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0F" w:rsidRPr="00D538D2" w:rsidRDefault="00F1575C" w:rsidP="00754CB3">
      <w:pPr>
        <w:ind w:left="708"/>
        <w:jc w:val="both"/>
        <w:rPr>
          <w:rFonts w:ascii="Times New Roman" w:hAnsi="Times New Roman" w:cs="Times New Roman"/>
          <w:b/>
          <w:sz w:val="36"/>
          <w:szCs w:val="36"/>
        </w:rPr>
      </w:pPr>
      <w:r w:rsidRPr="00D538D2">
        <w:rPr>
          <w:rFonts w:ascii="Times New Roman" w:hAnsi="Times New Roman" w:cs="Times New Roman"/>
          <w:b/>
          <w:sz w:val="32"/>
          <w:szCs w:val="32"/>
        </w:rPr>
        <w:t xml:space="preserve">     </w:t>
      </w:r>
      <w:r w:rsidRPr="00D538D2">
        <w:rPr>
          <w:rFonts w:ascii="Times New Roman" w:hAnsi="Times New Roman" w:cs="Times New Roman"/>
          <w:b/>
          <w:sz w:val="36"/>
          <w:szCs w:val="36"/>
        </w:rPr>
        <w:t>UNIVERZITA PALACKÉHO V OLOMOUCI</w:t>
      </w:r>
    </w:p>
    <w:p w:rsidR="00F1575C" w:rsidRPr="00D538D2" w:rsidRDefault="00F1575C" w:rsidP="00754CB3">
      <w:pPr>
        <w:ind w:left="2124" w:firstLine="708"/>
        <w:jc w:val="both"/>
        <w:rPr>
          <w:rFonts w:ascii="Times New Roman" w:hAnsi="Times New Roman" w:cs="Times New Roman"/>
          <w:b/>
          <w:sz w:val="32"/>
          <w:szCs w:val="32"/>
        </w:rPr>
      </w:pPr>
      <w:r w:rsidRPr="00D538D2">
        <w:rPr>
          <w:rFonts w:ascii="Times New Roman" w:hAnsi="Times New Roman" w:cs="Times New Roman"/>
          <w:b/>
          <w:sz w:val="32"/>
          <w:szCs w:val="32"/>
        </w:rPr>
        <w:t>PEDAGOGICKÁ FAKULTA</w:t>
      </w:r>
    </w:p>
    <w:p w:rsidR="00F1575C" w:rsidRPr="00D538D2" w:rsidRDefault="00F1575C" w:rsidP="00754CB3">
      <w:pPr>
        <w:ind w:left="2124"/>
        <w:jc w:val="both"/>
        <w:rPr>
          <w:rFonts w:ascii="Times New Roman" w:hAnsi="Times New Roman" w:cs="Times New Roman"/>
          <w:b/>
          <w:sz w:val="28"/>
          <w:szCs w:val="28"/>
        </w:rPr>
      </w:pPr>
      <w:r w:rsidRPr="00D538D2">
        <w:rPr>
          <w:rFonts w:ascii="Times New Roman" w:hAnsi="Times New Roman" w:cs="Times New Roman"/>
          <w:b/>
          <w:sz w:val="24"/>
          <w:szCs w:val="24"/>
        </w:rPr>
        <w:t xml:space="preserve">          </w:t>
      </w:r>
      <w:r w:rsidRPr="00D538D2">
        <w:rPr>
          <w:rFonts w:ascii="Times New Roman" w:hAnsi="Times New Roman" w:cs="Times New Roman"/>
          <w:b/>
          <w:sz w:val="28"/>
          <w:szCs w:val="28"/>
        </w:rPr>
        <w:t xml:space="preserve">Ústav </w:t>
      </w:r>
      <w:proofErr w:type="spellStart"/>
      <w:r w:rsidRPr="00D538D2">
        <w:rPr>
          <w:rFonts w:ascii="Times New Roman" w:hAnsi="Times New Roman" w:cs="Times New Roman"/>
          <w:b/>
          <w:sz w:val="28"/>
          <w:szCs w:val="28"/>
        </w:rPr>
        <w:t>speciálněpedagogických</w:t>
      </w:r>
      <w:proofErr w:type="spellEnd"/>
      <w:r w:rsidRPr="00D538D2">
        <w:rPr>
          <w:rFonts w:ascii="Times New Roman" w:hAnsi="Times New Roman" w:cs="Times New Roman"/>
          <w:b/>
          <w:sz w:val="28"/>
          <w:szCs w:val="28"/>
        </w:rPr>
        <w:t xml:space="preserve"> studií</w:t>
      </w: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124"/>
        <w:jc w:val="both"/>
        <w:rPr>
          <w:rFonts w:ascii="Times New Roman" w:hAnsi="Times New Roman" w:cs="Times New Roman"/>
          <w:b/>
          <w:sz w:val="24"/>
          <w:szCs w:val="24"/>
        </w:rPr>
      </w:pPr>
    </w:p>
    <w:p w:rsidR="00F1575C" w:rsidRPr="00D538D2" w:rsidRDefault="00F1575C" w:rsidP="00754CB3">
      <w:pPr>
        <w:ind w:left="2832" w:firstLine="708"/>
        <w:jc w:val="both"/>
        <w:rPr>
          <w:rFonts w:ascii="Times New Roman" w:hAnsi="Times New Roman" w:cs="Times New Roman"/>
          <w:b/>
          <w:sz w:val="28"/>
          <w:szCs w:val="28"/>
        </w:rPr>
      </w:pPr>
      <w:r w:rsidRPr="00D538D2">
        <w:rPr>
          <w:rFonts w:ascii="Times New Roman" w:hAnsi="Times New Roman" w:cs="Times New Roman"/>
          <w:b/>
          <w:sz w:val="28"/>
          <w:szCs w:val="28"/>
        </w:rPr>
        <w:t>Bakalářská práce</w:t>
      </w:r>
    </w:p>
    <w:p w:rsidR="00F1575C" w:rsidRPr="00D538D2" w:rsidRDefault="00BD711B" w:rsidP="00754CB3">
      <w:pPr>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1575C" w:rsidRPr="00D538D2">
        <w:rPr>
          <w:rFonts w:ascii="Times New Roman" w:hAnsi="Times New Roman" w:cs="Times New Roman"/>
          <w:sz w:val="28"/>
          <w:szCs w:val="28"/>
        </w:rPr>
        <w:t>Iveta Skopalová</w:t>
      </w:r>
    </w:p>
    <w:p w:rsidR="00F1575C" w:rsidRPr="00D538D2" w:rsidRDefault="00F1575C" w:rsidP="00754CB3">
      <w:pPr>
        <w:ind w:left="2832" w:firstLine="708"/>
        <w:jc w:val="both"/>
        <w:rPr>
          <w:rFonts w:ascii="Times New Roman" w:hAnsi="Times New Roman" w:cs="Times New Roman"/>
          <w:b/>
          <w:sz w:val="24"/>
          <w:szCs w:val="24"/>
        </w:rPr>
      </w:pPr>
    </w:p>
    <w:p w:rsidR="00F1575C" w:rsidRPr="00D538D2" w:rsidRDefault="00F1575C" w:rsidP="00754CB3">
      <w:pPr>
        <w:ind w:left="2832" w:firstLine="708"/>
        <w:jc w:val="both"/>
        <w:rPr>
          <w:rFonts w:ascii="Times New Roman" w:hAnsi="Times New Roman" w:cs="Times New Roman"/>
          <w:b/>
          <w:sz w:val="24"/>
          <w:szCs w:val="24"/>
        </w:rPr>
      </w:pPr>
    </w:p>
    <w:p w:rsidR="00F1575C" w:rsidRPr="00D538D2" w:rsidRDefault="00F1575C" w:rsidP="00754CB3">
      <w:pPr>
        <w:ind w:left="2832" w:firstLine="708"/>
        <w:jc w:val="both"/>
        <w:rPr>
          <w:rFonts w:ascii="Times New Roman" w:hAnsi="Times New Roman" w:cs="Times New Roman"/>
          <w:b/>
          <w:sz w:val="24"/>
          <w:szCs w:val="24"/>
        </w:rPr>
      </w:pPr>
    </w:p>
    <w:p w:rsidR="00F1575C" w:rsidRPr="00D538D2" w:rsidRDefault="00F1575C" w:rsidP="00754CB3">
      <w:pPr>
        <w:ind w:left="2832" w:firstLine="708"/>
        <w:jc w:val="both"/>
        <w:rPr>
          <w:rFonts w:ascii="Times New Roman" w:hAnsi="Times New Roman" w:cs="Times New Roman"/>
          <w:b/>
          <w:sz w:val="24"/>
          <w:szCs w:val="24"/>
        </w:rPr>
      </w:pPr>
    </w:p>
    <w:p w:rsidR="00F1575C" w:rsidRPr="00D538D2" w:rsidRDefault="00F1575C" w:rsidP="00754CB3">
      <w:pPr>
        <w:ind w:left="708" w:firstLine="708"/>
        <w:jc w:val="both"/>
        <w:rPr>
          <w:rFonts w:ascii="Times New Roman" w:hAnsi="Times New Roman" w:cs="Times New Roman"/>
          <w:b/>
          <w:sz w:val="28"/>
          <w:szCs w:val="28"/>
        </w:rPr>
      </w:pPr>
      <w:r w:rsidRPr="00D538D2">
        <w:rPr>
          <w:rFonts w:ascii="Times New Roman" w:hAnsi="Times New Roman" w:cs="Times New Roman"/>
          <w:b/>
          <w:sz w:val="28"/>
          <w:szCs w:val="28"/>
        </w:rPr>
        <w:t>Zátěž pečujících osob o osoby s mentálním postižením</w:t>
      </w: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3742B" w:rsidP="00754CB3">
      <w:pPr>
        <w:jc w:val="both"/>
        <w:rPr>
          <w:rFonts w:ascii="Times New Roman" w:hAnsi="Times New Roman" w:cs="Times New Roman"/>
          <w:b/>
          <w:sz w:val="24"/>
          <w:szCs w:val="24"/>
        </w:rPr>
      </w:pPr>
      <w:r>
        <w:rPr>
          <w:rFonts w:ascii="Times New Roman" w:hAnsi="Times New Roman" w:cs="Times New Roman"/>
          <w:b/>
          <w:sz w:val="24"/>
          <w:szCs w:val="24"/>
        </w:rPr>
        <w:t>Olomouc 2018</w:t>
      </w:r>
      <w:r w:rsidR="00F1575C" w:rsidRPr="00D538D2">
        <w:rPr>
          <w:rFonts w:ascii="Times New Roman" w:hAnsi="Times New Roman" w:cs="Times New Roman"/>
          <w:b/>
          <w:sz w:val="24"/>
          <w:szCs w:val="24"/>
        </w:rPr>
        <w:t xml:space="preserve">   </w:t>
      </w:r>
      <w:r w:rsidR="00F1575C" w:rsidRPr="00D538D2">
        <w:rPr>
          <w:rFonts w:ascii="Times New Roman" w:hAnsi="Times New Roman" w:cs="Times New Roman"/>
          <w:b/>
          <w:sz w:val="24"/>
          <w:szCs w:val="24"/>
        </w:rPr>
        <w:tab/>
      </w:r>
      <w:r w:rsidR="00F1575C" w:rsidRPr="00D538D2">
        <w:rPr>
          <w:rFonts w:ascii="Times New Roman" w:hAnsi="Times New Roman" w:cs="Times New Roman"/>
          <w:b/>
          <w:sz w:val="24"/>
          <w:szCs w:val="24"/>
        </w:rPr>
        <w:tab/>
      </w:r>
      <w:r w:rsidR="00F1575C" w:rsidRPr="00D538D2">
        <w:rPr>
          <w:rFonts w:ascii="Times New Roman" w:hAnsi="Times New Roman" w:cs="Times New Roman"/>
          <w:b/>
          <w:sz w:val="24"/>
          <w:szCs w:val="24"/>
        </w:rPr>
        <w:tab/>
        <w:t xml:space="preserve">Vedoucí práce: Mgr. et Mgr. Jan Chrastina, Ph.D. </w:t>
      </w: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b/>
          <w:sz w:val="24"/>
          <w:szCs w:val="24"/>
        </w:rPr>
      </w:pPr>
    </w:p>
    <w:p w:rsidR="00F1575C" w:rsidRPr="00D538D2" w:rsidRDefault="00F1575C" w:rsidP="00754CB3">
      <w:pPr>
        <w:jc w:val="both"/>
        <w:rPr>
          <w:rFonts w:ascii="Times New Roman" w:hAnsi="Times New Roman" w:cs="Times New Roman"/>
          <w:sz w:val="24"/>
          <w:szCs w:val="24"/>
        </w:rPr>
      </w:pPr>
      <w:r w:rsidRPr="00D538D2">
        <w:rPr>
          <w:rFonts w:ascii="Times New Roman" w:hAnsi="Times New Roman" w:cs="Times New Roman"/>
          <w:sz w:val="24"/>
          <w:szCs w:val="24"/>
        </w:rPr>
        <w:t>Děkuji Mgr. et Mgr. Janu Chrastinovi, Ph.D. za odborné vedení bakalářské práce</w:t>
      </w:r>
      <w:r w:rsidR="008B28BF">
        <w:rPr>
          <w:rFonts w:ascii="Times New Roman" w:hAnsi="Times New Roman" w:cs="Times New Roman"/>
          <w:sz w:val="24"/>
          <w:szCs w:val="24"/>
        </w:rPr>
        <w:t>, podporu, motivaci, cenné informace a lidský přístup</w:t>
      </w:r>
      <w:r w:rsidRPr="00D538D2">
        <w:rPr>
          <w:rFonts w:ascii="Times New Roman" w:hAnsi="Times New Roman" w:cs="Times New Roman"/>
          <w:sz w:val="24"/>
          <w:szCs w:val="24"/>
        </w:rPr>
        <w:t>.</w:t>
      </w:r>
      <w:r w:rsidR="0081564E">
        <w:rPr>
          <w:rFonts w:ascii="Times New Roman" w:hAnsi="Times New Roman" w:cs="Times New Roman"/>
          <w:sz w:val="24"/>
          <w:szCs w:val="24"/>
        </w:rPr>
        <w:t xml:space="preserve"> Dále bych chtěla poděkovat Mgr. Bc.,</w:t>
      </w:r>
      <w:r w:rsidRPr="00D538D2">
        <w:rPr>
          <w:rFonts w:ascii="Times New Roman" w:hAnsi="Times New Roman" w:cs="Times New Roman"/>
          <w:sz w:val="24"/>
          <w:szCs w:val="24"/>
        </w:rPr>
        <w:t xml:space="preserve"> Ivaně Hrubešové</w:t>
      </w:r>
      <w:r w:rsidR="008B28BF">
        <w:rPr>
          <w:rFonts w:ascii="Times New Roman" w:hAnsi="Times New Roman" w:cs="Times New Roman"/>
          <w:sz w:val="24"/>
          <w:szCs w:val="24"/>
        </w:rPr>
        <w:t>,</w:t>
      </w:r>
      <w:r w:rsidRPr="00D538D2">
        <w:rPr>
          <w:rFonts w:ascii="Times New Roman" w:hAnsi="Times New Roman" w:cs="Times New Roman"/>
          <w:sz w:val="24"/>
          <w:szCs w:val="24"/>
        </w:rPr>
        <w:t xml:space="preserve"> </w:t>
      </w:r>
      <w:proofErr w:type="spellStart"/>
      <w:r w:rsidR="008B28BF">
        <w:rPr>
          <w:rFonts w:ascii="Times New Roman" w:hAnsi="Times New Roman" w:cs="Times New Roman"/>
          <w:sz w:val="24"/>
          <w:szCs w:val="24"/>
        </w:rPr>
        <w:t>DiS</w:t>
      </w:r>
      <w:proofErr w:type="spellEnd"/>
      <w:r w:rsidR="0081564E">
        <w:rPr>
          <w:rFonts w:ascii="Times New Roman" w:hAnsi="Times New Roman" w:cs="Times New Roman"/>
          <w:sz w:val="24"/>
          <w:szCs w:val="24"/>
        </w:rPr>
        <w:t xml:space="preserve">., </w:t>
      </w:r>
      <w:r w:rsidRPr="00D538D2">
        <w:rPr>
          <w:rFonts w:ascii="Times New Roman" w:hAnsi="Times New Roman" w:cs="Times New Roman"/>
          <w:sz w:val="24"/>
          <w:szCs w:val="24"/>
        </w:rPr>
        <w:t>za cenné a podnětné rady, které mi během psaní mé práce udělila. Mé díky patří i rodině a přátelům, kteří mě po celou dobu podporovali.</w:t>
      </w: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p>
    <w:p w:rsidR="0067024D" w:rsidRPr="00D538D2" w:rsidRDefault="0067024D" w:rsidP="00754CB3">
      <w:pPr>
        <w:jc w:val="both"/>
        <w:rPr>
          <w:rFonts w:ascii="Times New Roman" w:hAnsi="Times New Roman" w:cs="Times New Roman"/>
          <w:sz w:val="24"/>
          <w:szCs w:val="24"/>
        </w:rPr>
      </w:pPr>
      <w:r w:rsidRPr="00D538D2">
        <w:rPr>
          <w:rFonts w:ascii="Times New Roman" w:hAnsi="Times New Roman" w:cs="Times New Roman"/>
          <w:sz w:val="24"/>
          <w:szCs w:val="24"/>
        </w:rPr>
        <w:t>Prohlašuji, že jsem práci vypracovala samostatně</w:t>
      </w:r>
      <w:r w:rsidR="008B28BF">
        <w:rPr>
          <w:rFonts w:ascii="Times New Roman" w:hAnsi="Times New Roman" w:cs="Times New Roman"/>
          <w:sz w:val="24"/>
          <w:szCs w:val="24"/>
        </w:rPr>
        <w:t xml:space="preserve"> </w:t>
      </w:r>
      <w:r w:rsidRPr="00D538D2">
        <w:rPr>
          <w:rFonts w:ascii="Times New Roman" w:hAnsi="Times New Roman" w:cs="Times New Roman"/>
          <w:sz w:val="24"/>
          <w:szCs w:val="24"/>
        </w:rPr>
        <w:t xml:space="preserve">a </w:t>
      </w:r>
      <w:r w:rsidR="008B28BF">
        <w:rPr>
          <w:rFonts w:ascii="Times New Roman" w:hAnsi="Times New Roman" w:cs="Times New Roman"/>
          <w:sz w:val="24"/>
          <w:szCs w:val="24"/>
        </w:rPr>
        <w:t xml:space="preserve">za použití </w:t>
      </w:r>
      <w:r w:rsidR="008F3028">
        <w:rPr>
          <w:rFonts w:ascii="Times New Roman" w:hAnsi="Times New Roman" w:cs="Times New Roman"/>
          <w:sz w:val="24"/>
          <w:szCs w:val="24"/>
        </w:rPr>
        <w:t>literatury a pramenů uvedených v závěru práce</w:t>
      </w:r>
      <w:r w:rsidRPr="00D538D2">
        <w:rPr>
          <w:rFonts w:ascii="Times New Roman" w:hAnsi="Times New Roman" w:cs="Times New Roman"/>
          <w:sz w:val="24"/>
          <w:szCs w:val="24"/>
        </w:rPr>
        <w:t>.</w:t>
      </w:r>
    </w:p>
    <w:p w:rsidR="00367B2C" w:rsidRDefault="0067024D" w:rsidP="00754CB3">
      <w:pPr>
        <w:jc w:val="both"/>
        <w:rPr>
          <w:rFonts w:ascii="Times New Roman" w:hAnsi="Times New Roman" w:cs="Times New Roman"/>
          <w:sz w:val="24"/>
          <w:szCs w:val="24"/>
        </w:rPr>
      </w:pPr>
      <w:r w:rsidRPr="00D538D2">
        <w:rPr>
          <w:rFonts w:ascii="Times New Roman" w:hAnsi="Times New Roman" w:cs="Times New Roman"/>
          <w:sz w:val="24"/>
          <w:szCs w:val="24"/>
        </w:rPr>
        <w:t xml:space="preserve">V Olomouci </w:t>
      </w:r>
      <w:r w:rsidR="0081564E">
        <w:rPr>
          <w:rFonts w:ascii="Times New Roman" w:hAnsi="Times New Roman" w:cs="Times New Roman"/>
          <w:sz w:val="24"/>
          <w:szCs w:val="24"/>
        </w:rPr>
        <w:t>dne 20.</w:t>
      </w:r>
      <w:r w:rsidR="008B28BF">
        <w:rPr>
          <w:rFonts w:ascii="Times New Roman" w:hAnsi="Times New Roman" w:cs="Times New Roman"/>
          <w:sz w:val="24"/>
          <w:szCs w:val="24"/>
        </w:rPr>
        <w:t xml:space="preserve"> </w:t>
      </w:r>
      <w:r w:rsidR="0081564E">
        <w:rPr>
          <w:rFonts w:ascii="Times New Roman" w:hAnsi="Times New Roman" w:cs="Times New Roman"/>
          <w:sz w:val="24"/>
          <w:szCs w:val="24"/>
        </w:rPr>
        <w:t>6.</w:t>
      </w:r>
      <w:r w:rsidR="008B28BF">
        <w:rPr>
          <w:rFonts w:ascii="Times New Roman" w:hAnsi="Times New Roman" w:cs="Times New Roman"/>
          <w:sz w:val="24"/>
          <w:szCs w:val="24"/>
        </w:rPr>
        <w:t xml:space="preserve"> </w:t>
      </w:r>
      <w:r w:rsidR="0081564E">
        <w:rPr>
          <w:rFonts w:ascii="Times New Roman" w:hAnsi="Times New Roman" w:cs="Times New Roman"/>
          <w:sz w:val="24"/>
          <w:szCs w:val="24"/>
        </w:rPr>
        <w:t>2018</w:t>
      </w:r>
      <w:r w:rsidR="00504C19" w:rsidRPr="00D538D2">
        <w:rPr>
          <w:rFonts w:ascii="Times New Roman" w:hAnsi="Times New Roman" w:cs="Times New Roman"/>
          <w:sz w:val="24"/>
          <w:szCs w:val="24"/>
        </w:rPr>
        <w:tab/>
      </w:r>
      <w:r w:rsidR="00504C19" w:rsidRPr="00D538D2">
        <w:rPr>
          <w:rFonts w:ascii="Times New Roman" w:hAnsi="Times New Roman" w:cs="Times New Roman"/>
          <w:sz w:val="24"/>
          <w:szCs w:val="24"/>
        </w:rPr>
        <w:tab/>
      </w:r>
      <w:r w:rsidR="00504C19" w:rsidRPr="00D538D2">
        <w:rPr>
          <w:rFonts w:ascii="Times New Roman" w:hAnsi="Times New Roman" w:cs="Times New Roman"/>
          <w:sz w:val="24"/>
          <w:szCs w:val="24"/>
        </w:rPr>
        <w:tab/>
      </w:r>
      <w:r w:rsidR="00504C19" w:rsidRPr="00D538D2">
        <w:rPr>
          <w:rFonts w:ascii="Times New Roman" w:hAnsi="Times New Roman" w:cs="Times New Roman"/>
          <w:sz w:val="24"/>
          <w:szCs w:val="24"/>
        </w:rPr>
        <w:tab/>
      </w:r>
      <w:r w:rsidR="00504C19" w:rsidRPr="00D538D2">
        <w:rPr>
          <w:rFonts w:ascii="Times New Roman" w:hAnsi="Times New Roman" w:cs="Times New Roman"/>
          <w:sz w:val="24"/>
          <w:szCs w:val="24"/>
        </w:rPr>
        <w:tab/>
        <w:t xml:space="preserve">            ………………………</w:t>
      </w:r>
    </w:p>
    <w:p w:rsidR="00896C47" w:rsidRPr="00D538D2" w:rsidRDefault="00896C47" w:rsidP="008F3028">
      <w:pPr>
        <w:rPr>
          <w:rFonts w:ascii="Times New Roman" w:hAnsi="Times New Roman" w:cs="Times New Roman"/>
          <w:sz w:val="24"/>
          <w:szCs w:val="24"/>
        </w:rPr>
      </w:pPr>
      <w:r w:rsidRPr="00D538D2">
        <w:rPr>
          <w:rFonts w:ascii="Times New Roman" w:hAnsi="Times New Roman" w:cs="Times New Roman"/>
          <w:sz w:val="24"/>
          <w:szCs w:val="24"/>
        </w:rPr>
        <w:br w:type="page"/>
      </w:r>
    </w:p>
    <w:p w:rsidR="0067024D" w:rsidRPr="00D538D2" w:rsidRDefault="0067024D" w:rsidP="00754CB3">
      <w:pPr>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979652807"/>
        <w:docPartObj>
          <w:docPartGallery w:val="Table of Contents"/>
          <w:docPartUnique/>
        </w:docPartObj>
      </w:sdtPr>
      <w:sdtEndPr>
        <w:rPr>
          <w:b/>
          <w:bCs/>
        </w:rPr>
      </w:sdtEndPr>
      <w:sdtContent>
        <w:p w:rsidR="00C250DA" w:rsidRPr="00D538D2" w:rsidRDefault="00C250DA" w:rsidP="00754CB3">
          <w:pPr>
            <w:pStyle w:val="Nadpisobsahu"/>
            <w:jc w:val="both"/>
            <w:rPr>
              <w:rFonts w:ascii="Times New Roman" w:hAnsi="Times New Roman" w:cs="Times New Roman"/>
              <w:b/>
              <w:color w:val="auto"/>
              <w:sz w:val="36"/>
              <w:szCs w:val="36"/>
            </w:rPr>
          </w:pPr>
          <w:r w:rsidRPr="00D538D2">
            <w:rPr>
              <w:rFonts w:ascii="Times New Roman" w:hAnsi="Times New Roman" w:cs="Times New Roman"/>
              <w:b/>
              <w:color w:val="auto"/>
              <w:sz w:val="36"/>
              <w:szCs w:val="36"/>
            </w:rPr>
            <w:t>Obsah</w:t>
          </w:r>
        </w:p>
        <w:p w:rsidR="0081564E" w:rsidRDefault="00EE52B8">
          <w:pPr>
            <w:pStyle w:val="Obsah1"/>
            <w:tabs>
              <w:tab w:val="left" w:pos="440"/>
              <w:tab w:val="right" w:pos="9061"/>
            </w:tabs>
            <w:rPr>
              <w:rFonts w:eastAsiaTheme="minorEastAsia"/>
              <w:noProof/>
              <w:lang w:eastAsia="cs-CZ"/>
            </w:rPr>
          </w:pPr>
          <w:r w:rsidRPr="00D538D2">
            <w:rPr>
              <w:rFonts w:ascii="Times New Roman" w:hAnsi="Times New Roman" w:cs="Times New Roman"/>
            </w:rPr>
            <w:fldChar w:fldCharType="begin"/>
          </w:r>
          <w:r w:rsidRPr="00D538D2">
            <w:rPr>
              <w:rFonts w:ascii="Times New Roman" w:hAnsi="Times New Roman" w:cs="Times New Roman"/>
            </w:rPr>
            <w:instrText xml:space="preserve"> TOC \o "1-3" \h \z \u </w:instrText>
          </w:r>
          <w:r w:rsidRPr="00D538D2">
            <w:rPr>
              <w:rFonts w:ascii="Times New Roman" w:hAnsi="Times New Roman" w:cs="Times New Roman"/>
            </w:rPr>
            <w:fldChar w:fldCharType="separate"/>
          </w:r>
          <w:hyperlink w:anchor="_Toc517375529" w:history="1">
            <w:r w:rsidR="0081564E">
              <w:rPr>
                <w:rFonts w:eastAsiaTheme="minorEastAsia"/>
                <w:noProof/>
                <w:lang w:eastAsia="cs-CZ"/>
              </w:rPr>
              <w:tab/>
            </w:r>
            <w:r w:rsidR="0081564E" w:rsidRPr="009E44B5">
              <w:rPr>
                <w:rStyle w:val="Hypertextovodkaz"/>
                <w:rFonts w:cs="Times New Roman"/>
                <w:noProof/>
              </w:rPr>
              <w:t>Úvod</w:t>
            </w:r>
            <w:r w:rsidR="0081564E">
              <w:rPr>
                <w:noProof/>
                <w:webHidden/>
              </w:rPr>
              <w:tab/>
            </w:r>
            <w:r w:rsidR="0081564E">
              <w:rPr>
                <w:noProof/>
                <w:webHidden/>
              </w:rPr>
              <w:fldChar w:fldCharType="begin"/>
            </w:r>
            <w:r w:rsidR="0081564E">
              <w:rPr>
                <w:noProof/>
                <w:webHidden/>
              </w:rPr>
              <w:instrText xml:space="preserve"> PAGEREF _Toc517375529 \h </w:instrText>
            </w:r>
            <w:r w:rsidR="0081564E">
              <w:rPr>
                <w:noProof/>
                <w:webHidden/>
              </w:rPr>
            </w:r>
            <w:r w:rsidR="0081564E">
              <w:rPr>
                <w:noProof/>
                <w:webHidden/>
              </w:rPr>
              <w:fldChar w:fldCharType="separate"/>
            </w:r>
            <w:r w:rsidR="00EF2B56">
              <w:rPr>
                <w:noProof/>
                <w:webHidden/>
              </w:rPr>
              <w:t>9</w:t>
            </w:r>
            <w:r w:rsidR="0081564E">
              <w:rPr>
                <w:noProof/>
                <w:webHidden/>
              </w:rPr>
              <w:fldChar w:fldCharType="end"/>
            </w:r>
          </w:hyperlink>
        </w:p>
        <w:p w:rsidR="0081564E" w:rsidRDefault="005F708E">
          <w:pPr>
            <w:pStyle w:val="Obsah1"/>
            <w:tabs>
              <w:tab w:val="left" w:pos="440"/>
              <w:tab w:val="right" w:pos="9061"/>
            </w:tabs>
            <w:rPr>
              <w:rFonts w:eastAsiaTheme="minorEastAsia"/>
              <w:noProof/>
              <w:lang w:eastAsia="cs-CZ"/>
            </w:rPr>
          </w:pPr>
          <w:hyperlink w:anchor="_Toc517375530" w:history="1">
            <w:r w:rsidR="009E60F8">
              <w:rPr>
                <w:rStyle w:val="Hypertextovodkaz"/>
                <w:rFonts w:cs="Times New Roman"/>
                <w:noProof/>
              </w:rPr>
              <w:t>1</w:t>
            </w:r>
            <w:r w:rsidR="0081564E">
              <w:rPr>
                <w:rFonts w:eastAsiaTheme="minorEastAsia"/>
                <w:noProof/>
                <w:lang w:eastAsia="cs-CZ"/>
              </w:rPr>
              <w:tab/>
            </w:r>
            <w:r w:rsidR="0081564E" w:rsidRPr="009E44B5">
              <w:rPr>
                <w:rStyle w:val="Hypertextovodkaz"/>
                <w:rFonts w:cs="Times New Roman"/>
                <w:noProof/>
              </w:rPr>
              <w:t>Pečující osoby, osoby s mentálním postižením, zátěž</w:t>
            </w:r>
            <w:r w:rsidR="0081564E">
              <w:rPr>
                <w:noProof/>
                <w:webHidden/>
              </w:rPr>
              <w:tab/>
            </w:r>
            <w:r w:rsidR="0081564E">
              <w:rPr>
                <w:noProof/>
                <w:webHidden/>
              </w:rPr>
              <w:fldChar w:fldCharType="begin"/>
            </w:r>
            <w:r w:rsidR="0081564E">
              <w:rPr>
                <w:noProof/>
                <w:webHidden/>
              </w:rPr>
              <w:instrText xml:space="preserve"> PAGEREF _Toc517375530 \h </w:instrText>
            </w:r>
            <w:r w:rsidR="0081564E">
              <w:rPr>
                <w:noProof/>
                <w:webHidden/>
              </w:rPr>
            </w:r>
            <w:r w:rsidR="0081564E">
              <w:rPr>
                <w:noProof/>
                <w:webHidden/>
              </w:rPr>
              <w:fldChar w:fldCharType="separate"/>
            </w:r>
            <w:r w:rsidR="00EF2B56">
              <w:rPr>
                <w:noProof/>
                <w:webHidden/>
              </w:rPr>
              <w:t>12</w:t>
            </w:r>
            <w:r w:rsidR="0081564E">
              <w:rPr>
                <w:noProof/>
                <w:webHidden/>
              </w:rPr>
              <w:fldChar w:fldCharType="end"/>
            </w:r>
          </w:hyperlink>
        </w:p>
        <w:p w:rsidR="0081564E" w:rsidRDefault="005F708E">
          <w:pPr>
            <w:pStyle w:val="Obsah2"/>
            <w:rPr>
              <w:rFonts w:eastAsiaTheme="minorEastAsia"/>
              <w:noProof/>
              <w:lang w:eastAsia="cs-CZ"/>
            </w:rPr>
          </w:pPr>
          <w:hyperlink w:anchor="_Toc517375531" w:history="1">
            <w:r w:rsidR="009E60F8">
              <w:rPr>
                <w:rStyle w:val="Hypertextovodkaz"/>
                <w:rFonts w:cs="Times New Roman"/>
                <w:noProof/>
              </w:rPr>
              <w:t>1</w:t>
            </w:r>
            <w:r w:rsidR="0081564E" w:rsidRPr="009E44B5">
              <w:rPr>
                <w:rStyle w:val="Hypertextovodkaz"/>
                <w:rFonts w:cs="Times New Roman"/>
                <w:noProof/>
              </w:rPr>
              <w:t>.1</w:t>
            </w:r>
            <w:r w:rsidR="0081564E">
              <w:rPr>
                <w:rFonts w:eastAsiaTheme="minorEastAsia"/>
                <w:noProof/>
                <w:lang w:eastAsia="cs-CZ"/>
              </w:rPr>
              <w:tab/>
            </w:r>
            <w:r w:rsidR="0081564E" w:rsidRPr="009E44B5">
              <w:rPr>
                <w:rStyle w:val="Hypertextovodkaz"/>
                <w:rFonts w:cs="Times New Roman"/>
                <w:noProof/>
              </w:rPr>
              <w:t>Pečující osoba</w:t>
            </w:r>
            <w:r w:rsidR="0081564E">
              <w:rPr>
                <w:noProof/>
                <w:webHidden/>
              </w:rPr>
              <w:tab/>
            </w:r>
            <w:r w:rsidR="0081564E">
              <w:rPr>
                <w:noProof/>
                <w:webHidden/>
              </w:rPr>
              <w:fldChar w:fldCharType="begin"/>
            </w:r>
            <w:r w:rsidR="0081564E">
              <w:rPr>
                <w:noProof/>
                <w:webHidden/>
              </w:rPr>
              <w:instrText xml:space="preserve"> PAGEREF _Toc517375531 \h </w:instrText>
            </w:r>
            <w:r w:rsidR="0081564E">
              <w:rPr>
                <w:noProof/>
                <w:webHidden/>
              </w:rPr>
            </w:r>
            <w:r w:rsidR="0081564E">
              <w:rPr>
                <w:noProof/>
                <w:webHidden/>
              </w:rPr>
              <w:fldChar w:fldCharType="separate"/>
            </w:r>
            <w:r w:rsidR="00EF2B56">
              <w:rPr>
                <w:noProof/>
                <w:webHidden/>
              </w:rPr>
              <w:t>12</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32" w:history="1">
            <w:r w:rsidR="009E60F8" w:rsidRPr="009E60F8">
              <w:rPr>
                <w:rStyle w:val="Hypertextovodkaz"/>
                <w:rFonts w:ascii="Times New Roman" w:hAnsi="Times New Roman" w:cs="Times New Roman"/>
                <w:noProof/>
              </w:rPr>
              <w:t>1</w:t>
            </w:r>
            <w:r w:rsidR="0081564E" w:rsidRPr="009E60F8">
              <w:rPr>
                <w:rStyle w:val="Hypertextovodkaz"/>
                <w:rFonts w:ascii="Times New Roman" w:hAnsi="Times New Roman" w:cs="Times New Roman"/>
                <w:noProof/>
              </w:rPr>
              <w:t>.1.1</w:t>
            </w:r>
            <w:r w:rsidR="0081564E">
              <w:rPr>
                <w:rFonts w:eastAsiaTheme="minorEastAsia"/>
                <w:noProof/>
                <w:lang w:eastAsia="cs-CZ"/>
              </w:rPr>
              <w:tab/>
            </w:r>
            <w:r w:rsidR="0081564E" w:rsidRPr="009E44B5">
              <w:rPr>
                <w:rStyle w:val="Hypertextovodkaz"/>
                <w:noProof/>
              </w:rPr>
              <w:t>Změny související s životem pečující osoby o jedince s mentálním postižením.</w:t>
            </w:r>
            <w:r w:rsidR="0081564E">
              <w:rPr>
                <w:noProof/>
                <w:webHidden/>
              </w:rPr>
              <w:tab/>
            </w:r>
          </w:hyperlink>
        </w:p>
        <w:p w:rsidR="0081564E" w:rsidRDefault="005F708E">
          <w:pPr>
            <w:pStyle w:val="Obsah2"/>
            <w:rPr>
              <w:rFonts w:eastAsiaTheme="minorEastAsia"/>
              <w:noProof/>
              <w:lang w:eastAsia="cs-CZ"/>
            </w:rPr>
          </w:pPr>
          <w:hyperlink w:anchor="_Toc517375533" w:history="1">
            <w:r w:rsidR="009E60F8">
              <w:rPr>
                <w:rStyle w:val="Hypertextovodkaz"/>
                <w:rFonts w:cs="Times New Roman"/>
                <w:noProof/>
              </w:rPr>
              <w:t>1</w:t>
            </w:r>
            <w:r w:rsidR="0081564E" w:rsidRPr="009E44B5">
              <w:rPr>
                <w:rStyle w:val="Hypertextovodkaz"/>
                <w:rFonts w:cs="Times New Roman"/>
                <w:noProof/>
              </w:rPr>
              <w:t>.2</w:t>
            </w:r>
            <w:r w:rsidR="0081564E">
              <w:rPr>
                <w:rFonts w:eastAsiaTheme="minorEastAsia"/>
                <w:noProof/>
                <w:lang w:eastAsia="cs-CZ"/>
              </w:rPr>
              <w:tab/>
            </w:r>
            <w:r w:rsidR="0081564E" w:rsidRPr="009E44B5">
              <w:rPr>
                <w:rStyle w:val="Hypertextovodkaz"/>
                <w:rFonts w:cs="Times New Roman"/>
                <w:noProof/>
              </w:rPr>
              <w:t>Charakteristika osob s mentálním postižením a jejich specifika</w:t>
            </w:r>
            <w:r w:rsidR="0081564E">
              <w:rPr>
                <w:noProof/>
                <w:webHidden/>
              </w:rPr>
              <w:tab/>
            </w:r>
            <w:r w:rsidR="0081564E">
              <w:rPr>
                <w:noProof/>
                <w:webHidden/>
              </w:rPr>
              <w:fldChar w:fldCharType="begin"/>
            </w:r>
            <w:r w:rsidR="0081564E">
              <w:rPr>
                <w:noProof/>
                <w:webHidden/>
              </w:rPr>
              <w:instrText xml:space="preserve"> PAGEREF _Toc517375533 \h </w:instrText>
            </w:r>
            <w:r w:rsidR="0081564E">
              <w:rPr>
                <w:noProof/>
                <w:webHidden/>
              </w:rPr>
            </w:r>
            <w:r w:rsidR="0081564E">
              <w:rPr>
                <w:noProof/>
                <w:webHidden/>
              </w:rPr>
              <w:fldChar w:fldCharType="separate"/>
            </w:r>
            <w:r w:rsidR="00EF2B56">
              <w:rPr>
                <w:noProof/>
                <w:webHidden/>
              </w:rPr>
              <w:t>13</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34" w:history="1">
            <w:r w:rsidR="009E60F8">
              <w:rPr>
                <w:rStyle w:val="Hypertextovodkaz"/>
                <w:rFonts w:ascii="Times New Roman" w:hAnsi="Times New Roman" w:cs="Times New Roman"/>
                <w:noProof/>
              </w:rPr>
              <w:t>1</w:t>
            </w:r>
            <w:r w:rsidR="0081564E" w:rsidRPr="009E60F8">
              <w:rPr>
                <w:rStyle w:val="Hypertextovodkaz"/>
                <w:rFonts w:ascii="Times New Roman" w:hAnsi="Times New Roman" w:cs="Times New Roman"/>
                <w:noProof/>
              </w:rPr>
              <w:t>.2.1</w:t>
            </w:r>
            <w:r w:rsidR="0081564E">
              <w:rPr>
                <w:rFonts w:eastAsiaTheme="minorEastAsia"/>
                <w:noProof/>
                <w:lang w:eastAsia="cs-CZ"/>
              </w:rPr>
              <w:tab/>
            </w:r>
            <w:r w:rsidR="0081564E" w:rsidRPr="009E44B5">
              <w:rPr>
                <w:rStyle w:val="Hypertextovodkaz"/>
                <w:rFonts w:ascii="Times New Roman" w:hAnsi="Times New Roman" w:cs="Times New Roman"/>
                <w:noProof/>
              </w:rPr>
              <w:t>Osoba s mentálním postižením – vymezení pojmu</w:t>
            </w:r>
            <w:r w:rsidR="0081564E">
              <w:rPr>
                <w:noProof/>
                <w:webHidden/>
              </w:rPr>
              <w:tab/>
            </w:r>
            <w:r w:rsidR="0081564E">
              <w:rPr>
                <w:noProof/>
                <w:webHidden/>
              </w:rPr>
              <w:fldChar w:fldCharType="begin"/>
            </w:r>
            <w:r w:rsidR="0081564E">
              <w:rPr>
                <w:noProof/>
                <w:webHidden/>
              </w:rPr>
              <w:instrText xml:space="preserve"> PAGEREF _Toc517375534 \h </w:instrText>
            </w:r>
            <w:r w:rsidR="0081564E">
              <w:rPr>
                <w:noProof/>
                <w:webHidden/>
              </w:rPr>
            </w:r>
            <w:r w:rsidR="0081564E">
              <w:rPr>
                <w:noProof/>
                <w:webHidden/>
              </w:rPr>
              <w:fldChar w:fldCharType="separate"/>
            </w:r>
            <w:r w:rsidR="00EF2B56">
              <w:rPr>
                <w:noProof/>
                <w:webHidden/>
              </w:rPr>
              <w:t>13</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35" w:history="1">
            <w:r w:rsidR="009E60F8">
              <w:rPr>
                <w:rStyle w:val="Hypertextovodkaz"/>
                <w:rFonts w:ascii="Times New Roman" w:hAnsi="Times New Roman" w:cs="Times New Roman"/>
                <w:noProof/>
              </w:rPr>
              <w:t>1</w:t>
            </w:r>
            <w:r w:rsidR="0081564E" w:rsidRPr="009E60F8">
              <w:rPr>
                <w:rStyle w:val="Hypertextovodkaz"/>
                <w:rFonts w:ascii="Times New Roman" w:hAnsi="Times New Roman" w:cs="Times New Roman"/>
                <w:noProof/>
              </w:rPr>
              <w:t>.2.2</w:t>
            </w:r>
            <w:r w:rsidR="0081564E">
              <w:rPr>
                <w:rFonts w:eastAsiaTheme="minorEastAsia"/>
                <w:noProof/>
                <w:lang w:eastAsia="cs-CZ"/>
              </w:rPr>
              <w:tab/>
            </w:r>
            <w:r w:rsidR="0081564E" w:rsidRPr="009E44B5">
              <w:rPr>
                <w:rStyle w:val="Hypertextovodkaz"/>
                <w:rFonts w:ascii="Times New Roman" w:hAnsi="Times New Roman" w:cs="Times New Roman"/>
                <w:noProof/>
              </w:rPr>
              <w:t>Specifika osob s mentálním postižením</w:t>
            </w:r>
            <w:r w:rsidR="0081564E">
              <w:rPr>
                <w:noProof/>
                <w:webHidden/>
              </w:rPr>
              <w:tab/>
            </w:r>
            <w:r w:rsidR="0081564E">
              <w:rPr>
                <w:noProof/>
                <w:webHidden/>
              </w:rPr>
              <w:fldChar w:fldCharType="begin"/>
            </w:r>
            <w:r w:rsidR="0081564E">
              <w:rPr>
                <w:noProof/>
                <w:webHidden/>
              </w:rPr>
              <w:instrText xml:space="preserve"> PAGEREF _Toc517375535 \h </w:instrText>
            </w:r>
            <w:r w:rsidR="0081564E">
              <w:rPr>
                <w:noProof/>
                <w:webHidden/>
              </w:rPr>
            </w:r>
            <w:r w:rsidR="0081564E">
              <w:rPr>
                <w:noProof/>
                <w:webHidden/>
              </w:rPr>
              <w:fldChar w:fldCharType="separate"/>
            </w:r>
            <w:r w:rsidR="00EF2B56">
              <w:rPr>
                <w:noProof/>
                <w:webHidden/>
              </w:rPr>
              <w:t>14</w:t>
            </w:r>
            <w:r w:rsidR="0081564E">
              <w:rPr>
                <w:noProof/>
                <w:webHidden/>
              </w:rPr>
              <w:fldChar w:fldCharType="end"/>
            </w:r>
          </w:hyperlink>
        </w:p>
        <w:p w:rsidR="0081564E" w:rsidRDefault="005F708E">
          <w:pPr>
            <w:pStyle w:val="Obsah2"/>
            <w:rPr>
              <w:rFonts w:eastAsiaTheme="minorEastAsia"/>
              <w:noProof/>
              <w:lang w:eastAsia="cs-CZ"/>
            </w:rPr>
          </w:pPr>
          <w:hyperlink w:anchor="_Toc517375536" w:history="1">
            <w:r w:rsidR="009E60F8">
              <w:rPr>
                <w:rStyle w:val="Hypertextovodkaz"/>
                <w:rFonts w:cs="Times New Roman"/>
                <w:noProof/>
              </w:rPr>
              <w:t>1.3</w:t>
            </w:r>
            <w:r w:rsidR="0081564E">
              <w:rPr>
                <w:rFonts w:eastAsiaTheme="minorEastAsia"/>
                <w:noProof/>
                <w:lang w:eastAsia="cs-CZ"/>
              </w:rPr>
              <w:tab/>
            </w:r>
            <w:r w:rsidR="0081564E" w:rsidRPr="009E44B5">
              <w:rPr>
                <w:rStyle w:val="Hypertextovodkaz"/>
                <w:rFonts w:cs="Times New Roman"/>
                <w:noProof/>
              </w:rPr>
              <w:t>Zátěž</w:t>
            </w:r>
            <w:r w:rsidR="0081564E">
              <w:rPr>
                <w:noProof/>
                <w:webHidden/>
              </w:rPr>
              <w:tab/>
            </w:r>
            <w:r w:rsidR="0081564E">
              <w:rPr>
                <w:noProof/>
                <w:webHidden/>
              </w:rPr>
              <w:fldChar w:fldCharType="begin"/>
            </w:r>
            <w:r w:rsidR="0081564E">
              <w:rPr>
                <w:noProof/>
                <w:webHidden/>
              </w:rPr>
              <w:instrText xml:space="preserve"> PAGEREF _Toc517375536 \h </w:instrText>
            </w:r>
            <w:r w:rsidR="0081564E">
              <w:rPr>
                <w:noProof/>
                <w:webHidden/>
              </w:rPr>
            </w:r>
            <w:r w:rsidR="0081564E">
              <w:rPr>
                <w:noProof/>
                <w:webHidden/>
              </w:rPr>
              <w:fldChar w:fldCharType="separate"/>
            </w:r>
            <w:r w:rsidR="00EF2B56">
              <w:rPr>
                <w:noProof/>
                <w:webHidden/>
              </w:rPr>
              <w:t>15</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37" w:history="1">
            <w:r w:rsidR="009E60F8">
              <w:rPr>
                <w:rStyle w:val="Hypertextovodkaz"/>
                <w:rFonts w:ascii="Times New Roman" w:hAnsi="Times New Roman" w:cs="Times New Roman"/>
                <w:noProof/>
              </w:rPr>
              <w:t>1.3</w:t>
            </w:r>
            <w:r w:rsidR="0081564E" w:rsidRPr="009E60F8">
              <w:rPr>
                <w:rStyle w:val="Hypertextovodkaz"/>
                <w:rFonts w:ascii="Times New Roman" w:hAnsi="Times New Roman" w:cs="Times New Roman"/>
                <w:noProof/>
              </w:rPr>
              <w:t>.1</w:t>
            </w:r>
            <w:r w:rsidR="0081564E">
              <w:rPr>
                <w:rFonts w:eastAsiaTheme="minorEastAsia"/>
                <w:noProof/>
                <w:lang w:eastAsia="cs-CZ"/>
              </w:rPr>
              <w:tab/>
            </w:r>
            <w:r w:rsidR="0081564E" w:rsidRPr="009E44B5">
              <w:rPr>
                <w:rStyle w:val="Hypertextovodkaz"/>
                <w:noProof/>
              </w:rPr>
              <w:t>Stres</w:t>
            </w:r>
            <w:r w:rsidR="0081564E">
              <w:rPr>
                <w:noProof/>
                <w:webHidden/>
              </w:rPr>
              <w:tab/>
            </w:r>
          </w:hyperlink>
        </w:p>
        <w:p w:rsidR="0081564E" w:rsidRDefault="005F708E">
          <w:pPr>
            <w:pStyle w:val="Obsah3"/>
            <w:tabs>
              <w:tab w:val="left" w:pos="1320"/>
              <w:tab w:val="right" w:pos="9061"/>
            </w:tabs>
            <w:rPr>
              <w:rFonts w:eastAsiaTheme="minorEastAsia"/>
              <w:noProof/>
              <w:lang w:eastAsia="cs-CZ"/>
            </w:rPr>
          </w:pPr>
          <w:hyperlink w:anchor="_Toc517375538" w:history="1">
            <w:r w:rsidR="009E60F8">
              <w:rPr>
                <w:rStyle w:val="Hypertextovodkaz"/>
                <w:rFonts w:ascii="Times New Roman" w:hAnsi="Times New Roman" w:cs="Times New Roman"/>
                <w:noProof/>
              </w:rPr>
              <w:t>1.3</w:t>
            </w:r>
            <w:r w:rsidR="0081564E" w:rsidRPr="009E60F8">
              <w:rPr>
                <w:rStyle w:val="Hypertextovodkaz"/>
                <w:rFonts w:ascii="Times New Roman" w:hAnsi="Times New Roman" w:cs="Times New Roman"/>
                <w:noProof/>
              </w:rPr>
              <w:t>.2</w:t>
            </w:r>
            <w:r w:rsidR="0081564E">
              <w:rPr>
                <w:rFonts w:eastAsiaTheme="minorEastAsia"/>
                <w:noProof/>
                <w:lang w:eastAsia="cs-CZ"/>
              </w:rPr>
              <w:tab/>
            </w:r>
            <w:r w:rsidR="0081564E" w:rsidRPr="009E44B5">
              <w:rPr>
                <w:rStyle w:val="Hypertextovodkaz"/>
                <w:noProof/>
              </w:rPr>
              <w:t>Rodinný stres</w:t>
            </w:r>
            <w:r w:rsidR="0081564E">
              <w:rPr>
                <w:noProof/>
                <w:webHidden/>
              </w:rPr>
              <w:tab/>
            </w:r>
            <w:r w:rsidR="0081564E">
              <w:rPr>
                <w:noProof/>
                <w:webHidden/>
              </w:rPr>
              <w:fldChar w:fldCharType="begin"/>
            </w:r>
            <w:r w:rsidR="0081564E">
              <w:rPr>
                <w:noProof/>
                <w:webHidden/>
              </w:rPr>
              <w:instrText xml:space="preserve"> PAGEREF _Toc517375538 \h </w:instrText>
            </w:r>
            <w:r w:rsidR="0081564E">
              <w:rPr>
                <w:noProof/>
                <w:webHidden/>
              </w:rPr>
            </w:r>
            <w:r w:rsidR="0081564E">
              <w:rPr>
                <w:noProof/>
                <w:webHidden/>
              </w:rPr>
              <w:fldChar w:fldCharType="separate"/>
            </w:r>
            <w:r w:rsidR="00EF2B56">
              <w:rPr>
                <w:noProof/>
                <w:webHidden/>
              </w:rPr>
              <w:t>17</w:t>
            </w:r>
            <w:r w:rsidR="0081564E">
              <w:rPr>
                <w:noProof/>
                <w:webHidden/>
              </w:rPr>
              <w:fldChar w:fldCharType="end"/>
            </w:r>
          </w:hyperlink>
        </w:p>
        <w:p w:rsidR="0081564E" w:rsidRDefault="005F708E">
          <w:pPr>
            <w:pStyle w:val="Obsah2"/>
            <w:rPr>
              <w:rFonts w:eastAsiaTheme="minorEastAsia"/>
              <w:noProof/>
              <w:lang w:eastAsia="cs-CZ"/>
            </w:rPr>
          </w:pPr>
          <w:hyperlink w:anchor="_Toc517375539" w:history="1">
            <w:r w:rsidR="005F63E1">
              <w:rPr>
                <w:rStyle w:val="Hypertextovodkaz"/>
                <w:rFonts w:cs="Times New Roman"/>
                <w:noProof/>
              </w:rPr>
              <w:t xml:space="preserve"> </w:t>
            </w:r>
            <w:r w:rsidR="00193223">
              <w:rPr>
                <w:rStyle w:val="Hypertextovodkaz"/>
                <w:rFonts w:cs="Times New Roman"/>
                <w:noProof/>
              </w:rPr>
              <w:t>1.4.</w:t>
            </w:r>
            <w:r w:rsidR="0081564E">
              <w:rPr>
                <w:rFonts w:eastAsiaTheme="minorEastAsia"/>
                <w:noProof/>
                <w:lang w:eastAsia="cs-CZ"/>
              </w:rPr>
              <w:tab/>
            </w:r>
            <w:r w:rsidR="0081564E" w:rsidRPr="009E44B5">
              <w:rPr>
                <w:rStyle w:val="Hypertextovodkaz"/>
                <w:rFonts w:cs="Times New Roman"/>
                <w:noProof/>
              </w:rPr>
              <w:t>Obranné reakce</w:t>
            </w:r>
            <w:r w:rsidR="0081564E">
              <w:rPr>
                <w:noProof/>
                <w:webHidden/>
              </w:rPr>
              <w:tab/>
            </w:r>
            <w:r w:rsidR="0081564E">
              <w:rPr>
                <w:noProof/>
                <w:webHidden/>
              </w:rPr>
              <w:fldChar w:fldCharType="begin"/>
            </w:r>
            <w:r w:rsidR="0081564E">
              <w:rPr>
                <w:noProof/>
                <w:webHidden/>
              </w:rPr>
              <w:instrText xml:space="preserve"> PAGEREF _Toc517375539 \h </w:instrText>
            </w:r>
            <w:r w:rsidR="0081564E">
              <w:rPr>
                <w:noProof/>
                <w:webHidden/>
              </w:rPr>
            </w:r>
            <w:r w:rsidR="0081564E">
              <w:rPr>
                <w:noProof/>
                <w:webHidden/>
              </w:rPr>
              <w:fldChar w:fldCharType="separate"/>
            </w:r>
            <w:r w:rsidR="00EF2B56">
              <w:rPr>
                <w:noProof/>
                <w:webHidden/>
              </w:rPr>
              <w:t>18</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40" w:history="1">
            <w:r w:rsidR="00193223">
              <w:rPr>
                <w:rStyle w:val="Hypertextovodkaz"/>
                <w:rFonts w:ascii="Times New Roman" w:hAnsi="Times New Roman" w:cs="Times New Roman"/>
                <w:noProof/>
              </w:rPr>
              <w:t>1.4.1</w:t>
            </w:r>
            <w:r w:rsidR="0081564E" w:rsidRPr="009E60F8">
              <w:rPr>
                <w:rFonts w:eastAsiaTheme="minorEastAsia"/>
                <w:noProof/>
                <w:lang w:eastAsia="cs-CZ"/>
              </w:rPr>
              <w:tab/>
            </w:r>
            <w:r w:rsidR="0081564E" w:rsidRPr="009E60F8">
              <w:rPr>
                <w:rStyle w:val="Hypertextovodkaz"/>
                <w:rFonts w:ascii="Times New Roman" w:hAnsi="Times New Roman" w:cs="Times New Roman"/>
                <w:noProof/>
              </w:rPr>
              <w:t>Obranné reakce uvědomělé</w:t>
            </w:r>
            <w:r w:rsidR="0081564E">
              <w:rPr>
                <w:noProof/>
                <w:webHidden/>
              </w:rPr>
              <w:tab/>
            </w:r>
            <w:r w:rsidR="0081564E">
              <w:rPr>
                <w:noProof/>
                <w:webHidden/>
              </w:rPr>
              <w:fldChar w:fldCharType="begin"/>
            </w:r>
            <w:r w:rsidR="0081564E">
              <w:rPr>
                <w:noProof/>
                <w:webHidden/>
              </w:rPr>
              <w:instrText xml:space="preserve"> PAGEREF _Toc517375540 \h </w:instrText>
            </w:r>
            <w:r w:rsidR="0081564E">
              <w:rPr>
                <w:noProof/>
                <w:webHidden/>
              </w:rPr>
            </w:r>
            <w:r w:rsidR="0081564E">
              <w:rPr>
                <w:noProof/>
                <w:webHidden/>
              </w:rPr>
              <w:fldChar w:fldCharType="separate"/>
            </w:r>
            <w:r w:rsidR="00EF2B56">
              <w:rPr>
                <w:noProof/>
                <w:webHidden/>
              </w:rPr>
              <w:t>18</w:t>
            </w:r>
            <w:r w:rsidR="0081564E">
              <w:rPr>
                <w:noProof/>
                <w:webHidden/>
              </w:rPr>
              <w:fldChar w:fldCharType="end"/>
            </w:r>
          </w:hyperlink>
        </w:p>
        <w:p w:rsidR="0081564E" w:rsidRDefault="005F708E">
          <w:pPr>
            <w:pStyle w:val="Obsah3"/>
            <w:tabs>
              <w:tab w:val="left" w:pos="1320"/>
              <w:tab w:val="right" w:pos="9061"/>
            </w:tabs>
            <w:rPr>
              <w:rFonts w:eastAsiaTheme="minorEastAsia"/>
              <w:noProof/>
              <w:lang w:eastAsia="cs-CZ"/>
            </w:rPr>
          </w:pPr>
          <w:hyperlink w:anchor="_Toc517375541" w:history="1">
            <w:r w:rsidR="00193223">
              <w:rPr>
                <w:rStyle w:val="Hypertextovodkaz"/>
                <w:rFonts w:ascii="Times New Roman" w:hAnsi="Times New Roman" w:cs="Times New Roman"/>
                <w:noProof/>
              </w:rPr>
              <w:t>1.4.2</w:t>
            </w:r>
            <w:r w:rsidR="0081564E" w:rsidRPr="009E60F8">
              <w:rPr>
                <w:rFonts w:eastAsiaTheme="minorEastAsia"/>
                <w:noProof/>
                <w:lang w:eastAsia="cs-CZ"/>
              </w:rPr>
              <w:tab/>
            </w:r>
            <w:r w:rsidR="0081564E" w:rsidRPr="009E60F8">
              <w:rPr>
                <w:rStyle w:val="Hypertextovodkaz"/>
                <w:rFonts w:ascii="Times New Roman" w:hAnsi="Times New Roman" w:cs="Times New Roman"/>
                <w:noProof/>
              </w:rPr>
              <w:t>Obranné reakce ne zcela uvědomělé</w:t>
            </w:r>
            <w:r w:rsidR="0081564E">
              <w:rPr>
                <w:noProof/>
                <w:webHidden/>
              </w:rPr>
              <w:tab/>
            </w:r>
            <w:r w:rsidR="0081564E">
              <w:rPr>
                <w:noProof/>
                <w:webHidden/>
              </w:rPr>
              <w:fldChar w:fldCharType="begin"/>
            </w:r>
            <w:r w:rsidR="0081564E">
              <w:rPr>
                <w:noProof/>
                <w:webHidden/>
              </w:rPr>
              <w:instrText xml:space="preserve"> PAGEREF _Toc517375541 \h </w:instrText>
            </w:r>
            <w:r w:rsidR="0081564E">
              <w:rPr>
                <w:noProof/>
                <w:webHidden/>
              </w:rPr>
            </w:r>
            <w:r w:rsidR="0081564E">
              <w:rPr>
                <w:noProof/>
                <w:webHidden/>
              </w:rPr>
              <w:fldChar w:fldCharType="separate"/>
            </w:r>
            <w:r w:rsidR="00EF2B56">
              <w:rPr>
                <w:noProof/>
                <w:webHidden/>
              </w:rPr>
              <w:t>19</w:t>
            </w:r>
            <w:r w:rsidR="0081564E">
              <w:rPr>
                <w:noProof/>
                <w:webHidden/>
              </w:rPr>
              <w:fldChar w:fldCharType="end"/>
            </w:r>
          </w:hyperlink>
        </w:p>
        <w:p w:rsidR="0081564E" w:rsidRDefault="005F708E">
          <w:pPr>
            <w:pStyle w:val="Obsah1"/>
            <w:tabs>
              <w:tab w:val="left" w:pos="440"/>
              <w:tab w:val="right" w:pos="9061"/>
            </w:tabs>
            <w:rPr>
              <w:rFonts w:eastAsiaTheme="minorEastAsia"/>
              <w:noProof/>
              <w:lang w:eastAsia="cs-CZ"/>
            </w:rPr>
          </w:pPr>
          <w:hyperlink w:anchor="_Toc517375542" w:history="1">
            <w:r w:rsidR="009E60F8">
              <w:rPr>
                <w:rStyle w:val="Hypertextovodkaz"/>
                <w:rFonts w:cs="Times New Roman"/>
                <w:noProof/>
              </w:rPr>
              <w:t>2</w:t>
            </w:r>
            <w:r w:rsidR="0081564E">
              <w:rPr>
                <w:rFonts w:eastAsiaTheme="minorEastAsia"/>
                <w:noProof/>
                <w:lang w:eastAsia="cs-CZ"/>
              </w:rPr>
              <w:tab/>
            </w:r>
            <w:r w:rsidR="0081564E" w:rsidRPr="009E44B5">
              <w:rPr>
                <w:rStyle w:val="Hypertextovodkaz"/>
                <w:rFonts w:cs="Times New Roman"/>
                <w:noProof/>
              </w:rPr>
              <w:t>Zátěž pečujících osob o osoby s mentálním postižením</w:t>
            </w:r>
            <w:r w:rsidR="0081564E">
              <w:rPr>
                <w:noProof/>
                <w:webHidden/>
              </w:rPr>
              <w:tab/>
            </w:r>
            <w:r w:rsidR="0081564E">
              <w:rPr>
                <w:noProof/>
                <w:webHidden/>
              </w:rPr>
              <w:fldChar w:fldCharType="begin"/>
            </w:r>
            <w:r w:rsidR="0081564E">
              <w:rPr>
                <w:noProof/>
                <w:webHidden/>
              </w:rPr>
              <w:instrText xml:space="preserve"> PAGEREF _Toc517375542 \h </w:instrText>
            </w:r>
            <w:r w:rsidR="0081564E">
              <w:rPr>
                <w:noProof/>
                <w:webHidden/>
              </w:rPr>
            </w:r>
            <w:r w:rsidR="0081564E">
              <w:rPr>
                <w:noProof/>
                <w:webHidden/>
              </w:rPr>
              <w:fldChar w:fldCharType="separate"/>
            </w:r>
            <w:r w:rsidR="00EF2B56">
              <w:rPr>
                <w:noProof/>
                <w:webHidden/>
              </w:rPr>
              <w:t>20</w:t>
            </w:r>
            <w:r w:rsidR="0081564E">
              <w:rPr>
                <w:noProof/>
                <w:webHidden/>
              </w:rPr>
              <w:fldChar w:fldCharType="end"/>
            </w:r>
          </w:hyperlink>
        </w:p>
        <w:bookmarkStart w:id="0" w:name="_GoBack"/>
        <w:bookmarkEnd w:id="0"/>
        <w:p w:rsidR="0081564E" w:rsidRDefault="005F708E">
          <w:pPr>
            <w:pStyle w:val="Obsah2"/>
            <w:rPr>
              <w:rFonts w:eastAsiaTheme="minorEastAsia"/>
              <w:noProof/>
              <w:lang w:eastAsia="cs-CZ"/>
            </w:rPr>
          </w:pPr>
          <w:r>
            <w:fldChar w:fldCharType="begin"/>
          </w:r>
          <w:r>
            <w:instrText xml:space="preserve"> HYPERLINK \l "_Toc517375543" </w:instrText>
          </w:r>
          <w:r>
            <w:fldChar w:fldCharType="separate"/>
          </w:r>
          <w:r w:rsidR="009E60F8">
            <w:rPr>
              <w:rStyle w:val="Hypertextovodkaz"/>
              <w:noProof/>
            </w:rPr>
            <w:t>2</w:t>
          </w:r>
          <w:r w:rsidR="0081564E" w:rsidRPr="009E44B5">
            <w:rPr>
              <w:rStyle w:val="Hypertextovodkaz"/>
              <w:noProof/>
            </w:rPr>
            <w:t>.1</w:t>
          </w:r>
          <w:r w:rsidR="0081564E">
            <w:rPr>
              <w:rFonts w:eastAsiaTheme="minorEastAsia"/>
              <w:noProof/>
              <w:lang w:eastAsia="cs-CZ"/>
            </w:rPr>
            <w:tab/>
          </w:r>
          <w:r w:rsidR="0081564E" w:rsidRPr="009E44B5">
            <w:rPr>
              <w:rStyle w:val="Hypertextovodkaz"/>
              <w:noProof/>
            </w:rPr>
            <w:t>Zátěž způsobená nedostatkem finančních prostředků</w:t>
          </w:r>
          <w:r w:rsidR="0081564E">
            <w:rPr>
              <w:noProof/>
              <w:webHidden/>
            </w:rPr>
            <w:tab/>
          </w:r>
          <w:r w:rsidR="0081564E">
            <w:rPr>
              <w:noProof/>
              <w:webHidden/>
            </w:rPr>
            <w:fldChar w:fldCharType="begin"/>
          </w:r>
          <w:r w:rsidR="0081564E">
            <w:rPr>
              <w:noProof/>
              <w:webHidden/>
            </w:rPr>
            <w:instrText xml:space="preserve"> PAGEREF _Toc517375543 \h </w:instrText>
          </w:r>
          <w:r w:rsidR="0081564E">
            <w:rPr>
              <w:noProof/>
              <w:webHidden/>
            </w:rPr>
          </w:r>
          <w:r w:rsidR="0081564E">
            <w:rPr>
              <w:noProof/>
              <w:webHidden/>
            </w:rPr>
            <w:fldChar w:fldCharType="separate"/>
          </w:r>
          <w:r w:rsidR="00EF2B56">
            <w:rPr>
              <w:noProof/>
              <w:webHidden/>
            </w:rPr>
            <w:t>21</w:t>
          </w:r>
          <w:r w:rsidR="0081564E">
            <w:rPr>
              <w:noProof/>
              <w:webHidden/>
            </w:rPr>
            <w:fldChar w:fldCharType="end"/>
          </w:r>
          <w:r>
            <w:rPr>
              <w:noProof/>
            </w:rPr>
            <w:fldChar w:fldCharType="end"/>
          </w:r>
        </w:p>
        <w:p w:rsidR="0081564E" w:rsidRDefault="005F708E">
          <w:pPr>
            <w:pStyle w:val="Obsah2"/>
            <w:rPr>
              <w:rFonts w:eastAsiaTheme="minorEastAsia"/>
              <w:noProof/>
              <w:lang w:eastAsia="cs-CZ"/>
            </w:rPr>
          </w:pPr>
          <w:hyperlink w:anchor="_Toc517375544" w:history="1">
            <w:r w:rsidR="009E60F8">
              <w:rPr>
                <w:rStyle w:val="Hypertextovodkaz"/>
                <w:noProof/>
              </w:rPr>
              <w:t>2</w:t>
            </w:r>
            <w:r w:rsidR="0081564E" w:rsidRPr="009E44B5">
              <w:rPr>
                <w:rStyle w:val="Hypertextovodkaz"/>
                <w:noProof/>
              </w:rPr>
              <w:t>.2</w:t>
            </w:r>
            <w:r w:rsidR="0081564E">
              <w:rPr>
                <w:rFonts w:eastAsiaTheme="minorEastAsia"/>
                <w:noProof/>
                <w:lang w:eastAsia="cs-CZ"/>
              </w:rPr>
              <w:tab/>
            </w:r>
            <w:r w:rsidR="0081564E" w:rsidRPr="009E44B5">
              <w:rPr>
                <w:rStyle w:val="Hypertextovodkaz"/>
                <w:noProof/>
              </w:rPr>
              <w:t>Zátěž ovlivněné diagnózou člena rodiny.</w:t>
            </w:r>
            <w:r w:rsidR="0081564E">
              <w:rPr>
                <w:noProof/>
                <w:webHidden/>
              </w:rPr>
              <w:tab/>
            </w:r>
            <w:r w:rsidR="0081564E">
              <w:rPr>
                <w:noProof/>
                <w:webHidden/>
              </w:rPr>
              <w:fldChar w:fldCharType="begin"/>
            </w:r>
            <w:r w:rsidR="0081564E">
              <w:rPr>
                <w:noProof/>
                <w:webHidden/>
              </w:rPr>
              <w:instrText xml:space="preserve"> PAGEREF _Toc517375544 \h </w:instrText>
            </w:r>
            <w:r w:rsidR="0081564E">
              <w:rPr>
                <w:noProof/>
                <w:webHidden/>
              </w:rPr>
            </w:r>
            <w:r w:rsidR="0081564E">
              <w:rPr>
                <w:noProof/>
                <w:webHidden/>
              </w:rPr>
              <w:fldChar w:fldCharType="separate"/>
            </w:r>
            <w:r w:rsidR="00EF2B56">
              <w:rPr>
                <w:noProof/>
                <w:webHidden/>
              </w:rPr>
              <w:t>22</w:t>
            </w:r>
            <w:r w:rsidR="0081564E">
              <w:rPr>
                <w:noProof/>
                <w:webHidden/>
              </w:rPr>
              <w:fldChar w:fldCharType="end"/>
            </w:r>
          </w:hyperlink>
        </w:p>
        <w:p w:rsidR="0081564E" w:rsidRDefault="005F708E">
          <w:pPr>
            <w:pStyle w:val="Obsah2"/>
            <w:rPr>
              <w:rFonts w:eastAsiaTheme="minorEastAsia"/>
              <w:noProof/>
              <w:lang w:eastAsia="cs-CZ"/>
            </w:rPr>
          </w:pPr>
          <w:hyperlink w:anchor="_Toc517375545" w:history="1">
            <w:r w:rsidR="009E60F8">
              <w:rPr>
                <w:rStyle w:val="Hypertextovodkaz"/>
                <w:noProof/>
              </w:rPr>
              <w:t>2</w:t>
            </w:r>
            <w:r w:rsidR="0081564E" w:rsidRPr="009E44B5">
              <w:rPr>
                <w:rStyle w:val="Hypertextovodkaz"/>
                <w:noProof/>
              </w:rPr>
              <w:t>.3</w:t>
            </w:r>
            <w:r w:rsidR="0081564E">
              <w:rPr>
                <w:rFonts w:eastAsiaTheme="minorEastAsia"/>
                <w:noProof/>
                <w:lang w:eastAsia="cs-CZ"/>
              </w:rPr>
              <w:tab/>
            </w:r>
            <w:r w:rsidR="0081564E" w:rsidRPr="009E44B5">
              <w:rPr>
                <w:rStyle w:val="Hypertextovodkaz"/>
                <w:noProof/>
              </w:rPr>
              <w:t>Zátěž ovlivněná společností a kulturou</w:t>
            </w:r>
            <w:r w:rsidR="0081564E">
              <w:rPr>
                <w:noProof/>
                <w:webHidden/>
              </w:rPr>
              <w:tab/>
            </w:r>
            <w:r w:rsidR="0081564E">
              <w:rPr>
                <w:noProof/>
                <w:webHidden/>
              </w:rPr>
              <w:fldChar w:fldCharType="begin"/>
            </w:r>
            <w:r w:rsidR="0081564E">
              <w:rPr>
                <w:noProof/>
                <w:webHidden/>
              </w:rPr>
              <w:instrText xml:space="preserve"> PAGEREF _Toc517375545 \h </w:instrText>
            </w:r>
            <w:r w:rsidR="0081564E">
              <w:rPr>
                <w:noProof/>
                <w:webHidden/>
              </w:rPr>
            </w:r>
            <w:r w:rsidR="0081564E">
              <w:rPr>
                <w:noProof/>
                <w:webHidden/>
              </w:rPr>
              <w:fldChar w:fldCharType="separate"/>
            </w:r>
            <w:r w:rsidR="00EF2B56">
              <w:rPr>
                <w:noProof/>
                <w:webHidden/>
              </w:rPr>
              <w:t>24</w:t>
            </w:r>
            <w:r w:rsidR="0081564E">
              <w:rPr>
                <w:noProof/>
                <w:webHidden/>
              </w:rPr>
              <w:fldChar w:fldCharType="end"/>
            </w:r>
          </w:hyperlink>
        </w:p>
        <w:p w:rsidR="0081564E" w:rsidRDefault="005F708E">
          <w:pPr>
            <w:pStyle w:val="Obsah2"/>
            <w:rPr>
              <w:rFonts w:eastAsiaTheme="minorEastAsia"/>
              <w:noProof/>
              <w:lang w:eastAsia="cs-CZ"/>
            </w:rPr>
          </w:pPr>
          <w:hyperlink w:anchor="_Toc517375546" w:history="1">
            <w:r w:rsidR="009E60F8">
              <w:rPr>
                <w:rStyle w:val="Hypertextovodkaz"/>
                <w:noProof/>
              </w:rPr>
              <w:t>2</w:t>
            </w:r>
            <w:r w:rsidR="0081564E" w:rsidRPr="009E44B5">
              <w:rPr>
                <w:rStyle w:val="Hypertextovodkaz"/>
                <w:noProof/>
              </w:rPr>
              <w:t>.4</w:t>
            </w:r>
            <w:r w:rsidR="0081564E">
              <w:rPr>
                <w:rFonts w:eastAsiaTheme="minorEastAsia"/>
                <w:noProof/>
                <w:lang w:eastAsia="cs-CZ"/>
              </w:rPr>
              <w:tab/>
            </w:r>
            <w:r w:rsidR="0081564E" w:rsidRPr="009E44B5">
              <w:rPr>
                <w:rStyle w:val="Hypertextovodkaz"/>
                <w:noProof/>
              </w:rPr>
              <w:t>Zátěž ovlivněná podporou rodiny a využíváním sociálních služeb</w:t>
            </w:r>
            <w:r w:rsidR="0081564E">
              <w:rPr>
                <w:noProof/>
                <w:webHidden/>
              </w:rPr>
              <w:tab/>
            </w:r>
            <w:r w:rsidR="0081564E">
              <w:rPr>
                <w:noProof/>
                <w:webHidden/>
              </w:rPr>
              <w:fldChar w:fldCharType="begin"/>
            </w:r>
            <w:r w:rsidR="0081564E">
              <w:rPr>
                <w:noProof/>
                <w:webHidden/>
              </w:rPr>
              <w:instrText xml:space="preserve"> PAGEREF _Toc517375546 \h </w:instrText>
            </w:r>
            <w:r w:rsidR="0081564E">
              <w:rPr>
                <w:noProof/>
                <w:webHidden/>
              </w:rPr>
            </w:r>
            <w:r w:rsidR="0081564E">
              <w:rPr>
                <w:noProof/>
                <w:webHidden/>
              </w:rPr>
              <w:fldChar w:fldCharType="separate"/>
            </w:r>
            <w:r w:rsidR="00EF2B56">
              <w:rPr>
                <w:noProof/>
                <w:webHidden/>
              </w:rPr>
              <w:t>25</w:t>
            </w:r>
            <w:r w:rsidR="0081564E">
              <w:rPr>
                <w:noProof/>
                <w:webHidden/>
              </w:rPr>
              <w:fldChar w:fldCharType="end"/>
            </w:r>
          </w:hyperlink>
        </w:p>
        <w:p w:rsidR="0081564E" w:rsidRDefault="005F708E">
          <w:pPr>
            <w:pStyle w:val="Obsah2"/>
            <w:rPr>
              <w:rFonts w:eastAsiaTheme="minorEastAsia"/>
              <w:noProof/>
              <w:lang w:eastAsia="cs-CZ"/>
            </w:rPr>
          </w:pPr>
          <w:hyperlink w:anchor="_Toc517375547" w:history="1">
            <w:r w:rsidR="009E60F8">
              <w:rPr>
                <w:rStyle w:val="Hypertextovodkaz"/>
                <w:noProof/>
              </w:rPr>
              <w:t>2</w:t>
            </w:r>
            <w:r w:rsidR="0081564E" w:rsidRPr="009E44B5">
              <w:rPr>
                <w:rStyle w:val="Hypertextovodkaz"/>
                <w:noProof/>
              </w:rPr>
              <w:t>.5</w:t>
            </w:r>
            <w:r w:rsidR="0081564E">
              <w:rPr>
                <w:rFonts w:eastAsiaTheme="minorEastAsia"/>
                <w:noProof/>
                <w:lang w:eastAsia="cs-CZ"/>
              </w:rPr>
              <w:tab/>
            </w:r>
            <w:r w:rsidR="0081564E" w:rsidRPr="009E44B5">
              <w:rPr>
                <w:rStyle w:val="Hypertextovodkaz"/>
                <w:noProof/>
              </w:rPr>
              <w:t>Zátěž psychická, emocionální a fyzická</w:t>
            </w:r>
            <w:r w:rsidR="0081564E">
              <w:rPr>
                <w:noProof/>
                <w:webHidden/>
              </w:rPr>
              <w:tab/>
            </w:r>
            <w:r w:rsidR="0081564E">
              <w:rPr>
                <w:noProof/>
                <w:webHidden/>
              </w:rPr>
              <w:fldChar w:fldCharType="begin"/>
            </w:r>
            <w:r w:rsidR="0081564E">
              <w:rPr>
                <w:noProof/>
                <w:webHidden/>
              </w:rPr>
              <w:instrText xml:space="preserve"> PAGEREF _Toc517375547 \h </w:instrText>
            </w:r>
            <w:r w:rsidR="0081564E">
              <w:rPr>
                <w:noProof/>
                <w:webHidden/>
              </w:rPr>
            </w:r>
            <w:r w:rsidR="0081564E">
              <w:rPr>
                <w:noProof/>
                <w:webHidden/>
              </w:rPr>
              <w:fldChar w:fldCharType="separate"/>
            </w:r>
            <w:r w:rsidR="00EF2B56">
              <w:rPr>
                <w:noProof/>
                <w:webHidden/>
              </w:rPr>
              <w:t>26</w:t>
            </w:r>
            <w:r w:rsidR="0081564E">
              <w:rPr>
                <w:noProof/>
                <w:webHidden/>
              </w:rPr>
              <w:fldChar w:fldCharType="end"/>
            </w:r>
          </w:hyperlink>
        </w:p>
        <w:p w:rsidR="0081564E" w:rsidRDefault="005F708E">
          <w:pPr>
            <w:pStyle w:val="Obsah1"/>
            <w:tabs>
              <w:tab w:val="left" w:pos="440"/>
              <w:tab w:val="right" w:pos="9061"/>
            </w:tabs>
            <w:rPr>
              <w:rFonts w:eastAsiaTheme="minorEastAsia"/>
              <w:noProof/>
              <w:lang w:eastAsia="cs-CZ"/>
            </w:rPr>
          </w:pPr>
          <w:hyperlink w:anchor="_Toc517375548" w:history="1">
            <w:r w:rsidR="0081564E">
              <w:rPr>
                <w:rFonts w:eastAsiaTheme="minorEastAsia"/>
                <w:noProof/>
                <w:lang w:eastAsia="cs-CZ"/>
              </w:rPr>
              <w:tab/>
            </w:r>
            <w:r w:rsidR="0081564E" w:rsidRPr="009E44B5">
              <w:rPr>
                <w:rStyle w:val="Hypertextovodkaz"/>
                <w:rFonts w:cs="Times New Roman"/>
                <w:noProof/>
              </w:rPr>
              <w:t>Diskuze</w:t>
            </w:r>
            <w:r w:rsidR="0081564E">
              <w:rPr>
                <w:noProof/>
                <w:webHidden/>
              </w:rPr>
              <w:tab/>
            </w:r>
            <w:r w:rsidR="0081564E">
              <w:rPr>
                <w:noProof/>
                <w:webHidden/>
              </w:rPr>
              <w:fldChar w:fldCharType="begin"/>
            </w:r>
            <w:r w:rsidR="0081564E">
              <w:rPr>
                <w:noProof/>
                <w:webHidden/>
              </w:rPr>
              <w:instrText xml:space="preserve"> PAGEREF _Toc517375548 \h </w:instrText>
            </w:r>
            <w:r w:rsidR="0081564E">
              <w:rPr>
                <w:noProof/>
                <w:webHidden/>
              </w:rPr>
            </w:r>
            <w:r w:rsidR="0081564E">
              <w:rPr>
                <w:noProof/>
                <w:webHidden/>
              </w:rPr>
              <w:fldChar w:fldCharType="separate"/>
            </w:r>
            <w:r w:rsidR="00EF2B56">
              <w:rPr>
                <w:noProof/>
                <w:webHidden/>
              </w:rPr>
              <w:t>28</w:t>
            </w:r>
            <w:r w:rsidR="0081564E">
              <w:rPr>
                <w:noProof/>
                <w:webHidden/>
              </w:rPr>
              <w:fldChar w:fldCharType="end"/>
            </w:r>
          </w:hyperlink>
        </w:p>
        <w:p w:rsidR="0081564E" w:rsidRDefault="005F708E">
          <w:pPr>
            <w:pStyle w:val="Obsah1"/>
            <w:tabs>
              <w:tab w:val="left" w:pos="440"/>
              <w:tab w:val="right" w:pos="9061"/>
            </w:tabs>
            <w:rPr>
              <w:rFonts w:eastAsiaTheme="minorEastAsia"/>
              <w:noProof/>
              <w:lang w:eastAsia="cs-CZ"/>
            </w:rPr>
          </w:pPr>
          <w:hyperlink w:anchor="_Toc517375549" w:history="1">
            <w:r w:rsidR="0081564E">
              <w:rPr>
                <w:rFonts w:eastAsiaTheme="minorEastAsia"/>
                <w:noProof/>
                <w:lang w:eastAsia="cs-CZ"/>
              </w:rPr>
              <w:tab/>
            </w:r>
            <w:r w:rsidR="0081564E" w:rsidRPr="009E44B5">
              <w:rPr>
                <w:rStyle w:val="Hypertextovodkaz"/>
                <w:rFonts w:cs="Times New Roman"/>
                <w:noProof/>
              </w:rPr>
              <w:t>Limity studie</w:t>
            </w:r>
            <w:r w:rsidR="0081564E">
              <w:rPr>
                <w:noProof/>
                <w:webHidden/>
              </w:rPr>
              <w:tab/>
            </w:r>
            <w:r w:rsidR="0081564E">
              <w:rPr>
                <w:noProof/>
                <w:webHidden/>
              </w:rPr>
              <w:fldChar w:fldCharType="begin"/>
            </w:r>
            <w:r w:rsidR="0081564E">
              <w:rPr>
                <w:noProof/>
                <w:webHidden/>
              </w:rPr>
              <w:instrText xml:space="preserve"> PAGEREF _Toc517375549 \h </w:instrText>
            </w:r>
            <w:r w:rsidR="0081564E">
              <w:rPr>
                <w:noProof/>
                <w:webHidden/>
              </w:rPr>
            </w:r>
            <w:r w:rsidR="0081564E">
              <w:rPr>
                <w:noProof/>
                <w:webHidden/>
              </w:rPr>
              <w:fldChar w:fldCharType="separate"/>
            </w:r>
            <w:r w:rsidR="00EF2B56">
              <w:rPr>
                <w:noProof/>
                <w:webHidden/>
              </w:rPr>
              <w:t>32</w:t>
            </w:r>
            <w:r w:rsidR="0081564E">
              <w:rPr>
                <w:noProof/>
                <w:webHidden/>
              </w:rPr>
              <w:fldChar w:fldCharType="end"/>
            </w:r>
          </w:hyperlink>
        </w:p>
        <w:p w:rsidR="0081564E" w:rsidRDefault="005F708E">
          <w:pPr>
            <w:pStyle w:val="Obsah1"/>
            <w:tabs>
              <w:tab w:val="left" w:pos="440"/>
              <w:tab w:val="right" w:pos="9061"/>
            </w:tabs>
            <w:rPr>
              <w:rFonts w:eastAsiaTheme="minorEastAsia"/>
              <w:noProof/>
              <w:lang w:eastAsia="cs-CZ"/>
            </w:rPr>
          </w:pPr>
          <w:hyperlink w:anchor="_Toc517375550" w:history="1">
            <w:r w:rsidR="0081564E">
              <w:rPr>
                <w:rFonts w:eastAsiaTheme="minorEastAsia"/>
                <w:noProof/>
                <w:lang w:eastAsia="cs-CZ"/>
              </w:rPr>
              <w:tab/>
            </w:r>
            <w:r w:rsidR="0081564E" w:rsidRPr="009E44B5">
              <w:rPr>
                <w:rStyle w:val="Hypertextovodkaz"/>
                <w:rFonts w:cs="Times New Roman"/>
                <w:noProof/>
              </w:rPr>
              <w:t>Závěr</w:t>
            </w:r>
            <w:r w:rsidR="0081564E">
              <w:rPr>
                <w:noProof/>
                <w:webHidden/>
              </w:rPr>
              <w:tab/>
            </w:r>
            <w:r w:rsidR="0081564E">
              <w:rPr>
                <w:noProof/>
                <w:webHidden/>
              </w:rPr>
              <w:fldChar w:fldCharType="begin"/>
            </w:r>
            <w:r w:rsidR="0081564E">
              <w:rPr>
                <w:noProof/>
                <w:webHidden/>
              </w:rPr>
              <w:instrText xml:space="preserve"> PAGEREF _Toc517375550 \h </w:instrText>
            </w:r>
            <w:r w:rsidR="0081564E">
              <w:rPr>
                <w:noProof/>
                <w:webHidden/>
              </w:rPr>
            </w:r>
            <w:r w:rsidR="0081564E">
              <w:rPr>
                <w:noProof/>
                <w:webHidden/>
              </w:rPr>
              <w:fldChar w:fldCharType="separate"/>
            </w:r>
            <w:r w:rsidR="00EF2B56">
              <w:rPr>
                <w:noProof/>
                <w:webHidden/>
              </w:rPr>
              <w:t>33</w:t>
            </w:r>
            <w:r w:rsidR="0081564E">
              <w:rPr>
                <w:noProof/>
                <w:webHidden/>
              </w:rPr>
              <w:fldChar w:fldCharType="end"/>
            </w:r>
          </w:hyperlink>
        </w:p>
        <w:p w:rsidR="0081564E" w:rsidRDefault="00193223">
          <w:pPr>
            <w:pStyle w:val="Obsah1"/>
            <w:tabs>
              <w:tab w:val="right" w:pos="9061"/>
            </w:tabs>
            <w:rPr>
              <w:rFonts w:eastAsiaTheme="minorEastAsia"/>
              <w:noProof/>
              <w:lang w:eastAsia="cs-CZ"/>
            </w:rPr>
          </w:pPr>
          <w:r>
            <w:t xml:space="preserve">         </w:t>
          </w:r>
          <w:hyperlink w:anchor="_Toc517375551" w:history="1">
            <w:r>
              <w:rPr>
                <w:rStyle w:val="Hypertextovodkaz"/>
                <w:rFonts w:cs="Times New Roman"/>
                <w:noProof/>
              </w:rPr>
              <w:t>Seznam bibliografických citací – referenční seznam</w:t>
            </w:r>
            <w:r w:rsidR="0081564E">
              <w:rPr>
                <w:noProof/>
                <w:webHidden/>
              </w:rPr>
              <w:tab/>
            </w:r>
          </w:hyperlink>
        </w:p>
        <w:p w:rsidR="00C250DA" w:rsidRPr="00D538D2" w:rsidRDefault="00EE52B8" w:rsidP="00754CB3">
          <w:pPr>
            <w:jc w:val="both"/>
            <w:rPr>
              <w:rFonts w:ascii="Times New Roman" w:hAnsi="Times New Roman" w:cs="Times New Roman"/>
            </w:rPr>
          </w:pPr>
          <w:r w:rsidRPr="00D538D2">
            <w:rPr>
              <w:rFonts w:ascii="Times New Roman" w:hAnsi="Times New Roman" w:cs="Times New Roman"/>
            </w:rPr>
            <w:fldChar w:fldCharType="end"/>
          </w:r>
        </w:p>
      </w:sdtContent>
    </w:sdt>
    <w:p w:rsidR="00D2715B" w:rsidRPr="00D538D2" w:rsidRDefault="00D2715B" w:rsidP="00754CB3">
      <w:pPr>
        <w:jc w:val="both"/>
        <w:rPr>
          <w:rFonts w:ascii="Times New Roman" w:hAnsi="Times New Roman" w:cs="Times New Roman"/>
          <w:b/>
          <w:sz w:val="32"/>
          <w:szCs w:val="32"/>
        </w:rPr>
      </w:pPr>
    </w:p>
    <w:p w:rsidR="00D2715B" w:rsidRPr="00D538D2" w:rsidRDefault="00D2715B" w:rsidP="00754CB3">
      <w:pPr>
        <w:jc w:val="both"/>
        <w:rPr>
          <w:rFonts w:ascii="Times New Roman" w:hAnsi="Times New Roman" w:cs="Times New Roman"/>
          <w:sz w:val="32"/>
          <w:szCs w:val="32"/>
        </w:rPr>
      </w:pPr>
    </w:p>
    <w:p w:rsidR="00D2715B" w:rsidRPr="00D538D2" w:rsidRDefault="00D2715B" w:rsidP="00754CB3">
      <w:pPr>
        <w:jc w:val="both"/>
        <w:rPr>
          <w:rFonts w:ascii="Times New Roman" w:hAnsi="Times New Roman" w:cs="Times New Roman"/>
          <w:sz w:val="32"/>
          <w:szCs w:val="32"/>
        </w:rPr>
      </w:pPr>
    </w:p>
    <w:p w:rsidR="00D2715B" w:rsidRPr="00D538D2" w:rsidRDefault="00D2715B" w:rsidP="00754CB3">
      <w:pPr>
        <w:jc w:val="both"/>
        <w:rPr>
          <w:rFonts w:ascii="Times New Roman" w:hAnsi="Times New Roman" w:cs="Times New Roman"/>
          <w:sz w:val="32"/>
          <w:szCs w:val="32"/>
        </w:rPr>
      </w:pPr>
    </w:p>
    <w:p w:rsidR="00965D3F" w:rsidRPr="008F3028" w:rsidRDefault="00965D3F" w:rsidP="008F3028">
      <w:pPr>
        <w:jc w:val="both"/>
        <w:rPr>
          <w:rFonts w:ascii="Times New Roman" w:hAnsi="Times New Roman" w:cs="Times New Roman"/>
          <w:sz w:val="32"/>
          <w:szCs w:val="32"/>
        </w:rPr>
        <w:sectPr w:rsidR="00965D3F" w:rsidRPr="008F3028" w:rsidSect="00965D3F">
          <w:pgSz w:w="11906" w:h="16838"/>
          <w:pgMar w:top="1418" w:right="1134" w:bottom="1418" w:left="1701" w:header="708" w:footer="708" w:gutter="0"/>
          <w:pgNumType w:start="5"/>
          <w:cols w:space="708"/>
          <w:docGrid w:linePitch="360"/>
        </w:sectPr>
      </w:pPr>
      <w:r w:rsidRPr="00D538D2">
        <w:rPr>
          <w:rFonts w:ascii="Times New Roman" w:hAnsi="Times New Roman" w:cs="Times New Roman"/>
          <w:sz w:val="32"/>
          <w:szCs w:val="32"/>
        </w:rPr>
        <w:br w:type="page"/>
      </w:r>
    </w:p>
    <w:p w:rsidR="00CB3F9B" w:rsidRPr="00380800" w:rsidRDefault="00CB3F9B" w:rsidP="008F3028">
      <w:pPr>
        <w:pStyle w:val="Nadpis1"/>
        <w:numPr>
          <w:ilvl w:val="0"/>
          <w:numId w:val="0"/>
        </w:numPr>
        <w:spacing w:before="0" w:line="360" w:lineRule="auto"/>
        <w:jc w:val="both"/>
        <w:rPr>
          <w:rFonts w:cs="Times New Roman"/>
          <w:sz w:val="32"/>
        </w:rPr>
      </w:pPr>
      <w:bookmarkStart w:id="1" w:name="_Toc517375529"/>
      <w:r w:rsidRPr="00380800">
        <w:rPr>
          <w:rFonts w:cs="Times New Roman"/>
          <w:sz w:val="32"/>
        </w:rPr>
        <w:lastRenderedPageBreak/>
        <w:t>Úvod</w:t>
      </w:r>
      <w:bookmarkEnd w:id="1"/>
    </w:p>
    <w:p w:rsidR="008F3028" w:rsidRPr="00367B2C" w:rsidRDefault="008F3028" w:rsidP="008F3028">
      <w:pPr>
        <w:spacing w:line="360" w:lineRule="auto"/>
        <w:ind w:firstLine="708"/>
        <w:jc w:val="right"/>
        <w:rPr>
          <w:rFonts w:ascii="Times New Roman" w:hAnsi="Times New Roman" w:cs="Times New Roman"/>
        </w:rPr>
      </w:pPr>
      <w:r>
        <w:rPr>
          <w:rFonts w:ascii="Times New Roman" w:hAnsi="Times New Roman" w:cs="Times New Roman"/>
          <w:i/>
        </w:rPr>
        <w:t xml:space="preserve">„Uvědomila jsem si, že by neměl být na mně tak závislý, ale ve skutečnosti jsme na sobě závislí oba dva“ </w:t>
      </w:r>
      <w:r>
        <w:rPr>
          <w:rFonts w:ascii="Times New Roman" w:hAnsi="Times New Roman" w:cs="Times New Roman"/>
        </w:rPr>
        <w:t>(žena matka, 55 let, duben</w:t>
      </w:r>
      <w:r w:rsidRPr="00367B2C">
        <w:rPr>
          <w:rFonts w:ascii="Times New Roman" w:hAnsi="Times New Roman" w:cs="Times New Roman"/>
        </w:rPr>
        <w:t xml:space="preserve">, </w:t>
      </w:r>
      <w:r w:rsidR="00193223" w:rsidRPr="00193223">
        <w:rPr>
          <w:rFonts w:ascii="Times New Roman" w:hAnsi="Times New Roman" w:cs="Times New Roman"/>
        </w:rPr>
        <w:t>2014 in</w:t>
      </w:r>
      <w:r w:rsidR="00763229">
        <w:rPr>
          <w:rFonts w:ascii="Times New Roman" w:hAnsi="Times New Roman" w:cs="Times New Roman"/>
        </w:rPr>
        <w:t xml:space="preserve"> Thompson et al.</w:t>
      </w:r>
      <w:r w:rsidRPr="00193223">
        <w:rPr>
          <w:rFonts w:ascii="Times New Roman" w:hAnsi="Times New Roman" w:cs="Times New Roman"/>
        </w:rPr>
        <w:t>)</w:t>
      </w:r>
    </w:p>
    <w:p w:rsidR="008F3028" w:rsidRPr="008F3028" w:rsidRDefault="008F3028" w:rsidP="008F3028"/>
    <w:p w:rsidR="002E3417" w:rsidRDefault="00CB3F9B" w:rsidP="002C2F58">
      <w:pPr>
        <w:spacing w:line="360" w:lineRule="auto"/>
        <w:jc w:val="both"/>
        <w:rPr>
          <w:rFonts w:ascii="Times New Roman" w:hAnsi="Times New Roman" w:cs="Times New Roman"/>
          <w:sz w:val="24"/>
          <w:szCs w:val="24"/>
        </w:rPr>
      </w:pPr>
      <w:r w:rsidRPr="00D538D2">
        <w:rPr>
          <w:rFonts w:ascii="Times New Roman" w:hAnsi="Times New Roman" w:cs="Times New Roman"/>
          <w:b/>
          <w:sz w:val="40"/>
          <w:szCs w:val="40"/>
        </w:rPr>
        <w:tab/>
      </w:r>
      <w:r w:rsidR="00DE187D" w:rsidRPr="00D538D2">
        <w:rPr>
          <w:rFonts w:ascii="Times New Roman" w:hAnsi="Times New Roman" w:cs="Times New Roman"/>
          <w:sz w:val="24"/>
          <w:szCs w:val="24"/>
        </w:rPr>
        <w:t>T</w:t>
      </w:r>
      <w:r w:rsidR="0081564E">
        <w:rPr>
          <w:rFonts w:ascii="Times New Roman" w:hAnsi="Times New Roman" w:cs="Times New Roman"/>
          <w:sz w:val="24"/>
          <w:szCs w:val="24"/>
        </w:rPr>
        <w:t xml:space="preserve">éma mé bakalářské práce jsem </w:t>
      </w:r>
      <w:r w:rsidR="00DE187D" w:rsidRPr="00D538D2">
        <w:rPr>
          <w:rFonts w:ascii="Times New Roman" w:hAnsi="Times New Roman" w:cs="Times New Roman"/>
          <w:sz w:val="24"/>
          <w:szCs w:val="24"/>
        </w:rPr>
        <w:t>zvolila na základě mé praxe v organizaci SPOLU Olomouc</w:t>
      </w:r>
      <w:r w:rsidR="00DE187D" w:rsidRPr="00D538D2">
        <w:rPr>
          <w:rStyle w:val="Znakapoznpodarou"/>
          <w:rFonts w:ascii="Times New Roman" w:hAnsi="Times New Roman" w:cs="Times New Roman"/>
          <w:sz w:val="24"/>
          <w:szCs w:val="24"/>
        </w:rPr>
        <w:footnoteReference w:id="1"/>
      </w:r>
      <w:r w:rsidR="00DE187D" w:rsidRPr="00D538D2">
        <w:rPr>
          <w:rFonts w:ascii="Times New Roman" w:hAnsi="Times New Roman" w:cs="Times New Roman"/>
          <w:sz w:val="24"/>
          <w:szCs w:val="24"/>
        </w:rPr>
        <w:t>, ve které již sedmým rokem pra</w:t>
      </w:r>
      <w:r w:rsidR="00D538D2">
        <w:rPr>
          <w:rFonts w:ascii="Times New Roman" w:hAnsi="Times New Roman" w:cs="Times New Roman"/>
          <w:sz w:val="24"/>
          <w:szCs w:val="24"/>
        </w:rPr>
        <w:t>cuji na pozici osobní asistentky</w:t>
      </w:r>
      <w:r w:rsidR="00DE187D" w:rsidRPr="00D538D2">
        <w:rPr>
          <w:rFonts w:ascii="Times New Roman" w:hAnsi="Times New Roman" w:cs="Times New Roman"/>
          <w:sz w:val="24"/>
          <w:szCs w:val="24"/>
        </w:rPr>
        <w:t xml:space="preserve"> osob s mentálním postižením a </w:t>
      </w:r>
      <w:r w:rsidR="005550D4">
        <w:rPr>
          <w:rFonts w:ascii="Times New Roman" w:hAnsi="Times New Roman" w:cs="Times New Roman"/>
          <w:sz w:val="24"/>
          <w:szCs w:val="24"/>
        </w:rPr>
        <w:t xml:space="preserve">jako </w:t>
      </w:r>
      <w:r w:rsidR="00DE187D" w:rsidRPr="00D538D2">
        <w:rPr>
          <w:rFonts w:ascii="Times New Roman" w:hAnsi="Times New Roman" w:cs="Times New Roman"/>
          <w:sz w:val="24"/>
          <w:szCs w:val="24"/>
        </w:rPr>
        <w:t>vedoucí pravidelných skupinových progra</w:t>
      </w:r>
      <w:r w:rsidR="00535297">
        <w:rPr>
          <w:rFonts w:ascii="Times New Roman" w:hAnsi="Times New Roman" w:cs="Times New Roman"/>
          <w:sz w:val="24"/>
          <w:szCs w:val="24"/>
        </w:rPr>
        <w:t>mů: Pohybový program, Aktivní </w:t>
      </w:r>
      <w:r w:rsidR="00D538D2">
        <w:rPr>
          <w:rFonts w:ascii="Times New Roman" w:hAnsi="Times New Roman" w:cs="Times New Roman"/>
          <w:sz w:val="24"/>
          <w:szCs w:val="24"/>
        </w:rPr>
        <w:t>a </w:t>
      </w:r>
      <w:r w:rsidR="00DE187D" w:rsidRPr="00D538D2">
        <w:rPr>
          <w:rFonts w:ascii="Times New Roman" w:hAnsi="Times New Roman" w:cs="Times New Roman"/>
          <w:sz w:val="24"/>
          <w:szCs w:val="24"/>
        </w:rPr>
        <w:t>sociální učení a vedoucí jednodenních programů. Dva roky js</w:t>
      </w:r>
      <w:r w:rsidR="00D538D2">
        <w:rPr>
          <w:rFonts w:ascii="Times New Roman" w:hAnsi="Times New Roman" w:cs="Times New Roman"/>
          <w:sz w:val="24"/>
          <w:szCs w:val="24"/>
        </w:rPr>
        <w:t>em v této organizaci působila i </w:t>
      </w:r>
      <w:r w:rsidR="00DE187D" w:rsidRPr="00D538D2">
        <w:rPr>
          <w:rFonts w:ascii="Times New Roman" w:hAnsi="Times New Roman" w:cs="Times New Roman"/>
          <w:sz w:val="24"/>
          <w:szCs w:val="24"/>
        </w:rPr>
        <w:t>jako pracovník individuálního plánování. V pr</w:t>
      </w:r>
      <w:r w:rsidR="00A85B39">
        <w:rPr>
          <w:rFonts w:ascii="Times New Roman" w:hAnsi="Times New Roman" w:cs="Times New Roman"/>
          <w:sz w:val="24"/>
          <w:szCs w:val="24"/>
        </w:rPr>
        <w:t>axi jsem se setkala nejen přímo </w:t>
      </w:r>
      <w:r w:rsidR="00DE187D" w:rsidRPr="00D538D2">
        <w:rPr>
          <w:rFonts w:ascii="Times New Roman" w:hAnsi="Times New Roman" w:cs="Times New Roman"/>
          <w:sz w:val="24"/>
          <w:szCs w:val="24"/>
        </w:rPr>
        <w:t>s osobami s mentálním postižením, ale i s pečujícími osobami, především s rodiči. S některými rodinami se potkávám v pravidelných</w:t>
      </w:r>
      <w:r w:rsidR="00D538D2">
        <w:rPr>
          <w:rFonts w:ascii="Times New Roman" w:hAnsi="Times New Roman" w:cs="Times New Roman"/>
          <w:sz w:val="24"/>
          <w:szCs w:val="24"/>
        </w:rPr>
        <w:t xml:space="preserve"> intervalech</w:t>
      </w:r>
      <w:r w:rsidR="00DE187D" w:rsidRPr="00D538D2">
        <w:rPr>
          <w:rFonts w:ascii="Times New Roman" w:hAnsi="Times New Roman" w:cs="Times New Roman"/>
          <w:sz w:val="24"/>
          <w:szCs w:val="24"/>
        </w:rPr>
        <w:t xml:space="preserve"> po dobu celé mé praxe. </w:t>
      </w:r>
      <w:r w:rsidR="0081564E">
        <w:rPr>
          <w:rFonts w:ascii="Times New Roman" w:hAnsi="Times New Roman" w:cs="Times New Roman"/>
          <w:sz w:val="24"/>
          <w:szCs w:val="24"/>
        </w:rPr>
        <w:t>Byla jsem svědkem jejich radostí a nadějí, ale také sta</w:t>
      </w:r>
      <w:r w:rsidR="005550D4">
        <w:rPr>
          <w:rFonts w:ascii="Times New Roman" w:hAnsi="Times New Roman" w:cs="Times New Roman"/>
          <w:sz w:val="24"/>
          <w:szCs w:val="24"/>
        </w:rPr>
        <w:t>rostí, obav, nejistot a bolesti</w:t>
      </w:r>
      <w:r w:rsidR="0081564E">
        <w:rPr>
          <w:rFonts w:ascii="Times New Roman" w:hAnsi="Times New Roman" w:cs="Times New Roman"/>
          <w:sz w:val="24"/>
          <w:szCs w:val="24"/>
        </w:rPr>
        <w:t xml:space="preserve"> ze ztráty milovaného dítěte. </w:t>
      </w:r>
      <w:r w:rsidR="00DE187D" w:rsidRPr="00D538D2">
        <w:rPr>
          <w:rFonts w:ascii="Times New Roman" w:hAnsi="Times New Roman" w:cs="Times New Roman"/>
          <w:sz w:val="24"/>
          <w:szCs w:val="24"/>
        </w:rPr>
        <w:t>Na základě svých zkušeností jsem se rozhodla napsat bakalářskou práci na toto</w:t>
      </w:r>
      <w:r w:rsidR="0081564E">
        <w:rPr>
          <w:rFonts w:ascii="Times New Roman" w:hAnsi="Times New Roman" w:cs="Times New Roman"/>
          <w:sz w:val="24"/>
          <w:szCs w:val="24"/>
        </w:rPr>
        <w:t xml:space="preserve"> téma, která by později mohla sloužit</w:t>
      </w:r>
      <w:r w:rsidR="00DE187D" w:rsidRPr="00D538D2">
        <w:rPr>
          <w:rFonts w:ascii="Times New Roman" w:hAnsi="Times New Roman" w:cs="Times New Roman"/>
          <w:sz w:val="24"/>
          <w:szCs w:val="24"/>
        </w:rPr>
        <w:t xml:space="preserve"> jako podklad pro praktický výzkum. Cílem této práce je popsat možné typy zátěže osob pečujících o osoby s mentálním postižením a vystihnout především to, v</w:t>
      </w:r>
      <w:r w:rsidR="005550D4">
        <w:rPr>
          <w:rFonts w:ascii="Times New Roman" w:hAnsi="Times New Roman" w:cs="Times New Roman"/>
          <w:sz w:val="24"/>
          <w:szCs w:val="24"/>
        </w:rPr>
        <w:t>e</w:t>
      </w:r>
      <w:r w:rsidR="00DE187D" w:rsidRPr="00D538D2">
        <w:rPr>
          <w:rFonts w:ascii="Times New Roman" w:hAnsi="Times New Roman" w:cs="Times New Roman"/>
          <w:sz w:val="24"/>
          <w:szCs w:val="24"/>
        </w:rPr>
        <w:t> kterých oblastech života pečujících osob se zátěž péče o osobu s mentálním postižením nejvíce vyskytuje a jaké faktory ji mohou ovlivňovat. V první kapitole vymezím pojmy</w:t>
      </w:r>
      <w:r w:rsidR="0081564E">
        <w:rPr>
          <w:rFonts w:ascii="Times New Roman" w:hAnsi="Times New Roman" w:cs="Times New Roman"/>
          <w:sz w:val="24"/>
          <w:szCs w:val="24"/>
        </w:rPr>
        <w:t xml:space="preserve"> </w:t>
      </w:r>
      <w:r w:rsidR="0081564E" w:rsidRPr="0081564E">
        <w:rPr>
          <w:rFonts w:ascii="Times New Roman" w:hAnsi="Times New Roman" w:cs="Times New Roman"/>
          <w:i/>
          <w:sz w:val="24"/>
          <w:szCs w:val="24"/>
        </w:rPr>
        <w:t>pečující osoba</w:t>
      </w:r>
      <w:r w:rsidR="0081564E">
        <w:rPr>
          <w:rFonts w:ascii="Times New Roman" w:hAnsi="Times New Roman" w:cs="Times New Roman"/>
          <w:i/>
          <w:sz w:val="24"/>
          <w:szCs w:val="24"/>
        </w:rPr>
        <w:t>,</w:t>
      </w:r>
      <w:r w:rsidR="0081564E">
        <w:rPr>
          <w:rFonts w:ascii="Times New Roman" w:hAnsi="Times New Roman" w:cs="Times New Roman"/>
          <w:sz w:val="24"/>
          <w:szCs w:val="24"/>
        </w:rPr>
        <w:t xml:space="preserve"> </w:t>
      </w:r>
      <w:r w:rsidR="00DE187D" w:rsidRPr="00D538D2">
        <w:rPr>
          <w:rFonts w:ascii="Times New Roman" w:hAnsi="Times New Roman" w:cs="Times New Roman"/>
          <w:i/>
          <w:sz w:val="24"/>
          <w:szCs w:val="24"/>
        </w:rPr>
        <w:t>osoba s mentálním postižením</w:t>
      </w:r>
      <w:r w:rsidR="00DE187D" w:rsidRPr="00D538D2">
        <w:rPr>
          <w:rFonts w:ascii="Times New Roman" w:hAnsi="Times New Roman" w:cs="Times New Roman"/>
          <w:sz w:val="24"/>
          <w:szCs w:val="24"/>
        </w:rPr>
        <w:t xml:space="preserve"> a </w:t>
      </w:r>
      <w:r w:rsidR="00DE187D" w:rsidRPr="00D538D2">
        <w:rPr>
          <w:rFonts w:ascii="Times New Roman" w:hAnsi="Times New Roman" w:cs="Times New Roman"/>
          <w:i/>
          <w:sz w:val="24"/>
          <w:szCs w:val="24"/>
        </w:rPr>
        <w:t>zátěž</w:t>
      </w:r>
      <w:r w:rsidR="00DE187D" w:rsidRPr="00D538D2">
        <w:rPr>
          <w:rFonts w:ascii="Times New Roman" w:hAnsi="Times New Roman" w:cs="Times New Roman"/>
          <w:sz w:val="24"/>
          <w:szCs w:val="24"/>
        </w:rPr>
        <w:t xml:space="preserve">. </w:t>
      </w:r>
      <w:r w:rsidR="0081564E">
        <w:rPr>
          <w:rFonts w:ascii="Times New Roman" w:hAnsi="Times New Roman" w:cs="Times New Roman"/>
          <w:sz w:val="24"/>
          <w:szCs w:val="24"/>
        </w:rPr>
        <w:t>Podkapitola</w:t>
      </w:r>
      <w:r w:rsidR="003F3C23">
        <w:rPr>
          <w:rFonts w:ascii="Times New Roman" w:hAnsi="Times New Roman" w:cs="Times New Roman"/>
          <w:sz w:val="24"/>
          <w:szCs w:val="24"/>
        </w:rPr>
        <w:t xml:space="preserve"> pečující osoby se věnuje de</w:t>
      </w:r>
      <w:r w:rsidR="005550D4">
        <w:rPr>
          <w:rFonts w:ascii="Times New Roman" w:hAnsi="Times New Roman" w:cs="Times New Roman"/>
          <w:sz w:val="24"/>
          <w:szCs w:val="24"/>
        </w:rPr>
        <w:t>finování toho,</w:t>
      </w:r>
      <w:r w:rsidR="0081564E">
        <w:rPr>
          <w:rFonts w:ascii="Times New Roman" w:hAnsi="Times New Roman" w:cs="Times New Roman"/>
          <w:sz w:val="24"/>
          <w:szCs w:val="24"/>
        </w:rPr>
        <w:t xml:space="preserve"> kdo je </w:t>
      </w:r>
      <w:r w:rsidR="003F3C23">
        <w:rPr>
          <w:rFonts w:ascii="Times New Roman" w:hAnsi="Times New Roman" w:cs="Times New Roman"/>
          <w:sz w:val="24"/>
          <w:szCs w:val="24"/>
        </w:rPr>
        <w:t>pečující osoba, a jaké pro ni nastávají změny v péči o osobu blízkou. V druhé podkapitole</w:t>
      </w:r>
      <w:r w:rsidR="0081564E">
        <w:rPr>
          <w:rFonts w:ascii="Times New Roman" w:hAnsi="Times New Roman" w:cs="Times New Roman"/>
          <w:sz w:val="24"/>
          <w:szCs w:val="24"/>
        </w:rPr>
        <w:t xml:space="preserve"> </w:t>
      </w:r>
      <w:r w:rsidR="003F3C23">
        <w:rPr>
          <w:rFonts w:ascii="Times New Roman" w:hAnsi="Times New Roman" w:cs="Times New Roman"/>
          <w:sz w:val="24"/>
          <w:szCs w:val="24"/>
        </w:rPr>
        <w:t>se zaměřím na osoby s mentálním</w:t>
      </w:r>
      <w:r w:rsidR="005550D4">
        <w:rPr>
          <w:rFonts w:ascii="Times New Roman" w:hAnsi="Times New Roman" w:cs="Times New Roman"/>
          <w:sz w:val="24"/>
          <w:szCs w:val="24"/>
        </w:rPr>
        <w:t xml:space="preserve"> postižením. Uvádím</w:t>
      </w:r>
      <w:r w:rsidR="003F3C23">
        <w:rPr>
          <w:rFonts w:ascii="Times New Roman" w:hAnsi="Times New Roman" w:cs="Times New Roman"/>
          <w:sz w:val="24"/>
          <w:szCs w:val="24"/>
        </w:rPr>
        <w:t xml:space="preserve"> některé definice, které jsou s touto problematikou spojené a základní specifika osob s mentálním postižením. Třetí podkapitola patří přímo zát</w:t>
      </w:r>
      <w:r w:rsidR="005550D4">
        <w:rPr>
          <w:rFonts w:ascii="Times New Roman" w:hAnsi="Times New Roman" w:cs="Times New Roman"/>
          <w:sz w:val="24"/>
          <w:szCs w:val="24"/>
        </w:rPr>
        <w:t>ěži. Představuje definice pojmů</w:t>
      </w:r>
      <w:r w:rsidR="003F3C23">
        <w:rPr>
          <w:rFonts w:ascii="Times New Roman" w:hAnsi="Times New Roman" w:cs="Times New Roman"/>
          <w:sz w:val="24"/>
          <w:szCs w:val="24"/>
        </w:rPr>
        <w:t xml:space="preserve"> zátěžové situace, stres</w:t>
      </w:r>
      <w:r w:rsidR="005550D4">
        <w:rPr>
          <w:rFonts w:ascii="Times New Roman" w:hAnsi="Times New Roman" w:cs="Times New Roman"/>
          <w:sz w:val="24"/>
          <w:szCs w:val="24"/>
        </w:rPr>
        <w:t>u a obranných mechanismů.</w:t>
      </w:r>
      <w:r w:rsidR="003F3C23">
        <w:rPr>
          <w:rFonts w:ascii="Times New Roman" w:hAnsi="Times New Roman" w:cs="Times New Roman"/>
          <w:sz w:val="24"/>
          <w:szCs w:val="24"/>
        </w:rPr>
        <w:t xml:space="preserve"> </w:t>
      </w:r>
      <w:r w:rsidR="00DE187D" w:rsidRPr="00D538D2">
        <w:rPr>
          <w:rFonts w:ascii="Times New Roman" w:hAnsi="Times New Roman" w:cs="Times New Roman"/>
          <w:sz w:val="24"/>
          <w:szCs w:val="24"/>
        </w:rPr>
        <w:t>V</w:t>
      </w:r>
      <w:r w:rsidR="005550D4">
        <w:rPr>
          <w:rFonts w:ascii="Times New Roman" w:hAnsi="Times New Roman" w:cs="Times New Roman"/>
          <w:sz w:val="24"/>
          <w:szCs w:val="24"/>
        </w:rPr>
        <w:t>e</w:t>
      </w:r>
      <w:r w:rsidR="00DE187D" w:rsidRPr="00D538D2">
        <w:rPr>
          <w:rFonts w:ascii="Times New Roman" w:hAnsi="Times New Roman" w:cs="Times New Roman"/>
          <w:sz w:val="24"/>
          <w:szCs w:val="24"/>
        </w:rPr>
        <w:t xml:space="preserve"> druhé kapitole se </w:t>
      </w:r>
      <w:r w:rsidR="00F3251D">
        <w:rPr>
          <w:rFonts w:ascii="Times New Roman" w:hAnsi="Times New Roman" w:cs="Times New Roman"/>
          <w:sz w:val="24"/>
          <w:szCs w:val="24"/>
        </w:rPr>
        <w:t xml:space="preserve">věnuji </w:t>
      </w:r>
      <w:r w:rsidR="00DE187D" w:rsidRPr="00D538D2">
        <w:rPr>
          <w:rFonts w:ascii="Times New Roman" w:hAnsi="Times New Roman" w:cs="Times New Roman"/>
          <w:i/>
          <w:sz w:val="24"/>
          <w:szCs w:val="24"/>
        </w:rPr>
        <w:t>zátěži pečujících osob</w:t>
      </w:r>
      <w:r w:rsidR="00DE187D" w:rsidRPr="00D538D2">
        <w:rPr>
          <w:rFonts w:ascii="Times New Roman" w:hAnsi="Times New Roman" w:cs="Times New Roman"/>
          <w:sz w:val="24"/>
          <w:szCs w:val="24"/>
        </w:rPr>
        <w:t>,</w:t>
      </w:r>
      <w:r w:rsidR="005550D4">
        <w:rPr>
          <w:rFonts w:ascii="Times New Roman" w:hAnsi="Times New Roman" w:cs="Times New Roman"/>
          <w:sz w:val="24"/>
          <w:szCs w:val="24"/>
        </w:rPr>
        <w:t xml:space="preserve"> a to</w:t>
      </w:r>
      <w:r w:rsidR="00DE187D" w:rsidRPr="00D538D2">
        <w:rPr>
          <w:rFonts w:ascii="Times New Roman" w:hAnsi="Times New Roman" w:cs="Times New Roman"/>
          <w:sz w:val="24"/>
          <w:szCs w:val="24"/>
        </w:rPr>
        <w:t xml:space="preserve"> dle rešeršní strategie, kterou jsem pro tuto studii použila. </w:t>
      </w:r>
      <w:r w:rsidR="00F3251D">
        <w:rPr>
          <w:rFonts w:ascii="Times New Roman" w:hAnsi="Times New Roman" w:cs="Times New Roman"/>
          <w:sz w:val="24"/>
          <w:szCs w:val="24"/>
        </w:rPr>
        <w:t>Popisuji</w:t>
      </w:r>
      <w:r w:rsidR="006A42A8" w:rsidRPr="00D538D2">
        <w:rPr>
          <w:rFonts w:ascii="Times New Roman" w:hAnsi="Times New Roman" w:cs="Times New Roman"/>
          <w:sz w:val="24"/>
          <w:szCs w:val="24"/>
        </w:rPr>
        <w:t xml:space="preserve"> </w:t>
      </w:r>
      <w:r w:rsidR="00F3251D">
        <w:rPr>
          <w:rFonts w:ascii="Times New Roman" w:hAnsi="Times New Roman" w:cs="Times New Roman"/>
          <w:sz w:val="24"/>
          <w:szCs w:val="24"/>
        </w:rPr>
        <w:t xml:space="preserve">možné </w:t>
      </w:r>
      <w:r w:rsidR="006A42A8" w:rsidRPr="00D538D2">
        <w:rPr>
          <w:rFonts w:ascii="Times New Roman" w:hAnsi="Times New Roman" w:cs="Times New Roman"/>
          <w:sz w:val="24"/>
          <w:szCs w:val="24"/>
        </w:rPr>
        <w:t xml:space="preserve">druhy zátěže a </w:t>
      </w:r>
      <w:r w:rsidR="005D61B8" w:rsidRPr="00D538D2">
        <w:rPr>
          <w:rFonts w:ascii="Times New Roman" w:hAnsi="Times New Roman" w:cs="Times New Roman"/>
          <w:sz w:val="24"/>
          <w:szCs w:val="24"/>
        </w:rPr>
        <w:t>fak</w:t>
      </w:r>
      <w:r w:rsidR="00DE187D" w:rsidRPr="00D538D2">
        <w:rPr>
          <w:rFonts w:ascii="Times New Roman" w:hAnsi="Times New Roman" w:cs="Times New Roman"/>
          <w:sz w:val="24"/>
          <w:szCs w:val="24"/>
        </w:rPr>
        <w:t>tory ovlivňující tento fenomén.</w:t>
      </w:r>
      <w:r w:rsidR="00D538D2">
        <w:rPr>
          <w:rFonts w:ascii="Times New Roman" w:hAnsi="Times New Roman" w:cs="Times New Roman"/>
          <w:sz w:val="24"/>
          <w:szCs w:val="24"/>
        </w:rPr>
        <w:t xml:space="preserve"> </w:t>
      </w:r>
      <w:r w:rsidR="003F3C23">
        <w:rPr>
          <w:rFonts w:ascii="Times New Roman" w:hAnsi="Times New Roman" w:cs="Times New Roman"/>
          <w:sz w:val="24"/>
          <w:szCs w:val="24"/>
        </w:rPr>
        <w:t>Kapitola se skládá z několika podkapito</w:t>
      </w:r>
      <w:r w:rsidR="00F3251D">
        <w:rPr>
          <w:rFonts w:ascii="Times New Roman" w:hAnsi="Times New Roman" w:cs="Times New Roman"/>
          <w:sz w:val="24"/>
          <w:szCs w:val="24"/>
        </w:rPr>
        <w:t>l, které popisují</w:t>
      </w:r>
      <w:r w:rsidR="00060176">
        <w:rPr>
          <w:rFonts w:ascii="Times New Roman" w:hAnsi="Times New Roman" w:cs="Times New Roman"/>
          <w:sz w:val="24"/>
          <w:szCs w:val="24"/>
        </w:rPr>
        <w:t xml:space="preserve"> hlavní pří</w:t>
      </w:r>
      <w:r w:rsidR="00F3251D">
        <w:rPr>
          <w:rFonts w:ascii="Times New Roman" w:hAnsi="Times New Roman" w:cs="Times New Roman"/>
          <w:sz w:val="24"/>
          <w:szCs w:val="24"/>
        </w:rPr>
        <w:t>činy</w:t>
      </w:r>
      <w:r w:rsidR="00060176">
        <w:rPr>
          <w:rFonts w:ascii="Times New Roman" w:hAnsi="Times New Roman" w:cs="Times New Roman"/>
          <w:sz w:val="24"/>
          <w:szCs w:val="24"/>
        </w:rPr>
        <w:t xml:space="preserve"> způsobující zátěž pečujících osob v oblastech jejich života.</w:t>
      </w:r>
      <w:r w:rsidR="00F3251D">
        <w:rPr>
          <w:rFonts w:ascii="Times New Roman" w:hAnsi="Times New Roman" w:cs="Times New Roman"/>
          <w:sz w:val="24"/>
          <w:szCs w:val="24"/>
        </w:rPr>
        <w:t xml:space="preserve"> Tyto podkapitoly se skládají z informací o zátěži</w:t>
      </w:r>
      <w:r w:rsidR="00810D9B">
        <w:rPr>
          <w:rFonts w:ascii="Times New Roman" w:hAnsi="Times New Roman" w:cs="Times New Roman"/>
          <w:sz w:val="24"/>
          <w:szCs w:val="24"/>
        </w:rPr>
        <w:t xml:space="preserve"> způsobené finančn</w:t>
      </w:r>
      <w:r w:rsidR="00F3251D">
        <w:rPr>
          <w:rFonts w:ascii="Times New Roman" w:hAnsi="Times New Roman" w:cs="Times New Roman"/>
          <w:sz w:val="24"/>
          <w:szCs w:val="24"/>
        </w:rPr>
        <w:t>ími prostředky,</w:t>
      </w:r>
      <w:r w:rsidR="00FD3E60">
        <w:rPr>
          <w:rFonts w:ascii="Times New Roman" w:hAnsi="Times New Roman" w:cs="Times New Roman"/>
          <w:sz w:val="24"/>
          <w:szCs w:val="24"/>
        </w:rPr>
        <w:t xml:space="preserve"> </w:t>
      </w:r>
      <w:r w:rsidR="005A2B18">
        <w:rPr>
          <w:rFonts w:ascii="Times New Roman" w:hAnsi="Times New Roman" w:cs="Times New Roman"/>
          <w:sz w:val="24"/>
          <w:szCs w:val="24"/>
        </w:rPr>
        <w:t>společností a kulturou, zátěž</w:t>
      </w:r>
      <w:r w:rsidR="00F3251D">
        <w:rPr>
          <w:rFonts w:ascii="Times New Roman" w:hAnsi="Times New Roman" w:cs="Times New Roman"/>
          <w:sz w:val="24"/>
          <w:szCs w:val="24"/>
        </w:rPr>
        <w:t>i ovlivněné</w:t>
      </w:r>
      <w:r w:rsidR="005A2B18">
        <w:rPr>
          <w:rFonts w:ascii="Times New Roman" w:hAnsi="Times New Roman" w:cs="Times New Roman"/>
          <w:sz w:val="24"/>
          <w:szCs w:val="24"/>
        </w:rPr>
        <w:t xml:space="preserve"> podporou rodiny a využíváním </w:t>
      </w:r>
      <w:r w:rsidR="00F3251D">
        <w:rPr>
          <w:rFonts w:ascii="Times New Roman" w:hAnsi="Times New Roman" w:cs="Times New Roman"/>
          <w:sz w:val="24"/>
          <w:szCs w:val="24"/>
        </w:rPr>
        <w:t>sociálních služeb a v neposledním případě i</w:t>
      </w:r>
      <w:r w:rsidR="005A2B18">
        <w:rPr>
          <w:rFonts w:ascii="Times New Roman" w:hAnsi="Times New Roman" w:cs="Times New Roman"/>
          <w:sz w:val="24"/>
          <w:szCs w:val="24"/>
        </w:rPr>
        <w:t xml:space="preserve"> zátěž</w:t>
      </w:r>
      <w:r w:rsidR="00F3251D">
        <w:rPr>
          <w:rFonts w:ascii="Times New Roman" w:hAnsi="Times New Roman" w:cs="Times New Roman"/>
          <w:sz w:val="24"/>
          <w:szCs w:val="24"/>
        </w:rPr>
        <w:t>í</w:t>
      </w:r>
      <w:r w:rsidR="005A2B18">
        <w:rPr>
          <w:rFonts w:ascii="Times New Roman" w:hAnsi="Times New Roman" w:cs="Times New Roman"/>
          <w:sz w:val="24"/>
          <w:szCs w:val="24"/>
        </w:rPr>
        <w:t xml:space="preserve"> psyc</w:t>
      </w:r>
      <w:r w:rsidR="00F3251D">
        <w:rPr>
          <w:rFonts w:ascii="Times New Roman" w:hAnsi="Times New Roman" w:cs="Times New Roman"/>
          <w:sz w:val="24"/>
          <w:szCs w:val="24"/>
        </w:rPr>
        <w:t xml:space="preserve">hickou, emocionální a fyzickou. </w:t>
      </w:r>
      <w:r w:rsidR="00254B6C">
        <w:rPr>
          <w:rFonts w:ascii="Times New Roman" w:hAnsi="Times New Roman" w:cs="Times New Roman"/>
          <w:sz w:val="24"/>
          <w:szCs w:val="24"/>
        </w:rPr>
        <w:t>Vzhledem k tomu, že tyto oblasti se dotýkají spíše psychologické problematiky, nerozepisuji se o nich blíže. Nicméně jejich podíl na situaci pečující</w:t>
      </w:r>
      <w:r w:rsidR="008A41A5">
        <w:rPr>
          <w:rFonts w:ascii="Times New Roman" w:hAnsi="Times New Roman" w:cs="Times New Roman"/>
          <w:sz w:val="24"/>
          <w:szCs w:val="24"/>
        </w:rPr>
        <w:t>ch osob shledávám jako významný.</w:t>
      </w:r>
      <w:r w:rsidR="00254B6C">
        <w:rPr>
          <w:rFonts w:ascii="Times New Roman" w:hAnsi="Times New Roman" w:cs="Times New Roman"/>
          <w:sz w:val="24"/>
          <w:szCs w:val="24"/>
        </w:rPr>
        <w:t xml:space="preserve"> Zároveň bych chtěla zdůraznit, že veškeré oblasti, kterých se zátěž </w:t>
      </w:r>
      <w:r w:rsidR="00254B6C">
        <w:rPr>
          <w:rFonts w:ascii="Times New Roman" w:hAnsi="Times New Roman" w:cs="Times New Roman"/>
          <w:sz w:val="24"/>
          <w:szCs w:val="24"/>
        </w:rPr>
        <w:lastRenderedPageBreak/>
        <w:t xml:space="preserve">pečujících osob dotýká, se navzájem prolínají a mohou tak výrazně snižovat kvalitu života osob, které pečují o osobu s mentálním postižením. </w:t>
      </w:r>
    </w:p>
    <w:p w:rsidR="002E3417" w:rsidRDefault="002E3417" w:rsidP="002C2F58">
      <w:pPr>
        <w:spacing w:line="360" w:lineRule="auto"/>
        <w:jc w:val="both"/>
        <w:rPr>
          <w:rFonts w:ascii="Times New Roman" w:hAnsi="Times New Roman" w:cs="Times New Roman"/>
          <w:sz w:val="24"/>
          <w:szCs w:val="24"/>
        </w:rPr>
      </w:pPr>
    </w:p>
    <w:p w:rsidR="002E3417" w:rsidRDefault="002E3417" w:rsidP="002C2F58">
      <w:pPr>
        <w:spacing w:line="360" w:lineRule="auto"/>
        <w:jc w:val="both"/>
        <w:rPr>
          <w:rFonts w:ascii="Times New Roman" w:hAnsi="Times New Roman" w:cs="Times New Roman"/>
          <w:sz w:val="24"/>
          <w:szCs w:val="24"/>
        </w:rPr>
      </w:pPr>
      <w:r>
        <w:rPr>
          <w:rFonts w:ascii="Times New Roman" w:hAnsi="Times New Roman" w:cs="Times New Roman"/>
          <w:sz w:val="24"/>
          <w:szCs w:val="24"/>
        </w:rPr>
        <w:t>Pro vypracování bakalářské práce byl stanoven tento cíl:</w:t>
      </w:r>
    </w:p>
    <w:p w:rsidR="002E3417" w:rsidRDefault="002E3417" w:rsidP="002C2F58">
      <w:pPr>
        <w:spacing w:line="360" w:lineRule="auto"/>
        <w:jc w:val="both"/>
        <w:rPr>
          <w:rFonts w:ascii="Times New Roman" w:hAnsi="Times New Roman" w:cs="Times New Roman"/>
          <w:sz w:val="24"/>
          <w:szCs w:val="24"/>
        </w:rPr>
      </w:pPr>
      <w:r>
        <w:rPr>
          <w:rFonts w:ascii="Times New Roman" w:hAnsi="Times New Roman" w:cs="Times New Roman"/>
          <w:sz w:val="24"/>
          <w:szCs w:val="24"/>
        </w:rPr>
        <w:t>Předložit relevantní aktuální dohledané poznatky o zátěži pečujících osob o osoby s mentálním postižením.</w:t>
      </w:r>
    </w:p>
    <w:p w:rsidR="002E3417" w:rsidRDefault="002E3417" w:rsidP="002C2F58">
      <w:pPr>
        <w:spacing w:line="360" w:lineRule="auto"/>
        <w:jc w:val="both"/>
        <w:rPr>
          <w:rFonts w:ascii="Times New Roman" w:hAnsi="Times New Roman" w:cs="Times New Roman"/>
          <w:sz w:val="24"/>
          <w:szCs w:val="24"/>
        </w:rPr>
      </w:pPr>
    </w:p>
    <w:p w:rsidR="002E3417" w:rsidRDefault="002E3417" w:rsidP="002C2F58">
      <w:pPr>
        <w:spacing w:line="360" w:lineRule="auto"/>
        <w:jc w:val="both"/>
        <w:rPr>
          <w:rFonts w:ascii="Times New Roman" w:hAnsi="Times New Roman" w:cs="Times New Roman"/>
          <w:sz w:val="24"/>
          <w:szCs w:val="24"/>
        </w:rPr>
      </w:pPr>
    </w:p>
    <w:p w:rsidR="008759F5" w:rsidRPr="00380800" w:rsidRDefault="008759F5" w:rsidP="002C2F58">
      <w:pPr>
        <w:spacing w:line="360" w:lineRule="auto"/>
        <w:jc w:val="both"/>
        <w:rPr>
          <w:rFonts w:ascii="Times New Roman" w:hAnsi="Times New Roman" w:cs="Times New Roman"/>
          <w:sz w:val="28"/>
          <w:szCs w:val="28"/>
        </w:rPr>
      </w:pPr>
      <w:r w:rsidRPr="00380800">
        <w:rPr>
          <w:rFonts w:ascii="Times New Roman" w:hAnsi="Times New Roman" w:cs="Times New Roman"/>
          <w:sz w:val="28"/>
          <w:szCs w:val="28"/>
        </w:rPr>
        <w:br w:type="page"/>
      </w:r>
      <w:r w:rsidRPr="00380800">
        <w:rPr>
          <w:rFonts w:ascii="Times New Roman" w:hAnsi="Times New Roman" w:cs="Times New Roman"/>
          <w:b/>
          <w:sz w:val="28"/>
          <w:szCs w:val="28"/>
        </w:rPr>
        <w:lastRenderedPageBreak/>
        <w:t>Popis rešeršní strategie</w:t>
      </w:r>
    </w:p>
    <w:p w:rsidR="00D514C6" w:rsidRDefault="008759F5" w:rsidP="008A41A5">
      <w:pPr>
        <w:spacing w:line="360" w:lineRule="auto"/>
        <w:jc w:val="both"/>
        <w:rPr>
          <w:rFonts w:ascii="Times New Roman" w:hAnsi="Times New Roman" w:cs="Times New Roman"/>
        </w:rPr>
      </w:pPr>
      <w:r w:rsidRPr="00D538D2">
        <w:rPr>
          <w:rFonts w:ascii="Times New Roman" w:hAnsi="Times New Roman" w:cs="Times New Roman"/>
        </w:rPr>
        <w:t>K</w:t>
      </w:r>
      <w:r w:rsidR="00D514C6">
        <w:rPr>
          <w:rFonts w:ascii="Times New Roman" w:hAnsi="Times New Roman" w:cs="Times New Roman"/>
        </w:rPr>
        <w:t> vyhledávání relevantních článků</w:t>
      </w:r>
      <w:r w:rsidRPr="00D538D2">
        <w:rPr>
          <w:rFonts w:ascii="Times New Roman" w:hAnsi="Times New Roman" w:cs="Times New Roman"/>
        </w:rPr>
        <w:t xml:space="preserve"> byly použity elektronické informační zdroje a databáze dostupné </w:t>
      </w:r>
      <w:r w:rsidR="00A85B39">
        <w:rPr>
          <w:rFonts w:ascii="Times New Roman" w:hAnsi="Times New Roman" w:cs="Times New Roman"/>
        </w:rPr>
        <w:t>z </w:t>
      </w:r>
      <w:r w:rsidRPr="00D538D2">
        <w:rPr>
          <w:rFonts w:ascii="Times New Roman" w:hAnsi="Times New Roman" w:cs="Times New Roman"/>
        </w:rPr>
        <w:t xml:space="preserve">on-line přístupů na Univerzitě Palackého v Olomouci: </w:t>
      </w:r>
      <w:proofErr w:type="spellStart"/>
      <w:r w:rsidR="008A41A5">
        <w:rPr>
          <w:rFonts w:ascii="Times New Roman" w:hAnsi="Times New Roman" w:cs="Times New Roman"/>
        </w:rPr>
        <w:t>Proquest</w:t>
      </w:r>
      <w:proofErr w:type="spellEnd"/>
      <w:r w:rsidR="008A41A5">
        <w:rPr>
          <w:rFonts w:ascii="Times New Roman" w:hAnsi="Times New Roman" w:cs="Times New Roman"/>
        </w:rPr>
        <w:t xml:space="preserve">, </w:t>
      </w:r>
      <w:proofErr w:type="spellStart"/>
      <w:r w:rsidR="008A41A5">
        <w:rPr>
          <w:rFonts w:ascii="Times New Roman" w:hAnsi="Times New Roman" w:cs="Times New Roman"/>
        </w:rPr>
        <w:t>Scopus</w:t>
      </w:r>
      <w:proofErr w:type="spellEnd"/>
      <w:r w:rsidR="008A41A5">
        <w:rPr>
          <w:rFonts w:ascii="Times New Roman" w:hAnsi="Times New Roman" w:cs="Times New Roman"/>
        </w:rPr>
        <w:t xml:space="preserve">, </w:t>
      </w:r>
      <w:proofErr w:type="spellStart"/>
      <w:r w:rsidR="008A41A5">
        <w:rPr>
          <w:rFonts w:ascii="Times New Roman" w:hAnsi="Times New Roman" w:cs="Times New Roman"/>
        </w:rPr>
        <w:t>PubMed</w:t>
      </w:r>
      <w:proofErr w:type="spellEnd"/>
      <w:r w:rsidR="008A41A5">
        <w:rPr>
          <w:rFonts w:ascii="Times New Roman" w:hAnsi="Times New Roman" w:cs="Times New Roman"/>
        </w:rPr>
        <w:t xml:space="preserve">, </w:t>
      </w:r>
      <w:r w:rsidR="00180C25" w:rsidRPr="00D538D2">
        <w:rPr>
          <w:rFonts w:ascii="Times New Roman" w:hAnsi="Times New Roman" w:cs="Times New Roman"/>
        </w:rPr>
        <w:t xml:space="preserve">vyhledávač Google </w:t>
      </w:r>
      <w:r w:rsidR="008A41A5">
        <w:rPr>
          <w:rFonts w:ascii="Times New Roman" w:hAnsi="Times New Roman" w:cs="Times New Roman"/>
        </w:rPr>
        <w:t xml:space="preserve">– rozšířené vyhledávání Google </w:t>
      </w:r>
      <w:proofErr w:type="spellStart"/>
      <w:r w:rsidR="00180C25" w:rsidRPr="00D538D2">
        <w:rPr>
          <w:rFonts w:ascii="Times New Roman" w:hAnsi="Times New Roman" w:cs="Times New Roman"/>
        </w:rPr>
        <w:t>Scholar</w:t>
      </w:r>
      <w:proofErr w:type="spellEnd"/>
      <w:r w:rsidRPr="00D538D2">
        <w:rPr>
          <w:rFonts w:ascii="Times New Roman" w:hAnsi="Times New Roman" w:cs="Times New Roman"/>
        </w:rPr>
        <w:t>.</w:t>
      </w:r>
    </w:p>
    <w:p w:rsidR="00D514C6" w:rsidRPr="00D514C6" w:rsidRDefault="00E2442B" w:rsidP="008A41A5">
      <w:pPr>
        <w:spacing w:line="360" w:lineRule="auto"/>
        <w:jc w:val="both"/>
        <w:rPr>
          <w:rFonts w:ascii="Times New Roman" w:hAnsi="Times New Roman" w:cs="Times New Roman"/>
          <w:i/>
        </w:rPr>
      </w:pPr>
      <w:r w:rsidRPr="00D538D2">
        <w:rPr>
          <w:rFonts w:ascii="Times New Roman" w:hAnsi="Times New Roman" w:cs="Times New Roman"/>
        </w:rPr>
        <w:t xml:space="preserve"> Při vyhledávání byly použity</w:t>
      </w:r>
      <w:r w:rsidR="00D514C6">
        <w:rPr>
          <w:rFonts w:ascii="Times New Roman" w:hAnsi="Times New Roman" w:cs="Times New Roman"/>
        </w:rPr>
        <w:t xml:space="preserve"> klíčové výrazy </w:t>
      </w:r>
      <w:proofErr w:type="spellStart"/>
      <w:r w:rsidR="00D514C6" w:rsidRPr="00D514C6">
        <w:rPr>
          <w:rFonts w:ascii="Times New Roman" w:hAnsi="Times New Roman" w:cs="Times New Roman"/>
          <w:i/>
        </w:rPr>
        <w:t>caregiver</w:t>
      </w:r>
      <w:proofErr w:type="spellEnd"/>
      <w:r w:rsidR="00D514C6">
        <w:rPr>
          <w:rFonts w:ascii="Times New Roman" w:hAnsi="Times New Roman" w:cs="Times New Roman"/>
          <w:i/>
        </w:rPr>
        <w:t>,</w:t>
      </w:r>
      <w:r w:rsidR="00D514C6" w:rsidRPr="00D514C6">
        <w:rPr>
          <w:rFonts w:ascii="Times New Roman" w:hAnsi="Times New Roman" w:cs="Times New Roman"/>
          <w:i/>
        </w:rPr>
        <w:t xml:space="preserve"> </w:t>
      </w:r>
      <w:proofErr w:type="spellStart"/>
      <w:r w:rsidR="00D514C6" w:rsidRPr="00D514C6">
        <w:rPr>
          <w:rFonts w:ascii="Times New Roman" w:hAnsi="Times New Roman" w:cs="Times New Roman"/>
          <w:i/>
        </w:rPr>
        <w:t>family</w:t>
      </w:r>
      <w:proofErr w:type="spellEnd"/>
      <w:r w:rsidR="00D514C6" w:rsidRPr="00D514C6">
        <w:rPr>
          <w:rFonts w:ascii="Times New Roman" w:hAnsi="Times New Roman" w:cs="Times New Roman"/>
          <w:i/>
        </w:rPr>
        <w:t xml:space="preserve"> </w:t>
      </w:r>
      <w:proofErr w:type="spellStart"/>
      <w:r w:rsidR="00D514C6" w:rsidRPr="00D514C6">
        <w:rPr>
          <w:rFonts w:ascii="Times New Roman" w:hAnsi="Times New Roman" w:cs="Times New Roman"/>
          <w:i/>
        </w:rPr>
        <w:t>member</w:t>
      </w:r>
      <w:proofErr w:type="spellEnd"/>
      <w:r w:rsidR="00D514C6">
        <w:rPr>
          <w:rFonts w:ascii="Times New Roman" w:hAnsi="Times New Roman" w:cs="Times New Roman"/>
          <w:i/>
        </w:rPr>
        <w:t>,</w:t>
      </w:r>
      <w:r w:rsidR="00D514C6" w:rsidRPr="00D514C6">
        <w:rPr>
          <w:rFonts w:ascii="Times New Roman" w:hAnsi="Times New Roman" w:cs="Times New Roman"/>
          <w:i/>
        </w:rPr>
        <w:t xml:space="preserve"> </w:t>
      </w:r>
      <w:proofErr w:type="spellStart"/>
      <w:r w:rsidR="00D514C6" w:rsidRPr="00D514C6">
        <w:rPr>
          <w:rFonts w:ascii="Times New Roman" w:hAnsi="Times New Roman" w:cs="Times New Roman"/>
          <w:i/>
        </w:rPr>
        <w:t>intelectual</w:t>
      </w:r>
      <w:proofErr w:type="spellEnd"/>
      <w:r w:rsidR="00D514C6" w:rsidRPr="00D514C6">
        <w:rPr>
          <w:rFonts w:ascii="Times New Roman" w:hAnsi="Times New Roman" w:cs="Times New Roman"/>
          <w:i/>
        </w:rPr>
        <w:t xml:space="preserve"> disability</w:t>
      </w:r>
      <w:r w:rsidR="00D514C6">
        <w:rPr>
          <w:rFonts w:ascii="Times New Roman" w:hAnsi="Times New Roman" w:cs="Times New Roman"/>
          <w:i/>
        </w:rPr>
        <w:t>,</w:t>
      </w:r>
      <w:r w:rsidR="00D514C6" w:rsidRPr="00D514C6">
        <w:rPr>
          <w:rFonts w:ascii="Times New Roman" w:hAnsi="Times New Roman" w:cs="Times New Roman"/>
          <w:i/>
        </w:rPr>
        <w:t xml:space="preserve"> </w:t>
      </w:r>
      <w:proofErr w:type="spellStart"/>
      <w:r w:rsidR="00D514C6" w:rsidRPr="00D514C6">
        <w:rPr>
          <w:rFonts w:ascii="Times New Roman" w:hAnsi="Times New Roman" w:cs="Times New Roman"/>
          <w:i/>
        </w:rPr>
        <w:t>burden</w:t>
      </w:r>
      <w:proofErr w:type="spellEnd"/>
      <w:r w:rsidR="00D514C6" w:rsidRPr="00D514C6">
        <w:rPr>
          <w:rFonts w:ascii="Times New Roman" w:hAnsi="Times New Roman" w:cs="Times New Roman"/>
          <w:i/>
        </w:rPr>
        <w:t xml:space="preserve"> stress.</w:t>
      </w:r>
    </w:p>
    <w:p w:rsidR="006308D0" w:rsidRDefault="003D3DA5" w:rsidP="008A41A5">
      <w:pPr>
        <w:spacing w:line="360" w:lineRule="auto"/>
        <w:jc w:val="both"/>
        <w:rPr>
          <w:rFonts w:ascii="Times New Roman" w:hAnsi="Times New Roman" w:cs="Times New Roman"/>
        </w:rPr>
      </w:pPr>
      <w:r w:rsidRPr="00D538D2">
        <w:rPr>
          <w:rFonts w:ascii="Times New Roman" w:hAnsi="Times New Roman" w:cs="Times New Roman"/>
        </w:rPr>
        <w:t>Rešerše</w:t>
      </w:r>
      <w:r w:rsidR="00E2442B" w:rsidRPr="00D538D2">
        <w:rPr>
          <w:rFonts w:ascii="Times New Roman" w:hAnsi="Times New Roman" w:cs="Times New Roman"/>
        </w:rPr>
        <w:t xml:space="preserve"> zdrojů proběhl</w:t>
      </w:r>
      <w:r w:rsidRPr="00D538D2">
        <w:rPr>
          <w:rFonts w:ascii="Times New Roman" w:hAnsi="Times New Roman" w:cs="Times New Roman"/>
        </w:rPr>
        <w:t>a</w:t>
      </w:r>
      <w:r w:rsidR="00D514C6">
        <w:rPr>
          <w:rFonts w:ascii="Times New Roman" w:hAnsi="Times New Roman" w:cs="Times New Roman"/>
        </w:rPr>
        <w:t xml:space="preserve"> podle vymezených kritérií. Byly vyhledávány pouze recenzované </w:t>
      </w:r>
      <w:proofErr w:type="spellStart"/>
      <w:r w:rsidR="00D514C6">
        <w:rPr>
          <w:rFonts w:ascii="Times New Roman" w:hAnsi="Times New Roman" w:cs="Times New Roman"/>
        </w:rPr>
        <w:t>plnotexty</w:t>
      </w:r>
      <w:proofErr w:type="spellEnd"/>
      <w:r w:rsidR="00D514C6">
        <w:rPr>
          <w:rFonts w:ascii="Times New Roman" w:hAnsi="Times New Roman" w:cs="Times New Roman"/>
        </w:rPr>
        <w:t>. Vyhledáv</w:t>
      </w:r>
      <w:r w:rsidR="00380800">
        <w:rPr>
          <w:rFonts w:ascii="Times New Roman" w:hAnsi="Times New Roman" w:cs="Times New Roman"/>
        </w:rPr>
        <w:t>ání proběhlo ve vymezeném období,</w:t>
      </w:r>
      <w:r w:rsidR="00D514C6">
        <w:rPr>
          <w:rFonts w:ascii="Times New Roman" w:hAnsi="Times New Roman" w:cs="Times New Roman"/>
        </w:rPr>
        <w:t xml:space="preserve"> od roku 2013 do roku 2018, za pomocí Booleovských operátorů. Celkem bylo vyhledáno 68 článků. </w:t>
      </w:r>
      <w:r w:rsidR="00C44010">
        <w:rPr>
          <w:rFonts w:ascii="Times New Roman" w:hAnsi="Times New Roman" w:cs="Times New Roman"/>
        </w:rPr>
        <w:t>Vyřazeny byly texty nesouvisející s tématem, b</w:t>
      </w:r>
      <w:r w:rsidR="00A85B39">
        <w:rPr>
          <w:rFonts w:ascii="Times New Roman" w:hAnsi="Times New Roman" w:cs="Times New Roman"/>
        </w:rPr>
        <w:t>akalářské </w:t>
      </w:r>
      <w:r w:rsidR="00C44010">
        <w:rPr>
          <w:rFonts w:ascii="Times New Roman" w:hAnsi="Times New Roman" w:cs="Times New Roman"/>
        </w:rPr>
        <w:t xml:space="preserve">a diplomové práce studentů. Dále byly vyřazeny texty, ve kterých jsou klíčové pojmy pouze zmíněny a opakující se texy. K tvorbě </w:t>
      </w:r>
      <w:r w:rsidR="005F63E1">
        <w:rPr>
          <w:rFonts w:ascii="Times New Roman" w:hAnsi="Times New Roman" w:cs="Times New Roman"/>
        </w:rPr>
        <w:t>bakalářské práce bylo použito 15</w:t>
      </w:r>
      <w:r w:rsidR="00C44010">
        <w:rPr>
          <w:rFonts w:ascii="Times New Roman" w:hAnsi="Times New Roman" w:cs="Times New Roman"/>
        </w:rPr>
        <w:t xml:space="preserve"> textů, které byly vyhovující.</w:t>
      </w:r>
    </w:p>
    <w:p w:rsidR="002E3417" w:rsidRDefault="002E3417" w:rsidP="008A41A5">
      <w:pPr>
        <w:spacing w:line="360" w:lineRule="auto"/>
        <w:jc w:val="both"/>
        <w:rPr>
          <w:rFonts w:ascii="Times New Roman" w:hAnsi="Times New Roman" w:cs="Times New Roman"/>
        </w:rPr>
      </w:pPr>
    </w:p>
    <w:p w:rsidR="00CB162A" w:rsidRPr="00D538D2" w:rsidRDefault="00CB162A" w:rsidP="008A41A5">
      <w:pPr>
        <w:spacing w:line="360" w:lineRule="auto"/>
        <w:jc w:val="both"/>
        <w:rPr>
          <w:rFonts w:ascii="Times New Roman" w:hAnsi="Times New Roman" w:cs="Times New Roman"/>
        </w:rPr>
      </w:pPr>
      <w:r w:rsidRPr="00D538D2">
        <w:rPr>
          <w:rFonts w:ascii="Times New Roman" w:hAnsi="Times New Roman" w:cs="Times New Roman"/>
          <w:sz w:val="24"/>
          <w:szCs w:val="24"/>
        </w:rPr>
        <w:br w:type="page"/>
      </w:r>
    </w:p>
    <w:p w:rsidR="006A42A8" w:rsidRPr="00380800" w:rsidRDefault="006A42A8" w:rsidP="002C2F58">
      <w:pPr>
        <w:pStyle w:val="Nadpis1"/>
        <w:spacing w:before="0" w:line="360" w:lineRule="auto"/>
        <w:jc w:val="both"/>
        <w:rPr>
          <w:rFonts w:cs="Times New Roman"/>
          <w:sz w:val="32"/>
        </w:rPr>
      </w:pPr>
      <w:bookmarkStart w:id="2" w:name="_Toc517375530"/>
      <w:r w:rsidRPr="00380800">
        <w:rPr>
          <w:rFonts w:cs="Times New Roman"/>
          <w:sz w:val="32"/>
        </w:rPr>
        <w:lastRenderedPageBreak/>
        <w:t>Pečující osoby, osoby s mentálním postižením, zátěž</w:t>
      </w:r>
      <w:bookmarkEnd w:id="2"/>
      <w:r w:rsidRPr="00380800">
        <w:rPr>
          <w:rFonts w:cs="Times New Roman"/>
          <w:sz w:val="32"/>
        </w:rPr>
        <w:t xml:space="preserve"> </w:t>
      </w:r>
    </w:p>
    <w:p w:rsidR="003D3DA5" w:rsidRPr="00D538D2" w:rsidRDefault="003D3DA5" w:rsidP="003D3DA5">
      <w:pPr>
        <w:rPr>
          <w:rFonts w:ascii="Times New Roman" w:hAnsi="Times New Roman" w:cs="Times New Roman"/>
        </w:rPr>
      </w:pPr>
    </w:p>
    <w:p w:rsidR="007513AF" w:rsidRDefault="006A42A8" w:rsidP="002C2F58">
      <w:pPr>
        <w:pStyle w:val="Nadpis2"/>
        <w:spacing w:before="0" w:line="360" w:lineRule="auto"/>
        <w:jc w:val="both"/>
        <w:rPr>
          <w:rFonts w:cs="Times New Roman"/>
        </w:rPr>
      </w:pPr>
      <w:bookmarkStart w:id="3" w:name="_Toc517375531"/>
      <w:r w:rsidRPr="00D538D2">
        <w:rPr>
          <w:rFonts w:cs="Times New Roman"/>
        </w:rPr>
        <w:t>Pečující osob</w:t>
      </w:r>
      <w:r w:rsidR="003A6C64">
        <w:rPr>
          <w:rFonts w:cs="Times New Roman"/>
        </w:rPr>
        <w:t>a</w:t>
      </w:r>
      <w:bookmarkEnd w:id="3"/>
    </w:p>
    <w:p w:rsidR="00F559B4" w:rsidRPr="00380800" w:rsidRDefault="003D6D0B" w:rsidP="00380800">
      <w:pPr>
        <w:spacing w:line="360" w:lineRule="auto"/>
        <w:jc w:val="both"/>
        <w:rPr>
          <w:rFonts w:ascii="Times New Roman" w:hAnsi="Times New Roman" w:cs="Times New Roman"/>
        </w:rPr>
      </w:pPr>
      <w:r w:rsidRPr="00380800">
        <w:rPr>
          <w:rFonts w:ascii="Times New Roman" w:hAnsi="Times New Roman" w:cs="Times New Roman"/>
        </w:rPr>
        <w:t>Dle zákona č. 108</w:t>
      </w:r>
      <w:r w:rsidR="00380800">
        <w:rPr>
          <w:rFonts w:ascii="Times New Roman" w:hAnsi="Times New Roman" w:cs="Times New Roman"/>
        </w:rPr>
        <w:t>/2006 Sb. o sociálních službách mohou</w:t>
      </w:r>
      <w:r w:rsidR="008D3442" w:rsidRPr="00380800">
        <w:rPr>
          <w:rFonts w:ascii="Times New Roman" w:hAnsi="Times New Roman" w:cs="Times New Roman"/>
        </w:rPr>
        <w:t xml:space="preserve"> péči v domácím prostředí vykonávat osoby blízké nebo osoby jiné než blízké. Blízkou osobou máme na mysli manžela/manželku, rodiče, prarodiče, děti nebo vnoučata. Osobou </w:t>
      </w:r>
      <w:r w:rsidR="00733B07" w:rsidRPr="00380800">
        <w:rPr>
          <w:rFonts w:ascii="Times New Roman" w:hAnsi="Times New Roman" w:cs="Times New Roman"/>
        </w:rPr>
        <w:t>jinou než blízkou, myslíme</w:t>
      </w:r>
      <w:r w:rsidR="008D3442" w:rsidRPr="00380800">
        <w:rPr>
          <w:rFonts w:ascii="Times New Roman" w:hAnsi="Times New Roman" w:cs="Times New Roman"/>
        </w:rPr>
        <w:t xml:space="preserve"> tzv. asistenty</w:t>
      </w:r>
      <w:r w:rsidR="00F559B4" w:rsidRPr="00380800">
        <w:rPr>
          <w:rFonts w:ascii="Times New Roman" w:hAnsi="Times New Roman" w:cs="Times New Roman"/>
        </w:rPr>
        <w:t xml:space="preserve"> sociální péče. </w:t>
      </w:r>
    </w:p>
    <w:p w:rsidR="00510803" w:rsidRPr="00380800" w:rsidRDefault="00F559B4" w:rsidP="00380800">
      <w:pPr>
        <w:spacing w:line="360" w:lineRule="auto"/>
        <w:jc w:val="both"/>
        <w:rPr>
          <w:rFonts w:ascii="Times New Roman" w:hAnsi="Times New Roman" w:cs="Times New Roman"/>
        </w:rPr>
      </w:pPr>
      <w:r w:rsidRPr="00380800">
        <w:rPr>
          <w:rFonts w:ascii="Times New Roman" w:hAnsi="Times New Roman" w:cs="Times New Roman"/>
        </w:rPr>
        <w:t>Pro účely této práce se zaměřím na osobu blízkou, která pečuje o osobu závislou na druhé pomoci</w:t>
      </w:r>
      <w:r w:rsidR="00733B07" w:rsidRPr="00380800">
        <w:rPr>
          <w:rFonts w:ascii="Times New Roman" w:hAnsi="Times New Roman" w:cs="Times New Roman"/>
        </w:rPr>
        <w:t xml:space="preserve">, především rodiče pečujícího o dítě se zdravotním, primárně mentálním postižením. V kontextu celé práce se jedná o matku, která se stává pečující osobou ve většině případů. </w:t>
      </w:r>
      <w:r w:rsidRPr="00380800">
        <w:rPr>
          <w:rFonts w:ascii="Times New Roman" w:hAnsi="Times New Roman" w:cs="Times New Roman"/>
        </w:rPr>
        <w:t>Je nutno podotknout, že i otec má nezastupitelnou funkci v rodině pečující o člena se zdravotní</w:t>
      </w:r>
      <w:r w:rsidR="00733B07" w:rsidRPr="00380800">
        <w:rPr>
          <w:rFonts w:ascii="Times New Roman" w:hAnsi="Times New Roman" w:cs="Times New Roman"/>
        </w:rPr>
        <w:t>m posti</w:t>
      </w:r>
      <w:r w:rsidR="00380800">
        <w:rPr>
          <w:rFonts w:ascii="Times New Roman" w:hAnsi="Times New Roman" w:cs="Times New Roman"/>
        </w:rPr>
        <w:t>žením, protože také „pečuje“, i </w:t>
      </w:r>
      <w:r w:rsidR="00733B07" w:rsidRPr="00380800">
        <w:rPr>
          <w:rFonts w:ascii="Times New Roman" w:hAnsi="Times New Roman" w:cs="Times New Roman"/>
        </w:rPr>
        <w:t xml:space="preserve">když není pečující osobou oficiálně. Nelze opomenout ani jiné členy rodiny, </w:t>
      </w:r>
      <w:r w:rsidR="00A85B39">
        <w:rPr>
          <w:rFonts w:ascii="Times New Roman" w:hAnsi="Times New Roman" w:cs="Times New Roman"/>
        </w:rPr>
        <w:t>kteří jsou </w:t>
      </w:r>
      <w:r w:rsidR="00E03F4B" w:rsidRPr="00380800">
        <w:rPr>
          <w:rFonts w:ascii="Times New Roman" w:hAnsi="Times New Roman" w:cs="Times New Roman"/>
        </w:rPr>
        <w:t xml:space="preserve">v interakci s pečujícími a s osobami se zdravotním postižením, například sourozenci nebo prarodiče. Tato práce však není přímo zaměřena na tyto osoby. </w:t>
      </w:r>
    </w:p>
    <w:p w:rsidR="00405468" w:rsidRPr="00380800" w:rsidRDefault="00DE2105" w:rsidP="00380800">
      <w:pPr>
        <w:spacing w:line="360" w:lineRule="auto"/>
        <w:jc w:val="both"/>
        <w:rPr>
          <w:rFonts w:ascii="Times New Roman" w:hAnsi="Times New Roman" w:cs="Times New Roman"/>
        </w:rPr>
      </w:pPr>
      <w:r w:rsidRPr="00DE2105">
        <w:rPr>
          <w:rFonts w:ascii="Times New Roman" w:hAnsi="Times New Roman" w:cs="Times New Roman"/>
        </w:rPr>
        <w:t>„</w:t>
      </w:r>
      <w:r w:rsidRPr="00DE2105">
        <w:rPr>
          <w:rFonts w:ascii="Times New Roman" w:hAnsi="Times New Roman" w:cs="Times New Roman"/>
          <w:i/>
        </w:rPr>
        <w:t>…</w:t>
      </w:r>
      <w:r w:rsidR="00405468" w:rsidRPr="00DE2105">
        <w:rPr>
          <w:rFonts w:ascii="Times New Roman" w:hAnsi="Times New Roman" w:cs="Times New Roman"/>
          <w:i/>
        </w:rPr>
        <w:t>vždy, když hovoříme o pečující rodině, vždy když uvádíme výsledky výzkumů mapujících postavení pečujících osob, tehdy pokaždé de facto hovoříme o ženách. Ony jsou to, kdo nesou největší břemeno přímé péče, ony jsou to, které v budoucnu, po odchodu do důchodového věku</w:t>
      </w:r>
      <w:r w:rsidRPr="00DE2105">
        <w:rPr>
          <w:rFonts w:ascii="Times New Roman" w:hAnsi="Times New Roman" w:cs="Times New Roman"/>
          <w:i/>
        </w:rPr>
        <w:t>,</w:t>
      </w:r>
      <w:r w:rsidR="00405468" w:rsidRPr="00DE2105">
        <w:rPr>
          <w:rFonts w:ascii="Times New Roman" w:hAnsi="Times New Roman" w:cs="Times New Roman"/>
          <w:i/>
        </w:rPr>
        <w:t xml:space="preserve"> znovu poc</w:t>
      </w:r>
      <w:r w:rsidR="00135D5A">
        <w:rPr>
          <w:rFonts w:ascii="Times New Roman" w:hAnsi="Times New Roman" w:cs="Times New Roman"/>
          <w:i/>
        </w:rPr>
        <w:t>ítí skutečnost, že dlouhá léta</w:t>
      </w:r>
      <w:r w:rsidRPr="00DE2105">
        <w:rPr>
          <w:rFonts w:ascii="Times New Roman" w:hAnsi="Times New Roman" w:cs="Times New Roman"/>
          <w:i/>
        </w:rPr>
        <w:t>,</w:t>
      </w:r>
      <w:r w:rsidR="00135D5A">
        <w:rPr>
          <w:rFonts w:ascii="Times New Roman" w:hAnsi="Times New Roman" w:cs="Times New Roman"/>
          <w:i/>
        </w:rPr>
        <w:t xml:space="preserve"> </w:t>
      </w:r>
      <w:r w:rsidRPr="00DE2105">
        <w:rPr>
          <w:rFonts w:ascii="Times New Roman" w:hAnsi="Times New Roman" w:cs="Times New Roman"/>
          <w:i/>
        </w:rPr>
        <w:t>nepřispívaly´</w:t>
      </w:r>
      <w:r w:rsidR="00405468" w:rsidRPr="00DE2105">
        <w:rPr>
          <w:rFonts w:ascii="Times New Roman" w:hAnsi="Times New Roman" w:cs="Times New Roman"/>
          <w:i/>
        </w:rPr>
        <w:t xml:space="preserve"> d</w:t>
      </w:r>
      <w:r w:rsidRPr="00DE2105">
        <w:rPr>
          <w:rFonts w:ascii="Times New Roman" w:hAnsi="Times New Roman" w:cs="Times New Roman"/>
          <w:i/>
        </w:rPr>
        <w:t>o systému důchodového pojištění.</w:t>
      </w:r>
      <w:r w:rsidRPr="00DE2105">
        <w:rPr>
          <w:rFonts w:ascii="Times New Roman" w:hAnsi="Times New Roman" w:cs="Times New Roman"/>
        </w:rPr>
        <w:t>“</w:t>
      </w:r>
      <w:r w:rsidR="00405468" w:rsidRPr="00380800">
        <w:rPr>
          <w:rFonts w:ascii="Times New Roman" w:hAnsi="Times New Roman" w:cs="Times New Roman"/>
        </w:rPr>
        <w:t xml:space="preserve"> (Michalík, 2013, s. 79).</w:t>
      </w:r>
    </w:p>
    <w:p w:rsidR="00E03F4B" w:rsidRPr="00380800" w:rsidRDefault="000A6F35" w:rsidP="00380800">
      <w:pPr>
        <w:spacing w:line="360" w:lineRule="auto"/>
        <w:jc w:val="both"/>
        <w:rPr>
          <w:rFonts w:ascii="Times New Roman" w:hAnsi="Times New Roman" w:cs="Times New Roman"/>
        </w:rPr>
      </w:pPr>
      <w:r w:rsidRPr="00380800">
        <w:rPr>
          <w:rFonts w:ascii="Times New Roman" w:hAnsi="Times New Roman" w:cs="Times New Roman"/>
        </w:rPr>
        <w:t>Povinnost pomáhat, pečovat a vyživovat je primárně mezi manžely, r</w:t>
      </w:r>
      <w:r w:rsidR="00A85B39">
        <w:rPr>
          <w:rFonts w:ascii="Times New Roman" w:hAnsi="Times New Roman" w:cs="Times New Roman"/>
        </w:rPr>
        <w:t>odiči a dětmi. V případě péče o </w:t>
      </w:r>
      <w:r w:rsidRPr="00380800">
        <w:rPr>
          <w:rFonts w:ascii="Times New Roman" w:hAnsi="Times New Roman" w:cs="Times New Roman"/>
        </w:rPr>
        <w:t>druhého vzniká pro tyto jedince jak morální, tak zákonný závazek. Stát by měl vytvářet podmínky pro tuto péči (Pešlová, 2012).</w:t>
      </w:r>
    </w:p>
    <w:p w:rsidR="000A6F35" w:rsidRPr="00380800" w:rsidRDefault="009D7B21" w:rsidP="00380800">
      <w:pPr>
        <w:spacing w:line="360" w:lineRule="auto"/>
        <w:jc w:val="both"/>
        <w:rPr>
          <w:rFonts w:ascii="Times New Roman" w:hAnsi="Times New Roman" w:cs="Times New Roman"/>
        </w:rPr>
      </w:pPr>
      <w:r w:rsidRPr="00380800">
        <w:rPr>
          <w:rFonts w:ascii="Times New Roman" w:hAnsi="Times New Roman" w:cs="Times New Roman"/>
        </w:rPr>
        <w:t>Pokud chceme poznat skutečnou situaci v rodině pečujícího o svého člena se zdravotním postižení, je nutné zaujmout nejen kvantitativní, ale především striktně individuální</w:t>
      </w:r>
      <w:r w:rsidR="005D512F" w:rsidRPr="00380800">
        <w:rPr>
          <w:rFonts w:ascii="Times New Roman" w:hAnsi="Times New Roman" w:cs="Times New Roman"/>
        </w:rPr>
        <w:t xml:space="preserve"> přístup</w:t>
      </w:r>
      <w:r w:rsidRPr="00380800">
        <w:rPr>
          <w:rFonts w:ascii="Times New Roman" w:hAnsi="Times New Roman" w:cs="Times New Roman"/>
        </w:rPr>
        <w:t>. Kvantitativní příst</w:t>
      </w:r>
      <w:r w:rsidR="00DE2105">
        <w:rPr>
          <w:rFonts w:ascii="Times New Roman" w:hAnsi="Times New Roman" w:cs="Times New Roman"/>
        </w:rPr>
        <w:t>up pojímá makrospolečenský rámec</w:t>
      </w:r>
      <w:r w:rsidRPr="00380800">
        <w:rPr>
          <w:rFonts w:ascii="Times New Roman" w:hAnsi="Times New Roman" w:cs="Times New Roman"/>
        </w:rPr>
        <w:t>, tedy sociální, ekonomické i demografické hledisko. Individuální přístup je důležitý, protože rodina pečující o člena se zdravotním postiže</w:t>
      </w:r>
      <w:r w:rsidR="00A85B39">
        <w:rPr>
          <w:rFonts w:ascii="Times New Roman" w:hAnsi="Times New Roman" w:cs="Times New Roman"/>
        </w:rPr>
        <w:t>ním je celek, vnitřně různorodý </w:t>
      </w:r>
      <w:r w:rsidRPr="00380800">
        <w:rPr>
          <w:rFonts w:ascii="Times New Roman" w:hAnsi="Times New Roman" w:cs="Times New Roman"/>
        </w:rPr>
        <w:t>a je třeba k </w:t>
      </w:r>
      <w:r w:rsidR="005D512F" w:rsidRPr="00380800">
        <w:rPr>
          <w:rFonts w:ascii="Times New Roman" w:hAnsi="Times New Roman" w:cs="Times New Roman"/>
        </w:rPr>
        <w:t>ní přistupovat specifickým způsobem. Každá rodina je neopakovatelnou, originální jednotkou (Michalík, 2007).</w:t>
      </w:r>
    </w:p>
    <w:p w:rsidR="001B63EE" w:rsidRPr="00380800" w:rsidRDefault="000A6F35" w:rsidP="00380800">
      <w:pPr>
        <w:spacing w:line="360" w:lineRule="auto"/>
        <w:jc w:val="both"/>
        <w:rPr>
          <w:rFonts w:ascii="Times New Roman" w:hAnsi="Times New Roman" w:cs="Times New Roman"/>
        </w:rPr>
      </w:pPr>
      <w:r w:rsidRPr="00380800">
        <w:rPr>
          <w:rFonts w:ascii="Times New Roman" w:hAnsi="Times New Roman" w:cs="Times New Roman"/>
        </w:rPr>
        <w:t xml:space="preserve">Dle Matouška (2008), jsou motivem pečujících osob rodinná pouta nebo přátelské vazby. Péče může sahat od komplexních forem, až po občasnou a parciální. Pečující osoba by měla mít z poskytování péče uspokojení, péče ji na druhé straně může přetěžovat psychicky, fyzicky i finančně, může omezovat její možnost pracovního uplatnění a její společenské kontakty. </w:t>
      </w:r>
    </w:p>
    <w:p w:rsidR="00BA09DC" w:rsidRPr="00380800" w:rsidRDefault="001B63EE" w:rsidP="00380800">
      <w:pPr>
        <w:spacing w:line="360" w:lineRule="auto"/>
        <w:jc w:val="both"/>
        <w:rPr>
          <w:rFonts w:ascii="Times New Roman" w:hAnsi="Times New Roman" w:cs="Times New Roman"/>
        </w:rPr>
      </w:pPr>
      <w:r w:rsidRPr="00380800">
        <w:rPr>
          <w:rFonts w:ascii="Times New Roman" w:hAnsi="Times New Roman" w:cs="Times New Roman"/>
        </w:rPr>
        <w:t>Matky popisují, že narozením dítěte s postižením se změnil životní styl celé rodiny. Matka se musí situaci přizpůsobit, není pro ni jiná možnost. O</w:t>
      </w:r>
      <w:r w:rsidR="005D512F" w:rsidRPr="00380800">
        <w:rPr>
          <w:rFonts w:ascii="Times New Roman" w:hAnsi="Times New Roman" w:cs="Times New Roman"/>
        </w:rPr>
        <w:t>mezí své osobní aktivity, záliby</w:t>
      </w:r>
      <w:r w:rsidR="00BA09DC" w:rsidRPr="00380800">
        <w:rPr>
          <w:rFonts w:ascii="Times New Roman" w:hAnsi="Times New Roman" w:cs="Times New Roman"/>
        </w:rPr>
        <w:t xml:space="preserve"> a v případě </w:t>
      </w:r>
      <w:r w:rsidRPr="00380800">
        <w:rPr>
          <w:rFonts w:ascii="Times New Roman" w:hAnsi="Times New Roman" w:cs="Times New Roman"/>
        </w:rPr>
        <w:t xml:space="preserve">dlouhodobé intenzivní péče nemá vyhlídky, že by se mohla vrátit do svého původního zaměstnání. </w:t>
      </w:r>
      <w:r w:rsidR="0067568B" w:rsidRPr="00380800">
        <w:rPr>
          <w:rFonts w:ascii="Times New Roman" w:hAnsi="Times New Roman" w:cs="Times New Roman"/>
        </w:rPr>
        <w:t xml:space="preserve">U matek nastane </w:t>
      </w:r>
      <w:r w:rsidR="0067568B" w:rsidRPr="00380800">
        <w:rPr>
          <w:rFonts w:ascii="Times New Roman" w:hAnsi="Times New Roman" w:cs="Times New Roman"/>
        </w:rPr>
        <w:lastRenderedPageBreak/>
        <w:t>změna postoj</w:t>
      </w:r>
      <w:r w:rsidR="00BA09DC" w:rsidRPr="00380800">
        <w:rPr>
          <w:rFonts w:ascii="Times New Roman" w:hAnsi="Times New Roman" w:cs="Times New Roman"/>
        </w:rPr>
        <w:t>ů k životu</w:t>
      </w:r>
      <w:r w:rsidR="0067568B" w:rsidRPr="00380800">
        <w:rPr>
          <w:rFonts w:ascii="Times New Roman" w:hAnsi="Times New Roman" w:cs="Times New Roman"/>
        </w:rPr>
        <w:t xml:space="preserve"> a změna životních hodnot. Matky zdůrazňují význam zdraví, které bývá považováno za samozřejmost. Matky si navykly být opatrné, co se týče očekávání budoucnosti, která může přinést nějaká rizika. </w:t>
      </w:r>
      <w:r w:rsidR="00DE2105">
        <w:rPr>
          <w:rFonts w:ascii="Times New Roman" w:hAnsi="Times New Roman" w:cs="Times New Roman"/>
        </w:rPr>
        <w:t>(Vágnerová et al., 2009)</w:t>
      </w:r>
    </w:p>
    <w:p w:rsidR="003D3DA5" w:rsidRPr="00D538D2" w:rsidRDefault="00BA09DC" w:rsidP="00DE2105">
      <w:pPr>
        <w:spacing w:line="360" w:lineRule="auto"/>
        <w:jc w:val="both"/>
        <w:rPr>
          <w:rFonts w:ascii="Times New Roman" w:hAnsi="Times New Roman" w:cs="Times New Roman"/>
        </w:rPr>
      </w:pPr>
      <w:r w:rsidRPr="00380800">
        <w:rPr>
          <w:rFonts w:ascii="Times New Roman" w:hAnsi="Times New Roman" w:cs="Times New Roman"/>
        </w:rPr>
        <w:t xml:space="preserve">Také skupiny přátel se mohou začít péčí o dítě s postižením proměňovat. Pečující matky </w:t>
      </w:r>
      <w:r w:rsidR="00CD55D1" w:rsidRPr="00380800">
        <w:rPr>
          <w:rFonts w:ascii="Times New Roman" w:hAnsi="Times New Roman" w:cs="Times New Roman"/>
        </w:rPr>
        <w:t>ome</w:t>
      </w:r>
      <w:r w:rsidRPr="00380800">
        <w:rPr>
          <w:rFonts w:ascii="Times New Roman" w:hAnsi="Times New Roman" w:cs="Times New Roman"/>
        </w:rPr>
        <w:t>zí nebo přetrhají kontakty s přá</w:t>
      </w:r>
      <w:r w:rsidR="00CD55D1" w:rsidRPr="00380800">
        <w:rPr>
          <w:rFonts w:ascii="Times New Roman" w:hAnsi="Times New Roman" w:cs="Times New Roman"/>
        </w:rPr>
        <w:t xml:space="preserve">teli z období předtím a </w:t>
      </w:r>
      <w:r w:rsidR="00B54FF0" w:rsidRPr="00380800">
        <w:rPr>
          <w:rFonts w:ascii="Times New Roman" w:hAnsi="Times New Roman" w:cs="Times New Roman"/>
        </w:rPr>
        <w:t>na druhou st</w:t>
      </w:r>
      <w:r w:rsidR="00DE2105">
        <w:rPr>
          <w:rFonts w:ascii="Times New Roman" w:hAnsi="Times New Roman" w:cs="Times New Roman"/>
        </w:rPr>
        <w:t>r</w:t>
      </w:r>
      <w:r w:rsidR="00B54FF0" w:rsidRPr="00380800">
        <w:rPr>
          <w:rFonts w:ascii="Times New Roman" w:hAnsi="Times New Roman" w:cs="Times New Roman"/>
        </w:rPr>
        <w:t xml:space="preserve">anu získávají jiné přátele, </w:t>
      </w:r>
      <w:r w:rsidR="00DE2105">
        <w:rPr>
          <w:rFonts w:ascii="Times New Roman" w:hAnsi="Times New Roman" w:cs="Times New Roman"/>
        </w:rPr>
        <w:t>kteří jim více rozumí. P</w:t>
      </w:r>
      <w:r w:rsidRPr="00380800">
        <w:rPr>
          <w:rFonts w:ascii="Times New Roman" w:hAnsi="Times New Roman" w:cs="Times New Roman"/>
        </w:rPr>
        <w:t xml:space="preserve">rotože mají společný zájem, buď jsou též rodiči dítěte </w:t>
      </w:r>
      <w:r w:rsidR="00A85B39">
        <w:rPr>
          <w:rFonts w:ascii="Times New Roman" w:hAnsi="Times New Roman" w:cs="Times New Roman"/>
        </w:rPr>
        <w:t>se zdravotním postižením, anebo </w:t>
      </w:r>
      <w:r w:rsidRPr="00380800">
        <w:rPr>
          <w:rFonts w:ascii="Times New Roman" w:hAnsi="Times New Roman" w:cs="Times New Roman"/>
        </w:rPr>
        <w:t>s těmito osobami pracují.</w:t>
      </w:r>
      <w:r w:rsidR="00B54FF0" w:rsidRPr="00380800">
        <w:rPr>
          <w:rFonts w:ascii="Times New Roman" w:hAnsi="Times New Roman" w:cs="Times New Roman"/>
        </w:rPr>
        <w:t xml:space="preserve"> Tato životní změna může vést i ke změně oso</w:t>
      </w:r>
      <w:r w:rsidR="00C935F2" w:rsidRPr="00380800">
        <w:rPr>
          <w:rFonts w:ascii="Times New Roman" w:hAnsi="Times New Roman" w:cs="Times New Roman"/>
        </w:rPr>
        <w:t>bnostních vlastností a postojů</w:t>
      </w:r>
      <w:r w:rsidRPr="00380800">
        <w:rPr>
          <w:rFonts w:ascii="Times New Roman" w:hAnsi="Times New Roman" w:cs="Times New Roman"/>
        </w:rPr>
        <w:t>. Matky bývají mnohdy k okolí tolerantnější a více empatické</w:t>
      </w:r>
      <w:r w:rsidR="00C935F2" w:rsidRPr="00380800">
        <w:rPr>
          <w:rFonts w:ascii="Times New Roman" w:hAnsi="Times New Roman" w:cs="Times New Roman"/>
        </w:rPr>
        <w:t xml:space="preserve"> </w:t>
      </w:r>
      <w:r w:rsidR="00B54FF0" w:rsidRPr="00380800">
        <w:rPr>
          <w:rFonts w:ascii="Times New Roman" w:hAnsi="Times New Roman" w:cs="Times New Roman"/>
        </w:rPr>
        <w:t>(</w:t>
      </w:r>
      <w:r w:rsidR="00510803" w:rsidRPr="00380800">
        <w:rPr>
          <w:rFonts w:ascii="Times New Roman" w:hAnsi="Times New Roman" w:cs="Times New Roman"/>
        </w:rPr>
        <w:t>Vágnerová a kol.</w:t>
      </w:r>
      <w:r w:rsidR="008E1066" w:rsidRPr="00380800">
        <w:rPr>
          <w:rFonts w:ascii="Times New Roman" w:hAnsi="Times New Roman" w:cs="Times New Roman"/>
        </w:rPr>
        <w:t>, 2009</w:t>
      </w:r>
      <w:r w:rsidR="00B54FF0" w:rsidRPr="00380800">
        <w:rPr>
          <w:rFonts w:ascii="Times New Roman" w:hAnsi="Times New Roman" w:cs="Times New Roman"/>
        </w:rPr>
        <w:t>)</w:t>
      </w:r>
      <w:r w:rsidR="008E1066" w:rsidRPr="00380800">
        <w:rPr>
          <w:rFonts w:ascii="Times New Roman" w:hAnsi="Times New Roman" w:cs="Times New Roman"/>
        </w:rPr>
        <w:t>.</w:t>
      </w:r>
    </w:p>
    <w:p w:rsidR="006A42A8" w:rsidRDefault="006A42A8" w:rsidP="002C2F58">
      <w:pPr>
        <w:pStyle w:val="Nadpis2"/>
        <w:spacing w:before="0" w:line="360" w:lineRule="auto"/>
        <w:jc w:val="both"/>
        <w:rPr>
          <w:rFonts w:cs="Times New Roman"/>
        </w:rPr>
      </w:pPr>
      <w:bookmarkStart w:id="4" w:name="_Toc517375533"/>
      <w:r w:rsidRPr="003430A3">
        <w:rPr>
          <w:rFonts w:cs="Times New Roman"/>
        </w:rPr>
        <w:t>Charakteristika osob s mentálním postižením a jejich specifika</w:t>
      </w:r>
      <w:bookmarkEnd w:id="4"/>
    </w:p>
    <w:p w:rsidR="003430A3" w:rsidRPr="00135D5A" w:rsidRDefault="003430A3" w:rsidP="00135D5A">
      <w:pPr>
        <w:spacing w:line="360" w:lineRule="auto"/>
        <w:rPr>
          <w:rFonts w:ascii="Times New Roman" w:hAnsi="Times New Roman" w:cs="Times New Roman"/>
        </w:rPr>
      </w:pPr>
      <w:r w:rsidRPr="00135D5A">
        <w:rPr>
          <w:rFonts w:ascii="Times New Roman" w:hAnsi="Times New Roman" w:cs="Times New Roman"/>
        </w:rPr>
        <w:t>V této kapitole vymezím výraz mentální p</w:t>
      </w:r>
      <w:r w:rsidR="007B115F" w:rsidRPr="00135D5A">
        <w:rPr>
          <w:rFonts w:ascii="Times New Roman" w:hAnsi="Times New Roman" w:cs="Times New Roman"/>
        </w:rPr>
        <w:t xml:space="preserve">ostižení a další pojmy, související s problematikou této práce. </w:t>
      </w:r>
      <w:r w:rsidRPr="00135D5A">
        <w:rPr>
          <w:rFonts w:ascii="Times New Roman" w:hAnsi="Times New Roman" w:cs="Times New Roman"/>
        </w:rPr>
        <w:t>Dále popíšu specifika osob s mentálním postižení</w:t>
      </w:r>
      <w:r w:rsidR="007B115F" w:rsidRPr="00135D5A">
        <w:rPr>
          <w:rFonts w:ascii="Times New Roman" w:hAnsi="Times New Roman" w:cs="Times New Roman"/>
        </w:rPr>
        <w:t>m, která jsou pouze orientační.</w:t>
      </w:r>
    </w:p>
    <w:p w:rsidR="007513AF" w:rsidRPr="00D538D2" w:rsidRDefault="007513AF" w:rsidP="00135D5A">
      <w:pPr>
        <w:spacing w:line="360" w:lineRule="auto"/>
        <w:jc w:val="both"/>
        <w:rPr>
          <w:rFonts w:ascii="Times New Roman" w:hAnsi="Times New Roman" w:cs="Times New Roman"/>
        </w:rPr>
      </w:pPr>
    </w:p>
    <w:p w:rsidR="007513AF" w:rsidRPr="00EA35A9" w:rsidRDefault="007513AF" w:rsidP="00EA35A9">
      <w:pPr>
        <w:pStyle w:val="Nadpis3"/>
        <w:spacing w:before="0" w:after="240" w:line="360" w:lineRule="auto"/>
        <w:jc w:val="both"/>
        <w:rPr>
          <w:rFonts w:ascii="Times New Roman" w:hAnsi="Times New Roman" w:cs="Times New Roman"/>
          <w:b/>
        </w:rPr>
      </w:pPr>
      <w:bookmarkStart w:id="5" w:name="_Toc517375534"/>
      <w:r w:rsidRPr="00DE2105">
        <w:rPr>
          <w:rFonts w:ascii="Times New Roman" w:hAnsi="Times New Roman" w:cs="Times New Roman"/>
          <w:b/>
          <w:color w:val="auto"/>
        </w:rPr>
        <w:t>Osoba s mentálním postižením – vymezení pojmu</w:t>
      </w:r>
      <w:bookmarkEnd w:id="5"/>
      <w:r w:rsidRPr="00DE2105">
        <w:rPr>
          <w:rFonts w:ascii="Times New Roman" w:hAnsi="Times New Roman" w:cs="Times New Roman"/>
          <w:b/>
          <w:color w:val="auto"/>
        </w:rPr>
        <w:t xml:space="preserve"> </w:t>
      </w:r>
    </w:p>
    <w:p w:rsidR="002C47A0" w:rsidRDefault="006A42A8" w:rsidP="00556630">
      <w:pPr>
        <w:spacing w:line="360" w:lineRule="auto"/>
        <w:jc w:val="both"/>
        <w:rPr>
          <w:rFonts w:ascii="Times New Roman" w:hAnsi="Times New Roman" w:cs="Times New Roman"/>
        </w:rPr>
      </w:pPr>
      <w:r w:rsidRPr="00D538D2">
        <w:rPr>
          <w:rFonts w:ascii="Times New Roman" w:hAnsi="Times New Roman" w:cs="Times New Roman"/>
        </w:rPr>
        <w:t xml:space="preserve">U osob s mentálním postižením můžeme popsat obecná specifika, která nám pomohou přiblížit charakteristiku </w:t>
      </w:r>
      <w:r w:rsidR="00B83C3B">
        <w:rPr>
          <w:rFonts w:ascii="Times New Roman" w:hAnsi="Times New Roman" w:cs="Times New Roman"/>
        </w:rPr>
        <w:t xml:space="preserve">této kategorie osob s </w:t>
      </w:r>
      <w:r w:rsidRPr="00D538D2">
        <w:rPr>
          <w:rFonts w:ascii="Times New Roman" w:hAnsi="Times New Roman" w:cs="Times New Roman"/>
        </w:rPr>
        <w:t>postižením. Je však nutné brát v potaz fakt, že každý jedine</w:t>
      </w:r>
      <w:r w:rsidR="00A85B39">
        <w:rPr>
          <w:rFonts w:ascii="Times New Roman" w:hAnsi="Times New Roman" w:cs="Times New Roman"/>
        </w:rPr>
        <w:t>c je </w:t>
      </w:r>
      <w:r w:rsidR="00B83C3B">
        <w:rPr>
          <w:rFonts w:ascii="Times New Roman" w:hAnsi="Times New Roman" w:cs="Times New Roman"/>
        </w:rPr>
        <w:t>jedinečný a ta</w:t>
      </w:r>
      <w:r w:rsidRPr="00D538D2">
        <w:rPr>
          <w:rFonts w:ascii="Times New Roman" w:hAnsi="Times New Roman" w:cs="Times New Roman"/>
        </w:rPr>
        <w:t xml:space="preserve">to specifika jsou pouze orientační a u každého jedince </w:t>
      </w:r>
      <w:r w:rsidR="00A85B39">
        <w:rPr>
          <w:rFonts w:ascii="Times New Roman" w:hAnsi="Times New Roman" w:cs="Times New Roman"/>
        </w:rPr>
        <w:t>s mentálním postižením zasahují </w:t>
      </w:r>
      <w:r w:rsidRPr="00D538D2">
        <w:rPr>
          <w:rFonts w:ascii="Times New Roman" w:hAnsi="Times New Roman" w:cs="Times New Roman"/>
        </w:rPr>
        <w:t xml:space="preserve">do jeho života a života jeho blízkých jiným způsobem. </w:t>
      </w:r>
    </w:p>
    <w:p w:rsidR="006A42A8" w:rsidRPr="00D538D2" w:rsidRDefault="006A42A8" w:rsidP="00556630">
      <w:pPr>
        <w:spacing w:line="360" w:lineRule="auto"/>
        <w:jc w:val="both"/>
        <w:rPr>
          <w:rFonts w:ascii="Times New Roman" w:hAnsi="Times New Roman" w:cs="Times New Roman"/>
        </w:rPr>
      </w:pPr>
      <w:r w:rsidRPr="00D538D2">
        <w:rPr>
          <w:rFonts w:ascii="Times New Roman" w:hAnsi="Times New Roman" w:cs="Times New Roman"/>
        </w:rPr>
        <w:t>V této práci je operováno s pojmy mentální postižení, mentální retardace</w:t>
      </w:r>
      <w:r w:rsidR="00A85B39">
        <w:rPr>
          <w:rFonts w:ascii="Times New Roman" w:hAnsi="Times New Roman" w:cs="Times New Roman"/>
        </w:rPr>
        <w:t xml:space="preserve"> a kombinované postižení, které </w:t>
      </w:r>
      <w:r w:rsidRPr="00D538D2">
        <w:rPr>
          <w:rFonts w:ascii="Times New Roman" w:hAnsi="Times New Roman" w:cs="Times New Roman"/>
        </w:rPr>
        <w:t xml:space="preserve">si na začátku vymezíme. Valenta (2012, s. 30) definuje mentální postižení jako „ </w:t>
      </w:r>
      <w:r w:rsidRPr="00D538D2">
        <w:rPr>
          <w:rFonts w:ascii="Times New Roman" w:hAnsi="Times New Roman" w:cs="Times New Roman"/>
          <w:i/>
        </w:rPr>
        <w:t>širší a zastřešující pojem zahrnující kromě mentální retardace i takové hraniční pásmo kognit</w:t>
      </w:r>
      <w:r w:rsidR="00A85B39">
        <w:rPr>
          <w:rFonts w:ascii="Times New Roman" w:hAnsi="Times New Roman" w:cs="Times New Roman"/>
          <w:i/>
        </w:rPr>
        <w:t>ivně-sociální disability, které </w:t>
      </w:r>
      <w:r w:rsidRPr="00D538D2">
        <w:rPr>
          <w:rFonts w:ascii="Times New Roman" w:hAnsi="Times New Roman" w:cs="Times New Roman"/>
          <w:i/>
        </w:rPr>
        <w:t>znevýhodňuje klienta především při vzdělávání na běžném typu</w:t>
      </w:r>
      <w:r w:rsidR="00A85B39">
        <w:rPr>
          <w:rFonts w:ascii="Times New Roman" w:hAnsi="Times New Roman" w:cs="Times New Roman"/>
          <w:i/>
        </w:rPr>
        <w:t xml:space="preserve"> škol a indikuje vyrovnávací či </w:t>
      </w:r>
      <w:r w:rsidRPr="00D538D2">
        <w:rPr>
          <w:rFonts w:ascii="Times New Roman" w:hAnsi="Times New Roman" w:cs="Times New Roman"/>
          <w:i/>
        </w:rPr>
        <w:t>podpůrná opatření edukativního (popř. psychosociálního) charakteru</w:t>
      </w:r>
      <w:r w:rsidR="002C47A0">
        <w:rPr>
          <w:rFonts w:ascii="Times New Roman" w:hAnsi="Times New Roman" w:cs="Times New Roman"/>
        </w:rPr>
        <w:t>.“</w:t>
      </w:r>
    </w:p>
    <w:p w:rsidR="006A42A8" w:rsidRPr="00D538D2" w:rsidRDefault="00B83C3B" w:rsidP="002C2F58">
      <w:pPr>
        <w:spacing w:line="360" w:lineRule="auto"/>
        <w:jc w:val="both"/>
        <w:rPr>
          <w:rFonts w:ascii="Times New Roman" w:hAnsi="Times New Roman" w:cs="Times New Roman"/>
        </w:rPr>
      </w:pPr>
      <w:r>
        <w:rPr>
          <w:rFonts w:ascii="Times New Roman" w:hAnsi="Times New Roman" w:cs="Times New Roman"/>
        </w:rPr>
        <w:t>Pro upřesnění pojmu</w:t>
      </w:r>
      <w:r w:rsidR="006A42A8" w:rsidRPr="00D538D2">
        <w:rPr>
          <w:rFonts w:ascii="Times New Roman" w:hAnsi="Times New Roman" w:cs="Times New Roman"/>
        </w:rPr>
        <w:t xml:space="preserve"> můžeme považovat za osobu s mentálním postižení</w:t>
      </w:r>
      <w:r w:rsidR="002C47A0">
        <w:rPr>
          <w:rFonts w:ascii="Times New Roman" w:hAnsi="Times New Roman" w:cs="Times New Roman"/>
        </w:rPr>
        <w:t>m</w:t>
      </w:r>
      <w:r w:rsidR="006A42A8" w:rsidRPr="00D538D2">
        <w:rPr>
          <w:rFonts w:ascii="Times New Roman" w:hAnsi="Times New Roman" w:cs="Times New Roman"/>
        </w:rPr>
        <w:t xml:space="preserve"> jedince, jehož IQ je pod 85 (Valenta, 2014). Jak bylo zmíněno v předchozí definici, pojem mentální </w:t>
      </w:r>
      <w:r w:rsidR="00A85B39">
        <w:rPr>
          <w:rFonts w:ascii="Times New Roman" w:hAnsi="Times New Roman" w:cs="Times New Roman"/>
        </w:rPr>
        <w:t>postižení je zastřešující i pro </w:t>
      </w:r>
      <w:r w:rsidR="006A42A8" w:rsidRPr="00D538D2">
        <w:rPr>
          <w:rFonts w:ascii="Times New Roman" w:hAnsi="Times New Roman" w:cs="Times New Roman"/>
        </w:rPr>
        <w:t>mentální retardaci. Mentální retardací rozumíme „</w:t>
      </w:r>
      <w:r w:rsidR="006A42A8" w:rsidRPr="00D538D2">
        <w:rPr>
          <w:rFonts w:ascii="Times New Roman" w:hAnsi="Times New Roman" w:cs="Times New Roman"/>
          <w:i/>
        </w:rPr>
        <w:t>stav zastaveného nebo neúplného duševního vývoje, který je charakterizován zvláště porušením dovedností, projevujícím se během vývojového období, postihujícím všechny složky inteligence, to je poznávací, řečové, motorické a sociální schopnosti. Retardace se může vyskytnout bez nebo současně s jinými somatickými nebo duševními poruchami</w:t>
      </w:r>
      <w:r w:rsidR="006A42A8" w:rsidRPr="00D538D2">
        <w:rPr>
          <w:rFonts w:ascii="Times New Roman" w:hAnsi="Times New Roman" w:cs="Times New Roman"/>
        </w:rPr>
        <w:t>.“</w:t>
      </w:r>
      <w:r w:rsidR="00011810" w:rsidRPr="00D538D2">
        <w:rPr>
          <w:rFonts w:ascii="Times New Roman" w:hAnsi="Times New Roman" w:cs="Times New Roman"/>
        </w:rPr>
        <w:t xml:space="preserve"> </w:t>
      </w:r>
      <w:r w:rsidR="002E3417">
        <w:rPr>
          <w:rFonts w:ascii="Times New Roman" w:hAnsi="Times New Roman" w:cs="Times New Roman"/>
        </w:rPr>
        <w:t xml:space="preserve">(MKN-10, s. 244). </w:t>
      </w:r>
      <w:r>
        <w:rPr>
          <w:rFonts w:ascii="Times New Roman" w:hAnsi="Times New Roman" w:cs="Times New Roman"/>
        </w:rPr>
        <w:t xml:space="preserve">Valenta (2012) </w:t>
      </w:r>
      <w:r w:rsidR="006A42A8" w:rsidRPr="00D538D2">
        <w:rPr>
          <w:rFonts w:ascii="Times New Roman" w:hAnsi="Times New Roman" w:cs="Times New Roman"/>
        </w:rPr>
        <w:t>popisuje stupně mentální retardace, které se dále rozlišují dle posouzení struktury inteligence a posouzení s</w:t>
      </w:r>
      <w:r>
        <w:rPr>
          <w:rFonts w:ascii="Times New Roman" w:hAnsi="Times New Roman" w:cs="Times New Roman"/>
        </w:rPr>
        <w:t>chopnosti adaptovat se. Je třeba se také orientovat dle míry inteligenčního kvocientu</w:t>
      </w:r>
      <w:r w:rsidR="006A42A8" w:rsidRPr="00D538D2">
        <w:rPr>
          <w:rFonts w:ascii="Times New Roman" w:hAnsi="Times New Roman" w:cs="Times New Roman"/>
        </w:rPr>
        <w:t xml:space="preserve"> a tím, co jedinec zvládá v rámci sociálně-kulturních náro</w:t>
      </w:r>
      <w:r w:rsidR="000231CF" w:rsidRPr="00D538D2">
        <w:rPr>
          <w:rFonts w:ascii="Times New Roman" w:hAnsi="Times New Roman" w:cs="Times New Roman"/>
        </w:rPr>
        <w:t>ků</w:t>
      </w:r>
      <w:r w:rsidR="006A42A8" w:rsidRPr="00D538D2">
        <w:rPr>
          <w:rFonts w:ascii="Times New Roman" w:hAnsi="Times New Roman" w:cs="Times New Roman"/>
        </w:rPr>
        <w:t>. Již z definice mentální retardace je vidno, že</w:t>
      </w:r>
      <w:r w:rsidR="00F0240A" w:rsidRPr="00D538D2">
        <w:rPr>
          <w:rFonts w:ascii="Times New Roman" w:hAnsi="Times New Roman" w:cs="Times New Roman"/>
        </w:rPr>
        <w:t xml:space="preserve"> se u</w:t>
      </w:r>
      <w:r w:rsidR="006A42A8" w:rsidRPr="00D538D2">
        <w:rPr>
          <w:rFonts w:ascii="Times New Roman" w:hAnsi="Times New Roman" w:cs="Times New Roman"/>
        </w:rPr>
        <w:t xml:space="preserve"> člověk</w:t>
      </w:r>
      <w:r w:rsidR="00F0240A" w:rsidRPr="00D538D2">
        <w:rPr>
          <w:rFonts w:ascii="Times New Roman" w:hAnsi="Times New Roman" w:cs="Times New Roman"/>
        </w:rPr>
        <w:t>a</w:t>
      </w:r>
      <w:r w:rsidR="006A42A8" w:rsidRPr="00D538D2">
        <w:rPr>
          <w:rFonts w:ascii="Times New Roman" w:hAnsi="Times New Roman" w:cs="Times New Roman"/>
        </w:rPr>
        <w:t xml:space="preserve"> s mentální retardací může </w:t>
      </w:r>
      <w:r w:rsidR="00F0240A" w:rsidRPr="00D538D2">
        <w:rPr>
          <w:rFonts w:ascii="Times New Roman" w:hAnsi="Times New Roman" w:cs="Times New Roman"/>
        </w:rPr>
        <w:t>objevit</w:t>
      </w:r>
      <w:r w:rsidR="00F0240A" w:rsidRPr="00D538D2">
        <w:rPr>
          <w:rFonts w:ascii="Times New Roman" w:hAnsi="Times New Roman" w:cs="Times New Roman"/>
          <w:color w:val="FF0000"/>
        </w:rPr>
        <w:t xml:space="preserve"> </w:t>
      </w:r>
      <w:r w:rsidR="006A42A8" w:rsidRPr="00D538D2">
        <w:rPr>
          <w:rFonts w:ascii="Times New Roman" w:hAnsi="Times New Roman" w:cs="Times New Roman"/>
        </w:rPr>
        <w:lastRenderedPageBreak/>
        <w:t xml:space="preserve">současně </w:t>
      </w:r>
      <w:r w:rsidR="00F0240A" w:rsidRPr="00D538D2">
        <w:rPr>
          <w:rFonts w:ascii="Times New Roman" w:hAnsi="Times New Roman" w:cs="Times New Roman"/>
        </w:rPr>
        <w:t xml:space="preserve">i </w:t>
      </w:r>
      <w:r w:rsidR="006A42A8" w:rsidRPr="00D538D2">
        <w:rPr>
          <w:rFonts w:ascii="Times New Roman" w:hAnsi="Times New Roman" w:cs="Times New Roman"/>
        </w:rPr>
        <w:t>jiné</w:t>
      </w:r>
      <w:r w:rsidR="00F0240A" w:rsidRPr="00D538D2">
        <w:rPr>
          <w:rFonts w:ascii="Times New Roman" w:hAnsi="Times New Roman" w:cs="Times New Roman"/>
        </w:rPr>
        <w:t xml:space="preserve"> postižení, např.</w:t>
      </w:r>
      <w:r w:rsidR="006A42A8" w:rsidRPr="00D538D2">
        <w:rPr>
          <w:rFonts w:ascii="Times New Roman" w:hAnsi="Times New Roman" w:cs="Times New Roman"/>
        </w:rPr>
        <w:t xml:space="preserve"> somatick</w:t>
      </w:r>
      <w:r w:rsidR="00F0240A" w:rsidRPr="00D538D2">
        <w:rPr>
          <w:rFonts w:ascii="Times New Roman" w:hAnsi="Times New Roman" w:cs="Times New Roman"/>
        </w:rPr>
        <w:t>é postižení nebo duševní porucha</w:t>
      </w:r>
      <w:r w:rsidR="00A85B39">
        <w:rPr>
          <w:rFonts w:ascii="Times New Roman" w:hAnsi="Times New Roman" w:cs="Times New Roman"/>
        </w:rPr>
        <w:t>. V takovém případě hovoříme </w:t>
      </w:r>
      <w:r w:rsidR="006A42A8" w:rsidRPr="00D538D2">
        <w:rPr>
          <w:rFonts w:ascii="Times New Roman" w:hAnsi="Times New Roman" w:cs="Times New Roman"/>
        </w:rPr>
        <w:t>o člověku s kombinovaným postižení</w:t>
      </w:r>
      <w:r>
        <w:rPr>
          <w:rFonts w:ascii="Times New Roman" w:hAnsi="Times New Roman" w:cs="Times New Roman"/>
        </w:rPr>
        <w:t>m.</w:t>
      </w:r>
    </w:p>
    <w:p w:rsidR="006A42A8" w:rsidRPr="00D538D2" w:rsidRDefault="006A42A8" w:rsidP="002C2F58">
      <w:pPr>
        <w:spacing w:line="360" w:lineRule="auto"/>
        <w:jc w:val="both"/>
        <w:rPr>
          <w:rFonts w:ascii="Times New Roman" w:hAnsi="Times New Roman" w:cs="Times New Roman"/>
        </w:rPr>
      </w:pPr>
    </w:p>
    <w:p w:rsidR="006A42A8" w:rsidRPr="002C47A0" w:rsidRDefault="006A42A8" w:rsidP="002C47A0">
      <w:pPr>
        <w:pStyle w:val="Nadpis3"/>
        <w:spacing w:before="0" w:after="240" w:line="360" w:lineRule="auto"/>
        <w:jc w:val="both"/>
        <w:rPr>
          <w:rFonts w:ascii="Times New Roman" w:hAnsi="Times New Roman" w:cs="Times New Roman"/>
          <w:b/>
          <w:color w:val="auto"/>
        </w:rPr>
      </w:pPr>
      <w:bookmarkStart w:id="6" w:name="_Toc517375535"/>
      <w:r w:rsidRPr="002C47A0">
        <w:rPr>
          <w:rFonts w:ascii="Times New Roman" w:hAnsi="Times New Roman" w:cs="Times New Roman"/>
          <w:b/>
          <w:color w:val="auto"/>
        </w:rPr>
        <w:t>Specifika osob s mentálním postižením</w:t>
      </w:r>
      <w:bookmarkEnd w:id="6"/>
    </w:p>
    <w:p w:rsidR="006A42A8" w:rsidRPr="007B115F" w:rsidRDefault="00920E48"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V následující kapitole</w:t>
      </w:r>
      <w:r w:rsidR="006A42A8" w:rsidRPr="007B115F">
        <w:rPr>
          <w:rFonts w:ascii="Times New Roman" w:hAnsi="Times New Roman" w:cs="Times New Roman"/>
          <w:sz w:val="24"/>
          <w:szCs w:val="24"/>
        </w:rPr>
        <w:t xml:space="preserve"> si představíme</w:t>
      </w:r>
      <w:r w:rsidRPr="007B115F">
        <w:rPr>
          <w:rFonts w:ascii="Times New Roman" w:hAnsi="Times New Roman" w:cs="Times New Roman"/>
          <w:sz w:val="24"/>
          <w:szCs w:val="24"/>
        </w:rPr>
        <w:t xml:space="preserve"> některé obecné charakteristiky, které souvisí s mentálním postižením.</w:t>
      </w:r>
      <w:r w:rsidR="006A42A8" w:rsidRPr="007B115F">
        <w:rPr>
          <w:rFonts w:ascii="Times New Roman" w:hAnsi="Times New Roman" w:cs="Times New Roman"/>
          <w:sz w:val="24"/>
          <w:szCs w:val="24"/>
        </w:rPr>
        <w:t xml:space="preserve"> Jak bylo uvedeno v kapitole první, </w:t>
      </w:r>
      <w:r w:rsidR="000231CF" w:rsidRPr="007B115F">
        <w:rPr>
          <w:rFonts w:ascii="Times New Roman" w:hAnsi="Times New Roman" w:cs="Times New Roman"/>
          <w:sz w:val="24"/>
          <w:szCs w:val="24"/>
        </w:rPr>
        <w:t xml:space="preserve">zabývající se </w:t>
      </w:r>
      <w:r w:rsidR="00F0240A" w:rsidRPr="007B115F">
        <w:rPr>
          <w:rFonts w:ascii="Times New Roman" w:hAnsi="Times New Roman" w:cs="Times New Roman"/>
          <w:sz w:val="24"/>
          <w:szCs w:val="24"/>
        </w:rPr>
        <w:t xml:space="preserve">vymezením </w:t>
      </w:r>
      <w:r w:rsidR="006A42A8" w:rsidRPr="007B115F">
        <w:rPr>
          <w:rFonts w:ascii="Times New Roman" w:hAnsi="Times New Roman" w:cs="Times New Roman"/>
          <w:sz w:val="24"/>
          <w:szCs w:val="24"/>
        </w:rPr>
        <w:t>pojmu mentální postižení, každý</w:t>
      </w:r>
      <w:r w:rsidRPr="007B115F">
        <w:rPr>
          <w:rFonts w:ascii="Times New Roman" w:hAnsi="Times New Roman" w:cs="Times New Roman"/>
          <w:sz w:val="24"/>
          <w:szCs w:val="24"/>
        </w:rPr>
        <w:t xml:space="preserve"> člověk je jedinečný</w:t>
      </w:r>
      <w:r w:rsidR="006A42A8" w:rsidRPr="007B115F">
        <w:rPr>
          <w:rFonts w:ascii="Times New Roman" w:hAnsi="Times New Roman" w:cs="Times New Roman"/>
          <w:sz w:val="24"/>
          <w:szCs w:val="24"/>
        </w:rPr>
        <w:t xml:space="preserve">. Proto jsou </w:t>
      </w:r>
      <w:r w:rsidR="00F0240A" w:rsidRPr="007B115F">
        <w:rPr>
          <w:rFonts w:ascii="Times New Roman" w:hAnsi="Times New Roman" w:cs="Times New Roman"/>
          <w:sz w:val="24"/>
          <w:szCs w:val="24"/>
        </w:rPr>
        <w:t xml:space="preserve">tato </w:t>
      </w:r>
      <w:r w:rsidR="006A42A8" w:rsidRPr="007B115F">
        <w:rPr>
          <w:rFonts w:ascii="Times New Roman" w:hAnsi="Times New Roman" w:cs="Times New Roman"/>
          <w:sz w:val="24"/>
          <w:szCs w:val="24"/>
        </w:rPr>
        <w:t>s</w:t>
      </w:r>
      <w:r w:rsidRPr="007B115F">
        <w:rPr>
          <w:rFonts w:ascii="Times New Roman" w:hAnsi="Times New Roman" w:cs="Times New Roman"/>
          <w:sz w:val="24"/>
          <w:szCs w:val="24"/>
        </w:rPr>
        <w:t>pecifika orientační a nelze dle nich</w:t>
      </w:r>
      <w:r w:rsidR="006A42A8" w:rsidRPr="007B115F">
        <w:rPr>
          <w:rFonts w:ascii="Times New Roman" w:hAnsi="Times New Roman" w:cs="Times New Roman"/>
          <w:sz w:val="24"/>
          <w:szCs w:val="24"/>
        </w:rPr>
        <w:t xml:space="preserve"> charakterizovat každého jedince s mentálním postiž</w:t>
      </w:r>
      <w:r w:rsidRPr="007B115F">
        <w:rPr>
          <w:rFonts w:ascii="Times New Roman" w:hAnsi="Times New Roman" w:cs="Times New Roman"/>
          <w:sz w:val="24"/>
          <w:szCs w:val="24"/>
        </w:rPr>
        <w:t xml:space="preserve">ením. Jednotlivé </w:t>
      </w:r>
      <w:r w:rsidR="006A42A8" w:rsidRPr="007B115F">
        <w:rPr>
          <w:rFonts w:ascii="Times New Roman" w:hAnsi="Times New Roman" w:cs="Times New Roman"/>
          <w:sz w:val="24"/>
          <w:szCs w:val="24"/>
        </w:rPr>
        <w:t xml:space="preserve">znaky </w:t>
      </w:r>
      <w:r w:rsidR="00A85B39">
        <w:rPr>
          <w:rFonts w:ascii="Times New Roman" w:hAnsi="Times New Roman" w:cs="Times New Roman"/>
          <w:sz w:val="24"/>
          <w:szCs w:val="24"/>
        </w:rPr>
        <w:t>se odvíjejí od </w:t>
      </w:r>
      <w:r w:rsidRPr="007B115F">
        <w:rPr>
          <w:rFonts w:ascii="Times New Roman" w:hAnsi="Times New Roman" w:cs="Times New Roman"/>
          <w:sz w:val="24"/>
          <w:szCs w:val="24"/>
        </w:rPr>
        <w:t>různých faktorů</w:t>
      </w:r>
      <w:r w:rsidR="006A42A8" w:rsidRPr="007B115F">
        <w:rPr>
          <w:rFonts w:ascii="Times New Roman" w:hAnsi="Times New Roman" w:cs="Times New Roman"/>
          <w:sz w:val="24"/>
          <w:szCs w:val="24"/>
        </w:rPr>
        <w:t xml:space="preserve"> jako je věk, stupeň postižení, pohlaví, prostředí, </w:t>
      </w:r>
      <w:r w:rsidR="00F0240A" w:rsidRPr="007B115F">
        <w:rPr>
          <w:rFonts w:ascii="Times New Roman" w:hAnsi="Times New Roman" w:cs="Times New Roman"/>
          <w:sz w:val="24"/>
          <w:szCs w:val="24"/>
        </w:rPr>
        <w:t>v</w:t>
      </w:r>
      <w:r w:rsidR="003229DC" w:rsidRPr="007B115F">
        <w:rPr>
          <w:rFonts w:ascii="Times New Roman" w:hAnsi="Times New Roman" w:cs="Times New Roman"/>
          <w:sz w:val="24"/>
          <w:szCs w:val="24"/>
        </w:rPr>
        <w:t> nichž jedinci</w:t>
      </w:r>
      <w:r w:rsidR="00F0240A" w:rsidRPr="007B115F">
        <w:rPr>
          <w:rFonts w:ascii="Times New Roman" w:hAnsi="Times New Roman" w:cs="Times New Roman"/>
          <w:sz w:val="24"/>
          <w:szCs w:val="24"/>
        </w:rPr>
        <w:t xml:space="preserve"> </w:t>
      </w:r>
      <w:r w:rsidR="003229DC" w:rsidRPr="007B115F">
        <w:rPr>
          <w:rFonts w:ascii="Times New Roman" w:hAnsi="Times New Roman" w:cs="Times New Roman"/>
          <w:sz w:val="24"/>
          <w:szCs w:val="24"/>
        </w:rPr>
        <w:t>vyrůstají a také možnosti, které pro svůj rozvoj dostávají. Obecně lze říci</w:t>
      </w:r>
      <w:r w:rsidR="006A42A8" w:rsidRPr="007B115F">
        <w:rPr>
          <w:rFonts w:ascii="Times New Roman" w:hAnsi="Times New Roman" w:cs="Times New Roman"/>
          <w:sz w:val="24"/>
          <w:szCs w:val="24"/>
        </w:rPr>
        <w:t xml:space="preserve">, že </w:t>
      </w:r>
      <w:r w:rsidR="003229DC" w:rsidRPr="007B115F">
        <w:rPr>
          <w:rFonts w:ascii="Times New Roman" w:hAnsi="Times New Roman" w:cs="Times New Roman"/>
          <w:sz w:val="24"/>
          <w:szCs w:val="24"/>
        </w:rPr>
        <w:t xml:space="preserve">u jedinců s diagnózou hlubšího typu postižení </w:t>
      </w:r>
      <w:r w:rsidR="006A42A8" w:rsidRPr="007B115F">
        <w:rPr>
          <w:rFonts w:ascii="Times New Roman" w:hAnsi="Times New Roman" w:cs="Times New Roman"/>
          <w:sz w:val="24"/>
          <w:szCs w:val="24"/>
        </w:rPr>
        <w:t xml:space="preserve">je </w:t>
      </w:r>
      <w:r w:rsidR="003229DC" w:rsidRPr="007B115F">
        <w:rPr>
          <w:rFonts w:ascii="Times New Roman" w:hAnsi="Times New Roman" w:cs="Times New Roman"/>
          <w:sz w:val="24"/>
          <w:szCs w:val="24"/>
        </w:rPr>
        <w:t xml:space="preserve">více </w:t>
      </w:r>
      <w:r w:rsidR="006A42A8" w:rsidRPr="007B115F">
        <w:rPr>
          <w:rFonts w:ascii="Times New Roman" w:hAnsi="Times New Roman" w:cs="Times New Roman"/>
          <w:sz w:val="24"/>
          <w:szCs w:val="24"/>
        </w:rPr>
        <w:t>narušeno</w:t>
      </w:r>
      <w:r w:rsidR="003229DC" w:rsidRPr="007B115F">
        <w:rPr>
          <w:rFonts w:ascii="Times New Roman" w:hAnsi="Times New Roman" w:cs="Times New Roman"/>
          <w:sz w:val="24"/>
          <w:szCs w:val="24"/>
        </w:rPr>
        <w:t xml:space="preserve"> jejich</w:t>
      </w:r>
      <w:r w:rsidR="006A42A8" w:rsidRPr="007B115F">
        <w:rPr>
          <w:rFonts w:ascii="Times New Roman" w:hAnsi="Times New Roman" w:cs="Times New Roman"/>
          <w:sz w:val="24"/>
          <w:szCs w:val="24"/>
        </w:rPr>
        <w:t xml:space="preserve"> </w:t>
      </w:r>
      <w:r w:rsidR="00F0240A" w:rsidRPr="007B115F">
        <w:rPr>
          <w:rFonts w:ascii="Times New Roman" w:hAnsi="Times New Roman" w:cs="Times New Roman"/>
          <w:sz w:val="24"/>
          <w:szCs w:val="24"/>
        </w:rPr>
        <w:t xml:space="preserve">vnímání, myšlení, </w:t>
      </w:r>
      <w:r w:rsidRPr="007B115F">
        <w:rPr>
          <w:rFonts w:ascii="Times New Roman" w:hAnsi="Times New Roman" w:cs="Times New Roman"/>
          <w:sz w:val="24"/>
          <w:szCs w:val="24"/>
        </w:rPr>
        <w:t>paměť či komunikační schopnosti (Valenta, Müller</w:t>
      </w:r>
      <w:r w:rsidR="00423B72" w:rsidRPr="007B115F">
        <w:rPr>
          <w:rFonts w:ascii="Times New Roman" w:hAnsi="Times New Roman" w:cs="Times New Roman"/>
          <w:sz w:val="24"/>
          <w:szCs w:val="24"/>
        </w:rPr>
        <w:t>,</w:t>
      </w:r>
      <w:r w:rsidRPr="007B115F">
        <w:rPr>
          <w:rFonts w:ascii="Times New Roman" w:hAnsi="Times New Roman" w:cs="Times New Roman"/>
          <w:sz w:val="24"/>
          <w:szCs w:val="24"/>
        </w:rPr>
        <w:t xml:space="preserve"> 2013).</w:t>
      </w:r>
    </w:p>
    <w:p w:rsidR="00423B72" w:rsidRPr="007B115F" w:rsidRDefault="00F0240A"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Jedinci</w:t>
      </w:r>
      <w:r w:rsidRPr="007B115F">
        <w:rPr>
          <w:rFonts w:ascii="Times New Roman" w:hAnsi="Times New Roman" w:cs="Times New Roman"/>
          <w:color w:val="FF0000"/>
          <w:sz w:val="24"/>
          <w:szCs w:val="24"/>
        </w:rPr>
        <w:t xml:space="preserve"> </w:t>
      </w:r>
      <w:r w:rsidR="006A42A8" w:rsidRPr="007B115F">
        <w:rPr>
          <w:rFonts w:ascii="Times New Roman" w:hAnsi="Times New Roman" w:cs="Times New Roman"/>
          <w:sz w:val="24"/>
          <w:szCs w:val="24"/>
        </w:rPr>
        <w:t>s mentál</w:t>
      </w:r>
      <w:r w:rsidR="00920E48" w:rsidRPr="007B115F">
        <w:rPr>
          <w:rFonts w:ascii="Times New Roman" w:hAnsi="Times New Roman" w:cs="Times New Roman"/>
          <w:sz w:val="24"/>
          <w:szCs w:val="24"/>
        </w:rPr>
        <w:t>ním postižením mohou mít</w:t>
      </w:r>
      <w:r w:rsidR="006A42A8" w:rsidRPr="007B115F">
        <w:rPr>
          <w:rFonts w:ascii="Times New Roman" w:hAnsi="Times New Roman" w:cs="Times New Roman"/>
          <w:sz w:val="24"/>
          <w:szCs w:val="24"/>
        </w:rPr>
        <w:t xml:space="preserve"> nedostatečné prostorové vnímání, nedokonalé vnímání času a prostoru</w:t>
      </w:r>
      <w:r w:rsidRPr="007B115F">
        <w:rPr>
          <w:rFonts w:ascii="Times New Roman" w:hAnsi="Times New Roman" w:cs="Times New Roman"/>
          <w:sz w:val="24"/>
          <w:szCs w:val="24"/>
        </w:rPr>
        <w:t xml:space="preserve"> či </w:t>
      </w:r>
      <w:r w:rsidR="006A42A8" w:rsidRPr="007B115F">
        <w:rPr>
          <w:rFonts w:ascii="Times New Roman" w:hAnsi="Times New Roman" w:cs="Times New Roman"/>
          <w:sz w:val="24"/>
          <w:szCs w:val="24"/>
        </w:rPr>
        <w:t xml:space="preserve">sníženou citlivost hmatových vjemů. U </w:t>
      </w:r>
      <w:r w:rsidR="001935A2" w:rsidRPr="007B115F">
        <w:rPr>
          <w:rFonts w:ascii="Times New Roman" w:hAnsi="Times New Roman" w:cs="Times New Roman"/>
          <w:sz w:val="24"/>
          <w:szCs w:val="24"/>
        </w:rPr>
        <w:t>jedinců</w:t>
      </w:r>
      <w:r w:rsidR="006A42A8" w:rsidRPr="007B115F">
        <w:rPr>
          <w:rFonts w:ascii="Times New Roman" w:hAnsi="Times New Roman" w:cs="Times New Roman"/>
          <w:color w:val="FF0000"/>
          <w:sz w:val="24"/>
          <w:szCs w:val="24"/>
        </w:rPr>
        <w:t xml:space="preserve"> </w:t>
      </w:r>
      <w:r w:rsidR="006A42A8" w:rsidRPr="007B115F">
        <w:rPr>
          <w:rFonts w:ascii="Times New Roman" w:hAnsi="Times New Roman" w:cs="Times New Roman"/>
          <w:sz w:val="24"/>
          <w:szCs w:val="24"/>
        </w:rPr>
        <w:t>s těžkým a hlubokým mentálním postižením dochází i k narušení vnímání vlastn</w:t>
      </w:r>
      <w:r w:rsidR="00A85B39">
        <w:rPr>
          <w:rFonts w:ascii="Times New Roman" w:hAnsi="Times New Roman" w:cs="Times New Roman"/>
          <w:sz w:val="24"/>
          <w:szCs w:val="24"/>
        </w:rPr>
        <w:t>ího tělesného schématu. Dále se </w:t>
      </w:r>
      <w:r w:rsidR="006A42A8" w:rsidRPr="007B115F">
        <w:rPr>
          <w:rFonts w:ascii="Times New Roman" w:hAnsi="Times New Roman" w:cs="Times New Roman"/>
          <w:sz w:val="24"/>
          <w:szCs w:val="24"/>
        </w:rPr>
        <w:t>může objevit ne</w:t>
      </w:r>
      <w:r w:rsidR="00423B72" w:rsidRPr="007B115F">
        <w:rPr>
          <w:rFonts w:ascii="Times New Roman" w:hAnsi="Times New Roman" w:cs="Times New Roman"/>
          <w:sz w:val="24"/>
          <w:szCs w:val="24"/>
        </w:rPr>
        <w:t>dokonalost v koordinaci pohybu (Valenta, Müller, 2013).</w:t>
      </w:r>
    </w:p>
    <w:p w:rsidR="006A42A8" w:rsidRPr="007B115F" w:rsidRDefault="006A42A8"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U osob s mentálním postižením se objevuje taktéž opožděné vyzrávání fone</w:t>
      </w:r>
      <w:r w:rsidR="002C47A0" w:rsidRPr="007B115F">
        <w:rPr>
          <w:rFonts w:ascii="Times New Roman" w:hAnsi="Times New Roman" w:cs="Times New Roman"/>
          <w:sz w:val="24"/>
          <w:szCs w:val="24"/>
        </w:rPr>
        <w:t>ma</w:t>
      </w:r>
      <w:r w:rsidRPr="007B115F">
        <w:rPr>
          <w:rFonts w:ascii="Times New Roman" w:hAnsi="Times New Roman" w:cs="Times New Roman"/>
          <w:sz w:val="24"/>
          <w:szCs w:val="24"/>
        </w:rPr>
        <w:t xml:space="preserve">tického sluchu, což má vliv na kvalitu výuky v oblasti čtení a psaní. </w:t>
      </w:r>
      <w:r w:rsidR="00423B72" w:rsidRPr="007B115F">
        <w:rPr>
          <w:rFonts w:ascii="Times New Roman" w:hAnsi="Times New Roman" w:cs="Times New Roman"/>
          <w:sz w:val="24"/>
          <w:szCs w:val="24"/>
        </w:rPr>
        <w:t>Schopnost sluchové analýzy a syntézy může být také narušena.</w:t>
      </w:r>
      <w:r w:rsidRPr="007B115F">
        <w:rPr>
          <w:rFonts w:ascii="Times New Roman" w:hAnsi="Times New Roman" w:cs="Times New Roman"/>
          <w:sz w:val="24"/>
          <w:szCs w:val="24"/>
        </w:rPr>
        <w:t xml:space="preserve"> Chybami v analýze a syntéze</w:t>
      </w:r>
      <w:r w:rsidR="00082E23" w:rsidRPr="007B115F">
        <w:rPr>
          <w:rFonts w:ascii="Times New Roman" w:hAnsi="Times New Roman" w:cs="Times New Roman"/>
          <w:sz w:val="24"/>
          <w:szCs w:val="24"/>
        </w:rPr>
        <w:t xml:space="preserve"> může být</w:t>
      </w:r>
      <w:r w:rsidRPr="007B115F">
        <w:rPr>
          <w:rFonts w:ascii="Times New Roman" w:hAnsi="Times New Roman" w:cs="Times New Roman"/>
          <w:sz w:val="24"/>
          <w:szCs w:val="24"/>
        </w:rPr>
        <w:t xml:space="preserve"> rovněž zasažena oblast myšlení, pro které je dále obvyklá konkrétnost a nepřesnost. Myšlení je </w:t>
      </w:r>
      <w:r w:rsidR="001935A2" w:rsidRPr="007B115F">
        <w:rPr>
          <w:rFonts w:ascii="Times New Roman" w:hAnsi="Times New Roman" w:cs="Times New Roman"/>
          <w:sz w:val="24"/>
          <w:szCs w:val="24"/>
        </w:rPr>
        <w:t>vlivem těchto chyb</w:t>
      </w:r>
      <w:r w:rsidR="000231CF" w:rsidRPr="007B115F">
        <w:rPr>
          <w:rFonts w:ascii="Times New Roman" w:hAnsi="Times New Roman" w:cs="Times New Roman"/>
          <w:sz w:val="24"/>
          <w:szCs w:val="24"/>
        </w:rPr>
        <w:t xml:space="preserve"> </w:t>
      </w:r>
      <w:r w:rsidR="001935A2" w:rsidRPr="007B115F">
        <w:rPr>
          <w:rFonts w:ascii="Times New Roman" w:hAnsi="Times New Roman" w:cs="Times New Roman"/>
          <w:sz w:val="24"/>
          <w:szCs w:val="24"/>
        </w:rPr>
        <w:t xml:space="preserve">nedůsledné, </w:t>
      </w:r>
      <w:r w:rsidRPr="007B115F">
        <w:rPr>
          <w:rFonts w:ascii="Times New Roman" w:hAnsi="Times New Roman" w:cs="Times New Roman"/>
          <w:sz w:val="24"/>
          <w:szCs w:val="24"/>
        </w:rPr>
        <w:t>stereotypní</w:t>
      </w:r>
      <w:r w:rsidR="001935A2" w:rsidRPr="007B115F">
        <w:rPr>
          <w:rFonts w:ascii="Times New Roman" w:hAnsi="Times New Roman" w:cs="Times New Roman"/>
          <w:sz w:val="24"/>
          <w:szCs w:val="24"/>
        </w:rPr>
        <w:t xml:space="preserve"> a</w:t>
      </w:r>
      <w:r w:rsidRPr="007B115F">
        <w:rPr>
          <w:rFonts w:ascii="Times New Roman" w:hAnsi="Times New Roman" w:cs="Times New Roman"/>
          <w:sz w:val="24"/>
          <w:szCs w:val="24"/>
        </w:rPr>
        <w:t xml:space="preserve"> neschopné vyšší abstrakce. </w:t>
      </w:r>
      <w:r w:rsidR="001935A2" w:rsidRPr="007B115F">
        <w:rPr>
          <w:rFonts w:ascii="Times New Roman" w:hAnsi="Times New Roman" w:cs="Times New Roman"/>
          <w:sz w:val="24"/>
          <w:szCs w:val="24"/>
        </w:rPr>
        <w:t>Může se stát</w:t>
      </w:r>
      <w:r w:rsidRPr="007B115F">
        <w:rPr>
          <w:rFonts w:ascii="Times New Roman" w:hAnsi="Times New Roman" w:cs="Times New Roman"/>
          <w:sz w:val="24"/>
          <w:szCs w:val="24"/>
        </w:rPr>
        <w:t>, že ro</w:t>
      </w:r>
      <w:r w:rsidR="003229DC" w:rsidRPr="007B115F">
        <w:rPr>
          <w:rFonts w:ascii="Times New Roman" w:hAnsi="Times New Roman" w:cs="Times New Roman"/>
          <w:sz w:val="24"/>
          <w:szCs w:val="24"/>
        </w:rPr>
        <w:t>zumové operace, které si jedinci</w:t>
      </w:r>
      <w:r w:rsidR="00A85B39">
        <w:rPr>
          <w:rFonts w:ascii="Times New Roman" w:hAnsi="Times New Roman" w:cs="Times New Roman"/>
          <w:sz w:val="24"/>
          <w:szCs w:val="24"/>
        </w:rPr>
        <w:t xml:space="preserve"> již </w:t>
      </w:r>
      <w:r w:rsidRPr="007B115F">
        <w:rPr>
          <w:rFonts w:ascii="Times New Roman" w:hAnsi="Times New Roman" w:cs="Times New Roman"/>
          <w:sz w:val="24"/>
          <w:szCs w:val="24"/>
        </w:rPr>
        <w:t>osvojil</w:t>
      </w:r>
      <w:r w:rsidR="003229DC" w:rsidRPr="007B115F">
        <w:rPr>
          <w:rFonts w:ascii="Times New Roman" w:hAnsi="Times New Roman" w:cs="Times New Roman"/>
          <w:sz w:val="24"/>
          <w:szCs w:val="24"/>
        </w:rPr>
        <w:t>i</w:t>
      </w:r>
      <w:r w:rsidRPr="007B115F">
        <w:rPr>
          <w:rFonts w:ascii="Times New Roman" w:hAnsi="Times New Roman" w:cs="Times New Roman"/>
          <w:sz w:val="24"/>
          <w:szCs w:val="24"/>
        </w:rPr>
        <w:t>, neumí v případě potřeby využít. Takovou situaci v tomto k</w:t>
      </w:r>
      <w:r w:rsidR="003229DC" w:rsidRPr="007B115F">
        <w:rPr>
          <w:rFonts w:ascii="Times New Roman" w:hAnsi="Times New Roman" w:cs="Times New Roman"/>
          <w:sz w:val="24"/>
          <w:szCs w:val="24"/>
        </w:rPr>
        <w:t>ontextu ch</w:t>
      </w:r>
      <w:r w:rsidR="00A85B39">
        <w:rPr>
          <w:rFonts w:ascii="Times New Roman" w:hAnsi="Times New Roman" w:cs="Times New Roman"/>
          <w:sz w:val="24"/>
          <w:szCs w:val="24"/>
        </w:rPr>
        <w:t>ápeme tak, že </w:t>
      </w:r>
      <w:r w:rsidR="003229DC" w:rsidRPr="007B115F">
        <w:rPr>
          <w:rFonts w:ascii="Times New Roman" w:hAnsi="Times New Roman" w:cs="Times New Roman"/>
          <w:sz w:val="24"/>
          <w:szCs w:val="24"/>
        </w:rPr>
        <w:t xml:space="preserve">jedinci </w:t>
      </w:r>
      <w:r w:rsidRPr="007B115F">
        <w:rPr>
          <w:rFonts w:ascii="Times New Roman" w:hAnsi="Times New Roman" w:cs="Times New Roman"/>
          <w:sz w:val="24"/>
          <w:szCs w:val="24"/>
        </w:rPr>
        <w:t>s mentálním postižením často nepr</w:t>
      </w:r>
      <w:r w:rsidR="002C47A0" w:rsidRPr="007B115F">
        <w:rPr>
          <w:rFonts w:ascii="Times New Roman" w:hAnsi="Times New Roman" w:cs="Times New Roman"/>
          <w:sz w:val="24"/>
          <w:szCs w:val="24"/>
        </w:rPr>
        <w:t>omyslí své jednání a nedokáží</w:t>
      </w:r>
      <w:r w:rsidR="00082E23" w:rsidRPr="007B115F">
        <w:rPr>
          <w:rFonts w:ascii="Times New Roman" w:hAnsi="Times New Roman" w:cs="Times New Roman"/>
          <w:sz w:val="24"/>
          <w:szCs w:val="24"/>
        </w:rPr>
        <w:t xml:space="preserve"> zhodnotit </w:t>
      </w:r>
      <w:r w:rsidRPr="007B115F">
        <w:rPr>
          <w:rFonts w:ascii="Times New Roman" w:hAnsi="Times New Roman" w:cs="Times New Roman"/>
          <w:sz w:val="24"/>
          <w:szCs w:val="24"/>
        </w:rPr>
        <w:t>nás</w:t>
      </w:r>
      <w:r w:rsidR="000231CF" w:rsidRPr="007B115F">
        <w:rPr>
          <w:rFonts w:ascii="Times New Roman" w:hAnsi="Times New Roman" w:cs="Times New Roman"/>
          <w:sz w:val="24"/>
          <w:szCs w:val="24"/>
        </w:rPr>
        <w:t>l</w:t>
      </w:r>
      <w:r w:rsidR="003229DC" w:rsidRPr="007B115F">
        <w:rPr>
          <w:rFonts w:ascii="Times New Roman" w:hAnsi="Times New Roman" w:cs="Times New Roman"/>
          <w:sz w:val="24"/>
          <w:szCs w:val="24"/>
        </w:rPr>
        <w:t>edky, které z jejich</w:t>
      </w:r>
      <w:r w:rsidR="002C47A0" w:rsidRPr="007B115F">
        <w:rPr>
          <w:rFonts w:ascii="Times New Roman" w:hAnsi="Times New Roman" w:cs="Times New Roman"/>
          <w:sz w:val="24"/>
          <w:szCs w:val="24"/>
        </w:rPr>
        <w:t xml:space="preserve"> jednání plynou. Č</w:t>
      </w:r>
      <w:r w:rsidR="00082E23" w:rsidRPr="007B115F">
        <w:rPr>
          <w:rFonts w:ascii="Times New Roman" w:hAnsi="Times New Roman" w:cs="Times New Roman"/>
          <w:sz w:val="24"/>
          <w:szCs w:val="24"/>
        </w:rPr>
        <w:t>asto se</w:t>
      </w:r>
      <w:r w:rsidR="002C47A0" w:rsidRPr="007B115F">
        <w:rPr>
          <w:rFonts w:ascii="Times New Roman" w:hAnsi="Times New Roman" w:cs="Times New Roman"/>
          <w:sz w:val="24"/>
          <w:szCs w:val="24"/>
        </w:rPr>
        <w:t xml:space="preserve"> také</w:t>
      </w:r>
      <w:r w:rsidR="00082E23" w:rsidRPr="007B115F">
        <w:rPr>
          <w:rFonts w:ascii="Times New Roman" w:hAnsi="Times New Roman" w:cs="Times New Roman"/>
          <w:sz w:val="24"/>
          <w:szCs w:val="24"/>
        </w:rPr>
        <w:t xml:space="preserve"> </w:t>
      </w:r>
      <w:r w:rsidRPr="007B115F">
        <w:rPr>
          <w:rFonts w:ascii="Times New Roman" w:hAnsi="Times New Roman" w:cs="Times New Roman"/>
          <w:sz w:val="24"/>
          <w:szCs w:val="24"/>
        </w:rPr>
        <w:t>objevuje narušen</w:t>
      </w:r>
      <w:r w:rsidR="00A85B39">
        <w:rPr>
          <w:rFonts w:ascii="Times New Roman" w:hAnsi="Times New Roman" w:cs="Times New Roman"/>
          <w:sz w:val="24"/>
          <w:szCs w:val="24"/>
        </w:rPr>
        <w:t>í tzv. sekvenčního myšlení, což </w:t>
      </w:r>
      <w:r w:rsidRPr="007B115F">
        <w:rPr>
          <w:rFonts w:ascii="Times New Roman" w:hAnsi="Times New Roman" w:cs="Times New Roman"/>
          <w:sz w:val="24"/>
          <w:szCs w:val="24"/>
        </w:rPr>
        <w:t>Švarcová (2006, s. 47) definuje jako „</w:t>
      </w:r>
      <w:r w:rsidRPr="007B115F">
        <w:rPr>
          <w:rFonts w:ascii="Times New Roman" w:hAnsi="Times New Roman" w:cs="Times New Roman"/>
          <w:i/>
          <w:sz w:val="24"/>
          <w:szCs w:val="24"/>
        </w:rPr>
        <w:t>chápání sledu věcí a jevů, správné vnímání jejich logických souvislostí a časové následnosti</w:t>
      </w:r>
      <w:r w:rsidR="002C47A0" w:rsidRPr="007B115F">
        <w:rPr>
          <w:rFonts w:ascii="Times New Roman" w:hAnsi="Times New Roman" w:cs="Times New Roman"/>
          <w:sz w:val="24"/>
          <w:szCs w:val="24"/>
        </w:rPr>
        <w:t xml:space="preserve">.“ </w:t>
      </w:r>
      <w:r w:rsidR="001935A2" w:rsidRPr="007B115F">
        <w:rPr>
          <w:rFonts w:ascii="Times New Roman" w:hAnsi="Times New Roman" w:cs="Times New Roman"/>
          <w:sz w:val="24"/>
          <w:szCs w:val="24"/>
        </w:rPr>
        <w:t xml:space="preserve">Osoby </w:t>
      </w:r>
      <w:r w:rsidRPr="007B115F">
        <w:rPr>
          <w:rFonts w:ascii="Times New Roman" w:hAnsi="Times New Roman" w:cs="Times New Roman"/>
          <w:sz w:val="24"/>
          <w:szCs w:val="24"/>
        </w:rPr>
        <w:t xml:space="preserve">s mentálním postižením si </w:t>
      </w:r>
      <w:r w:rsidR="001935A2" w:rsidRPr="007B115F">
        <w:rPr>
          <w:rFonts w:ascii="Times New Roman" w:hAnsi="Times New Roman" w:cs="Times New Roman"/>
          <w:sz w:val="24"/>
          <w:szCs w:val="24"/>
        </w:rPr>
        <w:t xml:space="preserve">mohou nové poznatky lépe zapamatovat </w:t>
      </w:r>
      <w:r w:rsidRPr="007B115F">
        <w:rPr>
          <w:rFonts w:ascii="Times New Roman" w:hAnsi="Times New Roman" w:cs="Times New Roman"/>
          <w:sz w:val="24"/>
          <w:szCs w:val="24"/>
        </w:rPr>
        <w:t>až po několikanásobném opakování</w:t>
      </w:r>
      <w:r w:rsidR="001935A2" w:rsidRPr="007B115F">
        <w:rPr>
          <w:rFonts w:ascii="Times New Roman" w:hAnsi="Times New Roman" w:cs="Times New Roman"/>
          <w:sz w:val="24"/>
          <w:szCs w:val="24"/>
        </w:rPr>
        <w:t xml:space="preserve">. </w:t>
      </w:r>
      <w:r w:rsidR="00082E23" w:rsidRPr="007B115F">
        <w:rPr>
          <w:rFonts w:ascii="Times New Roman" w:hAnsi="Times New Roman" w:cs="Times New Roman"/>
          <w:sz w:val="24"/>
          <w:szCs w:val="24"/>
        </w:rPr>
        <w:t xml:space="preserve">Objevují se </w:t>
      </w:r>
      <w:r w:rsidR="00A85B39">
        <w:rPr>
          <w:rFonts w:ascii="Times New Roman" w:hAnsi="Times New Roman" w:cs="Times New Roman"/>
          <w:sz w:val="24"/>
          <w:szCs w:val="24"/>
        </w:rPr>
        <w:t>i případy, kdy se </w:t>
      </w:r>
      <w:r w:rsidR="001935A2" w:rsidRPr="007B115F">
        <w:rPr>
          <w:rFonts w:ascii="Times New Roman" w:hAnsi="Times New Roman" w:cs="Times New Roman"/>
          <w:sz w:val="24"/>
          <w:szCs w:val="24"/>
        </w:rPr>
        <w:t>naučené rychle zapomene, anebo se ne zcela přesně vybaví. P</w:t>
      </w:r>
      <w:r w:rsidR="00082E23" w:rsidRPr="007B115F">
        <w:rPr>
          <w:rFonts w:ascii="Times New Roman" w:hAnsi="Times New Roman" w:cs="Times New Roman"/>
          <w:sz w:val="24"/>
          <w:szCs w:val="24"/>
        </w:rPr>
        <w:t>roto tyto informace</w:t>
      </w:r>
      <w:r w:rsidRPr="007B115F">
        <w:rPr>
          <w:rFonts w:ascii="Times New Roman" w:hAnsi="Times New Roman" w:cs="Times New Roman"/>
          <w:sz w:val="24"/>
          <w:szCs w:val="24"/>
        </w:rPr>
        <w:t xml:space="preserve"> neuplatní v praxi v moment</w:t>
      </w:r>
      <w:r w:rsidR="001935A2" w:rsidRPr="007B115F">
        <w:rPr>
          <w:rFonts w:ascii="Times New Roman" w:hAnsi="Times New Roman" w:cs="Times New Roman"/>
          <w:sz w:val="24"/>
          <w:szCs w:val="24"/>
        </w:rPr>
        <w:t>ě</w:t>
      </w:r>
      <w:r w:rsidR="00082E23" w:rsidRPr="007B115F">
        <w:rPr>
          <w:rFonts w:ascii="Times New Roman" w:hAnsi="Times New Roman" w:cs="Times New Roman"/>
          <w:sz w:val="24"/>
          <w:szCs w:val="24"/>
        </w:rPr>
        <w:t>, kdy je potřeba (Švarcová, 2006).</w:t>
      </w:r>
    </w:p>
    <w:p w:rsidR="006A42A8" w:rsidRPr="007B115F" w:rsidRDefault="006A42A8"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Dalším typickým znakem</w:t>
      </w:r>
      <w:r w:rsidR="00032E28" w:rsidRPr="007B115F">
        <w:rPr>
          <w:rFonts w:ascii="Times New Roman" w:hAnsi="Times New Roman" w:cs="Times New Roman"/>
          <w:sz w:val="24"/>
          <w:szCs w:val="24"/>
        </w:rPr>
        <w:t xml:space="preserve"> </w:t>
      </w:r>
      <w:r w:rsidR="001935A2" w:rsidRPr="007B115F">
        <w:rPr>
          <w:rFonts w:ascii="Times New Roman" w:hAnsi="Times New Roman" w:cs="Times New Roman"/>
          <w:sz w:val="24"/>
          <w:szCs w:val="24"/>
        </w:rPr>
        <w:t>těchto jedinců</w:t>
      </w:r>
      <w:r w:rsidRPr="007B115F">
        <w:rPr>
          <w:rFonts w:ascii="Times New Roman" w:hAnsi="Times New Roman" w:cs="Times New Roman"/>
          <w:sz w:val="24"/>
          <w:szCs w:val="24"/>
        </w:rPr>
        <w:t xml:space="preserve"> je narušení komunikační </w:t>
      </w:r>
      <w:r w:rsidR="002C47A0" w:rsidRPr="007B115F">
        <w:rPr>
          <w:rFonts w:ascii="Times New Roman" w:hAnsi="Times New Roman" w:cs="Times New Roman"/>
          <w:sz w:val="24"/>
          <w:szCs w:val="24"/>
        </w:rPr>
        <w:t>schopnosti</w:t>
      </w:r>
      <w:r w:rsidRPr="007B115F">
        <w:rPr>
          <w:rFonts w:ascii="Times New Roman" w:hAnsi="Times New Roman" w:cs="Times New Roman"/>
          <w:sz w:val="24"/>
          <w:szCs w:val="24"/>
        </w:rPr>
        <w:t>, kter</w:t>
      </w:r>
      <w:r w:rsidR="004E580E" w:rsidRPr="007B115F">
        <w:rPr>
          <w:rFonts w:ascii="Times New Roman" w:hAnsi="Times New Roman" w:cs="Times New Roman"/>
          <w:sz w:val="24"/>
          <w:szCs w:val="24"/>
        </w:rPr>
        <w:t>é</w:t>
      </w:r>
      <w:r w:rsidR="00082E23" w:rsidRPr="007B115F">
        <w:rPr>
          <w:rFonts w:ascii="Times New Roman" w:hAnsi="Times New Roman" w:cs="Times New Roman"/>
          <w:sz w:val="24"/>
          <w:szCs w:val="24"/>
        </w:rPr>
        <w:t xml:space="preserve"> se týká</w:t>
      </w:r>
      <w:r w:rsidRPr="007B115F">
        <w:rPr>
          <w:rFonts w:ascii="Times New Roman" w:hAnsi="Times New Roman" w:cs="Times New Roman"/>
          <w:sz w:val="24"/>
          <w:szCs w:val="24"/>
        </w:rPr>
        <w:t xml:space="preserve"> všech jazykových rovin. Lidé s mentálním postižením mohou mít například malou slovní </w:t>
      </w:r>
      <w:r w:rsidRPr="007B115F">
        <w:rPr>
          <w:rFonts w:ascii="Times New Roman" w:hAnsi="Times New Roman" w:cs="Times New Roman"/>
          <w:sz w:val="24"/>
          <w:szCs w:val="24"/>
        </w:rPr>
        <w:lastRenderedPageBreak/>
        <w:t>zásobu, v</w:t>
      </w:r>
      <w:r w:rsidR="005263AC" w:rsidRPr="007B115F">
        <w:rPr>
          <w:rFonts w:ascii="Times New Roman" w:hAnsi="Times New Roman" w:cs="Times New Roman"/>
          <w:sz w:val="24"/>
          <w:szCs w:val="24"/>
        </w:rPr>
        <w:t>y</w:t>
      </w:r>
      <w:r w:rsidRPr="007B115F">
        <w:rPr>
          <w:rFonts w:ascii="Times New Roman" w:hAnsi="Times New Roman" w:cs="Times New Roman"/>
          <w:sz w:val="24"/>
          <w:szCs w:val="24"/>
        </w:rPr>
        <w:t xml:space="preserve">tvářet agramatismy, mluvit v jednoduchých větách, anebo vynechávat </w:t>
      </w:r>
      <w:r w:rsidR="00A85B39">
        <w:rPr>
          <w:rFonts w:ascii="Times New Roman" w:hAnsi="Times New Roman" w:cs="Times New Roman"/>
          <w:sz w:val="24"/>
          <w:szCs w:val="24"/>
        </w:rPr>
        <w:t>jejich části. U </w:t>
      </w:r>
      <w:r w:rsidR="004E580E" w:rsidRPr="007B115F">
        <w:rPr>
          <w:rFonts w:ascii="Times New Roman" w:hAnsi="Times New Roman" w:cs="Times New Roman"/>
          <w:sz w:val="24"/>
          <w:szCs w:val="24"/>
        </w:rPr>
        <w:t>osob</w:t>
      </w:r>
      <w:r w:rsidRPr="007B115F">
        <w:rPr>
          <w:rFonts w:ascii="Times New Roman" w:hAnsi="Times New Roman" w:cs="Times New Roman"/>
          <w:sz w:val="24"/>
          <w:szCs w:val="24"/>
        </w:rPr>
        <w:t xml:space="preserve"> s mentálním postižením se jedná o symptomatick</w:t>
      </w:r>
      <w:r w:rsidR="005263AC" w:rsidRPr="007B115F">
        <w:rPr>
          <w:rFonts w:ascii="Times New Roman" w:hAnsi="Times New Roman" w:cs="Times New Roman"/>
          <w:sz w:val="24"/>
          <w:szCs w:val="24"/>
        </w:rPr>
        <w:t>ou</w:t>
      </w:r>
      <w:r w:rsidRPr="007B115F">
        <w:rPr>
          <w:rFonts w:ascii="Times New Roman" w:hAnsi="Times New Roman" w:cs="Times New Roman"/>
          <w:sz w:val="24"/>
          <w:szCs w:val="24"/>
        </w:rPr>
        <w:t xml:space="preserve"> poru</w:t>
      </w:r>
      <w:r w:rsidR="005263AC" w:rsidRPr="007B115F">
        <w:rPr>
          <w:rFonts w:ascii="Times New Roman" w:hAnsi="Times New Roman" w:cs="Times New Roman"/>
          <w:sz w:val="24"/>
          <w:szCs w:val="24"/>
        </w:rPr>
        <w:t>chu</w:t>
      </w:r>
      <w:r w:rsidRPr="007B115F">
        <w:rPr>
          <w:rFonts w:ascii="Times New Roman" w:hAnsi="Times New Roman" w:cs="Times New Roman"/>
          <w:sz w:val="24"/>
          <w:szCs w:val="24"/>
        </w:rPr>
        <w:t xml:space="preserve"> řeči, jelikož poruch</w:t>
      </w:r>
      <w:r w:rsidR="005263AC" w:rsidRPr="007B115F">
        <w:rPr>
          <w:rFonts w:ascii="Times New Roman" w:hAnsi="Times New Roman" w:cs="Times New Roman"/>
          <w:sz w:val="24"/>
          <w:szCs w:val="24"/>
        </w:rPr>
        <w:t>a</w:t>
      </w:r>
      <w:r w:rsidR="00A85B39">
        <w:rPr>
          <w:rFonts w:ascii="Times New Roman" w:hAnsi="Times New Roman" w:cs="Times New Roman"/>
          <w:sz w:val="24"/>
          <w:szCs w:val="24"/>
        </w:rPr>
        <w:t xml:space="preserve"> řeči </w:t>
      </w:r>
      <w:r w:rsidRPr="007B115F">
        <w:rPr>
          <w:rFonts w:ascii="Times New Roman" w:hAnsi="Times New Roman" w:cs="Times New Roman"/>
          <w:sz w:val="24"/>
          <w:szCs w:val="24"/>
        </w:rPr>
        <w:t>je symptomem dominantnějšího postižení, tedy mentálního. Pozornost</w:t>
      </w:r>
      <w:r w:rsidR="004E580E" w:rsidRPr="007B115F">
        <w:rPr>
          <w:rFonts w:ascii="Times New Roman" w:hAnsi="Times New Roman" w:cs="Times New Roman"/>
          <w:sz w:val="24"/>
          <w:szCs w:val="24"/>
        </w:rPr>
        <w:t xml:space="preserve"> osob s mentálním postižením bývá </w:t>
      </w:r>
      <w:r w:rsidRPr="007B115F">
        <w:rPr>
          <w:rFonts w:ascii="Times New Roman" w:hAnsi="Times New Roman" w:cs="Times New Roman"/>
          <w:sz w:val="24"/>
          <w:szCs w:val="24"/>
        </w:rPr>
        <w:t xml:space="preserve">nestálá. </w:t>
      </w:r>
      <w:r w:rsidR="004E580E" w:rsidRPr="007B115F">
        <w:rPr>
          <w:rFonts w:ascii="Times New Roman" w:hAnsi="Times New Roman" w:cs="Times New Roman"/>
          <w:sz w:val="24"/>
          <w:szCs w:val="24"/>
        </w:rPr>
        <w:t xml:space="preserve">Je možné, </w:t>
      </w:r>
      <w:r w:rsidRPr="007B115F">
        <w:rPr>
          <w:rFonts w:ascii="Times New Roman" w:hAnsi="Times New Roman" w:cs="Times New Roman"/>
          <w:sz w:val="24"/>
          <w:szCs w:val="24"/>
        </w:rPr>
        <w:t>že se nedo</w:t>
      </w:r>
      <w:r w:rsidR="002C47A0" w:rsidRPr="007B115F">
        <w:rPr>
          <w:rFonts w:ascii="Times New Roman" w:hAnsi="Times New Roman" w:cs="Times New Roman"/>
          <w:sz w:val="24"/>
          <w:szCs w:val="24"/>
        </w:rPr>
        <w:t>káží</w:t>
      </w:r>
      <w:r w:rsidR="004E580E" w:rsidRPr="007B115F">
        <w:rPr>
          <w:rFonts w:ascii="Times New Roman" w:hAnsi="Times New Roman" w:cs="Times New Roman"/>
          <w:sz w:val="24"/>
          <w:szCs w:val="24"/>
        </w:rPr>
        <w:t xml:space="preserve"> soustředit delší dobu</w:t>
      </w:r>
      <w:r w:rsidR="00A85B39">
        <w:rPr>
          <w:rFonts w:ascii="Times New Roman" w:hAnsi="Times New Roman" w:cs="Times New Roman"/>
          <w:sz w:val="24"/>
          <w:szCs w:val="24"/>
        </w:rPr>
        <w:t xml:space="preserve"> na více věcí současně a </w:t>
      </w:r>
      <w:r w:rsidRPr="007B115F">
        <w:rPr>
          <w:rFonts w:ascii="Times New Roman" w:hAnsi="Times New Roman" w:cs="Times New Roman"/>
          <w:sz w:val="24"/>
          <w:szCs w:val="24"/>
        </w:rPr>
        <w:t>snadno se unaví. V</w:t>
      </w:r>
      <w:r w:rsidR="00082E23" w:rsidRPr="007B115F">
        <w:rPr>
          <w:rFonts w:ascii="Times New Roman" w:hAnsi="Times New Roman" w:cs="Times New Roman"/>
          <w:sz w:val="24"/>
          <w:szCs w:val="24"/>
        </w:rPr>
        <w:t> rámci aspirací</w:t>
      </w:r>
      <w:r w:rsidR="00A40166" w:rsidRPr="007B115F">
        <w:rPr>
          <w:rFonts w:ascii="Times New Roman" w:hAnsi="Times New Roman" w:cs="Times New Roman"/>
          <w:sz w:val="24"/>
          <w:szCs w:val="24"/>
        </w:rPr>
        <w:t xml:space="preserve"> se mohou lidé </w:t>
      </w:r>
      <w:r w:rsidRPr="007B115F">
        <w:rPr>
          <w:rFonts w:ascii="Times New Roman" w:hAnsi="Times New Roman" w:cs="Times New Roman"/>
          <w:sz w:val="24"/>
          <w:szCs w:val="24"/>
        </w:rPr>
        <w:t>s men</w:t>
      </w:r>
      <w:r w:rsidR="005263AC" w:rsidRPr="007B115F">
        <w:rPr>
          <w:rFonts w:ascii="Times New Roman" w:hAnsi="Times New Roman" w:cs="Times New Roman"/>
          <w:sz w:val="24"/>
          <w:szCs w:val="24"/>
        </w:rPr>
        <w:t>t</w:t>
      </w:r>
      <w:r w:rsidRPr="007B115F">
        <w:rPr>
          <w:rFonts w:ascii="Times New Roman" w:hAnsi="Times New Roman" w:cs="Times New Roman"/>
          <w:sz w:val="24"/>
          <w:szCs w:val="24"/>
        </w:rPr>
        <w:t>á</w:t>
      </w:r>
      <w:r w:rsidR="00A85B39">
        <w:rPr>
          <w:rFonts w:ascii="Times New Roman" w:hAnsi="Times New Roman" w:cs="Times New Roman"/>
          <w:sz w:val="24"/>
          <w:szCs w:val="24"/>
        </w:rPr>
        <w:t>lní postižením buď přiklánět na </w:t>
      </w:r>
      <w:r w:rsidRPr="007B115F">
        <w:rPr>
          <w:rFonts w:ascii="Times New Roman" w:hAnsi="Times New Roman" w:cs="Times New Roman"/>
          <w:sz w:val="24"/>
          <w:szCs w:val="24"/>
        </w:rPr>
        <w:t>jednu stranu, k vyšší aspiraci, ted</w:t>
      </w:r>
      <w:r w:rsidR="005263AC" w:rsidRPr="007B115F">
        <w:rPr>
          <w:rFonts w:ascii="Times New Roman" w:hAnsi="Times New Roman" w:cs="Times New Roman"/>
          <w:sz w:val="24"/>
          <w:szCs w:val="24"/>
        </w:rPr>
        <w:t>y</w:t>
      </w:r>
      <w:r w:rsidRPr="007B115F">
        <w:rPr>
          <w:rFonts w:ascii="Times New Roman" w:hAnsi="Times New Roman" w:cs="Times New Roman"/>
          <w:sz w:val="24"/>
          <w:szCs w:val="24"/>
        </w:rPr>
        <w:t xml:space="preserve"> nadhodnotit své schopnosti a dovednosti k dosažení nereálného cíle, anebo </w:t>
      </w:r>
      <w:r w:rsidR="005263AC" w:rsidRPr="007B115F">
        <w:rPr>
          <w:rFonts w:ascii="Times New Roman" w:hAnsi="Times New Roman" w:cs="Times New Roman"/>
          <w:sz w:val="24"/>
          <w:szCs w:val="24"/>
        </w:rPr>
        <w:t>se n</w:t>
      </w:r>
      <w:r w:rsidRPr="007B115F">
        <w:rPr>
          <w:rFonts w:ascii="Times New Roman" w:hAnsi="Times New Roman" w:cs="Times New Roman"/>
          <w:sz w:val="24"/>
          <w:szCs w:val="24"/>
        </w:rPr>
        <w:t xml:space="preserve">a druhou </w:t>
      </w:r>
      <w:r w:rsidR="00082E23" w:rsidRPr="007B115F">
        <w:rPr>
          <w:rFonts w:ascii="Times New Roman" w:hAnsi="Times New Roman" w:cs="Times New Roman"/>
          <w:sz w:val="24"/>
          <w:szCs w:val="24"/>
        </w:rPr>
        <w:t>stranu podceňovat. Nejen</w:t>
      </w:r>
      <w:r w:rsidRPr="007B115F">
        <w:rPr>
          <w:rFonts w:ascii="Times New Roman" w:hAnsi="Times New Roman" w:cs="Times New Roman"/>
          <w:sz w:val="24"/>
          <w:szCs w:val="24"/>
        </w:rPr>
        <w:t xml:space="preserve"> že je důležité individuální vnitřní sebehodnocení, </w:t>
      </w:r>
      <w:r w:rsidR="00082E23" w:rsidRPr="007B115F">
        <w:rPr>
          <w:rFonts w:ascii="Times New Roman" w:hAnsi="Times New Roman" w:cs="Times New Roman"/>
          <w:sz w:val="24"/>
          <w:szCs w:val="24"/>
        </w:rPr>
        <w:t xml:space="preserve">ale na tyto aspekty </w:t>
      </w:r>
      <w:r w:rsidRPr="007B115F">
        <w:rPr>
          <w:rFonts w:ascii="Times New Roman" w:hAnsi="Times New Roman" w:cs="Times New Roman"/>
          <w:sz w:val="24"/>
          <w:szCs w:val="24"/>
        </w:rPr>
        <w:t xml:space="preserve">má </w:t>
      </w:r>
      <w:r w:rsidR="00082E23" w:rsidRPr="007B115F">
        <w:rPr>
          <w:rFonts w:ascii="Times New Roman" w:hAnsi="Times New Roman" w:cs="Times New Roman"/>
          <w:sz w:val="24"/>
          <w:szCs w:val="24"/>
        </w:rPr>
        <w:t xml:space="preserve">taktéž </w:t>
      </w:r>
      <w:r w:rsidRPr="007B115F">
        <w:rPr>
          <w:rFonts w:ascii="Times New Roman" w:hAnsi="Times New Roman" w:cs="Times New Roman"/>
          <w:sz w:val="24"/>
          <w:szCs w:val="24"/>
        </w:rPr>
        <w:t xml:space="preserve">vliv sociální </w:t>
      </w:r>
      <w:r w:rsidR="00A40166" w:rsidRPr="007B115F">
        <w:rPr>
          <w:rFonts w:ascii="Times New Roman" w:hAnsi="Times New Roman" w:cs="Times New Roman"/>
          <w:sz w:val="24"/>
          <w:szCs w:val="24"/>
        </w:rPr>
        <w:t>prostředí, ve kterém osoby žijí</w:t>
      </w:r>
      <w:r w:rsidRPr="007B115F">
        <w:rPr>
          <w:rFonts w:ascii="Times New Roman" w:hAnsi="Times New Roman" w:cs="Times New Roman"/>
          <w:sz w:val="24"/>
          <w:szCs w:val="24"/>
        </w:rPr>
        <w:t>. N</w:t>
      </w:r>
      <w:r w:rsidR="002F10D0" w:rsidRPr="007B115F">
        <w:rPr>
          <w:rFonts w:ascii="Times New Roman" w:hAnsi="Times New Roman" w:cs="Times New Roman"/>
          <w:sz w:val="24"/>
          <w:szCs w:val="24"/>
        </w:rPr>
        <w:t>a</w:t>
      </w:r>
      <w:r w:rsidRPr="007B115F">
        <w:rPr>
          <w:rFonts w:ascii="Times New Roman" w:hAnsi="Times New Roman" w:cs="Times New Roman"/>
          <w:sz w:val="24"/>
          <w:szCs w:val="24"/>
        </w:rPr>
        <w:t xml:space="preserve">příklad v důsledku nekritičnosti ze strany </w:t>
      </w:r>
      <w:r w:rsidR="004E580E" w:rsidRPr="007B115F">
        <w:rPr>
          <w:rFonts w:ascii="Times New Roman" w:hAnsi="Times New Roman" w:cs="Times New Roman"/>
          <w:sz w:val="24"/>
          <w:szCs w:val="24"/>
        </w:rPr>
        <w:t>okolí</w:t>
      </w:r>
      <w:r w:rsidRPr="007B115F">
        <w:rPr>
          <w:rFonts w:ascii="Times New Roman" w:hAnsi="Times New Roman" w:cs="Times New Roman"/>
          <w:sz w:val="24"/>
          <w:szCs w:val="24"/>
        </w:rPr>
        <w:t xml:space="preserve">, </w:t>
      </w:r>
      <w:r w:rsidR="00A40166" w:rsidRPr="007B115F">
        <w:rPr>
          <w:rFonts w:ascii="Times New Roman" w:hAnsi="Times New Roman" w:cs="Times New Roman"/>
          <w:sz w:val="24"/>
          <w:szCs w:val="24"/>
        </w:rPr>
        <w:t>s kterým jsou osoby</w:t>
      </w:r>
      <w:r w:rsidR="00A85B39">
        <w:rPr>
          <w:rFonts w:ascii="Times New Roman" w:hAnsi="Times New Roman" w:cs="Times New Roman"/>
          <w:sz w:val="24"/>
          <w:szCs w:val="24"/>
        </w:rPr>
        <w:t xml:space="preserve"> s mentálním postižením </w:t>
      </w:r>
      <w:r w:rsidRPr="007B115F">
        <w:rPr>
          <w:rFonts w:ascii="Times New Roman" w:hAnsi="Times New Roman" w:cs="Times New Roman"/>
          <w:sz w:val="24"/>
          <w:szCs w:val="24"/>
        </w:rPr>
        <w:t>v kontaktu, může dojít práv</w:t>
      </w:r>
      <w:r w:rsidR="002F10D0" w:rsidRPr="007B115F">
        <w:rPr>
          <w:rFonts w:ascii="Times New Roman" w:hAnsi="Times New Roman" w:cs="Times New Roman"/>
          <w:sz w:val="24"/>
          <w:szCs w:val="24"/>
        </w:rPr>
        <w:t>ě</w:t>
      </w:r>
      <w:r w:rsidR="00A40166" w:rsidRPr="007B115F">
        <w:rPr>
          <w:rFonts w:ascii="Times New Roman" w:hAnsi="Times New Roman" w:cs="Times New Roman"/>
          <w:sz w:val="24"/>
          <w:szCs w:val="24"/>
        </w:rPr>
        <w:t xml:space="preserve"> k nadhodnocení sebe samotných</w:t>
      </w:r>
      <w:r w:rsidRPr="007B115F">
        <w:rPr>
          <w:rFonts w:ascii="Times New Roman" w:hAnsi="Times New Roman" w:cs="Times New Roman"/>
          <w:sz w:val="24"/>
          <w:szCs w:val="24"/>
        </w:rPr>
        <w:t xml:space="preserve"> a vysnění nereálných</w:t>
      </w:r>
      <w:r w:rsidR="00A40166" w:rsidRPr="007B115F">
        <w:rPr>
          <w:rFonts w:ascii="Times New Roman" w:hAnsi="Times New Roman" w:cs="Times New Roman"/>
          <w:sz w:val="24"/>
          <w:szCs w:val="24"/>
        </w:rPr>
        <w:t xml:space="preserve"> cílů. (Valenta, Krejčířová, </w:t>
      </w:r>
      <w:r w:rsidR="00082E23" w:rsidRPr="007B115F">
        <w:rPr>
          <w:rFonts w:ascii="Times New Roman" w:hAnsi="Times New Roman" w:cs="Times New Roman"/>
          <w:sz w:val="24"/>
          <w:szCs w:val="24"/>
        </w:rPr>
        <w:t>19</w:t>
      </w:r>
      <w:r w:rsidR="00A40166" w:rsidRPr="007B115F">
        <w:rPr>
          <w:rFonts w:ascii="Times New Roman" w:hAnsi="Times New Roman" w:cs="Times New Roman"/>
          <w:sz w:val="24"/>
          <w:szCs w:val="24"/>
        </w:rPr>
        <w:t>97</w:t>
      </w:r>
      <w:r w:rsidRPr="007B115F">
        <w:rPr>
          <w:rFonts w:ascii="Times New Roman" w:hAnsi="Times New Roman" w:cs="Times New Roman"/>
          <w:sz w:val="24"/>
          <w:szCs w:val="24"/>
        </w:rPr>
        <w:t>).</w:t>
      </w:r>
    </w:p>
    <w:p w:rsidR="006A42A8" w:rsidRPr="007B115F" w:rsidRDefault="003229DC"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Jedinci</w:t>
      </w:r>
      <w:r w:rsidR="004E580E" w:rsidRPr="007B115F">
        <w:rPr>
          <w:rFonts w:ascii="Times New Roman" w:hAnsi="Times New Roman" w:cs="Times New Roman"/>
          <w:sz w:val="24"/>
          <w:szCs w:val="24"/>
        </w:rPr>
        <w:t xml:space="preserve"> s mentálním postižením </w:t>
      </w:r>
      <w:r w:rsidRPr="007B115F">
        <w:rPr>
          <w:rFonts w:ascii="Times New Roman" w:hAnsi="Times New Roman" w:cs="Times New Roman"/>
          <w:sz w:val="24"/>
          <w:szCs w:val="24"/>
        </w:rPr>
        <w:t>mohou</w:t>
      </w:r>
      <w:r w:rsidR="004E580E" w:rsidRPr="007B115F">
        <w:rPr>
          <w:rFonts w:ascii="Times New Roman" w:hAnsi="Times New Roman" w:cs="Times New Roman"/>
          <w:sz w:val="24"/>
          <w:szCs w:val="24"/>
        </w:rPr>
        <w:t xml:space="preserve"> přenášet kladné emoce</w:t>
      </w:r>
      <w:r w:rsidR="006A42A8" w:rsidRPr="007B115F">
        <w:rPr>
          <w:rFonts w:ascii="Times New Roman" w:hAnsi="Times New Roman" w:cs="Times New Roman"/>
          <w:sz w:val="24"/>
          <w:szCs w:val="24"/>
        </w:rPr>
        <w:t xml:space="preserve"> na situace</w:t>
      </w:r>
      <w:r w:rsidR="00082E23" w:rsidRPr="007B115F">
        <w:rPr>
          <w:rFonts w:ascii="Times New Roman" w:hAnsi="Times New Roman" w:cs="Times New Roman"/>
          <w:sz w:val="24"/>
          <w:szCs w:val="24"/>
        </w:rPr>
        <w:t xml:space="preserve">, které jsou schopny </w:t>
      </w:r>
      <w:r w:rsidRPr="007B115F">
        <w:rPr>
          <w:rFonts w:ascii="Times New Roman" w:hAnsi="Times New Roman" w:cs="Times New Roman"/>
          <w:sz w:val="24"/>
          <w:szCs w:val="24"/>
        </w:rPr>
        <w:t>pochopit a zvládnout. Naopak ty situace</w:t>
      </w:r>
      <w:r w:rsidR="006A42A8" w:rsidRPr="007B115F">
        <w:rPr>
          <w:rFonts w:ascii="Times New Roman" w:hAnsi="Times New Roman" w:cs="Times New Roman"/>
          <w:sz w:val="24"/>
          <w:szCs w:val="24"/>
        </w:rPr>
        <w:t>, k</w:t>
      </w:r>
      <w:r w:rsidRPr="007B115F">
        <w:rPr>
          <w:rFonts w:ascii="Times New Roman" w:hAnsi="Times New Roman" w:cs="Times New Roman"/>
          <w:sz w:val="24"/>
          <w:szCs w:val="24"/>
        </w:rPr>
        <w:t xml:space="preserve">teré jsou pro ně </w:t>
      </w:r>
      <w:r w:rsidR="004E580E" w:rsidRPr="007B115F">
        <w:rPr>
          <w:rFonts w:ascii="Times New Roman" w:hAnsi="Times New Roman" w:cs="Times New Roman"/>
          <w:sz w:val="24"/>
          <w:szCs w:val="24"/>
        </w:rPr>
        <w:t>složité v</w:t>
      </w:r>
      <w:r w:rsidRPr="007B115F">
        <w:rPr>
          <w:rFonts w:ascii="Times New Roman" w:hAnsi="Times New Roman" w:cs="Times New Roman"/>
          <w:sz w:val="24"/>
          <w:szCs w:val="24"/>
        </w:rPr>
        <w:t> </w:t>
      </w:r>
      <w:r w:rsidR="004E580E" w:rsidRPr="007B115F">
        <w:rPr>
          <w:rFonts w:ascii="Times New Roman" w:hAnsi="Times New Roman" w:cs="Times New Roman"/>
          <w:sz w:val="24"/>
          <w:szCs w:val="24"/>
        </w:rPr>
        <w:t>porozumění</w:t>
      </w:r>
      <w:r w:rsidRPr="007B115F">
        <w:rPr>
          <w:rFonts w:ascii="Times New Roman" w:hAnsi="Times New Roman" w:cs="Times New Roman"/>
          <w:sz w:val="24"/>
          <w:szCs w:val="24"/>
        </w:rPr>
        <w:t>,</w:t>
      </w:r>
      <w:r w:rsidR="004E580E" w:rsidRPr="007B115F">
        <w:rPr>
          <w:rFonts w:ascii="Times New Roman" w:hAnsi="Times New Roman" w:cs="Times New Roman"/>
          <w:sz w:val="24"/>
          <w:szCs w:val="24"/>
        </w:rPr>
        <w:t xml:space="preserve"> </w:t>
      </w:r>
      <w:r w:rsidRPr="007B115F">
        <w:rPr>
          <w:rFonts w:ascii="Times New Roman" w:hAnsi="Times New Roman" w:cs="Times New Roman"/>
          <w:sz w:val="24"/>
          <w:szCs w:val="24"/>
        </w:rPr>
        <w:t>mohou navozovat negativní emoce</w:t>
      </w:r>
      <w:r w:rsidR="00A40166" w:rsidRPr="007B115F">
        <w:rPr>
          <w:rFonts w:ascii="Times New Roman" w:hAnsi="Times New Roman" w:cs="Times New Roman"/>
          <w:sz w:val="24"/>
          <w:szCs w:val="24"/>
        </w:rPr>
        <w:t>. Jsou</w:t>
      </w:r>
      <w:r w:rsidR="006A42A8" w:rsidRPr="007B115F">
        <w:rPr>
          <w:rFonts w:ascii="Times New Roman" w:hAnsi="Times New Roman" w:cs="Times New Roman"/>
          <w:sz w:val="24"/>
          <w:szCs w:val="24"/>
        </w:rPr>
        <w:t xml:space="preserve"> vybaven</w:t>
      </w:r>
      <w:r w:rsidR="00A40166" w:rsidRPr="007B115F">
        <w:rPr>
          <w:rFonts w:ascii="Times New Roman" w:hAnsi="Times New Roman" w:cs="Times New Roman"/>
          <w:sz w:val="24"/>
          <w:szCs w:val="24"/>
        </w:rPr>
        <w:t>i</w:t>
      </w:r>
      <w:r w:rsidR="006A42A8" w:rsidRPr="007B115F">
        <w:rPr>
          <w:rFonts w:ascii="Times New Roman" w:hAnsi="Times New Roman" w:cs="Times New Roman"/>
          <w:sz w:val="24"/>
          <w:szCs w:val="24"/>
        </w:rPr>
        <w:t xml:space="preserve"> nižší sc</w:t>
      </w:r>
      <w:r w:rsidR="00A85B39">
        <w:rPr>
          <w:rFonts w:ascii="Times New Roman" w:hAnsi="Times New Roman" w:cs="Times New Roman"/>
          <w:sz w:val="24"/>
          <w:szCs w:val="24"/>
        </w:rPr>
        <w:t>hopností „ovládnout se“, což je </w:t>
      </w:r>
      <w:r w:rsidR="006A42A8" w:rsidRPr="007B115F">
        <w:rPr>
          <w:rFonts w:ascii="Times New Roman" w:hAnsi="Times New Roman" w:cs="Times New Roman"/>
          <w:sz w:val="24"/>
          <w:szCs w:val="24"/>
        </w:rPr>
        <w:t>zapříč</w:t>
      </w:r>
      <w:r w:rsidR="002F10D0" w:rsidRPr="007B115F">
        <w:rPr>
          <w:rFonts w:ascii="Times New Roman" w:hAnsi="Times New Roman" w:cs="Times New Roman"/>
          <w:sz w:val="24"/>
          <w:szCs w:val="24"/>
        </w:rPr>
        <w:t>i</w:t>
      </w:r>
      <w:r w:rsidR="00A85B39">
        <w:rPr>
          <w:rFonts w:ascii="Times New Roman" w:hAnsi="Times New Roman" w:cs="Times New Roman"/>
          <w:sz w:val="24"/>
          <w:szCs w:val="24"/>
        </w:rPr>
        <w:t>něno </w:t>
      </w:r>
      <w:r w:rsidR="006A42A8" w:rsidRPr="007B115F">
        <w:rPr>
          <w:rFonts w:ascii="Times New Roman" w:hAnsi="Times New Roman" w:cs="Times New Roman"/>
          <w:sz w:val="24"/>
          <w:szCs w:val="24"/>
        </w:rPr>
        <w:t xml:space="preserve">nižší řídící funkcí intelektu, </w:t>
      </w:r>
      <w:r w:rsidR="00A40166" w:rsidRPr="007B115F">
        <w:rPr>
          <w:rFonts w:ascii="Times New Roman" w:hAnsi="Times New Roman" w:cs="Times New Roman"/>
          <w:sz w:val="24"/>
          <w:szCs w:val="24"/>
        </w:rPr>
        <w:t>tudíž své emoce tolik nekorigují. Specifika jedinců</w:t>
      </w:r>
      <w:r w:rsidR="002F10D0" w:rsidRPr="007B115F">
        <w:rPr>
          <w:rFonts w:ascii="Times New Roman" w:hAnsi="Times New Roman" w:cs="Times New Roman"/>
          <w:color w:val="FF0000"/>
          <w:sz w:val="24"/>
          <w:szCs w:val="24"/>
        </w:rPr>
        <w:t xml:space="preserve"> </w:t>
      </w:r>
      <w:r w:rsidR="006A42A8" w:rsidRPr="007B115F">
        <w:rPr>
          <w:rFonts w:ascii="Times New Roman" w:hAnsi="Times New Roman" w:cs="Times New Roman"/>
          <w:sz w:val="24"/>
          <w:szCs w:val="24"/>
        </w:rPr>
        <w:t>s mentálním postižením je třeba po</w:t>
      </w:r>
      <w:r w:rsidR="00082E23" w:rsidRPr="007B115F">
        <w:rPr>
          <w:rFonts w:ascii="Times New Roman" w:hAnsi="Times New Roman" w:cs="Times New Roman"/>
          <w:sz w:val="24"/>
          <w:szCs w:val="24"/>
        </w:rPr>
        <w:t>suzovat z širšího úhlu pohledu. N</w:t>
      </w:r>
      <w:r w:rsidR="006A42A8" w:rsidRPr="007B115F">
        <w:rPr>
          <w:rFonts w:ascii="Times New Roman" w:hAnsi="Times New Roman" w:cs="Times New Roman"/>
          <w:sz w:val="24"/>
          <w:szCs w:val="24"/>
        </w:rPr>
        <w:t>ěk</w:t>
      </w:r>
      <w:r w:rsidR="002F10D0" w:rsidRPr="007B115F">
        <w:rPr>
          <w:rFonts w:ascii="Times New Roman" w:hAnsi="Times New Roman" w:cs="Times New Roman"/>
          <w:sz w:val="24"/>
          <w:szCs w:val="24"/>
        </w:rPr>
        <w:t>t</w:t>
      </w:r>
      <w:r w:rsidR="006A42A8" w:rsidRPr="007B115F">
        <w:rPr>
          <w:rFonts w:ascii="Times New Roman" w:hAnsi="Times New Roman" w:cs="Times New Roman"/>
          <w:sz w:val="24"/>
          <w:szCs w:val="24"/>
        </w:rPr>
        <w:t>erá mohou být důsledkem mentálního postižení, ovšem je třeba přihlédnout i k jiným aspektům, jako je vliv sociálního prostředí, výchovného působení, anebo komunikační</w:t>
      </w:r>
      <w:r w:rsidR="002F10D0" w:rsidRPr="007B115F">
        <w:rPr>
          <w:rFonts w:ascii="Times New Roman" w:hAnsi="Times New Roman" w:cs="Times New Roman"/>
          <w:sz w:val="24"/>
          <w:szCs w:val="24"/>
        </w:rPr>
        <w:t>ch</w:t>
      </w:r>
      <w:r w:rsidR="00082E23" w:rsidRPr="007B115F">
        <w:rPr>
          <w:rFonts w:ascii="Times New Roman" w:hAnsi="Times New Roman" w:cs="Times New Roman"/>
          <w:sz w:val="24"/>
          <w:szCs w:val="24"/>
        </w:rPr>
        <w:t xml:space="preserve"> schopností</w:t>
      </w:r>
      <w:r w:rsidR="00A40166" w:rsidRPr="007B115F">
        <w:rPr>
          <w:rFonts w:ascii="Times New Roman" w:hAnsi="Times New Roman" w:cs="Times New Roman"/>
          <w:sz w:val="24"/>
          <w:szCs w:val="24"/>
        </w:rPr>
        <w:t xml:space="preserve"> jedinců</w:t>
      </w:r>
      <w:r w:rsidR="00082E23" w:rsidRPr="007B115F">
        <w:rPr>
          <w:rFonts w:ascii="Times New Roman" w:hAnsi="Times New Roman" w:cs="Times New Roman"/>
          <w:sz w:val="24"/>
          <w:szCs w:val="24"/>
        </w:rPr>
        <w:t xml:space="preserve">. Komunikační dovednosti </w:t>
      </w:r>
      <w:r w:rsidR="006A42A8" w:rsidRPr="007B115F">
        <w:rPr>
          <w:rFonts w:ascii="Times New Roman" w:hAnsi="Times New Roman" w:cs="Times New Roman"/>
          <w:sz w:val="24"/>
          <w:szCs w:val="24"/>
        </w:rPr>
        <w:t xml:space="preserve">nemusí být vždy tak funkční, aby </w:t>
      </w:r>
      <w:r w:rsidR="00082E23" w:rsidRPr="007B115F">
        <w:rPr>
          <w:rFonts w:ascii="Times New Roman" w:hAnsi="Times New Roman" w:cs="Times New Roman"/>
          <w:sz w:val="24"/>
          <w:szCs w:val="24"/>
        </w:rPr>
        <w:t xml:space="preserve">člověk s mentálním postižením </w:t>
      </w:r>
      <w:r w:rsidR="006A42A8" w:rsidRPr="007B115F">
        <w:rPr>
          <w:rFonts w:ascii="Times New Roman" w:hAnsi="Times New Roman" w:cs="Times New Roman"/>
          <w:sz w:val="24"/>
          <w:szCs w:val="24"/>
        </w:rPr>
        <w:t>mohl adekvátn</w:t>
      </w:r>
      <w:r w:rsidR="00082E23" w:rsidRPr="007B115F">
        <w:rPr>
          <w:rFonts w:ascii="Times New Roman" w:hAnsi="Times New Roman" w:cs="Times New Roman"/>
          <w:sz w:val="24"/>
          <w:szCs w:val="24"/>
        </w:rPr>
        <w:t xml:space="preserve">ím způsobem sdělit své potřeby (Valenta, Müller, </w:t>
      </w:r>
      <w:r w:rsidR="00556982" w:rsidRPr="007B115F">
        <w:rPr>
          <w:rFonts w:ascii="Times New Roman" w:hAnsi="Times New Roman" w:cs="Times New Roman"/>
          <w:sz w:val="24"/>
          <w:szCs w:val="24"/>
        </w:rPr>
        <w:t>2013</w:t>
      </w:r>
      <w:r w:rsidR="00082E23" w:rsidRPr="007B115F">
        <w:rPr>
          <w:rFonts w:ascii="Times New Roman" w:hAnsi="Times New Roman" w:cs="Times New Roman"/>
          <w:sz w:val="24"/>
          <w:szCs w:val="24"/>
        </w:rPr>
        <w:t>)</w:t>
      </w:r>
      <w:r w:rsidR="00556982" w:rsidRPr="007B115F">
        <w:rPr>
          <w:rFonts w:ascii="Times New Roman" w:hAnsi="Times New Roman" w:cs="Times New Roman"/>
          <w:sz w:val="24"/>
          <w:szCs w:val="24"/>
        </w:rPr>
        <w:t>.</w:t>
      </w:r>
    </w:p>
    <w:p w:rsidR="00C0182B" w:rsidRPr="007B115F" w:rsidRDefault="006A42A8" w:rsidP="00556630">
      <w:pPr>
        <w:spacing w:line="360" w:lineRule="auto"/>
        <w:jc w:val="both"/>
        <w:rPr>
          <w:rFonts w:ascii="Times New Roman" w:hAnsi="Times New Roman" w:cs="Times New Roman"/>
          <w:sz w:val="24"/>
          <w:szCs w:val="24"/>
        </w:rPr>
      </w:pPr>
      <w:r w:rsidRPr="007B115F">
        <w:rPr>
          <w:rFonts w:ascii="Times New Roman" w:hAnsi="Times New Roman" w:cs="Times New Roman"/>
          <w:sz w:val="24"/>
          <w:szCs w:val="24"/>
        </w:rPr>
        <w:t>Sebeobsluha je nedílnou součástí života každého člověka</w:t>
      </w:r>
      <w:r w:rsidR="00A85B39">
        <w:rPr>
          <w:rFonts w:ascii="Times New Roman" w:hAnsi="Times New Roman" w:cs="Times New Roman"/>
          <w:sz w:val="24"/>
          <w:szCs w:val="24"/>
        </w:rPr>
        <w:t>, součástí jeho samostatnosti a </w:t>
      </w:r>
      <w:r w:rsidRPr="007B115F">
        <w:rPr>
          <w:rFonts w:ascii="Times New Roman" w:hAnsi="Times New Roman" w:cs="Times New Roman"/>
          <w:sz w:val="24"/>
          <w:szCs w:val="24"/>
        </w:rPr>
        <w:t>nezávislosti. Míra, v j</w:t>
      </w:r>
      <w:r w:rsidR="002F10D0" w:rsidRPr="007B115F">
        <w:rPr>
          <w:rFonts w:ascii="Times New Roman" w:hAnsi="Times New Roman" w:cs="Times New Roman"/>
          <w:sz w:val="24"/>
          <w:szCs w:val="24"/>
        </w:rPr>
        <w:t>a</w:t>
      </w:r>
      <w:r w:rsidR="00A40166" w:rsidRPr="007B115F">
        <w:rPr>
          <w:rFonts w:ascii="Times New Roman" w:hAnsi="Times New Roman" w:cs="Times New Roman"/>
          <w:sz w:val="24"/>
          <w:szCs w:val="24"/>
        </w:rPr>
        <w:t>ké jsou osoby</w:t>
      </w:r>
      <w:r w:rsidRPr="007B115F">
        <w:rPr>
          <w:rFonts w:ascii="Times New Roman" w:hAnsi="Times New Roman" w:cs="Times New Roman"/>
          <w:sz w:val="24"/>
          <w:szCs w:val="24"/>
        </w:rPr>
        <w:t xml:space="preserve"> s</w:t>
      </w:r>
      <w:r w:rsidR="00A40166" w:rsidRPr="007B115F">
        <w:rPr>
          <w:rFonts w:ascii="Times New Roman" w:hAnsi="Times New Roman" w:cs="Times New Roman"/>
          <w:sz w:val="24"/>
          <w:szCs w:val="24"/>
        </w:rPr>
        <w:t> mentálním postižením samostatní</w:t>
      </w:r>
      <w:r w:rsidRPr="007B115F">
        <w:rPr>
          <w:rFonts w:ascii="Times New Roman" w:hAnsi="Times New Roman" w:cs="Times New Roman"/>
          <w:sz w:val="24"/>
          <w:szCs w:val="24"/>
        </w:rPr>
        <w:t xml:space="preserve"> v rámci sebeo</w:t>
      </w:r>
      <w:r w:rsidR="00A40166" w:rsidRPr="007B115F">
        <w:rPr>
          <w:rFonts w:ascii="Times New Roman" w:hAnsi="Times New Roman" w:cs="Times New Roman"/>
          <w:sz w:val="24"/>
          <w:szCs w:val="24"/>
        </w:rPr>
        <w:t>bsluhy, se odvíjí od hloubky jejich postižení (Valenta, Muller</w:t>
      </w:r>
      <w:r w:rsidR="00920E48" w:rsidRPr="007B115F">
        <w:rPr>
          <w:rFonts w:ascii="Times New Roman" w:hAnsi="Times New Roman" w:cs="Times New Roman"/>
          <w:sz w:val="24"/>
          <w:szCs w:val="24"/>
        </w:rPr>
        <w:t>, 201</w:t>
      </w:r>
      <w:r w:rsidRPr="007B115F">
        <w:rPr>
          <w:rFonts w:ascii="Times New Roman" w:hAnsi="Times New Roman" w:cs="Times New Roman"/>
          <w:sz w:val="24"/>
          <w:szCs w:val="24"/>
        </w:rPr>
        <w:t xml:space="preserve">3). </w:t>
      </w:r>
    </w:p>
    <w:p w:rsidR="006C5F8F" w:rsidRPr="00556630" w:rsidRDefault="00C0182B" w:rsidP="00556630">
      <w:pPr>
        <w:pStyle w:val="Nadpis2"/>
        <w:spacing w:before="0" w:after="240" w:line="360" w:lineRule="auto"/>
        <w:jc w:val="both"/>
        <w:rPr>
          <w:rFonts w:cs="Times New Roman"/>
        </w:rPr>
      </w:pPr>
      <w:bookmarkStart w:id="7" w:name="_Toc517375536"/>
      <w:r w:rsidRPr="00D538D2">
        <w:rPr>
          <w:rFonts w:cs="Times New Roman"/>
        </w:rPr>
        <w:t>Zátěž</w:t>
      </w:r>
      <w:bookmarkEnd w:id="7"/>
    </w:p>
    <w:p w:rsidR="00A40166" w:rsidRPr="00D538D2" w:rsidRDefault="00C0182B" w:rsidP="00556630">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 xml:space="preserve">Jednotlivé zátěžové situace </w:t>
      </w:r>
      <w:r w:rsidR="00556982">
        <w:rPr>
          <w:rFonts w:ascii="Times New Roman" w:hAnsi="Times New Roman" w:cs="Times New Roman"/>
          <w:sz w:val="24"/>
          <w:szCs w:val="24"/>
        </w:rPr>
        <w:t xml:space="preserve">mohou být charakterizovány </w:t>
      </w:r>
      <w:r w:rsidRPr="00D538D2">
        <w:rPr>
          <w:rFonts w:ascii="Times New Roman" w:hAnsi="Times New Roman" w:cs="Times New Roman"/>
          <w:sz w:val="24"/>
          <w:szCs w:val="24"/>
        </w:rPr>
        <w:t>různě. Mezi nejčastější patří frustrace, konflikt, stres, trauma, krize, deprivace (Vágnerová, 2008). Nejdříve nastíním jednotlivé zátěžové situace</w:t>
      </w:r>
      <w:r w:rsidR="00D239B7">
        <w:rPr>
          <w:rFonts w:ascii="Times New Roman" w:hAnsi="Times New Roman" w:cs="Times New Roman"/>
          <w:sz w:val="24"/>
          <w:szCs w:val="24"/>
        </w:rPr>
        <w:t>,</w:t>
      </w:r>
      <w:r w:rsidRPr="00D538D2">
        <w:rPr>
          <w:rFonts w:ascii="Times New Roman" w:hAnsi="Times New Roman" w:cs="Times New Roman"/>
          <w:sz w:val="24"/>
          <w:szCs w:val="24"/>
        </w:rPr>
        <w:t xml:space="preserve"> a čím se vyznačují. Dále se budu věnovat </w:t>
      </w:r>
      <w:r w:rsidR="00B80885" w:rsidRPr="00D538D2">
        <w:rPr>
          <w:rFonts w:ascii="Times New Roman" w:hAnsi="Times New Roman" w:cs="Times New Roman"/>
          <w:sz w:val="24"/>
          <w:szCs w:val="24"/>
        </w:rPr>
        <w:t xml:space="preserve">stresu, který je významnou zátěžovou situací, jak se dozvíme v dalším </w:t>
      </w:r>
      <w:r w:rsidR="00E14C05" w:rsidRPr="00D538D2">
        <w:rPr>
          <w:rFonts w:ascii="Times New Roman" w:hAnsi="Times New Roman" w:cs="Times New Roman"/>
          <w:sz w:val="24"/>
          <w:szCs w:val="24"/>
        </w:rPr>
        <w:t>textu.</w:t>
      </w:r>
      <w:r w:rsidR="0065067C" w:rsidRPr="00D538D2">
        <w:rPr>
          <w:rFonts w:ascii="Times New Roman" w:hAnsi="Times New Roman" w:cs="Times New Roman"/>
          <w:sz w:val="24"/>
          <w:szCs w:val="24"/>
        </w:rPr>
        <w:t xml:space="preserve"> </w:t>
      </w:r>
      <w:r w:rsidR="00E14C05" w:rsidRPr="00D538D2">
        <w:rPr>
          <w:rFonts w:ascii="Times New Roman" w:hAnsi="Times New Roman" w:cs="Times New Roman"/>
          <w:sz w:val="24"/>
          <w:szCs w:val="24"/>
        </w:rPr>
        <w:t>Popíši</w:t>
      </w:r>
      <w:r w:rsidR="00A40166" w:rsidRPr="00D538D2">
        <w:rPr>
          <w:rFonts w:ascii="Times New Roman" w:hAnsi="Times New Roman" w:cs="Times New Roman"/>
          <w:sz w:val="24"/>
          <w:szCs w:val="24"/>
        </w:rPr>
        <w:t xml:space="preserve"> možné reakce na stres. </w:t>
      </w:r>
    </w:p>
    <w:p w:rsidR="00C0182B" w:rsidRPr="00D538D2" w:rsidRDefault="00C0182B" w:rsidP="00556630">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 xml:space="preserve">Jako první zátěžovou situaci </w:t>
      </w:r>
      <w:r w:rsidR="00556982">
        <w:rPr>
          <w:rFonts w:ascii="Times New Roman" w:hAnsi="Times New Roman" w:cs="Times New Roman"/>
          <w:sz w:val="24"/>
          <w:szCs w:val="24"/>
        </w:rPr>
        <w:t xml:space="preserve">uvádím </w:t>
      </w:r>
      <w:r w:rsidRPr="00D538D2">
        <w:rPr>
          <w:rFonts w:ascii="Times New Roman" w:hAnsi="Times New Roman" w:cs="Times New Roman"/>
          <w:sz w:val="24"/>
          <w:szCs w:val="24"/>
        </w:rPr>
        <w:t xml:space="preserve">frustraci. Frustrace </w:t>
      </w:r>
      <w:r w:rsidR="00A85B39">
        <w:rPr>
          <w:rFonts w:ascii="Times New Roman" w:hAnsi="Times New Roman" w:cs="Times New Roman"/>
          <w:sz w:val="24"/>
          <w:szCs w:val="24"/>
        </w:rPr>
        <w:t>se vyznačuje tím, že člověku je </w:t>
      </w:r>
      <w:r w:rsidRPr="00D538D2">
        <w:rPr>
          <w:rFonts w:ascii="Times New Roman" w:hAnsi="Times New Roman" w:cs="Times New Roman"/>
          <w:sz w:val="24"/>
          <w:szCs w:val="24"/>
        </w:rPr>
        <w:t xml:space="preserve">znemožněno dosáhnout uspokojení některé subjektivně důležité potřeby, ačkoli byl </w:t>
      </w:r>
      <w:r w:rsidRPr="00D538D2">
        <w:rPr>
          <w:rFonts w:ascii="Times New Roman" w:hAnsi="Times New Roman" w:cs="Times New Roman"/>
          <w:sz w:val="24"/>
          <w:szCs w:val="24"/>
        </w:rPr>
        <w:lastRenderedPageBreak/>
        <w:t>přesvědčen, že tomu tak bude. Frustrace může být i pozitivní a motivovat člověka k většímu úsilí dosáhnout svého cíle (Vágnerová, 2008).</w:t>
      </w:r>
    </w:p>
    <w:p w:rsidR="00C0182B" w:rsidRPr="00D538D2" w:rsidRDefault="0065067C" w:rsidP="002C2F58">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Další možnou zátěžovou situací</w:t>
      </w:r>
      <w:r w:rsidR="00C0182B" w:rsidRPr="00D538D2">
        <w:rPr>
          <w:rFonts w:ascii="Times New Roman" w:hAnsi="Times New Roman" w:cs="Times New Roman"/>
          <w:sz w:val="24"/>
          <w:szCs w:val="24"/>
        </w:rPr>
        <w:t xml:space="preserve"> je konflikt. Konflikt může být pro člověka běžný. Významné jsou pro člověka vnitřní konflikty, kdy se v člověku střetnou dvě vzájemně neslučitelné, přibližně stejně silné tendence. Běžným případem může být tlak vědomí z toho, že je zapotřebí vykonat nějakou povinnost</w:t>
      </w:r>
      <w:r w:rsidR="00A40166" w:rsidRPr="00D538D2">
        <w:rPr>
          <w:rFonts w:ascii="Times New Roman" w:hAnsi="Times New Roman" w:cs="Times New Roman"/>
          <w:sz w:val="24"/>
          <w:szCs w:val="24"/>
        </w:rPr>
        <w:t>,</w:t>
      </w:r>
      <w:r w:rsidR="00C0182B" w:rsidRPr="00D538D2">
        <w:rPr>
          <w:rFonts w:ascii="Times New Roman" w:hAnsi="Times New Roman" w:cs="Times New Roman"/>
          <w:sz w:val="24"/>
          <w:szCs w:val="24"/>
        </w:rPr>
        <w:t xml:space="preserve"> oproti tlaku dát přednost uspokojení potřeby, která je příjemnější (Vágnerová, 2008).</w:t>
      </w:r>
      <w:r w:rsidRPr="00D538D2">
        <w:rPr>
          <w:rFonts w:ascii="Times New Roman" w:hAnsi="Times New Roman" w:cs="Times New Roman"/>
          <w:sz w:val="24"/>
          <w:szCs w:val="24"/>
        </w:rPr>
        <w:t xml:space="preserve"> </w:t>
      </w:r>
      <w:proofErr w:type="spellStart"/>
      <w:r w:rsidR="00A40166" w:rsidRPr="00D538D2">
        <w:rPr>
          <w:rFonts w:ascii="Times New Roman" w:hAnsi="Times New Roman" w:cs="Times New Roman"/>
          <w:sz w:val="24"/>
          <w:szCs w:val="24"/>
        </w:rPr>
        <w:t>Nakonečný</w:t>
      </w:r>
      <w:proofErr w:type="spellEnd"/>
      <w:r w:rsidR="00A40166" w:rsidRPr="00D538D2">
        <w:rPr>
          <w:rFonts w:ascii="Times New Roman" w:hAnsi="Times New Roman" w:cs="Times New Roman"/>
          <w:sz w:val="24"/>
          <w:szCs w:val="24"/>
        </w:rPr>
        <w:t xml:space="preserve"> </w:t>
      </w:r>
      <w:r w:rsidR="00B734FF" w:rsidRPr="00D538D2">
        <w:rPr>
          <w:rFonts w:ascii="Times New Roman" w:hAnsi="Times New Roman" w:cs="Times New Roman"/>
          <w:sz w:val="24"/>
          <w:szCs w:val="24"/>
        </w:rPr>
        <w:t>rozlišuje čtyři</w:t>
      </w:r>
      <w:r w:rsidRPr="00D538D2">
        <w:rPr>
          <w:rFonts w:ascii="Times New Roman" w:hAnsi="Times New Roman" w:cs="Times New Roman"/>
          <w:sz w:val="24"/>
          <w:szCs w:val="24"/>
        </w:rPr>
        <w:t xml:space="preserve"> typy vnitřních konfliktů. Jako první uvádí konflikt </w:t>
      </w:r>
      <w:proofErr w:type="spellStart"/>
      <w:r w:rsidRPr="00D538D2">
        <w:rPr>
          <w:rFonts w:ascii="Times New Roman" w:hAnsi="Times New Roman" w:cs="Times New Roman"/>
          <w:sz w:val="24"/>
          <w:szCs w:val="24"/>
        </w:rPr>
        <w:t>apetence</w:t>
      </w:r>
      <w:proofErr w:type="spellEnd"/>
      <w:r w:rsidRPr="00D538D2">
        <w:rPr>
          <w:rFonts w:ascii="Times New Roman" w:hAnsi="Times New Roman" w:cs="Times New Roman"/>
          <w:sz w:val="24"/>
          <w:szCs w:val="24"/>
        </w:rPr>
        <w:t xml:space="preserve"> - </w:t>
      </w:r>
      <w:proofErr w:type="spellStart"/>
      <w:r w:rsidRPr="00D538D2">
        <w:rPr>
          <w:rFonts w:ascii="Times New Roman" w:hAnsi="Times New Roman" w:cs="Times New Roman"/>
          <w:sz w:val="24"/>
          <w:szCs w:val="24"/>
        </w:rPr>
        <w:t>apetence</w:t>
      </w:r>
      <w:proofErr w:type="spellEnd"/>
      <w:r w:rsidRPr="00D538D2">
        <w:rPr>
          <w:rFonts w:ascii="Times New Roman" w:hAnsi="Times New Roman" w:cs="Times New Roman"/>
          <w:sz w:val="24"/>
          <w:szCs w:val="24"/>
        </w:rPr>
        <w:t>, kdy si jedinec vybírá ze dvou variant, které jsou pro něj příjemné a jako konflikt se vyznačuje tím, že se nemůže rozhodnout, které možnosti dát přednost. Druhým vnitřním konfliktem je averze – averze. Jedná se o nejtěžší typ konfliktu pro jedince. Musí si vybírat z variant, kt</w:t>
      </w:r>
      <w:r w:rsidR="00A40166" w:rsidRPr="00D538D2">
        <w:rPr>
          <w:rFonts w:ascii="Times New Roman" w:hAnsi="Times New Roman" w:cs="Times New Roman"/>
          <w:sz w:val="24"/>
          <w:szCs w:val="24"/>
        </w:rPr>
        <w:t>eré jsou obě nepříjemné. Typická</w:t>
      </w:r>
      <w:r w:rsidRPr="00D538D2">
        <w:rPr>
          <w:rFonts w:ascii="Times New Roman" w:hAnsi="Times New Roman" w:cs="Times New Roman"/>
          <w:sz w:val="24"/>
          <w:szCs w:val="24"/>
        </w:rPr>
        <w:t xml:space="preserve"> je pro tento </w:t>
      </w:r>
      <w:r w:rsidR="00A40166" w:rsidRPr="00D538D2">
        <w:rPr>
          <w:rFonts w:ascii="Times New Roman" w:hAnsi="Times New Roman" w:cs="Times New Roman"/>
          <w:sz w:val="24"/>
          <w:szCs w:val="24"/>
        </w:rPr>
        <w:t>konflikt situace, kdy se jedinec</w:t>
      </w:r>
      <w:r w:rsidRPr="00D538D2">
        <w:rPr>
          <w:rFonts w:ascii="Times New Roman" w:hAnsi="Times New Roman" w:cs="Times New Roman"/>
          <w:sz w:val="24"/>
          <w:szCs w:val="24"/>
        </w:rPr>
        <w:t xml:space="preserve"> snaží své rozhodnutí odd</w:t>
      </w:r>
      <w:r w:rsidR="00B734FF" w:rsidRPr="00D538D2">
        <w:rPr>
          <w:rFonts w:ascii="Times New Roman" w:hAnsi="Times New Roman" w:cs="Times New Roman"/>
          <w:sz w:val="24"/>
          <w:szCs w:val="24"/>
        </w:rPr>
        <w:t xml:space="preserve">álit. Třetím typem je konflikt </w:t>
      </w:r>
      <w:proofErr w:type="spellStart"/>
      <w:r w:rsidR="00B734FF" w:rsidRPr="00D538D2">
        <w:rPr>
          <w:rFonts w:ascii="Times New Roman" w:hAnsi="Times New Roman" w:cs="Times New Roman"/>
          <w:sz w:val="24"/>
          <w:szCs w:val="24"/>
        </w:rPr>
        <w:t>apetence</w:t>
      </w:r>
      <w:proofErr w:type="spellEnd"/>
      <w:r w:rsidR="00B734FF" w:rsidRPr="00D538D2">
        <w:rPr>
          <w:rFonts w:ascii="Times New Roman" w:hAnsi="Times New Roman" w:cs="Times New Roman"/>
          <w:sz w:val="24"/>
          <w:szCs w:val="24"/>
        </w:rPr>
        <w:t xml:space="preserve"> – averze, kdy objekt je pro jedince velmi přitažlivý a současně od</w:t>
      </w:r>
      <w:r w:rsidR="00054776" w:rsidRPr="00D538D2">
        <w:rPr>
          <w:rFonts w:ascii="Times New Roman" w:hAnsi="Times New Roman" w:cs="Times New Roman"/>
          <w:sz w:val="24"/>
          <w:szCs w:val="24"/>
        </w:rPr>
        <w:t xml:space="preserve">pudivý. Posledním typem konfliktu podle </w:t>
      </w:r>
      <w:proofErr w:type="spellStart"/>
      <w:r w:rsidR="00054776" w:rsidRPr="00D538D2">
        <w:rPr>
          <w:rFonts w:ascii="Times New Roman" w:hAnsi="Times New Roman" w:cs="Times New Roman"/>
          <w:sz w:val="24"/>
          <w:szCs w:val="24"/>
        </w:rPr>
        <w:t>Nakonečného</w:t>
      </w:r>
      <w:proofErr w:type="spellEnd"/>
      <w:r w:rsidR="00B734FF" w:rsidRPr="00D538D2">
        <w:rPr>
          <w:rFonts w:ascii="Times New Roman" w:hAnsi="Times New Roman" w:cs="Times New Roman"/>
          <w:sz w:val="24"/>
          <w:szCs w:val="24"/>
        </w:rPr>
        <w:t xml:space="preserve"> je konflikt svědomí. Jedná se o střetnutí pudu a vlastní morálky. Příkladem můžeme uvést dilema, kdy má jedinec možnost spáchat nevěru. Na jednu stranu jej pud motivuje k nevěře, na druhou stranu jej brzdí morální hledisko věrnosti vůči partnerovi (</w:t>
      </w:r>
      <w:proofErr w:type="spellStart"/>
      <w:r w:rsidR="00B734FF" w:rsidRPr="00D538D2">
        <w:rPr>
          <w:rFonts w:ascii="Times New Roman" w:hAnsi="Times New Roman" w:cs="Times New Roman"/>
          <w:sz w:val="24"/>
          <w:szCs w:val="24"/>
        </w:rPr>
        <w:t>Nakonečný</w:t>
      </w:r>
      <w:proofErr w:type="spellEnd"/>
      <w:r w:rsidR="00B734FF" w:rsidRPr="00D538D2">
        <w:rPr>
          <w:rFonts w:ascii="Times New Roman" w:hAnsi="Times New Roman" w:cs="Times New Roman"/>
          <w:sz w:val="24"/>
          <w:szCs w:val="24"/>
        </w:rPr>
        <w:t>, 2015).</w:t>
      </w:r>
    </w:p>
    <w:p w:rsidR="00C0182B" w:rsidRPr="00D538D2" w:rsidRDefault="00C0182B" w:rsidP="002C2F58">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Mezi další zátěž patří trauma,</w:t>
      </w:r>
      <w:r w:rsidR="00054776" w:rsidRPr="00D538D2">
        <w:rPr>
          <w:rFonts w:ascii="Times New Roman" w:hAnsi="Times New Roman" w:cs="Times New Roman"/>
          <w:sz w:val="24"/>
          <w:szCs w:val="24"/>
        </w:rPr>
        <w:t xml:space="preserve"> které považujeme za situaci, je</w:t>
      </w:r>
      <w:r w:rsidR="00A85B39">
        <w:rPr>
          <w:rFonts w:ascii="Times New Roman" w:hAnsi="Times New Roman" w:cs="Times New Roman"/>
          <w:sz w:val="24"/>
          <w:szCs w:val="24"/>
        </w:rPr>
        <w:t>ž vznikla náhle a na člověka má </w:t>
      </w:r>
      <w:r w:rsidRPr="00D538D2">
        <w:rPr>
          <w:rFonts w:ascii="Times New Roman" w:hAnsi="Times New Roman" w:cs="Times New Roman"/>
          <w:sz w:val="24"/>
          <w:szCs w:val="24"/>
        </w:rPr>
        <w:t>negativní vliv ve smyslu</w:t>
      </w:r>
      <w:r w:rsidR="00054776" w:rsidRPr="00D538D2">
        <w:rPr>
          <w:rFonts w:ascii="Times New Roman" w:hAnsi="Times New Roman" w:cs="Times New Roman"/>
          <w:sz w:val="24"/>
          <w:szCs w:val="24"/>
        </w:rPr>
        <w:t xml:space="preserve"> psychického či</w:t>
      </w:r>
      <w:r w:rsidRPr="00D538D2">
        <w:rPr>
          <w:rFonts w:ascii="Times New Roman" w:hAnsi="Times New Roman" w:cs="Times New Roman"/>
          <w:sz w:val="24"/>
          <w:szCs w:val="24"/>
        </w:rPr>
        <w:t xml:space="preserve"> </w:t>
      </w:r>
      <w:r w:rsidR="00054776" w:rsidRPr="00D538D2">
        <w:rPr>
          <w:rFonts w:ascii="Times New Roman" w:hAnsi="Times New Roman" w:cs="Times New Roman"/>
          <w:sz w:val="24"/>
          <w:szCs w:val="24"/>
        </w:rPr>
        <w:t xml:space="preserve">fyzického </w:t>
      </w:r>
      <w:r w:rsidRPr="00D538D2">
        <w:rPr>
          <w:rFonts w:ascii="Times New Roman" w:hAnsi="Times New Roman" w:cs="Times New Roman"/>
          <w:sz w:val="24"/>
          <w:szCs w:val="24"/>
        </w:rPr>
        <w:t xml:space="preserve">poškození </w:t>
      </w:r>
      <w:r w:rsidR="00A85B39">
        <w:rPr>
          <w:rFonts w:ascii="Times New Roman" w:hAnsi="Times New Roman" w:cs="Times New Roman"/>
          <w:sz w:val="24"/>
          <w:szCs w:val="24"/>
        </w:rPr>
        <w:t>nebo ztráty. S tímto je spojená </w:t>
      </w:r>
      <w:r w:rsidRPr="00D538D2">
        <w:rPr>
          <w:rFonts w:ascii="Times New Roman" w:hAnsi="Times New Roman" w:cs="Times New Roman"/>
          <w:sz w:val="24"/>
          <w:szCs w:val="24"/>
        </w:rPr>
        <w:t>i posttraumatická stresová porucha, která na základě prožitého traumatu může vzniknout (Vágnerová, 2008).</w:t>
      </w:r>
    </w:p>
    <w:p w:rsidR="00C0182B" w:rsidRPr="007F3A0E" w:rsidRDefault="00C0182B" w:rsidP="00556982">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Po narušení psychické rovnováhy může dojít ke stavu psychické krize. Stává se tak v přípa</w:t>
      </w:r>
      <w:r w:rsidR="00794B4D" w:rsidRPr="00D538D2">
        <w:rPr>
          <w:rFonts w:ascii="Times New Roman" w:hAnsi="Times New Roman" w:cs="Times New Roman"/>
          <w:sz w:val="24"/>
          <w:szCs w:val="24"/>
        </w:rPr>
        <w:t xml:space="preserve">dech, kdy se v osobě nakumulují </w:t>
      </w:r>
      <w:r w:rsidRPr="00D538D2">
        <w:rPr>
          <w:rFonts w:ascii="Times New Roman" w:hAnsi="Times New Roman" w:cs="Times New Roman"/>
          <w:sz w:val="24"/>
          <w:szCs w:val="24"/>
        </w:rPr>
        <w:t>prob</w:t>
      </w:r>
      <w:r w:rsidR="00794B4D" w:rsidRPr="00D538D2">
        <w:rPr>
          <w:rFonts w:ascii="Times New Roman" w:hAnsi="Times New Roman" w:cs="Times New Roman"/>
          <w:sz w:val="24"/>
          <w:szCs w:val="24"/>
        </w:rPr>
        <w:t xml:space="preserve">lémy, </w:t>
      </w:r>
      <w:r w:rsidRPr="00D538D2">
        <w:rPr>
          <w:rFonts w:ascii="Times New Roman" w:hAnsi="Times New Roman" w:cs="Times New Roman"/>
          <w:sz w:val="24"/>
          <w:szCs w:val="24"/>
        </w:rPr>
        <w:t>a dojde</w:t>
      </w:r>
      <w:r w:rsidR="00054776" w:rsidRPr="00D538D2">
        <w:rPr>
          <w:rFonts w:ascii="Times New Roman" w:hAnsi="Times New Roman" w:cs="Times New Roman"/>
          <w:sz w:val="24"/>
          <w:szCs w:val="24"/>
        </w:rPr>
        <w:t xml:space="preserve"> k situačnímu nárůstu problémů, které jsou doprovázeny negativními citovými prožitky</w:t>
      </w:r>
      <w:r w:rsidR="00CE6F9D" w:rsidRPr="00D538D2">
        <w:rPr>
          <w:rFonts w:ascii="Times New Roman" w:hAnsi="Times New Roman" w:cs="Times New Roman"/>
          <w:sz w:val="24"/>
          <w:szCs w:val="24"/>
        </w:rPr>
        <w:t xml:space="preserve">. Může se jednat o kumulaci existenciálních, </w:t>
      </w:r>
      <w:r w:rsidR="00CE6F9D" w:rsidRPr="007F3A0E">
        <w:rPr>
          <w:rFonts w:ascii="Times New Roman" w:hAnsi="Times New Roman" w:cs="Times New Roman"/>
          <w:sz w:val="24"/>
          <w:szCs w:val="24"/>
        </w:rPr>
        <w:t xml:space="preserve">sociálních, fyzických </w:t>
      </w:r>
      <w:r w:rsidR="007F3A0E" w:rsidRPr="007F3A0E">
        <w:rPr>
          <w:rFonts w:ascii="Times New Roman" w:hAnsi="Times New Roman" w:cs="Times New Roman"/>
          <w:sz w:val="24"/>
          <w:szCs w:val="24"/>
        </w:rPr>
        <w:t>a především psychických faktorů</w:t>
      </w:r>
      <w:r w:rsidR="00CE6F9D" w:rsidRPr="007F3A0E">
        <w:rPr>
          <w:rFonts w:ascii="Times New Roman" w:hAnsi="Times New Roman" w:cs="Times New Roman"/>
          <w:sz w:val="24"/>
          <w:szCs w:val="24"/>
        </w:rPr>
        <w:t xml:space="preserve"> s tím souvisejících</w:t>
      </w:r>
      <w:r w:rsidR="00054776" w:rsidRPr="007F3A0E">
        <w:rPr>
          <w:rFonts w:ascii="Times New Roman" w:hAnsi="Times New Roman" w:cs="Times New Roman"/>
          <w:sz w:val="24"/>
          <w:szCs w:val="24"/>
        </w:rPr>
        <w:t xml:space="preserve"> </w:t>
      </w:r>
      <w:r w:rsidRPr="007F3A0E">
        <w:rPr>
          <w:rFonts w:ascii="Times New Roman" w:hAnsi="Times New Roman" w:cs="Times New Roman"/>
          <w:sz w:val="24"/>
          <w:szCs w:val="24"/>
        </w:rPr>
        <w:t>(Vágnerová, 2008).</w:t>
      </w:r>
      <w:r w:rsidR="00054776" w:rsidRPr="007F3A0E">
        <w:rPr>
          <w:rFonts w:ascii="Times New Roman" w:hAnsi="Times New Roman" w:cs="Times New Roman"/>
          <w:sz w:val="24"/>
          <w:szCs w:val="24"/>
        </w:rPr>
        <w:t xml:space="preserve"> </w:t>
      </w:r>
    </w:p>
    <w:p w:rsidR="00CE6F9D" w:rsidRDefault="00C0182B" w:rsidP="000366FD">
      <w:pPr>
        <w:spacing w:before="240" w:line="360" w:lineRule="auto"/>
        <w:jc w:val="both"/>
        <w:rPr>
          <w:rFonts w:ascii="Times New Roman" w:eastAsiaTheme="majorEastAsia" w:hAnsi="Times New Roman" w:cs="Times New Roman"/>
          <w:b/>
          <w:sz w:val="24"/>
          <w:szCs w:val="24"/>
        </w:rPr>
      </w:pPr>
      <w:r w:rsidRPr="00D538D2">
        <w:rPr>
          <w:rFonts w:ascii="Times New Roman" w:hAnsi="Times New Roman" w:cs="Times New Roman"/>
          <w:sz w:val="24"/>
          <w:szCs w:val="24"/>
        </w:rPr>
        <w:t>Pokud se člověk po delší dobu nachází v situaci, kdy nejsou dostatečně uspokojovány jeho významné potřeby, biologické nebo psych</w:t>
      </w:r>
      <w:r w:rsidR="00794B4D" w:rsidRPr="00D538D2">
        <w:rPr>
          <w:rFonts w:ascii="Times New Roman" w:hAnsi="Times New Roman" w:cs="Times New Roman"/>
          <w:sz w:val="24"/>
          <w:szCs w:val="24"/>
        </w:rPr>
        <w:t>ické, mluvíme</w:t>
      </w:r>
      <w:r w:rsidRPr="00D538D2">
        <w:rPr>
          <w:rFonts w:ascii="Times New Roman" w:hAnsi="Times New Roman" w:cs="Times New Roman"/>
          <w:sz w:val="24"/>
          <w:szCs w:val="24"/>
        </w:rPr>
        <w:t xml:space="preserve"> o </w:t>
      </w:r>
      <w:r w:rsidR="00794B4D" w:rsidRPr="00D538D2">
        <w:rPr>
          <w:rFonts w:ascii="Times New Roman" w:hAnsi="Times New Roman" w:cs="Times New Roman"/>
          <w:sz w:val="24"/>
          <w:szCs w:val="24"/>
        </w:rPr>
        <w:t xml:space="preserve">tzv. </w:t>
      </w:r>
      <w:r w:rsidRPr="00D538D2">
        <w:rPr>
          <w:rFonts w:ascii="Times New Roman" w:hAnsi="Times New Roman" w:cs="Times New Roman"/>
          <w:sz w:val="24"/>
          <w:szCs w:val="24"/>
        </w:rPr>
        <w:t>deprivaci. Deprivace</w:t>
      </w:r>
      <w:r w:rsidR="00794B4D" w:rsidRPr="00D538D2">
        <w:rPr>
          <w:rFonts w:ascii="Times New Roman" w:hAnsi="Times New Roman" w:cs="Times New Roman"/>
          <w:sz w:val="24"/>
          <w:szCs w:val="24"/>
        </w:rPr>
        <w:t xml:space="preserve"> je v oblasti zátěže</w:t>
      </w:r>
      <w:r w:rsidRPr="00D538D2">
        <w:rPr>
          <w:rFonts w:ascii="Times New Roman" w:hAnsi="Times New Roman" w:cs="Times New Roman"/>
          <w:sz w:val="24"/>
          <w:szCs w:val="24"/>
        </w:rPr>
        <w:t xml:space="preserve"> považována za jednu z</w:t>
      </w:r>
      <w:r w:rsidR="00794B4D" w:rsidRPr="00D538D2">
        <w:rPr>
          <w:rFonts w:ascii="Times New Roman" w:hAnsi="Times New Roman" w:cs="Times New Roman"/>
          <w:sz w:val="24"/>
          <w:szCs w:val="24"/>
        </w:rPr>
        <w:t> </w:t>
      </w:r>
      <w:r w:rsidRPr="00D538D2">
        <w:rPr>
          <w:rFonts w:ascii="Times New Roman" w:hAnsi="Times New Roman" w:cs="Times New Roman"/>
          <w:sz w:val="24"/>
          <w:szCs w:val="24"/>
        </w:rPr>
        <w:t>nejzávažnějších</w:t>
      </w:r>
      <w:r w:rsidR="00794B4D" w:rsidRPr="00D538D2">
        <w:rPr>
          <w:rFonts w:ascii="Times New Roman" w:hAnsi="Times New Roman" w:cs="Times New Roman"/>
          <w:sz w:val="24"/>
          <w:szCs w:val="24"/>
        </w:rPr>
        <w:t xml:space="preserve"> situací</w:t>
      </w:r>
      <w:r w:rsidRPr="00D538D2">
        <w:rPr>
          <w:rFonts w:ascii="Times New Roman" w:hAnsi="Times New Roman" w:cs="Times New Roman"/>
          <w:sz w:val="24"/>
          <w:szCs w:val="24"/>
        </w:rPr>
        <w:t>. Záleží zde na období, ve kterém probíhá strádání daného jedince. Důsledky deprivace jsou vážnější v období strádání v raném věku, nežli v pozdějším (Vágnerová, 2008). Deprivaci můžeme dále rozdělit na jednot</w:t>
      </w:r>
      <w:r w:rsidR="00A85B39">
        <w:rPr>
          <w:rFonts w:ascii="Times New Roman" w:hAnsi="Times New Roman" w:cs="Times New Roman"/>
          <w:sz w:val="24"/>
          <w:szCs w:val="24"/>
        </w:rPr>
        <w:t>livé druhy a to </w:t>
      </w:r>
      <w:r w:rsidR="007F3A0E">
        <w:rPr>
          <w:rFonts w:ascii="Times New Roman" w:hAnsi="Times New Roman" w:cs="Times New Roman"/>
          <w:sz w:val="24"/>
          <w:szCs w:val="24"/>
        </w:rPr>
        <w:t>deprivaci v obla</w:t>
      </w:r>
      <w:r w:rsidRPr="00D538D2">
        <w:rPr>
          <w:rFonts w:ascii="Times New Roman" w:hAnsi="Times New Roman" w:cs="Times New Roman"/>
          <w:sz w:val="24"/>
          <w:szCs w:val="24"/>
        </w:rPr>
        <w:t>sti biologických potřeb, podnětovou deprivaci, kognitivní, citovou a sociální.</w:t>
      </w:r>
      <w:r w:rsidR="00C11670" w:rsidRPr="007F3A0E">
        <w:rPr>
          <w:rFonts w:ascii="Times New Roman" w:hAnsi="Times New Roman" w:cs="Times New Roman"/>
          <w:b/>
        </w:rPr>
        <w:t xml:space="preserve"> </w:t>
      </w:r>
    </w:p>
    <w:p w:rsidR="007F3A0E" w:rsidRPr="000366FD" w:rsidRDefault="000366FD" w:rsidP="000366FD">
      <w:pPr>
        <w:pStyle w:val="Nadpis3"/>
        <w:spacing w:before="0" w:after="240" w:line="360" w:lineRule="auto"/>
        <w:jc w:val="both"/>
        <w:rPr>
          <w:rFonts w:ascii="Times New Roman" w:hAnsi="Times New Roman" w:cs="Times New Roman"/>
          <w:b/>
          <w:color w:val="auto"/>
        </w:rPr>
      </w:pPr>
      <w:r>
        <w:rPr>
          <w:rFonts w:ascii="Times New Roman" w:hAnsi="Times New Roman" w:cs="Times New Roman"/>
          <w:b/>
          <w:color w:val="auto"/>
        </w:rPr>
        <w:lastRenderedPageBreak/>
        <w:t>Stres</w:t>
      </w:r>
    </w:p>
    <w:p w:rsidR="00EC11F5" w:rsidRDefault="00191189" w:rsidP="002C2F58">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Další významnou zátěžovou situací, které se budu věnovat, je stres</w:t>
      </w:r>
      <w:r w:rsidR="00EC11F5" w:rsidRPr="00D538D2">
        <w:rPr>
          <w:rFonts w:ascii="Times New Roman" w:hAnsi="Times New Roman" w:cs="Times New Roman"/>
          <w:sz w:val="24"/>
          <w:szCs w:val="24"/>
        </w:rPr>
        <w:t>. Zaměří</w:t>
      </w:r>
      <w:r w:rsidRPr="00D538D2">
        <w:rPr>
          <w:rFonts w:ascii="Times New Roman" w:hAnsi="Times New Roman" w:cs="Times New Roman"/>
          <w:sz w:val="24"/>
          <w:szCs w:val="24"/>
        </w:rPr>
        <w:t>m se na něj především z hlediska</w:t>
      </w:r>
      <w:r w:rsidR="00EC11F5" w:rsidRPr="00D538D2">
        <w:rPr>
          <w:rFonts w:ascii="Times New Roman" w:hAnsi="Times New Roman" w:cs="Times New Roman"/>
          <w:sz w:val="24"/>
          <w:szCs w:val="24"/>
        </w:rPr>
        <w:t xml:space="preserve"> psychologického a sociálního, nikoliv biologického. </w:t>
      </w:r>
      <w:r w:rsidRPr="00D538D2">
        <w:rPr>
          <w:rFonts w:ascii="Times New Roman" w:hAnsi="Times New Roman" w:cs="Times New Roman"/>
          <w:sz w:val="24"/>
          <w:szCs w:val="24"/>
        </w:rPr>
        <w:t>Budu se</w:t>
      </w:r>
      <w:r w:rsidR="00B734FF" w:rsidRPr="00D538D2">
        <w:rPr>
          <w:rFonts w:ascii="Times New Roman" w:hAnsi="Times New Roman" w:cs="Times New Roman"/>
          <w:sz w:val="24"/>
          <w:szCs w:val="24"/>
        </w:rPr>
        <w:t xml:space="preserve"> věnovat negativním následkům </w:t>
      </w:r>
      <w:r w:rsidRPr="00D538D2">
        <w:rPr>
          <w:rFonts w:ascii="Times New Roman" w:hAnsi="Times New Roman" w:cs="Times New Roman"/>
          <w:sz w:val="24"/>
          <w:szCs w:val="24"/>
        </w:rPr>
        <w:t>stresu a o pozitivních aspektech</w:t>
      </w:r>
      <w:r w:rsidR="00B734FF" w:rsidRPr="00D538D2">
        <w:rPr>
          <w:rFonts w:ascii="Times New Roman" w:hAnsi="Times New Roman" w:cs="Times New Roman"/>
          <w:sz w:val="24"/>
          <w:szCs w:val="24"/>
        </w:rPr>
        <w:t xml:space="preserve"> se zmíním jen okrajově. </w:t>
      </w:r>
      <w:r w:rsidR="00EC11F5" w:rsidRPr="00D538D2">
        <w:rPr>
          <w:rFonts w:ascii="Times New Roman" w:hAnsi="Times New Roman" w:cs="Times New Roman"/>
          <w:sz w:val="24"/>
          <w:szCs w:val="24"/>
        </w:rPr>
        <w:t>Z psychologického hlediska lze stres chápat jako stav nadměrného zatížení či ohrožení (Vágnerová, 2008). Pro stres mů</w:t>
      </w:r>
      <w:r w:rsidR="00556982">
        <w:rPr>
          <w:rFonts w:ascii="Times New Roman" w:hAnsi="Times New Roman" w:cs="Times New Roman"/>
          <w:sz w:val="24"/>
          <w:szCs w:val="24"/>
        </w:rPr>
        <w:t>žou být charakteristické některé</w:t>
      </w:r>
      <w:r w:rsidR="00EC11F5" w:rsidRPr="00D538D2">
        <w:rPr>
          <w:rFonts w:ascii="Times New Roman" w:hAnsi="Times New Roman" w:cs="Times New Roman"/>
          <w:sz w:val="24"/>
          <w:szCs w:val="24"/>
        </w:rPr>
        <w:t xml:space="preserve"> znaky</w:t>
      </w:r>
      <w:r w:rsidR="00556982">
        <w:rPr>
          <w:rFonts w:ascii="Times New Roman" w:hAnsi="Times New Roman" w:cs="Times New Roman"/>
          <w:sz w:val="24"/>
          <w:szCs w:val="24"/>
        </w:rPr>
        <w:t>,</w:t>
      </w:r>
      <w:r w:rsidR="00EC11F5" w:rsidRPr="00D538D2">
        <w:rPr>
          <w:rFonts w:ascii="Times New Roman" w:hAnsi="Times New Roman" w:cs="Times New Roman"/>
          <w:sz w:val="24"/>
          <w:szCs w:val="24"/>
        </w:rPr>
        <w:t xml:space="preserve"> jako</w:t>
      </w:r>
      <w:r w:rsidRPr="00D538D2">
        <w:rPr>
          <w:rFonts w:ascii="Times New Roman" w:hAnsi="Times New Roman" w:cs="Times New Roman"/>
          <w:sz w:val="24"/>
          <w:szCs w:val="24"/>
        </w:rPr>
        <w:t xml:space="preserve"> například</w:t>
      </w:r>
      <w:r w:rsidR="00556982">
        <w:rPr>
          <w:rFonts w:ascii="Times New Roman" w:hAnsi="Times New Roman" w:cs="Times New Roman"/>
          <w:sz w:val="24"/>
          <w:szCs w:val="24"/>
        </w:rPr>
        <w:t xml:space="preserve"> pocit, že situaci nelze </w:t>
      </w:r>
      <w:r w:rsidR="00EC11F5" w:rsidRPr="00D538D2">
        <w:rPr>
          <w:rFonts w:ascii="Times New Roman" w:hAnsi="Times New Roman" w:cs="Times New Roman"/>
          <w:sz w:val="24"/>
          <w:szCs w:val="24"/>
        </w:rPr>
        <w:t>ovlivnit, dále nepředvídatelnost vzniku stresové situace, p</w:t>
      </w:r>
      <w:r w:rsidRPr="00D538D2">
        <w:rPr>
          <w:rFonts w:ascii="Times New Roman" w:hAnsi="Times New Roman" w:cs="Times New Roman"/>
          <w:sz w:val="24"/>
          <w:szCs w:val="24"/>
        </w:rPr>
        <w:t>ocity nezvládnutelnosti situace a</w:t>
      </w:r>
      <w:r w:rsidR="00EC11F5" w:rsidRPr="00D538D2">
        <w:rPr>
          <w:rFonts w:ascii="Times New Roman" w:hAnsi="Times New Roman" w:cs="Times New Roman"/>
          <w:sz w:val="24"/>
          <w:szCs w:val="24"/>
        </w:rPr>
        <w:t xml:space="preserve"> nepříjemný tlak okolností, které vyžadují příliš mnoho změn (Vágnerová, 2008).</w:t>
      </w:r>
      <w:r w:rsidR="00B734FF" w:rsidRPr="00D538D2">
        <w:rPr>
          <w:rFonts w:ascii="Times New Roman" w:hAnsi="Times New Roman" w:cs="Times New Roman"/>
          <w:sz w:val="24"/>
          <w:szCs w:val="24"/>
        </w:rPr>
        <w:t xml:space="preserve"> </w:t>
      </w:r>
      <w:proofErr w:type="spellStart"/>
      <w:r w:rsidR="00B734FF" w:rsidRPr="00D538D2">
        <w:rPr>
          <w:rFonts w:ascii="Times New Roman" w:hAnsi="Times New Roman" w:cs="Times New Roman"/>
          <w:sz w:val="24"/>
          <w:szCs w:val="24"/>
        </w:rPr>
        <w:t>Nakonečný</w:t>
      </w:r>
      <w:proofErr w:type="spellEnd"/>
      <w:r w:rsidR="00B734FF" w:rsidRPr="00D538D2">
        <w:rPr>
          <w:rFonts w:ascii="Times New Roman" w:hAnsi="Times New Roman" w:cs="Times New Roman"/>
          <w:sz w:val="24"/>
          <w:szCs w:val="24"/>
        </w:rPr>
        <w:t xml:space="preserve"> současně popisuje stres jako činitel dynamiky člověka a jeho nadměrné</w:t>
      </w:r>
      <w:r w:rsidRPr="00D538D2">
        <w:rPr>
          <w:rFonts w:ascii="Times New Roman" w:hAnsi="Times New Roman" w:cs="Times New Roman"/>
          <w:sz w:val="24"/>
          <w:szCs w:val="24"/>
        </w:rPr>
        <w:t>ho</w:t>
      </w:r>
      <w:r w:rsidR="00B734FF" w:rsidRPr="00D538D2">
        <w:rPr>
          <w:rFonts w:ascii="Times New Roman" w:hAnsi="Times New Roman" w:cs="Times New Roman"/>
          <w:sz w:val="24"/>
          <w:szCs w:val="24"/>
        </w:rPr>
        <w:t xml:space="preserve"> zatížení. Dále se zmiňuje o tom, že činitelé, které vyvolávají stres</w:t>
      </w:r>
      <w:r w:rsidRPr="00D538D2">
        <w:rPr>
          <w:rFonts w:ascii="Times New Roman" w:hAnsi="Times New Roman" w:cs="Times New Roman"/>
          <w:sz w:val="24"/>
          <w:szCs w:val="24"/>
        </w:rPr>
        <w:t>,</w:t>
      </w:r>
      <w:r w:rsidR="00B734FF" w:rsidRPr="00D538D2">
        <w:rPr>
          <w:rFonts w:ascii="Times New Roman" w:hAnsi="Times New Roman" w:cs="Times New Roman"/>
          <w:sz w:val="24"/>
          <w:szCs w:val="24"/>
        </w:rPr>
        <w:t xml:space="preserve"> se nazývají stresory a </w:t>
      </w:r>
      <w:r w:rsidR="00404683" w:rsidRPr="00D538D2">
        <w:rPr>
          <w:rFonts w:ascii="Times New Roman" w:hAnsi="Times New Roman" w:cs="Times New Roman"/>
          <w:sz w:val="24"/>
          <w:szCs w:val="24"/>
        </w:rPr>
        <w:t>m</w:t>
      </w:r>
      <w:r w:rsidRPr="00D538D2">
        <w:rPr>
          <w:rFonts w:ascii="Times New Roman" w:hAnsi="Times New Roman" w:cs="Times New Roman"/>
          <w:sz w:val="24"/>
          <w:szCs w:val="24"/>
        </w:rPr>
        <w:t>ůžou mít různou míru intenzity. Jedinec v</w:t>
      </w:r>
      <w:r w:rsidR="00404683" w:rsidRPr="00D538D2">
        <w:rPr>
          <w:rFonts w:ascii="Times New Roman" w:hAnsi="Times New Roman" w:cs="Times New Roman"/>
          <w:sz w:val="24"/>
          <w:szCs w:val="24"/>
        </w:rPr>
        <w:t>nímá rozdíl mezi stresorem, jako je například úmrtí člena rodiny a pokutou</w:t>
      </w:r>
      <w:r w:rsidRPr="00D538D2">
        <w:rPr>
          <w:rFonts w:ascii="Times New Roman" w:hAnsi="Times New Roman" w:cs="Times New Roman"/>
          <w:sz w:val="24"/>
          <w:szCs w:val="24"/>
        </w:rPr>
        <w:t xml:space="preserve"> za parkování</w:t>
      </w:r>
      <w:r w:rsidR="00404683" w:rsidRPr="00D538D2">
        <w:rPr>
          <w:rFonts w:ascii="Times New Roman" w:hAnsi="Times New Roman" w:cs="Times New Roman"/>
          <w:sz w:val="24"/>
          <w:szCs w:val="24"/>
        </w:rPr>
        <w:t xml:space="preserve"> </w:t>
      </w:r>
      <w:r w:rsidR="00135D5A">
        <w:rPr>
          <w:rFonts w:ascii="Times New Roman" w:hAnsi="Times New Roman" w:cs="Times New Roman"/>
          <w:sz w:val="24"/>
          <w:szCs w:val="24"/>
        </w:rPr>
        <w:t>(</w:t>
      </w:r>
      <w:proofErr w:type="spellStart"/>
      <w:r w:rsidR="00B734FF" w:rsidRPr="00D538D2">
        <w:rPr>
          <w:rFonts w:ascii="Times New Roman" w:hAnsi="Times New Roman" w:cs="Times New Roman"/>
          <w:sz w:val="24"/>
          <w:szCs w:val="24"/>
        </w:rPr>
        <w:t>Nakonečný</w:t>
      </w:r>
      <w:proofErr w:type="spellEnd"/>
      <w:r w:rsidR="00B734FF" w:rsidRPr="00D538D2">
        <w:rPr>
          <w:rFonts w:ascii="Times New Roman" w:hAnsi="Times New Roman" w:cs="Times New Roman"/>
          <w:sz w:val="24"/>
          <w:szCs w:val="24"/>
        </w:rPr>
        <w:t xml:space="preserve">, 2015). </w:t>
      </w:r>
    </w:p>
    <w:p w:rsidR="008E07A4" w:rsidRPr="000366FD" w:rsidRDefault="008E07A4" w:rsidP="000366FD">
      <w:pPr>
        <w:pStyle w:val="Nadpis3"/>
        <w:spacing w:after="240"/>
        <w:jc w:val="both"/>
        <w:rPr>
          <w:rFonts w:ascii="Times New Roman" w:hAnsi="Times New Roman" w:cs="Times New Roman"/>
          <w:b/>
          <w:color w:val="auto"/>
        </w:rPr>
      </w:pPr>
      <w:bookmarkStart w:id="8" w:name="_Toc517375538"/>
      <w:r w:rsidRPr="000366FD">
        <w:rPr>
          <w:rFonts w:ascii="Times New Roman" w:hAnsi="Times New Roman" w:cs="Times New Roman"/>
          <w:b/>
          <w:color w:val="auto"/>
        </w:rPr>
        <w:t>Rodinný stres</w:t>
      </w:r>
      <w:bookmarkEnd w:id="8"/>
    </w:p>
    <w:p w:rsidR="00191189" w:rsidRPr="00D538D2" w:rsidRDefault="008E07A4" w:rsidP="000366FD">
      <w:pPr>
        <w:spacing w:line="360" w:lineRule="auto"/>
        <w:rPr>
          <w:rFonts w:ascii="Times New Roman" w:hAnsi="Times New Roman" w:cs="Times New Roman"/>
          <w:sz w:val="24"/>
          <w:szCs w:val="24"/>
        </w:rPr>
      </w:pPr>
      <w:r w:rsidRPr="000366FD">
        <w:rPr>
          <w:rFonts w:ascii="Times New Roman" w:hAnsi="Times New Roman" w:cs="Times New Roman"/>
          <w:sz w:val="24"/>
          <w:szCs w:val="24"/>
        </w:rPr>
        <w:t xml:space="preserve">Úroveň stresu v rodině záleží na tom, </w:t>
      </w:r>
      <w:r w:rsidR="00BF37AF" w:rsidRPr="000366FD">
        <w:rPr>
          <w:rFonts w:ascii="Times New Roman" w:hAnsi="Times New Roman" w:cs="Times New Roman"/>
          <w:sz w:val="24"/>
          <w:szCs w:val="24"/>
        </w:rPr>
        <w:t>jaký je stresor ve své intenzi</w:t>
      </w:r>
      <w:r w:rsidRPr="000366FD">
        <w:rPr>
          <w:rFonts w:ascii="Times New Roman" w:hAnsi="Times New Roman" w:cs="Times New Roman"/>
          <w:sz w:val="24"/>
          <w:szCs w:val="24"/>
        </w:rPr>
        <w:t xml:space="preserve">tě a závažnosti. Záleží také na tom, jak jej rodina hodnotí, na zdrojích a možnostech zvládat stres, psychické a fyzické kondici členů rodiny. V péči o nemocné dítě nebo dítě s postižením se ve světě prosazuje odborníky </w:t>
      </w:r>
      <w:proofErr w:type="spellStart"/>
      <w:r w:rsidRPr="000366FD">
        <w:rPr>
          <w:rFonts w:ascii="Times New Roman" w:hAnsi="Times New Roman" w:cs="Times New Roman"/>
          <w:sz w:val="24"/>
          <w:szCs w:val="24"/>
        </w:rPr>
        <w:t>strenght-based</w:t>
      </w:r>
      <w:proofErr w:type="spellEnd"/>
      <w:r w:rsidRPr="000366FD">
        <w:rPr>
          <w:rFonts w:ascii="Times New Roman" w:hAnsi="Times New Roman" w:cs="Times New Roman"/>
          <w:sz w:val="24"/>
          <w:szCs w:val="24"/>
        </w:rPr>
        <w:t xml:space="preserve"> </w:t>
      </w:r>
      <w:proofErr w:type="spellStart"/>
      <w:r w:rsidRPr="000366FD">
        <w:rPr>
          <w:rFonts w:ascii="Times New Roman" w:hAnsi="Times New Roman" w:cs="Times New Roman"/>
          <w:sz w:val="24"/>
          <w:szCs w:val="24"/>
        </w:rPr>
        <w:t>approach</w:t>
      </w:r>
      <w:proofErr w:type="spellEnd"/>
      <w:r w:rsidRPr="000366FD">
        <w:rPr>
          <w:rFonts w:ascii="Times New Roman" w:hAnsi="Times New Roman" w:cs="Times New Roman"/>
          <w:sz w:val="24"/>
          <w:szCs w:val="24"/>
        </w:rPr>
        <w:t>, tedy přístup založený na silných stránkách rodiny</w:t>
      </w:r>
      <w:r w:rsidR="00D239B7" w:rsidRPr="000366FD">
        <w:rPr>
          <w:rFonts w:ascii="Times New Roman" w:hAnsi="Times New Roman" w:cs="Times New Roman"/>
          <w:sz w:val="24"/>
          <w:szCs w:val="24"/>
        </w:rPr>
        <w:t xml:space="preserve"> </w:t>
      </w:r>
      <w:r w:rsidRPr="000366FD">
        <w:rPr>
          <w:rFonts w:ascii="Times New Roman" w:hAnsi="Times New Roman" w:cs="Times New Roman"/>
          <w:sz w:val="24"/>
          <w:szCs w:val="24"/>
        </w:rPr>
        <w:t>(Sobotková, 2007).</w:t>
      </w:r>
    </w:p>
    <w:p w:rsidR="00EC11F5" w:rsidRPr="000366FD" w:rsidRDefault="0090798D" w:rsidP="000366FD">
      <w:pPr>
        <w:pStyle w:val="Nadpis3"/>
        <w:spacing w:after="240"/>
        <w:jc w:val="both"/>
        <w:rPr>
          <w:rFonts w:ascii="Times New Roman" w:hAnsi="Times New Roman" w:cs="Times New Roman"/>
          <w:b/>
          <w:color w:val="auto"/>
        </w:rPr>
      </w:pPr>
      <w:r w:rsidRPr="000366FD">
        <w:rPr>
          <w:rFonts w:ascii="Times New Roman" w:hAnsi="Times New Roman" w:cs="Times New Roman"/>
          <w:b/>
          <w:color w:val="auto"/>
        </w:rPr>
        <w:t>Reakce na stres</w:t>
      </w:r>
    </w:p>
    <w:p w:rsidR="000366FD" w:rsidRDefault="00191189" w:rsidP="000366FD">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V případě</w:t>
      </w:r>
      <w:r w:rsidR="00EC11F5" w:rsidRPr="00D538D2">
        <w:rPr>
          <w:rFonts w:ascii="Times New Roman" w:hAnsi="Times New Roman" w:cs="Times New Roman"/>
          <w:sz w:val="24"/>
          <w:szCs w:val="24"/>
        </w:rPr>
        <w:t xml:space="preserve"> st</w:t>
      </w:r>
      <w:r w:rsidRPr="00D538D2">
        <w:rPr>
          <w:rFonts w:ascii="Times New Roman" w:hAnsi="Times New Roman" w:cs="Times New Roman"/>
          <w:sz w:val="24"/>
          <w:szCs w:val="24"/>
        </w:rPr>
        <w:t xml:space="preserve">resové reakce probíhá proces, </w:t>
      </w:r>
      <w:r w:rsidR="00EC11F5" w:rsidRPr="00D538D2">
        <w:rPr>
          <w:rFonts w:ascii="Times New Roman" w:hAnsi="Times New Roman" w:cs="Times New Roman"/>
          <w:sz w:val="24"/>
          <w:szCs w:val="24"/>
        </w:rPr>
        <w:t>jehož úkolem je zvládnout vzniklou situaci. Reakce na stres probíhá ve třech fázích. První fází je aktivace obranných mechanismů a uvědomění si zátěže, dále fáze hledání účelných strategií a fáze rozv</w:t>
      </w:r>
      <w:r w:rsidR="00754CB3" w:rsidRPr="00D538D2">
        <w:rPr>
          <w:rFonts w:ascii="Times New Roman" w:hAnsi="Times New Roman" w:cs="Times New Roman"/>
          <w:sz w:val="24"/>
          <w:szCs w:val="24"/>
        </w:rPr>
        <w:t>oje stresem podmíněné poruchy (</w:t>
      </w:r>
      <w:r w:rsidR="00EC11F5" w:rsidRPr="00D538D2">
        <w:rPr>
          <w:rFonts w:ascii="Times New Roman" w:hAnsi="Times New Roman" w:cs="Times New Roman"/>
          <w:sz w:val="24"/>
          <w:szCs w:val="24"/>
        </w:rPr>
        <w:t>Vágnerová, 2008).</w:t>
      </w:r>
      <w:r w:rsidR="00B734FF" w:rsidRPr="00D538D2">
        <w:rPr>
          <w:rFonts w:ascii="Times New Roman" w:hAnsi="Times New Roman" w:cs="Times New Roman"/>
          <w:sz w:val="24"/>
          <w:szCs w:val="24"/>
        </w:rPr>
        <w:t xml:space="preserve"> </w:t>
      </w:r>
      <w:r w:rsidRPr="00D538D2">
        <w:rPr>
          <w:rFonts w:ascii="Times New Roman" w:hAnsi="Times New Roman" w:cs="Times New Roman"/>
          <w:sz w:val="24"/>
          <w:szCs w:val="24"/>
        </w:rPr>
        <w:t xml:space="preserve">Petrová a </w:t>
      </w:r>
      <w:r w:rsidR="00404683" w:rsidRPr="00D538D2">
        <w:rPr>
          <w:rFonts w:ascii="Times New Roman" w:hAnsi="Times New Roman" w:cs="Times New Roman"/>
          <w:sz w:val="24"/>
          <w:szCs w:val="24"/>
        </w:rPr>
        <w:t>Plevová popisují první reakci na stresovou situaci tak, že organismus nejdříve vyšle poplachovou reakci. Dále se snaží</w:t>
      </w:r>
      <w:r w:rsidR="006F4D0E" w:rsidRPr="00D538D2">
        <w:rPr>
          <w:rFonts w:ascii="Times New Roman" w:hAnsi="Times New Roman" w:cs="Times New Roman"/>
          <w:sz w:val="24"/>
          <w:szCs w:val="24"/>
        </w:rPr>
        <w:t xml:space="preserve"> osoba reagující na stres</w:t>
      </w:r>
      <w:r w:rsidR="00404683" w:rsidRPr="00D538D2">
        <w:rPr>
          <w:rFonts w:ascii="Times New Roman" w:hAnsi="Times New Roman" w:cs="Times New Roman"/>
          <w:sz w:val="24"/>
          <w:szCs w:val="24"/>
        </w:rPr>
        <w:t xml:space="preserve"> adaptovat na tuto situaci a v případě, že adaptace nedopadne úspěšně, přechází</w:t>
      </w:r>
      <w:r w:rsidR="006F4D0E" w:rsidRPr="00D538D2">
        <w:rPr>
          <w:rFonts w:ascii="Times New Roman" w:hAnsi="Times New Roman" w:cs="Times New Roman"/>
          <w:sz w:val="24"/>
          <w:szCs w:val="24"/>
        </w:rPr>
        <w:t xml:space="preserve"> člověk</w:t>
      </w:r>
      <w:r w:rsidR="00404683" w:rsidRPr="00D538D2">
        <w:rPr>
          <w:rFonts w:ascii="Times New Roman" w:hAnsi="Times New Roman" w:cs="Times New Roman"/>
          <w:sz w:val="24"/>
          <w:szCs w:val="24"/>
        </w:rPr>
        <w:t xml:space="preserve"> do fáze vyčerpání (Petrová, Plevová, 2012).</w:t>
      </w:r>
    </w:p>
    <w:p w:rsidR="006F4D0E" w:rsidRPr="00D538D2" w:rsidRDefault="000366FD" w:rsidP="000366FD">
      <w:pPr>
        <w:rPr>
          <w:rFonts w:ascii="Times New Roman" w:hAnsi="Times New Roman" w:cs="Times New Roman"/>
          <w:sz w:val="24"/>
          <w:szCs w:val="24"/>
        </w:rPr>
      </w:pPr>
      <w:r>
        <w:rPr>
          <w:rFonts w:ascii="Times New Roman" w:hAnsi="Times New Roman" w:cs="Times New Roman"/>
          <w:sz w:val="24"/>
          <w:szCs w:val="24"/>
        </w:rPr>
        <w:br w:type="page"/>
      </w:r>
    </w:p>
    <w:p w:rsidR="006F4D0E" w:rsidRPr="000366FD" w:rsidRDefault="006F4D0E" w:rsidP="006F4D0E">
      <w:pPr>
        <w:pStyle w:val="Nadpis2"/>
        <w:spacing w:line="360" w:lineRule="auto"/>
        <w:jc w:val="both"/>
        <w:rPr>
          <w:rFonts w:cs="Times New Roman"/>
        </w:rPr>
      </w:pPr>
      <w:bookmarkStart w:id="9" w:name="_Toc492250404"/>
      <w:bookmarkStart w:id="10" w:name="_Toc517375539"/>
      <w:r w:rsidRPr="00D538D2">
        <w:rPr>
          <w:rFonts w:cs="Times New Roman"/>
        </w:rPr>
        <w:lastRenderedPageBreak/>
        <w:t>Obranné reakce</w:t>
      </w:r>
      <w:bookmarkEnd w:id="9"/>
      <w:bookmarkEnd w:id="10"/>
      <w:r w:rsidRPr="00D538D2">
        <w:rPr>
          <w:rFonts w:cs="Times New Roman"/>
        </w:rPr>
        <w:t xml:space="preserve"> </w:t>
      </w:r>
    </w:p>
    <w:p w:rsidR="006F4D0E" w:rsidRPr="00D538D2" w:rsidRDefault="00335107" w:rsidP="000366FD">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 xml:space="preserve">V této kapitole nastíním problematiku obraných reakcí, </w:t>
      </w:r>
      <w:r w:rsidR="006F4D0E" w:rsidRPr="00D538D2">
        <w:rPr>
          <w:rFonts w:ascii="Times New Roman" w:hAnsi="Times New Roman" w:cs="Times New Roman"/>
          <w:sz w:val="24"/>
          <w:szCs w:val="24"/>
        </w:rPr>
        <w:t>je</w:t>
      </w:r>
      <w:r w:rsidRPr="00D538D2">
        <w:rPr>
          <w:rFonts w:ascii="Times New Roman" w:hAnsi="Times New Roman" w:cs="Times New Roman"/>
          <w:sz w:val="24"/>
          <w:szCs w:val="24"/>
        </w:rPr>
        <w:t>jichž úkolem je</w:t>
      </w:r>
      <w:r w:rsidR="00556982">
        <w:rPr>
          <w:rFonts w:ascii="Times New Roman" w:hAnsi="Times New Roman" w:cs="Times New Roman"/>
          <w:sz w:val="24"/>
          <w:szCs w:val="24"/>
        </w:rPr>
        <w:t xml:space="preserve"> opětovně nabý</w:t>
      </w:r>
      <w:r w:rsidR="006F4D0E" w:rsidRPr="00D538D2">
        <w:rPr>
          <w:rFonts w:ascii="Times New Roman" w:hAnsi="Times New Roman" w:cs="Times New Roman"/>
          <w:sz w:val="24"/>
          <w:szCs w:val="24"/>
        </w:rPr>
        <w:t>t psychickou pohodu a rovnováhu (Vágnerová, 2008).</w:t>
      </w:r>
    </w:p>
    <w:p w:rsidR="006F4D0E" w:rsidRPr="000366FD" w:rsidRDefault="006F4D0E" w:rsidP="006F4D0E">
      <w:pPr>
        <w:pStyle w:val="Nadpis3"/>
        <w:jc w:val="both"/>
        <w:rPr>
          <w:rFonts w:ascii="Times New Roman" w:hAnsi="Times New Roman" w:cs="Times New Roman"/>
          <w:b/>
          <w:color w:val="auto"/>
        </w:rPr>
      </w:pPr>
      <w:bookmarkStart w:id="11" w:name="_Toc492250405"/>
      <w:bookmarkStart w:id="12" w:name="_Toc517375540"/>
      <w:r w:rsidRPr="000366FD">
        <w:rPr>
          <w:rFonts w:ascii="Times New Roman" w:hAnsi="Times New Roman" w:cs="Times New Roman"/>
          <w:b/>
          <w:color w:val="auto"/>
        </w:rPr>
        <w:t>Obranné reakce uvědomělé</w:t>
      </w:r>
      <w:bookmarkEnd w:id="11"/>
      <w:bookmarkEnd w:id="12"/>
    </w:p>
    <w:p w:rsidR="006F4D0E" w:rsidRPr="00D538D2" w:rsidRDefault="006F4D0E" w:rsidP="006F4D0E">
      <w:pPr>
        <w:jc w:val="both"/>
        <w:rPr>
          <w:rFonts w:ascii="Times New Roman" w:hAnsi="Times New Roman" w:cs="Times New Roman"/>
        </w:rPr>
      </w:pPr>
    </w:p>
    <w:p w:rsidR="006F4D0E" w:rsidRPr="00D538D2" w:rsidRDefault="006F4D0E" w:rsidP="006F4D0E">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 xml:space="preserve">Tyto reakce vycházejí ze dvou základních mechanismů, kterými jsou útok a únik. Útokem myslíme reakci, kdy </w:t>
      </w:r>
      <w:r w:rsidR="00335107" w:rsidRPr="00D538D2">
        <w:rPr>
          <w:rFonts w:ascii="Times New Roman" w:hAnsi="Times New Roman" w:cs="Times New Roman"/>
          <w:sz w:val="24"/>
          <w:szCs w:val="24"/>
        </w:rPr>
        <w:t xml:space="preserve">se </w:t>
      </w:r>
      <w:r w:rsidR="00556982" w:rsidRPr="00D538D2">
        <w:rPr>
          <w:rFonts w:ascii="Times New Roman" w:hAnsi="Times New Roman" w:cs="Times New Roman"/>
          <w:sz w:val="24"/>
          <w:szCs w:val="24"/>
        </w:rPr>
        <w:t xml:space="preserve">člověk </w:t>
      </w:r>
      <w:r w:rsidR="00335107" w:rsidRPr="00D538D2">
        <w:rPr>
          <w:rFonts w:ascii="Times New Roman" w:hAnsi="Times New Roman" w:cs="Times New Roman"/>
          <w:sz w:val="24"/>
          <w:szCs w:val="24"/>
        </w:rPr>
        <w:t>snaží se situací bojovat a nějakým způsobem ji zvládnout</w:t>
      </w:r>
      <w:r w:rsidRPr="00D538D2">
        <w:rPr>
          <w:rFonts w:ascii="Times New Roman" w:hAnsi="Times New Roman" w:cs="Times New Roman"/>
          <w:sz w:val="24"/>
          <w:szCs w:val="24"/>
        </w:rPr>
        <w:t>. Tento útok může být namířen jak na situaci, která člověka ohrožuje, tak na někoho jiného, například i na samotného člověka, který danou zátěžovou situaci prožívá (Vágnerová, 2008). Únikem, jak název napovídá, je myšlena situace, kdy se člověk zátěži snaží vyhýbat. Člověk může tento útěk realizovat více způsoby. Může odpovědnost za problém převést na jiného člověka, anebo se problému vyhnout tím, že se uchýlí k činnostem, které jej uspokojí. V dalším případě může problém popírat tím, že problém není tak závažný, tudíž jej bagatelizuje (Vágnerová, 2008).</w:t>
      </w:r>
      <w:r w:rsidR="00D279A6" w:rsidRPr="00D538D2">
        <w:rPr>
          <w:rFonts w:ascii="Times New Roman" w:hAnsi="Times New Roman" w:cs="Times New Roman"/>
          <w:sz w:val="24"/>
          <w:szCs w:val="24"/>
        </w:rPr>
        <w:t xml:space="preserve"> Dle </w:t>
      </w:r>
      <w:proofErr w:type="spellStart"/>
      <w:r w:rsidR="00D279A6" w:rsidRPr="00D538D2">
        <w:rPr>
          <w:rFonts w:ascii="Times New Roman" w:hAnsi="Times New Roman" w:cs="Times New Roman"/>
          <w:sz w:val="24"/>
          <w:szCs w:val="24"/>
        </w:rPr>
        <w:t>Nakonečného</w:t>
      </w:r>
      <w:proofErr w:type="spellEnd"/>
      <w:r w:rsidR="00E749A4">
        <w:rPr>
          <w:rFonts w:ascii="Times New Roman" w:hAnsi="Times New Roman" w:cs="Times New Roman"/>
          <w:sz w:val="24"/>
          <w:szCs w:val="24"/>
        </w:rPr>
        <w:t xml:space="preserve"> (2015)</w:t>
      </w:r>
      <w:r w:rsidR="00D279A6" w:rsidRPr="00D538D2">
        <w:rPr>
          <w:rFonts w:ascii="Times New Roman" w:hAnsi="Times New Roman" w:cs="Times New Roman"/>
          <w:sz w:val="24"/>
          <w:szCs w:val="24"/>
        </w:rPr>
        <w:t xml:space="preserve"> se člověk</w:t>
      </w:r>
      <w:r w:rsidR="007A6325">
        <w:rPr>
          <w:rFonts w:ascii="Times New Roman" w:hAnsi="Times New Roman" w:cs="Times New Roman"/>
          <w:sz w:val="24"/>
          <w:szCs w:val="24"/>
        </w:rPr>
        <w:t xml:space="preserve"> často snaží </w:t>
      </w:r>
      <w:r w:rsidRPr="00D538D2">
        <w:rPr>
          <w:rFonts w:ascii="Times New Roman" w:hAnsi="Times New Roman" w:cs="Times New Roman"/>
          <w:sz w:val="24"/>
          <w:szCs w:val="24"/>
        </w:rPr>
        <w:t>mobilizovat adaptačn</w:t>
      </w:r>
      <w:r w:rsidR="00E749A4">
        <w:rPr>
          <w:rFonts w:ascii="Times New Roman" w:hAnsi="Times New Roman" w:cs="Times New Roman"/>
          <w:sz w:val="24"/>
          <w:szCs w:val="24"/>
        </w:rPr>
        <w:t>í mechanismy.</w:t>
      </w:r>
    </w:p>
    <w:p w:rsidR="006F4D0E" w:rsidRDefault="006F4D0E" w:rsidP="006F4D0E">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Pokud mluvíme o zvládání zátěže, můžeme tento proces dále ro</w:t>
      </w:r>
      <w:r w:rsidR="00A85B39">
        <w:rPr>
          <w:rFonts w:ascii="Times New Roman" w:hAnsi="Times New Roman" w:cs="Times New Roman"/>
          <w:sz w:val="24"/>
          <w:szCs w:val="24"/>
        </w:rPr>
        <w:t>zdělit na uvědomělé strategie a </w:t>
      </w:r>
      <w:r w:rsidRPr="00D538D2">
        <w:rPr>
          <w:rFonts w:ascii="Times New Roman" w:hAnsi="Times New Roman" w:cs="Times New Roman"/>
          <w:sz w:val="24"/>
          <w:szCs w:val="24"/>
        </w:rPr>
        <w:t>reakce, které nejsou tak úplně vědomé. Vědomou volbu účelné strategie zaměře</w:t>
      </w:r>
      <w:r w:rsidR="00D279A6" w:rsidRPr="00D538D2">
        <w:rPr>
          <w:rFonts w:ascii="Times New Roman" w:hAnsi="Times New Roman" w:cs="Times New Roman"/>
          <w:sz w:val="24"/>
          <w:szCs w:val="24"/>
        </w:rPr>
        <w:t xml:space="preserve">né na řešení problému nazýváme </w:t>
      </w:r>
      <w:proofErr w:type="spellStart"/>
      <w:r w:rsidR="00D279A6" w:rsidRPr="00D538D2">
        <w:rPr>
          <w:rFonts w:ascii="Times New Roman" w:hAnsi="Times New Roman" w:cs="Times New Roman"/>
          <w:i/>
          <w:sz w:val="24"/>
          <w:szCs w:val="24"/>
        </w:rPr>
        <w:t>c</w:t>
      </w:r>
      <w:r w:rsidRPr="00D538D2">
        <w:rPr>
          <w:rFonts w:ascii="Times New Roman" w:hAnsi="Times New Roman" w:cs="Times New Roman"/>
          <w:i/>
          <w:sz w:val="24"/>
          <w:szCs w:val="24"/>
        </w:rPr>
        <w:t>oping</w:t>
      </w:r>
      <w:proofErr w:type="spellEnd"/>
      <w:r w:rsidRPr="00D538D2">
        <w:rPr>
          <w:rFonts w:ascii="Times New Roman" w:hAnsi="Times New Roman" w:cs="Times New Roman"/>
          <w:sz w:val="24"/>
          <w:szCs w:val="24"/>
        </w:rPr>
        <w:t xml:space="preserve">. Dále můžeme rozlišit </w:t>
      </w:r>
      <w:proofErr w:type="spellStart"/>
      <w:r w:rsidRPr="007A6325">
        <w:rPr>
          <w:rFonts w:ascii="Times New Roman" w:hAnsi="Times New Roman" w:cs="Times New Roman"/>
          <w:sz w:val="24"/>
          <w:szCs w:val="24"/>
        </w:rPr>
        <w:t>coping</w:t>
      </w:r>
      <w:proofErr w:type="spellEnd"/>
      <w:r w:rsidRPr="007A6325">
        <w:rPr>
          <w:rFonts w:ascii="Times New Roman" w:hAnsi="Times New Roman" w:cs="Times New Roman"/>
          <w:sz w:val="24"/>
          <w:szCs w:val="24"/>
        </w:rPr>
        <w:t xml:space="preserve"> na dvě možné strategie. První je </w:t>
      </w:r>
      <w:proofErr w:type="spellStart"/>
      <w:r w:rsidRPr="007A6325">
        <w:rPr>
          <w:rFonts w:ascii="Times New Roman" w:hAnsi="Times New Roman" w:cs="Times New Roman"/>
          <w:b/>
          <w:sz w:val="24"/>
          <w:szCs w:val="24"/>
        </w:rPr>
        <w:t>coping</w:t>
      </w:r>
      <w:proofErr w:type="spellEnd"/>
      <w:r w:rsidRPr="007A6325">
        <w:rPr>
          <w:rFonts w:ascii="Times New Roman" w:hAnsi="Times New Roman" w:cs="Times New Roman"/>
          <w:b/>
          <w:sz w:val="24"/>
          <w:szCs w:val="24"/>
        </w:rPr>
        <w:t xml:space="preserve"> zaměřený na problém</w:t>
      </w:r>
      <w:r w:rsidR="007A6325">
        <w:rPr>
          <w:rFonts w:ascii="Times New Roman" w:hAnsi="Times New Roman" w:cs="Times New Roman"/>
          <w:sz w:val="24"/>
          <w:szCs w:val="24"/>
        </w:rPr>
        <w:t>. Při této varia</w:t>
      </w:r>
      <w:r w:rsidRPr="007A6325">
        <w:rPr>
          <w:rFonts w:ascii="Times New Roman" w:hAnsi="Times New Roman" w:cs="Times New Roman"/>
          <w:sz w:val="24"/>
          <w:szCs w:val="24"/>
        </w:rPr>
        <w:t>ntě je pravděpodobné, že člověk tuto zátěž chce řešit</w:t>
      </w:r>
      <w:r w:rsidR="00D279A6" w:rsidRPr="007A6325">
        <w:rPr>
          <w:rFonts w:ascii="Times New Roman" w:hAnsi="Times New Roman" w:cs="Times New Roman"/>
          <w:sz w:val="24"/>
          <w:szCs w:val="24"/>
        </w:rPr>
        <w:t xml:space="preserve">, čímž se zvyšuje pravděpodobnost, že ji </w:t>
      </w:r>
      <w:r w:rsidRPr="007A6325">
        <w:rPr>
          <w:rFonts w:ascii="Times New Roman" w:hAnsi="Times New Roman" w:cs="Times New Roman"/>
          <w:sz w:val="24"/>
          <w:szCs w:val="24"/>
        </w:rPr>
        <w:t>zvládne překonat</w:t>
      </w:r>
      <w:r w:rsidR="00D279A6" w:rsidRPr="007A6325">
        <w:rPr>
          <w:rFonts w:ascii="Times New Roman" w:hAnsi="Times New Roman" w:cs="Times New Roman"/>
          <w:sz w:val="24"/>
          <w:szCs w:val="24"/>
        </w:rPr>
        <w:t xml:space="preserve"> lépe, pokud je problém </w:t>
      </w:r>
      <w:r w:rsidRPr="007A6325">
        <w:rPr>
          <w:rFonts w:ascii="Times New Roman" w:hAnsi="Times New Roman" w:cs="Times New Roman"/>
          <w:sz w:val="24"/>
          <w:szCs w:val="24"/>
        </w:rPr>
        <w:t>řešit</w:t>
      </w:r>
      <w:r w:rsidR="00D279A6" w:rsidRPr="007A6325">
        <w:rPr>
          <w:rFonts w:ascii="Times New Roman" w:hAnsi="Times New Roman" w:cs="Times New Roman"/>
          <w:sz w:val="24"/>
          <w:szCs w:val="24"/>
        </w:rPr>
        <w:t>elný</w:t>
      </w:r>
      <w:r w:rsidRPr="007A6325">
        <w:rPr>
          <w:rFonts w:ascii="Times New Roman" w:hAnsi="Times New Roman" w:cs="Times New Roman"/>
          <w:sz w:val="24"/>
          <w:szCs w:val="24"/>
        </w:rPr>
        <w:t>.</w:t>
      </w:r>
      <w:r w:rsidR="00D279A6" w:rsidRPr="007A6325">
        <w:rPr>
          <w:rFonts w:ascii="Times New Roman" w:hAnsi="Times New Roman" w:cs="Times New Roman"/>
          <w:sz w:val="24"/>
          <w:szCs w:val="24"/>
        </w:rPr>
        <w:t xml:space="preserve"> Další </w:t>
      </w:r>
      <w:proofErr w:type="spellStart"/>
      <w:r w:rsidR="00D279A6" w:rsidRPr="007A6325">
        <w:rPr>
          <w:rFonts w:ascii="Times New Roman" w:hAnsi="Times New Roman" w:cs="Times New Roman"/>
          <w:sz w:val="24"/>
          <w:szCs w:val="24"/>
        </w:rPr>
        <w:t>copingovou</w:t>
      </w:r>
      <w:proofErr w:type="spellEnd"/>
      <w:r w:rsidR="00D279A6" w:rsidRPr="007A6325">
        <w:rPr>
          <w:rFonts w:ascii="Times New Roman" w:hAnsi="Times New Roman" w:cs="Times New Roman"/>
          <w:sz w:val="24"/>
          <w:szCs w:val="24"/>
        </w:rPr>
        <w:t xml:space="preserve"> strategií je </w:t>
      </w:r>
      <w:proofErr w:type="spellStart"/>
      <w:r w:rsidR="00D279A6" w:rsidRPr="007A6325">
        <w:rPr>
          <w:rFonts w:ascii="Times New Roman" w:hAnsi="Times New Roman" w:cs="Times New Roman"/>
          <w:b/>
          <w:sz w:val="24"/>
          <w:szCs w:val="24"/>
        </w:rPr>
        <w:t>c</w:t>
      </w:r>
      <w:r w:rsidRPr="007A6325">
        <w:rPr>
          <w:rFonts w:ascii="Times New Roman" w:hAnsi="Times New Roman" w:cs="Times New Roman"/>
          <w:b/>
          <w:sz w:val="24"/>
          <w:szCs w:val="24"/>
        </w:rPr>
        <w:t>oping</w:t>
      </w:r>
      <w:proofErr w:type="spellEnd"/>
      <w:r w:rsidRPr="007A6325">
        <w:rPr>
          <w:rFonts w:ascii="Times New Roman" w:hAnsi="Times New Roman" w:cs="Times New Roman"/>
          <w:b/>
          <w:sz w:val="24"/>
          <w:szCs w:val="24"/>
        </w:rPr>
        <w:t xml:space="preserve"> zaměřený na udržení přijatelné subjektivní pohody</w:t>
      </w:r>
      <w:r w:rsidR="008B798E" w:rsidRPr="007A6325">
        <w:rPr>
          <w:rFonts w:ascii="Times New Roman" w:hAnsi="Times New Roman" w:cs="Times New Roman"/>
          <w:sz w:val="24"/>
          <w:szCs w:val="24"/>
        </w:rPr>
        <w:t xml:space="preserve"> s cílem dosažení a udržení psychické rovnováhy. </w:t>
      </w:r>
      <w:r w:rsidRPr="007A6325">
        <w:rPr>
          <w:rFonts w:ascii="Times New Roman" w:hAnsi="Times New Roman" w:cs="Times New Roman"/>
          <w:sz w:val="24"/>
          <w:szCs w:val="24"/>
        </w:rPr>
        <w:t>U této strategie předpokládáme, že daný problém nelze řešit a je nutné se s takovou situací smířit (Vágnerová, 2008).</w:t>
      </w:r>
    </w:p>
    <w:p w:rsidR="008E07A4" w:rsidRPr="007A6325" w:rsidRDefault="008E07A4" w:rsidP="006F4D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McCubbin</w:t>
      </w:r>
      <w:proofErr w:type="spellEnd"/>
      <w:r>
        <w:rPr>
          <w:rFonts w:ascii="Times New Roman" w:hAnsi="Times New Roman" w:cs="Times New Roman"/>
          <w:sz w:val="24"/>
          <w:szCs w:val="24"/>
        </w:rPr>
        <w:t xml:space="preserve"> et al</w:t>
      </w:r>
      <w:r w:rsidR="00FE07FF">
        <w:rPr>
          <w:rFonts w:ascii="Times New Roman" w:hAnsi="Times New Roman" w:cs="Times New Roman"/>
          <w:sz w:val="24"/>
          <w:szCs w:val="24"/>
        </w:rPr>
        <w:t>. (</w:t>
      </w:r>
      <w:r>
        <w:rPr>
          <w:rFonts w:ascii="Times New Roman" w:hAnsi="Times New Roman" w:cs="Times New Roman"/>
          <w:sz w:val="24"/>
          <w:szCs w:val="24"/>
        </w:rPr>
        <w:t>1996</w:t>
      </w:r>
      <w:r w:rsidR="00FE07FF">
        <w:rPr>
          <w:rFonts w:ascii="Times New Roman" w:hAnsi="Times New Roman" w:cs="Times New Roman"/>
          <w:sz w:val="24"/>
          <w:szCs w:val="24"/>
        </w:rPr>
        <w:t xml:space="preserve"> in Sobotková, 2007</w:t>
      </w:r>
      <w:r>
        <w:rPr>
          <w:rFonts w:ascii="Times New Roman" w:hAnsi="Times New Roman" w:cs="Times New Roman"/>
          <w:sz w:val="24"/>
          <w:szCs w:val="24"/>
        </w:rPr>
        <w:t>) popisují příklady účinných strategií zvládání zátěže v rodině. Jako první uvádí strategii zaměřenou na snížení n</w:t>
      </w:r>
      <w:r w:rsidR="00E749A4">
        <w:rPr>
          <w:rFonts w:ascii="Times New Roman" w:hAnsi="Times New Roman" w:cs="Times New Roman"/>
          <w:sz w:val="24"/>
          <w:szCs w:val="24"/>
        </w:rPr>
        <w:t>ároků v rodině. Příkladem bych uvedla umístění</w:t>
      </w:r>
      <w:r>
        <w:rPr>
          <w:rFonts w:ascii="Times New Roman" w:hAnsi="Times New Roman" w:cs="Times New Roman"/>
          <w:sz w:val="24"/>
          <w:szCs w:val="24"/>
        </w:rPr>
        <w:t xml:space="preserve"> rodinného příslušníka do domova pro osoby se zdravotním postižením. Další možnou strategií je zaměření na získávání dalších zdrojů, například zajistit asistenta</w:t>
      </w:r>
      <w:r w:rsidR="00E749A4">
        <w:rPr>
          <w:rFonts w:ascii="Times New Roman" w:hAnsi="Times New Roman" w:cs="Times New Roman"/>
          <w:sz w:val="24"/>
          <w:szCs w:val="24"/>
        </w:rPr>
        <w:t xml:space="preserve"> pro osobu se zdravotním postižením</w:t>
      </w:r>
      <w:r>
        <w:rPr>
          <w:rFonts w:ascii="Times New Roman" w:hAnsi="Times New Roman" w:cs="Times New Roman"/>
          <w:sz w:val="24"/>
          <w:szCs w:val="24"/>
        </w:rPr>
        <w:t>. Str</w:t>
      </w:r>
      <w:r w:rsidR="00E749A4">
        <w:rPr>
          <w:rFonts w:ascii="Times New Roman" w:hAnsi="Times New Roman" w:cs="Times New Roman"/>
          <w:sz w:val="24"/>
          <w:szCs w:val="24"/>
        </w:rPr>
        <w:t>ategie zaměřená na průběžné zvl</w:t>
      </w:r>
      <w:r>
        <w:rPr>
          <w:rFonts w:ascii="Times New Roman" w:hAnsi="Times New Roman" w:cs="Times New Roman"/>
          <w:sz w:val="24"/>
          <w:szCs w:val="24"/>
        </w:rPr>
        <w:t xml:space="preserve">ádání tenze v rodině může využívat humor, fyzické cvičení, </w:t>
      </w:r>
      <w:r w:rsidR="00680BAA">
        <w:rPr>
          <w:rFonts w:ascii="Times New Roman" w:hAnsi="Times New Roman" w:cs="Times New Roman"/>
          <w:sz w:val="24"/>
          <w:szCs w:val="24"/>
        </w:rPr>
        <w:t xml:space="preserve">zábavu s přáteli. Strategie </w:t>
      </w:r>
      <w:r w:rsidR="00A85B39">
        <w:rPr>
          <w:rFonts w:ascii="Times New Roman" w:hAnsi="Times New Roman" w:cs="Times New Roman"/>
          <w:sz w:val="24"/>
          <w:szCs w:val="24"/>
        </w:rPr>
        <w:t>zaměřená na hodnocení situace a </w:t>
      </w:r>
      <w:r w:rsidR="00680BAA">
        <w:rPr>
          <w:rFonts w:ascii="Times New Roman" w:hAnsi="Times New Roman" w:cs="Times New Roman"/>
          <w:sz w:val="24"/>
          <w:szCs w:val="24"/>
        </w:rPr>
        <w:t xml:space="preserve">pochopení jejího významu. Účinnost strategií je však těžké objektivně posoudit, rodina si určí sama, která strategie ji nejvíce pomáhá. Některé jsou užitečné pouze krátkodobě, když je </w:t>
      </w:r>
      <w:r w:rsidR="00E749A4">
        <w:rPr>
          <w:rFonts w:ascii="Times New Roman" w:hAnsi="Times New Roman" w:cs="Times New Roman"/>
          <w:sz w:val="24"/>
          <w:szCs w:val="24"/>
        </w:rPr>
        <w:t xml:space="preserve">období akutní </w:t>
      </w:r>
      <w:r w:rsidR="00680BAA">
        <w:rPr>
          <w:rFonts w:ascii="Times New Roman" w:hAnsi="Times New Roman" w:cs="Times New Roman"/>
          <w:sz w:val="24"/>
          <w:szCs w:val="24"/>
        </w:rPr>
        <w:t>krize a dlouhodobě by mohly způsobit obtíže (Sobotková, 2007).</w:t>
      </w:r>
    </w:p>
    <w:p w:rsidR="008B798E" w:rsidRPr="00D538D2" w:rsidRDefault="0067568B" w:rsidP="006F4D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Běžnou </w:t>
      </w:r>
      <w:proofErr w:type="spellStart"/>
      <w:r>
        <w:rPr>
          <w:rFonts w:ascii="Times New Roman" w:hAnsi="Times New Roman" w:cs="Times New Roman"/>
          <w:sz w:val="24"/>
          <w:szCs w:val="24"/>
        </w:rPr>
        <w:t>copingovou</w:t>
      </w:r>
      <w:proofErr w:type="spellEnd"/>
      <w:r>
        <w:rPr>
          <w:rFonts w:ascii="Times New Roman" w:hAnsi="Times New Roman" w:cs="Times New Roman"/>
          <w:sz w:val="24"/>
          <w:szCs w:val="24"/>
        </w:rPr>
        <w:t xml:space="preserve"> strategií pečujících matek bývá zdůrazňování skutečnosti a přemýšlení nad tím, že by</w:t>
      </w:r>
      <w:r w:rsidR="00D239B7">
        <w:rPr>
          <w:rFonts w:ascii="Times New Roman" w:hAnsi="Times New Roman" w:cs="Times New Roman"/>
          <w:sz w:val="24"/>
          <w:szCs w:val="24"/>
        </w:rPr>
        <w:t xml:space="preserve"> mohlo být všechno ještě horší (Vágnerová</w:t>
      </w:r>
      <w:r w:rsidR="00E749A4">
        <w:rPr>
          <w:rFonts w:ascii="Times New Roman" w:hAnsi="Times New Roman" w:cs="Times New Roman"/>
          <w:sz w:val="24"/>
          <w:szCs w:val="24"/>
        </w:rPr>
        <w:t xml:space="preserve"> et al.</w:t>
      </w:r>
      <w:r w:rsidR="00A935F9">
        <w:rPr>
          <w:rFonts w:ascii="Times New Roman" w:hAnsi="Times New Roman" w:cs="Times New Roman"/>
          <w:sz w:val="24"/>
          <w:szCs w:val="24"/>
        </w:rPr>
        <w:t>,</w:t>
      </w:r>
      <w:r w:rsidR="00D239B7">
        <w:rPr>
          <w:rFonts w:ascii="Times New Roman" w:hAnsi="Times New Roman" w:cs="Times New Roman"/>
          <w:sz w:val="24"/>
          <w:szCs w:val="24"/>
        </w:rPr>
        <w:t xml:space="preserve"> 2009).</w:t>
      </w:r>
    </w:p>
    <w:p w:rsidR="006F4D0E" w:rsidRPr="00A935F9" w:rsidRDefault="006F4D0E" w:rsidP="00A935F9">
      <w:pPr>
        <w:pStyle w:val="Nadpis3"/>
        <w:spacing w:after="240"/>
        <w:jc w:val="both"/>
        <w:rPr>
          <w:rFonts w:ascii="Times New Roman" w:hAnsi="Times New Roman" w:cs="Times New Roman"/>
          <w:b/>
          <w:color w:val="auto"/>
        </w:rPr>
      </w:pPr>
      <w:bookmarkStart w:id="13" w:name="_Toc492250406"/>
      <w:bookmarkStart w:id="14" w:name="_Toc517375541"/>
      <w:r w:rsidRPr="00A935F9">
        <w:rPr>
          <w:rFonts w:ascii="Times New Roman" w:hAnsi="Times New Roman" w:cs="Times New Roman"/>
          <w:b/>
          <w:color w:val="auto"/>
        </w:rPr>
        <w:t>Obranné reakce ne zcela uvědomělé</w:t>
      </w:r>
      <w:bookmarkEnd w:id="13"/>
      <w:bookmarkEnd w:id="14"/>
    </w:p>
    <w:p w:rsidR="006F4D0E" w:rsidRPr="00D538D2" w:rsidRDefault="006F4D0E" w:rsidP="006F4D0E">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Nyní jsem představila strategie, kterými se člověk cíleně ří</w:t>
      </w:r>
      <w:r w:rsidR="00A85B39">
        <w:rPr>
          <w:rFonts w:ascii="Times New Roman" w:hAnsi="Times New Roman" w:cs="Times New Roman"/>
          <w:sz w:val="24"/>
          <w:szCs w:val="24"/>
        </w:rPr>
        <w:t>dí při zvládání zátěže. Dále se </w:t>
      </w:r>
      <w:r w:rsidRPr="00D538D2">
        <w:rPr>
          <w:rFonts w:ascii="Times New Roman" w:hAnsi="Times New Roman" w:cs="Times New Roman"/>
          <w:sz w:val="24"/>
          <w:szCs w:val="24"/>
        </w:rPr>
        <w:t>zmíním o strategiíc</w:t>
      </w:r>
      <w:r w:rsidR="00A935F9">
        <w:rPr>
          <w:rFonts w:ascii="Times New Roman" w:hAnsi="Times New Roman" w:cs="Times New Roman"/>
          <w:sz w:val="24"/>
          <w:szCs w:val="24"/>
        </w:rPr>
        <w:t>h, které nejsou plně uvědomělé</w:t>
      </w:r>
      <w:r w:rsidRPr="00D538D2">
        <w:rPr>
          <w:rFonts w:ascii="Times New Roman" w:hAnsi="Times New Roman" w:cs="Times New Roman"/>
          <w:sz w:val="24"/>
          <w:szCs w:val="24"/>
        </w:rPr>
        <w:t>. Můžeme u n</w:t>
      </w:r>
      <w:r w:rsidR="00A935F9">
        <w:rPr>
          <w:rFonts w:ascii="Times New Roman" w:hAnsi="Times New Roman" w:cs="Times New Roman"/>
          <w:sz w:val="24"/>
          <w:szCs w:val="24"/>
        </w:rPr>
        <w:t xml:space="preserve">ich rozlišit, jak jsou účinné. </w:t>
      </w:r>
      <w:r w:rsidRPr="00D538D2">
        <w:rPr>
          <w:rFonts w:ascii="Times New Roman" w:hAnsi="Times New Roman" w:cs="Times New Roman"/>
          <w:i/>
          <w:sz w:val="24"/>
          <w:szCs w:val="24"/>
        </w:rPr>
        <w:t>„</w:t>
      </w:r>
      <w:proofErr w:type="spellStart"/>
      <w:r w:rsidRPr="00D538D2">
        <w:rPr>
          <w:rFonts w:ascii="Times New Roman" w:hAnsi="Times New Roman" w:cs="Times New Roman"/>
          <w:i/>
          <w:sz w:val="24"/>
          <w:szCs w:val="24"/>
        </w:rPr>
        <w:t>Andrews</w:t>
      </w:r>
      <w:proofErr w:type="spellEnd"/>
      <w:r w:rsidRPr="00D538D2">
        <w:rPr>
          <w:rFonts w:ascii="Times New Roman" w:hAnsi="Times New Roman" w:cs="Times New Roman"/>
          <w:i/>
          <w:sz w:val="24"/>
          <w:szCs w:val="24"/>
        </w:rPr>
        <w:t xml:space="preserve"> a jeho spolupracovníci (1993) diferencovali zralé obranné reakce (např. sublimace, humor či přejímání a zaměření do budoucnosti) a nezralé formy obran (jako je např. projekce, izolace, popření, racionalizace či somatizace)“ </w:t>
      </w:r>
      <w:r w:rsidRPr="00D538D2">
        <w:rPr>
          <w:rFonts w:ascii="Times New Roman" w:hAnsi="Times New Roman" w:cs="Times New Roman"/>
          <w:sz w:val="24"/>
          <w:szCs w:val="24"/>
        </w:rPr>
        <w:t>(Vágnerová, 2008, str. 58).</w:t>
      </w:r>
    </w:p>
    <w:p w:rsidR="006F4D0E" w:rsidRPr="00D538D2" w:rsidRDefault="006F4D0E" w:rsidP="008B798E">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V d</w:t>
      </w:r>
      <w:r w:rsidR="008B798E" w:rsidRPr="00D538D2">
        <w:rPr>
          <w:rFonts w:ascii="Times New Roman" w:hAnsi="Times New Roman" w:cs="Times New Roman"/>
          <w:sz w:val="24"/>
          <w:szCs w:val="24"/>
        </w:rPr>
        <w:t xml:space="preserve">alším textu popíši tyto jednotlivé </w:t>
      </w:r>
      <w:r w:rsidRPr="00D538D2">
        <w:rPr>
          <w:rFonts w:ascii="Times New Roman" w:hAnsi="Times New Roman" w:cs="Times New Roman"/>
          <w:sz w:val="24"/>
          <w:szCs w:val="24"/>
        </w:rPr>
        <w:t>mechani</w:t>
      </w:r>
      <w:r w:rsidR="008B798E" w:rsidRPr="00D538D2">
        <w:rPr>
          <w:rFonts w:ascii="Times New Roman" w:hAnsi="Times New Roman" w:cs="Times New Roman"/>
          <w:sz w:val="24"/>
          <w:szCs w:val="24"/>
        </w:rPr>
        <w:t>smy</w:t>
      </w:r>
      <w:r w:rsidRPr="00D538D2">
        <w:rPr>
          <w:rFonts w:ascii="Times New Roman" w:hAnsi="Times New Roman" w:cs="Times New Roman"/>
          <w:sz w:val="24"/>
          <w:szCs w:val="24"/>
        </w:rPr>
        <w:t>. Jedná se o r</w:t>
      </w:r>
      <w:r w:rsidR="00A85B39">
        <w:rPr>
          <w:rFonts w:ascii="Times New Roman" w:hAnsi="Times New Roman" w:cs="Times New Roman"/>
          <w:sz w:val="24"/>
          <w:szCs w:val="24"/>
        </w:rPr>
        <w:t>eakce typu popření, potlačení a </w:t>
      </w:r>
      <w:r w:rsidRPr="00D538D2">
        <w:rPr>
          <w:rFonts w:ascii="Times New Roman" w:hAnsi="Times New Roman" w:cs="Times New Roman"/>
          <w:sz w:val="24"/>
          <w:szCs w:val="24"/>
        </w:rPr>
        <w:t>vytěsnění, racionalizaci, sublimaci, regresi, identifikaci, substituci, projekci a rezignaci. Metoda popření se vyznačuje tím, že člověk daný problém popírá a dělá, že se u něj nevyskytuje, např. nemoc. Potlačení a vytěsnění je specific</w:t>
      </w:r>
      <w:r w:rsidR="00A85B39">
        <w:rPr>
          <w:rFonts w:ascii="Times New Roman" w:hAnsi="Times New Roman" w:cs="Times New Roman"/>
          <w:sz w:val="24"/>
          <w:szCs w:val="24"/>
        </w:rPr>
        <w:t>ké tím, že funguje především ve </w:t>
      </w:r>
      <w:r w:rsidRPr="00D538D2">
        <w:rPr>
          <w:rFonts w:ascii="Times New Roman" w:hAnsi="Times New Roman" w:cs="Times New Roman"/>
          <w:sz w:val="24"/>
          <w:szCs w:val="24"/>
        </w:rPr>
        <w:t>vlastním vědomí člověka. Daná osoba si může projít tr</w:t>
      </w:r>
      <w:r w:rsidR="007274E7">
        <w:rPr>
          <w:rFonts w:ascii="Times New Roman" w:hAnsi="Times New Roman" w:cs="Times New Roman"/>
          <w:sz w:val="24"/>
          <w:szCs w:val="24"/>
        </w:rPr>
        <w:t>aumatickým zážitkem, který v ní </w:t>
      </w:r>
      <w:r w:rsidRPr="00D538D2">
        <w:rPr>
          <w:rFonts w:ascii="Times New Roman" w:hAnsi="Times New Roman" w:cs="Times New Roman"/>
          <w:sz w:val="24"/>
          <w:szCs w:val="24"/>
        </w:rPr>
        <w:t>vyvolává silné negativní pocity. Ve svém vědomí tuto zkušenost vytěsní. Tato zkušenost však v člověku nadále zůstává, avšak v jiné podobě a dané prožitky již nejsou tak silné. Další obrannou reakcí může být i fantazie, pomocí níž se snaží člověk nahradit nepříjemný zážitek jiným, příjemným</w:t>
      </w:r>
      <w:r w:rsidR="008B798E" w:rsidRPr="00D538D2">
        <w:rPr>
          <w:rFonts w:ascii="Times New Roman" w:hAnsi="Times New Roman" w:cs="Times New Roman"/>
          <w:sz w:val="24"/>
          <w:szCs w:val="24"/>
        </w:rPr>
        <w:t xml:space="preserve"> prožitkem</w:t>
      </w:r>
      <w:r w:rsidRPr="00D538D2">
        <w:rPr>
          <w:rFonts w:ascii="Times New Roman" w:hAnsi="Times New Roman" w:cs="Times New Roman"/>
          <w:sz w:val="24"/>
          <w:szCs w:val="24"/>
        </w:rPr>
        <w:t>. S tímto mechanismem se pojí i termín „</w:t>
      </w:r>
      <w:proofErr w:type="spellStart"/>
      <w:r w:rsidRPr="00D538D2">
        <w:rPr>
          <w:rFonts w:ascii="Times New Roman" w:hAnsi="Times New Roman" w:cs="Times New Roman"/>
          <w:sz w:val="24"/>
          <w:szCs w:val="24"/>
        </w:rPr>
        <w:t>pseudologia</w:t>
      </w:r>
      <w:proofErr w:type="spellEnd"/>
      <w:r w:rsidRPr="00D538D2">
        <w:rPr>
          <w:rFonts w:ascii="Times New Roman" w:hAnsi="Times New Roman" w:cs="Times New Roman"/>
          <w:sz w:val="24"/>
          <w:szCs w:val="24"/>
        </w:rPr>
        <w:t xml:space="preserve"> </w:t>
      </w:r>
      <w:proofErr w:type="spellStart"/>
      <w:r w:rsidRPr="00D538D2">
        <w:rPr>
          <w:rFonts w:ascii="Times New Roman" w:hAnsi="Times New Roman" w:cs="Times New Roman"/>
          <w:sz w:val="24"/>
          <w:szCs w:val="24"/>
        </w:rPr>
        <w:t>phantastica</w:t>
      </w:r>
      <w:proofErr w:type="spellEnd"/>
      <w:r w:rsidRPr="00D538D2">
        <w:rPr>
          <w:rFonts w:ascii="Times New Roman" w:hAnsi="Times New Roman" w:cs="Times New Roman"/>
          <w:sz w:val="24"/>
          <w:szCs w:val="24"/>
        </w:rPr>
        <w:t>“, tedy bájivá lhavost. Dalším mechanismem je tzv. racionalizace</w:t>
      </w:r>
      <w:r w:rsidR="007274E7">
        <w:rPr>
          <w:rFonts w:ascii="Times New Roman" w:hAnsi="Times New Roman" w:cs="Times New Roman"/>
          <w:sz w:val="24"/>
          <w:szCs w:val="24"/>
        </w:rPr>
        <w:t>, jejíž podstata tkví v tom, že </w:t>
      </w:r>
      <w:r w:rsidRPr="00D538D2">
        <w:rPr>
          <w:rFonts w:ascii="Times New Roman" w:hAnsi="Times New Roman" w:cs="Times New Roman"/>
          <w:sz w:val="24"/>
          <w:szCs w:val="24"/>
        </w:rPr>
        <w:t>nepřesně interpretuje daný problém, a tím umožňuje člověku zmírnit tíživý pocit. Rozdíl mezi bájivou lhavostí a racionalizací je v tom, že v rámci bájivé lhavosti si člověk vytvoří nový, nepravdivý příběh, zatímco u racionalizace pouze zkreslí skutečnost (Vágnerová, 2008).</w:t>
      </w:r>
    </w:p>
    <w:p w:rsidR="006F4D0E" w:rsidRPr="00D538D2" w:rsidRDefault="006F4D0E" w:rsidP="006F4D0E">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Sublimace je dalším způsobem obranné reakce. Člověk, který nedokáže uspokojit jednu nenaplněnou potřebu</w:t>
      </w:r>
      <w:r w:rsidR="008B798E" w:rsidRPr="00D538D2">
        <w:rPr>
          <w:rFonts w:ascii="Times New Roman" w:hAnsi="Times New Roman" w:cs="Times New Roman"/>
          <w:sz w:val="24"/>
          <w:szCs w:val="24"/>
        </w:rPr>
        <w:t>, si najde jinou;</w:t>
      </w:r>
      <w:r w:rsidRPr="00D538D2">
        <w:rPr>
          <w:rFonts w:ascii="Times New Roman" w:hAnsi="Times New Roman" w:cs="Times New Roman"/>
          <w:sz w:val="24"/>
          <w:szCs w:val="24"/>
        </w:rPr>
        <w:t xml:space="preserve"> příjemnější a dosažitelnější. „</w:t>
      </w:r>
      <w:r w:rsidR="007274E7">
        <w:rPr>
          <w:rFonts w:ascii="Times New Roman" w:hAnsi="Times New Roman" w:cs="Times New Roman"/>
          <w:i/>
          <w:sz w:val="24"/>
          <w:szCs w:val="24"/>
        </w:rPr>
        <w:t>Regrese je únikem na </w:t>
      </w:r>
      <w:r w:rsidRPr="00D538D2">
        <w:rPr>
          <w:rFonts w:ascii="Times New Roman" w:hAnsi="Times New Roman" w:cs="Times New Roman"/>
          <w:i/>
          <w:sz w:val="24"/>
          <w:szCs w:val="24"/>
        </w:rPr>
        <w:t xml:space="preserve">vývojově nižší úroveň chování“ </w:t>
      </w:r>
      <w:r w:rsidRPr="00D538D2">
        <w:rPr>
          <w:rFonts w:ascii="Times New Roman" w:hAnsi="Times New Roman" w:cs="Times New Roman"/>
          <w:sz w:val="24"/>
          <w:szCs w:val="24"/>
        </w:rPr>
        <w:t>(Vágnerová, 2008, s. 59).</w:t>
      </w:r>
      <w:r w:rsidRPr="00D538D2">
        <w:rPr>
          <w:rFonts w:ascii="Times New Roman" w:hAnsi="Times New Roman" w:cs="Times New Roman"/>
          <w:i/>
          <w:sz w:val="24"/>
          <w:szCs w:val="24"/>
        </w:rPr>
        <w:t xml:space="preserve"> </w:t>
      </w:r>
      <w:r w:rsidR="00F44445">
        <w:rPr>
          <w:rFonts w:ascii="Times New Roman" w:hAnsi="Times New Roman" w:cs="Times New Roman"/>
          <w:sz w:val="24"/>
          <w:szCs w:val="24"/>
        </w:rPr>
        <w:t>Vyznačuje se</w:t>
      </w:r>
      <w:r w:rsidRPr="00D538D2">
        <w:rPr>
          <w:rFonts w:ascii="Times New Roman" w:hAnsi="Times New Roman" w:cs="Times New Roman"/>
          <w:sz w:val="24"/>
          <w:szCs w:val="24"/>
        </w:rPr>
        <w:t xml:space="preserve"> tím, že jedinec odmítne přijmout zodpovědnost a má větší potřebu závislosti na někom jiném (Vágnerová, 2008).</w:t>
      </w:r>
    </w:p>
    <w:p w:rsidR="00DD4DDA" w:rsidRDefault="006F4D0E" w:rsidP="00A935F9">
      <w:pPr>
        <w:spacing w:line="360" w:lineRule="auto"/>
        <w:jc w:val="both"/>
        <w:rPr>
          <w:rFonts w:ascii="Times New Roman" w:hAnsi="Times New Roman" w:cs="Times New Roman"/>
          <w:sz w:val="24"/>
          <w:szCs w:val="24"/>
        </w:rPr>
      </w:pPr>
      <w:r w:rsidRPr="00D538D2">
        <w:rPr>
          <w:rFonts w:ascii="Times New Roman" w:hAnsi="Times New Roman" w:cs="Times New Roman"/>
          <w:sz w:val="24"/>
          <w:szCs w:val="24"/>
        </w:rPr>
        <w:t>Pokud se</w:t>
      </w:r>
      <w:r w:rsidR="008B798E" w:rsidRPr="00D538D2">
        <w:rPr>
          <w:rFonts w:ascii="Times New Roman" w:hAnsi="Times New Roman" w:cs="Times New Roman"/>
          <w:sz w:val="24"/>
          <w:szCs w:val="24"/>
        </w:rPr>
        <w:t xml:space="preserve"> člověk ztotožní s jinou osobou</w:t>
      </w:r>
      <w:r w:rsidR="00F44445">
        <w:rPr>
          <w:rFonts w:ascii="Times New Roman" w:hAnsi="Times New Roman" w:cs="Times New Roman"/>
          <w:sz w:val="24"/>
          <w:szCs w:val="24"/>
        </w:rPr>
        <w:t xml:space="preserve"> a</w:t>
      </w:r>
      <w:r w:rsidRPr="00D538D2">
        <w:rPr>
          <w:rFonts w:ascii="Times New Roman" w:hAnsi="Times New Roman" w:cs="Times New Roman"/>
          <w:sz w:val="24"/>
          <w:szCs w:val="24"/>
        </w:rPr>
        <w:t xml:space="preserve"> jejími hodno</w:t>
      </w:r>
      <w:r w:rsidR="007274E7">
        <w:rPr>
          <w:rFonts w:ascii="Times New Roman" w:hAnsi="Times New Roman" w:cs="Times New Roman"/>
          <w:sz w:val="24"/>
          <w:szCs w:val="24"/>
        </w:rPr>
        <w:t>tami či chováním, mluvíme zde o </w:t>
      </w:r>
      <w:r w:rsidRPr="00D538D2">
        <w:rPr>
          <w:rFonts w:ascii="Times New Roman" w:hAnsi="Times New Roman" w:cs="Times New Roman"/>
          <w:sz w:val="24"/>
          <w:szCs w:val="24"/>
        </w:rPr>
        <w:t>identifikaci. Jedná se o osobu nebo skupinu osob, jejichž vlastnosti a úspěchy si daný jedinec připisuje (Vágnerová, 2008). V případě, že se člověk snaž</w:t>
      </w:r>
      <w:r w:rsidR="007274E7">
        <w:rPr>
          <w:rFonts w:ascii="Times New Roman" w:hAnsi="Times New Roman" w:cs="Times New Roman"/>
          <w:sz w:val="24"/>
          <w:szCs w:val="24"/>
        </w:rPr>
        <w:t>í nahradit uspokojení, které je </w:t>
      </w:r>
      <w:r w:rsidRPr="00D538D2">
        <w:rPr>
          <w:rFonts w:ascii="Times New Roman" w:hAnsi="Times New Roman" w:cs="Times New Roman"/>
          <w:sz w:val="24"/>
          <w:szCs w:val="24"/>
        </w:rPr>
        <w:t>nedosažitelné jiným uspokojením, kterého lze snadněji dosáhnout, mluvíme o substituci. Člověk tak svůj problém nevyřeší, ale zmírní intenzitu svých problémů tím, ž</w:t>
      </w:r>
      <w:r w:rsidR="00F44445">
        <w:rPr>
          <w:rFonts w:ascii="Times New Roman" w:hAnsi="Times New Roman" w:cs="Times New Roman"/>
          <w:sz w:val="24"/>
          <w:szCs w:val="24"/>
        </w:rPr>
        <w:t>e mu budou vynahrazeny náhradním</w:t>
      </w:r>
      <w:r w:rsidRPr="00D538D2">
        <w:rPr>
          <w:rFonts w:ascii="Times New Roman" w:hAnsi="Times New Roman" w:cs="Times New Roman"/>
          <w:sz w:val="24"/>
          <w:szCs w:val="24"/>
        </w:rPr>
        <w:t xml:space="preserve"> řešením. Lidé, kteří přisuzují vlastní názory, vlastnosti nebo očekávání </w:t>
      </w:r>
      <w:r w:rsidRPr="00D538D2">
        <w:rPr>
          <w:rFonts w:ascii="Times New Roman" w:hAnsi="Times New Roman" w:cs="Times New Roman"/>
          <w:sz w:val="24"/>
          <w:szCs w:val="24"/>
        </w:rPr>
        <w:lastRenderedPageBreak/>
        <w:t>jiným lidem se potýkají s tzv. projekcí. Posledním obranným mechanismem, který není zcela uvědomělý</w:t>
      </w:r>
      <w:r w:rsidR="008B798E" w:rsidRPr="00D538D2">
        <w:rPr>
          <w:rFonts w:ascii="Times New Roman" w:hAnsi="Times New Roman" w:cs="Times New Roman"/>
          <w:sz w:val="24"/>
          <w:szCs w:val="24"/>
        </w:rPr>
        <w:t>,</w:t>
      </w:r>
      <w:r w:rsidRPr="00D538D2">
        <w:rPr>
          <w:rFonts w:ascii="Times New Roman" w:hAnsi="Times New Roman" w:cs="Times New Roman"/>
          <w:sz w:val="24"/>
          <w:szCs w:val="24"/>
        </w:rPr>
        <w:t xml:space="preserve"> je rezignace. Pro rezignaci je typické, že jedinec se předem vzdává to</w:t>
      </w:r>
      <w:r w:rsidR="007274E7">
        <w:rPr>
          <w:rFonts w:ascii="Times New Roman" w:hAnsi="Times New Roman" w:cs="Times New Roman"/>
          <w:sz w:val="24"/>
          <w:szCs w:val="24"/>
        </w:rPr>
        <w:t>ho, co </w:t>
      </w:r>
      <w:r w:rsidRPr="00D538D2">
        <w:rPr>
          <w:rFonts w:ascii="Times New Roman" w:hAnsi="Times New Roman" w:cs="Times New Roman"/>
          <w:sz w:val="24"/>
          <w:szCs w:val="24"/>
        </w:rPr>
        <w:t>považuje za nedosažitelné. Obranným efektem je zde</w:t>
      </w:r>
      <w:r w:rsidR="007274E7">
        <w:rPr>
          <w:rFonts w:ascii="Times New Roman" w:hAnsi="Times New Roman" w:cs="Times New Roman"/>
          <w:sz w:val="24"/>
          <w:szCs w:val="24"/>
        </w:rPr>
        <w:t xml:space="preserve"> to, že jedinec nic neočekává a </w:t>
      </w:r>
      <w:r w:rsidRPr="00D538D2">
        <w:rPr>
          <w:rFonts w:ascii="Times New Roman" w:hAnsi="Times New Roman" w:cs="Times New Roman"/>
          <w:sz w:val="24"/>
          <w:szCs w:val="24"/>
        </w:rPr>
        <w:t>v takovém případě nemůže být zklamán (Vágnerová, 2008).</w:t>
      </w:r>
      <w:bookmarkStart w:id="15" w:name="_Toc517375542"/>
    </w:p>
    <w:p w:rsidR="00A935F9" w:rsidRDefault="00DD4DDA" w:rsidP="00DD4DDA">
      <w:pPr>
        <w:rPr>
          <w:rFonts w:ascii="Times New Roman" w:hAnsi="Times New Roman" w:cs="Times New Roman"/>
          <w:sz w:val="24"/>
          <w:szCs w:val="24"/>
        </w:rPr>
      </w:pPr>
      <w:r>
        <w:rPr>
          <w:rFonts w:ascii="Times New Roman" w:hAnsi="Times New Roman" w:cs="Times New Roman"/>
          <w:sz w:val="24"/>
          <w:szCs w:val="24"/>
        </w:rPr>
        <w:br w:type="page"/>
      </w:r>
    </w:p>
    <w:bookmarkEnd w:id="15"/>
    <w:p w:rsidR="007513AF" w:rsidRPr="00DD4DDA" w:rsidRDefault="00DD4DDA" w:rsidP="00DD4DDA">
      <w:pPr>
        <w:pStyle w:val="Nadpis3"/>
        <w:numPr>
          <w:ilvl w:val="0"/>
          <w:numId w:val="0"/>
        </w:numPr>
        <w:spacing w:after="240"/>
        <w:jc w:val="both"/>
        <w:rPr>
          <w:rFonts w:ascii="Times New Roman" w:hAnsi="Times New Roman" w:cs="Times New Roman"/>
          <w:b/>
          <w:color w:val="auto"/>
          <w:sz w:val="28"/>
          <w:szCs w:val="28"/>
        </w:rPr>
      </w:pPr>
      <w:r w:rsidRPr="00DD4DDA">
        <w:rPr>
          <w:rFonts w:ascii="Times New Roman" w:hAnsi="Times New Roman" w:cs="Times New Roman"/>
          <w:b/>
          <w:color w:val="auto"/>
          <w:sz w:val="28"/>
          <w:szCs w:val="28"/>
        </w:rPr>
        <w:lastRenderedPageBreak/>
        <w:t>2 Zátěž pečujících osob o osoby s mentálním postižením</w:t>
      </w:r>
    </w:p>
    <w:p w:rsidR="00FF6029" w:rsidRPr="00DD4DDA" w:rsidRDefault="003979C3" w:rsidP="00DD4DDA">
      <w:pPr>
        <w:spacing w:line="360" w:lineRule="auto"/>
        <w:jc w:val="both"/>
        <w:rPr>
          <w:rFonts w:ascii="Times New Roman" w:hAnsi="Times New Roman" w:cs="Times New Roman"/>
          <w:sz w:val="24"/>
          <w:szCs w:val="24"/>
        </w:rPr>
      </w:pPr>
      <w:r w:rsidRPr="00BD711B">
        <w:rPr>
          <w:rFonts w:ascii="Times New Roman" w:hAnsi="Times New Roman" w:cs="Times New Roman"/>
          <w:sz w:val="24"/>
          <w:szCs w:val="24"/>
        </w:rPr>
        <w:t>Jak bylo řečeno v první kapitole, týkající se specifik osob s mentálním postižením, každý člověk je jedinečný (Valenta, Müller</w:t>
      </w:r>
      <w:r w:rsidR="00DD4DDA" w:rsidRPr="00BD711B">
        <w:rPr>
          <w:rFonts w:ascii="Times New Roman" w:hAnsi="Times New Roman" w:cs="Times New Roman"/>
          <w:sz w:val="24"/>
          <w:szCs w:val="24"/>
        </w:rPr>
        <w:t>, 2013</w:t>
      </w:r>
      <w:r w:rsidRPr="00BD711B">
        <w:rPr>
          <w:rFonts w:ascii="Times New Roman" w:hAnsi="Times New Roman" w:cs="Times New Roman"/>
          <w:sz w:val="24"/>
          <w:szCs w:val="24"/>
        </w:rPr>
        <w:t>). Každá pečující osoba je taktéž jedinečná. Každý má míru odolnosti vůči zát</w:t>
      </w:r>
      <w:r w:rsidR="00BD711B" w:rsidRPr="00BD711B">
        <w:rPr>
          <w:rFonts w:ascii="Times New Roman" w:hAnsi="Times New Roman" w:cs="Times New Roman"/>
          <w:sz w:val="24"/>
          <w:szCs w:val="24"/>
        </w:rPr>
        <w:t>ěži a frustrační toleranci rozdílnou</w:t>
      </w:r>
      <w:r w:rsidRPr="00BD711B">
        <w:rPr>
          <w:rFonts w:ascii="Times New Roman" w:hAnsi="Times New Roman" w:cs="Times New Roman"/>
          <w:sz w:val="24"/>
          <w:szCs w:val="24"/>
        </w:rPr>
        <w:t>. Matka pečující o dítě s lehkým mentálním postižením může prožívat větší zátěž, než matka, která pečuje o dítě s těžkým mentálním postižením.</w:t>
      </w:r>
      <w:r w:rsidR="00BD711B" w:rsidRPr="00BD711B">
        <w:rPr>
          <w:rFonts w:ascii="Times New Roman" w:hAnsi="Times New Roman" w:cs="Times New Roman"/>
          <w:sz w:val="24"/>
          <w:szCs w:val="24"/>
        </w:rPr>
        <w:t xml:space="preserve"> V následujícím textu</w:t>
      </w:r>
      <w:r w:rsidR="00BD711B">
        <w:rPr>
          <w:rFonts w:ascii="Times New Roman" w:hAnsi="Times New Roman" w:cs="Times New Roman"/>
          <w:sz w:val="24"/>
          <w:szCs w:val="24"/>
        </w:rPr>
        <w:t xml:space="preserve"> </w:t>
      </w:r>
      <w:r w:rsidR="00556464">
        <w:rPr>
          <w:rFonts w:ascii="Times New Roman" w:hAnsi="Times New Roman" w:cs="Times New Roman"/>
          <w:sz w:val="24"/>
          <w:szCs w:val="24"/>
        </w:rPr>
        <w:t>uvádím výsledky syntézy poznatků, které člením do jednotlivých oblastí, jenž vyplynuly z dohledaných výzkumů a definují tak stěžejní oblasti života osob zatížených péčí o jedince s mentálním postižením.</w:t>
      </w:r>
    </w:p>
    <w:p w:rsidR="006C692F" w:rsidRPr="00DD4DDA" w:rsidRDefault="00DD4DDA" w:rsidP="00DD4DDA">
      <w:pPr>
        <w:pStyle w:val="Nadpis3"/>
        <w:numPr>
          <w:ilvl w:val="0"/>
          <w:numId w:val="0"/>
        </w:numPr>
        <w:spacing w:after="240"/>
        <w:jc w:val="both"/>
        <w:rPr>
          <w:rFonts w:ascii="Times New Roman" w:hAnsi="Times New Roman" w:cs="Times New Roman"/>
          <w:b/>
          <w:color w:val="auto"/>
        </w:rPr>
      </w:pPr>
      <w:bookmarkStart w:id="16" w:name="_Toc517375543"/>
      <w:r w:rsidRPr="00DD4DDA">
        <w:rPr>
          <w:rFonts w:ascii="Times New Roman" w:hAnsi="Times New Roman" w:cs="Times New Roman"/>
          <w:b/>
          <w:color w:val="auto"/>
        </w:rPr>
        <w:t xml:space="preserve">2.1 </w:t>
      </w:r>
      <w:r w:rsidR="00125AC4" w:rsidRPr="00DD4DDA">
        <w:rPr>
          <w:rFonts w:ascii="Times New Roman" w:hAnsi="Times New Roman" w:cs="Times New Roman"/>
          <w:b/>
          <w:color w:val="auto"/>
        </w:rPr>
        <w:t xml:space="preserve">Zátěž </w:t>
      </w:r>
      <w:r w:rsidR="00E749A4" w:rsidRPr="00DD4DDA">
        <w:rPr>
          <w:rFonts w:ascii="Times New Roman" w:hAnsi="Times New Roman" w:cs="Times New Roman"/>
          <w:b/>
          <w:color w:val="auto"/>
        </w:rPr>
        <w:t>způsobená nedostatkem</w:t>
      </w:r>
      <w:r w:rsidR="00AE32AD" w:rsidRPr="00DD4DDA">
        <w:rPr>
          <w:rFonts w:ascii="Times New Roman" w:hAnsi="Times New Roman" w:cs="Times New Roman"/>
          <w:b/>
          <w:color w:val="auto"/>
        </w:rPr>
        <w:t xml:space="preserve"> finančních prostředků</w:t>
      </w:r>
      <w:bookmarkEnd w:id="16"/>
    </w:p>
    <w:p w:rsidR="001321E1" w:rsidRPr="00DD4DDA" w:rsidRDefault="0055112F" w:rsidP="006C692F">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M</w:t>
      </w:r>
      <w:r w:rsidR="006C692F" w:rsidRPr="00DD4DDA">
        <w:rPr>
          <w:rFonts w:ascii="Times New Roman" w:hAnsi="Times New Roman" w:cs="Times New Roman"/>
          <w:sz w:val="24"/>
          <w:szCs w:val="24"/>
        </w:rPr>
        <w:t>ateriální strádání je če</w:t>
      </w:r>
      <w:r w:rsidR="00E749A4" w:rsidRPr="00DD4DDA">
        <w:rPr>
          <w:rFonts w:ascii="Times New Roman" w:hAnsi="Times New Roman" w:cs="Times New Roman"/>
          <w:sz w:val="24"/>
          <w:szCs w:val="24"/>
        </w:rPr>
        <w:t xml:space="preserve">tnější u pečujících osob o </w:t>
      </w:r>
      <w:r w:rsidR="00F608A3" w:rsidRPr="00DD4DDA">
        <w:rPr>
          <w:rFonts w:ascii="Times New Roman" w:hAnsi="Times New Roman" w:cs="Times New Roman"/>
          <w:sz w:val="24"/>
          <w:szCs w:val="24"/>
        </w:rPr>
        <w:t>osob</w:t>
      </w:r>
      <w:r w:rsidR="00E749A4" w:rsidRPr="00DD4DDA">
        <w:rPr>
          <w:rFonts w:ascii="Times New Roman" w:hAnsi="Times New Roman" w:cs="Times New Roman"/>
          <w:sz w:val="24"/>
          <w:szCs w:val="24"/>
        </w:rPr>
        <w:t>y</w:t>
      </w:r>
      <w:r w:rsidR="006C692F" w:rsidRPr="00DD4DDA">
        <w:rPr>
          <w:rFonts w:ascii="Times New Roman" w:hAnsi="Times New Roman" w:cs="Times New Roman"/>
          <w:sz w:val="24"/>
          <w:szCs w:val="24"/>
        </w:rPr>
        <w:t xml:space="preserve"> s mentálním postižením, než u osoby,</w:t>
      </w:r>
      <w:r w:rsidRPr="00DD4DDA">
        <w:rPr>
          <w:rFonts w:ascii="Times New Roman" w:hAnsi="Times New Roman" w:cs="Times New Roman"/>
          <w:sz w:val="24"/>
          <w:szCs w:val="24"/>
        </w:rPr>
        <w:t xml:space="preserve"> která je zaměstnána a práci pečovatele nevykonáv</w:t>
      </w:r>
      <w:r w:rsidR="00E749A4" w:rsidRPr="00DD4DDA">
        <w:rPr>
          <w:rFonts w:ascii="Times New Roman" w:hAnsi="Times New Roman" w:cs="Times New Roman"/>
          <w:sz w:val="24"/>
          <w:szCs w:val="24"/>
        </w:rPr>
        <w:t>á. Materiální strádání se může s</w:t>
      </w:r>
      <w:r w:rsidR="001321E1" w:rsidRPr="00DD4DDA">
        <w:rPr>
          <w:rFonts w:ascii="Times New Roman" w:hAnsi="Times New Roman" w:cs="Times New Roman"/>
          <w:sz w:val="24"/>
          <w:szCs w:val="24"/>
        </w:rPr>
        <w:t xml:space="preserve"> časem </w:t>
      </w:r>
      <w:r w:rsidR="00DD4DDA">
        <w:rPr>
          <w:rFonts w:ascii="Times New Roman" w:hAnsi="Times New Roman" w:cs="Times New Roman"/>
          <w:sz w:val="24"/>
          <w:szCs w:val="24"/>
        </w:rPr>
        <w:t xml:space="preserve">více </w:t>
      </w:r>
      <w:r w:rsidR="001321E1" w:rsidRPr="00DD4DDA">
        <w:rPr>
          <w:rFonts w:ascii="Times New Roman" w:hAnsi="Times New Roman" w:cs="Times New Roman"/>
          <w:sz w:val="24"/>
          <w:szCs w:val="24"/>
        </w:rPr>
        <w:t xml:space="preserve">prohlubovat díky </w:t>
      </w:r>
      <w:r w:rsidRPr="00DD4DDA">
        <w:rPr>
          <w:rFonts w:ascii="Times New Roman" w:hAnsi="Times New Roman" w:cs="Times New Roman"/>
          <w:sz w:val="24"/>
          <w:szCs w:val="24"/>
        </w:rPr>
        <w:t>rostoucí</w:t>
      </w:r>
      <w:r w:rsidR="001321E1" w:rsidRPr="00DD4DDA">
        <w:rPr>
          <w:rFonts w:ascii="Times New Roman" w:hAnsi="Times New Roman" w:cs="Times New Roman"/>
          <w:sz w:val="24"/>
          <w:szCs w:val="24"/>
        </w:rPr>
        <w:t>m cenám zboží a služeb a nízkému</w:t>
      </w:r>
      <w:r w:rsidRPr="00DD4DDA">
        <w:rPr>
          <w:rFonts w:ascii="Times New Roman" w:hAnsi="Times New Roman" w:cs="Times New Roman"/>
          <w:sz w:val="24"/>
          <w:szCs w:val="24"/>
        </w:rPr>
        <w:t xml:space="preserve"> rodinnému rozpočtu</w:t>
      </w:r>
      <w:r w:rsidR="00BF37AF" w:rsidRPr="00DD4DDA">
        <w:rPr>
          <w:rFonts w:ascii="Times New Roman" w:hAnsi="Times New Roman" w:cs="Times New Roman"/>
          <w:sz w:val="24"/>
          <w:szCs w:val="24"/>
        </w:rPr>
        <w:t xml:space="preserve">, než </w:t>
      </w:r>
      <w:r w:rsidR="001321E1" w:rsidRPr="00DD4DDA">
        <w:rPr>
          <w:rFonts w:ascii="Times New Roman" w:hAnsi="Times New Roman" w:cs="Times New Roman"/>
          <w:sz w:val="24"/>
          <w:szCs w:val="24"/>
        </w:rPr>
        <w:t>tomu bylo dříve</w:t>
      </w:r>
      <w:r w:rsidR="00135D5A">
        <w:rPr>
          <w:rFonts w:ascii="Times New Roman" w:hAnsi="Times New Roman" w:cs="Times New Roman"/>
          <w:sz w:val="24"/>
          <w:szCs w:val="24"/>
        </w:rPr>
        <w:t xml:space="preserve"> (Lima- </w:t>
      </w:r>
      <w:proofErr w:type="spellStart"/>
      <w:r w:rsidR="00135D5A">
        <w:rPr>
          <w:rFonts w:ascii="Times New Roman" w:hAnsi="Times New Roman" w:cs="Times New Roman"/>
          <w:sz w:val="24"/>
          <w:szCs w:val="24"/>
        </w:rPr>
        <w:t>Rodrí</w:t>
      </w:r>
      <w:r w:rsidR="006C692F" w:rsidRPr="00DD4DDA">
        <w:rPr>
          <w:rFonts w:ascii="Times New Roman" w:hAnsi="Times New Roman" w:cs="Times New Roman"/>
          <w:sz w:val="24"/>
          <w:szCs w:val="24"/>
        </w:rPr>
        <w:t>guez</w:t>
      </w:r>
      <w:proofErr w:type="spellEnd"/>
      <w:r w:rsidR="006C692F" w:rsidRPr="00DD4DDA">
        <w:rPr>
          <w:rFonts w:ascii="Times New Roman" w:hAnsi="Times New Roman" w:cs="Times New Roman"/>
          <w:sz w:val="24"/>
          <w:szCs w:val="24"/>
        </w:rPr>
        <w:t xml:space="preserve">, </w:t>
      </w:r>
      <w:r w:rsidRPr="00DD4DDA">
        <w:rPr>
          <w:rFonts w:ascii="Times New Roman" w:hAnsi="Times New Roman" w:cs="Times New Roman"/>
          <w:sz w:val="24"/>
          <w:szCs w:val="24"/>
        </w:rPr>
        <w:t>2018</w:t>
      </w:r>
      <w:r w:rsidR="006C692F" w:rsidRPr="00DD4DDA">
        <w:rPr>
          <w:rFonts w:ascii="Times New Roman" w:hAnsi="Times New Roman" w:cs="Times New Roman"/>
          <w:sz w:val="24"/>
          <w:szCs w:val="24"/>
        </w:rPr>
        <w:t>)</w:t>
      </w:r>
      <w:r w:rsidRPr="00DD4DDA">
        <w:rPr>
          <w:rFonts w:ascii="Times New Roman" w:hAnsi="Times New Roman" w:cs="Times New Roman"/>
          <w:sz w:val="24"/>
          <w:szCs w:val="24"/>
        </w:rPr>
        <w:t>. Větší finanční zátěž se může objevit i u ostatních členů rodiny, sourozenců a prarodičů (</w:t>
      </w:r>
      <w:proofErr w:type="spellStart"/>
      <w:r w:rsidRPr="00DD4DDA">
        <w:rPr>
          <w:rFonts w:ascii="Times New Roman" w:hAnsi="Times New Roman" w:cs="Times New Roman"/>
          <w:sz w:val="24"/>
          <w:szCs w:val="24"/>
        </w:rPr>
        <w:t>Suresh</w:t>
      </w:r>
      <w:proofErr w:type="spellEnd"/>
      <w:r w:rsidRPr="00DD4DDA">
        <w:rPr>
          <w:rFonts w:ascii="Times New Roman" w:hAnsi="Times New Roman" w:cs="Times New Roman"/>
          <w:sz w:val="24"/>
          <w:szCs w:val="24"/>
        </w:rPr>
        <w:t>, 2014). Matky a otcové prožívají finanční zátěž podobným způsobem, na rozdíl od jiných typů zátěže, které prožívají mnohdy velmi rozdílně</w:t>
      </w:r>
      <w:r w:rsidR="00A93EE7" w:rsidRPr="00DD4DDA">
        <w:rPr>
          <w:rFonts w:ascii="Times New Roman" w:hAnsi="Times New Roman" w:cs="Times New Roman"/>
          <w:sz w:val="24"/>
          <w:szCs w:val="24"/>
        </w:rPr>
        <w:t>. S lepší finanční podporou se jejich zátěž snižuje</w:t>
      </w:r>
      <w:r w:rsidR="00F608A3" w:rsidRPr="00DD4DDA">
        <w:rPr>
          <w:rFonts w:ascii="Times New Roman" w:hAnsi="Times New Roman" w:cs="Times New Roman"/>
          <w:sz w:val="24"/>
          <w:szCs w:val="24"/>
        </w:rPr>
        <w:t xml:space="preserve"> (</w:t>
      </w:r>
      <w:proofErr w:type="spellStart"/>
      <w:r w:rsidR="00F608A3" w:rsidRPr="00DD4DDA">
        <w:rPr>
          <w:rFonts w:ascii="Times New Roman" w:hAnsi="Times New Roman" w:cs="Times New Roman"/>
          <w:sz w:val="24"/>
          <w:szCs w:val="24"/>
        </w:rPr>
        <w:t>Bhatia</w:t>
      </w:r>
      <w:proofErr w:type="spellEnd"/>
      <w:r w:rsidR="00F608A3" w:rsidRPr="00DD4DDA">
        <w:rPr>
          <w:rFonts w:ascii="Times New Roman" w:hAnsi="Times New Roman" w:cs="Times New Roman"/>
          <w:sz w:val="24"/>
          <w:szCs w:val="24"/>
        </w:rPr>
        <w:t xml:space="preserve"> 2015). </w:t>
      </w:r>
    </w:p>
    <w:p w:rsidR="00681307" w:rsidRPr="00DD4DDA" w:rsidRDefault="00A93EE7" w:rsidP="00681307">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Nedostatek finančních prostředků rodiny je jedním z problémů, který v kombinaci s dalšími těžkostmi vede ke zvýšenému riz</w:t>
      </w:r>
      <w:r w:rsidR="00BF37AF" w:rsidRPr="00DD4DDA">
        <w:rPr>
          <w:rFonts w:ascii="Times New Roman" w:hAnsi="Times New Roman" w:cs="Times New Roman"/>
          <w:sz w:val="24"/>
          <w:szCs w:val="24"/>
        </w:rPr>
        <w:t>iku výskytu zátěže</w:t>
      </w:r>
      <w:r w:rsidR="00F47087">
        <w:rPr>
          <w:rFonts w:ascii="Times New Roman" w:hAnsi="Times New Roman" w:cs="Times New Roman"/>
          <w:sz w:val="24"/>
          <w:szCs w:val="24"/>
        </w:rPr>
        <w:t xml:space="preserve"> pečující osoby</w:t>
      </w:r>
      <w:r w:rsidR="000E7E24" w:rsidRPr="00DD4DDA">
        <w:rPr>
          <w:rFonts w:ascii="Times New Roman" w:hAnsi="Times New Roman" w:cs="Times New Roman"/>
          <w:sz w:val="24"/>
          <w:szCs w:val="24"/>
        </w:rPr>
        <w:t xml:space="preserve"> v podobě </w:t>
      </w:r>
      <w:r w:rsidR="007274E7">
        <w:rPr>
          <w:rFonts w:ascii="Times New Roman" w:hAnsi="Times New Roman" w:cs="Times New Roman"/>
          <w:sz w:val="24"/>
          <w:szCs w:val="24"/>
        </w:rPr>
        <w:t>stresu, úzkostí až </w:t>
      </w:r>
      <w:r w:rsidRPr="00DD4DDA">
        <w:rPr>
          <w:rFonts w:ascii="Times New Roman" w:hAnsi="Times New Roman" w:cs="Times New Roman"/>
          <w:sz w:val="24"/>
          <w:szCs w:val="24"/>
        </w:rPr>
        <w:t xml:space="preserve">depresí </w:t>
      </w:r>
      <w:r w:rsidR="0055112F" w:rsidRPr="00DD4DDA">
        <w:rPr>
          <w:rFonts w:ascii="Times New Roman" w:hAnsi="Times New Roman" w:cs="Times New Roman"/>
          <w:sz w:val="24"/>
          <w:szCs w:val="24"/>
        </w:rPr>
        <w:t>(</w:t>
      </w:r>
      <w:proofErr w:type="spellStart"/>
      <w:r w:rsidRPr="00DD4DDA">
        <w:rPr>
          <w:rFonts w:ascii="Times New Roman" w:hAnsi="Times New Roman" w:cs="Times New Roman"/>
          <w:sz w:val="24"/>
          <w:szCs w:val="24"/>
        </w:rPr>
        <w:t>Bhatia</w:t>
      </w:r>
      <w:proofErr w:type="spellEnd"/>
      <w:r w:rsidRPr="00DD4DDA">
        <w:rPr>
          <w:rFonts w:ascii="Times New Roman" w:hAnsi="Times New Roman" w:cs="Times New Roman"/>
          <w:sz w:val="24"/>
          <w:szCs w:val="24"/>
        </w:rPr>
        <w:t xml:space="preserve"> 2015</w:t>
      </w:r>
      <w:r w:rsidR="0055112F" w:rsidRPr="00DD4DDA">
        <w:rPr>
          <w:rFonts w:ascii="Times New Roman" w:hAnsi="Times New Roman" w:cs="Times New Roman"/>
          <w:sz w:val="24"/>
          <w:szCs w:val="24"/>
        </w:rPr>
        <w:t>)</w:t>
      </w:r>
      <w:r w:rsidRPr="00DD4DDA">
        <w:rPr>
          <w:rFonts w:ascii="Times New Roman" w:hAnsi="Times New Roman" w:cs="Times New Roman"/>
          <w:sz w:val="24"/>
          <w:szCs w:val="24"/>
        </w:rPr>
        <w:t xml:space="preserve">. Péče o jedince s mentálním postižením je dlouhodobá a intenzivní, v porovnání s péčí o jedince trpícího demencí. Bývá tedy i </w:t>
      </w:r>
      <w:r w:rsidR="00594909" w:rsidRPr="00DD4DDA">
        <w:rPr>
          <w:rFonts w:ascii="Times New Roman" w:hAnsi="Times New Roman" w:cs="Times New Roman"/>
          <w:sz w:val="24"/>
          <w:szCs w:val="24"/>
        </w:rPr>
        <w:t xml:space="preserve">finančně </w:t>
      </w:r>
      <w:r w:rsidRPr="00DD4DDA">
        <w:rPr>
          <w:rFonts w:ascii="Times New Roman" w:hAnsi="Times New Roman" w:cs="Times New Roman"/>
          <w:sz w:val="24"/>
          <w:szCs w:val="24"/>
        </w:rPr>
        <w:t>nákladnější (</w:t>
      </w:r>
      <w:proofErr w:type="spellStart"/>
      <w:r w:rsidRPr="00DD4DDA">
        <w:rPr>
          <w:rFonts w:ascii="Times New Roman" w:hAnsi="Times New Roman" w:cs="Times New Roman"/>
          <w:sz w:val="24"/>
          <w:szCs w:val="24"/>
        </w:rPr>
        <w:t>Totsika</w:t>
      </w:r>
      <w:proofErr w:type="spellEnd"/>
      <w:r w:rsidRPr="00DD4DDA">
        <w:rPr>
          <w:rFonts w:ascii="Times New Roman" w:hAnsi="Times New Roman" w:cs="Times New Roman"/>
          <w:sz w:val="24"/>
          <w:szCs w:val="24"/>
        </w:rPr>
        <w:t xml:space="preserve">, 2017). </w:t>
      </w:r>
      <w:proofErr w:type="spellStart"/>
      <w:r w:rsidR="00072313" w:rsidRPr="00DD4DDA">
        <w:rPr>
          <w:rFonts w:ascii="Times New Roman" w:hAnsi="Times New Roman" w:cs="Times New Roman"/>
          <w:sz w:val="24"/>
          <w:szCs w:val="24"/>
        </w:rPr>
        <w:t>Deepak</w:t>
      </w:r>
      <w:proofErr w:type="spellEnd"/>
      <w:r w:rsidR="00072313" w:rsidRPr="00DD4DDA">
        <w:rPr>
          <w:rFonts w:ascii="Times New Roman" w:hAnsi="Times New Roman" w:cs="Times New Roman"/>
          <w:sz w:val="24"/>
          <w:szCs w:val="24"/>
        </w:rPr>
        <w:t xml:space="preserve"> (2016) popisuje, že finanční strádání může být jedním z elementů, který ovlivňuje reakci na zjištění pečujících, že se jim narodilo dítě s postižením a</w:t>
      </w:r>
      <w:r w:rsidR="00AE32AD" w:rsidRPr="00DD4DDA">
        <w:rPr>
          <w:rFonts w:ascii="Times New Roman" w:hAnsi="Times New Roman" w:cs="Times New Roman"/>
          <w:sz w:val="24"/>
          <w:szCs w:val="24"/>
        </w:rPr>
        <w:t xml:space="preserve"> zpomaluje tak proces adaptování se pečující osoby na</w:t>
      </w:r>
      <w:r w:rsidR="00072313" w:rsidRPr="00DD4DDA">
        <w:rPr>
          <w:rFonts w:ascii="Times New Roman" w:hAnsi="Times New Roman" w:cs="Times New Roman"/>
          <w:sz w:val="24"/>
          <w:szCs w:val="24"/>
        </w:rPr>
        <w:t xml:space="preserve"> vzniklou </w:t>
      </w:r>
      <w:r w:rsidR="00AE32AD" w:rsidRPr="00DD4DDA">
        <w:rPr>
          <w:rFonts w:ascii="Times New Roman" w:hAnsi="Times New Roman" w:cs="Times New Roman"/>
          <w:sz w:val="24"/>
          <w:szCs w:val="24"/>
        </w:rPr>
        <w:t>situac</w:t>
      </w:r>
      <w:r w:rsidR="000E7E24" w:rsidRPr="00DD4DDA">
        <w:rPr>
          <w:rFonts w:ascii="Times New Roman" w:hAnsi="Times New Roman" w:cs="Times New Roman"/>
          <w:sz w:val="24"/>
          <w:szCs w:val="24"/>
        </w:rPr>
        <w:t>í, což vede k dlouhodobé</w:t>
      </w:r>
      <w:r w:rsidR="00AE32AD" w:rsidRPr="00DD4DDA">
        <w:rPr>
          <w:rFonts w:ascii="Times New Roman" w:hAnsi="Times New Roman" w:cs="Times New Roman"/>
          <w:sz w:val="24"/>
          <w:szCs w:val="24"/>
        </w:rPr>
        <w:t xml:space="preserve"> frustraci.</w:t>
      </w:r>
      <w:r w:rsidR="000E7E24" w:rsidRPr="00DD4DDA">
        <w:rPr>
          <w:rFonts w:ascii="Times New Roman" w:hAnsi="Times New Roman" w:cs="Times New Roman"/>
          <w:sz w:val="24"/>
          <w:szCs w:val="24"/>
        </w:rPr>
        <w:t xml:space="preserve"> </w:t>
      </w:r>
    </w:p>
    <w:p w:rsidR="00F47087" w:rsidRPr="00DD4DDA" w:rsidRDefault="00681307" w:rsidP="00681307">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V souvislosti s finančními problémy se pojí i úroveň péče, kterou může p</w:t>
      </w:r>
      <w:r w:rsidR="00F47087">
        <w:rPr>
          <w:rFonts w:ascii="Times New Roman" w:hAnsi="Times New Roman" w:cs="Times New Roman"/>
          <w:sz w:val="24"/>
          <w:szCs w:val="24"/>
        </w:rPr>
        <w:t>ečující svému dítěti poskytnout. Z</w:t>
      </w:r>
      <w:r w:rsidRPr="00DD4DDA">
        <w:rPr>
          <w:rFonts w:ascii="Times New Roman" w:hAnsi="Times New Roman" w:cs="Times New Roman"/>
          <w:sz w:val="24"/>
          <w:szCs w:val="24"/>
        </w:rPr>
        <w:t xml:space="preserve">vlášť osoby s kombinovaným postižením nebo doprovázejícími zdravotními problémy potřebují zdravotní péči, která může být někdy nákladná (Thompson, 2014). </w:t>
      </w:r>
      <w:r w:rsidR="007274E7">
        <w:rPr>
          <w:rFonts w:ascii="Times New Roman" w:hAnsi="Times New Roman" w:cs="Times New Roman"/>
          <w:sz w:val="24"/>
          <w:szCs w:val="24"/>
        </w:rPr>
        <w:t>John et </w:t>
      </w:r>
      <w:r w:rsidR="00D9517C" w:rsidRPr="00DD4DDA">
        <w:rPr>
          <w:rFonts w:ascii="Times New Roman" w:hAnsi="Times New Roman" w:cs="Times New Roman"/>
          <w:sz w:val="24"/>
          <w:szCs w:val="24"/>
        </w:rPr>
        <w:t>al. (2017) popisuje, že v městských částech Indie, i pře</w:t>
      </w:r>
      <w:r w:rsidR="00F47087">
        <w:rPr>
          <w:rFonts w:ascii="Times New Roman" w:hAnsi="Times New Roman" w:cs="Times New Roman"/>
          <w:sz w:val="24"/>
          <w:szCs w:val="24"/>
        </w:rPr>
        <w:t>s finanční obtíže</w:t>
      </w:r>
      <w:r w:rsidR="00D9517C" w:rsidRPr="00DD4DDA">
        <w:rPr>
          <w:rFonts w:ascii="Times New Roman" w:hAnsi="Times New Roman" w:cs="Times New Roman"/>
          <w:sz w:val="24"/>
          <w:szCs w:val="24"/>
        </w:rPr>
        <w:t xml:space="preserve"> matky inve</w:t>
      </w:r>
      <w:r w:rsidR="00F47087">
        <w:rPr>
          <w:rFonts w:ascii="Times New Roman" w:hAnsi="Times New Roman" w:cs="Times New Roman"/>
          <w:sz w:val="24"/>
          <w:szCs w:val="24"/>
        </w:rPr>
        <w:t>stují peníze do rozvoje dítěte.</w:t>
      </w:r>
    </w:p>
    <w:p w:rsidR="00681307" w:rsidRPr="00DD4DDA" w:rsidRDefault="00681307" w:rsidP="00681307">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 xml:space="preserve">Je nutno podotknout, že existují pečující osoby, které jsou s dítětem se zdravotním postižením sami, tudíž disponují buď jedním příjmem, anebo pouze možnými příspěvky (Michalík, 2011). Větší výhody mají finančně zabezpečené matky, které mohou využít své zdroje na uhrazení </w:t>
      </w:r>
      <w:r w:rsidRPr="00DD4DDA">
        <w:rPr>
          <w:rFonts w:ascii="Times New Roman" w:hAnsi="Times New Roman" w:cs="Times New Roman"/>
          <w:sz w:val="24"/>
          <w:szCs w:val="24"/>
        </w:rPr>
        <w:lastRenderedPageBreak/>
        <w:t xml:space="preserve">sociálních služeb, volnočasových aktivit a jiných prostředků, a tím míru své frustrace snižují (Vágnerová a kol., 2009). </w:t>
      </w:r>
    </w:p>
    <w:p w:rsidR="00681307" w:rsidRPr="00DD4DDA" w:rsidRDefault="00E25BF0" w:rsidP="006C692F">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O</w:t>
      </w:r>
      <w:r w:rsidR="00F47087">
        <w:rPr>
          <w:rFonts w:ascii="Times New Roman" w:hAnsi="Times New Roman" w:cs="Times New Roman"/>
          <w:sz w:val="24"/>
          <w:szCs w:val="24"/>
        </w:rPr>
        <w:t>dchod pečujícího ze zaměstnání (většinou matky)</w:t>
      </w:r>
      <w:r w:rsidRPr="00DD4DDA">
        <w:rPr>
          <w:rFonts w:ascii="Times New Roman" w:hAnsi="Times New Roman" w:cs="Times New Roman"/>
          <w:sz w:val="24"/>
          <w:szCs w:val="24"/>
        </w:rPr>
        <w:t xml:space="preserve"> nejen, že způsobuje finanční ztrátu v rodině, ale taky může způsobit konflikty s partnerem, jelikož matka upustí od svého pracovního potenciálu</w:t>
      </w:r>
      <w:r w:rsidR="00F47087">
        <w:rPr>
          <w:rFonts w:ascii="Times New Roman" w:hAnsi="Times New Roman" w:cs="Times New Roman"/>
          <w:sz w:val="24"/>
          <w:szCs w:val="24"/>
        </w:rPr>
        <w:t>. M</w:t>
      </w:r>
      <w:r w:rsidRPr="00DD4DDA">
        <w:rPr>
          <w:rFonts w:ascii="Times New Roman" w:hAnsi="Times New Roman" w:cs="Times New Roman"/>
          <w:sz w:val="24"/>
          <w:szCs w:val="24"/>
        </w:rPr>
        <w:t>ůže dojít i ke změně vnímání vlastní osobnosti a rozdílnému pohledu na domácí práci pečující opro</w:t>
      </w:r>
      <w:r w:rsidR="00E749A4" w:rsidRPr="00DD4DDA">
        <w:rPr>
          <w:rFonts w:ascii="Times New Roman" w:hAnsi="Times New Roman" w:cs="Times New Roman"/>
          <w:sz w:val="24"/>
          <w:szCs w:val="24"/>
        </w:rPr>
        <w:t>ti stále aktivnímu partnerovi.(</w:t>
      </w:r>
      <w:r w:rsidR="00F47087">
        <w:rPr>
          <w:rFonts w:ascii="Times New Roman" w:hAnsi="Times New Roman" w:cs="Times New Roman"/>
          <w:sz w:val="24"/>
          <w:szCs w:val="24"/>
        </w:rPr>
        <w:t>Michalík, 2011)</w:t>
      </w:r>
      <w:r w:rsidRPr="00DD4DDA">
        <w:rPr>
          <w:rFonts w:ascii="Times New Roman" w:hAnsi="Times New Roman" w:cs="Times New Roman"/>
          <w:sz w:val="24"/>
          <w:szCs w:val="24"/>
        </w:rPr>
        <w:t xml:space="preserve"> </w:t>
      </w:r>
    </w:p>
    <w:p w:rsidR="00BF37AF" w:rsidRPr="00DD4DDA" w:rsidRDefault="00E25BF0" w:rsidP="006C692F">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Zkoordinovat totiž péči o rodinného příslušníka, který p</w:t>
      </w:r>
      <w:r w:rsidR="007274E7">
        <w:rPr>
          <w:rFonts w:ascii="Times New Roman" w:hAnsi="Times New Roman" w:cs="Times New Roman"/>
          <w:sz w:val="24"/>
          <w:szCs w:val="24"/>
        </w:rPr>
        <w:t>otřebuje velkou míru podpory se </w:t>
      </w:r>
      <w:r w:rsidRPr="00DD4DDA">
        <w:rPr>
          <w:rFonts w:ascii="Times New Roman" w:hAnsi="Times New Roman" w:cs="Times New Roman"/>
          <w:sz w:val="24"/>
          <w:szCs w:val="24"/>
        </w:rPr>
        <w:t>zaměstnáním</w:t>
      </w:r>
      <w:r w:rsidR="00681307" w:rsidRPr="00DD4DDA">
        <w:rPr>
          <w:rFonts w:ascii="Times New Roman" w:hAnsi="Times New Roman" w:cs="Times New Roman"/>
          <w:sz w:val="24"/>
          <w:szCs w:val="24"/>
        </w:rPr>
        <w:t>,</w:t>
      </w:r>
      <w:r w:rsidRPr="00DD4DDA">
        <w:rPr>
          <w:rFonts w:ascii="Times New Roman" w:hAnsi="Times New Roman" w:cs="Times New Roman"/>
          <w:sz w:val="24"/>
          <w:szCs w:val="24"/>
        </w:rPr>
        <w:t xml:space="preserve"> </w:t>
      </w:r>
      <w:r w:rsidR="00125AC4" w:rsidRPr="00DD4DDA">
        <w:rPr>
          <w:rFonts w:ascii="Times New Roman" w:hAnsi="Times New Roman" w:cs="Times New Roman"/>
          <w:sz w:val="24"/>
          <w:szCs w:val="24"/>
        </w:rPr>
        <w:t>je pro matku problém (Lima-</w:t>
      </w:r>
      <w:proofErr w:type="spellStart"/>
      <w:r w:rsidR="00125AC4" w:rsidRPr="00DD4DDA">
        <w:rPr>
          <w:rFonts w:ascii="Times New Roman" w:hAnsi="Times New Roman" w:cs="Times New Roman"/>
          <w:sz w:val="24"/>
          <w:szCs w:val="24"/>
        </w:rPr>
        <w:t>Rodríguez</w:t>
      </w:r>
      <w:proofErr w:type="spellEnd"/>
      <w:r w:rsidR="00125AC4" w:rsidRPr="00DD4DDA">
        <w:rPr>
          <w:rFonts w:ascii="Times New Roman" w:hAnsi="Times New Roman" w:cs="Times New Roman"/>
          <w:sz w:val="24"/>
          <w:szCs w:val="24"/>
        </w:rPr>
        <w:t>, 2018). V Pákistánu pracuje 25 procent matek, kter</w:t>
      </w:r>
      <w:r w:rsidR="00681307" w:rsidRPr="00DD4DDA">
        <w:rPr>
          <w:rFonts w:ascii="Times New Roman" w:hAnsi="Times New Roman" w:cs="Times New Roman"/>
          <w:sz w:val="24"/>
          <w:szCs w:val="24"/>
        </w:rPr>
        <w:t>é zažívají</w:t>
      </w:r>
      <w:r w:rsidR="00125AC4" w:rsidRPr="00DD4DDA">
        <w:rPr>
          <w:rFonts w:ascii="Times New Roman" w:hAnsi="Times New Roman" w:cs="Times New Roman"/>
          <w:sz w:val="24"/>
          <w:szCs w:val="24"/>
        </w:rPr>
        <w:t xml:space="preserve"> vnitřní konflikt, zda jít do práce neb</w:t>
      </w:r>
      <w:r w:rsidR="00E749A4" w:rsidRPr="00DD4DDA">
        <w:rPr>
          <w:rFonts w:ascii="Times New Roman" w:hAnsi="Times New Roman" w:cs="Times New Roman"/>
          <w:sz w:val="24"/>
          <w:szCs w:val="24"/>
        </w:rPr>
        <w:t>o zůstat se svým dítětem doma (</w:t>
      </w:r>
      <w:r w:rsidR="00BF37AF" w:rsidRPr="00DD4DDA">
        <w:rPr>
          <w:rFonts w:ascii="Times New Roman" w:hAnsi="Times New Roman" w:cs="Times New Roman"/>
          <w:sz w:val="24"/>
          <w:szCs w:val="24"/>
        </w:rPr>
        <w:t>Ahm</w:t>
      </w:r>
      <w:r w:rsidR="00F47087">
        <w:rPr>
          <w:rFonts w:ascii="Times New Roman" w:hAnsi="Times New Roman" w:cs="Times New Roman"/>
          <w:sz w:val="24"/>
          <w:szCs w:val="24"/>
        </w:rPr>
        <w:t xml:space="preserve">ed 2016). John et al. (2017) </w:t>
      </w:r>
      <w:r w:rsidR="00BF37AF" w:rsidRPr="00DD4DDA">
        <w:rPr>
          <w:rFonts w:ascii="Times New Roman" w:hAnsi="Times New Roman" w:cs="Times New Roman"/>
          <w:sz w:val="24"/>
          <w:szCs w:val="24"/>
        </w:rPr>
        <w:t>uvádí příklad respondentky z městské části Indie, která musí denně čekat na svého syna tři hodiny ve škole. Cesta ze školy zpátky domů a vyzvednutí syna ve škol</w:t>
      </w:r>
      <w:r w:rsidR="00705A3D" w:rsidRPr="00DD4DDA">
        <w:rPr>
          <w:rFonts w:ascii="Times New Roman" w:hAnsi="Times New Roman" w:cs="Times New Roman"/>
          <w:sz w:val="24"/>
          <w:szCs w:val="24"/>
        </w:rPr>
        <w:t xml:space="preserve">e by bylo pro ni velmi nákladné. Pečující se taky snaží zajistit dítěti různé služby, například rehabilitaci, </w:t>
      </w:r>
      <w:r w:rsidR="00F47087">
        <w:rPr>
          <w:rFonts w:ascii="Times New Roman" w:hAnsi="Times New Roman" w:cs="Times New Roman"/>
          <w:sz w:val="24"/>
          <w:szCs w:val="24"/>
        </w:rPr>
        <w:t>tyto služby jsou však v Indii</w:t>
      </w:r>
      <w:r w:rsidR="00705A3D" w:rsidRPr="00DD4DDA">
        <w:rPr>
          <w:rFonts w:ascii="Times New Roman" w:hAnsi="Times New Roman" w:cs="Times New Roman"/>
          <w:sz w:val="24"/>
          <w:szCs w:val="24"/>
        </w:rPr>
        <w:t xml:space="preserve"> velmi drahé.</w:t>
      </w:r>
    </w:p>
    <w:p w:rsidR="00C0336E" w:rsidRPr="00F47087" w:rsidRDefault="00681307" w:rsidP="00F47087">
      <w:pPr>
        <w:spacing w:line="360" w:lineRule="auto"/>
        <w:jc w:val="both"/>
        <w:rPr>
          <w:rFonts w:ascii="Times New Roman" w:hAnsi="Times New Roman" w:cs="Times New Roman"/>
          <w:sz w:val="24"/>
          <w:szCs w:val="24"/>
        </w:rPr>
      </w:pPr>
      <w:r w:rsidRPr="00DD4DDA">
        <w:rPr>
          <w:rFonts w:ascii="Times New Roman" w:hAnsi="Times New Roman" w:cs="Times New Roman"/>
          <w:sz w:val="24"/>
          <w:szCs w:val="24"/>
        </w:rPr>
        <w:t>Domácí péče v České republice znamená výhody i pro stát a veřejný rozpočet. Finanční náklady u poskytovatelů sociálních služeb jsou pro stát mnohem větší, než když rodina pečuje o s</w:t>
      </w:r>
      <w:r w:rsidR="001043B8" w:rsidRPr="00DD4DDA">
        <w:rPr>
          <w:rFonts w:ascii="Times New Roman" w:hAnsi="Times New Roman" w:cs="Times New Roman"/>
          <w:sz w:val="24"/>
          <w:szCs w:val="24"/>
        </w:rPr>
        <w:t>vého člena v domácím prostředí.</w:t>
      </w:r>
    </w:p>
    <w:p w:rsidR="00BF37AF" w:rsidRPr="00F47087" w:rsidRDefault="00F47087" w:rsidP="00F47087">
      <w:pPr>
        <w:pStyle w:val="Nadpis3"/>
        <w:numPr>
          <w:ilvl w:val="0"/>
          <w:numId w:val="0"/>
        </w:numPr>
        <w:spacing w:after="240"/>
        <w:jc w:val="both"/>
        <w:rPr>
          <w:rFonts w:ascii="Times New Roman" w:hAnsi="Times New Roman" w:cs="Times New Roman"/>
          <w:b/>
          <w:color w:val="auto"/>
        </w:rPr>
      </w:pPr>
      <w:bookmarkStart w:id="17" w:name="_Toc517375544"/>
      <w:r>
        <w:rPr>
          <w:rFonts w:ascii="Times New Roman" w:hAnsi="Times New Roman" w:cs="Times New Roman"/>
          <w:b/>
          <w:color w:val="auto"/>
        </w:rPr>
        <w:t xml:space="preserve">2.2 </w:t>
      </w:r>
      <w:r w:rsidR="00810D9B" w:rsidRPr="00F47087">
        <w:rPr>
          <w:rFonts w:ascii="Times New Roman" w:hAnsi="Times New Roman" w:cs="Times New Roman"/>
          <w:b/>
          <w:color w:val="auto"/>
        </w:rPr>
        <w:t xml:space="preserve">Zátěž způsobená </w:t>
      </w:r>
      <w:r w:rsidR="00125AC4" w:rsidRPr="00F47087">
        <w:rPr>
          <w:rFonts w:ascii="Times New Roman" w:hAnsi="Times New Roman" w:cs="Times New Roman"/>
          <w:b/>
          <w:color w:val="auto"/>
        </w:rPr>
        <w:t>diagnózou člena rodiny.</w:t>
      </w:r>
      <w:bookmarkEnd w:id="17"/>
    </w:p>
    <w:p w:rsidR="00BD5E7F" w:rsidRPr="00F47087" w:rsidRDefault="00BD5E7F" w:rsidP="00F47087">
      <w:pPr>
        <w:spacing w:line="360" w:lineRule="auto"/>
        <w:jc w:val="both"/>
        <w:rPr>
          <w:rFonts w:ascii="Times New Roman" w:hAnsi="Times New Roman" w:cs="Times New Roman"/>
          <w:sz w:val="24"/>
          <w:szCs w:val="24"/>
        </w:rPr>
      </w:pPr>
      <w:r w:rsidRPr="00F47087">
        <w:rPr>
          <w:rFonts w:ascii="Times New Roman" w:hAnsi="Times New Roman" w:cs="Times New Roman"/>
          <w:sz w:val="24"/>
          <w:szCs w:val="24"/>
        </w:rPr>
        <w:t xml:space="preserve">Reakce na narození </w:t>
      </w:r>
      <w:r w:rsidR="00462B47" w:rsidRPr="00F47087">
        <w:rPr>
          <w:rFonts w:ascii="Times New Roman" w:hAnsi="Times New Roman" w:cs="Times New Roman"/>
          <w:sz w:val="24"/>
          <w:szCs w:val="24"/>
        </w:rPr>
        <w:t xml:space="preserve">dítěte a využívané mechanismy pro zvládnutí této náročné životní situace jsou různé. </w:t>
      </w:r>
      <w:r w:rsidRPr="00F47087">
        <w:rPr>
          <w:rFonts w:ascii="Times New Roman" w:hAnsi="Times New Roman" w:cs="Times New Roman"/>
          <w:sz w:val="24"/>
          <w:szCs w:val="24"/>
        </w:rPr>
        <w:t>Nejednoznačnost</w:t>
      </w:r>
      <w:r w:rsidR="00462B47" w:rsidRPr="00F47087">
        <w:rPr>
          <w:rFonts w:ascii="Times New Roman" w:hAnsi="Times New Roman" w:cs="Times New Roman"/>
          <w:sz w:val="24"/>
          <w:szCs w:val="24"/>
        </w:rPr>
        <w:t xml:space="preserve"> diagnó</w:t>
      </w:r>
      <w:r w:rsidRPr="00F47087">
        <w:rPr>
          <w:rFonts w:ascii="Times New Roman" w:hAnsi="Times New Roman" w:cs="Times New Roman"/>
          <w:sz w:val="24"/>
          <w:szCs w:val="24"/>
        </w:rPr>
        <w:t>zy n</w:t>
      </w:r>
      <w:r w:rsidR="00462B47" w:rsidRPr="00F47087">
        <w:rPr>
          <w:rFonts w:ascii="Times New Roman" w:hAnsi="Times New Roman" w:cs="Times New Roman"/>
          <w:sz w:val="24"/>
          <w:szCs w:val="24"/>
        </w:rPr>
        <w:t>ebo prognó</w:t>
      </w:r>
      <w:r w:rsidR="00D03D70" w:rsidRPr="00F47087">
        <w:rPr>
          <w:rFonts w:ascii="Times New Roman" w:hAnsi="Times New Roman" w:cs="Times New Roman"/>
          <w:sz w:val="24"/>
          <w:szCs w:val="24"/>
        </w:rPr>
        <w:t>zy prohlubuje stres. Definitivní</w:t>
      </w:r>
      <w:r w:rsidRPr="00F47087">
        <w:rPr>
          <w:rFonts w:ascii="Times New Roman" w:hAnsi="Times New Roman" w:cs="Times New Roman"/>
          <w:sz w:val="24"/>
          <w:szCs w:val="24"/>
        </w:rPr>
        <w:t xml:space="preserve"> vyřčení diagnózy přináší leckdy úlevu, protože </w:t>
      </w:r>
      <w:r w:rsidR="00D03D70" w:rsidRPr="00F47087">
        <w:rPr>
          <w:rFonts w:ascii="Times New Roman" w:hAnsi="Times New Roman" w:cs="Times New Roman"/>
          <w:sz w:val="24"/>
          <w:szCs w:val="24"/>
        </w:rPr>
        <w:t>rodiče alespoň ví, na čem jsou (Vágnerová et al., 2009).</w:t>
      </w:r>
      <w:r w:rsidR="00462B47" w:rsidRPr="00F47087">
        <w:rPr>
          <w:rFonts w:ascii="Times New Roman" w:hAnsi="Times New Roman" w:cs="Times New Roman"/>
          <w:sz w:val="24"/>
          <w:szCs w:val="24"/>
        </w:rPr>
        <w:t xml:space="preserve"> </w:t>
      </w:r>
    </w:p>
    <w:p w:rsidR="00462B47" w:rsidRPr="00F47087" w:rsidRDefault="00462B47" w:rsidP="00F47087">
      <w:pPr>
        <w:spacing w:line="360" w:lineRule="auto"/>
        <w:jc w:val="both"/>
        <w:rPr>
          <w:rFonts w:ascii="Times New Roman" w:hAnsi="Times New Roman" w:cs="Times New Roman"/>
          <w:sz w:val="24"/>
          <w:szCs w:val="24"/>
        </w:rPr>
      </w:pPr>
      <w:proofErr w:type="spellStart"/>
      <w:r w:rsidRPr="00F47087">
        <w:rPr>
          <w:rFonts w:ascii="Times New Roman" w:hAnsi="Times New Roman" w:cs="Times New Roman"/>
          <w:sz w:val="24"/>
          <w:szCs w:val="24"/>
        </w:rPr>
        <w:t>Deepak</w:t>
      </w:r>
      <w:proofErr w:type="spellEnd"/>
      <w:r w:rsidRPr="00F47087">
        <w:rPr>
          <w:rFonts w:ascii="Times New Roman" w:hAnsi="Times New Roman" w:cs="Times New Roman"/>
          <w:sz w:val="24"/>
          <w:szCs w:val="24"/>
        </w:rPr>
        <w:t xml:space="preserve"> et al. (2016) popisují, že rodičům pomáhá, kdy</w:t>
      </w:r>
      <w:r w:rsidR="007274E7">
        <w:rPr>
          <w:rFonts w:ascii="Times New Roman" w:hAnsi="Times New Roman" w:cs="Times New Roman"/>
          <w:sz w:val="24"/>
          <w:szCs w:val="24"/>
        </w:rPr>
        <w:t>ž zaujmou realistický pohled na </w:t>
      </w:r>
      <w:r w:rsidRPr="00F47087">
        <w:rPr>
          <w:rFonts w:ascii="Times New Roman" w:hAnsi="Times New Roman" w:cs="Times New Roman"/>
          <w:sz w:val="24"/>
          <w:szCs w:val="24"/>
        </w:rPr>
        <w:t>diagnózu dítěte, aby se mohli se situa</w:t>
      </w:r>
      <w:r w:rsidR="009604AD" w:rsidRPr="00F47087">
        <w:rPr>
          <w:rFonts w:ascii="Times New Roman" w:hAnsi="Times New Roman" w:cs="Times New Roman"/>
          <w:sz w:val="24"/>
          <w:szCs w:val="24"/>
        </w:rPr>
        <w:t>cí vyrovnat a pozitivně o diagnóze smýšlet.</w:t>
      </w:r>
      <w:r w:rsidRPr="00F47087">
        <w:rPr>
          <w:rFonts w:ascii="Times New Roman" w:hAnsi="Times New Roman" w:cs="Times New Roman"/>
          <w:sz w:val="24"/>
          <w:szCs w:val="24"/>
        </w:rPr>
        <w:t xml:space="preserve"> </w:t>
      </w:r>
      <w:r w:rsidR="00475DF2" w:rsidRPr="00F47087">
        <w:rPr>
          <w:rFonts w:ascii="Times New Roman" w:hAnsi="Times New Roman" w:cs="Times New Roman"/>
          <w:sz w:val="24"/>
          <w:szCs w:val="24"/>
        </w:rPr>
        <w:t>Dále uvádí, že jejich reakce na diagnózu byla ovlivněna více faktory, například ekonomický status</w:t>
      </w:r>
      <w:r w:rsidR="00556464">
        <w:rPr>
          <w:rFonts w:ascii="Times New Roman" w:hAnsi="Times New Roman" w:cs="Times New Roman"/>
          <w:sz w:val="24"/>
          <w:szCs w:val="24"/>
        </w:rPr>
        <w:t>em</w:t>
      </w:r>
      <w:r w:rsidR="00475DF2" w:rsidRPr="00F47087">
        <w:rPr>
          <w:rFonts w:ascii="Times New Roman" w:hAnsi="Times New Roman" w:cs="Times New Roman"/>
          <w:sz w:val="24"/>
          <w:szCs w:val="24"/>
        </w:rPr>
        <w:t xml:space="preserve">, osobnostními vlastnostmi, emocionální zralostí či nezralostí a manželskou </w:t>
      </w:r>
      <w:r w:rsidR="00556464">
        <w:rPr>
          <w:rFonts w:ascii="Times New Roman" w:hAnsi="Times New Roman" w:cs="Times New Roman"/>
          <w:sz w:val="24"/>
          <w:szCs w:val="24"/>
        </w:rPr>
        <w:t>in/</w:t>
      </w:r>
      <w:r w:rsidR="00475DF2" w:rsidRPr="00F47087">
        <w:rPr>
          <w:rFonts w:ascii="Times New Roman" w:hAnsi="Times New Roman" w:cs="Times New Roman"/>
          <w:sz w:val="24"/>
          <w:szCs w:val="24"/>
        </w:rPr>
        <w:t xml:space="preserve">stabilitou. </w:t>
      </w:r>
      <w:r w:rsidR="009604AD" w:rsidRPr="00F47087">
        <w:rPr>
          <w:rFonts w:ascii="Times New Roman" w:hAnsi="Times New Roman" w:cs="Times New Roman"/>
          <w:sz w:val="24"/>
          <w:szCs w:val="24"/>
        </w:rPr>
        <w:t>Fakt</w:t>
      </w:r>
      <w:r w:rsidR="00F47087">
        <w:rPr>
          <w:rFonts w:ascii="Times New Roman" w:hAnsi="Times New Roman" w:cs="Times New Roman"/>
          <w:sz w:val="24"/>
          <w:szCs w:val="24"/>
        </w:rPr>
        <w:t xml:space="preserve">, že s jejich </w:t>
      </w:r>
      <w:r w:rsidRPr="00F47087">
        <w:rPr>
          <w:rFonts w:ascii="Times New Roman" w:hAnsi="Times New Roman" w:cs="Times New Roman"/>
          <w:sz w:val="24"/>
          <w:szCs w:val="24"/>
        </w:rPr>
        <w:t>dítětem je něco v</w:t>
      </w:r>
      <w:r w:rsidR="00F47087">
        <w:rPr>
          <w:rFonts w:ascii="Times New Roman" w:hAnsi="Times New Roman" w:cs="Times New Roman"/>
          <w:sz w:val="24"/>
          <w:szCs w:val="24"/>
        </w:rPr>
        <w:t> </w:t>
      </w:r>
      <w:r w:rsidRPr="00F47087">
        <w:rPr>
          <w:rFonts w:ascii="Times New Roman" w:hAnsi="Times New Roman" w:cs="Times New Roman"/>
          <w:sz w:val="24"/>
          <w:szCs w:val="24"/>
        </w:rPr>
        <w:t>nepořádku</w:t>
      </w:r>
      <w:r w:rsidR="00F47087">
        <w:rPr>
          <w:rFonts w:ascii="Times New Roman" w:hAnsi="Times New Roman" w:cs="Times New Roman"/>
          <w:sz w:val="24"/>
          <w:szCs w:val="24"/>
        </w:rPr>
        <w:t>, způsobilo frustraci a neochotu tuto skutečnost přijmout. Toto jejich frustraci prohlubovalo</w:t>
      </w:r>
      <w:r w:rsidRPr="00F47087">
        <w:rPr>
          <w:rFonts w:ascii="Times New Roman" w:hAnsi="Times New Roman" w:cs="Times New Roman"/>
          <w:sz w:val="24"/>
          <w:szCs w:val="24"/>
        </w:rPr>
        <w:t>. Měli pocit, že jsou podveden</w:t>
      </w:r>
      <w:r w:rsidR="009604AD" w:rsidRPr="00F47087">
        <w:rPr>
          <w:rFonts w:ascii="Times New Roman" w:hAnsi="Times New Roman" w:cs="Times New Roman"/>
          <w:sz w:val="24"/>
          <w:szCs w:val="24"/>
        </w:rPr>
        <w:t xml:space="preserve">i a izolováni. Z velké části zdůrazňovali problémy, které jim dítě způsobuje </w:t>
      </w:r>
      <w:r w:rsidR="00F47087">
        <w:rPr>
          <w:rFonts w:ascii="Times New Roman" w:hAnsi="Times New Roman" w:cs="Times New Roman"/>
          <w:sz w:val="24"/>
          <w:szCs w:val="24"/>
        </w:rPr>
        <w:t xml:space="preserve">více, </w:t>
      </w:r>
      <w:r w:rsidR="009604AD" w:rsidRPr="00F47087">
        <w:rPr>
          <w:rFonts w:ascii="Times New Roman" w:hAnsi="Times New Roman" w:cs="Times New Roman"/>
          <w:sz w:val="24"/>
          <w:szCs w:val="24"/>
        </w:rPr>
        <w:t>než svoji snahu, jak se s náročnou situací snaží vyp</w:t>
      </w:r>
      <w:r w:rsidR="00C6295F">
        <w:rPr>
          <w:rFonts w:ascii="Times New Roman" w:hAnsi="Times New Roman" w:cs="Times New Roman"/>
          <w:sz w:val="24"/>
          <w:szCs w:val="24"/>
        </w:rPr>
        <w:t>o</w:t>
      </w:r>
      <w:r w:rsidR="009604AD" w:rsidRPr="00F47087">
        <w:rPr>
          <w:rFonts w:ascii="Times New Roman" w:hAnsi="Times New Roman" w:cs="Times New Roman"/>
          <w:sz w:val="24"/>
          <w:szCs w:val="24"/>
        </w:rPr>
        <w:t>řádat. Pečující osoby se také shodly</w:t>
      </w:r>
      <w:r w:rsidR="00F47087">
        <w:rPr>
          <w:rFonts w:ascii="Times New Roman" w:hAnsi="Times New Roman" w:cs="Times New Roman"/>
          <w:sz w:val="24"/>
          <w:szCs w:val="24"/>
        </w:rPr>
        <w:t xml:space="preserve"> na tom</w:t>
      </w:r>
      <w:r w:rsidR="009604AD" w:rsidRPr="00F47087">
        <w:rPr>
          <w:rFonts w:ascii="Times New Roman" w:hAnsi="Times New Roman" w:cs="Times New Roman"/>
          <w:sz w:val="24"/>
          <w:szCs w:val="24"/>
        </w:rPr>
        <w:t xml:space="preserve">, že adekvátní informace o diagnóze jim pomohly se se situací lépe smířit. </w:t>
      </w:r>
      <w:r w:rsidR="00F47087">
        <w:rPr>
          <w:rFonts w:ascii="Times New Roman" w:hAnsi="Times New Roman" w:cs="Times New Roman"/>
          <w:sz w:val="24"/>
          <w:szCs w:val="24"/>
        </w:rPr>
        <w:t>Pomáhaly</w:t>
      </w:r>
      <w:r w:rsidR="00475DF2" w:rsidRPr="00F47087">
        <w:rPr>
          <w:rFonts w:ascii="Times New Roman" w:hAnsi="Times New Roman" w:cs="Times New Roman"/>
          <w:sz w:val="24"/>
          <w:szCs w:val="24"/>
        </w:rPr>
        <w:t xml:space="preserve"> jim informace ze</w:t>
      </w:r>
      <w:r w:rsidR="00F47087">
        <w:rPr>
          <w:rFonts w:ascii="Times New Roman" w:hAnsi="Times New Roman" w:cs="Times New Roman"/>
          <w:sz w:val="24"/>
          <w:szCs w:val="24"/>
        </w:rPr>
        <w:t xml:space="preserve"> škol, kam jejich děti docházely</w:t>
      </w:r>
      <w:r w:rsidR="00475DF2" w:rsidRPr="00F47087">
        <w:rPr>
          <w:rFonts w:ascii="Times New Roman" w:hAnsi="Times New Roman" w:cs="Times New Roman"/>
          <w:sz w:val="24"/>
          <w:szCs w:val="24"/>
        </w:rPr>
        <w:t xml:space="preserve">. </w:t>
      </w:r>
      <w:r w:rsidR="009604AD" w:rsidRPr="00F47087">
        <w:rPr>
          <w:rFonts w:ascii="Times New Roman" w:hAnsi="Times New Roman" w:cs="Times New Roman"/>
          <w:sz w:val="24"/>
          <w:szCs w:val="24"/>
        </w:rPr>
        <w:t>Naopak nejednoznačné diagnózy, z</w:t>
      </w:r>
      <w:r w:rsidR="00C6295F">
        <w:rPr>
          <w:rFonts w:ascii="Times New Roman" w:hAnsi="Times New Roman" w:cs="Times New Roman"/>
          <w:sz w:val="24"/>
          <w:szCs w:val="24"/>
        </w:rPr>
        <w:t>e</w:t>
      </w:r>
      <w:r w:rsidR="009604AD" w:rsidRPr="00F47087">
        <w:rPr>
          <w:rFonts w:ascii="Times New Roman" w:hAnsi="Times New Roman" w:cs="Times New Roman"/>
          <w:sz w:val="24"/>
          <w:szCs w:val="24"/>
        </w:rPr>
        <w:t xml:space="preserve"> kterých </w:t>
      </w:r>
      <w:r w:rsidR="00BD711B">
        <w:rPr>
          <w:rFonts w:ascii="Times New Roman" w:hAnsi="Times New Roman" w:cs="Times New Roman"/>
          <w:sz w:val="24"/>
          <w:szCs w:val="24"/>
        </w:rPr>
        <w:t xml:space="preserve">pečující </w:t>
      </w:r>
      <w:r w:rsidR="009604AD" w:rsidRPr="00F47087">
        <w:rPr>
          <w:rFonts w:ascii="Times New Roman" w:hAnsi="Times New Roman" w:cs="Times New Roman"/>
          <w:sz w:val="24"/>
          <w:szCs w:val="24"/>
        </w:rPr>
        <w:t>cítili nejistot</w:t>
      </w:r>
      <w:r w:rsidR="00BD711B">
        <w:rPr>
          <w:rFonts w:ascii="Times New Roman" w:hAnsi="Times New Roman" w:cs="Times New Roman"/>
          <w:sz w:val="24"/>
          <w:szCs w:val="24"/>
        </w:rPr>
        <w:t>u</w:t>
      </w:r>
      <w:r w:rsidR="00C6295F">
        <w:rPr>
          <w:rFonts w:ascii="Times New Roman" w:hAnsi="Times New Roman" w:cs="Times New Roman"/>
          <w:sz w:val="24"/>
          <w:szCs w:val="24"/>
        </w:rPr>
        <w:t>,</w:t>
      </w:r>
      <w:r w:rsidR="009604AD" w:rsidRPr="00F47087">
        <w:rPr>
          <w:rFonts w:ascii="Times New Roman" w:hAnsi="Times New Roman" w:cs="Times New Roman"/>
          <w:sz w:val="24"/>
          <w:szCs w:val="24"/>
        </w:rPr>
        <w:t xml:space="preserve"> pouze prohlubovaly jejich stres a vedly k izolaci. </w:t>
      </w:r>
      <w:r w:rsidR="00F105C2" w:rsidRPr="00F47087">
        <w:rPr>
          <w:rFonts w:ascii="Times New Roman" w:hAnsi="Times New Roman" w:cs="Times New Roman"/>
          <w:sz w:val="24"/>
          <w:szCs w:val="24"/>
        </w:rPr>
        <w:t xml:space="preserve">V Malawi v Keni dokládá výzkum </w:t>
      </w:r>
      <w:proofErr w:type="spellStart"/>
      <w:r w:rsidR="00F105C2" w:rsidRPr="00F47087">
        <w:rPr>
          <w:rFonts w:ascii="Times New Roman" w:hAnsi="Times New Roman" w:cs="Times New Roman"/>
          <w:sz w:val="24"/>
          <w:szCs w:val="24"/>
        </w:rPr>
        <w:t>Masulani-Mwale</w:t>
      </w:r>
      <w:proofErr w:type="spellEnd"/>
      <w:r w:rsidR="00F105C2" w:rsidRPr="00F47087">
        <w:rPr>
          <w:rFonts w:ascii="Times New Roman" w:hAnsi="Times New Roman" w:cs="Times New Roman"/>
          <w:sz w:val="24"/>
          <w:szCs w:val="24"/>
        </w:rPr>
        <w:t xml:space="preserve"> et al. (2018), </w:t>
      </w:r>
      <w:r w:rsidR="00F105C2" w:rsidRPr="00F47087">
        <w:rPr>
          <w:rFonts w:ascii="Times New Roman" w:hAnsi="Times New Roman" w:cs="Times New Roman"/>
          <w:sz w:val="24"/>
          <w:szCs w:val="24"/>
        </w:rPr>
        <w:lastRenderedPageBreak/>
        <w:t>že</w:t>
      </w:r>
      <w:r w:rsidR="007274E7">
        <w:rPr>
          <w:rFonts w:ascii="Times New Roman" w:hAnsi="Times New Roman" w:cs="Times New Roman"/>
          <w:sz w:val="24"/>
          <w:szCs w:val="24"/>
        </w:rPr>
        <w:t> </w:t>
      </w:r>
      <w:r w:rsidR="00F105C2" w:rsidRPr="00F47087">
        <w:rPr>
          <w:rFonts w:ascii="Times New Roman" w:hAnsi="Times New Roman" w:cs="Times New Roman"/>
          <w:sz w:val="24"/>
          <w:szCs w:val="24"/>
        </w:rPr>
        <w:t>rodiče, kteří dobře znají diagnózu dítěte, se více soustře</w:t>
      </w:r>
      <w:r w:rsidR="007274E7">
        <w:rPr>
          <w:rFonts w:ascii="Times New Roman" w:hAnsi="Times New Roman" w:cs="Times New Roman"/>
          <w:sz w:val="24"/>
          <w:szCs w:val="24"/>
        </w:rPr>
        <w:t>dí na samotnou diagnózu, než na </w:t>
      </w:r>
      <w:r w:rsidR="00F105C2" w:rsidRPr="00F47087">
        <w:rPr>
          <w:rFonts w:ascii="Times New Roman" w:hAnsi="Times New Roman" w:cs="Times New Roman"/>
          <w:sz w:val="24"/>
          <w:szCs w:val="24"/>
        </w:rPr>
        <w:t xml:space="preserve">pozitivní </w:t>
      </w:r>
      <w:r w:rsidR="00C96133" w:rsidRPr="00F47087">
        <w:rPr>
          <w:rFonts w:ascii="Times New Roman" w:hAnsi="Times New Roman" w:cs="Times New Roman"/>
          <w:sz w:val="24"/>
          <w:szCs w:val="24"/>
        </w:rPr>
        <w:t>aspekty osobnosti svého dítěte. Naopak Lima-</w:t>
      </w:r>
      <w:proofErr w:type="spellStart"/>
      <w:r w:rsidR="00C96133" w:rsidRPr="00F47087">
        <w:rPr>
          <w:rFonts w:ascii="Times New Roman" w:hAnsi="Times New Roman" w:cs="Times New Roman"/>
          <w:sz w:val="24"/>
          <w:szCs w:val="24"/>
        </w:rPr>
        <w:t>Rodríguez</w:t>
      </w:r>
      <w:proofErr w:type="spellEnd"/>
      <w:r w:rsidR="00C96133" w:rsidRPr="00F47087">
        <w:rPr>
          <w:rFonts w:ascii="Times New Roman" w:hAnsi="Times New Roman" w:cs="Times New Roman"/>
          <w:sz w:val="24"/>
          <w:szCs w:val="24"/>
        </w:rPr>
        <w:t xml:space="preserve"> et al. (2018) dokládá, že </w:t>
      </w:r>
      <w:r w:rsidR="007274E7">
        <w:rPr>
          <w:rFonts w:ascii="Times New Roman" w:hAnsi="Times New Roman" w:cs="Times New Roman"/>
          <w:sz w:val="24"/>
          <w:szCs w:val="24"/>
        </w:rPr>
        <w:t> </w:t>
      </w:r>
      <w:r w:rsidR="00C96133" w:rsidRPr="00F47087">
        <w:rPr>
          <w:rFonts w:ascii="Times New Roman" w:hAnsi="Times New Roman" w:cs="Times New Roman"/>
          <w:sz w:val="24"/>
          <w:szCs w:val="24"/>
        </w:rPr>
        <w:t>je pro rodiče důležité si zjistit všechno ohledně postižení dítěte.</w:t>
      </w:r>
    </w:p>
    <w:p w:rsidR="00D61161" w:rsidRPr="00F47087" w:rsidRDefault="00DD488E" w:rsidP="00F47087">
      <w:pPr>
        <w:spacing w:line="360" w:lineRule="auto"/>
        <w:jc w:val="both"/>
        <w:rPr>
          <w:rFonts w:ascii="Times New Roman" w:hAnsi="Times New Roman" w:cs="Times New Roman"/>
          <w:sz w:val="24"/>
          <w:szCs w:val="24"/>
        </w:rPr>
      </w:pPr>
      <w:r w:rsidRPr="00F47087">
        <w:rPr>
          <w:rFonts w:ascii="Times New Roman" w:hAnsi="Times New Roman" w:cs="Times New Roman"/>
          <w:sz w:val="24"/>
          <w:szCs w:val="24"/>
        </w:rPr>
        <w:t xml:space="preserve">Někteří rodiče se zmiňují o necitlivém přístupu lékařů při sdělování diagnózy pečujícím osobám. </w:t>
      </w:r>
      <w:r w:rsidR="00D61161" w:rsidRPr="00F47087">
        <w:rPr>
          <w:rFonts w:ascii="Times New Roman" w:hAnsi="Times New Roman" w:cs="Times New Roman"/>
          <w:sz w:val="24"/>
          <w:szCs w:val="24"/>
        </w:rPr>
        <w:t xml:space="preserve">Často si stěžují na necitlivý přístup lékaře a jeho sdělení, že nechápali </w:t>
      </w:r>
      <w:r w:rsidR="00CB3515">
        <w:rPr>
          <w:rFonts w:ascii="Times New Roman" w:hAnsi="Times New Roman" w:cs="Times New Roman"/>
          <w:sz w:val="24"/>
          <w:szCs w:val="24"/>
        </w:rPr>
        <w:t xml:space="preserve">jejich pocity, nebyli empatičtí a nedostatečně </w:t>
      </w:r>
      <w:r w:rsidR="00D61161" w:rsidRPr="00F47087">
        <w:rPr>
          <w:rFonts w:ascii="Times New Roman" w:hAnsi="Times New Roman" w:cs="Times New Roman"/>
          <w:sz w:val="24"/>
          <w:szCs w:val="24"/>
        </w:rPr>
        <w:t>vysvětlil</w:t>
      </w:r>
      <w:r w:rsidR="00CB3515">
        <w:rPr>
          <w:rFonts w:ascii="Times New Roman" w:hAnsi="Times New Roman" w:cs="Times New Roman"/>
          <w:sz w:val="24"/>
          <w:szCs w:val="24"/>
        </w:rPr>
        <w:t>i danou situaci. Stává se, že rodiče utrpí</w:t>
      </w:r>
      <w:r w:rsidR="007274E7">
        <w:rPr>
          <w:rFonts w:ascii="Times New Roman" w:hAnsi="Times New Roman" w:cs="Times New Roman"/>
          <w:sz w:val="24"/>
          <w:szCs w:val="24"/>
        </w:rPr>
        <w:t xml:space="preserve"> velký šok a </w:t>
      </w:r>
      <w:r w:rsidR="00D61161" w:rsidRPr="00F47087">
        <w:rPr>
          <w:rFonts w:ascii="Times New Roman" w:hAnsi="Times New Roman" w:cs="Times New Roman"/>
          <w:sz w:val="24"/>
          <w:szCs w:val="24"/>
        </w:rPr>
        <w:t>lékař je v tu chvíli náhradní viník, tudíž může být toto obran</w:t>
      </w:r>
      <w:r w:rsidR="00CB3515">
        <w:rPr>
          <w:rFonts w:ascii="Times New Roman" w:hAnsi="Times New Roman" w:cs="Times New Roman"/>
          <w:sz w:val="24"/>
          <w:szCs w:val="24"/>
        </w:rPr>
        <w:t>n</w:t>
      </w:r>
      <w:r w:rsidR="00D61161" w:rsidRPr="00F47087">
        <w:rPr>
          <w:rFonts w:ascii="Times New Roman" w:hAnsi="Times New Roman" w:cs="Times New Roman"/>
          <w:sz w:val="24"/>
          <w:szCs w:val="24"/>
        </w:rPr>
        <w:t>ou reakcí traumatizovaných lidí</w:t>
      </w:r>
      <w:r w:rsidR="00CB3515">
        <w:rPr>
          <w:rFonts w:ascii="Times New Roman" w:hAnsi="Times New Roman" w:cs="Times New Roman"/>
          <w:sz w:val="24"/>
          <w:szCs w:val="24"/>
        </w:rPr>
        <w:t>. R</w:t>
      </w:r>
      <w:r w:rsidR="00D61161" w:rsidRPr="00F47087">
        <w:rPr>
          <w:rFonts w:ascii="Times New Roman" w:hAnsi="Times New Roman" w:cs="Times New Roman"/>
          <w:sz w:val="24"/>
          <w:szCs w:val="24"/>
        </w:rPr>
        <w:t>odiče jsou velmi frustrovaní, takž</w:t>
      </w:r>
      <w:r w:rsidR="00CB3515">
        <w:rPr>
          <w:rFonts w:ascii="Times New Roman" w:hAnsi="Times New Roman" w:cs="Times New Roman"/>
          <w:sz w:val="24"/>
          <w:szCs w:val="24"/>
        </w:rPr>
        <w:t>e jejich pocity není vhodné bagatelizovat. L</w:t>
      </w:r>
      <w:r w:rsidR="00D61161" w:rsidRPr="00F47087">
        <w:rPr>
          <w:rFonts w:ascii="Times New Roman" w:hAnsi="Times New Roman" w:cs="Times New Roman"/>
          <w:sz w:val="24"/>
          <w:szCs w:val="24"/>
        </w:rPr>
        <w:t>ékař je zkrá</w:t>
      </w:r>
      <w:r w:rsidR="00CB3515">
        <w:rPr>
          <w:rFonts w:ascii="Times New Roman" w:hAnsi="Times New Roman" w:cs="Times New Roman"/>
          <w:sz w:val="24"/>
          <w:szCs w:val="24"/>
        </w:rPr>
        <w:t>tka poslem špatných zpráv. Poté</w:t>
      </w:r>
      <w:r w:rsidR="00D61161" w:rsidRPr="00F47087">
        <w:rPr>
          <w:rFonts w:ascii="Times New Roman" w:hAnsi="Times New Roman" w:cs="Times New Roman"/>
          <w:sz w:val="24"/>
          <w:szCs w:val="24"/>
        </w:rPr>
        <w:t xml:space="preserve"> nastává fá</w:t>
      </w:r>
      <w:r w:rsidR="00846E87" w:rsidRPr="00F47087">
        <w:rPr>
          <w:rFonts w:ascii="Times New Roman" w:hAnsi="Times New Roman" w:cs="Times New Roman"/>
          <w:sz w:val="24"/>
          <w:szCs w:val="24"/>
        </w:rPr>
        <w:t>ze vyrovnávání se s problémem (</w:t>
      </w:r>
      <w:r w:rsidR="00D03D70" w:rsidRPr="00F47087">
        <w:rPr>
          <w:rFonts w:ascii="Times New Roman" w:hAnsi="Times New Roman" w:cs="Times New Roman"/>
          <w:sz w:val="24"/>
          <w:szCs w:val="24"/>
        </w:rPr>
        <w:t>Vágnerová et al.,</w:t>
      </w:r>
      <w:r w:rsidR="00D61161" w:rsidRPr="00F47087">
        <w:rPr>
          <w:rFonts w:ascii="Times New Roman" w:hAnsi="Times New Roman" w:cs="Times New Roman"/>
          <w:sz w:val="24"/>
          <w:szCs w:val="24"/>
        </w:rPr>
        <w:t xml:space="preserve"> 2009)</w:t>
      </w:r>
      <w:r w:rsidR="00846E87" w:rsidRPr="00F47087">
        <w:rPr>
          <w:rFonts w:ascii="Times New Roman" w:hAnsi="Times New Roman" w:cs="Times New Roman"/>
          <w:sz w:val="24"/>
          <w:szCs w:val="24"/>
        </w:rPr>
        <w:t>.</w:t>
      </w:r>
      <w:r w:rsidRPr="00F47087">
        <w:rPr>
          <w:rFonts w:ascii="Times New Roman" w:hAnsi="Times New Roman" w:cs="Times New Roman"/>
          <w:sz w:val="24"/>
          <w:szCs w:val="24"/>
        </w:rPr>
        <w:t xml:space="preserve"> John et al. (2017) popisují, že rodiče z městských částí Indie se dozvěděli málo informací ohledně diagnózy dítěte. Tím pádem nevěděli, jak se na práci a výchovu dítěte připravit. Ohledně diagnózy komunikovali s lékaři z většiny pouze otcové, protože jsou</w:t>
      </w:r>
      <w:r w:rsidR="00CB3515">
        <w:rPr>
          <w:rFonts w:ascii="Times New Roman" w:hAnsi="Times New Roman" w:cs="Times New Roman"/>
          <w:sz w:val="24"/>
          <w:szCs w:val="24"/>
        </w:rPr>
        <w:t xml:space="preserve"> považováni</w:t>
      </w:r>
      <w:r w:rsidRPr="00F47087">
        <w:rPr>
          <w:rFonts w:ascii="Times New Roman" w:hAnsi="Times New Roman" w:cs="Times New Roman"/>
          <w:sz w:val="24"/>
          <w:szCs w:val="24"/>
        </w:rPr>
        <w:t xml:space="preserve"> vzdělanější z větší části oproti pečujícím matkám.</w:t>
      </w:r>
      <w:r w:rsidR="00E828B3" w:rsidRPr="00F47087">
        <w:rPr>
          <w:rFonts w:ascii="Times New Roman" w:hAnsi="Times New Roman" w:cs="Times New Roman"/>
          <w:sz w:val="24"/>
          <w:szCs w:val="24"/>
        </w:rPr>
        <w:t xml:space="preserve"> V Anglii například etnická</w:t>
      </w:r>
      <w:r w:rsidR="008F75CA">
        <w:rPr>
          <w:rFonts w:ascii="Times New Roman" w:hAnsi="Times New Roman" w:cs="Times New Roman"/>
          <w:sz w:val="24"/>
          <w:szCs w:val="24"/>
        </w:rPr>
        <w:t xml:space="preserve"> skupina Asiatů uvedla</w:t>
      </w:r>
      <w:r w:rsidR="00E828B3" w:rsidRPr="00F47087">
        <w:rPr>
          <w:rFonts w:ascii="Times New Roman" w:hAnsi="Times New Roman" w:cs="Times New Roman"/>
          <w:sz w:val="24"/>
          <w:szCs w:val="24"/>
        </w:rPr>
        <w:t xml:space="preserve">, že pocítili diskriminaci ze strany lékařů a sociálních služeb, protože čekali na diagnózu delší dobu a jejich žádosti o sociální podporu byly buď odmítnuty, nebo pozastaveny (Ali et al., 2013). </w:t>
      </w:r>
    </w:p>
    <w:p w:rsidR="0013083E" w:rsidRPr="00F47087" w:rsidRDefault="0013083E" w:rsidP="00F47087">
      <w:pPr>
        <w:spacing w:line="360" w:lineRule="auto"/>
        <w:jc w:val="both"/>
        <w:rPr>
          <w:rFonts w:ascii="Times New Roman" w:hAnsi="Times New Roman" w:cs="Times New Roman"/>
          <w:sz w:val="24"/>
          <w:szCs w:val="24"/>
        </w:rPr>
      </w:pPr>
      <w:proofErr w:type="spellStart"/>
      <w:r w:rsidRPr="00F47087">
        <w:rPr>
          <w:rFonts w:ascii="Times New Roman" w:hAnsi="Times New Roman" w:cs="Times New Roman"/>
          <w:sz w:val="24"/>
          <w:szCs w:val="24"/>
        </w:rPr>
        <w:t>Seltzer</w:t>
      </w:r>
      <w:proofErr w:type="spellEnd"/>
      <w:r w:rsidRPr="00F47087">
        <w:rPr>
          <w:rFonts w:ascii="Times New Roman" w:hAnsi="Times New Roman" w:cs="Times New Roman"/>
          <w:sz w:val="24"/>
          <w:szCs w:val="24"/>
        </w:rPr>
        <w:t xml:space="preserve"> popisuje, že </w:t>
      </w:r>
      <w:r w:rsidR="008F75CA">
        <w:rPr>
          <w:rFonts w:ascii="Times New Roman" w:hAnsi="Times New Roman" w:cs="Times New Roman"/>
          <w:sz w:val="24"/>
          <w:szCs w:val="24"/>
        </w:rPr>
        <w:t>u pečujících osob</w:t>
      </w:r>
      <w:r w:rsidR="008F75CA" w:rsidRPr="00F47087">
        <w:rPr>
          <w:rFonts w:ascii="Times New Roman" w:hAnsi="Times New Roman" w:cs="Times New Roman"/>
          <w:sz w:val="24"/>
          <w:szCs w:val="24"/>
        </w:rPr>
        <w:t xml:space="preserve"> </w:t>
      </w:r>
      <w:r w:rsidR="008F75CA">
        <w:rPr>
          <w:rFonts w:ascii="Times New Roman" w:hAnsi="Times New Roman" w:cs="Times New Roman"/>
          <w:sz w:val="24"/>
          <w:szCs w:val="24"/>
        </w:rPr>
        <w:t xml:space="preserve">se objevuje subjektivně menší </w:t>
      </w:r>
      <w:r w:rsidRPr="00F47087">
        <w:rPr>
          <w:rFonts w:ascii="Times New Roman" w:hAnsi="Times New Roman" w:cs="Times New Roman"/>
          <w:sz w:val="24"/>
          <w:szCs w:val="24"/>
        </w:rPr>
        <w:t xml:space="preserve">zátěž </w:t>
      </w:r>
      <w:r w:rsidR="008F75CA">
        <w:rPr>
          <w:rFonts w:ascii="Times New Roman" w:hAnsi="Times New Roman" w:cs="Times New Roman"/>
          <w:sz w:val="24"/>
          <w:szCs w:val="24"/>
        </w:rPr>
        <w:t xml:space="preserve">v rámci péče o osoby </w:t>
      </w:r>
      <w:r w:rsidRPr="00F47087">
        <w:rPr>
          <w:rFonts w:ascii="Times New Roman" w:hAnsi="Times New Roman" w:cs="Times New Roman"/>
          <w:sz w:val="24"/>
          <w:szCs w:val="24"/>
        </w:rPr>
        <w:t>s Downovým syndromem bez přítomnosti poruchy chování, než u ostatních typů postižení (</w:t>
      </w:r>
      <w:proofErr w:type="spellStart"/>
      <w:r w:rsidRPr="00F47087">
        <w:rPr>
          <w:rFonts w:ascii="Times New Roman" w:hAnsi="Times New Roman" w:cs="Times New Roman"/>
          <w:sz w:val="24"/>
          <w:szCs w:val="24"/>
        </w:rPr>
        <w:t>Seltzer</w:t>
      </w:r>
      <w:proofErr w:type="spellEnd"/>
      <w:r w:rsidRPr="00F47087">
        <w:rPr>
          <w:rFonts w:ascii="Times New Roman" w:hAnsi="Times New Roman" w:cs="Times New Roman"/>
          <w:sz w:val="24"/>
          <w:szCs w:val="24"/>
        </w:rPr>
        <w:t xml:space="preserve"> et al. 1993, in Lima-</w:t>
      </w:r>
      <w:proofErr w:type="spellStart"/>
      <w:r w:rsidRPr="00F47087">
        <w:rPr>
          <w:rFonts w:ascii="Times New Roman" w:hAnsi="Times New Roman" w:cs="Times New Roman"/>
          <w:sz w:val="24"/>
          <w:szCs w:val="24"/>
        </w:rPr>
        <w:t>Rodríguez</w:t>
      </w:r>
      <w:proofErr w:type="spellEnd"/>
      <w:r w:rsidRPr="00F47087">
        <w:rPr>
          <w:rFonts w:ascii="Times New Roman" w:hAnsi="Times New Roman" w:cs="Times New Roman"/>
          <w:sz w:val="24"/>
          <w:szCs w:val="24"/>
        </w:rPr>
        <w:t xml:space="preserve"> et al. 2018).</w:t>
      </w:r>
    </w:p>
    <w:p w:rsidR="004C6652" w:rsidRPr="00F47087" w:rsidRDefault="008F75CA" w:rsidP="00F47087">
      <w:pPr>
        <w:spacing w:line="360" w:lineRule="auto"/>
        <w:jc w:val="both"/>
        <w:rPr>
          <w:rFonts w:ascii="Times New Roman" w:hAnsi="Times New Roman" w:cs="Times New Roman"/>
          <w:sz w:val="24"/>
          <w:szCs w:val="24"/>
        </w:rPr>
      </w:pPr>
      <w:r>
        <w:rPr>
          <w:rFonts w:ascii="Times New Roman" w:hAnsi="Times New Roman" w:cs="Times New Roman"/>
          <w:sz w:val="24"/>
          <w:szCs w:val="24"/>
        </w:rPr>
        <w:t>Zátěž v rámci interakce rodiny</w:t>
      </w:r>
      <w:r w:rsidR="0013083E" w:rsidRPr="00F47087">
        <w:rPr>
          <w:rFonts w:ascii="Times New Roman" w:hAnsi="Times New Roman" w:cs="Times New Roman"/>
          <w:sz w:val="24"/>
          <w:szCs w:val="24"/>
        </w:rPr>
        <w:t xml:space="preserve"> okolím se objevuje více u pečujících o osoby s mentálním postižením a autismem než u pečujících o osoby s mentálním postižením. Na druhou stranu se objevila </w:t>
      </w:r>
      <w:r>
        <w:rPr>
          <w:rFonts w:ascii="Times New Roman" w:hAnsi="Times New Roman" w:cs="Times New Roman"/>
          <w:sz w:val="24"/>
          <w:szCs w:val="24"/>
        </w:rPr>
        <w:t>větší finanční a fyzická zátěž u ostatních členů rodiny</w:t>
      </w:r>
      <w:r w:rsidR="0013083E" w:rsidRPr="00F47087">
        <w:rPr>
          <w:rFonts w:ascii="Times New Roman" w:hAnsi="Times New Roman" w:cs="Times New Roman"/>
          <w:sz w:val="24"/>
          <w:szCs w:val="24"/>
        </w:rPr>
        <w:t xml:space="preserve"> pečujících o osoby s mentálním postižením. Lze předpokládat míru zátěže podle diagnózy a pohlaví dítěte (</w:t>
      </w:r>
      <w:proofErr w:type="spellStart"/>
      <w:r w:rsidR="0013083E" w:rsidRPr="00F47087">
        <w:rPr>
          <w:rFonts w:ascii="Times New Roman" w:hAnsi="Times New Roman" w:cs="Times New Roman"/>
          <w:sz w:val="24"/>
          <w:szCs w:val="24"/>
        </w:rPr>
        <w:t>Suresh</w:t>
      </w:r>
      <w:proofErr w:type="spellEnd"/>
      <w:r w:rsidR="0013083E" w:rsidRPr="00F47087">
        <w:rPr>
          <w:rFonts w:ascii="Times New Roman" w:hAnsi="Times New Roman" w:cs="Times New Roman"/>
          <w:sz w:val="24"/>
          <w:szCs w:val="24"/>
        </w:rPr>
        <w:t xml:space="preserve"> et al., </w:t>
      </w:r>
      <w:r w:rsidR="004C6652" w:rsidRPr="00F47087">
        <w:rPr>
          <w:rFonts w:ascii="Times New Roman" w:hAnsi="Times New Roman" w:cs="Times New Roman"/>
          <w:sz w:val="24"/>
          <w:szCs w:val="24"/>
        </w:rPr>
        <w:t>2014</w:t>
      </w:r>
      <w:r w:rsidR="0013083E" w:rsidRPr="00F47087">
        <w:rPr>
          <w:rFonts w:ascii="Times New Roman" w:hAnsi="Times New Roman" w:cs="Times New Roman"/>
          <w:sz w:val="24"/>
          <w:szCs w:val="24"/>
        </w:rPr>
        <w:t>)</w:t>
      </w:r>
      <w:r w:rsidR="004C6652" w:rsidRPr="00F47087">
        <w:rPr>
          <w:rFonts w:ascii="Times New Roman" w:hAnsi="Times New Roman" w:cs="Times New Roman"/>
          <w:sz w:val="24"/>
          <w:szCs w:val="24"/>
        </w:rPr>
        <w:t>.</w:t>
      </w:r>
    </w:p>
    <w:p w:rsidR="004C6652" w:rsidRPr="00F47087" w:rsidRDefault="004C6652" w:rsidP="00F47087">
      <w:pPr>
        <w:spacing w:line="360" w:lineRule="auto"/>
        <w:jc w:val="both"/>
        <w:rPr>
          <w:rFonts w:ascii="Times New Roman" w:hAnsi="Times New Roman" w:cs="Times New Roman"/>
          <w:sz w:val="24"/>
          <w:szCs w:val="24"/>
        </w:rPr>
      </w:pPr>
      <w:r w:rsidRPr="00F47087">
        <w:rPr>
          <w:rFonts w:ascii="Times New Roman" w:hAnsi="Times New Roman" w:cs="Times New Roman"/>
          <w:sz w:val="24"/>
          <w:szCs w:val="24"/>
        </w:rPr>
        <w:t>Některé</w:t>
      </w:r>
      <w:r w:rsidR="0013083E" w:rsidRPr="00F47087">
        <w:rPr>
          <w:rFonts w:ascii="Times New Roman" w:hAnsi="Times New Roman" w:cs="Times New Roman"/>
          <w:sz w:val="24"/>
          <w:szCs w:val="24"/>
        </w:rPr>
        <w:t xml:space="preserve"> osob</w:t>
      </w:r>
      <w:r w:rsidRPr="00F47087">
        <w:rPr>
          <w:rFonts w:ascii="Times New Roman" w:hAnsi="Times New Roman" w:cs="Times New Roman"/>
          <w:sz w:val="24"/>
          <w:szCs w:val="24"/>
        </w:rPr>
        <w:t>y</w:t>
      </w:r>
      <w:r w:rsidR="008F75CA">
        <w:rPr>
          <w:rFonts w:ascii="Times New Roman" w:hAnsi="Times New Roman" w:cs="Times New Roman"/>
          <w:sz w:val="24"/>
          <w:szCs w:val="24"/>
        </w:rPr>
        <w:t xml:space="preserve"> s mentálním postižením měly</w:t>
      </w:r>
      <w:r w:rsidR="0013083E" w:rsidRPr="00F47087">
        <w:rPr>
          <w:rFonts w:ascii="Times New Roman" w:hAnsi="Times New Roman" w:cs="Times New Roman"/>
          <w:sz w:val="24"/>
          <w:szCs w:val="24"/>
        </w:rPr>
        <w:t xml:space="preserve"> přidruženou psychiatrickou </w:t>
      </w:r>
      <w:r w:rsidRPr="00F47087">
        <w:rPr>
          <w:rFonts w:ascii="Times New Roman" w:hAnsi="Times New Roman" w:cs="Times New Roman"/>
          <w:sz w:val="24"/>
          <w:szCs w:val="24"/>
        </w:rPr>
        <w:t xml:space="preserve">diagnózu. Pečující osoby o jedince </w:t>
      </w:r>
      <w:r w:rsidR="0013083E" w:rsidRPr="00F47087">
        <w:rPr>
          <w:rFonts w:ascii="Times New Roman" w:hAnsi="Times New Roman" w:cs="Times New Roman"/>
          <w:sz w:val="24"/>
          <w:szCs w:val="24"/>
        </w:rPr>
        <w:t>s m</w:t>
      </w:r>
      <w:r w:rsidRPr="00F47087">
        <w:rPr>
          <w:rFonts w:ascii="Times New Roman" w:hAnsi="Times New Roman" w:cs="Times New Roman"/>
          <w:sz w:val="24"/>
          <w:szCs w:val="24"/>
        </w:rPr>
        <w:t>e</w:t>
      </w:r>
      <w:r w:rsidR="0013083E" w:rsidRPr="00F47087">
        <w:rPr>
          <w:rFonts w:ascii="Times New Roman" w:hAnsi="Times New Roman" w:cs="Times New Roman"/>
          <w:sz w:val="24"/>
          <w:szCs w:val="24"/>
        </w:rPr>
        <w:t>ntálním postižením a přidruženou psychiatrickou diagnózou měli větší stres, než osoby pečující o lidi s mentálním post</w:t>
      </w:r>
      <w:r w:rsidR="008F75CA">
        <w:rPr>
          <w:rFonts w:ascii="Times New Roman" w:hAnsi="Times New Roman" w:cs="Times New Roman"/>
          <w:sz w:val="24"/>
          <w:szCs w:val="24"/>
        </w:rPr>
        <w:t>ižením</w:t>
      </w:r>
      <w:r w:rsidRPr="00F47087">
        <w:rPr>
          <w:rFonts w:ascii="Times New Roman" w:hAnsi="Times New Roman" w:cs="Times New Roman"/>
          <w:sz w:val="24"/>
          <w:szCs w:val="24"/>
        </w:rPr>
        <w:t xml:space="preserve"> bez přítomnosti psychiatrické diagnózy (</w:t>
      </w:r>
      <w:proofErr w:type="spellStart"/>
      <w:r w:rsidRPr="00F47087">
        <w:rPr>
          <w:rFonts w:ascii="Times New Roman" w:hAnsi="Times New Roman" w:cs="Times New Roman"/>
          <w:sz w:val="24"/>
          <w:szCs w:val="24"/>
        </w:rPr>
        <w:t>Dawson</w:t>
      </w:r>
      <w:proofErr w:type="spellEnd"/>
      <w:r w:rsidRPr="00F47087">
        <w:rPr>
          <w:rFonts w:ascii="Times New Roman" w:hAnsi="Times New Roman" w:cs="Times New Roman"/>
          <w:sz w:val="24"/>
          <w:szCs w:val="24"/>
        </w:rPr>
        <w:t xml:space="preserve"> et al., 2016).</w:t>
      </w:r>
    </w:p>
    <w:p w:rsidR="004C6652" w:rsidRPr="00F47087" w:rsidRDefault="0013083E" w:rsidP="00F47087">
      <w:pPr>
        <w:spacing w:line="360" w:lineRule="auto"/>
        <w:jc w:val="both"/>
        <w:rPr>
          <w:rFonts w:ascii="Times New Roman" w:hAnsi="Times New Roman" w:cs="Times New Roman"/>
          <w:sz w:val="24"/>
          <w:szCs w:val="24"/>
        </w:rPr>
      </w:pPr>
      <w:r w:rsidRPr="00535297">
        <w:rPr>
          <w:rFonts w:ascii="Times New Roman" w:hAnsi="Times New Roman" w:cs="Times New Roman"/>
          <w:sz w:val="24"/>
          <w:szCs w:val="24"/>
        </w:rPr>
        <w:t>Pečující osoby o osoby s mentálním post</w:t>
      </w:r>
      <w:r w:rsidR="00535297">
        <w:rPr>
          <w:rFonts w:ascii="Times New Roman" w:hAnsi="Times New Roman" w:cs="Times New Roman"/>
          <w:sz w:val="24"/>
          <w:szCs w:val="24"/>
        </w:rPr>
        <w:t>ižením zažívají větší zátěž než osoby pečující o osoby s demencí. Pečující o osoby s mentálním postižením mají větší finanční náklady, minimum volného času, intenzivní stres a jejich péče je dlouhodobá</w:t>
      </w:r>
      <w:r w:rsidRPr="00535297">
        <w:rPr>
          <w:rFonts w:ascii="Times New Roman" w:hAnsi="Times New Roman" w:cs="Times New Roman"/>
          <w:sz w:val="24"/>
          <w:szCs w:val="24"/>
        </w:rPr>
        <w:t xml:space="preserve"> </w:t>
      </w:r>
      <w:r w:rsidR="004C6652" w:rsidRPr="00535297">
        <w:rPr>
          <w:rFonts w:ascii="Times New Roman" w:hAnsi="Times New Roman" w:cs="Times New Roman"/>
          <w:sz w:val="24"/>
          <w:szCs w:val="24"/>
        </w:rPr>
        <w:t>(</w:t>
      </w:r>
      <w:proofErr w:type="spellStart"/>
      <w:r w:rsidR="004C6652" w:rsidRPr="00535297">
        <w:rPr>
          <w:rFonts w:ascii="Times New Roman" w:hAnsi="Times New Roman" w:cs="Times New Roman"/>
          <w:sz w:val="24"/>
          <w:szCs w:val="24"/>
        </w:rPr>
        <w:t>Totsika</w:t>
      </w:r>
      <w:proofErr w:type="spellEnd"/>
      <w:r w:rsidR="004C6652" w:rsidRPr="00535297">
        <w:rPr>
          <w:rFonts w:ascii="Times New Roman" w:hAnsi="Times New Roman" w:cs="Times New Roman"/>
          <w:sz w:val="24"/>
          <w:szCs w:val="24"/>
        </w:rPr>
        <w:t xml:space="preserve"> et al., 2017).</w:t>
      </w:r>
    </w:p>
    <w:p w:rsidR="0013083E" w:rsidRPr="00F47087" w:rsidRDefault="0013083E" w:rsidP="00F47087">
      <w:pPr>
        <w:spacing w:line="360" w:lineRule="auto"/>
        <w:jc w:val="both"/>
        <w:rPr>
          <w:rFonts w:ascii="Times New Roman" w:hAnsi="Times New Roman" w:cs="Times New Roman"/>
          <w:sz w:val="24"/>
          <w:szCs w:val="24"/>
        </w:rPr>
      </w:pPr>
      <w:r w:rsidRPr="00F47087">
        <w:rPr>
          <w:rFonts w:ascii="Times New Roman" w:hAnsi="Times New Roman" w:cs="Times New Roman"/>
          <w:sz w:val="24"/>
          <w:szCs w:val="24"/>
        </w:rPr>
        <w:lastRenderedPageBreak/>
        <w:t>Rodiče</w:t>
      </w:r>
      <w:r w:rsidR="00535297">
        <w:rPr>
          <w:rFonts w:ascii="Times New Roman" w:hAnsi="Times New Roman" w:cs="Times New Roman"/>
          <w:sz w:val="24"/>
          <w:szCs w:val="24"/>
        </w:rPr>
        <w:t>,</w:t>
      </w:r>
      <w:r w:rsidRPr="00F47087">
        <w:rPr>
          <w:rFonts w:ascii="Times New Roman" w:hAnsi="Times New Roman" w:cs="Times New Roman"/>
          <w:sz w:val="24"/>
          <w:szCs w:val="24"/>
        </w:rPr>
        <w:t xml:space="preserve"> které mají děti s</w:t>
      </w:r>
      <w:r w:rsidR="004C6652" w:rsidRPr="00F47087">
        <w:rPr>
          <w:rFonts w:ascii="Times New Roman" w:hAnsi="Times New Roman" w:cs="Times New Roman"/>
          <w:sz w:val="24"/>
          <w:szCs w:val="24"/>
        </w:rPr>
        <w:t xml:space="preserve"> přidruženým ADHD</w:t>
      </w:r>
      <w:r w:rsidRPr="00F47087">
        <w:rPr>
          <w:rFonts w:ascii="Times New Roman" w:hAnsi="Times New Roman" w:cs="Times New Roman"/>
          <w:sz w:val="24"/>
          <w:szCs w:val="24"/>
        </w:rPr>
        <w:t xml:space="preserve"> mají lepší kvalitu života než rodiče dětí, k</w:t>
      </w:r>
      <w:r w:rsidR="004C6652" w:rsidRPr="00F47087">
        <w:rPr>
          <w:rFonts w:ascii="Times New Roman" w:hAnsi="Times New Roman" w:cs="Times New Roman"/>
          <w:sz w:val="24"/>
          <w:szCs w:val="24"/>
        </w:rPr>
        <w:t>teré mají přidruženou epilepsii (</w:t>
      </w:r>
      <w:proofErr w:type="spellStart"/>
      <w:r w:rsidR="004C6652" w:rsidRPr="00F47087">
        <w:rPr>
          <w:rFonts w:ascii="Times New Roman" w:hAnsi="Times New Roman" w:cs="Times New Roman"/>
          <w:sz w:val="24"/>
          <w:szCs w:val="24"/>
        </w:rPr>
        <w:t>Deepak</w:t>
      </w:r>
      <w:proofErr w:type="spellEnd"/>
      <w:r w:rsidR="004C6652" w:rsidRPr="00F47087">
        <w:rPr>
          <w:rFonts w:ascii="Times New Roman" w:hAnsi="Times New Roman" w:cs="Times New Roman"/>
          <w:sz w:val="24"/>
          <w:szCs w:val="24"/>
        </w:rPr>
        <w:t xml:space="preserve"> et al., 2016).</w:t>
      </w:r>
    </w:p>
    <w:p w:rsidR="00EA7C47" w:rsidRPr="008F75CA" w:rsidRDefault="008F75CA" w:rsidP="008F75CA">
      <w:pPr>
        <w:pStyle w:val="Nadpis3"/>
        <w:numPr>
          <w:ilvl w:val="0"/>
          <w:numId w:val="0"/>
        </w:numPr>
        <w:spacing w:after="240"/>
        <w:jc w:val="both"/>
        <w:rPr>
          <w:rFonts w:ascii="Times New Roman" w:hAnsi="Times New Roman" w:cs="Times New Roman"/>
          <w:b/>
          <w:color w:val="auto"/>
        </w:rPr>
      </w:pPr>
      <w:bookmarkStart w:id="18" w:name="_Toc517375545"/>
      <w:r>
        <w:rPr>
          <w:rFonts w:ascii="Times New Roman" w:hAnsi="Times New Roman" w:cs="Times New Roman"/>
          <w:b/>
          <w:color w:val="auto"/>
        </w:rPr>
        <w:t xml:space="preserve">2.3 </w:t>
      </w:r>
      <w:r w:rsidR="00EA7C47" w:rsidRPr="008F75CA">
        <w:rPr>
          <w:rFonts w:ascii="Times New Roman" w:hAnsi="Times New Roman" w:cs="Times New Roman"/>
          <w:b/>
          <w:color w:val="auto"/>
        </w:rPr>
        <w:t xml:space="preserve">Zátěž </w:t>
      </w:r>
      <w:bookmarkEnd w:id="18"/>
      <w:r w:rsidR="00810D9B" w:rsidRPr="008F75CA">
        <w:rPr>
          <w:rFonts w:ascii="Times New Roman" w:hAnsi="Times New Roman" w:cs="Times New Roman"/>
          <w:b/>
          <w:color w:val="auto"/>
        </w:rPr>
        <w:t>způsobená společenským a kulturním vlivem</w:t>
      </w:r>
    </w:p>
    <w:p w:rsidR="00BE0A40" w:rsidRPr="008F75CA" w:rsidRDefault="00BE0A40" w:rsidP="008F75CA">
      <w:pPr>
        <w:spacing w:line="360" w:lineRule="auto"/>
        <w:jc w:val="both"/>
        <w:rPr>
          <w:rFonts w:ascii="Times New Roman" w:hAnsi="Times New Roman" w:cs="Times New Roman"/>
          <w:sz w:val="24"/>
          <w:szCs w:val="24"/>
        </w:rPr>
      </w:pPr>
      <w:r w:rsidRPr="008F75CA">
        <w:rPr>
          <w:rFonts w:ascii="Times New Roman" w:hAnsi="Times New Roman" w:cs="Times New Roman"/>
          <w:sz w:val="24"/>
          <w:szCs w:val="24"/>
        </w:rPr>
        <w:t>V předchozí</w:t>
      </w:r>
      <w:r w:rsidR="00EA7C47" w:rsidRPr="008F75CA">
        <w:rPr>
          <w:rFonts w:ascii="Times New Roman" w:hAnsi="Times New Roman" w:cs="Times New Roman"/>
          <w:sz w:val="24"/>
          <w:szCs w:val="24"/>
        </w:rPr>
        <w:t xml:space="preserve"> </w:t>
      </w:r>
      <w:r w:rsidR="00E3035D" w:rsidRPr="008F75CA">
        <w:rPr>
          <w:rFonts w:ascii="Times New Roman" w:hAnsi="Times New Roman" w:cs="Times New Roman"/>
          <w:sz w:val="24"/>
          <w:szCs w:val="24"/>
        </w:rPr>
        <w:t xml:space="preserve">podkapitole bylo naznačeno, že prožívání zátěže může být ovlivněnou i kulturou, společností a státní příslušností pečujících osob. </w:t>
      </w:r>
      <w:r w:rsidRPr="008F75CA">
        <w:rPr>
          <w:rFonts w:ascii="Times New Roman" w:hAnsi="Times New Roman" w:cs="Times New Roman"/>
          <w:sz w:val="24"/>
          <w:szCs w:val="24"/>
        </w:rPr>
        <w:t>Rodina je komplexně ovlivněna prostředím, ve které</w:t>
      </w:r>
      <w:r w:rsidR="003F5454">
        <w:rPr>
          <w:rFonts w:ascii="Times New Roman" w:hAnsi="Times New Roman" w:cs="Times New Roman"/>
          <w:sz w:val="24"/>
          <w:szCs w:val="24"/>
        </w:rPr>
        <w:t>m</w:t>
      </w:r>
      <w:r w:rsidRPr="008F75CA">
        <w:rPr>
          <w:rFonts w:ascii="Times New Roman" w:hAnsi="Times New Roman" w:cs="Times New Roman"/>
          <w:sz w:val="24"/>
          <w:szCs w:val="24"/>
        </w:rPr>
        <w:t xml:space="preserve"> žije, celkovým kulturním a sociálním kontexte</w:t>
      </w:r>
      <w:r w:rsidR="007274E7">
        <w:rPr>
          <w:rFonts w:ascii="Times New Roman" w:hAnsi="Times New Roman" w:cs="Times New Roman"/>
          <w:sz w:val="24"/>
          <w:szCs w:val="24"/>
        </w:rPr>
        <w:t>m a dle toho může zacházet i se </w:t>
      </w:r>
      <w:r w:rsidRPr="008F75CA">
        <w:rPr>
          <w:rFonts w:ascii="Times New Roman" w:hAnsi="Times New Roman" w:cs="Times New Roman"/>
          <w:sz w:val="24"/>
          <w:szCs w:val="24"/>
        </w:rPr>
        <w:t>stresovými situacemi (Vágnerová et al., 2009).</w:t>
      </w:r>
    </w:p>
    <w:p w:rsidR="00EA7C47" w:rsidRPr="008F75CA" w:rsidRDefault="00E3035D" w:rsidP="008F75CA">
      <w:pPr>
        <w:spacing w:line="360" w:lineRule="auto"/>
        <w:jc w:val="both"/>
        <w:rPr>
          <w:rFonts w:ascii="Times New Roman" w:hAnsi="Times New Roman" w:cs="Times New Roman"/>
          <w:sz w:val="24"/>
          <w:szCs w:val="24"/>
        </w:rPr>
      </w:pPr>
      <w:r w:rsidRPr="008F75CA">
        <w:rPr>
          <w:rFonts w:ascii="Times New Roman" w:hAnsi="Times New Roman" w:cs="Times New Roman"/>
          <w:sz w:val="24"/>
          <w:szCs w:val="24"/>
        </w:rPr>
        <w:t>Výzkum Johna et al. (2017) popisují, že etni</w:t>
      </w:r>
      <w:r w:rsidR="003F5454">
        <w:rPr>
          <w:rFonts w:ascii="Times New Roman" w:hAnsi="Times New Roman" w:cs="Times New Roman"/>
          <w:sz w:val="24"/>
          <w:szCs w:val="24"/>
        </w:rPr>
        <w:t>cké menšiny Asiatů v Anglii měly</w:t>
      </w:r>
      <w:r w:rsidR="007274E7">
        <w:rPr>
          <w:rFonts w:ascii="Times New Roman" w:hAnsi="Times New Roman" w:cs="Times New Roman"/>
          <w:sz w:val="24"/>
          <w:szCs w:val="24"/>
        </w:rPr>
        <w:t xml:space="preserve"> problémy se </w:t>
      </w:r>
      <w:r w:rsidRPr="008F75CA">
        <w:rPr>
          <w:rFonts w:ascii="Times New Roman" w:hAnsi="Times New Roman" w:cs="Times New Roman"/>
          <w:sz w:val="24"/>
          <w:szCs w:val="24"/>
        </w:rPr>
        <w:t xml:space="preserve">sdělováním diagnózy, zvlášť ti, kteří neuměli plynule tamní jazyk. Na sdělení čekali delší dobu nebo diagnóze neporozuměli. Tato nejistota prohloubila jejich frustraci. Také některé jejich žádosti sociálním službám byly zamítnuty nebo odloženy na neurčitou dobu, což je další ovlivňující faktor, který může zátěž pečujících rozšířit. John et al. (2017) popisují také, </w:t>
      </w:r>
      <w:r w:rsidR="007274E7">
        <w:rPr>
          <w:rFonts w:ascii="Times New Roman" w:hAnsi="Times New Roman" w:cs="Times New Roman"/>
          <w:sz w:val="24"/>
          <w:szCs w:val="24"/>
        </w:rPr>
        <w:t>že je </w:t>
      </w:r>
      <w:r w:rsidR="003F5454">
        <w:rPr>
          <w:rFonts w:ascii="Times New Roman" w:hAnsi="Times New Roman" w:cs="Times New Roman"/>
          <w:sz w:val="24"/>
          <w:szCs w:val="24"/>
        </w:rPr>
        <w:t xml:space="preserve">pravděpodobná </w:t>
      </w:r>
      <w:r w:rsidRPr="008F75CA">
        <w:rPr>
          <w:rFonts w:ascii="Times New Roman" w:hAnsi="Times New Roman" w:cs="Times New Roman"/>
          <w:sz w:val="24"/>
          <w:szCs w:val="24"/>
        </w:rPr>
        <w:t>domněnka, že se o tyto cizince postará široká rodina, avšak opak je pravdou. Podporu a útěchu více nacházejí v širší komunitě, kde jim pomáhají svépomocné skupiny,</w:t>
      </w:r>
      <w:r w:rsidR="003D7641" w:rsidRPr="008F75CA">
        <w:rPr>
          <w:rFonts w:ascii="Times New Roman" w:hAnsi="Times New Roman" w:cs="Times New Roman"/>
          <w:sz w:val="24"/>
          <w:szCs w:val="24"/>
        </w:rPr>
        <w:t xml:space="preserve"> návštěvy přátel, mešit atd. </w:t>
      </w:r>
    </w:p>
    <w:p w:rsidR="003D7641" w:rsidRPr="008F75CA" w:rsidRDefault="003D7641" w:rsidP="008F75CA">
      <w:pPr>
        <w:spacing w:line="360" w:lineRule="auto"/>
        <w:jc w:val="both"/>
        <w:rPr>
          <w:rFonts w:ascii="Times New Roman" w:hAnsi="Times New Roman" w:cs="Times New Roman"/>
          <w:sz w:val="24"/>
          <w:szCs w:val="24"/>
        </w:rPr>
      </w:pPr>
      <w:r w:rsidRPr="008F75CA">
        <w:rPr>
          <w:rFonts w:ascii="Times New Roman" w:hAnsi="Times New Roman" w:cs="Times New Roman"/>
          <w:sz w:val="24"/>
          <w:szCs w:val="24"/>
        </w:rPr>
        <w:t>V Pákistánu například matky zažívají sociální exkluzi. Pákistá</w:t>
      </w:r>
      <w:r w:rsidR="007274E7">
        <w:rPr>
          <w:rFonts w:ascii="Times New Roman" w:hAnsi="Times New Roman" w:cs="Times New Roman"/>
          <w:sz w:val="24"/>
          <w:szCs w:val="24"/>
        </w:rPr>
        <w:t>n je patriarchální země, kde se </w:t>
      </w:r>
      <w:r w:rsidRPr="008F75CA">
        <w:rPr>
          <w:rFonts w:ascii="Times New Roman" w:hAnsi="Times New Roman" w:cs="Times New Roman"/>
          <w:sz w:val="24"/>
          <w:szCs w:val="24"/>
        </w:rPr>
        <w:t>očekává, že matka se především postará o děti a domácnost, zatímco otec zajišťuje finanční prostředky. Dvacet</w:t>
      </w:r>
      <w:r w:rsidR="00693F27" w:rsidRPr="008F75CA">
        <w:rPr>
          <w:rFonts w:ascii="Times New Roman" w:hAnsi="Times New Roman" w:cs="Times New Roman"/>
          <w:sz w:val="24"/>
          <w:szCs w:val="24"/>
        </w:rPr>
        <w:t xml:space="preserve"> </w:t>
      </w:r>
      <w:r w:rsidRPr="008F75CA">
        <w:rPr>
          <w:rFonts w:ascii="Times New Roman" w:hAnsi="Times New Roman" w:cs="Times New Roman"/>
          <w:sz w:val="24"/>
          <w:szCs w:val="24"/>
        </w:rPr>
        <w:t>pět procent matek se snaží skloubit zaměstnání s péčí o dítě. Matky se cítí sociálně vyloučeny, zvlášť ty, které pečující o dítě s těžkým mentálním postižením. Například se nemohou</w:t>
      </w:r>
      <w:r w:rsidR="00444DC4" w:rsidRPr="008F75CA">
        <w:rPr>
          <w:rFonts w:ascii="Times New Roman" w:hAnsi="Times New Roman" w:cs="Times New Roman"/>
          <w:sz w:val="24"/>
          <w:szCs w:val="24"/>
        </w:rPr>
        <w:t xml:space="preserve"> účastnit</w:t>
      </w:r>
      <w:r w:rsidRPr="008F75CA">
        <w:rPr>
          <w:rFonts w:ascii="Times New Roman" w:hAnsi="Times New Roman" w:cs="Times New Roman"/>
          <w:sz w:val="24"/>
          <w:szCs w:val="24"/>
        </w:rPr>
        <w:t xml:space="preserve"> různých setkání a obřadů, jako například svat</w:t>
      </w:r>
      <w:r w:rsidR="00444DC4" w:rsidRPr="008F75CA">
        <w:rPr>
          <w:rFonts w:ascii="Times New Roman" w:hAnsi="Times New Roman" w:cs="Times New Roman"/>
          <w:sz w:val="24"/>
          <w:szCs w:val="24"/>
        </w:rPr>
        <w:t>eb, pohřbů a slavností, které trvají i přes týden a péče o dítě jim znemožňuje se na nich podíl</w:t>
      </w:r>
      <w:r w:rsidR="007274E7">
        <w:rPr>
          <w:rFonts w:ascii="Times New Roman" w:hAnsi="Times New Roman" w:cs="Times New Roman"/>
          <w:sz w:val="24"/>
          <w:szCs w:val="24"/>
        </w:rPr>
        <w:t>et a tím přichází o kontakty se </w:t>
      </w:r>
      <w:r w:rsidR="00444DC4" w:rsidRPr="008F75CA">
        <w:rPr>
          <w:rFonts w:ascii="Times New Roman" w:hAnsi="Times New Roman" w:cs="Times New Roman"/>
          <w:sz w:val="24"/>
          <w:szCs w:val="24"/>
        </w:rPr>
        <w:t>svými přáteli (Ahmed et al., 2016).</w:t>
      </w:r>
    </w:p>
    <w:p w:rsidR="00F105C2" w:rsidRPr="008F75CA" w:rsidRDefault="003F5454" w:rsidP="008F75CA">
      <w:pPr>
        <w:spacing w:line="360" w:lineRule="auto"/>
        <w:jc w:val="both"/>
        <w:rPr>
          <w:rFonts w:ascii="Times New Roman" w:hAnsi="Times New Roman" w:cs="Times New Roman"/>
          <w:sz w:val="24"/>
          <w:szCs w:val="24"/>
        </w:rPr>
      </w:pPr>
      <w:r>
        <w:rPr>
          <w:rFonts w:ascii="Times New Roman" w:hAnsi="Times New Roman" w:cs="Times New Roman"/>
          <w:sz w:val="24"/>
          <w:szCs w:val="24"/>
        </w:rPr>
        <w:t>V I</w:t>
      </w:r>
      <w:r w:rsidR="008039B2" w:rsidRPr="008F75CA">
        <w:rPr>
          <w:rFonts w:ascii="Times New Roman" w:hAnsi="Times New Roman" w:cs="Times New Roman"/>
          <w:sz w:val="24"/>
          <w:szCs w:val="24"/>
        </w:rPr>
        <w:t>ndii je tradicí a automatickým závazkem starat se o své příb</w:t>
      </w:r>
      <w:r w:rsidR="007274E7">
        <w:rPr>
          <w:rFonts w:ascii="Times New Roman" w:hAnsi="Times New Roman" w:cs="Times New Roman"/>
          <w:sz w:val="24"/>
          <w:szCs w:val="24"/>
        </w:rPr>
        <w:t>uzné, kteří potřebují podporu a </w:t>
      </w:r>
      <w:r w:rsidR="008039B2" w:rsidRPr="008F75CA">
        <w:rPr>
          <w:rFonts w:ascii="Times New Roman" w:hAnsi="Times New Roman" w:cs="Times New Roman"/>
          <w:sz w:val="24"/>
          <w:szCs w:val="24"/>
        </w:rPr>
        <w:t>péči, oproti západním zemím, které mohou mít větší možnosti v oblasti sociálních služeb. Pečující matky o děti s postižením jsou vystaveny zátěži v podobě</w:t>
      </w:r>
      <w:r w:rsidR="007274E7">
        <w:rPr>
          <w:rFonts w:ascii="Times New Roman" w:hAnsi="Times New Roman" w:cs="Times New Roman"/>
          <w:sz w:val="24"/>
          <w:szCs w:val="24"/>
        </w:rPr>
        <w:t xml:space="preserve"> frustrace a stresu, jelikož se </w:t>
      </w:r>
      <w:r w:rsidR="008039B2" w:rsidRPr="008F75CA">
        <w:rPr>
          <w:rFonts w:ascii="Times New Roman" w:hAnsi="Times New Roman" w:cs="Times New Roman"/>
          <w:sz w:val="24"/>
          <w:szCs w:val="24"/>
        </w:rPr>
        <w:t xml:space="preserve">musí postarat i o své rodiče a o své děti s mentálním postižením. Na jednu stranu je </w:t>
      </w:r>
      <w:r w:rsidR="007274E7">
        <w:rPr>
          <w:rFonts w:ascii="Times New Roman" w:hAnsi="Times New Roman" w:cs="Times New Roman"/>
          <w:sz w:val="24"/>
          <w:szCs w:val="24"/>
        </w:rPr>
        <w:t>pro ně </w:t>
      </w:r>
      <w:r w:rsidR="008039B2" w:rsidRPr="008F75CA">
        <w:rPr>
          <w:rFonts w:ascii="Times New Roman" w:hAnsi="Times New Roman" w:cs="Times New Roman"/>
          <w:sz w:val="24"/>
          <w:szCs w:val="24"/>
        </w:rPr>
        <w:t xml:space="preserve">tato zátěž náročnější fyzicky a psychicky, </w:t>
      </w:r>
      <w:r w:rsidR="00475DF2" w:rsidRPr="008F75CA">
        <w:rPr>
          <w:rFonts w:ascii="Times New Roman" w:hAnsi="Times New Roman" w:cs="Times New Roman"/>
          <w:sz w:val="24"/>
          <w:szCs w:val="24"/>
        </w:rPr>
        <w:t>protože musí vynaložit vě</w:t>
      </w:r>
      <w:r>
        <w:rPr>
          <w:rFonts w:ascii="Times New Roman" w:hAnsi="Times New Roman" w:cs="Times New Roman"/>
          <w:sz w:val="24"/>
          <w:szCs w:val="24"/>
        </w:rPr>
        <w:t>tší úsilí v péči o jejich osobu. N</w:t>
      </w:r>
      <w:r w:rsidR="00475DF2" w:rsidRPr="008F75CA">
        <w:rPr>
          <w:rFonts w:ascii="Times New Roman" w:hAnsi="Times New Roman" w:cs="Times New Roman"/>
          <w:sz w:val="24"/>
          <w:szCs w:val="24"/>
        </w:rPr>
        <w:t>a druhou stranu je tíží strach z budoucnosti. Pokud mají dítě s </w:t>
      </w:r>
      <w:r>
        <w:rPr>
          <w:rFonts w:ascii="Times New Roman" w:hAnsi="Times New Roman" w:cs="Times New Roman"/>
          <w:sz w:val="24"/>
          <w:szCs w:val="24"/>
        </w:rPr>
        <w:t>mentálním postižením, čelí obavám</w:t>
      </w:r>
      <w:r w:rsidR="00475DF2" w:rsidRPr="008F75CA">
        <w:rPr>
          <w:rFonts w:ascii="Times New Roman" w:hAnsi="Times New Roman" w:cs="Times New Roman"/>
          <w:sz w:val="24"/>
          <w:szCs w:val="24"/>
        </w:rPr>
        <w:t>, kdo se jednou postará o ně samotné a o dítě s postižením. Vzhlede</w:t>
      </w:r>
      <w:r w:rsidR="00C85AB9" w:rsidRPr="008F75CA">
        <w:rPr>
          <w:rFonts w:ascii="Times New Roman" w:hAnsi="Times New Roman" w:cs="Times New Roman"/>
          <w:sz w:val="24"/>
          <w:szCs w:val="24"/>
        </w:rPr>
        <w:t>m ke spe</w:t>
      </w:r>
      <w:r w:rsidR="00475DF2" w:rsidRPr="008F75CA">
        <w:rPr>
          <w:rFonts w:ascii="Times New Roman" w:hAnsi="Times New Roman" w:cs="Times New Roman"/>
          <w:sz w:val="24"/>
          <w:szCs w:val="24"/>
        </w:rPr>
        <w:t xml:space="preserve">cifikům osob s mentálním postižením není pravděpodobné, aby </w:t>
      </w:r>
      <w:r w:rsidRPr="008F75CA">
        <w:rPr>
          <w:rFonts w:ascii="Times New Roman" w:hAnsi="Times New Roman" w:cs="Times New Roman"/>
          <w:sz w:val="24"/>
          <w:szCs w:val="24"/>
        </w:rPr>
        <w:t xml:space="preserve">se </w:t>
      </w:r>
      <w:r w:rsidR="00475DF2" w:rsidRPr="008F75CA">
        <w:rPr>
          <w:rFonts w:ascii="Times New Roman" w:hAnsi="Times New Roman" w:cs="Times New Roman"/>
          <w:sz w:val="24"/>
          <w:szCs w:val="24"/>
        </w:rPr>
        <w:t>většina z nich starala o své stárnoucí rodiče (</w:t>
      </w:r>
      <w:proofErr w:type="spellStart"/>
      <w:r w:rsidR="00475DF2" w:rsidRPr="008F75CA">
        <w:rPr>
          <w:rFonts w:ascii="Times New Roman" w:hAnsi="Times New Roman" w:cs="Times New Roman"/>
          <w:sz w:val="24"/>
          <w:szCs w:val="24"/>
        </w:rPr>
        <w:t>Gourav</w:t>
      </w:r>
      <w:proofErr w:type="spellEnd"/>
      <w:r w:rsidR="00475DF2" w:rsidRPr="008F75CA">
        <w:rPr>
          <w:rFonts w:ascii="Times New Roman" w:hAnsi="Times New Roman" w:cs="Times New Roman"/>
          <w:sz w:val="24"/>
          <w:szCs w:val="24"/>
        </w:rPr>
        <w:t xml:space="preserve"> et al., 2017)</w:t>
      </w:r>
      <w:r w:rsidR="00C85AB9" w:rsidRPr="008F75CA">
        <w:rPr>
          <w:rFonts w:ascii="Times New Roman" w:hAnsi="Times New Roman" w:cs="Times New Roman"/>
          <w:sz w:val="24"/>
          <w:szCs w:val="24"/>
        </w:rPr>
        <w:t>.</w:t>
      </w:r>
    </w:p>
    <w:p w:rsidR="001043B8" w:rsidRPr="003F5454" w:rsidRDefault="007C5576" w:rsidP="003F5454">
      <w:pPr>
        <w:spacing w:line="360" w:lineRule="auto"/>
        <w:jc w:val="both"/>
        <w:rPr>
          <w:rFonts w:ascii="Times New Roman" w:hAnsi="Times New Roman" w:cs="Times New Roman"/>
          <w:sz w:val="24"/>
          <w:szCs w:val="24"/>
        </w:rPr>
      </w:pPr>
      <w:proofErr w:type="spellStart"/>
      <w:r w:rsidRPr="008F75CA">
        <w:rPr>
          <w:rFonts w:ascii="Times New Roman" w:hAnsi="Times New Roman" w:cs="Times New Roman"/>
          <w:sz w:val="24"/>
          <w:szCs w:val="24"/>
        </w:rPr>
        <w:lastRenderedPageBreak/>
        <w:t>Suresh</w:t>
      </w:r>
      <w:proofErr w:type="spellEnd"/>
      <w:r w:rsidRPr="008F75CA">
        <w:rPr>
          <w:rFonts w:ascii="Times New Roman" w:hAnsi="Times New Roman" w:cs="Times New Roman"/>
          <w:sz w:val="24"/>
          <w:szCs w:val="24"/>
        </w:rPr>
        <w:t xml:space="preserve"> et al. (2014) popisuje, že v Indii</w:t>
      </w:r>
      <w:r w:rsidR="003F5454">
        <w:rPr>
          <w:rFonts w:ascii="Times New Roman" w:hAnsi="Times New Roman" w:cs="Times New Roman"/>
          <w:sz w:val="24"/>
          <w:szCs w:val="24"/>
        </w:rPr>
        <w:t xml:space="preserve"> je u matek nejčastěji využívanou</w:t>
      </w:r>
      <w:r w:rsidRPr="008F75CA">
        <w:rPr>
          <w:rFonts w:ascii="Times New Roman" w:hAnsi="Times New Roman" w:cs="Times New Roman"/>
          <w:sz w:val="24"/>
          <w:szCs w:val="24"/>
        </w:rPr>
        <w:t xml:space="preserve"> </w:t>
      </w:r>
      <w:proofErr w:type="spellStart"/>
      <w:r w:rsidRPr="008F75CA">
        <w:rPr>
          <w:rFonts w:ascii="Times New Roman" w:hAnsi="Times New Roman" w:cs="Times New Roman"/>
          <w:sz w:val="24"/>
          <w:szCs w:val="24"/>
        </w:rPr>
        <w:t>copingovou</w:t>
      </w:r>
      <w:proofErr w:type="spellEnd"/>
      <w:r w:rsidRPr="008F75CA">
        <w:rPr>
          <w:rFonts w:ascii="Times New Roman" w:hAnsi="Times New Roman" w:cs="Times New Roman"/>
          <w:sz w:val="24"/>
          <w:szCs w:val="24"/>
        </w:rPr>
        <w:t xml:space="preserve"> strategií útěcha v náboženství, smíření se, aktivní plánování. Nejméně však matky využívají popírání, sebeobvi</w:t>
      </w:r>
      <w:r w:rsidR="001043B8" w:rsidRPr="008F75CA">
        <w:rPr>
          <w:rFonts w:ascii="Times New Roman" w:hAnsi="Times New Roman" w:cs="Times New Roman"/>
          <w:sz w:val="24"/>
          <w:szCs w:val="24"/>
        </w:rPr>
        <w:t>ňování, humor a návykové látky. Náb</w:t>
      </w:r>
      <w:r w:rsidR="003F5454">
        <w:rPr>
          <w:rFonts w:ascii="Times New Roman" w:hAnsi="Times New Roman" w:cs="Times New Roman"/>
          <w:sz w:val="24"/>
          <w:szCs w:val="24"/>
        </w:rPr>
        <w:t>oženství jako jednu z </w:t>
      </w:r>
      <w:proofErr w:type="spellStart"/>
      <w:r w:rsidR="003F5454">
        <w:rPr>
          <w:rFonts w:ascii="Times New Roman" w:hAnsi="Times New Roman" w:cs="Times New Roman"/>
          <w:sz w:val="24"/>
          <w:szCs w:val="24"/>
        </w:rPr>
        <w:t>copingových</w:t>
      </w:r>
      <w:proofErr w:type="spellEnd"/>
      <w:r w:rsidR="003F5454">
        <w:rPr>
          <w:rFonts w:ascii="Times New Roman" w:hAnsi="Times New Roman" w:cs="Times New Roman"/>
          <w:sz w:val="24"/>
          <w:szCs w:val="24"/>
        </w:rPr>
        <w:t>,</w:t>
      </w:r>
      <w:r w:rsidR="001043B8" w:rsidRPr="008F75CA">
        <w:rPr>
          <w:rFonts w:ascii="Times New Roman" w:hAnsi="Times New Roman" w:cs="Times New Roman"/>
          <w:sz w:val="24"/>
          <w:szCs w:val="24"/>
        </w:rPr>
        <w:t xml:space="preserve"> strategií využívají hojně matky v</w:t>
      </w:r>
      <w:r w:rsidR="003F5454">
        <w:rPr>
          <w:rFonts w:ascii="Times New Roman" w:hAnsi="Times New Roman" w:cs="Times New Roman"/>
          <w:sz w:val="24"/>
          <w:szCs w:val="24"/>
        </w:rPr>
        <w:t> </w:t>
      </w:r>
      <w:r w:rsidR="001043B8" w:rsidRPr="008F75CA">
        <w:rPr>
          <w:rFonts w:ascii="Times New Roman" w:hAnsi="Times New Roman" w:cs="Times New Roman"/>
          <w:sz w:val="24"/>
          <w:szCs w:val="24"/>
        </w:rPr>
        <w:t>Indii</w:t>
      </w:r>
      <w:r w:rsidR="003F5454">
        <w:rPr>
          <w:rFonts w:ascii="Times New Roman" w:hAnsi="Times New Roman" w:cs="Times New Roman"/>
          <w:sz w:val="24"/>
          <w:szCs w:val="24"/>
        </w:rPr>
        <w:t>, a to</w:t>
      </w:r>
      <w:r w:rsidR="001043B8" w:rsidRPr="008F75CA">
        <w:rPr>
          <w:rFonts w:ascii="Times New Roman" w:hAnsi="Times New Roman" w:cs="Times New Roman"/>
          <w:sz w:val="24"/>
          <w:szCs w:val="24"/>
        </w:rPr>
        <w:t xml:space="preserve"> dle výzkumu </w:t>
      </w:r>
      <w:proofErr w:type="spellStart"/>
      <w:r w:rsidR="001043B8" w:rsidRPr="008F75CA">
        <w:rPr>
          <w:rFonts w:ascii="Times New Roman" w:hAnsi="Times New Roman" w:cs="Times New Roman"/>
          <w:sz w:val="24"/>
          <w:szCs w:val="24"/>
        </w:rPr>
        <w:t>Gourav</w:t>
      </w:r>
      <w:proofErr w:type="spellEnd"/>
      <w:r w:rsidR="001043B8" w:rsidRPr="008F75CA">
        <w:rPr>
          <w:rFonts w:ascii="Times New Roman" w:hAnsi="Times New Roman" w:cs="Times New Roman"/>
          <w:sz w:val="24"/>
          <w:szCs w:val="24"/>
        </w:rPr>
        <w:t xml:space="preserve"> et al. (2017) a v Pákistánu </w:t>
      </w:r>
      <w:r w:rsidR="00BE0A40" w:rsidRPr="008F75CA">
        <w:rPr>
          <w:rFonts w:ascii="Times New Roman" w:hAnsi="Times New Roman" w:cs="Times New Roman"/>
          <w:sz w:val="24"/>
          <w:szCs w:val="24"/>
        </w:rPr>
        <w:t>(</w:t>
      </w:r>
      <w:r w:rsidR="001043B8" w:rsidRPr="008F75CA">
        <w:rPr>
          <w:rFonts w:ascii="Times New Roman" w:hAnsi="Times New Roman" w:cs="Times New Roman"/>
          <w:sz w:val="24"/>
          <w:szCs w:val="24"/>
        </w:rPr>
        <w:t>Ahmed et al., 2016).</w:t>
      </w:r>
    </w:p>
    <w:p w:rsidR="007C5576" w:rsidRPr="003F5454" w:rsidRDefault="003F5454" w:rsidP="003F5454">
      <w:pPr>
        <w:pStyle w:val="Nadpis3"/>
        <w:numPr>
          <w:ilvl w:val="0"/>
          <w:numId w:val="0"/>
        </w:numPr>
        <w:spacing w:after="240"/>
        <w:jc w:val="both"/>
        <w:rPr>
          <w:rFonts w:ascii="Times New Roman" w:hAnsi="Times New Roman" w:cs="Times New Roman"/>
          <w:b/>
          <w:color w:val="auto"/>
        </w:rPr>
      </w:pPr>
      <w:bookmarkStart w:id="19" w:name="_Toc517375546"/>
      <w:r>
        <w:rPr>
          <w:rFonts w:ascii="Times New Roman" w:hAnsi="Times New Roman" w:cs="Times New Roman"/>
          <w:b/>
          <w:color w:val="auto"/>
        </w:rPr>
        <w:t xml:space="preserve">2.4 </w:t>
      </w:r>
      <w:r w:rsidR="00C0336E" w:rsidRPr="003F5454">
        <w:rPr>
          <w:rFonts w:ascii="Times New Roman" w:hAnsi="Times New Roman" w:cs="Times New Roman"/>
          <w:b/>
          <w:color w:val="auto"/>
        </w:rPr>
        <w:t xml:space="preserve">Zátěž ovlivněná </w:t>
      </w:r>
      <w:r w:rsidR="00661F43" w:rsidRPr="003F5454">
        <w:rPr>
          <w:rFonts w:ascii="Times New Roman" w:hAnsi="Times New Roman" w:cs="Times New Roman"/>
          <w:b/>
          <w:color w:val="auto"/>
        </w:rPr>
        <w:t>podporou rodiny a využíváním sociálních služeb</w:t>
      </w:r>
      <w:bookmarkEnd w:id="19"/>
    </w:p>
    <w:p w:rsidR="00661F43" w:rsidRPr="003F5454" w:rsidRDefault="00661F43" w:rsidP="003F5454">
      <w:pPr>
        <w:spacing w:line="360" w:lineRule="auto"/>
        <w:jc w:val="both"/>
        <w:rPr>
          <w:rFonts w:ascii="Times New Roman" w:hAnsi="Times New Roman" w:cs="Times New Roman"/>
          <w:sz w:val="24"/>
          <w:szCs w:val="24"/>
        </w:rPr>
      </w:pPr>
      <w:proofErr w:type="spellStart"/>
      <w:r w:rsidRPr="003F5454">
        <w:rPr>
          <w:rFonts w:ascii="Times New Roman" w:hAnsi="Times New Roman" w:cs="Times New Roman"/>
          <w:sz w:val="24"/>
          <w:szCs w:val="24"/>
        </w:rPr>
        <w:t>Irazabal</w:t>
      </w:r>
      <w:proofErr w:type="spellEnd"/>
      <w:r w:rsidRPr="003F5454">
        <w:rPr>
          <w:rFonts w:ascii="Times New Roman" w:hAnsi="Times New Roman" w:cs="Times New Roman"/>
          <w:sz w:val="24"/>
          <w:szCs w:val="24"/>
        </w:rPr>
        <w:t xml:space="preserve"> et al. (2016) uvádí, že při zvýšení zátěže pečujícího</w:t>
      </w:r>
      <w:r w:rsidR="003F5454">
        <w:rPr>
          <w:rFonts w:ascii="Times New Roman" w:hAnsi="Times New Roman" w:cs="Times New Roman"/>
          <w:sz w:val="24"/>
          <w:szCs w:val="24"/>
        </w:rPr>
        <w:t>,</w:t>
      </w:r>
      <w:r w:rsidRPr="003F5454">
        <w:rPr>
          <w:rFonts w:ascii="Times New Roman" w:hAnsi="Times New Roman" w:cs="Times New Roman"/>
          <w:sz w:val="24"/>
          <w:szCs w:val="24"/>
        </w:rPr>
        <w:t xml:space="preserve"> může nastat tzv. rodinná krize. </w:t>
      </w:r>
      <w:r w:rsidR="0095207D" w:rsidRPr="003F5454">
        <w:rPr>
          <w:rFonts w:ascii="Times New Roman" w:hAnsi="Times New Roman" w:cs="Times New Roman"/>
          <w:sz w:val="24"/>
          <w:szCs w:val="24"/>
        </w:rPr>
        <w:t xml:space="preserve">Vágnerová et al. (2009) uvádí, že velký význam má rodinný ekosystém a prostředí, ve kterém rodina žije. Pro matku však narození potomka s mentálním postižením </w:t>
      </w:r>
      <w:r w:rsidR="003F5454">
        <w:rPr>
          <w:rFonts w:ascii="Times New Roman" w:hAnsi="Times New Roman" w:cs="Times New Roman"/>
          <w:sz w:val="24"/>
          <w:szCs w:val="24"/>
        </w:rPr>
        <w:t>může představovat</w:t>
      </w:r>
      <w:r w:rsidR="0095207D" w:rsidRPr="003F5454">
        <w:rPr>
          <w:rFonts w:ascii="Times New Roman" w:hAnsi="Times New Roman" w:cs="Times New Roman"/>
          <w:sz w:val="24"/>
          <w:szCs w:val="24"/>
        </w:rPr>
        <w:t xml:space="preserve"> větší stres, než pro otce, jak objektivně, tak subjektivně. Otázkou však zůstává, do jaké míry jsou otcové otevření ve sdělování svých emocí. </w:t>
      </w:r>
    </w:p>
    <w:p w:rsidR="0095207D" w:rsidRPr="003F5454" w:rsidRDefault="0095207D" w:rsidP="003F5454">
      <w:pPr>
        <w:spacing w:line="360" w:lineRule="auto"/>
        <w:jc w:val="both"/>
        <w:rPr>
          <w:rFonts w:ascii="Times New Roman" w:hAnsi="Times New Roman" w:cs="Times New Roman"/>
          <w:sz w:val="24"/>
          <w:szCs w:val="24"/>
        </w:rPr>
      </w:pPr>
      <w:r w:rsidRPr="003F5454">
        <w:rPr>
          <w:rFonts w:ascii="Times New Roman" w:hAnsi="Times New Roman" w:cs="Times New Roman"/>
          <w:sz w:val="24"/>
          <w:szCs w:val="24"/>
        </w:rPr>
        <w:t xml:space="preserve">Pokud péče o osobu s mentálním postižením probíhá v rodině, většinu zodpovědnosti přejímá matka, tudíž je její </w:t>
      </w:r>
      <w:proofErr w:type="spellStart"/>
      <w:r w:rsidRPr="003F5454">
        <w:rPr>
          <w:rFonts w:ascii="Times New Roman" w:hAnsi="Times New Roman" w:cs="Times New Roman"/>
          <w:sz w:val="24"/>
          <w:szCs w:val="24"/>
        </w:rPr>
        <w:t>blahobytí</w:t>
      </w:r>
      <w:proofErr w:type="spellEnd"/>
      <w:r w:rsidRPr="003F5454">
        <w:rPr>
          <w:rFonts w:ascii="Times New Roman" w:hAnsi="Times New Roman" w:cs="Times New Roman"/>
          <w:sz w:val="24"/>
          <w:szCs w:val="24"/>
        </w:rPr>
        <w:t xml:space="preserve"> menší, než u otce. Podpora manžela zlepšuje jejich kvalitu života. Zdraví rodiny může bý</w:t>
      </w:r>
      <w:r w:rsidR="003F5454">
        <w:rPr>
          <w:rFonts w:ascii="Times New Roman" w:hAnsi="Times New Roman" w:cs="Times New Roman"/>
          <w:sz w:val="24"/>
          <w:szCs w:val="24"/>
        </w:rPr>
        <w:t>t postihnuto ve všech dimenzích -</w:t>
      </w:r>
      <w:r w:rsidRPr="003F5454">
        <w:rPr>
          <w:rFonts w:ascii="Times New Roman" w:hAnsi="Times New Roman" w:cs="Times New Roman"/>
          <w:sz w:val="24"/>
          <w:szCs w:val="24"/>
        </w:rPr>
        <w:t xml:space="preserve"> fungování rodiny a atmosféra v rodině díky zvýšeným nárokům a změnám v organizaci rozdělování rolí členů rodiny, odolnost rodiny a zvládnutí situace, rodinná soudržnost je posílena díky pevným rodinným vazbám a kvalita</w:t>
      </w:r>
      <w:r w:rsidR="00F51412" w:rsidRPr="003F5454">
        <w:rPr>
          <w:rFonts w:ascii="Times New Roman" w:hAnsi="Times New Roman" w:cs="Times New Roman"/>
          <w:sz w:val="24"/>
          <w:szCs w:val="24"/>
        </w:rPr>
        <w:t xml:space="preserve"> jejich</w:t>
      </w:r>
      <w:r w:rsidRPr="003F5454">
        <w:rPr>
          <w:rFonts w:ascii="Times New Roman" w:hAnsi="Times New Roman" w:cs="Times New Roman"/>
          <w:sz w:val="24"/>
          <w:szCs w:val="24"/>
        </w:rPr>
        <w:t xml:space="preserve"> života je lepší díky emocionální podpoře člen</w:t>
      </w:r>
      <w:r w:rsidR="00F51412" w:rsidRPr="003F5454">
        <w:rPr>
          <w:rFonts w:ascii="Times New Roman" w:hAnsi="Times New Roman" w:cs="Times New Roman"/>
          <w:sz w:val="24"/>
          <w:szCs w:val="24"/>
        </w:rPr>
        <w:t>ů (Lima-</w:t>
      </w:r>
      <w:proofErr w:type="spellStart"/>
      <w:r w:rsidR="00F51412" w:rsidRPr="003F5454">
        <w:rPr>
          <w:rFonts w:ascii="Times New Roman" w:hAnsi="Times New Roman" w:cs="Times New Roman"/>
          <w:sz w:val="24"/>
          <w:szCs w:val="24"/>
        </w:rPr>
        <w:t>Rodríguez</w:t>
      </w:r>
      <w:proofErr w:type="spellEnd"/>
      <w:r w:rsidR="00F51412" w:rsidRPr="003F5454">
        <w:rPr>
          <w:rFonts w:ascii="Times New Roman" w:hAnsi="Times New Roman" w:cs="Times New Roman"/>
          <w:sz w:val="24"/>
          <w:szCs w:val="24"/>
        </w:rPr>
        <w:t>, 2018).</w:t>
      </w:r>
    </w:p>
    <w:p w:rsidR="00F51412" w:rsidRPr="003F5454" w:rsidRDefault="00F51412" w:rsidP="003F5454">
      <w:pPr>
        <w:spacing w:line="360" w:lineRule="auto"/>
        <w:jc w:val="both"/>
        <w:rPr>
          <w:rFonts w:ascii="Times New Roman" w:hAnsi="Times New Roman" w:cs="Times New Roman"/>
          <w:sz w:val="24"/>
          <w:szCs w:val="24"/>
        </w:rPr>
      </w:pPr>
      <w:r w:rsidRPr="003F5454">
        <w:rPr>
          <w:rFonts w:ascii="Times New Roman" w:hAnsi="Times New Roman" w:cs="Times New Roman"/>
          <w:sz w:val="24"/>
          <w:szCs w:val="24"/>
        </w:rPr>
        <w:t>Výzkum ukázal, že matky zažívají větší stres v péči o dítě</w:t>
      </w:r>
      <w:r w:rsidR="00F62A41">
        <w:rPr>
          <w:rFonts w:ascii="Times New Roman" w:hAnsi="Times New Roman" w:cs="Times New Roman"/>
          <w:sz w:val="24"/>
          <w:szCs w:val="24"/>
        </w:rPr>
        <w:t>,</w:t>
      </w:r>
      <w:r w:rsidR="007274E7">
        <w:rPr>
          <w:rFonts w:ascii="Times New Roman" w:hAnsi="Times New Roman" w:cs="Times New Roman"/>
          <w:sz w:val="24"/>
          <w:szCs w:val="24"/>
        </w:rPr>
        <w:t xml:space="preserve"> než otcové. U pečujících se </w:t>
      </w:r>
      <w:r w:rsidRPr="003F5454">
        <w:rPr>
          <w:rFonts w:ascii="Times New Roman" w:hAnsi="Times New Roman" w:cs="Times New Roman"/>
          <w:sz w:val="24"/>
          <w:szCs w:val="24"/>
        </w:rPr>
        <w:t>prokázala významná zá</w:t>
      </w:r>
      <w:r w:rsidR="00F62A41">
        <w:rPr>
          <w:rFonts w:ascii="Times New Roman" w:hAnsi="Times New Roman" w:cs="Times New Roman"/>
          <w:sz w:val="24"/>
          <w:szCs w:val="24"/>
        </w:rPr>
        <w:t>těž a přítomnost psychického</w:t>
      </w:r>
      <w:r w:rsidRPr="003F5454">
        <w:rPr>
          <w:rFonts w:ascii="Times New Roman" w:hAnsi="Times New Roman" w:cs="Times New Roman"/>
          <w:sz w:val="24"/>
          <w:szCs w:val="24"/>
        </w:rPr>
        <w:t xml:space="preserve"> onemocnění v podobě depres</w:t>
      </w:r>
      <w:r w:rsidR="007274E7">
        <w:rPr>
          <w:rFonts w:ascii="Times New Roman" w:hAnsi="Times New Roman" w:cs="Times New Roman"/>
          <w:sz w:val="24"/>
          <w:szCs w:val="24"/>
        </w:rPr>
        <w:t>ivních a </w:t>
      </w:r>
      <w:r w:rsidRPr="007274E7">
        <w:t>úzkostných</w:t>
      </w:r>
      <w:r w:rsidRPr="003F5454">
        <w:rPr>
          <w:rFonts w:ascii="Times New Roman" w:hAnsi="Times New Roman" w:cs="Times New Roman"/>
          <w:sz w:val="24"/>
          <w:szCs w:val="24"/>
        </w:rPr>
        <w:t xml:space="preserve"> nemocí.</w:t>
      </w:r>
      <w:r w:rsidR="007E587C" w:rsidRPr="003F5454">
        <w:rPr>
          <w:rFonts w:ascii="Times New Roman" w:hAnsi="Times New Roman" w:cs="Times New Roman"/>
          <w:sz w:val="24"/>
          <w:szCs w:val="24"/>
        </w:rPr>
        <w:t xml:space="preserve"> Ženy </w:t>
      </w:r>
      <w:r w:rsidRPr="003F5454">
        <w:rPr>
          <w:rFonts w:ascii="Times New Roman" w:hAnsi="Times New Roman" w:cs="Times New Roman"/>
          <w:sz w:val="24"/>
          <w:szCs w:val="24"/>
        </w:rPr>
        <w:t xml:space="preserve">v péči o dítě zažívají větší stres v denní péči, emocích a </w:t>
      </w:r>
      <w:r w:rsidR="007E587C" w:rsidRPr="003F5454">
        <w:rPr>
          <w:rFonts w:ascii="Times New Roman" w:hAnsi="Times New Roman" w:cs="Times New Roman"/>
          <w:sz w:val="24"/>
          <w:szCs w:val="24"/>
        </w:rPr>
        <w:t xml:space="preserve">sociálních situacích než muži </w:t>
      </w:r>
      <w:r w:rsidRPr="003F5454">
        <w:rPr>
          <w:rFonts w:ascii="Times New Roman" w:hAnsi="Times New Roman" w:cs="Times New Roman"/>
          <w:sz w:val="24"/>
          <w:szCs w:val="24"/>
        </w:rPr>
        <w:t>(</w:t>
      </w:r>
      <w:proofErr w:type="spellStart"/>
      <w:r w:rsidRPr="003F5454">
        <w:rPr>
          <w:rFonts w:ascii="Times New Roman" w:hAnsi="Times New Roman" w:cs="Times New Roman"/>
          <w:sz w:val="24"/>
          <w:szCs w:val="24"/>
        </w:rPr>
        <w:t>Bhatia</w:t>
      </w:r>
      <w:proofErr w:type="spellEnd"/>
      <w:r w:rsidRPr="003F5454">
        <w:rPr>
          <w:rFonts w:ascii="Times New Roman" w:hAnsi="Times New Roman" w:cs="Times New Roman"/>
          <w:sz w:val="24"/>
          <w:szCs w:val="24"/>
        </w:rPr>
        <w:t xml:space="preserve"> et al., </w:t>
      </w:r>
      <w:r w:rsidR="007E587C" w:rsidRPr="003F5454">
        <w:rPr>
          <w:rFonts w:ascii="Times New Roman" w:hAnsi="Times New Roman" w:cs="Times New Roman"/>
          <w:sz w:val="24"/>
          <w:szCs w:val="24"/>
        </w:rPr>
        <w:t>2016</w:t>
      </w:r>
      <w:r w:rsidRPr="003F5454">
        <w:rPr>
          <w:rFonts w:ascii="Times New Roman" w:hAnsi="Times New Roman" w:cs="Times New Roman"/>
          <w:sz w:val="24"/>
          <w:szCs w:val="24"/>
        </w:rPr>
        <w:t>)</w:t>
      </w:r>
      <w:r w:rsidR="007E587C" w:rsidRPr="003F5454">
        <w:rPr>
          <w:rFonts w:ascii="Times New Roman" w:hAnsi="Times New Roman" w:cs="Times New Roman"/>
          <w:sz w:val="24"/>
          <w:szCs w:val="24"/>
        </w:rPr>
        <w:t>, ale manželská stabilita je pro proces vyrov</w:t>
      </w:r>
      <w:r w:rsidR="00F62A41">
        <w:rPr>
          <w:rFonts w:ascii="Times New Roman" w:hAnsi="Times New Roman" w:cs="Times New Roman"/>
          <w:sz w:val="24"/>
          <w:szCs w:val="24"/>
        </w:rPr>
        <w:t>n</w:t>
      </w:r>
      <w:r w:rsidR="007E587C" w:rsidRPr="003F5454">
        <w:rPr>
          <w:rFonts w:ascii="Times New Roman" w:hAnsi="Times New Roman" w:cs="Times New Roman"/>
          <w:sz w:val="24"/>
          <w:szCs w:val="24"/>
        </w:rPr>
        <w:t>á</w:t>
      </w:r>
      <w:r w:rsidR="00F62A41">
        <w:rPr>
          <w:rFonts w:ascii="Times New Roman" w:hAnsi="Times New Roman" w:cs="Times New Roman"/>
          <w:sz w:val="24"/>
          <w:szCs w:val="24"/>
        </w:rPr>
        <w:t>vá</w:t>
      </w:r>
      <w:r w:rsidR="007E587C" w:rsidRPr="003F5454">
        <w:rPr>
          <w:rFonts w:ascii="Times New Roman" w:hAnsi="Times New Roman" w:cs="Times New Roman"/>
          <w:sz w:val="24"/>
          <w:szCs w:val="24"/>
        </w:rPr>
        <w:t>ní se</w:t>
      </w:r>
      <w:r w:rsidR="007274E7">
        <w:rPr>
          <w:rFonts w:ascii="Times New Roman" w:hAnsi="Times New Roman" w:cs="Times New Roman"/>
          <w:sz w:val="24"/>
          <w:szCs w:val="24"/>
        </w:rPr>
        <w:t> </w:t>
      </w:r>
      <w:r w:rsidR="00F62A41">
        <w:rPr>
          <w:rFonts w:ascii="Times New Roman" w:hAnsi="Times New Roman" w:cs="Times New Roman"/>
          <w:sz w:val="24"/>
          <w:szCs w:val="24"/>
        </w:rPr>
        <w:t>s náročnou životní situací</w:t>
      </w:r>
      <w:r w:rsidR="007E587C" w:rsidRPr="003F5454">
        <w:rPr>
          <w:rFonts w:ascii="Times New Roman" w:hAnsi="Times New Roman" w:cs="Times New Roman"/>
          <w:sz w:val="24"/>
          <w:szCs w:val="24"/>
        </w:rPr>
        <w:t xml:space="preserve"> velmi důležitá (</w:t>
      </w:r>
      <w:proofErr w:type="spellStart"/>
      <w:r w:rsidR="007E587C" w:rsidRPr="003F5454">
        <w:rPr>
          <w:rFonts w:ascii="Times New Roman" w:hAnsi="Times New Roman" w:cs="Times New Roman"/>
          <w:sz w:val="24"/>
          <w:szCs w:val="24"/>
        </w:rPr>
        <w:t>Deepak</w:t>
      </w:r>
      <w:proofErr w:type="spellEnd"/>
      <w:r w:rsidR="007E587C" w:rsidRPr="003F5454">
        <w:rPr>
          <w:rFonts w:ascii="Times New Roman" w:hAnsi="Times New Roman" w:cs="Times New Roman"/>
          <w:sz w:val="24"/>
          <w:szCs w:val="24"/>
        </w:rPr>
        <w:t xml:space="preserve"> et al., 2016).</w:t>
      </w:r>
    </w:p>
    <w:p w:rsidR="0095207D" w:rsidRPr="003F5454" w:rsidRDefault="00F62A41" w:rsidP="003F5454">
      <w:pPr>
        <w:spacing w:line="360" w:lineRule="auto"/>
        <w:jc w:val="both"/>
        <w:rPr>
          <w:rFonts w:ascii="Times New Roman" w:hAnsi="Times New Roman" w:cs="Times New Roman"/>
          <w:sz w:val="24"/>
          <w:szCs w:val="24"/>
        </w:rPr>
      </w:pPr>
      <w:r>
        <w:rPr>
          <w:rFonts w:ascii="Times New Roman" w:hAnsi="Times New Roman" w:cs="Times New Roman"/>
          <w:sz w:val="24"/>
          <w:szCs w:val="24"/>
        </w:rPr>
        <w:t>Za významný faktor je považováno</w:t>
      </w:r>
      <w:r w:rsidR="0095207D" w:rsidRPr="003F5454">
        <w:rPr>
          <w:rFonts w:ascii="Times New Roman" w:hAnsi="Times New Roman" w:cs="Times New Roman"/>
          <w:sz w:val="24"/>
          <w:szCs w:val="24"/>
        </w:rPr>
        <w:t xml:space="preserve"> pohlaví dítěte a ta</w:t>
      </w:r>
      <w:r>
        <w:rPr>
          <w:rFonts w:ascii="Times New Roman" w:hAnsi="Times New Roman" w:cs="Times New Roman"/>
          <w:sz w:val="24"/>
          <w:szCs w:val="24"/>
        </w:rPr>
        <w:t>ky pořadí, ve kterém se narodí (</w:t>
      </w:r>
      <w:r w:rsidR="0095207D" w:rsidRPr="003F5454">
        <w:rPr>
          <w:rFonts w:ascii="Times New Roman" w:hAnsi="Times New Roman" w:cs="Times New Roman"/>
          <w:sz w:val="24"/>
          <w:szCs w:val="24"/>
        </w:rPr>
        <w:t>na rozdíl od ostatních sourozenců</w:t>
      </w:r>
      <w:r>
        <w:rPr>
          <w:rFonts w:ascii="Times New Roman" w:hAnsi="Times New Roman" w:cs="Times New Roman"/>
          <w:sz w:val="24"/>
          <w:szCs w:val="24"/>
        </w:rPr>
        <w:t>)</w:t>
      </w:r>
      <w:r w:rsidR="0095207D" w:rsidRPr="003F5454">
        <w:rPr>
          <w:rFonts w:ascii="Times New Roman" w:hAnsi="Times New Roman" w:cs="Times New Roman"/>
          <w:sz w:val="24"/>
          <w:szCs w:val="24"/>
        </w:rPr>
        <w:t xml:space="preserve">. </w:t>
      </w:r>
      <w:r>
        <w:rPr>
          <w:rFonts w:ascii="Times New Roman" w:hAnsi="Times New Roman" w:cs="Times New Roman"/>
          <w:sz w:val="24"/>
          <w:szCs w:val="24"/>
        </w:rPr>
        <w:t>Pečující</w:t>
      </w:r>
      <w:r w:rsidR="0095207D" w:rsidRPr="003F5454">
        <w:rPr>
          <w:rFonts w:ascii="Times New Roman" w:hAnsi="Times New Roman" w:cs="Times New Roman"/>
          <w:sz w:val="24"/>
          <w:szCs w:val="24"/>
        </w:rPr>
        <w:t xml:space="preserve"> vidí jinak rozdíly problémového chování teenagerů intaktních a teenagerů s mentálním postižením. K dítěti s postižením přistupují jako k mladšímu nezávisle na pořadí, ve kterém se jejich děti narodí (Lima-</w:t>
      </w:r>
      <w:proofErr w:type="spellStart"/>
      <w:r w:rsidR="0095207D" w:rsidRPr="003F5454">
        <w:rPr>
          <w:rFonts w:ascii="Times New Roman" w:hAnsi="Times New Roman" w:cs="Times New Roman"/>
          <w:sz w:val="24"/>
          <w:szCs w:val="24"/>
        </w:rPr>
        <w:t>Rodríguez</w:t>
      </w:r>
      <w:proofErr w:type="spellEnd"/>
      <w:r w:rsidR="0095207D" w:rsidRPr="003F5454">
        <w:rPr>
          <w:rFonts w:ascii="Times New Roman" w:hAnsi="Times New Roman" w:cs="Times New Roman"/>
          <w:sz w:val="24"/>
          <w:szCs w:val="24"/>
        </w:rPr>
        <w:t xml:space="preserve"> et al., 2018).</w:t>
      </w:r>
    </w:p>
    <w:p w:rsidR="00F51412" w:rsidRPr="003F5454" w:rsidRDefault="00F62A41" w:rsidP="003F5454">
      <w:pPr>
        <w:spacing w:line="360" w:lineRule="auto"/>
        <w:jc w:val="both"/>
        <w:rPr>
          <w:rFonts w:ascii="Times New Roman" w:hAnsi="Times New Roman" w:cs="Times New Roman"/>
          <w:sz w:val="24"/>
          <w:szCs w:val="24"/>
        </w:rPr>
      </w:pPr>
      <w:r>
        <w:rPr>
          <w:rFonts w:ascii="Times New Roman" w:hAnsi="Times New Roman" w:cs="Times New Roman"/>
          <w:sz w:val="24"/>
          <w:szCs w:val="24"/>
        </w:rPr>
        <w:t>Rodiče, kteří zaujali</w:t>
      </w:r>
      <w:r w:rsidR="007E587C" w:rsidRPr="003F5454">
        <w:rPr>
          <w:rFonts w:ascii="Times New Roman" w:hAnsi="Times New Roman" w:cs="Times New Roman"/>
          <w:sz w:val="24"/>
          <w:szCs w:val="24"/>
        </w:rPr>
        <w:t xml:space="preserve"> popírající</w:t>
      </w:r>
      <w:r w:rsidR="00F51412" w:rsidRPr="003F5454">
        <w:rPr>
          <w:rFonts w:ascii="Times New Roman" w:hAnsi="Times New Roman" w:cs="Times New Roman"/>
          <w:sz w:val="24"/>
          <w:szCs w:val="24"/>
        </w:rPr>
        <w:t xml:space="preserve"> postoj a odmítl</w:t>
      </w:r>
      <w:r w:rsidR="007E587C" w:rsidRPr="003F5454">
        <w:rPr>
          <w:rFonts w:ascii="Times New Roman" w:hAnsi="Times New Roman" w:cs="Times New Roman"/>
          <w:sz w:val="24"/>
          <w:szCs w:val="24"/>
        </w:rPr>
        <w:t>i si situaci přiznat</w:t>
      </w:r>
      <w:r>
        <w:rPr>
          <w:rFonts w:ascii="Times New Roman" w:hAnsi="Times New Roman" w:cs="Times New Roman"/>
          <w:sz w:val="24"/>
          <w:szCs w:val="24"/>
        </w:rPr>
        <w:t>,</w:t>
      </w:r>
      <w:r w:rsidR="007E587C" w:rsidRPr="003F5454">
        <w:rPr>
          <w:rFonts w:ascii="Times New Roman" w:hAnsi="Times New Roman" w:cs="Times New Roman"/>
          <w:sz w:val="24"/>
          <w:szCs w:val="24"/>
        </w:rPr>
        <w:t xml:space="preserve"> se hůře </w:t>
      </w:r>
      <w:r>
        <w:rPr>
          <w:rFonts w:ascii="Times New Roman" w:hAnsi="Times New Roman" w:cs="Times New Roman"/>
          <w:sz w:val="24"/>
          <w:szCs w:val="24"/>
        </w:rPr>
        <w:t xml:space="preserve">s nastalými událostmi </w:t>
      </w:r>
      <w:r w:rsidR="007E587C" w:rsidRPr="003F5454">
        <w:rPr>
          <w:rFonts w:ascii="Times New Roman" w:hAnsi="Times New Roman" w:cs="Times New Roman"/>
          <w:sz w:val="24"/>
          <w:szCs w:val="24"/>
        </w:rPr>
        <w:t>smi</w:t>
      </w:r>
      <w:r w:rsidR="00F51412" w:rsidRPr="003F5454">
        <w:rPr>
          <w:rFonts w:ascii="Times New Roman" w:hAnsi="Times New Roman" w:cs="Times New Roman"/>
          <w:sz w:val="24"/>
          <w:szCs w:val="24"/>
        </w:rPr>
        <w:t>řují</w:t>
      </w:r>
      <w:r>
        <w:rPr>
          <w:rFonts w:ascii="Times New Roman" w:hAnsi="Times New Roman" w:cs="Times New Roman"/>
          <w:sz w:val="24"/>
          <w:szCs w:val="24"/>
        </w:rPr>
        <w:t>,</w:t>
      </w:r>
      <w:r w:rsidR="00F51412" w:rsidRPr="003F5454">
        <w:rPr>
          <w:rFonts w:ascii="Times New Roman" w:hAnsi="Times New Roman" w:cs="Times New Roman"/>
          <w:sz w:val="24"/>
          <w:szCs w:val="24"/>
        </w:rPr>
        <w:t xml:space="preserve"> a tím je na ně naložena větší zátěž. Považují tuto situaci za velkou zátěž, kterou musí nějakým způsobem unést. Měli </w:t>
      </w:r>
      <w:r>
        <w:rPr>
          <w:rFonts w:ascii="Times New Roman" w:hAnsi="Times New Roman" w:cs="Times New Roman"/>
          <w:sz w:val="24"/>
          <w:szCs w:val="24"/>
        </w:rPr>
        <w:t xml:space="preserve">také </w:t>
      </w:r>
      <w:r w:rsidR="00F51412" w:rsidRPr="003F5454">
        <w:rPr>
          <w:rFonts w:ascii="Times New Roman" w:hAnsi="Times New Roman" w:cs="Times New Roman"/>
          <w:sz w:val="24"/>
          <w:szCs w:val="24"/>
        </w:rPr>
        <w:t>pocity, že jsou podvedeni, že jsou sociálně izo</w:t>
      </w:r>
      <w:r>
        <w:rPr>
          <w:rFonts w:ascii="Times New Roman" w:hAnsi="Times New Roman" w:cs="Times New Roman"/>
          <w:sz w:val="24"/>
          <w:szCs w:val="24"/>
        </w:rPr>
        <w:t>lováni</w:t>
      </w:r>
      <w:r w:rsidR="007274E7">
        <w:rPr>
          <w:rFonts w:ascii="Times New Roman" w:hAnsi="Times New Roman" w:cs="Times New Roman"/>
          <w:sz w:val="24"/>
          <w:szCs w:val="24"/>
        </w:rPr>
        <w:t>, když </w:t>
      </w:r>
      <w:r w:rsidR="00F51412" w:rsidRPr="003F5454">
        <w:rPr>
          <w:rFonts w:ascii="Times New Roman" w:hAnsi="Times New Roman" w:cs="Times New Roman"/>
          <w:sz w:val="24"/>
          <w:szCs w:val="24"/>
        </w:rPr>
        <w:t xml:space="preserve">se na ně lidé jinak </w:t>
      </w:r>
      <w:r>
        <w:rPr>
          <w:rFonts w:ascii="Times New Roman" w:hAnsi="Times New Roman" w:cs="Times New Roman"/>
          <w:sz w:val="24"/>
          <w:szCs w:val="24"/>
        </w:rPr>
        <w:t>dívají. Rodiče především zdůrazň</w:t>
      </w:r>
      <w:r w:rsidR="00F51412" w:rsidRPr="003F5454">
        <w:rPr>
          <w:rFonts w:ascii="Times New Roman" w:hAnsi="Times New Roman" w:cs="Times New Roman"/>
          <w:sz w:val="24"/>
          <w:szCs w:val="24"/>
        </w:rPr>
        <w:t>ovali problémy, které dítě způsobuje</w:t>
      </w:r>
      <w:r>
        <w:rPr>
          <w:rFonts w:ascii="Times New Roman" w:hAnsi="Times New Roman" w:cs="Times New Roman"/>
          <w:sz w:val="24"/>
          <w:szCs w:val="24"/>
        </w:rPr>
        <w:t>,</w:t>
      </w:r>
      <w:r w:rsidR="00F51412" w:rsidRPr="003F5454">
        <w:rPr>
          <w:rFonts w:ascii="Times New Roman" w:hAnsi="Times New Roman" w:cs="Times New Roman"/>
          <w:sz w:val="24"/>
          <w:szCs w:val="24"/>
        </w:rPr>
        <w:t xml:space="preserve"> a ne svoji sna</w:t>
      </w:r>
      <w:r>
        <w:rPr>
          <w:rFonts w:ascii="Times New Roman" w:hAnsi="Times New Roman" w:cs="Times New Roman"/>
          <w:sz w:val="24"/>
          <w:szCs w:val="24"/>
        </w:rPr>
        <w:t>hu, jak se s tím vypořádávají</w:t>
      </w:r>
      <w:r w:rsidR="00F51412" w:rsidRPr="003F5454">
        <w:rPr>
          <w:rFonts w:ascii="Times New Roman" w:hAnsi="Times New Roman" w:cs="Times New Roman"/>
          <w:sz w:val="24"/>
          <w:szCs w:val="24"/>
        </w:rPr>
        <w:t>. Ve chvíli</w:t>
      </w:r>
      <w:r>
        <w:rPr>
          <w:rFonts w:ascii="Times New Roman" w:hAnsi="Times New Roman" w:cs="Times New Roman"/>
          <w:sz w:val="24"/>
          <w:szCs w:val="24"/>
        </w:rPr>
        <w:t>,</w:t>
      </w:r>
      <w:r w:rsidR="00F51412" w:rsidRPr="003F5454">
        <w:rPr>
          <w:rFonts w:ascii="Times New Roman" w:hAnsi="Times New Roman" w:cs="Times New Roman"/>
          <w:sz w:val="24"/>
          <w:szCs w:val="24"/>
        </w:rPr>
        <w:t xml:space="preserve"> kdy zpozorovali, že je s jejich dítětem </w:t>
      </w:r>
      <w:r w:rsidR="00F51412" w:rsidRPr="003F5454">
        <w:rPr>
          <w:rFonts w:ascii="Times New Roman" w:hAnsi="Times New Roman" w:cs="Times New Roman"/>
          <w:sz w:val="24"/>
          <w:szCs w:val="24"/>
        </w:rPr>
        <w:lastRenderedPageBreak/>
        <w:t>něco špat</w:t>
      </w:r>
      <w:r w:rsidR="007E587C" w:rsidRPr="003F5454">
        <w:rPr>
          <w:rFonts w:ascii="Times New Roman" w:hAnsi="Times New Roman" w:cs="Times New Roman"/>
          <w:sz w:val="24"/>
          <w:szCs w:val="24"/>
        </w:rPr>
        <w:t>n</w:t>
      </w:r>
      <w:r w:rsidR="00F51412" w:rsidRPr="003F5454">
        <w:rPr>
          <w:rFonts w:ascii="Times New Roman" w:hAnsi="Times New Roman" w:cs="Times New Roman"/>
          <w:sz w:val="24"/>
          <w:szCs w:val="24"/>
        </w:rPr>
        <w:t xml:space="preserve">ě, jejich neochota tento fakt přijmout způsobila frustraci v rodině, která </w:t>
      </w:r>
      <w:r>
        <w:rPr>
          <w:rFonts w:ascii="Times New Roman" w:hAnsi="Times New Roman" w:cs="Times New Roman"/>
          <w:sz w:val="24"/>
          <w:szCs w:val="24"/>
        </w:rPr>
        <w:t>stupňovala</w:t>
      </w:r>
      <w:r w:rsidR="00F51412" w:rsidRPr="003F5454">
        <w:rPr>
          <w:rFonts w:ascii="Times New Roman" w:hAnsi="Times New Roman" w:cs="Times New Roman"/>
          <w:sz w:val="24"/>
          <w:szCs w:val="24"/>
        </w:rPr>
        <w:t xml:space="preserve"> vztahy mezi manželi a sourozenci ( </w:t>
      </w:r>
      <w:proofErr w:type="spellStart"/>
      <w:r w:rsidR="00F51412" w:rsidRPr="003F5454">
        <w:rPr>
          <w:rFonts w:ascii="Times New Roman" w:hAnsi="Times New Roman" w:cs="Times New Roman"/>
          <w:sz w:val="24"/>
          <w:szCs w:val="24"/>
        </w:rPr>
        <w:t>Deepak</w:t>
      </w:r>
      <w:proofErr w:type="spellEnd"/>
      <w:r w:rsidR="00F51412" w:rsidRPr="003F5454">
        <w:rPr>
          <w:rFonts w:ascii="Times New Roman" w:hAnsi="Times New Roman" w:cs="Times New Roman"/>
          <w:sz w:val="24"/>
          <w:szCs w:val="24"/>
        </w:rPr>
        <w:t xml:space="preserve"> et al., 2016).</w:t>
      </w:r>
    </w:p>
    <w:p w:rsidR="007E587C" w:rsidRPr="003F5454" w:rsidRDefault="007E587C" w:rsidP="003F5454">
      <w:pPr>
        <w:spacing w:line="360" w:lineRule="auto"/>
        <w:jc w:val="both"/>
        <w:rPr>
          <w:rFonts w:ascii="Times New Roman" w:hAnsi="Times New Roman" w:cs="Times New Roman"/>
          <w:sz w:val="24"/>
          <w:szCs w:val="24"/>
        </w:rPr>
      </w:pPr>
      <w:r w:rsidRPr="003F5454">
        <w:rPr>
          <w:rFonts w:ascii="Times New Roman" w:hAnsi="Times New Roman" w:cs="Times New Roman"/>
          <w:sz w:val="24"/>
          <w:szCs w:val="24"/>
        </w:rPr>
        <w:t xml:space="preserve">Pro pečující osoby není důležitá pouze pomoc partnera, rodiny a přátel, ale i sociálních služeb, které mohou rodinu podpořit a ulehčit její zátěži. Formální </w:t>
      </w:r>
      <w:r w:rsidR="00C92D93">
        <w:rPr>
          <w:rFonts w:ascii="Times New Roman" w:hAnsi="Times New Roman" w:cs="Times New Roman"/>
          <w:sz w:val="24"/>
          <w:szCs w:val="24"/>
        </w:rPr>
        <w:t>systém podpory pomáhá rodičům udržet</w:t>
      </w:r>
      <w:r w:rsidRPr="003F5454">
        <w:rPr>
          <w:rFonts w:ascii="Times New Roman" w:hAnsi="Times New Roman" w:cs="Times New Roman"/>
          <w:sz w:val="24"/>
          <w:szCs w:val="24"/>
        </w:rPr>
        <w:t xml:space="preserve"> jejich psych</w:t>
      </w:r>
      <w:r w:rsidR="00C92D93">
        <w:rPr>
          <w:rFonts w:ascii="Times New Roman" w:hAnsi="Times New Roman" w:cs="Times New Roman"/>
          <w:sz w:val="24"/>
          <w:szCs w:val="24"/>
        </w:rPr>
        <w:t>ickou pohodu a zmírnit stres</w:t>
      </w:r>
      <w:r w:rsidRPr="003F5454">
        <w:rPr>
          <w:rFonts w:ascii="Times New Roman" w:hAnsi="Times New Roman" w:cs="Times New Roman"/>
          <w:sz w:val="24"/>
          <w:szCs w:val="24"/>
        </w:rPr>
        <w:t>. Součástí tohoto systému jsou různé zdravotní, sociální a vzdělávací instituce. Pracovníci těchto institucí poskytují veškeré dostupné informace, rady a specializované služb</w:t>
      </w:r>
      <w:r w:rsidR="00C92D93">
        <w:rPr>
          <w:rFonts w:ascii="Times New Roman" w:hAnsi="Times New Roman" w:cs="Times New Roman"/>
          <w:sz w:val="24"/>
          <w:szCs w:val="24"/>
        </w:rPr>
        <w:t>y, důležitou pomoc. Tato podpora</w:t>
      </w:r>
      <w:r w:rsidR="007274E7">
        <w:rPr>
          <w:rFonts w:ascii="Times New Roman" w:hAnsi="Times New Roman" w:cs="Times New Roman"/>
          <w:sz w:val="24"/>
          <w:szCs w:val="24"/>
        </w:rPr>
        <w:t xml:space="preserve"> a pomoc je </w:t>
      </w:r>
      <w:r w:rsidRPr="003F5454">
        <w:rPr>
          <w:rFonts w:ascii="Times New Roman" w:hAnsi="Times New Roman" w:cs="Times New Roman"/>
          <w:sz w:val="24"/>
          <w:szCs w:val="24"/>
        </w:rPr>
        <w:t>samozř</w:t>
      </w:r>
      <w:r w:rsidR="00C92D93">
        <w:rPr>
          <w:rFonts w:ascii="Times New Roman" w:hAnsi="Times New Roman" w:cs="Times New Roman"/>
          <w:sz w:val="24"/>
          <w:szCs w:val="24"/>
        </w:rPr>
        <w:t>ejmě přínosná, a</w:t>
      </w:r>
      <w:r w:rsidRPr="003F5454">
        <w:rPr>
          <w:rFonts w:ascii="Times New Roman" w:hAnsi="Times New Roman" w:cs="Times New Roman"/>
          <w:sz w:val="24"/>
          <w:szCs w:val="24"/>
        </w:rPr>
        <w:t xml:space="preserve">le pracovníci mohou působit i jako zdroj stresu pro rodiče. Je třeba zaujmout vždy citlivý a individuální přístup a vnímat rodiče jako odborníka na potřeby a pocity </w:t>
      </w:r>
      <w:r w:rsidR="00C92D93">
        <w:rPr>
          <w:rFonts w:ascii="Times New Roman" w:hAnsi="Times New Roman" w:cs="Times New Roman"/>
          <w:sz w:val="24"/>
          <w:szCs w:val="24"/>
        </w:rPr>
        <w:t>jeho</w:t>
      </w:r>
      <w:r w:rsidRPr="003F5454">
        <w:rPr>
          <w:rFonts w:ascii="Times New Roman" w:hAnsi="Times New Roman" w:cs="Times New Roman"/>
          <w:sz w:val="24"/>
          <w:szCs w:val="24"/>
        </w:rPr>
        <w:t xml:space="preserve"> dětí (Vágnerová et al., 2009).</w:t>
      </w:r>
    </w:p>
    <w:p w:rsidR="007E587C" w:rsidRPr="003F5454" w:rsidRDefault="007E587C" w:rsidP="003F5454">
      <w:pPr>
        <w:spacing w:line="360" w:lineRule="auto"/>
        <w:jc w:val="both"/>
        <w:rPr>
          <w:rFonts w:ascii="Times New Roman" w:hAnsi="Times New Roman" w:cs="Times New Roman"/>
          <w:sz w:val="24"/>
          <w:szCs w:val="24"/>
        </w:rPr>
      </w:pPr>
      <w:r w:rsidRPr="003F5454">
        <w:rPr>
          <w:rFonts w:ascii="Times New Roman" w:hAnsi="Times New Roman" w:cs="Times New Roman"/>
          <w:sz w:val="24"/>
          <w:szCs w:val="24"/>
        </w:rPr>
        <w:t>Odlehčovací služby nabízí úlevu pro pečující osoby, ale na druhou stranu v nich vyvolávají pocity odcizení a viny. Je potřeba porozumět a chápat rodinu a člena rodiny s mentálním postižením jako komplexní fenomén, který potřebuje multidisciplinární intervenci.</w:t>
      </w:r>
    </w:p>
    <w:p w:rsidR="00BD5E7F" w:rsidRPr="00C92D93" w:rsidRDefault="00C92D93" w:rsidP="00C92D93">
      <w:p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O</w:t>
      </w:r>
      <w:r w:rsidR="007E587C" w:rsidRPr="003F5454">
        <w:rPr>
          <w:rFonts w:ascii="Times New Roman" w:hAnsi="Times New Roman" w:cs="Times New Roman"/>
          <w:sz w:val="24"/>
          <w:szCs w:val="24"/>
        </w:rPr>
        <w:t xml:space="preserve">dlehčovací služba </w:t>
      </w:r>
      <w:r w:rsidRPr="003F5454">
        <w:rPr>
          <w:rFonts w:ascii="Times New Roman" w:hAnsi="Times New Roman" w:cs="Times New Roman"/>
          <w:sz w:val="24"/>
          <w:szCs w:val="24"/>
        </w:rPr>
        <w:t xml:space="preserve">se ukázala </w:t>
      </w:r>
      <w:r w:rsidR="007E587C" w:rsidRPr="003F5454">
        <w:rPr>
          <w:rFonts w:ascii="Times New Roman" w:hAnsi="Times New Roman" w:cs="Times New Roman"/>
          <w:sz w:val="24"/>
          <w:szCs w:val="24"/>
        </w:rPr>
        <w:t>jako nezbytná podpora v ulehčení pečujícím osobám v</w:t>
      </w:r>
      <w:r>
        <w:rPr>
          <w:rFonts w:ascii="Times New Roman" w:hAnsi="Times New Roman" w:cs="Times New Roman"/>
          <w:sz w:val="24"/>
          <w:szCs w:val="24"/>
        </w:rPr>
        <w:t xml:space="preserve"> rámci </w:t>
      </w:r>
      <w:r w:rsidR="007E587C" w:rsidRPr="003F5454">
        <w:rPr>
          <w:rFonts w:ascii="Times New Roman" w:hAnsi="Times New Roman" w:cs="Times New Roman"/>
          <w:sz w:val="24"/>
          <w:szCs w:val="24"/>
        </w:rPr>
        <w:t xml:space="preserve">přetížení a </w:t>
      </w:r>
      <w:r>
        <w:rPr>
          <w:rFonts w:ascii="Times New Roman" w:hAnsi="Times New Roman" w:cs="Times New Roman"/>
          <w:sz w:val="24"/>
          <w:szCs w:val="24"/>
        </w:rPr>
        <w:t xml:space="preserve">potřeby </w:t>
      </w:r>
      <w:r w:rsidR="007E587C" w:rsidRPr="003F5454">
        <w:rPr>
          <w:rFonts w:ascii="Times New Roman" w:hAnsi="Times New Roman" w:cs="Times New Roman"/>
          <w:sz w:val="24"/>
          <w:szCs w:val="24"/>
        </w:rPr>
        <w:t>pozornosti, kterou svým dětem věnují</w:t>
      </w:r>
      <w:r w:rsidR="007274E7">
        <w:rPr>
          <w:rFonts w:ascii="Times New Roman" w:hAnsi="Times New Roman" w:cs="Times New Roman"/>
          <w:sz w:val="24"/>
          <w:szCs w:val="24"/>
        </w:rPr>
        <w:t>. Výsledkem je podání návrhů na </w:t>
      </w:r>
      <w:r w:rsidR="007E587C" w:rsidRPr="003F5454">
        <w:rPr>
          <w:rFonts w:ascii="Times New Roman" w:hAnsi="Times New Roman" w:cs="Times New Roman"/>
          <w:sz w:val="24"/>
          <w:szCs w:val="24"/>
        </w:rPr>
        <w:t xml:space="preserve">zlepšení a zajištění další podpory. Návrhy se týkají dalších sociálních, vzdělávacích, lékařských, psychologických služeb, které by přispěly komunitě pečujících osob. Dalším návrhem je zlepšení informovanosti o možnostech odlehčovacích služeb, které </w:t>
      </w:r>
      <w:r w:rsidR="004C6652" w:rsidRPr="003F5454">
        <w:rPr>
          <w:rFonts w:ascii="Times New Roman" w:hAnsi="Times New Roman" w:cs="Times New Roman"/>
          <w:sz w:val="24"/>
          <w:szCs w:val="24"/>
        </w:rPr>
        <w:t>pomáhají sociálnímu životu rodin (</w:t>
      </w:r>
      <w:proofErr w:type="spellStart"/>
      <w:r w:rsidR="004C6652" w:rsidRPr="003F5454">
        <w:rPr>
          <w:rFonts w:ascii="Times New Roman" w:hAnsi="Times New Roman" w:cs="Times New Roman"/>
          <w:sz w:val="24"/>
          <w:szCs w:val="24"/>
        </w:rPr>
        <w:t>Irazabal</w:t>
      </w:r>
      <w:proofErr w:type="spellEnd"/>
      <w:r w:rsidR="004C6652" w:rsidRPr="003F5454">
        <w:rPr>
          <w:rFonts w:ascii="Times New Roman" w:hAnsi="Times New Roman" w:cs="Times New Roman"/>
          <w:sz w:val="24"/>
          <w:szCs w:val="24"/>
        </w:rPr>
        <w:t xml:space="preserve"> et al., 2016).</w:t>
      </w:r>
    </w:p>
    <w:p w:rsidR="003C3DC3" w:rsidRPr="00C92D93" w:rsidRDefault="00C92D93" w:rsidP="00C92D93">
      <w:pPr>
        <w:pStyle w:val="Nadpis3"/>
        <w:numPr>
          <w:ilvl w:val="0"/>
          <w:numId w:val="0"/>
        </w:numPr>
        <w:spacing w:after="240"/>
        <w:jc w:val="both"/>
        <w:rPr>
          <w:rFonts w:ascii="Times New Roman" w:hAnsi="Times New Roman" w:cs="Times New Roman"/>
          <w:b/>
          <w:color w:val="auto"/>
        </w:rPr>
      </w:pPr>
      <w:bookmarkStart w:id="20" w:name="_Toc517375547"/>
      <w:r>
        <w:rPr>
          <w:rFonts w:ascii="Times New Roman" w:hAnsi="Times New Roman" w:cs="Times New Roman"/>
          <w:b/>
          <w:color w:val="auto"/>
        </w:rPr>
        <w:t xml:space="preserve">2.5 </w:t>
      </w:r>
      <w:r w:rsidR="00C0336E" w:rsidRPr="00C92D93">
        <w:rPr>
          <w:rFonts w:ascii="Times New Roman" w:hAnsi="Times New Roman" w:cs="Times New Roman"/>
          <w:b/>
          <w:color w:val="auto"/>
        </w:rPr>
        <w:t>Zátěž</w:t>
      </w:r>
      <w:r w:rsidR="00705A3D" w:rsidRPr="00C92D93">
        <w:rPr>
          <w:rFonts w:ascii="Times New Roman" w:hAnsi="Times New Roman" w:cs="Times New Roman"/>
          <w:b/>
          <w:color w:val="auto"/>
        </w:rPr>
        <w:t xml:space="preserve"> psychická, emocionální a fyzická</w:t>
      </w:r>
      <w:bookmarkEnd w:id="20"/>
    </w:p>
    <w:p w:rsidR="003C3DC3" w:rsidRPr="00C92D93" w:rsidRDefault="003C3DC3"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 xml:space="preserve">Výše uvedené faktory mají vliv na psychiku a emoce pečujících osob. </w:t>
      </w:r>
      <w:r w:rsidR="00705A3D" w:rsidRPr="00C92D93">
        <w:rPr>
          <w:rFonts w:ascii="Times New Roman" w:hAnsi="Times New Roman" w:cs="Times New Roman"/>
          <w:sz w:val="24"/>
          <w:szCs w:val="24"/>
        </w:rPr>
        <w:t>Nel</w:t>
      </w:r>
      <w:r w:rsidR="00E61661" w:rsidRPr="00C92D93">
        <w:rPr>
          <w:rFonts w:ascii="Times New Roman" w:hAnsi="Times New Roman" w:cs="Times New Roman"/>
          <w:sz w:val="24"/>
          <w:szCs w:val="24"/>
        </w:rPr>
        <w:t>ze jeden faktor vyloučit, jelikož se na fyzickém a psychickém zdraví podepíše</w:t>
      </w:r>
      <w:r w:rsidR="00C92D93">
        <w:rPr>
          <w:rFonts w:ascii="Times New Roman" w:hAnsi="Times New Roman" w:cs="Times New Roman"/>
          <w:sz w:val="24"/>
          <w:szCs w:val="24"/>
        </w:rPr>
        <w:t>. Všechny oblasti, jichž se zátěž pečujících osob dotýká, se vzájemně prolínají a nelze uvažovat o jedné bez druhé.</w:t>
      </w:r>
      <w:r w:rsidR="002E011B" w:rsidRPr="00C92D93">
        <w:rPr>
          <w:rFonts w:ascii="Times New Roman" w:hAnsi="Times New Roman" w:cs="Times New Roman"/>
          <w:sz w:val="24"/>
          <w:szCs w:val="24"/>
        </w:rPr>
        <w:t xml:space="preserve"> </w:t>
      </w:r>
    </w:p>
    <w:p w:rsidR="002E011B" w:rsidRPr="00C92D93" w:rsidRDefault="003C3DC3"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Pečující osob</w:t>
      </w:r>
      <w:r w:rsidR="00C413C9">
        <w:rPr>
          <w:rFonts w:ascii="Times New Roman" w:hAnsi="Times New Roman" w:cs="Times New Roman"/>
          <w:sz w:val="24"/>
          <w:szCs w:val="24"/>
        </w:rPr>
        <w:t>y mohou trpět pocity osamělosti</w:t>
      </w:r>
      <w:r w:rsidRPr="00C92D93">
        <w:rPr>
          <w:rFonts w:ascii="Times New Roman" w:hAnsi="Times New Roman" w:cs="Times New Roman"/>
          <w:sz w:val="24"/>
          <w:szCs w:val="24"/>
        </w:rPr>
        <w:t xml:space="preserve"> kvůli nedostatečné sociální opoře. Některé matky mají obavy svěřit dítě jinému člověku, protože nevěří</w:t>
      </w:r>
      <w:r w:rsidR="00154CB8" w:rsidRPr="00C92D93">
        <w:rPr>
          <w:rFonts w:ascii="Times New Roman" w:hAnsi="Times New Roman" w:cs="Times New Roman"/>
          <w:sz w:val="24"/>
          <w:szCs w:val="24"/>
        </w:rPr>
        <w:t>,</w:t>
      </w:r>
      <w:r w:rsidRPr="00C92D93">
        <w:rPr>
          <w:rFonts w:ascii="Times New Roman" w:hAnsi="Times New Roman" w:cs="Times New Roman"/>
          <w:sz w:val="24"/>
          <w:szCs w:val="24"/>
        </w:rPr>
        <w:t xml:space="preserve"> že by se někdo o jejich dítě </w:t>
      </w:r>
      <w:r w:rsidR="00154CB8" w:rsidRPr="00C92D93">
        <w:rPr>
          <w:rFonts w:ascii="Times New Roman" w:hAnsi="Times New Roman" w:cs="Times New Roman"/>
          <w:sz w:val="24"/>
          <w:szCs w:val="24"/>
        </w:rPr>
        <w:t>dokázal postarat tak, jako ony</w:t>
      </w:r>
      <w:r w:rsidR="00C413C9">
        <w:rPr>
          <w:rFonts w:ascii="Times New Roman" w:hAnsi="Times New Roman" w:cs="Times New Roman"/>
          <w:sz w:val="24"/>
          <w:szCs w:val="24"/>
        </w:rPr>
        <w:t>. Často</w:t>
      </w:r>
      <w:r w:rsidR="00154CB8" w:rsidRPr="00C92D93">
        <w:rPr>
          <w:rFonts w:ascii="Times New Roman" w:hAnsi="Times New Roman" w:cs="Times New Roman"/>
          <w:sz w:val="24"/>
          <w:szCs w:val="24"/>
        </w:rPr>
        <w:t xml:space="preserve"> trpí zvýšenou sociální úzkostí</w:t>
      </w:r>
      <w:r w:rsidR="00705A3D" w:rsidRPr="00C92D93">
        <w:rPr>
          <w:rFonts w:ascii="Times New Roman" w:hAnsi="Times New Roman" w:cs="Times New Roman"/>
          <w:sz w:val="24"/>
          <w:szCs w:val="24"/>
        </w:rPr>
        <w:t xml:space="preserve"> </w:t>
      </w:r>
      <w:r w:rsidR="00154CB8" w:rsidRPr="00C92D93">
        <w:rPr>
          <w:rFonts w:ascii="Times New Roman" w:hAnsi="Times New Roman" w:cs="Times New Roman"/>
          <w:sz w:val="24"/>
          <w:szCs w:val="24"/>
        </w:rPr>
        <w:t xml:space="preserve">(Vágnerová et al., 2009). </w:t>
      </w:r>
    </w:p>
    <w:p w:rsidR="00550533" w:rsidRPr="00C92D93" w:rsidRDefault="002E011B"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Matky zažívají pocity přetížení, vzájemné závislosti, obavy z budoucnosti,</w:t>
      </w:r>
      <w:r w:rsidR="007274E7">
        <w:rPr>
          <w:rFonts w:ascii="Times New Roman" w:hAnsi="Times New Roman" w:cs="Times New Roman"/>
          <w:sz w:val="24"/>
          <w:szCs w:val="24"/>
        </w:rPr>
        <w:t xml:space="preserve"> pocity negativní a </w:t>
      </w:r>
      <w:r w:rsidR="00550533" w:rsidRPr="00C92D93">
        <w:rPr>
          <w:rFonts w:ascii="Times New Roman" w:hAnsi="Times New Roman" w:cs="Times New Roman"/>
          <w:sz w:val="24"/>
          <w:szCs w:val="24"/>
        </w:rPr>
        <w:t xml:space="preserve">bolestné. Na druhou stranu i pocity potěšení a radosti, což je dvojí dimenze vnímání péče </w:t>
      </w:r>
      <w:r w:rsidRPr="00C92D93">
        <w:rPr>
          <w:rFonts w:ascii="Times New Roman" w:hAnsi="Times New Roman" w:cs="Times New Roman"/>
          <w:sz w:val="24"/>
          <w:szCs w:val="24"/>
        </w:rPr>
        <w:t>(</w:t>
      </w:r>
      <w:proofErr w:type="spellStart"/>
      <w:r w:rsidR="00E61661" w:rsidRPr="00C92D93">
        <w:rPr>
          <w:rFonts w:ascii="Times New Roman" w:hAnsi="Times New Roman" w:cs="Times New Roman"/>
          <w:sz w:val="24"/>
          <w:szCs w:val="24"/>
        </w:rPr>
        <w:t>I</w:t>
      </w:r>
      <w:r w:rsidRPr="00C92D93">
        <w:rPr>
          <w:rFonts w:ascii="Times New Roman" w:hAnsi="Times New Roman" w:cs="Times New Roman"/>
          <w:sz w:val="24"/>
          <w:szCs w:val="24"/>
        </w:rPr>
        <w:t>razabal</w:t>
      </w:r>
      <w:proofErr w:type="spellEnd"/>
      <w:r w:rsidR="00E61661" w:rsidRPr="00C92D93">
        <w:rPr>
          <w:rFonts w:ascii="Times New Roman" w:hAnsi="Times New Roman" w:cs="Times New Roman"/>
          <w:sz w:val="24"/>
          <w:szCs w:val="24"/>
        </w:rPr>
        <w:t xml:space="preserve"> et al., 2016</w:t>
      </w:r>
      <w:r w:rsidRPr="00C92D93">
        <w:rPr>
          <w:rFonts w:ascii="Times New Roman" w:hAnsi="Times New Roman" w:cs="Times New Roman"/>
          <w:sz w:val="24"/>
          <w:szCs w:val="24"/>
        </w:rPr>
        <w:t>)</w:t>
      </w:r>
      <w:r w:rsidR="00E61661" w:rsidRPr="00C92D93">
        <w:rPr>
          <w:rFonts w:ascii="Times New Roman" w:hAnsi="Times New Roman" w:cs="Times New Roman"/>
          <w:sz w:val="24"/>
          <w:szCs w:val="24"/>
        </w:rPr>
        <w:t>.</w:t>
      </w:r>
    </w:p>
    <w:p w:rsidR="002E011B" w:rsidRPr="00C92D93" w:rsidRDefault="002E011B"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Výzkum ukázal, že největší zátěž pečujících o osoby s mentálním postižením byla v oblasti</w:t>
      </w:r>
      <w:r w:rsidR="00550533" w:rsidRPr="00C92D93">
        <w:rPr>
          <w:rFonts w:ascii="Times New Roman" w:hAnsi="Times New Roman" w:cs="Times New Roman"/>
          <w:sz w:val="24"/>
          <w:szCs w:val="24"/>
        </w:rPr>
        <w:t xml:space="preserve"> psychického a duševního zdraví</w:t>
      </w:r>
      <w:r w:rsidR="004C6652" w:rsidRPr="00C92D93">
        <w:rPr>
          <w:rFonts w:ascii="Times New Roman" w:hAnsi="Times New Roman" w:cs="Times New Roman"/>
          <w:sz w:val="24"/>
          <w:szCs w:val="24"/>
        </w:rPr>
        <w:t>, oproti fyzickému zdraví</w:t>
      </w:r>
      <w:r w:rsidR="00550533" w:rsidRPr="00C92D93">
        <w:rPr>
          <w:rFonts w:ascii="Times New Roman" w:hAnsi="Times New Roman" w:cs="Times New Roman"/>
          <w:sz w:val="24"/>
          <w:szCs w:val="24"/>
        </w:rPr>
        <w:t xml:space="preserve"> (</w:t>
      </w:r>
      <w:proofErr w:type="spellStart"/>
      <w:r w:rsidR="00550533" w:rsidRPr="00C92D93">
        <w:rPr>
          <w:rFonts w:ascii="Times New Roman" w:hAnsi="Times New Roman" w:cs="Times New Roman"/>
          <w:sz w:val="24"/>
          <w:szCs w:val="24"/>
        </w:rPr>
        <w:t>Sujata</w:t>
      </w:r>
      <w:proofErr w:type="spellEnd"/>
      <w:r w:rsidR="00550533" w:rsidRPr="00C92D93">
        <w:rPr>
          <w:rFonts w:ascii="Times New Roman" w:hAnsi="Times New Roman" w:cs="Times New Roman"/>
          <w:sz w:val="24"/>
          <w:szCs w:val="24"/>
        </w:rPr>
        <w:t xml:space="preserve"> et al., 2018). </w:t>
      </w:r>
    </w:p>
    <w:p w:rsidR="00550533" w:rsidRPr="00C92D93" w:rsidRDefault="00550533" w:rsidP="00C92D93">
      <w:pPr>
        <w:spacing w:line="360" w:lineRule="auto"/>
        <w:jc w:val="both"/>
        <w:rPr>
          <w:rFonts w:ascii="Times New Roman" w:hAnsi="Times New Roman" w:cs="Times New Roman"/>
          <w:sz w:val="24"/>
          <w:szCs w:val="24"/>
        </w:rPr>
      </w:pPr>
      <w:proofErr w:type="spellStart"/>
      <w:r w:rsidRPr="00C92D93">
        <w:rPr>
          <w:rFonts w:ascii="Times New Roman" w:hAnsi="Times New Roman" w:cs="Times New Roman"/>
          <w:sz w:val="24"/>
          <w:szCs w:val="24"/>
        </w:rPr>
        <w:lastRenderedPageBreak/>
        <w:t>Bhatia</w:t>
      </w:r>
      <w:proofErr w:type="spellEnd"/>
      <w:r w:rsidRPr="00C92D93">
        <w:rPr>
          <w:rFonts w:ascii="Times New Roman" w:hAnsi="Times New Roman" w:cs="Times New Roman"/>
          <w:sz w:val="24"/>
          <w:szCs w:val="24"/>
        </w:rPr>
        <w:t xml:space="preserve"> et al. (2015) uvádějí, že zátěž pečují</w:t>
      </w:r>
      <w:r w:rsidR="00373A18" w:rsidRPr="00C92D93">
        <w:rPr>
          <w:rFonts w:ascii="Times New Roman" w:hAnsi="Times New Roman" w:cs="Times New Roman"/>
          <w:sz w:val="24"/>
          <w:szCs w:val="24"/>
        </w:rPr>
        <w:t xml:space="preserve">cích osob závisí na tom, zda u nich propuknou psychiatrické nemoci nebo nikoliv. Také záleží na </w:t>
      </w:r>
      <w:r w:rsidR="00C413C9">
        <w:rPr>
          <w:rFonts w:ascii="Times New Roman" w:hAnsi="Times New Roman" w:cs="Times New Roman"/>
          <w:sz w:val="24"/>
          <w:szCs w:val="24"/>
        </w:rPr>
        <w:t>míře samostatnosti dítěte a jeho možnostech vzdělávání</w:t>
      </w:r>
      <w:r w:rsidR="00373A18" w:rsidRPr="00C92D93">
        <w:rPr>
          <w:rFonts w:ascii="Times New Roman" w:hAnsi="Times New Roman" w:cs="Times New Roman"/>
          <w:sz w:val="24"/>
          <w:szCs w:val="24"/>
        </w:rPr>
        <w:t xml:space="preserve">, což dokládá kapitola věnující se zátěži ovlivněné diagnózou dítěte s mentálním postižením. </w:t>
      </w:r>
    </w:p>
    <w:p w:rsidR="00373A18" w:rsidRPr="00C92D93" w:rsidRDefault="00373A18"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 xml:space="preserve">Rodiče popisují, </w:t>
      </w:r>
      <w:r w:rsidR="00C5440A" w:rsidRPr="00C92D93">
        <w:rPr>
          <w:rFonts w:ascii="Times New Roman" w:hAnsi="Times New Roman" w:cs="Times New Roman"/>
          <w:sz w:val="24"/>
          <w:szCs w:val="24"/>
        </w:rPr>
        <w:t>že se nemohli s diagnózou rychle vyrovnat</w:t>
      </w:r>
      <w:r w:rsidR="007274E7">
        <w:rPr>
          <w:rFonts w:ascii="Times New Roman" w:hAnsi="Times New Roman" w:cs="Times New Roman"/>
          <w:sz w:val="24"/>
          <w:szCs w:val="24"/>
        </w:rPr>
        <w:t>. Cítili se trapně, zostuzeni a </w:t>
      </w:r>
      <w:r w:rsidR="00C5440A" w:rsidRPr="00C92D93">
        <w:rPr>
          <w:rFonts w:ascii="Times New Roman" w:hAnsi="Times New Roman" w:cs="Times New Roman"/>
          <w:sz w:val="24"/>
          <w:szCs w:val="24"/>
        </w:rPr>
        <w:t xml:space="preserve">odmítnutí společností. Začali hledat </w:t>
      </w:r>
      <w:proofErr w:type="spellStart"/>
      <w:r w:rsidR="00C5440A" w:rsidRPr="00C92D93">
        <w:rPr>
          <w:rFonts w:ascii="Times New Roman" w:hAnsi="Times New Roman" w:cs="Times New Roman"/>
          <w:sz w:val="24"/>
          <w:szCs w:val="24"/>
        </w:rPr>
        <w:t>copingové</w:t>
      </w:r>
      <w:proofErr w:type="spellEnd"/>
      <w:r w:rsidR="00C5440A" w:rsidRPr="00C92D93">
        <w:rPr>
          <w:rFonts w:ascii="Times New Roman" w:hAnsi="Times New Roman" w:cs="Times New Roman"/>
          <w:sz w:val="24"/>
          <w:szCs w:val="24"/>
        </w:rPr>
        <w:t xml:space="preserve"> strategie. </w:t>
      </w:r>
      <w:r w:rsidRPr="00C92D93">
        <w:rPr>
          <w:rFonts w:ascii="Times New Roman" w:hAnsi="Times New Roman" w:cs="Times New Roman"/>
          <w:sz w:val="24"/>
          <w:szCs w:val="24"/>
        </w:rPr>
        <w:t>Jejich zátěž snižují vztahy s jejich přátel</w:t>
      </w:r>
      <w:r w:rsidR="00C413C9">
        <w:rPr>
          <w:rFonts w:ascii="Times New Roman" w:hAnsi="Times New Roman" w:cs="Times New Roman"/>
          <w:sz w:val="24"/>
          <w:szCs w:val="24"/>
        </w:rPr>
        <w:t>i</w:t>
      </w:r>
      <w:r w:rsidRPr="00C92D93">
        <w:rPr>
          <w:rFonts w:ascii="Times New Roman" w:hAnsi="Times New Roman" w:cs="Times New Roman"/>
          <w:sz w:val="24"/>
          <w:szCs w:val="24"/>
        </w:rPr>
        <w:t>, spolupráce s partnerem a přerozdělení svých denních povinností. Dalším faktorem snižující zátěž je pomoc neformálních systémů, které zvyšují kv</w:t>
      </w:r>
      <w:r w:rsidR="007274E7">
        <w:rPr>
          <w:rFonts w:ascii="Times New Roman" w:hAnsi="Times New Roman" w:cs="Times New Roman"/>
          <w:sz w:val="24"/>
          <w:szCs w:val="24"/>
        </w:rPr>
        <w:t>alitu jejich života. (</w:t>
      </w:r>
      <w:proofErr w:type="spellStart"/>
      <w:r w:rsidR="007274E7">
        <w:rPr>
          <w:rFonts w:ascii="Times New Roman" w:hAnsi="Times New Roman" w:cs="Times New Roman"/>
          <w:sz w:val="24"/>
          <w:szCs w:val="24"/>
        </w:rPr>
        <w:t>Deepak</w:t>
      </w:r>
      <w:proofErr w:type="spellEnd"/>
      <w:r w:rsidR="007274E7">
        <w:rPr>
          <w:rFonts w:ascii="Times New Roman" w:hAnsi="Times New Roman" w:cs="Times New Roman"/>
          <w:sz w:val="24"/>
          <w:szCs w:val="24"/>
        </w:rPr>
        <w:t xml:space="preserve"> et </w:t>
      </w:r>
      <w:r w:rsidRPr="00C92D93">
        <w:rPr>
          <w:rFonts w:ascii="Times New Roman" w:hAnsi="Times New Roman" w:cs="Times New Roman"/>
          <w:sz w:val="24"/>
          <w:szCs w:val="24"/>
        </w:rPr>
        <w:t xml:space="preserve">al., 2016). </w:t>
      </w:r>
    </w:p>
    <w:p w:rsidR="003C3DC3" w:rsidRPr="00C92D93" w:rsidRDefault="00C5440A" w:rsidP="00C92D93">
      <w:pPr>
        <w:spacing w:line="360" w:lineRule="auto"/>
        <w:jc w:val="both"/>
        <w:rPr>
          <w:rFonts w:ascii="Times New Roman" w:hAnsi="Times New Roman" w:cs="Times New Roman"/>
          <w:sz w:val="24"/>
          <w:szCs w:val="24"/>
        </w:rPr>
      </w:pPr>
      <w:proofErr w:type="spellStart"/>
      <w:r w:rsidRPr="00C92D93">
        <w:rPr>
          <w:rFonts w:ascii="Times New Roman" w:hAnsi="Times New Roman" w:cs="Times New Roman"/>
          <w:sz w:val="24"/>
          <w:szCs w:val="24"/>
        </w:rPr>
        <w:t>Gourav</w:t>
      </w:r>
      <w:proofErr w:type="spellEnd"/>
      <w:r w:rsidRPr="00C92D93">
        <w:rPr>
          <w:rFonts w:ascii="Times New Roman" w:hAnsi="Times New Roman" w:cs="Times New Roman"/>
          <w:sz w:val="24"/>
          <w:szCs w:val="24"/>
        </w:rPr>
        <w:t xml:space="preserve"> et al. (2017) vyzkoumali, že</w:t>
      </w:r>
      <w:r w:rsidR="00661F43" w:rsidRPr="00C92D93">
        <w:rPr>
          <w:rFonts w:ascii="Times New Roman" w:hAnsi="Times New Roman" w:cs="Times New Roman"/>
          <w:sz w:val="24"/>
          <w:szCs w:val="24"/>
        </w:rPr>
        <w:t xml:space="preserve"> zátěž pečujících osob v péči o dítě se odvíjí podle toho, jakou musí pečující osoba vykazovat </w:t>
      </w:r>
      <w:r w:rsidR="00C413C9">
        <w:rPr>
          <w:rFonts w:ascii="Times New Roman" w:hAnsi="Times New Roman" w:cs="Times New Roman"/>
          <w:sz w:val="24"/>
          <w:szCs w:val="24"/>
        </w:rPr>
        <w:t>péči v denních aktivitách dítěte</w:t>
      </w:r>
      <w:r w:rsidR="00661F43" w:rsidRPr="00C92D93">
        <w:rPr>
          <w:rFonts w:ascii="Times New Roman" w:hAnsi="Times New Roman" w:cs="Times New Roman"/>
          <w:sz w:val="24"/>
          <w:szCs w:val="24"/>
        </w:rPr>
        <w:t xml:space="preserve"> a do jaké míry je dítě samostatné.</w:t>
      </w:r>
      <w:r w:rsidR="00C413C9">
        <w:rPr>
          <w:rFonts w:ascii="Times New Roman" w:hAnsi="Times New Roman" w:cs="Times New Roman"/>
          <w:sz w:val="24"/>
          <w:szCs w:val="24"/>
        </w:rPr>
        <w:t xml:space="preserve"> V I</w:t>
      </w:r>
      <w:r w:rsidR="009B720D" w:rsidRPr="00C92D93">
        <w:rPr>
          <w:rFonts w:ascii="Times New Roman" w:hAnsi="Times New Roman" w:cs="Times New Roman"/>
          <w:sz w:val="24"/>
          <w:szCs w:val="24"/>
        </w:rPr>
        <w:t>ndii trpí procentuálně větší část matek depresí.</w:t>
      </w:r>
      <w:r w:rsidR="00661F43" w:rsidRPr="00C92D93">
        <w:rPr>
          <w:rFonts w:ascii="Times New Roman" w:hAnsi="Times New Roman" w:cs="Times New Roman"/>
          <w:sz w:val="24"/>
          <w:szCs w:val="24"/>
        </w:rPr>
        <w:t xml:space="preserve"> </w:t>
      </w:r>
    </w:p>
    <w:p w:rsidR="0059640C" w:rsidRDefault="00661F43" w:rsidP="00C92D93">
      <w:pPr>
        <w:spacing w:line="360" w:lineRule="auto"/>
        <w:jc w:val="both"/>
        <w:rPr>
          <w:rFonts w:ascii="Times New Roman" w:hAnsi="Times New Roman" w:cs="Times New Roman"/>
          <w:sz w:val="24"/>
          <w:szCs w:val="24"/>
        </w:rPr>
      </w:pPr>
      <w:r w:rsidRPr="00C92D93">
        <w:rPr>
          <w:rFonts w:ascii="Times New Roman" w:hAnsi="Times New Roman" w:cs="Times New Roman"/>
          <w:sz w:val="24"/>
          <w:szCs w:val="24"/>
        </w:rPr>
        <w:t>Tento fakt souvisí s diagnózou dítěte a jeho potřebami, což přináší pečující osobě emocionáln</w:t>
      </w:r>
      <w:r w:rsidR="00C413C9">
        <w:rPr>
          <w:rFonts w:ascii="Times New Roman" w:hAnsi="Times New Roman" w:cs="Times New Roman"/>
          <w:sz w:val="24"/>
          <w:szCs w:val="24"/>
        </w:rPr>
        <w:t xml:space="preserve">í zátěž ( </w:t>
      </w:r>
      <w:proofErr w:type="spellStart"/>
      <w:r w:rsidR="00C413C9">
        <w:rPr>
          <w:rFonts w:ascii="Times New Roman" w:hAnsi="Times New Roman" w:cs="Times New Roman"/>
          <w:sz w:val="24"/>
          <w:szCs w:val="24"/>
        </w:rPr>
        <w:t>Deepak</w:t>
      </w:r>
      <w:proofErr w:type="spellEnd"/>
      <w:r w:rsidR="00C413C9">
        <w:rPr>
          <w:rFonts w:ascii="Times New Roman" w:hAnsi="Times New Roman" w:cs="Times New Roman"/>
          <w:sz w:val="24"/>
          <w:szCs w:val="24"/>
        </w:rPr>
        <w:t xml:space="preserve"> et al., 2016). </w:t>
      </w:r>
      <w:r w:rsidR="007E587C" w:rsidRPr="00C92D93">
        <w:rPr>
          <w:rFonts w:ascii="Times New Roman" w:hAnsi="Times New Roman" w:cs="Times New Roman"/>
          <w:sz w:val="24"/>
          <w:szCs w:val="24"/>
        </w:rPr>
        <w:t>Větší pravděpodobnost výskytu psychiatrické diagnózy se objevuje u pečujícíc</w:t>
      </w:r>
      <w:r w:rsidR="00C413C9">
        <w:rPr>
          <w:rFonts w:ascii="Times New Roman" w:hAnsi="Times New Roman" w:cs="Times New Roman"/>
          <w:sz w:val="24"/>
          <w:szCs w:val="24"/>
        </w:rPr>
        <w:t>h, kteří zažívají více těžkostí současně -</w:t>
      </w:r>
      <w:r w:rsidR="007E587C" w:rsidRPr="00C92D93">
        <w:rPr>
          <w:rFonts w:ascii="Times New Roman" w:hAnsi="Times New Roman" w:cs="Times New Roman"/>
          <w:sz w:val="24"/>
          <w:szCs w:val="24"/>
        </w:rPr>
        <w:t xml:space="preserve"> finanční p</w:t>
      </w:r>
      <w:r w:rsidR="007274E7">
        <w:rPr>
          <w:rFonts w:ascii="Times New Roman" w:hAnsi="Times New Roman" w:cs="Times New Roman"/>
          <w:sz w:val="24"/>
          <w:szCs w:val="24"/>
        </w:rPr>
        <w:t>roblémy, sociální ostrakismus a </w:t>
      </w:r>
      <w:r w:rsidR="007E587C" w:rsidRPr="00C92D93">
        <w:rPr>
          <w:rFonts w:ascii="Times New Roman" w:hAnsi="Times New Roman" w:cs="Times New Roman"/>
          <w:sz w:val="24"/>
          <w:szCs w:val="24"/>
        </w:rPr>
        <w:t>psychické trauma. Pečující tak trpí depresí, úzkostí a stresem</w:t>
      </w:r>
      <w:r w:rsidR="009B720D" w:rsidRPr="00C92D93">
        <w:rPr>
          <w:rFonts w:ascii="Times New Roman" w:hAnsi="Times New Roman" w:cs="Times New Roman"/>
          <w:sz w:val="24"/>
          <w:szCs w:val="24"/>
        </w:rPr>
        <w:t xml:space="preserve">. Zátěž pečujícího klesá s finanční podporou, zvyšujícím se věkem dítěte, nižší závažností mentálního postižení </w:t>
      </w:r>
      <w:r w:rsidR="007E587C" w:rsidRPr="00C92D93">
        <w:rPr>
          <w:rFonts w:ascii="Times New Roman" w:hAnsi="Times New Roman" w:cs="Times New Roman"/>
          <w:sz w:val="24"/>
          <w:szCs w:val="24"/>
        </w:rPr>
        <w:t>(</w:t>
      </w:r>
      <w:proofErr w:type="spellStart"/>
      <w:r w:rsidR="007E587C" w:rsidRPr="00C92D93">
        <w:rPr>
          <w:rFonts w:ascii="Times New Roman" w:hAnsi="Times New Roman" w:cs="Times New Roman"/>
          <w:sz w:val="24"/>
          <w:szCs w:val="24"/>
        </w:rPr>
        <w:t>Bhatia</w:t>
      </w:r>
      <w:proofErr w:type="spellEnd"/>
      <w:r w:rsidR="007E587C" w:rsidRPr="00C92D93">
        <w:rPr>
          <w:rFonts w:ascii="Times New Roman" w:hAnsi="Times New Roman" w:cs="Times New Roman"/>
          <w:sz w:val="24"/>
          <w:szCs w:val="24"/>
        </w:rPr>
        <w:t xml:space="preserve"> et al., 2015).</w:t>
      </w:r>
    </w:p>
    <w:p w:rsidR="007E587C" w:rsidRPr="00C92D93" w:rsidRDefault="0059640C" w:rsidP="0059640C">
      <w:pPr>
        <w:rPr>
          <w:rFonts w:ascii="Times New Roman" w:hAnsi="Times New Roman" w:cs="Times New Roman"/>
          <w:sz w:val="24"/>
          <w:szCs w:val="24"/>
        </w:rPr>
      </w:pPr>
      <w:r>
        <w:rPr>
          <w:rFonts w:ascii="Times New Roman" w:hAnsi="Times New Roman" w:cs="Times New Roman"/>
          <w:sz w:val="24"/>
          <w:szCs w:val="24"/>
        </w:rPr>
        <w:br w:type="page"/>
      </w:r>
    </w:p>
    <w:p w:rsidR="00E90EE0" w:rsidRPr="00A6004D" w:rsidRDefault="00193223" w:rsidP="00193223">
      <w:pPr>
        <w:pStyle w:val="Nadpis1"/>
        <w:numPr>
          <w:ilvl w:val="0"/>
          <w:numId w:val="0"/>
        </w:numPr>
        <w:spacing w:before="0" w:line="360" w:lineRule="auto"/>
        <w:ind w:left="432" w:hanging="432"/>
        <w:jc w:val="both"/>
        <w:rPr>
          <w:rFonts w:cs="Times New Roman"/>
          <w:sz w:val="32"/>
        </w:rPr>
      </w:pPr>
      <w:bookmarkStart w:id="21" w:name="_Toc517375548"/>
      <w:r>
        <w:rPr>
          <w:rFonts w:cs="Times New Roman"/>
          <w:sz w:val="32"/>
        </w:rPr>
        <w:lastRenderedPageBreak/>
        <w:t xml:space="preserve">   </w:t>
      </w:r>
      <w:r w:rsidR="00E5169B" w:rsidRPr="00A6004D">
        <w:rPr>
          <w:rFonts w:cs="Times New Roman"/>
          <w:sz w:val="32"/>
        </w:rPr>
        <w:t>Diskuze</w:t>
      </w:r>
      <w:bookmarkEnd w:id="21"/>
    </w:p>
    <w:p w:rsidR="00206460" w:rsidRPr="0059640C" w:rsidRDefault="00A67B9E" w:rsidP="002C2F58">
      <w:pPr>
        <w:spacing w:line="360" w:lineRule="auto"/>
        <w:ind w:firstLine="432"/>
        <w:jc w:val="both"/>
        <w:rPr>
          <w:rFonts w:ascii="Times New Roman" w:hAnsi="Times New Roman" w:cs="Times New Roman"/>
          <w:sz w:val="24"/>
          <w:szCs w:val="24"/>
        </w:rPr>
      </w:pPr>
      <w:r w:rsidRPr="0059640C">
        <w:rPr>
          <w:rFonts w:ascii="Times New Roman" w:hAnsi="Times New Roman" w:cs="Times New Roman"/>
          <w:sz w:val="24"/>
          <w:szCs w:val="24"/>
        </w:rPr>
        <w:t>Výzkumy dokládají</w:t>
      </w:r>
      <w:r w:rsidR="0023295C" w:rsidRPr="0059640C">
        <w:rPr>
          <w:rFonts w:ascii="Times New Roman" w:hAnsi="Times New Roman" w:cs="Times New Roman"/>
          <w:sz w:val="24"/>
          <w:szCs w:val="24"/>
        </w:rPr>
        <w:t>, že zátěž pečuj</w:t>
      </w:r>
      <w:r w:rsidRPr="0059640C">
        <w:rPr>
          <w:rFonts w:ascii="Times New Roman" w:hAnsi="Times New Roman" w:cs="Times New Roman"/>
          <w:sz w:val="24"/>
          <w:szCs w:val="24"/>
        </w:rPr>
        <w:t>ících osob se nejčastěji projevuje</w:t>
      </w:r>
      <w:r w:rsidR="00E5169B" w:rsidRPr="0059640C">
        <w:rPr>
          <w:rFonts w:ascii="Times New Roman" w:hAnsi="Times New Roman" w:cs="Times New Roman"/>
          <w:sz w:val="24"/>
          <w:szCs w:val="24"/>
        </w:rPr>
        <w:t xml:space="preserve"> v ekonomické, psychické a fyzické oblasti. Zmiňují několik faktorů,  které jejich zátě</w:t>
      </w:r>
      <w:r w:rsidRPr="0059640C">
        <w:rPr>
          <w:rFonts w:ascii="Times New Roman" w:hAnsi="Times New Roman" w:cs="Times New Roman"/>
          <w:sz w:val="24"/>
          <w:szCs w:val="24"/>
        </w:rPr>
        <w:t>ž ovlivňují. Jedním z nich</w:t>
      </w:r>
      <w:r w:rsidR="0023295C" w:rsidRPr="0059640C">
        <w:rPr>
          <w:rFonts w:ascii="Times New Roman" w:hAnsi="Times New Roman" w:cs="Times New Roman"/>
          <w:sz w:val="24"/>
          <w:szCs w:val="24"/>
        </w:rPr>
        <w:t xml:space="preserve"> je</w:t>
      </w:r>
      <w:r w:rsidR="00E5169B" w:rsidRPr="0059640C">
        <w:rPr>
          <w:rFonts w:ascii="Times New Roman" w:hAnsi="Times New Roman" w:cs="Times New Roman"/>
          <w:sz w:val="24"/>
          <w:szCs w:val="24"/>
        </w:rPr>
        <w:t xml:space="preserve"> sociokulturní hledisko, které souvisí s tradicemi, ř</w:t>
      </w:r>
      <w:r w:rsidR="0023295C" w:rsidRPr="0059640C">
        <w:rPr>
          <w:rFonts w:ascii="Times New Roman" w:hAnsi="Times New Roman" w:cs="Times New Roman"/>
          <w:sz w:val="24"/>
          <w:szCs w:val="24"/>
        </w:rPr>
        <w:t>ádem a normami dané společnosti</w:t>
      </w:r>
      <w:r w:rsidR="00E5169B" w:rsidRPr="0059640C">
        <w:rPr>
          <w:rFonts w:ascii="Times New Roman" w:hAnsi="Times New Roman" w:cs="Times New Roman"/>
          <w:sz w:val="24"/>
          <w:szCs w:val="24"/>
        </w:rPr>
        <w:t>, což dokazují například výzkumy z Indie a jejich nas</w:t>
      </w:r>
      <w:r w:rsidR="0023295C" w:rsidRPr="0059640C">
        <w:rPr>
          <w:rFonts w:ascii="Times New Roman" w:hAnsi="Times New Roman" w:cs="Times New Roman"/>
          <w:sz w:val="24"/>
          <w:szCs w:val="24"/>
        </w:rPr>
        <w:t>tavení péče v kontextu širší rodiny</w:t>
      </w:r>
      <w:r w:rsidR="007274E7">
        <w:rPr>
          <w:rFonts w:ascii="Times New Roman" w:hAnsi="Times New Roman" w:cs="Times New Roman"/>
          <w:sz w:val="24"/>
          <w:szCs w:val="24"/>
        </w:rPr>
        <w:t>, kde se </w:t>
      </w:r>
      <w:r w:rsidR="00E5169B" w:rsidRPr="0059640C">
        <w:rPr>
          <w:rFonts w:ascii="Times New Roman" w:hAnsi="Times New Roman" w:cs="Times New Roman"/>
          <w:sz w:val="24"/>
          <w:szCs w:val="24"/>
        </w:rPr>
        <w:t>normou stává to, že děti pečují</w:t>
      </w:r>
      <w:r w:rsidRPr="0059640C">
        <w:rPr>
          <w:rFonts w:ascii="Times New Roman" w:hAnsi="Times New Roman" w:cs="Times New Roman"/>
          <w:sz w:val="24"/>
          <w:szCs w:val="24"/>
        </w:rPr>
        <w:t xml:space="preserve"> o své rodiče ve</w:t>
      </w:r>
      <w:r w:rsidR="00E5169B" w:rsidRPr="0059640C">
        <w:rPr>
          <w:rFonts w:ascii="Times New Roman" w:hAnsi="Times New Roman" w:cs="Times New Roman"/>
          <w:sz w:val="24"/>
          <w:szCs w:val="24"/>
        </w:rPr>
        <w:t xml:space="preserve"> stáří. Zátěž může ovlivňovat pečující osob</w:t>
      </w:r>
      <w:r w:rsidR="0023295C" w:rsidRPr="0059640C">
        <w:rPr>
          <w:rFonts w:ascii="Times New Roman" w:hAnsi="Times New Roman" w:cs="Times New Roman"/>
          <w:sz w:val="24"/>
          <w:szCs w:val="24"/>
        </w:rPr>
        <w:t>y ve dvou dimenzích. Dospělé osoby se s</w:t>
      </w:r>
      <w:r w:rsidR="00E5169B" w:rsidRPr="0059640C">
        <w:rPr>
          <w:rFonts w:ascii="Times New Roman" w:hAnsi="Times New Roman" w:cs="Times New Roman"/>
          <w:sz w:val="24"/>
          <w:szCs w:val="24"/>
        </w:rPr>
        <w:t xml:space="preserve">tarají o svého rodiče a </w:t>
      </w:r>
      <w:r w:rsidR="0023295C" w:rsidRPr="0059640C">
        <w:rPr>
          <w:rFonts w:ascii="Times New Roman" w:hAnsi="Times New Roman" w:cs="Times New Roman"/>
          <w:sz w:val="24"/>
          <w:szCs w:val="24"/>
        </w:rPr>
        <w:t xml:space="preserve">své </w:t>
      </w:r>
      <w:r w:rsidR="00E5169B" w:rsidRPr="0059640C">
        <w:rPr>
          <w:rFonts w:ascii="Times New Roman" w:hAnsi="Times New Roman" w:cs="Times New Roman"/>
          <w:sz w:val="24"/>
          <w:szCs w:val="24"/>
        </w:rPr>
        <w:t>dítě s mentálním postižením současně, což je pro ně fyziky i psychicky náročné. Na druhou stranu mohou nastat obavy z toho, kdo se postará o ně sam</w:t>
      </w:r>
      <w:r w:rsidR="00BB31D1" w:rsidRPr="0059640C">
        <w:rPr>
          <w:rFonts w:ascii="Times New Roman" w:hAnsi="Times New Roman" w:cs="Times New Roman"/>
          <w:sz w:val="24"/>
          <w:szCs w:val="24"/>
        </w:rPr>
        <w:t>otné, což vzhledem ke specifikům</w:t>
      </w:r>
      <w:r w:rsidRPr="0059640C">
        <w:rPr>
          <w:rFonts w:ascii="Times New Roman" w:hAnsi="Times New Roman" w:cs="Times New Roman"/>
          <w:sz w:val="24"/>
          <w:szCs w:val="24"/>
        </w:rPr>
        <w:t xml:space="preserve"> člověka</w:t>
      </w:r>
      <w:r w:rsidR="00E5169B" w:rsidRPr="0059640C">
        <w:rPr>
          <w:rFonts w:ascii="Times New Roman" w:hAnsi="Times New Roman" w:cs="Times New Roman"/>
          <w:sz w:val="24"/>
          <w:szCs w:val="24"/>
        </w:rPr>
        <w:t xml:space="preserve"> s mentálním postižením nebývá možné. Tuto myšlenku nap</w:t>
      </w:r>
      <w:r w:rsidR="00BB31D1" w:rsidRPr="0059640C">
        <w:rPr>
          <w:rFonts w:ascii="Times New Roman" w:hAnsi="Times New Roman" w:cs="Times New Roman"/>
          <w:sz w:val="24"/>
          <w:szCs w:val="24"/>
        </w:rPr>
        <w:t xml:space="preserve">říklad popisují </w:t>
      </w:r>
      <w:proofErr w:type="spellStart"/>
      <w:r w:rsidRPr="0059640C">
        <w:rPr>
          <w:rFonts w:ascii="Times New Roman" w:hAnsi="Times New Roman" w:cs="Times New Roman"/>
          <w:sz w:val="24"/>
          <w:szCs w:val="24"/>
        </w:rPr>
        <w:t>Gourav</w:t>
      </w:r>
      <w:proofErr w:type="spellEnd"/>
      <w:r w:rsidRPr="0059640C">
        <w:rPr>
          <w:rFonts w:ascii="Times New Roman" w:hAnsi="Times New Roman" w:cs="Times New Roman"/>
          <w:sz w:val="24"/>
          <w:szCs w:val="24"/>
        </w:rPr>
        <w:t xml:space="preserve"> et al</w:t>
      </w:r>
      <w:r w:rsidR="0023295C" w:rsidRPr="0059640C">
        <w:rPr>
          <w:rFonts w:ascii="Times New Roman" w:hAnsi="Times New Roman" w:cs="Times New Roman"/>
          <w:sz w:val="24"/>
          <w:szCs w:val="24"/>
        </w:rPr>
        <w:t>.</w:t>
      </w:r>
      <w:r w:rsidR="0023668B" w:rsidRPr="0059640C">
        <w:rPr>
          <w:rFonts w:ascii="Times New Roman" w:hAnsi="Times New Roman" w:cs="Times New Roman"/>
          <w:sz w:val="24"/>
          <w:szCs w:val="24"/>
        </w:rPr>
        <w:t xml:space="preserve"> (2017).</w:t>
      </w:r>
    </w:p>
    <w:p w:rsidR="00206460" w:rsidRPr="0059640C" w:rsidRDefault="0023295C" w:rsidP="002C2F58">
      <w:pPr>
        <w:spacing w:line="360" w:lineRule="auto"/>
        <w:ind w:firstLine="432"/>
        <w:jc w:val="both"/>
        <w:rPr>
          <w:rFonts w:ascii="Times New Roman" w:hAnsi="Times New Roman" w:cs="Times New Roman"/>
          <w:sz w:val="24"/>
          <w:szCs w:val="24"/>
        </w:rPr>
      </w:pPr>
      <w:r w:rsidRPr="0059640C">
        <w:rPr>
          <w:rFonts w:ascii="Times New Roman" w:hAnsi="Times New Roman" w:cs="Times New Roman"/>
          <w:sz w:val="24"/>
          <w:szCs w:val="24"/>
        </w:rPr>
        <w:t xml:space="preserve"> Ahmed et al.</w:t>
      </w:r>
      <w:r w:rsidR="0023668B" w:rsidRPr="0059640C">
        <w:rPr>
          <w:rFonts w:ascii="Times New Roman" w:hAnsi="Times New Roman" w:cs="Times New Roman"/>
          <w:sz w:val="24"/>
          <w:szCs w:val="24"/>
        </w:rPr>
        <w:t xml:space="preserve"> (2016)</w:t>
      </w:r>
      <w:r w:rsidR="00E5169B" w:rsidRPr="0059640C">
        <w:rPr>
          <w:rFonts w:ascii="Times New Roman" w:hAnsi="Times New Roman" w:cs="Times New Roman"/>
          <w:sz w:val="24"/>
          <w:szCs w:val="24"/>
        </w:rPr>
        <w:t xml:space="preserve"> pouk</w:t>
      </w:r>
      <w:r w:rsidR="00A67B9E" w:rsidRPr="0059640C">
        <w:rPr>
          <w:rFonts w:ascii="Times New Roman" w:hAnsi="Times New Roman" w:cs="Times New Roman"/>
          <w:sz w:val="24"/>
          <w:szCs w:val="24"/>
        </w:rPr>
        <w:t>azují na tradiční kulturu</w:t>
      </w:r>
      <w:r w:rsidR="00776621" w:rsidRPr="0059640C">
        <w:rPr>
          <w:rFonts w:ascii="Times New Roman" w:hAnsi="Times New Roman" w:cs="Times New Roman"/>
          <w:sz w:val="24"/>
          <w:szCs w:val="24"/>
        </w:rPr>
        <w:t xml:space="preserve"> v Pákistánu </w:t>
      </w:r>
      <w:r w:rsidR="00E5169B" w:rsidRPr="0059640C">
        <w:rPr>
          <w:rFonts w:ascii="Times New Roman" w:hAnsi="Times New Roman" w:cs="Times New Roman"/>
          <w:sz w:val="24"/>
          <w:szCs w:val="24"/>
        </w:rPr>
        <w:t>patriarchální</w:t>
      </w:r>
      <w:r w:rsidR="00A67B9E" w:rsidRPr="0059640C">
        <w:rPr>
          <w:rFonts w:ascii="Times New Roman" w:hAnsi="Times New Roman" w:cs="Times New Roman"/>
          <w:sz w:val="24"/>
          <w:szCs w:val="24"/>
        </w:rPr>
        <w:t>ho charakteru</w:t>
      </w:r>
      <w:r w:rsidR="00776621" w:rsidRPr="0059640C">
        <w:rPr>
          <w:rFonts w:ascii="Times New Roman" w:hAnsi="Times New Roman" w:cs="Times New Roman"/>
          <w:sz w:val="24"/>
          <w:szCs w:val="24"/>
        </w:rPr>
        <w:t xml:space="preserve">. Tamní </w:t>
      </w:r>
      <w:r w:rsidR="00E5169B" w:rsidRPr="0059640C">
        <w:rPr>
          <w:rFonts w:ascii="Times New Roman" w:hAnsi="Times New Roman" w:cs="Times New Roman"/>
          <w:sz w:val="24"/>
          <w:szCs w:val="24"/>
        </w:rPr>
        <w:t>nábožens</w:t>
      </w:r>
      <w:r w:rsidR="00776621" w:rsidRPr="0059640C">
        <w:rPr>
          <w:rFonts w:ascii="Times New Roman" w:hAnsi="Times New Roman" w:cs="Times New Roman"/>
          <w:sz w:val="24"/>
          <w:szCs w:val="24"/>
        </w:rPr>
        <w:t>tví je spojeno i s různými</w:t>
      </w:r>
      <w:r w:rsidRPr="0059640C">
        <w:rPr>
          <w:rFonts w:ascii="Times New Roman" w:hAnsi="Times New Roman" w:cs="Times New Roman"/>
          <w:sz w:val="24"/>
          <w:szCs w:val="24"/>
        </w:rPr>
        <w:t xml:space="preserve"> tradice</w:t>
      </w:r>
      <w:r w:rsidR="00776621" w:rsidRPr="0059640C">
        <w:rPr>
          <w:rFonts w:ascii="Times New Roman" w:hAnsi="Times New Roman" w:cs="Times New Roman"/>
          <w:sz w:val="24"/>
          <w:szCs w:val="24"/>
        </w:rPr>
        <w:t>mi a časově náročnými obřady</w:t>
      </w:r>
      <w:r w:rsidRPr="0059640C">
        <w:rPr>
          <w:rFonts w:ascii="Times New Roman" w:hAnsi="Times New Roman" w:cs="Times New Roman"/>
          <w:sz w:val="24"/>
          <w:szCs w:val="24"/>
        </w:rPr>
        <w:t>, který</w:t>
      </w:r>
      <w:r w:rsidR="007274E7">
        <w:rPr>
          <w:rFonts w:ascii="Times New Roman" w:hAnsi="Times New Roman" w:cs="Times New Roman"/>
          <w:sz w:val="24"/>
          <w:szCs w:val="24"/>
        </w:rPr>
        <w:t>ch se </w:t>
      </w:r>
      <w:r w:rsidR="00776621" w:rsidRPr="0059640C">
        <w:rPr>
          <w:rFonts w:ascii="Times New Roman" w:hAnsi="Times New Roman" w:cs="Times New Roman"/>
          <w:sz w:val="24"/>
          <w:szCs w:val="24"/>
        </w:rPr>
        <w:t xml:space="preserve">pečující osoby </w:t>
      </w:r>
      <w:r w:rsidR="00E5169B" w:rsidRPr="0059640C">
        <w:rPr>
          <w:rFonts w:ascii="Times New Roman" w:hAnsi="Times New Roman" w:cs="Times New Roman"/>
          <w:sz w:val="24"/>
          <w:szCs w:val="24"/>
        </w:rPr>
        <w:t>nemohou zúč</w:t>
      </w:r>
      <w:r w:rsidR="00776621" w:rsidRPr="0059640C">
        <w:rPr>
          <w:rFonts w:ascii="Times New Roman" w:hAnsi="Times New Roman" w:cs="Times New Roman"/>
          <w:sz w:val="24"/>
          <w:szCs w:val="24"/>
        </w:rPr>
        <w:t xml:space="preserve">astnit z důvodu péče </w:t>
      </w:r>
      <w:r w:rsidR="00E5169B" w:rsidRPr="0059640C">
        <w:rPr>
          <w:rFonts w:ascii="Times New Roman" w:hAnsi="Times New Roman" w:cs="Times New Roman"/>
          <w:sz w:val="24"/>
          <w:szCs w:val="24"/>
        </w:rPr>
        <w:t>o jedince s mentálním postižením, který potřebuje velkou míru podpory. Taková situace často vede k přetrhání spo</w:t>
      </w:r>
      <w:r w:rsidR="00776621" w:rsidRPr="0059640C">
        <w:rPr>
          <w:rFonts w:ascii="Times New Roman" w:hAnsi="Times New Roman" w:cs="Times New Roman"/>
          <w:sz w:val="24"/>
          <w:szCs w:val="24"/>
        </w:rPr>
        <w:t>lečenských kontaktů a vyloučení</w:t>
      </w:r>
      <w:r w:rsidR="00E5169B" w:rsidRPr="0059640C">
        <w:rPr>
          <w:rFonts w:ascii="Times New Roman" w:hAnsi="Times New Roman" w:cs="Times New Roman"/>
          <w:sz w:val="24"/>
          <w:szCs w:val="24"/>
        </w:rPr>
        <w:t xml:space="preserve"> z komunity  (Ahm</w:t>
      </w:r>
      <w:r w:rsidR="0023668B" w:rsidRPr="0059640C">
        <w:rPr>
          <w:rFonts w:ascii="Times New Roman" w:hAnsi="Times New Roman" w:cs="Times New Roman"/>
          <w:sz w:val="24"/>
          <w:szCs w:val="24"/>
        </w:rPr>
        <w:t>ed et al.</w:t>
      </w:r>
      <w:r w:rsidR="00E5169B" w:rsidRPr="0059640C">
        <w:rPr>
          <w:rFonts w:ascii="Times New Roman" w:hAnsi="Times New Roman" w:cs="Times New Roman"/>
          <w:sz w:val="24"/>
          <w:szCs w:val="24"/>
        </w:rPr>
        <w:t xml:space="preserve">, 2016). </w:t>
      </w:r>
      <w:r w:rsidR="00BB31D1" w:rsidRPr="0059640C">
        <w:rPr>
          <w:rFonts w:ascii="Times New Roman" w:hAnsi="Times New Roman" w:cs="Times New Roman"/>
          <w:sz w:val="24"/>
          <w:szCs w:val="24"/>
        </w:rPr>
        <w:t>V naší kultuře může být situace podobná. Nemusí se jednat zrovna o účast na náboženských obřadech apod., ale kvalitní trávení volného času bývá pro rodiny dítěte s postižením v důsledku náro</w:t>
      </w:r>
      <w:r w:rsidR="0059640C">
        <w:rPr>
          <w:rFonts w:ascii="Times New Roman" w:hAnsi="Times New Roman" w:cs="Times New Roman"/>
          <w:sz w:val="24"/>
          <w:szCs w:val="24"/>
        </w:rPr>
        <w:t>čné péče mnohdy velký problém.</w:t>
      </w:r>
    </w:p>
    <w:p w:rsidR="00206460" w:rsidRPr="0059640C" w:rsidRDefault="00E5169B" w:rsidP="00BC37FE">
      <w:pPr>
        <w:spacing w:line="360" w:lineRule="auto"/>
        <w:jc w:val="both"/>
        <w:rPr>
          <w:rFonts w:ascii="Times New Roman" w:hAnsi="Times New Roman" w:cs="Times New Roman"/>
          <w:sz w:val="24"/>
          <w:szCs w:val="24"/>
        </w:rPr>
      </w:pPr>
      <w:r w:rsidRPr="0059640C">
        <w:rPr>
          <w:rFonts w:ascii="Times New Roman" w:hAnsi="Times New Roman" w:cs="Times New Roman"/>
          <w:sz w:val="24"/>
          <w:szCs w:val="24"/>
        </w:rPr>
        <w:t>Větší zátěž o peč</w:t>
      </w:r>
      <w:r w:rsidR="00776621" w:rsidRPr="0059640C">
        <w:rPr>
          <w:rFonts w:ascii="Times New Roman" w:hAnsi="Times New Roman" w:cs="Times New Roman"/>
          <w:sz w:val="24"/>
          <w:szCs w:val="24"/>
        </w:rPr>
        <w:t>ujícího člena zažívají</w:t>
      </w:r>
      <w:r w:rsidRPr="0059640C">
        <w:rPr>
          <w:rFonts w:ascii="Times New Roman" w:hAnsi="Times New Roman" w:cs="Times New Roman"/>
          <w:sz w:val="24"/>
          <w:szCs w:val="24"/>
        </w:rPr>
        <w:t xml:space="preserve"> etnické menšiny v Evropských státech, například Asiaté v Británii, což dok</w:t>
      </w:r>
      <w:r w:rsidR="00776621" w:rsidRPr="0059640C">
        <w:rPr>
          <w:rFonts w:ascii="Times New Roman" w:hAnsi="Times New Roman" w:cs="Times New Roman"/>
          <w:sz w:val="24"/>
          <w:szCs w:val="24"/>
        </w:rPr>
        <w:t>l</w:t>
      </w:r>
      <w:r w:rsidR="0023668B" w:rsidRPr="0059640C">
        <w:rPr>
          <w:rFonts w:ascii="Times New Roman" w:hAnsi="Times New Roman" w:cs="Times New Roman"/>
          <w:sz w:val="24"/>
          <w:szCs w:val="24"/>
        </w:rPr>
        <w:t xml:space="preserve">ádá výzkum Ali </w:t>
      </w:r>
      <w:r w:rsidR="00776621" w:rsidRPr="0059640C">
        <w:rPr>
          <w:rFonts w:ascii="Times New Roman" w:hAnsi="Times New Roman" w:cs="Times New Roman"/>
          <w:sz w:val="24"/>
          <w:szCs w:val="24"/>
        </w:rPr>
        <w:t>et al.</w:t>
      </w:r>
      <w:r w:rsidR="007478BB" w:rsidRPr="0059640C">
        <w:rPr>
          <w:rFonts w:ascii="Times New Roman" w:hAnsi="Times New Roman" w:cs="Times New Roman"/>
          <w:sz w:val="24"/>
          <w:szCs w:val="24"/>
        </w:rPr>
        <w:t xml:space="preserve"> (2013).</w:t>
      </w:r>
      <w:r w:rsidR="00776621" w:rsidRPr="0059640C">
        <w:rPr>
          <w:rFonts w:ascii="Times New Roman" w:hAnsi="Times New Roman" w:cs="Times New Roman"/>
          <w:sz w:val="24"/>
          <w:szCs w:val="24"/>
        </w:rPr>
        <w:t xml:space="preserve"> Ten popisuje,</w:t>
      </w:r>
      <w:r w:rsidRPr="0059640C">
        <w:rPr>
          <w:rFonts w:ascii="Times New Roman" w:hAnsi="Times New Roman" w:cs="Times New Roman"/>
          <w:sz w:val="24"/>
          <w:szCs w:val="24"/>
        </w:rPr>
        <w:t xml:space="preserve"> </w:t>
      </w:r>
      <w:r w:rsidR="0023295C" w:rsidRPr="0059640C">
        <w:rPr>
          <w:rFonts w:ascii="Times New Roman" w:hAnsi="Times New Roman" w:cs="Times New Roman"/>
          <w:sz w:val="24"/>
          <w:szCs w:val="24"/>
        </w:rPr>
        <w:t>že příslušníci menšin dostávají později diagnózy dítěte a č</w:t>
      </w:r>
      <w:r w:rsidR="00776621" w:rsidRPr="0059640C">
        <w:rPr>
          <w:rFonts w:ascii="Times New Roman" w:hAnsi="Times New Roman" w:cs="Times New Roman"/>
          <w:sz w:val="24"/>
          <w:szCs w:val="24"/>
        </w:rPr>
        <w:t>e</w:t>
      </w:r>
      <w:r w:rsidR="0023295C" w:rsidRPr="0059640C">
        <w:rPr>
          <w:rFonts w:ascii="Times New Roman" w:hAnsi="Times New Roman" w:cs="Times New Roman"/>
          <w:sz w:val="24"/>
          <w:szCs w:val="24"/>
        </w:rPr>
        <w:t xml:space="preserve">kají delší dobu na podporu </w:t>
      </w:r>
      <w:r w:rsidR="00392E67" w:rsidRPr="0059640C">
        <w:rPr>
          <w:rFonts w:ascii="Times New Roman" w:hAnsi="Times New Roman" w:cs="Times New Roman"/>
          <w:sz w:val="24"/>
          <w:szCs w:val="24"/>
        </w:rPr>
        <w:t>sociální</w:t>
      </w:r>
      <w:r w:rsidR="007274E7">
        <w:rPr>
          <w:rFonts w:ascii="Times New Roman" w:hAnsi="Times New Roman" w:cs="Times New Roman"/>
          <w:sz w:val="24"/>
          <w:szCs w:val="24"/>
        </w:rPr>
        <w:t>ch služeb. Existuje možnost, že </w:t>
      </w:r>
      <w:r w:rsidR="00392E67" w:rsidRPr="0059640C">
        <w:rPr>
          <w:rFonts w:ascii="Times New Roman" w:hAnsi="Times New Roman" w:cs="Times New Roman"/>
          <w:sz w:val="24"/>
          <w:szCs w:val="24"/>
        </w:rPr>
        <w:t>systém předpokládá</w:t>
      </w:r>
      <w:r w:rsidR="0023295C" w:rsidRPr="0059640C">
        <w:rPr>
          <w:rFonts w:ascii="Times New Roman" w:hAnsi="Times New Roman" w:cs="Times New Roman"/>
          <w:sz w:val="24"/>
          <w:szCs w:val="24"/>
        </w:rPr>
        <w:t xml:space="preserve">, že se o ně postará širší rodina, což se </w:t>
      </w:r>
      <w:r w:rsidR="00392E67" w:rsidRPr="0059640C">
        <w:rPr>
          <w:rFonts w:ascii="Times New Roman" w:hAnsi="Times New Roman" w:cs="Times New Roman"/>
          <w:sz w:val="24"/>
          <w:szCs w:val="24"/>
        </w:rPr>
        <w:t xml:space="preserve">ve většině případů </w:t>
      </w:r>
      <w:r w:rsidR="0023295C" w:rsidRPr="0059640C">
        <w:rPr>
          <w:rFonts w:ascii="Times New Roman" w:hAnsi="Times New Roman" w:cs="Times New Roman"/>
          <w:sz w:val="24"/>
          <w:szCs w:val="24"/>
        </w:rPr>
        <w:t xml:space="preserve">nestává. </w:t>
      </w:r>
      <w:r w:rsidR="00392E67" w:rsidRPr="0059640C">
        <w:rPr>
          <w:rFonts w:ascii="Times New Roman" w:hAnsi="Times New Roman" w:cs="Times New Roman"/>
          <w:sz w:val="24"/>
          <w:szCs w:val="24"/>
        </w:rPr>
        <w:t xml:space="preserve">Pomoc hledají v komunitách svých menšin. </w:t>
      </w:r>
      <w:r w:rsidRPr="0059640C">
        <w:rPr>
          <w:rFonts w:ascii="Times New Roman" w:hAnsi="Times New Roman" w:cs="Times New Roman"/>
          <w:sz w:val="24"/>
          <w:szCs w:val="24"/>
        </w:rPr>
        <w:t xml:space="preserve">Omezení společenských kontaktů a částečná izolace </w:t>
      </w:r>
      <w:r w:rsidR="00392E67" w:rsidRPr="0059640C">
        <w:rPr>
          <w:rFonts w:ascii="Times New Roman" w:hAnsi="Times New Roman" w:cs="Times New Roman"/>
          <w:sz w:val="24"/>
          <w:szCs w:val="24"/>
        </w:rPr>
        <w:t xml:space="preserve">vytváří nátlak na </w:t>
      </w:r>
      <w:r w:rsidRPr="0059640C">
        <w:rPr>
          <w:rFonts w:ascii="Times New Roman" w:hAnsi="Times New Roman" w:cs="Times New Roman"/>
          <w:sz w:val="24"/>
          <w:szCs w:val="24"/>
        </w:rPr>
        <w:t>pečující</w:t>
      </w:r>
      <w:r w:rsidR="00392E67" w:rsidRPr="0059640C">
        <w:rPr>
          <w:rFonts w:ascii="Times New Roman" w:hAnsi="Times New Roman" w:cs="Times New Roman"/>
          <w:sz w:val="24"/>
          <w:szCs w:val="24"/>
        </w:rPr>
        <w:t xml:space="preserve"> osoby a vysoce ovlivňuje jejich zátěž</w:t>
      </w:r>
      <w:r w:rsidRPr="0059640C">
        <w:rPr>
          <w:rFonts w:ascii="Times New Roman" w:hAnsi="Times New Roman" w:cs="Times New Roman"/>
          <w:sz w:val="24"/>
          <w:szCs w:val="24"/>
        </w:rPr>
        <w:t xml:space="preserve">. Může se jednat i </w:t>
      </w:r>
      <w:r w:rsidR="0023295C" w:rsidRPr="0059640C">
        <w:rPr>
          <w:rFonts w:ascii="Times New Roman" w:hAnsi="Times New Roman" w:cs="Times New Roman"/>
          <w:sz w:val="24"/>
          <w:szCs w:val="24"/>
        </w:rPr>
        <w:t xml:space="preserve">o </w:t>
      </w:r>
      <w:r w:rsidRPr="0059640C">
        <w:rPr>
          <w:rFonts w:ascii="Times New Roman" w:hAnsi="Times New Roman" w:cs="Times New Roman"/>
          <w:sz w:val="24"/>
          <w:szCs w:val="24"/>
        </w:rPr>
        <w:t xml:space="preserve">omezení kontaktu nejen s přáteli, ale i s širší rodinou, což dokládá výzkum </w:t>
      </w:r>
      <w:proofErr w:type="spellStart"/>
      <w:r w:rsidRPr="0059640C">
        <w:rPr>
          <w:rFonts w:ascii="Times New Roman" w:hAnsi="Times New Roman" w:cs="Times New Roman"/>
          <w:sz w:val="24"/>
          <w:szCs w:val="24"/>
        </w:rPr>
        <w:t>Gourav</w:t>
      </w:r>
      <w:proofErr w:type="spellEnd"/>
      <w:r w:rsidR="00D23F14" w:rsidRPr="0059640C">
        <w:rPr>
          <w:rFonts w:ascii="Times New Roman" w:hAnsi="Times New Roman" w:cs="Times New Roman"/>
          <w:sz w:val="24"/>
          <w:szCs w:val="24"/>
        </w:rPr>
        <w:t xml:space="preserve"> </w:t>
      </w:r>
      <w:r w:rsidRPr="0059640C">
        <w:rPr>
          <w:rFonts w:ascii="Times New Roman" w:hAnsi="Times New Roman" w:cs="Times New Roman"/>
          <w:sz w:val="24"/>
          <w:szCs w:val="24"/>
        </w:rPr>
        <w:t>et al</w:t>
      </w:r>
      <w:r w:rsidR="00D23F14" w:rsidRPr="0059640C">
        <w:rPr>
          <w:rFonts w:ascii="Times New Roman" w:hAnsi="Times New Roman" w:cs="Times New Roman"/>
          <w:sz w:val="24"/>
          <w:szCs w:val="24"/>
        </w:rPr>
        <w:t xml:space="preserve">. (2017) a </w:t>
      </w:r>
      <w:proofErr w:type="spellStart"/>
      <w:r w:rsidR="00D23F14" w:rsidRPr="0059640C">
        <w:rPr>
          <w:rFonts w:ascii="Times New Roman" w:hAnsi="Times New Roman" w:cs="Times New Roman"/>
          <w:sz w:val="24"/>
          <w:szCs w:val="24"/>
        </w:rPr>
        <w:t>Deepak</w:t>
      </w:r>
      <w:proofErr w:type="spellEnd"/>
      <w:r w:rsidR="00D23F14" w:rsidRPr="0059640C">
        <w:rPr>
          <w:rFonts w:ascii="Times New Roman" w:hAnsi="Times New Roman" w:cs="Times New Roman"/>
          <w:sz w:val="24"/>
          <w:szCs w:val="24"/>
        </w:rPr>
        <w:t xml:space="preserve"> et al. (2016).</w:t>
      </w:r>
    </w:p>
    <w:p w:rsidR="00BC37FE" w:rsidRPr="0059640C" w:rsidRDefault="00C70208" w:rsidP="00BC37FE">
      <w:pPr>
        <w:spacing w:line="360" w:lineRule="auto"/>
        <w:jc w:val="both"/>
        <w:rPr>
          <w:rFonts w:ascii="Times New Roman" w:hAnsi="Times New Roman" w:cs="Times New Roman"/>
          <w:sz w:val="24"/>
          <w:szCs w:val="24"/>
        </w:rPr>
      </w:pPr>
      <w:r w:rsidRPr="0059640C">
        <w:rPr>
          <w:rFonts w:ascii="Times New Roman" w:hAnsi="Times New Roman" w:cs="Times New Roman"/>
          <w:sz w:val="24"/>
          <w:szCs w:val="24"/>
        </w:rPr>
        <w:t>Dalším faktorem</w:t>
      </w:r>
      <w:r w:rsidR="00E5169B" w:rsidRPr="0059640C">
        <w:rPr>
          <w:rFonts w:ascii="Times New Roman" w:hAnsi="Times New Roman" w:cs="Times New Roman"/>
          <w:sz w:val="24"/>
          <w:szCs w:val="24"/>
        </w:rPr>
        <w:t xml:space="preserve"> ovlivňující</w:t>
      </w:r>
      <w:r w:rsidR="00392E67" w:rsidRPr="0059640C">
        <w:rPr>
          <w:rFonts w:ascii="Times New Roman" w:hAnsi="Times New Roman" w:cs="Times New Roman"/>
          <w:sz w:val="24"/>
          <w:szCs w:val="24"/>
        </w:rPr>
        <w:t>m</w:t>
      </w:r>
      <w:r w:rsidRPr="0059640C">
        <w:rPr>
          <w:rFonts w:ascii="Times New Roman" w:hAnsi="Times New Roman" w:cs="Times New Roman"/>
          <w:sz w:val="24"/>
          <w:szCs w:val="24"/>
        </w:rPr>
        <w:t xml:space="preserve"> zátěž v rodině jsou také</w:t>
      </w:r>
      <w:r w:rsidR="00E5169B" w:rsidRPr="0059640C">
        <w:rPr>
          <w:rFonts w:ascii="Times New Roman" w:hAnsi="Times New Roman" w:cs="Times New Roman"/>
          <w:sz w:val="24"/>
          <w:szCs w:val="24"/>
        </w:rPr>
        <w:t xml:space="preserve"> vztahy mezi členy úzké rodiny, jejich soudržnost, vzájemná podpora, přijetí člena s postižením,</w:t>
      </w:r>
      <w:r w:rsidR="00BC37FE" w:rsidRPr="0059640C">
        <w:rPr>
          <w:rFonts w:ascii="Times New Roman" w:hAnsi="Times New Roman" w:cs="Times New Roman"/>
          <w:sz w:val="24"/>
          <w:szCs w:val="24"/>
        </w:rPr>
        <w:t xml:space="preserve"> specifické</w:t>
      </w:r>
      <w:r w:rsidR="00E5169B" w:rsidRPr="0059640C">
        <w:rPr>
          <w:rFonts w:ascii="Times New Roman" w:hAnsi="Times New Roman" w:cs="Times New Roman"/>
          <w:sz w:val="24"/>
          <w:szCs w:val="24"/>
        </w:rPr>
        <w:t xml:space="preserve"> postavení otců k dítěti s postižením, v čemž se shodují Lima-</w:t>
      </w:r>
      <w:proofErr w:type="spellStart"/>
      <w:r w:rsidR="00E5169B" w:rsidRPr="0059640C">
        <w:rPr>
          <w:rFonts w:ascii="Times New Roman" w:hAnsi="Times New Roman" w:cs="Times New Roman"/>
          <w:sz w:val="24"/>
          <w:szCs w:val="24"/>
        </w:rPr>
        <w:t>Rodríguez</w:t>
      </w:r>
      <w:proofErr w:type="spellEnd"/>
      <w:r w:rsidR="00E5169B" w:rsidRPr="0059640C">
        <w:rPr>
          <w:rFonts w:ascii="Times New Roman" w:hAnsi="Times New Roman" w:cs="Times New Roman"/>
          <w:sz w:val="24"/>
          <w:szCs w:val="24"/>
        </w:rPr>
        <w:t xml:space="preserve"> et al</w:t>
      </w:r>
      <w:r w:rsidR="00D23F14" w:rsidRPr="0059640C">
        <w:rPr>
          <w:rFonts w:ascii="Times New Roman" w:hAnsi="Times New Roman" w:cs="Times New Roman"/>
          <w:sz w:val="24"/>
          <w:szCs w:val="24"/>
        </w:rPr>
        <w:t>. (2018)</w:t>
      </w:r>
      <w:r w:rsidR="00D4454E" w:rsidRPr="0059640C">
        <w:rPr>
          <w:rFonts w:ascii="Times New Roman" w:hAnsi="Times New Roman" w:cs="Times New Roman"/>
          <w:sz w:val="24"/>
          <w:szCs w:val="24"/>
        </w:rPr>
        <w:t xml:space="preserve">, </w:t>
      </w:r>
      <w:proofErr w:type="spellStart"/>
      <w:r w:rsidR="00D4454E" w:rsidRPr="0059640C">
        <w:rPr>
          <w:rFonts w:ascii="Times New Roman" w:hAnsi="Times New Roman" w:cs="Times New Roman"/>
          <w:sz w:val="24"/>
          <w:szCs w:val="24"/>
        </w:rPr>
        <w:t>Irazabal</w:t>
      </w:r>
      <w:proofErr w:type="spellEnd"/>
      <w:r w:rsidR="00D4454E" w:rsidRPr="0059640C">
        <w:rPr>
          <w:rFonts w:ascii="Times New Roman" w:hAnsi="Times New Roman" w:cs="Times New Roman"/>
          <w:sz w:val="24"/>
          <w:szCs w:val="24"/>
        </w:rPr>
        <w:t xml:space="preserve"> </w:t>
      </w:r>
      <w:r w:rsidR="00E5169B" w:rsidRPr="0059640C">
        <w:rPr>
          <w:rFonts w:ascii="Times New Roman" w:hAnsi="Times New Roman" w:cs="Times New Roman"/>
          <w:sz w:val="24"/>
          <w:szCs w:val="24"/>
        </w:rPr>
        <w:t>et al.</w:t>
      </w:r>
      <w:r w:rsidR="00D23F14" w:rsidRPr="0059640C">
        <w:rPr>
          <w:rFonts w:ascii="Times New Roman" w:hAnsi="Times New Roman" w:cs="Times New Roman"/>
          <w:sz w:val="24"/>
          <w:szCs w:val="24"/>
        </w:rPr>
        <w:t xml:space="preserve"> (2016)</w:t>
      </w:r>
      <w:r w:rsidR="00D4454E" w:rsidRPr="0059640C">
        <w:rPr>
          <w:rFonts w:ascii="Times New Roman" w:hAnsi="Times New Roman" w:cs="Times New Roman"/>
          <w:sz w:val="24"/>
          <w:szCs w:val="24"/>
        </w:rPr>
        <w:t xml:space="preserve">, John </w:t>
      </w:r>
      <w:r w:rsidR="00E5169B" w:rsidRPr="0059640C">
        <w:rPr>
          <w:rFonts w:ascii="Times New Roman" w:hAnsi="Times New Roman" w:cs="Times New Roman"/>
          <w:sz w:val="24"/>
          <w:szCs w:val="24"/>
        </w:rPr>
        <w:t>et al</w:t>
      </w:r>
      <w:r w:rsidR="00D23F14" w:rsidRPr="0059640C">
        <w:rPr>
          <w:rFonts w:ascii="Times New Roman" w:hAnsi="Times New Roman" w:cs="Times New Roman"/>
          <w:sz w:val="24"/>
          <w:szCs w:val="24"/>
        </w:rPr>
        <w:t>.</w:t>
      </w:r>
      <w:r w:rsidR="00D4454E" w:rsidRPr="0059640C">
        <w:rPr>
          <w:rFonts w:ascii="Times New Roman" w:hAnsi="Times New Roman" w:cs="Times New Roman"/>
          <w:sz w:val="24"/>
          <w:szCs w:val="24"/>
        </w:rPr>
        <w:t xml:space="preserve"> (2017), </w:t>
      </w:r>
      <w:proofErr w:type="spellStart"/>
      <w:r w:rsidR="00D4454E" w:rsidRPr="0059640C">
        <w:rPr>
          <w:rFonts w:ascii="Times New Roman" w:hAnsi="Times New Roman" w:cs="Times New Roman"/>
          <w:sz w:val="24"/>
          <w:szCs w:val="24"/>
        </w:rPr>
        <w:t>Deepak</w:t>
      </w:r>
      <w:proofErr w:type="spellEnd"/>
      <w:r w:rsidR="00E5169B" w:rsidRPr="0059640C">
        <w:rPr>
          <w:rFonts w:ascii="Times New Roman" w:hAnsi="Times New Roman" w:cs="Times New Roman"/>
          <w:sz w:val="24"/>
          <w:szCs w:val="24"/>
        </w:rPr>
        <w:t xml:space="preserve"> et </w:t>
      </w:r>
      <w:proofErr w:type="spellStart"/>
      <w:r w:rsidR="00E5169B" w:rsidRPr="0059640C">
        <w:rPr>
          <w:rFonts w:ascii="Times New Roman" w:hAnsi="Times New Roman" w:cs="Times New Roman"/>
          <w:sz w:val="24"/>
          <w:szCs w:val="24"/>
        </w:rPr>
        <w:t>at</w:t>
      </w:r>
      <w:proofErr w:type="spellEnd"/>
      <w:r w:rsidR="00E5169B" w:rsidRPr="0059640C">
        <w:rPr>
          <w:rFonts w:ascii="Times New Roman" w:hAnsi="Times New Roman" w:cs="Times New Roman"/>
          <w:sz w:val="24"/>
          <w:szCs w:val="24"/>
        </w:rPr>
        <w:t>.</w:t>
      </w:r>
      <w:r w:rsidR="00D4454E" w:rsidRPr="0059640C">
        <w:rPr>
          <w:rFonts w:ascii="Times New Roman" w:hAnsi="Times New Roman" w:cs="Times New Roman"/>
          <w:sz w:val="24"/>
          <w:szCs w:val="24"/>
        </w:rPr>
        <w:t xml:space="preserve"> (2016)</w:t>
      </w:r>
      <w:r w:rsidR="00E5169B" w:rsidRPr="0059640C">
        <w:rPr>
          <w:rFonts w:ascii="Times New Roman" w:hAnsi="Times New Roman" w:cs="Times New Roman"/>
          <w:sz w:val="24"/>
          <w:szCs w:val="24"/>
        </w:rPr>
        <w:t xml:space="preserve">, </w:t>
      </w:r>
      <w:proofErr w:type="spellStart"/>
      <w:r w:rsidR="00D4454E" w:rsidRPr="0059640C">
        <w:rPr>
          <w:rFonts w:ascii="Times New Roman" w:hAnsi="Times New Roman" w:cs="Times New Roman"/>
          <w:sz w:val="24"/>
          <w:szCs w:val="24"/>
        </w:rPr>
        <w:t>Suresh</w:t>
      </w:r>
      <w:proofErr w:type="spellEnd"/>
      <w:r w:rsidR="00D4454E" w:rsidRPr="0059640C">
        <w:rPr>
          <w:rFonts w:ascii="Times New Roman" w:hAnsi="Times New Roman" w:cs="Times New Roman"/>
          <w:sz w:val="24"/>
          <w:szCs w:val="24"/>
        </w:rPr>
        <w:t>, et al (2014),</w:t>
      </w:r>
      <w:r w:rsidR="0023295C" w:rsidRPr="0059640C">
        <w:rPr>
          <w:rFonts w:ascii="Times New Roman" w:hAnsi="Times New Roman" w:cs="Times New Roman"/>
          <w:sz w:val="24"/>
          <w:szCs w:val="24"/>
        </w:rPr>
        <w:t xml:space="preserve"> </w:t>
      </w:r>
      <w:proofErr w:type="spellStart"/>
      <w:r w:rsidR="00D4454E" w:rsidRPr="0059640C">
        <w:rPr>
          <w:rFonts w:ascii="Times New Roman" w:hAnsi="Times New Roman" w:cs="Times New Roman"/>
          <w:sz w:val="24"/>
          <w:szCs w:val="24"/>
        </w:rPr>
        <w:t>Bhatia</w:t>
      </w:r>
      <w:proofErr w:type="spellEnd"/>
      <w:r w:rsidR="00D4454E" w:rsidRPr="0059640C">
        <w:rPr>
          <w:rFonts w:ascii="Times New Roman" w:hAnsi="Times New Roman" w:cs="Times New Roman"/>
          <w:sz w:val="24"/>
          <w:szCs w:val="24"/>
        </w:rPr>
        <w:t xml:space="preserve"> </w:t>
      </w:r>
      <w:r w:rsidR="00E5169B" w:rsidRPr="0059640C">
        <w:rPr>
          <w:rFonts w:ascii="Times New Roman" w:hAnsi="Times New Roman" w:cs="Times New Roman"/>
          <w:sz w:val="24"/>
          <w:szCs w:val="24"/>
        </w:rPr>
        <w:t>et al</w:t>
      </w:r>
      <w:r w:rsidR="00392E67" w:rsidRPr="0059640C">
        <w:rPr>
          <w:rFonts w:ascii="Times New Roman" w:hAnsi="Times New Roman" w:cs="Times New Roman"/>
          <w:sz w:val="24"/>
          <w:szCs w:val="24"/>
        </w:rPr>
        <w:t>.</w:t>
      </w:r>
      <w:r w:rsidR="00D4454E" w:rsidRPr="0059640C">
        <w:rPr>
          <w:rFonts w:ascii="Times New Roman" w:hAnsi="Times New Roman" w:cs="Times New Roman"/>
          <w:sz w:val="24"/>
          <w:szCs w:val="24"/>
        </w:rPr>
        <w:t xml:space="preserve"> (2015)</w:t>
      </w:r>
      <w:r w:rsidR="00E5169B" w:rsidRPr="0059640C">
        <w:rPr>
          <w:rFonts w:ascii="Times New Roman" w:hAnsi="Times New Roman" w:cs="Times New Roman"/>
          <w:sz w:val="24"/>
          <w:szCs w:val="24"/>
        </w:rPr>
        <w:t xml:space="preserve"> popisují ve svém výzkumu, který probíhal v nemocnicích, že ženy </w:t>
      </w:r>
      <w:r w:rsidR="00392E67" w:rsidRPr="0059640C">
        <w:rPr>
          <w:rFonts w:ascii="Times New Roman" w:hAnsi="Times New Roman" w:cs="Times New Roman"/>
          <w:sz w:val="24"/>
          <w:szCs w:val="24"/>
        </w:rPr>
        <w:t xml:space="preserve">v péči o dítě </w:t>
      </w:r>
      <w:r w:rsidR="00E5169B" w:rsidRPr="0059640C">
        <w:rPr>
          <w:rFonts w:ascii="Times New Roman" w:hAnsi="Times New Roman" w:cs="Times New Roman"/>
          <w:sz w:val="24"/>
          <w:szCs w:val="24"/>
        </w:rPr>
        <w:t>prožívají větší stres v sociálních a emocionální</w:t>
      </w:r>
      <w:r w:rsidR="0023295C" w:rsidRPr="0059640C">
        <w:rPr>
          <w:rFonts w:ascii="Times New Roman" w:hAnsi="Times New Roman" w:cs="Times New Roman"/>
          <w:sz w:val="24"/>
          <w:szCs w:val="24"/>
        </w:rPr>
        <w:t>c</w:t>
      </w:r>
      <w:r w:rsidR="00392E67" w:rsidRPr="0059640C">
        <w:rPr>
          <w:rFonts w:ascii="Times New Roman" w:hAnsi="Times New Roman" w:cs="Times New Roman"/>
          <w:sz w:val="24"/>
          <w:szCs w:val="24"/>
        </w:rPr>
        <w:t>h situacích</w:t>
      </w:r>
      <w:r w:rsidR="00E5169B" w:rsidRPr="0059640C">
        <w:rPr>
          <w:rFonts w:ascii="Times New Roman" w:hAnsi="Times New Roman" w:cs="Times New Roman"/>
          <w:sz w:val="24"/>
          <w:szCs w:val="24"/>
        </w:rPr>
        <w:t xml:space="preserve"> než muži.</w:t>
      </w:r>
      <w:r w:rsidR="00BC37FE" w:rsidRPr="0059640C">
        <w:rPr>
          <w:rFonts w:ascii="Times New Roman" w:hAnsi="Times New Roman" w:cs="Times New Roman"/>
          <w:sz w:val="24"/>
          <w:szCs w:val="24"/>
        </w:rPr>
        <w:t xml:space="preserve"> </w:t>
      </w:r>
      <w:r w:rsidR="00E5169B" w:rsidRPr="0059640C">
        <w:rPr>
          <w:rFonts w:ascii="Times New Roman" w:hAnsi="Times New Roman" w:cs="Times New Roman"/>
          <w:sz w:val="24"/>
          <w:szCs w:val="24"/>
        </w:rPr>
        <w:t xml:space="preserve">Co se týče finanční zátěže, </w:t>
      </w:r>
      <w:r w:rsidR="00BC37FE" w:rsidRPr="0059640C">
        <w:rPr>
          <w:rFonts w:ascii="Times New Roman" w:hAnsi="Times New Roman" w:cs="Times New Roman"/>
          <w:sz w:val="24"/>
          <w:szCs w:val="24"/>
        </w:rPr>
        <w:t xml:space="preserve">otcové </w:t>
      </w:r>
      <w:r w:rsidR="00E5169B" w:rsidRPr="0059640C">
        <w:rPr>
          <w:rFonts w:ascii="Times New Roman" w:hAnsi="Times New Roman" w:cs="Times New Roman"/>
          <w:sz w:val="24"/>
          <w:szCs w:val="24"/>
        </w:rPr>
        <w:t xml:space="preserve">prožívají stres podobně. </w:t>
      </w:r>
    </w:p>
    <w:p w:rsidR="00206460" w:rsidRPr="0059640C" w:rsidRDefault="00D4454E" w:rsidP="00BC37FE">
      <w:pPr>
        <w:spacing w:line="360" w:lineRule="auto"/>
        <w:jc w:val="both"/>
        <w:rPr>
          <w:rFonts w:ascii="Times New Roman" w:hAnsi="Times New Roman" w:cs="Times New Roman"/>
          <w:sz w:val="24"/>
          <w:szCs w:val="24"/>
        </w:rPr>
      </w:pPr>
      <w:r w:rsidRPr="0059640C">
        <w:rPr>
          <w:rFonts w:ascii="Times New Roman" w:hAnsi="Times New Roman" w:cs="Times New Roman"/>
          <w:sz w:val="24"/>
          <w:szCs w:val="24"/>
        </w:rPr>
        <w:lastRenderedPageBreak/>
        <w:t xml:space="preserve">Lima- </w:t>
      </w:r>
      <w:proofErr w:type="spellStart"/>
      <w:r w:rsidRPr="0059640C">
        <w:rPr>
          <w:rFonts w:ascii="Times New Roman" w:hAnsi="Times New Roman" w:cs="Times New Roman"/>
          <w:sz w:val="24"/>
          <w:szCs w:val="24"/>
        </w:rPr>
        <w:t>Rodríguez</w:t>
      </w:r>
      <w:proofErr w:type="spellEnd"/>
      <w:r w:rsidRPr="0059640C">
        <w:rPr>
          <w:rFonts w:ascii="Times New Roman" w:hAnsi="Times New Roman" w:cs="Times New Roman"/>
          <w:sz w:val="24"/>
          <w:szCs w:val="24"/>
        </w:rPr>
        <w:t xml:space="preserve"> </w:t>
      </w:r>
      <w:r w:rsidR="00E5169B" w:rsidRPr="0059640C">
        <w:rPr>
          <w:rFonts w:ascii="Times New Roman" w:hAnsi="Times New Roman" w:cs="Times New Roman"/>
          <w:sz w:val="24"/>
          <w:szCs w:val="24"/>
        </w:rPr>
        <w:t>et al</w:t>
      </w:r>
      <w:r w:rsidR="00392E67" w:rsidRPr="0059640C">
        <w:rPr>
          <w:rFonts w:ascii="Times New Roman" w:hAnsi="Times New Roman" w:cs="Times New Roman"/>
          <w:sz w:val="24"/>
          <w:szCs w:val="24"/>
        </w:rPr>
        <w:t>.</w:t>
      </w:r>
      <w:r w:rsidRPr="0059640C">
        <w:rPr>
          <w:rFonts w:ascii="Times New Roman" w:hAnsi="Times New Roman" w:cs="Times New Roman"/>
          <w:sz w:val="24"/>
          <w:szCs w:val="24"/>
        </w:rPr>
        <w:t xml:space="preserve"> (2018)</w:t>
      </w:r>
      <w:r w:rsidR="00E5169B" w:rsidRPr="0059640C">
        <w:rPr>
          <w:rFonts w:ascii="Times New Roman" w:hAnsi="Times New Roman" w:cs="Times New Roman"/>
          <w:sz w:val="24"/>
          <w:szCs w:val="24"/>
        </w:rPr>
        <w:t xml:space="preserve"> popisují, že otcové </w:t>
      </w:r>
      <w:r w:rsidR="00BC37FE" w:rsidRPr="0059640C">
        <w:rPr>
          <w:rFonts w:ascii="Times New Roman" w:hAnsi="Times New Roman" w:cs="Times New Roman"/>
          <w:sz w:val="24"/>
          <w:szCs w:val="24"/>
        </w:rPr>
        <w:t>celkově nevnímají zátěž tak intenzivně,</w:t>
      </w:r>
      <w:r w:rsidR="00E5169B" w:rsidRPr="0059640C">
        <w:rPr>
          <w:rFonts w:ascii="Times New Roman" w:hAnsi="Times New Roman" w:cs="Times New Roman"/>
          <w:sz w:val="24"/>
          <w:szCs w:val="24"/>
        </w:rPr>
        <w:t xml:space="preserve"> ja</w:t>
      </w:r>
      <w:r w:rsidR="0023295C" w:rsidRPr="0059640C">
        <w:rPr>
          <w:rFonts w:ascii="Times New Roman" w:hAnsi="Times New Roman" w:cs="Times New Roman"/>
          <w:sz w:val="24"/>
          <w:szCs w:val="24"/>
        </w:rPr>
        <w:t>ko pečující matky</w:t>
      </w:r>
      <w:r w:rsidR="00BC37FE" w:rsidRPr="0059640C">
        <w:rPr>
          <w:rFonts w:ascii="Times New Roman" w:hAnsi="Times New Roman" w:cs="Times New Roman"/>
          <w:sz w:val="24"/>
          <w:szCs w:val="24"/>
        </w:rPr>
        <w:t>,</w:t>
      </w:r>
      <w:r w:rsidR="0023295C" w:rsidRPr="0059640C">
        <w:rPr>
          <w:rFonts w:ascii="Times New Roman" w:hAnsi="Times New Roman" w:cs="Times New Roman"/>
          <w:sz w:val="24"/>
          <w:szCs w:val="24"/>
        </w:rPr>
        <w:t xml:space="preserve"> a</w:t>
      </w:r>
      <w:r w:rsidR="00BC37FE" w:rsidRPr="0059640C">
        <w:rPr>
          <w:rFonts w:ascii="Times New Roman" w:hAnsi="Times New Roman" w:cs="Times New Roman"/>
          <w:sz w:val="24"/>
          <w:szCs w:val="24"/>
        </w:rPr>
        <w:t>le</w:t>
      </w:r>
      <w:r w:rsidR="0023295C" w:rsidRPr="0059640C">
        <w:rPr>
          <w:rFonts w:ascii="Times New Roman" w:hAnsi="Times New Roman" w:cs="Times New Roman"/>
          <w:sz w:val="24"/>
          <w:szCs w:val="24"/>
        </w:rPr>
        <w:t xml:space="preserve"> jejich podp</w:t>
      </w:r>
      <w:r w:rsidRPr="0059640C">
        <w:rPr>
          <w:rFonts w:ascii="Times New Roman" w:hAnsi="Times New Roman" w:cs="Times New Roman"/>
          <w:sz w:val="24"/>
          <w:szCs w:val="24"/>
        </w:rPr>
        <w:t>ora je pro matky důležitá.</w:t>
      </w:r>
      <w:r w:rsidR="00E5169B" w:rsidRPr="0059640C">
        <w:rPr>
          <w:rFonts w:ascii="Times New Roman" w:hAnsi="Times New Roman" w:cs="Times New Roman"/>
          <w:sz w:val="24"/>
          <w:szCs w:val="24"/>
        </w:rPr>
        <w:t xml:space="preserve"> </w:t>
      </w:r>
      <w:r w:rsidR="00BC37FE" w:rsidRPr="0059640C">
        <w:rPr>
          <w:rFonts w:ascii="Times New Roman" w:hAnsi="Times New Roman" w:cs="Times New Roman"/>
          <w:sz w:val="24"/>
          <w:szCs w:val="24"/>
        </w:rPr>
        <w:t>Dle</w:t>
      </w:r>
      <w:r w:rsidR="00E5169B" w:rsidRPr="0059640C">
        <w:rPr>
          <w:rFonts w:ascii="Times New Roman" w:hAnsi="Times New Roman" w:cs="Times New Roman"/>
          <w:sz w:val="24"/>
          <w:szCs w:val="24"/>
        </w:rPr>
        <w:t xml:space="preserve"> </w:t>
      </w:r>
      <w:proofErr w:type="spellStart"/>
      <w:r w:rsidR="00E5169B" w:rsidRPr="0059640C">
        <w:rPr>
          <w:rFonts w:ascii="Times New Roman" w:hAnsi="Times New Roman" w:cs="Times New Roman"/>
          <w:sz w:val="24"/>
          <w:szCs w:val="24"/>
        </w:rPr>
        <w:t>Irazabal</w:t>
      </w:r>
      <w:proofErr w:type="spellEnd"/>
      <w:r w:rsidR="00E5169B" w:rsidRPr="0059640C">
        <w:rPr>
          <w:rFonts w:ascii="Times New Roman" w:hAnsi="Times New Roman" w:cs="Times New Roman"/>
          <w:sz w:val="24"/>
          <w:szCs w:val="24"/>
        </w:rPr>
        <w:t xml:space="preserve"> et al</w:t>
      </w:r>
      <w:r w:rsidR="00392E67" w:rsidRPr="0059640C">
        <w:rPr>
          <w:rFonts w:ascii="Times New Roman" w:hAnsi="Times New Roman" w:cs="Times New Roman"/>
          <w:sz w:val="24"/>
          <w:szCs w:val="24"/>
        </w:rPr>
        <w:t>.</w:t>
      </w:r>
      <w:r w:rsidRPr="0059640C">
        <w:rPr>
          <w:rFonts w:ascii="Times New Roman" w:hAnsi="Times New Roman" w:cs="Times New Roman"/>
          <w:sz w:val="24"/>
          <w:szCs w:val="24"/>
        </w:rPr>
        <w:t xml:space="preserve"> (2016), John </w:t>
      </w:r>
      <w:r w:rsidR="00E5169B" w:rsidRPr="0059640C">
        <w:rPr>
          <w:rFonts w:ascii="Times New Roman" w:hAnsi="Times New Roman" w:cs="Times New Roman"/>
          <w:sz w:val="24"/>
          <w:szCs w:val="24"/>
        </w:rPr>
        <w:t>et al</w:t>
      </w:r>
      <w:r w:rsidR="00392E67" w:rsidRPr="0059640C">
        <w:rPr>
          <w:rFonts w:ascii="Times New Roman" w:hAnsi="Times New Roman" w:cs="Times New Roman"/>
          <w:sz w:val="24"/>
          <w:szCs w:val="24"/>
        </w:rPr>
        <w:t>.</w:t>
      </w:r>
      <w:r w:rsidRPr="0059640C">
        <w:rPr>
          <w:rFonts w:ascii="Times New Roman" w:hAnsi="Times New Roman" w:cs="Times New Roman"/>
          <w:sz w:val="24"/>
          <w:szCs w:val="24"/>
        </w:rPr>
        <w:t xml:space="preserve"> (2017)</w:t>
      </w:r>
      <w:r w:rsidR="00E5169B" w:rsidRPr="0059640C">
        <w:rPr>
          <w:rFonts w:ascii="Times New Roman" w:hAnsi="Times New Roman" w:cs="Times New Roman"/>
          <w:sz w:val="24"/>
          <w:szCs w:val="24"/>
        </w:rPr>
        <w:t xml:space="preserve">, </w:t>
      </w:r>
      <w:proofErr w:type="spellStart"/>
      <w:r w:rsidR="00E5169B" w:rsidRPr="0059640C">
        <w:rPr>
          <w:rFonts w:ascii="Times New Roman" w:hAnsi="Times New Roman" w:cs="Times New Roman"/>
          <w:sz w:val="24"/>
          <w:szCs w:val="24"/>
        </w:rPr>
        <w:t>Deepak</w:t>
      </w:r>
      <w:proofErr w:type="spellEnd"/>
      <w:r w:rsidR="00E5169B" w:rsidRPr="0059640C">
        <w:rPr>
          <w:rFonts w:ascii="Times New Roman" w:hAnsi="Times New Roman" w:cs="Times New Roman"/>
          <w:sz w:val="24"/>
          <w:szCs w:val="24"/>
        </w:rPr>
        <w:t xml:space="preserve"> e</w:t>
      </w:r>
      <w:r w:rsidRPr="0059640C">
        <w:rPr>
          <w:rFonts w:ascii="Times New Roman" w:hAnsi="Times New Roman" w:cs="Times New Roman"/>
          <w:sz w:val="24"/>
          <w:szCs w:val="24"/>
        </w:rPr>
        <w:t>t al. (2016)</w:t>
      </w:r>
      <w:r w:rsidR="00E5169B" w:rsidRPr="0059640C">
        <w:rPr>
          <w:rFonts w:ascii="Times New Roman" w:hAnsi="Times New Roman" w:cs="Times New Roman"/>
          <w:sz w:val="24"/>
          <w:szCs w:val="24"/>
        </w:rPr>
        <w:t xml:space="preserve">, </w:t>
      </w:r>
      <w:proofErr w:type="spellStart"/>
      <w:r w:rsidR="00E5169B" w:rsidRPr="0059640C">
        <w:rPr>
          <w:rFonts w:ascii="Times New Roman" w:hAnsi="Times New Roman" w:cs="Times New Roman"/>
          <w:sz w:val="24"/>
          <w:szCs w:val="24"/>
        </w:rPr>
        <w:t>Totsika</w:t>
      </w:r>
      <w:proofErr w:type="spellEnd"/>
      <w:r w:rsidR="00E5169B" w:rsidRPr="0059640C">
        <w:rPr>
          <w:rFonts w:ascii="Times New Roman" w:hAnsi="Times New Roman" w:cs="Times New Roman"/>
          <w:sz w:val="24"/>
          <w:szCs w:val="24"/>
        </w:rPr>
        <w:t xml:space="preserve"> et al</w:t>
      </w:r>
      <w:r w:rsidR="00392E67" w:rsidRPr="0059640C">
        <w:rPr>
          <w:rFonts w:ascii="Times New Roman" w:hAnsi="Times New Roman" w:cs="Times New Roman"/>
          <w:sz w:val="24"/>
          <w:szCs w:val="24"/>
        </w:rPr>
        <w:t>.</w:t>
      </w:r>
      <w:r w:rsidRPr="0059640C">
        <w:rPr>
          <w:rFonts w:ascii="Times New Roman" w:hAnsi="Times New Roman" w:cs="Times New Roman"/>
          <w:sz w:val="24"/>
          <w:szCs w:val="24"/>
        </w:rPr>
        <w:t xml:space="preserve"> (2017)</w:t>
      </w:r>
      <w:r w:rsidR="00E5169B" w:rsidRPr="0059640C">
        <w:rPr>
          <w:rFonts w:ascii="Times New Roman" w:hAnsi="Times New Roman" w:cs="Times New Roman"/>
          <w:sz w:val="24"/>
          <w:szCs w:val="24"/>
        </w:rPr>
        <w:t xml:space="preserve">, </w:t>
      </w:r>
      <w:proofErr w:type="spellStart"/>
      <w:r w:rsidR="00E5169B" w:rsidRPr="0059640C">
        <w:rPr>
          <w:rFonts w:ascii="Times New Roman" w:hAnsi="Times New Roman" w:cs="Times New Roman"/>
          <w:sz w:val="24"/>
          <w:szCs w:val="24"/>
        </w:rPr>
        <w:t>Suresh</w:t>
      </w:r>
      <w:proofErr w:type="spellEnd"/>
      <w:r w:rsidR="00E5169B" w:rsidRPr="0059640C">
        <w:rPr>
          <w:rFonts w:ascii="Times New Roman" w:hAnsi="Times New Roman" w:cs="Times New Roman"/>
          <w:sz w:val="24"/>
          <w:szCs w:val="24"/>
        </w:rPr>
        <w:t xml:space="preserve"> et al</w:t>
      </w:r>
      <w:r w:rsidR="00392E67" w:rsidRPr="0059640C">
        <w:rPr>
          <w:rFonts w:ascii="Times New Roman" w:hAnsi="Times New Roman" w:cs="Times New Roman"/>
          <w:sz w:val="24"/>
          <w:szCs w:val="24"/>
        </w:rPr>
        <w:t>.</w:t>
      </w:r>
      <w:r w:rsidRPr="0059640C">
        <w:rPr>
          <w:rFonts w:ascii="Times New Roman" w:hAnsi="Times New Roman" w:cs="Times New Roman"/>
          <w:sz w:val="24"/>
          <w:szCs w:val="24"/>
        </w:rPr>
        <w:t xml:space="preserve"> (2014)</w:t>
      </w:r>
      <w:r w:rsidR="00E5169B" w:rsidRPr="0059640C">
        <w:rPr>
          <w:rFonts w:ascii="Times New Roman" w:hAnsi="Times New Roman" w:cs="Times New Roman"/>
          <w:sz w:val="24"/>
          <w:szCs w:val="24"/>
        </w:rPr>
        <w:t xml:space="preserve">, </w:t>
      </w:r>
      <w:proofErr w:type="spellStart"/>
      <w:r w:rsidR="00E5169B" w:rsidRPr="0059640C">
        <w:rPr>
          <w:rFonts w:ascii="Times New Roman" w:hAnsi="Times New Roman" w:cs="Times New Roman"/>
          <w:sz w:val="24"/>
          <w:szCs w:val="24"/>
        </w:rPr>
        <w:t>Sonik</w:t>
      </w:r>
      <w:proofErr w:type="spellEnd"/>
      <w:r w:rsidR="00E5169B" w:rsidRPr="0059640C">
        <w:rPr>
          <w:rFonts w:ascii="Times New Roman" w:hAnsi="Times New Roman" w:cs="Times New Roman"/>
          <w:sz w:val="24"/>
          <w:szCs w:val="24"/>
        </w:rPr>
        <w:t xml:space="preserve"> et al</w:t>
      </w:r>
      <w:r w:rsidR="007478BB" w:rsidRPr="0059640C">
        <w:rPr>
          <w:rFonts w:ascii="Times New Roman" w:hAnsi="Times New Roman" w:cs="Times New Roman"/>
          <w:sz w:val="24"/>
          <w:szCs w:val="24"/>
        </w:rPr>
        <w:t>. (2016)</w:t>
      </w:r>
      <w:r w:rsidR="00BC37FE" w:rsidRPr="0059640C">
        <w:rPr>
          <w:rFonts w:ascii="Times New Roman" w:hAnsi="Times New Roman" w:cs="Times New Roman"/>
          <w:sz w:val="24"/>
          <w:szCs w:val="24"/>
        </w:rPr>
        <w:t xml:space="preserve"> finanční situace v rodině a finanční podpora ovlivňuje zátěž pečujících</w:t>
      </w:r>
      <w:r w:rsidR="00E5169B" w:rsidRPr="0059640C">
        <w:rPr>
          <w:rFonts w:ascii="Times New Roman" w:hAnsi="Times New Roman" w:cs="Times New Roman"/>
          <w:sz w:val="24"/>
          <w:szCs w:val="24"/>
        </w:rPr>
        <w:t xml:space="preserve">. </w:t>
      </w:r>
      <w:r w:rsidR="007478BB" w:rsidRPr="0059640C">
        <w:rPr>
          <w:rFonts w:ascii="Times New Roman" w:hAnsi="Times New Roman" w:cs="Times New Roman"/>
          <w:sz w:val="24"/>
          <w:szCs w:val="24"/>
        </w:rPr>
        <w:t>Lima-</w:t>
      </w:r>
      <w:proofErr w:type="spellStart"/>
      <w:r w:rsidR="007478BB" w:rsidRPr="0059640C">
        <w:rPr>
          <w:rFonts w:ascii="Times New Roman" w:hAnsi="Times New Roman" w:cs="Times New Roman"/>
          <w:sz w:val="24"/>
          <w:szCs w:val="24"/>
        </w:rPr>
        <w:t>Rodrí</w:t>
      </w:r>
      <w:r w:rsidR="00E5169B" w:rsidRPr="0059640C">
        <w:rPr>
          <w:rFonts w:ascii="Times New Roman" w:hAnsi="Times New Roman" w:cs="Times New Roman"/>
          <w:sz w:val="24"/>
          <w:szCs w:val="24"/>
        </w:rPr>
        <w:t>guez</w:t>
      </w:r>
      <w:proofErr w:type="spellEnd"/>
      <w:r w:rsidR="00E5169B" w:rsidRPr="0059640C">
        <w:rPr>
          <w:rFonts w:ascii="Times New Roman" w:hAnsi="Times New Roman" w:cs="Times New Roman"/>
          <w:sz w:val="24"/>
          <w:szCs w:val="24"/>
        </w:rPr>
        <w:t xml:space="preserve"> et al</w:t>
      </w:r>
      <w:r w:rsidR="00392E67" w:rsidRPr="0059640C">
        <w:rPr>
          <w:rFonts w:ascii="Times New Roman" w:hAnsi="Times New Roman" w:cs="Times New Roman"/>
          <w:sz w:val="24"/>
          <w:szCs w:val="24"/>
        </w:rPr>
        <w:t>.</w:t>
      </w:r>
      <w:r w:rsidR="007478BB" w:rsidRPr="0059640C">
        <w:rPr>
          <w:rFonts w:ascii="Times New Roman" w:hAnsi="Times New Roman" w:cs="Times New Roman"/>
          <w:sz w:val="24"/>
          <w:szCs w:val="24"/>
        </w:rPr>
        <w:t xml:space="preserve"> (2018)</w:t>
      </w:r>
      <w:r w:rsidR="00E5169B" w:rsidRPr="0059640C">
        <w:rPr>
          <w:rFonts w:ascii="Times New Roman" w:hAnsi="Times New Roman" w:cs="Times New Roman"/>
          <w:sz w:val="24"/>
          <w:szCs w:val="24"/>
        </w:rPr>
        <w:t xml:space="preserve"> popisují, že </w:t>
      </w:r>
      <w:r w:rsidR="00E163C9" w:rsidRPr="0059640C">
        <w:rPr>
          <w:rFonts w:ascii="Times New Roman" w:hAnsi="Times New Roman" w:cs="Times New Roman"/>
          <w:sz w:val="24"/>
          <w:szCs w:val="24"/>
        </w:rPr>
        <w:t xml:space="preserve">se </w:t>
      </w:r>
      <w:r w:rsidR="00E5169B" w:rsidRPr="0059640C">
        <w:rPr>
          <w:rFonts w:ascii="Times New Roman" w:hAnsi="Times New Roman" w:cs="Times New Roman"/>
          <w:sz w:val="24"/>
          <w:szCs w:val="24"/>
        </w:rPr>
        <w:t xml:space="preserve">finanční zátěž v rodině zvyšuje s malou finanční podporou vzhledem ke zvyšujícím se cenám. Výzkumy </w:t>
      </w:r>
      <w:proofErr w:type="spellStart"/>
      <w:r w:rsidR="00E5169B" w:rsidRPr="0059640C">
        <w:rPr>
          <w:rFonts w:ascii="Times New Roman" w:hAnsi="Times New Roman" w:cs="Times New Roman"/>
          <w:sz w:val="24"/>
          <w:szCs w:val="24"/>
        </w:rPr>
        <w:t>Sujata</w:t>
      </w:r>
      <w:proofErr w:type="spellEnd"/>
      <w:r w:rsidR="00E5169B" w:rsidRPr="0059640C">
        <w:rPr>
          <w:rFonts w:ascii="Times New Roman" w:hAnsi="Times New Roman" w:cs="Times New Roman"/>
          <w:sz w:val="24"/>
          <w:szCs w:val="24"/>
        </w:rPr>
        <w:t xml:space="preserve"> et al</w:t>
      </w:r>
      <w:r w:rsidR="000F21A8" w:rsidRPr="0059640C">
        <w:rPr>
          <w:rFonts w:ascii="Times New Roman" w:hAnsi="Times New Roman" w:cs="Times New Roman"/>
          <w:sz w:val="24"/>
          <w:szCs w:val="24"/>
        </w:rPr>
        <w:t>.</w:t>
      </w:r>
      <w:r w:rsidR="007478BB" w:rsidRPr="0059640C">
        <w:rPr>
          <w:rFonts w:ascii="Times New Roman" w:hAnsi="Times New Roman" w:cs="Times New Roman"/>
          <w:sz w:val="24"/>
          <w:szCs w:val="24"/>
        </w:rPr>
        <w:t xml:space="preserve"> (2018) a </w:t>
      </w:r>
      <w:proofErr w:type="spellStart"/>
      <w:r w:rsidR="007478BB" w:rsidRPr="0059640C">
        <w:rPr>
          <w:rFonts w:ascii="Times New Roman" w:hAnsi="Times New Roman" w:cs="Times New Roman"/>
          <w:sz w:val="24"/>
          <w:szCs w:val="24"/>
        </w:rPr>
        <w:t>Masulani-Muale</w:t>
      </w:r>
      <w:proofErr w:type="spellEnd"/>
      <w:r w:rsidR="00E5169B" w:rsidRPr="0059640C">
        <w:rPr>
          <w:rFonts w:ascii="Times New Roman" w:hAnsi="Times New Roman" w:cs="Times New Roman"/>
          <w:sz w:val="24"/>
          <w:szCs w:val="24"/>
        </w:rPr>
        <w:t xml:space="preserve"> et al</w:t>
      </w:r>
      <w:r w:rsidR="000F21A8" w:rsidRPr="0059640C">
        <w:rPr>
          <w:rFonts w:ascii="Times New Roman" w:hAnsi="Times New Roman" w:cs="Times New Roman"/>
          <w:sz w:val="24"/>
          <w:szCs w:val="24"/>
        </w:rPr>
        <w:t>.</w:t>
      </w:r>
      <w:r w:rsidR="007478BB" w:rsidRPr="0059640C">
        <w:rPr>
          <w:rFonts w:ascii="Times New Roman" w:hAnsi="Times New Roman" w:cs="Times New Roman"/>
          <w:sz w:val="24"/>
          <w:szCs w:val="24"/>
        </w:rPr>
        <w:t xml:space="preserve"> (2018)</w:t>
      </w:r>
      <w:r w:rsidR="00E5169B" w:rsidRPr="0059640C">
        <w:rPr>
          <w:rFonts w:ascii="Times New Roman" w:hAnsi="Times New Roman" w:cs="Times New Roman"/>
          <w:sz w:val="24"/>
          <w:szCs w:val="24"/>
        </w:rPr>
        <w:t xml:space="preserve"> se shodují</w:t>
      </w:r>
      <w:r w:rsidR="00E163C9" w:rsidRPr="0059640C">
        <w:rPr>
          <w:rFonts w:ascii="Times New Roman" w:hAnsi="Times New Roman" w:cs="Times New Roman"/>
          <w:sz w:val="24"/>
          <w:szCs w:val="24"/>
        </w:rPr>
        <w:t xml:space="preserve"> v tom</w:t>
      </w:r>
      <w:r w:rsidR="00E5169B" w:rsidRPr="0059640C">
        <w:rPr>
          <w:rFonts w:ascii="Times New Roman" w:hAnsi="Times New Roman" w:cs="Times New Roman"/>
          <w:sz w:val="24"/>
          <w:szCs w:val="24"/>
        </w:rPr>
        <w:t xml:space="preserve">, že pečující rodiče z nízkého socioekonomického prostředí zažívají větší zátěž, než pečující </w:t>
      </w:r>
      <w:r w:rsidR="000F21A8" w:rsidRPr="0059640C">
        <w:rPr>
          <w:rFonts w:ascii="Times New Roman" w:hAnsi="Times New Roman" w:cs="Times New Roman"/>
          <w:sz w:val="24"/>
          <w:szCs w:val="24"/>
        </w:rPr>
        <w:t xml:space="preserve">rodiče </w:t>
      </w:r>
      <w:r w:rsidR="00E5169B" w:rsidRPr="0059640C">
        <w:rPr>
          <w:rFonts w:ascii="Times New Roman" w:hAnsi="Times New Roman" w:cs="Times New Roman"/>
          <w:sz w:val="24"/>
          <w:szCs w:val="24"/>
        </w:rPr>
        <w:t>z vyššího socioekonomického prostředí. Finanční zátěž se odvíjí od prostředků rodiny, finanční podpory,</w:t>
      </w:r>
      <w:r w:rsidR="000F21A8" w:rsidRPr="0059640C">
        <w:rPr>
          <w:rFonts w:ascii="Times New Roman" w:hAnsi="Times New Roman" w:cs="Times New Roman"/>
          <w:sz w:val="24"/>
          <w:szCs w:val="24"/>
        </w:rPr>
        <w:t xml:space="preserve"> </w:t>
      </w:r>
      <w:r w:rsidR="00206460" w:rsidRPr="0059640C">
        <w:rPr>
          <w:rFonts w:ascii="Times New Roman" w:hAnsi="Times New Roman" w:cs="Times New Roman"/>
          <w:sz w:val="24"/>
          <w:szCs w:val="24"/>
        </w:rPr>
        <w:t xml:space="preserve">dostupnosti sociálních služeb, </w:t>
      </w:r>
      <w:r w:rsidR="000F21A8" w:rsidRPr="0059640C">
        <w:rPr>
          <w:rFonts w:ascii="Times New Roman" w:hAnsi="Times New Roman" w:cs="Times New Roman"/>
          <w:sz w:val="24"/>
          <w:szCs w:val="24"/>
        </w:rPr>
        <w:t>školství a</w:t>
      </w:r>
      <w:r w:rsidR="00E5169B" w:rsidRPr="0059640C">
        <w:rPr>
          <w:rFonts w:ascii="Times New Roman" w:hAnsi="Times New Roman" w:cs="Times New Roman"/>
          <w:sz w:val="24"/>
          <w:szCs w:val="24"/>
        </w:rPr>
        <w:t xml:space="preserve"> ekonomické vyspělosti země. </w:t>
      </w:r>
      <w:proofErr w:type="spellStart"/>
      <w:r w:rsidR="00E5169B" w:rsidRPr="0059640C">
        <w:rPr>
          <w:rFonts w:ascii="Times New Roman" w:hAnsi="Times New Roman" w:cs="Times New Roman"/>
          <w:sz w:val="24"/>
          <w:szCs w:val="24"/>
        </w:rPr>
        <w:t>Sonik</w:t>
      </w:r>
      <w:proofErr w:type="spellEnd"/>
      <w:r w:rsidR="00E5169B" w:rsidRPr="0059640C">
        <w:rPr>
          <w:rFonts w:ascii="Times New Roman" w:hAnsi="Times New Roman" w:cs="Times New Roman"/>
          <w:sz w:val="24"/>
          <w:szCs w:val="24"/>
        </w:rPr>
        <w:t xml:space="preserve"> et al</w:t>
      </w:r>
      <w:r w:rsidR="000F21A8" w:rsidRPr="0059640C">
        <w:rPr>
          <w:rFonts w:ascii="Times New Roman" w:hAnsi="Times New Roman" w:cs="Times New Roman"/>
          <w:sz w:val="24"/>
          <w:szCs w:val="24"/>
        </w:rPr>
        <w:t>.</w:t>
      </w:r>
      <w:r w:rsidR="007478BB" w:rsidRPr="0059640C">
        <w:rPr>
          <w:rFonts w:ascii="Times New Roman" w:hAnsi="Times New Roman" w:cs="Times New Roman"/>
          <w:sz w:val="24"/>
          <w:szCs w:val="24"/>
        </w:rPr>
        <w:t xml:space="preserve"> (2016)</w:t>
      </w:r>
      <w:r w:rsidR="00E5169B" w:rsidRPr="0059640C">
        <w:rPr>
          <w:rFonts w:ascii="Times New Roman" w:hAnsi="Times New Roman" w:cs="Times New Roman"/>
          <w:sz w:val="24"/>
          <w:szCs w:val="24"/>
        </w:rPr>
        <w:t xml:space="preserve"> popi</w:t>
      </w:r>
      <w:r w:rsidR="000F21A8" w:rsidRPr="0059640C">
        <w:rPr>
          <w:rFonts w:ascii="Times New Roman" w:hAnsi="Times New Roman" w:cs="Times New Roman"/>
          <w:sz w:val="24"/>
          <w:szCs w:val="24"/>
        </w:rPr>
        <w:t>sují, že pečující osoby v domácnosti</w:t>
      </w:r>
      <w:r w:rsidR="00E5169B" w:rsidRPr="0059640C">
        <w:rPr>
          <w:rFonts w:ascii="Times New Roman" w:hAnsi="Times New Roman" w:cs="Times New Roman"/>
          <w:sz w:val="24"/>
          <w:szCs w:val="24"/>
        </w:rPr>
        <w:t xml:space="preserve"> mají nižší příjmy, než osoby regulérně zaměs</w:t>
      </w:r>
      <w:r w:rsidR="000F21A8" w:rsidRPr="0059640C">
        <w:rPr>
          <w:rFonts w:ascii="Times New Roman" w:hAnsi="Times New Roman" w:cs="Times New Roman"/>
          <w:sz w:val="24"/>
          <w:szCs w:val="24"/>
        </w:rPr>
        <w:t xml:space="preserve">tnané, které </w:t>
      </w:r>
      <w:r w:rsidR="00E5169B" w:rsidRPr="0059640C">
        <w:rPr>
          <w:rFonts w:ascii="Times New Roman" w:hAnsi="Times New Roman" w:cs="Times New Roman"/>
          <w:sz w:val="24"/>
          <w:szCs w:val="24"/>
        </w:rPr>
        <w:t>nemusí pečovat o člena rodiny. Na druhou stranu zmiňuje, že může nastat problémová</w:t>
      </w:r>
      <w:r w:rsidR="0059640C">
        <w:rPr>
          <w:rFonts w:ascii="Times New Roman" w:hAnsi="Times New Roman" w:cs="Times New Roman"/>
          <w:sz w:val="24"/>
          <w:szCs w:val="24"/>
        </w:rPr>
        <w:t xml:space="preserve"> situace vzhledem k zátěži, kdy</w:t>
      </w:r>
      <w:r w:rsidR="00E5169B" w:rsidRPr="0059640C">
        <w:rPr>
          <w:rFonts w:ascii="Times New Roman" w:hAnsi="Times New Roman" w:cs="Times New Roman"/>
          <w:sz w:val="24"/>
          <w:szCs w:val="24"/>
        </w:rPr>
        <w:t xml:space="preserve"> se matka snaží skloubit péči o své dítě s mentálním postižením se zaměstnáním, což souvisí s mírou podpory, kterou dítě potřebuje. Thompson et al</w:t>
      </w:r>
      <w:r w:rsidR="000F21A8" w:rsidRPr="0059640C">
        <w:rPr>
          <w:rFonts w:ascii="Times New Roman" w:hAnsi="Times New Roman" w:cs="Times New Roman"/>
          <w:sz w:val="24"/>
          <w:szCs w:val="24"/>
        </w:rPr>
        <w:t>.</w:t>
      </w:r>
      <w:r w:rsidR="007478BB" w:rsidRPr="0059640C">
        <w:rPr>
          <w:rFonts w:ascii="Times New Roman" w:hAnsi="Times New Roman" w:cs="Times New Roman"/>
          <w:sz w:val="24"/>
          <w:szCs w:val="24"/>
        </w:rPr>
        <w:t xml:space="preserve"> (2014)</w:t>
      </w:r>
      <w:r w:rsidR="00E5169B" w:rsidRPr="0059640C">
        <w:rPr>
          <w:rFonts w:ascii="Times New Roman" w:hAnsi="Times New Roman" w:cs="Times New Roman"/>
          <w:sz w:val="24"/>
          <w:szCs w:val="24"/>
        </w:rPr>
        <w:t xml:space="preserve"> se zmiňují o tom, že finanční zátěž je pro pečující </w:t>
      </w:r>
      <w:r w:rsidR="000F21A8" w:rsidRPr="0059640C">
        <w:rPr>
          <w:rFonts w:ascii="Times New Roman" w:hAnsi="Times New Roman" w:cs="Times New Roman"/>
          <w:sz w:val="24"/>
          <w:szCs w:val="24"/>
        </w:rPr>
        <w:t>osoby značná. Zvláště v případě, p</w:t>
      </w:r>
      <w:r w:rsidR="00E5169B" w:rsidRPr="0059640C">
        <w:rPr>
          <w:rFonts w:ascii="Times New Roman" w:hAnsi="Times New Roman" w:cs="Times New Roman"/>
          <w:sz w:val="24"/>
          <w:szCs w:val="24"/>
        </w:rPr>
        <w:t xml:space="preserve">okud je jedinci </w:t>
      </w:r>
      <w:r w:rsidR="000F21A8" w:rsidRPr="0059640C">
        <w:rPr>
          <w:rFonts w:ascii="Times New Roman" w:hAnsi="Times New Roman" w:cs="Times New Roman"/>
          <w:sz w:val="24"/>
          <w:szCs w:val="24"/>
        </w:rPr>
        <w:t>dokonce nutné</w:t>
      </w:r>
      <w:r w:rsidR="00E5169B" w:rsidRPr="0059640C">
        <w:rPr>
          <w:rFonts w:ascii="Times New Roman" w:hAnsi="Times New Roman" w:cs="Times New Roman"/>
          <w:sz w:val="24"/>
          <w:szCs w:val="24"/>
        </w:rPr>
        <w:t xml:space="preserve"> zajistit dodatečnou lé</w:t>
      </w:r>
      <w:r w:rsidR="00B45C3A" w:rsidRPr="0059640C">
        <w:rPr>
          <w:rFonts w:ascii="Times New Roman" w:hAnsi="Times New Roman" w:cs="Times New Roman"/>
          <w:sz w:val="24"/>
          <w:szCs w:val="24"/>
        </w:rPr>
        <w:t>k</w:t>
      </w:r>
      <w:r w:rsidR="00E5169B" w:rsidRPr="0059640C">
        <w:rPr>
          <w:rFonts w:ascii="Times New Roman" w:hAnsi="Times New Roman" w:cs="Times New Roman"/>
          <w:sz w:val="24"/>
          <w:szCs w:val="24"/>
        </w:rPr>
        <w:t>ařskou péči a v rodině proběhnou změny, kdy pečuj</w:t>
      </w:r>
      <w:r w:rsidR="000F21A8" w:rsidRPr="0059640C">
        <w:rPr>
          <w:rFonts w:ascii="Times New Roman" w:hAnsi="Times New Roman" w:cs="Times New Roman"/>
          <w:sz w:val="24"/>
          <w:szCs w:val="24"/>
        </w:rPr>
        <w:t>ící osoba opustí své zaměstnání</w:t>
      </w:r>
      <w:r w:rsidR="00E5169B" w:rsidRPr="0059640C">
        <w:rPr>
          <w:rFonts w:ascii="Times New Roman" w:hAnsi="Times New Roman" w:cs="Times New Roman"/>
          <w:sz w:val="24"/>
          <w:szCs w:val="24"/>
        </w:rPr>
        <w:t xml:space="preserve"> kvůli péči o své dítě. Respondentka </w:t>
      </w:r>
      <w:r w:rsidR="000F21A8" w:rsidRPr="0059640C">
        <w:rPr>
          <w:rFonts w:ascii="Times New Roman" w:hAnsi="Times New Roman" w:cs="Times New Roman"/>
          <w:sz w:val="24"/>
          <w:szCs w:val="24"/>
        </w:rPr>
        <w:t>z výzkumu Johna et al.</w:t>
      </w:r>
      <w:r w:rsidR="007478BB" w:rsidRPr="0059640C">
        <w:rPr>
          <w:rFonts w:ascii="Times New Roman" w:hAnsi="Times New Roman" w:cs="Times New Roman"/>
          <w:sz w:val="24"/>
          <w:szCs w:val="24"/>
        </w:rPr>
        <w:t xml:space="preserve"> (2017)</w:t>
      </w:r>
      <w:r w:rsidR="000F21A8" w:rsidRPr="0059640C">
        <w:rPr>
          <w:rFonts w:ascii="Times New Roman" w:hAnsi="Times New Roman" w:cs="Times New Roman"/>
          <w:sz w:val="24"/>
          <w:szCs w:val="24"/>
        </w:rPr>
        <w:t xml:space="preserve"> dokládá svou ča</w:t>
      </w:r>
      <w:r w:rsidR="007274E7">
        <w:rPr>
          <w:rFonts w:ascii="Times New Roman" w:hAnsi="Times New Roman" w:cs="Times New Roman"/>
          <w:sz w:val="24"/>
          <w:szCs w:val="24"/>
        </w:rPr>
        <w:t>sovou a finanční zátěž na </w:t>
      </w:r>
      <w:r w:rsidR="00133CC5" w:rsidRPr="0059640C">
        <w:rPr>
          <w:rFonts w:ascii="Times New Roman" w:hAnsi="Times New Roman" w:cs="Times New Roman"/>
          <w:sz w:val="24"/>
          <w:szCs w:val="24"/>
        </w:rPr>
        <w:t>skutečnosti, že do školy musí nejen dojíždět, ale dokonce tam na své dítě tři hodiny denně čekat</w:t>
      </w:r>
      <w:r w:rsidR="00B45C3A" w:rsidRPr="0059640C">
        <w:rPr>
          <w:rFonts w:ascii="Times New Roman" w:hAnsi="Times New Roman" w:cs="Times New Roman"/>
          <w:sz w:val="24"/>
          <w:szCs w:val="24"/>
        </w:rPr>
        <w:t xml:space="preserve">, než </w:t>
      </w:r>
      <w:r w:rsidR="000F21A8" w:rsidRPr="0059640C">
        <w:rPr>
          <w:rFonts w:ascii="Times New Roman" w:hAnsi="Times New Roman" w:cs="Times New Roman"/>
          <w:sz w:val="24"/>
          <w:szCs w:val="24"/>
        </w:rPr>
        <w:t>skončí výuka</w:t>
      </w:r>
      <w:r w:rsidR="00E5169B" w:rsidRPr="0059640C">
        <w:rPr>
          <w:rFonts w:ascii="Times New Roman" w:hAnsi="Times New Roman" w:cs="Times New Roman"/>
          <w:sz w:val="24"/>
          <w:szCs w:val="24"/>
        </w:rPr>
        <w:t xml:space="preserve">. </w:t>
      </w:r>
    </w:p>
    <w:p w:rsidR="00206460" w:rsidRPr="0059640C" w:rsidRDefault="00E5169B" w:rsidP="0059640C">
      <w:pPr>
        <w:spacing w:line="360" w:lineRule="auto"/>
        <w:ind w:firstLine="432"/>
        <w:jc w:val="both"/>
        <w:rPr>
          <w:rFonts w:ascii="Times New Roman" w:hAnsi="Times New Roman" w:cs="Times New Roman"/>
          <w:sz w:val="24"/>
          <w:szCs w:val="24"/>
        </w:rPr>
      </w:pPr>
      <w:r w:rsidRPr="0059640C">
        <w:rPr>
          <w:rFonts w:ascii="Times New Roman" w:hAnsi="Times New Roman" w:cs="Times New Roman"/>
          <w:sz w:val="24"/>
          <w:szCs w:val="24"/>
        </w:rPr>
        <w:t>Matky mají možnost využívání odlehčovacích služeb, avšak</w:t>
      </w:r>
      <w:r w:rsidR="007274E7">
        <w:rPr>
          <w:rFonts w:ascii="Times New Roman" w:hAnsi="Times New Roman" w:cs="Times New Roman"/>
          <w:sz w:val="24"/>
          <w:szCs w:val="24"/>
        </w:rPr>
        <w:t xml:space="preserve"> některé výzkumy ukázaly, že </w:t>
      </w:r>
      <w:r w:rsidRPr="0059640C">
        <w:rPr>
          <w:rFonts w:ascii="Times New Roman" w:hAnsi="Times New Roman" w:cs="Times New Roman"/>
          <w:sz w:val="24"/>
          <w:szCs w:val="24"/>
        </w:rPr>
        <w:t>odlehčovací služby jsou</w:t>
      </w:r>
      <w:r w:rsidR="00133CC5" w:rsidRPr="0059640C">
        <w:rPr>
          <w:rFonts w:ascii="Times New Roman" w:hAnsi="Times New Roman" w:cs="Times New Roman"/>
          <w:sz w:val="24"/>
          <w:szCs w:val="24"/>
        </w:rPr>
        <w:t xml:space="preserve"> pro ně finančně velmi</w:t>
      </w:r>
      <w:r w:rsidRPr="0059640C">
        <w:rPr>
          <w:rFonts w:ascii="Times New Roman" w:hAnsi="Times New Roman" w:cs="Times New Roman"/>
          <w:sz w:val="24"/>
          <w:szCs w:val="24"/>
        </w:rPr>
        <w:t xml:space="preserve"> nákladné. Využívání odlehčovacích služeb ukázalo dvojí dimenzi vnímání pečujícími osobami. Na jednu stranu dávají možnost pečujícím</w:t>
      </w:r>
      <w:r w:rsidR="00133CC5" w:rsidRPr="0059640C">
        <w:rPr>
          <w:rFonts w:ascii="Times New Roman" w:hAnsi="Times New Roman" w:cs="Times New Roman"/>
          <w:sz w:val="24"/>
          <w:szCs w:val="24"/>
        </w:rPr>
        <w:t xml:space="preserve"> osobám</w:t>
      </w:r>
      <w:r w:rsidRPr="0059640C">
        <w:rPr>
          <w:rFonts w:ascii="Times New Roman" w:hAnsi="Times New Roman" w:cs="Times New Roman"/>
          <w:sz w:val="24"/>
          <w:szCs w:val="24"/>
        </w:rPr>
        <w:t xml:space="preserve"> získat čas na sebe a odpočinout si, na druhou stranu se může objevit větší emocionální zátěž</w:t>
      </w:r>
      <w:r w:rsidR="00133CC5" w:rsidRPr="0059640C">
        <w:rPr>
          <w:rFonts w:ascii="Times New Roman" w:hAnsi="Times New Roman" w:cs="Times New Roman"/>
          <w:sz w:val="24"/>
          <w:szCs w:val="24"/>
        </w:rPr>
        <w:t xml:space="preserve"> spojená s pocity viny. Matky zažívají pocity</w:t>
      </w:r>
      <w:r w:rsidRPr="0059640C">
        <w:rPr>
          <w:rFonts w:ascii="Times New Roman" w:hAnsi="Times New Roman" w:cs="Times New Roman"/>
          <w:sz w:val="24"/>
          <w:szCs w:val="24"/>
        </w:rPr>
        <w:t xml:space="preserve"> strach</w:t>
      </w:r>
      <w:r w:rsidR="00133CC5" w:rsidRPr="0059640C">
        <w:rPr>
          <w:rFonts w:ascii="Times New Roman" w:hAnsi="Times New Roman" w:cs="Times New Roman"/>
          <w:sz w:val="24"/>
          <w:szCs w:val="24"/>
        </w:rPr>
        <w:t>u</w:t>
      </w:r>
      <w:r w:rsidRPr="0059640C">
        <w:rPr>
          <w:rFonts w:ascii="Times New Roman" w:hAnsi="Times New Roman" w:cs="Times New Roman"/>
          <w:sz w:val="24"/>
          <w:szCs w:val="24"/>
        </w:rPr>
        <w:t xml:space="preserve">, jak je o jejich dítě pečováno a bojí se odcizení, uvádí </w:t>
      </w:r>
      <w:proofErr w:type="spellStart"/>
      <w:r w:rsidRPr="0059640C">
        <w:rPr>
          <w:rFonts w:ascii="Times New Roman" w:hAnsi="Times New Roman" w:cs="Times New Roman"/>
          <w:sz w:val="24"/>
          <w:szCs w:val="24"/>
        </w:rPr>
        <w:t>Irazabal</w:t>
      </w:r>
      <w:proofErr w:type="spellEnd"/>
      <w:r w:rsidRPr="0059640C">
        <w:rPr>
          <w:rFonts w:ascii="Times New Roman" w:hAnsi="Times New Roman" w:cs="Times New Roman"/>
          <w:sz w:val="24"/>
          <w:szCs w:val="24"/>
        </w:rPr>
        <w:t xml:space="preserve"> et al</w:t>
      </w:r>
      <w:r w:rsidR="007478BB" w:rsidRPr="0059640C">
        <w:rPr>
          <w:rFonts w:ascii="Times New Roman" w:hAnsi="Times New Roman" w:cs="Times New Roman"/>
          <w:sz w:val="24"/>
          <w:szCs w:val="24"/>
        </w:rPr>
        <w:t>. (2016)</w:t>
      </w:r>
      <w:r w:rsidRPr="0059640C">
        <w:rPr>
          <w:rFonts w:ascii="Times New Roman" w:hAnsi="Times New Roman" w:cs="Times New Roman"/>
          <w:sz w:val="24"/>
          <w:szCs w:val="24"/>
        </w:rPr>
        <w:t xml:space="preserve"> a </w:t>
      </w:r>
      <w:proofErr w:type="spellStart"/>
      <w:r w:rsidRPr="0059640C">
        <w:rPr>
          <w:rFonts w:ascii="Times New Roman" w:hAnsi="Times New Roman" w:cs="Times New Roman"/>
          <w:sz w:val="24"/>
          <w:szCs w:val="24"/>
        </w:rPr>
        <w:t>Sujata</w:t>
      </w:r>
      <w:proofErr w:type="spellEnd"/>
      <w:r w:rsidRPr="0059640C">
        <w:rPr>
          <w:rFonts w:ascii="Times New Roman" w:hAnsi="Times New Roman" w:cs="Times New Roman"/>
          <w:sz w:val="24"/>
          <w:szCs w:val="24"/>
        </w:rPr>
        <w:t xml:space="preserve"> et al.</w:t>
      </w:r>
      <w:r w:rsidR="007478BB" w:rsidRPr="0059640C">
        <w:rPr>
          <w:rFonts w:ascii="Times New Roman" w:hAnsi="Times New Roman" w:cs="Times New Roman"/>
          <w:sz w:val="24"/>
          <w:szCs w:val="24"/>
        </w:rPr>
        <w:t xml:space="preserve"> (2018). </w:t>
      </w:r>
      <w:r w:rsidRPr="0059640C">
        <w:rPr>
          <w:rFonts w:ascii="Times New Roman" w:hAnsi="Times New Roman" w:cs="Times New Roman"/>
          <w:sz w:val="24"/>
          <w:szCs w:val="24"/>
        </w:rPr>
        <w:t>M</w:t>
      </w:r>
      <w:r w:rsidR="00133CC5" w:rsidRPr="0059640C">
        <w:rPr>
          <w:rFonts w:ascii="Times New Roman" w:hAnsi="Times New Roman" w:cs="Times New Roman"/>
          <w:sz w:val="24"/>
          <w:szCs w:val="24"/>
        </w:rPr>
        <w:t xml:space="preserve">ožnost využívání sociálních služeb tohoto druhu </w:t>
      </w:r>
      <w:r w:rsidRPr="0059640C">
        <w:rPr>
          <w:rFonts w:ascii="Times New Roman" w:hAnsi="Times New Roman" w:cs="Times New Roman"/>
          <w:sz w:val="24"/>
          <w:szCs w:val="24"/>
        </w:rPr>
        <w:t>také závisí na dostupnosti, kapacitách a i</w:t>
      </w:r>
      <w:r w:rsidR="0059640C">
        <w:rPr>
          <w:rFonts w:ascii="Times New Roman" w:hAnsi="Times New Roman" w:cs="Times New Roman"/>
          <w:sz w:val="24"/>
          <w:szCs w:val="24"/>
        </w:rPr>
        <w:t>nformovanosti o těchto službách</w:t>
      </w:r>
      <w:r w:rsidR="007478BB" w:rsidRPr="0059640C">
        <w:rPr>
          <w:rFonts w:ascii="Times New Roman" w:hAnsi="Times New Roman" w:cs="Times New Roman"/>
          <w:sz w:val="24"/>
          <w:szCs w:val="24"/>
        </w:rPr>
        <w:t xml:space="preserve"> </w:t>
      </w:r>
      <w:r w:rsidR="0059640C">
        <w:rPr>
          <w:rFonts w:ascii="Times New Roman" w:hAnsi="Times New Roman" w:cs="Times New Roman"/>
          <w:sz w:val="24"/>
          <w:szCs w:val="24"/>
        </w:rPr>
        <w:t>(</w:t>
      </w:r>
      <w:r w:rsidR="007478BB" w:rsidRPr="0059640C">
        <w:rPr>
          <w:rFonts w:ascii="Times New Roman" w:hAnsi="Times New Roman" w:cs="Times New Roman"/>
          <w:sz w:val="24"/>
          <w:szCs w:val="24"/>
        </w:rPr>
        <w:t>Ali et al.</w:t>
      </w:r>
      <w:r w:rsidR="0059640C">
        <w:rPr>
          <w:rFonts w:ascii="Times New Roman" w:hAnsi="Times New Roman" w:cs="Times New Roman"/>
          <w:sz w:val="24"/>
          <w:szCs w:val="24"/>
        </w:rPr>
        <w:t>, 2013;</w:t>
      </w:r>
      <w:r w:rsidR="007478BB" w:rsidRPr="0059640C">
        <w:rPr>
          <w:rFonts w:ascii="Times New Roman" w:hAnsi="Times New Roman" w:cs="Times New Roman"/>
          <w:sz w:val="24"/>
          <w:szCs w:val="24"/>
        </w:rPr>
        <w:t xml:space="preserve"> John </w:t>
      </w:r>
      <w:r w:rsidRPr="0059640C">
        <w:rPr>
          <w:rFonts w:ascii="Times New Roman" w:hAnsi="Times New Roman" w:cs="Times New Roman"/>
          <w:sz w:val="24"/>
          <w:szCs w:val="24"/>
        </w:rPr>
        <w:t>et al</w:t>
      </w:r>
      <w:r w:rsidR="0059640C">
        <w:rPr>
          <w:rFonts w:ascii="Times New Roman" w:hAnsi="Times New Roman" w:cs="Times New Roman"/>
          <w:sz w:val="24"/>
          <w:szCs w:val="24"/>
        </w:rPr>
        <w:t>., 2017;</w:t>
      </w:r>
      <w:r w:rsidR="007478BB" w:rsidRPr="0059640C">
        <w:rPr>
          <w:rFonts w:ascii="Times New Roman" w:hAnsi="Times New Roman" w:cs="Times New Roman"/>
          <w:sz w:val="24"/>
          <w:szCs w:val="24"/>
        </w:rPr>
        <w:t xml:space="preserve"> </w:t>
      </w:r>
      <w:proofErr w:type="spellStart"/>
      <w:r w:rsidR="007478BB" w:rsidRPr="0059640C">
        <w:rPr>
          <w:rFonts w:ascii="Times New Roman" w:hAnsi="Times New Roman" w:cs="Times New Roman"/>
          <w:sz w:val="24"/>
          <w:szCs w:val="24"/>
        </w:rPr>
        <w:t>Irazabal</w:t>
      </w:r>
      <w:proofErr w:type="spellEnd"/>
      <w:r w:rsidR="007478BB" w:rsidRPr="0059640C">
        <w:rPr>
          <w:rFonts w:ascii="Times New Roman" w:hAnsi="Times New Roman" w:cs="Times New Roman"/>
          <w:sz w:val="24"/>
          <w:szCs w:val="24"/>
        </w:rPr>
        <w:t xml:space="preserve"> </w:t>
      </w:r>
      <w:r w:rsidRPr="0059640C">
        <w:rPr>
          <w:rFonts w:ascii="Times New Roman" w:hAnsi="Times New Roman" w:cs="Times New Roman"/>
          <w:sz w:val="24"/>
          <w:szCs w:val="24"/>
        </w:rPr>
        <w:t xml:space="preserve">et al. </w:t>
      </w:r>
      <w:r w:rsidR="00A50420" w:rsidRPr="0059640C">
        <w:rPr>
          <w:rFonts w:ascii="Times New Roman" w:hAnsi="Times New Roman" w:cs="Times New Roman"/>
          <w:sz w:val="24"/>
          <w:szCs w:val="24"/>
        </w:rPr>
        <w:t xml:space="preserve">2016). </w:t>
      </w:r>
      <w:r w:rsidRPr="0059640C">
        <w:rPr>
          <w:rFonts w:ascii="Times New Roman" w:hAnsi="Times New Roman" w:cs="Times New Roman"/>
          <w:sz w:val="24"/>
          <w:szCs w:val="24"/>
        </w:rPr>
        <w:t>Výzkumy se však shodují</w:t>
      </w:r>
      <w:r w:rsidR="0059640C">
        <w:rPr>
          <w:rFonts w:ascii="Times New Roman" w:hAnsi="Times New Roman" w:cs="Times New Roman"/>
          <w:sz w:val="24"/>
          <w:szCs w:val="24"/>
        </w:rPr>
        <w:t xml:space="preserve"> v tom</w:t>
      </w:r>
      <w:r w:rsidR="007274E7">
        <w:rPr>
          <w:rFonts w:ascii="Times New Roman" w:hAnsi="Times New Roman" w:cs="Times New Roman"/>
          <w:sz w:val="24"/>
          <w:szCs w:val="24"/>
        </w:rPr>
        <w:t>, že </w:t>
      </w:r>
      <w:r w:rsidRPr="0059640C">
        <w:rPr>
          <w:rFonts w:ascii="Times New Roman" w:hAnsi="Times New Roman" w:cs="Times New Roman"/>
          <w:sz w:val="24"/>
          <w:szCs w:val="24"/>
        </w:rPr>
        <w:t xml:space="preserve">využívání sociálních služeb pečujícím osobám </w:t>
      </w:r>
      <w:r w:rsidR="00B45C3A" w:rsidRPr="0059640C">
        <w:rPr>
          <w:rFonts w:ascii="Times New Roman" w:hAnsi="Times New Roman" w:cs="Times New Roman"/>
          <w:sz w:val="24"/>
          <w:szCs w:val="24"/>
        </w:rPr>
        <w:t xml:space="preserve">psychickou </w:t>
      </w:r>
      <w:r w:rsidRPr="0059640C">
        <w:rPr>
          <w:rFonts w:ascii="Times New Roman" w:hAnsi="Times New Roman" w:cs="Times New Roman"/>
          <w:sz w:val="24"/>
          <w:szCs w:val="24"/>
        </w:rPr>
        <w:t>zátěž snižuje.</w:t>
      </w:r>
    </w:p>
    <w:p w:rsidR="00E5169B" w:rsidRPr="0059640C" w:rsidRDefault="00E5169B" w:rsidP="0059640C">
      <w:pPr>
        <w:spacing w:line="360" w:lineRule="auto"/>
        <w:jc w:val="both"/>
        <w:rPr>
          <w:rFonts w:ascii="Times New Roman" w:hAnsi="Times New Roman" w:cs="Times New Roman"/>
          <w:sz w:val="24"/>
          <w:szCs w:val="24"/>
        </w:rPr>
      </w:pPr>
      <w:r w:rsidRPr="0059640C">
        <w:rPr>
          <w:rFonts w:ascii="Times New Roman" w:hAnsi="Times New Roman" w:cs="Times New Roman"/>
          <w:sz w:val="24"/>
          <w:szCs w:val="24"/>
        </w:rPr>
        <w:t xml:space="preserve">V mnoha výzkumech se objevuje </w:t>
      </w:r>
      <w:r w:rsidR="0059640C">
        <w:rPr>
          <w:rFonts w:ascii="Times New Roman" w:hAnsi="Times New Roman" w:cs="Times New Roman"/>
          <w:sz w:val="24"/>
          <w:szCs w:val="24"/>
        </w:rPr>
        <w:t xml:space="preserve">ten </w:t>
      </w:r>
      <w:r w:rsidRPr="0059640C">
        <w:rPr>
          <w:rFonts w:ascii="Times New Roman" w:hAnsi="Times New Roman" w:cs="Times New Roman"/>
          <w:sz w:val="24"/>
          <w:szCs w:val="24"/>
        </w:rPr>
        <w:t xml:space="preserve">poznatek, že zátěž pečujícího se odvíjí od diagnózy jedince a míry podpory, kterou jedinec s mentálním postižením potřebuje. </w:t>
      </w:r>
      <w:proofErr w:type="spellStart"/>
      <w:r w:rsidRPr="0059640C">
        <w:rPr>
          <w:rFonts w:ascii="Times New Roman" w:hAnsi="Times New Roman" w:cs="Times New Roman"/>
          <w:sz w:val="24"/>
          <w:szCs w:val="24"/>
        </w:rPr>
        <w:t>Suresh</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xml:space="preserve"> (2014)</w:t>
      </w:r>
      <w:r w:rsidRPr="0059640C">
        <w:rPr>
          <w:rFonts w:ascii="Times New Roman" w:hAnsi="Times New Roman" w:cs="Times New Roman"/>
          <w:sz w:val="24"/>
          <w:szCs w:val="24"/>
        </w:rPr>
        <w:t xml:space="preserve"> uvádí příklad z výzku</w:t>
      </w:r>
      <w:r w:rsidR="00972A7D" w:rsidRPr="0059640C">
        <w:rPr>
          <w:rFonts w:ascii="Times New Roman" w:hAnsi="Times New Roman" w:cs="Times New Roman"/>
          <w:sz w:val="24"/>
          <w:szCs w:val="24"/>
        </w:rPr>
        <w:t>mu, který prokázal, že osoby pečující o jedince</w:t>
      </w:r>
      <w:r w:rsidRPr="0059640C">
        <w:rPr>
          <w:rFonts w:ascii="Times New Roman" w:hAnsi="Times New Roman" w:cs="Times New Roman"/>
          <w:sz w:val="24"/>
          <w:szCs w:val="24"/>
        </w:rPr>
        <w:t xml:space="preserve"> s porucho</w:t>
      </w:r>
      <w:r w:rsidR="00972A7D" w:rsidRPr="0059640C">
        <w:rPr>
          <w:rFonts w:ascii="Times New Roman" w:hAnsi="Times New Roman" w:cs="Times New Roman"/>
          <w:sz w:val="24"/>
          <w:szCs w:val="24"/>
        </w:rPr>
        <w:t>u autistického spektra prožívají</w:t>
      </w:r>
      <w:r w:rsidRPr="0059640C">
        <w:rPr>
          <w:rFonts w:ascii="Times New Roman" w:hAnsi="Times New Roman" w:cs="Times New Roman"/>
          <w:sz w:val="24"/>
          <w:szCs w:val="24"/>
        </w:rPr>
        <w:t xml:space="preserve"> větší psychickou zátěž, zatímco </w:t>
      </w:r>
      <w:r w:rsidR="00972A7D" w:rsidRPr="0059640C">
        <w:rPr>
          <w:rFonts w:ascii="Times New Roman" w:hAnsi="Times New Roman" w:cs="Times New Roman"/>
          <w:sz w:val="24"/>
          <w:szCs w:val="24"/>
        </w:rPr>
        <w:t xml:space="preserve">osoby </w:t>
      </w:r>
      <w:r w:rsidRPr="0059640C">
        <w:rPr>
          <w:rFonts w:ascii="Times New Roman" w:hAnsi="Times New Roman" w:cs="Times New Roman"/>
          <w:sz w:val="24"/>
          <w:szCs w:val="24"/>
        </w:rPr>
        <w:t>pečující o jedince s mentální</w:t>
      </w:r>
      <w:r w:rsidR="0059640C">
        <w:rPr>
          <w:rFonts w:ascii="Times New Roman" w:hAnsi="Times New Roman" w:cs="Times New Roman"/>
          <w:sz w:val="24"/>
          <w:szCs w:val="24"/>
        </w:rPr>
        <w:t>m</w:t>
      </w:r>
      <w:r w:rsidRPr="0059640C">
        <w:rPr>
          <w:rFonts w:ascii="Times New Roman" w:hAnsi="Times New Roman" w:cs="Times New Roman"/>
          <w:sz w:val="24"/>
          <w:szCs w:val="24"/>
        </w:rPr>
        <w:t xml:space="preserve"> postižením spíše fyzickou a finanční. </w:t>
      </w:r>
      <w:proofErr w:type="spellStart"/>
      <w:r w:rsidRPr="0059640C">
        <w:rPr>
          <w:rFonts w:ascii="Times New Roman" w:hAnsi="Times New Roman" w:cs="Times New Roman"/>
          <w:sz w:val="24"/>
          <w:szCs w:val="24"/>
        </w:rPr>
        <w:t>Dawson</w:t>
      </w:r>
      <w:proofErr w:type="spellEnd"/>
      <w:r w:rsidRPr="0059640C">
        <w:rPr>
          <w:rFonts w:ascii="Times New Roman" w:hAnsi="Times New Roman" w:cs="Times New Roman"/>
          <w:sz w:val="24"/>
          <w:szCs w:val="24"/>
        </w:rPr>
        <w:t xml:space="preserve"> e</w:t>
      </w:r>
      <w:r w:rsidR="00972A7D" w:rsidRPr="0059640C">
        <w:rPr>
          <w:rFonts w:ascii="Times New Roman" w:hAnsi="Times New Roman" w:cs="Times New Roman"/>
          <w:sz w:val="24"/>
          <w:szCs w:val="24"/>
        </w:rPr>
        <w:t>t al.</w:t>
      </w:r>
      <w:r w:rsidR="00A50420" w:rsidRPr="0059640C">
        <w:rPr>
          <w:rFonts w:ascii="Times New Roman" w:hAnsi="Times New Roman" w:cs="Times New Roman"/>
          <w:sz w:val="24"/>
          <w:szCs w:val="24"/>
        </w:rPr>
        <w:t xml:space="preserve"> (2016)</w:t>
      </w:r>
      <w:r w:rsidR="00972A7D" w:rsidRPr="0059640C">
        <w:rPr>
          <w:rFonts w:ascii="Times New Roman" w:hAnsi="Times New Roman" w:cs="Times New Roman"/>
          <w:sz w:val="24"/>
          <w:szCs w:val="24"/>
        </w:rPr>
        <w:t xml:space="preserve"> zase dokládají, že osoby pečující</w:t>
      </w:r>
      <w:r w:rsidRPr="0059640C">
        <w:rPr>
          <w:rFonts w:ascii="Times New Roman" w:hAnsi="Times New Roman" w:cs="Times New Roman"/>
          <w:sz w:val="24"/>
          <w:szCs w:val="24"/>
        </w:rPr>
        <w:t xml:space="preserve"> </w:t>
      </w:r>
      <w:r w:rsidRPr="0059640C">
        <w:rPr>
          <w:rFonts w:ascii="Times New Roman" w:hAnsi="Times New Roman" w:cs="Times New Roman"/>
          <w:sz w:val="24"/>
          <w:szCs w:val="24"/>
        </w:rPr>
        <w:lastRenderedPageBreak/>
        <w:t>o</w:t>
      </w:r>
      <w:r w:rsidR="007274E7">
        <w:rPr>
          <w:rFonts w:ascii="Times New Roman" w:hAnsi="Times New Roman" w:cs="Times New Roman"/>
          <w:sz w:val="24"/>
          <w:szCs w:val="24"/>
        </w:rPr>
        <w:t> </w:t>
      </w:r>
      <w:r w:rsidRPr="0059640C">
        <w:rPr>
          <w:rFonts w:ascii="Times New Roman" w:hAnsi="Times New Roman" w:cs="Times New Roman"/>
          <w:sz w:val="24"/>
          <w:szCs w:val="24"/>
        </w:rPr>
        <w:t>jedince s mentálním postižením a p</w:t>
      </w:r>
      <w:r w:rsidR="00972A7D" w:rsidRPr="0059640C">
        <w:rPr>
          <w:rFonts w:ascii="Times New Roman" w:hAnsi="Times New Roman" w:cs="Times New Roman"/>
          <w:sz w:val="24"/>
          <w:szCs w:val="24"/>
        </w:rPr>
        <w:t>řidruženou psychiatrickou diagnó</w:t>
      </w:r>
      <w:r w:rsidRPr="0059640C">
        <w:rPr>
          <w:rFonts w:ascii="Times New Roman" w:hAnsi="Times New Roman" w:cs="Times New Roman"/>
          <w:sz w:val="24"/>
          <w:szCs w:val="24"/>
        </w:rPr>
        <w:t>zou zažívají větší stres, než pečující</w:t>
      </w:r>
      <w:r w:rsidR="008F728A">
        <w:rPr>
          <w:rFonts w:ascii="Times New Roman" w:hAnsi="Times New Roman" w:cs="Times New Roman"/>
          <w:sz w:val="24"/>
          <w:szCs w:val="24"/>
        </w:rPr>
        <w:t xml:space="preserve"> o osobu s mentálním postižením</w:t>
      </w:r>
      <w:r w:rsidRPr="0059640C">
        <w:rPr>
          <w:rFonts w:ascii="Times New Roman" w:hAnsi="Times New Roman" w:cs="Times New Roman"/>
          <w:sz w:val="24"/>
          <w:szCs w:val="24"/>
        </w:rPr>
        <w:t xml:space="preserve"> bez přítomnosti psychického onemocnění. </w:t>
      </w:r>
      <w:proofErr w:type="spellStart"/>
      <w:r w:rsidRPr="0059640C">
        <w:rPr>
          <w:rFonts w:ascii="Times New Roman" w:hAnsi="Times New Roman" w:cs="Times New Roman"/>
          <w:sz w:val="24"/>
          <w:szCs w:val="24"/>
        </w:rPr>
        <w:t>Deepak</w:t>
      </w:r>
      <w:proofErr w:type="spellEnd"/>
      <w:r w:rsidRPr="0059640C">
        <w:rPr>
          <w:rFonts w:ascii="Times New Roman" w:hAnsi="Times New Roman" w:cs="Times New Roman"/>
          <w:sz w:val="24"/>
          <w:szCs w:val="24"/>
        </w:rPr>
        <w:t xml:space="preserve"> et al</w:t>
      </w:r>
      <w:r w:rsidR="00972A7D" w:rsidRPr="0059640C">
        <w:rPr>
          <w:rFonts w:ascii="Times New Roman" w:hAnsi="Times New Roman" w:cs="Times New Roman"/>
          <w:sz w:val="24"/>
          <w:szCs w:val="24"/>
        </w:rPr>
        <w:t>.</w:t>
      </w:r>
      <w:r w:rsidR="00A50420" w:rsidRPr="0059640C">
        <w:rPr>
          <w:rFonts w:ascii="Times New Roman" w:hAnsi="Times New Roman" w:cs="Times New Roman"/>
          <w:sz w:val="24"/>
          <w:szCs w:val="24"/>
        </w:rPr>
        <w:t xml:space="preserve"> (2016)</w:t>
      </w:r>
      <w:r w:rsidRPr="0059640C">
        <w:rPr>
          <w:rFonts w:ascii="Times New Roman" w:hAnsi="Times New Roman" w:cs="Times New Roman"/>
          <w:sz w:val="24"/>
          <w:szCs w:val="24"/>
        </w:rPr>
        <w:t xml:space="preserve"> ve svém výzkumu zmiňují, že rodiče, jejichž děti mají přidružené ADHD</w:t>
      </w:r>
      <w:r w:rsidR="008F728A">
        <w:rPr>
          <w:rFonts w:ascii="Times New Roman" w:hAnsi="Times New Roman" w:cs="Times New Roman"/>
          <w:sz w:val="24"/>
          <w:szCs w:val="24"/>
        </w:rPr>
        <w:t>,</w:t>
      </w:r>
      <w:r w:rsidRPr="0059640C">
        <w:rPr>
          <w:rFonts w:ascii="Times New Roman" w:hAnsi="Times New Roman" w:cs="Times New Roman"/>
          <w:sz w:val="24"/>
          <w:szCs w:val="24"/>
        </w:rPr>
        <w:t xml:space="preserve"> zažívají nižší zátěž, než rodiče které mají dítě s mentálním postižením a </w:t>
      </w:r>
      <w:r w:rsidR="00972A7D" w:rsidRPr="0059640C">
        <w:rPr>
          <w:rFonts w:ascii="Times New Roman" w:hAnsi="Times New Roman" w:cs="Times New Roman"/>
          <w:sz w:val="24"/>
          <w:szCs w:val="24"/>
        </w:rPr>
        <w:t xml:space="preserve">epilepsií. </w:t>
      </w:r>
      <w:proofErr w:type="spellStart"/>
      <w:r w:rsidR="00972A7D" w:rsidRPr="0059640C">
        <w:rPr>
          <w:rFonts w:ascii="Times New Roman" w:hAnsi="Times New Roman" w:cs="Times New Roman"/>
          <w:sz w:val="24"/>
          <w:szCs w:val="24"/>
        </w:rPr>
        <w:t>Williamson</w:t>
      </w:r>
      <w:proofErr w:type="spellEnd"/>
      <w:r w:rsidR="00972A7D" w:rsidRPr="0059640C">
        <w:rPr>
          <w:rFonts w:ascii="Times New Roman" w:hAnsi="Times New Roman" w:cs="Times New Roman"/>
          <w:sz w:val="24"/>
          <w:szCs w:val="24"/>
        </w:rPr>
        <w:t xml:space="preserve"> a </w:t>
      </w:r>
      <w:proofErr w:type="spellStart"/>
      <w:r w:rsidR="00972A7D" w:rsidRPr="0059640C">
        <w:rPr>
          <w:rFonts w:ascii="Times New Roman" w:hAnsi="Times New Roman" w:cs="Times New Roman"/>
          <w:sz w:val="24"/>
          <w:szCs w:val="24"/>
        </w:rPr>
        <w:t>Perkins</w:t>
      </w:r>
      <w:proofErr w:type="spellEnd"/>
      <w:r w:rsidRPr="0059640C">
        <w:rPr>
          <w:rFonts w:ascii="Times New Roman" w:hAnsi="Times New Roman" w:cs="Times New Roman"/>
          <w:sz w:val="24"/>
          <w:szCs w:val="24"/>
        </w:rPr>
        <w:t xml:space="preserve"> (2014) popisují, že zátěž u pečují</w:t>
      </w:r>
      <w:r w:rsidR="00972A7D" w:rsidRPr="0059640C">
        <w:rPr>
          <w:rFonts w:ascii="Times New Roman" w:hAnsi="Times New Roman" w:cs="Times New Roman"/>
          <w:sz w:val="24"/>
          <w:szCs w:val="24"/>
        </w:rPr>
        <w:t>cí</w:t>
      </w:r>
      <w:r w:rsidRPr="0059640C">
        <w:rPr>
          <w:rFonts w:ascii="Times New Roman" w:hAnsi="Times New Roman" w:cs="Times New Roman"/>
          <w:sz w:val="24"/>
          <w:szCs w:val="24"/>
        </w:rPr>
        <w:t>ch o osoby s mentálním postižením je vyšší</w:t>
      </w:r>
      <w:r w:rsidR="00B36DBB" w:rsidRPr="0059640C">
        <w:rPr>
          <w:rFonts w:ascii="Times New Roman" w:hAnsi="Times New Roman" w:cs="Times New Roman"/>
          <w:sz w:val="24"/>
          <w:szCs w:val="24"/>
        </w:rPr>
        <w:t>,</w:t>
      </w:r>
      <w:r w:rsidRPr="0059640C">
        <w:rPr>
          <w:rFonts w:ascii="Times New Roman" w:hAnsi="Times New Roman" w:cs="Times New Roman"/>
          <w:sz w:val="24"/>
          <w:szCs w:val="24"/>
        </w:rPr>
        <w:t xml:space="preserve"> ne</w:t>
      </w:r>
      <w:r w:rsidR="007274E7">
        <w:rPr>
          <w:rFonts w:ascii="Times New Roman" w:hAnsi="Times New Roman" w:cs="Times New Roman"/>
          <w:sz w:val="24"/>
          <w:szCs w:val="24"/>
        </w:rPr>
        <w:t>ž u </w:t>
      </w:r>
      <w:r w:rsidRPr="0059640C">
        <w:rPr>
          <w:rFonts w:ascii="Times New Roman" w:hAnsi="Times New Roman" w:cs="Times New Roman"/>
          <w:sz w:val="24"/>
          <w:szCs w:val="24"/>
        </w:rPr>
        <w:t xml:space="preserve">pečujících o </w:t>
      </w:r>
      <w:r w:rsidR="00972A7D" w:rsidRPr="0059640C">
        <w:rPr>
          <w:rFonts w:ascii="Times New Roman" w:hAnsi="Times New Roman" w:cs="Times New Roman"/>
          <w:sz w:val="24"/>
          <w:szCs w:val="24"/>
        </w:rPr>
        <w:t>osoby s Downový</w:t>
      </w:r>
      <w:r w:rsidRPr="0059640C">
        <w:rPr>
          <w:rFonts w:ascii="Times New Roman" w:hAnsi="Times New Roman" w:cs="Times New Roman"/>
          <w:sz w:val="24"/>
          <w:szCs w:val="24"/>
        </w:rPr>
        <w:t>m syndromem, pokud se u nich neprojevuje přítomnost poruchy ch</w:t>
      </w:r>
      <w:r w:rsidR="00972A7D" w:rsidRPr="0059640C">
        <w:rPr>
          <w:rFonts w:ascii="Times New Roman" w:hAnsi="Times New Roman" w:cs="Times New Roman"/>
          <w:sz w:val="24"/>
          <w:szCs w:val="24"/>
        </w:rPr>
        <w:t>o</w:t>
      </w:r>
      <w:r w:rsidRPr="0059640C">
        <w:rPr>
          <w:rFonts w:ascii="Times New Roman" w:hAnsi="Times New Roman" w:cs="Times New Roman"/>
          <w:sz w:val="24"/>
          <w:szCs w:val="24"/>
        </w:rPr>
        <w:t xml:space="preserve">vání. Z výzkumu </w:t>
      </w:r>
      <w:proofErr w:type="spellStart"/>
      <w:r w:rsidRPr="0059640C">
        <w:rPr>
          <w:rFonts w:ascii="Times New Roman" w:hAnsi="Times New Roman" w:cs="Times New Roman"/>
          <w:sz w:val="24"/>
          <w:szCs w:val="24"/>
        </w:rPr>
        <w:t>Totsiky</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xml:space="preserve"> (2017)</w:t>
      </w:r>
      <w:r w:rsidRPr="0059640C">
        <w:rPr>
          <w:rFonts w:ascii="Times New Roman" w:hAnsi="Times New Roman" w:cs="Times New Roman"/>
          <w:sz w:val="24"/>
          <w:szCs w:val="24"/>
        </w:rPr>
        <w:t xml:space="preserve"> vyplývá, že </w:t>
      </w:r>
      <w:r w:rsidR="00972A7D" w:rsidRPr="0059640C">
        <w:rPr>
          <w:rFonts w:ascii="Times New Roman" w:hAnsi="Times New Roman" w:cs="Times New Roman"/>
          <w:sz w:val="24"/>
          <w:szCs w:val="24"/>
        </w:rPr>
        <w:t>větší zátěž zažívají osoby pečující o jedince</w:t>
      </w:r>
      <w:r w:rsidRPr="0059640C">
        <w:rPr>
          <w:rFonts w:ascii="Times New Roman" w:hAnsi="Times New Roman" w:cs="Times New Roman"/>
          <w:sz w:val="24"/>
          <w:szCs w:val="24"/>
        </w:rPr>
        <w:t xml:space="preserve"> s mentální</w:t>
      </w:r>
      <w:r w:rsidR="00972A7D" w:rsidRPr="0059640C">
        <w:rPr>
          <w:rFonts w:ascii="Times New Roman" w:hAnsi="Times New Roman" w:cs="Times New Roman"/>
          <w:sz w:val="24"/>
          <w:szCs w:val="24"/>
        </w:rPr>
        <w:t>m postižením</w:t>
      </w:r>
      <w:r w:rsidRPr="0059640C">
        <w:rPr>
          <w:rFonts w:ascii="Times New Roman" w:hAnsi="Times New Roman" w:cs="Times New Roman"/>
          <w:sz w:val="24"/>
          <w:szCs w:val="24"/>
        </w:rPr>
        <w:t>, než pečující</w:t>
      </w:r>
      <w:r w:rsidR="00972A7D" w:rsidRPr="0059640C">
        <w:rPr>
          <w:rFonts w:ascii="Times New Roman" w:hAnsi="Times New Roman" w:cs="Times New Roman"/>
          <w:sz w:val="24"/>
          <w:szCs w:val="24"/>
        </w:rPr>
        <w:t xml:space="preserve"> o osoby s demencí. </w:t>
      </w:r>
      <w:r w:rsidR="00206460" w:rsidRPr="0059640C">
        <w:rPr>
          <w:rFonts w:ascii="Times New Roman" w:hAnsi="Times New Roman" w:cs="Times New Roman"/>
          <w:sz w:val="24"/>
          <w:szCs w:val="24"/>
        </w:rPr>
        <w:t xml:space="preserve">Zvláště je tomu tak z důvodu </w:t>
      </w:r>
      <w:r w:rsidRPr="0059640C">
        <w:rPr>
          <w:rFonts w:ascii="Times New Roman" w:hAnsi="Times New Roman" w:cs="Times New Roman"/>
          <w:sz w:val="24"/>
          <w:szCs w:val="24"/>
        </w:rPr>
        <w:t>dlouho</w:t>
      </w:r>
      <w:r w:rsidR="00206460" w:rsidRPr="0059640C">
        <w:rPr>
          <w:rFonts w:ascii="Times New Roman" w:hAnsi="Times New Roman" w:cs="Times New Roman"/>
          <w:sz w:val="24"/>
          <w:szCs w:val="24"/>
        </w:rPr>
        <w:t>dobé a intenzivní péče</w:t>
      </w:r>
      <w:r w:rsidRPr="0059640C">
        <w:rPr>
          <w:rFonts w:ascii="Times New Roman" w:hAnsi="Times New Roman" w:cs="Times New Roman"/>
          <w:sz w:val="24"/>
          <w:szCs w:val="24"/>
        </w:rPr>
        <w:t xml:space="preserve"> o osobu s</w:t>
      </w:r>
      <w:r w:rsidR="00206460" w:rsidRPr="0059640C">
        <w:rPr>
          <w:rFonts w:ascii="Times New Roman" w:hAnsi="Times New Roman" w:cs="Times New Roman"/>
          <w:sz w:val="24"/>
          <w:szCs w:val="24"/>
        </w:rPr>
        <w:t> mentálním postižením, finančních nároků</w:t>
      </w:r>
      <w:r w:rsidR="007274E7">
        <w:rPr>
          <w:rFonts w:ascii="Times New Roman" w:hAnsi="Times New Roman" w:cs="Times New Roman"/>
          <w:sz w:val="24"/>
          <w:szCs w:val="24"/>
        </w:rPr>
        <w:t xml:space="preserve"> a </w:t>
      </w:r>
      <w:r w:rsidR="00206460" w:rsidRPr="0059640C">
        <w:rPr>
          <w:rFonts w:ascii="Times New Roman" w:hAnsi="Times New Roman" w:cs="Times New Roman"/>
          <w:sz w:val="24"/>
          <w:szCs w:val="24"/>
        </w:rPr>
        <w:t xml:space="preserve">nedostatku </w:t>
      </w:r>
      <w:r w:rsidRPr="0059640C">
        <w:rPr>
          <w:rFonts w:ascii="Times New Roman" w:hAnsi="Times New Roman" w:cs="Times New Roman"/>
          <w:sz w:val="24"/>
          <w:szCs w:val="24"/>
        </w:rPr>
        <w:t>času na osobní život. Výzkumy se t</w:t>
      </w:r>
      <w:r w:rsidR="00206460" w:rsidRPr="0059640C">
        <w:rPr>
          <w:rFonts w:ascii="Times New Roman" w:hAnsi="Times New Roman" w:cs="Times New Roman"/>
          <w:sz w:val="24"/>
          <w:szCs w:val="24"/>
        </w:rPr>
        <w:t>edy shodují</w:t>
      </w:r>
      <w:r w:rsidR="008F728A">
        <w:rPr>
          <w:rFonts w:ascii="Times New Roman" w:hAnsi="Times New Roman" w:cs="Times New Roman"/>
          <w:sz w:val="24"/>
          <w:szCs w:val="24"/>
        </w:rPr>
        <w:t xml:space="preserve"> tom</w:t>
      </w:r>
      <w:r w:rsidR="00206460" w:rsidRPr="0059640C">
        <w:rPr>
          <w:rFonts w:ascii="Times New Roman" w:hAnsi="Times New Roman" w:cs="Times New Roman"/>
          <w:sz w:val="24"/>
          <w:szCs w:val="24"/>
        </w:rPr>
        <w:t>, že zátěž pečující osoby</w:t>
      </w:r>
      <w:r w:rsidRPr="0059640C">
        <w:rPr>
          <w:rFonts w:ascii="Times New Roman" w:hAnsi="Times New Roman" w:cs="Times New Roman"/>
          <w:sz w:val="24"/>
          <w:szCs w:val="24"/>
        </w:rPr>
        <w:t xml:space="preserve"> ovlivňuje diagnóza osoby s mentálním postižením a s tím související specifika a míra podpory, kterou osoba s mentálním postižením potřebuje, což vyplívá z výzkumů </w:t>
      </w:r>
      <w:proofErr w:type="spellStart"/>
      <w:r w:rsidRPr="0059640C">
        <w:rPr>
          <w:rFonts w:ascii="Times New Roman" w:hAnsi="Times New Roman" w:cs="Times New Roman"/>
          <w:sz w:val="24"/>
          <w:szCs w:val="24"/>
        </w:rPr>
        <w:t>Williamson</w:t>
      </w:r>
      <w:proofErr w:type="spellEnd"/>
      <w:r w:rsidRPr="0059640C">
        <w:rPr>
          <w:rFonts w:ascii="Times New Roman" w:hAnsi="Times New Roman" w:cs="Times New Roman"/>
          <w:sz w:val="24"/>
          <w:szCs w:val="24"/>
        </w:rPr>
        <w:t xml:space="preserve"> et </w:t>
      </w:r>
      <w:proofErr w:type="spellStart"/>
      <w:r w:rsidRPr="0059640C">
        <w:rPr>
          <w:rFonts w:ascii="Times New Roman" w:hAnsi="Times New Roman" w:cs="Times New Roman"/>
          <w:sz w:val="24"/>
          <w:szCs w:val="24"/>
        </w:rPr>
        <w:t>Perkins</w:t>
      </w:r>
      <w:proofErr w:type="spellEnd"/>
      <w:r w:rsidR="00A50420" w:rsidRPr="0059640C">
        <w:rPr>
          <w:rFonts w:ascii="Times New Roman" w:hAnsi="Times New Roman" w:cs="Times New Roman"/>
          <w:sz w:val="24"/>
          <w:szCs w:val="24"/>
        </w:rPr>
        <w:t xml:space="preserve"> (2014)</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Suresh</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(2014)</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Bhatia</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(2015)</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Deepak</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xml:space="preserve">. (2016), </w:t>
      </w:r>
      <w:proofErr w:type="spellStart"/>
      <w:r w:rsidR="00A50420" w:rsidRPr="0059640C">
        <w:rPr>
          <w:rFonts w:ascii="Times New Roman" w:hAnsi="Times New Roman" w:cs="Times New Roman"/>
          <w:sz w:val="24"/>
          <w:szCs w:val="24"/>
        </w:rPr>
        <w:t>Gourav</w:t>
      </w:r>
      <w:proofErr w:type="spellEnd"/>
      <w:r w:rsidRPr="0059640C">
        <w:rPr>
          <w:rFonts w:ascii="Times New Roman" w:hAnsi="Times New Roman" w:cs="Times New Roman"/>
          <w:sz w:val="24"/>
          <w:szCs w:val="24"/>
        </w:rPr>
        <w:t xml:space="preserve"> et al</w:t>
      </w:r>
      <w:r w:rsidR="00A50420" w:rsidRPr="0059640C">
        <w:rPr>
          <w:rFonts w:ascii="Times New Roman" w:hAnsi="Times New Roman" w:cs="Times New Roman"/>
          <w:sz w:val="24"/>
          <w:szCs w:val="24"/>
        </w:rPr>
        <w:t>. (2017)</w:t>
      </w:r>
      <w:r w:rsidRPr="0059640C">
        <w:rPr>
          <w:rFonts w:ascii="Times New Roman" w:hAnsi="Times New Roman" w:cs="Times New Roman"/>
          <w:sz w:val="24"/>
          <w:szCs w:val="24"/>
        </w:rPr>
        <w:t xml:space="preserve">, John et al. </w:t>
      </w:r>
      <w:r w:rsidR="00C57E56" w:rsidRPr="0059640C">
        <w:rPr>
          <w:rFonts w:ascii="Times New Roman" w:hAnsi="Times New Roman" w:cs="Times New Roman"/>
          <w:sz w:val="24"/>
          <w:szCs w:val="24"/>
        </w:rPr>
        <w:t xml:space="preserve">(2017). </w:t>
      </w:r>
      <w:r w:rsidRPr="0059640C">
        <w:rPr>
          <w:rFonts w:ascii="Times New Roman" w:hAnsi="Times New Roman" w:cs="Times New Roman"/>
          <w:sz w:val="24"/>
          <w:szCs w:val="24"/>
        </w:rPr>
        <w:t xml:space="preserve">V souvislosti se zátěží spojenou s diagnózou </w:t>
      </w:r>
      <w:r w:rsidR="008F728A">
        <w:rPr>
          <w:rFonts w:ascii="Times New Roman" w:hAnsi="Times New Roman" w:cs="Times New Roman"/>
          <w:sz w:val="24"/>
          <w:szCs w:val="24"/>
        </w:rPr>
        <w:t xml:space="preserve">autoři </w:t>
      </w:r>
      <w:r w:rsidRPr="0059640C">
        <w:rPr>
          <w:rFonts w:ascii="Times New Roman" w:hAnsi="Times New Roman" w:cs="Times New Roman"/>
          <w:sz w:val="24"/>
          <w:szCs w:val="24"/>
        </w:rPr>
        <w:t>zmiňu</w:t>
      </w:r>
      <w:r w:rsidR="0021131D" w:rsidRPr="0059640C">
        <w:rPr>
          <w:rFonts w:ascii="Times New Roman" w:hAnsi="Times New Roman" w:cs="Times New Roman"/>
          <w:sz w:val="24"/>
          <w:szCs w:val="24"/>
        </w:rPr>
        <w:t xml:space="preserve">jí i důležitost znalosti všech </w:t>
      </w:r>
      <w:r w:rsidR="00206460" w:rsidRPr="0059640C">
        <w:rPr>
          <w:rFonts w:ascii="Times New Roman" w:hAnsi="Times New Roman" w:cs="Times New Roman"/>
          <w:sz w:val="24"/>
          <w:szCs w:val="24"/>
        </w:rPr>
        <w:t>informací ohledně diagnó</w:t>
      </w:r>
      <w:r w:rsidRPr="0059640C">
        <w:rPr>
          <w:rFonts w:ascii="Times New Roman" w:hAnsi="Times New Roman" w:cs="Times New Roman"/>
          <w:sz w:val="24"/>
          <w:szCs w:val="24"/>
        </w:rPr>
        <w:t>zy a mo</w:t>
      </w:r>
      <w:r w:rsidR="002E42DD" w:rsidRPr="0059640C">
        <w:rPr>
          <w:rFonts w:ascii="Times New Roman" w:hAnsi="Times New Roman" w:cs="Times New Roman"/>
          <w:sz w:val="24"/>
          <w:szCs w:val="24"/>
        </w:rPr>
        <w:t xml:space="preserve">žností jejich dítěte. </w:t>
      </w:r>
      <w:proofErr w:type="spellStart"/>
      <w:r w:rsidR="002E42DD" w:rsidRPr="0059640C">
        <w:rPr>
          <w:rFonts w:ascii="Times New Roman" w:hAnsi="Times New Roman" w:cs="Times New Roman"/>
          <w:sz w:val="24"/>
          <w:szCs w:val="24"/>
        </w:rPr>
        <w:t>Irazabal</w:t>
      </w:r>
      <w:proofErr w:type="spellEnd"/>
      <w:r w:rsidR="002E42DD" w:rsidRPr="0059640C">
        <w:rPr>
          <w:rFonts w:ascii="Times New Roman" w:hAnsi="Times New Roman" w:cs="Times New Roman"/>
          <w:sz w:val="24"/>
          <w:szCs w:val="24"/>
        </w:rPr>
        <w:t xml:space="preserve"> </w:t>
      </w:r>
      <w:r w:rsidRPr="0059640C">
        <w:rPr>
          <w:rFonts w:ascii="Times New Roman" w:hAnsi="Times New Roman" w:cs="Times New Roman"/>
          <w:sz w:val="24"/>
          <w:szCs w:val="24"/>
        </w:rPr>
        <w:t>e</w:t>
      </w:r>
      <w:r w:rsidR="002E42DD" w:rsidRPr="0059640C">
        <w:rPr>
          <w:rFonts w:ascii="Times New Roman" w:hAnsi="Times New Roman" w:cs="Times New Roman"/>
          <w:sz w:val="24"/>
          <w:szCs w:val="24"/>
        </w:rPr>
        <w:t>t</w:t>
      </w:r>
      <w:r w:rsidRPr="0059640C">
        <w:rPr>
          <w:rFonts w:ascii="Times New Roman" w:hAnsi="Times New Roman" w:cs="Times New Roman"/>
          <w:sz w:val="24"/>
          <w:szCs w:val="24"/>
        </w:rPr>
        <w:t xml:space="preserve"> al</w:t>
      </w:r>
      <w:r w:rsidR="002E42DD" w:rsidRPr="0059640C">
        <w:rPr>
          <w:rFonts w:ascii="Times New Roman" w:hAnsi="Times New Roman" w:cs="Times New Roman"/>
          <w:sz w:val="24"/>
          <w:szCs w:val="24"/>
        </w:rPr>
        <w:t>.</w:t>
      </w:r>
      <w:r w:rsidR="00C57E56" w:rsidRPr="0059640C">
        <w:rPr>
          <w:rFonts w:ascii="Times New Roman" w:hAnsi="Times New Roman" w:cs="Times New Roman"/>
          <w:sz w:val="24"/>
          <w:szCs w:val="24"/>
        </w:rPr>
        <w:t xml:space="preserve"> (2016)</w:t>
      </w:r>
      <w:r w:rsidR="002E42DD" w:rsidRPr="0059640C">
        <w:rPr>
          <w:rFonts w:ascii="Times New Roman" w:hAnsi="Times New Roman" w:cs="Times New Roman"/>
          <w:sz w:val="24"/>
          <w:szCs w:val="24"/>
        </w:rPr>
        <w:t xml:space="preserve"> popisují</w:t>
      </w:r>
      <w:r w:rsidRPr="0059640C">
        <w:rPr>
          <w:rFonts w:ascii="Times New Roman" w:hAnsi="Times New Roman" w:cs="Times New Roman"/>
          <w:sz w:val="24"/>
          <w:szCs w:val="24"/>
        </w:rPr>
        <w:t xml:space="preserve"> ve</w:t>
      </w:r>
      <w:r w:rsidR="002E42DD" w:rsidRPr="0059640C">
        <w:rPr>
          <w:rFonts w:ascii="Times New Roman" w:hAnsi="Times New Roman" w:cs="Times New Roman"/>
          <w:sz w:val="24"/>
          <w:szCs w:val="24"/>
        </w:rPr>
        <w:t xml:space="preserve"> svém</w:t>
      </w:r>
      <w:r w:rsidRPr="0059640C">
        <w:rPr>
          <w:rFonts w:ascii="Times New Roman" w:hAnsi="Times New Roman" w:cs="Times New Roman"/>
          <w:sz w:val="24"/>
          <w:szCs w:val="24"/>
        </w:rPr>
        <w:t xml:space="preserve"> výzkumu, že pro rodiče bylo důležité si z</w:t>
      </w:r>
      <w:r w:rsidR="00206460" w:rsidRPr="0059640C">
        <w:rPr>
          <w:rFonts w:ascii="Times New Roman" w:hAnsi="Times New Roman" w:cs="Times New Roman"/>
          <w:sz w:val="24"/>
          <w:szCs w:val="24"/>
        </w:rPr>
        <w:t>j</w:t>
      </w:r>
      <w:r w:rsidR="002E42DD" w:rsidRPr="0059640C">
        <w:rPr>
          <w:rFonts w:ascii="Times New Roman" w:hAnsi="Times New Roman" w:cs="Times New Roman"/>
          <w:sz w:val="24"/>
          <w:szCs w:val="24"/>
        </w:rPr>
        <w:t xml:space="preserve">istit </w:t>
      </w:r>
      <w:r w:rsidRPr="0059640C">
        <w:rPr>
          <w:rFonts w:ascii="Times New Roman" w:hAnsi="Times New Roman" w:cs="Times New Roman"/>
          <w:sz w:val="24"/>
          <w:szCs w:val="24"/>
        </w:rPr>
        <w:t>všechny in</w:t>
      </w:r>
      <w:r w:rsidR="002E42DD" w:rsidRPr="0059640C">
        <w:rPr>
          <w:rFonts w:ascii="Times New Roman" w:hAnsi="Times New Roman" w:cs="Times New Roman"/>
          <w:sz w:val="24"/>
          <w:szCs w:val="24"/>
        </w:rPr>
        <w:t>f</w:t>
      </w:r>
      <w:r w:rsidRPr="0059640C">
        <w:rPr>
          <w:rFonts w:ascii="Times New Roman" w:hAnsi="Times New Roman" w:cs="Times New Roman"/>
          <w:sz w:val="24"/>
          <w:szCs w:val="24"/>
        </w:rPr>
        <w:t xml:space="preserve">ormace ohledně rodiny. </w:t>
      </w:r>
      <w:proofErr w:type="spellStart"/>
      <w:r w:rsidRPr="0059640C">
        <w:rPr>
          <w:rFonts w:ascii="Times New Roman" w:hAnsi="Times New Roman" w:cs="Times New Roman"/>
          <w:sz w:val="24"/>
          <w:szCs w:val="24"/>
        </w:rPr>
        <w:t>Deepak</w:t>
      </w:r>
      <w:proofErr w:type="spellEnd"/>
      <w:r w:rsidRPr="0059640C">
        <w:rPr>
          <w:rFonts w:ascii="Times New Roman" w:hAnsi="Times New Roman" w:cs="Times New Roman"/>
          <w:sz w:val="24"/>
          <w:szCs w:val="24"/>
        </w:rPr>
        <w:t xml:space="preserve"> et al</w:t>
      </w:r>
      <w:r w:rsidR="002E42DD" w:rsidRPr="0059640C">
        <w:rPr>
          <w:rFonts w:ascii="Times New Roman" w:hAnsi="Times New Roman" w:cs="Times New Roman"/>
          <w:sz w:val="24"/>
          <w:szCs w:val="24"/>
        </w:rPr>
        <w:t>.</w:t>
      </w:r>
      <w:r w:rsidR="00C57E56" w:rsidRPr="0059640C">
        <w:rPr>
          <w:rFonts w:ascii="Times New Roman" w:hAnsi="Times New Roman" w:cs="Times New Roman"/>
          <w:sz w:val="24"/>
          <w:szCs w:val="24"/>
        </w:rPr>
        <w:t>(2016)</w:t>
      </w:r>
      <w:r w:rsidRPr="0059640C">
        <w:rPr>
          <w:rFonts w:ascii="Times New Roman" w:hAnsi="Times New Roman" w:cs="Times New Roman"/>
          <w:sz w:val="24"/>
          <w:szCs w:val="24"/>
        </w:rPr>
        <w:t xml:space="preserve"> popisují, že nižší zátěž se o</w:t>
      </w:r>
      <w:r w:rsidR="009E60F8">
        <w:rPr>
          <w:rFonts w:ascii="Times New Roman" w:hAnsi="Times New Roman" w:cs="Times New Roman"/>
          <w:sz w:val="24"/>
          <w:szCs w:val="24"/>
        </w:rPr>
        <w:t>bjevuje u osob, jejichž dítě má </w:t>
      </w:r>
      <w:r w:rsidRPr="0059640C">
        <w:rPr>
          <w:rFonts w:ascii="Times New Roman" w:hAnsi="Times New Roman" w:cs="Times New Roman"/>
          <w:sz w:val="24"/>
          <w:szCs w:val="24"/>
        </w:rPr>
        <w:t>jednoznačnou diagnózu</w:t>
      </w:r>
      <w:r w:rsidR="008F728A">
        <w:rPr>
          <w:rFonts w:ascii="Times New Roman" w:hAnsi="Times New Roman" w:cs="Times New Roman"/>
          <w:sz w:val="24"/>
          <w:szCs w:val="24"/>
        </w:rPr>
        <w:t>,</w:t>
      </w:r>
      <w:r w:rsidRPr="0059640C">
        <w:rPr>
          <w:rFonts w:ascii="Times New Roman" w:hAnsi="Times New Roman" w:cs="Times New Roman"/>
          <w:sz w:val="24"/>
          <w:szCs w:val="24"/>
        </w:rPr>
        <w:t xml:space="preserve"> než u dětí se složitou, ne</w:t>
      </w:r>
      <w:r w:rsidR="002E42DD" w:rsidRPr="0059640C">
        <w:rPr>
          <w:rFonts w:ascii="Times New Roman" w:hAnsi="Times New Roman" w:cs="Times New Roman"/>
          <w:sz w:val="24"/>
          <w:szCs w:val="24"/>
        </w:rPr>
        <w:t>jedno</w:t>
      </w:r>
      <w:r w:rsidR="00206460" w:rsidRPr="0059640C">
        <w:rPr>
          <w:rFonts w:ascii="Times New Roman" w:hAnsi="Times New Roman" w:cs="Times New Roman"/>
          <w:sz w:val="24"/>
          <w:szCs w:val="24"/>
        </w:rPr>
        <w:t>značnou diagnó</w:t>
      </w:r>
      <w:r w:rsidR="002E42DD" w:rsidRPr="0059640C">
        <w:rPr>
          <w:rFonts w:ascii="Times New Roman" w:hAnsi="Times New Roman" w:cs="Times New Roman"/>
          <w:sz w:val="24"/>
          <w:szCs w:val="24"/>
        </w:rPr>
        <w:t>zou</w:t>
      </w:r>
      <w:r w:rsidRPr="0059640C">
        <w:rPr>
          <w:rFonts w:ascii="Times New Roman" w:hAnsi="Times New Roman" w:cs="Times New Roman"/>
          <w:sz w:val="24"/>
          <w:szCs w:val="24"/>
        </w:rPr>
        <w:t>. John et al</w:t>
      </w:r>
      <w:r w:rsidR="002E42DD" w:rsidRPr="0059640C">
        <w:rPr>
          <w:rFonts w:ascii="Times New Roman" w:hAnsi="Times New Roman" w:cs="Times New Roman"/>
          <w:sz w:val="24"/>
          <w:szCs w:val="24"/>
        </w:rPr>
        <w:t xml:space="preserve">. </w:t>
      </w:r>
      <w:proofErr w:type="gramStart"/>
      <w:r w:rsidR="002E42DD" w:rsidRPr="0059640C">
        <w:rPr>
          <w:rFonts w:ascii="Times New Roman" w:hAnsi="Times New Roman" w:cs="Times New Roman"/>
          <w:sz w:val="24"/>
          <w:szCs w:val="24"/>
        </w:rPr>
        <w:t>uvádějí</w:t>
      </w:r>
      <w:proofErr w:type="gramEnd"/>
      <w:r w:rsidR="002E42DD" w:rsidRPr="0059640C">
        <w:rPr>
          <w:rFonts w:ascii="Times New Roman" w:hAnsi="Times New Roman" w:cs="Times New Roman"/>
          <w:sz w:val="24"/>
          <w:szCs w:val="24"/>
        </w:rPr>
        <w:t>, že pečující osoby v městsk</w:t>
      </w:r>
      <w:r w:rsidRPr="0059640C">
        <w:rPr>
          <w:rFonts w:ascii="Times New Roman" w:hAnsi="Times New Roman" w:cs="Times New Roman"/>
          <w:sz w:val="24"/>
          <w:szCs w:val="24"/>
        </w:rPr>
        <w:t>ých částech Indie byli z </w:t>
      </w:r>
      <w:r w:rsidR="002E42DD" w:rsidRPr="0059640C">
        <w:rPr>
          <w:rFonts w:ascii="Times New Roman" w:hAnsi="Times New Roman" w:cs="Times New Roman"/>
          <w:sz w:val="24"/>
          <w:szCs w:val="24"/>
        </w:rPr>
        <w:t>větší části nespokojeni s diagnózou, protože se o ní dozvěděli málo informací a nevěděli, jak s ní</w:t>
      </w:r>
      <w:r w:rsidRPr="0059640C">
        <w:rPr>
          <w:rFonts w:ascii="Times New Roman" w:hAnsi="Times New Roman" w:cs="Times New Roman"/>
          <w:sz w:val="24"/>
          <w:szCs w:val="24"/>
        </w:rPr>
        <w:t xml:space="preserve"> pracovat.</w:t>
      </w:r>
      <w:r w:rsidR="00433ECE" w:rsidRPr="0059640C">
        <w:rPr>
          <w:rFonts w:ascii="Times New Roman" w:hAnsi="Times New Roman" w:cs="Times New Roman"/>
          <w:sz w:val="24"/>
          <w:szCs w:val="24"/>
        </w:rPr>
        <w:t xml:space="preserve"> </w:t>
      </w:r>
      <w:r w:rsidR="00C44010" w:rsidRPr="0059640C">
        <w:rPr>
          <w:rFonts w:ascii="Times New Roman" w:hAnsi="Times New Roman" w:cs="Times New Roman"/>
          <w:sz w:val="24"/>
          <w:szCs w:val="24"/>
        </w:rPr>
        <w:t xml:space="preserve">U nás popisuje Vágnerová et al. (2009), že jednoznačná diagnóza přináší rodičům úlevu, protože ví, na čem jsou. </w:t>
      </w:r>
      <w:proofErr w:type="spellStart"/>
      <w:r w:rsidR="00C57E56" w:rsidRPr="0059640C">
        <w:rPr>
          <w:rFonts w:ascii="Times New Roman" w:hAnsi="Times New Roman" w:cs="Times New Roman"/>
          <w:sz w:val="24"/>
          <w:szCs w:val="24"/>
        </w:rPr>
        <w:t>Masulani-Mwale</w:t>
      </w:r>
      <w:proofErr w:type="spellEnd"/>
      <w:r w:rsidR="00C57E56" w:rsidRPr="0059640C">
        <w:rPr>
          <w:rFonts w:ascii="Times New Roman" w:hAnsi="Times New Roman" w:cs="Times New Roman"/>
          <w:sz w:val="24"/>
          <w:szCs w:val="24"/>
        </w:rPr>
        <w:t xml:space="preserve"> </w:t>
      </w:r>
      <w:r w:rsidRPr="0059640C">
        <w:rPr>
          <w:rFonts w:ascii="Times New Roman" w:hAnsi="Times New Roman" w:cs="Times New Roman"/>
          <w:sz w:val="24"/>
          <w:szCs w:val="24"/>
        </w:rPr>
        <w:t>et al</w:t>
      </w:r>
      <w:r w:rsidR="00C57E56" w:rsidRPr="0059640C">
        <w:rPr>
          <w:rFonts w:ascii="Times New Roman" w:hAnsi="Times New Roman" w:cs="Times New Roman"/>
          <w:sz w:val="24"/>
          <w:szCs w:val="24"/>
        </w:rPr>
        <w:t>. (2018)</w:t>
      </w:r>
      <w:r w:rsidRPr="0059640C">
        <w:rPr>
          <w:rFonts w:ascii="Times New Roman" w:hAnsi="Times New Roman" w:cs="Times New Roman"/>
          <w:sz w:val="24"/>
          <w:szCs w:val="24"/>
        </w:rPr>
        <w:t xml:space="preserve"> na druhou stranu popisují, že pečující</w:t>
      </w:r>
      <w:r w:rsidR="002E42DD" w:rsidRPr="0059640C">
        <w:rPr>
          <w:rFonts w:ascii="Times New Roman" w:hAnsi="Times New Roman" w:cs="Times New Roman"/>
          <w:sz w:val="24"/>
          <w:szCs w:val="24"/>
        </w:rPr>
        <w:t xml:space="preserve"> osoby, které znaly dobře diagnózu dítěte</w:t>
      </w:r>
      <w:r w:rsidR="00B056A0" w:rsidRPr="0059640C">
        <w:rPr>
          <w:rFonts w:ascii="Times New Roman" w:hAnsi="Times New Roman" w:cs="Times New Roman"/>
          <w:sz w:val="24"/>
          <w:szCs w:val="24"/>
        </w:rPr>
        <w:t>,</w:t>
      </w:r>
      <w:r w:rsidR="002E42DD" w:rsidRPr="0059640C">
        <w:rPr>
          <w:rFonts w:ascii="Times New Roman" w:hAnsi="Times New Roman" w:cs="Times New Roman"/>
          <w:sz w:val="24"/>
          <w:szCs w:val="24"/>
        </w:rPr>
        <w:t xml:space="preserve"> se více soustře</w:t>
      </w:r>
      <w:r w:rsidRPr="0059640C">
        <w:rPr>
          <w:rFonts w:ascii="Times New Roman" w:hAnsi="Times New Roman" w:cs="Times New Roman"/>
          <w:sz w:val="24"/>
          <w:szCs w:val="24"/>
        </w:rPr>
        <w:t>di</w:t>
      </w:r>
      <w:r w:rsidR="002E42DD" w:rsidRPr="0059640C">
        <w:rPr>
          <w:rFonts w:ascii="Times New Roman" w:hAnsi="Times New Roman" w:cs="Times New Roman"/>
          <w:sz w:val="24"/>
          <w:szCs w:val="24"/>
        </w:rPr>
        <w:t>ly na negativní specifika</w:t>
      </w:r>
      <w:r w:rsidR="009E60F8">
        <w:rPr>
          <w:rFonts w:ascii="Times New Roman" w:hAnsi="Times New Roman" w:cs="Times New Roman"/>
          <w:sz w:val="24"/>
          <w:szCs w:val="24"/>
        </w:rPr>
        <w:t xml:space="preserve"> diagnózy v péči o dítě, než na </w:t>
      </w:r>
      <w:r w:rsidR="002E42DD" w:rsidRPr="0059640C">
        <w:rPr>
          <w:rFonts w:ascii="Times New Roman" w:hAnsi="Times New Roman" w:cs="Times New Roman"/>
          <w:sz w:val="24"/>
          <w:szCs w:val="24"/>
        </w:rPr>
        <w:t>pozitivní</w:t>
      </w:r>
      <w:r w:rsidRPr="0059640C">
        <w:rPr>
          <w:rFonts w:ascii="Times New Roman" w:hAnsi="Times New Roman" w:cs="Times New Roman"/>
          <w:sz w:val="24"/>
          <w:szCs w:val="24"/>
        </w:rPr>
        <w:t xml:space="preserve"> aspekty osobnosti dítěte. Thompson et al</w:t>
      </w:r>
      <w:r w:rsidR="002E42DD" w:rsidRPr="0059640C">
        <w:rPr>
          <w:rFonts w:ascii="Times New Roman" w:hAnsi="Times New Roman" w:cs="Times New Roman"/>
          <w:sz w:val="24"/>
          <w:szCs w:val="24"/>
        </w:rPr>
        <w:t>.</w:t>
      </w:r>
      <w:r w:rsidR="00C57E56" w:rsidRPr="0059640C">
        <w:rPr>
          <w:rFonts w:ascii="Times New Roman" w:hAnsi="Times New Roman" w:cs="Times New Roman"/>
          <w:sz w:val="24"/>
          <w:szCs w:val="24"/>
        </w:rPr>
        <w:t xml:space="preserve"> (2014)</w:t>
      </w:r>
      <w:r w:rsidR="002E42DD" w:rsidRPr="0059640C">
        <w:rPr>
          <w:rFonts w:ascii="Times New Roman" w:hAnsi="Times New Roman" w:cs="Times New Roman"/>
          <w:sz w:val="24"/>
          <w:szCs w:val="24"/>
        </w:rPr>
        <w:t xml:space="preserve"> říká</w:t>
      </w:r>
      <w:r w:rsidRPr="0059640C">
        <w:rPr>
          <w:rFonts w:ascii="Times New Roman" w:hAnsi="Times New Roman" w:cs="Times New Roman"/>
          <w:sz w:val="24"/>
          <w:szCs w:val="24"/>
        </w:rPr>
        <w:t>, že větší zátěž, především finanční, fyzickou a emocionální</w:t>
      </w:r>
      <w:r w:rsidR="00B056A0" w:rsidRPr="0059640C">
        <w:rPr>
          <w:rFonts w:ascii="Times New Roman" w:hAnsi="Times New Roman" w:cs="Times New Roman"/>
          <w:sz w:val="24"/>
          <w:szCs w:val="24"/>
        </w:rPr>
        <w:t>,</w:t>
      </w:r>
      <w:r w:rsidRPr="0059640C">
        <w:rPr>
          <w:rFonts w:ascii="Times New Roman" w:hAnsi="Times New Roman" w:cs="Times New Roman"/>
          <w:sz w:val="24"/>
          <w:szCs w:val="24"/>
        </w:rPr>
        <w:t xml:space="preserve"> zažívají osoby pečující o jedince s kombinovaným postižením.</w:t>
      </w:r>
    </w:p>
    <w:p w:rsidR="00E5169B" w:rsidRPr="0059640C" w:rsidRDefault="00E5169B" w:rsidP="00206460">
      <w:pPr>
        <w:spacing w:line="360" w:lineRule="auto"/>
        <w:ind w:firstLine="432"/>
        <w:jc w:val="both"/>
        <w:rPr>
          <w:rFonts w:ascii="Times New Roman" w:hAnsi="Times New Roman" w:cs="Times New Roman"/>
          <w:sz w:val="24"/>
          <w:szCs w:val="24"/>
        </w:rPr>
      </w:pPr>
      <w:r w:rsidRPr="0059640C">
        <w:rPr>
          <w:rFonts w:ascii="Times New Roman" w:hAnsi="Times New Roman" w:cs="Times New Roman"/>
          <w:sz w:val="24"/>
          <w:szCs w:val="24"/>
        </w:rPr>
        <w:t>Dalším ovlivňují</w:t>
      </w:r>
      <w:r w:rsidR="00B056A0" w:rsidRPr="0059640C">
        <w:rPr>
          <w:rFonts w:ascii="Times New Roman" w:hAnsi="Times New Roman" w:cs="Times New Roman"/>
          <w:sz w:val="24"/>
          <w:szCs w:val="24"/>
        </w:rPr>
        <w:t>cím faktorem je zátěž psychická a</w:t>
      </w:r>
      <w:r w:rsidRPr="0059640C">
        <w:rPr>
          <w:rFonts w:ascii="Times New Roman" w:hAnsi="Times New Roman" w:cs="Times New Roman"/>
          <w:sz w:val="24"/>
          <w:szCs w:val="24"/>
        </w:rPr>
        <w:t xml:space="preserve"> emocionální, která souvisí s výše uvedenými faktory ovliv</w:t>
      </w:r>
      <w:r w:rsidR="00C57E56" w:rsidRPr="0059640C">
        <w:rPr>
          <w:rFonts w:ascii="Times New Roman" w:hAnsi="Times New Roman" w:cs="Times New Roman"/>
          <w:sz w:val="24"/>
          <w:szCs w:val="24"/>
        </w:rPr>
        <w:t>ňujícím</w:t>
      </w:r>
      <w:r w:rsidR="008F728A">
        <w:rPr>
          <w:rFonts w:ascii="Times New Roman" w:hAnsi="Times New Roman" w:cs="Times New Roman"/>
          <w:sz w:val="24"/>
          <w:szCs w:val="24"/>
        </w:rPr>
        <w:t>i život pečující osoby (</w:t>
      </w:r>
      <w:proofErr w:type="spellStart"/>
      <w:r w:rsidR="008F728A">
        <w:rPr>
          <w:rFonts w:ascii="Times New Roman" w:hAnsi="Times New Roman" w:cs="Times New Roman"/>
          <w:sz w:val="24"/>
          <w:szCs w:val="24"/>
        </w:rPr>
        <w:t>Williamson</w:t>
      </w:r>
      <w:proofErr w:type="spellEnd"/>
      <w:r w:rsidR="008F728A">
        <w:rPr>
          <w:rFonts w:ascii="Times New Roman" w:hAnsi="Times New Roman" w:cs="Times New Roman"/>
          <w:sz w:val="24"/>
          <w:szCs w:val="24"/>
        </w:rPr>
        <w:t xml:space="preserve"> and </w:t>
      </w:r>
      <w:proofErr w:type="spellStart"/>
      <w:r w:rsidR="008F728A">
        <w:rPr>
          <w:rFonts w:ascii="Times New Roman" w:hAnsi="Times New Roman" w:cs="Times New Roman"/>
          <w:sz w:val="24"/>
          <w:szCs w:val="24"/>
        </w:rPr>
        <w:t>Perkins</w:t>
      </w:r>
      <w:proofErr w:type="spellEnd"/>
      <w:r w:rsidR="008F728A">
        <w:rPr>
          <w:rFonts w:ascii="Times New Roman" w:hAnsi="Times New Roman" w:cs="Times New Roman"/>
          <w:sz w:val="24"/>
          <w:szCs w:val="24"/>
        </w:rPr>
        <w:t xml:space="preserve">, 2014; </w:t>
      </w:r>
      <w:r w:rsidR="00C57E56" w:rsidRPr="0059640C">
        <w:rPr>
          <w:rFonts w:ascii="Times New Roman" w:hAnsi="Times New Roman" w:cs="Times New Roman"/>
          <w:sz w:val="24"/>
          <w:szCs w:val="24"/>
        </w:rPr>
        <w:t>Lima-</w:t>
      </w:r>
      <w:proofErr w:type="spellStart"/>
      <w:r w:rsidR="00C57E56" w:rsidRPr="0059640C">
        <w:rPr>
          <w:rFonts w:ascii="Times New Roman" w:hAnsi="Times New Roman" w:cs="Times New Roman"/>
          <w:sz w:val="24"/>
          <w:szCs w:val="24"/>
        </w:rPr>
        <w:t>Rodríguez</w:t>
      </w:r>
      <w:proofErr w:type="spellEnd"/>
      <w:r w:rsidRPr="0059640C">
        <w:rPr>
          <w:rFonts w:ascii="Times New Roman" w:hAnsi="Times New Roman" w:cs="Times New Roman"/>
          <w:sz w:val="24"/>
          <w:szCs w:val="24"/>
        </w:rPr>
        <w:t xml:space="preserve"> et al.</w:t>
      </w:r>
      <w:r w:rsidR="008F728A">
        <w:rPr>
          <w:rFonts w:ascii="Times New Roman" w:hAnsi="Times New Roman" w:cs="Times New Roman"/>
          <w:sz w:val="24"/>
          <w:szCs w:val="24"/>
        </w:rPr>
        <w:t>, 2018;</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Irazabal</w:t>
      </w:r>
      <w:proofErr w:type="spellEnd"/>
      <w:r w:rsidRPr="0059640C">
        <w:rPr>
          <w:rFonts w:ascii="Times New Roman" w:hAnsi="Times New Roman" w:cs="Times New Roman"/>
          <w:sz w:val="24"/>
          <w:szCs w:val="24"/>
        </w:rPr>
        <w:t xml:space="preserve"> et al</w:t>
      </w:r>
      <w:r w:rsidR="008F728A">
        <w:rPr>
          <w:rFonts w:ascii="Times New Roman" w:hAnsi="Times New Roman" w:cs="Times New Roman"/>
          <w:sz w:val="24"/>
          <w:szCs w:val="24"/>
        </w:rPr>
        <w:t xml:space="preserve">., 2016; </w:t>
      </w:r>
      <w:proofErr w:type="spellStart"/>
      <w:r w:rsidR="00C57E56" w:rsidRPr="0059640C">
        <w:rPr>
          <w:rFonts w:ascii="Times New Roman" w:hAnsi="Times New Roman" w:cs="Times New Roman"/>
          <w:sz w:val="24"/>
          <w:szCs w:val="24"/>
        </w:rPr>
        <w:t>Sujata</w:t>
      </w:r>
      <w:proofErr w:type="spellEnd"/>
      <w:r w:rsidR="00C57E56" w:rsidRPr="0059640C">
        <w:rPr>
          <w:rFonts w:ascii="Times New Roman" w:hAnsi="Times New Roman" w:cs="Times New Roman"/>
          <w:sz w:val="24"/>
          <w:szCs w:val="24"/>
        </w:rPr>
        <w:t xml:space="preserve"> </w:t>
      </w:r>
      <w:r w:rsidRPr="0059640C">
        <w:rPr>
          <w:rFonts w:ascii="Times New Roman" w:hAnsi="Times New Roman" w:cs="Times New Roman"/>
          <w:sz w:val="24"/>
          <w:szCs w:val="24"/>
        </w:rPr>
        <w:t>et a</w:t>
      </w:r>
      <w:r w:rsidR="008F728A">
        <w:rPr>
          <w:rFonts w:ascii="Times New Roman" w:hAnsi="Times New Roman" w:cs="Times New Roman"/>
          <w:sz w:val="24"/>
          <w:szCs w:val="24"/>
        </w:rPr>
        <w:t xml:space="preserve">l., 2018; </w:t>
      </w:r>
      <w:proofErr w:type="spellStart"/>
      <w:r w:rsidR="008F728A">
        <w:rPr>
          <w:rFonts w:ascii="Times New Roman" w:hAnsi="Times New Roman" w:cs="Times New Roman"/>
          <w:sz w:val="24"/>
          <w:szCs w:val="24"/>
        </w:rPr>
        <w:t>Bhatia</w:t>
      </w:r>
      <w:proofErr w:type="spellEnd"/>
      <w:r w:rsidR="008F728A">
        <w:rPr>
          <w:rFonts w:ascii="Times New Roman" w:hAnsi="Times New Roman" w:cs="Times New Roman"/>
          <w:sz w:val="24"/>
          <w:szCs w:val="24"/>
        </w:rPr>
        <w:t xml:space="preserve"> et al., 2015;</w:t>
      </w:r>
      <w:r w:rsidR="00C57E56" w:rsidRPr="0059640C">
        <w:rPr>
          <w:rFonts w:ascii="Times New Roman" w:hAnsi="Times New Roman" w:cs="Times New Roman"/>
          <w:sz w:val="24"/>
          <w:szCs w:val="24"/>
        </w:rPr>
        <w:t xml:space="preserve"> </w:t>
      </w:r>
      <w:proofErr w:type="spellStart"/>
      <w:r w:rsidR="00C57E56" w:rsidRPr="0059640C">
        <w:rPr>
          <w:rFonts w:ascii="Times New Roman" w:hAnsi="Times New Roman" w:cs="Times New Roman"/>
          <w:sz w:val="24"/>
          <w:szCs w:val="24"/>
        </w:rPr>
        <w:t>Totsika</w:t>
      </w:r>
      <w:proofErr w:type="spellEnd"/>
      <w:r w:rsidR="009E60F8">
        <w:rPr>
          <w:rFonts w:ascii="Times New Roman" w:hAnsi="Times New Roman" w:cs="Times New Roman"/>
          <w:sz w:val="24"/>
          <w:szCs w:val="24"/>
        </w:rPr>
        <w:t> et </w:t>
      </w:r>
      <w:r w:rsidRPr="0059640C">
        <w:rPr>
          <w:rFonts w:ascii="Times New Roman" w:hAnsi="Times New Roman" w:cs="Times New Roman"/>
          <w:sz w:val="24"/>
          <w:szCs w:val="24"/>
        </w:rPr>
        <w:t>al</w:t>
      </w:r>
      <w:r w:rsidR="008F728A">
        <w:rPr>
          <w:rFonts w:ascii="Times New Roman" w:hAnsi="Times New Roman" w:cs="Times New Roman"/>
          <w:sz w:val="24"/>
          <w:szCs w:val="24"/>
        </w:rPr>
        <w:t>., 2017;</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Deepak</w:t>
      </w:r>
      <w:proofErr w:type="spellEnd"/>
      <w:r w:rsidRPr="0059640C">
        <w:rPr>
          <w:rFonts w:ascii="Times New Roman" w:hAnsi="Times New Roman" w:cs="Times New Roman"/>
          <w:sz w:val="24"/>
          <w:szCs w:val="24"/>
        </w:rPr>
        <w:t xml:space="preserve"> et al</w:t>
      </w:r>
      <w:r w:rsidR="008F728A">
        <w:rPr>
          <w:rFonts w:ascii="Times New Roman" w:hAnsi="Times New Roman" w:cs="Times New Roman"/>
          <w:sz w:val="24"/>
          <w:szCs w:val="24"/>
        </w:rPr>
        <w:t>., 2016;</w:t>
      </w:r>
      <w:r w:rsidR="00C57E56" w:rsidRPr="0059640C">
        <w:rPr>
          <w:rFonts w:ascii="Times New Roman" w:hAnsi="Times New Roman" w:cs="Times New Roman"/>
          <w:sz w:val="24"/>
          <w:szCs w:val="24"/>
        </w:rPr>
        <w:t xml:space="preserve"> Ahmed </w:t>
      </w:r>
      <w:r w:rsidRPr="0059640C">
        <w:rPr>
          <w:rFonts w:ascii="Times New Roman" w:hAnsi="Times New Roman" w:cs="Times New Roman"/>
          <w:sz w:val="24"/>
          <w:szCs w:val="24"/>
        </w:rPr>
        <w:t>et al</w:t>
      </w:r>
      <w:r w:rsidR="008F728A">
        <w:rPr>
          <w:rFonts w:ascii="Times New Roman" w:hAnsi="Times New Roman" w:cs="Times New Roman"/>
          <w:sz w:val="24"/>
          <w:szCs w:val="24"/>
        </w:rPr>
        <w:t>., 2016;</w:t>
      </w:r>
      <w:r w:rsidR="00C57E56" w:rsidRPr="0059640C">
        <w:rPr>
          <w:rFonts w:ascii="Times New Roman" w:hAnsi="Times New Roman" w:cs="Times New Roman"/>
          <w:sz w:val="24"/>
          <w:szCs w:val="24"/>
        </w:rPr>
        <w:t xml:space="preserve"> John </w:t>
      </w:r>
      <w:r w:rsidRPr="0059640C">
        <w:rPr>
          <w:rFonts w:ascii="Times New Roman" w:hAnsi="Times New Roman" w:cs="Times New Roman"/>
          <w:sz w:val="24"/>
          <w:szCs w:val="24"/>
        </w:rPr>
        <w:t>et al.</w:t>
      </w:r>
      <w:r w:rsidR="008F728A">
        <w:rPr>
          <w:rFonts w:ascii="Times New Roman" w:hAnsi="Times New Roman" w:cs="Times New Roman"/>
          <w:sz w:val="24"/>
          <w:szCs w:val="24"/>
        </w:rPr>
        <w:t>, 2017;</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Gourav</w:t>
      </w:r>
      <w:proofErr w:type="spellEnd"/>
      <w:r w:rsidRPr="0059640C">
        <w:rPr>
          <w:rFonts w:ascii="Times New Roman" w:hAnsi="Times New Roman" w:cs="Times New Roman"/>
          <w:sz w:val="24"/>
          <w:szCs w:val="24"/>
        </w:rPr>
        <w:t xml:space="preserve"> et al</w:t>
      </w:r>
      <w:r w:rsidR="008F728A">
        <w:rPr>
          <w:rFonts w:ascii="Times New Roman" w:hAnsi="Times New Roman" w:cs="Times New Roman"/>
          <w:sz w:val="24"/>
          <w:szCs w:val="24"/>
        </w:rPr>
        <w:t xml:space="preserve">., </w:t>
      </w:r>
      <w:r w:rsidR="00C57E56" w:rsidRPr="0059640C">
        <w:rPr>
          <w:rFonts w:ascii="Times New Roman" w:hAnsi="Times New Roman" w:cs="Times New Roman"/>
          <w:sz w:val="24"/>
          <w:szCs w:val="24"/>
        </w:rPr>
        <w:t>20</w:t>
      </w:r>
      <w:r w:rsidR="008F728A">
        <w:rPr>
          <w:rFonts w:ascii="Times New Roman" w:hAnsi="Times New Roman" w:cs="Times New Roman"/>
          <w:sz w:val="24"/>
          <w:szCs w:val="24"/>
        </w:rPr>
        <w:t>17;</w:t>
      </w:r>
      <w:r w:rsidRPr="0059640C">
        <w:rPr>
          <w:rFonts w:ascii="Times New Roman" w:hAnsi="Times New Roman" w:cs="Times New Roman"/>
          <w:sz w:val="24"/>
          <w:szCs w:val="24"/>
        </w:rPr>
        <w:t xml:space="preserve"> </w:t>
      </w:r>
      <w:proofErr w:type="spellStart"/>
      <w:r w:rsidR="00C57E56" w:rsidRPr="0059640C">
        <w:rPr>
          <w:rFonts w:ascii="Times New Roman" w:hAnsi="Times New Roman" w:cs="Times New Roman"/>
          <w:sz w:val="24"/>
          <w:szCs w:val="24"/>
        </w:rPr>
        <w:t>Misquiatti</w:t>
      </w:r>
      <w:proofErr w:type="spellEnd"/>
      <w:r w:rsidR="00C57E56" w:rsidRPr="0059640C">
        <w:rPr>
          <w:rFonts w:ascii="Times New Roman" w:hAnsi="Times New Roman" w:cs="Times New Roman"/>
          <w:sz w:val="24"/>
          <w:szCs w:val="24"/>
        </w:rPr>
        <w:t xml:space="preserve"> </w:t>
      </w:r>
      <w:r w:rsidRPr="0059640C">
        <w:rPr>
          <w:rFonts w:ascii="Times New Roman" w:hAnsi="Times New Roman" w:cs="Times New Roman"/>
          <w:sz w:val="24"/>
          <w:szCs w:val="24"/>
        </w:rPr>
        <w:t>et al.</w:t>
      </w:r>
      <w:r w:rsidR="008F728A">
        <w:rPr>
          <w:rFonts w:ascii="Times New Roman" w:hAnsi="Times New Roman" w:cs="Times New Roman"/>
          <w:sz w:val="24"/>
          <w:szCs w:val="24"/>
        </w:rPr>
        <w:t xml:space="preserve">, </w:t>
      </w:r>
      <w:r w:rsidR="001119BF" w:rsidRPr="0059640C">
        <w:rPr>
          <w:rFonts w:ascii="Times New Roman" w:hAnsi="Times New Roman" w:cs="Times New Roman"/>
          <w:sz w:val="24"/>
          <w:szCs w:val="24"/>
        </w:rPr>
        <w:t>2015)</w:t>
      </w:r>
      <w:r w:rsidR="002E42DD" w:rsidRPr="0059640C">
        <w:rPr>
          <w:rFonts w:ascii="Times New Roman" w:hAnsi="Times New Roman" w:cs="Times New Roman"/>
          <w:sz w:val="24"/>
          <w:szCs w:val="24"/>
        </w:rPr>
        <w:t xml:space="preserve"> </w:t>
      </w:r>
      <w:r w:rsidRPr="0059640C">
        <w:rPr>
          <w:rFonts w:ascii="Times New Roman" w:hAnsi="Times New Roman" w:cs="Times New Roman"/>
          <w:sz w:val="24"/>
          <w:szCs w:val="24"/>
        </w:rPr>
        <w:t>Výzkumy popisují psychickou a emocionální zátěž jako dopad výše zmíněných aspektů, ovlivňujících psychiku pečujících. Nejen, že souvisí s finanční podporou a zabezpečením, ale také se s</w:t>
      </w:r>
      <w:r w:rsidR="002E42DD" w:rsidRPr="0059640C">
        <w:rPr>
          <w:rFonts w:ascii="Times New Roman" w:hAnsi="Times New Roman" w:cs="Times New Roman"/>
          <w:sz w:val="24"/>
          <w:szCs w:val="24"/>
        </w:rPr>
        <w:t xml:space="preserve">polečenskými kontakty, vztahy, </w:t>
      </w:r>
      <w:r w:rsidRPr="0059640C">
        <w:rPr>
          <w:rFonts w:ascii="Times New Roman" w:hAnsi="Times New Roman" w:cs="Times New Roman"/>
          <w:sz w:val="24"/>
          <w:szCs w:val="24"/>
        </w:rPr>
        <w:t xml:space="preserve">podporou rodiny, </w:t>
      </w:r>
      <w:r w:rsidRPr="0059640C">
        <w:rPr>
          <w:rFonts w:ascii="Times New Roman" w:hAnsi="Times New Roman" w:cs="Times New Roman"/>
          <w:sz w:val="24"/>
          <w:szCs w:val="24"/>
        </w:rPr>
        <w:lastRenderedPageBreak/>
        <w:t>využ</w:t>
      </w:r>
      <w:r w:rsidR="002E42DD" w:rsidRPr="0059640C">
        <w:rPr>
          <w:rFonts w:ascii="Times New Roman" w:hAnsi="Times New Roman" w:cs="Times New Roman"/>
          <w:sz w:val="24"/>
          <w:szCs w:val="24"/>
        </w:rPr>
        <w:t>íváním sociálních služeb, diagnó</w:t>
      </w:r>
      <w:r w:rsidRPr="0059640C">
        <w:rPr>
          <w:rFonts w:ascii="Times New Roman" w:hAnsi="Times New Roman" w:cs="Times New Roman"/>
          <w:sz w:val="24"/>
          <w:szCs w:val="24"/>
        </w:rPr>
        <w:t>zou dítěte, ale i vnitřním nastavením pečujících</w:t>
      </w:r>
      <w:r w:rsidR="002E42DD" w:rsidRPr="0059640C">
        <w:rPr>
          <w:rFonts w:ascii="Times New Roman" w:hAnsi="Times New Roman" w:cs="Times New Roman"/>
          <w:sz w:val="24"/>
          <w:szCs w:val="24"/>
        </w:rPr>
        <w:t xml:space="preserve"> osob</w:t>
      </w:r>
      <w:r w:rsidRPr="0059640C">
        <w:rPr>
          <w:rFonts w:ascii="Times New Roman" w:hAnsi="Times New Roman" w:cs="Times New Roman"/>
          <w:sz w:val="24"/>
          <w:szCs w:val="24"/>
        </w:rPr>
        <w:t>, mírou jejich frustrační tolerance a vůlí přijmout</w:t>
      </w:r>
      <w:r w:rsidR="002E42DD" w:rsidRPr="0059640C">
        <w:rPr>
          <w:rFonts w:ascii="Times New Roman" w:hAnsi="Times New Roman" w:cs="Times New Roman"/>
          <w:sz w:val="24"/>
          <w:szCs w:val="24"/>
        </w:rPr>
        <w:t xml:space="preserve"> těžkou situaci</w:t>
      </w:r>
      <w:r w:rsidRPr="0059640C">
        <w:rPr>
          <w:rFonts w:ascii="Times New Roman" w:hAnsi="Times New Roman" w:cs="Times New Roman"/>
          <w:sz w:val="24"/>
          <w:szCs w:val="24"/>
        </w:rPr>
        <w:t xml:space="preserve"> a přizpůsobit</w:t>
      </w:r>
      <w:r w:rsidR="002E42DD" w:rsidRPr="0059640C">
        <w:rPr>
          <w:rFonts w:ascii="Times New Roman" w:hAnsi="Times New Roman" w:cs="Times New Roman"/>
          <w:sz w:val="24"/>
          <w:szCs w:val="24"/>
        </w:rPr>
        <w:t xml:space="preserve"> se této náročné životní zkoušce</w:t>
      </w:r>
      <w:r w:rsidRPr="0059640C">
        <w:rPr>
          <w:rFonts w:ascii="Times New Roman" w:hAnsi="Times New Roman" w:cs="Times New Roman"/>
          <w:sz w:val="24"/>
          <w:szCs w:val="24"/>
        </w:rPr>
        <w:t xml:space="preserve">. </w:t>
      </w:r>
      <w:proofErr w:type="spellStart"/>
      <w:r w:rsidRPr="0059640C">
        <w:rPr>
          <w:rFonts w:ascii="Times New Roman" w:hAnsi="Times New Roman" w:cs="Times New Roman"/>
          <w:sz w:val="24"/>
          <w:szCs w:val="24"/>
        </w:rPr>
        <w:t>Bhatia</w:t>
      </w:r>
      <w:proofErr w:type="spellEnd"/>
      <w:r w:rsidRPr="0059640C">
        <w:rPr>
          <w:rFonts w:ascii="Times New Roman" w:hAnsi="Times New Roman" w:cs="Times New Roman"/>
          <w:sz w:val="24"/>
          <w:szCs w:val="24"/>
        </w:rPr>
        <w:t xml:space="preserve"> et al</w:t>
      </w:r>
      <w:r w:rsidR="00FE07FF" w:rsidRPr="0059640C">
        <w:rPr>
          <w:rFonts w:ascii="Times New Roman" w:hAnsi="Times New Roman" w:cs="Times New Roman"/>
          <w:sz w:val="24"/>
          <w:szCs w:val="24"/>
        </w:rPr>
        <w:t xml:space="preserve"> (2015) </w:t>
      </w:r>
      <w:r w:rsidRPr="0059640C">
        <w:rPr>
          <w:rFonts w:ascii="Times New Roman" w:hAnsi="Times New Roman" w:cs="Times New Roman"/>
          <w:sz w:val="24"/>
          <w:szCs w:val="24"/>
        </w:rPr>
        <w:t xml:space="preserve">popisují, že pečující </w:t>
      </w:r>
      <w:r w:rsidR="002E42DD" w:rsidRPr="0059640C">
        <w:rPr>
          <w:rFonts w:ascii="Times New Roman" w:hAnsi="Times New Roman" w:cs="Times New Roman"/>
          <w:sz w:val="24"/>
          <w:szCs w:val="24"/>
        </w:rPr>
        <w:t xml:space="preserve">osoby </w:t>
      </w:r>
      <w:r w:rsidRPr="0059640C">
        <w:rPr>
          <w:rFonts w:ascii="Times New Roman" w:hAnsi="Times New Roman" w:cs="Times New Roman"/>
          <w:sz w:val="24"/>
          <w:szCs w:val="24"/>
        </w:rPr>
        <w:t xml:space="preserve">zažívají </w:t>
      </w:r>
      <w:r w:rsidR="002E42DD" w:rsidRPr="0059640C">
        <w:rPr>
          <w:rFonts w:ascii="Times New Roman" w:hAnsi="Times New Roman" w:cs="Times New Roman"/>
          <w:sz w:val="24"/>
          <w:szCs w:val="24"/>
        </w:rPr>
        <w:t>větší psychickou zátěž, pokud pro</w:t>
      </w:r>
      <w:r w:rsidRPr="0059640C">
        <w:rPr>
          <w:rFonts w:ascii="Times New Roman" w:hAnsi="Times New Roman" w:cs="Times New Roman"/>
          <w:sz w:val="24"/>
          <w:szCs w:val="24"/>
        </w:rPr>
        <w:t>žív</w:t>
      </w:r>
      <w:r w:rsidR="002E42DD" w:rsidRPr="0059640C">
        <w:rPr>
          <w:rFonts w:ascii="Times New Roman" w:hAnsi="Times New Roman" w:cs="Times New Roman"/>
          <w:sz w:val="24"/>
          <w:szCs w:val="24"/>
        </w:rPr>
        <w:t>ají více těžkostí současně, např.</w:t>
      </w:r>
      <w:r w:rsidRPr="0059640C">
        <w:rPr>
          <w:rFonts w:ascii="Times New Roman" w:hAnsi="Times New Roman" w:cs="Times New Roman"/>
          <w:sz w:val="24"/>
          <w:szCs w:val="24"/>
        </w:rPr>
        <w:t xml:space="preserve"> finanční p</w:t>
      </w:r>
      <w:r w:rsidR="009E60F8">
        <w:rPr>
          <w:rFonts w:ascii="Times New Roman" w:hAnsi="Times New Roman" w:cs="Times New Roman"/>
          <w:sz w:val="24"/>
          <w:szCs w:val="24"/>
        </w:rPr>
        <w:t>roblémy, sociální ostrakismus a </w:t>
      </w:r>
      <w:r w:rsidRPr="0059640C">
        <w:rPr>
          <w:rFonts w:ascii="Times New Roman" w:hAnsi="Times New Roman" w:cs="Times New Roman"/>
          <w:sz w:val="24"/>
          <w:szCs w:val="24"/>
        </w:rPr>
        <w:t>psychické trauma. U těchto rodičů je pravděpodobnější výskyt psychiatrických onemocnění</w:t>
      </w:r>
      <w:r w:rsidR="00FE07FF" w:rsidRPr="0059640C">
        <w:rPr>
          <w:rFonts w:ascii="Times New Roman" w:hAnsi="Times New Roman" w:cs="Times New Roman"/>
          <w:sz w:val="24"/>
          <w:szCs w:val="24"/>
        </w:rPr>
        <w:t>,</w:t>
      </w:r>
      <w:r w:rsidRPr="0059640C">
        <w:rPr>
          <w:rFonts w:ascii="Times New Roman" w:hAnsi="Times New Roman" w:cs="Times New Roman"/>
          <w:sz w:val="24"/>
          <w:szCs w:val="24"/>
        </w:rPr>
        <w:t xml:space="preserve"> jako jsou úzkost a deprese. </w:t>
      </w:r>
      <w:proofErr w:type="spellStart"/>
      <w:r w:rsidRPr="0059640C">
        <w:rPr>
          <w:rFonts w:ascii="Times New Roman" w:hAnsi="Times New Roman" w:cs="Times New Roman"/>
          <w:sz w:val="24"/>
          <w:szCs w:val="24"/>
        </w:rPr>
        <w:t>Deepak</w:t>
      </w:r>
      <w:proofErr w:type="spellEnd"/>
      <w:r w:rsidRPr="0059640C">
        <w:rPr>
          <w:rFonts w:ascii="Times New Roman" w:hAnsi="Times New Roman" w:cs="Times New Roman"/>
          <w:sz w:val="24"/>
          <w:szCs w:val="24"/>
        </w:rPr>
        <w:t xml:space="preserve"> et al</w:t>
      </w:r>
      <w:r w:rsidR="002E42DD" w:rsidRPr="0059640C">
        <w:rPr>
          <w:rFonts w:ascii="Times New Roman" w:hAnsi="Times New Roman" w:cs="Times New Roman"/>
          <w:sz w:val="24"/>
          <w:szCs w:val="24"/>
        </w:rPr>
        <w:t>.</w:t>
      </w:r>
      <w:r w:rsidR="00FE07FF" w:rsidRPr="0059640C">
        <w:rPr>
          <w:rFonts w:ascii="Times New Roman" w:hAnsi="Times New Roman" w:cs="Times New Roman"/>
          <w:sz w:val="24"/>
          <w:szCs w:val="24"/>
        </w:rPr>
        <w:t xml:space="preserve"> (2016)</w:t>
      </w:r>
      <w:r w:rsidR="002E42DD" w:rsidRPr="0059640C">
        <w:rPr>
          <w:rFonts w:ascii="Times New Roman" w:hAnsi="Times New Roman" w:cs="Times New Roman"/>
          <w:sz w:val="24"/>
          <w:szCs w:val="24"/>
        </w:rPr>
        <w:t xml:space="preserve"> poukázali</w:t>
      </w:r>
      <w:r w:rsidRPr="0059640C">
        <w:rPr>
          <w:rFonts w:ascii="Times New Roman" w:hAnsi="Times New Roman" w:cs="Times New Roman"/>
          <w:sz w:val="24"/>
          <w:szCs w:val="24"/>
        </w:rPr>
        <w:t xml:space="preserve"> ve svém výzkumu </w:t>
      </w:r>
      <w:r w:rsidR="002E42DD" w:rsidRPr="0059640C">
        <w:rPr>
          <w:rFonts w:ascii="Times New Roman" w:hAnsi="Times New Roman" w:cs="Times New Roman"/>
          <w:sz w:val="24"/>
          <w:szCs w:val="24"/>
        </w:rPr>
        <w:t xml:space="preserve">na </w:t>
      </w:r>
      <w:r w:rsidRPr="0059640C">
        <w:rPr>
          <w:rFonts w:ascii="Times New Roman" w:hAnsi="Times New Roman" w:cs="Times New Roman"/>
          <w:sz w:val="24"/>
          <w:szCs w:val="24"/>
        </w:rPr>
        <w:t>pocity rodičů, kteří se nemohli se situac</w:t>
      </w:r>
      <w:r w:rsidR="002E42DD" w:rsidRPr="0059640C">
        <w:rPr>
          <w:rFonts w:ascii="Times New Roman" w:hAnsi="Times New Roman" w:cs="Times New Roman"/>
          <w:sz w:val="24"/>
          <w:szCs w:val="24"/>
        </w:rPr>
        <w:t>í vyrovnat, cítili se podvedeni a</w:t>
      </w:r>
      <w:r w:rsidRPr="0059640C">
        <w:rPr>
          <w:rFonts w:ascii="Times New Roman" w:hAnsi="Times New Roman" w:cs="Times New Roman"/>
          <w:sz w:val="24"/>
          <w:szCs w:val="24"/>
        </w:rPr>
        <w:t xml:space="preserve"> styděl</w:t>
      </w:r>
      <w:r w:rsidR="009E60F8">
        <w:rPr>
          <w:rFonts w:ascii="Times New Roman" w:hAnsi="Times New Roman" w:cs="Times New Roman"/>
          <w:sz w:val="24"/>
          <w:szCs w:val="24"/>
        </w:rPr>
        <w:t>i se za chování svého dítěte na </w:t>
      </w:r>
      <w:r w:rsidRPr="0059640C">
        <w:rPr>
          <w:rFonts w:ascii="Times New Roman" w:hAnsi="Times New Roman" w:cs="Times New Roman"/>
          <w:sz w:val="24"/>
          <w:szCs w:val="24"/>
        </w:rPr>
        <w:t xml:space="preserve">veřejnosti. </w:t>
      </w:r>
      <w:r w:rsidR="002E42DD" w:rsidRPr="0059640C">
        <w:rPr>
          <w:rFonts w:ascii="Times New Roman" w:hAnsi="Times New Roman" w:cs="Times New Roman"/>
          <w:sz w:val="24"/>
          <w:szCs w:val="24"/>
        </w:rPr>
        <w:t>Zkrátka v</w:t>
      </w:r>
      <w:r w:rsidRPr="0059640C">
        <w:rPr>
          <w:rFonts w:ascii="Times New Roman" w:hAnsi="Times New Roman" w:cs="Times New Roman"/>
          <w:sz w:val="24"/>
          <w:szCs w:val="24"/>
        </w:rPr>
        <w:t>íce se zaměřovali na to, jakou přítěž jim diagnóza přináší, než na to, jakým způsobem se se situací vyrovnat a hledat</w:t>
      </w:r>
      <w:r w:rsidR="002E42DD" w:rsidRPr="0059640C">
        <w:rPr>
          <w:rFonts w:ascii="Times New Roman" w:hAnsi="Times New Roman" w:cs="Times New Roman"/>
          <w:sz w:val="24"/>
          <w:szCs w:val="24"/>
        </w:rPr>
        <w:t xml:space="preserve"> strategie, které jim mohou pomoci.</w:t>
      </w:r>
    </w:p>
    <w:p w:rsidR="0004336A" w:rsidRPr="00D538D2" w:rsidRDefault="0004336A" w:rsidP="002C2F58">
      <w:pPr>
        <w:spacing w:line="360" w:lineRule="auto"/>
        <w:jc w:val="both"/>
        <w:rPr>
          <w:rFonts w:ascii="Times New Roman" w:hAnsi="Times New Roman" w:cs="Times New Roman"/>
        </w:rPr>
      </w:pPr>
      <w:r w:rsidRPr="00D538D2">
        <w:rPr>
          <w:rFonts w:ascii="Times New Roman" w:hAnsi="Times New Roman" w:cs="Times New Roman"/>
        </w:rPr>
        <w:br w:type="page"/>
      </w:r>
    </w:p>
    <w:p w:rsidR="0004336A" w:rsidRPr="00A6004D" w:rsidRDefault="0004336A" w:rsidP="00193223">
      <w:pPr>
        <w:pStyle w:val="Nadpis1"/>
        <w:numPr>
          <w:ilvl w:val="0"/>
          <w:numId w:val="0"/>
        </w:numPr>
        <w:spacing w:before="0" w:line="360" w:lineRule="auto"/>
        <w:ind w:left="432"/>
        <w:jc w:val="both"/>
        <w:rPr>
          <w:rFonts w:cs="Times New Roman"/>
          <w:sz w:val="32"/>
        </w:rPr>
      </w:pPr>
      <w:bookmarkStart w:id="22" w:name="_Toc517375549"/>
      <w:r w:rsidRPr="00A6004D">
        <w:rPr>
          <w:rFonts w:cs="Times New Roman"/>
          <w:sz w:val="32"/>
        </w:rPr>
        <w:lastRenderedPageBreak/>
        <w:t>Limity studie</w:t>
      </w:r>
      <w:bookmarkEnd w:id="22"/>
    </w:p>
    <w:p w:rsidR="0004336A" w:rsidRPr="00D538D2" w:rsidRDefault="0004336A" w:rsidP="002C2F58">
      <w:pPr>
        <w:spacing w:line="360" w:lineRule="auto"/>
        <w:jc w:val="both"/>
        <w:rPr>
          <w:rFonts w:ascii="Times New Roman" w:hAnsi="Times New Roman" w:cs="Times New Roman"/>
        </w:rPr>
      </w:pPr>
    </w:p>
    <w:p w:rsidR="0004336A" w:rsidRPr="00A6004D" w:rsidRDefault="0090379A" w:rsidP="00A6004D">
      <w:pPr>
        <w:spacing w:line="360" w:lineRule="auto"/>
        <w:jc w:val="both"/>
        <w:rPr>
          <w:rFonts w:ascii="Times New Roman" w:hAnsi="Times New Roman" w:cs="Times New Roman"/>
          <w:sz w:val="24"/>
          <w:szCs w:val="24"/>
        </w:rPr>
      </w:pPr>
      <w:r w:rsidRPr="00A6004D">
        <w:rPr>
          <w:rFonts w:ascii="Times New Roman" w:hAnsi="Times New Roman" w:cs="Times New Roman"/>
          <w:sz w:val="24"/>
          <w:szCs w:val="24"/>
        </w:rPr>
        <w:t>V</w:t>
      </w:r>
      <w:r w:rsidR="008B4E00" w:rsidRPr="00A6004D">
        <w:rPr>
          <w:rFonts w:ascii="Times New Roman" w:hAnsi="Times New Roman" w:cs="Times New Roman"/>
          <w:sz w:val="24"/>
          <w:szCs w:val="24"/>
        </w:rPr>
        <w:t>zhledem k charakte</w:t>
      </w:r>
      <w:r w:rsidR="00A6004D">
        <w:rPr>
          <w:rFonts w:ascii="Times New Roman" w:hAnsi="Times New Roman" w:cs="Times New Roman"/>
          <w:sz w:val="24"/>
          <w:szCs w:val="24"/>
        </w:rPr>
        <w:t>ru studie mohou být dohledané informace ovlivněny</w:t>
      </w:r>
      <w:r w:rsidR="008B4E00" w:rsidRPr="00A6004D">
        <w:rPr>
          <w:rFonts w:ascii="Times New Roman" w:hAnsi="Times New Roman" w:cs="Times New Roman"/>
          <w:sz w:val="24"/>
          <w:szCs w:val="24"/>
        </w:rPr>
        <w:t xml:space="preserve"> několika faktory. </w:t>
      </w:r>
      <w:r w:rsidR="00845AB8" w:rsidRPr="00A6004D">
        <w:rPr>
          <w:rFonts w:ascii="Times New Roman" w:hAnsi="Times New Roman" w:cs="Times New Roman"/>
          <w:sz w:val="24"/>
          <w:szCs w:val="24"/>
        </w:rPr>
        <w:t xml:space="preserve">V rámci </w:t>
      </w:r>
      <w:r w:rsidR="00A6004D">
        <w:rPr>
          <w:rFonts w:ascii="Times New Roman" w:hAnsi="Times New Roman" w:cs="Times New Roman"/>
          <w:sz w:val="24"/>
          <w:szCs w:val="24"/>
        </w:rPr>
        <w:t xml:space="preserve">kritérií </w:t>
      </w:r>
      <w:r w:rsidR="00845AB8" w:rsidRPr="00A6004D">
        <w:rPr>
          <w:rFonts w:ascii="Times New Roman" w:hAnsi="Times New Roman" w:cs="Times New Roman"/>
          <w:sz w:val="24"/>
          <w:szCs w:val="24"/>
        </w:rPr>
        <w:t xml:space="preserve">zvolené rešeršní strategie nemusely být využity všechny dostupné zdroje. </w:t>
      </w:r>
      <w:r w:rsidR="00283626" w:rsidRPr="00A6004D">
        <w:rPr>
          <w:rFonts w:ascii="Times New Roman" w:hAnsi="Times New Roman" w:cs="Times New Roman"/>
          <w:sz w:val="24"/>
          <w:szCs w:val="24"/>
        </w:rPr>
        <w:t>Využ</w:t>
      </w:r>
      <w:r w:rsidR="00376987" w:rsidRPr="00A6004D">
        <w:rPr>
          <w:rFonts w:ascii="Times New Roman" w:hAnsi="Times New Roman" w:cs="Times New Roman"/>
          <w:sz w:val="24"/>
          <w:szCs w:val="24"/>
        </w:rPr>
        <w:t xml:space="preserve">ívány byly databáze dostupné z on-line přístupů na Univerzitě Palackého v Olomouci: </w:t>
      </w:r>
      <w:proofErr w:type="spellStart"/>
      <w:r w:rsidR="00376987" w:rsidRPr="00A6004D">
        <w:rPr>
          <w:rFonts w:ascii="Times New Roman" w:hAnsi="Times New Roman" w:cs="Times New Roman"/>
          <w:sz w:val="24"/>
          <w:szCs w:val="24"/>
        </w:rPr>
        <w:t>Scopus</w:t>
      </w:r>
      <w:proofErr w:type="spellEnd"/>
      <w:r w:rsidR="00376987" w:rsidRPr="00A6004D">
        <w:rPr>
          <w:rFonts w:ascii="Times New Roman" w:hAnsi="Times New Roman" w:cs="Times New Roman"/>
          <w:sz w:val="24"/>
          <w:szCs w:val="24"/>
        </w:rPr>
        <w:t xml:space="preserve">, </w:t>
      </w:r>
      <w:proofErr w:type="spellStart"/>
      <w:r w:rsidR="00376987" w:rsidRPr="00A6004D">
        <w:rPr>
          <w:rFonts w:ascii="Times New Roman" w:hAnsi="Times New Roman" w:cs="Times New Roman"/>
          <w:sz w:val="24"/>
          <w:szCs w:val="24"/>
        </w:rPr>
        <w:t>Ebsco</w:t>
      </w:r>
      <w:proofErr w:type="spellEnd"/>
      <w:r w:rsidR="00376987" w:rsidRPr="00A6004D">
        <w:rPr>
          <w:rFonts w:ascii="Times New Roman" w:hAnsi="Times New Roman" w:cs="Times New Roman"/>
          <w:sz w:val="24"/>
          <w:szCs w:val="24"/>
        </w:rPr>
        <w:t xml:space="preserve">, </w:t>
      </w:r>
      <w:proofErr w:type="spellStart"/>
      <w:r w:rsidR="00376987" w:rsidRPr="00A6004D">
        <w:rPr>
          <w:rFonts w:ascii="Times New Roman" w:hAnsi="Times New Roman" w:cs="Times New Roman"/>
          <w:sz w:val="24"/>
          <w:szCs w:val="24"/>
        </w:rPr>
        <w:t>PubMed</w:t>
      </w:r>
      <w:proofErr w:type="spellEnd"/>
      <w:r w:rsidR="00376987" w:rsidRPr="00A6004D">
        <w:rPr>
          <w:rFonts w:ascii="Times New Roman" w:hAnsi="Times New Roman" w:cs="Times New Roman"/>
          <w:sz w:val="24"/>
          <w:szCs w:val="24"/>
        </w:rPr>
        <w:t xml:space="preserve">, </w:t>
      </w:r>
      <w:proofErr w:type="spellStart"/>
      <w:r w:rsidR="00376987" w:rsidRPr="00A6004D">
        <w:rPr>
          <w:rFonts w:ascii="Times New Roman" w:hAnsi="Times New Roman" w:cs="Times New Roman"/>
          <w:sz w:val="24"/>
          <w:szCs w:val="24"/>
        </w:rPr>
        <w:t>Proquest</w:t>
      </w:r>
      <w:proofErr w:type="spellEnd"/>
      <w:r w:rsidR="00376987" w:rsidRPr="00A6004D">
        <w:rPr>
          <w:rFonts w:ascii="Times New Roman" w:hAnsi="Times New Roman" w:cs="Times New Roman"/>
          <w:sz w:val="24"/>
          <w:szCs w:val="24"/>
        </w:rPr>
        <w:t xml:space="preserve">. </w:t>
      </w:r>
      <w:r w:rsidR="008B4E00" w:rsidRPr="00A6004D">
        <w:rPr>
          <w:rFonts w:ascii="Times New Roman" w:hAnsi="Times New Roman" w:cs="Times New Roman"/>
          <w:sz w:val="24"/>
          <w:szCs w:val="24"/>
        </w:rPr>
        <w:t>Jedno z kritérií pro vyhle</w:t>
      </w:r>
      <w:r w:rsidR="00283626" w:rsidRPr="00A6004D">
        <w:rPr>
          <w:rFonts w:ascii="Times New Roman" w:hAnsi="Times New Roman" w:cs="Times New Roman"/>
          <w:sz w:val="24"/>
          <w:szCs w:val="24"/>
        </w:rPr>
        <w:t xml:space="preserve">dávání bylo zadávání zdrojů v anglickém </w:t>
      </w:r>
      <w:r w:rsidR="00376987" w:rsidRPr="00A6004D">
        <w:rPr>
          <w:rFonts w:ascii="Times New Roman" w:hAnsi="Times New Roman" w:cs="Times New Roman"/>
          <w:sz w:val="24"/>
          <w:szCs w:val="24"/>
        </w:rPr>
        <w:t>a českém jazyce, vzhledem k omezeným ja</w:t>
      </w:r>
      <w:r w:rsidR="00C0578E" w:rsidRPr="00A6004D">
        <w:rPr>
          <w:rFonts w:ascii="Times New Roman" w:hAnsi="Times New Roman" w:cs="Times New Roman"/>
          <w:sz w:val="24"/>
          <w:szCs w:val="24"/>
        </w:rPr>
        <w:t xml:space="preserve">zykovým dovednostem výzkumníka. </w:t>
      </w:r>
      <w:r w:rsidR="00C07E78" w:rsidRPr="00A6004D">
        <w:rPr>
          <w:rFonts w:ascii="Times New Roman" w:hAnsi="Times New Roman" w:cs="Times New Roman"/>
          <w:sz w:val="24"/>
          <w:szCs w:val="24"/>
        </w:rPr>
        <w:t xml:space="preserve">Výzkumník si je vědom sociokulturních rozdílů, které mohou ovlivnit situaci pečujících osob, tak jako rozdílnost v době poskytující péče. </w:t>
      </w:r>
      <w:r w:rsidR="00376987" w:rsidRPr="00A6004D">
        <w:rPr>
          <w:rFonts w:ascii="Times New Roman" w:hAnsi="Times New Roman" w:cs="Times New Roman"/>
          <w:sz w:val="24"/>
          <w:szCs w:val="24"/>
        </w:rPr>
        <w:t>Výzkumník si je vědom, že tyto</w:t>
      </w:r>
      <w:r w:rsidR="00845AB8" w:rsidRPr="00A6004D">
        <w:rPr>
          <w:rFonts w:ascii="Times New Roman" w:hAnsi="Times New Roman" w:cs="Times New Roman"/>
          <w:sz w:val="24"/>
          <w:szCs w:val="24"/>
        </w:rPr>
        <w:t xml:space="preserve"> zmiňované faktor</w:t>
      </w:r>
      <w:r w:rsidR="002D4AA0" w:rsidRPr="00A6004D">
        <w:rPr>
          <w:rFonts w:ascii="Times New Roman" w:hAnsi="Times New Roman" w:cs="Times New Roman"/>
          <w:sz w:val="24"/>
          <w:szCs w:val="24"/>
        </w:rPr>
        <w:t>y mohly ovlivnit výsledky snahy.</w:t>
      </w:r>
    </w:p>
    <w:p w:rsidR="00E5169B" w:rsidRPr="00D538D2" w:rsidRDefault="00E5169B" w:rsidP="002C2F58">
      <w:pPr>
        <w:spacing w:line="360" w:lineRule="auto"/>
        <w:jc w:val="both"/>
        <w:rPr>
          <w:rFonts w:ascii="Times New Roman" w:hAnsi="Times New Roman" w:cs="Times New Roman"/>
        </w:rPr>
      </w:pPr>
      <w:r w:rsidRPr="00D538D2">
        <w:rPr>
          <w:rFonts w:ascii="Times New Roman" w:hAnsi="Times New Roman" w:cs="Times New Roman"/>
        </w:rPr>
        <w:br w:type="page"/>
      </w:r>
    </w:p>
    <w:p w:rsidR="00D837DD" w:rsidRPr="00A6004D" w:rsidRDefault="00E5169B" w:rsidP="00193223">
      <w:pPr>
        <w:pStyle w:val="Nadpis1"/>
        <w:numPr>
          <w:ilvl w:val="0"/>
          <w:numId w:val="0"/>
        </w:numPr>
        <w:spacing w:before="0" w:line="360" w:lineRule="auto"/>
        <w:ind w:left="432"/>
        <w:jc w:val="both"/>
        <w:rPr>
          <w:rFonts w:cs="Times New Roman"/>
          <w:sz w:val="32"/>
        </w:rPr>
      </w:pPr>
      <w:bookmarkStart w:id="23" w:name="_Toc517375550"/>
      <w:r w:rsidRPr="00A6004D">
        <w:rPr>
          <w:rFonts w:cs="Times New Roman"/>
          <w:sz w:val="32"/>
        </w:rPr>
        <w:lastRenderedPageBreak/>
        <w:t>Závěr</w:t>
      </w:r>
      <w:bookmarkEnd w:id="23"/>
    </w:p>
    <w:p w:rsidR="008759F5" w:rsidRPr="00A6004D" w:rsidRDefault="00E5169B" w:rsidP="00A6004D">
      <w:pPr>
        <w:spacing w:line="360" w:lineRule="auto"/>
        <w:jc w:val="both"/>
        <w:rPr>
          <w:rFonts w:ascii="Times New Roman" w:hAnsi="Times New Roman" w:cs="Times New Roman"/>
          <w:sz w:val="24"/>
          <w:szCs w:val="24"/>
        </w:rPr>
      </w:pPr>
      <w:r w:rsidRPr="00A6004D">
        <w:rPr>
          <w:rFonts w:ascii="Times New Roman" w:hAnsi="Times New Roman" w:cs="Times New Roman"/>
          <w:sz w:val="24"/>
          <w:szCs w:val="24"/>
        </w:rPr>
        <w:t>V první kapitole, pojednávající o specifikách osob s mentálním postižením</w:t>
      </w:r>
      <w:r w:rsidR="00A6004D">
        <w:rPr>
          <w:rFonts w:ascii="Times New Roman" w:hAnsi="Times New Roman" w:cs="Times New Roman"/>
          <w:sz w:val="24"/>
          <w:szCs w:val="24"/>
        </w:rPr>
        <w:t>,</w:t>
      </w:r>
      <w:r w:rsidRPr="00A6004D">
        <w:rPr>
          <w:rFonts w:ascii="Times New Roman" w:hAnsi="Times New Roman" w:cs="Times New Roman"/>
          <w:sz w:val="24"/>
          <w:szCs w:val="24"/>
        </w:rPr>
        <w:t xml:space="preserve"> bylo řečeno, že každý člověk je jedinečný a originální. Tento postoj je nezbytné zaujmout i při posuzování zátěže pečujících osob. V tomto kontextu nelze změřit zátěž p</w:t>
      </w:r>
      <w:r w:rsidR="009E60F8">
        <w:rPr>
          <w:rFonts w:ascii="Times New Roman" w:hAnsi="Times New Roman" w:cs="Times New Roman"/>
          <w:sz w:val="24"/>
          <w:szCs w:val="24"/>
        </w:rPr>
        <w:t>ečujících osob, kategorizovat a </w:t>
      </w:r>
      <w:r w:rsidRPr="00A6004D">
        <w:rPr>
          <w:rFonts w:ascii="Times New Roman" w:hAnsi="Times New Roman" w:cs="Times New Roman"/>
          <w:sz w:val="24"/>
          <w:szCs w:val="24"/>
        </w:rPr>
        <w:t>objektivně posoudit jejich prožívání. Pro přiblížení této problematiky však lze popsat konkrétní roviny života pečujících oso</w:t>
      </w:r>
      <w:r w:rsidR="00A6004D">
        <w:rPr>
          <w:rFonts w:ascii="Times New Roman" w:hAnsi="Times New Roman" w:cs="Times New Roman"/>
          <w:sz w:val="24"/>
          <w:szCs w:val="24"/>
        </w:rPr>
        <w:t>b, které jsou péčí</w:t>
      </w:r>
      <w:r w:rsidR="00D837DD" w:rsidRPr="00A6004D">
        <w:rPr>
          <w:rFonts w:ascii="Times New Roman" w:hAnsi="Times New Roman" w:cs="Times New Roman"/>
          <w:sz w:val="24"/>
          <w:szCs w:val="24"/>
        </w:rPr>
        <w:t xml:space="preserve"> o osobu s mentálním postižením zatíženy</w:t>
      </w:r>
      <w:r w:rsidRPr="00A6004D">
        <w:rPr>
          <w:rFonts w:ascii="Times New Roman" w:hAnsi="Times New Roman" w:cs="Times New Roman"/>
          <w:sz w:val="24"/>
          <w:szCs w:val="24"/>
        </w:rPr>
        <w:t xml:space="preserve"> a faktory, které zátěž pečujících osob v těchto rovinách ovlivňují. </w:t>
      </w:r>
      <w:r w:rsidR="00EA6000" w:rsidRPr="00A6004D">
        <w:rPr>
          <w:rFonts w:ascii="Times New Roman" w:hAnsi="Times New Roman" w:cs="Times New Roman"/>
          <w:sz w:val="24"/>
          <w:szCs w:val="24"/>
        </w:rPr>
        <w:t>Cílem práce bylo předložit relevantní aktuální poznatky o zátěži pečujících osob o osoby s mentálním postižením a faktory, které jejich zátěž ovlivňují. Výzkumy prokázaly, že nejčetně</w:t>
      </w:r>
      <w:r w:rsidR="00B541EF" w:rsidRPr="00A6004D">
        <w:rPr>
          <w:rFonts w:ascii="Times New Roman" w:hAnsi="Times New Roman" w:cs="Times New Roman"/>
          <w:sz w:val="24"/>
          <w:szCs w:val="24"/>
        </w:rPr>
        <w:t>jší zátěž se projevuje psychosociálně</w:t>
      </w:r>
      <w:r w:rsidR="00EA6000" w:rsidRPr="00A6004D">
        <w:rPr>
          <w:rFonts w:ascii="Times New Roman" w:hAnsi="Times New Roman" w:cs="Times New Roman"/>
          <w:sz w:val="24"/>
          <w:szCs w:val="24"/>
        </w:rPr>
        <w:t xml:space="preserve">, fyzicky, emocionálně a finančně. Existují faktory, které se </w:t>
      </w:r>
      <w:r w:rsidR="00A6004D" w:rsidRPr="00A6004D">
        <w:rPr>
          <w:rFonts w:ascii="Times New Roman" w:hAnsi="Times New Roman" w:cs="Times New Roman"/>
          <w:sz w:val="24"/>
          <w:szCs w:val="24"/>
        </w:rPr>
        <w:t xml:space="preserve">na této zátěži </w:t>
      </w:r>
      <w:r w:rsidR="00EA6000" w:rsidRPr="00A6004D">
        <w:rPr>
          <w:rFonts w:ascii="Times New Roman" w:hAnsi="Times New Roman" w:cs="Times New Roman"/>
          <w:sz w:val="24"/>
          <w:szCs w:val="24"/>
        </w:rPr>
        <w:t>podílejí. Finanční zátěž může být způsobena menší finančn</w:t>
      </w:r>
      <w:r w:rsidR="009E60F8">
        <w:rPr>
          <w:rFonts w:ascii="Times New Roman" w:hAnsi="Times New Roman" w:cs="Times New Roman"/>
          <w:sz w:val="24"/>
          <w:szCs w:val="24"/>
        </w:rPr>
        <w:t>í podporou ze strany sociálního </w:t>
      </w:r>
      <w:r w:rsidR="00EA6000" w:rsidRPr="00A6004D">
        <w:rPr>
          <w:rFonts w:ascii="Times New Roman" w:hAnsi="Times New Roman" w:cs="Times New Roman"/>
          <w:sz w:val="24"/>
          <w:szCs w:val="24"/>
        </w:rPr>
        <w:t xml:space="preserve">systému, ztráty zaměstnání jednoho z rodičů kvůli celodenní péči o osobu s mentálním postižením, vysoké náklady na zdravotní péči, nákladné využívání sociálních služeb, popř. ekonomika země. Fyzickou zátěž může ovlivňovat diagnóza klienta, přidružené postižení a míra podpory, kterou klient potřebuje v rámci celodenní péče. </w:t>
      </w:r>
      <w:r w:rsidR="007214C1" w:rsidRPr="00A6004D">
        <w:rPr>
          <w:rFonts w:ascii="Times New Roman" w:hAnsi="Times New Roman" w:cs="Times New Roman"/>
          <w:sz w:val="24"/>
          <w:szCs w:val="24"/>
        </w:rPr>
        <w:t xml:space="preserve">Dále existují sociokulturní faktory, které ovlivňují zátěž pečujících osob. Vliv může mít prostředí, ve kterém pečující žije, kultura a společnost, jakým způsobem na jedince s mentálním </w:t>
      </w:r>
      <w:r w:rsidR="00A632E4" w:rsidRPr="00A6004D">
        <w:rPr>
          <w:rFonts w:ascii="Times New Roman" w:hAnsi="Times New Roman" w:cs="Times New Roman"/>
          <w:sz w:val="24"/>
          <w:szCs w:val="24"/>
        </w:rPr>
        <w:t xml:space="preserve">postižením nahlíží, ekonomika země, možnosti využívání sociálních služeb a jejich dostupnost, řád a normy dané společnosti, </w:t>
      </w:r>
      <w:r w:rsidR="00A6004D">
        <w:rPr>
          <w:rFonts w:ascii="Times New Roman" w:hAnsi="Times New Roman" w:cs="Times New Roman"/>
          <w:sz w:val="24"/>
          <w:szCs w:val="24"/>
        </w:rPr>
        <w:t xml:space="preserve">přístup rodiny. </w:t>
      </w:r>
      <w:r w:rsidR="00122DE6" w:rsidRPr="00A6004D">
        <w:rPr>
          <w:rFonts w:ascii="Times New Roman" w:hAnsi="Times New Roman" w:cs="Times New Roman"/>
          <w:sz w:val="24"/>
          <w:szCs w:val="24"/>
        </w:rPr>
        <w:t xml:space="preserve">Emocionální zátěž způsobují faktory vnitřního nastavení pečující osoby, </w:t>
      </w:r>
      <w:r w:rsidR="001257A4" w:rsidRPr="00A6004D">
        <w:rPr>
          <w:rFonts w:ascii="Times New Roman" w:hAnsi="Times New Roman" w:cs="Times New Roman"/>
          <w:sz w:val="24"/>
          <w:szCs w:val="24"/>
        </w:rPr>
        <w:t>míra</w:t>
      </w:r>
      <w:r w:rsidR="0021131D" w:rsidRPr="00A6004D">
        <w:rPr>
          <w:rFonts w:ascii="Times New Roman" w:hAnsi="Times New Roman" w:cs="Times New Roman"/>
          <w:sz w:val="24"/>
          <w:szCs w:val="24"/>
        </w:rPr>
        <w:t xml:space="preserve"> j</w:t>
      </w:r>
      <w:r w:rsidR="001257A4" w:rsidRPr="00A6004D">
        <w:rPr>
          <w:rFonts w:ascii="Times New Roman" w:hAnsi="Times New Roman" w:cs="Times New Roman"/>
          <w:sz w:val="24"/>
          <w:szCs w:val="24"/>
        </w:rPr>
        <w:t>ejich frustrační tolerance, vůle</w:t>
      </w:r>
      <w:r w:rsidR="0021131D" w:rsidRPr="00A6004D">
        <w:rPr>
          <w:rFonts w:ascii="Times New Roman" w:hAnsi="Times New Roman" w:cs="Times New Roman"/>
          <w:sz w:val="24"/>
          <w:szCs w:val="24"/>
        </w:rPr>
        <w:t xml:space="preserve"> přijmout náročnou ž</w:t>
      </w:r>
      <w:r w:rsidR="009E60F8">
        <w:rPr>
          <w:rFonts w:ascii="Times New Roman" w:hAnsi="Times New Roman" w:cs="Times New Roman"/>
          <w:sz w:val="24"/>
          <w:szCs w:val="24"/>
        </w:rPr>
        <w:t>ivotní situaci a přizpůsobit se </w:t>
      </w:r>
      <w:r w:rsidR="0021131D" w:rsidRPr="00A6004D">
        <w:rPr>
          <w:rFonts w:ascii="Times New Roman" w:hAnsi="Times New Roman" w:cs="Times New Roman"/>
          <w:sz w:val="24"/>
          <w:szCs w:val="24"/>
        </w:rPr>
        <w:t xml:space="preserve">jí. Dále vztahy v rodině, podpora partnerů, ale i širší rodiny, </w:t>
      </w:r>
      <w:r w:rsidR="009E60F8">
        <w:rPr>
          <w:rFonts w:ascii="Times New Roman" w:hAnsi="Times New Roman" w:cs="Times New Roman"/>
          <w:sz w:val="24"/>
          <w:szCs w:val="24"/>
        </w:rPr>
        <w:t>přátel. Všechny tyto faktory se </w:t>
      </w:r>
      <w:r w:rsidR="0021131D" w:rsidRPr="00A6004D">
        <w:rPr>
          <w:rFonts w:ascii="Times New Roman" w:hAnsi="Times New Roman" w:cs="Times New Roman"/>
          <w:sz w:val="24"/>
          <w:szCs w:val="24"/>
        </w:rPr>
        <w:t>vzájemně ovlivňují a navazují na sebe. Emocionální, psychická rovina života pečujících</w:t>
      </w:r>
      <w:r w:rsidR="001257A4" w:rsidRPr="00A6004D">
        <w:rPr>
          <w:rFonts w:ascii="Times New Roman" w:hAnsi="Times New Roman" w:cs="Times New Roman"/>
          <w:sz w:val="24"/>
          <w:szCs w:val="24"/>
        </w:rPr>
        <w:t>,</w:t>
      </w:r>
      <w:r w:rsidR="0021131D" w:rsidRPr="00A6004D">
        <w:rPr>
          <w:rFonts w:ascii="Times New Roman" w:hAnsi="Times New Roman" w:cs="Times New Roman"/>
          <w:sz w:val="24"/>
          <w:szCs w:val="24"/>
        </w:rPr>
        <w:t xml:space="preserve"> finanční a sociokulturní aspekty jsou ovlivněny výše uvedenými faktory. </w:t>
      </w:r>
      <w:r w:rsidR="008759F5" w:rsidRPr="00A6004D">
        <w:rPr>
          <w:rFonts w:ascii="Times New Roman" w:hAnsi="Times New Roman" w:cs="Times New Roman"/>
          <w:sz w:val="24"/>
          <w:szCs w:val="24"/>
        </w:rPr>
        <w:t>Pr</w:t>
      </w:r>
      <w:r w:rsidR="0021131D" w:rsidRPr="00A6004D">
        <w:rPr>
          <w:rFonts w:ascii="Times New Roman" w:hAnsi="Times New Roman" w:cs="Times New Roman"/>
          <w:sz w:val="24"/>
          <w:szCs w:val="24"/>
        </w:rPr>
        <w:t>o každou rovinu můžeme vyčlenit zvláštní faktory</w:t>
      </w:r>
      <w:r w:rsidR="008759F5" w:rsidRPr="00A6004D">
        <w:rPr>
          <w:rFonts w:ascii="Times New Roman" w:hAnsi="Times New Roman" w:cs="Times New Roman"/>
          <w:sz w:val="24"/>
          <w:szCs w:val="24"/>
        </w:rPr>
        <w:t>, které se však opakují a sho</w:t>
      </w:r>
      <w:r w:rsidR="001257A4" w:rsidRPr="00A6004D">
        <w:rPr>
          <w:rFonts w:ascii="Times New Roman" w:hAnsi="Times New Roman" w:cs="Times New Roman"/>
          <w:sz w:val="24"/>
          <w:szCs w:val="24"/>
        </w:rPr>
        <w:t>dují v různých rovinách. T</w:t>
      </w:r>
      <w:r w:rsidR="008759F5" w:rsidRPr="00A6004D">
        <w:rPr>
          <w:rFonts w:ascii="Times New Roman" w:hAnsi="Times New Roman" w:cs="Times New Roman"/>
          <w:sz w:val="24"/>
          <w:szCs w:val="24"/>
        </w:rPr>
        <w:t xml:space="preserve">yto faktory </w:t>
      </w:r>
      <w:r w:rsidR="001257A4" w:rsidRPr="00A6004D">
        <w:rPr>
          <w:rFonts w:ascii="Times New Roman" w:hAnsi="Times New Roman" w:cs="Times New Roman"/>
          <w:sz w:val="24"/>
          <w:szCs w:val="24"/>
        </w:rPr>
        <w:t xml:space="preserve">nelze </w:t>
      </w:r>
      <w:r w:rsidR="008759F5" w:rsidRPr="00A6004D">
        <w:rPr>
          <w:rFonts w:ascii="Times New Roman" w:hAnsi="Times New Roman" w:cs="Times New Roman"/>
          <w:sz w:val="24"/>
          <w:szCs w:val="24"/>
        </w:rPr>
        <w:t>jednoznačně rozdě</w:t>
      </w:r>
      <w:r w:rsidR="001257A4" w:rsidRPr="00A6004D">
        <w:rPr>
          <w:rFonts w:ascii="Times New Roman" w:hAnsi="Times New Roman" w:cs="Times New Roman"/>
          <w:sz w:val="24"/>
          <w:szCs w:val="24"/>
        </w:rPr>
        <w:t>lit pro každou rovinu zvlášť.</w:t>
      </w:r>
    </w:p>
    <w:p w:rsidR="00E5169B" w:rsidRPr="00A6004D" w:rsidRDefault="008759F5" w:rsidP="002C2F58">
      <w:pPr>
        <w:spacing w:line="360" w:lineRule="auto"/>
        <w:jc w:val="both"/>
        <w:rPr>
          <w:rFonts w:ascii="Times New Roman" w:hAnsi="Times New Roman" w:cs="Times New Roman"/>
          <w:b/>
          <w:sz w:val="24"/>
          <w:szCs w:val="24"/>
        </w:rPr>
      </w:pPr>
      <w:r w:rsidRPr="00A6004D">
        <w:rPr>
          <w:rFonts w:ascii="Times New Roman" w:hAnsi="Times New Roman" w:cs="Times New Roman"/>
          <w:b/>
          <w:sz w:val="24"/>
          <w:szCs w:val="24"/>
        </w:rPr>
        <w:t xml:space="preserve">Doporučení pro praxi: </w:t>
      </w:r>
    </w:p>
    <w:p w:rsidR="008759F5" w:rsidRPr="00A6004D" w:rsidRDefault="00B45C3A" w:rsidP="002C2F58">
      <w:pPr>
        <w:spacing w:line="360" w:lineRule="auto"/>
        <w:jc w:val="both"/>
        <w:rPr>
          <w:rFonts w:ascii="Times New Roman" w:hAnsi="Times New Roman" w:cs="Times New Roman"/>
          <w:sz w:val="24"/>
          <w:szCs w:val="24"/>
        </w:rPr>
      </w:pPr>
      <w:r w:rsidRPr="00A6004D">
        <w:rPr>
          <w:rFonts w:ascii="Times New Roman" w:hAnsi="Times New Roman" w:cs="Times New Roman"/>
          <w:sz w:val="24"/>
          <w:szCs w:val="24"/>
        </w:rPr>
        <w:t>Pečující osoby o osoby s mentálním postižením si zaslouží pozornost, jelikož jejich životní situace může být velice náročná, jak fyzicky, psychicky, tak finančně. Bylo by vhodné se více zajímat o potřeby pečujících osob a standardizovat benefity, které by pomohly jejich zátě</w:t>
      </w:r>
      <w:r w:rsidR="001257A4" w:rsidRPr="00A6004D">
        <w:rPr>
          <w:rFonts w:ascii="Times New Roman" w:hAnsi="Times New Roman" w:cs="Times New Roman"/>
          <w:sz w:val="24"/>
          <w:szCs w:val="24"/>
        </w:rPr>
        <w:t>ž zmírnit. Pečující osoby mohou disponovat</w:t>
      </w:r>
      <w:r w:rsidRPr="00A6004D">
        <w:rPr>
          <w:rFonts w:ascii="Times New Roman" w:hAnsi="Times New Roman" w:cs="Times New Roman"/>
          <w:sz w:val="24"/>
          <w:szCs w:val="24"/>
        </w:rPr>
        <w:t> příspěvkem na péči, i</w:t>
      </w:r>
      <w:r w:rsidR="00041D70" w:rsidRPr="00A6004D">
        <w:rPr>
          <w:rFonts w:ascii="Times New Roman" w:hAnsi="Times New Roman" w:cs="Times New Roman"/>
          <w:sz w:val="24"/>
          <w:szCs w:val="24"/>
        </w:rPr>
        <w:t>n</w:t>
      </w:r>
      <w:r w:rsidRPr="00A6004D">
        <w:rPr>
          <w:rFonts w:ascii="Times New Roman" w:hAnsi="Times New Roman" w:cs="Times New Roman"/>
          <w:sz w:val="24"/>
          <w:szCs w:val="24"/>
        </w:rPr>
        <w:t>validním důchodem</w:t>
      </w:r>
      <w:r w:rsidR="001257A4" w:rsidRPr="00A6004D">
        <w:rPr>
          <w:rFonts w:ascii="Times New Roman" w:hAnsi="Times New Roman" w:cs="Times New Roman"/>
          <w:sz w:val="24"/>
          <w:szCs w:val="24"/>
        </w:rPr>
        <w:t>,</w:t>
      </w:r>
      <w:r w:rsidRPr="00A6004D">
        <w:rPr>
          <w:rFonts w:ascii="Times New Roman" w:hAnsi="Times New Roman" w:cs="Times New Roman"/>
          <w:sz w:val="24"/>
          <w:szCs w:val="24"/>
        </w:rPr>
        <w:t xml:space="preserve"> popřípadě dalšími příspěvky, kterými zabezpečí své dítě s</w:t>
      </w:r>
      <w:r w:rsidR="00041D70" w:rsidRPr="00A6004D">
        <w:rPr>
          <w:rFonts w:ascii="Times New Roman" w:hAnsi="Times New Roman" w:cs="Times New Roman"/>
          <w:sz w:val="24"/>
          <w:szCs w:val="24"/>
        </w:rPr>
        <w:t> </w:t>
      </w:r>
      <w:r w:rsidRPr="00A6004D">
        <w:rPr>
          <w:rFonts w:ascii="Times New Roman" w:hAnsi="Times New Roman" w:cs="Times New Roman"/>
          <w:sz w:val="24"/>
          <w:szCs w:val="24"/>
        </w:rPr>
        <w:t>ment</w:t>
      </w:r>
      <w:r w:rsidR="009E60F8">
        <w:rPr>
          <w:rFonts w:ascii="Times New Roman" w:hAnsi="Times New Roman" w:cs="Times New Roman"/>
          <w:sz w:val="24"/>
          <w:szCs w:val="24"/>
        </w:rPr>
        <w:t>álním postižením a investují je </w:t>
      </w:r>
      <w:r w:rsidR="00041D70" w:rsidRPr="00A6004D">
        <w:rPr>
          <w:rFonts w:ascii="Times New Roman" w:hAnsi="Times New Roman" w:cs="Times New Roman"/>
          <w:sz w:val="24"/>
          <w:szCs w:val="24"/>
        </w:rPr>
        <w:t xml:space="preserve">do jejich potřeb. Výzkumník navrhuje finanční benefity i pro pečující, které by pomohly zmírnit jejich zátěž a přispěly by k jejich odpočinku a regeneraci, např. benefity v podobě </w:t>
      </w:r>
      <w:r w:rsidR="00041D70" w:rsidRPr="00A6004D">
        <w:rPr>
          <w:rFonts w:ascii="Times New Roman" w:hAnsi="Times New Roman" w:cs="Times New Roman"/>
          <w:sz w:val="24"/>
          <w:szCs w:val="24"/>
        </w:rPr>
        <w:lastRenderedPageBreak/>
        <w:t>poukazů do kina, do divadla, na sportovní aktivity, lázeňské procedury, masáže, at</w:t>
      </w:r>
      <w:r w:rsidR="009E60F8">
        <w:rPr>
          <w:rFonts w:ascii="Times New Roman" w:hAnsi="Times New Roman" w:cs="Times New Roman"/>
          <w:sz w:val="24"/>
          <w:szCs w:val="24"/>
        </w:rPr>
        <w:t>d., které by </w:t>
      </w:r>
      <w:r w:rsidR="00041D70" w:rsidRPr="00A6004D">
        <w:rPr>
          <w:rFonts w:ascii="Times New Roman" w:hAnsi="Times New Roman" w:cs="Times New Roman"/>
          <w:sz w:val="24"/>
          <w:szCs w:val="24"/>
        </w:rPr>
        <w:t xml:space="preserve">využíval pečující pro svou vlastní potřebu. Výzkumník předpokládá, že pečující osoba, jejíž finanční situace není příznivá, investuje své materiální prostředky na potřeby dítěte a na své potřeby nemyslí. </w:t>
      </w:r>
    </w:p>
    <w:p w:rsidR="00041D70" w:rsidRPr="00A6004D" w:rsidRDefault="00041D70" w:rsidP="002C2F58">
      <w:pPr>
        <w:spacing w:line="360" w:lineRule="auto"/>
        <w:jc w:val="both"/>
        <w:rPr>
          <w:rFonts w:ascii="Times New Roman" w:hAnsi="Times New Roman" w:cs="Times New Roman"/>
          <w:sz w:val="24"/>
          <w:szCs w:val="24"/>
        </w:rPr>
      </w:pPr>
      <w:r w:rsidRPr="00A6004D">
        <w:rPr>
          <w:rFonts w:ascii="Times New Roman" w:hAnsi="Times New Roman" w:cs="Times New Roman"/>
          <w:sz w:val="24"/>
          <w:szCs w:val="24"/>
        </w:rPr>
        <w:t>Dále výzkumník navrhuje rozvoj programů</w:t>
      </w:r>
      <w:r w:rsidR="001257A4" w:rsidRPr="00A6004D">
        <w:rPr>
          <w:rFonts w:ascii="Times New Roman" w:hAnsi="Times New Roman" w:cs="Times New Roman"/>
          <w:sz w:val="24"/>
          <w:szCs w:val="24"/>
        </w:rPr>
        <w:t xml:space="preserve"> sociálních služeb, organizací</w:t>
      </w:r>
      <w:r w:rsidRPr="00A6004D">
        <w:rPr>
          <w:rFonts w:ascii="Times New Roman" w:hAnsi="Times New Roman" w:cs="Times New Roman"/>
          <w:sz w:val="24"/>
          <w:szCs w:val="24"/>
        </w:rPr>
        <w:t xml:space="preserve"> s lidmi s mentálním postižením, jejichž náplň by byla práce osob s mentálním postižením na rozvíjení vlastní samostatnosti a péče o vlastní osobu. Výzkumník předpokládá, že soustavná práce na rozvíjení vlastní samostatnosti vede k potenciálnímu zmírnění zátěže peč</w:t>
      </w:r>
      <w:r w:rsidR="009E60F8">
        <w:rPr>
          <w:rFonts w:ascii="Times New Roman" w:hAnsi="Times New Roman" w:cs="Times New Roman"/>
          <w:sz w:val="24"/>
          <w:szCs w:val="24"/>
        </w:rPr>
        <w:t>ujících osob, i když se jedná o </w:t>
      </w:r>
      <w:r w:rsidRPr="00A6004D">
        <w:rPr>
          <w:rFonts w:ascii="Times New Roman" w:hAnsi="Times New Roman" w:cs="Times New Roman"/>
          <w:sz w:val="24"/>
          <w:szCs w:val="24"/>
        </w:rPr>
        <w:t>dlouhodobý proces.</w:t>
      </w:r>
    </w:p>
    <w:p w:rsidR="00672DCC" w:rsidRPr="00A6004D" w:rsidRDefault="001257A4" w:rsidP="002C2F58">
      <w:pPr>
        <w:spacing w:line="360" w:lineRule="auto"/>
        <w:jc w:val="both"/>
        <w:rPr>
          <w:rFonts w:ascii="Times New Roman" w:hAnsi="Times New Roman" w:cs="Times New Roman"/>
          <w:sz w:val="24"/>
          <w:szCs w:val="24"/>
        </w:rPr>
        <w:sectPr w:rsidR="00672DCC" w:rsidRPr="00A6004D" w:rsidSect="00754CB3">
          <w:headerReference w:type="default" r:id="rId8"/>
          <w:footerReference w:type="default" r:id="rId9"/>
          <w:type w:val="continuous"/>
          <w:pgSz w:w="11906" w:h="16838"/>
          <w:pgMar w:top="1418" w:right="1134" w:bottom="1418" w:left="1701" w:header="708" w:footer="708" w:gutter="0"/>
          <w:cols w:space="708"/>
          <w:docGrid w:linePitch="360"/>
        </w:sectPr>
      </w:pPr>
      <w:r w:rsidRPr="00A6004D">
        <w:rPr>
          <w:rFonts w:ascii="Times New Roman" w:hAnsi="Times New Roman" w:cs="Times New Roman"/>
          <w:sz w:val="24"/>
          <w:szCs w:val="24"/>
        </w:rPr>
        <w:t>Ke z</w:t>
      </w:r>
      <w:r w:rsidR="00041D70" w:rsidRPr="00A6004D">
        <w:rPr>
          <w:rFonts w:ascii="Times New Roman" w:hAnsi="Times New Roman" w:cs="Times New Roman"/>
          <w:sz w:val="24"/>
          <w:szCs w:val="24"/>
        </w:rPr>
        <w:t>mírnění zátěže by do budoucna také mohly přispět programy různých organizací nebo slu</w:t>
      </w:r>
      <w:r w:rsidRPr="00A6004D">
        <w:rPr>
          <w:rFonts w:ascii="Times New Roman" w:hAnsi="Times New Roman" w:cs="Times New Roman"/>
          <w:sz w:val="24"/>
          <w:szCs w:val="24"/>
        </w:rPr>
        <w:t>žeb, které by rodičům nabídly</w:t>
      </w:r>
      <w:r w:rsidR="00F37321" w:rsidRPr="00A6004D">
        <w:rPr>
          <w:rFonts w:ascii="Times New Roman" w:hAnsi="Times New Roman" w:cs="Times New Roman"/>
          <w:sz w:val="24"/>
          <w:szCs w:val="24"/>
        </w:rPr>
        <w:t xml:space="preserve"> v</w:t>
      </w:r>
      <w:r w:rsidR="00041D70" w:rsidRPr="00A6004D">
        <w:rPr>
          <w:rFonts w:ascii="Times New Roman" w:hAnsi="Times New Roman" w:cs="Times New Roman"/>
          <w:sz w:val="24"/>
          <w:szCs w:val="24"/>
        </w:rPr>
        <w:t>olnočasové aktivity, např. s</w:t>
      </w:r>
      <w:r w:rsidR="00F37321" w:rsidRPr="00A6004D">
        <w:rPr>
          <w:rFonts w:ascii="Times New Roman" w:hAnsi="Times New Roman" w:cs="Times New Roman"/>
          <w:sz w:val="24"/>
          <w:szCs w:val="24"/>
        </w:rPr>
        <w:t xml:space="preserve">portovní aktivita, výtvarná, které by probíhaly paralelně s programem, který by navštěvovaly jejich děti a byly zajištěny péčí asistentů. V takovém případě by se rodiče </w:t>
      </w:r>
      <w:r w:rsidRPr="00A6004D">
        <w:rPr>
          <w:rFonts w:ascii="Times New Roman" w:hAnsi="Times New Roman" w:cs="Times New Roman"/>
          <w:sz w:val="24"/>
          <w:szCs w:val="24"/>
        </w:rPr>
        <w:t>odreagovali a současně by nebyli</w:t>
      </w:r>
      <w:r w:rsidR="00F37321" w:rsidRPr="00A6004D">
        <w:rPr>
          <w:rFonts w:ascii="Times New Roman" w:hAnsi="Times New Roman" w:cs="Times New Roman"/>
          <w:sz w:val="24"/>
          <w:szCs w:val="24"/>
        </w:rPr>
        <w:t xml:space="preserve"> pod tlakem, že je jejich dítě bezprizorní, anebo musí uhradit práci asistenta, který toho času poskytuje dítěti podporu a péči. Takové aktivity mohou probíhat i jako víkendové</w:t>
      </w:r>
      <w:r w:rsidR="004A02C9">
        <w:rPr>
          <w:rFonts w:ascii="Times New Roman" w:hAnsi="Times New Roman" w:cs="Times New Roman"/>
          <w:sz w:val="24"/>
          <w:szCs w:val="24"/>
        </w:rPr>
        <w:t xml:space="preserve"> pobyty nebo jednodenní výlet</w:t>
      </w:r>
      <w:r w:rsidR="00EF2B56">
        <w:rPr>
          <w:rFonts w:ascii="Times New Roman" w:hAnsi="Times New Roman" w:cs="Times New Roman"/>
          <w:sz w:val="24"/>
          <w:szCs w:val="24"/>
        </w:rPr>
        <w:t>.</w:t>
      </w:r>
    </w:p>
    <w:p w:rsidR="00135D5A" w:rsidRDefault="00135D5A" w:rsidP="00135D5A">
      <w:pPr>
        <w:tabs>
          <w:tab w:val="left" w:pos="1995"/>
        </w:tabs>
        <w:rPr>
          <w:rFonts w:ascii="Times New Roman" w:hAnsi="Times New Roman" w:cs="Times New Roman"/>
          <w:sz w:val="24"/>
          <w:szCs w:val="24"/>
        </w:rPr>
      </w:pPr>
    </w:p>
    <w:p w:rsidR="00135D5A" w:rsidRDefault="00135D5A" w:rsidP="00135D5A">
      <w:pPr>
        <w:tabs>
          <w:tab w:val="left" w:pos="1995"/>
        </w:tabs>
        <w:rPr>
          <w:rFonts w:ascii="Times New Roman" w:hAnsi="Times New Roman" w:cs="Times New Roman"/>
          <w:sz w:val="24"/>
          <w:szCs w:val="24"/>
        </w:rPr>
      </w:pPr>
      <w:r>
        <w:rPr>
          <w:rFonts w:ascii="Times New Roman" w:hAnsi="Times New Roman" w:cs="Times New Roman"/>
          <w:sz w:val="24"/>
          <w:szCs w:val="24"/>
        </w:rPr>
        <w:tab/>
      </w: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135D5A" w:rsidRPr="00135D5A" w:rsidRDefault="00135D5A" w:rsidP="00135D5A">
      <w:pPr>
        <w:rPr>
          <w:rFonts w:ascii="Times New Roman" w:hAnsi="Times New Roman" w:cs="Times New Roman"/>
          <w:sz w:val="24"/>
          <w:szCs w:val="24"/>
        </w:rPr>
      </w:pPr>
    </w:p>
    <w:p w:rsidR="00CF57D2" w:rsidRPr="00135D5A" w:rsidRDefault="00CF57D2" w:rsidP="00135D5A">
      <w:pPr>
        <w:tabs>
          <w:tab w:val="left" w:pos="3180"/>
        </w:tabs>
        <w:rPr>
          <w:rFonts w:ascii="Times New Roman" w:hAnsi="Times New Roman" w:cs="Times New Roman"/>
          <w:sz w:val="24"/>
          <w:szCs w:val="24"/>
        </w:rPr>
        <w:sectPr w:rsidR="00CF57D2" w:rsidRPr="00135D5A" w:rsidSect="00672DCC">
          <w:footerReference w:type="default" r:id="rId10"/>
          <w:pgSz w:w="11906" w:h="16838"/>
          <w:pgMar w:top="1418" w:right="1134" w:bottom="1418" w:left="1701" w:header="708" w:footer="708" w:gutter="0"/>
          <w:cols w:space="708"/>
          <w:docGrid w:linePitch="360"/>
        </w:sectPr>
      </w:pPr>
    </w:p>
    <w:p w:rsidR="007B115F" w:rsidRDefault="007B115F" w:rsidP="007B115F">
      <w:pPr>
        <w:pStyle w:val="Nadpis1"/>
        <w:numPr>
          <w:ilvl w:val="0"/>
          <w:numId w:val="0"/>
        </w:numPr>
        <w:jc w:val="both"/>
        <w:rPr>
          <w:rFonts w:cs="Times New Roman"/>
          <w:sz w:val="28"/>
          <w:szCs w:val="28"/>
        </w:rPr>
      </w:pPr>
      <w:r w:rsidRPr="002D4AA0">
        <w:rPr>
          <w:rFonts w:cs="Times New Roman"/>
          <w:sz w:val="28"/>
          <w:szCs w:val="28"/>
        </w:rPr>
        <w:lastRenderedPageBreak/>
        <w:t xml:space="preserve">SEZNAM BIBLIOGRAFICKÝCH CITACÍ – REFERENČNÍ </w:t>
      </w:r>
      <w:r>
        <w:rPr>
          <w:rFonts w:cs="Times New Roman"/>
          <w:sz w:val="28"/>
          <w:szCs w:val="28"/>
        </w:rPr>
        <w:t>SEZNAM</w:t>
      </w:r>
    </w:p>
    <w:p w:rsidR="004A02C9" w:rsidRDefault="004A02C9" w:rsidP="004A02C9"/>
    <w:p w:rsidR="008E4EB9" w:rsidRPr="00B06C58" w:rsidRDefault="008E4EB9" w:rsidP="005F63E1">
      <w:pPr>
        <w:spacing w:line="360" w:lineRule="auto"/>
        <w:rPr>
          <w:rFonts w:ascii="Times New Roman" w:hAnsi="Times New Roman" w:cs="Times New Roman"/>
        </w:rPr>
      </w:pPr>
      <w:r w:rsidRPr="00B06C58">
        <w:rPr>
          <w:rFonts w:ascii="Times New Roman" w:hAnsi="Times New Roman" w:cs="Times New Roman"/>
        </w:rPr>
        <w:t xml:space="preserve">Ali A., </w:t>
      </w:r>
      <w:proofErr w:type="spellStart"/>
      <w:r w:rsidRPr="00B06C58">
        <w:rPr>
          <w:rFonts w:ascii="Times New Roman" w:hAnsi="Times New Roman" w:cs="Times New Roman"/>
        </w:rPr>
        <w:t>Scior</w:t>
      </w:r>
      <w:proofErr w:type="spellEnd"/>
      <w:r w:rsidRPr="00B06C58">
        <w:rPr>
          <w:rFonts w:ascii="Times New Roman" w:hAnsi="Times New Roman" w:cs="Times New Roman"/>
        </w:rPr>
        <w:t xml:space="preserve">, K., </w:t>
      </w:r>
      <w:proofErr w:type="spellStart"/>
      <w:r w:rsidRPr="00B06C58">
        <w:rPr>
          <w:rFonts w:ascii="Times New Roman" w:hAnsi="Times New Roman" w:cs="Times New Roman"/>
        </w:rPr>
        <w:t>Ratti</w:t>
      </w:r>
      <w:proofErr w:type="spellEnd"/>
      <w:r w:rsidRPr="00B06C58">
        <w:rPr>
          <w:rFonts w:ascii="Times New Roman" w:hAnsi="Times New Roman" w:cs="Times New Roman"/>
        </w:rPr>
        <w:t xml:space="preserve"> V., </w:t>
      </w:r>
      <w:proofErr w:type="spellStart"/>
      <w:r w:rsidRPr="00B06C58">
        <w:rPr>
          <w:rFonts w:ascii="Times New Roman" w:hAnsi="Times New Roman" w:cs="Times New Roman"/>
        </w:rPr>
        <w:t>Strydom</w:t>
      </w:r>
      <w:proofErr w:type="spellEnd"/>
      <w:r w:rsidRPr="00B06C58">
        <w:rPr>
          <w:rFonts w:ascii="Times New Roman" w:hAnsi="Times New Roman" w:cs="Times New Roman"/>
        </w:rPr>
        <w:t>, A., King, M.,</w:t>
      </w:r>
      <w:r w:rsidRPr="00B06C58">
        <w:rPr>
          <w:rFonts w:ascii="Times New Roman" w:hAnsi="Times New Roman" w:cs="Times New Roman"/>
          <w:shd w:val="clear" w:color="auto" w:fill="FFFFFF" w:themeFill="background1"/>
        </w:rPr>
        <w:t xml:space="preserve"> &amp; </w:t>
      </w:r>
      <w:proofErr w:type="spellStart"/>
      <w:r w:rsidRPr="00B06C58">
        <w:rPr>
          <w:rFonts w:ascii="Times New Roman" w:hAnsi="Times New Roman" w:cs="Times New Roman"/>
          <w:shd w:val="clear" w:color="auto" w:fill="FFFFFF" w:themeFill="background1"/>
        </w:rPr>
        <w:t>Hassiotis</w:t>
      </w:r>
      <w:proofErr w:type="spellEnd"/>
      <w:r w:rsidRPr="00B06C58">
        <w:rPr>
          <w:rFonts w:ascii="Times New Roman" w:hAnsi="Times New Roman" w:cs="Times New Roman"/>
          <w:shd w:val="clear" w:color="auto" w:fill="FFFFFF" w:themeFill="background1"/>
        </w:rPr>
        <w:t xml:space="preserve">, A. (2013). </w:t>
      </w:r>
      <w:proofErr w:type="spellStart"/>
      <w:r w:rsidRPr="00B06C58">
        <w:rPr>
          <w:rFonts w:ascii="Times New Roman" w:hAnsi="Times New Roman" w:cs="Times New Roman"/>
          <w:shd w:val="clear" w:color="auto" w:fill="FFFFFF" w:themeFill="background1"/>
        </w:rPr>
        <w:t>Discrimination</w:t>
      </w:r>
      <w:proofErr w:type="spellEnd"/>
      <w:r w:rsidRPr="00B06C58">
        <w:rPr>
          <w:rFonts w:ascii="Times New Roman" w:hAnsi="Times New Roman" w:cs="Times New Roman"/>
          <w:shd w:val="clear" w:color="auto" w:fill="FFFFFF" w:themeFill="background1"/>
        </w:rPr>
        <w:t xml:space="preserve"> and </w:t>
      </w:r>
      <w:proofErr w:type="spellStart"/>
      <w:r w:rsidRPr="00B06C58">
        <w:rPr>
          <w:rFonts w:ascii="Times New Roman" w:hAnsi="Times New Roman" w:cs="Times New Roman"/>
          <w:shd w:val="clear" w:color="auto" w:fill="FFFFFF" w:themeFill="background1"/>
        </w:rPr>
        <w:t>other</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barriers</w:t>
      </w:r>
      <w:proofErr w:type="spellEnd"/>
      <w:r w:rsidRPr="00B06C58">
        <w:rPr>
          <w:rFonts w:ascii="Times New Roman" w:hAnsi="Times New Roman" w:cs="Times New Roman"/>
          <w:shd w:val="clear" w:color="auto" w:fill="FFFFFF" w:themeFill="background1"/>
        </w:rPr>
        <w:t xml:space="preserve"> to </w:t>
      </w:r>
      <w:proofErr w:type="spellStart"/>
      <w:r w:rsidRPr="00B06C58">
        <w:rPr>
          <w:rFonts w:ascii="Times New Roman" w:hAnsi="Times New Roman" w:cs="Times New Roman"/>
          <w:shd w:val="clear" w:color="auto" w:fill="FFFFFF" w:themeFill="background1"/>
        </w:rPr>
        <w:t>accessing</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health</w:t>
      </w:r>
      <w:proofErr w:type="spellEnd"/>
      <w:r w:rsidRPr="00B06C58">
        <w:rPr>
          <w:rFonts w:ascii="Times New Roman" w:hAnsi="Times New Roman" w:cs="Times New Roman"/>
          <w:shd w:val="clear" w:color="auto" w:fill="FFFFFF" w:themeFill="background1"/>
        </w:rPr>
        <w:t xml:space="preserve"> care: </w:t>
      </w:r>
      <w:proofErr w:type="spellStart"/>
      <w:r w:rsidRPr="00B06C58">
        <w:rPr>
          <w:rFonts w:ascii="Times New Roman" w:hAnsi="Times New Roman" w:cs="Times New Roman"/>
          <w:shd w:val="clear" w:color="auto" w:fill="FFFFFF" w:themeFill="background1"/>
        </w:rPr>
        <w:t>perspectives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patients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with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mild</w:t>
      </w:r>
      <w:proofErr w:type="spellEnd"/>
      <w:r w:rsidRPr="00B06C58">
        <w:rPr>
          <w:rFonts w:ascii="Times New Roman" w:hAnsi="Times New Roman" w:cs="Times New Roman"/>
          <w:shd w:val="clear" w:color="auto" w:fill="FFFFFF" w:themeFill="background1"/>
        </w:rPr>
        <w:t xml:space="preserve"> and </w:t>
      </w:r>
      <w:proofErr w:type="spellStart"/>
      <w:r w:rsidRPr="00B06C58">
        <w:rPr>
          <w:rFonts w:ascii="Times New Roman" w:hAnsi="Times New Roman" w:cs="Times New Roman"/>
          <w:shd w:val="clear" w:color="auto" w:fill="FFFFFF" w:themeFill="background1"/>
        </w:rPr>
        <w:t>moderate</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w:t>
      </w:r>
      <w:proofErr w:type="spellEnd"/>
      <w:r w:rsidRPr="00B06C58">
        <w:rPr>
          <w:rFonts w:ascii="Times New Roman" w:hAnsi="Times New Roman" w:cs="Times New Roman"/>
          <w:shd w:val="clear" w:color="auto" w:fill="FFFFFF" w:themeFill="background1"/>
        </w:rPr>
        <w:t xml:space="preserve"> disability and </w:t>
      </w:r>
      <w:proofErr w:type="spellStart"/>
      <w:r w:rsidRPr="00B06C58">
        <w:rPr>
          <w:rFonts w:ascii="Times New Roman" w:hAnsi="Times New Roman" w:cs="Times New Roman"/>
          <w:shd w:val="clear" w:color="auto" w:fill="FFFFFF" w:themeFill="background1"/>
        </w:rPr>
        <w:t>their</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carers</w:t>
      </w:r>
      <w:proofErr w:type="spellEnd"/>
      <w:r w:rsidRPr="00B06C58">
        <w:rPr>
          <w:rFonts w:ascii="Times New Roman" w:hAnsi="Times New Roman" w:cs="Times New Roman"/>
          <w:shd w:val="clear" w:color="auto" w:fill="FFFFFF" w:themeFill="background1"/>
        </w:rPr>
        <w:t xml:space="preserve">. </w:t>
      </w:r>
      <w:r w:rsidRPr="00B06C58">
        <w:rPr>
          <w:rFonts w:ascii="Times New Roman" w:hAnsi="Times New Roman" w:cs="Times New Roman"/>
          <w:i/>
          <w:shd w:val="clear" w:color="auto" w:fill="FFFFFF" w:themeFill="background1"/>
        </w:rPr>
        <w:t xml:space="preserve">Plos </w:t>
      </w:r>
      <w:proofErr w:type="spellStart"/>
      <w:r w:rsidRPr="00B06C58">
        <w:rPr>
          <w:rFonts w:ascii="Times New Roman" w:hAnsi="Times New Roman" w:cs="Times New Roman"/>
          <w:i/>
          <w:shd w:val="clear" w:color="auto" w:fill="FFFFFF" w:themeFill="background1"/>
        </w:rPr>
        <w:t>One</w:t>
      </w:r>
      <w:proofErr w:type="spellEnd"/>
      <w:r w:rsidRPr="00B06C58">
        <w:rPr>
          <w:rFonts w:ascii="Times New Roman" w:hAnsi="Times New Roman" w:cs="Times New Roman"/>
          <w:shd w:val="clear" w:color="auto" w:fill="FFFFFF" w:themeFill="background1"/>
        </w:rPr>
        <w:t>, 8(8), e70855.</w:t>
      </w:r>
    </w:p>
    <w:p w:rsidR="008E4EB9" w:rsidRPr="00B06C58" w:rsidRDefault="008E4EB9" w:rsidP="005F63E1">
      <w:pPr>
        <w:spacing w:line="360" w:lineRule="auto"/>
        <w:rPr>
          <w:rFonts w:ascii="Times New Roman" w:hAnsi="Times New Roman" w:cs="Times New Roman"/>
          <w:shd w:val="clear" w:color="auto" w:fill="FFFFFF" w:themeFill="background1"/>
        </w:rPr>
      </w:pPr>
      <w:r w:rsidRPr="00B06C58">
        <w:rPr>
          <w:rFonts w:ascii="Times New Roman" w:hAnsi="Times New Roman" w:cs="Times New Roman"/>
          <w:shd w:val="clear" w:color="auto" w:fill="FFFFFF" w:themeFill="background1"/>
        </w:rPr>
        <w:t xml:space="preserve">Ahmed, S., Ali, J., &amp; </w:t>
      </w:r>
      <w:proofErr w:type="spellStart"/>
      <w:r w:rsidRPr="00B06C58">
        <w:rPr>
          <w:rFonts w:ascii="Times New Roman" w:hAnsi="Times New Roman" w:cs="Times New Roman"/>
          <w:shd w:val="clear" w:color="auto" w:fill="FFFFFF" w:themeFill="background1"/>
        </w:rPr>
        <w:t>Sanauddin</w:t>
      </w:r>
      <w:proofErr w:type="spellEnd"/>
      <w:r w:rsidRPr="00B06C58">
        <w:rPr>
          <w:rFonts w:ascii="Times New Roman" w:hAnsi="Times New Roman" w:cs="Times New Roman"/>
          <w:shd w:val="clear" w:color="auto" w:fill="FFFFFF" w:themeFill="background1"/>
        </w:rPr>
        <w:t xml:space="preserve">, N. (2016). Patriarchy in </w:t>
      </w:r>
      <w:proofErr w:type="spellStart"/>
      <w:r w:rsidRPr="00B06C58">
        <w:rPr>
          <w:rFonts w:ascii="Times New Roman" w:hAnsi="Times New Roman" w:cs="Times New Roman"/>
          <w:shd w:val="clear" w:color="auto" w:fill="FFFFFF" w:themeFill="background1"/>
        </w:rPr>
        <w:t>family</w:t>
      </w:r>
      <w:proofErr w:type="spellEnd"/>
      <w:r w:rsidRPr="00B06C58">
        <w:rPr>
          <w:rFonts w:ascii="Times New Roman" w:hAnsi="Times New Roman" w:cs="Times New Roman"/>
          <w:shd w:val="clear" w:color="auto" w:fill="FFFFFF" w:themeFill="background1"/>
        </w:rPr>
        <w:t xml:space="preserve"> care-</w:t>
      </w:r>
      <w:proofErr w:type="spellStart"/>
      <w:r w:rsidRPr="00B06C58">
        <w:rPr>
          <w:rFonts w:ascii="Times New Roman" w:hAnsi="Times New Roman" w:cs="Times New Roman"/>
          <w:shd w:val="clear" w:color="auto" w:fill="FFFFFF" w:themeFill="background1"/>
        </w:rPr>
        <w:t>giving</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experiences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families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children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with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w:t>
      </w:r>
      <w:proofErr w:type="spellEnd"/>
      <w:r w:rsidRPr="00B06C58">
        <w:rPr>
          <w:rFonts w:ascii="Times New Roman" w:hAnsi="Times New Roman" w:cs="Times New Roman"/>
          <w:shd w:val="clear" w:color="auto" w:fill="FFFFFF" w:themeFill="background1"/>
        </w:rPr>
        <w:t xml:space="preserve"> disability in </w:t>
      </w:r>
      <w:proofErr w:type="spellStart"/>
      <w:r w:rsidRPr="00B06C58">
        <w:rPr>
          <w:rFonts w:ascii="Times New Roman" w:hAnsi="Times New Roman" w:cs="Times New Roman"/>
          <w:shd w:val="clear" w:color="auto" w:fill="FFFFFF" w:themeFill="background1"/>
        </w:rPr>
        <w:t>Pakistan</w:t>
      </w:r>
      <w:proofErr w:type="spellEnd"/>
      <w:r w:rsidRPr="00B06C58">
        <w:rPr>
          <w:rFonts w:ascii="Times New Roman" w:hAnsi="Times New Roman" w:cs="Times New Roman"/>
          <w:shd w:val="clear" w:color="auto" w:fill="FFFFFF" w:themeFill="background1"/>
        </w:rPr>
        <w:t xml:space="preserve">. </w:t>
      </w:r>
      <w:r w:rsidRPr="00B06C58">
        <w:rPr>
          <w:rFonts w:ascii="Times New Roman" w:hAnsi="Times New Roman" w:cs="Times New Roman"/>
          <w:i/>
          <w:shd w:val="clear" w:color="auto" w:fill="FFFFFF" w:themeFill="background1"/>
        </w:rPr>
        <w:t xml:space="preserve">JPMI: </w:t>
      </w:r>
      <w:proofErr w:type="spellStart"/>
      <w:r w:rsidRPr="00B06C58">
        <w:rPr>
          <w:rFonts w:ascii="Times New Roman" w:hAnsi="Times New Roman" w:cs="Times New Roman"/>
          <w:i/>
          <w:shd w:val="clear" w:color="auto" w:fill="FFFFFF" w:themeFill="background1"/>
        </w:rPr>
        <w:t>Journal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Postgraduate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Medical</w:t>
      </w:r>
      <w:proofErr w:type="spellEnd"/>
      <w:r w:rsidRPr="00B06C58">
        <w:rPr>
          <w:rFonts w:ascii="Times New Roman" w:hAnsi="Times New Roman" w:cs="Times New Roman"/>
          <w:i/>
          <w:shd w:val="clear" w:color="auto" w:fill="FFFFFF" w:themeFill="background1"/>
        </w:rPr>
        <w:t xml:space="preserve"> Institute, 30</w:t>
      </w:r>
      <w:r w:rsidRPr="00B06C58">
        <w:rPr>
          <w:rFonts w:ascii="Times New Roman" w:hAnsi="Times New Roman" w:cs="Times New Roman"/>
          <w:shd w:val="clear" w:color="auto" w:fill="FFFFFF" w:themeFill="background1"/>
        </w:rPr>
        <w:t>(1), 73-79.</w:t>
      </w:r>
    </w:p>
    <w:p w:rsidR="008E4EB9" w:rsidRPr="00B06C58" w:rsidRDefault="008E4EB9" w:rsidP="005F63E1">
      <w:pPr>
        <w:spacing w:line="360" w:lineRule="auto"/>
        <w:rPr>
          <w:rFonts w:ascii="Times New Roman" w:hAnsi="Times New Roman" w:cs="Times New Roman"/>
          <w:shd w:val="clear" w:color="auto" w:fill="FFFFFF" w:themeFill="background1"/>
        </w:rPr>
      </w:pPr>
      <w:proofErr w:type="spellStart"/>
      <w:r w:rsidRPr="00B06C58">
        <w:rPr>
          <w:rFonts w:ascii="Times New Roman" w:hAnsi="Times New Roman" w:cs="Times New Roman"/>
        </w:rPr>
        <w:t>Bhatia</w:t>
      </w:r>
      <w:proofErr w:type="spellEnd"/>
      <w:r w:rsidRPr="00B06C58">
        <w:rPr>
          <w:rFonts w:ascii="Times New Roman" w:hAnsi="Times New Roman" w:cs="Times New Roman"/>
        </w:rPr>
        <w:t xml:space="preserve">, M. S., </w:t>
      </w:r>
      <w:proofErr w:type="spellStart"/>
      <w:r w:rsidRPr="00B06C58">
        <w:rPr>
          <w:rFonts w:ascii="Times New Roman" w:hAnsi="Times New Roman" w:cs="Times New Roman"/>
        </w:rPr>
        <w:t>Srivastava</w:t>
      </w:r>
      <w:proofErr w:type="spellEnd"/>
      <w:r w:rsidRPr="00B06C58">
        <w:rPr>
          <w:rFonts w:ascii="Times New Roman" w:hAnsi="Times New Roman" w:cs="Times New Roman"/>
        </w:rPr>
        <w:t xml:space="preserve">, S., </w:t>
      </w:r>
      <w:proofErr w:type="spellStart"/>
      <w:r w:rsidRPr="00B06C58">
        <w:rPr>
          <w:rFonts w:ascii="Times New Roman" w:hAnsi="Times New Roman" w:cs="Times New Roman"/>
        </w:rPr>
        <w:t>Gautam</w:t>
      </w:r>
      <w:proofErr w:type="spellEnd"/>
      <w:r w:rsidRPr="00B06C58">
        <w:rPr>
          <w:rFonts w:ascii="Times New Roman" w:hAnsi="Times New Roman" w:cs="Times New Roman"/>
        </w:rPr>
        <w:t xml:space="preserve">, P., </w:t>
      </w:r>
      <w:proofErr w:type="spellStart"/>
      <w:r w:rsidRPr="00B06C58">
        <w:rPr>
          <w:rFonts w:ascii="Times New Roman" w:hAnsi="Times New Roman" w:cs="Times New Roman"/>
        </w:rPr>
        <w:t>Saha</w:t>
      </w:r>
      <w:proofErr w:type="spellEnd"/>
      <w:r w:rsidRPr="00B06C58">
        <w:rPr>
          <w:rFonts w:ascii="Times New Roman" w:hAnsi="Times New Roman" w:cs="Times New Roman"/>
        </w:rPr>
        <w:t xml:space="preserve">, R., </w:t>
      </w:r>
      <w:r w:rsidRPr="00B06C58">
        <w:rPr>
          <w:rFonts w:ascii="Times New Roman" w:hAnsi="Times New Roman" w:cs="Times New Roman"/>
          <w:shd w:val="clear" w:color="auto" w:fill="FFFFFF" w:themeFill="background1"/>
        </w:rPr>
        <w:t xml:space="preserve">&amp; </w:t>
      </w:r>
      <w:proofErr w:type="spellStart"/>
      <w:r w:rsidRPr="00B06C58">
        <w:rPr>
          <w:rFonts w:ascii="Times New Roman" w:hAnsi="Times New Roman" w:cs="Times New Roman"/>
          <w:shd w:val="clear" w:color="auto" w:fill="FFFFFF" w:themeFill="background1"/>
        </w:rPr>
        <w:t>Kaur</w:t>
      </w:r>
      <w:proofErr w:type="spellEnd"/>
      <w:r w:rsidRPr="00B06C58">
        <w:rPr>
          <w:rFonts w:ascii="Times New Roman" w:hAnsi="Times New Roman" w:cs="Times New Roman"/>
          <w:shd w:val="clear" w:color="auto" w:fill="FFFFFF" w:themeFill="background1"/>
        </w:rPr>
        <w:t xml:space="preserve">, J. (2015). </w:t>
      </w:r>
      <w:proofErr w:type="spellStart"/>
      <w:r w:rsidRPr="00B06C58">
        <w:rPr>
          <w:rFonts w:ascii="Times New Roman" w:hAnsi="Times New Roman" w:cs="Times New Roman"/>
          <w:shd w:val="clear" w:color="auto" w:fill="FFFFFF" w:themeFill="background1"/>
        </w:rPr>
        <w:t>Burden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Assessment</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Psychiatric</w:t>
      </w:r>
      <w:proofErr w:type="spellEnd"/>
      <w:r w:rsidRPr="00B06C58">
        <w:rPr>
          <w:rFonts w:ascii="Times New Roman" w:hAnsi="Times New Roman" w:cs="Times New Roman"/>
          <w:shd w:val="clear" w:color="auto" w:fill="FFFFFF" w:themeFill="background1"/>
        </w:rPr>
        <w:t xml:space="preserve"> Morbidity and </w:t>
      </w:r>
      <w:proofErr w:type="spellStart"/>
      <w:r w:rsidRPr="00B06C58">
        <w:rPr>
          <w:rFonts w:ascii="Times New Roman" w:hAnsi="Times New Roman" w:cs="Times New Roman"/>
          <w:shd w:val="clear" w:color="auto" w:fill="FFFFFF" w:themeFill="background1"/>
        </w:rPr>
        <w:t>Their</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Correlates</w:t>
      </w:r>
      <w:proofErr w:type="spellEnd"/>
      <w:r w:rsidRPr="00B06C58">
        <w:rPr>
          <w:rFonts w:ascii="Times New Roman" w:hAnsi="Times New Roman" w:cs="Times New Roman"/>
          <w:shd w:val="clear" w:color="auto" w:fill="FFFFFF" w:themeFill="background1"/>
        </w:rPr>
        <w:t xml:space="preserve"> in </w:t>
      </w:r>
      <w:proofErr w:type="spellStart"/>
      <w:r w:rsidRPr="00B06C58">
        <w:rPr>
          <w:rFonts w:ascii="Times New Roman" w:hAnsi="Times New Roman" w:cs="Times New Roman"/>
          <w:shd w:val="clear" w:color="auto" w:fill="FFFFFF" w:themeFill="background1"/>
        </w:rPr>
        <w:t>Caregivers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Patients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with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w:t>
      </w:r>
      <w:proofErr w:type="spellEnd"/>
      <w:r w:rsidRPr="00B06C58">
        <w:rPr>
          <w:rFonts w:ascii="Times New Roman" w:hAnsi="Times New Roman" w:cs="Times New Roman"/>
          <w:shd w:val="clear" w:color="auto" w:fill="FFFFFF" w:themeFill="background1"/>
        </w:rPr>
        <w:t xml:space="preserve"> Disability. </w:t>
      </w:r>
      <w:r w:rsidRPr="00B06C58">
        <w:rPr>
          <w:rFonts w:ascii="Times New Roman" w:hAnsi="Times New Roman" w:cs="Times New Roman"/>
          <w:i/>
          <w:shd w:val="clear" w:color="auto" w:fill="FFFFFF" w:themeFill="background1"/>
        </w:rPr>
        <w:t xml:space="preserve">East </w:t>
      </w:r>
      <w:proofErr w:type="spellStart"/>
      <w:r w:rsidRPr="00B06C58">
        <w:rPr>
          <w:rFonts w:ascii="Times New Roman" w:hAnsi="Times New Roman" w:cs="Times New Roman"/>
          <w:i/>
          <w:shd w:val="clear" w:color="auto" w:fill="FFFFFF" w:themeFill="background1"/>
        </w:rPr>
        <w:t>Asian</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Archives</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Psychiatry: </w:t>
      </w:r>
      <w:proofErr w:type="spellStart"/>
      <w:r w:rsidRPr="00B06C58">
        <w:rPr>
          <w:rFonts w:ascii="Times New Roman" w:hAnsi="Times New Roman" w:cs="Times New Roman"/>
          <w:i/>
          <w:shd w:val="clear" w:color="auto" w:fill="FFFFFF" w:themeFill="background1"/>
        </w:rPr>
        <w:t>Official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Journal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The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Hong</w:t>
      </w:r>
      <w:proofErr w:type="spellEnd"/>
      <w:r w:rsidRPr="00B06C58">
        <w:rPr>
          <w:rFonts w:ascii="Times New Roman" w:hAnsi="Times New Roman" w:cs="Times New Roman"/>
          <w:i/>
          <w:shd w:val="clear" w:color="auto" w:fill="FFFFFF" w:themeFill="background1"/>
        </w:rPr>
        <w:t xml:space="preserve"> Kong </w:t>
      </w:r>
      <w:proofErr w:type="spellStart"/>
      <w:r w:rsidRPr="00B06C58">
        <w:rPr>
          <w:rFonts w:ascii="Times New Roman" w:hAnsi="Times New Roman" w:cs="Times New Roman"/>
          <w:i/>
          <w:shd w:val="clear" w:color="auto" w:fill="FFFFFF" w:themeFill="background1"/>
        </w:rPr>
        <w:t>College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Psychiatrists</w:t>
      </w:r>
      <w:proofErr w:type="spellEnd"/>
      <w:r w:rsidRPr="00B06C58">
        <w:rPr>
          <w:rFonts w:ascii="Times New Roman" w:hAnsi="Times New Roman" w:cs="Times New Roman"/>
          <w:i/>
          <w:shd w:val="clear" w:color="auto" w:fill="FFFFFF" w:themeFill="background1"/>
        </w:rPr>
        <w:t xml:space="preserve"> = </w:t>
      </w:r>
      <w:proofErr w:type="spellStart"/>
      <w:r w:rsidRPr="00B06C58">
        <w:rPr>
          <w:rFonts w:ascii="Times New Roman" w:hAnsi="Times New Roman" w:cs="Times New Roman"/>
          <w:i/>
          <w:shd w:val="clear" w:color="auto" w:fill="FFFFFF" w:themeFill="background1"/>
        </w:rPr>
        <w:t>Dong</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Ya</w:t>
      </w:r>
      <w:proofErr w:type="spellEnd"/>
      <w:r w:rsidRPr="00B06C58">
        <w:rPr>
          <w:rFonts w:ascii="Times New Roman" w:hAnsi="Times New Roman" w:cs="Times New Roman"/>
          <w:i/>
          <w:shd w:val="clear" w:color="auto" w:fill="FFFFFF" w:themeFill="background1"/>
        </w:rPr>
        <w:t xml:space="preserve"> Jing </w:t>
      </w:r>
      <w:proofErr w:type="spellStart"/>
      <w:r w:rsidRPr="00B06C58">
        <w:rPr>
          <w:rFonts w:ascii="Times New Roman" w:hAnsi="Times New Roman" w:cs="Times New Roman"/>
          <w:i/>
          <w:shd w:val="clear" w:color="auto" w:fill="FFFFFF" w:themeFill="background1"/>
        </w:rPr>
        <w:t>Shen</w:t>
      </w:r>
      <w:proofErr w:type="spellEnd"/>
      <w:r w:rsidRPr="00B06C58">
        <w:rPr>
          <w:rFonts w:ascii="Times New Roman" w:hAnsi="Times New Roman" w:cs="Times New Roman"/>
          <w:i/>
          <w:shd w:val="clear" w:color="auto" w:fill="FFFFFF" w:themeFill="background1"/>
        </w:rPr>
        <w:t xml:space="preserve"> Ke </w:t>
      </w:r>
      <w:proofErr w:type="spellStart"/>
      <w:r w:rsidRPr="00B06C58">
        <w:rPr>
          <w:rFonts w:ascii="Times New Roman" w:hAnsi="Times New Roman" w:cs="Times New Roman"/>
          <w:i/>
          <w:shd w:val="clear" w:color="auto" w:fill="FFFFFF" w:themeFill="background1"/>
        </w:rPr>
        <w:t>Xue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Zhi</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Xianggang</w:t>
      </w:r>
      <w:proofErr w:type="spellEnd"/>
      <w:r w:rsidRPr="00B06C58">
        <w:rPr>
          <w:rFonts w:ascii="Times New Roman" w:hAnsi="Times New Roman" w:cs="Times New Roman"/>
          <w:i/>
          <w:shd w:val="clear" w:color="auto" w:fill="FFFFFF" w:themeFill="background1"/>
        </w:rPr>
        <w:t xml:space="preserve"> Jing </w:t>
      </w:r>
      <w:proofErr w:type="spellStart"/>
      <w:r w:rsidRPr="00B06C58">
        <w:rPr>
          <w:rFonts w:ascii="Times New Roman" w:hAnsi="Times New Roman" w:cs="Times New Roman"/>
          <w:i/>
          <w:shd w:val="clear" w:color="auto" w:fill="FFFFFF" w:themeFill="background1"/>
        </w:rPr>
        <w:t>Shen</w:t>
      </w:r>
      <w:proofErr w:type="spellEnd"/>
      <w:r w:rsidRPr="00B06C58">
        <w:rPr>
          <w:rFonts w:ascii="Times New Roman" w:hAnsi="Times New Roman" w:cs="Times New Roman"/>
          <w:i/>
          <w:shd w:val="clear" w:color="auto" w:fill="FFFFFF" w:themeFill="background1"/>
        </w:rPr>
        <w:t xml:space="preserve"> Ke </w:t>
      </w:r>
      <w:proofErr w:type="spellStart"/>
      <w:r w:rsidRPr="00B06C58">
        <w:rPr>
          <w:rFonts w:ascii="Times New Roman" w:hAnsi="Times New Roman" w:cs="Times New Roman"/>
          <w:i/>
          <w:shd w:val="clear" w:color="auto" w:fill="FFFFFF" w:themeFill="background1"/>
        </w:rPr>
        <w:t>Yi</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Xue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Yuan</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Qi</w:t>
      </w:r>
      <w:proofErr w:type="spellEnd"/>
      <w:r w:rsidRPr="00B06C58">
        <w:rPr>
          <w:rFonts w:ascii="Times New Roman" w:hAnsi="Times New Roman" w:cs="Times New Roman"/>
          <w:i/>
          <w:shd w:val="clear" w:color="auto" w:fill="FFFFFF" w:themeFill="background1"/>
        </w:rPr>
        <w:t xml:space="preserve"> Kan</w:t>
      </w:r>
      <w:r w:rsidRPr="00B06C58">
        <w:rPr>
          <w:rFonts w:ascii="Times New Roman" w:hAnsi="Times New Roman" w:cs="Times New Roman"/>
          <w:shd w:val="clear" w:color="auto" w:fill="FFFFFF" w:themeFill="background1"/>
        </w:rPr>
        <w:t>, 25 (4), 159-163.</w:t>
      </w:r>
    </w:p>
    <w:p w:rsidR="008E4EB9" w:rsidRPr="00B06C58" w:rsidRDefault="008E4EB9" w:rsidP="005F63E1">
      <w:pPr>
        <w:spacing w:line="360" w:lineRule="auto"/>
        <w:rPr>
          <w:rFonts w:ascii="Times New Roman" w:hAnsi="Times New Roman" w:cs="Times New Roman"/>
          <w:shd w:val="clear" w:color="auto" w:fill="FFFFFF" w:themeFill="background1"/>
        </w:rPr>
      </w:pPr>
      <w:proofErr w:type="spellStart"/>
      <w:r w:rsidRPr="00B06C58">
        <w:rPr>
          <w:rFonts w:ascii="Times New Roman" w:hAnsi="Times New Roman" w:cs="Times New Roman"/>
          <w:shd w:val="clear" w:color="auto" w:fill="FFFFFF" w:themeFill="background1"/>
        </w:rPr>
        <w:t>Dawson</w:t>
      </w:r>
      <w:proofErr w:type="spellEnd"/>
      <w:r w:rsidRPr="00B06C58">
        <w:rPr>
          <w:rFonts w:ascii="Times New Roman" w:hAnsi="Times New Roman" w:cs="Times New Roman"/>
          <w:shd w:val="clear" w:color="auto" w:fill="FFFFFF" w:themeFill="background1"/>
        </w:rPr>
        <w:t xml:space="preserve">, F., </w:t>
      </w:r>
      <w:proofErr w:type="spellStart"/>
      <w:r w:rsidRPr="00B06C58">
        <w:rPr>
          <w:rFonts w:ascii="Times New Roman" w:hAnsi="Times New Roman" w:cs="Times New Roman"/>
          <w:shd w:val="clear" w:color="auto" w:fill="FFFFFF" w:themeFill="background1"/>
        </w:rPr>
        <w:t>Shanahan</w:t>
      </w:r>
      <w:proofErr w:type="spellEnd"/>
      <w:r w:rsidRPr="00B06C58">
        <w:rPr>
          <w:rFonts w:ascii="Times New Roman" w:hAnsi="Times New Roman" w:cs="Times New Roman"/>
          <w:shd w:val="clear" w:color="auto" w:fill="FFFFFF" w:themeFill="background1"/>
        </w:rPr>
        <w:t xml:space="preserve">, S., </w:t>
      </w:r>
      <w:proofErr w:type="spellStart"/>
      <w:r w:rsidRPr="00B06C58">
        <w:rPr>
          <w:rFonts w:ascii="Times New Roman" w:hAnsi="Times New Roman" w:cs="Times New Roman"/>
          <w:shd w:val="clear" w:color="auto" w:fill="FFFFFF" w:themeFill="background1"/>
        </w:rPr>
        <w:t>Fitzsimons</w:t>
      </w:r>
      <w:proofErr w:type="spellEnd"/>
      <w:r w:rsidRPr="00B06C58">
        <w:rPr>
          <w:rFonts w:ascii="Times New Roman" w:hAnsi="Times New Roman" w:cs="Times New Roman"/>
          <w:shd w:val="clear" w:color="auto" w:fill="FFFFFF" w:themeFill="background1"/>
        </w:rPr>
        <w:t xml:space="preserve">, E., </w:t>
      </w:r>
      <w:proofErr w:type="spellStart"/>
      <w:r w:rsidRPr="00B06C58">
        <w:rPr>
          <w:rFonts w:ascii="Times New Roman" w:hAnsi="Times New Roman" w:cs="Times New Roman"/>
          <w:shd w:val="clear" w:color="auto" w:fill="FFFFFF" w:themeFill="background1"/>
        </w:rPr>
        <w:t>O´Malley</w:t>
      </w:r>
      <w:proofErr w:type="spellEnd"/>
      <w:r w:rsidRPr="00B06C58">
        <w:rPr>
          <w:rFonts w:ascii="Times New Roman" w:hAnsi="Times New Roman" w:cs="Times New Roman"/>
          <w:shd w:val="clear" w:color="auto" w:fill="FFFFFF" w:themeFill="background1"/>
        </w:rPr>
        <w:t xml:space="preserve">, G., Mac </w:t>
      </w:r>
      <w:proofErr w:type="spellStart"/>
      <w:r w:rsidRPr="00B06C58">
        <w:rPr>
          <w:rFonts w:ascii="Times New Roman" w:hAnsi="Times New Roman" w:cs="Times New Roman"/>
          <w:shd w:val="clear" w:color="auto" w:fill="FFFFFF" w:themeFill="background1"/>
        </w:rPr>
        <w:t>Giollabhui</w:t>
      </w:r>
      <w:proofErr w:type="spellEnd"/>
      <w:r w:rsidRPr="00B06C58">
        <w:rPr>
          <w:rFonts w:ascii="Times New Roman" w:hAnsi="Times New Roman" w:cs="Times New Roman"/>
          <w:shd w:val="clear" w:color="auto" w:fill="FFFFFF" w:themeFill="background1"/>
        </w:rPr>
        <w:t xml:space="preserve">, N., &amp; </w:t>
      </w:r>
      <w:proofErr w:type="spellStart"/>
      <w:r w:rsidRPr="00B06C58">
        <w:rPr>
          <w:rFonts w:ascii="Times New Roman" w:hAnsi="Times New Roman" w:cs="Times New Roman"/>
          <w:shd w:val="clear" w:color="auto" w:fill="FFFFFF" w:themeFill="background1"/>
        </w:rPr>
        <w:t>Bramham</w:t>
      </w:r>
      <w:proofErr w:type="spellEnd"/>
      <w:r w:rsidRPr="00B06C58">
        <w:rPr>
          <w:rFonts w:ascii="Times New Roman" w:hAnsi="Times New Roman" w:cs="Times New Roman"/>
          <w:shd w:val="clear" w:color="auto" w:fill="FFFFFF" w:themeFill="background1"/>
        </w:rPr>
        <w:t xml:space="preserve">, J. (2016). </w:t>
      </w:r>
      <w:proofErr w:type="spellStart"/>
      <w:r w:rsidRPr="00B06C58">
        <w:rPr>
          <w:rFonts w:ascii="Times New Roman" w:hAnsi="Times New Roman" w:cs="Times New Roman"/>
          <w:shd w:val="clear" w:color="auto" w:fill="FFFFFF" w:themeFill="background1"/>
        </w:rPr>
        <w:t>The</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impact</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caring</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for</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an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adult</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with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w:t>
      </w:r>
      <w:proofErr w:type="spellEnd"/>
      <w:r w:rsidRPr="00B06C58">
        <w:rPr>
          <w:rFonts w:ascii="Times New Roman" w:hAnsi="Times New Roman" w:cs="Times New Roman"/>
          <w:shd w:val="clear" w:color="auto" w:fill="FFFFFF" w:themeFill="background1"/>
        </w:rPr>
        <w:t xml:space="preserve"> disability and </w:t>
      </w:r>
      <w:proofErr w:type="spellStart"/>
      <w:r w:rsidRPr="00B06C58">
        <w:rPr>
          <w:rFonts w:ascii="Times New Roman" w:hAnsi="Times New Roman" w:cs="Times New Roman"/>
          <w:shd w:val="clear" w:color="auto" w:fill="FFFFFF" w:themeFill="background1"/>
        </w:rPr>
        <w:t>psychiatric</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comorbidity</w:t>
      </w:r>
      <w:proofErr w:type="spellEnd"/>
      <w:r w:rsidRPr="00B06C58">
        <w:rPr>
          <w:rFonts w:ascii="Times New Roman" w:hAnsi="Times New Roman" w:cs="Times New Roman"/>
          <w:shd w:val="clear" w:color="auto" w:fill="FFFFFF" w:themeFill="background1"/>
        </w:rPr>
        <w:t xml:space="preserve"> on </w:t>
      </w:r>
      <w:proofErr w:type="spellStart"/>
      <w:r w:rsidRPr="00B06C58">
        <w:rPr>
          <w:rFonts w:ascii="Times New Roman" w:hAnsi="Times New Roman" w:cs="Times New Roman"/>
          <w:shd w:val="clear" w:color="auto" w:fill="FFFFFF" w:themeFill="background1"/>
        </w:rPr>
        <w:t>carer</w:t>
      </w:r>
      <w:proofErr w:type="spellEnd"/>
      <w:r w:rsidRPr="00B06C58">
        <w:rPr>
          <w:rFonts w:ascii="Times New Roman" w:hAnsi="Times New Roman" w:cs="Times New Roman"/>
          <w:shd w:val="clear" w:color="auto" w:fill="FFFFFF" w:themeFill="background1"/>
        </w:rPr>
        <w:t xml:space="preserve"> stress and </w:t>
      </w:r>
      <w:proofErr w:type="spellStart"/>
      <w:r w:rsidRPr="00B06C58">
        <w:rPr>
          <w:rFonts w:ascii="Times New Roman" w:hAnsi="Times New Roman" w:cs="Times New Roman"/>
          <w:shd w:val="clear" w:color="auto" w:fill="FFFFFF" w:themeFill="background1"/>
        </w:rPr>
        <w:t>psychological</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dostress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Journal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Intellectual</w:t>
      </w:r>
      <w:proofErr w:type="spellEnd"/>
      <w:r w:rsidRPr="00B06C58">
        <w:rPr>
          <w:rFonts w:ascii="Times New Roman" w:hAnsi="Times New Roman" w:cs="Times New Roman"/>
          <w:i/>
          <w:shd w:val="clear" w:color="auto" w:fill="FFFFFF" w:themeFill="background1"/>
        </w:rPr>
        <w:t xml:space="preserve"> Disability </w:t>
      </w:r>
      <w:proofErr w:type="spellStart"/>
      <w:r w:rsidRPr="00B06C58">
        <w:rPr>
          <w:rFonts w:ascii="Times New Roman" w:hAnsi="Times New Roman" w:cs="Times New Roman"/>
          <w:i/>
          <w:shd w:val="clear" w:color="auto" w:fill="FFFFFF" w:themeFill="background1"/>
        </w:rPr>
        <w:t>Research</w:t>
      </w:r>
      <w:proofErr w:type="spellEnd"/>
      <w:r w:rsidRPr="00B06C58">
        <w:rPr>
          <w:rFonts w:ascii="Times New Roman" w:hAnsi="Times New Roman" w:cs="Times New Roman"/>
          <w:i/>
          <w:shd w:val="clear" w:color="auto" w:fill="FFFFFF" w:themeFill="background1"/>
        </w:rPr>
        <w:t>: JIDR, 60</w:t>
      </w:r>
      <w:r w:rsidRPr="00B06C58">
        <w:rPr>
          <w:rFonts w:ascii="Times New Roman" w:hAnsi="Times New Roman" w:cs="Times New Roman"/>
          <w:shd w:val="clear" w:color="auto" w:fill="FFFFFF" w:themeFill="background1"/>
        </w:rPr>
        <w:t>(6), 553-563.</w:t>
      </w:r>
    </w:p>
    <w:p w:rsidR="008E4EB9" w:rsidRPr="00B06C58" w:rsidRDefault="008E4EB9" w:rsidP="005F63E1">
      <w:pPr>
        <w:spacing w:line="360" w:lineRule="auto"/>
        <w:rPr>
          <w:rFonts w:ascii="Times New Roman" w:hAnsi="Times New Roman" w:cs="Times New Roman"/>
          <w:shd w:val="clear" w:color="auto" w:fill="FFFFFF" w:themeFill="background1"/>
        </w:rPr>
      </w:pPr>
      <w:proofErr w:type="spellStart"/>
      <w:r w:rsidRPr="00B06C58">
        <w:rPr>
          <w:rFonts w:ascii="Times New Roman" w:hAnsi="Times New Roman" w:cs="Times New Roman"/>
          <w:shd w:val="clear" w:color="auto" w:fill="FFFFFF" w:themeFill="background1"/>
        </w:rPr>
        <w:t>Gourav</w:t>
      </w:r>
      <w:proofErr w:type="spellEnd"/>
      <w:r w:rsidRPr="00B06C58">
        <w:rPr>
          <w:rFonts w:ascii="Times New Roman" w:hAnsi="Times New Roman" w:cs="Times New Roman"/>
          <w:shd w:val="clear" w:color="auto" w:fill="FFFFFF" w:themeFill="background1"/>
        </w:rPr>
        <w:t xml:space="preserve">, C., </w:t>
      </w:r>
      <w:proofErr w:type="spellStart"/>
      <w:r w:rsidRPr="00B06C58">
        <w:rPr>
          <w:rFonts w:ascii="Times New Roman" w:hAnsi="Times New Roman" w:cs="Times New Roman"/>
          <w:shd w:val="clear" w:color="auto" w:fill="FFFFFF" w:themeFill="background1"/>
        </w:rPr>
        <w:t>Krishan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Kumar</w:t>
      </w:r>
      <w:proofErr w:type="spellEnd"/>
      <w:r w:rsidRPr="00B06C58">
        <w:rPr>
          <w:rFonts w:ascii="Times New Roman" w:hAnsi="Times New Roman" w:cs="Times New Roman"/>
          <w:shd w:val="clear" w:color="auto" w:fill="FFFFFF" w:themeFill="background1"/>
        </w:rPr>
        <w:t xml:space="preserve">, S., </w:t>
      </w:r>
      <w:proofErr w:type="spellStart"/>
      <w:r w:rsidRPr="00B06C58">
        <w:rPr>
          <w:rFonts w:ascii="Times New Roman" w:hAnsi="Times New Roman" w:cs="Times New Roman"/>
          <w:shd w:val="clear" w:color="auto" w:fill="FFFFFF" w:themeFill="background1"/>
        </w:rPr>
        <w:t>Charan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Singh</w:t>
      </w:r>
      <w:proofErr w:type="spellEnd"/>
      <w:r w:rsidRPr="00B06C58">
        <w:rPr>
          <w:rFonts w:ascii="Times New Roman" w:hAnsi="Times New Roman" w:cs="Times New Roman"/>
          <w:shd w:val="clear" w:color="auto" w:fill="FFFFFF" w:themeFill="background1"/>
        </w:rPr>
        <w:t xml:space="preserve">, J., </w:t>
      </w:r>
      <w:proofErr w:type="spellStart"/>
      <w:r w:rsidRPr="00B06C58">
        <w:rPr>
          <w:rFonts w:ascii="Times New Roman" w:hAnsi="Times New Roman" w:cs="Times New Roman"/>
          <w:shd w:val="clear" w:color="auto" w:fill="FFFFFF" w:themeFill="background1"/>
        </w:rPr>
        <w:t>Parth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Singh</w:t>
      </w:r>
      <w:proofErr w:type="spellEnd"/>
      <w:r w:rsidRPr="00B06C58">
        <w:rPr>
          <w:rFonts w:ascii="Times New Roman" w:hAnsi="Times New Roman" w:cs="Times New Roman"/>
          <w:shd w:val="clear" w:color="auto" w:fill="FFFFFF" w:themeFill="background1"/>
        </w:rPr>
        <w:t xml:space="preserve">, M., </w:t>
      </w:r>
      <w:proofErr w:type="spellStart"/>
      <w:r w:rsidRPr="00B06C58">
        <w:rPr>
          <w:rFonts w:ascii="Times New Roman" w:hAnsi="Times New Roman" w:cs="Times New Roman"/>
          <w:shd w:val="clear" w:color="auto" w:fill="FFFFFF" w:themeFill="background1"/>
        </w:rPr>
        <w:t>Mahendra</w:t>
      </w:r>
      <w:proofErr w:type="spellEnd"/>
      <w:r w:rsidRPr="00B06C58">
        <w:rPr>
          <w:rFonts w:ascii="Times New Roman" w:hAnsi="Times New Roman" w:cs="Times New Roman"/>
          <w:shd w:val="clear" w:color="auto" w:fill="FFFFFF" w:themeFill="background1"/>
        </w:rPr>
        <w:t xml:space="preserve">, J., &amp; </w:t>
      </w:r>
      <w:proofErr w:type="spellStart"/>
      <w:r w:rsidRPr="00B06C58">
        <w:rPr>
          <w:rFonts w:ascii="Times New Roman" w:hAnsi="Times New Roman" w:cs="Times New Roman"/>
          <w:shd w:val="clear" w:color="auto" w:fill="FFFFFF" w:themeFill="background1"/>
        </w:rPr>
        <w:t>Om</w:t>
      </w:r>
      <w:proofErr w:type="spellEnd"/>
      <w:r w:rsidRPr="00B06C58">
        <w:rPr>
          <w:rFonts w:ascii="Times New Roman" w:hAnsi="Times New Roman" w:cs="Times New Roman"/>
          <w:shd w:val="clear" w:color="auto" w:fill="FFFFFF" w:themeFill="background1"/>
        </w:rPr>
        <w:t xml:space="preserve">, P. (2017). Prevalence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depression</w:t>
      </w:r>
      <w:proofErr w:type="spellEnd"/>
      <w:r w:rsidRPr="00B06C58">
        <w:rPr>
          <w:rFonts w:ascii="Times New Roman" w:hAnsi="Times New Roman" w:cs="Times New Roman"/>
          <w:shd w:val="clear" w:color="auto" w:fill="FFFFFF" w:themeFill="background1"/>
        </w:rPr>
        <w:t xml:space="preserve"> in </w:t>
      </w:r>
      <w:proofErr w:type="spellStart"/>
      <w:r w:rsidRPr="00B06C58">
        <w:rPr>
          <w:rFonts w:ascii="Times New Roman" w:hAnsi="Times New Roman" w:cs="Times New Roman"/>
          <w:shd w:val="clear" w:color="auto" w:fill="FFFFFF" w:themeFill="background1"/>
        </w:rPr>
        <w:t>mothers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intellectually</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disabled</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children</w:t>
      </w:r>
      <w:proofErr w:type="spellEnd"/>
      <w:r w:rsidRPr="00B06C58">
        <w:rPr>
          <w:rFonts w:ascii="Times New Roman" w:hAnsi="Times New Roman" w:cs="Times New Roman"/>
          <w:shd w:val="clear" w:color="auto" w:fill="FFFFFF" w:themeFill="background1"/>
        </w:rPr>
        <w:t xml:space="preserve">: A </w:t>
      </w:r>
      <w:proofErr w:type="spellStart"/>
      <w:r w:rsidRPr="00B06C58">
        <w:rPr>
          <w:rFonts w:ascii="Times New Roman" w:hAnsi="Times New Roman" w:cs="Times New Roman"/>
          <w:shd w:val="clear" w:color="auto" w:fill="FFFFFF" w:themeFill="background1"/>
        </w:rPr>
        <w:t>cross-sectionaly</w:t>
      </w:r>
      <w:proofErr w:type="spellEnd"/>
      <w:r w:rsidRPr="00B06C58">
        <w:rPr>
          <w:rFonts w:ascii="Times New Roman" w:hAnsi="Times New Roman" w:cs="Times New Roman"/>
          <w:shd w:val="clear" w:color="auto" w:fill="FFFFFF" w:themeFill="background1"/>
        </w:rPr>
        <w:t xml:space="preserve"> study. </w:t>
      </w:r>
      <w:proofErr w:type="spellStart"/>
      <w:r w:rsidRPr="00B06C58">
        <w:rPr>
          <w:rFonts w:ascii="Times New Roman" w:hAnsi="Times New Roman" w:cs="Times New Roman"/>
          <w:i/>
          <w:shd w:val="clear" w:color="auto" w:fill="FFFFFF" w:themeFill="background1"/>
        </w:rPr>
        <w:t>Medical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Journal</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Of</w:t>
      </w:r>
      <w:proofErr w:type="spellEnd"/>
      <w:r w:rsidRPr="00B06C58">
        <w:rPr>
          <w:rFonts w:ascii="Times New Roman" w:hAnsi="Times New Roman" w:cs="Times New Roman"/>
          <w:i/>
          <w:shd w:val="clear" w:color="auto" w:fill="FFFFFF" w:themeFill="background1"/>
        </w:rPr>
        <w:t xml:space="preserve"> Dr. D. Y. </w:t>
      </w:r>
      <w:proofErr w:type="spellStart"/>
      <w:r w:rsidRPr="00B06C58">
        <w:rPr>
          <w:rFonts w:ascii="Times New Roman" w:hAnsi="Times New Roman" w:cs="Times New Roman"/>
          <w:i/>
          <w:shd w:val="clear" w:color="auto" w:fill="FFFFFF" w:themeFill="background1"/>
        </w:rPr>
        <w:t>Patil</w:t>
      </w:r>
      <w:proofErr w:type="spellEnd"/>
      <w:r w:rsidRPr="00B06C58">
        <w:rPr>
          <w:rFonts w:ascii="Times New Roman" w:hAnsi="Times New Roman" w:cs="Times New Roman"/>
          <w:i/>
          <w:shd w:val="clear" w:color="auto" w:fill="FFFFFF" w:themeFill="background1"/>
        </w:rPr>
        <w:t xml:space="preserve"> University, Vol 10, </w:t>
      </w:r>
      <w:proofErr w:type="spellStart"/>
      <w:r w:rsidRPr="00B06C58">
        <w:rPr>
          <w:rFonts w:ascii="Times New Roman" w:hAnsi="Times New Roman" w:cs="Times New Roman"/>
          <w:i/>
          <w:shd w:val="clear" w:color="auto" w:fill="FFFFFF" w:themeFill="background1"/>
        </w:rPr>
        <w:t>Iss</w:t>
      </w:r>
      <w:proofErr w:type="spellEnd"/>
      <w:r w:rsidRPr="00B06C58">
        <w:rPr>
          <w:rFonts w:ascii="Times New Roman" w:hAnsi="Times New Roman" w:cs="Times New Roman"/>
          <w:i/>
          <w:shd w:val="clear" w:color="auto" w:fill="FFFFFF" w:themeFill="background1"/>
        </w:rPr>
        <w:t xml:space="preserve"> 2</w:t>
      </w:r>
      <w:r w:rsidRPr="00B06C58">
        <w:rPr>
          <w:rFonts w:ascii="Times New Roman" w:hAnsi="Times New Roman" w:cs="Times New Roman"/>
          <w:shd w:val="clear" w:color="auto" w:fill="FFFFFF" w:themeFill="background1"/>
        </w:rPr>
        <w:t>, Pp 156-161 (2017), (2), 156.</w:t>
      </w:r>
    </w:p>
    <w:p w:rsidR="00B06C58" w:rsidRDefault="00B06C58" w:rsidP="005F63E1">
      <w:pPr>
        <w:spacing w:line="360" w:lineRule="auto"/>
        <w:rPr>
          <w:rFonts w:ascii="Times New Roman" w:hAnsi="Times New Roman" w:cs="Times New Roman"/>
          <w:shd w:val="clear" w:color="auto" w:fill="FFFFFF" w:themeFill="background1"/>
        </w:rPr>
      </w:pPr>
      <w:proofErr w:type="spellStart"/>
      <w:r w:rsidRPr="00B06C58">
        <w:rPr>
          <w:rFonts w:ascii="Times New Roman" w:hAnsi="Times New Roman" w:cs="Times New Roman"/>
        </w:rPr>
        <w:t>Irazabal</w:t>
      </w:r>
      <w:proofErr w:type="spellEnd"/>
      <w:r w:rsidRPr="00B06C58">
        <w:rPr>
          <w:rFonts w:ascii="Times New Roman" w:hAnsi="Times New Roman" w:cs="Times New Roman"/>
        </w:rPr>
        <w:t xml:space="preserve">, M., Pastor, C., </w:t>
      </w:r>
      <w:r w:rsidRPr="00B06C58">
        <w:rPr>
          <w:rFonts w:ascii="Times New Roman" w:hAnsi="Times New Roman" w:cs="Times New Roman"/>
          <w:shd w:val="clear" w:color="auto" w:fill="FFFFFF" w:themeFill="background1"/>
        </w:rPr>
        <w:t xml:space="preserve">&amp; Molina, M. C. (2016). </w:t>
      </w:r>
      <w:proofErr w:type="spellStart"/>
      <w:r w:rsidRPr="00B06C58">
        <w:rPr>
          <w:rFonts w:ascii="Times New Roman" w:hAnsi="Times New Roman" w:cs="Times New Roman"/>
          <w:shd w:val="clear" w:color="auto" w:fill="FFFFFF" w:themeFill="background1"/>
        </w:rPr>
        <w:t>Family</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Impact</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care and </w:t>
      </w:r>
      <w:proofErr w:type="spellStart"/>
      <w:r w:rsidRPr="00B06C58">
        <w:rPr>
          <w:rFonts w:ascii="Times New Roman" w:hAnsi="Times New Roman" w:cs="Times New Roman"/>
          <w:shd w:val="clear" w:color="auto" w:fill="FFFFFF" w:themeFill="background1"/>
        </w:rPr>
        <w:t>respite</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Service</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Life</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Experiences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Mothers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of</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Adult</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Children</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with</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Intellectual</w:t>
      </w:r>
      <w:proofErr w:type="spellEnd"/>
      <w:r w:rsidRPr="00B06C58">
        <w:rPr>
          <w:rFonts w:ascii="Times New Roman" w:hAnsi="Times New Roman" w:cs="Times New Roman"/>
          <w:shd w:val="clear" w:color="auto" w:fill="FFFFFF" w:themeFill="background1"/>
        </w:rPr>
        <w:t xml:space="preserve"> Disability and </w:t>
      </w:r>
      <w:proofErr w:type="spellStart"/>
      <w:r w:rsidRPr="00B06C58">
        <w:rPr>
          <w:rFonts w:ascii="Times New Roman" w:hAnsi="Times New Roman" w:cs="Times New Roman"/>
          <w:shd w:val="clear" w:color="auto" w:fill="FFFFFF" w:themeFill="background1"/>
        </w:rPr>
        <w:t>Mental</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shd w:val="clear" w:color="auto" w:fill="FFFFFF" w:themeFill="background1"/>
        </w:rPr>
        <w:t>Disorders</w:t>
      </w:r>
      <w:proofErr w:type="spellEnd"/>
      <w:r w:rsidRPr="00B06C58">
        <w:rPr>
          <w:rFonts w:ascii="Times New Roman" w:hAnsi="Times New Roman" w:cs="Times New Roman"/>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Revista</w:t>
      </w:r>
      <w:proofErr w:type="spellEnd"/>
      <w:r w:rsidRPr="00B06C58">
        <w:rPr>
          <w:rFonts w:ascii="Times New Roman" w:hAnsi="Times New Roman" w:cs="Times New Roman"/>
          <w:i/>
          <w:shd w:val="clear" w:color="auto" w:fill="FFFFFF" w:themeFill="background1"/>
        </w:rPr>
        <w:t xml:space="preserve"> De </w:t>
      </w:r>
      <w:proofErr w:type="spellStart"/>
      <w:r w:rsidRPr="00B06C58">
        <w:rPr>
          <w:rFonts w:ascii="Times New Roman" w:hAnsi="Times New Roman" w:cs="Times New Roman"/>
          <w:i/>
          <w:shd w:val="clear" w:color="auto" w:fill="FFFFFF" w:themeFill="background1"/>
        </w:rPr>
        <w:t>Cercetare</w:t>
      </w:r>
      <w:proofErr w:type="spellEnd"/>
      <w:r w:rsidRPr="00B06C58">
        <w:rPr>
          <w:rFonts w:ascii="Times New Roman" w:hAnsi="Times New Roman" w:cs="Times New Roman"/>
          <w:i/>
          <w:shd w:val="clear" w:color="auto" w:fill="FFFFFF" w:themeFill="background1"/>
        </w:rPr>
        <w:t xml:space="preserve"> Si </w:t>
      </w:r>
      <w:proofErr w:type="spellStart"/>
      <w:r w:rsidRPr="00B06C58">
        <w:rPr>
          <w:rFonts w:ascii="Times New Roman" w:hAnsi="Times New Roman" w:cs="Times New Roman"/>
          <w:i/>
          <w:shd w:val="clear" w:color="auto" w:fill="FFFFFF" w:themeFill="background1"/>
        </w:rPr>
        <w:t>Interventie</w:t>
      </w:r>
      <w:proofErr w:type="spellEnd"/>
      <w:r w:rsidRPr="00B06C58">
        <w:rPr>
          <w:rFonts w:ascii="Times New Roman" w:hAnsi="Times New Roman" w:cs="Times New Roman"/>
          <w:i/>
          <w:shd w:val="clear" w:color="auto" w:fill="FFFFFF" w:themeFill="background1"/>
        </w:rPr>
        <w:t xml:space="preserve"> </w:t>
      </w:r>
      <w:proofErr w:type="spellStart"/>
      <w:r w:rsidRPr="00B06C58">
        <w:rPr>
          <w:rFonts w:ascii="Times New Roman" w:hAnsi="Times New Roman" w:cs="Times New Roman"/>
          <w:i/>
          <w:shd w:val="clear" w:color="auto" w:fill="FFFFFF" w:themeFill="background1"/>
        </w:rPr>
        <w:t>Sociala</w:t>
      </w:r>
      <w:proofErr w:type="spellEnd"/>
      <w:r w:rsidRPr="00B06C58">
        <w:rPr>
          <w:rFonts w:ascii="Times New Roman" w:hAnsi="Times New Roman" w:cs="Times New Roman"/>
          <w:shd w:val="clear" w:color="auto" w:fill="FFFFFF" w:themeFill="background1"/>
        </w:rPr>
        <w:t>, 557-18</w:t>
      </w:r>
      <w:r>
        <w:rPr>
          <w:rFonts w:ascii="Times New Roman" w:hAnsi="Times New Roman" w:cs="Times New Roman"/>
          <w:shd w:val="clear" w:color="auto" w:fill="FFFFFF" w:themeFill="background1"/>
        </w:rPr>
        <w:t>.</w:t>
      </w:r>
    </w:p>
    <w:p w:rsidR="005F63E1" w:rsidRDefault="005F63E1" w:rsidP="005F63E1">
      <w:pPr>
        <w:spacing w:line="36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John, A. </w:t>
      </w:r>
      <w:r w:rsidRPr="00D80513">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Martha </w:t>
      </w:r>
      <w:proofErr w:type="spellStart"/>
      <w:r>
        <w:rPr>
          <w:rFonts w:ascii="Times New Roman" w:hAnsi="Times New Roman" w:cs="Times New Roman"/>
          <w:sz w:val="24"/>
          <w:szCs w:val="24"/>
          <w:shd w:val="clear" w:color="auto" w:fill="FFFFFF" w:themeFill="background1"/>
        </w:rPr>
        <w:t>Zapata</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Roblyer</w:t>
      </w:r>
      <w:proofErr w:type="spellEnd"/>
      <w:r>
        <w:rPr>
          <w:rFonts w:ascii="Times New Roman" w:hAnsi="Times New Roman" w:cs="Times New Roman"/>
          <w:sz w:val="24"/>
          <w:szCs w:val="24"/>
          <w:shd w:val="clear" w:color="auto" w:fill="FFFFFF" w:themeFill="background1"/>
        </w:rPr>
        <w:t xml:space="preserve"> (2017), </w:t>
      </w:r>
      <w:proofErr w:type="spellStart"/>
      <w:r>
        <w:rPr>
          <w:rFonts w:ascii="Times New Roman" w:hAnsi="Times New Roman" w:cs="Times New Roman"/>
          <w:sz w:val="24"/>
          <w:szCs w:val="24"/>
          <w:shd w:val="clear" w:color="auto" w:fill="FFFFFF" w:themeFill="background1"/>
        </w:rPr>
        <w:t>Mothers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Parenting</w:t>
      </w:r>
      <w:proofErr w:type="spellEnd"/>
      <w:r>
        <w:rPr>
          <w:rFonts w:ascii="Times New Roman" w:hAnsi="Times New Roman" w:cs="Times New Roman"/>
          <w:sz w:val="24"/>
          <w:szCs w:val="24"/>
          <w:shd w:val="clear" w:color="auto" w:fill="FFFFFF" w:themeFill="background1"/>
        </w:rPr>
        <w:t xml:space="preserve"> a </w:t>
      </w:r>
      <w:proofErr w:type="spellStart"/>
      <w:r>
        <w:rPr>
          <w:rFonts w:ascii="Times New Roman" w:hAnsi="Times New Roman" w:cs="Times New Roman"/>
          <w:sz w:val="24"/>
          <w:szCs w:val="24"/>
          <w:shd w:val="clear" w:color="auto" w:fill="FFFFFF" w:themeFill="background1"/>
        </w:rPr>
        <w:t>Child</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Intelectual</w:t>
      </w:r>
      <w:proofErr w:type="spellEnd"/>
      <w:r>
        <w:rPr>
          <w:rFonts w:ascii="Times New Roman" w:hAnsi="Times New Roman" w:cs="Times New Roman"/>
          <w:sz w:val="24"/>
          <w:szCs w:val="24"/>
          <w:shd w:val="clear" w:color="auto" w:fill="FFFFFF" w:themeFill="background1"/>
        </w:rPr>
        <w:t xml:space="preserve"> disability in Urban India: </w:t>
      </w:r>
      <w:proofErr w:type="spellStart"/>
      <w:r>
        <w:rPr>
          <w:rFonts w:ascii="Times New Roman" w:hAnsi="Times New Roman" w:cs="Times New Roman"/>
          <w:sz w:val="24"/>
          <w:szCs w:val="24"/>
          <w:shd w:val="clear" w:color="auto" w:fill="FFFFFF" w:themeFill="background1"/>
        </w:rPr>
        <w:t>An</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Application</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the</w:t>
      </w:r>
      <w:proofErr w:type="spellEnd"/>
      <w:r>
        <w:rPr>
          <w:rFonts w:ascii="Times New Roman" w:hAnsi="Times New Roman" w:cs="Times New Roman"/>
          <w:sz w:val="24"/>
          <w:szCs w:val="24"/>
          <w:shd w:val="clear" w:color="auto" w:fill="FFFFFF" w:themeFill="background1"/>
        </w:rPr>
        <w:t xml:space="preserve"> Stress and </w:t>
      </w:r>
      <w:proofErr w:type="spellStart"/>
      <w:r>
        <w:rPr>
          <w:rFonts w:ascii="Times New Roman" w:hAnsi="Times New Roman" w:cs="Times New Roman"/>
          <w:sz w:val="24"/>
          <w:szCs w:val="24"/>
          <w:shd w:val="clear" w:color="auto" w:fill="FFFFFF" w:themeFill="background1"/>
        </w:rPr>
        <w:t>Resilience</w:t>
      </w:r>
      <w:proofErr w:type="spellEnd"/>
      <w:r>
        <w:rPr>
          <w:rFonts w:ascii="Times New Roman" w:hAnsi="Times New Roman" w:cs="Times New Roman"/>
          <w:sz w:val="24"/>
          <w:szCs w:val="24"/>
          <w:shd w:val="clear" w:color="auto" w:fill="FFFFFF" w:themeFill="background1"/>
        </w:rPr>
        <w:t xml:space="preserve"> Framework, </w:t>
      </w:r>
      <w:proofErr w:type="spellStart"/>
      <w:r w:rsidRPr="00AB615B">
        <w:rPr>
          <w:rFonts w:ascii="Times New Roman" w:hAnsi="Times New Roman" w:cs="Times New Roman"/>
          <w:i/>
          <w:sz w:val="24"/>
          <w:szCs w:val="24"/>
          <w:shd w:val="clear" w:color="auto" w:fill="FFFFFF" w:themeFill="background1"/>
        </w:rPr>
        <w:t>Intellectual</w:t>
      </w:r>
      <w:proofErr w:type="spellEnd"/>
      <w:r w:rsidRPr="00AB615B">
        <w:rPr>
          <w:rFonts w:ascii="Times New Roman" w:hAnsi="Times New Roman" w:cs="Times New Roman"/>
          <w:i/>
          <w:sz w:val="24"/>
          <w:szCs w:val="24"/>
          <w:shd w:val="clear" w:color="auto" w:fill="FFFFFF" w:themeFill="background1"/>
        </w:rPr>
        <w:t xml:space="preserve"> </w:t>
      </w:r>
      <w:proofErr w:type="spellStart"/>
      <w:r w:rsidRPr="00AB615B">
        <w:rPr>
          <w:rFonts w:ascii="Times New Roman" w:hAnsi="Times New Roman" w:cs="Times New Roman"/>
          <w:i/>
          <w:sz w:val="24"/>
          <w:szCs w:val="24"/>
          <w:shd w:val="clear" w:color="auto" w:fill="FFFFFF" w:themeFill="background1"/>
        </w:rPr>
        <w:t>an</w:t>
      </w:r>
      <w:proofErr w:type="spellEnd"/>
      <w:r w:rsidRPr="00AB615B">
        <w:rPr>
          <w:rFonts w:ascii="Times New Roman" w:hAnsi="Times New Roman" w:cs="Times New Roman"/>
          <w:i/>
          <w:sz w:val="24"/>
          <w:szCs w:val="24"/>
          <w:shd w:val="clear" w:color="auto" w:fill="FFFFFF" w:themeFill="background1"/>
        </w:rPr>
        <w:t xml:space="preserve"> </w:t>
      </w:r>
      <w:proofErr w:type="spellStart"/>
      <w:r w:rsidRPr="00AB615B">
        <w:rPr>
          <w:rFonts w:ascii="Times New Roman" w:hAnsi="Times New Roman" w:cs="Times New Roman"/>
          <w:i/>
          <w:sz w:val="24"/>
          <w:szCs w:val="24"/>
          <w:shd w:val="clear" w:color="auto" w:fill="FFFFFF" w:themeFill="background1"/>
        </w:rPr>
        <w:t>Developmental</w:t>
      </w:r>
      <w:proofErr w:type="spellEnd"/>
      <w:r w:rsidRPr="00AB615B">
        <w:rPr>
          <w:rFonts w:ascii="Times New Roman" w:hAnsi="Times New Roman" w:cs="Times New Roman"/>
          <w:i/>
          <w:sz w:val="24"/>
          <w:szCs w:val="24"/>
          <w:shd w:val="clear" w:color="auto" w:fill="FFFFFF" w:themeFill="background1"/>
        </w:rPr>
        <w:t xml:space="preserve"> </w:t>
      </w:r>
      <w:proofErr w:type="spellStart"/>
      <w:r w:rsidRPr="00AB615B">
        <w:rPr>
          <w:rFonts w:ascii="Times New Roman" w:hAnsi="Times New Roman" w:cs="Times New Roman"/>
          <w:i/>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55, 5, (325).</w:t>
      </w:r>
    </w:p>
    <w:p w:rsidR="00B06C58" w:rsidRDefault="00B06C58" w:rsidP="005F63E1">
      <w:pPr>
        <w:spacing w:line="36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Lima – </w:t>
      </w:r>
      <w:proofErr w:type="spellStart"/>
      <w:r>
        <w:rPr>
          <w:rFonts w:ascii="Times New Roman" w:hAnsi="Times New Roman" w:cs="Times New Roman"/>
          <w:sz w:val="24"/>
          <w:szCs w:val="24"/>
          <w:shd w:val="clear" w:color="auto" w:fill="FFFFFF" w:themeFill="background1"/>
        </w:rPr>
        <w:t>Rodríguez</w:t>
      </w:r>
      <w:proofErr w:type="spellEnd"/>
      <w:r>
        <w:rPr>
          <w:rFonts w:ascii="Times New Roman" w:hAnsi="Times New Roman" w:cs="Times New Roman"/>
          <w:sz w:val="24"/>
          <w:szCs w:val="24"/>
          <w:shd w:val="clear" w:color="auto" w:fill="FFFFFF" w:themeFill="background1"/>
        </w:rPr>
        <w:t xml:space="preserve">, J. S., </w:t>
      </w:r>
      <w:proofErr w:type="spellStart"/>
      <w:r>
        <w:rPr>
          <w:rFonts w:ascii="Times New Roman" w:hAnsi="Times New Roman" w:cs="Times New Roman"/>
          <w:sz w:val="24"/>
          <w:szCs w:val="24"/>
          <w:shd w:val="clear" w:color="auto" w:fill="FFFFFF" w:themeFill="background1"/>
        </w:rPr>
        <w:t>Baena</w:t>
      </w:r>
      <w:proofErr w:type="spellEnd"/>
      <w:r>
        <w:rPr>
          <w:rFonts w:ascii="Times New Roman" w:hAnsi="Times New Roman" w:cs="Times New Roman"/>
          <w:sz w:val="24"/>
          <w:szCs w:val="24"/>
          <w:shd w:val="clear" w:color="auto" w:fill="FFFFFF" w:themeFill="background1"/>
        </w:rPr>
        <w:t xml:space="preserve"> – </w:t>
      </w:r>
      <w:proofErr w:type="spellStart"/>
      <w:r>
        <w:rPr>
          <w:rFonts w:ascii="Times New Roman" w:hAnsi="Times New Roman" w:cs="Times New Roman"/>
          <w:sz w:val="24"/>
          <w:szCs w:val="24"/>
          <w:shd w:val="clear" w:color="auto" w:fill="FFFFFF" w:themeFill="background1"/>
        </w:rPr>
        <w:t>Ariza</w:t>
      </w:r>
      <w:proofErr w:type="spellEnd"/>
      <w:r>
        <w:rPr>
          <w:rFonts w:ascii="Times New Roman" w:hAnsi="Times New Roman" w:cs="Times New Roman"/>
          <w:sz w:val="24"/>
          <w:szCs w:val="24"/>
          <w:shd w:val="clear" w:color="auto" w:fill="FFFFFF" w:themeFill="background1"/>
        </w:rPr>
        <w:t xml:space="preserve">, M. T., </w:t>
      </w:r>
      <w:proofErr w:type="spellStart"/>
      <w:r>
        <w:rPr>
          <w:rFonts w:ascii="Times New Roman" w:hAnsi="Times New Roman" w:cs="Times New Roman"/>
          <w:sz w:val="24"/>
          <w:szCs w:val="24"/>
          <w:shd w:val="clear" w:color="auto" w:fill="FFFFFF" w:themeFill="background1"/>
        </w:rPr>
        <w:t>Domínguez</w:t>
      </w:r>
      <w:proofErr w:type="spellEnd"/>
      <w:r>
        <w:rPr>
          <w:rFonts w:ascii="Times New Roman" w:hAnsi="Times New Roman" w:cs="Times New Roman"/>
          <w:sz w:val="24"/>
          <w:szCs w:val="24"/>
          <w:shd w:val="clear" w:color="auto" w:fill="FFFFFF" w:themeFill="background1"/>
        </w:rPr>
        <w:t xml:space="preserve"> – </w:t>
      </w:r>
      <w:proofErr w:type="spellStart"/>
      <w:r>
        <w:rPr>
          <w:rFonts w:ascii="Times New Roman" w:hAnsi="Times New Roman" w:cs="Times New Roman"/>
          <w:sz w:val="24"/>
          <w:szCs w:val="24"/>
          <w:shd w:val="clear" w:color="auto" w:fill="FFFFFF" w:themeFill="background1"/>
        </w:rPr>
        <w:t>Sánchez</w:t>
      </w:r>
      <w:proofErr w:type="spellEnd"/>
      <w:r>
        <w:rPr>
          <w:rFonts w:ascii="Times New Roman" w:hAnsi="Times New Roman" w:cs="Times New Roman"/>
          <w:sz w:val="24"/>
          <w:szCs w:val="24"/>
          <w:shd w:val="clear" w:color="auto" w:fill="FFFFFF" w:themeFill="background1"/>
        </w:rPr>
        <w:t xml:space="preserve">, I.,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Lima-</w:t>
      </w:r>
      <w:proofErr w:type="spellStart"/>
      <w:r>
        <w:rPr>
          <w:rFonts w:ascii="Times New Roman" w:hAnsi="Times New Roman" w:cs="Times New Roman"/>
          <w:sz w:val="24"/>
          <w:szCs w:val="24"/>
          <w:shd w:val="clear" w:color="auto" w:fill="FFFFFF" w:themeFill="background1"/>
        </w:rPr>
        <w:t>Serrano</w:t>
      </w:r>
      <w:proofErr w:type="spellEnd"/>
      <w:r>
        <w:rPr>
          <w:rFonts w:ascii="Times New Roman" w:hAnsi="Times New Roman" w:cs="Times New Roman"/>
          <w:sz w:val="24"/>
          <w:szCs w:val="24"/>
          <w:shd w:val="clear" w:color="auto" w:fill="FFFFFF" w:themeFill="background1"/>
        </w:rPr>
        <w:t xml:space="preserve">, M. (2018). </w:t>
      </w:r>
      <w:proofErr w:type="spellStart"/>
      <w:r>
        <w:rPr>
          <w:rFonts w:ascii="Times New Roman" w:hAnsi="Times New Roman" w:cs="Times New Roman"/>
          <w:sz w:val="24"/>
          <w:szCs w:val="24"/>
          <w:shd w:val="clear" w:color="auto" w:fill="FFFFFF" w:themeFill="background1"/>
        </w:rPr>
        <w:t>Original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Article</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disability in </w:t>
      </w:r>
      <w:proofErr w:type="spellStart"/>
      <w:r>
        <w:rPr>
          <w:rFonts w:ascii="Times New Roman" w:hAnsi="Times New Roman" w:cs="Times New Roman"/>
          <w:sz w:val="24"/>
          <w:szCs w:val="24"/>
          <w:shd w:val="clear" w:color="auto" w:fill="FFFFFF" w:themeFill="background1"/>
        </w:rPr>
        <w:t>children</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teenagers</w:t>
      </w:r>
      <w:proofErr w:type="spellEnd"/>
      <w:r>
        <w:rPr>
          <w:rFonts w:ascii="Times New Roman" w:hAnsi="Times New Roman" w:cs="Times New Roman"/>
          <w:sz w:val="24"/>
          <w:szCs w:val="24"/>
          <w:shd w:val="clear" w:color="auto" w:fill="FFFFFF" w:themeFill="background1"/>
        </w:rPr>
        <w:t xml:space="preserve">: Influence on </w:t>
      </w:r>
      <w:proofErr w:type="spellStart"/>
      <w:r>
        <w:rPr>
          <w:rFonts w:ascii="Times New Roman" w:hAnsi="Times New Roman" w:cs="Times New Roman"/>
          <w:sz w:val="24"/>
          <w:szCs w:val="24"/>
          <w:shd w:val="clear" w:color="auto" w:fill="FFFFFF" w:themeFill="background1"/>
        </w:rPr>
        <w:t>family</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family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health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Systematic</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review</w:t>
      </w:r>
      <w:proofErr w:type="spellEnd"/>
      <w:r>
        <w:rPr>
          <w:rFonts w:ascii="Times New Roman" w:hAnsi="Times New Roman" w:cs="Times New Roman"/>
          <w:sz w:val="24"/>
          <w:szCs w:val="24"/>
          <w:shd w:val="clear" w:color="auto" w:fill="FFFFFF" w:themeFill="background1"/>
        </w:rPr>
        <w:t xml:space="preserve">. </w:t>
      </w:r>
      <w:proofErr w:type="spellStart"/>
      <w:r w:rsidRPr="00083E7D">
        <w:rPr>
          <w:rFonts w:ascii="Times New Roman" w:hAnsi="Times New Roman" w:cs="Times New Roman"/>
          <w:i/>
          <w:sz w:val="24"/>
          <w:szCs w:val="24"/>
          <w:shd w:val="clear" w:color="auto" w:fill="FFFFFF" w:themeFill="background1"/>
        </w:rPr>
        <w:t>Enfermería</w:t>
      </w:r>
      <w:proofErr w:type="spellEnd"/>
      <w:r w:rsidRPr="00083E7D">
        <w:rPr>
          <w:rFonts w:ascii="Times New Roman" w:hAnsi="Times New Roman" w:cs="Times New Roman"/>
          <w:i/>
          <w:sz w:val="24"/>
          <w:szCs w:val="24"/>
          <w:shd w:val="clear" w:color="auto" w:fill="FFFFFF" w:themeFill="background1"/>
        </w:rPr>
        <w:t xml:space="preserve"> </w:t>
      </w:r>
      <w:proofErr w:type="spellStart"/>
      <w:r w:rsidRPr="00083E7D">
        <w:rPr>
          <w:rFonts w:ascii="Times New Roman" w:hAnsi="Times New Roman" w:cs="Times New Roman"/>
          <w:i/>
          <w:sz w:val="24"/>
          <w:szCs w:val="24"/>
          <w:shd w:val="clear" w:color="auto" w:fill="FFFFFF" w:themeFill="background1"/>
        </w:rPr>
        <w:t>Clínica</w:t>
      </w:r>
      <w:proofErr w:type="spellEnd"/>
      <w:r w:rsidRPr="00083E7D">
        <w:rPr>
          <w:rFonts w:ascii="Times New Roman" w:hAnsi="Times New Roman" w:cs="Times New Roman"/>
          <w:i/>
          <w:sz w:val="24"/>
          <w:szCs w:val="24"/>
          <w:shd w:val="clear" w:color="auto" w:fill="FFFFFF" w:themeFill="background1"/>
        </w:rPr>
        <w:t xml:space="preserve"> (</w:t>
      </w:r>
      <w:proofErr w:type="spellStart"/>
      <w:r w:rsidRPr="00083E7D">
        <w:rPr>
          <w:rFonts w:ascii="Times New Roman" w:hAnsi="Times New Roman" w:cs="Times New Roman"/>
          <w:i/>
          <w:sz w:val="24"/>
          <w:szCs w:val="24"/>
          <w:shd w:val="clear" w:color="auto" w:fill="FFFFFF" w:themeFill="background1"/>
        </w:rPr>
        <w:t>English</w:t>
      </w:r>
      <w:proofErr w:type="spellEnd"/>
      <w:r w:rsidRPr="00083E7D">
        <w:rPr>
          <w:rFonts w:ascii="Times New Roman" w:hAnsi="Times New Roman" w:cs="Times New Roman"/>
          <w:i/>
          <w:sz w:val="24"/>
          <w:szCs w:val="24"/>
          <w:shd w:val="clear" w:color="auto" w:fill="FFFFFF" w:themeFill="background1"/>
        </w:rPr>
        <w:t xml:space="preserve"> </w:t>
      </w:r>
      <w:proofErr w:type="spellStart"/>
      <w:r w:rsidRPr="00083E7D">
        <w:rPr>
          <w:rFonts w:ascii="Times New Roman" w:hAnsi="Times New Roman" w:cs="Times New Roman"/>
          <w:i/>
          <w:sz w:val="24"/>
          <w:szCs w:val="24"/>
          <w:shd w:val="clear" w:color="auto" w:fill="FFFFFF" w:themeFill="background1"/>
        </w:rPr>
        <w:t>Edition</w:t>
      </w:r>
      <w:proofErr w:type="spellEnd"/>
      <w:r w:rsidRPr="00083E7D">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2889 </w:t>
      </w:r>
      <w:r>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102</w:t>
      </w:r>
      <w:r>
        <w:rPr>
          <w:rFonts w:ascii="Times New Roman" w:hAnsi="Times New Roman" w:cs="Times New Roman"/>
          <w:sz w:val="24"/>
          <w:szCs w:val="24"/>
          <w:shd w:val="clear" w:color="auto" w:fill="FFFFFF" w:themeFill="background1"/>
        </w:rPr>
        <w:t>.</w:t>
      </w:r>
    </w:p>
    <w:p w:rsidR="00B06C58" w:rsidRPr="00D80513" w:rsidRDefault="00B06C58" w:rsidP="005F63E1">
      <w:pPr>
        <w:spacing w:line="360" w:lineRule="auto"/>
        <w:rPr>
          <w:rFonts w:ascii="Times New Roman" w:hAnsi="Times New Roman" w:cs="Times New Roman"/>
        </w:rPr>
      </w:pPr>
      <w:proofErr w:type="spellStart"/>
      <w:r>
        <w:rPr>
          <w:rFonts w:ascii="Times New Roman" w:hAnsi="Times New Roman" w:cs="Times New Roman"/>
          <w:sz w:val="24"/>
          <w:szCs w:val="24"/>
          <w:shd w:val="clear" w:color="auto" w:fill="FFFFFF" w:themeFill="background1"/>
        </w:rPr>
        <w:t>Masulani</w:t>
      </w:r>
      <w:proofErr w:type="spellEnd"/>
      <w:r>
        <w:rPr>
          <w:rFonts w:ascii="Times New Roman" w:hAnsi="Times New Roman" w:cs="Times New Roman"/>
          <w:sz w:val="24"/>
          <w:szCs w:val="24"/>
          <w:shd w:val="clear" w:color="auto" w:fill="FFFFFF" w:themeFill="background1"/>
        </w:rPr>
        <w:t xml:space="preserve"> – </w:t>
      </w:r>
      <w:proofErr w:type="spellStart"/>
      <w:r>
        <w:rPr>
          <w:rFonts w:ascii="Times New Roman" w:hAnsi="Times New Roman" w:cs="Times New Roman"/>
          <w:sz w:val="24"/>
          <w:szCs w:val="24"/>
          <w:shd w:val="clear" w:color="auto" w:fill="FFFFFF" w:themeFill="background1"/>
        </w:rPr>
        <w:t>Mwale</w:t>
      </w:r>
      <w:proofErr w:type="spellEnd"/>
      <w:r>
        <w:rPr>
          <w:rFonts w:ascii="Times New Roman" w:hAnsi="Times New Roman" w:cs="Times New Roman"/>
          <w:sz w:val="24"/>
          <w:szCs w:val="24"/>
          <w:shd w:val="clear" w:color="auto" w:fill="FFFFFF" w:themeFill="background1"/>
        </w:rPr>
        <w:t xml:space="preserve">, C., </w:t>
      </w:r>
      <w:proofErr w:type="spellStart"/>
      <w:r>
        <w:rPr>
          <w:rFonts w:ascii="Times New Roman" w:hAnsi="Times New Roman" w:cs="Times New Roman"/>
          <w:sz w:val="24"/>
          <w:szCs w:val="24"/>
          <w:shd w:val="clear" w:color="auto" w:fill="FFFFFF" w:themeFill="background1"/>
        </w:rPr>
        <w:t>Kauye</w:t>
      </w:r>
      <w:proofErr w:type="spellEnd"/>
      <w:r>
        <w:rPr>
          <w:rFonts w:ascii="Times New Roman" w:hAnsi="Times New Roman" w:cs="Times New Roman"/>
          <w:sz w:val="24"/>
          <w:szCs w:val="24"/>
          <w:shd w:val="clear" w:color="auto" w:fill="FFFFFF" w:themeFill="background1"/>
        </w:rPr>
        <w:t xml:space="preserve">, F., </w:t>
      </w:r>
      <w:proofErr w:type="spellStart"/>
      <w:r>
        <w:rPr>
          <w:rFonts w:ascii="Times New Roman" w:hAnsi="Times New Roman" w:cs="Times New Roman"/>
          <w:sz w:val="24"/>
          <w:szCs w:val="24"/>
          <w:shd w:val="clear" w:color="auto" w:fill="FFFFFF" w:themeFill="background1"/>
        </w:rPr>
        <w:t>Gladstone</w:t>
      </w:r>
      <w:proofErr w:type="spellEnd"/>
      <w:r>
        <w:rPr>
          <w:rFonts w:ascii="Times New Roman" w:hAnsi="Times New Roman" w:cs="Times New Roman"/>
          <w:sz w:val="24"/>
          <w:szCs w:val="24"/>
          <w:shd w:val="clear" w:color="auto" w:fill="FFFFFF" w:themeFill="background1"/>
        </w:rPr>
        <w:t xml:space="preserve">, M.,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Mathanga</w:t>
      </w:r>
      <w:proofErr w:type="spellEnd"/>
      <w:r>
        <w:rPr>
          <w:rFonts w:ascii="Times New Roman" w:hAnsi="Times New Roman" w:cs="Times New Roman"/>
          <w:sz w:val="24"/>
          <w:szCs w:val="24"/>
          <w:shd w:val="clear" w:color="auto" w:fill="FFFFFF" w:themeFill="background1"/>
        </w:rPr>
        <w:t xml:space="preserve">, D. (2018). </w:t>
      </w:r>
      <w:proofErr w:type="spellStart"/>
      <w:r>
        <w:rPr>
          <w:rFonts w:ascii="Times New Roman" w:hAnsi="Times New Roman" w:cs="Times New Roman"/>
          <w:sz w:val="24"/>
          <w:szCs w:val="24"/>
          <w:shd w:val="clear" w:color="auto" w:fill="FFFFFF" w:themeFill="background1"/>
        </w:rPr>
        <w:t>Prelevance</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psychological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distress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among</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parents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children</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xml:space="preserve"> in Malawi. </w:t>
      </w:r>
      <w:r w:rsidRPr="00B06C58">
        <w:rPr>
          <w:rFonts w:ascii="Times New Roman" w:hAnsi="Times New Roman" w:cs="Times New Roman"/>
          <w:i/>
          <w:sz w:val="24"/>
          <w:szCs w:val="24"/>
          <w:shd w:val="clear" w:color="auto" w:fill="FFFFFF" w:themeFill="background1"/>
        </w:rPr>
        <w:t>BMC Psychiatry</w:t>
      </w:r>
      <w:r>
        <w:rPr>
          <w:rFonts w:ascii="Times New Roman" w:hAnsi="Times New Roman" w:cs="Times New Roman"/>
          <w:sz w:val="24"/>
          <w:szCs w:val="24"/>
          <w:shd w:val="clear" w:color="auto" w:fill="FFFFFF" w:themeFill="background1"/>
        </w:rPr>
        <w:t>, 18(1), 146</w:t>
      </w:r>
      <w:r>
        <w:rPr>
          <w:rFonts w:ascii="Times New Roman" w:hAnsi="Times New Roman" w:cs="Times New Roman"/>
          <w:sz w:val="24"/>
          <w:szCs w:val="24"/>
          <w:shd w:val="clear" w:color="auto" w:fill="FFFFFF" w:themeFill="background1"/>
        </w:rPr>
        <w:t>.</w:t>
      </w:r>
    </w:p>
    <w:p w:rsidR="00B06C58" w:rsidRDefault="00B06C58" w:rsidP="005F63E1">
      <w:pPr>
        <w:spacing w:before="240" w:line="360" w:lineRule="auto"/>
        <w:jc w:val="both"/>
        <w:rPr>
          <w:rFonts w:ascii="Times New Roman" w:hAnsi="Times New Roman" w:cs="Times New Roman"/>
          <w:sz w:val="24"/>
          <w:szCs w:val="24"/>
          <w:shd w:val="clear" w:color="auto" w:fill="F5F5F5"/>
        </w:rPr>
      </w:pPr>
      <w:r w:rsidRPr="00EF2B56">
        <w:rPr>
          <w:rFonts w:ascii="Times New Roman" w:hAnsi="Times New Roman" w:cs="Times New Roman"/>
          <w:sz w:val="24"/>
          <w:szCs w:val="24"/>
          <w:shd w:val="clear" w:color="auto" w:fill="FFFFFF"/>
        </w:rPr>
        <w:lastRenderedPageBreak/>
        <w:t xml:space="preserve">Michalík, J. (2013). </w:t>
      </w:r>
      <w:r w:rsidRPr="00EF2B56">
        <w:rPr>
          <w:rFonts w:ascii="Times New Roman" w:hAnsi="Times New Roman" w:cs="Times New Roman"/>
          <w:i/>
          <w:iCs/>
          <w:sz w:val="24"/>
          <w:szCs w:val="24"/>
          <w:shd w:val="clear" w:color="auto" w:fill="FFFFFF"/>
        </w:rPr>
        <w:t>Rodina pečující o člena se zdravotním postižením - kvalita života</w:t>
      </w:r>
      <w:r w:rsidRPr="00EF2B56">
        <w:rPr>
          <w:rFonts w:ascii="Times New Roman" w:hAnsi="Times New Roman" w:cs="Times New Roman"/>
          <w:sz w:val="24"/>
          <w:szCs w:val="24"/>
          <w:shd w:val="clear" w:color="auto" w:fill="FFFFFF"/>
        </w:rPr>
        <w:t xml:space="preserve">. Olomouc: </w:t>
      </w:r>
      <w:r>
        <w:rPr>
          <w:rFonts w:ascii="Times New Roman" w:hAnsi="Times New Roman" w:cs="Times New Roman"/>
          <w:sz w:val="24"/>
          <w:szCs w:val="24"/>
          <w:shd w:val="clear" w:color="auto" w:fill="FFFFFF"/>
        </w:rPr>
        <w:t>Univerzita Palackého v Olomouci.</w:t>
      </w:r>
    </w:p>
    <w:p w:rsidR="00154B85" w:rsidRPr="00154B85" w:rsidRDefault="00154B85" w:rsidP="005F63E1">
      <w:pPr>
        <w:spacing w:before="240" w:line="360" w:lineRule="auto"/>
        <w:jc w:val="both"/>
        <w:rPr>
          <w:rFonts w:ascii="Times New Roman" w:hAnsi="Times New Roman" w:cs="Times New Roman"/>
          <w:sz w:val="24"/>
          <w:szCs w:val="24"/>
          <w:shd w:val="clear" w:color="auto" w:fill="FFFFFF"/>
        </w:rPr>
      </w:pPr>
      <w:proofErr w:type="spellStart"/>
      <w:r w:rsidRPr="007B115F">
        <w:rPr>
          <w:rFonts w:ascii="Times New Roman" w:hAnsi="Times New Roman" w:cs="Times New Roman"/>
          <w:sz w:val="24"/>
          <w:szCs w:val="24"/>
        </w:rPr>
        <w:t>Misquiatti</w:t>
      </w:r>
      <w:proofErr w:type="spellEnd"/>
      <w:r w:rsidRPr="007B115F">
        <w:rPr>
          <w:rFonts w:ascii="Times New Roman" w:hAnsi="Times New Roman" w:cs="Times New Roman"/>
          <w:sz w:val="24"/>
          <w:szCs w:val="24"/>
        </w:rPr>
        <w:t xml:space="preserve"> N. R. A., </w:t>
      </w:r>
      <w:proofErr w:type="spellStart"/>
      <w:r w:rsidRPr="007B115F">
        <w:rPr>
          <w:rFonts w:ascii="Times New Roman" w:hAnsi="Times New Roman" w:cs="Times New Roman"/>
          <w:sz w:val="24"/>
          <w:szCs w:val="24"/>
        </w:rPr>
        <w:t>Brito</w:t>
      </w:r>
      <w:proofErr w:type="spellEnd"/>
      <w:r w:rsidRPr="007B115F">
        <w:rPr>
          <w:rFonts w:ascii="Times New Roman" w:hAnsi="Times New Roman" w:cs="Times New Roman"/>
          <w:sz w:val="24"/>
          <w:szCs w:val="24"/>
        </w:rPr>
        <w:t xml:space="preserve"> C. M., </w:t>
      </w:r>
      <w:proofErr w:type="spellStart"/>
      <w:r w:rsidRPr="007B115F">
        <w:rPr>
          <w:rFonts w:ascii="Times New Roman" w:hAnsi="Times New Roman" w:cs="Times New Roman"/>
          <w:sz w:val="24"/>
          <w:szCs w:val="24"/>
        </w:rPr>
        <w:t>Ferreira</w:t>
      </w:r>
      <w:proofErr w:type="spellEnd"/>
      <w:r w:rsidRPr="007B115F">
        <w:rPr>
          <w:rFonts w:ascii="Times New Roman" w:hAnsi="Times New Roman" w:cs="Times New Roman"/>
          <w:sz w:val="24"/>
          <w:szCs w:val="24"/>
        </w:rPr>
        <w:t xml:space="preserve"> S. T. F., </w:t>
      </w:r>
      <w:proofErr w:type="spellStart"/>
      <w:r w:rsidRPr="007B115F">
        <w:rPr>
          <w:rFonts w:ascii="Times New Roman" w:hAnsi="Times New Roman" w:cs="Times New Roman"/>
          <w:sz w:val="24"/>
          <w:szCs w:val="24"/>
        </w:rPr>
        <w:t>Assumpção</w:t>
      </w:r>
      <w:proofErr w:type="spellEnd"/>
      <w:r w:rsidRPr="007B115F">
        <w:rPr>
          <w:rFonts w:ascii="Times New Roman" w:hAnsi="Times New Roman" w:cs="Times New Roman"/>
          <w:sz w:val="24"/>
          <w:szCs w:val="24"/>
        </w:rPr>
        <w:t xml:space="preserve"> B. F., </w:t>
      </w:r>
      <w:proofErr w:type="spellStart"/>
      <w:r w:rsidR="00C845D9">
        <w:rPr>
          <w:rFonts w:ascii="Times New Roman" w:hAnsi="Times New Roman" w:cs="Times New Roman"/>
          <w:sz w:val="24"/>
          <w:szCs w:val="24"/>
        </w:rPr>
        <w:t>Family</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burden</w:t>
      </w:r>
      <w:proofErr w:type="spellEnd"/>
      <w:r w:rsidR="00C845D9">
        <w:rPr>
          <w:rFonts w:ascii="Times New Roman" w:hAnsi="Times New Roman" w:cs="Times New Roman"/>
          <w:sz w:val="24"/>
          <w:szCs w:val="24"/>
        </w:rPr>
        <w:t xml:space="preserve"> and </w:t>
      </w:r>
      <w:proofErr w:type="spellStart"/>
      <w:r w:rsidR="00C845D9">
        <w:rPr>
          <w:rFonts w:ascii="Times New Roman" w:hAnsi="Times New Roman" w:cs="Times New Roman"/>
          <w:sz w:val="24"/>
          <w:szCs w:val="24"/>
        </w:rPr>
        <w:t>children</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with</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autistic</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spectrum</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disorders</w:t>
      </w:r>
      <w:proofErr w:type="spellEnd"/>
      <w:r w:rsidRPr="007B115F">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perspective</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of</w:t>
      </w:r>
      <w:proofErr w:type="spellEnd"/>
      <w:r w:rsidR="00C845D9">
        <w:rPr>
          <w:rFonts w:ascii="Times New Roman" w:hAnsi="Times New Roman" w:cs="Times New Roman"/>
          <w:sz w:val="24"/>
          <w:szCs w:val="24"/>
        </w:rPr>
        <w:t xml:space="preserve"> </w:t>
      </w:r>
      <w:proofErr w:type="spellStart"/>
      <w:r w:rsidR="00C845D9">
        <w:rPr>
          <w:rFonts w:ascii="Times New Roman" w:hAnsi="Times New Roman" w:cs="Times New Roman"/>
          <w:sz w:val="24"/>
          <w:szCs w:val="24"/>
        </w:rPr>
        <w:t>caregivers</w:t>
      </w:r>
      <w:proofErr w:type="spellEnd"/>
      <w:r w:rsidRPr="007B115F">
        <w:rPr>
          <w:rFonts w:ascii="Times New Roman" w:hAnsi="Times New Roman" w:cs="Times New Roman"/>
          <w:sz w:val="24"/>
          <w:szCs w:val="24"/>
        </w:rPr>
        <w:t xml:space="preserve">. </w:t>
      </w:r>
      <w:proofErr w:type="spellStart"/>
      <w:r w:rsidRPr="007B115F">
        <w:rPr>
          <w:rFonts w:ascii="Times New Roman" w:hAnsi="Times New Roman" w:cs="Times New Roman"/>
          <w:i/>
          <w:sz w:val="24"/>
          <w:szCs w:val="24"/>
        </w:rPr>
        <w:t>Revista</w:t>
      </w:r>
      <w:proofErr w:type="spellEnd"/>
      <w:r w:rsidRPr="007B115F">
        <w:rPr>
          <w:rFonts w:ascii="Times New Roman" w:hAnsi="Times New Roman" w:cs="Times New Roman"/>
          <w:i/>
          <w:sz w:val="24"/>
          <w:szCs w:val="24"/>
        </w:rPr>
        <w:t xml:space="preserve"> </w:t>
      </w:r>
      <w:proofErr w:type="spellStart"/>
      <w:r w:rsidRPr="007B115F">
        <w:rPr>
          <w:rFonts w:ascii="Times New Roman" w:hAnsi="Times New Roman" w:cs="Times New Roman"/>
          <w:i/>
          <w:sz w:val="24"/>
          <w:szCs w:val="24"/>
        </w:rPr>
        <w:t>Cefac</w:t>
      </w:r>
      <w:proofErr w:type="spellEnd"/>
      <w:r w:rsidRPr="007B115F">
        <w:rPr>
          <w:rFonts w:ascii="Times New Roman" w:hAnsi="Times New Roman" w:cs="Times New Roman"/>
          <w:sz w:val="24"/>
          <w:szCs w:val="24"/>
        </w:rPr>
        <w:t xml:space="preserve">.  </w:t>
      </w:r>
      <w:proofErr w:type="spellStart"/>
      <w:r w:rsidRPr="007B115F">
        <w:rPr>
          <w:rFonts w:ascii="Times New Roman" w:hAnsi="Times New Roman" w:cs="Times New Roman"/>
          <w:sz w:val="24"/>
          <w:szCs w:val="24"/>
        </w:rPr>
        <w:t>Rev</w:t>
      </w:r>
      <w:proofErr w:type="spellEnd"/>
      <w:r w:rsidRPr="007B115F">
        <w:rPr>
          <w:rFonts w:ascii="Times New Roman" w:hAnsi="Times New Roman" w:cs="Times New Roman"/>
          <w:sz w:val="24"/>
          <w:szCs w:val="24"/>
        </w:rPr>
        <w:t>. CEFAC. 2015 Jan-</w:t>
      </w:r>
      <w:proofErr w:type="spellStart"/>
      <w:r w:rsidRPr="007B115F">
        <w:rPr>
          <w:rFonts w:ascii="Times New Roman" w:hAnsi="Times New Roman" w:cs="Times New Roman"/>
          <w:sz w:val="24"/>
          <w:szCs w:val="24"/>
        </w:rPr>
        <w:t>Fev</w:t>
      </w:r>
      <w:proofErr w:type="spellEnd"/>
      <w:r w:rsidRPr="007B115F">
        <w:rPr>
          <w:rFonts w:ascii="Times New Roman" w:hAnsi="Times New Roman" w:cs="Times New Roman"/>
          <w:sz w:val="24"/>
          <w:szCs w:val="24"/>
        </w:rPr>
        <w:t>; 17(1):192-200</w:t>
      </w:r>
      <w:r w:rsidR="005F63E1">
        <w:rPr>
          <w:rFonts w:ascii="Times New Roman" w:hAnsi="Times New Roman" w:cs="Times New Roman"/>
          <w:sz w:val="24"/>
          <w:szCs w:val="24"/>
        </w:rPr>
        <w:t>.</w:t>
      </w:r>
    </w:p>
    <w:p w:rsidR="00154B85" w:rsidRDefault="00154B85" w:rsidP="005F63E1">
      <w:pPr>
        <w:spacing w:line="360" w:lineRule="auto"/>
        <w:jc w:val="both"/>
        <w:rPr>
          <w:rFonts w:ascii="Times New Roman" w:hAnsi="Times New Roman" w:cs="Times New Roman"/>
          <w:sz w:val="24"/>
          <w:szCs w:val="24"/>
          <w:shd w:val="clear" w:color="auto" w:fill="FFFFFF"/>
        </w:rPr>
      </w:pPr>
      <w:proofErr w:type="spellStart"/>
      <w:r w:rsidRPr="00F374C4">
        <w:rPr>
          <w:rFonts w:ascii="Times New Roman" w:hAnsi="Times New Roman" w:cs="Times New Roman"/>
          <w:sz w:val="24"/>
          <w:szCs w:val="24"/>
          <w:shd w:val="clear" w:color="auto" w:fill="FFFFFF"/>
        </w:rPr>
        <w:t>Nakonečný</w:t>
      </w:r>
      <w:proofErr w:type="spellEnd"/>
      <w:r w:rsidRPr="00F374C4">
        <w:rPr>
          <w:rFonts w:ascii="Times New Roman" w:hAnsi="Times New Roman" w:cs="Times New Roman"/>
          <w:sz w:val="24"/>
          <w:szCs w:val="24"/>
          <w:shd w:val="clear" w:color="auto" w:fill="FFFFFF"/>
        </w:rPr>
        <w:t>, M. (2015). </w:t>
      </w:r>
      <w:r w:rsidRPr="00F374C4">
        <w:rPr>
          <w:rFonts w:ascii="Times New Roman" w:hAnsi="Times New Roman" w:cs="Times New Roman"/>
          <w:i/>
          <w:iCs/>
          <w:sz w:val="24"/>
          <w:szCs w:val="24"/>
          <w:shd w:val="clear" w:color="auto" w:fill="FFFFFF"/>
        </w:rPr>
        <w:t>Obecná psychologie</w:t>
      </w:r>
      <w:r w:rsidRPr="00F374C4">
        <w:rPr>
          <w:rFonts w:ascii="Times New Roman" w:hAnsi="Times New Roman" w:cs="Times New Roman"/>
          <w:sz w:val="24"/>
          <w:szCs w:val="24"/>
          <w:shd w:val="clear" w:color="auto" w:fill="FFFFFF"/>
        </w:rPr>
        <w:t xml:space="preserve">. Praha: Stanislav </w:t>
      </w:r>
      <w:proofErr w:type="spellStart"/>
      <w:r w:rsidRPr="00F374C4">
        <w:rPr>
          <w:rFonts w:ascii="Times New Roman" w:hAnsi="Times New Roman" w:cs="Times New Roman"/>
          <w:sz w:val="24"/>
          <w:szCs w:val="24"/>
          <w:shd w:val="clear" w:color="auto" w:fill="FFFFFF"/>
        </w:rPr>
        <w:t>Juhaňák</w:t>
      </w:r>
      <w:proofErr w:type="spellEnd"/>
      <w:r w:rsidRPr="00F374C4">
        <w:rPr>
          <w:rFonts w:ascii="Times New Roman" w:hAnsi="Times New Roman" w:cs="Times New Roman"/>
          <w:sz w:val="24"/>
          <w:szCs w:val="24"/>
          <w:shd w:val="clear" w:color="auto" w:fill="FFFFFF"/>
        </w:rPr>
        <w:t xml:space="preserve"> – Triton.</w:t>
      </w:r>
    </w:p>
    <w:p w:rsidR="00C845D9" w:rsidRPr="00F374C4" w:rsidRDefault="00C845D9" w:rsidP="005F63E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Pešlová, R. (2012). </w:t>
      </w:r>
      <w:r w:rsidRPr="00C845D9">
        <w:rPr>
          <w:rFonts w:ascii="Times New Roman" w:hAnsi="Times New Roman" w:cs="Times New Roman"/>
          <w:i/>
          <w:sz w:val="24"/>
          <w:szCs w:val="24"/>
          <w:shd w:val="clear" w:color="auto" w:fill="FFFFFF"/>
        </w:rPr>
        <w:t>Právní průvodce pečujících 2012</w:t>
      </w:r>
      <w:r>
        <w:rPr>
          <w:rFonts w:ascii="Times New Roman" w:hAnsi="Times New Roman" w:cs="Times New Roman"/>
          <w:sz w:val="24"/>
          <w:szCs w:val="24"/>
          <w:shd w:val="clear" w:color="auto" w:fill="FFFFFF"/>
        </w:rPr>
        <w:t>. Pečuj doma. Brno: Moravskoslezský kraj</w:t>
      </w:r>
    </w:p>
    <w:p w:rsidR="003D51AB" w:rsidRDefault="003D51AB" w:rsidP="005F63E1">
      <w:pPr>
        <w:spacing w:line="360" w:lineRule="auto"/>
        <w:jc w:val="both"/>
        <w:rPr>
          <w:rFonts w:ascii="Times New Roman" w:hAnsi="Times New Roman" w:cs="Times New Roman"/>
          <w:sz w:val="24"/>
          <w:szCs w:val="24"/>
          <w:shd w:val="clear" w:color="auto" w:fill="FFFFFF"/>
        </w:rPr>
      </w:pPr>
      <w:r w:rsidRPr="00F374C4">
        <w:rPr>
          <w:rFonts w:ascii="Times New Roman" w:hAnsi="Times New Roman" w:cs="Times New Roman"/>
          <w:sz w:val="24"/>
          <w:szCs w:val="24"/>
          <w:shd w:val="clear" w:color="auto" w:fill="FFFFFF"/>
        </w:rPr>
        <w:t xml:space="preserve">Plevová, I. </w:t>
      </w:r>
      <w:r w:rsidRPr="00F374C4">
        <w:rPr>
          <w:rFonts w:ascii="Helvetica" w:hAnsi="Helvetica"/>
        </w:rPr>
        <w:t>&amp; Petrová, A. (</w:t>
      </w:r>
      <w:r w:rsidRPr="00F374C4">
        <w:rPr>
          <w:rFonts w:ascii="Times New Roman" w:hAnsi="Times New Roman" w:cs="Times New Roman"/>
          <w:sz w:val="24"/>
          <w:szCs w:val="24"/>
          <w:shd w:val="clear" w:color="auto" w:fill="FFFFFF"/>
        </w:rPr>
        <w:t xml:space="preserve">2015). </w:t>
      </w:r>
      <w:r w:rsidRPr="00F374C4">
        <w:rPr>
          <w:rFonts w:ascii="Times New Roman" w:hAnsi="Times New Roman" w:cs="Times New Roman"/>
          <w:i/>
          <w:iCs/>
          <w:sz w:val="24"/>
          <w:szCs w:val="24"/>
          <w:shd w:val="clear" w:color="auto" w:fill="FFFFFF"/>
        </w:rPr>
        <w:t>Obecná psychologie</w:t>
      </w:r>
      <w:r w:rsidRPr="00F374C4">
        <w:rPr>
          <w:rFonts w:ascii="Times New Roman" w:hAnsi="Times New Roman" w:cs="Times New Roman"/>
          <w:sz w:val="24"/>
          <w:szCs w:val="24"/>
          <w:shd w:val="clear" w:color="auto" w:fill="FFFFFF"/>
        </w:rPr>
        <w:t>. Olomouc: Univerzita Palackého v Olomouci.</w:t>
      </w:r>
    </w:p>
    <w:p w:rsidR="00135D5A" w:rsidRDefault="00135D5A" w:rsidP="005F63E1">
      <w:pPr>
        <w:spacing w:line="360" w:lineRule="auto"/>
        <w:rPr>
          <w:rFonts w:ascii="Times New Roman" w:hAnsi="Times New Roman" w:cs="Times New Roman"/>
          <w:sz w:val="24"/>
          <w:szCs w:val="24"/>
          <w:shd w:val="clear" w:color="auto" w:fill="FFFFFF"/>
        </w:rPr>
      </w:pPr>
      <w:r w:rsidRPr="00F374C4">
        <w:rPr>
          <w:rFonts w:ascii="Times New Roman" w:hAnsi="Times New Roman" w:cs="Times New Roman"/>
          <w:sz w:val="24"/>
          <w:szCs w:val="24"/>
          <w:shd w:val="clear" w:color="auto" w:fill="FFFFFF"/>
        </w:rPr>
        <w:t>Poslání, principy, cíle. </w:t>
      </w:r>
      <w:r w:rsidRPr="00F374C4">
        <w:rPr>
          <w:rFonts w:ascii="Times New Roman" w:hAnsi="Times New Roman" w:cs="Times New Roman"/>
          <w:i/>
          <w:iCs/>
          <w:sz w:val="24"/>
          <w:szCs w:val="24"/>
        </w:rPr>
        <w:t>SPOLU Olomouc</w:t>
      </w:r>
      <w:r w:rsidRPr="00F374C4">
        <w:rPr>
          <w:rFonts w:ascii="Times New Roman" w:hAnsi="Times New Roman" w:cs="Times New Roman"/>
          <w:sz w:val="24"/>
          <w:szCs w:val="24"/>
          <w:shd w:val="clear" w:color="auto" w:fill="FFFFFF"/>
        </w:rPr>
        <w:t xml:space="preserve"> [online]. Olomouc [cit. 2018-06-04]. Dostupné z: </w:t>
      </w:r>
      <w:hyperlink r:id="rId11" w:history="1">
        <w:r w:rsidRPr="0063272C">
          <w:rPr>
            <w:rStyle w:val="Hypertextovodkaz"/>
            <w:rFonts w:ascii="Times New Roman" w:hAnsi="Times New Roman" w:cs="Times New Roman"/>
            <w:sz w:val="24"/>
            <w:szCs w:val="24"/>
            <w:shd w:val="clear" w:color="auto" w:fill="FFFFFF"/>
          </w:rPr>
          <w:t>http://www.spoluolomouc.cz/zakladni-informace/vize-poslani-cile</w:t>
        </w:r>
      </w:hyperlink>
    </w:p>
    <w:p w:rsidR="007B115F" w:rsidRDefault="007B115F" w:rsidP="005F63E1">
      <w:pPr>
        <w:spacing w:before="240" w:line="360" w:lineRule="auto"/>
        <w:jc w:val="both"/>
        <w:rPr>
          <w:rFonts w:ascii="Times New Roman" w:hAnsi="Times New Roman" w:cs="Times New Roman"/>
          <w:sz w:val="24"/>
          <w:szCs w:val="24"/>
          <w:shd w:val="clear" w:color="auto" w:fill="FFFFFF"/>
        </w:rPr>
      </w:pPr>
      <w:r w:rsidRPr="00F374C4">
        <w:rPr>
          <w:rFonts w:ascii="Times New Roman" w:hAnsi="Times New Roman" w:cs="Times New Roman"/>
          <w:sz w:val="24"/>
          <w:szCs w:val="24"/>
          <w:shd w:val="clear" w:color="auto" w:fill="FFFFFF"/>
        </w:rPr>
        <w:t>Sobotková, I. (2007). </w:t>
      </w:r>
      <w:r w:rsidRPr="00F374C4">
        <w:rPr>
          <w:rFonts w:ascii="Times New Roman" w:hAnsi="Times New Roman" w:cs="Times New Roman"/>
          <w:i/>
          <w:iCs/>
          <w:sz w:val="24"/>
          <w:szCs w:val="24"/>
          <w:shd w:val="clear" w:color="auto" w:fill="FFFFFF"/>
        </w:rPr>
        <w:t>Psychologie rodiny</w:t>
      </w:r>
      <w:r w:rsidRPr="00F374C4">
        <w:rPr>
          <w:rFonts w:ascii="Times New Roman" w:hAnsi="Times New Roman" w:cs="Times New Roman"/>
          <w:sz w:val="24"/>
          <w:szCs w:val="24"/>
          <w:shd w:val="clear" w:color="auto" w:fill="FFFFFF"/>
        </w:rPr>
        <w:t xml:space="preserve">. 2., </w:t>
      </w:r>
      <w:proofErr w:type="spellStart"/>
      <w:r w:rsidRPr="00F374C4">
        <w:rPr>
          <w:rFonts w:ascii="Times New Roman" w:hAnsi="Times New Roman" w:cs="Times New Roman"/>
          <w:sz w:val="24"/>
          <w:szCs w:val="24"/>
          <w:shd w:val="clear" w:color="auto" w:fill="FFFFFF"/>
        </w:rPr>
        <w:t>přeprac</w:t>
      </w:r>
      <w:proofErr w:type="spellEnd"/>
      <w:r w:rsidRPr="00F374C4">
        <w:rPr>
          <w:rFonts w:ascii="Times New Roman" w:hAnsi="Times New Roman" w:cs="Times New Roman"/>
          <w:sz w:val="24"/>
          <w:szCs w:val="24"/>
          <w:shd w:val="clear" w:color="auto" w:fill="FFFFFF"/>
        </w:rPr>
        <w:t>. vyd. Praha: Portál</w:t>
      </w:r>
      <w:r w:rsidR="005F63E1">
        <w:rPr>
          <w:rFonts w:ascii="Times New Roman" w:hAnsi="Times New Roman" w:cs="Times New Roman"/>
          <w:sz w:val="24"/>
          <w:szCs w:val="24"/>
          <w:shd w:val="clear" w:color="auto" w:fill="FFFFFF"/>
        </w:rPr>
        <w:t>.</w:t>
      </w:r>
    </w:p>
    <w:p w:rsidR="00604D04" w:rsidRDefault="00604D04" w:rsidP="005F63E1">
      <w:pPr>
        <w:spacing w:line="360" w:lineRule="auto"/>
        <w:rPr>
          <w:rFonts w:ascii="Times New Roman" w:hAnsi="Times New Roman" w:cs="Times New Roman"/>
          <w:sz w:val="24"/>
          <w:szCs w:val="24"/>
          <w:shd w:val="clear" w:color="auto" w:fill="FFFFFF" w:themeFill="background1"/>
        </w:rPr>
      </w:pPr>
      <w:proofErr w:type="spellStart"/>
      <w:r>
        <w:rPr>
          <w:rFonts w:ascii="Times New Roman" w:hAnsi="Times New Roman" w:cs="Times New Roman"/>
          <w:sz w:val="24"/>
          <w:szCs w:val="24"/>
          <w:shd w:val="clear" w:color="auto" w:fill="FFFFFF" w:themeFill="background1"/>
        </w:rPr>
        <w:t>Sonik</w:t>
      </w:r>
      <w:proofErr w:type="spellEnd"/>
      <w:r>
        <w:rPr>
          <w:rFonts w:ascii="Times New Roman" w:hAnsi="Times New Roman" w:cs="Times New Roman"/>
          <w:sz w:val="24"/>
          <w:szCs w:val="24"/>
          <w:shd w:val="clear" w:color="auto" w:fill="FFFFFF" w:themeFill="background1"/>
        </w:rPr>
        <w:t xml:space="preserve">, R. A., </w:t>
      </w:r>
      <w:proofErr w:type="spellStart"/>
      <w:r>
        <w:rPr>
          <w:rFonts w:ascii="Times New Roman" w:hAnsi="Times New Roman" w:cs="Times New Roman"/>
          <w:sz w:val="24"/>
          <w:szCs w:val="24"/>
          <w:shd w:val="clear" w:color="auto" w:fill="FFFFFF" w:themeFill="background1"/>
        </w:rPr>
        <w:t>Parish</w:t>
      </w:r>
      <w:proofErr w:type="spellEnd"/>
      <w:r>
        <w:rPr>
          <w:rFonts w:ascii="Times New Roman" w:hAnsi="Times New Roman" w:cs="Times New Roman"/>
          <w:sz w:val="24"/>
          <w:szCs w:val="24"/>
          <w:shd w:val="clear" w:color="auto" w:fill="FFFFFF" w:themeFill="background1"/>
        </w:rPr>
        <w:t xml:space="preserve">, S. L.,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Rosenthal</w:t>
      </w:r>
      <w:proofErr w:type="spellEnd"/>
      <w:r>
        <w:rPr>
          <w:rFonts w:ascii="Times New Roman" w:hAnsi="Times New Roman" w:cs="Times New Roman"/>
          <w:sz w:val="24"/>
          <w:szCs w:val="24"/>
          <w:shd w:val="clear" w:color="auto" w:fill="FFFFFF" w:themeFill="background1"/>
        </w:rPr>
        <w:t xml:space="preserve">, E. S. (2016). </w:t>
      </w:r>
      <w:proofErr w:type="spellStart"/>
      <w:r>
        <w:rPr>
          <w:rFonts w:ascii="Times New Roman" w:hAnsi="Times New Roman" w:cs="Times New Roman"/>
          <w:sz w:val="24"/>
          <w:szCs w:val="24"/>
          <w:shd w:val="clear" w:color="auto" w:fill="FFFFFF" w:themeFill="background1"/>
        </w:rPr>
        <w:t>Sibling</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Caregivers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people</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Developmental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Sociodemographic</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Characteristics</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Material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hardship</w:t>
      </w:r>
      <w:proofErr w:type="spellEnd"/>
      <w:r>
        <w:rPr>
          <w:rFonts w:ascii="Times New Roman" w:hAnsi="Times New Roman" w:cs="Times New Roman"/>
          <w:sz w:val="24"/>
          <w:szCs w:val="24"/>
          <w:shd w:val="clear" w:color="auto" w:fill="FFFFFF" w:themeFill="background1"/>
        </w:rPr>
        <w:t xml:space="preserve"> Prevalence. </w:t>
      </w:r>
      <w:proofErr w:type="spellStart"/>
      <w:r w:rsidRPr="00AC0B1A">
        <w:rPr>
          <w:rFonts w:ascii="Times New Roman" w:hAnsi="Times New Roman" w:cs="Times New Roman"/>
          <w:i/>
          <w:sz w:val="24"/>
          <w:szCs w:val="24"/>
          <w:shd w:val="clear" w:color="auto" w:fill="FFFFFF" w:themeFill="background1"/>
        </w:rPr>
        <w:t>Intellectual</w:t>
      </w:r>
      <w:proofErr w:type="spellEnd"/>
      <w:r w:rsidRPr="00AC0B1A">
        <w:rPr>
          <w:rFonts w:ascii="Times New Roman" w:hAnsi="Times New Roman" w:cs="Times New Roman"/>
          <w:i/>
          <w:sz w:val="24"/>
          <w:szCs w:val="24"/>
          <w:shd w:val="clear" w:color="auto" w:fill="FFFFFF" w:themeFill="background1"/>
        </w:rPr>
        <w:t xml:space="preserve"> And </w:t>
      </w:r>
      <w:proofErr w:type="spellStart"/>
      <w:r w:rsidRPr="00AC0B1A">
        <w:rPr>
          <w:rFonts w:ascii="Times New Roman" w:hAnsi="Times New Roman" w:cs="Times New Roman"/>
          <w:i/>
          <w:sz w:val="24"/>
          <w:szCs w:val="24"/>
          <w:shd w:val="clear" w:color="auto" w:fill="FFFFFF" w:themeFill="background1"/>
        </w:rPr>
        <w:t>Developmental</w:t>
      </w:r>
      <w:proofErr w:type="spellEnd"/>
      <w:r w:rsidRPr="00AC0B1A">
        <w:rPr>
          <w:rFonts w:ascii="Times New Roman" w:hAnsi="Times New Roman" w:cs="Times New Roman"/>
          <w:i/>
          <w:sz w:val="24"/>
          <w:szCs w:val="24"/>
          <w:shd w:val="clear" w:color="auto" w:fill="FFFFFF" w:themeFill="background1"/>
        </w:rPr>
        <w:t xml:space="preserve"> </w:t>
      </w:r>
      <w:proofErr w:type="spellStart"/>
      <w:r w:rsidRPr="00AC0B1A">
        <w:rPr>
          <w:rFonts w:ascii="Times New Roman" w:hAnsi="Times New Roman" w:cs="Times New Roman"/>
          <w:i/>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54(5), 332-341.</w:t>
      </w:r>
    </w:p>
    <w:p w:rsidR="00604D04" w:rsidRDefault="00604D04" w:rsidP="005F63E1">
      <w:pPr>
        <w:spacing w:line="360" w:lineRule="auto"/>
        <w:rPr>
          <w:rFonts w:ascii="Times New Roman" w:hAnsi="Times New Roman" w:cs="Times New Roman"/>
          <w:sz w:val="24"/>
          <w:szCs w:val="24"/>
          <w:shd w:val="clear" w:color="auto" w:fill="FFFFFF" w:themeFill="background1"/>
        </w:rPr>
      </w:pPr>
      <w:proofErr w:type="spellStart"/>
      <w:r>
        <w:rPr>
          <w:rFonts w:ascii="Times New Roman" w:hAnsi="Times New Roman" w:cs="Times New Roman"/>
          <w:sz w:val="24"/>
          <w:szCs w:val="24"/>
          <w:shd w:val="clear" w:color="auto" w:fill="FFFFFF" w:themeFill="background1"/>
        </w:rPr>
        <w:t>Sujata</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Chodankar</w:t>
      </w:r>
      <w:proofErr w:type="spellEnd"/>
      <w:r>
        <w:rPr>
          <w:rFonts w:ascii="Times New Roman" w:hAnsi="Times New Roman" w:cs="Times New Roman"/>
          <w:sz w:val="24"/>
          <w:szCs w:val="24"/>
          <w:shd w:val="clear" w:color="auto" w:fill="FFFFFF" w:themeFill="background1"/>
        </w:rPr>
        <w:t xml:space="preserve">, W., </w:t>
      </w:r>
      <w:proofErr w:type="spellStart"/>
      <w:r>
        <w:rPr>
          <w:rFonts w:ascii="Times New Roman" w:hAnsi="Times New Roman" w:cs="Times New Roman"/>
          <w:sz w:val="24"/>
          <w:szCs w:val="24"/>
          <w:shd w:val="clear" w:color="auto" w:fill="FFFFFF" w:themeFill="background1"/>
        </w:rPr>
        <w:t>Varalakshmi</w:t>
      </w:r>
      <w:proofErr w:type="spellEnd"/>
      <w:r>
        <w:rPr>
          <w:rFonts w:ascii="Times New Roman" w:hAnsi="Times New Roman" w:cs="Times New Roman"/>
          <w:sz w:val="24"/>
          <w:szCs w:val="24"/>
          <w:shd w:val="clear" w:color="auto" w:fill="FFFFFF" w:themeFill="background1"/>
        </w:rPr>
        <w:t xml:space="preserve">, C.,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Shreemathi</w:t>
      </w:r>
      <w:proofErr w:type="spellEnd"/>
      <w:r>
        <w:rPr>
          <w:rFonts w:ascii="Times New Roman" w:hAnsi="Times New Roman" w:cs="Times New Roman"/>
          <w:sz w:val="24"/>
          <w:szCs w:val="24"/>
          <w:shd w:val="clear" w:color="auto" w:fill="FFFFFF" w:themeFill="background1"/>
        </w:rPr>
        <w:t xml:space="preserve"> S., M. (2018). </w:t>
      </w:r>
      <w:proofErr w:type="spellStart"/>
      <w:r>
        <w:rPr>
          <w:rFonts w:ascii="Times New Roman" w:hAnsi="Times New Roman" w:cs="Times New Roman"/>
          <w:sz w:val="24"/>
          <w:szCs w:val="24"/>
          <w:shd w:val="clear" w:color="auto" w:fill="FFFFFF" w:themeFill="background1"/>
        </w:rPr>
        <w:t>caregiver</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burden</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among</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caregivers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mentally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ill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individuals</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their</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coping</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strategies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Journal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Neurosciences</w:t>
      </w:r>
      <w:proofErr w:type="spellEnd"/>
      <w:r>
        <w:rPr>
          <w:rFonts w:ascii="Times New Roman" w:hAnsi="Times New Roman" w:cs="Times New Roman"/>
          <w:sz w:val="24"/>
          <w:szCs w:val="24"/>
          <w:shd w:val="clear" w:color="auto" w:fill="FFFFFF" w:themeFill="background1"/>
        </w:rPr>
        <w:t xml:space="preserve"> in </w:t>
      </w:r>
      <w:proofErr w:type="spellStart"/>
      <w:r>
        <w:rPr>
          <w:rFonts w:ascii="Times New Roman" w:hAnsi="Times New Roman" w:cs="Times New Roman"/>
          <w:sz w:val="24"/>
          <w:szCs w:val="24"/>
          <w:shd w:val="clear" w:color="auto" w:fill="FFFFFF" w:themeFill="background1"/>
        </w:rPr>
        <w:t>Rural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Praqctice</w:t>
      </w:r>
      <w:proofErr w:type="spellEnd"/>
      <w:r>
        <w:rPr>
          <w:rFonts w:ascii="Times New Roman" w:hAnsi="Times New Roman" w:cs="Times New Roman"/>
          <w:sz w:val="24"/>
          <w:szCs w:val="24"/>
          <w:shd w:val="clear" w:color="auto" w:fill="FFFFFF" w:themeFill="background1"/>
        </w:rPr>
        <w:t xml:space="preserve">, Vol 9, </w:t>
      </w:r>
      <w:proofErr w:type="spellStart"/>
      <w:r>
        <w:rPr>
          <w:rFonts w:ascii="Times New Roman" w:hAnsi="Times New Roman" w:cs="Times New Roman"/>
          <w:sz w:val="24"/>
          <w:szCs w:val="24"/>
          <w:shd w:val="clear" w:color="auto" w:fill="FFFFFF" w:themeFill="background1"/>
        </w:rPr>
        <w:t>Iss</w:t>
      </w:r>
      <w:proofErr w:type="spellEnd"/>
      <w:r>
        <w:rPr>
          <w:rFonts w:ascii="Times New Roman" w:hAnsi="Times New Roman" w:cs="Times New Roman"/>
          <w:sz w:val="24"/>
          <w:szCs w:val="24"/>
          <w:shd w:val="clear" w:color="auto" w:fill="FFFFFF" w:themeFill="background1"/>
        </w:rPr>
        <w:t xml:space="preserve"> 2, Pp 180-185 (2018), (2), 180.</w:t>
      </w:r>
    </w:p>
    <w:p w:rsidR="00604D04" w:rsidRDefault="00604D04" w:rsidP="005F63E1">
      <w:pPr>
        <w:spacing w:line="360" w:lineRule="auto"/>
        <w:rPr>
          <w:rFonts w:ascii="Times New Roman" w:hAnsi="Times New Roman" w:cs="Times New Roman"/>
          <w:sz w:val="24"/>
          <w:szCs w:val="24"/>
          <w:shd w:val="clear" w:color="auto" w:fill="FFFFFF" w:themeFill="background1"/>
        </w:rPr>
      </w:pPr>
      <w:r>
        <w:rPr>
          <w:rFonts w:ascii="Times New Roman" w:hAnsi="Times New Roman" w:cs="Times New Roman"/>
        </w:rPr>
        <w:t xml:space="preserve">Thompson, R., </w:t>
      </w:r>
      <w:proofErr w:type="spellStart"/>
      <w:r>
        <w:rPr>
          <w:rFonts w:ascii="Times New Roman" w:hAnsi="Times New Roman" w:cs="Times New Roman"/>
        </w:rPr>
        <w:t>Kerr</w:t>
      </w:r>
      <w:proofErr w:type="spellEnd"/>
      <w:r>
        <w:rPr>
          <w:rFonts w:ascii="Times New Roman" w:hAnsi="Times New Roman" w:cs="Times New Roman"/>
        </w:rPr>
        <w:t xml:space="preserve">, M., </w:t>
      </w:r>
      <w:proofErr w:type="spellStart"/>
      <w:r>
        <w:rPr>
          <w:rFonts w:ascii="Times New Roman" w:hAnsi="Times New Roman" w:cs="Times New Roman"/>
        </w:rPr>
        <w:t>Glynn</w:t>
      </w:r>
      <w:proofErr w:type="spellEnd"/>
      <w:r>
        <w:rPr>
          <w:rFonts w:ascii="Times New Roman" w:hAnsi="Times New Roman" w:cs="Times New Roman"/>
        </w:rPr>
        <w:t xml:space="preserve">, M.,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Linehan</w:t>
      </w:r>
      <w:proofErr w:type="spellEnd"/>
      <w:r>
        <w:rPr>
          <w:rFonts w:ascii="Times New Roman" w:hAnsi="Times New Roman" w:cs="Times New Roman"/>
          <w:sz w:val="24"/>
          <w:szCs w:val="24"/>
          <w:shd w:val="clear" w:color="auto" w:fill="FFFFFF" w:themeFill="background1"/>
        </w:rPr>
        <w:t xml:space="preserve">, C. (2014). </w:t>
      </w:r>
      <w:proofErr w:type="spellStart"/>
      <w:r>
        <w:rPr>
          <w:rFonts w:ascii="Times New Roman" w:hAnsi="Times New Roman" w:cs="Times New Roman"/>
          <w:sz w:val="24"/>
          <w:szCs w:val="24"/>
          <w:shd w:val="clear" w:color="auto" w:fill="FFFFFF" w:themeFill="background1"/>
        </w:rPr>
        <w:t>Caring</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for</w:t>
      </w:r>
      <w:proofErr w:type="spellEnd"/>
      <w:r>
        <w:rPr>
          <w:rFonts w:ascii="Times New Roman" w:hAnsi="Times New Roman" w:cs="Times New Roman"/>
          <w:sz w:val="24"/>
          <w:szCs w:val="24"/>
          <w:shd w:val="clear" w:color="auto" w:fill="FFFFFF" w:themeFill="background1"/>
        </w:rPr>
        <w:t xml:space="preserve"> a </w:t>
      </w:r>
      <w:proofErr w:type="spellStart"/>
      <w:r>
        <w:rPr>
          <w:rFonts w:ascii="Times New Roman" w:hAnsi="Times New Roman" w:cs="Times New Roman"/>
          <w:sz w:val="24"/>
          <w:szCs w:val="24"/>
          <w:shd w:val="clear" w:color="auto" w:fill="FFFFFF" w:themeFill="background1"/>
        </w:rPr>
        <w:t>family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member</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disability and </w:t>
      </w:r>
      <w:proofErr w:type="spellStart"/>
      <w:r>
        <w:rPr>
          <w:rFonts w:ascii="Times New Roman" w:hAnsi="Times New Roman" w:cs="Times New Roman"/>
          <w:sz w:val="24"/>
          <w:szCs w:val="24"/>
          <w:shd w:val="clear" w:color="auto" w:fill="FFFFFF" w:themeFill="background1"/>
        </w:rPr>
        <w:t>epilepsy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practical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social</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emotional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perspectives</w:t>
      </w:r>
      <w:proofErr w:type="spellEnd"/>
      <w:r>
        <w:rPr>
          <w:rFonts w:ascii="Times New Roman" w:hAnsi="Times New Roman" w:cs="Times New Roman"/>
          <w:sz w:val="24"/>
          <w:szCs w:val="24"/>
          <w:shd w:val="clear" w:color="auto" w:fill="FFFFFF" w:themeFill="background1"/>
        </w:rPr>
        <w:t xml:space="preserve">. </w:t>
      </w:r>
      <w:proofErr w:type="spellStart"/>
      <w:r w:rsidRPr="00AC0B1A">
        <w:rPr>
          <w:rFonts w:ascii="Times New Roman" w:hAnsi="Times New Roman" w:cs="Times New Roman"/>
          <w:i/>
          <w:sz w:val="24"/>
          <w:szCs w:val="24"/>
          <w:shd w:val="clear" w:color="auto" w:fill="FFFFFF" w:themeFill="background1"/>
        </w:rPr>
        <w:t>Seizure</w:t>
      </w:r>
      <w:proofErr w:type="spellEnd"/>
      <w:r w:rsidRPr="00AC0B1A">
        <w:rPr>
          <w:rFonts w:ascii="Times New Roman" w:hAnsi="Times New Roman" w:cs="Times New Roman"/>
          <w:i/>
          <w:sz w:val="24"/>
          <w:szCs w:val="24"/>
          <w:shd w:val="clear" w:color="auto" w:fill="FFFFFF" w:themeFill="background1"/>
        </w:rPr>
        <w:t>, 23</w:t>
      </w:r>
      <w:r>
        <w:rPr>
          <w:rFonts w:ascii="Times New Roman" w:hAnsi="Times New Roman" w:cs="Times New Roman"/>
          <w:sz w:val="24"/>
          <w:szCs w:val="24"/>
          <w:shd w:val="clear" w:color="auto" w:fill="FFFFFF" w:themeFill="background1"/>
        </w:rPr>
        <w:t>(10), 856-863.</w:t>
      </w:r>
    </w:p>
    <w:p w:rsidR="00604D04" w:rsidRPr="00AC0B1A" w:rsidRDefault="00604D04" w:rsidP="005F63E1">
      <w:pPr>
        <w:spacing w:line="360" w:lineRule="auto"/>
        <w:rPr>
          <w:rFonts w:ascii="Times New Roman" w:hAnsi="Times New Roman" w:cs="Times New Roman"/>
          <w:sz w:val="24"/>
          <w:szCs w:val="24"/>
          <w:shd w:val="clear" w:color="auto" w:fill="FFFFFF" w:themeFill="background1"/>
        </w:rPr>
      </w:pPr>
      <w:proofErr w:type="spellStart"/>
      <w:r>
        <w:rPr>
          <w:rFonts w:ascii="Times New Roman" w:hAnsi="Times New Roman" w:cs="Times New Roman"/>
          <w:sz w:val="24"/>
          <w:szCs w:val="24"/>
          <w:shd w:val="clear" w:color="auto" w:fill="FFFFFF" w:themeFill="background1"/>
        </w:rPr>
        <w:t>Totsika</w:t>
      </w:r>
      <w:proofErr w:type="spellEnd"/>
      <w:r>
        <w:rPr>
          <w:rFonts w:ascii="Times New Roman" w:hAnsi="Times New Roman" w:cs="Times New Roman"/>
          <w:sz w:val="24"/>
          <w:szCs w:val="24"/>
          <w:shd w:val="clear" w:color="auto" w:fill="FFFFFF" w:themeFill="background1"/>
        </w:rPr>
        <w:t xml:space="preserve">, V., </w:t>
      </w:r>
      <w:proofErr w:type="spellStart"/>
      <w:r>
        <w:rPr>
          <w:rFonts w:ascii="Times New Roman" w:hAnsi="Times New Roman" w:cs="Times New Roman"/>
          <w:sz w:val="24"/>
          <w:szCs w:val="24"/>
          <w:shd w:val="clear" w:color="auto" w:fill="FFFFFF" w:themeFill="background1"/>
        </w:rPr>
        <w:t>Hastings</w:t>
      </w:r>
      <w:proofErr w:type="spellEnd"/>
      <w:r>
        <w:rPr>
          <w:rFonts w:ascii="Times New Roman" w:hAnsi="Times New Roman" w:cs="Times New Roman"/>
          <w:sz w:val="24"/>
          <w:szCs w:val="24"/>
          <w:shd w:val="clear" w:color="auto" w:fill="FFFFFF" w:themeFill="background1"/>
        </w:rPr>
        <w:t xml:space="preserve">, R. P.,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rPr>
        <w:t xml:space="preserve"> </w:t>
      </w:r>
      <w:proofErr w:type="spellStart"/>
      <w:r>
        <w:rPr>
          <w:rFonts w:ascii="Times New Roman" w:hAnsi="Times New Roman" w:cs="Times New Roman"/>
          <w:sz w:val="24"/>
          <w:szCs w:val="24"/>
          <w:shd w:val="clear" w:color="auto" w:fill="FFFFFF" w:themeFill="background1"/>
        </w:rPr>
        <w:t>Vagenas</w:t>
      </w:r>
      <w:proofErr w:type="spellEnd"/>
      <w:r>
        <w:rPr>
          <w:rFonts w:ascii="Times New Roman" w:hAnsi="Times New Roman" w:cs="Times New Roman"/>
          <w:sz w:val="24"/>
          <w:szCs w:val="24"/>
          <w:shd w:val="clear" w:color="auto" w:fill="FFFFFF" w:themeFill="background1"/>
        </w:rPr>
        <w:t xml:space="preserve">, D. (2017). </w:t>
      </w:r>
      <w:proofErr w:type="spellStart"/>
      <w:r>
        <w:rPr>
          <w:rFonts w:ascii="Times New Roman" w:hAnsi="Times New Roman" w:cs="Times New Roman"/>
          <w:sz w:val="24"/>
          <w:szCs w:val="24"/>
          <w:shd w:val="clear" w:color="auto" w:fill="FFFFFF" w:themeFill="background1"/>
        </w:rPr>
        <w:t>Informal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caregivers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people</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an</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disability in </w:t>
      </w:r>
      <w:proofErr w:type="spellStart"/>
      <w:r>
        <w:rPr>
          <w:rFonts w:ascii="Times New Roman" w:hAnsi="Times New Roman" w:cs="Times New Roman"/>
          <w:sz w:val="24"/>
          <w:szCs w:val="24"/>
          <w:shd w:val="clear" w:color="auto" w:fill="FFFFFF" w:themeFill="background1"/>
        </w:rPr>
        <w:t>England</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health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quality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life</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impact</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caring</w:t>
      </w:r>
      <w:proofErr w:type="spellEnd"/>
      <w:r>
        <w:rPr>
          <w:rFonts w:ascii="Times New Roman" w:hAnsi="Times New Roman" w:cs="Times New Roman"/>
          <w:sz w:val="24"/>
          <w:szCs w:val="24"/>
          <w:shd w:val="clear" w:color="auto" w:fill="FFFFFF" w:themeFill="background1"/>
        </w:rPr>
        <w:t xml:space="preserve">. </w:t>
      </w:r>
      <w:proofErr w:type="spellStart"/>
      <w:r w:rsidRPr="00AC0B1A">
        <w:rPr>
          <w:rFonts w:ascii="Times New Roman" w:hAnsi="Times New Roman" w:cs="Times New Roman"/>
          <w:i/>
          <w:sz w:val="24"/>
          <w:szCs w:val="24"/>
          <w:shd w:val="clear" w:color="auto" w:fill="FFFFFF" w:themeFill="background1"/>
        </w:rPr>
        <w:t>Health</w:t>
      </w:r>
      <w:proofErr w:type="spellEnd"/>
      <w:r w:rsidRPr="00AC0B1A">
        <w:rPr>
          <w:rFonts w:ascii="Times New Roman" w:hAnsi="Times New Roman" w:cs="Times New Roman"/>
          <w:i/>
          <w:sz w:val="24"/>
          <w:szCs w:val="24"/>
          <w:shd w:val="clear" w:color="auto" w:fill="FFFFFF" w:themeFill="background1"/>
        </w:rPr>
        <w:t xml:space="preserve"> &amp;</w:t>
      </w:r>
    </w:p>
    <w:p w:rsidR="00604D04" w:rsidRPr="00D80513" w:rsidRDefault="00604D04" w:rsidP="005F63E1">
      <w:pPr>
        <w:spacing w:line="360" w:lineRule="auto"/>
        <w:rPr>
          <w:rFonts w:ascii="Times New Roman" w:hAnsi="Times New Roman" w:cs="Times New Roman"/>
        </w:rPr>
      </w:pPr>
      <w:r w:rsidRPr="00AC0B1A">
        <w:rPr>
          <w:rFonts w:ascii="Times New Roman" w:hAnsi="Times New Roman" w:cs="Times New Roman"/>
          <w:i/>
        </w:rPr>
        <w:t xml:space="preserve"> </w:t>
      </w:r>
      <w:proofErr w:type="spellStart"/>
      <w:r w:rsidRPr="00AC0B1A">
        <w:rPr>
          <w:rFonts w:ascii="Times New Roman" w:hAnsi="Times New Roman" w:cs="Times New Roman"/>
          <w:i/>
        </w:rPr>
        <w:t>Social</w:t>
      </w:r>
      <w:proofErr w:type="spellEnd"/>
      <w:r w:rsidRPr="00AC0B1A">
        <w:rPr>
          <w:rFonts w:ascii="Times New Roman" w:hAnsi="Times New Roman" w:cs="Times New Roman"/>
          <w:i/>
        </w:rPr>
        <w:t xml:space="preserve"> Care In </w:t>
      </w:r>
      <w:proofErr w:type="spellStart"/>
      <w:r w:rsidRPr="00AC0B1A">
        <w:rPr>
          <w:rFonts w:ascii="Times New Roman" w:hAnsi="Times New Roman" w:cs="Times New Roman"/>
          <w:i/>
        </w:rPr>
        <w:t>The</w:t>
      </w:r>
      <w:proofErr w:type="spellEnd"/>
      <w:r w:rsidRPr="00AC0B1A">
        <w:rPr>
          <w:rFonts w:ascii="Times New Roman" w:hAnsi="Times New Roman" w:cs="Times New Roman"/>
          <w:i/>
        </w:rPr>
        <w:t xml:space="preserve"> </w:t>
      </w:r>
      <w:proofErr w:type="spellStart"/>
      <w:r w:rsidRPr="00AC0B1A">
        <w:rPr>
          <w:rFonts w:ascii="Times New Roman" w:hAnsi="Times New Roman" w:cs="Times New Roman"/>
          <w:i/>
        </w:rPr>
        <w:t>Community</w:t>
      </w:r>
      <w:proofErr w:type="spellEnd"/>
      <w:r>
        <w:rPr>
          <w:rFonts w:ascii="Times New Roman" w:hAnsi="Times New Roman" w:cs="Times New Roman"/>
        </w:rPr>
        <w:t>, 25(3), 951-961.</w:t>
      </w:r>
    </w:p>
    <w:p w:rsidR="003D51AB" w:rsidRDefault="003D51AB" w:rsidP="005F63E1">
      <w:pPr>
        <w:spacing w:before="240" w:line="360" w:lineRule="auto"/>
        <w:jc w:val="both"/>
        <w:rPr>
          <w:rFonts w:ascii="Times New Roman" w:hAnsi="Times New Roman" w:cs="Times New Roman"/>
          <w:sz w:val="24"/>
          <w:szCs w:val="24"/>
        </w:rPr>
      </w:pPr>
      <w:r w:rsidRPr="00F374C4">
        <w:rPr>
          <w:rFonts w:ascii="Times New Roman" w:hAnsi="Times New Roman" w:cs="Times New Roman"/>
          <w:sz w:val="24"/>
          <w:szCs w:val="24"/>
          <w:shd w:val="clear" w:color="auto" w:fill="FFFFFF"/>
        </w:rPr>
        <w:t>Vágnerová, M. (2008). </w:t>
      </w:r>
      <w:r w:rsidRPr="00F374C4">
        <w:rPr>
          <w:rFonts w:ascii="Times New Roman" w:hAnsi="Times New Roman" w:cs="Times New Roman"/>
          <w:i/>
          <w:iCs/>
          <w:sz w:val="24"/>
          <w:szCs w:val="24"/>
          <w:shd w:val="clear" w:color="auto" w:fill="FFFFFF"/>
        </w:rPr>
        <w:t>Psychopatologie pro pomáhající profese</w:t>
      </w:r>
      <w:r w:rsidRPr="00F374C4">
        <w:rPr>
          <w:rFonts w:ascii="Times New Roman" w:hAnsi="Times New Roman" w:cs="Times New Roman"/>
          <w:sz w:val="24"/>
          <w:szCs w:val="24"/>
          <w:shd w:val="clear" w:color="auto" w:fill="FFFFFF"/>
        </w:rPr>
        <w:t xml:space="preserve">. Vyd. 4., </w:t>
      </w:r>
      <w:proofErr w:type="spellStart"/>
      <w:proofErr w:type="gramStart"/>
      <w:r w:rsidRPr="00F374C4">
        <w:rPr>
          <w:rFonts w:ascii="Times New Roman" w:hAnsi="Times New Roman" w:cs="Times New Roman"/>
          <w:sz w:val="24"/>
          <w:szCs w:val="24"/>
          <w:shd w:val="clear" w:color="auto" w:fill="FFFFFF"/>
        </w:rPr>
        <w:t>rozš</w:t>
      </w:r>
      <w:proofErr w:type="spellEnd"/>
      <w:r w:rsidRPr="00F374C4">
        <w:rPr>
          <w:rFonts w:ascii="Times New Roman" w:hAnsi="Times New Roman" w:cs="Times New Roman"/>
          <w:sz w:val="24"/>
          <w:szCs w:val="24"/>
          <w:shd w:val="clear" w:color="auto" w:fill="FFFFFF"/>
        </w:rPr>
        <w:t xml:space="preserve">. a </w:t>
      </w:r>
      <w:proofErr w:type="spellStart"/>
      <w:r w:rsidRPr="00F374C4">
        <w:rPr>
          <w:rFonts w:ascii="Times New Roman" w:hAnsi="Times New Roman" w:cs="Times New Roman"/>
          <w:sz w:val="24"/>
          <w:szCs w:val="24"/>
          <w:shd w:val="clear" w:color="auto" w:fill="FFFFFF"/>
        </w:rPr>
        <w:t>přeprac</w:t>
      </w:r>
      <w:proofErr w:type="spellEnd"/>
      <w:proofErr w:type="gramEnd"/>
      <w:r w:rsidRPr="00F374C4">
        <w:rPr>
          <w:rFonts w:ascii="Times New Roman" w:hAnsi="Times New Roman" w:cs="Times New Roman"/>
          <w:sz w:val="24"/>
          <w:szCs w:val="24"/>
          <w:shd w:val="clear" w:color="auto" w:fill="FFFFFF"/>
        </w:rPr>
        <w:t>. Praha: Portál.</w:t>
      </w:r>
      <w:r w:rsidRPr="003D51AB">
        <w:rPr>
          <w:rFonts w:ascii="Times New Roman" w:hAnsi="Times New Roman" w:cs="Times New Roman"/>
          <w:sz w:val="24"/>
          <w:szCs w:val="24"/>
        </w:rPr>
        <w:t xml:space="preserve"> </w:t>
      </w:r>
    </w:p>
    <w:p w:rsidR="003D51AB" w:rsidRPr="00F374C4" w:rsidRDefault="003D51AB" w:rsidP="005F63E1">
      <w:pPr>
        <w:spacing w:before="240" w:line="360" w:lineRule="auto"/>
        <w:jc w:val="both"/>
        <w:rPr>
          <w:rFonts w:ascii="Times New Roman" w:hAnsi="Times New Roman" w:cs="Times New Roman"/>
          <w:sz w:val="24"/>
          <w:szCs w:val="24"/>
          <w:shd w:val="clear" w:color="auto" w:fill="FFFFFF"/>
        </w:rPr>
      </w:pPr>
      <w:r w:rsidRPr="00F374C4">
        <w:rPr>
          <w:rFonts w:ascii="Times New Roman" w:hAnsi="Times New Roman" w:cs="Times New Roman"/>
          <w:sz w:val="24"/>
          <w:szCs w:val="24"/>
          <w:shd w:val="clear" w:color="auto" w:fill="FFFFFF"/>
        </w:rPr>
        <w:t xml:space="preserve">Vágnerová, M., Strnadová, I. </w:t>
      </w:r>
      <w:r w:rsidRPr="00F374C4">
        <w:rPr>
          <w:rFonts w:ascii="Helvetica" w:hAnsi="Helvetica"/>
        </w:rPr>
        <w:t>&amp;</w:t>
      </w:r>
      <w:r w:rsidRPr="00F374C4">
        <w:rPr>
          <w:rFonts w:ascii="Times New Roman" w:hAnsi="Times New Roman" w:cs="Times New Roman"/>
          <w:sz w:val="24"/>
          <w:szCs w:val="24"/>
          <w:shd w:val="clear" w:color="auto" w:fill="FFFFFF"/>
        </w:rPr>
        <w:t xml:space="preserve"> Krejčová, I. (2009). </w:t>
      </w:r>
      <w:r w:rsidRPr="00F374C4">
        <w:rPr>
          <w:rFonts w:ascii="Times New Roman" w:hAnsi="Times New Roman" w:cs="Times New Roman"/>
          <w:i/>
          <w:iCs/>
          <w:sz w:val="24"/>
          <w:szCs w:val="24"/>
          <w:shd w:val="clear" w:color="auto" w:fill="FFFFFF"/>
        </w:rPr>
        <w:t>Náročné mateřství: být matkou postiženého dítěte</w:t>
      </w:r>
      <w:r w:rsidRPr="00F374C4">
        <w:rPr>
          <w:rFonts w:ascii="Times New Roman" w:hAnsi="Times New Roman" w:cs="Times New Roman"/>
          <w:sz w:val="24"/>
          <w:szCs w:val="24"/>
          <w:shd w:val="clear" w:color="auto" w:fill="FFFFFF"/>
        </w:rPr>
        <w:t>. Praha: Karolinum.</w:t>
      </w:r>
    </w:p>
    <w:p w:rsidR="003D51AB" w:rsidRPr="00F374C4" w:rsidRDefault="003D51AB" w:rsidP="005F63E1">
      <w:pPr>
        <w:spacing w:before="240" w:line="360" w:lineRule="auto"/>
        <w:jc w:val="both"/>
        <w:rPr>
          <w:rFonts w:ascii="Times New Roman" w:hAnsi="Times New Roman" w:cs="Times New Roman"/>
          <w:sz w:val="24"/>
          <w:szCs w:val="24"/>
        </w:rPr>
      </w:pPr>
      <w:r w:rsidRPr="00F374C4">
        <w:rPr>
          <w:rFonts w:ascii="Times New Roman" w:hAnsi="Times New Roman" w:cs="Times New Roman"/>
          <w:sz w:val="24"/>
          <w:szCs w:val="24"/>
        </w:rPr>
        <w:lastRenderedPageBreak/>
        <w:t>Valenta, M. (2014). Přehled speciální pedagogiky: rámcové kompendium oboru. Vyd. 1. Praha: Portál.</w:t>
      </w:r>
    </w:p>
    <w:p w:rsidR="003D51AB" w:rsidRPr="00F374C4" w:rsidRDefault="003D51AB" w:rsidP="005F63E1">
      <w:pPr>
        <w:spacing w:before="240" w:line="360" w:lineRule="auto"/>
        <w:jc w:val="both"/>
        <w:rPr>
          <w:rFonts w:ascii="Times New Roman" w:hAnsi="Times New Roman" w:cs="Times New Roman"/>
          <w:sz w:val="24"/>
          <w:szCs w:val="24"/>
          <w:shd w:val="clear" w:color="auto" w:fill="FFFFFF"/>
        </w:rPr>
      </w:pPr>
      <w:r w:rsidRPr="00F374C4">
        <w:rPr>
          <w:rFonts w:ascii="Times New Roman" w:hAnsi="Times New Roman" w:cs="Times New Roman"/>
          <w:sz w:val="24"/>
          <w:szCs w:val="24"/>
          <w:shd w:val="clear" w:color="auto" w:fill="FFFFFF"/>
        </w:rPr>
        <w:t xml:space="preserve">Valenta, M., Michalík, J. </w:t>
      </w:r>
      <w:r w:rsidRPr="00F374C4">
        <w:rPr>
          <w:rFonts w:ascii="Helvetica" w:hAnsi="Helvetica"/>
        </w:rPr>
        <w:t>&amp;</w:t>
      </w:r>
      <w:r w:rsidRPr="00F374C4">
        <w:rPr>
          <w:rFonts w:ascii="Times New Roman" w:hAnsi="Times New Roman" w:cs="Times New Roman"/>
          <w:sz w:val="24"/>
          <w:szCs w:val="24"/>
          <w:shd w:val="clear" w:color="auto" w:fill="FFFFFF"/>
        </w:rPr>
        <w:t xml:space="preserve"> </w:t>
      </w:r>
      <w:proofErr w:type="spellStart"/>
      <w:r w:rsidRPr="00F374C4">
        <w:rPr>
          <w:rFonts w:ascii="Times New Roman" w:hAnsi="Times New Roman" w:cs="Times New Roman"/>
          <w:sz w:val="24"/>
          <w:szCs w:val="24"/>
          <w:shd w:val="clear" w:color="auto" w:fill="FFFFFF"/>
        </w:rPr>
        <w:t>Lečbych</w:t>
      </w:r>
      <w:proofErr w:type="spellEnd"/>
      <w:r w:rsidRPr="00F374C4">
        <w:rPr>
          <w:rFonts w:ascii="Times New Roman" w:hAnsi="Times New Roman" w:cs="Times New Roman"/>
          <w:sz w:val="24"/>
          <w:szCs w:val="24"/>
          <w:shd w:val="clear" w:color="auto" w:fill="FFFFFF"/>
        </w:rPr>
        <w:t>, M. (2012). </w:t>
      </w:r>
      <w:r w:rsidRPr="00F374C4">
        <w:rPr>
          <w:rFonts w:ascii="Times New Roman" w:hAnsi="Times New Roman" w:cs="Times New Roman"/>
          <w:i/>
          <w:iCs/>
          <w:sz w:val="24"/>
          <w:szCs w:val="24"/>
          <w:shd w:val="clear" w:color="auto" w:fill="FFFFFF"/>
        </w:rPr>
        <w:t>Mentální postižení: v pedagogickém, psychologickém a sociálně-právním kontextu</w:t>
      </w:r>
      <w:r w:rsidR="005F63E1">
        <w:rPr>
          <w:rFonts w:ascii="Times New Roman" w:hAnsi="Times New Roman" w:cs="Times New Roman"/>
          <w:sz w:val="24"/>
          <w:szCs w:val="24"/>
          <w:shd w:val="clear" w:color="auto" w:fill="FFFFFF"/>
        </w:rPr>
        <w:t xml:space="preserve">. Praha: </w:t>
      </w:r>
      <w:proofErr w:type="spellStart"/>
      <w:r w:rsidR="005F63E1">
        <w:rPr>
          <w:rFonts w:ascii="Times New Roman" w:hAnsi="Times New Roman" w:cs="Times New Roman"/>
          <w:sz w:val="24"/>
          <w:szCs w:val="24"/>
          <w:shd w:val="clear" w:color="auto" w:fill="FFFFFF"/>
        </w:rPr>
        <w:t>Grada</w:t>
      </w:r>
      <w:proofErr w:type="spellEnd"/>
      <w:r w:rsidR="005F63E1">
        <w:rPr>
          <w:rFonts w:ascii="Times New Roman" w:hAnsi="Times New Roman" w:cs="Times New Roman"/>
          <w:sz w:val="24"/>
          <w:szCs w:val="24"/>
          <w:shd w:val="clear" w:color="auto" w:fill="FFFFFF"/>
        </w:rPr>
        <w:t>.</w:t>
      </w:r>
    </w:p>
    <w:p w:rsidR="005F63E1" w:rsidRPr="00AC0B1A" w:rsidRDefault="005F63E1" w:rsidP="005F63E1">
      <w:pPr>
        <w:spacing w:line="360" w:lineRule="auto"/>
        <w:rPr>
          <w:rFonts w:ascii="Times New Roman" w:hAnsi="Times New Roman" w:cs="Times New Roman"/>
          <w:sz w:val="24"/>
          <w:szCs w:val="24"/>
          <w:shd w:val="clear" w:color="auto" w:fill="FFFFFF" w:themeFill="background1"/>
        </w:rPr>
      </w:pPr>
      <w:proofErr w:type="spellStart"/>
      <w:r>
        <w:rPr>
          <w:rFonts w:ascii="Times New Roman" w:hAnsi="Times New Roman" w:cs="Times New Roman"/>
          <w:sz w:val="24"/>
          <w:szCs w:val="24"/>
          <w:shd w:val="clear" w:color="auto" w:fill="FFFFFF" w:themeFill="background1"/>
        </w:rPr>
        <w:t>Williamson</w:t>
      </w:r>
      <w:proofErr w:type="spellEnd"/>
      <w:r>
        <w:rPr>
          <w:rFonts w:ascii="Times New Roman" w:hAnsi="Times New Roman" w:cs="Times New Roman"/>
          <w:sz w:val="24"/>
          <w:szCs w:val="24"/>
          <w:shd w:val="clear" w:color="auto" w:fill="FFFFFF" w:themeFill="background1"/>
        </w:rPr>
        <w:t xml:space="preserve">, H. J., </w:t>
      </w:r>
      <w:r w:rsidRPr="004A02C9">
        <w:rPr>
          <w:rFonts w:ascii="Times New Roman" w:hAnsi="Times New Roman" w:cs="Times New Roman"/>
          <w:sz w:val="24"/>
          <w:szCs w:val="24"/>
          <w:shd w:val="clear" w:color="auto" w:fill="FFFFFF" w:themeFill="background1"/>
        </w:rPr>
        <w:t>&amp;</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Perkins</w:t>
      </w:r>
      <w:proofErr w:type="spellEnd"/>
      <w:r>
        <w:rPr>
          <w:rFonts w:ascii="Times New Roman" w:hAnsi="Times New Roman" w:cs="Times New Roman"/>
          <w:sz w:val="24"/>
          <w:szCs w:val="24"/>
          <w:shd w:val="clear" w:color="auto" w:fill="FFFFFF" w:themeFill="background1"/>
        </w:rPr>
        <w:t xml:space="preserve">, E. A. (2014). </w:t>
      </w:r>
      <w:proofErr w:type="spellStart"/>
      <w:r>
        <w:rPr>
          <w:rFonts w:ascii="Times New Roman" w:hAnsi="Times New Roman" w:cs="Times New Roman"/>
          <w:sz w:val="24"/>
          <w:szCs w:val="24"/>
          <w:shd w:val="clear" w:color="auto" w:fill="FFFFFF" w:themeFill="background1"/>
        </w:rPr>
        <w:t>Family</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caregivers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of</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adults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developmental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outcomes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associated</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with</w:t>
      </w:r>
      <w:proofErr w:type="spellEnd"/>
      <w:r>
        <w:rPr>
          <w:rFonts w:ascii="Times New Roman" w:hAnsi="Times New Roman" w:cs="Times New Roman"/>
          <w:sz w:val="24"/>
          <w:szCs w:val="24"/>
          <w:shd w:val="clear" w:color="auto" w:fill="FFFFFF" w:themeFill="background1"/>
        </w:rPr>
        <w:t xml:space="preserve"> U. S. </w:t>
      </w:r>
      <w:proofErr w:type="spellStart"/>
      <w:r>
        <w:rPr>
          <w:rFonts w:ascii="Times New Roman" w:hAnsi="Times New Roman" w:cs="Times New Roman"/>
          <w:sz w:val="24"/>
          <w:szCs w:val="24"/>
          <w:shd w:val="clear" w:color="auto" w:fill="FFFFFF" w:themeFill="background1"/>
        </w:rPr>
        <w:t>services</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supports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Intellectual</w:t>
      </w:r>
      <w:proofErr w:type="spellEnd"/>
      <w:r>
        <w:rPr>
          <w:rFonts w:ascii="Times New Roman" w:hAnsi="Times New Roman" w:cs="Times New Roman"/>
          <w:sz w:val="24"/>
          <w:szCs w:val="24"/>
          <w:shd w:val="clear" w:color="auto" w:fill="FFFFFF" w:themeFill="background1"/>
        </w:rPr>
        <w:t xml:space="preserve"> And </w:t>
      </w:r>
      <w:proofErr w:type="spellStart"/>
      <w:r>
        <w:rPr>
          <w:rFonts w:ascii="Times New Roman" w:hAnsi="Times New Roman" w:cs="Times New Roman"/>
          <w:sz w:val="24"/>
          <w:szCs w:val="24"/>
          <w:shd w:val="clear" w:color="auto" w:fill="FFFFFF" w:themeFill="background1"/>
        </w:rPr>
        <w:t>Developmental</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Disabilities</w:t>
      </w:r>
      <w:proofErr w:type="spellEnd"/>
      <w:r>
        <w:rPr>
          <w:rFonts w:ascii="Times New Roman" w:hAnsi="Times New Roman" w:cs="Times New Roman"/>
          <w:sz w:val="24"/>
          <w:szCs w:val="24"/>
          <w:shd w:val="clear" w:color="auto" w:fill="FFFFFF" w:themeFill="background1"/>
        </w:rPr>
        <w:t>, 52(2), 147-159.</w:t>
      </w:r>
    </w:p>
    <w:p w:rsidR="00135D5A" w:rsidRDefault="00135D5A" w:rsidP="005F63E1">
      <w:pPr>
        <w:spacing w:after="0" w:line="360" w:lineRule="auto"/>
        <w:rPr>
          <w:rFonts w:ascii="Open Sans" w:hAnsi="Open Sans"/>
          <w:color w:val="333333"/>
          <w:shd w:val="clear" w:color="auto" w:fill="FFFFFF"/>
        </w:rPr>
      </w:pPr>
      <w:r>
        <w:rPr>
          <w:rStyle w:val="Zdraznn"/>
          <w:rFonts w:ascii="Open Sans" w:hAnsi="Open Sans"/>
          <w:color w:val="333333"/>
          <w:shd w:val="clear" w:color="auto" w:fill="FFFFFF"/>
        </w:rPr>
        <w:t>Zákon č. 108/2006 Sb.</w:t>
      </w:r>
      <w:r>
        <w:rPr>
          <w:rFonts w:ascii="Open Sans" w:hAnsi="Open Sans"/>
          <w:color w:val="333333"/>
          <w:shd w:val="clear" w:color="auto" w:fill="FFFFFF"/>
        </w:rPr>
        <w:t xml:space="preserve"> [online]. [cit. 2018-06-20]. Dostupné z: </w:t>
      </w:r>
      <w:hyperlink r:id="rId12" w:anchor="cast2" w:history="1">
        <w:r w:rsidRPr="00712706">
          <w:rPr>
            <w:rStyle w:val="Hypertextovodkaz"/>
            <w:rFonts w:ascii="Open Sans" w:hAnsi="Open Sans"/>
            <w:shd w:val="clear" w:color="auto" w:fill="FFFFFF"/>
          </w:rPr>
          <w:t>https://www.zakonyprolidi.cz/cs/2006-108?text=pe%C4%8Duj%C3%ADc%C3%AD%20osoba#cast2</w:t>
        </w:r>
      </w:hyperlink>
    </w:p>
    <w:p w:rsidR="00135D5A" w:rsidRDefault="00135D5A" w:rsidP="005F63E1">
      <w:pPr>
        <w:spacing w:after="0" w:line="360" w:lineRule="auto"/>
        <w:jc w:val="center"/>
        <w:rPr>
          <w:rFonts w:ascii="Open Sans" w:hAnsi="Open Sans"/>
          <w:color w:val="333333"/>
          <w:shd w:val="clear" w:color="auto" w:fill="FFFFFF"/>
        </w:rPr>
      </w:pPr>
    </w:p>
    <w:p w:rsidR="00135D5A" w:rsidRDefault="00135D5A" w:rsidP="00135D5A">
      <w:pPr>
        <w:spacing w:after="0" w:line="240" w:lineRule="auto"/>
        <w:jc w:val="center"/>
        <w:rPr>
          <w:rFonts w:ascii="Times New Roman" w:eastAsia="Times New Roman" w:hAnsi="Times New Roman" w:cs="Times New Roman"/>
          <w:b/>
          <w:sz w:val="32"/>
          <w:szCs w:val="32"/>
          <w:lang w:eastAsia="cs-CZ"/>
        </w:rPr>
      </w:pPr>
    </w:p>
    <w:p w:rsidR="00135D5A" w:rsidRDefault="00135D5A" w:rsidP="00135D5A">
      <w:pPr>
        <w:spacing w:after="0" w:line="240" w:lineRule="auto"/>
        <w:jc w:val="center"/>
        <w:rPr>
          <w:rFonts w:ascii="Times New Roman" w:eastAsia="Times New Roman" w:hAnsi="Times New Roman" w:cs="Times New Roman"/>
          <w:b/>
          <w:sz w:val="32"/>
          <w:szCs w:val="32"/>
          <w:lang w:eastAsia="cs-CZ"/>
        </w:rPr>
      </w:pPr>
    </w:p>
    <w:p w:rsidR="005F63E1" w:rsidRDefault="005F63E1">
      <w:pPr>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br w:type="page"/>
      </w:r>
    </w:p>
    <w:p w:rsidR="00135D5A" w:rsidRDefault="00135D5A" w:rsidP="00135D5A">
      <w:pPr>
        <w:spacing w:after="0" w:line="240" w:lineRule="auto"/>
        <w:jc w:val="center"/>
        <w:rPr>
          <w:rFonts w:ascii="Times New Roman" w:eastAsia="Times New Roman" w:hAnsi="Times New Roman" w:cs="Times New Roman"/>
          <w:b/>
          <w:sz w:val="32"/>
          <w:szCs w:val="32"/>
          <w:lang w:eastAsia="cs-CZ"/>
        </w:rPr>
      </w:pPr>
    </w:p>
    <w:p w:rsidR="005F63E1" w:rsidRDefault="005F63E1" w:rsidP="00135D5A">
      <w:pPr>
        <w:spacing w:after="0" w:line="240" w:lineRule="auto"/>
        <w:jc w:val="center"/>
        <w:rPr>
          <w:rFonts w:ascii="Times New Roman" w:eastAsia="Times New Roman" w:hAnsi="Times New Roman" w:cs="Times New Roman"/>
          <w:b/>
          <w:sz w:val="32"/>
          <w:szCs w:val="32"/>
          <w:lang w:eastAsia="cs-CZ"/>
        </w:rPr>
      </w:pPr>
    </w:p>
    <w:p w:rsidR="005F63E1" w:rsidRDefault="005F63E1" w:rsidP="00135D5A">
      <w:pPr>
        <w:spacing w:after="0" w:line="240" w:lineRule="auto"/>
        <w:jc w:val="center"/>
        <w:rPr>
          <w:rFonts w:ascii="Times New Roman" w:eastAsia="Times New Roman" w:hAnsi="Times New Roman" w:cs="Times New Roman"/>
          <w:b/>
          <w:sz w:val="32"/>
          <w:szCs w:val="32"/>
          <w:lang w:eastAsia="cs-CZ"/>
        </w:rPr>
      </w:pPr>
    </w:p>
    <w:p w:rsidR="005F63E1" w:rsidRDefault="005F63E1" w:rsidP="00135D5A">
      <w:pPr>
        <w:spacing w:after="0" w:line="240" w:lineRule="auto"/>
        <w:jc w:val="center"/>
        <w:rPr>
          <w:rFonts w:ascii="Times New Roman" w:eastAsia="Times New Roman" w:hAnsi="Times New Roman" w:cs="Times New Roman"/>
          <w:b/>
          <w:sz w:val="32"/>
          <w:szCs w:val="32"/>
          <w:lang w:eastAsia="cs-CZ"/>
        </w:rPr>
      </w:pPr>
    </w:p>
    <w:p w:rsidR="005F63E1" w:rsidRDefault="005F63E1" w:rsidP="00135D5A">
      <w:pPr>
        <w:spacing w:after="0" w:line="240" w:lineRule="auto"/>
        <w:jc w:val="center"/>
        <w:rPr>
          <w:rFonts w:ascii="Times New Roman" w:eastAsia="Times New Roman" w:hAnsi="Times New Roman" w:cs="Times New Roman"/>
          <w:b/>
          <w:sz w:val="32"/>
          <w:szCs w:val="32"/>
          <w:lang w:eastAsia="cs-CZ"/>
        </w:rPr>
      </w:pPr>
    </w:p>
    <w:p w:rsidR="005F63E1" w:rsidRDefault="005F63E1" w:rsidP="00135D5A">
      <w:pPr>
        <w:spacing w:after="0" w:line="240" w:lineRule="auto"/>
        <w:jc w:val="center"/>
        <w:rPr>
          <w:rFonts w:ascii="Times New Roman" w:eastAsia="Times New Roman" w:hAnsi="Times New Roman" w:cs="Times New Roman"/>
          <w:b/>
          <w:sz w:val="32"/>
          <w:szCs w:val="32"/>
          <w:lang w:eastAsia="cs-CZ"/>
        </w:rPr>
      </w:pPr>
    </w:p>
    <w:p w:rsidR="00135D5A" w:rsidRPr="00135D5A" w:rsidRDefault="00135D5A" w:rsidP="00135D5A">
      <w:pPr>
        <w:spacing w:after="0" w:line="240" w:lineRule="auto"/>
        <w:jc w:val="center"/>
        <w:rPr>
          <w:rFonts w:ascii="Times New Roman" w:eastAsia="Times New Roman" w:hAnsi="Times New Roman" w:cs="Times New Roman"/>
          <w:b/>
          <w:sz w:val="32"/>
          <w:szCs w:val="32"/>
          <w:lang w:eastAsia="cs-CZ"/>
        </w:rPr>
      </w:pPr>
      <w:r w:rsidRPr="00135D5A">
        <w:rPr>
          <w:rFonts w:ascii="Times New Roman" w:eastAsia="Times New Roman" w:hAnsi="Times New Roman" w:cs="Times New Roman"/>
          <w:b/>
          <w:sz w:val="32"/>
          <w:szCs w:val="32"/>
          <w:lang w:eastAsia="cs-CZ"/>
        </w:rPr>
        <w:t>ANOTACE</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146"/>
      </w:tblGrid>
      <w:tr w:rsidR="00135D5A" w:rsidRPr="00135D5A" w:rsidTr="00C83A4F">
        <w:trPr>
          <w:trHeight w:val="435"/>
        </w:trPr>
        <w:tc>
          <w:tcPr>
            <w:tcW w:w="2943" w:type="dxa"/>
            <w:tcBorders>
              <w:top w:val="double" w:sz="4"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Jméno a příjmení:</w:t>
            </w:r>
          </w:p>
        </w:tc>
        <w:tc>
          <w:tcPr>
            <w:tcW w:w="6269" w:type="dxa"/>
            <w:tcBorders>
              <w:top w:val="double" w:sz="4"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Iveta Skopalová</w:t>
            </w:r>
          </w:p>
        </w:tc>
      </w:tr>
      <w:tr w:rsidR="00135D5A" w:rsidRPr="00135D5A" w:rsidTr="00C83A4F">
        <w:trPr>
          <w:trHeight w:val="41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Katedra:</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 xml:space="preserve">Ústav </w:t>
            </w:r>
            <w:proofErr w:type="spellStart"/>
            <w:r w:rsidRPr="00135D5A">
              <w:rPr>
                <w:rFonts w:ascii="Times New Roman" w:eastAsia="Times New Roman" w:hAnsi="Times New Roman" w:cs="Times New Roman"/>
                <w:sz w:val="24"/>
                <w:szCs w:val="24"/>
                <w:lang w:eastAsia="cs-CZ"/>
              </w:rPr>
              <w:t>speciálněpedagogických</w:t>
            </w:r>
            <w:proofErr w:type="spellEnd"/>
            <w:r w:rsidRPr="00135D5A">
              <w:rPr>
                <w:rFonts w:ascii="Times New Roman" w:eastAsia="Times New Roman" w:hAnsi="Times New Roman" w:cs="Times New Roman"/>
                <w:sz w:val="24"/>
                <w:szCs w:val="24"/>
                <w:lang w:eastAsia="cs-CZ"/>
              </w:rPr>
              <w:t xml:space="preserve"> studií</w:t>
            </w:r>
          </w:p>
        </w:tc>
      </w:tr>
      <w:tr w:rsidR="00135D5A" w:rsidRPr="00135D5A" w:rsidTr="00C83A4F">
        <w:trPr>
          <w:trHeight w:val="415"/>
        </w:trPr>
        <w:tc>
          <w:tcPr>
            <w:tcW w:w="2943" w:type="dxa"/>
            <w:tcBorders>
              <w:top w:val="single" w:sz="2" w:space="0" w:color="auto"/>
              <w:left w:val="double" w:sz="4" w:space="0" w:color="auto"/>
              <w:bottom w:val="sing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Vedoucí práce:</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Mgr. et Mgr. Jan CHRASTINA, Ph.D.</w:t>
            </w:r>
          </w:p>
        </w:tc>
      </w:tr>
      <w:tr w:rsidR="00135D5A" w:rsidRPr="00135D5A" w:rsidTr="00C83A4F">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Rok obhajoby:</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2018</w:t>
            </w:r>
          </w:p>
        </w:tc>
      </w:tr>
      <w:tr w:rsidR="00135D5A" w:rsidRPr="00135D5A" w:rsidTr="00C83A4F">
        <w:tc>
          <w:tcPr>
            <w:tcW w:w="2943" w:type="dxa"/>
            <w:tcBorders>
              <w:top w:val="double" w:sz="4" w:space="0" w:color="auto"/>
              <w:left w:val="nil"/>
              <w:bottom w:val="double" w:sz="4" w:space="0" w:color="auto"/>
              <w:right w:val="nil"/>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
        </w:tc>
        <w:tc>
          <w:tcPr>
            <w:tcW w:w="6269" w:type="dxa"/>
            <w:tcBorders>
              <w:top w:val="double" w:sz="4" w:space="0" w:color="auto"/>
              <w:left w:val="nil"/>
              <w:bottom w:val="double" w:sz="4" w:space="0" w:color="auto"/>
              <w:right w:val="nil"/>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
        </w:tc>
      </w:tr>
      <w:tr w:rsidR="00135D5A" w:rsidRPr="00135D5A" w:rsidTr="00C83A4F">
        <w:trPr>
          <w:trHeight w:val="995"/>
        </w:trPr>
        <w:tc>
          <w:tcPr>
            <w:tcW w:w="2943" w:type="dxa"/>
            <w:tcBorders>
              <w:top w:val="double" w:sz="4"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Název práce:</w:t>
            </w:r>
          </w:p>
        </w:tc>
        <w:tc>
          <w:tcPr>
            <w:tcW w:w="6269" w:type="dxa"/>
            <w:tcBorders>
              <w:top w:val="double" w:sz="4"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Zátěž pečujících osob o osoby s mentálním postižením.</w:t>
            </w:r>
          </w:p>
        </w:tc>
      </w:tr>
      <w:tr w:rsidR="00135D5A" w:rsidRPr="00135D5A" w:rsidTr="00C83A4F">
        <w:trPr>
          <w:trHeight w:val="97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Název v angličtině:</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burden</w:t>
            </w:r>
            <w:proofErr w:type="spellEnd"/>
            <w:r w:rsidRPr="00135D5A">
              <w:rPr>
                <w:rFonts w:ascii="Times New Roman" w:eastAsia="Times New Roman" w:hAnsi="Times New Roman" w:cs="Times New Roman"/>
                <w:sz w:val="24"/>
                <w:szCs w:val="24"/>
                <w:lang w:eastAsia="cs-CZ"/>
              </w:rPr>
              <w:t xml:space="preserve"> od </w:t>
            </w:r>
            <w:proofErr w:type="spellStart"/>
            <w:r w:rsidRPr="00135D5A">
              <w:rPr>
                <w:rFonts w:ascii="Times New Roman" w:eastAsia="Times New Roman" w:hAnsi="Times New Roman" w:cs="Times New Roman"/>
                <w:sz w:val="24"/>
                <w:szCs w:val="24"/>
                <w:lang w:eastAsia="cs-CZ"/>
              </w:rPr>
              <w:t>caregivers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people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with</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intelectual</w:t>
            </w:r>
            <w:proofErr w:type="spellEnd"/>
            <w:r w:rsidRPr="00135D5A">
              <w:rPr>
                <w:rFonts w:ascii="Times New Roman" w:eastAsia="Times New Roman" w:hAnsi="Times New Roman" w:cs="Times New Roman"/>
                <w:sz w:val="24"/>
                <w:szCs w:val="24"/>
                <w:lang w:eastAsia="cs-CZ"/>
              </w:rPr>
              <w:t xml:space="preserve"> disability.</w:t>
            </w:r>
          </w:p>
        </w:tc>
      </w:tr>
      <w:tr w:rsidR="00135D5A" w:rsidRPr="00135D5A" w:rsidTr="00C83A4F">
        <w:trPr>
          <w:trHeight w:val="181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Anotace práce:</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Cíl: Přinést relevantní aktuální poznatky o zátěži pečujících osob o osoby s mentálním postižením.</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Metody: Analýza, porovnání, zhodnocení a následná syntéza získaných poznatků ze zahraničních a domácích studií. Analyzované situace byly zahrnuty na základě předdefinovaných kritérií.</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Výsledky: Dohledané studie shrnují poznatky o zátěži pečujících osob o osoby s mentálním postižením. Studie uvádí oblasti života člověka, které zátěž ovlivňuje.</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Závěr: Práce předkládá poznatky ze zahraničních a domácích zdrojů v oblasti zátěže pečujících osob. Studie shrnuje oblasti života člověka, které zátěž ovlivňují.</w:t>
            </w:r>
          </w:p>
        </w:tc>
      </w:tr>
      <w:tr w:rsidR="00135D5A" w:rsidRPr="00135D5A" w:rsidTr="00C83A4F">
        <w:trPr>
          <w:trHeight w:val="69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Klíčová slova:</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Zátěž, pečující osoba, osoba s mentálním postižením, stres</w:t>
            </w:r>
          </w:p>
        </w:tc>
      </w:tr>
      <w:tr w:rsidR="00135D5A" w:rsidRPr="00135D5A" w:rsidTr="00C83A4F">
        <w:trPr>
          <w:trHeight w:val="181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Anotace v angličtině:</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roofErr w:type="spellStart"/>
            <w:r w:rsidRPr="00135D5A">
              <w:rPr>
                <w:rFonts w:ascii="Times New Roman" w:eastAsia="Times New Roman" w:hAnsi="Times New Roman" w:cs="Times New Roman"/>
                <w:sz w:val="24"/>
                <w:szCs w:val="24"/>
                <w:lang w:eastAsia="cs-CZ"/>
              </w:rPr>
              <w:t>Aim</w:t>
            </w:r>
            <w:proofErr w:type="spellEnd"/>
            <w:r w:rsidRPr="00135D5A">
              <w:rPr>
                <w:rFonts w:ascii="Times New Roman" w:eastAsia="Times New Roman" w:hAnsi="Times New Roman" w:cs="Times New Roman"/>
                <w:sz w:val="24"/>
                <w:szCs w:val="24"/>
                <w:lang w:eastAsia="cs-CZ"/>
              </w:rPr>
              <w:t xml:space="preserve">: To </w:t>
            </w:r>
            <w:proofErr w:type="spellStart"/>
            <w:r w:rsidRPr="00135D5A">
              <w:rPr>
                <w:rFonts w:ascii="Times New Roman" w:eastAsia="Times New Roman" w:hAnsi="Times New Roman" w:cs="Times New Roman"/>
                <w:sz w:val="24"/>
                <w:szCs w:val="24"/>
                <w:lang w:eastAsia="cs-CZ"/>
              </w:rPr>
              <w:t>bring</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current</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knowledge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about</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burden</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caregivers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people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with</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intelectual</w:t>
            </w:r>
            <w:proofErr w:type="spellEnd"/>
            <w:r w:rsidRPr="00135D5A">
              <w:rPr>
                <w:rFonts w:ascii="Times New Roman" w:eastAsia="Times New Roman" w:hAnsi="Times New Roman" w:cs="Times New Roman"/>
                <w:sz w:val="24"/>
                <w:szCs w:val="24"/>
                <w:lang w:eastAsia="cs-CZ"/>
              </w:rPr>
              <w:t xml:space="preserve"> disability.</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proofErr w:type="spellStart"/>
            <w:r w:rsidRPr="00135D5A">
              <w:rPr>
                <w:rFonts w:ascii="Times New Roman" w:eastAsia="Times New Roman" w:hAnsi="Times New Roman" w:cs="Times New Roman"/>
                <w:sz w:val="24"/>
                <w:szCs w:val="24"/>
                <w:lang w:eastAsia="cs-CZ"/>
              </w:rPr>
              <w:t>Methods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analysis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comparison</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evaluation</w:t>
            </w:r>
            <w:proofErr w:type="spellEnd"/>
            <w:r w:rsidRPr="00135D5A">
              <w:rPr>
                <w:rFonts w:ascii="Times New Roman" w:eastAsia="Times New Roman" w:hAnsi="Times New Roman" w:cs="Times New Roman"/>
                <w:sz w:val="24"/>
                <w:szCs w:val="24"/>
                <w:lang w:eastAsia="cs-CZ"/>
              </w:rPr>
              <w:t xml:space="preserve"> and </w:t>
            </w:r>
            <w:proofErr w:type="spellStart"/>
            <w:r w:rsidRPr="00135D5A">
              <w:rPr>
                <w:rFonts w:ascii="Times New Roman" w:eastAsia="Times New Roman" w:hAnsi="Times New Roman" w:cs="Times New Roman"/>
                <w:sz w:val="24"/>
                <w:szCs w:val="24"/>
                <w:lang w:eastAsia="cs-CZ"/>
              </w:rPr>
              <w:t>subsequent</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synthesis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findings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obtained</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from</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foreign</w:t>
            </w:r>
            <w:proofErr w:type="spellEnd"/>
            <w:r w:rsidRPr="00135D5A">
              <w:rPr>
                <w:rFonts w:ascii="Times New Roman" w:eastAsia="Times New Roman" w:hAnsi="Times New Roman" w:cs="Times New Roman"/>
                <w:sz w:val="24"/>
                <w:szCs w:val="24"/>
                <w:lang w:eastAsia="cs-CZ"/>
              </w:rPr>
              <w:t xml:space="preserve"> and </w:t>
            </w:r>
            <w:proofErr w:type="spellStart"/>
            <w:r w:rsidRPr="00135D5A">
              <w:rPr>
                <w:rFonts w:ascii="Times New Roman" w:eastAsia="Times New Roman" w:hAnsi="Times New Roman" w:cs="Times New Roman"/>
                <w:sz w:val="24"/>
                <w:szCs w:val="24"/>
                <w:lang w:eastAsia="cs-CZ"/>
              </w:rPr>
              <w:t>local</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studies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analyzed</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studies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were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included</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based</w:t>
            </w:r>
            <w:proofErr w:type="spellEnd"/>
            <w:r w:rsidRPr="00135D5A">
              <w:rPr>
                <w:rFonts w:ascii="Times New Roman" w:eastAsia="Times New Roman" w:hAnsi="Times New Roman" w:cs="Times New Roman"/>
                <w:sz w:val="24"/>
                <w:szCs w:val="24"/>
                <w:lang w:eastAsia="cs-CZ"/>
              </w:rPr>
              <w:t xml:space="preserve"> on </w:t>
            </w:r>
            <w:proofErr w:type="spellStart"/>
            <w:r w:rsidRPr="00135D5A">
              <w:rPr>
                <w:rFonts w:ascii="Times New Roman" w:eastAsia="Times New Roman" w:hAnsi="Times New Roman" w:cs="Times New Roman"/>
                <w:sz w:val="24"/>
                <w:szCs w:val="24"/>
                <w:lang w:eastAsia="cs-CZ"/>
              </w:rPr>
              <w:t>predefined</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criteria</w:t>
            </w:r>
            <w:proofErr w:type="spellEnd"/>
            <w:r w:rsidRPr="00135D5A">
              <w:rPr>
                <w:rFonts w:ascii="Times New Roman" w:eastAsia="Times New Roman" w:hAnsi="Times New Roman" w:cs="Times New Roman"/>
                <w:sz w:val="24"/>
                <w:szCs w:val="24"/>
                <w:lang w:eastAsia="cs-CZ"/>
              </w:rPr>
              <w:t>.</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proofErr w:type="spellStart"/>
            <w:r w:rsidRPr="00135D5A">
              <w:rPr>
                <w:rFonts w:ascii="Times New Roman" w:eastAsia="Times New Roman" w:hAnsi="Times New Roman" w:cs="Times New Roman"/>
                <w:sz w:val="24"/>
                <w:szCs w:val="24"/>
                <w:lang w:eastAsia="cs-CZ"/>
              </w:rPr>
              <w:t>Results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study </w:t>
            </w:r>
            <w:proofErr w:type="spellStart"/>
            <w:r w:rsidRPr="00135D5A">
              <w:rPr>
                <w:rFonts w:ascii="Times New Roman" w:eastAsia="Times New Roman" w:hAnsi="Times New Roman" w:cs="Times New Roman"/>
                <w:sz w:val="24"/>
                <w:szCs w:val="24"/>
                <w:lang w:eastAsia="cs-CZ"/>
              </w:rPr>
              <w:t>summarize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findings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about</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burden</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caregivers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people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with</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intelectual</w:t>
            </w:r>
            <w:proofErr w:type="spellEnd"/>
            <w:r w:rsidRPr="00135D5A">
              <w:rPr>
                <w:rFonts w:ascii="Times New Roman" w:eastAsia="Times New Roman" w:hAnsi="Times New Roman" w:cs="Times New Roman"/>
                <w:sz w:val="24"/>
                <w:szCs w:val="24"/>
                <w:lang w:eastAsia="cs-CZ"/>
              </w:rPr>
              <w:t xml:space="preserve"> disability. </w:t>
            </w:r>
            <w:proofErr w:type="spellStart"/>
            <w:r w:rsidRPr="00135D5A">
              <w:rPr>
                <w:rFonts w:ascii="Times New Roman" w:eastAsia="Times New Roman" w:hAnsi="Times New Roman" w:cs="Times New Roman"/>
                <w:sz w:val="24"/>
                <w:szCs w:val="24"/>
                <w:lang w:eastAsia="cs-CZ"/>
              </w:rPr>
              <w:t>Findings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also</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predicate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areas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of</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caregiver´s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lives</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influencing</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burden</w:t>
            </w:r>
            <w:proofErr w:type="spellEnd"/>
            <w:r w:rsidRPr="00135D5A">
              <w:rPr>
                <w:rFonts w:ascii="Times New Roman" w:eastAsia="Times New Roman" w:hAnsi="Times New Roman" w:cs="Times New Roman"/>
                <w:sz w:val="24"/>
                <w:szCs w:val="24"/>
                <w:lang w:eastAsia="cs-CZ"/>
              </w:rPr>
              <w:t>.</w:t>
            </w: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tc>
      </w:tr>
      <w:tr w:rsidR="00135D5A" w:rsidRPr="00135D5A" w:rsidTr="00C83A4F">
        <w:trPr>
          <w:trHeight w:val="69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lastRenderedPageBreak/>
              <w:t>Klíčová slova v angličtině:</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roofErr w:type="spellStart"/>
            <w:r w:rsidRPr="00135D5A">
              <w:rPr>
                <w:rFonts w:ascii="Times New Roman" w:eastAsia="Times New Roman" w:hAnsi="Times New Roman" w:cs="Times New Roman"/>
                <w:sz w:val="24"/>
                <w:szCs w:val="24"/>
                <w:lang w:eastAsia="cs-CZ"/>
              </w:rPr>
              <w:t>The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burden</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caregiver</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people</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with</w:t>
            </w:r>
            <w:proofErr w:type="spellEnd"/>
            <w:r w:rsidRPr="00135D5A">
              <w:rPr>
                <w:rFonts w:ascii="Times New Roman" w:eastAsia="Times New Roman" w:hAnsi="Times New Roman" w:cs="Times New Roman"/>
                <w:sz w:val="24"/>
                <w:szCs w:val="24"/>
                <w:lang w:eastAsia="cs-CZ"/>
              </w:rPr>
              <w:t xml:space="preserve"> </w:t>
            </w:r>
            <w:proofErr w:type="spellStart"/>
            <w:r w:rsidRPr="00135D5A">
              <w:rPr>
                <w:rFonts w:ascii="Times New Roman" w:eastAsia="Times New Roman" w:hAnsi="Times New Roman" w:cs="Times New Roman"/>
                <w:sz w:val="24"/>
                <w:szCs w:val="24"/>
                <w:lang w:eastAsia="cs-CZ"/>
              </w:rPr>
              <w:t>intelectual</w:t>
            </w:r>
            <w:proofErr w:type="spellEnd"/>
            <w:r w:rsidRPr="00135D5A">
              <w:rPr>
                <w:rFonts w:ascii="Times New Roman" w:eastAsia="Times New Roman" w:hAnsi="Times New Roman" w:cs="Times New Roman"/>
                <w:sz w:val="24"/>
                <w:szCs w:val="24"/>
                <w:lang w:eastAsia="cs-CZ"/>
              </w:rPr>
              <w:t xml:space="preserve"> disability, stress</w:t>
            </w:r>
          </w:p>
        </w:tc>
      </w:tr>
      <w:tr w:rsidR="00135D5A" w:rsidRPr="00135D5A" w:rsidTr="00C83A4F">
        <w:trPr>
          <w:trHeight w:val="2375"/>
        </w:trPr>
        <w:tc>
          <w:tcPr>
            <w:tcW w:w="2943" w:type="dxa"/>
            <w:tcBorders>
              <w:top w:val="single" w:sz="2" w:space="0" w:color="auto"/>
              <w:left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Přílohy vázané v práci:</w:t>
            </w:r>
          </w:p>
        </w:tc>
        <w:tc>
          <w:tcPr>
            <w:tcW w:w="6269" w:type="dxa"/>
            <w:tcBorders>
              <w:top w:val="single" w:sz="2" w:space="0" w:color="auto"/>
              <w:left w:val="single" w:sz="2"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p w:rsidR="00135D5A" w:rsidRPr="00135D5A" w:rsidRDefault="00135D5A" w:rsidP="00135D5A">
            <w:pPr>
              <w:spacing w:after="0" w:line="240" w:lineRule="auto"/>
              <w:rPr>
                <w:rFonts w:ascii="Times New Roman" w:eastAsia="Times New Roman" w:hAnsi="Times New Roman" w:cs="Times New Roman"/>
                <w:sz w:val="24"/>
                <w:szCs w:val="24"/>
                <w:lang w:eastAsia="cs-CZ"/>
              </w:rPr>
            </w:pPr>
          </w:p>
        </w:tc>
      </w:tr>
      <w:tr w:rsidR="00135D5A" w:rsidRPr="00135D5A" w:rsidTr="00C83A4F">
        <w:trPr>
          <w:trHeight w:val="415"/>
        </w:trPr>
        <w:tc>
          <w:tcPr>
            <w:tcW w:w="2943" w:type="dxa"/>
            <w:tcBorders>
              <w:top w:val="single" w:sz="4" w:space="0" w:color="auto"/>
              <w:left w:val="double" w:sz="4" w:space="0" w:color="auto"/>
              <w:bottom w:val="sing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Rozsah práce:</w:t>
            </w:r>
          </w:p>
        </w:tc>
        <w:tc>
          <w:tcPr>
            <w:tcW w:w="6269" w:type="dxa"/>
            <w:tcBorders>
              <w:top w:val="single" w:sz="2" w:space="0" w:color="auto"/>
              <w:left w:val="single" w:sz="2" w:space="0" w:color="auto"/>
              <w:bottom w:val="single" w:sz="4"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34 stran</w:t>
            </w:r>
          </w:p>
        </w:tc>
      </w:tr>
      <w:tr w:rsidR="00135D5A" w:rsidRPr="00135D5A" w:rsidTr="00C83A4F">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b/>
                <w:sz w:val="24"/>
                <w:szCs w:val="24"/>
                <w:lang w:eastAsia="cs-CZ"/>
              </w:rPr>
            </w:pPr>
            <w:r w:rsidRPr="00135D5A">
              <w:rPr>
                <w:rFonts w:ascii="Times New Roman" w:eastAsia="Times New Roman" w:hAnsi="Times New Roman" w:cs="Times New Roman"/>
                <w:b/>
                <w:sz w:val="24"/>
                <w:szCs w:val="24"/>
                <w:lang w:eastAsia="cs-CZ"/>
              </w:rPr>
              <w:t>Jazyk práce:</w:t>
            </w:r>
          </w:p>
        </w:tc>
        <w:tc>
          <w:tcPr>
            <w:tcW w:w="6269" w:type="dxa"/>
            <w:tcBorders>
              <w:top w:val="single" w:sz="4" w:space="0" w:color="auto"/>
              <w:left w:val="single" w:sz="2" w:space="0" w:color="auto"/>
              <w:bottom w:val="double" w:sz="4" w:space="0" w:color="auto"/>
              <w:right w:val="double" w:sz="4" w:space="0" w:color="auto"/>
            </w:tcBorders>
            <w:shd w:val="clear" w:color="auto" w:fill="auto"/>
          </w:tcPr>
          <w:p w:rsidR="00135D5A" w:rsidRPr="00135D5A" w:rsidRDefault="00135D5A" w:rsidP="00135D5A">
            <w:pPr>
              <w:spacing w:after="0" w:line="240" w:lineRule="auto"/>
              <w:rPr>
                <w:rFonts w:ascii="Times New Roman" w:eastAsia="Times New Roman" w:hAnsi="Times New Roman" w:cs="Times New Roman"/>
                <w:sz w:val="24"/>
                <w:szCs w:val="24"/>
                <w:lang w:eastAsia="cs-CZ"/>
              </w:rPr>
            </w:pPr>
            <w:r w:rsidRPr="00135D5A">
              <w:rPr>
                <w:rFonts w:ascii="Times New Roman" w:eastAsia="Times New Roman" w:hAnsi="Times New Roman" w:cs="Times New Roman"/>
                <w:sz w:val="24"/>
                <w:szCs w:val="24"/>
                <w:lang w:eastAsia="cs-CZ"/>
              </w:rPr>
              <w:t>český</w:t>
            </w:r>
          </w:p>
        </w:tc>
      </w:tr>
    </w:tbl>
    <w:p w:rsidR="007B115F" w:rsidRPr="00D84FC8" w:rsidRDefault="007B115F" w:rsidP="00135D5A">
      <w:pPr>
        <w:spacing w:before="240" w:line="360" w:lineRule="auto"/>
        <w:jc w:val="both"/>
        <w:rPr>
          <w:rFonts w:ascii="Times New Roman" w:hAnsi="Times New Roman" w:cs="Times New Roman"/>
          <w:sz w:val="24"/>
          <w:szCs w:val="24"/>
          <w:shd w:val="clear" w:color="auto" w:fill="FFFFFF"/>
        </w:rPr>
      </w:pPr>
    </w:p>
    <w:p w:rsidR="00BA2080" w:rsidRPr="00253CC3" w:rsidRDefault="00BA2080" w:rsidP="00135D5A">
      <w:pPr>
        <w:jc w:val="both"/>
      </w:pPr>
    </w:p>
    <w:sectPr w:rsidR="00BA2080" w:rsidRPr="00253CC3" w:rsidSect="00754CB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8E" w:rsidRDefault="005F708E" w:rsidP="00E6230D">
      <w:pPr>
        <w:spacing w:after="0" w:line="240" w:lineRule="auto"/>
      </w:pPr>
      <w:r>
        <w:separator/>
      </w:r>
    </w:p>
  </w:endnote>
  <w:endnote w:type="continuationSeparator" w:id="0">
    <w:p w:rsidR="005F708E" w:rsidRDefault="005F708E" w:rsidP="00E6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033015"/>
      <w:docPartObj>
        <w:docPartGallery w:val="Page Numbers (Bottom of Page)"/>
        <w:docPartUnique/>
      </w:docPartObj>
    </w:sdtPr>
    <w:sdtEndPr/>
    <w:sdtContent>
      <w:p w:rsidR="009E60F8" w:rsidRDefault="009E60F8">
        <w:pPr>
          <w:pStyle w:val="Zpat"/>
          <w:jc w:val="center"/>
        </w:pPr>
        <w:r>
          <w:fldChar w:fldCharType="begin"/>
        </w:r>
        <w:r>
          <w:instrText>PAGE   \* MERGEFORMAT</w:instrText>
        </w:r>
        <w:r>
          <w:fldChar w:fldCharType="separate"/>
        </w:r>
        <w:r w:rsidR="005F63E1">
          <w:rPr>
            <w:noProof/>
          </w:rPr>
          <w:t>34</w:t>
        </w:r>
        <w:r>
          <w:fldChar w:fldCharType="end"/>
        </w:r>
      </w:p>
    </w:sdtContent>
  </w:sdt>
  <w:p w:rsidR="009E60F8" w:rsidRDefault="009E60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F8" w:rsidRDefault="009E60F8">
    <w:pPr>
      <w:pStyle w:val="Zpat"/>
      <w:jc w:val="center"/>
    </w:pPr>
  </w:p>
  <w:p w:rsidR="009E60F8" w:rsidRDefault="009E60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8E" w:rsidRDefault="005F708E" w:rsidP="00E6230D">
      <w:pPr>
        <w:spacing w:after="0" w:line="240" w:lineRule="auto"/>
      </w:pPr>
      <w:r>
        <w:separator/>
      </w:r>
    </w:p>
  </w:footnote>
  <w:footnote w:type="continuationSeparator" w:id="0">
    <w:p w:rsidR="005F708E" w:rsidRDefault="005F708E" w:rsidP="00E6230D">
      <w:pPr>
        <w:spacing w:after="0" w:line="240" w:lineRule="auto"/>
      </w:pPr>
      <w:r>
        <w:continuationSeparator/>
      </w:r>
    </w:p>
  </w:footnote>
  <w:footnote w:id="1">
    <w:p w:rsidR="009E60F8" w:rsidRDefault="009E60F8" w:rsidP="008F3028">
      <w:pPr>
        <w:pStyle w:val="Textpoznpodarou"/>
        <w:jc w:val="both"/>
      </w:pPr>
      <w:r>
        <w:rPr>
          <w:rStyle w:val="Znakapoznpodarou"/>
        </w:rPr>
        <w:footnoteRef/>
      </w:r>
      <w:r>
        <w:t xml:space="preserve"> SPOLU Olomouc je nestátní nezisková organizace, která od roku 1995 podporuje osoby se zdravotním, primárně mentálním postižením při seberealizaci v běžném prostředí města Olomouce a okolí.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F8" w:rsidRDefault="009E60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73B5"/>
    <w:multiLevelType w:val="hybridMultilevel"/>
    <w:tmpl w:val="4A309F96"/>
    <w:lvl w:ilvl="0" w:tplc="884EAA6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A54FA9"/>
    <w:multiLevelType w:val="hybridMultilevel"/>
    <w:tmpl w:val="6BE25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7A4AE8"/>
    <w:multiLevelType w:val="hybridMultilevel"/>
    <w:tmpl w:val="ED5A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5A03E8"/>
    <w:multiLevelType w:val="hybridMultilevel"/>
    <w:tmpl w:val="11F09B0E"/>
    <w:lvl w:ilvl="0" w:tplc="52C0F1D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64C5B"/>
    <w:multiLevelType w:val="hybridMultilevel"/>
    <w:tmpl w:val="5F64F04E"/>
    <w:lvl w:ilvl="0" w:tplc="52C0F1D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83C9E"/>
    <w:multiLevelType w:val="hybridMultilevel"/>
    <w:tmpl w:val="57C0E204"/>
    <w:lvl w:ilvl="0" w:tplc="6F5A70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192B1C"/>
    <w:multiLevelType w:val="multilevel"/>
    <w:tmpl w:val="23C24854"/>
    <w:lvl w:ilvl="0">
      <w:start w:val="1"/>
      <w:numFmt w:val="decimal"/>
      <w:pStyle w:val="Nadpis1"/>
      <w:lvlText w:val="%1"/>
      <w:lvlJc w:val="left"/>
      <w:pPr>
        <w:ind w:left="432" w:hanging="432"/>
      </w:pPr>
    </w:lvl>
    <w:lvl w:ilvl="1">
      <w:start w:val="1"/>
      <w:numFmt w:val="decimal"/>
      <w:pStyle w:val="Nadpis2"/>
      <w:lvlText w:val="%1.%2"/>
      <w:lvlJc w:val="left"/>
      <w:pPr>
        <w:ind w:left="860" w:hanging="576"/>
      </w:pPr>
    </w:lvl>
    <w:lvl w:ilvl="2">
      <w:start w:val="1"/>
      <w:numFmt w:val="decimal"/>
      <w:pStyle w:val="Nadpis3"/>
      <w:lvlText w:val="%1.%2.%3"/>
      <w:lvlJc w:val="left"/>
      <w:pPr>
        <w:ind w:left="720" w:hanging="720"/>
      </w:pPr>
      <w:rPr>
        <w:rFonts w:ascii="Times New Roman" w:hAnsi="Times New Roman" w:cs="Times New Roman" w:hint="default"/>
        <w:b/>
        <w:color w:val="auto"/>
        <w:sz w:val="28"/>
        <w:szCs w:val="28"/>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0542854"/>
    <w:multiLevelType w:val="hybridMultilevel"/>
    <w:tmpl w:val="D5FCDA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4C21C8"/>
    <w:multiLevelType w:val="hybridMultilevel"/>
    <w:tmpl w:val="6CFC93D0"/>
    <w:lvl w:ilvl="0" w:tplc="2E4C7B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B706C2"/>
    <w:multiLevelType w:val="multilevel"/>
    <w:tmpl w:val="527E08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19E59B8"/>
    <w:multiLevelType w:val="hybridMultilevel"/>
    <w:tmpl w:val="670EEE9A"/>
    <w:lvl w:ilvl="0" w:tplc="4D66CC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F15AAF"/>
    <w:multiLevelType w:val="hybridMultilevel"/>
    <w:tmpl w:val="359E7340"/>
    <w:lvl w:ilvl="0" w:tplc="AB94E9B4">
      <w:start w:val="1"/>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7A90306E"/>
    <w:multiLevelType w:val="hybridMultilevel"/>
    <w:tmpl w:val="4B6AAB2A"/>
    <w:lvl w:ilvl="0" w:tplc="4030C5B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6"/>
  </w:num>
  <w:num w:numId="6">
    <w:abstractNumId w:val="8"/>
  </w:num>
  <w:num w:numId="7">
    <w:abstractNumId w:val="12"/>
  </w:num>
  <w:num w:numId="8">
    <w:abstractNumId w:val="10"/>
  </w:num>
  <w:num w:numId="9">
    <w:abstractNumId w:val="0"/>
  </w:num>
  <w:num w:numId="10">
    <w:abstractNumId w:val="1"/>
  </w:num>
  <w:num w:numId="11">
    <w:abstractNumId w:val="11"/>
  </w:num>
  <w:num w:numId="12">
    <w:abstractNumId w:val="7"/>
  </w:num>
  <w:num w:numId="13">
    <w:abstractNumId w:val="2"/>
  </w:num>
  <w:num w:numId="14">
    <w:abstractNumId w:val="6"/>
  </w:num>
  <w:num w:numId="15">
    <w:abstractNumId w:val="6"/>
    <w:lvlOverride w:ilvl="0">
      <w:startOverride w:val="2"/>
    </w:lvlOverride>
    <w:lvlOverride w:ilvl="1">
      <w:startOverride w:val="1"/>
    </w:lvlOverride>
  </w:num>
  <w:num w:numId="16">
    <w:abstractNumId w:val="6"/>
    <w:lvlOverride w:ilvl="0">
      <w:startOverride w:val="2"/>
    </w:lvlOverride>
    <w:lvlOverride w:ilvl="1">
      <w:startOverride w:val="1"/>
    </w:lvlOverride>
  </w:num>
  <w:num w:numId="17">
    <w:abstractNumId w:val="6"/>
    <w:lvlOverride w:ilvl="0">
      <w:startOverride w:val="2"/>
    </w:lvlOverride>
    <w:lvlOverride w:ilvl="1">
      <w:startOverride w:val="1"/>
    </w:lvlOverride>
  </w:num>
  <w:num w:numId="18">
    <w:abstractNumId w:val="6"/>
  </w:num>
  <w:num w:numId="19">
    <w:abstractNumId w:val="6"/>
  </w:num>
  <w:num w:numId="20">
    <w:abstractNumId w:val="6"/>
  </w:num>
  <w:num w:numId="21">
    <w:abstractNumId w:val="6"/>
  </w:num>
  <w:num w:numId="22">
    <w:abstractNumId w:val="6"/>
  </w:num>
  <w:num w:numId="23">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5C"/>
    <w:rsid w:val="00011810"/>
    <w:rsid w:val="000231CF"/>
    <w:rsid w:val="00032E28"/>
    <w:rsid w:val="000366FD"/>
    <w:rsid w:val="00041D70"/>
    <w:rsid w:val="0004336A"/>
    <w:rsid w:val="00054776"/>
    <w:rsid w:val="00054CA6"/>
    <w:rsid w:val="00060176"/>
    <w:rsid w:val="00072313"/>
    <w:rsid w:val="00072E3C"/>
    <w:rsid w:val="00082E23"/>
    <w:rsid w:val="00084DAE"/>
    <w:rsid w:val="000A6F35"/>
    <w:rsid w:val="000B1523"/>
    <w:rsid w:val="000C69D0"/>
    <w:rsid w:val="000E7E24"/>
    <w:rsid w:val="000F21A8"/>
    <w:rsid w:val="000F670F"/>
    <w:rsid w:val="001043B8"/>
    <w:rsid w:val="00107F9F"/>
    <w:rsid w:val="001119BF"/>
    <w:rsid w:val="00122DE6"/>
    <w:rsid w:val="001257A4"/>
    <w:rsid w:val="00125AC4"/>
    <w:rsid w:val="0012656D"/>
    <w:rsid w:val="0013083E"/>
    <w:rsid w:val="001321E1"/>
    <w:rsid w:val="00133CC5"/>
    <w:rsid w:val="00135D5A"/>
    <w:rsid w:val="00154B85"/>
    <w:rsid w:val="00154CB8"/>
    <w:rsid w:val="00156960"/>
    <w:rsid w:val="00162BFA"/>
    <w:rsid w:val="00180C25"/>
    <w:rsid w:val="00191189"/>
    <w:rsid w:val="00193223"/>
    <w:rsid w:val="001935A2"/>
    <w:rsid w:val="001B293F"/>
    <w:rsid w:val="001B63EE"/>
    <w:rsid w:val="002054F8"/>
    <w:rsid w:val="00206460"/>
    <w:rsid w:val="0021117C"/>
    <w:rsid w:val="0021131D"/>
    <w:rsid w:val="0023295C"/>
    <w:rsid w:val="0023668B"/>
    <w:rsid w:val="002422AE"/>
    <w:rsid w:val="00253CC3"/>
    <w:rsid w:val="00254B6C"/>
    <w:rsid w:val="002774EB"/>
    <w:rsid w:val="00283626"/>
    <w:rsid w:val="002867B1"/>
    <w:rsid w:val="002B7789"/>
    <w:rsid w:val="002C2F58"/>
    <w:rsid w:val="002C47A0"/>
    <w:rsid w:val="002D4AA0"/>
    <w:rsid w:val="002D7DB5"/>
    <w:rsid w:val="002E011B"/>
    <w:rsid w:val="002E3417"/>
    <w:rsid w:val="002E42DD"/>
    <w:rsid w:val="002F10D0"/>
    <w:rsid w:val="002F2568"/>
    <w:rsid w:val="003229DC"/>
    <w:rsid w:val="00323E9B"/>
    <w:rsid w:val="00335107"/>
    <w:rsid w:val="003430A3"/>
    <w:rsid w:val="00367B2C"/>
    <w:rsid w:val="00373A18"/>
    <w:rsid w:val="00376987"/>
    <w:rsid w:val="00380800"/>
    <w:rsid w:val="003871A8"/>
    <w:rsid w:val="00392E67"/>
    <w:rsid w:val="003979C3"/>
    <w:rsid w:val="003A27BC"/>
    <w:rsid w:val="003A30FF"/>
    <w:rsid w:val="003A6C64"/>
    <w:rsid w:val="003C3DC3"/>
    <w:rsid w:val="003D0FEA"/>
    <w:rsid w:val="003D3DA5"/>
    <w:rsid w:val="003D51AB"/>
    <w:rsid w:val="003D6D0B"/>
    <w:rsid w:val="003D7641"/>
    <w:rsid w:val="003F00F1"/>
    <w:rsid w:val="003F3C23"/>
    <w:rsid w:val="003F5454"/>
    <w:rsid w:val="00404683"/>
    <w:rsid w:val="00405468"/>
    <w:rsid w:val="00423B72"/>
    <w:rsid w:val="00433ECE"/>
    <w:rsid w:val="00444DC4"/>
    <w:rsid w:val="004571B0"/>
    <w:rsid w:val="00462B47"/>
    <w:rsid w:val="00463930"/>
    <w:rsid w:val="004732B6"/>
    <w:rsid w:val="004739D0"/>
    <w:rsid w:val="00475DF2"/>
    <w:rsid w:val="004A02C9"/>
    <w:rsid w:val="004C5A4D"/>
    <w:rsid w:val="004C6652"/>
    <w:rsid w:val="004E2D07"/>
    <w:rsid w:val="004E580E"/>
    <w:rsid w:val="004F2C40"/>
    <w:rsid w:val="004F7DB6"/>
    <w:rsid w:val="00504C19"/>
    <w:rsid w:val="00510803"/>
    <w:rsid w:val="005263AC"/>
    <w:rsid w:val="00533598"/>
    <w:rsid w:val="00535297"/>
    <w:rsid w:val="00543771"/>
    <w:rsid w:val="00550533"/>
    <w:rsid w:val="0055112F"/>
    <w:rsid w:val="005538B9"/>
    <w:rsid w:val="005550D4"/>
    <w:rsid w:val="00556464"/>
    <w:rsid w:val="00556630"/>
    <w:rsid w:val="00556982"/>
    <w:rsid w:val="005761FB"/>
    <w:rsid w:val="00594909"/>
    <w:rsid w:val="0059640C"/>
    <w:rsid w:val="005A17C5"/>
    <w:rsid w:val="005A2B18"/>
    <w:rsid w:val="005B31F9"/>
    <w:rsid w:val="005D512F"/>
    <w:rsid w:val="005D61B8"/>
    <w:rsid w:val="005F63E1"/>
    <w:rsid w:val="005F708E"/>
    <w:rsid w:val="00604D04"/>
    <w:rsid w:val="00625E43"/>
    <w:rsid w:val="006308D0"/>
    <w:rsid w:val="006400FF"/>
    <w:rsid w:val="0065067C"/>
    <w:rsid w:val="00661F43"/>
    <w:rsid w:val="0067024D"/>
    <w:rsid w:val="00672DCC"/>
    <w:rsid w:val="0067568B"/>
    <w:rsid w:val="00680BAA"/>
    <w:rsid w:val="00681307"/>
    <w:rsid w:val="00693F27"/>
    <w:rsid w:val="006A42A8"/>
    <w:rsid w:val="006B7AE5"/>
    <w:rsid w:val="006C454E"/>
    <w:rsid w:val="006C5F8F"/>
    <w:rsid w:val="006C692F"/>
    <w:rsid w:val="006E74D8"/>
    <w:rsid w:val="006F4D0E"/>
    <w:rsid w:val="00705A3D"/>
    <w:rsid w:val="007141A4"/>
    <w:rsid w:val="007214C1"/>
    <w:rsid w:val="007274E7"/>
    <w:rsid w:val="00733B07"/>
    <w:rsid w:val="00740070"/>
    <w:rsid w:val="007478BB"/>
    <w:rsid w:val="007513AF"/>
    <w:rsid w:val="00754CB3"/>
    <w:rsid w:val="00755C64"/>
    <w:rsid w:val="00756F05"/>
    <w:rsid w:val="00763229"/>
    <w:rsid w:val="00776621"/>
    <w:rsid w:val="0078687D"/>
    <w:rsid w:val="00787CBB"/>
    <w:rsid w:val="00794B4D"/>
    <w:rsid w:val="007A6325"/>
    <w:rsid w:val="007B115F"/>
    <w:rsid w:val="007B4948"/>
    <w:rsid w:val="007C5576"/>
    <w:rsid w:val="007E587C"/>
    <w:rsid w:val="007F3A0E"/>
    <w:rsid w:val="008039B2"/>
    <w:rsid w:val="00810D9B"/>
    <w:rsid w:val="0081564E"/>
    <w:rsid w:val="00845AB8"/>
    <w:rsid w:val="00846E87"/>
    <w:rsid w:val="008759F5"/>
    <w:rsid w:val="00896C47"/>
    <w:rsid w:val="008A06E8"/>
    <w:rsid w:val="008A41A5"/>
    <w:rsid w:val="008B28BF"/>
    <w:rsid w:val="008B4E00"/>
    <w:rsid w:val="008B798E"/>
    <w:rsid w:val="008D3442"/>
    <w:rsid w:val="008E07A4"/>
    <w:rsid w:val="008E1066"/>
    <w:rsid w:val="008E3702"/>
    <w:rsid w:val="008E4EB9"/>
    <w:rsid w:val="008F3028"/>
    <w:rsid w:val="008F728A"/>
    <w:rsid w:val="008F75CA"/>
    <w:rsid w:val="0090379A"/>
    <w:rsid w:val="00904612"/>
    <w:rsid w:val="0090798D"/>
    <w:rsid w:val="00920E48"/>
    <w:rsid w:val="00930F4E"/>
    <w:rsid w:val="00932C64"/>
    <w:rsid w:val="00935CD7"/>
    <w:rsid w:val="0095207D"/>
    <w:rsid w:val="009604AD"/>
    <w:rsid w:val="00962019"/>
    <w:rsid w:val="00965D3F"/>
    <w:rsid w:val="00972A7D"/>
    <w:rsid w:val="00980F17"/>
    <w:rsid w:val="009821CC"/>
    <w:rsid w:val="00996F8B"/>
    <w:rsid w:val="009B720D"/>
    <w:rsid w:val="009D583D"/>
    <w:rsid w:val="009D7B21"/>
    <w:rsid w:val="009E5572"/>
    <w:rsid w:val="009E60F8"/>
    <w:rsid w:val="00A40166"/>
    <w:rsid w:val="00A47F49"/>
    <w:rsid w:val="00A50420"/>
    <w:rsid w:val="00A6004D"/>
    <w:rsid w:val="00A632E4"/>
    <w:rsid w:val="00A67B9E"/>
    <w:rsid w:val="00A7462C"/>
    <w:rsid w:val="00A81F32"/>
    <w:rsid w:val="00A85B39"/>
    <w:rsid w:val="00A935F9"/>
    <w:rsid w:val="00A93BAA"/>
    <w:rsid w:val="00A93EE7"/>
    <w:rsid w:val="00AE32AD"/>
    <w:rsid w:val="00B04BD4"/>
    <w:rsid w:val="00B056A0"/>
    <w:rsid w:val="00B06C58"/>
    <w:rsid w:val="00B1124E"/>
    <w:rsid w:val="00B26608"/>
    <w:rsid w:val="00B269BB"/>
    <w:rsid w:val="00B36398"/>
    <w:rsid w:val="00B36DBB"/>
    <w:rsid w:val="00B45C3A"/>
    <w:rsid w:val="00B541EF"/>
    <w:rsid w:val="00B54FF0"/>
    <w:rsid w:val="00B734FF"/>
    <w:rsid w:val="00B80885"/>
    <w:rsid w:val="00B83C3B"/>
    <w:rsid w:val="00BA09DC"/>
    <w:rsid w:val="00BA2080"/>
    <w:rsid w:val="00BB31D1"/>
    <w:rsid w:val="00BC37FE"/>
    <w:rsid w:val="00BC3E91"/>
    <w:rsid w:val="00BD5E7F"/>
    <w:rsid w:val="00BD711B"/>
    <w:rsid w:val="00BE0A40"/>
    <w:rsid w:val="00BF37AF"/>
    <w:rsid w:val="00C0182B"/>
    <w:rsid w:val="00C0336E"/>
    <w:rsid w:val="00C0578E"/>
    <w:rsid w:val="00C07E78"/>
    <w:rsid w:val="00C11670"/>
    <w:rsid w:val="00C177E0"/>
    <w:rsid w:val="00C22DE9"/>
    <w:rsid w:val="00C250DA"/>
    <w:rsid w:val="00C25112"/>
    <w:rsid w:val="00C3486B"/>
    <w:rsid w:val="00C3779E"/>
    <w:rsid w:val="00C413C9"/>
    <w:rsid w:val="00C44010"/>
    <w:rsid w:val="00C5440A"/>
    <w:rsid w:val="00C57E56"/>
    <w:rsid w:val="00C6295F"/>
    <w:rsid w:val="00C70208"/>
    <w:rsid w:val="00C845D9"/>
    <w:rsid w:val="00C85AB9"/>
    <w:rsid w:val="00C878D9"/>
    <w:rsid w:val="00C92D93"/>
    <w:rsid w:val="00C935F2"/>
    <w:rsid w:val="00C96133"/>
    <w:rsid w:val="00CB162A"/>
    <w:rsid w:val="00CB3515"/>
    <w:rsid w:val="00CB3F9B"/>
    <w:rsid w:val="00CC0676"/>
    <w:rsid w:val="00CD2498"/>
    <w:rsid w:val="00CD55D1"/>
    <w:rsid w:val="00CD5D62"/>
    <w:rsid w:val="00CD7127"/>
    <w:rsid w:val="00CE6F9D"/>
    <w:rsid w:val="00CE78F8"/>
    <w:rsid w:val="00CF57D2"/>
    <w:rsid w:val="00D03D70"/>
    <w:rsid w:val="00D05E64"/>
    <w:rsid w:val="00D14F0C"/>
    <w:rsid w:val="00D239B7"/>
    <w:rsid w:val="00D23F14"/>
    <w:rsid w:val="00D2715B"/>
    <w:rsid w:val="00D279A6"/>
    <w:rsid w:val="00D4454E"/>
    <w:rsid w:val="00D468E9"/>
    <w:rsid w:val="00D514C6"/>
    <w:rsid w:val="00D538D2"/>
    <w:rsid w:val="00D61161"/>
    <w:rsid w:val="00D727F9"/>
    <w:rsid w:val="00D837DD"/>
    <w:rsid w:val="00D9517C"/>
    <w:rsid w:val="00DD488E"/>
    <w:rsid w:val="00DD4DDA"/>
    <w:rsid w:val="00DE187D"/>
    <w:rsid w:val="00DE2105"/>
    <w:rsid w:val="00DF11F3"/>
    <w:rsid w:val="00E03F4B"/>
    <w:rsid w:val="00E14C05"/>
    <w:rsid w:val="00E163C9"/>
    <w:rsid w:val="00E2442B"/>
    <w:rsid w:val="00E25BF0"/>
    <w:rsid w:val="00E3035D"/>
    <w:rsid w:val="00E5169B"/>
    <w:rsid w:val="00E61661"/>
    <w:rsid w:val="00E6230D"/>
    <w:rsid w:val="00E749A4"/>
    <w:rsid w:val="00E828B3"/>
    <w:rsid w:val="00E90EE0"/>
    <w:rsid w:val="00EA35A9"/>
    <w:rsid w:val="00EA4EE2"/>
    <w:rsid w:val="00EA6000"/>
    <w:rsid w:val="00EA7C47"/>
    <w:rsid w:val="00EC11F5"/>
    <w:rsid w:val="00EE52B8"/>
    <w:rsid w:val="00EF2B56"/>
    <w:rsid w:val="00F0240A"/>
    <w:rsid w:val="00F105C2"/>
    <w:rsid w:val="00F1575C"/>
    <w:rsid w:val="00F3251D"/>
    <w:rsid w:val="00F37321"/>
    <w:rsid w:val="00F3742B"/>
    <w:rsid w:val="00F44445"/>
    <w:rsid w:val="00F44B02"/>
    <w:rsid w:val="00F47087"/>
    <w:rsid w:val="00F51412"/>
    <w:rsid w:val="00F559B4"/>
    <w:rsid w:val="00F608A3"/>
    <w:rsid w:val="00F62A41"/>
    <w:rsid w:val="00F757E4"/>
    <w:rsid w:val="00F9710A"/>
    <w:rsid w:val="00FB1C52"/>
    <w:rsid w:val="00FC0C39"/>
    <w:rsid w:val="00FD3E60"/>
    <w:rsid w:val="00FE07FF"/>
    <w:rsid w:val="00FF6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5FBC9F-F168-4858-BCC8-228867B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7B2C"/>
  </w:style>
  <w:style w:type="paragraph" w:styleId="Nadpis1">
    <w:name w:val="heading 1"/>
    <w:basedOn w:val="Normln"/>
    <w:next w:val="Normln"/>
    <w:link w:val="Nadpis1Char"/>
    <w:uiPriority w:val="9"/>
    <w:qFormat/>
    <w:rsid w:val="00C250DA"/>
    <w:pPr>
      <w:keepNext/>
      <w:keepLines/>
      <w:numPr>
        <w:numId w:val="5"/>
      </w:numPr>
      <w:spacing w:before="240" w:after="0"/>
      <w:outlineLvl w:val="0"/>
    </w:pPr>
    <w:rPr>
      <w:rFonts w:ascii="Times New Roman" w:eastAsiaTheme="majorEastAsia" w:hAnsi="Times New Roman" w:cstheme="majorBidi"/>
      <w:b/>
      <w:color w:val="000000" w:themeColor="text1"/>
      <w:sz w:val="40"/>
      <w:szCs w:val="32"/>
    </w:rPr>
  </w:style>
  <w:style w:type="paragraph" w:styleId="Nadpis2">
    <w:name w:val="heading 2"/>
    <w:basedOn w:val="Normln"/>
    <w:next w:val="Normln"/>
    <w:link w:val="Nadpis2Char"/>
    <w:uiPriority w:val="9"/>
    <w:unhideWhenUsed/>
    <w:qFormat/>
    <w:rsid w:val="00C250DA"/>
    <w:pPr>
      <w:keepNext/>
      <w:keepLines/>
      <w:numPr>
        <w:ilvl w:val="1"/>
        <w:numId w:val="5"/>
      </w:numPr>
      <w:spacing w:before="40" w:after="0"/>
      <w:outlineLvl w:val="1"/>
    </w:pPr>
    <w:rPr>
      <w:rFonts w:ascii="Times New Roman" w:eastAsiaTheme="majorEastAsia" w:hAnsi="Times New Roman" w:cstheme="majorBidi"/>
      <w:b/>
      <w:color w:val="000000" w:themeColor="text1"/>
      <w:sz w:val="28"/>
      <w:szCs w:val="26"/>
    </w:rPr>
  </w:style>
  <w:style w:type="paragraph" w:styleId="Nadpis3">
    <w:name w:val="heading 3"/>
    <w:basedOn w:val="Normln"/>
    <w:next w:val="Normln"/>
    <w:link w:val="Nadpis3Char"/>
    <w:uiPriority w:val="9"/>
    <w:unhideWhenUsed/>
    <w:qFormat/>
    <w:rsid w:val="00C0182B"/>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C0182B"/>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C0182B"/>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0182B"/>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0182B"/>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0182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182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24D"/>
    <w:pPr>
      <w:ind w:left="720"/>
      <w:contextualSpacing/>
    </w:pPr>
  </w:style>
  <w:style w:type="character" w:customStyle="1" w:styleId="Nadpis1Char">
    <w:name w:val="Nadpis 1 Char"/>
    <w:basedOn w:val="Standardnpsmoodstavce"/>
    <w:link w:val="Nadpis1"/>
    <w:uiPriority w:val="9"/>
    <w:rsid w:val="00C250DA"/>
    <w:rPr>
      <w:rFonts w:ascii="Times New Roman" w:eastAsiaTheme="majorEastAsia" w:hAnsi="Times New Roman" w:cstheme="majorBidi"/>
      <w:b/>
      <w:color w:val="000000" w:themeColor="text1"/>
      <w:sz w:val="40"/>
      <w:szCs w:val="32"/>
    </w:rPr>
  </w:style>
  <w:style w:type="character" w:customStyle="1" w:styleId="Nadpis2Char">
    <w:name w:val="Nadpis 2 Char"/>
    <w:basedOn w:val="Standardnpsmoodstavce"/>
    <w:link w:val="Nadpis2"/>
    <w:uiPriority w:val="9"/>
    <w:rsid w:val="00C250DA"/>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C0182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C0182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C0182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0182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0182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0182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182B"/>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E62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30D"/>
  </w:style>
  <w:style w:type="paragraph" w:styleId="Zpat">
    <w:name w:val="footer"/>
    <w:basedOn w:val="Normln"/>
    <w:link w:val="ZpatChar"/>
    <w:uiPriority w:val="99"/>
    <w:unhideWhenUsed/>
    <w:rsid w:val="00E62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30D"/>
  </w:style>
  <w:style w:type="paragraph" w:styleId="Nadpisobsahu">
    <w:name w:val="TOC Heading"/>
    <w:basedOn w:val="Nadpis1"/>
    <w:next w:val="Normln"/>
    <w:uiPriority w:val="39"/>
    <w:unhideWhenUsed/>
    <w:qFormat/>
    <w:rsid w:val="00C250DA"/>
    <w:pPr>
      <w:numPr>
        <w:numId w:val="0"/>
      </w:numPr>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C250DA"/>
    <w:pPr>
      <w:spacing w:after="100"/>
    </w:pPr>
  </w:style>
  <w:style w:type="paragraph" w:styleId="Obsah2">
    <w:name w:val="toc 2"/>
    <w:basedOn w:val="Normln"/>
    <w:next w:val="Normln"/>
    <w:autoRedefine/>
    <w:uiPriority w:val="39"/>
    <w:unhideWhenUsed/>
    <w:rsid w:val="00F44B02"/>
    <w:pPr>
      <w:shd w:val="clear" w:color="auto" w:fill="FFFFFF" w:themeFill="background1"/>
      <w:tabs>
        <w:tab w:val="left" w:pos="880"/>
        <w:tab w:val="right" w:pos="9062"/>
      </w:tabs>
      <w:spacing w:after="100"/>
      <w:ind w:left="220"/>
      <w:jc w:val="both"/>
    </w:pPr>
  </w:style>
  <w:style w:type="character" w:styleId="Hypertextovodkaz">
    <w:name w:val="Hyperlink"/>
    <w:basedOn w:val="Standardnpsmoodstavce"/>
    <w:uiPriority w:val="99"/>
    <w:unhideWhenUsed/>
    <w:rsid w:val="00C250DA"/>
    <w:rPr>
      <w:color w:val="0563C1" w:themeColor="hyperlink"/>
      <w:u w:val="single"/>
    </w:rPr>
  </w:style>
  <w:style w:type="paragraph" w:styleId="Obsah3">
    <w:name w:val="toc 3"/>
    <w:basedOn w:val="Normln"/>
    <w:next w:val="Normln"/>
    <w:autoRedefine/>
    <w:uiPriority w:val="39"/>
    <w:unhideWhenUsed/>
    <w:rsid w:val="0090798D"/>
    <w:pPr>
      <w:spacing w:after="100"/>
      <w:ind w:left="440"/>
    </w:pPr>
  </w:style>
  <w:style w:type="paragraph" w:styleId="Bezmezer">
    <w:name w:val="No Spacing"/>
    <w:uiPriority w:val="1"/>
    <w:qFormat/>
    <w:rsid w:val="00EE52B8"/>
    <w:pPr>
      <w:spacing w:after="0" w:line="240" w:lineRule="auto"/>
    </w:pPr>
  </w:style>
  <w:style w:type="paragraph" w:styleId="Textpoznpodarou">
    <w:name w:val="footnote text"/>
    <w:basedOn w:val="Normln"/>
    <w:link w:val="TextpoznpodarouChar"/>
    <w:uiPriority w:val="99"/>
    <w:semiHidden/>
    <w:unhideWhenUsed/>
    <w:rsid w:val="003F00F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00F1"/>
    <w:rPr>
      <w:sz w:val="20"/>
      <w:szCs w:val="20"/>
    </w:rPr>
  </w:style>
  <w:style w:type="character" w:styleId="Znakapoznpodarou">
    <w:name w:val="footnote reference"/>
    <w:basedOn w:val="Standardnpsmoodstavce"/>
    <w:uiPriority w:val="99"/>
    <w:semiHidden/>
    <w:unhideWhenUsed/>
    <w:rsid w:val="003F00F1"/>
    <w:rPr>
      <w:vertAlign w:val="superscript"/>
    </w:rPr>
  </w:style>
  <w:style w:type="character" w:styleId="Siln">
    <w:name w:val="Strong"/>
    <w:basedOn w:val="Standardnpsmoodstavce"/>
    <w:uiPriority w:val="22"/>
    <w:qFormat/>
    <w:rsid w:val="007513AF"/>
    <w:rPr>
      <w:b/>
      <w:bCs/>
    </w:rPr>
  </w:style>
  <w:style w:type="character" w:styleId="Odkaznakoment">
    <w:name w:val="annotation reference"/>
    <w:basedOn w:val="Standardnpsmoodstavce"/>
    <w:uiPriority w:val="99"/>
    <w:semiHidden/>
    <w:unhideWhenUsed/>
    <w:rsid w:val="006F4D0E"/>
    <w:rPr>
      <w:sz w:val="16"/>
      <w:szCs w:val="16"/>
    </w:rPr>
  </w:style>
  <w:style w:type="paragraph" w:styleId="Textkomente">
    <w:name w:val="annotation text"/>
    <w:basedOn w:val="Normln"/>
    <w:link w:val="TextkomenteChar"/>
    <w:uiPriority w:val="99"/>
    <w:semiHidden/>
    <w:unhideWhenUsed/>
    <w:rsid w:val="006F4D0E"/>
    <w:pPr>
      <w:spacing w:line="240" w:lineRule="auto"/>
    </w:pPr>
    <w:rPr>
      <w:sz w:val="20"/>
      <w:szCs w:val="20"/>
    </w:rPr>
  </w:style>
  <w:style w:type="character" w:customStyle="1" w:styleId="TextkomenteChar">
    <w:name w:val="Text komentáře Char"/>
    <w:basedOn w:val="Standardnpsmoodstavce"/>
    <w:link w:val="Textkomente"/>
    <w:uiPriority w:val="99"/>
    <w:semiHidden/>
    <w:rsid w:val="006F4D0E"/>
    <w:rPr>
      <w:sz w:val="20"/>
      <w:szCs w:val="20"/>
    </w:rPr>
  </w:style>
  <w:style w:type="paragraph" w:styleId="Pedmtkomente">
    <w:name w:val="annotation subject"/>
    <w:basedOn w:val="Textkomente"/>
    <w:next w:val="Textkomente"/>
    <w:link w:val="PedmtkomenteChar"/>
    <w:uiPriority w:val="99"/>
    <w:semiHidden/>
    <w:unhideWhenUsed/>
    <w:rsid w:val="006F4D0E"/>
    <w:rPr>
      <w:b/>
      <w:bCs/>
    </w:rPr>
  </w:style>
  <w:style w:type="character" w:customStyle="1" w:styleId="PedmtkomenteChar">
    <w:name w:val="Předmět komentáře Char"/>
    <w:basedOn w:val="TextkomenteChar"/>
    <w:link w:val="Pedmtkomente"/>
    <w:uiPriority w:val="99"/>
    <w:semiHidden/>
    <w:rsid w:val="006F4D0E"/>
    <w:rPr>
      <w:b/>
      <w:bCs/>
      <w:sz w:val="20"/>
      <w:szCs w:val="20"/>
    </w:rPr>
  </w:style>
  <w:style w:type="paragraph" w:styleId="Textbubliny">
    <w:name w:val="Balloon Text"/>
    <w:basedOn w:val="Normln"/>
    <w:link w:val="TextbublinyChar"/>
    <w:uiPriority w:val="99"/>
    <w:semiHidden/>
    <w:unhideWhenUsed/>
    <w:rsid w:val="006F4D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D0E"/>
    <w:rPr>
      <w:rFonts w:ascii="Segoe UI" w:hAnsi="Segoe UI" w:cs="Segoe UI"/>
      <w:sz w:val="18"/>
      <w:szCs w:val="18"/>
    </w:rPr>
  </w:style>
  <w:style w:type="character" w:styleId="Zdraznn">
    <w:name w:val="Emphasis"/>
    <w:basedOn w:val="Standardnpsmoodstavce"/>
    <w:uiPriority w:val="20"/>
    <w:qFormat/>
    <w:rsid w:val="00135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6-108?text=pe%C4%8Duj%C3%ADc%C3%AD%20oso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luolomouc.cz/zakladni-informace/vize-poslani-cil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A603-97D3-4607-8289-A079C97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9621</Words>
  <Characters>55996</Characters>
  <Application>Microsoft Office Word</Application>
  <DocSecurity>0</DocSecurity>
  <Lines>933</Lines>
  <Paragraphs>220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samoobsluzny_1</cp:lastModifiedBy>
  <cp:revision>2</cp:revision>
  <cp:lastPrinted>2018-06-22T07:00:00Z</cp:lastPrinted>
  <dcterms:created xsi:type="dcterms:W3CDTF">2018-06-22T08:41:00Z</dcterms:created>
  <dcterms:modified xsi:type="dcterms:W3CDTF">2018-06-22T08:41:00Z</dcterms:modified>
</cp:coreProperties>
</file>