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DF1C" w14:textId="77777777" w:rsidR="00750648" w:rsidRPr="00750840" w:rsidRDefault="00750648" w:rsidP="00750648">
      <w:pPr>
        <w:tabs>
          <w:tab w:val="left" w:pos="284"/>
        </w:tabs>
        <w:jc w:val="center"/>
        <w:rPr>
          <w:rFonts w:cs="Times New Roman"/>
          <w:sz w:val="44"/>
          <w:szCs w:val="44"/>
        </w:rPr>
      </w:pPr>
      <w:bookmarkStart w:id="0" w:name="page1"/>
      <w:bookmarkEnd w:id="0"/>
      <w:r w:rsidRPr="00750840">
        <w:rPr>
          <w:rFonts w:cs="Times New Roman"/>
          <w:sz w:val="44"/>
          <w:szCs w:val="44"/>
        </w:rPr>
        <w:t>Filozofická fakulta Univerzity Palackého</w:t>
      </w:r>
    </w:p>
    <w:p w14:paraId="0F2005DF" w14:textId="77777777" w:rsidR="00750648" w:rsidRPr="00750840" w:rsidRDefault="00750648" w:rsidP="00750648">
      <w:pPr>
        <w:tabs>
          <w:tab w:val="left" w:pos="284"/>
        </w:tabs>
        <w:jc w:val="center"/>
        <w:rPr>
          <w:rFonts w:cs="Times New Roman"/>
          <w:sz w:val="44"/>
          <w:szCs w:val="44"/>
        </w:rPr>
      </w:pPr>
      <w:r w:rsidRPr="00750840">
        <w:rPr>
          <w:rFonts w:cs="Times New Roman"/>
          <w:sz w:val="44"/>
          <w:szCs w:val="44"/>
        </w:rPr>
        <w:t>v Olomouci</w:t>
      </w:r>
    </w:p>
    <w:p w14:paraId="5A8E078A" w14:textId="77777777" w:rsidR="00750648" w:rsidRPr="00750840" w:rsidRDefault="00750648" w:rsidP="00750648">
      <w:pPr>
        <w:tabs>
          <w:tab w:val="left" w:pos="284"/>
        </w:tabs>
        <w:jc w:val="center"/>
        <w:rPr>
          <w:rFonts w:cs="Times New Roman"/>
          <w:sz w:val="44"/>
          <w:szCs w:val="44"/>
        </w:rPr>
      </w:pPr>
    </w:p>
    <w:p w14:paraId="15C41692" w14:textId="77777777" w:rsidR="00750648" w:rsidRPr="00750840" w:rsidRDefault="00750648" w:rsidP="00750648">
      <w:pPr>
        <w:tabs>
          <w:tab w:val="left" w:pos="284"/>
        </w:tabs>
        <w:jc w:val="center"/>
        <w:rPr>
          <w:rFonts w:cs="Times New Roman"/>
          <w:sz w:val="32"/>
          <w:szCs w:val="32"/>
        </w:rPr>
      </w:pPr>
      <w:r w:rsidRPr="00750840">
        <w:rPr>
          <w:rFonts w:cs="Times New Roman"/>
          <w:sz w:val="32"/>
          <w:szCs w:val="32"/>
        </w:rPr>
        <w:t>Katedra slavistiky</w:t>
      </w:r>
    </w:p>
    <w:p w14:paraId="1EA2A5EC" w14:textId="77777777" w:rsidR="00750648" w:rsidRPr="00750840" w:rsidRDefault="00750648" w:rsidP="00750648">
      <w:pPr>
        <w:tabs>
          <w:tab w:val="left" w:pos="284"/>
        </w:tabs>
        <w:jc w:val="center"/>
        <w:rPr>
          <w:rFonts w:cs="Times New Roman"/>
          <w:sz w:val="32"/>
          <w:szCs w:val="32"/>
        </w:rPr>
      </w:pPr>
    </w:p>
    <w:p w14:paraId="60C42221" w14:textId="77777777" w:rsidR="00750648" w:rsidRPr="00750840" w:rsidRDefault="00750648" w:rsidP="00750648">
      <w:pPr>
        <w:tabs>
          <w:tab w:val="left" w:pos="284"/>
        </w:tabs>
        <w:jc w:val="center"/>
        <w:rPr>
          <w:rFonts w:cs="Times New Roman"/>
          <w:sz w:val="32"/>
          <w:szCs w:val="32"/>
        </w:rPr>
      </w:pPr>
    </w:p>
    <w:p w14:paraId="5F5E2C32" w14:textId="77777777" w:rsidR="00750648" w:rsidRPr="00750840" w:rsidRDefault="00750648" w:rsidP="00750648">
      <w:pPr>
        <w:tabs>
          <w:tab w:val="left" w:pos="284"/>
        </w:tabs>
        <w:jc w:val="center"/>
        <w:rPr>
          <w:rFonts w:cs="Times New Roman"/>
          <w:sz w:val="40"/>
          <w:szCs w:val="40"/>
        </w:rPr>
      </w:pPr>
      <w:r w:rsidRPr="00750840">
        <w:rPr>
          <w:rFonts w:cs="Times New Roman"/>
          <w:sz w:val="40"/>
          <w:szCs w:val="40"/>
        </w:rPr>
        <w:t>Bakalářská práce</w:t>
      </w:r>
    </w:p>
    <w:p w14:paraId="3AD25CB2" w14:textId="77777777" w:rsidR="00750648" w:rsidRPr="00750840" w:rsidRDefault="00750648" w:rsidP="00750648">
      <w:pPr>
        <w:tabs>
          <w:tab w:val="left" w:pos="284"/>
        </w:tabs>
        <w:jc w:val="center"/>
        <w:rPr>
          <w:rFonts w:cs="Times New Roman"/>
          <w:sz w:val="32"/>
          <w:szCs w:val="32"/>
        </w:rPr>
      </w:pPr>
    </w:p>
    <w:p w14:paraId="333AED09" w14:textId="77777777" w:rsidR="00750648" w:rsidRPr="00750840" w:rsidRDefault="00750648" w:rsidP="00750648">
      <w:pPr>
        <w:tabs>
          <w:tab w:val="left" w:pos="284"/>
        </w:tabs>
        <w:jc w:val="center"/>
        <w:rPr>
          <w:rFonts w:cs="Times New Roman"/>
          <w:sz w:val="32"/>
          <w:szCs w:val="32"/>
        </w:rPr>
      </w:pPr>
    </w:p>
    <w:p w14:paraId="76A439F9" w14:textId="77777777" w:rsidR="00750648" w:rsidRPr="00750840" w:rsidRDefault="00750648" w:rsidP="00750648">
      <w:pPr>
        <w:tabs>
          <w:tab w:val="left" w:pos="284"/>
        </w:tabs>
        <w:jc w:val="center"/>
        <w:rPr>
          <w:rFonts w:cs="Times New Roman"/>
          <w:sz w:val="32"/>
          <w:szCs w:val="32"/>
        </w:rPr>
      </w:pPr>
    </w:p>
    <w:p w14:paraId="1550FF25" w14:textId="77777777" w:rsidR="00750648" w:rsidRPr="00750840" w:rsidRDefault="00750648" w:rsidP="00750648">
      <w:pPr>
        <w:pStyle w:val="Default"/>
        <w:tabs>
          <w:tab w:val="left" w:pos="284"/>
        </w:tabs>
        <w:spacing w:line="360" w:lineRule="auto"/>
        <w:jc w:val="center"/>
        <w:rPr>
          <w:rFonts w:ascii="Times New Roman" w:hAnsi="Times New Roman" w:cs="Times New Roman"/>
          <w:sz w:val="44"/>
          <w:szCs w:val="44"/>
        </w:rPr>
      </w:pPr>
      <w:r w:rsidRPr="00750840">
        <w:rPr>
          <w:rFonts w:ascii="Times New Roman" w:hAnsi="Times New Roman" w:cs="Times New Roman"/>
          <w:sz w:val="44"/>
          <w:szCs w:val="44"/>
        </w:rPr>
        <w:t xml:space="preserve">Komentovaný překlad odborného textu </w:t>
      </w:r>
    </w:p>
    <w:p w14:paraId="5F58E151" w14:textId="77777777" w:rsidR="00750648" w:rsidRPr="00750840" w:rsidRDefault="00750648" w:rsidP="00750648">
      <w:pPr>
        <w:pStyle w:val="Default"/>
        <w:tabs>
          <w:tab w:val="left" w:pos="284"/>
        </w:tabs>
        <w:spacing w:line="360" w:lineRule="auto"/>
        <w:jc w:val="center"/>
        <w:rPr>
          <w:rFonts w:ascii="Times New Roman" w:hAnsi="Times New Roman" w:cs="Times New Roman"/>
          <w:sz w:val="32"/>
          <w:szCs w:val="32"/>
        </w:rPr>
      </w:pPr>
      <w:proofErr w:type="spellStart"/>
      <w:r w:rsidRPr="00750840">
        <w:rPr>
          <w:rFonts w:ascii="Times New Roman" w:hAnsi="Times New Roman" w:cs="Times New Roman"/>
          <w:sz w:val="32"/>
          <w:szCs w:val="32"/>
        </w:rPr>
        <w:t>Annotated</w:t>
      </w:r>
      <w:proofErr w:type="spellEnd"/>
      <w:r w:rsidRPr="00750840">
        <w:rPr>
          <w:rFonts w:ascii="Times New Roman" w:hAnsi="Times New Roman" w:cs="Times New Roman"/>
          <w:sz w:val="32"/>
          <w:szCs w:val="32"/>
        </w:rPr>
        <w:t xml:space="preserve"> </w:t>
      </w:r>
      <w:proofErr w:type="spellStart"/>
      <w:r w:rsidRPr="00750840">
        <w:rPr>
          <w:rFonts w:ascii="Times New Roman" w:hAnsi="Times New Roman" w:cs="Times New Roman"/>
          <w:sz w:val="32"/>
          <w:szCs w:val="32"/>
        </w:rPr>
        <w:t>translation</w:t>
      </w:r>
      <w:proofErr w:type="spellEnd"/>
      <w:r w:rsidRPr="00750840">
        <w:rPr>
          <w:rFonts w:ascii="Times New Roman" w:hAnsi="Times New Roman" w:cs="Times New Roman"/>
          <w:sz w:val="32"/>
          <w:szCs w:val="32"/>
        </w:rPr>
        <w:t xml:space="preserve"> </w:t>
      </w:r>
      <w:proofErr w:type="spellStart"/>
      <w:r w:rsidRPr="00750840">
        <w:rPr>
          <w:rFonts w:ascii="Times New Roman" w:hAnsi="Times New Roman" w:cs="Times New Roman"/>
          <w:sz w:val="32"/>
          <w:szCs w:val="32"/>
        </w:rPr>
        <w:t>of</w:t>
      </w:r>
      <w:proofErr w:type="spellEnd"/>
      <w:r w:rsidRPr="00750840">
        <w:rPr>
          <w:rFonts w:ascii="Times New Roman" w:hAnsi="Times New Roman" w:cs="Times New Roman"/>
          <w:sz w:val="32"/>
          <w:szCs w:val="32"/>
        </w:rPr>
        <w:t xml:space="preserve"> </w:t>
      </w:r>
      <w:proofErr w:type="spellStart"/>
      <w:r w:rsidRPr="00750840">
        <w:rPr>
          <w:rFonts w:ascii="Times New Roman" w:hAnsi="Times New Roman" w:cs="Times New Roman"/>
          <w:sz w:val="32"/>
          <w:szCs w:val="32"/>
        </w:rPr>
        <w:t>an</w:t>
      </w:r>
      <w:proofErr w:type="spellEnd"/>
      <w:r w:rsidRPr="00750840">
        <w:rPr>
          <w:rFonts w:ascii="Times New Roman" w:hAnsi="Times New Roman" w:cs="Times New Roman"/>
          <w:sz w:val="32"/>
          <w:szCs w:val="32"/>
        </w:rPr>
        <w:t xml:space="preserve"> </w:t>
      </w:r>
      <w:proofErr w:type="spellStart"/>
      <w:r w:rsidRPr="00750840">
        <w:rPr>
          <w:rFonts w:ascii="Times New Roman" w:hAnsi="Times New Roman" w:cs="Times New Roman"/>
          <w:sz w:val="32"/>
          <w:szCs w:val="32"/>
        </w:rPr>
        <w:t>academic</w:t>
      </w:r>
      <w:proofErr w:type="spellEnd"/>
      <w:r w:rsidRPr="00750840">
        <w:rPr>
          <w:rFonts w:ascii="Times New Roman" w:hAnsi="Times New Roman" w:cs="Times New Roman"/>
          <w:sz w:val="32"/>
          <w:szCs w:val="32"/>
        </w:rPr>
        <w:t xml:space="preserve"> text</w:t>
      </w:r>
    </w:p>
    <w:p w14:paraId="6FC8C713" w14:textId="77777777" w:rsidR="00750648" w:rsidRPr="00750840" w:rsidRDefault="00750648" w:rsidP="00750648">
      <w:pPr>
        <w:pStyle w:val="Default"/>
        <w:tabs>
          <w:tab w:val="left" w:pos="284"/>
        </w:tabs>
        <w:spacing w:line="360" w:lineRule="auto"/>
        <w:jc w:val="center"/>
        <w:rPr>
          <w:rFonts w:ascii="Times New Roman" w:hAnsi="Times New Roman" w:cs="Times New Roman"/>
          <w:sz w:val="20"/>
          <w:szCs w:val="20"/>
          <w:lang w:val="ru-RU"/>
        </w:rPr>
      </w:pPr>
      <w:r w:rsidRPr="00750840">
        <w:rPr>
          <w:rFonts w:ascii="Times New Roman" w:hAnsi="Times New Roman" w:cs="Times New Roman"/>
          <w:sz w:val="32"/>
          <w:szCs w:val="32"/>
          <w:lang w:val="ru-RU"/>
        </w:rPr>
        <w:t>Комментированный перевод научного текста</w:t>
      </w:r>
    </w:p>
    <w:p w14:paraId="048A1E44" w14:textId="77777777" w:rsidR="00750648" w:rsidRPr="00750840" w:rsidRDefault="00750648" w:rsidP="00750648">
      <w:pPr>
        <w:tabs>
          <w:tab w:val="left" w:pos="284"/>
        </w:tabs>
        <w:jc w:val="center"/>
        <w:rPr>
          <w:rFonts w:cs="Times New Roman"/>
          <w:sz w:val="32"/>
          <w:szCs w:val="32"/>
        </w:rPr>
      </w:pPr>
    </w:p>
    <w:p w14:paraId="41B7BBA5" w14:textId="77777777" w:rsidR="00750648" w:rsidRPr="00750840" w:rsidRDefault="00750648" w:rsidP="00750648">
      <w:pPr>
        <w:tabs>
          <w:tab w:val="left" w:pos="284"/>
        </w:tabs>
        <w:jc w:val="center"/>
        <w:rPr>
          <w:rFonts w:cs="Times New Roman"/>
          <w:sz w:val="32"/>
          <w:szCs w:val="32"/>
        </w:rPr>
      </w:pPr>
    </w:p>
    <w:p w14:paraId="40A67179" w14:textId="77777777" w:rsidR="00750648" w:rsidRPr="00750840" w:rsidRDefault="00750648" w:rsidP="00750648">
      <w:pPr>
        <w:tabs>
          <w:tab w:val="left" w:pos="284"/>
        </w:tabs>
        <w:jc w:val="center"/>
        <w:rPr>
          <w:rFonts w:cs="Times New Roman"/>
          <w:sz w:val="32"/>
          <w:szCs w:val="32"/>
        </w:rPr>
      </w:pPr>
    </w:p>
    <w:p w14:paraId="4C5C0234" w14:textId="77777777" w:rsidR="00750648" w:rsidRPr="00750840" w:rsidRDefault="00750648" w:rsidP="00750648">
      <w:pPr>
        <w:tabs>
          <w:tab w:val="left" w:pos="284"/>
        </w:tabs>
        <w:jc w:val="center"/>
        <w:rPr>
          <w:rFonts w:cs="Times New Roman"/>
          <w:sz w:val="32"/>
          <w:szCs w:val="32"/>
        </w:rPr>
      </w:pPr>
    </w:p>
    <w:p w14:paraId="00CD572B" w14:textId="77777777" w:rsidR="00750648" w:rsidRPr="00750840" w:rsidRDefault="00750648" w:rsidP="00750648">
      <w:pPr>
        <w:tabs>
          <w:tab w:val="left" w:pos="284"/>
        </w:tabs>
        <w:jc w:val="center"/>
        <w:rPr>
          <w:rFonts w:cs="Times New Roman"/>
          <w:sz w:val="32"/>
          <w:szCs w:val="32"/>
        </w:rPr>
      </w:pPr>
    </w:p>
    <w:p w14:paraId="6095AAAA" w14:textId="77777777" w:rsidR="00750648" w:rsidRPr="00750840" w:rsidRDefault="00750648" w:rsidP="00750648">
      <w:pPr>
        <w:tabs>
          <w:tab w:val="left" w:pos="284"/>
        </w:tabs>
        <w:jc w:val="center"/>
        <w:rPr>
          <w:rFonts w:cs="Times New Roman"/>
          <w:sz w:val="32"/>
          <w:szCs w:val="32"/>
        </w:rPr>
      </w:pPr>
    </w:p>
    <w:p w14:paraId="68C135BD" w14:textId="77777777" w:rsidR="00750648" w:rsidRPr="00750840" w:rsidRDefault="00750648" w:rsidP="00750648">
      <w:pPr>
        <w:tabs>
          <w:tab w:val="left" w:pos="284"/>
        </w:tabs>
        <w:jc w:val="center"/>
        <w:rPr>
          <w:rFonts w:cs="Times New Roman"/>
          <w:sz w:val="32"/>
          <w:szCs w:val="32"/>
        </w:rPr>
      </w:pPr>
    </w:p>
    <w:p w14:paraId="5737943C" w14:textId="77777777" w:rsidR="00750648" w:rsidRPr="00750840" w:rsidRDefault="00750648" w:rsidP="00750648">
      <w:pPr>
        <w:tabs>
          <w:tab w:val="left" w:pos="284"/>
        </w:tabs>
        <w:jc w:val="center"/>
        <w:rPr>
          <w:rFonts w:cs="Times New Roman"/>
          <w:sz w:val="32"/>
          <w:szCs w:val="32"/>
        </w:rPr>
      </w:pPr>
    </w:p>
    <w:p w14:paraId="0A3EB650" w14:textId="77777777" w:rsidR="00750648" w:rsidRPr="00750840" w:rsidRDefault="00750648" w:rsidP="00750648">
      <w:pPr>
        <w:tabs>
          <w:tab w:val="left" w:pos="284"/>
        </w:tabs>
        <w:jc w:val="center"/>
        <w:rPr>
          <w:rFonts w:cs="Times New Roman"/>
          <w:sz w:val="32"/>
          <w:szCs w:val="32"/>
        </w:rPr>
      </w:pPr>
    </w:p>
    <w:p w14:paraId="22E4DFD9" w14:textId="77777777" w:rsidR="00750648" w:rsidRPr="00750840" w:rsidRDefault="00750648" w:rsidP="00750648">
      <w:pPr>
        <w:tabs>
          <w:tab w:val="left" w:pos="284"/>
        </w:tabs>
        <w:jc w:val="center"/>
        <w:rPr>
          <w:rFonts w:cs="Times New Roman"/>
          <w:sz w:val="32"/>
          <w:szCs w:val="32"/>
        </w:rPr>
      </w:pPr>
    </w:p>
    <w:p w14:paraId="416C57EE" w14:textId="77777777" w:rsidR="00750648" w:rsidRPr="00750840" w:rsidRDefault="00750648" w:rsidP="00750648">
      <w:pPr>
        <w:tabs>
          <w:tab w:val="left" w:pos="284"/>
        </w:tabs>
        <w:jc w:val="center"/>
        <w:rPr>
          <w:rFonts w:cs="Times New Roman"/>
          <w:sz w:val="32"/>
          <w:szCs w:val="32"/>
        </w:rPr>
      </w:pPr>
    </w:p>
    <w:p w14:paraId="747625F7" w14:textId="77777777" w:rsidR="00750648" w:rsidRPr="00750840" w:rsidRDefault="00750648" w:rsidP="00750648">
      <w:pPr>
        <w:tabs>
          <w:tab w:val="left" w:pos="284"/>
        </w:tabs>
        <w:rPr>
          <w:rFonts w:cs="Times New Roman"/>
          <w:sz w:val="32"/>
          <w:szCs w:val="32"/>
        </w:rPr>
      </w:pPr>
    </w:p>
    <w:p w14:paraId="739B7322" w14:textId="77777777" w:rsidR="00750648" w:rsidRPr="00750840" w:rsidRDefault="00750648" w:rsidP="00750648">
      <w:pPr>
        <w:tabs>
          <w:tab w:val="left" w:pos="284"/>
        </w:tabs>
        <w:jc w:val="center"/>
        <w:rPr>
          <w:rFonts w:cs="Times New Roman"/>
          <w:sz w:val="32"/>
          <w:szCs w:val="32"/>
        </w:rPr>
      </w:pPr>
    </w:p>
    <w:p w14:paraId="2D9CC9AD" w14:textId="77777777" w:rsidR="00750648" w:rsidRPr="00750840" w:rsidRDefault="00750648" w:rsidP="00750648">
      <w:pPr>
        <w:tabs>
          <w:tab w:val="left" w:pos="284"/>
        </w:tabs>
        <w:jc w:val="center"/>
        <w:rPr>
          <w:rFonts w:cs="Times New Roman"/>
          <w:sz w:val="32"/>
          <w:szCs w:val="32"/>
        </w:rPr>
      </w:pPr>
    </w:p>
    <w:p w14:paraId="72F1C218" w14:textId="77777777" w:rsidR="00750648" w:rsidRPr="00750840" w:rsidRDefault="00750648" w:rsidP="00750648">
      <w:pPr>
        <w:tabs>
          <w:tab w:val="left" w:pos="284"/>
        </w:tabs>
        <w:jc w:val="center"/>
        <w:rPr>
          <w:rFonts w:cs="Times New Roman"/>
          <w:sz w:val="32"/>
          <w:szCs w:val="32"/>
        </w:rPr>
      </w:pPr>
    </w:p>
    <w:p w14:paraId="3FB0012A" w14:textId="77777777" w:rsidR="00750648" w:rsidRPr="00750840" w:rsidRDefault="00750648" w:rsidP="00750648">
      <w:pPr>
        <w:tabs>
          <w:tab w:val="left" w:pos="284"/>
        </w:tabs>
        <w:jc w:val="center"/>
        <w:rPr>
          <w:rFonts w:cs="Times New Roman"/>
          <w:sz w:val="32"/>
          <w:szCs w:val="32"/>
        </w:rPr>
      </w:pPr>
    </w:p>
    <w:p w14:paraId="5E297834" w14:textId="77777777" w:rsidR="00750648" w:rsidRPr="00750840" w:rsidRDefault="00750648" w:rsidP="00750648">
      <w:pPr>
        <w:tabs>
          <w:tab w:val="left" w:pos="284"/>
        </w:tabs>
        <w:jc w:val="center"/>
        <w:rPr>
          <w:rFonts w:cs="Times New Roman"/>
          <w:sz w:val="32"/>
          <w:szCs w:val="32"/>
        </w:rPr>
      </w:pPr>
    </w:p>
    <w:p w14:paraId="77F55BD2" w14:textId="77777777" w:rsidR="00750648" w:rsidRPr="00750840" w:rsidRDefault="00750648" w:rsidP="00750648">
      <w:pPr>
        <w:tabs>
          <w:tab w:val="left" w:pos="284"/>
        </w:tabs>
        <w:jc w:val="center"/>
        <w:rPr>
          <w:rFonts w:cs="Times New Roman"/>
          <w:sz w:val="32"/>
          <w:szCs w:val="32"/>
        </w:rPr>
      </w:pPr>
    </w:p>
    <w:p w14:paraId="1AD08DF0" w14:textId="77777777" w:rsidR="00750648" w:rsidRPr="00750840" w:rsidRDefault="00750648" w:rsidP="00750648">
      <w:pPr>
        <w:tabs>
          <w:tab w:val="left" w:pos="284"/>
        </w:tabs>
        <w:jc w:val="center"/>
        <w:rPr>
          <w:rFonts w:cs="Times New Roman"/>
          <w:sz w:val="32"/>
          <w:szCs w:val="32"/>
        </w:rPr>
      </w:pPr>
    </w:p>
    <w:p w14:paraId="4DE1F366" w14:textId="77777777" w:rsidR="00750648" w:rsidRPr="00750840" w:rsidRDefault="00750648" w:rsidP="00750648">
      <w:pPr>
        <w:tabs>
          <w:tab w:val="left" w:pos="284"/>
        </w:tabs>
        <w:jc w:val="center"/>
        <w:rPr>
          <w:rFonts w:cs="Times New Roman"/>
          <w:sz w:val="32"/>
          <w:szCs w:val="32"/>
        </w:rPr>
      </w:pPr>
    </w:p>
    <w:p w14:paraId="70436745" w14:textId="77777777" w:rsidR="00750648" w:rsidRPr="00750840" w:rsidRDefault="00750648" w:rsidP="00750648">
      <w:pPr>
        <w:tabs>
          <w:tab w:val="left" w:pos="284"/>
        </w:tabs>
        <w:jc w:val="center"/>
        <w:rPr>
          <w:rFonts w:cs="Times New Roman"/>
          <w:sz w:val="32"/>
          <w:szCs w:val="32"/>
        </w:rPr>
      </w:pPr>
    </w:p>
    <w:p w14:paraId="64DDAC63" w14:textId="77777777" w:rsidR="00750648" w:rsidRPr="00750840" w:rsidRDefault="00750648" w:rsidP="00750648">
      <w:pPr>
        <w:tabs>
          <w:tab w:val="left" w:pos="284"/>
        </w:tabs>
        <w:jc w:val="center"/>
        <w:rPr>
          <w:rFonts w:cs="Times New Roman"/>
          <w:sz w:val="32"/>
          <w:szCs w:val="32"/>
        </w:rPr>
      </w:pPr>
    </w:p>
    <w:p w14:paraId="272B4894" w14:textId="77777777" w:rsidR="00750648" w:rsidRPr="00750840" w:rsidRDefault="00750648" w:rsidP="00750648">
      <w:pPr>
        <w:tabs>
          <w:tab w:val="left" w:pos="284"/>
        </w:tabs>
        <w:jc w:val="center"/>
        <w:rPr>
          <w:rFonts w:cs="Times New Roman"/>
          <w:sz w:val="32"/>
          <w:szCs w:val="32"/>
        </w:rPr>
      </w:pPr>
    </w:p>
    <w:p w14:paraId="428C1DD9" w14:textId="77777777" w:rsidR="00750648" w:rsidRPr="00750840" w:rsidRDefault="00750648" w:rsidP="00750648">
      <w:pPr>
        <w:tabs>
          <w:tab w:val="left" w:pos="284"/>
        </w:tabs>
        <w:jc w:val="center"/>
        <w:rPr>
          <w:rFonts w:cs="Times New Roman"/>
          <w:sz w:val="32"/>
          <w:szCs w:val="32"/>
        </w:rPr>
      </w:pPr>
    </w:p>
    <w:p w14:paraId="1461DDA2" w14:textId="77777777" w:rsidR="00750648" w:rsidRPr="00750840" w:rsidRDefault="00750648" w:rsidP="00750648">
      <w:pPr>
        <w:tabs>
          <w:tab w:val="left" w:pos="284"/>
        </w:tabs>
        <w:jc w:val="center"/>
        <w:rPr>
          <w:rFonts w:cs="Times New Roman"/>
          <w:sz w:val="32"/>
          <w:szCs w:val="32"/>
        </w:rPr>
      </w:pPr>
    </w:p>
    <w:p w14:paraId="0980547D" w14:textId="77777777" w:rsidR="00750648" w:rsidRPr="00750840" w:rsidRDefault="00750648" w:rsidP="00750648">
      <w:pPr>
        <w:tabs>
          <w:tab w:val="left" w:pos="284"/>
        </w:tabs>
        <w:jc w:val="center"/>
        <w:rPr>
          <w:rFonts w:cs="Times New Roman"/>
          <w:sz w:val="32"/>
          <w:szCs w:val="32"/>
        </w:rPr>
      </w:pPr>
    </w:p>
    <w:p w14:paraId="1B360193" w14:textId="77777777" w:rsidR="00750648" w:rsidRPr="00750840" w:rsidRDefault="00750648" w:rsidP="00750648">
      <w:pPr>
        <w:tabs>
          <w:tab w:val="left" w:pos="284"/>
        </w:tabs>
        <w:jc w:val="center"/>
        <w:rPr>
          <w:rFonts w:cs="Times New Roman"/>
          <w:sz w:val="32"/>
          <w:szCs w:val="32"/>
        </w:rPr>
      </w:pPr>
    </w:p>
    <w:p w14:paraId="01E726CB" w14:textId="77777777" w:rsidR="00750648" w:rsidRPr="00750840" w:rsidRDefault="00750648" w:rsidP="00750648">
      <w:pPr>
        <w:tabs>
          <w:tab w:val="left" w:pos="284"/>
        </w:tabs>
        <w:jc w:val="center"/>
        <w:rPr>
          <w:rFonts w:cs="Times New Roman"/>
          <w:sz w:val="32"/>
          <w:szCs w:val="32"/>
        </w:rPr>
      </w:pPr>
    </w:p>
    <w:p w14:paraId="1BC7EAAD" w14:textId="1DDD06C0" w:rsidR="00750648" w:rsidRDefault="00750648" w:rsidP="00750648">
      <w:pPr>
        <w:tabs>
          <w:tab w:val="left" w:pos="284"/>
        </w:tabs>
        <w:jc w:val="center"/>
        <w:rPr>
          <w:rFonts w:cs="Times New Roman"/>
          <w:sz w:val="32"/>
          <w:szCs w:val="32"/>
        </w:rPr>
      </w:pPr>
    </w:p>
    <w:p w14:paraId="4358B311" w14:textId="3CDA594F" w:rsidR="00880361" w:rsidRDefault="00880361" w:rsidP="00750648">
      <w:pPr>
        <w:tabs>
          <w:tab w:val="left" w:pos="284"/>
        </w:tabs>
        <w:jc w:val="center"/>
        <w:rPr>
          <w:rFonts w:cs="Times New Roman"/>
          <w:sz w:val="32"/>
          <w:szCs w:val="32"/>
        </w:rPr>
      </w:pPr>
    </w:p>
    <w:p w14:paraId="5282175A" w14:textId="77777777" w:rsidR="00880361" w:rsidRPr="00750840" w:rsidRDefault="00880361" w:rsidP="00750648">
      <w:pPr>
        <w:tabs>
          <w:tab w:val="left" w:pos="284"/>
        </w:tabs>
        <w:jc w:val="center"/>
        <w:rPr>
          <w:rFonts w:cs="Times New Roman"/>
          <w:sz w:val="32"/>
          <w:szCs w:val="32"/>
        </w:rPr>
      </w:pPr>
    </w:p>
    <w:p w14:paraId="5F82B9C7" w14:textId="77777777" w:rsidR="00750648" w:rsidRPr="00750840" w:rsidRDefault="00750648" w:rsidP="00750648">
      <w:pPr>
        <w:tabs>
          <w:tab w:val="left" w:pos="284"/>
        </w:tabs>
        <w:jc w:val="center"/>
        <w:rPr>
          <w:rFonts w:cs="Times New Roman"/>
          <w:sz w:val="32"/>
          <w:szCs w:val="32"/>
        </w:rPr>
      </w:pPr>
    </w:p>
    <w:p w14:paraId="351DEA59" w14:textId="77777777" w:rsidR="00750648" w:rsidRPr="00750840" w:rsidRDefault="00750648" w:rsidP="00750648">
      <w:pPr>
        <w:tabs>
          <w:tab w:val="left" w:pos="284"/>
        </w:tabs>
        <w:rPr>
          <w:rFonts w:cs="Times New Roman"/>
          <w:sz w:val="32"/>
          <w:szCs w:val="32"/>
        </w:rPr>
      </w:pPr>
      <w:r w:rsidRPr="00750840">
        <w:rPr>
          <w:rFonts w:cs="Times New Roman"/>
          <w:sz w:val="32"/>
          <w:szCs w:val="32"/>
        </w:rPr>
        <w:t>Vypracovala: Pavlína Fuchsová</w:t>
      </w:r>
    </w:p>
    <w:p w14:paraId="57B4371D" w14:textId="77777777" w:rsidR="00750648" w:rsidRPr="00750840" w:rsidRDefault="00750648" w:rsidP="00750648">
      <w:pPr>
        <w:tabs>
          <w:tab w:val="left" w:pos="284"/>
        </w:tabs>
        <w:rPr>
          <w:rFonts w:cs="Times New Roman"/>
          <w:sz w:val="32"/>
          <w:szCs w:val="32"/>
        </w:rPr>
      </w:pPr>
      <w:r w:rsidRPr="00750840">
        <w:rPr>
          <w:rFonts w:cs="Times New Roman"/>
          <w:sz w:val="32"/>
          <w:szCs w:val="32"/>
        </w:rPr>
        <w:t xml:space="preserve">Vedoucí práce: Mgr. Olga </w:t>
      </w:r>
      <w:proofErr w:type="spellStart"/>
      <w:r w:rsidRPr="00750840">
        <w:rPr>
          <w:rFonts w:cs="Times New Roman"/>
          <w:sz w:val="32"/>
          <w:szCs w:val="32"/>
        </w:rPr>
        <w:t>Čadajeva</w:t>
      </w:r>
      <w:proofErr w:type="spellEnd"/>
      <w:r w:rsidRPr="00750840">
        <w:rPr>
          <w:rFonts w:cs="Times New Roman"/>
          <w:sz w:val="32"/>
          <w:szCs w:val="32"/>
        </w:rPr>
        <w:t xml:space="preserve">, Ph.D. </w:t>
      </w:r>
    </w:p>
    <w:p w14:paraId="37B34B1F" w14:textId="77777777" w:rsidR="00750648" w:rsidRPr="00750840" w:rsidRDefault="00750648" w:rsidP="00750648">
      <w:pPr>
        <w:tabs>
          <w:tab w:val="left" w:pos="284"/>
        </w:tabs>
        <w:rPr>
          <w:rFonts w:cs="Times New Roman"/>
          <w:sz w:val="32"/>
          <w:szCs w:val="32"/>
        </w:rPr>
      </w:pPr>
    </w:p>
    <w:p w14:paraId="5451B74E" w14:textId="67B923F6" w:rsidR="00750648" w:rsidRPr="00750840" w:rsidRDefault="00750648" w:rsidP="00880361">
      <w:pPr>
        <w:tabs>
          <w:tab w:val="left" w:pos="284"/>
        </w:tabs>
        <w:jc w:val="center"/>
        <w:rPr>
          <w:rFonts w:cs="Times New Roman"/>
          <w:sz w:val="32"/>
          <w:szCs w:val="32"/>
        </w:rPr>
      </w:pPr>
      <w:r w:rsidRPr="00750840">
        <w:rPr>
          <w:rFonts w:cs="Times New Roman"/>
          <w:sz w:val="32"/>
          <w:szCs w:val="32"/>
        </w:rPr>
        <w:t>2021</w:t>
      </w:r>
    </w:p>
    <w:p w14:paraId="29DCD417" w14:textId="5DB8BF30" w:rsidR="00880361" w:rsidRDefault="00880361">
      <w:pPr>
        <w:spacing w:after="160" w:line="259" w:lineRule="auto"/>
        <w:ind w:firstLine="0"/>
        <w:jc w:val="left"/>
        <w:rPr>
          <w:rFonts w:cs="Times New Roman"/>
          <w:sz w:val="32"/>
          <w:szCs w:val="32"/>
        </w:rPr>
      </w:pPr>
      <w:r>
        <w:rPr>
          <w:rFonts w:cs="Times New Roman"/>
          <w:sz w:val="32"/>
          <w:szCs w:val="32"/>
        </w:rPr>
        <w:br w:type="page"/>
      </w:r>
    </w:p>
    <w:p w14:paraId="138B72A0" w14:textId="77777777" w:rsidR="00750648" w:rsidRPr="00750840" w:rsidRDefault="00750648" w:rsidP="00750648">
      <w:pPr>
        <w:tabs>
          <w:tab w:val="left" w:pos="284"/>
        </w:tabs>
        <w:jc w:val="center"/>
        <w:rPr>
          <w:rFonts w:cs="Times New Roman"/>
          <w:sz w:val="32"/>
          <w:szCs w:val="32"/>
        </w:rPr>
      </w:pPr>
    </w:p>
    <w:p w14:paraId="17C13346" w14:textId="77777777" w:rsidR="00750648" w:rsidRPr="00750840" w:rsidRDefault="00750648" w:rsidP="00750648">
      <w:pPr>
        <w:tabs>
          <w:tab w:val="left" w:pos="284"/>
        </w:tabs>
        <w:jc w:val="center"/>
        <w:rPr>
          <w:rFonts w:cs="Times New Roman"/>
          <w:sz w:val="32"/>
          <w:szCs w:val="32"/>
        </w:rPr>
      </w:pPr>
    </w:p>
    <w:p w14:paraId="69D8D1C1" w14:textId="77777777" w:rsidR="00750648" w:rsidRPr="00750840" w:rsidRDefault="00750648" w:rsidP="00750648">
      <w:pPr>
        <w:tabs>
          <w:tab w:val="left" w:pos="284"/>
        </w:tabs>
        <w:jc w:val="center"/>
        <w:rPr>
          <w:rFonts w:cs="Times New Roman"/>
          <w:sz w:val="32"/>
          <w:szCs w:val="32"/>
        </w:rPr>
      </w:pPr>
    </w:p>
    <w:p w14:paraId="3DF3C456" w14:textId="77777777" w:rsidR="00750648" w:rsidRPr="00750840" w:rsidRDefault="00750648" w:rsidP="00750648">
      <w:pPr>
        <w:tabs>
          <w:tab w:val="left" w:pos="284"/>
        </w:tabs>
        <w:jc w:val="center"/>
        <w:rPr>
          <w:rFonts w:cs="Times New Roman"/>
          <w:sz w:val="32"/>
          <w:szCs w:val="32"/>
        </w:rPr>
      </w:pPr>
    </w:p>
    <w:p w14:paraId="4BBFEE4F" w14:textId="77777777" w:rsidR="00750648" w:rsidRPr="00750840" w:rsidRDefault="00750648" w:rsidP="00750648">
      <w:pPr>
        <w:tabs>
          <w:tab w:val="left" w:pos="284"/>
        </w:tabs>
        <w:jc w:val="center"/>
        <w:rPr>
          <w:rFonts w:cs="Times New Roman"/>
          <w:sz w:val="32"/>
          <w:szCs w:val="32"/>
        </w:rPr>
      </w:pPr>
    </w:p>
    <w:p w14:paraId="1D262917" w14:textId="77777777" w:rsidR="00750648" w:rsidRPr="00750840" w:rsidRDefault="00750648" w:rsidP="00750648">
      <w:pPr>
        <w:tabs>
          <w:tab w:val="left" w:pos="284"/>
        </w:tabs>
        <w:jc w:val="center"/>
        <w:rPr>
          <w:rFonts w:cs="Times New Roman"/>
          <w:sz w:val="32"/>
          <w:szCs w:val="32"/>
        </w:rPr>
      </w:pPr>
    </w:p>
    <w:p w14:paraId="5C030968" w14:textId="77777777" w:rsidR="00750648" w:rsidRPr="00750840" w:rsidRDefault="00750648" w:rsidP="00750648">
      <w:pPr>
        <w:tabs>
          <w:tab w:val="left" w:pos="284"/>
        </w:tabs>
        <w:jc w:val="center"/>
        <w:rPr>
          <w:rFonts w:cs="Times New Roman"/>
          <w:sz w:val="32"/>
          <w:szCs w:val="32"/>
        </w:rPr>
      </w:pPr>
    </w:p>
    <w:p w14:paraId="7B8CC181" w14:textId="77777777" w:rsidR="00750648" w:rsidRPr="00750840" w:rsidRDefault="00750648" w:rsidP="00750648">
      <w:pPr>
        <w:tabs>
          <w:tab w:val="left" w:pos="284"/>
        </w:tabs>
        <w:jc w:val="center"/>
        <w:rPr>
          <w:rFonts w:cs="Times New Roman"/>
          <w:sz w:val="32"/>
          <w:szCs w:val="32"/>
        </w:rPr>
      </w:pPr>
    </w:p>
    <w:p w14:paraId="61E87330" w14:textId="77777777" w:rsidR="00750648" w:rsidRPr="00750840" w:rsidRDefault="00750648" w:rsidP="00750648">
      <w:pPr>
        <w:tabs>
          <w:tab w:val="left" w:pos="284"/>
        </w:tabs>
        <w:jc w:val="center"/>
        <w:rPr>
          <w:rFonts w:cs="Times New Roman"/>
          <w:sz w:val="32"/>
          <w:szCs w:val="32"/>
        </w:rPr>
      </w:pPr>
    </w:p>
    <w:p w14:paraId="2D97E60F" w14:textId="77777777" w:rsidR="00750648" w:rsidRPr="00750840" w:rsidRDefault="00750648" w:rsidP="00750648">
      <w:pPr>
        <w:tabs>
          <w:tab w:val="left" w:pos="284"/>
        </w:tabs>
        <w:jc w:val="center"/>
        <w:rPr>
          <w:rFonts w:cs="Times New Roman"/>
          <w:sz w:val="32"/>
          <w:szCs w:val="32"/>
        </w:rPr>
      </w:pPr>
    </w:p>
    <w:p w14:paraId="37619D53" w14:textId="77777777" w:rsidR="00750648" w:rsidRPr="00750840" w:rsidRDefault="00750648" w:rsidP="00750648">
      <w:pPr>
        <w:tabs>
          <w:tab w:val="left" w:pos="284"/>
        </w:tabs>
        <w:jc w:val="center"/>
        <w:rPr>
          <w:rFonts w:cs="Times New Roman"/>
          <w:sz w:val="32"/>
          <w:szCs w:val="32"/>
        </w:rPr>
      </w:pPr>
    </w:p>
    <w:p w14:paraId="36DD44C2" w14:textId="77777777" w:rsidR="00750648" w:rsidRPr="00750840" w:rsidRDefault="00750648" w:rsidP="00750648">
      <w:pPr>
        <w:tabs>
          <w:tab w:val="left" w:pos="284"/>
        </w:tabs>
        <w:jc w:val="center"/>
        <w:rPr>
          <w:rFonts w:cs="Times New Roman"/>
          <w:sz w:val="32"/>
          <w:szCs w:val="32"/>
        </w:rPr>
      </w:pPr>
    </w:p>
    <w:p w14:paraId="61A38484" w14:textId="77777777" w:rsidR="00750648" w:rsidRPr="00750840" w:rsidRDefault="00750648" w:rsidP="00750648">
      <w:pPr>
        <w:tabs>
          <w:tab w:val="left" w:pos="284"/>
        </w:tabs>
        <w:jc w:val="center"/>
        <w:rPr>
          <w:rFonts w:cs="Times New Roman"/>
          <w:sz w:val="32"/>
          <w:szCs w:val="32"/>
        </w:rPr>
      </w:pPr>
    </w:p>
    <w:p w14:paraId="591FA514" w14:textId="77777777" w:rsidR="00750648" w:rsidRPr="00750840" w:rsidRDefault="00750648" w:rsidP="00750648">
      <w:pPr>
        <w:tabs>
          <w:tab w:val="left" w:pos="284"/>
        </w:tabs>
        <w:jc w:val="center"/>
        <w:rPr>
          <w:rFonts w:cs="Times New Roman"/>
          <w:sz w:val="32"/>
          <w:szCs w:val="32"/>
        </w:rPr>
      </w:pPr>
    </w:p>
    <w:p w14:paraId="2E0CC409" w14:textId="77777777" w:rsidR="00750648" w:rsidRPr="00750840" w:rsidRDefault="00750648" w:rsidP="00750648">
      <w:pPr>
        <w:tabs>
          <w:tab w:val="left" w:pos="284"/>
        </w:tabs>
        <w:jc w:val="center"/>
        <w:rPr>
          <w:rFonts w:cs="Times New Roman"/>
          <w:sz w:val="32"/>
          <w:szCs w:val="32"/>
        </w:rPr>
      </w:pPr>
    </w:p>
    <w:p w14:paraId="3AC969F5" w14:textId="77777777" w:rsidR="00750648" w:rsidRPr="00750840" w:rsidRDefault="00750648" w:rsidP="00750648">
      <w:pPr>
        <w:tabs>
          <w:tab w:val="left" w:pos="284"/>
        </w:tabs>
        <w:rPr>
          <w:rFonts w:cs="Times New Roman"/>
          <w:sz w:val="32"/>
          <w:szCs w:val="32"/>
        </w:rPr>
      </w:pPr>
    </w:p>
    <w:p w14:paraId="5BF2A9EE" w14:textId="30540E1E" w:rsidR="00750648" w:rsidRDefault="00750648" w:rsidP="00750648">
      <w:pPr>
        <w:tabs>
          <w:tab w:val="left" w:pos="284"/>
        </w:tabs>
        <w:jc w:val="center"/>
        <w:rPr>
          <w:rFonts w:cs="Times New Roman"/>
          <w:sz w:val="32"/>
          <w:szCs w:val="32"/>
        </w:rPr>
      </w:pPr>
    </w:p>
    <w:p w14:paraId="23AE581C" w14:textId="062262F0" w:rsidR="00880361" w:rsidRDefault="00880361" w:rsidP="00750648">
      <w:pPr>
        <w:tabs>
          <w:tab w:val="left" w:pos="284"/>
        </w:tabs>
        <w:jc w:val="center"/>
        <w:rPr>
          <w:rFonts w:cs="Times New Roman"/>
          <w:sz w:val="32"/>
          <w:szCs w:val="32"/>
        </w:rPr>
      </w:pPr>
    </w:p>
    <w:p w14:paraId="703A3693" w14:textId="77777777" w:rsidR="00880361" w:rsidRDefault="00880361" w:rsidP="00750648">
      <w:pPr>
        <w:tabs>
          <w:tab w:val="left" w:pos="284"/>
        </w:tabs>
        <w:jc w:val="center"/>
        <w:rPr>
          <w:rFonts w:cs="Times New Roman"/>
          <w:sz w:val="32"/>
          <w:szCs w:val="32"/>
        </w:rPr>
      </w:pPr>
    </w:p>
    <w:p w14:paraId="5A7D1D49" w14:textId="0CD97022" w:rsidR="00880361" w:rsidRDefault="00880361" w:rsidP="00750648">
      <w:pPr>
        <w:tabs>
          <w:tab w:val="left" w:pos="284"/>
        </w:tabs>
        <w:jc w:val="center"/>
        <w:rPr>
          <w:rFonts w:cs="Times New Roman"/>
          <w:sz w:val="32"/>
          <w:szCs w:val="32"/>
        </w:rPr>
      </w:pPr>
    </w:p>
    <w:p w14:paraId="56D80A42" w14:textId="77777777" w:rsidR="00880361" w:rsidRPr="00750840" w:rsidRDefault="00880361" w:rsidP="00750648">
      <w:pPr>
        <w:tabs>
          <w:tab w:val="left" w:pos="284"/>
        </w:tabs>
        <w:jc w:val="center"/>
        <w:rPr>
          <w:rFonts w:cs="Times New Roman"/>
          <w:sz w:val="32"/>
          <w:szCs w:val="32"/>
        </w:rPr>
      </w:pPr>
    </w:p>
    <w:p w14:paraId="076DE5B5" w14:textId="77777777" w:rsidR="00750648" w:rsidRPr="00750840" w:rsidRDefault="00750648" w:rsidP="00750648">
      <w:pPr>
        <w:tabs>
          <w:tab w:val="left" w:pos="284"/>
        </w:tabs>
        <w:rPr>
          <w:rFonts w:cs="Times New Roman"/>
          <w:sz w:val="32"/>
          <w:szCs w:val="32"/>
        </w:rPr>
      </w:pPr>
      <w:r w:rsidRPr="00750840">
        <w:rPr>
          <w:rFonts w:cs="Times New Roman"/>
          <w:sz w:val="32"/>
          <w:szCs w:val="32"/>
        </w:rPr>
        <w:t>Prohlašuji, že jsem práci vypracovala samostatně a uvedla všechny použité prameny.</w:t>
      </w:r>
    </w:p>
    <w:p w14:paraId="1E1206DB" w14:textId="77777777" w:rsidR="00750648" w:rsidRPr="00750840" w:rsidRDefault="00750648" w:rsidP="00750648">
      <w:pPr>
        <w:tabs>
          <w:tab w:val="left" w:pos="284"/>
        </w:tabs>
        <w:rPr>
          <w:rFonts w:cs="Times New Roman"/>
          <w:sz w:val="32"/>
          <w:szCs w:val="32"/>
        </w:rPr>
      </w:pPr>
    </w:p>
    <w:p w14:paraId="349DB894" w14:textId="412A22A2" w:rsidR="00750648" w:rsidRPr="00750840" w:rsidRDefault="00750648" w:rsidP="00750648">
      <w:pPr>
        <w:tabs>
          <w:tab w:val="left" w:pos="284"/>
        </w:tabs>
        <w:rPr>
          <w:rFonts w:cs="Times New Roman"/>
          <w:sz w:val="32"/>
          <w:szCs w:val="32"/>
        </w:rPr>
      </w:pPr>
      <w:r w:rsidRPr="00750840">
        <w:rPr>
          <w:rFonts w:cs="Times New Roman"/>
          <w:sz w:val="32"/>
          <w:szCs w:val="32"/>
        </w:rPr>
        <w:t>V Olomouci dn</w:t>
      </w:r>
      <w:r w:rsidR="001C44CB" w:rsidRPr="00750840">
        <w:rPr>
          <w:rFonts w:cs="Times New Roman"/>
          <w:sz w:val="32"/>
          <w:szCs w:val="32"/>
        </w:rPr>
        <w:t>e</w:t>
      </w:r>
      <w:r w:rsidR="00224E29" w:rsidRPr="00750840">
        <w:rPr>
          <w:rFonts w:cs="Times New Roman"/>
          <w:sz w:val="32"/>
          <w:szCs w:val="32"/>
        </w:rPr>
        <w:t>:</w:t>
      </w:r>
      <w:r w:rsidRPr="00750840">
        <w:rPr>
          <w:rFonts w:cs="Times New Roman"/>
          <w:sz w:val="32"/>
          <w:szCs w:val="32"/>
        </w:rPr>
        <w:t xml:space="preserve"> </w:t>
      </w:r>
      <w:r w:rsidR="00224E29" w:rsidRPr="00750840">
        <w:rPr>
          <w:rFonts w:cs="Times New Roman"/>
          <w:sz w:val="32"/>
          <w:szCs w:val="32"/>
        </w:rPr>
        <w:t>19.08.2021</w:t>
      </w:r>
      <w:r w:rsidRPr="00750840">
        <w:rPr>
          <w:rFonts w:cs="Times New Roman"/>
          <w:sz w:val="32"/>
          <w:szCs w:val="32"/>
        </w:rPr>
        <w:tab/>
      </w:r>
      <w:r w:rsidRPr="00750840">
        <w:rPr>
          <w:rFonts w:cs="Times New Roman"/>
          <w:sz w:val="32"/>
          <w:szCs w:val="32"/>
        </w:rPr>
        <w:tab/>
      </w:r>
      <w:r w:rsidRPr="00750840">
        <w:rPr>
          <w:rFonts w:cs="Times New Roman"/>
          <w:sz w:val="32"/>
          <w:szCs w:val="32"/>
        </w:rPr>
        <w:tab/>
      </w:r>
      <w:r w:rsidR="001C44CB" w:rsidRPr="00750840">
        <w:rPr>
          <w:rFonts w:cs="Times New Roman"/>
          <w:sz w:val="32"/>
          <w:szCs w:val="32"/>
        </w:rPr>
        <w:t xml:space="preserve">      </w:t>
      </w:r>
      <w:r w:rsidRPr="00750840">
        <w:rPr>
          <w:rFonts w:cs="Times New Roman"/>
          <w:sz w:val="32"/>
          <w:szCs w:val="32"/>
        </w:rPr>
        <w:t>…………………</w:t>
      </w:r>
      <w:r w:rsidR="00224E29" w:rsidRPr="00750840">
        <w:rPr>
          <w:rFonts w:cs="Times New Roman"/>
          <w:sz w:val="32"/>
          <w:szCs w:val="32"/>
        </w:rPr>
        <w:t>.</w:t>
      </w:r>
    </w:p>
    <w:p w14:paraId="60F9767A" w14:textId="7F1C9238" w:rsidR="00880361" w:rsidRDefault="00880361" w:rsidP="00880361">
      <w:pPr>
        <w:tabs>
          <w:tab w:val="left" w:pos="284"/>
        </w:tabs>
        <w:ind w:left="6372" w:firstLine="708"/>
        <w:jc w:val="center"/>
        <w:rPr>
          <w:rFonts w:cs="Times New Roman"/>
          <w:sz w:val="32"/>
          <w:szCs w:val="32"/>
        </w:rPr>
      </w:pPr>
      <w:r w:rsidRPr="00750840">
        <w:rPr>
          <w:rFonts w:cs="Times New Roman"/>
          <w:sz w:val="32"/>
          <w:szCs w:val="32"/>
        </w:rPr>
        <w:t>P</w:t>
      </w:r>
      <w:r w:rsidR="00750648" w:rsidRPr="00750840">
        <w:rPr>
          <w:rFonts w:cs="Times New Roman"/>
          <w:sz w:val="32"/>
          <w:szCs w:val="32"/>
        </w:rPr>
        <w:t>odpis</w:t>
      </w:r>
      <w:r>
        <w:rPr>
          <w:rFonts w:cs="Times New Roman"/>
          <w:sz w:val="32"/>
          <w:szCs w:val="32"/>
        </w:rPr>
        <w:br w:type="page"/>
      </w:r>
    </w:p>
    <w:p w14:paraId="64C3EEE7" w14:textId="77777777" w:rsidR="00750648" w:rsidRPr="00750840" w:rsidRDefault="00750648" w:rsidP="00880361">
      <w:pPr>
        <w:tabs>
          <w:tab w:val="left" w:pos="284"/>
        </w:tabs>
        <w:ind w:left="6372" w:firstLine="708"/>
        <w:jc w:val="center"/>
        <w:rPr>
          <w:rFonts w:cs="Times New Roman"/>
          <w:sz w:val="32"/>
          <w:szCs w:val="32"/>
        </w:rPr>
      </w:pPr>
    </w:p>
    <w:p w14:paraId="345D6B0F" w14:textId="77777777" w:rsidR="00750648" w:rsidRPr="00750840" w:rsidRDefault="00750648" w:rsidP="00750648">
      <w:pPr>
        <w:tabs>
          <w:tab w:val="left" w:pos="284"/>
        </w:tabs>
        <w:rPr>
          <w:rFonts w:cs="Times New Roman"/>
          <w:sz w:val="32"/>
          <w:szCs w:val="32"/>
        </w:rPr>
      </w:pPr>
    </w:p>
    <w:p w14:paraId="7EE0DCA3" w14:textId="77777777" w:rsidR="00750648" w:rsidRPr="00750840" w:rsidRDefault="00750648" w:rsidP="00750648">
      <w:pPr>
        <w:tabs>
          <w:tab w:val="left" w:pos="284"/>
        </w:tabs>
        <w:rPr>
          <w:rFonts w:cs="Times New Roman"/>
          <w:sz w:val="32"/>
          <w:szCs w:val="32"/>
        </w:rPr>
      </w:pPr>
    </w:p>
    <w:p w14:paraId="137D5047" w14:textId="77777777" w:rsidR="00750648" w:rsidRPr="00750840" w:rsidRDefault="00750648" w:rsidP="00750648">
      <w:pPr>
        <w:tabs>
          <w:tab w:val="left" w:pos="284"/>
        </w:tabs>
        <w:rPr>
          <w:rFonts w:cs="Times New Roman"/>
          <w:sz w:val="32"/>
          <w:szCs w:val="32"/>
        </w:rPr>
      </w:pPr>
    </w:p>
    <w:p w14:paraId="497D7F65" w14:textId="77777777" w:rsidR="00750648" w:rsidRPr="00750840" w:rsidRDefault="00750648" w:rsidP="00750648">
      <w:pPr>
        <w:tabs>
          <w:tab w:val="left" w:pos="284"/>
        </w:tabs>
        <w:rPr>
          <w:rFonts w:cs="Times New Roman"/>
          <w:sz w:val="32"/>
          <w:szCs w:val="32"/>
        </w:rPr>
      </w:pPr>
    </w:p>
    <w:p w14:paraId="6E8D2A18" w14:textId="77777777" w:rsidR="00750648" w:rsidRPr="00750840" w:rsidRDefault="00750648" w:rsidP="00750648">
      <w:pPr>
        <w:tabs>
          <w:tab w:val="left" w:pos="284"/>
        </w:tabs>
        <w:rPr>
          <w:rFonts w:cs="Times New Roman"/>
          <w:sz w:val="32"/>
          <w:szCs w:val="32"/>
        </w:rPr>
      </w:pPr>
    </w:p>
    <w:p w14:paraId="3894C3D8" w14:textId="77777777" w:rsidR="00750648" w:rsidRPr="00750840" w:rsidRDefault="00750648" w:rsidP="00750648">
      <w:pPr>
        <w:tabs>
          <w:tab w:val="left" w:pos="284"/>
        </w:tabs>
        <w:rPr>
          <w:rFonts w:cs="Times New Roman"/>
          <w:sz w:val="32"/>
          <w:szCs w:val="32"/>
        </w:rPr>
      </w:pPr>
    </w:p>
    <w:p w14:paraId="3E2A0950" w14:textId="77777777" w:rsidR="00750648" w:rsidRPr="00750840" w:rsidRDefault="00750648" w:rsidP="00750648">
      <w:pPr>
        <w:tabs>
          <w:tab w:val="left" w:pos="284"/>
        </w:tabs>
        <w:rPr>
          <w:rFonts w:cs="Times New Roman"/>
          <w:sz w:val="32"/>
          <w:szCs w:val="32"/>
        </w:rPr>
      </w:pPr>
    </w:p>
    <w:p w14:paraId="6DB425B7" w14:textId="77777777" w:rsidR="00750648" w:rsidRPr="00750840" w:rsidRDefault="00750648" w:rsidP="00750648">
      <w:pPr>
        <w:tabs>
          <w:tab w:val="left" w:pos="284"/>
        </w:tabs>
        <w:rPr>
          <w:rFonts w:cs="Times New Roman"/>
          <w:sz w:val="32"/>
          <w:szCs w:val="32"/>
        </w:rPr>
      </w:pPr>
    </w:p>
    <w:p w14:paraId="3317CDA6" w14:textId="77777777" w:rsidR="00750648" w:rsidRPr="00750840" w:rsidRDefault="00750648" w:rsidP="00750648">
      <w:pPr>
        <w:tabs>
          <w:tab w:val="left" w:pos="284"/>
        </w:tabs>
        <w:rPr>
          <w:rFonts w:cs="Times New Roman"/>
          <w:sz w:val="32"/>
          <w:szCs w:val="32"/>
        </w:rPr>
      </w:pPr>
    </w:p>
    <w:p w14:paraId="33392FFF" w14:textId="77777777" w:rsidR="00750648" w:rsidRPr="00750840" w:rsidRDefault="00750648" w:rsidP="00750648">
      <w:pPr>
        <w:tabs>
          <w:tab w:val="left" w:pos="284"/>
        </w:tabs>
        <w:rPr>
          <w:rFonts w:cs="Times New Roman"/>
          <w:sz w:val="32"/>
          <w:szCs w:val="32"/>
        </w:rPr>
      </w:pPr>
    </w:p>
    <w:p w14:paraId="33F3298C" w14:textId="77777777" w:rsidR="00750648" w:rsidRPr="00750840" w:rsidRDefault="00750648" w:rsidP="00750648">
      <w:pPr>
        <w:tabs>
          <w:tab w:val="left" w:pos="284"/>
        </w:tabs>
        <w:rPr>
          <w:rFonts w:cs="Times New Roman"/>
          <w:sz w:val="32"/>
          <w:szCs w:val="32"/>
        </w:rPr>
      </w:pPr>
    </w:p>
    <w:p w14:paraId="128DA685" w14:textId="77777777" w:rsidR="00750648" w:rsidRPr="00750840" w:rsidRDefault="00750648" w:rsidP="00750648">
      <w:pPr>
        <w:tabs>
          <w:tab w:val="left" w:pos="284"/>
        </w:tabs>
        <w:rPr>
          <w:rFonts w:cs="Times New Roman"/>
          <w:sz w:val="32"/>
          <w:szCs w:val="32"/>
        </w:rPr>
      </w:pPr>
    </w:p>
    <w:p w14:paraId="5F39FACE" w14:textId="77777777" w:rsidR="00750648" w:rsidRPr="00750840" w:rsidRDefault="00750648" w:rsidP="00750648">
      <w:pPr>
        <w:tabs>
          <w:tab w:val="left" w:pos="284"/>
        </w:tabs>
        <w:rPr>
          <w:rFonts w:cs="Times New Roman"/>
          <w:sz w:val="32"/>
          <w:szCs w:val="32"/>
        </w:rPr>
      </w:pPr>
    </w:p>
    <w:p w14:paraId="4E579D68" w14:textId="77777777" w:rsidR="00750648" w:rsidRPr="00750840" w:rsidRDefault="00750648" w:rsidP="00750648">
      <w:pPr>
        <w:tabs>
          <w:tab w:val="left" w:pos="284"/>
        </w:tabs>
        <w:rPr>
          <w:rFonts w:cs="Times New Roman"/>
          <w:sz w:val="32"/>
          <w:szCs w:val="32"/>
        </w:rPr>
      </w:pPr>
    </w:p>
    <w:p w14:paraId="123E8031" w14:textId="77777777" w:rsidR="00750648" w:rsidRPr="00750840" w:rsidRDefault="00750648" w:rsidP="00750648">
      <w:pPr>
        <w:tabs>
          <w:tab w:val="left" w:pos="284"/>
        </w:tabs>
        <w:rPr>
          <w:rFonts w:cs="Times New Roman"/>
          <w:sz w:val="32"/>
          <w:szCs w:val="32"/>
        </w:rPr>
      </w:pPr>
    </w:p>
    <w:p w14:paraId="02C89060" w14:textId="77777777" w:rsidR="00750648" w:rsidRPr="00750840" w:rsidRDefault="00750648" w:rsidP="00750648">
      <w:pPr>
        <w:tabs>
          <w:tab w:val="left" w:pos="284"/>
        </w:tabs>
        <w:rPr>
          <w:rFonts w:cs="Times New Roman"/>
          <w:sz w:val="32"/>
          <w:szCs w:val="32"/>
        </w:rPr>
      </w:pPr>
    </w:p>
    <w:p w14:paraId="63576BAB" w14:textId="77777777" w:rsidR="00750648" w:rsidRPr="00750840" w:rsidRDefault="00750648" w:rsidP="00750648">
      <w:pPr>
        <w:tabs>
          <w:tab w:val="left" w:pos="284"/>
        </w:tabs>
        <w:rPr>
          <w:rFonts w:cs="Times New Roman"/>
          <w:sz w:val="32"/>
          <w:szCs w:val="32"/>
        </w:rPr>
      </w:pPr>
    </w:p>
    <w:p w14:paraId="2BCA7330" w14:textId="390E6E81" w:rsidR="00750648" w:rsidRDefault="00750648" w:rsidP="00750648">
      <w:pPr>
        <w:tabs>
          <w:tab w:val="left" w:pos="284"/>
        </w:tabs>
        <w:rPr>
          <w:rFonts w:cs="Times New Roman"/>
          <w:sz w:val="32"/>
          <w:szCs w:val="32"/>
        </w:rPr>
      </w:pPr>
    </w:p>
    <w:p w14:paraId="79B20D3F" w14:textId="3EB3278B" w:rsidR="00880361" w:rsidRDefault="00880361" w:rsidP="00750648">
      <w:pPr>
        <w:tabs>
          <w:tab w:val="left" w:pos="284"/>
        </w:tabs>
        <w:rPr>
          <w:rFonts w:cs="Times New Roman"/>
          <w:sz w:val="32"/>
          <w:szCs w:val="32"/>
        </w:rPr>
      </w:pPr>
    </w:p>
    <w:p w14:paraId="7A00CA7F" w14:textId="0B656386" w:rsidR="00880361" w:rsidRDefault="00880361" w:rsidP="00750648">
      <w:pPr>
        <w:tabs>
          <w:tab w:val="left" w:pos="284"/>
        </w:tabs>
        <w:rPr>
          <w:rFonts w:cs="Times New Roman"/>
          <w:sz w:val="32"/>
          <w:szCs w:val="32"/>
        </w:rPr>
      </w:pPr>
    </w:p>
    <w:p w14:paraId="4BA7C90C" w14:textId="7ED8A221" w:rsidR="00880361" w:rsidRDefault="00880361" w:rsidP="00750648">
      <w:pPr>
        <w:tabs>
          <w:tab w:val="left" w:pos="284"/>
        </w:tabs>
        <w:rPr>
          <w:rFonts w:cs="Times New Roman"/>
          <w:sz w:val="32"/>
          <w:szCs w:val="32"/>
        </w:rPr>
      </w:pPr>
    </w:p>
    <w:p w14:paraId="57D0C4D9" w14:textId="77777777" w:rsidR="00880361" w:rsidRPr="00750840" w:rsidRDefault="00880361" w:rsidP="00750648">
      <w:pPr>
        <w:tabs>
          <w:tab w:val="left" w:pos="284"/>
        </w:tabs>
        <w:rPr>
          <w:rFonts w:cs="Times New Roman"/>
          <w:sz w:val="32"/>
          <w:szCs w:val="32"/>
        </w:rPr>
      </w:pPr>
    </w:p>
    <w:p w14:paraId="10B1D0C8" w14:textId="77777777" w:rsidR="00750648" w:rsidRPr="00750840" w:rsidRDefault="00750648" w:rsidP="00750648">
      <w:pPr>
        <w:tabs>
          <w:tab w:val="left" w:pos="284"/>
        </w:tabs>
        <w:rPr>
          <w:rFonts w:cs="Times New Roman"/>
          <w:sz w:val="32"/>
          <w:szCs w:val="32"/>
        </w:rPr>
      </w:pPr>
    </w:p>
    <w:p w14:paraId="10A3420E" w14:textId="77777777" w:rsidR="00750648" w:rsidRPr="00750840" w:rsidRDefault="00750648" w:rsidP="00750648">
      <w:pPr>
        <w:tabs>
          <w:tab w:val="left" w:pos="284"/>
        </w:tabs>
        <w:rPr>
          <w:rFonts w:cs="Times New Roman"/>
          <w:sz w:val="32"/>
          <w:szCs w:val="32"/>
        </w:rPr>
      </w:pPr>
      <w:r w:rsidRPr="00750840">
        <w:rPr>
          <w:rFonts w:cs="Times New Roman"/>
          <w:sz w:val="32"/>
          <w:szCs w:val="32"/>
        </w:rPr>
        <w:t xml:space="preserve">Děkuji Mgr. Olze </w:t>
      </w:r>
      <w:proofErr w:type="spellStart"/>
      <w:r w:rsidRPr="00750840">
        <w:rPr>
          <w:rFonts w:cs="Times New Roman"/>
          <w:sz w:val="32"/>
          <w:szCs w:val="32"/>
        </w:rPr>
        <w:t>Čadajevě</w:t>
      </w:r>
      <w:proofErr w:type="spellEnd"/>
      <w:r w:rsidRPr="00750840">
        <w:rPr>
          <w:rFonts w:cs="Times New Roman"/>
          <w:sz w:val="32"/>
          <w:szCs w:val="32"/>
        </w:rPr>
        <w:t>, Ph.D., za konzultace, rady a připomínky, které mi během psaní bakalářské práce poskytla.</w:t>
      </w:r>
      <w:r w:rsidRPr="00750840">
        <w:rPr>
          <w:rFonts w:cs="Times New Roman"/>
          <w:sz w:val="32"/>
          <w:szCs w:val="32"/>
        </w:rPr>
        <w:br w:type="page"/>
      </w:r>
      <w:r w:rsidRPr="00750840">
        <w:rPr>
          <w:rFonts w:cs="Times New Roman"/>
          <w:b/>
          <w:bCs/>
          <w:smallCaps/>
          <w:sz w:val="28"/>
        </w:rPr>
        <w:lastRenderedPageBreak/>
        <w:t>OBSAH</w:t>
      </w:r>
    </w:p>
    <w:p w14:paraId="552057AC" w14:textId="306F40ED" w:rsidR="00880361" w:rsidRDefault="00750648">
      <w:pPr>
        <w:pStyle w:val="Obsah1"/>
        <w:rPr>
          <w:rFonts w:asciiTheme="minorHAnsi" w:eastAsiaTheme="minorEastAsia" w:hAnsiTheme="minorHAnsi" w:cstheme="minorBidi"/>
          <w:caps w:val="0"/>
          <w:noProof/>
          <w:sz w:val="22"/>
          <w:szCs w:val="22"/>
        </w:rPr>
      </w:pPr>
      <w:r w:rsidRPr="00750840">
        <w:rPr>
          <w:rFonts w:cs="Times New Roman"/>
        </w:rPr>
        <w:fldChar w:fldCharType="begin"/>
      </w:r>
      <w:r w:rsidRPr="00750840">
        <w:rPr>
          <w:rFonts w:cs="Times New Roman"/>
        </w:rPr>
        <w:instrText xml:space="preserve"> TOC \o "1-3" \h \z \u </w:instrText>
      </w:r>
      <w:r w:rsidRPr="00750840">
        <w:rPr>
          <w:rFonts w:cs="Times New Roman"/>
        </w:rPr>
        <w:fldChar w:fldCharType="separate"/>
      </w:r>
      <w:hyperlink w:anchor="_Toc80260819" w:history="1">
        <w:r w:rsidR="00880361" w:rsidRPr="000D0A35">
          <w:rPr>
            <w:rStyle w:val="Hypertextovodkaz"/>
            <w:rFonts w:cs="Times New Roman"/>
            <w:noProof/>
          </w:rPr>
          <w:t>ÚVOD</w:t>
        </w:r>
        <w:r w:rsidR="00880361">
          <w:rPr>
            <w:noProof/>
            <w:webHidden/>
          </w:rPr>
          <w:tab/>
        </w:r>
        <w:r w:rsidR="00880361">
          <w:rPr>
            <w:noProof/>
            <w:webHidden/>
          </w:rPr>
          <w:fldChar w:fldCharType="begin"/>
        </w:r>
        <w:r w:rsidR="00880361">
          <w:rPr>
            <w:noProof/>
            <w:webHidden/>
          </w:rPr>
          <w:instrText xml:space="preserve"> PAGEREF _Toc80260819 \h </w:instrText>
        </w:r>
        <w:r w:rsidR="00880361">
          <w:rPr>
            <w:noProof/>
            <w:webHidden/>
          </w:rPr>
        </w:r>
        <w:r w:rsidR="00880361">
          <w:rPr>
            <w:noProof/>
            <w:webHidden/>
          </w:rPr>
          <w:fldChar w:fldCharType="separate"/>
        </w:r>
        <w:r w:rsidR="008E7F4F">
          <w:rPr>
            <w:noProof/>
            <w:webHidden/>
          </w:rPr>
          <w:t>6</w:t>
        </w:r>
        <w:r w:rsidR="00880361">
          <w:rPr>
            <w:noProof/>
            <w:webHidden/>
          </w:rPr>
          <w:fldChar w:fldCharType="end"/>
        </w:r>
      </w:hyperlink>
    </w:p>
    <w:p w14:paraId="54D05386" w14:textId="290C4CDD" w:rsidR="00880361" w:rsidRDefault="00EA6311">
      <w:pPr>
        <w:pStyle w:val="Obsah1"/>
        <w:tabs>
          <w:tab w:val="left" w:pos="660"/>
        </w:tabs>
        <w:rPr>
          <w:rFonts w:asciiTheme="minorHAnsi" w:eastAsiaTheme="minorEastAsia" w:hAnsiTheme="minorHAnsi" w:cstheme="minorBidi"/>
          <w:caps w:val="0"/>
          <w:noProof/>
          <w:sz w:val="22"/>
          <w:szCs w:val="22"/>
        </w:rPr>
      </w:pPr>
      <w:hyperlink w:anchor="_Toc80260820" w:history="1">
        <w:r w:rsidR="00880361" w:rsidRPr="000D0A35">
          <w:rPr>
            <w:rStyle w:val="Hypertextovodkaz"/>
            <w:rFonts w:cs="Times New Roman"/>
            <w:noProof/>
          </w:rPr>
          <w:t>1</w:t>
        </w:r>
        <w:r w:rsidR="00880361">
          <w:rPr>
            <w:rFonts w:asciiTheme="minorHAnsi" w:eastAsiaTheme="minorEastAsia" w:hAnsiTheme="minorHAnsi" w:cstheme="minorBidi"/>
            <w:caps w:val="0"/>
            <w:noProof/>
            <w:sz w:val="22"/>
            <w:szCs w:val="22"/>
          </w:rPr>
          <w:tab/>
        </w:r>
        <w:r w:rsidR="00880361" w:rsidRPr="000D0A35">
          <w:rPr>
            <w:rStyle w:val="Hypertextovodkaz"/>
            <w:rFonts w:cs="Times New Roman"/>
            <w:noProof/>
          </w:rPr>
          <w:t>TEORETICKÁ ČÁST</w:t>
        </w:r>
        <w:r w:rsidR="00880361">
          <w:rPr>
            <w:noProof/>
            <w:webHidden/>
          </w:rPr>
          <w:tab/>
        </w:r>
        <w:r w:rsidR="00880361">
          <w:rPr>
            <w:noProof/>
            <w:webHidden/>
          </w:rPr>
          <w:fldChar w:fldCharType="begin"/>
        </w:r>
        <w:r w:rsidR="00880361">
          <w:rPr>
            <w:noProof/>
            <w:webHidden/>
          </w:rPr>
          <w:instrText xml:space="preserve"> PAGEREF _Toc80260820 \h </w:instrText>
        </w:r>
        <w:r w:rsidR="00880361">
          <w:rPr>
            <w:noProof/>
            <w:webHidden/>
          </w:rPr>
        </w:r>
        <w:r w:rsidR="00880361">
          <w:rPr>
            <w:noProof/>
            <w:webHidden/>
          </w:rPr>
          <w:fldChar w:fldCharType="separate"/>
        </w:r>
        <w:r w:rsidR="008E7F4F">
          <w:rPr>
            <w:noProof/>
            <w:webHidden/>
          </w:rPr>
          <w:t>7</w:t>
        </w:r>
        <w:r w:rsidR="00880361">
          <w:rPr>
            <w:noProof/>
            <w:webHidden/>
          </w:rPr>
          <w:fldChar w:fldCharType="end"/>
        </w:r>
      </w:hyperlink>
    </w:p>
    <w:p w14:paraId="5721270D" w14:textId="4F612C6B"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21" w:history="1">
        <w:r w:rsidR="00880361" w:rsidRPr="000D0A35">
          <w:rPr>
            <w:rStyle w:val="Hypertextovodkaz"/>
          </w:rPr>
          <w:t>1.1</w:t>
        </w:r>
        <w:r w:rsidR="00880361">
          <w:rPr>
            <w:rFonts w:asciiTheme="minorHAnsi" w:eastAsiaTheme="minorEastAsia" w:hAnsiTheme="minorHAnsi" w:cstheme="minorBidi"/>
            <w:caps w:val="0"/>
            <w:sz w:val="22"/>
            <w:szCs w:val="22"/>
          </w:rPr>
          <w:tab/>
        </w:r>
        <w:r w:rsidR="00880361" w:rsidRPr="000D0A35">
          <w:rPr>
            <w:rStyle w:val="Hypertextovodkaz"/>
          </w:rPr>
          <w:t>FUNKČNÍ STYLY</w:t>
        </w:r>
        <w:r w:rsidR="00880361">
          <w:rPr>
            <w:webHidden/>
          </w:rPr>
          <w:tab/>
        </w:r>
        <w:r w:rsidR="00880361">
          <w:rPr>
            <w:webHidden/>
          </w:rPr>
          <w:fldChar w:fldCharType="begin"/>
        </w:r>
        <w:r w:rsidR="00880361">
          <w:rPr>
            <w:webHidden/>
          </w:rPr>
          <w:instrText xml:space="preserve"> PAGEREF _Toc80260821 \h </w:instrText>
        </w:r>
        <w:r w:rsidR="00880361">
          <w:rPr>
            <w:webHidden/>
          </w:rPr>
        </w:r>
        <w:r w:rsidR="00880361">
          <w:rPr>
            <w:webHidden/>
          </w:rPr>
          <w:fldChar w:fldCharType="separate"/>
        </w:r>
        <w:r w:rsidR="008E7F4F">
          <w:rPr>
            <w:webHidden/>
          </w:rPr>
          <w:t>7</w:t>
        </w:r>
        <w:r w:rsidR="00880361">
          <w:rPr>
            <w:webHidden/>
          </w:rPr>
          <w:fldChar w:fldCharType="end"/>
        </w:r>
      </w:hyperlink>
    </w:p>
    <w:p w14:paraId="2DE402BA" w14:textId="24472ECA"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22" w:history="1">
        <w:r w:rsidR="00880361" w:rsidRPr="000D0A35">
          <w:rPr>
            <w:rStyle w:val="Hypertextovodkaz"/>
          </w:rPr>
          <w:t>1.2</w:t>
        </w:r>
        <w:r w:rsidR="00880361">
          <w:rPr>
            <w:rFonts w:asciiTheme="minorHAnsi" w:eastAsiaTheme="minorEastAsia" w:hAnsiTheme="minorHAnsi" w:cstheme="minorBidi"/>
            <w:caps w:val="0"/>
            <w:sz w:val="22"/>
            <w:szCs w:val="22"/>
          </w:rPr>
          <w:tab/>
        </w:r>
        <w:r w:rsidR="00880361" w:rsidRPr="000D0A35">
          <w:rPr>
            <w:rStyle w:val="Hypertextovodkaz"/>
          </w:rPr>
          <w:t>ODBORNÝ FUNKČNÍ STYL</w:t>
        </w:r>
        <w:r w:rsidR="00880361">
          <w:rPr>
            <w:webHidden/>
          </w:rPr>
          <w:tab/>
        </w:r>
        <w:r w:rsidR="00880361">
          <w:rPr>
            <w:webHidden/>
          </w:rPr>
          <w:fldChar w:fldCharType="begin"/>
        </w:r>
        <w:r w:rsidR="00880361">
          <w:rPr>
            <w:webHidden/>
          </w:rPr>
          <w:instrText xml:space="preserve"> PAGEREF _Toc80260822 \h </w:instrText>
        </w:r>
        <w:r w:rsidR="00880361">
          <w:rPr>
            <w:webHidden/>
          </w:rPr>
        </w:r>
        <w:r w:rsidR="00880361">
          <w:rPr>
            <w:webHidden/>
          </w:rPr>
          <w:fldChar w:fldCharType="separate"/>
        </w:r>
        <w:r w:rsidR="008E7F4F">
          <w:rPr>
            <w:webHidden/>
          </w:rPr>
          <w:t>8</w:t>
        </w:r>
        <w:r w:rsidR="00880361">
          <w:rPr>
            <w:webHidden/>
          </w:rPr>
          <w:fldChar w:fldCharType="end"/>
        </w:r>
      </w:hyperlink>
    </w:p>
    <w:p w14:paraId="1F496DB8" w14:textId="387B1CAD"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23" w:history="1">
        <w:r w:rsidR="00880361" w:rsidRPr="000D0A35">
          <w:rPr>
            <w:rStyle w:val="Hypertextovodkaz"/>
          </w:rPr>
          <w:t>1.3</w:t>
        </w:r>
        <w:r w:rsidR="00880361">
          <w:rPr>
            <w:rFonts w:asciiTheme="minorHAnsi" w:eastAsiaTheme="minorEastAsia" w:hAnsiTheme="minorHAnsi" w:cstheme="minorBidi"/>
            <w:caps w:val="0"/>
            <w:sz w:val="22"/>
            <w:szCs w:val="22"/>
          </w:rPr>
          <w:tab/>
        </w:r>
        <w:r w:rsidR="00880361" w:rsidRPr="000D0A35">
          <w:rPr>
            <w:rStyle w:val="Hypertextovodkaz"/>
          </w:rPr>
          <w:t>LEXIKÁLNÍ PROSTŘEDKY ODBORNÉHO STYLU</w:t>
        </w:r>
        <w:r w:rsidR="00880361">
          <w:rPr>
            <w:webHidden/>
          </w:rPr>
          <w:tab/>
        </w:r>
        <w:r w:rsidR="00880361">
          <w:rPr>
            <w:webHidden/>
          </w:rPr>
          <w:fldChar w:fldCharType="begin"/>
        </w:r>
        <w:r w:rsidR="00880361">
          <w:rPr>
            <w:webHidden/>
          </w:rPr>
          <w:instrText xml:space="preserve"> PAGEREF _Toc80260823 \h </w:instrText>
        </w:r>
        <w:r w:rsidR="00880361">
          <w:rPr>
            <w:webHidden/>
          </w:rPr>
        </w:r>
        <w:r w:rsidR="00880361">
          <w:rPr>
            <w:webHidden/>
          </w:rPr>
          <w:fldChar w:fldCharType="separate"/>
        </w:r>
        <w:r w:rsidR="008E7F4F">
          <w:rPr>
            <w:webHidden/>
          </w:rPr>
          <w:t>10</w:t>
        </w:r>
        <w:r w:rsidR="00880361">
          <w:rPr>
            <w:webHidden/>
          </w:rPr>
          <w:fldChar w:fldCharType="end"/>
        </w:r>
      </w:hyperlink>
    </w:p>
    <w:p w14:paraId="5F02DEA5" w14:textId="59DF1CA5" w:rsidR="00880361" w:rsidRDefault="00EA6311">
      <w:pPr>
        <w:pStyle w:val="Obsah3"/>
        <w:tabs>
          <w:tab w:val="left" w:pos="1540"/>
          <w:tab w:val="right" w:leader="dot" w:pos="9034"/>
        </w:tabs>
        <w:rPr>
          <w:rFonts w:asciiTheme="minorHAnsi" w:eastAsiaTheme="minorEastAsia" w:hAnsiTheme="minorHAnsi" w:cstheme="minorBidi"/>
          <w:caps w:val="0"/>
          <w:noProof/>
          <w:sz w:val="22"/>
          <w:szCs w:val="22"/>
        </w:rPr>
      </w:pPr>
      <w:hyperlink w:anchor="_Toc80260824" w:history="1">
        <w:r w:rsidR="00880361" w:rsidRPr="000D0A35">
          <w:rPr>
            <w:rStyle w:val="Hypertextovodkaz"/>
            <w:noProof/>
            <w14:scene3d>
              <w14:camera w14:prst="orthographicFront"/>
              <w14:lightRig w14:rig="threePt" w14:dir="t">
                <w14:rot w14:lat="0" w14:lon="0" w14:rev="0"/>
              </w14:lightRig>
            </w14:scene3d>
          </w:rPr>
          <w:t>1.3.1</w:t>
        </w:r>
        <w:r w:rsidR="00880361">
          <w:rPr>
            <w:rFonts w:asciiTheme="minorHAnsi" w:eastAsiaTheme="minorEastAsia" w:hAnsiTheme="minorHAnsi" w:cstheme="minorBidi"/>
            <w:caps w:val="0"/>
            <w:noProof/>
            <w:sz w:val="22"/>
            <w:szCs w:val="22"/>
          </w:rPr>
          <w:tab/>
        </w:r>
        <w:r w:rsidR="00880361" w:rsidRPr="000D0A35">
          <w:rPr>
            <w:rStyle w:val="Hypertextovodkaz"/>
            <w:noProof/>
          </w:rPr>
          <w:t>ODBORNÉ TERMÍNY</w:t>
        </w:r>
        <w:r w:rsidR="00880361">
          <w:rPr>
            <w:noProof/>
            <w:webHidden/>
          </w:rPr>
          <w:tab/>
        </w:r>
        <w:r w:rsidR="00880361">
          <w:rPr>
            <w:noProof/>
            <w:webHidden/>
          </w:rPr>
          <w:fldChar w:fldCharType="begin"/>
        </w:r>
        <w:r w:rsidR="00880361">
          <w:rPr>
            <w:noProof/>
            <w:webHidden/>
          </w:rPr>
          <w:instrText xml:space="preserve"> PAGEREF _Toc80260824 \h </w:instrText>
        </w:r>
        <w:r w:rsidR="00880361">
          <w:rPr>
            <w:noProof/>
            <w:webHidden/>
          </w:rPr>
        </w:r>
        <w:r w:rsidR="00880361">
          <w:rPr>
            <w:noProof/>
            <w:webHidden/>
          </w:rPr>
          <w:fldChar w:fldCharType="separate"/>
        </w:r>
        <w:r w:rsidR="008E7F4F">
          <w:rPr>
            <w:noProof/>
            <w:webHidden/>
          </w:rPr>
          <w:t>11</w:t>
        </w:r>
        <w:r w:rsidR="00880361">
          <w:rPr>
            <w:noProof/>
            <w:webHidden/>
          </w:rPr>
          <w:fldChar w:fldCharType="end"/>
        </w:r>
      </w:hyperlink>
    </w:p>
    <w:p w14:paraId="0C243FA1" w14:textId="369BF76B" w:rsidR="00880361" w:rsidRDefault="00EA6311">
      <w:pPr>
        <w:pStyle w:val="Obsah3"/>
        <w:tabs>
          <w:tab w:val="left" w:pos="1540"/>
          <w:tab w:val="right" w:leader="dot" w:pos="9034"/>
        </w:tabs>
        <w:rPr>
          <w:rFonts w:asciiTheme="minorHAnsi" w:eastAsiaTheme="minorEastAsia" w:hAnsiTheme="minorHAnsi" w:cstheme="minorBidi"/>
          <w:caps w:val="0"/>
          <w:noProof/>
          <w:sz w:val="22"/>
          <w:szCs w:val="22"/>
        </w:rPr>
      </w:pPr>
      <w:hyperlink w:anchor="_Toc80260825" w:history="1">
        <w:r w:rsidR="00880361" w:rsidRPr="000D0A35">
          <w:rPr>
            <w:rStyle w:val="Hypertextovodkaz"/>
            <w:noProof/>
            <w14:scene3d>
              <w14:camera w14:prst="orthographicFront"/>
              <w14:lightRig w14:rig="threePt" w14:dir="t">
                <w14:rot w14:lat="0" w14:lon="0" w14:rev="0"/>
              </w14:lightRig>
            </w14:scene3d>
          </w:rPr>
          <w:t>1.3.2</w:t>
        </w:r>
        <w:r w:rsidR="00880361">
          <w:rPr>
            <w:rFonts w:asciiTheme="minorHAnsi" w:eastAsiaTheme="minorEastAsia" w:hAnsiTheme="minorHAnsi" w:cstheme="minorBidi"/>
            <w:caps w:val="0"/>
            <w:noProof/>
            <w:sz w:val="22"/>
            <w:szCs w:val="22"/>
          </w:rPr>
          <w:tab/>
        </w:r>
        <w:r w:rsidR="00880361" w:rsidRPr="000D0A35">
          <w:rPr>
            <w:rStyle w:val="Hypertextovodkaz"/>
            <w:noProof/>
          </w:rPr>
          <w:t>Odborná terminologie a její překlad</w:t>
        </w:r>
        <w:r w:rsidR="00880361">
          <w:rPr>
            <w:noProof/>
            <w:webHidden/>
          </w:rPr>
          <w:tab/>
        </w:r>
        <w:r w:rsidR="00880361">
          <w:rPr>
            <w:noProof/>
            <w:webHidden/>
          </w:rPr>
          <w:fldChar w:fldCharType="begin"/>
        </w:r>
        <w:r w:rsidR="00880361">
          <w:rPr>
            <w:noProof/>
            <w:webHidden/>
          </w:rPr>
          <w:instrText xml:space="preserve"> PAGEREF _Toc80260825 \h </w:instrText>
        </w:r>
        <w:r w:rsidR="00880361">
          <w:rPr>
            <w:noProof/>
            <w:webHidden/>
          </w:rPr>
        </w:r>
        <w:r w:rsidR="00880361">
          <w:rPr>
            <w:noProof/>
            <w:webHidden/>
          </w:rPr>
          <w:fldChar w:fldCharType="separate"/>
        </w:r>
        <w:r w:rsidR="008E7F4F">
          <w:rPr>
            <w:noProof/>
            <w:webHidden/>
          </w:rPr>
          <w:t>13</w:t>
        </w:r>
        <w:r w:rsidR="00880361">
          <w:rPr>
            <w:noProof/>
            <w:webHidden/>
          </w:rPr>
          <w:fldChar w:fldCharType="end"/>
        </w:r>
      </w:hyperlink>
    </w:p>
    <w:p w14:paraId="65A9B53D" w14:textId="095ECAB2"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26" w:history="1">
        <w:r w:rsidR="00880361" w:rsidRPr="000D0A35">
          <w:rPr>
            <w:rStyle w:val="Hypertextovodkaz"/>
          </w:rPr>
          <w:t>1.4</w:t>
        </w:r>
        <w:r w:rsidR="00880361">
          <w:rPr>
            <w:rFonts w:asciiTheme="minorHAnsi" w:eastAsiaTheme="minorEastAsia" w:hAnsiTheme="minorHAnsi" w:cstheme="minorBidi"/>
            <w:caps w:val="0"/>
            <w:sz w:val="22"/>
            <w:szCs w:val="22"/>
          </w:rPr>
          <w:tab/>
        </w:r>
        <w:r w:rsidR="00880361" w:rsidRPr="000D0A35">
          <w:rPr>
            <w:rStyle w:val="Hypertextovodkaz"/>
          </w:rPr>
          <w:t>GRAMATICKÉ PROSTŘEDKY ODBORNÉHO STYLU</w:t>
        </w:r>
        <w:r w:rsidR="00880361">
          <w:rPr>
            <w:webHidden/>
          </w:rPr>
          <w:tab/>
        </w:r>
        <w:r w:rsidR="00880361">
          <w:rPr>
            <w:webHidden/>
          </w:rPr>
          <w:fldChar w:fldCharType="begin"/>
        </w:r>
        <w:r w:rsidR="00880361">
          <w:rPr>
            <w:webHidden/>
          </w:rPr>
          <w:instrText xml:space="preserve"> PAGEREF _Toc80260826 \h </w:instrText>
        </w:r>
        <w:r w:rsidR="00880361">
          <w:rPr>
            <w:webHidden/>
          </w:rPr>
        </w:r>
        <w:r w:rsidR="00880361">
          <w:rPr>
            <w:webHidden/>
          </w:rPr>
          <w:fldChar w:fldCharType="separate"/>
        </w:r>
        <w:r w:rsidR="008E7F4F">
          <w:rPr>
            <w:webHidden/>
          </w:rPr>
          <w:t>13</w:t>
        </w:r>
        <w:r w:rsidR="00880361">
          <w:rPr>
            <w:webHidden/>
          </w:rPr>
          <w:fldChar w:fldCharType="end"/>
        </w:r>
      </w:hyperlink>
    </w:p>
    <w:p w14:paraId="3A9AD661" w14:textId="5BFDFE75" w:rsidR="00880361" w:rsidRDefault="00EA6311">
      <w:pPr>
        <w:pStyle w:val="Obsah3"/>
        <w:tabs>
          <w:tab w:val="left" w:pos="1540"/>
          <w:tab w:val="right" w:leader="dot" w:pos="9034"/>
        </w:tabs>
        <w:rPr>
          <w:rFonts w:asciiTheme="minorHAnsi" w:eastAsiaTheme="minorEastAsia" w:hAnsiTheme="minorHAnsi" w:cstheme="minorBidi"/>
          <w:caps w:val="0"/>
          <w:noProof/>
          <w:sz w:val="22"/>
          <w:szCs w:val="22"/>
        </w:rPr>
      </w:pPr>
      <w:hyperlink w:anchor="_Toc80260827" w:history="1">
        <w:r w:rsidR="00880361" w:rsidRPr="000D0A35">
          <w:rPr>
            <w:rStyle w:val="Hypertextovodkaz"/>
            <w:noProof/>
            <w14:scene3d>
              <w14:camera w14:prst="orthographicFront"/>
              <w14:lightRig w14:rig="threePt" w14:dir="t">
                <w14:rot w14:lat="0" w14:lon="0" w14:rev="0"/>
              </w14:lightRig>
            </w14:scene3d>
          </w:rPr>
          <w:t>1.4.1</w:t>
        </w:r>
        <w:r w:rsidR="00880361">
          <w:rPr>
            <w:rFonts w:asciiTheme="minorHAnsi" w:eastAsiaTheme="minorEastAsia" w:hAnsiTheme="minorHAnsi" w:cstheme="minorBidi"/>
            <w:caps w:val="0"/>
            <w:noProof/>
            <w:sz w:val="22"/>
            <w:szCs w:val="22"/>
          </w:rPr>
          <w:tab/>
        </w:r>
        <w:r w:rsidR="00880361" w:rsidRPr="000D0A35">
          <w:rPr>
            <w:rStyle w:val="Hypertextovodkaz"/>
            <w:noProof/>
          </w:rPr>
          <w:t>MORFOLOGICKÉ PROSTŘEDKY ODBORNÉHO STYLU</w:t>
        </w:r>
        <w:r w:rsidR="00880361">
          <w:rPr>
            <w:noProof/>
            <w:webHidden/>
          </w:rPr>
          <w:tab/>
        </w:r>
        <w:r w:rsidR="00880361">
          <w:rPr>
            <w:noProof/>
            <w:webHidden/>
          </w:rPr>
          <w:fldChar w:fldCharType="begin"/>
        </w:r>
        <w:r w:rsidR="00880361">
          <w:rPr>
            <w:noProof/>
            <w:webHidden/>
          </w:rPr>
          <w:instrText xml:space="preserve"> PAGEREF _Toc80260827 \h </w:instrText>
        </w:r>
        <w:r w:rsidR="00880361">
          <w:rPr>
            <w:noProof/>
            <w:webHidden/>
          </w:rPr>
        </w:r>
        <w:r w:rsidR="00880361">
          <w:rPr>
            <w:noProof/>
            <w:webHidden/>
          </w:rPr>
          <w:fldChar w:fldCharType="separate"/>
        </w:r>
        <w:r w:rsidR="008E7F4F">
          <w:rPr>
            <w:noProof/>
            <w:webHidden/>
          </w:rPr>
          <w:t>14</w:t>
        </w:r>
        <w:r w:rsidR="00880361">
          <w:rPr>
            <w:noProof/>
            <w:webHidden/>
          </w:rPr>
          <w:fldChar w:fldCharType="end"/>
        </w:r>
      </w:hyperlink>
    </w:p>
    <w:p w14:paraId="611F0C52" w14:textId="3AC9F0D0" w:rsidR="00880361" w:rsidRDefault="00EA6311">
      <w:pPr>
        <w:pStyle w:val="Obsah3"/>
        <w:tabs>
          <w:tab w:val="left" w:pos="1540"/>
          <w:tab w:val="right" w:leader="dot" w:pos="9034"/>
        </w:tabs>
        <w:rPr>
          <w:rFonts w:asciiTheme="minorHAnsi" w:eastAsiaTheme="minorEastAsia" w:hAnsiTheme="minorHAnsi" w:cstheme="minorBidi"/>
          <w:caps w:val="0"/>
          <w:noProof/>
          <w:sz w:val="22"/>
          <w:szCs w:val="22"/>
        </w:rPr>
      </w:pPr>
      <w:hyperlink w:anchor="_Toc80260828" w:history="1">
        <w:r w:rsidR="00880361" w:rsidRPr="000D0A35">
          <w:rPr>
            <w:rStyle w:val="Hypertextovodkaz"/>
            <w:noProof/>
            <w14:scene3d>
              <w14:camera w14:prst="orthographicFront"/>
              <w14:lightRig w14:rig="threePt" w14:dir="t">
                <w14:rot w14:lat="0" w14:lon="0" w14:rev="0"/>
              </w14:lightRig>
            </w14:scene3d>
          </w:rPr>
          <w:t>1.4.2</w:t>
        </w:r>
        <w:r w:rsidR="00880361">
          <w:rPr>
            <w:rFonts w:asciiTheme="minorHAnsi" w:eastAsiaTheme="minorEastAsia" w:hAnsiTheme="minorHAnsi" w:cstheme="minorBidi"/>
            <w:caps w:val="0"/>
            <w:noProof/>
            <w:sz w:val="22"/>
            <w:szCs w:val="22"/>
          </w:rPr>
          <w:tab/>
        </w:r>
        <w:r w:rsidR="00880361" w:rsidRPr="000D0A35">
          <w:rPr>
            <w:rStyle w:val="Hypertextovodkaz"/>
            <w:noProof/>
          </w:rPr>
          <w:t>SYNTAKTICKÉ PROSTŘEDKY ODBORNÉHO STYLU</w:t>
        </w:r>
        <w:r w:rsidR="00880361">
          <w:rPr>
            <w:noProof/>
            <w:webHidden/>
          </w:rPr>
          <w:tab/>
        </w:r>
        <w:r w:rsidR="00880361">
          <w:rPr>
            <w:noProof/>
            <w:webHidden/>
          </w:rPr>
          <w:fldChar w:fldCharType="begin"/>
        </w:r>
        <w:r w:rsidR="00880361">
          <w:rPr>
            <w:noProof/>
            <w:webHidden/>
          </w:rPr>
          <w:instrText xml:space="preserve"> PAGEREF _Toc80260828 \h </w:instrText>
        </w:r>
        <w:r w:rsidR="00880361">
          <w:rPr>
            <w:noProof/>
            <w:webHidden/>
          </w:rPr>
        </w:r>
        <w:r w:rsidR="00880361">
          <w:rPr>
            <w:noProof/>
            <w:webHidden/>
          </w:rPr>
          <w:fldChar w:fldCharType="separate"/>
        </w:r>
        <w:r w:rsidR="008E7F4F">
          <w:rPr>
            <w:noProof/>
            <w:webHidden/>
          </w:rPr>
          <w:t>20</w:t>
        </w:r>
        <w:r w:rsidR="00880361">
          <w:rPr>
            <w:noProof/>
            <w:webHidden/>
          </w:rPr>
          <w:fldChar w:fldCharType="end"/>
        </w:r>
      </w:hyperlink>
    </w:p>
    <w:p w14:paraId="7F2891C2" w14:textId="4DEC6C40"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29" w:history="1">
        <w:r w:rsidR="00880361" w:rsidRPr="000D0A35">
          <w:rPr>
            <w:rStyle w:val="Hypertextovodkaz"/>
          </w:rPr>
          <w:t>1.5</w:t>
        </w:r>
        <w:r w:rsidR="00880361">
          <w:rPr>
            <w:rFonts w:asciiTheme="minorHAnsi" w:eastAsiaTheme="minorEastAsia" w:hAnsiTheme="minorHAnsi" w:cstheme="minorBidi"/>
            <w:caps w:val="0"/>
            <w:sz w:val="22"/>
            <w:szCs w:val="22"/>
          </w:rPr>
          <w:tab/>
        </w:r>
        <w:r w:rsidR="00880361" w:rsidRPr="000D0A35">
          <w:rPr>
            <w:rStyle w:val="Hypertextovodkaz"/>
          </w:rPr>
          <w:t>Problematika překladu odborného stylu</w:t>
        </w:r>
        <w:r w:rsidR="00880361">
          <w:rPr>
            <w:webHidden/>
          </w:rPr>
          <w:tab/>
        </w:r>
        <w:r w:rsidR="00880361">
          <w:rPr>
            <w:webHidden/>
          </w:rPr>
          <w:fldChar w:fldCharType="begin"/>
        </w:r>
        <w:r w:rsidR="00880361">
          <w:rPr>
            <w:webHidden/>
          </w:rPr>
          <w:instrText xml:space="preserve"> PAGEREF _Toc80260829 \h </w:instrText>
        </w:r>
        <w:r w:rsidR="00880361">
          <w:rPr>
            <w:webHidden/>
          </w:rPr>
        </w:r>
        <w:r w:rsidR="00880361">
          <w:rPr>
            <w:webHidden/>
          </w:rPr>
          <w:fldChar w:fldCharType="separate"/>
        </w:r>
        <w:r w:rsidR="008E7F4F">
          <w:rPr>
            <w:webHidden/>
          </w:rPr>
          <w:t>24</w:t>
        </w:r>
        <w:r w:rsidR="00880361">
          <w:rPr>
            <w:webHidden/>
          </w:rPr>
          <w:fldChar w:fldCharType="end"/>
        </w:r>
      </w:hyperlink>
    </w:p>
    <w:p w14:paraId="526CB5DD" w14:textId="15659C83" w:rsidR="00880361" w:rsidRDefault="00EA6311">
      <w:pPr>
        <w:pStyle w:val="Obsah1"/>
        <w:tabs>
          <w:tab w:val="left" w:pos="660"/>
        </w:tabs>
        <w:rPr>
          <w:rFonts w:asciiTheme="minorHAnsi" w:eastAsiaTheme="minorEastAsia" w:hAnsiTheme="minorHAnsi" w:cstheme="minorBidi"/>
          <w:caps w:val="0"/>
          <w:noProof/>
          <w:sz w:val="22"/>
          <w:szCs w:val="22"/>
        </w:rPr>
      </w:pPr>
      <w:hyperlink w:anchor="_Toc80260830" w:history="1">
        <w:r w:rsidR="00880361" w:rsidRPr="000D0A35">
          <w:rPr>
            <w:rStyle w:val="Hypertextovodkaz"/>
            <w:rFonts w:cs="Times New Roman"/>
            <w:noProof/>
          </w:rPr>
          <w:t>2</w:t>
        </w:r>
        <w:r w:rsidR="00880361">
          <w:rPr>
            <w:rFonts w:asciiTheme="minorHAnsi" w:eastAsiaTheme="minorEastAsia" w:hAnsiTheme="minorHAnsi" w:cstheme="minorBidi"/>
            <w:caps w:val="0"/>
            <w:noProof/>
            <w:sz w:val="22"/>
            <w:szCs w:val="22"/>
          </w:rPr>
          <w:tab/>
        </w:r>
        <w:r w:rsidR="00880361" w:rsidRPr="000D0A35">
          <w:rPr>
            <w:rStyle w:val="Hypertextovodkaz"/>
            <w:rFonts w:cs="Times New Roman"/>
            <w:noProof/>
          </w:rPr>
          <w:t>PRAKTICKÁ ČÁST</w:t>
        </w:r>
        <w:r w:rsidR="00880361">
          <w:rPr>
            <w:noProof/>
            <w:webHidden/>
          </w:rPr>
          <w:tab/>
        </w:r>
        <w:r w:rsidR="00880361">
          <w:rPr>
            <w:noProof/>
            <w:webHidden/>
          </w:rPr>
          <w:fldChar w:fldCharType="begin"/>
        </w:r>
        <w:r w:rsidR="00880361">
          <w:rPr>
            <w:noProof/>
            <w:webHidden/>
          </w:rPr>
          <w:instrText xml:space="preserve"> PAGEREF _Toc80260830 \h </w:instrText>
        </w:r>
        <w:r w:rsidR="00880361">
          <w:rPr>
            <w:noProof/>
            <w:webHidden/>
          </w:rPr>
        </w:r>
        <w:r w:rsidR="00880361">
          <w:rPr>
            <w:noProof/>
            <w:webHidden/>
          </w:rPr>
          <w:fldChar w:fldCharType="separate"/>
        </w:r>
        <w:r w:rsidR="008E7F4F">
          <w:rPr>
            <w:noProof/>
            <w:webHidden/>
          </w:rPr>
          <w:t>27</w:t>
        </w:r>
        <w:r w:rsidR="00880361">
          <w:rPr>
            <w:noProof/>
            <w:webHidden/>
          </w:rPr>
          <w:fldChar w:fldCharType="end"/>
        </w:r>
      </w:hyperlink>
    </w:p>
    <w:p w14:paraId="2F89B8D3" w14:textId="7A95ECDC"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31" w:history="1">
        <w:r w:rsidR="00880361" w:rsidRPr="000D0A35">
          <w:rPr>
            <w:rStyle w:val="Hypertextovodkaz"/>
          </w:rPr>
          <w:t>2.1</w:t>
        </w:r>
        <w:r w:rsidR="00880361">
          <w:rPr>
            <w:rFonts w:asciiTheme="minorHAnsi" w:eastAsiaTheme="minorEastAsia" w:hAnsiTheme="minorHAnsi" w:cstheme="minorBidi"/>
            <w:caps w:val="0"/>
            <w:sz w:val="22"/>
            <w:szCs w:val="22"/>
          </w:rPr>
          <w:tab/>
        </w:r>
        <w:r w:rsidR="00880361" w:rsidRPr="000D0A35">
          <w:rPr>
            <w:rStyle w:val="Hypertextovodkaz"/>
          </w:rPr>
          <w:t>LEXIKÁLNÍ ANALÝZA</w:t>
        </w:r>
        <w:r w:rsidR="00880361">
          <w:rPr>
            <w:webHidden/>
          </w:rPr>
          <w:tab/>
        </w:r>
        <w:r w:rsidR="00880361">
          <w:rPr>
            <w:webHidden/>
          </w:rPr>
          <w:fldChar w:fldCharType="begin"/>
        </w:r>
        <w:r w:rsidR="00880361">
          <w:rPr>
            <w:webHidden/>
          </w:rPr>
          <w:instrText xml:space="preserve"> PAGEREF _Toc80260831 \h </w:instrText>
        </w:r>
        <w:r w:rsidR="00880361">
          <w:rPr>
            <w:webHidden/>
          </w:rPr>
        </w:r>
        <w:r w:rsidR="00880361">
          <w:rPr>
            <w:webHidden/>
          </w:rPr>
          <w:fldChar w:fldCharType="separate"/>
        </w:r>
        <w:r w:rsidR="008E7F4F">
          <w:rPr>
            <w:webHidden/>
          </w:rPr>
          <w:t>27</w:t>
        </w:r>
        <w:r w:rsidR="00880361">
          <w:rPr>
            <w:webHidden/>
          </w:rPr>
          <w:fldChar w:fldCharType="end"/>
        </w:r>
      </w:hyperlink>
    </w:p>
    <w:p w14:paraId="518452D0" w14:textId="50B4FF4D"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32" w:history="1">
        <w:r w:rsidR="00880361" w:rsidRPr="000D0A35">
          <w:rPr>
            <w:rStyle w:val="Hypertextovodkaz"/>
          </w:rPr>
          <w:t>2.2</w:t>
        </w:r>
        <w:r w:rsidR="00880361">
          <w:rPr>
            <w:rFonts w:asciiTheme="minorHAnsi" w:eastAsiaTheme="minorEastAsia" w:hAnsiTheme="minorHAnsi" w:cstheme="minorBidi"/>
            <w:caps w:val="0"/>
            <w:sz w:val="22"/>
            <w:szCs w:val="22"/>
          </w:rPr>
          <w:tab/>
        </w:r>
        <w:r w:rsidR="00880361" w:rsidRPr="000D0A35">
          <w:rPr>
            <w:rStyle w:val="Hypertextovodkaz"/>
          </w:rPr>
          <w:t>MORFOLOGICKÁ ANALÝZA</w:t>
        </w:r>
        <w:r w:rsidR="00880361">
          <w:rPr>
            <w:webHidden/>
          </w:rPr>
          <w:tab/>
        </w:r>
        <w:r w:rsidR="00880361">
          <w:rPr>
            <w:webHidden/>
          </w:rPr>
          <w:fldChar w:fldCharType="begin"/>
        </w:r>
        <w:r w:rsidR="00880361">
          <w:rPr>
            <w:webHidden/>
          </w:rPr>
          <w:instrText xml:space="preserve"> PAGEREF _Toc80260832 \h </w:instrText>
        </w:r>
        <w:r w:rsidR="00880361">
          <w:rPr>
            <w:webHidden/>
          </w:rPr>
        </w:r>
        <w:r w:rsidR="00880361">
          <w:rPr>
            <w:webHidden/>
          </w:rPr>
          <w:fldChar w:fldCharType="separate"/>
        </w:r>
        <w:r w:rsidR="008E7F4F">
          <w:rPr>
            <w:webHidden/>
          </w:rPr>
          <w:t>27</w:t>
        </w:r>
        <w:r w:rsidR="00880361">
          <w:rPr>
            <w:webHidden/>
          </w:rPr>
          <w:fldChar w:fldCharType="end"/>
        </w:r>
      </w:hyperlink>
    </w:p>
    <w:p w14:paraId="5C69DF6F" w14:textId="53B12D5C"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33" w:history="1">
        <w:r w:rsidR="00880361" w:rsidRPr="000D0A35">
          <w:rPr>
            <w:rStyle w:val="Hypertextovodkaz"/>
          </w:rPr>
          <w:t>2.3</w:t>
        </w:r>
        <w:r w:rsidR="00880361">
          <w:rPr>
            <w:rFonts w:asciiTheme="minorHAnsi" w:eastAsiaTheme="minorEastAsia" w:hAnsiTheme="minorHAnsi" w:cstheme="minorBidi"/>
            <w:caps w:val="0"/>
            <w:sz w:val="22"/>
            <w:szCs w:val="22"/>
          </w:rPr>
          <w:tab/>
        </w:r>
        <w:r w:rsidR="00880361" w:rsidRPr="000D0A35">
          <w:rPr>
            <w:rStyle w:val="Hypertextovodkaz"/>
          </w:rPr>
          <w:t>SYNTAKTICKÁ ANALÝZA</w:t>
        </w:r>
        <w:r w:rsidR="00880361">
          <w:rPr>
            <w:webHidden/>
          </w:rPr>
          <w:tab/>
        </w:r>
        <w:r w:rsidR="00880361">
          <w:rPr>
            <w:webHidden/>
          </w:rPr>
          <w:fldChar w:fldCharType="begin"/>
        </w:r>
        <w:r w:rsidR="00880361">
          <w:rPr>
            <w:webHidden/>
          </w:rPr>
          <w:instrText xml:space="preserve"> PAGEREF _Toc80260833 \h </w:instrText>
        </w:r>
        <w:r w:rsidR="00880361">
          <w:rPr>
            <w:webHidden/>
          </w:rPr>
        </w:r>
        <w:r w:rsidR="00880361">
          <w:rPr>
            <w:webHidden/>
          </w:rPr>
          <w:fldChar w:fldCharType="separate"/>
        </w:r>
        <w:r w:rsidR="008E7F4F">
          <w:rPr>
            <w:webHidden/>
          </w:rPr>
          <w:t>31</w:t>
        </w:r>
        <w:r w:rsidR="00880361">
          <w:rPr>
            <w:webHidden/>
          </w:rPr>
          <w:fldChar w:fldCharType="end"/>
        </w:r>
      </w:hyperlink>
    </w:p>
    <w:p w14:paraId="64AD986A" w14:textId="004B3C82" w:rsidR="00880361" w:rsidRDefault="00EA6311">
      <w:pPr>
        <w:pStyle w:val="Obsah2"/>
        <w:tabs>
          <w:tab w:val="left" w:pos="1100"/>
          <w:tab w:val="right" w:leader="dot" w:pos="9034"/>
        </w:tabs>
        <w:rPr>
          <w:rFonts w:asciiTheme="minorHAnsi" w:eastAsiaTheme="minorEastAsia" w:hAnsiTheme="minorHAnsi" w:cstheme="minorBidi"/>
          <w:caps w:val="0"/>
          <w:sz w:val="22"/>
          <w:szCs w:val="22"/>
        </w:rPr>
      </w:pPr>
      <w:hyperlink w:anchor="_Toc80260834" w:history="1">
        <w:r w:rsidR="00880361" w:rsidRPr="000D0A35">
          <w:rPr>
            <w:rStyle w:val="Hypertextovodkaz"/>
          </w:rPr>
          <w:t>2.4</w:t>
        </w:r>
        <w:r w:rsidR="00880361">
          <w:rPr>
            <w:rFonts w:asciiTheme="minorHAnsi" w:eastAsiaTheme="minorEastAsia" w:hAnsiTheme="minorHAnsi" w:cstheme="minorBidi"/>
            <w:caps w:val="0"/>
            <w:sz w:val="22"/>
            <w:szCs w:val="22"/>
          </w:rPr>
          <w:tab/>
        </w:r>
        <w:r w:rsidR="00880361" w:rsidRPr="000D0A35">
          <w:rPr>
            <w:rStyle w:val="Hypertextovodkaz"/>
          </w:rPr>
          <w:t>PŘEKLADOVÝ KOMENTÁŘ</w:t>
        </w:r>
        <w:r w:rsidR="00880361">
          <w:rPr>
            <w:webHidden/>
          </w:rPr>
          <w:tab/>
        </w:r>
        <w:r w:rsidR="00880361">
          <w:rPr>
            <w:webHidden/>
          </w:rPr>
          <w:fldChar w:fldCharType="begin"/>
        </w:r>
        <w:r w:rsidR="00880361">
          <w:rPr>
            <w:webHidden/>
          </w:rPr>
          <w:instrText xml:space="preserve"> PAGEREF _Toc80260834 \h </w:instrText>
        </w:r>
        <w:r w:rsidR="00880361">
          <w:rPr>
            <w:webHidden/>
          </w:rPr>
        </w:r>
        <w:r w:rsidR="00880361">
          <w:rPr>
            <w:webHidden/>
          </w:rPr>
          <w:fldChar w:fldCharType="separate"/>
        </w:r>
        <w:r w:rsidR="008E7F4F">
          <w:rPr>
            <w:webHidden/>
          </w:rPr>
          <w:t>33</w:t>
        </w:r>
        <w:r w:rsidR="00880361">
          <w:rPr>
            <w:webHidden/>
          </w:rPr>
          <w:fldChar w:fldCharType="end"/>
        </w:r>
      </w:hyperlink>
    </w:p>
    <w:p w14:paraId="72BCF458" w14:textId="43C062F5" w:rsidR="00880361" w:rsidRDefault="00EA6311">
      <w:pPr>
        <w:pStyle w:val="Obsah3"/>
        <w:tabs>
          <w:tab w:val="left" w:pos="1540"/>
          <w:tab w:val="right" w:leader="dot" w:pos="9034"/>
        </w:tabs>
        <w:rPr>
          <w:rFonts w:asciiTheme="minorHAnsi" w:eastAsiaTheme="minorEastAsia" w:hAnsiTheme="minorHAnsi" w:cstheme="minorBidi"/>
          <w:caps w:val="0"/>
          <w:noProof/>
          <w:sz w:val="22"/>
          <w:szCs w:val="22"/>
        </w:rPr>
      </w:pPr>
      <w:hyperlink w:anchor="_Toc80260835" w:history="1">
        <w:r w:rsidR="00880361" w:rsidRPr="000D0A35">
          <w:rPr>
            <w:rStyle w:val="Hypertextovodkaz"/>
            <w:noProof/>
            <w14:scene3d>
              <w14:camera w14:prst="orthographicFront"/>
              <w14:lightRig w14:rig="threePt" w14:dir="t">
                <w14:rot w14:lat="0" w14:lon="0" w14:rev="0"/>
              </w14:lightRig>
            </w14:scene3d>
          </w:rPr>
          <w:t>2.4.1</w:t>
        </w:r>
        <w:r w:rsidR="00880361">
          <w:rPr>
            <w:rFonts w:asciiTheme="minorHAnsi" w:eastAsiaTheme="minorEastAsia" w:hAnsiTheme="minorHAnsi" w:cstheme="minorBidi"/>
            <w:caps w:val="0"/>
            <w:noProof/>
            <w:sz w:val="22"/>
            <w:szCs w:val="22"/>
          </w:rPr>
          <w:tab/>
        </w:r>
        <w:r w:rsidR="00880361" w:rsidRPr="000D0A35">
          <w:rPr>
            <w:rStyle w:val="Hypertextovodkaz"/>
            <w:noProof/>
          </w:rPr>
          <w:t>PŘEKLADové TRANSFORMACE</w:t>
        </w:r>
        <w:r w:rsidR="00880361">
          <w:rPr>
            <w:noProof/>
            <w:webHidden/>
          </w:rPr>
          <w:tab/>
        </w:r>
        <w:r w:rsidR="00880361">
          <w:rPr>
            <w:noProof/>
            <w:webHidden/>
          </w:rPr>
          <w:fldChar w:fldCharType="begin"/>
        </w:r>
        <w:r w:rsidR="00880361">
          <w:rPr>
            <w:noProof/>
            <w:webHidden/>
          </w:rPr>
          <w:instrText xml:space="preserve"> PAGEREF _Toc80260835 \h </w:instrText>
        </w:r>
        <w:r w:rsidR="00880361">
          <w:rPr>
            <w:noProof/>
            <w:webHidden/>
          </w:rPr>
        </w:r>
        <w:r w:rsidR="00880361">
          <w:rPr>
            <w:noProof/>
            <w:webHidden/>
          </w:rPr>
          <w:fldChar w:fldCharType="separate"/>
        </w:r>
        <w:r w:rsidR="008E7F4F">
          <w:rPr>
            <w:noProof/>
            <w:webHidden/>
          </w:rPr>
          <w:t>34</w:t>
        </w:r>
        <w:r w:rsidR="00880361">
          <w:rPr>
            <w:noProof/>
            <w:webHidden/>
          </w:rPr>
          <w:fldChar w:fldCharType="end"/>
        </w:r>
      </w:hyperlink>
    </w:p>
    <w:p w14:paraId="55F6CC01" w14:textId="2F06DCE0" w:rsidR="00880361" w:rsidRDefault="00EA6311">
      <w:pPr>
        <w:pStyle w:val="Obsah1"/>
        <w:rPr>
          <w:rFonts w:asciiTheme="minorHAnsi" w:eastAsiaTheme="minorEastAsia" w:hAnsiTheme="minorHAnsi" w:cstheme="minorBidi"/>
          <w:caps w:val="0"/>
          <w:noProof/>
          <w:sz w:val="22"/>
          <w:szCs w:val="22"/>
        </w:rPr>
      </w:pPr>
      <w:hyperlink w:anchor="_Toc80260836" w:history="1">
        <w:r w:rsidR="00880361" w:rsidRPr="000D0A35">
          <w:rPr>
            <w:rStyle w:val="Hypertextovodkaz"/>
            <w:rFonts w:cs="Times New Roman"/>
            <w:noProof/>
          </w:rPr>
          <w:t>ZÁVĚR</w:t>
        </w:r>
        <w:r w:rsidR="00880361">
          <w:rPr>
            <w:noProof/>
            <w:webHidden/>
          </w:rPr>
          <w:tab/>
        </w:r>
        <w:r w:rsidR="00880361">
          <w:rPr>
            <w:noProof/>
            <w:webHidden/>
          </w:rPr>
          <w:fldChar w:fldCharType="begin"/>
        </w:r>
        <w:r w:rsidR="00880361">
          <w:rPr>
            <w:noProof/>
            <w:webHidden/>
          </w:rPr>
          <w:instrText xml:space="preserve"> PAGEREF _Toc80260836 \h </w:instrText>
        </w:r>
        <w:r w:rsidR="00880361">
          <w:rPr>
            <w:noProof/>
            <w:webHidden/>
          </w:rPr>
        </w:r>
        <w:r w:rsidR="00880361">
          <w:rPr>
            <w:noProof/>
            <w:webHidden/>
          </w:rPr>
          <w:fldChar w:fldCharType="separate"/>
        </w:r>
        <w:r w:rsidR="008E7F4F">
          <w:rPr>
            <w:noProof/>
            <w:webHidden/>
          </w:rPr>
          <w:t>39</w:t>
        </w:r>
        <w:r w:rsidR="00880361">
          <w:rPr>
            <w:noProof/>
            <w:webHidden/>
          </w:rPr>
          <w:fldChar w:fldCharType="end"/>
        </w:r>
      </w:hyperlink>
    </w:p>
    <w:p w14:paraId="77FD1BE6" w14:textId="7F15D0FC" w:rsidR="00880361" w:rsidRDefault="00EA6311">
      <w:pPr>
        <w:pStyle w:val="Obsah1"/>
        <w:rPr>
          <w:rFonts w:asciiTheme="minorHAnsi" w:eastAsiaTheme="minorEastAsia" w:hAnsiTheme="minorHAnsi" w:cstheme="minorBidi"/>
          <w:caps w:val="0"/>
          <w:noProof/>
          <w:sz w:val="22"/>
          <w:szCs w:val="22"/>
        </w:rPr>
      </w:pPr>
      <w:hyperlink w:anchor="_Toc80260837" w:history="1">
        <w:r w:rsidR="00880361" w:rsidRPr="000D0A35">
          <w:rPr>
            <w:rStyle w:val="Hypertextovodkaz"/>
            <w:rFonts w:cs="Times New Roman"/>
            <w:noProof/>
          </w:rPr>
          <w:t>РЕЗЮМЕ</w:t>
        </w:r>
        <w:r w:rsidR="00880361">
          <w:rPr>
            <w:noProof/>
            <w:webHidden/>
          </w:rPr>
          <w:tab/>
        </w:r>
        <w:r w:rsidR="00880361">
          <w:rPr>
            <w:noProof/>
            <w:webHidden/>
          </w:rPr>
          <w:fldChar w:fldCharType="begin"/>
        </w:r>
        <w:r w:rsidR="00880361">
          <w:rPr>
            <w:noProof/>
            <w:webHidden/>
          </w:rPr>
          <w:instrText xml:space="preserve"> PAGEREF _Toc80260837 \h </w:instrText>
        </w:r>
        <w:r w:rsidR="00880361">
          <w:rPr>
            <w:noProof/>
            <w:webHidden/>
          </w:rPr>
        </w:r>
        <w:r w:rsidR="00880361">
          <w:rPr>
            <w:noProof/>
            <w:webHidden/>
          </w:rPr>
          <w:fldChar w:fldCharType="separate"/>
        </w:r>
        <w:r w:rsidR="008E7F4F">
          <w:rPr>
            <w:noProof/>
            <w:webHidden/>
          </w:rPr>
          <w:t>41</w:t>
        </w:r>
        <w:r w:rsidR="00880361">
          <w:rPr>
            <w:noProof/>
            <w:webHidden/>
          </w:rPr>
          <w:fldChar w:fldCharType="end"/>
        </w:r>
      </w:hyperlink>
    </w:p>
    <w:p w14:paraId="44244914" w14:textId="19AF8DBE" w:rsidR="00880361" w:rsidRDefault="00EA6311">
      <w:pPr>
        <w:pStyle w:val="Obsah1"/>
        <w:rPr>
          <w:rFonts w:asciiTheme="minorHAnsi" w:eastAsiaTheme="minorEastAsia" w:hAnsiTheme="minorHAnsi" w:cstheme="minorBidi"/>
          <w:caps w:val="0"/>
          <w:noProof/>
          <w:sz w:val="22"/>
          <w:szCs w:val="22"/>
        </w:rPr>
      </w:pPr>
      <w:hyperlink w:anchor="_Toc80260838" w:history="1">
        <w:r w:rsidR="00880361" w:rsidRPr="000D0A35">
          <w:rPr>
            <w:rStyle w:val="Hypertextovodkaz"/>
            <w:rFonts w:cs="Times New Roman"/>
            <w:noProof/>
          </w:rPr>
          <w:t>BIBLIOGRAFIE</w:t>
        </w:r>
        <w:r w:rsidR="00880361">
          <w:rPr>
            <w:noProof/>
            <w:webHidden/>
          </w:rPr>
          <w:tab/>
        </w:r>
        <w:r w:rsidR="00880361">
          <w:rPr>
            <w:noProof/>
            <w:webHidden/>
          </w:rPr>
          <w:fldChar w:fldCharType="begin"/>
        </w:r>
        <w:r w:rsidR="00880361">
          <w:rPr>
            <w:noProof/>
            <w:webHidden/>
          </w:rPr>
          <w:instrText xml:space="preserve"> PAGEREF _Toc80260838 \h </w:instrText>
        </w:r>
        <w:r w:rsidR="00880361">
          <w:rPr>
            <w:noProof/>
            <w:webHidden/>
          </w:rPr>
        </w:r>
        <w:r w:rsidR="00880361">
          <w:rPr>
            <w:noProof/>
            <w:webHidden/>
          </w:rPr>
          <w:fldChar w:fldCharType="separate"/>
        </w:r>
        <w:r w:rsidR="008E7F4F">
          <w:rPr>
            <w:noProof/>
            <w:webHidden/>
          </w:rPr>
          <w:t>46</w:t>
        </w:r>
        <w:r w:rsidR="00880361">
          <w:rPr>
            <w:noProof/>
            <w:webHidden/>
          </w:rPr>
          <w:fldChar w:fldCharType="end"/>
        </w:r>
      </w:hyperlink>
    </w:p>
    <w:p w14:paraId="3F146E4A" w14:textId="0F4C5F83" w:rsidR="00880361" w:rsidRDefault="00EA6311">
      <w:pPr>
        <w:pStyle w:val="Obsah1"/>
        <w:rPr>
          <w:rFonts w:asciiTheme="minorHAnsi" w:eastAsiaTheme="minorEastAsia" w:hAnsiTheme="minorHAnsi" w:cstheme="minorBidi"/>
          <w:caps w:val="0"/>
          <w:noProof/>
          <w:sz w:val="22"/>
          <w:szCs w:val="22"/>
        </w:rPr>
      </w:pPr>
      <w:hyperlink w:anchor="_Toc80260839" w:history="1">
        <w:r w:rsidR="00880361" w:rsidRPr="000D0A35">
          <w:rPr>
            <w:rStyle w:val="Hypertextovodkaz"/>
            <w:noProof/>
          </w:rPr>
          <w:t>PŘÍLOHA Č. 1 – ORIGINÁLNÍ TEXT</w:t>
        </w:r>
        <w:r w:rsidR="00880361">
          <w:rPr>
            <w:noProof/>
            <w:webHidden/>
          </w:rPr>
          <w:tab/>
        </w:r>
        <w:r w:rsidR="00880361">
          <w:rPr>
            <w:noProof/>
            <w:webHidden/>
          </w:rPr>
          <w:fldChar w:fldCharType="begin"/>
        </w:r>
        <w:r w:rsidR="00880361">
          <w:rPr>
            <w:noProof/>
            <w:webHidden/>
          </w:rPr>
          <w:instrText xml:space="preserve"> PAGEREF _Toc80260839 \h </w:instrText>
        </w:r>
        <w:r w:rsidR="00880361">
          <w:rPr>
            <w:noProof/>
            <w:webHidden/>
          </w:rPr>
        </w:r>
        <w:r w:rsidR="00880361">
          <w:rPr>
            <w:noProof/>
            <w:webHidden/>
          </w:rPr>
          <w:fldChar w:fldCharType="separate"/>
        </w:r>
        <w:r w:rsidR="008E7F4F">
          <w:rPr>
            <w:noProof/>
            <w:webHidden/>
          </w:rPr>
          <w:t>50</w:t>
        </w:r>
        <w:r w:rsidR="00880361">
          <w:rPr>
            <w:noProof/>
            <w:webHidden/>
          </w:rPr>
          <w:fldChar w:fldCharType="end"/>
        </w:r>
      </w:hyperlink>
    </w:p>
    <w:p w14:paraId="0DD7E78D" w14:textId="0BB6311F" w:rsidR="00880361" w:rsidRDefault="00EA6311">
      <w:pPr>
        <w:pStyle w:val="Obsah1"/>
        <w:rPr>
          <w:rFonts w:asciiTheme="minorHAnsi" w:eastAsiaTheme="minorEastAsia" w:hAnsiTheme="minorHAnsi" w:cstheme="minorBidi"/>
          <w:caps w:val="0"/>
          <w:noProof/>
          <w:sz w:val="22"/>
          <w:szCs w:val="22"/>
        </w:rPr>
      </w:pPr>
      <w:hyperlink w:anchor="_Toc80260840" w:history="1">
        <w:r w:rsidR="00880361" w:rsidRPr="000D0A35">
          <w:rPr>
            <w:rStyle w:val="Hypertextovodkaz"/>
            <w:rFonts w:cs="Times New Roman"/>
            <w:noProof/>
          </w:rPr>
          <w:t>PŘÍLOHA Č. 2 – PŘEKLAD TEXTU</w:t>
        </w:r>
        <w:r w:rsidR="00880361">
          <w:rPr>
            <w:noProof/>
            <w:webHidden/>
          </w:rPr>
          <w:tab/>
        </w:r>
        <w:r w:rsidR="00880361">
          <w:rPr>
            <w:noProof/>
            <w:webHidden/>
          </w:rPr>
          <w:fldChar w:fldCharType="begin"/>
        </w:r>
        <w:r w:rsidR="00880361">
          <w:rPr>
            <w:noProof/>
            <w:webHidden/>
          </w:rPr>
          <w:instrText xml:space="preserve"> PAGEREF _Toc80260840 \h </w:instrText>
        </w:r>
        <w:r w:rsidR="00880361">
          <w:rPr>
            <w:noProof/>
            <w:webHidden/>
          </w:rPr>
        </w:r>
        <w:r w:rsidR="00880361">
          <w:rPr>
            <w:noProof/>
            <w:webHidden/>
          </w:rPr>
          <w:fldChar w:fldCharType="separate"/>
        </w:r>
        <w:r w:rsidR="008E7F4F">
          <w:rPr>
            <w:noProof/>
            <w:webHidden/>
          </w:rPr>
          <w:t>69</w:t>
        </w:r>
        <w:r w:rsidR="00880361">
          <w:rPr>
            <w:noProof/>
            <w:webHidden/>
          </w:rPr>
          <w:fldChar w:fldCharType="end"/>
        </w:r>
      </w:hyperlink>
    </w:p>
    <w:p w14:paraId="2EDAB775" w14:textId="49887542" w:rsidR="00880361" w:rsidRDefault="00EA6311">
      <w:pPr>
        <w:pStyle w:val="Obsah1"/>
        <w:rPr>
          <w:rFonts w:asciiTheme="minorHAnsi" w:eastAsiaTheme="minorEastAsia" w:hAnsiTheme="minorHAnsi" w:cstheme="minorBidi"/>
          <w:caps w:val="0"/>
          <w:noProof/>
          <w:sz w:val="22"/>
          <w:szCs w:val="22"/>
        </w:rPr>
      </w:pPr>
      <w:hyperlink w:anchor="_Toc80260841" w:history="1">
        <w:r w:rsidR="00880361" w:rsidRPr="000D0A35">
          <w:rPr>
            <w:rStyle w:val="Hypertextovodkaz"/>
            <w:rFonts w:cs="Times New Roman"/>
            <w:noProof/>
          </w:rPr>
          <w:t>ANOTACE</w:t>
        </w:r>
        <w:r w:rsidR="00880361">
          <w:rPr>
            <w:noProof/>
            <w:webHidden/>
          </w:rPr>
          <w:tab/>
        </w:r>
        <w:r w:rsidR="00880361">
          <w:rPr>
            <w:noProof/>
            <w:webHidden/>
          </w:rPr>
          <w:fldChar w:fldCharType="begin"/>
        </w:r>
        <w:r w:rsidR="00880361">
          <w:rPr>
            <w:noProof/>
            <w:webHidden/>
          </w:rPr>
          <w:instrText xml:space="preserve"> PAGEREF _Toc80260841 \h </w:instrText>
        </w:r>
        <w:r w:rsidR="00880361">
          <w:rPr>
            <w:noProof/>
            <w:webHidden/>
          </w:rPr>
        </w:r>
        <w:r w:rsidR="00880361">
          <w:rPr>
            <w:noProof/>
            <w:webHidden/>
          </w:rPr>
          <w:fldChar w:fldCharType="separate"/>
        </w:r>
        <w:r w:rsidR="008E7F4F">
          <w:rPr>
            <w:noProof/>
            <w:webHidden/>
          </w:rPr>
          <w:t>80</w:t>
        </w:r>
        <w:r w:rsidR="00880361">
          <w:rPr>
            <w:noProof/>
            <w:webHidden/>
          </w:rPr>
          <w:fldChar w:fldCharType="end"/>
        </w:r>
      </w:hyperlink>
    </w:p>
    <w:p w14:paraId="44B8BBEA" w14:textId="17BCD5EE" w:rsidR="00750648" w:rsidRPr="00750840" w:rsidRDefault="00750648" w:rsidP="00750648">
      <w:pPr>
        <w:rPr>
          <w:rFonts w:cs="Times New Roman"/>
          <w:b/>
          <w:bCs/>
          <w:i/>
          <w:iCs/>
          <w:szCs w:val="24"/>
        </w:rPr>
      </w:pPr>
      <w:r w:rsidRPr="00750840">
        <w:rPr>
          <w:rFonts w:cs="Times New Roman"/>
          <w:b/>
          <w:bCs/>
        </w:rPr>
        <w:fldChar w:fldCharType="end"/>
      </w:r>
    </w:p>
    <w:p w14:paraId="5451E95A" w14:textId="77777777" w:rsidR="00500A0F" w:rsidRDefault="00500A0F" w:rsidP="00750648">
      <w:pPr>
        <w:pStyle w:val="Nadpis1"/>
        <w:numPr>
          <w:ilvl w:val="0"/>
          <w:numId w:val="0"/>
        </w:numPr>
        <w:ind w:left="432" w:hanging="432"/>
        <w:rPr>
          <w:rFonts w:cs="Times New Roman"/>
          <w:i/>
          <w:iCs/>
        </w:rPr>
        <w:sectPr w:rsidR="00500A0F" w:rsidSect="00500A0F">
          <w:footerReference w:type="default" r:id="rId8"/>
          <w:footerReference w:type="first" r:id="rId9"/>
          <w:pgSz w:w="11900" w:h="16840"/>
          <w:pgMar w:top="1095" w:right="1440" w:bottom="1440" w:left="1416" w:header="0" w:footer="0" w:gutter="0"/>
          <w:pgNumType w:start="1"/>
          <w:cols w:space="0" w:equalWidth="0">
            <w:col w:w="9044"/>
          </w:cols>
          <w:titlePg/>
          <w:docGrid w:linePitch="360"/>
        </w:sectPr>
      </w:pPr>
    </w:p>
    <w:p w14:paraId="7E0DE17C" w14:textId="6571F876" w:rsidR="00750648" w:rsidRPr="00750840" w:rsidRDefault="00750648" w:rsidP="00750648">
      <w:pPr>
        <w:pStyle w:val="Nadpis1"/>
        <w:numPr>
          <w:ilvl w:val="0"/>
          <w:numId w:val="0"/>
        </w:numPr>
        <w:ind w:left="432" w:hanging="432"/>
        <w:rPr>
          <w:rFonts w:cs="Times New Roman"/>
        </w:rPr>
      </w:pPr>
      <w:bookmarkStart w:id="1" w:name="_Toc80260819"/>
      <w:bookmarkStart w:id="2" w:name="_Hlk80260488"/>
      <w:r w:rsidRPr="00750840">
        <w:rPr>
          <w:rFonts w:cs="Times New Roman"/>
        </w:rPr>
        <w:lastRenderedPageBreak/>
        <w:t>ÚVOD</w:t>
      </w:r>
      <w:bookmarkEnd w:id="1"/>
    </w:p>
    <w:p w14:paraId="75905E4F" w14:textId="77777777" w:rsidR="00750648" w:rsidRPr="00750840" w:rsidRDefault="00750648" w:rsidP="00750648">
      <w:pPr>
        <w:tabs>
          <w:tab w:val="left" w:pos="284"/>
          <w:tab w:val="left" w:pos="2820"/>
        </w:tabs>
        <w:rPr>
          <w:rFonts w:cs="Times New Roman"/>
          <w:b/>
          <w:bCs/>
          <w:szCs w:val="24"/>
        </w:rPr>
      </w:pPr>
    </w:p>
    <w:p w14:paraId="3E7EFE1A" w14:textId="515FB5A2" w:rsidR="00750648" w:rsidRPr="00750840" w:rsidRDefault="00750648" w:rsidP="00750648">
      <w:pPr>
        <w:tabs>
          <w:tab w:val="left" w:pos="284"/>
          <w:tab w:val="left" w:pos="2820"/>
        </w:tabs>
        <w:rPr>
          <w:rFonts w:cs="Times New Roman"/>
          <w:szCs w:val="24"/>
        </w:rPr>
      </w:pPr>
      <w:r w:rsidRPr="00750840">
        <w:rPr>
          <w:rFonts w:cs="Times New Roman"/>
          <w:szCs w:val="24"/>
        </w:rPr>
        <w:t>Předmětem mé bakalářské práce je komentovaný překlad odborného textu s komentářem. Text, který jsem překládala, pochází z literární a historické oblasti, konkrétně se soustředí na mužskou sexualitu a konvenční maskulinitu v ruské šlechtické kultuře na přelomu 19. a 20. století na příkladu životopisu Lva Nikolajeviče Tolstého. Originální text se skládá z 32 odstavců a byl vydán v časopisu Genderová studia v humanitních vědách.</w:t>
      </w:r>
    </w:p>
    <w:p w14:paraId="28E6F999" w14:textId="1EDF81A5" w:rsidR="00750648" w:rsidRPr="00750840" w:rsidRDefault="00750648" w:rsidP="00750648">
      <w:pPr>
        <w:tabs>
          <w:tab w:val="left" w:pos="284"/>
        </w:tabs>
        <w:rPr>
          <w:rFonts w:cs="Times New Roman"/>
        </w:rPr>
      </w:pPr>
      <w:r w:rsidRPr="00750840">
        <w:rPr>
          <w:rFonts w:cs="Times New Roman"/>
        </w:rPr>
        <w:t>Toto téma jsem si vybrala především z osobního zájmu o Lva Nikolajeviče Tolstého, kterého vnímám jako jednoho z nejdůležitějších osobností v ruské i světové literatuře. Dalším důvodem, proč jsem si téma vybrala, je často se vyskytující otázka genderu v dnešní společnosti, tudíž je zde také vysoká relevance.</w:t>
      </w:r>
    </w:p>
    <w:p w14:paraId="4002275E" w14:textId="5FC7DDB8" w:rsidR="00750648" w:rsidRPr="00750840" w:rsidRDefault="00750648" w:rsidP="00750648">
      <w:pPr>
        <w:tabs>
          <w:tab w:val="left" w:pos="284"/>
          <w:tab w:val="left" w:pos="2820"/>
        </w:tabs>
        <w:rPr>
          <w:rFonts w:cs="Times New Roman"/>
          <w:szCs w:val="24"/>
        </w:rPr>
      </w:pPr>
      <w:r w:rsidRPr="00750840">
        <w:rPr>
          <w:rFonts w:cs="Times New Roman"/>
          <w:szCs w:val="24"/>
        </w:rPr>
        <w:t xml:space="preserve">Cílem této bakalářské práce je za prvé provést nejpřesnější překlad textu z výchozího (ruského) jazyka do jazyka cílového (českého). Dalším cílem je vytvořit a překladový komentář těchto dvou textů na základě morfologické, lexikální a syntaktické analýzy. </w:t>
      </w:r>
    </w:p>
    <w:p w14:paraId="2C210FFE" w14:textId="1191BBD4" w:rsidR="006F1601" w:rsidRPr="00750840" w:rsidRDefault="00750648" w:rsidP="00750648">
      <w:pPr>
        <w:tabs>
          <w:tab w:val="left" w:pos="284"/>
          <w:tab w:val="left" w:pos="2820"/>
        </w:tabs>
        <w:rPr>
          <w:rFonts w:cs="Times New Roman"/>
          <w:szCs w:val="24"/>
        </w:rPr>
      </w:pPr>
      <w:r w:rsidRPr="00750840">
        <w:rPr>
          <w:rFonts w:cs="Times New Roman"/>
          <w:szCs w:val="24"/>
        </w:rPr>
        <w:t xml:space="preserve">Práce se skládá ze dvou částí, teoretické a praktické. V první, teoretické části, budou nejprve představeny funkční styly. Poté se více rozebere odborný styl, který je pro tuto bakalářskou práci nejvýznamnější. Vymezí se odborné termíny, lexikální, morfologické a syntaktické prostředky tohoto stylu. Práce dále naskytne pohled na překlad odborného stylu a uvede problematiku s tím spojenou. </w:t>
      </w:r>
    </w:p>
    <w:p w14:paraId="2DAD1140" w14:textId="7F7D514F" w:rsidR="00750648" w:rsidRPr="00750840" w:rsidRDefault="00750648" w:rsidP="00750648">
      <w:pPr>
        <w:tabs>
          <w:tab w:val="left" w:pos="284"/>
          <w:tab w:val="left" w:pos="2820"/>
        </w:tabs>
        <w:rPr>
          <w:rFonts w:cs="Times New Roman"/>
          <w:szCs w:val="24"/>
        </w:rPr>
      </w:pPr>
      <w:r w:rsidRPr="00750840">
        <w:rPr>
          <w:rFonts w:cs="Times New Roman"/>
          <w:szCs w:val="24"/>
        </w:rPr>
        <w:t xml:space="preserve">Druhá, praktická část obsahuje překladový komentář. Uvedou se překladové transformace, které se v překladu objevily. Také proběhne morfologická, lexikální a syntaktická analýza textů. </w:t>
      </w:r>
    </w:p>
    <w:p w14:paraId="637B7E64" w14:textId="05A530A6" w:rsidR="00750648" w:rsidRPr="00750840" w:rsidRDefault="00750648" w:rsidP="00750648">
      <w:pPr>
        <w:tabs>
          <w:tab w:val="left" w:pos="284"/>
          <w:tab w:val="left" w:pos="2820"/>
        </w:tabs>
        <w:rPr>
          <w:rFonts w:cs="Times New Roman"/>
          <w:szCs w:val="24"/>
        </w:rPr>
      </w:pPr>
      <w:r w:rsidRPr="00750840">
        <w:rPr>
          <w:rFonts w:cs="Times New Roman"/>
          <w:szCs w:val="24"/>
        </w:rPr>
        <w:t>Poté z práce vyvodíme závěr, kde budou shrnuty naše poznatky. Práce obsahuje resumé</w:t>
      </w:r>
      <w:r w:rsidR="006F1601" w:rsidRPr="00750840">
        <w:rPr>
          <w:rFonts w:cs="Times New Roman"/>
          <w:szCs w:val="24"/>
        </w:rPr>
        <w:t xml:space="preserve">, </w:t>
      </w:r>
      <w:r w:rsidRPr="00750840">
        <w:rPr>
          <w:rFonts w:cs="Times New Roman"/>
          <w:szCs w:val="24"/>
        </w:rPr>
        <w:t>seznam bibliografie</w:t>
      </w:r>
      <w:r w:rsidR="006F1601" w:rsidRPr="00750840">
        <w:rPr>
          <w:rFonts w:cs="Times New Roman"/>
          <w:szCs w:val="24"/>
        </w:rPr>
        <w:t xml:space="preserve"> a </w:t>
      </w:r>
      <w:r w:rsidRPr="00750840">
        <w:rPr>
          <w:rFonts w:cs="Times New Roman"/>
          <w:szCs w:val="24"/>
        </w:rPr>
        <w:t xml:space="preserve">dvě přílohy </w:t>
      </w:r>
      <w:r w:rsidR="006F1601" w:rsidRPr="00750840">
        <w:rPr>
          <w:rFonts w:cs="Times New Roman"/>
          <w:szCs w:val="24"/>
        </w:rPr>
        <w:t xml:space="preserve">– text </w:t>
      </w:r>
      <w:r w:rsidRPr="00750840">
        <w:rPr>
          <w:rFonts w:cs="Times New Roman"/>
          <w:szCs w:val="24"/>
        </w:rPr>
        <w:t>originální a přeložený</w:t>
      </w:r>
      <w:r w:rsidR="00487D5C" w:rsidRPr="00750840">
        <w:rPr>
          <w:rFonts w:cs="Times New Roman"/>
          <w:szCs w:val="24"/>
        </w:rPr>
        <w:t xml:space="preserve">. </w:t>
      </w:r>
    </w:p>
    <w:p w14:paraId="13ACC0BC" w14:textId="77777777" w:rsidR="00750648" w:rsidRPr="00750840" w:rsidRDefault="00750648" w:rsidP="00750648">
      <w:pPr>
        <w:tabs>
          <w:tab w:val="left" w:pos="284"/>
          <w:tab w:val="left" w:pos="2820"/>
        </w:tabs>
        <w:rPr>
          <w:rFonts w:cs="Times New Roman"/>
          <w:szCs w:val="24"/>
        </w:rPr>
      </w:pPr>
    </w:p>
    <w:p w14:paraId="656AB02E" w14:textId="77777777" w:rsidR="00750648" w:rsidRPr="00750840" w:rsidRDefault="00750648" w:rsidP="00750648">
      <w:pPr>
        <w:tabs>
          <w:tab w:val="left" w:pos="284"/>
          <w:tab w:val="left" w:pos="2820"/>
        </w:tabs>
        <w:rPr>
          <w:rFonts w:cs="Times New Roman"/>
          <w:b/>
          <w:bCs/>
          <w:szCs w:val="24"/>
        </w:rPr>
      </w:pPr>
    </w:p>
    <w:p w14:paraId="48F5C447" w14:textId="77777777" w:rsidR="00750648" w:rsidRPr="00750840" w:rsidRDefault="00750648" w:rsidP="00750648">
      <w:pPr>
        <w:tabs>
          <w:tab w:val="left" w:pos="284"/>
          <w:tab w:val="left" w:pos="2820"/>
        </w:tabs>
        <w:rPr>
          <w:rFonts w:cs="Times New Roman"/>
          <w:b/>
          <w:bCs/>
          <w:szCs w:val="24"/>
        </w:rPr>
      </w:pPr>
    </w:p>
    <w:p w14:paraId="1777C365" w14:textId="77777777" w:rsidR="00750648" w:rsidRPr="00750840" w:rsidRDefault="00750648" w:rsidP="00750648">
      <w:pPr>
        <w:pStyle w:val="Nadpis1"/>
        <w:rPr>
          <w:rFonts w:cs="Times New Roman"/>
        </w:rPr>
      </w:pPr>
      <w:r w:rsidRPr="00750840">
        <w:rPr>
          <w:rFonts w:cs="Times New Roman"/>
        </w:rPr>
        <w:br w:type="page"/>
      </w:r>
      <w:bookmarkStart w:id="3" w:name="_Toc80260820"/>
      <w:r w:rsidRPr="00750840">
        <w:rPr>
          <w:rFonts w:cs="Times New Roman"/>
        </w:rPr>
        <w:lastRenderedPageBreak/>
        <w:t>TEORETICKÁ ČÁST</w:t>
      </w:r>
      <w:bookmarkEnd w:id="3"/>
      <w:r w:rsidRPr="00750840">
        <w:rPr>
          <w:rFonts w:cs="Times New Roman"/>
        </w:rPr>
        <w:t xml:space="preserve"> </w:t>
      </w:r>
      <w:r w:rsidRPr="00750840">
        <w:rPr>
          <w:rFonts w:cs="Times New Roman"/>
        </w:rPr>
        <w:tab/>
      </w:r>
    </w:p>
    <w:p w14:paraId="688FA6DF" w14:textId="77777777" w:rsidR="00750648" w:rsidRPr="00750840" w:rsidRDefault="00750648" w:rsidP="00750648">
      <w:pPr>
        <w:rPr>
          <w:rFonts w:cs="Times New Roman"/>
        </w:rPr>
      </w:pPr>
    </w:p>
    <w:p w14:paraId="6A01A727" w14:textId="429F6283" w:rsidR="00750648" w:rsidRPr="00750840" w:rsidRDefault="00750648" w:rsidP="006F6237">
      <w:pPr>
        <w:rPr>
          <w:rFonts w:cs="Times New Roman"/>
        </w:rPr>
      </w:pPr>
      <w:r w:rsidRPr="00750840">
        <w:rPr>
          <w:rFonts w:cs="Times New Roman"/>
        </w:rPr>
        <w:t>V teoretické části nejprve představíme funkční styly. Pro naši práci je hlavním stylem odborný funkční styl. U tohoto stylu se zaměříme na jeho charakteristické rysy, lexikum</w:t>
      </w:r>
      <w:r w:rsidR="00750840">
        <w:rPr>
          <w:rFonts w:cs="Times New Roman"/>
        </w:rPr>
        <w:br/>
      </w:r>
      <w:r w:rsidRPr="00750840">
        <w:rPr>
          <w:rFonts w:cs="Times New Roman"/>
        </w:rPr>
        <w:t xml:space="preserve"> a gramatické prostředky. Dále se budeme zabývat problematikou překladu odborného stylu. </w:t>
      </w:r>
    </w:p>
    <w:p w14:paraId="5C7683D2" w14:textId="77777777" w:rsidR="00750648" w:rsidRPr="00750840" w:rsidRDefault="00750648" w:rsidP="00750648">
      <w:pPr>
        <w:tabs>
          <w:tab w:val="left" w:pos="284"/>
          <w:tab w:val="left" w:pos="2820"/>
        </w:tabs>
        <w:rPr>
          <w:rFonts w:cs="Times New Roman"/>
          <w:b/>
          <w:bCs/>
          <w:szCs w:val="24"/>
        </w:rPr>
      </w:pPr>
    </w:p>
    <w:p w14:paraId="49ABE468" w14:textId="77777777" w:rsidR="00750648" w:rsidRPr="00750840" w:rsidRDefault="00750648" w:rsidP="00750648">
      <w:pPr>
        <w:pStyle w:val="Nadpis2"/>
      </w:pPr>
      <w:bookmarkStart w:id="4" w:name="_Toc80260821"/>
      <w:r w:rsidRPr="00750840">
        <w:t>FUNKČNÍ STYLY</w:t>
      </w:r>
      <w:bookmarkEnd w:id="4"/>
    </w:p>
    <w:p w14:paraId="626650CE" w14:textId="77777777" w:rsidR="00750648" w:rsidRPr="00750840" w:rsidRDefault="00750648" w:rsidP="00750648">
      <w:pPr>
        <w:tabs>
          <w:tab w:val="left" w:pos="284"/>
          <w:tab w:val="left" w:pos="2820"/>
        </w:tabs>
        <w:rPr>
          <w:rFonts w:cs="Times New Roman"/>
          <w:b/>
          <w:bCs/>
          <w:szCs w:val="24"/>
        </w:rPr>
      </w:pPr>
    </w:p>
    <w:p w14:paraId="0A36E5AD" w14:textId="2D4807FA" w:rsidR="00750648" w:rsidRPr="00750840" w:rsidRDefault="00750648" w:rsidP="00750648">
      <w:pPr>
        <w:tabs>
          <w:tab w:val="left" w:pos="284"/>
        </w:tabs>
        <w:rPr>
          <w:rFonts w:cs="Times New Roman"/>
          <w:b/>
          <w:bCs/>
          <w:szCs w:val="24"/>
        </w:rPr>
      </w:pPr>
      <w:r w:rsidRPr="00750840">
        <w:rPr>
          <w:rFonts w:cs="Times New Roman"/>
          <w:szCs w:val="24"/>
        </w:rPr>
        <w:t xml:space="preserve">Nejprve je třeba si pojem funkční styly vysvětlit. Funkční styly jsou definovanými svými jazykovými prostředky, které jsou obsaženy v překládaném textu. Jazyková vyjádření jsou přiřazována k vymezeným stylům na principu použitých jazykových prostředků a míry užití estetických jazykových prvků. Styly lze podle J. Hubáčka dělit do několika skupin, a to na styl </w:t>
      </w:r>
      <w:r w:rsidRPr="00750840">
        <w:rPr>
          <w:rFonts w:cs="Times New Roman"/>
          <w:b/>
          <w:bCs/>
          <w:szCs w:val="24"/>
        </w:rPr>
        <w:t>hovorový, odborný, publicistický, umělecký a administrativní.</w:t>
      </w:r>
      <w:r w:rsidRPr="00750840">
        <w:rPr>
          <w:rFonts w:cs="Times New Roman"/>
          <w:szCs w:val="24"/>
        </w:rPr>
        <w:tab/>
      </w:r>
      <w:r w:rsidRPr="00750840">
        <w:rPr>
          <w:rFonts w:cs="Times New Roman"/>
          <w:szCs w:val="24"/>
        </w:rPr>
        <w:tab/>
      </w:r>
    </w:p>
    <w:p w14:paraId="7715D478" w14:textId="3F66DA16" w:rsidR="00750648" w:rsidRPr="00750840" w:rsidRDefault="00750648" w:rsidP="00750648">
      <w:pPr>
        <w:tabs>
          <w:tab w:val="left" w:pos="284"/>
        </w:tabs>
        <w:rPr>
          <w:rFonts w:cs="Times New Roman"/>
          <w:szCs w:val="24"/>
        </w:rPr>
      </w:pPr>
      <w:r w:rsidRPr="00750840">
        <w:rPr>
          <w:rFonts w:cs="Times New Roman"/>
          <w:b/>
          <w:bCs/>
          <w:szCs w:val="24"/>
        </w:rPr>
        <w:t>Styl hovorový</w:t>
      </w:r>
      <w:r w:rsidRPr="00750840">
        <w:rPr>
          <w:rFonts w:cs="Times New Roman"/>
          <w:szCs w:val="24"/>
        </w:rPr>
        <w:t>, nebo také dorozumívací, využíváme přirozeně každý den v běžné komunikaci například doma, v práci, v obchodě, na ulici, mezi známými a přáteli. Tento projev je ve většině případů mluvený, v psané formě se může tento styl vyskytovat úmyslně v uměleckých dílech, například v rozhlasových, jevištních, divadelních hrách nebo v próze. (Hubáček 1987: 5, 54)</w:t>
      </w:r>
      <w:r w:rsidRPr="00750840">
        <w:rPr>
          <w:rFonts w:cs="Times New Roman"/>
          <w:szCs w:val="24"/>
        </w:rPr>
        <w:tab/>
      </w:r>
      <w:r w:rsidRPr="00750840">
        <w:rPr>
          <w:rFonts w:cs="Times New Roman"/>
          <w:szCs w:val="24"/>
        </w:rPr>
        <w:tab/>
      </w:r>
    </w:p>
    <w:p w14:paraId="1B84E965" w14:textId="67C956C8" w:rsidR="00750648" w:rsidRPr="00750840" w:rsidRDefault="00750648" w:rsidP="00750648">
      <w:pPr>
        <w:tabs>
          <w:tab w:val="left" w:pos="284"/>
        </w:tabs>
        <w:rPr>
          <w:rFonts w:cs="Times New Roman"/>
          <w:szCs w:val="24"/>
        </w:rPr>
      </w:pPr>
      <w:r w:rsidRPr="00750840">
        <w:rPr>
          <w:rFonts w:cs="Times New Roman"/>
          <w:b/>
          <w:bCs/>
          <w:szCs w:val="24"/>
        </w:rPr>
        <w:t>Styl administrativní</w:t>
      </w:r>
      <w:r w:rsidRPr="00750840">
        <w:rPr>
          <w:rFonts w:cs="Times New Roman"/>
          <w:szCs w:val="24"/>
        </w:rPr>
        <w:t xml:space="preserve"> je charakteristický svou jasností, jednoznačností, věcností, přehledností a stručností. Po jazykové straně věci je velmi stereotypní. Je syntakticky</w:t>
      </w:r>
      <w:r w:rsidR="00750840">
        <w:rPr>
          <w:rFonts w:cs="Times New Roman"/>
          <w:szCs w:val="24"/>
        </w:rPr>
        <w:br/>
      </w:r>
      <w:r w:rsidRPr="00750840">
        <w:rPr>
          <w:rFonts w:cs="Times New Roman"/>
          <w:szCs w:val="24"/>
        </w:rPr>
        <w:t xml:space="preserve"> i lexikálně chudý a jeho kompozice je relativně primitivní. Administrativní styl zahrnuje texty jako například posudky, oběžníky, vyhlášky, životopisy, nebo stížnosti. (</w:t>
      </w:r>
      <w:proofErr w:type="spellStart"/>
      <w:r w:rsidRPr="00750840">
        <w:rPr>
          <w:rFonts w:cs="Times New Roman"/>
          <w:szCs w:val="24"/>
        </w:rPr>
        <w:t>Knittlová</w:t>
      </w:r>
      <w:proofErr w:type="spellEnd"/>
      <w:r w:rsidRPr="00750840">
        <w:rPr>
          <w:rFonts w:cs="Times New Roman"/>
          <w:szCs w:val="24"/>
        </w:rPr>
        <w:t xml:space="preserve"> a kol. 2010: 140, 141)</w:t>
      </w:r>
    </w:p>
    <w:p w14:paraId="54FA8D73" w14:textId="321319DD" w:rsidR="00750648" w:rsidRPr="00750840" w:rsidRDefault="00750648" w:rsidP="00750648">
      <w:pPr>
        <w:tabs>
          <w:tab w:val="left" w:pos="284"/>
          <w:tab w:val="left" w:pos="2820"/>
        </w:tabs>
        <w:rPr>
          <w:rFonts w:cs="Times New Roman"/>
          <w:szCs w:val="24"/>
        </w:rPr>
      </w:pPr>
      <w:r w:rsidRPr="00750840">
        <w:rPr>
          <w:rFonts w:cs="Times New Roman"/>
          <w:b/>
          <w:bCs/>
          <w:szCs w:val="24"/>
        </w:rPr>
        <w:t>Umělecký styl</w:t>
      </w:r>
      <w:r w:rsidRPr="00750840">
        <w:rPr>
          <w:rFonts w:cs="Times New Roman"/>
          <w:szCs w:val="24"/>
        </w:rPr>
        <w:t xml:space="preserve"> zpravidla využívá spisovnou češtinou, avšak někdy zde nalezneme i prvky ostatních stylů. Tento styl má především sdělovací funkci, jazykové prostředky se zejména opírají o estetiku a umělecké působení. </w:t>
      </w:r>
    </w:p>
    <w:p w14:paraId="2B1152BD" w14:textId="21D3F9A5" w:rsidR="006F6237" w:rsidRDefault="00750648" w:rsidP="00750648">
      <w:pPr>
        <w:tabs>
          <w:tab w:val="left" w:pos="284"/>
          <w:tab w:val="left" w:pos="2820"/>
        </w:tabs>
        <w:rPr>
          <w:rFonts w:cs="Times New Roman"/>
          <w:szCs w:val="24"/>
        </w:rPr>
      </w:pPr>
      <w:r w:rsidRPr="00750840">
        <w:rPr>
          <w:rFonts w:cs="Times New Roman"/>
          <w:b/>
          <w:bCs/>
          <w:szCs w:val="24"/>
        </w:rPr>
        <w:t>Publicistický styl</w:t>
      </w:r>
      <w:r w:rsidRPr="00750840">
        <w:rPr>
          <w:rFonts w:cs="Times New Roman"/>
          <w:szCs w:val="24"/>
        </w:rPr>
        <w:t xml:space="preserve"> je styl mladý, u nás se osamostatnil až roku 1957. Tento styl je možné dělit do dvou </w:t>
      </w:r>
      <w:proofErr w:type="gramStart"/>
      <w:r w:rsidRPr="00750840">
        <w:rPr>
          <w:rFonts w:cs="Times New Roman"/>
          <w:szCs w:val="24"/>
        </w:rPr>
        <w:t>skupin - do</w:t>
      </w:r>
      <w:proofErr w:type="gramEnd"/>
      <w:r w:rsidRPr="00750840">
        <w:rPr>
          <w:rFonts w:cs="Times New Roman"/>
          <w:szCs w:val="24"/>
        </w:rPr>
        <w:t xml:space="preserve"> skupiny mluvené a do psané. Mezi psané projevy se řadí noviny</w:t>
      </w:r>
      <w:r w:rsidR="00750840">
        <w:rPr>
          <w:rFonts w:cs="Times New Roman"/>
          <w:szCs w:val="24"/>
        </w:rPr>
        <w:br/>
      </w:r>
      <w:r w:rsidRPr="00750840">
        <w:rPr>
          <w:rFonts w:cs="Times New Roman"/>
          <w:szCs w:val="24"/>
        </w:rPr>
        <w:t xml:space="preserve"> a časopisy. Mluvenými projevy se zde myslí rozhlas, televize a film. Jestliže se tento styl promítne do novin, pak již hovoříme o stylu žurnalistickém.  (</w:t>
      </w:r>
      <w:proofErr w:type="spellStart"/>
      <w:r w:rsidRPr="00750840">
        <w:rPr>
          <w:rFonts w:cs="Times New Roman"/>
          <w:szCs w:val="24"/>
        </w:rPr>
        <w:t>Knittlová</w:t>
      </w:r>
      <w:proofErr w:type="spellEnd"/>
      <w:r w:rsidRPr="00750840">
        <w:rPr>
          <w:rFonts w:cs="Times New Roman"/>
          <w:szCs w:val="24"/>
        </w:rPr>
        <w:t xml:space="preserve"> a kol. 2010: 189)</w:t>
      </w:r>
    </w:p>
    <w:p w14:paraId="151236CA" w14:textId="77777777" w:rsidR="006F6237" w:rsidRDefault="006F6237">
      <w:pPr>
        <w:spacing w:after="160" w:line="259" w:lineRule="auto"/>
        <w:jc w:val="left"/>
        <w:rPr>
          <w:rFonts w:cs="Times New Roman"/>
          <w:szCs w:val="24"/>
        </w:rPr>
      </w:pPr>
      <w:r>
        <w:rPr>
          <w:rFonts w:cs="Times New Roman"/>
          <w:szCs w:val="24"/>
        </w:rPr>
        <w:br w:type="page"/>
      </w:r>
    </w:p>
    <w:p w14:paraId="529FEDF5" w14:textId="77777777" w:rsidR="00750648" w:rsidRPr="00750840" w:rsidRDefault="00750648" w:rsidP="00750648">
      <w:pPr>
        <w:pStyle w:val="Nadpis2"/>
      </w:pPr>
      <w:bookmarkStart w:id="5" w:name="_Toc80260822"/>
      <w:r w:rsidRPr="00750840">
        <w:lastRenderedPageBreak/>
        <w:t>ODBORNÝ FUNKČNÍ STYL</w:t>
      </w:r>
      <w:bookmarkEnd w:id="5"/>
    </w:p>
    <w:p w14:paraId="5C78ACEA" w14:textId="77777777" w:rsidR="00750648" w:rsidRPr="00750840" w:rsidRDefault="00750648" w:rsidP="00750648">
      <w:pPr>
        <w:tabs>
          <w:tab w:val="left" w:pos="284"/>
          <w:tab w:val="left" w:pos="2820"/>
        </w:tabs>
        <w:rPr>
          <w:rFonts w:cs="Times New Roman"/>
          <w:b/>
          <w:bCs/>
          <w:szCs w:val="24"/>
        </w:rPr>
      </w:pPr>
    </w:p>
    <w:p w14:paraId="1C8E6FD7" w14:textId="5C1CF7EC" w:rsidR="00750648" w:rsidRPr="00750840" w:rsidRDefault="00750648" w:rsidP="00750648">
      <w:pPr>
        <w:tabs>
          <w:tab w:val="left" w:pos="284"/>
          <w:tab w:val="left" w:pos="2820"/>
        </w:tabs>
        <w:rPr>
          <w:rFonts w:cs="Times New Roman"/>
          <w:szCs w:val="24"/>
        </w:rPr>
      </w:pPr>
      <w:r w:rsidRPr="00750840">
        <w:rPr>
          <w:rFonts w:cs="Times New Roman"/>
          <w:szCs w:val="24"/>
        </w:rPr>
        <w:t xml:space="preserve">Jelikož je tématem mé bakalářské práce komentovaný překlad odborného textu, je potřebné se tímto stylem zaobírat více dopodrobna. </w:t>
      </w:r>
    </w:p>
    <w:p w14:paraId="1F6554FD" w14:textId="77777777" w:rsidR="00750648" w:rsidRPr="00750840" w:rsidRDefault="00750648" w:rsidP="00750648">
      <w:pPr>
        <w:tabs>
          <w:tab w:val="left" w:pos="284"/>
          <w:tab w:val="left" w:pos="2820"/>
        </w:tabs>
        <w:rPr>
          <w:rFonts w:cs="Times New Roman"/>
          <w:b/>
          <w:bCs/>
          <w:szCs w:val="24"/>
        </w:rPr>
      </w:pPr>
    </w:p>
    <w:p w14:paraId="0D7A2523" w14:textId="5E5FEF6D" w:rsidR="00750648" w:rsidRPr="00750840" w:rsidRDefault="00750648" w:rsidP="00750648">
      <w:pPr>
        <w:tabs>
          <w:tab w:val="left" w:pos="284"/>
          <w:tab w:val="left" w:pos="2820"/>
        </w:tabs>
        <w:rPr>
          <w:rFonts w:cs="Times New Roman"/>
          <w:szCs w:val="24"/>
        </w:rPr>
      </w:pPr>
      <w:r w:rsidRPr="00750840">
        <w:rPr>
          <w:rFonts w:cs="Times New Roman"/>
          <w:szCs w:val="24"/>
        </w:rPr>
        <w:t xml:space="preserve">Cílem odborného funkčního textu je </w:t>
      </w:r>
      <w:r w:rsidRPr="00750840">
        <w:rPr>
          <w:rFonts w:cs="Times New Roman"/>
          <w:b/>
          <w:bCs/>
          <w:szCs w:val="24"/>
        </w:rPr>
        <w:t>přednést přesnou, jasnou a relativně úplnou informaci</w:t>
      </w:r>
      <w:r w:rsidRPr="00750840">
        <w:rPr>
          <w:rFonts w:cs="Times New Roman"/>
          <w:szCs w:val="24"/>
        </w:rPr>
        <w:t>. Tato informace má jisté vnitřní logické uspořádání a zaměřuje se na pojmy. Funkce odborných textů je odborně sdělná (není pouze prostě sdělná, nebo informativní, jako u projevů v běžné komunikaci). Na základě své pojmovosti, přesnosti, neemotivnosti, jednoznačnosti</w:t>
      </w:r>
      <w:r w:rsidR="006F6237">
        <w:rPr>
          <w:rFonts w:cs="Times New Roman"/>
          <w:szCs w:val="24"/>
        </w:rPr>
        <w:br/>
      </w:r>
      <w:r w:rsidRPr="00750840">
        <w:rPr>
          <w:rFonts w:cs="Times New Roman"/>
          <w:szCs w:val="24"/>
        </w:rPr>
        <w:t xml:space="preserve"> a značné explicitnosti je odborný styl v opozici vůči zbylým funkčním stylům. Typickými prvky ro tento útvar jsou</w:t>
      </w:r>
      <w:r w:rsidRPr="00750840">
        <w:rPr>
          <w:rFonts w:cs="Times New Roman"/>
          <w:b/>
          <w:bCs/>
          <w:szCs w:val="24"/>
        </w:rPr>
        <w:t xml:space="preserve"> termíny, odborně konvenční automatizace a formulace</w:t>
      </w:r>
      <w:r w:rsidRPr="00750840">
        <w:rPr>
          <w:rFonts w:cs="Times New Roman"/>
          <w:szCs w:val="24"/>
        </w:rPr>
        <w:t xml:space="preserve">. Charakteristickými vlastnostmi odborného stylu většinou bývají </w:t>
      </w:r>
      <w:r w:rsidRPr="00750840">
        <w:rPr>
          <w:rFonts w:cs="Times New Roman"/>
          <w:b/>
          <w:bCs/>
          <w:szCs w:val="24"/>
        </w:rPr>
        <w:t xml:space="preserve">písemné zpracování </w:t>
      </w:r>
      <w:r w:rsidRPr="00750840">
        <w:rPr>
          <w:rFonts w:cs="Times New Roman"/>
          <w:szCs w:val="24"/>
        </w:rPr>
        <w:t>(písemná forma je frekventovanější, text je vždy předem pečlivě připraven),</w:t>
      </w:r>
      <w:r w:rsidRPr="00750840">
        <w:rPr>
          <w:rFonts w:cs="Times New Roman"/>
          <w:b/>
          <w:bCs/>
          <w:szCs w:val="24"/>
        </w:rPr>
        <w:t xml:space="preserve"> monologická forma</w:t>
      </w:r>
      <w:r w:rsidRPr="00750840">
        <w:rPr>
          <w:rFonts w:cs="Times New Roman"/>
          <w:szCs w:val="24"/>
        </w:rPr>
        <w:t xml:space="preserve">, </w:t>
      </w:r>
      <w:r w:rsidRPr="00750840">
        <w:rPr>
          <w:rFonts w:cs="Times New Roman"/>
          <w:b/>
          <w:bCs/>
          <w:szCs w:val="24"/>
        </w:rPr>
        <w:t>pojmovost</w:t>
      </w:r>
      <w:r w:rsidRPr="00750840">
        <w:rPr>
          <w:rFonts w:cs="Times New Roman"/>
          <w:szCs w:val="24"/>
        </w:rPr>
        <w:t xml:space="preserve"> (jedná se o projevy informačně nasycené), </w:t>
      </w:r>
      <w:r w:rsidRPr="00750840">
        <w:rPr>
          <w:rFonts w:cs="Times New Roman"/>
          <w:b/>
          <w:bCs/>
          <w:szCs w:val="24"/>
        </w:rPr>
        <w:t>přesnost</w:t>
      </w:r>
      <w:r w:rsidRPr="00750840">
        <w:rPr>
          <w:rFonts w:cs="Times New Roman"/>
          <w:szCs w:val="24"/>
        </w:rPr>
        <w:t xml:space="preserve"> (cílem je naprostá jednoznačnost, rysem je také vysoký index opakování slov i prvky vnitrojazykového překladu), </w:t>
      </w:r>
      <w:r w:rsidRPr="00750840">
        <w:rPr>
          <w:rFonts w:cs="Times New Roman"/>
          <w:b/>
          <w:bCs/>
          <w:szCs w:val="24"/>
        </w:rPr>
        <w:t>zřetelnost</w:t>
      </w:r>
      <w:r w:rsidRPr="00750840">
        <w:rPr>
          <w:rFonts w:cs="Times New Roman"/>
          <w:szCs w:val="24"/>
        </w:rPr>
        <w:t xml:space="preserve"> (vždy je jediná možná interpretace, která musí být srozumitelná), </w:t>
      </w:r>
      <w:r w:rsidRPr="00750840">
        <w:rPr>
          <w:rFonts w:cs="Times New Roman"/>
          <w:b/>
          <w:bCs/>
          <w:szCs w:val="24"/>
        </w:rPr>
        <w:t>soustavnost</w:t>
      </w:r>
      <w:r w:rsidRPr="00750840">
        <w:rPr>
          <w:rFonts w:cs="Times New Roman"/>
          <w:szCs w:val="24"/>
        </w:rPr>
        <w:t xml:space="preserve">, </w:t>
      </w:r>
      <w:r w:rsidRPr="00750840">
        <w:rPr>
          <w:rFonts w:cs="Times New Roman"/>
          <w:b/>
          <w:bCs/>
          <w:szCs w:val="24"/>
        </w:rPr>
        <w:t>odbornost</w:t>
      </w:r>
      <w:r w:rsidRPr="00750840">
        <w:rPr>
          <w:rFonts w:cs="Times New Roman"/>
          <w:szCs w:val="24"/>
        </w:rPr>
        <w:t xml:space="preserve"> a </w:t>
      </w:r>
      <w:r w:rsidRPr="00750840">
        <w:rPr>
          <w:rFonts w:cs="Times New Roman"/>
          <w:b/>
          <w:bCs/>
          <w:szCs w:val="24"/>
        </w:rPr>
        <w:t xml:space="preserve">veřejnost jako adresát </w:t>
      </w:r>
      <w:r w:rsidRPr="00750840">
        <w:rPr>
          <w:rFonts w:cs="Times New Roman"/>
          <w:szCs w:val="24"/>
        </w:rPr>
        <w:t>(projevy jsou výrazově střídmé, není možné volit neobvyklé, nebo expresivní výrazy).</w:t>
      </w:r>
    </w:p>
    <w:p w14:paraId="21EF5E2C" w14:textId="21710882" w:rsidR="00750648" w:rsidRPr="00750840" w:rsidRDefault="00750648" w:rsidP="00750648">
      <w:pPr>
        <w:tabs>
          <w:tab w:val="left" w:pos="284"/>
          <w:tab w:val="left" w:pos="2820"/>
        </w:tabs>
        <w:rPr>
          <w:rFonts w:cs="Times New Roman"/>
          <w:szCs w:val="24"/>
        </w:rPr>
      </w:pPr>
      <w:r w:rsidRPr="00750840">
        <w:rPr>
          <w:rFonts w:cs="Times New Roman"/>
          <w:szCs w:val="24"/>
        </w:rPr>
        <w:t xml:space="preserve">Základním požadavkem tohoto stylu je maximální </w:t>
      </w:r>
      <w:r w:rsidRPr="00750840">
        <w:rPr>
          <w:rFonts w:cs="Times New Roman"/>
          <w:b/>
          <w:bCs/>
          <w:szCs w:val="24"/>
        </w:rPr>
        <w:t>účelovost</w:t>
      </w:r>
      <w:r w:rsidRPr="00750840">
        <w:rPr>
          <w:rFonts w:cs="Times New Roman"/>
          <w:szCs w:val="24"/>
        </w:rPr>
        <w:t xml:space="preserve"> a </w:t>
      </w:r>
      <w:r w:rsidRPr="00750840">
        <w:rPr>
          <w:rFonts w:cs="Times New Roman"/>
          <w:b/>
          <w:bCs/>
          <w:szCs w:val="24"/>
        </w:rPr>
        <w:t>střídmost</w:t>
      </w:r>
      <w:r w:rsidRPr="00750840">
        <w:rPr>
          <w:rFonts w:cs="Times New Roman"/>
          <w:szCs w:val="24"/>
        </w:rPr>
        <w:t xml:space="preserve"> výrazu. Velmi žádanou a vysoce účelovou je </w:t>
      </w:r>
      <w:r w:rsidRPr="00750840">
        <w:rPr>
          <w:rFonts w:cs="Times New Roman"/>
          <w:b/>
          <w:bCs/>
          <w:szCs w:val="24"/>
        </w:rPr>
        <w:t>stereotypnost</w:t>
      </w:r>
      <w:r w:rsidRPr="00750840">
        <w:rPr>
          <w:rFonts w:cs="Times New Roman"/>
          <w:szCs w:val="24"/>
        </w:rPr>
        <w:t>.</w:t>
      </w:r>
    </w:p>
    <w:p w14:paraId="76FC8922" w14:textId="086029E3" w:rsidR="00750648" w:rsidRPr="00750840" w:rsidRDefault="00750648" w:rsidP="00750648">
      <w:pPr>
        <w:tabs>
          <w:tab w:val="left" w:pos="284"/>
          <w:tab w:val="left" w:pos="2820"/>
        </w:tabs>
        <w:rPr>
          <w:rFonts w:cs="Times New Roman"/>
          <w:szCs w:val="24"/>
        </w:rPr>
      </w:pPr>
      <w:r w:rsidRPr="00750840">
        <w:rPr>
          <w:rFonts w:cs="Times New Roman"/>
          <w:szCs w:val="24"/>
        </w:rPr>
        <w:t xml:space="preserve">Odborný text plní funkci </w:t>
      </w:r>
      <w:r w:rsidRPr="00750840">
        <w:rPr>
          <w:rFonts w:cs="Times New Roman"/>
          <w:b/>
          <w:bCs/>
          <w:szCs w:val="24"/>
        </w:rPr>
        <w:t>odborně sdělnou</w:t>
      </w:r>
      <w:r w:rsidRPr="00750840">
        <w:rPr>
          <w:rFonts w:cs="Times New Roman"/>
          <w:szCs w:val="24"/>
        </w:rPr>
        <w:t xml:space="preserve"> a funkci </w:t>
      </w:r>
      <w:r w:rsidRPr="00750840">
        <w:rPr>
          <w:rFonts w:cs="Times New Roman"/>
          <w:b/>
          <w:bCs/>
          <w:szCs w:val="24"/>
        </w:rPr>
        <w:t>textu učebního</w:t>
      </w:r>
      <w:r w:rsidRPr="00750840">
        <w:rPr>
          <w:rFonts w:cs="Times New Roman"/>
          <w:szCs w:val="24"/>
        </w:rPr>
        <w:t>. Odborný projev bývá jednosměrný – směřuje od autora k adresátovi. Podobu a obsah projevu určuje tudíž pouze jedna strana. Důležitým je u odborného stylu také pragmatický koncept (</w:t>
      </w:r>
      <w:proofErr w:type="spellStart"/>
      <w:r w:rsidRPr="00750840">
        <w:rPr>
          <w:rFonts w:cs="Times New Roman"/>
          <w:szCs w:val="24"/>
        </w:rPr>
        <w:t>Knittlová</w:t>
      </w:r>
      <w:proofErr w:type="spellEnd"/>
      <w:r w:rsidRPr="00750840">
        <w:rPr>
          <w:rFonts w:cs="Times New Roman"/>
          <w:szCs w:val="24"/>
        </w:rPr>
        <w:t xml:space="preserve"> a kol. 2010: 206-9)</w:t>
      </w:r>
    </w:p>
    <w:p w14:paraId="5125E4AC" w14:textId="6C33A7F4" w:rsidR="00750648" w:rsidRPr="00750840" w:rsidRDefault="00750648" w:rsidP="00750648">
      <w:pPr>
        <w:tabs>
          <w:tab w:val="left" w:pos="284"/>
          <w:tab w:val="left" w:pos="2820"/>
        </w:tabs>
        <w:rPr>
          <w:rFonts w:cs="Times New Roman"/>
          <w:szCs w:val="24"/>
        </w:rPr>
      </w:pPr>
      <w:r w:rsidRPr="00750840">
        <w:rPr>
          <w:rFonts w:cs="Times New Roman"/>
          <w:szCs w:val="24"/>
        </w:rPr>
        <w:t xml:space="preserve">U odborného překladu se zaměřujeme především na plán obsahu. Důraz se tedy klade na </w:t>
      </w:r>
      <w:r w:rsidRPr="00750840">
        <w:rPr>
          <w:rFonts w:cs="Times New Roman"/>
          <w:b/>
          <w:bCs/>
          <w:szCs w:val="24"/>
        </w:rPr>
        <w:t>lexikální</w:t>
      </w:r>
      <w:r w:rsidRPr="00750840">
        <w:rPr>
          <w:rFonts w:cs="Times New Roman"/>
          <w:szCs w:val="24"/>
        </w:rPr>
        <w:t xml:space="preserve"> rovinu a syntakticko-sémantickou strukturu věty. (Žváček 1995: 19)</w:t>
      </w:r>
    </w:p>
    <w:p w14:paraId="35C2761F" w14:textId="77777777" w:rsidR="00750648" w:rsidRPr="00750840" w:rsidRDefault="00750648" w:rsidP="00750648">
      <w:pPr>
        <w:tabs>
          <w:tab w:val="left" w:pos="284"/>
          <w:tab w:val="left" w:pos="2820"/>
        </w:tabs>
        <w:rPr>
          <w:rFonts w:cs="Times New Roman"/>
          <w:szCs w:val="24"/>
        </w:rPr>
      </w:pPr>
    </w:p>
    <w:p w14:paraId="003A62B9" w14:textId="14BF2837" w:rsidR="00750648" w:rsidRPr="00750840" w:rsidRDefault="00750648" w:rsidP="00750648">
      <w:pPr>
        <w:tabs>
          <w:tab w:val="left" w:pos="284"/>
          <w:tab w:val="left" w:pos="2820"/>
        </w:tabs>
        <w:rPr>
          <w:rFonts w:cs="Times New Roman"/>
          <w:szCs w:val="24"/>
        </w:rPr>
      </w:pPr>
      <w:r w:rsidRPr="00750840">
        <w:rPr>
          <w:rFonts w:cs="Times New Roman"/>
          <w:szCs w:val="24"/>
        </w:rPr>
        <w:t xml:space="preserve">Typický </w:t>
      </w:r>
      <w:r w:rsidRPr="00750840">
        <w:rPr>
          <w:rFonts w:cs="Times New Roman"/>
          <w:b/>
          <w:bCs/>
          <w:szCs w:val="24"/>
        </w:rPr>
        <w:t>obsah</w:t>
      </w:r>
      <w:r w:rsidRPr="00750840">
        <w:rPr>
          <w:rFonts w:cs="Times New Roman"/>
          <w:szCs w:val="24"/>
        </w:rPr>
        <w:t xml:space="preserve"> stylu je tvořen úvodem, jádrem sdělení a závěrečným shrnutím. Často jsou vytvářeny textové modely, například popis uměle vyvolaného chemického procesu, popis objektu v biologii, odborné články z lékařství. Avšak odborné texty jednotlivých vědních disciplín se do značné míry liší. Nejmarkantnější rozdíly jsou zjevné mezi přírodovědnými</w:t>
      </w:r>
      <w:r w:rsidR="006F6237">
        <w:rPr>
          <w:rFonts w:cs="Times New Roman"/>
          <w:szCs w:val="24"/>
        </w:rPr>
        <w:br/>
      </w:r>
      <w:r w:rsidRPr="00750840">
        <w:rPr>
          <w:rFonts w:cs="Times New Roman"/>
          <w:szCs w:val="24"/>
        </w:rPr>
        <w:t xml:space="preserve"> a humanitními disciplínami. (</w:t>
      </w:r>
      <w:proofErr w:type="spellStart"/>
      <w:r w:rsidRPr="00750840">
        <w:rPr>
          <w:rFonts w:cs="Times New Roman"/>
          <w:szCs w:val="24"/>
        </w:rPr>
        <w:t>Knittlová</w:t>
      </w:r>
      <w:proofErr w:type="spellEnd"/>
      <w:r w:rsidRPr="00750840">
        <w:rPr>
          <w:rFonts w:cs="Times New Roman"/>
          <w:szCs w:val="24"/>
        </w:rPr>
        <w:t xml:space="preserve"> a kol. 2010: 206-7)</w:t>
      </w:r>
    </w:p>
    <w:p w14:paraId="5AEA166B" w14:textId="0476811A" w:rsidR="00750648" w:rsidRPr="00750840" w:rsidRDefault="00750648" w:rsidP="00750648">
      <w:pPr>
        <w:tabs>
          <w:tab w:val="left" w:pos="284"/>
          <w:tab w:val="left" w:pos="2820"/>
        </w:tabs>
        <w:rPr>
          <w:rFonts w:cs="Times New Roman"/>
          <w:szCs w:val="24"/>
        </w:rPr>
      </w:pPr>
      <w:r w:rsidRPr="00750840">
        <w:rPr>
          <w:rFonts w:cs="Times New Roman"/>
          <w:szCs w:val="24"/>
        </w:rPr>
        <w:t xml:space="preserve"> </w:t>
      </w:r>
      <w:r w:rsidRPr="00750840">
        <w:rPr>
          <w:rFonts w:cs="Times New Roman"/>
          <w:b/>
          <w:bCs/>
          <w:szCs w:val="24"/>
        </w:rPr>
        <w:t>Forma</w:t>
      </w:r>
      <w:r w:rsidRPr="00750840">
        <w:rPr>
          <w:rFonts w:cs="Times New Roman"/>
          <w:szCs w:val="24"/>
        </w:rPr>
        <w:t xml:space="preserve"> odborného textu není obecně tak vyhraněná, jako například forma stylu administrativního či informativně publicistického. Avšak v některých textech odborného stylu </w:t>
      </w:r>
      <w:r w:rsidRPr="00750840">
        <w:rPr>
          <w:rFonts w:cs="Times New Roman"/>
          <w:szCs w:val="24"/>
        </w:rPr>
        <w:lastRenderedPageBreak/>
        <w:t>se nachází značná míra schematizace, kde se řada termínů i celá frazeologická spojení nahrazují symboly. Obecně lze říci, že se odborný text vyznačuje zjednodušenou formou, vyhýbá se variacím, málo využívá synonymie, nestřídá pojmenování kvůli zachování jednoznačnosti významu. Svou stereotypností přispívá k celkové přehlednosti. (</w:t>
      </w:r>
      <w:proofErr w:type="spellStart"/>
      <w:r w:rsidRPr="00750840">
        <w:rPr>
          <w:rFonts w:cs="Times New Roman"/>
          <w:szCs w:val="24"/>
        </w:rPr>
        <w:t>Knittlová</w:t>
      </w:r>
      <w:proofErr w:type="spellEnd"/>
      <w:r w:rsidRPr="00750840">
        <w:rPr>
          <w:rFonts w:cs="Times New Roman"/>
          <w:szCs w:val="24"/>
        </w:rPr>
        <w:t xml:space="preserve"> a kol. 2010: 208)</w:t>
      </w:r>
    </w:p>
    <w:p w14:paraId="616ADE16" w14:textId="77777777" w:rsidR="00750648" w:rsidRPr="00750840" w:rsidRDefault="00750648" w:rsidP="00750648">
      <w:pPr>
        <w:tabs>
          <w:tab w:val="left" w:pos="284"/>
          <w:tab w:val="left" w:pos="2820"/>
        </w:tabs>
        <w:rPr>
          <w:rFonts w:cs="Times New Roman"/>
          <w:szCs w:val="24"/>
        </w:rPr>
      </w:pPr>
    </w:p>
    <w:p w14:paraId="5BD6EAB3" w14:textId="6337F791" w:rsidR="00750648" w:rsidRPr="00750840" w:rsidRDefault="00750648" w:rsidP="00750648">
      <w:pPr>
        <w:tabs>
          <w:tab w:val="left" w:pos="284"/>
          <w:tab w:val="left" w:pos="2820"/>
        </w:tabs>
        <w:rPr>
          <w:rFonts w:cs="Times New Roman"/>
          <w:szCs w:val="24"/>
        </w:rPr>
      </w:pPr>
      <w:r w:rsidRPr="00750840">
        <w:rPr>
          <w:rFonts w:cs="Times New Roman"/>
          <w:szCs w:val="24"/>
        </w:rPr>
        <w:t xml:space="preserve">Pokusy o vymezení odborného jazyka se potkávají se sémantickými a terminologickými problémy. Odborný styl lze dále členit na základě dílčích funkcí na styl </w:t>
      </w:r>
      <w:r w:rsidRPr="00750840">
        <w:rPr>
          <w:rFonts w:cs="Times New Roman"/>
          <w:b/>
          <w:bCs/>
          <w:szCs w:val="24"/>
        </w:rPr>
        <w:t>a) teoretický</w:t>
      </w:r>
      <w:r w:rsidRPr="00750840">
        <w:rPr>
          <w:rFonts w:cs="Times New Roman"/>
          <w:szCs w:val="24"/>
        </w:rPr>
        <w:t xml:space="preserve">, </w:t>
      </w:r>
      <w:r w:rsidRPr="00750840">
        <w:rPr>
          <w:rFonts w:cs="Times New Roman"/>
          <w:b/>
          <w:bCs/>
          <w:szCs w:val="24"/>
        </w:rPr>
        <w:t>b) praktický</w:t>
      </w:r>
      <w:r w:rsidRPr="00750840">
        <w:rPr>
          <w:rFonts w:cs="Times New Roman"/>
          <w:szCs w:val="24"/>
        </w:rPr>
        <w:t xml:space="preserve"> a </w:t>
      </w:r>
      <w:r w:rsidRPr="00750840">
        <w:rPr>
          <w:rFonts w:cs="Times New Roman"/>
          <w:b/>
          <w:bCs/>
          <w:szCs w:val="24"/>
        </w:rPr>
        <w:t>c) popularizační</w:t>
      </w:r>
      <w:r w:rsidRPr="00750840">
        <w:rPr>
          <w:rFonts w:cs="Times New Roman"/>
          <w:szCs w:val="24"/>
        </w:rPr>
        <w:t>. (Tomášek 1998: 28)</w:t>
      </w:r>
    </w:p>
    <w:p w14:paraId="5EF6C6C4" w14:textId="77777777" w:rsidR="00750648" w:rsidRPr="00750840" w:rsidRDefault="00750648" w:rsidP="00750648">
      <w:pPr>
        <w:tabs>
          <w:tab w:val="left" w:pos="284"/>
          <w:tab w:val="left" w:pos="2820"/>
        </w:tabs>
        <w:rPr>
          <w:rFonts w:cs="Times New Roman"/>
          <w:szCs w:val="24"/>
        </w:rPr>
      </w:pPr>
    </w:p>
    <w:p w14:paraId="3C344311" w14:textId="77777777" w:rsidR="00750648" w:rsidRPr="00750840" w:rsidRDefault="00750648" w:rsidP="00750648">
      <w:pPr>
        <w:tabs>
          <w:tab w:val="left" w:pos="284"/>
          <w:tab w:val="left" w:pos="2820"/>
        </w:tabs>
        <w:rPr>
          <w:rFonts w:cs="Times New Roman"/>
          <w:szCs w:val="24"/>
        </w:rPr>
      </w:pPr>
      <w:r w:rsidRPr="00750840">
        <w:rPr>
          <w:rFonts w:cs="Times New Roman"/>
          <w:szCs w:val="24"/>
        </w:rPr>
        <w:t xml:space="preserve">a) </w:t>
      </w:r>
      <w:r w:rsidRPr="00750840">
        <w:rPr>
          <w:rFonts w:cs="Times New Roman"/>
          <w:b/>
          <w:bCs/>
          <w:szCs w:val="24"/>
        </w:rPr>
        <w:t xml:space="preserve">teoretický </w:t>
      </w:r>
      <w:r w:rsidRPr="00750840">
        <w:rPr>
          <w:rFonts w:cs="Times New Roman"/>
          <w:szCs w:val="24"/>
        </w:rPr>
        <w:t>– Styl, který je zejména charakteristický pro vědecké knihy, články, studia, nebo vysokoškolské učebnice. Přesnost, úplnost vyjádření a jednoznačnost jsou základními rysy tohoto stylu.</w:t>
      </w:r>
    </w:p>
    <w:p w14:paraId="3BFDB24D" w14:textId="77777777" w:rsidR="00750648" w:rsidRPr="00750840" w:rsidRDefault="00750648" w:rsidP="00750648">
      <w:pPr>
        <w:tabs>
          <w:tab w:val="left" w:pos="284"/>
          <w:tab w:val="left" w:pos="2820"/>
        </w:tabs>
        <w:rPr>
          <w:rFonts w:cs="Times New Roman"/>
          <w:szCs w:val="24"/>
        </w:rPr>
      </w:pPr>
      <w:r w:rsidRPr="00750840">
        <w:rPr>
          <w:rFonts w:cs="Times New Roman"/>
          <w:szCs w:val="24"/>
        </w:rPr>
        <w:t xml:space="preserve">b) </w:t>
      </w:r>
      <w:r w:rsidRPr="00750840">
        <w:rPr>
          <w:rFonts w:cs="Times New Roman"/>
          <w:b/>
          <w:bCs/>
          <w:szCs w:val="24"/>
        </w:rPr>
        <w:t xml:space="preserve">praktický </w:t>
      </w:r>
      <w:r w:rsidRPr="00750840">
        <w:rPr>
          <w:rFonts w:cs="Times New Roman"/>
          <w:szCs w:val="24"/>
        </w:rPr>
        <w:t>– Toto je styl jazykových projevů, který je spojený s administrativní a pracovní činností nezbytnou pro zavádění teoretických výsledků vědních disciplín. Praktičnost, stručnost vyjádření a určitost jsou podstatnými rysy u tohoto stylu.</w:t>
      </w:r>
    </w:p>
    <w:p w14:paraId="0EAE069F" w14:textId="77777777" w:rsidR="00750648" w:rsidRPr="00750840" w:rsidRDefault="00750648" w:rsidP="00750648">
      <w:pPr>
        <w:tabs>
          <w:tab w:val="left" w:pos="284"/>
          <w:tab w:val="left" w:pos="2820"/>
        </w:tabs>
        <w:rPr>
          <w:rFonts w:cs="Times New Roman"/>
          <w:szCs w:val="24"/>
        </w:rPr>
      </w:pPr>
      <w:r w:rsidRPr="00750840">
        <w:rPr>
          <w:rFonts w:cs="Times New Roman"/>
          <w:szCs w:val="24"/>
        </w:rPr>
        <w:t xml:space="preserve">c) </w:t>
      </w:r>
      <w:r w:rsidRPr="00750840">
        <w:rPr>
          <w:rFonts w:cs="Times New Roman"/>
          <w:b/>
          <w:bCs/>
          <w:szCs w:val="24"/>
        </w:rPr>
        <w:t xml:space="preserve">popularizační </w:t>
      </w:r>
      <w:r w:rsidRPr="00750840">
        <w:rPr>
          <w:rFonts w:cs="Times New Roman"/>
          <w:szCs w:val="24"/>
        </w:rPr>
        <w:t>– Jazykové projevy tohoto stylu rozšiřují výsledky vědeckého bádání mezi širokou společnosti. Na rozdíl od ostatních stylů, není v tomto případě přesnost natolik nezbytná. (Hubáček 1987: 60)</w:t>
      </w:r>
    </w:p>
    <w:p w14:paraId="4540C2A6" w14:textId="77777777" w:rsidR="00750648" w:rsidRPr="00750840" w:rsidRDefault="00750648" w:rsidP="00750648">
      <w:pPr>
        <w:tabs>
          <w:tab w:val="left" w:pos="284"/>
          <w:tab w:val="left" w:pos="2820"/>
        </w:tabs>
        <w:rPr>
          <w:rFonts w:cs="Times New Roman"/>
          <w:szCs w:val="24"/>
        </w:rPr>
      </w:pPr>
    </w:p>
    <w:p w14:paraId="60783FAE" w14:textId="752159DA" w:rsidR="00750648" w:rsidRPr="00750840" w:rsidRDefault="00750648" w:rsidP="00750648">
      <w:pPr>
        <w:tabs>
          <w:tab w:val="left" w:pos="284"/>
          <w:tab w:val="left" w:pos="2820"/>
        </w:tabs>
        <w:rPr>
          <w:rFonts w:cs="Times New Roman"/>
          <w:szCs w:val="24"/>
        </w:rPr>
      </w:pPr>
      <w:r w:rsidRPr="00750840">
        <w:rPr>
          <w:rFonts w:cs="Times New Roman"/>
          <w:szCs w:val="24"/>
        </w:rPr>
        <w:t xml:space="preserve">Odborné vyjadřování můžeme dělit jak v češtině, tak v ruštině na podobu </w:t>
      </w:r>
      <w:r w:rsidRPr="00750840">
        <w:rPr>
          <w:rFonts w:cs="Times New Roman"/>
          <w:b/>
          <w:bCs/>
          <w:szCs w:val="24"/>
        </w:rPr>
        <w:t>psanou</w:t>
      </w:r>
      <w:r w:rsidR="006F6237">
        <w:rPr>
          <w:rFonts w:cs="Times New Roman"/>
          <w:b/>
          <w:bCs/>
          <w:szCs w:val="24"/>
        </w:rPr>
        <w:br/>
      </w:r>
      <w:r w:rsidRPr="00750840">
        <w:rPr>
          <w:rFonts w:cs="Times New Roman"/>
          <w:szCs w:val="24"/>
        </w:rPr>
        <w:t xml:space="preserve"> a </w:t>
      </w:r>
      <w:r w:rsidRPr="00750840">
        <w:rPr>
          <w:rFonts w:cs="Times New Roman"/>
          <w:b/>
          <w:bCs/>
          <w:szCs w:val="24"/>
        </w:rPr>
        <w:t>mluvenou</w:t>
      </w:r>
      <w:r w:rsidRPr="00750840">
        <w:rPr>
          <w:rFonts w:cs="Times New Roman"/>
          <w:szCs w:val="24"/>
        </w:rPr>
        <w:t xml:space="preserve">. </w:t>
      </w:r>
    </w:p>
    <w:p w14:paraId="002FED34" w14:textId="1B80FAC8" w:rsidR="00750648" w:rsidRPr="00750840" w:rsidRDefault="00750648" w:rsidP="00750648">
      <w:pPr>
        <w:tabs>
          <w:tab w:val="left" w:pos="284"/>
          <w:tab w:val="left" w:pos="2820"/>
        </w:tabs>
        <w:rPr>
          <w:rFonts w:cs="Times New Roman"/>
          <w:szCs w:val="24"/>
        </w:rPr>
      </w:pPr>
      <w:r w:rsidRPr="00750840">
        <w:rPr>
          <w:rFonts w:cs="Times New Roman"/>
          <w:szCs w:val="24"/>
        </w:rPr>
        <w:t xml:space="preserve">Mezi texty </w:t>
      </w:r>
      <w:r w:rsidRPr="00750840">
        <w:rPr>
          <w:rFonts w:cs="Times New Roman"/>
          <w:b/>
          <w:bCs/>
          <w:szCs w:val="24"/>
        </w:rPr>
        <w:t>psané podoby</w:t>
      </w:r>
      <w:r w:rsidRPr="00750840">
        <w:rPr>
          <w:rFonts w:cs="Times New Roman"/>
          <w:szCs w:val="24"/>
        </w:rPr>
        <w:t xml:space="preserve"> řadíme anotaci, résumé, posudek, recenzi, referát, doslov, předmluvu, výklad, pojednání, stať nebo rozprava, monografie. (Vlasta Straková 1989: 9-10).</w:t>
      </w:r>
    </w:p>
    <w:p w14:paraId="49AB8216" w14:textId="3E21846D" w:rsidR="00750648" w:rsidRPr="00750840" w:rsidRDefault="00750648" w:rsidP="00750648">
      <w:pPr>
        <w:tabs>
          <w:tab w:val="left" w:pos="284"/>
          <w:tab w:val="left" w:pos="2820"/>
        </w:tabs>
        <w:rPr>
          <w:rFonts w:cs="Times New Roman"/>
          <w:szCs w:val="24"/>
        </w:rPr>
      </w:pPr>
      <w:r w:rsidRPr="00750840">
        <w:rPr>
          <w:rFonts w:cs="Times New Roman"/>
          <w:b/>
          <w:bCs/>
          <w:szCs w:val="24"/>
        </w:rPr>
        <w:t>Mluvená podoba</w:t>
      </w:r>
      <w:r w:rsidRPr="00750840">
        <w:rPr>
          <w:rFonts w:cs="Times New Roman"/>
          <w:szCs w:val="24"/>
        </w:rPr>
        <w:t xml:space="preserve"> ruského odborného vyjadřování má několik podob. První podobou je například účast na sympoziu nebo konferenci, přednáška a referát, diskuze, která je vyhraněnou formou </w:t>
      </w:r>
      <w:proofErr w:type="spellStart"/>
      <w:r w:rsidRPr="00750840">
        <w:rPr>
          <w:rFonts w:cs="Times New Roman"/>
          <w:szCs w:val="24"/>
        </w:rPr>
        <w:t>argumentativního</w:t>
      </w:r>
      <w:proofErr w:type="spellEnd"/>
      <w:r w:rsidRPr="00750840">
        <w:rPr>
          <w:rFonts w:cs="Times New Roman"/>
          <w:szCs w:val="24"/>
        </w:rPr>
        <w:t xml:space="preserve"> dialogu. Dalšími mluvenými podobami jsou: žádost o upřesnění, oslovení, výhrada k řečenému, polemika, poděkování a přípitek. (Vlasta Straková 1989: 22-28)</w:t>
      </w:r>
    </w:p>
    <w:p w14:paraId="53AA678D" w14:textId="77777777" w:rsidR="00750648" w:rsidRPr="00750840" w:rsidRDefault="00750648" w:rsidP="00750648">
      <w:pPr>
        <w:tabs>
          <w:tab w:val="left" w:pos="284"/>
          <w:tab w:val="left" w:pos="2820"/>
        </w:tabs>
        <w:rPr>
          <w:rFonts w:cs="Times New Roman"/>
          <w:szCs w:val="24"/>
        </w:rPr>
      </w:pPr>
    </w:p>
    <w:p w14:paraId="4B53611E" w14:textId="26E22529" w:rsidR="00750648" w:rsidRPr="00750840" w:rsidRDefault="00750648" w:rsidP="00750648">
      <w:pPr>
        <w:tabs>
          <w:tab w:val="left" w:pos="284"/>
          <w:tab w:val="left" w:pos="2820"/>
        </w:tabs>
        <w:rPr>
          <w:rFonts w:cs="Times New Roman"/>
          <w:szCs w:val="24"/>
        </w:rPr>
      </w:pPr>
      <w:r w:rsidRPr="00750840">
        <w:rPr>
          <w:rFonts w:cs="Times New Roman"/>
          <w:szCs w:val="24"/>
        </w:rPr>
        <w:t>Každý styl je neoddělitelnou součástí daného textu. Tento styl má své dané zákonitosti</w:t>
      </w:r>
      <w:r w:rsidR="006F6237">
        <w:rPr>
          <w:rFonts w:cs="Times New Roman"/>
          <w:szCs w:val="24"/>
        </w:rPr>
        <w:br/>
      </w:r>
      <w:r w:rsidRPr="00750840">
        <w:rPr>
          <w:rFonts w:cs="Times New Roman"/>
          <w:szCs w:val="24"/>
        </w:rPr>
        <w:t xml:space="preserve"> a specifické rysy, které je třeba dodržet, jestliže chceme dosáhnout adekvátního překladu. Je nutno hledat funkční ekvivalenci (</w:t>
      </w:r>
      <w:proofErr w:type="spellStart"/>
      <w:r w:rsidRPr="00750840">
        <w:rPr>
          <w:rFonts w:cs="Times New Roman"/>
          <w:szCs w:val="24"/>
        </w:rPr>
        <w:t>Knittlová</w:t>
      </w:r>
      <w:proofErr w:type="spellEnd"/>
      <w:r w:rsidRPr="00750840">
        <w:rPr>
          <w:rFonts w:cs="Times New Roman"/>
          <w:szCs w:val="24"/>
        </w:rPr>
        <w:t xml:space="preserve"> a kol. 2010: 205)</w:t>
      </w:r>
    </w:p>
    <w:p w14:paraId="58C18E05" w14:textId="4CB86E62" w:rsidR="00750648" w:rsidRPr="00750840" w:rsidRDefault="00750648" w:rsidP="00750648">
      <w:pPr>
        <w:tabs>
          <w:tab w:val="left" w:pos="284"/>
          <w:tab w:val="left" w:pos="2820"/>
        </w:tabs>
        <w:rPr>
          <w:rFonts w:cs="Times New Roman"/>
          <w:szCs w:val="24"/>
        </w:rPr>
      </w:pPr>
      <w:r w:rsidRPr="00750840">
        <w:rPr>
          <w:rFonts w:cs="Times New Roman"/>
          <w:szCs w:val="24"/>
        </w:rPr>
        <w:t>Základním principem pro dosažení funkční ekvivalence je funkční přístup, ve kterém mají jazykové prostředky plnit stejnou funkci, nejlépe po všech stránkách, tedy významové, věcné, konotační a pragmatické. (</w:t>
      </w:r>
      <w:proofErr w:type="spellStart"/>
      <w:r w:rsidRPr="00750840">
        <w:rPr>
          <w:rFonts w:cs="Times New Roman"/>
          <w:szCs w:val="24"/>
        </w:rPr>
        <w:t>Knittlová</w:t>
      </w:r>
      <w:proofErr w:type="spellEnd"/>
      <w:r w:rsidRPr="00750840">
        <w:rPr>
          <w:rFonts w:cs="Times New Roman"/>
          <w:szCs w:val="24"/>
        </w:rPr>
        <w:t xml:space="preserve"> a kol. 2020, 7) </w:t>
      </w:r>
    </w:p>
    <w:p w14:paraId="7C0E0C87" w14:textId="77777777" w:rsidR="00750648" w:rsidRPr="00750840" w:rsidRDefault="00750648" w:rsidP="00750648">
      <w:pPr>
        <w:tabs>
          <w:tab w:val="left" w:pos="284"/>
          <w:tab w:val="left" w:pos="2820"/>
        </w:tabs>
        <w:rPr>
          <w:rFonts w:cs="Times New Roman"/>
          <w:szCs w:val="24"/>
        </w:rPr>
      </w:pPr>
      <w:r w:rsidRPr="00750840">
        <w:rPr>
          <w:rFonts w:cs="Times New Roman"/>
          <w:i/>
          <w:iCs/>
          <w:szCs w:val="24"/>
        </w:rPr>
        <w:lastRenderedPageBreak/>
        <w:t xml:space="preserve">„Odborný text směřuje vždy v rámci určitého tématu k úplnosti, celistvosti a vnitřní uspořádanosti předávané informace, na což má právě forma vyjádření podstatný vliv.“ </w:t>
      </w:r>
      <w:r w:rsidRPr="00750840">
        <w:rPr>
          <w:rFonts w:cs="Times New Roman"/>
          <w:szCs w:val="24"/>
        </w:rPr>
        <w:t>(Čechová a kol. 2008: 208)</w:t>
      </w:r>
    </w:p>
    <w:p w14:paraId="42038B68" w14:textId="77777777" w:rsidR="00750648" w:rsidRPr="00750840" w:rsidRDefault="00750648" w:rsidP="00750648">
      <w:pPr>
        <w:tabs>
          <w:tab w:val="left" w:pos="284"/>
          <w:tab w:val="left" w:pos="2820"/>
        </w:tabs>
        <w:rPr>
          <w:rFonts w:cs="Times New Roman"/>
          <w:szCs w:val="24"/>
        </w:rPr>
      </w:pPr>
    </w:p>
    <w:p w14:paraId="1D07F212" w14:textId="77777777" w:rsidR="00750648" w:rsidRPr="00750840" w:rsidRDefault="00750648" w:rsidP="00750648">
      <w:pPr>
        <w:pStyle w:val="Nadpis2"/>
      </w:pPr>
      <w:bookmarkStart w:id="6" w:name="_Toc75090001"/>
      <w:bookmarkStart w:id="7" w:name="_Toc75090270"/>
      <w:bookmarkStart w:id="8" w:name="_Toc75090531"/>
      <w:bookmarkStart w:id="9" w:name="_Toc75090910"/>
      <w:bookmarkStart w:id="10" w:name="_Toc75091293"/>
      <w:bookmarkStart w:id="11" w:name="_Toc75091672"/>
      <w:bookmarkStart w:id="12" w:name="_Toc75092051"/>
      <w:bookmarkStart w:id="13" w:name="_Toc75092432"/>
      <w:bookmarkStart w:id="14" w:name="_Toc75092816"/>
      <w:bookmarkStart w:id="15" w:name="_Toc75094667"/>
      <w:bookmarkStart w:id="16" w:name="_Toc75117049"/>
      <w:bookmarkStart w:id="17" w:name="_Toc75117585"/>
      <w:bookmarkStart w:id="18" w:name="_Toc75090002"/>
      <w:bookmarkStart w:id="19" w:name="_Toc75090271"/>
      <w:bookmarkStart w:id="20" w:name="_Toc75090532"/>
      <w:bookmarkStart w:id="21" w:name="_Toc75090911"/>
      <w:bookmarkStart w:id="22" w:name="_Toc75091294"/>
      <w:bookmarkStart w:id="23" w:name="_Toc75091673"/>
      <w:bookmarkStart w:id="24" w:name="_Toc75092052"/>
      <w:bookmarkStart w:id="25" w:name="_Toc75092433"/>
      <w:bookmarkStart w:id="26" w:name="_Toc75092817"/>
      <w:bookmarkStart w:id="27" w:name="_Toc75094668"/>
      <w:bookmarkStart w:id="28" w:name="_Toc75117050"/>
      <w:bookmarkStart w:id="29" w:name="_Toc75117586"/>
      <w:bookmarkStart w:id="30" w:name="_Toc75090003"/>
      <w:bookmarkStart w:id="31" w:name="_Toc75090272"/>
      <w:bookmarkStart w:id="32" w:name="_Toc75090533"/>
      <w:bookmarkStart w:id="33" w:name="_Toc75090912"/>
      <w:bookmarkStart w:id="34" w:name="_Toc75091295"/>
      <w:bookmarkStart w:id="35" w:name="_Toc75091674"/>
      <w:bookmarkStart w:id="36" w:name="_Toc75092053"/>
      <w:bookmarkStart w:id="37" w:name="_Toc75092434"/>
      <w:bookmarkStart w:id="38" w:name="_Toc75092818"/>
      <w:bookmarkStart w:id="39" w:name="_Toc75094669"/>
      <w:bookmarkStart w:id="40" w:name="_Toc75117051"/>
      <w:bookmarkStart w:id="41" w:name="_Toc75117587"/>
      <w:bookmarkStart w:id="42" w:name="_Toc75090004"/>
      <w:bookmarkStart w:id="43" w:name="_Toc75090273"/>
      <w:bookmarkStart w:id="44" w:name="_Toc75090534"/>
      <w:bookmarkStart w:id="45" w:name="_Toc75090913"/>
      <w:bookmarkStart w:id="46" w:name="_Toc75091296"/>
      <w:bookmarkStart w:id="47" w:name="_Toc75091675"/>
      <w:bookmarkStart w:id="48" w:name="_Toc75092054"/>
      <w:bookmarkStart w:id="49" w:name="_Toc75092435"/>
      <w:bookmarkStart w:id="50" w:name="_Toc75092819"/>
      <w:bookmarkStart w:id="51" w:name="_Toc75094670"/>
      <w:bookmarkStart w:id="52" w:name="_Toc75117052"/>
      <w:bookmarkStart w:id="53" w:name="_Toc75117588"/>
      <w:bookmarkStart w:id="54" w:name="_Toc75090005"/>
      <w:bookmarkStart w:id="55" w:name="_Toc75090274"/>
      <w:bookmarkStart w:id="56" w:name="_Toc75090535"/>
      <w:bookmarkStart w:id="57" w:name="_Toc75090914"/>
      <w:bookmarkStart w:id="58" w:name="_Toc75091297"/>
      <w:bookmarkStart w:id="59" w:name="_Toc75091676"/>
      <w:bookmarkStart w:id="60" w:name="_Toc75092055"/>
      <w:bookmarkStart w:id="61" w:name="_Toc75092436"/>
      <w:bookmarkStart w:id="62" w:name="_Toc75092820"/>
      <w:bookmarkStart w:id="63" w:name="_Toc75094671"/>
      <w:bookmarkStart w:id="64" w:name="_Toc75117053"/>
      <w:bookmarkStart w:id="65" w:name="_Toc75117589"/>
      <w:bookmarkStart w:id="66" w:name="_Toc75090006"/>
      <w:bookmarkStart w:id="67" w:name="_Toc75090275"/>
      <w:bookmarkStart w:id="68" w:name="_Toc75090536"/>
      <w:bookmarkStart w:id="69" w:name="_Toc75090915"/>
      <w:bookmarkStart w:id="70" w:name="_Toc75091298"/>
      <w:bookmarkStart w:id="71" w:name="_Toc75091677"/>
      <w:bookmarkStart w:id="72" w:name="_Toc75092056"/>
      <w:bookmarkStart w:id="73" w:name="_Toc75092437"/>
      <w:bookmarkStart w:id="74" w:name="_Toc75092821"/>
      <w:bookmarkStart w:id="75" w:name="_Toc75094672"/>
      <w:bookmarkStart w:id="76" w:name="_Toc75117054"/>
      <w:bookmarkStart w:id="77" w:name="_Toc75117590"/>
      <w:bookmarkStart w:id="78" w:name="_Toc75090007"/>
      <w:bookmarkStart w:id="79" w:name="_Toc75090276"/>
      <w:bookmarkStart w:id="80" w:name="_Toc75090537"/>
      <w:bookmarkStart w:id="81" w:name="_Toc75090916"/>
      <w:bookmarkStart w:id="82" w:name="_Toc75091299"/>
      <w:bookmarkStart w:id="83" w:name="_Toc75091678"/>
      <w:bookmarkStart w:id="84" w:name="_Toc75092057"/>
      <w:bookmarkStart w:id="85" w:name="_Toc75092438"/>
      <w:bookmarkStart w:id="86" w:name="_Toc75092822"/>
      <w:bookmarkStart w:id="87" w:name="_Toc75094673"/>
      <w:bookmarkStart w:id="88" w:name="_Toc75117055"/>
      <w:bookmarkStart w:id="89" w:name="_Toc75117591"/>
      <w:bookmarkStart w:id="90" w:name="_Toc75090008"/>
      <w:bookmarkStart w:id="91" w:name="_Toc75090277"/>
      <w:bookmarkStart w:id="92" w:name="_Toc75090538"/>
      <w:bookmarkStart w:id="93" w:name="_Toc75090917"/>
      <w:bookmarkStart w:id="94" w:name="_Toc75091300"/>
      <w:bookmarkStart w:id="95" w:name="_Toc75091679"/>
      <w:bookmarkStart w:id="96" w:name="_Toc75092058"/>
      <w:bookmarkStart w:id="97" w:name="_Toc75092439"/>
      <w:bookmarkStart w:id="98" w:name="_Toc75092823"/>
      <w:bookmarkStart w:id="99" w:name="_Toc75094674"/>
      <w:bookmarkStart w:id="100" w:name="_Toc75117056"/>
      <w:bookmarkStart w:id="101" w:name="_Toc75117592"/>
      <w:bookmarkStart w:id="102" w:name="_Toc75090009"/>
      <w:bookmarkStart w:id="103" w:name="_Toc75090278"/>
      <w:bookmarkStart w:id="104" w:name="_Toc75090539"/>
      <w:bookmarkStart w:id="105" w:name="_Toc75090918"/>
      <w:bookmarkStart w:id="106" w:name="_Toc75091301"/>
      <w:bookmarkStart w:id="107" w:name="_Toc75091680"/>
      <w:bookmarkStart w:id="108" w:name="_Toc75092059"/>
      <w:bookmarkStart w:id="109" w:name="_Toc75092440"/>
      <w:bookmarkStart w:id="110" w:name="_Toc75092824"/>
      <w:bookmarkStart w:id="111" w:name="_Toc75094675"/>
      <w:bookmarkStart w:id="112" w:name="_Toc75117057"/>
      <w:bookmarkStart w:id="113" w:name="_Toc75117593"/>
      <w:bookmarkStart w:id="114" w:name="_Toc75090010"/>
      <w:bookmarkStart w:id="115" w:name="_Toc75090279"/>
      <w:bookmarkStart w:id="116" w:name="_Toc75090540"/>
      <w:bookmarkStart w:id="117" w:name="_Toc75090919"/>
      <w:bookmarkStart w:id="118" w:name="_Toc75091302"/>
      <w:bookmarkStart w:id="119" w:name="_Toc75091681"/>
      <w:bookmarkStart w:id="120" w:name="_Toc75092060"/>
      <w:bookmarkStart w:id="121" w:name="_Toc75092441"/>
      <w:bookmarkStart w:id="122" w:name="_Toc75092825"/>
      <w:bookmarkStart w:id="123" w:name="_Toc75094676"/>
      <w:bookmarkStart w:id="124" w:name="_Toc75117058"/>
      <w:bookmarkStart w:id="125" w:name="_Toc75117594"/>
      <w:bookmarkStart w:id="126" w:name="_Toc75090011"/>
      <w:bookmarkStart w:id="127" w:name="_Toc75090280"/>
      <w:bookmarkStart w:id="128" w:name="_Toc75090541"/>
      <w:bookmarkStart w:id="129" w:name="_Toc75090920"/>
      <w:bookmarkStart w:id="130" w:name="_Toc75091303"/>
      <w:bookmarkStart w:id="131" w:name="_Toc75091682"/>
      <w:bookmarkStart w:id="132" w:name="_Toc75092061"/>
      <w:bookmarkStart w:id="133" w:name="_Toc75092442"/>
      <w:bookmarkStart w:id="134" w:name="_Toc75092826"/>
      <w:bookmarkStart w:id="135" w:name="_Toc75094677"/>
      <w:bookmarkStart w:id="136" w:name="_Toc75117059"/>
      <w:bookmarkStart w:id="137" w:name="_Toc75117595"/>
      <w:bookmarkStart w:id="138" w:name="_Toc75090012"/>
      <w:bookmarkStart w:id="139" w:name="_Toc75090281"/>
      <w:bookmarkStart w:id="140" w:name="_Toc75090542"/>
      <w:bookmarkStart w:id="141" w:name="_Toc75090921"/>
      <w:bookmarkStart w:id="142" w:name="_Toc75091304"/>
      <w:bookmarkStart w:id="143" w:name="_Toc75091683"/>
      <w:bookmarkStart w:id="144" w:name="_Toc75092062"/>
      <w:bookmarkStart w:id="145" w:name="_Toc75092443"/>
      <w:bookmarkStart w:id="146" w:name="_Toc75092827"/>
      <w:bookmarkStart w:id="147" w:name="_Toc75094678"/>
      <w:bookmarkStart w:id="148" w:name="_Toc75117060"/>
      <w:bookmarkStart w:id="149" w:name="_Toc75117596"/>
      <w:bookmarkStart w:id="150" w:name="_Toc75090013"/>
      <w:bookmarkStart w:id="151" w:name="_Toc75090282"/>
      <w:bookmarkStart w:id="152" w:name="_Toc75090543"/>
      <w:bookmarkStart w:id="153" w:name="_Toc75090922"/>
      <w:bookmarkStart w:id="154" w:name="_Toc75091305"/>
      <w:bookmarkStart w:id="155" w:name="_Toc75091684"/>
      <w:bookmarkStart w:id="156" w:name="_Toc75092063"/>
      <w:bookmarkStart w:id="157" w:name="_Toc75092444"/>
      <w:bookmarkStart w:id="158" w:name="_Toc75092828"/>
      <w:bookmarkStart w:id="159" w:name="_Toc75094679"/>
      <w:bookmarkStart w:id="160" w:name="_Toc75117061"/>
      <w:bookmarkStart w:id="161" w:name="_Toc75117597"/>
      <w:bookmarkStart w:id="162" w:name="_Toc75090014"/>
      <w:bookmarkStart w:id="163" w:name="_Toc75090283"/>
      <w:bookmarkStart w:id="164" w:name="_Toc75090544"/>
      <w:bookmarkStart w:id="165" w:name="_Toc75090923"/>
      <w:bookmarkStart w:id="166" w:name="_Toc75091306"/>
      <w:bookmarkStart w:id="167" w:name="_Toc75091685"/>
      <w:bookmarkStart w:id="168" w:name="_Toc75092064"/>
      <w:bookmarkStart w:id="169" w:name="_Toc75092445"/>
      <w:bookmarkStart w:id="170" w:name="_Toc75092829"/>
      <w:bookmarkStart w:id="171" w:name="_Toc75094680"/>
      <w:bookmarkStart w:id="172" w:name="_Toc75117062"/>
      <w:bookmarkStart w:id="173" w:name="_Toc75117598"/>
      <w:bookmarkStart w:id="174" w:name="_Toc75090015"/>
      <w:bookmarkStart w:id="175" w:name="_Toc75090284"/>
      <w:bookmarkStart w:id="176" w:name="_Toc75090545"/>
      <w:bookmarkStart w:id="177" w:name="_Toc75090924"/>
      <w:bookmarkStart w:id="178" w:name="_Toc75091307"/>
      <w:bookmarkStart w:id="179" w:name="_Toc75091686"/>
      <w:bookmarkStart w:id="180" w:name="_Toc75092065"/>
      <w:bookmarkStart w:id="181" w:name="_Toc75092446"/>
      <w:bookmarkStart w:id="182" w:name="_Toc75092830"/>
      <w:bookmarkStart w:id="183" w:name="_Toc75094681"/>
      <w:bookmarkStart w:id="184" w:name="_Toc75117063"/>
      <w:bookmarkStart w:id="185" w:name="_Toc75117599"/>
      <w:bookmarkStart w:id="186" w:name="_Toc75090016"/>
      <w:bookmarkStart w:id="187" w:name="_Toc75090285"/>
      <w:bookmarkStart w:id="188" w:name="_Toc75090546"/>
      <w:bookmarkStart w:id="189" w:name="_Toc75090925"/>
      <w:bookmarkStart w:id="190" w:name="_Toc75091308"/>
      <w:bookmarkStart w:id="191" w:name="_Toc75091687"/>
      <w:bookmarkStart w:id="192" w:name="_Toc75092066"/>
      <w:bookmarkStart w:id="193" w:name="_Toc75092447"/>
      <w:bookmarkStart w:id="194" w:name="_Toc75092831"/>
      <w:bookmarkStart w:id="195" w:name="_Toc75094682"/>
      <w:bookmarkStart w:id="196" w:name="_Toc75117064"/>
      <w:bookmarkStart w:id="197" w:name="_Toc75117600"/>
      <w:bookmarkStart w:id="198" w:name="_Toc75090017"/>
      <w:bookmarkStart w:id="199" w:name="_Toc75090286"/>
      <w:bookmarkStart w:id="200" w:name="_Toc75090547"/>
      <w:bookmarkStart w:id="201" w:name="_Toc75090926"/>
      <w:bookmarkStart w:id="202" w:name="_Toc75091309"/>
      <w:bookmarkStart w:id="203" w:name="_Toc75091688"/>
      <w:bookmarkStart w:id="204" w:name="_Toc75092067"/>
      <w:bookmarkStart w:id="205" w:name="_Toc75092448"/>
      <w:bookmarkStart w:id="206" w:name="_Toc75092832"/>
      <w:bookmarkStart w:id="207" w:name="_Toc75094683"/>
      <w:bookmarkStart w:id="208" w:name="_Toc75117065"/>
      <w:bookmarkStart w:id="209" w:name="_Toc75117601"/>
      <w:bookmarkStart w:id="210" w:name="_Toc75090018"/>
      <w:bookmarkStart w:id="211" w:name="_Toc75090287"/>
      <w:bookmarkStart w:id="212" w:name="_Toc75090548"/>
      <w:bookmarkStart w:id="213" w:name="_Toc75090927"/>
      <w:bookmarkStart w:id="214" w:name="_Toc75091310"/>
      <w:bookmarkStart w:id="215" w:name="_Toc75091689"/>
      <w:bookmarkStart w:id="216" w:name="_Toc75092068"/>
      <w:bookmarkStart w:id="217" w:name="_Toc75092449"/>
      <w:bookmarkStart w:id="218" w:name="_Toc75092833"/>
      <w:bookmarkStart w:id="219" w:name="_Toc75094684"/>
      <w:bookmarkStart w:id="220" w:name="_Toc75117066"/>
      <w:bookmarkStart w:id="221" w:name="_Toc75117602"/>
      <w:bookmarkStart w:id="222" w:name="_Toc75090019"/>
      <w:bookmarkStart w:id="223" w:name="_Toc75090288"/>
      <w:bookmarkStart w:id="224" w:name="_Toc75090549"/>
      <w:bookmarkStart w:id="225" w:name="_Toc75090928"/>
      <w:bookmarkStart w:id="226" w:name="_Toc75091311"/>
      <w:bookmarkStart w:id="227" w:name="_Toc75091690"/>
      <w:bookmarkStart w:id="228" w:name="_Toc75092069"/>
      <w:bookmarkStart w:id="229" w:name="_Toc75092450"/>
      <w:bookmarkStart w:id="230" w:name="_Toc75092834"/>
      <w:bookmarkStart w:id="231" w:name="_Toc75094685"/>
      <w:bookmarkStart w:id="232" w:name="_Toc75117067"/>
      <w:bookmarkStart w:id="233" w:name="_Toc75117603"/>
      <w:bookmarkStart w:id="234" w:name="_Toc75090020"/>
      <w:bookmarkStart w:id="235" w:name="_Toc75090289"/>
      <w:bookmarkStart w:id="236" w:name="_Toc75090550"/>
      <w:bookmarkStart w:id="237" w:name="_Toc75090929"/>
      <w:bookmarkStart w:id="238" w:name="_Toc75091312"/>
      <w:bookmarkStart w:id="239" w:name="_Toc75091691"/>
      <w:bookmarkStart w:id="240" w:name="_Toc75092070"/>
      <w:bookmarkStart w:id="241" w:name="_Toc75092451"/>
      <w:bookmarkStart w:id="242" w:name="_Toc75092835"/>
      <w:bookmarkStart w:id="243" w:name="_Toc75094686"/>
      <w:bookmarkStart w:id="244" w:name="_Toc75117068"/>
      <w:bookmarkStart w:id="245" w:name="_Toc75117604"/>
      <w:bookmarkStart w:id="246" w:name="_Toc75090021"/>
      <w:bookmarkStart w:id="247" w:name="_Toc75090290"/>
      <w:bookmarkStart w:id="248" w:name="_Toc75090551"/>
      <w:bookmarkStart w:id="249" w:name="_Toc75090930"/>
      <w:bookmarkStart w:id="250" w:name="_Toc75091313"/>
      <w:bookmarkStart w:id="251" w:name="_Toc75091692"/>
      <w:bookmarkStart w:id="252" w:name="_Toc75092071"/>
      <w:bookmarkStart w:id="253" w:name="_Toc75092452"/>
      <w:bookmarkStart w:id="254" w:name="_Toc75092836"/>
      <w:bookmarkStart w:id="255" w:name="_Toc75094687"/>
      <w:bookmarkStart w:id="256" w:name="_Toc75117069"/>
      <w:bookmarkStart w:id="257" w:name="_Toc75117605"/>
      <w:bookmarkStart w:id="258" w:name="_Toc75090022"/>
      <w:bookmarkStart w:id="259" w:name="_Toc75090291"/>
      <w:bookmarkStart w:id="260" w:name="_Toc75090552"/>
      <w:bookmarkStart w:id="261" w:name="_Toc75090931"/>
      <w:bookmarkStart w:id="262" w:name="_Toc75091314"/>
      <w:bookmarkStart w:id="263" w:name="_Toc75091693"/>
      <w:bookmarkStart w:id="264" w:name="_Toc75092072"/>
      <w:bookmarkStart w:id="265" w:name="_Toc75092453"/>
      <w:bookmarkStart w:id="266" w:name="_Toc75092837"/>
      <w:bookmarkStart w:id="267" w:name="_Toc75094688"/>
      <w:bookmarkStart w:id="268" w:name="_Toc75117070"/>
      <w:bookmarkStart w:id="269" w:name="_Toc75117606"/>
      <w:bookmarkStart w:id="270" w:name="_Toc8026082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750840">
        <w:t>LEXIKÁLNÍ PROSTŘEDKY ODBORNÉHO STYLU</w:t>
      </w:r>
      <w:bookmarkEnd w:id="270"/>
    </w:p>
    <w:p w14:paraId="54DE557C" w14:textId="77777777" w:rsidR="00750648" w:rsidRPr="00750840" w:rsidRDefault="00750648" w:rsidP="00750648">
      <w:pPr>
        <w:rPr>
          <w:rFonts w:cs="Times New Roman"/>
        </w:rPr>
      </w:pPr>
    </w:p>
    <w:p w14:paraId="708251AE" w14:textId="77777777" w:rsidR="00750648" w:rsidRPr="00750840" w:rsidRDefault="00750648" w:rsidP="00D607E4">
      <w:r w:rsidRPr="00750840">
        <w:t>U překladu stylu odborného by se mohlo někomu zdát, že zde odpadají potíže z lexikální stránky věci, jelikož se jedná pouze o záměnu termínu z jednoho jazyka do jazyka druhého. Avšak i v této oblasti se lze potýkat s řadou problémů, jelikož zde může být proces konceptualizace mimojazykové reality v každém jazyce odlišný. Pro jeden termín v jazyce výchozím může existovat podrobnější rozlišení v jazyce cílovém. (</w:t>
      </w:r>
      <w:proofErr w:type="spellStart"/>
      <w:r w:rsidRPr="00750840">
        <w:t>Knittlová</w:t>
      </w:r>
      <w:proofErr w:type="spellEnd"/>
      <w:r w:rsidRPr="00750840">
        <w:t xml:space="preserve"> a kol. 2010: 205)</w:t>
      </w:r>
    </w:p>
    <w:p w14:paraId="52848608" w14:textId="5A6F934C" w:rsidR="00750648" w:rsidRPr="00750840" w:rsidRDefault="00750648" w:rsidP="00D607E4">
      <w:pPr>
        <w:rPr>
          <w:szCs w:val="24"/>
        </w:rPr>
      </w:pPr>
      <w:r w:rsidRPr="00750840">
        <w:rPr>
          <w:szCs w:val="24"/>
        </w:rPr>
        <w:t xml:space="preserve">Pro každý funkční styl je charakteristický svůj specifický jazyk. Jazyk odborného stylu se vyznačuje svou stereotypností, tudíž styl využívá poměrně </w:t>
      </w:r>
      <w:r w:rsidRPr="00750840">
        <w:rPr>
          <w:b/>
          <w:bCs/>
          <w:szCs w:val="24"/>
        </w:rPr>
        <w:t>uzavřený systém</w:t>
      </w:r>
      <w:r w:rsidRPr="00750840">
        <w:rPr>
          <w:szCs w:val="24"/>
        </w:rPr>
        <w:t xml:space="preserve"> svých jazykových prostředků. Slovní zásobu lze označit jako </w:t>
      </w:r>
      <w:r w:rsidRPr="00750840">
        <w:rPr>
          <w:b/>
          <w:bCs/>
          <w:szCs w:val="24"/>
        </w:rPr>
        <w:t>homogenní</w:t>
      </w:r>
      <w:r w:rsidRPr="00750840">
        <w:rPr>
          <w:szCs w:val="24"/>
        </w:rPr>
        <w:t xml:space="preserve">, což znamená, že se často opakují stejné výrazy, či slova. Všechna tato slova a výrazy se však užívají pouze </w:t>
      </w:r>
      <w:r w:rsidRPr="00750840">
        <w:rPr>
          <w:b/>
          <w:bCs/>
          <w:szCs w:val="24"/>
        </w:rPr>
        <w:t>v primárním významu</w:t>
      </w:r>
      <w:r w:rsidRPr="00750840">
        <w:rPr>
          <w:szCs w:val="24"/>
        </w:rPr>
        <w:t xml:space="preserve"> bez žádného zabarvení. (</w:t>
      </w:r>
      <w:proofErr w:type="spellStart"/>
      <w:r w:rsidRPr="00750840">
        <w:rPr>
          <w:szCs w:val="24"/>
        </w:rPr>
        <w:t>Knittlová</w:t>
      </w:r>
      <w:proofErr w:type="spellEnd"/>
      <w:r w:rsidRPr="00750840">
        <w:rPr>
          <w:szCs w:val="24"/>
        </w:rPr>
        <w:t xml:space="preserve"> 1977: 32)</w:t>
      </w:r>
    </w:p>
    <w:p w14:paraId="4116CAA1" w14:textId="0572A175" w:rsidR="00750648" w:rsidRPr="00750840" w:rsidRDefault="00750648" w:rsidP="00D607E4">
      <w:pPr>
        <w:rPr>
          <w:szCs w:val="24"/>
        </w:rPr>
      </w:pPr>
      <w:r w:rsidRPr="00750840">
        <w:rPr>
          <w:szCs w:val="24"/>
        </w:rPr>
        <w:t>V některých textech mohou být lexikální jednotky (např. sponová slovesa) nahrazeny značkou či symbolem. (</w:t>
      </w:r>
      <w:proofErr w:type="spellStart"/>
      <w:r w:rsidRPr="00750840">
        <w:rPr>
          <w:szCs w:val="24"/>
        </w:rPr>
        <w:t>Knittlová</w:t>
      </w:r>
      <w:proofErr w:type="spellEnd"/>
      <w:r w:rsidRPr="00750840">
        <w:rPr>
          <w:szCs w:val="24"/>
        </w:rPr>
        <w:t xml:space="preserve"> a kol. 2010: 210)</w:t>
      </w:r>
    </w:p>
    <w:p w14:paraId="226867A5" w14:textId="19A8A6A0" w:rsidR="00750648" w:rsidRPr="00750840" w:rsidRDefault="00750648" w:rsidP="00D607E4">
      <w:pPr>
        <w:rPr>
          <w:szCs w:val="24"/>
        </w:rPr>
      </w:pPr>
      <w:r w:rsidRPr="00750840">
        <w:rPr>
          <w:szCs w:val="24"/>
        </w:rPr>
        <w:t xml:space="preserve">Jak již bylo zmíněno výše, jazyková stránka odborných projevů vychází z jazyka spisovného. </w:t>
      </w:r>
      <w:r w:rsidRPr="00750840">
        <w:rPr>
          <w:b/>
          <w:bCs/>
          <w:szCs w:val="24"/>
        </w:rPr>
        <w:t>Slovní zásoba</w:t>
      </w:r>
      <w:r w:rsidRPr="00750840">
        <w:rPr>
          <w:szCs w:val="24"/>
        </w:rPr>
        <w:t xml:space="preserve"> odborné oblasti je charakteristická svou stereotypností. Dalším typickým znakem je opakování slov. Pro odborné vyjadřování je také velmi typická </w:t>
      </w:r>
      <w:proofErr w:type="spellStart"/>
      <w:r w:rsidRPr="00750840">
        <w:rPr>
          <w:szCs w:val="24"/>
        </w:rPr>
        <w:t>nominalizace</w:t>
      </w:r>
      <w:proofErr w:type="spellEnd"/>
      <w:r w:rsidRPr="00750840">
        <w:rPr>
          <w:szCs w:val="24"/>
        </w:rPr>
        <w:t xml:space="preserve">, která se projevuje vyšším objemem podstatných jmen. Tendence k multiverbizaci je dalším typickým znakem tohoto stylu. Multiverbizace zde znamená především záměna konkrétních sloves za slovesa neplnovýznamová, nebo slovesa, která mají více obecné vyjádření. Nejtypičtějším prostředkem odborného stylu jsou však </w:t>
      </w:r>
      <w:r w:rsidRPr="00750840">
        <w:rPr>
          <w:b/>
          <w:bCs/>
          <w:szCs w:val="24"/>
        </w:rPr>
        <w:t>termíny</w:t>
      </w:r>
      <w:r w:rsidRPr="00750840">
        <w:rPr>
          <w:szCs w:val="24"/>
        </w:rPr>
        <w:t xml:space="preserve">, které jsou základem stylu a tvoří 15 až 25 % lexika. V odborných projevech se můžeme setkat s výrazy, které mají výrazné rysy termínů, s vyšším podílem slov přejatých, se slangovými výrazy nebo s profesionalismy. Mezi těmito výrazy (profesionalismy, termíny, slangové výrazy) nejsou definovány striktní hranice, tudíž se často mezi sebou prolínají. (Čechová a kol. 2008: 215, </w:t>
      </w:r>
      <w:proofErr w:type="gramStart"/>
      <w:r w:rsidRPr="00750840">
        <w:rPr>
          <w:szCs w:val="24"/>
        </w:rPr>
        <w:t>218 – 221</w:t>
      </w:r>
      <w:proofErr w:type="gramEnd"/>
      <w:r w:rsidRPr="00750840">
        <w:rPr>
          <w:szCs w:val="24"/>
        </w:rPr>
        <w:t>)</w:t>
      </w:r>
    </w:p>
    <w:p w14:paraId="0597F7DD" w14:textId="5736CD2E" w:rsidR="00750648" w:rsidRPr="00750840" w:rsidRDefault="00750648" w:rsidP="00750648">
      <w:pPr>
        <w:tabs>
          <w:tab w:val="left" w:pos="284"/>
        </w:tabs>
        <w:rPr>
          <w:rFonts w:cs="Times New Roman"/>
          <w:sz w:val="23"/>
          <w:szCs w:val="23"/>
        </w:rPr>
      </w:pPr>
      <w:r w:rsidRPr="00750840">
        <w:rPr>
          <w:rFonts w:cs="Times New Roman"/>
          <w:b/>
          <w:bCs/>
        </w:rPr>
        <w:t>B. Poštolková</w:t>
      </w:r>
      <w:r w:rsidRPr="00750840">
        <w:rPr>
          <w:rFonts w:cs="Times New Roman"/>
        </w:rPr>
        <w:t xml:space="preserve"> rozdělila odborné texty na dvě základní složky, a to na složku gramatickou</w:t>
      </w:r>
      <w:r w:rsidR="006F6237">
        <w:rPr>
          <w:rFonts w:cs="Times New Roman"/>
        </w:rPr>
        <w:br/>
      </w:r>
      <w:r w:rsidRPr="00750840">
        <w:rPr>
          <w:rFonts w:cs="Times New Roman"/>
        </w:rPr>
        <w:t xml:space="preserve"> a na složku plnovýznamovou. Gramatická slova tvoří především spojky, předložky, zájmena a sponové sloveso být. Slova plnovýznamová jsou dělena na dvě skupiny podle jejich povahy na terminologickou a neterminologickou. Do první skupiny slov, které mají terminologickou </w:t>
      </w:r>
      <w:r w:rsidRPr="00750840">
        <w:rPr>
          <w:rFonts w:cs="Times New Roman"/>
        </w:rPr>
        <w:lastRenderedPageBreak/>
        <w:t xml:space="preserve">povahu, řadíme oborové termíny, </w:t>
      </w:r>
      <w:proofErr w:type="spellStart"/>
      <w:r w:rsidRPr="00750840">
        <w:rPr>
          <w:rFonts w:cs="Times New Roman"/>
        </w:rPr>
        <w:t>mimooborové</w:t>
      </w:r>
      <w:proofErr w:type="spellEnd"/>
      <w:r w:rsidRPr="00750840">
        <w:rPr>
          <w:rFonts w:cs="Times New Roman"/>
        </w:rPr>
        <w:t xml:space="preserve"> termíny a slova, která mají za úkol v textu plnit funkci termínu. Ty označujeme jako </w:t>
      </w:r>
      <w:proofErr w:type="spellStart"/>
      <w:r w:rsidRPr="00750840">
        <w:rPr>
          <w:rFonts w:cs="Times New Roman"/>
        </w:rPr>
        <w:t>terminologizovaná</w:t>
      </w:r>
      <w:proofErr w:type="spellEnd"/>
      <w:r w:rsidRPr="00750840">
        <w:rPr>
          <w:rFonts w:cs="Times New Roman"/>
        </w:rPr>
        <w:t xml:space="preserve"> slova. Slova </w:t>
      </w:r>
      <w:proofErr w:type="spellStart"/>
      <w:r w:rsidRPr="00750840">
        <w:rPr>
          <w:rFonts w:cs="Times New Roman"/>
        </w:rPr>
        <w:t>neterminologizované</w:t>
      </w:r>
      <w:proofErr w:type="spellEnd"/>
      <w:r w:rsidRPr="00750840">
        <w:rPr>
          <w:rFonts w:cs="Times New Roman"/>
        </w:rPr>
        <w:t xml:space="preserve"> povahy se nachází mezi gramatickými a </w:t>
      </w:r>
      <w:proofErr w:type="spellStart"/>
      <w:r w:rsidRPr="00750840">
        <w:rPr>
          <w:rFonts w:cs="Times New Roman"/>
        </w:rPr>
        <w:t>terminologizovanými</w:t>
      </w:r>
      <w:proofErr w:type="spellEnd"/>
      <w:r w:rsidRPr="00750840">
        <w:rPr>
          <w:rFonts w:cs="Times New Roman"/>
        </w:rPr>
        <w:t xml:space="preserve"> slovy. (Poštolková 1984: 17–18)</w:t>
      </w:r>
    </w:p>
    <w:p w14:paraId="320C8412" w14:textId="77777777" w:rsidR="00750648" w:rsidRPr="00750840" w:rsidRDefault="00750648" w:rsidP="00750648">
      <w:pPr>
        <w:tabs>
          <w:tab w:val="left" w:pos="284"/>
        </w:tabs>
        <w:rPr>
          <w:rFonts w:cs="Times New Roman"/>
          <w:sz w:val="23"/>
          <w:szCs w:val="23"/>
        </w:rPr>
      </w:pPr>
    </w:p>
    <w:p w14:paraId="25337584" w14:textId="6C6A41AA" w:rsidR="00750648" w:rsidRPr="00750840" w:rsidRDefault="00750648" w:rsidP="00750648">
      <w:pPr>
        <w:tabs>
          <w:tab w:val="left" w:pos="284"/>
        </w:tabs>
        <w:rPr>
          <w:rFonts w:cs="Times New Roman"/>
        </w:rPr>
      </w:pPr>
      <w:r w:rsidRPr="00750840">
        <w:rPr>
          <w:rFonts w:cs="Times New Roman"/>
          <w:b/>
          <w:bCs/>
          <w:sz w:val="23"/>
          <w:szCs w:val="23"/>
        </w:rPr>
        <w:t>D. Žváček</w:t>
      </w:r>
      <w:r w:rsidRPr="00750840">
        <w:rPr>
          <w:rFonts w:cs="Times New Roman"/>
          <w:sz w:val="23"/>
          <w:szCs w:val="23"/>
        </w:rPr>
        <w:t xml:space="preserve"> rozdělil odborné lexikum na 4 skupiny: </w:t>
      </w:r>
      <w:proofErr w:type="spellStart"/>
      <w:r w:rsidRPr="00750840">
        <w:rPr>
          <w:rFonts w:cs="Times New Roman"/>
          <w:i/>
          <w:iCs/>
        </w:rPr>
        <w:t>общеупотребительная</w:t>
      </w:r>
      <w:proofErr w:type="spellEnd"/>
      <w:r w:rsidRPr="00750840">
        <w:rPr>
          <w:rFonts w:cs="Times New Roman"/>
          <w:i/>
          <w:iCs/>
        </w:rPr>
        <w:t xml:space="preserve">, </w:t>
      </w:r>
      <w:proofErr w:type="spellStart"/>
      <w:r w:rsidRPr="00750840">
        <w:rPr>
          <w:rFonts w:cs="Times New Roman"/>
          <w:i/>
          <w:iCs/>
        </w:rPr>
        <w:t>общенаучная</w:t>
      </w:r>
      <w:proofErr w:type="spellEnd"/>
      <w:r w:rsidRPr="00750840">
        <w:rPr>
          <w:rFonts w:cs="Times New Roman"/>
          <w:i/>
          <w:iCs/>
        </w:rPr>
        <w:t xml:space="preserve">, </w:t>
      </w:r>
      <w:proofErr w:type="spellStart"/>
      <w:r w:rsidRPr="00750840">
        <w:rPr>
          <w:rFonts w:cs="Times New Roman"/>
          <w:i/>
          <w:iCs/>
        </w:rPr>
        <w:t>общетерминологическая</w:t>
      </w:r>
      <w:proofErr w:type="spellEnd"/>
      <w:r w:rsidRPr="00750840">
        <w:rPr>
          <w:rFonts w:cs="Times New Roman"/>
          <w:i/>
          <w:iCs/>
        </w:rPr>
        <w:t xml:space="preserve"> </w:t>
      </w:r>
      <w:proofErr w:type="spellStart"/>
      <w:r w:rsidRPr="00750840">
        <w:rPr>
          <w:rFonts w:cs="Times New Roman"/>
          <w:i/>
          <w:iCs/>
        </w:rPr>
        <w:t>или</w:t>
      </w:r>
      <w:proofErr w:type="spellEnd"/>
      <w:r w:rsidRPr="00750840">
        <w:rPr>
          <w:rFonts w:cs="Times New Roman"/>
          <w:i/>
          <w:iCs/>
        </w:rPr>
        <w:t xml:space="preserve"> </w:t>
      </w:r>
      <w:proofErr w:type="spellStart"/>
      <w:r w:rsidRPr="00750840">
        <w:rPr>
          <w:rFonts w:cs="Times New Roman"/>
          <w:i/>
          <w:iCs/>
        </w:rPr>
        <w:t>полуспециальная</w:t>
      </w:r>
      <w:proofErr w:type="spellEnd"/>
      <w:r w:rsidRPr="00750840">
        <w:rPr>
          <w:rFonts w:cs="Times New Roman"/>
          <w:i/>
          <w:iCs/>
        </w:rPr>
        <w:t xml:space="preserve"> и </w:t>
      </w:r>
      <w:proofErr w:type="spellStart"/>
      <w:r w:rsidRPr="00750840">
        <w:rPr>
          <w:rFonts w:cs="Times New Roman"/>
          <w:i/>
          <w:iCs/>
        </w:rPr>
        <w:t>терминологическая</w:t>
      </w:r>
      <w:proofErr w:type="spellEnd"/>
      <w:r w:rsidRPr="00750840">
        <w:rPr>
          <w:rFonts w:cs="Times New Roman"/>
        </w:rPr>
        <w:t>. (Žváček 1998: 23)</w:t>
      </w:r>
    </w:p>
    <w:p w14:paraId="42300DAA" w14:textId="77777777" w:rsidR="00750648" w:rsidRPr="00750840" w:rsidRDefault="00750648" w:rsidP="00750648">
      <w:pPr>
        <w:tabs>
          <w:tab w:val="left" w:pos="284"/>
        </w:tabs>
        <w:rPr>
          <w:rFonts w:cs="Times New Roman"/>
        </w:rPr>
      </w:pPr>
      <w:r w:rsidRPr="00750840">
        <w:rPr>
          <w:rFonts w:cs="Times New Roman"/>
        </w:rPr>
        <w:t xml:space="preserve">  </w:t>
      </w:r>
    </w:p>
    <w:p w14:paraId="4888FBE3" w14:textId="4365FC70" w:rsidR="00750648" w:rsidRPr="00750840" w:rsidRDefault="00750648" w:rsidP="00750648">
      <w:pPr>
        <w:tabs>
          <w:tab w:val="left" w:pos="284"/>
        </w:tabs>
        <w:rPr>
          <w:rFonts w:cs="Times New Roman"/>
        </w:rPr>
      </w:pPr>
      <w:r w:rsidRPr="00750840">
        <w:rPr>
          <w:rFonts w:cs="Times New Roman"/>
        </w:rPr>
        <w:t>Velmi zajímavé je, že popis odborné stylové vrstvy nynějšího spisovného ruského jazyka postoupil v oblasti lexikálních prostředků nejdále. (Žváček 1995: 29)</w:t>
      </w:r>
    </w:p>
    <w:p w14:paraId="4A341818" w14:textId="77777777" w:rsidR="00750648" w:rsidRPr="00750840" w:rsidRDefault="00750648" w:rsidP="00750648">
      <w:pPr>
        <w:tabs>
          <w:tab w:val="left" w:pos="284"/>
        </w:tabs>
        <w:rPr>
          <w:rFonts w:cs="Times New Roman"/>
          <w:szCs w:val="24"/>
        </w:rPr>
      </w:pPr>
    </w:p>
    <w:p w14:paraId="4B8D2862" w14:textId="77777777" w:rsidR="00750648" w:rsidRPr="00750840" w:rsidRDefault="00750648" w:rsidP="00750648">
      <w:pPr>
        <w:pStyle w:val="Nadpis3"/>
      </w:pPr>
      <w:bookmarkStart w:id="271" w:name="_Toc80260824"/>
      <w:r w:rsidRPr="00750840">
        <w:t>ODBORNÉ TERMÍNY</w:t>
      </w:r>
      <w:bookmarkEnd w:id="271"/>
    </w:p>
    <w:p w14:paraId="01532560" w14:textId="77777777" w:rsidR="00750648" w:rsidRPr="00750840" w:rsidRDefault="00750648" w:rsidP="00750648">
      <w:pPr>
        <w:tabs>
          <w:tab w:val="left" w:pos="284"/>
        </w:tabs>
        <w:rPr>
          <w:rFonts w:cs="Times New Roman"/>
          <w:b/>
          <w:bCs/>
          <w:szCs w:val="24"/>
        </w:rPr>
      </w:pPr>
    </w:p>
    <w:p w14:paraId="6DCD8B52" w14:textId="3A921AE5" w:rsidR="00750648" w:rsidRPr="006F6237" w:rsidRDefault="00750648" w:rsidP="00750648">
      <w:pPr>
        <w:tabs>
          <w:tab w:val="left" w:pos="284"/>
        </w:tabs>
        <w:rPr>
          <w:rFonts w:cs="Times New Roman"/>
          <w:szCs w:val="24"/>
        </w:rPr>
      </w:pPr>
      <w:r w:rsidRPr="00750840">
        <w:rPr>
          <w:rFonts w:cs="Times New Roman"/>
          <w:szCs w:val="24"/>
        </w:rPr>
        <w:t xml:space="preserve">Odborné termíny jsou nedílnou součástí odborných textů, jelikož jsou jedním z charakteristických rysů tohoto stylu. Terminologie sjednocuje termíny do jednoho </w:t>
      </w:r>
      <w:bookmarkStart w:id="272" w:name="_Hlk80222928"/>
      <w:r w:rsidRPr="00750840">
        <w:rPr>
          <w:rFonts w:cs="Times New Roman"/>
          <w:szCs w:val="24"/>
        </w:rPr>
        <w:t xml:space="preserve">systému. Terminologie je v každé vědní disciplíně jedinečná. Termín by měl být krátký, jednoznačný </w:t>
      </w:r>
      <w:r w:rsidR="006F6237">
        <w:rPr>
          <w:rFonts w:cs="Times New Roman"/>
          <w:szCs w:val="24"/>
        </w:rPr>
        <w:br/>
      </w:r>
      <w:r w:rsidRPr="00750840">
        <w:rPr>
          <w:rFonts w:cs="Times New Roman"/>
          <w:szCs w:val="24"/>
        </w:rPr>
        <w:t xml:space="preserve">a nevyjadřující expresi. Termín je tedy stylisticky neutrálním slovem. </w:t>
      </w:r>
      <w:r w:rsidRPr="00750840">
        <w:rPr>
          <w:rFonts w:cs="Times New Roman"/>
          <w:sz w:val="23"/>
          <w:szCs w:val="23"/>
        </w:rPr>
        <w:t>(Vychodilová 2013: 65)</w:t>
      </w:r>
    </w:p>
    <w:p w14:paraId="0166B285" w14:textId="77777777" w:rsidR="00750648" w:rsidRPr="00750840" w:rsidRDefault="00750648" w:rsidP="00750648">
      <w:pPr>
        <w:tabs>
          <w:tab w:val="left" w:pos="284"/>
        </w:tabs>
        <w:rPr>
          <w:rFonts w:cs="Times New Roman"/>
          <w:szCs w:val="24"/>
        </w:rPr>
      </w:pPr>
    </w:p>
    <w:p w14:paraId="5BDB3C5B" w14:textId="121EA49A" w:rsidR="00750648" w:rsidRPr="00750840" w:rsidRDefault="00750648" w:rsidP="00750648">
      <w:pPr>
        <w:tabs>
          <w:tab w:val="left" w:pos="284"/>
        </w:tabs>
        <w:rPr>
          <w:rFonts w:cs="Times New Roman"/>
          <w:szCs w:val="24"/>
        </w:rPr>
      </w:pPr>
      <w:r w:rsidRPr="00750840">
        <w:rPr>
          <w:rFonts w:cs="Times New Roman"/>
          <w:szCs w:val="24"/>
        </w:rPr>
        <w:t xml:space="preserve">Slovo termín nemá pouze jednu přesnou definici. Vybrala jsem proto 3 definice, které dle mého názoru nejlépe vyjadřují tento pojem. </w:t>
      </w:r>
    </w:p>
    <w:bookmarkEnd w:id="272"/>
    <w:p w14:paraId="04A75710" w14:textId="77777777" w:rsidR="00750648" w:rsidRPr="00750840" w:rsidRDefault="00750648" w:rsidP="00750648">
      <w:pPr>
        <w:tabs>
          <w:tab w:val="left" w:pos="284"/>
        </w:tabs>
        <w:rPr>
          <w:rFonts w:cs="Times New Roman"/>
          <w:sz w:val="23"/>
          <w:szCs w:val="23"/>
        </w:rPr>
      </w:pPr>
    </w:p>
    <w:p w14:paraId="22C3C440" w14:textId="3C9D6084" w:rsidR="00750648" w:rsidRPr="00750840" w:rsidRDefault="00750648" w:rsidP="00750648">
      <w:pPr>
        <w:tabs>
          <w:tab w:val="left" w:pos="284"/>
        </w:tabs>
        <w:rPr>
          <w:rFonts w:cs="Times New Roman"/>
          <w:szCs w:val="24"/>
        </w:rPr>
      </w:pPr>
      <w:r w:rsidRPr="00750840">
        <w:rPr>
          <w:rFonts w:cs="Times New Roman"/>
          <w:b/>
          <w:bCs/>
          <w:szCs w:val="24"/>
        </w:rPr>
        <w:t>Přemysl Hauser</w:t>
      </w:r>
      <w:r w:rsidRPr="00750840">
        <w:rPr>
          <w:rFonts w:cs="Times New Roman"/>
          <w:szCs w:val="24"/>
        </w:rPr>
        <w:t xml:space="preserve"> definuje pojem termín ve své knize „Nauka o slovní zásobě“ jako: „Termín je lexikální jednotka sloužící odbornému vyjadřování s přesným, zpravidla pojmovým významem, ve svém oboru jednoznačná, ustálená a normalizovaná bez vedlejších příznaků citových.“ (Hauser 1980: 35-40.) </w:t>
      </w:r>
    </w:p>
    <w:p w14:paraId="4B4C9102" w14:textId="77777777" w:rsidR="00750648" w:rsidRPr="00750840" w:rsidRDefault="00750648" w:rsidP="00750648">
      <w:pPr>
        <w:tabs>
          <w:tab w:val="left" w:pos="284"/>
        </w:tabs>
        <w:rPr>
          <w:rFonts w:cs="Times New Roman"/>
          <w:szCs w:val="24"/>
        </w:rPr>
      </w:pPr>
    </w:p>
    <w:p w14:paraId="5363D7B0" w14:textId="4E1674DE" w:rsidR="00750648" w:rsidRPr="00750840" w:rsidRDefault="00750648" w:rsidP="00750648">
      <w:pPr>
        <w:tabs>
          <w:tab w:val="left" w:pos="284"/>
        </w:tabs>
        <w:rPr>
          <w:rFonts w:cs="Times New Roman"/>
          <w:szCs w:val="24"/>
        </w:rPr>
      </w:pPr>
      <w:r w:rsidRPr="00750840">
        <w:rPr>
          <w:rFonts w:cs="Times New Roman"/>
          <w:b/>
          <w:bCs/>
          <w:szCs w:val="24"/>
        </w:rPr>
        <w:t>Vlasta Straková</w:t>
      </w:r>
      <w:r w:rsidRPr="00750840">
        <w:rPr>
          <w:rFonts w:cs="Times New Roman"/>
          <w:szCs w:val="24"/>
        </w:rPr>
        <w:t xml:space="preserve"> vymezila termín takto: „rámcem textu je dáno centrální postavení termínu jakožto jednotky vysoce autonomní, přesně vymezené. Termín je nezávislý na svém kontextu i na etymologickém významu. Má být tvořen co nejúsporněji, zkratky mají připomínat svou podobou slovní jednotku, aby se s nimi dalo v textu dobře pracovat“. (Kufnerová 1994: 90)</w:t>
      </w:r>
    </w:p>
    <w:p w14:paraId="38564C3C" w14:textId="77777777" w:rsidR="00750648" w:rsidRPr="00750840" w:rsidRDefault="00750648" w:rsidP="00750648">
      <w:pPr>
        <w:tabs>
          <w:tab w:val="left" w:pos="284"/>
        </w:tabs>
        <w:rPr>
          <w:rFonts w:cs="Times New Roman"/>
          <w:szCs w:val="24"/>
        </w:rPr>
      </w:pPr>
    </w:p>
    <w:p w14:paraId="61B776B5" w14:textId="4E8E5931" w:rsidR="00750648" w:rsidRPr="00750840" w:rsidRDefault="00750648" w:rsidP="00750648">
      <w:pPr>
        <w:tabs>
          <w:tab w:val="left" w:pos="284"/>
        </w:tabs>
        <w:rPr>
          <w:rFonts w:cs="Times New Roman"/>
          <w:szCs w:val="24"/>
        </w:rPr>
      </w:pPr>
      <w:r w:rsidRPr="00750840">
        <w:rPr>
          <w:rFonts w:cs="Times New Roman"/>
          <w:b/>
          <w:bCs/>
          <w:szCs w:val="24"/>
        </w:rPr>
        <w:t>Zdeňka Vychodilová</w:t>
      </w:r>
      <w:r w:rsidRPr="00750840">
        <w:rPr>
          <w:rFonts w:cs="Times New Roman"/>
          <w:szCs w:val="24"/>
        </w:rPr>
        <w:t xml:space="preserve"> definuje termín jako: </w:t>
      </w:r>
      <w:r w:rsidRPr="00750840">
        <w:rPr>
          <w:rFonts w:cs="Times New Roman"/>
          <w:i/>
          <w:iCs/>
          <w:szCs w:val="24"/>
        </w:rPr>
        <w:t>„</w:t>
      </w:r>
      <w:proofErr w:type="spellStart"/>
      <w:r w:rsidRPr="00750840">
        <w:rPr>
          <w:rFonts w:cs="Times New Roman"/>
          <w:i/>
          <w:iCs/>
          <w:szCs w:val="24"/>
        </w:rPr>
        <w:t>Термин</w:t>
      </w:r>
      <w:proofErr w:type="spellEnd"/>
      <w:r w:rsidRPr="00750840">
        <w:rPr>
          <w:rFonts w:cs="Times New Roman"/>
          <w:i/>
          <w:iCs/>
          <w:szCs w:val="24"/>
        </w:rPr>
        <w:t xml:space="preserve"> – </w:t>
      </w:r>
      <w:proofErr w:type="spellStart"/>
      <w:r w:rsidRPr="00750840">
        <w:rPr>
          <w:rFonts w:cs="Times New Roman"/>
          <w:i/>
          <w:iCs/>
          <w:szCs w:val="24"/>
        </w:rPr>
        <w:t>слово</w:t>
      </w:r>
      <w:proofErr w:type="spellEnd"/>
      <w:r w:rsidRPr="00750840">
        <w:rPr>
          <w:rFonts w:cs="Times New Roman"/>
          <w:i/>
          <w:iCs/>
          <w:szCs w:val="24"/>
        </w:rPr>
        <w:t xml:space="preserve"> </w:t>
      </w:r>
      <w:proofErr w:type="spellStart"/>
      <w:r w:rsidRPr="00750840">
        <w:rPr>
          <w:rFonts w:cs="Times New Roman"/>
          <w:i/>
          <w:iCs/>
          <w:szCs w:val="24"/>
        </w:rPr>
        <w:t>или</w:t>
      </w:r>
      <w:proofErr w:type="spellEnd"/>
      <w:r w:rsidRPr="00750840">
        <w:rPr>
          <w:rFonts w:cs="Times New Roman"/>
          <w:i/>
          <w:iCs/>
          <w:szCs w:val="24"/>
        </w:rPr>
        <w:t xml:space="preserve"> </w:t>
      </w:r>
      <w:proofErr w:type="spellStart"/>
      <w:r w:rsidRPr="00750840">
        <w:rPr>
          <w:rFonts w:cs="Times New Roman"/>
          <w:i/>
          <w:iCs/>
          <w:szCs w:val="24"/>
        </w:rPr>
        <w:t>словосочетание</w:t>
      </w:r>
      <w:proofErr w:type="spellEnd"/>
      <w:r w:rsidRPr="00750840">
        <w:rPr>
          <w:rFonts w:cs="Times New Roman"/>
          <w:i/>
          <w:iCs/>
          <w:szCs w:val="24"/>
        </w:rPr>
        <w:t xml:space="preserve">, </w:t>
      </w:r>
      <w:proofErr w:type="spellStart"/>
      <w:r w:rsidRPr="00750840">
        <w:rPr>
          <w:rFonts w:cs="Times New Roman"/>
          <w:i/>
          <w:iCs/>
          <w:szCs w:val="24"/>
        </w:rPr>
        <w:t>являющееся</w:t>
      </w:r>
      <w:proofErr w:type="spellEnd"/>
      <w:r w:rsidRPr="00750840">
        <w:rPr>
          <w:rFonts w:cs="Times New Roman"/>
          <w:i/>
          <w:iCs/>
          <w:szCs w:val="24"/>
        </w:rPr>
        <w:t xml:space="preserve"> </w:t>
      </w:r>
      <w:proofErr w:type="spellStart"/>
      <w:r w:rsidRPr="00750840">
        <w:rPr>
          <w:rFonts w:cs="Times New Roman"/>
          <w:i/>
          <w:iCs/>
          <w:szCs w:val="24"/>
        </w:rPr>
        <w:t>названием</w:t>
      </w:r>
      <w:proofErr w:type="spellEnd"/>
      <w:r w:rsidRPr="00750840">
        <w:rPr>
          <w:rFonts w:cs="Times New Roman"/>
          <w:i/>
          <w:iCs/>
          <w:szCs w:val="24"/>
        </w:rPr>
        <w:t xml:space="preserve"> </w:t>
      </w:r>
      <w:proofErr w:type="spellStart"/>
      <w:r w:rsidRPr="00750840">
        <w:rPr>
          <w:rFonts w:cs="Times New Roman"/>
          <w:i/>
          <w:iCs/>
          <w:szCs w:val="24"/>
        </w:rPr>
        <w:t>специального</w:t>
      </w:r>
      <w:proofErr w:type="spellEnd"/>
      <w:r w:rsidRPr="00750840">
        <w:rPr>
          <w:rFonts w:cs="Times New Roman"/>
          <w:i/>
          <w:iCs/>
          <w:szCs w:val="24"/>
        </w:rPr>
        <w:t xml:space="preserve"> </w:t>
      </w:r>
      <w:proofErr w:type="spellStart"/>
      <w:r w:rsidRPr="00750840">
        <w:rPr>
          <w:rFonts w:cs="Times New Roman"/>
          <w:i/>
          <w:iCs/>
          <w:szCs w:val="24"/>
        </w:rPr>
        <w:t>понятия</w:t>
      </w:r>
      <w:proofErr w:type="spellEnd"/>
      <w:r w:rsidRPr="00750840">
        <w:rPr>
          <w:rFonts w:cs="Times New Roman"/>
          <w:i/>
          <w:iCs/>
          <w:szCs w:val="24"/>
        </w:rPr>
        <w:t xml:space="preserve"> </w:t>
      </w:r>
      <w:proofErr w:type="spellStart"/>
      <w:r w:rsidRPr="00750840">
        <w:rPr>
          <w:rFonts w:cs="Times New Roman"/>
          <w:i/>
          <w:iCs/>
          <w:szCs w:val="24"/>
        </w:rPr>
        <w:t>какой-либо</w:t>
      </w:r>
      <w:proofErr w:type="spellEnd"/>
      <w:r w:rsidRPr="00750840">
        <w:rPr>
          <w:rFonts w:cs="Times New Roman"/>
          <w:i/>
          <w:iCs/>
          <w:szCs w:val="24"/>
        </w:rPr>
        <w:t xml:space="preserve"> </w:t>
      </w:r>
      <w:proofErr w:type="spellStart"/>
      <w:r w:rsidRPr="00750840">
        <w:rPr>
          <w:rFonts w:cs="Times New Roman"/>
          <w:i/>
          <w:iCs/>
          <w:szCs w:val="24"/>
        </w:rPr>
        <w:t>сферы</w:t>
      </w:r>
      <w:proofErr w:type="spellEnd"/>
      <w:r w:rsidRPr="00750840">
        <w:rPr>
          <w:rFonts w:cs="Times New Roman"/>
          <w:i/>
          <w:iCs/>
          <w:szCs w:val="24"/>
        </w:rPr>
        <w:t xml:space="preserve"> </w:t>
      </w:r>
      <w:proofErr w:type="spellStart"/>
      <w:r w:rsidRPr="00750840">
        <w:rPr>
          <w:rFonts w:cs="Times New Roman"/>
          <w:i/>
          <w:iCs/>
          <w:szCs w:val="24"/>
        </w:rPr>
        <w:t>производства</w:t>
      </w:r>
      <w:proofErr w:type="spellEnd"/>
      <w:r w:rsidRPr="00750840">
        <w:rPr>
          <w:rFonts w:cs="Times New Roman"/>
          <w:i/>
          <w:iCs/>
          <w:szCs w:val="24"/>
        </w:rPr>
        <w:t xml:space="preserve">, </w:t>
      </w:r>
      <w:proofErr w:type="spellStart"/>
      <w:r w:rsidRPr="00750840">
        <w:rPr>
          <w:rFonts w:cs="Times New Roman"/>
          <w:i/>
          <w:iCs/>
          <w:szCs w:val="24"/>
        </w:rPr>
        <w:t>науки</w:t>
      </w:r>
      <w:proofErr w:type="spellEnd"/>
      <w:r w:rsidRPr="00750840">
        <w:rPr>
          <w:rFonts w:cs="Times New Roman"/>
          <w:i/>
          <w:iCs/>
          <w:szCs w:val="24"/>
        </w:rPr>
        <w:t xml:space="preserve">, </w:t>
      </w:r>
      <w:proofErr w:type="spellStart"/>
      <w:r w:rsidRPr="00750840">
        <w:rPr>
          <w:rFonts w:cs="Times New Roman"/>
          <w:i/>
          <w:iCs/>
          <w:szCs w:val="24"/>
        </w:rPr>
        <w:lastRenderedPageBreak/>
        <w:t>техники</w:t>
      </w:r>
      <w:proofErr w:type="spellEnd"/>
      <w:r w:rsidRPr="00750840">
        <w:rPr>
          <w:rFonts w:cs="Times New Roman"/>
          <w:i/>
          <w:iCs/>
          <w:szCs w:val="24"/>
        </w:rPr>
        <w:t xml:space="preserve"> </w:t>
      </w:r>
      <w:proofErr w:type="spellStart"/>
      <w:r w:rsidRPr="00750840">
        <w:rPr>
          <w:rFonts w:cs="Times New Roman"/>
          <w:i/>
          <w:iCs/>
          <w:szCs w:val="24"/>
        </w:rPr>
        <w:t>или</w:t>
      </w:r>
      <w:proofErr w:type="spellEnd"/>
      <w:r w:rsidRPr="00750840">
        <w:rPr>
          <w:rFonts w:cs="Times New Roman"/>
          <w:i/>
          <w:iCs/>
          <w:szCs w:val="24"/>
        </w:rPr>
        <w:t xml:space="preserve"> </w:t>
      </w:r>
      <w:proofErr w:type="spellStart"/>
      <w:r w:rsidRPr="00750840">
        <w:rPr>
          <w:rFonts w:cs="Times New Roman"/>
          <w:i/>
          <w:iCs/>
          <w:szCs w:val="24"/>
        </w:rPr>
        <w:t>искусства</w:t>
      </w:r>
      <w:proofErr w:type="spellEnd"/>
      <w:r w:rsidRPr="00750840">
        <w:rPr>
          <w:rFonts w:cs="Times New Roman"/>
          <w:i/>
          <w:iCs/>
          <w:szCs w:val="24"/>
        </w:rPr>
        <w:t xml:space="preserve"> и </w:t>
      </w:r>
      <w:proofErr w:type="spellStart"/>
      <w:r w:rsidRPr="00750840">
        <w:rPr>
          <w:rFonts w:cs="Times New Roman"/>
          <w:i/>
          <w:iCs/>
          <w:szCs w:val="24"/>
        </w:rPr>
        <w:t>имеющее</w:t>
      </w:r>
      <w:proofErr w:type="spellEnd"/>
      <w:r w:rsidRPr="00750840">
        <w:rPr>
          <w:rFonts w:cs="Times New Roman"/>
          <w:i/>
          <w:iCs/>
          <w:szCs w:val="24"/>
        </w:rPr>
        <w:t xml:space="preserve"> в </w:t>
      </w:r>
      <w:proofErr w:type="spellStart"/>
      <w:r w:rsidRPr="00750840">
        <w:rPr>
          <w:rFonts w:cs="Times New Roman"/>
          <w:i/>
          <w:iCs/>
          <w:szCs w:val="24"/>
        </w:rPr>
        <w:t>пределах</w:t>
      </w:r>
      <w:proofErr w:type="spellEnd"/>
      <w:r w:rsidRPr="00750840">
        <w:rPr>
          <w:rFonts w:cs="Times New Roman"/>
          <w:i/>
          <w:iCs/>
          <w:szCs w:val="24"/>
        </w:rPr>
        <w:t xml:space="preserve"> </w:t>
      </w:r>
      <w:proofErr w:type="spellStart"/>
      <w:r w:rsidRPr="00750840">
        <w:rPr>
          <w:rFonts w:cs="Times New Roman"/>
          <w:i/>
          <w:iCs/>
          <w:szCs w:val="24"/>
        </w:rPr>
        <w:t>данной</w:t>
      </w:r>
      <w:proofErr w:type="spellEnd"/>
      <w:r w:rsidRPr="00750840">
        <w:rPr>
          <w:rFonts w:cs="Times New Roman"/>
          <w:i/>
          <w:iCs/>
          <w:szCs w:val="24"/>
        </w:rPr>
        <w:t xml:space="preserve"> </w:t>
      </w:r>
      <w:proofErr w:type="spellStart"/>
      <w:r w:rsidRPr="00750840">
        <w:rPr>
          <w:rFonts w:cs="Times New Roman"/>
          <w:i/>
          <w:iCs/>
          <w:szCs w:val="24"/>
        </w:rPr>
        <w:t>отрасли</w:t>
      </w:r>
      <w:proofErr w:type="spellEnd"/>
      <w:r w:rsidRPr="00750840">
        <w:rPr>
          <w:rFonts w:cs="Times New Roman"/>
          <w:i/>
          <w:iCs/>
          <w:szCs w:val="24"/>
        </w:rPr>
        <w:t xml:space="preserve"> </w:t>
      </w:r>
      <w:proofErr w:type="spellStart"/>
      <w:r w:rsidRPr="00750840">
        <w:rPr>
          <w:rFonts w:cs="Times New Roman"/>
          <w:i/>
          <w:iCs/>
          <w:szCs w:val="24"/>
        </w:rPr>
        <w:t>или</w:t>
      </w:r>
      <w:proofErr w:type="spellEnd"/>
      <w:r w:rsidRPr="00750840">
        <w:rPr>
          <w:rFonts w:cs="Times New Roman"/>
          <w:i/>
          <w:iCs/>
          <w:szCs w:val="24"/>
        </w:rPr>
        <w:t xml:space="preserve"> </w:t>
      </w:r>
      <w:proofErr w:type="spellStart"/>
      <w:r w:rsidRPr="00750840">
        <w:rPr>
          <w:rFonts w:cs="Times New Roman"/>
          <w:i/>
          <w:iCs/>
          <w:szCs w:val="24"/>
        </w:rPr>
        <w:t>специализации</w:t>
      </w:r>
      <w:proofErr w:type="spellEnd"/>
      <w:r w:rsidRPr="00750840">
        <w:rPr>
          <w:rFonts w:cs="Times New Roman"/>
          <w:i/>
          <w:iCs/>
          <w:szCs w:val="24"/>
        </w:rPr>
        <w:t xml:space="preserve"> </w:t>
      </w:r>
      <w:proofErr w:type="spellStart"/>
      <w:r w:rsidRPr="00750840">
        <w:rPr>
          <w:rFonts w:cs="Times New Roman"/>
          <w:i/>
          <w:iCs/>
          <w:szCs w:val="24"/>
        </w:rPr>
        <w:t>конкретный</w:t>
      </w:r>
      <w:proofErr w:type="spellEnd"/>
      <w:r w:rsidRPr="00750840">
        <w:rPr>
          <w:rFonts w:cs="Times New Roman"/>
          <w:i/>
          <w:iCs/>
          <w:szCs w:val="24"/>
        </w:rPr>
        <w:t xml:space="preserve"> и </w:t>
      </w:r>
      <w:proofErr w:type="spellStart"/>
      <w:r w:rsidRPr="00750840">
        <w:rPr>
          <w:rFonts w:cs="Times New Roman"/>
          <w:i/>
          <w:iCs/>
          <w:szCs w:val="24"/>
        </w:rPr>
        <w:t>единственный</w:t>
      </w:r>
      <w:proofErr w:type="spellEnd"/>
      <w:r w:rsidRPr="00750840">
        <w:rPr>
          <w:rFonts w:cs="Times New Roman"/>
          <w:i/>
          <w:iCs/>
          <w:szCs w:val="24"/>
        </w:rPr>
        <w:t xml:space="preserve"> </w:t>
      </w:r>
      <w:proofErr w:type="spellStart"/>
      <w:r w:rsidRPr="00750840">
        <w:rPr>
          <w:rFonts w:cs="Times New Roman"/>
          <w:i/>
          <w:iCs/>
          <w:szCs w:val="24"/>
        </w:rPr>
        <w:t>смысл</w:t>
      </w:r>
      <w:proofErr w:type="spellEnd"/>
      <w:r w:rsidRPr="00750840">
        <w:rPr>
          <w:rFonts w:cs="Times New Roman"/>
          <w:i/>
          <w:iCs/>
          <w:szCs w:val="24"/>
        </w:rPr>
        <w:t xml:space="preserve">.“ </w:t>
      </w:r>
      <w:r w:rsidRPr="00750840">
        <w:rPr>
          <w:rFonts w:cs="Times New Roman"/>
          <w:szCs w:val="24"/>
        </w:rPr>
        <w:t>(Vychodilová 2013: 65)</w:t>
      </w:r>
    </w:p>
    <w:p w14:paraId="5651E095" w14:textId="77777777" w:rsidR="00750648" w:rsidRPr="00750840" w:rsidRDefault="00750648" w:rsidP="00750648">
      <w:pPr>
        <w:tabs>
          <w:tab w:val="left" w:pos="284"/>
        </w:tabs>
        <w:rPr>
          <w:rFonts w:cs="Times New Roman"/>
          <w:szCs w:val="24"/>
        </w:rPr>
      </w:pPr>
    </w:p>
    <w:p w14:paraId="1E21A460" w14:textId="46007FE5" w:rsidR="00750648" w:rsidRPr="00750840" w:rsidRDefault="00750648" w:rsidP="00750648">
      <w:pPr>
        <w:tabs>
          <w:tab w:val="left" w:pos="284"/>
        </w:tabs>
        <w:rPr>
          <w:rFonts w:cs="Times New Roman"/>
          <w:sz w:val="23"/>
          <w:szCs w:val="23"/>
        </w:rPr>
      </w:pPr>
      <w:r w:rsidRPr="00750840">
        <w:rPr>
          <w:rFonts w:cs="Times New Roman"/>
          <w:szCs w:val="24"/>
        </w:rPr>
        <w:t xml:space="preserve">Termíny lze také dělit na různé typy. První typ dělení pochází od </w:t>
      </w:r>
      <w:r w:rsidRPr="00750840">
        <w:rPr>
          <w:rFonts w:cs="Times New Roman"/>
          <w:b/>
          <w:bCs/>
          <w:szCs w:val="24"/>
        </w:rPr>
        <w:t>Mileny Krobotové</w:t>
      </w:r>
      <w:r w:rsidRPr="00750840">
        <w:rPr>
          <w:rFonts w:cs="Times New Roman"/>
          <w:szCs w:val="24"/>
        </w:rPr>
        <w:t xml:space="preserve">, která termíny rozdělila do tří skupin, a to na jednooborové, dvouoborové či víceoborové. </w:t>
      </w:r>
      <w:r w:rsidRPr="00750840">
        <w:rPr>
          <w:rFonts w:cs="Times New Roman"/>
          <w:sz w:val="23"/>
          <w:szCs w:val="23"/>
        </w:rPr>
        <w:t>(Krobotová 2001: 20)</w:t>
      </w:r>
    </w:p>
    <w:p w14:paraId="0BABAE1A" w14:textId="77777777" w:rsidR="00750648" w:rsidRPr="00750840" w:rsidRDefault="00750648" w:rsidP="00750648">
      <w:pPr>
        <w:tabs>
          <w:tab w:val="left" w:pos="284"/>
        </w:tabs>
        <w:rPr>
          <w:rFonts w:cs="Times New Roman"/>
          <w:sz w:val="23"/>
          <w:szCs w:val="23"/>
        </w:rPr>
      </w:pPr>
    </w:p>
    <w:p w14:paraId="5442C9E6" w14:textId="77777777" w:rsidR="00750648" w:rsidRPr="00750840" w:rsidRDefault="00750648" w:rsidP="00750648">
      <w:pPr>
        <w:tabs>
          <w:tab w:val="left" w:pos="284"/>
        </w:tabs>
        <w:rPr>
          <w:rFonts w:cs="Times New Roman"/>
          <w:sz w:val="23"/>
          <w:szCs w:val="23"/>
        </w:rPr>
      </w:pPr>
      <w:r w:rsidRPr="00750840">
        <w:rPr>
          <w:rFonts w:cs="Times New Roman"/>
          <w:sz w:val="23"/>
          <w:szCs w:val="23"/>
        </w:rPr>
        <w:t xml:space="preserve">Další možné </w:t>
      </w:r>
      <w:r w:rsidRPr="00750840">
        <w:rPr>
          <w:rFonts w:cs="Times New Roman"/>
          <w:b/>
          <w:bCs/>
          <w:sz w:val="23"/>
          <w:szCs w:val="23"/>
        </w:rPr>
        <w:t>dělení termínů</w:t>
      </w:r>
      <w:r w:rsidRPr="00750840">
        <w:rPr>
          <w:rFonts w:cs="Times New Roman"/>
          <w:sz w:val="23"/>
          <w:szCs w:val="23"/>
        </w:rPr>
        <w:t xml:space="preserve"> zformuloval Jaroslav Hubáček, který ve své knize Učebnice stylistiky odborné názvy rozlišoval podle těchto kritérií:</w:t>
      </w:r>
    </w:p>
    <w:p w14:paraId="21486E13" w14:textId="77777777" w:rsidR="00750648" w:rsidRPr="00750840" w:rsidRDefault="00750648" w:rsidP="00750648">
      <w:pPr>
        <w:tabs>
          <w:tab w:val="left" w:pos="284"/>
        </w:tabs>
        <w:rPr>
          <w:rFonts w:cs="Times New Roman"/>
          <w:sz w:val="23"/>
          <w:szCs w:val="23"/>
        </w:rPr>
      </w:pPr>
    </w:p>
    <w:p w14:paraId="72B3897E" w14:textId="77777777" w:rsidR="00750648" w:rsidRPr="00750840" w:rsidRDefault="00750648" w:rsidP="005C441A">
      <w:pPr>
        <w:numPr>
          <w:ilvl w:val="0"/>
          <w:numId w:val="8"/>
        </w:numPr>
        <w:tabs>
          <w:tab w:val="left" w:pos="284"/>
        </w:tabs>
        <w:ind w:left="567" w:hanging="283"/>
        <w:rPr>
          <w:rFonts w:cs="Times New Roman"/>
          <w:szCs w:val="24"/>
        </w:rPr>
      </w:pPr>
      <w:r w:rsidRPr="00750840">
        <w:rPr>
          <w:rFonts w:cs="Times New Roman"/>
          <w:szCs w:val="24"/>
          <w:u w:val="single"/>
        </w:rPr>
        <w:t>Podle struktury</w:t>
      </w:r>
      <w:r w:rsidRPr="00750840">
        <w:rPr>
          <w:rFonts w:cs="Times New Roman"/>
          <w:szCs w:val="24"/>
        </w:rPr>
        <w:t xml:space="preserve"> – Zde termíny hrají roli pojmenování </w:t>
      </w:r>
      <w:r w:rsidRPr="00750840">
        <w:rPr>
          <w:rFonts w:cs="Times New Roman"/>
          <w:i/>
          <w:iCs/>
          <w:szCs w:val="24"/>
        </w:rPr>
        <w:t>jednoslovného</w:t>
      </w:r>
      <w:r w:rsidRPr="00750840">
        <w:rPr>
          <w:rFonts w:cs="Times New Roman"/>
          <w:szCs w:val="24"/>
        </w:rPr>
        <w:t xml:space="preserve"> či </w:t>
      </w:r>
      <w:r w:rsidRPr="00750840">
        <w:rPr>
          <w:rFonts w:cs="Times New Roman"/>
          <w:i/>
          <w:iCs/>
          <w:szCs w:val="24"/>
        </w:rPr>
        <w:t>víceslovného</w:t>
      </w:r>
      <w:r w:rsidRPr="00750840">
        <w:rPr>
          <w:rFonts w:cs="Times New Roman"/>
          <w:szCs w:val="24"/>
        </w:rPr>
        <w:t>.</w:t>
      </w:r>
    </w:p>
    <w:p w14:paraId="6CAEA89F" w14:textId="77777777" w:rsidR="00750648" w:rsidRPr="00750840" w:rsidRDefault="00750648" w:rsidP="005C441A">
      <w:pPr>
        <w:numPr>
          <w:ilvl w:val="0"/>
          <w:numId w:val="8"/>
        </w:numPr>
        <w:tabs>
          <w:tab w:val="left" w:pos="284"/>
        </w:tabs>
        <w:ind w:left="567" w:hanging="283"/>
        <w:rPr>
          <w:rFonts w:cs="Times New Roman"/>
          <w:szCs w:val="24"/>
        </w:rPr>
      </w:pPr>
      <w:r w:rsidRPr="00750840">
        <w:rPr>
          <w:rFonts w:cs="Times New Roman"/>
          <w:szCs w:val="24"/>
          <w:u w:val="single"/>
        </w:rPr>
        <w:t>Podle původu</w:t>
      </w:r>
      <w:r w:rsidRPr="00750840">
        <w:rPr>
          <w:rFonts w:cs="Times New Roman"/>
          <w:szCs w:val="24"/>
        </w:rPr>
        <w:t xml:space="preserve"> – J. Hubáček rozdělil termíny na </w:t>
      </w:r>
      <w:r w:rsidRPr="00750840">
        <w:rPr>
          <w:rFonts w:cs="Times New Roman"/>
          <w:i/>
          <w:iCs/>
          <w:szCs w:val="24"/>
        </w:rPr>
        <w:t xml:space="preserve">domácí </w:t>
      </w:r>
      <w:r w:rsidRPr="00750840">
        <w:rPr>
          <w:rFonts w:cs="Times New Roman"/>
          <w:szCs w:val="24"/>
        </w:rPr>
        <w:t xml:space="preserve">nebo </w:t>
      </w:r>
      <w:r w:rsidRPr="00750840">
        <w:rPr>
          <w:rFonts w:cs="Times New Roman"/>
          <w:i/>
          <w:iCs/>
          <w:szCs w:val="24"/>
        </w:rPr>
        <w:t>přejaté</w:t>
      </w:r>
      <w:r w:rsidRPr="00750840">
        <w:rPr>
          <w:rFonts w:cs="Times New Roman"/>
          <w:szCs w:val="24"/>
        </w:rPr>
        <w:t xml:space="preserve">. Zároveň se vedle termínů domácích někdy vyskytují rovněž termíny </w:t>
      </w:r>
      <w:r w:rsidRPr="00750840">
        <w:rPr>
          <w:rFonts w:cs="Times New Roman"/>
          <w:i/>
          <w:iCs/>
          <w:szCs w:val="24"/>
        </w:rPr>
        <w:t xml:space="preserve">cizí </w:t>
      </w:r>
      <w:r w:rsidRPr="00750840">
        <w:rPr>
          <w:rFonts w:cs="Times New Roman"/>
          <w:szCs w:val="24"/>
        </w:rPr>
        <w:t xml:space="preserve">neboli </w:t>
      </w:r>
      <w:r w:rsidRPr="00750840">
        <w:rPr>
          <w:rFonts w:cs="Times New Roman"/>
          <w:i/>
          <w:iCs/>
          <w:szCs w:val="24"/>
        </w:rPr>
        <w:t>mezinárodní</w:t>
      </w:r>
      <w:r w:rsidRPr="00750840">
        <w:rPr>
          <w:rFonts w:cs="Times New Roman"/>
          <w:szCs w:val="24"/>
        </w:rPr>
        <w:t>.</w:t>
      </w:r>
    </w:p>
    <w:p w14:paraId="0387D3BA" w14:textId="77777777" w:rsidR="00750648" w:rsidRPr="00750840" w:rsidRDefault="00750648" w:rsidP="005C441A">
      <w:pPr>
        <w:numPr>
          <w:ilvl w:val="0"/>
          <w:numId w:val="8"/>
        </w:numPr>
        <w:tabs>
          <w:tab w:val="left" w:pos="284"/>
        </w:tabs>
        <w:ind w:left="567" w:hanging="283"/>
        <w:rPr>
          <w:rFonts w:cs="Times New Roman"/>
          <w:szCs w:val="24"/>
        </w:rPr>
      </w:pPr>
      <w:r w:rsidRPr="00750840">
        <w:rPr>
          <w:rFonts w:cs="Times New Roman"/>
          <w:szCs w:val="24"/>
          <w:u w:val="single"/>
        </w:rPr>
        <w:t>Podle oblasti užití</w:t>
      </w:r>
      <w:r w:rsidRPr="00750840">
        <w:rPr>
          <w:rFonts w:cs="Times New Roman"/>
          <w:szCs w:val="24"/>
        </w:rPr>
        <w:t xml:space="preserve"> – Tato oblast byla rozdělena na termíny</w:t>
      </w:r>
      <w:r w:rsidRPr="00750840">
        <w:rPr>
          <w:rFonts w:cs="Times New Roman"/>
          <w:i/>
          <w:iCs/>
          <w:szCs w:val="24"/>
        </w:rPr>
        <w:t xml:space="preserve"> vědecké</w:t>
      </w:r>
      <w:r w:rsidRPr="00750840">
        <w:rPr>
          <w:rFonts w:cs="Times New Roman"/>
          <w:szCs w:val="24"/>
        </w:rPr>
        <w:t xml:space="preserve"> a </w:t>
      </w:r>
      <w:r w:rsidRPr="00750840">
        <w:rPr>
          <w:rFonts w:cs="Times New Roman"/>
          <w:i/>
          <w:iCs/>
          <w:szCs w:val="24"/>
        </w:rPr>
        <w:t>popularizační.</w:t>
      </w:r>
      <w:r w:rsidRPr="00750840">
        <w:rPr>
          <w:rFonts w:cs="Times New Roman"/>
          <w:szCs w:val="24"/>
        </w:rPr>
        <w:t xml:space="preserve"> </w:t>
      </w:r>
    </w:p>
    <w:p w14:paraId="0CD232B5" w14:textId="5A75CE58" w:rsidR="00750648" w:rsidRPr="00750840" w:rsidRDefault="00750648" w:rsidP="005C441A">
      <w:pPr>
        <w:numPr>
          <w:ilvl w:val="0"/>
          <w:numId w:val="8"/>
        </w:numPr>
        <w:tabs>
          <w:tab w:val="left" w:pos="284"/>
        </w:tabs>
        <w:ind w:left="567" w:hanging="283"/>
        <w:rPr>
          <w:rFonts w:cs="Times New Roman"/>
          <w:szCs w:val="24"/>
        </w:rPr>
      </w:pPr>
      <w:r w:rsidRPr="00750840">
        <w:rPr>
          <w:rFonts w:cs="Times New Roman"/>
          <w:szCs w:val="24"/>
          <w:u w:val="single"/>
        </w:rPr>
        <w:t>Podle vztahu k označované skutečnosti</w:t>
      </w:r>
      <w:r w:rsidRPr="00750840">
        <w:rPr>
          <w:rFonts w:cs="Times New Roman"/>
          <w:szCs w:val="24"/>
        </w:rPr>
        <w:t xml:space="preserve"> – do této skupiny spadají termíny </w:t>
      </w:r>
      <w:r w:rsidRPr="00750840">
        <w:rPr>
          <w:rFonts w:cs="Times New Roman"/>
          <w:i/>
          <w:iCs/>
          <w:szCs w:val="24"/>
        </w:rPr>
        <w:t xml:space="preserve">motivované </w:t>
      </w:r>
      <w:r w:rsidR="006F6237">
        <w:rPr>
          <w:rFonts w:cs="Times New Roman"/>
          <w:i/>
          <w:iCs/>
          <w:szCs w:val="24"/>
        </w:rPr>
        <w:br/>
      </w:r>
      <w:r w:rsidRPr="00750840">
        <w:rPr>
          <w:rFonts w:cs="Times New Roman"/>
          <w:szCs w:val="24"/>
        </w:rPr>
        <w:t xml:space="preserve">a </w:t>
      </w:r>
      <w:r w:rsidRPr="00750840">
        <w:rPr>
          <w:rFonts w:cs="Times New Roman"/>
          <w:i/>
          <w:iCs/>
          <w:szCs w:val="24"/>
        </w:rPr>
        <w:t>nemotivované</w:t>
      </w:r>
      <w:r w:rsidRPr="00750840">
        <w:rPr>
          <w:rFonts w:cs="Times New Roman"/>
          <w:szCs w:val="24"/>
        </w:rPr>
        <w:t xml:space="preserve">. </w:t>
      </w:r>
    </w:p>
    <w:p w14:paraId="76EFFCB4" w14:textId="77777777" w:rsidR="00750648" w:rsidRPr="00750840" w:rsidRDefault="00750648" w:rsidP="005C441A">
      <w:pPr>
        <w:numPr>
          <w:ilvl w:val="0"/>
          <w:numId w:val="8"/>
        </w:numPr>
        <w:tabs>
          <w:tab w:val="left" w:pos="284"/>
        </w:tabs>
        <w:ind w:left="567" w:hanging="283"/>
        <w:rPr>
          <w:rFonts w:cs="Times New Roman"/>
          <w:szCs w:val="24"/>
        </w:rPr>
      </w:pPr>
      <w:r w:rsidRPr="00750840">
        <w:rPr>
          <w:rFonts w:cs="Times New Roman"/>
          <w:szCs w:val="24"/>
          <w:u w:val="single"/>
        </w:rPr>
        <w:t>Podle způsobu užití</w:t>
      </w:r>
      <w:r w:rsidRPr="00750840">
        <w:rPr>
          <w:rFonts w:cs="Times New Roman"/>
          <w:szCs w:val="24"/>
        </w:rPr>
        <w:t xml:space="preserve"> – zde termíny zahrnují oblast </w:t>
      </w:r>
      <w:r w:rsidRPr="00750840">
        <w:rPr>
          <w:rFonts w:cs="Times New Roman"/>
          <w:i/>
          <w:iCs/>
          <w:szCs w:val="24"/>
        </w:rPr>
        <w:t>vědeckou</w:t>
      </w:r>
      <w:r w:rsidRPr="00750840">
        <w:rPr>
          <w:rFonts w:cs="Times New Roman"/>
          <w:szCs w:val="24"/>
        </w:rPr>
        <w:t xml:space="preserve"> a </w:t>
      </w:r>
      <w:r w:rsidRPr="00750840">
        <w:rPr>
          <w:rFonts w:cs="Times New Roman"/>
          <w:i/>
          <w:iCs/>
          <w:szCs w:val="24"/>
        </w:rPr>
        <w:t>popularizační</w:t>
      </w:r>
      <w:r w:rsidRPr="00750840">
        <w:rPr>
          <w:rFonts w:cs="Times New Roman"/>
          <w:szCs w:val="24"/>
        </w:rPr>
        <w:t>. (Hubáček 1987: 64)</w:t>
      </w:r>
    </w:p>
    <w:p w14:paraId="6FBE7302" w14:textId="77777777" w:rsidR="00750648" w:rsidRPr="00750840" w:rsidRDefault="00750648" w:rsidP="00750648">
      <w:pPr>
        <w:tabs>
          <w:tab w:val="left" w:pos="284"/>
        </w:tabs>
        <w:rPr>
          <w:rFonts w:cs="Times New Roman"/>
          <w:szCs w:val="24"/>
          <w:u w:val="single"/>
        </w:rPr>
      </w:pPr>
    </w:p>
    <w:p w14:paraId="784F0A09" w14:textId="1C375EE4" w:rsidR="00750648" w:rsidRPr="00750840" w:rsidRDefault="00750648" w:rsidP="00750648">
      <w:pPr>
        <w:tabs>
          <w:tab w:val="left" w:pos="284"/>
        </w:tabs>
        <w:rPr>
          <w:rFonts w:cs="Times New Roman"/>
          <w:szCs w:val="24"/>
        </w:rPr>
      </w:pPr>
      <w:r w:rsidRPr="00750840">
        <w:rPr>
          <w:rFonts w:cs="Times New Roman"/>
          <w:szCs w:val="24"/>
        </w:rPr>
        <w:t xml:space="preserve">Nyní se zaměříme na </w:t>
      </w:r>
      <w:r w:rsidRPr="00750840">
        <w:rPr>
          <w:rFonts w:cs="Times New Roman"/>
          <w:b/>
          <w:bCs/>
          <w:szCs w:val="24"/>
        </w:rPr>
        <w:t>způsoby tvoření termínů</w:t>
      </w:r>
      <w:r w:rsidRPr="00750840">
        <w:rPr>
          <w:rFonts w:cs="Times New Roman"/>
          <w:szCs w:val="24"/>
        </w:rPr>
        <w:t xml:space="preserve">. Tato problematika byla rozebrána ku příkladu v publikaci </w:t>
      </w:r>
      <w:r w:rsidRPr="00750840">
        <w:rPr>
          <w:rFonts w:cs="Times New Roman"/>
          <w:i/>
          <w:iCs/>
          <w:szCs w:val="24"/>
        </w:rPr>
        <w:t>O české terminologii</w:t>
      </w:r>
      <w:r w:rsidRPr="00750840">
        <w:rPr>
          <w:rFonts w:cs="Times New Roman"/>
          <w:szCs w:val="24"/>
        </w:rPr>
        <w:t>. U tvoření nových termínů autoři uvádějí čtyři následující postupy:</w:t>
      </w:r>
    </w:p>
    <w:p w14:paraId="0B40F448" w14:textId="77777777" w:rsidR="00750648" w:rsidRPr="00750840" w:rsidRDefault="00750648" w:rsidP="00750648">
      <w:pPr>
        <w:autoSpaceDE w:val="0"/>
        <w:autoSpaceDN w:val="0"/>
        <w:adjustRightInd w:val="0"/>
        <w:spacing w:line="240" w:lineRule="auto"/>
        <w:jc w:val="left"/>
        <w:rPr>
          <w:rFonts w:cs="Times New Roman"/>
          <w:color w:val="000000"/>
          <w:szCs w:val="24"/>
        </w:rPr>
      </w:pPr>
    </w:p>
    <w:p w14:paraId="55E82F1E" w14:textId="77777777" w:rsidR="00750648" w:rsidRPr="00750840" w:rsidRDefault="00750648" w:rsidP="00750648">
      <w:pPr>
        <w:autoSpaceDE w:val="0"/>
        <w:autoSpaceDN w:val="0"/>
        <w:adjustRightInd w:val="0"/>
        <w:spacing w:line="240" w:lineRule="auto"/>
        <w:jc w:val="left"/>
        <w:rPr>
          <w:rFonts w:cs="Times New Roman"/>
          <w:b/>
          <w:bCs/>
          <w:color w:val="000000"/>
          <w:szCs w:val="24"/>
        </w:rPr>
      </w:pPr>
      <w:r w:rsidRPr="00750840">
        <w:rPr>
          <w:rFonts w:cs="Times New Roman"/>
          <w:color w:val="000000"/>
          <w:szCs w:val="24"/>
        </w:rPr>
        <w:t xml:space="preserve">1) </w:t>
      </w:r>
      <w:proofErr w:type="gramStart"/>
      <w:r w:rsidRPr="00750840">
        <w:rPr>
          <w:rFonts w:cs="Times New Roman"/>
          <w:color w:val="000000"/>
          <w:szCs w:val="24"/>
          <w:u w:val="single"/>
        </w:rPr>
        <w:t>Morfologicky</w:t>
      </w:r>
      <w:r w:rsidRPr="00750840">
        <w:rPr>
          <w:rFonts w:cs="Times New Roman"/>
          <w:color w:val="000000"/>
          <w:szCs w:val="24"/>
        </w:rPr>
        <w:t xml:space="preserve"> -</w:t>
      </w:r>
      <w:r w:rsidRPr="00750840">
        <w:rPr>
          <w:rFonts w:cs="Times New Roman"/>
          <w:b/>
          <w:bCs/>
          <w:color w:val="000000"/>
          <w:szCs w:val="24"/>
        </w:rPr>
        <w:t xml:space="preserve"> </w:t>
      </w:r>
      <w:r w:rsidRPr="00750840">
        <w:rPr>
          <w:rFonts w:cs="Times New Roman"/>
          <w:color w:val="000000"/>
          <w:szCs w:val="24"/>
        </w:rPr>
        <w:t>do</w:t>
      </w:r>
      <w:proofErr w:type="gramEnd"/>
      <w:r w:rsidRPr="00750840">
        <w:rPr>
          <w:rFonts w:cs="Times New Roman"/>
          <w:color w:val="000000"/>
          <w:szCs w:val="24"/>
        </w:rPr>
        <w:t xml:space="preserve"> morfologie autoři řadí derivaci, kompozici a abreviaci. </w:t>
      </w:r>
    </w:p>
    <w:p w14:paraId="47647E3F" w14:textId="77777777" w:rsidR="00750648" w:rsidRPr="00750840" w:rsidRDefault="00750648" w:rsidP="00750648">
      <w:pPr>
        <w:autoSpaceDE w:val="0"/>
        <w:autoSpaceDN w:val="0"/>
        <w:adjustRightInd w:val="0"/>
        <w:spacing w:line="240" w:lineRule="auto"/>
        <w:jc w:val="left"/>
        <w:rPr>
          <w:rFonts w:cs="Times New Roman"/>
          <w:color w:val="000000"/>
          <w:szCs w:val="24"/>
        </w:rPr>
      </w:pPr>
    </w:p>
    <w:p w14:paraId="754C0363" w14:textId="77777777" w:rsidR="00750648" w:rsidRPr="00750840" w:rsidRDefault="00750648" w:rsidP="00750648">
      <w:pPr>
        <w:autoSpaceDE w:val="0"/>
        <w:autoSpaceDN w:val="0"/>
        <w:adjustRightInd w:val="0"/>
        <w:spacing w:line="240" w:lineRule="auto"/>
        <w:jc w:val="left"/>
        <w:rPr>
          <w:rFonts w:cs="Times New Roman"/>
          <w:b/>
          <w:bCs/>
          <w:color w:val="000000"/>
          <w:szCs w:val="24"/>
        </w:rPr>
      </w:pPr>
      <w:r w:rsidRPr="00750840">
        <w:rPr>
          <w:rFonts w:cs="Times New Roman"/>
          <w:color w:val="000000"/>
          <w:szCs w:val="24"/>
        </w:rPr>
        <w:t xml:space="preserve">2) </w:t>
      </w:r>
      <w:proofErr w:type="gramStart"/>
      <w:r w:rsidRPr="00750840">
        <w:rPr>
          <w:rFonts w:cs="Times New Roman"/>
          <w:color w:val="000000"/>
          <w:szCs w:val="24"/>
          <w:u w:val="single"/>
        </w:rPr>
        <w:t>Syntakticky</w:t>
      </w:r>
      <w:r w:rsidRPr="00750840">
        <w:rPr>
          <w:rFonts w:cs="Times New Roman"/>
          <w:color w:val="000000"/>
          <w:szCs w:val="24"/>
        </w:rPr>
        <w:t xml:space="preserve"> -</w:t>
      </w:r>
      <w:r w:rsidRPr="00750840">
        <w:rPr>
          <w:rFonts w:cs="Times New Roman"/>
          <w:b/>
          <w:bCs/>
          <w:color w:val="000000"/>
          <w:szCs w:val="24"/>
        </w:rPr>
        <w:t xml:space="preserve"> </w:t>
      </w:r>
      <w:r w:rsidRPr="00750840">
        <w:rPr>
          <w:rFonts w:cs="Times New Roman"/>
          <w:color w:val="000000"/>
          <w:szCs w:val="24"/>
        </w:rPr>
        <w:t>v</w:t>
      </w:r>
      <w:proofErr w:type="gramEnd"/>
      <w:r w:rsidRPr="00750840">
        <w:rPr>
          <w:rFonts w:cs="Times New Roman"/>
          <w:color w:val="000000"/>
          <w:szCs w:val="24"/>
        </w:rPr>
        <w:t xml:space="preserve"> tomto způsobu tvoření termínů je hlavní vytváření terminologických sousloví. </w:t>
      </w:r>
    </w:p>
    <w:p w14:paraId="002AD844" w14:textId="77777777" w:rsidR="00750648" w:rsidRPr="00750840" w:rsidRDefault="00750648" w:rsidP="00750648">
      <w:pPr>
        <w:autoSpaceDE w:val="0"/>
        <w:autoSpaceDN w:val="0"/>
        <w:adjustRightInd w:val="0"/>
        <w:spacing w:line="240" w:lineRule="auto"/>
        <w:jc w:val="left"/>
        <w:rPr>
          <w:rFonts w:cs="Times New Roman"/>
          <w:color w:val="000000"/>
          <w:szCs w:val="24"/>
        </w:rPr>
      </w:pPr>
    </w:p>
    <w:p w14:paraId="06B76061" w14:textId="77777777" w:rsidR="00750648" w:rsidRPr="00750840" w:rsidRDefault="00750648" w:rsidP="00750648">
      <w:pPr>
        <w:autoSpaceDE w:val="0"/>
        <w:autoSpaceDN w:val="0"/>
        <w:adjustRightInd w:val="0"/>
        <w:spacing w:line="240" w:lineRule="auto"/>
        <w:jc w:val="left"/>
        <w:rPr>
          <w:rFonts w:cs="Times New Roman"/>
          <w:color w:val="000000"/>
          <w:szCs w:val="24"/>
        </w:rPr>
      </w:pPr>
      <w:r w:rsidRPr="00750840">
        <w:rPr>
          <w:rFonts w:cs="Times New Roman"/>
          <w:color w:val="000000"/>
          <w:szCs w:val="24"/>
        </w:rPr>
        <w:t xml:space="preserve">3) </w:t>
      </w:r>
      <w:r w:rsidRPr="00750840">
        <w:rPr>
          <w:rFonts w:cs="Times New Roman"/>
          <w:color w:val="000000"/>
          <w:szCs w:val="24"/>
          <w:u w:val="single"/>
        </w:rPr>
        <w:t>Sémanticky</w:t>
      </w:r>
      <w:r w:rsidRPr="00750840">
        <w:rPr>
          <w:rFonts w:cs="Times New Roman"/>
          <w:color w:val="000000"/>
          <w:szCs w:val="24"/>
        </w:rPr>
        <w:t xml:space="preserve"> –</w:t>
      </w:r>
      <w:r w:rsidRPr="00750840">
        <w:rPr>
          <w:rFonts w:cs="Times New Roman"/>
          <w:b/>
          <w:bCs/>
          <w:color w:val="000000"/>
          <w:szCs w:val="24"/>
        </w:rPr>
        <w:t xml:space="preserve"> </w:t>
      </w:r>
      <w:r w:rsidRPr="00750840">
        <w:rPr>
          <w:rFonts w:cs="Times New Roman"/>
          <w:color w:val="000000"/>
          <w:szCs w:val="24"/>
        </w:rPr>
        <w:t>zde se termíny tvoří pomocí zpřesňování nebo přenášení významu termínu (metaforicky či metonymicky)</w:t>
      </w:r>
    </w:p>
    <w:p w14:paraId="43F91B24" w14:textId="77777777" w:rsidR="00750648" w:rsidRPr="00750840" w:rsidRDefault="00750648" w:rsidP="00750648">
      <w:pPr>
        <w:autoSpaceDE w:val="0"/>
        <w:autoSpaceDN w:val="0"/>
        <w:adjustRightInd w:val="0"/>
        <w:spacing w:line="240" w:lineRule="auto"/>
        <w:jc w:val="left"/>
        <w:rPr>
          <w:rFonts w:cs="Times New Roman"/>
          <w:color w:val="000000"/>
          <w:szCs w:val="24"/>
        </w:rPr>
      </w:pPr>
    </w:p>
    <w:p w14:paraId="46931B3F" w14:textId="77777777" w:rsidR="00750648" w:rsidRPr="00750840" w:rsidRDefault="00750648" w:rsidP="00750648">
      <w:pPr>
        <w:tabs>
          <w:tab w:val="left" w:pos="284"/>
        </w:tabs>
        <w:rPr>
          <w:rFonts w:cs="Times New Roman"/>
          <w:szCs w:val="24"/>
        </w:rPr>
      </w:pPr>
      <w:r w:rsidRPr="00750840">
        <w:rPr>
          <w:rFonts w:cs="Times New Roman"/>
          <w:color w:val="000000"/>
          <w:szCs w:val="24"/>
        </w:rPr>
        <w:t xml:space="preserve">4) </w:t>
      </w:r>
      <w:r w:rsidRPr="00750840">
        <w:rPr>
          <w:rFonts w:cs="Times New Roman"/>
          <w:color w:val="000000"/>
          <w:szCs w:val="24"/>
          <w:u w:val="single"/>
        </w:rPr>
        <w:t xml:space="preserve">Přejímáním slov z cizích </w:t>
      </w:r>
      <w:proofErr w:type="gramStart"/>
      <w:r w:rsidRPr="00750840">
        <w:rPr>
          <w:rFonts w:cs="Times New Roman"/>
          <w:color w:val="000000"/>
          <w:szCs w:val="24"/>
          <w:u w:val="single"/>
        </w:rPr>
        <w:t>jazyků</w:t>
      </w:r>
      <w:r w:rsidRPr="00750840">
        <w:rPr>
          <w:rFonts w:cs="Times New Roman"/>
          <w:color w:val="000000"/>
          <w:szCs w:val="24"/>
        </w:rPr>
        <w:t xml:space="preserve"> -</w:t>
      </w:r>
      <w:r w:rsidRPr="00750840">
        <w:rPr>
          <w:rFonts w:cs="Times New Roman"/>
          <w:b/>
          <w:bCs/>
          <w:color w:val="000000"/>
          <w:szCs w:val="24"/>
        </w:rPr>
        <w:t xml:space="preserve"> </w:t>
      </w:r>
      <w:r w:rsidRPr="00750840">
        <w:rPr>
          <w:rFonts w:cs="Times New Roman"/>
          <w:color w:val="000000"/>
          <w:szCs w:val="24"/>
        </w:rPr>
        <w:t>tento</w:t>
      </w:r>
      <w:proofErr w:type="gramEnd"/>
      <w:r w:rsidRPr="00750840">
        <w:rPr>
          <w:rFonts w:cs="Times New Roman"/>
          <w:color w:val="000000"/>
          <w:szCs w:val="24"/>
        </w:rPr>
        <w:t xml:space="preserve"> způsob je velmi využívaným, termíny se nejvíce přejímají z řečtiny, angličtiny, francouzštiny, latiny, němčiny a podobně. (Poštolková a kol. 1983: 34, 58)</w:t>
      </w:r>
    </w:p>
    <w:p w14:paraId="14890F04" w14:textId="77777777" w:rsidR="00750648" w:rsidRPr="00750840" w:rsidRDefault="00750648" w:rsidP="00750648">
      <w:pPr>
        <w:tabs>
          <w:tab w:val="left" w:pos="284"/>
        </w:tabs>
        <w:ind w:left="720"/>
        <w:rPr>
          <w:rFonts w:cs="Times New Roman"/>
          <w:szCs w:val="24"/>
        </w:rPr>
      </w:pPr>
    </w:p>
    <w:p w14:paraId="6911B8BC" w14:textId="0277BAC8" w:rsidR="00750648" w:rsidRPr="00750840" w:rsidRDefault="006F6237" w:rsidP="00750648">
      <w:pPr>
        <w:tabs>
          <w:tab w:val="left" w:pos="284"/>
        </w:tabs>
        <w:rPr>
          <w:rFonts w:cs="Times New Roman"/>
          <w:szCs w:val="24"/>
        </w:rPr>
      </w:pPr>
      <w:r>
        <w:rPr>
          <w:rFonts w:cs="Times New Roman"/>
          <w:szCs w:val="24"/>
        </w:rPr>
        <w:tab/>
      </w:r>
      <w:r w:rsidR="00750648" w:rsidRPr="00750840">
        <w:rPr>
          <w:rFonts w:cs="Times New Roman"/>
          <w:szCs w:val="24"/>
        </w:rPr>
        <w:t xml:space="preserve">Dle </w:t>
      </w:r>
      <w:r w:rsidR="00750648" w:rsidRPr="00750840">
        <w:rPr>
          <w:rFonts w:cs="Times New Roman"/>
          <w:b/>
          <w:bCs/>
          <w:szCs w:val="24"/>
        </w:rPr>
        <w:t>Vlasty Strakové</w:t>
      </w:r>
      <w:r w:rsidR="00750648" w:rsidRPr="00750840">
        <w:rPr>
          <w:rFonts w:cs="Times New Roman"/>
          <w:szCs w:val="24"/>
        </w:rPr>
        <w:t xml:space="preserve"> je termín nezávislý jak na svém kontextu, tak na svém etymologickém významu. Proto má být tvořen co nejúsporněji, zkratky mají připomínat svou podobou slovní jednotku, abychom s nimi mohli v textu lépe pracovat. (Kufnerová 1994: 90)</w:t>
      </w:r>
    </w:p>
    <w:p w14:paraId="67E8EB8C" w14:textId="77777777" w:rsidR="00750648" w:rsidRPr="00750840" w:rsidRDefault="00750648" w:rsidP="00750648">
      <w:pPr>
        <w:tabs>
          <w:tab w:val="left" w:pos="284"/>
        </w:tabs>
        <w:rPr>
          <w:rFonts w:cs="Times New Roman"/>
          <w:szCs w:val="24"/>
        </w:rPr>
      </w:pPr>
    </w:p>
    <w:p w14:paraId="40D8FF1D" w14:textId="77777777" w:rsidR="00880361" w:rsidRPr="00750840" w:rsidRDefault="00880361" w:rsidP="00880361">
      <w:pPr>
        <w:pStyle w:val="Nadpis3"/>
      </w:pPr>
      <w:bookmarkStart w:id="273" w:name="_Toc80260825"/>
      <w:bookmarkStart w:id="274" w:name="_Toc80260826"/>
      <w:r w:rsidRPr="00750840">
        <w:t>Odborná terminologie a její překlad</w:t>
      </w:r>
      <w:bookmarkEnd w:id="273"/>
    </w:p>
    <w:p w14:paraId="5FBFC051" w14:textId="77777777" w:rsidR="00880361" w:rsidRPr="00750840" w:rsidRDefault="00880361" w:rsidP="00880361">
      <w:pPr>
        <w:tabs>
          <w:tab w:val="left" w:pos="284"/>
        </w:tabs>
        <w:rPr>
          <w:rFonts w:cs="Times New Roman"/>
          <w:b/>
          <w:bCs/>
          <w:sz w:val="26"/>
          <w:szCs w:val="26"/>
        </w:rPr>
      </w:pPr>
    </w:p>
    <w:p w14:paraId="5A41D9E3" w14:textId="77777777" w:rsidR="00880361" w:rsidRPr="00750840" w:rsidRDefault="00880361" w:rsidP="00880361">
      <w:pPr>
        <w:tabs>
          <w:tab w:val="left" w:pos="284"/>
        </w:tabs>
        <w:rPr>
          <w:rFonts w:cs="Times New Roman"/>
          <w:szCs w:val="24"/>
        </w:rPr>
      </w:pPr>
      <w:r w:rsidRPr="00750840">
        <w:rPr>
          <w:rFonts w:cs="Times New Roman"/>
          <w:szCs w:val="24"/>
        </w:rPr>
        <w:t xml:space="preserve">Jak již bylo zmíněno, terminologie hraje klíčovou roli v tvorbě a zároveň překladu odborného stylu. Termíny lze překládat více způsoby a každý odborník má na tuto oblast své názory. Pro mou práci jsem vybrala názory tří odborníků, jenž se problematikou zaobírali. </w:t>
      </w:r>
    </w:p>
    <w:p w14:paraId="2B50B9F9" w14:textId="77777777" w:rsidR="00880361" w:rsidRPr="00750840" w:rsidRDefault="00880361" w:rsidP="00880361">
      <w:pPr>
        <w:tabs>
          <w:tab w:val="left" w:pos="284"/>
        </w:tabs>
        <w:rPr>
          <w:rFonts w:cs="Times New Roman"/>
          <w:szCs w:val="24"/>
        </w:rPr>
      </w:pPr>
    </w:p>
    <w:p w14:paraId="52FB5D7F" w14:textId="77777777" w:rsidR="00880361" w:rsidRPr="00750840" w:rsidRDefault="00880361" w:rsidP="00880361">
      <w:pPr>
        <w:tabs>
          <w:tab w:val="left" w:pos="284"/>
        </w:tabs>
        <w:rPr>
          <w:rFonts w:cs="Times New Roman"/>
          <w:sz w:val="23"/>
          <w:szCs w:val="23"/>
        </w:rPr>
      </w:pPr>
      <w:r w:rsidRPr="00750840">
        <w:rPr>
          <w:rFonts w:cs="Times New Roman"/>
          <w:b/>
          <w:bCs/>
          <w:szCs w:val="24"/>
        </w:rPr>
        <w:t>Jan Horecký</w:t>
      </w:r>
      <w:r w:rsidRPr="00750840">
        <w:rPr>
          <w:rFonts w:cs="Times New Roman"/>
          <w:szCs w:val="24"/>
        </w:rPr>
        <w:t xml:space="preserve"> je toho názoru, že u překladu termínů by se mělo využívat substituce, což je překladatelský postup, kdy dochází k náhradě nějakého prvku výchozího jazyka jiným prvkem jazyka cílového. Dodal, že neexistuje-li vyhovující termín, překladatel musí využít překladu vlastního. V případě, že k tomu dojde, J. Horecký doporučuje, aby překladatel spolupracoval s odborníky v dané oblasti. </w:t>
      </w:r>
      <w:r w:rsidRPr="00750840">
        <w:rPr>
          <w:rFonts w:cs="Times New Roman"/>
          <w:sz w:val="23"/>
          <w:szCs w:val="23"/>
        </w:rPr>
        <w:t>(</w:t>
      </w:r>
      <w:proofErr w:type="spellStart"/>
      <w:r w:rsidRPr="00750840">
        <w:rPr>
          <w:rFonts w:cs="Times New Roman"/>
          <w:sz w:val="23"/>
          <w:szCs w:val="23"/>
        </w:rPr>
        <w:t>Gromová</w:t>
      </w:r>
      <w:proofErr w:type="spellEnd"/>
      <w:r w:rsidRPr="00750840">
        <w:rPr>
          <w:rFonts w:cs="Times New Roman"/>
          <w:sz w:val="23"/>
          <w:szCs w:val="23"/>
        </w:rPr>
        <w:t xml:space="preserve"> a kol. 2007: 55)</w:t>
      </w:r>
    </w:p>
    <w:p w14:paraId="103EBB63" w14:textId="77777777" w:rsidR="00880361" w:rsidRPr="00750840" w:rsidRDefault="00880361" w:rsidP="00880361">
      <w:pPr>
        <w:tabs>
          <w:tab w:val="left" w:pos="284"/>
        </w:tabs>
        <w:ind w:firstLine="720"/>
        <w:rPr>
          <w:rFonts w:cs="Times New Roman"/>
          <w:sz w:val="23"/>
          <w:szCs w:val="23"/>
        </w:rPr>
      </w:pPr>
    </w:p>
    <w:p w14:paraId="51A78E2B" w14:textId="77777777" w:rsidR="00880361" w:rsidRPr="00750840" w:rsidRDefault="00880361" w:rsidP="00880361">
      <w:pPr>
        <w:tabs>
          <w:tab w:val="left" w:pos="284"/>
        </w:tabs>
        <w:rPr>
          <w:rFonts w:cs="Times New Roman"/>
          <w:szCs w:val="24"/>
        </w:rPr>
      </w:pPr>
      <w:r w:rsidRPr="00750840">
        <w:rPr>
          <w:rFonts w:cs="Times New Roman"/>
          <w:b/>
          <w:bCs/>
          <w:szCs w:val="24"/>
        </w:rPr>
        <w:t>Zdeňka Vychodilová</w:t>
      </w:r>
      <w:r w:rsidRPr="00750840">
        <w:rPr>
          <w:rFonts w:cs="Times New Roman"/>
          <w:szCs w:val="24"/>
        </w:rPr>
        <w:t xml:space="preserve"> ve své publikaci zmiňuje hned několik způsobů, jak se vypořádat s překladem termínů. Závěrem autorka prohlásila, že vše záleží na kontextu, jelikož jeden termín může mít více významů.</w:t>
      </w:r>
    </w:p>
    <w:p w14:paraId="2405F338" w14:textId="77777777" w:rsidR="00880361" w:rsidRPr="00750840" w:rsidRDefault="00880361" w:rsidP="00880361">
      <w:pPr>
        <w:tabs>
          <w:tab w:val="left" w:pos="284"/>
        </w:tabs>
        <w:ind w:firstLine="720"/>
        <w:rPr>
          <w:rFonts w:cs="Times New Roman"/>
          <w:sz w:val="23"/>
          <w:szCs w:val="23"/>
        </w:rPr>
      </w:pPr>
    </w:p>
    <w:p w14:paraId="13507EE4" w14:textId="77777777" w:rsidR="00880361" w:rsidRPr="00750840" w:rsidRDefault="00880361" w:rsidP="005C441A">
      <w:pPr>
        <w:numPr>
          <w:ilvl w:val="0"/>
          <w:numId w:val="9"/>
        </w:numPr>
        <w:tabs>
          <w:tab w:val="left" w:pos="284"/>
        </w:tabs>
        <w:ind w:left="567" w:hanging="283"/>
        <w:rPr>
          <w:rFonts w:cs="Times New Roman"/>
          <w:szCs w:val="24"/>
        </w:rPr>
      </w:pPr>
      <w:r w:rsidRPr="00750840">
        <w:rPr>
          <w:rFonts w:cs="Times New Roman"/>
          <w:szCs w:val="24"/>
        </w:rPr>
        <w:t>Tvorba nového termínu – pomocí přidání nového významu již existujícímu slovu.</w:t>
      </w:r>
    </w:p>
    <w:p w14:paraId="1220B89D" w14:textId="77777777" w:rsidR="00880361" w:rsidRPr="00750840" w:rsidRDefault="00880361" w:rsidP="005C441A">
      <w:pPr>
        <w:numPr>
          <w:ilvl w:val="0"/>
          <w:numId w:val="9"/>
        </w:numPr>
        <w:tabs>
          <w:tab w:val="left" w:pos="284"/>
        </w:tabs>
        <w:ind w:left="567" w:hanging="283"/>
        <w:rPr>
          <w:rFonts w:cs="Times New Roman"/>
          <w:szCs w:val="24"/>
        </w:rPr>
      </w:pPr>
      <w:r w:rsidRPr="00750840">
        <w:rPr>
          <w:rFonts w:cs="Times New Roman"/>
          <w:szCs w:val="24"/>
        </w:rPr>
        <w:t xml:space="preserve"> Substituce – která se využije v případě, má-li termín úplný ekvivalent v cílovém jazyce.</w:t>
      </w:r>
    </w:p>
    <w:p w14:paraId="0C5712F7" w14:textId="77777777" w:rsidR="00880361" w:rsidRPr="00750840" w:rsidRDefault="00880361" w:rsidP="005C441A">
      <w:pPr>
        <w:numPr>
          <w:ilvl w:val="0"/>
          <w:numId w:val="9"/>
        </w:numPr>
        <w:tabs>
          <w:tab w:val="left" w:pos="284"/>
        </w:tabs>
        <w:ind w:left="567" w:hanging="283"/>
        <w:rPr>
          <w:rFonts w:cs="Times New Roman"/>
          <w:szCs w:val="24"/>
        </w:rPr>
      </w:pPr>
      <w:proofErr w:type="spellStart"/>
      <w:r w:rsidRPr="00750840">
        <w:rPr>
          <w:rFonts w:cs="Times New Roman"/>
          <w:szCs w:val="24"/>
        </w:rPr>
        <w:t>Kalkování</w:t>
      </w:r>
      <w:proofErr w:type="spellEnd"/>
    </w:p>
    <w:p w14:paraId="037F3C7D" w14:textId="77777777" w:rsidR="00880361" w:rsidRPr="00750840" w:rsidRDefault="00880361" w:rsidP="005C441A">
      <w:pPr>
        <w:numPr>
          <w:ilvl w:val="0"/>
          <w:numId w:val="9"/>
        </w:numPr>
        <w:tabs>
          <w:tab w:val="left" w:pos="284"/>
        </w:tabs>
        <w:ind w:left="567" w:hanging="283"/>
        <w:rPr>
          <w:rFonts w:cs="Times New Roman"/>
          <w:szCs w:val="24"/>
        </w:rPr>
      </w:pPr>
      <w:r w:rsidRPr="00750840">
        <w:rPr>
          <w:rFonts w:cs="Times New Roman"/>
          <w:szCs w:val="24"/>
        </w:rPr>
        <w:t>Přejímání</w:t>
      </w:r>
    </w:p>
    <w:p w14:paraId="43404813" w14:textId="77777777" w:rsidR="00880361" w:rsidRPr="00750840" w:rsidRDefault="00880361" w:rsidP="005C441A">
      <w:pPr>
        <w:numPr>
          <w:ilvl w:val="0"/>
          <w:numId w:val="9"/>
        </w:numPr>
        <w:tabs>
          <w:tab w:val="left" w:pos="284"/>
        </w:tabs>
        <w:ind w:left="567" w:hanging="283"/>
        <w:rPr>
          <w:rFonts w:cs="Times New Roman"/>
          <w:szCs w:val="24"/>
        </w:rPr>
      </w:pPr>
      <w:r w:rsidRPr="00750840">
        <w:rPr>
          <w:rFonts w:cs="Times New Roman"/>
          <w:szCs w:val="24"/>
        </w:rPr>
        <w:t xml:space="preserve">Opisný překlad – nejvíce využíván v případě překladu </w:t>
      </w:r>
      <w:proofErr w:type="spellStart"/>
      <w:r w:rsidRPr="00750840">
        <w:rPr>
          <w:rFonts w:cs="Times New Roman"/>
          <w:sz w:val="23"/>
          <w:szCs w:val="23"/>
        </w:rPr>
        <w:t>bezekvivalentních</w:t>
      </w:r>
      <w:proofErr w:type="spellEnd"/>
      <w:r w:rsidRPr="00750840">
        <w:rPr>
          <w:rFonts w:cs="Times New Roman"/>
          <w:sz w:val="23"/>
          <w:szCs w:val="23"/>
        </w:rPr>
        <w:t xml:space="preserve"> termínů.</w:t>
      </w:r>
    </w:p>
    <w:p w14:paraId="1419D161" w14:textId="77777777" w:rsidR="00880361" w:rsidRPr="00750840" w:rsidRDefault="00880361" w:rsidP="005C441A">
      <w:pPr>
        <w:numPr>
          <w:ilvl w:val="0"/>
          <w:numId w:val="9"/>
        </w:numPr>
        <w:tabs>
          <w:tab w:val="left" w:pos="284"/>
        </w:tabs>
        <w:ind w:left="567" w:hanging="283"/>
        <w:rPr>
          <w:rFonts w:cs="Times New Roman"/>
          <w:szCs w:val="24"/>
        </w:rPr>
      </w:pPr>
      <w:r w:rsidRPr="00750840">
        <w:rPr>
          <w:rFonts w:cs="Times New Roman"/>
          <w:sz w:val="23"/>
          <w:szCs w:val="23"/>
        </w:rPr>
        <w:t xml:space="preserve">Generalizace – zobecňování slova </w:t>
      </w:r>
    </w:p>
    <w:p w14:paraId="3D822CDD" w14:textId="77777777" w:rsidR="00880361" w:rsidRPr="00750840" w:rsidRDefault="00880361" w:rsidP="005C441A">
      <w:pPr>
        <w:numPr>
          <w:ilvl w:val="0"/>
          <w:numId w:val="9"/>
        </w:numPr>
        <w:tabs>
          <w:tab w:val="left" w:pos="284"/>
        </w:tabs>
        <w:ind w:left="567" w:hanging="283"/>
        <w:rPr>
          <w:rFonts w:cs="Times New Roman"/>
          <w:szCs w:val="24"/>
        </w:rPr>
      </w:pPr>
      <w:r w:rsidRPr="00750840">
        <w:rPr>
          <w:rFonts w:cs="Times New Roman"/>
          <w:sz w:val="23"/>
          <w:szCs w:val="23"/>
        </w:rPr>
        <w:t>Konkretizace (Vychodilová 2013: 66–68)</w:t>
      </w:r>
    </w:p>
    <w:p w14:paraId="45FFDDB8" w14:textId="77777777" w:rsidR="00880361" w:rsidRPr="00750840" w:rsidRDefault="00880361" w:rsidP="00880361">
      <w:pPr>
        <w:tabs>
          <w:tab w:val="left" w:pos="284"/>
        </w:tabs>
        <w:rPr>
          <w:rFonts w:cs="Times New Roman"/>
          <w:sz w:val="23"/>
          <w:szCs w:val="23"/>
        </w:rPr>
      </w:pPr>
    </w:p>
    <w:p w14:paraId="03E9C7F8" w14:textId="77777777" w:rsidR="00880361" w:rsidRPr="00750840" w:rsidRDefault="00880361" w:rsidP="00880361">
      <w:pPr>
        <w:tabs>
          <w:tab w:val="left" w:pos="284"/>
        </w:tabs>
        <w:rPr>
          <w:rFonts w:cs="Times New Roman"/>
          <w:szCs w:val="24"/>
        </w:rPr>
      </w:pPr>
      <w:r w:rsidRPr="00750840">
        <w:rPr>
          <w:rFonts w:cs="Times New Roman"/>
          <w:szCs w:val="24"/>
        </w:rPr>
        <w:t xml:space="preserve">Adekvátní překlad termínů dle </w:t>
      </w:r>
      <w:r w:rsidRPr="00750840">
        <w:rPr>
          <w:rFonts w:cs="Times New Roman"/>
          <w:b/>
          <w:bCs/>
          <w:szCs w:val="24"/>
        </w:rPr>
        <w:t>Z. Vychodilové</w:t>
      </w:r>
      <w:r w:rsidRPr="00750840">
        <w:rPr>
          <w:rFonts w:cs="Times New Roman"/>
          <w:szCs w:val="24"/>
        </w:rPr>
        <w:t xml:space="preserve"> vyžaduje dodržování minimálně tří obecných podmínek: </w:t>
      </w:r>
      <w:r w:rsidRPr="00750840">
        <w:rPr>
          <w:rFonts w:cs="Times New Roman"/>
          <w:i/>
          <w:iCs/>
          <w:szCs w:val="24"/>
        </w:rPr>
        <w:t>„</w:t>
      </w:r>
      <w:proofErr w:type="spellStart"/>
      <w:r w:rsidRPr="00750840">
        <w:rPr>
          <w:rFonts w:cs="Times New Roman"/>
          <w:i/>
          <w:iCs/>
          <w:szCs w:val="24"/>
        </w:rPr>
        <w:t>Во-первых</w:t>
      </w:r>
      <w:proofErr w:type="spellEnd"/>
      <w:r w:rsidRPr="00750840">
        <w:rPr>
          <w:rFonts w:cs="Times New Roman"/>
          <w:i/>
          <w:iCs/>
          <w:szCs w:val="24"/>
        </w:rPr>
        <w:t xml:space="preserve">, </w:t>
      </w:r>
      <w:proofErr w:type="spellStart"/>
      <w:r w:rsidRPr="00750840">
        <w:rPr>
          <w:rFonts w:cs="Times New Roman"/>
          <w:i/>
          <w:iCs/>
          <w:szCs w:val="24"/>
        </w:rPr>
        <w:t>должен</w:t>
      </w:r>
      <w:proofErr w:type="spellEnd"/>
      <w:r w:rsidRPr="00750840">
        <w:rPr>
          <w:rFonts w:cs="Times New Roman"/>
          <w:i/>
          <w:iCs/>
          <w:szCs w:val="24"/>
        </w:rPr>
        <w:t xml:space="preserve"> </w:t>
      </w:r>
      <w:proofErr w:type="spellStart"/>
      <w:r w:rsidRPr="00750840">
        <w:rPr>
          <w:rFonts w:cs="Times New Roman"/>
          <w:i/>
          <w:iCs/>
          <w:szCs w:val="24"/>
        </w:rPr>
        <w:t>быть</w:t>
      </w:r>
      <w:proofErr w:type="spellEnd"/>
      <w:r w:rsidRPr="00750840">
        <w:rPr>
          <w:rFonts w:cs="Times New Roman"/>
          <w:i/>
          <w:iCs/>
          <w:szCs w:val="24"/>
        </w:rPr>
        <w:t xml:space="preserve"> </w:t>
      </w:r>
      <w:proofErr w:type="spellStart"/>
      <w:r w:rsidRPr="00750840">
        <w:rPr>
          <w:rFonts w:cs="Times New Roman"/>
          <w:i/>
          <w:iCs/>
          <w:szCs w:val="24"/>
        </w:rPr>
        <w:t>обеспечен</w:t>
      </w:r>
      <w:proofErr w:type="spellEnd"/>
      <w:r w:rsidRPr="00750840">
        <w:rPr>
          <w:rFonts w:cs="Times New Roman"/>
          <w:i/>
          <w:iCs/>
          <w:szCs w:val="24"/>
        </w:rPr>
        <w:t xml:space="preserve"> </w:t>
      </w:r>
      <w:proofErr w:type="spellStart"/>
      <w:r w:rsidRPr="00750840">
        <w:rPr>
          <w:rFonts w:cs="Times New Roman"/>
          <w:i/>
          <w:iCs/>
          <w:szCs w:val="24"/>
        </w:rPr>
        <w:t>адекватный</w:t>
      </w:r>
      <w:proofErr w:type="spellEnd"/>
      <w:r w:rsidRPr="00750840">
        <w:rPr>
          <w:rFonts w:cs="Times New Roman"/>
          <w:i/>
          <w:iCs/>
          <w:szCs w:val="24"/>
        </w:rPr>
        <w:t xml:space="preserve"> </w:t>
      </w:r>
      <w:proofErr w:type="spellStart"/>
      <w:r w:rsidRPr="00750840">
        <w:rPr>
          <w:rFonts w:cs="Times New Roman"/>
          <w:i/>
          <w:iCs/>
          <w:szCs w:val="24"/>
        </w:rPr>
        <w:t>перевод</w:t>
      </w:r>
      <w:proofErr w:type="spellEnd"/>
      <w:r w:rsidRPr="00750840">
        <w:rPr>
          <w:rFonts w:cs="Times New Roman"/>
          <w:i/>
          <w:iCs/>
          <w:szCs w:val="24"/>
        </w:rPr>
        <w:t xml:space="preserve"> </w:t>
      </w:r>
      <w:proofErr w:type="spellStart"/>
      <w:r w:rsidRPr="00750840">
        <w:rPr>
          <w:rFonts w:cs="Times New Roman"/>
          <w:i/>
          <w:iCs/>
          <w:szCs w:val="24"/>
        </w:rPr>
        <w:t>отдельно</w:t>
      </w:r>
      <w:proofErr w:type="spellEnd"/>
      <w:r w:rsidRPr="00750840">
        <w:rPr>
          <w:rFonts w:cs="Times New Roman"/>
          <w:i/>
          <w:iCs/>
          <w:szCs w:val="24"/>
        </w:rPr>
        <w:t xml:space="preserve"> </w:t>
      </w:r>
      <w:proofErr w:type="spellStart"/>
      <w:r w:rsidRPr="00750840">
        <w:rPr>
          <w:rFonts w:cs="Times New Roman"/>
          <w:i/>
          <w:iCs/>
          <w:szCs w:val="24"/>
        </w:rPr>
        <w:t>взятых</w:t>
      </w:r>
      <w:proofErr w:type="spellEnd"/>
      <w:r w:rsidRPr="00750840">
        <w:rPr>
          <w:rFonts w:cs="Times New Roman"/>
          <w:i/>
          <w:iCs/>
          <w:szCs w:val="24"/>
        </w:rPr>
        <w:t xml:space="preserve"> </w:t>
      </w:r>
      <w:proofErr w:type="spellStart"/>
      <w:r w:rsidRPr="00750840">
        <w:rPr>
          <w:rFonts w:cs="Times New Roman"/>
          <w:i/>
          <w:iCs/>
          <w:szCs w:val="24"/>
        </w:rPr>
        <w:t>терминов</w:t>
      </w:r>
      <w:proofErr w:type="spellEnd"/>
      <w:r w:rsidRPr="00750840">
        <w:rPr>
          <w:rFonts w:cs="Times New Roman"/>
          <w:i/>
          <w:iCs/>
          <w:szCs w:val="24"/>
        </w:rPr>
        <w:t xml:space="preserve"> </w:t>
      </w:r>
      <w:proofErr w:type="spellStart"/>
      <w:r w:rsidRPr="00750840">
        <w:rPr>
          <w:rFonts w:cs="Times New Roman"/>
          <w:i/>
          <w:iCs/>
          <w:szCs w:val="24"/>
        </w:rPr>
        <w:t>определенного</w:t>
      </w:r>
      <w:proofErr w:type="spellEnd"/>
      <w:r w:rsidRPr="00750840">
        <w:rPr>
          <w:rFonts w:cs="Times New Roman"/>
          <w:i/>
          <w:iCs/>
          <w:szCs w:val="24"/>
        </w:rPr>
        <w:t xml:space="preserve"> </w:t>
      </w:r>
      <w:proofErr w:type="spellStart"/>
      <w:r w:rsidRPr="00750840">
        <w:rPr>
          <w:rFonts w:cs="Times New Roman"/>
          <w:i/>
          <w:iCs/>
          <w:szCs w:val="24"/>
        </w:rPr>
        <w:t>текста</w:t>
      </w:r>
      <w:proofErr w:type="spellEnd"/>
      <w:r w:rsidRPr="00750840">
        <w:rPr>
          <w:rFonts w:cs="Times New Roman"/>
          <w:i/>
          <w:iCs/>
          <w:szCs w:val="24"/>
        </w:rPr>
        <w:t xml:space="preserve">. </w:t>
      </w:r>
      <w:proofErr w:type="spellStart"/>
      <w:r w:rsidRPr="00750840">
        <w:rPr>
          <w:rFonts w:cs="Times New Roman"/>
          <w:i/>
          <w:iCs/>
          <w:szCs w:val="24"/>
        </w:rPr>
        <w:t>Во-вторых</w:t>
      </w:r>
      <w:proofErr w:type="spellEnd"/>
      <w:r w:rsidRPr="00750840">
        <w:rPr>
          <w:rFonts w:cs="Times New Roman"/>
          <w:i/>
          <w:iCs/>
          <w:szCs w:val="24"/>
        </w:rPr>
        <w:t xml:space="preserve">, </w:t>
      </w:r>
      <w:proofErr w:type="spellStart"/>
      <w:r w:rsidRPr="00750840">
        <w:rPr>
          <w:rFonts w:cs="Times New Roman"/>
          <w:i/>
          <w:iCs/>
          <w:szCs w:val="24"/>
        </w:rPr>
        <w:t>каждый</w:t>
      </w:r>
      <w:proofErr w:type="spellEnd"/>
      <w:r w:rsidRPr="00750840">
        <w:rPr>
          <w:rFonts w:cs="Times New Roman"/>
          <w:i/>
          <w:iCs/>
          <w:szCs w:val="24"/>
        </w:rPr>
        <w:t xml:space="preserve"> </w:t>
      </w:r>
      <w:proofErr w:type="spellStart"/>
      <w:r w:rsidRPr="00750840">
        <w:rPr>
          <w:rFonts w:cs="Times New Roman"/>
          <w:i/>
          <w:iCs/>
          <w:szCs w:val="24"/>
        </w:rPr>
        <w:t>переводимый</w:t>
      </w:r>
      <w:proofErr w:type="spellEnd"/>
      <w:r w:rsidRPr="00750840">
        <w:rPr>
          <w:rFonts w:cs="Times New Roman"/>
          <w:i/>
          <w:iCs/>
          <w:szCs w:val="24"/>
        </w:rPr>
        <w:t xml:space="preserve"> </w:t>
      </w:r>
      <w:proofErr w:type="spellStart"/>
      <w:r w:rsidRPr="00750840">
        <w:rPr>
          <w:rFonts w:cs="Times New Roman"/>
          <w:i/>
          <w:iCs/>
          <w:szCs w:val="24"/>
        </w:rPr>
        <w:t>термин</w:t>
      </w:r>
      <w:proofErr w:type="spellEnd"/>
      <w:r w:rsidRPr="00750840">
        <w:rPr>
          <w:rFonts w:cs="Times New Roman"/>
          <w:i/>
          <w:iCs/>
          <w:szCs w:val="24"/>
        </w:rPr>
        <w:t xml:space="preserve"> </w:t>
      </w:r>
      <w:proofErr w:type="spellStart"/>
      <w:r w:rsidRPr="00750840">
        <w:rPr>
          <w:rFonts w:cs="Times New Roman"/>
          <w:i/>
          <w:iCs/>
          <w:szCs w:val="24"/>
        </w:rPr>
        <w:t>должен</w:t>
      </w:r>
      <w:proofErr w:type="spellEnd"/>
      <w:r w:rsidRPr="00750840">
        <w:rPr>
          <w:rFonts w:cs="Times New Roman"/>
          <w:i/>
          <w:iCs/>
          <w:szCs w:val="24"/>
        </w:rPr>
        <w:t xml:space="preserve"> </w:t>
      </w:r>
      <w:proofErr w:type="spellStart"/>
      <w:r w:rsidRPr="00750840">
        <w:rPr>
          <w:rFonts w:cs="Times New Roman"/>
          <w:i/>
          <w:iCs/>
          <w:szCs w:val="24"/>
        </w:rPr>
        <w:t>проверяться</w:t>
      </w:r>
      <w:proofErr w:type="spellEnd"/>
      <w:r w:rsidRPr="00750840">
        <w:rPr>
          <w:rFonts w:cs="Times New Roman"/>
          <w:i/>
          <w:iCs/>
          <w:szCs w:val="24"/>
        </w:rPr>
        <w:t xml:space="preserve"> с </w:t>
      </w:r>
      <w:proofErr w:type="spellStart"/>
      <w:r w:rsidRPr="00750840">
        <w:rPr>
          <w:rFonts w:cs="Times New Roman"/>
          <w:i/>
          <w:iCs/>
          <w:szCs w:val="24"/>
        </w:rPr>
        <w:t>точки</w:t>
      </w:r>
      <w:proofErr w:type="spellEnd"/>
      <w:r w:rsidRPr="00750840">
        <w:rPr>
          <w:rFonts w:cs="Times New Roman"/>
          <w:i/>
          <w:iCs/>
          <w:szCs w:val="24"/>
        </w:rPr>
        <w:t xml:space="preserve"> </w:t>
      </w:r>
      <w:proofErr w:type="spellStart"/>
      <w:r w:rsidRPr="00750840">
        <w:rPr>
          <w:rFonts w:cs="Times New Roman"/>
          <w:i/>
          <w:iCs/>
          <w:szCs w:val="24"/>
        </w:rPr>
        <w:t>зрения</w:t>
      </w:r>
      <w:proofErr w:type="spellEnd"/>
      <w:r w:rsidRPr="00750840">
        <w:rPr>
          <w:rFonts w:cs="Times New Roman"/>
          <w:i/>
          <w:iCs/>
          <w:szCs w:val="24"/>
        </w:rPr>
        <w:t xml:space="preserve"> </w:t>
      </w:r>
      <w:proofErr w:type="spellStart"/>
      <w:r w:rsidRPr="00750840">
        <w:rPr>
          <w:rFonts w:cs="Times New Roman"/>
          <w:i/>
          <w:iCs/>
          <w:szCs w:val="24"/>
        </w:rPr>
        <w:t>терминосистем</w:t>
      </w:r>
      <w:proofErr w:type="spellEnd"/>
      <w:r w:rsidRPr="00750840">
        <w:rPr>
          <w:rFonts w:cs="Times New Roman"/>
          <w:i/>
          <w:iCs/>
          <w:szCs w:val="24"/>
        </w:rPr>
        <w:t xml:space="preserve">, </w:t>
      </w:r>
      <w:proofErr w:type="spellStart"/>
      <w:r w:rsidRPr="00750840">
        <w:rPr>
          <w:rFonts w:cs="Times New Roman"/>
          <w:i/>
          <w:iCs/>
          <w:szCs w:val="24"/>
        </w:rPr>
        <w:t>фигурирующих</w:t>
      </w:r>
      <w:proofErr w:type="spellEnd"/>
      <w:r w:rsidRPr="00750840">
        <w:rPr>
          <w:rFonts w:cs="Times New Roman"/>
          <w:i/>
          <w:iCs/>
          <w:szCs w:val="24"/>
        </w:rPr>
        <w:t xml:space="preserve"> в ИЯ и ПЯ, </w:t>
      </w:r>
      <w:proofErr w:type="spellStart"/>
      <w:r w:rsidRPr="00750840">
        <w:rPr>
          <w:rFonts w:cs="Times New Roman"/>
          <w:i/>
          <w:iCs/>
          <w:szCs w:val="24"/>
        </w:rPr>
        <w:t>которые</w:t>
      </w:r>
      <w:proofErr w:type="spellEnd"/>
      <w:r w:rsidRPr="00750840">
        <w:rPr>
          <w:rFonts w:cs="Times New Roman"/>
          <w:i/>
          <w:iCs/>
          <w:szCs w:val="24"/>
        </w:rPr>
        <w:t xml:space="preserve"> </w:t>
      </w:r>
      <w:proofErr w:type="spellStart"/>
      <w:r w:rsidRPr="00750840">
        <w:rPr>
          <w:rFonts w:cs="Times New Roman"/>
          <w:i/>
          <w:iCs/>
          <w:szCs w:val="24"/>
        </w:rPr>
        <w:t>служат</w:t>
      </w:r>
      <w:proofErr w:type="spellEnd"/>
      <w:r w:rsidRPr="00750840">
        <w:rPr>
          <w:rFonts w:cs="Times New Roman"/>
          <w:i/>
          <w:iCs/>
          <w:szCs w:val="24"/>
        </w:rPr>
        <w:t xml:space="preserve"> </w:t>
      </w:r>
      <w:proofErr w:type="spellStart"/>
      <w:r w:rsidRPr="00750840">
        <w:rPr>
          <w:rFonts w:cs="Times New Roman"/>
          <w:i/>
          <w:iCs/>
          <w:szCs w:val="24"/>
        </w:rPr>
        <w:t>для</w:t>
      </w:r>
      <w:proofErr w:type="spellEnd"/>
      <w:r w:rsidRPr="00750840">
        <w:rPr>
          <w:rFonts w:cs="Times New Roman"/>
          <w:i/>
          <w:iCs/>
          <w:szCs w:val="24"/>
        </w:rPr>
        <w:t xml:space="preserve"> </w:t>
      </w:r>
      <w:proofErr w:type="spellStart"/>
      <w:r w:rsidRPr="00750840">
        <w:rPr>
          <w:rFonts w:cs="Times New Roman"/>
          <w:i/>
          <w:iCs/>
          <w:szCs w:val="24"/>
        </w:rPr>
        <w:t>обозначения</w:t>
      </w:r>
      <w:proofErr w:type="spellEnd"/>
      <w:r w:rsidRPr="00750840">
        <w:rPr>
          <w:rFonts w:cs="Times New Roman"/>
          <w:i/>
          <w:iCs/>
          <w:szCs w:val="24"/>
        </w:rPr>
        <w:t xml:space="preserve"> </w:t>
      </w:r>
      <w:proofErr w:type="spellStart"/>
      <w:r w:rsidRPr="00750840">
        <w:rPr>
          <w:rFonts w:cs="Times New Roman"/>
          <w:i/>
          <w:iCs/>
          <w:szCs w:val="24"/>
        </w:rPr>
        <w:t>системы</w:t>
      </w:r>
      <w:proofErr w:type="spellEnd"/>
      <w:r w:rsidRPr="00750840">
        <w:rPr>
          <w:rFonts w:cs="Times New Roman"/>
          <w:i/>
          <w:iCs/>
          <w:szCs w:val="24"/>
        </w:rPr>
        <w:t xml:space="preserve"> </w:t>
      </w:r>
      <w:proofErr w:type="spellStart"/>
      <w:r w:rsidRPr="00750840">
        <w:rPr>
          <w:rFonts w:cs="Times New Roman"/>
          <w:i/>
          <w:iCs/>
          <w:szCs w:val="24"/>
        </w:rPr>
        <w:t>терминов</w:t>
      </w:r>
      <w:proofErr w:type="spellEnd"/>
      <w:r w:rsidRPr="00750840">
        <w:rPr>
          <w:rFonts w:cs="Times New Roman"/>
          <w:i/>
          <w:iCs/>
          <w:szCs w:val="24"/>
        </w:rPr>
        <w:t xml:space="preserve"> </w:t>
      </w:r>
      <w:proofErr w:type="spellStart"/>
      <w:r w:rsidRPr="00750840">
        <w:rPr>
          <w:rFonts w:cs="Times New Roman"/>
          <w:i/>
          <w:iCs/>
          <w:szCs w:val="24"/>
        </w:rPr>
        <w:t>какой-либо</w:t>
      </w:r>
      <w:proofErr w:type="spellEnd"/>
      <w:r w:rsidRPr="00750840">
        <w:rPr>
          <w:rFonts w:cs="Times New Roman"/>
          <w:i/>
          <w:iCs/>
          <w:szCs w:val="24"/>
        </w:rPr>
        <w:t xml:space="preserve"> </w:t>
      </w:r>
      <w:proofErr w:type="spellStart"/>
      <w:r w:rsidRPr="00750840">
        <w:rPr>
          <w:rFonts w:cs="Times New Roman"/>
          <w:i/>
          <w:iCs/>
          <w:szCs w:val="24"/>
        </w:rPr>
        <w:t>отделной</w:t>
      </w:r>
      <w:proofErr w:type="spellEnd"/>
      <w:r w:rsidRPr="00750840">
        <w:rPr>
          <w:rFonts w:cs="Times New Roman"/>
          <w:i/>
          <w:iCs/>
          <w:szCs w:val="24"/>
        </w:rPr>
        <w:t xml:space="preserve"> </w:t>
      </w:r>
      <w:proofErr w:type="spellStart"/>
      <w:r w:rsidRPr="00750840">
        <w:rPr>
          <w:rFonts w:cs="Times New Roman"/>
          <w:i/>
          <w:iCs/>
          <w:szCs w:val="24"/>
        </w:rPr>
        <w:t>науки</w:t>
      </w:r>
      <w:proofErr w:type="spellEnd"/>
      <w:r w:rsidRPr="00750840">
        <w:rPr>
          <w:rFonts w:cs="Times New Roman"/>
          <w:i/>
          <w:iCs/>
          <w:szCs w:val="24"/>
        </w:rPr>
        <w:t xml:space="preserve">, </w:t>
      </w:r>
      <w:proofErr w:type="spellStart"/>
      <w:r w:rsidRPr="00750840">
        <w:rPr>
          <w:rFonts w:cs="Times New Roman"/>
          <w:i/>
          <w:iCs/>
          <w:szCs w:val="24"/>
        </w:rPr>
        <w:t>области</w:t>
      </w:r>
      <w:proofErr w:type="spellEnd"/>
      <w:r w:rsidRPr="00750840">
        <w:rPr>
          <w:rFonts w:cs="Times New Roman"/>
          <w:i/>
          <w:iCs/>
          <w:szCs w:val="24"/>
        </w:rPr>
        <w:t xml:space="preserve"> </w:t>
      </w:r>
      <w:proofErr w:type="spellStart"/>
      <w:r w:rsidRPr="00750840">
        <w:rPr>
          <w:rFonts w:cs="Times New Roman"/>
          <w:i/>
          <w:iCs/>
          <w:szCs w:val="24"/>
        </w:rPr>
        <w:t>знания</w:t>
      </w:r>
      <w:proofErr w:type="spellEnd"/>
      <w:r w:rsidRPr="00750840">
        <w:rPr>
          <w:rFonts w:cs="Times New Roman"/>
          <w:i/>
          <w:iCs/>
          <w:szCs w:val="24"/>
        </w:rPr>
        <w:t xml:space="preserve">, </w:t>
      </w:r>
      <w:proofErr w:type="spellStart"/>
      <w:r w:rsidRPr="00750840">
        <w:rPr>
          <w:rFonts w:cs="Times New Roman"/>
          <w:i/>
          <w:iCs/>
          <w:szCs w:val="24"/>
        </w:rPr>
        <w:t>техники</w:t>
      </w:r>
      <w:proofErr w:type="spellEnd"/>
      <w:r w:rsidRPr="00750840">
        <w:rPr>
          <w:rFonts w:cs="Times New Roman"/>
          <w:i/>
          <w:iCs/>
          <w:szCs w:val="24"/>
        </w:rPr>
        <w:t xml:space="preserve"> и </w:t>
      </w:r>
      <w:proofErr w:type="spellStart"/>
      <w:r w:rsidRPr="00750840">
        <w:rPr>
          <w:rFonts w:cs="Times New Roman"/>
          <w:i/>
          <w:iCs/>
          <w:szCs w:val="24"/>
        </w:rPr>
        <w:t>т.д</w:t>
      </w:r>
      <w:proofErr w:type="spellEnd"/>
      <w:r w:rsidRPr="00750840">
        <w:rPr>
          <w:rFonts w:cs="Times New Roman"/>
          <w:i/>
          <w:iCs/>
          <w:szCs w:val="24"/>
        </w:rPr>
        <w:t>. В-</w:t>
      </w:r>
      <w:proofErr w:type="spellStart"/>
      <w:r w:rsidRPr="00750840">
        <w:rPr>
          <w:rFonts w:cs="Times New Roman"/>
          <w:i/>
          <w:iCs/>
          <w:szCs w:val="24"/>
        </w:rPr>
        <w:t>третьих</w:t>
      </w:r>
      <w:proofErr w:type="spellEnd"/>
      <w:r w:rsidRPr="00750840">
        <w:rPr>
          <w:rFonts w:cs="Times New Roman"/>
          <w:i/>
          <w:iCs/>
          <w:szCs w:val="24"/>
        </w:rPr>
        <w:t xml:space="preserve">, </w:t>
      </w:r>
      <w:proofErr w:type="spellStart"/>
      <w:r w:rsidRPr="00750840">
        <w:rPr>
          <w:rFonts w:cs="Times New Roman"/>
          <w:i/>
          <w:iCs/>
          <w:szCs w:val="24"/>
        </w:rPr>
        <w:t>должны</w:t>
      </w:r>
      <w:proofErr w:type="spellEnd"/>
      <w:r w:rsidRPr="00750840">
        <w:rPr>
          <w:rFonts w:cs="Times New Roman"/>
          <w:i/>
          <w:iCs/>
          <w:szCs w:val="24"/>
        </w:rPr>
        <w:t xml:space="preserve"> </w:t>
      </w:r>
      <w:proofErr w:type="spellStart"/>
      <w:r w:rsidRPr="00750840">
        <w:rPr>
          <w:rFonts w:cs="Times New Roman"/>
          <w:i/>
          <w:iCs/>
          <w:szCs w:val="24"/>
        </w:rPr>
        <w:t>быть</w:t>
      </w:r>
      <w:proofErr w:type="spellEnd"/>
      <w:r w:rsidRPr="00750840">
        <w:rPr>
          <w:rFonts w:cs="Times New Roman"/>
          <w:i/>
          <w:iCs/>
          <w:szCs w:val="24"/>
        </w:rPr>
        <w:t xml:space="preserve"> </w:t>
      </w:r>
      <w:proofErr w:type="spellStart"/>
      <w:r w:rsidRPr="00750840">
        <w:rPr>
          <w:rFonts w:cs="Times New Roman"/>
          <w:i/>
          <w:iCs/>
          <w:szCs w:val="24"/>
        </w:rPr>
        <w:t>учтены</w:t>
      </w:r>
      <w:proofErr w:type="spellEnd"/>
      <w:r w:rsidRPr="00750840">
        <w:rPr>
          <w:rFonts w:cs="Times New Roman"/>
          <w:i/>
          <w:iCs/>
          <w:szCs w:val="24"/>
        </w:rPr>
        <w:t xml:space="preserve"> </w:t>
      </w:r>
      <w:proofErr w:type="spellStart"/>
      <w:r w:rsidRPr="00750840">
        <w:rPr>
          <w:rFonts w:cs="Times New Roman"/>
          <w:i/>
          <w:iCs/>
          <w:szCs w:val="24"/>
        </w:rPr>
        <w:t>различия</w:t>
      </w:r>
      <w:proofErr w:type="spellEnd"/>
      <w:r w:rsidRPr="00750840">
        <w:rPr>
          <w:rFonts w:cs="Times New Roman"/>
          <w:i/>
          <w:iCs/>
          <w:szCs w:val="24"/>
        </w:rPr>
        <w:t xml:space="preserve"> </w:t>
      </w:r>
      <w:proofErr w:type="spellStart"/>
      <w:r w:rsidRPr="00750840">
        <w:rPr>
          <w:rFonts w:cs="Times New Roman"/>
          <w:i/>
          <w:iCs/>
          <w:szCs w:val="24"/>
        </w:rPr>
        <w:t>терминов</w:t>
      </w:r>
      <w:proofErr w:type="spellEnd"/>
      <w:r w:rsidRPr="00750840">
        <w:rPr>
          <w:rFonts w:cs="Times New Roman"/>
          <w:i/>
          <w:iCs/>
          <w:szCs w:val="24"/>
        </w:rPr>
        <w:t xml:space="preserve">, </w:t>
      </w:r>
      <w:proofErr w:type="spellStart"/>
      <w:r w:rsidRPr="00750840">
        <w:rPr>
          <w:rFonts w:cs="Times New Roman"/>
          <w:i/>
          <w:iCs/>
          <w:szCs w:val="24"/>
        </w:rPr>
        <w:t>определяемые</w:t>
      </w:r>
      <w:proofErr w:type="spellEnd"/>
      <w:r w:rsidRPr="00750840">
        <w:rPr>
          <w:rFonts w:cs="Times New Roman"/>
          <w:i/>
          <w:iCs/>
          <w:szCs w:val="24"/>
        </w:rPr>
        <w:t xml:space="preserve"> </w:t>
      </w:r>
      <w:proofErr w:type="spellStart"/>
      <w:r w:rsidRPr="00750840">
        <w:rPr>
          <w:rFonts w:cs="Times New Roman"/>
          <w:i/>
          <w:iCs/>
          <w:szCs w:val="24"/>
        </w:rPr>
        <w:t>спецификой</w:t>
      </w:r>
      <w:proofErr w:type="spellEnd"/>
      <w:r w:rsidRPr="00750840">
        <w:rPr>
          <w:rFonts w:cs="Times New Roman"/>
          <w:i/>
          <w:iCs/>
          <w:szCs w:val="24"/>
        </w:rPr>
        <w:t xml:space="preserve"> </w:t>
      </w:r>
      <w:proofErr w:type="spellStart"/>
      <w:r w:rsidRPr="00750840">
        <w:rPr>
          <w:rFonts w:cs="Times New Roman"/>
          <w:i/>
          <w:iCs/>
          <w:szCs w:val="24"/>
        </w:rPr>
        <w:t>передачи</w:t>
      </w:r>
      <w:proofErr w:type="spellEnd"/>
      <w:r w:rsidRPr="00750840">
        <w:rPr>
          <w:rFonts w:cs="Times New Roman"/>
          <w:i/>
          <w:iCs/>
          <w:szCs w:val="24"/>
        </w:rPr>
        <w:t xml:space="preserve"> </w:t>
      </w:r>
      <w:proofErr w:type="spellStart"/>
      <w:r w:rsidRPr="00750840">
        <w:rPr>
          <w:rFonts w:cs="Times New Roman"/>
          <w:i/>
          <w:iCs/>
          <w:szCs w:val="24"/>
        </w:rPr>
        <w:t>мысли</w:t>
      </w:r>
      <w:proofErr w:type="spellEnd"/>
      <w:r w:rsidRPr="00750840">
        <w:rPr>
          <w:rFonts w:cs="Times New Roman"/>
          <w:i/>
          <w:iCs/>
          <w:szCs w:val="24"/>
        </w:rPr>
        <w:t xml:space="preserve"> </w:t>
      </w:r>
      <w:proofErr w:type="spellStart"/>
      <w:r w:rsidRPr="00750840">
        <w:rPr>
          <w:rFonts w:cs="Times New Roman"/>
          <w:i/>
          <w:iCs/>
          <w:szCs w:val="24"/>
        </w:rPr>
        <w:t>на</w:t>
      </w:r>
      <w:proofErr w:type="spellEnd"/>
      <w:r w:rsidRPr="00750840">
        <w:rPr>
          <w:rFonts w:cs="Times New Roman"/>
          <w:i/>
          <w:iCs/>
          <w:szCs w:val="24"/>
        </w:rPr>
        <w:t xml:space="preserve"> </w:t>
      </w:r>
      <w:proofErr w:type="spellStart"/>
      <w:r w:rsidRPr="00750840">
        <w:rPr>
          <w:rFonts w:cs="Times New Roman"/>
          <w:i/>
          <w:iCs/>
          <w:szCs w:val="24"/>
        </w:rPr>
        <w:t>каждом</w:t>
      </w:r>
      <w:proofErr w:type="spellEnd"/>
      <w:r w:rsidRPr="00750840">
        <w:rPr>
          <w:rFonts w:cs="Times New Roman"/>
          <w:i/>
          <w:iCs/>
          <w:szCs w:val="24"/>
        </w:rPr>
        <w:t xml:space="preserve"> </w:t>
      </w:r>
      <w:proofErr w:type="spellStart"/>
      <w:r w:rsidRPr="00750840">
        <w:rPr>
          <w:rFonts w:cs="Times New Roman"/>
          <w:i/>
          <w:iCs/>
          <w:szCs w:val="24"/>
        </w:rPr>
        <w:t>из</w:t>
      </w:r>
      <w:proofErr w:type="spellEnd"/>
      <w:r w:rsidRPr="00750840">
        <w:rPr>
          <w:rFonts w:cs="Times New Roman"/>
          <w:i/>
          <w:iCs/>
          <w:szCs w:val="24"/>
        </w:rPr>
        <w:t xml:space="preserve"> </w:t>
      </w:r>
      <w:proofErr w:type="spellStart"/>
      <w:r w:rsidRPr="00750840">
        <w:rPr>
          <w:rFonts w:cs="Times New Roman"/>
          <w:i/>
          <w:iCs/>
          <w:szCs w:val="24"/>
        </w:rPr>
        <w:t>этих</w:t>
      </w:r>
      <w:proofErr w:type="spellEnd"/>
      <w:r w:rsidRPr="00750840">
        <w:rPr>
          <w:rFonts w:cs="Times New Roman"/>
          <w:i/>
          <w:iCs/>
          <w:szCs w:val="24"/>
        </w:rPr>
        <w:t xml:space="preserve"> </w:t>
      </w:r>
      <w:proofErr w:type="spellStart"/>
      <w:r w:rsidRPr="00750840">
        <w:rPr>
          <w:rFonts w:cs="Times New Roman"/>
          <w:i/>
          <w:iCs/>
          <w:szCs w:val="24"/>
        </w:rPr>
        <w:t>языков</w:t>
      </w:r>
      <w:proofErr w:type="spellEnd"/>
      <w:r w:rsidRPr="00750840">
        <w:rPr>
          <w:rFonts w:cs="Times New Roman"/>
          <w:i/>
          <w:iCs/>
          <w:szCs w:val="24"/>
        </w:rPr>
        <w:t xml:space="preserve">.“ </w:t>
      </w:r>
      <w:r w:rsidRPr="00750840">
        <w:rPr>
          <w:rFonts w:cs="Times New Roman"/>
          <w:szCs w:val="24"/>
        </w:rPr>
        <w:t>(Vychodilová 2013: 66)</w:t>
      </w:r>
    </w:p>
    <w:p w14:paraId="3AA92CB1" w14:textId="77777777" w:rsidR="00880361" w:rsidRPr="00750840" w:rsidRDefault="00880361" w:rsidP="00880361">
      <w:pPr>
        <w:tabs>
          <w:tab w:val="left" w:pos="284"/>
        </w:tabs>
        <w:ind w:left="1440"/>
        <w:rPr>
          <w:rFonts w:cs="Times New Roman"/>
          <w:szCs w:val="24"/>
        </w:rPr>
      </w:pPr>
    </w:p>
    <w:p w14:paraId="0724539A" w14:textId="77777777" w:rsidR="00880361" w:rsidRPr="00750840" w:rsidRDefault="00880361" w:rsidP="00880361">
      <w:pPr>
        <w:tabs>
          <w:tab w:val="left" w:pos="284"/>
        </w:tabs>
        <w:rPr>
          <w:rFonts w:cs="Times New Roman"/>
          <w:szCs w:val="24"/>
        </w:rPr>
      </w:pPr>
      <w:r w:rsidRPr="00750840">
        <w:rPr>
          <w:rFonts w:cs="Times New Roman"/>
          <w:b/>
          <w:bCs/>
          <w:szCs w:val="24"/>
        </w:rPr>
        <w:lastRenderedPageBreak/>
        <w:t xml:space="preserve">Dušan Žváček </w:t>
      </w:r>
      <w:r w:rsidRPr="00750840">
        <w:rPr>
          <w:rFonts w:cs="Times New Roman"/>
          <w:szCs w:val="24"/>
        </w:rPr>
        <w:t xml:space="preserve">je toho názoru, že by se termíny neměly překládat, ale substituovat z toho důvodu, že v oblasti terminologie najdeme mimo shody také mnoho rozdílů.  (Žváček 1998: 33) </w:t>
      </w:r>
    </w:p>
    <w:p w14:paraId="17A7F17F" w14:textId="77777777" w:rsidR="00880361" w:rsidRPr="00750840" w:rsidRDefault="00880361" w:rsidP="00880361">
      <w:pPr>
        <w:tabs>
          <w:tab w:val="left" w:pos="284"/>
        </w:tabs>
        <w:rPr>
          <w:rFonts w:cs="Times New Roman"/>
          <w:szCs w:val="24"/>
        </w:rPr>
      </w:pPr>
    </w:p>
    <w:p w14:paraId="20E8519B" w14:textId="77777777" w:rsidR="00880361" w:rsidRPr="00750840" w:rsidRDefault="00880361" w:rsidP="00880361">
      <w:pPr>
        <w:tabs>
          <w:tab w:val="left" w:pos="284"/>
        </w:tabs>
        <w:rPr>
          <w:rFonts w:cs="Times New Roman"/>
        </w:rPr>
      </w:pPr>
      <w:r w:rsidRPr="00750840">
        <w:rPr>
          <w:rFonts w:cs="Times New Roman"/>
        </w:rPr>
        <w:t xml:space="preserve">Termínem, jakožto překladatelským problémem, se zabývala také </w:t>
      </w:r>
      <w:r w:rsidRPr="00750840">
        <w:rPr>
          <w:rFonts w:cs="Times New Roman"/>
          <w:b/>
          <w:bCs/>
        </w:rPr>
        <w:t>Vlasta Straková</w:t>
      </w:r>
      <w:r w:rsidRPr="00750840">
        <w:rPr>
          <w:rFonts w:cs="Times New Roman"/>
        </w:rPr>
        <w:t xml:space="preserve">. Straková je toho názoru, že se každý termín překládá jinak, podle toho, do jaké sféry spadá. Rozeznává 4 typy termínů – termín v ryze technickém textu, termín v textech společenskovědních, termín v textech publicistických a v beletrii. (Kufnerová 1994: 90). Nejprve je tedy zásadní uvědomit si, jaký text je překládán a tudíž, do jaké skupiny termín spadá. </w:t>
      </w:r>
    </w:p>
    <w:p w14:paraId="0B8F7131" w14:textId="77777777" w:rsidR="00880361" w:rsidRPr="00750840" w:rsidRDefault="00880361" w:rsidP="00880361">
      <w:pPr>
        <w:tabs>
          <w:tab w:val="left" w:pos="284"/>
        </w:tabs>
        <w:rPr>
          <w:rFonts w:cs="Times New Roman"/>
        </w:rPr>
      </w:pPr>
      <w:r w:rsidRPr="00750840">
        <w:rPr>
          <w:rFonts w:cs="Times New Roman"/>
        </w:rPr>
        <w:tab/>
      </w:r>
    </w:p>
    <w:p w14:paraId="5FF6209D" w14:textId="77777777" w:rsidR="00750648" w:rsidRPr="00750840" w:rsidRDefault="00750648" w:rsidP="00750648">
      <w:pPr>
        <w:pStyle w:val="Nadpis2"/>
      </w:pPr>
      <w:r w:rsidRPr="00750840">
        <w:t>GRAMATICKÉ PROSTŘEDKY ODBORNÉHO STYLU</w:t>
      </w:r>
      <w:bookmarkEnd w:id="274"/>
    </w:p>
    <w:p w14:paraId="004E10EA" w14:textId="77777777" w:rsidR="00750648" w:rsidRPr="00750840" w:rsidRDefault="00750648" w:rsidP="00750648">
      <w:pPr>
        <w:tabs>
          <w:tab w:val="left" w:pos="284"/>
        </w:tabs>
        <w:rPr>
          <w:rFonts w:cs="Times New Roman"/>
        </w:rPr>
      </w:pPr>
    </w:p>
    <w:p w14:paraId="4DEB875F" w14:textId="005507C4" w:rsidR="00750648" w:rsidRPr="00750840" w:rsidRDefault="00750648" w:rsidP="00750648">
      <w:pPr>
        <w:tabs>
          <w:tab w:val="left" w:pos="284"/>
        </w:tabs>
        <w:rPr>
          <w:rFonts w:cs="Times New Roman"/>
        </w:rPr>
      </w:pPr>
      <w:r w:rsidRPr="00750840">
        <w:rPr>
          <w:rFonts w:cs="Times New Roman"/>
        </w:rPr>
        <w:t xml:space="preserve">Překlad odborného stylu se specifikuje a vymezuje především na </w:t>
      </w:r>
      <w:r w:rsidRPr="00750840">
        <w:rPr>
          <w:rFonts w:cs="Times New Roman"/>
          <w:b/>
          <w:bCs/>
        </w:rPr>
        <w:t>rovině slov a gramatiky</w:t>
      </w:r>
      <w:r w:rsidRPr="00750840">
        <w:rPr>
          <w:rFonts w:cs="Times New Roman"/>
        </w:rPr>
        <w:t xml:space="preserve">. Pojem gramatika představuje morfologii a syntax jazyka. (Žváček 1995: 19) </w:t>
      </w:r>
      <w:r w:rsidRPr="00750840">
        <w:rPr>
          <w:rFonts w:cs="Times New Roman"/>
          <w:szCs w:val="24"/>
        </w:rPr>
        <w:t xml:space="preserve">Obecně lze říci, že odborný ruský jazyk oplývá větší explicitností, jelikož velmi často užívá podstatná jména, která mají širší význam. </w:t>
      </w:r>
      <w:r w:rsidRPr="00750840">
        <w:rPr>
          <w:rFonts w:cs="Times New Roman"/>
        </w:rPr>
        <w:t>(Žváček 1995: 30)</w:t>
      </w:r>
    </w:p>
    <w:p w14:paraId="5FB5215A" w14:textId="4A859EE7" w:rsidR="006F6237" w:rsidRDefault="006F6237">
      <w:pPr>
        <w:spacing w:after="160" w:line="259" w:lineRule="auto"/>
        <w:jc w:val="left"/>
        <w:rPr>
          <w:rFonts w:cs="Times New Roman"/>
        </w:rPr>
      </w:pPr>
    </w:p>
    <w:p w14:paraId="42CD59C1" w14:textId="77777777" w:rsidR="00750648" w:rsidRPr="00750840" w:rsidRDefault="00750648" w:rsidP="00750648">
      <w:pPr>
        <w:pStyle w:val="Nadpis3"/>
      </w:pPr>
      <w:bookmarkStart w:id="275" w:name="_Toc80260827"/>
      <w:r w:rsidRPr="00750840">
        <w:t>MORFOLOGICKÉ PROSTŘEDKY ODBORNÉHO STYLU</w:t>
      </w:r>
      <w:bookmarkEnd w:id="275"/>
    </w:p>
    <w:p w14:paraId="5AF915B5" w14:textId="77777777" w:rsidR="00750648" w:rsidRPr="00750840" w:rsidRDefault="00750648" w:rsidP="00750648">
      <w:pPr>
        <w:tabs>
          <w:tab w:val="left" w:pos="284"/>
        </w:tabs>
        <w:rPr>
          <w:rFonts w:cs="Times New Roman"/>
          <w:b/>
          <w:bCs/>
          <w:szCs w:val="24"/>
        </w:rPr>
      </w:pPr>
    </w:p>
    <w:p w14:paraId="20C29D5E" w14:textId="5917900A" w:rsidR="00750648" w:rsidRPr="00750840" w:rsidRDefault="00750648" w:rsidP="00750648">
      <w:pPr>
        <w:tabs>
          <w:tab w:val="left" w:pos="284"/>
        </w:tabs>
        <w:rPr>
          <w:rFonts w:cs="Times New Roman"/>
          <w:sz w:val="23"/>
          <w:szCs w:val="23"/>
        </w:rPr>
      </w:pPr>
      <w:r w:rsidRPr="00750840">
        <w:rPr>
          <w:rFonts w:cs="Times New Roman"/>
          <w:szCs w:val="24"/>
        </w:rPr>
        <w:t xml:space="preserve">Morfologickými prostředky se rozumí ohebné i neohebné </w:t>
      </w:r>
      <w:r w:rsidRPr="00750840">
        <w:rPr>
          <w:rFonts w:cs="Times New Roman"/>
          <w:b/>
          <w:bCs/>
          <w:szCs w:val="24"/>
        </w:rPr>
        <w:t>slovní druhy</w:t>
      </w:r>
      <w:r w:rsidRPr="00750840">
        <w:rPr>
          <w:rFonts w:cs="Times New Roman"/>
          <w:szCs w:val="24"/>
        </w:rPr>
        <w:t xml:space="preserve">. Do ohebné skupiny se řadí podstatná jména, přídavná jména, zájmena, číslovky a slovesa. Do neohebné skupiny spadají spojky, částice a citoslovce. Co se týče četnosti zastoupení slovních druhů, menší frekvence se vyskytuje u sloves, naopak pak převládají </w:t>
      </w:r>
      <w:r w:rsidRPr="00750840">
        <w:rPr>
          <w:rFonts w:cs="Times New Roman"/>
          <w:b/>
          <w:bCs/>
          <w:szCs w:val="24"/>
        </w:rPr>
        <w:t>podstatná jména</w:t>
      </w:r>
      <w:r w:rsidRPr="00750840">
        <w:rPr>
          <w:rFonts w:cs="Times New Roman"/>
          <w:szCs w:val="24"/>
        </w:rPr>
        <w:t xml:space="preserve">.  V odborném stylu se ve větším množství nachází zájmena, předložky a spojky. </w:t>
      </w:r>
      <w:r w:rsidRPr="00750840">
        <w:rPr>
          <w:rFonts w:cs="Times New Roman"/>
          <w:sz w:val="23"/>
          <w:szCs w:val="23"/>
        </w:rPr>
        <w:t xml:space="preserve">(Krobotová 2001: 20) </w:t>
      </w:r>
    </w:p>
    <w:p w14:paraId="651BE61B" w14:textId="77777777" w:rsidR="00750648" w:rsidRPr="00750840" w:rsidRDefault="00750648" w:rsidP="00750648">
      <w:pPr>
        <w:tabs>
          <w:tab w:val="left" w:pos="284"/>
        </w:tabs>
        <w:rPr>
          <w:rFonts w:cs="Times New Roman"/>
          <w:sz w:val="23"/>
          <w:szCs w:val="23"/>
        </w:rPr>
      </w:pPr>
    </w:p>
    <w:p w14:paraId="7A57742B" w14:textId="77FDC56B" w:rsidR="00750648" w:rsidRPr="00750840" w:rsidRDefault="00750648" w:rsidP="00750648">
      <w:pPr>
        <w:tabs>
          <w:tab w:val="left" w:pos="284"/>
        </w:tabs>
        <w:autoSpaceDE w:val="0"/>
        <w:autoSpaceDN w:val="0"/>
        <w:adjustRightInd w:val="0"/>
        <w:rPr>
          <w:rFonts w:cs="Times New Roman"/>
          <w:color w:val="000000"/>
          <w:szCs w:val="24"/>
        </w:rPr>
      </w:pPr>
      <w:r w:rsidRPr="00750840">
        <w:rPr>
          <w:rFonts w:cs="Times New Roman"/>
          <w:color w:val="000000"/>
          <w:szCs w:val="24"/>
        </w:rPr>
        <w:t>Pro ruský odborný styl je typické pro použití ustálených slovních spojení sloveso + substantivum namísto prostého slovesa. Dochází k lepšímu rozlišení vidu a jejich substantivum může být více určeno přívlastkem (</w:t>
      </w:r>
      <w:proofErr w:type="spellStart"/>
      <w:proofErr w:type="gramStart"/>
      <w:r w:rsidRPr="00750840">
        <w:rPr>
          <w:rFonts w:cs="Times New Roman"/>
          <w:i/>
          <w:iCs/>
          <w:color w:val="000000"/>
          <w:szCs w:val="24"/>
        </w:rPr>
        <w:t>начинаться</w:t>
      </w:r>
      <w:proofErr w:type="spellEnd"/>
      <w:r w:rsidRPr="00750840">
        <w:rPr>
          <w:rFonts w:cs="Times New Roman"/>
          <w:i/>
          <w:iCs/>
          <w:color w:val="000000"/>
          <w:szCs w:val="24"/>
        </w:rPr>
        <w:t xml:space="preserve">- </w:t>
      </w:r>
      <w:proofErr w:type="spellStart"/>
      <w:r w:rsidRPr="00750840">
        <w:rPr>
          <w:rFonts w:cs="Times New Roman"/>
          <w:i/>
          <w:iCs/>
          <w:color w:val="000000"/>
          <w:szCs w:val="24"/>
        </w:rPr>
        <w:t>брать</w:t>
      </w:r>
      <w:proofErr w:type="spellEnd"/>
      <w:proofErr w:type="gramEnd"/>
      <w:r w:rsidRPr="00750840">
        <w:rPr>
          <w:rFonts w:cs="Times New Roman"/>
          <w:i/>
          <w:iCs/>
          <w:color w:val="000000"/>
          <w:szCs w:val="24"/>
        </w:rPr>
        <w:t xml:space="preserve"> </w:t>
      </w:r>
      <w:proofErr w:type="spellStart"/>
      <w:r w:rsidRPr="00750840">
        <w:rPr>
          <w:rFonts w:cs="Times New Roman"/>
          <w:i/>
          <w:iCs/>
          <w:color w:val="000000"/>
          <w:szCs w:val="24"/>
        </w:rPr>
        <w:t>начало</w:t>
      </w:r>
      <w:proofErr w:type="spellEnd"/>
      <w:r w:rsidRPr="00750840">
        <w:rPr>
          <w:rFonts w:cs="Times New Roman"/>
          <w:color w:val="000000"/>
          <w:szCs w:val="24"/>
        </w:rPr>
        <w:t>). (Žváček 1995: 38)</w:t>
      </w:r>
    </w:p>
    <w:p w14:paraId="08109813" w14:textId="77777777" w:rsidR="00750648" w:rsidRPr="00750840" w:rsidRDefault="00750648" w:rsidP="00750648">
      <w:pPr>
        <w:tabs>
          <w:tab w:val="left" w:pos="284"/>
        </w:tabs>
        <w:rPr>
          <w:rFonts w:cs="Times New Roman"/>
          <w:szCs w:val="24"/>
        </w:rPr>
      </w:pPr>
    </w:p>
    <w:p w14:paraId="7FA6CD84" w14:textId="5D8B96C6" w:rsidR="00750648" w:rsidRPr="00750840" w:rsidRDefault="00750648" w:rsidP="00750648">
      <w:pPr>
        <w:tabs>
          <w:tab w:val="left" w:pos="284"/>
        </w:tabs>
        <w:rPr>
          <w:rFonts w:cs="Times New Roman"/>
          <w:szCs w:val="24"/>
        </w:rPr>
      </w:pPr>
      <w:r w:rsidRPr="00750840">
        <w:rPr>
          <w:rFonts w:cs="Times New Roman"/>
          <w:szCs w:val="24"/>
        </w:rPr>
        <w:t>Nyní se podíváme na slovní druhy a jejich typické morfologické jevy.</w:t>
      </w:r>
    </w:p>
    <w:p w14:paraId="25ADD0B2" w14:textId="111FD2F9" w:rsidR="00880361" w:rsidRDefault="00880361">
      <w:pPr>
        <w:spacing w:after="160" w:line="259" w:lineRule="auto"/>
        <w:ind w:firstLine="0"/>
        <w:jc w:val="left"/>
        <w:rPr>
          <w:rFonts w:cs="Times New Roman"/>
          <w:color w:val="000000"/>
          <w:szCs w:val="24"/>
        </w:rPr>
      </w:pPr>
      <w:r>
        <w:rPr>
          <w:rFonts w:cs="Times New Roman"/>
        </w:rPr>
        <w:br w:type="page"/>
      </w:r>
    </w:p>
    <w:p w14:paraId="182C123C" w14:textId="77777777" w:rsidR="00750648" w:rsidRPr="00750840" w:rsidRDefault="00750648" w:rsidP="005C441A">
      <w:pPr>
        <w:numPr>
          <w:ilvl w:val="0"/>
          <w:numId w:val="10"/>
        </w:numPr>
        <w:tabs>
          <w:tab w:val="left" w:pos="284"/>
        </w:tabs>
        <w:autoSpaceDE w:val="0"/>
        <w:autoSpaceDN w:val="0"/>
        <w:adjustRightInd w:val="0"/>
        <w:rPr>
          <w:rFonts w:cs="Times New Roman"/>
          <w:color w:val="000000"/>
          <w:sz w:val="23"/>
          <w:szCs w:val="23"/>
        </w:rPr>
      </w:pPr>
      <w:r w:rsidRPr="00750840">
        <w:rPr>
          <w:rStyle w:val="Siln"/>
          <w:rFonts w:cs="Times New Roman"/>
        </w:rPr>
        <w:lastRenderedPageBreak/>
        <w:t xml:space="preserve">Podstatná jména (substantiva, </w:t>
      </w:r>
      <w:proofErr w:type="spellStart"/>
      <w:r w:rsidRPr="00750840">
        <w:rPr>
          <w:rStyle w:val="Siln"/>
          <w:rFonts w:cs="Times New Roman"/>
        </w:rPr>
        <w:t>имена</w:t>
      </w:r>
      <w:proofErr w:type="spellEnd"/>
      <w:r w:rsidRPr="00750840">
        <w:rPr>
          <w:rStyle w:val="Siln"/>
          <w:rFonts w:cs="Times New Roman"/>
        </w:rPr>
        <w:t xml:space="preserve"> </w:t>
      </w:r>
      <w:proofErr w:type="spellStart"/>
      <w:r w:rsidRPr="00750840">
        <w:rPr>
          <w:rStyle w:val="Siln"/>
          <w:rFonts w:cs="Times New Roman"/>
        </w:rPr>
        <w:t>существительные</w:t>
      </w:r>
      <w:proofErr w:type="spellEnd"/>
      <w:r w:rsidRPr="00750840">
        <w:rPr>
          <w:rStyle w:val="Siln"/>
          <w:rFonts w:cs="Times New Roman"/>
        </w:rPr>
        <w:t xml:space="preserve">) </w:t>
      </w:r>
    </w:p>
    <w:p w14:paraId="6DC44BE7" w14:textId="77777777" w:rsidR="00750648" w:rsidRPr="00750840" w:rsidRDefault="00750648" w:rsidP="00750648">
      <w:pPr>
        <w:tabs>
          <w:tab w:val="left" w:pos="284"/>
        </w:tabs>
        <w:rPr>
          <w:rFonts w:cs="Times New Roman"/>
          <w:szCs w:val="24"/>
        </w:rPr>
      </w:pPr>
    </w:p>
    <w:p w14:paraId="1EA0E165" w14:textId="77777777" w:rsidR="00750648" w:rsidRPr="00750840" w:rsidRDefault="00750648" w:rsidP="00750648">
      <w:pPr>
        <w:tabs>
          <w:tab w:val="left" w:pos="284"/>
        </w:tabs>
        <w:ind w:firstLine="360"/>
        <w:rPr>
          <w:rFonts w:cs="Times New Roman"/>
          <w:szCs w:val="24"/>
        </w:rPr>
      </w:pPr>
      <w:r w:rsidRPr="00750840">
        <w:rPr>
          <w:rFonts w:cs="Times New Roman"/>
          <w:szCs w:val="24"/>
        </w:rPr>
        <w:t xml:space="preserve">Pro podstatná jména je v ruském jazyce charakteristické větší množství slov nesklonných, jako například </w:t>
      </w:r>
      <w:proofErr w:type="spellStart"/>
      <w:r w:rsidRPr="00750840">
        <w:rPr>
          <w:rFonts w:cs="Times New Roman"/>
          <w:szCs w:val="24"/>
        </w:rPr>
        <w:t>такси</w:t>
      </w:r>
      <w:proofErr w:type="spellEnd"/>
      <w:r w:rsidRPr="00750840">
        <w:rPr>
          <w:rFonts w:cs="Times New Roman"/>
          <w:szCs w:val="24"/>
        </w:rPr>
        <w:t xml:space="preserve">, </w:t>
      </w:r>
      <w:proofErr w:type="spellStart"/>
      <w:r w:rsidRPr="00750840">
        <w:rPr>
          <w:rFonts w:cs="Times New Roman"/>
          <w:szCs w:val="24"/>
        </w:rPr>
        <w:t>метро</w:t>
      </w:r>
      <w:proofErr w:type="spellEnd"/>
      <w:r w:rsidRPr="00750840">
        <w:rPr>
          <w:rFonts w:cs="Times New Roman"/>
          <w:szCs w:val="24"/>
        </w:rPr>
        <w:t xml:space="preserve"> a </w:t>
      </w:r>
      <w:proofErr w:type="spellStart"/>
      <w:r w:rsidRPr="00750840">
        <w:rPr>
          <w:rFonts w:cs="Times New Roman"/>
          <w:szCs w:val="24"/>
        </w:rPr>
        <w:t>пальто</w:t>
      </w:r>
      <w:proofErr w:type="spellEnd"/>
      <w:r w:rsidRPr="00750840">
        <w:rPr>
          <w:rFonts w:cs="Times New Roman"/>
          <w:szCs w:val="24"/>
        </w:rPr>
        <w:t>. Ruský jazyk se od toho českého také liší v kategorii pádu, rodu, čísle i životnosti. Uvedeme si příklady.</w:t>
      </w:r>
    </w:p>
    <w:p w14:paraId="1CF39890" w14:textId="77777777" w:rsidR="00750648" w:rsidRPr="00750840" w:rsidRDefault="00750648" w:rsidP="00750648">
      <w:pPr>
        <w:tabs>
          <w:tab w:val="left" w:pos="284"/>
        </w:tabs>
        <w:rPr>
          <w:rFonts w:cs="Times New Roman"/>
          <w:szCs w:val="24"/>
        </w:rPr>
      </w:pPr>
    </w:p>
    <w:p w14:paraId="4830A0FB" w14:textId="77777777" w:rsidR="00750648" w:rsidRPr="00750840" w:rsidRDefault="00750648" w:rsidP="005C441A">
      <w:pPr>
        <w:numPr>
          <w:ilvl w:val="0"/>
          <w:numId w:val="7"/>
        </w:numPr>
        <w:tabs>
          <w:tab w:val="left" w:pos="284"/>
        </w:tabs>
        <w:ind w:left="567" w:hanging="283"/>
        <w:rPr>
          <w:rFonts w:cs="Times New Roman"/>
          <w:szCs w:val="24"/>
        </w:rPr>
      </w:pPr>
      <w:r w:rsidRPr="00750840">
        <w:rPr>
          <w:rFonts w:cs="Times New Roman"/>
          <w:szCs w:val="24"/>
          <w:u w:val="single"/>
        </w:rPr>
        <w:t>Rod</w:t>
      </w:r>
      <w:r w:rsidRPr="00750840">
        <w:rPr>
          <w:rFonts w:cs="Times New Roman"/>
          <w:szCs w:val="24"/>
        </w:rPr>
        <w:t xml:space="preserve"> – rozdíly v rodě jsou například u mezinárodních slov neboli internacionalismů. (analýza – rod ženský; </w:t>
      </w:r>
      <w:proofErr w:type="spellStart"/>
      <w:r w:rsidRPr="00750840">
        <w:rPr>
          <w:rFonts w:cs="Times New Roman"/>
          <w:szCs w:val="24"/>
        </w:rPr>
        <w:t>анализ</w:t>
      </w:r>
      <w:proofErr w:type="spellEnd"/>
      <w:r w:rsidRPr="00750840">
        <w:rPr>
          <w:rFonts w:cs="Times New Roman"/>
          <w:szCs w:val="24"/>
        </w:rPr>
        <w:t xml:space="preserve"> – rod mužský)</w:t>
      </w:r>
    </w:p>
    <w:p w14:paraId="0C9CA0C4" w14:textId="77777777" w:rsidR="00750648" w:rsidRPr="00750840" w:rsidRDefault="00750648" w:rsidP="006F6237">
      <w:pPr>
        <w:tabs>
          <w:tab w:val="left" w:pos="284"/>
        </w:tabs>
        <w:ind w:left="567" w:hanging="283"/>
        <w:rPr>
          <w:rFonts w:cs="Times New Roman"/>
          <w:szCs w:val="24"/>
        </w:rPr>
      </w:pPr>
    </w:p>
    <w:p w14:paraId="3E5F4270" w14:textId="788F5328" w:rsidR="00750648" w:rsidRPr="00750840" w:rsidRDefault="00750648" w:rsidP="005C441A">
      <w:pPr>
        <w:numPr>
          <w:ilvl w:val="0"/>
          <w:numId w:val="7"/>
        </w:numPr>
        <w:tabs>
          <w:tab w:val="left" w:pos="284"/>
        </w:tabs>
        <w:ind w:left="567" w:hanging="283"/>
        <w:rPr>
          <w:rFonts w:cs="Times New Roman"/>
        </w:rPr>
      </w:pPr>
      <w:r w:rsidRPr="00750840">
        <w:rPr>
          <w:rFonts w:cs="Times New Roman"/>
          <w:szCs w:val="24"/>
          <w:u w:val="single"/>
        </w:rPr>
        <w:t>Číslo</w:t>
      </w:r>
      <w:r w:rsidRPr="00750840">
        <w:rPr>
          <w:rFonts w:cs="Times New Roman"/>
          <w:szCs w:val="24"/>
        </w:rPr>
        <w:t xml:space="preserve"> – Na rozdíl od češtiny mají některá podstatná jména v ruštině pouze jednotné číslo: </w:t>
      </w:r>
      <w:proofErr w:type="spellStart"/>
      <w:r w:rsidRPr="00750840">
        <w:rPr>
          <w:rFonts w:cs="Times New Roman"/>
          <w:szCs w:val="24"/>
        </w:rPr>
        <w:t>информация</w:t>
      </w:r>
      <w:proofErr w:type="spellEnd"/>
      <w:r w:rsidRPr="00750840">
        <w:rPr>
          <w:rFonts w:cs="Times New Roman"/>
          <w:szCs w:val="24"/>
        </w:rPr>
        <w:t xml:space="preserve">, </w:t>
      </w:r>
      <w:proofErr w:type="spellStart"/>
      <w:r w:rsidRPr="00750840">
        <w:rPr>
          <w:rFonts w:cs="Times New Roman"/>
          <w:szCs w:val="24"/>
        </w:rPr>
        <w:t>поиск</w:t>
      </w:r>
      <w:proofErr w:type="spellEnd"/>
      <w:r w:rsidRPr="00750840">
        <w:rPr>
          <w:rFonts w:cs="Times New Roman"/>
          <w:szCs w:val="24"/>
        </w:rPr>
        <w:t xml:space="preserve">, </w:t>
      </w:r>
      <w:proofErr w:type="spellStart"/>
      <w:r w:rsidRPr="00750840">
        <w:rPr>
          <w:rFonts w:cs="Times New Roman"/>
          <w:szCs w:val="24"/>
        </w:rPr>
        <w:t>опыт</w:t>
      </w:r>
      <w:proofErr w:type="spellEnd"/>
      <w:r w:rsidRPr="00750840">
        <w:rPr>
          <w:rFonts w:cs="Times New Roman"/>
          <w:szCs w:val="24"/>
        </w:rPr>
        <w:t xml:space="preserve"> (pouze význam zkušenost). </w:t>
      </w:r>
    </w:p>
    <w:p w14:paraId="2D762C07" w14:textId="77777777" w:rsidR="009C5E16" w:rsidRPr="00750840" w:rsidRDefault="009C5E16" w:rsidP="006F6237">
      <w:pPr>
        <w:tabs>
          <w:tab w:val="left" w:pos="284"/>
        </w:tabs>
        <w:ind w:left="567" w:hanging="283"/>
        <w:rPr>
          <w:rFonts w:cs="Times New Roman"/>
        </w:rPr>
      </w:pPr>
    </w:p>
    <w:p w14:paraId="67849149" w14:textId="14AE91D9" w:rsidR="00750648" w:rsidRPr="00750840" w:rsidRDefault="00750648" w:rsidP="005C441A">
      <w:pPr>
        <w:numPr>
          <w:ilvl w:val="0"/>
          <w:numId w:val="7"/>
        </w:numPr>
        <w:tabs>
          <w:tab w:val="left" w:pos="284"/>
        </w:tabs>
        <w:ind w:left="567" w:hanging="283"/>
        <w:rPr>
          <w:rFonts w:cs="Times New Roman"/>
          <w:szCs w:val="24"/>
        </w:rPr>
      </w:pPr>
      <w:r w:rsidRPr="00750840">
        <w:rPr>
          <w:rFonts w:cs="Times New Roman"/>
          <w:szCs w:val="24"/>
          <w:u w:val="single"/>
        </w:rPr>
        <w:t>Pád</w:t>
      </w:r>
      <w:r w:rsidRPr="00750840">
        <w:rPr>
          <w:rFonts w:cs="Times New Roman"/>
          <w:szCs w:val="24"/>
        </w:rPr>
        <w:t xml:space="preserve"> – v mnoho případech jsou pády v českém a ruském jazyce shodné. V ruském jazyce neexistuje 5. pád, při oslovení se využívá pád první. Hlavními problémy s pády jsou v užívání po záporu, rozdíly v předložkovém nebo bezpředložkovém pádu, výběr předložky a rozdílné chápání místního vztahu. (Straková 1989: 203-208)</w:t>
      </w:r>
    </w:p>
    <w:p w14:paraId="008ADB80" w14:textId="77777777" w:rsidR="009C5E16" w:rsidRPr="00750840" w:rsidRDefault="009C5E16" w:rsidP="006F6237">
      <w:pPr>
        <w:pStyle w:val="Odstavecseseznamem"/>
        <w:ind w:left="567" w:hanging="283"/>
      </w:pPr>
    </w:p>
    <w:p w14:paraId="6A1377A4" w14:textId="77777777" w:rsidR="009C5E16" w:rsidRPr="00750840" w:rsidRDefault="009C5E16" w:rsidP="005C441A">
      <w:pPr>
        <w:numPr>
          <w:ilvl w:val="0"/>
          <w:numId w:val="7"/>
        </w:numPr>
        <w:tabs>
          <w:tab w:val="left" w:pos="284"/>
        </w:tabs>
        <w:ind w:left="567" w:hanging="283"/>
        <w:rPr>
          <w:rFonts w:cs="Times New Roman"/>
          <w:szCs w:val="24"/>
        </w:rPr>
      </w:pPr>
      <w:r w:rsidRPr="00750840">
        <w:rPr>
          <w:rFonts w:cs="Times New Roman"/>
          <w:szCs w:val="24"/>
          <w:u w:val="single"/>
        </w:rPr>
        <w:t>Životnost</w:t>
      </w:r>
      <w:r w:rsidRPr="00750840">
        <w:rPr>
          <w:rFonts w:cs="Times New Roman"/>
          <w:szCs w:val="24"/>
        </w:rPr>
        <w:t xml:space="preserve"> – rozdíly v tomto případě jsou dílčí, je třeba vědět, že jako neživotné často v ruském jazyce skloňujeme názvy her, literárních a jiných děl.</w:t>
      </w:r>
    </w:p>
    <w:p w14:paraId="52FA1245" w14:textId="77777777" w:rsidR="00750648" w:rsidRPr="00750840" w:rsidRDefault="00750648" w:rsidP="005C441A">
      <w:pPr>
        <w:numPr>
          <w:ilvl w:val="0"/>
          <w:numId w:val="10"/>
        </w:numPr>
        <w:tabs>
          <w:tab w:val="left" w:pos="284"/>
        </w:tabs>
        <w:autoSpaceDE w:val="0"/>
        <w:autoSpaceDN w:val="0"/>
        <w:adjustRightInd w:val="0"/>
        <w:rPr>
          <w:rStyle w:val="Siln"/>
          <w:rFonts w:cs="Times New Roman"/>
        </w:rPr>
      </w:pPr>
      <w:r w:rsidRPr="00750840">
        <w:rPr>
          <w:rStyle w:val="Siln"/>
          <w:rFonts w:cs="Times New Roman"/>
        </w:rPr>
        <w:t xml:space="preserve">Přídavná jména (adjektiva, </w:t>
      </w:r>
      <w:proofErr w:type="spellStart"/>
      <w:r w:rsidRPr="00750840">
        <w:rPr>
          <w:rStyle w:val="Siln"/>
          <w:rFonts w:cs="Times New Roman"/>
        </w:rPr>
        <w:t>имена</w:t>
      </w:r>
      <w:proofErr w:type="spellEnd"/>
      <w:r w:rsidRPr="00750840">
        <w:rPr>
          <w:rStyle w:val="Siln"/>
          <w:rFonts w:cs="Times New Roman"/>
        </w:rPr>
        <w:t xml:space="preserve"> </w:t>
      </w:r>
      <w:proofErr w:type="spellStart"/>
      <w:r w:rsidRPr="00750840">
        <w:rPr>
          <w:rStyle w:val="Siln"/>
          <w:rFonts w:cs="Times New Roman"/>
        </w:rPr>
        <w:t>прилагательные</w:t>
      </w:r>
      <w:proofErr w:type="spellEnd"/>
      <w:r w:rsidRPr="00750840">
        <w:rPr>
          <w:rStyle w:val="Siln"/>
          <w:rFonts w:cs="Times New Roman"/>
        </w:rPr>
        <w:t xml:space="preserve">) </w:t>
      </w:r>
    </w:p>
    <w:p w14:paraId="5E9BC3D2" w14:textId="77777777" w:rsidR="00750648" w:rsidRPr="00750840" w:rsidRDefault="00750648" w:rsidP="00750648">
      <w:pPr>
        <w:tabs>
          <w:tab w:val="left" w:pos="284"/>
        </w:tabs>
        <w:autoSpaceDE w:val="0"/>
        <w:autoSpaceDN w:val="0"/>
        <w:adjustRightInd w:val="0"/>
        <w:ind w:left="720"/>
        <w:rPr>
          <w:rFonts w:cs="Times New Roman"/>
          <w:b/>
          <w:bCs/>
          <w:color w:val="000000"/>
          <w:szCs w:val="24"/>
        </w:rPr>
      </w:pPr>
    </w:p>
    <w:p w14:paraId="18B43891" w14:textId="77777777" w:rsidR="00750648" w:rsidRPr="00750840" w:rsidRDefault="00750648" w:rsidP="00750648">
      <w:pPr>
        <w:tabs>
          <w:tab w:val="left" w:pos="284"/>
        </w:tabs>
        <w:autoSpaceDE w:val="0"/>
        <w:autoSpaceDN w:val="0"/>
        <w:adjustRightInd w:val="0"/>
        <w:rPr>
          <w:rFonts w:cs="Times New Roman"/>
          <w:color w:val="000000"/>
          <w:szCs w:val="24"/>
        </w:rPr>
      </w:pPr>
      <w:r w:rsidRPr="00750840">
        <w:rPr>
          <w:rFonts w:cs="Times New Roman"/>
          <w:color w:val="000000"/>
          <w:szCs w:val="24"/>
        </w:rPr>
        <w:t>Přídavná jména se v odborném stylu vyskytují také často. V ruském odborném textu může být přísudková přídavná jména trojí morfologické podoby.</w:t>
      </w:r>
    </w:p>
    <w:p w14:paraId="54EACE05" w14:textId="77777777" w:rsidR="00750648" w:rsidRPr="00750840" w:rsidRDefault="00750648" w:rsidP="00750648">
      <w:pPr>
        <w:tabs>
          <w:tab w:val="left" w:pos="284"/>
        </w:tabs>
        <w:autoSpaceDE w:val="0"/>
        <w:autoSpaceDN w:val="0"/>
        <w:adjustRightInd w:val="0"/>
        <w:ind w:left="720"/>
        <w:rPr>
          <w:rFonts w:cs="Times New Roman"/>
          <w:color w:val="000000"/>
          <w:szCs w:val="24"/>
        </w:rPr>
      </w:pPr>
    </w:p>
    <w:p w14:paraId="4EEE6A43" w14:textId="77777777" w:rsidR="00750648" w:rsidRPr="00750840" w:rsidRDefault="00750648" w:rsidP="005C441A">
      <w:pPr>
        <w:numPr>
          <w:ilvl w:val="0"/>
          <w:numId w:val="11"/>
        </w:numPr>
        <w:tabs>
          <w:tab w:val="left" w:pos="284"/>
        </w:tabs>
        <w:autoSpaceDE w:val="0"/>
        <w:autoSpaceDN w:val="0"/>
        <w:adjustRightInd w:val="0"/>
        <w:rPr>
          <w:rFonts w:cs="Times New Roman"/>
          <w:color w:val="000000"/>
          <w:szCs w:val="24"/>
        </w:rPr>
      </w:pPr>
      <w:r w:rsidRPr="00750840">
        <w:rPr>
          <w:rFonts w:cs="Times New Roman"/>
          <w:color w:val="000000"/>
          <w:szCs w:val="24"/>
        </w:rPr>
        <w:t>Jmenný tvar – který je vždy v prvním pádě (</w:t>
      </w:r>
      <w:proofErr w:type="spellStart"/>
      <w:r w:rsidRPr="00750840">
        <w:rPr>
          <w:rFonts w:cs="Times New Roman"/>
          <w:i/>
          <w:iCs/>
          <w:color w:val="000000"/>
          <w:szCs w:val="24"/>
        </w:rPr>
        <w:t>молод</w:t>
      </w:r>
      <w:proofErr w:type="spellEnd"/>
      <w:r w:rsidRPr="00750840">
        <w:rPr>
          <w:rFonts w:cs="Times New Roman"/>
          <w:i/>
          <w:iCs/>
          <w:color w:val="000000"/>
          <w:szCs w:val="24"/>
        </w:rPr>
        <w:t xml:space="preserve">, </w:t>
      </w:r>
      <w:proofErr w:type="spellStart"/>
      <w:r w:rsidRPr="00750840">
        <w:rPr>
          <w:rFonts w:cs="Times New Roman"/>
          <w:i/>
          <w:iCs/>
          <w:color w:val="000000"/>
          <w:szCs w:val="24"/>
        </w:rPr>
        <w:t>велик</w:t>
      </w:r>
      <w:proofErr w:type="spellEnd"/>
      <w:r w:rsidRPr="00750840">
        <w:rPr>
          <w:rFonts w:cs="Times New Roman"/>
          <w:color w:val="000000"/>
          <w:szCs w:val="24"/>
        </w:rPr>
        <w:t>)</w:t>
      </w:r>
    </w:p>
    <w:p w14:paraId="2B6F5B04" w14:textId="77777777" w:rsidR="00750648" w:rsidRPr="00750840" w:rsidRDefault="00750648" w:rsidP="005C441A">
      <w:pPr>
        <w:numPr>
          <w:ilvl w:val="0"/>
          <w:numId w:val="11"/>
        </w:numPr>
        <w:tabs>
          <w:tab w:val="left" w:pos="284"/>
        </w:tabs>
        <w:autoSpaceDE w:val="0"/>
        <w:autoSpaceDN w:val="0"/>
        <w:adjustRightInd w:val="0"/>
        <w:rPr>
          <w:rFonts w:cs="Times New Roman"/>
          <w:color w:val="000000"/>
          <w:szCs w:val="24"/>
        </w:rPr>
      </w:pPr>
      <w:r w:rsidRPr="00750840">
        <w:rPr>
          <w:rFonts w:cs="Times New Roman"/>
          <w:color w:val="000000"/>
          <w:szCs w:val="24"/>
        </w:rPr>
        <w:t>Složený tvar – také v pádě prvním (</w:t>
      </w:r>
      <w:proofErr w:type="spellStart"/>
      <w:r w:rsidRPr="00750840">
        <w:rPr>
          <w:rFonts w:cs="Times New Roman"/>
          <w:i/>
          <w:iCs/>
          <w:color w:val="000000"/>
          <w:szCs w:val="24"/>
        </w:rPr>
        <w:t>четкий</w:t>
      </w:r>
      <w:proofErr w:type="spellEnd"/>
      <w:r w:rsidRPr="00750840">
        <w:rPr>
          <w:rFonts w:cs="Times New Roman"/>
          <w:color w:val="000000"/>
          <w:szCs w:val="24"/>
        </w:rPr>
        <w:t>)</w:t>
      </w:r>
    </w:p>
    <w:p w14:paraId="6A0377A6" w14:textId="77777777" w:rsidR="00750648" w:rsidRPr="00750840" w:rsidRDefault="00750648" w:rsidP="005C441A">
      <w:pPr>
        <w:numPr>
          <w:ilvl w:val="0"/>
          <w:numId w:val="11"/>
        </w:numPr>
        <w:tabs>
          <w:tab w:val="left" w:pos="284"/>
        </w:tabs>
        <w:autoSpaceDE w:val="0"/>
        <w:autoSpaceDN w:val="0"/>
        <w:adjustRightInd w:val="0"/>
        <w:rPr>
          <w:rFonts w:cs="Times New Roman"/>
          <w:color w:val="000000"/>
          <w:szCs w:val="24"/>
        </w:rPr>
      </w:pPr>
      <w:r w:rsidRPr="00750840">
        <w:rPr>
          <w:rFonts w:cs="Times New Roman"/>
          <w:color w:val="000000"/>
          <w:szCs w:val="24"/>
        </w:rPr>
        <w:t>Složený tvar – v sedmém pádě (</w:t>
      </w:r>
      <w:proofErr w:type="spellStart"/>
      <w:r w:rsidRPr="00750840">
        <w:rPr>
          <w:rFonts w:cs="Times New Roman"/>
          <w:i/>
          <w:iCs/>
          <w:color w:val="000000"/>
          <w:szCs w:val="24"/>
        </w:rPr>
        <w:t>чтобы</w:t>
      </w:r>
      <w:proofErr w:type="spellEnd"/>
      <w:r w:rsidRPr="00750840">
        <w:rPr>
          <w:rFonts w:cs="Times New Roman"/>
          <w:i/>
          <w:iCs/>
          <w:color w:val="000000"/>
          <w:szCs w:val="24"/>
        </w:rPr>
        <w:t xml:space="preserve"> </w:t>
      </w:r>
      <w:proofErr w:type="spellStart"/>
      <w:r w:rsidRPr="00750840">
        <w:rPr>
          <w:rFonts w:cs="Times New Roman"/>
          <w:i/>
          <w:iCs/>
          <w:color w:val="000000"/>
          <w:szCs w:val="24"/>
        </w:rPr>
        <w:t>ширина</w:t>
      </w:r>
      <w:proofErr w:type="spellEnd"/>
      <w:r w:rsidRPr="00750840">
        <w:rPr>
          <w:rFonts w:cs="Times New Roman"/>
          <w:i/>
          <w:iCs/>
          <w:color w:val="000000"/>
          <w:szCs w:val="24"/>
        </w:rPr>
        <w:t xml:space="preserve"> </w:t>
      </w:r>
      <w:proofErr w:type="spellStart"/>
      <w:r w:rsidRPr="00750840">
        <w:rPr>
          <w:rFonts w:cs="Times New Roman"/>
          <w:i/>
          <w:iCs/>
          <w:color w:val="000000"/>
          <w:szCs w:val="24"/>
        </w:rPr>
        <w:t>полосы</w:t>
      </w:r>
      <w:proofErr w:type="spellEnd"/>
      <w:r w:rsidRPr="00750840">
        <w:rPr>
          <w:rFonts w:cs="Times New Roman"/>
          <w:i/>
          <w:iCs/>
          <w:color w:val="000000"/>
          <w:szCs w:val="24"/>
        </w:rPr>
        <w:t xml:space="preserve"> </w:t>
      </w:r>
      <w:proofErr w:type="spellStart"/>
      <w:r w:rsidRPr="00750840">
        <w:rPr>
          <w:rFonts w:cs="Times New Roman"/>
          <w:i/>
          <w:iCs/>
          <w:color w:val="000000"/>
          <w:szCs w:val="24"/>
        </w:rPr>
        <w:t>была</w:t>
      </w:r>
      <w:proofErr w:type="spellEnd"/>
      <w:r w:rsidRPr="00750840">
        <w:rPr>
          <w:rFonts w:cs="Times New Roman"/>
          <w:i/>
          <w:iCs/>
          <w:color w:val="000000"/>
          <w:szCs w:val="24"/>
        </w:rPr>
        <w:t xml:space="preserve"> </w:t>
      </w:r>
      <w:proofErr w:type="spellStart"/>
      <w:r w:rsidRPr="00750840">
        <w:rPr>
          <w:rFonts w:cs="Times New Roman"/>
          <w:i/>
          <w:iCs/>
          <w:color w:val="000000"/>
          <w:szCs w:val="24"/>
        </w:rPr>
        <w:t>наибольшей</w:t>
      </w:r>
      <w:proofErr w:type="spellEnd"/>
      <w:r w:rsidRPr="00750840">
        <w:rPr>
          <w:rFonts w:cs="Times New Roman"/>
          <w:color w:val="000000"/>
          <w:szCs w:val="24"/>
        </w:rPr>
        <w:t>)</w:t>
      </w:r>
    </w:p>
    <w:p w14:paraId="22121B49" w14:textId="77777777" w:rsidR="00750648" w:rsidRPr="00750840" w:rsidRDefault="00750648" w:rsidP="00750648">
      <w:pPr>
        <w:tabs>
          <w:tab w:val="left" w:pos="284"/>
        </w:tabs>
        <w:autoSpaceDE w:val="0"/>
        <w:autoSpaceDN w:val="0"/>
        <w:adjustRightInd w:val="0"/>
        <w:ind w:left="1440"/>
        <w:rPr>
          <w:rFonts w:cs="Times New Roman"/>
          <w:color w:val="000000"/>
          <w:szCs w:val="24"/>
        </w:rPr>
      </w:pPr>
    </w:p>
    <w:p w14:paraId="2BAD7C4A" w14:textId="4F242257" w:rsidR="00750648" w:rsidRPr="00750840" w:rsidRDefault="00750648" w:rsidP="00750648">
      <w:pPr>
        <w:tabs>
          <w:tab w:val="left" w:pos="284"/>
        </w:tabs>
        <w:autoSpaceDE w:val="0"/>
        <w:autoSpaceDN w:val="0"/>
        <w:adjustRightInd w:val="0"/>
        <w:rPr>
          <w:rFonts w:cs="Times New Roman"/>
          <w:color w:val="000000"/>
          <w:szCs w:val="24"/>
        </w:rPr>
      </w:pPr>
      <w:r w:rsidRPr="00750840">
        <w:rPr>
          <w:rFonts w:cs="Times New Roman"/>
          <w:color w:val="000000"/>
          <w:szCs w:val="24"/>
        </w:rPr>
        <w:t xml:space="preserve">Ve srovnání v českém jazyce má jmenný tvar podstatného jména postavení okrajové (např. </w:t>
      </w:r>
      <w:r w:rsidRPr="00750840">
        <w:rPr>
          <w:rFonts w:cs="Times New Roman"/>
          <w:i/>
          <w:iCs/>
          <w:color w:val="000000"/>
          <w:szCs w:val="24"/>
        </w:rPr>
        <w:t>bližší okolnosti mi nejsou známy</w:t>
      </w:r>
      <w:r w:rsidRPr="00750840">
        <w:rPr>
          <w:rFonts w:cs="Times New Roman"/>
          <w:color w:val="000000"/>
          <w:szCs w:val="24"/>
        </w:rPr>
        <w:t>). V ruském jazyce převládá užití jmenného tvaru a tvar složený se vyskytuje méně. (Straková 1989: 230-231)</w:t>
      </w:r>
    </w:p>
    <w:p w14:paraId="3985E246" w14:textId="05CE1E46" w:rsidR="00880361" w:rsidRDefault="00880361">
      <w:pPr>
        <w:spacing w:after="160" w:line="259" w:lineRule="auto"/>
        <w:ind w:firstLine="0"/>
        <w:jc w:val="left"/>
        <w:rPr>
          <w:rFonts w:cs="Times New Roman"/>
          <w:color w:val="000000"/>
          <w:szCs w:val="24"/>
        </w:rPr>
      </w:pPr>
      <w:r>
        <w:rPr>
          <w:rFonts w:cs="Times New Roman"/>
          <w:color w:val="000000"/>
          <w:szCs w:val="24"/>
        </w:rPr>
        <w:br w:type="page"/>
      </w:r>
    </w:p>
    <w:p w14:paraId="60466487" w14:textId="77777777" w:rsidR="00750648" w:rsidRPr="00750840" w:rsidRDefault="00750648" w:rsidP="005C441A">
      <w:pPr>
        <w:numPr>
          <w:ilvl w:val="0"/>
          <w:numId w:val="10"/>
        </w:numPr>
        <w:tabs>
          <w:tab w:val="left" w:pos="284"/>
        </w:tabs>
        <w:autoSpaceDE w:val="0"/>
        <w:autoSpaceDN w:val="0"/>
        <w:adjustRightInd w:val="0"/>
        <w:rPr>
          <w:rStyle w:val="Siln"/>
          <w:rFonts w:cs="Times New Roman"/>
        </w:rPr>
      </w:pPr>
      <w:r w:rsidRPr="00750840">
        <w:rPr>
          <w:rStyle w:val="Siln"/>
          <w:rFonts w:cs="Times New Roman"/>
        </w:rPr>
        <w:lastRenderedPageBreak/>
        <w:t>Zájmena (</w:t>
      </w:r>
      <w:proofErr w:type="spellStart"/>
      <w:r w:rsidRPr="00750840">
        <w:rPr>
          <w:rStyle w:val="Siln"/>
          <w:rFonts w:cs="Times New Roman"/>
        </w:rPr>
        <w:t>pronomina</w:t>
      </w:r>
      <w:proofErr w:type="spellEnd"/>
      <w:r w:rsidRPr="00750840">
        <w:rPr>
          <w:rStyle w:val="Siln"/>
          <w:rFonts w:cs="Times New Roman"/>
        </w:rPr>
        <w:t xml:space="preserve">, </w:t>
      </w:r>
      <w:proofErr w:type="spellStart"/>
      <w:r w:rsidRPr="00750840">
        <w:rPr>
          <w:rStyle w:val="Siln"/>
          <w:rFonts w:cs="Times New Roman"/>
        </w:rPr>
        <w:t>местоимения</w:t>
      </w:r>
      <w:proofErr w:type="spellEnd"/>
      <w:r w:rsidRPr="00750840">
        <w:rPr>
          <w:rStyle w:val="Siln"/>
          <w:rFonts w:cs="Times New Roman"/>
        </w:rPr>
        <w:t xml:space="preserve">) </w:t>
      </w:r>
    </w:p>
    <w:p w14:paraId="078B8BBA" w14:textId="77777777" w:rsidR="00750648" w:rsidRPr="00750840" w:rsidRDefault="00750648" w:rsidP="00750648">
      <w:pPr>
        <w:tabs>
          <w:tab w:val="left" w:pos="284"/>
        </w:tabs>
        <w:autoSpaceDE w:val="0"/>
        <w:autoSpaceDN w:val="0"/>
        <w:adjustRightInd w:val="0"/>
        <w:ind w:left="720"/>
        <w:rPr>
          <w:rFonts w:cs="Times New Roman"/>
          <w:color w:val="000000"/>
          <w:szCs w:val="24"/>
        </w:rPr>
      </w:pPr>
    </w:p>
    <w:p w14:paraId="0F7C1BA4" w14:textId="38463979" w:rsidR="00750648" w:rsidRPr="00750840" w:rsidRDefault="00750648" w:rsidP="00750648">
      <w:pPr>
        <w:tabs>
          <w:tab w:val="left" w:pos="284"/>
        </w:tabs>
        <w:autoSpaceDE w:val="0"/>
        <w:autoSpaceDN w:val="0"/>
        <w:adjustRightInd w:val="0"/>
        <w:rPr>
          <w:rFonts w:cs="Times New Roman"/>
          <w:color w:val="000000"/>
          <w:szCs w:val="24"/>
        </w:rPr>
      </w:pPr>
      <w:r w:rsidRPr="00750840">
        <w:rPr>
          <w:rFonts w:cs="Times New Roman"/>
          <w:color w:val="000000"/>
          <w:szCs w:val="24"/>
        </w:rPr>
        <w:t xml:space="preserve">Jak v jazyce českém, tak v jazyce ruském se osobní zájmena vážou na tvary osoby a čísla. V odborném stylu mají zájmennou funkci také výrazy jako </w:t>
      </w:r>
      <w:proofErr w:type="spellStart"/>
      <w:r w:rsidRPr="00750840">
        <w:rPr>
          <w:rFonts w:cs="Times New Roman"/>
          <w:i/>
          <w:iCs/>
          <w:color w:val="000000"/>
          <w:szCs w:val="24"/>
        </w:rPr>
        <w:t>следующий</w:t>
      </w:r>
      <w:proofErr w:type="spellEnd"/>
      <w:r w:rsidRPr="00750840">
        <w:rPr>
          <w:rFonts w:cs="Times New Roman"/>
          <w:i/>
          <w:iCs/>
          <w:color w:val="000000"/>
          <w:szCs w:val="24"/>
        </w:rPr>
        <w:t xml:space="preserve"> </w:t>
      </w:r>
      <w:r w:rsidRPr="00750840">
        <w:rPr>
          <w:rFonts w:cs="Times New Roman"/>
          <w:color w:val="000000"/>
          <w:szCs w:val="24"/>
        </w:rPr>
        <w:t>(</w:t>
      </w:r>
      <w:proofErr w:type="spellStart"/>
      <w:r w:rsidRPr="00750840">
        <w:rPr>
          <w:rFonts w:cs="Times New Roman"/>
          <w:i/>
          <w:iCs/>
          <w:color w:val="000000"/>
          <w:szCs w:val="24"/>
        </w:rPr>
        <w:t>пример</w:t>
      </w:r>
      <w:proofErr w:type="spellEnd"/>
      <w:r w:rsidRPr="00750840">
        <w:rPr>
          <w:rFonts w:cs="Times New Roman"/>
          <w:color w:val="000000"/>
          <w:szCs w:val="24"/>
        </w:rPr>
        <w:t xml:space="preserve">), </w:t>
      </w:r>
      <w:proofErr w:type="spellStart"/>
      <w:r w:rsidRPr="00750840">
        <w:rPr>
          <w:rFonts w:cs="Times New Roman"/>
          <w:i/>
          <w:iCs/>
          <w:color w:val="000000"/>
          <w:szCs w:val="24"/>
        </w:rPr>
        <w:t>настоящий</w:t>
      </w:r>
      <w:proofErr w:type="spellEnd"/>
      <w:r w:rsidRPr="00750840">
        <w:rPr>
          <w:rFonts w:cs="Times New Roman"/>
          <w:color w:val="000000"/>
          <w:szCs w:val="24"/>
        </w:rPr>
        <w:t xml:space="preserve"> (</w:t>
      </w:r>
      <w:proofErr w:type="spellStart"/>
      <w:r w:rsidRPr="00750840">
        <w:rPr>
          <w:rFonts w:cs="Times New Roman"/>
          <w:i/>
          <w:iCs/>
          <w:color w:val="000000"/>
          <w:szCs w:val="24"/>
        </w:rPr>
        <w:t>сборник</w:t>
      </w:r>
      <w:proofErr w:type="spellEnd"/>
      <w:r w:rsidRPr="00750840">
        <w:rPr>
          <w:rFonts w:cs="Times New Roman"/>
          <w:color w:val="000000"/>
          <w:szCs w:val="24"/>
        </w:rPr>
        <w:t xml:space="preserve">). </w:t>
      </w:r>
    </w:p>
    <w:p w14:paraId="273D177B" w14:textId="77777777" w:rsidR="00750648" w:rsidRPr="00750840" w:rsidRDefault="00750648" w:rsidP="00750648">
      <w:pPr>
        <w:tabs>
          <w:tab w:val="left" w:pos="284"/>
        </w:tabs>
        <w:autoSpaceDE w:val="0"/>
        <w:autoSpaceDN w:val="0"/>
        <w:adjustRightInd w:val="0"/>
        <w:rPr>
          <w:rFonts w:cs="Times New Roman"/>
          <w:color w:val="000000"/>
          <w:szCs w:val="24"/>
        </w:rPr>
      </w:pPr>
    </w:p>
    <w:p w14:paraId="6DBA864C" w14:textId="7917B6F0" w:rsidR="00750648" w:rsidRPr="00750840" w:rsidRDefault="00750648" w:rsidP="00750648">
      <w:pPr>
        <w:tabs>
          <w:tab w:val="left" w:pos="284"/>
        </w:tabs>
        <w:autoSpaceDE w:val="0"/>
        <w:autoSpaceDN w:val="0"/>
        <w:adjustRightInd w:val="0"/>
        <w:rPr>
          <w:rStyle w:val="Siln"/>
          <w:rFonts w:cs="Times New Roman"/>
        </w:rPr>
      </w:pPr>
      <w:r w:rsidRPr="00750840">
        <w:rPr>
          <w:rStyle w:val="Siln"/>
          <w:rFonts w:cs="Times New Roman"/>
        </w:rPr>
        <w:t xml:space="preserve">4.  Číslovky (numeralia, </w:t>
      </w:r>
      <w:proofErr w:type="spellStart"/>
      <w:r w:rsidRPr="00750840">
        <w:rPr>
          <w:rStyle w:val="Siln"/>
          <w:rFonts w:cs="Times New Roman"/>
        </w:rPr>
        <w:t>имя</w:t>
      </w:r>
      <w:proofErr w:type="spellEnd"/>
      <w:r w:rsidRPr="00750840">
        <w:rPr>
          <w:rStyle w:val="Siln"/>
          <w:rFonts w:cs="Times New Roman"/>
        </w:rPr>
        <w:t xml:space="preserve"> </w:t>
      </w:r>
      <w:proofErr w:type="spellStart"/>
      <w:r w:rsidRPr="00750840">
        <w:rPr>
          <w:rStyle w:val="Siln"/>
          <w:rFonts w:cs="Times New Roman"/>
        </w:rPr>
        <w:t>числи́тельные</w:t>
      </w:r>
      <w:proofErr w:type="spellEnd"/>
      <w:r w:rsidRPr="00750840">
        <w:rPr>
          <w:rStyle w:val="Siln"/>
          <w:rFonts w:cs="Times New Roman"/>
        </w:rPr>
        <w:t>)</w:t>
      </w:r>
    </w:p>
    <w:p w14:paraId="27BF0FCA" w14:textId="77777777" w:rsidR="00750648" w:rsidRPr="00750840" w:rsidRDefault="00750648" w:rsidP="00750648">
      <w:pPr>
        <w:tabs>
          <w:tab w:val="left" w:pos="284"/>
        </w:tabs>
        <w:autoSpaceDE w:val="0"/>
        <w:autoSpaceDN w:val="0"/>
        <w:adjustRightInd w:val="0"/>
        <w:rPr>
          <w:rFonts w:cs="Times New Roman"/>
          <w:color w:val="000000"/>
          <w:szCs w:val="24"/>
        </w:rPr>
      </w:pPr>
    </w:p>
    <w:p w14:paraId="67CD8DB9" w14:textId="1DD2092E" w:rsidR="00750648" w:rsidRPr="00750840" w:rsidRDefault="00750648" w:rsidP="00750648">
      <w:pPr>
        <w:rPr>
          <w:rFonts w:cs="Times New Roman"/>
        </w:rPr>
      </w:pPr>
      <w:r w:rsidRPr="00750840">
        <w:rPr>
          <w:rFonts w:cs="Times New Roman"/>
        </w:rPr>
        <w:t>Číslovky se ve větách nejčastěji vyskytují ve funkci výkladové (</w:t>
      </w:r>
      <w:r w:rsidRPr="00750840">
        <w:rPr>
          <w:rFonts w:cs="Times New Roman"/>
          <w:i/>
          <w:iCs/>
        </w:rPr>
        <w:t>čtyři přátelé</w:t>
      </w:r>
      <w:r w:rsidRPr="00750840">
        <w:rPr>
          <w:rFonts w:cs="Times New Roman"/>
        </w:rPr>
        <w:t>). Také zastávají funkci subjektu a předmětu (</w:t>
      </w:r>
      <w:r w:rsidRPr="00750840">
        <w:rPr>
          <w:rFonts w:cs="Times New Roman"/>
          <w:i/>
          <w:iCs/>
        </w:rPr>
        <w:t>sedm lidí na jednoho nečeká</w:t>
      </w:r>
      <w:r w:rsidRPr="00750840">
        <w:rPr>
          <w:rFonts w:cs="Times New Roman"/>
        </w:rPr>
        <w:t>), nominálního predikátu</w:t>
      </w:r>
      <w:r w:rsidR="006F6237">
        <w:rPr>
          <w:rFonts w:cs="Times New Roman"/>
        </w:rPr>
        <w:br/>
      </w:r>
      <w:r w:rsidRPr="00750840">
        <w:rPr>
          <w:rFonts w:cs="Times New Roman"/>
        </w:rPr>
        <w:t xml:space="preserve">a duplexu. </w:t>
      </w:r>
    </w:p>
    <w:p w14:paraId="53C2EE23" w14:textId="1DB6E415" w:rsidR="00750648" w:rsidRPr="00750840" w:rsidRDefault="00750648" w:rsidP="00750648">
      <w:pPr>
        <w:rPr>
          <w:rFonts w:cs="Times New Roman"/>
        </w:rPr>
      </w:pPr>
      <w:r w:rsidRPr="00750840">
        <w:rPr>
          <w:rFonts w:cs="Times New Roman"/>
        </w:rPr>
        <w:t xml:space="preserve">Podle významu rozlišujeme číslovky </w:t>
      </w:r>
      <w:proofErr w:type="spellStart"/>
      <w:r w:rsidRPr="00750840">
        <w:rPr>
          <w:rFonts w:cs="Times New Roman"/>
        </w:rPr>
        <w:t>определѐнно-количественные</w:t>
      </w:r>
      <w:proofErr w:type="spellEnd"/>
      <w:r w:rsidRPr="00750840">
        <w:rPr>
          <w:rFonts w:cs="Times New Roman"/>
        </w:rPr>
        <w:t xml:space="preserve"> (základní), </w:t>
      </w:r>
      <w:proofErr w:type="spellStart"/>
      <w:r w:rsidRPr="00750840">
        <w:rPr>
          <w:rFonts w:cs="Times New Roman"/>
        </w:rPr>
        <w:t>неопределѐнноколичественные</w:t>
      </w:r>
      <w:proofErr w:type="spellEnd"/>
      <w:r w:rsidRPr="00750840">
        <w:rPr>
          <w:rFonts w:cs="Times New Roman"/>
        </w:rPr>
        <w:t xml:space="preserve"> (neurčité), </w:t>
      </w:r>
      <w:proofErr w:type="spellStart"/>
      <w:r w:rsidRPr="00750840">
        <w:rPr>
          <w:rFonts w:cs="Times New Roman"/>
        </w:rPr>
        <w:t>собирательные</w:t>
      </w:r>
      <w:proofErr w:type="spellEnd"/>
      <w:r w:rsidRPr="00750840">
        <w:rPr>
          <w:rFonts w:cs="Times New Roman"/>
        </w:rPr>
        <w:t xml:space="preserve"> (hromadné) </w:t>
      </w:r>
      <w:proofErr w:type="spellStart"/>
      <w:r w:rsidRPr="00750840">
        <w:rPr>
          <w:rFonts w:cs="Times New Roman"/>
        </w:rPr>
        <w:t>дробные</w:t>
      </w:r>
      <w:proofErr w:type="spellEnd"/>
      <w:r w:rsidRPr="00750840">
        <w:rPr>
          <w:rFonts w:cs="Times New Roman"/>
        </w:rPr>
        <w:t xml:space="preserve"> (zlomky) </w:t>
      </w:r>
      <w:r w:rsidR="006F6237">
        <w:rPr>
          <w:rFonts w:cs="Times New Roman"/>
        </w:rPr>
        <w:br/>
      </w:r>
      <w:r w:rsidRPr="00750840">
        <w:rPr>
          <w:rFonts w:cs="Times New Roman"/>
        </w:rPr>
        <w:t xml:space="preserve">а </w:t>
      </w:r>
      <w:proofErr w:type="spellStart"/>
      <w:r w:rsidRPr="00750840">
        <w:rPr>
          <w:rFonts w:cs="Times New Roman"/>
        </w:rPr>
        <w:t>порядковые</w:t>
      </w:r>
      <w:proofErr w:type="spellEnd"/>
      <w:r w:rsidRPr="00750840">
        <w:rPr>
          <w:rFonts w:cs="Times New Roman"/>
        </w:rPr>
        <w:t xml:space="preserve"> (řadové). (</w:t>
      </w:r>
      <w:proofErr w:type="spellStart"/>
      <w:r w:rsidRPr="00750840">
        <w:rPr>
          <w:rFonts w:cs="Times New Roman"/>
        </w:rPr>
        <w:t>Лекант</w:t>
      </w:r>
      <w:proofErr w:type="spellEnd"/>
      <w:r w:rsidRPr="00750840">
        <w:rPr>
          <w:rFonts w:cs="Times New Roman"/>
        </w:rPr>
        <w:t xml:space="preserve"> 2002: 287–292) </w:t>
      </w:r>
    </w:p>
    <w:p w14:paraId="78369F2F" w14:textId="06E8CFEE" w:rsidR="00750648" w:rsidRPr="00750840" w:rsidRDefault="00750648" w:rsidP="00750648">
      <w:pPr>
        <w:rPr>
          <w:rFonts w:cs="Times New Roman"/>
        </w:rPr>
      </w:pPr>
      <w:r w:rsidRPr="00750840">
        <w:rPr>
          <w:rFonts w:cs="Times New Roman"/>
        </w:rPr>
        <w:t>Dle struktury číslovky dělíme na jednoduché (</w:t>
      </w:r>
      <w:proofErr w:type="spellStart"/>
      <w:r w:rsidRPr="00750840">
        <w:rPr>
          <w:rFonts w:cs="Times New Roman"/>
        </w:rPr>
        <w:t>простые</w:t>
      </w:r>
      <w:proofErr w:type="spellEnd"/>
      <w:r w:rsidRPr="00750840">
        <w:rPr>
          <w:rFonts w:cs="Times New Roman"/>
        </w:rPr>
        <w:t xml:space="preserve">), složené ze dvou slov/základů 45 - </w:t>
      </w:r>
      <w:proofErr w:type="spellStart"/>
      <w:r w:rsidRPr="00750840">
        <w:rPr>
          <w:rFonts w:cs="Times New Roman"/>
        </w:rPr>
        <w:t>сорок</w:t>
      </w:r>
      <w:proofErr w:type="spellEnd"/>
      <w:r w:rsidRPr="00750840">
        <w:rPr>
          <w:rFonts w:cs="Times New Roman"/>
        </w:rPr>
        <w:t xml:space="preserve"> </w:t>
      </w:r>
      <w:proofErr w:type="spellStart"/>
      <w:r w:rsidRPr="00750840">
        <w:rPr>
          <w:rFonts w:cs="Times New Roman"/>
        </w:rPr>
        <w:t>пять</w:t>
      </w:r>
      <w:proofErr w:type="spellEnd"/>
      <w:r w:rsidRPr="00750840">
        <w:rPr>
          <w:rFonts w:cs="Times New Roman"/>
        </w:rPr>
        <w:t xml:space="preserve"> (</w:t>
      </w:r>
      <w:proofErr w:type="spellStart"/>
      <w:r w:rsidRPr="00750840">
        <w:rPr>
          <w:rFonts w:cs="Times New Roman"/>
        </w:rPr>
        <w:t>сложные</w:t>
      </w:r>
      <w:proofErr w:type="spellEnd"/>
      <w:r w:rsidRPr="00750840">
        <w:rPr>
          <w:rFonts w:cs="Times New Roman"/>
        </w:rPr>
        <w:t xml:space="preserve">) a složené z několika slov 632 - </w:t>
      </w:r>
      <w:proofErr w:type="spellStart"/>
      <w:r w:rsidRPr="00750840">
        <w:rPr>
          <w:rFonts w:cs="Times New Roman"/>
        </w:rPr>
        <w:t>шестьсот</w:t>
      </w:r>
      <w:proofErr w:type="spellEnd"/>
      <w:r w:rsidRPr="00750840">
        <w:rPr>
          <w:rFonts w:cs="Times New Roman"/>
        </w:rPr>
        <w:t xml:space="preserve"> </w:t>
      </w:r>
      <w:proofErr w:type="spellStart"/>
      <w:r w:rsidRPr="00750840">
        <w:rPr>
          <w:rFonts w:cs="Times New Roman"/>
        </w:rPr>
        <w:t>тридцать</w:t>
      </w:r>
      <w:proofErr w:type="spellEnd"/>
      <w:r w:rsidRPr="00750840">
        <w:rPr>
          <w:rFonts w:cs="Times New Roman"/>
        </w:rPr>
        <w:t xml:space="preserve"> </w:t>
      </w:r>
      <w:proofErr w:type="spellStart"/>
      <w:r w:rsidRPr="00750840">
        <w:rPr>
          <w:rFonts w:cs="Times New Roman"/>
        </w:rPr>
        <w:t>два</w:t>
      </w:r>
      <w:proofErr w:type="spellEnd"/>
      <w:r w:rsidRPr="00750840">
        <w:rPr>
          <w:rFonts w:cs="Times New Roman"/>
        </w:rPr>
        <w:t xml:space="preserve"> (</w:t>
      </w:r>
      <w:proofErr w:type="spellStart"/>
      <w:r w:rsidRPr="00750840">
        <w:rPr>
          <w:rFonts w:cs="Times New Roman"/>
        </w:rPr>
        <w:t>составные</w:t>
      </w:r>
      <w:proofErr w:type="spellEnd"/>
      <w:r w:rsidRPr="00750840">
        <w:rPr>
          <w:rFonts w:cs="Times New Roman"/>
        </w:rPr>
        <w:t xml:space="preserve">). </w:t>
      </w:r>
    </w:p>
    <w:p w14:paraId="6285D28C" w14:textId="2C7D8F11" w:rsidR="00750648" w:rsidRPr="00750840" w:rsidRDefault="00750648" w:rsidP="00750648">
      <w:pPr>
        <w:rPr>
          <w:rFonts w:cs="Times New Roman"/>
        </w:rPr>
      </w:pPr>
      <w:r w:rsidRPr="00750840">
        <w:rPr>
          <w:rFonts w:cs="Times New Roman"/>
        </w:rPr>
        <w:t xml:space="preserve">Morfologickými kategoriemi jsou: rod, číslo, pád a životnost/neživotnost. (Vobořil 2015: 31-32). </w:t>
      </w:r>
    </w:p>
    <w:p w14:paraId="069C320C" w14:textId="7DFFF33F" w:rsidR="009740AC" w:rsidRDefault="009740AC">
      <w:pPr>
        <w:spacing w:after="160" w:line="259" w:lineRule="auto"/>
        <w:ind w:firstLine="0"/>
        <w:jc w:val="left"/>
        <w:rPr>
          <w:rStyle w:val="Siln"/>
          <w:rFonts w:cs="Times New Roman"/>
        </w:rPr>
      </w:pPr>
    </w:p>
    <w:p w14:paraId="51D48163" w14:textId="67E63C17" w:rsidR="00750648" w:rsidRPr="00750840" w:rsidRDefault="00750648" w:rsidP="00750648">
      <w:pPr>
        <w:tabs>
          <w:tab w:val="left" w:pos="284"/>
        </w:tabs>
        <w:autoSpaceDE w:val="0"/>
        <w:autoSpaceDN w:val="0"/>
        <w:adjustRightInd w:val="0"/>
        <w:rPr>
          <w:rStyle w:val="Siln"/>
          <w:rFonts w:cs="Times New Roman"/>
        </w:rPr>
      </w:pPr>
      <w:r w:rsidRPr="00750840">
        <w:rPr>
          <w:rStyle w:val="Siln"/>
          <w:rFonts w:cs="Times New Roman"/>
        </w:rPr>
        <w:tab/>
        <w:t xml:space="preserve">5. Slovesa (verba, </w:t>
      </w:r>
      <w:proofErr w:type="spellStart"/>
      <w:r w:rsidRPr="00750840">
        <w:rPr>
          <w:rStyle w:val="Siln"/>
          <w:rFonts w:cs="Times New Roman"/>
        </w:rPr>
        <w:t>глаголы</w:t>
      </w:r>
      <w:proofErr w:type="spellEnd"/>
      <w:r w:rsidRPr="00750840">
        <w:rPr>
          <w:rStyle w:val="Siln"/>
          <w:rFonts w:cs="Times New Roman"/>
        </w:rPr>
        <w:t>)</w:t>
      </w:r>
    </w:p>
    <w:p w14:paraId="6074968B"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30BEF667" w14:textId="65D94BD3" w:rsidR="00750648" w:rsidRPr="00750840" w:rsidRDefault="00750648" w:rsidP="00F23545">
      <w:pPr>
        <w:tabs>
          <w:tab w:val="left" w:pos="284"/>
        </w:tabs>
        <w:autoSpaceDE w:val="0"/>
        <w:autoSpaceDN w:val="0"/>
        <w:adjustRightInd w:val="0"/>
        <w:rPr>
          <w:rFonts w:cs="Times New Roman"/>
          <w:color w:val="000000"/>
          <w:szCs w:val="24"/>
        </w:rPr>
      </w:pPr>
      <w:r w:rsidRPr="00750840">
        <w:rPr>
          <w:rFonts w:cs="Times New Roman"/>
          <w:color w:val="000000"/>
          <w:szCs w:val="24"/>
        </w:rPr>
        <w:t xml:space="preserve">U sloves určujeme 6 kategorií – osobu, číslo, čas, slovesný způsob, slovesný vid a slovesný rod. </w:t>
      </w:r>
    </w:p>
    <w:p w14:paraId="28FFA60F" w14:textId="3138BB38" w:rsidR="00750648" w:rsidRPr="00750840" w:rsidRDefault="00750648" w:rsidP="00750648">
      <w:pPr>
        <w:tabs>
          <w:tab w:val="left" w:pos="284"/>
        </w:tabs>
        <w:autoSpaceDE w:val="0"/>
        <w:autoSpaceDN w:val="0"/>
        <w:adjustRightInd w:val="0"/>
        <w:rPr>
          <w:rFonts w:cs="Times New Roman"/>
          <w:color w:val="000000"/>
          <w:szCs w:val="24"/>
        </w:rPr>
      </w:pPr>
      <w:r w:rsidRPr="00750840">
        <w:rPr>
          <w:rFonts w:cs="Times New Roman"/>
          <w:color w:val="000000"/>
          <w:szCs w:val="24"/>
        </w:rPr>
        <w:t xml:space="preserve">Podíváme-li se na první dvě kategorie, tedy na </w:t>
      </w:r>
      <w:r w:rsidRPr="00750840">
        <w:rPr>
          <w:rFonts w:cs="Times New Roman"/>
          <w:color w:val="000000"/>
          <w:szCs w:val="24"/>
          <w:u w:val="single"/>
        </w:rPr>
        <w:t>osobu a číslo</w:t>
      </w:r>
      <w:r w:rsidRPr="00750840">
        <w:rPr>
          <w:rFonts w:cs="Times New Roman"/>
          <w:color w:val="000000"/>
          <w:szCs w:val="24"/>
        </w:rPr>
        <w:t xml:space="preserve">, zjistíme, že nejvíce frekventovaná jsou slovesa v 3. osobě jednotného čísla (on, ona, ono) a v 1. osobě čísla množného (my). V ruském jazyce se v odborném stylu velmi ojediněle nachází </w:t>
      </w:r>
      <w:proofErr w:type="spellStart"/>
      <w:r w:rsidRPr="00750840">
        <w:rPr>
          <w:rFonts w:cs="Times New Roman"/>
          <w:color w:val="000000"/>
          <w:szCs w:val="24"/>
        </w:rPr>
        <w:t>ich</w:t>
      </w:r>
      <w:proofErr w:type="spellEnd"/>
      <w:r w:rsidRPr="00750840">
        <w:rPr>
          <w:rFonts w:cs="Times New Roman"/>
          <w:color w:val="000000"/>
          <w:szCs w:val="24"/>
        </w:rPr>
        <w:t>-</w:t>
      </w:r>
      <w:proofErr w:type="gramStart"/>
      <w:r w:rsidRPr="00750840">
        <w:rPr>
          <w:rFonts w:cs="Times New Roman"/>
          <w:color w:val="000000"/>
          <w:szCs w:val="24"/>
        </w:rPr>
        <w:t>forma,</w:t>
      </w:r>
      <w:proofErr w:type="gramEnd"/>
      <w:r w:rsidRPr="00750840">
        <w:rPr>
          <w:rFonts w:cs="Times New Roman"/>
          <w:color w:val="000000"/>
          <w:szCs w:val="24"/>
        </w:rPr>
        <w:t xml:space="preserve"> neboli 1. osoba jednotného čísla (já). </w:t>
      </w:r>
      <w:proofErr w:type="spellStart"/>
      <w:r w:rsidRPr="00750840">
        <w:rPr>
          <w:rFonts w:cs="Times New Roman"/>
          <w:color w:val="000000"/>
          <w:szCs w:val="24"/>
        </w:rPr>
        <w:t>Ich</w:t>
      </w:r>
      <w:proofErr w:type="spellEnd"/>
      <w:r w:rsidRPr="00750840">
        <w:rPr>
          <w:rFonts w:cs="Times New Roman"/>
          <w:color w:val="000000"/>
          <w:szCs w:val="24"/>
        </w:rPr>
        <w:t>-forma je substituována autorským plurálem. (Krobotová 2001: 20)</w:t>
      </w:r>
    </w:p>
    <w:p w14:paraId="729262B7" w14:textId="77777777" w:rsidR="00750648" w:rsidRPr="00750840" w:rsidRDefault="00750648" w:rsidP="00750648">
      <w:pPr>
        <w:tabs>
          <w:tab w:val="left" w:pos="284"/>
        </w:tabs>
        <w:autoSpaceDE w:val="0"/>
        <w:autoSpaceDN w:val="0"/>
        <w:adjustRightInd w:val="0"/>
        <w:rPr>
          <w:rFonts w:cs="Times New Roman"/>
          <w:color w:val="000000"/>
          <w:szCs w:val="24"/>
        </w:rPr>
      </w:pPr>
    </w:p>
    <w:p w14:paraId="74E1FB71" w14:textId="68732A69" w:rsidR="00750648" w:rsidRPr="00750840" w:rsidRDefault="00750648" w:rsidP="00750648">
      <w:pPr>
        <w:tabs>
          <w:tab w:val="left" w:pos="284"/>
        </w:tabs>
        <w:autoSpaceDE w:val="0"/>
        <w:autoSpaceDN w:val="0"/>
        <w:adjustRightInd w:val="0"/>
        <w:rPr>
          <w:rFonts w:cs="Times New Roman"/>
          <w:szCs w:val="24"/>
          <w:shd w:val="clear" w:color="auto" w:fill="FFFFFF"/>
        </w:rPr>
      </w:pPr>
      <w:r w:rsidRPr="00750840">
        <w:rPr>
          <w:rFonts w:cs="Times New Roman"/>
          <w:color w:val="000000"/>
          <w:szCs w:val="24"/>
          <w:u w:val="single"/>
        </w:rPr>
        <w:t>Čas</w:t>
      </w:r>
      <w:r w:rsidRPr="00750840">
        <w:rPr>
          <w:rFonts w:cs="Times New Roman"/>
          <w:color w:val="000000"/>
          <w:szCs w:val="24"/>
        </w:rPr>
        <w:t xml:space="preserve"> se dále dělí na přítomný (prézens, </w:t>
      </w:r>
      <w:proofErr w:type="spellStart"/>
      <w:r w:rsidRPr="00750840">
        <w:rPr>
          <w:rFonts w:cs="Times New Roman"/>
          <w:szCs w:val="24"/>
          <w:shd w:val="clear" w:color="auto" w:fill="FFFFFF"/>
        </w:rPr>
        <w:t>настоящее</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время</w:t>
      </w:r>
      <w:proofErr w:type="spellEnd"/>
      <w:r w:rsidRPr="00750840">
        <w:rPr>
          <w:rFonts w:cs="Times New Roman"/>
          <w:szCs w:val="24"/>
          <w:shd w:val="clear" w:color="auto" w:fill="FFFFFF"/>
        </w:rPr>
        <w:t xml:space="preserve">), minulý (imperfektum, </w:t>
      </w:r>
      <w:proofErr w:type="spellStart"/>
      <w:r w:rsidRPr="00750840">
        <w:rPr>
          <w:rFonts w:cs="Times New Roman"/>
          <w:szCs w:val="24"/>
          <w:shd w:val="clear" w:color="auto" w:fill="FFFFFF"/>
        </w:rPr>
        <w:t>прошедшее</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время</w:t>
      </w:r>
      <w:proofErr w:type="spellEnd"/>
      <w:r w:rsidRPr="00750840">
        <w:rPr>
          <w:rFonts w:cs="Times New Roman"/>
          <w:szCs w:val="24"/>
          <w:shd w:val="clear" w:color="auto" w:fill="FFFFFF"/>
        </w:rPr>
        <w:t xml:space="preserve">) a budoucí (futurum, </w:t>
      </w:r>
      <w:proofErr w:type="spellStart"/>
      <w:r w:rsidRPr="00750840">
        <w:rPr>
          <w:rFonts w:cs="Times New Roman"/>
          <w:szCs w:val="24"/>
          <w:shd w:val="clear" w:color="auto" w:fill="FFFFFF"/>
        </w:rPr>
        <w:t>будущее</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время</w:t>
      </w:r>
      <w:proofErr w:type="spellEnd"/>
      <w:r w:rsidRPr="00750840">
        <w:rPr>
          <w:rFonts w:cs="Times New Roman"/>
          <w:szCs w:val="24"/>
          <w:shd w:val="clear" w:color="auto" w:fill="FFFFFF"/>
        </w:rPr>
        <w:t>). (Vobořil 2015: 106) Z hlediska času je jednoznačně nejvíce používán čas přítomný v českém i ruském jazyce, a to jak v odborném stylu, tak ve stylech ostatních. (Straková 1989: 233)</w:t>
      </w:r>
    </w:p>
    <w:p w14:paraId="1C780CB9" w14:textId="77777777" w:rsidR="00750648" w:rsidRPr="00750840" w:rsidRDefault="00750648" w:rsidP="00750648">
      <w:pPr>
        <w:tabs>
          <w:tab w:val="left" w:pos="284"/>
        </w:tabs>
        <w:autoSpaceDE w:val="0"/>
        <w:autoSpaceDN w:val="0"/>
        <w:adjustRightInd w:val="0"/>
        <w:rPr>
          <w:rFonts w:cs="Times New Roman"/>
          <w:szCs w:val="24"/>
          <w:shd w:val="clear" w:color="auto" w:fill="FFFFFF"/>
        </w:rPr>
      </w:pPr>
    </w:p>
    <w:p w14:paraId="448CD39F" w14:textId="252EDA88" w:rsidR="00750648" w:rsidRPr="00750840" w:rsidRDefault="00750648" w:rsidP="00750648">
      <w:pPr>
        <w:tabs>
          <w:tab w:val="left" w:pos="284"/>
        </w:tabs>
        <w:autoSpaceDE w:val="0"/>
        <w:autoSpaceDN w:val="0"/>
        <w:adjustRightInd w:val="0"/>
        <w:rPr>
          <w:rFonts w:cs="Times New Roman"/>
          <w:szCs w:val="24"/>
          <w:shd w:val="clear" w:color="auto" w:fill="FFFFFF"/>
        </w:rPr>
      </w:pPr>
      <w:r w:rsidRPr="00750840">
        <w:rPr>
          <w:rFonts w:cs="Times New Roman"/>
          <w:szCs w:val="24"/>
          <w:u w:val="single"/>
          <w:shd w:val="clear" w:color="auto" w:fill="FFFFFF"/>
        </w:rPr>
        <w:lastRenderedPageBreak/>
        <w:t>Slovesný způsob</w:t>
      </w:r>
      <w:r w:rsidRPr="00750840">
        <w:rPr>
          <w:rFonts w:cs="Times New Roman"/>
          <w:szCs w:val="24"/>
          <w:shd w:val="clear" w:color="auto" w:fill="FFFFFF"/>
        </w:rPr>
        <w:t xml:space="preserve"> vyjadřuje vztah slovesné akce nebo stanovisko k projevu. Slovesné způsoby jsou jak v českém, tak v ruském jazyce 3. Je to způsob oznamovací (indikativ, </w:t>
      </w:r>
      <w:proofErr w:type="spellStart"/>
      <w:r w:rsidRPr="00750840">
        <w:rPr>
          <w:rFonts w:cs="Times New Roman"/>
          <w:szCs w:val="24"/>
          <w:shd w:val="clear" w:color="auto" w:fill="FFFFFF"/>
        </w:rPr>
        <w:t>изъявительное</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наклонение</w:t>
      </w:r>
      <w:proofErr w:type="spellEnd"/>
      <w:r w:rsidRPr="00750840">
        <w:rPr>
          <w:rFonts w:cs="Times New Roman"/>
          <w:szCs w:val="24"/>
          <w:shd w:val="clear" w:color="auto" w:fill="FFFFFF"/>
        </w:rPr>
        <w:t xml:space="preserve">), rozkazovací (imperativ, </w:t>
      </w:r>
      <w:proofErr w:type="spellStart"/>
      <w:r w:rsidRPr="00750840">
        <w:rPr>
          <w:rFonts w:cs="Times New Roman"/>
          <w:szCs w:val="24"/>
          <w:shd w:val="clear" w:color="auto" w:fill="FFFFFF"/>
        </w:rPr>
        <w:t>повелительное</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наклонение</w:t>
      </w:r>
      <w:proofErr w:type="spellEnd"/>
      <w:r w:rsidRPr="00750840">
        <w:rPr>
          <w:rFonts w:cs="Times New Roman"/>
          <w:szCs w:val="24"/>
          <w:shd w:val="clear" w:color="auto" w:fill="FFFFFF"/>
        </w:rPr>
        <w:t xml:space="preserve">) </w:t>
      </w:r>
      <w:r w:rsidR="006F6237">
        <w:rPr>
          <w:rFonts w:cs="Times New Roman"/>
          <w:szCs w:val="24"/>
          <w:shd w:val="clear" w:color="auto" w:fill="FFFFFF"/>
        </w:rPr>
        <w:br/>
      </w:r>
      <w:r w:rsidRPr="00750840">
        <w:rPr>
          <w:rFonts w:cs="Times New Roman"/>
          <w:szCs w:val="24"/>
          <w:shd w:val="clear" w:color="auto" w:fill="FFFFFF"/>
        </w:rPr>
        <w:t xml:space="preserve">a podmiňovací (kondicionál, </w:t>
      </w:r>
      <w:proofErr w:type="spellStart"/>
      <w:r w:rsidRPr="00750840">
        <w:rPr>
          <w:rFonts w:cs="Times New Roman"/>
          <w:szCs w:val="24"/>
          <w:shd w:val="clear" w:color="auto" w:fill="FFFFFF"/>
        </w:rPr>
        <w:t>сослагательное</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наклонение</w:t>
      </w:r>
      <w:proofErr w:type="spellEnd"/>
      <w:r w:rsidRPr="00750840">
        <w:rPr>
          <w:rFonts w:cs="Times New Roman"/>
          <w:szCs w:val="24"/>
          <w:shd w:val="clear" w:color="auto" w:fill="FFFFFF"/>
        </w:rPr>
        <w:t>). (Vobořil 2015: 108) V odborných textech značně převládá slovesný způsob oznamovací, a to včetně vět podmínkových. S podmiňovacím a rozkazovacím způsobem se nesetkáváme příliš často. (Straková 1989: 233).</w:t>
      </w:r>
    </w:p>
    <w:p w14:paraId="699F605D" w14:textId="77777777" w:rsidR="00750648" w:rsidRPr="00750840" w:rsidRDefault="00750648" w:rsidP="00750648">
      <w:pPr>
        <w:tabs>
          <w:tab w:val="left" w:pos="284"/>
        </w:tabs>
        <w:autoSpaceDE w:val="0"/>
        <w:autoSpaceDN w:val="0"/>
        <w:adjustRightInd w:val="0"/>
        <w:rPr>
          <w:rFonts w:cs="Times New Roman"/>
          <w:szCs w:val="24"/>
          <w:shd w:val="clear" w:color="auto" w:fill="FFFFFF"/>
        </w:rPr>
      </w:pPr>
    </w:p>
    <w:p w14:paraId="2240B551" w14:textId="11826BD3" w:rsidR="00750648" w:rsidRPr="00750840" w:rsidRDefault="00750648" w:rsidP="00750648">
      <w:pPr>
        <w:tabs>
          <w:tab w:val="left" w:pos="284"/>
        </w:tabs>
        <w:autoSpaceDE w:val="0"/>
        <w:autoSpaceDN w:val="0"/>
        <w:adjustRightInd w:val="0"/>
        <w:rPr>
          <w:rFonts w:cs="Times New Roman"/>
          <w:szCs w:val="24"/>
          <w:shd w:val="clear" w:color="auto" w:fill="FFFFFF"/>
        </w:rPr>
      </w:pPr>
      <w:r w:rsidRPr="00750840">
        <w:rPr>
          <w:rFonts w:cs="Times New Roman"/>
          <w:szCs w:val="24"/>
          <w:u w:val="single"/>
          <w:shd w:val="clear" w:color="auto" w:fill="FFFFFF"/>
        </w:rPr>
        <w:t>Slovesný vid</w:t>
      </w:r>
      <w:r w:rsidRPr="00750840">
        <w:rPr>
          <w:rFonts w:cs="Times New Roman"/>
          <w:szCs w:val="24"/>
          <w:shd w:val="clear" w:color="auto" w:fill="FFFFFF"/>
        </w:rPr>
        <w:t xml:space="preserve"> se dělí pouze na dvě skupiny, a to na vid dokonavý (perfektivum, </w:t>
      </w:r>
      <w:proofErr w:type="spellStart"/>
      <w:r w:rsidRPr="00750840">
        <w:rPr>
          <w:rFonts w:cs="Times New Roman"/>
          <w:szCs w:val="24"/>
          <w:shd w:val="clear" w:color="auto" w:fill="FFFFFF"/>
        </w:rPr>
        <w:t>совершенный</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вид</w:t>
      </w:r>
      <w:proofErr w:type="spellEnd"/>
      <w:r w:rsidRPr="00750840">
        <w:rPr>
          <w:rFonts w:cs="Times New Roman"/>
          <w:szCs w:val="24"/>
          <w:shd w:val="clear" w:color="auto" w:fill="FFFFFF"/>
        </w:rPr>
        <w:t xml:space="preserve">) a nedokonavý (imperfektivum, </w:t>
      </w:r>
      <w:proofErr w:type="spellStart"/>
      <w:r w:rsidRPr="00750840">
        <w:rPr>
          <w:rFonts w:cs="Times New Roman"/>
          <w:szCs w:val="24"/>
          <w:shd w:val="clear" w:color="auto" w:fill="FFFFFF"/>
        </w:rPr>
        <w:t>несовершенный</w:t>
      </w:r>
      <w:proofErr w:type="spellEnd"/>
      <w:r w:rsidRPr="00750840">
        <w:rPr>
          <w:rFonts w:cs="Times New Roman"/>
          <w:szCs w:val="24"/>
          <w:shd w:val="clear" w:color="auto" w:fill="FFFFFF"/>
        </w:rPr>
        <w:t xml:space="preserve"> </w:t>
      </w:r>
      <w:proofErr w:type="spellStart"/>
      <w:r w:rsidRPr="00750840">
        <w:rPr>
          <w:rFonts w:cs="Times New Roman"/>
          <w:szCs w:val="24"/>
          <w:shd w:val="clear" w:color="auto" w:fill="FFFFFF"/>
        </w:rPr>
        <w:t>вид</w:t>
      </w:r>
      <w:proofErr w:type="spellEnd"/>
      <w:r w:rsidRPr="00750840">
        <w:rPr>
          <w:rFonts w:cs="Times New Roman"/>
          <w:szCs w:val="24"/>
          <w:shd w:val="clear" w:color="auto" w:fill="FFFFFF"/>
        </w:rPr>
        <w:t>). Slovesa dokonavého vidu jsou ta, jejichž děj již proběhl, nebo brzy proběhne (</w:t>
      </w:r>
      <w:proofErr w:type="spellStart"/>
      <w:r w:rsidRPr="00750840">
        <w:rPr>
          <w:rFonts w:cs="Times New Roman"/>
          <w:i/>
          <w:iCs/>
          <w:szCs w:val="24"/>
          <w:shd w:val="clear" w:color="auto" w:fill="FFFFFF"/>
        </w:rPr>
        <w:t>написать</w:t>
      </w:r>
      <w:proofErr w:type="spellEnd"/>
      <w:r w:rsidRPr="00750840">
        <w:rPr>
          <w:rFonts w:cs="Times New Roman"/>
          <w:i/>
          <w:iCs/>
          <w:szCs w:val="24"/>
          <w:shd w:val="clear" w:color="auto" w:fill="FFFFFF"/>
        </w:rPr>
        <w:t xml:space="preserve">, </w:t>
      </w:r>
      <w:proofErr w:type="spellStart"/>
      <w:r w:rsidRPr="00750840">
        <w:rPr>
          <w:rFonts w:cs="Times New Roman"/>
          <w:i/>
          <w:iCs/>
          <w:szCs w:val="24"/>
          <w:shd w:val="clear" w:color="auto" w:fill="FFFFFF"/>
        </w:rPr>
        <w:t>прочитать</w:t>
      </w:r>
      <w:proofErr w:type="spellEnd"/>
      <w:r w:rsidRPr="00750840">
        <w:rPr>
          <w:rFonts w:cs="Times New Roman"/>
          <w:szCs w:val="24"/>
          <w:shd w:val="clear" w:color="auto" w:fill="FFFFFF"/>
        </w:rPr>
        <w:t>). Slovesa nedokonavá nám naopak nijak nevyjadřují, zda děj již proběhl (</w:t>
      </w:r>
      <w:proofErr w:type="spellStart"/>
      <w:r w:rsidRPr="00750840">
        <w:rPr>
          <w:rFonts w:cs="Times New Roman"/>
          <w:i/>
          <w:iCs/>
          <w:szCs w:val="24"/>
          <w:shd w:val="clear" w:color="auto" w:fill="FFFFFF"/>
        </w:rPr>
        <w:t>писать</w:t>
      </w:r>
      <w:proofErr w:type="spellEnd"/>
      <w:r w:rsidRPr="00750840">
        <w:rPr>
          <w:rFonts w:cs="Times New Roman"/>
          <w:i/>
          <w:iCs/>
          <w:szCs w:val="24"/>
          <w:shd w:val="clear" w:color="auto" w:fill="FFFFFF"/>
        </w:rPr>
        <w:t xml:space="preserve">, </w:t>
      </w:r>
      <w:proofErr w:type="spellStart"/>
      <w:r w:rsidRPr="00750840">
        <w:rPr>
          <w:rFonts w:cs="Times New Roman"/>
          <w:i/>
          <w:iCs/>
          <w:szCs w:val="24"/>
          <w:shd w:val="clear" w:color="auto" w:fill="FFFFFF"/>
        </w:rPr>
        <w:t>читать</w:t>
      </w:r>
      <w:proofErr w:type="spellEnd"/>
      <w:r w:rsidRPr="00750840">
        <w:rPr>
          <w:rFonts w:cs="Times New Roman"/>
          <w:szCs w:val="24"/>
          <w:shd w:val="clear" w:color="auto" w:fill="FFFFFF"/>
        </w:rPr>
        <w:t xml:space="preserve">).  </w:t>
      </w:r>
      <w:r w:rsidR="006F6237">
        <w:rPr>
          <w:rFonts w:cs="Times New Roman"/>
          <w:szCs w:val="24"/>
          <w:shd w:val="clear" w:color="auto" w:fill="FFFFFF"/>
        </w:rPr>
        <w:br/>
      </w:r>
      <w:r w:rsidRPr="00750840">
        <w:rPr>
          <w:rFonts w:cs="Times New Roman"/>
          <w:szCs w:val="24"/>
          <w:shd w:val="clear" w:color="auto" w:fill="FFFFFF"/>
        </w:rPr>
        <w:t>U některých sloves se vyskytuje pouze vid dokonavý (</w:t>
      </w:r>
      <w:proofErr w:type="spellStart"/>
      <w:r w:rsidRPr="00750840">
        <w:rPr>
          <w:rFonts w:cs="Times New Roman"/>
          <w:i/>
          <w:iCs/>
          <w:szCs w:val="24"/>
          <w:shd w:val="clear" w:color="auto" w:fill="FFFFFF"/>
        </w:rPr>
        <w:t>запеть</w:t>
      </w:r>
      <w:proofErr w:type="spellEnd"/>
      <w:r w:rsidRPr="00750840">
        <w:rPr>
          <w:rFonts w:cs="Times New Roman"/>
          <w:i/>
          <w:iCs/>
          <w:szCs w:val="24"/>
          <w:shd w:val="clear" w:color="auto" w:fill="FFFFFF"/>
        </w:rPr>
        <w:t xml:space="preserve">, </w:t>
      </w:r>
      <w:proofErr w:type="spellStart"/>
      <w:r w:rsidRPr="00750840">
        <w:rPr>
          <w:rFonts w:cs="Times New Roman"/>
          <w:i/>
          <w:iCs/>
          <w:szCs w:val="24"/>
          <w:shd w:val="clear" w:color="auto" w:fill="FFFFFF"/>
        </w:rPr>
        <w:t>опомниться</w:t>
      </w:r>
      <w:proofErr w:type="spellEnd"/>
      <w:r w:rsidRPr="00750840">
        <w:rPr>
          <w:rFonts w:cs="Times New Roman"/>
          <w:i/>
          <w:iCs/>
          <w:szCs w:val="24"/>
          <w:shd w:val="clear" w:color="auto" w:fill="FFFFFF"/>
        </w:rPr>
        <w:t xml:space="preserve">, </w:t>
      </w:r>
      <w:proofErr w:type="spellStart"/>
      <w:r w:rsidRPr="00750840">
        <w:rPr>
          <w:rFonts w:cs="Times New Roman"/>
          <w:i/>
          <w:iCs/>
          <w:szCs w:val="24"/>
          <w:shd w:val="clear" w:color="auto" w:fill="FFFFFF"/>
        </w:rPr>
        <w:t>очнуться</w:t>
      </w:r>
      <w:proofErr w:type="spellEnd"/>
      <w:r w:rsidRPr="00750840">
        <w:rPr>
          <w:rFonts w:cs="Times New Roman"/>
          <w:szCs w:val="24"/>
          <w:shd w:val="clear" w:color="auto" w:fill="FFFFFF"/>
        </w:rPr>
        <w:t>), nebo naopak pouze nedokonavý (</w:t>
      </w:r>
      <w:proofErr w:type="spellStart"/>
      <w:r w:rsidRPr="00750840">
        <w:rPr>
          <w:rFonts w:cs="Times New Roman"/>
          <w:i/>
          <w:iCs/>
          <w:szCs w:val="24"/>
          <w:shd w:val="clear" w:color="auto" w:fill="FFFFFF"/>
        </w:rPr>
        <w:t>зависеть</w:t>
      </w:r>
      <w:proofErr w:type="spellEnd"/>
      <w:r w:rsidRPr="00750840">
        <w:rPr>
          <w:rFonts w:cs="Times New Roman"/>
          <w:i/>
          <w:iCs/>
          <w:szCs w:val="24"/>
          <w:shd w:val="clear" w:color="auto" w:fill="FFFFFF"/>
        </w:rPr>
        <w:t xml:space="preserve">, </w:t>
      </w:r>
      <w:proofErr w:type="spellStart"/>
      <w:r w:rsidRPr="00750840">
        <w:rPr>
          <w:rFonts w:cs="Times New Roman"/>
          <w:i/>
          <w:iCs/>
          <w:szCs w:val="24"/>
          <w:shd w:val="clear" w:color="auto" w:fill="FFFFFF"/>
        </w:rPr>
        <w:t>расписываться</w:t>
      </w:r>
      <w:proofErr w:type="spellEnd"/>
      <w:r w:rsidRPr="00750840">
        <w:rPr>
          <w:rFonts w:cs="Times New Roman"/>
          <w:i/>
          <w:iCs/>
          <w:szCs w:val="24"/>
          <w:shd w:val="clear" w:color="auto" w:fill="FFFFFF"/>
        </w:rPr>
        <w:t xml:space="preserve">, </w:t>
      </w:r>
      <w:proofErr w:type="spellStart"/>
      <w:r w:rsidRPr="00750840">
        <w:rPr>
          <w:rFonts w:cs="Times New Roman"/>
          <w:i/>
          <w:iCs/>
          <w:szCs w:val="24"/>
          <w:shd w:val="clear" w:color="auto" w:fill="FFFFFF"/>
        </w:rPr>
        <w:t>принадлежать</w:t>
      </w:r>
      <w:proofErr w:type="spellEnd"/>
      <w:r w:rsidRPr="00750840">
        <w:rPr>
          <w:rFonts w:cs="Times New Roman"/>
          <w:szCs w:val="24"/>
          <w:shd w:val="clear" w:color="auto" w:fill="FFFFFF"/>
        </w:rPr>
        <w:t>). Některá slovesa jsou obouvidová (</w:t>
      </w:r>
      <w:proofErr w:type="spellStart"/>
      <w:r w:rsidRPr="00750840">
        <w:rPr>
          <w:rFonts w:cs="Times New Roman"/>
          <w:i/>
          <w:iCs/>
          <w:szCs w:val="24"/>
          <w:shd w:val="clear" w:color="auto" w:fill="FFFFFF"/>
        </w:rPr>
        <w:t>бежать</w:t>
      </w:r>
      <w:proofErr w:type="spellEnd"/>
      <w:r w:rsidRPr="00750840">
        <w:rPr>
          <w:rFonts w:cs="Times New Roman"/>
          <w:i/>
          <w:iCs/>
          <w:szCs w:val="24"/>
          <w:shd w:val="clear" w:color="auto" w:fill="FFFFFF"/>
        </w:rPr>
        <w:t>,</w:t>
      </w:r>
      <w:r w:rsidRPr="00750840">
        <w:rPr>
          <w:rFonts w:cs="Times New Roman"/>
          <w:i/>
          <w:iCs/>
          <w:szCs w:val="24"/>
        </w:rPr>
        <w:t xml:space="preserve"> </w:t>
      </w:r>
      <w:proofErr w:type="spellStart"/>
      <w:r w:rsidRPr="00750840">
        <w:rPr>
          <w:rFonts w:cs="Times New Roman"/>
          <w:i/>
          <w:iCs/>
          <w:szCs w:val="24"/>
          <w:shd w:val="clear" w:color="auto" w:fill="FFFFFF"/>
        </w:rPr>
        <w:t>белеть</w:t>
      </w:r>
      <w:proofErr w:type="spellEnd"/>
      <w:r w:rsidRPr="00750840">
        <w:rPr>
          <w:rFonts w:cs="Times New Roman"/>
          <w:i/>
          <w:iCs/>
          <w:szCs w:val="24"/>
          <w:shd w:val="clear" w:color="auto" w:fill="FFFFFF"/>
        </w:rPr>
        <w:t xml:space="preserve">, </w:t>
      </w:r>
      <w:proofErr w:type="spellStart"/>
      <w:r w:rsidRPr="00750840">
        <w:rPr>
          <w:rFonts w:cs="Times New Roman"/>
          <w:i/>
          <w:iCs/>
          <w:szCs w:val="24"/>
          <w:shd w:val="clear" w:color="auto" w:fill="FFFFFF"/>
        </w:rPr>
        <w:t>воздействовать</w:t>
      </w:r>
      <w:proofErr w:type="spellEnd"/>
      <w:r w:rsidRPr="00750840">
        <w:rPr>
          <w:rFonts w:cs="Times New Roman"/>
          <w:szCs w:val="24"/>
          <w:shd w:val="clear" w:color="auto" w:fill="FFFFFF"/>
        </w:rPr>
        <w:t>). Avšak většina sloves tvoří vidové dvojice. (Balcar 1997: 85)</w:t>
      </w:r>
    </w:p>
    <w:p w14:paraId="27789CA0" w14:textId="77777777" w:rsidR="00750648" w:rsidRPr="00750840" w:rsidRDefault="00750648" w:rsidP="00750648">
      <w:pPr>
        <w:tabs>
          <w:tab w:val="left" w:pos="284"/>
        </w:tabs>
        <w:autoSpaceDE w:val="0"/>
        <w:autoSpaceDN w:val="0"/>
        <w:adjustRightInd w:val="0"/>
        <w:rPr>
          <w:rFonts w:cs="Times New Roman"/>
          <w:szCs w:val="24"/>
          <w:shd w:val="clear" w:color="auto" w:fill="FFFFFF"/>
        </w:rPr>
      </w:pPr>
    </w:p>
    <w:p w14:paraId="591D6271" w14:textId="536F3E04" w:rsidR="00750648" w:rsidRPr="00750840" w:rsidRDefault="00750648" w:rsidP="00750648">
      <w:pPr>
        <w:tabs>
          <w:tab w:val="left" w:pos="284"/>
        </w:tabs>
        <w:autoSpaceDE w:val="0"/>
        <w:autoSpaceDN w:val="0"/>
        <w:adjustRightInd w:val="0"/>
        <w:rPr>
          <w:rFonts w:cs="Times New Roman"/>
          <w:szCs w:val="24"/>
        </w:rPr>
      </w:pPr>
      <w:r w:rsidRPr="00750840">
        <w:rPr>
          <w:rFonts w:cs="Times New Roman"/>
          <w:szCs w:val="24"/>
          <w:shd w:val="clear" w:color="auto" w:fill="FFFFFF"/>
        </w:rPr>
        <w:t xml:space="preserve">V ruském odborném stylu převládají slovesa nedokonavá, a to až v poměru 80:20. </w:t>
      </w:r>
      <w:r w:rsidRPr="00750840">
        <w:rPr>
          <w:rFonts w:cs="Times New Roman"/>
          <w:szCs w:val="24"/>
        </w:rPr>
        <w:t xml:space="preserve">(Nedomová 2010: 63–64) </w:t>
      </w:r>
    </w:p>
    <w:p w14:paraId="57566B5B" w14:textId="77777777" w:rsidR="00750648" w:rsidRPr="00750840" w:rsidRDefault="00750648" w:rsidP="00750648">
      <w:pPr>
        <w:tabs>
          <w:tab w:val="left" w:pos="284"/>
        </w:tabs>
        <w:autoSpaceDE w:val="0"/>
        <w:autoSpaceDN w:val="0"/>
        <w:adjustRightInd w:val="0"/>
        <w:rPr>
          <w:rFonts w:cs="Times New Roman"/>
          <w:szCs w:val="24"/>
        </w:rPr>
      </w:pPr>
    </w:p>
    <w:p w14:paraId="296167E3" w14:textId="6DAAFA6A" w:rsidR="00750648" w:rsidRPr="00750840" w:rsidRDefault="00750648" w:rsidP="00750648">
      <w:pPr>
        <w:tabs>
          <w:tab w:val="left" w:pos="284"/>
        </w:tabs>
        <w:autoSpaceDE w:val="0"/>
        <w:autoSpaceDN w:val="0"/>
        <w:adjustRightInd w:val="0"/>
        <w:rPr>
          <w:rFonts w:cs="Times New Roman"/>
          <w:szCs w:val="24"/>
        </w:rPr>
      </w:pPr>
      <w:r w:rsidRPr="00750840">
        <w:rPr>
          <w:rFonts w:cs="Times New Roman"/>
          <w:szCs w:val="24"/>
          <w:u w:val="single"/>
        </w:rPr>
        <w:t>Při práci s odborným textem je třeba mít na paměti několik věcí</w:t>
      </w:r>
      <w:r w:rsidRPr="00750840">
        <w:rPr>
          <w:rFonts w:cs="Times New Roman"/>
          <w:szCs w:val="24"/>
        </w:rPr>
        <w:t>:</w:t>
      </w:r>
    </w:p>
    <w:p w14:paraId="18DB4389" w14:textId="77777777" w:rsidR="00750648" w:rsidRPr="00750840" w:rsidRDefault="00750648" w:rsidP="00750648">
      <w:pPr>
        <w:tabs>
          <w:tab w:val="left" w:pos="284"/>
        </w:tabs>
        <w:autoSpaceDE w:val="0"/>
        <w:autoSpaceDN w:val="0"/>
        <w:adjustRightInd w:val="0"/>
        <w:rPr>
          <w:rFonts w:cs="Times New Roman"/>
          <w:szCs w:val="24"/>
        </w:rPr>
      </w:pPr>
    </w:p>
    <w:p w14:paraId="2EBAB0F8" w14:textId="77777777" w:rsidR="00750648" w:rsidRPr="00750840" w:rsidRDefault="00750648" w:rsidP="006F6237">
      <w:pPr>
        <w:tabs>
          <w:tab w:val="left" w:pos="284"/>
        </w:tabs>
        <w:autoSpaceDE w:val="0"/>
        <w:autoSpaceDN w:val="0"/>
        <w:adjustRightInd w:val="0"/>
        <w:ind w:left="567" w:hanging="283"/>
        <w:rPr>
          <w:rFonts w:cs="Times New Roman"/>
          <w:szCs w:val="24"/>
        </w:rPr>
      </w:pPr>
      <w:r w:rsidRPr="00750840">
        <w:rPr>
          <w:rFonts w:cs="Times New Roman"/>
          <w:szCs w:val="24"/>
        </w:rPr>
        <w:tab/>
      </w:r>
      <w:r w:rsidRPr="00750840">
        <w:rPr>
          <w:rFonts w:cs="Times New Roman"/>
          <w:b/>
          <w:bCs/>
          <w:szCs w:val="24"/>
        </w:rPr>
        <w:t>1.</w:t>
      </w:r>
      <w:r w:rsidRPr="00750840">
        <w:rPr>
          <w:rFonts w:cs="Times New Roman"/>
          <w:szCs w:val="24"/>
        </w:rPr>
        <w:t xml:space="preserve"> Paralelní vidové dvojice utváří sice celá řada sloves (</w:t>
      </w:r>
      <w:r w:rsidRPr="00750840">
        <w:rPr>
          <w:rFonts w:cs="Times New Roman"/>
          <w:i/>
          <w:iCs/>
          <w:szCs w:val="24"/>
        </w:rPr>
        <w:t xml:space="preserve">stránkovat – ostránkovat; </w:t>
      </w:r>
      <w:proofErr w:type="spellStart"/>
      <w:r w:rsidRPr="00750840">
        <w:rPr>
          <w:rFonts w:cs="Times New Roman"/>
          <w:i/>
          <w:iCs/>
          <w:szCs w:val="24"/>
        </w:rPr>
        <w:t>нумеровать</w:t>
      </w:r>
      <w:proofErr w:type="spellEnd"/>
      <w:r w:rsidRPr="00750840">
        <w:rPr>
          <w:rFonts w:cs="Times New Roman"/>
          <w:i/>
          <w:iCs/>
          <w:szCs w:val="24"/>
        </w:rPr>
        <w:t xml:space="preserve"> – </w:t>
      </w:r>
      <w:proofErr w:type="spellStart"/>
      <w:r w:rsidRPr="00750840">
        <w:rPr>
          <w:rFonts w:cs="Times New Roman"/>
          <w:i/>
          <w:iCs/>
          <w:szCs w:val="24"/>
        </w:rPr>
        <w:t>пронумеровать</w:t>
      </w:r>
      <w:proofErr w:type="spellEnd"/>
      <w:r w:rsidRPr="00750840">
        <w:rPr>
          <w:rFonts w:cs="Times New Roman"/>
          <w:szCs w:val="24"/>
        </w:rPr>
        <w:t>), ale ne zdaleka všechny lexikální jednotky.</w:t>
      </w:r>
    </w:p>
    <w:p w14:paraId="4B23D789" w14:textId="77777777" w:rsidR="00750648" w:rsidRPr="00750840" w:rsidRDefault="00750648" w:rsidP="006F6237">
      <w:pPr>
        <w:tabs>
          <w:tab w:val="left" w:pos="284"/>
        </w:tabs>
        <w:autoSpaceDE w:val="0"/>
        <w:autoSpaceDN w:val="0"/>
        <w:adjustRightInd w:val="0"/>
        <w:ind w:left="567" w:hanging="283"/>
        <w:rPr>
          <w:rFonts w:cs="Times New Roman"/>
          <w:szCs w:val="24"/>
        </w:rPr>
      </w:pPr>
      <w:r w:rsidRPr="00750840">
        <w:rPr>
          <w:rFonts w:cs="Times New Roman"/>
          <w:szCs w:val="24"/>
        </w:rPr>
        <w:tab/>
      </w:r>
      <w:r w:rsidRPr="00750840">
        <w:rPr>
          <w:rFonts w:cs="Times New Roman"/>
          <w:b/>
          <w:bCs/>
          <w:szCs w:val="24"/>
        </w:rPr>
        <w:t>2.</w:t>
      </w:r>
      <w:r w:rsidRPr="00750840">
        <w:rPr>
          <w:rFonts w:cs="Times New Roman"/>
          <w:szCs w:val="24"/>
        </w:rPr>
        <w:t xml:space="preserve"> Přejatá slovesa, která jsou tvarově přizpůsobena ruskému jazyku příponami – </w:t>
      </w:r>
      <w:proofErr w:type="spellStart"/>
      <w:r w:rsidRPr="00750840">
        <w:rPr>
          <w:rFonts w:cs="Times New Roman"/>
          <w:szCs w:val="24"/>
        </w:rPr>
        <w:t>овать</w:t>
      </w:r>
      <w:proofErr w:type="spellEnd"/>
      <w:r w:rsidRPr="00750840">
        <w:rPr>
          <w:rFonts w:cs="Times New Roman"/>
          <w:szCs w:val="24"/>
        </w:rPr>
        <w:t xml:space="preserve">, - </w:t>
      </w:r>
      <w:proofErr w:type="spellStart"/>
      <w:r w:rsidRPr="00750840">
        <w:rPr>
          <w:rFonts w:cs="Times New Roman"/>
          <w:szCs w:val="24"/>
        </w:rPr>
        <w:t>ировать</w:t>
      </w:r>
      <w:proofErr w:type="spellEnd"/>
      <w:r w:rsidRPr="00750840">
        <w:rPr>
          <w:rFonts w:cs="Times New Roman"/>
          <w:szCs w:val="24"/>
        </w:rPr>
        <w:t xml:space="preserve">, - </w:t>
      </w:r>
      <w:proofErr w:type="spellStart"/>
      <w:r w:rsidRPr="00750840">
        <w:rPr>
          <w:rFonts w:cs="Times New Roman"/>
          <w:szCs w:val="24"/>
        </w:rPr>
        <w:t>изировать</w:t>
      </w:r>
      <w:proofErr w:type="spellEnd"/>
      <w:r w:rsidRPr="00750840">
        <w:rPr>
          <w:rFonts w:cs="Times New Roman"/>
          <w:szCs w:val="24"/>
        </w:rPr>
        <w:t xml:space="preserve"> nemusí být vidově nerozlišena (</w:t>
      </w:r>
      <w:r w:rsidRPr="00750840">
        <w:rPr>
          <w:rFonts w:cs="Times New Roman"/>
          <w:i/>
          <w:iCs/>
          <w:szCs w:val="24"/>
        </w:rPr>
        <w:t xml:space="preserve">kolidovat – </w:t>
      </w:r>
      <w:proofErr w:type="spellStart"/>
      <w:r w:rsidRPr="00750840">
        <w:rPr>
          <w:rFonts w:cs="Times New Roman"/>
          <w:i/>
          <w:iCs/>
          <w:szCs w:val="24"/>
        </w:rPr>
        <w:t>коллидировать</w:t>
      </w:r>
      <w:proofErr w:type="spellEnd"/>
      <w:r w:rsidRPr="00750840">
        <w:rPr>
          <w:rFonts w:cs="Times New Roman"/>
          <w:i/>
          <w:iCs/>
          <w:szCs w:val="24"/>
        </w:rPr>
        <w:t xml:space="preserve">, implikovat – </w:t>
      </w:r>
      <w:proofErr w:type="spellStart"/>
      <w:r w:rsidRPr="00750840">
        <w:rPr>
          <w:rFonts w:cs="Times New Roman"/>
          <w:i/>
          <w:iCs/>
          <w:szCs w:val="24"/>
        </w:rPr>
        <w:t>имплицировать</w:t>
      </w:r>
      <w:proofErr w:type="spellEnd"/>
      <w:r w:rsidRPr="00750840">
        <w:rPr>
          <w:rFonts w:cs="Times New Roman"/>
          <w:szCs w:val="24"/>
        </w:rPr>
        <w:t>).</w:t>
      </w:r>
    </w:p>
    <w:p w14:paraId="39107A83" w14:textId="77777777" w:rsidR="00750648" w:rsidRPr="00750840" w:rsidRDefault="00750648" w:rsidP="006F6237">
      <w:pPr>
        <w:tabs>
          <w:tab w:val="left" w:pos="284"/>
        </w:tabs>
        <w:autoSpaceDE w:val="0"/>
        <w:autoSpaceDN w:val="0"/>
        <w:adjustRightInd w:val="0"/>
        <w:ind w:left="567" w:hanging="283"/>
        <w:rPr>
          <w:rFonts w:cs="Times New Roman"/>
          <w:szCs w:val="24"/>
        </w:rPr>
      </w:pPr>
      <w:r w:rsidRPr="00750840">
        <w:rPr>
          <w:rFonts w:cs="Times New Roman"/>
          <w:szCs w:val="24"/>
        </w:rPr>
        <w:tab/>
      </w:r>
      <w:r w:rsidRPr="00750840">
        <w:rPr>
          <w:rFonts w:cs="Times New Roman"/>
          <w:b/>
          <w:bCs/>
          <w:szCs w:val="24"/>
        </w:rPr>
        <w:t>3.</w:t>
      </w:r>
      <w:r w:rsidRPr="00750840">
        <w:rPr>
          <w:rFonts w:cs="Times New Roman"/>
          <w:szCs w:val="24"/>
        </w:rPr>
        <w:t xml:space="preserve"> V některých případech jsou slovesa vidově rozlišena pouze v jednom z jazyků. Proto vznikají mezi českými a ruskými </w:t>
      </w:r>
      <w:proofErr w:type="spellStart"/>
      <w:r w:rsidRPr="00750840">
        <w:rPr>
          <w:rFonts w:cs="Times New Roman"/>
          <w:szCs w:val="24"/>
        </w:rPr>
        <w:t>ekvivalentami</w:t>
      </w:r>
      <w:proofErr w:type="spellEnd"/>
      <w:r w:rsidRPr="00750840">
        <w:rPr>
          <w:rFonts w:cs="Times New Roman"/>
          <w:szCs w:val="24"/>
        </w:rPr>
        <w:t xml:space="preserve"> asymetrické vztahy, např. aplikovat (výraz v českém jazyce pro oba vidy) oproti ruským slovesům </w:t>
      </w:r>
      <w:proofErr w:type="spellStart"/>
      <w:r w:rsidRPr="00750840">
        <w:rPr>
          <w:rFonts w:cs="Times New Roman"/>
          <w:szCs w:val="24"/>
        </w:rPr>
        <w:t>применять</w:t>
      </w:r>
      <w:proofErr w:type="spellEnd"/>
      <w:r w:rsidRPr="00750840">
        <w:rPr>
          <w:rFonts w:cs="Times New Roman"/>
          <w:szCs w:val="24"/>
        </w:rPr>
        <w:t xml:space="preserve">, </w:t>
      </w:r>
      <w:proofErr w:type="spellStart"/>
      <w:r w:rsidRPr="00750840">
        <w:rPr>
          <w:rFonts w:cs="Times New Roman"/>
          <w:szCs w:val="24"/>
        </w:rPr>
        <w:t>применить</w:t>
      </w:r>
      <w:proofErr w:type="spellEnd"/>
      <w:r w:rsidRPr="00750840">
        <w:rPr>
          <w:rFonts w:cs="Times New Roman"/>
          <w:szCs w:val="24"/>
        </w:rPr>
        <w:t xml:space="preserve">. Stejná situace vzniká u slovesa analyzovat – </w:t>
      </w:r>
      <w:proofErr w:type="spellStart"/>
      <w:r w:rsidRPr="00750840">
        <w:rPr>
          <w:rFonts w:cs="Times New Roman"/>
          <w:i/>
          <w:iCs/>
          <w:szCs w:val="24"/>
        </w:rPr>
        <w:t>анализировать</w:t>
      </w:r>
      <w:proofErr w:type="spellEnd"/>
      <w:r w:rsidRPr="00750840">
        <w:rPr>
          <w:rFonts w:cs="Times New Roman"/>
          <w:i/>
          <w:iCs/>
          <w:szCs w:val="24"/>
        </w:rPr>
        <w:t xml:space="preserve">, </w:t>
      </w:r>
      <w:proofErr w:type="spellStart"/>
      <w:r w:rsidRPr="00750840">
        <w:rPr>
          <w:rFonts w:cs="Times New Roman"/>
          <w:i/>
          <w:iCs/>
          <w:szCs w:val="24"/>
        </w:rPr>
        <w:t>проанализировать</w:t>
      </w:r>
      <w:proofErr w:type="spellEnd"/>
      <w:r w:rsidRPr="00750840">
        <w:rPr>
          <w:rFonts w:cs="Times New Roman"/>
          <w:i/>
          <w:iCs/>
          <w:szCs w:val="24"/>
        </w:rPr>
        <w:t xml:space="preserve">, charakterizovat – </w:t>
      </w:r>
      <w:proofErr w:type="spellStart"/>
      <w:r w:rsidRPr="00750840">
        <w:rPr>
          <w:rFonts w:cs="Times New Roman"/>
          <w:i/>
          <w:iCs/>
          <w:szCs w:val="24"/>
        </w:rPr>
        <w:t>характеризовать</w:t>
      </w:r>
      <w:proofErr w:type="spellEnd"/>
      <w:r w:rsidRPr="00750840">
        <w:rPr>
          <w:rFonts w:cs="Times New Roman"/>
          <w:i/>
          <w:iCs/>
          <w:szCs w:val="24"/>
        </w:rPr>
        <w:t xml:space="preserve">, </w:t>
      </w:r>
      <w:proofErr w:type="spellStart"/>
      <w:r w:rsidRPr="00750840">
        <w:rPr>
          <w:rFonts w:cs="Times New Roman"/>
          <w:i/>
          <w:iCs/>
          <w:szCs w:val="24"/>
        </w:rPr>
        <w:t>охарактеризовать</w:t>
      </w:r>
      <w:proofErr w:type="spellEnd"/>
      <w:r w:rsidRPr="00750840">
        <w:rPr>
          <w:rFonts w:cs="Times New Roman"/>
          <w:szCs w:val="24"/>
        </w:rPr>
        <w:t xml:space="preserve">. </w:t>
      </w:r>
    </w:p>
    <w:p w14:paraId="4838C1F7" w14:textId="77777777" w:rsidR="00750648" w:rsidRPr="00750840" w:rsidRDefault="00750648" w:rsidP="006F6237">
      <w:pPr>
        <w:tabs>
          <w:tab w:val="left" w:pos="284"/>
        </w:tabs>
        <w:autoSpaceDE w:val="0"/>
        <w:autoSpaceDN w:val="0"/>
        <w:adjustRightInd w:val="0"/>
        <w:ind w:left="567" w:hanging="283"/>
        <w:rPr>
          <w:rFonts w:cs="Times New Roman"/>
          <w:szCs w:val="24"/>
        </w:rPr>
      </w:pPr>
      <w:r w:rsidRPr="00750840">
        <w:rPr>
          <w:rFonts w:cs="Times New Roman"/>
          <w:szCs w:val="24"/>
        </w:rPr>
        <w:tab/>
      </w:r>
      <w:r w:rsidRPr="00750840">
        <w:rPr>
          <w:rFonts w:cs="Times New Roman"/>
          <w:b/>
          <w:bCs/>
          <w:szCs w:val="24"/>
        </w:rPr>
        <w:t>4</w:t>
      </w:r>
      <w:r w:rsidRPr="00750840">
        <w:rPr>
          <w:rFonts w:cs="Times New Roman"/>
          <w:szCs w:val="24"/>
        </w:rPr>
        <w:t xml:space="preserve">. Některá slovesa ve svém významu vytvářejí rovněž pouze jeden vidový tvar, např. </w:t>
      </w:r>
      <w:r w:rsidRPr="00750840">
        <w:rPr>
          <w:rFonts w:cs="Times New Roman"/>
          <w:i/>
          <w:iCs/>
          <w:szCs w:val="24"/>
        </w:rPr>
        <w:t xml:space="preserve">naléhat na </w:t>
      </w:r>
      <w:proofErr w:type="gramStart"/>
      <w:r w:rsidRPr="00750840">
        <w:rPr>
          <w:rFonts w:cs="Times New Roman"/>
          <w:i/>
          <w:iCs/>
          <w:szCs w:val="24"/>
        </w:rPr>
        <w:t xml:space="preserve">něco - </w:t>
      </w:r>
      <w:proofErr w:type="spellStart"/>
      <w:r w:rsidRPr="00750840">
        <w:rPr>
          <w:rFonts w:cs="Times New Roman"/>
          <w:i/>
          <w:iCs/>
          <w:szCs w:val="24"/>
        </w:rPr>
        <w:t>настаивать</w:t>
      </w:r>
      <w:proofErr w:type="spellEnd"/>
      <w:proofErr w:type="gramEnd"/>
      <w:r w:rsidRPr="00750840">
        <w:rPr>
          <w:rFonts w:cs="Times New Roman"/>
          <w:i/>
          <w:iCs/>
          <w:szCs w:val="24"/>
        </w:rPr>
        <w:t xml:space="preserve"> </w:t>
      </w:r>
      <w:proofErr w:type="spellStart"/>
      <w:r w:rsidRPr="00750840">
        <w:rPr>
          <w:rFonts w:cs="Times New Roman"/>
          <w:i/>
          <w:iCs/>
          <w:szCs w:val="24"/>
        </w:rPr>
        <w:t>на</w:t>
      </w:r>
      <w:proofErr w:type="spellEnd"/>
      <w:r w:rsidRPr="00750840">
        <w:rPr>
          <w:rFonts w:cs="Times New Roman"/>
          <w:i/>
          <w:iCs/>
          <w:szCs w:val="24"/>
        </w:rPr>
        <w:t xml:space="preserve"> </w:t>
      </w:r>
      <w:proofErr w:type="spellStart"/>
      <w:r w:rsidRPr="00750840">
        <w:rPr>
          <w:rFonts w:cs="Times New Roman"/>
          <w:i/>
          <w:iCs/>
          <w:szCs w:val="24"/>
        </w:rPr>
        <w:t>чём</w:t>
      </w:r>
      <w:proofErr w:type="spellEnd"/>
      <w:r w:rsidRPr="00750840">
        <w:rPr>
          <w:rFonts w:cs="Times New Roman"/>
          <w:szCs w:val="24"/>
        </w:rPr>
        <w:t xml:space="preserve"> – chápat práci jako povinnost (jedině vid nedokonavý). (Straková 1989: 234)</w:t>
      </w:r>
    </w:p>
    <w:p w14:paraId="7D14C4F7" w14:textId="30FC0F3D" w:rsidR="00750648" w:rsidRPr="00750840" w:rsidRDefault="00750648" w:rsidP="00750648">
      <w:pPr>
        <w:tabs>
          <w:tab w:val="left" w:pos="284"/>
        </w:tabs>
        <w:autoSpaceDE w:val="0"/>
        <w:autoSpaceDN w:val="0"/>
        <w:adjustRightInd w:val="0"/>
        <w:rPr>
          <w:rFonts w:cs="Times New Roman"/>
          <w:szCs w:val="24"/>
        </w:rPr>
      </w:pPr>
      <w:r w:rsidRPr="00750840">
        <w:rPr>
          <w:rFonts w:cs="Times New Roman"/>
          <w:szCs w:val="24"/>
          <w:u w:val="single"/>
        </w:rPr>
        <w:lastRenderedPageBreak/>
        <w:t>Slovesný rod</w:t>
      </w:r>
      <w:r w:rsidRPr="00750840">
        <w:rPr>
          <w:rFonts w:cs="Times New Roman"/>
          <w:szCs w:val="24"/>
        </w:rPr>
        <w:t xml:space="preserve"> je v českém i ruském jazyce dvojí – činný (aktivum) a trpný (pasivum). Činný rod vyjadřuje děj, který podmět aktivně vykonává, naopak trpný rod vyjadřuje děj, který děj nevykonává.  Význam obou rodů rozlišují pouze přechodná slovesa, která se spojují bez předložkovým 4. pádem (Balcar 1997 :87) V odborném stylu převažuje pasivní vyjadřování (</w:t>
      </w:r>
      <w:proofErr w:type="spellStart"/>
      <w:r w:rsidRPr="00750840">
        <w:rPr>
          <w:rFonts w:cs="Times New Roman"/>
          <w:i/>
          <w:iCs/>
          <w:szCs w:val="24"/>
        </w:rPr>
        <w:t>исследуется</w:t>
      </w:r>
      <w:proofErr w:type="spellEnd"/>
      <w:r w:rsidRPr="00750840">
        <w:rPr>
          <w:rFonts w:cs="Times New Roman"/>
          <w:i/>
          <w:iCs/>
          <w:szCs w:val="24"/>
        </w:rPr>
        <w:t xml:space="preserve"> </w:t>
      </w:r>
      <w:proofErr w:type="spellStart"/>
      <w:r w:rsidRPr="00750840">
        <w:rPr>
          <w:rFonts w:cs="Times New Roman"/>
          <w:i/>
          <w:iCs/>
          <w:szCs w:val="24"/>
        </w:rPr>
        <w:t>вопрос</w:t>
      </w:r>
      <w:proofErr w:type="spellEnd"/>
      <w:r w:rsidRPr="00750840">
        <w:rPr>
          <w:rFonts w:cs="Times New Roman"/>
          <w:i/>
          <w:iCs/>
          <w:szCs w:val="24"/>
        </w:rPr>
        <w:t xml:space="preserve">, </w:t>
      </w:r>
      <w:proofErr w:type="spellStart"/>
      <w:r w:rsidRPr="00750840">
        <w:rPr>
          <w:rFonts w:cs="Times New Roman"/>
          <w:i/>
          <w:iCs/>
          <w:szCs w:val="24"/>
        </w:rPr>
        <w:t>излагается</w:t>
      </w:r>
      <w:proofErr w:type="spellEnd"/>
      <w:r w:rsidRPr="00750840">
        <w:rPr>
          <w:rFonts w:cs="Times New Roman"/>
          <w:i/>
          <w:iCs/>
          <w:szCs w:val="24"/>
        </w:rPr>
        <w:t xml:space="preserve"> </w:t>
      </w:r>
      <w:proofErr w:type="spellStart"/>
      <w:r w:rsidRPr="00750840">
        <w:rPr>
          <w:rFonts w:cs="Times New Roman"/>
          <w:i/>
          <w:iCs/>
          <w:szCs w:val="24"/>
        </w:rPr>
        <w:t>проблематика</w:t>
      </w:r>
      <w:proofErr w:type="spellEnd"/>
      <w:r w:rsidRPr="00750840">
        <w:rPr>
          <w:rFonts w:cs="Times New Roman"/>
          <w:i/>
          <w:iCs/>
          <w:szCs w:val="24"/>
        </w:rPr>
        <w:t xml:space="preserve"> </w:t>
      </w:r>
      <w:proofErr w:type="spellStart"/>
      <w:r w:rsidRPr="00750840">
        <w:rPr>
          <w:rFonts w:cs="Times New Roman"/>
          <w:i/>
          <w:iCs/>
          <w:szCs w:val="24"/>
        </w:rPr>
        <w:t>чего</w:t>
      </w:r>
      <w:proofErr w:type="spellEnd"/>
      <w:r w:rsidRPr="00750840">
        <w:rPr>
          <w:rFonts w:cs="Times New Roman"/>
          <w:i/>
          <w:iCs/>
          <w:szCs w:val="24"/>
        </w:rPr>
        <w:t xml:space="preserve">, </w:t>
      </w:r>
      <w:proofErr w:type="spellStart"/>
      <w:r w:rsidRPr="00750840">
        <w:rPr>
          <w:rFonts w:cs="Times New Roman"/>
          <w:i/>
          <w:iCs/>
          <w:szCs w:val="24"/>
        </w:rPr>
        <w:t>даётся</w:t>
      </w:r>
      <w:proofErr w:type="spellEnd"/>
      <w:r w:rsidRPr="00750840">
        <w:rPr>
          <w:rFonts w:cs="Times New Roman"/>
          <w:i/>
          <w:iCs/>
          <w:szCs w:val="24"/>
        </w:rPr>
        <w:t xml:space="preserve"> </w:t>
      </w:r>
      <w:proofErr w:type="spellStart"/>
      <w:r w:rsidRPr="00750840">
        <w:rPr>
          <w:rFonts w:cs="Times New Roman"/>
          <w:i/>
          <w:iCs/>
          <w:szCs w:val="24"/>
        </w:rPr>
        <w:t>характеристика</w:t>
      </w:r>
      <w:proofErr w:type="spellEnd"/>
      <w:r w:rsidRPr="00750840">
        <w:rPr>
          <w:rFonts w:cs="Times New Roman"/>
          <w:i/>
          <w:iCs/>
          <w:szCs w:val="24"/>
        </w:rPr>
        <w:t xml:space="preserve"> </w:t>
      </w:r>
      <w:proofErr w:type="spellStart"/>
      <w:r w:rsidRPr="00750840">
        <w:rPr>
          <w:rFonts w:cs="Times New Roman"/>
          <w:i/>
          <w:iCs/>
          <w:szCs w:val="24"/>
        </w:rPr>
        <w:t>чего</w:t>
      </w:r>
      <w:proofErr w:type="spellEnd"/>
      <w:r w:rsidRPr="00750840">
        <w:rPr>
          <w:rFonts w:cs="Times New Roman"/>
          <w:szCs w:val="24"/>
        </w:rPr>
        <w:t>). (Straková 1989: 234)</w:t>
      </w:r>
    </w:p>
    <w:p w14:paraId="20D53FBA" w14:textId="77777777" w:rsidR="00750648" w:rsidRPr="00750840" w:rsidRDefault="00750648" w:rsidP="00750648">
      <w:pPr>
        <w:tabs>
          <w:tab w:val="left" w:pos="284"/>
        </w:tabs>
        <w:autoSpaceDE w:val="0"/>
        <w:autoSpaceDN w:val="0"/>
        <w:adjustRightInd w:val="0"/>
        <w:rPr>
          <w:rFonts w:cs="Times New Roman"/>
          <w:szCs w:val="24"/>
        </w:rPr>
      </w:pPr>
    </w:p>
    <w:p w14:paraId="2FFA901F" w14:textId="50E16A41" w:rsidR="00750648" w:rsidRPr="00750840" w:rsidRDefault="00750648" w:rsidP="00750648">
      <w:pPr>
        <w:tabs>
          <w:tab w:val="left" w:pos="284"/>
        </w:tabs>
        <w:autoSpaceDE w:val="0"/>
        <w:autoSpaceDN w:val="0"/>
        <w:adjustRightInd w:val="0"/>
        <w:rPr>
          <w:rFonts w:cs="Times New Roman"/>
          <w:sz w:val="23"/>
          <w:szCs w:val="23"/>
        </w:rPr>
      </w:pPr>
      <w:r w:rsidRPr="00750840">
        <w:rPr>
          <w:rFonts w:cs="Times New Roman"/>
          <w:szCs w:val="24"/>
        </w:rPr>
        <w:t xml:space="preserve">Součástí problematiky sloves jsou přechodníky a konstrukce s přídavnými jmény slovesnými. </w:t>
      </w:r>
      <w:r w:rsidRPr="00750840">
        <w:rPr>
          <w:rFonts w:cs="Times New Roman"/>
          <w:sz w:val="23"/>
          <w:szCs w:val="23"/>
        </w:rPr>
        <w:t>(Žváček 1998: 25)</w:t>
      </w:r>
    </w:p>
    <w:p w14:paraId="3A77CF07" w14:textId="77777777" w:rsidR="00750648" w:rsidRPr="00750840" w:rsidRDefault="00750648" w:rsidP="00750648">
      <w:pPr>
        <w:tabs>
          <w:tab w:val="left" w:pos="284"/>
        </w:tabs>
        <w:autoSpaceDE w:val="0"/>
        <w:autoSpaceDN w:val="0"/>
        <w:adjustRightInd w:val="0"/>
        <w:rPr>
          <w:rFonts w:cs="Times New Roman"/>
          <w:sz w:val="23"/>
          <w:szCs w:val="23"/>
        </w:rPr>
      </w:pPr>
      <w:r w:rsidRPr="00750840">
        <w:rPr>
          <w:rFonts w:cs="Times New Roman"/>
          <w:sz w:val="23"/>
          <w:szCs w:val="23"/>
        </w:rPr>
        <w:tab/>
      </w:r>
    </w:p>
    <w:p w14:paraId="214E0A40" w14:textId="72B62A4F" w:rsidR="00750648" w:rsidRDefault="00750648" w:rsidP="00750648">
      <w:pPr>
        <w:tabs>
          <w:tab w:val="left" w:pos="284"/>
        </w:tabs>
        <w:autoSpaceDE w:val="0"/>
        <w:autoSpaceDN w:val="0"/>
        <w:adjustRightInd w:val="0"/>
        <w:rPr>
          <w:rFonts w:cs="Times New Roman"/>
          <w:szCs w:val="24"/>
        </w:rPr>
      </w:pPr>
      <w:r w:rsidRPr="00750840">
        <w:rPr>
          <w:rFonts w:cs="Times New Roman"/>
          <w:szCs w:val="24"/>
          <w:u w:val="single"/>
        </w:rPr>
        <w:t>Přechodníky</w:t>
      </w:r>
      <w:r w:rsidRPr="00750840">
        <w:rPr>
          <w:rFonts w:cs="Times New Roman"/>
          <w:szCs w:val="24"/>
        </w:rPr>
        <w:t xml:space="preserve"> se v ruském jazyce nemění ani podle rodu, ani podle čísla. Dělíme je na přítomné a minulé. Přítomné přechodníky označují děj současný s hlavním dějem. Tvoří se od nedokonavých sloves </w:t>
      </w:r>
      <w:proofErr w:type="gramStart"/>
      <w:r w:rsidRPr="00750840">
        <w:rPr>
          <w:rFonts w:cs="Times New Roman"/>
          <w:szCs w:val="24"/>
        </w:rPr>
        <w:t>příponou -я</w:t>
      </w:r>
      <w:proofErr w:type="gramEnd"/>
      <w:r w:rsidRPr="00750840">
        <w:rPr>
          <w:rFonts w:cs="Times New Roman"/>
          <w:szCs w:val="24"/>
        </w:rPr>
        <w:t xml:space="preserve"> (po ж ш ч щ příponou -a) po odstranění osobní koncovky. Přechodníky minulé označují předčasný děj ve vztahu k ději hlavnímu. Tvoří se naopak od sloves dokonavých od kmene minulého </w:t>
      </w:r>
      <w:proofErr w:type="gramStart"/>
      <w:r w:rsidRPr="00750840">
        <w:rPr>
          <w:rFonts w:cs="Times New Roman"/>
          <w:szCs w:val="24"/>
        </w:rPr>
        <w:t>příponou -в</w:t>
      </w:r>
      <w:proofErr w:type="gramEnd"/>
      <w:r w:rsidRPr="00750840">
        <w:rPr>
          <w:rFonts w:cs="Times New Roman"/>
          <w:szCs w:val="24"/>
        </w:rPr>
        <w:t>, -</w:t>
      </w:r>
      <w:proofErr w:type="spellStart"/>
      <w:r w:rsidRPr="00750840">
        <w:rPr>
          <w:rFonts w:cs="Times New Roman"/>
          <w:szCs w:val="24"/>
        </w:rPr>
        <w:t>вши</w:t>
      </w:r>
      <w:proofErr w:type="spellEnd"/>
      <w:r w:rsidRPr="00750840">
        <w:rPr>
          <w:rFonts w:cs="Times New Roman"/>
          <w:szCs w:val="24"/>
        </w:rPr>
        <w:t>. Přechodníky se v českém jazyce používají jen zřídkakdy, proto se překládají jinými způsoby, např:</w:t>
      </w:r>
    </w:p>
    <w:p w14:paraId="706232D5" w14:textId="77777777" w:rsidR="006F6237" w:rsidRPr="00750840" w:rsidRDefault="006F6237" w:rsidP="00750648">
      <w:pPr>
        <w:tabs>
          <w:tab w:val="left" w:pos="284"/>
        </w:tabs>
        <w:autoSpaceDE w:val="0"/>
        <w:autoSpaceDN w:val="0"/>
        <w:adjustRightInd w:val="0"/>
        <w:rPr>
          <w:rFonts w:cs="Times New Roman"/>
          <w:szCs w:val="24"/>
        </w:rPr>
      </w:pPr>
    </w:p>
    <w:p w14:paraId="49EBF066" w14:textId="77777777" w:rsidR="00750648" w:rsidRPr="00750840" w:rsidRDefault="00750648" w:rsidP="006F6237">
      <w:pPr>
        <w:tabs>
          <w:tab w:val="left" w:pos="284"/>
        </w:tabs>
        <w:autoSpaceDE w:val="0"/>
        <w:autoSpaceDN w:val="0"/>
        <w:adjustRightInd w:val="0"/>
        <w:ind w:left="567" w:hanging="283"/>
        <w:rPr>
          <w:rFonts w:cs="Times New Roman"/>
          <w:szCs w:val="24"/>
        </w:rPr>
      </w:pPr>
      <w:r w:rsidRPr="00750840">
        <w:rPr>
          <w:rFonts w:cs="Times New Roman"/>
          <w:szCs w:val="24"/>
        </w:rPr>
        <w:tab/>
        <w:t>1. Větou vedlejší – časovou, příčinnou, podmínkovou, účinkovou, přípustkovou</w:t>
      </w:r>
    </w:p>
    <w:p w14:paraId="7B7246E7" w14:textId="77777777" w:rsidR="00750648" w:rsidRPr="00750840" w:rsidRDefault="00750648" w:rsidP="006F6237">
      <w:pPr>
        <w:tabs>
          <w:tab w:val="left" w:pos="284"/>
        </w:tabs>
        <w:autoSpaceDE w:val="0"/>
        <w:autoSpaceDN w:val="0"/>
        <w:adjustRightInd w:val="0"/>
        <w:ind w:left="567" w:hanging="283"/>
        <w:rPr>
          <w:rFonts w:cs="Times New Roman"/>
          <w:szCs w:val="24"/>
        </w:rPr>
      </w:pPr>
      <w:r w:rsidRPr="00750840">
        <w:rPr>
          <w:rFonts w:cs="Times New Roman"/>
          <w:szCs w:val="24"/>
        </w:rPr>
        <w:tab/>
        <w:t xml:space="preserve">2. Větou souřadnou </w:t>
      </w:r>
    </w:p>
    <w:p w14:paraId="6A17018E" w14:textId="77777777" w:rsidR="00750648" w:rsidRPr="00750840" w:rsidRDefault="00750648" w:rsidP="006F6237">
      <w:pPr>
        <w:tabs>
          <w:tab w:val="left" w:pos="284"/>
        </w:tabs>
        <w:autoSpaceDE w:val="0"/>
        <w:autoSpaceDN w:val="0"/>
        <w:adjustRightInd w:val="0"/>
        <w:ind w:left="567" w:hanging="283"/>
        <w:rPr>
          <w:rFonts w:cs="Times New Roman"/>
          <w:szCs w:val="24"/>
        </w:rPr>
      </w:pPr>
      <w:r w:rsidRPr="00750840">
        <w:rPr>
          <w:rFonts w:cs="Times New Roman"/>
          <w:szCs w:val="24"/>
        </w:rPr>
        <w:tab/>
        <w:t>3. Předložkovou vazbou (Balcar 1997: 93-94)</w:t>
      </w:r>
    </w:p>
    <w:p w14:paraId="0FA38552" w14:textId="77777777" w:rsidR="00750648" w:rsidRPr="00750840" w:rsidRDefault="00750648" w:rsidP="00750648">
      <w:pPr>
        <w:tabs>
          <w:tab w:val="left" w:pos="284"/>
        </w:tabs>
        <w:autoSpaceDE w:val="0"/>
        <w:autoSpaceDN w:val="0"/>
        <w:adjustRightInd w:val="0"/>
        <w:rPr>
          <w:rFonts w:cs="Times New Roman"/>
          <w:szCs w:val="24"/>
        </w:rPr>
      </w:pPr>
      <w:r w:rsidRPr="00750840">
        <w:rPr>
          <w:rFonts w:cs="Times New Roman"/>
          <w:szCs w:val="24"/>
        </w:rPr>
        <w:t xml:space="preserve"> </w:t>
      </w:r>
    </w:p>
    <w:p w14:paraId="0F3E6160" w14:textId="51820BB7" w:rsidR="00750648" w:rsidRPr="00750840" w:rsidRDefault="00750648" w:rsidP="00750648">
      <w:pPr>
        <w:tabs>
          <w:tab w:val="left" w:pos="284"/>
        </w:tabs>
        <w:autoSpaceDE w:val="0"/>
        <w:autoSpaceDN w:val="0"/>
        <w:adjustRightInd w:val="0"/>
        <w:rPr>
          <w:rFonts w:cs="Times New Roman"/>
          <w:szCs w:val="24"/>
        </w:rPr>
      </w:pPr>
      <w:r w:rsidRPr="00750840">
        <w:rPr>
          <w:rFonts w:cs="Times New Roman"/>
          <w:szCs w:val="24"/>
        </w:rPr>
        <w:t>Postavení přechodníků je v českém jazyce velmi okrajové, jsou považovány za zastaralé. Jejich užívání je nám nápomocné při dosahování kondenzovanosti sdělení. (Müllerová 1989: 23)</w:t>
      </w:r>
    </w:p>
    <w:p w14:paraId="672A5765" w14:textId="77777777" w:rsidR="00750648" w:rsidRPr="00750840" w:rsidRDefault="00750648" w:rsidP="00750648">
      <w:pPr>
        <w:tabs>
          <w:tab w:val="left" w:pos="284"/>
        </w:tabs>
        <w:autoSpaceDE w:val="0"/>
        <w:autoSpaceDN w:val="0"/>
        <w:adjustRightInd w:val="0"/>
        <w:rPr>
          <w:rFonts w:cs="Times New Roman"/>
          <w:szCs w:val="24"/>
        </w:rPr>
      </w:pPr>
    </w:p>
    <w:p w14:paraId="5E67AE62" w14:textId="77777777" w:rsidR="00750648" w:rsidRPr="00750840" w:rsidRDefault="00750648" w:rsidP="00750648">
      <w:pPr>
        <w:tabs>
          <w:tab w:val="left" w:pos="284"/>
        </w:tabs>
        <w:autoSpaceDE w:val="0"/>
        <w:autoSpaceDN w:val="0"/>
        <w:adjustRightInd w:val="0"/>
        <w:rPr>
          <w:rFonts w:cs="Times New Roman"/>
          <w:b/>
          <w:bCs/>
          <w:szCs w:val="24"/>
        </w:rPr>
      </w:pPr>
      <w:r w:rsidRPr="00750840">
        <w:rPr>
          <w:rFonts w:cs="Times New Roman"/>
          <w:szCs w:val="24"/>
        </w:rPr>
        <w:t xml:space="preserve">6.  </w:t>
      </w:r>
      <w:r w:rsidRPr="00750840">
        <w:rPr>
          <w:rFonts w:cs="Times New Roman"/>
          <w:b/>
          <w:bCs/>
          <w:szCs w:val="24"/>
        </w:rPr>
        <w:t xml:space="preserve">Příslovce (adverbia </w:t>
      </w:r>
      <w:proofErr w:type="spellStart"/>
      <w:r w:rsidRPr="00750840">
        <w:rPr>
          <w:rFonts w:cs="Times New Roman"/>
          <w:b/>
          <w:bCs/>
          <w:szCs w:val="24"/>
        </w:rPr>
        <w:t>наречие</w:t>
      </w:r>
      <w:proofErr w:type="spellEnd"/>
      <w:r w:rsidRPr="00750840">
        <w:rPr>
          <w:rFonts w:cs="Times New Roman"/>
          <w:b/>
          <w:bCs/>
          <w:szCs w:val="24"/>
        </w:rPr>
        <w:t>)</w:t>
      </w:r>
    </w:p>
    <w:p w14:paraId="4A99C6A2" w14:textId="77777777" w:rsidR="00750648" w:rsidRPr="00750840" w:rsidRDefault="00750648" w:rsidP="00750648">
      <w:pPr>
        <w:tabs>
          <w:tab w:val="left" w:pos="284"/>
        </w:tabs>
        <w:autoSpaceDE w:val="0"/>
        <w:autoSpaceDN w:val="0"/>
        <w:adjustRightInd w:val="0"/>
        <w:rPr>
          <w:rFonts w:cs="Times New Roman"/>
          <w:b/>
          <w:bCs/>
          <w:szCs w:val="24"/>
        </w:rPr>
      </w:pPr>
    </w:p>
    <w:p w14:paraId="08661750" w14:textId="05083E6E" w:rsidR="00750648" w:rsidRPr="00750840" w:rsidRDefault="00750648" w:rsidP="00750648">
      <w:pPr>
        <w:tabs>
          <w:tab w:val="left" w:pos="284"/>
        </w:tabs>
        <w:autoSpaceDE w:val="0"/>
        <w:autoSpaceDN w:val="0"/>
        <w:adjustRightInd w:val="0"/>
        <w:rPr>
          <w:rFonts w:cs="Times New Roman"/>
          <w:szCs w:val="24"/>
        </w:rPr>
      </w:pPr>
      <w:r w:rsidRPr="00750840">
        <w:rPr>
          <w:rFonts w:cs="Times New Roman"/>
          <w:szCs w:val="24"/>
        </w:rPr>
        <w:t>Příslovce vyjadřují různé okolnosti dějů a vlastností. (</w:t>
      </w:r>
      <w:proofErr w:type="spellStart"/>
      <w:r w:rsidRPr="00750840">
        <w:rPr>
          <w:rFonts w:cs="Times New Roman"/>
          <w:i/>
          <w:iCs/>
          <w:szCs w:val="24"/>
        </w:rPr>
        <w:t>Далее</w:t>
      </w:r>
      <w:proofErr w:type="spellEnd"/>
      <w:r w:rsidRPr="00750840">
        <w:rPr>
          <w:rFonts w:cs="Times New Roman"/>
          <w:i/>
          <w:iCs/>
          <w:szCs w:val="24"/>
        </w:rPr>
        <w:t xml:space="preserve">, </w:t>
      </w:r>
      <w:proofErr w:type="spellStart"/>
      <w:r w:rsidRPr="00750840">
        <w:rPr>
          <w:rFonts w:cs="Times New Roman"/>
          <w:i/>
          <w:iCs/>
          <w:szCs w:val="24"/>
        </w:rPr>
        <w:t>выше</w:t>
      </w:r>
      <w:proofErr w:type="spellEnd"/>
      <w:r w:rsidRPr="00750840">
        <w:rPr>
          <w:rFonts w:cs="Times New Roman"/>
          <w:i/>
          <w:iCs/>
          <w:szCs w:val="24"/>
        </w:rPr>
        <w:t xml:space="preserve">, </w:t>
      </w:r>
      <w:proofErr w:type="spellStart"/>
      <w:r w:rsidRPr="00750840">
        <w:rPr>
          <w:rFonts w:cs="Times New Roman"/>
          <w:i/>
          <w:iCs/>
          <w:szCs w:val="24"/>
        </w:rPr>
        <w:t>очень</w:t>
      </w:r>
      <w:proofErr w:type="spellEnd"/>
      <w:r w:rsidRPr="00750840">
        <w:rPr>
          <w:rFonts w:cs="Times New Roman"/>
          <w:i/>
          <w:iCs/>
          <w:szCs w:val="24"/>
        </w:rPr>
        <w:t xml:space="preserve">, </w:t>
      </w:r>
      <w:proofErr w:type="spellStart"/>
      <w:r w:rsidRPr="00750840">
        <w:rPr>
          <w:rFonts w:cs="Times New Roman"/>
          <w:i/>
          <w:iCs/>
          <w:szCs w:val="24"/>
        </w:rPr>
        <w:t>совсем</w:t>
      </w:r>
      <w:proofErr w:type="spellEnd"/>
      <w:r w:rsidRPr="00750840">
        <w:rPr>
          <w:rFonts w:cs="Times New Roman"/>
          <w:i/>
          <w:iCs/>
          <w:szCs w:val="24"/>
        </w:rPr>
        <w:t xml:space="preserve">, </w:t>
      </w:r>
      <w:proofErr w:type="spellStart"/>
      <w:r w:rsidRPr="00750840">
        <w:rPr>
          <w:rFonts w:cs="Times New Roman"/>
          <w:i/>
          <w:iCs/>
          <w:szCs w:val="24"/>
        </w:rPr>
        <w:t>во-первых</w:t>
      </w:r>
      <w:proofErr w:type="spellEnd"/>
      <w:r w:rsidRPr="00750840">
        <w:rPr>
          <w:rFonts w:cs="Times New Roman"/>
          <w:i/>
          <w:iCs/>
          <w:szCs w:val="24"/>
        </w:rPr>
        <w:t xml:space="preserve">, </w:t>
      </w:r>
      <w:proofErr w:type="spellStart"/>
      <w:r w:rsidRPr="00750840">
        <w:rPr>
          <w:rFonts w:cs="Times New Roman"/>
          <w:i/>
          <w:iCs/>
          <w:szCs w:val="24"/>
        </w:rPr>
        <w:t>громко</w:t>
      </w:r>
      <w:proofErr w:type="spellEnd"/>
      <w:r w:rsidRPr="00750840">
        <w:rPr>
          <w:rFonts w:cs="Times New Roman"/>
          <w:szCs w:val="24"/>
        </w:rPr>
        <w:t xml:space="preserve">). (Vobořil 2015: 61) Hlavním využitím příslovce v odborném stylu je schopnost kondenzovaného vyjádření. (Krobotová 2001: 56) </w:t>
      </w:r>
    </w:p>
    <w:p w14:paraId="4F98FF19" w14:textId="77777777" w:rsidR="00750648" w:rsidRPr="00750840" w:rsidRDefault="00750648" w:rsidP="00750648">
      <w:pPr>
        <w:tabs>
          <w:tab w:val="left" w:pos="284"/>
        </w:tabs>
        <w:autoSpaceDE w:val="0"/>
        <w:autoSpaceDN w:val="0"/>
        <w:adjustRightInd w:val="0"/>
        <w:rPr>
          <w:rFonts w:cs="Times New Roman"/>
          <w:szCs w:val="24"/>
        </w:rPr>
      </w:pPr>
    </w:p>
    <w:p w14:paraId="3B7F5446" w14:textId="77777777" w:rsidR="00750648" w:rsidRPr="00750840" w:rsidRDefault="00750648" w:rsidP="00750648">
      <w:pPr>
        <w:pStyle w:val="Default"/>
        <w:rPr>
          <w:rFonts w:ascii="Times New Roman" w:hAnsi="Times New Roman" w:cs="Times New Roman"/>
          <w:b/>
          <w:bCs/>
        </w:rPr>
      </w:pPr>
      <w:r w:rsidRPr="00750840">
        <w:rPr>
          <w:rFonts w:ascii="Times New Roman" w:hAnsi="Times New Roman" w:cs="Times New Roman"/>
        </w:rPr>
        <w:t xml:space="preserve">7.  </w:t>
      </w:r>
      <w:r w:rsidRPr="00750840">
        <w:rPr>
          <w:rFonts w:ascii="Times New Roman" w:hAnsi="Times New Roman" w:cs="Times New Roman"/>
          <w:b/>
          <w:bCs/>
        </w:rPr>
        <w:t xml:space="preserve">Předložky (prepozice, </w:t>
      </w:r>
      <w:proofErr w:type="spellStart"/>
      <w:r w:rsidRPr="00750840">
        <w:rPr>
          <w:rFonts w:ascii="Times New Roman" w:hAnsi="Times New Roman" w:cs="Times New Roman"/>
          <w:b/>
          <w:bCs/>
        </w:rPr>
        <w:t>предлоги</w:t>
      </w:r>
      <w:proofErr w:type="spellEnd"/>
      <w:r w:rsidRPr="00750840">
        <w:rPr>
          <w:rFonts w:ascii="Times New Roman" w:hAnsi="Times New Roman" w:cs="Times New Roman"/>
          <w:b/>
          <w:bCs/>
        </w:rPr>
        <w:t xml:space="preserve">) </w:t>
      </w:r>
    </w:p>
    <w:p w14:paraId="1ED0D461" w14:textId="77777777" w:rsidR="00750648" w:rsidRPr="00750840" w:rsidRDefault="00750648" w:rsidP="00750648">
      <w:pPr>
        <w:pStyle w:val="Default"/>
        <w:rPr>
          <w:rFonts w:ascii="Times New Roman" w:hAnsi="Times New Roman" w:cs="Times New Roman"/>
          <w:b/>
          <w:bCs/>
        </w:rPr>
      </w:pPr>
    </w:p>
    <w:p w14:paraId="4C7043A3" w14:textId="433F3DE8" w:rsidR="00750648" w:rsidRPr="00750840" w:rsidRDefault="00750648" w:rsidP="00D607E4">
      <w:r w:rsidRPr="00750840">
        <w:t xml:space="preserve">V odborném stylu je postavení předložek velmi důležité. Jejich frekvence činí 10, 73 %, tudíž lze hovořit o frekvenci vysoké. Pro odborný styl je pro morfologii typické užití </w:t>
      </w:r>
      <w:r w:rsidRPr="00750840">
        <w:lastRenderedPageBreak/>
        <w:t xml:space="preserve">předložkových výrazů (např. </w:t>
      </w:r>
      <w:r w:rsidRPr="00750840">
        <w:rPr>
          <w:i/>
          <w:iCs/>
        </w:rPr>
        <w:t>na rozdíl od, vzhledem k, ve srovnání</w:t>
      </w:r>
      <w:r w:rsidRPr="00750840">
        <w:t xml:space="preserve"> apod.) a předložek sekundárních. (Čechová 2003: 183–184)</w:t>
      </w:r>
    </w:p>
    <w:p w14:paraId="09DF991D" w14:textId="77777777" w:rsidR="00750648" w:rsidRPr="00750840" w:rsidRDefault="00750648" w:rsidP="00D607E4"/>
    <w:p w14:paraId="6201994B" w14:textId="7B859B5E" w:rsidR="00750648" w:rsidRPr="00750840" w:rsidRDefault="00750648" w:rsidP="00D607E4">
      <w:r w:rsidRPr="00750840">
        <w:t xml:space="preserve">Předložkové tvary se dále užívají k nahrazení věty vedlejší, např. </w:t>
      </w:r>
      <w:proofErr w:type="spellStart"/>
      <w:r w:rsidRPr="00750840">
        <w:t>При</w:t>
      </w:r>
      <w:proofErr w:type="spellEnd"/>
      <w:r w:rsidRPr="00750840">
        <w:t xml:space="preserve"> </w:t>
      </w:r>
      <w:proofErr w:type="spellStart"/>
      <w:proofErr w:type="gramStart"/>
      <w:r w:rsidRPr="00750840">
        <w:t>трансформации</w:t>
      </w:r>
      <w:proofErr w:type="spellEnd"/>
      <w:r w:rsidRPr="00750840">
        <w:t xml:space="preserve"> - při</w:t>
      </w:r>
      <w:proofErr w:type="gramEnd"/>
      <w:r w:rsidRPr="00750840">
        <w:t xml:space="preserve"> transformaci, transformování X když transformujeme. (Žváček 1998: 24)</w:t>
      </w:r>
    </w:p>
    <w:p w14:paraId="7262AF14" w14:textId="77777777" w:rsidR="00750648" w:rsidRPr="00750840" w:rsidRDefault="00750648" w:rsidP="00D607E4"/>
    <w:p w14:paraId="4EE3947E" w14:textId="77777777" w:rsidR="00750648" w:rsidRPr="00750840" w:rsidRDefault="00750648" w:rsidP="00D607E4">
      <w:r w:rsidRPr="00750840">
        <w:t>V odborném stylu se dále často setkáváme s druhovými předložkami nebo předložkovými výrazy (</w:t>
      </w:r>
      <w:r w:rsidRPr="00D607E4">
        <w:t xml:space="preserve">v </w:t>
      </w:r>
      <w:proofErr w:type="gramStart"/>
      <w:r w:rsidRPr="00D607E4">
        <w:t>rámci - в</w:t>
      </w:r>
      <w:proofErr w:type="gramEnd"/>
      <w:r w:rsidRPr="00D607E4">
        <w:t xml:space="preserve"> </w:t>
      </w:r>
      <w:proofErr w:type="spellStart"/>
      <w:r w:rsidRPr="00D607E4">
        <w:t>рамках</w:t>
      </w:r>
      <w:proofErr w:type="spellEnd"/>
      <w:r w:rsidRPr="00750840">
        <w:t xml:space="preserve">). Nevlastní předložky vyjadřují v odborných textech daný význam konkrétněji a přesněji nežli předložky původní, které jsou obecnější povahy (např. </w:t>
      </w:r>
      <w:r w:rsidRPr="00750840">
        <w:rPr>
          <w:i/>
          <w:iCs/>
        </w:rPr>
        <w:t xml:space="preserve">za účelem, s </w:t>
      </w:r>
      <w:proofErr w:type="gramStart"/>
      <w:r w:rsidRPr="00750840">
        <w:rPr>
          <w:i/>
          <w:iCs/>
        </w:rPr>
        <w:t>cílem - в</w:t>
      </w:r>
      <w:proofErr w:type="gramEnd"/>
      <w:r w:rsidRPr="00750840">
        <w:rPr>
          <w:i/>
          <w:iCs/>
        </w:rPr>
        <w:t xml:space="preserve"> </w:t>
      </w:r>
      <w:proofErr w:type="spellStart"/>
      <w:r w:rsidRPr="00750840">
        <w:rPr>
          <w:i/>
          <w:iCs/>
        </w:rPr>
        <w:t>целях</w:t>
      </w:r>
      <w:proofErr w:type="spellEnd"/>
      <w:r w:rsidRPr="00750840">
        <w:rPr>
          <w:i/>
          <w:iCs/>
        </w:rPr>
        <w:t xml:space="preserve">, в </w:t>
      </w:r>
      <w:proofErr w:type="spellStart"/>
      <w:r w:rsidRPr="00750840">
        <w:rPr>
          <w:i/>
          <w:iCs/>
        </w:rPr>
        <w:t>целью</w:t>
      </w:r>
      <w:proofErr w:type="spellEnd"/>
      <w:r w:rsidRPr="00750840">
        <w:t>). (Žváček 1995: 39)</w:t>
      </w:r>
    </w:p>
    <w:p w14:paraId="0BC473ED" w14:textId="77777777" w:rsidR="00750648" w:rsidRPr="00750840" w:rsidRDefault="00750648" w:rsidP="00750648">
      <w:pPr>
        <w:pStyle w:val="Default"/>
        <w:rPr>
          <w:rFonts w:ascii="Times New Roman" w:hAnsi="Times New Roman" w:cs="Times New Roman"/>
          <w:b/>
          <w:bCs/>
        </w:rPr>
      </w:pPr>
    </w:p>
    <w:p w14:paraId="0AA00FE3" w14:textId="77777777" w:rsidR="00750648" w:rsidRPr="00750840" w:rsidRDefault="00750648" w:rsidP="00750648">
      <w:pPr>
        <w:pStyle w:val="Default"/>
        <w:rPr>
          <w:rFonts w:ascii="Times New Roman" w:hAnsi="Times New Roman" w:cs="Times New Roman"/>
          <w:b/>
          <w:bCs/>
        </w:rPr>
      </w:pPr>
      <w:r w:rsidRPr="00750840">
        <w:rPr>
          <w:rFonts w:ascii="Times New Roman" w:hAnsi="Times New Roman" w:cs="Times New Roman"/>
          <w:b/>
          <w:bCs/>
        </w:rPr>
        <w:t xml:space="preserve">8.  Spojky (konjunkce, </w:t>
      </w:r>
      <w:proofErr w:type="spellStart"/>
      <w:r w:rsidRPr="00750840">
        <w:rPr>
          <w:rFonts w:ascii="Times New Roman" w:hAnsi="Times New Roman" w:cs="Times New Roman"/>
          <w:b/>
          <w:bCs/>
        </w:rPr>
        <w:t>союзы</w:t>
      </w:r>
      <w:proofErr w:type="spellEnd"/>
      <w:r w:rsidRPr="00750840">
        <w:rPr>
          <w:rFonts w:ascii="Times New Roman" w:hAnsi="Times New Roman" w:cs="Times New Roman"/>
          <w:b/>
          <w:bCs/>
        </w:rPr>
        <w:t xml:space="preserve">) </w:t>
      </w:r>
    </w:p>
    <w:p w14:paraId="398E2133" w14:textId="77777777" w:rsidR="00750648" w:rsidRPr="00750840" w:rsidRDefault="00750648" w:rsidP="00750648">
      <w:pPr>
        <w:pStyle w:val="Default"/>
        <w:rPr>
          <w:rFonts w:ascii="Times New Roman" w:hAnsi="Times New Roman" w:cs="Times New Roman"/>
          <w:b/>
          <w:bCs/>
        </w:rPr>
      </w:pPr>
    </w:p>
    <w:p w14:paraId="1C9C820A" w14:textId="58DAF798" w:rsidR="00750648" w:rsidRPr="00750840" w:rsidRDefault="00750648" w:rsidP="0019225F">
      <w:r w:rsidRPr="00750840">
        <w:t>V morfologii jsou kon</w:t>
      </w:r>
      <w:r w:rsidR="004F6F59" w:rsidRPr="00750840">
        <w:t>junkce</w:t>
      </w:r>
      <w:r w:rsidRPr="00750840">
        <w:t xml:space="preserve"> v odborném stylu používány k vyjadřování syntaktického vztahu mezi větnými členy, textu či částmi souvětí.</w:t>
      </w:r>
    </w:p>
    <w:p w14:paraId="3B356B50" w14:textId="77777777" w:rsidR="00750648" w:rsidRPr="00750840" w:rsidRDefault="00750648" w:rsidP="00750648">
      <w:pPr>
        <w:pStyle w:val="Default"/>
        <w:rPr>
          <w:rFonts w:ascii="Times New Roman" w:hAnsi="Times New Roman" w:cs="Times New Roman"/>
        </w:rPr>
      </w:pPr>
    </w:p>
    <w:p w14:paraId="0B629FF3" w14:textId="635978FA" w:rsidR="00750648" w:rsidRPr="00750840" w:rsidRDefault="00750648" w:rsidP="0019225F">
      <w:r w:rsidRPr="00750840">
        <w:t xml:space="preserve">Spojky se dělí na primární (jednoduché) a sekundární (složené). Mezi primární řadíme například </w:t>
      </w:r>
      <w:r w:rsidRPr="00750840">
        <w:rPr>
          <w:i/>
          <w:iCs/>
        </w:rPr>
        <w:t xml:space="preserve">а, </w:t>
      </w:r>
      <w:proofErr w:type="spellStart"/>
      <w:r w:rsidRPr="00750840">
        <w:rPr>
          <w:i/>
          <w:iCs/>
        </w:rPr>
        <w:t>или</w:t>
      </w:r>
      <w:proofErr w:type="spellEnd"/>
      <w:r w:rsidRPr="00750840">
        <w:rPr>
          <w:i/>
          <w:iCs/>
        </w:rPr>
        <w:t xml:space="preserve">, </w:t>
      </w:r>
      <w:proofErr w:type="spellStart"/>
      <w:r w:rsidRPr="00750840">
        <w:rPr>
          <w:i/>
          <w:iCs/>
        </w:rPr>
        <w:t>но</w:t>
      </w:r>
      <w:proofErr w:type="spellEnd"/>
      <w:r w:rsidRPr="00750840">
        <w:rPr>
          <w:i/>
          <w:iCs/>
        </w:rPr>
        <w:t xml:space="preserve">, </w:t>
      </w:r>
      <w:proofErr w:type="spellStart"/>
      <w:r w:rsidRPr="00750840">
        <w:rPr>
          <w:i/>
          <w:iCs/>
        </w:rPr>
        <w:t>чтобы</w:t>
      </w:r>
      <w:proofErr w:type="spellEnd"/>
      <w:r w:rsidRPr="00750840">
        <w:t xml:space="preserve"> a mezi sekundární patří </w:t>
      </w:r>
      <w:proofErr w:type="spellStart"/>
      <w:r w:rsidRPr="00750840">
        <w:rPr>
          <w:i/>
          <w:iCs/>
        </w:rPr>
        <w:t>как</w:t>
      </w:r>
      <w:proofErr w:type="spellEnd"/>
      <w:r w:rsidRPr="00750840">
        <w:rPr>
          <w:i/>
          <w:iCs/>
        </w:rPr>
        <w:t>…</w:t>
      </w:r>
      <w:proofErr w:type="spellStart"/>
      <w:r w:rsidRPr="00750840">
        <w:rPr>
          <w:i/>
          <w:iCs/>
        </w:rPr>
        <w:t>так</w:t>
      </w:r>
      <w:proofErr w:type="spellEnd"/>
      <w:r w:rsidRPr="00750840">
        <w:rPr>
          <w:i/>
          <w:iCs/>
        </w:rPr>
        <w:t xml:space="preserve">, </w:t>
      </w:r>
      <w:proofErr w:type="spellStart"/>
      <w:r w:rsidRPr="00750840">
        <w:rPr>
          <w:i/>
          <w:iCs/>
        </w:rPr>
        <w:t>то</w:t>
      </w:r>
      <w:proofErr w:type="spellEnd"/>
      <w:r w:rsidRPr="00750840">
        <w:rPr>
          <w:i/>
          <w:iCs/>
        </w:rPr>
        <w:t>…</w:t>
      </w:r>
      <w:proofErr w:type="spellStart"/>
      <w:r w:rsidRPr="00750840">
        <w:rPr>
          <w:i/>
          <w:iCs/>
        </w:rPr>
        <w:t>то</w:t>
      </w:r>
      <w:proofErr w:type="spellEnd"/>
      <w:r w:rsidRPr="00750840">
        <w:t xml:space="preserve">. </w:t>
      </w:r>
    </w:p>
    <w:p w14:paraId="619EF67B" w14:textId="77777777" w:rsidR="00750648" w:rsidRPr="00750840" w:rsidRDefault="00750648" w:rsidP="0019225F"/>
    <w:p w14:paraId="2A62B848" w14:textId="705A7EAA" w:rsidR="00750648" w:rsidRPr="00750840" w:rsidRDefault="00750648" w:rsidP="0019225F">
      <w:r w:rsidRPr="00750840">
        <w:t xml:space="preserve">U spojek se vyznačuje termín, že mohou být tzv. </w:t>
      </w:r>
      <w:proofErr w:type="spellStart"/>
      <w:r w:rsidRPr="00750840">
        <w:t>повторяющиеся</w:t>
      </w:r>
      <w:proofErr w:type="spellEnd"/>
      <w:r w:rsidRPr="00750840">
        <w:t xml:space="preserve">, což znamená, že </w:t>
      </w:r>
      <w:r w:rsidR="00D607E4">
        <w:br/>
      </w:r>
      <w:r w:rsidRPr="00750840">
        <w:t xml:space="preserve">u některých ze složených spojek se opakuje spojovací komponent (např. </w:t>
      </w:r>
      <w:r w:rsidRPr="00750840">
        <w:rPr>
          <w:i/>
          <w:iCs/>
        </w:rPr>
        <w:t xml:space="preserve">и…и, </w:t>
      </w:r>
      <w:proofErr w:type="spellStart"/>
      <w:r w:rsidRPr="00750840">
        <w:rPr>
          <w:i/>
          <w:iCs/>
        </w:rPr>
        <w:t>ни</w:t>
      </w:r>
      <w:proofErr w:type="spellEnd"/>
      <w:r w:rsidRPr="00750840">
        <w:rPr>
          <w:i/>
          <w:iCs/>
        </w:rPr>
        <w:t>…</w:t>
      </w:r>
      <w:proofErr w:type="spellStart"/>
      <w:r w:rsidRPr="00750840">
        <w:rPr>
          <w:i/>
          <w:iCs/>
        </w:rPr>
        <w:t>ни</w:t>
      </w:r>
      <w:proofErr w:type="spellEnd"/>
      <w:r w:rsidRPr="00750840">
        <w:t xml:space="preserve">), nebo jsou zkombinovány z komponentů různých (např. </w:t>
      </w:r>
      <w:proofErr w:type="spellStart"/>
      <w:r w:rsidRPr="00750840">
        <w:rPr>
          <w:i/>
          <w:iCs/>
        </w:rPr>
        <w:t>как</w:t>
      </w:r>
      <w:proofErr w:type="spellEnd"/>
      <w:r w:rsidRPr="00750840">
        <w:rPr>
          <w:i/>
          <w:iCs/>
        </w:rPr>
        <w:t>…</w:t>
      </w:r>
      <w:proofErr w:type="spellStart"/>
      <w:r w:rsidRPr="00750840">
        <w:rPr>
          <w:i/>
          <w:iCs/>
        </w:rPr>
        <w:t>так</w:t>
      </w:r>
      <w:proofErr w:type="spellEnd"/>
      <w:r w:rsidRPr="00750840">
        <w:rPr>
          <w:i/>
          <w:iCs/>
        </w:rPr>
        <w:t xml:space="preserve"> и, </w:t>
      </w:r>
      <w:proofErr w:type="spellStart"/>
      <w:r w:rsidRPr="00750840">
        <w:rPr>
          <w:i/>
          <w:iCs/>
        </w:rPr>
        <w:t>если</w:t>
      </w:r>
      <w:proofErr w:type="spellEnd"/>
      <w:r w:rsidRPr="00750840">
        <w:rPr>
          <w:i/>
          <w:iCs/>
        </w:rPr>
        <w:t>…</w:t>
      </w:r>
      <w:proofErr w:type="spellStart"/>
      <w:r w:rsidRPr="00750840">
        <w:rPr>
          <w:i/>
          <w:iCs/>
        </w:rPr>
        <w:t>то</w:t>
      </w:r>
      <w:proofErr w:type="spellEnd"/>
      <w:r w:rsidRPr="00750840">
        <w:rPr>
          <w:i/>
          <w:iCs/>
        </w:rPr>
        <w:t xml:space="preserve">, </w:t>
      </w:r>
      <w:proofErr w:type="spellStart"/>
      <w:r w:rsidRPr="00750840">
        <w:rPr>
          <w:i/>
          <w:iCs/>
        </w:rPr>
        <w:t>не</w:t>
      </w:r>
      <w:proofErr w:type="spellEnd"/>
      <w:r w:rsidRPr="00750840">
        <w:rPr>
          <w:i/>
          <w:iCs/>
        </w:rPr>
        <w:t xml:space="preserve"> </w:t>
      </w:r>
      <w:proofErr w:type="spellStart"/>
      <w:r w:rsidRPr="00750840">
        <w:rPr>
          <w:i/>
          <w:iCs/>
        </w:rPr>
        <w:t>только</w:t>
      </w:r>
      <w:proofErr w:type="spellEnd"/>
      <w:r w:rsidRPr="00750840">
        <w:rPr>
          <w:i/>
          <w:iCs/>
        </w:rPr>
        <w:t>…</w:t>
      </w:r>
      <w:proofErr w:type="spellStart"/>
      <w:r w:rsidRPr="00750840">
        <w:rPr>
          <w:i/>
          <w:iCs/>
        </w:rPr>
        <w:t>но</w:t>
      </w:r>
      <w:proofErr w:type="spellEnd"/>
      <w:r w:rsidRPr="00750840">
        <w:rPr>
          <w:i/>
          <w:iCs/>
        </w:rPr>
        <w:t xml:space="preserve"> и</w:t>
      </w:r>
      <w:r w:rsidRPr="00750840">
        <w:t xml:space="preserve"> atd.). (</w:t>
      </w:r>
      <w:proofErr w:type="spellStart"/>
      <w:r w:rsidRPr="00750840">
        <w:t>Лекант</w:t>
      </w:r>
      <w:proofErr w:type="spellEnd"/>
      <w:r w:rsidRPr="00750840">
        <w:t xml:space="preserve"> 2002: 349–350)</w:t>
      </w:r>
    </w:p>
    <w:p w14:paraId="284475B4" w14:textId="77777777" w:rsidR="00750648" w:rsidRPr="00750840" w:rsidRDefault="00750648" w:rsidP="0019225F"/>
    <w:p w14:paraId="6564422C" w14:textId="5ABA4188" w:rsidR="00750648" w:rsidRPr="00750840" w:rsidRDefault="00750648" w:rsidP="0019225F">
      <w:r w:rsidRPr="00750840">
        <w:t>D. Žváček spojky a spojovací výrazy dělí do dvou skupin, a to na souřadící (</w:t>
      </w:r>
      <w:proofErr w:type="spellStart"/>
      <w:r w:rsidRPr="00750840">
        <w:t>сочинительные</w:t>
      </w:r>
      <w:proofErr w:type="spellEnd"/>
      <w:r w:rsidRPr="00750840">
        <w:t xml:space="preserve">) a </w:t>
      </w:r>
      <w:proofErr w:type="spellStart"/>
      <w:r w:rsidR="004F6F59" w:rsidRPr="00750840">
        <w:t>podřadící</w:t>
      </w:r>
      <w:proofErr w:type="spellEnd"/>
      <w:r w:rsidR="004F6F59" w:rsidRPr="00750840">
        <w:t xml:space="preserve"> </w:t>
      </w:r>
      <w:r w:rsidRPr="00750840">
        <w:t>(</w:t>
      </w:r>
      <w:proofErr w:type="spellStart"/>
      <w:r w:rsidRPr="00750840">
        <w:t>подчинительные</w:t>
      </w:r>
      <w:proofErr w:type="spellEnd"/>
      <w:r w:rsidRPr="00750840">
        <w:t>). (Žváček 1998: 25)</w:t>
      </w:r>
    </w:p>
    <w:p w14:paraId="524B6C46" w14:textId="77777777" w:rsidR="00750648" w:rsidRPr="00750840" w:rsidRDefault="00750648" w:rsidP="00750648">
      <w:pPr>
        <w:pStyle w:val="Default"/>
        <w:rPr>
          <w:rFonts w:ascii="Times New Roman" w:hAnsi="Times New Roman" w:cs="Times New Roman"/>
          <w:lang w:eastAsia="cs-CZ"/>
        </w:rPr>
      </w:pPr>
    </w:p>
    <w:p w14:paraId="32858E8D" w14:textId="77777777" w:rsidR="00750648" w:rsidRPr="00750840" w:rsidRDefault="00750648" w:rsidP="00750648">
      <w:pPr>
        <w:pStyle w:val="Default"/>
        <w:rPr>
          <w:rFonts w:ascii="Times New Roman" w:hAnsi="Times New Roman" w:cs="Times New Roman"/>
          <w:b/>
          <w:bCs/>
        </w:rPr>
      </w:pPr>
      <w:r w:rsidRPr="00750840">
        <w:rPr>
          <w:rFonts w:ascii="Times New Roman" w:hAnsi="Times New Roman" w:cs="Times New Roman"/>
          <w:b/>
          <w:bCs/>
          <w:lang w:eastAsia="cs-CZ"/>
        </w:rPr>
        <w:t>9.</w:t>
      </w:r>
      <w:r w:rsidRPr="00750840">
        <w:rPr>
          <w:rFonts w:ascii="Times New Roman" w:hAnsi="Times New Roman" w:cs="Times New Roman"/>
          <w:lang w:eastAsia="cs-CZ"/>
        </w:rPr>
        <w:t xml:space="preserve"> </w:t>
      </w:r>
      <w:r w:rsidRPr="00750840">
        <w:rPr>
          <w:rFonts w:ascii="Times New Roman" w:hAnsi="Times New Roman" w:cs="Times New Roman"/>
          <w:b/>
          <w:bCs/>
        </w:rPr>
        <w:t xml:space="preserve"> Částice (partikule, </w:t>
      </w:r>
      <w:proofErr w:type="spellStart"/>
      <w:r w:rsidRPr="00750840">
        <w:rPr>
          <w:rFonts w:ascii="Times New Roman" w:hAnsi="Times New Roman" w:cs="Times New Roman"/>
          <w:b/>
          <w:bCs/>
        </w:rPr>
        <w:t>частицы</w:t>
      </w:r>
      <w:proofErr w:type="spellEnd"/>
      <w:r w:rsidRPr="00750840">
        <w:rPr>
          <w:rFonts w:ascii="Times New Roman" w:hAnsi="Times New Roman" w:cs="Times New Roman"/>
          <w:b/>
          <w:bCs/>
        </w:rPr>
        <w:t xml:space="preserve">) </w:t>
      </w:r>
    </w:p>
    <w:p w14:paraId="48BA77E3" w14:textId="77777777" w:rsidR="00750648" w:rsidRPr="00750840" w:rsidRDefault="00750648" w:rsidP="00750648">
      <w:pPr>
        <w:pStyle w:val="Default"/>
        <w:rPr>
          <w:rFonts w:ascii="Times New Roman" w:hAnsi="Times New Roman" w:cs="Times New Roman"/>
          <w:b/>
          <w:bCs/>
        </w:rPr>
      </w:pPr>
    </w:p>
    <w:p w14:paraId="34960FF0" w14:textId="1CF8E960" w:rsidR="00750648" w:rsidRPr="00750840" w:rsidRDefault="00750648" w:rsidP="0019225F">
      <w:r w:rsidRPr="00750840">
        <w:t>V odborném stylu se částice vyskytují omezeně, dodávají lexikálním jednotkám různá významová zabarvení. Z morfologického hlediska je dělíme na odvozené а původní (</w:t>
      </w:r>
      <w:proofErr w:type="spellStart"/>
      <w:r w:rsidRPr="00750840">
        <w:rPr>
          <w:i/>
          <w:iCs/>
        </w:rPr>
        <w:t>да</w:t>
      </w:r>
      <w:proofErr w:type="spellEnd"/>
      <w:r w:rsidRPr="00750840">
        <w:rPr>
          <w:i/>
          <w:iCs/>
        </w:rPr>
        <w:t xml:space="preserve">, </w:t>
      </w:r>
      <w:proofErr w:type="spellStart"/>
      <w:r w:rsidRPr="00750840">
        <w:rPr>
          <w:i/>
          <w:iCs/>
        </w:rPr>
        <w:t>ишь</w:t>
      </w:r>
      <w:proofErr w:type="spellEnd"/>
      <w:r w:rsidRPr="00750840">
        <w:t xml:space="preserve">). </w:t>
      </w:r>
      <w:r w:rsidR="004F6F59" w:rsidRPr="00750840">
        <w:t xml:space="preserve">(Machalová KSR/JCGB5) </w:t>
      </w:r>
    </w:p>
    <w:p w14:paraId="7BEE472C" w14:textId="77777777" w:rsidR="00750648" w:rsidRPr="00750840" w:rsidRDefault="00750648" w:rsidP="0019225F">
      <w:r w:rsidRPr="00750840">
        <w:t xml:space="preserve">Částice jsou typickým znakem především pro jazyk hovorový, v odborném stylu nemají důležité postavení. </w:t>
      </w:r>
      <w:r w:rsidRPr="00750840">
        <w:rPr>
          <w:szCs w:val="24"/>
        </w:rPr>
        <w:t xml:space="preserve">(Vobořil 2015: 136) Avšak v ruském jazyce se mohou vyskytovat v odborném stylu především v projevu mluveném. V tomto případě jsou často používány částice </w:t>
      </w:r>
      <w:proofErr w:type="spellStart"/>
      <w:r w:rsidRPr="00750840">
        <w:rPr>
          <w:i/>
          <w:iCs/>
          <w:szCs w:val="24"/>
        </w:rPr>
        <w:t>бы</w:t>
      </w:r>
      <w:proofErr w:type="spellEnd"/>
      <w:r w:rsidRPr="00750840">
        <w:rPr>
          <w:i/>
          <w:iCs/>
          <w:szCs w:val="24"/>
        </w:rPr>
        <w:t xml:space="preserve">, </w:t>
      </w:r>
      <w:proofErr w:type="spellStart"/>
      <w:r w:rsidRPr="00750840">
        <w:rPr>
          <w:i/>
          <w:iCs/>
          <w:szCs w:val="24"/>
        </w:rPr>
        <w:t>ли</w:t>
      </w:r>
      <w:proofErr w:type="spellEnd"/>
      <w:r w:rsidRPr="00750840">
        <w:rPr>
          <w:i/>
          <w:iCs/>
          <w:szCs w:val="24"/>
        </w:rPr>
        <w:t xml:space="preserve">, </w:t>
      </w:r>
      <w:proofErr w:type="spellStart"/>
      <w:r w:rsidRPr="00750840">
        <w:rPr>
          <w:i/>
          <w:iCs/>
          <w:szCs w:val="24"/>
        </w:rPr>
        <w:t>не</w:t>
      </w:r>
      <w:proofErr w:type="spellEnd"/>
      <w:r w:rsidRPr="00750840">
        <w:rPr>
          <w:i/>
          <w:iCs/>
          <w:szCs w:val="24"/>
        </w:rPr>
        <w:t>, -</w:t>
      </w:r>
      <w:proofErr w:type="spellStart"/>
      <w:r w:rsidRPr="00750840">
        <w:rPr>
          <w:i/>
          <w:iCs/>
          <w:szCs w:val="24"/>
        </w:rPr>
        <w:t>нибудь</w:t>
      </w:r>
      <w:proofErr w:type="spellEnd"/>
      <w:r w:rsidRPr="00750840">
        <w:rPr>
          <w:i/>
          <w:iCs/>
          <w:szCs w:val="24"/>
        </w:rPr>
        <w:t>, -</w:t>
      </w:r>
      <w:proofErr w:type="spellStart"/>
      <w:r w:rsidRPr="00750840">
        <w:rPr>
          <w:i/>
          <w:iCs/>
          <w:szCs w:val="24"/>
        </w:rPr>
        <w:t>либо</w:t>
      </w:r>
      <w:proofErr w:type="spellEnd"/>
      <w:r w:rsidRPr="00750840">
        <w:rPr>
          <w:i/>
          <w:iCs/>
          <w:szCs w:val="24"/>
        </w:rPr>
        <w:t xml:space="preserve"> </w:t>
      </w:r>
      <w:r w:rsidRPr="00750840">
        <w:rPr>
          <w:szCs w:val="24"/>
        </w:rPr>
        <w:t xml:space="preserve">apod. </w:t>
      </w:r>
      <w:r w:rsidRPr="00750840">
        <w:t xml:space="preserve"> </w:t>
      </w:r>
    </w:p>
    <w:p w14:paraId="7F2D4CC8" w14:textId="77777777" w:rsidR="00750648" w:rsidRPr="00750840" w:rsidRDefault="00750648" w:rsidP="00750648">
      <w:pPr>
        <w:pStyle w:val="Default"/>
        <w:rPr>
          <w:rFonts w:ascii="Times New Roman" w:hAnsi="Times New Roman" w:cs="Times New Roman"/>
          <w:b/>
          <w:bCs/>
        </w:rPr>
      </w:pPr>
    </w:p>
    <w:p w14:paraId="07E780C8" w14:textId="77777777" w:rsidR="00750648" w:rsidRPr="00750840" w:rsidRDefault="00750648" w:rsidP="00750648">
      <w:pPr>
        <w:pStyle w:val="Default"/>
        <w:rPr>
          <w:rFonts w:ascii="Times New Roman" w:hAnsi="Times New Roman" w:cs="Times New Roman"/>
          <w:lang w:eastAsia="cs-CZ"/>
        </w:rPr>
      </w:pPr>
      <w:r w:rsidRPr="00750840">
        <w:rPr>
          <w:rFonts w:ascii="Times New Roman" w:hAnsi="Times New Roman" w:cs="Times New Roman"/>
          <w:b/>
          <w:bCs/>
        </w:rPr>
        <w:lastRenderedPageBreak/>
        <w:t xml:space="preserve">10.  Citoslovce (interjekce, </w:t>
      </w:r>
      <w:proofErr w:type="spellStart"/>
      <w:r w:rsidRPr="00750840">
        <w:rPr>
          <w:rFonts w:ascii="Times New Roman" w:hAnsi="Times New Roman" w:cs="Times New Roman"/>
          <w:b/>
          <w:bCs/>
        </w:rPr>
        <w:t>междометия</w:t>
      </w:r>
      <w:proofErr w:type="spellEnd"/>
      <w:r w:rsidRPr="00750840">
        <w:rPr>
          <w:rFonts w:ascii="Times New Roman" w:hAnsi="Times New Roman" w:cs="Times New Roman"/>
          <w:b/>
          <w:bCs/>
        </w:rPr>
        <w:t xml:space="preserve">) </w:t>
      </w:r>
    </w:p>
    <w:p w14:paraId="57443054" w14:textId="77777777" w:rsidR="00750648" w:rsidRPr="00750840" w:rsidRDefault="00750648" w:rsidP="00750648">
      <w:pPr>
        <w:pStyle w:val="Default"/>
        <w:rPr>
          <w:rFonts w:ascii="Times New Roman" w:hAnsi="Times New Roman" w:cs="Times New Roman"/>
          <w:lang w:eastAsia="cs-CZ"/>
        </w:rPr>
      </w:pPr>
      <w:r w:rsidRPr="00750840">
        <w:rPr>
          <w:rFonts w:ascii="Times New Roman" w:hAnsi="Times New Roman" w:cs="Times New Roman"/>
          <w:lang w:eastAsia="cs-CZ"/>
        </w:rPr>
        <w:t xml:space="preserve"> </w:t>
      </w:r>
    </w:p>
    <w:p w14:paraId="6DFEDEC7" w14:textId="77777777" w:rsidR="00750648" w:rsidRPr="00750840" w:rsidRDefault="00750648" w:rsidP="0019225F">
      <w:r w:rsidRPr="00750840">
        <w:t>Citoslovce v odborném stylu užít nelze, a to z jednoho prostého důvodu – citoslovce jsou slova citově zabarvená, což nekoresponduje s charakteristikou stylu. Proto se tento slovní druh, který značí emoce, ve stylu odborném nevyskytuje. (Krobotová 2001: 58)</w:t>
      </w:r>
    </w:p>
    <w:p w14:paraId="65B57772" w14:textId="77777777" w:rsidR="00750648" w:rsidRPr="00750840" w:rsidRDefault="00750648" w:rsidP="00750648">
      <w:pPr>
        <w:pStyle w:val="Default"/>
        <w:tabs>
          <w:tab w:val="left" w:pos="284"/>
        </w:tabs>
        <w:ind w:firstLine="720"/>
        <w:rPr>
          <w:rFonts w:ascii="Times New Roman" w:hAnsi="Times New Roman" w:cs="Times New Roman"/>
          <w:lang w:eastAsia="cs-CZ"/>
        </w:rPr>
      </w:pPr>
    </w:p>
    <w:p w14:paraId="053000FE" w14:textId="77777777" w:rsidR="00750648" w:rsidRPr="00750840" w:rsidRDefault="00750648" w:rsidP="00750648">
      <w:pPr>
        <w:pStyle w:val="Nadpis3"/>
      </w:pPr>
      <w:bookmarkStart w:id="276" w:name="_Toc80260828"/>
      <w:r w:rsidRPr="00750840">
        <w:t>SYNTAKTICKÉ PROSTŘEDKY ODBORNÉHO STYLU</w:t>
      </w:r>
      <w:bookmarkEnd w:id="276"/>
    </w:p>
    <w:p w14:paraId="1DA2D523" w14:textId="77777777" w:rsidR="00750648" w:rsidRPr="00750840" w:rsidRDefault="00750648" w:rsidP="00D607E4">
      <w:pPr>
        <w:pStyle w:val="Default"/>
        <w:ind w:firstLine="284"/>
        <w:rPr>
          <w:rFonts w:ascii="Times New Roman" w:hAnsi="Times New Roman" w:cs="Times New Roman"/>
          <w:b/>
          <w:bCs/>
          <w:sz w:val="28"/>
          <w:szCs w:val="28"/>
          <w:lang w:eastAsia="cs-CZ"/>
        </w:rPr>
      </w:pPr>
    </w:p>
    <w:p w14:paraId="0AD7506C" w14:textId="77777777" w:rsidR="00750648" w:rsidRPr="00750840" w:rsidRDefault="00750648" w:rsidP="0019225F">
      <w:r w:rsidRPr="00750840">
        <w:t>Tato kapitola bude pojednávat o syntaktických prostředcích odborného stylu. Budou zde přiblížený prostředky specifické jak pro ruský, tak pro český jazyk. Tyto jazyky jsou si syntakticky blízké, jelikož oba spadají pod slovanské jazyky. Přesto u nich můžeme vidět rozdíly ve stavbě vět. Některé rozdíly jsou natolik výrazné, že jejich znalost je klíčem k dobré znalosti ruského jazyka a k vytvoření adekvátního překladu. (</w:t>
      </w:r>
      <w:proofErr w:type="spellStart"/>
      <w:r w:rsidRPr="00750840">
        <w:t>Žaža</w:t>
      </w:r>
      <w:proofErr w:type="spellEnd"/>
      <w:r w:rsidRPr="00750840">
        <w:t xml:space="preserve"> 1999: 71)</w:t>
      </w:r>
    </w:p>
    <w:p w14:paraId="0134F543" w14:textId="77777777" w:rsidR="00750648" w:rsidRPr="00750840" w:rsidRDefault="00750648" w:rsidP="0019225F"/>
    <w:p w14:paraId="67B1BD64" w14:textId="77777777" w:rsidR="00750648" w:rsidRPr="00750840" w:rsidRDefault="00750648" w:rsidP="0019225F">
      <w:r w:rsidRPr="00750840">
        <w:t xml:space="preserve">Odborný styl má charakteristický syntax, který se obecně považuje za poměrně </w:t>
      </w:r>
      <w:r w:rsidRPr="00750840">
        <w:rPr>
          <w:b/>
          <w:bCs/>
        </w:rPr>
        <w:t>složitý</w:t>
      </w:r>
      <w:r w:rsidRPr="00750840">
        <w:t>. Odborný text odráží složitost sdělovacích myšlenek, častá jsou souvětí složitá, vztahy jsou explikovány užitím konektorů, sekundárních předložek a spojek. Ovšem projevuje se také ekonomická tendence, což je snaha zbavit se redundantních prvků. Takovým případem je syntaktická kondenzace (zhuštění), která je realizována využitím infinitivního tvaru, v některých případech ve tvaru přechodníkových vazeb, častěji se pak objevují dějová podstatná a přídavná jména. (</w:t>
      </w:r>
      <w:proofErr w:type="spellStart"/>
      <w:r w:rsidRPr="00750840">
        <w:t>Knittlová</w:t>
      </w:r>
      <w:proofErr w:type="spellEnd"/>
      <w:r w:rsidRPr="00750840">
        <w:t xml:space="preserve"> a spol. 2010: 210)</w:t>
      </w:r>
    </w:p>
    <w:p w14:paraId="28BB8C0F" w14:textId="77777777" w:rsidR="00750648" w:rsidRPr="00750840" w:rsidRDefault="00750648" w:rsidP="0019225F">
      <w:pPr>
        <w:rPr>
          <w:b/>
          <w:bCs/>
        </w:rPr>
      </w:pPr>
      <w:r w:rsidRPr="00750840">
        <w:rPr>
          <w:b/>
          <w:bCs/>
        </w:rPr>
        <w:t xml:space="preserve"> </w:t>
      </w:r>
    </w:p>
    <w:p w14:paraId="3DF8DB83" w14:textId="5843C858" w:rsidR="00750648" w:rsidRPr="00750840" w:rsidRDefault="00750648" w:rsidP="0019225F">
      <w:r w:rsidRPr="00750840">
        <w:t xml:space="preserve">Co se týče užití těchto prostředků, slouží zejména ke zhuštění a kondenzaci vyjádření. Jejich základ zpravidla tvoří podstatné či přídavné jméno. (Hubáček 1982: 33) </w:t>
      </w:r>
    </w:p>
    <w:p w14:paraId="0F0A160C" w14:textId="77777777" w:rsidR="00750648" w:rsidRPr="00750840" w:rsidRDefault="00750648" w:rsidP="0019225F"/>
    <w:p w14:paraId="10FC7B97" w14:textId="77777777" w:rsidR="00750648" w:rsidRPr="00750840" w:rsidRDefault="00750648" w:rsidP="0019225F">
      <w:r w:rsidRPr="00750840">
        <w:t xml:space="preserve">V projevech, které jsou typicky psané, kondenzace vede ke kumulaci sdělení do věty jednoduché. Mezi kondenzátory řadíme jména přídavná, infinitivní konstrukce nebo dějová jména podstatná. </w:t>
      </w:r>
    </w:p>
    <w:p w14:paraId="411E104B" w14:textId="77777777" w:rsidR="00750648" w:rsidRPr="00750840" w:rsidRDefault="00750648" w:rsidP="0019225F"/>
    <w:p w14:paraId="3963EF2E" w14:textId="3FEEC890" w:rsidR="00750648" w:rsidRPr="00750840" w:rsidRDefault="00750648" w:rsidP="0019225F">
      <w:r w:rsidRPr="00750840">
        <w:t xml:space="preserve">Velmi důležité je třídění textů do odstavců neboli </w:t>
      </w:r>
      <w:r w:rsidRPr="00750840">
        <w:rPr>
          <w:b/>
          <w:bCs/>
        </w:rPr>
        <w:t>hierarchizace textu</w:t>
      </w:r>
      <w:r w:rsidRPr="00750840">
        <w:t xml:space="preserve">. Ta slouží především ke grafické úpravě a členění textu. (Čechová 2008: 217) Dosáhnout soudržnosti textu spolu s logickou návazností je možné díky sekundárním předložkám </w:t>
      </w:r>
      <w:proofErr w:type="spellStart"/>
      <w:r w:rsidRPr="00750840">
        <w:rPr>
          <w:i/>
          <w:iCs/>
        </w:rPr>
        <w:t>после</w:t>
      </w:r>
      <w:proofErr w:type="spellEnd"/>
      <w:r w:rsidRPr="00750840">
        <w:rPr>
          <w:i/>
          <w:iCs/>
        </w:rPr>
        <w:t xml:space="preserve"> </w:t>
      </w:r>
      <w:proofErr w:type="spellStart"/>
      <w:r w:rsidRPr="00750840">
        <w:rPr>
          <w:i/>
          <w:iCs/>
        </w:rPr>
        <w:t>того</w:t>
      </w:r>
      <w:proofErr w:type="spellEnd"/>
      <w:r w:rsidRPr="00750840">
        <w:rPr>
          <w:i/>
          <w:iCs/>
        </w:rPr>
        <w:t xml:space="preserve"> </w:t>
      </w:r>
      <w:proofErr w:type="spellStart"/>
      <w:r w:rsidRPr="00750840">
        <w:rPr>
          <w:i/>
          <w:iCs/>
        </w:rPr>
        <w:t>как</w:t>
      </w:r>
      <w:proofErr w:type="spellEnd"/>
      <w:r w:rsidRPr="00750840">
        <w:rPr>
          <w:i/>
          <w:iCs/>
        </w:rPr>
        <w:t xml:space="preserve">, </w:t>
      </w:r>
      <w:proofErr w:type="spellStart"/>
      <w:r w:rsidRPr="00750840">
        <w:rPr>
          <w:i/>
          <w:iCs/>
        </w:rPr>
        <w:t>так</w:t>
      </w:r>
      <w:proofErr w:type="spellEnd"/>
      <w:r w:rsidRPr="00750840">
        <w:rPr>
          <w:i/>
          <w:iCs/>
        </w:rPr>
        <w:t xml:space="preserve"> </w:t>
      </w:r>
      <w:proofErr w:type="spellStart"/>
      <w:r w:rsidRPr="00750840">
        <w:rPr>
          <w:i/>
          <w:iCs/>
        </w:rPr>
        <w:t>как</w:t>
      </w:r>
      <w:proofErr w:type="spellEnd"/>
      <w:r w:rsidRPr="00750840">
        <w:rPr>
          <w:i/>
          <w:iCs/>
        </w:rPr>
        <w:t xml:space="preserve">, </w:t>
      </w:r>
      <w:r w:rsidR="0019225F">
        <w:rPr>
          <w:i/>
          <w:iCs/>
        </w:rPr>
        <w:br/>
      </w:r>
      <w:r w:rsidRPr="00750840">
        <w:rPr>
          <w:i/>
          <w:iCs/>
        </w:rPr>
        <w:t xml:space="preserve">в </w:t>
      </w:r>
      <w:proofErr w:type="spellStart"/>
      <w:r w:rsidRPr="00750840">
        <w:rPr>
          <w:i/>
          <w:iCs/>
        </w:rPr>
        <w:t>соответствии</w:t>
      </w:r>
      <w:proofErr w:type="spellEnd"/>
      <w:r w:rsidRPr="00750840">
        <w:rPr>
          <w:i/>
          <w:iCs/>
        </w:rPr>
        <w:t xml:space="preserve"> с </w:t>
      </w:r>
      <w:proofErr w:type="spellStart"/>
      <w:r w:rsidRPr="00750840">
        <w:rPr>
          <w:i/>
          <w:iCs/>
        </w:rPr>
        <w:t>чем</w:t>
      </w:r>
      <w:proofErr w:type="spellEnd"/>
      <w:r w:rsidRPr="00750840">
        <w:rPr>
          <w:i/>
          <w:iCs/>
        </w:rPr>
        <w:t xml:space="preserve">. </w:t>
      </w:r>
      <w:r w:rsidRPr="00750840">
        <w:t>(Žváček 1988: 25).</w:t>
      </w:r>
    </w:p>
    <w:p w14:paraId="49DB7AB2" w14:textId="77777777" w:rsidR="00750648" w:rsidRPr="00750840" w:rsidRDefault="00750648" w:rsidP="0019225F"/>
    <w:p w14:paraId="03FEE758" w14:textId="77777777" w:rsidR="00750648" w:rsidRPr="00750840" w:rsidRDefault="00750648" w:rsidP="0019225F">
      <w:r w:rsidRPr="00750840">
        <w:rPr>
          <w:b/>
          <w:bCs/>
        </w:rPr>
        <w:lastRenderedPageBreak/>
        <w:t>Kompozice</w:t>
      </w:r>
      <w:r w:rsidRPr="00750840">
        <w:t xml:space="preserve"> je promyšlená jak horizontálně (trichotomické uspořádání), tak vertikálně (bibliografie, poznámky, odkazy). Zde hraje velikou roli grafická úprava. Dílčí témata se rozlišují typem a velikostí písma. Grafická úprava může výrazně pomáhat k porozumění textu (při využití poznámek k orientační funkci) nebo text může učinit obtížným a těžko šifrovatelným (</w:t>
      </w:r>
      <w:proofErr w:type="spellStart"/>
      <w:r w:rsidRPr="00750840">
        <w:t>Knittlová</w:t>
      </w:r>
      <w:proofErr w:type="spellEnd"/>
      <w:r w:rsidRPr="00750840">
        <w:t xml:space="preserve"> a kol. 2010: 209)</w:t>
      </w:r>
    </w:p>
    <w:p w14:paraId="64FDC4ED" w14:textId="77777777" w:rsidR="00750648" w:rsidRPr="00750840" w:rsidRDefault="00750648" w:rsidP="0019225F"/>
    <w:p w14:paraId="7678AD82" w14:textId="77777777" w:rsidR="00750648" w:rsidRPr="00750840" w:rsidRDefault="00750648" w:rsidP="0019225F">
      <w:r w:rsidRPr="00750840">
        <w:t xml:space="preserve">V syntaktické rovině se také odráží jednoznačnost významu a stereotypnost vyjadřování. Jsou zde časté enumerace, vysvětlující apozice, opakují se určité typy souvětí (velmi frekventovanými jsou vedlejší věty obsahové), určité </w:t>
      </w:r>
      <w:proofErr w:type="spellStart"/>
      <w:r w:rsidRPr="00750840">
        <w:t>konektivní</w:t>
      </w:r>
      <w:proofErr w:type="spellEnd"/>
      <w:r w:rsidRPr="00750840">
        <w:t xml:space="preserve"> výrazy a věty mívají shodnou či podobnou délku i větný vzorec. (</w:t>
      </w:r>
      <w:proofErr w:type="spellStart"/>
      <w:r w:rsidRPr="00750840">
        <w:t>Knittlová</w:t>
      </w:r>
      <w:proofErr w:type="spellEnd"/>
      <w:r w:rsidRPr="00750840">
        <w:t xml:space="preserve"> a spol. 2010: 208)</w:t>
      </w:r>
    </w:p>
    <w:p w14:paraId="0EA54645" w14:textId="77777777" w:rsidR="00750648" w:rsidRPr="00750840" w:rsidRDefault="00750648" w:rsidP="0019225F"/>
    <w:p w14:paraId="75858A39" w14:textId="77777777" w:rsidR="00750648" w:rsidRPr="00750840" w:rsidRDefault="00750648" w:rsidP="0019225F">
      <w:r w:rsidRPr="00750840">
        <w:t xml:space="preserve">Syntaktické prostředky ruského jazyka obsahují repertoár nevlastních předložek, které mají knižní charakter, např. </w:t>
      </w:r>
      <w:proofErr w:type="spellStart"/>
      <w:r w:rsidRPr="00750840">
        <w:t>под</w:t>
      </w:r>
      <w:proofErr w:type="spellEnd"/>
      <w:r w:rsidRPr="00750840">
        <w:t xml:space="preserve"> </w:t>
      </w:r>
      <w:proofErr w:type="spellStart"/>
      <w:r w:rsidRPr="00750840">
        <w:t>действием</w:t>
      </w:r>
      <w:proofErr w:type="spellEnd"/>
      <w:r w:rsidRPr="00750840">
        <w:t xml:space="preserve"> (</w:t>
      </w:r>
      <w:proofErr w:type="spellStart"/>
      <w:r w:rsidRPr="00750840">
        <w:rPr>
          <w:i/>
          <w:iCs/>
        </w:rPr>
        <w:t>уменьшить</w:t>
      </w:r>
      <w:proofErr w:type="spellEnd"/>
      <w:r w:rsidRPr="00750840">
        <w:rPr>
          <w:i/>
          <w:iCs/>
        </w:rPr>
        <w:t xml:space="preserve"> </w:t>
      </w:r>
      <w:proofErr w:type="spellStart"/>
      <w:r w:rsidRPr="00750840">
        <w:rPr>
          <w:i/>
          <w:iCs/>
        </w:rPr>
        <w:t>диаметр</w:t>
      </w:r>
      <w:proofErr w:type="spellEnd"/>
      <w:r w:rsidRPr="00750840">
        <w:rPr>
          <w:i/>
          <w:iCs/>
        </w:rPr>
        <w:t xml:space="preserve"> </w:t>
      </w:r>
      <w:proofErr w:type="spellStart"/>
      <w:r w:rsidRPr="00750840">
        <w:rPr>
          <w:i/>
          <w:iCs/>
        </w:rPr>
        <w:t>трубки</w:t>
      </w:r>
      <w:proofErr w:type="spellEnd"/>
      <w:r w:rsidRPr="00750840">
        <w:rPr>
          <w:i/>
          <w:iCs/>
        </w:rPr>
        <w:t xml:space="preserve"> </w:t>
      </w:r>
      <w:proofErr w:type="spellStart"/>
      <w:r w:rsidRPr="00750840">
        <w:rPr>
          <w:i/>
          <w:iCs/>
        </w:rPr>
        <w:t>под</w:t>
      </w:r>
      <w:proofErr w:type="spellEnd"/>
      <w:r w:rsidRPr="00750840">
        <w:rPr>
          <w:i/>
          <w:iCs/>
        </w:rPr>
        <w:t xml:space="preserve"> </w:t>
      </w:r>
      <w:proofErr w:type="spellStart"/>
      <w:r w:rsidRPr="00750840">
        <w:rPr>
          <w:i/>
          <w:iCs/>
        </w:rPr>
        <w:t>действием</w:t>
      </w:r>
      <w:proofErr w:type="spellEnd"/>
      <w:r w:rsidRPr="00750840">
        <w:rPr>
          <w:i/>
          <w:iCs/>
        </w:rPr>
        <w:t xml:space="preserve"> </w:t>
      </w:r>
      <w:proofErr w:type="spellStart"/>
      <w:r w:rsidRPr="00750840">
        <w:rPr>
          <w:i/>
          <w:iCs/>
        </w:rPr>
        <w:t>удара</w:t>
      </w:r>
      <w:proofErr w:type="spellEnd"/>
      <w:r w:rsidRPr="00750840">
        <w:rPr>
          <w:i/>
          <w:iCs/>
        </w:rPr>
        <w:t xml:space="preserve"> </w:t>
      </w:r>
      <w:proofErr w:type="spellStart"/>
      <w:r w:rsidRPr="00750840">
        <w:rPr>
          <w:i/>
          <w:iCs/>
        </w:rPr>
        <w:t>инструмента</w:t>
      </w:r>
      <w:proofErr w:type="spellEnd"/>
      <w:r w:rsidRPr="00750840">
        <w:t xml:space="preserve">) Průběžně se doplňují další výrazy, které jsou typické pouze pro odborné projevy teoretické. Tento jev je projevem obecnější tendence, která úzce souvisí s logickou výstavbou odborného projevu v ruském jazyce. V publicistickém projevu je to například </w:t>
      </w:r>
      <w:proofErr w:type="spellStart"/>
      <w:r w:rsidRPr="00750840">
        <w:t>процесс</w:t>
      </w:r>
      <w:proofErr w:type="spellEnd"/>
      <w:r w:rsidRPr="00750840">
        <w:t xml:space="preserve"> (</w:t>
      </w:r>
      <w:r w:rsidRPr="00750840">
        <w:rPr>
          <w:i/>
          <w:iCs/>
        </w:rPr>
        <w:t xml:space="preserve">в </w:t>
      </w:r>
      <w:proofErr w:type="spellStart"/>
      <w:r w:rsidRPr="00750840">
        <w:rPr>
          <w:i/>
          <w:iCs/>
        </w:rPr>
        <w:t>процессе</w:t>
      </w:r>
      <w:proofErr w:type="spellEnd"/>
      <w:r w:rsidRPr="00750840">
        <w:t>) Z toho vyplývá, že ruský odborný text ve srovnání s českým odborným textem dosahuje větší explicitnosti ve sféře vyjadřování myšlenkových obsahů, například i díky tomu jsou v ruském jazyce nadměrně užita podstatná jména se širokým významem, který je často až oslabený. Proto se v určitých případech stanou součástí složených předložkových výrazů (nevlastních předložek). (Žváček 1995: 30)</w:t>
      </w:r>
    </w:p>
    <w:p w14:paraId="1F149FA6" w14:textId="77777777" w:rsidR="00750648" w:rsidRPr="00750840" w:rsidRDefault="00750648" w:rsidP="0019225F">
      <w:pPr>
        <w:rPr>
          <w:sz w:val="23"/>
          <w:szCs w:val="23"/>
        </w:rPr>
      </w:pPr>
    </w:p>
    <w:p w14:paraId="753D6F5B" w14:textId="20E87FF1" w:rsidR="00750648" w:rsidRPr="00750840" w:rsidRDefault="00750648" w:rsidP="00D607E4">
      <w:pPr>
        <w:tabs>
          <w:tab w:val="left" w:pos="1776"/>
        </w:tabs>
        <w:autoSpaceDE w:val="0"/>
        <w:autoSpaceDN w:val="0"/>
        <w:adjustRightInd w:val="0"/>
        <w:rPr>
          <w:rFonts w:cs="Times New Roman"/>
          <w:szCs w:val="24"/>
        </w:rPr>
      </w:pPr>
      <w:r w:rsidRPr="00750840">
        <w:rPr>
          <w:rFonts w:cs="Times New Roman"/>
          <w:szCs w:val="24"/>
        </w:rPr>
        <w:t>Jak bylo řečeno, v </w:t>
      </w:r>
      <w:proofErr w:type="spellStart"/>
      <w:r w:rsidRPr="00750840">
        <w:rPr>
          <w:rFonts w:cs="Times New Roman"/>
          <w:szCs w:val="24"/>
        </w:rPr>
        <w:t>syntaxu</w:t>
      </w:r>
      <w:proofErr w:type="spellEnd"/>
      <w:r w:rsidRPr="00750840">
        <w:rPr>
          <w:rFonts w:cs="Times New Roman"/>
          <w:szCs w:val="24"/>
        </w:rPr>
        <w:t xml:space="preserve"> je mezi českým a ruským jazykem rozdíl. Jedním z těchto rozdílů je například zastoupení tzv. asymetrického větného modelu v ruském jazyce. Základním typem věty je v obou jazycích dvojčlenná konstrukce, v které je činitel děje vyjádřený podmětem v prvním pádu (nominativ) a děj je vyjádřen přísudkem. Jedná se tedy o konstrukci symetrickou (např. </w:t>
      </w:r>
      <w:r w:rsidRPr="00750840">
        <w:rPr>
          <w:rFonts w:cs="Times New Roman"/>
          <w:i/>
          <w:iCs/>
          <w:szCs w:val="24"/>
        </w:rPr>
        <w:t xml:space="preserve">Slunce </w:t>
      </w:r>
      <w:proofErr w:type="gramStart"/>
      <w:r w:rsidRPr="00750840">
        <w:rPr>
          <w:rFonts w:cs="Times New Roman"/>
          <w:i/>
          <w:iCs/>
          <w:szCs w:val="24"/>
        </w:rPr>
        <w:t xml:space="preserve">hřeje - </w:t>
      </w:r>
      <w:proofErr w:type="spellStart"/>
      <w:r w:rsidRPr="00750840">
        <w:rPr>
          <w:rFonts w:cs="Times New Roman"/>
          <w:i/>
          <w:iCs/>
          <w:szCs w:val="24"/>
        </w:rPr>
        <w:t>Солнце</w:t>
      </w:r>
      <w:proofErr w:type="spellEnd"/>
      <w:proofErr w:type="gramEnd"/>
      <w:r w:rsidRPr="00750840">
        <w:rPr>
          <w:rFonts w:cs="Times New Roman"/>
          <w:i/>
          <w:iCs/>
          <w:szCs w:val="24"/>
        </w:rPr>
        <w:t xml:space="preserve"> </w:t>
      </w:r>
      <w:proofErr w:type="spellStart"/>
      <w:r w:rsidRPr="00750840">
        <w:rPr>
          <w:rFonts w:cs="Times New Roman"/>
          <w:i/>
          <w:iCs/>
          <w:szCs w:val="24"/>
        </w:rPr>
        <w:t>греет</w:t>
      </w:r>
      <w:proofErr w:type="spellEnd"/>
      <w:r w:rsidRPr="00750840">
        <w:rPr>
          <w:rFonts w:cs="Times New Roman"/>
          <w:szCs w:val="24"/>
        </w:rPr>
        <w:t xml:space="preserve">). Avšak v ruském jazyce se ve srovnání s českým jazykem více vyskytují věty rázu asymetrického, ve kterých je činitel děje odsunut z pozice subjektu </w:t>
      </w:r>
      <w:r w:rsidR="0019225F">
        <w:rPr>
          <w:rFonts w:cs="Times New Roman"/>
          <w:szCs w:val="24"/>
        </w:rPr>
        <w:br/>
      </w:r>
      <w:r w:rsidRPr="00750840">
        <w:rPr>
          <w:rFonts w:cs="Times New Roman"/>
          <w:szCs w:val="24"/>
        </w:rPr>
        <w:t>a není vyjádření prvním pádem. Vyjadřuje se:</w:t>
      </w:r>
    </w:p>
    <w:p w14:paraId="50E5DDE9" w14:textId="77777777" w:rsidR="00750648" w:rsidRPr="00750840" w:rsidRDefault="00750648" w:rsidP="00D607E4">
      <w:pPr>
        <w:tabs>
          <w:tab w:val="left" w:pos="1776"/>
        </w:tabs>
        <w:autoSpaceDE w:val="0"/>
        <w:autoSpaceDN w:val="0"/>
        <w:adjustRightInd w:val="0"/>
        <w:rPr>
          <w:rFonts w:cs="Times New Roman"/>
          <w:szCs w:val="24"/>
        </w:rPr>
      </w:pPr>
    </w:p>
    <w:p w14:paraId="1D7F0432" w14:textId="77777777" w:rsidR="00750648" w:rsidRPr="00750840" w:rsidRDefault="00750648" w:rsidP="00750648">
      <w:pPr>
        <w:tabs>
          <w:tab w:val="left" w:pos="1776"/>
        </w:tabs>
        <w:autoSpaceDE w:val="0"/>
        <w:autoSpaceDN w:val="0"/>
        <w:adjustRightInd w:val="0"/>
        <w:rPr>
          <w:rFonts w:cs="Times New Roman"/>
          <w:szCs w:val="24"/>
        </w:rPr>
      </w:pPr>
      <w:r w:rsidRPr="00750840">
        <w:rPr>
          <w:rFonts w:cs="Times New Roman"/>
          <w:szCs w:val="24"/>
        </w:rPr>
        <w:t>a) Genitivem (2. pád)</w:t>
      </w:r>
    </w:p>
    <w:p w14:paraId="2CD0AFC2" w14:textId="77777777" w:rsidR="00750648" w:rsidRPr="00750840" w:rsidRDefault="00750648" w:rsidP="00750648">
      <w:pPr>
        <w:tabs>
          <w:tab w:val="left" w:pos="1776"/>
        </w:tabs>
        <w:autoSpaceDE w:val="0"/>
        <w:autoSpaceDN w:val="0"/>
        <w:adjustRightInd w:val="0"/>
        <w:rPr>
          <w:rFonts w:cs="Times New Roman"/>
          <w:i/>
          <w:iCs/>
          <w:szCs w:val="24"/>
        </w:rPr>
      </w:pPr>
      <w:r w:rsidRPr="00750840">
        <w:rPr>
          <w:rFonts w:cs="Times New Roman"/>
          <w:i/>
          <w:iCs/>
          <w:szCs w:val="24"/>
        </w:rPr>
        <w:t xml:space="preserve">Takové případy nebývají. - </w:t>
      </w:r>
      <w:proofErr w:type="spellStart"/>
      <w:r w:rsidRPr="00750840">
        <w:rPr>
          <w:rFonts w:cs="Times New Roman"/>
          <w:i/>
          <w:iCs/>
          <w:szCs w:val="24"/>
        </w:rPr>
        <w:t>Таких</w:t>
      </w:r>
      <w:proofErr w:type="spellEnd"/>
      <w:r w:rsidRPr="00750840">
        <w:rPr>
          <w:rFonts w:cs="Times New Roman"/>
          <w:i/>
          <w:iCs/>
          <w:szCs w:val="24"/>
        </w:rPr>
        <w:t xml:space="preserve"> </w:t>
      </w:r>
      <w:proofErr w:type="spellStart"/>
      <w:r w:rsidRPr="00750840">
        <w:rPr>
          <w:rFonts w:cs="Times New Roman"/>
          <w:i/>
          <w:iCs/>
          <w:szCs w:val="24"/>
        </w:rPr>
        <w:t>случаев</w:t>
      </w:r>
      <w:proofErr w:type="spellEnd"/>
      <w:r w:rsidRPr="00750840">
        <w:rPr>
          <w:rFonts w:cs="Times New Roman"/>
          <w:i/>
          <w:iCs/>
          <w:szCs w:val="24"/>
        </w:rPr>
        <w:t xml:space="preserve"> </w:t>
      </w:r>
      <w:proofErr w:type="spellStart"/>
      <w:r w:rsidRPr="00750840">
        <w:rPr>
          <w:rFonts w:cs="Times New Roman"/>
          <w:i/>
          <w:iCs/>
          <w:szCs w:val="24"/>
        </w:rPr>
        <w:t>не</w:t>
      </w:r>
      <w:proofErr w:type="spellEnd"/>
      <w:r w:rsidRPr="00750840">
        <w:rPr>
          <w:rFonts w:cs="Times New Roman"/>
          <w:i/>
          <w:iCs/>
          <w:szCs w:val="24"/>
        </w:rPr>
        <w:t xml:space="preserve"> </w:t>
      </w:r>
      <w:proofErr w:type="spellStart"/>
      <w:r w:rsidRPr="00750840">
        <w:rPr>
          <w:rFonts w:cs="Times New Roman"/>
          <w:i/>
          <w:iCs/>
          <w:szCs w:val="24"/>
        </w:rPr>
        <w:t>бывает</w:t>
      </w:r>
      <w:proofErr w:type="spellEnd"/>
      <w:r w:rsidRPr="00750840">
        <w:rPr>
          <w:rFonts w:cs="Times New Roman"/>
          <w:i/>
          <w:iCs/>
          <w:szCs w:val="24"/>
        </w:rPr>
        <w:t>.</w:t>
      </w:r>
    </w:p>
    <w:p w14:paraId="5CF364CA" w14:textId="77777777" w:rsidR="00750648" w:rsidRPr="00750840" w:rsidRDefault="00750648" w:rsidP="00750648">
      <w:pPr>
        <w:tabs>
          <w:tab w:val="left" w:pos="1776"/>
        </w:tabs>
        <w:autoSpaceDE w:val="0"/>
        <w:autoSpaceDN w:val="0"/>
        <w:adjustRightInd w:val="0"/>
        <w:rPr>
          <w:rFonts w:cs="Times New Roman"/>
          <w:szCs w:val="24"/>
        </w:rPr>
      </w:pPr>
    </w:p>
    <w:p w14:paraId="006E85E2" w14:textId="77777777" w:rsidR="00750648" w:rsidRPr="00750840" w:rsidRDefault="00750648" w:rsidP="00750648">
      <w:pPr>
        <w:tabs>
          <w:tab w:val="left" w:pos="1776"/>
        </w:tabs>
        <w:autoSpaceDE w:val="0"/>
        <w:autoSpaceDN w:val="0"/>
        <w:adjustRightInd w:val="0"/>
        <w:rPr>
          <w:rFonts w:cs="Times New Roman"/>
          <w:szCs w:val="24"/>
        </w:rPr>
      </w:pPr>
      <w:r w:rsidRPr="00750840">
        <w:rPr>
          <w:rFonts w:cs="Times New Roman"/>
          <w:szCs w:val="24"/>
        </w:rPr>
        <w:t>b) Dativem (3. pád)</w:t>
      </w:r>
    </w:p>
    <w:p w14:paraId="2B12E32E" w14:textId="77777777" w:rsidR="00750648" w:rsidRPr="00750840" w:rsidRDefault="00750648" w:rsidP="00750648">
      <w:pPr>
        <w:tabs>
          <w:tab w:val="left" w:pos="1776"/>
        </w:tabs>
        <w:autoSpaceDE w:val="0"/>
        <w:autoSpaceDN w:val="0"/>
        <w:adjustRightInd w:val="0"/>
        <w:rPr>
          <w:rFonts w:cs="Times New Roman"/>
          <w:i/>
          <w:iCs/>
          <w:szCs w:val="24"/>
        </w:rPr>
      </w:pPr>
      <w:r w:rsidRPr="00750840">
        <w:rPr>
          <w:rFonts w:cs="Times New Roman"/>
          <w:i/>
          <w:iCs/>
          <w:szCs w:val="24"/>
        </w:rPr>
        <w:lastRenderedPageBreak/>
        <w:t xml:space="preserve">Žáci potřebují sešity. - </w:t>
      </w:r>
      <w:proofErr w:type="spellStart"/>
      <w:r w:rsidRPr="00750840">
        <w:rPr>
          <w:rFonts w:cs="Times New Roman"/>
          <w:i/>
          <w:iCs/>
          <w:szCs w:val="24"/>
        </w:rPr>
        <w:t>Ученикам</w:t>
      </w:r>
      <w:proofErr w:type="spellEnd"/>
      <w:r w:rsidRPr="00750840">
        <w:rPr>
          <w:rFonts w:cs="Times New Roman"/>
          <w:i/>
          <w:iCs/>
          <w:szCs w:val="24"/>
        </w:rPr>
        <w:t xml:space="preserve"> </w:t>
      </w:r>
      <w:proofErr w:type="spellStart"/>
      <w:r w:rsidRPr="00750840">
        <w:rPr>
          <w:rFonts w:cs="Times New Roman"/>
          <w:i/>
          <w:iCs/>
          <w:szCs w:val="24"/>
        </w:rPr>
        <w:t>нужны</w:t>
      </w:r>
      <w:proofErr w:type="spellEnd"/>
      <w:r w:rsidRPr="00750840">
        <w:rPr>
          <w:rFonts w:cs="Times New Roman"/>
          <w:i/>
          <w:iCs/>
          <w:szCs w:val="24"/>
        </w:rPr>
        <w:t xml:space="preserve"> </w:t>
      </w:r>
      <w:proofErr w:type="spellStart"/>
      <w:r w:rsidRPr="00750840">
        <w:rPr>
          <w:rFonts w:cs="Times New Roman"/>
          <w:i/>
          <w:iCs/>
          <w:szCs w:val="24"/>
        </w:rPr>
        <w:t>тетради</w:t>
      </w:r>
      <w:proofErr w:type="spellEnd"/>
      <w:r w:rsidRPr="00750840">
        <w:rPr>
          <w:rFonts w:cs="Times New Roman"/>
          <w:i/>
          <w:iCs/>
          <w:szCs w:val="24"/>
        </w:rPr>
        <w:t>.</w:t>
      </w:r>
    </w:p>
    <w:p w14:paraId="0EA21868" w14:textId="77777777" w:rsidR="00750648" w:rsidRPr="00750840" w:rsidRDefault="00750648" w:rsidP="00750648">
      <w:pPr>
        <w:tabs>
          <w:tab w:val="left" w:pos="1776"/>
        </w:tabs>
        <w:autoSpaceDE w:val="0"/>
        <w:autoSpaceDN w:val="0"/>
        <w:adjustRightInd w:val="0"/>
        <w:rPr>
          <w:rFonts w:cs="Times New Roman"/>
          <w:i/>
          <w:iCs/>
          <w:szCs w:val="24"/>
        </w:rPr>
      </w:pPr>
    </w:p>
    <w:p w14:paraId="7B8F11B3" w14:textId="77777777" w:rsidR="00750648" w:rsidRPr="00750840" w:rsidRDefault="00750648" w:rsidP="00750648">
      <w:pPr>
        <w:tabs>
          <w:tab w:val="left" w:pos="1776"/>
        </w:tabs>
        <w:autoSpaceDE w:val="0"/>
        <w:autoSpaceDN w:val="0"/>
        <w:adjustRightInd w:val="0"/>
        <w:rPr>
          <w:rFonts w:cs="Times New Roman"/>
          <w:szCs w:val="24"/>
        </w:rPr>
      </w:pPr>
      <w:r w:rsidRPr="00750840">
        <w:rPr>
          <w:rFonts w:cs="Times New Roman"/>
          <w:szCs w:val="24"/>
        </w:rPr>
        <w:t>c) Instrumentálem (7. pád)</w:t>
      </w:r>
    </w:p>
    <w:p w14:paraId="3AA70643" w14:textId="77777777" w:rsidR="00750648" w:rsidRPr="00750840" w:rsidRDefault="00750648" w:rsidP="00750648">
      <w:pPr>
        <w:tabs>
          <w:tab w:val="left" w:pos="1776"/>
        </w:tabs>
        <w:autoSpaceDE w:val="0"/>
        <w:autoSpaceDN w:val="0"/>
        <w:adjustRightInd w:val="0"/>
        <w:rPr>
          <w:rFonts w:cs="Times New Roman"/>
          <w:szCs w:val="24"/>
        </w:rPr>
      </w:pPr>
      <w:r w:rsidRPr="00750840">
        <w:rPr>
          <w:rFonts w:cs="Times New Roman"/>
          <w:i/>
          <w:iCs/>
          <w:szCs w:val="24"/>
        </w:rPr>
        <w:t xml:space="preserve">Zavanul lehký větřík. - </w:t>
      </w:r>
      <w:proofErr w:type="spellStart"/>
      <w:r w:rsidRPr="00750840">
        <w:rPr>
          <w:rFonts w:cs="Times New Roman"/>
          <w:i/>
          <w:iCs/>
          <w:szCs w:val="24"/>
        </w:rPr>
        <w:t>Подуло</w:t>
      </w:r>
      <w:proofErr w:type="spellEnd"/>
      <w:r w:rsidRPr="00750840">
        <w:rPr>
          <w:rFonts w:cs="Times New Roman"/>
          <w:i/>
          <w:iCs/>
          <w:szCs w:val="24"/>
        </w:rPr>
        <w:t xml:space="preserve"> </w:t>
      </w:r>
      <w:proofErr w:type="spellStart"/>
      <w:r w:rsidRPr="00750840">
        <w:rPr>
          <w:rFonts w:cs="Times New Roman"/>
          <w:i/>
          <w:iCs/>
          <w:szCs w:val="24"/>
        </w:rPr>
        <w:t>легким</w:t>
      </w:r>
      <w:proofErr w:type="spellEnd"/>
      <w:r w:rsidRPr="00750840">
        <w:rPr>
          <w:rFonts w:cs="Times New Roman"/>
          <w:i/>
          <w:iCs/>
          <w:szCs w:val="24"/>
        </w:rPr>
        <w:t xml:space="preserve"> </w:t>
      </w:r>
      <w:proofErr w:type="spellStart"/>
      <w:r w:rsidRPr="00750840">
        <w:rPr>
          <w:rFonts w:cs="Times New Roman"/>
          <w:i/>
          <w:iCs/>
          <w:szCs w:val="24"/>
        </w:rPr>
        <w:t>ветерком</w:t>
      </w:r>
      <w:proofErr w:type="spellEnd"/>
      <w:r w:rsidRPr="00750840">
        <w:rPr>
          <w:rFonts w:cs="Times New Roman"/>
          <w:i/>
          <w:iCs/>
          <w:szCs w:val="24"/>
        </w:rPr>
        <w:t xml:space="preserve">. </w:t>
      </w:r>
    </w:p>
    <w:p w14:paraId="34A80EBC" w14:textId="77777777" w:rsidR="00750648" w:rsidRPr="00750840" w:rsidRDefault="00750648" w:rsidP="00750648">
      <w:pPr>
        <w:tabs>
          <w:tab w:val="left" w:pos="1776"/>
        </w:tabs>
        <w:autoSpaceDE w:val="0"/>
        <w:autoSpaceDN w:val="0"/>
        <w:adjustRightInd w:val="0"/>
        <w:rPr>
          <w:rFonts w:cs="Times New Roman"/>
          <w:szCs w:val="24"/>
        </w:rPr>
      </w:pPr>
    </w:p>
    <w:p w14:paraId="2E4A0655" w14:textId="77777777" w:rsidR="00750648" w:rsidRPr="00750840" w:rsidRDefault="00750648" w:rsidP="00750648">
      <w:pPr>
        <w:tabs>
          <w:tab w:val="left" w:pos="1776"/>
        </w:tabs>
        <w:autoSpaceDE w:val="0"/>
        <w:autoSpaceDN w:val="0"/>
        <w:adjustRightInd w:val="0"/>
        <w:rPr>
          <w:rFonts w:cs="Times New Roman"/>
          <w:szCs w:val="24"/>
        </w:rPr>
      </w:pPr>
      <w:r w:rsidRPr="00750840">
        <w:rPr>
          <w:rFonts w:cs="Times New Roman"/>
          <w:szCs w:val="24"/>
        </w:rPr>
        <w:t>Asymetrický typ vět je pro ruský jazyk charakteristický zvláště hovoříme-li o vyjadřování modálních vztahů možnosti, záměru a nutnosti. (</w:t>
      </w:r>
      <w:proofErr w:type="spellStart"/>
      <w:r w:rsidRPr="00750840">
        <w:rPr>
          <w:rFonts w:cs="Times New Roman"/>
          <w:szCs w:val="24"/>
        </w:rPr>
        <w:t>Žaža</w:t>
      </w:r>
      <w:proofErr w:type="spellEnd"/>
      <w:r w:rsidRPr="00750840">
        <w:rPr>
          <w:rFonts w:cs="Times New Roman"/>
          <w:szCs w:val="24"/>
        </w:rPr>
        <w:t xml:space="preserve"> 1999: 71)</w:t>
      </w:r>
    </w:p>
    <w:p w14:paraId="68E1C205" w14:textId="77777777" w:rsidR="00750648" w:rsidRPr="00750840" w:rsidRDefault="00750648" w:rsidP="00750648">
      <w:pPr>
        <w:tabs>
          <w:tab w:val="left" w:pos="284"/>
        </w:tabs>
        <w:autoSpaceDE w:val="0"/>
        <w:autoSpaceDN w:val="0"/>
        <w:adjustRightInd w:val="0"/>
        <w:rPr>
          <w:rFonts w:cs="Times New Roman"/>
          <w:color w:val="000000"/>
          <w:szCs w:val="24"/>
        </w:rPr>
      </w:pPr>
    </w:p>
    <w:p w14:paraId="37DD1D2C" w14:textId="77777777" w:rsidR="00750648" w:rsidRPr="00750840" w:rsidRDefault="00750648" w:rsidP="00750648">
      <w:pPr>
        <w:tabs>
          <w:tab w:val="left" w:pos="284"/>
        </w:tabs>
        <w:autoSpaceDE w:val="0"/>
        <w:autoSpaceDN w:val="0"/>
        <w:adjustRightInd w:val="0"/>
        <w:rPr>
          <w:rFonts w:cs="Times New Roman"/>
          <w:color w:val="000000"/>
          <w:szCs w:val="24"/>
        </w:rPr>
      </w:pPr>
      <w:r w:rsidRPr="00750840">
        <w:rPr>
          <w:rFonts w:cs="Times New Roman"/>
          <w:color w:val="000000"/>
          <w:szCs w:val="24"/>
        </w:rPr>
        <w:t xml:space="preserve">Do syntaktických prostředků patří: </w:t>
      </w:r>
    </w:p>
    <w:p w14:paraId="38B4F548" w14:textId="77777777" w:rsidR="00750648" w:rsidRPr="00750840" w:rsidRDefault="00750648" w:rsidP="00750648">
      <w:pPr>
        <w:tabs>
          <w:tab w:val="left" w:pos="284"/>
        </w:tabs>
        <w:autoSpaceDE w:val="0"/>
        <w:autoSpaceDN w:val="0"/>
        <w:adjustRightInd w:val="0"/>
        <w:rPr>
          <w:rFonts w:cs="Times New Roman"/>
          <w:color w:val="000000"/>
          <w:szCs w:val="24"/>
        </w:rPr>
      </w:pPr>
    </w:p>
    <w:p w14:paraId="11328BE6" w14:textId="77777777" w:rsidR="00750648" w:rsidRPr="00750840" w:rsidRDefault="00750648" w:rsidP="00750648">
      <w:pPr>
        <w:tabs>
          <w:tab w:val="left" w:pos="284"/>
        </w:tabs>
        <w:autoSpaceDE w:val="0"/>
        <w:autoSpaceDN w:val="0"/>
        <w:adjustRightInd w:val="0"/>
        <w:rPr>
          <w:rFonts w:cs="Times New Roman"/>
          <w:b/>
          <w:bCs/>
          <w:color w:val="000000"/>
          <w:szCs w:val="24"/>
        </w:rPr>
      </w:pPr>
      <w:r w:rsidRPr="00750840">
        <w:rPr>
          <w:rFonts w:cs="Times New Roman"/>
          <w:b/>
          <w:bCs/>
          <w:color w:val="000000"/>
          <w:szCs w:val="24"/>
        </w:rPr>
        <w:t>1. Větné členy</w:t>
      </w:r>
    </w:p>
    <w:p w14:paraId="5B2DA7A2"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0184CAB8" w14:textId="77777777" w:rsidR="00750648" w:rsidRPr="00750840" w:rsidRDefault="00750648" w:rsidP="00750648">
      <w:pPr>
        <w:tabs>
          <w:tab w:val="left" w:pos="284"/>
        </w:tabs>
        <w:autoSpaceDE w:val="0"/>
        <w:autoSpaceDN w:val="0"/>
        <w:adjustRightInd w:val="0"/>
        <w:rPr>
          <w:rFonts w:cs="Times New Roman"/>
          <w:b/>
          <w:bCs/>
          <w:color w:val="000000"/>
          <w:szCs w:val="24"/>
        </w:rPr>
      </w:pPr>
      <w:r w:rsidRPr="00750840">
        <w:rPr>
          <w:rFonts w:cs="Times New Roman"/>
          <w:b/>
          <w:bCs/>
          <w:color w:val="000000"/>
          <w:szCs w:val="24"/>
        </w:rPr>
        <w:t xml:space="preserve">a) Subjekt (podmět, </w:t>
      </w:r>
      <w:proofErr w:type="spellStart"/>
      <w:r w:rsidRPr="00750840">
        <w:rPr>
          <w:rFonts w:cs="Times New Roman"/>
          <w:b/>
          <w:bCs/>
          <w:color w:val="000000"/>
          <w:szCs w:val="24"/>
        </w:rPr>
        <w:t>подлежащее</w:t>
      </w:r>
      <w:proofErr w:type="spellEnd"/>
      <w:r w:rsidRPr="00750840">
        <w:rPr>
          <w:rFonts w:cs="Times New Roman"/>
          <w:b/>
          <w:bCs/>
          <w:color w:val="000000"/>
          <w:szCs w:val="24"/>
        </w:rPr>
        <w:t>)</w:t>
      </w:r>
    </w:p>
    <w:p w14:paraId="5E61B8A7"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65F5C744" w14:textId="1281087C" w:rsidR="00750648" w:rsidRPr="00750840" w:rsidRDefault="00750648" w:rsidP="00750648">
      <w:pPr>
        <w:tabs>
          <w:tab w:val="left" w:pos="284"/>
        </w:tabs>
        <w:autoSpaceDE w:val="0"/>
        <w:autoSpaceDN w:val="0"/>
        <w:adjustRightInd w:val="0"/>
        <w:rPr>
          <w:rFonts w:cs="Times New Roman"/>
          <w:color w:val="000000"/>
          <w:szCs w:val="24"/>
        </w:rPr>
      </w:pPr>
      <w:r w:rsidRPr="00750840">
        <w:rPr>
          <w:rFonts w:cs="Times New Roman"/>
          <w:color w:val="000000"/>
          <w:szCs w:val="24"/>
        </w:rPr>
        <w:t xml:space="preserve">Podmět je spolu s přísudkem základním kamenem pro stavbu věty. Podmět často bývá nositelem nebo původcem děje ve větě. Také je jediným členem, který je nezávislý na druhém členu. Co se týče slovních druhů, podmět je obvykle vyjádřen substantivem nebo </w:t>
      </w:r>
      <w:proofErr w:type="spellStart"/>
      <w:r w:rsidRPr="00750840">
        <w:rPr>
          <w:rFonts w:cs="Times New Roman"/>
          <w:color w:val="202124"/>
          <w:shd w:val="clear" w:color="auto" w:fill="FFFFFF"/>
        </w:rPr>
        <w:t>pronominem</w:t>
      </w:r>
      <w:proofErr w:type="spellEnd"/>
      <w:r w:rsidRPr="00750840">
        <w:rPr>
          <w:rFonts w:cs="Times New Roman"/>
          <w:color w:val="000000"/>
          <w:szCs w:val="24"/>
        </w:rPr>
        <w:t xml:space="preserve">. Pro tuto práci je nejdůležitější zaměřit se na odborný styl, kde je podmět hlavně ve formě nominativu neboli v prvním pádě. </w:t>
      </w:r>
    </w:p>
    <w:p w14:paraId="20EA76E3" w14:textId="77777777" w:rsidR="00750648" w:rsidRPr="00750840" w:rsidRDefault="00750648" w:rsidP="00750648">
      <w:pPr>
        <w:tabs>
          <w:tab w:val="left" w:pos="284"/>
        </w:tabs>
        <w:autoSpaceDE w:val="0"/>
        <w:autoSpaceDN w:val="0"/>
        <w:adjustRightInd w:val="0"/>
        <w:rPr>
          <w:rFonts w:cs="Times New Roman"/>
          <w:color w:val="000000"/>
          <w:szCs w:val="24"/>
        </w:rPr>
      </w:pPr>
    </w:p>
    <w:p w14:paraId="5DDFAD9E" w14:textId="77777777" w:rsidR="00750648" w:rsidRPr="00750840" w:rsidRDefault="00750648" w:rsidP="00750648">
      <w:pPr>
        <w:tabs>
          <w:tab w:val="left" w:pos="284"/>
        </w:tabs>
        <w:autoSpaceDE w:val="0"/>
        <w:autoSpaceDN w:val="0"/>
        <w:adjustRightInd w:val="0"/>
        <w:rPr>
          <w:rFonts w:cs="Times New Roman"/>
          <w:b/>
          <w:bCs/>
          <w:color w:val="000000"/>
          <w:szCs w:val="24"/>
        </w:rPr>
      </w:pPr>
      <w:r w:rsidRPr="00750840">
        <w:rPr>
          <w:rFonts w:cs="Times New Roman"/>
          <w:b/>
          <w:bCs/>
          <w:color w:val="000000"/>
          <w:szCs w:val="24"/>
        </w:rPr>
        <w:t xml:space="preserve">b) Predikát (přísudek, </w:t>
      </w:r>
      <w:proofErr w:type="spellStart"/>
      <w:r w:rsidRPr="00750840">
        <w:rPr>
          <w:rFonts w:cs="Times New Roman"/>
          <w:b/>
          <w:bCs/>
          <w:color w:val="000000"/>
          <w:szCs w:val="24"/>
        </w:rPr>
        <w:t>сказуемое</w:t>
      </w:r>
      <w:proofErr w:type="spellEnd"/>
      <w:r w:rsidRPr="00750840">
        <w:rPr>
          <w:rFonts w:cs="Times New Roman"/>
          <w:b/>
          <w:bCs/>
          <w:color w:val="000000"/>
          <w:szCs w:val="24"/>
        </w:rPr>
        <w:t>)</w:t>
      </w:r>
    </w:p>
    <w:p w14:paraId="6914675A"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4ECDE98C" w14:textId="7B2F3EE8" w:rsidR="00750648" w:rsidRPr="00750840" w:rsidRDefault="00750648" w:rsidP="0019225F">
      <w:r w:rsidRPr="00750840">
        <w:t xml:space="preserve">Přísudek může být slovesný, jmenný se sponou, složený, infinitivní či neslovesný. Pro odborný styl je však nejvíce typický a nejvíce zastoupen přísudek jmenný se sponou. Typickými sponami jsou </w:t>
      </w:r>
      <w:proofErr w:type="spellStart"/>
      <w:r w:rsidRPr="00750840">
        <w:rPr>
          <w:i/>
          <w:iCs/>
        </w:rPr>
        <w:t>становиться</w:t>
      </w:r>
      <w:proofErr w:type="spellEnd"/>
      <w:r w:rsidRPr="00750840">
        <w:rPr>
          <w:i/>
          <w:iCs/>
        </w:rPr>
        <w:t xml:space="preserve">, </w:t>
      </w:r>
      <w:proofErr w:type="spellStart"/>
      <w:r w:rsidRPr="00750840">
        <w:rPr>
          <w:i/>
          <w:iCs/>
        </w:rPr>
        <w:t>оказываться</w:t>
      </w:r>
      <w:proofErr w:type="spellEnd"/>
      <w:r w:rsidRPr="00750840">
        <w:rPr>
          <w:i/>
          <w:iCs/>
        </w:rPr>
        <w:t xml:space="preserve">, </w:t>
      </w:r>
      <w:proofErr w:type="spellStart"/>
      <w:r w:rsidRPr="00750840">
        <w:rPr>
          <w:i/>
          <w:iCs/>
        </w:rPr>
        <w:t>служить</w:t>
      </w:r>
      <w:proofErr w:type="spellEnd"/>
      <w:r w:rsidRPr="00750840">
        <w:rPr>
          <w:i/>
          <w:iCs/>
        </w:rPr>
        <w:t xml:space="preserve">, </w:t>
      </w:r>
      <w:proofErr w:type="spellStart"/>
      <w:r w:rsidRPr="00750840">
        <w:rPr>
          <w:i/>
          <w:iCs/>
        </w:rPr>
        <w:t>называться</w:t>
      </w:r>
      <w:proofErr w:type="spellEnd"/>
      <w:r w:rsidRPr="00750840">
        <w:t xml:space="preserve"> atd. (Žváček 1998: 24).</w:t>
      </w:r>
    </w:p>
    <w:p w14:paraId="4C857162" w14:textId="77777777" w:rsidR="00750648" w:rsidRPr="00750840" w:rsidRDefault="00750648" w:rsidP="00750648">
      <w:pPr>
        <w:tabs>
          <w:tab w:val="left" w:pos="284"/>
        </w:tabs>
        <w:autoSpaceDE w:val="0"/>
        <w:autoSpaceDN w:val="0"/>
        <w:adjustRightInd w:val="0"/>
        <w:rPr>
          <w:rFonts w:cs="Times New Roman"/>
          <w:color w:val="000000"/>
          <w:szCs w:val="24"/>
        </w:rPr>
      </w:pPr>
    </w:p>
    <w:p w14:paraId="365B880E" w14:textId="77777777" w:rsidR="00750648" w:rsidRPr="00750840" w:rsidRDefault="00750648" w:rsidP="00750648">
      <w:pPr>
        <w:tabs>
          <w:tab w:val="left" w:pos="284"/>
        </w:tabs>
        <w:autoSpaceDE w:val="0"/>
        <w:autoSpaceDN w:val="0"/>
        <w:adjustRightInd w:val="0"/>
        <w:rPr>
          <w:rFonts w:cs="Times New Roman"/>
          <w:b/>
          <w:bCs/>
          <w:color w:val="000000"/>
          <w:szCs w:val="24"/>
        </w:rPr>
      </w:pPr>
      <w:r w:rsidRPr="00750840">
        <w:rPr>
          <w:rFonts w:cs="Times New Roman"/>
          <w:b/>
          <w:bCs/>
          <w:color w:val="000000"/>
          <w:szCs w:val="24"/>
        </w:rPr>
        <w:t xml:space="preserve">c) Objekt (předmět, </w:t>
      </w:r>
      <w:proofErr w:type="spellStart"/>
      <w:r w:rsidRPr="00750840">
        <w:rPr>
          <w:rFonts w:cs="Times New Roman"/>
          <w:b/>
          <w:bCs/>
          <w:color w:val="000000"/>
          <w:szCs w:val="24"/>
        </w:rPr>
        <w:t>дополнение</w:t>
      </w:r>
      <w:proofErr w:type="spellEnd"/>
      <w:r w:rsidRPr="00750840">
        <w:rPr>
          <w:rFonts w:cs="Times New Roman"/>
          <w:b/>
          <w:bCs/>
          <w:color w:val="000000"/>
          <w:szCs w:val="24"/>
        </w:rPr>
        <w:t>)</w:t>
      </w:r>
    </w:p>
    <w:p w14:paraId="707F578D"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604EAD96" w14:textId="77777777" w:rsidR="00750648" w:rsidRPr="00750840" w:rsidRDefault="00750648" w:rsidP="0019225F">
      <w:r w:rsidRPr="00750840">
        <w:t>Tento větný člen rozvíjí přídavné jméno, sloveso, neosobní predikativ nebo citoslovce (rozvíjející sloveso). Ve srovnání s ostatními větnými členy se užitím objektu nemusíme zabývat, jelikož se s ním nepojí žádné speciální situace ve srovnání s ostatními styly.</w:t>
      </w:r>
    </w:p>
    <w:p w14:paraId="45664CF3" w14:textId="6A2E9491" w:rsidR="00880361" w:rsidRDefault="00880361">
      <w:pPr>
        <w:spacing w:after="160" w:line="259" w:lineRule="auto"/>
        <w:ind w:firstLine="0"/>
        <w:jc w:val="left"/>
        <w:rPr>
          <w:rFonts w:cs="Times New Roman"/>
          <w:color w:val="000000"/>
          <w:szCs w:val="24"/>
        </w:rPr>
      </w:pPr>
      <w:r>
        <w:rPr>
          <w:rFonts w:cs="Times New Roman"/>
          <w:color w:val="000000"/>
          <w:szCs w:val="24"/>
        </w:rPr>
        <w:br w:type="page"/>
      </w:r>
    </w:p>
    <w:p w14:paraId="00A2F0FB" w14:textId="77777777" w:rsidR="00750648" w:rsidRPr="00750840" w:rsidRDefault="00750648" w:rsidP="00750648">
      <w:pPr>
        <w:tabs>
          <w:tab w:val="left" w:pos="284"/>
        </w:tabs>
        <w:autoSpaceDE w:val="0"/>
        <w:autoSpaceDN w:val="0"/>
        <w:adjustRightInd w:val="0"/>
        <w:rPr>
          <w:rFonts w:cs="Times New Roman"/>
          <w:b/>
          <w:bCs/>
          <w:color w:val="000000"/>
          <w:szCs w:val="24"/>
        </w:rPr>
      </w:pPr>
      <w:r w:rsidRPr="00750840">
        <w:rPr>
          <w:rFonts w:cs="Times New Roman"/>
          <w:b/>
          <w:bCs/>
          <w:color w:val="000000"/>
          <w:szCs w:val="24"/>
        </w:rPr>
        <w:lastRenderedPageBreak/>
        <w:t xml:space="preserve">d) Atribut (přívlastek, </w:t>
      </w:r>
      <w:proofErr w:type="spellStart"/>
      <w:r w:rsidRPr="00750840">
        <w:rPr>
          <w:rFonts w:cs="Times New Roman"/>
          <w:b/>
          <w:bCs/>
          <w:color w:val="000000"/>
          <w:szCs w:val="24"/>
        </w:rPr>
        <w:t>определение</w:t>
      </w:r>
      <w:proofErr w:type="spellEnd"/>
      <w:r w:rsidRPr="00750840">
        <w:rPr>
          <w:rFonts w:cs="Times New Roman"/>
          <w:b/>
          <w:bCs/>
          <w:color w:val="000000"/>
          <w:szCs w:val="24"/>
        </w:rPr>
        <w:t>)</w:t>
      </w:r>
    </w:p>
    <w:p w14:paraId="0603737A"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4D71BBD4" w14:textId="5BB5C4E3" w:rsidR="00750648" w:rsidRPr="00750840" w:rsidRDefault="00750648" w:rsidP="0019225F">
      <w:r w:rsidRPr="00750840">
        <w:t>Jak v českém, tak ruském jazyce se atribut dělí na shodný (</w:t>
      </w:r>
      <w:proofErr w:type="spellStart"/>
      <w:r w:rsidRPr="00750840">
        <w:rPr>
          <w:shd w:val="clear" w:color="auto" w:fill="FFFFFF"/>
        </w:rPr>
        <w:t>согласованное</w:t>
      </w:r>
      <w:proofErr w:type="spellEnd"/>
      <w:r w:rsidRPr="00750840">
        <w:rPr>
          <w:shd w:val="clear" w:color="auto" w:fill="FFFFFF"/>
        </w:rPr>
        <w:t xml:space="preserve"> </w:t>
      </w:r>
      <w:proofErr w:type="spellStart"/>
      <w:r w:rsidRPr="00750840">
        <w:rPr>
          <w:shd w:val="clear" w:color="auto" w:fill="FFFFFF"/>
        </w:rPr>
        <w:t>определение</w:t>
      </w:r>
      <w:proofErr w:type="spellEnd"/>
      <w:r w:rsidRPr="00750840">
        <w:rPr>
          <w:shd w:val="clear" w:color="auto" w:fill="FFFFFF"/>
        </w:rPr>
        <w:t>)</w:t>
      </w:r>
      <w:r w:rsidR="0019225F">
        <w:rPr>
          <w:shd w:val="clear" w:color="auto" w:fill="FFFFFF"/>
        </w:rPr>
        <w:br/>
      </w:r>
      <w:r w:rsidRPr="00750840">
        <w:rPr>
          <w:shd w:val="clear" w:color="auto" w:fill="FFFFFF"/>
        </w:rPr>
        <w:t>a neshodný (</w:t>
      </w:r>
      <w:proofErr w:type="spellStart"/>
      <w:r w:rsidRPr="00750840">
        <w:rPr>
          <w:shd w:val="clear" w:color="auto" w:fill="FFFFFF"/>
        </w:rPr>
        <w:t>несогласованное</w:t>
      </w:r>
      <w:proofErr w:type="spellEnd"/>
      <w:r w:rsidRPr="00750840">
        <w:rPr>
          <w:shd w:val="clear" w:color="auto" w:fill="FFFFFF"/>
        </w:rPr>
        <w:t xml:space="preserve"> </w:t>
      </w:r>
      <w:proofErr w:type="spellStart"/>
      <w:r w:rsidRPr="00750840">
        <w:rPr>
          <w:shd w:val="clear" w:color="auto" w:fill="FFFFFF"/>
        </w:rPr>
        <w:t>определение</w:t>
      </w:r>
      <w:proofErr w:type="spellEnd"/>
      <w:r w:rsidRPr="00750840">
        <w:rPr>
          <w:shd w:val="clear" w:color="auto" w:fill="FFFFFF"/>
        </w:rPr>
        <w:t>). Atribut vždy rozvíjí substantivum, přesněji řečeno definuje jeho vlastnost, význam. Pro odborný styl platí, že přívlastek není bezproblémový, neboť mezi ruským a českým jazykem můžeme najít rozdíly. Ruský jazyk pro odborné výrazy využívá atribut neshodný, zatím co u českého jazyka je to naopak, čeština využívá atribut shodný. (</w:t>
      </w:r>
      <w:proofErr w:type="spellStart"/>
      <w:r w:rsidRPr="00750840">
        <w:rPr>
          <w:i/>
          <w:iCs/>
        </w:rPr>
        <w:t>Стиль</w:t>
      </w:r>
      <w:proofErr w:type="spellEnd"/>
      <w:r w:rsidRPr="00750840">
        <w:rPr>
          <w:i/>
          <w:iCs/>
        </w:rPr>
        <w:t xml:space="preserve"> </w:t>
      </w:r>
      <w:proofErr w:type="spellStart"/>
      <w:r w:rsidRPr="00750840">
        <w:rPr>
          <w:i/>
          <w:iCs/>
        </w:rPr>
        <w:t>жизни</w:t>
      </w:r>
      <w:proofErr w:type="spellEnd"/>
      <w:r w:rsidRPr="00750840">
        <w:rPr>
          <w:i/>
          <w:iCs/>
        </w:rPr>
        <w:t xml:space="preserve"> – životní styl, </w:t>
      </w:r>
      <w:proofErr w:type="spellStart"/>
      <w:r w:rsidRPr="00750840">
        <w:rPr>
          <w:i/>
          <w:iCs/>
        </w:rPr>
        <w:t>Мнение</w:t>
      </w:r>
      <w:proofErr w:type="spellEnd"/>
      <w:r w:rsidRPr="00750840">
        <w:rPr>
          <w:i/>
          <w:iCs/>
        </w:rPr>
        <w:t xml:space="preserve"> </w:t>
      </w:r>
      <w:proofErr w:type="spellStart"/>
      <w:r w:rsidRPr="00750840">
        <w:rPr>
          <w:i/>
          <w:iCs/>
        </w:rPr>
        <w:t>писателя</w:t>
      </w:r>
      <w:proofErr w:type="spellEnd"/>
      <w:r w:rsidRPr="00750840">
        <w:rPr>
          <w:i/>
          <w:iCs/>
        </w:rPr>
        <w:t xml:space="preserve"> – spisovatelův názor</w:t>
      </w:r>
      <w:r w:rsidRPr="00750840">
        <w:t>)</w:t>
      </w:r>
    </w:p>
    <w:p w14:paraId="1F3F954F" w14:textId="77777777" w:rsidR="00750648" w:rsidRPr="00750840" w:rsidRDefault="00750648" w:rsidP="0019225F">
      <w:pPr>
        <w:rPr>
          <w:shd w:val="clear" w:color="auto" w:fill="FFFFFF"/>
        </w:rPr>
      </w:pPr>
      <w:r w:rsidRPr="00750840">
        <w:t>(Flídrová 2005: 58)</w:t>
      </w:r>
    </w:p>
    <w:p w14:paraId="654FB164" w14:textId="77777777" w:rsidR="00750648" w:rsidRPr="00750840" w:rsidRDefault="00750648" w:rsidP="00750648">
      <w:pPr>
        <w:tabs>
          <w:tab w:val="left" w:pos="284"/>
        </w:tabs>
        <w:autoSpaceDE w:val="0"/>
        <w:autoSpaceDN w:val="0"/>
        <w:adjustRightInd w:val="0"/>
        <w:rPr>
          <w:rFonts w:cs="Times New Roman"/>
          <w:szCs w:val="24"/>
        </w:rPr>
      </w:pPr>
    </w:p>
    <w:p w14:paraId="3D554449" w14:textId="77777777" w:rsidR="00750648" w:rsidRPr="00750840" w:rsidRDefault="00750648" w:rsidP="00750648">
      <w:pPr>
        <w:tabs>
          <w:tab w:val="left" w:pos="284"/>
        </w:tabs>
        <w:autoSpaceDE w:val="0"/>
        <w:autoSpaceDN w:val="0"/>
        <w:adjustRightInd w:val="0"/>
        <w:rPr>
          <w:rFonts w:cs="Times New Roman"/>
          <w:b/>
          <w:bCs/>
          <w:color w:val="000000"/>
          <w:szCs w:val="24"/>
        </w:rPr>
      </w:pPr>
      <w:r w:rsidRPr="00750840">
        <w:rPr>
          <w:rFonts w:cs="Times New Roman"/>
          <w:b/>
          <w:bCs/>
          <w:color w:val="000000"/>
          <w:szCs w:val="24"/>
        </w:rPr>
        <w:t xml:space="preserve">e) </w:t>
      </w:r>
      <w:r w:rsidRPr="00750840">
        <w:rPr>
          <w:rFonts w:cs="Times New Roman"/>
        </w:rPr>
        <w:t xml:space="preserve"> </w:t>
      </w:r>
      <w:r w:rsidRPr="00750840">
        <w:rPr>
          <w:rFonts w:cs="Times New Roman"/>
          <w:b/>
          <w:bCs/>
          <w:color w:val="000000"/>
          <w:szCs w:val="24"/>
        </w:rPr>
        <w:t xml:space="preserve">Atribut </w:t>
      </w:r>
      <w:proofErr w:type="spellStart"/>
      <w:r w:rsidRPr="00750840">
        <w:rPr>
          <w:rFonts w:cs="Times New Roman"/>
          <w:b/>
          <w:bCs/>
          <w:color w:val="000000"/>
          <w:szCs w:val="24"/>
        </w:rPr>
        <w:t>verbále</w:t>
      </w:r>
      <w:proofErr w:type="spellEnd"/>
      <w:r w:rsidRPr="00750840">
        <w:rPr>
          <w:rFonts w:cs="Times New Roman"/>
          <w:b/>
          <w:bCs/>
          <w:color w:val="000000"/>
          <w:szCs w:val="24"/>
        </w:rPr>
        <w:t xml:space="preserve"> (doplněk, </w:t>
      </w:r>
      <w:proofErr w:type="spellStart"/>
      <w:r w:rsidRPr="00750840">
        <w:rPr>
          <w:rFonts w:cs="Times New Roman"/>
          <w:b/>
          <w:bCs/>
          <w:color w:val="000000"/>
          <w:szCs w:val="24"/>
        </w:rPr>
        <w:t>дуплексив</w:t>
      </w:r>
      <w:proofErr w:type="spellEnd"/>
      <w:r w:rsidRPr="00750840">
        <w:rPr>
          <w:rFonts w:cs="Times New Roman"/>
          <w:b/>
          <w:bCs/>
          <w:color w:val="000000"/>
          <w:szCs w:val="24"/>
        </w:rPr>
        <w:t>)</w:t>
      </w:r>
    </w:p>
    <w:p w14:paraId="0B298122"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524BBC4F" w14:textId="674F30DF" w:rsidR="00750648" w:rsidRPr="00750840" w:rsidRDefault="00750648" w:rsidP="0019225F">
      <w:r w:rsidRPr="00750840">
        <w:t>Doplněk závisí jak na slovese, tak na podstatném jméně. Vyjadřuje stav či vlastnost subjektu nebo objektu za děje vyjádřeného predikátem. Doplněk může být subjektový nebo objektový. Závisí na tom, zda je jméno ve funkci subjektu nebo objektu. Dále se dělí na doplněk shodný, který představuje zpravidla adjektivum nebo trpné příčestí, a na doplněk neshodný, který je vyjádřen infinitivem. Za doplněk se také považuje konstrukce s přechodníkem. (Hirschová 1997: 53-54)</w:t>
      </w:r>
    </w:p>
    <w:p w14:paraId="3E83FD10" w14:textId="77777777" w:rsidR="00750648" w:rsidRPr="00750840" w:rsidRDefault="00750648" w:rsidP="00750648">
      <w:pPr>
        <w:tabs>
          <w:tab w:val="left" w:pos="284"/>
        </w:tabs>
        <w:autoSpaceDE w:val="0"/>
        <w:autoSpaceDN w:val="0"/>
        <w:adjustRightInd w:val="0"/>
        <w:rPr>
          <w:rFonts w:cs="Times New Roman"/>
          <w:b/>
          <w:bCs/>
          <w:color w:val="000000"/>
          <w:szCs w:val="24"/>
        </w:rPr>
      </w:pPr>
    </w:p>
    <w:p w14:paraId="68902AE6" w14:textId="77777777" w:rsidR="00750648" w:rsidRPr="00750840" w:rsidRDefault="00750648" w:rsidP="00750648">
      <w:pPr>
        <w:tabs>
          <w:tab w:val="left" w:pos="284"/>
        </w:tabs>
        <w:autoSpaceDE w:val="0"/>
        <w:autoSpaceDN w:val="0"/>
        <w:adjustRightInd w:val="0"/>
        <w:rPr>
          <w:rFonts w:cs="Times New Roman"/>
          <w:color w:val="000000"/>
          <w:sz w:val="21"/>
          <w:szCs w:val="21"/>
          <w:shd w:val="clear" w:color="auto" w:fill="FFFFFF"/>
        </w:rPr>
      </w:pPr>
      <w:r w:rsidRPr="00750840">
        <w:rPr>
          <w:rFonts w:cs="Times New Roman"/>
          <w:b/>
          <w:bCs/>
          <w:color w:val="000000"/>
          <w:szCs w:val="24"/>
        </w:rPr>
        <w:t xml:space="preserve">f) </w:t>
      </w:r>
      <w:proofErr w:type="spellStart"/>
      <w:r w:rsidRPr="00750840">
        <w:rPr>
          <w:rFonts w:cs="Times New Roman"/>
          <w:b/>
          <w:bCs/>
          <w:color w:val="000000"/>
          <w:szCs w:val="24"/>
        </w:rPr>
        <w:t>Adverbiále</w:t>
      </w:r>
      <w:proofErr w:type="spellEnd"/>
      <w:r w:rsidRPr="00750840">
        <w:rPr>
          <w:rFonts w:cs="Times New Roman"/>
          <w:b/>
          <w:bCs/>
          <w:color w:val="000000"/>
          <w:szCs w:val="24"/>
        </w:rPr>
        <w:t xml:space="preserve"> (příslovečné určení</w:t>
      </w:r>
      <w:r w:rsidRPr="00750840">
        <w:rPr>
          <w:rFonts w:cs="Times New Roman"/>
          <w:b/>
          <w:bCs/>
          <w:color w:val="000000"/>
          <w:szCs w:val="24"/>
          <w:shd w:val="clear" w:color="auto" w:fill="FFFFFF"/>
        </w:rPr>
        <w:t xml:space="preserve">, </w:t>
      </w:r>
      <w:proofErr w:type="spellStart"/>
      <w:r w:rsidRPr="00750840">
        <w:rPr>
          <w:rFonts w:cs="Times New Roman"/>
          <w:b/>
          <w:bCs/>
          <w:color w:val="000000"/>
          <w:szCs w:val="24"/>
          <w:shd w:val="clear" w:color="auto" w:fill="FFFFFF"/>
        </w:rPr>
        <w:t>обстоятельство</w:t>
      </w:r>
      <w:proofErr w:type="spellEnd"/>
      <w:r w:rsidRPr="00750840">
        <w:rPr>
          <w:rFonts w:cs="Times New Roman"/>
          <w:b/>
          <w:bCs/>
          <w:color w:val="000000"/>
          <w:szCs w:val="24"/>
          <w:shd w:val="clear" w:color="auto" w:fill="FFFFFF"/>
        </w:rPr>
        <w:t>)</w:t>
      </w:r>
    </w:p>
    <w:p w14:paraId="7DCA9C75" w14:textId="77777777" w:rsidR="00750648" w:rsidRPr="00750840" w:rsidRDefault="00750648" w:rsidP="00750648">
      <w:pPr>
        <w:tabs>
          <w:tab w:val="left" w:pos="284"/>
        </w:tabs>
        <w:autoSpaceDE w:val="0"/>
        <w:autoSpaceDN w:val="0"/>
        <w:adjustRightInd w:val="0"/>
        <w:rPr>
          <w:rFonts w:cs="Times New Roman"/>
          <w:color w:val="000000"/>
          <w:sz w:val="21"/>
          <w:szCs w:val="21"/>
          <w:shd w:val="clear" w:color="auto" w:fill="FFFFFF"/>
        </w:rPr>
      </w:pPr>
    </w:p>
    <w:p w14:paraId="60E12BB7" w14:textId="6412D73E" w:rsidR="00750648" w:rsidRPr="00750840" w:rsidRDefault="00750648" w:rsidP="00750648">
      <w:pPr>
        <w:tabs>
          <w:tab w:val="left" w:pos="284"/>
        </w:tabs>
        <w:autoSpaceDE w:val="0"/>
        <w:autoSpaceDN w:val="0"/>
        <w:adjustRightInd w:val="0"/>
        <w:rPr>
          <w:rFonts w:cs="Times New Roman"/>
        </w:rPr>
      </w:pPr>
      <w:r w:rsidRPr="00750840">
        <w:rPr>
          <w:rFonts w:cs="Times New Roman"/>
          <w:color w:val="000000"/>
          <w:szCs w:val="24"/>
          <w:shd w:val="clear" w:color="auto" w:fill="FFFFFF"/>
        </w:rPr>
        <w:t>Příslovečné určení v obou jazycích určuje různé vztahy nebo okolnosti, a to místa, času, způsobu, příčiny a účelu (</w:t>
      </w:r>
      <w:proofErr w:type="spellStart"/>
      <w:r w:rsidRPr="00750840">
        <w:rPr>
          <w:rFonts w:cs="Times New Roman"/>
          <w:color w:val="000000"/>
          <w:szCs w:val="24"/>
          <w:shd w:val="clear" w:color="auto" w:fill="FFFFFF"/>
        </w:rPr>
        <w:t>места</w:t>
      </w:r>
      <w:proofErr w:type="spellEnd"/>
      <w:r w:rsidRPr="00750840">
        <w:rPr>
          <w:rFonts w:cs="Times New Roman"/>
          <w:color w:val="000000"/>
          <w:szCs w:val="24"/>
          <w:shd w:val="clear" w:color="auto" w:fill="FFFFFF"/>
        </w:rPr>
        <w:t xml:space="preserve">, </w:t>
      </w:r>
      <w:proofErr w:type="spellStart"/>
      <w:r w:rsidRPr="00750840">
        <w:rPr>
          <w:rFonts w:cs="Times New Roman"/>
          <w:color w:val="000000"/>
          <w:szCs w:val="24"/>
          <w:shd w:val="clear" w:color="auto" w:fill="FFFFFF"/>
        </w:rPr>
        <w:t>времени</w:t>
      </w:r>
      <w:proofErr w:type="spellEnd"/>
      <w:r w:rsidRPr="00750840">
        <w:rPr>
          <w:rFonts w:cs="Times New Roman"/>
          <w:color w:val="000000"/>
          <w:szCs w:val="24"/>
          <w:shd w:val="clear" w:color="auto" w:fill="FFFFFF"/>
        </w:rPr>
        <w:t xml:space="preserve">, </w:t>
      </w:r>
      <w:proofErr w:type="spellStart"/>
      <w:r w:rsidRPr="00750840">
        <w:rPr>
          <w:rFonts w:cs="Times New Roman"/>
          <w:color w:val="000000"/>
          <w:szCs w:val="24"/>
          <w:shd w:val="clear" w:color="auto" w:fill="FFFFFF"/>
        </w:rPr>
        <w:t>образа</w:t>
      </w:r>
      <w:proofErr w:type="spellEnd"/>
      <w:r w:rsidRPr="00750840">
        <w:rPr>
          <w:rFonts w:cs="Times New Roman"/>
          <w:color w:val="000000"/>
          <w:szCs w:val="24"/>
          <w:shd w:val="clear" w:color="auto" w:fill="FFFFFF"/>
        </w:rPr>
        <w:t xml:space="preserve"> </w:t>
      </w:r>
      <w:proofErr w:type="spellStart"/>
      <w:r w:rsidRPr="00750840">
        <w:rPr>
          <w:rFonts w:cs="Times New Roman"/>
          <w:color w:val="000000"/>
          <w:szCs w:val="24"/>
          <w:shd w:val="clear" w:color="auto" w:fill="FFFFFF"/>
        </w:rPr>
        <w:t>действия</w:t>
      </w:r>
      <w:proofErr w:type="spellEnd"/>
      <w:r w:rsidRPr="00750840">
        <w:rPr>
          <w:rFonts w:cs="Times New Roman"/>
          <w:color w:val="000000"/>
          <w:szCs w:val="24"/>
          <w:shd w:val="clear" w:color="auto" w:fill="FFFFFF"/>
        </w:rPr>
        <w:t>). Nejčastěji je příslovečné určení váz</w:t>
      </w:r>
      <w:r w:rsidR="004F6F59" w:rsidRPr="00750840">
        <w:rPr>
          <w:rFonts w:cs="Times New Roman"/>
          <w:color w:val="000000"/>
          <w:szCs w:val="24"/>
          <w:shd w:val="clear" w:color="auto" w:fill="FFFFFF"/>
        </w:rPr>
        <w:t>á</w:t>
      </w:r>
      <w:r w:rsidRPr="00750840">
        <w:rPr>
          <w:rFonts w:cs="Times New Roman"/>
          <w:color w:val="000000"/>
          <w:szCs w:val="24"/>
          <w:shd w:val="clear" w:color="auto" w:fill="FFFFFF"/>
        </w:rPr>
        <w:t xml:space="preserve">no na slovesu, příslovci nebo přídavném jméně. Vyjádřit ho lze podstatným jménem, příslovcem, infinitivem a přídavným jménem. </w:t>
      </w:r>
      <w:r w:rsidRPr="00750840">
        <w:rPr>
          <w:rFonts w:cs="Times New Roman"/>
        </w:rPr>
        <w:t>(Flídrová 2005: 58)</w:t>
      </w:r>
    </w:p>
    <w:p w14:paraId="3956E505" w14:textId="77777777" w:rsidR="00750648" w:rsidRPr="00750840" w:rsidRDefault="00750648" w:rsidP="00750648">
      <w:pPr>
        <w:tabs>
          <w:tab w:val="left" w:pos="284"/>
        </w:tabs>
        <w:autoSpaceDE w:val="0"/>
        <w:autoSpaceDN w:val="0"/>
        <w:adjustRightInd w:val="0"/>
        <w:rPr>
          <w:rFonts w:cs="Times New Roman"/>
        </w:rPr>
      </w:pPr>
    </w:p>
    <w:p w14:paraId="559CCCFA" w14:textId="77777777" w:rsidR="00750648" w:rsidRPr="00750840" w:rsidRDefault="00750648" w:rsidP="00750648">
      <w:pPr>
        <w:tabs>
          <w:tab w:val="left" w:pos="284"/>
        </w:tabs>
        <w:autoSpaceDE w:val="0"/>
        <w:autoSpaceDN w:val="0"/>
        <w:adjustRightInd w:val="0"/>
        <w:rPr>
          <w:rFonts w:cs="Times New Roman"/>
          <w:b/>
          <w:bCs/>
        </w:rPr>
      </w:pPr>
      <w:r w:rsidRPr="00750840">
        <w:rPr>
          <w:rFonts w:cs="Times New Roman"/>
          <w:b/>
          <w:bCs/>
        </w:rPr>
        <w:t xml:space="preserve">2. Typy vět </w:t>
      </w:r>
    </w:p>
    <w:p w14:paraId="7B707CB1" w14:textId="77777777" w:rsidR="00750648" w:rsidRPr="00750840" w:rsidRDefault="00750648" w:rsidP="00750648">
      <w:pPr>
        <w:tabs>
          <w:tab w:val="left" w:pos="284"/>
        </w:tabs>
        <w:autoSpaceDE w:val="0"/>
        <w:autoSpaceDN w:val="0"/>
        <w:adjustRightInd w:val="0"/>
        <w:rPr>
          <w:rFonts w:cs="Times New Roman"/>
          <w:b/>
          <w:bCs/>
        </w:rPr>
      </w:pPr>
    </w:p>
    <w:p w14:paraId="256C8565" w14:textId="20EF59DB" w:rsidR="00750648" w:rsidRPr="00750840" w:rsidRDefault="00750648" w:rsidP="00750648">
      <w:pPr>
        <w:tabs>
          <w:tab w:val="left" w:pos="284"/>
        </w:tabs>
        <w:autoSpaceDE w:val="0"/>
        <w:autoSpaceDN w:val="0"/>
        <w:adjustRightInd w:val="0"/>
        <w:rPr>
          <w:rFonts w:cs="Times New Roman"/>
          <w:sz w:val="23"/>
          <w:szCs w:val="23"/>
        </w:rPr>
      </w:pPr>
      <w:r w:rsidRPr="00750840">
        <w:rPr>
          <w:rFonts w:cs="Times New Roman"/>
          <w:color w:val="000000"/>
          <w:szCs w:val="24"/>
        </w:rPr>
        <w:t>Základní jazykovou jednotkou je v projevu věta. K</w:t>
      </w:r>
      <w:r w:rsidR="004F6F59" w:rsidRPr="00750840">
        <w:rPr>
          <w:rFonts w:cs="Times New Roman"/>
          <w:color w:val="000000"/>
          <w:szCs w:val="24"/>
        </w:rPr>
        <w:t>terá</w:t>
      </w:r>
      <w:r w:rsidRPr="00750840">
        <w:rPr>
          <w:rFonts w:cs="Times New Roman"/>
          <w:color w:val="000000"/>
          <w:szCs w:val="24"/>
        </w:rPr>
        <w:t xml:space="preserve">koliv věta má modální, obsahovou </w:t>
      </w:r>
      <w:r w:rsidR="0019225F">
        <w:rPr>
          <w:rFonts w:cs="Times New Roman"/>
          <w:color w:val="000000"/>
          <w:szCs w:val="24"/>
        </w:rPr>
        <w:br/>
      </w:r>
      <w:r w:rsidRPr="00750840">
        <w:rPr>
          <w:rFonts w:cs="Times New Roman"/>
          <w:color w:val="000000"/>
          <w:szCs w:val="24"/>
        </w:rPr>
        <w:t xml:space="preserve">a mluvnickou stránku. Věty lze dělit podle mnoha hledisek. </w:t>
      </w:r>
      <w:r w:rsidRPr="00750840">
        <w:rPr>
          <w:rFonts w:cs="Times New Roman"/>
          <w:sz w:val="23"/>
          <w:szCs w:val="23"/>
        </w:rPr>
        <w:t>(Krobotová 2001: 63–64)</w:t>
      </w:r>
    </w:p>
    <w:p w14:paraId="4F46272B" w14:textId="77777777" w:rsidR="00750648" w:rsidRPr="00750840" w:rsidRDefault="00750648" w:rsidP="00750648">
      <w:pPr>
        <w:tabs>
          <w:tab w:val="left" w:pos="284"/>
        </w:tabs>
        <w:autoSpaceDE w:val="0"/>
        <w:autoSpaceDN w:val="0"/>
        <w:adjustRightInd w:val="0"/>
        <w:rPr>
          <w:rFonts w:cs="Times New Roman"/>
          <w:sz w:val="23"/>
          <w:szCs w:val="23"/>
        </w:rPr>
      </w:pPr>
    </w:p>
    <w:p w14:paraId="51596E4B" w14:textId="1956E0EE" w:rsidR="00750648" w:rsidRPr="00750840" w:rsidRDefault="00750648" w:rsidP="00750648">
      <w:pPr>
        <w:tabs>
          <w:tab w:val="left" w:pos="284"/>
        </w:tabs>
        <w:rPr>
          <w:rFonts w:cs="Times New Roman"/>
          <w:sz w:val="23"/>
          <w:szCs w:val="23"/>
        </w:rPr>
      </w:pPr>
      <w:r w:rsidRPr="00750840">
        <w:rPr>
          <w:rFonts w:cs="Times New Roman"/>
          <w:color w:val="000000"/>
          <w:szCs w:val="24"/>
        </w:rPr>
        <w:t xml:space="preserve">Věty lze obecně dělit na </w:t>
      </w:r>
      <w:r w:rsidRPr="00750840">
        <w:rPr>
          <w:rFonts w:cs="Times New Roman"/>
          <w:color w:val="000000"/>
          <w:szCs w:val="24"/>
          <w:u w:val="single"/>
        </w:rPr>
        <w:t>podřadné</w:t>
      </w:r>
      <w:r w:rsidRPr="00750840">
        <w:rPr>
          <w:rFonts w:cs="Times New Roman"/>
          <w:color w:val="000000"/>
          <w:szCs w:val="24"/>
        </w:rPr>
        <w:t xml:space="preserve"> (jednoduché) a souřadné (souvětí). Pro odborný styl jsou nejvíce typická </w:t>
      </w:r>
      <w:r w:rsidRPr="00750840">
        <w:rPr>
          <w:rFonts w:cs="Times New Roman"/>
          <w:b/>
          <w:bCs/>
          <w:color w:val="000000"/>
          <w:szCs w:val="24"/>
        </w:rPr>
        <w:t>složitá souvětí</w:t>
      </w:r>
      <w:r w:rsidRPr="00750840">
        <w:rPr>
          <w:rFonts w:cs="Times New Roman"/>
          <w:color w:val="000000"/>
          <w:szCs w:val="24"/>
        </w:rPr>
        <w:t xml:space="preserve">, kdy se velmi často jedná o </w:t>
      </w:r>
      <w:proofErr w:type="spellStart"/>
      <w:r w:rsidRPr="00750840">
        <w:rPr>
          <w:rFonts w:cs="Times New Roman"/>
          <w:color w:val="000000"/>
          <w:szCs w:val="24"/>
        </w:rPr>
        <w:t>hypotaxii</w:t>
      </w:r>
      <w:proofErr w:type="spellEnd"/>
      <w:r w:rsidRPr="00750840">
        <w:rPr>
          <w:rFonts w:cs="Times New Roman"/>
          <w:color w:val="000000"/>
          <w:szCs w:val="24"/>
        </w:rPr>
        <w:t xml:space="preserve">, což jsou souvětí podřadná. </w:t>
      </w:r>
      <w:r w:rsidRPr="00750840">
        <w:rPr>
          <w:rFonts w:cs="Times New Roman"/>
          <w:sz w:val="23"/>
          <w:szCs w:val="23"/>
        </w:rPr>
        <w:t>(Krobotová 2010: 21)</w:t>
      </w:r>
    </w:p>
    <w:p w14:paraId="6EE90CA2" w14:textId="77777777" w:rsidR="00750648" w:rsidRPr="00750840" w:rsidRDefault="00750648" w:rsidP="00750648">
      <w:pPr>
        <w:tabs>
          <w:tab w:val="left" w:pos="284"/>
        </w:tabs>
        <w:rPr>
          <w:rFonts w:cs="Times New Roman"/>
          <w:szCs w:val="24"/>
        </w:rPr>
      </w:pPr>
    </w:p>
    <w:p w14:paraId="7D969770" w14:textId="34FFD10B" w:rsidR="00750648" w:rsidRPr="00750840" w:rsidRDefault="00750648" w:rsidP="00750648">
      <w:pPr>
        <w:tabs>
          <w:tab w:val="left" w:pos="284"/>
        </w:tabs>
        <w:rPr>
          <w:rFonts w:cs="Times New Roman"/>
          <w:sz w:val="23"/>
          <w:szCs w:val="23"/>
        </w:rPr>
      </w:pPr>
      <w:r w:rsidRPr="00750840">
        <w:rPr>
          <w:rFonts w:cs="Times New Roman"/>
          <w:szCs w:val="24"/>
        </w:rPr>
        <w:lastRenderedPageBreak/>
        <w:t xml:space="preserve">Podle M. Krobotové je průměrná délka souvětí v odborných textech 19,97 slov. Avšak musíme mít na zřeteli, že i věta jednoduchá může být delší nežli souvětí. </w:t>
      </w:r>
      <w:r w:rsidRPr="00750840">
        <w:rPr>
          <w:rFonts w:cs="Times New Roman"/>
          <w:sz w:val="23"/>
          <w:szCs w:val="23"/>
        </w:rPr>
        <w:t>(Krobotová 2001: 21)</w:t>
      </w:r>
    </w:p>
    <w:p w14:paraId="153C95CE" w14:textId="77777777" w:rsidR="00750648" w:rsidRPr="00750840" w:rsidRDefault="00750648" w:rsidP="00750648">
      <w:pPr>
        <w:tabs>
          <w:tab w:val="left" w:pos="284"/>
        </w:tabs>
        <w:rPr>
          <w:rFonts w:cs="Times New Roman"/>
          <w:sz w:val="23"/>
          <w:szCs w:val="23"/>
        </w:rPr>
      </w:pPr>
    </w:p>
    <w:p w14:paraId="504BCBE3" w14:textId="550370E1" w:rsidR="00750648" w:rsidRPr="00750840" w:rsidRDefault="00750648" w:rsidP="00750648">
      <w:pPr>
        <w:tabs>
          <w:tab w:val="left" w:pos="284"/>
        </w:tabs>
        <w:rPr>
          <w:rFonts w:cs="Times New Roman"/>
          <w:szCs w:val="24"/>
        </w:rPr>
      </w:pPr>
      <w:r w:rsidRPr="00750840">
        <w:rPr>
          <w:rFonts w:cs="Times New Roman"/>
          <w:szCs w:val="24"/>
        </w:rPr>
        <w:t xml:space="preserve">Dle D. Žváčka lze odborné texty z hlediska syntaxe obou jazyků charakterizovat </w:t>
      </w:r>
      <w:r w:rsidR="004F6F59" w:rsidRPr="00750840">
        <w:rPr>
          <w:rFonts w:cs="Times New Roman"/>
          <w:szCs w:val="24"/>
        </w:rPr>
        <w:t>pomocí dvou bodů</w:t>
      </w:r>
      <w:r w:rsidRPr="00750840">
        <w:rPr>
          <w:rFonts w:cs="Times New Roman"/>
          <w:szCs w:val="24"/>
        </w:rPr>
        <w:t>. Za prvé – v odborných textech převažují souvětí podřadná nad souvětími souřadnými. Za druhé – z významového hlediska v těchto textem převládají věty vedlejší podmínkové, důvodové a účelové. (Žváček 1995: 39)</w:t>
      </w:r>
    </w:p>
    <w:p w14:paraId="06D9AB52" w14:textId="77777777" w:rsidR="00750648" w:rsidRPr="00750840" w:rsidRDefault="00750648" w:rsidP="00750648">
      <w:pPr>
        <w:tabs>
          <w:tab w:val="left" w:pos="284"/>
        </w:tabs>
        <w:ind w:left="720"/>
        <w:rPr>
          <w:rFonts w:cs="Times New Roman"/>
          <w:szCs w:val="24"/>
        </w:rPr>
      </w:pPr>
    </w:p>
    <w:p w14:paraId="678E12D2" w14:textId="000E586F" w:rsidR="00750648" w:rsidRPr="00750840" w:rsidRDefault="00750648" w:rsidP="00750648">
      <w:pPr>
        <w:tabs>
          <w:tab w:val="left" w:pos="284"/>
        </w:tabs>
        <w:rPr>
          <w:rFonts w:cs="Times New Roman"/>
          <w:szCs w:val="24"/>
        </w:rPr>
      </w:pPr>
      <w:r w:rsidRPr="00750840">
        <w:rPr>
          <w:rFonts w:cs="Times New Roman"/>
          <w:szCs w:val="24"/>
        </w:rPr>
        <w:t xml:space="preserve">Věty dále dělíme dle členitosti na </w:t>
      </w:r>
      <w:r w:rsidRPr="00750840">
        <w:rPr>
          <w:rFonts w:cs="Times New Roman"/>
          <w:szCs w:val="24"/>
          <w:u w:val="single"/>
        </w:rPr>
        <w:t>jednočlenné</w:t>
      </w:r>
      <w:r w:rsidRPr="00750840">
        <w:rPr>
          <w:rFonts w:cs="Times New Roman"/>
          <w:szCs w:val="24"/>
        </w:rPr>
        <w:t xml:space="preserve"> a </w:t>
      </w:r>
      <w:r w:rsidRPr="00750840">
        <w:rPr>
          <w:rFonts w:cs="Times New Roman"/>
          <w:szCs w:val="24"/>
          <w:u w:val="single"/>
        </w:rPr>
        <w:t>dvojčlenné</w:t>
      </w:r>
      <w:r w:rsidRPr="00750840">
        <w:rPr>
          <w:rFonts w:cs="Times New Roman"/>
          <w:szCs w:val="24"/>
        </w:rPr>
        <w:t xml:space="preserve">. V odborných textech převládají věty jednočlenné slovesné. </w:t>
      </w:r>
      <w:r w:rsidRPr="00750840">
        <w:rPr>
          <w:rFonts w:cs="Times New Roman"/>
          <w:sz w:val="23"/>
          <w:szCs w:val="23"/>
        </w:rPr>
        <w:t>(Krobotová 2001: 63–65)</w:t>
      </w:r>
    </w:p>
    <w:p w14:paraId="5074FEAB" w14:textId="77777777" w:rsidR="00750648" w:rsidRPr="00750840" w:rsidRDefault="00750648" w:rsidP="00750648">
      <w:pPr>
        <w:tabs>
          <w:tab w:val="left" w:pos="284"/>
          <w:tab w:val="left" w:pos="2820"/>
        </w:tabs>
        <w:rPr>
          <w:rFonts w:cs="Times New Roman"/>
          <w:szCs w:val="24"/>
        </w:rPr>
      </w:pPr>
    </w:p>
    <w:p w14:paraId="335AD40B" w14:textId="14970DDF" w:rsidR="00750648" w:rsidRPr="00750840" w:rsidRDefault="00750648" w:rsidP="00750648">
      <w:pPr>
        <w:tabs>
          <w:tab w:val="left" w:pos="284"/>
          <w:tab w:val="left" w:pos="2820"/>
        </w:tabs>
        <w:rPr>
          <w:rFonts w:cs="Times New Roman"/>
          <w:szCs w:val="24"/>
        </w:rPr>
      </w:pPr>
      <w:r w:rsidRPr="00750840">
        <w:rPr>
          <w:rFonts w:cs="Times New Roman"/>
          <w:szCs w:val="24"/>
        </w:rPr>
        <w:t xml:space="preserve">Dalším způsobem, jak lze věty dělit, je dle postoje mluvčího neboli podle modality. V tomto případě se věty dělí na </w:t>
      </w:r>
      <w:r w:rsidRPr="00750840">
        <w:rPr>
          <w:rFonts w:cs="Times New Roman"/>
          <w:szCs w:val="24"/>
          <w:u w:val="single"/>
        </w:rPr>
        <w:t>oznamovací</w:t>
      </w:r>
      <w:r w:rsidRPr="00750840">
        <w:rPr>
          <w:rFonts w:cs="Times New Roman"/>
          <w:szCs w:val="24"/>
        </w:rPr>
        <w:t xml:space="preserve">, </w:t>
      </w:r>
      <w:r w:rsidRPr="00750840">
        <w:rPr>
          <w:rFonts w:cs="Times New Roman"/>
          <w:szCs w:val="24"/>
          <w:u w:val="single"/>
        </w:rPr>
        <w:t>tázací</w:t>
      </w:r>
      <w:r w:rsidRPr="00750840">
        <w:rPr>
          <w:rFonts w:cs="Times New Roman"/>
          <w:szCs w:val="24"/>
        </w:rPr>
        <w:t xml:space="preserve">, </w:t>
      </w:r>
      <w:r w:rsidRPr="00750840">
        <w:rPr>
          <w:rFonts w:cs="Times New Roman"/>
          <w:szCs w:val="24"/>
          <w:u w:val="single"/>
        </w:rPr>
        <w:t>rozkazovací</w:t>
      </w:r>
      <w:r w:rsidRPr="00750840">
        <w:rPr>
          <w:rFonts w:cs="Times New Roman"/>
          <w:szCs w:val="24"/>
        </w:rPr>
        <w:t xml:space="preserve"> a </w:t>
      </w:r>
      <w:r w:rsidRPr="00750840">
        <w:rPr>
          <w:rFonts w:cs="Times New Roman"/>
          <w:szCs w:val="24"/>
          <w:u w:val="single"/>
        </w:rPr>
        <w:t>zvolací</w:t>
      </w:r>
      <w:r w:rsidRPr="00750840">
        <w:rPr>
          <w:rFonts w:cs="Times New Roman"/>
          <w:szCs w:val="24"/>
        </w:rPr>
        <w:t>. Největší frekventovanost mají v o</w:t>
      </w:r>
      <w:r w:rsidR="004F6F59" w:rsidRPr="00750840">
        <w:rPr>
          <w:rFonts w:cs="Times New Roman"/>
          <w:szCs w:val="24"/>
        </w:rPr>
        <w:t>db</w:t>
      </w:r>
      <w:r w:rsidRPr="00750840">
        <w:rPr>
          <w:rFonts w:cs="Times New Roman"/>
          <w:szCs w:val="24"/>
        </w:rPr>
        <w:t>or</w:t>
      </w:r>
      <w:r w:rsidR="004F6F59" w:rsidRPr="00750840">
        <w:rPr>
          <w:rFonts w:cs="Times New Roman"/>
          <w:szCs w:val="24"/>
        </w:rPr>
        <w:t>n</w:t>
      </w:r>
      <w:r w:rsidRPr="00750840">
        <w:rPr>
          <w:rFonts w:cs="Times New Roman"/>
          <w:szCs w:val="24"/>
        </w:rPr>
        <w:t xml:space="preserve">ém stylu věty oznamovací. Zřídka se setkáme s větami tázacími, které využívá autor k navázání kontaktu se čtenářem. </w:t>
      </w:r>
      <w:r w:rsidRPr="00750840">
        <w:rPr>
          <w:rFonts w:cs="Times New Roman"/>
        </w:rPr>
        <w:t>(</w:t>
      </w:r>
      <w:proofErr w:type="spellStart"/>
      <w:r w:rsidRPr="00750840">
        <w:rPr>
          <w:rFonts w:cs="Times New Roman"/>
        </w:rPr>
        <w:t>Лекант</w:t>
      </w:r>
      <w:proofErr w:type="spellEnd"/>
      <w:r w:rsidRPr="00750840">
        <w:rPr>
          <w:rFonts w:cs="Times New Roman"/>
        </w:rPr>
        <w:t xml:space="preserve"> 2002: 387)</w:t>
      </w:r>
    </w:p>
    <w:p w14:paraId="709121BE" w14:textId="77777777" w:rsidR="00750648" w:rsidRPr="00750840" w:rsidRDefault="00750648" w:rsidP="00750648">
      <w:pPr>
        <w:pStyle w:val="Nadpis2"/>
      </w:pPr>
      <w:bookmarkStart w:id="277" w:name="_Toc80260829"/>
      <w:r w:rsidRPr="00750840">
        <w:t>Problematika překladu odborného stylu</w:t>
      </w:r>
      <w:bookmarkEnd w:id="277"/>
    </w:p>
    <w:p w14:paraId="0AC8776E" w14:textId="77777777" w:rsidR="00750648" w:rsidRPr="00750840" w:rsidRDefault="00750648" w:rsidP="00750648">
      <w:pPr>
        <w:tabs>
          <w:tab w:val="left" w:pos="284"/>
        </w:tabs>
        <w:rPr>
          <w:rFonts w:cs="Times New Roman"/>
          <w:szCs w:val="24"/>
        </w:rPr>
      </w:pPr>
    </w:p>
    <w:p w14:paraId="479A5EBF" w14:textId="416354FE" w:rsidR="00750648" w:rsidRPr="00750840" w:rsidRDefault="00750648" w:rsidP="00750648">
      <w:pPr>
        <w:tabs>
          <w:tab w:val="left" w:pos="284"/>
        </w:tabs>
        <w:rPr>
          <w:rFonts w:cs="Times New Roman"/>
          <w:szCs w:val="24"/>
        </w:rPr>
      </w:pPr>
      <w:r w:rsidRPr="00750840">
        <w:rPr>
          <w:rFonts w:cs="Times New Roman"/>
          <w:szCs w:val="24"/>
        </w:rPr>
        <w:t xml:space="preserve">Překlad odborného stylu lze shledat těžkým. Překládání totiž vychází z jedince, který překlad realizuje. Činnost je to značně komplikovaná, právě díky tomu, že se jedná o složité procesy porozumění textu, o těžko definovatelné procesy, které se odehrávají mezi pochopením předlohy (originální text) a konečnou formulací překladu. Tyto procesy prochází myslí překladatele. </w:t>
      </w:r>
    </w:p>
    <w:p w14:paraId="0831B08A" w14:textId="1AC076BC" w:rsidR="00750648" w:rsidRPr="00750840" w:rsidRDefault="00750648" w:rsidP="00750648">
      <w:pPr>
        <w:tabs>
          <w:tab w:val="left" w:pos="284"/>
        </w:tabs>
        <w:rPr>
          <w:rFonts w:cs="Times New Roman"/>
          <w:szCs w:val="24"/>
        </w:rPr>
      </w:pPr>
      <w:r w:rsidRPr="00750840">
        <w:rPr>
          <w:rFonts w:cs="Times New Roman"/>
          <w:szCs w:val="24"/>
        </w:rPr>
        <w:t>Překládání odborné literatury například mimo jiné přispívá k rozvinutí vědeckých výzkumů, tím pádem neslouží pouze k současným, ale i k budoucím potřebám. V České republice se problematice odborného překladu více věnuje od roku 1972, toho roku se v září v Nitře konala 1. celostátní konference o překladu odborného textu se zahraniční účastí. (Žváček 1995: 8)</w:t>
      </w:r>
    </w:p>
    <w:p w14:paraId="754E47DD" w14:textId="6497BEF8" w:rsidR="00750648" w:rsidRPr="00750840" w:rsidRDefault="00750648" w:rsidP="00750648">
      <w:pPr>
        <w:tabs>
          <w:tab w:val="left" w:pos="426"/>
        </w:tabs>
        <w:rPr>
          <w:rFonts w:cs="Times New Roman"/>
          <w:szCs w:val="24"/>
        </w:rPr>
      </w:pPr>
      <w:r w:rsidRPr="00750840">
        <w:rPr>
          <w:rFonts w:cs="Times New Roman"/>
          <w:szCs w:val="24"/>
        </w:rPr>
        <w:t xml:space="preserve">Společným rysem pro všechny překlady je také skutečnost, že překladatel tlumočí jazykové prostředky prvního jazyka myšlenkami vyjádřenými v jazyce druhém. Například pro srovnání při překladu umělecké literatury se jazyk a jeho prostředky podřizují jistému uměleckému záměru, tudíž je ve skutečnosti cílem i východiskem překladatelské práce, mají tyto prostředky při překladu odborné literatury funkci pouze komunikativní. Důraz je zde kladen na obsah informace. Jestliže překladatel cílí na vystižení stylu autora textu, má právo eventuelně zasáhnout do lexikální i syntaktické výstavby věty, překlad však musí být adekvátní stylu autora. </w:t>
      </w:r>
    </w:p>
    <w:p w14:paraId="5727F028" w14:textId="52C8A325" w:rsidR="00750648" w:rsidRPr="00750840" w:rsidRDefault="00750648" w:rsidP="00750648">
      <w:pPr>
        <w:tabs>
          <w:tab w:val="left" w:pos="284"/>
        </w:tabs>
        <w:rPr>
          <w:rFonts w:cs="Times New Roman"/>
          <w:szCs w:val="24"/>
        </w:rPr>
      </w:pPr>
      <w:r w:rsidRPr="00750840">
        <w:rPr>
          <w:rFonts w:cs="Times New Roman"/>
          <w:szCs w:val="24"/>
        </w:rPr>
        <w:lastRenderedPageBreak/>
        <w:t xml:space="preserve">Hlavním rysem odborného stylu je </w:t>
      </w:r>
      <w:r w:rsidRPr="00750840">
        <w:rPr>
          <w:rFonts w:cs="Times New Roman"/>
          <w:b/>
          <w:bCs/>
          <w:szCs w:val="24"/>
        </w:rPr>
        <w:t>přesné předání informací</w:t>
      </w:r>
      <w:r w:rsidRPr="00750840">
        <w:rPr>
          <w:rFonts w:cs="Times New Roman"/>
          <w:szCs w:val="24"/>
        </w:rPr>
        <w:t xml:space="preserve">. Odborný styl má totiž pouze funkci sdělovací, na rozdíl od překladu uměleckých a podobných textů. Odborný styl je tudíž méně pružný a klíčovou roli v jeho překladu hraje terminologie. Z toho vyplývá, že znalost určité terminologie v daném oboru je zásadní. </w:t>
      </w:r>
    </w:p>
    <w:p w14:paraId="32350693" w14:textId="7627A80B" w:rsidR="00750648" w:rsidRPr="00750840" w:rsidRDefault="00750648" w:rsidP="00750648">
      <w:pPr>
        <w:tabs>
          <w:tab w:val="left" w:pos="284"/>
        </w:tabs>
        <w:rPr>
          <w:rFonts w:cs="Times New Roman"/>
          <w:szCs w:val="24"/>
        </w:rPr>
      </w:pPr>
      <w:r w:rsidRPr="00750840">
        <w:rPr>
          <w:rFonts w:cs="Times New Roman"/>
          <w:szCs w:val="24"/>
        </w:rPr>
        <w:t xml:space="preserve">Termíny nehrají jedinou překážku v kvalitním překladu. Je důležité mít také dobrou slovní zásobu, která jde ruku v ruce s gramatikou a stylistikou. Přeložený text tedy není považován za nijak kvalitní, když je sice srozumitelný, ale najdou se v něm gramatické nebo stylistické chyby. Zároveň se samozřejmě musí dodržovat určitě normy, které jsou stanoveny pro každý žánr. </w:t>
      </w:r>
    </w:p>
    <w:p w14:paraId="3749F94A" w14:textId="6A669386" w:rsidR="00750648" w:rsidRPr="00750840" w:rsidRDefault="00750648" w:rsidP="00750648">
      <w:pPr>
        <w:tabs>
          <w:tab w:val="left" w:pos="284"/>
        </w:tabs>
        <w:rPr>
          <w:rFonts w:cs="Times New Roman"/>
          <w:szCs w:val="24"/>
        </w:rPr>
      </w:pPr>
      <w:r w:rsidRPr="00750840">
        <w:rPr>
          <w:rFonts w:cs="Times New Roman"/>
          <w:szCs w:val="24"/>
        </w:rPr>
        <w:t xml:space="preserve">Odborná literatura je velmi rozsáhlý pojem, jelikož doba a věda jde stále dopředu a stále roste potřeba překladu v jednotlivých oborech. Překládají se především katalogy, učebnice, technická dokumentace, encyklopedické slovníky, knihy, články, prospekty, technické příručky a mnoho dalších. </w:t>
      </w:r>
    </w:p>
    <w:p w14:paraId="2BED5517" w14:textId="7C365A50" w:rsidR="00750648" w:rsidRPr="00750840" w:rsidRDefault="00750648" w:rsidP="00750648">
      <w:pPr>
        <w:tabs>
          <w:tab w:val="left" w:pos="284"/>
        </w:tabs>
        <w:rPr>
          <w:rFonts w:cs="Times New Roman"/>
          <w:szCs w:val="24"/>
        </w:rPr>
      </w:pPr>
      <w:r w:rsidRPr="00750840">
        <w:rPr>
          <w:rFonts w:cs="Times New Roman"/>
          <w:b/>
          <w:bCs/>
          <w:szCs w:val="24"/>
        </w:rPr>
        <w:t>D. Žváček</w:t>
      </w:r>
      <w:r w:rsidRPr="00750840">
        <w:rPr>
          <w:rFonts w:cs="Times New Roman"/>
          <w:szCs w:val="24"/>
        </w:rPr>
        <w:t xml:space="preserve"> říká, že „Teorii odborného překladu nelze rozvíjet v zásadní izolaci od teorie uměleckého překladu.“ Toto tvrzení říká, že je důležité nezapomínat na to, že určité zákonitosti platí pro překlady jak odborné literatury, tak překlady umělecké literatury. (Žváček 1995: 14-15)</w:t>
      </w:r>
    </w:p>
    <w:p w14:paraId="4AE61897" w14:textId="4C3398B6" w:rsidR="00750648" w:rsidRPr="00750840" w:rsidRDefault="00750648" w:rsidP="0019225F">
      <w:r w:rsidRPr="00750840">
        <w:t>Překlady pro lidstvo vždy byly důležité. Jedná se o unikátní zdroj moudrosti a vědění. Odborné texty jsou texty empirické a popisné v konte</w:t>
      </w:r>
      <w:r w:rsidR="004F6F59" w:rsidRPr="00750840">
        <w:t>x</w:t>
      </w:r>
      <w:r w:rsidRPr="00750840">
        <w:t xml:space="preserve">tu vědeckotechnických disciplín. Překlad odborného textu vyžaduje dokonalou znalost výchozího i cílového jazyka, navíc musí mít překladatel povědomí o oboru, ve kterém překládá. Poměrně málo těchto specializovaných znalostí musí překladatel znát u textů z humanitní sféry, jelikož texty z těchto oborů jsou filologicky vzdělanému překladateli bližší, než například texty veterinární nebo matematické. Nicméně v každém případě je doporučena spolupráce s odborníkem daného oboru, aby byl text opravdu kvalitně přeložen.  </w:t>
      </w:r>
    </w:p>
    <w:p w14:paraId="784A2C66" w14:textId="77777777" w:rsidR="00750648" w:rsidRPr="00750840" w:rsidRDefault="00750648" w:rsidP="0019225F"/>
    <w:p w14:paraId="50963333" w14:textId="72765C73" w:rsidR="00750648" w:rsidRPr="00750840" w:rsidRDefault="00750648" w:rsidP="0019225F">
      <w:r w:rsidRPr="00750840">
        <w:t>U překladu odborného stylu můžeme akceptovat přejímání cizích lexikálně-sémantických, syntaktických struktur a opakování slov, dokonce je lze považovat za adekvátní z hlediska formálního i obsahového. (</w:t>
      </w:r>
      <w:proofErr w:type="spellStart"/>
      <w:r w:rsidRPr="00750840">
        <w:t>Knittlová</w:t>
      </w:r>
      <w:proofErr w:type="spellEnd"/>
      <w:r w:rsidRPr="00750840">
        <w:t xml:space="preserve"> a kol. 2010: 203, 204)</w:t>
      </w:r>
    </w:p>
    <w:p w14:paraId="2D3705F8" w14:textId="77777777" w:rsidR="00750648" w:rsidRPr="00750840" w:rsidRDefault="00750648" w:rsidP="0019225F"/>
    <w:p w14:paraId="32ECB7C9" w14:textId="41C59BEB" w:rsidR="00750648" w:rsidRPr="00750840" w:rsidRDefault="00750648" w:rsidP="0019225F">
      <w:r w:rsidRPr="00750840">
        <w:t>Pro překladatele a tlumočníky v odb</w:t>
      </w:r>
      <w:r w:rsidR="004F6F59" w:rsidRPr="00750840">
        <w:t>o</w:t>
      </w:r>
      <w:r w:rsidRPr="00750840">
        <w:t xml:space="preserve">rném stylu je nejdůležitější převést správně </w:t>
      </w:r>
      <w:r w:rsidRPr="00750840">
        <w:rPr>
          <w:b/>
          <w:bCs/>
        </w:rPr>
        <w:t>věcnou stránku</w:t>
      </w:r>
      <w:r w:rsidRPr="00750840">
        <w:t xml:space="preserve"> sdělení. K tomu je potřeba překlad řešit nejen v rovině úzce jazykové, ale je třeba dbát na vyjadřovací úzus, který platí v cílovém jazyce. Překladatel také musí odlišovat prvky, které </w:t>
      </w:r>
      <w:r w:rsidRPr="00750840">
        <w:lastRenderedPageBreak/>
        <w:t>nesou vlastní obsahovou stránku projevu, a prvky, u kterých není významové zatížení vázáno na pojmovou definici.</w:t>
      </w:r>
    </w:p>
    <w:p w14:paraId="3E5378CE" w14:textId="77777777" w:rsidR="00750648" w:rsidRPr="00750840" w:rsidRDefault="00750648" w:rsidP="0019225F">
      <w:r w:rsidRPr="00750840">
        <w:t>První případ představuje problém překladatelské problematiky, jelikož je výběr ekvivalentu jasně limitován. Avšak v druhém případě je povoleno volnější zacházení s textem, což je motivováno kulturními potřebami projevu, mezi které spadají například potřeby estetické. (Žváček 1995: 19)</w:t>
      </w:r>
    </w:p>
    <w:p w14:paraId="234E480F" w14:textId="34F906AB" w:rsidR="00F11627" w:rsidRDefault="00F11627">
      <w:pPr>
        <w:spacing w:after="160" w:line="259" w:lineRule="auto"/>
        <w:ind w:firstLine="0"/>
        <w:jc w:val="left"/>
        <w:rPr>
          <w:rFonts w:cs="Times New Roman"/>
          <w:szCs w:val="24"/>
        </w:rPr>
      </w:pPr>
      <w:r>
        <w:rPr>
          <w:rFonts w:cs="Times New Roman"/>
          <w:szCs w:val="24"/>
        </w:rPr>
        <w:br w:type="page"/>
      </w:r>
    </w:p>
    <w:p w14:paraId="0D2F3D65" w14:textId="77777777" w:rsidR="00750648" w:rsidRPr="00750840" w:rsidRDefault="00750648" w:rsidP="00750648">
      <w:pPr>
        <w:pStyle w:val="Nadpis1"/>
        <w:rPr>
          <w:rFonts w:cs="Times New Roman"/>
        </w:rPr>
      </w:pPr>
      <w:bookmarkStart w:id="278" w:name="_Toc75090299"/>
      <w:bookmarkStart w:id="279" w:name="_Toc75090560"/>
      <w:bookmarkStart w:id="280" w:name="_Toc75090939"/>
      <w:bookmarkStart w:id="281" w:name="_Toc75091322"/>
      <w:bookmarkStart w:id="282" w:name="_Toc75091701"/>
      <w:bookmarkStart w:id="283" w:name="_Toc75092080"/>
      <w:bookmarkStart w:id="284" w:name="_Toc75092461"/>
      <w:bookmarkStart w:id="285" w:name="_Toc75092845"/>
      <w:bookmarkStart w:id="286" w:name="_Toc75094696"/>
      <w:bookmarkStart w:id="287" w:name="_Toc75117078"/>
      <w:bookmarkStart w:id="288" w:name="_Toc75117614"/>
      <w:bookmarkStart w:id="289" w:name="_Toc75090300"/>
      <w:bookmarkStart w:id="290" w:name="_Toc75090561"/>
      <w:bookmarkStart w:id="291" w:name="_Toc75090940"/>
      <w:bookmarkStart w:id="292" w:name="_Toc75091323"/>
      <w:bookmarkStart w:id="293" w:name="_Toc75091702"/>
      <w:bookmarkStart w:id="294" w:name="_Toc75092081"/>
      <w:bookmarkStart w:id="295" w:name="_Toc75092462"/>
      <w:bookmarkStart w:id="296" w:name="_Toc75092846"/>
      <w:bookmarkStart w:id="297" w:name="_Toc75094697"/>
      <w:bookmarkStart w:id="298" w:name="_Toc75117079"/>
      <w:bookmarkStart w:id="299" w:name="_Toc75117615"/>
      <w:bookmarkStart w:id="300" w:name="_Toc75090301"/>
      <w:bookmarkStart w:id="301" w:name="_Toc75090562"/>
      <w:bookmarkStart w:id="302" w:name="_Toc75090941"/>
      <w:bookmarkStart w:id="303" w:name="_Toc75091324"/>
      <w:bookmarkStart w:id="304" w:name="_Toc75091703"/>
      <w:bookmarkStart w:id="305" w:name="_Toc75092082"/>
      <w:bookmarkStart w:id="306" w:name="_Toc75092463"/>
      <w:bookmarkStart w:id="307" w:name="_Toc75092847"/>
      <w:bookmarkStart w:id="308" w:name="_Toc75094698"/>
      <w:bookmarkStart w:id="309" w:name="_Toc75117080"/>
      <w:bookmarkStart w:id="310" w:name="_Toc75117616"/>
      <w:bookmarkStart w:id="311" w:name="_Toc75090302"/>
      <w:bookmarkStart w:id="312" w:name="_Toc75090563"/>
      <w:bookmarkStart w:id="313" w:name="_Toc75090942"/>
      <w:bookmarkStart w:id="314" w:name="_Toc75091325"/>
      <w:bookmarkStart w:id="315" w:name="_Toc75091704"/>
      <w:bookmarkStart w:id="316" w:name="_Toc75092083"/>
      <w:bookmarkStart w:id="317" w:name="_Toc75092464"/>
      <w:bookmarkStart w:id="318" w:name="_Toc75092848"/>
      <w:bookmarkStart w:id="319" w:name="_Toc75094699"/>
      <w:bookmarkStart w:id="320" w:name="_Toc75117081"/>
      <w:bookmarkStart w:id="321" w:name="_Toc75117617"/>
      <w:bookmarkStart w:id="322" w:name="_Toc75090303"/>
      <w:bookmarkStart w:id="323" w:name="_Toc75090564"/>
      <w:bookmarkStart w:id="324" w:name="_Toc75090943"/>
      <w:bookmarkStart w:id="325" w:name="_Toc75091326"/>
      <w:bookmarkStart w:id="326" w:name="_Toc75091705"/>
      <w:bookmarkStart w:id="327" w:name="_Toc75092084"/>
      <w:bookmarkStart w:id="328" w:name="_Toc75092465"/>
      <w:bookmarkStart w:id="329" w:name="_Toc75092849"/>
      <w:bookmarkStart w:id="330" w:name="_Toc75094700"/>
      <w:bookmarkStart w:id="331" w:name="_Toc75117082"/>
      <w:bookmarkStart w:id="332" w:name="_Toc75117618"/>
      <w:bookmarkStart w:id="333" w:name="_Toc75090304"/>
      <w:bookmarkStart w:id="334" w:name="_Toc75090565"/>
      <w:bookmarkStart w:id="335" w:name="_Toc75090944"/>
      <w:bookmarkStart w:id="336" w:name="_Toc75091327"/>
      <w:bookmarkStart w:id="337" w:name="_Toc75091706"/>
      <w:bookmarkStart w:id="338" w:name="_Toc75092085"/>
      <w:bookmarkStart w:id="339" w:name="_Toc75092466"/>
      <w:bookmarkStart w:id="340" w:name="_Toc75092850"/>
      <w:bookmarkStart w:id="341" w:name="_Toc75094701"/>
      <w:bookmarkStart w:id="342" w:name="_Toc75117083"/>
      <w:bookmarkStart w:id="343" w:name="_Toc75117619"/>
      <w:bookmarkStart w:id="344" w:name="_Toc75090305"/>
      <w:bookmarkStart w:id="345" w:name="_Toc75090566"/>
      <w:bookmarkStart w:id="346" w:name="_Toc75090945"/>
      <w:bookmarkStart w:id="347" w:name="_Toc75091328"/>
      <w:bookmarkStart w:id="348" w:name="_Toc75091707"/>
      <w:bookmarkStart w:id="349" w:name="_Toc75092086"/>
      <w:bookmarkStart w:id="350" w:name="_Toc75092467"/>
      <w:bookmarkStart w:id="351" w:name="_Toc75092851"/>
      <w:bookmarkStart w:id="352" w:name="_Toc75094702"/>
      <w:bookmarkStart w:id="353" w:name="_Toc75117084"/>
      <w:bookmarkStart w:id="354" w:name="_Toc75117620"/>
      <w:bookmarkStart w:id="355" w:name="_Toc75090306"/>
      <w:bookmarkStart w:id="356" w:name="_Toc75090567"/>
      <w:bookmarkStart w:id="357" w:name="_Toc75090946"/>
      <w:bookmarkStart w:id="358" w:name="_Toc75091329"/>
      <w:bookmarkStart w:id="359" w:name="_Toc75091708"/>
      <w:bookmarkStart w:id="360" w:name="_Toc75092087"/>
      <w:bookmarkStart w:id="361" w:name="_Toc75092468"/>
      <w:bookmarkStart w:id="362" w:name="_Toc75092852"/>
      <w:bookmarkStart w:id="363" w:name="_Toc75094703"/>
      <w:bookmarkStart w:id="364" w:name="_Toc75117085"/>
      <w:bookmarkStart w:id="365" w:name="_Toc75117621"/>
      <w:bookmarkStart w:id="366" w:name="_Toc75090307"/>
      <w:bookmarkStart w:id="367" w:name="_Toc75090568"/>
      <w:bookmarkStart w:id="368" w:name="_Toc75090947"/>
      <w:bookmarkStart w:id="369" w:name="_Toc75091330"/>
      <w:bookmarkStart w:id="370" w:name="_Toc75091709"/>
      <w:bookmarkStart w:id="371" w:name="_Toc75092088"/>
      <w:bookmarkStart w:id="372" w:name="_Toc75092469"/>
      <w:bookmarkStart w:id="373" w:name="_Toc75092853"/>
      <w:bookmarkStart w:id="374" w:name="_Toc75094704"/>
      <w:bookmarkStart w:id="375" w:name="_Toc75117086"/>
      <w:bookmarkStart w:id="376" w:name="_Toc75117622"/>
      <w:bookmarkStart w:id="377" w:name="_Toc75090308"/>
      <w:bookmarkStart w:id="378" w:name="_Toc75090569"/>
      <w:bookmarkStart w:id="379" w:name="_Toc75090948"/>
      <w:bookmarkStart w:id="380" w:name="_Toc75091331"/>
      <w:bookmarkStart w:id="381" w:name="_Toc75091710"/>
      <w:bookmarkStart w:id="382" w:name="_Toc75092089"/>
      <w:bookmarkStart w:id="383" w:name="_Toc75092470"/>
      <w:bookmarkStart w:id="384" w:name="_Toc75092854"/>
      <w:bookmarkStart w:id="385" w:name="_Toc75094705"/>
      <w:bookmarkStart w:id="386" w:name="_Toc75117087"/>
      <w:bookmarkStart w:id="387" w:name="_Toc75117623"/>
      <w:bookmarkStart w:id="388" w:name="_Toc75090309"/>
      <w:bookmarkStart w:id="389" w:name="_Toc75090570"/>
      <w:bookmarkStart w:id="390" w:name="_Toc75090949"/>
      <w:bookmarkStart w:id="391" w:name="_Toc75091332"/>
      <w:bookmarkStart w:id="392" w:name="_Toc75091711"/>
      <w:bookmarkStart w:id="393" w:name="_Toc75092090"/>
      <w:bookmarkStart w:id="394" w:name="_Toc75092471"/>
      <w:bookmarkStart w:id="395" w:name="_Toc75092855"/>
      <w:bookmarkStart w:id="396" w:name="_Toc75094706"/>
      <w:bookmarkStart w:id="397" w:name="_Toc75117088"/>
      <w:bookmarkStart w:id="398" w:name="_Toc75117624"/>
      <w:bookmarkStart w:id="399" w:name="_Toc75090310"/>
      <w:bookmarkStart w:id="400" w:name="_Toc75090571"/>
      <w:bookmarkStart w:id="401" w:name="_Toc75090950"/>
      <w:bookmarkStart w:id="402" w:name="_Toc75091333"/>
      <w:bookmarkStart w:id="403" w:name="_Toc75091712"/>
      <w:bookmarkStart w:id="404" w:name="_Toc75092091"/>
      <w:bookmarkStart w:id="405" w:name="_Toc75092472"/>
      <w:bookmarkStart w:id="406" w:name="_Toc75092856"/>
      <w:bookmarkStart w:id="407" w:name="_Toc75094707"/>
      <w:bookmarkStart w:id="408" w:name="_Toc75117089"/>
      <w:bookmarkStart w:id="409" w:name="_Toc75117625"/>
      <w:bookmarkStart w:id="410" w:name="_Toc75090311"/>
      <w:bookmarkStart w:id="411" w:name="_Toc75090572"/>
      <w:bookmarkStart w:id="412" w:name="_Toc75090951"/>
      <w:bookmarkStart w:id="413" w:name="_Toc75091334"/>
      <w:bookmarkStart w:id="414" w:name="_Toc75091713"/>
      <w:bookmarkStart w:id="415" w:name="_Toc75092092"/>
      <w:bookmarkStart w:id="416" w:name="_Toc75092473"/>
      <w:bookmarkStart w:id="417" w:name="_Toc75092857"/>
      <w:bookmarkStart w:id="418" w:name="_Toc75094708"/>
      <w:bookmarkStart w:id="419" w:name="_Toc75117090"/>
      <w:bookmarkStart w:id="420" w:name="_Toc75117626"/>
      <w:bookmarkStart w:id="421" w:name="_Toc75090312"/>
      <w:bookmarkStart w:id="422" w:name="_Toc75090573"/>
      <w:bookmarkStart w:id="423" w:name="_Toc75090952"/>
      <w:bookmarkStart w:id="424" w:name="_Toc75091335"/>
      <w:bookmarkStart w:id="425" w:name="_Toc75091714"/>
      <w:bookmarkStart w:id="426" w:name="_Toc75092093"/>
      <w:bookmarkStart w:id="427" w:name="_Toc75092474"/>
      <w:bookmarkStart w:id="428" w:name="_Toc75092858"/>
      <w:bookmarkStart w:id="429" w:name="_Toc75094709"/>
      <w:bookmarkStart w:id="430" w:name="_Toc75117091"/>
      <w:bookmarkStart w:id="431" w:name="_Toc75117627"/>
      <w:bookmarkStart w:id="432" w:name="_Toc75090313"/>
      <w:bookmarkStart w:id="433" w:name="_Toc75090574"/>
      <w:bookmarkStart w:id="434" w:name="_Toc75090953"/>
      <w:bookmarkStart w:id="435" w:name="_Toc75091336"/>
      <w:bookmarkStart w:id="436" w:name="_Toc75091715"/>
      <w:bookmarkStart w:id="437" w:name="_Toc75092094"/>
      <w:bookmarkStart w:id="438" w:name="_Toc75092475"/>
      <w:bookmarkStart w:id="439" w:name="_Toc75092859"/>
      <w:bookmarkStart w:id="440" w:name="_Toc75094710"/>
      <w:bookmarkStart w:id="441" w:name="_Toc75117092"/>
      <w:bookmarkStart w:id="442" w:name="_Toc75117628"/>
      <w:bookmarkStart w:id="443" w:name="_Toc75090314"/>
      <w:bookmarkStart w:id="444" w:name="_Toc75090575"/>
      <w:bookmarkStart w:id="445" w:name="_Toc75090954"/>
      <w:bookmarkStart w:id="446" w:name="_Toc75091337"/>
      <w:bookmarkStart w:id="447" w:name="_Toc75091716"/>
      <w:bookmarkStart w:id="448" w:name="_Toc75092095"/>
      <w:bookmarkStart w:id="449" w:name="_Toc75092476"/>
      <w:bookmarkStart w:id="450" w:name="_Toc75092860"/>
      <w:bookmarkStart w:id="451" w:name="_Toc75094711"/>
      <w:bookmarkStart w:id="452" w:name="_Toc75117093"/>
      <w:bookmarkStart w:id="453" w:name="_Toc75117629"/>
      <w:bookmarkStart w:id="454" w:name="_Toc75090315"/>
      <w:bookmarkStart w:id="455" w:name="_Toc75090576"/>
      <w:bookmarkStart w:id="456" w:name="_Toc75090955"/>
      <w:bookmarkStart w:id="457" w:name="_Toc75091338"/>
      <w:bookmarkStart w:id="458" w:name="_Toc75091717"/>
      <w:bookmarkStart w:id="459" w:name="_Toc75092096"/>
      <w:bookmarkStart w:id="460" w:name="_Toc75092477"/>
      <w:bookmarkStart w:id="461" w:name="_Toc75092861"/>
      <w:bookmarkStart w:id="462" w:name="_Toc75094712"/>
      <w:bookmarkStart w:id="463" w:name="_Toc75117094"/>
      <w:bookmarkStart w:id="464" w:name="_Toc75117630"/>
      <w:bookmarkStart w:id="465" w:name="_Toc75090316"/>
      <w:bookmarkStart w:id="466" w:name="_Toc75090577"/>
      <w:bookmarkStart w:id="467" w:name="_Toc75090956"/>
      <w:bookmarkStart w:id="468" w:name="_Toc75091339"/>
      <w:bookmarkStart w:id="469" w:name="_Toc75091718"/>
      <w:bookmarkStart w:id="470" w:name="_Toc75092097"/>
      <w:bookmarkStart w:id="471" w:name="_Toc75092478"/>
      <w:bookmarkStart w:id="472" w:name="_Toc75092862"/>
      <w:bookmarkStart w:id="473" w:name="_Toc75094713"/>
      <w:bookmarkStart w:id="474" w:name="_Toc75117095"/>
      <w:bookmarkStart w:id="475" w:name="_Toc75117631"/>
      <w:bookmarkStart w:id="476" w:name="_Toc75090317"/>
      <w:bookmarkStart w:id="477" w:name="_Toc75090578"/>
      <w:bookmarkStart w:id="478" w:name="_Toc75090957"/>
      <w:bookmarkStart w:id="479" w:name="_Toc75091340"/>
      <w:bookmarkStart w:id="480" w:name="_Toc75091719"/>
      <w:bookmarkStart w:id="481" w:name="_Toc75092098"/>
      <w:bookmarkStart w:id="482" w:name="_Toc75092479"/>
      <w:bookmarkStart w:id="483" w:name="_Toc75092863"/>
      <w:bookmarkStart w:id="484" w:name="_Toc75094714"/>
      <w:bookmarkStart w:id="485" w:name="_Toc75117096"/>
      <w:bookmarkStart w:id="486" w:name="_Toc75117632"/>
      <w:bookmarkStart w:id="487" w:name="_Toc75090318"/>
      <w:bookmarkStart w:id="488" w:name="_Toc75090579"/>
      <w:bookmarkStart w:id="489" w:name="_Toc75090958"/>
      <w:bookmarkStart w:id="490" w:name="_Toc75091341"/>
      <w:bookmarkStart w:id="491" w:name="_Toc75091720"/>
      <w:bookmarkStart w:id="492" w:name="_Toc75092099"/>
      <w:bookmarkStart w:id="493" w:name="_Toc75092480"/>
      <w:bookmarkStart w:id="494" w:name="_Toc75092864"/>
      <w:bookmarkStart w:id="495" w:name="_Toc75094715"/>
      <w:bookmarkStart w:id="496" w:name="_Toc75117097"/>
      <w:bookmarkStart w:id="497" w:name="_Toc75117633"/>
      <w:bookmarkStart w:id="498" w:name="_Toc75090319"/>
      <w:bookmarkStart w:id="499" w:name="_Toc75090580"/>
      <w:bookmarkStart w:id="500" w:name="_Toc75090959"/>
      <w:bookmarkStart w:id="501" w:name="_Toc75091342"/>
      <w:bookmarkStart w:id="502" w:name="_Toc75091721"/>
      <w:bookmarkStart w:id="503" w:name="_Toc75092100"/>
      <w:bookmarkStart w:id="504" w:name="_Toc75092481"/>
      <w:bookmarkStart w:id="505" w:name="_Toc75092865"/>
      <w:bookmarkStart w:id="506" w:name="_Toc75094716"/>
      <w:bookmarkStart w:id="507" w:name="_Toc75117098"/>
      <w:bookmarkStart w:id="508" w:name="_Toc75117634"/>
      <w:bookmarkStart w:id="509" w:name="_Toc75090320"/>
      <w:bookmarkStart w:id="510" w:name="_Toc75090581"/>
      <w:bookmarkStart w:id="511" w:name="_Toc75090960"/>
      <w:bookmarkStart w:id="512" w:name="_Toc75091343"/>
      <w:bookmarkStart w:id="513" w:name="_Toc75091722"/>
      <w:bookmarkStart w:id="514" w:name="_Toc75092101"/>
      <w:bookmarkStart w:id="515" w:name="_Toc75092482"/>
      <w:bookmarkStart w:id="516" w:name="_Toc75092866"/>
      <w:bookmarkStart w:id="517" w:name="_Toc75094717"/>
      <w:bookmarkStart w:id="518" w:name="_Toc75117099"/>
      <w:bookmarkStart w:id="519" w:name="_Toc75117635"/>
      <w:bookmarkStart w:id="520" w:name="_Toc75090321"/>
      <w:bookmarkStart w:id="521" w:name="_Toc75090582"/>
      <w:bookmarkStart w:id="522" w:name="_Toc75090961"/>
      <w:bookmarkStart w:id="523" w:name="_Toc75091344"/>
      <w:bookmarkStart w:id="524" w:name="_Toc75091723"/>
      <w:bookmarkStart w:id="525" w:name="_Toc75092102"/>
      <w:bookmarkStart w:id="526" w:name="_Toc75092483"/>
      <w:bookmarkStart w:id="527" w:name="_Toc75092867"/>
      <w:bookmarkStart w:id="528" w:name="_Toc75094718"/>
      <w:bookmarkStart w:id="529" w:name="_Toc75117100"/>
      <w:bookmarkStart w:id="530" w:name="_Toc75117636"/>
      <w:bookmarkStart w:id="531" w:name="_Toc75090322"/>
      <w:bookmarkStart w:id="532" w:name="_Toc75090583"/>
      <w:bookmarkStart w:id="533" w:name="_Toc75090962"/>
      <w:bookmarkStart w:id="534" w:name="_Toc75091345"/>
      <w:bookmarkStart w:id="535" w:name="_Toc75091724"/>
      <w:bookmarkStart w:id="536" w:name="_Toc75092103"/>
      <w:bookmarkStart w:id="537" w:name="_Toc75092484"/>
      <w:bookmarkStart w:id="538" w:name="_Toc75092868"/>
      <w:bookmarkStart w:id="539" w:name="_Toc75094719"/>
      <w:bookmarkStart w:id="540" w:name="_Toc75117101"/>
      <w:bookmarkStart w:id="541" w:name="_Toc75117637"/>
      <w:bookmarkStart w:id="542" w:name="_Toc75090323"/>
      <w:bookmarkStart w:id="543" w:name="_Toc75090584"/>
      <w:bookmarkStart w:id="544" w:name="_Toc75090963"/>
      <w:bookmarkStart w:id="545" w:name="_Toc75091346"/>
      <w:bookmarkStart w:id="546" w:name="_Toc75091725"/>
      <w:bookmarkStart w:id="547" w:name="_Toc75092104"/>
      <w:bookmarkStart w:id="548" w:name="_Toc75092485"/>
      <w:bookmarkStart w:id="549" w:name="_Toc75092869"/>
      <w:bookmarkStart w:id="550" w:name="_Toc75094720"/>
      <w:bookmarkStart w:id="551" w:name="_Toc75117102"/>
      <w:bookmarkStart w:id="552" w:name="_Toc75117638"/>
      <w:bookmarkStart w:id="553" w:name="_Toc75090324"/>
      <w:bookmarkStart w:id="554" w:name="_Toc75090585"/>
      <w:bookmarkStart w:id="555" w:name="_Toc75090964"/>
      <w:bookmarkStart w:id="556" w:name="_Toc75091347"/>
      <w:bookmarkStart w:id="557" w:name="_Toc75091726"/>
      <w:bookmarkStart w:id="558" w:name="_Toc75092105"/>
      <w:bookmarkStart w:id="559" w:name="_Toc75092486"/>
      <w:bookmarkStart w:id="560" w:name="_Toc75092870"/>
      <w:bookmarkStart w:id="561" w:name="_Toc75094721"/>
      <w:bookmarkStart w:id="562" w:name="_Toc75117103"/>
      <w:bookmarkStart w:id="563" w:name="_Toc75117639"/>
      <w:bookmarkStart w:id="564" w:name="_Toc75090325"/>
      <w:bookmarkStart w:id="565" w:name="_Toc75090586"/>
      <w:bookmarkStart w:id="566" w:name="_Toc75090965"/>
      <w:bookmarkStart w:id="567" w:name="_Toc75091348"/>
      <w:bookmarkStart w:id="568" w:name="_Toc75091727"/>
      <w:bookmarkStart w:id="569" w:name="_Toc75092106"/>
      <w:bookmarkStart w:id="570" w:name="_Toc75092487"/>
      <w:bookmarkStart w:id="571" w:name="_Toc75092871"/>
      <w:bookmarkStart w:id="572" w:name="_Toc75094722"/>
      <w:bookmarkStart w:id="573" w:name="_Toc75117104"/>
      <w:bookmarkStart w:id="574" w:name="_Toc75117640"/>
      <w:bookmarkStart w:id="575" w:name="_Toc75090326"/>
      <w:bookmarkStart w:id="576" w:name="_Toc75090587"/>
      <w:bookmarkStart w:id="577" w:name="_Toc75090966"/>
      <w:bookmarkStart w:id="578" w:name="_Toc75091349"/>
      <w:bookmarkStart w:id="579" w:name="_Toc75091728"/>
      <w:bookmarkStart w:id="580" w:name="_Toc75092107"/>
      <w:bookmarkStart w:id="581" w:name="_Toc75092488"/>
      <w:bookmarkStart w:id="582" w:name="_Toc75092872"/>
      <w:bookmarkStart w:id="583" w:name="_Toc75094723"/>
      <w:bookmarkStart w:id="584" w:name="_Toc75117105"/>
      <w:bookmarkStart w:id="585" w:name="_Toc75117641"/>
      <w:bookmarkStart w:id="586" w:name="_Toc75090327"/>
      <w:bookmarkStart w:id="587" w:name="_Toc75090588"/>
      <w:bookmarkStart w:id="588" w:name="_Toc75090967"/>
      <w:bookmarkStart w:id="589" w:name="_Toc75091350"/>
      <w:bookmarkStart w:id="590" w:name="_Toc75091729"/>
      <w:bookmarkStart w:id="591" w:name="_Toc75092108"/>
      <w:bookmarkStart w:id="592" w:name="_Toc75092489"/>
      <w:bookmarkStart w:id="593" w:name="_Toc75092873"/>
      <w:bookmarkStart w:id="594" w:name="_Toc75094724"/>
      <w:bookmarkStart w:id="595" w:name="_Toc75117106"/>
      <w:bookmarkStart w:id="596" w:name="_Toc75117642"/>
      <w:bookmarkStart w:id="597" w:name="_Toc75090328"/>
      <w:bookmarkStart w:id="598" w:name="_Toc75090589"/>
      <w:bookmarkStart w:id="599" w:name="_Toc75090968"/>
      <w:bookmarkStart w:id="600" w:name="_Toc75091351"/>
      <w:bookmarkStart w:id="601" w:name="_Toc75091730"/>
      <w:bookmarkStart w:id="602" w:name="_Toc75092109"/>
      <w:bookmarkStart w:id="603" w:name="_Toc75092490"/>
      <w:bookmarkStart w:id="604" w:name="_Toc75092874"/>
      <w:bookmarkStart w:id="605" w:name="_Toc75094725"/>
      <w:bookmarkStart w:id="606" w:name="_Toc75117107"/>
      <w:bookmarkStart w:id="607" w:name="_Toc75117643"/>
      <w:bookmarkStart w:id="608" w:name="_Toc75090329"/>
      <w:bookmarkStart w:id="609" w:name="_Toc75090590"/>
      <w:bookmarkStart w:id="610" w:name="_Toc75090969"/>
      <w:bookmarkStart w:id="611" w:name="_Toc75091352"/>
      <w:bookmarkStart w:id="612" w:name="_Toc75091731"/>
      <w:bookmarkStart w:id="613" w:name="_Toc75092110"/>
      <w:bookmarkStart w:id="614" w:name="_Toc75092491"/>
      <w:bookmarkStart w:id="615" w:name="_Toc75092875"/>
      <w:bookmarkStart w:id="616" w:name="_Toc75094726"/>
      <w:bookmarkStart w:id="617" w:name="_Toc75117108"/>
      <w:bookmarkStart w:id="618" w:name="_Toc75117644"/>
      <w:bookmarkStart w:id="619" w:name="_Toc75090330"/>
      <w:bookmarkStart w:id="620" w:name="_Toc75090591"/>
      <w:bookmarkStart w:id="621" w:name="_Toc75090970"/>
      <w:bookmarkStart w:id="622" w:name="_Toc75091353"/>
      <w:bookmarkStart w:id="623" w:name="_Toc75091732"/>
      <w:bookmarkStart w:id="624" w:name="_Toc75092111"/>
      <w:bookmarkStart w:id="625" w:name="_Toc75092492"/>
      <w:bookmarkStart w:id="626" w:name="_Toc75092876"/>
      <w:bookmarkStart w:id="627" w:name="_Toc75094727"/>
      <w:bookmarkStart w:id="628" w:name="_Toc75117109"/>
      <w:bookmarkStart w:id="629" w:name="_Toc75117645"/>
      <w:bookmarkStart w:id="630" w:name="_Toc75090331"/>
      <w:bookmarkStart w:id="631" w:name="_Toc75090592"/>
      <w:bookmarkStart w:id="632" w:name="_Toc75090971"/>
      <w:bookmarkStart w:id="633" w:name="_Toc75091354"/>
      <w:bookmarkStart w:id="634" w:name="_Toc75091733"/>
      <w:bookmarkStart w:id="635" w:name="_Toc75092112"/>
      <w:bookmarkStart w:id="636" w:name="_Toc75092493"/>
      <w:bookmarkStart w:id="637" w:name="_Toc75092877"/>
      <w:bookmarkStart w:id="638" w:name="_Toc75094728"/>
      <w:bookmarkStart w:id="639" w:name="_Toc75117110"/>
      <w:bookmarkStart w:id="640" w:name="_Toc75117646"/>
      <w:bookmarkStart w:id="641" w:name="_Toc75090332"/>
      <w:bookmarkStart w:id="642" w:name="_Toc75090593"/>
      <w:bookmarkStart w:id="643" w:name="_Toc75090972"/>
      <w:bookmarkStart w:id="644" w:name="_Toc75091355"/>
      <w:bookmarkStart w:id="645" w:name="_Toc75091734"/>
      <w:bookmarkStart w:id="646" w:name="_Toc75092113"/>
      <w:bookmarkStart w:id="647" w:name="_Toc75092494"/>
      <w:bookmarkStart w:id="648" w:name="_Toc75092878"/>
      <w:bookmarkStart w:id="649" w:name="_Toc75094729"/>
      <w:bookmarkStart w:id="650" w:name="_Toc75117111"/>
      <w:bookmarkStart w:id="651" w:name="_Toc75117647"/>
      <w:bookmarkStart w:id="652" w:name="_Toc75090333"/>
      <w:bookmarkStart w:id="653" w:name="_Toc75090594"/>
      <w:bookmarkStart w:id="654" w:name="_Toc75090973"/>
      <w:bookmarkStart w:id="655" w:name="_Toc75091356"/>
      <w:bookmarkStart w:id="656" w:name="_Toc75091735"/>
      <w:bookmarkStart w:id="657" w:name="_Toc75092114"/>
      <w:bookmarkStart w:id="658" w:name="_Toc75092495"/>
      <w:bookmarkStart w:id="659" w:name="_Toc75092879"/>
      <w:bookmarkStart w:id="660" w:name="_Toc75094730"/>
      <w:bookmarkStart w:id="661" w:name="_Toc75117112"/>
      <w:bookmarkStart w:id="662" w:name="_Toc75117648"/>
      <w:bookmarkStart w:id="663" w:name="_Toc75090334"/>
      <w:bookmarkStart w:id="664" w:name="_Toc75090595"/>
      <w:bookmarkStart w:id="665" w:name="_Toc75090974"/>
      <w:bookmarkStart w:id="666" w:name="_Toc75091357"/>
      <w:bookmarkStart w:id="667" w:name="_Toc75091736"/>
      <w:bookmarkStart w:id="668" w:name="_Toc75092115"/>
      <w:bookmarkStart w:id="669" w:name="_Toc75092496"/>
      <w:bookmarkStart w:id="670" w:name="_Toc75092880"/>
      <w:bookmarkStart w:id="671" w:name="_Toc75094731"/>
      <w:bookmarkStart w:id="672" w:name="_Toc75117113"/>
      <w:bookmarkStart w:id="673" w:name="_Toc75117649"/>
      <w:bookmarkStart w:id="674" w:name="_Toc75090335"/>
      <w:bookmarkStart w:id="675" w:name="_Toc75090596"/>
      <w:bookmarkStart w:id="676" w:name="_Toc75090975"/>
      <w:bookmarkStart w:id="677" w:name="_Toc75091358"/>
      <w:bookmarkStart w:id="678" w:name="_Toc75091737"/>
      <w:bookmarkStart w:id="679" w:name="_Toc75092116"/>
      <w:bookmarkStart w:id="680" w:name="_Toc75092497"/>
      <w:bookmarkStart w:id="681" w:name="_Toc75092881"/>
      <w:bookmarkStart w:id="682" w:name="_Toc75094732"/>
      <w:bookmarkStart w:id="683" w:name="_Toc75117114"/>
      <w:bookmarkStart w:id="684" w:name="_Toc75117650"/>
      <w:bookmarkStart w:id="685" w:name="_Toc75090336"/>
      <w:bookmarkStart w:id="686" w:name="_Toc75090597"/>
      <w:bookmarkStart w:id="687" w:name="_Toc75090976"/>
      <w:bookmarkStart w:id="688" w:name="_Toc75091359"/>
      <w:bookmarkStart w:id="689" w:name="_Toc75091738"/>
      <w:bookmarkStart w:id="690" w:name="_Toc75092117"/>
      <w:bookmarkStart w:id="691" w:name="_Toc75092498"/>
      <w:bookmarkStart w:id="692" w:name="_Toc75092882"/>
      <w:bookmarkStart w:id="693" w:name="_Toc75094733"/>
      <w:bookmarkStart w:id="694" w:name="_Toc75117115"/>
      <w:bookmarkStart w:id="695" w:name="_Toc75117651"/>
      <w:bookmarkStart w:id="696" w:name="_Toc75090337"/>
      <w:bookmarkStart w:id="697" w:name="_Toc75090598"/>
      <w:bookmarkStart w:id="698" w:name="_Toc75090977"/>
      <w:bookmarkStart w:id="699" w:name="_Toc75091360"/>
      <w:bookmarkStart w:id="700" w:name="_Toc75091739"/>
      <w:bookmarkStart w:id="701" w:name="_Toc75092118"/>
      <w:bookmarkStart w:id="702" w:name="_Toc75092499"/>
      <w:bookmarkStart w:id="703" w:name="_Toc75092883"/>
      <w:bookmarkStart w:id="704" w:name="_Toc75094734"/>
      <w:bookmarkStart w:id="705" w:name="_Toc75117116"/>
      <w:bookmarkStart w:id="706" w:name="_Toc75117652"/>
      <w:bookmarkStart w:id="707" w:name="_Toc75090338"/>
      <w:bookmarkStart w:id="708" w:name="_Toc75090599"/>
      <w:bookmarkStart w:id="709" w:name="_Toc75090978"/>
      <w:bookmarkStart w:id="710" w:name="_Toc75091361"/>
      <w:bookmarkStart w:id="711" w:name="_Toc75091740"/>
      <w:bookmarkStart w:id="712" w:name="_Toc75092119"/>
      <w:bookmarkStart w:id="713" w:name="_Toc75092500"/>
      <w:bookmarkStart w:id="714" w:name="_Toc75092884"/>
      <w:bookmarkStart w:id="715" w:name="_Toc75094735"/>
      <w:bookmarkStart w:id="716" w:name="_Toc75117117"/>
      <w:bookmarkStart w:id="717" w:name="_Toc75117653"/>
      <w:bookmarkStart w:id="718" w:name="_Toc75090339"/>
      <w:bookmarkStart w:id="719" w:name="_Toc75090600"/>
      <w:bookmarkStart w:id="720" w:name="_Toc75090979"/>
      <w:bookmarkStart w:id="721" w:name="_Toc75091362"/>
      <w:bookmarkStart w:id="722" w:name="_Toc75091741"/>
      <w:bookmarkStart w:id="723" w:name="_Toc75092120"/>
      <w:bookmarkStart w:id="724" w:name="_Toc75092501"/>
      <w:bookmarkStart w:id="725" w:name="_Toc75092885"/>
      <w:bookmarkStart w:id="726" w:name="_Toc75094736"/>
      <w:bookmarkStart w:id="727" w:name="_Toc75117118"/>
      <w:bookmarkStart w:id="728" w:name="_Toc75117654"/>
      <w:bookmarkStart w:id="729" w:name="_Toc75090340"/>
      <w:bookmarkStart w:id="730" w:name="_Toc75090601"/>
      <w:bookmarkStart w:id="731" w:name="_Toc75090980"/>
      <w:bookmarkStart w:id="732" w:name="_Toc75091363"/>
      <w:bookmarkStart w:id="733" w:name="_Toc75091742"/>
      <w:bookmarkStart w:id="734" w:name="_Toc75092121"/>
      <w:bookmarkStart w:id="735" w:name="_Toc75092502"/>
      <w:bookmarkStart w:id="736" w:name="_Toc75092886"/>
      <w:bookmarkStart w:id="737" w:name="_Toc75094737"/>
      <w:bookmarkStart w:id="738" w:name="_Toc75117119"/>
      <w:bookmarkStart w:id="739" w:name="_Toc75117655"/>
      <w:bookmarkStart w:id="740" w:name="_Toc75090341"/>
      <w:bookmarkStart w:id="741" w:name="_Toc75090602"/>
      <w:bookmarkStart w:id="742" w:name="_Toc75090981"/>
      <w:bookmarkStart w:id="743" w:name="_Toc75091364"/>
      <w:bookmarkStart w:id="744" w:name="_Toc75091743"/>
      <w:bookmarkStart w:id="745" w:name="_Toc75092122"/>
      <w:bookmarkStart w:id="746" w:name="_Toc75092503"/>
      <w:bookmarkStart w:id="747" w:name="_Toc75092887"/>
      <w:bookmarkStart w:id="748" w:name="_Toc75094738"/>
      <w:bookmarkStart w:id="749" w:name="_Toc75117120"/>
      <w:bookmarkStart w:id="750" w:name="_Toc75117656"/>
      <w:bookmarkStart w:id="751" w:name="_Toc75090342"/>
      <w:bookmarkStart w:id="752" w:name="_Toc75090603"/>
      <w:bookmarkStart w:id="753" w:name="_Toc75090982"/>
      <w:bookmarkStart w:id="754" w:name="_Toc75091365"/>
      <w:bookmarkStart w:id="755" w:name="_Toc75091744"/>
      <w:bookmarkStart w:id="756" w:name="_Toc75092123"/>
      <w:bookmarkStart w:id="757" w:name="_Toc75092504"/>
      <w:bookmarkStart w:id="758" w:name="_Toc75092888"/>
      <w:bookmarkStart w:id="759" w:name="_Toc75094739"/>
      <w:bookmarkStart w:id="760" w:name="_Toc75117121"/>
      <w:bookmarkStart w:id="761" w:name="_Toc75117657"/>
      <w:bookmarkStart w:id="762" w:name="_Toc75090343"/>
      <w:bookmarkStart w:id="763" w:name="_Toc75090604"/>
      <w:bookmarkStart w:id="764" w:name="_Toc75090983"/>
      <w:bookmarkStart w:id="765" w:name="_Toc75091366"/>
      <w:bookmarkStart w:id="766" w:name="_Toc75091745"/>
      <w:bookmarkStart w:id="767" w:name="_Toc75092124"/>
      <w:bookmarkStart w:id="768" w:name="_Toc75092505"/>
      <w:bookmarkStart w:id="769" w:name="_Toc75092889"/>
      <w:bookmarkStart w:id="770" w:name="_Toc75094740"/>
      <w:bookmarkStart w:id="771" w:name="_Toc75117122"/>
      <w:bookmarkStart w:id="772" w:name="_Toc75117658"/>
      <w:bookmarkStart w:id="773" w:name="_Toc75090344"/>
      <w:bookmarkStart w:id="774" w:name="_Toc75090605"/>
      <w:bookmarkStart w:id="775" w:name="_Toc75090984"/>
      <w:bookmarkStart w:id="776" w:name="_Toc75091367"/>
      <w:bookmarkStart w:id="777" w:name="_Toc75091746"/>
      <w:bookmarkStart w:id="778" w:name="_Toc75092125"/>
      <w:bookmarkStart w:id="779" w:name="_Toc75092506"/>
      <w:bookmarkStart w:id="780" w:name="_Toc75092890"/>
      <w:bookmarkStart w:id="781" w:name="_Toc75094741"/>
      <w:bookmarkStart w:id="782" w:name="_Toc75117123"/>
      <w:bookmarkStart w:id="783" w:name="_Toc75117659"/>
      <w:bookmarkStart w:id="784" w:name="_Toc75090345"/>
      <w:bookmarkStart w:id="785" w:name="_Toc75090606"/>
      <w:bookmarkStart w:id="786" w:name="_Toc75090985"/>
      <w:bookmarkStart w:id="787" w:name="_Toc75091368"/>
      <w:bookmarkStart w:id="788" w:name="_Toc75091747"/>
      <w:bookmarkStart w:id="789" w:name="_Toc75092126"/>
      <w:bookmarkStart w:id="790" w:name="_Toc75092507"/>
      <w:bookmarkStart w:id="791" w:name="_Toc75092891"/>
      <w:bookmarkStart w:id="792" w:name="_Toc75094742"/>
      <w:bookmarkStart w:id="793" w:name="_Toc75117124"/>
      <w:bookmarkStart w:id="794" w:name="_Toc75117660"/>
      <w:bookmarkStart w:id="795" w:name="_Toc75090346"/>
      <w:bookmarkStart w:id="796" w:name="_Toc75090607"/>
      <w:bookmarkStart w:id="797" w:name="_Toc75090986"/>
      <w:bookmarkStart w:id="798" w:name="_Toc75091369"/>
      <w:bookmarkStart w:id="799" w:name="_Toc75091748"/>
      <w:bookmarkStart w:id="800" w:name="_Toc75092127"/>
      <w:bookmarkStart w:id="801" w:name="_Toc75092508"/>
      <w:bookmarkStart w:id="802" w:name="_Toc75092892"/>
      <w:bookmarkStart w:id="803" w:name="_Toc75094743"/>
      <w:bookmarkStart w:id="804" w:name="_Toc75117125"/>
      <w:bookmarkStart w:id="805" w:name="_Toc75117661"/>
      <w:bookmarkStart w:id="806" w:name="_Toc75090347"/>
      <w:bookmarkStart w:id="807" w:name="_Toc75090608"/>
      <w:bookmarkStart w:id="808" w:name="_Toc75090987"/>
      <w:bookmarkStart w:id="809" w:name="_Toc75091370"/>
      <w:bookmarkStart w:id="810" w:name="_Toc75091749"/>
      <w:bookmarkStart w:id="811" w:name="_Toc75092128"/>
      <w:bookmarkStart w:id="812" w:name="_Toc75092509"/>
      <w:bookmarkStart w:id="813" w:name="_Toc75092893"/>
      <w:bookmarkStart w:id="814" w:name="_Toc75094744"/>
      <w:bookmarkStart w:id="815" w:name="_Toc75117126"/>
      <w:bookmarkStart w:id="816" w:name="_Toc75117662"/>
      <w:bookmarkStart w:id="817" w:name="_Toc75090348"/>
      <w:bookmarkStart w:id="818" w:name="_Toc75090609"/>
      <w:bookmarkStart w:id="819" w:name="_Toc75090988"/>
      <w:bookmarkStart w:id="820" w:name="_Toc75091371"/>
      <w:bookmarkStart w:id="821" w:name="_Toc75091750"/>
      <w:bookmarkStart w:id="822" w:name="_Toc75092129"/>
      <w:bookmarkStart w:id="823" w:name="_Toc75092510"/>
      <w:bookmarkStart w:id="824" w:name="_Toc75092894"/>
      <w:bookmarkStart w:id="825" w:name="_Toc75094745"/>
      <w:bookmarkStart w:id="826" w:name="_Toc75117127"/>
      <w:bookmarkStart w:id="827" w:name="_Toc75117663"/>
      <w:bookmarkStart w:id="828" w:name="_Toc75090349"/>
      <w:bookmarkStart w:id="829" w:name="_Toc75090610"/>
      <w:bookmarkStart w:id="830" w:name="_Toc75090989"/>
      <w:bookmarkStart w:id="831" w:name="_Toc75091372"/>
      <w:bookmarkStart w:id="832" w:name="_Toc75091751"/>
      <w:bookmarkStart w:id="833" w:name="_Toc75092130"/>
      <w:bookmarkStart w:id="834" w:name="_Toc75092511"/>
      <w:bookmarkStart w:id="835" w:name="_Toc75092895"/>
      <w:bookmarkStart w:id="836" w:name="_Toc75094746"/>
      <w:bookmarkStart w:id="837" w:name="_Toc75117128"/>
      <w:bookmarkStart w:id="838" w:name="_Toc75117664"/>
      <w:bookmarkStart w:id="839" w:name="_Toc75090350"/>
      <w:bookmarkStart w:id="840" w:name="_Toc75090611"/>
      <w:bookmarkStart w:id="841" w:name="_Toc75090990"/>
      <w:bookmarkStart w:id="842" w:name="_Toc75091373"/>
      <w:bookmarkStart w:id="843" w:name="_Toc75091752"/>
      <w:bookmarkStart w:id="844" w:name="_Toc75092131"/>
      <w:bookmarkStart w:id="845" w:name="_Toc75092512"/>
      <w:bookmarkStart w:id="846" w:name="_Toc75092896"/>
      <w:bookmarkStart w:id="847" w:name="_Toc75094747"/>
      <w:bookmarkStart w:id="848" w:name="_Toc75117129"/>
      <w:bookmarkStart w:id="849" w:name="_Toc75117665"/>
      <w:bookmarkStart w:id="850" w:name="_Toc75090351"/>
      <w:bookmarkStart w:id="851" w:name="_Toc75090612"/>
      <w:bookmarkStart w:id="852" w:name="_Toc75090991"/>
      <w:bookmarkStart w:id="853" w:name="_Toc75091374"/>
      <w:bookmarkStart w:id="854" w:name="_Toc75091753"/>
      <w:bookmarkStart w:id="855" w:name="_Toc75092132"/>
      <w:bookmarkStart w:id="856" w:name="_Toc75092513"/>
      <w:bookmarkStart w:id="857" w:name="_Toc75092897"/>
      <w:bookmarkStart w:id="858" w:name="_Toc75094748"/>
      <w:bookmarkStart w:id="859" w:name="_Toc75117130"/>
      <w:bookmarkStart w:id="860" w:name="_Toc75117666"/>
      <w:bookmarkStart w:id="861" w:name="_Toc75090352"/>
      <w:bookmarkStart w:id="862" w:name="_Toc75090613"/>
      <w:bookmarkStart w:id="863" w:name="_Toc75090992"/>
      <w:bookmarkStart w:id="864" w:name="_Toc75091375"/>
      <w:bookmarkStart w:id="865" w:name="_Toc75091754"/>
      <w:bookmarkStart w:id="866" w:name="_Toc75092133"/>
      <w:bookmarkStart w:id="867" w:name="_Toc75092514"/>
      <w:bookmarkStart w:id="868" w:name="_Toc75092898"/>
      <w:bookmarkStart w:id="869" w:name="_Toc75094749"/>
      <w:bookmarkStart w:id="870" w:name="_Toc75117131"/>
      <w:bookmarkStart w:id="871" w:name="_Toc75117667"/>
      <w:bookmarkStart w:id="872" w:name="_Toc75090353"/>
      <w:bookmarkStart w:id="873" w:name="_Toc75090614"/>
      <w:bookmarkStart w:id="874" w:name="_Toc75090993"/>
      <w:bookmarkStart w:id="875" w:name="_Toc75091376"/>
      <w:bookmarkStart w:id="876" w:name="_Toc75091755"/>
      <w:bookmarkStart w:id="877" w:name="_Toc75092134"/>
      <w:bookmarkStart w:id="878" w:name="_Toc75092515"/>
      <w:bookmarkStart w:id="879" w:name="_Toc75092899"/>
      <w:bookmarkStart w:id="880" w:name="_Toc75094750"/>
      <w:bookmarkStart w:id="881" w:name="_Toc75117132"/>
      <w:bookmarkStart w:id="882" w:name="_Toc75117668"/>
      <w:bookmarkStart w:id="883" w:name="_Toc75090354"/>
      <w:bookmarkStart w:id="884" w:name="_Toc75090615"/>
      <w:bookmarkStart w:id="885" w:name="_Toc75090994"/>
      <w:bookmarkStart w:id="886" w:name="_Toc75091377"/>
      <w:bookmarkStart w:id="887" w:name="_Toc75091756"/>
      <w:bookmarkStart w:id="888" w:name="_Toc75092135"/>
      <w:bookmarkStart w:id="889" w:name="_Toc75092516"/>
      <w:bookmarkStart w:id="890" w:name="_Toc75092900"/>
      <w:bookmarkStart w:id="891" w:name="_Toc75094751"/>
      <w:bookmarkStart w:id="892" w:name="_Toc75117133"/>
      <w:bookmarkStart w:id="893" w:name="_Toc75117669"/>
      <w:bookmarkStart w:id="894" w:name="_Toc75090355"/>
      <w:bookmarkStart w:id="895" w:name="_Toc75090616"/>
      <w:bookmarkStart w:id="896" w:name="_Toc75090995"/>
      <w:bookmarkStart w:id="897" w:name="_Toc75091378"/>
      <w:bookmarkStart w:id="898" w:name="_Toc75091757"/>
      <w:bookmarkStart w:id="899" w:name="_Toc75092136"/>
      <w:bookmarkStart w:id="900" w:name="_Toc75092517"/>
      <w:bookmarkStart w:id="901" w:name="_Toc75092901"/>
      <w:bookmarkStart w:id="902" w:name="_Toc75094752"/>
      <w:bookmarkStart w:id="903" w:name="_Toc75117134"/>
      <w:bookmarkStart w:id="904" w:name="_Toc75117670"/>
      <w:bookmarkStart w:id="905" w:name="_Toc75090356"/>
      <w:bookmarkStart w:id="906" w:name="_Toc75090617"/>
      <w:bookmarkStart w:id="907" w:name="_Toc75090996"/>
      <w:bookmarkStart w:id="908" w:name="_Toc75091379"/>
      <w:bookmarkStart w:id="909" w:name="_Toc75091758"/>
      <w:bookmarkStart w:id="910" w:name="_Toc75092137"/>
      <w:bookmarkStart w:id="911" w:name="_Toc75092518"/>
      <w:bookmarkStart w:id="912" w:name="_Toc75092902"/>
      <w:bookmarkStart w:id="913" w:name="_Toc75094753"/>
      <w:bookmarkStart w:id="914" w:name="_Toc75117135"/>
      <w:bookmarkStart w:id="915" w:name="_Toc75117671"/>
      <w:bookmarkStart w:id="916" w:name="_Toc75090357"/>
      <w:bookmarkStart w:id="917" w:name="_Toc75090618"/>
      <w:bookmarkStart w:id="918" w:name="_Toc75090997"/>
      <w:bookmarkStart w:id="919" w:name="_Toc75091380"/>
      <w:bookmarkStart w:id="920" w:name="_Toc75091759"/>
      <w:bookmarkStart w:id="921" w:name="_Toc75092138"/>
      <w:bookmarkStart w:id="922" w:name="_Toc75092519"/>
      <w:bookmarkStart w:id="923" w:name="_Toc75092903"/>
      <w:bookmarkStart w:id="924" w:name="_Toc75094754"/>
      <w:bookmarkStart w:id="925" w:name="_Toc75117136"/>
      <w:bookmarkStart w:id="926" w:name="_Toc75117672"/>
      <w:bookmarkStart w:id="927" w:name="_Toc75090358"/>
      <w:bookmarkStart w:id="928" w:name="_Toc75090619"/>
      <w:bookmarkStart w:id="929" w:name="_Toc75090998"/>
      <w:bookmarkStart w:id="930" w:name="_Toc75091381"/>
      <w:bookmarkStart w:id="931" w:name="_Toc75091760"/>
      <w:bookmarkStart w:id="932" w:name="_Toc75092139"/>
      <w:bookmarkStart w:id="933" w:name="_Toc75092520"/>
      <w:bookmarkStart w:id="934" w:name="_Toc75092904"/>
      <w:bookmarkStart w:id="935" w:name="_Toc75094755"/>
      <w:bookmarkStart w:id="936" w:name="_Toc75117137"/>
      <w:bookmarkStart w:id="937" w:name="_Toc75117673"/>
      <w:bookmarkStart w:id="938" w:name="_Toc75090359"/>
      <w:bookmarkStart w:id="939" w:name="_Toc75090620"/>
      <w:bookmarkStart w:id="940" w:name="_Toc75090999"/>
      <w:bookmarkStart w:id="941" w:name="_Toc75091382"/>
      <w:bookmarkStart w:id="942" w:name="_Toc75091761"/>
      <w:bookmarkStart w:id="943" w:name="_Toc75092140"/>
      <w:bookmarkStart w:id="944" w:name="_Toc75092521"/>
      <w:bookmarkStart w:id="945" w:name="_Toc75092905"/>
      <w:bookmarkStart w:id="946" w:name="_Toc75094756"/>
      <w:bookmarkStart w:id="947" w:name="_Toc75117138"/>
      <w:bookmarkStart w:id="948" w:name="_Toc75117674"/>
      <w:bookmarkStart w:id="949" w:name="_Toc75090360"/>
      <w:bookmarkStart w:id="950" w:name="_Toc75090621"/>
      <w:bookmarkStart w:id="951" w:name="_Toc75091000"/>
      <w:bookmarkStart w:id="952" w:name="_Toc75091383"/>
      <w:bookmarkStart w:id="953" w:name="_Toc75091762"/>
      <w:bookmarkStart w:id="954" w:name="_Toc75092141"/>
      <w:bookmarkStart w:id="955" w:name="_Toc75092522"/>
      <w:bookmarkStart w:id="956" w:name="_Toc75092906"/>
      <w:bookmarkStart w:id="957" w:name="_Toc75094757"/>
      <w:bookmarkStart w:id="958" w:name="_Toc75117139"/>
      <w:bookmarkStart w:id="959" w:name="_Toc75117675"/>
      <w:bookmarkStart w:id="960" w:name="_Toc75090361"/>
      <w:bookmarkStart w:id="961" w:name="_Toc75090622"/>
      <w:bookmarkStart w:id="962" w:name="_Toc75091001"/>
      <w:bookmarkStart w:id="963" w:name="_Toc75091384"/>
      <w:bookmarkStart w:id="964" w:name="_Toc75091763"/>
      <w:bookmarkStart w:id="965" w:name="_Toc75092142"/>
      <w:bookmarkStart w:id="966" w:name="_Toc75092523"/>
      <w:bookmarkStart w:id="967" w:name="_Toc75092907"/>
      <w:bookmarkStart w:id="968" w:name="_Toc75094758"/>
      <w:bookmarkStart w:id="969" w:name="_Toc75117140"/>
      <w:bookmarkStart w:id="970" w:name="_Toc75117676"/>
      <w:bookmarkStart w:id="971" w:name="_Toc75090362"/>
      <w:bookmarkStart w:id="972" w:name="_Toc75090623"/>
      <w:bookmarkStart w:id="973" w:name="_Toc75091002"/>
      <w:bookmarkStart w:id="974" w:name="_Toc75091385"/>
      <w:bookmarkStart w:id="975" w:name="_Toc75091764"/>
      <w:bookmarkStart w:id="976" w:name="_Toc75092143"/>
      <w:bookmarkStart w:id="977" w:name="_Toc75092524"/>
      <w:bookmarkStart w:id="978" w:name="_Toc75092908"/>
      <w:bookmarkStart w:id="979" w:name="_Toc75094759"/>
      <w:bookmarkStart w:id="980" w:name="_Toc75117141"/>
      <w:bookmarkStart w:id="981" w:name="_Toc75117677"/>
      <w:bookmarkStart w:id="982" w:name="_Toc75090363"/>
      <w:bookmarkStart w:id="983" w:name="_Toc75090624"/>
      <w:bookmarkStart w:id="984" w:name="_Toc75091003"/>
      <w:bookmarkStart w:id="985" w:name="_Toc75091386"/>
      <w:bookmarkStart w:id="986" w:name="_Toc75091765"/>
      <w:bookmarkStart w:id="987" w:name="_Toc75092144"/>
      <w:bookmarkStart w:id="988" w:name="_Toc75092525"/>
      <w:bookmarkStart w:id="989" w:name="_Toc75092909"/>
      <w:bookmarkStart w:id="990" w:name="_Toc75094760"/>
      <w:bookmarkStart w:id="991" w:name="_Toc75117142"/>
      <w:bookmarkStart w:id="992" w:name="_Toc75117678"/>
      <w:bookmarkStart w:id="993" w:name="_Toc75090364"/>
      <w:bookmarkStart w:id="994" w:name="_Toc75090625"/>
      <w:bookmarkStart w:id="995" w:name="_Toc75091004"/>
      <w:bookmarkStart w:id="996" w:name="_Toc75091387"/>
      <w:bookmarkStart w:id="997" w:name="_Toc75091766"/>
      <w:bookmarkStart w:id="998" w:name="_Toc75092145"/>
      <w:bookmarkStart w:id="999" w:name="_Toc75092526"/>
      <w:bookmarkStart w:id="1000" w:name="_Toc75092910"/>
      <w:bookmarkStart w:id="1001" w:name="_Toc75094761"/>
      <w:bookmarkStart w:id="1002" w:name="_Toc75117143"/>
      <w:bookmarkStart w:id="1003" w:name="_Toc75117679"/>
      <w:bookmarkStart w:id="1004" w:name="_Toc75090365"/>
      <w:bookmarkStart w:id="1005" w:name="_Toc75090626"/>
      <w:bookmarkStart w:id="1006" w:name="_Toc75091005"/>
      <w:bookmarkStart w:id="1007" w:name="_Toc75091388"/>
      <w:bookmarkStart w:id="1008" w:name="_Toc75091767"/>
      <w:bookmarkStart w:id="1009" w:name="_Toc75092146"/>
      <w:bookmarkStart w:id="1010" w:name="_Toc75092527"/>
      <w:bookmarkStart w:id="1011" w:name="_Toc75092911"/>
      <w:bookmarkStart w:id="1012" w:name="_Toc75094762"/>
      <w:bookmarkStart w:id="1013" w:name="_Toc75117144"/>
      <w:bookmarkStart w:id="1014" w:name="_Toc75117680"/>
      <w:bookmarkStart w:id="1015" w:name="_Toc75090366"/>
      <w:bookmarkStart w:id="1016" w:name="_Toc75090627"/>
      <w:bookmarkStart w:id="1017" w:name="_Toc75091006"/>
      <w:bookmarkStart w:id="1018" w:name="_Toc75091389"/>
      <w:bookmarkStart w:id="1019" w:name="_Toc75091768"/>
      <w:bookmarkStart w:id="1020" w:name="_Toc75092147"/>
      <w:bookmarkStart w:id="1021" w:name="_Toc75092528"/>
      <w:bookmarkStart w:id="1022" w:name="_Toc75092912"/>
      <w:bookmarkStart w:id="1023" w:name="_Toc75094763"/>
      <w:bookmarkStart w:id="1024" w:name="_Toc75117145"/>
      <w:bookmarkStart w:id="1025" w:name="_Toc75117681"/>
      <w:bookmarkStart w:id="1026" w:name="_Toc75090367"/>
      <w:bookmarkStart w:id="1027" w:name="_Toc75090628"/>
      <w:bookmarkStart w:id="1028" w:name="_Toc75091007"/>
      <w:bookmarkStart w:id="1029" w:name="_Toc75091390"/>
      <w:bookmarkStart w:id="1030" w:name="_Toc75091769"/>
      <w:bookmarkStart w:id="1031" w:name="_Toc75092148"/>
      <w:bookmarkStart w:id="1032" w:name="_Toc75092529"/>
      <w:bookmarkStart w:id="1033" w:name="_Toc75092913"/>
      <w:bookmarkStart w:id="1034" w:name="_Toc75094764"/>
      <w:bookmarkStart w:id="1035" w:name="_Toc75117146"/>
      <w:bookmarkStart w:id="1036" w:name="_Toc75117682"/>
      <w:bookmarkStart w:id="1037" w:name="_Toc75090368"/>
      <w:bookmarkStart w:id="1038" w:name="_Toc75090629"/>
      <w:bookmarkStart w:id="1039" w:name="_Toc75091008"/>
      <w:bookmarkStart w:id="1040" w:name="_Toc75091391"/>
      <w:bookmarkStart w:id="1041" w:name="_Toc75091770"/>
      <w:bookmarkStart w:id="1042" w:name="_Toc75092149"/>
      <w:bookmarkStart w:id="1043" w:name="_Toc75092530"/>
      <w:bookmarkStart w:id="1044" w:name="_Toc75092914"/>
      <w:bookmarkStart w:id="1045" w:name="_Toc75094765"/>
      <w:bookmarkStart w:id="1046" w:name="_Toc75117147"/>
      <w:bookmarkStart w:id="1047" w:name="_Toc75117683"/>
      <w:bookmarkStart w:id="1048" w:name="_Toc75090369"/>
      <w:bookmarkStart w:id="1049" w:name="_Toc75090630"/>
      <w:bookmarkStart w:id="1050" w:name="_Toc75091009"/>
      <w:bookmarkStart w:id="1051" w:name="_Toc75091392"/>
      <w:bookmarkStart w:id="1052" w:name="_Toc75091771"/>
      <w:bookmarkStart w:id="1053" w:name="_Toc75092150"/>
      <w:bookmarkStart w:id="1054" w:name="_Toc75092531"/>
      <w:bookmarkStart w:id="1055" w:name="_Toc75092915"/>
      <w:bookmarkStart w:id="1056" w:name="_Toc75094766"/>
      <w:bookmarkStart w:id="1057" w:name="_Toc75117148"/>
      <w:bookmarkStart w:id="1058" w:name="_Toc75117684"/>
      <w:bookmarkStart w:id="1059" w:name="_Toc75090370"/>
      <w:bookmarkStart w:id="1060" w:name="_Toc75090631"/>
      <w:bookmarkStart w:id="1061" w:name="_Toc75091010"/>
      <w:bookmarkStart w:id="1062" w:name="_Toc75091393"/>
      <w:bookmarkStart w:id="1063" w:name="_Toc75091772"/>
      <w:bookmarkStart w:id="1064" w:name="_Toc75092151"/>
      <w:bookmarkStart w:id="1065" w:name="_Toc75092532"/>
      <w:bookmarkStart w:id="1066" w:name="_Toc75092916"/>
      <w:bookmarkStart w:id="1067" w:name="_Toc75094767"/>
      <w:bookmarkStart w:id="1068" w:name="_Toc75117149"/>
      <w:bookmarkStart w:id="1069" w:name="_Toc75117685"/>
      <w:bookmarkStart w:id="1070" w:name="_Toc75090371"/>
      <w:bookmarkStart w:id="1071" w:name="_Toc75090632"/>
      <w:bookmarkStart w:id="1072" w:name="_Toc75091011"/>
      <w:bookmarkStart w:id="1073" w:name="_Toc75091394"/>
      <w:bookmarkStart w:id="1074" w:name="_Toc75091773"/>
      <w:bookmarkStart w:id="1075" w:name="_Toc75092152"/>
      <w:bookmarkStart w:id="1076" w:name="_Toc75092533"/>
      <w:bookmarkStart w:id="1077" w:name="_Toc75092917"/>
      <w:bookmarkStart w:id="1078" w:name="_Toc75094768"/>
      <w:bookmarkStart w:id="1079" w:name="_Toc75117150"/>
      <w:bookmarkStart w:id="1080" w:name="_Toc75117686"/>
      <w:bookmarkStart w:id="1081" w:name="_Toc75090372"/>
      <w:bookmarkStart w:id="1082" w:name="_Toc75090633"/>
      <w:bookmarkStart w:id="1083" w:name="_Toc75091012"/>
      <w:bookmarkStart w:id="1084" w:name="_Toc75091395"/>
      <w:bookmarkStart w:id="1085" w:name="_Toc75091774"/>
      <w:bookmarkStart w:id="1086" w:name="_Toc75092153"/>
      <w:bookmarkStart w:id="1087" w:name="_Toc75092534"/>
      <w:bookmarkStart w:id="1088" w:name="_Toc75092918"/>
      <w:bookmarkStart w:id="1089" w:name="_Toc75094769"/>
      <w:bookmarkStart w:id="1090" w:name="_Toc75117151"/>
      <w:bookmarkStart w:id="1091" w:name="_Toc75117687"/>
      <w:bookmarkStart w:id="1092" w:name="_Toc75090373"/>
      <w:bookmarkStart w:id="1093" w:name="_Toc75090634"/>
      <w:bookmarkStart w:id="1094" w:name="_Toc75091013"/>
      <w:bookmarkStart w:id="1095" w:name="_Toc75091396"/>
      <w:bookmarkStart w:id="1096" w:name="_Toc75091775"/>
      <w:bookmarkStart w:id="1097" w:name="_Toc75092154"/>
      <w:bookmarkStart w:id="1098" w:name="_Toc75092535"/>
      <w:bookmarkStart w:id="1099" w:name="_Toc75092919"/>
      <w:bookmarkStart w:id="1100" w:name="_Toc75094770"/>
      <w:bookmarkStart w:id="1101" w:name="_Toc75117152"/>
      <w:bookmarkStart w:id="1102" w:name="_Toc75117688"/>
      <w:bookmarkStart w:id="1103" w:name="_Toc75090374"/>
      <w:bookmarkStart w:id="1104" w:name="_Toc75090635"/>
      <w:bookmarkStart w:id="1105" w:name="_Toc75091014"/>
      <w:bookmarkStart w:id="1106" w:name="_Toc75091397"/>
      <w:bookmarkStart w:id="1107" w:name="_Toc75091776"/>
      <w:bookmarkStart w:id="1108" w:name="_Toc75092155"/>
      <w:bookmarkStart w:id="1109" w:name="_Toc75092536"/>
      <w:bookmarkStart w:id="1110" w:name="_Toc75092920"/>
      <w:bookmarkStart w:id="1111" w:name="_Toc75094771"/>
      <w:bookmarkStart w:id="1112" w:name="_Toc75117153"/>
      <w:bookmarkStart w:id="1113" w:name="_Toc75117689"/>
      <w:bookmarkStart w:id="1114" w:name="_Toc75090375"/>
      <w:bookmarkStart w:id="1115" w:name="_Toc75090636"/>
      <w:bookmarkStart w:id="1116" w:name="_Toc75091015"/>
      <w:bookmarkStart w:id="1117" w:name="_Toc75091398"/>
      <w:bookmarkStart w:id="1118" w:name="_Toc75091777"/>
      <w:bookmarkStart w:id="1119" w:name="_Toc75092156"/>
      <w:bookmarkStart w:id="1120" w:name="_Toc75092537"/>
      <w:bookmarkStart w:id="1121" w:name="_Toc75092921"/>
      <w:bookmarkStart w:id="1122" w:name="_Toc75094772"/>
      <w:bookmarkStart w:id="1123" w:name="_Toc75117154"/>
      <w:bookmarkStart w:id="1124" w:name="_Toc75117690"/>
      <w:bookmarkStart w:id="1125" w:name="_Toc75090376"/>
      <w:bookmarkStart w:id="1126" w:name="_Toc75090637"/>
      <w:bookmarkStart w:id="1127" w:name="_Toc75091016"/>
      <w:bookmarkStart w:id="1128" w:name="_Toc75091399"/>
      <w:bookmarkStart w:id="1129" w:name="_Toc75091778"/>
      <w:bookmarkStart w:id="1130" w:name="_Toc75092157"/>
      <w:bookmarkStart w:id="1131" w:name="_Toc75092538"/>
      <w:bookmarkStart w:id="1132" w:name="_Toc75092922"/>
      <w:bookmarkStart w:id="1133" w:name="_Toc75094773"/>
      <w:bookmarkStart w:id="1134" w:name="_Toc75117155"/>
      <w:bookmarkStart w:id="1135" w:name="_Toc75117691"/>
      <w:bookmarkStart w:id="1136" w:name="_Toc75090377"/>
      <w:bookmarkStart w:id="1137" w:name="_Toc75090638"/>
      <w:bookmarkStart w:id="1138" w:name="_Toc75091017"/>
      <w:bookmarkStart w:id="1139" w:name="_Toc75091400"/>
      <w:bookmarkStart w:id="1140" w:name="_Toc75091779"/>
      <w:bookmarkStart w:id="1141" w:name="_Toc75092158"/>
      <w:bookmarkStart w:id="1142" w:name="_Toc75092539"/>
      <w:bookmarkStart w:id="1143" w:name="_Toc75092923"/>
      <w:bookmarkStart w:id="1144" w:name="_Toc75094774"/>
      <w:bookmarkStart w:id="1145" w:name="_Toc75117156"/>
      <w:bookmarkStart w:id="1146" w:name="_Toc75117692"/>
      <w:bookmarkStart w:id="1147" w:name="_Toc75090378"/>
      <w:bookmarkStart w:id="1148" w:name="_Toc75090639"/>
      <w:bookmarkStart w:id="1149" w:name="_Toc75091018"/>
      <w:bookmarkStart w:id="1150" w:name="_Toc75091401"/>
      <w:bookmarkStart w:id="1151" w:name="_Toc75091780"/>
      <w:bookmarkStart w:id="1152" w:name="_Toc75092159"/>
      <w:bookmarkStart w:id="1153" w:name="_Toc75092540"/>
      <w:bookmarkStart w:id="1154" w:name="_Toc75092924"/>
      <w:bookmarkStart w:id="1155" w:name="_Toc75094775"/>
      <w:bookmarkStart w:id="1156" w:name="_Toc75117157"/>
      <w:bookmarkStart w:id="1157" w:name="_Toc75117693"/>
      <w:bookmarkStart w:id="1158" w:name="_Toc75090379"/>
      <w:bookmarkStart w:id="1159" w:name="_Toc75090640"/>
      <w:bookmarkStart w:id="1160" w:name="_Toc75091019"/>
      <w:bookmarkStart w:id="1161" w:name="_Toc75091402"/>
      <w:bookmarkStart w:id="1162" w:name="_Toc75091781"/>
      <w:bookmarkStart w:id="1163" w:name="_Toc75092160"/>
      <w:bookmarkStart w:id="1164" w:name="_Toc75092541"/>
      <w:bookmarkStart w:id="1165" w:name="_Toc75092925"/>
      <w:bookmarkStart w:id="1166" w:name="_Toc75094776"/>
      <w:bookmarkStart w:id="1167" w:name="_Toc75117158"/>
      <w:bookmarkStart w:id="1168" w:name="_Toc75117694"/>
      <w:bookmarkStart w:id="1169" w:name="_Toc75090380"/>
      <w:bookmarkStart w:id="1170" w:name="_Toc75090641"/>
      <w:bookmarkStart w:id="1171" w:name="_Toc75091020"/>
      <w:bookmarkStart w:id="1172" w:name="_Toc75091403"/>
      <w:bookmarkStart w:id="1173" w:name="_Toc75091782"/>
      <w:bookmarkStart w:id="1174" w:name="_Toc75092161"/>
      <w:bookmarkStart w:id="1175" w:name="_Toc75092542"/>
      <w:bookmarkStart w:id="1176" w:name="_Toc75092926"/>
      <w:bookmarkStart w:id="1177" w:name="_Toc75094777"/>
      <w:bookmarkStart w:id="1178" w:name="_Toc75117159"/>
      <w:bookmarkStart w:id="1179" w:name="_Toc75117695"/>
      <w:bookmarkStart w:id="1180" w:name="_Toc75090381"/>
      <w:bookmarkStart w:id="1181" w:name="_Toc75090642"/>
      <w:bookmarkStart w:id="1182" w:name="_Toc75091021"/>
      <w:bookmarkStart w:id="1183" w:name="_Toc75091404"/>
      <w:bookmarkStart w:id="1184" w:name="_Toc75091783"/>
      <w:bookmarkStart w:id="1185" w:name="_Toc75092162"/>
      <w:bookmarkStart w:id="1186" w:name="_Toc75092543"/>
      <w:bookmarkStart w:id="1187" w:name="_Toc75092927"/>
      <w:bookmarkStart w:id="1188" w:name="_Toc75094778"/>
      <w:bookmarkStart w:id="1189" w:name="_Toc75117160"/>
      <w:bookmarkStart w:id="1190" w:name="_Toc75117696"/>
      <w:bookmarkStart w:id="1191" w:name="_Toc75090382"/>
      <w:bookmarkStart w:id="1192" w:name="_Toc75090643"/>
      <w:bookmarkStart w:id="1193" w:name="_Toc75091022"/>
      <w:bookmarkStart w:id="1194" w:name="_Toc75091405"/>
      <w:bookmarkStart w:id="1195" w:name="_Toc75091784"/>
      <w:bookmarkStart w:id="1196" w:name="_Toc75092163"/>
      <w:bookmarkStart w:id="1197" w:name="_Toc75092544"/>
      <w:bookmarkStart w:id="1198" w:name="_Toc75092928"/>
      <w:bookmarkStart w:id="1199" w:name="_Toc75094779"/>
      <w:bookmarkStart w:id="1200" w:name="_Toc75117161"/>
      <w:bookmarkStart w:id="1201" w:name="_Toc75117697"/>
      <w:bookmarkStart w:id="1202" w:name="_Toc75090383"/>
      <w:bookmarkStart w:id="1203" w:name="_Toc75090644"/>
      <w:bookmarkStart w:id="1204" w:name="_Toc75091023"/>
      <w:bookmarkStart w:id="1205" w:name="_Toc75091406"/>
      <w:bookmarkStart w:id="1206" w:name="_Toc75091785"/>
      <w:bookmarkStart w:id="1207" w:name="_Toc75092164"/>
      <w:bookmarkStart w:id="1208" w:name="_Toc75092545"/>
      <w:bookmarkStart w:id="1209" w:name="_Toc75092929"/>
      <w:bookmarkStart w:id="1210" w:name="_Toc75094780"/>
      <w:bookmarkStart w:id="1211" w:name="_Toc75117162"/>
      <w:bookmarkStart w:id="1212" w:name="_Toc75117698"/>
      <w:bookmarkStart w:id="1213" w:name="_Toc75090384"/>
      <w:bookmarkStart w:id="1214" w:name="_Toc75090645"/>
      <w:bookmarkStart w:id="1215" w:name="_Toc75091024"/>
      <w:bookmarkStart w:id="1216" w:name="_Toc75091407"/>
      <w:bookmarkStart w:id="1217" w:name="_Toc75091786"/>
      <w:bookmarkStart w:id="1218" w:name="_Toc75092165"/>
      <w:bookmarkStart w:id="1219" w:name="_Toc75092546"/>
      <w:bookmarkStart w:id="1220" w:name="_Toc75092930"/>
      <w:bookmarkStart w:id="1221" w:name="_Toc75094781"/>
      <w:bookmarkStart w:id="1222" w:name="_Toc75117163"/>
      <w:bookmarkStart w:id="1223" w:name="_Toc75117699"/>
      <w:bookmarkStart w:id="1224" w:name="_Toc75090385"/>
      <w:bookmarkStart w:id="1225" w:name="_Toc75090646"/>
      <w:bookmarkStart w:id="1226" w:name="_Toc75091025"/>
      <w:bookmarkStart w:id="1227" w:name="_Toc75091408"/>
      <w:bookmarkStart w:id="1228" w:name="_Toc75091787"/>
      <w:bookmarkStart w:id="1229" w:name="_Toc75092166"/>
      <w:bookmarkStart w:id="1230" w:name="_Toc75092547"/>
      <w:bookmarkStart w:id="1231" w:name="_Toc75092931"/>
      <w:bookmarkStart w:id="1232" w:name="_Toc75094782"/>
      <w:bookmarkStart w:id="1233" w:name="_Toc75117164"/>
      <w:bookmarkStart w:id="1234" w:name="_Toc75117700"/>
      <w:bookmarkStart w:id="1235" w:name="_Toc75090386"/>
      <w:bookmarkStart w:id="1236" w:name="_Toc75090647"/>
      <w:bookmarkStart w:id="1237" w:name="_Toc75091026"/>
      <w:bookmarkStart w:id="1238" w:name="_Toc75091409"/>
      <w:bookmarkStart w:id="1239" w:name="_Toc75091788"/>
      <w:bookmarkStart w:id="1240" w:name="_Toc75092167"/>
      <w:bookmarkStart w:id="1241" w:name="_Toc75092548"/>
      <w:bookmarkStart w:id="1242" w:name="_Toc75092932"/>
      <w:bookmarkStart w:id="1243" w:name="_Toc75094783"/>
      <w:bookmarkStart w:id="1244" w:name="_Toc75117165"/>
      <w:bookmarkStart w:id="1245" w:name="_Toc75117701"/>
      <w:bookmarkStart w:id="1246" w:name="_Toc75090387"/>
      <w:bookmarkStart w:id="1247" w:name="_Toc75090648"/>
      <w:bookmarkStart w:id="1248" w:name="_Toc75091027"/>
      <w:bookmarkStart w:id="1249" w:name="_Toc75091410"/>
      <w:bookmarkStart w:id="1250" w:name="_Toc75091789"/>
      <w:bookmarkStart w:id="1251" w:name="_Toc75092168"/>
      <w:bookmarkStart w:id="1252" w:name="_Toc75092549"/>
      <w:bookmarkStart w:id="1253" w:name="_Toc75092933"/>
      <w:bookmarkStart w:id="1254" w:name="_Toc75094784"/>
      <w:bookmarkStart w:id="1255" w:name="_Toc75117166"/>
      <w:bookmarkStart w:id="1256" w:name="_Toc75117702"/>
      <w:bookmarkStart w:id="1257" w:name="_Toc75090388"/>
      <w:bookmarkStart w:id="1258" w:name="_Toc75090649"/>
      <w:bookmarkStart w:id="1259" w:name="_Toc75091028"/>
      <w:bookmarkStart w:id="1260" w:name="_Toc75091411"/>
      <w:bookmarkStart w:id="1261" w:name="_Toc75091790"/>
      <w:bookmarkStart w:id="1262" w:name="_Toc75092169"/>
      <w:bookmarkStart w:id="1263" w:name="_Toc75092550"/>
      <w:bookmarkStart w:id="1264" w:name="_Toc75092934"/>
      <w:bookmarkStart w:id="1265" w:name="_Toc75094785"/>
      <w:bookmarkStart w:id="1266" w:name="_Toc75117167"/>
      <w:bookmarkStart w:id="1267" w:name="_Toc75117703"/>
      <w:bookmarkStart w:id="1268" w:name="_Toc75090389"/>
      <w:bookmarkStart w:id="1269" w:name="_Toc75090650"/>
      <w:bookmarkStart w:id="1270" w:name="_Toc75091029"/>
      <w:bookmarkStart w:id="1271" w:name="_Toc75091412"/>
      <w:bookmarkStart w:id="1272" w:name="_Toc75091791"/>
      <w:bookmarkStart w:id="1273" w:name="_Toc75092170"/>
      <w:bookmarkStart w:id="1274" w:name="_Toc75092551"/>
      <w:bookmarkStart w:id="1275" w:name="_Toc75092935"/>
      <w:bookmarkStart w:id="1276" w:name="_Toc75094786"/>
      <w:bookmarkStart w:id="1277" w:name="_Toc75117168"/>
      <w:bookmarkStart w:id="1278" w:name="_Toc75117704"/>
      <w:bookmarkStart w:id="1279" w:name="_Toc75090390"/>
      <w:bookmarkStart w:id="1280" w:name="_Toc75090651"/>
      <w:bookmarkStart w:id="1281" w:name="_Toc75091030"/>
      <w:bookmarkStart w:id="1282" w:name="_Toc75091413"/>
      <w:bookmarkStart w:id="1283" w:name="_Toc75091792"/>
      <w:bookmarkStart w:id="1284" w:name="_Toc75092171"/>
      <w:bookmarkStart w:id="1285" w:name="_Toc75092552"/>
      <w:bookmarkStart w:id="1286" w:name="_Toc75092936"/>
      <w:bookmarkStart w:id="1287" w:name="_Toc75094787"/>
      <w:bookmarkStart w:id="1288" w:name="_Toc75117169"/>
      <w:bookmarkStart w:id="1289" w:name="_Toc75117705"/>
      <w:bookmarkStart w:id="1290" w:name="_Toc75090391"/>
      <w:bookmarkStart w:id="1291" w:name="_Toc75090652"/>
      <w:bookmarkStart w:id="1292" w:name="_Toc75091031"/>
      <w:bookmarkStart w:id="1293" w:name="_Toc75091414"/>
      <w:bookmarkStart w:id="1294" w:name="_Toc75091793"/>
      <w:bookmarkStart w:id="1295" w:name="_Toc75092172"/>
      <w:bookmarkStart w:id="1296" w:name="_Toc75092553"/>
      <w:bookmarkStart w:id="1297" w:name="_Toc75092937"/>
      <w:bookmarkStart w:id="1298" w:name="_Toc75094788"/>
      <w:bookmarkStart w:id="1299" w:name="_Toc75117170"/>
      <w:bookmarkStart w:id="1300" w:name="_Toc75117706"/>
      <w:bookmarkStart w:id="1301" w:name="_Toc75090392"/>
      <w:bookmarkStart w:id="1302" w:name="_Toc75090653"/>
      <w:bookmarkStart w:id="1303" w:name="_Toc75091032"/>
      <w:bookmarkStart w:id="1304" w:name="_Toc75091415"/>
      <w:bookmarkStart w:id="1305" w:name="_Toc75091794"/>
      <w:bookmarkStart w:id="1306" w:name="_Toc75092173"/>
      <w:bookmarkStart w:id="1307" w:name="_Toc75092554"/>
      <w:bookmarkStart w:id="1308" w:name="_Toc75092938"/>
      <w:bookmarkStart w:id="1309" w:name="_Toc75094789"/>
      <w:bookmarkStart w:id="1310" w:name="_Toc75117171"/>
      <w:bookmarkStart w:id="1311" w:name="_Toc75117707"/>
      <w:bookmarkStart w:id="1312" w:name="_Toc75090393"/>
      <w:bookmarkStart w:id="1313" w:name="_Toc75090654"/>
      <w:bookmarkStart w:id="1314" w:name="_Toc75091033"/>
      <w:bookmarkStart w:id="1315" w:name="_Toc75091416"/>
      <w:bookmarkStart w:id="1316" w:name="_Toc75091795"/>
      <w:bookmarkStart w:id="1317" w:name="_Toc75092174"/>
      <w:bookmarkStart w:id="1318" w:name="_Toc75092555"/>
      <w:bookmarkStart w:id="1319" w:name="_Toc75092939"/>
      <w:bookmarkStart w:id="1320" w:name="_Toc75094790"/>
      <w:bookmarkStart w:id="1321" w:name="_Toc75117172"/>
      <w:bookmarkStart w:id="1322" w:name="_Toc75117708"/>
      <w:bookmarkStart w:id="1323" w:name="_Toc75090394"/>
      <w:bookmarkStart w:id="1324" w:name="_Toc75090655"/>
      <w:bookmarkStart w:id="1325" w:name="_Toc75091034"/>
      <w:bookmarkStart w:id="1326" w:name="_Toc75091417"/>
      <w:bookmarkStart w:id="1327" w:name="_Toc75091796"/>
      <w:bookmarkStart w:id="1328" w:name="_Toc75092175"/>
      <w:bookmarkStart w:id="1329" w:name="_Toc75092556"/>
      <w:bookmarkStart w:id="1330" w:name="_Toc75092940"/>
      <w:bookmarkStart w:id="1331" w:name="_Toc75094791"/>
      <w:bookmarkStart w:id="1332" w:name="_Toc75117173"/>
      <w:bookmarkStart w:id="1333" w:name="_Toc75117709"/>
      <w:bookmarkStart w:id="1334" w:name="_Toc75090395"/>
      <w:bookmarkStart w:id="1335" w:name="_Toc75090656"/>
      <w:bookmarkStart w:id="1336" w:name="_Toc75091035"/>
      <w:bookmarkStart w:id="1337" w:name="_Toc75091418"/>
      <w:bookmarkStart w:id="1338" w:name="_Toc75091797"/>
      <w:bookmarkStart w:id="1339" w:name="_Toc75092176"/>
      <w:bookmarkStart w:id="1340" w:name="_Toc75092557"/>
      <w:bookmarkStart w:id="1341" w:name="_Toc75092941"/>
      <w:bookmarkStart w:id="1342" w:name="_Toc75094792"/>
      <w:bookmarkStart w:id="1343" w:name="_Toc75117174"/>
      <w:bookmarkStart w:id="1344" w:name="_Toc75117710"/>
      <w:bookmarkStart w:id="1345" w:name="_Toc75090396"/>
      <w:bookmarkStart w:id="1346" w:name="_Toc75090657"/>
      <w:bookmarkStart w:id="1347" w:name="_Toc75091036"/>
      <w:bookmarkStart w:id="1348" w:name="_Toc75091419"/>
      <w:bookmarkStart w:id="1349" w:name="_Toc75091798"/>
      <w:bookmarkStart w:id="1350" w:name="_Toc75092177"/>
      <w:bookmarkStart w:id="1351" w:name="_Toc75092558"/>
      <w:bookmarkStart w:id="1352" w:name="_Toc75092942"/>
      <w:bookmarkStart w:id="1353" w:name="_Toc75094793"/>
      <w:bookmarkStart w:id="1354" w:name="_Toc75117175"/>
      <w:bookmarkStart w:id="1355" w:name="_Toc75117711"/>
      <w:bookmarkStart w:id="1356" w:name="_Toc75090397"/>
      <w:bookmarkStart w:id="1357" w:name="_Toc75090658"/>
      <w:bookmarkStart w:id="1358" w:name="_Toc75091037"/>
      <w:bookmarkStart w:id="1359" w:name="_Toc75091420"/>
      <w:bookmarkStart w:id="1360" w:name="_Toc75091799"/>
      <w:bookmarkStart w:id="1361" w:name="_Toc75092178"/>
      <w:bookmarkStart w:id="1362" w:name="_Toc75092559"/>
      <w:bookmarkStart w:id="1363" w:name="_Toc75092943"/>
      <w:bookmarkStart w:id="1364" w:name="_Toc75094794"/>
      <w:bookmarkStart w:id="1365" w:name="_Toc75117176"/>
      <w:bookmarkStart w:id="1366" w:name="_Toc75117712"/>
      <w:bookmarkStart w:id="1367" w:name="_Toc75090398"/>
      <w:bookmarkStart w:id="1368" w:name="_Toc75090659"/>
      <w:bookmarkStart w:id="1369" w:name="_Toc75091038"/>
      <w:bookmarkStart w:id="1370" w:name="_Toc75091421"/>
      <w:bookmarkStart w:id="1371" w:name="_Toc75091800"/>
      <w:bookmarkStart w:id="1372" w:name="_Toc75092179"/>
      <w:bookmarkStart w:id="1373" w:name="_Toc75092560"/>
      <w:bookmarkStart w:id="1374" w:name="_Toc75092944"/>
      <w:bookmarkStart w:id="1375" w:name="_Toc75094795"/>
      <w:bookmarkStart w:id="1376" w:name="_Toc75117177"/>
      <w:bookmarkStart w:id="1377" w:name="_Toc75117713"/>
      <w:bookmarkStart w:id="1378" w:name="_Toc75090399"/>
      <w:bookmarkStart w:id="1379" w:name="_Toc75090660"/>
      <w:bookmarkStart w:id="1380" w:name="_Toc75091039"/>
      <w:bookmarkStart w:id="1381" w:name="_Toc75091422"/>
      <w:bookmarkStart w:id="1382" w:name="_Toc75091801"/>
      <w:bookmarkStart w:id="1383" w:name="_Toc75092180"/>
      <w:bookmarkStart w:id="1384" w:name="_Toc75092561"/>
      <w:bookmarkStart w:id="1385" w:name="_Toc75092945"/>
      <w:bookmarkStart w:id="1386" w:name="_Toc75094796"/>
      <w:bookmarkStart w:id="1387" w:name="_Toc75117178"/>
      <w:bookmarkStart w:id="1388" w:name="_Toc75117714"/>
      <w:bookmarkStart w:id="1389" w:name="_Toc75090400"/>
      <w:bookmarkStart w:id="1390" w:name="_Toc75090661"/>
      <w:bookmarkStart w:id="1391" w:name="_Toc75091040"/>
      <w:bookmarkStart w:id="1392" w:name="_Toc75091423"/>
      <w:bookmarkStart w:id="1393" w:name="_Toc75091802"/>
      <w:bookmarkStart w:id="1394" w:name="_Toc75092181"/>
      <w:bookmarkStart w:id="1395" w:name="_Toc75092562"/>
      <w:bookmarkStart w:id="1396" w:name="_Toc75092946"/>
      <w:bookmarkStart w:id="1397" w:name="_Toc75094797"/>
      <w:bookmarkStart w:id="1398" w:name="_Toc75117179"/>
      <w:bookmarkStart w:id="1399" w:name="_Toc75117715"/>
      <w:bookmarkStart w:id="1400" w:name="_Toc75090401"/>
      <w:bookmarkStart w:id="1401" w:name="_Toc75090662"/>
      <w:bookmarkStart w:id="1402" w:name="_Toc75091041"/>
      <w:bookmarkStart w:id="1403" w:name="_Toc75091424"/>
      <w:bookmarkStart w:id="1404" w:name="_Toc75091803"/>
      <w:bookmarkStart w:id="1405" w:name="_Toc75092182"/>
      <w:bookmarkStart w:id="1406" w:name="_Toc75092563"/>
      <w:bookmarkStart w:id="1407" w:name="_Toc75092947"/>
      <w:bookmarkStart w:id="1408" w:name="_Toc75094798"/>
      <w:bookmarkStart w:id="1409" w:name="_Toc75117180"/>
      <w:bookmarkStart w:id="1410" w:name="_Toc75117716"/>
      <w:bookmarkStart w:id="1411" w:name="_Toc75090402"/>
      <w:bookmarkStart w:id="1412" w:name="_Toc75090663"/>
      <w:bookmarkStart w:id="1413" w:name="_Toc75091042"/>
      <w:bookmarkStart w:id="1414" w:name="_Toc75091425"/>
      <w:bookmarkStart w:id="1415" w:name="_Toc75091804"/>
      <w:bookmarkStart w:id="1416" w:name="_Toc75092183"/>
      <w:bookmarkStart w:id="1417" w:name="_Toc75092564"/>
      <w:bookmarkStart w:id="1418" w:name="_Toc75092948"/>
      <w:bookmarkStart w:id="1419" w:name="_Toc75094799"/>
      <w:bookmarkStart w:id="1420" w:name="_Toc75117181"/>
      <w:bookmarkStart w:id="1421" w:name="_Toc75117717"/>
      <w:bookmarkStart w:id="1422" w:name="_Toc75090403"/>
      <w:bookmarkStart w:id="1423" w:name="_Toc75090664"/>
      <w:bookmarkStart w:id="1424" w:name="_Toc75091043"/>
      <w:bookmarkStart w:id="1425" w:name="_Toc75091426"/>
      <w:bookmarkStart w:id="1426" w:name="_Toc75091805"/>
      <w:bookmarkStart w:id="1427" w:name="_Toc75092184"/>
      <w:bookmarkStart w:id="1428" w:name="_Toc75092565"/>
      <w:bookmarkStart w:id="1429" w:name="_Toc75092949"/>
      <w:bookmarkStart w:id="1430" w:name="_Toc75094800"/>
      <w:bookmarkStart w:id="1431" w:name="_Toc75117182"/>
      <w:bookmarkStart w:id="1432" w:name="_Toc75117718"/>
      <w:bookmarkStart w:id="1433" w:name="_Toc75090404"/>
      <w:bookmarkStart w:id="1434" w:name="_Toc75090665"/>
      <w:bookmarkStart w:id="1435" w:name="_Toc75091044"/>
      <w:bookmarkStart w:id="1436" w:name="_Toc75091427"/>
      <w:bookmarkStart w:id="1437" w:name="_Toc75091806"/>
      <w:bookmarkStart w:id="1438" w:name="_Toc75092185"/>
      <w:bookmarkStart w:id="1439" w:name="_Toc75092566"/>
      <w:bookmarkStart w:id="1440" w:name="_Toc75092950"/>
      <w:bookmarkStart w:id="1441" w:name="_Toc75094801"/>
      <w:bookmarkStart w:id="1442" w:name="_Toc75117183"/>
      <w:bookmarkStart w:id="1443" w:name="_Toc75117719"/>
      <w:bookmarkStart w:id="1444" w:name="_Toc75090405"/>
      <w:bookmarkStart w:id="1445" w:name="_Toc75090666"/>
      <w:bookmarkStart w:id="1446" w:name="_Toc75091045"/>
      <w:bookmarkStart w:id="1447" w:name="_Toc75091428"/>
      <w:bookmarkStart w:id="1448" w:name="_Toc75091807"/>
      <w:bookmarkStart w:id="1449" w:name="_Toc75092186"/>
      <w:bookmarkStart w:id="1450" w:name="_Toc75092567"/>
      <w:bookmarkStart w:id="1451" w:name="_Toc75092951"/>
      <w:bookmarkStart w:id="1452" w:name="_Toc75094802"/>
      <w:bookmarkStart w:id="1453" w:name="_Toc75117184"/>
      <w:bookmarkStart w:id="1454" w:name="_Toc75117720"/>
      <w:bookmarkStart w:id="1455" w:name="_Toc75090406"/>
      <w:bookmarkStart w:id="1456" w:name="_Toc75090667"/>
      <w:bookmarkStart w:id="1457" w:name="_Toc75091046"/>
      <w:bookmarkStart w:id="1458" w:name="_Toc75091429"/>
      <w:bookmarkStart w:id="1459" w:name="_Toc75091808"/>
      <w:bookmarkStart w:id="1460" w:name="_Toc75092187"/>
      <w:bookmarkStart w:id="1461" w:name="_Toc75092568"/>
      <w:bookmarkStart w:id="1462" w:name="_Toc75092952"/>
      <w:bookmarkStart w:id="1463" w:name="_Toc75094803"/>
      <w:bookmarkStart w:id="1464" w:name="_Toc75117185"/>
      <w:bookmarkStart w:id="1465" w:name="_Toc75117721"/>
      <w:bookmarkStart w:id="1466" w:name="_Toc75090407"/>
      <w:bookmarkStart w:id="1467" w:name="_Toc75090668"/>
      <w:bookmarkStart w:id="1468" w:name="_Toc75091047"/>
      <w:bookmarkStart w:id="1469" w:name="_Toc75091430"/>
      <w:bookmarkStart w:id="1470" w:name="_Toc75091809"/>
      <w:bookmarkStart w:id="1471" w:name="_Toc75092188"/>
      <w:bookmarkStart w:id="1472" w:name="_Toc75092569"/>
      <w:bookmarkStart w:id="1473" w:name="_Toc75092953"/>
      <w:bookmarkStart w:id="1474" w:name="_Toc75094804"/>
      <w:bookmarkStart w:id="1475" w:name="_Toc75117186"/>
      <w:bookmarkStart w:id="1476" w:name="_Toc75117722"/>
      <w:bookmarkStart w:id="1477" w:name="_Toc75090408"/>
      <w:bookmarkStart w:id="1478" w:name="_Toc75090669"/>
      <w:bookmarkStart w:id="1479" w:name="_Toc75091048"/>
      <w:bookmarkStart w:id="1480" w:name="_Toc75091431"/>
      <w:bookmarkStart w:id="1481" w:name="_Toc75091810"/>
      <w:bookmarkStart w:id="1482" w:name="_Toc75092189"/>
      <w:bookmarkStart w:id="1483" w:name="_Toc75092570"/>
      <w:bookmarkStart w:id="1484" w:name="_Toc75092954"/>
      <w:bookmarkStart w:id="1485" w:name="_Toc75094805"/>
      <w:bookmarkStart w:id="1486" w:name="_Toc75117187"/>
      <w:bookmarkStart w:id="1487" w:name="_Toc75117723"/>
      <w:bookmarkStart w:id="1488" w:name="_Toc75090409"/>
      <w:bookmarkStart w:id="1489" w:name="_Toc75090670"/>
      <w:bookmarkStart w:id="1490" w:name="_Toc75091049"/>
      <w:bookmarkStart w:id="1491" w:name="_Toc75091432"/>
      <w:bookmarkStart w:id="1492" w:name="_Toc75091811"/>
      <w:bookmarkStart w:id="1493" w:name="_Toc75092190"/>
      <w:bookmarkStart w:id="1494" w:name="_Toc75092571"/>
      <w:bookmarkStart w:id="1495" w:name="_Toc75092955"/>
      <w:bookmarkStart w:id="1496" w:name="_Toc75094806"/>
      <w:bookmarkStart w:id="1497" w:name="_Toc75117188"/>
      <w:bookmarkStart w:id="1498" w:name="_Toc75117724"/>
      <w:bookmarkStart w:id="1499" w:name="_Toc75090410"/>
      <w:bookmarkStart w:id="1500" w:name="_Toc75090671"/>
      <w:bookmarkStart w:id="1501" w:name="_Toc75091050"/>
      <w:bookmarkStart w:id="1502" w:name="_Toc75091433"/>
      <w:bookmarkStart w:id="1503" w:name="_Toc75091812"/>
      <w:bookmarkStart w:id="1504" w:name="_Toc75092191"/>
      <w:bookmarkStart w:id="1505" w:name="_Toc75092572"/>
      <w:bookmarkStart w:id="1506" w:name="_Toc75092956"/>
      <w:bookmarkStart w:id="1507" w:name="_Toc75094807"/>
      <w:bookmarkStart w:id="1508" w:name="_Toc75117189"/>
      <w:bookmarkStart w:id="1509" w:name="_Toc75117725"/>
      <w:bookmarkStart w:id="1510" w:name="_Toc75090411"/>
      <w:bookmarkStart w:id="1511" w:name="_Toc75090672"/>
      <w:bookmarkStart w:id="1512" w:name="_Toc75091051"/>
      <w:bookmarkStart w:id="1513" w:name="_Toc75091434"/>
      <w:bookmarkStart w:id="1514" w:name="_Toc75091813"/>
      <w:bookmarkStart w:id="1515" w:name="_Toc75092192"/>
      <w:bookmarkStart w:id="1516" w:name="_Toc75092573"/>
      <w:bookmarkStart w:id="1517" w:name="_Toc75092957"/>
      <w:bookmarkStart w:id="1518" w:name="_Toc75094808"/>
      <w:bookmarkStart w:id="1519" w:name="_Toc75117190"/>
      <w:bookmarkStart w:id="1520" w:name="_Toc75117726"/>
      <w:bookmarkStart w:id="1521" w:name="_Toc75090412"/>
      <w:bookmarkStart w:id="1522" w:name="_Toc75090673"/>
      <w:bookmarkStart w:id="1523" w:name="_Toc75091052"/>
      <w:bookmarkStart w:id="1524" w:name="_Toc75091435"/>
      <w:bookmarkStart w:id="1525" w:name="_Toc75091814"/>
      <w:bookmarkStart w:id="1526" w:name="_Toc75092193"/>
      <w:bookmarkStart w:id="1527" w:name="_Toc75092574"/>
      <w:bookmarkStart w:id="1528" w:name="_Toc75092958"/>
      <w:bookmarkStart w:id="1529" w:name="_Toc75094809"/>
      <w:bookmarkStart w:id="1530" w:name="_Toc75117191"/>
      <w:bookmarkStart w:id="1531" w:name="_Toc75117727"/>
      <w:bookmarkStart w:id="1532" w:name="_Toc75090413"/>
      <w:bookmarkStart w:id="1533" w:name="_Toc75090674"/>
      <w:bookmarkStart w:id="1534" w:name="_Toc75091053"/>
      <w:bookmarkStart w:id="1535" w:name="_Toc75091436"/>
      <w:bookmarkStart w:id="1536" w:name="_Toc75091815"/>
      <w:bookmarkStart w:id="1537" w:name="_Toc75092194"/>
      <w:bookmarkStart w:id="1538" w:name="_Toc75092575"/>
      <w:bookmarkStart w:id="1539" w:name="_Toc75092959"/>
      <w:bookmarkStart w:id="1540" w:name="_Toc75094810"/>
      <w:bookmarkStart w:id="1541" w:name="_Toc75117192"/>
      <w:bookmarkStart w:id="1542" w:name="_Toc75117728"/>
      <w:bookmarkStart w:id="1543" w:name="_Toc75090414"/>
      <w:bookmarkStart w:id="1544" w:name="_Toc75090675"/>
      <w:bookmarkStart w:id="1545" w:name="_Toc75091054"/>
      <w:bookmarkStart w:id="1546" w:name="_Toc75091437"/>
      <w:bookmarkStart w:id="1547" w:name="_Toc75091816"/>
      <w:bookmarkStart w:id="1548" w:name="_Toc75092195"/>
      <w:bookmarkStart w:id="1549" w:name="_Toc75092576"/>
      <w:bookmarkStart w:id="1550" w:name="_Toc75092960"/>
      <w:bookmarkStart w:id="1551" w:name="_Toc75094811"/>
      <w:bookmarkStart w:id="1552" w:name="_Toc75117193"/>
      <w:bookmarkStart w:id="1553" w:name="_Toc75117729"/>
      <w:bookmarkStart w:id="1554" w:name="_Toc75090415"/>
      <w:bookmarkStart w:id="1555" w:name="_Toc75090676"/>
      <w:bookmarkStart w:id="1556" w:name="_Toc75091055"/>
      <w:bookmarkStart w:id="1557" w:name="_Toc75091438"/>
      <w:bookmarkStart w:id="1558" w:name="_Toc75091817"/>
      <w:bookmarkStart w:id="1559" w:name="_Toc75092196"/>
      <w:bookmarkStart w:id="1560" w:name="_Toc75092577"/>
      <w:bookmarkStart w:id="1561" w:name="_Toc75092961"/>
      <w:bookmarkStart w:id="1562" w:name="_Toc75094812"/>
      <w:bookmarkStart w:id="1563" w:name="_Toc75117194"/>
      <w:bookmarkStart w:id="1564" w:name="_Toc75117730"/>
      <w:bookmarkStart w:id="1565" w:name="_Toc75090416"/>
      <w:bookmarkStart w:id="1566" w:name="_Toc75090677"/>
      <w:bookmarkStart w:id="1567" w:name="_Toc75091056"/>
      <w:bookmarkStart w:id="1568" w:name="_Toc75091439"/>
      <w:bookmarkStart w:id="1569" w:name="_Toc75091818"/>
      <w:bookmarkStart w:id="1570" w:name="_Toc75092197"/>
      <w:bookmarkStart w:id="1571" w:name="_Toc75092578"/>
      <w:bookmarkStart w:id="1572" w:name="_Toc75092962"/>
      <w:bookmarkStart w:id="1573" w:name="_Toc75094813"/>
      <w:bookmarkStart w:id="1574" w:name="_Toc75117195"/>
      <w:bookmarkStart w:id="1575" w:name="_Toc75117731"/>
      <w:bookmarkStart w:id="1576" w:name="_Toc75090417"/>
      <w:bookmarkStart w:id="1577" w:name="_Toc75090678"/>
      <w:bookmarkStart w:id="1578" w:name="_Toc75091057"/>
      <w:bookmarkStart w:id="1579" w:name="_Toc75091440"/>
      <w:bookmarkStart w:id="1580" w:name="_Toc75091819"/>
      <w:bookmarkStart w:id="1581" w:name="_Toc75092198"/>
      <w:bookmarkStart w:id="1582" w:name="_Toc75092579"/>
      <w:bookmarkStart w:id="1583" w:name="_Toc75092963"/>
      <w:bookmarkStart w:id="1584" w:name="_Toc75094814"/>
      <w:bookmarkStart w:id="1585" w:name="_Toc75117196"/>
      <w:bookmarkStart w:id="1586" w:name="_Toc75117732"/>
      <w:bookmarkStart w:id="1587" w:name="_Toc75090418"/>
      <w:bookmarkStart w:id="1588" w:name="_Toc75090679"/>
      <w:bookmarkStart w:id="1589" w:name="_Toc75091058"/>
      <w:bookmarkStart w:id="1590" w:name="_Toc75091441"/>
      <w:bookmarkStart w:id="1591" w:name="_Toc75091820"/>
      <w:bookmarkStart w:id="1592" w:name="_Toc75092199"/>
      <w:bookmarkStart w:id="1593" w:name="_Toc75092580"/>
      <w:bookmarkStart w:id="1594" w:name="_Toc75092964"/>
      <w:bookmarkStart w:id="1595" w:name="_Toc75094815"/>
      <w:bookmarkStart w:id="1596" w:name="_Toc75117197"/>
      <w:bookmarkStart w:id="1597" w:name="_Toc75117733"/>
      <w:bookmarkStart w:id="1598" w:name="_Toc75090419"/>
      <w:bookmarkStart w:id="1599" w:name="_Toc75090680"/>
      <w:bookmarkStart w:id="1600" w:name="_Toc75091059"/>
      <w:bookmarkStart w:id="1601" w:name="_Toc75091442"/>
      <w:bookmarkStart w:id="1602" w:name="_Toc75091821"/>
      <w:bookmarkStart w:id="1603" w:name="_Toc75092200"/>
      <w:bookmarkStart w:id="1604" w:name="_Toc75092581"/>
      <w:bookmarkStart w:id="1605" w:name="_Toc75092965"/>
      <w:bookmarkStart w:id="1606" w:name="_Toc75094816"/>
      <w:bookmarkStart w:id="1607" w:name="_Toc75117198"/>
      <w:bookmarkStart w:id="1608" w:name="_Toc75117734"/>
      <w:bookmarkStart w:id="1609" w:name="_Toc75090420"/>
      <w:bookmarkStart w:id="1610" w:name="_Toc75090681"/>
      <w:bookmarkStart w:id="1611" w:name="_Toc75091060"/>
      <w:bookmarkStart w:id="1612" w:name="_Toc75091443"/>
      <w:bookmarkStart w:id="1613" w:name="_Toc75091822"/>
      <w:bookmarkStart w:id="1614" w:name="_Toc75092201"/>
      <w:bookmarkStart w:id="1615" w:name="_Toc75092582"/>
      <w:bookmarkStart w:id="1616" w:name="_Toc75092966"/>
      <w:bookmarkStart w:id="1617" w:name="_Toc75094817"/>
      <w:bookmarkStart w:id="1618" w:name="_Toc75117199"/>
      <w:bookmarkStart w:id="1619" w:name="_Toc75117735"/>
      <w:bookmarkStart w:id="1620" w:name="_Toc75090421"/>
      <w:bookmarkStart w:id="1621" w:name="_Toc75090682"/>
      <w:bookmarkStart w:id="1622" w:name="_Toc75091061"/>
      <w:bookmarkStart w:id="1623" w:name="_Toc75091444"/>
      <w:bookmarkStart w:id="1624" w:name="_Toc75091823"/>
      <w:bookmarkStart w:id="1625" w:name="_Toc75092202"/>
      <w:bookmarkStart w:id="1626" w:name="_Toc75092583"/>
      <w:bookmarkStart w:id="1627" w:name="_Toc75092967"/>
      <w:bookmarkStart w:id="1628" w:name="_Toc75094818"/>
      <w:bookmarkStart w:id="1629" w:name="_Toc75117200"/>
      <w:bookmarkStart w:id="1630" w:name="_Toc75117736"/>
      <w:bookmarkStart w:id="1631" w:name="_Toc75090422"/>
      <w:bookmarkStart w:id="1632" w:name="_Toc75090683"/>
      <w:bookmarkStart w:id="1633" w:name="_Toc75091062"/>
      <w:bookmarkStart w:id="1634" w:name="_Toc75091445"/>
      <w:bookmarkStart w:id="1635" w:name="_Toc75091824"/>
      <w:bookmarkStart w:id="1636" w:name="_Toc75092203"/>
      <w:bookmarkStart w:id="1637" w:name="_Toc75092584"/>
      <w:bookmarkStart w:id="1638" w:name="_Toc75092968"/>
      <w:bookmarkStart w:id="1639" w:name="_Toc75094819"/>
      <w:bookmarkStart w:id="1640" w:name="_Toc75117201"/>
      <w:bookmarkStart w:id="1641" w:name="_Toc75117737"/>
      <w:bookmarkStart w:id="1642" w:name="_Toc75090423"/>
      <w:bookmarkStart w:id="1643" w:name="_Toc75090684"/>
      <w:bookmarkStart w:id="1644" w:name="_Toc75091063"/>
      <w:bookmarkStart w:id="1645" w:name="_Toc75091446"/>
      <w:bookmarkStart w:id="1646" w:name="_Toc75091825"/>
      <w:bookmarkStart w:id="1647" w:name="_Toc75092204"/>
      <w:bookmarkStart w:id="1648" w:name="_Toc75092585"/>
      <w:bookmarkStart w:id="1649" w:name="_Toc75092969"/>
      <w:bookmarkStart w:id="1650" w:name="_Toc75094820"/>
      <w:bookmarkStart w:id="1651" w:name="_Toc75117202"/>
      <w:bookmarkStart w:id="1652" w:name="_Toc75117738"/>
      <w:bookmarkStart w:id="1653" w:name="_Toc75090424"/>
      <w:bookmarkStart w:id="1654" w:name="_Toc75090685"/>
      <w:bookmarkStart w:id="1655" w:name="_Toc75091064"/>
      <w:bookmarkStart w:id="1656" w:name="_Toc75091447"/>
      <w:bookmarkStart w:id="1657" w:name="_Toc75091826"/>
      <w:bookmarkStart w:id="1658" w:name="_Toc75092205"/>
      <w:bookmarkStart w:id="1659" w:name="_Toc75092586"/>
      <w:bookmarkStart w:id="1660" w:name="_Toc75092970"/>
      <w:bookmarkStart w:id="1661" w:name="_Toc75094821"/>
      <w:bookmarkStart w:id="1662" w:name="_Toc75117203"/>
      <w:bookmarkStart w:id="1663" w:name="_Toc75117739"/>
      <w:bookmarkStart w:id="1664" w:name="_Toc75090425"/>
      <w:bookmarkStart w:id="1665" w:name="_Toc75090686"/>
      <w:bookmarkStart w:id="1666" w:name="_Toc75091065"/>
      <w:bookmarkStart w:id="1667" w:name="_Toc75091448"/>
      <w:bookmarkStart w:id="1668" w:name="_Toc75091827"/>
      <w:bookmarkStart w:id="1669" w:name="_Toc75092206"/>
      <w:bookmarkStart w:id="1670" w:name="_Toc75092587"/>
      <w:bookmarkStart w:id="1671" w:name="_Toc75092971"/>
      <w:bookmarkStart w:id="1672" w:name="_Toc75094822"/>
      <w:bookmarkStart w:id="1673" w:name="_Toc75117204"/>
      <w:bookmarkStart w:id="1674" w:name="_Toc75117740"/>
      <w:bookmarkStart w:id="1675" w:name="_Toc75090426"/>
      <w:bookmarkStart w:id="1676" w:name="_Toc75090687"/>
      <w:bookmarkStart w:id="1677" w:name="_Toc75091066"/>
      <w:bookmarkStart w:id="1678" w:name="_Toc75091449"/>
      <w:bookmarkStart w:id="1679" w:name="_Toc75091828"/>
      <w:bookmarkStart w:id="1680" w:name="_Toc75092207"/>
      <w:bookmarkStart w:id="1681" w:name="_Toc75092588"/>
      <w:bookmarkStart w:id="1682" w:name="_Toc75092972"/>
      <w:bookmarkStart w:id="1683" w:name="_Toc75094823"/>
      <w:bookmarkStart w:id="1684" w:name="_Toc75117205"/>
      <w:bookmarkStart w:id="1685" w:name="_Toc75117741"/>
      <w:bookmarkStart w:id="1686" w:name="_Toc75090427"/>
      <w:bookmarkStart w:id="1687" w:name="_Toc75090688"/>
      <w:bookmarkStart w:id="1688" w:name="_Toc75091067"/>
      <w:bookmarkStart w:id="1689" w:name="_Toc75091450"/>
      <w:bookmarkStart w:id="1690" w:name="_Toc75091829"/>
      <w:bookmarkStart w:id="1691" w:name="_Toc75092208"/>
      <w:bookmarkStart w:id="1692" w:name="_Toc75092589"/>
      <w:bookmarkStart w:id="1693" w:name="_Toc75092973"/>
      <w:bookmarkStart w:id="1694" w:name="_Toc75094824"/>
      <w:bookmarkStart w:id="1695" w:name="_Toc75117206"/>
      <w:bookmarkStart w:id="1696" w:name="_Toc75117742"/>
      <w:bookmarkStart w:id="1697" w:name="_Toc75090428"/>
      <w:bookmarkStart w:id="1698" w:name="_Toc75090689"/>
      <w:bookmarkStart w:id="1699" w:name="_Toc75091068"/>
      <w:bookmarkStart w:id="1700" w:name="_Toc75091451"/>
      <w:bookmarkStart w:id="1701" w:name="_Toc75091830"/>
      <w:bookmarkStart w:id="1702" w:name="_Toc75092209"/>
      <w:bookmarkStart w:id="1703" w:name="_Toc75092590"/>
      <w:bookmarkStart w:id="1704" w:name="_Toc75092974"/>
      <w:bookmarkStart w:id="1705" w:name="_Toc75094825"/>
      <w:bookmarkStart w:id="1706" w:name="_Toc75117207"/>
      <w:bookmarkStart w:id="1707" w:name="_Toc75117743"/>
      <w:bookmarkStart w:id="1708" w:name="_Toc75090429"/>
      <w:bookmarkStart w:id="1709" w:name="_Toc75090690"/>
      <w:bookmarkStart w:id="1710" w:name="_Toc75091069"/>
      <w:bookmarkStart w:id="1711" w:name="_Toc75091452"/>
      <w:bookmarkStart w:id="1712" w:name="_Toc75091831"/>
      <w:bookmarkStart w:id="1713" w:name="_Toc75092210"/>
      <w:bookmarkStart w:id="1714" w:name="_Toc75092591"/>
      <w:bookmarkStart w:id="1715" w:name="_Toc75092975"/>
      <w:bookmarkStart w:id="1716" w:name="_Toc75094826"/>
      <w:bookmarkStart w:id="1717" w:name="_Toc75117208"/>
      <w:bookmarkStart w:id="1718" w:name="_Toc75117744"/>
      <w:bookmarkStart w:id="1719" w:name="_Toc75090430"/>
      <w:bookmarkStart w:id="1720" w:name="_Toc75090691"/>
      <w:bookmarkStart w:id="1721" w:name="_Toc75091070"/>
      <w:bookmarkStart w:id="1722" w:name="_Toc75091453"/>
      <w:bookmarkStart w:id="1723" w:name="_Toc75091832"/>
      <w:bookmarkStart w:id="1724" w:name="_Toc75092211"/>
      <w:bookmarkStart w:id="1725" w:name="_Toc75092592"/>
      <w:bookmarkStart w:id="1726" w:name="_Toc75092976"/>
      <w:bookmarkStart w:id="1727" w:name="_Toc75094827"/>
      <w:bookmarkStart w:id="1728" w:name="_Toc75117209"/>
      <w:bookmarkStart w:id="1729" w:name="_Toc75117745"/>
      <w:bookmarkStart w:id="1730" w:name="_Toc75090431"/>
      <w:bookmarkStart w:id="1731" w:name="_Toc75090692"/>
      <w:bookmarkStart w:id="1732" w:name="_Toc75091071"/>
      <w:bookmarkStart w:id="1733" w:name="_Toc75091454"/>
      <w:bookmarkStart w:id="1734" w:name="_Toc75091833"/>
      <w:bookmarkStart w:id="1735" w:name="_Toc75092212"/>
      <w:bookmarkStart w:id="1736" w:name="_Toc75092593"/>
      <w:bookmarkStart w:id="1737" w:name="_Toc75092977"/>
      <w:bookmarkStart w:id="1738" w:name="_Toc75094828"/>
      <w:bookmarkStart w:id="1739" w:name="_Toc75117210"/>
      <w:bookmarkStart w:id="1740" w:name="_Toc75117746"/>
      <w:bookmarkStart w:id="1741" w:name="_Toc75090432"/>
      <w:bookmarkStart w:id="1742" w:name="_Toc75090693"/>
      <w:bookmarkStart w:id="1743" w:name="_Toc75091072"/>
      <w:bookmarkStart w:id="1744" w:name="_Toc75091455"/>
      <w:bookmarkStart w:id="1745" w:name="_Toc75091834"/>
      <w:bookmarkStart w:id="1746" w:name="_Toc75092213"/>
      <w:bookmarkStart w:id="1747" w:name="_Toc75092594"/>
      <w:bookmarkStart w:id="1748" w:name="_Toc75092978"/>
      <w:bookmarkStart w:id="1749" w:name="_Toc75094829"/>
      <w:bookmarkStart w:id="1750" w:name="_Toc75117211"/>
      <w:bookmarkStart w:id="1751" w:name="_Toc75117747"/>
      <w:bookmarkStart w:id="1752" w:name="_Toc75090433"/>
      <w:bookmarkStart w:id="1753" w:name="_Toc75090694"/>
      <w:bookmarkStart w:id="1754" w:name="_Toc75091073"/>
      <w:bookmarkStart w:id="1755" w:name="_Toc75091456"/>
      <w:bookmarkStart w:id="1756" w:name="_Toc75091835"/>
      <w:bookmarkStart w:id="1757" w:name="_Toc75092214"/>
      <w:bookmarkStart w:id="1758" w:name="_Toc75092595"/>
      <w:bookmarkStart w:id="1759" w:name="_Toc75092979"/>
      <w:bookmarkStart w:id="1760" w:name="_Toc75094830"/>
      <w:bookmarkStart w:id="1761" w:name="_Toc75117212"/>
      <w:bookmarkStart w:id="1762" w:name="_Toc75117748"/>
      <w:bookmarkStart w:id="1763" w:name="_Toc75090434"/>
      <w:bookmarkStart w:id="1764" w:name="_Toc75090695"/>
      <w:bookmarkStart w:id="1765" w:name="_Toc75091074"/>
      <w:bookmarkStart w:id="1766" w:name="_Toc75091457"/>
      <w:bookmarkStart w:id="1767" w:name="_Toc75091836"/>
      <w:bookmarkStart w:id="1768" w:name="_Toc75092215"/>
      <w:bookmarkStart w:id="1769" w:name="_Toc75092596"/>
      <w:bookmarkStart w:id="1770" w:name="_Toc75092980"/>
      <w:bookmarkStart w:id="1771" w:name="_Toc75094831"/>
      <w:bookmarkStart w:id="1772" w:name="_Toc75117213"/>
      <w:bookmarkStart w:id="1773" w:name="_Toc75117749"/>
      <w:bookmarkStart w:id="1774" w:name="_Toc75090435"/>
      <w:bookmarkStart w:id="1775" w:name="_Toc75090696"/>
      <w:bookmarkStart w:id="1776" w:name="_Toc75091075"/>
      <w:bookmarkStart w:id="1777" w:name="_Toc75091458"/>
      <w:bookmarkStart w:id="1778" w:name="_Toc75091837"/>
      <w:bookmarkStart w:id="1779" w:name="_Toc75092216"/>
      <w:bookmarkStart w:id="1780" w:name="_Toc75092597"/>
      <w:bookmarkStart w:id="1781" w:name="_Toc75092981"/>
      <w:bookmarkStart w:id="1782" w:name="_Toc75094832"/>
      <w:bookmarkStart w:id="1783" w:name="_Toc75117214"/>
      <w:bookmarkStart w:id="1784" w:name="_Toc75117750"/>
      <w:bookmarkStart w:id="1785" w:name="_Toc75090436"/>
      <w:bookmarkStart w:id="1786" w:name="_Toc75090697"/>
      <w:bookmarkStart w:id="1787" w:name="_Toc75091076"/>
      <w:bookmarkStart w:id="1788" w:name="_Toc75091459"/>
      <w:bookmarkStart w:id="1789" w:name="_Toc75091838"/>
      <w:bookmarkStart w:id="1790" w:name="_Toc75092217"/>
      <w:bookmarkStart w:id="1791" w:name="_Toc75092598"/>
      <w:bookmarkStart w:id="1792" w:name="_Toc75092982"/>
      <w:bookmarkStart w:id="1793" w:name="_Toc75094833"/>
      <w:bookmarkStart w:id="1794" w:name="_Toc75117215"/>
      <w:bookmarkStart w:id="1795" w:name="_Toc75117751"/>
      <w:bookmarkStart w:id="1796" w:name="_Toc75090437"/>
      <w:bookmarkStart w:id="1797" w:name="_Toc75090698"/>
      <w:bookmarkStart w:id="1798" w:name="_Toc75091077"/>
      <w:bookmarkStart w:id="1799" w:name="_Toc75091460"/>
      <w:bookmarkStart w:id="1800" w:name="_Toc75091839"/>
      <w:bookmarkStart w:id="1801" w:name="_Toc75092218"/>
      <w:bookmarkStart w:id="1802" w:name="_Toc75092599"/>
      <w:bookmarkStart w:id="1803" w:name="_Toc75092983"/>
      <w:bookmarkStart w:id="1804" w:name="_Toc75094834"/>
      <w:bookmarkStart w:id="1805" w:name="_Toc75117216"/>
      <w:bookmarkStart w:id="1806" w:name="_Toc75117752"/>
      <w:bookmarkStart w:id="1807" w:name="_Toc75090438"/>
      <w:bookmarkStart w:id="1808" w:name="_Toc75090699"/>
      <w:bookmarkStart w:id="1809" w:name="_Toc75091078"/>
      <w:bookmarkStart w:id="1810" w:name="_Toc75091461"/>
      <w:bookmarkStart w:id="1811" w:name="_Toc75091840"/>
      <w:bookmarkStart w:id="1812" w:name="_Toc75092219"/>
      <w:bookmarkStart w:id="1813" w:name="_Toc75092600"/>
      <w:bookmarkStart w:id="1814" w:name="_Toc75092984"/>
      <w:bookmarkStart w:id="1815" w:name="_Toc75094835"/>
      <w:bookmarkStart w:id="1816" w:name="_Toc75117217"/>
      <w:bookmarkStart w:id="1817" w:name="_Toc75117753"/>
      <w:bookmarkStart w:id="1818" w:name="_Toc75090439"/>
      <w:bookmarkStart w:id="1819" w:name="_Toc75090700"/>
      <w:bookmarkStart w:id="1820" w:name="_Toc75091079"/>
      <w:bookmarkStart w:id="1821" w:name="_Toc75091462"/>
      <w:bookmarkStart w:id="1822" w:name="_Toc75091841"/>
      <w:bookmarkStart w:id="1823" w:name="_Toc75092220"/>
      <w:bookmarkStart w:id="1824" w:name="_Toc75092601"/>
      <w:bookmarkStart w:id="1825" w:name="_Toc75092985"/>
      <w:bookmarkStart w:id="1826" w:name="_Toc75094836"/>
      <w:bookmarkStart w:id="1827" w:name="_Toc75117218"/>
      <w:bookmarkStart w:id="1828" w:name="_Toc75117754"/>
      <w:bookmarkStart w:id="1829" w:name="_Toc75090440"/>
      <w:bookmarkStart w:id="1830" w:name="_Toc75090701"/>
      <w:bookmarkStart w:id="1831" w:name="_Toc75091080"/>
      <w:bookmarkStart w:id="1832" w:name="_Toc75091463"/>
      <w:bookmarkStart w:id="1833" w:name="_Toc75091842"/>
      <w:bookmarkStart w:id="1834" w:name="_Toc75092221"/>
      <w:bookmarkStart w:id="1835" w:name="_Toc75092602"/>
      <w:bookmarkStart w:id="1836" w:name="_Toc75092986"/>
      <w:bookmarkStart w:id="1837" w:name="_Toc75094837"/>
      <w:bookmarkStart w:id="1838" w:name="_Toc75117219"/>
      <w:bookmarkStart w:id="1839" w:name="_Toc75117755"/>
      <w:bookmarkStart w:id="1840" w:name="_Toc75090441"/>
      <w:bookmarkStart w:id="1841" w:name="_Toc75090702"/>
      <w:bookmarkStart w:id="1842" w:name="_Toc75091081"/>
      <w:bookmarkStart w:id="1843" w:name="_Toc75091464"/>
      <w:bookmarkStart w:id="1844" w:name="_Toc75091843"/>
      <w:bookmarkStart w:id="1845" w:name="_Toc75092222"/>
      <w:bookmarkStart w:id="1846" w:name="_Toc75092603"/>
      <w:bookmarkStart w:id="1847" w:name="_Toc75092987"/>
      <w:bookmarkStart w:id="1848" w:name="_Toc75094838"/>
      <w:bookmarkStart w:id="1849" w:name="_Toc75117220"/>
      <w:bookmarkStart w:id="1850" w:name="_Toc75117756"/>
      <w:bookmarkStart w:id="1851" w:name="_Toc75090442"/>
      <w:bookmarkStart w:id="1852" w:name="_Toc75090703"/>
      <w:bookmarkStart w:id="1853" w:name="_Toc75091082"/>
      <w:bookmarkStart w:id="1854" w:name="_Toc75091465"/>
      <w:bookmarkStart w:id="1855" w:name="_Toc75091844"/>
      <w:bookmarkStart w:id="1856" w:name="_Toc75092223"/>
      <w:bookmarkStart w:id="1857" w:name="_Toc75092604"/>
      <w:bookmarkStart w:id="1858" w:name="_Toc75092988"/>
      <w:bookmarkStart w:id="1859" w:name="_Toc75094839"/>
      <w:bookmarkStart w:id="1860" w:name="_Toc75117221"/>
      <w:bookmarkStart w:id="1861" w:name="_Toc75117757"/>
      <w:bookmarkStart w:id="1862" w:name="_Toc75090443"/>
      <w:bookmarkStart w:id="1863" w:name="_Toc75090704"/>
      <w:bookmarkStart w:id="1864" w:name="_Toc75091083"/>
      <w:bookmarkStart w:id="1865" w:name="_Toc75091466"/>
      <w:bookmarkStart w:id="1866" w:name="_Toc75091845"/>
      <w:bookmarkStart w:id="1867" w:name="_Toc75092224"/>
      <w:bookmarkStart w:id="1868" w:name="_Toc75092605"/>
      <w:bookmarkStart w:id="1869" w:name="_Toc75092989"/>
      <w:bookmarkStart w:id="1870" w:name="_Toc75094840"/>
      <w:bookmarkStart w:id="1871" w:name="_Toc75117222"/>
      <w:bookmarkStart w:id="1872" w:name="_Toc75117758"/>
      <w:bookmarkStart w:id="1873" w:name="_Toc75090444"/>
      <w:bookmarkStart w:id="1874" w:name="_Toc75090705"/>
      <w:bookmarkStart w:id="1875" w:name="_Toc75091084"/>
      <w:bookmarkStart w:id="1876" w:name="_Toc75091467"/>
      <w:bookmarkStart w:id="1877" w:name="_Toc75091846"/>
      <w:bookmarkStart w:id="1878" w:name="_Toc75092225"/>
      <w:bookmarkStart w:id="1879" w:name="_Toc75092606"/>
      <w:bookmarkStart w:id="1880" w:name="_Toc75092990"/>
      <w:bookmarkStart w:id="1881" w:name="_Toc75094841"/>
      <w:bookmarkStart w:id="1882" w:name="_Toc75117223"/>
      <w:bookmarkStart w:id="1883" w:name="_Toc75117759"/>
      <w:bookmarkStart w:id="1884" w:name="_Toc75090445"/>
      <w:bookmarkStart w:id="1885" w:name="_Toc75090706"/>
      <w:bookmarkStart w:id="1886" w:name="_Toc75091085"/>
      <w:bookmarkStart w:id="1887" w:name="_Toc75091468"/>
      <w:bookmarkStart w:id="1888" w:name="_Toc75091847"/>
      <w:bookmarkStart w:id="1889" w:name="_Toc75092226"/>
      <w:bookmarkStart w:id="1890" w:name="_Toc75092607"/>
      <w:bookmarkStart w:id="1891" w:name="_Toc75092991"/>
      <w:bookmarkStart w:id="1892" w:name="_Toc75094842"/>
      <w:bookmarkStart w:id="1893" w:name="_Toc75117224"/>
      <w:bookmarkStart w:id="1894" w:name="_Toc75117760"/>
      <w:bookmarkStart w:id="1895" w:name="_Toc75090446"/>
      <w:bookmarkStart w:id="1896" w:name="_Toc75090707"/>
      <w:bookmarkStart w:id="1897" w:name="_Toc75091086"/>
      <w:bookmarkStart w:id="1898" w:name="_Toc75091469"/>
      <w:bookmarkStart w:id="1899" w:name="_Toc75091848"/>
      <w:bookmarkStart w:id="1900" w:name="_Toc75092227"/>
      <w:bookmarkStart w:id="1901" w:name="_Toc75092608"/>
      <w:bookmarkStart w:id="1902" w:name="_Toc75092992"/>
      <w:bookmarkStart w:id="1903" w:name="_Toc75094843"/>
      <w:bookmarkStart w:id="1904" w:name="_Toc75117225"/>
      <w:bookmarkStart w:id="1905" w:name="_Toc75117761"/>
      <w:bookmarkStart w:id="1906" w:name="_Toc75090447"/>
      <w:bookmarkStart w:id="1907" w:name="_Toc75090708"/>
      <w:bookmarkStart w:id="1908" w:name="_Toc75091087"/>
      <w:bookmarkStart w:id="1909" w:name="_Toc75091470"/>
      <w:bookmarkStart w:id="1910" w:name="_Toc75091849"/>
      <w:bookmarkStart w:id="1911" w:name="_Toc75092228"/>
      <w:bookmarkStart w:id="1912" w:name="_Toc75092609"/>
      <w:bookmarkStart w:id="1913" w:name="_Toc75092993"/>
      <w:bookmarkStart w:id="1914" w:name="_Toc75094844"/>
      <w:bookmarkStart w:id="1915" w:name="_Toc75117226"/>
      <w:bookmarkStart w:id="1916" w:name="_Toc75117762"/>
      <w:bookmarkStart w:id="1917" w:name="_Toc75090448"/>
      <w:bookmarkStart w:id="1918" w:name="_Toc75090709"/>
      <w:bookmarkStart w:id="1919" w:name="_Toc75091088"/>
      <w:bookmarkStart w:id="1920" w:name="_Toc75091471"/>
      <w:bookmarkStart w:id="1921" w:name="_Toc75091850"/>
      <w:bookmarkStart w:id="1922" w:name="_Toc75092229"/>
      <w:bookmarkStart w:id="1923" w:name="_Toc75092610"/>
      <w:bookmarkStart w:id="1924" w:name="_Toc75092994"/>
      <w:bookmarkStart w:id="1925" w:name="_Toc75094845"/>
      <w:bookmarkStart w:id="1926" w:name="_Toc75117227"/>
      <w:bookmarkStart w:id="1927" w:name="_Toc75117763"/>
      <w:bookmarkStart w:id="1928" w:name="_Toc75090449"/>
      <w:bookmarkStart w:id="1929" w:name="_Toc75090710"/>
      <w:bookmarkStart w:id="1930" w:name="_Toc75091089"/>
      <w:bookmarkStart w:id="1931" w:name="_Toc75091472"/>
      <w:bookmarkStart w:id="1932" w:name="_Toc75091851"/>
      <w:bookmarkStart w:id="1933" w:name="_Toc75092230"/>
      <w:bookmarkStart w:id="1934" w:name="_Toc75092611"/>
      <w:bookmarkStart w:id="1935" w:name="_Toc75092995"/>
      <w:bookmarkStart w:id="1936" w:name="_Toc75094846"/>
      <w:bookmarkStart w:id="1937" w:name="_Toc75117228"/>
      <w:bookmarkStart w:id="1938" w:name="_Toc75117764"/>
      <w:bookmarkStart w:id="1939" w:name="_Toc75090450"/>
      <w:bookmarkStart w:id="1940" w:name="_Toc75090711"/>
      <w:bookmarkStart w:id="1941" w:name="_Toc75091090"/>
      <w:bookmarkStart w:id="1942" w:name="_Toc75091473"/>
      <w:bookmarkStart w:id="1943" w:name="_Toc75091852"/>
      <w:bookmarkStart w:id="1944" w:name="_Toc75092231"/>
      <w:bookmarkStart w:id="1945" w:name="_Toc75092612"/>
      <w:bookmarkStart w:id="1946" w:name="_Toc75092996"/>
      <w:bookmarkStart w:id="1947" w:name="_Toc75094847"/>
      <w:bookmarkStart w:id="1948" w:name="_Toc75117229"/>
      <w:bookmarkStart w:id="1949" w:name="_Toc75117765"/>
      <w:bookmarkStart w:id="1950" w:name="_Toc75090451"/>
      <w:bookmarkStart w:id="1951" w:name="_Toc75090712"/>
      <w:bookmarkStart w:id="1952" w:name="_Toc75091091"/>
      <w:bookmarkStart w:id="1953" w:name="_Toc75091474"/>
      <w:bookmarkStart w:id="1954" w:name="_Toc75091853"/>
      <w:bookmarkStart w:id="1955" w:name="_Toc75092232"/>
      <w:bookmarkStart w:id="1956" w:name="_Toc75092613"/>
      <w:bookmarkStart w:id="1957" w:name="_Toc75092997"/>
      <w:bookmarkStart w:id="1958" w:name="_Toc75094848"/>
      <w:bookmarkStart w:id="1959" w:name="_Toc75117230"/>
      <w:bookmarkStart w:id="1960" w:name="_Toc75117766"/>
      <w:bookmarkStart w:id="1961" w:name="_Toc75090452"/>
      <w:bookmarkStart w:id="1962" w:name="_Toc75090713"/>
      <w:bookmarkStart w:id="1963" w:name="_Toc75091092"/>
      <w:bookmarkStart w:id="1964" w:name="_Toc75091475"/>
      <w:bookmarkStart w:id="1965" w:name="_Toc75091854"/>
      <w:bookmarkStart w:id="1966" w:name="_Toc75092233"/>
      <w:bookmarkStart w:id="1967" w:name="_Toc75092614"/>
      <w:bookmarkStart w:id="1968" w:name="_Toc75092998"/>
      <w:bookmarkStart w:id="1969" w:name="_Toc75094849"/>
      <w:bookmarkStart w:id="1970" w:name="_Toc75117231"/>
      <w:bookmarkStart w:id="1971" w:name="_Toc75117767"/>
      <w:bookmarkStart w:id="1972" w:name="_Toc75090453"/>
      <w:bookmarkStart w:id="1973" w:name="_Toc75090714"/>
      <w:bookmarkStart w:id="1974" w:name="_Toc75091093"/>
      <w:bookmarkStart w:id="1975" w:name="_Toc75091476"/>
      <w:bookmarkStart w:id="1976" w:name="_Toc75091855"/>
      <w:bookmarkStart w:id="1977" w:name="_Toc75092234"/>
      <w:bookmarkStart w:id="1978" w:name="_Toc75092615"/>
      <w:bookmarkStart w:id="1979" w:name="_Toc75092999"/>
      <w:bookmarkStart w:id="1980" w:name="_Toc75094850"/>
      <w:bookmarkStart w:id="1981" w:name="_Toc75117232"/>
      <w:bookmarkStart w:id="1982" w:name="_Toc75117768"/>
      <w:bookmarkStart w:id="1983" w:name="_Toc75090454"/>
      <w:bookmarkStart w:id="1984" w:name="_Toc75090715"/>
      <w:bookmarkStart w:id="1985" w:name="_Toc75091094"/>
      <w:bookmarkStart w:id="1986" w:name="_Toc75091477"/>
      <w:bookmarkStart w:id="1987" w:name="_Toc75091856"/>
      <w:bookmarkStart w:id="1988" w:name="_Toc75092235"/>
      <w:bookmarkStart w:id="1989" w:name="_Toc75092616"/>
      <w:bookmarkStart w:id="1990" w:name="_Toc75093000"/>
      <w:bookmarkStart w:id="1991" w:name="_Toc75094851"/>
      <w:bookmarkStart w:id="1992" w:name="_Toc75117233"/>
      <w:bookmarkStart w:id="1993" w:name="_Toc75117769"/>
      <w:bookmarkStart w:id="1994" w:name="_Toc75090455"/>
      <w:bookmarkStart w:id="1995" w:name="_Toc75090716"/>
      <w:bookmarkStart w:id="1996" w:name="_Toc75091095"/>
      <w:bookmarkStart w:id="1997" w:name="_Toc75091478"/>
      <w:bookmarkStart w:id="1998" w:name="_Toc75091857"/>
      <w:bookmarkStart w:id="1999" w:name="_Toc75092236"/>
      <w:bookmarkStart w:id="2000" w:name="_Toc75092617"/>
      <w:bookmarkStart w:id="2001" w:name="_Toc75093001"/>
      <w:bookmarkStart w:id="2002" w:name="_Toc75094852"/>
      <w:bookmarkStart w:id="2003" w:name="_Toc75117234"/>
      <w:bookmarkStart w:id="2004" w:name="_Toc75117770"/>
      <w:bookmarkStart w:id="2005" w:name="_Toc75090456"/>
      <w:bookmarkStart w:id="2006" w:name="_Toc75090717"/>
      <w:bookmarkStart w:id="2007" w:name="_Toc75091096"/>
      <w:bookmarkStart w:id="2008" w:name="_Toc75091479"/>
      <w:bookmarkStart w:id="2009" w:name="_Toc75091858"/>
      <w:bookmarkStart w:id="2010" w:name="_Toc75092237"/>
      <w:bookmarkStart w:id="2011" w:name="_Toc75092618"/>
      <w:bookmarkStart w:id="2012" w:name="_Toc75093002"/>
      <w:bookmarkStart w:id="2013" w:name="_Toc75094853"/>
      <w:bookmarkStart w:id="2014" w:name="_Toc75117235"/>
      <w:bookmarkStart w:id="2015" w:name="_Toc75117771"/>
      <w:bookmarkStart w:id="2016" w:name="_Toc75090457"/>
      <w:bookmarkStart w:id="2017" w:name="_Toc75090718"/>
      <w:bookmarkStart w:id="2018" w:name="_Toc75091097"/>
      <w:bookmarkStart w:id="2019" w:name="_Toc75091480"/>
      <w:bookmarkStart w:id="2020" w:name="_Toc75091859"/>
      <w:bookmarkStart w:id="2021" w:name="_Toc75092238"/>
      <w:bookmarkStart w:id="2022" w:name="_Toc75092619"/>
      <w:bookmarkStart w:id="2023" w:name="_Toc75093003"/>
      <w:bookmarkStart w:id="2024" w:name="_Toc75094854"/>
      <w:bookmarkStart w:id="2025" w:name="_Toc75117236"/>
      <w:bookmarkStart w:id="2026" w:name="_Toc75117772"/>
      <w:bookmarkStart w:id="2027" w:name="_Toc75090458"/>
      <w:bookmarkStart w:id="2028" w:name="_Toc75090719"/>
      <w:bookmarkStart w:id="2029" w:name="_Toc75091098"/>
      <w:bookmarkStart w:id="2030" w:name="_Toc75091481"/>
      <w:bookmarkStart w:id="2031" w:name="_Toc75091860"/>
      <w:bookmarkStart w:id="2032" w:name="_Toc75092239"/>
      <w:bookmarkStart w:id="2033" w:name="_Toc75092620"/>
      <w:bookmarkStart w:id="2034" w:name="_Toc75093004"/>
      <w:bookmarkStart w:id="2035" w:name="_Toc75094855"/>
      <w:bookmarkStart w:id="2036" w:name="_Toc75117237"/>
      <w:bookmarkStart w:id="2037" w:name="_Toc75117773"/>
      <w:bookmarkStart w:id="2038" w:name="_Toc75090459"/>
      <w:bookmarkStart w:id="2039" w:name="_Toc75090720"/>
      <w:bookmarkStart w:id="2040" w:name="_Toc75091099"/>
      <w:bookmarkStart w:id="2041" w:name="_Toc75091482"/>
      <w:bookmarkStart w:id="2042" w:name="_Toc75091861"/>
      <w:bookmarkStart w:id="2043" w:name="_Toc75092240"/>
      <w:bookmarkStart w:id="2044" w:name="_Toc75092621"/>
      <w:bookmarkStart w:id="2045" w:name="_Toc75093005"/>
      <w:bookmarkStart w:id="2046" w:name="_Toc75094856"/>
      <w:bookmarkStart w:id="2047" w:name="_Toc75117238"/>
      <w:bookmarkStart w:id="2048" w:name="_Toc75117774"/>
      <w:bookmarkStart w:id="2049" w:name="_Toc75090460"/>
      <w:bookmarkStart w:id="2050" w:name="_Toc75090721"/>
      <w:bookmarkStart w:id="2051" w:name="_Toc75091100"/>
      <w:bookmarkStart w:id="2052" w:name="_Toc75091483"/>
      <w:bookmarkStart w:id="2053" w:name="_Toc75091862"/>
      <w:bookmarkStart w:id="2054" w:name="_Toc75092241"/>
      <w:bookmarkStart w:id="2055" w:name="_Toc75092622"/>
      <w:bookmarkStart w:id="2056" w:name="_Toc75093006"/>
      <w:bookmarkStart w:id="2057" w:name="_Toc75094857"/>
      <w:bookmarkStart w:id="2058" w:name="_Toc75117239"/>
      <w:bookmarkStart w:id="2059" w:name="_Toc75117775"/>
      <w:bookmarkStart w:id="2060" w:name="_Toc75090461"/>
      <w:bookmarkStart w:id="2061" w:name="_Toc75090722"/>
      <w:bookmarkStart w:id="2062" w:name="_Toc75091101"/>
      <w:bookmarkStart w:id="2063" w:name="_Toc75091484"/>
      <w:bookmarkStart w:id="2064" w:name="_Toc75091863"/>
      <w:bookmarkStart w:id="2065" w:name="_Toc75092242"/>
      <w:bookmarkStart w:id="2066" w:name="_Toc75092623"/>
      <w:bookmarkStart w:id="2067" w:name="_Toc75093007"/>
      <w:bookmarkStart w:id="2068" w:name="_Toc75094858"/>
      <w:bookmarkStart w:id="2069" w:name="_Toc75117240"/>
      <w:bookmarkStart w:id="2070" w:name="_Toc75117776"/>
      <w:bookmarkStart w:id="2071" w:name="_Toc75090462"/>
      <w:bookmarkStart w:id="2072" w:name="_Toc75090723"/>
      <w:bookmarkStart w:id="2073" w:name="_Toc75091102"/>
      <w:bookmarkStart w:id="2074" w:name="_Toc75091485"/>
      <w:bookmarkStart w:id="2075" w:name="_Toc75091864"/>
      <w:bookmarkStart w:id="2076" w:name="_Toc75092243"/>
      <w:bookmarkStart w:id="2077" w:name="_Toc75092624"/>
      <w:bookmarkStart w:id="2078" w:name="_Toc75093008"/>
      <w:bookmarkStart w:id="2079" w:name="_Toc75094859"/>
      <w:bookmarkStart w:id="2080" w:name="_Toc75117241"/>
      <w:bookmarkStart w:id="2081" w:name="_Toc75117777"/>
      <w:bookmarkStart w:id="2082" w:name="_Toc75090463"/>
      <w:bookmarkStart w:id="2083" w:name="_Toc75090724"/>
      <w:bookmarkStart w:id="2084" w:name="_Toc75091103"/>
      <w:bookmarkStart w:id="2085" w:name="_Toc75091486"/>
      <w:bookmarkStart w:id="2086" w:name="_Toc75091865"/>
      <w:bookmarkStart w:id="2087" w:name="_Toc75092244"/>
      <w:bookmarkStart w:id="2088" w:name="_Toc75092625"/>
      <w:bookmarkStart w:id="2089" w:name="_Toc75093009"/>
      <w:bookmarkStart w:id="2090" w:name="_Toc75094860"/>
      <w:bookmarkStart w:id="2091" w:name="_Toc75117242"/>
      <w:bookmarkStart w:id="2092" w:name="_Toc75117778"/>
      <w:bookmarkStart w:id="2093" w:name="_Toc75090464"/>
      <w:bookmarkStart w:id="2094" w:name="_Toc75090725"/>
      <w:bookmarkStart w:id="2095" w:name="_Toc75091104"/>
      <w:bookmarkStart w:id="2096" w:name="_Toc75091487"/>
      <w:bookmarkStart w:id="2097" w:name="_Toc75091866"/>
      <w:bookmarkStart w:id="2098" w:name="_Toc75092245"/>
      <w:bookmarkStart w:id="2099" w:name="_Toc75092626"/>
      <w:bookmarkStart w:id="2100" w:name="_Toc75093010"/>
      <w:bookmarkStart w:id="2101" w:name="_Toc75094861"/>
      <w:bookmarkStart w:id="2102" w:name="_Toc75117243"/>
      <w:bookmarkStart w:id="2103" w:name="_Toc75117779"/>
      <w:bookmarkStart w:id="2104" w:name="_Toc75090465"/>
      <w:bookmarkStart w:id="2105" w:name="_Toc75090726"/>
      <w:bookmarkStart w:id="2106" w:name="_Toc75091105"/>
      <w:bookmarkStart w:id="2107" w:name="_Toc75091488"/>
      <w:bookmarkStart w:id="2108" w:name="_Toc75091867"/>
      <w:bookmarkStart w:id="2109" w:name="_Toc75092246"/>
      <w:bookmarkStart w:id="2110" w:name="_Toc75092627"/>
      <w:bookmarkStart w:id="2111" w:name="_Toc75093011"/>
      <w:bookmarkStart w:id="2112" w:name="_Toc75094862"/>
      <w:bookmarkStart w:id="2113" w:name="_Toc75117244"/>
      <w:bookmarkStart w:id="2114" w:name="_Toc75117780"/>
      <w:bookmarkStart w:id="2115" w:name="_Toc75090466"/>
      <w:bookmarkStart w:id="2116" w:name="_Toc75090727"/>
      <w:bookmarkStart w:id="2117" w:name="_Toc75091106"/>
      <w:bookmarkStart w:id="2118" w:name="_Toc75091489"/>
      <w:bookmarkStart w:id="2119" w:name="_Toc75091868"/>
      <w:bookmarkStart w:id="2120" w:name="_Toc75092247"/>
      <w:bookmarkStart w:id="2121" w:name="_Toc75092628"/>
      <w:bookmarkStart w:id="2122" w:name="_Toc75093012"/>
      <w:bookmarkStart w:id="2123" w:name="_Toc75094863"/>
      <w:bookmarkStart w:id="2124" w:name="_Toc75117245"/>
      <w:bookmarkStart w:id="2125" w:name="_Toc75117781"/>
      <w:bookmarkStart w:id="2126" w:name="_Toc75090467"/>
      <w:bookmarkStart w:id="2127" w:name="_Toc75090728"/>
      <w:bookmarkStart w:id="2128" w:name="_Toc75091107"/>
      <w:bookmarkStart w:id="2129" w:name="_Toc75091490"/>
      <w:bookmarkStart w:id="2130" w:name="_Toc75091869"/>
      <w:bookmarkStart w:id="2131" w:name="_Toc75092248"/>
      <w:bookmarkStart w:id="2132" w:name="_Toc75092629"/>
      <w:bookmarkStart w:id="2133" w:name="_Toc75093013"/>
      <w:bookmarkStart w:id="2134" w:name="_Toc75094864"/>
      <w:bookmarkStart w:id="2135" w:name="_Toc75117246"/>
      <w:bookmarkStart w:id="2136" w:name="_Toc75117782"/>
      <w:bookmarkStart w:id="2137" w:name="_Toc75090468"/>
      <w:bookmarkStart w:id="2138" w:name="_Toc75090729"/>
      <w:bookmarkStart w:id="2139" w:name="_Toc75091108"/>
      <w:bookmarkStart w:id="2140" w:name="_Toc75091491"/>
      <w:bookmarkStart w:id="2141" w:name="_Toc75091870"/>
      <w:bookmarkStart w:id="2142" w:name="_Toc75092249"/>
      <w:bookmarkStart w:id="2143" w:name="_Toc75092630"/>
      <w:bookmarkStart w:id="2144" w:name="_Toc75093014"/>
      <w:bookmarkStart w:id="2145" w:name="_Toc75094865"/>
      <w:bookmarkStart w:id="2146" w:name="_Toc75117247"/>
      <w:bookmarkStart w:id="2147" w:name="_Toc75117783"/>
      <w:bookmarkStart w:id="2148" w:name="_Toc75090469"/>
      <w:bookmarkStart w:id="2149" w:name="_Toc75090730"/>
      <w:bookmarkStart w:id="2150" w:name="_Toc75091109"/>
      <w:bookmarkStart w:id="2151" w:name="_Toc75091492"/>
      <w:bookmarkStart w:id="2152" w:name="_Toc75091871"/>
      <w:bookmarkStart w:id="2153" w:name="_Toc75092250"/>
      <w:bookmarkStart w:id="2154" w:name="_Toc75092631"/>
      <w:bookmarkStart w:id="2155" w:name="_Toc75093015"/>
      <w:bookmarkStart w:id="2156" w:name="_Toc75094866"/>
      <w:bookmarkStart w:id="2157" w:name="_Toc75117248"/>
      <w:bookmarkStart w:id="2158" w:name="_Toc75117784"/>
      <w:bookmarkStart w:id="2159" w:name="_Toc75090470"/>
      <w:bookmarkStart w:id="2160" w:name="_Toc75090731"/>
      <w:bookmarkStart w:id="2161" w:name="_Toc75091110"/>
      <w:bookmarkStart w:id="2162" w:name="_Toc75091493"/>
      <w:bookmarkStart w:id="2163" w:name="_Toc75091872"/>
      <w:bookmarkStart w:id="2164" w:name="_Toc75092251"/>
      <w:bookmarkStart w:id="2165" w:name="_Toc75092632"/>
      <w:bookmarkStart w:id="2166" w:name="_Toc75093016"/>
      <w:bookmarkStart w:id="2167" w:name="_Toc75094867"/>
      <w:bookmarkStart w:id="2168" w:name="_Toc75117249"/>
      <w:bookmarkStart w:id="2169" w:name="_Toc75117785"/>
      <w:bookmarkStart w:id="2170" w:name="_Toc75090471"/>
      <w:bookmarkStart w:id="2171" w:name="_Toc75090732"/>
      <w:bookmarkStart w:id="2172" w:name="_Toc75091111"/>
      <w:bookmarkStart w:id="2173" w:name="_Toc75091494"/>
      <w:bookmarkStart w:id="2174" w:name="_Toc75091873"/>
      <w:bookmarkStart w:id="2175" w:name="_Toc75092252"/>
      <w:bookmarkStart w:id="2176" w:name="_Toc75092633"/>
      <w:bookmarkStart w:id="2177" w:name="_Toc75093017"/>
      <w:bookmarkStart w:id="2178" w:name="_Toc75094868"/>
      <w:bookmarkStart w:id="2179" w:name="_Toc75117250"/>
      <w:bookmarkStart w:id="2180" w:name="_Toc75117786"/>
      <w:bookmarkStart w:id="2181" w:name="_Toc75090472"/>
      <w:bookmarkStart w:id="2182" w:name="_Toc75090733"/>
      <w:bookmarkStart w:id="2183" w:name="_Toc75091112"/>
      <w:bookmarkStart w:id="2184" w:name="_Toc75091495"/>
      <w:bookmarkStart w:id="2185" w:name="_Toc75091874"/>
      <w:bookmarkStart w:id="2186" w:name="_Toc75092253"/>
      <w:bookmarkStart w:id="2187" w:name="_Toc75092634"/>
      <w:bookmarkStart w:id="2188" w:name="_Toc75093018"/>
      <w:bookmarkStart w:id="2189" w:name="_Toc75094869"/>
      <w:bookmarkStart w:id="2190" w:name="_Toc75117251"/>
      <w:bookmarkStart w:id="2191" w:name="_Toc75117787"/>
      <w:bookmarkStart w:id="2192" w:name="_Toc75090473"/>
      <w:bookmarkStart w:id="2193" w:name="_Toc75090734"/>
      <w:bookmarkStart w:id="2194" w:name="_Toc75091113"/>
      <w:bookmarkStart w:id="2195" w:name="_Toc75091496"/>
      <w:bookmarkStart w:id="2196" w:name="_Toc75091875"/>
      <w:bookmarkStart w:id="2197" w:name="_Toc75092254"/>
      <w:bookmarkStart w:id="2198" w:name="_Toc75092635"/>
      <w:bookmarkStart w:id="2199" w:name="_Toc75093019"/>
      <w:bookmarkStart w:id="2200" w:name="_Toc75094870"/>
      <w:bookmarkStart w:id="2201" w:name="_Toc75117252"/>
      <w:bookmarkStart w:id="2202" w:name="_Toc75117788"/>
      <w:bookmarkStart w:id="2203" w:name="_Toc75090474"/>
      <w:bookmarkStart w:id="2204" w:name="_Toc75090735"/>
      <w:bookmarkStart w:id="2205" w:name="_Toc75091114"/>
      <w:bookmarkStart w:id="2206" w:name="_Toc75091497"/>
      <w:bookmarkStart w:id="2207" w:name="_Toc75091876"/>
      <w:bookmarkStart w:id="2208" w:name="_Toc75092255"/>
      <w:bookmarkStart w:id="2209" w:name="_Toc75092636"/>
      <w:bookmarkStart w:id="2210" w:name="_Toc75093020"/>
      <w:bookmarkStart w:id="2211" w:name="_Toc75094871"/>
      <w:bookmarkStart w:id="2212" w:name="_Toc75117253"/>
      <w:bookmarkStart w:id="2213" w:name="_Toc75117789"/>
      <w:bookmarkStart w:id="2214" w:name="_Toc75090475"/>
      <w:bookmarkStart w:id="2215" w:name="_Toc75090736"/>
      <w:bookmarkStart w:id="2216" w:name="_Toc75091115"/>
      <w:bookmarkStart w:id="2217" w:name="_Toc75091498"/>
      <w:bookmarkStart w:id="2218" w:name="_Toc75091877"/>
      <w:bookmarkStart w:id="2219" w:name="_Toc75092256"/>
      <w:bookmarkStart w:id="2220" w:name="_Toc75092637"/>
      <w:bookmarkStart w:id="2221" w:name="_Toc75093021"/>
      <w:bookmarkStart w:id="2222" w:name="_Toc75094872"/>
      <w:bookmarkStart w:id="2223" w:name="_Toc75117254"/>
      <w:bookmarkStart w:id="2224" w:name="_Toc75117790"/>
      <w:bookmarkStart w:id="2225" w:name="_Toc75090476"/>
      <w:bookmarkStart w:id="2226" w:name="_Toc75090737"/>
      <w:bookmarkStart w:id="2227" w:name="_Toc75091116"/>
      <w:bookmarkStart w:id="2228" w:name="_Toc75091499"/>
      <w:bookmarkStart w:id="2229" w:name="_Toc75091878"/>
      <w:bookmarkStart w:id="2230" w:name="_Toc75092257"/>
      <w:bookmarkStart w:id="2231" w:name="_Toc75092638"/>
      <w:bookmarkStart w:id="2232" w:name="_Toc75093022"/>
      <w:bookmarkStart w:id="2233" w:name="_Toc75094873"/>
      <w:bookmarkStart w:id="2234" w:name="_Toc75117255"/>
      <w:bookmarkStart w:id="2235" w:name="_Toc75117791"/>
      <w:bookmarkStart w:id="2236" w:name="_Toc75090477"/>
      <w:bookmarkStart w:id="2237" w:name="_Toc75090738"/>
      <w:bookmarkStart w:id="2238" w:name="_Toc75091117"/>
      <w:bookmarkStart w:id="2239" w:name="_Toc75091500"/>
      <w:bookmarkStart w:id="2240" w:name="_Toc75091879"/>
      <w:bookmarkStart w:id="2241" w:name="_Toc75092258"/>
      <w:bookmarkStart w:id="2242" w:name="_Toc75092639"/>
      <w:bookmarkStart w:id="2243" w:name="_Toc75093023"/>
      <w:bookmarkStart w:id="2244" w:name="_Toc75094874"/>
      <w:bookmarkStart w:id="2245" w:name="_Toc75117256"/>
      <w:bookmarkStart w:id="2246" w:name="_Toc75117792"/>
      <w:bookmarkStart w:id="2247" w:name="_Toc75090478"/>
      <w:bookmarkStart w:id="2248" w:name="_Toc75090739"/>
      <w:bookmarkStart w:id="2249" w:name="_Toc75091118"/>
      <w:bookmarkStart w:id="2250" w:name="_Toc75091501"/>
      <w:bookmarkStart w:id="2251" w:name="_Toc75091880"/>
      <w:bookmarkStart w:id="2252" w:name="_Toc75092259"/>
      <w:bookmarkStart w:id="2253" w:name="_Toc75092640"/>
      <w:bookmarkStart w:id="2254" w:name="_Toc75093024"/>
      <w:bookmarkStart w:id="2255" w:name="_Toc75094875"/>
      <w:bookmarkStart w:id="2256" w:name="_Toc75117257"/>
      <w:bookmarkStart w:id="2257" w:name="_Toc75117793"/>
      <w:bookmarkStart w:id="2258" w:name="_Toc75090479"/>
      <w:bookmarkStart w:id="2259" w:name="_Toc75090740"/>
      <w:bookmarkStart w:id="2260" w:name="_Toc75091119"/>
      <w:bookmarkStart w:id="2261" w:name="_Toc75091502"/>
      <w:bookmarkStart w:id="2262" w:name="_Toc75091881"/>
      <w:bookmarkStart w:id="2263" w:name="_Toc75092260"/>
      <w:bookmarkStart w:id="2264" w:name="_Toc75092641"/>
      <w:bookmarkStart w:id="2265" w:name="_Toc75093025"/>
      <w:bookmarkStart w:id="2266" w:name="_Toc75094876"/>
      <w:bookmarkStart w:id="2267" w:name="_Toc75117258"/>
      <w:bookmarkStart w:id="2268" w:name="_Toc75117794"/>
      <w:bookmarkStart w:id="2269" w:name="_Toc75090480"/>
      <w:bookmarkStart w:id="2270" w:name="_Toc75090741"/>
      <w:bookmarkStart w:id="2271" w:name="_Toc75091120"/>
      <w:bookmarkStart w:id="2272" w:name="_Toc75091503"/>
      <w:bookmarkStart w:id="2273" w:name="_Toc75091882"/>
      <w:bookmarkStart w:id="2274" w:name="_Toc75092261"/>
      <w:bookmarkStart w:id="2275" w:name="_Toc75092642"/>
      <w:bookmarkStart w:id="2276" w:name="_Toc75093026"/>
      <w:bookmarkStart w:id="2277" w:name="_Toc75094877"/>
      <w:bookmarkStart w:id="2278" w:name="_Toc75117259"/>
      <w:bookmarkStart w:id="2279" w:name="_Toc75117795"/>
      <w:bookmarkStart w:id="2280" w:name="_Toc75090481"/>
      <w:bookmarkStart w:id="2281" w:name="_Toc75090742"/>
      <w:bookmarkStart w:id="2282" w:name="_Toc75091121"/>
      <w:bookmarkStart w:id="2283" w:name="_Toc75091504"/>
      <w:bookmarkStart w:id="2284" w:name="_Toc75091883"/>
      <w:bookmarkStart w:id="2285" w:name="_Toc75092262"/>
      <w:bookmarkStart w:id="2286" w:name="_Toc75092643"/>
      <w:bookmarkStart w:id="2287" w:name="_Toc75093027"/>
      <w:bookmarkStart w:id="2288" w:name="_Toc75094878"/>
      <w:bookmarkStart w:id="2289" w:name="_Toc75117260"/>
      <w:bookmarkStart w:id="2290" w:name="_Toc75117796"/>
      <w:bookmarkStart w:id="2291" w:name="_Toc75090482"/>
      <w:bookmarkStart w:id="2292" w:name="_Toc75090743"/>
      <w:bookmarkStart w:id="2293" w:name="_Toc75091122"/>
      <w:bookmarkStart w:id="2294" w:name="_Toc75091505"/>
      <w:bookmarkStart w:id="2295" w:name="_Toc75091884"/>
      <w:bookmarkStart w:id="2296" w:name="_Toc75092263"/>
      <w:bookmarkStart w:id="2297" w:name="_Toc75092644"/>
      <w:bookmarkStart w:id="2298" w:name="_Toc75093028"/>
      <w:bookmarkStart w:id="2299" w:name="_Toc75094879"/>
      <w:bookmarkStart w:id="2300" w:name="_Toc75117261"/>
      <w:bookmarkStart w:id="2301" w:name="_Toc75117797"/>
      <w:bookmarkStart w:id="2302" w:name="_Toc75090483"/>
      <w:bookmarkStart w:id="2303" w:name="_Toc75090744"/>
      <w:bookmarkStart w:id="2304" w:name="_Toc75091123"/>
      <w:bookmarkStart w:id="2305" w:name="_Toc75091506"/>
      <w:bookmarkStart w:id="2306" w:name="_Toc75091885"/>
      <w:bookmarkStart w:id="2307" w:name="_Toc75092264"/>
      <w:bookmarkStart w:id="2308" w:name="_Toc75092645"/>
      <w:bookmarkStart w:id="2309" w:name="_Toc75093029"/>
      <w:bookmarkStart w:id="2310" w:name="_Toc75094880"/>
      <w:bookmarkStart w:id="2311" w:name="_Toc75117262"/>
      <w:bookmarkStart w:id="2312" w:name="_Toc75117798"/>
      <w:bookmarkStart w:id="2313" w:name="_Toc75090484"/>
      <w:bookmarkStart w:id="2314" w:name="_Toc75090745"/>
      <w:bookmarkStart w:id="2315" w:name="_Toc75091124"/>
      <w:bookmarkStart w:id="2316" w:name="_Toc75091507"/>
      <w:bookmarkStart w:id="2317" w:name="_Toc75091886"/>
      <w:bookmarkStart w:id="2318" w:name="_Toc75092265"/>
      <w:bookmarkStart w:id="2319" w:name="_Toc75092646"/>
      <w:bookmarkStart w:id="2320" w:name="_Toc75093030"/>
      <w:bookmarkStart w:id="2321" w:name="_Toc75094881"/>
      <w:bookmarkStart w:id="2322" w:name="_Toc75117263"/>
      <w:bookmarkStart w:id="2323" w:name="_Toc75117799"/>
      <w:bookmarkStart w:id="2324" w:name="_Toc75090485"/>
      <w:bookmarkStart w:id="2325" w:name="_Toc75090746"/>
      <w:bookmarkStart w:id="2326" w:name="_Toc75091125"/>
      <w:bookmarkStart w:id="2327" w:name="_Toc75091508"/>
      <w:bookmarkStart w:id="2328" w:name="_Toc75091887"/>
      <w:bookmarkStart w:id="2329" w:name="_Toc75092266"/>
      <w:bookmarkStart w:id="2330" w:name="_Toc75092647"/>
      <w:bookmarkStart w:id="2331" w:name="_Toc75093031"/>
      <w:bookmarkStart w:id="2332" w:name="_Toc75094882"/>
      <w:bookmarkStart w:id="2333" w:name="_Toc75117264"/>
      <w:bookmarkStart w:id="2334" w:name="_Toc75117800"/>
      <w:bookmarkStart w:id="2335" w:name="_Toc75090486"/>
      <w:bookmarkStart w:id="2336" w:name="_Toc75090747"/>
      <w:bookmarkStart w:id="2337" w:name="_Toc75091126"/>
      <w:bookmarkStart w:id="2338" w:name="_Toc75091509"/>
      <w:bookmarkStart w:id="2339" w:name="_Toc75091888"/>
      <w:bookmarkStart w:id="2340" w:name="_Toc75092267"/>
      <w:bookmarkStart w:id="2341" w:name="_Toc75092648"/>
      <w:bookmarkStart w:id="2342" w:name="_Toc75093032"/>
      <w:bookmarkStart w:id="2343" w:name="_Toc75094883"/>
      <w:bookmarkStart w:id="2344" w:name="_Toc75117265"/>
      <w:bookmarkStart w:id="2345" w:name="_Toc75117801"/>
      <w:bookmarkStart w:id="2346" w:name="_Toc75090487"/>
      <w:bookmarkStart w:id="2347" w:name="_Toc75090748"/>
      <w:bookmarkStart w:id="2348" w:name="_Toc75091127"/>
      <w:bookmarkStart w:id="2349" w:name="_Toc75091510"/>
      <w:bookmarkStart w:id="2350" w:name="_Toc75091889"/>
      <w:bookmarkStart w:id="2351" w:name="_Toc75092268"/>
      <w:bookmarkStart w:id="2352" w:name="_Toc75092649"/>
      <w:bookmarkStart w:id="2353" w:name="_Toc75093033"/>
      <w:bookmarkStart w:id="2354" w:name="_Toc75094884"/>
      <w:bookmarkStart w:id="2355" w:name="_Toc75117266"/>
      <w:bookmarkStart w:id="2356" w:name="_Toc75117802"/>
      <w:bookmarkStart w:id="2357" w:name="_Toc75090488"/>
      <w:bookmarkStart w:id="2358" w:name="_Toc75090749"/>
      <w:bookmarkStart w:id="2359" w:name="_Toc75091128"/>
      <w:bookmarkStart w:id="2360" w:name="_Toc75091511"/>
      <w:bookmarkStart w:id="2361" w:name="_Toc75091890"/>
      <w:bookmarkStart w:id="2362" w:name="_Toc75092269"/>
      <w:bookmarkStart w:id="2363" w:name="_Toc75092650"/>
      <w:bookmarkStart w:id="2364" w:name="_Toc75093034"/>
      <w:bookmarkStart w:id="2365" w:name="_Toc75094885"/>
      <w:bookmarkStart w:id="2366" w:name="_Toc75117267"/>
      <w:bookmarkStart w:id="2367" w:name="_Toc75117803"/>
      <w:bookmarkStart w:id="2368" w:name="_Toc75090489"/>
      <w:bookmarkStart w:id="2369" w:name="_Toc75090750"/>
      <w:bookmarkStart w:id="2370" w:name="_Toc75091129"/>
      <w:bookmarkStart w:id="2371" w:name="_Toc75091512"/>
      <w:bookmarkStart w:id="2372" w:name="_Toc75091891"/>
      <w:bookmarkStart w:id="2373" w:name="_Toc75092270"/>
      <w:bookmarkStart w:id="2374" w:name="_Toc75092651"/>
      <w:bookmarkStart w:id="2375" w:name="_Toc75093035"/>
      <w:bookmarkStart w:id="2376" w:name="_Toc75094886"/>
      <w:bookmarkStart w:id="2377" w:name="_Toc75117268"/>
      <w:bookmarkStart w:id="2378" w:name="_Toc75117804"/>
      <w:bookmarkStart w:id="2379" w:name="_Toc75090490"/>
      <w:bookmarkStart w:id="2380" w:name="_Toc75090751"/>
      <w:bookmarkStart w:id="2381" w:name="_Toc75091130"/>
      <w:bookmarkStart w:id="2382" w:name="_Toc75091513"/>
      <w:bookmarkStart w:id="2383" w:name="_Toc75091892"/>
      <w:bookmarkStart w:id="2384" w:name="_Toc75092271"/>
      <w:bookmarkStart w:id="2385" w:name="_Toc75092652"/>
      <w:bookmarkStart w:id="2386" w:name="_Toc75093036"/>
      <w:bookmarkStart w:id="2387" w:name="_Toc75094887"/>
      <w:bookmarkStart w:id="2388" w:name="_Toc75117269"/>
      <w:bookmarkStart w:id="2389" w:name="_Toc75117805"/>
      <w:bookmarkStart w:id="2390" w:name="_Toc75090491"/>
      <w:bookmarkStart w:id="2391" w:name="_Toc75090752"/>
      <w:bookmarkStart w:id="2392" w:name="_Toc75091131"/>
      <w:bookmarkStart w:id="2393" w:name="_Toc75091514"/>
      <w:bookmarkStart w:id="2394" w:name="_Toc75091893"/>
      <w:bookmarkStart w:id="2395" w:name="_Toc75092272"/>
      <w:bookmarkStart w:id="2396" w:name="_Toc75092653"/>
      <w:bookmarkStart w:id="2397" w:name="_Toc75093037"/>
      <w:bookmarkStart w:id="2398" w:name="_Toc75094888"/>
      <w:bookmarkStart w:id="2399" w:name="_Toc75117270"/>
      <w:bookmarkStart w:id="2400" w:name="_Toc75117806"/>
      <w:bookmarkStart w:id="2401" w:name="_Toc75090492"/>
      <w:bookmarkStart w:id="2402" w:name="_Toc75090753"/>
      <w:bookmarkStart w:id="2403" w:name="_Toc75091132"/>
      <w:bookmarkStart w:id="2404" w:name="_Toc75091515"/>
      <w:bookmarkStart w:id="2405" w:name="_Toc75091894"/>
      <w:bookmarkStart w:id="2406" w:name="_Toc75092273"/>
      <w:bookmarkStart w:id="2407" w:name="_Toc75092654"/>
      <w:bookmarkStart w:id="2408" w:name="_Toc75093038"/>
      <w:bookmarkStart w:id="2409" w:name="_Toc75094889"/>
      <w:bookmarkStart w:id="2410" w:name="_Toc75117271"/>
      <w:bookmarkStart w:id="2411" w:name="_Toc75117807"/>
      <w:bookmarkStart w:id="2412" w:name="_Toc75090493"/>
      <w:bookmarkStart w:id="2413" w:name="_Toc75090754"/>
      <w:bookmarkStart w:id="2414" w:name="_Toc75091133"/>
      <w:bookmarkStart w:id="2415" w:name="_Toc75091516"/>
      <w:bookmarkStart w:id="2416" w:name="_Toc75091895"/>
      <w:bookmarkStart w:id="2417" w:name="_Toc75092274"/>
      <w:bookmarkStart w:id="2418" w:name="_Toc75092655"/>
      <w:bookmarkStart w:id="2419" w:name="_Toc75093039"/>
      <w:bookmarkStart w:id="2420" w:name="_Toc75094890"/>
      <w:bookmarkStart w:id="2421" w:name="_Toc75117272"/>
      <w:bookmarkStart w:id="2422" w:name="_Toc75117808"/>
      <w:bookmarkStart w:id="2423" w:name="_Toc75090494"/>
      <w:bookmarkStart w:id="2424" w:name="_Toc75090755"/>
      <w:bookmarkStart w:id="2425" w:name="_Toc75091134"/>
      <w:bookmarkStart w:id="2426" w:name="_Toc75091517"/>
      <w:bookmarkStart w:id="2427" w:name="_Toc75091896"/>
      <w:bookmarkStart w:id="2428" w:name="_Toc75092275"/>
      <w:bookmarkStart w:id="2429" w:name="_Toc75092656"/>
      <w:bookmarkStart w:id="2430" w:name="_Toc75093040"/>
      <w:bookmarkStart w:id="2431" w:name="_Toc75094891"/>
      <w:bookmarkStart w:id="2432" w:name="_Toc75117273"/>
      <w:bookmarkStart w:id="2433" w:name="_Toc75117809"/>
      <w:bookmarkStart w:id="2434" w:name="_Toc75090495"/>
      <w:bookmarkStart w:id="2435" w:name="_Toc75090756"/>
      <w:bookmarkStart w:id="2436" w:name="_Toc75091135"/>
      <w:bookmarkStart w:id="2437" w:name="_Toc75091518"/>
      <w:bookmarkStart w:id="2438" w:name="_Toc75091897"/>
      <w:bookmarkStart w:id="2439" w:name="_Toc75092276"/>
      <w:bookmarkStart w:id="2440" w:name="_Toc75092657"/>
      <w:bookmarkStart w:id="2441" w:name="_Toc75093041"/>
      <w:bookmarkStart w:id="2442" w:name="_Toc75094892"/>
      <w:bookmarkStart w:id="2443" w:name="_Toc75117274"/>
      <w:bookmarkStart w:id="2444" w:name="_Toc75117810"/>
      <w:bookmarkStart w:id="2445" w:name="_Toc75090496"/>
      <w:bookmarkStart w:id="2446" w:name="_Toc75090757"/>
      <w:bookmarkStart w:id="2447" w:name="_Toc75091136"/>
      <w:bookmarkStart w:id="2448" w:name="_Toc75091519"/>
      <w:bookmarkStart w:id="2449" w:name="_Toc75091898"/>
      <w:bookmarkStart w:id="2450" w:name="_Toc75092277"/>
      <w:bookmarkStart w:id="2451" w:name="_Toc75092658"/>
      <w:bookmarkStart w:id="2452" w:name="_Toc75093042"/>
      <w:bookmarkStart w:id="2453" w:name="_Toc75094893"/>
      <w:bookmarkStart w:id="2454" w:name="_Toc75117275"/>
      <w:bookmarkStart w:id="2455" w:name="_Toc75117811"/>
      <w:bookmarkStart w:id="2456" w:name="_Toc75090497"/>
      <w:bookmarkStart w:id="2457" w:name="_Toc75090758"/>
      <w:bookmarkStart w:id="2458" w:name="_Toc75091137"/>
      <w:bookmarkStart w:id="2459" w:name="_Toc75091520"/>
      <w:bookmarkStart w:id="2460" w:name="_Toc75091899"/>
      <w:bookmarkStart w:id="2461" w:name="_Toc75092278"/>
      <w:bookmarkStart w:id="2462" w:name="_Toc75092659"/>
      <w:bookmarkStart w:id="2463" w:name="_Toc75093043"/>
      <w:bookmarkStart w:id="2464" w:name="_Toc75094894"/>
      <w:bookmarkStart w:id="2465" w:name="_Toc75117276"/>
      <w:bookmarkStart w:id="2466" w:name="_Toc75117812"/>
      <w:bookmarkStart w:id="2467" w:name="_Toc75090498"/>
      <w:bookmarkStart w:id="2468" w:name="_Toc75090759"/>
      <w:bookmarkStart w:id="2469" w:name="_Toc75091138"/>
      <w:bookmarkStart w:id="2470" w:name="_Toc75091521"/>
      <w:bookmarkStart w:id="2471" w:name="_Toc75091900"/>
      <w:bookmarkStart w:id="2472" w:name="_Toc75092279"/>
      <w:bookmarkStart w:id="2473" w:name="_Toc75092660"/>
      <w:bookmarkStart w:id="2474" w:name="_Toc75093044"/>
      <w:bookmarkStart w:id="2475" w:name="_Toc75094895"/>
      <w:bookmarkStart w:id="2476" w:name="_Toc75117277"/>
      <w:bookmarkStart w:id="2477" w:name="_Toc75117813"/>
      <w:bookmarkStart w:id="2478" w:name="_Toc75090499"/>
      <w:bookmarkStart w:id="2479" w:name="_Toc75090760"/>
      <w:bookmarkStart w:id="2480" w:name="_Toc75091139"/>
      <w:bookmarkStart w:id="2481" w:name="_Toc75091522"/>
      <w:bookmarkStart w:id="2482" w:name="_Toc75091901"/>
      <w:bookmarkStart w:id="2483" w:name="_Toc75092280"/>
      <w:bookmarkStart w:id="2484" w:name="_Toc75092661"/>
      <w:bookmarkStart w:id="2485" w:name="_Toc75093045"/>
      <w:bookmarkStart w:id="2486" w:name="_Toc75094896"/>
      <w:bookmarkStart w:id="2487" w:name="_Toc75117278"/>
      <w:bookmarkStart w:id="2488" w:name="_Toc75117814"/>
      <w:bookmarkStart w:id="2489" w:name="_Toc75090500"/>
      <w:bookmarkStart w:id="2490" w:name="_Toc75090761"/>
      <w:bookmarkStart w:id="2491" w:name="_Toc75091140"/>
      <w:bookmarkStart w:id="2492" w:name="_Toc75091523"/>
      <w:bookmarkStart w:id="2493" w:name="_Toc75091902"/>
      <w:bookmarkStart w:id="2494" w:name="_Toc75092281"/>
      <w:bookmarkStart w:id="2495" w:name="_Toc75092662"/>
      <w:bookmarkStart w:id="2496" w:name="_Toc75093046"/>
      <w:bookmarkStart w:id="2497" w:name="_Toc75094897"/>
      <w:bookmarkStart w:id="2498" w:name="_Toc75117279"/>
      <w:bookmarkStart w:id="2499" w:name="_Toc75117815"/>
      <w:bookmarkStart w:id="2500" w:name="_Toc75090501"/>
      <w:bookmarkStart w:id="2501" w:name="_Toc75090762"/>
      <w:bookmarkStart w:id="2502" w:name="_Toc75091141"/>
      <w:bookmarkStart w:id="2503" w:name="_Toc75091524"/>
      <w:bookmarkStart w:id="2504" w:name="_Toc75091903"/>
      <w:bookmarkStart w:id="2505" w:name="_Toc75092282"/>
      <w:bookmarkStart w:id="2506" w:name="_Toc75092663"/>
      <w:bookmarkStart w:id="2507" w:name="_Toc75093047"/>
      <w:bookmarkStart w:id="2508" w:name="_Toc75094898"/>
      <w:bookmarkStart w:id="2509" w:name="_Toc75117280"/>
      <w:bookmarkStart w:id="2510" w:name="_Toc75117816"/>
      <w:bookmarkStart w:id="2511" w:name="_Toc75090502"/>
      <w:bookmarkStart w:id="2512" w:name="_Toc75090763"/>
      <w:bookmarkStart w:id="2513" w:name="_Toc75091142"/>
      <w:bookmarkStart w:id="2514" w:name="_Toc75091525"/>
      <w:bookmarkStart w:id="2515" w:name="_Toc75091904"/>
      <w:bookmarkStart w:id="2516" w:name="_Toc75092283"/>
      <w:bookmarkStart w:id="2517" w:name="_Toc75092664"/>
      <w:bookmarkStart w:id="2518" w:name="_Toc75093048"/>
      <w:bookmarkStart w:id="2519" w:name="_Toc75094899"/>
      <w:bookmarkStart w:id="2520" w:name="_Toc75117281"/>
      <w:bookmarkStart w:id="2521" w:name="_Toc75117817"/>
      <w:bookmarkStart w:id="2522" w:name="_Toc75090503"/>
      <w:bookmarkStart w:id="2523" w:name="_Toc75090764"/>
      <w:bookmarkStart w:id="2524" w:name="_Toc75091143"/>
      <w:bookmarkStart w:id="2525" w:name="_Toc75091526"/>
      <w:bookmarkStart w:id="2526" w:name="_Toc75091905"/>
      <w:bookmarkStart w:id="2527" w:name="_Toc75092284"/>
      <w:bookmarkStart w:id="2528" w:name="_Toc75092665"/>
      <w:bookmarkStart w:id="2529" w:name="_Toc75093049"/>
      <w:bookmarkStart w:id="2530" w:name="_Toc75094900"/>
      <w:bookmarkStart w:id="2531" w:name="_Toc75117282"/>
      <w:bookmarkStart w:id="2532" w:name="_Toc75117818"/>
      <w:bookmarkStart w:id="2533" w:name="_Toc75090504"/>
      <w:bookmarkStart w:id="2534" w:name="_Toc75090765"/>
      <w:bookmarkStart w:id="2535" w:name="_Toc75091144"/>
      <w:bookmarkStart w:id="2536" w:name="_Toc75091527"/>
      <w:bookmarkStart w:id="2537" w:name="_Toc75091906"/>
      <w:bookmarkStart w:id="2538" w:name="_Toc75092285"/>
      <w:bookmarkStart w:id="2539" w:name="_Toc75092666"/>
      <w:bookmarkStart w:id="2540" w:name="_Toc75093050"/>
      <w:bookmarkStart w:id="2541" w:name="_Toc75094901"/>
      <w:bookmarkStart w:id="2542" w:name="_Toc75117283"/>
      <w:bookmarkStart w:id="2543" w:name="_Toc75117819"/>
      <w:bookmarkStart w:id="2544" w:name="_Toc75090505"/>
      <w:bookmarkStart w:id="2545" w:name="_Toc75090766"/>
      <w:bookmarkStart w:id="2546" w:name="_Toc75091145"/>
      <w:bookmarkStart w:id="2547" w:name="_Toc75091528"/>
      <w:bookmarkStart w:id="2548" w:name="_Toc75091907"/>
      <w:bookmarkStart w:id="2549" w:name="_Toc75092286"/>
      <w:bookmarkStart w:id="2550" w:name="_Toc75092667"/>
      <w:bookmarkStart w:id="2551" w:name="_Toc75093051"/>
      <w:bookmarkStart w:id="2552" w:name="_Toc75094902"/>
      <w:bookmarkStart w:id="2553" w:name="_Toc75117284"/>
      <w:bookmarkStart w:id="2554" w:name="_Toc75117820"/>
      <w:bookmarkStart w:id="2555" w:name="_Toc75090506"/>
      <w:bookmarkStart w:id="2556" w:name="_Toc75090767"/>
      <w:bookmarkStart w:id="2557" w:name="_Toc75091146"/>
      <w:bookmarkStart w:id="2558" w:name="_Toc75091529"/>
      <w:bookmarkStart w:id="2559" w:name="_Toc75091908"/>
      <w:bookmarkStart w:id="2560" w:name="_Toc75092287"/>
      <w:bookmarkStart w:id="2561" w:name="_Toc75092668"/>
      <w:bookmarkStart w:id="2562" w:name="_Toc75093052"/>
      <w:bookmarkStart w:id="2563" w:name="_Toc75094903"/>
      <w:bookmarkStart w:id="2564" w:name="_Toc75117285"/>
      <w:bookmarkStart w:id="2565" w:name="_Toc75117821"/>
      <w:bookmarkStart w:id="2566" w:name="_Toc75090507"/>
      <w:bookmarkStart w:id="2567" w:name="_Toc75090768"/>
      <w:bookmarkStart w:id="2568" w:name="_Toc75091147"/>
      <w:bookmarkStart w:id="2569" w:name="_Toc75091530"/>
      <w:bookmarkStart w:id="2570" w:name="_Toc75091909"/>
      <w:bookmarkStart w:id="2571" w:name="_Toc75092288"/>
      <w:bookmarkStart w:id="2572" w:name="_Toc75092669"/>
      <w:bookmarkStart w:id="2573" w:name="_Toc75093053"/>
      <w:bookmarkStart w:id="2574" w:name="_Toc75094904"/>
      <w:bookmarkStart w:id="2575" w:name="_Toc75117286"/>
      <w:bookmarkStart w:id="2576" w:name="_Toc75117822"/>
      <w:bookmarkStart w:id="2577" w:name="_Toc75090508"/>
      <w:bookmarkStart w:id="2578" w:name="_Toc75090769"/>
      <w:bookmarkStart w:id="2579" w:name="_Toc75091148"/>
      <w:bookmarkStart w:id="2580" w:name="_Toc75091531"/>
      <w:bookmarkStart w:id="2581" w:name="_Toc75091910"/>
      <w:bookmarkStart w:id="2582" w:name="_Toc75092289"/>
      <w:bookmarkStart w:id="2583" w:name="_Toc75092670"/>
      <w:bookmarkStart w:id="2584" w:name="_Toc75093054"/>
      <w:bookmarkStart w:id="2585" w:name="_Toc75094905"/>
      <w:bookmarkStart w:id="2586" w:name="_Toc75117287"/>
      <w:bookmarkStart w:id="2587" w:name="_Toc75117823"/>
      <w:bookmarkStart w:id="2588" w:name="_Toc75090509"/>
      <w:bookmarkStart w:id="2589" w:name="_Toc75090770"/>
      <w:bookmarkStart w:id="2590" w:name="_Toc75091149"/>
      <w:bookmarkStart w:id="2591" w:name="_Toc75091532"/>
      <w:bookmarkStart w:id="2592" w:name="_Toc75091911"/>
      <w:bookmarkStart w:id="2593" w:name="_Toc75092290"/>
      <w:bookmarkStart w:id="2594" w:name="_Toc75092671"/>
      <w:bookmarkStart w:id="2595" w:name="_Toc75093055"/>
      <w:bookmarkStart w:id="2596" w:name="_Toc75094906"/>
      <w:bookmarkStart w:id="2597" w:name="_Toc75117288"/>
      <w:bookmarkStart w:id="2598" w:name="_Toc75117824"/>
      <w:bookmarkStart w:id="2599" w:name="_Toc75090510"/>
      <w:bookmarkStart w:id="2600" w:name="_Toc75090771"/>
      <w:bookmarkStart w:id="2601" w:name="_Toc75091150"/>
      <w:bookmarkStart w:id="2602" w:name="_Toc75091533"/>
      <w:bookmarkStart w:id="2603" w:name="_Toc75091912"/>
      <w:bookmarkStart w:id="2604" w:name="_Toc75092291"/>
      <w:bookmarkStart w:id="2605" w:name="_Toc75092672"/>
      <w:bookmarkStart w:id="2606" w:name="_Toc75093056"/>
      <w:bookmarkStart w:id="2607" w:name="_Toc75094907"/>
      <w:bookmarkStart w:id="2608" w:name="_Toc75117289"/>
      <w:bookmarkStart w:id="2609" w:name="_Toc75117825"/>
      <w:bookmarkStart w:id="2610" w:name="_Toc75090511"/>
      <w:bookmarkStart w:id="2611" w:name="_Toc75090772"/>
      <w:bookmarkStart w:id="2612" w:name="_Toc75091151"/>
      <w:bookmarkStart w:id="2613" w:name="_Toc75091534"/>
      <w:bookmarkStart w:id="2614" w:name="_Toc75091913"/>
      <w:bookmarkStart w:id="2615" w:name="_Toc75092292"/>
      <w:bookmarkStart w:id="2616" w:name="_Toc75092673"/>
      <w:bookmarkStart w:id="2617" w:name="_Toc75093057"/>
      <w:bookmarkStart w:id="2618" w:name="_Toc75094908"/>
      <w:bookmarkStart w:id="2619" w:name="_Toc75117290"/>
      <w:bookmarkStart w:id="2620" w:name="_Toc75117826"/>
      <w:bookmarkStart w:id="2621" w:name="_Toc75090512"/>
      <w:bookmarkStart w:id="2622" w:name="_Toc75090773"/>
      <w:bookmarkStart w:id="2623" w:name="_Toc75091152"/>
      <w:bookmarkStart w:id="2624" w:name="_Toc75091535"/>
      <w:bookmarkStart w:id="2625" w:name="_Toc75091914"/>
      <w:bookmarkStart w:id="2626" w:name="_Toc75092293"/>
      <w:bookmarkStart w:id="2627" w:name="_Toc75092674"/>
      <w:bookmarkStart w:id="2628" w:name="_Toc75093058"/>
      <w:bookmarkStart w:id="2629" w:name="_Toc75094909"/>
      <w:bookmarkStart w:id="2630" w:name="_Toc75117291"/>
      <w:bookmarkStart w:id="2631" w:name="_Toc75117827"/>
      <w:bookmarkStart w:id="2632" w:name="_Toc75090513"/>
      <w:bookmarkStart w:id="2633" w:name="_Toc75090774"/>
      <w:bookmarkStart w:id="2634" w:name="_Toc75091153"/>
      <w:bookmarkStart w:id="2635" w:name="_Toc75091536"/>
      <w:bookmarkStart w:id="2636" w:name="_Toc75091915"/>
      <w:bookmarkStart w:id="2637" w:name="_Toc75092294"/>
      <w:bookmarkStart w:id="2638" w:name="_Toc75092675"/>
      <w:bookmarkStart w:id="2639" w:name="_Toc75093059"/>
      <w:bookmarkStart w:id="2640" w:name="_Toc75094910"/>
      <w:bookmarkStart w:id="2641" w:name="_Toc75117292"/>
      <w:bookmarkStart w:id="2642" w:name="_Toc75117828"/>
      <w:bookmarkStart w:id="2643" w:name="_Toc75090514"/>
      <w:bookmarkStart w:id="2644" w:name="_Toc75090775"/>
      <w:bookmarkStart w:id="2645" w:name="_Toc75091154"/>
      <w:bookmarkStart w:id="2646" w:name="_Toc75091537"/>
      <w:bookmarkStart w:id="2647" w:name="_Toc75091916"/>
      <w:bookmarkStart w:id="2648" w:name="_Toc75092295"/>
      <w:bookmarkStart w:id="2649" w:name="_Toc75092676"/>
      <w:bookmarkStart w:id="2650" w:name="_Toc75093060"/>
      <w:bookmarkStart w:id="2651" w:name="_Toc75094911"/>
      <w:bookmarkStart w:id="2652" w:name="_Toc75117293"/>
      <w:bookmarkStart w:id="2653" w:name="_Toc75117829"/>
      <w:bookmarkStart w:id="2654" w:name="_Toc75090515"/>
      <w:bookmarkStart w:id="2655" w:name="_Toc75090776"/>
      <w:bookmarkStart w:id="2656" w:name="_Toc75091155"/>
      <w:bookmarkStart w:id="2657" w:name="_Toc75091538"/>
      <w:bookmarkStart w:id="2658" w:name="_Toc75091917"/>
      <w:bookmarkStart w:id="2659" w:name="_Toc75092296"/>
      <w:bookmarkStart w:id="2660" w:name="_Toc75092677"/>
      <w:bookmarkStart w:id="2661" w:name="_Toc75093061"/>
      <w:bookmarkStart w:id="2662" w:name="_Toc75094912"/>
      <w:bookmarkStart w:id="2663" w:name="_Toc75117294"/>
      <w:bookmarkStart w:id="2664" w:name="_Toc75117830"/>
      <w:bookmarkStart w:id="2665" w:name="_Toc75090516"/>
      <w:bookmarkStart w:id="2666" w:name="_Toc75090777"/>
      <w:bookmarkStart w:id="2667" w:name="_Toc75091156"/>
      <w:bookmarkStart w:id="2668" w:name="_Toc75091539"/>
      <w:bookmarkStart w:id="2669" w:name="_Toc75091918"/>
      <w:bookmarkStart w:id="2670" w:name="_Toc75092297"/>
      <w:bookmarkStart w:id="2671" w:name="_Toc75092678"/>
      <w:bookmarkStart w:id="2672" w:name="_Toc75093062"/>
      <w:bookmarkStart w:id="2673" w:name="_Toc75094913"/>
      <w:bookmarkStart w:id="2674" w:name="_Toc75117295"/>
      <w:bookmarkStart w:id="2675" w:name="_Toc75117831"/>
      <w:bookmarkStart w:id="2676" w:name="_Toc75090517"/>
      <w:bookmarkStart w:id="2677" w:name="_Toc75090778"/>
      <w:bookmarkStart w:id="2678" w:name="_Toc75091157"/>
      <w:bookmarkStart w:id="2679" w:name="_Toc75091540"/>
      <w:bookmarkStart w:id="2680" w:name="_Toc75091919"/>
      <w:bookmarkStart w:id="2681" w:name="_Toc75092298"/>
      <w:bookmarkStart w:id="2682" w:name="_Toc75092679"/>
      <w:bookmarkStart w:id="2683" w:name="_Toc75093063"/>
      <w:bookmarkStart w:id="2684" w:name="_Toc75094914"/>
      <w:bookmarkStart w:id="2685" w:name="_Toc75117296"/>
      <w:bookmarkStart w:id="2686" w:name="_Toc75117832"/>
      <w:bookmarkStart w:id="2687" w:name="_Toc75090518"/>
      <w:bookmarkStart w:id="2688" w:name="_Toc75090779"/>
      <w:bookmarkStart w:id="2689" w:name="_Toc75091158"/>
      <w:bookmarkStart w:id="2690" w:name="_Toc75091541"/>
      <w:bookmarkStart w:id="2691" w:name="_Toc75091920"/>
      <w:bookmarkStart w:id="2692" w:name="_Toc75092299"/>
      <w:bookmarkStart w:id="2693" w:name="_Toc75092680"/>
      <w:bookmarkStart w:id="2694" w:name="_Toc75093064"/>
      <w:bookmarkStart w:id="2695" w:name="_Toc75094915"/>
      <w:bookmarkStart w:id="2696" w:name="_Toc75117297"/>
      <w:bookmarkStart w:id="2697" w:name="_Toc75117833"/>
      <w:bookmarkStart w:id="2698" w:name="_Toc75090519"/>
      <w:bookmarkStart w:id="2699" w:name="_Toc75090780"/>
      <w:bookmarkStart w:id="2700" w:name="_Toc75091159"/>
      <w:bookmarkStart w:id="2701" w:name="_Toc75091542"/>
      <w:bookmarkStart w:id="2702" w:name="_Toc75091921"/>
      <w:bookmarkStart w:id="2703" w:name="_Toc75092300"/>
      <w:bookmarkStart w:id="2704" w:name="_Toc75092681"/>
      <w:bookmarkStart w:id="2705" w:name="_Toc75093065"/>
      <w:bookmarkStart w:id="2706" w:name="_Toc75094916"/>
      <w:bookmarkStart w:id="2707" w:name="_Toc75117298"/>
      <w:bookmarkStart w:id="2708" w:name="_Toc75117834"/>
      <w:bookmarkStart w:id="2709" w:name="_Toc75090520"/>
      <w:bookmarkStart w:id="2710" w:name="_Toc75090781"/>
      <w:bookmarkStart w:id="2711" w:name="_Toc75091160"/>
      <w:bookmarkStart w:id="2712" w:name="_Toc75091543"/>
      <w:bookmarkStart w:id="2713" w:name="_Toc75091922"/>
      <w:bookmarkStart w:id="2714" w:name="_Toc75092301"/>
      <w:bookmarkStart w:id="2715" w:name="_Toc75092682"/>
      <w:bookmarkStart w:id="2716" w:name="_Toc75093066"/>
      <w:bookmarkStart w:id="2717" w:name="_Toc75094917"/>
      <w:bookmarkStart w:id="2718" w:name="_Toc75117299"/>
      <w:bookmarkStart w:id="2719" w:name="_Toc75117835"/>
      <w:bookmarkStart w:id="2720" w:name="_Toc8026083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sidRPr="00750840">
        <w:rPr>
          <w:rFonts w:cs="Times New Roman"/>
        </w:rPr>
        <w:lastRenderedPageBreak/>
        <w:t>PRAKTICKÁ ČÁST</w:t>
      </w:r>
      <w:bookmarkEnd w:id="2720"/>
      <w:r w:rsidRPr="00750840">
        <w:rPr>
          <w:rFonts w:cs="Times New Roman"/>
        </w:rPr>
        <w:t xml:space="preserve"> </w:t>
      </w:r>
    </w:p>
    <w:p w14:paraId="68530C47" w14:textId="77777777" w:rsidR="00750648" w:rsidRPr="00750840" w:rsidRDefault="00750648" w:rsidP="00750648">
      <w:pPr>
        <w:rPr>
          <w:rFonts w:cs="Times New Roman"/>
        </w:rPr>
      </w:pPr>
    </w:p>
    <w:p w14:paraId="550AEFA9" w14:textId="0BB4FEA4" w:rsidR="0019225F" w:rsidRDefault="00750648" w:rsidP="0019225F">
      <w:r w:rsidRPr="00750840">
        <w:t xml:space="preserve">U praktické práce je kladeno za cíl analyzovat text z hlediska lexikálního, morfologického a syntaktického. Tato kapitola se bude opírat o již vysvětlenou teorii. Zároveň se v kapitole objeví překladatelské transformace, které byly při překladu užity. </w:t>
      </w:r>
    </w:p>
    <w:p w14:paraId="39999D9D" w14:textId="19999418" w:rsidR="0019225F" w:rsidRDefault="0019225F">
      <w:pPr>
        <w:spacing w:after="160" w:line="259" w:lineRule="auto"/>
        <w:ind w:firstLine="0"/>
        <w:jc w:val="left"/>
      </w:pPr>
    </w:p>
    <w:p w14:paraId="1F990781" w14:textId="77777777" w:rsidR="00750648" w:rsidRPr="00750840" w:rsidRDefault="00750648" w:rsidP="00750648">
      <w:pPr>
        <w:pStyle w:val="Nadpis2"/>
      </w:pPr>
      <w:bookmarkStart w:id="2721" w:name="_Toc75090783"/>
      <w:bookmarkStart w:id="2722" w:name="_Toc75091162"/>
      <w:bookmarkStart w:id="2723" w:name="_Toc75091545"/>
      <w:bookmarkStart w:id="2724" w:name="_Toc75091924"/>
      <w:bookmarkStart w:id="2725" w:name="_Toc75092303"/>
      <w:bookmarkStart w:id="2726" w:name="_Toc75092684"/>
      <w:bookmarkStart w:id="2727" w:name="_Toc75093068"/>
      <w:bookmarkStart w:id="2728" w:name="_Toc75094919"/>
      <w:bookmarkStart w:id="2729" w:name="_Toc75117301"/>
      <w:bookmarkStart w:id="2730" w:name="_Toc75117837"/>
      <w:bookmarkStart w:id="2731" w:name="_Toc75090784"/>
      <w:bookmarkStart w:id="2732" w:name="_Toc75091163"/>
      <w:bookmarkStart w:id="2733" w:name="_Toc75091546"/>
      <w:bookmarkStart w:id="2734" w:name="_Toc75091925"/>
      <w:bookmarkStart w:id="2735" w:name="_Toc75092304"/>
      <w:bookmarkStart w:id="2736" w:name="_Toc75092685"/>
      <w:bookmarkStart w:id="2737" w:name="_Toc75093069"/>
      <w:bookmarkStart w:id="2738" w:name="_Toc75094920"/>
      <w:bookmarkStart w:id="2739" w:name="_Toc75117302"/>
      <w:bookmarkStart w:id="2740" w:name="_Toc75117838"/>
      <w:bookmarkStart w:id="2741" w:name="_Toc75090785"/>
      <w:bookmarkStart w:id="2742" w:name="_Toc75091164"/>
      <w:bookmarkStart w:id="2743" w:name="_Toc75091547"/>
      <w:bookmarkStart w:id="2744" w:name="_Toc75091926"/>
      <w:bookmarkStart w:id="2745" w:name="_Toc75092305"/>
      <w:bookmarkStart w:id="2746" w:name="_Toc75092686"/>
      <w:bookmarkStart w:id="2747" w:name="_Toc75093070"/>
      <w:bookmarkStart w:id="2748" w:name="_Toc75094921"/>
      <w:bookmarkStart w:id="2749" w:name="_Toc75117303"/>
      <w:bookmarkStart w:id="2750" w:name="_Toc75117839"/>
      <w:bookmarkStart w:id="2751" w:name="_Toc75090786"/>
      <w:bookmarkStart w:id="2752" w:name="_Toc75091165"/>
      <w:bookmarkStart w:id="2753" w:name="_Toc75091548"/>
      <w:bookmarkStart w:id="2754" w:name="_Toc75091927"/>
      <w:bookmarkStart w:id="2755" w:name="_Toc75092306"/>
      <w:bookmarkStart w:id="2756" w:name="_Toc75092687"/>
      <w:bookmarkStart w:id="2757" w:name="_Toc75093071"/>
      <w:bookmarkStart w:id="2758" w:name="_Toc75094922"/>
      <w:bookmarkStart w:id="2759" w:name="_Toc75117304"/>
      <w:bookmarkStart w:id="2760" w:name="_Toc75117840"/>
      <w:bookmarkStart w:id="2761" w:name="_Toc75090787"/>
      <w:bookmarkStart w:id="2762" w:name="_Toc75091166"/>
      <w:bookmarkStart w:id="2763" w:name="_Toc75091549"/>
      <w:bookmarkStart w:id="2764" w:name="_Toc75091928"/>
      <w:bookmarkStart w:id="2765" w:name="_Toc75092307"/>
      <w:bookmarkStart w:id="2766" w:name="_Toc75092688"/>
      <w:bookmarkStart w:id="2767" w:name="_Toc75093072"/>
      <w:bookmarkStart w:id="2768" w:name="_Toc75094923"/>
      <w:bookmarkStart w:id="2769" w:name="_Toc75117305"/>
      <w:bookmarkStart w:id="2770" w:name="_Toc75117841"/>
      <w:bookmarkStart w:id="2771" w:name="_Toc75090788"/>
      <w:bookmarkStart w:id="2772" w:name="_Toc75091167"/>
      <w:bookmarkStart w:id="2773" w:name="_Toc75091550"/>
      <w:bookmarkStart w:id="2774" w:name="_Toc75091929"/>
      <w:bookmarkStart w:id="2775" w:name="_Toc75092308"/>
      <w:bookmarkStart w:id="2776" w:name="_Toc75092689"/>
      <w:bookmarkStart w:id="2777" w:name="_Toc75093073"/>
      <w:bookmarkStart w:id="2778" w:name="_Toc75094924"/>
      <w:bookmarkStart w:id="2779" w:name="_Toc75117306"/>
      <w:bookmarkStart w:id="2780" w:name="_Toc75117842"/>
      <w:bookmarkStart w:id="2781" w:name="_Toc75090789"/>
      <w:bookmarkStart w:id="2782" w:name="_Toc75091168"/>
      <w:bookmarkStart w:id="2783" w:name="_Toc75091551"/>
      <w:bookmarkStart w:id="2784" w:name="_Toc75091930"/>
      <w:bookmarkStart w:id="2785" w:name="_Toc75092309"/>
      <w:bookmarkStart w:id="2786" w:name="_Toc75092690"/>
      <w:bookmarkStart w:id="2787" w:name="_Toc75093074"/>
      <w:bookmarkStart w:id="2788" w:name="_Toc75094925"/>
      <w:bookmarkStart w:id="2789" w:name="_Toc75117307"/>
      <w:bookmarkStart w:id="2790" w:name="_Toc75117843"/>
      <w:bookmarkStart w:id="2791" w:name="_Toc75090790"/>
      <w:bookmarkStart w:id="2792" w:name="_Toc75091169"/>
      <w:bookmarkStart w:id="2793" w:name="_Toc75091552"/>
      <w:bookmarkStart w:id="2794" w:name="_Toc75091931"/>
      <w:bookmarkStart w:id="2795" w:name="_Toc75092310"/>
      <w:bookmarkStart w:id="2796" w:name="_Toc75092691"/>
      <w:bookmarkStart w:id="2797" w:name="_Toc75093075"/>
      <w:bookmarkStart w:id="2798" w:name="_Toc75094926"/>
      <w:bookmarkStart w:id="2799" w:name="_Toc75117308"/>
      <w:bookmarkStart w:id="2800" w:name="_Toc75117844"/>
      <w:bookmarkStart w:id="2801" w:name="_Toc75090791"/>
      <w:bookmarkStart w:id="2802" w:name="_Toc75091170"/>
      <w:bookmarkStart w:id="2803" w:name="_Toc75091553"/>
      <w:bookmarkStart w:id="2804" w:name="_Toc75091932"/>
      <w:bookmarkStart w:id="2805" w:name="_Toc75092311"/>
      <w:bookmarkStart w:id="2806" w:name="_Toc75092692"/>
      <w:bookmarkStart w:id="2807" w:name="_Toc75093076"/>
      <w:bookmarkStart w:id="2808" w:name="_Toc75094927"/>
      <w:bookmarkStart w:id="2809" w:name="_Toc75117309"/>
      <w:bookmarkStart w:id="2810" w:name="_Toc75117845"/>
      <w:bookmarkStart w:id="2811" w:name="_Toc75090792"/>
      <w:bookmarkStart w:id="2812" w:name="_Toc75091171"/>
      <w:bookmarkStart w:id="2813" w:name="_Toc75091554"/>
      <w:bookmarkStart w:id="2814" w:name="_Toc75091933"/>
      <w:bookmarkStart w:id="2815" w:name="_Toc75092312"/>
      <w:bookmarkStart w:id="2816" w:name="_Toc75092693"/>
      <w:bookmarkStart w:id="2817" w:name="_Toc75093077"/>
      <w:bookmarkStart w:id="2818" w:name="_Toc75094928"/>
      <w:bookmarkStart w:id="2819" w:name="_Toc75117310"/>
      <w:bookmarkStart w:id="2820" w:name="_Toc75117846"/>
      <w:bookmarkStart w:id="2821" w:name="_Toc75090793"/>
      <w:bookmarkStart w:id="2822" w:name="_Toc75091172"/>
      <w:bookmarkStart w:id="2823" w:name="_Toc75091555"/>
      <w:bookmarkStart w:id="2824" w:name="_Toc75091934"/>
      <w:bookmarkStart w:id="2825" w:name="_Toc75092313"/>
      <w:bookmarkStart w:id="2826" w:name="_Toc75092694"/>
      <w:bookmarkStart w:id="2827" w:name="_Toc75093078"/>
      <w:bookmarkStart w:id="2828" w:name="_Toc75094929"/>
      <w:bookmarkStart w:id="2829" w:name="_Toc75117311"/>
      <w:bookmarkStart w:id="2830" w:name="_Toc75117847"/>
      <w:bookmarkStart w:id="2831" w:name="_Toc75090794"/>
      <w:bookmarkStart w:id="2832" w:name="_Toc75091173"/>
      <w:bookmarkStart w:id="2833" w:name="_Toc75091556"/>
      <w:bookmarkStart w:id="2834" w:name="_Toc75091935"/>
      <w:bookmarkStart w:id="2835" w:name="_Toc75092314"/>
      <w:bookmarkStart w:id="2836" w:name="_Toc75092695"/>
      <w:bookmarkStart w:id="2837" w:name="_Toc75093079"/>
      <w:bookmarkStart w:id="2838" w:name="_Toc75094930"/>
      <w:bookmarkStart w:id="2839" w:name="_Toc75117312"/>
      <w:bookmarkStart w:id="2840" w:name="_Toc75117848"/>
      <w:bookmarkStart w:id="2841" w:name="_Toc75090795"/>
      <w:bookmarkStart w:id="2842" w:name="_Toc75091174"/>
      <w:bookmarkStart w:id="2843" w:name="_Toc75091557"/>
      <w:bookmarkStart w:id="2844" w:name="_Toc75091936"/>
      <w:bookmarkStart w:id="2845" w:name="_Toc75092315"/>
      <w:bookmarkStart w:id="2846" w:name="_Toc75092696"/>
      <w:bookmarkStart w:id="2847" w:name="_Toc75093080"/>
      <w:bookmarkStart w:id="2848" w:name="_Toc75094931"/>
      <w:bookmarkStart w:id="2849" w:name="_Toc75117313"/>
      <w:bookmarkStart w:id="2850" w:name="_Toc75117849"/>
      <w:bookmarkStart w:id="2851" w:name="_Toc75090796"/>
      <w:bookmarkStart w:id="2852" w:name="_Toc75091175"/>
      <w:bookmarkStart w:id="2853" w:name="_Toc75091558"/>
      <w:bookmarkStart w:id="2854" w:name="_Toc75091937"/>
      <w:bookmarkStart w:id="2855" w:name="_Toc75092316"/>
      <w:bookmarkStart w:id="2856" w:name="_Toc75092697"/>
      <w:bookmarkStart w:id="2857" w:name="_Toc75093081"/>
      <w:bookmarkStart w:id="2858" w:name="_Toc75094932"/>
      <w:bookmarkStart w:id="2859" w:name="_Toc75117314"/>
      <w:bookmarkStart w:id="2860" w:name="_Toc75117850"/>
      <w:bookmarkStart w:id="2861" w:name="_Toc75090797"/>
      <w:bookmarkStart w:id="2862" w:name="_Toc75091176"/>
      <w:bookmarkStart w:id="2863" w:name="_Toc75091559"/>
      <w:bookmarkStart w:id="2864" w:name="_Toc75091938"/>
      <w:bookmarkStart w:id="2865" w:name="_Toc75092317"/>
      <w:bookmarkStart w:id="2866" w:name="_Toc75092698"/>
      <w:bookmarkStart w:id="2867" w:name="_Toc75093082"/>
      <w:bookmarkStart w:id="2868" w:name="_Toc75094933"/>
      <w:bookmarkStart w:id="2869" w:name="_Toc75117315"/>
      <w:bookmarkStart w:id="2870" w:name="_Toc75117851"/>
      <w:bookmarkStart w:id="2871" w:name="_Toc75090798"/>
      <w:bookmarkStart w:id="2872" w:name="_Toc75091177"/>
      <w:bookmarkStart w:id="2873" w:name="_Toc75091560"/>
      <w:bookmarkStart w:id="2874" w:name="_Toc75091939"/>
      <w:bookmarkStart w:id="2875" w:name="_Toc75092318"/>
      <w:bookmarkStart w:id="2876" w:name="_Toc75092699"/>
      <w:bookmarkStart w:id="2877" w:name="_Toc75093083"/>
      <w:bookmarkStart w:id="2878" w:name="_Toc75094934"/>
      <w:bookmarkStart w:id="2879" w:name="_Toc75117316"/>
      <w:bookmarkStart w:id="2880" w:name="_Toc75117852"/>
      <w:bookmarkStart w:id="2881" w:name="_Toc75090799"/>
      <w:bookmarkStart w:id="2882" w:name="_Toc75091178"/>
      <w:bookmarkStart w:id="2883" w:name="_Toc75091561"/>
      <w:bookmarkStart w:id="2884" w:name="_Toc75091940"/>
      <w:bookmarkStart w:id="2885" w:name="_Toc75092319"/>
      <w:bookmarkStart w:id="2886" w:name="_Toc75092700"/>
      <w:bookmarkStart w:id="2887" w:name="_Toc75093084"/>
      <w:bookmarkStart w:id="2888" w:name="_Toc75094935"/>
      <w:bookmarkStart w:id="2889" w:name="_Toc75117317"/>
      <w:bookmarkStart w:id="2890" w:name="_Toc75117853"/>
      <w:bookmarkStart w:id="2891" w:name="_Toc75090800"/>
      <w:bookmarkStart w:id="2892" w:name="_Toc75091179"/>
      <w:bookmarkStart w:id="2893" w:name="_Toc75091562"/>
      <w:bookmarkStart w:id="2894" w:name="_Toc75091941"/>
      <w:bookmarkStart w:id="2895" w:name="_Toc75092320"/>
      <w:bookmarkStart w:id="2896" w:name="_Toc75092701"/>
      <w:bookmarkStart w:id="2897" w:name="_Toc75093085"/>
      <w:bookmarkStart w:id="2898" w:name="_Toc75094936"/>
      <w:bookmarkStart w:id="2899" w:name="_Toc75117318"/>
      <w:bookmarkStart w:id="2900" w:name="_Toc75117854"/>
      <w:bookmarkStart w:id="2901" w:name="_Toc75090801"/>
      <w:bookmarkStart w:id="2902" w:name="_Toc75091180"/>
      <w:bookmarkStart w:id="2903" w:name="_Toc75091563"/>
      <w:bookmarkStart w:id="2904" w:name="_Toc75091942"/>
      <w:bookmarkStart w:id="2905" w:name="_Toc75092321"/>
      <w:bookmarkStart w:id="2906" w:name="_Toc75092702"/>
      <w:bookmarkStart w:id="2907" w:name="_Toc75093086"/>
      <w:bookmarkStart w:id="2908" w:name="_Toc75094937"/>
      <w:bookmarkStart w:id="2909" w:name="_Toc75117319"/>
      <w:bookmarkStart w:id="2910" w:name="_Toc75117855"/>
      <w:bookmarkStart w:id="2911" w:name="_Toc75090802"/>
      <w:bookmarkStart w:id="2912" w:name="_Toc75091181"/>
      <w:bookmarkStart w:id="2913" w:name="_Toc75091564"/>
      <w:bookmarkStart w:id="2914" w:name="_Toc75091943"/>
      <w:bookmarkStart w:id="2915" w:name="_Toc75092322"/>
      <w:bookmarkStart w:id="2916" w:name="_Toc75092703"/>
      <w:bookmarkStart w:id="2917" w:name="_Toc75093087"/>
      <w:bookmarkStart w:id="2918" w:name="_Toc75094938"/>
      <w:bookmarkStart w:id="2919" w:name="_Toc75117320"/>
      <w:bookmarkStart w:id="2920" w:name="_Toc75117856"/>
      <w:bookmarkStart w:id="2921" w:name="_Toc75090803"/>
      <w:bookmarkStart w:id="2922" w:name="_Toc75091182"/>
      <w:bookmarkStart w:id="2923" w:name="_Toc75091565"/>
      <w:bookmarkStart w:id="2924" w:name="_Toc75091944"/>
      <w:bookmarkStart w:id="2925" w:name="_Toc75092323"/>
      <w:bookmarkStart w:id="2926" w:name="_Toc75092704"/>
      <w:bookmarkStart w:id="2927" w:name="_Toc75093088"/>
      <w:bookmarkStart w:id="2928" w:name="_Toc75094939"/>
      <w:bookmarkStart w:id="2929" w:name="_Toc75117321"/>
      <w:bookmarkStart w:id="2930" w:name="_Toc75117857"/>
      <w:bookmarkStart w:id="2931" w:name="_Toc75090804"/>
      <w:bookmarkStart w:id="2932" w:name="_Toc75091183"/>
      <w:bookmarkStart w:id="2933" w:name="_Toc75091566"/>
      <w:bookmarkStart w:id="2934" w:name="_Toc75091945"/>
      <w:bookmarkStart w:id="2935" w:name="_Toc75092324"/>
      <w:bookmarkStart w:id="2936" w:name="_Toc75092705"/>
      <w:bookmarkStart w:id="2937" w:name="_Toc75093089"/>
      <w:bookmarkStart w:id="2938" w:name="_Toc75094940"/>
      <w:bookmarkStart w:id="2939" w:name="_Toc75117322"/>
      <w:bookmarkStart w:id="2940" w:name="_Toc75117858"/>
      <w:bookmarkStart w:id="2941" w:name="_Toc75090805"/>
      <w:bookmarkStart w:id="2942" w:name="_Toc75091184"/>
      <w:bookmarkStart w:id="2943" w:name="_Toc75091567"/>
      <w:bookmarkStart w:id="2944" w:name="_Toc75091946"/>
      <w:bookmarkStart w:id="2945" w:name="_Toc75092325"/>
      <w:bookmarkStart w:id="2946" w:name="_Toc75092706"/>
      <w:bookmarkStart w:id="2947" w:name="_Toc75093090"/>
      <w:bookmarkStart w:id="2948" w:name="_Toc75094941"/>
      <w:bookmarkStart w:id="2949" w:name="_Toc75117323"/>
      <w:bookmarkStart w:id="2950" w:name="_Toc75117859"/>
      <w:bookmarkStart w:id="2951" w:name="_Toc75090806"/>
      <w:bookmarkStart w:id="2952" w:name="_Toc75091185"/>
      <w:bookmarkStart w:id="2953" w:name="_Toc75091568"/>
      <w:bookmarkStart w:id="2954" w:name="_Toc75091947"/>
      <w:bookmarkStart w:id="2955" w:name="_Toc75092326"/>
      <w:bookmarkStart w:id="2956" w:name="_Toc75092707"/>
      <w:bookmarkStart w:id="2957" w:name="_Toc75093091"/>
      <w:bookmarkStart w:id="2958" w:name="_Toc75094942"/>
      <w:bookmarkStart w:id="2959" w:name="_Toc75117324"/>
      <w:bookmarkStart w:id="2960" w:name="_Toc75117860"/>
      <w:bookmarkStart w:id="2961" w:name="_Toc75090807"/>
      <w:bookmarkStart w:id="2962" w:name="_Toc75091186"/>
      <w:bookmarkStart w:id="2963" w:name="_Toc75091569"/>
      <w:bookmarkStart w:id="2964" w:name="_Toc75091948"/>
      <w:bookmarkStart w:id="2965" w:name="_Toc75092327"/>
      <w:bookmarkStart w:id="2966" w:name="_Toc75092708"/>
      <w:bookmarkStart w:id="2967" w:name="_Toc75093092"/>
      <w:bookmarkStart w:id="2968" w:name="_Toc75094943"/>
      <w:bookmarkStart w:id="2969" w:name="_Toc75117325"/>
      <w:bookmarkStart w:id="2970" w:name="_Toc75117861"/>
      <w:bookmarkStart w:id="2971" w:name="_Toc75090808"/>
      <w:bookmarkStart w:id="2972" w:name="_Toc75091187"/>
      <w:bookmarkStart w:id="2973" w:name="_Toc75091570"/>
      <w:bookmarkStart w:id="2974" w:name="_Toc75091949"/>
      <w:bookmarkStart w:id="2975" w:name="_Toc75092328"/>
      <w:bookmarkStart w:id="2976" w:name="_Toc75092709"/>
      <w:bookmarkStart w:id="2977" w:name="_Toc75093093"/>
      <w:bookmarkStart w:id="2978" w:name="_Toc75094944"/>
      <w:bookmarkStart w:id="2979" w:name="_Toc75117326"/>
      <w:bookmarkStart w:id="2980" w:name="_Toc75117862"/>
      <w:bookmarkStart w:id="2981" w:name="_Toc75090809"/>
      <w:bookmarkStart w:id="2982" w:name="_Toc75091188"/>
      <w:bookmarkStart w:id="2983" w:name="_Toc75091571"/>
      <w:bookmarkStart w:id="2984" w:name="_Toc75091950"/>
      <w:bookmarkStart w:id="2985" w:name="_Toc75092329"/>
      <w:bookmarkStart w:id="2986" w:name="_Toc75092710"/>
      <w:bookmarkStart w:id="2987" w:name="_Toc75093094"/>
      <w:bookmarkStart w:id="2988" w:name="_Toc75094945"/>
      <w:bookmarkStart w:id="2989" w:name="_Toc75117327"/>
      <w:bookmarkStart w:id="2990" w:name="_Toc75117863"/>
      <w:bookmarkStart w:id="2991" w:name="_Toc75090810"/>
      <w:bookmarkStart w:id="2992" w:name="_Toc75091189"/>
      <w:bookmarkStart w:id="2993" w:name="_Toc75091572"/>
      <w:bookmarkStart w:id="2994" w:name="_Toc75091951"/>
      <w:bookmarkStart w:id="2995" w:name="_Toc75092330"/>
      <w:bookmarkStart w:id="2996" w:name="_Toc75092711"/>
      <w:bookmarkStart w:id="2997" w:name="_Toc75093095"/>
      <w:bookmarkStart w:id="2998" w:name="_Toc75094946"/>
      <w:bookmarkStart w:id="2999" w:name="_Toc75117328"/>
      <w:bookmarkStart w:id="3000" w:name="_Toc75117864"/>
      <w:bookmarkStart w:id="3001" w:name="_Toc75090811"/>
      <w:bookmarkStart w:id="3002" w:name="_Toc75091190"/>
      <w:bookmarkStart w:id="3003" w:name="_Toc75091573"/>
      <w:bookmarkStart w:id="3004" w:name="_Toc75091952"/>
      <w:bookmarkStart w:id="3005" w:name="_Toc75092331"/>
      <w:bookmarkStart w:id="3006" w:name="_Toc75092712"/>
      <w:bookmarkStart w:id="3007" w:name="_Toc75093096"/>
      <w:bookmarkStart w:id="3008" w:name="_Toc75094947"/>
      <w:bookmarkStart w:id="3009" w:name="_Toc75117329"/>
      <w:bookmarkStart w:id="3010" w:name="_Toc75117865"/>
      <w:bookmarkStart w:id="3011" w:name="_Toc75090812"/>
      <w:bookmarkStart w:id="3012" w:name="_Toc75091191"/>
      <w:bookmarkStart w:id="3013" w:name="_Toc75091574"/>
      <w:bookmarkStart w:id="3014" w:name="_Toc75091953"/>
      <w:bookmarkStart w:id="3015" w:name="_Toc75092332"/>
      <w:bookmarkStart w:id="3016" w:name="_Toc75092713"/>
      <w:bookmarkStart w:id="3017" w:name="_Toc75093097"/>
      <w:bookmarkStart w:id="3018" w:name="_Toc75094948"/>
      <w:bookmarkStart w:id="3019" w:name="_Toc75117330"/>
      <w:bookmarkStart w:id="3020" w:name="_Toc75117866"/>
      <w:bookmarkStart w:id="3021" w:name="_Toc75090813"/>
      <w:bookmarkStart w:id="3022" w:name="_Toc75091192"/>
      <w:bookmarkStart w:id="3023" w:name="_Toc75091575"/>
      <w:bookmarkStart w:id="3024" w:name="_Toc75091954"/>
      <w:bookmarkStart w:id="3025" w:name="_Toc75092333"/>
      <w:bookmarkStart w:id="3026" w:name="_Toc75092714"/>
      <w:bookmarkStart w:id="3027" w:name="_Toc75093098"/>
      <w:bookmarkStart w:id="3028" w:name="_Toc75094949"/>
      <w:bookmarkStart w:id="3029" w:name="_Toc75117331"/>
      <w:bookmarkStart w:id="3030" w:name="_Toc75117867"/>
      <w:bookmarkStart w:id="3031" w:name="_Toc75090814"/>
      <w:bookmarkStart w:id="3032" w:name="_Toc75091193"/>
      <w:bookmarkStart w:id="3033" w:name="_Toc75091576"/>
      <w:bookmarkStart w:id="3034" w:name="_Toc75091955"/>
      <w:bookmarkStart w:id="3035" w:name="_Toc75092334"/>
      <w:bookmarkStart w:id="3036" w:name="_Toc75092715"/>
      <w:bookmarkStart w:id="3037" w:name="_Toc75093099"/>
      <w:bookmarkStart w:id="3038" w:name="_Toc75094950"/>
      <w:bookmarkStart w:id="3039" w:name="_Toc75117332"/>
      <w:bookmarkStart w:id="3040" w:name="_Toc75117868"/>
      <w:bookmarkStart w:id="3041" w:name="_Toc75090815"/>
      <w:bookmarkStart w:id="3042" w:name="_Toc75091194"/>
      <w:bookmarkStart w:id="3043" w:name="_Toc75091577"/>
      <w:bookmarkStart w:id="3044" w:name="_Toc75091956"/>
      <w:bookmarkStart w:id="3045" w:name="_Toc75092335"/>
      <w:bookmarkStart w:id="3046" w:name="_Toc75092716"/>
      <w:bookmarkStart w:id="3047" w:name="_Toc75093100"/>
      <w:bookmarkStart w:id="3048" w:name="_Toc75094951"/>
      <w:bookmarkStart w:id="3049" w:name="_Toc75117333"/>
      <w:bookmarkStart w:id="3050" w:name="_Toc75117869"/>
      <w:bookmarkStart w:id="3051" w:name="_Toc75090816"/>
      <w:bookmarkStart w:id="3052" w:name="_Toc75091195"/>
      <w:bookmarkStart w:id="3053" w:name="_Toc75091578"/>
      <w:bookmarkStart w:id="3054" w:name="_Toc75091957"/>
      <w:bookmarkStart w:id="3055" w:name="_Toc75092336"/>
      <w:bookmarkStart w:id="3056" w:name="_Toc75092717"/>
      <w:bookmarkStart w:id="3057" w:name="_Toc75093101"/>
      <w:bookmarkStart w:id="3058" w:name="_Toc75094952"/>
      <w:bookmarkStart w:id="3059" w:name="_Toc75117334"/>
      <w:bookmarkStart w:id="3060" w:name="_Toc75117870"/>
      <w:bookmarkStart w:id="3061" w:name="_Toc75090817"/>
      <w:bookmarkStart w:id="3062" w:name="_Toc75091196"/>
      <w:bookmarkStart w:id="3063" w:name="_Toc75091579"/>
      <w:bookmarkStart w:id="3064" w:name="_Toc75091958"/>
      <w:bookmarkStart w:id="3065" w:name="_Toc75092337"/>
      <w:bookmarkStart w:id="3066" w:name="_Toc75092718"/>
      <w:bookmarkStart w:id="3067" w:name="_Toc75093102"/>
      <w:bookmarkStart w:id="3068" w:name="_Toc75094953"/>
      <w:bookmarkStart w:id="3069" w:name="_Toc75117335"/>
      <w:bookmarkStart w:id="3070" w:name="_Toc75117871"/>
      <w:bookmarkStart w:id="3071" w:name="_Toc75090818"/>
      <w:bookmarkStart w:id="3072" w:name="_Toc75091197"/>
      <w:bookmarkStart w:id="3073" w:name="_Toc75091580"/>
      <w:bookmarkStart w:id="3074" w:name="_Toc75091959"/>
      <w:bookmarkStart w:id="3075" w:name="_Toc75092338"/>
      <w:bookmarkStart w:id="3076" w:name="_Toc75092719"/>
      <w:bookmarkStart w:id="3077" w:name="_Toc75093103"/>
      <w:bookmarkStart w:id="3078" w:name="_Toc75094954"/>
      <w:bookmarkStart w:id="3079" w:name="_Toc75117336"/>
      <w:bookmarkStart w:id="3080" w:name="_Toc75117872"/>
      <w:bookmarkStart w:id="3081" w:name="_Toc75090819"/>
      <w:bookmarkStart w:id="3082" w:name="_Toc75091198"/>
      <w:bookmarkStart w:id="3083" w:name="_Toc75091581"/>
      <w:bookmarkStart w:id="3084" w:name="_Toc75091960"/>
      <w:bookmarkStart w:id="3085" w:name="_Toc75092339"/>
      <w:bookmarkStart w:id="3086" w:name="_Toc75092720"/>
      <w:bookmarkStart w:id="3087" w:name="_Toc75093104"/>
      <w:bookmarkStart w:id="3088" w:name="_Toc75094955"/>
      <w:bookmarkStart w:id="3089" w:name="_Toc75117337"/>
      <w:bookmarkStart w:id="3090" w:name="_Toc75117873"/>
      <w:bookmarkStart w:id="3091" w:name="_Toc75090820"/>
      <w:bookmarkStart w:id="3092" w:name="_Toc75091199"/>
      <w:bookmarkStart w:id="3093" w:name="_Toc75091582"/>
      <w:bookmarkStart w:id="3094" w:name="_Toc75091961"/>
      <w:bookmarkStart w:id="3095" w:name="_Toc75092340"/>
      <w:bookmarkStart w:id="3096" w:name="_Toc75092721"/>
      <w:bookmarkStart w:id="3097" w:name="_Toc75093105"/>
      <w:bookmarkStart w:id="3098" w:name="_Toc75094956"/>
      <w:bookmarkStart w:id="3099" w:name="_Toc75117338"/>
      <w:bookmarkStart w:id="3100" w:name="_Toc75117874"/>
      <w:bookmarkStart w:id="3101" w:name="_Toc75090821"/>
      <w:bookmarkStart w:id="3102" w:name="_Toc75091200"/>
      <w:bookmarkStart w:id="3103" w:name="_Toc75091583"/>
      <w:bookmarkStart w:id="3104" w:name="_Toc75091962"/>
      <w:bookmarkStart w:id="3105" w:name="_Toc75092341"/>
      <w:bookmarkStart w:id="3106" w:name="_Toc75092722"/>
      <w:bookmarkStart w:id="3107" w:name="_Toc75093106"/>
      <w:bookmarkStart w:id="3108" w:name="_Toc75094957"/>
      <w:bookmarkStart w:id="3109" w:name="_Toc75117339"/>
      <w:bookmarkStart w:id="3110" w:name="_Toc75117875"/>
      <w:bookmarkStart w:id="3111" w:name="_Toc75090822"/>
      <w:bookmarkStart w:id="3112" w:name="_Toc75091201"/>
      <w:bookmarkStart w:id="3113" w:name="_Toc75091584"/>
      <w:bookmarkStart w:id="3114" w:name="_Toc75091963"/>
      <w:bookmarkStart w:id="3115" w:name="_Toc75092342"/>
      <w:bookmarkStart w:id="3116" w:name="_Toc75092723"/>
      <w:bookmarkStart w:id="3117" w:name="_Toc75093107"/>
      <w:bookmarkStart w:id="3118" w:name="_Toc75094958"/>
      <w:bookmarkStart w:id="3119" w:name="_Toc75117340"/>
      <w:bookmarkStart w:id="3120" w:name="_Toc75117876"/>
      <w:bookmarkStart w:id="3121" w:name="_Toc75090823"/>
      <w:bookmarkStart w:id="3122" w:name="_Toc75091202"/>
      <w:bookmarkStart w:id="3123" w:name="_Toc75091585"/>
      <w:bookmarkStart w:id="3124" w:name="_Toc75091964"/>
      <w:bookmarkStart w:id="3125" w:name="_Toc75092343"/>
      <w:bookmarkStart w:id="3126" w:name="_Toc75092724"/>
      <w:bookmarkStart w:id="3127" w:name="_Toc75093108"/>
      <w:bookmarkStart w:id="3128" w:name="_Toc75094959"/>
      <w:bookmarkStart w:id="3129" w:name="_Toc75117341"/>
      <w:bookmarkStart w:id="3130" w:name="_Toc75117877"/>
      <w:bookmarkStart w:id="3131" w:name="_Toc75090824"/>
      <w:bookmarkStart w:id="3132" w:name="_Toc75091203"/>
      <w:bookmarkStart w:id="3133" w:name="_Toc75091586"/>
      <w:bookmarkStart w:id="3134" w:name="_Toc75091965"/>
      <w:bookmarkStart w:id="3135" w:name="_Toc75092344"/>
      <w:bookmarkStart w:id="3136" w:name="_Toc75092725"/>
      <w:bookmarkStart w:id="3137" w:name="_Toc75093109"/>
      <w:bookmarkStart w:id="3138" w:name="_Toc75094960"/>
      <w:bookmarkStart w:id="3139" w:name="_Toc75117342"/>
      <w:bookmarkStart w:id="3140" w:name="_Toc75117878"/>
      <w:bookmarkStart w:id="3141" w:name="_Toc75090825"/>
      <w:bookmarkStart w:id="3142" w:name="_Toc75091204"/>
      <w:bookmarkStart w:id="3143" w:name="_Toc75091587"/>
      <w:bookmarkStart w:id="3144" w:name="_Toc75091966"/>
      <w:bookmarkStart w:id="3145" w:name="_Toc75092345"/>
      <w:bookmarkStart w:id="3146" w:name="_Toc75092726"/>
      <w:bookmarkStart w:id="3147" w:name="_Toc75093110"/>
      <w:bookmarkStart w:id="3148" w:name="_Toc75094961"/>
      <w:bookmarkStart w:id="3149" w:name="_Toc75117343"/>
      <w:bookmarkStart w:id="3150" w:name="_Toc75117879"/>
      <w:bookmarkStart w:id="3151" w:name="_Toc75090826"/>
      <w:bookmarkStart w:id="3152" w:name="_Toc75091205"/>
      <w:bookmarkStart w:id="3153" w:name="_Toc75091588"/>
      <w:bookmarkStart w:id="3154" w:name="_Toc75091967"/>
      <w:bookmarkStart w:id="3155" w:name="_Toc75092346"/>
      <w:bookmarkStart w:id="3156" w:name="_Toc75092727"/>
      <w:bookmarkStart w:id="3157" w:name="_Toc75093111"/>
      <w:bookmarkStart w:id="3158" w:name="_Toc75094962"/>
      <w:bookmarkStart w:id="3159" w:name="_Toc75117344"/>
      <w:bookmarkStart w:id="3160" w:name="_Toc75117880"/>
      <w:bookmarkStart w:id="3161" w:name="_Toc75090827"/>
      <w:bookmarkStart w:id="3162" w:name="_Toc75091206"/>
      <w:bookmarkStart w:id="3163" w:name="_Toc75091589"/>
      <w:bookmarkStart w:id="3164" w:name="_Toc75091968"/>
      <w:bookmarkStart w:id="3165" w:name="_Toc75092347"/>
      <w:bookmarkStart w:id="3166" w:name="_Toc75092728"/>
      <w:bookmarkStart w:id="3167" w:name="_Toc75093112"/>
      <w:bookmarkStart w:id="3168" w:name="_Toc75094963"/>
      <w:bookmarkStart w:id="3169" w:name="_Toc75117345"/>
      <w:bookmarkStart w:id="3170" w:name="_Toc75117881"/>
      <w:bookmarkStart w:id="3171" w:name="_Toc75090828"/>
      <w:bookmarkStart w:id="3172" w:name="_Toc75091207"/>
      <w:bookmarkStart w:id="3173" w:name="_Toc75091590"/>
      <w:bookmarkStart w:id="3174" w:name="_Toc75091969"/>
      <w:bookmarkStart w:id="3175" w:name="_Toc75092348"/>
      <w:bookmarkStart w:id="3176" w:name="_Toc75092729"/>
      <w:bookmarkStart w:id="3177" w:name="_Toc75093113"/>
      <w:bookmarkStart w:id="3178" w:name="_Toc75094964"/>
      <w:bookmarkStart w:id="3179" w:name="_Toc75117346"/>
      <w:bookmarkStart w:id="3180" w:name="_Toc75117882"/>
      <w:bookmarkStart w:id="3181" w:name="_Toc75090829"/>
      <w:bookmarkStart w:id="3182" w:name="_Toc75091208"/>
      <w:bookmarkStart w:id="3183" w:name="_Toc75091591"/>
      <w:bookmarkStart w:id="3184" w:name="_Toc75091970"/>
      <w:bookmarkStart w:id="3185" w:name="_Toc75092349"/>
      <w:bookmarkStart w:id="3186" w:name="_Toc75092730"/>
      <w:bookmarkStart w:id="3187" w:name="_Toc75093114"/>
      <w:bookmarkStart w:id="3188" w:name="_Toc75094965"/>
      <w:bookmarkStart w:id="3189" w:name="_Toc75117347"/>
      <w:bookmarkStart w:id="3190" w:name="_Toc75117883"/>
      <w:bookmarkStart w:id="3191" w:name="_Toc75090830"/>
      <w:bookmarkStart w:id="3192" w:name="_Toc75091209"/>
      <w:bookmarkStart w:id="3193" w:name="_Toc75091592"/>
      <w:bookmarkStart w:id="3194" w:name="_Toc75091971"/>
      <w:bookmarkStart w:id="3195" w:name="_Toc75092350"/>
      <w:bookmarkStart w:id="3196" w:name="_Toc75092731"/>
      <w:bookmarkStart w:id="3197" w:name="_Toc75093115"/>
      <w:bookmarkStart w:id="3198" w:name="_Toc75094966"/>
      <w:bookmarkStart w:id="3199" w:name="_Toc75117348"/>
      <w:bookmarkStart w:id="3200" w:name="_Toc75117884"/>
      <w:bookmarkStart w:id="3201" w:name="_Toc75090831"/>
      <w:bookmarkStart w:id="3202" w:name="_Toc75091210"/>
      <w:bookmarkStart w:id="3203" w:name="_Toc75091593"/>
      <w:bookmarkStart w:id="3204" w:name="_Toc75091972"/>
      <w:bookmarkStart w:id="3205" w:name="_Toc75092351"/>
      <w:bookmarkStart w:id="3206" w:name="_Toc75092732"/>
      <w:bookmarkStart w:id="3207" w:name="_Toc75093116"/>
      <w:bookmarkStart w:id="3208" w:name="_Toc75094967"/>
      <w:bookmarkStart w:id="3209" w:name="_Toc75117349"/>
      <w:bookmarkStart w:id="3210" w:name="_Toc75117885"/>
      <w:bookmarkStart w:id="3211" w:name="_Toc75090832"/>
      <w:bookmarkStart w:id="3212" w:name="_Toc75091211"/>
      <w:bookmarkStart w:id="3213" w:name="_Toc75091594"/>
      <w:bookmarkStart w:id="3214" w:name="_Toc75091973"/>
      <w:bookmarkStart w:id="3215" w:name="_Toc75092352"/>
      <w:bookmarkStart w:id="3216" w:name="_Toc75092733"/>
      <w:bookmarkStart w:id="3217" w:name="_Toc75093117"/>
      <w:bookmarkStart w:id="3218" w:name="_Toc75094968"/>
      <w:bookmarkStart w:id="3219" w:name="_Toc75117350"/>
      <w:bookmarkStart w:id="3220" w:name="_Toc75117886"/>
      <w:bookmarkStart w:id="3221" w:name="_Toc75090833"/>
      <w:bookmarkStart w:id="3222" w:name="_Toc75091212"/>
      <w:bookmarkStart w:id="3223" w:name="_Toc75091595"/>
      <w:bookmarkStart w:id="3224" w:name="_Toc75091974"/>
      <w:bookmarkStart w:id="3225" w:name="_Toc75092353"/>
      <w:bookmarkStart w:id="3226" w:name="_Toc75092734"/>
      <w:bookmarkStart w:id="3227" w:name="_Toc75093118"/>
      <w:bookmarkStart w:id="3228" w:name="_Toc75094969"/>
      <w:bookmarkStart w:id="3229" w:name="_Toc75117351"/>
      <w:bookmarkStart w:id="3230" w:name="_Toc75117887"/>
      <w:bookmarkStart w:id="3231" w:name="_Toc75090834"/>
      <w:bookmarkStart w:id="3232" w:name="_Toc75091213"/>
      <w:bookmarkStart w:id="3233" w:name="_Toc75091596"/>
      <w:bookmarkStart w:id="3234" w:name="_Toc75091975"/>
      <w:bookmarkStart w:id="3235" w:name="_Toc75092354"/>
      <w:bookmarkStart w:id="3236" w:name="_Toc75092735"/>
      <w:bookmarkStart w:id="3237" w:name="_Toc75093119"/>
      <w:bookmarkStart w:id="3238" w:name="_Toc75094970"/>
      <w:bookmarkStart w:id="3239" w:name="_Toc75117352"/>
      <w:bookmarkStart w:id="3240" w:name="_Toc75117888"/>
      <w:bookmarkStart w:id="3241" w:name="_Toc75090835"/>
      <w:bookmarkStart w:id="3242" w:name="_Toc75091214"/>
      <w:bookmarkStart w:id="3243" w:name="_Toc75091597"/>
      <w:bookmarkStart w:id="3244" w:name="_Toc75091976"/>
      <w:bookmarkStart w:id="3245" w:name="_Toc75092355"/>
      <w:bookmarkStart w:id="3246" w:name="_Toc75092736"/>
      <w:bookmarkStart w:id="3247" w:name="_Toc75093120"/>
      <w:bookmarkStart w:id="3248" w:name="_Toc75094971"/>
      <w:bookmarkStart w:id="3249" w:name="_Toc75117353"/>
      <w:bookmarkStart w:id="3250" w:name="_Toc75117889"/>
      <w:bookmarkStart w:id="3251" w:name="_Toc75090836"/>
      <w:bookmarkStart w:id="3252" w:name="_Toc75091215"/>
      <w:bookmarkStart w:id="3253" w:name="_Toc75091598"/>
      <w:bookmarkStart w:id="3254" w:name="_Toc75091977"/>
      <w:bookmarkStart w:id="3255" w:name="_Toc75092356"/>
      <w:bookmarkStart w:id="3256" w:name="_Toc75092737"/>
      <w:bookmarkStart w:id="3257" w:name="_Toc75093121"/>
      <w:bookmarkStart w:id="3258" w:name="_Toc75094972"/>
      <w:bookmarkStart w:id="3259" w:name="_Toc75117354"/>
      <w:bookmarkStart w:id="3260" w:name="_Toc75117890"/>
      <w:bookmarkStart w:id="3261" w:name="_Toc75090837"/>
      <w:bookmarkStart w:id="3262" w:name="_Toc75091216"/>
      <w:bookmarkStart w:id="3263" w:name="_Toc75091599"/>
      <w:bookmarkStart w:id="3264" w:name="_Toc75091978"/>
      <w:bookmarkStart w:id="3265" w:name="_Toc75092357"/>
      <w:bookmarkStart w:id="3266" w:name="_Toc75092738"/>
      <w:bookmarkStart w:id="3267" w:name="_Toc75093122"/>
      <w:bookmarkStart w:id="3268" w:name="_Toc75094973"/>
      <w:bookmarkStart w:id="3269" w:name="_Toc75117355"/>
      <w:bookmarkStart w:id="3270" w:name="_Toc75117891"/>
      <w:bookmarkStart w:id="3271" w:name="_Toc75090838"/>
      <w:bookmarkStart w:id="3272" w:name="_Toc75091217"/>
      <w:bookmarkStart w:id="3273" w:name="_Toc75091600"/>
      <w:bookmarkStart w:id="3274" w:name="_Toc75091979"/>
      <w:bookmarkStart w:id="3275" w:name="_Toc75092358"/>
      <w:bookmarkStart w:id="3276" w:name="_Toc75092739"/>
      <w:bookmarkStart w:id="3277" w:name="_Toc75093123"/>
      <w:bookmarkStart w:id="3278" w:name="_Toc75094974"/>
      <w:bookmarkStart w:id="3279" w:name="_Toc75117356"/>
      <w:bookmarkStart w:id="3280" w:name="_Toc75117892"/>
      <w:bookmarkStart w:id="3281" w:name="_Toc75090839"/>
      <w:bookmarkStart w:id="3282" w:name="_Toc75091218"/>
      <w:bookmarkStart w:id="3283" w:name="_Toc75091601"/>
      <w:bookmarkStart w:id="3284" w:name="_Toc75091980"/>
      <w:bookmarkStart w:id="3285" w:name="_Toc75092359"/>
      <w:bookmarkStart w:id="3286" w:name="_Toc75092740"/>
      <w:bookmarkStart w:id="3287" w:name="_Toc75093124"/>
      <w:bookmarkStart w:id="3288" w:name="_Toc75094975"/>
      <w:bookmarkStart w:id="3289" w:name="_Toc75117357"/>
      <w:bookmarkStart w:id="3290" w:name="_Toc75117893"/>
      <w:bookmarkStart w:id="3291" w:name="_Toc75090840"/>
      <w:bookmarkStart w:id="3292" w:name="_Toc75091219"/>
      <w:bookmarkStart w:id="3293" w:name="_Toc75091602"/>
      <w:bookmarkStart w:id="3294" w:name="_Toc75091981"/>
      <w:bookmarkStart w:id="3295" w:name="_Toc75092360"/>
      <w:bookmarkStart w:id="3296" w:name="_Toc75092741"/>
      <w:bookmarkStart w:id="3297" w:name="_Toc75093125"/>
      <w:bookmarkStart w:id="3298" w:name="_Toc75094976"/>
      <w:bookmarkStart w:id="3299" w:name="_Toc75117358"/>
      <w:bookmarkStart w:id="3300" w:name="_Toc75117894"/>
      <w:bookmarkStart w:id="3301" w:name="_Toc75090841"/>
      <w:bookmarkStart w:id="3302" w:name="_Toc75091220"/>
      <w:bookmarkStart w:id="3303" w:name="_Toc75091603"/>
      <w:bookmarkStart w:id="3304" w:name="_Toc75091982"/>
      <w:bookmarkStart w:id="3305" w:name="_Toc75092361"/>
      <w:bookmarkStart w:id="3306" w:name="_Toc75092742"/>
      <w:bookmarkStart w:id="3307" w:name="_Toc75093126"/>
      <w:bookmarkStart w:id="3308" w:name="_Toc75094977"/>
      <w:bookmarkStart w:id="3309" w:name="_Toc75117359"/>
      <w:bookmarkStart w:id="3310" w:name="_Toc75117895"/>
      <w:bookmarkStart w:id="3311" w:name="_Toc75090842"/>
      <w:bookmarkStart w:id="3312" w:name="_Toc75091221"/>
      <w:bookmarkStart w:id="3313" w:name="_Toc75091604"/>
      <w:bookmarkStart w:id="3314" w:name="_Toc75091983"/>
      <w:bookmarkStart w:id="3315" w:name="_Toc75092362"/>
      <w:bookmarkStart w:id="3316" w:name="_Toc75092743"/>
      <w:bookmarkStart w:id="3317" w:name="_Toc75093127"/>
      <w:bookmarkStart w:id="3318" w:name="_Toc75094978"/>
      <w:bookmarkStart w:id="3319" w:name="_Toc75117360"/>
      <w:bookmarkStart w:id="3320" w:name="_Toc75117896"/>
      <w:bookmarkStart w:id="3321" w:name="_Toc75090843"/>
      <w:bookmarkStart w:id="3322" w:name="_Toc75091222"/>
      <w:bookmarkStart w:id="3323" w:name="_Toc75091605"/>
      <w:bookmarkStart w:id="3324" w:name="_Toc75091984"/>
      <w:bookmarkStart w:id="3325" w:name="_Toc75092363"/>
      <w:bookmarkStart w:id="3326" w:name="_Toc75092744"/>
      <w:bookmarkStart w:id="3327" w:name="_Toc75093128"/>
      <w:bookmarkStart w:id="3328" w:name="_Toc75094979"/>
      <w:bookmarkStart w:id="3329" w:name="_Toc75117361"/>
      <w:bookmarkStart w:id="3330" w:name="_Toc75117897"/>
      <w:bookmarkStart w:id="3331" w:name="_Toc75090844"/>
      <w:bookmarkStart w:id="3332" w:name="_Toc75091223"/>
      <w:bookmarkStart w:id="3333" w:name="_Toc75091606"/>
      <w:bookmarkStart w:id="3334" w:name="_Toc75091985"/>
      <w:bookmarkStart w:id="3335" w:name="_Toc75092364"/>
      <w:bookmarkStart w:id="3336" w:name="_Toc75092745"/>
      <w:bookmarkStart w:id="3337" w:name="_Toc75093129"/>
      <w:bookmarkStart w:id="3338" w:name="_Toc75094980"/>
      <w:bookmarkStart w:id="3339" w:name="_Toc75117362"/>
      <w:bookmarkStart w:id="3340" w:name="_Toc75117898"/>
      <w:bookmarkStart w:id="3341" w:name="_Toc75090845"/>
      <w:bookmarkStart w:id="3342" w:name="_Toc75091224"/>
      <w:bookmarkStart w:id="3343" w:name="_Toc75091607"/>
      <w:bookmarkStart w:id="3344" w:name="_Toc75091986"/>
      <w:bookmarkStart w:id="3345" w:name="_Toc75092365"/>
      <w:bookmarkStart w:id="3346" w:name="_Toc75092746"/>
      <w:bookmarkStart w:id="3347" w:name="_Toc75093130"/>
      <w:bookmarkStart w:id="3348" w:name="_Toc75094981"/>
      <w:bookmarkStart w:id="3349" w:name="_Toc75117363"/>
      <w:bookmarkStart w:id="3350" w:name="_Toc75117899"/>
      <w:bookmarkStart w:id="3351" w:name="_Toc75090846"/>
      <w:bookmarkStart w:id="3352" w:name="_Toc75091225"/>
      <w:bookmarkStart w:id="3353" w:name="_Toc75091608"/>
      <w:bookmarkStart w:id="3354" w:name="_Toc75091987"/>
      <w:bookmarkStart w:id="3355" w:name="_Toc75092366"/>
      <w:bookmarkStart w:id="3356" w:name="_Toc75092747"/>
      <w:bookmarkStart w:id="3357" w:name="_Toc75093131"/>
      <w:bookmarkStart w:id="3358" w:name="_Toc75094982"/>
      <w:bookmarkStart w:id="3359" w:name="_Toc75117364"/>
      <w:bookmarkStart w:id="3360" w:name="_Toc75117900"/>
      <w:bookmarkStart w:id="3361" w:name="_Toc75090847"/>
      <w:bookmarkStart w:id="3362" w:name="_Toc75091226"/>
      <w:bookmarkStart w:id="3363" w:name="_Toc75091609"/>
      <w:bookmarkStart w:id="3364" w:name="_Toc75091988"/>
      <w:bookmarkStart w:id="3365" w:name="_Toc75092367"/>
      <w:bookmarkStart w:id="3366" w:name="_Toc75092748"/>
      <w:bookmarkStart w:id="3367" w:name="_Toc75093132"/>
      <w:bookmarkStart w:id="3368" w:name="_Toc75094983"/>
      <w:bookmarkStart w:id="3369" w:name="_Toc75117365"/>
      <w:bookmarkStart w:id="3370" w:name="_Toc75117901"/>
      <w:bookmarkStart w:id="3371" w:name="_Toc75090848"/>
      <w:bookmarkStart w:id="3372" w:name="_Toc75091227"/>
      <w:bookmarkStart w:id="3373" w:name="_Toc75091610"/>
      <w:bookmarkStart w:id="3374" w:name="_Toc75091989"/>
      <w:bookmarkStart w:id="3375" w:name="_Toc75092368"/>
      <w:bookmarkStart w:id="3376" w:name="_Toc75092749"/>
      <w:bookmarkStart w:id="3377" w:name="_Toc75093133"/>
      <w:bookmarkStart w:id="3378" w:name="_Toc75094984"/>
      <w:bookmarkStart w:id="3379" w:name="_Toc75117366"/>
      <w:bookmarkStart w:id="3380" w:name="_Toc75117902"/>
      <w:bookmarkStart w:id="3381" w:name="_Toc75090849"/>
      <w:bookmarkStart w:id="3382" w:name="_Toc75091228"/>
      <w:bookmarkStart w:id="3383" w:name="_Toc75091611"/>
      <w:bookmarkStart w:id="3384" w:name="_Toc75091990"/>
      <w:bookmarkStart w:id="3385" w:name="_Toc75092369"/>
      <w:bookmarkStart w:id="3386" w:name="_Toc75092750"/>
      <w:bookmarkStart w:id="3387" w:name="_Toc75093134"/>
      <w:bookmarkStart w:id="3388" w:name="_Toc75094985"/>
      <w:bookmarkStart w:id="3389" w:name="_Toc75117367"/>
      <w:bookmarkStart w:id="3390" w:name="_Toc75117903"/>
      <w:bookmarkStart w:id="3391" w:name="_Toc75090850"/>
      <w:bookmarkStart w:id="3392" w:name="_Toc75091229"/>
      <w:bookmarkStart w:id="3393" w:name="_Toc75091612"/>
      <w:bookmarkStart w:id="3394" w:name="_Toc75091991"/>
      <w:bookmarkStart w:id="3395" w:name="_Toc75092370"/>
      <w:bookmarkStart w:id="3396" w:name="_Toc75092751"/>
      <w:bookmarkStart w:id="3397" w:name="_Toc75093135"/>
      <w:bookmarkStart w:id="3398" w:name="_Toc75094986"/>
      <w:bookmarkStart w:id="3399" w:name="_Toc75117368"/>
      <w:bookmarkStart w:id="3400" w:name="_Toc75117904"/>
      <w:bookmarkStart w:id="3401" w:name="_Toc75090851"/>
      <w:bookmarkStart w:id="3402" w:name="_Toc75091230"/>
      <w:bookmarkStart w:id="3403" w:name="_Toc75091613"/>
      <w:bookmarkStart w:id="3404" w:name="_Toc75091992"/>
      <w:bookmarkStart w:id="3405" w:name="_Toc75092371"/>
      <w:bookmarkStart w:id="3406" w:name="_Toc75092752"/>
      <w:bookmarkStart w:id="3407" w:name="_Toc75093136"/>
      <w:bookmarkStart w:id="3408" w:name="_Toc75094987"/>
      <w:bookmarkStart w:id="3409" w:name="_Toc75117369"/>
      <w:bookmarkStart w:id="3410" w:name="_Toc75117905"/>
      <w:bookmarkStart w:id="3411" w:name="_Toc75090852"/>
      <w:bookmarkStart w:id="3412" w:name="_Toc75091231"/>
      <w:bookmarkStart w:id="3413" w:name="_Toc75091614"/>
      <w:bookmarkStart w:id="3414" w:name="_Toc75091993"/>
      <w:bookmarkStart w:id="3415" w:name="_Toc75092372"/>
      <w:bookmarkStart w:id="3416" w:name="_Toc75092753"/>
      <w:bookmarkStart w:id="3417" w:name="_Toc75093137"/>
      <w:bookmarkStart w:id="3418" w:name="_Toc75094988"/>
      <w:bookmarkStart w:id="3419" w:name="_Toc75117370"/>
      <w:bookmarkStart w:id="3420" w:name="_Toc75117906"/>
      <w:bookmarkStart w:id="3421" w:name="_Toc75090853"/>
      <w:bookmarkStart w:id="3422" w:name="_Toc75091232"/>
      <w:bookmarkStart w:id="3423" w:name="_Toc75091615"/>
      <w:bookmarkStart w:id="3424" w:name="_Toc75091994"/>
      <w:bookmarkStart w:id="3425" w:name="_Toc75092373"/>
      <w:bookmarkStart w:id="3426" w:name="_Toc75092754"/>
      <w:bookmarkStart w:id="3427" w:name="_Toc75093138"/>
      <w:bookmarkStart w:id="3428" w:name="_Toc75094989"/>
      <w:bookmarkStart w:id="3429" w:name="_Toc75117371"/>
      <w:bookmarkStart w:id="3430" w:name="_Toc75117907"/>
      <w:bookmarkStart w:id="3431" w:name="_Toc75090854"/>
      <w:bookmarkStart w:id="3432" w:name="_Toc75091233"/>
      <w:bookmarkStart w:id="3433" w:name="_Toc75091616"/>
      <w:bookmarkStart w:id="3434" w:name="_Toc75091995"/>
      <w:bookmarkStart w:id="3435" w:name="_Toc75092374"/>
      <w:bookmarkStart w:id="3436" w:name="_Toc75092755"/>
      <w:bookmarkStart w:id="3437" w:name="_Toc75093139"/>
      <w:bookmarkStart w:id="3438" w:name="_Toc75094990"/>
      <w:bookmarkStart w:id="3439" w:name="_Toc75117372"/>
      <w:bookmarkStart w:id="3440" w:name="_Toc75117908"/>
      <w:bookmarkStart w:id="3441" w:name="_Toc75090855"/>
      <w:bookmarkStart w:id="3442" w:name="_Toc75091234"/>
      <w:bookmarkStart w:id="3443" w:name="_Toc75091617"/>
      <w:bookmarkStart w:id="3444" w:name="_Toc75091996"/>
      <w:bookmarkStart w:id="3445" w:name="_Toc75092375"/>
      <w:bookmarkStart w:id="3446" w:name="_Toc75092756"/>
      <w:bookmarkStart w:id="3447" w:name="_Toc75093140"/>
      <w:bookmarkStart w:id="3448" w:name="_Toc75094991"/>
      <w:bookmarkStart w:id="3449" w:name="_Toc75117373"/>
      <w:bookmarkStart w:id="3450" w:name="_Toc75117909"/>
      <w:bookmarkStart w:id="3451" w:name="_Toc75090856"/>
      <w:bookmarkStart w:id="3452" w:name="_Toc75091235"/>
      <w:bookmarkStart w:id="3453" w:name="_Toc75091618"/>
      <w:bookmarkStart w:id="3454" w:name="_Toc75091997"/>
      <w:bookmarkStart w:id="3455" w:name="_Toc75092376"/>
      <w:bookmarkStart w:id="3456" w:name="_Toc75092757"/>
      <w:bookmarkStart w:id="3457" w:name="_Toc75093141"/>
      <w:bookmarkStart w:id="3458" w:name="_Toc75094992"/>
      <w:bookmarkStart w:id="3459" w:name="_Toc75117374"/>
      <w:bookmarkStart w:id="3460" w:name="_Toc75117910"/>
      <w:bookmarkStart w:id="3461" w:name="_Toc75090857"/>
      <w:bookmarkStart w:id="3462" w:name="_Toc75091236"/>
      <w:bookmarkStart w:id="3463" w:name="_Toc75091619"/>
      <w:bookmarkStart w:id="3464" w:name="_Toc75091998"/>
      <w:bookmarkStart w:id="3465" w:name="_Toc75092377"/>
      <w:bookmarkStart w:id="3466" w:name="_Toc75092758"/>
      <w:bookmarkStart w:id="3467" w:name="_Toc75093142"/>
      <w:bookmarkStart w:id="3468" w:name="_Toc75094993"/>
      <w:bookmarkStart w:id="3469" w:name="_Toc75117375"/>
      <w:bookmarkStart w:id="3470" w:name="_Toc75117911"/>
      <w:bookmarkStart w:id="3471" w:name="_Toc75090858"/>
      <w:bookmarkStart w:id="3472" w:name="_Toc75091237"/>
      <w:bookmarkStart w:id="3473" w:name="_Toc75091620"/>
      <w:bookmarkStart w:id="3474" w:name="_Toc75091999"/>
      <w:bookmarkStart w:id="3475" w:name="_Toc75092378"/>
      <w:bookmarkStart w:id="3476" w:name="_Toc75092759"/>
      <w:bookmarkStart w:id="3477" w:name="_Toc75093143"/>
      <w:bookmarkStart w:id="3478" w:name="_Toc75094994"/>
      <w:bookmarkStart w:id="3479" w:name="_Toc75117376"/>
      <w:bookmarkStart w:id="3480" w:name="_Toc75117912"/>
      <w:bookmarkStart w:id="3481" w:name="_Toc75090859"/>
      <w:bookmarkStart w:id="3482" w:name="_Toc75091238"/>
      <w:bookmarkStart w:id="3483" w:name="_Toc75091621"/>
      <w:bookmarkStart w:id="3484" w:name="_Toc75092000"/>
      <w:bookmarkStart w:id="3485" w:name="_Toc75092379"/>
      <w:bookmarkStart w:id="3486" w:name="_Toc75092760"/>
      <w:bookmarkStart w:id="3487" w:name="_Toc75093144"/>
      <w:bookmarkStart w:id="3488" w:name="_Toc75094995"/>
      <w:bookmarkStart w:id="3489" w:name="_Toc75117377"/>
      <w:bookmarkStart w:id="3490" w:name="_Toc75117913"/>
      <w:bookmarkStart w:id="3491" w:name="_Toc75090860"/>
      <w:bookmarkStart w:id="3492" w:name="_Toc75091239"/>
      <w:bookmarkStart w:id="3493" w:name="_Toc75091622"/>
      <w:bookmarkStart w:id="3494" w:name="_Toc75092001"/>
      <w:bookmarkStart w:id="3495" w:name="_Toc75092380"/>
      <w:bookmarkStart w:id="3496" w:name="_Toc75092761"/>
      <w:bookmarkStart w:id="3497" w:name="_Toc75093145"/>
      <w:bookmarkStart w:id="3498" w:name="_Toc75094996"/>
      <w:bookmarkStart w:id="3499" w:name="_Toc75117378"/>
      <w:bookmarkStart w:id="3500" w:name="_Toc75117914"/>
      <w:bookmarkStart w:id="3501" w:name="_Toc75090861"/>
      <w:bookmarkStart w:id="3502" w:name="_Toc75091240"/>
      <w:bookmarkStart w:id="3503" w:name="_Toc75091623"/>
      <w:bookmarkStart w:id="3504" w:name="_Toc75092002"/>
      <w:bookmarkStart w:id="3505" w:name="_Toc75092381"/>
      <w:bookmarkStart w:id="3506" w:name="_Toc75092762"/>
      <w:bookmarkStart w:id="3507" w:name="_Toc75093146"/>
      <w:bookmarkStart w:id="3508" w:name="_Toc75094997"/>
      <w:bookmarkStart w:id="3509" w:name="_Toc75117379"/>
      <w:bookmarkStart w:id="3510" w:name="_Toc75117915"/>
      <w:bookmarkStart w:id="3511" w:name="_Toc75090862"/>
      <w:bookmarkStart w:id="3512" w:name="_Toc75091241"/>
      <w:bookmarkStart w:id="3513" w:name="_Toc75091624"/>
      <w:bookmarkStart w:id="3514" w:name="_Toc75092003"/>
      <w:bookmarkStart w:id="3515" w:name="_Toc75092382"/>
      <w:bookmarkStart w:id="3516" w:name="_Toc75092763"/>
      <w:bookmarkStart w:id="3517" w:name="_Toc75093147"/>
      <w:bookmarkStart w:id="3518" w:name="_Toc75094998"/>
      <w:bookmarkStart w:id="3519" w:name="_Toc75117380"/>
      <w:bookmarkStart w:id="3520" w:name="_Toc75117916"/>
      <w:bookmarkStart w:id="3521" w:name="_Toc75090863"/>
      <w:bookmarkStart w:id="3522" w:name="_Toc75091242"/>
      <w:bookmarkStart w:id="3523" w:name="_Toc75091625"/>
      <w:bookmarkStart w:id="3524" w:name="_Toc75092004"/>
      <w:bookmarkStart w:id="3525" w:name="_Toc75092383"/>
      <w:bookmarkStart w:id="3526" w:name="_Toc75092764"/>
      <w:bookmarkStart w:id="3527" w:name="_Toc75093148"/>
      <w:bookmarkStart w:id="3528" w:name="_Toc75094999"/>
      <w:bookmarkStart w:id="3529" w:name="_Toc75117381"/>
      <w:bookmarkStart w:id="3530" w:name="_Toc75117917"/>
      <w:bookmarkStart w:id="3531" w:name="_Toc75090864"/>
      <w:bookmarkStart w:id="3532" w:name="_Toc75091243"/>
      <w:bookmarkStart w:id="3533" w:name="_Toc75091626"/>
      <w:bookmarkStart w:id="3534" w:name="_Toc75092005"/>
      <w:bookmarkStart w:id="3535" w:name="_Toc75092384"/>
      <w:bookmarkStart w:id="3536" w:name="_Toc75092765"/>
      <w:bookmarkStart w:id="3537" w:name="_Toc75093149"/>
      <w:bookmarkStart w:id="3538" w:name="_Toc75095000"/>
      <w:bookmarkStart w:id="3539" w:name="_Toc75117382"/>
      <w:bookmarkStart w:id="3540" w:name="_Toc75117918"/>
      <w:bookmarkStart w:id="3541" w:name="_Toc75090865"/>
      <w:bookmarkStart w:id="3542" w:name="_Toc75091244"/>
      <w:bookmarkStart w:id="3543" w:name="_Toc75091627"/>
      <w:bookmarkStart w:id="3544" w:name="_Toc75092006"/>
      <w:bookmarkStart w:id="3545" w:name="_Toc75092385"/>
      <w:bookmarkStart w:id="3546" w:name="_Toc75092766"/>
      <w:bookmarkStart w:id="3547" w:name="_Toc75093150"/>
      <w:bookmarkStart w:id="3548" w:name="_Toc75095001"/>
      <w:bookmarkStart w:id="3549" w:name="_Toc75117383"/>
      <w:bookmarkStart w:id="3550" w:name="_Toc75117919"/>
      <w:bookmarkStart w:id="3551" w:name="_Toc75090866"/>
      <w:bookmarkStart w:id="3552" w:name="_Toc75091245"/>
      <w:bookmarkStart w:id="3553" w:name="_Toc75091628"/>
      <w:bookmarkStart w:id="3554" w:name="_Toc75092007"/>
      <w:bookmarkStart w:id="3555" w:name="_Toc75092386"/>
      <w:bookmarkStart w:id="3556" w:name="_Toc75092767"/>
      <w:bookmarkStart w:id="3557" w:name="_Toc75093151"/>
      <w:bookmarkStart w:id="3558" w:name="_Toc75095002"/>
      <w:bookmarkStart w:id="3559" w:name="_Toc75117384"/>
      <w:bookmarkStart w:id="3560" w:name="_Toc75117920"/>
      <w:bookmarkStart w:id="3561" w:name="_Toc75090867"/>
      <w:bookmarkStart w:id="3562" w:name="_Toc75091246"/>
      <w:bookmarkStart w:id="3563" w:name="_Toc75091629"/>
      <w:bookmarkStart w:id="3564" w:name="_Toc75092008"/>
      <w:bookmarkStart w:id="3565" w:name="_Toc75092387"/>
      <w:bookmarkStart w:id="3566" w:name="_Toc75092768"/>
      <w:bookmarkStart w:id="3567" w:name="_Toc75093152"/>
      <w:bookmarkStart w:id="3568" w:name="_Toc75095003"/>
      <w:bookmarkStart w:id="3569" w:name="_Toc75117385"/>
      <w:bookmarkStart w:id="3570" w:name="_Toc75117921"/>
      <w:bookmarkStart w:id="3571" w:name="_Toc75090868"/>
      <w:bookmarkStart w:id="3572" w:name="_Toc75091247"/>
      <w:bookmarkStart w:id="3573" w:name="_Toc75091630"/>
      <w:bookmarkStart w:id="3574" w:name="_Toc75092009"/>
      <w:bookmarkStart w:id="3575" w:name="_Toc75092388"/>
      <w:bookmarkStart w:id="3576" w:name="_Toc75092769"/>
      <w:bookmarkStart w:id="3577" w:name="_Toc75093153"/>
      <w:bookmarkStart w:id="3578" w:name="_Toc75095004"/>
      <w:bookmarkStart w:id="3579" w:name="_Toc75117386"/>
      <w:bookmarkStart w:id="3580" w:name="_Toc75117922"/>
      <w:bookmarkStart w:id="3581" w:name="_Toc75090869"/>
      <w:bookmarkStart w:id="3582" w:name="_Toc75091248"/>
      <w:bookmarkStart w:id="3583" w:name="_Toc75091631"/>
      <w:bookmarkStart w:id="3584" w:name="_Toc75092010"/>
      <w:bookmarkStart w:id="3585" w:name="_Toc75092389"/>
      <w:bookmarkStart w:id="3586" w:name="_Toc75092770"/>
      <w:bookmarkStart w:id="3587" w:name="_Toc75093154"/>
      <w:bookmarkStart w:id="3588" w:name="_Toc75095005"/>
      <w:bookmarkStart w:id="3589" w:name="_Toc75117387"/>
      <w:bookmarkStart w:id="3590" w:name="_Toc75117923"/>
      <w:bookmarkStart w:id="3591" w:name="_Toc75090870"/>
      <w:bookmarkStart w:id="3592" w:name="_Toc75091249"/>
      <w:bookmarkStart w:id="3593" w:name="_Toc75091632"/>
      <w:bookmarkStart w:id="3594" w:name="_Toc75092011"/>
      <w:bookmarkStart w:id="3595" w:name="_Toc75092390"/>
      <w:bookmarkStart w:id="3596" w:name="_Toc75092771"/>
      <w:bookmarkStart w:id="3597" w:name="_Toc75093155"/>
      <w:bookmarkStart w:id="3598" w:name="_Toc75095006"/>
      <w:bookmarkStart w:id="3599" w:name="_Toc75117388"/>
      <w:bookmarkStart w:id="3600" w:name="_Toc75117924"/>
      <w:bookmarkStart w:id="3601" w:name="_Toc75090871"/>
      <w:bookmarkStart w:id="3602" w:name="_Toc75091250"/>
      <w:bookmarkStart w:id="3603" w:name="_Toc75091633"/>
      <w:bookmarkStart w:id="3604" w:name="_Toc75092012"/>
      <w:bookmarkStart w:id="3605" w:name="_Toc75092391"/>
      <w:bookmarkStart w:id="3606" w:name="_Toc75092772"/>
      <w:bookmarkStart w:id="3607" w:name="_Toc75093156"/>
      <w:bookmarkStart w:id="3608" w:name="_Toc75095007"/>
      <w:bookmarkStart w:id="3609" w:name="_Toc75117389"/>
      <w:bookmarkStart w:id="3610" w:name="_Toc75117925"/>
      <w:bookmarkStart w:id="3611" w:name="_Toc75090872"/>
      <w:bookmarkStart w:id="3612" w:name="_Toc75091251"/>
      <w:bookmarkStart w:id="3613" w:name="_Toc75091634"/>
      <w:bookmarkStart w:id="3614" w:name="_Toc75092013"/>
      <w:bookmarkStart w:id="3615" w:name="_Toc75092392"/>
      <w:bookmarkStart w:id="3616" w:name="_Toc75092773"/>
      <w:bookmarkStart w:id="3617" w:name="_Toc75093157"/>
      <w:bookmarkStart w:id="3618" w:name="_Toc75095008"/>
      <w:bookmarkStart w:id="3619" w:name="_Toc75117390"/>
      <w:bookmarkStart w:id="3620" w:name="_Toc75117926"/>
      <w:bookmarkStart w:id="3621" w:name="_Toc75090873"/>
      <w:bookmarkStart w:id="3622" w:name="_Toc75091252"/>
      <w:bookmarkStart w:id="3623" w:name="_Toc75091635"/>
      <w:bookmarkStart w:id="3624" w:name="_Toc75092014"/>
      <w:bookmarkStart w:id="3625" w:name="_Toc75092393"/>
      <w:bookmarkStart w:id="3626" w:name="_Toc75092774"/>
      <w:bookmarkStart w:id="3627" w:name="_Toc75093158"/>
      <w:bookmarkStart w:id="3628" w:name="_Toc75095009"/>
      <w:bookmarkStart w:id="3629" w:name="_Toc75117391"/>
      <w:bookmarkStart w:id="3630" w:name="_Toc75117927"/>
      <w:bookmarkStart w:id="3631" w:name="_Toc75090874"/>
      <w:bookmarkStart w:id="3632" w:name="_Toc75091253"/>
      <w:bookmarkStart w:id="3633" w:name="_Toc75091636"/>
      <w:bookmarkStart w:id="3634" w:name="_Toc75092015"/>
      <w:bookmarkStart w:id="3635" w:name="_Toc75092394"/>
      <w:bookmarkStart w:id="3636" w:name="_Toc75092775"/>
      <w:bookmarkStart w:id="3637" w:name="_Toc75093159"/>
      <w:bookmarkStart w:id="3638" w:name="_Toc75095010"/>
      <w:bookmarkStart w:id="3639" w:name="_Toc75117392"/>
      <w:bookmarkStart w:id="3640" w:name="_Toc75117928"/>
      <w:bookmarkStart w:id="3641" w:name="_Toc75090875"/>
      <w:bookmarkStart w:id="3642" w:name="_Toc75091254"/>
      <w:bookmarkStart w:id="3643" w:name="_Toc75091637"/>
      <w:bookmarkStart w:id="3644" w:name="_Toc75092016"/>
      <w:bookmarkStart w:id="3645" w:name="_Toc75092395"/>
      <w:bookmarkStart w:id="3646" w:name="_Toc75092776"/>
      <w:bookmarkStart w:id="3647" w:name="_Toc75093160"/>
      <w:bookmarkStart w:id="3648" w:name="_Toc75095011"/>
      <w:bookmarkStart w:id="3649" w:name="_Toc75117393"/>
      <w:bookmarkStart w:id="3650" w:name="_Toc75117929"/>
      <w:bookmarkStart w:id="3651" w:name="_Toc75090876"/>
      <w:bookmarkStart w:id="3652" w:name="_Toc75091255"/>
      <w:bookmarkStart w:id="3653" w:name="_Toc75091638"/>
      <w:bookmarkStart w:id="3654" w:name="_Toc75092017"/>
      <w:bookmarkStart w:id="3655" w:name="_Toc75092396"/>
      <w:bookmarkStart w:id="3656" w:name="_Toc75092777"/>
      <w:bookmarkStart w:id="3657" w:name="_Toc75093161"/>
      <w:bookmarkStart w:id="3658" w:name="_Toc75095012"/>
      <w:bookmarkStart w:id="3659" w:name="_Toc75117394"/>
      <w:bookmarkStart w:id="3660" w:name="_Toc75117930"/>
      <w:bookmarkStart w:id="3661" w:name="_Toc75090877"/>
      <w:bookmarkStart w:id="3662" w:name="_Toc75091256"/>
      <w:bookmarkStart w:id="3663" w:name="_Toc75091639"/>
      <w:bookmarkStart w:id="3664" w:name="_Toc75092018"/>
      <w:bookmarkStart w:id="3665" w:name="_Toc75092397"/>
      <w:bookmarkStart w:id="3666" w:name="_Toc75092778"/>
      <w:bookmarkStart w:id="3667" w:name="_Toc75093162"/>
      <w:bookmarkStart w:id="3668" w:name="_Toc75095013"/>
      <w:bookmarkStart w:id="3669" w:name="_Toc75117395"/>
      <w:bookmarkStart w:id="3670" w:name="_Toc75117931"/>
      <w:bookmarkStart w:id="3671" w:name="_Toc75090878"/>
      <w:bookmarkStart w:id="3672" w:name="_Toc75091257"/>
      <w:bookmarkStart w:id="3673" w:name="_Toc75091640"/>
      <w:bookmarkStart w:id="3674" w:name="_Toc75092019"/>
      <w:bookmarkStart w:id="3675" w:name="_Toc75092398"/>
      <w:bookmarkStart w:id="3676" w:name="_Toc75092779"/>
      <w:bookmarkStart w:id="3677" w:name="_Toc75093163"/>
      <w:bookmarkStart w:id="3678" w:name="_Toc75095014"/>
      <w:bookmarkStart w:id="3679" w:name="_Toc75117396"/>
      <w:bookmarkStart w:id="3680" w:name="_Toc75117932"/>
      <w:bookmarkStart w:id="3681" w:name="_Toc75090879"/>
      <w:bookmarkStart w:id="3682" w:name="_Toc75091258"/>
      <w:bookmarkStart w:id="3683" w:name="_Toc75091641"/>
      <w:bookmarkStart w:id="3684" w:name="_Toc75092020"/>
      <w:bookmarkStart w:id="3685" w:name="_Toc75092399"/>
      <w:bookmarkStart w:id="3686" w:name="_Toc75092780"/>
      <w:bookmarkStart w:id="3687" w:name="_Toc75093164"/>
      <w:bookmarkStart w:id="3688" w:name="_Toc75095015"/>
      <w:bookmarkStart w:id="3689" w:name="_Toc75117397"/>
      <w:bookmarkStart w:id="3690" w:name="_Toc75117933"/>
      <w:bookmarkStart w:id="3691" w:name="_Toc75090880"/>
      <w:bookmarkStart w:id="3692" w:name="_Toc75091259"/>
      <w:bookmarkStart w:id="3693" w:name="_Toc75091642"/>
      <w:bookmarkStart w:id="3694" w:name="_Toc75092021"/>
      <w:bookmarkStart w:id="3695" w:name="_Toc75092400"/>
      <w:bookmarkStart w:id="3696" w:name="_Toc75092781"/>
      <w:bookmarkStart w:id="3697" w:name="_Toc75093165"/>
      <w:bookmarkStart w:id="3698" w:name="_Toc75095016"/>
      <w:bookmarkStart w:id="3699" w:name="_Toc75117398"/>
      <w:bookmarkStart w:id="3700" w:name="_Toc75117934"/>
      <w:bookmarkStart w:id="3701" w:name="_Toc75090881"/>
      <w:bookmarkStart w:id="3702" w:name="_Toc75091260"/>
      <w:bookmarkStart w:id="3703" w:name="_Toc75091643"/>
      <w:bookmarkStart w:id="3704" w:name="_Toc75092022"/>
      <w:bookmarkStart w:id="3705" w:name="_Toc75092401"/>
      <w:bookmarkStart w:id="3706" w:name="_Toc75092782"/>
      <w:bookmarkStart w:id="3707" w:name="_Toc75093166"/>
      <w:bookmarkStart w:id="3708" w:name="_Toc75095017"/>
      <w:bookmarkStart w:id="3709" w:name="_Toc75117399"/>
      <w:bookmarkStart w:id="3710" w:name="_Toc75117935"/>
      <w:bookmarkStart w:id="3711" w:name="_Toc75090882"/>
      <w:bookmarkStart w:id="3712" w:name="_Toc75091261"/>
      <w:bookmarkStart w:id="3713" w:name="_Toc75091644"/>
      <w:bookmarkStart w:id="3714" w:name="_Toc75092023"/>
      <w:bookmarkStart w:id="3715" w:name="_Toc75092402"/>
      <w:bookmarkStart w:id="3716" w:name="_Toc75092783"/>
      <w:bookmarkStart w:id="3717" w:name="_Toc75093167"/>
      <w:bookmarkStart w:id="3718" w:name="_Toc75095018"/>
      <w:bookmarkStart w:id="3719" w:name="_Toc75117400"/>
      <w:bookmarkStart w:id="3720" w:name="_Toc75117936"/>
      <w:bookmarkStart w:id="3721" w:name="_Toc75090883"/>
      <w:bookmarkStart w:id="3722" w:name="_Toc75091262"/>
      <w:bookmarkStart w:id="3723" w:name="_Toc75091645"/>
      <w:bookmarkStart w:id="3724" w:name="_Toc75092024"/>
      <w:bookmarkStart w:id="3725" w:name="_Toc75092403"/>
      <w:bookmarkStart w:id="3726" w:name="_Toc75092784"/>
      <w:bookmarkStart w:id="3727" w:name="_Toc75093168"/>
      <w:bookmarkStart w:id="3728" w:name="_Toc75095019"/>
      <w:bookmarkStart w:id="3729" w:name="_Toc75117401"/>
      <w:bookmarkStart w:id="3730" w:name="_Toc75117937"/>
      <w:bookmarkStart w:id="3731" w:name="_Toc75090884"/>
      <w:bookmarkStart w:id="3732" w:name="_Toc75091263"/>
      <w:bookmarkStart w:id="3733" w:name="_Toc75091646"/>
      <w:bookmarkStart w:id="3734" w:name="_Toc75092025"/>
      <w:bookmarkStart w:id="3735" w:name="_Toc75092404"/>
      <w:bookmarkStart w:id="3736" w:name="_Toc75092785"/>
      <w:bookmarkStart w:id="3737" w:name="_Toc75093169"/>
      <w:bookmarkStart w:id="3738" w:name="_Toc75095020"/>
      <w:bookmarkStart w:id="3739" w:name="_Toc75117402"/>
      <w:bookmarkStart w:id="3740" w:name="_Toc75117938"/>
      <w:bookmarkStart w:id="3741" w:name="_Toc75090885"/>
      <w:bookmarkStart w:id="3742" w:name="_Toc75091264"/>
      <w:bookmarkStart w:id="3743" w:name="_Toc75091647"/>
      <w:bookmarkStart w:id="3744" w:name="_Toc75092026"/>
      <w:bookmarkStart w:id="3745" w:name="_Toc75092405"/>
      <w:bookmarkStart w:id="3746" w:name="_Toc75092786"/>
      <w:bookmarkStart w:id="3747" w:name="_Toc75093170"/>
      <w:bookmarkStart w:id="3748" w:name="_Toc75095021"/>
      <w:bookmarkStart w:id="3749" w:name="_Toc75117403"/>
      <w:bookmarkStart w:id="3750" w:name="_Toc75117939"/>
      <w:bookmarkStart w:id="3751" w:name="_Toc75090886"/>
      <w:bookmarkStart w:id="3752" w:name="_Toc75091265"/>
      <w:bookmarkStart w:id="3753" w:name="_Toc75091648"/>
      <w:bookmarkStart w:id="3754" w:name="_Toc75092027"/>
      <w:bookmarkStart w:id="3755" w:name="_Toc75092406"/>
      <w:bookmarkStart w:id="3756" w:name="_Toc75092787"/>
      <w:bookmarkStart w:id="3757" w:name="_Toc75093171"/>
      <w:bookmarkStart w:id="3758" w:name="_Toc75095022"/>
      <w:bookmarkStart w:id="3759" w:name="_Toc75117404"/>
      <w:bookmarkStart w:id="3760" w:name="_Toc75117940"/>
      <w:bookmarkStart w:id="3761" w:name="_Toc75090887"/>
      <w:bookmarkStart w:id="3762" w:name="_Toc75091266"/>
      <w:bookmarkStart w:id="3763" w:name="_Toc75091649"/>
      <w:bookmarkStart w:id="3764" w:name="_Toc75092028"/>
      <w:bookmarkStart w:id="3765" w:name="_Toc75092407"/>
      <w:bookmarkStart w:id="3766" w:name="_Toc75092788"/>
      <w:bookmarkStart w:id="3767" w:name="_Toc75093172"/>
      <w:bookmarkStart w:id="3768" w:name="_Toc75095023"/>
      <w:bookmarkStart w:id="3769" w:name="_Toc75117405"/>
      <w:bookmarkStart w:id="3770" w:name="_Toc75117941"/>
      <w:bookmarkStart w:id="3771" w:name="_Toc75090888"/>
      <w:bookmarkStart w:id="3772" w:name="_Toc75091267"/>
      <w:bookmarkStart w:id="3773" w:name="_Toc75091650"/>
      <w:bookmarkStart w:id="3774" w:name="_Toc75092029"/>
      <w:bookmarkStart w:id="3775" w:name="_Toc75092408"/>
      <w:bookmarkStart w:id="3776" w:name="_Toc75092789"/>
      <w:bookmarkStart w:id="3777" w:name="_Toc75093173"/>
      <w:bookmarkStart w:id="3778" w:name="_Toc75095024"/>
      <w:bookmarkStart w:id="3779" w:name="_Toc75117406"/>
      <w:bookmarkStart w:id="3780" w:name="_Toc75117942"/>
      <w:bookmarkStart w:id="3781" w:name="_Toc75090889"/>
      <w:bookmarkStart w:id="3782" w:name="_Toc75091268"/>
      <w:bookmarkStart w:id="3783" w:name="_Toc75091651"/>
      <w:bookmarkStart w:id="3784" w:name="_Toc75092030"/>
      <w:bookmarkStart w:id="3785" w:name="_Toc75092409"/>
      <w:bookmarkStart w:id="3786" w:name="_Toc75092790"/>
      <w:bookmarkStart w:id="3787" w:name="_Toc75093174"/>
      <w:bookmarkStart w:id="3788" w:name="_Toc75095025"/>
      <w:bookmarkStart w:id="3789" w:name="_Toc75117407"/>
      <w:bookmarkStart w:id="3790" w:name="_Toc75117943"/>
      <w:bookmarkStart w:id="3791" w:name="_Toc75090890"/>
      <w:bookmarkStart w:id="3792" w:name="_Toc75091269"/>
      <w:bookmarkStart w:id="3793" w:name="_Toc75091652"/>
      <w:bookmarkStart w:id="3794" w:name="_Toc75092031"/>
      <w:bookmarkStart w:id="3795" w:name="_Toc75092410"/>
      <w:bookmarkStart w:id="3796" w:name="_Toc75092791"/>
      <w:bookmarkStart w:id="3797" w:name="_Toc75093175"/>
      <w:bookmarkStart w:id="3798" w:name="_Toc75095026"/>
      <w:bookmarkStart w:id="3799" w:name="_Toc75117408"/>
      <w:bookmarkStart w:id="3800" w:name="_Toc75117944"/>
      <w:bookmarkStart w:id="3801" w:name="_Toc75090891"/>
      <w:bookmarkStart w:id="3802" w:name="_Toc75091270"/>
      <w:bookmarkStart w:id="3803" w:name="_Toc75091653"/>
      <w:bookmarkStart w:id="3804" w:name="_Toc75092032"/>
      <w:bookmarkStart w:id="3805" w:name="_Toc75092411"/>
      <w:bookmarkStart w:id="3806" w:name="_Toc75092792"/>
      <w:bookmarkStart w:id="3807" w:name="_Toc75093176"/>
      <w:bookmarkStart w:id="3808" w:name="_Toc75095027"/>
      <w:bookmarkStart w:id="3809" w:name="_Toc75117409"/>
      <w:bookmarkStart w:id="3810" w:name="_Toc75117945"/>
      <w:bookmarkStart w:id="3811" w:name="_Toc75090892"/>
      <w:bookmarkStart w:id="3812" w:name="_Toc75091271"/>
      <w:bookmarkStart w:id="3813" w:name="_Toc75091654"/>
      <w:bookmarkStart w:id="3814" w:name="_Toc75092033"/>
      <w:bookmarkStart w:id="3815" w:name="_Toc75092412"/>
      <w:bookmarkStart w:id="3816" w:name="_Toc75092793"/>
      <w:bookmarkStart w:id="3817" w:name="_Toc75093177"/>
      <w:bookmarkStart w:id="3818" w:name="_Toc75095028"/>
      <w:bookmarkStart w:id="3819" w:name="_Toc75117410"/>
      <w:bookmarkStart w:id="3820" w:name="_Toc75117946"/>
      <w:bookmarkStart w:id="3821" w:name="_Toc75090893"/>
      <w:bookmarkStart w:id="3822" w:name="_Toc75091272"/>
      <w:bookmarkStart w:id="3823" w:name="_Toc75091655"/>
      <w:bookmarkStart w:id="3824" w:name="_Toc75092034"/>
      <w:bookmarkStart w:id="3825" w:name="_Toc75092413"/>
      <w:bookmarkStart w:id="3826" w:name="_Toc75092794"/>
      <w:bookmarkStart w:id="3827" w:name="_Toc75093178"/>
      <w:bookmarkStart w:id="3828" w:name="_Toc75095029"/>
      <w:bookmarkStart w:id="3829" w:name="_Toc75117411"/>
      <w:bookmarkStart w:id="3830" w:name="_Toc75117947"/>
      <w:bookmarkStart w:id="3831" w:name="_Toc75090894"/>
      <w:bookmarkStart w:id="3832" w:name="_Toc75091273"/>
      <w:bookmarkStart w:id="3833" w:name="_Toc75091656"/>
      <w:bookmarkStart w:id="3834" w:name="_Toc75092035"/>
      <w:bookmarkStart w:id="3835" w:name="_Toc75092414"/>
      <w:bookmarkStart w:id="3836" w:name="_Toc75092795"/>
      <w:bookmarkStart w:id="3837" w:name="_Toc75093179"/>
      <w:bookmarkStart w:id="3838" w:name="_Toc75095030"/>
      <w:bookmarkStart w:id="3839" w:name="_Toc75117412"/>
      <w:bookmarkStart w:id="3840" w:name="_Toc75117948"/>
      <w:bookmarkStart w:id="3841" w:name="_Toc75090895"/>
      <w:bookmarkStart w:id="3842" w:name="_Toc75091274"/>
      <w:bookmarkStart w:id="3843" w:name="_Toc75091657"/>
      <w:bookmarkStart w:id="3844" w:name="_Toc75092036"/>
      <w:bookmarkStart w:id="3845" w:name="_Toc75092415"/>
      <w:bookmarkStart w:id="3846" w:name="_Toc75092796"/>
      <w:bookmarkStart w:id="3847" w:name="_Toc75093180"/>
      <w:bookmarkStart w:id="3848" w:name="_Toc75095031"/>
      <w:bookmarkStart w:id="3849" w:name="_Toc75117413"/>
      <w:bookmarkStart w:id="3850" w:name="_Toc75117949"/>
      <w:bookmarkStart w:id="3851" w:name="_Toc75090896"/>
      <w:bookmarkStart w:id="3852" w:name="_Toc75091275"/>
      <w:bookmarkStart w:id="3853" w:name="_Toc75091658"/>
      <w:bookmarkStart w:id="3854" w:name="_Toc75092037"/>
      <w:bookmarkStart w:id="3855" w:name="_Toc75092416"/>
      <w:bookmarkStart w:id="3856" w:name="_Toc75092797"/>
      <w:bookmarkStart w:id="3857" w:name="_Toc75093181"/>
      <w:bookmarkStart w:id="3858" w:name="_Toc75095032"/>
      <w:bookmarkStart w:id="3859" w:name="_Toc75117414"/>
      <w:bookmarkStart w:id="3860" w:name="_Toc75117950"/>
      <w:bookmarkStart w:id="3861" w:name="_Toc75090897"/>
      <w:bookmarkStart w:id="3862" w:name="_Toc75091276"/>
      <w:bookmarkStart w:id="3863" w:name="_Toc75091659"/>
      <w:bookmarkStart w:id="3864" w:name="_Toc75092038"/>
      <w:bookmarkStart w:id="3865" w:name="_Toc75092417"/>
      <w:bookmarkStart w:id="3866" w:name="_Toc75092798"/>
      <w:bookmarkStart w:id="3867" w:name="_Toc75093182"/>
      <w:bookmarkStart w:id="3868" w:name="_Toc75095033"/>
      <w:bookmarkStart w:id="3869" w:name="_Toc75117415"/>
      <w:bookmarkStart w:id="3870" w:name="_Toc75117951"/>
      <w:bookmarkStart w:id="3871" w:name="_Toc75090898"/>
      <w:bookmarkStart w:id="3872" w:name="_Toc75091277"/>
      <w:bookmarkStart w:id="3873" w:name="_Toc75091660"/>
      <w:bookmarkStart w:id="3874" w:name="_Toc75092039"/>
      <w:bookmarkStart w:id="3875" w:name="_Toc75092418"/>
      <w:bookmarkStart w:id="3876" w:name="_Toc75092799"/>
      <w:bookmarkStart w:id="3877" w:name="_Toc75093183"/>
      <w:bookmarkStart w:id="3878" w:name="_Toc75095034"/>
      <w:bookmarkStart w:id="3879" w:name="_Toc75117416"/>
      <w:bookmarkStart w:id="3880" w:name="_Toc75117952"/>
      <w:bookmarkStart w:id="3881" w:name="_Toc75090899"/>
      <w:bookmarkStart w:id="3882" w:name="_Toc75091278"/>
      <w:bookmarkStart w:id="3883" w:name="_Toc75091661"/>
      <w:bookmarkStart w:id="3884" w:name="_Toc75092040"/>
      <w:bookmarkStart w:id="3885" w:name="_Toc75092419"/>
      <w:bookmarkStart w:id="3886" w:name="_Toc75092800"/>
      <w:bookmarkStart w:id="3887" w:name="_Toc75093184"/>
      <w:bookmarkStart w:id="3888" w:name="_Toc75095035"/>
      <w:bookmarkStart w:id="3889" w:name="_Toc75117417"/>
      <w:bookmarkStart w:id="3890" w:name="_Toc75117953"/>
      <w:bookmarkStart w:id="3891" w:name="_Toc75090900"/>
      <w:bookmarkStart w:id="3892" w:name="_Toc75091279"/>
      <w:bookmarkStart w:id="3893" w:name="_Toc75091662"/>
      <w:bookmarkStart w:id="3894" w:name="_Toc75092041"/>
      <w:bookmarkStart w:id="3895" w:name="_Toc75092420"/>
      <w:bookmarkStart w:id="3896" w:name="_Toc75092801"/>
      <w:bookmarkStart w:id="3897" w:name="_Toc75093185"/>
      <w:bookmarkStart w:id="3898" w:name="_Toc75095036"/>
      <w:bookmarkStart w:id="3899" w:name="_Toc75117418"/>
      <w:bookmarkStart w:id="3900" w:name="_Toc75117954"/>
      <w:bookmarkStart w:id="3901" w:name="_Toc75090901"/>
      <w:bookmarkStart w:id="3902" w:name="_Toc75091280"/>
      <w:bookmarkStart w:id="3903" w:name="_Toc75091663"/>
      <w:bookmarkStart w:id="3904" w:name="_Toc75092042"/>
      <w:bookmarkStart w:id="3905" w:name="_Toc75092421"/>
      <w:bookmarkStart w:id="3906" w:name="_Toc75092802"/>
      <w:bookmarkStart w:id="3907" w:name="_Toc75093186"/>
      <w:bookmarkStart w:id="3908" w:name="_Toc75095037"/>
      <w:bookmarkStart w:id="3909" w:name="_Toc75117419"/>
      <w:bookmarkStart w:id="3910" w:name="_Toc75117955"/>
      <w:bookmarkStart w:id="3911" w:name="_Toc80260831"/>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r w:rsidRPr="00750840">
        <w:t>LEXIKÁLNÍ ANALÝZA</w:t>
      </w:r>
      <w:bookmarkEnd w:id="3911"/>
    </w:p>
    <w:p w14:paraId="4CC1A2EC" w14:textId="77777777" w:rsidR="00750648" w:rsidRPr="00750840" w:rsidRDefault="00750648" w:rsidP="00750648">
      <w:pPr>
        <w:rPr>
          <w:rFonts w:cs="Times New Roman"/>
        </w:rPr>
      </w:pPr>
    </w:p>
    <w:p w14:paraId="3B942761" w14:textId="4ADD80AB" w:rsidR="00750648" w:rsidRPr="00750840" w:rsidRDefault="00750648" w:rsidP="0019225F">
      <w:r w:rsidRPr="00750840">
        <w:t>Lexikum překládaného textu odpovídá odbornému stylu. Text je homogenní, nalezneme zde opakující se výrazy (</w:t>
      </w:r>
      <w:proofErr w:type="spellStart"/>
      <w:r w:rsidRPr="00750840">
        <w:rPr>
          <w:i/>
          <w:iCs/>
        </w:rPr>
        <w:t>рассматривается</w:t>
      </w:r>
      <w:proofErr w:type="spellEnd"/>
      <w:r w:rsidRPr="00750840">
        <w:rPr>
          <w:i/>
          <w:iCs/>
        </w:rPr>
        <w:t xml:space="preserve">, </w:t>
      </w:r>
      <w:proofErr w:type="spellStart"/>
      <w:r w:rsidRPr="00750840">
        <w:rPr>
          <w:i/>
          <w:iCs/>
        </w:rPr>
        <w:t>культура</w:t>
      </w:r>
      <w:proofErr w:type="spellEnd"/>
      <w:r w:rsidRPr="00750840">
        <w:rPr>
          <w:i/>
          <w:iCs/>
        </w:rPr>
        <w:t xml:space="preserve">, </w:t>
      </w:r>
      <w:proofErr w:type="spellStart"/>
      <w:r w:rsidRPr="00750840">
        <w:rPr>
          <w:i/>
          <w:iCs/>
        </w:rPr>
        <w:t>на</w:t>
      </w:r>
      <w:proofErr w:type="spellEnd"/>
      <w:r w:rsidRPr="00750840">
        <w:rPr>
          <w:i/>
          <w:iCs/>
        </w:rPr>
        <w:t xml:space="preserve"> </w:t>
      </w:r>
      <w:proofErr w:type="spellStart"/>
      <w:r w:rsidRPr="00750840">
        <w:rPr>
          <w:i/>
          <w:iCs/>
        </w:rPr>
        <w:t>рубеже</w:t>
      </w:r>
      <w:proofErr w:type="spellEnd"/>
      <w:r w:rsidRPr="00750840">
        <w:rPr>
          <w:i/>
          <w:iCs/>
        </w:rPr>
        <w:t xml:space="preserve">, </w:t>
      </w:r>
      <w:proofErr w:type="spellStart"/>
      <w:r w:rsidRPr="00750840">
        <w:rPr>
          <w:i/>
          <w:iCs/>
        </w:rPr>
        <w:t>маскулинность</w:t>
      </w:r>
      <w:proofErr w:type="spellEnd"/>
      <w:r w:rsidRPr="00750840">
        <w:rPr>
          <w:i/>
          <w:iCs/>
        </w:rPr>
        <w:t xml:space="preserve">, </w:t>
      </w:r>
      <w:proofErr w:type="spellStart"/>
      <w:r w:rsidRPr="00750840">
        <w:rPr>
          <w:i/>
          <w:iCs/>
        </w:rPr>
        <w:t>сексуальность</w:t>
      </w:r>
      <w:proofErr w:type="spellEnd"/>
      <w:r w:rsidRPr="00750840">
        <w:rPr>
          <w:i/>
          <w:iCs/>
        </w:rPr>
        <w:t xml:space="preserve">, </w:t>
      </w:r>
      <w:proofErr w:type="spellStart"/>
      <w:r w:rsidRPr="00750840">
        <w:rPr>
          <w:i/>
          <w:iCs/>
        </w:rPr>
        <w:t>друг</w:t>
      </w:r>
      <w:proofErr w:type="spellEnd"/>
      <w:r w:rsidRPr="00750840">
        <w:rPr>
          <w:i/>
          <w:iCs/>
        </w:rPr>
        <w:t xml:space="preserve"> к </w:t>
      </w:r>
      <w:proofErr w:type="spellStart"/>
      <w:r w:rsidRPr="00750840">
        <w:rPr>
          <w:i/>
          <w:iCs/>
        </w:rPr>
        <w:t>другу</w:t>
      </w:r>
      <w:proofErr w:type="spellEnd"/>
      <w:r w:rsidRPr="00750840">
        <w:t>), klišé (</w:t>
      </w:r>
      <w:r w:rsidRPr="00750840">
        <w:rPr>
          <w:i/>
          <w:iCs/>
        </w:rPr>
        <w:t xml:space="preserve">в </w:t>
      </w:r>
      <w:proofErr w:type="spellStart"/>
      <w:r w:rsidRPr="00750840">
        <w:rPr>
          <w:i/>
          <w:iCs/>
        </w:rPr>
        <w:t>статье</w:t>
      </w:r>
      <w:proofErr w:type="spellEnd"/>
      <w:r w:rsidRPr="00750840">
        <w:rPr>
          <w:i/>
          <w:iCs/>
        </w:rPr>
        <w:t xml:space="preserve"> </w:t>
      </w:r>
      <w:proofErr w:type="spellStart"/>
      <w:r w:rsidRPr="00750840">
        <w:rPr>
          <w:i/>
          <w:iCs/>
        </w:rPr>
        <w:t>подразумеваются</w:t>
      </w:r>
      <w:proofErr w:type="spellEnd"/>
      <w:r w:rsidRPr="00750840">
        <w:rPr>
          <w:i/>
        </w:rPr>
        <w:t xml:space="preserve">), </w:t>
      </w:r>
      <w:r w:rsidRPr="00750840">
        <w:t>odborné pojmy, typické termíny pro dané lexikum (</w:t>
      </w:r>
      <w:proofErr w:type="spellStart"/>
      <w:r w:rsidRPr="00750840">
        <w:rPr>
          <w:i/>
          <w:iCs/>
        </w:rPr>
        <w:t>с</w:t>
      </w:r>
      <w:r w:rsidRPr="00750840">
        <w:t>ексуальность</w:t>
      </w:r>
      <w:proofErr w:type="spellEnd"/>
      <w:r w:rsidRPr="00750840">
        <w:t xml:space="preserve">, </w:t>
      </w:r>
      <w:proofErr w:type="spellStart"/>
      <w:r w:rsidRPr="00750840">
        <w:rPr>
          <w:i/>
          <w:iCs/>
        </w:rPr>
        <w:t>маскулинность</w:t>
      </w:r>
      <w:proofErr w:type="spellEnd"/>
      <w:r w:rsidRPr="00750840">
        <w:rPr>
          <w:i/>
          <w:iCs/>
        </w:rPr>
        <w:t>),</w:t>
      </w:r>
      <w:r w:rsidRPr="00750840">
        <w:t xml:space="preserve"> zkratky (</w:t>
      </w:r>
      <w:r w:rsidRPr="00750840">
        <w:rPr>
          <w:i/>
          <w:iCs/>
        </w:rPr>
        <w:t xml:space="preserve">XIX–XX </w:t>
      </w:r>
      <w:proofErr w:type="spellStart"/>
      <w:r w:rsidRPr="00750840">
        <w:rPr>
          <w:i/>
          <w:iCs/>
        </w:rPr>
        <w:t>вв</w:t>
      </w:r>
      <w:proofErr w:type="spellEnd"/>
      <w:r w:rsidRPr="00750840">
        <w:rPr>
          <w:i/>
          <w:iCs/>
        </w:rPr>
        <w:t xml:space="preserve">., Л. Н. </w:t>
      </w:r>
      <w:proofErr w:type="spellStart"/>
      <w:r w:rsidRPr="00750840">
        <w:rPr>
          <w:i/>
          <w:iCs/>
        </w:rPr>
        <w:t>Толстой</w:t>
      </w:r>
      <w:proofErr w:type="spellEnd"/>
      <w:r w:rsidRPr="00750840">
        <w:rPr>
          <w:i/>
          <w:iCs/>
        </w:rPr>
        <w:t xml:space="preserve">, с., 1862 г., 1848–1862 </w:t>
      </w:r>
      <w:proofErr w:type="spellStart"/>
      <w:r w:rsidRPr="00750840">
        <w:rPr>
          <w:i/>
          <w:iCs/>
        </w:rPr>
        <w:t>гг</w:t>
      </w:r>
      <w:proofErr w:type="spellEnd"/>
      <w:r w:rsidRPr="00750840">
        <w:rPr>
          <w:i/>
          <w:iCs/>
        </w:rPr>
        <w:t xml:space="preserve">., А. В. </w:t>
      </w:r>
      <w:proofErr w:type="spellStart"/>
      <w:r w:rsidRPr="00750840">
        <w:rPr>
          <w:i/>
          <w:iCs/>
        </w:rPr>
        <w:t>Львова</w:t>
      </w:r>
      <w:proofErr w:type="spellEnd"/>
      <w:r w:rsidRPr="00750840">
        <w:rPr>
          <w:i/>
          <w:iCs/>
        </w:rPr>
        <w:t xml:space="preserve">, т. е., </w:t>
      </w:r>
      <w:proofErr w:type="spellStart"/>
      <w:r w:rsidRPr="00750840">
        <w:rPr>
          <w:i/>
          <w:iCs/>
        </w:rPr>
        <w:t>гл</w:t>
      </w:r>
      <w:proofErr w:type="spellEnd"/>
      <w:r w:rsidRPr="00750840">
        <w:rPr>
          <w:i/>
          <w:iCs/>
        </w:rPr>
        <w:t>. XI).</w:t>
      </w:r>
      <w:r w:rsidRPr="00750840">
        <w:t xml:space="preserve"> Lexikální jednotky jsou ve většině případů tvořeny slovy s neutrálním charakterem, avšak při přímé řeči, ukázek z díla či z deníku se vysk</w:t>
      </w:r>
      <w:r w:rsidR="004F6F59" w:rsidRPr="00750840">
        <w:t>y</w:t>
      </w:r>
      <w:r w:rsidRPr="00750840">
        <w:t>tují slova zabarvená (</w:t>
      </w:r>
      <w:proofErr w:type="spellStart"/>
      <w:r w:rsidRPr="00750840">
        <w:rPr>
          <w:i/>
          <w:iCs/>
        </w:rPr>
        <w:t>красавица</w:t>
      </w:r>
      <w:proofErr w:type="spellEnd"/>
      <w:r w:rsidRPr="00750840">
        <w:rPr>
          <w:i/>
          <w:iCs/>
        </w:rPr>
        <w:t xml:space="preserve">, </w:t>
      </w:r>
      <w:proofErr w:type="spellStart"/>
      <w:r w:rsidRPr="00750840">
        <w:rPr>
          <w:i/>
          <w:iCs/>
        </w:rPr>
        <w:t>ухмылка</w:t>
      </w:r>
      <w:proofErr w:type="spellEnd"/>
      <w:r w:rsidRPr="00750840">
        <w:rPr>
          <w:i/>
          <w:iCs/>
        </w:rPr>
        <w:t xml:space="preserve">, </w:t>
      </w:r>
      <w:proofErr w:type="spellStart"/>
      <w:r w:rsidRPr="00750840">
        <w:rPr>
          <w:i/>
          <w:iCs/>
        </w:rPr>
        <w:t>конфетки</w:t>
      </w:r>
      <w:proofErr w:type="spellEnd"/>
      <w:r w:rsidRPr="00750840">
        <w:t xml:space="preserve">). </w:t>
      </w:r>
    </w:p>
    <w:p w14:paraId="3EF55D36" w14:textId="6605A3FA" w:rsidR="004122EA" w:rsidRPr="00750840" w:rsidRDefault="00750648" w:rsidP="004122EA">
      <w:r w:rsidRPr="00750840">
        <w:t xml:space="preserve">K základním lexikálním znakům odborného stylu neodmyslitelně patří termíny. Termínů zde není příliš hojné množství, jelikož je text bohatý na přímé řeči, úryvky z autorových děl </w:t>
      </w:r>
      <w:r w:rsidR="0019225F">
        <w:br/>
      </w:r>
      <w:r w:rsidRPr="00750840">
        <w:t xml:space="preserve">a úryvky z deníků. </w:t>
      </w:r>
    </w:p>
    <w:p w14:paraId="4DB4967A" w14:textId="77777777" w:rsidR="00750648" w:rsidRPr="00750840" w:rsidRDefault="00750648" w:rsidP="005C441A">
      <w:pPr>
        <w:numPr>
          <w:ilvl w:val="0"/>
          <w:numId w:val="18"/>
        </w:numPr>
        <w:rPr>
          <w:rFonts w:cs="Times New Roman"/>
          <w:i/>
          <w:iCs/>
        </w:rPr>
      </w:pPr>
      <w:proofErr w:type="spellStart"/>
      <w:r w:rsidRPr="00750840">
        <w:rPr>
          <w:rFonts w:cs="Times New Roman"/>
          <w:i/>
          <w:iCs/>
        </w:rPr>
        <w:t>Истерия</w:t>
      </w:r>
      <w:proofErr w:type="spellEnd"/>
      <w:r w:rsidRPr="00750840">
        <w:rPr>
          <w:rFonts w:cs="Times New Roman"/>
          <w:i/>
          <w:iCs/>
        </w:rPr>
        <w:t xml:space="preserve"> – hysterie </w:t>
      </w:r>
    </w:p>
    <w:p w14:paraId="23FD9D17" w14:textId="77777777" w:rsidR="00750648" w:rsidRPr="00750840" w:rsidRDefault="00750648" w:rsidP="005C441A">
      <w:pPr>
        <w:numPr>
          <w:ilvl w:val="0"/>
          <w:numId w:val="18"/>
        </w:numPr>
        <w:rPr>
          <w:rFonts w:cs="Times New Roman"/>
          <w:i/>
          <w:iCs/>
        </w:rPr>
      </w:pPr>
      <w:proofErr w:type="spellStart"/>
      <w:proofErr w:type="gramStart"/>
      <w:r w:rsidRPr="00750840">
        <w:rPr>
          <w:rFonts w:cs="Times New Roman"/>
          <w:i/>
          <w:iCs/>
        </w:rPr>
        <w:t>Феминизм</w:t>
      </w:r>
      <w:proofErr w:type="spellEnd"/>
      <w:r w:rsidRPr="00750840">
        <w:rPr>
          <w:rFonts w:cs="Times New Roman"/>
          <w:i/>
          <w:iCs/>
        </w:rPr>
        <w:t xml:space="preserve"> - feminismus</w:t>
      </w:r>
      <w:proofErr w:type="gramEnd"/>
    </w:p>
    <w:p w14:paraId="5AF99FF5" w14:textId="77777777" w:rsidR="00750648" w:rsidRPr="00750840" w:rsidRDefault="00750648" w:rsidP="00750648">
      <w:pPr>
        <w:rPr>
          <w:rFonts w:cs="Times New Roman"/>
        </w:rPr>
      </w:pPr>
    </w:p>
    <w:p w14:paraId="357A55DE" w14:textId="77777777" w:rsidR="00750648" w:rsidRPr="00750840" w:rsidRDefault="00750648" w:rsidP="00750648">
      <w:pPr>
        <w:pStyle w:val="Nadpis2"/>
      </w:pPr>
      <w:bookmarkStart w:id="3912" w:name="_Toc80260832"/>
      <w:r w:rsidRPr="00750840">
        <w:t>MORFOLOGICKÁ ANALÝZA</w:t>
      </w:r>
      <w:bookmarkEnd w:id="3912"/>
    </w:p>
    <w:p w14:paraId="313CF3A6" w14:textId="77777777" w:rsidR="00750648" w:rsidRPr="00750840" w:rsidRDefault="00750648" w:rsidP="00750648">
      <w:pPr>
        <w:rPr>
          <w:rFonts w:cs="Times New Roman"/>
        </w:rPr>
      </w:pPr>
    </w:p>
    <w:p w14:paraId="0A5C0485" w14:textId="3F691B82" w:rsidR="00F11627" w:rsidRDefault="00750648" w:rsidP="0019225F">
      <w:r w:rsidRPr="00750840">
        <w:t>Pro morfologickou analýzu je primární určení výskytu jednotlivých slovních druhů v textu originál</w:t>
      </w:r>
      <w:r w:rsidR="004F6F59" w:rsidRPr="00750840">
        <w:t>n</w:t>
      </w:r>
      <w:r w:rsidRPr="00750840">
        <w:t>ím (ruském) i překládaném (českém). Zjištěné údaje byly shrnuty do přehledné tabulky, ve které se nachází procentuální rozložení všech slovních druhů obou textů:</w:t>
      </w:r>
    </w:p>
    <w:p w14:paraId="3E512172" w14:textId="77777777" w:rsidR="00F11627" w:rsidRDefault="00F11627">
      <w:pPr>
        <w:spacing w:after="160" w:line="259" w:lineRule="auto"/>
        <w:ind w:firstLine="0"/>
        <w:jc w:val="left"/>
      </w:pPr>
      <w:r>
        <w:br w:type="page"/>
      </w:r>
    </w:p>
    <w:tbl>
      <w:tblPr>
        <w:tblW w:w="6060" w:type="dxa"/>
        <w:jc w:val="center"/>
        <w:tblCellMar>
          <w:left w:w="70" w:type="dxa"/>
          <w:right w:w="70" w:type="dxa"/>
        </w:tblCellMar>
        <w:tblLook w:val="04A0" w:firstRow="1" w:lastRow="0" w:firstColumn="1" w:lastColumn="0" w:noHBand="0" w:noVBand="1"/>
      </w:tblPr>
      <w:tblGrid>
        <w:gridCol w:w="2220"/>
        <w:gridCol w:w="1920"/>
        <w:gridCol w:w="1920"/>
      </w:tblGrid>
      <w:tr w:rsidR="00750648" w:rsidRPr="00750840" w14:paraId="6B7FF30C" w14:textId="77777777" w:rsidTr="000F4D67">
        <w:trPr>
          <w:trHeight w:val="1188"/>
          <w:jc w:val="center"/>
        </w:trPr>
        <w:tc>
          <w:tcPr>
            <w:tcW w:w="2220" w:type="dxa"/>
            <w:tcBorders>
              <w:top w:val="single" w:sz="8" w:space="0" w:color="auto"/>
              <w:left w:val="single" w:sz="8" w:space="0" w:color="auto"/>
              <w:bottom w:val="single" w:sz="8" w:space="0" w:color="auto"/>
              <w:right w:val="nil"/>
            </w:tcBorders>
            <w:shd w:val="clear" w:color="000000" w:fill="D9E1F2"/>
            <w:noWrap/>
            <w:vAlign w:val="center"/>
            <w:hideMark/>
          </w:tcPr>
          <w:p w14:paraId="5AE56101" w14:textId="77777777" w:rsidR="00750648" w:rsidRPr="00750840" w:rsidRDefault="00750648" w:rsidP="000F4D67">
            <w:pPr>
              <w:spacing w:line="240" w:lineRule="auto"/>
              <w:jc w:val="center"/>
              <w:rPr>
                <w:rFonts w:eastAsia="Times New Roman" w:cs="Times New Roman"/>
                <w:color w:val="000000"/>
                <w:sz w:val="22"/>
                <w:szCs w:val="22"/>
              </w:rPr>
            </w:pPr>
            <w:r w:rsidRPr="00750840">
              <w:rPr>
                <w:rFonts w:eastAsia="Times New Roman" w:cs="Times New Roman"/>
                <w:color w:val="000000"/>
                <w:sz w:val="22"/>
                <w:szCs w:val="22"/>
              </w:rPr>
              <w:lastRenderedPageBreak/>
              <w:t>Slovní druh</w:t>
            </w:r>
          </w:p>
        </w:tc>
        <w:tc>
          <w:tcPr>
            <w:tcW w:w="1920" w:type="dxa"/>
            <w:tcBorders>
              <w:top w:val="single" w:sz="8" w:space="0" w:color="auto"/>
              <w:left w:val="nil"/>
              <w:bottom w:val="single" w:sz="8" w:space="0" w:color="auto"/>
              <w:right w:val="nil"/>
            </w:tcBorders>
            <w:shd w:val="clear" w:color="000000" w:fill="D9E1F2"/>
            <w:vAlign w:val="center"/>
            <w:hideMark/>
          </w:tcPr>
          <w:p w14:paraId="2CC74273" w14:textId="77777777" w:rsidR="00750648" w:rsidRPr="00750840" w:rsidRDefault="00750648" w:rsidP="000F4D67">
            <w:pPr>
              <w:spacing w:line="240" w:lineRule="auto"/>
              <w:jc w:val="center"/>
              <w:rPr>
                <w:rFonts w:eastAsia="Times New Roman" w:cs="Times New Roman"/>
                <w:color w:val="000000"/>
                <w:sz w:val="22"/>
                <w:szCs w:val="22"/>
              </w:rPr>
            </w:pPr>
            <w:r w:rsidRPr="00750840">
              <w:rPr>
                <w:rFonts w:eastAsia="Times New Roman" w:cs="Times New Roman"/>
                <w:color w:val="000000"/>
                <w:sz w:val="22"/>
                <w:szCs w:val="22"/>
              </w:rPr>
              <w:t>Výskyt v ruském odborném textu</w:t>
            </w:r>
            <w:r w:rsidRPr="00750840">
              <w:rPr>
                <w:rFonts w:eastAsia="Times New Roman" w:cs="Times New Roman"/>
                <w:color w:val="000000"/>
                <w:sz w:val="22"/>
                <w:szCs w:val="22"/>
              </w:rPr>
              <w:br/>
              <w:t>[%]</w:t>
            </w:r>
          </w:p>
        </w:tc>
        <w:tc>
          <w:tcPr>
            <w:tcW w:w="1920" w:type="dxa"/>
            <w:tcBorders>
              <w:top w:val="single" w:sz="8" w:space="0" w:color="auto"/>
              <w:left w:val="nil"/>
              <w:bottom w:val="single" w:sz="8" w:space="0" w:color="auto"/>
              <w:right w:val="single" w:sz="8" w:space="0" w:color="auto"/>
            </w:tcBorders>
            <w:shd w:val="clear" w:color="000000" w:fill="D9E1F2"/>
            <w:vAlign w:val="center"/>
            <w:hideMark/>
          </w:tcPr>
          <w:p w14:paraId="734CFC82" w14:textId="77777777" w:rsidR="00750648" w:rsidRPr="00750840" w:rsidRDefault="00750648" w:rsidP="000F4D67">
            <w:pPr>
              <w:spacing w:line="240" w:lineRule="auto"/>
              <w:jc w:val="center"/>
              <w:rPr>
                <w:rFonts w:eastAsia="Times New Roman" w:cs="Times New Roman"/>
                <w:color w:val="000000"/>
                <w:sz w:val="22"/>
                <w:szCs w:val="22"/>
              </w:rPr>
            </w:pPr>
            <w:r w:rsidRPr="00750840">
              <w:rPr>
                <w:rFonts w:eastAsia="Times New Roman" w:cs="Times New Roman"/>
                <w:color w:val="000000"/>
                <w:sz w:val="22"/>
                <w:szCs w:val="22"/>
              </w:rPr>
              <w:t>Výskyt v českém odborném textu</w:t>
            </w:r>
            <w:r w:rsidRPr="00750840">
              <w:rPr>
                <w:rFonts w:eastAsia="Times New Roman" w:cs="Times New Roman"/>
                <w:color w:val="000000"/>
                <w:sz w:val="22"/>
                <w:szCs w:val="22"/>
              </w:rPr>
              <w:br/>
              <w:t>[%]</w:t>
            </w:r>
          </w:p>
        </w:tc>
      </w:tr>
      <w:tr w:rsidR="00750648" w:rsidRPr="00750840" w14:paraId="4245873B"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269BFBE3"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Podstatná jména</w:t>
            </w:r>
          </w:p>
        </w:tc>
        <w:tc>
          <w:tcPr>
            <w:tcW w:w="1920" w:type="dxa"/>
            <w:tcBorders>
              <w:top w:val="nil"/>
              <w:left w:val="nil"/>
              <w:bottom w:val="single" w:sz="4" w:space="0" w:color="auto"/>
              <w:right w:val="single" w:sz="8" w:space="0" w:color="auto"/>
            </w:tcBorders>
            <w:shd w:val="clear" w:color="auto" w:fill="auto"/>
            <w:noWrap/>
            <w:vAlign w:val="center"/>
            <w:hideMark/>
          </w:tcPr>
          <w:p w14:paraId="491AF5ED"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35,4%</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2A59635C"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30,2%</w:t>
            </w:r>
            <w:proofErr w:type="gramEnd"/>
          </w:p>
        </w:tc>
      </w:tr>
      <w:tr w:rsidR="00750648" w:rsidRPr="00750840" w14:paraId="5A82930F"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0061AEDD"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Přídavná jména</w:t>
            </w:r>
          </w:p>
        </w:tc>
        <w:tc>
          <w:tcPr>
            <w:tcW w:w="1920" w:type="dxa"/>
            <w:tcBorders>
              <w:top w:val="nil"/>
              <w:left w:val="nil"/>
              <w:bottom w:val="single" w:sz="4" w:space="0" w:color="auto"/>
              <w:right w:val="single" w:sz="8" w:space="0" w:color="auto"/>
            </w:tcBorders>
            <w:shd w:val="clear" w:color="auto" w:fill="auto"/>
            <w:noWrap/>
            <w:vAlign w:val="center"/>
            <w:hideMark/>
          </w:tcPr>
          <w:p w14:paraId="3E7E1240"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12,6%</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058F0369"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11,1%</w:t>
            </w:r>
            <w:proofErr w:type="gramEnd"/>
          </w:p>
        </w:tc>
      </w:tr>
      <w:tr w:rsidR="00750648" w:rsidRPr="00750840" w14:paraId="60B9D6C2"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5E507DF7"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Zájmena</w:t>
            </w:r>
          </w:p>
        </w:tc>
        <w:tc>
          <w:tcPr>
            <w:tcW w:w="1920" w:type="dxa"/>
            <w:tcBorders>
              <w:top w:val="nil"/>
              <w:left w:val="nil"/>
              <w:bottom w:val="single" w:sz="4" w:space="0" w:color="auto"/>
              <w:right w:val="single" w:sz="8" w:space="0" w:color="auto"/>
            </w:tcBorders>
            <w:shd w:val="clear" w:color="auto" w:fill="auto"/>
            <w:noWrap/>
            <w:vAlign w:val="center"/>
            <w:hideMark/>
          </w:tcPr>
          <w:p w14:paraId="50FD4C90"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7,7%</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206F165E"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8,8%</w:t>
            </w:r>
            <w:proofErr w:type="gramEnd"/>
          </w:p>
        </w:tc>
      </w:tr>
      <w:tr w:rsidR="00750648" w:rsidRPr="00750840" w14:paraId="563B98DC"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5470BCAC"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Číslovky</w:t>
            </w:r>
          </w:p>
        </w:tc>
        <w:tc>
          <w:tcPr>
            <w:tcW w:w="1920" w:type="dxa"/>
            <w:tcBorders>
              <w:top w:val="nil"/>
              <w:left w:val="nil"/>
              <w:bottom w:val="single" w:sz="4" w:space="0" w:color="auto"/>
              <w:right w:val="single" w:sz="8" w:space="0" w:color="auto"/>
            </w:tcBorders>
            <w:shd w:val="clear" w:color="auto" w:fill="auto"/>
            <w:noWrap/>
            <w:vAlign w:val="center"/>
            <w:hideMark/>
          </w:tcPr>
          <w:p w14:paraId="0402F76B"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7,6%</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00DA6AB0"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9,0%</w:t>
            </w:r>
            <w:proofErr w:type="gramEnd"/>
          </w:p>
        </w:tc>
      </w:tr>
      <w:tr w:rsidR="00750648" w:rsidRPr="00750840" w14:paraId="6B52EC7B"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47640F3B"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Slovesa</w:t>
            </w:r>
          </w:p>
        </w:tc>
        <w:tc>
          <w:tcPr>
            <w:tcW w:w="1920" w:type="dxa"/>
            <w:tcBorders>
              <w:top w:val="nil"/>
              <w:left w:val="nil"/>
              <w:bottom w:val="single" w:sz="4" w:space="0" w:color="auto"/>
              <w:right w:val="single" w:sz="8" w:space="0" w:color="auto"/>
            </w:tcBorders>
            <w:shd w:val="clear" w:color="auto" w:fill="auto"/>
            <w:noWrap/>
            <w:vAlign w:val="center"/>
            <w:hideMark/>
          </w:tcPr>
          <w:p w14:paraId="64A93188"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11,4%</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49DE2C36"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14,1%</w:t>
            </w:r>
            <w:proofErr w:type="gramEnd"/>
          </w:p>
        </w:tc>
      </w:tr>
      <w:tr w:rsidR="00750648" w:rsidRPr="00750840" w14:paraId="15CDB850"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674714DB"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Příslovce</w:t>
            </w:r>
          </w:p>
        </w:tc>
        <w:tc>
          <w:tcPr>
            <w:tcW w:w="1920" w:type="dxa"/>
            <w:tcBorders>
              <w:top w:val="nil"/>
              <w:left w:val="nil"/>
              <w:bottom w:val="single" w:sz="4" w:space="0" w:color="auto"/>
              <w:right w:val="single" w:sz="8" w:space="0" w:color="auto"/>
            </w:tcBorders>
            <w:shd w:val="clear" w:color="auto" w:fill="auto"/>
            <w:noWrap/>
            <w:vAlign w:val="center"/>
            <w:hideMark/>
          </w:tcPr>
          <w:p w14:paraId="2CF7FE3C"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6,6%</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40E1141F"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7,2%</w:t>
            </w:r>
            <w:proofErr w:type="gramEnd"/>
          </w:p>
        </w:tc>
      </w:tr>
      <w:tr w:rsidR="00750648" w:rsidRPr="00750840" w14:paraId="5C96E7CA"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1024A0BE"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Předložky</w:t>
            </w:r>
          </w:p>
        </w:tc>
        <w:tc>
          <w:tcPr>
            <w:tcW w:w="1920" w:type="dxa"/>
            <w:tcBorders>
              <w:top w:val="nil"/>
              <w:left w:val="nil"/>
              <w:bottom w:val="single" w:sz="4" w:space="0" w:color="auto"/>
              <w:right w:val="single" w:sz="8" w:space="0" w:color="auto"/>
            </w:tcBorders>
            <w:shd w:val="clear" w:color="auto" w:fill="auto"/>
            <w:noWrap/>
            <w:vAlign w:val="center"/>
            <w:hideMark/>
          </w:tcPr>
          <w:p w14:paraId="68375E08"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10,5%</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2F1F3DE9"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11,6%</w:t>
            </w:r>
            <w:proofErr w:type="gramEnd"/>
          </w:p>
        </w:tc>
      </w:tr>
      <w:tr w:rsidR="00750648" w:rsidRPr="00750840" w14:paraId="06D924E4"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2447098D"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Spojky</w:t>
            </w:r>
          </w:p>
        </w:tc>
        <w:tc>
          <w:tcPr>
            <w:tcW w:w="1920" w:type="dxa"/>
            <w:tcBorders>
              <w:top w:val="nil"/>
              <w:left w:val="nil"/>
              <w:bottom w:val="single" w:sz="4" w:space="0" w:color="auto"/>
              <w:right w:val="single" w:sz="8" w:space="0" w:color="auto"/>
            </w:tcBorders>
            <w:shd w:val="clear" w:color="auto" w:fill="auto"/>
            <w:noWrap/>
            <w:vAlign w:val="center"/>
            <w:hideMark/>
          </w:tcPr>
          <w:p w14:paraId="54461F8B"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5,7%</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2134EF9D"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7,7%</w:t>
            </w:r>
            <w:proofErr w:type="gramEnd"/>
          </w:p>
        </w:tc>
      </w:tr>
      <w:tr w:rsidR="00750648" w:rsidRPr="00750840" w14:paraId="59DE86C6"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536903E9"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Částice</w:t>
            </w:r>
          </w:p>
        </w:tc>
        <w:tc>
          <w:tcPr>
            <w:tcW w:w="1920" w:type="dxa"/>
            <w:tcBorders>
              <w:top w:val="nil"/>
              <w:left w:val="nil"/>
              <w:bottom w:val="single" w:sz="4" w:space="0" w:color="auto"/>
              <w:right w:val="single" w:sz="8" w:space="0" w:color="auto"/>
            </w:tcBorders>
            <w:shd w:val="clear" w:color="auto" w:fill="auto"/>
            <w:noWrap/>
            <w:vAlign w:val="center"/>
            <w:hideMark/>
          </w:tcPr>
          <w:p w14:paraId="7EC7ED9D"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2,6%</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56F3966C"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0,2%</w:t>
            </w:r>
            <w:proofErr w:type="gramEnd"/>
          </w:p>
        </w:tc>
      </w:tr>
      <w:tr w:rsidR="00750648" w:rsidRPr="00750840" w14:paraId="20B5DCBC" w14:textId="77777777" w:rsidTr="000F4D67">
        <w:trPr>
          <w:trHeight w:val="324"/>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48E53617"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Citoslovce</w:t>
            </w:r>
          </w:p>
        </w:tc>
        <w:tc>
          <w:tcPr>
            <w:tcW w:w="1920" w:type="dxa"/>
            <w:tcBorders>
              <w:top w:val="nil"/>
              <w:left w:val="nil"/>
              <w:bottom w:val="single" w:sz="8" w:space="0" w:color="auto"/>
              <w:right w:val="single" w:sz="8" w:space="0" w:color="auto"/>
            </w:tcBorders>
            <w:shd w:val="clear" w:color="auto" w:fill="auto"/>
            <w:noWrap/>
            <w:vAlign w:val="center"/>
            <w:hideMark/>
          </w:tcPr>
          <w:p w14:paraId="1C58FA3B"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0,1%</w:t>
            </w:r>
            <w:proofErr w:type="gramEnd"/>
          </w:p>
        </w:tc>
        <w:tc>
          <w:tcPr>
            <w:tcW w:w="1920" w:type="dxa"/>
            <w:tcBorders>
              <w:top w:val="nil"/>
              <w:left w:val="nil"/>
              <w:bottom w:val="single" w:sz="8" w:space="0" w:color="auto"/>
              <w:right w:val="single" w:sz="8" w:space="0" w:color="auto"/>
            </w:tcBorders>
            <w:shd w:val="clear" w:color="auto" w:fill="auto"/>
            <w:noWrap/>
            <w:vAlign w:val="center"/>
            <w:hideMark/>
          </w:tcPr>
          <w:p w14:paraId="1C84762A" w14:textId="77777777" w:rsidR="00750648" w:rsidRPr="00750840" w:rsidRDefault="00750648" w:rsidP="000F4D67">
            <w:pPr>
              <w:keepNext/>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0,1%</w:t>
            </w:r>
            <w:proofErr w:type="gramEnd"/>
          </w:p>
        </w:tc>
      </w:tr>
    </w:tbl>
    <w:p w14:paraId="7BE1E9F7" w14:textId="38510FDD" w:rsidR="00750648" w:rsidRPr="00750840" w:rsidRDefault="00750648" w:rsidP="00750648">
      <w:pPr>
        <w:pStyle w:val="Titulek"/>
        <w:jc w:val="center"/>
        <w:rPr>
          <w:rFonts w:cs="Times New Roman"/>
          <w:b w:val="0"/>
          <w:bCs w:val="0"/>
          <w:i/>
          <w:iCs/>
        </w:rPr>
      </w:pPr>
      <w:r w:rsidRPr="00750840">
        <w:rPr>
          <w:rFonts w:cs="Times New Roman"/>
          <w:b w:val="0"/>
          <w:bCs w:val="0"/>
          <w:i/>
          <w:iCs/>
        </w:rPr>
        <w:t xml:space="preserve">Tabulka </w:t>
      </w:r>
      <w:r w:rsidRPr="00750840">
        <w:rPr>
          <w:rFonts w:cs="Times New Roman"/>
          <w:b w:val="0"/>
          <w:bCs w:val="0"/>
          <w:i/>
          <w:iCs/>
        </w:rPr>
        <w:fldChar w:fldCharType="begin"/>
      </w:r>
      <w:r w:rsidRPr="00750840">
        <w:rPr>
          <w:rFonts w:cs="Times New Roman"/>
          <w:b w:val="0"/>
          <w:bCs w:val="0"/>
          <w:i/>
          <w:iCs/>
        </w:rPr>
        <w:instrText xml:space="preserve"> SEQ Tabulka \* ARABIC </w:instrText>
      </w:r>
      <w:r w:rsidRPr="00750840">
        <w:rPr>
          <w:rFonts w:cs="Times New Roman"/>
          <w:b w:val="0"/>
          <w:bCs w:val="0"/>
          <w:i/>
          <w:iCs/>
        </w:rPr>
        <w:fldChar w:fldCharType="separate"/>
      </w:r>
      <w:r w:rsidR="008E7F4F">
        <w:rPr>
          <w:rFonts w:cs="Times New Roman"/>
          <w:b w:val="0"/>
          <w:bCs w:val="0"/>
          <w:i/>
          <w:iCs/>
          <w:noProof/>
        </w:rPr>
        <w:t>1</w:t>
      </w:r>
      <w:r w:rsidRPr="00750840">
        <w:rPr>
          <w:rFonts w:cs="Times New Roman"/>
          <w:b w:val="0"/>
          <w:bCs w:val="0"/>
          <w:i/>
          <w:iCs/>
        </w:rPr>
        <w:fldChar w:fldCharType="end"/>
      </w:r>
      <w:r w:rsidRPr="00750840">
        <w:rPr>
          <w:rFonts w:cs="Times New Roman"/>
          <w:b w:val="0"/>
          <w:bCs w:val="0"/>
          <w:i/>
          <w:iCs/>
        </w:rPr>
        <w:t>. Výskyt slovních druhů v ruském a českém materiálu (Zdroj: autor)</w:t>
      </w:r>
    </w:p>
    <w:p w14:paraId="24D9A87C" w14:textId="77777777" w:rsidR="00750648" w:rsidRPr="00750840" w:rsidRDefault="00750648" w:rsidP="00750648">
      <w:pPr>
        <w:rPr>
          <w:rFonts w:cs="Times New Roman"/>
        </w:rPr>
      </w:pPr>
    </w:p>
    <w:p w14:paraId="4D216B59" w14:textId="1157910B" w:rsidR="00750648" w:rsidRPr="00750840" w:rsidRDefault="00750648" w:rsidP="0019225F">
      <w:r w:rsidRPr="00750840">
        <w:t>Podíváme-li se do tabulky, zjistíme, že nejvíce zastoupeným slovním druhem jsou podstatná jména. Druhým nejvíce zastoupeným druhem jsou slovesa. Na třetím místě v hojnosti se umístila přídavná jména. Předložky jsou na místě čtvrtém, číslovky jsou v pořadí pát</w:t>
      </w:r>
      <w:r w:rsidR="00232D51" w:rsidRPr="00750840">
        <w:t>é</w:t>
      </w:r>
      <w:r w:rsidRPr="00750840">
        <w:t>. Na šestém místě jsou zájmena, na sedmém příslovce, osmé místo ve výskytu druhů mají spojky, deváté jsou částice. Nejméně zastoupeným slovním druhem jsou v obou textech citoslovce.</w:t>
      </w:r>
    </w:p>
    <w:p w14:paraId="1620080E" w14:textId="200B05AE" w:rsidR="00750648" w:rsidRPr="00750840" w:rsidRDefault="00750648" w:rsidP="0019225F">
      <w:r w:rsidRPr="00750840">
        <w:t xml:space="preserve">Podíváme-li se na rozdíly mezi ruským a českým textem, zjistíme, že v obou případech se nejvíce vyskytovala podstatná jména. V textu české bylo zastoupeno více sloves, předložek </w:t>
      </w:r>
      <w:r w:rsidR="0019225F">
        <w:br/>
      </w:r>
      <w:r w:rsidRPr="00750840">
        <w:t xml:space="preserve">a číslovek nežli v textu ruském. Naopak v textu ruském se nachází více přídavných jmen </w:t>
      </w:r>
      <w:r w:rsidR="0019225F">
        <w:br/>
      </w:r>
      <w:r w:rsidRPr="00750840">
        <w:t xml:space="preserve">a zájmen. Příslovce, spojky a částice jsou v procentuálně zastoupeny ve stejném pořadí. </w:t>
      </w:r>
    </w:p>
    <w:p w14:paraId="65E1C8F1" w14:textId="77777777" w:rsidR="00750648" w:rsidRPr="00750840" w:rsidRDefault="00750648" w:rsidP="0019225F"/>
    <w:p w14:paraId="21E6A6CF" w14:textId="3F9D10C0" w:rsidR="00750648" w:rsidRDefault="00750648" w:rsidP="00750648">
      <w:pPr>
        <w:rPr>
          <w:rFonts w:cs="Times New Roman"/>
          <w:b/>
          <w:bCs/>
        </w:rPr>
      </w:pPr>
      <w:r w:rsidRPr="00750840">
        <w:rPr>
          <w:rFonts w:cs="Times New Roman"/>
          <w:b/>
          <w:bCs/>
        </w:rPr>
        <w:t xml:space="preserve">1. Podstatná jména </w:t>
      </w:r>
    </w:p>
    <w:p w14:paraId="07985990" w14:textId="77777777" w:rsidR="0019225F" w:rsidRPr="00750840" w:rsidRDefault="0019225F" w:rsidP="00750648">
      <w:pPr>
        <w:rPr>
          <w:rFonts w:cs="Times New Roman"/>
          <w:b/>
          <w:bCs/>
        </w:rPr>
      </w:pPr>
    </w:p>
    <w:p w14:paraId="289A2433" w14:textId="61E5954A" w:rsidR="00750648" w:rsidRPr="00750840" w:rsidRDefault="00750648" w:rsidP="0019225F">
      <w:pPr>
        <w:rPr>
          <w:i/>
          <w:iCs/>
          <w:color w:val="000000"/>
        </w:rPr>
      </w:pPr>
      <w:r w:rsidRPr="00750840">
        <w:t xml:space="preserve">Z tabulky č. 1 zle vyvést závěr, že náš text má </w:t>
      </w:r>
      <w:proofErr w:type="spellStart"/>
      <w:r w:rsidRPr="00750840">
        <w:t>tvz</w:t>
      </w:r>
      <w:proofErr w:type="spellEnd"/>
      <w:r w:rsidRPr="00750840">
        <w:t>. nominální charakter, který je typický pro odborný styl. Znamená to, že v textu převažují podstatná jména (</w:t>
      </w:r>
      <w:proofErr w:type="gramStart"/>
      <w:r w:rsidRPr="00750840">
        <w:t>30,2%</w:t>
      </w:r>
      <w:proofErr w:type="gramEnd"/>
      <w:r w:rsidRPr="00750840">
        <w:t>). K </w:t>
      </w:r>
      <w:proofErr w:type="spellStart"/>
      <w:r w:rsidRPr="00750840">
        <w:t>nominalizaci</w:t>
      </w:r>
      <w:proofErr w:type="spellEnd"/>
      <w:r w:rsidRPr="00750840">
        <w:t xml:space="preserve"> přispívají </w:t>
      </w:r>
      <w:proofErr w:type="spellStart"/>
      <w:r w:rsidRPr="00750840">
        <w:t>verbonominální</w:t>
      </w:r>
      <w:proofErr w:type="spellEnd"/>
      <w:r w:rsidRPr="00750840">
        <w:t xml:space="preserve"> vyjadřování, což je nahrazení konkrétního slovesa spojením slovesa, které má více obecný charakter, s podstatným jménem (</w:t>
      </w:r>
      <w:r w:rsidRPr="00750840">
        <w:rPr>
          <w:i/>
          <w:iCs/>
        </w:rPr>
        <w:t>provést analýzu</w:t>
      </w:r>
      <w:r w:rsidRPr="00750840">
        <w:t>).  Podstatná jména často tvoří tzv. substantivní řetězce. Tento jev se objevuje jak v ruském, tak v českém jazyce. V </w:t>
      </w:r>
      <w:r w:rsidR="004F6F59" w:rsidRPr="00750840">
        <w:t>našem</w:t>
      </w:r>
      <w:r w:rsidRPr="00750840">
        <w:t xml:space="preserve"> textu se t</w:t>
      </w:r>
      <w:r w:rsidR="004F6F59" w:rsidRPr="00750840">
        <w:t>e</w:t>
      </w:r>
      <w:r w:rsidRPr="00750840">
        <w:t>nto řetězec nachází také. (</w:t>
      </w:r>
      <w:r w:rsidRPr="00750840">
        <w:rPr>
          <w:i/>
          <w:iCs/>
          <w:color w:val="000000"/>
        </w:rPr>
        <w:t>Kromě samoty a odpovědnosti za rodinu a děti musela Sofie jakožto žena spisovatele snášet hrozný soud minulosti).</w:t>
      </w:r>
    </w:p>
    <w:p w14:paraId="56C33C89" w14:textId="77777777" w:rsidR="004122EA" w:rsidRDefault="00750648" w:rsidP="0019225F">
      <w:r w:rsidRPr="00750840">
        <w:t>V odborném stylu se v ruštině nejvíce objevuje genitiv. I v našem textu je hojně zastoupen (</w:t>
      </w:r>
      <w:proofErr w:type="spellStart"/>
      <w:r w:rsidRPr="00750840">
        <w:rPr>
          <w:i/>
          <w:iCs/>
        </w:rPr>
        <w:t>феномен</w:t>
      </w:r>
      <w:proofErr w:type="spellEnd"/>
      <w:r w:rsidRPr="00750840">
        <w:rPr>
          <w:i/>
          <w:iCs/>
        </w:rPr>
        <w:t xml:space="preserve"> </w:t>
      </w:r>
      <w:proofErr w:type="spellStart"/>
      <w:proofErr w:type="gramStart"/>
      <w:r w:rsidRPr="00750840">
        <w:rPr>
          <w:i/>
          <w:iCs/>
        </w:rPr>
        <w:t>писателя</w:t>
      </w:r>
      <w:proofErr w:type="spellEnd"/>
      <w:r w:rsidRPr="00750840">
        <w:rPr>
          <w:i/>
          <w:iCs/>
        </w:rPr>
        <w:t xml:space="preserve"> - fenomén</w:t>
      </w:r>
      <w:proofErr w:type="gramEnd"/>
      <w:r w:rsidRPr="00750840">
        <w:rPr>
          <w:i/>
          <w:iCs/>
        </w:rPr>
        <w:t xml:space="preserve"> spisovatele, </w:t>
      </w:r>
      <w:proofErr w:type="spellStart"/>
      <w:r w:rsidRPr="00750840">
        <w:rPr>
          <w:i/>
          <w:iCs/>
        </w:rPr>
        <w:t>личность</w:t>
      </w:r>
      <w:proofErr w:type="spellEnd"/>
      <w:r w:rsidRPr="00750840">
        <w:rPr>
          <w:i/>
          <w:iCs/>
        </w:rPr>
        <w:t xml:space="preserve"> </w:t>
      </w:r>
      <w:proofErr w:type="spellStart"/>
      <w:r w:rsidRPr="00750840">
        <w:rPr>
          <w:i/>
          <w:iCs/>
        </w:rPr>
        <w:t>писателя</w:t>
      </w:r>
      <w:proofErr w:type="spellEnd"/>
      <w:r w:rsidRPr="00750840">
        <w:rPr>
          <w:i/>
          <w:iCs/>
        </w:rPr>
        <w:t xml:space="preserve"> - osobnost spisovatele</w:t>
      </w:r>
      <w:r w:rsidRPr="00750840">
        <w:t>).</w:t>
      </w:r>
    </w:p>
    <w:p w14:paraId="5B272EC8" w14:textId="77777777" w:rsidR="00880361" w:rsidRDefault="00750648" w:rsidP="00750648">
      <w:pPr>
        <w:rPr>
          <w:sz w:val="30"/>
          <w:szCs w:val="30"/>
        </w:rPr>
      </w:pPr>
      <w:r w:rsidRPr="00750840">
        <w:rPr>
          <w:sz w:val="30"/>
          <w:szCs w:val="30"/>
        </w:rPr>
        <w:t xml:space="preserve"> </w:t>
      </w:r>
    </w:p>
    <w:p w14:paraId="02237CA2" w14:textId="2F11DBBA" w:rsidR="00750648" w:rsidRPr="00750840" w:rsidRDefault="00750648" w:rsidP="00750648">
      <w:pPr>
        <w:rPr>
          <w:rFonts w:cs="Times New Roman"/>
          <w:b/>
          <w:bCs/>
        </w:rPr>
      </w:pPr>
      <w:r w:rsidRPr="00750840">
        <w:rPr>
          <w:rFonts w:cs="Times New Roman"/>
          <w:b/>
          <w:bCs/>
        </w:rPr>
        <w:lastRenderedPageBreak/>
        <w:t>2. Přídavná jména</w:t>
      </w:r>
    </w:p>
    <w:p w14:paraId="2670F4DF" w14:textId="77777777" w:rsidR="00750648" w:rsidRPr="00750840" w:rsidRDefault="00750648" w:rsidP="00750648">
      <w:pPr>
        <w:rPr>
          <w:rFonts w:cs="Times New Roman"/>
        </w:rPr>
      </w:pPr>
    </w:p>
    <w:p w14:paraId="566ED452" w14:textId="66B20993" w:rsidR="00750648" w:rsidRPr="00750840" w:rsidRDefault="00750648" w:rsidP="0019225F">
      <w:r w:rsidRPr="00750840">
        <w:t>Přídavná jména se často nacházejí jak v originálním textu, tak v překladu. Více zastoupena jsou však v textu ruském, zde tvoří 12,6 % textu. V textu českém tvoří přídavná jména 11,1 %, tedy pouze o 1,5 % méně. V obou našich textech dominují přídavná jména složená v prvním pádě. (</w:t>
      </w:r>
      <w:proofErr w:type="spellStart"/>
      <w:r w:rsidRPr="00750840">
        <w:rPr>
          <w:i/>
          <w:iCs/>
        </w:rPr>
        <w:t>русской</w:t>
      </w:r>
      <w:proofErr w:type="spellEnd"/>
      <w:r w:rsidRPr="00750840">
        <w:rPr>
          <w:i/>
          <w:iCs/>
        </w:rPr>
        <w:t xml:space="preserve">, </w:t>
      </w:r>
      <w:proofErr w:type="spellStart"/>
      <w:r w:rsidRPr="00750840">
        <w:rPr>
          <w:i/>
          <w:iCs/>
        </w:rPr>
        <w:t>сексуальной</w:t>
      </w:r>
      <w:proofErr w:type="spellEnd"/>
      <w:r w:rsidRPr="00750840">
        <w:rPr>
          <w:i/>
          <w:iCs/>
        </w:rPr>
        <w:t xml:space="preserve">, </w:t>
      </w:r>
      <w:proofErr w:type="spellStart"/>
      <w:r w:rsidRPr="00750840">
        <w:rPr>
          <w:i/>
          <w:iCs/>
        </w:rPr>
        <w:t>дворянской</w:t>
      </w:r>
      <w:proofErr w:type="spellEnd"/>
      <w:r w:rsidRPr="00750840">
        <w:t>).</w:t>
      </w:r>
    </w:p>
    <w:p w14:paraId="74D43F4D" w14:textId="77777777" w:rsidR="00750648" w:rsidRPr="00750840" w:rsidRDefault="00750648" w:rsidP="00750648">
      <w:pPr>
        <w:rPr>
          <w:rFonts w:cs="Times New Roman"/>
          <w:szCs w:val="24"/>
        </w:rPr>
      </w:pPr>
    </w:p>
    <w:p w14:paraId="0D8D744C" w14:textId="77777777" w:rsidR="00750648" w:rsidRPr="00750840" w:rsidRDefault="00750648" w:rsidP="00750648">
      <w:pPr>
        <w:rPr>
          <w:rFonts w:cs="Times New Roman"/>
          <w:b/>
          <w:bCs/>
        </w:rPr>
      </w:pPr>
      <w:r w:rsidRPr="00750840">
        <w:rPr>
          <w:rFonts w:cs="Times New Roman"/>
          <w:b/>
          <w:bCs/>
        </w:rPr>
        <w:t xml:space="preserve">3. Zájmena </w:t>
      </w:r>
    </w:p>
    <w:p w14:paraId="06B33CE3" w14:textId="77777777" w:rsidR="00750648" w:rsidRPr="00750840" w:rsidRDefault="00750648" w:rsidP="00750648">
      <w:pPr>
        <w:rPr>
          <w:rFonts w:cs="Times New Roman"/>
          <w:b/>
          <w:bCs/>
        </w:rPr>
      </w:pPr>
    </w:p>
    <w:p w14:paraId="25338990" w14:textId="794E69A6" w:rsidR="00750648" w:rsidRPr="00750840" w:rsidRDefault="00750648" w:rsidP="0019225F">
      <w:r w:rsidRPr="00750840">
        <w:t>Zájmena byla hojně zastoupena v obou textech. V českém překladu se velmi často objevovalo zájmeno který, bylo použito 14krát. Osobní zájmena (já, ty, on, my) byla použita př</w:t>
      </w:r>
      <w:r w:rsidR="00232D51" w:rsidRPr="00750840">
        <w:t>e</w:t>
      </w:r>
      <w:r w:rsidRPr="00750840">
        <w:t xml:space="preserve">devším v přímé řeči či v úryvcích. Toto je výjimka, jelikož by se v odborném textu zájmeno „já“ používat nemělo. </w:t>
      </w:r>
    </w:p>
    <w:p w14:paraId="45311C86" w14:textId="77777777" w:rsidR="00750648" w:rsidRPr="00750840" w:rsidRDefault="00750648" w:rsidP="00750648">
      <w:pPr>
        <w:rPr>
          <w:rFonts w:cs="Times New Roman"/>
        </w:rPr>
      </w:pPr>
    </w:p>
    <w:p w14:paraId="082017E6" w14:textId="77777777" w:rsidR="00750648" w:rsidRPr="00750840" w:rsidRDefault="00750648" w:rsidP="00750648">
      <w:pPr>
        <w:rPr>
          <w:rFonts w:cs="Times New Roman"/>
          <w:b/>
          <w:bCs/>
        </w:rPr>
      </w:pPr>
      <w:r w:rsidRPr="00750840">
        <w:rPr>
          <w:rFonts w:cs="Times New Roman"/>
          <w:b/>
          <w:bCs/>
        </w:rPr>
        <w:t>4. Číslovky</w:t>
      </w:r>
    </w:p>
    <w:p w14:paraId="52419684" w14:textId="77777777" w:rsidR="00750648" w:rsidRPr="00750840" w:rsidRDefault="00750648" w:rsidP="00750648">
      <w:pPr>
        <w:rPr>
          <w:rFonts w:cs="Times New Roman"/>
          <w:b/>
          <w:bCs/>
        </w:rPr>
      </w:pPr>
    </w:p>
    <w:p w14:paraId="39381621" w14:textId="77777777" w:rsidR="00750648" w:rsidRPr="00750840" w:rsidRDefault="00750648" w:rsidP="0019225F">
      <w:pPr>
        <w:rPr>
          <w:rFonts w:eastAsia="Times New Roman"/>
          <w:sz w:val="30"/>
          <w:szCs w:val="30"/>
        </w:rPr>
      </w:pPr>
      <w:r w:rsidRPr="00750840">
        <w:t xml:space="preserve">V textu bylo užito nejvíce číslovek základních, které označovaly datum </w:t>
      </w:r>
      <w:r w:rsidRPr="00750840">
        <w:rPr>
          <w:rFonts w:eastAsia="Times New Roman"/>
        </w:rPr>
        <w:t>(</w:t>
      </w:r>
      <w:r w:rsidRPr="00750840">
        <w:rPr>
          <w:rFonts w:eastAsia="Times New Roman"/>
          <w:i/>
          <w:iCs/>
        </w:rPr>
        <w:t>18.04.1853</w:t>
      </w:r>
      <w:r w:rsidRPr="00750840">
        <w:rPr>
          <w:rFonts w:eastAsia="Times New Roman"/>
        </w:rPr>
        <w:t>)</w:t>
      </w:r>
      <w:r w:rsidRPr="00750840">
        <w:t xml:space="preserve">, letopočet </w:t>
      </w:r>
      <w:r w:rsidRPr="00750840">
        <w:rPr>
          <w:rFonts w:eastAsia="Times New Roman"/>
        </w:rPr>
        <w:t>(</w:t>
      </w:r>
      <w:r w:rsidRPr="00750840">
        <w:rPr>
          <w:rFonts w:eastAsia="Times New Roman"/>
          <w:i/>
          <w:iCs/>
        </w:rPr>
        <w:t>1891</w:t>
      </w:r>
      <w:r w:rsidRPr="00750840">
        <w:rPr>
          <w:rFonts w:eastAsia="Times New Roman"/>
        </w:rPr>
        <w:t>)</w:t>
      </w:r>
      <w:r w:rsidRPr="00750840">
        <w:t xml:space="preserve">, stranu </w:t>
      </w:r>
      <w:r w:rsidRPr="00750840">
        <w:rPr>
          <w:rFonts w:eastAsia="Times New Roman"/>
        </w:rPr>
        <w:t>(</w:t>
      </w:r>
      <w:r w:rsidRPr="00750840">
        <w:rPr>
          <w:rFonts w:eastAsia="Times New Roman"/>
          <w:i/>
          <w:iCs/>
        </w:rPr>
        <w:t>18, с. 82</w:t>
      </w:r>
      <w:r w:rsidRPr="00750840">
        <w:rPr>
          <w:rFonts w:eastAsia="Times New Roman"/>
        </w:rPr>
        <w:t>)</w:t>
      </w:r>
      <w:r w:rsidRPr="00750840">
        <w:t>, či věk (</w:t>
      </w:r>
      <w:r w:rsidRPr="00750840">
        <w:rPr>
          <w:rFonts w:eastAsia="Times New Roman"/>
          <w:i/>
          <w:iCs/>
        </w:rPr>
        <w:t xml:space="preserve">48 </w:t>
      </w:r>
      <w:proofErr w:type="spellStart"/>
      <w:r w:rsidRPr="00750840">
        <w:rPr>
          <w:rFonts w:eastAsia="Times New Roman"/>
          <w:i/>
          <w:iCs/>
        </w:rPr>
        <w:t>лет</w:t>
      </w:r>
      <w:proofErr w:type="spellEnd"/>
      <w:r w:rsidRPr="00750840">
        <w:rPr>
          <w:rFonts w:eastAsia="Times New Roman"/>
        </w:rPr>
        <w:t>)</w:t>
      </w:r>
      <w:r w:rsidRPr="00750840">
        <w:t>. Objevily se také číslice římské, které určovaly století (</w:t>
      </w:r>
      <w:r w:rsidRPr="00750840">
        <w:rPr>
          <w:rFonts w:eastAsia="Times New Roman"/>
          <w:i/>
          <w:iCs/>
        </w:rPr>
        <w:t xml:space="preserve">XIX–XX </w:t>
      </w:r>
      <w:proofErr w:type="spellStart"/>
      <w:r w:rsidRPr="00750840">
        <w:rPr>
          <w:rFonts w:eastAsia="Times New Roman"/>
          <w:i/>
          <w:iCs/>
        </w:rPr>
        <w:t>век</w:t>
      </w:r>
      <w:proofErr w:type="spellEnd"/>
      <w:r w:rsidRPr="00750840">
        <w:rPr>
          <w:rFonts w:eastAsia="Times New Roman"/>
        </w:rPr>
        <w:t>). V textu nalezneme i číslovky neurčité (</w:t>
      </w:r>
      <w:proofErr w:type="spellStart"/>
      <w:r w:rsidRPr="00750840">
        <w:rPr>
          <w:rFonts w:eastAsia="Times New Roman"/>
          <w:i/>
          <w:iCs/>
        </w:rPr>
        <w:t>немного</w:t>
      </w:r>
      <w:proofErr w:type="spellEnd"/>
      <w:r w:rsidRPr="00750840">
        <w:rPr>
          <w:rFonts w:eastAsia="Times New Roman"/>
        </w:rPr>
        <w:t>).</w:t>
      </w:r>
      <w:r w:rsidRPr="00750840">
        <w:rPr>
          <w:rFonts w:eastAsia="Times New Roman"/>
          <w:sz w:val="30"/>
          <w:szCs w:val="30"/>
        </w:rPr>
        <w:t xml:space="preserve"> </w:t>
      </w:r>
    </w:p>
    <w:p w14:paraId="37B5B11A" w14:textId="77777777" w:rsidR="00750648" w:rsidRPr="00750840" w:rsidRDefault="00750648" w:rsidP="00750648">
      <w:pPr>
        <w:ind w:firstLine="576"/>
        <w:rPr>
          <w:rFonts w:eastAsia="Times New Roman" w:cs="Times New Roman"/>
          <w:sz w:val="30"/>
          <w:szCs w:val="30"/>
        </w:rPr>
      </w:pPr>
    </w:p>
    <w:p w14:paraId="5058065D" w14:textId="77777777" w:rsidR="00750648" w:rsidRPr="00880361" w:rsidRDefault="00750648" w:rsidP="00750648">
      <w:pPr>
        <w:rPr>
          <w:rFonts w:cs="Times New Roman"/>
          <w:b/>
          <w:bCs/>
        </w:rPr>
      </w:pPr>
      <w:r w:rsidRPr="00880361">
        <w:rPr>
          <w:rFonts w:cs="Times New Roman"/>
          <w:b/>
          <w:bCs/>
        </w:rPr>
        <w:t>5. Slovesa</w:t>
      </w:r>
    </w:p>
    <w:p w14:paraId="5BF90868" w14:textId="77777777" w:rsidR="00750648" w:rsidRPr="00750840" w:rsidRDefault="00750648" w:rsidP="00750648">
      <w:pPr>
        <w:rPr>
          <w:rFonts w:eastAsia="Times New Roman" w:cs="Times New Roman"/>
          <w:b/>
          <w:bCs/>
          <w:szCs w:val="24"/>
        </w:rPr>
      </w:pPr>
    </w:p>
    <w:p w14:paraId="7BC469D3" w14:textId="77777777" w:rsidR="00750648" w:rsidRPr="00750840" w:rsidRDefault="00750648" w:rsidP="0019225F">
      <w:r w:rsidRPr="00750840">
        <w:t>Slovesa jsou v obou našich textech hojně zastoupena. Můžeme najít přechodníky, slovesa pomocná (</w:t>
      </w:r>
      <w:proofErr w:type="spellStart"/>
      <w:r w:rsidRPr="00750840">
        <w:rPr>
          <w:i/>
          <w:iCs/>
        </w:rPr>
        <w:t>не</w:t>
      </w:r>
      <w:proofErr w:type="spellEnd"/>
      <w:r w:rsidRPr="00750840">
        <w:rPr>
          <w:i/>
          <w:iCs/>
        </w:rPr>
        <w:t xml:space="preserve"> </w:t>
      </w:r>
      <w:proofErr w:type="spellStart"/>
      <w:r w:rsidRPr="00750840">
        <w:rPr>
          <w:i/>
          <w:iCs/>
        </w:rPr>
        <w:t>буду</w:t>
      </w:r>
      <w:proofErr w:type="spellEnd"/>
      <w:r w:rsidRPr="00750840">
        <w:rPr>
          <w:i/>
          <w:iCs/>
        </w:rPr>
        <w:t xml:space="preserve"> </w:t>
      </w:r>
      <w:proofErr w:type="spellStart"/>
      <w:r w:rsidRPr="00750840">
        <w:rPr>
          <w:i/>
          <w:iCs/>
        </w:rPr>
        <w:t>искать</w:t>
      </w:r>
      <w:proofErr w:type="spellEnd"/>
      <w:r w:rsidRPr="00750840">
        <w:t xml:space="preserve">), spony, které </w:t>
      </w:r>
      <w:r w:rsidRPr="00750840">
        <w:rPr>
          <w:color w:val="202122"/>
          <w:shd w:val="clear" w:color="auto" w:fill="FFFFFF"/>
        </w:rPr>
        <w:t>se používají při tvorbě </w:t>
      </w:r>
      <w:r w:rsidRPr="00750840">
        <w:rPr>
          <w:shd w:val="clear" w:color="auto" w:fill="FFFFFF"/>
        </w:rPr>
        <w:t>přísudku</w:t>
      </w:r>
      <w:r w:rsidRPr="00750840">
        <w:rPr>
          <w:color w:val="202122"/>
          <w:shd w:val="clear" w:color="auto" w:fill="FFFFFF"/>
        </w:rPr>
        <w:t> jmenného se sponou (</w:t>
      </w:r>
      <w:proofErr w:type="spellStart"/>
      <w:r w:rsidRPr="00750840">
        <w:rPr>
          <w:i/>
          <w:iCs/>
        </w:rPr>
        <w:t>быть</w:t>
      </w:r>
      <w:proofErr w:type="spellEnd"/>
      <w:r w:rsidRPr="00750840">
        <w:rPr>
          <w:i/>
          <w:iCs/>
        </w:rPr>
        <w:t xml:space="preserve"> </w:t>
      </w:r>
      <w:proofErr w:type="spellStart"/>
      <w:r w:rsidRPr="00750840">
        <w:rPr>
          <w:i/>
          <w:iCs/>
        </w:rPr>
        <w:t>приглашенным</w:t>
      </w:r>
      <w:proofErr w:type="spellEnd"/>
      <w:r w:rsidRPr="00750840">
        <w:t>), infinitivy (</w:t>
      </w:r>
      <w:proofErr w:type="spellStart"/>
      <w:r w:rsidRPr="00750840">
        <w:rPr>
          <w:i/>
          <w:iCs/>
        </w:rPr>
        <w:t>жениться</w:t>
      </w:r>
      <w:proofErr w:type="spellEnd"/>
      <w:r w:rsidRPr="00750840">
        <w:t>).</w:t>
      </w:r>
    </w:p>
    <w:p w14:paraId="391CC102" w14:textId="77777777" w:rsidR="00750648" w:rsidRPr="00750840" w:rsidRDefault="00750648" w:rsidP="0019225F">
      <w:r w:rsidRPr="00750840">
        <w:t>Přechodníky jsou ve větší míře přítomné, což je typické pro odborný styl. (</w:t>
      </w:r>
      <w:proofErr w:type="spellStart"/>
      <w:r w:rsidRPr="00750840">
        <w:rPr>
          <w:i/>
          <w:iCs/>
        </w:rPr>
        <w:t>доказывая</w:t>
      </w:r>
      <w:proofErr w:type="spellEnd"/>
      <w:r w:rsidRPr="00750840">
        <w:rPr>
          <w:i/>
          <w:iCs/>
        </w:rPr>
        <w:t xml:space="preserve">, </w:t>
      </w:r>
      <w:proofErr w:type="spellStart"/>
      <w:r w:rsidRPr="00750840">
        <w:rPr>
          <w:i/>
          <w:iCs/>
        </w:rPr>
        <w:t>проникая</w:t>
      </w:r>
      <w:proofErr w:type="spellEnd"/>
      <w:r w:rsidRPr="00750840">
        <w:rPr>
          <w:i/>
          <w:iCs/>
        </w:rPr>
        <w:t xml:space="preserve">, </w:t>
      </w:r>
      <w:proofErr w:type="spellStart"/>
      <w:r w:rsidRPr="00750840">
        <w:rPr>
          <w:i/>
          <w:iCs/>
        </w:rPr>
        <w:t>осуждая</w:t>
      </w:r>
      <w:proofErr w:type="spellEnd"/>
      <w:r w:rsidRPr="00750840">
        <w:t>) Avšak nalezneme i přechodníky minulé. (</w:t>
      </w:r>
      <w:proofErr w:type="spellStart"/>
      <w:r w:rsidRPr="00750840">
        <w:rPr>
          <w:i/>
          <w:iCs/>
        </w:rPr>
        <w:t>заявив</w:t>
      </w:r>
      <w:proofErr w:type="spellEnd"/>
      <w:r w:rsidRPr="00750840">
        <w:t>)</w:t>
      </w:r>
    </w:p>
    <w:p w14:paraId="1F253F39" w14:textId="77777777" w:rsidR="00750648" w:rsidRPr="00750840" w:rsidRDefault="00750648" w:rsidP="0019225F">
      <w:r w:rsidRPr="00750840">
        <w:t xml:space="preserve">Velmi často se objevují zvratné tvary činné i trpné, které jsou zakončeny </w:t>
      </w:r>
      <w:proofErr w:type="gramStart"/>
      <w:r w:rsidRPr="00750840">
        <w:t xml:space="preserve">na </w:t>
      </w:r>
      <w:r w:rsidRPr="00750840">
        <w:rPr>
          <w:i/>
          <w:iCs/>
        </w:rPr>
        <w:t>-</w:t>
      </w:r>
      <w:proofErr w:type="spellStart"/>
      <w:r w:rsidRPr="00750840">
        <w:rPr>
          <w:i/>
          <w:iCs/>
        </w:rPr>
        <w:t>ся</w:t>
      </w:r>
      <w:proofErr w:type="spellEnd"/>
      <w:proofErr w:type="gramEnd"/>
      <w:r w:rsidRPr="00750840">
        <w:rPr>
          <w:i/>
          <w:iCs/>
        </w:rPr>
        <w:t xml:space="preserve"> (</w:t>
      </w:r>
      <w:proofErr w:type="spellStart"/>
      <w:r w:rsidRPr="00750840">
        <w:rPr>
          <w:i/>
          <w:iCs/>
        </w:rPr>
        <w:t>рассматривается</w:t>
      </w:r>
      <w:proofErr w:type="spellEnd"/>
      <w:r w:rsidRPr="00750840">
        <w:rPr>
          <w:i/>
          <w:iCs/>
        </w:rPr>
        <w:t xml:space="preserve">, </w:t>
      </w:r>
      <w:proofErr w:type="spellStart"/>
      <w:r w:rsidRPr="00750840">
        <w:rPr>
          <w:i/>
          <w:iCs/>
        </w:rPr>
        <w:t>является</w:t>
      </w:r>
      <w:proofErr w:type="spellEnd"/>
      <w:r w:rsidRPr="00750840">
        <w:rPr>
          <w:i/>
          <w:iCs/>
        </w:rPr>
        <w:t xml:space="preserve">, </w:t>
      </w:r>
      <w:proofErr w:type="spellStart"/>
      <w:r w:rsidRPr="00750840">
        <w:rPr>
          <w:i/>
          <w:iCs/>
        </w:rPr>
        <w:t>теоретизируется</w:t>
      </w:r>
      <w:proofErr w:type="spellEnd"/>
      <w:r w:rsidRPr="00750840">
        <w:rPr>
          <w:i/>
          <w:iCs/>
        </w:rPr>
        <w:t xml:space="preserve">, </w:t>
      </w:r>
      <w:proofErr w:type="spellStart"/>
      <w:r w:rsidRPr="00750840">
        <w:rPr>
          <w:i/>
          <w:iCs/>
        </w:rPr>
        <w:t>ставится</w:t>
      </w:r>
      <w:proofErr w:type="spellEnd"/>
      <w:r w:rsidRPr="00750840">
        <w:t xml:space="preserve">). </w:t>
      </w:r>
    </w:p>
    <w:p w14:paraId="72F72AD9" w14:textId="210D52E8" w:rsidR="00750648" w:rsidRPr="00750840" w:rsidRDefault="00750648" w:rsidP="0019225F">
      <w:r w:rsidRPr="00750840">
        <w:t>Podíváme-li se na kategorii času, bude zjevné, že absolutně dominuje čas přítomný (</w:t>
      </w:r>
      <w:r w:rsidRPr="00750840">
        <w:rPr>
          <w:sz w:val="23"/>
          <w:szCs w:val="23"/>
        </w:rPr>
        <w:t xml:space="preserve">prézens). </w:t>
      </w:r>
      <w:r w:rsidRPr="00750840">
        <w:t>Čas budoucí se vyskytuje velmi málo, a to pouze 6krát. Nejčastěji užitý tvar z hlediska osoby je osoba 3. jednotného čísla (</w:t>
      </w:r>
      <w:bookmarkStart w:id="3913" w:name="_Hlk79651184"/>
      <w:proofErr w:type="spellStart"/>
      <w:r w:rsidRPr="00750840">
        <w:rPr>
          <w:i/>
          <w:iCs/>
        </w:rPr>
        <w:t>Сексуальность</w:t>
      </w:r>
      <w:bookmarkEnd w:id="3913"/>
      <w:proofErr w:type="spellEnd"/>
      <w:r w:rsidRPr="00750840">
        <w:rPr>
          <w:i/>
          <w:iCs/>
        </w:rPr>
        <w:t xml:space="preserve"> Л. </w:t>
      </w:r>
      <w:proofErr w:type="spellStart"/>
      <w:r w:rsidRPr="00750840">
        <w:rPr>
          <w:i/>
          <w:iCs/>
        </w:rPr>
        <w:t>Толстого</w:t>
      </w:r>
      <w:proofErr w:type="spellEnd"/>
      <w:r w:rsidRPr="00750840">
        <w:rPr>
          <w:i/>
          <w:iCs/>
        </w:rPr>
        <w:t xml:space="preserve"> </w:t>
      </w:r>
      <w:proofErr w:type="spellStart"/>
      <w:r w:rsidRPr="00750840">
        <w:rPr>
          <w:i/>
          <w:iCs/>
        </w:rPr>
        <w:t>теоретизируется</w:t>
      </w:r>
      <w:proofErr w:type="spellEnd"/>
      <w:r w:rsidRPr="00750840">
        <w:t xml:space="preserve">). Pro odborný styl je typickým slovesným způsobem způsob oznamovací, </w:t>
      </w:r>
      <w:r w:rsidRPr="00750840">
        <w:lastRenderedPageBreak/>
        <w:t xml:space="preserve">který i v našich textech převládá. </w:t>
      </w:r>
      <w:r w:rsidR="00F90BB8" w:rsidRPr="00750840">
        <w:t xml:space="preserve">U slovesného </w:t>
      </w:r>
      <w:r w:rsidRPr="00750840">
        <w:t>vid</w:t>
      </w:r>
      <w:r w:rsidR="00F90BB8" w:rsidRPr="00750840">
        <w:t xml:space="preserve">u </w:t>
      </w:r>
      <w:r w:rsidRPr="00750840">
        <w:t>dominuje vid nedokonavý, který také odpovídá danému stylu. Podobně je tomu u slovesného rodu, zde převažuje rod trpný.</w:t>
      </w:r>
      <w:r w:rsidRPr="00750840">
        <w:rPr>
          <w:sz w:val="30"/>
          <w:szCs w:val="30"/>
        </w:rPr>
        <w:t xml:space="preserve"> </w:t>
      </w:r>
    </w:p>
    <w:p w14:paraId="0F33A911" w14:textId="77777777" w:rsidR="00750648" w:rsidRPr="00750840" w:rsidRDefault="00750648" w:rsidP="00750648">
      <w:pPr>
        <w:rPr>
          <w:rFonts w:eastAsia="Times New Roman" w:cs="Times New Roman"/>
          <w:szCs w:val="24"/>
        </w:rPr>
      </w:pPr>
    </w:p>
    <w:p w14:paraId="4BE9A9BF" w14:textId="77777777" w:rsidR="00750648" w:rsidRPr="00750840" w:rsidRDefault="00750648" w:rsidP="00750648">
      <w:pPr>
        <w:rPr>
          <w:rFonts w:eastAsia="Times New Roman" w:cs="Times New Roman"/>
          <w:b/>
          <w:bCs/>
          <w:szCs w:val="24"/>
        </w:rPr>
      </w:pPr>
      <w:r w:rsidRPr="00750840">
        <w:rPr>
          <w:rFonts w:eastAsia="Times New Roman" w:cs="Times New Roman"/>
          <w:b/>
          <w:bCs/>
          <w:szCs w:val="24"/>
        </w:rPr>
        <w:t>6. Příslovce</w:t>
      </w:r>
    </w:p>
    <w:p w14:paraId="5E21E38B" w14:textId="77777777" w:rsidR="00750648" w:rsidRPr="00750840" w:rsidRDefault="00750648" w:rsidP="00750648">
      <w:pPr>
        <w:rPr>
          <w:rFonts w:eastAsia="Times New Roman" w:cs="Times New Roman"/>
          <w:b/>
          <w:bCs/>
          <w:szCs w:val="24"/>
        </w:rPr>
      </w:pPr>
    </w:p>
    <w:p w14:paraId="55233F8F" w14:textId="7258B35C" w:rsidR="00750648" w:rsidRPr="00750840" w:rsidRDefault="00750648" w:rsidP="0019225F">
      <w:pPr>
        <w:rPr>
          <w:i/>
          <w:iCs/>
        </w:rPr>
      </w:pPr>
      <w:r w:rsidRPr="00750840">
        <w:t>Výskyt příslovcí v odborném stylu je z morfologického hlediska zanedbatelný, jelikož se s nimi nepojí žádné problémy a zvláštnosti. Jejich funkce je hlavně kvantitativní a kvalitativní (</w:t>
      </w:r>
      <w:r w:rsidRPr="00750840">
        <w:rPr>
          <w:i/>
          <w:iCs/>
        </w:rPr>
        <w:t>hlavně, pod</w:t>
      </w:r>
      <w:r w:rsidR="00232D51" w:rsidRPr="00750840">
        <w:rPr>
          <w:i/>
          <w:iCs/>
        </w:rPr>
        <w:t>iv</w:t>
      </w:r>
      <w:r w:rsidRPr="00750840">
        <w:rPr>
          <w:i/>
          <w:iCs/>
        </w:rPr>
        <w:t>ně, správně).</w:t>
      </w:r>
    </w:p>
    <w:p w14:paraId="444A38A6" w14:textId="5538F10C" w:rsidR="0019225F" w:rsidRDefault="0019225F">
      <w:pPr>
        <w:spacing w:after="160" w:line="259" w:lineRule="auto"/>
        <w:ind w:firstLine="0"/>
        <w:jc w:val="left"/>
        <w:rPr>
          <w:rFonts w:eastAsia="Times New Roman" w:cs="Times New Roman"/>
          <w:szCs w:val="24"/>
        </w:rPr>
      </w:pPr>
    </w:p>
    <w:p w14:paraId="6E6C2120" w14:textId="238C1EA0" w:rsidR="00750648" w:rsidRDefault="00750648" w:rsidP="00750648">
      <w:pPr>
        <w:rPr>
          <w:rFonts w:eastAsia="Times New Roman" w:cs="Times New Roman"/>
          <w:b/>
          <w:bCs/>
          <w:szCs w:val="24"/>
        </w:rPr>
      </w:pPr>
      <w:r w:rsidRPr="00750840">
        <w:rPr>
          <w:rFonts w:eastAsia="Times New Roman" w:cs="Times New Roman"/>
          <w:b/>
          <w:bCs/>
          <w:szCs w:val="24"/>
        </w:rPr>
        <w:t>7. Předložky</w:t>
      </w:r>
    </w:p>
    <w:p w14:paraId="517FB5FE" w14:textId="77777777" w:rsidR="0019225F" w:rsidRPr="00750840" w:rsidRDefault="0019225F" w:rsidP="00750648">
      <w:pPr>
        <w:rPr>
          <w:rFonts w:eastAsia="Times New Roman" w:cs="Times New Roman"/>
          <w:b/>
          <w:bCs/>
          <w:szCs w:val="24"/>
        </w:rPr>
      </w:pPr>
    </w:p>
    <w:p w14:paraId="453FCD40" w14:textId="5D1DFE9A" w:rsidR="00750648" w:rsidRPr="00750840" w:rsidRDefault="00750648" w:rsidP="0019225F">
      <w:pPr>
        <w:rPr>
          <w:i/>
          <w:iCs/>
        </w:rPr>
      </w:pPr>
      <w:r w:rsidRPr="00750840">
        <w:t xml:space="preserve">Pokud jde o výskyt spojek, v teorii bylo zmíněno, že je pro odborný styl více typický výskyt předložek sekundárních. V našem textu jsou hojně zastoupeny předložky primární. Nejvíce se vyskytuje </w:t>
      </w:r>
      <w:r w:rsidRPr="00750840">
        <w:rPr>
          <w:i/>
          <w:iCs/>
          <w:szCs w:val="24"/>
        </w:rPr>
        <w:t>в/</w:t>
      </w:r>
      <w:proofErr w:type="spellStart"/>
      <w:r w:rsidRPr="00750840">
        <w:rPr>
          <w:i/>
          <w:iCs/>
          <w:szCs w:val="24"/>
        </w:rPr>
        <w:t>во</w:t>
      </w:r>
      <w:proofErr w:type="spellEnd"/>
      <w:r w:rsidRPr="00750840">
        <w:rPr>
          <w:i/>
          <w:iCs/>
          <w:szCs w:val="24"/>
        </w:rPr>
        <w:t xml:space="preserve">, с, </w:t>
      </w:r>
      <w:proofErr w:type="spellStart"/>
      <w:r w:rsidRPr="00750840">
        <w:rPr>
          <w:i/>
          <w:iCs/>
          <w:szCs w:val="24"/>
        </w:rPr>
        <w:t>за</w:t>
      </w:r>
      <w:proofErr w:type="spellEnd"/>
      <w:r w:rsidRPr="00750840">
        <w:rPr>
          <w:i/>
          <w:iCs/>
          <w:szCs w:val="24"/>
        </w:rPr>
        <w:t xml:space="preserve">, </w:t>
      </w:r>
      <w:proofErr w:type="spellStart"/>
      <w:r w:rsidRPr="00750840">
        <w:rPr>
          <w:i/>
          <w:iCs/>
          <w:szCs w:val="24"/>
        </w:rPr>
        <w:t>на</w:t>
      </w:r>
      <w:proofErr w:type="spellEnd"/>
      <w:r w:rsidRPr="00750840">
        <w:rPr>
          <w:i/>
          <w:iCs/>
          <w:szCs w:val="24"/>
        </w:rPr>
        <w:t xml:space="preserve">, </w:t>
      </w:r>
      <w:proofErr w:type="spellStart"/>
      <w:r w:rsidRPr="00750840">
        <w:rPr>
          <w:i/>
          <w:iCs/>
          <w:szCs w:val="24"/>
        </w:rPr>
        <w:t>до</w:t>
      </w:r>
      <w:proofErr w:type="spellEnd"/>
      <w:r w:rsidRPr="00750840">
        <w:rPr>
          <w:i/>
          <w:iCs/>
          <w:szCs w:val="24"/>
        </w:rPr>
        <w:t xml:space="preserve">, </w:t>
      </w:r>
      <w:proofErr w:type="spellStart"/>
      <w:r w:rsidRPr="00750840">
        <w:rPr>
          <w:i/>
          <w:iCs/>
          <w:szCs w:val="24"/>
        </w:rPr>
        <w:t>для</w:t>
      </w:r>
      <w:proofErr w:type="spellEnd"/>
      <w:r w:rsidRPr="00750840">
        <w:rPr>
          <w:i/>
          <w:iCs/>
          <w:szCs w:val="24"/>
        </w:rPr>
        <w:t xml:space="preserve">, </w:t>
      </w:r>
      <w:proofErr w:type="spellStart"/>
      <w:r w:rsidRPr="00750840">
        <w:rPr>
          <w:i/>
          <w:iCs/>
          <w:szCs w:val="24"/>
        </w:rPr>
        <w:t>из</w:t>
      </w:r>
      <w:proofErr w:type="spellEnd"/>
      <w:r w:rsidRPr="00750840">
        <w:rPr>
          <w:i/>
          <w:iCs/>
          <w:szCs w:val="24"/>
        </w:rPr>
        <w:t xml:space="preserve">, к, </w:t>
      </w:r>
      <w:proofErr w:type="spellStart"/>
      <w:r w:rsidRPr="00750840">
        <w:rPr>
          <w:i/>
          <w:iCs/>
          <w:szCs w:val="24"/>
        </w:rPr>
        <w:t>между</w:t>
      </w:r>
      <w:proofErr w:type="spellEnd"/>
      <w:r w:rsidRPr="00750840">
        <w:rPr>
          <w:i/>
          <w:iCs/>
          <w:szCs w:val="24"/>
        </w:rPr>
        <w:t xml:space="preserve">, </w:t>
      </w:r>
      <w:proofErr w:type="spellStart"/>
      <w:r w:rsidRPr="00750840">
        <w:rPr>
          <w:i/>
          <w:iCs/>
          <w:szCs w:val="24"/>
        </w:rPr>
        <w:t>на</w:t>
      </w:r>
      <w:proofErr w:type="spellEnd"/>
      <w:r w:rsidRPr="00750840">
        <w:rPr>
          <w:i/>
          <w:iCs/>
          <w:szCs w:val="24"/>
        </w:rPr>
        <w:t xml:space="preserve">, </w:t>
      </w:r>
      <w:proofErr w:type="spellStart"/>
      <w:r w:rsidRPr="00750840">
        <w:rPr>
          <w:i/>
          <w:iCs/>
          <w:szCs w:val="24"/>
        </w:rPr>
        <w:t>под</w:t>
      </w:r>
      <w:proofErr w:type="spellEnd"/>
      <w:r w:rsidRPr="00750840">
        <w:rPr>
          <w:i/>
          <w:iCs/>
          <w:szCs w:val="24"/>
        </w:rPr>
        <w:t xml:space="preserve">, </w:t>
      </w:r>
      <w:proofErr w:type="spellStart"/>
      <w:r w:rsidRPr="00750840">
        <w:rPr>
          <w:i/>
          <w:iCs/>
          <w:szCs w:val="24"/>
        </w:rPr>
        <w:t>по</w:t>
      </w:r>
      <w:proofErr w:type="spellEnd"/>
      <w:r w:rsidRPr="00750840">
        <w:rPr>
          <w:i/>
          <w:iCs/>
          <w:szCs w:val="24"/>
        </w:rPr>
        <w:t xml:space="preserve">, </w:t>
      </w:r>
      <w:proofErr w:type="spellStart"/>
      <w:r w:rsidRPr="00750840">
        <w:rPr>
          <w:i/>
          <w:iCs/>
          <w:szCs w:val="24"/>
        </w:rPr>
        <w:t>при</w:t>
      </w:r>
      <w:proofErr w:type="spellEnd"/>
      <w:r w:rsidRPr="00750840">
        <w:rPr>
          <w:i/>
          <w:iCs/>
          <w:szCs w:val="24"/>
        </w:rPr>
        <w:t xml:space="preserve">, </w:t>
      </w:r>
      <w:proofErr w:type="spellStart"/>
      <w:r w:rsidRPr="00750840">
        <w:rPr>
          <w:i/>
          <w:iCs/>
          <w:szCs w:val="24"/>
        </w:rPr>
        <w:t>от</w:t>
      </w:r>
      <w:proofErr w:type="spellEnd"/>
      <w:r w:rsidRPr="00750840">
        <w:rPr>
          <w:i/>
          <w:iCs/>
          <w:szCs w:val="24"/>
        </w:rPr>
        <w:t xml:space="preserve">. </w:t>
      </w:r>
      <w:r w:rsidRPr="00750840">
        <w:rPr>
          <w:szCs w:val="24"/>
        </w:rPr>
        <w:t xml:space="preserve">Z těchto předložek je zdaleka nejvíce zastoupena předložka </w:t>
      </w:r>
      <w:r w:rsidRPr="00750840">
        <w:rPr>
          <w:i/>
          <w:iCs/>
          <w:szCs w:val="24"/>
        </w:rPr>
        <w:t xml:space="preserve">в. </w:t>
      </w:r>
      <w:r w:rsidRPr="00750840">
        <w:rPr>
          <w:szCs w:val="24"/>
        </w:rPr>
        <w:t xml:space="preserve">Dále se v textu častěji objevuje </w:t>
      </w:r>
      <w:proofErr w:type="spellStart"/>
      <w:r w:rsidRPr="00750840">
        <w:rPr>
          <w:i/>
          <w:iCs/>
          <w:szCs w:val="24"/>
        </w:rPr>
        <w:t>за</w:t>
      </w:r>
      <w:proofErr w:type="spellEnd"/>
      <w:r w:rsidRPr="00750840">
        <w:rPr>
          <w:i/>
          <w:iCs/>
          <w:szCs w:val="24"/>
        </w:rPr>
        <w:t xml:space="preserve"> </w:t>
      </w:r>
      <w:r w:rsidRPr="00750840">
        <w:rPr>
          <w:szCs w:val="24"/>
        </w:rPr>
        <w:t xml:space="preserve">a </w:t>
      </w:r>
      <w:r w:rsidRPr="00750840">
        <w:rPr>
          <w:i/>
          <w:iCs/>
          <w:szCs w:val="24"/>
        </w:rPr>
        <w:t xml:space="preserve">к. </w:t>
      </w:r>
      <w:r w:rsidRPr="00750840">
        <w:rPr>
          <w:szCs w:val="24"/>
        </w:rPr>
        <w:t xml:space="preserve">Krásným důkazem je následující věta: </w:t>
      </w:r>
      <w:proofErr w:type="spellStart"/>
      <w:r w:rsidRPr="00750840">
        <w:rPr>
          <w:i/>
          <w:iCs/>
        </w:rPr>
        <w:t>Ответственность</w:t>
      </w:r>
      <w:proofErr w:type="spellEnd"/>
      <w:r w:rsidRPr="00750840">
        <w:rPr>
          <w:i/>
          <w:iCs/>
        </w:rPr>
        <w:t xml:space="preserve"> </w:t>
      </w:r>
      <w:proofErr w:type="spellStart"/>
      <w:r w:rsidRPr="00750840">
        <w:rPr>
          <w:i/>
          <w:iCs/>
          <w:u w:val="single"/>
        </w:rPr>
        <w:t>за</w:t>
      </w:r>
      <w:proofErr w:type="spellEnd"/>
      <w:r w:rsidRPr="00750840">
        <w:rPr>
          <w:i/>
          <w:iCs/>
        </w:rPr>
        <w:t xml:space="preserve"> </w:t>
      </w:r>
      <w:proofErr w:type="spellStart"/>
      <w:r w:rsidRPr="00750840">
        <w:rPr>
          <w:i/>
          <w:iCs/>
        </w:rPr>
        <w:t>ранний</w:t>
      </w:r>
      <w:proofErr w:type="spellEnd"/>
      <w:r w:rsidRPr="00750840">
        <w:rPr>
          <w:i/>
          <w:iCs/>
        </w:rPr>
        <w:t xml:space="preserve"> </w:t>
      </w:r>
      <w:proofErr w:type="spellStart"/>
      <w:r w:rsidRPr="00750840">
        <w:rPr>
          <w:i/>
          <w:iCs/>
        </w:rPr>
        <w:t>сексуальный</w:t>
      </w:r>
      <w:proofErr w:type="spellEnd"/>
      <w:r w:rsidRPr="00750840">
        <w:rPr>
          <w:i/>
          <w:iCs/>
        </w:rPr>
        <w:t xml:space="preserve"> </w:t>
      </w:r>
      <w:proofErr w:type="spellStart"/>
      <w:r w:rsidRPr="00750840">
        <w:rPr>
          <w:i/>
          <w:iCs/>
        </w:rPr>
        <w:t>опыт</w:t>
      </w:r>
      <w:proofErr w:type="spellEnd"/>
      <w:r w:rsidRPr="00750840">
        <w:rPr>
          <w:i/>
          <w:iCs/>
        </w:rPr>
        <w:t xml:space="preserve"> </w:t>
      </w:r>
      <w:r w:rsidR="0019225F">
        <w:rPr>
          <w:i/>
          <w:iCs/>
        </w:rPr>
        <w:br/>
      </w:r>
      <w:r w:rsidRPr="00750840">
        <w:rPr>
          <w:i/>
          <w:iCs/>
        </w:rPr>
        <w:t xml:space="preserve">и </w:t>
      </w:r>
      <w:proofErr w:type="spellStart"/>
      <w:r w:rsidRPr="00750840">
        <w:rPr>
          <w:i/>
          <w:iCs/>
        </w:rPr>
        <w:t>беспорядочную</w:t>
      </w:r>
      <w:proofErr w:type="spellEnd"/>
      <w:r w:rsidRPr="00750840">
        <w:rPr>
          <w:i/>
          <w:iCs/>
        </w:rPr>
        <w:t xml:space="preserve"> </w:t>
      </w:r>
      <w:proofErr w:type="spellStart"/>
      <w:r w:rsidRPr="00750840">
        <w:rPr>
          <w:i/>
          <w:iCs/>
        </w:rPr>
        <w:t>половую</w:t>
      </w:r>
      <w:proofErr w:type="spellEnd"/>
      <w:r w:rsidRPr="00750840">
        <w:rPr>
          <w:i/>
          <w:iCs/>
        </w:rPr>
        <w:t xml:space="preserve"> </w:t>
      </w:r>
      <w:proofErr w:type="spellStart"/>
      <w:r w:rsidRPr="00750840">
        <w:rPr>
          <w:i/>
          <w:iCs/>
        </w:rPr>
        <w:t>жизнь</w:t>
      </w:r>
      <w:proofErr w:type="spellEnd"/>
      <w:r w:rsidRPr="00750840">
        <w:rPr>
          <w:i/>
          <w:iCs/>
        </w:rPr>
        <w:t xml:space="preserve"> </w:t>
      </w:r>
      <w:r w:rsidRPr="00750840">
        <w:rPr>
          <w:i/>
          <w:iCs/>
          <w:u w:val="single"/>
        </w:rPr>
        <w:t>в</w:t>
      </w:r>
      <w:r w:rsidRPr="00750840">
        <w:rPr>
          <w:i/>
          <w:iCs/>
        </w:rPr>
        <w:t xml:space="preserve"> </w:t>
      </w:r>
      <w:proofErr w:type="spellStart"/>
      <w:r w:rsidRPr="00750840">
        <w:rPr>
          <w:i/>
          <w:iCs/>
        </w:rPr>
        <w:t>юности</w:t>
      </w:r>
      <w:proofErr w:type="spellEnd"/>
      <w:r w:rsidRPr="00750840">
        <w:rPr>
          <w:i/>
          <w:iCs/>
        </w:rPr>
        <w:t xml:space="preserve"> </w:t>
      </w:r>
      <w:proofErr w:type="spellStart"/>
      <w:r w:rsidRPr="00750840">
        <w:rPr>
          <w:i/>
          <w:iCs/>
        </w:rPr>
        <w:t>писатель</w:t>
      </w:r>
      <w:proofErr w:type="spellEnd"/>
      <w:r w:rsidRPr="00750840">
        <w:rPr>
          <w:i/>
          <w:iCs/>
        </w:rPr>
        <w:t xml:space="preserve"> </w:t>
      </w:r>
      <w:proofErr w:type="spellStart"/>
      <w:r w:rsidRPr="00750840">
        <w:rPr>
          <w:i/>
          <w:iCs/>
        </w:rPr>
        <w:t>переносит</w:t>
      </w:r>
      <w:proofErr w:type="spellEnd"/>
      <w:r w:rsidRPr="00750840">
        <w:rPr>
          <w:i/>
          <w:iCs/>
        </w:rPr>
        <w:t xml:space="preserve"> </w:t>
      </w:r>
      <w:proofErr w:type="spellStart"/>
      <w:r w:rsidRPr="00750840">
        <w:rPr>
          <w:i/>
          <w:iCs/>
          <w:u w:val="single"/>
        </w:rPr>
        <w:t>на</w:t>
      </w:r>
      <w:proofErr w:type="spellEnd"/>
      <w:r w:rsidRPr="00750840">
        <w:rPr>
          <w:i/>
          <w:iCs/>
        </w:rPr>
        <w:t xml:space="preserve"> </w:t>
      </w:r>
      <w:proofErr w:type="spellStart"/>
      <w:r w:rsidRPr="00750840">
        <w:rPr>
          <w:i/>
          <w:iCs/>
        </w:rPr>
        <w:t>женщин</w:t>
      </w:r>
      <w:proofErr w:type="spellEnd"/>
      <w:r w:rsidRPr="00750840">
        <w:rPr>
          <w:i/>
          <w:iCs/>
        </w:rPr>
        <w:t xml:space="preserve">. </w:t>
      </w:r>
      <w:r w:rsidRPr="00750840">
        <w:t xml:space="preserve">V českém překladu se také nejvíce objevovala předložka </w:t>
      </w:r>
      <w:r w:rsidRPr="00750840">
        <w:rPr>
          <w:i/>
          <w:iCs/>
        </w:rPr>
        <w:t xml:space="preserve">v. </w:t>
      </w:r>
      <w:r w:rsidRPr="00750840">
        <w:t>Jako příklad nám posl</w:t>
      </w:r>
      <w:r w:rsidR="00232D51" w:rsidRPr="00750840">
        <w:t>o</w:t>
      </w:r>
      <w:r w:rsidRPr="00750840">
        <w:t xml:space="preserve">uží tato věta: </w:t>
      </w:r>
      <w:r w:rsidRPr="00750840">
        <w:rPr>
          <w:i/>
          <w:iCs/>
          <w:color w:val="000000"/>
          <w:szCs w:val="24"/>
        </w:rPr>
        <w:t xml:space="preserve">Kvůli ranému psychologickému traumatu v dětství se v něm utvořila představa o uctívání mateřství </w:t>
      </w:r>
      <w:r w:rsidR="0019225F">
        <w:rPr>
          <w:i/>
          <w:iCs/>
          <w:color w:val="000000"/>
          <w:szCs w:val="24"/>
        </w:rPr>
        <w:br/>
      </w:r>
      <w:r w:rsidRPr="00750840">
        <w:rPr>
          <w:i/>
          <w:iCs/>
          <w:color w:val="000000"/>
          <w:szCs w:val="24"/>
        </w:rPr>
        <w:t>v ženě a odpor k sexualitě vůči ženě jakožto matce.</w:t>
      </w:r>
      <w:r w:rsidRPr="00750840">
        <w:rPr>
          <w:color w:val="000000"/>
        </w:rPr>
        <w:t xml:space="preserve"> </w:t>
      </w:r>
      <w:r w:rsidRPr="00750840">
        <w:t xml:space="preserve">Tak je zastoupeno </w:t>
      </w:r>
      <w:r w:rsidRPr="00750840">
        <w:rPr>
          <w:i/>
          <w:iCs/>
        </w:rPr>
        <w:t xml:space="preserve">k, na, s, z, do, při. </w:t>
      </w:r>
    </w:p>
    <w:p w14:paraId="3BB1D735" w14:textId="740EDABD" w:rsidR="00750648" w:rsidRPr="00750840" w:rsidRDefault="00750648" w:rsidP="0019225F">
      <w:pPr>
        <w:rPr>
          <w:rFonts w:eastAsia="Times New Roman" w:cs="Times New Roman"/>
          <w:i/>
          <w:iCs/>
          <w:szCs w:val="24"/>
        </w:rPr>
      </w:pPr>
      <w:r w:rsidRPr="00750840">
        <w:rPr>
          <w:rFonts w:cs="Times New Roman"/>
        </w:rPr>
        <w:t xml:space="preserve">Sekundárních předložek se v textu nachází méně v porovnání s předložkami primárními. Často se jedná o předložky složené, které jsou </w:t>
      </w:r>
      <w:proofErr w:type="spellStart"/>
      <w:r w:rsidRPr="00750840">
        <w:rPr>
          <w:rFonts w:cs="Times New Roman"/>
        </w:rPr>
        <w:t>šloženinou</w:t>
      </w:r>
      <w:proofErr w:type="spellEnd"/>
      <w:r w:rsidRPr="00750840">
        <w:rPr>
          <w:rFonts w:cs="Times New Roman"/>
        </w:rPr>
        <w:t xml:space="preserve"> primární předložky </w:t>
      </w:r>
      <w:r w:rsidR="0019225F">
        <w:rPr>
          <w:rFonts w:cs="Times New Roman"/>
        </w:rPr>
        <w:br/>
      </w:r>
      <w:r w:rsidRPr="00750840">
        <w:rPr>
          <w:rFonts w:cs="Times New Roman"/>
        </w:rPr>
        <w:t xml:space="preserve">a podstatného jména. V textu se objevily tyto složené předložky: </w:t>
      </w:r>
      <w:r w:rsidRPr="00750840">
        <w:rPr>
          <w:rFonts w:cs="Times New Roman"/>
          <w:i/>
          <w:iCs/>
          <w:szCs w:val="24"/>
        </w:rPr>
        <w:t xml:space="preserve">в </w:t>
      </w:r>
      <w:proofErr w:type="spellStart"/>
      <w:r w:rsidRPr="00750840">
        <w:rPr>
          <w:rFonts w:cs="Times New Roman"/>
          <w:i/>
          <w:iCs/>
          <w:szCs w:val="24"/>
        </w:rPr>
        <w:t>течение</w:t>
      </w:r>
      <w:proofErr w:type="spellEnd"/>
      <w:r w:rsidRPr="00750840">
        <w:rPr>
          <w:rFonts w:cs="Times New Roman"/>
          <w:i/>
          <w:iCs/>
          <w:szCs w:val="24"/>
        </w:rPr>
        <w:t xml:space="preserve">, с </w:t>
      </w:r>
      <w:proofErr w:type="spellStart"/>
      <w:r w:rsidRPr="00750840">
        <w:rPr>
          <w:rFonts w:cs="Times New Roman"/>
          <w:i/>
          <w:iCs/>
          <w:szCs w:val="24"/>
        </w:rPr>
        <w:t>помощью</w:t>
      </w:r>
      <w:proofErr w:type="spellEnd"/>
      <w:r w:rsidRPr="00750840">
        <w:rPr>
          <w:rFonts w:cs="Times New Roman"/>
          <w:i/>
          <w:iCs/>
          <w:szCs w:val="24"/>
        </w:rPr>
        <w:t>,</w:t>
      </w:r>
      <w:r w:rsidRPr="00750840">
        <w:rPr>
          <w:rFonts w:cs="Times New Roman"/>
          <w:szCs w:val="24"/>
        </w:rPr>
        <w:t xml:space="preserve"> </w:t>
      </w:r>
      <w:r w:rsidR="0019225F">
        <w:rPr>
          <w:rFonts w:cs="Times New Roman"/>
          <w:szCs w:val="24"/>
        </w:rPr>
        <w:br/>
      </w:r>
      <w:r w:rsidRPr="00750840">
        <w:rPr>
          <w:rFonts w:cs="Times New Roman"/>
          <w:i/>
          <w:iCs/>
          <w:szCs w:val="24"/>
        </w:rPr>
        <w:t xml:space="preserve">в </w:t>
      </w:r>
      <w:proofErr w:type="spellStart"/>
      <w:r w:rsidRPr="00750840">
        <w:rPr>
          <w:rFonts w:cs="Times New Roman"/>
          <w:i/>
          <w:iCs/>
          <w:szCs w:val="24"/>
        </w:rPr>
        <w:t>соответствии</w:t>
      </w:r>
      <w:proofErr w:type="spellEnd"/>
      <w:r w:rsidRPr="00750840">
        <w:rPr>
          <w:rFonts w:cs="Times New Roman"/>
          <w:i/>
          <w:iCs/>
          <w:szCs w:val="24"/>
        </w:rPr>
        <w:t xml:space="preserve"> с, в </w:t>
      </w:r>
      <w:proofErr w:type="spellStart"/>
      <w:r w:rsidRPr="00750840">
        <w:rPr>
          <w:rFonts w:cs="Times New Roman"/>
          <w:i/>
          <w:iCs/>
          <w:szCs w:val="24"/>
        </w:rPr>
        <w:t>результате</w:t>
      </w:r>
      <w:proofErr w:type="spellEnd"/>
      <w:r w:rsidRPr="00750840">
        <w:rPr>
          <w:rFonts w:cs="Times New Roman"/>
          <w:i/>
          <w:iCs/>
          <w:szCs w:val="24"/>
        </w:rPr>
        <w:t xml:space="preserve">, </w:t>
      </w:r>
      <w:proofErr w:type="spellStart"/>
      <w:r w:rsidRPr="00750840">
        <w:rPr>
          <w:rFonts w:cs="Times New Roman"/>
          <w:i/>
          <w:iCs/>
          <w:szCs w:val="24"/>
        </w:rPr>
        <w:t>несмотря</w:t>
      </w:r>
      <w:proofErr w:type="spellEnd"/>
      <w:r w:rsidRPr="00750840">
        <w:rPr>
          <w:rFonts w:cs="Times New Roman"/>
          <w:i/>
          <w:iCs/>
          <w:szCs w:val="24"/>
        </w:rPr>
        <w:t xml:space="preserve"> </w:t>
      </w:r>
      <w:proofErr w:type="spellStart"/>
      <w:r w:rsidRPr="00750840">
        <w:rPr>
          <w:rFonts w:cs="Times New Roman"/>
          <w:i/>
          <w:iCs/>
          <w:szCs w:val="24"/>
        </w:rPr>
        <w:t>на</w:t>
      </w:r>
      <w:proofErr w:type="spellEnd"/>
      <w:r w:rsidRPr="00750840">
        <w:rPr>
          <w:rFonts w:cs="Times New Roman"/>
          <w:i/>
          <w:iCs/>
        </w:rPr>
        <w:t xml:space="preserve">. </w:t>
      </w:r>
      <w:r w:rsidRPr="00750840">
        <w:rPr>
          <w:rFonts w:cs="Times New Roman"/>
        </w:rPr>
        <w:t>Příkladem je tato věta:</w:t>
      </w:r>
      <w:r w:rsidRPr="00750840">
        <w:rPr>
          <w:rFonts w:cs="Times New Roman"/>
          <w:i/>
          <w:iCs/>
        </w:rPr>
        <w:t xml:space="preserve"> </w:t>
      </w:r>
      <w:proofErr w:type="spellStart"/>
      <w:r w:rsidRPr="00750840">
        <w:rPr>
          <w:rFonts w:eastAsia="Times New Roman" w:cs="Times New Roman"/>
          <w:i/>
          <w:iCs/>
          <w:szCs w:val="24"/>
        </w:rPr>
        <w:t>Идеология</w:t>
      </w:r>
      <w:proofErr w:type="spellEnd"/>
      <w:r w:rsidRPr="00750840">
        <w:rPr>
          <w:rFonts w:eastAsia="Times New Roman" w:cs="Times New Roman"/>
          <w:i/>
          <w:iCs/>
          <w:szCs w:val="24"/>
        </w:rPr>
        <w:t xml:space="preserve"> – </w:t>
      </w:r>
      <w:proofErr w:type="spellStart"/>
      <w:r w:rsidRPr="00750840">
        <w:rPr>
          <w:rFonts w:eastAsia="Times New Roman" w:cs="Times New Roman"/>
          <w:i/>
          <w:iCs/>
          <w:szCs w:val="24"/>
        </w:rPr>
        <w:t>система</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дискурсивных</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концепций</w:t>
      </w:r>
      <w:proofErr w:type="spellEnd"/>
      <w:r w:rsidRPr="00750840">
        <w:rPr>
          <w:rFonts w:eastAsia="Times New Roman" w:cs="Times New Roman"/>
          <w:i/>
          <w:iCs/>
          <w:szCs w:val="24"/>
        </w:rPr>
        <w:t xml:space="preserve"> и </w:t>
      </w:r>
      <w:proofErr w:type="spellStart"/>
      <w:r w:rsidRPr="00750840">
        <w:rPr>
          <w:rFonts w:eastAsia="Times New Roman" w:cs="Times New Roman"/>
          <w:i/>
          <w:iCs/>
          <w:szCs w:val="24"/>
        </w:rPr>
        <w:t>категорий</w:t>
      </w:r>
      <w:proofErr w:type="spellEnd"/>
      <w:r w:rsidRPr="00750840">
        <w:rPr>
          <w:rFonts w:eastAsia="Times New Roman" w:cs="Times New Roman"/>
          <w:i/>
          <w:iCs/>
          <w:szCs w:val="24"/>
        </w:rPr>
        <w:t xml:space="preserve">, </w:t>
      </w:r>
      <w:r w:rsidRPr="00750840">
        <w:rPr>
          <w:rFonts w:eastAsia="Times New Roman" w:cs="Times New Roman"/>
          <w:i/>
          <w:iCs/>
          <w:szCs w:val="24"/>
          <w:u w:val="single"/>
        </w:rPr>
        <w:t xml:space="preserve">с </w:t>
      </w:r>
      <w:proofErr w:type="spellStart"/>
      <w:r w:rsidRPr="00750840">
        <w:rPr>
          <w:rFonts w:eastAsia="Times New Roman" w:cs="Times New Roman"/>
          <w:i/>
          <w:iCs/>
          <w:szCs w:val="24"/>
          <w:u w:val="single"/>
        </w:rPr>
        <w:t>помощью</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которых</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люди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понимают</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оценивают</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переживают</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сложившееся</w:t>
      </w:r>
      <w:proofErr w:type="spellEnd"/>
      <w:r w:rsidRPr="00750840">
        <w:rPr>
          <w:rFonts w:eastAsia="Times New Roman" w:cs="Times New Roman"/>
          <w:i/>
          <w:iCs/>
          <w:szCs w:val="24"/>
        </w:rPr>
        <w:t xml:space="preserve"> у </w:t>
      </w:r>
      <w:proofErr w:type="spellStart"/>
      <w:r w:rsidRPr="00750840">
        <w:rPr>
          <w:rFonts w:eastAsia="Times New Roman" w:cs="Times New Roman"/>
          <w:i/>
          <w:iCs/>
          <w:szCs w:val="24"/>
        </w:rPr>
        <w:t>них</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представление</w:t>
      </w:r>
      <w:proofErr w:type="spellEnd"/>
      <w:r w:rsidRPr="00750840">
        <w:rPr>
          <w:rFonts w:eastAsia="Times New Roman" w:cs="Times New Roman"/>
          <w:i/>
          <w:iCs/>
          <w:szCs w:val="24"/>
        </w:rPr>
        <w:t xml:space="preserve"> о </w:t>
      </w:r>
      <w:proofErr w:type="spellStart"/>
      <w:r w:rsidRPr="00750840">
        <w:rPr>
          <w:rFonts w:eastAsia="Times New Roman" w:cs="Times New Roman"/>
          <w:i/>
          <w:iCs/>
          <w:szCs w:val="24"/>
        </w:rPr>
        <w:t>реальных</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условиях</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своего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существования</w:t>
      </w:r>
      <w:proofErr w:type="spellEnd"/>
      <w:r w:rsidRPr="00750840">
        <w:rPr>
          <w:rFonts w:eastAsia="Times New Roman" w:cs="Times New Roman"/>
          <w:i/>
          <w:iCs/>
          <w:szCs w:val="24"/>
        </w:rPr>
        <w:t>.</w:t>
      </w:r>
    </w:p>
    <w:p w14:paraId="3099E69E" w14:textId="77777777" w:rsidR="00750648" w:rsidRPr="00750840" w:rsidRDefault="00750648" w:rsidP="00750648">
      <w:pPr>
        <w:rPr>
          <w:rFonts w:eastAsia="Times New Roman" w:cs="Times New Roman"/>
          <w:szCs w:val="24"/>
        </w:rPr>
      </w:pPr>
    </w:p>
    <w:p w14:paraId="1B31177D" w14:textId="77777777" w:rsidR="00750648" w:rsidRPr="00750840" w:rsidRDefault="00750648" w:rsidP="00750648">
      <w:pPr>
        <w:rPr>
          <w:rFonts w:eastAsia="Times New Roman" w:cs="Times New Roman"/>
          <w:b/>
          <w:bCs/>
          <w:szCs w:val="24"/>
        </w:rPr>
      </w:pPr>
      <w:r w:rsidRPr="00750840">
        <w:rPr>
          <w:rFonts w:eastAsia="Times New Roman" w:cs="Times New Roman"/>
          <w:b/>
          <w:bCs/>
          <w:szCs w:val="24"/>
        </w:rPr>
        <w:t>8. Spojky</w:t>
      </w:r>
    </w:p>
    <w:p w14:paraId="455ED2F4" w14:textId="77777777" w:rsidR="00750648" w:rsidRPr="00750840" w:rsidRDefault="00750648" w:rsidP="00750648">
      <w:pPr>
        <w:rPr>
          <w:rFonts w:eastAsia="Times New Roman" w:cs="Times New Roman"/>
          <w:b/>
          <w:bCs/>
          <w:szCs w:val="24"/>
        </w:rPr>
      </w:pPr>
    </w:p>
    <w:p w14:paraId="61CFAB7D" w14:textId="77777777" w:rsidR="00750648" w:rsidRPr="00750840" w:rsidRDefault="00750648" w:rsidP="0019225F">
      <w:r w:rsidRPr="00750840">
        <w:t>Co se spojek týče, v obou textech nalezneme jak spojky primární, tak spojky sekundární. V českém i ruském textu převažují spojky primární.</w:t>
      </w:r>
    </w:p>
    <w:p w14:paraId="76F2B3DF" w14:textId="15430CD0" w:rsidR="00750648" w:rsidRPr="00750840" w:rsidRDefault="00750648" w:rsidP="0019225F">
      <w:pPr>
        <w:rPr>
          <w:i/>
          <w:iCs/>
          <w:sz w:val="23"/>
          <w:szCs w:val="23"/>
        </w:rPr>
      </w:pPr>
      <w:r w:rsidRPr="00750840">
        <w:t xml:space="preserve">V ruském, originálním textu </w:t>
      </w:r>
      <w:r w:rsidR="00232D51" w:rsidRPr="00750840">
        <w:t xml:space="preserve">převládá </w:t>
      </w:r>
      <w:r w:rsidRPr="00750840">
        <w:t xml:space="preserve">primární spojka </w:t>
      </w:r>
      <w:r w:rsidRPr="00750840">
        <w:rPr>
          <w:i/>
          <w:iCs/>
          <w:sz w:val="23"/>
          <w:szCs w:val="23"/>
        </w:rPr>
        <w:t xml:space="preserve">и </w:t>
      </w:r>
      <w:r w:rsidRPr="00750840">
        <w:rPr>
          <w:sz w:val="23"/>
          <w:szCs w:val="23"/>
        </w:rPr>
        <w:t xml:space="preserve">spolu se spojkou </w:t>
      </w:r>
      <w:proofErr w:type="spellStart"/>
      <w:r w:rsidRPr="00750840">
        <w:rPr>
          <w:i/>
          <w:iCs/>
          <w:sz w:val="23"/>
          <w:szCs w:val="23"/>
        </w:rPr>
        <w:t>или</w:t>
      </w:r>
      <w:proofErr w:type="spellEnd"/>
      <w:r w:rsidRPr="00750840">
        <w:rPr>
          <w:i/>
          <w:iCs/>
          <w:sz w:val="23"/>
          <w:szCs w:val="23"/>
        </w:rPr>
        <w:t xml:space="preserve">. </w:t>
      </w:r>
      <w:r w:rsidRPr="00750840">
        <w:rPr>
          <w:sz w:val="23"/>
          <w:szCs w:val="23"/>
        </w:rPr>
        <w:t>Z řad sekundárních spojek se v textu vysk</w:t>
      </w:r>
      <w:r w:rsidR="00232D51" w:rsidRPr="00750840">
        <w:rPr>
          <w:sz w:val="23"/>
          <w:szCs w:val="23"/>
        </w:rPr>
        <w:t>y</w:t>
      </w:r>
      <w:r w:rsidRPr="00750840">
        <w:rPr>
          <w:sz w:val="23"/>
          <w:szCs w:val="23"/>
        </w:rPr>
        <w:t xml:space="preserve">tuje </w:t>
      </w:r>
      <w:proofErr w:type="spellStart"/>
      <w:r w:rsidRPr="00750840">
        <w:rPr>
          <w:i/>
          <w:iCs/>
          <w:sz w:val="23"/>
          <w:szCs w:val="23"/>
        </w:rPr>
        <w:t>когда</w:t>
      </w:r>
      <w:proofErr w:type="spellEnd"/>
      <w:r w:rsidRPr="00750840">
        <w:rPr>
          <w:i/>
          <w:iCs/>
          <w:sz w:val="23"/>
          <w:szCs w:val="23"/>
        </w:rPr>
        <w:t xml:space="preserve">, </w:t>
      </w:r>
      <w:proofErr w:type="spellStart"/>
      <w:r w:rsidRPr="00750840">
        <w:rPr>
          <w:i/>
          <w:iCs/>
          <w:sz w:val="23"/>
          <w:szCs w:val="23"/>
        </w:rPr>
        <w:t>поскольку</w:t>
      </w:r>
      <w:proofErr w:type="spellEnd"/>
      <w:r w:rsidRPr="00750840">
        <w:rPr>
          <w:i/>
          <w:iCs/>
          <w:sz w:val="23"/>
          <w:szCs w:val="23"/>
        </w:rPr>
        <w:t>.</w:t>
      </w:r>
    </w:p>
    <w:p w14:paraId="57EB6D91" w14:textId="173254A4" w:rsidR="00750648" w:rsidRPr="00750840" w:rsidRDefault="00750648" w:rsidP="0019225F">
      <w:pPr>
        <w:rPr>
          <w:i/>
          <w:iCs/>
        </w:rPr>
      </w:pPr>
      <w:r w:rsidRPr="00750840">
        <w:lastRenderedPageBreak/>
        <w:t>Př</w:t>
      </w:r>
      <w:r w:rsidRPr="00750840">
        <w:rPr>
          <w:i/>
          <w:iCs/>
        </w:rPr>
        <w:t xml:space="preserve">. </w:t>
      </w:r>
      <w:proofErr w:type="spellStart"/>
      <w:r w:rsidRPr="00750840">
        <w:rPr>
          <w:i/>
          <w:iCs/>
        </w:rPr>
        <w:t>Жениться</w:t>
      </w:r>
      <w:proofErr w:type="spellEnd"/>
      <w:r w:rsidRPr="00750840">
        <w:rPr>
          <w:i/>
          <w:iCs/>
        </w:rPr>
        <w:t xml:space="preserve"> </w:t>
      </w:r>
      <w:proofErr w:type="spellStart"/>
      <w:r w:rsidRPr="00750840">
        <w:rPr>
          <w:i/>
          <w:iCs/>
        </w:rPr>
        <w:t>надо</w:t>
      </w:r>
      <w:proofErr w:type="spellEnd"/>
      <w:r w:rsidRPr="00750840">
        <w:rPr>
          <w:i/>
          <w:iCs/>
        </w:rPr>
        <w:t xml:space="preserve">, </w:t>
      </w:r>
      <w:proofErr w:type="spellStart"/>
      <w:r w:rsidRPr="00750840">
        <w:rPr>
          <w:i/>
          <w:iCs/>
        </w:rPr>
        <w:t>жениться</w:t>
      </w:r>
      <w:proofErr w:type="spellEnd"/>
      <w:r w:rsidRPr="00750840">
        <w:rPr>
          <w:i/>
          <w:iCs/>
        </w:rPr>
        <w:t xml:space="preserve"> в </w:t>
      </w:r>
      <w:proofErr w:type="spellStart"/>
      <w:r w:rsidRPr="00750840">
        <w:rPr>
          <w:i/>
          <w:iCs/>
        </w:rPr>
        <w:t>нынешнем</w:t>
      </w:r>
      <w:proofErr w:type="spellEnd"/>
      <w:r w:rsidRPr="00750840">
        <w:rPr>
          <w:i/>
          <w:iCs/>
        </w:rPr>
        <w:t xml:space="preserve"> </w:t>
      </w:r>
      <w:proofErr w:type="spellStart"/>
      <w:r w:rsidRPr="00750840">
        <w:rPr>
          <w:i/>
          <w:iCs/>
        </w:rPr>
        <w:t>году</w:t>
      </w:r>
      <w:proofErr w:type="spellEnd"/>
      <w:r w:rsidRPr="00750840">
        <w:rPr>
          <w:i/>
          <w:iCs/>
        </w:rPr>
        <w:t xml:space="preserve"> </w:t>
      </w:r>
      <w:proofErr w:type="spellStart"/>
      <w:r w:rsidRPr="00750840">
        <w:rPr>
          <w:i/>
          <w:iCs/>
          <w:u w:val="single"/>
        </w:rPr>
        <w:t>или</w:t>
      </w:r>
      <w:proofErr w:type="spellEnd"/>
      <w:r w:rsidRPr="00750840">
        <w:rPr>
          <w:i/>
          <w:iCs/>
        </w:rPr>
        <w:t xml:space="preserve"> </w:t>
      </w:r>
      <w:proofErr w:type="spellStart"/>
      <w:r w:rsidRPr="00750840">
        <w:rPr>
          <w:i/>
          <w:iCs/>
        </w:rPr>
        <w:t>никогда</w:t>
      </w:r>
      <w:proofErr w:type="spellEnd"/>
    </w:p>
    <w:p w14:paraId="00E5E090" w14:textId="77777777" w:rsidR="00F90BB8" w:rsidRPr="00750840" w:rsidRDefault="00F90BB8" w:rsidP="0019225F">
      <w:pPr>
        <w:rPr>
          <w:i/>
          <w:iCs/>
        </w:rPr>
      </w:pPr>
    </w:p>
    <w:p w14:paraId="7DD741BE" w14:textId="77777777" w:rsidR="00750648" w:rsidRPr="00750840" w:rsidRDefault="00750648" w:rsidP="0019225F">
      <w:pPr>
        <w:rPr>
          <w:i/>
          <w:iCs/>
        </w:rPr>
      </w:pPr>
      <w:r w:rsidRPr="00750840">
        <w:t xml:space="preserve">V textu českém dominuje spojka a. Nalezneme zde další spojky slučovací: i, ani, nebo, či. Odporovací spojky se objevily také: </w:t>
      </w:r>
      <w:r w:rsidRPr="00750840">
        <w:rPr>
          <w:i/>
          <w:iCs/>
        </w:rPr>
        <w:t xml:space="preserve">ale, avšak, však, nýbrž. </w:t>
      </w:r>
      <w:r w:rsidRPr="00750840">
        <w:t>Ze spojek stupňovacích je zastoupeno</w:t>
      </w:r>
      <w:r w:rsidRPr="00750840">
        <w:rPr>
          <w:i/>
          <w:iCs/>
        </w:rPr>
        <w:t xml:space="preserve"> ba, dokonce, nejen-ale. </w:t>
      </w:r>
      <w:r w:rsidRPr="00750840">
        <w:t xml:space="preserve">Dalšími důležitými spojkami byly spojky důsledkové: </w:t>
      </w:r>
      <w:r w:rsidRPr="00750840">
        <w:rPr>
          <w:i/>
          <w:iCs/>
        </w:rPr>
        <w:t>proto, tedy, tak.</w:t>
      </w:r>
    </w:p>
    <w:p w14:paraId="46020FB5" w14:textId="77777777" w:rsidR="00750648" w:rsidRPr="00750840" w:rsidRDefault="00750648" w:rsidP="0019225F">
      <w:pPr>
        <w:rPr>
          <w:color w:val="000000"/>
        </w:rPr>
      </w:pPr>
      <w:r w:rsidRPr="00750840">
        <w:rPr>
          <w:color w:val="000000"/>
        </w:rPr>
        <w:t xml:space="preserve">Př.: </w:t>
      </w:r>
      <w:r w:rsidRPr="00750840">
        <w:rPr>
          <w:i/>
          <w:iCs/>
          <w:color w:val="000000"/>
        </w:rPr>
        <w:t xml:space="preserve">Odpověděl na ně svými nejznámějšími díly, které v té době napsal: Ďáblem, Otcem </w:t>
      </w:r>
      <w:proofErr w:type="spellStart"/>
      <w:r w:rsidRPr="00750840">
        <w:rPr>
          <w:i/>
          <w:iCs/>
          <w:color w:val="000000"/>
        </w:rPr>
        <w:t>Sergějem</w:t>
      </w:r>
      <w:proofErr w:type="spellEnd"/>
      <w:r w:rsidRPr="00750840">
        <w:rPr>
          <w:i/>
          <w:iCs/>
          <w:color w:val="000000"/>
        </w:rPr>
        <w:t xml:space="preserve"> </w:t>
      </w:r>
      <w:r w:rsidRPr="00750840">
        <w:rPr>
          <w:i/>
          <w:iCs/>
          <w:color w:val="000000"/>
          <w:u w:val="single"/>
        </w:rPr>
        <w:t>a</w:t>
      </w:r>
      <w:r w:rsidRPr="00750840">
        <w:rPr>
          <w:i/>
          <w:iCs/>
          <w:color w:val="000000"/>
        </w:rPr>
        <w:t xml:space="preserve"> Vzkříšením, </w:t>
      </w:r>
      <w:r w:rsidRPr="00750840">
        <w:rPr>
          <w:i/>
          <w:iCs/>
          <w:color w:val="000000"/>
          <w:u w:val="single"/>
        </w:rPr>
        <w:t>a</w:t>
      </w:r>
      <w:r w:rsidRPr="00750840">
        <w:rPr>
          <w:i/>
          <w:iCs/>
          <w:color w:val="000000"/>
        </w:rPr>
        <w:t xml:space="preserve"> zejména </w:t>
      </w:r>
      <w:proofErr w:type="spellStart"/>
      <w:r w:rsidRPr="00750840">
        <w:rPr>
          <w:i/>
          <w:iCs/>
          <w:color w:val="000000"/>
        </w:rPr>
        <w:t>Kreutzerovou</w:t>
      </w:r>
      <w:proofErr w:type="spellEnd"/>
      <w:r w:rsidRPr="00750840">
        <w:rPr>
          <w:i/>
          <w:iCs/>
          <w:color w:val="000000"/>
        </w:rPr>
        <w:t xml:space="preserve"> sonátou.</w:t>
      </w:r>
      <w:r w:rsidRPr="00750840">
        <w:rPr>
          <w:color w:val="000000"/>
        </w:rPr>
        <w:t xml:space="preserve"> </w:t>
      </w:r>
    </w:p>
    <w:p w14:paraId="58216BFE" w14:textId="77777777" w:rsidR="00750648" w:rsidRPr="00750840" w:rsidRDefault="00750648" w:rsidP="0019225F"/>
    <w:p w14:paraId="1538D5EE" w14:textId="77777777" w:rsidR="00750648" w:rsidRPr="00750840" w:rsidRDefault="00750648" w:rsidP="00750648">
      <w:pPr>
        <w:rPr>
          <w:rFonts w:eastAsia="Times New Roman" w:cs="Times New Roman"/>
          <w:b/>
          <w:bCs/>
          <w:szCs w:val="24"/>
        </w:rPr>
      </w:pPr>
      <w:r w:rsidRPr="00750840">
        <w:rPr>
          <w:rFonts w:eastAsia="Times New Roman" w:cs="Times New Roman"/>
          <w:b/>
          <w:bCs/>
          <w:szCs w:val="24"/>
        </w:rPr>
        <w:t>9. Částice</w:t>
      </w:r>
    </w:p>
    <w:p w14:paraId="4073B918" w14:textId="77777777" w:rsidR="00750648" w:rsidRPr="00750840" w:rsidRDefault="00750648" w:rsidP="00750648">
      <w:pPr>
        <w:rPr>
          <w:rFonts w:eastAsia="Times New Roman" w:cs="Times New Roman"/>
          <w:b/>
          <w:bCs/>
          <w:szCs w:val="24"/>
        </w:rPr>
      </w:pPr>
    </w:p>
    <w:p w14:paraId="329098F3" w14:textId="77777777" w:rsidR="00750648" w:rsidRPr="00750840" w:rsidRDefault="00750648" w:rsidP="0019225F">
      <w:pPr>
        <w:rPr>
          <w:i/>
          <w:iCs/>
        </w:rPr>
      </w:pPr>
      <w:r w:rsidRPr="00750840">
        <w:t xml:space="preserve">V českém textu se setkáváme s částicemi: </w:t>
      </w:r>
      <w:r w:rsidRPr="00750840">
        <w:rPr>
          <w:i/>
          <w:iCs/>
        </w:rPr>
        <w:t xml:space="preserve">ať, ano. </w:t>
      </w:r>
      <w:r w:rsidRPr="00750840">
        <w:t xml:space="preserve">Částice se více nacházeli v textu ruském. Důležitou roli zde hraje částice </w:t>
      </w:r>
      <w:proofErr w:type="spellStart"/>
      <w:r w:rsidRPr="00750840">
        <w:rPr>
          <w:i/>
          <w:iCs/>
          <w:sz w:val="23"/>
          <w:szCs w:val="23"/>
        </w:rPr>
        <w:t>не</w:t>
      </w:r>
      <w:proofErr w:type="spellEnd"/>
      <w:r w:rsidRPr="00750840">
        <w:rPr>
          <w:i/>
          <w:iCs/>
          <w:sz w:val="23"/>
          <w:szCs w:val="23"/>
        </w:rPr>
        <w:t xml:space="preserve">, </w:t>
      </w:r>
      <w:r w:rsidRPr="00750840">
        <w:rPr>
          <w:sz w:val="23"/>
          <w:szCs w:val="23"/>
        </w:rPr>
        <w:t xml:space="preserve">která je velmi často použita při negování slovesa. Dále nalezneme </w:t>
      </w:r>
      <w:proofErr w:type="spellStart"/>
      <w:r w:rsidRPr="00750840">
        <w:rPr>
          <w:sz w:val="23"/>
          <w:szCs w:val="23"/>
        </w:rPr>
        <w:t>zesilujicí</w:t>
      </w:r>
      <w:proofErr w:type="spellEnd"/>
      <w:r w:rsidRPr="00750840">
        <w:rPr>
          <w:sz w:val="23"/>
          <w:szCs w:val="23"/>
        </w:rPr>
        <w:t xml:space="preserve"> částici </w:t>
      </w:r>
      <w:proofErr w:type="spellStart"/>
      <w:r w:rsidRPr="00750840">
        <w:rPr>
          <w:i/>
          <w:iCs/>
          <w:sz w:val="23"/>
          <w:szCs w:val="23"/>
        </w:rPr>
        <w:t>даже</w:t>
      </w:r>
      <w:proofErr w:type="spellEnd"/>
      <w:r w:rsidRPr="00750840">
        <w:rPr>
          <w:i/>
          <w:iCs/>
          <w:sz w:val="23"/>
          <w:szCs w:val="23"/>
        </w:rPr>
        <w:t>.</w:t>
      </w:r>
    </w:p>
    <w:p w14:paraId="704863D6" w14:textId="77777777" w:rsidR="00750648" w:rsidRPr="00750840" w:rsidRDefault="00750648" w:rsidP="0019225F">
      <w:pPr>
        <w:rPr>
          <w:rFonts w:eastAsia="Times New Roman" w:cs="Times New Roman"/>
          <w:i/>
          <w:iCs/>
          <w:szCs w:val="24"/>
        </w:rPr>
      </w:pPr>
      <w:r w:rsidRPr="00750840">
        <w:rPr>
          <w:rFonts w:cs="Times New Roman"/>
          <w:sz w:val="23"/>
          <w:szCs w:val="23"/>
        </w:rPr>
        <w:t xml:space="preserve">Př.: </w:t>
      </w:r>
      <w:proofErr w:type="spellStart"/>
      <w:r w:rsidRPr="00750840">
        <w:rPr>
          <w:rFonts w:eastAsia="Times New Roman" w:cs="Times New Roman"/>
          <w:i/>
          <w:iCs/>
          <w:szCs w:val="24"/>
        </w:rPr>
        <w:t>Подобный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строй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мыслей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u w:val="single"/>
        </w:rPr>
        <w:t>не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мог</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u w:val="single"/>
        </w:rPr>
        <w:t>не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оставить</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следа</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на</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характере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отношений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между</w:t>
      </w:r>
      <w:proofErr w:type="spellEnd"/>
      <w:r w:rsidRPr="00750840">
        <w:rPr>
          <w:rFonts w:eastAsia="Times New Roman" w:cs="Times New Roman"/>
          <w:i/>
          <w:iCs/>
          <w:szCs w:val="24"/>
        </w:rPr>
        <w:t xml:space="preserve"> Л. Н. и С. А. </w:t>
      </w:r>
      <w:proofErr w:type="spellStart"/>
      <w:r w:rsidRPr="00750840">
        <w:rPr>
          <w:rFonts w:eastAsia="Times New Roman" w:cs="Times New Roman"/>
          <w:i/>
          <w:iCs/>
          <w:szCs w:val="24"/>
        </w:rPr>
        <w:t>Толстыми</w:t>
      </w:r>
      <w:proofErr w:type="spellEnd"/>
      <w:r w:rsidRPr="00750840">
        <w:rPr>
          <w:rFonts w:eastAsia="Times New Roman" w:cs="Times New Roman"/>
          <w:i/>
          <w:iCs/>
          <w:szCs w:val="24"/>
        </w:rPr>
        <w:t xml:space="preserve">. </w:t>
      </w:r>
    </w:p>
    <w:p w14:paraId="242B0679" w14:textId="77777777" w:rsidR="00750648" w:rsidRPr="00750840" w:rsidRDefault="00750648" w:rsidP="00750648">
      <w:pPr>
        <w:rPr>
          <w:rFonts w:eastAsia="Times New Roman" w:cs="Times New Roman"/>
          <w:szCs w:val="24"/>
        </w:rPr>
      </w:pPr>
    </w:p>
    <w:p w14:paraId="21A42201" w14:textId="77777777" w:rsidR="00750648" w:rsidRPr="00750840" w:rsidRDefault="00750648" w:rsidP="00750648">
      <w:pPr>
        <w:rPr>
          <w:rFonts w:eastAsia="Times New Roman" w:cs="Times New Roman"/>
          <w:b/>
          <w:bCs/>
          <w:szCs w:val="24"/>
        </w:rPr>
      </w:pPr>
      <w:r w:rsidRPr="00750840">
        <w:rPr>
          <w:rFonts w:eastAsia="Times New Roman" w:cs="Times New Roman"/>
          <w:b/>
          <w:bCs/>
          <w:szCs w:val="24"/>
        </w:rPr>
        <w:t>10. Citoslovce</w:t>
      </w:r>
    </w:p>
    <w:p w14:paraId="30B9563B" w14:textId="77777777" w:rsidR="00750648" w:rsidRPr="00750840" w:rsidRDefault="00750648" w:rsidP="00750648">
      <w:pPr>
        <w:rPr>
          <w:rFonts w:cs="Times New Roman"/>
          <w:b/>
          <w:bCs/>
          <w:szCs w:val="24"/>
        </w:rPr>
      </w:pPr>
    </w:p>
    <w:p w14:paraId="512DF56A" w14:textId="5942753C" w:rsidR="00750648" w:rsidRPr="00750840" w:rsidRDefault="00750648" w:rsidP="0019225F">
      <w:r w:rsidRPr="00750840">
        <w:t xml:space="preserve">Citoslovce nejsou vhodným slovním druhem pro odborný styl. I přesto se jsem se v textu setkali s citoslovcem </w:t>
      </w:r>
      <w:r w:rsidRPr="00750840">
        <w:rPr>
          <w:i/>
          <w:iCs/>
        </w:rPr>
        <w:t>ó, hle</w:t>
      </w:r>
      <w:r w:rsidRPr="00750840">
        <w:t xml:space="preserve">, které se vyskytly v přímé řeči. </w:t>
      </w:r>
    </w:p>
    <w:p w14:paraId="6B2CD77F" w14:textId="77777777" w:rsidR="00750648" w:rsidRPr="00750840" w:rsidRDefault="00750648" w:rsidP="0019225F">
      <w:pPr>
        <w:rPr>
          <w:i/>
          <w:iCs/>
          <w:color w:val="000000"/>
          <w:szCs w:val="24"/>
        </w:rPr>
      </w:pPr>
      <w:r w:rsidRPr="00750840">
        <w:rPr>
          <w:szCs w:val="24"/>
        </w:rPr>
        <w:t xml:space="preserve">Př.: </w:t>
      </w:r>
      <w:r w:rsidRPr="00750840">
        <w:rPr>
          <w:i/>
          <w:iCs/>
          <w:color w:val="000000"/>
          <w:szCs w:val="24"/>
        </w:rPr>
        <w:t>Ó, hanba!</w:t>
      </w:r>
    </w:p>
    <w:p w14:paraId="325403DF" w14:textId="77777777" w:rsidR="00750648" w:rsidRPr="00750840" w:rsidRDefault="00750648" w:rsidP="0019225F">
      <w:pPr>
        <w:rPr>
          <w:rFonts w:cs="Times New Roman"/>
          <w:i/>
          <w:iCs/>
          <w:color w:val="000000"/>
          <w:szCs w:val="24"/>
        </w:rPr>
      </w:pPr>
    </w:p>
    <w:p w14:paraId="5C2548AB" w14:textId="1AF64B0F" w:rsidR="00750648" w:rsidRDefault="00750648" w:rsidP="0019225F">
      <w:pPr>
        <w:rPr>
          <w:rFonts w:cs="Times New Roman"/>
          <w:color w:val="000000"/>
          <w:szCs w:val="24"/>
        </w:rPr>
      </w:pPr>
      <w:r w:rsidRPr="00750840">
        <w:rPr>
          <w:rFonts w:cs="Times New Roman"/>
          <w:color w:val="000000"/>
          <w:szCs w:val="24"/>
        </w:rPr>
        <w:t xml:space="preserve">Z provedené analýzy vyšlo najevo, že v užitých morfologických prostředcích lze nalézt znaky jak společné, tak rozdílné. </w:t>
      </w:r>
    </w:p>
    <w:p w14:paraId="75AA43FB" w14:textId="77777777" w:rsidR="004122EA" w:rsidRPr="00750840" w:rsidRDefault="004122EA" w:rsidP="0019225F">
      <w:pPr>
        <w:rPr>
          <w:rFonts w:cs="Times New Roman"/>
          <w:szCs w:val="24"/>
        </w:rPr>
      </w:pPr>
    </w:p>
    <w:p w14:paraId="1D61ACFA" w14:textId="77777777" w:rsidR="00750648" w:rsidRPr="00750840" w:rsidRDefault="00750648" w:rsidP="00750648">
      <w:pPr>
        <w:pStyle w:val="Nadpis2"/>
      </w:pPr>
      <w:bookmarkStart w:id="3914" w:name="_Toc80260833"/>
      <w:r w:rsidRPr="00750840">
        <w:t>SYNTAKTICKÁ ANALÝZA</w:t>
      </w:r>
      <w:bookmarkEnd w:id="3914"/>
    </w:p>
    <w:p w14:paraId="4735B907" w14:textId="77777777" w:rsidR="00750648" w:rsidRPr="00750840" w:rsidRDefault="00750648" w:rsidP="00750648">
      <w:pPr>
        <w:rPr>
          <w:rFonts w:cs="Times New Roman"/>
        </w:rPr>
      </w:pPr>
    </w:p>
    <w:p w14:paraId="730822F2" w14:textId="09BF4ECA" w:rsidR="00750648" w:rsidRDefault="00750648" w:rsidP="0019225F">
      <w:r w:rsidRPr="00750840">
        <w:t xml:space="preserve">V syntaktické analýze jsme se zejména zaměřili na </w:t>
      </w:r>
      <w:r w:rsidRPr="00750840">
        <w:rPr>
          <w:b/>
          <w:bCs/>
        </w:rPr>
        <w:t xml:space="preserve">frekventovanost výskytu vět jednoduchých a souvětí. </w:t>
      </w:r>
      <w:r w:rsidRPr="00750840">
        <w:t xml:space="preserve">V odborném stylu by měla na rozdíl od jiných funkčních stylů převládat souvětí. V obou našich textech (originál a překlad) se toto pravidlo potvrzuje </w:t>
      </w:r>
      <w:r w:rsidR="0019225F">
        <w:br/>
      </w:r>
      <w:r w:rsidRPr="00750840">
        <w:t xml:space="preserve">a souvětí zde opravdu převládají. V následující tabulce je znázorněno procentuální zastoupení obou typů vět v originálním a překládaném textu. </w:t>
      </w:r>
    </w:p>
    <w:p w14:paraId="0B3E40C7" w14:textId="77777777" w:rsidR="0019225F" w:rsidRPr="00750840" w:rsidRDefault="0019225F" w:rsidP="0019225F"/>
    <w:tbl>
      <w:tblPr>
        <w:tblW w:w="6060" w:type="dxa"/>
        <w:jc w:val="center"/>
        <w:tblCellMar>
          <w:left w:w="70" w:type="dxa"/>
          <w:right w:w="70" w:type="dxa"/>
        </w:tblCellMar>
        <w:tblLook w:val="04A0" w:firstRow="1" w:lastRow="0" w:firstColumn="1" w:lastColumn="0" w:noHBand="0" w:noVBand="1"/>
      </w:tblPr>
      <w:tblGrid>
        <w:gridCol w:w="2220"/>
        <w:gridCol w:w="1920"/>
        <w:gridCol w:w="1920"/>
      </w:tblGrid>
      <w:tr w:rsidR="00750648" w:rsidRPr="00750840" w14:paraId="25F27A04" w14:textId="77777777" w:rsidTr="000F4D67">
        <w:trPr>
          <w:trHeight w:val="1188"/>
          <w:jc w:val="center"/>
        </w:trPr>
        <w:tc>
          <w:tcPr>
            <w:tcW w:w="2220" w:type="dxa"/>
            <w:tcBorders>
              <w:top w:val="single" w:sz="8" w:space="0" w:color="auto"/>
              <w:left w:val="single" w:sz="8" w:space="0" w:color="auto"/>
              <w:bottom w:val="single" w:sz="8" w:space="0" w:color="auto"/>
              <w:right w:val="nil"/>
            </w:tcBorders>
            <w:shd w:val="clear" w:color="000000" w:fill="D9E1F2"/>
            <w:noWrap/>
            <w:vAlign w:val="center"/>
            <w:hideMark/>
          </w:tcPr>
          <w:p w14:paraId="1A31A337" w14:textId="77777777" w:rsidR="00750648" w:rsidRPr="00750840" w:rsidRDefault="00750648" w:rsidP="000F4D67">
            <w:pPr>
              <w:spacing w:line="240" w:lineRule="auto"/>
              <w:jc w:val="center"/>
              <w:rPr>
                <w:rFonts w:eastAsia="Times New Roman" w:cs="Times New Roman"/>
                <w:color w:val="000000"/>
                <w:sz w:val="22"/>
                <w:szCs w:val="22"/>
              </w:rPr>
            </w:pPr>
            <w:r w:rsidRPr="00750840">
              <w:rPr>
                <w:rFonts w:eastAsia="Times New Roman" w:cs="Times New Roman"/>
                <w:color w:val="000000"/>
                <w:sz w:val="22"/>
                <w:szCs w:val="22"/>
              </w:rPr>
              <w:lastRenderedPageBreak/>
              <w:t>Druh větného celku</w:t>
            </w:r>
          </w:p>
        </w:tc>
        <w:tc>
          <w:tcPr>
            <w:tcW w:w="1920" w:type="dxa"/>
            <w:tcBorders>
              <w:top w:val="single" w:sz="8" w:space="0" w:color="auto"/>
              <w:left w:val="nil"/>
              <w:bottom w:val="single" w:sz="8" w:space="0" w:color="auto"/>
              <w:right w:val="nil"/>
            </w:tcBorders>
            <w:shd w:val="clear" w:color="000000" w:fill="D9E1F2"/>
            <w:vAlign w:val="center"/>
            <w:hideMark/>
          </w:tcPr>
          <w:p w14:paraId="7D4F2DD9" w14:textId="77777777" w:rsidR="00750648" w:rsidRPr="00750840" w:rsidRDefault="00750648" w:rsidP="000F4D67">
            <w:pPr>
              <w:spacing w:line="240" w:lineRule="auto"/>
              <w:jc w:val="center"/>
              <w:rPr>
                <w:rFonts w:eastAsia="Times New Roman" w:cs="Times New Roman"/>
                <w:color w:val="000000"/>
                <w:sz w:val="22"/>
                <w:szCs w:val="22"/>
              </w:rPr>
            </w:pPr>
            <w:r w:rsidRPr="00750840">
              <w:rPr>
                <w:rFonts w:eastAsia="Times New Roman" w:cs="Times New Roman"/>
                <w:color w:val="000000"/>
                <w:sz w:val="22"/>
                <w:szCs w:val="22"/>
              </w:rPr>
              <w:t>Výskyt v ruském odborném textu</w:t>
            </w:r>
            <w:r w:rsidRPr="00750840">
              <w:rPr>
                <w:rFonts w:eastAsia="Times New Roman" w:cs="Times New Roman"/>
                <w:color w:val="000000"/>
                <w:sz w:val="22"/>
                <w:szCs w:val="22"/>
              </w:rPr>
              <w:br/>
              <w:t>[%]</w:t>
            </w:r>
          </w:p>
        </w:tc>
        <w:tc>
          <w:tcPr>
            <w:tcW w:w="1920" w:type="dxa"/>
            <w:tcBorders>
              <w:top w:val="single" w:sz="8" w:space="0" w:color="auto"/>
              <w:left w:val="nil"/>
              <w:bottom w:val="single" w:sz="8" w:space="0" w:color="auto"/>
              <w:right w:val="single" w:sz="8" w:space="0" w:color="auto"/>
            </w:tcBorders>
            <w:shd w:val="clear" w:color="000000" w:fill="D9E1F2"/>
            <w:vAlign w:val="center"/>
            <w:hideMark/>
          </w:tcPr>
          <w:p w14:paraId="619ED8DD" w14:textId="77777777" w:rsidR="00750648" w:rsidRPr="00750840" w:rsidRDefault="00750648" w:rsidP="000F4D67">
            <w:pPr>
              <w:spacing w:line="240" w:lineRule="auto"/>
              <w:jc w:val="center"/>
              <w:rPr>
                <w:rFonts w:eastAsia="Times New Roman" w:cs="Times New Roman"/>
                <w:color w:val="000000"/>
                <w:sz w:val="22"/>
                <w:szCs w:val="22"/>
              </w:rPr>
            </w:pPr>
            <w:r w:rsidRPr="00750840">
              <w:rPr>
                <w:rFonts w:eastAsia="Times New Roman" w:cs="Times New Roman"/>
                <w:color w:val="000000"/>
                <w:sz w:val="22"/>
                <w:szCs w:val="22"/>
              </w:rPr>
              <w:t>Výskyt v českém odborném textu</w:t>
            </w:r>
            <w:r w:rsidRPr="00750840">
              <w:rPr>
                <w:rFonts w:eastAsia="Times New Roman" w:cs="Times New Roman"/>
                <w:color w:val="000000"/>
                <w:sz w:val="22"/>
                <w:szCs w:val="22"/>
              </w:rPr>
              <w:br/>
              <w:t>[%]</w:t>
            </w:r>
          </w:p>
        </w:tc>
      </w:tr>
      <w:tr w:rsidR="00750648" w:rsidRPr="00750840" w14:paraId="254DC588" w14:textId="77777777" w:rsidTr="000F4D67">
        <w:trPr>
          <w:trHeight w:val="312"/>
          <w:jc w:val="center"/>
        </w:trPr>
        <w:tc>
          <w:tcPr>
            <w:tcW w:w="2220" w:type="dxa"/>
            <w:tcBorders>
              <w:top w:val="nil"/>
              <w:left w:val="single" w:sz="8" w:space="0" w:color="auto"/>
              <w:bottom w:val="single" w:sz="4" w:space="0" w:color="auto"/>
              <w:right w:val="single" w:sz="8" w:space="0" w:color="auto"/>
            </w:tcBorders>
            <w:shd w:val="clear" w:color="auto" w:fill="auto"/>
            <w:noWrap/>
            <w:vAlign w:val="center"/>
            <w:hideMark/>
          </w:tcPr>
          <w:p w14:paraId="623FBC39"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Věta jednoduchá</w:t>
            </w:r>
          </w:p>
        </w:tc>
        <w:tc>
          <w:tcPr>
            <w:tcW w:w="1920" w:type="dxa"/>
            <w:tcBorders>
              <w:top w:val="nil"/>
              <w:left w:val="nil"/>
              <w:bottom w:val="single" w:sz="4" w:space="0" w:color="auto"/>
              <w:right w:val="single" w:sz="8" w:space="0" w:color="auto"/>
            </w:tcBorders>
            <w:shd w:val="clear" w:color="auto" w:fill="auto"/>
            <w:noWrap/>
            <w:vAlign w:val="center"/>
            <w:hideMark/>
          </w:tcPr>
          <w:p w14:paraId="4224CF91"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28,9%</w:t>
            </w:r>
            <w:proofErr w:type="gramEnd"/>
          </w:p>
        </w:tc>
        <w:tc>
          <w:tcPr>
            <w:tcW w:w="1920" w:type="dxa"/>
            <w:tcBorders>
              <w:top w:val="nil"/>
              <w:left w:val="nil"/>
              <w:bottom w:val="single" w:sz="4" w:space="0" w:color="auto"/>
              <w:right w:val="single" w:sz="8" w:space="0" w:color="auto"/>
            </w:tcBorders>
            <w:shd w:val="clear" w:color="auto" w:fill="auto"/>
            <w:noWrap/>
            <w:vAlign w:val="center"/>
            <w:hideMark/>
          </w:tcPr>
          <w:p w14:paraId="193BC6FE"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33,9%</w:t>
            </w:r>
            <w:proofErr w:type="gramEnd"/>
          </w:p>
        </w:tc>
      </w:tr>
      <w:tr w:rsidR="00750648" w:rsidRPr="00750840" w14:paraId="4524C5DD" w14:textId="77777777" w:rsidTr="000F4D67">
        <w:trPr>
          <w:trHeight w:val="324"/>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339FC248" w14:textId="77777777" w:rsidR="00750648" w:rsidRPr="00750840" w:rsidRDefault="00750648" w:rsidP="000F4D67">
            <w:pPr>
              <w:spacing w:line="240" w:lineRule="auto"/>
              <w:jc w:val="center"/>
              <w:rPr>
                <w:rFonts w:eastAsia="Times New Roman" w:cs="Times New Roman"/>
                <w:color w:val="000000"/>
                <w:szCs w:val="24"/>
              </w:rPr>
            </w:pPr>
            <w:r w:rsidRPr="00750840">
              <w:rPr>
                <w:rFonts w:eastAsia="Times New Roman" w:cs="Times New Roman"/>
                <w:color w:val="000000"/>
                <w:szCs w:val="24"/>
              </w:rPr>
              <w:t>Souvětí</w:t>
            </w:r>
          </w:p>
        </w:tc>
        <w:tc>
          <w:tcPr>
            <w:tcW w:w="1920" w:type="dxa"/>
            <w:tcBorders>
              <w:top w:val="nil"/>
              <w:left w:val="nil"/>
              <w:bottom w:val="single" w:sz="8" w:space="0" w:color="auto"/>
              <w:right w:val="single" w:sz="8" w:space="0" w:color="auto"/>
            </w:tcBorders>
            <w:shd w:val="clear" w:color="auto" w:fill="auto"/>
            <w:noWrap/>
            <w:vAlign w:val="center"/>
            <w:hideMark/>
          </w:tcPr>
          <w:p w14:paraId="12ED0FC3" w14:textId="77777777" w:rsidR="00750648" w:rsidRPr="00750840" w:rsidRDefault="00750648" w:rsidP="000F4D67">
            <w:pPr>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71,1%</w:t>
            </w:r>
            <w:proofErr w:type="gramEnd"/>
          </w:p>
        </w:tc>
        <w:tc>
          <w:tcPr>
            <w:tcW w:w="1920" w:type="dxa"/>
            <w:tcBorders>
              <w:top w:val="nil"/>
              <w:left w:val="nil"/>
              <w:bottom w:val="single" w:sz="8" w:space="0" w:color="auto"/>
              <w:right w:val="single" w:sz="8" w:space="0" w:color="auto"/>
            </w:tcBorders>
            <w:shd w:val="clear" w:color="auto" w:fill="auto"/>
            <w:noWrap/>
            <w:vAlign w:val="center"/>
            <w:hideMark/>
          </w:tcPr>
          <w:p w14:paraId="2B8269E2" w14:textId="77777777" w:rsidR="00750648" w:rsidRPr="00750840" w:rsidRDefault="00750648" w:rsidP="000F4D67">
            <w:pPr>
              <w:keepNext/>
              <w:spacing w:line="240" w:lineRule="auto"/>
              <w:jc w:val="center"/>
              <w:rPr>
                <w:rFonts w:eastAsia="Times New Roman" w:cs="Times New Roman"/>
                <w:color w:val="000000"/>
                <w:szCs w:val="24"/>
              </w:rPr>
            </w:pPr>
            <w:proofErr w:type="gramStart"/>
            <w:r w:rsidRPr="00750840">
              <w:rPr>
                <w:rFonts w:eastAsia="Times New Roman" w:cs="Times New Roman"/>
                <w:color w:val="000000"/>
                <w:szCs w:val="24"/>
              </w:rPr>
              <w:t>66,1%</w:t>
            </w:r>
            <w:proofErr w:type="gramEnd"/>
          </w:p>
        </w:tc>
      </w:tr>
    </w:tbl>
    <w:p w14:paraId="2EC7830E" w14:textId="5AA46508" w:rsidR="00750648" w:rsidRDefault="00750648" w:rsidP="00750648">
      <w:pPr>
        <w:pStyle w:val="Titulek"/>
        <w:jc w:val="center"/>
        <w:rPr>
          <w:rFonts w:cs="Times New Roman"/>
          <w:b w:val="0"/>
          <w:bCs w:val="0"/>
          <w:i/>
          <w:iCs/>
        </w:rPr>
      </w:pPr>
      <w:r w:rsidRPr="00750840">
        <w:rPr>
          <w:rFonts w:cs="Times New Roman"/>
          <w:b w:val="0"/>
          <w:bCs w:val="0"/>
          <w:i/>
          <w:iCs/>
        </w:rPr>
        <w:t xml:space="preserve">Tabulka </w:t>
      </w:r>
      <w:r w:rsidRPr="00750840">
        <w:rPr>
          <w:rFonts w:cs="Times New Roman"/>
          <w:b w:val="0"/>
          <w:bCs w:val="0"/>
          <w:i/>
          <w:iCs/>
        </w:rPr>
        <w:fldChar w:fldCharType="begin"/>
      </w:r>
      <w:r w:rsidRPr="00750840">
        <w:rPr>
          <w:rFonts w:cs="Times New Roman"/>
          <w:b w:val="0"/>
          <w:bCs w:val="0"/>
          <w:i/>
          <w:iCs/>
        </w:rPr>
        <w:instrText xml:space="preserve"> SEQ Tabulka \* ARABIC </w:instrText>
      </w:r>
      <w:r w:rsidRPr="00750840">
        <w:rPr>
          <w:rFonts w:cs="Times New Roman"/>
          <w:b w:val="0"/>
          <w:bCs w:val="0"/>
          <w:i/>
          <w:iCs/>
        </w:rPr>
        <w:fldChar w:fldCharType="separate"/>
      </w:r>
      <w:r w:rsidR="008E7F4F">
        <w:rPr>
          <w:rFonts w:cs="Times New Roman"/>
          <w:b w:val="0"/>
          <w:bCs w:val="0"/>
          <w:i/>
          <w:iCs/>
          <w:noProof/>
        </w:rPr>
        <w:t>2</w:t>
      </w:r>
      <w:r w:rsidRPr="00750840">
        <w:rPr>
          <w:rFonts w:cs="Times New Roman"/>
          <w:b w:val="0"/>
          <w:bCs w:val="0"/>
          <w:i/>
          <w:iCs/>
        </w:rPr>
        <w:fldChar w:fldCharType="end"/>
      </w:r>
      <w:r w:rsidRPr="00750840">
        <w:rPr>
          <w:rFonts w:cs="Times New Roman"/>
          <w:b w:val="0"/>
          <w:bCs w:val="0"/>
          <w:i/>
          <w:iCs/>
        </w:rPr>
        <w:t xml:space="preserve"> Poměr vět jednoduchých a souvětí v daných textech (Zdroj: autor)</w:t>
      </w:r>
    </w:p>
    <w:p w14:paraId="5067202A" w14:textId="77777777" w:rsidR="0019225F" w:rsidRPr="0019225F" w:rsidRDefault="0019225F" w:rsidP="0019225F"/>
    <w:p w14:paraId="36FB8CC6" w14:textId="3CA79E35" w:rsidR="00750648" w:rsidRPr="00750840" w:rsidRDefault="00750648" w:rsidP="0019225F">
      <w:r w:rsidRPr="00750840">
        <w:t xml:space="preserve">Jednoduché věty se spíše objevovali na začátcích a koncích textů. Tyto věty byly kratšího </w:t>
      </w:r>
      <w:r w:rsidR="00B357C7">
        <w:br/>
      </w:r>
      <w:r w:rsidRPr="00750840">
        <w:t>i delšího rázu. Uvedu několik příkladů:</w:t>
      </w:r>
    </w:p>
    <w:p w14:paraId="6B5455DA" w14:textId="77777777" w:rsidR="00750648" w:rsidRPr="00750840" w:rsidRDefault="00750648" w:rsidP="00750648">
      <w:pPr>
        <w:tabs>
          <w:tab w:val="left" w:pos="284"/>
        </w:tabs>
        <w:rPr>
          <w:rFonts w:cs="Times New Roman"/>
          <w:szCs w:val="24"/>
        </w:rPr>
      </w:pPr>
    </w:p>
    <w:p w14:paraId="1D6E88CE" w14:textId="77777777" w:rsidR="00750648" w:rsidRPr="00750840" w:rsidRDefault="00750648" w:rsidP="00B357C7">
      <w:r w:rsidRPr="00750840">
        <w:t xml:space="preserve">Př. </w:t>
      </w:r>
      <w:r w:rsidRPr="004122EA">
        <w:rPr>
          <w:i/>
          <w:iCs/>
        </w:rPr>
        <w:t xml:space="preserve">Л. Н. </w:t>
      </w:r>
      <w:proofErr w:type="spellStart"/>
      <w:r w:rsidRPr="004122EA">
        <w:rPr>
          <w:i/>
          <w:iCs/>
        </w:rPr>
        <w:t>Толстой</w:t>
      </w:r>
      <w:proofErr w:type="spellEnd"/>
      <w:r w:rsidRPr="004122EA">
        <w:rPr>
          <w:i/>
          <w:iCs/>
        </w:rPr>
        <w:t xml:space="preserve"> – </w:t>
      </w:r>
      <w:proofErr w:type="spellStart"/>
      <w:r w:rsidRPr="004122EA">
        <w:rPr>
          <w:i/>
          <w:iCs/>
        </w:rPr>
        <w:t>исключительное</w:t>
      </w:r>
      <w:proofErr w:type="spellEnd"/>
      <w:r w:rsidRPr="004122EA">
        <w:rPr>
          <w:i/>
          <w:iCs/>
        </w:rPr>
        <w:t xml:space="preserve"> </w:t>
      </w:r>
      <w:proofErr w:type="spellStart"/>
      <w:r w:rsidRPr="004122EA">
        <w:rPr>
          <w:i/>
          <w:iCs/>
        </w:rPr>
        <w:t>по</w:t>
      </w:r>
      <w:proofErr w:type="spellEnd"/>
      <w:r w:rsidRPr="004122EA">
        <w:rPr>
          <w:i/>
          <w:iCs/>
        </w:rPr>
        <w:t xml:space="preserve"> </w:t>
      </w:r>
      <w:proofErr w:type="spellStart"/>
      <w:r w:rsidRPr="004122EA">
        <w:rPr>
          <w:i/>
          <w:iCs/>
        </w:rPr>
        <w:t>яркости</w:t>
      </w:r>
      <w:proofErr w:type="spellEnd"/>
      <w:r w:rsidRPr="004122EA">
        <w:rPr>
          <w:i/>
          <w:iCs/>
        </w:rPr>
        <w:t xml:space="preserve"> </w:t>
      </w:r>
      <w:proofErr w:type="spellStart"/>
      <w:r w:rsidRPr="004122EA">
        <w:rPr>
          <w:i/>
          <w:iCs/>
        </w:rPr>
        <w:t>культурное</w:t>
      </w:r>
      <w:proofErr w:type="spellEnd"/>
      <w:r w:rsidRPr="004122EA">
        <w:rPr>
          <w:i/>
          <w:iCs/>
        </w:rPr>
        <w:t xml:space="preserve"> </w:t>
      </w:r>
      <w:proofErr w:type="spellStart"/>
      <w:r w:rsidRPr="004122EA">
        <w:rPr>
          <w:i/>
          <w:iCs/>
        </w:rPr>
        <w:t>явление</w:t>
      </w:r>
      <w:proofErr w:type="spellEnd"/>
      <w:r w:rsidRPr="004122EA">
        <w:rPr>
          <w:i/>
          <w:iCs/>
        </w:rPr>
        <w:t xml:space="preserve"> – L. N. Tolstoj je mimořádně výrazný kulturní fenomén</w:t>
      </w:r>
      <w:r w:rsidRPr="00750840">
        <w:t>.</w:t>
      </w:r>
    </w:p>
    <w:p w14:paraId="3482FD03" w14:textId="77777777" w:rsidR="00750648" w:rsidRPr="00750840" w:rsidRDefault="00750648" w:rsidP="00B357C7"/>
    <w:p w14:paraId="20311C15" w14:textId="056D3E36" w:rsidR="00750648" w:rsidRPr="004122EA" w:rsidRDefault="00750648" w:rsidP="00B357C7">
      <w:pPr>
        <w:rPr>
          <w:i/>
          <w:iCs/>
        </w:rPr>
      </w:pPr>
      <w:proofErr w:type="spellStart"/>
      <w:r w:rsidRPr="004122EA">
        <w:rPr>
          <w:i/>
          <w:iCs/>
        </w:rPr>
        <w:t>Сложности</w:t>
      </w:r>
      <w:proofErr w:type="spellEnd"/>
      <w:r w:rsidRPr="004122EA">
        <w:rPr>
          <w:i/>
          <w:iCs/>
        </w:rPr>
        <w:t xml:space="preserve"> </w:t>
      </w:r>
      <w:proofErr w:type="spellStart"/>
      <w:r w:rsidRPr="004122EA">
        <w:rPr>
          <w:i/>
          <w:iCs/>
        </w:rPr>
        <w:t>семейной</w:t>
      </w:r>
      <w:proofErr w:type="spellEnd"/>
      <w:r w:rsidRPr="004122EA">
        <w:rPr>
          <w:i/>
          <w:iCs/>
        </w:rPr>
        <w:t xml:space="preserve"> </w:t>
      </w:r>
      <w:proofErr w:type="spellStart"/>
      <w:r w:rsidRPr="004122EA">
        <w:rPr>
          <w:i/>
          <w:iCs/>
        </w:rPr>
        <w:t>жизни</w:t>
      </w:r>
      <w:proofErr w:type="spellEnd"/>
      <w:r w:rsidRPr="004122EA">
        <w:rPr>
          <w:i/>
          <w:iCs/>
        </w:rPr>
        <w:t xml:space="preserve"> </w:t>
      </w:r>
      <w:proofErr w:type="spellStart"/>
      <w:r w:rsidRPr="004122EA">
        <w:rPr>
          <w:i/>
          <w:iCs/>
        </w:rPr>
        <w:t>писателя</w:t>
      </w:r>
      <w:proofErr w:type="spellEnd"/>
      <w:r w:rsidRPr="004122EA">
        <w:rPr>
          <w:i/>
          <w:iCs/>
        </w:rPr>
        <w:t xml:space="preserve"> с </w:t>
      </w:r>
      <w:proofErr w:type="spellStart"/>
      <w:r w:rsidRPr="004122EA">
        <w:rPr>
          <w:i/>
          <w:iCs/>
        </w:rPr>
        <w:t>С</w:t>
      </w:r>
      <w:proofErr w:type="spellEnd"/>
      <w:r w:rsidRPr="004122EA">
        <w:rPr>
          <w:i/>
          <w:iCs/>
        </w:rPr>
        <w:t xml:space="preserve">. А. </w:t>
      </w:r>
      <w:proofErr w:type="spellStart"/>
      <w:r w:rsidRPr="004122EA">
        <w:rPr>
          <w:i/>
          <w:iCs/>
        </w:rPr>
        <w:t>Берс</w:t>
      </w:r>
      <w:proofErr w:type="spellEnd"/>
      <w:r w:rsidRPr="004122EA">
        <w:rPr>
          <w:i/>
          <w:iCs/>
        </w:rPr>
        <w:t xml:space="preserve">, в </w:t>
      </w:r>
      <w:proofErr w:type="spellStart"/>
      <w:r w:rsidRPr="004122EA">
        <w:rPr>
          <w:i/>
          <w:iCs/>
        </w:rPr>
        <w:t>том</w:t>
      </w:r>
      <w:proofErr w:type="spellEnd"/>
      <w:r w:rsidRPr="004122EA">
        <w:rPr>
          <w:i/>
          <w:iCs/>
        </w:rPr>
        <w:t xml:space="preserve"> </w:t>
      </w:r>
      <w:proofErr w:type="spellStart"/>
      <w:r w:rsidRPr="004122EA">
        <w:rPr>
          <w:i/>
          <w:iCs/>
        </w:rPr>
        <w:t>числе</w:t>
      </w:r>
      <w:proofErr w:type="spellEnd"/>
      <w:r w:rsidRPr="004122EA">
        <w:rPr>
          <w:i/>
          <w:iCs/>
        </w:rPr>
        <w:t xml:space="preserve"> и </w:t>
      </w:r>
      <w:proofErr w:type="spellStart"/>
      <w:r w:rsidRPr="004122EA">
        <w:rPr>
          <w:i/>
          <w:iCs/>
        </w:rPr>
        <w:t>интимной</w:t>
      </w:r>
      <w:proofErr w:type="spellEnd"/>
      <w:r w:rsidRPr="004122EA">
        <w:rPr>
          <w:i/>
          <w:iCs/>
        </w:rPr>
        <w:t xml:space="preserve">, </w:t>
      </w:r>
      <w:proofErr w:type="spellStart"/>
      <w:r w:rsidRPr="004122EA">
        <w:rPr>
          <w:i/>
          <w:iCs/>
        </w:rPr>
        <w:t>кроются</w:t>
      </w:r>
      <w:proofErr w:type="spellEnd"/>
      <w:r w:rsidRPr="004122EA">
        <w:rPr>
          <w:i/>
          <w:iCs/>
        </w:rPr>
        <w:t xml:space="preserve"> в </w:t>
      </w:r>
      <w:proofErr w:type="spellStart"/>
      <w:r w:rsidRPr="004122EA">
        <w:rPr>
          <w:i/>
          <w:iCs/>
        </w:rPr>
        <w:t>отсутствии</w:t>
      </w:r>
      <w:proofErr w:type="spellEnd"/>
      <w:r w:rsidRPr="004122EA">
        <w:rPr>
          <w:i/>
          <w:iCs/>
        </w:rPr>
        <w:t xml:space="preserve"> </w:t>
      </w:r>
      <w:proofErr w:type="spellStart"/>
      <w:r w:rsidRPr="004122EA">
        <w:rPr>
          <w:i/>
          <w:iCs/>
        </w:rPr>
        <w:t>счастливого</w:t>
      </w:r>
      <w:proofErr w:type="spellEnd"/>
      <w:r w:rsidRPr="004122EA">
        <w:rPr>
          <w:i/>
          <w:iCs/>
        </w:rPr>
        <w:t xml:space="preserve"> </w:t>
      </w:r>
      <w:proofErr w:type="spellStart"/>
      <w:r w:rsidRPr="004122EA">
        <w:rPr>
          <w:i/>
          <w:iCs/>
        </w:rPr>
        <w:t>сексуального</w:t>
      </w:r>
      <w:proofErr w:type="spellEnd"/>
      <w:r w:rsidRPr="004122EA">
        <w:rPr>
          <w:i/>
          <w:iCs/>
        </w:rPr>
        <w:t xml:space="preserve"> </w:t>
      </w:r>
      <w:proofErr w:type="spellStart"/>
      <w:r w:rsidRPr="004122EA">
        <w:rPr>
          <w:i/>
          <w:iCs/>
        </w:rPr>
        <w:t>старта</w:t>
      </w:r>
      <w:proofErr w:type="spellEnd"/>
      <w:r w:rsidRPr="004122EA">
        <w:rPr>
          <w:i/>
          <w:iCs/>
        </w:rPr>
        <w:t xml:space="preserve"> и </w:t>
      </w:r>
      <w:proofErr w:type="spellStart"/>
      <w:r w:rsidRPr="004122EA">
        <w:rPr>
          <w:i/>
          <w:iCs/>
        </w:rPr>
        <w:t>распущенности</w:t>
      </w:r>
      <w:proofErr w:type="spellEnd"/>
      <w:r w:rsidRPr="004122EA">
        <w:rPr>
          <w:i/>
          <w:iCs/>
        </w:rPr>
        <w:t xml:space="preserve"> в </w:t>
      </w:r>
      <w:proofErr w:type="spellStart"/>
      <w:r w:rsidRPr="004122EA">
        <w:rPr>
          <w:i/>
          <w:iCs/>
        </w:rPr>
        <w:t>юности</w:t>
      </w:r>
      <w:proofErr w:type="spellEnd"/>
      <w:r w:rsidRPr="004122EA">
        <w:rPr>
          <w:i/>
          <w:iCs/>
        </w:rPr>
        <w:t xml:space="preserve">. – Problémy v Tolstého rodinném a intimním životě s manželkou Sofií </w:t>
      </w:r>
      <w:proofErr w:type="spellStart"/>
      <w:r w:rsidRPr="004122EA">
        <w:rPr>
          <w:i/>
          <w:iCs/>
        </w:rPr>
        <w:t>Andrejevnou</w:t>
      </w:r>
      <w:proofErr w:type="spellEnd"/>
      <w:r w:rsidRPr="004122EA">
        <w:rPr>
          <w:i/>
          <w:iCs/>
        </w:rPr>
        <w:t xml:space="preserve"> </w:t>
      </w:r>
      <w:proofErr w:type="spellStart"/>
      <w:r w:rsidRPr="004122EA">
        <w:rPr>
          <w:i/>
          <w:iCs/>
        </w:rPr>
        <w:t>Bersovou</w:t>
      </w:r>
      <w:proofErr w:type="spellEnd"/>
      <w:r w:rsidRPr="004122EA">
        <w:rPr>
          <w:i/>
          <w:iCs/>
        </w:rPr>
        <w:t xml:space="preserve"> se skrývají v nešťastním sexuálním začátku v prostopášnosti v mládí. </w:t>
      </w:r>
    </w:p>
    <w:p w14:paraId="170F09C1" w14:textId="77777777" w:rsidR="00750648" w:rsidRPr="00750840" w:rsidRDefault="00750648" w:rsidP="00B357C7"/>
    <w:p w14:paraId="36F5E677" w14:textId="77777777" w:rsidR="00750648" w:rsidRPr="00750840" w:rsidRDefault="00750648" w:rsidP="00B357C7">
      <w:r w:rsidRPr="00750840">
        <w:t xml:space="preserve">Stejně tomu tak bylo i u souvětí, které byla jak krátká, tak hojně rozvitá. </w:t>
      </w:r>
    </w:p>
    <w:p w14:paraId="1297234C" w14:textId="77777777" w:rsidR="00750648" w:rsidRPr="00750840" w:rsidRDefault="00750648" w:rsidP="00B357C7"/>
    <w:p w14:paraId="4B31D9B3" w14:textId="77777777" w:rsidR="00750648" w:rsidRPr="00750840" w:rsidRDefault="00750648" w:rsidP="00B357C7">
      <w:r w:rsidRPr="00750840">
        <w:t>Př:</w:t>
      </w:r>
      <w:r w:rsidRPr="004122EA">
        <w:rPr>
          <w:i/>
          <w:iCs/>
        </w:rPr>
        <w:t xml:space="preserve"> </w:t>
      </w:r>
      <w:proofErr w:type="spellStart"/>
      <w:r w:rsidRPr="004122EA">
        <w:rPr>
          <w:i/>
          <w:iCs/>
        </w:rPr>
        <w:t>Особенное</w:t>
      </w:r>
      <w:proofErr w:type="spellEnd"/>
      <w:r w:rsidRPr="004122EA">
        <w:rPr>
          <w:i/>
          <w:iCs/>
        </w:rPr>
        <w:t xml:space="preserve"> </w:t>
      </w:r>
      <w:proofErr w:type="spellStart"/>
      <w:r w:rsidRPr="004122EA">
        <w:rPr>
          <w:i/>
          <w:iCs/>
        </w:rPr>
        <w:t>его</w:t>
      </w:r>
      <w:proofErr w:type="spellEnd"/>
      <w:r w:rsidRPr="004122EA">
        <w:rPr>
          <w:i/>
          <w:iCs/>
        </w:rPr>
        <w:t xml:space="preserve"> </w:t>
      </w:r>
      <w:proofErr w:type="spellStart"/>
      <w:r w:rsidRPr="004122EA">
        <w:rPr>
          <w:i/>
          <w:iCs/>
        </w:rPr>
        <w:t>раздражение</w:t>
      </w:r>
      <w:proofErr w:type="spellEnd"/>
      <w:r w:rsidRPr="004122EA">
        <w:rPr>
          <w:i/>
          <w:iCs/>
        </w:rPr>
        <w:t xml:space="preserve"> </w:t>
      </w:r>
      <w:proofErr w:type="spellStart"/>
      <w:r w:rsidRPr="004122EA">
        <w:rPr>
          <w:i/>
          <w:iCs/>
        </w:rPr>
        <w:t>вызывали</w:t>
      </w:r>
      <w:proofErr w:type="spellEnd"/>
      <w:r w:rsidRPr="004122EA">
        <w:rPr>
          <w:i/>
          <w:iCs/>
        </w:rPr>
        <w:t xml:space="preserve"> </w:t>
      </w:r>
      <w:proofErr w:type="spellStart"/>
      <w:r w:rsidRPr="004122EA">
        <w:rPr>
          <w:i/>
          <w:iCs/>
        </w:rPr>
        <w:t>те</w:t>
      </w:r>
      <w:proofErr w:type="spellEnd"/>
      <w:r w:rsidRPr="004122EA">
        <w:rPr>
          <w:i/>
          <w:iCs/>
        </w:rPr>
        <w:t xml:space="preserve">, </w:t>
      </w:r>
      <w:proofErr w:type="spellStart"/>
      <w:r w:rsidRPr="004122EA">
        <w:rPr>
          <w:i/>
          <w:iCs/>
        </w:rPr>
        <w:t>кто</w:t>
      </w:r>
      <w:proofErr w:type="spellEnd"/>
      <w:r w:rsidRPr="004122EA">
        <w:rPr>
          <w:i/>
          <w:iCs/>
        </w:rPr>
        <w:t xml:space="preserve"> и </w:t>
      </w:r>
      <w:proofErr w:type="spellStart"/>
      <w:r w:rsidRPr="004122EA">
        <w:rPr>
          <w:i/>
          <w:iCs/>
        </w:rPr>
        <w:t>не</w:t>
      </w:r>
      <w:proofErr w:type="spellEnd"/>
      <w:r w:rsidRPr="004122EA">
        <w:rPr>
          <w:i/>
          <w:iCs/>
        </w:rPr>
        <w:t xml:space="preserve"> </w:t>
      </w:r>
      <w:proofErr w:type="spellStart"/>
      <w:r w:rsidRPr="004122EA">
        <w:rPr>
          <w:i/>
          <w:iCs/>
        </w:rPr>
        <w:t>помышлял</w:t>
      </w:r>
      <w:proofErr w:type="spellEnd"/>
      <w:r w:rsidRPr="004122EA">
        <w:rPr>
          <w:i/>
          <w:iCs/>
        </w:rPr>
        <w:t xml:space="preserve"> о </w:t>
      </w:r>
      <w:proofErr w:type="spellStart"/>
      <w:r w:rsidRPr="004122EA">
        <w:rPr>
          <w:i/>
          <w:iCs/>
        </w:rPr>
        <w:t>материнской</w:t>
      </w:r>
      <w:proofErr w:type="spellEnd"/>
      <w:r w:rsidRPr="004122EA">
        <w:rPr>
          <w:i/>
          <w:iCs/>
        </w:rPr>
        <w:t xml:space="preserve"> </w:t>
      </w:r>
      <w:proofErr w:type="spellStart"/>
      <w:r w:rsidRPr="004122EA">
        <w:rPr>
          <w:i/>
          <w:iCs/>
        </w:rPr>
        <w:t>самореализации</w:t>
      </w:r>
      <w:proofErr w:type="spellEnd"/>
      <w:r w:rsidRPr="004122EA">
        <w:rPr>
          <w:i/>
          <w:iCs/>
        </w:rPr>
        <w:t>. – Obzvlášť ho rozčilovaly ty, které neměly ani v úmyslu stát se matkou.</w:t>
      </w:r>
      <w:r w:rsidRPr="00750840">
        <w:t xml:space="preserve"> </w:t>
      </w:r>
    </w:p>
    <w:p w14:paraId="52797F9E" w14:textId="77777777" w:rsidR="00750648" w:rsidRPr="00750840" w:rsidRDefault="00750648" w:rsidP="00B357C7"/>
    <w:p w14:paraId="1A21B734" w14:textId="30D93396" w:rsidR="00750648" w:rsidRPr="004122EA" w:rsidRDefault="00750648" w:rsidP="00B357C7">
      <w:pPr>
        <w:rPr>
          <w:i/>
          <w:iCs/>
        </w:rPr>
      </w:pPr>
      <w:proofErr w:type="spellStart"/>
      <w:r w:rsidRPr="004122EA">
        <w:rPr>
          <w:i/>
          <w:iCs/>
        </w:rPr>
        <w:t>Переламывая</w:t>
      </w:r>
      <w:proofErr w:type="spellEnd"/>
      <w:r w:rsidRPr="004122EA">
        <w:rPr>
          <w:i/>
          <w:iCs/>
        </w:rPr>
        <w:t xml:space="preserve"> </w:t>
      </w:r>
      <w:proofErr w:type="spellStart"/>
      <w:r w:rsidRPr="004122EA">
        <w:rPr>
          <w:i/>
          <w:iCs/>
        </w:rPr>
        <w:t>негласную</w:t>
      </w:r>
      <w:proofErr w:type="spellEnd"/>
      <w:r w:rsidRPr="004122EA">
        <w:rPr>
          <w:i/>
          <w:iCs/>
        </w:rPr>
        <w:t xml:space="preserve"> </w:t>
      </w:r>
      <w:proofErr w:type="spellStart"/>
      <w:r w:rsidRPr="004122EA">
        <w:rPr>
          <w:i/>
          <w:iCs/>
        </w:rPr>
        <w:t>традицию</w:t>
      </w:r>
      <w:proofErr w:type="spellEnd"/>
      <w:r w:rsidRPr="004122EA">
        <w:rPr>
          <w:i/>
          <w:iCs/>
        </w:rPr>
        <w:t xml:space="preserve"> </w:t>
      </w:r>
      <w:proofErr w:type="spellStart"/>
      <w:r w:rsidRPr="004122EA">
        <w:rPr>
          <w:i/>
          <w:iCs/>
        </w:rPr>
        <w:t>не</w:t>
      </w:r>
      <w:proofErr w:type="spellEnd"/>
      <w:r w:rsidRPr="004122EA">
        <w:rPr>
          <w:i/>
          <w:iCs/>
        </w:rPr>
        <w:t xml:space="preserve"> </w:t>
      </w:r>
      <w:proofErr w:type="spellStart"/>
      <w:r w:rsidRPr="004122EA">
        <w:rPr>
          <w:i/>
          <w:iCs/>
        </w:rPr>
        <w:t>писать</w:t>
      </w:r>
      <w:proofErr w:type="spellEnd"/>
      <w:r w:rsidRPr="004122EA">
        <w:rPr>
          <w:i/>
          <w:iCs/>
        </w:rPr>
        <w:t xml:space="preserve"> о </w:t>
      </w:r>
      <w:proofErr w:type="spellStart"/>
      <w:r w:rsidRPr="004122EA">
        <w:rPr>
          <w:i/>
          <w:iCs/>
        </w:rPr>
        <w:t>том</w:t>
      </w:r>
      <w:proofErr w:type="spellEnd"/>
      <w:r w:rsidRPr="004122EA">
        <w:rPr>
          <w:i/>
          <w:iCs/>
        </w:rPr>
        <w:t xml:space="preserve">, </w:t>
      </w:r>
      <w:proofErr w:type="spellStart"/>
      <w:r w:rsidRPr="004122EA">
        <w:rPr>
          <w:i/>
          <w:iCs/>
        </w:rPr>
        <w:t>что</w:t>
      </w:r>
      <w:proofErr w:type="spellEnd"/>
      <w:r w:rsidRPr="004122EA">
        <w:rPr>
          <w:i/>
          <w:iCs/>
        </w:rPr>
        <w:t xml:space="preserve"> </w:t>
      </w:r>
      <w:proofErr w:type="spellStart"/>
      <w:r w:rsidRPr="004122EA">
        <w:rPr>
          <w:i/>
          <w:iCs/>
        </w:rPr>
        <w:t>молодой</w:t>
      </w:r>
      <w:proofErr w:type="spellEnd"/>
      <w:r w:rsidRPr="004122EA">
        <w:rPr>
          <w:i/>
          <w:iCs/>
        </w:rPr>
        <w:t xml:space="preserve"> </w:t>
      </w:r>
      <w:proofErr w:type="spellStart"/>
      <w:r w:rsidRPr="004122EA">
        <w:rPr>
          <w:i/>
          <w:iCs/>
        </w:rPr>
        <w:t>человек</w:t>
      </w:r>
      <w:proofErr w:type="spellEnd"/>
      <w:r w:rsidRPr="004122EA">
        <w:rPr>
          <w:i/>
          <w:iCs/>
        </w:rPr>
        <w:t xml:space="preserve"> </w:t>
      </w:r>
      <w:proofErr w:type="spellStart"/>
      <w:r w:rsidRPr="004122EA">
        <w:rPr>
          <w:i/>
          <w:iCs/>
        </w:rPr>
        <w:t>до</w:t>
      </w:r>
      <w:proofErr w:type="spellEnd"/>
      <w:r w:rsidRPr="004122EA">
        <w:rPr>
          <w:i/>
          <w:iCs/>
        </w:rPr>
        <w:t xml:space="preserve"> </w:t>
      </w:r>
      <w:proofErr w:type="spellStart"/>
      <w:r w:rsidRPr="004122EA">
        <w:rPr>
          <w:i/>
          <w:iCs/>
        </w:rPr>
        <w:t>женитьбы</w:t>
      </w:r>
      <w:proofErr w:type="spellEnd"/>
      <w:r w:rsidRPr="004122EA">
        <w:rPr>
          <w:i/>
          <w:iCs/>
        </w:rPr>
        <w:t xml:space="preserve"> </w:t>
      </w:r>
      <w:proofErr w:type="spellStart"/>
      <w:r w:rsidRPr="004122EA">
        <w:rPr>
          <w:i/>
          <w:iCs/>
        </w:rPr>
        <w:t>инициируется</w:t>
      </w:r>
      <w:proofErr w:type="spellEnd"/>
      <w:r w:rsidRPr="004122EA">
        <w:rPr>
          <w:i/>
          <w:iCs/>
        </w:rPr>
        <w:t xml:space="preserve"> (</w:t>
      </w:r>
      <w:proofErr w:type="spellStart"/>
      <w:r w:rsidRPr="004122EA">
        <w:rPr>
          <w:i/>
          <w:iCs/>
        </w:rPr>
        <w:t>используем</w:t>
      </w:r>
      <w:proofErr w:type="spellEnd"/>
      <w:r w:rsidRPr="004122EA">
        <w:rPr>
          <w:i/>
          <w:iCs/>
        </w:rPr>
        <w:t xml:space="preserve"> </w:t>
      </w:r>
      <w:proofErr w:type="spellStart"/>
      <w:r w:rsidRPr="004122EA">
        <w:rPr>
          <w:i/>
          <w:iCs/>
        </w:rPr>
        <w:t>слова</w:t>
      </w:r>
      <w:proofErr w:type="spellEnd"/>
      <w:r w:rsidRPr="004122EA">
        <w:rPr>
          <w:i/>
          <w:iCs/>
        </w:rPr>
        <w:t xml:space="preserve"> </w:t>
      </w:r>
      <w:proofErr w:type="spellStart"/>
      <w:r w:rsidRPr="004122EA">
        <w:rPr>
          <w:i/>
          <w:iCs/>
        </w:rPr>
        <w:t>писателя</w:t>
      </w:r>
      <w:proofErr w:type="spellEnd"/>
      <w:r w:rsidRPr="004122EA">
        <w:rPr>
          <w:i/>
          <w:iCs/>
        </w:rPr>
        <w:t xml:space="preserve">, </w:t>
      </w:r>
      <w:proofErr w:type="spellStart"/>
      <w:r w:rsidRPr="004122EA">
        <w:rPr>
          <w:i/>
          <w:iCs/>
        </w:rPr>
        <w:t>вложенные</w:t>
      </w:r>
      <w:proofErr w:type="spellEnd"/>
      <w:r w:rsidRPr="004122EA">
        <w:rPr>
          <w:i/>
          <w:iCs/>
        </w:rPr>
        <w:t xml:space="preserve"> </w:t>
      </w:r>
      <w:proofErr w:type="spellStart"/>
      <w:r w:rsidRPr="004122EA">
        <w:rPr>
          <w:i/>
          <w:iCs/>
        </w:rPr>
        <w:t>опятьтаки</w:t>
      </w:r>
      <w:proofErr w:type="spellEnd"/>
      <w:r w:rsidRPr="004122EA">
        <w:rPr>
          <w:i/>
          <w:iCs/>
        </w:rPr>
        <w:t xml:space="preserve"> в </w:t>
      </w:r>
      <w:proofErr w:type="spellStart"/>
      <w:r w:rsidRPr="004122EA">
        <w:rPr>
          <w:i/>
          <w:iCs/>
        </w:rPr>
        <w:t>уста</w:t>
      </w:r>
      <w:proofErr w:type="spellEnd"/>
      <w:r w:rsidRPr="004122EA">
        <w:rPr>
          <w:i/>
          <w:iCs/>
        </w:rPr>
        <w:t xml:space="preserve"> </w:t>
      </w:r>
      <w:proofErr w:type="spellStart"/>
      <w:r w:rsidRPr="004122EA">
        <w:rPr>
          <w:i/>
          <w:iCs/>
        </w:rPr>
        <w:t>героя</w:t>
      </w:r>
      <w:proofErr w:type="spellEnd"/>
      <w:r w:rsidRPr="004122EA">
        <w:rPr>
          <w:i/>
          <w:iCs/>
        </w:rPr>
        <w:t xml:space="preserve"> «</w:t>
      </w:r>
      <w:proofErr w:type="spellStart"/>
      <w:r w:rsidRPr="004122EA">
        <w:rPr>
          <w:i/>
          <w:iCs/>
        </w:rPr>
        <w:t>Крейцеровой</w:t>
      </w:r>
      <w:proofErr w:type="spellEnd"/>
      <w:r w:rsidRPr="004122EA">
        <w:rPr>
          <w:i/>
          <w:iCs/>
        </w:rPr>
        <w:t xml:space="preserve"> </w:t>
      </w:r>
      <w:proofErr w:type="spellStart"/>
      <w:r w:rsidRPr="004122EA">
        <w:rPr>
          <w:i/>
          <w:iCs/>
        </w:rPr>
        <w:t>сонаты</w:t>
      </w:r>
      <w:proofErr w:type="spellEnd"/>
      <w:r w:rsidRPr="004122EA">
        <w:rPr>
          <w:i/>
          <w:iCs/>
        </w:rPr>
        <w:t>») «</w:t>
      </w:r>
      <w:proofErr w:type="spellStart"/>
      <w:r w:rsidRPr="004122EA">
        <w:rPr>
          <w:i/>
          <w:iCs/>
        </w:rPr>
        <w:t>посещением</w:t>
      </w:r>
      <w:proofErr w:type="spellEnd"/>
      <w:r w:rsidRPr="004122EA">
        <w:rPr>
          <w:i/>
          <w:iCs/>
        </w:rPr>
        <w:t xml:space="preserve"> </w:t>
      </w:r>
      <w:proofErr w:type="spellStart"/>
      <w:r w:rsidRPr="004122EA">
        <w:rPr>
          <w:i/>
          <w:iCs/>
        </w:rPr>
        <w:t>домов</w:t>
      </w:r>
      <w:proofErr w:type="spellEnd"/>
      <w:r w:rsidRPr="004122EA">
        <w:rPr>
          <w:i/>
          <w:iCs/>
        </w:rPr>
        <w:t>», «</w:t>
      </w:r>
      <w:proofErr w:type="spellStart"/>
      <w:r w:rsidRPr="004122EA">
        <w:rPr>
          <w:i/>
          <w:iCs/>
        </w:rPr>
        <w:t>ни</w:t>
      </w:r>
      <w:proofErr w:type="spellEnd"/>
      <w:r w:rsidRPr="004122EA">
        <w:rPr>
          <w:i/>
          <w:iCs/>
        </w:rPr>
        <w:t xml:space="preserve"> </w:t>
      </w:r>
      <w:proofErr w:type="spellStart"/>
      <w:r w:rsidRPr="004122EA">
        <w:rPr>
          <w:i/>
          <w:iCs/>
        </w:rPr>
        <w:t>слова</w:t>
      </w:r>
      <w:proofErr w:type="spellEnd"/>
      <w:r w:rsidRPr="004122EA">
        <w:rPr>
          <w:i/>
          <w:iCs/>
        </w:rPr>
        <w:t xml:space="preserve">… о </w:t>
      </w:r>
      <w:proofErr w:type="spellStart"/>
      <w:r w:rsidRPr="004122EA">
        <w:rPr>
          <w:i/>
          <w:iCs/>
        </w:rPr>
        <w:t>горничных</w:t>
      </w:r>
      <w:proofErr w:type="spellEnd"/>
      <w:r w:rsidRPr="004122EA">
        <w:rPr>
          <w:i/>
          <w:iCs/>
        </w:rPr>
        <w:t xml:space="preserve">, </w:t>
      </w:r>
      <w:proofErr w:type="spellStart"/>
      <w:r w:rsidRPr="004122EA">
        <w:rPr>
          <w:i/>
          <w:iCs/>
        </w:rPr>
        <w:t>кухарках</w:t>
      </w:r>
      <w:proofErr w:type="spellEnd"/>
      <w:r w:rsidRPr="004122EA">
        <w:rPr>
          <w:i/>
          <w:iCs/>
        </w:rPr>
        <w:t xml:space="preserve">, </w:t>
      </w:r>
      <w:proofErr w:type="spellStart"/>
      <w:r w:rsidRPr="004122EA">
        <w:rPr>
          <w:i/>
          <w:iCs/>
        </w:rPr>
        <w:t>чужих</w:t>
      </w:r>
      <w:proofErr w:type="spellEnd"/>
      <w:r w:rsidRPr="004122EA">
        <w:rPr>
          <w:i/>
          <w:iCs/>
        </w:rPr>
        <w:t xml:space="preserve"> </w:t>
      </w:r>
      <w:proofErr w:type="spellStart"/>
      <w:r w:rsidRPr="004122EA">
        <w:rPr>
          <w:i/>
          <w:iCs/>
        </w:rPr>
        <w:t>женах</w:t>
      </w:r>
      <w:proofErr w:type="spellEnd"/>
      <w:r w:rsidRPr="004122EA">
        <w:rPr>
          <w:i/>
          <w:iCs/>
        </w:rPr>
        <w:t xml:space="preserve">», о </w:t>
      </w:r>
      <w:proofErr w:type="spellStart"/>
      <w:r w:rsidRPr="004122EA">
        <w:rPr>
          <w:i/>
          <w:iCs/>
        </w:rPr>
        <w:t>распутстве</w:t>
      </w:r>
      <w:proofErr w:type="spellEnd"/>
      <w:r w:rsidRPr="004122EA">
        <w:rPr>
          <w:i/>
          <w:iCs/>
        </w:rPr>
        <w:t>, «</w:t>
      </w:r>
      <w:proofErr w:type="spellStart"/>
      <w:r w:rsidRPr="004122EA">
        <w:rPr>
          <w:i/>
          <w:iCs/>
        </w:rPr>
        <w:t>которое</w:t>
      </w:r>
      <w:proofErr w:type="spellEnd"/>
      <w:r w:rsidRPr="004122EA">
        <w:rPr>
          <w:i/>
          <w:iCs/>
        </w:rPr>
        <w:t xml:space="preserve"> </w:t>
      </w:r>
      <w:proofErr w:type="spellStart"/>
      <w:r w:rsidRPr="004122EA">
        <w:rPr>
          <w:i/>
          <w:iCs/>
        </w:rPr>
        <w:t>наполняет</w:t>
      </w:r>
      <w:proofErr w:type="spellEnd"/>
      <w:r w:rsidRPr="004122EA">
        <w:rPr>
          <w:i/>
          <w:iCs/>
        </w:rPr>
        <w:t xml:space="preserve"> </w:t>
      </w:r>
      <w:proofErr w:type="spellStart"/>
      <w:r w:rsidRPr="004122EA">
        <w:rPr>
          <w:i/>
          <w:iCs/>
        </w:rPr>
        <w:t>половину</w:t>
      </w:r>
      <w:proofErr w:type="spellEnd"/>
      <w:r w:rsidRPr="004122EA">
        <w:rPr>
          <w:i/>
          <w:iCs/>
        </w:rPr>
        <w:t xml:space="preserve"> </w:t>
      </w:r>
      <w:proofErr w:type="spellStart"/>
      <w:r w:rsidRPr="004122EA">
        <w:rPr>
          <w:i/>
          <w:iCs/>
        </w:rPr>
        <w:t>жизни</w:t>
      </w:r>
      <w:proofErr w:type="spellEnd"/>
      <w:r w:rsidRPr="004122EA">
        <w:rPr>
          <w:i/>
          <w:iCs/>
        </w:rPr>
        <w:t xml:space="preserve"> </w:t>
      </w:r>
      <w:proofErr w:type="spellStart"/>
      <w:r w:rsidRPr="004122EA">
        <w:rPr>
          <w:i/>
          <w:iCs/>
        </w:rPr>
        <w:t>наших</w:t>
      </w:r>
      <w:proofErr w:type="spellEnd"/>
      <w:r w:rsidRPr="004122EA">
        <w:rPr>
          <w:i/>
          <w:iCs/>
        </w:rPr>
        <w:t xml:space="preserve"> </w:t>
      </w:r>
      <w:proofErr w:type="spellStart"/>
      <w:r w:rsidRPr="004122EA">
        <w:rPr>
          <w:i/>
          <w:iCs/>
        </w:rPr>
        <w:t>городов</w:t>
      </w:r>
      <w:proofErr w:type="spellEnd"/>
      <w:r w:rsidRPr="004122EA">
        <w:rPr>
          <w:i/>
          <w:iCs/>
        </w:rPr>
        <w:t xml:space="preserve"> </w:t>
      </w:r>
      <w:r w:rsidR="00B357C7" w:rsidRPr="004122EA">
        <w:rPr>
          <w:i/>
          <w:iCs/>
        </w:rPr>
        <w:br/>
      </w:r>
      <w:r w:rsidRPr="004122EA">
        <w:rPr>
          <w:i/>
          <w:iCs/>
        </w:rPr>
        <w:t xml:space="preserve">и </w:t>
      </w:r>
      <w:proofErr w:type="spellStart"/>
      <w:r w:rsidRPr="004122EA">
        <w:rPr>
          <w:i/>
          <w:iCs/>
        </w:rPr>
        <w:t>деревень</w:t>
      </w:r>
      <w:proofErr w:type="spellEnd"/>
      <w:r w:rsidRPr="004122EA">
        <w:rPr>
          <w:i/>
          <w:iCs/>
        </w:rPr>
        <w:t xml:space="preserve">», </w:t>
      </w:r>
      <w:proofErr w:type="spellStart"/>
      <w:r w:rsidRPr="004122EA">
        <w:rPr>
          <w:i/>
          <w:iCs/>
        </w:rPr>
        <w:t>писатель</w:t>
      </w:r>
      <w:proofErr w:type="spellEnd"/>
      <w:r w:rsidRPr="004122EA">
        <w:rPr>
          <w:i/>
          <w:iCs/>
        </w:rPr>
        <w:t xml:space="preserve"> </w:t>
      </w:r>
      <w:proofErr w:type="spellStart"/>
      <w:r w:rsidRPr="004122EA">
        <w:rPr>
          <w:i/>
          <w:iCs/>
        </w:rPr>
        <w:t>признавался</w:t>
      </w:r>
      <w:proofErr w:type="spellEnd"/>
      <w:r w:rsidRPr="004122EA">
        <w:rPr>
          <w:i/>
          <w:iCs/>
        </w:rPr>
        <w:t>: «</w:t>
      </w:r>
      <w:proofErr w:type="spellStart"/>
      <w:r w:rsidRPr="004122EA">
        <w:rPr>
          <w:i/>
          <w:iCs/>
        </w:rPr>
        <w:t>Одно</w:t>
      </w:r>
      <w:proofErr w:type="spellEnd"/>
      <w:r w:rsidRPr="004122EA">
        <w:rPr>
          <w:i/>
          <w:iCs/>
        </w:rPr>
        <w:t xml:space="preserve"> </w:t>
      </w:r>
      <w:proofErr w:type="spellStart"/>
      <w:r w:rsidRPr="004122EA">
        <w:rPr>
          <w:i/>
          <w:iCs/>
        </w:rPr>
        <w:t>сильное</w:t>
      </w:r>
      <w:proofErr w:type="spellEnd"/>
      <w:r w:rsidRPr="004122EA">
        <w:rPr>
          <w:i/>
          <w:iCs/>
        </w:rPr>
        <w:t xml:space="preserve"> </w:t>
      </w:r>
      <w:proofErr w:type="spellStart"/>
      <w:r w:rsidRPr="004122EA">
        <w:rPr>
          <w:i/>
          <w:iCs/>
        </w:rPr>
        <w:t>чувство</w:t>
      </w:r>
      <w:proofErr w:type="spellEnd"/>
      <w:r w:rsidRPr="004122EA">
        <w:rPr>
          <w:i/>
          <w:iCs/>
        </w:rPr>
        <w:t xml:space="preserve">, </w:t>
      </w:r>
      <w:proofErr w:type="spellStart"/>
      <w:r w:rsidRPr="004122EA">
        <w:rPr>
          <w:i/>
          <w:iCs/>
        </w:rPr>
        <w:t>похожее</w:t>
      </w:r>
      <w:proofErr w:type="spellEnd"/>
      <w:r w:rsidRPr="004122EA">
        <w:rPr>
          <w:i/>
          <w:iCs/>
        </w:rPr>
        <w:t xml:space="preserve"> </w:t>
      </w:r>
      <w:proofErr w:type="spellStart"/>
      <w:r w:rsidRPr="004122EA">
        <w:rPr>
          <w:i/>
          <w:iCs/>
        </w:rPr>
        <w:t>на</w:t>
      </w:r>
      <w:proofErr w:type="spellEnd"/>
      <w:r w:rsidRPr="004122EA">
        <w:rPr>
          <w:i/>
          <w:iCs/>
        </w:rPr>
        <w:t xml:space="preserve"> </w:t>
      </w:r>
      <w:proofErr w:type="spellStart"/>
      <w:r w:rsidRPr="004122EA">
        <w:rPr>
          <w:i/>
          <w:iCs/>
        </w:rPr>
        <w:t>любовь</w:t>
      </w:r>
      <w:proofErr w:type="spellEnd"/>
      <w:r w:rsidRPr="004122EA">
        <w:rPr>
          <w:i/>
          <w:iCs/>
        </w:rPr>
        <w:t xml:space="preserve">, </w:t>
      </w:r>
      <w:r w:rsidR="00B357C7" w:rsidRPr="004122EA">
        <w:rPr>
          <w:i/>
          <w:iCs/>
        </w:rPr>
        <w:br/>
      </w:r>
      <w:r w:rsidRPr="004122EA">
        <w:rPr>
          <w:i/>
          <w:iCs/>
        </w:rPr>
        <w:t xml:space="preserve">я </w:t>
      </w:r>
      <w:proofErr w:type="spellStart"/>
      <w:r w:rsidRPr="004122EA">
        <w:rPr>
          <w:i/>
          <w:iCs/>
        </w:rPr>
        <w:t>испытал</w:t>
      </w:r>
      <w:proofErr w:type="spellEnd"/>
      <w:r w:rsidRPr="004122EA">
        <w:rPr>
          <w:i/>
          <w:iCs/>
        </w:rPr>
        <w:t xml:space="preserve"> </w:t>
      </w:r>
      <w:proofErr w:type="spellStart"/>
      <w:r w:rsidRPr="004122EA">
        <w:rPr>
          <w:i/>
          <w:iCs/>
        </w:rPr>
        <w:t>только</w:t>
      </w:r>
      <w:proofErr w:type="spellEnd"/>
      <w:r w:rsidRPr="004122EA">
        <w:rPr>
          <w:i/>
          <w:iCs/>
        </w:rPr>
        <w:t xml:space="preserve">, </w:t>
      </w:r>
      <w:proofErr w:type="spellStart"/>
      <w:r w:rsidRPr="004122EA">
        <w:rPr>
          <w:i/>
          <w:iCs/>
        </w:rPr>
        <w:t>когда</w:t>
      </w:r>
      <w:proofErr w:type="spellEnd"/>
      <w:r w:rsidRPr="004122EA">
        <w:rPr>
          <w:i/>
          <w:iCs/>
        </w:rPr>
        <w:t xml:space="preserve"> </w:t>
      </w:r>
      <w:proofErr w:type="spellStart"/>
      <w:r w:rsidRPr="004122EA">
        <w:rPr>
          <w:i/>
          <w:iCs/>
        </w:rPr>
        <w:t>мне</w:t>
      </w:r>
      <w:proofErr w:type="spellEnd"/>
      <w:r w:rsidRPr="004122EA">
        <w:rPr>
          <w:i/>
          <w:iCs/>
        </w:rPr>
        <w:t xml:space="preserve"> </w:t>
      </w:r>
      <w:proofErr w:type="spellStart"/>
      <w:r w:rsidRPr="004122EA">
        <w:rPr>
          <w:i/>
          <w:iCs/>
        </w:rPr>
        <w:t>было</w:t>
      </w:r>
      <w:proofErr w:type="spellEnd"/>
      <w:r w:rsidRPr="004122EA">
        <w:rPr>
          <w:i/>
          <w:iCs/>
        </w:rPr>
        <w:t xml:space="preserve"> 13 </w:t>
      </w:r>
      <w:proofErr w:type="spellStart"/>
      <w:r w:rsidRPr="004122EA">
        <w:rPr>
          <w:i/>
          <w:iCs/>
        </w:rPr>
        <w:t>или</w:t>
      </w:r>
      <w:proofErr w:type="spellEnd"/>
      <w:r w:rsidRPr="004122EA">
        <w:rPr>
          <w:i/>
          <w:iCs/>
        </w:rPr>
        <w:t xml:space="preserve"> 14 </w:t>
      </w:r>
      <w:proofErr w:type="spellStart"/>
      <w:r w:rsidRPr="004122EA">
        <w:rPr>
          <w:i/>
          <w:iCs/>
        </w:rPr>
        <w:t>лет</w:t>
      </w:r>
      <w:proofErr w:type="spellEnd"/>
      <w:r w:rsidRPr="004122EA">
        <w:rPr>
          <w:i/>
          <w:iCs/>
        </w:rPr>
        <w:t xml:space="preserve">; </w:t>
      </w:r>
      <w:proofErr w:type="spellStart"/>
      <w:r w:rsidRPr="004122EA">
        <w:rPr>
          <w:i/>
          <w:iCs/>
        </w:rPr>
        <w:t>но</w:t>
      </w:r>
      <w:proofErr w:type="spellEnd"/>
      <w:r w:rsidRPr="004122EA">
        <w:rPr>
          <w:i/>
          <w:iCs/>
        </w:rPr>
        <w:t xml:space="preserve"> </w:t>
      </w:r>
      <w:proofErr w:type="spellStart"/>
      <w:r w:rsidRPr="004122EA">
        <w:rPr>
          <w:i/>
          <w:iCs/>
        </w:rPr>
        <w:t>мне</w:t>
      </w:r>
      <w:proofErr w:type="spellEnd"/>
      <w:r w:rsidRPr="004122EA">
        <w:rPr>
          <w:i/>
          <w:iCs/>
        </w:rPr>
        <w:t xml:space="preserve"> [</w:t>
      </w:r>
      <w:proofErr w:type="spellStart"/>
      <w:r w:rsidRPr="004122EA">
        <w:rPr>
          <w:i/>
          <w:iCs/>
        </w:rPr>
        <w:t>не</w:t>
      </w:r>
      <w:proofErr w:type="spellEnd"/>
      <w:r w:rsidRPr="004122EA">
        <w:rPr>
          <w:i/>
          <w:iCs/>
        </w:rPr>
        <w:t xml:space="preserve">] </w:t>
      </w:r>
      <w:proofErr w:type="spellStart"/>
      <w:r w:rsidRPr="004122EA">
        <w:rPr>
          <w:i/>
          <w:iCs/>
        </w:rPr>
        <w:t>хочется</w:t>
      </w:r>
      <w:proofErr w:type="spellEnd"/>
      <w:r w:rsidRPr="004122EA">
        <w:rPr>
          <w:i/>
          <w:iCs/>
        </w:rPr>
        <w:t xml:space="preserve"> </w:t>
      </w:r>
      <w:proofErr w:type="spellStart"/>
      <w:r w:rsidRPr="004122EA">
        <w:rPr>
          <w:i/>
          <w:iCs/>
        </w:rPr>
        <w:t>верить</w:t>
      </w:r>
      <w:proofErr w:type="spellEnd"/>
      <w:r w:rsidRPr="004122EA">
        <w:rPr>
          <w:i/>
          <w:iCs/>
        </w:rPr>
        <w:t xml:space="preserve">, </w:t>
      </w:r>
      <w:proofErr w:type="spellStart"/>
      <w:r w:rsidRPr="004122EA">
        <w:rPr>
          <w:i/>
          <w:iCs/>
        </w:rPr>
        <w:t>чтобы</w:t>
      </w:r>
      <w:proofErr w:type="spellEnd"/>
      <w:r w:rsidRPr="004122EA">
        <w:rPr>
          <w:i/>
          <w:iCs/>
        </w:rPr>
        <w:t xml:space="preserve"> </w:t>
      </w:r>
      <w:proofErr w:type="spellStart"/>
      <w:r w:rsidRPr="004122EA">
        <w:rPr>
          <w:i/>
          <w:iCs/>
        </w:rPr>
        <w:t>это</w:t>
      </w:r>
      <w:proofErr w:type="spellEnd"/>
      <w:r w:rsidRPr="004122EA">
        <w:rPr>
          <w:i/>
          <w:iCs/>
        </w:rPr>
        <w:t xml:space="preserve"> </w:t>
      </w:r>
      <w:proofErr w:type="spellStart"/>
      <w:r w:rsidRPr="004122EA">
        <w:rPr>
          <w:i/>
          <w:iCs/>
        </w:rPr>
        <w:t>была</w:t>
      </w:r>
      <w:proofErr w:type="spellEnd"/>
      <w:r w:rsidRPr="004122EA">
        <w:rPr>
          <w:i/>
          <w:iCs/>
        </w:rPr>
        <w:t xml:space="preserve"> </w:t>
      </w:r>
      <w:proofErr w:type="spellStart"/>
      <w:r w:rsidRPr="004122EA">
        <w:rPr>
          <w:i/>
          <w:iCs/>
        </w:rPr>
        <w:t>любовь</w:t>
      </w:r>
      <w:proofErr w:type="spellEnd"/>
      <w:r w:rsidRPr="004122EA">
        <w:rPr>
          <w:i/>
          <w:iCs/>
        </w:rPr>
        <w:t xml:space="preserve">; </w:t>
      </w:r>
      <w:proofErr w:type="spellStart"/>
      <w:r w:rsidRPr="004122EA">
        <w:rPr>
          <w:i/>
          <w:iCs/>
        </w:rPr>
        <w:t>потому</w:t>
      </w:r>
      <w:proofErr w:type="spellEnd"/>
      <w:r w:rsidRPr="004122EA">
        <w:rPr>
          <w:i/>
          <w:iCs/>
        </w:rPr>
        <w:t xml:space="preserve"> </w:t>
      </w:r>
      <w:proofErr w:type="spellStart"/>
      <w:r w:rsidRPr="004122EA">
        <w:rPr>
          <w:i/>
          <w:iCs/>
        </w:rPr>
        <w:t>что</w:t>
      </w:r>
      <w:proofErr w:type="spellEnd"/>
      <w:r w:rsidRPr="004122EA">
        <w:rPr>
          <w:i/>
          <w:iCs/>
        </w:rPr>
        <w:t xml:space="preserve"> </w:t>
      </w:r>
      <w:proofErr w:type="spellStart"/>
      <w:r w:rsidRPr="004122EA">
        <w:rPr>
          <w:i/>
          <w:iCs/>
        </w:rPr>
        <w:t>предмет</w:t>
      </w:r>
      <w:proofErr w:type="spellEnd"/>
      <w:r w:rsidRPr="004122EA">
        <w:rPr>
          <w:i/>
          <w:iCs/>
        </w:rPr>
        <w:t xml:space="preserve"> </w:t>
      </w:r>
      <w:proofErr w:type="spellStart"/>
      <w:r w:rsidRPr="004122EA">
        <w:rPr>
          <w:i/>
          <w:iCs/>
        </w:rPr>
        <w:t>была</w:t>
      </w:r>
      <w:proofErr w:type="spellEnd"/>
      <w:r w:rsidRPr="004122EA">
        <w:rPr>
          <w:i/>
          <w:iCs/>
        </w:rPr>
        <w:t xml:space="preserve"> </w:t>
      </w:r>
      <w:proofErr w:type="spellStart"/>
      <w:r w:rsidRPr="004122EA">
        <w:rPr>
          <w:i/>
          <w:iCs/>
        </w:rPr>
        <w:t>толстая</w:t>
      </w:r>
      <w:proofErr w:type="spellEnd"/>
      <w:r w:rsidRPr="004122EA">
        <w:rPr>
          <w:i/>
          <w:iCs/>
        </w:rPr>
        <w:t xml:space="preserve"> </w:t>
      </w:r>
      <w:proofErr w:type="spellStart"/>
      <w:r w:rsidRPr="004122EA">
        <w:rPr>
          <w:i/>
          <w:iCs/>
        </w:rPr>
        <w:t>горничная</w:t>
      </w:r>
      <w:proofErr w:type="spellEnd"/>
      <w:r w:rsidRPr="004122EA">
        <w:rPr>
          <w:i/>
          <w:iCs/>
        </w:rPr>
        <w:t xml:space="preserve"> (</w:t>
      </w:r>
      <w:proofErr w:type="spellStart"/>
      <w:r w:rsidRPr="004122EA">
        <w:rPr>
          <w:i/>
          <w:iCs/>
        </w:rPr>
        <w:t>правда</w:t>
      </w:r>
      <w:proofErr w:type="spellEnd"/>
      <w:r w:rsidRPr="004122EA">
        <w:rPr>
          <w:i/>
          <w:iCs/>
        </w:rPr>
        <w:t xml:space="preserve">, </w:t>
      </w:r>
      <w:proofErr w:type="spellStart"/>
      <w:r w:rsidRPr="004122EA">
        <w:rPr>
          <w:i/>
          <w:iCs/>
        </w:rPr>
        <w:t>очень</w:t>
      </w:r>
      <w:proofErr w:type="spellEnd"/>
      <w:r w:rsidRPr="004122EA">
        <w:rPr>
          <w:i/>
          <w:iCs/>
        </w:rPr>
        <w:t xml:space="preserve"> </w:t>
      </w:r>
      <w:proofErr w:type="spellStart"/>
      <w:r w:rsidRPr="004122EA">
        <w:rPr>
          <w:i/>
          <w:iCs/>
        </w:rPr>
        <w:t>хорошенькое</w:t>
      </w:r>
      <w:proofErr w:type="spellEnd"/>
      <w:r w:rsidRPr="004122EA">
        <w:rPr>
          <w:i/>
          <w:iCs/>
        </w:rPr>
        <w:t xml:space="preserve"> </w:t>
      </w:r>
      <w:proofErr w:type="spellStart"/>
      <w:r w:rsidRPr="004122EA">
        <w:rPr>
          <w:i/>
          <w:iCs/>
        </w:rPr>
        <w:t>личико</w:t>
      </w:r>
      <w:proofErr w:type="spellEnd"/>
      <w:r w:rsidRPr="004122EA">
        <w:rPr>
          <w:i/>
          <w:iCs/>
        </w:rPr>
        <w:t xml:space="preserve">), </w:t>
      </w:r>
      <w:proofErr w:type="spellStart"/>
      <w:r w:rsidRPr="004122EA">
        <w:rPr>
          <w:i/>
          <w:iCs/>
        </w:rPr>
        <w:t>притом</w:t>
      </w:r>
      <w:proofErr w:type="spellEnd"/>
      <w:r w:rsidRPr="004122EA">
        <w:rPr>
          <w:i/>
          <w:iCs/>
        </w:rPr>
        <w:t xml:space="preserve"> </w:t>
      </w:r>
      <w:proofErr w:type="spellStart"/>
      <w:r w:rsidRPr="004122EA">
        <w:rPr>
          <w:i/>
          <w:iCs/>
        </w:rPr>
        <w:t>же</w:t>
      </w:r>
      <w:proofErr w:type="spellEnd"/>
      <w:r w:rsidRPr="004122EA">
        <w:rPr>
          <w:i/>
          <w:iCs/>
        </w:rPr>
        <w:t xml:space="preserve"> </w:t>
      </w:r>
      <w:proofErr w:type="spellStart"/>
      <w:r w:rsidRPr="004122EA">
        <w:rPr>
          <w:i/>
          <w:iCs/>
        </w:rPr>
        <w:t>от</w:t>
      </w:r>
      <w:proofErr w:type="spellEnd"/>
      <w:r w:rsidRPr="004122EA">
        <w:rPr>
          <w:i/>
          <w:iCs/>
        </w:rPr>
        <w:t xml:space="preserve"> 13 </w:t>
      </w:r>
      <w:proofErr w:type="spellStart"/>
      <w:r w:rsidRPr="004122EA">
        <w:rPr>
          <w:i/>
          <w:iCs/>
        </w:rPr>
        <w:t>до</w:t>
      </w:r>
      <w:proofErr w:type="spellEnd"/>
      <w:r w:rsidRPr="004122EA">
        <w:rPr>
          <w:i/>
          <w:iCs/>
        </w:rPr>
        <w:t xml:space="preserve"> 15 </w:t>
      </w:r>
      <w:proofErr w:type="spellStart"/>
      <w:r w:rsidRPr="004122EA">
        <w:rPr>
          <w:i/>
          <w:iCs/>
        </w:rPr>
        <w:t>лет</w:t>
      </w:r>
      <w:proofErr w:type="spellEnd"/>
      <w:r w:rsidRPr="004122EA">
        <w:rPr>
          <w:i/>
          <w:iCs/>
        </w:rPr>
        <w:t xml:space="preserve"> – </w:t>
      </w:r>
      <w:proofErr w:type="spellStart"/>
      <w:r w:rsidRPr="004122EA">
        <w:rPr>
          <w:i/>
          <w:iCs/>
        </w:rPr>
        <w:t>время</w:t>
      </w:r>
      <w:proofErr w:type="spellEnd"/>
      <w:r w:rsidRPr="004122EA">
        <w:rPr>
          <w:i/>
          <w:iCs/>
        </w:rPr>
        <w:t xml:space="preserve"> </w:t>
      </w:r>
      <w:proofErr w:type="spellStart"/>
      <w:r w:rsidRPr="004122EA">
        <w:rPr>
          <w:i/>
          <w:iCs/>
        </w:rPr>
        <w:t>самое</w:t>
      </w:r>
      <w:proofErr w:type="spellEnd"/>
      <w:r w:rsidRPr="004122EA">
        <w:rPr>
          <w:i/>
          <w:iCs/>
        </w:rPr>
        <w:t xml:space="preserve"> </w:t>
      </w:r>
      <w:proofErr w:type="spellStart"/>
      <w:r w:rsidRPr="004122EA">
        <w:rPr>
          <w:i/>
          <w:iCs/>
        </w:rPr>
        <w:t>безалаберное</w:t>
      </w:r>
      <w:proofErr w:type="spellEnd"/>
      <w:r w:rsidRPr="004122EA">
        <w:rPr>
          <w:i/>
          <w:iCs/>
        </w:rPr>
        <w:t xml:space="preserve"> </w:t>
      </w:r>
      <w:proofErr w:type="spellStart"/>
      <w:r w:rsidRPr="004122EA">
        <w:rPr>
          <w:i/>
          <w:iCs/>
        </w:rPr>
        <w:t>для</w:t>
      </w:r>
      <w:proofErr w:type="spellEnd"/>
      <w:r w:rsidRPr="004122EA">
        <w:rPr>
          <w:i/>
          <w:iCs/>
        </w:rPr>
        <w:t xml:space="preserve"> </w:t>
      </w:r>
      <w:proofErr w:type="spellStart"/>
      <w:r w:rsidRPr="004122EA">
        <w:rPr>
          <w:i/>
          <w:iCs/>
        </w:rPr>
        <w:t>мальчика</w:t>
      </w:r>
      <w:proofErr w:type="spellEnd"/>
      <w:r w:rsidRPr="004122EA">
        <w:rPr>
          <w:i/>
          <w:iCs/>
        </w:rPr>
        <w:t xml:space="preserve"> (</w:t>
      </w:r>
      <w:proofErr w:type="spellStart"/>
      <w:r w:rsidRPr="004122EA">
        <w:rPr>
          <w:i/>
          <w:iCs/>
        </w:rPr>
        <w:t>отрочество</w:t>
      </w:r>
      <w:proofErr w:type="spellEnd"/>
      <w:r w:rsidRPr="004122EA">
        <w:rPr>
          <w:i/>
          <w:iCs/>
        </w:rPr>
        <w:t xml:space="preserve">): </w:t>
      </w:r>
      <w:proofErr w:type="spellStart"/>
      <w:r w:rsidRPr="004122EA">
        <w:rPr>
          <w:i/>
          <w:iCs/>
        </w:rPr>
        <w:t>не</w:t>
      </w:r>
      <w:proofErr w:type="spellEnd"/>
      <w:r w:rsidRPr="004122EA">
        <w:rPr>
          <w:i/>
          <w:iCs/>
        </w:rPr>
        <w:t xml:space="preserve"> </w:t>
      </w:r>
      <w:proofErr w:type="spellStart"/>
      <w:r w:rsidRPr="004122EA">
        <w:rPr>
          <w:i/>
          <w:iCs/>
        </w:rPr>
        <w:t>знаешь</w:t>
      </w:r>
      <w:proofErr w:type="spellEnd"/>
      <w:r w:rsidRPr="004122EA">
        <w:rPr>
          <w:i/>
          <w:iCs/>
        </w:rPr>
        <w:t xml:space="preserve">, </w:t>
      </w:r>
      <w:proofErr w:type="spellStart"/>
      <w:r w:rsidRPr="004122EA">
        <w:rPr>
          <w:i/>
          <w:iCs/>
        </w:rPr>
        <w:t>на</w:t>
      </w:r>
      <w:proofErr w:type="spellEnd"/>
      <w:r w:rsidRPr="004122EA">
        <w:rPr>
          <w:i/>
          <w:iCs/>
        </w:rPr>
        <w:t xml:space="preserve"> </w:t>
      </w:r>
      <w:proofErr w:type="spellStart"/>
      <w:r w:rsidRPr="004122EA">
        <w:rPr>
          <w:i/>
          <w:iCs/>
        </w:rPr>
        <w:t>что</w:t>
      </w:r>
      <w:proofErr w:type="spellEnd"/>
      <w:r w:rsidRPr="004122EA">
        <w:rPr>
          <w:i/>
          <w:iCs/>
        </w:rPr>
        <w:t xml:space="preserve"> </w:t>
      </w:r>
      <w:proofErr w:type="spellStart"/>
      <w:r w:rsidRPr="004122EA">
        <w:rPr>
          <w:i/>
          <w:iCs/>
        </w:rPr>
        <w:t>кинуться</w:t>
      </w:r>
      <w:proofErr w:type="spellEnd"/>
      <w:r w:rsidRPr="004122EA">
        <w:rPr>
          <w:i/>
          <w:iCs/>
        </w:rPr>
        <w:t xml:space="preserve">, и </w:t>
      </w:r>
      <w:proofErr w:type="spellStart"/>
      <w:r w:rsidRPr="004122EA">
        <w:rPr>
          <w:i/>
          <w:iCs/>
        </w:rPr>
        <w:t>сладострастие</w:t>
      </w:r>
      <w:proofErr w:type="spellEnd"/>
      <w:r w:rsidRPr="004122EA">
        <w:rPr>
          <w:i/>
          <w:iCs/>
        </w:rPr>
        <w:t xml:space="preserve"> в </w:t>
      </w:r>
      <w:proofErr w:type="spellStart"/>
      <w:r w:rsidRPr="004122EA">
        <w:rPr>
          <w:i/>
          <w:iCs/>
        </w:rPr>
        <w:t>эту</w:t>
      </w:r>
      <w:proofErr w:type="spellEnd"/>
      <w:r w:rsidRPr="004122EA">
        <w:rPr>
          <w:i/>
          <w:iCs/>
        </w:rPr>
        <w:t xml:space="preserve"> </w:t>
      </w:r>
      <w:proofErr w:type="spellStart"/>
      <w:r w:rsidRPr="004122EA">
        <w:rPr>
          <w:i/>
          <w:iCs/>
        </w:rPr>
        <w:t>пору</w:t>
      </w:r>
      <w:proofErr w:type="spellEnd"/>
      <w:r w:rsidRPr="004122EA">
        <w:rPr>
          <w:i/>
          <w:iCs/>
        </w:rPr>
        <w:t xml:space="preserve"> </w:t>
      </w:r>
      <w:proofErr w:type="spellStart"/>
      <w:r w:rsidRPr="004122EA">
        <w:rPr>
          <w:i/>
          <w:iCs/>
        </w:rPr>
        <w:t>действует</w:t>
      </w:r>
      <w:proofErr w:type="spellEnd"/>
      <w:r w:rsidRPr="004122EA">
        <w:rPr>
          <w:i/>
          <w:iCs/>
        </w:rPr>
        <w:t xml:space="preserve"> с </w:t>
      </w:r>
      <w:proofErr w:type="spellStart"/>
      <w:r w:rsidRPr="004122EA">
        <w:rPr>
          <w:i/>
          <w:iCs/>
        </w:rPr>
        <w:t>необыкновенною</w:t>
      </w:r>
      <w:proofErr w:type="spellEnd"/>
      <w:r w:rsidRPr="004122EA">
        <w:rPr>
          <w:i/>
          <w:iCs/>
        </w:rPr>
        <w:t xml:space="preserve"> </w:t>
      </w:r>
      <w:proofErr w:type="spellStart"/>
      <w:r w:rsidRPr="004122EA">
        <w:rPr>
          <w:i/>
          <w:iCs/>
        </w:rPr>
        <w:t>силою</w:t>
      </w:r>
      <w:proofErr w:type="spellEnd"/>
      <w:r w:rsidRPr="004122EA">
        <w:rPr>
          <w:i/>
          <w:iCs/>
        </w:rPr>
        <w:t xml:space="preserve">» (29.11.1851). -  </w:t>
      </w:r>
      <w:r w:rsidRPr="004122EA">
        <w:rPr>
          <w:i/>
          <w:iCs/>
          <w:color w:val="000000"/>
        </w:rPr>
        <w:t xml:space="preserve">Když prolomil tajnou tradici nepsat o tom, že se mladý muž do svatby prochází iniciací (používáme slova spisovatele vložená opět do úst hrdiny </w:t>
      </w:r>
      <w:proofErr w:type="spellStart"/>
      <w:r w:rsidRPr="004122EA">
        <w:rPr>
          <w:i/>
          <w:iCs/>
          <w:color w:val="000000"/>
        </w:rPr>
        <w:t>Kreutzerovy</w:t>
      </w:r>
      <w:proofErr w:type="spellEnd"/>
      <w:r w:rsidRPr="004122EA">
        <w:rPr>
          <w:i/>
          <w:iCs/>
          <w:color w:val="000000"/>
        </w:rPr>
        <w:t xml:space="preserve"> sonáty) „návštěvou [vykřičených] domů“, „ani slovo... o služebných, </w:t>
      </w:r>
      <w:r w:rsidRPr="004122EA">
        <w:rPr>
          <w:i/>
          <w:iCs/>
          <w:color w:val="000000"/>
        </w:rPr>
        <w:lastRenderedPageBreak/>
        <w:t>kuchařkách, cizích manželkách“, o neřestech, „které naplňují polovinu života našich měst a vesnic“, se spisovatel přiznal: „Jeden silný pocit podobný lásce jsem zažil jen ve 13 nebo 14 letech; ale mně se [ne]chce věřit, že by to byla láska; protože mým objektem byla tlustá služebná (pravda, s velmi hezounkou tvářičkou), přičemž období od 13 do 15 let (chlapectví) je pro chlapce to nejnepořádnější: nevíš, na co se vrhnout, a chtíč v tomto období působí mimořádnou silou“ (29.11.1851).</w:t>
      </w:r>
    </w:p>
    <w:p w14:paraId="1A7E0176" w14:textId="77777777" w:rsidR="00750648" w:rsidRPr="00750840" w:rsidRDefault="00750648" w:rsidP="00B357C7"/>
    <w:p w14:paraId="3007AEB2" w14:textId="08426508" w:rsidR="00B357C7" w:rsidRDefault="00750648" w:rsidP="00B357C7">
      <w:pPr>
        <w:rPr>
          <w:color w:val="000000"/>
        </w:rPr>
      </w:pPr>
      <w:r w:rsidRPr="00750840">
        <w:t xml:space="preserve">Z pohledu </w:t>
      </w:r>
      <w:r w:rsidRPr="00750840">
        <w:rPr>
          <w:b/>
          <w:bCs/>
        </w:rPr>
        <w:t>postoje mluvčího</w:t>
      </w:r>
      <w:r w:rsidRPr="00750840">
        <w:t xml:space="preserve"> (modality) jsou pro odborný text charakteristické věty oznamovací. Toto tvrzení mé texty potvrzují. Př. </w:t>
      </w:r>
      <w:r w:rsidRPr="004122EA">
        <w:rPr>
          <w:i/>
          <w:iCs/>
        </w:rPr>
        <w:t xml:space="preserve">В </w:t>
      </w:r>
      <w:proofErr w:type="spellStart"/>
      <w:r w:rsidRPr="004122EA">
        <w:rPr>
          <w:i/>
          <w:iCs/>
        </w:rPr>
        <w:t>статье</w:t>
      </w:r>
      <w:proofErr w:type="spellEnd"/>
      <w:r w:rsidRPr="004122EA">
        <w:rPr>
          <w:i/>
          <w:iCs/>
        </w:rPr>
        <w:t xml:space="preserve"> </w:t>
      </w:r>
      <w:proofErr w:type="spellStart"/>
      <w:r w:rsidRPr="004122EA">
        <w:rPr>
          <w:i/>
          <w:iCs/>
        </w:rPr>
        <w:t>рассматривается</w:t>
      </w:r>
      <w:proofErr w:type="spellEnd"/>
      <w:r w:rsidRPr="004122EA">
        <w:rPr>
          <w:i/>
          <w:iCs/>
        </w:rPr>
        <w:t xml:space="preserve"> </w:t>
      </w:r>
      <w:proofErr w:type="spellStart"/>
      <w:r w:rsidRPr="004122EA">
        <w:rPr>
          <w:i/>
          <w:iCs/>
        </w:rPr>
        <w:t>феномен</w:t>
      </w:r>
      <w:proofErr w:type="spellEnd"/>
      <w:r w:rsidRPr="004122EA">
        <w:rPr>
          <w:i/>
          <w:iCs/>
        </w:rPr>
        <w:t xml:space="preserve"> </w:t>
      </w:r>
      <w:proofErr w:type="spellStart"/>
      <w:r w:rsidRPr="004122EA">
        <w:rPr>
          <w:i/>
          <w:iCs/>
        </w:rPr>
        <w:t>писателя</w:t>
      </w:r>
      <w:proofErr w:type="spellEnd"/>
      <w:r w:rsidRPr="004122EA">
        <w:rPr>
          <w:i/>
          <w:iCs/>
        </w:rPr>
        <w:t xml:space="preserve"> Л. Н. </w:t>
      </w:r>
      <w:proofErr w:type="spellStart"/>
      <w:r w:rsidRPr="004122EA">
        <w:rPr>
          <w:i/>
          <w:iCs/>
        </w:rPr>
        <w:t>Толстого</w:t>
      </w:r>
      <w:proofErr w:type="spellEnd"/>
      <w:r w:rsidRPr="004122EA">
        <w:rPr>
          <w:i/>
          <w:iCs/>
        </w:rPr>
        <w:t xml:space="preserve"> </w:t>
      </w:r>
      <w:proofErr w:type="spellStart"/>
      <w:proofErr w:type="gramStart"/>
      <w:r w:rsidRPr="004122EA">
        <w:rPr>
          <w:i/>
          <w:iCs/>
        </w:rPr>
        <w:t>как</w:t>
      </w:r>
      <w:proofErr w:type="spellEnd"/>
      <w:r w:rsidRPr="004122EA">
        <w:rPr>
          <w:i/>
          <w:iCs/>
        </w:rPr>
        <w:t xml:space="preserve"> «</w:t>
      </w:r>
      <w:proofErr w:type="spellStart"/>
      <w:r w:rsidRPr="004122EA">
        <w:rPr>
          <w:i/>
          <w:iCs/>
        </w:rPr>
        <w:t>символа</w:t>
      </w:r>
      <w:proofErr w:type="spellEnd"/>
      <w:proofErr w:type="gramEnd"/>
      <w:r w:rsidRPr="004122EA">
        <w:rPr>
          <w:i/>
          <w:iCs/>
        </w:rPr>
        <w:t xml:space="preserve"> </w:t>
      </w:r>
      <w:proofErr w:type="spellStart"/>
      <w:r w:rsidRPr="004122EA">
        <w:rPr>
          <w:i/>
          <w:iCs/>
        </w:rPr>
        <w:t>русской</w:t>
      </w:r>
      <w:proofErr w:type="spellEnd"/>
      <w:r w:rsidRPr="004122EA">
        <w:rPr>
          <w:i/>
          <w:iCs/>
        </w:rPr>
        <w:t xml:space="preserve"> </w:t>
      </w:r>
      <w:proofErr w:type="spellStart"/>
      <w:r w:rsidRPr="004122EA">
        <w:rPr>
          <w:i/>
          <w:iCs/>
        </w:rPr>
        <w:t>сексуальной</w:t>
      </w:r>
      <w:proofErr w:type="spellEnd"/>
      <w:r w:rsidRPr="004122EA">
        <w:rPr>
          <w:i/>
          <w:iCs/>
        </w:rPr>
        <w:t xml:space="preserve"> </w:t>
      </w:r>
      <w:proofErr w:type="spellStart"/>
      <w:r w:rsidRPr="004122EA">
        <w:rPr>
          <w:i/>
          <w:iCs/>
        </w:rPr>
        <w:t>мощи</w:t>
      </w:r>
      <w:proofErr w:type="spellEnd"/>
      <w:r w:rsidRPr="004122EA">
        <w:rPr>
          <w:i/>
          <w:iCs/>
        </w:rPr>
        <w:t xml:space="preserve">». - </w:t>
      </w:r>
      <w:r w:rsidRPr="004122EA">
        <w:rPr>
          <w:i/>
          <w:iCs/>
          <w:color w:val="000000"/>
        </w:rPr>
        <w:t>Článek zkoumá fenomén spisovatele Lva Nikolajeviče Tolstého jako „symbol ruské sexuální síly“.</w:t>
      </w:r>
    </w:p>
    <w:p w14:paraId="762AA4CB" w14:textId="77777777" w:rsidR="00B357C7" w:rsidRPr="00B357C7" w:rsidRDefault="00B357C7" w:rsidP="00B357C7">
      <w:pPr>
        <w:rPr>
          <w:color w:val="000000"/>
        </w:rPr>
      </w:pPr>
    </w:p>
    <w:p w14:paraId="0CAE69E0" w14:textId="07B7C4DB" w:rsidR="00750648" w:rsidRPr="00750840" w:rsidRDefault="00750648" w:rsidP="00750648">
      <w:pPr>
        <w:pStyle w:val="Nadpis2"/>
        <w:rPr>
          <w:i/>
          <w:color w:val="000000"/>
          <w:szCs w:val="24"/>
        </w:rPr>
      </w:pPr>
      <w:bookmarkStart w:id="3915" w:name="_Toc80260834"/>
      <w:r w:rsidRPr="00750840">
        <w:t>PŘEKLADOVÝ KOMENTÁŘ</w:t>
      </w:r>
      <w:bookmarkEnd w:id="3915"/>
    </w:p>
    <w:p w14:paraId="1A20606A" w14:textId="77777777" w:rsidR="00750648" w:rsidRPr="00750840" w:rsidRDefault="00750648" w:rsidP="00750648">
      <w:pPr>
        <w:tabs>
          <w:tab w:val="left" w:pos="284"/>
        </w:tabs>
        <w:rPr>
          <w:rFonts w:cs="Times New Roman"/>
          <w:b/>
          <w:bCs/>
          <w:szCs w:val="24"/>
        </w:rPr>
      </w:pPr>
    </w:p>
    <w:p w14:paraId="671F7229" w14:textId="735F2B2F" w:rsidR="00750648" w:rsidRPr="00750840" w:rsidRDefault="00750648" w:rsidP="00B357C7">
      <w:r w:rsidRPr="00750840">
        <w:t xml:space="preserve">Cílem mé bakalářské práce je vytvořit adekvátní překlad daného textu. K tomu je zapotřebí využívat takzvané překladové transformace. Tyto transformace lze určit za jakési postupy, </w:t>
      </w:r>
      <w:r w:rsidR="00B357C7">
        <w:br/>
      </w:r>
      <w:r w:rsidRPr="00750840">
        <w:t>u kterých se jednotky výchozího jazyka sémanticky či formálně transformují, přičemž je zachován obsah a tím vzniká překlad. Překlad tedy lze definovat jako určité změny, při kterých vznikají komunikativně shodné a nové prvky jazyka cílového. (Vysloužilová, Machalová 2013:9)</w:t>
      </w:r>
    </w:p>
    <w:p w14:paraId="3C6B7CD1" w14:textId="77777777" w:rsidR="00750648" w:rsidRPr="00750840" w:rsidRDefault="00750648" w:rsidP="00750648">
      <w:pPr>
        <w:tabs>
          <w:tab w:val="left" w:pos="284"/>
        </w:tabs>
        <w:rPr>
          <w:rFonts w:cs="Times New Roman"/>
          <w:szCs w:val="24"/>
        </w:rPr>
      </w:pPr>
    </w:p>
    <w:p w14:paraId="02A02350" w14:textId="2508A3D6" w:rsidR="00750648" w:rsidRPr="00750840" w:rsidRDefault="00750648" w:rsidP="00B357C7">
      <w:r w:rsidRPr="00750840">
        <w:t>V odborném textu, který jsem překládala, jsem se setkala s problematikou překladu jmen, názvů děl, reálií. Nejčastěji jsem používala k jejich překladu transformaci slovosledu, záměnu větných členu, multiverbizace, univerbizaci, záměnu gramatické kategorie, nebo rozdělení či sjednocení dvou vět. Následně vysvětlím, čím se jaká transformace vyznačuje a ukážu několik konkrétních příkladů získané z mé práce.</w:t>
      </w:r>
    </w:p>
    <w:p w14:paraId="54776F2E" w14:textId="048440D7" w:rsidR="00F11627" w:rsidRDefault="00F11627">
      <w:pPr>
        <w:spacing w:after="160" w:line="259" w:lineRule="auto"/>
        <w:ind w:firstLine="0"/>
        <w:jc w:val="left"/>
        <w:rPr>
          <w:rFonts w:cs="Times New Roman"/>
          <w:szCs w:val="24"/>
        </w:rPr>
      </w:pPr>
      <w:r>
        <w:rPr>
          <w:rFonts w:cs="Times New Roman"/>
          <w:szCs w:val="24"/>
        </w:rPr>
        <w:br w:type="page"/>
      </w:r>
    </w:p>
    <w:p w14:paraId="04F11D9F" w14:textId="77777777" w:rsidR="00750648" w:rsidRPr="00750840" w:rsidRDefault="00750648" w:rsidP="00750648">
      <w:pPr>
        <w:pStyle w:val="Nadpis3"/>
      </w:pPr>
      <w:bookmarkStart w:id="3916" w:name="_Toc80260835"/>
      <w:r w:rsidRPr="00750840">
        <w:lastRenderedPageBreak/>
        <w:t>PŘEKLADové TRANSFORMACE</w:t>
      </w:r>
      <w:bookmarkEnd w:id="3916"/>
      <w:r w:rsidRPr="00750840">
        <w:tab/>
      </w:r>
    </w:p>
    <w:p w14:paraId="310A0214" w14:textId="77777777" w:rsidR="00750648" w:rsidRPr="00750840" w:rsidRDefault="00750648" w:rsidP="00750648">
      <w:pPr>
        <w:rPr>
          <w:rFonts w:cs="Times New Roman"/>
        </w:rPr>
      </w:pPr>
    </w:p>
    <w:p w14:paraId="67FE7E46" w14:textId="77777777" w:rsidR="00750648" w:rsidRPr="00750840" w:rsidRDefault="00750648" w:rsidP="00B357C7">
      <w:r w:rsidRPr="00750840">
        <w:t xml:space="preserve">Tato kapitola se bude zabývat překladem z hlediska teoretického i praktického. V rámci kapitoly budou teoreticky popisovány a následně prakticky předvedeny překladové transformace, které byly u překladu z výchozího do cílového jazyka použity. Daná problematika bude prakticky ukázána na úryvcích textů. </w:t>
      </w:r>
    </w:p>
    <w:p w14:paraId="293F286F" w14:textId="77777777" w:rsidR="00750648" w:rsidRPr="00750840" w:rsidRDefault="00750648" w:rsidP="00750648">
      <w:pPr>
        <w:tabs>
          <w:tab w:val="left" w:pos="284"/>
        </w:tabs>
        <w:rPr>
          <w:rFonts w:cs="Times New Roman"/>
          <w:szCs w:val="24"/>
        </w:rPr>
      </w:pPr>
      <w:r w:rsidRPr="00750840">
        <w:rPr>
          <w:rFonts w:cs="Times New Roman"/>
          <w:szCs w:val="24"/>
        </w:rPr>
        <w:tab/>
        <w:t xml:space="preserve"> </w:t>
      </w:r>
    </w:p>
    <w:p w14:paraId="76FEFE77" w14:textId="77777777" w:rsidR="00750648" w:rsidRPr="00750840" w:rsidRDefault="00750648" w:rsidP="00750648">
      <w:pPr>
        <w:tabs>
          <w:tab w:val="left" w:pos="284"/>
        </w:tabs>
        <w:rPr>
          <w:rFonts w:cs="Times New Roman"/>
          <w:b/>
          <w:bCs/>
          <w:szCs w:val="24"/>
        </w:rPr>
      </w:pPr>
      <w:r w:rsidRPr="00750840">
        <w:rPr>
          <w:rFonts w:cs="Times New Roman"/>
          <w:b/>
          <w:bCs/>
          <w:szCs w:val="24"/>
        </w:rPr>
        <w:t xml:space="preserve">1. Transkripce </w:t>
      </w:r>
    </w:p>
    <w:p w14:paraId="2F751AC3" w14:textId="77777777" w:rsidR="00750648" w:rsidRPr="00750840" w:rsidRDefault="00750648" w:rsidP="00750648">
      <w:pPr>
        <w:tabs>
          <w:tab w:val="left" w:pos="284"/>
        </w:tabs>
        <w:rPr>
          <w:rFonts w:cs="Times New Roman"/>
          <w:szCs w:val="24"/>
        </w:rPr>
      </w:pPr>
    </w:p>
    <w:p w14:paraId="3A90644F" w14:textId="011B884F" w:rsidR="00750648" w:rsidRDefault="00750648" w:rsidP="00750648">
      <w:pPr>
        <w:tabs>
          <w:tab w:val="left" w:pos="284"/>
        </w:tabs>
        <w:rPr>
          <w:rFonts w:cs="Times New Roman"/>
          <w:szCs w:val="24"/>
        </w:rPr>
      </w:pPr>
      <w:r w:rsidRPr="00750840">
        <w:rPr>
          <w:rFonts w:cs="Times New Roman"/>
          <w:szCs w:val="24"/>
        </w:rPr>
        <w:t>Při transkripci dojde k přepisu originálního textu pomocí jeho zvukové formy s pomocí písmen výchozího jazyka. Překládané slovo se tedy přepíše tak, jak ho slyšíme.</w:t>
      </w:r>
    </w:p>
    <w:p w14:paraId="1848F33A" w14:textId="77777777" w:rsidR="00880361" w:rsidRPr="00750840" w:rsidRDefault="00880361" w:rsidP="00750648">
      <w:pPr>
        <w:tabs>
          <w:tab w:val="left" w:pos="284"/>
        </w:tabs>
        <w:rPr>
          <w:rFonts w:cs="Times New Roman"/>
          <w:szCs w:val="24"/>
        </w:rPr>
      </w:pPr>
    </w:p>
    <w:p w14:paraId="506510C0" w14:textId="77777777" w:rsidR="00750648" w:rsidRPr="00750840" w:rsidRDefault="00750648" w:rsidP="005C441A">
      <w:pPr>
        <w:numPr>
          <w:ilvl w:val="0"/>
          <w:numId w:val="22"/>
        </w:numPr>
        <w:tabs>
          <w:tab w:val="left" w:pos="284"/>
        </w:tabs>
        <w:ind w:left="567" w:hanging="283"/>
        <w:rPr>
          <w:rFonts w:cs="Times New Roman"/>
          <w:i/>
          <w:iCs/>
          <w:szCs w:val="24"/>
        </w:rPr>
      </w:pPr>
      <w:proofErr w:type="spellStart"/>
      <w:r w:rsidRPr="00750840">
        <w:rPr>
          <w:rFonts w:eastAsia="Times New Roman" w:cs="Times New Roman"/>
          <w:i/>
          <w:iCs/>
          <w:szCs w:val="24"/>
        </w:rPr>
        <w:t>Татьяна</w:t>
      </w:r>
      <w:proofErr w:type="spellEnd"/>
      <w:r w:rsidRPr="00750840">
        <w:rPr>
          <w:rFonts w:eastAsia="Times New Roman" w:cs="Times New Roman"/>
          <w:i/>
          <w:iCs/>
          <w:szCs w:val="24"/>
        </w:rPr>
        <w:t xml:space="preserve"> – Taťána</w:t>
      </w:r>
    </w:p>
    <w:p w14:paraId="50407EB9" w14:textId="77777777" w:rsidR="00750648" w:rsidRPr="00750840" w:rsidRDefault="00750648" w:rsidP="005C441A">
      <w:pPr>
        <w:numPr>
          <w:ilvl w:val="0"/>
          <w:numId w:val="22"/>
        </w:numPr>
        <w:tabs>
          <w:tab w:val="left" w:pos="284"/>
        </w:tabs>
        <w:ind w:left="567" w:hanging="283"/>
        <w:rPr>
          <w:rFonts w:cs="Times New Roman"/>
          <w:i/>
          <w:iCs/>
          <w:szCs w:val="24"/>
        </w:rPr>
      </w:pPr>
      <w:proofErr w:type="spellStart"/>
      <w:r w:rsidRPr="00750840">
        <w:rPr>
          <w:rFonts w:eastAsia="Times New Roman" w:cs="Times New Roman"/>
          <w:i/>
          <w:iCs/>
          <w:szCs w:val="24"/>
        </w:rPr>
        <w:t>Илья</w:t>
      </w:r>
      <w:proofErr w:type="spellEnd"/>
      <w:r w:rsidRPr="00750840">
        <w:rPr>
          <w:rFonts w:eastAsia="Times New Roman" w:cs="Times New Roman"/>
          <w:i/>
          <w:iCs/>
          <w:szCs w:val="24"/>
        </w:rPr>
        <w:t xml:space="preserve"> – Ilja </w:t>
      </w:r>
    </w:p>
    <w:p w14:paraId="554A6B67" w14:textId="77777777" w:rsidR="00750648" w:rsidRPr="00750840" w:rsidRDefault="00750648" w:rsidP="005C441A">
      <w:pPr>
        <w:numPr>
          <w:ilvl w:val="0"/>
          <w:numId w:val="22"/>
        </w:numPr>
        <w:tabs>
          <w:tab w:val="left" w:pos="284"/>
        </w:tabs>
        <w:ind w:left="567" w:hanging="283"/>
        <w:rPr>
          <w:rFonts w:cs="Times New Roman"/>
          <w:i/>
          <w:iCs/>
          <w:szCs w:val="24"/>
        </w:rPr>
      </w:pPr>
      <w:proofErr w:type="spellStart"/>
      <w:r w:rsidRPr="00750840">
        <w:rPr>
          <w:rFonts w:cs="Times New Roman"/>
          <w:i/>
          <w:iCs/>
          <w:szCs w:val="24"/>
        </w:rPr>
        <w:t>София</w:t>
      </w:r>
      <w:proofErr w:type="spellEnd"/>
      <w:r w:rsidRPr="00750840">
        <w:rPr>
          <w:rFonts w:cs="Times New Roman"/>
          <w:i/>
          <w:iCs/>
          <w:szCs w:val="24"/>
        </w:rPr>
        <w:t xml:space="preserve"> – Sofia</w:t>
      </w:r>
    </w:p>
    <w:p w14:paraId="23073359" w14:textId="77777777" w:rsidR="00750648" w:rsidRPr="00750840" w:rsidRDefault="00750648" w:rsidP="005C441A">
      <w:pPr>
        <w:numPr>
          <w:ilvl w:val="0"/>
          <w:numId w:val="22"/>
        </w:numPr>
        <w:tabs>
          <w:tab w:val="left" w:pos="284"/>
        </w:tabs>
        <w:ind w:left="567" w:hanging="283"/>
        <w:rPr>
          <w:rFonts w:cs="Times New Roman"/>
          <w:i/>
          <w:iCs/>
          <w:szCs w:val="24"/>
        </w:rPr>
      </w:pPr>
      <w:proofErr w:type="spellStart"/>
      <w:proofErr w:type="gramStart"/>
      <w:r w:rsidRPr="00750840">
        <w:rPr>
          <w:rFonts w:cs="Times New Roman"/>
          <w:i/>
          <w:iCs/>
          <w:szCs w:val="24"/>
        </w:rPr>
        <w:t>Тютчев</w:t>
      </w:r>
      <w:proofErr w:type="spellEnd"/>
      <w:r w:rsidRPr="00750840">
        <w:rPr>
          <w:rFonts w:cs="Times New Roman"/>
          <w:i/>
          <w:iCs/>
          <w:szCs w:val="24"/>
        </w:rPr>
        <w:t xml:space="preserve"> - </w:t>
      </w:r>
      <w:proofErr w:type="spellStart"/>
      <w:r w:rsidRPr="00750840">
        <w:rPr>
          <w:rFonts w:cs="Times New Roman"/>
          <w:i/>
          <w:iCs/>
          <w:szCs w:val="24"/>
        </w:rPr>
        <w:t>Tjutčev</w:t>
      </w:r>
      <w:proofErr w:type="spellEnd"/>
      <w:proofErr w:type="gramEnd"/>
    </w:p>
    <w:p w14:paraId="6649AA82" w14:textId="77777777" w:rsidR="00750648" w:rsidRPr="00750840" w:rsidRDefault="00750648" w:rsidP="00750648">
      <w:pPr>
        <w:pStyle w:val="Odstavecseseznamem"/>
        <w:tabs>
          <w:tab w:val="left" w:pos="284"/>
        </w:tabs>
        <w:ind w:left="2160"/>
      </w:pPr>
    </w:p>
    <w:p w14:paraId="331F1A83" w14:textId="77777777" w:rsidR="00750648" w:rsidRPr="00750840" w:rsidRDefault="00750648" w:rsidP="00750648">
      <w:pPr>
        <w:tabs>
          <w:tab w:val="left" w:pos="284"/>
        </w:tabs>
        <w:rPr>
          <w:rFonts w:cs="Times New Roman"/>
          <w:b/>
          <w:bCs/>
          <w:szCs w:val="24"/>
        </w:rPr>
      </w:pPr>
      <w:r w:rsidRPr="00750840">
        <w:rPr>
          <w:rFonts w:cs="Times New Roman"/>
          <w:b/>
          <w:bCs/>
          <w:szCs w:val="24"/>
        </w:rPr>
        <w:t>2. Transliterace</w:t>
      </w:r>
    </w:p>
    <w:p w14:paraId="4B48F2E6" w14:textId="77777777" w:rsidR="00750648" w:rsidRPr="00750840" w:rsidRDefault="00750648" w:rsidP="00750648">
      <w:pPr>
        <w:tabs>
          <w:tab w:val="left" w:pos="284"/>
        </w:tabs>
        <w:rPr>
          <w:rFonts w:cs="Times New Roman"/>
          <w:b/>
          <w:bCs/>
          <w:szCs w:val="24"/>
        </w:rPr>
      </w:pPr>
    </w:p>
    <w:p w14:paraId="489B3D31" w14:textId="06269B38" w:rsidR="00750648" w:rsidRPr="00750840" w:rsidRDefault="00750648" w:rsidP="00B357C7">
      <w:r w:rsidRPr="00750840">
        <w:t>U tohoto způsobu překladu dochází k identickému přepisu grafické podoby slova tak, jak je napsáno v jazyce výchozím.</w:t>
      </w:r>
    </w:p>
    <w:p w14:paraId="06876043" w14:textId="77777777" w:rsidR="00750648" w:rsidRPr="00750840" w:rsidRDefault="00750648" w:rsidP="00750648">
      <w:pPr>
        <w:tabs>
          <w:tab w:val="left" w:pos="284"/>
        </w:tabs>
        <w:rPr>
          <w:rFonts w:cs="Times New Roman"/>
          <w:szCs w:val="24"/>
        </w:rPr>
      </w:pPr>
    </w:p>
    <w:p w14:paraId="1284AD8E" w14:textId="77777777" w:rsidR="00750648" w:rsidRPr="00750840" w:rsidRDefault="00750648" w:rsidP="005C441A">
      <w:pPr>
        <w:numPr>
          <w:ilvl w:val="0"/>
          <w:numId w:val="14"/>
        </w:numPr>
        <w:tabs>
          <w:tab w:val="left" w:pos="284"/>
        </w:tabs>
        <w:ind w:left="567" w:hanging="283"/>
        <w:rPr>
          <w:rFonts w:cs="Times New Roman"/>
          <w:i/>
          <w:iCs/>
          <w:szCs w:val="24"/>
        </w:rPr>
      </w:pPr>
      <w:proofErr w:type="spellStart"/>
      <w:proofErr w:type="gramStart"/>
      <w:r w:rsidRPr="00750840">
        <w:rPr>
          <w:rFonts w:eastAsia="Times New Roman" w:cs="Times New Roman"/>
          <w:i/>
          <w:iCs/>
          <w:szCs w:val="24"/>
        </w:rPr>
        <w:t>Олимп</w:t>
      </w:r>
      <w:proofErr w:type="spellEnd"/>
      <w:r w:rsidRPr="00750840" w:rsidDel="003F4C86">
        <w:rPr>
          <w:rFonts w:cs="Times New Roman"/>
          <w:i/>
          <w:iCs/>
          <w:szCs w:val="24"/>
        </w:rPr>
        <w:t xml:space="preserve"> </w:t>
      </w:r>
      <w:r w:rsidRPr="00750840">
        <w:rPr>
          <w:rFonts w:cs="Times New Roman"/>
          <w:i/>
          <w:iCs/>
          <w:szCs w:val="24"/>
        </w:rPr>
        <w:t>- Olymp</w:t>
      </w:r>
      <w:proofErr w:type="gramEnd"/>
      <w:r w:rsidRPr="00750840">
        <w:rPr>
          <w:rFonts w:cs="Times New Roman"/>
          <w:i/>
          <w:iCs/>
          <w:szCs w:val="24"/>
        </w:rPr>
        <w:t xml:space="preserve"> </w:t>
      </w:r>
    </w:p>
    <w:p w14:paraId="0702D171" w14:textId="77777777" w:rsidR="00750648" w:rsidRPr="00750840" w:rsidRDefault="00750648" w:rsidP="005C441A">
      <w:pPr>
        <w:numPr>
          <w:ilvl w:val="0"/>
          <w:numId w:val="14"/>
        </w:numPr>
        <w:tabs>
          <w:tab w:val="left" w:pos="284"/>
        </w:tabs>
        <w:ind w:left="567" w:hanging="283"/>
        <w:rPr>
          <w:rFonts w:cs="Times New Roman"/>
          <w:i/>
          <w:iCs/>
          <w:szCs w:val="24"/>
        </w:rPr>
      </w:pPr>
      <w:proofErr w:type="spellStart"/>
      <w:r w:rsidRPr="00750840">
        <w:rPr>
          <w:rFonts w:cs="Times New Roman"/>
          <w:i/>
          <w:iCs/>
          <w:szCs w:val="24"/>
        </w:rPr>
        <w:t>Анна</w:t>
      </w:r>
      <w:proofErr w:type="spellEnd"/>
      <w:r w:rsidRPr="00750840">
        <w:rPr>
          <w:rFonts w:cs="Times New Roman"/>
          <w:i/>
          <w:iCs/>
          <w:szCs w:val="24"/>
        </w:rPr>
        <w:t xml:space="preserve"> </w:t>
      </w:r>
      <w:proofErr w:type="spellStart"/>
      <w:proofErr w:type="gramStart"/>
      <w:r w:rsidRPr="00750840">
        <w:rPr>
          <w:rFonts w:cs="Times New Roman"/>
          <w:i/>
          <w:iCs/>
          <w:szCs w:val="24"/>
        </w:rPr>
        <w:t>Каренина</w:t>
      </w:r>
      <w:proofErr w:type="spellEnd"/>
      <w:r w:rsidRPr="00750840">
        <w:rPr>
          <w:rFonts w:cs="Times New Roman"/>
          <w:i/>
          <w:iCs/>
          <w:szCs w:val="24"/>
        </w:rPr>
        <w:t xml:space="preserve">  -</w:t>
      </w:r>
      <w:proofErr w:type="gramEnd"/>
      <w:r w:rsidRPr="00750840">
        <w:rPr>
          <w:rFonts w:cs="Times New Roman"/>
          <w:i/>
          <w:iCs/>
          <w:szCs w:val="24"/>
        </w:rPr>
        <w:t xml:space="preserve"> Anna Karenina </w:t>
      </w:r>
    </w:p>
    <w:p w14:paraId="1229A004" w14:textId="77777777" w:rsidR="00750648" w:rsidRPr="00750840" w:rsidRDefault="00750648" w:rsidP="005C441A">
      <w:pPr>
        <w:numPr>
          <w:ilvl w:val="0"/>
          <w:numId w:val="14"/>
        </w:numPr>
        <w:tabs>
          <w:tab w:val="left" w:pos="284"/>
        </w:tabs>
        <w:ind w:left="567" w:hanging="283"/>
        <w:rPr>
          <w:rFonts w:cs="Times New Roman"/>
          <w:i/>
          <w:iCs/>
          <w:szCs w:val="24"/>
        </w:rPr>
      </w:pPr>
      <w:r w:rsidRPr="00750840">
        <w:rPr>
          <w:rFonts w:eastAsia="Times New Roman" w:cs="Times New Roman"/>
          <w:i/>
          <w:iCs/>
          <w:szCs w:val="24"/>
        </w:rPr>
        <w:t xml:space="preserve">А. П. </w:t>
      </w:r>
      <w:proofErr w:type="spellStart"/>
      <w:proofErr w:type="gramStart"/>
      <w:r w:rsidRPr="00750840">
        <w:rPr>
          <w:rFonts w:eastAsia="Times New Roman" w:cs="Times New Roman"/>
          <w:i/>
          <w:iCs/>
          <w:szCs w:val="24"/>
        </w:rPr>
        <w:t>Чехов</w:t>
      </w:r>
      <w:proofErr w:type="spellEnd"/>
      <w:r w:rsidRPr="00750840">
        <w:rPr>
          <w:rFonts w:eastAsia="Times New Roman" w:cs="Times New Roman"/>
          <w:i/>
          <w:iCs/>
          <w:szCs w:val="24"/>
        </w:rPr>
        <w:t xml:space="preserve">  -</w:t>
      </w:r>
      <w:proofErr w:type="gramEnd"/>
      <w:r w:rsidRPr="00750840">
        <w:rPr>
          <w:rFonts w:eastAsia="Times New Roman" w:cs="Times New Roman"/>
          <w:i/>
          <w:iCs/>
          <w:szCs w:val="24"/>
        </w:rPr>
        <w:t xml:space="preserve"> A. P. Čechov </w:t>
      </w:r>
    </w:p>
    <w:p w14:paraId="61EC6343" w14:textId="77777777" w:rsidR="00750648" w:rsidRPr="00750840" w:rsidRDefault="00750648" w:rsidP="005C441A">
      <w:pPr>
        <w:numPr>
          <w:ilvl w:val="0"/>
          <w:numId w:val="14"/>
        </w:numPr>
        <w:tabs>
          <w:tab w:val="left" w:pos="284"/>
        </w:tabs>
        <w:ind w:left="567" w:hanging="283"/>
        <w:rPr>
          <w:rFonts w:cs="Times New Roman"/>
          <w:i/>
          <w:iCs/>
          <w:szCs w:val="24"/>
        </w:rPr>
      </w:pPr>
      <w:proofErr w:type="spellStart"/>
      <w:r w:rsidRPr="00750840">
        <w:rPr>
          <w:rFonts w:cs="Times New Roman"/>
          <w:i/>
          <w:iCs/>
          <w:szCs w:val="24"/>
        </w:rPr>
        <w:t>Василий</w:t>
      </w:r>
      <w:proofErr w:type="spellEnd"/>
      <w:r w:rsidRPr="00750840">
        <w:rPr>
          <w:rFonts w:cs="Times New Roman"/>
          <w:i/>
          <w:iCs/>
          <w:szCs w:val="24"/>
        </w:rPr>
        <w:t xml:space="preserve"> </w:t>
      </w:r>
      <w:proofErr w:type="spellStart"/>
      <w:proofErr w:type="gramStart"/>
      <w:r w:rsidRPr="00750840">
        <w:rPr>
          <w:rFonts w:cs="Times New Roman"/>
          <w:i/>
          <w:iCs/>
          <w:szCs w:val="24"/>
        </w:rPr>
        <w:t>Позднишов</w:t>
      </w:r>
      <w:proofErr w:type="spellEnd"/>
      <w:r w:rsidRPr="00750840">
        <w:rPr>
          <w:rFonts w:cs="Times New Roman"/>
          <w:i/>
          <w:iCs/>
          <w:szCs w:val="24"/>
        </w:rPr>
        <w:t xml:space="preserve">  -</w:t>
      </w:r>
      <w:proofErr w:type="gramEnd"/>
      <w:r w:rsidRPr="00750840">
        <w:rPr>
          <w:rFonts w:cs="Times New Roman"/>
          <w:i/>
          <w:iCs/>
          <w:szCs w:val="24"/>
        </w:rPr>
        <w:t xml:space="preserve"> Vasil </w:t>
      </w:r>
      <w:proofErr w:type="spellStart"/>
      <w:r w:rsidRPr="00750840">
        <w:rPr>
          <w:rFonts w:cs="Times New Roman"/>
          <w:i/>
          <w:iCs/>
          <w:szCs w:val="24"/>
        </w:rPr>
        <w:t>Pozdnyšev</w:t>
      </w:r>
      <w:proofErr w:type="spellEnd"/>
      <w:r w:rsidRPr="00750840">
        <w:rPr>
          <w:rFonts w:cs="Times New Roman"/>
          <w:i/>
          <w:iCs/>
          <w:szCs w:val="24"/>
        </w:rPr>
        <w:t xml:space="preserve"> </w:t>
      </w:r>
    </w:p>
    <w:p w14:paraId="44A8E8D1" w14:textId="77777777" w:rsidR="00750648" w:rsidRPr="00750840" w:rsidRDefault="00750648" w:rsidP="005C441A">
      <w:pPr>
        <w:numPr>
          <w:ilvl w:val="0"/>
          <w:numId w:val="14"/>
        </w:numPr>
        <w:tabs>
          <w:tab w:val="left" w:pos="284"/>
        </w:tabs>
        <w:ind w:left="567" w:hanging="283"/>
        <w:rPr>
          <w:rFonts w:cs="Times New Roman"/>
          <w:szCs w:val="24"/>
        </w:rPr>
      </w:pPr>
      <w:proofErr w:type="spellStart"/>
      <w:r w:rsidRPr="00750840">
        <w:rPr>
          <w:rFonts w:cs="Times New Roman"/>
          <w:i/>
          <w:iCs/>
          <w:szCs w:val="24"/>
        </w:rPr>
        <w:t>Л.Н.Толстой</w:t>
      </w:r>
      <w:proofErr w:type="spellEnd"/>
      <w:r w:rsidRPr="00750840">
        <w:rPr>
          <w:rFonts w:cs="Times New Roman"/>
          <w:i/>
          <w:iCs/>
          <w:szCs w:val="24"/>
        </w:rPr>
        <w:t xml:space="preserve"> - L. N. Tolstoj </w:t>
      </w:r>
    </w:p>
    <w:p w14:paraId="1EF86DD9" w14:textId="77777777" w:rsidR="00750648" w:rsidRPr="00750840" w:rsidRDefault="00750648" w:rsidP="00750648">
      <w:pPr>
        <w:tabs>
          <w:tab w:val="left" w:pos="284"/>
        </w:tabs>
        <w:rPr>
          <w:rFonts w:cs="Times New Roman"/>
          <w:szCs w:val="24"/>
        </w:rPr>
      </w:pPr>
      <w:r w:rsidRPr="00750840">
        <w:rPr>
          <w:rFonts w:cs="Times New Roman"/>
          <w:szCs w:val="24"/>
        </w:rPr>
        <w:t xml:space="preserve"> </w:t>
      </w:r>
    </w:p>
    <w:p w14:paraId="3B9AE218" w14:textId="77777777" w:rsidR="00750648" w:rsidRPr="00750840" w:rsidRDefault="00750648" w:rsidP="00750648">
      <w:pPr>
        <w:tabs>
          <w:tab w:val="left" w:pos="284"/>
        </w:tabs>
        <w:rPr>
          <w:rFonts w:cs="Times New Roman"/>
          <w:b/>
          <w:bCs/>
          <w:szCs w:val="24"/>
        </w:rPr>
      </w:pPr>
      <w:r w:rsidRPr="00750840">
        <w:rPr>
          <w:rFonts w:cs="Times New Roman"/>
          <w:b/>
          <w:bCs/>
          <w:szCs w:val="24"/>
        </w:rPr>
        <w:t xml:space="preserve">3. Transplantace </w:t>
      </w:r>
    </w:p>
    <w:p w14:paraId="3FE07867" w14:textId="77777777" w:rsidR="00750648" w:rsidRPr="00750840" w:rsidRDefault="00750648" w:rsidP="00750648">
      <w:pPr>
        <w:tabs>
          <w:tab w:val="left" w:pos="284"/>
        </w:tabs>
        <w:rPr>
          <w:rFonts w:cs="Times New Roman"/>
          <w:b/>
          <w:bCs/>
          <w:szCs w:val="24"/>
        </w:rPr>
      </w:pPr>
    </w:p>
    <w:p w14:paraId="2177DE69" w14:textId="4A76D6F1" w:rsidR="00750648" w:rsidRPr="00750840" w:rsidRDefault="00750648" w:rsidP="00B357C7">
      <w:r w:rsidRPr="00750840">
        <w:t xml:space="preserve">Transplantace je gramatický přenos lexikální jednotky z jednoho grafického systému do druhého. Jedná se o překlad původní podoby slova z jazyka cílového do jazyka výchozího. Transplantace je způsobena různými grafickými systémy, v naší překladatelské praxi nejčastěji díky nesouladu mezi latinskou a cyrilickou abecedou. </w:t>
      </w:r>
    </w:p>
    <w:p w14:paraId="0E9C3791" w14:textId="138F477B" w:rsidR="00750648" w:rsidRPr="00750840" w:rsidRDefault="00750648" w:rsidP="00B357C7">
      <w:r w:rsidRPr="00750840">
        <w:lastRenderedPageBreak/>
        <w:t>Transplantace je typická pro ruský text, nikoliv pro text český. Tudíž se cyrilická abeceda netransplantuje a v</w:t>
      </w:r>
      <w:r w:rsidR="00232D51" w:rsidRPr="00750840">
        <w:t xml:space="preserve"> našem</w:t>
      </w:r>
      <w:r w:rsidRPr="00750840">
        <w:t xml:space="preserve"> překladu se tento jev neobjevil. </w:t>
      </w:r>
    </w:p>
    <w:p w14:paraId="1A0C6BDA" w14:textId="77777777" w:rsidR="00750648" w:rsidRPr="00750840" w:rsidRDefault="00750648" w:rsidP="00750648">
      <w:pPr>
        <w:tabs>
          <w:tab w:val="left" w:pos="284"/>
        </w:tabs>
        <w:rPr>
          <w:rFonts w:cs="Times New Roman"/>
          <w:szCs w:val="24"/>
        </w:rPr>
      </w:pPr>
    </w:p>
    <w:p w14:paraId="69924A2F" w14:textId="77777777" w:rsidR="00750648" w:rsidRPr="00750840" w:rsidRDefault="00750648" w:rsidP="00750648">
      <w:pPr>
        <w:tabs>
          <w:tab w:val="left" w:pos="284"/>
        </w:tabs>
        <w:rPr>
          <w:rFonts w:cs="Times New Roman"/>
          <w:b/>
          <w:bCs/>
          <w:szCs w:val="24"/>
        </w:rPr>
      </w:pPr>
      <w:r w:rsidRPr="00750840">
        <w:rPr>
          <w:rFonts w:cs="Times New Roman"/>
          <w:b/>
          <w:bCs/>
          <w:szCs w:val="24"/>
        </w:rPr>
        <w:t xml:space="preserve">4. </w:t>
      </w:r>
      <w:proofErr w:type="spellStart"/>
      <w:r w:rsidRPr="00750840">
        <w:rPr>
          <w:rFonts w:cs="Times New Roman"/>
          <w:b/>
          <w:bCs/>
          <w:szCs w:val="24"/>
        </w:rPr>
        <w:t>Kalkování</w:t>
      </w:r>
      <w:proofErr w:type="spellEnd"/>
    </w:p>
    <w:p w14:paraId="2C34CB8F" w14:textId="7AB602BC" w:rsidR="00750648" w:rsidRPr="00750840" w:rsidRDefault="00750648" w:rsidP="00750648">
      <w:pPr>
        <w:tabs>
          <w:tab w:val="left" w:pos="284"/>
        </w:tabs>
        <w:rPr>
          <w:rFonts w:cs="Times New Roman"/>
          <w:szCs w:val="24"/>
        </w:rPr>
      </w:pPr>
    </w:p>
    <w:p w14:paraId="007208AA" w14:textId="3393EA52" w:rsidR="00750648" w:rsidRPr="00750840" w:rsidRDefault="00750648" w:rsidP="00B357C7">
      <w:r w:rsidRPr="00750840">
        <w:t xml:space="preserve">V tomto případě jsou vyvářeny nová slova nebo ustálená slovní spojení v cílovém jazyce pomocí kopírování struktury lexikální jednotky z textu výchozím. Probíhá zde zaměňování morfémů, případně i slov ve slovních spojeních jejich ekvivalenty. </w:t>
      </w:r>
    </w:p>
    <w:p w14:paraId="0BE5F862" w14:textId="77777777" w:rsidR="00B357C7" w:rsidRDefault="00B357C7" w:rsidP="00B357C7">
      <w:pPr>
        <w:tabs>
          <w:tab w:val="left" w:pos="284"/>
        </w:tabs>
        <w:ind w:left="567" w:hanging="283"/>
        <w:rPr>
          <w:rFonts w:cs="Times New Roman"/>
          <w:i/>
          <w:iCs/>
          <w:szCs w:val="24"/>
        </w:rPr>
      </w:pPr>
    </w:p>
    <w:p w14:paraId="31C321D3" w14:textId="5470F14D" w:rsidR="00750648" w:rsidRPr="00750840" w:rsidRDefault="00750648" w:rsidP="005C441A">
      <w:pPr>
        <w:numPr>
          <w:ilvl w:val="0"/>
          <w:numId w:val="4"/>
        </w:numPr>
        <w:tabs>
          <w:tab w:val="left" w:pos="284"/>
        </w:tabs>
        <w:ind w:left="567" w:hanging="283"/>
        <w:rPr>
          <w:rFonts w:cs="Times New Roman"/>
          <w:i/>
          <w:iCs/>
          <w:szCs w:val="24"/>
        </w:rPr>
      </w:pPr>
      <w:proofErr w:type="spellStart"/>
      <w:proofErr w:type="gramStart"/>
      <w:r w:rsidRPr="00750840">
        <w:rPr>
          <w:rFonts w:cs="Times New Roman"/>
          <w:i/>
          <w:iCs/>
          <w:szCs w:val="24"/>
        </w:rPr>
        <w:t>самоосвобожденость</w:t>
      </w:r>
      <w:proofErr w:type="spellEnd"/>
      <w:r w:rsidRPr="00750840">
        <w:rPr>
          <w:rFonts w:cs="Times New Roman"/>
          <w:i/>
          <w:iCs/>
          <w:szCs w:val="24"/>
        </w:rPr>
        <w:t xml:space="preserve">  -</w:t>
      </w:r>
      <w:proofErr w:type="gramEnd"/>
      <w:r w:rsidRPr="00750840">
        <w:rPr>
          <w:rFonts w:cs="Times New Roman"/>
          <w:i/>
          <w:iCs/>
          <w:szCs w:val="24"/>
        </w:rPr>
        <w:t xml:space="preserve"> sebeosvobození </w:t>
      </w:r>
    </w:p>
    <w:p w14:paraId="25F55ABF" w14:textId="77777777" w:rsidR="00750648" w:rsidRPr="00750840" w:rsidRDefault="00750648" w:rsidP="005C441A">
      <w:pPr>
        <w:numPr>
          <w:ilvl w:val="0"/>
          <w:numId w:val="4"/>
        </w:numPr>
        <w:tabs>
          <w:tab w:val="left" w:pos="284"/>
        </w:tabs>
        <w:ind w:left="567" w:hanging="283"/>
        <w:rPr>
          <w:rFonts w:cs="Times New Roman"/>
          <w:i/>
          <w:iCs/>
          <w:szCs w:val="24"/>
        </w:rPr>
      </w:pPr>
      <w:proofErr w:type="spellStart"/>
      <w:proofErr w:type="gramStart"/>
      <w:r w:rsidRPr="00750840">
        <w:rPr>
          <w:rFonts w:eastAsia="Times New Roman" w:cs="Times New Roman"/>
          <w:i/>
          <w:iCs/>
          <w:szCs w:val="24"/>
        </w:rPr>
        <w:t>самосознание</w:t>
      </w:r>
      <w:proofErr w:type="spellEnd"/>
      <w:r w:rsidRPr="00750840">
        <w:rPr>
          <w:rFonts w:eastAsia="Times New Roman" w:cs="Times New Roman"/>
          <w:i/>
          <w:iCs/>
          <w:szCs w:val="24"/>
        </w:rPr>
        <w:t xml:space="preserve"> - </w:t>
      </w:r>
      <w:r w:rsidRPr="00750840">
        <w:rPr>
          <w:rFonts w:cs="Times New Roman"/>
          <w:i/>
          <w:iCs/>
          <w:color w:val="000000"/>
          <w:szCs w:val="24"/>
        </w:rPr>
        <w:t>sebeuvědomění</w:t>
      </w:r>
      <w:proofErr w:type="gramEnd"/>
      <w:r w:rsidRPr="00750840">
        <w:rPr>
          <w:rFonts w:eastAsia="Times New Roman" w:cs="Times New Roman"/>
          <w:i/>
          <w:iCs/>
          <w:szCs w:val="24"/>
        </w:rPr>
        <w:t xml:space="preserve"> </w:t>
      </w:r>
    </w:p>
    <w:p w14:paraId="50A70E1E" w14:textId="77777777" w:rsidR="00750648" w:rsidRPr="00750840" w:rsidRDefault="00750648" w:rsidP="005C441A">
      <w:pPr>
        <w:numPr>
          <w:ilvl w:val="0"/>
          <w:numId w:val="4"/>
        </w:numPr>
        <w:tabs>
          <w:tab w:val="left" w:pos="284"/>
        </w:tabs>
        <w:ind w:left="567" w:hanging="283"/>
        <w:rPr>
          <w:rFonts w:cs="Times New Roman"/>
          <w:i/>
          <w:iCs/>
          <w:szCs w:val="24"/>
        </w:rPr>
      </w:pPr>
      <w:proofErr w:type="spellStart"/>
      <w:proofErr w:type="gramStart"/>
      <w:r w:rsidRPr="00750840">
        <w:rPr>
          <w:rFonts w:cs="Times New Roman"/>
          <w:i/>
          <w:iCs/>
          <w:szCs w:val="24"/>
        </w:rPr>
        <w:t>самореализация</w:t>
      </w:r>
      <w:proofErr w:type="spellEnd"/>
      <w:r w:rsidRPr="00750840">
        <w:rPr>
          <w:rFonts w:cs="Times New Roman"/>
          <w:i/>
          <w:iCs/>
          <w:color w:val="000000"/>
          <w:szCs w:val="24"/>
        </w:rPr>
        <w:t xml:space="preserve">  -</w:t>
      </w:r>
      <w:proofErr w:type="gramEnd"/>
      <w:r w:rsidRPr="00750840">
        <w:rPr>
          <w:rFonts w:cs="Times New Roman"/>
          <w:i/>
          <w:iCs/>
          <w:color w:val="000000"/>
          <w:szCs w:val="24"/>
        </w:rPr>
        <w:t xml:space="preserve"> seberealizace</w:t>
      </w:r>
      <w:r w:rsidRPr="00750840">
        <w:rPr>
          <w:rFonts w:cs="Times New Roman"/>
          <w:i/>
          <w:iCs/>
          <w:szCs w:val="24"/>
        </w:rPr>
        <w:t xml:space="preserve">  </w:t>
      </w:r>
    </w:p>
    <w:p w14:paraId="33D563FC" w14:textId="77777777" w:rsidR="00750648" w:rsidRPr="00750840" w:rsidRDefault="00750648" w:rsidP="005C441A">
      <w:pPr>
        <w:numPr>
          <w:ilvl w:val="0"/>
          <w:numId w:val="4"/>
        </w:numPr>
        <w:tabs>
          <w:tab w:val="left" w:pos="284"/>
        </w:tabs>
        <w:ind w:left="567" w:hanging="283"/>
        <w:rPr>
          <w:rFonts w:cs="Times New Roman"/>
          <w:i/>
          <w:iCs/>
          <w:szCs w:val="24"/>
        </w:rPr>
      </w:pPr>
      <w:proofErr w:type="spellStart"/>
      <w:r w:rsidRPr="00750840">
        <w:rPr>
          <w:rFonts w:cs="Times New Roman"/>
          <w:i/>
          <w:iCs/>
          <w:szCs w:val="24"/>
        </w:rPr>
        <w:t>сладострастие</w:t>
      </w:r>
      <w:proofErr w:type="spellEnd"/>
      <w:r w:rsidRPr="00750840">
        <w:rPr>
          <w:rFonts w:cs="Times New Roman"/>
          <w:i/>
          <w:iCs/>
          <w:szCs w:val="24"/>
        </w:rPr>
        <w:t xml:space="preserve"> – </w:t>
      </w:r>
      <w:r w:rsidRPr="00750840">
        <w:rPr>
          <w:rFonts w:cs="Times New Roman"/>
          <w:i/>
          <w:iCs/>
          <w:color w:val="000000"/>
          <w:shd w:val="clear" w:color="auto" w:fill="FFFFFF"/>
        </w:rPr>
        <w:t>živočišnost</w:t>
      </w:r>
    </w:p>
    <w:p w14:paraId="1C699CDB" w14:textId="77777777" w:rsidR="00750648" w:rsidRPr="00750840" w:rsidRDefault="00750648" w:rsidP="00B357C7">
      <w:pPr>
        <w:tabs>
          <w:tab w:val="left" w:pos="284"/>
        </w:tabs>
        <w:ind w:left="567" w:hanging="283"/>
        <w:rPr>
          <w:rFonts w:cs="Times New Roman"/>
          <w:i/>
          <w:iCs/>
          <w:szCs w:val="24"/>
        </w:rPr>
      </w:pPr>
    </w:p>
    <w:p w14:paraId="1AB33D07" w14:textId="77777777" w:rsidR="00750648" w:rsidRPr="00750840" w:rsidRDefault="00750648" w:rsidP="00750648">
      <w:pPr>
        <w:tabs>
          <w:tab w:val="left" w:pos="284"/>
        </w:tabs>
        <w:rPr>
          <w:rFonts w:cs="Times New Roman"/>
          <w:b/>
          <w:bCs/>
          <w:szCs w:val="24"/>
        </w:rPr>
      </w:pPr>
      <w:r w:rsidRPr="00750840">
        <w:rPr>
          <w:rFonts w:cs="Times New Roman"/>
          <w:b/>
          <w:bCs/>
          <w:szCs w:val="24"/>
        </w:rPr>
        <w:t>5. Záměna gramatické kategorie</w:t>
      </w:r>
    </w:p>
    <w:p w14:paraId="6938E33F" w14:textId="77777777" w:rsidR="00750648" w:rsidRPr="00750840" w:rsidRDefault="00750648" w:rsidP="00750648">
      <w:pPr>
        <w:tabs>
          <w:tab w:val="left" w:pos="284"/>
        </w:tabs>
        <w:rPr>
          <w:rFonts w:cs="Times New Roman"/>
          <w:b/>
          <w:bCs/>
          <w:szCs w:val="24"/>
        </w:rPr>
      </w:pPr>
    </w:p>
    <w:p w14:paraId="4672E072" w14:textId="76993EA3" w:rsidR="00750648" w:rsidRPr="00750840" w:rsidRDefault="00750648" w:rsidP="00B357C7">
      <w:r w:rsidRPr="00750840">
        <w:t xml:space="preserve">V česko-ruském překladu se záměna gramatické kategorie nachází často. Při této transformaci se jedná o změnu gramatické kategorie za jinou, například změna ženského rodu na mužský. Může se jednat o změnu vidu, rodu, čísla, pádu, slovesného času a podobně. (Vysloužilová, Machalová 2013:37) Nejvíce zastoupeny jsou změny rodu, čísla a pádu. </w:t>
      </w:r>
    </w:p>
    <w:p w14:paraId="40195938" w14:textId="77777777" w:rsidR="00750648" w:rsidRPr="00750840" w:rsidRDefault="00750648" w:rsidP="00B357C7">
      <w:pPr>
        <w:tabs>
          <w:tab w:val="left" w:pos="284"/>
        </w:tabs>
        <w:ind w:left="567" w:hanging="283"/>
        <w:rPr>
          <w:rFonts w:cs="Times New Roman"/>
          <w:szCs w:val="24"/>
        </w:rPr>
      </w:pPr>
    </w:p>
    <w:p w14:paraId="27809116" w14:textId="77777777" w:rsidR="00750648" w:rsidRPr="00750840" w:rsidRDefault="00750648" w:rsidP="00B357C7">
      <w:pPr>
        <w:tabs>
          <w:tab w:val="left" w:pos="284"/>
        </w:tabs>
        <w:ind w:left="567" w:hanging="283"/>
        <w:rPr>
          <w:rFonts w:cs="Times New Roman"/>
          <w:szCs w:val="24"/>
        </w:rPr>
      </w:pPr>
      <w:r w:rsidRPr="00750840">
        <w:rPr>
          <w:rFonts w:cs="Times New Roman"/>
          <w:szCs w:val="24"/>
        </w:rPr>
        <w:t xml:space="preserve">a) </w:t>
      </w:r>
      <w:proofErr w:type="spellStart"/>
      <w:r w:rsidRPr="00750840">
        <w:rPr>
          <w:rFonts w:cs="Times New Roman"/>
          <w:szCs w:val="24"/>
          <w:u w:val="single"/>
        </w:rPr>
        <w:t>замена</w:t>
      </w:r>
      <w:proofErr w:type="spellEnd"/>
      <w:r w:rsidRPr="00750840">
        <w:rPr>
          <w:rFonts w:cs="Times New Roman"/>
          <w:szCs w:val="24"/>
          <w:u w:val="single"/>
        </w:rPr>
        <w:t xml:space="preserve"> </w:t>
      </w:r>
      <w:proofErr w:type="spellStart"/>
      <w:r w:rsidRPr="00750840">
        <w:rPr>
          <w:rFonts w:cs="Times New Roman"/>
          <w:szCs w:val="24"/>
          <w:u w:val="single"/>
        </w:rPr>
        <w:t>рода</w:t>
      </w:r>
      <w:proofErr w:type="spellEnd"/>
    </w:p>
    <w:p w14:paraId="0A4AC75F" w14:textId="77777777" w:rsidR="00750648" w:rsidRPr="00750840" w:rsidRDefault="00750648" w:rsidP="005C441A">
      <w:pPr>
        <w:numPr>
          <w:ilvl w:val="0"/>
          <w:numId w:val="21"/>
        </w:numPr>
        <w:tabs>
          <w:tab w:val="left" w:pos="284"/>
        </w:tabs>
        <w:ind w:left="567" w:hanging="283"/>
        <w:rPr>
          <w:rFonts w:cs="Times New Roman"/>
          <w:i/>
          <w:iCs/>
          <w:szCs w:val="24"/>
        </w:rPr>
      </w:pPr>
      <w:r w:rsidRPr="00750840">
        <w:rPr>
          <w:rFonts w:eastAsia="Times New Roman" w:cs="Times New Roman"/>
          <w:i/>
          <w:iCs/>
          <w:szCs w:val="24"/>
        </w:rPr>
        <w:t xml:space="preserve">у </w:t>
      </w:r>
      <w:proofErr w:type="spellStart"/>
      <w:r w:rsidRPr="00750840">
        <w:rPr>
          <w:rFonts w:eastAsia="Times New Roman" w:cs="Times New Roman"/>
          <w:i/>
          <w:iCs/>
          <w:szCs w:val="24"/>
        </w:rPr>
        <w:t>него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сложилось</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представление</w:t>
      </w:r>
      <w:proofErr w:type="spellEnd"/>
      <w:r w:rsidRPr="00750840">
        <w:rPr>
          <w:rFonts w:eastAsia="Times New Roman" w:cs="Times New Roman"/>
          <w:i/>
          <w:iCs/>
          <w:szCs w:val="24"/>
        </w:rPr>
        <w:t xml:space="preserve"> - Se</w:t>
      </w:r>
      <w:proofErr w:type="gramEnd"/>
      <w:r w:rsidRPr="00750840">
        <w:rPr>
          <w:rFonts w:eastAsia="Times New Roman" w:cs="Times New Roman"/>
          <w:i/>
          <w:iCs/>
          <w:szCs w:val="24"/>
        </w:rPr>
        <w:t xml:space="preserve"> v něm utvořila představa</w:t>
      </w:r>
    </w:p>
    <w:p w14:paraId="71CF3AD6" w14:textId="77777777" w:rsidR="00750648" w:rsidRPr="00750840" w:rsidRDefault="00750648" w:rsidP="005C441A">
      <w:pPr>
        <w:numPr>
          <w:ilvl w:val="0"/>
          <w:numId w:val="21"/>
        </w:numPr>
        <w:tabs>
          <w:tab w:val="left" w:pos="284"/>
        </w:tabs>
        <w:ind w:left="567" w:hanging="283"/>
        <w:rPr>
          <w:rFonts w:cs="Times New Roman"/>
          <w:i/>
          <w:iCs/>
          <w:szCs w:val="24"/>
        </w:rPr>
      </w:pPr>
      <w:proofErr w:type="spellStart"/>
      <w:r w:rsidRPr="00750840">
        <w:rPr>
          <w:rFonts w:eastAsia="Times New Roman" w:cs="Times New Roman"/>
          <w:i/>
          <w:iCs/>
          <w:szCs w:val="24"/>
        </w:rPr>
        <w:t>культурное</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явление</w:t>
      </w:r>
      <w:proofErr w:type="spellEnd"/>
      <w:r w:rsidRPr="00750840">
        <w:rPr>
          <w:rFonts w:eastAsia="Times New Roman" w:cs="Times New Roman"/>
          <w:i/>
          <w:iCs/>
          <w:szCs w:val="24"/>
        </w:rPr>
        <w:t xml:space="preserve"> - Kulturní</w:t>
      </w:r>
      <w:proofErr w:type="gramEnd"/>
      <w:r w:rsidRPr="00750840">
        <w:rPr>
          <w:rFonts w:eastAsia="Times New Roman" w:cs="Times New Roman"/>
          <w:i/>
          <w:iCs/>
          <w:szCs w:val="24"/>
        </w:rPr>
        <w:t xml:space="preserve"> fenomén </w:t>
      </w:r>
    </w:p>
    <w:p w14:paraId="36110DD7" w14:textId="77777777" w:rsidR="00750648" w:rsidRPr="00750840" w:rsidRDefault="00750648" w:rsidP="005C441A">
      <w:pPr>
        <w:numPr>
          <w:ilvl w:val="0"/>
          <w:numId w:val="21"/>
        </w:numPr>
        <w:tabs>
          <w:tab w:val="left" w:pos="284"/>
        </w:tabs>
        <w:ind w:left="567" w:hanging="283"/>
        <w:rPr>
          <w:rFonts w:cs="Times New Roman"/>
          <w:i/>
          <w:iCs/>
          <w:szCs w:val="24"/>
        </w:rPr>
      </w:pPr>
      <w:proofErr w:type="spellStart"/>
      <w:r w:rsidRPr="00750840">
        <w:rPr>
          <w:rFonts w:eastAsia="Times New Roman" w:cs="Times New Roman"/>
          <w:i/>
          <w:iCs/>
          <w:szCs w:val="24"/>
        </w:rPr>
        <w:t>Несмотря</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на</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большой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нравственный</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авторитет</w:t>
      </w:r>
      <w:proofErr w:type="spellEnd"/>
      <w:r w:rsidRPr="00750840">
        <w:rPr>
          <w:rFonts w:eastAsia="Times New Roman" w:cs="Times New Roman"/>
          <w:i/>
          <w:iCs/>
          <w:szCs w:val="24"/>
        </w:rPr>
        <w:t xml:space="preserve"> - Nehledě</w:t>
      </w:r>
      <w:proofErr w:type="gramEnd"/>
      <w:r w:rsidRPr="00750840">
        <w:rPr>
          <w:rFonts w:eastAsia="Times New Roman" w:cs="Times New Roman"/>
          <w:i/>
          <w:iCs/>
          <w:szCs w:val="24"/>
        </w:rPr>
        <w:t xml:space="preserve"> na velkou morální autoritu</w:t>
      </w:r>
    </w:p>
    <w:p w14:paraId="474CD2BD" w14:textId="77777777" w:rsidR="00750648" w:rsidRPr="00750840" w:rsidRDefault="00750648" w:rsidP="00B357C7">
      <w:pPr>
        <w:pStyle w:val="Odstavecseseznamem"/>
        <w:tabs>
          <w:tab w:val="left" w:pos="284"/>
        </w:tabs>
        <w:ind w:left="567" w:hanging="283"/>
      </w:pPr>
    </w:p>
    <w:p w14:paraId="693D6A22" w14:textId="77777777" w:rsidR="00750648" w:rsidRPr="00750840" w:rsidRDefault="00750648" w:rsidP="00B357C7">
      <w:pPr>
        <w:tabs>
          <w:tab w:val="left" w:pos="284"/>
        </w:tabs>
        <w:ind w:left="567" w:hanging="283"/>
        <w:rPr>
          <w:rFonts w:cs="Times New Roman"/>
          <w:szCs w:val="24"/>
        </w:rPr>
      </w:pPr>
      <w:r w:rsidRPr="00750840">
        <w:rPr>
          <w:rFonts w:cs="Times New Roman"/>
          <w:szCs w:val="24"/>
        </w:rPr>
        <w:t xml:space="preserve">b) </w:t>
      </w:r>
      <w:proofErr w:type="spellStart"/>
      <w:r w:rsidRPr="00750840">
        <w:rPr>
          <w:rFonts w:cs="Times New Roman"/>
          <w:szCs w:val="24"/>
          <w:u w:val="single"/>
        </w:rPr>
        <w:t>замена</w:t>
      </w:r>
      <w:proofErr w:type="spellEnd"/>
      <w:r w:rsidRPr="00750840">
        <w:rPr>
          <w:rFonts w:cs="Times New Roman"/>
          <w:szCs w:val="24"/>
          <w:u w:val="single"/>
        </w:rPr>
        <w:t xml:space="preserve"> </w:t>
      </w:r>
      <w:proofErr w:type="spellStart"/>
      <w:r w:rsidRPr="00750840">
        <w:rPr>
          <w:rFonts w:cs="Times New Roman"/>
          <w:szCs w:val="24"/>
          <w:u w:val="single"/>
        </w:rPr>
        <w:t>числа</w:t>
      </w:r>
      <w:proofErr w:type="spellEnd"/>
    </w:p>
    <w:p w14:paraId="741D9382" w14:textId="77777777" w:rsidR="00750648" w:rsidRPr="00750840" w:rsidRDefault="00750648" w:rsidP="005C441A">
      <w:pPr>
        <w:numPr>
          <w:ilvl w:val="0"/>
          <w:numId w:val="20"/>
        </w:numPr>
        <w:tabs>
          <w:tab w:val="left" w:pos="284"/>
        </w:tabs>
        <w:ind w:left="567" w:hanging="283"/>
        <w:rPr>
          <w:rFonts w:cs="Times New Roman"/>
          <w:i/>
          <w:iCs/>
          <w:szCs w:val="24"/>
        </w:rPr>
      </w:pPr>
      <w:r w:rsidRPr="00750840">
        <w:rPr>
          <w:rFonts w:eastAsia="Times New Roman" w:cs="Times New Roman"/>
          <w:i/>
          <w:iCs/>
          <w:szCs w:val="24"/>
        </w:rPr>
        <w:t xml:space="preserve">с </w:t>
      </w:r>
      <w:proofErr w:type="spellStart"/>
      <w:r w:rsidRPr="00750840">
        <w:rPr>
          <w:rFonts w:eastAsia="Times New Roman" w:cs="Times New Roman"/>
          <w:i/>
          <w:iCs/>
          <w:szCs w:val="24"/>
        </w:rPr>
        <w:t>социальной</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историей</w:t>
      </w:r>
      <w:proofErr w:type="spellEnd"/>
      <w:r w:rsidRPr="00750840">
        <w:rPr>
          <w:rFonts w:eastAsia="Times New Roman" w:cs="Times New Roman"/>
          <w:i/>
          <w:iCs/>
          <w:szCs w:val="24"/>
        </w:rPr>
        <w:t xml:space="preserve"> - se</w:t>
      </w:r>
      <w:proofErr w:type="gramEnd"/>
      <w:r w:rsidRPr="00750840">
        <w:rPr>
          <w:rFonts w:eastAsia="Times New Roman" w:cs="Times New Roman"/>
          <w:i/>
          <w:iCs/>
          <w:szCs w:val="24"/>
        </w:rPr>
        <w:t xml:space="preserve"> sociálními dějinami </w:t>
      </w:r>
    </w:p>
    <w:p w14:paraId="2DB0D76A" w14:textId="77777777" w:rsidR="00750648" w:rsidRPr="00750840" w:rsidRDefault="00750648" w:rsidP="005C441A">
      <w:pPr>
        <w:numPr>
          <w:ilvl w:val="0"/>
          <w:numId w:val="20"/>
        </w:numPr>
        <w:tabs>
          <w:tab w:val="left" w:pos="284"/>
        </w:tabs>
        <w:ind w:left="567" w:hanging="283"/>
        <w:rPr>
          <w:rFonts w:cs="Times New Roman"/>
          <w:i/>
          <w:iCs/>
          <w:szCs w:val="24"/>
        </w:rPr>
      </w:pPr>
      <w:proofErr w:type="spellStart"/>
      <w:r w:rsidRPr="00750840">
        <w:rPr>
          <w:rFonts w:eastAsia="Times New Roman" w:cs="Times New Roman"/>
          <w:i/>
          <w:iCs/>
          <w:szCs w:val="24"/>
        </w:rPr>
        <w:t>ранний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сексуальный</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опыт</w:t>
      </w:r>
      <w:proofErr w:type="spellEnd"/>
      <w:r w:rsidRPr="00750840">
        <w:rPr>
          <w:rFonts w:eastAsia="Times New Roman" w:cs="Times New Roman"/>
          <w:i/>
          <w:iCs/>
          <w:szCs w:val="24"/>
        </w:rPr>
        <w:t xml:space="preserve"> - rané</w:t>
      </w:r>
      <w:proofErr w:type="gramEnd"/>
      <w:r w:rsidRPr="00750840">
        <w:rPr>
          <w:rFonts w:eastAsia="Times New Roman" w:cs="Times New Roman"/>
          <w:i/>
          <w:iCs/>
          <w:szCs w:val="24"/>
        </w:rPr>
        <w:t xml:space="preserve"> sexuální zkušenosti </w:t>
      </w:r>
    </w:p>
    <w:p w14:paraId="7444DAA4" w14:textId="540AC02E" w:rsidR="00750648" w:rsidRPr="00750840" w:rsidRDefault="00F90BB8" w:rsidP="005C441A">
      <w:pPr>
        <w:numPr>
          <w:ilvl w:val="0"/>
          <w:numId w:val="20"/>
        </w:numPr>
        <w:tabs>
          <w:tab w:val="left" w:pos="284"/>
        </w:tabs>
        <w:ind w:left="567" w:hanging="283"/>
        <w:rPr>
          <w:rFonts w:cs="Times New Roman"/>
          <w:i/>
          <w:iCs/>
          <w:szCs w:val="24"/>
        </w:rPr>
      </w:pPr>
      <w:proofErr w:type="spellStart"/>
      <w:r w:rsidRPr="00750840">
        <w:rPr>
          <w:rFonts w:eastAsia="Times New Roman" w:cs="Times New Roman"/>
          <w:i/>
          <w:iCs/>
          <w:szCs w:val="24"/>
        </w:rPr>
        <w:t>с</w:t>
      </w:r>
      <w:r w:rsidR="00750648" w:rsidRPr="00750840">
        <w:rPr>
          <w:rFonts w:eastAsia="Times New Roman" w:cs="Times New Roman"/>
          <w:i/>
          <w:iCs/>
          <w:szCs w:val="24"/>
        </w:rPr>
        <w:t>емейный</w:t>
      </w:r>
      <w:proofErr w:type="spellEnd"/>
      <w:r w:rsidR="00750648" w:rsidRPr="00750840">
        <w:rPr>
          <w:rFonts w:eastAsia="Times New Roman" w:cs="Times New Roman"/>
          <w:i/>
          <w:iCs/>
          <w:szCs w:val="24"/>
        </w:rPr>
        <w:t xml:space="preserve"> </w:t>
      </w:r>
      <w:proofErr w:type="spellStart"/>
      <w:proofErr w:type="gramStart"/>
      <w:r w:rsidR="00750648" w:rsidRPr="00750840">
        <w:rPr>
          <w:rFonts w:eastAsia="Times New Roman" w:cs="Times New Roman"/>
          <w:i/>
          <w:iCs/>
          <w:szCs w:val="24"/>
        </w:rPr>
        <w:t>разлад</w:t>
      </w:r>
      <w:proofErr w:type="spellEnd"/>
      <w:r w:rsidR="00750648" w:rsidRPr="00750840">
        <w:rPr>
          <w:rFonts w:eastAsia="Times New Roman" w:cs="Times New Roman"/>
          <w:i/>
          <w:iCs/>
          <w:szCs w:val="24"/>
        </w:rPr>
        <w:t xml:space="preserve"> - </w:t>
      </w:r>
      <w:r w:rsidRPr="00750840">
        <w:rPr>
          <w:rFonts w:eastAsia="Times New Roman" w:cs="Times New Roman"/>
          <w:i/>
          <w:iCs/>
          <w:szCs w:val="24"/>
        </w:rPr>
        <w:t>r</w:t>
      </w:r>
      <w:r w:rsidR="00750648" w:rsidRPr="00750840">
        <w:rPr>
          <w:rFonts w:eastAsia="Times New Roman" w:cs="Times New Roman"/>
          <w:i/>
          <w:iCs/>
          <w:szCs w:val="24"/>
        </w:rPr>
        <w:t>odinné</w:t>
      </w:r>
      <w:proofErr w:type="gramEnd"/>
      <w:r w:rsidR="00750648" w:rsidRPr="00750840">
        <w:rPr>
          <w:rFonts w:eastAsia="Times New Roman" w:cs="Times New Roman"/>
          <w:i/>
          <w:iCs/>
          <w:szCs w:val="24"/>
        </w:rPr>
        <w:t xml:space="preserve"> neshody </w:t>
      </w:r>
    </w:p>
    <w:p w14:paraId="1084BD51" w14:textId="1285B54D" w:rsidR="00750648" w:rsidRPr="00750840" w:rsidRDefault="00F90BB8" w:rsidP="005C441A">
      <w:pPr>
        <w:numPr>
          <w:ilvl w:val="0"/>
          <w:numId w:val="20"/>
        </w:numPr>
        <w:tabs>
          <w:tab w:val="left" w:pos="284"/>
        </w:tabs>
        <w:ind w:left="567" w:hanging="283"/>
        <w:rPr>
          <w:rFonts w:cs="Times New Roman"/>
          <w:i/>
          <w:iCs/>
          <w:szCs w:val="24"/>
        </w:rPr>
      </w:pPr>
      <w:proofErr w:type="spellStart"/>
      <w:r w:rsidRPr="00750840">
        <w:rPr>
          <w:rFonts w:eastAsia="Times New Roman" w:cs="Times New Roman"/>
          <w:i/>
          <w:iCs/>
          <w:szCs w:val="24"/>
        </w:rPr>
        <w:t>н</w:t>
      </w:r>
      <w:r w:rsidR="00750648" w:rsidRPr="00750840">
        <w:rPr>
          <w:rFonts w:eastAsia="Times New Roman" w:cs="Times New Roman"/>
          <w:i/>
          <w:iCs/>
          <w:szCs w:val="24"/>
        </w:rPr>
        <w:t>ормативные</w:t>
      </w:r>
      <w:proofErr w:type="spellEnd"/>
      <w:r w:rsidR="00750648" w:rsidRPr="00750840">
        <w:rPr>
          <w:rFonts w:eastAsia="Times New Roman" w:cs="Times New Roman"/>
          <w:i/>
          <w:iCs/>
          <w:szCs w:val="24"/>
        </w:rPr>
        <w:t xml:space="preserve"> </w:t>
      </w:r>
      <w:proofErr w:type="spellStart"/>
      <w:r w:rsidR="00750648" w:rsidRPr="00750840">
        <w:rPr>
          <w:rFonts w:eastAsia="Times New Roman" w:cs="Times New Roman"/>
          <w:i/>
          <w:iCs/>
          <w:szCs w:val="24"/>
        </w:rPr>
        <w:t>представления</w:t>
      </w:r>
      <w:proofErr w:type="spellEnd"/>
      <w:r w:rsidR="00750648" w:rsidRPr="00750840">
        <w:rPr>
          <w:rFonts w:eastAsia="Times New Roman" w:cs="Times New Roman"/>
          <w:i/>
          <w:iCs/>
          <w:szCs w:val="24"/>
        </w:rPr>
        <w:t xml:space="preserve"> о </w:t>
      </w:r>
      <w:proofErr w:type="spellStart"/>
      <w:proofErr w:type="gramStart"/>
      <w:r w:rsidR="00750648" w:rsidRPr="00750840">
        <w:rPr>
          <w:rFonts w:eastAsia="Times New Roman" w:cs="Times New Roman"/>
          <w:i/>
          <w:iCs/>
          <w:szCs w:val="24"/>
        </w:rPr>
        <w:t>маскулинности</w:t>
      </w:r>
      <w:proofErr w:type="spellEnd"/>
      <w:r w:rsidR="00750648" w:rsidRPr="00750840">
        <w:rPr>
          <w:rFonts w:eastAsia="Times New Roman" w:cs="Times New Roman"/>
          <w:i/>
          <w:iCs/>
          <w:szCs w:val="24"/>
        </w:rPr>
        <w:t xml:space="preserve"> - </w:t>
      </w:r>
      <w:r w:rsidRPr="00750840">
        <w:rPr>
          <w:rFonts w:eastAsia="Times New Roman" w:cs="Times New Roman"/>
          <w:i/>
          <w:iCs/>
          <w:szCs w:val="24"/>
        </w:rPr>
        <w:t>n</w:t>
      </w:r>
      <w:r w:rsidR="00750648" w:rsidRPr="00750840">
        <w:rPr>
          <w:rFonts w:eastAsia="Times New Roman" w:cs="Times New Roman"/>
          <w:i/>
          <w:iCs/>
          <w:szCs w:val="24"/>
        </w:rPr>
        <w:t>ormativní</w:t>
      </w:r>
      <w:proofErr w:type="gramEnd"/>
      <w:r w:rsidR="00750648" w:rsidRPr="00750840">
        <w:rPr>
          <w:rFonts w:eastAsia="Times New Roman" w:cs="Times New Roman"/>
          <w:i/>
          <w:iCs/>
          <w:szCs w:val="24"/>
        </w:rPr>
        <w:t xml:space="preserve"> představa o maskulinitě </w:t>
      </w:r>
    </w:p>
    <w:p w14:paraId="4F5F8A17" w14:textId="77777777" w:rsidR="00750648" w:rsidRPr="00750840" w:rsidRDefault="00750648" w:rsidP="00B357C7">
      <w:pPr>
        <w:pStyle w:val="Odstavecseseznamem"/>
        <w:tabs>
          <w:tab w:val="left" w:pos="284"/>
        </w:tabs>
        <w:ind w:left="567" w:hanging="283"/>
      </w:pPr>
    </w:p>
    <w:p w14:paraId="1F418101" w14:textId="77777777" w:rsidR="00750648" w:rsidRPr="00750840" w:rsidRDefault="00750648" w:rsidP="00B357C7">
      <w:pPr>
        <w:tabs>
          <w:tab w:val="left" w:pos="284"/>
        </w:tabs>
        <w:ind w:left="567" w:hanging="283"/>
        <w:rPr>
          <w:rFonts w:cs="Times New Roman"/>
          <w:szCs w:val="24"/>
          <w:u w:val="single"/>
        </w:rPr>
      </w:pPr>
      <w:r w:rsidRPr="00750840">
        <w:rPr>
          <w:rFonts w:cs="Times New Roman"/>
          <w:szCs w:val="24"/>
        </w:rPr>
        <w:t xml:space="preserve">c) </w:t>
      </w:r>
      <w:proofErr w:type="spellStart"/>
      <w:r w:rsidRPr="00750840">
        <w:rPr>
          <w:rFonts w:cs="Times New Roman"/>
          <w:szCs w:val="24"/>
          <w:u w:val="single"/>
        </w:rPr>
        <w:t>замена</w:t>
      </w:r>
      <w:proofErr w:type="spellEnd"/>
      <w:r w:rsidRPr="00750840">
        <w:rPr>
          <w:rFonts w:cs="Times New Roman"/>
          <w:szCs w:val="24"/>
          <w:u w:val="single"/>
        </w:rPr>
        <w:t xml:space="preserve"> </w:t>
      </w:r>
      <w:proofErr w:type="spellStart"/>
      <w:r w:rsidRPr="00750840">
        <w:rPr>
          <w:rFonts w:cs="Times New Roman"/>
          <w:szCs w:val="24"/>
          <w:u w:val="single"/>
        </w:rPr>
        <w:t>падежа</w:t>
      </w:r>
      <w:proofErr w:type="spellEnd"/>
      <w:r w:rsidRPr="00750840">
        <w:rPr>
          <w:rFonts w:cs="Times New Roman"/>
          <w:szCs w:val="24"/>
          <w:u w:val="single"/>
        </w:rPr>
        <w:t xml:space="preserve"> </w:t>
      </w:r>
    </w:p>
    <w:p w14:paraId="2EFEC560" w14:textId="77777777" w:rsidR="00750648" w:rsidRPr="00750840" w:rsidRDefault="00750648" w:rsidP="005C441A">
      <w:pPr>
        <w:numPr>
          <w:ilvl w:val="0"/>
          <w:numId w:val="19"/>
        </w:numPr>
        <w:tabs>
          <w:tab w:val="left" w:pos="284"/>
        </w:tabs>
        <w:ind w:left="567" w:hanging="283"/>
        <w:rPr>
          <w:rFonts w:cs="Times New Roman"/>
          <w:i/>
          <w:iCs/>
          <w:szCs w:val="24"/>
        </w:rPr>
      </w:pPr>
      <w:r w:rsidRPr="00750840">
        <w:rPr>
          <w:rFonts w:eastAsia="Times New Roman" w:cs="Times New Roman"/>
          <w:i/>
          <w:iCs/>
          <w:szCs w:val="24"/>
        </w:rPr>
        <w:lastRenderedPageBreak/>
        <w:t>в</w:t>
      </w:r>
      <w:r w:rsidRPr="00750840">
        <w:rPr>
          <w:rFonts w:cs="Times New Roman"/>
          <w:i/>
          <w:iCs/>
          <w:szCs w:val="24"/>
        </w:rPr>
        <w:t xml:space="preserve"> </w:t>
      </w:r>
      <w:proofErr w:type="spellStart"/>
      <w:r w:rsidRPr="00750840">
        <w:rPr>
          <w:rFonts w:eastAsia="Times New Roman" w:cs="Times New Roman"/>
          <w:i/>
          <w:iCs/>
          <w:szCs w:val="24"/>
        </w:rPr>
        <w:t>историографии</w:t>
      </w:r>
      <w:proofErr w:type="spellEnd"/>
      <w:r w:rsidRPr="00750840">
        <w:rPr>
          <w:rFonts w:eastAsia="Times New Roman" w:cs="Times New Roman"/>
          <w:i/>
          <w:iCs/>
          <w:szCs w:val="24"/>
        </w:rPr>
        <w:t xml:space="preserve"> </w:t>
      </w:r>
      <w:proofErr w:type="gramStart"/>
      <w:r w:rsidRPr="00750840">
        <w:rPr>
          <w:rFonts w:eastAsia="Times New Roman" w:cs="Times New Roman"/>
          <w:i/>
          <w:iCs/>
          <w:szCs w:val="24"/>
        </w:rPr>
        <w:t xml:space="preserve">США - </w:t>
      </w:r>
      <w:r w:rsidRPr="00750840">
        <w:rPr>
          <w:rFonts w:cs="Times New Roman"/>
          <w:i/>
          <w:iCs/>
          <w:szCs w:val="24"/>
        </w:rPr>
        <w:t>americká</w:t>
      </w:r>
      <w:proofErr w:type="gramEnd"/>
      <w:r w:rsidRPr="00750840">
        <w:rPr>
          <w:rFonts w:cs="Times New Roman"/>
          <w:i/>
          <w:iCs/>
          <w:szCs w:val="24"/>
        </w:rPr>
        <w:t xml:space="preserve"> </w:t>
      </w:r>
      <w:proofErr w:type="spellStart"/>
      <w:r w:rsidRPr="00750840">
        <w:rPr>
          <w:rFonts w:cs="Times New Roman"/>
          <w:i/>
          <w:iCs/>
          <w:szCs w:val="24"/>
        </w:rPr>
        <w:t>histografie</w:t>
      </w:r>
      <w:proofErr w:type="spellEnd"/>
      <w:r w:rsidRPr="00750840">
        <w:rPr>
          <w:rFonts w:cs="Times New Roman"/>
          <w:i/>
          <w:iCs/>
          <w:szCs w:val="24"/>
        </w:rPr>
        <w:t xml:space="preserve"> </w:t>
      </w:r>
    </w:p>
    <w:p w14:paraId="7EE6CEAF" w14:textId="77777777" w:rsidR="00750648" w:rsidRPr="00750840" w:rsidRDefault="00750648" w:rsidP="005C441A">
      <w:pPr>
        <w:numPr>
          <w:ilvl w:val="0"/>
          <w:numId w:val="19"/>
        </w:numPr>
        <w:tabs>
          <w:tab w:val="left" w:pos="284"/>
        </w:tabs>
        <w:ind w:left="567" w:hanging="283"/>
        <w:rPr>
          <w:rFonts w:cs="Times New Roman"/>
          <w:i/>
          <w:iCs/>
          <w:szCs w:val="24"/>
        </w:rPr>
      </w:pPr>
      <w:r w:rsidRPr="00750840">
        <w:rPr>
          <w:rFonts w:eastAsia="Times New Roman" w:cs="Times New Roman"/>
          <w:i/>
          <w:iCs/>
          <w:szCs w:val="24"/>
        </w:rPr>
        <w:t xml:space="preserve">в США </w:t>
      </w:r>
      <w:proofErr w:type="spellStart"/>
      <w:r w:rsidRPr="00750840">
        <w:rPr>
          <w:rFonts w:eastAsia="Times New Roman" w:cs="Times New Roman"/>
          <w:i/>
          <w:iCs/>
          <w:szCs w:val="24"/>
        </w:rPr>
        <w:t>нет</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наверное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ни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одной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книги</w:t>
      </w:r>
      <w:proofErr w:type="spellEnd"/>
      <w:r w:rsidRPr="00750840">
        <w:rPr>
          <w:rFonts w:eastAsia="Times New Roman" w:cs="Times New Roman"/>
          <w:i/>
          <w:iCs/>
          <w:szCs w:val="24"/>
        </w:rPr>
        <w:t xml:space="preserve"> – v USA pravděpodobně neexistuje jediná kniha </w:t>
      </w:r>
    </w:p>
    <w:p w14:paraId="77941578" w14:textId="77777777" w:rsidR="00750648" w:rsidRPr="00750840" w:rsidRDefault="00750648" w:rsidP="005C441A">
      <w:pPr>
        <w:numPr>
          <w:ilvl w:val="0"/>
          <w:numId w:val="19"/>
        </w:numPr>
        <w:tabs>
          <w:tab w:val="left" w:pos="284"/>
        </w:tabs>
        <w:ind w:left="567" w:hanging="283"/>
        <w:rPr>
          <w:rFonts w:cs="Times New Roman"/>
          <w:i/>
          <w:iCs/>
          <w:szCs w:val="24"/>
        </w:rPr>
      </w:pPr>
      <w:proofErr w:type="spellStart"/>
      <w:r w:rsidRPr="00750840">
        <w:rPr>
          <w:rFonts w:eastAsia="Times New Roman" w:cs="Times New Roman"/>
          <w:i/>
          <w:iCs/>
          <w:szCs w:val="24"/>
        </w:rPr>
        <w:t>жене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хотелось</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видеть</w:t>
      </w:r>
      <w:proofErr w:type="spellEnd"/>
      <w:r w:rsidRPr="00750840">
        <w:rPr>
          <w:rFonts w:eastAsia="Times New Roman" w:cs="Times New Roman"/>
          <w:i/>
          <w:iCs/>
          <w:szCs w:val="24"/>
        </w:rPr>
        <w:t xml:space="preserve"> – žena chtěla vidět </w:t>
      </w:r>
    </w:p>
    <w:p w14:paraId="07088D37" w14:textId="45333944" w:rsidR="00750648" w:rsidRPr="00750840" w:rsidRDefault="00F90BB8" w:rsidP="005C441A">
      <w:pPr>
        <w:numPr>
          <w:ilvl w:val="0"/>
          <w:numId w:val="19"/>
        </w:numPr>
        <w:tabs>
          <w:tab w:val="left" w:pos="284"/>
        </w:tabs>
        <w:ind w:left="567" w:hanging="283"/>
        <w:rPr>
          <w:rFonts w:cs="Times New Roman"/>
          <w:i/>
          <w:iCs/>
          <w:szCs w:val="24"/>
        </w:rPr>
      </w:pPr>
      <w:proofErr w:type="spellStart"/>
      <w:r w:rsidRPr="00750840">
        <w:rPr>
          <w:rFonts w:eastAsia="Times New Roman" w:cs="Times New Roman"/>
          <w:i/>
          <w:iCs/>
          <w:szCs w:val="24"/>
        </w:rPr>
        <w:t>п</w:t>
      </w:r>
      <w:r w:rsidR="00750648" w:rsidRPr="00750840">
        <w:rPr>
          <w:rFonts w:eastAsia="Times New Roman" w:cs="Times New Roman"/>
          <w:i/>
          <w:iCs/>
          <w:szCs w:val="24"/>
        </w:rPr>
        <w:t>од</w:t>
      </w:r>
      <w:proofErr w:type="spellEnd"/>
      <w:r w:rsidR="00750648" w:rsidRPr="00750840">
        <w:rPr>
          <w:rFonts w:eastAsia="Times New Roman" w:cs="Times New Roman"/>
          <w:i/>
          <w:iCs/>
          <w:szCs w:val="24"/>
        </w:rPr>
        <w:t xml:space="preserve"> </w:t>
      </w:r>
      <w:proofErr w:type="spellStart"/>
      <w:r w:rsidR="00750648" w:rsidRPr="00750840">
        <w:rPr>
          <w:rFonts w:eastAsia="Times New Roman" w:cs="Times New Roman"/>
          <w:i/>
          <w:iCs/>
          <w:szCs w:val="24"/>
        </w:rPr>
        <w:t>конвенциональной</w:t>
      </w:r>
      <w:proofErr w:type="spellEnd"/>
      <w:r w:rsidR="00750648" w:rsidRPr="00750840">
        <w:rPr>
          <w:rFonts w:eastAsia="Times New Roman" w:cs="Times New Roman"/>
          <w:i/>
          <w:iCs/>
          <w:szCs w:val="24"/>
        </w:rPr>
        <w:t xml:space="preserve"> </w:t>
      </w:r>
      <w:proofErr w:type="spellStart"/>
      <w:r w:rsidR="00750648" w:rsidRPr="00750840">
        <w:rPr>
          <w:rFonts w:eastAsia="Times New Roman" w:cs="Times New Roman"/>
          <w:i/>
          <w:iCs/>
          <w:szCs w:val="24"/>
        </w:rPr>
        <w:t>маскулинностью</w:t>
      </w:r>
      <w:proofErr w:type="spellEnd"/>
      <w:r w:rsidR="00750648" w:rsidRPr="00750840">
        <w:rPr>
          <w:rFonts w:eastAsia="Times New Roman" w:cs="Times New Roman"/>
          <w:i/>
          <w:iCs/>
          <w:szCs w:val="24"/>
        </w:rPr>
        <w:t xml:space="preserve"> – konvenční maskulinita</w:t>
      </w:r>
    </w:p>
    <w:p w14:paraId="6E1E2AC1" w14:textId="77777777" w:rsidR="00750648" w:rsidRPr="00750840" w:rsidRDefault="00750648" w:rsidP="00B357C7">
      <w:pPr>
        <w:tabs>
          <w:tab w:val="left" w:pos="284"/>
        </w:tabs>
        <w:ind w:left="567" w:hanging="283"/>
        <w:rPr>
          <w:rFonts w:cs="Times New Roman"/>
          <w:i/>
          <w:iCs/>
          <w:szCs w:val="24"/>
        </w:rPr>
      </w:pPr>
    </w:p>
    <w:p w14:paraId="165B1BA9" w14:textId="77777777" w:rsidR="00750648" w:rsidRPr="00750840" w:rsidRDefault="00750648" w:rsidP="00B357C7">
      <w:pPr>
        <w:tabs>
          <w:tab w:val="left" w:pos="284"/>
        </w:tabs>
        <w:ind w:left="567" w:hanging="283"/>
        <w:rPr>
          <w:rFonts w:cs="Times New Roman"/>
          <w:szCs w:val="24"/>
        </w:rPr>
      </w:pPr>
      <w:r w:rsidRPr="00750840">
        <w:rPr>
          <w:rFonts w:eastAsia="Times New Roman" w:cs="Times New Roman"/>
          <w:szCs w:val="24"/>
        </w:rPr>
        <w:t>d</w:t>
      </w:r>
      <w:r w:rsidRPr="00750840">
        <w:rPr>
          <w:rFonts w:eastAsia="Times New Roman" w:cs="Times New Roman"/>
          <w:i/>
          <w:iCs/>
          <w:szCs w:val="24"/>
        </w:rPr>
        <w:t xml:space="preserve">) </w:t>
      </w:r>
      <w:proofErr w:type="spellStart"/>
      <w:r w:rsidRPr="00750840">
        <w:rPr>
          <w:rFonts w:cs="Times New Roman"/>
          <w:szCs w:val="24"/>
          <w:u w:val="single"/>
        </w:rPr>
        <w:t>замена</w:t>
      </w:r>
      <w:proofErr w:type="spellEnd"/>
      <w:r w:rsidRPr="00750840">
        <w:rPr>
          <w:rFonts w:cs="Times New Roman"/>
          <w:szCs w:val="24"/>
          <w:u w:val="single"/>
        </w:rPr>
        <w:t xml:space="preserve"> </w:t>
      </w:r>
      <w:proofErr w:type="spellStart"/>
      <w:r w:rsidRPr="00750840">
        <w:rPr>
          <w:rFonts w:cs="Times New Roman"/>
          <w:szCs w:val="24"/>
          <w:u w:val="single"/>
        </w:rPr>
        <w:t>вида</w:t>
      </w:r>
      <w:proofErr w:type="spellEnd"/>
      <w:r w:rsidRPr="00750840">
        <w:rPr>
          <w:rFonts w:cs="Times New Roman"/>
          <w:szCs w:val="24"/>
        </w:rPr>
        <w:t xml:space="preserve"> </w:t>
      </w:r>
    </w:p>
    <w:p w14:paraId="4040EB73" w14:textId="7E9AC551" w:rsidR="00750648" w:rsidRPr="00750840" w:rsidRDefault="00F90BB8" w:rsidP="005C441A">
      <w:pPr>
        <w:pStyle w:val="Odstavecseseznamem"/>
        <w:numPr>
          <w:ilvl w:val="0"/>
          <w:numId w:val="23"/>
        </w:numPr>
        <w:tabs>
          <w:tab w:val="left" w:pos="284"/>
          <w:tab w:val="left" w:pos="2450"/>
        </w:tabs>
        <w:spacing w:line="251" w:lineRule="auto"/>
        <w:ind w:left="567" w:right="-28" w:hanging="283"/>
        <w:rPr>
          <w:i/>
          <w:iCs/>
        </w:rPr>
      </w:pPr>
      <w:proofErr w:type="spellStart"/>
      <w:r w:rsidRPr="00750840">
        <w:rPr>
          <w:i/>
          <w:iCs/>
        </w:rPr>
        <w:t>о</w:t>
      </w:r>
      <w:r w:rsidR="00750648" w:rsidRPr="00750840">
        <w:rPr>
          <w:i/>
          <w:iCs/>
        </w:rPr>
        <w:t>н</w:t>
      </w:r>
      <w:proofErr w:type="spellEnd"/>
      <w:r w:rsidR="00750648" w:rsidRPr="00750840">
        <w:rPr>
          <w:i/>
          <w:iCs/>
        </w:rPr>
        <w:t xml:space="preserve"> </w:t>
      </w:r>
      <w:proofErr w:type="spellStart"/>
      <w:r w:rsidR="00750648" w:rsidRPr="00750840">
        <w:rPr>
          <w:i/>
          <w:iCs/>
        </w:rPr>
        <w:t>жаловался</w:t>
      </w:r>
      <w:proofErr w:type="spellEnd"/>
      <w:r w:rsidR="00750648" w:rsidRPr="00750840">
        <w:rPr>
          <w:i/>
          <w:iCs/>
        </w:rPr>
        <w:t xml:space="preserve">, </w:t>
      </w:r>
      <w:proofErr w:type="spellStart"/>
      <w:r w:rsidR="00750648" w:rsidRPr="00750840">
        <w:rPr>
          <w:i/>
          <w:iCs/>
        </w:rPr>
        <w:t>что</w:t>
      </w:r>
      <w:proofErr w:type="spellEnd"/>
      <w:r w:rsidR="00750648" w:rsidRPr="00750840">
        <w:rPr>
          <w:i/>
          <w:iCs/>
        </w:rPr>
        <w:t xml:space="preserve"> </w:t>
      </w:r>
      <w:proofErr w:type="spellStart"/>
      <w:r w:rsidR="00750648" w:rsidRPr="00750840">
        <w:rPr>
          <w:i/>
          <w:iCs/>
        </w:rPr>
        <w:t>не</w:t>
      </w:r>
      <w:proofErr w:type="spellEnd"/>
      <w:r w:rsidR="00750648" w:rsidRPr="00750840">
        <w:rPr>
          <w:i/>
          <w:iCs/>
        </w:rPr>
        <w:t xml:space="preserve"> </w:t>
      </w:r>
      <w:proofErr w:type="spellStart"/>
      <w:r w:rsidR="00750648" w:rsidRPr="00750840">
        <w:rPr>
          <w:i/>
          <w:iCs/>
        </w:rPr>
        <w:t>мог</w:t>
      </w:r>
      <w:proofErr w:type="spellEnd"/>
      <w:r w:rsidR="00750648" w:rsidRPr="00750840">
        <w:rPr>
          <w:i/>
          <w:iCs/>
        </w:rPr>
        <w:t xml:space="preserve"> </w:t>
      </w:r>
      <w:proofErr w:type="spellStart"/>
      <w:r w:rsidR="00750648" w:rsidRPr="00750840">
        <w:rPr>
          <w:i/>
          <w:iCs/>
        </w:rPr>
        <w:t>закрывать</w:t>
      </w:r>
      <w:proofErr w:type="spellEnd"/>
      <w:r w:rsidR="00750648" w:rsidRPr="00750840">
        <w:rPr>
          <w:i/>
          <w:iCs/>
        </w:rPr>
        <w:t xml:space="preserve"> </w:t>
      </w:r>
      <w:proofErr w:type="spellStart"/>
      <w:r w:rsidR="00750648" w:rsidRPr="00750840">
        <w:rPr>
          <w:i/>
          <w:iCs/>
        </w:rPr>
        <w:t>дверь</w:t>
      </w:r>
      <w:proofErr w:type="spellEnd"/>
      <w:r w:rsidR="00750648" w:rsidRPr="00750840">
        <w:rPr>
          <w:i/>
          <w:iCs/>
        </w:rPr>
        <w:t xml:space="preserve"> – </w:t>
      </w:r>
      <w:r w:rsidRPr="00750840">
        <w:rPr>
          <w:i/>
          <w:iCs/>
        </w:rPr>
        <w:t>s</w:t>
      </w:r>
      <w:r w:rsidR="00750648" w:rsidRPr="00750840">
        <w:rPr>
          <w:i/>
          <w:iCs/>
        </w:rPr>
        <w:t xml:space="preserve">těžoval si, že nemůže zavřít dveře </w:t>
      </w:r>
    </w:p>
    <w:p w14:paraId="15957871" w14:textId="13D8F00C" w:rsidR="00750648" w:rsidRPr="00750840" w:rsidRDefault="00F90BB8" w:rsidP="005C441A">
      <w:pPr>
        <w:pStyle w:val="Odstavecseseznamem"/>
        <w:numPr>
          <w:ilvl w:val="0"/>
          <w:numId w:val="23"/>
        </w:numPr>
        <w:tabs>
          <w:tab w:val="left" w:pos="284"/>
          <w:tab w:val="left" w:pos="2450"/>
        </w:tabs>
        <w:spacing w:line="251" w:lineRule="auto"/>
        <w:ind w:left="567" w:right="-28" w:hanging="283"/>
        <w:rPr>
          <w:i/>
          <w:iCs/>
        </w:rPr>
      </w:pPr>
      <w:r w:rsidRPr="00750840">
        <w:rPr>
          <w:i/>
          <w:iCs/>
        </w:rPr>
        <w:t>я</w:t>
      </w:r>
      <w:r w:rsidR="00750648" w:rsidRPr="00750840">
        <w:rPr>
          <w:i/>
          <w:iCs/>
        </w:rPr>
        <w:t xml:space="preserve"> </w:t>
      </w:r>
      <w:proofErr w:type="spellStart"/>
      <w:r w:rsidR="00750648" w:rsidRPr="00750840">
        <w:rPr>
          <w:i/>
          <w:iCs/>
        </w:rPr>
        <w:t>редко</w:t>
      </w:r>
      <w:proofErr w:type="spellEnd"/>
      <w:r w:rsidR="00750648" w:rsidRPr="00750840">
        <w:rPr>
          <w:i/>
          <w:iCs/>
        </w:rPr>
        <w:t xml:space="preserve"> </w:t>
      </w:r>
      <w:proofErr w:type="spellStart"/>
      <w:r w:rsidR="00750648" w:rsidRPr="00750840">
        <w:rPr>
          <w:i/>
          <w:iCs/>
        </w:rPr>
        <w:t>впадал</w:t>
      </w:r>
      <w:proofErr w:type="spellEnd"/>
      <w:r w:rsidR="00750648" w:rsidRPr="00750840">
        <w:rPr>
          <w:i/>
          <w:iCs/>
        </w:rPr>
        <w:t xml:space="preserve"> в </w:t>
      </w:r>
      <w:proofErr w:type="spellStart"/>
      <w:r w:rsidR="00750648" w:rsidRPr="00750840">
        <w:rPr>
          <w:i/>
          <w:iCs/>
        </w:rPr>
        <w:t>этот</w:t>
      </w:r>
      <w:proofErr w:type="spellEnd"/>
      <w:r w:rsidR="00750648" w:rsidRPr="00750840">
        <w:rPr>
          <w:i/>
          <w:iCs/>
        </w:rPr>
        <w:t xml:space="preserve"> </w:t>
      </w:r>
      <w:proofErr w:type="spellStart"/>
      <w:r w:rsidR="00750648" w:rsidRPr="00750840">
        <w:rPr>
          <w:i/>
          <w:iCs/>
        </w:rPr>
        <w:t>грех</w:t>
      </w:r>
      <w:proofErr w:type="spellEnd"/>
      <w:r w:rsidR="00750648" w:rsidRPr="00750840">
        <w:rPr>
          <w:i/>
          <w:iCs/>
        </w:rPr>
        <w:t xml:space="preserve"> – </w:t>
      </w:r>
      <w:r w:rsidRPr="00750840">
        <w:rPr>
          <w:i/>
          <w:iCs/>
        </w:rPr>
        <w:t>m</w:t>
      </w:r>
      <w:r w:rsidR="00750648" w:rsidRPr="00750840">
        <w:rPr>
          <w:i/>
          <w:iCs/>
        </w:rPr>
        <w:t>álokdy jsem do tohoto hříchu upadl</w:t>
      </w:r>
    </w:p>
    <w:p w14:paraId="3F71E8EB" w14:textId="1389AF05" w:rsidR="00B357C7" w:rsidRDefault="00B357C7">
      <w:pPr>
        <w:spacing w:after="160" w:line="259" w:lineRule="auto"/>
        <w:ind w:firstLine="0"/>
        <w:jc w:val="left"/>
        <w:rPr>
          <w:rFonts w:cs="Times New Roman"/>
          <w:i/>
          <w:iCs/>
          <w:szCs w:val="24"/>
        </w:rPr>
      </w:pPr>
    </w:p>
    <w:p w14:paraId="33A1ED07" w14:textId="77777777" w:rsidR="00750648" w:rsidRPr="00750840" w:rsidRDefault="00750648" w:rsidP="00750648">
      <w:pPr>
        <w:tabs>
          <w:tab w:val="left" w:pos="284"/>
        </w:tabs>
        <w:rPr>
          <w:rFonts w:cs="Times New Roman"/>
          <w:b/>
          <w:bCs/>
          <w:szCs w:val="24"/>
        </w:rPr>
      </w:pPr>
      <w:r w:rsidRPr="00750840">
        <w:rPr>
          <w:rFonts w:cs="Times New Roman"/>
          <w:b/>
          <w:bCs/>
          <w:szCs w:val="24"/>
        </w:rPr>
        <w:t>6. Transpozice</w:t>
      </w:r>
    </w:p>
    <w:p w14:paraId="660EFD82" w14:textId="77777777" w:rsidR="00750648" w:rsidRPr="00750840" w:rsidRDefault="00750648" w:rsidP="00750648">
      <w:pPr>
        <w:tabs>
          <w:tab w:val="left" w:pos="284"/>
        </w:tabs>
        <w:rPr>
          <w:rFonts w:cs="Times New Roman"/>
          <w:b/>
          <w:bCs/>
          <w:szCs w:val="24"/>
        </w:rPr>
      </w:pPr>
    </w:p>
    <w:p w14:paraId="68204781" w14:textId="07970380" w:rsidR="00750648" w:rsidRDefault="00750648" w:rsidP="00B357C7">
      <w:r w:rsidRPr="00750840">
        <w:t xml:space="preserve">Slovnědruhová záměna neboli transpozice je záměnou slovních druhů v česko-ruském překladu častou transformací. Patří sem adjektivizace, verbalizace, </w:t>
      </w:r>
      <w:proofErr w:type="spellStart"/>
      <w:r w:rsidRPr="00750840">
        <w:t>nominalizace</w:t>
      </w:r>
      <w:proofErr w:type="spellEnd"/>
      <w:r w:rsidRPr="00750840">
        <w:t xml:space="preserve">, </w:t>
      </w:r>
      <w:proofErr w:type="spellStart"/>
      <w:r w:rsidRPr="00750840">
        <w:t>pronominalizace</w:t>
      </w:r>
      <w:proofErr w:type="spellEnd"/>
      <w:r w:rsidRPr="00750840">
        <w:t xml:space="preserve"> a další. Záměnu lze prakticky provést u všech slovních druhů. </w:t>
      </w:r>
    </w:p>
    <w:p w14:paraId="6B2724C0" w14:textId="77777777" w:rsidR="00B357C7" w:rsidRPr="00750840" w:rsidRDefault="00B357C7" w:rsidP="00B357C7"/>
    <w:p w14:paraId="3964138E" w14:textId="77777777" w:rsidR="00750648" w:rsidRPr="00750840" w:rsidRDefault="00750648" w:rsidP="005C441A">
      <w:pPr>
        <w:numPr>
          <w:ilvl w:val="0"/>
          <w:numId w:val="5"/>
        </w:numPr>
        <w:tabs>
          <w:tab w:val="left" w:pos="284"/>
        </w:tabs>
        <w:ind w:left="567" w:hanging="283"/>
        <w:rPr>
          <w:rFonts w:cs="Times New Roman"/>
          <w:szCs w:val="24"/>
        </w:rPr>
      </w:pPr>
      <w:proofErr w:type="gramStart"/>
      <w:r w:rsidRPr="00750840">
        <w:rPr>
          <w:rFonts w:cs="Times New Roman"/>
          <w:szCs w:val="24"/>
        </w:rPr>
        <w:t xml:space="preserve">Adjektivizace: </w:t>
      </w:r>
      <w:r w:rsidRPr="00750840">
        <w:rPr>
          <w:rFonts w:cs="Times New Roman"/>
          <w:i/>
          <w:iCs/>
          <w:szCs w:val="24"/>
        </w:rPr>
        <w:t xml:space="preserve"> </w:t>
      </w:r>
      <w:proofErr w:type="spellStart"/>
      <w:r w:rsidRPr="00750840">
        <w:rPr>
          <w:rFonts w:eastAsia="Times New Roman" w:cs="Times New Roman"/>
          <w:i/>
          <w:iCs/>
          <w:szCs w:val="24"/>
        </w:rPr>
        <w:t>привычка</w:t>
      </w:r>
      <w:proofErr w:type="spellEnd"/>
      <w:proofErr w:type="gramEnd"/>
      <w:r w:rsidRPr="00750840">
        <w:rPr>
          <w:rFonts w:eastAsia="Times New Roman" w:cs="Times New Roman"/>
          <w:i/>
          <w:iCs/>
          <w:szCs w:val="24"/>
        </w:rPr>
        <w:t xml:space="preserve"> </w:t>
      </w:r>
      <w:proofErr w:type="spellStart"/>
      <w:r w:rsidRPr="00750840">
        <w:rPr>
          <w:rFonts w:eastAsia="Times New Roman" w:cs="Times New Roman"/>
          <w:i/>
          <w:iCs/>
          <w:szCs w:val="24"/>
        </w:rPr>
        <w:t>разврата</w:t>
      </w:r>
      <w:proofErr w:type="spellEnd"/>
      <w:r w:rsidRPr="00750840" w:rsidDel="00E21C2F">
        <w:rPr>
          <w:rFonts w:eastAsia="Times New Roman" w:cs="Times New Roman"/>
          <w:i/>
          <w:iCs/>
          <w:szCs w:val="24"/>
        </w:rPr>
        <w:t xml:space="preserve"> </w:t>
      </w:r>
      <w:r w:rsidRPr="00750840">
        <w:rPr>
          <w:rFonts w:eastAsia="Times New Roman" w:cs="Times New Roman"/>
          <w:i/>
          <w:iCs/>
          <w:szCs w:val="24"/>
        </w:rPr>
        <w:t>– zvrhlý zvyk</w:t>
      </w:r>
    </w:p>
    <w:p w14:paraId="4F4EF372" w14:textId="77777777" w:rsidR="00750648" w:rsidRPr="00750840" w:rsidRDefault="00750648" w:rsidP="005C441A">
      <w:pPr>
        <w:numPr>
          <w:ilvl w:val="0"/>
          <w:numId w:val="5"/>
        </w:numPr>
        <w:tabs>
          <w:tab w:val="left" w:pos="284"/>
        </w:tabs>
        <w:ind w:left="567" w:hanging="283"/>
        <w:rPr>
          <w:rFonts w:cs="Times New Roman"/>
          <w:szCs w:val="24"/>
        </w:rPr>
      </w:pPr>
      <w:proofErr w:type="spellStart"/>
      <w:r w:rsidRPr="00750840">
        <w:rPr>
          <w:rFonts w:cs="Times New Roman"/>
          <w:szCs w:val="24"/>
        </w:rPr>
        <w:t>Nominalizace</w:t>
      </w:r>
      <w:proofErr w:type="spellEnd"/>
      <w:r w:rsidRPr="00750840">
        <w:rPr>
          <w:rFonts w:cs="Times New Roman"/>
          <w:szCs w:val="24"/>
        </w:rPr>
        <w:t xml:space="preserve">: </w:t>
      </w:r>
      <w:proofErr w:type="spellStart"/>
      <w:r w:rsidRPr="00750840">
        <w:rPr>
          <w:rFonts w:eastAsia="Times New Roman" w:cs="Times New Roman"/>
          <w:i/>
          <w:iCs/>
          <w:szCs w:val="24"/>
        </w:rPr>
        <w:t>при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этом</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известно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его</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мнение</w:t>
      </w:r>
      <w:proofErr w:type="spellEnd"/>
      <w:r w:rsidRPr="00750840">
        <w:rPr>
          <w:rFonts w:eastAsia="Times New Roman" w:cs="Times New Roman"/>
          <w:i/>
          <w:iCs/>
          <w:szCs w:val="24"/>
        </w:rPr>
        <w:t xml:space="preserve"> - </w:t>
      </w:r>
      <w:r w:rsidRPr="00750840">
        <w:rPr>
          <w:rFonts w:cs="Times New Roman"/>
          <w:i/>
          <w:iCs/>
          <w:szCs w:val="24"/>
        </w:rPr>
        <w:t>přitom</w:t>
      </w:r>
      <w:proofErr w:type="gramEnd"/>
      <w:r w:rsidRPr="00750840">
        <w:rPr>
          <w:rFonts w:cs="Times New Roman"/>
          <w:i/>
          <w:iCs/>
          <w:szCs w:val="24"/>
        </w:rPr>
        <w:t xml:space="preserve"> je znám Tolstého názor</w:t>
      </w:r>
    </w:p>
    <w:p w14:paraId="22DE337C" w14:textId="77777777" w:rsidR="00750648" w:rsidRPr="00750840" w:rsidRDefault="00750648" w:rsidP="005C441A">
      <w:pPr>
        <w:numPr>
          <w:ilvl w:val="0"/>
          <w:numId w:val="5"/>
        </w:numPr>
        <w:tabs>
          <w:tab w:val="left" w:pos="284"/>
        </w:tabs>
        <w:ind w:left="567" w:hanging="283"/>
        <w:rPr>
          <w:rFonts w:cs="Times New Roman"/>
          <w:szCs w:val="24"/>
        </w:rPr>
      </w:pPr>
      <w:proofErr w:type="spellStart"/>
      <w:r w:rsidRPr="00750840">
        <w:rPr>
          <w:rFonts w:cs="Times New Roman"/>
          <w:szCs w:val="24"/>
        </w:rPr>
        <w:t>Adverbizace</w:t>
      </w:r>
      <w:proofErr w:type="spellEnd"/>
      <w:r w:rsidRPr="00750840">
        <w:rPr>
          <w:rFonts w:cs="Times New Roman"/>
          <w:szCs w:val="24"/>
        </w:rPr>
        <w:t xml:space="preserve">: </w:t>
      </w:r>
      <w:proofErr w:type="spellStart"/>
      <w:r w:rsidRPr="00750840">
        <w:rPr>
          <w:rFonts w:cs="Times New Roman"/>
          <w:i/>
          <w:iCs/>
          <w:szCs w:val="24"/>
        </w:rPr>
        <w:t>по</w:t>
      </w:r>
      <w:proofErr w:type="spellEnd"/>
      <w:r w:rsidRPr="00750840">
        <w:rPr>
          <w:rFonts w:cs="Times New Roman"/>
          <w:i/>
          <w:iCs/>
          <w:szCs w:val="24"/>
        </w:rPr>
        <w:t xml:space="preserve"> </w:t>
      </w:r>
      <w:proofErr w:type="spellStart"/>
      <w:r w:rsidRPr="00750840">
        <w:rPr>
          <w:rFonts w:cs="Times New Roman"/>
          <w:i/>
          <w:iCs/>
          <w:szCs w:val="24"/>
        </w:rPr>
        <w:t>яркости</w:t>
      </w:r>
      <w:proofErr w:type="spellEnd"/>
      <w:r w:rsidRPr="00750840">
        <w:rPr>
          <w:rFonts w:cs="Times New Roman"/>
          <w:i/>
          <w:iCs/>
          <w:szCs w:val="24"/>
        </w:rPr>
        <w:t xml:space="preserve"> – mimořádně</w:t>
      </w:r>
    </w:p>
    <w:p w14:paraId="4169D212" w14:textId="77777777" w:rsidR="00750648" w:rsidRPr="00750840" w:rsidRDefault="00750648" w:rsidP="005C441A">
      <w:pPr>
        <w:numPr>
          <w:ilvl w:val="0"/>
          <w:numId w:val="5"/>
        </w:numPr>
        <w:tabs>
          <w:tab w:val="left" w:pos="284"/>
        </w:tabs>
        <w:ind w:left="567" w:hanging="283"/>
        <w:rPr>
          <w:rFonts w:cs="Times New Roman"/>
          <w:szCs w:val="24"/>
        </w:rPr>
      </w:pPr>
      <w:proofErr w:type="spellStart"/>
      <w:r w:rsidRPr="00750840">
        <w:rPr>
          <w:rFonts w:cs="Times New Roman"/>
          <w:szCs w:val="24"/>
        </w:rPr>
        <w:t>Pronominalizace</w:t>
      </w:r>
      <w:proofErr w:type="spellEnd"/>
      <w:r w:rsidRPr="00750840">
        <w:rPr>
          <w:rFonts w:cs="Times New Roman"/>
          <w:szCs w:val="24"/>
        </w:rPr>
        <w:t xml:space="preserve">: </w:t>
      </w:r>
      <w:proofErr w:type="spellStart"/>
      <w:r w:rsidRPr="00750840">
        <w:rPr>
          <w:rFonts w:cs="Times New Roman"/>
          <w:szCs w:val="24"/>
        </w:rPr>
        <w:t>друг</w:t>
      </w:r>
      <w:proofErr w:type="spellEnd"/>
      <w:r w:rsidRPr="00750840">
        <w:rPr>
          <w:rFonts w:cs="Times New Roman"/>
          <w:szCs w:val="24"/>
        </w:rPr>
        <w:t xml:space="preserve"> к </w:t>
      </w:r>
      <w:proofErr w:type="spellStart"/>
      <w:r w:rsidRPr="00750840">
        <w:rPr>
          <w:rFonts w:cs="Times New Roman"/>
          <w:szCs w:val="24"/>
        </w:rPr>
        <w:t>другу</w:t>
      </w:r>
      <w:proofErr w:type="spellEnd"/>
      <w:r w:rsidRPr="00750840">
        <w:rPr>
          <w:rFonts w:cs="Times New Roman"/>
          <w:szCs w:val="24"/>
        </w:rPr>
        <w:t xml:space="preserve"> – k sobě </w:t>
      </w:r>
    </w:p>
    <w:p w14:paraId="13ACD4F5" w14:textId="77777777" w:rsidR="00750648" w:rsidRPr="00750840" w:rsidRDefault="00750648" w:rsidP="00750648">
      <w:pPr>
        <w:tabs>
          <w:tab w:val="left" w:pos="284"/>
        </w:tabs>
        <w:rPr>
          <w:rFonts w:cs="Times New Roman"/>
          <w:szCs w:val="24"/>
        </w:rPr>
      </w:pPr>
    </w:p>
    <w:p w14:paraId="68727B5D" w14:textId="77777777" w:rsidR="00750648" w:rsidRPr="00750840" w:rsidRDefault="00750648" w:rsidP="00750648">
      <w:pPr>
        <w:tabs>
          <w:tab w:val="left" w:pos="284"/>
        </w:tabs>
        <w:rPr>
          <w:rFonts w:cs="Times New Roman"/>
          <w:b/>
          <w:bCs/>
          <w:szCs w:val="24"/>
        </w:rPr>
      </w:pPr>
      <w:r w:rsidRPr="00750840">
        <w:rPr>
          <w:rFonts w:cs="Times New Roman"/>
          <w:b/>
          <w:bCs/>
          <w:szCs w:val="24"/>
        </w:rPr>
        <w:t xml:space="preserve">7. </w:t>
      </w:r>
      <w:proofErr w:type="spellStart"/>
      <w:r w:rsidRPr="00750840">
        <w:rPr>
          <w:rFonts w:cs="Times New Roman"/>
          <w:b/>
          <w:bCs/>
          <w:szCs w:val="24"/>
        </w:rPr>
        <w:t>Větněčlenská</w:t>
      </w:r>
      <w:proofErr w:type="spellEnd"/>
      <w:r w:rsidRPr="00750840">
        <w:rPr>
          <w:rFonts w:cs="Times New Roman"/>
          <w:b/>
          <w:bCs/>
          <w:szCs w:val="24"/>
        </w:rPr>
        <w:t xml:space="preserve"> záměna</w:t>
      </w:r>
    </w:p>
    <w:p w14:paraId="0AF3A01D" w14:textId="77777777" w:rsidR="00750648" w:rsidRPr="00750840" w:rsidRDefault="00750648" w:rsidP="00750648">
      <w:pPr>
        <w:tabs>
          <w:tab w:val="left" w:pos="284"/>
        </w:tabs>
        <w:rPr>
          <w:rFonts w:cs="Times New Roman"/>
          <w:b/>
          <w:bCs/>
          <w:szCs w:val="24"/>
        </w:rPr>
      </w:pPr>
    </w:p>
    <w:p w14:paraId="3F523FA4" w14:textId="1FFEE39B" w:rsidR="00750648" w:rsidRPr="00750840" w:rsidRDefault="00750648" w:rsidP="00B357C7">
      <w:proofErr w:type="spellStart"/>
      <w:r w:rsidRPr="00750840">
        <w:t>Větněčlenská</w:t>
      </w:r>
      <w:proofErr w:type="spellEnd"/>
      <w:r w:rsidRPr="00750840">
        <w:t xml:space="preserve"> záměna neboli záměna větných členů je také jednou z rozšířených transformací u překladu. </w:t>
      </w:r>
    </w:p>
    <w:p w14:paraId="51605EE1" w14:textId="77777777" w:rsidR="00750648" w:rsidRPr="00750840" w:rsidRDefault="00750648" w:rsidP="005C441A">
      <w:pPr>
        <w:numPr>
          <w:ilvl w:val="0"/>
          <w:numId w:val="6"/>
        </w:numPr>
        <w:tabs>
          <w:tab w:val="left" w:pos="284"/>
        </w:tabs>
        <w:ind w:left="567" w:hanging="283"/>
        <w:rPr>
          <w:rFonts w:cs="Times New Roman"/>
          <w:i/>
          <w:iCs/>
          <w:szCs w:val="24"/>
        </w:rPr>
      </w:pPr>
      <w:proofErr w:type="spellStart"/>
      <w:r w:rsidRPr="00750840">
        <w:rPr>
          <w:rFonts w:eastAsia="Times New Roman" w:cs="Times New Roman"/>
          <w:i/>
          <w:iCs/>
          <w:szCs w:val="24"/>
        </w:rPr>
        <w:t>Идеология</w:t>
      </w:r>
      <w:proofErr w:type="spellEnd"/>
      <w:r w:rsidRPr="00750840">
        <w:rPr>
          <w:rFonts w:eastAsia="Times New Roman" w:cs="Times New Roman"/>
          <w:i/>
          <w:iCs/>
          <w:szCs w:val="24"/>
        </w:rPr>
        <w:t xml:space="preserve"> – </w:t>
      </w:r>
      <w:proofErr w:type="spellStart"/>
      <w:proofErr w:type="gramStart"/>
      <w:r w:rsidRPr="00750840">
        <w:rPr>
          <w:rFonts w:eastAsia="Times New Roman" w:cs="Times New Roman"/>
          <w:i/>
          <w:iCs/>
          <w:szCs w:val="24"/>
        </w:rPr>
        <w:t>система</w:t>
      </w:r>
      <w:proofErr w:type="spellEnd"/>
      <w:r w:rsidRPr="00750840">
        <w:rPr>
          <w:rFonts w:eastAsia="Times New Roman" w:cs="Times New Roman"/>
          <w:i/>
          <w:iCs/>
          <w:sz w:val="30"/>
          <w:szCs w:val="30"/>
        </w:rPr>
        <w:t xml:space="preserve"> - </w:t>
      </w:r>
      <w:r w:rsidRPr="00750840">
        <w:rPr>
          <w:rFonts w:cs="Times New Roman"/>
          <w:i/>
          <w:iCs/>
          <w:szCs w:val="24"/>
        </w:rPr>
        <w:t>Ideologie</w:t>
      </w:r>
      <w:proofErr w:type="gramEnd"/>
      <w:r w:rsidRPr="00750840">
        <w:rPr>
          <w:rFonts w:cs="Times New Roman"/>
          <w:i/>
          <w:iCs/>
          <w:szCs w:val="24"/>
        </w:rPr>
        <w:t xml:space="preserve"> je systém </w:t>
      </w:r>
    </w:p>
    <w:p w14:paraId="7924B194" w14:textId="77777777" w:rsidR="00750648" w:rsidRPr="00750840" w:rsidRDefault="00750648" w:rsidP="005C441A">
      <w:pPr>
        <w:numPr>
          <w:ilvl w:val="0"/>
          <w:numId w:val="16"/>
        </w:numPr>
        <w:tabs>
          <w:tab w:val="left" w:pos="284"/>
        </w:tabs>
        <w:ind w:left="567" w:hanging="283"/>
        <w:rPr>
          <w:rFonts w:cs="Times New Roman"/>
          <w:i/>
          <w:iCs/>
          <w:szCs w:val="24"/>
        </w:rPr>
      </w:pPr>
      <w:proofErr w:type="spellStart"/>
      <w:r w:rsidRPr="00750840">
        <w:rPr>
          <w:rFonts w:eastAsia="Times New Roman" w:cs="Times New Roman"/>
          <w:i/>
          <w:iCs/>
          <w:szCs w:val="24"/>
        </w:rPr>
        <w:t>Ее</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считают</w:t>
      </w:r>
      <w:proofErr w:type="spellEnd"/>
      <w:r w:rsidRPr="00750840">
        <w:rPr>
          <w:rFonts w:eastAsia="Times New Roman" w:cs="Times New Roman"/>
          <w:i/>
          <w:iCs/>
          <w:szCs w:val="24"/>
        </w:rPr>
        <w:t xml:space="preserve"> - </w:t>
      </w:r>
      <w:r w:rsidRPr="00750840">
        <w:rPr>
          <w:rFonts w:cs="Times New Roman"/>
          <w:i/>
          <w:iCs/>
          <w:szCs w:val="24"/>
        </w:rPr>
        <w:t>Je</w:t>
      </w:r>
      <w:proofErr w:type="gramEnd"/>
      <w:r w:rsidRPr="00750840">
        <w:rPr>
          <w:rFonts w:cs="Times New Roman"/>
          <w:i/>
          <w:iCs/>
          <w:szCs w:val="24"/>
        </w:rPr>
        <w:t xml:space="preserve"> považována </w:t>
      </w:r>
    </w:p>
    <w:p w14:paraId="35D0A76B" w14:textId="14C1E72E" w:rsidR="00704476" w:rsidRPr="00750840" w:rsidRDefault="00704476" w:rsidP="005C441A">
      <w:pPr>
        <w:numPr>
          <w:ilvl w:val="0"/>
          <w:numId w:val="16"/>
        </w:numPr>
        <w:tabs>
          <w:tab w:val="left" w:pos="284"/>
        </w:tabs>
        <w:ind w:left="567" w:hanging="283"/>
        <w:rPr>
          <w:rFonts w:cs="Times New Roman"/>
          <w:i/>
          <w:iCs/>
          <w:szCs w:val="24"/>
        </w:rPr>
      </w:pPr>
      <w:proofErr w:type="spellStart"/>
      <w:r w:rsidRPr="00750840">
        <w:rPr>
          <w:rFonts w:cs="Times New Roman"/>
          <w:i/>
          <w:iCs/>
          <w:szCs w:val="24"/>
        </w:rPr>
        <w:t>п</w:t>
      </w:r>
      <w:r w:rsidRPr="00750840">
        <w:rPr>
          <w:rFonts w:eastAsia="Times New Roman" w:cs="Times New Roman"/>
          <w:i/>
          <w:iCs/>
          <w:szCs w:val="24"/>
        </w:rPr>
        <w:t>ри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отсутствии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материнской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ласки</w:t>
      </w:r>
      <w:proofErr w:type="spellEnd"/>
      <w:r w:rsidRPr="00750840">
        <w:rPr>
          <w:rFonts w:eastAsia="Times New Roman" w:cs="Times New Roman"/>
          <w:i/>
          <w:iCs/>
          <w:szCs w:val="24"/>
        </w:rPr>
        <w:t xml:space="preserve"> в </w:t>
      </w:r>
      <w:proofErr w:type="spellStart"/>
      <w:r w:rsidRPr="00750840">
        <w:rPr>
          <w:rFonts w:eastAsia="Times New Roman" w:cs="Times New Roman"/>
          <w:i/>
          <w:iCs/>
          <w:szCs w:val="24"/>
        </w:rPr>
        <w:t>детстве</w:t>
      </w:r>
      <w:proofErr w:type="spellEnd"/>
      <w:r w:rsidRPr="00750840">
        <w:rPr>
          <w:rFonts w:eastAsia="Times New Roman" w:cs="Times New Roman"/>
          <w:i/>
          <w:iCs/>
          <w:szCs w:val="24"/>
        </w:rPr>
        <w:t xml:space="preserve"> – chyběla mu mateřská něha v dětství </w:t>
      </w:r>
    </w:p>
    <w:p w14:paraId="6DCE8B80" w14:textId="32709972" w:rsidR="00704476" w:rsidRPr="00750840" w:rsidRDefault="00704476" w:rsidP="005C441A">
      <w:pPr>
        <w:numPr>
          <w:ilvl w:val="0"/>
          <w:numId w:val="16"/>
        </w:numPr>
        <w:tabs>
          <w:tab w:val="left" w:pos="284"/>
        </w:tabs>
        <w:ind w:left="567" w:hanging="283"/>
        <w:rPr>
          <w:rFonts w:cs="Times New Roman"/>
          <w:i/>
          <w:iCs/>
          <w:szCs w:val="24"/>
        </w:rPr>
      </w:pPr>
      <w:proofErr w:type="spellStart"/>
      <w:r w:rsidRPr="00750840">
        <w:rPr>
          <w:rFonts w:eastAsia="Times New Roman" w:cs="Times New Roman"/>
          <w:i/>
          <w:iCs/>
          <w:szCs w:val="24"/>
        </w:rPr>
        <w:t>Неудивительно</w:t>
      </w:r>
      <w:proofErr w:type="spellEnd"/>
      <w:r w:rsidRPr="00750840">
        <w:rPr>
          <w:rFonts w:eastAsia="Times New Roman" w:cs="Times New Roman"/>
          <w:i/>
          <w:iCs/>
          <w:szCs w:val="24"/>
        </w:rPr>
        <w:t xml:space="preserve"> – není divu </w:t>
      </w:r>
    </w:p>
    <w:p w14:paraId="1A792103" w14:textId="77777777" w:rsidR="00750648" w:rsidRPr="00750840" w:rsidRDefault="00750648" w:rsidP="00750648">
      <w:pPr>
        <w:tabs>
          <w:tab w:val="left" w:pos="284"/>
        </w:tabs>
        <w:ind w:left="720" w:firstLine="0"/>
        <w:rPr>
          <w:rFonts w:cs="Times New Roman"/>
          <w:i/>
          <w:iCs/>
          <w:szCs w:val="24"/>
        </w:rPr>
      </w:pPr>
    </w:p>
    <w:p w14:paraId="33F440F0" w14:textId="77777777" w:rsidR="00750648" w:rsidRPr="00750840" w:rsidRDefault="00750648" w:rsidP="00750648">
      <w:pPr>
        <w:tabs>
          <w:tab w:val="left" w:pos="284"/>
        </w:tabs>
        <w:rPr>
          <w:rFonts w:cs="Times New Roman"/>
          <w:b/>
          <w:bCs/>
          <w:szCs w:val="24"/>
        </w:rPr>
      </w:pPr>
      <w:r w:rsidRPr="00750840">
        <w:rPr>
          <w:rFonts w:cs="Times New Roman"/>
          <w:b/>
          <w:bCs/>
          <w:szCs w:val="24"/>
        </w:rPr>
        <w:t>8. Multiverbizace a univerbizace</w:t>
      </w:r>
    </w:p>
    <w:p w14:paraId="3C6C10A7" w14:textId="77777777" w:rsidR="00750648" w:rsidRPr="00750840" w:rsidRDefault="00750648" w:rsidP="00750648">
      <w:pPr>
        <w:tabs>
          <w:tab w:val="left" w:pos="284"/>
        </w:tabs>
        <w:rPr>
          <w:rFonts w:cs="Times New Roman"/>
          <w:b/>
          <w:bCs/>
          <w:szCs w:val="24"/>
        </w:rPr>
      </w:pPr>
      <w:r w:rsidRPr="00750840">
        <w:rPr>
          <w:rFonts w:cs="Times New Roman"/>
          <w:b/>
          <w:bCs/>
          <w:szCs w:val="24"/>
        </w:rPr>
        <w:tab/>
      </w:r>
    </w:p>
    <w:p w14:paraId="18C7ABDD" w14:textId="36760674" w:rsidR="00750648" w:rsidRPr="00750840" w:rsidRDefault="00750648" w:rsidP="00B357C7">
      <w:r w:rsidRPr="00750840">
        <w:t xml:space="preserve">V případě </w:t>
      </w:r>
      <w:r w:rsidRPr="00750840">
        <w:rPr>
          <w:u w:val="single"/>
        </w:rPr>
        <w:t>multiverbizace</w:t>
      </w:r>
      <w:r w:rsidRPr="00750840">
        <w:t xml:space="preserve"> dochází k překladu jednoho výrazu slovním spojením.</w:t>
      </w:r>
    </w:p>
    <w:p w14:paraId="3F1904EB" w14:textId="77777777" w:rsidR="00750648" w:rsidRPr="00750840" w:rsidRDefault="00750648" w:rsidP="005C441A">
      <w:pPr>
        <w:numPr>
          <w:ilvl w:val="0"/>
          <w:numId w:val="17"/>
        </w:numPr>
        <w:tabs>
          <w:tab w:val="left" w:pos="284"/>
        </w:tabs>
        <w:rPr>
          <w:rFonts w:cs="Times New Roman"/>
          <w:i/>
          <w:iCs/>
          <w:szCs w:val="24"/>
        </w:rPr>
      </w:pPr>
      <w:proofErr w:type="spellStart"/>
      <w:r w:rsidRPr="00750840">
        <w:rPr>
          <w:rFonts w:cs="Times New Roman"/>
          <w:i/>
          <w:iCs/>
          <w:szCs w:val="24"/>
        </w:rPr>
        <w:t>психотравма</w:t>
      </w:r>
      <w:proofErr w:type="spellEnd"/>
      <w:r w:rsidRPr="00750840" w:rsidDel="00563A96">
        <w:rPr>
          <w:rFonts w:cs="Times New Roman"/>
          <w:i/>
          <w:iCs/>
          <w:szCs w:val="24"/>
        </w:rPr>
        <w:t xml:space="preserve"> </w:t>
      </w:r>
      <w:r w:rsidRPr="00750840">
        <w:rPr>
          <w:rFonts w:cs="Times New Roman"/>
          <w:i/>
          <w:iCs/>
          <w:szCs w:val="24"/>
        </w:rPr>
        <w:t xml:space="preserve">– duševní trauma </w:t>
      </w:r>
    </w:p>
    <w:p w14:paraId="3DDE77B9" w14:textId="77777777" w:rsidR="00750648" w:rsidRPr="00750840" w:rsidRDefault="00750648" w:rsidP="006C5DC1">
      <w:pPr>
        <w:tabs>
          <w:tab w:val="left" w:pos="284"/>
        </w:tabs>
        <w:ind w:left="720" w:firstLine="0"/>
        <w:rPr>
          <w:rFonts w:cs="Times New Roman"/>
          <w:i/>
          <w:iCs/>
          <w:szCs w:val="24"/>
        </w:rPr>
      </w:pPr>
    </w:p>
    <w:p w14:paraId="1AA3D192" w14:textId="65B90A91" w:rsidR="00750648" w:rsidRDefault="00750648" w:rsidP="00B357C7">
      <w:r w:rsidRPr="00750840">
        <w:lastRenderedPageBreak/>
        <w:t xml:space="preserve">V případě </w:t>
      </w:r>
      <w:r w:rsidRPr="00750840">
        <w:rPr>
          <w:u w:val="single"/>
        </w:rPr>
        <w:t>univerbizace</w:t>
      </w:r>
      <w:r w:rsidRPr="00750840">
        <w:t xml:space="preserve"> dochází k ději přesně opačnému, tedy k nahrazování víceslovného pojmenování jednoslovném. Obě tyto transformace se v česko-ruském překladu nachází v hojném počtu. (Vysloužilová, Machalová 2013:11)</w:t>
      </w:r>
    </w:p>
    <w:p w14:paraId="06D74CC6" w14:textId="77777777" w:rsidR="00B357C7" w:rsidRPr="00750840" w:rsidRDefault="00B357C7" w:rsidP="00B357C7"/>
    <w:p w14:paraId="19AB8DF5" w14:textId="77777777" w:rsidR="00750648" w:rsidRPr="00750840" w:rsidRDefault="00750648" w:rsidP="005C441A">
      <w:pPr>
        <w:numPr>
          <w:ilvl w:val="0"/>
          <w:numId w:val="13"/>
        </w:numPr>
        <w:tabs>
          <w:tab w:val="left" w:pos="284"/>
        </w:tabs>
        <w:ind w:left="567" w:hanging="283"/>
        <w:rPr>
          <w:rFonts w:cs="Times New Roman"/>
          <w:i/>
          <w:iCs/>
          <w:szCs w:val="24"/>
        </w:rPr>
      </w:pPr>
      <w:r w:rsidRPr="00750840">
        <w:rPr>
          <w:rFonts w:eastAsia="Times New Roman" w:cs="Times New Roman"/>
          <w:i/>
          <w:iCs/>
          <w:szCs w:val="24"/>
        </w:rPr>
        <w:t xml:space="preserve">в </w:t>
      </w:r>
      <w:proofErr w:type="spellStart"/>
      <w:r w:rsidRPr="00750840">
        <w:rPr>
          <w:rFonts w:eastAsia="Times New Roman" w:cs="Times New Roman"/>
          <w:i/>
          <w:iCs/>
          <w:szCs w:val="24"/>
        </w:rPr>
        <w:t>детский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период</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жизни</w:t>
      </w:r>
      <w:proofErr w:type="spellEnd"/>
      <w:r w:rsidRPr="00750840">
        <w:rPr>
          <w:rFonts w:eastAsia="Times New Roman" w:cs="Times New Roman"/>
          <w:i/>
          <w:iCs/>
          <w:szCs w:val="24"/>
        </w:rPr>
        <w:t xml:space="preserve"> – v dětství </w:t>
      </w:r>
    </w:p>
    <w:p w14:paraId="6571A128" w14:textId="77777777" w:rsidR="00750648" w:rsidRPr="00750840" w:rsidRDefault="00750648" w:rsidP="005C441A">
      <w:pPr>
        <w:numPr>
          <w:ilvl w:val="0"/>
          <w:numId w:val="13"/>
        </w:numPr>
        <w:tabs>
          <w:tab w:val="left" w:pos="284"/>
        </w:tabs>
        <w:ind w:left="567" w:hanging="283"/>
        <w:rPr>
          <w:rFonts w:cs="Times New Roman"/>
          <w:i/>
          <w:iCs/>
          <w:szCs w:val="24"/>
        </w:rPr>
      </w:pPr>
      <w:proofErr w:type="spellStart"/>
      <w:r w:rsidRPr="00750840">
        <w:rPr>
          <w:rFonts w:eastAsia="Times New Roman" w:cs="Times New Roman"/>
          <w:i/>
          <w:iCs/>
          <w:szCs w:val="24"/>
        </w:rPr>
        <w:t>Сделай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потеху</w:t>
      </w:r>
      <w:proofErr w:type="spellEnd"/>
      <w:r w:rsidRPr="00750840">
        <w:rPr>
          <w:rFonts w:eastAsia="Times New Roman" w:cs="Times New Roman"/>
          <w:i/>
          <w:iCs/>
          <w:szCs w:val="24"/>
        </w:rPr>
        <w:t xml:space="preserve"> – pobav se </w:t>
      </w:r>
    </w:p>
    <w:p w14:paraId="53405B5D" w14:textId="77777777" w:rsidR="00750648" w:rsidRPr="00750840" w:rsidRDefault="00750648" w:rsidP="005C441A">
      <w:pPr>
        <w:numPr>
          <w:ilvl w:val="0"/>
          <w:numId w:val="13"/>
        </w:numPr>
        <w:tabs>
          <w:tab w:val="left" w:pos="284"/>
        </w:tabs>
        <w:ind w:left="567" w:hanging="283"/>
        <w:rPr>
          <w:rFonts w:cs="Times New Roman"/>
          <w:i/>
          <w:iCs/>
          <w:szCs w:val="24"/>
        </w:rPr>
      </w:pPr>
      <w:proofErr w:type="spellStart"/>
      <w:r w:rsidRPr="00750840">
        <w:rPr>
          <w:rFonts w:eastAsia="Times New Roman" w:cs="Times New Roman"/>
          <w:i/>
          <w:iCs/>
          <w:szCs w:val="24"/>
        </w:rPr>
        <w:t>читать</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нотации</w:t>
      </w:r>
      <w:proofErr w:type="spellEnd"/>
      <w:r w:rsidRPr="00750840">
        <w:rPr>
          <w:rFonts w:eastAsia="Times New Roman" w:cs="Times New Roman"/>
          <w:i/>
          <w:iCs/>
          <w:szCs w:val="24"/>
        </w:rPr>
        <w:t xml:space="preserve"> – poučovat </w:t>
      </w:r>
    </w:p>
    <w:p w14:paraId="66FDE4D6" w14:textId="77777777" w:rsidR="00750648" w:rsidRPr="00750840" w:rsidRDefault="00750648" w:rsidP="00750648">
      <w:pPr>
        <w:tabs>
          <w:tab w:val="left" w:pos="284"/>
        </w:tabs>
        <w:ind w:left="2160" w:firstLine="0"/>
        <w:rPr>
          <w:rFonts w:cs="Times New Roman"/>
          <w:i/>
          <w:iCs/>
          <w:szCs w:val="24"/>
        </w:rPr>
      </w:pPr>
    </w:p>
    <w:p w14:paraId="3540CEB8" w14:textId="77777777" w:rsidR="00750648" w:rsidRPr="00750840" w:rsidRDefault="00750648" w:rsidP="00750648">
      <w:pPr>
        <w:tabs>
          <w:tab w:val="left" w:pos="284"/>
        </w:tabs>
        <w:rPr>
          <w:rFonts w:cs="Times New Roman"/>
          <w:b/>
          <w:bCs/>
          <w:szCs w:val="24"/>
        </w:rPr>
      </w:pPr>
      <w:r w:rsidRPr="00750840">
        <w:rPr>
          <w:rFonts w:cs="Times New Roman"/>
          <w:b/>
          <w:bCs/>
          <w:szCs w:val="24"/>
        </w:rPr>
        <w:t>9. Záměna gramatického statutu větných konstrukcí</w:t>
      </w:r>
    </w:p>
    <w:p w14:paraId="12472EAE" w14:textId="77777777" w:rsidR="00750648" w:rsidRPr="00750840" w:rsidRDefault="00750648" w:rsidP="00750648">
      <w:pPr>
        <w:tabs>
          <w:tab w:val="left" w:pos="284"/>
        </w:tabs>
        <w:rPr>
          <w:rFonts w:cs="Times New Roman"/>
          <w:b/>
          <w:bCs/>
          <w:szCs w:val="24"/>
        </w:rPr>
      </w:pPr>
    </w:p>
    <w:p w14:paraId="4FD687C7" w14:textId="0CA90839" w:rsidR="00750648" w:rsidRPr="00750840" w:rsidRDefault="00750648" w:rsidP="00750648">
      <w:pPr>
        <w:tabs>
          <w:tab w:val="left" w:pos="284"/>
        </w:tabs>
        <w:rPr>
          <w:rFonts w:cs="Times New Roman"/>
          <w:szCs w:val="24"/>
        </w:rPr>
      </w:pPr>
      <w:r w:rsidRPr="00750840">
        <w:rPr>
          <w:rFonts w:cs="Times New Roman"/>
          <w:szCs w:val="24"/>
        </w:rPr>
        <w:t xml:space="preserve">„Jedná se především o záměnu činných konstrukcí trpnými a naopak, nebo o záměnu vět se všeobecným podmětem určitými osobními konstrukcemi“ (Vysloužilová, Machalová, 2011: 11). </w:t>
      </w:r>
    </w:p>
    <w:p w14:paraId="7423AA77" w14:textId="77777777" w:rsidR="00750648" w:rsidRPr="00750840" w:rsidRDefault="00750648" w:rsidP="00750648">
      <w:pPr>
        <w:tabs>
          <w:tab w:val="left" w:pos="284"/>
        </w:tabs>
        <w:rPr>
          <w:rFonts w:cs="Times New Roman"/>
          <w:szCs w:val="24"/>
        </w:rPr>
      </w:pPr>
    </w:p>
    <w:p w14:paraId="174F9AE2" w14:textId="1F687044" w:rsidR="00750648" w:rsidRPr="00750840" w:rsidRDefault="004122EA" w:rsidP="005C441A">
      <w:pPr>
        <w:numPr>
          <w:ilvl w:val="0"/>
          <w:numId w:val="7"/>
        </w:numPr>
        <w:tabs>
          <w:tab w:val="left" w:pos="284"/>
        </w:tabs>
        <w:ind w:left="567" w:hanging="283"/>
        <w:rPr>
          <w:rFonts w:cs="Times New Roman"/>
          <w:b/>
          <w:bCs/>
          <w:i/>
          <w:iCs/>
          <w:szCs w:val="24"/>
        </w:rPr>
      </w:pPr>
      <w:r w:rsidRPr="00750840">
        <w:rPr>
          <w:rFonts w:eastAsia="Times New Roman" w:cs="Times New Roman"/>
          <w:i/>
          <w:iCs/>
          <w:szCs w:val="24"/>
        </w:rPr>
        <w:t>в</w:t>
      </w:r>
      <w:r w:rsidR="00750648" w:rsidRPr="00750840">
        <w:rPr>
          <w:rFonts w:cs="Times New Roman"/>
          <w:i/>
          <w:iCs/>
          <w:szCs w:val="24"/>
        </w:rPr>
        <w:t xml:space="preserve"> </w:t>
      </w:r>
      <w:proofErr w:type="spellStart"/>
      <w:r w:rsidR="00750648" w:rsidRPr="00750840">
        <w:rPr>
          <w:rFonts w:eastAsia="Times New Roman" w:cs="Times New Roman"/>
          <w:i/>
          <w:iCs/>
          <w:szCs w:val="24"/>
        </w:rPr>
        <w:t>статье</w:t>
      </w:r>
      <w:proofErr w:type="spellEnd"/>
      <w:r w:rsidR="00750648" w:rsidRPr="00750840">
        <w:rPr>
          <w:rFonts w:eastAsia="Times New Roman" w:cs="Times New Roman"/>
          <w:i/>
          <w:iCs/>
          <w:szCs w:val="24"/>
        </w:rPr>
        <w:t xml:space="preserve"> </w:t>
      </w:r>
      <w:proofErr w:type="spellStart"/>
      <w:r w:rsidR="00750648" w:rsidRPr="00750840">
        <w:rPr>
          <w:rFonts w:eastAsia="Times New Roman" w:cs="Times New Roman"/>
          <w:i/>
          <w:iCs/>
          <w:szCs w:val="24"/>
        </w:rPr>
        <w:t>рассматривается</w:t>
      </w:r>
      <w:proofErr w:type="spellEnd"/>
      <w:r w:rsidR="00750648" w:rsidRPr="00750840">
        <w:rPr>
          <w:rFonts w:eastAsia="Times New Roman" w:cs="Times New Roman"/>
          <w:i/>
          <w:iCs/>
          <w:szCs w:val="24"/>
        </w:rPr>
        <w:t xml:space="preserve"> </w:t>
      </w:r>
      <w:proofErr w:type="spellStart"/>
      <w:proofErr w:type="gramStart"/>
      <w:r w:rsidR="00750648" w:rsidRPr="00750840">
        <w:rPr>
          <w:rFonts w:eastAsia="Times New Roman" w:cs="Times New Roman"/>
          <w:i/>
          <w:iCs/>
          <w:szCs w:val="24"/>
        </w:rPr>
        <w:t>феномен</w:t>
      </w:r>
      <w:proofErr w:type="spellEnd"/>
      <w:r w:rsidR="00750648" w:rsidRPr="00750840">
        <w:rPr>
          <w:rFonts w:eastAsia="Times New Roman" w:cs="Times New Roman"/>
          <w:i/>
          <w:iCs/>
          <w:szCs w:val="24"/>
        </w:rPr>
        <w:t xml:space="preserve"> - </w:t>
      </w:r>
      <w:r>
        <w:rPr>
          <w:rFonts w:cs="Times New Roman"/>
          <w:i/>
          <w:iCs/>
          <w:szCs w:val="24"/>
        </w:rPr>
        <w:t>č</w:t>
      </w:r>
      <w:r w:rsidR="00750648" w:rsidRPr="00750840">
        <w:rPr>
          <w:rFonts w:cs="Times New Roman"/>
          <w:i/>
          <w:iCs/>
          <w:szCs w:val="24"/>
        </w:rPr>
        <w:t>lánek</w:t>
      </w:r>
      <w:proofErr w:type="gramEnd"/>
      <w:r w:rsidR="00750648" w:rsidRPr="00750840">
        <w:rPr>
          <w:rFonts w:cs="Times New Roman"/>
          <w:i/>
          <w:iCs/>
          <w:szCs w:val="24"/>
        </w:rPr>
        <w:t xml:space="preserve"> zkoumá </w:t>
      </w:r>
      <w:proofErr w:type="spellStart"/>
      <w:r w:rsidR="00750648" w:rsidRPr="00750840">
        <w:rPr>
          <w:rFonts w:cs="Times New Roman"/>
          <w:i/>
          <w:iCs/>
          <w:szCs w:val="24"/>
        </w:rPr>
        <w:t>fenomém</w:t>
      </w:r>
      <w:proofErr w:type="spellEnd"/>
      <w:r w:rsidR="00750648" w:rsidRPr="00750840">
        <w:rPr>
          <w:rFonts w:cs="Times New Roman"/>
          <w:i/>
          <w:iCs/>
          <w:szCs w:val="24"/>
        </w:rPr>
        <w:t xml:space="preserve"> </w:t>
      </w:r>
    </w:p>
    <w:p w14:paraId="63F5891F" w14:textId="77777777" w:rsidR="00750648" w:rsidRPr="00750840" w:rsidRDefault="00750648" w:rsidP="005C441A">
      <w:pPr>
        <w:numPr>
          <w:ilvl w:val="0"/>
          <w:numId w:val="7"/>
        </w:numPr>
        <w:tabs>
          <w:tab w:val="left" w:pos="284"/>
        </w:tabs>
        <w:ind w:left="567" w:hanging="283"/>
        <w:rPr>
          <w:rFonts w:cs="Times New Roman"/>
          <w:i/>
          <w:iCs/>
          <w:szCs w:val="24"/>
        </w:rPr>
      </w:pPr>
      <w:proofErr w:type="spellStart"/>
      <w:r w:rsidRPr="00750840">
        <w:rPr>
          <w:rFonts w:eastAsia="Times New Roman" w:cs="Times New Roman"/>
          <w:i/>
          <w:iCs/>
          <w:szCs w:val="24"/>
        </w:rPr>
        <w:t>сексуальность</w:t>
      </w:r>
      <w:proofErr w:type="spellEnd"/>
      <w:r w:rsidRPr="00750840">
        <w:rPr>
          <w:rFonts w:eastAsia="Times New Roman" w:cs="Times New Roman"/>
          <w:i/>
          <w:iCs/>
          <w:szCs w:val="24"/>
        </w:rPr>
        <w:t xml:space="preserve"> Л. </w:t>
      </w:r>
      <w:proofErr w:type="spellStart"/>
      <w:r w:rsidRPr="00750840">
        <w:rPr>
          <w:rFonts w:eastAsia="Times New Roman" w:cs="Times New Roman"/>
          <w:i/>
          <w:iCs/>
          <w:szCs w:val="24"/>
        </w:rPr>
        <w:t>Толстого</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теоретизируется</w:t>
      </w:r>
      <w:proofErr w:type="spellEnd"/>
      <w:r w:rsidRPr="00750840">
        <w:rPr>
          <w:rFonts w:eastAsia="Times New Roman" w:cs="Times New Roman"/>
          <w:i/>
          <w:iCs/>
          <w:szCs w:val="24"/>
        </w:rPr>
        <w:t xml:space="preserve"> - sexualita</w:t>
      </w:r>
      <w:proofErr w:type="gramEnd"/>
      <w:r w:rsidRPr="00750840">
        <w:rPr>
          <w:rFonts w:eastAsia="Times New Roman" w:cs="Times New Roman"/>
          <w:i/>
          <w:iCs/>
          <w:szCs w:val="24"/>
        </w:rPr>
        <w:t xml:space="preserve"> Lva Tolstého je teoretizována </w:t>
      </w:r>
    </w:p>
    <w:p w14:paraId="5D9A4CDE" w14:textId="77777777" w:rsidR="00750648" w:rsidRPr="00750840" w:rsidRDefault="00750648" w:rsidP="005C441A">
      <w:pPr>
        <w:numPr>
          <w:ilvl w:val="0"/>
          <w:numId w:val="7"/>
        </w:numPr>
        <w:tabs>
          <w:tab w:val="left" w:pos="284"/>
        </w:tabs>
        <w:ind w:left="567" w:hanging="283"/>
        <w:rPr>
          <w:rFonts w:cs="Times New Roman"/>
          <w:b/>
          <w:bCs/>
          <w:i/>
          <w:iCs/>
          <w:szCs w:val="24"/>
        </w:rPr>
      </w:pPr>
      <w:proofErr w:type="spellStart"/>
      <w:r w:rsidRPr="00750840">
        <w:rPr>
          <w:rFonts w:eastAsia="Times New Roman" w:cs="Times New Roman"/>
          <w:i/>
          <w:iCs/>
          <w:szCs w:val="24"/>
        </w:rPr>
        <w:t>личность</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писателя</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рассматривается</w:t>
      </w:r>
      <w:proofErr w:type="spellEnd"/>
      <w:r w:rsidRPr="00750840">
        <w:rPr>
          <w:rFonts w:eastAsia="Times New Roman" w:cs="Times New Roman"/>
          <w:i/>
          <w:iCs/>
          <w:szCs w:val="24"/>
        </w:rPr>
        <w:t xml:space="preserve"> - </w:t>
      </w:r>
      <w:r w:rsidRPr="00750840">
        <w:rPr>
          <w:rFonts w:cs="Times New Roman"/>
          <w:i/>
          <w:iCs/>
          <w:szCs w:val="24"/>
        </w:rPr>
        <w:t>autorka</w:t>
      </w:r>
      <w:proofErr w:type="gramEnd"/>
      <w:r w:rsidRPr="00750840">
        <w:rPr>
          <w:rFonts w:cs="Times New Roman"/>
          <w:i/>
          <w:iCs/>
          <w:szCs w:val="24"/>
        </w:rPr>
        <w:t xml:space="preserve"> článku nahlíží na osobnost spisovatele </w:t>
      </w:r>
    </w:p>
    <w:p w14:paraId="0383BBFD" w14:textId="77777777" w:rsidR="00750648" w:rsidRPr="00750840" w:rsidRDefault="00750648" w:rsidP="00750648">
      <w:pPr>
        <w:tabs>
          <w:tab w:val="left" w:pos="284"/>
        </w:tabs>
        <w:rPr>
          <w:rFonts w:cs="Times New Roman"/>
          <w:szCs w:val="24"/>
        </w:rPr>
      </w:pPr>
    </w:p>
    <w:p w14:paraId="6FCF9C7E" w14:textId="77777777" w:rsidR="00750648" w:rsidRPr="00750840" w:rsidRDefault="00750648" w:rsidP="00750648">
      <w:pPr>
        <w:tabs>
          <w:tab w:val="left" w:pos="284"/>
        </w:tabs>
        <w:rPr>
          <w:rFonts w:cs="Times New Roman"/>
          <w:b/>
          <w:bCs/>
          <w:szCs w:val="24"/>
        </w:rPr>
      </w:pPr>
      <w:r w:rsidRPr="00750840">
        <w:rPr>
          <w:rFonts w:cs="Times New Roman"/>
          <w:b/>
          <w:bCs/>
          <w:szCs w:val="24"/>
        </w:rPr>
        <w:t xml:space="preserve">10. Záměna pořádku slov ve větě </w:t>
      </w:r>
    </w:p>
    <w:p w14:paraId="0AB387D6" w14:textId="77777777" w:rsidR="00750648" w:rsidRPr="00750840" w:rsidRDefault="00750648" w:rsidP="00750648">
      <w:pPr>
        <w:tabs>
          <w:tab w:val="left" w:pos="284"/>
        </w:tabs>
        <w:rPr>
          <w:rFonts w:cs="Times New Roman"/>
          <w:szCs w:val="24"/>
        </w:rPr>
      </w:pPr>
    </w:p>
    <w:p w14:paraId="246ECC2C" w14:textId="33F5318B" w:rsidR="00750648" w:rsidRDefault="00750648" w:rsidP="00750648">
      <w:pPr>
        <w:tabs>
          <w:tab w:val="left" w:pos="284"/>
        </w:tabs>
        <w:rPr>
          <w:rFonts w:cs="Times New Roman"/>
          <w:szCs w:val="24"/>
        </w:rPr>
      </w:pPr>
      <w:r w:rsidRPr="00750840">
        <w:rPr>
          <w:rFonts w:cs="Times New Roman"/>
          <w:szCs w:val="24"/>
        </w:rPr>
        <w:t xml:space="preserve">„Typickou ruskou slovoslednou konstrukcí, kterou musíme do češtiny přetransformovat, je tzv. </w:t>
      </w:r>
      <w:proofErr w:type="spellStart"/>
      <w:r w:rsidRPr="00750840">
        <w:rPr>
          <w:rFonts w:cs="Times New Roman"/>
          <w:szCs w:val="24"/>
        </w:rPr>
        <w:t>interpoziční</w:t>
      </w:r>
      <w:proofErr w:type="spellEnd"/>
      <w:r w:rsidRPr="00750840">
        <w:rPr>
          <w:rFonts w:cs="Times New Roman"/>
          <w:szCs w:val="24"/>
        </w:rPr>
        <w:t xml:space="preserve"> slovosled neboli obmykání, které se vyskytuje v rámci shodného, ale </w:t>
      </w:r>
      <w:r w:rsidR="00B357C7">
        <w:rPr>
          <w:rFonts w:cs="Times New Roman"/>
          <w:szCs w:val="24"/>
        </w:rPr>
        <w:br/>
      </w:r>
      <w:r w:rsidRPr="00750840">
        <w:rPr>
          <w:rFonts w:cs="Times New Roman"/>
          <w:szCs w:val="24"/>
        </w:rPr>
        <w:t xml:space="preserve">i neshodného přívlastku“ (Vychodilová 2012). </w:t>
      </w:r>
    </w:p>
    <w:p w14:paraId="17D726B8" w14:textId="77777777" w:rsidR="00B357C7" w:rsidRPr="00750840" w:rsidRDefault="00B357C7" w:rsidP="00750648">
      <w:pPr>
        <w:tabs>
          <w:tab w:val="left" w:pos="284"/>
        </w:tabs>
        <w:rPr>
          <w:rFonts w:cs="Times New Roman"/>
          <w:szCs w:val="24"/>
        </w:rPr>
      </w:pPr>
    </w:p>
    <w:p w14:paraId="499B8D00" w14:textId="607A6D06" w:rsidR="00750648" w:rsidRPr="00750840" w:rsidRDefault="00750648" w:rsidP="005C441A">
      <w:pPr>
        <w:numPr>
          <w:ilvl w:val="0"/>
          <w:numId w:val="15"/>
        </w:numPr>
        <w:tabs>
          <w:tab w:val="left" w:pos="284"/>
          <w:tab w:val="left" w:pos="2403"/>
        </w:tabs>
        <w:spacing w:line="256" w:lineRule="auto"/>
        <w:ind w:left="567" w:right="-28" w:hanging="283"/>
        <w:rPr>
          <w:rFonts w:eastAsia="Times New Roman" w:cs="Times New Roman"/>
          <w:i/>
          <w:iCs/>
          <w:sz w:val="30"/>
          <w:szCs w:val="30"/>
        </w:rPr>
      </w:pPr>
      <w:proofErr w:type="spellStart"/>
      <w:r w:rsidRPr="00750840">
        <w:rPr>
          <w:rFonts w:eastAsia="Times New Roman" w:cs="Times New Roman"/>
          <w:i/>
          <w:iCs/>
          <w:szCs w:val="24"/>
        </w:rPr>
        <w:t>При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этом</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известно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его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мнение</w:t>
      </w:r>
      <w:proofErr w:type="spellEnd"/>
      <w:r w:rsidRPr="00750840">
        <w:rPr>
          <w:rFonts w:eastAsia="Times New Roman" w:cs="Times New Roman"/>
          <w:i/>
          <w:iCs/>
          <w:szCs w:val="24"/>
        </w:rPr>
        <w:t xml:space="preserve"> о </w:t>
      </w:r>
      <w:proofErr w:type="spellStart"/>
      <w:r w:rsidRPr="00750840">
        <w:rPr>
          <w:rFonts w:eastAsia="Times New Roman" w:cs="Times New Roman"/>
          <w:i/>
          <w:iCs/>
          <w:szCs w:val="24"/>
        </w:rPr>
        <w:t>моральности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института</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проституции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Сложности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семейной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жизни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писателя</w:t>
      </w:r>
      <w:proofErr w:type="spellEnd"/>
      <w:r w:rsidRPr="00750840">
        <w:rPr>
          <w:rFonts w:eastAsia="Times New Roman" w:cs="Times New Roman"/>
          <w:i/>
          <w:iCs/>
          <w:szCs w:val="24"/>
        </w:rPr>
        <w:t xml:space="preserve"> с </w:t>
      </w:r>
      <w:proofErr w:type="spellStart"/>
      <w:r w:rsidRPr="00750840">
        <w:rPr>
          <w:rFonts w:eastAsia="Times New Roman" w:cs="Times New Roman"/>
          <w:i/>
          <w:iCs/>
          <w:szCs w:val="24"/>
        </w:rPr>
        <w:t>С</w:t>
      </w:r>
      <w:proofErr w:type="spellEnd"/>
      <w:r w:rsidRPr="00750840">
        <w:rPr>
          <w:rFonts w:eastAsia="Times New Roman" w:cs="Times New Roman"/>
          <w:i/>
          <w:iCs/>
          <w:szCs w:val="24"/>
        </w:rPr>
        <w:t xml:space="preserve">. А. </w:t>
      </w:r>
      <w:proofErr w:type="spellStart"/>
      <w:r w:rsidRPr="00750840">
        <w:rPr>
          <w:rFonts w:eastAsia="Times New Roman" w:cs="Times New Roman"/>
          <w:i/>
          <w:iCs/>
          <w:szCs w:val="24"/>
        </w:rPr>
        <w:t>Берс</w:t>
      </w:r>
      <w:proofErr w:type="spellEnd"/>
      <w:r w:rsidRPr="00750840">
        <w:rPr>
          <w:rFonts w:eastAsia="Times New Roman" w:cs="Times New Roman"/>
          <w:i/>
          <w:iCs/>
          <w:szCs w:val="24"/>
        </w:rPr>
        <w:t xml:space="preserve">, в </w:t>
      </w:r>
      <w:proofErr w:type="spellStart"/>
      <w:r w:rsidRPr="00750840">
        <w:rPr>
          <w:rFonts w:eastAsia="Times New Roman" w:cs="Times New Roman"/>
          <w:i/>
          <w:iCs/>
          <w:szCs w:val="24"/>
        </w:rPr>
        <w:t>том</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числе</w:t>
      </w:r>
      <w:proofErr w:type="spellEnd"/>
      <w:r w:rsidRPr="00750840">
        <w:rPr>
          <w:rFonts w:eastAsia="Times New Roman" w:cs="Times New Roman"/>
          <w:i/>
          <w:iCs/>
          <w:szCs w:val="24"/>
        </w:rPr>
        <w:t xml:space="preserve"> и </w:t>
      </w:r>
      <w:proofErr w:type="spellStart"/>
      <w:r w:rsidRPr="00750840">
        <w:rPr>
          <w:rFonts w:eastAsia="Times New Roman" w:cs="Times New Roman"/>
          <w:i/>
          <w:iCs/>
          <w:szCs w:val="24"/>
        </w:rPr>
        <w:t>интимной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кроются</w:t>
      </w:r>
      <w:proofErr w:type="spellEnd"/>
      <w:r w:rsidRPr="00750840">
        <w:rPr>
          <w:rFonts w:eastAsia="Times New Roman" w:cs="Times New Roman"/>
          <w:i/>
          <w:iCs/>
          <w:szCs w:val="24"/>
        </w:rPr>
        <w:t xml:space="preserve"> в </w:t>
      </w:r>
      <w:proofErr w:type="spellStart"/>
      <w:r w:rsidRPr="00750840">
        <w:rPr>
          <w:rFonts w:eastAsia="Times New Roman" w:cs="Times New Roman"/>
          <w:i/>
          <w:iCs/>
          <w:szCs w:val="24"/>
        </w:rPr>
        <w:t>отсутствии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счастливого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сексуального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старта</w:t>
      </w:r>
      <w:proofErr w:type="spellEnd"/>
      <w:r w:rsidRPr="00750840">
        <w:rPr>
          <w:rFonts w:eastAsia="Times New Roman" w:cs="Times New Roman"/>
          <w:i/>
          <w:iCs/>
          <w:szCs w:val="24"/>
        </w:rPr>
        <w:t xml:space="preserve"> и </w:t>
      </w:r>
      <w:proofErr w:type="spellStart"/>
      <w:r w:rsidRPr="00750840">
        <w:rPr>
          <w:rFonts w:eastAsia="Times New Roman" w:cs="Times New Roman"/>
          <w:i/>
          <w:iCs/>
          <w:szCs w:val="24"/>
        </w:rPr>
        <w:t>распущенности</w:t>
      </w:r>
      <w:proofErr w:type="spellEnd"/>
      <w:r w:rsidRPr="00750840">
        <w:rPr>
          <w:rFonts w:eastAsia="Times New Roman" w:cs="Times New Roman"/>
          <w:i/>
          <w:iCs/>
          <w:szCs w:val="24"/>
        </w:rPr>
        <w:t xml:space="preserve"> </w:t>
      </w:r>
      <w:r w:rsidR="00B357C7">
        <w:rPr>
          <w:rFonts w:eastAsia="Times New Roman" w:cs="Times New Roman"/>
          <w:i/>
          <w:iCs/>
          <w:szCs w:val="24"/>
        </w:rPr>
        <w:br/>
      </w:r>
      <w:r w:rsidRPr="00750840">
        <w:rPr>
          <w:rFonts w:eastAsia="Times New Roman" w:cs="Times New Roman"/>
          <w:i/>
          <w:iCs/>
          <w:szCs w:val="24"/>
        </w:rPr>
        <w:t xml:space="preserve">в </w:t>
      </w:r>
      <w:proofErr w:type="spellStart"/>
      <w:r w:rsidRPr="00750840">
        <w:rPr>
          <w:rFonts w:eastAsia="Times New Roman" w:cs="Times New Roman"/>
          <w:i/>
          <w:iCs/>
          <w:szCs w:val="24"/>
        </w:rPr>
        <w:t>юности</w:t>
      </w:r>
      <w:proofErr w:type="spellEnd"/>
      <w:r w:rsidRPr="00750840">
        <w:rPr>
          <w:rFonts w:eastAsia="Times New Roman" w:cs="Times New Roman"/>
          <w:i/>
          <w:iCs/>
          <w:szCs w:val="24"/>
        </w:rPr>
        <w:t>.</w:t>
      </w:r>
      <w:r w:rsidRPr="00750840">
        <w:rPr>
          <w:rFonts w:eastAsia="Times New Roman" w:cs="Times New Roman"/>
          <w:i/>
          <w:iCs/>
          <w:sz w:val="30"/>
          <w:szCs w:val="30"/>
        </w:rPr>
        <w:t xml:space="preserve"> - </w:t>
      </w:r>
      <w:r w:rsidRPr="00750840">
        <w:rPr>
          <w:rFonts w:cs="Times New Roman"/>
          <w:i/>
          <w:iCs/>
          <w:szCs w:val="24"/>
        </w:rPr>
        <w:t xml:space="preserve">Problémy v Tolstého rodinném a intimním životě s manželkou Sofií </w:t>
      </w:r>
      <w:proofErr w:type="spellStart"/>
      <w:r w:rsidRPr="00750840">
        <w:rPr>
          <w:rFonts w:cs="Times New Roman"/>
          <w:i/>
          <w:iCs/>
          <w:szCs w:val="24"/>
        </w:rPr>
        <w:t>Andrejevnou</w:t>
      </w:r>
      <w:proofErr w:type="spellEnd"/>
      <w:r w:rsidRPr="00750840">
        <w:rPr>
          <w:rFonts w:cs="Times New Roman"/>
          <w:i/>
          <w:iCs/>
          <w:szCs w:val="24"/>
        </w:rPr>
        <w:t xml:space="preserve"> </w:t>
      </w:r>
      <w:proofErr w:type="spellStart"/>
      <w:r w:rsidRPr="00750840">
        <w:rPr>
          <w:rFonts w:cs="Times New Roman"/>
          <w:i/>
          <w:iCs/>
          <w:szCs w:val="24"/>
        </w:rPr>
        <w:t>Bersovou</w:t>
      </w:r>
      <w:proofErr w:type="spellEnd"/>
      <w:r w:rsidRPr="00750840">
        <w:rPr>
          <w:rFonts w:cs="Times New Roman"/>
          <w:i/>
          <w:iCs/>
          <w:szCs w:val="24"/>
        </w:rPr>
        <w:t xml:space="preserve"> se skrývají v nešťastném sexuálním začátku a prostopášnosti mládí.</w:t>
      </w:r>
    </w:p>
    <w:p w14:paraId="6F7D0ABF" w14:textId="77777777" w:rsidR="00750648" w:rsidRPr="00750840" w:rsidRDefault="00750648" w:rsidP="005C441A">
      <w:pPr>
        <w:numPr>
          <w:ilvl w:val="0"/>
          <w:numId w:val="15"/>
        </w:numPr>
        <w:tabs>
          <w:tab w:val="left" w:pos="284"/>
          <w:tab w:val="left" w:pos="2403"/>
        </w:tabs>
        <w:spacing w:line="256" w:lineRule="auto"/>
        <w:ind w:left="567" w:right="-28" w:hanging="283"/>
        <w:rPr>
          <w:rFonts w:eastAsia="Times New Roman" w:cs="Times New Roman"/>
          <w:i/>
          <w:iCs/>
          <w:szCs w:val="24"/>
        </w:rPr>
      </w:pPr>
      <w:proofErr w:type="spellStart"/>
      <w:r w:rsidRPr="00750840">
        <w:rPr>
          <w:rFonts w:eastAsia="Times New Roman" w:cs="Times New Roman"/>
          <w:i/>
          <w:iCs/>
          <w:szCs w:val="24"/>
        </w:rPr>
        <w:t>Свое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отношение</w:t>
      </w:r>
      <w:proofErr w:type="spellEnd"/>
      <w:r w:rsidRPr="00750840">
        <w:rPr>
          <w:rFonts w:eastAsia="Times New Roman" w:cs="Times New Roman"/>
          <w:i/>
          <w:iCs/>
          <w:szCs w:val="24"/>
        </w:rPr>
        <w:t xml:space="preserve"> к </w:t>
      </w:r>
      <w:proofErr w:type="spellStart"/>
      <w:r w:rsidRPr="00750840">
        <w:rPr>
          <w:rFonts w:eastAsia="Times New Roman" w:cs="Times New Roman"/>
          <w:i/>
          <w:iCs/>
          <w:szCs w:val="24"/>
        </w:rPr>
        <w:t>этой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дискуссии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Толстой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выразил</w:t>
      </w:r>
      <w:proofErr w:type="spellEnd"/>
      <w:r w:rsidRPr="00750840">
        <w:rPr>
          <w:rFonts w:eastAsia="Times New Roman" w:cs="Times New Roman"/>
          <w:i/>
          <w:iCs/>
          <w:szCs w:val="24"/>
        </w:rPr>
        <w:t xml:space="preserve"> </w:t>
      </w:r>
      <w:proofErr w:type="gramStart"/>
      <w:r w:rsidRPr="00750840">
        <w:rPr>
          <w:rFonts w:eastAsia="Times New Roman" w:cs="Times New Roman"/>
          <w:i/>
          <w:iCs/>
          <w:szCs w:val="24"/>
        </w:rPr>
        <w:t>в «</w:t>
      </w:r>
      <w:proofErr w:type="spellStart"/>
      <w:r w:rsidRPr="00750840">
        <w:rPr>
          <w:rFonts w:eastAsia="Times New Roman" w:cs="Times New Roman"/>
          <w:i/>
          <w:iCs/>
          <w:szCs w:val="24"/>
        </w:rPr>
        <w:t>Крейцеровой</w:t>
      </w:r>
      <w:proofErr w:type="spellEnd"/>
      <w:proofErr w:type="gramEnd"/>
      <w:r w:rsidRPr="00750840">
        <w:rPr>
          <w:rFonts w:eastAsia="Times New Roman" w:cs="Times New Roman"/>
          <w:i/>
          <w:iCs/>
          <w:szCs w:val="24"/>
        </w:rPr>
        <w:t xml:space="preserve"> </w:t>
      </w:r>
      <w:proofErr w:type="spellStart"/>
      <w:r w:rsidRPr="00750840">
        <w:rPr>
          <w:rFonts w:eastAsia="Times New Roman" w:cs="Times New Roman"/>
          <w:i/>
          <w:iCs/>
          <w:szCs w:val="24"/>
        </w:rPr>
        <w:t>сонате</w:t>
      </w:r>
      <w:proofErr w:type="spellEnd"/>
      <w:r w:rsidRPr="00750840">
        <w:rPr>
          <w:rFonts w:eastAsia="Times New Roman" w:cs="Times New Roman"/>
          <w:i/>
          <w:iCs/>
          <w:szCs w:val="24"/>
        </w:rPr>
        <w:t>». - Tolstoj vyjádřil svůj postoj k této diskuzi v </w:t>
      </w:r>
      <w:proofErr w:type="spellStart"/>
      <w:r w:rsidRPr="00750840">
        <w:rPr>
          <w:rFonts w:eastAsia="Times New Roman" w:cs="Times New Roman"/>
          <w:i/>
          <w:iCs/>
          <w:szCs w:val="24"/>
        </w:rPr>
        <w:t>Kreutzerově</w:t>
      </w:r>
      <w:proofErr w:type="spellEnd"/>
      <w:r w:rsidRPr="00750840">
        <w:rPr>
          <w:rFonts w:eastAsia="Times New Roman" w:cs="Times New Roman"/>
          <w:i/>
          <w:iCs/>
          <w:szCs w:val="24"/>
        </w:rPr>
        <w:t xml:space="preserve"> sonátě.</w:t>
      </w:r>
    </w:p>
    <w:p w14:paraId="2B1221BF" w14:textId="77777777" w:rsidR="00750648" w:rsidRPr="00750840" w:rsidRDefault="00750648" w:rsidP="005C441A">
      <w:pPr>
        <w:numPr>
          <w:ilvl w:val="0"/>
          <w:numId w:val="15"/>
        </w:numPr>
        <w:tabs>
          <w:tab w:val="left" w:pos="284"/>
          <w:tab w:val="left" w:pos="2403"/>
        </w:tabs>
        <w:spacing w:line="256" w:lineRule="auto"/>
        <w:ind w:left="567" w:right="-28" w:hanging="283"/>
        <w:rPr>
          <w:rFonts w:eastAsia="Times New Roman" w:cs="Times New Roman"/>
          <w:i/>
          <w:iCs/>
          <w:szCs w:val="24"/>
        </w:rPr>
      </w:pPr>
      <w:proofErr w:type="spellStart"/>
      <w:r w:rsidRPr="00750840">
        <w:rPr>
          <w:rFonts w:eastAsia="Times New Roman" w:cs="Times New Roman"/>
          <w:i/>
          <w:iCs/>
          <w:szCs w:val="24"/>
        </w:rPr>
        <w:t>Нетривиальные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взгляды</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писателя</w:t>
      </w:r>
      <w:proofErr w:type="spellEnd"/>
      <w:r w:rsidRPr="00750840">
        <w:rPr>
          <w:rFonts w:eastAsia="Times New Roman" w:cs="Times New Roman"/>
          <w:i/>
          <w:iCs/>
          <w:szCs w:val="24"/>
        </w:rPr>
        <w:t xml:space="preserve"> - Autorovy</w:t>
      </w:r>
      <w:proofErr w:type="gramEnd"/>
      <w:r w:rsidRPr="00750840">
        <w:rPr>
          <w:rFonts w:eastAsia="Times New Roman" w:cs="Times New Roman"/>
          <w:i/>
          <w:iCs/>
          <w:szCs w:val="24"/>
        </w:rPr>
        <w:t xml:space="preserve"> netriviální názory </w:t>
      </w:r>
    </w:p>
    <w:p w14:paraId="71A566A3" w14:textId="41A7B836" w:rsidR="00880361" w:rsidRDefault="00880361">
      <w:pPr>
        <w:spacing w:after="160" w:line="259" w:lineRule="auto"/>
        <w:ind w:firstLine="0"/>
        <w:jc w:val="left"/>
        <w:rPr>
          <w:rFonts w:cs="Times New Roman"/>
          <w:szCs w:val="24"/>
        </w:rPr>
      </w:pPr>
      <w:r>
        <w:rPr>
          <w:rFonts w:cs="Times New Roman"/>
          <w:szCs w:val="24"/>
        </w:rPr>
        <w:br w:type="page"/>
      </w:r>
    </w:p>
    <w:p w14:paraId="715F7BA4" w14:textId="77777777" w:rsidR="00750648" w:rsidRPr="00750840" w:rsidRDefault="00750648" w:rsidP="00750648">
      <w:pPr>
        <w:tabs>
          <w:tab w:val="left" w:pos="284"/>
        </w:tabs>
        <w:rPr>
          <w:rFonts w:cs="Times New Roman"/>
          <w:b/>
          <w:bCs/>
          <w:szCs w:val="24"/>
        </w:rPr>
      </w:pPr>
      <w:r w:rsidRPr="00750840">
        <w:rPr>
          <w:rFonts w:cs="Times New Roman"/>
          <w:b/>
          <w:bCs/>
          <w:szCs w:val="24"/>
        </w:rPr>
        <w:lastRenderedPageBreak/>
        <w:t xml:space="preserve">11. Syntaktická kondenzace a </w:t>
      </w:r>
      <w:proofErr w:type="spellStart"/>
      <w:r w:rsidRPr="00750840">
        <w:rPr>
          <w:rFonts w:cs="Times New Roman"/>
          <w:b/>
          <w:bCs/>
          <w:szCs w:val="24"/>
        </w:rPr>
        <w:t>dekondenzace</w:t>
      </w:r>
      <w:proofErr w:type="spellEnd"/>
    </w:p>
    <w:p w14:paraId="7717294D" w14:textId="77777777" w:rsidR="00750648" w:rsidRPr="00750840" w:rsidRDefault="00750648" w:rsidP="00750648">
      <w:pPr>
        <w:tabs>
          <w:tab w:val="left" w:pos="284"/>
        </w:tabs>
        <w:rPr>
          <w:rFonts w:cs="Times New Roman"/>
          <w:szCs w:val="24"/>
        </w:rPr>
      </w:pPr>
    </w:p>
    <w:p w14:paraId="4E987060" w14:textId="53B55C9D" w:rsidR="00750648" w:rsidRPr="00750840" w:rsidRDefault="00750648" w:rsidP="00B357C7">
      <w:r w:rsidRPr="00750840">
        <w:t xml:space="preserve">Kondenzaci neboli zhuštění, využíváme při překladu z češtiny do ruštiny. Typickým příkladem zhuštění nejčastěji bývá vyjádřeno pomocí participiální konstrukcí nebo přechodníkem. Lze zde také hovořit o </w:t>
      </w:r>
      <w:proofErr w:type="spellStart"/>
      <w:r w:rsidRPr="00750840">
        <w:t>dekondenzaci</w:t>
      </w:r>
      <w:proofErr w:type="spellEnd"/>
      <w:r w:rsidRPr="00750840">
        <w:t xml:space="preserve">, což je pravý opak kondenzace, takzvané rozvolnění textu u překladu z ruštiny do češtiny. </w:t>
      </w:r>
      <w:proofErr w:type="spellStart"/>
      <w:r w:rsidRPr="00750840">
        <w:t>Dekondenzaci</w:t>
      </w:r>
      <w:proofErr w:type="spellEnd"/>
      <w:r w:rsidRPr="00750840">
        <w:t xml:space="preserve"> nejvíce překládáme pomocí hlavní věty, věty vedlejší nebo předložkovou substantivní konstrukcí. (Vysloužilová, Machalová 2011: 10)</w:t>
      </w:r>
    </w:p>
    <w:p w14:paraId="491BE106" w14:textId="77777777" w:rsidR="00750648" w:rsidRPr="00750840" w:rsidRDefault="00750648" w:rsidP="00750648">
      <w:pPr>
        <w:tabs>
          <w:tab w:val="left" w:pos="284"/>
        </w:tabs>
        <w:rPr>
          <w:rFonts w:cs="Times New Roman"/>
          <w:szCs w:val="24"/>
        </w:rPr>
      </w:pPr>
    </w:p>
    <w:p w14:paraId="4D948E54" w14:textId="77777777" w:rsidR="00750648" w:rsidRPr="00750840" w:rsidRDefault="00750648" w:rsidP="00750648">
      <w:pPr>
        <w:tabs>
          <w:tab w:val="left" w:pos="284"/>
        </w:tabs>
        <w:rPr>
          <w:rFonts w:cs="Times New Roman"/>
          <w:b/>
          <w:bCs/>
          <w:szCs w:val="24"/>
        </w:rPr>
      </w:pPr>
      <w:proofErr w:type="spellStart"/>
      <w:r w:rsidRPr="00750840">
        <w:rPr>
          <w:rFonts w:cs="Times New Roman"/>
          <w:b/>
          <w:bCs/>
          <w:szCs w:val="24"/>
        </w:rPr>
        <w:t>Dekondenzace</w:t>
      </w:r>
      <w:proofErr w:type="spellEnd"/>
      <w:r w:rsidRPr="00750840">
        <w:rPr>
          <w:rFonts w:cs="Times New Roman"/>
          <w:b/>
          <w:bCs/>
          <w:szCs w:val="24"/>
        </w:rPr>
        <w:t>:</w:t>
      </w:r>
    </w:p>
    <w:p w14:paraId="5724FC9D" w14:textId="77777777" w:rsidR="00750648" w:rsidRPr="00750840" w:rsidRDefault="00750648" w:rsidP="00B357C7">
      <w:pPr>
        <w:tabs>
          <w:tab w:val="left" w:pos="284"/>
        </w:tabs>
        <w:ind w:left="567" w:hanging="283"/>
        <w:rPr>
          <w:rFonts w:cs="Times New Roman"/>
          <w:b/>
          <w:bCs/>
          <w:szCs w:val="24"/>
        </w:rPr>
      </w:pPr>
    </w:p>
    <w:p w14:paraId="0F79F7DF" w14:textId="40492985" w:rsidR="00750648" w:rsidRPr="00750840" w:rsidRDefault="00750648" w:rsidP="005C441A">
      <w:pPr>
        <w:numPr>
          <w:ilvl w:val="0"/>
          <w:numId w:val="7"/>
        </w:numPr>
        <w:tabs>
          <w:tab w:val="left" w:pos="284"/>
          <w:tab w:val="left" w:pos="2403"/>
        </w:tabs>
        <w:spacing w:line="256" w:lineRule="auto"/>
        <w:ind w:left="567" w:right="-28" w:hanging="283"/>
        <w:rPr>
          <w:rFonts w:eastAsia="Times New Roman" w:cs="Times New Roman"/>
          <w:i/>
          <w:iCs/>
          <w:sz w:val="30"/>
          <w:szCs w:val="30"/>
        </w:rPr>
      </w:pPr>
      <w:proofErr w:type="spellStart"/>
      <w:r w:rsidRPr="00750840">
        <w:rPr>
          <w:rFonts w:eastAsia="Times New Roman" w:cs="Times New Roman"/>
          <w:i/>
          <w:iCs/>
          <w:szCs w:val="24"/>
        </w:rPr>
        <w:t>Пришел</w:t>
      </w:r>
      <w:proofErr w:type="spellEnd"/>
      <w:r w:rsidRPr="00750840">
        <w:rPr>
          <w:rFonts w:eastAsia="Times New Roman" w:cs="Times New Roman"/>
          <w:i/>
          <w:iCs/>
          <w:szCs w:val="24"/>
        </w:rPr>
        <w:t xml:space="preserve"> к </w:t>
      </w:r>
      <w:proofErr w:type="spellStart"/>
      <w:r w:rsidRPr="00750840">
        <w:rPr>
          <w:rFonts w:eastAsia="Times New Roman" w:cs="Times New Roman"/>
          <w:i/>
          <w:iCs/>
          <w:szCs w:val="24"/>
        </w:rPr>
        <w:t>необходимости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раздельного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проживания</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своей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супругой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посвятив</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себя</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служению</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Богу</w:t>
      </w:r>
      <w:proofErr w:type="spellEnd"/>
      <w:r w:rsidRPr="00750840">
        <w:rPr>
          <w:rFonts w:eastAsia="Times New Roman" w:cs="Times New Roman"/>
          <w:i/>
          <w:iCs/>
          <w:szCs w:val="24"/>
        </w:rPr>
        <w:t>.</w:t>
      </w:r>
      <w:r w:rsidRPr="00750840">
        <w:rPr>
          <w:rFonts w:eastAsia="Times New Roman" w:cs="Times New Roman"/>
          <w:i/>
          <w:iCs/>
          <w:sz w:val="30"/>
          <w:szCs w:val="30"/>
        </w:rPr>
        <w:t xml:space="preserve"> - </w:t>
      </w:r>
      <w:r w:rsidRPr="00750840">
        <w:rPr>
          <w:rFonts w:eastAsia="Times New Roman" w:cs="Times New Roman"/>
          <w:i/>
          <w:iCs/>
          <w:szCs w:val="24"/>
        </w:rPr>
        <w:t xml:space="preserve">Dospěl k nutnosti odděleného bydlení se svojí ženou a zasvětil svůj život službě Bohu. </w:t>
      </w:r>
    </w:p>
    <w:p w14:paraId="51CAB1CD" w14:textId="77777777" w:rsidR="00CF186F" w:rsidRPr="00750840" w:rsidRDefault="00CF186F" w:rsidP="00B357C7">
      <w:pPr>
        <w:tabs>
          <w:tab w:val="left" w:pos="284"/>
          <w:tab w:val="left" w:pos="2403"/>
        </w:tabs>
        <w:spacing w:line="256" w:lineRule="auto"/>
        <w:ind w:left="567" w:right="-28" w:hanging="283"/>
        <w:rPr>
          <w:rFonts w:eastAsia="Times New Roman" w:cs="Times New Roman"/>
          <w:i/>
          <w:iCs/>
          <w:sz w:val="30"/>
          <w:szCs w:val="30"/>
        </w:rPr>
      </w:pPr>
    </w:p>
    <w:p w14:paraId="5526D9F0" w14:textId="77777777" w:rsidR="00750648" w:rsidRPr="00750840" w:rsidRDefault="00750648" w:rsidP="005C441A">
      <w:pPr>
        <w:numPr>
          <w:ilvl w:val="0"/>
          <w:numId w:val="7"/>
        </w:numPr>
        <w:tabs>
          <w:tab w:val="left" w:pos="284"/>
        </w:tabs>
        <w:ind w:left="567" w:hanging="283"/>
        <w:rPr>
          <w:rFonts w:cs="Times New Roman"/>
          <w:i/>
          <w:iCs/>
          <w:szCs w:val="24"/>
        </w:rPr>
      </w:pPr>
      <w:proofErr w:type="spellStart"/>
      <w:r w:rsidRPr="00750840">
        <w:rPr>
          <w:rFonts w:eastAsia="Times New Roman" w:cs="Times New Roman"/>
          <w:i/>
          <w:iCs/>
          <w:szCs w:val="24"/>
        </w:rPr>
        <w:t>Проникая</w:t>
      </w:r>
      <w:proofErr w:type="spellEnd"/>
      <w:r w:rsidRPr="00750840">
        <w:rPr>
          <w:rFonts w:eastAsia="Times New Roman" w:cs="Times New Roman"/>
          <w:i/>
          <w:iCs/>
          <w:szCs w:val="24"/>
        </w:rPr>
        <w:t xml:space="preserve"> в </w:t>
      </w:r>
      <w:proofErr w:type="spellStart"/>
      <w:r w:rsidRPr="00750840">
        <w:rPr>
          <w:rFonts w:eastAsia="Times New Roman" w:cs="Times New Roman"/>
          <w:i/>
          <w:iCs/>
          <w:szCs w:val="24"/>
        </w:rPr>
        <w:t>особенности</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его</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частной</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жизни</w:t>
      </w:r>
      <w:proofErr w:type="spellEnd"/>
      <w:r w:rsidRPr="00750840">
        <w:rPr>
          <w:rFonts w:eastAsia="Times New Roman" w:cs="Times New Roman"/>
          <w:i/>
          <w:iCs/>
          <w:szCs w:val="24"/>
        </w:rPr>
        <w:t xml:space="preserve"> - </w:t>
      </w:r>
      <w:r w:rsidRPr="00750840">
        <w:rPr>
          <w:rFonts w:cs="Times New Roman"/>
          <w:i/>
          <w:iCs/>
          <w:szCs w:val="24"/>
        </w:rPr>
        <w:t>Ve</w:t>
      </w:r>
      <w:proofErr w:type="gramEnd"/>
      <w:r w:rsidRPr="00750840">
        <w:rPr>
          <w:rFonts w:cs="Times New Roman"/>
          <w:i/>
          <w:iCs/>
          <w:szCs w:val="24"/>
        </w:rPr>
        <w:t xml:space="preserve"> snaze proniknout do zvláštností jeho osobního života</w:t>
      </w:r>
    </w:p>
    <w:p w14:paraId="4E83A14E" w14:textId="77777777" w:rsidR="00750648" w:rsidRPr="00750840" w:rsidRDefault="00750648" w:rsidP="00B357C7">
      <w:pPr>
        <w:pStyle w:val="Odstavecseseznamem"/>
        <w:ind w:left="567" w:hanging="283"/>
        <w:rPr>
          <w:i/>
          <w:iCs/>
        </w:rPr>
      </w:pPr>
    </w:p>
    <w:p w14:paraId="147234F7" w14:textId="77777777" w:rsidR="00750648" w:rsidRPr="00750840" w:rsidRDefault="00750648" w:rsidP="005C441A">
      <w:pPr>
        <w:numPr>
          <w:ilvl w:val="0"/>
          <w:numId w:val="7"/>
        </w:numPr>
        <w:tabs>
          <w:tab w:val="left" w:pos="284"/>
        </w:tabs>
        <w:ind w:left="567" w:hanging="283"/>
        <w:rPr>
          <w:rFonts w:cs="Times New Roman"/>
          <w:i/>
          <w:iCs/>
          <w:szCs w:val="24"/>
        </w:rPr>
      </w:pPr>
      <w:proofErr w:type="spellStart"/>
      <w:r w:rsidRPr="00750840">
        <w:rPr>
          <w:rFonts w:eastAsia="Times New Roman" w:cs="Times New Roman"/>
          <w:i/>
          <w:iCs/>
          <w:szCs w:val="24"/>
        </w:rPr>
        <w:t>как</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человека</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не</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потрудившегося</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прочесть</w:t>
      </w:r>
      <w:proofErr w:type="spellEnd"/>
      <w:r w:rsidRPr="00750840">
        <w:rPr>
          <w:rFonts w:eastAsia="Times New Roman" w:cs="Times New Roman"/>
          <w:i/>
          <w:iCs/>
          <w:szCs w:val="24"/>
        </w:rPr>
        <w:t xml:space="preserve"> - </w:t>
      </w:r>
      <w:r w:rsidRPr="00750840">
        <w:rPr>
          <w:rFonts w:cs="Times New Roman"/>
          <w:i/>
          <w:iCs/>
          <w:szCs w:val="24"/>
        </w:rPr>
        <w:t>Jako</w:t>
      </w:r>
      <w:proofErr w:type="gramEnd"/>
      <w:r w:rsidRPr="00750840">
        <w:rPr>
          <w:rFonts w:cs="Times New Roman"/>
          <w:i/>
          <w:iCs/>
          <w:szCs w:val="24"/>
        </w:rPr>
        <w:t xml:space="preserve"> člověka, který se neobtěžoval přečíst</w:t>
      </w:r>
    </w:p>
    <w:p w14:paraId="7C66AB2A" w14:textId="77777777" w:rsidR="00750648" w:rsidRPr="00750840" w:rsidRDefault="00750648" w:rsidP="00B357C7">
      <w:pPr>
        <w:pStyle w:val="Odstavecseseznamem"/>
        <w:ind w:left="567" w:hanging="283"/>
        <w:rPr>
          <w:i/>
          <w:iCs/>
        </w:rPr>
      </w:pPr>
    </w:p>
    <w:p w14:paraId="09C15662" w14:textId="77777777" w:rsidR="00750648" w:rsidRPr="00750840" w:rsidRDefault="00750648" w:rsidP="005C441A">
      <w:pPr>
        <w:numPr>
          <w:ilvl w:val="0"/>
          <w:numId w:val="7"/>
        </w:numPr>
        <w:tabs>
          <w:tab w:val="left" w:pos="284"/>
        </w:tabs>
        <w:ind w:left="567" w:hanging="283"/>
        <w:rPr>
          <w:rFonts w:cs="Times New Roman"/>
          <w:i/>
          <w:iCs/>
          <w:szCs w:val="24"/>
        </w:rPr>
      </w:pPr>
      <w:proofErr w:type="spellStart"/>
      <w:r w:rsidRPr="00750840">
        <w:rPr>
          <w:rFonts w:eastAsia="Times New Roman" w:cs="Times New Roman"/>
          <w:i/>
          <w:iCs/>
          <w:szCs w:val="24"/>
        </w:rPr>
        <w:t>Росший</w:t>
      </w:r>
      <w:proofErr w:type="spellEnd"/>
      <w:r w:rsidRPr="00750840">
        <w:rPr>
          <w:rFonts w:eastAsia="Times New Roman" w:cs="Times New Roman"/>
          <w:i/>
          <w:iCs/>
          <w:szCs w:val="24"/>
        </w:rPr>
        <w:t xml:space="preserve"> </w:t>
      </w:r>
      <w:proofErr w:type="spellStart"/>
      <w:r w:rsidRPr="00750840">
        <w:rPr>
          <w:rFonts w:eastAsia="Times New Roman" w:cs="Times New Roman"/>
          <w:i/>
          <w:iCs/>
          <w:szCs w:val="24"/>
        </w:rPr>
        <w:t>без</w:t>
      </w:r>
      <w:proofErr w:type="spellEnd"/>
      <w:r w:rsidRPr="00750840">
        <w:rPr>
          <w:rFonts w:eastAsia="Times New Roman" w:cs="Times New Roman"/>
          <w:i/>
          <w:iCs/>
          <w:szCs w:val="24"/>
        </w:rPr>
        <w:t xml:space="preserve"> </w:t>
      </w:r>
      <w:proofErr w:type="spellStart"/>
      <w:proofErr w:type="gramStart"/>
      <w:r w:rsidRPr="00750840">
        <w:rPr>
          <w:rFonts w:eastAsia="Times New Roman" w:cs="Times New Roman"/>
          <w:i/>
          <w:iCs/>
          <w:szCs w:val="24"/>
        </w:rPr>
        <w:t>матери</w:t>
      </w:r>
      <w:proofErr w:type="spellEnd"/>
      <w:r w:rsidRPr="00750840">
        <w:rPr>
          <w:rFonts w:eastAsia="Times New Roman" w:cs="Times New Roman"/>
          <w:i/>
          <w:iCs/>
          <w:szCs w:val="24"/>
        </w:rPr>
        <w:t xml:space="preserve"> - </w:t>
      </w:r>
      <w:r w:rsidRPr="00750840">
        <w:rPr>
          <w:rFonts w:cs="Times New Roman"/>
          <w:i/>
          <w:iCs/>
          <w:szCs w:val="24"/>
        </w:rPr>
        <w:t>Když</w:t>
      </w:r>
      <w:proofErr w:type="gramEnd"/>
      <w:r w:rsidRPr="00750840">
        <w:rPr>
          <w:rFonts w:cs="Times New Roman"/>
          <w:i/>
          <w:iCs/>
          <w:szCs w:val="24"/>
        </w:rPr>
        <w:t xml:space="preserve"> vyrůstal bez matky</w:t>
      </w:r>
    </w:p>
    <w:p w14:paraId="591BA546" w14:textId="77777777" w:rsidR="00750648" w:rsidRPr="00750840" w:rsidRDefault="00750648" w:rsidP="00750648">
      <w:pPr>
        <w:pStyle w:val="Nadpis1"/>
        <w:numPr>
          <w:ilvl w:val="0"/>
          <w:numId w:val="0"/>
        </w:numPr>
        <w:rPr>
          <w:rFonts w:cs="Times New Roman"/>
        </w:rPr>
      </w:pPr>
      <w:r w:rsidRPr="00750840">
        <w:rPr>
          <w:rFonts w:cs="Times New Roman"/>
        </w:rPr>
        <w:br w:type="page"/>
      </w:r>
      <w:bookmarkStart w:id="3917" w:name="_Toc80260836"/>
      <w:r w:rsidRPr="00750840">
        <w:rPr>
          <w:rFonts w:cs="Times New Roman"/>
        </w:rPr>
        <w:lastRenderedPageBreak/>
        <w:t>ZÁVĚR</w:t>
      </w:r>
      <w:bookmarkEnd w:id="3917"/>
    </w:p>
    <w:p w14:paraId="14A046B3" w14:textId="77777777" w:rsidR="00750648" w:rsidRPr="00750840" w:rsidRDefault="00750648" w:rsidP="00750648">
      <w:pPr>
        <w:rPr>
          <w:rFonts w:cs="Times New Roman"/>
        </w:rPr>
      </w:pPr>
    </w:p>
    <w:p w14:paraId="63C4F374" w14:textId="0F67476A" w:rsidR="00750648" w:rsidRPr="00750840" w:rsidRDefault="00750648" w:rsidP="00B357C7">
      <w:r w:rsidRPr="00750840">
        <w:t xml:space="preserve">Tématem této bakalářské práce, která se jmenuje </w:t>
      </w:r>
      <w:r w:rsidRPr="00750840">
        <w:rPr>
          <w:i/>
          <w:iCs/>
        </w:rPr>
        <w:t xml:space="preserve">Komentovaný překlad odborného textu, </w:t>
      </w:r>
      <w:r w:rsidRPr="00750840">
        <w:t>byl komentovaný překlad textu literární sféry. Cílem práce bylo vytvořit adekvátní překlad vybraného</w:t>
      </w:r>
      <w:r w:rsidR="001A512E" w:rsidRPr="00750840">
        <w:t xml:space="preserve"> </w:t>
      </w:r>
      <w:r w:rsidRPr="00750840">
        <w:t>odborného článku a následné okomentování vyskytujících se překladatelských transformací</w:t>
      </w:r>
      <w:r w:rsidR="00E70286" w:rsidRPr="00750840">
        <w:t xml:space="preserve">. </w:t>
      </w:r>
    </w:p>
    <w:p w14:paraId="042A4037" w14:textId="599702A5" w:rsidR="001C44CB" w:rsidRPr="00750840" w:rsidRDefault="00750648" w:rsidP="00B357C7">
      <w:r w:rsidRPr="00750840">
        <w:t>Bakalářská práce byla rozdělen</w:t>
      </w:r>
      <w:r w:rsidR="001A512E" w:rsidRPr="00750840">
        <w:t>a</w:t>
      </w:r>
      <w:r w:rsidRPr="00750840">
        <w:t xml:space="preserve"> na dvě části. V teoretické (první) části jsme se zabývali funkčními styly</w:t>
      </w:r>
      <w:r w:rsidR="00E70286" w:rsidRPr="00750840">
        <w:rPr>
          <w:szCs w:val="24"/>
        </w:rPr>
        <w:t xml:space="preserve">. </w:t>
      </w:r>
      <w:r w:rsidRPr="00750840">
        <w:t xml:space="preserve">Soustředili jsem se především na odborný funkční styl, na jeho lexikální prostředky. Dále jsme probrali odborné termíny, překlad terminologie a poté gramatické, morfologické a syntaktické prostředky odborného stylu. </w:t>
      </w:r>
    </w:p>
    <w:p w14:paraId="15BC8C59" w14:textId="70EB0BA2" w:rsidR="00750648" w:rsidRPr="00750840" w:rsidRDefault="00750648" w:rsidP="00B357C7">
      <w:r w:rsidRPr="00750840">
        <w:t>V praktické, (druhé) části proběhl překlad daného ruského odborného textu do českého jazyka. Součástí této části byla lexikální, morfologická a analýza. Dále lze nalezneme překladový komentář a př</w:t>
      </w:r>
      <w:r w:rsidR="001A512E" w:rsidRPr="00750840">
        <w:t>e</w:t>
      </w:r>
      <w:r w:rsidRPr="00750840">
        <w:t xml:space="preserve">kladové transformace. Součástí práce jsou také dvě přílohy – text originální a text překladu. </w:t>
      </w:r>
    </w:p>
    <w:p w14:paraId="7D60F8B0" w14:textId="1959207D" w:rsidR="00750648" w:rsidRPr="00750840" w:rsidRDefault="00750648" w:rsidP="00B357C7">
      <w:r w:rsidRPr="00750840">
        <w:t xml:space="preserve">Teoretická část je dělena do 5 kapitol. První kapitola se věnuje funkčním stylům, zabývá se jejich rozdělením, výskytem, jazykem nebo druhem textu. </w:t>
      </w:r>
      <w:r w:rsidR="00B1586D" w:rsidRPr="00750840">
        <w:rPr>
          <w:szCs w:val="24"/>
        </w:rPr>
        <w:t>Styly jsme si rozdělili do pěti skupin, a to na styl hovorový, odborný, publicistický, umělecký a administrativní</w:t>
      </w:r>
      <w:r w:rsidR="00B1586D" w:rsidRPr="00750840">
        <w:t xml:space="preserve">. </w:t>
      </w:r>
      <w:r w:rsidRPr="00750840">
        <w:t>Nejvýznam</w:t>
      </w:r>
      <w:r w:rsidR="001A512E" w:rsidRPr="00750840">
        <w:t>n</w:t>
      </w:r>
      <w:r w:rsidRPr="00750840">
        <w:t xml:space="preserve">ějším stylem je pro naši práci styl odborný, kterému je věnována kapitola druhá. V této kapitole bylo naším úkolem definovat odborný styl, jeho charakteristiky, formu, funkce, obsah a podobu. Mezi charakteristiky řadíme přesnost, srozumitelnost, úplnost sdělení, logičnost, odbornost, srozumitelnost, ucelenost a další. Také je zde nastíněna problematika funkční ekvivalence. Část třetí pojednává o lexikálních prostředcích odborného stylu, do kterých patří odborné termíny </w:t>
      </w:r>
      <w:r w:rsidR="00B357C7">
        <w:br/>
      </w:r>
      <w:r w:rsidRPr="00750840">
        <w:t>a překlad odborné terminologie. Zde nalezneme dělení termínů, definice, způso</w:t>
      </w:r>
      <w:r w:rsidR="001A512E" w:rsidRPr="00750840">
        <w:t>b</w:t>
      </w:r>
      <w:r w:rsidRPr="00750840">
        <w:t>y tvoření termínů a způsoby překladu dané terminologie z pohledu tří odborníků. Ve čtvrté kapitole jsou rozebrány gramatické prostředky odborného stylu, které se dále dělí na prostředky morfologické a syntaktické. Morfologie se zabývá všemi slovními druhy, v </w:t>
      </w:r>
      <w:proofErr w:type="spellStart"/>
      <w:r w:rsidRPr="00750840">
        <w:t>syntaxu</w:t>
      </w:r>
      <w:proofErr w:type="spellEnd"/>
      <w:r w:rsidRPr="00750840">
        <w:t xml:space="preserve"> nalezneme větné členy, kompozici, stereotypnost a roz</w:t>
      </w:r>
      <w:r w:rsidR="001A512E" w:rsidRPr="00750840">
        <w:t>díly</w:t>
      </w:r>
      <w:r w:rsidRPr="00750840">
        <w:t xml:space="preserve"> mezi českým a ruským textem. Poslední kapitola teoretické části naskytne pohled na problematiku překladu odborného stylu. </w:t>
      </w:r>
    </w:p>
    <w:p w14:paraId="0C316749" w14:textId="5E8B195E" w:rsidR="00750648" w:rsidRPr="00750840" w:rsidRDefault="00750648" w:rsidP="00B357C7">
      <w:r w:rsidRPr="00750840">
        <w:t xml:space="preserve">Druhá část bakalářské práce je, jak </w:t>
      </w:r>
      <w:r w:rsidR="00B1586D" w:rsidRPr="00750840">
        <w:t>je známo</w:t>
      </w:r>
      <w:r w:rsidRPr="00750840">
        <w:t xml:space="preserve">, praktická. V této části jsme se soustředili na lexikální, morfologickou a syntaktickou analýzu. </w:t>
      </w:r>
      <w:r w:rsidR="00B1586D" w:rsidRPr="00750840">
        <w:t>Dále proběhl rozbor překladových transformací.</w:t>
      </w:r>
    </w:p>
    <w:p w14:paraId="4C085B3E" w14:textId="4B77D94E" w:rsidR="006F1601" w:rsidRPr="00750840" w:rsidRDefault="00750648" w:rsidP="00B357C7">
      <w:r w:rsidRPr="00750840">
        <w:t xml:space="preserve">V této druhé části jsme se snažili o adekvátní překlad. Překládání není jednoduchá činnost. Při překladu bylo za potřebí používat slovníky. Byly využívány pouze slovníky internetové – </w:t>
      </w:r>
      <w:r w:rsidRPr="00750840">
        <w:lastRenderedPageBreak/>
        <w:t>lingea.cz, seznam.cz, translate.google.cz a translator.eu. U některých více komplikovaných slovních spojení, či u složitého výrazu js</w:t>
      </w:r>
      <w:r w:rsidR="006F1601" w:rsidRPr="00750840">
        <w:t>me</w:t>
      </w:r>
      <w:r w:rsidRPr="00750840">
        <w:t xml:space="preserve"> </w:t>
      </w:r>
      <w:r w:rsidR="006F1601" w:rsidRPr="00750840">
        <w:t>vyhledali</w:t>
      </w:r>
      <w:r w:rsidRPr="00750840">
        <w:t xml:space="preserve"> pomoc </w:t>
      </w:r>
      <w:r w:rsidR="006F1601" w:rsidRPr="00750840">
        <w:t>u</w:t>
      </w:r>
      <w:r w:rsidRPr="00750840">
        <w:t xml:space="preserve"> vedoucí</w:t>
      </w:r>
      <w:r w:rsidR="006F1601" w:rsidRPr="00750840">
        <w:t xml:space="preserve"> práce</w:t>
      </w:r>
      <w:r w:rsidRPr="00750840">
        <w:t xml:space="preserve">. </w:t>
      </w:r>
    </w:p>
    <w:p w14:paraId="01726379" w14:textId="77777777" w:rsidR="006F1601" w:rsidRPr="00750840" w:rsidRDefault="00750648" w:rsidP="00B357C7">
      <w:r w:rsidRPr="00750840">
        <w:t xml:space="preserve">Praktická část vycházela z původního daného materiálu a vlastního překladu. Využívali jsme poznatky, které jsme získali z kapitol teoretické části. Poté jsme se snažili aplikovat tyto získané znalosti v praxi. Byly uváděny názorné příklady vztahující se k dané problematice. </w:t>
      </w:r>
    </w:p>
    <w:p w14:paraId="595D237B" w14:textId="77A148CA" w:rsidR="00750648" w:rsidRPr="00750840" w:rsidRDefault="00750648" w:rsidP="00B357C7">
      <w:r w:rsidRPr="00750840">
        <w:t xml:space="preserve">V praktické části nejprve proběhla analýza lexikální. Lze </w:t>
      </w:r>
      <w:r w:rsidR="00232D51" w:rsidRPr="00750840">
        <w:t>konstatovat</w:t>
      </w:r>
      <w:r w:rsidRPr="00750840">
        <w:t xml:space="preserve"> že oba naše texty mají lexikum odpovídající odbornému stylu. V textech jsme našli klišé, zkratky, termíny, opakující se výrazy, slova s neutrálním charakterem. Také jsme narazili na slova zbarvená, tato slova se vždy nacházela v úryvcích přímé řeči. </w:t>
      </w:r>
    </w:p>
    <w:p w14:paraId="65270A76" w14:textId="7EFFFE92" w:rsidR="00750648" w:rsidRPr="00750840" w:rsidRDefault="00750648" w:rsidP="00B357C7">
      <w:r w:rsidRPr="00750840">
        <w:t xml:space="preserve">Dále následovala analýza morfologická, ve které byla vytvořena tabulka, ze které lze vyčíst procentuální zastoupení všech slovních druhů z obou textů. Zjistili jsme, že oba naše texty mají nominální charakter, který odpovídá odbornému stylu. Nejvíce zastoupena byla tudíž podstatná jména. Můžeme dojít k závěru, že všechny slovní druhy odpovídají odbornému stylu. Avšak nalezneme i výjimku, a to citoslovce. Citoslovce by se v odborném stylu neměla nacházet, avšak v našich textech se objevila. Bylo to </w:t>
      </w:r>
      <w:r w:rsidR="001C44CB" w:rsidRPr="00750840">
        <w:t>způsobeno</w:t>
      </w:r>
      <w:r w:rsidRPr="00750840">
        <w:t xml:space="preserve"> opět přímou řečí, která byla hojně užita. Dále je třeba podotknout, že u odborného stylu jsou slovesa využívána méně, avšak v našem případě se vyskytovala poměrně hojně. </w:t>
      </w:r>
    </w:p>
    <w:p w14:paraId="25C93679" w14:textId="77777777" w:rsidR="00750648" w:rsidRPr="00750840" w:rsidRDefault="00750648" w:rsidP="00B357C7">
      <w:r w:rsidRPr="00750840">
        <w:t xml:space="preserve">Poslední analýzou, kterou jsme udělali, byla analýza syntaktická. Opět jsme se setkali s potvrzením, že jsou naše texty odborné, jelikož převládají souvětí. Tato souvětí byla jak krátká, tak i velmi dlouhá. </w:t>
      </w:r>
    </w:p>
    <w:p w14:paraId="333B7F1F" w14:textId="3B188F66" w:rsidR="00750648" w:rsidRPr="00750840" w:rsidRDefault="00750648" w:rsidP="00B357C7">
      <w:pPr>
        <w:rPr>
          <w:szCs w:val="24"/>
        </w:rPr>
      </w:pPr>
      <w:r w:rsidRPr="00750840">
        <w:t xml:space="preserve">Velmi důležitou součástí práce byly překladové transformace. Byla zde provedena transkripce, transliterace, transplantace, </w:t>
      </w:r>
      <w:proofErr w:type="spellStart"/>
      <w:r w:rsidRPr="00750840">
        <w:t>kalkování</w:t>
      </w:r>
      <w:proofErr w:type="spellEnd"/>
      <w:r w:rsidRPr="00750840">
        <w:t xml:space="preserve">, záměna gramatické kategorie (především rodu, čísla, pádu), transpozice. Dále proběhl příklad </w:t>
      </w:r>
      <w:proofErr w:type="spellStart"/>
      <w:r w:rsidRPr="00750840">
        <w:t>větněčlenské</w:t>
      </w:r>
      <w:proofErr w:type="spellEnd"/>
      <w:r w:rsidRPr="00750840">
        <w:t xml:space="preserve"> záměny, </w:t>
      </w:r>
      <w:proofErr w:type="spellStart"/>
      <w:r w:rsidRPr="00750840">
        <w:t>multiverbitace</w:t>
      </w:r>
      <w:proofErr w:type="spellEnd"/>
      <w:r w:rsidRPr="00750840">
        <w:t xml:space="preserve"> </w:t>
      </w:r>
      <w:r w:rsidR="00967FCE">
        <w:br/>
      </w:r>
      <w:r w:rsidRPr="00750840">
        <w:t xml:space="preserve">a univerbizace. Byly naleznuty příklady </w:t>
      </w:r>
      <w:r w:rsidRPr="00750840">
        <w:rPr>
          <w:szCs w:val="24"/>
        </w:rPr>
        <w:t xml:space="preserve">záměny gramatického statutu větných konstrukcí, záměny pořádku slov ve větě a </w:t>
      </w:r>
      <w:proofErr w:type="spellStart"/>
      <w:r w:rsidRPr="00750840">
        <w:rPr>
          <w:szCs w:val="24"/>
        </w:rPr>
        <w:t>dekondenzace</w:t>
      </w:r>
      <w:proofErr w:type="spellEnd"/>
      <w:r w:rsidRPr="00750840">
        <w:rPr>
          <w:szCs w:val="24"/>
        </w:rPr>
        <w:t>. Při zkoumání všech těchto překladových transformací jsme narazili pouze na jeden problém. Našli jsme příklad ke každé transformaci kromě transplantace. Ta je ovšem typická pro ruský text, proto se tento jev v</w:t>
      </w:r>
      <w:r w:rsidR="00232D51" w:rsidRPr="00750840">
        <w:rPr>
          <w:szCs w:val="24"/>
        </w:rPr>
        <w:t xml:space="preserve"> </w:t>
      </w:r>
      <w:r w:rsidRPr="00750840">
        <w:rPr>
          <w:szCs w:val="24"/>
        </w:rPr>
        <w:t xml:space="preserve">překladu nemohl objevit.  </w:t>
      </w:r>
    </w:p>
    <w:p w14:paraId="0C88A6D3" w14:textId="77777777" w:rsidR="00750648" w:rsidRPr="00750840" w:rsidRDefault="00750648" w:rsidP="00B357C7">
      <w:r w:rsidRPr="00750840">
        <w:t xml:space="preserve">Došli jsme k závěru, že oba naše texty odpovídají odbornému stylu. Odpovídající je stránka lexikální, morfologická i syntaktická. Texty využívají jazyk odborného stylu, plní typické znaky pro daný styl a jsou stereotypní. Výskyt anomálií byl zaznamenán pouze v přímé řeči. </w:t>
      </w:r>
    </w:p>
    <w:p w14:paraId="7174A8F8" w14:textId="38421525" w:rsidR="00750648" w:rsidRPr="00750840" w:rsidRDefault="00750648" w:rsidP="00B357C7">
      <w:r w:rsidRPr="00750840">
        <w:t>Více náročnou část</w:t>
      </w:r>
      <w:r w:rsidR="006F1601" w:rsidRPr="00750840">
        <w:t>í</w:t>
      </w:r>
      <w:r w:rsidRPr="00750840">
        <w:t xml:space="preserve"> byla část praktická, jelikož bylo za potřebí využít teorii v</w:t>
      </w:r>
      <w:r w:rsidR="006F1601" w:rsidRPr="00750840">
        <w:t> </w:t>
      </w:r>
      <w:r w:rsidRPr="00750840">
        <w:t>praxi</w:t>
      </w:r>
      <w:r w:rsidR="006F1601" w:rsidRPr="00750840">
        <w:t xml:space="preserve">, </w:t>
      </w:r>
      <w:r w:rsidRPr="00750840">
        <w:t>aplikovat ji</w:t>
      </w:r>
      <w:r w:rsidR="006F1601" w:rsidRPr="00750840">
        <w:t xml:space="preserve"> a následně vyvézt závěry. </w:t>
      </w:r>
    </w:p>
    <w:bookmarkEnd w:id="2"/>
    <w:p w14:paraId="23831467" w14:textId="347DDD7E" w:rsidR="00750648" w:rsidRDefault="00750648" w:rsidP="00750648">
      <w:pPr>
        <w:pStyle w:val="Nadpis1"/>
        <w:numPr>
          <w:ilvl w:val="0"/>
          <w:numId w:val="0"/>
        </w:numPr>
        <w:spacing w:before="240"/>
        <w:rPr>
          <w:rFonts w:cs="Times New Roman"/>
        </w:rPr>
      </w:pPr>
      <w:r w:rsidRPr="00750840">
        <w:rPr>
          <w:rFonts w:cs="Times New Roman"/>
        </w:rPr>
        <w:br w:type="page"/>
      </w:r>
      <w:bookmarkStart w:id="3918" w:name="_Toc80260837"/>
      <w:r w:rsidRPr="00750840">
        <w:rPr>
          <w:rFonts w:cs="Times New Roman"/>
        </w:rPr>
        <w:lastRenderedPageBreak/>
        <w:t>РЕЗЮМЕ</w:t>
      </w:r>
      <w:bookmarkEnd w:id="3918"/>
    </w:p>
    <w:p w14:paraId="5BA7098E" w14:textId="77777777" w:rsidR="00967FCE" w:rsidRPr="00967FCE" w:rsidRDefault="00967FCE" w:rsidP="00967FCE"/>
    <w:p w14:paraId="76B272E1" w14:textId="7621C439" w:rsidR="00750648" w:rsidRPr="00F11627" w:rsidRDefault="00750648" w:rsidP="00967FCE">
      <w:pPr>
        <w:rPr>
          <w:rFonts w:ascii="Times Newer Roman" w:hAnsi="Times Newer Roman"/>
        </w:rPr>
      </w:pPr>
      <w:bookmarkStart w:id="3919" w:name="_Hlk80101229"/>
      <w:proofErr w:type="spellStart"/>
      <w:r w:rsidRPr="00F11627">
        <w:rPr>
          <w:rFonts w:ascii="Times Newer Roman" w:hAnsi="Times Newer Roman"/>
        </w:rPr>
        <w:t>Тема</w:t>
      </w:r>
      <w:proofErr w:type="spellEnd"/>
      <w:r w:rsidRPr="00F11627">
        <w:rPr>
          <w:rFonts w:ascii="Times Newer Roman" w:hAnsi="Times Newer Roman"/>
        </w:rPr>
        <w:t xml:space="preserve"> </w:t>
      </w:r>
      <w:proofErr w:type="spellStart"/>
      <w:r w:rsidRPr="00F11627">
        <w:rPr>
          <w:rFonts w:ascii="Times Newer Roman" w:hAnsi="Times Newer Roman"/>
        </w:rPr>
        <w:t>бакалаврской</w:t>
      </w:r>
      <w:proofErr w:type="spellEnd"/>
      <w:r w:rsidRPr="00F11627">
        <w:rPr>
          <w:rFonts w:ascii="Times Newer Roman" w:hAnsi="Times Newer Roman"/>
        </w:rPr>
        <w:t xml:space="preserve"> </w:t>
      </w:r>
      <w:proofErr w:type="gramStart"/>
      <w:r w:rsidRPr="00F11627">
        <w:rPr>
          <w:rFonts w:ascii="Times Newer Roman" w:hAnsi="Times Newer Roman"/>
          <w:lang w:val="ru-RU"/>
        </w:rPr>
        <w:t>работы</w:t>
      </w:r>
      <w:r w:rsidRPr="00F11627">
        <w:rPr>
          <w:rFonts w:ascii="Times Newer Roman" w:hAnsi="Times Newer Roman"/>
        </w:rPr>
        <w:t xml:space="preserve"> - </w:t>
      </w:r>
      <w:proofErr w:type="spellStart"/>
      <w:r w:rsidRPr="00F11627">
        <w:rPr>
          <w:rFonts w:ascii="Times Newer Roman" w:hAnsi="Times Newer Roman"/>
        </w:rPr>
        <w:t>комплексный</w:t>
      </w:r>
      <w:proofErr w:type="spellEnd"/>
      <w:proofErr w:type="gramEnd"/>
      <w:r w:rsidRPr="00F11627">
        <w:rPr>
          <w:rFonts w:ascii="Times Newer Roman" w:hAnsi="Times Newer Roman"/>
        </w:rPr>
        <w:t xml:space="preserve"> </w:t>
      </w:r>
      <w:proofErr w:type="spellStart"/>
      <w:r w:rsidRPr="00F11627">
        <w:rPr>
          <w:rFonts w:ascii="Times Newer Roman" w:hAnsi="Times Newer Roman"/>
        </w:rPr>
        <w:t>анализ</w:t>
      </w:r>
      <w:proofErr w:type="spellEnd"/>
      <w:r w:rsidRPr="00F11627">
        <w:rPr>
          <w:rFonts w:ascii="Times Newer Roman" w:hAnsi="Times Newer Roman"/>
        </w:rPr>
        <w:t xml:space="preserve"> </w:t>
      </w:r>
      <w:proofErr w:type="spellStart"/>
      <w:r w:rsidRPr="00F11627">
        <w:rPr>
          <w:rFonts w:ascii="Times Newer Roman" w:hAnsi="Times Newer Roman"/>
        </w:rPr>
        <w:t>научного</w:t>
      </w:r>
      <w:proofErr w:type="spell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 xml:space="preserve"> в </w:t>
      </w:r>
      <w:proofErr w:type="spellStart"/>
      <w:r w:rsidRPr="00F11627">
        <w:rPr>
          <w:rFonts w:ascii="Times Newer Roman" w:hAnsi="Times Newer Roman"/>
        </w:rPr>
        <w:t>области</w:t>
      </w:r>
      <w:proofErr w:type="spellEnd"/>
      <w:r w:rsidRPr="00F11627">
        <w:rPr>
          <w:rFonts w:ascii="Times Newer Roman" w:hAnsi="Times Newer Roman"/>
        </w:rPr>
        <w:t xml:space="preserve"> </w:t>
      </w:r>
      <w:proofErr w:type="spellStart"/>
      <w:r w:rsidRPr="00F11627">
        <w:rPr>
          <w:rFonts w:ascii="Times Newer Roman" w:hAnsi="Times Newer Roman"/>
        </w:rPr>
        <w:t>литературы</w:t>
      </w:r>
      <w:proofErr w:type="spellEnd"/>
      <w:r w:rsidRPr="00F11627">
        <w:rPr>
          <w:rFonts w:ascii="Times Newer Roman" w:hAnsi="Times Newer Roman"/>
        </w:rPr>
        <w:t xml:space="preserve">, </w:t>
      </w:r>
      <w:proofErr w:type="spellStart"/>
      <w:r w:rsidRPr="00F11627">
        <w:rPr>
          <w:rFonts w:ascii="Times Newer Roman" w:hAnsi="Times Newer Roman"/>
        </w:rPr>
        <w:t>истории</w:t>
      </w:r>
      <w:proofErr w:type="spellEnd"/>
      <w:r w:rsidRPr="00F11627">
        <w:rPr>
          <w:rFonts w:ascii="Times Newer Roman" w:hAnsi="Times Newer Roman"/>
        </w:rPr>
        <w:t xml:space="preserve"> и </w:t>
      </w:r>
      <w:proofErr w:type="spellStart"/>
      <w:r w:rsidRPr="00F11627">
        <w:rPr>
          <w:rFonts w:ascii="Times Newer Roman" w:hAnsi="Times Newer Roman"/>
        </w:rPr>
        <w:t>гендера</w:t>
      </w:r>
      <w:proofErr w:type="spellEnd"/>
      <w:r w:rsidRPr="00F11627">
        <w:rPr>
          <w:rFonts w:ascii="Times Newer Roman" w:hAnsi="Times Newer Roman"/>
        </w:rPr>
        <w:t xml:space="preserve">. </w:t>
      </w:r>
      <w:proofErr w:type="spellStart"/>
      <w:r w:rsidRPr="00F11627">
        <w:rPr>
          <w:rFonts w:ascii="Times Newer Roman" w:hAnsi="Times Newer Roman"/>
        </w:rPr>
        <w:t>Цель</w:t>
      </w:r>
      <w:proofErr w:type="spellEnd"/>
      <w:r w:rsidRPr="00F11627">
        <w:rPr>
          <w:rFonts w:ascii="Times Newer Roman" w:hAnsi="Times Newer Roman"/>
        </w:rPr>
        <w:t xml:space="preserve"> </w:t>
      </w:r>
      <w:proofErr w:type="spellStart"/>
      <w:r w:rsidRPr="00F11627">
        <w:rPr>
          <w:rFonts w:ascii="Times Newer Roman" w:hAnsi="Times Newer Roman"/>
        </w:rPr>
        <w:t>состоит</w:t>
      </w:r>
      <w:proofErr w:type="spellEnd"/>
      <w:r w:rsidRPr="00F11627">
        <w:rPr>
          <w:rFonts w:ascii="Times Newer Roman" w:hAnsi="Times Newer Roman"/>
        </w:rPr>
        <w:t xml:space="preserve"> в </w:t>
      </w:r>
      <w:proofErr w:type="spellStart"/>
      <w:r w:rsidRPr="00F11627">
        <w:rPr>
          <w:rFonts w:ascii="Times Newer Roman" w:hAnsi="Times Newer Roman"/>
        </w:rPr>
        <w:t>том</w:t>
      </w:r>
      <w:proofErr w:type="spellEnd"/>
      <w:r w:rsidRPr="00F11627">
        <w:rPr>
          <w:rFonts w:ascii="Times Newer Roman" w:hAnsi="Times Newer Roman"/>
        </w:rPr>
        <w:t xml:space="preserve">, </w:t>
      </w:r>
      <w:proofErr w:type="spellStart"/>
      <w:r w:rsidRPr="00F11627">
        <w:rPr>
          <w:rFonts w:ascii="Times Newer Roman" w:hAnsi="Times Newer Roman"/>
        </w:rPr>
        <w:t>чтобы</w:t>
      </w:r>
      <w:proofErr w:type="spellEnd"/>
      <w:r w:rsidRPr="00F11627">
        <w:rPr>
          <w:rFonts w:ascii="Times Newer Roman" w:hAnsi="Times Newer Roman"/>
        </w:rPr>
        <w:t xml:space="preserve"> </w:t>
      </w:r>
      <w:proofErr w:type="spellStart"/>
      <w:r w:rsidRPr="00F11627">
        <w:rPr>
          <w:rFonts w:ascii="Times Newer Roman" w:hAnsi="Times Newer Roman"/>
        </w:rPr>
        <w:t>создать</w:t>
      </w:r>
      <w:proofErr w:type="spellEnd"/>
      <w:r w:rsidRPr="00F11627">
        <w:rPr>
          <w:rFonts w:ascii="Times Newer Roman" w:hAnsi="Times Newer Roman"/>
        </w:rPr>
        <w:t xml:space="preserve"> </w:t>
      </w:r>
      <w:proofErr w:type="spellStart"/>
      <w:r w:rsidRPr="00F11627">
        <w:rPr>
          <w:rFonts w:ascii="Times Newer Roman" w:hAnsi="Times Newer Roman"/>
        </w:rPr>
        <w:t>адекватный</w:t>
      </w:r>
      <w:proofErr w:type="spellEnd"/>
      <w:r w:rsidRPr="00F11627">
        <w:rPr>
          <w:rFonts w:ascii="Times Newer Roman" w:hAnsi="Times Newer Roman"/>
        </w:rPr>
        <w:t xml:space="preserve"> </w:t>
      </w:r>
      <w:proofErr w:type="spellStart"/>
      <w:r w:rsidRPr="00F11627">
        <w:rPr>
          <w:rFonts w:ascii="Times Newer Roman" w:hAnsi="Times Newer Roman"/>
        </w:rPr>
        <w:t>перевод</w:t>
      </w:r>
      <w:proofErr w:type="spellEnd"/>
      <w:r w:rsidRPr="00F11627">
        <w:rPr>
          <w:rFonts w:ascii="Times Newer Roman" w:hAnsi="Times Newer Roman"/>
        </w:rPr>
        <w:t xml:space="preserve"> с </w:t>
      </w:r>
      <w:proofErr w:type="spellStart"/>
      <w:r w:rsidRPr="00F11627">
        <w:rPr>
          <w:rFonts w:ascii="Times Newer Roman" w:hAnsi="Times Newer Roman"/>
        </w:rPr>
        <w:t>переводческими</w:t>
      </w:r>
      <w:proofErr w:type="spellEnd"/>
      <w:r w:rsidRPr="00F11627">
        <w:rPr>
          <w:rFonts w:ascii="Times Newer Roman" w:hAnsi="Times Newer Roman"/>
        </w:rPr>
        <w:t xml:space="preserve"> </w:t>
      </w:r>
      <w:proofErr w:type="spellStart"/>
      <w:r w:rsidRPr="00F11627">
        <w:rPr>
          <w:rFonts w:ascii="Times Newer Roman" w:hAnsi="Times Newer Roman"/>
        </w:rPr>
        <w:t>комментариями</w:t>
      </w:r>
      <w:proofErr w:type="spellEnd"/>
      <w:r w:rsidRPr="00F11627">
        <w:rPr>
          <w:rFonts w:ascii="Times Newer Roman" w:hAnsi="Times Newer Roman"/>
        </w:rPr>
        <w:t xml:space="preserve">. </w:t>
      </w:r>
      <w:proofErr w:type="spellStart"/>
      <w:r w:rsidRPr="00F11627">
        <w:rPr>
          <w:rFonts w:ascii="Times Newer Roman" w:hAnsi="Times Newer Roman"/>
        </w:rPr>
        <w:t>Оригинальный</w:t>
      </w:r>
      <w:proofErr w:type="spellEnd"/>
      <w:r w:rsidRPr="00F11627">
        <w:rPr>
          <w:rFonts w:ascii="Times Newer Roman" w:hAnsi="Times Newer Roman"/>
        </w:rPr>
        <w:t xml:space="preserve"> </w:t>
      </w:r>
      <w:proofErr w:type="spellStart"/>
      <w:r w:rsidRPr="00F11627">
        <w:rPr>
          <w:rFonts w:ascii="Times Newer Roman" w:hAnsi="Times Newer Roman"/>
        </w:rPr>
        <w:t>текст</w:t>
      </w:r>
      <w:proofErr w:type="spellEnd"/>
      <w:r w:rsidRPr="00F11627">
        <w:rPr>
          <w:rFonts w:ascii="Times Newer Roman" w:hAnsi="Times Newer Roman"/>
        </w:rPr>
        <w:t xml:space="preserve"> </w:t>
      </w:r>
      <w:proofErr w:type="spellStart"/>
      <w:r w:rsidRPr="00F11627">
        <w:rPr>
          <w:rFonts w:ascii="Times Newer Roman" w:hAnsi="Times Newer Roman"/>
        </w:rPr>
        <w:t>состоит</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32 </w:t>
      </w:r>
      <w:proofErr w:type="spellStart"/>
      <w:r w:rsidRPr="00F11627">
        <w:rPr>
          <w:rFonts w:ascii="Times Newer Roman" w:hAnsi="Times Newer Roman"/>
        </w:rPr>
        <w:t>абзацев</w:t>
      </w:r>
      <w:proofErr w:type="spellEnd"/>
      <w:r w:rsidRPr="00F11627">
        <w:rPr>
          <w:rFonts w:ascii="Times Newer Roman" w:hAnsi="Times Newer Roman"/>
        </w:rPr>
        <w:t xml:space="preserve"> </w:t>
      </w:r>
      <w:r w:rsidR="00967FCE" w:rsidRPr="00F11627">
        <w:rPr>
          <w:rFonts w:ascii="Times Newer Roman" w:hAnsi="Times Newer Roman"/>
        </w:rPr>
        <w:br/>
      </w:r>
      <w:r w:rsidRPr="00F11627">
        <w:rPr>
          <w:rFonts w:ascii="Times Newer Roman" w:hAnsi="Times Newer Roman"/>
        </w:rPr>
        <w:t xml:space="preserve">и </w:t>
      </w:r>
      <w:proofErr w:type="spellStart"/>
      <w:r w:rsidRPr="00F11627">
        <w:rPr>
          <w:rFonts w:ascii="Times Newer Roman" w:hAnsi="Times Newer Roman"/>
        </w:rPr>
        <w:t>опубликован</w:t>
      </w:r>
      <w:proofErr w:type="spellEnd"/>
      <w:r w:rsidRPr="00F11627">
        <w:rPr>
          <w:rFonts w:ascii="Times Newer Roman" w:hAnsi="Times Newer Roman"/>
        </w:rPr>
        <w:t xml:space="preserve"> в </w:t>
      </w:r>
      <w:proofErr w:type="spellStart"/>
      <w:r w:rsidRPr="00F11627">
        <w:rPr>
          <w:rFonts w:ascii="Times Newer Roman" w:hAnsi="Times Newer Roman"/>
        </w:rPr>
        <w:t>журнале</w:t>
      </w:r>
      <w:proofErr w:type="spellEnd"/>
      <w:r w:rsidRPr="00F11627">
        <w:rPr>
          <w:rFonts w:ascii="Times Newer Roman" w:hAnsi="Times Newer Roman"/>
        </w:rPr>
        <w:t xml:space="preserve"> Gender </w:t>
      </w:r>
      <w:proofErr w:type="spellStart"/>
      <w:r w:rsidRPr="00F11627">
        <w:rPr>
          <w:rFonts w:ascii="Times Newer Roman" w:hAnsi="Times Newer Roman"/>
        </w:rPr>
        <w:t>Studies</w:t>
      </w:r>
      <w:proofErr w:type="spellEnd"/>
      <w:r w:rsidRPr="00F11627">
        <w:rPr>
          <w:rFonts w:ascii="Times Newer Roman" w:hAnsi="Times Newer Roman"/>
        </w:rPr>
        <w:t xml:space="preserve"> in </w:t>
      </w:r>
      <w:proofErr w:type="spellStart"/>
      <w:r w:rsidRPr="00F11627">
        <w:rPr>
          <w:rFonts w:ascii="Times Newer Roman" w:hAnsi="Times Newer Roman"/>
        </w:rPr>
        <w:t>the</w:t>
      </w:r>
      <w:proofErr w:type="spellEnd"/>
      <w:r w:rsidRPr="00F11627">
        <w:rPr>
          <w:rFonts w:ascii="Times Newer Roman" w:hAnsi="Times Newer Roman"/>
        </w:rPr>
        <w:t xml:space="preserve"> </w:t>
      </w:r>
      <w:proofErr w:type="spellStart"/>
      <w:r w:rsidRPr="00F11627">
        <w:rPr>
          <w:rFonts w:ascii="Times Newer Roman" w:hAnsi="Times Newer Roman"/>
        </w:rPr>
        <w:t>Humanities</w:t>
      </w:r>
      <w:proofErr w:type="spellEnd"/>
      <w:r w:rsidRPr="00F11627">
        <w:rPr>
          <w:rFonts w:ascii="Times Newer Roman" w:hAnsi="Times Newer Roman"/>
        </w:rPr>
        <w:t>.</w:t>
      </w:r>
    </w:p>
    <w:p w14:paraId="36EE1C2C" w14:textId="0AA961EE" w:rsidR="00750648" w:rsidRPr="00F11627" w:rsidRDefault="00750648" w:rsidP="00967FCE">
      <w:pPr>
        <w:rPr>
          <w:rFonts w:ascii="Times Newer Roman" w:hAnsi="Times Newer Roman"/>
        </w:rPr>
      </w:pPr>
      <w:proofErr w:type="spellStart"/>
      <w:r w:rsidRPr="00F11627">
        <w:rPr>
          <w:rFonts w:ascii="Times Newer Roman" w:hAnsi="Times Newer Roman"/>
        </w:rPr>
        <w:t>Работа</w:t>
      </w:r>
      <w:proofErr w:type="spellEnd"/>
      <w:r w:rsidRPr="00F11627">
        <w:rPr>
          <w:rFonts w:ascii="Times Newer Roman" w:hAnsi="Times Newer Roman"/>
        </w:rPr>
        <w:t xml:space="preserve"> </w:t>
      </w:r>
      <w:proofErr w:type="spellStart"/>
      <w:r w:rsidRPr="00F11627">
        <w:rPr>
          <w:rFonts w:ascii="Times Newer Roman" w:hAnsi="Times Newer Roman"/>
        </w:rPr>
        <w:t>посвящена</w:t>
      </w:r>
      <w:proofErr w:type="spellEnd"/>
      <w:r w:rsidRPr="00F11627">
        <w:rPr>
          <w:rFonts w:ascii="Times Newer Roman" w:hAnsi="Times Newer Roman"/>
        </w:rPr>
        <w:t xml:space="preserve"> </w:t>
      </w:r>
      <w:proofErr w:type="spellStart"/>
      <w:r w:rsidRPr="00F11627">
        <w:rPr>
          <w:rFonts w:ascii="Times Newer Roman" w:hAnsi="Times Newer Roman"/>
        </w:rPr>
        <w:t>мужской</w:t>
      </w:r>
      <w:proofErr w:type="spellEnd"/>
      <w:r w:rsidRPr="00F11627">
        <w:rPr>
          <w:rFonts w:ascii="Times Newer Roman" w:hAnsi="Times Newer Roman"/>
        </w:rPr>
        <w:t xml:space="preserve"> </w:t>
      </w:r>
      <w:proofErr w:type="spellStart"/>
      <w:r w:rsidRPr="00F11627">
        <w:rPr>
          <w:rFonts w:ascii="Times Newer Roman" w:hAnsi="Times Newer Roman"/>
        </w:rPr>
        <w:t>сексуальности</w:t>
      </w:r>
      <w:proofErr w:type="spellEnd"/>
      <w:r w:rsidRPr="00F11627">
        <w:rPr>
          <w:rFonts w:ascii="Times Newer Roman" w:hAnsi="Times Newer Roman"/>
        </w:rPr>
        <w:t xml:space="preserve"> и </w:t>
      </w:r>
      <w:proofErr w:type="spellStart"/>
      <w:r w:rsidRPr="00F11627">
        <w:rPr>
          <w:rFonts w:ascii="Times Newer Roman" w:hAnsi="Times Newer Roman"/>
        </w:rPr>
        <w:t>гендеру</w:t>
      </w:r>
      <w:proofErr w:type="spellEnd"/>
      <w:r w:rsidRPr="00F11627">
        <w:rPr>
          <w:rFonts w:ascii="Times Newer Roman" w:hAnsi="Times Newer Roman"/>
        </w:rPr>
        <w:t xml:space="preserve">, </w:t>
      </w:r>
      <w:proofErr w:type="spellStart"/>
      <w:r w:rsidRPr="00F11627">
        <w:rPr>
          <w:rFonts w:ascii="Times Newer Roman" w:hAnsi="Times Newer Roman"/>
        </w:rPr>
        <w:t>которые</w:t>
      </w:r>
      <w:proofErr w:type="spellEnd"/>
      <w:r w:rsidRPr="00F11627">
        <w:rPr>
          <w:rFonts w:ascii="Times Newer Roman" w:hAnsi="Times Newer Roman"/>
        </w:rPr>
        <w:t xml:space="preserve"> в </w:t>
      </w:r>
      <w:proofErr w:type="spellStart"/>
      <w:r w:rsidRPr="00F11627">
        <w:rPr>
          <w:rFonts w:ascii="Times Newer Roman" w:hAnsi="Times Newer Roman"/>
        </w:rPr>
        <w:t>последнее</w:t>
      </w:r>
      <w:proofErr w:type="spellEnd"/>
      <w:r w:rsidRPr="00F11627">
        <w:rPr>
          <w:rFonts w:ascii="Times Newer Roman" w:hAnsi="Times Newer Roman"/>
        </w:rPr>
        <w:t xml:space="preserve"> </w:t>
      </w:r>
      <w:proofErr w:type="spellStart"/>
      <w:r w:rsidRPr="00F11627">
        <w:rPr>
          <w:rFonts w:ascii="Times Newer Roman" w:hAnsi="Times Newer Roman"/>
        </w:rPr>
        <w:t>время</w:t>
      </w:r>
      <w:proofErr w:type="spellEnd"/>
      <w:r w:rsidRPr="00F11627">
        <w:rPr>
          <w:rFonts w:ascii="Times Newer Roman" w:hAnsi="Times Newer Roman"/>
        </w:rPr>
        <w:t xml:space="preserve"> </w:t>
      </w:r>
      <w:proofErr w:type="spellStart"/>
      <w:r w:rsidRPr="00F11627">
        <w:rPr>
          <w:rFonts w:ascii="Times Newer Roman" w:hAnsi="Times Newer Roman"/>
        </w:rPr>
        <w:t>стали</w:t>
      </w:r>
      <w:proofErr w:type="spellEnd"/>
      <w:r w:rsidRPr="00F11627">
        <w:rPr>
          <w:rFonts w:ascii="Times Newer Roman" w:hAnsi="Times Newer Roman"/>
        </w:rPr>
        <w:t xml:space="preserve">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обсуждаемой</w:t>
      </w:r>
      <w:proofErr w:type="spellEnd"/>
      <w:r w:rsidRPr="00F11627">
        <w:rPr>
          <w:rFonts w:ascii="Times Newer Roman" w:hAnsi="Times Newer Roman"/>
        </w:rPr>
        <w:t xml:space="preserve"> </w:t>
      </w:r>
      <w:proofErr w:type="spellStart"/>
      <w:r w:rsidRPr="00F11627">
        <w:rPr>
          <w:rFonts w:ascii="Times Newer Roman" w:hAnsi="Times Newer Roman"/>
        </w:rPr>
        <w:t>темой</w:t>
      </w:r>
      <w:proofErr w:type="spellEnd"/>
      <w:r w:rsidRPr="00F11627">
        <w:rPr>
          <w:rFonts w:ascii="Times Newer Roman" w:hAnsi="Times Newer Roman"/>
        </w:rPr>
        <w:t xml:space="preserve"> в </w:t>
      </w:r>
      <w:proofErr w:type="spellStart"/>
      <w:r w:rsidRPr="00F11627">
        <w:rPr>
          <w:rFonts w:ascii="Times Newer Roman" w:hAnsi="Times Newer Roman"/>
        </w:rPr>
        <w:t>обществе</w:t>
      </w:r>
      <w:proofErr w:type="spellEnd"/>
      <w:r w:rsidRPr="00F11627">
        <w:rPr>
          <w:rFonts w:ascii="Times Newer Roman" w:hAnsi="Times Newer Roman"/>
        </w:rPr>
        <w:t xml:space="preserve">. Я </w:t>
      </w:r>
      <w:proofErr w:type="spellStart"/>
      <w:r w:rsidRPr="00F11627">
        <w:rPr>
          <w:rFonts w:ascii="Times Newer Roman" w:hAnsi="Times Newer Roman"/>
        </w:rPr>
        <w:t>выбрала</w:t>
      </w:r>
      <w:proofErr w:type="spellEnd"/>
      <w:r w:rsidRPr="00F11627">
        <w:rPr>
          <w:rFonts w:ascii="Times Newer Roman" w:hAnsi="Times Newer Roman"/>
        </w:rPr>
        <w:t xml:space="preserve"> </w:t>
      </w:r>
      <w:proofErr w:type="spellStart"/>
      <w:r w:rsidRPr="00F11627">
        <w:rPr>
          <w:rFonts w:ascii="Times Newer Roman" w:hAnsi="Times Newer Roman"/>
        </w:rPr>
        <w:t>эту</w:t>
      </w:r>
      <w:proofErr w:type="spellEnd"/>
      <w:r w:rsidRPr="00F11627">
        <w:rPr>
          <w:rFonts w:ascii="Times Newer Roman" w:hAnsi="Times Newer Roman"/>
        </w:rPr>
        <w:t xml:space="preserve"> </w:t>
      </w:r>
      <w:proofErr w:type="spellStart"/>
      <w:r w:rsidRPr="00F11627">
        <w:rPr>
          <w:rFonts w:ascii="Times Newer Roman" w:hAnsi="Times Newer Roman"/>
        </w:rPr>
        <w:t>тему</w:t>
      </w:r>
      <w:proofErr w:type="spellEnd"/>
      <w:r w:rsidRPr="00F11627">
        <w:rPr>
          <w:rFonts w:ascii="Times Newer Roman" w:hAnsi="Times Newer Roman"/>
        </w:rPr>
        <w:t xml:space="preserve"> в </w:t>
      </w:r>
      <w:proofErr w:type="spellStart"/>
      <w:r w:rsidRPr="00F11627">
        <w:rPr>
          <w:rFonts w:ascii="Times Newer Roman" w:hAnsi="Times Newer Roman"/>
        </w:rPr>
        <w:t>основном</w:t>
      </w:r>
      <w:proofErr w:type="spellEnd"/>
      <w:r w:rsidRPr="00F11627">
        <w:rPr>
          <w:rFonts w:ascii="Times Newer Roman" w:hAnsi="Times Newer Roman"/>
        </w:rPr>
        <w:t xml:space="preserve"> </w:t>
      </w:r>
      <w:proofErr w:type="spellStart"/>
      <w:r w:rsidRPr="00F11627">
        <w:rPr>
          <w:rFonts w:ascii="Times Newer Roman" w:hAnsi="Times Newer Roman"/>
        </w:rPr>
        <w:t>из-за</w:t>
      </w:r>
      <w:proofErr w:type="spellEnd"/>
      <w:r w:rsidRPr="00F11627">
        <w:rPr>
          <w:rFonts w:ascii="Times Newer Roman" w:hAnsi="Times Newer Roman"/>
        </w:rPr>
        <w:t xml:space="preserve"> </w:t>
      </w:r>
      <w:proofErr w:type="spellStart"/>
      <w:r w:rsidRPr="00F11627">
        <w:rPr>
          <w:rFonts w:ascii="Times Newer Roman" w:hAnsi="Times Newer Roman"/>
        </w:rPr>
        <w:t>моего</w:t>
      </w:r>
      <w:proofErr w:type="spellEnd"/>
      <w:r w:rsidRPr="00F11627">
        <w:rPr>
          <w:rFonts w:ascii="Times Newer Roman" w:hAnsi="Times Newer Roman"/>
        </w:rPr>
        <w:t xml:space="preserve"> </w:t>
      </w:r>
      <w:proofErr w:type="spellStart"/>
      <w:r w:rsidRPr="00F11627">
        <w:rPr>
          <w:rFonts w:ascii="Times Newer Roman" w:hAnsi="Times Newer Roman"/>
        </w:rPr>
        <w:t>личного</w:t>
      </w:r>
      <w:proofErr w:type="spellEnd"/>
      <w:r w:rsidRPr="00F11627">
        <w:rPr>
          <w:rFonts w:ascii="Times Newer Roman" w:hAnsi="Times Newer Roman"/>
        </w:rPr>
        <w:t xml:space="preserve"> </w:t>
      </w:r>
      <w:proofErr w:type="spellStart"/>
      <w:r w:rsidRPr="00F11627">
        <w:rPr>
          <w:rFonts w:ascii="Times Newer Roman" w:hAnsi="Times Newer Roman"/>
        </w:rPr>
        <w:t>интереса</w:t>
      </w:r>
      <w:proofErr w:type="spellEnd"/>
      <w:r w:rsidRPr="00F11627">
        <w:rPr>
          <w:rFonts w:ascii="Times Newer Roman" w:hAnsi="Times Newer Roman"/>
        </w:rPr>
        <w:t xml:space="preserve"> к </w:t>
      </w:r>
      <w:proofErr w:type="spellStart"/>
      <w:r w:rsidRPr="00F11627">
        <w:rPr>
          <w:rFonts w:ascii="Times Newer Roman" w:hAnsi="Times Newer Roman"/>
        </w:rPr>
        <w:t>Льву</w:t>
      </w:r>
      <w:proofErr w:type="spellEnd"/>
      <w:r w:rsidRPr="00F11627">
        <w:rPr>
          <w:rFonts w:ascii="Times Newer Roman" w:hAnsi="Times Newer Roman"/>
        </w:rPr>
        <w:t xml:space="preserve"> </w:t>
      </w:r>
      <w:proofErr w:type="spellStart"/>
      <w:r w:rsidRPr="00F11627">
        <w:rPr>
          <w:rFonts w:ascii="Times Newer Roman" w:hAnsi="Times Newer Roman"/>
        </w:rPr>
        <w:t>Толстому</w:t>
      </w:r>
      <w:proofErr w:type="spellEnd"/>
      <w:r w:rsidRPr="00F11627">
        <w:rPr>
          <w:rFonts w:ascii="Times Newer Roman" w:hAnsi="Times Newer Roman"/>
        </w:rPr>
        <w:t xml:space="preserve">, </w:t>
      </w:r>
      <w:proofErr w:type="spellStart"/>
      <w:r w:rsidRPr="00F11627">
        <w:rPr>
          <w:rFonts w:ascii="Times Newer Roman" w:hAnsi="Times Newer Roman"/>
        </w:rPr>
        <w:t>которого</w:t>
      </w:r>
      <w:proofErr w:type="spellEnd"/>
      <w:r w:rsidRPr="00F11627">
        <w:rPr>
          <w:rFonts w:ascii="Times Newer Roman" w:hAnsi="Times Newer Roman"/>
        </w:rPr>
        <w:t xml:space="preserve"> я </w:t>
      </w:r>
      <w:proofErr w:type="spellStart"/>
      <w:r w:rsidRPr="00F11627">
        <w:rPr>
          <w:rFonts w:ascii="Times Newer Roman" w:hAnsi="Times Newer Roman"/>
        </w:rPr>
        <w:t>считаю</w:t>
      </w:r>
      <w:proofErr w:type="spellEnd"/>
      <w:r w:rsidRPr="00F11627">
        <w:rPr>
          <w:rFonts w:ascii="Times Newer Roman" w:hAnsi="Times Newer Roman"/>
        </w:rPr>
        <w:t xml:space="preserve"> </w:t>
      </w:r>
      <w:proofErr w:type="spellStart"/>
      <w:r w:rsidRPr="00F11627">
        <w:rPr>
          <w:rFonts w:ascii="Times Newer Roman" w:hAnsi="Times Newer Roman"/>
        </w:rPr>
        <w:t>одной</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самых</w:t>
      </w:r>
      <w:proofErr w:type="spellEnd"/>
      <w:r w:rsidRPr="00F11627">
        <w:rPr>
          <w:rFonts w:ascii="Times Newer Roman" w:hAnsi="Times Newer Roman"/>
        </w:rPr>
        <w:t xml:space="preserve"> </w:t>
      </w:r>
      <w:proofErr w:type="spellStart"/>
      <w:r w:rsidRPr="00F11627">
        <w:rPr>
          <w:rFonts w:ascii="Times Newer Roman" w:hAnsi="Times Newer Roman"/>
        </w:rPr>
        <w:t>важных</w:t>
      </w:r>
      <w:proofErr w:type="spellEnd"/>
      <w:r w:rsidRPr="00F11627">
        <w:rPr>
          <w:rFonts w:ascii="Times Newer Roman" w:hAnsi="Times Newer Roman"/>
        </w:rPr>
        <w:t xml:space="preserve"> </w:t>
      </w:r>
      <w:proofErr w:type="spellStart"/>
      <w:r w:rsidRPr="00F11627">
        <w:rPr>
          <w:rFonts w:ascii="Times Newer Roman" w:hAnsi="Times Newer Roman"/>
        </w:rPr>
        <w:t>фигур</w:t>
      </w:r>
      <w:proofErr w:type="spellEnd"/>
      <w:r w:rsidRPr="00F11627">
        <w:rPr>
          <w:rFonts w:ascii="Times Newer Roman" w:hAnsi="Times Newer Roman"/>
        </w:rPr>
        <w:t xml:space="preserve"> в </w:t>
      </w:r>
      <w:proofErr w:type="spellStart"/>
      <w:r w:rsidRPr="00F11627">
        <w:rPr>
          <w:rFonts w:ascii="Times Newer Roman" w:hAnsi="Times Newer Roman"/>
        </w:rPr>
        <w:t>русской</w:t>
      </w:r>
      <w:proofErr w:type="spellEnd"/>
      <w:r w:rsidRPr="00F11627">
        <w:rPr>
          <w:rFonts w:ascii="Times Newer Roman" w:hAnsi="Times Newer Roman"/>
        </w:rPr>
        <w:t xml:space="preserve"> и </w:t>
      </w:r>
      <w:proofErr w:type="spellStart"/>
      <w:r w:rsidRPr="00F11627">
        <w:rPr>
          <w:rFonts w:ascii="Times Newer Roman" w:hAnsi="Times Newer Roman"/>
        </w:rPr>
        <w:t>мировой</w:t>
      </w:r>
      <w:proofErr w:type="spellEnd"/>
      <w:r w:rsidRPr="00F11627">
        <w:rPr>
          <w:rFonts w:ascii="Times Newer Roman" w:hAnsi="Times Newer Roman"/>
        </w:rPr>
        <w:t xml:space="preserve"> </w:t>
      </w:r>
      <w:proofErr w:type="spellStart"/>
      <w:r w:rsidRPr="00F11627">
        <w:rPr>
          <w:rFonts w:ascii="Times Newer Roman" w:hAnsi="Times Newer Roman"/>
        </w:rPr>
        <w:t>литературе</w:t>
      </w:r>
      <w:proofErr w:type="spellEnd"/>
      <w:r w:rsidRPr="00F11627">
        <w:rPr>
          <w:rFonts w:ascii="Times Newer Roman" w:hAnsi="Times Newer Roman"/>
        </w:rPr>
        <w:t xml:space="preserve">. </w:t>
      </w:r>
      <w:proofErr w:type="spellStart"/>
      <w:r w:rsidRPr="00F11627">
        <w:rPr>
          <w:rFonts w:ascii="Times Newer Roman" w:hAnsi="Times Newer Roman"/>
        </w:rPr>
        <w:t>Еще</w:t>
      </w:r>
      <w:proofErr w:type="spellEnd"/>
      <w:r w:rsidRPr="00F11627">
        <w:rPr>
          <w:rFonts w:ascii="Times Newer Roman" w:hAnsi="Times Newer Roman"/>
        </w:rPr>
        <w:t xml:space="preserve"> </w:t>
      </w:r>
      <w:proofErr w:type="spellStart"/>
      <w:r w:rsidRPr="00F11627">
        <w:rPr>
          <w:rFonts w:ascii="Times Newer Roman" w:hAnsi="Times Newer Roman"/>
        </w:rPr>
        <w:t>одна</w:t>
      </w:r>
      <w:proofErr w:type="spellEnd"/>
      <w:r w:rsidRPr="00F11627">
        <w:rPr>
          <w:rFonts w:ascii="Times Newer Roman" w:hAnsi="Times Newer Roman"/>
        </w:rPr>
        <w:t xml:space="preserve"> </w:t>
      </w:r>
      <w:proofErr w:type="spellStart"/>
      <w:r w:rsidRPr="00F11627">
        <w:rPr>
          <w:rFonts w:ascii="Times Newer Roman" w:hAnsi="Times Newer Roman"/>
        </w:rPr>
        <w:t>причина</w:t>
      </w:r>
      <w:proofErr w:type="spellEnd"/>
      <w:r w:rsidRPr="00F11627">
        <w:rPr>
          <w:rFonts w:ascii="Times Newer Roman" w:hAnsi="Times Newer Roman"/>
        </w:rPr>
        <w:t xml:space="preserve">, </w:t>
      </w:r>
      <w:proofErr w:type="spellStart"/>
      <w:r w:rsidRPr="00F11627">
        <w:rPr>
          <w:rFonts w:ascii="Times Newer Roman" w:hAnsi="Times Newer Roman"/>
        </w:rPr>
        <w:t>по</w:t>
      </w:r>
      <w:proofErr w:type="spellEnd"/>
      <w:r w:rsidRPr="00F11627">
        <w:rPr>
          <w:rFonts w:ascii="Times Newer Roman" w:hAnsi="Times Newer Roman"/>
        </w:rPr>
        <w:t xml:space="preserve"> </w:t>
      </w:r>
      <w:proofErr w:type="spellStart"/>
      <w:r w:rsidRPr="00F11627">
        <w:rPr>
          <w:rFonts w:ascii="Times Newer Roman" w:hAnsi="Times Newer Roman"/>
        </w:rPr>
        <w:t>которой</w:t>
      </w:r>
      <w:proofErr w:type="spellEnd"/>
      <w:r w:rsidRPr="00F11627">
        <w:rPr>
          <w:rFonts w:ascii="Times Newer Roman" w:hAnsi="Times Newer Roman"/>
        </w:rPr>
        <w:t xml:space="preserve"> я </w:t>
      </w:r>
      <w:proofErr w:type="spellStart"/>
      <w:r w:rsidRPr="00F11627">
        <w:rPr>
          <w:rFonts w:ascii="Times Newer Roman" w:hAnsi="Times Newer Roman"/>
        </w:rPr>
        <w:t>выбрала</w:t>
      </w:r>
      <w:proofErr w:type="spellEnd"/>
      <w:r w:rsidRPr="00F11627">
        <w:rPr>
          <w:rFonts w:ascii="Times Newer Roman" w:hAnsi="Times Newer Roman"/>
        </w:rPr>
        <w:t xml:space="preserve"> </w:t>
      </w:r>
      <w:proofErr w:type="spellStart"/>
      <w:r w:rsidRPr="00F11627">
        <w:rPr>
          <w:rFonts w:ascii="Times Newer Roman" w:hAnsi="Times Newer Roman"/>
        </w:rPr>
        <w:t>эту</w:t>
      </w:r>
      <w:proofErr w:type="spellEnd"/>
      <w:r w:rsidRPr="00F11627">
        <w:rPr>
          <w:rFonts w:ascii="Times Newer Roman" w:hAnsi="Times Newer Roman"/>
        </w:rPr>
        <w:t xml:space="preserve"> </w:t>
      </w:r>
      <w:proofErr w:type="spellStart"/>
      <w:r w:rsidRPr="00F11627">
        <w:rPr>
          <w:rFonts w:ascii="Times Newer Roman" w:hAnsi="Times Newer Roman"/>
        </w:rPr>
        <w:t>тему</w:t>
      </w:r>
      <w:proofErr w:type="spellEnd"/>
      <w:r w:rsidRPr="00F11627">
        <w:rPr>
          <w:rFonts w:ascii="Times Newer Roman" w:hAnsi="Times Newer Roman"/>
        </w:rPr>
        <w:t xml:space="preserve">, - </w:t>
      </w:r>
      <w:proofErr w:type="spellStart"/>
      <w:r w:rsidRPr="00F11627">
        <w:rPr>
          <w:rFonts w:ascii="Times Newer Roman" w:hAnsi="Times Newer Roman"/>
        </w:rPr>
        <w:t>это</w:t>
      </w:r>
      <w:proofErr w:type="spellEnd"/>
      <w:r w:rsidRPr="00F11627">
        <w:rPr>
          <w:rFonts w:ascii="Times Newer Roman" w:hAnsi="Times Newer Roman"/>
        </w:rPr>
        <w:t xml:space="preserve"> </w:t>
      </w:r>
      <w:proofErr w:type="spellStart"/>
      <w:r w:rsidRPr="00F11627">
        <w:rPr>
          <w:rFonts w:ascii="Times Newer Roman" w:hAnsi="Times Newer Roman"/>
        </w:rPr>
        <w:t>часто</w:t>
      </w:r>
      <w:proofErr w:type="spellEnd"/>
      <w:r w:rsidRPr="00F11627">
        <w:rPr>
          <w:rFonts w:ascii="Times Newer Roman" w:hAnsi="Times Newer Roman"/>
        </w:rPr>
        <w:t xml:space="preserve"> </w:t>
      </w:r>
      <w:proofErr w:type="spellStart"/>
      <w:r w:rsidRPr="00F11627">
        <w:rPr>
          <w:rFonts w:ascii="Times Newer Roman" w:hAnsi="Times Newer Roman"/>
        </w:rPr>
        <w:t>встречающийся</w:t>
      </w:r>
      <w:proofErr w:type="spellEnd"/>
      <w:r w:rsidRPr="00F11627">
        <w:rPr>
          <w:rFonts w:ascii="Times Newer Roman" w:hAnsi="Times Newer Roman"/>
        </w:rPr>
        <w:t xml:space="preserve"> в </w:t>
      </w:r>
      <w:proofErr w:type="spellStart"/>
      <w:r w:rsidRPr="00F11627">
        <w:rPr>
          <w:rFonts w:ascii="Times Newer Roman" w:hAnsi="Times Newer Roman"/>
        </w:rPr>
        <w:t>современном</w:t>
      </w:r>
      <w:proofErr w:type="spellEnd"/>
      <w:r w:rsidRPr="00F11627">
        <w:rPr>
          <w:rFonts w:ascii="Times Newer Roman" w:hAnsi="Times Newer Roman"/>
        </w:rPr>
        <w:t xml:space="preserve"> </w:t>
      </w:r>
      <w:proofErr w:type="spellStart"/>
      <w:r w:rsidRPr="00F11627">
        <w:rPr>
          <w:rFonts w:ascii="Times Newer Roman" w:hAnsi="Times Newer Roman"/>
        </w:rPr>
        <w:t>обществе</w:t>
      </w:r>
      <w:proofErr w:type="spellEnd"/>
      <w:r w:rsidRPr="00F11627">
        <w:rPr>
          <w:rFonts w:ascii="Times Newer Roman" w:hAnsi="Times Newer Roman"/>
        </w:rPr>
        <w:t xml:space="preserve"> </w:t>
      </w:r>
      <w:proofErr w:type="spellStart"/>
      <w:r w:rsidRPr="00F11627">
        <w:rPr>
          <w:rFonts w:ascii="Times Newer Roman" w:hAnsi="Times Newer Roman"/>
        </w:rPr>
        <w:t>гендерный</w:t>
      </w:r>
      <w:proofErr w:type="spellEnd"/>
      <w:r w:rsidRPr="00F11627">
        <w:rPr>
          <w:rFonts w:ascii="Times Newer Roman" w:hAnsi="Times Newer Roman"/>
        </w:rPr>
        <w:t xml:space="preserve"> </w:t>
      </w:r>
      <w:proofErr w:type="spellStart"/>
      <w:r w:rsidRPr="00F11627">
        <w:rPr>
          <w:rFonts w:ascii="Times Newer Roman" w:hAnsi="Times Newer Roman"/>
        </w:rPr>
        <w:t>вопрос</w:t>
      </w:r>
      <w:proofErr w:type="spellEnd"/>
      <w:r w:rsidRPr="00F11627">
        <w:rPr>
          <w:rFonts w:ascii="Times Newer Roman" w:hAnsi="Times Newer Roman"/>
        </w:rPr>
        <w:t xml:space="preserve">, </w:t>
      </w:r>
      <w:proofErr w:type="spellStart"/>
      <w:r w:rsidRPr="00F11627">
        <w:rPr>
          <w:rFonts w:ascii="Times Newer Roman" w:hAnsi="Times Newer Roman"/>
        </w:rPr>
        <w:t>поэтому</w:t>
      </w:r>
      <w:proofErr w:type="spellEnd"/>
      <w:r w:rsidRPr="00F11627">
        <w:rPr>
          <w:rFonts w:ascii="Times Newer Roman" w:hAnsi="Times Newer Roman"/>
        </w:rPr>
        <w:t xml:space="preserve"> </w:t>
      </w:r>
      <w:proofErr w:type="spellStart"/>
      <w:r w:rsidRPr="00F11627">
        <w:rPr>
          <w:rFonts w:ascii="Times Newer Roman" w:hAnsi="Times Newer Roman"/>
        </w:rPr>
        <w:t>она</w:t>
      </w:r>
      <w:proofErr w:type="spellEnd"/>
      <w:r w:rsidRPr="00F11627">
        <w:rPr>
          <w:rFonts w:ascii="Times Newer Roman" w:hAnsi="Times Newer Roman"/>
        </w:rPr>
        <w:t xml:space="preserve"> </w:t>
      </w:r>
      <w:proofErr w:type="spellStart"/>
      <w:r w:rsidRPr="00F11627">
        <w:rPr>
          <w:rFonts w:ascii="Times Newer Roman" w:hAnsi="Times Newer Roman"/>
        </w:rPr>
        <w:t>также</w:t>
      </w:r>
      <w:proofErr w:type="spellEnd"/>
      <w:r w:rsidRPr="00F11627">
        <w:rPr>
          <w:rFonts w:ascii="Times Newer Roman" w:hAnsi="Times Newer Roman"/>
        </w:rPr>
        <w:t xml:space="preserve"> </w:t>
      </w:r>
      <w:proofErr w:type="spellStart"/>
      <w:r w:rsidRPr="00F11627">
        <w:rPr>
          <w:rFonts w:ascii="Times Newer Roman" w:hAnsi="Times Newer Roman"/>
        </w:rPr>
        <w:t>имеет</w:t>
      </w:r>
      <w:proofErr w:type="spellEnd"/>
      <w:r w:rsidRPr="00F11627">
        <w:rPr>
          <w:rFonts w:ascii="Times Newer Roman" w:hAnsi="Times Newer Roman"/>
        </w:rPr>
        <w:t xml:space="preserve"> </w:t>
      </w:r>
      <w:proofErr w:type="spellStart"/>
      <w:r w:rsidRPr="00F11627">
        <w:rPr>
          <w:rFonts w:ascii="Times Newer Roman" w:hAnsi="Times Newer Roman"/>
        </w:rPr>
        <w:t>высокую</w:t>
      </w:r>
      <w:proofErr w:type="spellEnd"/>
      <w:r w:rsidRPr="00F11627">
        <w:rPr>
          <w:rFonts w:ascii="Times Newer Roman" w:hAnsi="Times Newer Roman"/>
        </w:rPr>
        <w:t xml:space="preserve"> </w:t>
      </w:r>
      <w:proofErr w:type="spellStart"/>
      <w:r w:rsidRPr="00F11627">
        <w:rPr>
          <w:rFonts w:ascii="Times Newer Roman" w:hAnsi="Times Newer Roman"/>
        </w:rPr>
        <w:t>актуальность</w:t>
      </w:r>
      <w:proofErr w:type="spellEnd"/>
      <w:r w:rsidRPr="00F11627">
        <w:rPr>
          <w:rFonts w:ascii="Times Newer Roman" w:hAnsi="Times Newer Roman"/>
        </w:rPr>
        <w:t>.</w:t>
      </w:r>
    </w:p>
    <w:p w14:paraId="1793E17A" w14:textId="67F5CC0E" w:rsidR="00750648" w:rsidRPr="00F11627" w:rsidRDefault="00750648" w:rsidP="00967FCE">
      <w:pPr>
        <w:rPr>
          <w:rFonts w:ascii="Times Newer Roman" w:hAnsi="Times Newer Roman"/>
        </w:rPr>
      </w:pPr>
      <w:proofErr w:type="spellStart"/>
      <w:r w:rsidRPr="00F11627">
        <w:rPr>
          <w:rFonts w:ascii="Times Newer Roman" w:hAnsi="Times Newer Roman"/>
        </w:rPr>
        <w:t>Настоящая</w:t>
      </w:r>
      <w:proofErr w:type="spellEnd"/>
      <w:r w:rsidRPr="00F11627">
        <w:rPr>
          <w:rFonts w:ascii="Times Newer Roman" w:hAnsi="Times Newer Roman"/>
        </w:rPr>
        <w:t xml:space="preserve"> </w:t>
      </w:r>
      <w:proofErr w:type="spellStart"/>
      <w:r w:rsidRPr="00F11627">
        <w:rPr>
          <w:rFonts w:ascii="Times Newer Roman" w:hAnsi="Times Newer Roman"/>
        </w:rPr>
        <w:t>бакалаврская</w:t>
      </w:r>
      <w:proofErr w:type="spellEnd"/>
      <w:r w:rsidRPr="00F11627">
        <w:rPr>
          <w:rFonts w:ascii="Times Newer Roman" w:hAnsi="Times Newer Roman"/>
        </w:rPr>
        <w:t xml:space="preserve"> </w:t>
      </w:r>
      <w:proofErr w:type="spellStart"/>
      <w:r w:rsidRPr="00F11627">
        <w:rPr>
          <w:rFonts w:ascii="Times Newer Roman" w:hAnsi="Times Newer Roman"/>
        </w:rPr>
        <w:t>работа</w:t>
      </w:r>
      <w:proofErr w:type="spellEnd"/>
      <w:r w:rsidRPr="00F11627">
        <w:rPr>
          <w:rFonts w:ascii="Times Newer Roman" w:hAnsi="Times Newer Roman"/>
        </w:rPr>
        <w:t xml:space="preserve"> </w:t>
      </w:r>
      <w:proofErr w:type="spellStart"/>
      <w:r w:rsidRPr="00F11627">
        <w:rPr>
          <w:rFonts w:ascii="Times Newer Roman" w:hAnsi="Times Newer Roman"/>
        </w:rPr>
        <w:t>состоит</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двух</w:t>
      </w:r>
      <w:proofErr w:type="spellEnd"/>
      <w:r w:rsidRPr="00F11627">
        <w:rPr>
          <w:rFonts w:ascii="Times Newer Roman" w:hAnsi="Times Newer Roman"/>
        </w:rPr>
        <w:t xml:space="preserve"> </w:t>
      </w:r>
      <w:proofErr w:type="spellStart"/>
      <w:r w:rsidRPr="00F11627">
        <w:rPr>
          <w:rFonts w:ascii="Times Newer Roman" w:hAnsi="Times Newer Roman"/>
        </w:rPr>
        <w:t>основных</w:t>
      </w:r>
      <w:proofErr w:type="spellEnd"/>
      <w:r w:rsidRPr="00F11627">
        <w:rPr>
          <w:rFonts w:ascii="Times Newer Roman" w:hAnsi="Times Newer Roman"/>
        </w:rPr>
        <w:t xml:space="preserve"> </w:t>
      </w:r>
      <w:proofErr w:type="spellStart"/>
      <w:r w:rsidRPr="00F11627">
        <w:rPr>
          <w:rFonts w:ascii="Times Newer Roman" w:hAnsi="Times Newer Roman"/>
        </w:rPr>
        <w:t>частей</w:t>
      </w:r>
      <w:proofErr w:type="spellEnd"/>
      <w:r w:rsidR="00967FCE" w:rsidRPr="00F11627">
        <w:rPr>
          <w:rFonts w:ascii="Times Newer Roman" w:hAnsi="Times Newer Roman"/>
        </w:rPr>
        <w:t xml:space="preserve"> </w:t>
      </w:r>
      <w:r w:rsidRPr="00F11627">
        <w:rPr>
          <w:rFonts w:ascii="Times Newer Roman" w:hAnsi="Times Newer Roman"/>
        </w:rPr>
        <w:t xml:space="preserve">– </w:t>
      </w:r>
      <w:proofErr w:type="spellStart"/>
      <w:r w:rsidRPr="00F11627">
        <w:rPr>
          <w:rFonts w:ascii="Times Newer Roman" w:hAnsi="Times Newer Roman"/>
        </w:rPr>
        <w:t>теоретической</w:t>
      </w:r>
      <w:proofErr w:type="spellEnd"/>
      <w:r w:rsidRPr="00F11627">
        <w:rPr>
          <w:rFonts w:ascii="Times Newer Roman" w:hAnsi="Times Newer Roman"/>
        </w:rPr>
        <w:t xml:space="preserve"> </w:t>
      </w:r>
      <w:r w:rsidR="00967FCE" w:rsidRPr="00F11627">
        <w:rPr>
          <w:rFonts w:ascii="Times Newer Roman" w:hAnsi="Times Newer Roman"/>
        </w:rPr>
        <w:br/>
      </w:r>
      <w:r w:rsidRPr="00F11627">
        <w:rPr>
          <w:rFonts w:ascii="Times Newer Roman" w:hAnsi="Times Newer Roman"/>
        </w:rPr>
        <w:t xml:space="preserve">и </w:t>
      </w:r>
      <w:proofErr w:type="spellStart"/>
      <w:r w:rsidRPr="00F11627">
        <w:rPr>
          <w:rFonts w:ascii="Times Newer Roman" w:hAnsi="Times Newer Roman"/>
        </w:rPr>
        <w:t>практической</w:t>
      </w:r>
      <w:proofErr w:type="spellEnd"/>
      <w:r w:rsidRPr="00F11627">
        <w:rPr>
          <w:rFonts w:ascii="Times Newer Roman" w:hAnsi="Times Newer Roman"/>
        </w:rPr>
        <w:t xml:space="preserve">. </w:t>
      </w:r>
      <w:proofErr w:type="spellStart"/>
      <w:r w:rsidR="00E6207F" w:rsidRPr="00F11627">
        <w:rPr>
          <w:rFonts w:ascii="Times Newer Roman" w:hAnsi="Times Newer Roman"/>
        </w:rPr>
        <w:t>Теоретическая</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часть</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разделена</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на</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пять</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глав</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практическая</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часть</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разделена</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на</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четыре</w:t>
      </w:r>
      <w:proofErr w:type="spellEnd"/>
      <w:r w:rsidR="00E6207F" w:rsidRPr="00F11627">
        <w:rPr>
          <w:rFonts w:ascii="Times Newer Roman" w:hAnsi="Times Newer Roman"/>
        </w:rPr>
        <w:t xml:space="preserve"> </w:t>
      </w:r>
      <w:proofErr w:type="spellStart"/>
      <w:r w:rsidR="00E6207F" w:rsidRPr="00F11627">
        <w:rPr>
          <w:rFonts w:ascii="Times Newer Roman" w:hAnsi="Times Newer Roman"/>
        </w:rPr>
        <w:t>главы</w:t>
      </w:r>
      <w:proofErr w:type="spellEnd"/>
      <w:r w:rsidR="00E6207F" w:rsidRPr="00F11627">
        <w:rPr>
          <w:rFonts w:ascii="Times Newer Roman" w:hAnsi="Times Newer Roman"/>
        </w:rPr>
        <w:t xml:space="preserve">. </w:t>
      </w:r>
      <w:proofErr w:type="spellStart"/>
      <w:r w:rsidRPr="00F11627">
        <w:rPr>
          <w:rFonts w:ascii="Times Newer Roman" w:hAnsi="Times Newer Roman"/>
        </w:rPr>
        <w:t>Кроме</w:t>
      </w:r>
      <w:proofErr w:type="spellEnd"/>
      <w:r w:rsidRPr="00F11627">
        <w:rPr>
          <w:rFonts w:ascii="Times Newer Roman" w:hAnsi="Times Newer Roman"/>
        </w:rPr>
        <w:t xml:space="preserve"> </w:t>
      </w:r>
      <w:proofErr w:type="spellStart"/>
      <w:r w:rsidRPr="00F11627">
        <w:rPr>
          <w:rFonts w:ascii="Times Newer Roman" w:hAnsi="Times Newer Roman"/>
        </w:rPr>
        <w:t>того</w:t>
      </w:r>
      <w:proofErr w:type="spellEnd"/>
      <w:r w:rsidRPr="00F11627">
        <w:rPr>
          <w:rFonts w:ascii="Times Newer Roman" w:hAnsi="Times Newer Roman"/>
        </w:rPr>
        <w:t xml:space="preserve">, в </w:t>
      </w:r>
      <w:proofErr w:type="spellStart"/>
      <w:r w:rsidRPr="00F11627">
        <w:rPr>
          <w:rFonts w:ascii="Times Newer Roman" w:hAnsi="Times Newer Roman"/>
        </w:rPr>
        <w:t>ней</w:t>
      </w:r>
      <w:proofErr w:type="spellEnd"/>
      <w:r w:rsidRPr="00F11627">
        <w:rPr>
          <w:rFonts w:ascii="Times Newer Roman" w:hAnsi="Times Newer Roman"/>
        </w:rPr>
        <w:t xml:space="preserve"> </w:t>
      </w:r>
      <w:proofErr w:type="spellStart"/>
      <w:r w:rsidRPr="00F11627">
        <w:rPr>
          <w:rFonts w:ascii="Times Newer Roman" w:hAnsi="Times Newer Roman"/>
        </w:rPr>
        <w:t>имеются</w:t>
      </w:r>
      <w:proofErr w:type="spellEnd"/>
      <w:r w:rsidRPr="00F11627">
        <w:rPr>
          <w:rFonts w:ascii="Times Newer Roman" w:hAnsi="Times Newer Roman"/>
        </w:rPr>
        <w:t xml:space="preserve"> и </w:t>
      </w:r>
      <w:proofErr w:type="spellStart"/>
      <w:r w:rsidRPr="00F11627">
        <w:rPr>
          <w:rFonts w:ascii="Times Newer Roman" w:hAnsi="Times Newer Roman"/>
        </w:rPr>
        <w:t>дв</w:t>
      </w:r>
      <w:proofErr w:type="spellEnd"/>
      <w:r w:rsidRPr="00F11627">
        <w:rPr>
          <w:rFonts w:ascii="Times Newer Roman" w:hAnsi="Times Newer Roman"/>
          <w:lang w:val="ru-RU"/>
        </w:rPr>
        <w:t>а</w:t>
      </w:r>
      <w:r w:rsidRPr="00F11627">
        <w:rPr>
          <w:rFonts w:ascii="Times Newer Roman" w:hAnsi="Times Newer Roman"/>
        </w:rPr>
        <w:t xml:space="preserve"> </w:t>
      </w:r>
      <w:proofErr w:type="spellStart"/>
      <w:r w:rsidRPr="00F11627">
        <w:rPr>
          <w:rFonts w:ascii="Times Newer Roman" w:hAnsi="Times Newer Roman"/>
        </w:rPr>
        <w:t>приложени</w:t>
      </w:r>
      <w:proofErr w:type="spellEnd"/>
      <w:r w:rsidRPr="00F11627">
        <w:rPr>
          <w:rFonts w:ascii="Times Newer Roman" w:hAnsi="Times Newer Roman"/>
          <w:lang w:val="ru-RU"/>
        </w:rPr>
        <w:t>я</w:t>
      </w:r>
      <w:r w:rsidRPr="00F11627">
        <w:rPr>
          <w:rFonts w:ascii="Times Newer Roman" w:hAnsi="Times Newer Roman"/>
        </w:rPr>
        <w:t>,</w:t>
      </w:r>
      <w:r w:rsidR="00E6207F" w:rsidRPr="00F11627">
        <w:rPr>
          <w:rFonts w:ascii="Times Newer Roman" w:hAnsi="Times Newer Roman"/>
        </w:rPr>
        <w:t xml:space="preserve"> </w:t>
      </w:r>
      <w:r w:rsidRPr="00F11627">
        <w:rPr>
          <w:rFonts w:ascii="Times Newer Roman" w:hAnsi="Times Newer Roman"/>
        </w:rPr>
        <w:t xml:space="preserve">а </w:t>
      </w:r>
      <w:proofErr w:type="spellStart"/>
      <w:r w:rsidRPr="00F11627">
        <w:rPr>
          <w:rFonts w:ascii="Times Newer Roman" w:hAnsi="Times Newer Roman"/>
        </w:rPr>
        <w:t>именно</w:t>
      </w:r>
      <w:proofErr w:type="spellEnd"/>
      <w:r w:rsidRPr="00F11627">
        <w:rPr>
          <w:rFonts w:ascii="Times Newer Roman" w:hAnsi="Times Newer Roman"/>
        </w:rPr>
        <w:t xml:space="preserve"> – </w:t>
      </w:r>
      <w:proofErr w:type="spellStart"/>
      <w:r w:rsidRPr="00F11627">
        <w:rPr>
          <w:rFonts w:ascii="Times Newer Roman" w:hAnsi="Times Newer Roman"/>
        </w:rPr>
        <w:t>исходный</w:t>
      </w:r>
      <w:proofErr w:type="spellEnd"/>
      <w:r w:rsidRPr="00F11627">
        <w:rPr>
          <w:rFonts w:ascii="Times Newer Roman" w:hAnsi="Times Newer Roman"/>
        </w:rPr>
        <w:t xml:space="preserve"> </w:t>
      </w:r>
      <w:proofErr w:type="spellStart"/>
      <w:r w:rsidRPr="00F11627">
        <w:rPr>
          <w:rFonts w:ascii="Times Newer Roman" w:hAnsi="Times Newer Roman"/>
        </w:rPr>
        <w:t>текст</w:t>
      </w:r>
      <w:proofErr w:type="spellEnd"/>
      <w:r w:rsidRPr="00F11627">
        <w:rPr>
          <w:rFonts w:ascii="Times Newer Roman" w:hAnsi="Times Newer Roman"/>
        </w:rPr>
        <w:t xml:space="preserve"> и </w:t>
      </w:r>
      <w:proofErr w:type="spellStart"/>
      <w:r w:rsidRPr="00F11627">
        <w:rPr>
          <w:rFonts w:ascii="Times Newer Roman" w:hAnsi="Times Newer Roman"/>
        </w:rPr>
        <w:t>текст</w:t>
      </w:r>
      <w:proofErr w:type="spellEnd"/>
      <w:r w:rsidRPr="00F11627">
        <w:rPr>
          <w:rFonts w:ascii="Times Newer Roman" w:hAnsi="Times Newer Roman"/>
        </w:rPr>
        <w:t xml:space="preserve"> </w:t>
      </w:r>
      <w:proofErr w:type="spellStart"/>
      <w:r w:rsidRPr="00F11627">
        <w:rPr>
          <w:rFonts w:ascii="Times Newer Roman" w:hAnsi="Times Newer Roman"/>
        </w:rPr>
        <w:t>перевода</w:t>
      </w:r>
      <w:proofErr w:type="spellEnd"/>
      <w:r w:rsidRPr="00F11627">
        <w:rPr>
          <w:rFonts w:ascii="Times Newer Roman" w:hAnsi="Times Newer Roman"/>
        </w:rPr>
        <w:t xml:space="preserve">. </w:t>
      </w:r>
    </w:p>
    <w:p w14:paraId="1F3DD472" w14:textId="0871C62E" w:rsidR="00750648" w:rsidRPr="00F11627" w:rsidRDefault="00750648" w:rsidP="00967FCE">
      <w:pPr>
        <w:rPr>
          <w:rFonts w:ascii="Times Newer Roman" w:hAnsi="Times Newer Roman"/>
        </w:rPr>
      </w:pPr>
      <w:r w:rsidRPr="00F11627">
        <w:rPr>
          <w:rFonts w:ascii="Times Newer Roman" w:hAnsi="Times Newer Roman"/>
        </w:rPr>
        <w:t xml:space="preserve">В </w:t>
      </w:r>
      <w:proofErr w:type="spellStart"/>
      <w:r w:rsidRPr="00F11627">
        <w:rPr>
          <w:rFonts w:ascii="Times Newer Roman" w:hAnsi="Times Newer Roman"/>
        </w:rPr>
        <w:t>первой</w:t>
      </w:r>
      <w:proofErr w:type="spellEnd"/>
      <w:r w:rsidRPr="00F11627">
        <w:rPr>
          <w:rFonts w:ascii="Times Newer Roman" w:hAnsi="Times Newer Roman"/>
        </w:rPr>
        <w:t xml:space="preserve">, </w:t>
      </w:r>
      <w:proofErr w:type="spellStart"/>
      <w:r w:rsidRPr="00F11627">
        <w:rPr>
          <w:rFonts w:ascii="Times Newer Roman" w:hAnsi="Times Newer Roman"/>
        </w:rPr>
        <w:t>теоретической</w:t>
      </w:r>
      <w:proofErr w:type="spellEnd"/>
      <w:r w:rsidRPr="00F11627">
        <w:rPr>
          <w:rFonts w:ascii="Times Newer Roman" w:hAnsi="Times Newer Roman"/>
        </w:rPr>
        <w:t xml:space="preserve"> </w:t>
      </w:r>
      <w:proofErr w:type="spellStart"/>
      <w:r w:rsidRPr="00F11627">
        <w:rPr>
          <w:rFonts w:ascii="Times Newer Roman" w:hAnsi="Times Newer Roman"/>
        </w:rPr>
        <w:t>части</w:t>
      </w:r>
      <w:proofErr w:type="spellEnd"/>
      <w:r w:rsidRPr="00F11627">
        <w:rPr>
          <w:rFonts w:ascii="Times Newer Roman" w:hAnsi="Times Newer Roman"/>
        </w:rPr>
        <w:t xml:space="preserve"> </w:t>
      </w:r>
      <w:proofErr w:type="spellStart"/>
      <w:r w:rsidRPr="00F11627">
        <w:rPr>
          <w:rFonts w:ascii="Times Newer Roman" w:hAnsi="Times Newer Roman"/>
        </w:rPr>
        <w:t>сначала</w:t>
      </w:r>
      <w:proofErr w:type="spellEnd"/>
      <w:r w:rsidRPr="00F11627">
        <w:rPr>
          <w:rFonts w:ascii="Times Newer Roman" w:hAnsi="Times Newer Roman"/>
        </w:rPr>
        <w:t xml:space="preserve"> </w:t>
      </w:r>
      <w:proofErr w:type="spellStart"/>
      <w:r w:rsidRPr="00F11627">
        <w:rPr>
          <w:rFonts w:ascii="Times Newer Roman" w:hAnsi="Times Newer Roman"/>
        </w:rPr>
        <w:t>рассматриваются</w:t>
      </w:r>
      <w:proofErr w:type="spellEnd"/>
      <w:r w:rsidRPr="00F11627">
        <w:rPr>
          <w:rFonts w:ascii="Times Newer Roman" w:hAnsi="Times Newer Roman"/>
        </w:rPr>
        <w:t xml:space="preserve"> </w:t>
      </w:r>
      <w:proofErr w:type="spellStart"/>
      <w:r w:rsidRPr="00F11627">
        <w:rPr>
          <w:rFonts w:ascii="Times Newer Roman" w:hAnsi="Times Newer Roman"/>
        </w:rPr>
        <w:t>функциональные</w:t>
      </w:r>
      <w:proofErr w:type="spellEnd"/>
      <w:r w:rsidRPr="00F11627">
        <w:rPr>
          <w:rFonts w:ascii="Times Newer Roman" w:hAnsi="Times Newer Roman"/>
        </w:rPr>
        <w:t xml:space="preserve"> </w:t>
      </w:r>
      <w:proofErr w:type="spellStart"/>
      <w:r w:rsidRPr="00F11627">
        <w:rPr>
          <w:rFonts w:ascii="Times Newer Roman" w:hAnsi="Times Newer Roman"/>
        </w:rPr>
        <w:t>стили</w:t>
      </w:r>
      <w:proofErr w:type="spellEnd"/>
      <w:r w:rsidRPr="00F11627">
        <w:rPr>
          <w:rFonts w:ascii="Times Newer Roman" w:hAnsi="Times Newer Roman"/>
        </w:rPr>
        <w:t xml:space="preserve">. </w:t>
      </w:r>
      <w:proofErr w:type="spellStart"/>
      <w:r w:rsidRPr="00F11627">
        <w:rPr>
          <w:rFonts w:ascii="Times Newer Roman" w:hAnsi="Times Newer Roman"/>
        </w:rPr>
        <w:t>Эти</w:t>
      </w:r>
      <w:proofErr w:type="spellEnd"/>
      <w:r w:rsidRPr="00F11627">
        <w:rPr>
          <w:rFonts w:ascii="Times Newer Roman" w:hAnsi="Times Newer Roman"/>
        </w:rPr>
        <w:t xml:space="preserve"> </w:t>
      </w:r>
      <w:proofErr w:type="spellStart"/>
      <w:r w:rsidRPr="00F11627">
        <w:rPr>
          <w:rFonts w:ascii="Times Newer Roman" w:hAnsi="Times Newer Roman"/>
        </w:rPr>
        <w:t>стили</w:t>
      </w:r>
      <w:proofErr w:type="spellEnd"/>
      <w:r w:rsidRPr="00F11627">
        <w:rPr>
          <w:rFonts w:ascii="Times Newer Roman" w:hAnsi="Times Newer Roman"/>
        </w:rPr>
        <w:t xml:space="preserve"> </w:t>
      </w:r>
      <w:proofErr w:type="spellStart"/>
      <w:r w:rsidRPr="00F11627">
        <w:rPr>
          <w:rFonts w:ascii="Times Newer Roman" w:hAnsi="Times Newer Roman"/>
        </w:rPr>
        <w:t>делятся</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пять</w:t>
      </w:r>
      <w:proofErr w:type="spellEnd"/>
      <w:r w:rsidRPr="00F11627">
        <w:rPr>
          <w:rFonts w:ascii="Times Newer Roman" w:hAnsi="Times Newer Roman"/>
        </w:rPr>
        <w:t xml:space="preserve"> </w:t>
      </w:r>
      <w:proofErr w:type="spellStart"/>
      <w:r w:rsidRPr="00F11627">
        <w:rPr>
          <w:rFonts w:ascii="Times Newer Roman" w:hAnsi="Times Newer Roman"/>
        </w:rPr>
        <w:t>групп</w:t>
      </w:r>
      <w:proofErr w:type="spellEnd"/>
      <w:r w:rsidRPr="00F11627">
        <w:rPr>
          <w:rFonts w:ascii="Times Newer Roman" w:hAnsi="Times Newer Roman"/>
        </w:rPr>
        <w:t xml:space="preserve">: </w:t>
      </w:r>
      <w:proofErr w:type="spellStart"/>
      <w:r w:rsidRPr="00F11627">
        <w:rPr>
          <w:rFonts w:ascii="Times Newer Roman" w:hAnsi="Times Newer Roman"/>
        </w:rPr>
        <w:t>разговорный</w:t>
      </w:r>
      <w:proofErr w:type="spellEnd"/>
      <w:r w:rsidRPr="00F11627">
        <w:rPr>
          <w:rFonts w:ascii="Times Newer Roman" w:hAnsi="Times Newer Roman"/>
        </w:rPr>
        <w:t xml:space="preserve">, </w:t>
      </w:r>
      <w:r w:rsidRPr="00F11627">
        <w:rPr>
          <w:rFonts w:ascii="Times Newer Roman" w:hAnsi="Times Newer Roman"/>
          <w:lang w:val="ru-RU"/>
        </w:rPr>
        <w:t>научный</w:t>
      </w:r>
      <w:r w:rsidRPr="00F11627">
        <w:rPr>
          <w:rFonts w:ascii="Times Newer Roman" w:hAnsi="Times Newer Roman"/>
        </w:rPr>
        <w:t xml:space="preserve">, </w:t>
      </w:r>
      <w:proofErr w:type="spellStart"/>
      <w:r w:rsidRPr="00F11627">
        <w:rPr>
          <w:rFonts w:ascii="Times Newer Roman" w:hAnsi="Times Newer Roman"/>
        </w:rPr>
        <w:t>публицистический</w:t>
      </w:r>
      <w:proofErr w:type="spellEnd"/>
      <w:r w:rsidRPr="00F11627">
        <w:rPr>
          <w:rFonts w:ascii="Times Newer Roman" w:hAnsi="Times Newer Roman"/>
        </w:rPr>
        <w:t xml:space="preserve">, </w:t>
      </w:r>
      <w:proofErr w:type="spellStart"/>
      <w:r w:rsidRPr="00F11627">
        <w:rPr>
          <w:rFonts w:ascii="Times Newer Roman" w:hAnsi="Times Newer Roman"/>
        </w:rPr>
        <w:t>художественный</w:t>
      </w:r>
      <w:proofErr w:type="spellEnd"/>
      <w:r w:rsidRPr="00F11627">
        <w:rPr>
          <w:rFonts w:ascii="Times Newer Roman" w:hAnsi="Times Newer Roman"/>
        </w:rPr>
        <w:t xml:space="preserve"> и </w:t>
      </w:r>
      <w:r w:rsidRPr="00F11627">
        <w:rPr>
          <w:rFonts w:ascii="Times Newer Roman" w:hAnsi="Times Newer Roman"/>
          <w:lang w:val="ru-RU"/>
        </w:rPr>
        <w:t>административный</w:t>
      </w:r>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каждого</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них</w:t>
      </w:r>
      <w:proofErr w:type="spellEnd"/>
      <w:r w:rsidRPr="00F11627">
        <w:rPr>
          <w:rFonts w:ascii="Times Newer Roman" w:hAnsi="Times Newer Roman"/>
        </w:rPr>
        <w:t xml:space="preserve"> </w:t>
      </w:r>
      <w:proofErr w:type="spellStart"/>
      <w:r w:rsidRPr="00F11627">
        <w:rPr>
          <w:rFonts w:ascii="Times Newer Roman" w:hAnsi="Times Newer Roman"/>
        </w:rPr>
        <w:t>характерны</w:t>
      </w:r>
      <w:proofErr w:type="spellEnd"/>
      <w:r w:rsidRPr="00F11627">
        <w:rPr>
          <w:rFonts w:ascii="Times Newer Roman" w:hAnsi="Times Newer Roman"/>
        </w:rPr>
        <w:t xml:space="preserve"> </w:t>
      </w:r>
      <w:r w:rsidRPr="00F11627">
        <w:rPr>
          <w:rFonts w:ascii="Times Newer Roman" w:hAnsi="Times Newer Roman"/>
          <w:lang w:val="ru-RU"/>
        </w:rPr>
        <w:t xml:space="preserve">особые </w:t>
      </w:r>
      <w:proofErr w:type="spellStart"/>
      <w:r w:rsidRPr="00F11627">
        <w:rPr>
          <w:rFonts w:ascii="Times Newer Roman" w:hAnsi="Times Newer Roman"/>
        </w:rPr>
        <w:t>свойства</w:t>
      </w:r>
      <w:proofErr w:type="spellEnd"/>
      <w:r w:rsidRPr="00F11627">
        <w:rPr>
          <w:rFonts w:ascii="Times Newer Roman" w:hAnsi="Times Newer Roman"/>
        </w:rPr>
        <w:t xml:space="preserve">, </w:t>
      </w:r>
      <w:r w:rsidRPr="00F11627">
        <w:rPr>
          <w:rFonts w:ascii="Times Newer Roman" w:hAnsi="Times Newer Roman"/>
          <w:lang w:val="ru-RU"/>
        </w:rPr>
        <w:t xml:space="preserve">жанры </w:t>
      </w:r>
      <w:r w:rsidRPr="00F11627">
        <w:rPr>
          <w:rFonts w:ascii="Times Newer Roman" w:hAnsi="Times Newer Roman"/>
        </w:rPr>
        <w:t xml:space="preserve">и </w:t>
      </w:r>
      <w:proofErr w:type="spellStart"/>
      <w:r w:rsidRPr="00F11627">
        <w:rPr>
          <w:rFonts w:ascii="Times Newer Roman" w:hAnsi="Times Newer Roman"/>
        </w:rPr>
        <w:t>форма</w:t>
      </w:r>
      <w:proofErr w:type="spellEnd"/>
      <w:r w:rsidRPr="00F11627">
        <w:rPr>
          <w:rFonts w:ascii="Times Newer Roman" w:hAnsi="Times Newer Roman"/>
        </w:rPr>
        <w:t xml:space="preserve">. </w:t>
      </w:r>
      <w:proofErr w:type="spellStart"/>
      <w:r w:rsidRPr="00F11627">
        <w:rPr>
          <w:rFonts w:ascii="Times Newer Roman" w:hAnsi="Times Newer Roman"/>
        </w:rPr>
        <w:t>Важнейший</w:t>
      </w:r>
      <w:proofErr w:type="spellEnd"/>
      <w:r w:rsidRPr="00F11627">
        <w:rPr>
          <w:rFonts w:ascii="Times Newer Roman" w:hAnsi="Times Newer Roman"/>
        </w:rPr>
        <w:t xml:space="preserve"> в </w:t>
      </w:r>
      <w:proofErr w:type="spellStart"/>
      <w:r w:rsidRPr="00F11627">
        <w:rPr>
          <w:rFonts w:ascii="Times Newer Roman" w:hAnsi="Times Newer Roman"/>
        </w:rPr>
        <w:t>нашей</w:t>
      </w:r>
      <w:proofErr w:type="spellEnd"/>
      <w:r w:rsidRPr="00F11627">
        <w:rPr>
          <w:rFonts w:ascii="Times Newer Roman" w:hAnsi="Times Newer Roman"/>
        </w:rPr>
        <w:t xml:space="preserve"> </w:t>
      </w:r>
      <w:proofErr w:type="spellStart"/>
      <w:r w:rsidRPr="00F11627">
        <w:rPr>
          <w:rFonts w:ascii="Times Newer Roman" w:hAnsi="Times Newer Roman"/>
        </w:rPr>
        <w:t>работе</w:t>
      </w:r>
      <w:proofErr w:type="spellEnd"/>
      <w:r w:rsidRPr="00F11627">
        <w:rPr>
          <w:rFonts w:ascii="Times Newer Roman" w:hAnsi="Times Newer Roman"/>
        </w:rPr>
        <w:t xml:space="preserve"> </w:t>
      </w:r>
      <w:r w:rsidRPr="00F11627">
        <w:rPr>
          <w:rFonts w:ascii="Times Newer Roman" w:hAnsi="Times Newer Roman"/>
          <w:lang w:val="ru-RU"/>
        </w:rPr>
        <w:t xml:space="preserve">научный </w:t>
      </w:r>
      <w:proofErr w:type="spellStart"/>
      <w:r w:rsidRPr="00F11627">
        <w:rPr>
          <w:rFonts w:ascii="Times Newer Roman" w:hAnsi="Times Newer Roman"/>
        </w:rPr>
        <w:t>функциональный</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стиль</w:t>
      </w:r>
      <w:proofErr w:type="spellEnd"/>
      <w:r w:rsidRPr="00F11627">
        <w:rPr>
          <w:rFonts w:ascii="Times Newer Roman" w:hAnsi="Times Newer Roman"/>
        </w:rPr>
        <w:t xml:space="preserve"> - </w:t>
      </w:r>
      <w:proofErr w:type="spellStart"/>
      <w:r w:rsidRPr="00F11627">
        <w:rPr>
          <w:rFonts w:ascii="Times Newer Roman" w:hAnsi="Times Newer Roman"/>
        </w:rPr>
        <w:t>самый</w:t>
      </w:r>
      <w:proofErr w:type="spellEnd"/>
      <w:proofErr w:type="gramEnd"/>
      <w:r w:rsidRPr="00F11627">
        <w:rPr>
          <w:rFonts w:ascii="Times Newer Roman" w:hAnsi="Times Newer Roman"/>
        </w:rPr>
        <w:t xml:space="preserve"> </w:t>
      </w:r>
      <w:proofErr w:type="spellStart"/>
      <w:r w:rsidRPr="00F11627">
        <w:rPr>
          <w:rFonts w:ascii="Times Newer Roman" w:hAnsi="Times Newer Roman"/>
        </w:rPr>
        <w:t>обширный</w:t>
      </w:r>
      <w:proofErr w:type="spellEnd"/>
      <w:r w:rsidRPr="00F11627">
        <w:rPr>
          <w:rFonts w:ascii="Times Newer Roman" w:hAnsi="Times Newer Roman"/>
        </w:rPr>
        <w:t xml:space="preserve"> и </w:t>
      </w:r>
      <w:proofErr w:type="spellStart"/>
      <w:r w:rsidRPr="00F11627">
        <w:rPr>
          <w:rFonts w:ascii="Times Newer Roman" w:hAnsi="Times Newer Roman"/>
        </w:rPr>
        <w:t>детально</w:t>
      </w:r>
      <w:proofErr w:type="spellEnd"/>
      <w:r w:rsidRPr="00F11627">
        <w:rPr>
          <w:rFonts w:ascii="Times Newer Roman" w:hAnsi="Times Newer Roman"/>
        </w:rPr>
        <w:t xml:space="preserve"> </w:t>
      </w:r>
      <w:r w:rsidRPr="00F11627">
        <w:rPr>
          <w:rFonts w:ascii="Times Newer Roman" w:hAnsi="Times Newer Roman"/>
          <w:lang w:val="ru-RU"/>
        </w:rPr>
        <w:t>проанализированный</w:t>
      </w:r>
      <w:r w:rsidRPr="00F11627">
        <w:rPr>
          <w:rFonts w:ascii="Times Newer Roman" w:hAnsi="Times Newer Roman"/>
        </w:rPr>
        <w:t xml:space="preserve">. </w:t>
      </w:r>
      <w:proofErr w:type="spellStart"/>
      <w:r w:rsidRPr="00F11627">
        <w:rPr>
          <w:rFonts w:ascii="Times Newer Roman" w:hAnsi="Times Newer Roman"/>
        </w:rPr>
        <w:t>Охарактеризованы</w:t>
      </w:r>
      <w:proofErr w:type="spellEnd"/>
      <w:r w:rsidRPr="00F11627">
        <w:rPr>
          <w:rFonts w:ascii="Times Newer Roman" w:hAnsi="Times Newer Roman"/>
        </w:rPr>
        <w:t xml:space="preserve"> </w:t>
      </w:r>
      <w:proofErr w:type="spellStart"/>
      <w:r w:rsidRPr="00F11627">
        <w:rPr>
          <w:rFonts w:ascii="Times Newer Roman" w:hAnsi="Times Newer Roman"/>
        </w:rPr>
        <w:t>его</w:t>
      </w:r>
      <w:proofErr w:type="spellEnd"/>
      <w:r w:rsidRPr="00F11627">
        <w:rPr>
          <w:rFonts w:ascii="Times Newer Roman" w:hAnsi="Times Newer Roman"/>
        </w:rPr>
        <w:t xml:space="preserve"> </w:t>
      </w:r>
      <w:proofErr w:type="spellStart"/>
      <w:r w:rsidRPr="00F11627">
        <w:rPr>
          <w:rFonts w:ascii="Times Newer Roman" w:hAnsi="Times Newer Roman"/>
        </w:rPr>
        <w:t>форма</w:t>
      </w:r>
      <w:proofErr w:type="spellEnd"/>
      <w:r w:rsidRPr="00F11627">
        <w:rPr>
          <w:rFonts w:ascii="Times Newer Roman" w:hAnsi="Times Newer Roman"/>
        </w:rPr>
        <w:t xml:space="preserve">, </w:t>
      </w:r>
      <w:proofErr w:type="spellStart"/>
      <w:r w:rsidRPr="00F11627">
        <w:rPr>
          <w:rFonts w:ascii="Times Newer Roman" w:hAnsi="Times Newer Roman"/>
        </w:rPr>
        <w:t>тексты</w:t>
      </w:r>
      <w:proofErr w:type="spellEnd"/>
      <w:r w:rsidRPr="00F11627">
        <w:rPr>
          <w:rFonts w:ascii="Times Newer Roman" w:hAnsi="Times Newer Roman"/>
        </w:rPr>
        <w:t xml:space="preserve">, </w:t>
      </w:r>
      <w:proofErr w:type="spellStart"/>
      <w:r w:rsidRPr="00F11627">
        <w:rPr>
          <w:rFonts w:ascii="Times Newer Roman" w:hAnsi="Times Newer Roman"/>
        </w:rPr>
        <w:t>специфик</w:t>
      </w:r>
      <w:proofErr w:type="spellEnd"/>
      <w:r w:rsidRPr="00F11627">
        <w:rPr>
          <w:rFonts w:ascii="Times Newer Roman" w:hAnsi="Times Newer Roman"/>
          <w:lang w:val="ru-RU"/>
        </w:rPr>
        <w:t>а</w:t>
      </w:r>
      <w:r w:rsidRPr="00F11627">
        <w:rPr>
          <w:rFonts w:ascii="Times Newer Roman" w:hAnsi="Times Newer Roman"/>
        </w:rPr>
        <w:t xml:space="preserve">, </w:t>
      </w:r>
      <w:proofErr w:type="spellStart"/>
      <w:r w:rsidRPr="00F11627">
        <w:rPr>
          <w:rFonts w:ascii="Times Newer Roman" w:hAnsi="Times Newer Roman"/>
        </w:rPr>
        <w:t>форма</w:t>
      </w:r>
      <w:proofErr w:type="spellEnd"/>
      <w:r w:rsidRPr="00F11627">
        <w:rPr>
          <w:rFonts w:ascii="Times Newer Roman" w:hAnsi="Times Newer Roman"/>
        </w:rPr>
        <w:t xml:space="preserve"> и </w:t>
      </w:r>
      <w:proofErr w:type="spellStart"/>
      <w:r w:rsidRPr="00F11627">
        <w:rPr>
          <w:rFonts w:ascii="Times Newer Roman" w:hAnsi="Times Newer Roman"/>
        </w:rPr>
        <w:t>содержание</w:t>
      </w:r>
      <w:proofErr w:type="spellEnd"/>
      <w:r w:rsidRPr="00F11627">
        <w:rPr>
          <w:rFonts w:ascii="Times Newer Roman" w:hAnsi="Times Newer Roman"/>
        </w:rPr>
        <w:t xml:space="preserve">. </w:t>
      </w:r>
      <w:proofErr w:type="spellStart"/>
      <w:r w:rsidRPr="00F11627">
        <w:rPr>
          <w:rFonts w:ascii="Times Newer Roman" w:hAnsi="Times Newer Roman"/>
        </w:rPr>
        <w:t>Характеристики</w:t>
      </w:r>
      <w:proofErr w:type="spellEnd"/>
      <w:r w:rsidRPr="00F11627">
        <w:rPr>
          <w:rFonts w:ascii="Times Newer Roman" w:hAnsi="Times Newer Roman"/>
        </w:rPr>
        <w:t xml:space="preserve"> </w:t>
      </w:r>
      <w:proofErr w:type="spellStart"/>
      <w:r w:rsidRPr="00F11627">
        <w:rPr>
          <w:rFonts w:ascii="Times Newer Roman" w:hAnsi="Times Newer Roman"/>
        </w:rPr>
        <w:t>включают</w:t>
      </w:r>
      <w:proofErr w:type="spellEnd"/>
      <w:r w:rsidRPr="00F11627">
        <w:rPr>
          <w:rFonts w:ascii="Times Newer Roman" w:hAnsi="Times Newer Roman"/>
        </w:rPr>
        <w:t xml:space="preserve"> </w:t>
      </w:r>
      <w:proofErr w:type="spellStart"/>
      <w:r w:rsidRPr="00F11627">
        <w:rPr>
          <w:rFonts w:ascii="Times Newer Roman" w:hAnsi="Times Newer Roman"/>
        </w:rPr>
        <w:t>точность</w:t>
      </w:r>
      <w:proofErr w:type="spellEnd"/>
      <w:r w:rsidRPr="00F11627">
        <w:rPr>
          <w:rFonts w:ascii="Times Newer Roman" w:hAnsi="Times Newer Roman"/>
        </w:rPr>
        <w:t xml:space="preserve">, </w:t>
      </w:r>
      <w:proofErr w:type="spellStart"/>
      <w:r w:rsidRPr="00F11627">
        <w:rPr>
          <w:rFonts w:ascii="Times Newer Roman" w:hAnsi="Times Newer Roman"/>
        </w:rPr>
        <w:t>ясность</w:t>
      </w:r>
      <w:proofErr w:type="spellEnd"/>
      <w:r w:rsidRPr="00F11627">
        <w:rPr>
          <w:rFonts w:ascii="Times Newer Roman" w:hAnsi="Times Newer Roman"/>
        </w:rPr>
        <w:t xml:space="preserve">, </w:t>
      </w:r>
      <w:proofErr w:type="spellStart"/>
      <w:r w:rsidRPr="00F11627">
        <w:rPr>
          <w:rFonts w:ascii="Times Newer Roman" w:hAnsi="Times Newer Roman"/>
        </w:rPr>
        <w:t>полноту</w:t>
      </w:r>
      <w:proofErr w:type="spellEnd"/>
      <w:r w:rsidRPr="00F11627">
        <w:rPr>
          <w:rFonts w:ascii="Times Newer Roman" w:hAnsi="Times Newer Roman"/>
        </w:rPr>
        <w:t xml:space="preserve"> </w:t>
      </w:r>
      <w:proofErr w:type="spellStart"/>
      <w:r w:rsidRPr="00F11627">
        <w:rPr>
          <w:rFonts w:ascii="Times Newer Roman" w:hAnsi="Times Newer Roman"/>
        </w:rPr>
        <w:t>сообщения</w:t>
      </w:r>
      <w:proofErr w:type="spellEnd"/>
      <w:r w:rsidRPr="00F11627">
        <w:rPr>
          <w:rFonts w:ascii="Times Newer Roman" w:hAnsi="Times Newer Roman"/>
        </w:rPr>
        <w:t xml:space="preserve">, </w:t>
      </w:r>
      <w:proofErr w:type="spellStart"/>
      <w:r w:rsidRPr="00F11627">
        <w:rPr>
          <w:rFonts w:ascii="Times Newer Roman" w:hAnsi="Times Newer Roman"/>
        </w:rPr>
        <w:t>логичность</w:t>
      </w:r>
      <w:proofErr w:type="spellEnd"/>
      <w:r w:rsidRPr="00F11627">
        <w:rPr>
          <w:rFonts w:ascii="Times Newer Roman" w:hAnsi="Times Newer Roman"/>
        </w:rPr>
        <w:t xml:space="preserve">, </w:t>
      </w:r>
      <w:proofErr w:type="spellStart"/>
      <w:r w:rsidRPr="00F11627">
        <w:rPr>
          <w:rFonts w:ascii="Times Newer Roman" w:hAnsi="Times Newer Roman"/>
        </w:rPr>
        <w:t>профессионализм</w:t>
      </w:r>
      <w:proofErr w:type="spellEnd"/>
      <w:r w:rsidRPr="00F11627">
        <w:rPr>
          <w:rFonts w:ascii="Times Newer Roman" w:hAnsi="Times Newer Roman"/>
        </w:rPr>
        <w:t xml:space="preserve">, </w:t>
      </w:r>
      <w:proofErr w:type="spellStart"/>
      <w:r w:rsidRPr="00F11627">
        <w:rPr>
          <w:rFonts w:ascii="Times Newer Roman" w:hAnsi="Times Newer Roman"/>
        </w:rPr>
        <w:t>понятность</w:t>
      </w:r>
      <w:proofErr w:type="spellEnd"/>
      <w:r w:rsidRPr="00F11627">
        <w:rPr>
          <w:rFonts w:ascii="Times Newer Roman" w:hAnsi="Times Newer Roman"/>
        </w:rPr>
        <w:t xml:space="preserve">, </w:t>
      </w:r>
      <w:proofErr w:type="spellStart"/>
      <w:r w:rsidRPr="00F11627">
        <w:rPr>
          <w:rFonts w:ascii="Times Newer Roman" w:hAnsi="Times Newer Roman"/>
        </w:rPr>
        <w:t>полноту</w:t>
      </w:r>
      <w:proofErr w:type="spellEnd"/>
      <w:r w:rsidRPr="00F11627">
        <w:rPr>
          <w:rFonts w:ascii="Times Newer Roman" w:hAnsi="Times Newer Roman"/>
        </w:rPr>
        <w:t xml:space="preserve"> </w:t>
      </w:r>
      <w:proofErr w:type="spellStart"/>
      <w:r w:rsidRPr="00F11627">
        <w:rPr>
          <w:rFonts w:ascii="Times Newer Roman" w:hAnsi="Times Newer Roman"/>
        </w:rPr>
        <w:t>изложения</w:t>
      </w:r>
      <w:proofErr w:type="spellEnd"/>
      <w:r w:rsidRPr="00F11627">
        <w:rPr>
          <w:rFonts w:ascii="Times Newer Roman" w:hAnsi="Times Newer Roman"/>
        </w:rPr>
        <w:t xml:space="preserve"> и </w:t>
      </w:r>
      <w:proofErr w:type="spellStart"/>
      <w:r w:rsidRPr="00F11627">
        <w:rPr>
          <w:rFonts w:ascii="Times Newer Roman" w:hAnsi="Times Newer Roman"/>
        </w:rPr>
        <w:t>другие</w:t>
      </w:r>
      <w:proofErr w:type="spellEnd"/>
      <w:r w:rsidRPr="00F11627">
        <w:rPr>
          <w:rFonts w:ascii="Times Newer Roman" w:hAnsi="Times Newer Roman"/>
        </w:rPr>
        <w:t xml:space="preserve">. </w:t>
      </w:r>
      <w:proofErr w:type="spellStart"/>
      <w:r w:rsidRPr="00F11627">
        <w:rPr>
          <w:rFonts w:ascii="Times Newer Roman" w:hAnsi="Times Newer Roman"/>
        </w:rPr>
        <w:t>Здесь</w:t>
      </w:r>
      <w:proofErr w:type="spellEnd"/>
      <w:r w:rsidRPr="00F11627">
        <w:rPr>
          <w:rFonts w:ascii="Times Newer Roman" w:hAnsi="Times Newer Roman"/>
        </w:rPr>
        <w:t xml:space="preserve"> </w:t>
      </w:r>
      <w:proofErr w:type="spellStart"/>
      <w:r w:rsidRPr="00F11627">
        <w:rPr>
          <w:rFonts w:ascii="Times Newer Roman" w:hAnsi="Times Newer Roman"/>
        </w:rPr>
        <w:t>также</w:t>
      </w:r>
      <w:proofErr w:type="spellEnd"/>
      <w:r w:rsidRPr="00F11627">
        <w:rPr>
          <w:rFonts w:ascii="Times Newer Roman" w:hAnsi="Times Newer Roman"/>
        </w:rPr>
        <w:t xml:space="preserve"> </w:t>
      </w:r>
      <w:proofErr w:type="spellStart"/>
      <w:r w:rsidRPr="00F11627">
        <w:rPr>
          <w:rFonts w:ascii="Times Newer Roman" w:hAnsi="Times Newer Roman"/>
        </w:rPr>
        <w:t>затрагивается</w:t>
      </w:r>
      <w:proofErr w:type="spellEnd"/>
      <w:r w:rsidRPr="00F11627">
        <w:rPr>
          <w:rFonts w:ascii="Times Newer Roman" w:hAnsi="Times Newer Roman"/>
        </w:rPr>
        <w:t xml:space="preserve"> </w:t>
      </w:r>
      <w:proofErr w:type="spellStart"/>
      <w:r w:rsidRPr="00F11627">
        <w:rPr>
          <w:rFonts w:ascii="Times Newer Roman" w:hAnsi="Times Newer Roman"/>
        </w:rPr>
        <w:t>вопрос</w:t>
      </w:r>
      <w:proofErr w:type="spellEnd"/>
      <w:r w:rsidRPr="00F11627">
        <w:rPr>
          <w:rFonts w:ascii="Times Newer Roman" w:hAnsi="Times Newer Roman"/>
        </w:rPr>
        <w:t xml:space="preserve"> </w:t>
      </w:r>
      <w:proofErr w:type="spellStart"/>
      <w:r w:rsidRPr="00F11627">
        <w:rPr>
          <w:rFonts w:ascii="Times Newer Roman" w:hAnsi="Times Newer Roman"/>
        </w:rPr>
        <w:t>функциональной</w:t>
      </w:r>
      <w:proofErr w:type="spellEnd"/>
      <w:r w:rsidRPr="00F11627">
        <w:rPr>
          <w:rFonts w:ascii="Times Newer Roman" w:hAnsi="Times Newer Roman"/>
        </w:rPr>
        <w:t xml:space="preserve"> </w:t>
      </w:r>
      <w:proofErr w:type="spellStart"/>
      <w:r w:rsidRPr="00F11627">
        <w:rPr>
          <w:rFonts w:ascii="Times Newer Roman" w:hAnsi="Times Newer Roman"/>
        </w:rPr>
        <w:t>эквивалентности</w:t>
      </w:r>
      <w:proofErr w:type="spellEnd"/>
      <w:r w:rsidRPr="00F11627">
        <w:rPr>
          <w:rFonts w:ascii="Times Newer Roman" w:hAnsi="Times Newer Roman"/>
        </w:rPr>
        <w:t xml:space="preserve">. </w:t>
      </w:r>
      <w:proofErr w:type="spellStart"/>
      <w:r w:rsidRPr="00F11627">
        <w:rPr>
          <w:rFonts w:ascii="Times Newer Roman" w:hAnsi="Times Newer Roman"/>
        </w:rPr>
        <w:t>Также</w:t>
      </w:r>
      <w:proofErr w:type="spellEnd"/>
      <w:r w:rsidRPr="00F11627">
        <w:rPr>
          <w:rFonts w:ascii="Times Newer Roman" w:hAnsi="Times Newer Roman"/>
        </w:rPr>
        <w:t xml:space="preserve"> </w:t>
      </w:r>
      <w:r w:rsidRPr="00F11627">
        <w:rPr>
          <w:rFonts w:ascii="Times Newer Roman" w:hAnsi="Times Newer Roman"/>
          <w:lang w:val="ru-RU"/>
        </w:rPr>
        <w:t xml:space="preserve">представлена классификация научного </w:t>
      </w:r>
      <w:proofErr w:type="spellStart"/>
      <w:r w:rsidRPr="00F11627">
        <w:rPr>
          <w:rFonts w:ascii="Times Newer Roman" w:hAnsi="Times Newer Roman"/>
        </w:rPr>
        <w:t>стиля</w:t>
      </w:r>
      <w:proofErr w:type="spellEnd"/>
      <w:r w:rsidRPr="00F11627">
        <w:rPr>
          <w:rFonts w:ascii="Times Newer Roman" w:hAnsi="Times Newer Roman"/>
        </w:rPr>
        <w:t xml:space="preserve">. </w:t>
      </w:r>
    </w:p>
    <w:p w14:paraId="220BEC10" w14:textId="77777777" w:rsidR="00750648" w:rsidRPr="00F11627" w:rsidRDefault="00750648" w:rsidP="00967FCE">
      <w:pPr>
        <w:rPr>
          <w:rFonts w:ascii="Times Newer Roman" w:hAnsi="Times Newer Roman"/>
        </w:rPr>
      </w:pPr>
      <w:r w:rsidRPr="00F11627">
        <w:rPr>
          <w:rFonts w:ascii="Times Newer Roman" w:hAnsi="Times Newer Roman"/>
        </w:rPr>
        <w:t xml:space="preserve">В </w:t>
      </w:r>
      <w:proofErr w:type="spellStart"/>
      <w:r w:rsidRPr="00F11627">
        <w:rPr>
          <w:rFonts w:ascii="Times Newer Roman" w:hAnsi="Times Newer Roman"/>
        </w:rPr>
        <w:t>следующем</w:t>
      </w:r>
      <w:proofErr w:type="spellEnd"/>
      <w:r w:rsidRPr="00F11627">
        <w:rPr>
          <w:rFonts w:ascii="Times Newer Roman" w:hAnsi="Times Newer Roman"/>
        </w:rPr>
        <w:t xml:space="preserve"> </w:t>
      </w:r>
      <w:proofErr w:type="spellStart"/>
      <w:r w:rsidRPr="00F11627">
        <w:rPr>
          <w:rFonts w:ascii="Times Newer Roman" w:hAnsi="Times Newer Roman"/>
        </w:rPr>
        <w:t>подразделе</w:t>
      </w:r>
      <w:proofErr w:type="spellEnd"/>
      <w:r w:rsidRPr="00F11627">
        <w:rPr>
          <w:rFonts w:ascii="Times Newer Roman" w:hAnsi="Times Newer Roman"/>
        </w:rPr>
        <w:t xml:space="preserve"> </w:t>
      </w:r>
      <w:proofErr w:type="spellStart"/>
      <w:r w:rsidRPr="00F11627">
        <w:rPr>
          <w:rFonts w:ascii="Times Newer Roman" w:hAnsi="Times Newer Roman"/>
        </w:rPr>
        <w:t>рассматриваются</w:t>
      </w:r>
      <w:proofErr w:type="spellEnd"/>
      <w:r w:rsidRPr="00F11627">
        <w:rPr>
          <w:rFonts w:ascii="Times Newer Roman" w:hAnsi="Times Newer Roman"/>
        </w:rPr>
        <w:t xml:space="preserve"> </w:t>
      </w:r>
      <w:proofErr w:type="spellStart"/>
      <w:r w:rsidRPr="00F11627">
        <w:rPr>
          <w:rFonts w:ascii="Times Newer Roman" w:hAnsi="Times Newer Roman"/>
        </w:rPr>
        <w:t>лексические</w:t>
      </w:r>
      <w:proofErr w:type="spellEnd"/>
      <w:r w:rsidRPr="00F11627">
        <w:rPr>
          <w:rFonts w:ascii="Times Newer Roman" w:hAnsi="Times Newer Roman"/>
        </w:rPr>
        <w:t xml:space="preserve"> </w:t>
      </w:r>
      <w:proofErr w:type="spellStart"/>
      <w:r w:rsidRPr="00F11627">
        <w:rPr>
          <w:rFonts w:ascii="Times Newer Roman" w:hAnsi="Times Newer Roman"/>
        </w:rPr>
        <w:t>средства</w:t>
      </w:r>
      <w:proofErr w:type="spellEnd"/>
      <w:r w:rsidRPr="00F11627">
        <w:rPr>
          <w:rFonts w:ascii="Times Newer Roman" w:hAnsi="Times Newer Roman"/>
        </w:rPr>
        <w:t xml:space="preserve"> </w:t>
      </w:r>
      <w:r w:rsidRPr="00F11627">
        <w:rPr>
          <w:rFonts w:ascii="Times Newer Roman" w:hAnsi="Times Newer Roman"/>
          <w:lang w:val="ru-RU"/>
        </w:rPr>
        <w:t>научного</w:t>
      </w:r>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r w:rsidRPr="00F11627">
        <w:rPr>
          <w:rFonts w:ascii="Times Newer Roman" w:hAnsi="Times Newer Roman"/>
          <w:lang w:val="ru-RU"/>
        </w:rPr>
        <w:t>Охарактеризована лексика</w:t>
      </w:r>
      <w:r w:rsidRPr="00F11627">
        <w:rPr>
          <w:rFonts w:ascii="Times Newer Roman" w:hAnsi="Times Newer Roman"/>
        </w:rPr>
        <w:t xml:space="preserve">, </w:t>
      </w:r>
      <w:proofErr w:type="spellStart"/>
      <w:r w:rsidRPr="00F11627">
        <w:rPr>
          <w:rFonts w:ascii="Times Newer Roman" w:hAnsi="Times Newer Roman"/>
        </w:rPr>
        <w:t>определенная</w:t>
      </w:r>
      <w:proofErr w:type="spellEnd"/>
      <w:r w:rsidRPr="00F11627">
        <w:rPr>
          <w:rFonts w:ascii="Times Newer Roman" w:hAnsi="Times Newer Roman"/>
        </w:rPr>
        <w:t xml:space="preserve"> </w:t>
      </w:r>
      <w:proofErr w:type="spellStart"/>
      <w:r w:rsidRPr="00F11627">
        <w:rPr>
          <w:rFonts w:ascii="Times Newer Roman" w:hAnsi="Times Newer Roman"/>
        </w:rPr>
        <w:t>система</w:t>
      </w:r>
      <w:proofErr w:type="spellEnd"/>
      <w:r w:rsidRPr="00F11627">
        <w:rPr>
          <w:rFonts w:ascii="Times Newer Roman" w:hAnsi="Times Newer Roman"/>
        </w:rPr>
        <w:t xml:space="preserve"> </w:t>
      </w:r>
      <w:r w:rsidRPr="00F11627">
        <w:rPr>
          <w:rFonts w:ascii="Times Newer Roman" w:hAnsi="Times Newer Roman"/>
          <w:lang w:val="ru-RU"/>
        </w:rPr>
        <w:t>лексических средств</w:t>
      </w:r>
      <w:r w:rsidRPr="00F11627">
        <w:rPr>
          <w:rFonts w:ascii="Times Newer Roman" w:hAnsi="Times Newer Roman"/>
        </w:rPr>
        <w:t xml:space="preserve">. </w:t>
      </w:r>
      <w:proofErr w:type="spellStart"/>
      <w:r w:rsidRPr="00F11627">
        <w:rPr>
          <w:rFonts w:ascii="Times Newer Roman" w:hAnsi="Times Newer Roman"/>
        </w:rPr>
        <w:t>Выбраны</w:t>
      </w:r>
      <w:proofErr w:type="spellEnd"/>
      <w:r w:rsidRPr="00F11627">
        <w:rPr>
          <w:rFonts w:ascii="Times Newer Roman" w:hAnsi="Times Newer Roman"/>
        </w:rPr>
        <w:t xml:space="preserve"> </w:t>
      </w:r>
      <w:proofErr w:type="spellStart"/>
      <w:r w:rsidRPr="00F11627">
        <w:rPr>
          <w:rFonts w:ascii="Times Newer Roman" w:hAnsi="Times Newer Roman"/>
        </w:rPr>
        <w:t>три</w:t>
      </w:r>
      <w:proofErr w:type="spellEnd"/>
      <w:r w:rsidRPr="00F11627">
        <w:rPr>
          <w:rFonts w:ascii="Times Newer Roman" w:hAnsi="Times Newer Roman"/>
        </w:rPr>
        <w:t xml:space="preserve"> </w:t>
      </w:r>
      <w:proofErr w:type="spellStart"/>
      <w:r w:rsidRPr="00F11627">
        <w:rPr>
          <w:rFonts w:ascii="Times Newer Roman" w:hAnsi="Times Newer Roman"/>
        </w:rPr>
        <w:t>интересующих</w:t>
      </w:r>
      <w:proofErr w:type="spellEnd"/>
      <w:r w:rsidRPr="00F11627">
        <w:rPr>
          <w:rFonts w:ascii="Times Newer Roman" w:hAnsi="Times Newer Roman"/>
        </w:rPr>
        <w:t xml:space="preserve"> </w:t>
      </w:r>
      <w:proofErr w:type="spellStart"/>
      <w:r w:rsidRPr="00F11627">
        <w:rPr>
          <w:rFonts w:ascii="Times Newer Roman" w:hAnsi="Times Newer Roman"/>
        </w:rPr>
        <w:t>меня</w:t>
      </w:r>
      <w:proofErr w:type="spellEnd"/>
      <w:r w:rsidRPr="00F11627">
        <w:rPr>
          <w:rFonts w:ascii="Times Newer Roman" w:hAnsi="Times Newer Roman"/>
        </w:rPr>
        <w:t xml:space="preserve"> </w:t>
      </w:r>
      <w:proofErr w:type="spellStart"/>
      <w:r w:rsidRPr="00F11627">
        <w:rPr>
          <w:rFonts w:ascii="Times Newer Roman" w:hAnsi="Times Newer Roman"/>
        </w:rPr>
        <w:t>определения</w:t>
      </w:r>
      <w:proofErr w:type="spellEnd"/>
      <w:r w:rsidRPr="00F11627">
        <w:rPr>
          <w:rFonts w:ascii="Times Newer Roman" w:hAnsi="Times Newer Roman"/>
        </w:rPr>
        <w:t xml:space="preserve">, </w:t>
      </w:r>
      <w:r w:rsidRPr="00F11627">
        <w:rPr>
          <w:rFonts w:ascii="Times Newer Roman" w:hAnsi="Times Newer Roman"/>
          <w:lang w:val="ru-RU"/>
        </w:rPr>
        <w:t>классификация</w:t>
      </w:r>
      <w:r w:rsidRPr="00F11627">
        <w:rPr>
          <w:rFonts w:ascii="Times Newer Roman" w:hAnsi="Times Newer Roman"/>
        </w:rPr>
        <w:t xml:space="preserve"> </w:t>
      </w:r>
      <w:proofErr w:type="spellStart"/>
      <w:r w:rsidRPr="00F11627">
        <w:rPr>
          <w:rFonts w:ascii="Times Newer Roman" w:hAnsi="Times Newer Roman"/>
        </w:rPr>
        <w:t>терминов</w:t>
      </w:r>
      <w:proofErr w:type="spellEnd"/>
      <w:r w:rsidRPr="00F11627">
        <w:rPr>
          <w:rFonts w:ascii="Times Newer Roman" w:hAnsi="Times Newer Roman"/>
        </w:rPr>
        <w:t xml:space="preserve"> и </w:t>
      </w:r>
      <w:proofErr w:type="spellStart"/>
      <w:r w:rsidRPr="00F11627">
        <w:rPr>
          <w:rFonts w:ascii="Times Newer Roman" w:hAnsi="Times Newer Roman"/>
        </w:rPr>
        <w:t>способы</w:t>
      </w:r>
      <w:proofErr w:type="spellEnd"/>
      <w:r w:rsidRPr="00F11627">
        <w:rPr>
          <w:rFonts w:ascii="Times Newer Roman" w:hAnsi="Times Newer Roman"/>
        </w:rPr>
        <w:t xml:space="preserve"> </w:t>
      </w:r>
      <w:proofErr w:type="spellStart"/>
      <w:r w:rsidRPr="00F11627">
        <w:rPr>
          <w:rFonts w:ascii="Times Newer Roman" w:hAnsi="Times Newer Roman"/>
        </w:rPr>
        <w:t>создания</w:t>
      </w:r>
      <w:proofErr w:type="spellEnd"/>
      <w:r w:rsidRPr="00F11627">
        <w:rPr>
          <w:rFonts w:ascii="Times Newer Roman" w:hAnsi="Times Newer Roman"/>
        </w:rPr>
        <w:t xml:space="preserve"> </w:t>
      </w:r>
      <w:proofErr w:type="spellStart"/>
      <w:r w:rsidRPr="00F11627">
        <w:rPr>
          <w:rFonts w:ascii="Times Newer Roman" w:hAnsi="Times Newer Roman"/>
        </w:rPr>
        <w:t>терминов</w:t>
      </w:r>
      <w:proofErr w:type="spellEnd"/>
      <w:r w:rsidRPr="00F11627">
        <w:rPr>
          <w:rFonts w:ascii="Times Newer Roman" w:hAnsi="Times Newer Roman"/>
        </w:rPr>
        <w:t xml:space="preserve">. </w:t>
      </w:r>
      <w:proofErr w:type="spellStart"/>
      <w:r w:rsidRPr="00F11627">
        <w:rPr>
          <w:rFonts w:ascii="Times Newer Roman" w:hAnsi="Times Newer Roman"/>
        </w:rPr>
        <w:t>Авторы</w:t>
      </w:r>
      <w:proofErr w:type="spellEnd"/>
      <w:r w:rsidRPr="00F11627">
        <w:rPr>
          <w:rFonts w:ascii="Times Newer Roman" w:hAnsi="Times Newer Roman"/>
        </w:rPr>
        <w:t xml:space="preserve"> </w:t>
      </w:r>
      <w:proofErr w:type="spellStart"/>
      <w:r w:rsidRPr="00F11627">
        <w:rPr>
          <w:rFonts w:ascii="Times Newer Roman" w:hAnsi="Times Newer Roman"/>
        </w:rPr>
        <w:t>этих</w:t>
      </w:r>
      <w:proofErr w:type="spellEnd"/>
      <w:r w:rsidRPr="00F11627">
        <w:rPr>
          <w:rFonts w:ascii="Times Newer Roman" w:hAnsi="Times Newer Roman"/>
        </w:rPr>
        <w:t xml:space="preserve"> </w:t>
      </w:r>
      <w:proofErr w:type="spellStart"/>
      <w:r w:rsidRPr="00F11627">
        <w:rPr>
          <w:rFonts w:ascii="Times Newer Roman" w:hAnsi="Times Newer Roman"/>
        </w:rPr>
        <w:t>определений</w:t>
      </w:r>
      <w:proofErr w:type="spellEnd"/>
      <w:r w:rsidRPr="00F11627">
        <w:rPr>
          <w:rFonts w:ascii="Times Newer Roman" w:hAnsi="Times Newer Roman"/>
        </w:rPr>
        <w:t xml:space="preserve">: Přemysl Hauser, Vlasta Straková и Zdeňka Vychodilová. </w:t>
      </w:r>
      <w:proofErr w:type="spellStart"/>
      <w:r w:rsidRPr="00F11627">
        <w:rPr>
          <w:rFonts w:ascii="Times Newer Roman" w:hAnsi="Times Newer Roman"/>
        </w:rPr>
        <w:t>Затем</w:t>
      </w:r>
      <w:proofErr w:type="spellEnd"/>
      <w:r w:rsidRPr="00F11627">
        <w:rPr>
          <w:rFonts w:ascii="Times Newer Roman" w:hAnsi="Times Newer Roman"/>
        </w:rPr>
        <w:t xml:space="preserve"> в </w:t>
      </w:r>
      <w:proofErr w:type="spellStart"/>
      <w:r w:rsidRPr="00F11627">
        <w:rPr>
          <w:rFonts w:ascii="Times Newer Roman" w:hAnsi="Times Newer Roman"/>
        </w:rPr>
        <w:t>работе</w:t>
      </w:r>
      <w:proofErr w:type="spellEnd"/>
      <w:r w:rsidRPr="00F11627">
        <w:rPr>
          <w:rFonts w:ascii="Times Newer Roman" w:hAnsi="Times Newer Roman"/>
        </w:rPr>
        <w:t xml:space="preserve"> </w:t>
      </w:r>
      <w:proofErr w:type="spellStart"/>
      <w:r w:rsidRPr="00F11627">
        <w:rPr>
          <w:rFonts w:ascii="Times Newer Roman" w:hAnsi="Times Newer Roman"/>
        </w:rPr>
        <w:t>теоретически</w:t>
      </w:r>
      <w:proofErr w:type="spellEnd"/>
      <w:r w:rsidRPr="00F11627">
        <w:rPr>
          <w:rFonts w:ascii="Times Newer Roman" w:hAnsi="Times Newer Roman"/>
        </w:rPr>
        <w:t xml:space="preserve"> </w:t>
      </w:r>
      <w:proofErr w:type="spellStart"/>
      <w:r w:rsidRPr="00F11627">
        <w:rPr>
          <w:rFonts w:ascii="Times Newer Roman" w:hAnsi="Times Newer Roman"/>
        </w:rPr>
        <w:t>анализируется</w:t>
      </w:r>
      <w:proofErr w:type="spellEnd"/>
      <w:r w:rsidRPr="00F11627">
        <w:rPr>
          <w:rFonts w:ascii="Times Newer Roman" w:hAnsi="Times Newer Roman"/>
        </w:rPr>
        <w:t xml:space="preserve"> </w:t>
      </w:r>
      <w:r w:rsidRPr="00F11627">
        <w:rPr>
          <w:rFonts w:ascii="Times Newer Roman" w:hAnsi="Times Newer Roman"/>
          <w:lang w:val="ru-RU"/>
        </w:rPr>
        <w:t>научная</w:t>
      </w:r>
      <w:r w:rsidRPr="00F11627">
        <w:rPr>
          <w:rFonts w:ascii="Times Newer Roman" w:hAnsi="Times Newer Roman"/>
        </w:rPr>
        <w:t xml:space="preserve"> </w:t>
      </w:r>
      <w:proofErr w:type="spellStart"/>
      <w:r w:rsidRPr="00F11627">
        <w:rPr>
          <w:rFonts w:ascii="Times Newer Roman" w:hAnsi="Times Newer Roman"/>
        </w:rPr>
        <w:t>терминология</w:t>
      </w:r>
      <w:proofErr w:type="spellEnd"/>
      <w:r w:rsidRPr="00F11627">
        <w:rPr>
          <w:rFonts w:ascii="Times Newer Roman" w:hAnsi="Times Newer Roman"/>
        </w:rPr>
        <w:t xml:space="preserve"> и </w:t>
      </w:r>
      <w:proofErr w:type="spellStart"/>
      <w:r w:rsidRPr="00F11627">
        <w:rPr>
          <w:rFonts w:ascii="Times Newer Roman" w:hAnsi="Times Newer Roman"/>
        </w:rPr>
        <w:t>ее</w:t>
      </w:r>
      <w:proofErr w:type="spellEnd"/>
      <w:r w:rsidRPr="00F11627">
        <w:rPr>
          <w:rFonts w:ascii="Times Newer Roman" w:hAnsi="Times Newer Roman"/>
        </w:rPr>
        <w:t xml:space="preserve"> </w:t>
      </w:r>
      <w:proofErr w:type="spellStart"/>
      <w:r w:rsidRPr="00F11627">
        <w:rPr>
          <w:rFonts w:ascii="Times Newer Roman" w:hAnsi="Times Newer Roman"/>
        </w:rPr>
        <w:t>перевод</w:t>
      </w:r>
      <w:proofErr w:type="spellEnd"/>
      <w:r w:rsidRPr="00F11627">
        <w:rPr>
          <w:rFonts w:ascii="Times Newer Roman" w:hAnsi="Times Newer Roman"/>
        </w:rPr>
        <w:t xml:space="preserve">. </w:t>
      </w:r>
      <w:proofErr w:type="spellStart"/>
      <w:r w:rsidRPr="00F11627">
        <w:rPr>
          <w:rFonts w:ascii="Times Newer Roman" w:hAnsi="Times Newer Roman"/>
        </w:rPr>
        <w:t>Термины</w:t>
      </w:r>
      <w:proofErr w:type="spellEnd"/>
      <w:r w:rsidRPr="00F11627">
        <w:rPr>
          <w:rFonts w:ascii="Times Newer Roman" w:hAnsi="Times Newer Roman"/>
        </w:rPr>
        <w:t xml:space="preserve"> </w:t>
      </w:r>
      <w:proofErr w:type="spellStart"/>
      <w:r w:rsidRPr="00F11627">
        <w:rPr>
          <w:rFonts w:ascii="Times Newer Roman" w:hAnsi="Times Newer Roman"/>
        </w:rPr>
        <w:t>можно</w:t>
      </w:r>
      <w:proofErr w:type="spellEnd"/>
      <w:r w:rsidRPr="00F11627">
        <w:rPr>
          <w:rFonts w:ascii="Times Newer Roman" w:hAnsi="Times Newer Roman"/>
        </w:rPr>
        <w:t xml:space="preserve"> </w:t>
      </w:r>
      <w:proofErr w:type="spellStart"/>
      <w:r w:rsidRPr="00F11627">
        <w:rPr>
          <w:rFonts w:ascii="Times Newer Roman" w:hAnsi="Times Newer Roman"/>
        </w:rPr>
        <w:t>переводить</w:t>
      </w:r>
      <w:proofErr w:type="spellEnd"/>
      <w:r w:rsidRPr="00F11627">
        <w:rPr>
          <w:rFonts w:ascii="Times Newer Roman" w:hAnsi="Times Newer Roman"/>
        </w:rPr>
        <w:t xml:space="preserve"> </w:t>
      </w:r>
      <w:proofErr w:type="spellStart"/>
      <w:r w:rsidRPr="00F11627">
        <w:rPr>
          <w:rFonts w:ascii="Times Newer Roman" w:hAnsi="Times Newer Roman"/>
        </w:rPr>
        <w:t>по-разному</w:t>
      </w:r>
      <w:proofErr w:type="spellEnd"/>
      <w:r w:rsidRPr="00F11627">
        <w:rPr>
          <w:rFonts w:ascii="Times Newer Roman" w:hAnsi="Times Newer Roman"/>
        </w:rPr>
        <w:t xml:space="preserve">, и у </w:t>
      </w:r>
      <w:proofErr w:type="spellStart"/>
      <w:r w:rsidRPr="00F11627">
        <w:rPr>
          <w:rFonts w:ascii="Times Newer Roman" w:hAnsi="Times Newer Roman"/>
        </w:rPr>
        <w:t>каждого</w:t>
      </w:r>
      <w:proofErr w:type="spellEnd"/>
      <w:r w:rsidRPr="00F11627">
        <w:rPr>
          <w:rFonts w:ascii="Times Newer Roman" w:hAnsi="Times Newer Roman"/>
        </w:rPr>
        <w:t xml:space="preserve"> </w:t>
      </w:r>
      <w:proofErr w:type="spellStart"/>
      <w:r w:rsidRPr="00F11627">
        <w:rPr>
          <w:rFonts w:ascii="Times Newer Roman" w:hAnsi="Times Newer Roman"/>
        </w:rPr>
        <w:t>эксперта</w:t>
      </w:r>
      <w:proofErr w:type="spellEnd"/>
      <w:r w:rsidRPr="00F11627">
        <w:rPr>
          <w:rFonts w:ascii="Times Newer Roman" w:hAnsi="Times Newer Roman"/>
        </w:rPr>
        <w:t xml:space="preserve"> </w:t>
      </w:r>
      <w:proofErr w:type="spellStart"/>
      <w:r w:rsidRPr="00F11627">
        <w:rPr>
          <w:rFonts w:ascii="Times Newer Roman" w:hAnsi="Times Newer Roman"/>
        </w:rPr>
        <w:t>есть</w:t>
      </w:r>
      <w:proofErr w:type="spellEnd"/>
      <w:r w:rsidRPr="00F11627">
        <w:rPr>
          <w:rFonts w:ascii="Times Newer Roman" w:hAnsi="Times Newer Roman"/>
        </w:rPr>
        <w:t xml:space="preserve"> </w:t>
      </w:r>
      <w:proofErr w:type="spellStart"/>
      <w:r w:rsidRPr="00F11627">
        <w:rPr>
          <w:rFonts w:ascii="Times Newer Roman" w:hAnsi="Times Newer Roman"/>
        </w:rPr>
        <w:t>свое</w:t>
      </w:r>
      <w:proofErr w:type="spellEnd"/>
      <w:r w:rsidRPr="00F11627">
        <w:rPr>
          <w:rFonts w:ascii="Times Newer Roman" w:hAnsi="Times Newer Roman"/>
        </w:rPr>
        <w:t xml:space="preserve"> </w:t>
      </w:r>
      <w:proofErr w:type="spellStart"/>
      <w:r w:rsidRPr="00F11627">
        <w:rPr>
          <w:rFonts w:ascii="Times Newer Roman" w:hAnsi="Times Newer Roman"/>
        </w:rPr>
        <w:t>мнение</w:t>
      </w:r>
      <w:proofErr w:type="spellEnd"/>
      <w:r w:rsidRPr="00F11627">
        <w:rPr>
          <w:rFonts w:ascii="Times Newer Roman" w:hAnsi="Times Newer Roman"/>
        </w:rPr>
        <w:t xml:space="preserve"> </w:t>
      </w:r>
      <w:proofErr w:type="spellStart"/>
      <w:r w:rsidRPr="00F11627">
        <w:rPr>
          <w:rFonts w:ascii="Times Newer Roman" w:hAnsi="Times Newer Roman"/>
        </w:rPr>
        <w:t>по</w:t>
      </w:r>
      <w:proofErr w:type="spellEnd"/>
      <w:r w:rsidRPr="00F11627">
        <w:rPr>
          <w:rFonts w:ascii="Times Newer Roman" w:hAnsi="Times Newer Roman"/>
        </w:rPr>
        <w:t xml:space="preserve"> </w:t>
      </w:r>
      <w:proofErr w:type="spellStart"/>
      <w:r w:rsidRPr="00F11627">
        <w:rPr>
          <w:rFonts w:ascii="Times Newer Roman" w:hAnsi="Times Newer Roman"/>
        </w:rPr>
        <w:t>этому</w:t>
      </w:r>
      <w:proofErr w:type="spellEnd"/>
      <w:r w:rsidRPr="00F11627">
        <w:rPr>
          <w:rFonts w:ascii="Times Newer Roman" w:hAnsi="Times Newer Roman"/>
        </w:rPr>
        <w:t xml:space="preserve"> </w:t>
      </w:r>
      <w:proofErr w:type="spellStart"/>
      <w:r w:rsidRPr="00F11627">
        <w:rPr>
          <w:rFonts w:ascii="Times Newer Roman" w:hAnsi="Times Newer Roman"/>
        </w:rPr>
        <w:t>поводу</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своей</w:t>
      </w:r>
      <w:proofErr w:type="spellEnd"/>
      <w:r w:rsidRPr="00F11627">
        <w:rPr>
          <w:rFonts w:ascii="Times Newer Roman" w:hAnsi="Times Newer Roman"/>
        </w:rPr>
        <w:t xml:space="preserve"> </w:t>
      </w:r>
      <w:proofErr w:type="spellStart"/>
      <w:r w:rsidRPr="00F11627">
        <w:rPr>
          <w:rFonts w:ascii="Times Newer Roman" w:hAnsi="Times Newer Roman"/>
        </w:rPr>
        <w:t>работы</w:t>
      </w:r>
      <w:proofErr w:type="spellEnd"/>
      <w:r w:rsidRPr="00F11627">
        <w:rPr>
          <w:rFonts w:ascii="Times Newer Roman" w:hAnsi="Times Newer Roman"/>
        </w:rPr>
        <w:t xml:space="preserve"> я </w:t>
      </w:r>
      <w:proofErr w:type="spellStart"/>
      <w:r w:rsidRPr="00F11627">
        <w:rPr>
          <w:rFonts w:ascii="Times Newer Roman" w:hAnsi="Times Newer Roman"/>
        </w:rPr>
        <w:t>выбрала</w:t>
      </w:r>
      <w:proofErr w:type="spellEnd"/>
      <w:r w:rsidRPr="00F11627">
        <w:rPr>
          <w:rFonts w:ascii="Times Newer Roman" w:hAnsi="Times Newer Roman"/>
        </w:rPr>
        <w:t xml:space="preserve"> </w:t>
      </w:r>
      <w:proofErr w:type="spellStart"/>
      <w:r w:rsidRPr="00F11627">
        <w:rPr>
          <w:rFonts w:ascii="Times Newer Roman" w:hAnsi="Times Newer Roman"/>
        </w:rPr>
        <w:t>мнения</w:t>
      </w:r>
      <w:proofErr w:type="spellEnd"/>
      <w:r w:rsidRPr="00F11627">
        <w:rPr>
          <w:rFonts w:ascii="Times Newer Roman" w:hAnsi="Times Newer Roman"/>
        </w:rPr>
        <w:t xml:space="preserve"> </w:t>
      </w:r>
      <w:proofErr w:type="spellStart"/>
      <w:r w:rsidRPr="00F11627">
        <w:rPr>
          <w:rFonts w:ascii="Times Newer Roman" w:hAnsi="Times Newer Roman"/>
        </w:rPr>
        <w:t>трех</w:t>
      </w:r>
      <w:proofErr w:type="spellEnd"/>
      <w:r w:rsidRPr="00F11627">
        <w:rPr>
          <w:rFonts w:ascii="Times Newer Roman" w:hAnsi="Times Newer Roman"/>
        </w:rPr>
        <w:t xml:space="preserve"> </w:t>
      </w:r>
      <w:proofErr w:type="spellStart"/>
      <w:r w:rsidRPr="00F11627">
        <w:rPr>
          <w:rFonts w:ascii="Times Newer Roman" w:hAnsi="Times Newer Roman"/>
        </w:rPr>
        <w:t>экспертов</w:t>
      </w:r>
      <w:proofErr w:type="spellEnd"/>
      <w:r w:rsidRPr="00F11627">
        <w:rPr>
          <w:rFonts w:ascii="Times Newer Roman" w:hAnsi="Times Newer Roman"/>
        </w:rPr>
        <w:t xml:space="preserve">, </w:t>
      </w:r>
      <w:proofErr w:type="spellStart"/>
      <w:r w:rsidRPr="00F11627">
        <w:rPr>
          <w:rFonts w:ascii="Times Newer Roman" w:hAnsi="Times Newer Roman"/>
        </w:rPr>
        <w:t>которые</w:t>
      </w:r>
      <w:proofErr w:type="spellEnd"/>
      <w:r w:rsidRPr="00F11627">
        <w:rPr>
          <w:rFonts w:ascii="Times Newer Roman" w:hAnsi="Times Newer Roman"/>
        </w:rPr>
        <w:t xml:space="preserve"> </w:t>
      </w:r>
      <w:proofErr w:type="spellStart"/>
      <w:r w:rsidRPr="00F11627">
        <w:rPr>
          <w:rFonts w:ascii="Times Newer Roman" w:hAnsi="Times Newer Roman"/>
        </w:rPr>
        <w:t>занимались</w:t>
      </w:r>
      <w:proofErr w:type="spellEnd"/>
      <w:r w:rsidRPr="00F11627">
        <w:rPr>
          <w:rFonts w:ascii="Times Newer Roman" w:hAnsi="Times Newer Roman"/>
        </w:rPr>
        <w:t xml:space="preserve"> </w:t>
      </w:r>
      <w:proofErr w:type="spellStart"/>
      <w:r w:rsidRPr="00F11627">
        <w:rPr>
          <w:rFonts w:ascii="Times Newer Roman" w:hAnsi="Times Newer Roman"/>
        </w:rPr>
        <w:t>этим</w:t>
      </w:r>
      <w:proofErr w:type="spellEnd"/>
      <w:r w:rsidRPr="00F11627">
        <w:rPr>
          <w:rFonts w:ascii="Times Newer Roman" w:hAnsi="Times Newer Roman"/>
        </w:rPr>
        <w:t xml:space="preserve"> </w:t>
      </w:r>
      <w:proofErr w:type="spellStart"/>
      <w:r w:rsidRPr="00F11627">
        <w:rPr>
          <w:rFonts w:ascii="Times Newer Roman" w:hAnsi="Times Newer Roman"/>
        </w:rPr>
        <w:t>вопросом</w:t>
      </w:r>
      <w:proofErr w:type="spellEnd"/>
      <w:r w:rsidRPr="00F11627">
        <w:rPr>
          <w:rFonts w:ascii="Times Newer Roman" w:hAnsi="Times Newer Roman"/>
        </w:rPr>
        <w:t xml:space="preserve"> – Zdeňka Vychodilová, Jan Horecký и Dušan Žváček. </w:t>
      </w:r>
    </w:p>
    <w:p w14:paraId="3E6BE2B3" w14:textId="4DF45251" w:rsidR="00750648" w:rsidRPr="00F11627" w:rsidRDefault="00750648" w:rsidP="00967FCE">
      <w:pPr>
        <w:rPr>
          <w:rFonts w:ascii="Times Newer Roman" w:hAnsi="Times Newer Roman"/>
        </w:rPr>
      </w:pPr>
      <w:proofErr w:type="spellStart"/>
      <w:r w:rsidRPr="00F11627">
        <w:rPr>
          <w:rFonts w:ascii="Times Newer Roman" w:hAnsi="Times Newer Roman"/>
        </w:rPr>
        <w:lastRenderedPageBreak/>
        <w:t>Следующая</w:t>
      </w:r>
      <w:proofErr w:type="spellEnd"/>
      <w:r w:rsidRPr="00F11627">
        <w:rPr>
          <w:rFonts w:ascii="Times Newer Roman" w:hAnsi="Times Newer Roman"/>
        </w:rPr>
        <w:t xml:space="preserve"> </w:t>
      </w:r>
      <w:proofErr w:type="spellStart"/>
      <w:r w:rsidRPr="00F11627">
        <w:rPr>
          <w:rFonts w:ascii="Times Newer Roman" w:hAnsi="Times Newer Roman"/>
        </w:rPr>
        <w:t>глава</w:t>
      </w:r>
      <w:proofErr w:type="spellEnd"/>
      <w:r w:rsidRPr="00F11627">
        <w:rPr>
          <w:rFonts w:ascii="Times Newer Roman" w:hAnsi="Times Newer Roman"/>
        </w:rPr>
        <w:t xml:space="preserve"> </w:t>
      </w:r>
      <w:proofErr w:type="spellStart"/>
      <w:r w:rsidRPr="00F11627">
        <w:rPr>
          <w:rFonts w:ascii="Times Newer Roman" w:hAnsi="Times Newer Roman"/>
        </w:rPr>
        <w:t>посвящена</w:t>
      </w:r>
      <w:proofErr w:type="spellEnd"/>
      <w:r w:rsidRPr="00F11627">
        <w:rPr>
          <w:rFonts w:ascii="Times Newer Roman" w:hAnsi="Times Newer Roman"/>
        </w:rPr>
        <w:t xml:space="preserve"> </w:t>
      </w:r>
      <w:proofErr w:type="spellStart"/>
      <w:r w:rsidRPr="00F11627">
        <w:rPr>
          <w:rFonts w:ascii="Times Newer Roman" w:hAnsi="Times Newer Roman"/>
        </w:rPr>
        <w:t>грамматическим</w:t>
      </w:r>
      <w:proofErr w:type="spellEnd"/>
      <w:r w:rsidRPr="00F11627">
        <w:rPr>
          <w:rFonts w:ascii="Times Newer Roman" w:hAnsi="Times Newer Roman"/>
        </w:rPr>
        <w:t xml:space="preserve"> </w:t>
      </w:r>
      <w:proofErr w:type="spellStart"/>
      <w:r w:rsidRPr="00F11627">
        <w:rPr>
          <w:rFonts w:ascii="Times Newer Roman" w:hAnsi="Times Newer Roman"/>
        </w:rPr>
        <w:t>средствам</w:t>
      </w:r>
      <w:proofErr w:type="spellEnd"/>
      <w:r w:rsidRPr="00F11627">
        <w:rPr>
          <w:rFonts w:ascii="Times Newer Roman" w:hAnsi="Times Newer Roman"/>
        </w:rPr>
        <w:t xml:space="preserve"> </w:t>
      </w:r>
      <w:r w:rsidRPr="00F11627">
        <w:rPr>
          <w:rFonts w:ascii="Times Newer Roman" w:hAnsi="Times Newer Roman"/>
          <w:lang w:val="ru-RU"/>
        </w:rPr>
        <w:t>научного</w:t>
      </w:r>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т. </w:t>
      </w:r>
      <w:r w:rsidRPr="00F11627">
        <w:rPr>
          <w:rFonts w:ascii="Times Newer Roman" w:hAnsi="Times Newer Roman"/>
          <w:lang w:val="ru-RU"/>
        </w:rPr>
        <w:t>е</w:t>
      </w:r>
      <w:r w:rsidRPr="00F11627">
        <w:rPr>
          <w:rFonts w:ascii="Times Newer Roman" w:hAnsi="Times Newer Roman"/>
        </w:rPr>
        <w:t xml:space="preserve">. </w:t>
      </w:r>
      <w:r w:rsidRPr="00F11627">
        <w:rPr>
          <w:rFonts w:ascii="Times Newer Roman" w:hAnsi="Times Newer Roman"/>
          <w:lang w:val="ru-RU"/>
        </w:rPr>
        <w:t>м</w:t>
      </w:r>
      <w:proofErr w:type="spellStart"/>
      <w:r w:rsidRPr="00F11627">
        <w:rPr>
          <w:rFonts w:ascii="Times Newer Roman" w:hAnsi="Times Newer Roman"/>
        </w:rPr>
        <w:t>орфологическим</w:t>
      </w:r>
      <w:proofErr w:type="spellEnd"/>
      <w:r w:rsidRPr="00F11627">
        <w:rPr>
          <w:rFonts w:ascii="Times Newer Roman" w:hAnsi="Times Newer Roman"/>
        </w:rPr>
        <w:t xml:space="preserve"> и </w:t>
      </w:r>
      <w:proofErr w:type="spellStart"/>
      <w:r w:rsidRPr="00F11627">
        <w:rPr>
          <w:rFonts w:ascii="Times Newer Roman" w:hAnsi="Times Newer Roman"/>
        </w:rPr>
        <w:t>синтаксическим</w:t>
      </w:r>
      <w:proofErr w:type="spellEnd"/>
      <w:r w:rsidRPr="00F11627">
        <w:rPr>
          <w:rFonts w:ascii="Times Newer Roman" w:hAnsi="Times Newer Roman"/>
        </w:rPr>
        <w:t xml:space="preserve"> </w:t>
      </w:r>
      <w:proofErr w:type="spellStart"/>
      <w:r w:rsidRPr="00F11627">
        <w:rPr>
          <w:rFonts w:ascii="Times Newer Roman" w:hAnsi="Times Newer Roman"/>
        </w:rPr>
        <w:t>средствам</w:t>
      </w:r>
      <w:proofErr w:type="spellEnd"/>
      <w:r w:rsidRPr="00F11627">
        <w:rPr>
          <w:rFonts w:ascii="Times Newer Roman" w:hAnsi="Times Newer Roman"/>
        </w:rPr>
        <w:t xml:space="preserve">. </w:t>
      </w:r>
      <w:proofErr w:type="spellStart"/>
      <w:r w:rsidRPr="00F11627">
        <w:rPr>
          <w:rFonts w:ascii="Times Newer Roman" w:hAnsi="Times Newer Roman"/>
        </w:rPr>
        <w:t>Морфология</w:t>
      </w:r>
      <w:proofErr w:type="spellEnd"/>
      <w:r w:rsidRPr="00F11627">
        <w:rPr>
          <w:rFonts w:ascii="Times Newer Roman" w:hAnsi="Times Newer Roman"/>
        </w:rPr>
        <w:t xml:space="preserve"> </w:t>
      </w:r>
      <w:proofErr w:type="spellStart"/>
      <w:r w:rsidRPr="00F11627">
        <w:rPr>
          <w:rFonts w:ascii="Times Newer Roman" w:hAnsi="Times Newer Roman"/>
        </w:rPr>
        <w:t>занимается</w:t>
      </w:r>
      <w:proofErr w:type="spellEnd"/>
      <w:r w:rsidRPr="00F11627">
        <w:rPr>
          <w:rFonts w:ascii="Times Newer Roman" w:hAnsi="Times Newer Roman"/>
        </w:rPr>
        <w:t xml:space="preserve"> </w:t>
      </w:r>
      <w:proofErr w:type="spellStart"/>
      <w:r w:rsidRPr="00F11627">
        <w:rPr>
          <w:rFonts w:ascii="Times Newer Roman" w:hAnsi="Times Newer Roman"/>
        </w:rPr>
        <w:t>частью</w:t>
      </w:r>
      <w:proofErr w:type="spellEnd"/>
      <w:r w:rsidRPr="00F11627">
        <w:rPr>
          <w:rFonts w:ascii="Times Newer Roman" w:hAnsi="Times Newer Roman"/>
        </w:rPr>
        <w:t xml:space="preserve"> </w:t>
      </w:r>
      <w:proofErr w:type="spellStart"/>
      <w:r w:rsidRPr="00F11627">
        <w:rPr>
          <w:rFonts w:ascii="Times Newer Roman" w:hAnsi="Times Newer Roman"/>
        </w:rPr>
        <w:t>речи</w:t>
      </w:r>
      <w:proofErr w:type="spellEnd"/>
      <w:r w:rsidRPr="00F11627">
        <w:rPr>
          <w:rFonts w:ascii="Times Newer Roman" w:hAnsi="Times Newer Roman"/>
        </w:rPr>
        <w:t xml:space="preserve">, </w:t>
      </w:r>
      <w:proofErr w:type="spellStart"/>
      <w:r w:rsidRPr="00F11627">
        <w:rPr>
          <w:rFonts w:ascii="Times Newer Roman" w:hAnsi="Times Newer Roman"/>
        </w:rPr>
        <w:t>поэтому</w:t>
      </w:r>
      <w:proofErr w:type="spellEnd"/>
      <w:r w:rsidRPr="00F11627">
        <w:rPr>
          <w:rFonts w:ascii="Times Newer Roman" w:hAnsi="Times Newer Roman"/>
        </w:rPr>
        <w:t xml:space="preserve"> в </w:t>
      </w:r>
      <w:proofErr w:type="spellStart"/>
      <w:r w:rsidRPr="00F11627">
        <w:rPr>
          <w:rFonts w:ascii="Times Newer Roman" w:hAnsi="Times Newer Roman"/>
        </w:rPr>
        <w:t>этой</w:t>
      </w:r>
      <w:proofErr w:type="spellEnd"/>
      <w:r w:rsidRPr="00F11627">
        <w:rPr>
          <w:rFonts w:ascii="Times Newer Roman" w:hAnsi="Times Newer Roman"/>
        </w:rPr>
        <w:t xml:space="preserve"> </w:t>
      </w:r>
      <w:proofErr w:type="spellStart"/>
      <w:r w:rsidRPr="00F11627">
        <w:rPr>
          <w:rFonts w:ascii="Times Newer Roman" w:hAnsi="Times Newer Roman"/>
        </w:rPr>
        <w:t>главе</w:t>
      </w:r>
      <w:proofErr w:type="spellEnd"/>
      <w:r w:rsidRPr="00F11627">
        <w:rPr>
          <w:rFonts w:ascii="Times Newer Roman" w:hAnsi="Times Newer Roman"/>
        </w:rPr>
        <w:t xml:space="preserve"> </w:t>
      </w:r>
      <w:proofErr w:type="spellStart"/>
      <w:r w:rsidRPr="00F11627">
        <w:rPr>
          <w:rFonts w:ascii="Times Newer Roman" w:hAnsi="Times Newer Roman"/>
        </w:rPr>
        <w:t>рассматриваются</w:t>
      </w:r>
      <w:proofErr w:type="spellEnd"/>
      <w:r w:rsidRPr="00F11627">
        <w:rPr>
          <w:rFonts w:ascii="Times Newer Roman" w:hAnsi="Times Newer Roman"/>
        </w:rPr>
        <w:t xml:space="preserve"> </w:t>
      </w:r>
      <w:proofErr w:type="spellStart"/>
      <w:r w:rsidRPr="00F11627">
        <w:rPr>
          <w:rFonts w:ascii="Times Newer Roman" w:hAnsi="Times Newer Roman"/>
        </w:rPr>
        <w:t>существительные</w:t>
      </w:r>
      <w:proofErr w:type="spellEnd"/>
      <w:r w:rsidRPr="00F11627">
        <w:rPr>
          <w:rFonts w:ascii="Times Newer Roman" w:hAnsi="Times Newer Roman"/>
        </w:rPr>
        <w:t xml:space="preserve">, </w:t>
      </w:r>
      <w:proofErr w:type="spellStart"/>
      <w:r w:rsidRPr="00F11627">
        <w:rPr>
          <w:rFonts w:ascii="Times Newer Roman" w:hAnsi="Times Newer Roman"/>
        </w:rPr>
        <w:t>прилагательные</w:t>
      </w:r>
      <w:proofErr w:type="spellEnd"/>
      <w:r w:rsidRPr="00F11627">
        <w:rPr>
          <w:rFonts w:ascii="Times Newer Roman" w:hAnsi="Times Newer Roman"/>
        </w:rPr>
        <w:t xml:space="preserve">, </w:t>
      </w:r>
      <w:proofErr w:type="spellStart"/>
      <w:r w:rsidRPr="00F11627">
        <w:rPr>
          <w:rFonts w:ascii="Times Newer Roman" w:hAnsi="Times Newer Roman"/>
        </w:rPr>
        <w:t>местоимения</w:t>
      </w:r>
      <w:proofErr w:type="spellEnd"/>
      <w:r w:rsidRPr="00F11627">
        <w:rPr>
          <w:rFonts w:ascii="Times Newer Roman" w:hAnsi="Times Newer Roman"/>
        </w:rPr>
        <w:t xml:space="preserve">, </w:t>
      </w:r>
      <w:proofErr w:type="spellStart"/>
      <w:r w:rsidRPr="00F11627">
        <w:rPr>
          <w:rFonts w:ascii="Times Newer Roman" w:hAnsi="Times Newer Roman"/>
        </w:rPr>
        <w:t>числительные</w:t>
      </w:r>
      <w:proofErr w:type="spellEnd"/>
      <w:r w:rsidRPr="00F11627">
        <w:rPr>
          <w:rFonts w:ascii="Times Newer Roman" w:hAnsi="Times Newer Roman"/>
        </w:rPr>
        <w:t xml:space="preserve">, </w:t>
      </w:r>
      <w:proofErr w:type="spellStart"/>
      <w:r w:rsidRPr="00F11627">
        <w:rPr>
          <w:rFonts w:ascii="Times Newer Roman" w:hAnsi="Times Newer Roman"/>
        </w:rPr>
        <w:t>глаголы</w:t>
      </w:r>
      <w:proofErr w:type="spellEnd"/>
      <w:r w:rsidRPr="00F11627">
        <w:rPr>
          <w:rFonts w:ascii="Times Newer Roman" w:hAnsi="Times Newer Roman"/>
        </w:rPr>
        <w:t xml:space="preserve">, </w:t>
      </w:r>
      <w:proofErr w:type="spellStart"/>
      <w:r w:rsidRPr="00F11627">
        <w:rPr>
          <w:rFonts w:ascii="Times Newer Roman" w:hAnsi="Times Newer Roman"/>
        </w:rPr>
        <w:t>наречия</w:t>
      </w:r>
      <w:proofErr w:type="spellEnd"/>
      <w:r w:rsidRPr="00F11627">
        <w:rPr>
          <w:rFonts w:ascii="Times Newer Roman" w:hAnsi="Times Newer Roman"/>
        </w:rPr>
        <w:t xml:space="preserve">, </w:t>
      </w:r>
      <w:proofErr w:type="spellStart"/>
      <w:r w:rsidRPr="00F11627">
        <w:rPr>
          <w:rFonts w:ascii="Times Newer Roman" w:hAnsi="Times Newer Roman"/>
        </w:rPr>
        <w:t>предлоги</w:t>
      </w:r>
      <w:proofErr w:type="spellEnd"/>
      <w:r w:rsidRPr="00F11627">
        <w:rPr>
          <w:rFonts w:ascii="Times Newer Roman" w:hAnsi="Times Newer Roman"/>
        </w:rPr>
        <w:t xml:space="preserve">, </w:t>
      </w:r>
      <w:proofErr w:type="spellStart"/>
      <w:r w:rsidRPr="00F11627">
        <w:rPr>
          <w:rFonts w:ascii="Times Newer Roman" w:hAnsi="Times Newer Roman"/>
        </w:rPr>
        <w:t>союзы</w:t>
      </w:r>
      <w:proofErr w:type="spellEnd"/>
      <w:r w:rsidRPr="00F11627">
        <w:rPr>
          <w:rFonts w:ascii="Times Newer Roman" w:hAnsi="Times Newer Roman"/>
        </w:rPr>
        <w:t xml:space="preserve">, </w:t>
      </w:r>
      <w:proofErr w:type="spellStart"/>
      <w:r w:rsidRPr="00F11627">
        <w:rPr>
          <w:rFonts w:ascii="Times Newer Roman" w:hAnsi="Times Newer Roman"/>
        </w:rPr>
        <w:t>частицы</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и </w:t>
      </w:r>
      <w:proofErr w:type="spellStart"/>
      <w:r w:rsidRPr="00F11627">
        <w:rPr>
          <w:rFonts w:ascii="Times Newer Roman" w:hAnsi="Times Newer Roman"/>
        </w:rPr>
        <w:t>междометия</w:t>
      </w:r>
      <w:proofErr w:type="spellEnd"/>
      <w:r w:rsidRPr="00F11627">
        <w:rPr>
          <w:rFonts w:ascii="Times Newer Roman" w:hAnsi="Times Newer Roman"/>
        </w:rPr>
        <w:t xml:space="preserve">. </w:t>
      </w:r>
      <w:proofErr w:type="spellStart"/>
      <w:r w:rsidRPr="00F11627">
        <w:rPr>
          <w:rFonts w:ascii="Times Newer Roman" w:hAnsi="Times Newer Roman"/>
        </w:rPr>
        <w:t>Синтаксические</w:t>
      </w:r>
      <w:proofErr w:type="spellEnd"/>
      <w:r w:rsidRPr="00F11627">
        <w:rPr>
          <w:rFonts w:ascii="Times Newer Roman" w:hAnsi="Times Newer Roman"/>
        </w:rPr>
        <w:t xml:space="preserve"> </w:t>
      </w:r>
      <w:proofErr w:type="spellStart"/>
      <w:r w:rsidRPr="00F11627">
        <w:rPr>
          <w:rFonts w:ascii="Times Newer Roman" w:hAnsi="Times Newer Roman"/>
        </w:rPr>
        <w:t>средства</w:t>
      </w:r>
      <w:proofErr w:type="spellEnd"/>
      <w:r w:rsidRPr="00F11627">
        <w:rPr>
          <w:rFonts w:ascii="Times Newer Roman" w:hAnsi="Times Newer Roman"/>
        </w:rPr>
        <w:t xml:space="preserve"> </w:t>
      </w:r>
      <w:r w:rsidRPr="00F11627">
        <w:rPr>
          <w:rFonts w:ascii="Times Newer Roman" w:hAnsi="Times Newer Roman"/>
          <w:lang w:val="ru-RU"/>
        </w:rPr>
        <w:t>научного</w:t>
      </w:r>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proofErr w:type="spellStart"/>
      <w:r w:rsidRPr="00F11627">
        <w:rPr>
          <w:rFonts w:ascii="Times Newer Roman" w:hAnsi="Times Newer Roman"/>
        </w:rPr>
        <w:t>включают</w:t>
      </w:r>
      <w:proofErr w:type="spellEnd"/>
      <w:r w:rsidRPr="00F11627">
        <w:rPr>
          <w:rFonts w:ascii="Times Newer Roman" w:hAnsi="Times Newer Roman"/>
        </w:rPr>
        <w:t xml:space="preserve"> </w:t>
      </w:r>
      <w:proofErr w:type="spellStart"/>
      <w:r w:rsidRPr="00F11627">
        <w:rPr>
          <w:rFonts w:ascii="Times Newer Roman" w:hAnsi="Times Newer Roman"/>
        </w:rPr>
        <w:t>композицию</w:t>
      </w:r>
      <w:proofErr w:type="spellEnd"/>
      <w:r w:rsidRPr="00F11627">
        <w:rPr>
          <w:rFonts w:ascii="Times Newer Roman" w:hAnsi="Times Newer Roman"/>
        </w:rPr>
        <w:t xml:space="preserve">, </w:t>
      </w:r>
      <w:proofErr w:type="spellStart"/>
      <w:r w:rsidRPr="00F11627">
        <w:rPr>
          <w:rFonts w:ascii="Times Newer Roman" w:hAnsi="Times Newer Roman"/>
        </w:rPr>
        <w:t>типы</w:t>
      </w:r>
      <w:proofErr w:type="spellEnd"/>
      <w:r w:rsidRPr="00F11627">
        <w:rPr>
          <w:rFonts w:ascii="Times Newer Roman" w:hAnsi="Times Newer Roman"/>
        </w:rPr>
        <w:t xml:space="preserve"> </w:t>
      </w:r>
      <w:proofErr w:type="spellStart"/>
      <w:r w:rsidRPr="00F11627">
        <w:rPr>
          <w:rFonts w:ascii="Times Newer Roman" w:hAnsi="Times Newer Roman"/>
        </w:rPr>
        <w:t>предложений</w:t>
      </w:r>
      <w:proofErr w:type="spellEnd"/>
      <w:r w:rsidRPr="00F11627">
        <w:rPr>
          <w:rFonts w:ascii="Times Newer Roman" w:hAnsi="Times Newer Roman"/>
        </w:rPr>
        <w:t xml:space="preserve">, </w:t>
      </w:r>
      <w:proofErr w:type="spellStart"/>
      <w:r w:rsidRPr="00F11627">
        <w:rPr>
          <w:rFonts w:ascii="Times Newer Roman" w:hAnsi="Times Newer Roman"/>
        </w:rPr>
        <w:t>члены</w:t>
      </w:r>
      <w:proofErr w:type="spellEnd"/>
      <w:r w:rsidRPr="00F11627">
        <w:rPr>
          <w:rFonts w:ascii="Times Newer Roman" w:hAnsi="Times Newer Roman"/>
        </w:rPr>
        <w:t xml:space="preserve"> </w:t>
      </w:r>
      <w:proofErr w:type="spellStart"/>
      <w:r w:rsidRPr="00F11627">
        <w:rPr>
          <w:rFonts w:ascii="Times Newer Roman" w:hAnsi="Times Newer Roman"/>
        </w:rPr>
        <w:t>предложения</w:t>
      </w:r>
      <w:proofErr w:type="spellEnd"/>
      <w:r w:rsidRPr="00F11627">
        <w:rPr>
          <w:rFonts w:ascii="Times Newer Roman" w:hAnsi="Times Newer Roman"/>
        </w:rPr>
        <w:t xml:space="preserve"> (</w:t>
      </w:r>
      <w:proofErr w:type="spellStart"/>
      <w:r w:rsidRPr="00F11627">
        <w:rPr>
          <w:rFonts w:ascii="Times Newer Roman" w:hAnsi="Times Newer Roman"/>
        </w:rPr>
        <w:t>подлежащее</w:t>
      </w:r>
      <w:proofErr w:type="spellEnd"/>
      <w:r w:rsidRPr="00F11627">
        <w:rPr>
          <w:rFonts w:ascii="Times Newer Roman" w:hAnsi="Times Newer Roman"/>
        </w:rPr>
        <w:t xml:space="preserve">, </w:t>
      </w:r>
      <w:proofErr w:type="spellStart"/>
      <w:r w:rsidRPr="00F11627">
        <w:rPr>
          <w:rFonts w:ascii="Times Newer Roman" w:hAnsi="Times Newer Roman"/>
        </w:rPr>
        <w:t>сказуемое</w:t>
      </w:r>
      <w:proofErr w:type="spellEnd"/>
      <w:r w:rsidRPr="00F11627">
        <w:rPr>
          <w:rFonts w:ascii="Times Newer Roman" w:hAnsi="Times Newer Roman"/>
        </w:rPr>
        <w:t xml:space="preserve">, </w:t>
      </w:r>
      <w:r w:rsidRPr="00F11627">
        <w:rPr>
          <w:rFonts w:ascii="Times Newer Roman" w:hAnsi="Times Newer Roman"/>
          <w:lang w:val="ru-RU"/>
        </w:rPr>
        <w:t>опрделение</w:t>
      </w:r>
      <w:r w:rsidRPr="00F11627">
        <w:rPr>
          <w:rFonts w:ascii="Times Newer Roman" w:hAnsi="Times Newer Roman"/>
        </w:rPr>
        <w:t xml:space="preserve">, </w:t>
      </w:r>
      <w:proofErr w:type="spellStart"/>
      <w:r w:rsidRPr="00F11627">
        <w:rPr>
          <w:rFonts w:ascii="Times Newer Roman" w:hAnsi="Times Newer Roman"/>
        </w:rPr>
        <w:t>дополнение</w:t>
      </w:r>
      <w:proofErr w:type="spellEnd"/>
      <w:r w:rsidRPr="00F11627">
        <w:rPr>
          <w:rFonts w:ascii="Times Newer Roman" w:hAnsi="Times Newer Roman"/>
        </w:rPr>
        <w:t xml:space="preserve">, </w:t>
      </w:r>
      <w:proofErr w:type="spellStart"/>
      <w:r w:rsidRPr="00F11627">
        <w:rPr>
          <w:rFonts w:ascii="Times Newer Roman" w:hAnsi="Times Newer Roman"/>
        </w:rPr>
        <w:t>определение</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lang w:val="ru-RU"/>
        </w:rPr>
        <w:t>и др.</w:t>
      </w:r>
      <w:r w:rsidRPr="00F11627">
        <w:rPr>
          <w:rFonts w:ascii="Times Newer Roman" w:hAnsi="Times Newer Roman"/>
        </w:rPr>
        <w:t xml:space="preserve">) и </w:t>
      </w:r>
      <w:proofErr w:type="spellStart"/>
      <w:r w:rsidRPr="00F11627">
        <w:rPr>
          <w:rFonts w:ascii="Times Newer Roman" w:hAnsi="Times Newer Roman"/>
        </w:rPr>
        <w:t>типы</w:t>
      </w:r>
      <w:proofErr w:type="spellEnd"/>
      <w:r w:rsidRPr="00F11627">
        <w:rPr>
          <w:rFonts w:ascii="Times Newer Roman" w:hAnsi="Times Newer Roman"/>
        </w:rPr>
        <w:t xml:space="preserve"> </w:t>
      </w:r>
      <w:proofErr w:type="spellStart"/>
      <w:r w:rsidRPr="00F11627">
        <w:rPr>
          <w:rFonts w:ascii="Times Newer Roman" w:hAnsi="Times Newer Roman"/>
        </w:rPr>
        <w:t>предложений</w:t>
      </w:r>
      <w:proofErr w:type="spellEnd"/>
      <w:r w:rsidRPr="00F11627">
        <w:rPr>
          <w:rFonts w:ascii="Times Newer Roman" w:hAnsi="Times Newer Roman"/>
        </w:rPr>
        <w:t xml:space="preserve"> (</w:t>
      </w:r>
      <w:proofErr w:type="spellStart"/>
      <w:r w:rsidRPr="00F11627">
        <w:rPr>
          <w:rFonts w:ascii="Times Newer Roman" w:hAnsi="Times Newer Roman"/>
        </w:rPr>
        <w:t>простое</w:t>
      </w:r>
      <w:proofErr w:type="spellEnd"/>
      <w:r w:rsidRPr="00F11627">
        <w:rPr>
          <w:rFonts w:ascii="Times Newer Roman" w:hAnsi="Times Newer Roman"/>
        </w:rPr>
        <w:t xml:space="preserve"> </w:t>
      </w:r>
      <w:proofErr w:type="spellStart"/>
      <w:r w:rsidRPr="00F11627">
        <w:rPr>
          <w:rFonts w:ascii="Times Newer Roman" w:hAnsi="Times Newer Roman"/>
        </w:rPr>
        <w:t>предложение</w:t>
      </w:r>
      <w:proofErr w:type="spellEnd"/>
      <w:r w:rsidRPr="00F11627">
        <w:rPr>
          <w:rFonts w:ascii="Times Newer Roman" w:hAnsi="Times Newer Roman"/>
        </w:rPr>
        <w:t xml:space="preserve">, </w:t>
      </w:r>
      <w:r w:rsidRPr="00F11627">
        <w:rPr>
          <w:rFonts w:ascii="Times Newer Roman" w:hAnsi="Times Newer Roman"/>
          <w:lang w:val="ru-RU"/>
        </w:rPr>
        <w:t>сложное</w:t>
      </w:r>
      <w:r w:rsidRPr="00F11627">
        <w:rPr>
          <w:rFonts w:ascii="Times Newer Roman" w:hAnsi="Times Newer Roman"/>
        </w:rPr>
        <w:t xml:space="preserve"> </w:t>
      </w:r>
      <w:proofErr w:type="spellStart"/>
      <w:r w:rsidRPr="00F11627">
        <w:rPr>
          <w:rFonts w:ascii="Times Newer Roman" w:hAnsi="Times Newer Roman"/>
        </w:rPr>
        <w:t>предложени</w:t>
      </w:r>
      <w:proofErr w:type="spellEnd"/>
      <w:r w:rsidRPr="00F11627">
        <w:rPr>
          <w:rFonts w:ascii="Times Newer Roman" w:hAnsi="Times Newer Roman"/>
          <w:lang w:val="ru-RU"/>
        </w:rPr>
        <w:t>е</w:t>
      </w:r>
      <w:r w:rsidRPr="00F11627">
        <w:rPr>
          <w:rFonts w:ascii="Times Newer Roman" w:hAnsi="Times Newer Roman"/>
        </w:rPr>
        <w:t xml:space="preserve">). </w:t>
      </w:r>
      <w:proofErr w:type="spellStart"/>
      <w:r w:rsidRPr="00F11627">
        <w:rPr>
          <w:rFonts w:ascii="Times Newer Roman" w:hAnsi="Times Newer Roman"/>
        </w:rPr>
        <w:t>Последняя</w:t>
      </w:r>
      <w:proofErr w:type="spellEnd"/>
      <w:r w:rsidRPr="00F11627">
        <w:rPr>
          <w:rFonts w:ascii="Times Newer Roman" w:hAnsi="Times Newer Roman"/>
        </w:rPr>
        <w:t xml:space="preserve"> </w:t>
      </w:r>
      <w:proofErr w:type="spellStart"/>
      <w:r w:rsidRPr="00F11627">
        <w:rPr>
          <w:rFonts w:ascii="Times Newer Roman" w:hAnsi="Times Newer Roman"/>
        </w:rPr>
        <w:t>глава</w:t>
      </w:r>
      <w:proofErr w:type="spellEnd"/>
      <w:r w:rsidRPr="00F11627">
        <w:rPr>
          <w:rFonts w:ascii="Times Newer Roman" w:hAnsi="Times Newer Roman"/>
        </w:rPr>
        <w:t xml:space="preserve"> </w:t>
      </w:r>
      <w:proofErr w:type="spellStart"/>
      <w:r w:rsidRPr="00F11627">
        <w:rPr>
          <w:rFonts w:ascii="Times Newer Roman" w:hAnsi="Times Newer Roman"/>
        </w:rPr>
        <w:t>теоретической</w:t>
      </w:r>
      <w:proofErr w:type="spellEnd"/>
      <w:r w:rsidRPr="00F11627">
        <w:rPr>
          <w:rFonts w:ascii="Times Newer Roman" w:hAnsi="Times Newer Roman"/>
        </w:rPr>
        <w:t xml:space="preserve"> </w:t>
      </w:r>
      <w:proofErr w:type="spellStart"/>
      <w:r w:rsidRPr="00F11627">
        <w:rPr>
          <w:rFonts w:ascii="Times Newer Roman" w:hAnsi="Times Newer Roman"/>
        </w:rPr>
        <w:t>части</w:t>
      </w:r>
      <w:proofErr w:type="spellEnd"/>
      <w:r w:rsidRPr="00F11627">
        <w:rPr>
          <w:rFonts w:ascii="Times Newer Roman" w:hAnsi="Times Newer Roman"/>
        </w:rPr>
        <w:t xml:space="preserve"> </w:t>
      </w:r>
      <w:proofErr w:type="spellStart"/>
      <w:r w:rsidRPr="00F11627">
        <w:rPr>
          <w:rFonts w:ascii="Times Newer Roman" w:hAnsi="Times Newer Roman"/>
        </w:rPr>
        <w:t>посвящена</w:t>
      </w:r>
      <w:proofErr w:type="spellEnd"/>
      <w:r w:rsidRPr="00F11627">
        <w:rPr>
          <w:rFonts w:ascii="Times Newer Roman" w:hAnsi="Times Newer Roman"/>
        </w:rPr>
        <w:t xml:space="preserve"> </w:t>
      </w:r>
      <w:proofErr w:type="spellStart"/>
      <w:r w:rsidRPr="00F11627">
        <w:rPr>
          <w:rFonts w:ascii="Times Newer Roman" w:hAnsi="Times Newer Roman"/>
        </w:rPr>
        <w:t>проблеме</w:t>
      </w:r>
      <w:proofErr w:type="spellEnd"/>
      <w:r w:rsidRPr="00F11627">
        <w:rPr>
          <w:rFonts w:ascii="Times Newer Roman" w:hAnsi="Times Newer Roman"/>
        </w:rPr>
        <w:t xml:space="preserve"> </w:t>
      </w:r>
      <w:proofErr w:type="spellStart"/>
      <w:r w:rsidRPr="00F11627">
        <w:rPr>
          <w:rFonts w:ascii="Times Newer Roman" w:hAnsi="Times Newer Roman"/>
        </w:rPr>
        <w:t>перевода</w:t>
      </w:r>
      <w:proofErr w:type="spellEnd"/>
      <w:r w:rsidRPr="00F11627">
        <w:rPr>
          <w:rFonts w:ascii="Times Newer Roman" w:hAnsi="Times Newer Roman"/>
        </w:rPr>
        <w:t xml:space="preserve"> </w:t>
      </w:r>
      <w:r w:rsidRPr="00F11627">
        <w:rPr>
          <w:rFonts w:ascii="Times Newer Roman" w:hAnsi="Times Newer Roman"/>
          <w:lang w:val="ru-RU"/>
        </w:rPr>
        <w:t>научного</w:t>
      </w:r>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w:t>
      </w:r>
    </w:p>
    <w:p w14:paraId="4BE4D268" w14:textId="77777777" w:rsidR="00750648" w:rsidRPr="00F11627" w:rsidRDefault="00750648" w:rsidP="00967FCE">
      <w:pPr>
        <w:rPr>
          <w:rFonts w:ascii="Times Newer Roman" w:hAnsi="Times Newer Roman"/>
        </w:rPr>
      </w:pPr>
    </w:p>
    <w:p w14:paraId="2468B068" w14:textId="77777777" w:rsidR="00750648" w:rsidRPr="00F11627" w:rsidRDefault="00750648" w:rsidP="00967FCE">
      <w:pPr>
        <w:rPr>
          <w:rFonts w:ascii="Times Newer Roman" w:hAnsi="Times Newer Roman"/>
        </w:rPr>
      </w:pPr>
      <w:r w:rsidRPr="00F11627">
        <w:rPr>
          <w:rFonts w:ascii="Times Newer Roman" w:hAnsi="Times Newer Roman"/>
        </w:rPr>
        <w:t xml:space="preserve">В </w:t>
      </w:r>
      <w:proofErr w:type="spellStart"/>
      <w:r w:rsidRPr="00F11627">
        <w:rPr>
          <w:rFonts w:ascii="Times Newer Roman" w:hAnsi="Times Newer Roman"/>
        </w:rPr>
        <w:t>практической</w:t>
      </w:r>
      <w:proofErr w:type="spellEnd"/>
      <w:r w:rsidRPr="00F11627">
        <w:rPr>
          <w:rFonts w:ascii="Times Newer Roman" w:hAnsi="Times Newer Roman"/>
        </w:rPr>
        <w:t xml:space="preserve"> </w:t>
      </w:r>
      <w:proofErr w:type="spellStart"/>
      <w:r w:rsidRPr="00F11627">
        <w:rPr>
          <w:rFonts w:ascii="Times Newer Roman" w:hAnsi="Times Newer Roman"/>
        </w:rPr>
        <w:t>части</w:t>
      </w:r>
      <w:proofErr w:type="spellEnd"/>
      <w:r w:rsidRPr="00F11627">
        <w:rPr>
          <w:rFonts w:ascii="Times Newer Roman" w:hAnsi="Times Newer Roman"/>
        </w:rPr>
        <w:t xml:space="preserve"> </w:t>
      </w:r>
      <w:proofErr w:type="spellStart"/>
      <w:r w:rsidRPr="00F11627">
        <w:rPr>
          <w:rFonts w:ascii="Times Newer Roman" w:hAnsi="Times Newer Roman"/>
        </w:rPr>
        <w:t>имеются</w:t>
      </w:r>
      <w:proofErr w:type="spellEnd"/>
      <w:r w:rsidRPr="00F11627">
        <w:rPr>
          <w:rFonts w:ascii="Times Newer Roman" w:hAnsi="Times Newer Roman"/>
        </w:rPr>
        <w:t xml:space="preserve"> </w:t>
      </w:r>
      <w:proofErr w:type="spellStart"/>
      <w:r w:rsidRPr="00F11627">
        <w:rPr>
          <w:rFonts w:ascii="Times Newer Roman" w:hAnsi="Times Newer Roman"/>
        </w:rPr>
        <w:t>четыре</w:t>
      </w:r>
      <w:proofErr w:type="spellEnd"/>
      <w:r w:rsidRPr="00F11627">
        <w:rPr>
          <w:rFonts w:ascii="Times Newer Roman" w:hAnsi="Times Newer Roman"/>
        </w:rPr>
        <w:t xml:space="preserve"> </w:t>
      </w:r>
      <w:proofErr w:type="spellStart"/>
      <w:r w:rsidRPr="00F11627">
        <w:rPr>
          <w:rFonts w:ascii="Times Newer Roman" w:hAnsi="Times Newer Roman"/>
        </w:rPr>
        <w:t>важнейшие</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r w:rsidRPr="00F11627">
        <w:rPr>
          <w:rFonts w:ascii="Times Newer Roman" w:hAnsi="Times Newer Roman"/>
          <w:lang w:val="ru-RU"/>
        </w:rPr>
        <w:t>данной</w:t>
      </w:r>
      <w:r w:rsidRPr="00F11627">
        <w:rPr>
          <w:rFonts w:ascii="Times Newer Roman" w:hAnsi="Times Newer Roman"/>
        </w:rPr>
        <w:t xml:space="preserve"> </w:t>
      </w:r>
      <w:proofErr w:type="spellStart"/>
      <w:r w:rsidRPr="00F11627">
        <w:rPr>
          <w:rFonts w:ascii="Times Newer Roman" w:hAnsi="Times Newer Roman"/>
        </w:rPr>
        <w:t>бакалаврской</w:t>
      </w:r>
      <w:proofErr w:type="spellEnd"/>
      <w:r w:rsidRPr="00F11627">
        <w:rPr>
          <w:rFonts w:ascii="Times Newer Roman" w:hAnsi="Times Newer Roman"/>
        </w:rPr>
        <w:t xml:space="preserve"> </w:t>
      </w:r>
      <w:proofErr w:type="spellStart"/>
      <w:r w:rsidRPr="00F11627">
        <w:rPr>
          <w:rFonts w:ascii="Times Newer Roman" w:hAnsi="Times Newer Roman"/>
        </w:rPr>
        <w:t>работы</w:t>
      </w:r>
      <w:proofErr w:type="spellEnd"/>
      <w:r w:rsidRPr="00F11627">
        <w:rPr>
          <w:rFonts w:ascii="Times Newer Roman" w:hAnsi="Times Newer Roman"/>
        </w:rPr>
        <w:t xml:space="preserve"> </w:t>
      </w:r>
      <w:proofErr w:type="spellStart"/>
      <w:r w:rsidRPr="00F11627">
        <w:rPr>
          <w:rFonts w:ascii="Times Newer Roman" w:hAnsi="Times Newer Roman"/>
        </w:rPr>
        <w:t>главы</w:t>
      </w:r>
      <w:proofErr w:type="spellEnd"/>
      <w:r w:rsidRPr="00F11627">
        <w:rPr>
          <w:rFonts w:ascii="Times Newer Roman" w:hAnsi="Times Newer Roman"/>
        </w:rPr>
        <w:t xml:space="preserve">, </w:t>
      </w:r>
      <w:proofErr w:type="spellStart"/>
      <w:r w:rsidRPr="00F11627">
        <w:rPr>
          <w:rFonts w:ascii="Times Newer Roman" w:hAnsi="Times Newer Roman"/>
        </w:rPr>
        <w:t>которые</w:t>
      </w:r>
      <w:proofErr w:type="spellEnd"/>
      <w:r w:rsidRPr="00F11627">
        <w:rPr>
          <w:rFonts w:ascii="Times Newer Roman" w:hAnsi="Times Newer Roman"/>
        </w:rPr>
        <w:t xml:space="preserve"> </w:t>
      </w:r>
      <w:proofErr w:type="spellStart"/>
      <w:r w:rsidRPr="00F11627">
        <w:rPr>
          <w:rFonts w:ascii="Times Newer Roman" w:hAnsi="Times Newer Roman"/>
        </w:rPr>
        <w:t>нам</w:t>
      </w:r>
      <w:proofErr w:type="spellEnd"/>
      <w:r w:rsidRPr="00F11627">
        <w:rPr>
          <w:rFonts w:ascii="Times Newer Roman" w:hAnsi="Times Newer Roman"/>
        </w:rPr>
        <w:t xml:space="preserve"> </w:t>
      </w:r>
      <w:proofErr w:type="spellStart"/>
      <w:r w:rsidRPr="00F11627">
        <w:rPr>
          <w:rFonts w:ascii="Times Newer Roman" w:hAnsi="Times Newer Roman"/>
        </w:rPr>
        <w:t>дают</w:t>
      </w:r>
      <w:proofErr w:type="spellEnd"/>
      <w:r w:rsidRPr="00F11627">
        <w:rPr>
          <w:rFonts w:ascii="Times Newer Roman" w:hAnsi="Times Newer Roman"/>
        </w:rPr>
        <w:t xml:space="preserve"> </w:t>
      </w:r>
      <w:proofErr w:type="spellStart"/>
      <w:r w:rsidRPr="00F11627">
        <w:rPr>
          <w:rFonts w:ascii="Times Newer Roman" w:hAnsi="Times Newer Roman"/>
        </w:rPr>
        <w:t>лексико-грамматический</w:t>
      </w:r>
      <w:proofErr w:type="spellEnd"/>
      <w:r w:rsidRPr="00F11627">
        <w:rPr>
          <w:rFonts w:ascii="Times Newer Roman" w:hAnsi="Times Newer Roman"/>
        </w:rPr>
        <w:t xml:space="preserve"> и </w:t>
      </w:r>
      <w:proofErr w:type="spellStart"/>
      <w:r w:rsidRPr="00F11627">
        <w:rPr>
          <w:rFonts w:ascii="Times Newer Roman" w:hAnsi="Times Newer Roman"/>
        </w:rPr>
        <w:t>транслатологический</w:t>
      </w:r>
      <w:proofErr w:type="spellEnd"/>
      <w:r w:rsidRPr="00F11627">
        <w:rPr>
          <w:rFonts w:ascii="Times Newer Roman" w:hAnsi="Times Newer Roman"/>
        </w:rPr>
        <w:t xml:space="preserve"> </w:t>
      </w:r>
      <w:proofErr w:type="spellStart"/>
      <w:r w:rsidRPr="00F11627">
        <w:rPr>
          <w:rFonts w:ascii="Times Newer Roman" w:hAnsi="Times Newer Roman"/>
        </w:rPr>
        <w:t>анализ</w:t>
      </w:r>
      <w:proofErr w:type="spellEnd"/>
      <w:r w:rsidRPr="00F11627">
        <w:rPr>
          <w:rFonts w:ascii="Times Newer Roman" w:hAnsi="Times Newer Roman"/>
        </w:rPr>
        <w:t xml:space="preserve"> </w:t>
      </w:r>
      <w:proofErr w:type="spellStart"/>
      <w:r w:rsidRPr="00F11627">
        <w:rPr>
          <w:rFonts w:ascii="Times Newer Roman" w:hAnsi="Times Newer Roman"/>
        </w:rPr>
        <w:t>избранного</w:t>
      </w:r>
      <w:proofErr w:type="spellEnd"/>
      <w:r w:rsidRPr="00F11627">
        <w:rPr>
          <w:rFonts w:ascii="Times Newer Roman" w:hAnsi="Times Newer Roman"/>
        </w:rPr>
        <w:t xml:space="preserve"> </w:t>
      </w:r>
      <w:proofErr w:type="spellStart"/>
      <w:r w:rsidRPr="00F11627">
        <w:rPr>
          <w:rFonts w:ascii="Times Newer Roman" w:hAnsi="Times Newer Roman"/>
        </w:rPr>
        <w:t>нами</w:t>
      </w:r>
      <w:proofErr w:type="spell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 xml:space="preserve"> в </w:t>
      </w:r>
      <w:proofErr w:type="spellStart"/>
      <w:r w:rsidRPr="00F11627">
        <w:rPr>
          <w:rFonts w:ascii="Times Newer Roman" w:hAnsi="Times Newer Roman"/>
        </w:rPr>
        <w:t>сопоставлении</w:t>
      </w:r>
      <w:proofErr w:type="spellEnd"/>
      <w:r w:rsidRPr="00F11627">
        <w:rPr>
          <w:rFonts w:ascii="Times Newer Roman" w:hAnsi="Times Newer Roman"/>
        </w:rPr>
        <w:t xml:space="preserve"> с </w:t>
      </w:r>
      <w:proofErr w:type="spellStart"/>
      <w:r w:rsidRPr="00F11627">
        <w:rPr>
          <w:rFonts w:ascii="Times Newer Roman" w:hAnsi="Times Newer Roman"/>
        </w:rPr>
        <w:t>его</w:t>
      </w:r>
      <w:proofErr w:type="spellEnd"/>
      <w:r w:rsidRPr="00F11627">
        <w:rPr>
          <w:rFonts w:ascii="Times Newer Roman" w:hAnsi="Times Newer Roman"/>
        </w:rPr>
        <w:t xml:space="preserve"> </w:t>
      </w:r>
      <w:proofErr w:type="spellStart"/>
      <w:r w:rsidRPr="00F11627">
        <w:rPr>
          <w:rFonts w:ascii="Times Newer Roman" w:hAnsi="Times Newer Roman"/>
        </w:rPr>
        <w:t>переводом</w:t>
      </w:r>
      <w:proofErr w:type="spellEnd"/>
      <w:r w:rsidRPr="00F11627">
        <w:rPr>
          <w:rFonts w:ascii="Times Newer Roman" w:hAnsi="Times Newer Roman"/>
        </w:rPr>
        <w:t xml:space="preserve">. В </w:t>
      </w:r>
      <w:proofErr w:type="spellStart"/>
      <w:r w:rsidRPr="00F11627">
        <w:rPr>
          <w:rFonts w:ascii="Times Newer Roman" w:hAnsi="Times Newer Roman"/>
        </w:rPr>
        <w:t>практической</w:t>
      </w:r>
      <w:proofErr w:type="spellEnd"/>
      <w:r w:rsidRPr="00F11627">
        <w:rPr>
          <w:rFonts w:ascii="Times Newer Roman" w:hAnsi="Times Newer Roman"/>
        </w:rPr>
        <w:t xml:space="preserve"> </w:t>
      </w:r>
      <w:proofErr w:type="spellStart"/>
      <w:r w:rsidRPr="00F11627">
        <w:rPr>
          <w:rFonts w:ascii="Times Newer Roman" w:hAnsi="Times Newer Roman"/>
        </w:rPr>
        <w:t>части</w:t>
      </w:r>
      <w:proofErr w:type="spellEnd"/>
      <w:r w:rsidRPr="00F11627">
        <w:rPr>
          <w:rFonts w:ascii="Times Newer Roman" w:hAnsi="Times Newer Roman"/>
        </w:rPr>
        <w:t xml:space="preserve"> </w:t>
      </w:r>
      <w:proofErr w:type="spellStart"/>
      <w:r w:rsidRPr="00F11627">
        <w:rPr>
          <w:rFonts w:ascii="Times Newer Roman" w:hAnsi="Times Newer Roman"/>
        </w:rPr>
        <w:t>нашей</w:t>
      </w:r>
      <w:proofErr w:type="spellEnd"/>
      <w:r w:rsidRPr="00F11627">
        <w:rPr>
          <w:rFonts w:ascii="Times Newer Roman" w:hAnsi="Times Newer Roman"/>
        </w:rPr>
        <w:t xml:space="preserve"> </w:t>
      </w:r>
      <w:proofErr w:type="spellStart"/>
      <w:r w:rsidRPr="00F11627">
        <w:rPr>
          <w:rFonts w:ascii="Times Newer Roman" w:hAnsi="Times Newer Roman"/>
        </w:rPr>
        <w:t>работы</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стремимся</w:t>
      </w:r>
      <w:proofErr w:type="spellEnd"/>
      <w:r w:rsidRPr="00F11627">
        <w:rPr>
          <w:rFonts w:ascii="Times Newer Roman" w:hAnsi="Times Newer Roman"/>
        </w:rPr>
        <w:t xml:space="preserve"> </w:t>
      </w:r>
      <w:proofErr w:type="spellStart"/>
      <w:r w:rsidRPr="00F11627">
        <w:rPr>
          <w:rFonts w:ascii="Times Newer Roman" w:hAnsi="Times Newer Roman"/>
        </w:rPr>
        <w:t>опираться</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информацию</w:t>
      </w:r>
      <w:proofErr w:type="spellEnd"/>
      <w:r w:rsidRPr="00F11627">
        <w:rPr>
          <w:rFonts w:ascii="Times Newer Roman" w:hAnsi="Times Newer Roman"/>
        </w:rPr>
        <w:t xml:space="preserve">, </w:t>
      </w:r>
      <w:proofErr w:type="spellStart"/>
      <w:r w:rsidRPr="00F11627">
        <w:rPr>
          <w:rFonts w:ascii="Times Newer Roman" w:hAnsi="Times Newer Roman"/>
        </w:rPr>
        <w:t>приведенную</w:t>
      </w:r>
      <w:proofErr w:type="spellEnd"/>
      <w:r w:rsidRPr="00F11627">
        <w:rPr>
          <w:rFonts w:ascii="Times Newer Roman" w:hAnsi="Times Newer Roman"/>
        </w:rPr>
        <w:t xml:space="preserve"> в </w:t>
      </w:r>
      <w:proofErr w:type="spellStart"/>
      <w:r w:rsidRPr="00F11627">
        <w:rPr>
          <w:rFonts w:ascii="Times Newer Roman" w:hAnsi="Times Newer Roman"/>
        </w:rPr>
        <w:t>теоретической</w:t>
      </w:r>
      <w:proofErr w:type="spellEnd"/>
      <w:r w:rsidRPr="00F11627">
        <w:rPr>
          <w:rFonts w:ascii="Times Newer Roman" w:hAnsi="Times Newer Roman"/>
        </w:rPr>
        <w:t xml:space="preserve"> </w:t>
      </w:r>
      <w:proofErr w:type="spellStart"/>
      <w:r w:rsidRPr="00F11627">
        <w:rPr>
          <w:rFonts w:ascii="Times Newer Roman" w:hAnsi="Times Newer Roman"/>
        </w:rPr>
        <w:t>части</w:t>
      </w:r>
      <w:proofErr w:type="spellEnd"/>
      <w:r w:rsidRPr="00F11627">
        <w:rPr>
          <w:rFonts w:ascii="Times Newer Roman" w:hAnsi="Times Newer Roman"/>
        </w:rPr>
        <w:t xml:space="preserve"> </w:t>
      </w:r>
      <w:proofErr w:type="spellStart"/>
      <w:r w:rsidRPr="00F11627">
        <w:rPr>
          <w:rFonts w:ascii="Times Newer Roman" w:hAnsi="Times Newer Roman"/>
        </w:rPr>
        <w:t>работы</w:t>
      </w:r>
      <w:proofErr w:type="spellEnd"/>
      <w:r w:rsidRPr="00F11627">
        <w:rPr>
          <w:rFonts w:ascii="Times Newer Roman" w:hAnsi="Times Newer Roman"/>
        </w:rPr>
        <w:t xml:space="preserve">, и </w:t>
      </w:r>
      <w:proofErr w:type="spellStart"/>
      <w:r w:rsidRPr="00F11627">
        <w:rPr>
          <w:rFonts w:ascii="Times Newer Roman" w:hAnsi="Times Newer Roman"/>
        </w:rPr>
        <w:t>все</w:t>
      </w:r>
      <w:proofErr w:type="spellEnd"/>
      <w:r w:rsidRPr="00F11627">
        <w:rPr>
          <w:rFonts w:ascii="Times Newer Roman" w:hAnsi="Times Newer Roman"/>
        </w:rPr>
        <w:t xml:space="preserve"> </w:t>
      </w:r>
      <w:proofErr w:type="spellStart"/>
      <w:r w:rsidRPr="00F11627">
        <w:rPr>
          <w:rFonts w:ascii="Times Newer Roman" w:hAnsi="Times Newer Roman"/>
        </w:rPr>
        <w:t>наши</w:t>
      </w:r>
      <w:proofErr w:type="spellEnd"/>
      <w:r w:rsidRPr="00F11627">
        <w:rPr>
          <w:rFonts w:ascii="Times Newer Roman" w:hAnsi="Times Newer Roman"/>
        </w:rPr>
        <w:t xml:space="preserve"> </w:t>
      </w:r>
      <w:r w:rsidRPr="00F11627">
        <w:rPr>
          <w:rFonts w:ascii="Times Newer Roman" w:hAnsi="Times Newer Roman"/>
          <w:lang w:val="ru-RU"/>
        </w:rPr>
        <w:t xml:space="preserve">утверждения </w:t>
      </w:r>
      <w:r w:rsidRPr="00F11627">
        <w:rPr>
          <w:rFonts w:ascii="Times Newer Roman" w:hAnsi="Times Newer Roman"/>
        </w:rPr>
        <w:t xml:space="preserve">и </w:t>
      </w:r>
      <w:proofErr w:type="spellStart"/>
      <w:r w:rsidRPr="00F11627">
        <w:rPr>
          <w:rFonts w:ascii="Times Newer Roman" w:hAnsi="Times Newer Roman"/>
        </w:rPr>
        <w:t>заключения</w:t>
      </w:r>
      <w:proofErr w:type="spellEnd"/>
      <w:r w:rsidRPr="00F11627">
        <w:rPr>
          <w:rFonts w:ascii="Times Newer Roman" w:hAnsi="Times Newer Roman"/>
        </w:rPr>
        <w:t xml:space="preserve"> </w:t>
      </w:r>
      <w:proofErr w:type="spellStart"/>
      <w:r w:rsidRPr="00F11627">
        <w:rPr>
          <w:rFonts w:ascii="Times Newer Roman" w:hAnsi="Times Newer Roman"/>
        </w:rPr>
        <w:t>стремимся</w:t>
      </w:r>
      <w:proofErr w:type="spellEnd"/>
      <w:r w:rsidRPr="00F11627">
        <w:rPr>
          <w:rFonts w:ascii="Times Newer Roman" w:hAnsi="Times Newer Roman"/>
        </w:rPr>
        <w:t xml:space="preserve"> </w:t>
      </w:r>
      <w:proofErr w:type="spellStart"/>
      <w:r w:rsidRPr="00F11627">
        <w:rPr>
          <w:rFonts w:ascii="Times Newer Roman" w:hAnsi="Times Newer Roman"/>
        </w:rPr>
        <w:t>доказать</w:t>
      </w:r>
      <w:proofErr w:type="spellEnd"/>
      <w:r w:rsidRPr="00F11627">
        <w:rPr>
          <w:rFonts w:ascii="Times Newer Roman" w:hAnsi="Times Newer Roman"/>
        </w:rPr>
        <w:t xml:space="preserve"> с </w:t>
      </w:r>
      <w:proofErr w:type="spellStart"/>
      <w:r w:rsidRPr="00F11627">
        <w:rPr>
          <w:rFonts w:ascii="Times Newer Roman" w:hAnsi="Times Newer Roman"/>
        </w:rPr>
        <w:t>помощью</w:t>
      </w:r>
      <w:proofErr w:type="spellEnd"/>
      <w:r w:rsidRPr="00F11627">
        <w:rPr>
          <w:rFonts w:ascii="Times Newer Roman" w:hAnsi="Times Newer Roman"/>
        </w:rPr>
        <w:t xml:space="preserve"> </w:t>
      </w:r>
      <w:proofErr w:type="spellStart"/>
      <w:r w:rsidRPr="00F11627">
        <w:rPr>
          <w:rFonts w:ascii="Times Newer Roman" w:hAnsi="Times Newer Roman"/>
        </w:rPr>
        <w:t>конкретных</w:t>
      </w:r>
      <w:proofErr w:type="spellEnd"/>
      <w:r w:rsidRPr="00F11627">
        <w:rPr>
          <w:rFonts w:ascii="Times Newer Roman" w:hAnsi="Times Newer Roman"/>
        </w:rPr>
        <w:t xml:space="preserve"> </w:t>
      </w:r>
      <w:proofErr w:type="spellStart"/>
      <w:r w:rsidRPr="00F11627">
        <w:rPr>
          <w:rFonts w:ascii="Times Newer Roman" w:hAnsi="Times Newer Roman"/>
        </w:rPr>
        <w:t>примеров</w:t>
      </w:r>
      <w:proofErr w:type="spellEnd"/>
      <w:r w:rsidRPr="00F11627">
        <w:rPr>
          <w:rFonts w:ascii="Times Newer Roman" w:hAnsi="Times Newer Roman"/>
        </w:rPr>
        <w:t xml:space="preserve">. </w:t>
      </w:r>
    </w:p>
    <w:p w14:paraId="5F444A57" w14:textId="6A626108" w:rsidR="00750648" w:rsidRPr="00F11627" w:rsidRDefault="00E6207F" w:rsidP="00967FCE">
      <w:pPr>
        <w:rPr>
          <w:rFonts w:ascii="Times Newer Roman" w:hAnsi="Times Newer Roman"/>
        </w:rPr>
      </w:pPr>
      <w:proofErr w:type="spellStart"/>
      <w:r w:rsidRPr="00F11627">
        <w:rPr>
          <w:rFonts w:ascii="Times Newer Roman" w:hAnsi="Times Newer Roman"/>
        </w:rPr>
        <w:t>Практическая</w:t>
      </w:r>
      <w:proofErr w:type="spellEnd"/>
      <w:r w:rsidRPr="00F11627">
        <w:rPr>
          <w:rFonts w:ascii="Times Newer Roman" w:hAnsi="Times Newer Roman"/>
        </w:rPr>
        <w:t xml:space="preserve"> </w:t>
      </w:r>
      <w:proofErr w:type="spellStart"/>
      <w:r w:rsidRPr="00F11627">
        <w:rPr>
          <w:rFonts w:ascii="Times Newer Roman" w:hAnsi="Times Newer Roman"/>
        </w:rPr>
        <w:t>работа</w:t>
      </w:r>
      <w:proofErr w:type="spellEnd"/>
      <w:r w:rsidRPr="00F11627">
        <w:rPr>
          <w:rFonts w:ascii="Times Newer Roman" w:hAnsi="Times Newer Roman"/>
        </w:rPr>
        <w:t xml:space="preserve"> </w:t>
      </w:r>
      <w:proofErr w:type="spellStart"/>
      <w:r w:rsidRPr="00F11627">
        <w:rPr>
          <w:rFonts w:ascii="Times Newer Roman" w:hAnsi="Times Newer Roman"/>
        </w:rPr>
        <w:t>направлена</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лексический</w:t>
      </w:r>
      <w:proofErr w:type="spellEnd"/>
      <w:r w:rsidRPr="00F11627">
        <w:rPr>
          <w:rFonts w:ascii="Times Newer Roman" w:hAnsi="Times Newer Roman"/>
        </w:rPr>
        <w:t xml:space="preserve">, </w:t>
      </w:r>
      <w:proofErr w:type="spellStart"/>
      <w:r w:rsidRPr="00F11627">
        <w:rPr>
          <w:rFonts w:ascii="Times Newer Roman" w:hAnsi="Times Newer Roman"/>
        </w:rPr>
        <w:t>морфологический</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и </w:t>
      </w:r>
      <w:proofErr w:type="spellStart"/>
      <w:r w:rsidRPr="00F11627">
        <w:rPr>
          <w:rFonts w:ascii="Times Newer Roman" w:hAnsi="Times Newer Roman"/>
        </w:rPr>
        <w:t>синтаксический</w:t>
      </w:r>
      <w:proofErr w:type="spellEnd"/>
      <w:r w:rsidRPr="00F11627">
        <w:rPr>
          <w:rFonts w:ascii="Times Newer Roman" w:hAnsi="Times Newer Roman"/>
        </w:rPr>
        <w:t xml:space="preserve"> </w:t>
      </w:r>
      <w:proofErr w:type="spellStart"/>
      <w:r w:rsidRPr="00F11627">
        <w:rPr>
          <w:rFonts w:ascii="Times Newer Roman" w:hAnsi="Times Newer Roman"/>
        </w:rPr>
        <w:t>анализ</w:t>
      </w:r>
      <w:proofErr w:type="spell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 xml:space="preserve">. </w:t>
      </w:r>
      <w:proofErr w:type="spellStart"/>
      <w:r w:rsidRPr="00F11627">
        <w:rPr>
          <w:rFonts w:ascii="Times Newer Roman" w:hAnsi="Times Newer Roman"/>
        </w:rPr>
        <w:t>Кроме</w:t>
      </w:r>
      <w:proofErr w:type="spellEnd"/>
      <w:r w:rsidRPr="00F11627">
        <w:rPr>
          <w:rFonts w:ascii="Times Newer Roman" w:hAnsi="Times Newer Roman"/>
        </w:rPr>
        <w:t xml:space="preserve"> </w:t>
      </w:r>
      <w:proofErr w:type="spellStart"/>
      <w:r w:rsidRPr="00F11627">
        <w:rPr>
          <w:rFonts w:ascii="Times Newer Roman" w:hAnsi="Times Newer Roman"/>
        </w:rPr>
        <w:t>того</w:t>
      </w:r>
      <w:proofErr w:type="spellEnd"/>
      <w:r w:rsidRPr="00F11627">
        <w:rPr>
          <w:rFonts w:ascii="Times Newer Roman" w:hAnsi="Times Newer Roman"/>
        </w:rPr>
        <w:t xml:space="preserve">, </w:t>
      </w:r>
      <w:proofErr w:type="spellStart"/>
      <w:r w:rsidRPr="00F11627">
        <w:rPr>
          <w:rFonts w:ascii="Times Newer Roman" w:hAnsi="Times Newer Roman"/>
        </w:rPr>
        <w:t>комментарий</w:t>
      </w:r>
      <w:proofErr w:type="spellEnd"/>
      <w:r w:rsidRPr="00F11627">
        <w:rPr>
          <w:rFonts w:ascii="Times Newer Roman" w:hAnsi="Times Newer Roman"/>
        </w:rPr>
        <w:t xml:space="preserve"> к </w:t>
      </w:r>
      <w:proofErr w:type="spellStart"/>
      <w:r w:rsidRPr="00F11627">
        <w:rPr>
          <w:rFonts w:ascii="Times Newer Roman" w:hAnsi="Times Newer Roman"/>
        </w:rPr>
        <w:t>переводу</w:t>
      </w:r>
      <w:proofErr w:type="spellEnd"/>
      <w:r w:rsidRPr="00F11627">
        <w:rPr>
          <w:rFonts w:ascii="Times Newer Roman" w:hAnsi="Times Newer Roman"/>
        </w:rPr>
        <w:t xml:space="preserve"> </w:t>
      </w:r>
      <w:proofErr w:type="spellStart"/>
      <w:r w:rsidRPr="00F11627">
        <w:rPr>
          <w:rFonts w:ascii="Times Newer Roman" w:hAnsi="Times Newer Roman"/>
        </w:rPr>
        <w:t>появится</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в </w:t>
      </w:r>
      <w:proofErr w:type="spellStart"/>
      <w:r w:rsidRPr="00F11627">
        <w:rPr>
          <w:rFonts w:ascii="Times Newer Roman" w:hAnsi="Times Newer Roman"/>
        </w:rPr>
        <w:t>практической</w:t>
      </w:r>
      <w:proofErr w:type="spellEnd"/>
      <w:r w:rsidRPr="00F11627">
        <w:rPr>
          <w:rFonts w:ascii="Times Newer Roman" w:hAnsi="Times Newer Roman"/>
        </w:rPr>
        <w:t xml:space="preserve"> </w:t>
      </w:r>
      <w:proofErr w:type="spellStart"/>
      <w:r w:rsidRPr="00F11627">
        <w:rPr>
          <w:rFonts w:ascii="Times Newer Roman" w:hAnsi="Times Newer Roman"/>
        </w:rPr>
        <w:t>части</w:t>
      </w:r>
      <w:proofErr w:type="spellEnd"/>
      <w:r w:rsidRPr="00F11627">
        <w:rPr>
          <w:rFonts w:ascii="Times Newer Roman" w:hAnsi="Times Newer Roman"/>
        </w:rPr>
        <w:t xml:space="preserve">, </w:t>
      </w:r>
      <w:proofErr w:type="spellStart"/>
      <w:r w:rsidRPr="00F11627">
        <w:rPr>
          <w:rFonts w:ascii="Times Newer Roman" w:hAnsi="Times Newer Roman"/>
        </w:rPr>
        <w:t>где</w:t>
      </w:r>
      <w:proofErr w:type="spellEnd"/>
      <w:r w:rsidRPr="00F11627">
        <w:rPr>
          <w:rFonts w:ascii="Times Newer Roman" w:hAnsi="Times Newer Roman"/>
        </w:rPr>
        <w:t xml:space="preserve"> </w:t>
      </w:r>
      <w:proofErr w:type="spellStart"/>
      <w:r w:rsidRPr="00F11627">
        <w:rPr>
          <w:rFonts w:ascii="Times Newer Roman" w:hAnsi="Times Newer Roman"/>
        </w:rPr>
        <w:t>будут</w:t>
      </w:r>
      <w:proofErr w:type="spellEnd"/>
      <w:r w:rsidRPr="00F11627">
        <w:rPr>
          <w:rFonts w:ascii="Times Newer Roman" w:hAnsi="Times Newer Roman"/>
        </w:rPr>
        <w:t xml:space="preserve"> </w:t>
      </w:r>
      <w:proofErr w:type="spellStart"/>
      <w:r w:rsidRPr="00F11627">
        <w:rPr>
          <w:rFonts w:ascii="Times Newer Roman" w:hAnsi="Times Newer Roman"/>
        </w:rPr>
        <w:t>перечислены</w:t>
      </w:r>
      <w:proofErr w:type="spellEnd"/>
      <w:r w:rsidRPr="00F11627">
        <w:rPr>
          <w:rFonts w:ascii="Times Newer Roman" w:hAnsi="Times Newer Roman"/>
        </w:rPr>
        <w:t xml:space="preserve"> </w:t>
      </w:r>
      <w:proofErr w:type="spellStart"/>
      <w:r w:rsidRPr="00F11627">
        <w:rPr>
          <w:rFonts w:ascii="Times Newer Roman" w:hAnsi="Times Newer Roman"/>
        </w:rPr>
        <w:t>конкретные</w:t>
      </w:r>
      <w:proofErr w:type="spellEnd"/>
      <w:r w:rsidRPr="00F11627">
        <w:rPr>
          <w:rFonts w:ascii="Times Newer Roman" w:hAnsi="Times Newer Roman"/>
        </w:rPr>
        <w:t xml:space="preserve"> </w:t>
      </w:r>
      <w:proofErr w:type="spellStart"/>
      <w:r w:rsidRPr="00F11627">
        <w:rPr>
          <w:rFonts w:ascii="Times Newer Roman" w:hAnsi="Times Newer Roman"/>
        </w:rPr>
        <w:t>трансформации</w:t>
      </w:r>
      <w:proofErr w:type="spellEnd"/>
      <w:r w:rsidRPr="00F11627">
        <w:rPr>
          <w:rFonts w:ascii="Times Newer Roman" w:hAnsi="Times Newer Roman"/>
        </w:rPr>
        <w:t xml:space="preserve"> </w:t>
      </w:r>
      <w:proofErr w:type="spellStart"/>
      <w:r w:rsidRPr="00F11627">
        <w:rPr>
          <w:rFonts w:ascii="Times Newer Roman" w:hAnsi="Times Newer Roman"/>
        </w:rPr>
        <w:t>перевода</w:t>
      </w:r>
      <w:proofErr w:type="spellEnd"/>
      <w:r w:rsidRPr="00F11627">
        <w:rPr>
          <w:rFonts w:ascii="Times Newer Roman" w:hAnsi="Times Newer Roman"/>
        </w:rPr>
        <w:t>.</w:t>
      </w:r>
    </w:p>
    <w:p w14:paraId="59E4CD29" w14:textId="2EFE81CE" w:rsidR="00750648" w:rsidRPr="00F11627" w:rsidRDefault="00750648" w:rsidP="00967FCE">
      <w:pPr>
        <w:rPr>
          <w:rFonts w:ascii="Times Newer Roman" w:hAnsi="Times Newer Roman"/>
        </w:rPr>
      </w:pPr>
      <w:proofErr w:type="spellStart"/>
      <w:r w:rsidRPr="00F11627">
        <w:rPr>
          <w:rFonts w:ascii="Times Newer Roman" w:hAnsi="Times Newer Roman"/>
        </w:rPr>
        <w:t>Лексика</w:t>
      </w:r>
      <w:proofErr w:type="spellEnd"/>
      <w:r w:rsidRPr="00F11627">
        <w:rPr>
          <w:rFonts w:ascii="Times Newer Roman" w:hAnsi="Times Newer Roman"/>
        </w:rPr>
        <w:t xml:space="preserve"> </w:t>
      </w:r>
      <w:proofErr w:type="spellStart"/>
      <w:r w:rsidRPr="00F11627">
        <w:rPr>
          <w:rFonts w:ascii="Times Newer Roman" w:hAnsi="Times Newer Roman"/>
        </w:rPr>
        <w:t>переведенного</w:t>
      </w:r>
      <w:proofErr w:type="spell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 xml:space="preserve"> </w:t>
      </w:r>
      <w:proofErr w:type="spellStart"/>
      <w:r w:rsidRPr="00F11627">
        <w:rPr>
          <w:rFonts w:ascii="Times Newer Roman" w:hAnsi="Times Newer Roman"/>
        </w:rPr>
        <w:t>соответствует</w:t>
      </w:r>
      <w:proofErr w:type="spellEnd"/>
      <w:r w:rsidRPr="00F11627">
        <w:rPr>
          <w:rFonts w:ascii="Times Newer Roman" w:hAnsi="Times Newer Roman"/>
        </w:rPr>
        <w:t xml:space="preserve"> </w:t>
      </w:r>
      <w:proofErr w:type="spellStart"/>
      <w:r w:rsidRPr="00F11627">
        <w:rPr>
          <w:rFonts w:ascii="Times Newer Roman" w:hAnsi="Times Newer Roman"/>
        </w:rPr>
        <w:t>профессиональному</w:t>
      </w:r>
      <w:proofErr w:type="spellEnd"/>
      <w:r w:rsidRPr="00F11627">
        <w:rPr>
          <w:rFonts w:ascii="Times Newer Roman" w:hAnsi="Times Newer Roman"/>
        </w:rPr>
        <w:t xml:space="preserve"> </w:t>
      </w:r>
      <w:proofErr w:type="spellStart"/>
      <w:r w:rsidRPr="00F11627">
        <w:rPr>
          <w:rFonts w:ascii="Times Newer Roman" w:hAnsi="Times Newer Roman"/>
        </w:rPr>
        <w:t>стилю</w:t>
      </w:r>
      <w:proofErr w:type="spellEnd"/>
      <w:r w:rsidRPr="00F11627">
        <w:rPr>
          <w:rFonts w:ascii="Times Newer Roman" w:hAnsi="Times Newer Roman"/>
        </w:rPr>
        <w:t xml:space="preserve">. </w:t>
      </w:r>
      <w:proofErr w:type="spellStart"/>
      <w:r w:rsidRPr="00F11627">
        <w:rPr>
          <w:rFonts w:ascii="Times Newer Roman" w:hAnsi="Times Newer Roman"/>
        </w:rPr>
        <w:t>Текст</w:t>
      </w:r>
      <w:proofErr w:type="spellEnd"/>
      <w:r w:rsidRPr="00F11627">
        <w:rPr>
          <w:rFonts w:ascii="Times Newer Roman" w:hAnsi="Times Newer Roman"/>
        </w:rPr>
        <w:t xml:space="preserve">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однороден</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находим</w:t>
      </w:r>
      <w:proofErr w:type="spellEnd"/>
      <w:r w:rsidRPr="00F11627">
        <w:rPr>
          <w:rFonts w:ascii="Times Newer Roman" w:hAnsi="Times Newer Roman"/>
        </w:rPr>
        <w:t xml:space="preserve"> </w:t>
      </w:r>
      <w:proofErr w:type="spellStart"/>
      <w:r w:rsidRPr="00F11627">
        <w:rPr>
          <w:rFonts w:ascii="Times Newer Roman" w:hAnsi="Times Newer Roman"/>
        </w:rPr>
        <w:t>повторяющиеся</w:t>
      </w:r>
      <w:proofErr w:type="spellEnd"/>
      <w:r w:rsidRPr="00F11627">
        <w:rPr>
          <w:rFonts w:ascii="Times Newer Roman" w:hAnsi="Times Newer Roman"/>
        </w:rPr>
        <w:t xml:space="preserve"> </w:t>
      </w:r>
      <w:proofErr w:type="spellStart"/>
      <w:r w:rsidRPr="00F11627">
        <w:rPr>
          <w:rFonts w:ascii="Times Newer Roman" w:hAnsi="Times Newer Roman"/>
        </w:rPr>
        <w:t>выражения</w:t>
      </w:r>
      <w:proofErr w:type="spellEnd"/>
      <w:r w:rsidRPr="00F11627">
        <w:rPr>
          <w:rFonts w:ascii="Times Newer Roman" w:hAnsi="Times Newer Roman"/>
        </w:rPr>
        <w:t xml:space="preserve"> (</w:t>
      </w:r>
      <w:proofErr w:type="spellStart"/>
      <w:r w:rsidRPr="00F11627">
        <w:rPr>
          <w:rFonts w:ascii="Times Newer Roman" w:hAnsi="Times Newer Roman"/>
          <w:i/>
          <w:iCs/>
        </w:rPr>
        <w:t>тема</w:t>
      </w:r>
      <w:proofErr w:type="spellEnd"/>
      <w:r w:rsidRPr="00F11627">
        <w:rPr>
          <w:rFonts w:ascii="Times Newer Roman" w:hAnsi="Times Newer Roman"/>
          <w:i/>
          <w:iCs/>
        </w:rPr>
        <w:t xml:space="preserve">, </w:t>
      </w:r>
      <w:proofErr w:type="spellStart"/>
      <w:r w:rsidRPr="00F11627">
        <w:rPr>
          <w:rFonts w:ascii="Times Newer Roman" w:hAnsi="Times Newer Roman"/>
          <w:i/>
          <w:iCs/>
        </w:rPr>
        <w:t>культура</w:t>
      </w:r>
      <w:proofErr w:type="spellEnd"/>
      <w:r w:rsidRPr="00F11627">
        <w:rPr>
          <w:rFonts w:ascii="Times Newer Roman" w:hAnsi="Times Newer Roman"/>
          <w:i/>
          <w:iCs/>
        </w:rPr>
        <w:t xml:space="preserve">, </w:t>
      </w:r>
      <w:proofErr w:type="spellStart"/>
      <w:r w:rsidRPr="00F11627">
        <w:rPr>
          <w:rFonts w:ascii="Times Newer Roman" w:hAnsi="Times Newer Roman"/>
          <w:i/>
          <w:iCs/>
        </w:rPr>
        <w:t>на</w:t>
      </w:r>
      <w:proofErr w:type="spellEnd"/>
      <w:r w:rsidRPr="00F11627">
        <w:rPr>
          <w:rFonts w:ascii="Times Newer Roman" w:hAnsi="Times Newer Roman"/>
          <w:i/>
          <w:iCs/>
        </w:rPr>
        <w:t xml:space="preserve"> </w:t>
      </w:r>
      <w:proofErr w:type="spellStart"/>
      <w:r w:rsidRPr="00F11627">
        <w:rPr>
          <w:rFonts w:ascii="Times Newer Roman" w:hAnsi="Times Newer Roman"/>
          <w:i/>
          <w:iCs/>
        </w:rPr>
        <w:t>рубеже</w:t>
      </w:r>
      <w:proofErr w:type="spellEnd"/>
      <w:r w:rsidRPr="00F11627">
        <w:rPr>
          <w:rFonts w:ascii="Times Newer Roman" w:hAnsi="Times Newer Roman"/>
          <w:i/>
          <w:iCs/>
        </w:rPr>
        <w:t xml:space="preserve">, </w:t>
      </w:r>
      <w:proofErr w:type="spellStart"/>
      <w:r w:rsidRPr="00F11627">
        <w:rPr>
          <w:rFonts w:ascii="Times Newer Roman" w:hAnsi="Times Newer Roman"/>
          <w:i/>
          <w:iCs/>
        </w:rPr>
        <w:t>маскулинность</w:t>
      </w:r>
      <w:proofErr w:type="spellEnd"/>
      <w:r w:rsidRPr="00F11627">
        <w:rPr>
          <w:rFonts w:ascii="Times Newer Roman" w:hAnsi="Times Newer Roman"/>
          <w:i/>
          <w:iCs/>
        </w:rPr>
        <w:t xml:space="preserve">, </w:t>
      </w:r>
      <w:proofErr w:type="spellStart"/>
      <w:r w:rsidRPr="00F11627">
        <w:rPr>
          <w:rFonts w:ascii="Times Newer Roman" w:hAnsi="Times Newer Roman"/>
          <w:i/>
          <w:iCs/>
        </w:rPr>
        <w:t>сексуальность</w:t>
      </w:r>
      <w:proofErr w:type="spellEnd"/>
      <w:r w:rsidRPr="00F11627">
        <w:rPr>
          <w:rFonts w:ascii="Times Newer Roman" w:hAnsi="Times Newer Roman"/>
          <w:i/>
          <w:iCs/>
        </w:rPr>
        <w:t xml:space="preserve">, </w:t>
      </w:r>
      <w:proofErr w:type="spellStart"/>
      <w:r w:rsidRPr="00F11627">
        <w:rPr>
          <w:rFonts w:ascii="Times Newer Roman" w:hAnsi="Times Newer Roman"/>
          <w:i/>
          <w:iCs/>
        </w:rPr>
        <w:t>друг</w:t>
      </w:r>
      <w:proofErr w:type="spellEnd"/>
      <w:r w:rsidRPr="00F11627">
        <w:rPr>
          <w:rFonts w:ascii="Times Newer Roman" w:hAnsi="Times Newer Roman"/>
          <w:i/>
          <w:iCs/>
        </w:rPr>
        <w:t xml:space="preserve"> к </w:t>
      </w:r>
      <w:proofErr w:type="spellStart"/>
      <w:r w:rsidRPr="00F11627">
        <w:rPr>
          <w:rFonts w:ascii="Times Newer Roman" w:hAnsi="Times Newer Roman"/>
          <w:i/>
          <w:iCs/>
        </w:rPr>
        <w:t>другу</w:t>
      </w:r>
      <w:proofErr w:type="spellEnd"/>
      <w:r w:rsidRPr="00F11627">
        <w:rPr>
          <w:rFonts w:ascii="Times Newer Roman" w:hAnsi="Times Newer Roman"/>
        </w:rPr>
        <w:t xml:space="preserve">), </w:t>
      </w:r>
      <w:proofErr w:type="spellStart"/>
      <w:r w:rsidRPr="00F11627">
        <w:rPr>
          <w:rFonts w:ascii="Times Newer Roman" w:hAnsi="Times Newer Roman"/>
        </w:rPr>
        <w:t>штампы</w:t>
      </w:r>
      <w:proofErr w:type="spellEnd"/>
      <w:r w:rsidRPr="00F11627">
        <w:rPr>
          <w:rFonts w:ascii="Times Newer Roman" w:hAnsi="Times Newer Roman"/>
        </w:rPr>
        <w:t xml:space="preserve"> (</w:t>
      </w:r>
      <w:r w:rsidRPr="00F11627">
        <w:rPr>
          <w:rFonts w:ascii="Times Newer Roman" w:hAnsi="Times Newer Roman"/>
          <w:i/>
          <w:iCs/>
        </w:rPr>
        <w:t xml:space="preserve">в </w:t>
      </w:r>
      <w:proofErr w:type="spellStart"/>
      <w:r w:rsidRPr="00F11627">
        <w:rPr>
          <w:rFonts w:ascii="Times Newer Roman" w:hAnsi="Times Newer Roman"/>
          <w:i/>
          <w:iCs/>
        </w:rPr>
        <w:t>статье</w:t>
      </w:r>
      <w:proofErr w:type="spellEnd"/>
      <w:r w:rsidRPr="00F11627">
        <w:rPr>
          <w:rFonts w:ascii="Times Newer Roman" w:hAnsi="Times Newer Roman"/>
          <w:i/>
          <w:iCs/>
        </w:rPr>
        <w:t xml:space="preserve"> </w:t>
      </w:r>
      <w:proofErr w:type="spellStart"/>
      <w:r w:rsidRPr="00F11627">
        <w:rPr>
          <w:rFonts w:ascii="Times Newer Roman" w:hAnsi="Times Newer Roman"/>
          <w:i/>
          <w:iCs/>
        </w:rPr>
        <w:t>подразумеваются</w:t>
      </w:r>
      <w:proofErr w:type="spellEnd"/>
      <w:r w:rsidRPr="00F11627">
        <w:rPr>
          <w:rFonts w:ascii="Times Newer Roman" w:hAnsi="Times Newer Roman"/>
        </w:rPr>
        <w:t xml:space="preserve">), </w:t>
      </w:r>
      <w:proofErr w:type="spellStart"/>
      <w:r w:rsidRPr="00F11627">
        <w:rPr>
          <w:rFonts w:ascii="Times Newer Roman" w:hAnsi="Times Newer Roman"/>
        </w:rPr>
        <w:t>технические</w:t>
      </w:r>
      <w:proofErr w:type="spellEnd"/>
      <w:r w:rsidRPr="00F11627">
        <w:rPr>
          <w:rFonts w:ascii="Times Newer Roman" w:hAnsi="Times Newer Roman"/>
        </w:rPr>
        <w:t xml:space="preserve"> </w:t>
      </w:r>
      <w:proofErr w:type="spellStart"/>
      <w:r w:rsidRPr="00F11627">
        <w:rPr>
          <w:rFonts w:ascii="Times Newer Roman" w:hAnsi="Times Newer Roman"/>
        </w:rPr>
        <w:t>термины</w:t>
      </w:r>
      <w:proofErr w:type="spellEnd"/>
      <w:r w:rsidRPr="00F11627">
        <w:rPr>
          <w:rFonts w:ascii="Times Newer Roman" w:hAnsi="Times Newer Roman"/>
        </w:rPr>
        <w:t xml:space="preserve">, </w:t>
      </w:r>
      <w:proofErr w:type="spellStart"/>
      <w:r w:rsidRPr="00F11627">
        <w:rPr>
          <w:rFonts w:ascii="Times Newer Roman" w:hAnsi="Times Newer Roman"/>
        </w:rPr>
        <w:t>типичные</w:t>
      </w:r>
      <w:proofErr w:type="spellEnd"/>
      <w:r w:rsidRPr="00F11627">
        <w:rPr>
          <w:rFonts w:ascii="Times Newer Roman" w:hAnsi="Times Newer Roman"/>
        </w:rPr>
        <w:t xml:space="preserve"> </w:t>
      </w:r>
      <w:proofErr w:type="spellStart"/>
      <w:r w:rsidRPr="00F11627">
        <w:rPr>
          <w:rFonts w:ascii="Times Newer Roman" w:hAnsi="Times Newer Roman"/>
        </w:rPr>
        <w:t>термины</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лексики</w:t>
      </w:r>
      <w:proofErr w:type="spellEnd"/>
      <w:r w:rsidRPr="00F11627">
        <w:rPr>
          <w:rFonts w:ascii="Times Newer Roman" w:hAnsi="Times Newer Roman"/>
        </w:rPr>
        <w:t xml:space="preserve"> (</w:t>
      </w:r>
      <w:proofErr w:type="spellStart"/>
      <w:r w:rsidRPr="00F11627">
        <w:rPr>
          <w:rFonts w:ascii="Times Newer Roman" w:hAnsi="Times Newer Roman"/>
        </w:rPr>
        <w:t>сексуальность</w:t>
      </w:r>
      <w:proofErr w:type="spellEnd"/>
      <w:r w:rsidRPr="00F11627">
        <w:rPr>
          <w:rFonts w:ascii="Times Newer Roman" w:hAnsi="Times Newer Roman"/>
        </w:rPr>
        <w:t xml:space="preserve">, </w:t>
      </w:r>
      <w:proofErr w:type="spellStart"/>
      <w:r w:rsidRPr="00F11627">
        <w:rPr>
          <w:rFonts w:ascii="Times Newer Roman" w:hAnsi="Times Newer Roman"/>
        </w:rPr>
        <w:t>маскулинность</w:t>
      </w:r>
      <w:proofErr w:type="spellEnd"/>
      <w:r w:rsidRPr="00F11627">
        <w:rPr>
          <w:rFonts w:ascii="Times Newer Roman" w:hAnsi="Times Newer Roman"/>
        </w:rPr>
        <w:t xml:space="preserve">), </w:t>
      </w:r>
      <w:proofErr w:type="spellStart"/>
      <w:r w:rsidRPr="00F11627">
        <w:rPr>
          <w:rFonts w:ascii="Times Newer Roman" w:hAnsi="Times Newer Roman"/>
        </w:rPr>
        <w:t>сокращения</w:t>
      </w:r>
      <w:proofErr w:type="spellEnd"/>
      <w:r w:rsidRPr="00F11627">
        <w:rPr>
          <w:rFonts w:ascii="Times Newer Roman" w:hAnsi="Times Newer Roman"/>
        </w:rPr>
        <w:t xml:space="preserve"> </w:t>
      </w:r>
      <w:r w:rsidRPr="00F11627">
        <w:rPr>
          <w:rFonts w:ascii="Times Newer Roman" w:hAnsi="Times Newer Roman"/>
          <w:i/>
          <w:iCs/>
        </w:rPr>
        <w:t>(</w:t>
      </w:r>
      <w:proofErr w:type="gramStart"/>
      <w:r w:rsidRPr="00F11627">
        <w:rPr>
          <w:rFonts w:ascii="Times Newer Roman" w:hAnsi="Times Newer Roman"/>
          <w:i/>
          <w:iCs/>
        </w:rPr>
        <w:t>XIX - XX</w:t>
      </w:r>
      <w:proofErr w:type="gramEnd"/>
      <w:r w:rsidRPr="00F11627">
        <w:rPr>
          <w:rFonts w:ascii="Times Newer Roman" w:hAnsi="Times Newer Roman"/>
          <w:i/>
          <w:iCs/>
        </w:rPr>
        <w:t xml:space="preserve"> </w:t>
      </w:r>
      <w:proofErr w:type="spellStart"/>
      <w:r w:rsidRPr="00F11627">
        <w:rPr>
          <w:rFonts w:ascii="Times Newer Roman" w:hAnsi="Times Newer Roman"/>
          <w:i/>
          <w:iCs/>
        </w:rPr>
        <w:t>вв</w:t>
      </w:r>
      <w:proofErr w:type="spellEnd"/>
      <w:r w:rsidRPr="00F11627">
        <w:rPr>
          <w:rFonts w:ascii="Times Newer Roman" w:hAnsi="Times Newer Roman"/>
          <w:i/>
          <w:iCs/>
        </w:rPr>
        <w:t xml:space="preserve">., Н. </w:t>
      </w:r>
      <w:proofErr w:type="spellStart"/>
      <w:r w:rsidRPr="00F11627">
        <w:rPr>
          <w:rFonts w:ascii="Times Newer Roman" w:hAnsi="Times Newer Roman"/>
          <w:i/>
          <w:iCs/>
        </w:rPr>
        <w:t>Толстой</w:t>
      </w:r>
      <w:proofErr w:type="spellEnd"/>
      <w:r w:rsidRPr="00F11627">
        <w:rPr>
          <w:rFonts w:ascii="Times Newer Roman" w:hAnsi="Times Newer Roman"/>
          <w:i/>
          <w:iCs/>
        </w:rPr>
        <w:t xml:space="preserve">, </w:t>
      </w:r>
      <w:proofErr w:type="spellStart"/>
      <w:r w:rsidRPr="00F11627">
        <w:rPr>
          <w:rFonts w:ascii="Times Newer Roman" w:hAnsi="Times Newer Roman"/>
          <w:i/>
          <w:iCs/>
        </w:rPr>
        <w:t>стр</w:t>
      </w:r>
      <w:proofErr w:type="spellEnd"/>
      <w:r w:rsidRPr="00F11627">
        <w:rPr>
          <w:rFonts w:ascii="Times Newer Roman" w:hAnsi="Times Newer Roman"/>
          <w:i/>
          <w:iCs/>
        </w:rPr>
        <w:t>.</w:t>
      </w:r>
      <w:r w:rsidR="00E6207F" w:rsidRPr="00F11627">
        <w:rPr>
          <w:rFonts w:ascii="Times Newer Roman" w:hAnsi="Times Newer Roman"/>
        </w:rPr>
        <w:t>)</w:t>
      </w:r>
      <w:r w:rsidRPr="00F11627">
        <w:rPr>
          <w:rFonts w:ascii="Times Newer Roman" w:hAnsi="Times Newer Roman"/>
        </w:rPr>
        <w:t xml:space="preserve"> </w:t>
      </w:r>
      <w:proofErr w:type="spellStart"/>
      <w:r w:rsidRPr="00F11627">
        <w:rPr>
          <w:rFonts w:ascii="Times Newer Roman" w:hAnsi="Times Newer Roman"/>
        </w:rPr>
        <w:t>Лексические</w:t>
      </w:r>
      <w:proofErr w:type="spellEnd"/>
      <w:r w:rsidRPr="00F11627">
        <w:rPr>
          <w:rFonts w:ascii="Times Newer Roman" w:hAnsi="Times Newer Roman"/>
        </w:rPr>
        <w:t xml:space="preserve"> </w:t>
      </w:r>
      <w:proofErr w:type="spellStart"/>
      <w:r w:rsidRPr="00F11627">
        <w:rPr>
          <w:rFonts w:ascii="Times Newer Roman" w:hAnsi="Times Newer Roman"/>
        </w:rPr>
        <w:t>единицы</w:t>
      </w:r>
      <w:proofErr w:type="spellEnd"/>
      <w:r w:rsidRPr="00F11627">
        <w:rPr>
          <w:rFonts w:ascii="Times Newer Roman" w:hAnsi="Times Newer Roman"/>
        </w:rPr>
        <w:t xml:space="preserve"> в </w:t>
      </w:r>
      <w:proofErr w:type="spellStart"/>
      <w:r w:rsidRPr="00F11627">
        <w:rPr>
          <w:rFonts w:ascii="Times Newer Roman" w:hAnsi="Times Newer Roman"/>
        </w:rPr>
        <w:t>большинстве</w:t>
      </w:r>
      <w:proofErr w:type="spellEnd"/>
      <w:r w:rsidRPr="00F11627">
        <w:rPr>
          <w:rFonts w:ascii="Times Newer Roman" w:hAnsi="Times Newer Roman"/>
        </w:rPr>
        <w:t xml:space="preserve"> </w:t>
      </w:r>
      <w:proofErr w:type="spellStart"/>
      <w:r w:rsidRPr="00F11627">
        <w:rPr>
          <w:rFonts w:ascii="Times Newer Roman" w:hAnsi="Times Newer Roman"/>
        </w:rPr>
        <w:t>случаев</w:t>
      </w:r>
      <w:proofErr w:type="spellEnd"/>
      <w:r w:rsidRPr="00F11627">
        <w:rPr>
          <w:rFonts w:ascii="Times Newer Roman" w:hAnsi="Times Newer Roman"/>
        </w:rPr>
        <w:t xml:space="preserve"> </w:t>
      </w:r>
      <w:proofErr w:type="spellStart"/>
      <w:r w:rsidRPr="00F11627">
        <w:rPr>
          <w:rFonts w:ascii="Times Newer Roman" w:hAnsi="Times Newer Roman"/>
        </w:rPr>
        <w:t>составляют</w:t>
      </w:r>
      <w:proofErr w:type="spellEnd"/>
      <w:r w:rsidRPr="00F11627">
        <w:rPr>
          <w:rFonts w:ascii="Times Newer Roman" w:hAnsi="Times Newer Roman"/>
        </w:rPr>
        <w:t xml:space="preserve"> </w:t>
      </w:r>
      <w:proofErr w:type="spellStart"/>
      <w:r w:rsidRPr="00F11627">
        <w:rPr>
          <w:rFonts w:ascii="Times Newer Roman" w:hAnsi="Times Newer Roman"/>
        </w:rPr>
        <w:t>слова</w:t>
      </w:r>
      <w:proofErr w:type="spellEnd"/>
      <w:r w:rsidRPr="00F11627">
        <w:rPr>
          <w:rFonts w:ascii="Times Newer Roman" w:hAnsi="Times Newer Roman"/>
        </w:rPr>
        <w:t xml:space="preserve"> с </w:t>
      </w:r>
      <w:proofErr w:type="spellStart"/>
      <w:r w:rsidRPr="00F11627">
        <w:rPr>
          <w:rFonts w:ascii="Times Newer Roman" w:hAnsi="Times Newer Roman"/>
        </w:rPr>
        <w:t>нейтральным</w:t>
      </w:r>
      <w:proofErr w:type="spellEnd"/>
      <w:r w:rsidRPr="00F11627">
        <w:rPr>
          <w:rFonts w:ascii="Times Newer Roman" w:hAnsi="Times Newer Roman"/>
        </w:rPr>
        <w:t xml:space="preserve"> </w:t>
      </w:r>
      <w:proofErr w:type="spellStart"/>
      <w:r w:rsidRPr="00F11627">
        <w:rPr>
          <w:rFonts w:ascii="Times Newer Roman" w:hAnsi="Times Newer Roman"/>
        </w:rPr>
        <w:t>характером</w:t>
      </w:r>
      <w:proofErr w:type="spellEnd"/>
      <w:r w:rsidRPr="00F11627">
        <w:rPr>
          <w:rFonts w:ascii="Times Newer Roman" w:hAnsi="Times Newer Roman"/>
        </w:rPr>
        <w:t xml:space="preserve">, </w:t>
      </w:r>
      <w:proofErr w:type="spellStart"/>
      <w:r w:rsidRPr="00F11627">
        <w:rPr>
          <w:rFonts w:ascii="Times Newer Roman" w:hAnsi="Times Newer Roman"/>
        </w:rPr>
        <w:t>но</w:t>
      </w:r>
      <w:proofErr w:type="spellEnd"/>
      <w:r w:rsidRPr="00F11627">
        <w:rPr>
          <w:rFonts w:ascii="Times Newer Roman" w:hAnsi="Times Newer Roman"/>
        </w:rPr>
        <w:t xml:space="preserve"> в </w:t>
      </w:r>
      <w:proofErr w:type="spellStart"/>
      <w:r w:rsidRPr="00F11627">
        <w:rPr>
          <w:rFonts w:ascii="Times Newer Roman" w:hAnsi="Times Newer Roman"/>
        </w:rPr>
        <w:t>прямой</w:t>
      </w:r>
      <w:proofErr w:type="spellEnd"/>
      <w:r w:rsidRPr="00F11627">
        <w:rPr>
          <w:rFonts w:ascii="Times Newer Roman" w:hAnsi="Times Newer Roman"/>
        </w:rPr>
        <w:t xml:space="preserve"> </w:t>
      </w:r>
      <w:proofErr w:type="spellStart"/>
      <w:r w:rsidRPr="00F11627">
        <w:rPr>
          <w:rFonts w:ascii="Times Newer Roman" w:hAnsi="Times Newer Roman"/>
        </w:rPr>
        <w:t>речи</w:t>
      </w:r>
      <w:proofErr w:type="spellEnd"/>
      <w:r w:rsidRPr="00F11627">
        <w:rPr>
          <w:rFonts w:ascii="Times Newer Roman" w:hAnsi="Times Newer Roman"/>
        </w:rPr>
        <w:t xml:space="preserve"> </w:t>
      </w:r>
      <w:proofErr w:type="spellStart"/>
      <w:r w:rsidRPr="00F11627">
        <w:rPr>
          <w:rFonts w:ascii="Times Newer Roman" w:hAnsi="Times Newer Roman"/>
        </w:rPr>
        <w:t>встречаются</w:t>
      </w:r>
      <w:proofErr w:type="spellEnd"/>
      <w:r w:rsidRPr="00F11627">
        <w:rPr>
          <w:rFonts w:ascii="Times Newer Roman" w:hAnsi="Times Newer Roman"/>
        </w:rPr>
        <w:t xml:space="preserve"> </w:t>
      </w:r>
      <w:proofErr w:type="spellStart"/>
      <w:r w:rsidRPr="00F11627">
        <w:rPr>
          <w:rFonts w:ascii="Times Newer Roman" w:hAnsi="Times Newer Roman"/>
        </w:rPr>
        <w:t>примеры</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работы</w:t>
      </w:r>
      <w:proofErr w:type="spellEnd"/>
      <w:r w:rsidRPr="00F11627">
        <w:rPr>
          <w:rFonts w:ascii="Times Newer Roman" w:hAnsi="Times Newer Roman"/>
        </w:rPr>
        <w:t xml:space="preserve"> </w:t>
      </w:r>
      <w:proofErr w:type="spellStart"/>
      <w:r w:rsidRPr="00F11627">
        <w:rPr>
          <w:rFonts w:ascii="Times Newer Roman" w:hAnsi="Times Newer Roman"/>
        </w:rPr>
        <w:t>или</w:t>
      </w:r>
      <w:proofErr w:type="spellEnd"/>
      <w:r w:rsidRPr="00F11627">
        <w:rPr>
          <w:rFonts w:ascii="Times Newer Roman" w:hAnsi="Times Newer Roman"/>
        </w:rPr>
        <w:t xml:space="preserve"> </w:t>
      </w:r>
      <w:proofErr w:type="spellStart"/>
      <w:r w:rsidRPr="00F11627">
        <w:rPr>
          <w:rFonts w:ascii="Times Newer Roman" w:hAnsi="Times Newer Roman"/>
        </w:rPr>
        <w:t>дневника</w:t>
      </w:r>
      <w:proofErr w:type="spellEnd"/>
      <w:r w:rsidRPr="00F11627">
        <w:rPr>
          <w:rFonts w:ascii="Times Newer Roman" w:hAnsi="Times Newer Roman"/>
        </w:rPr>
        <w:t xml:space="preserve">, </w:t>
      </w:r>
      <w:proofErr w:type="spellStart"/>
      <w:r w:rsidRPr="00F11627">
        <w:rPr>
          <w:rFonts w:ascii="Times Newer Roman" w:hAnsi="Times Newer Roman"/>
        </w:rPr>
        <w:t>цветные</w:t>
      </w:r>
      <w:proofErr w:type="spellEnd"/>
      <w:r w:rsidRPr="00F11627">
        <w:rPr>
          <w:rFonts w:ascii="Times Newer Roman" w:hAnsi="Times Newer Roman"/>
        </w:rPr>
        <w:t xml:space="preserve"> </w:t>
      </w:r>
      <w:proofErr w:type="spellStart"/>
      <w:r w:rsidRPr="00F11627">
        <w:rPr>
          <w:rFonts w:ascii="Times Newer Roman" w:hAnsi="Times Newer Roman"/>
        </w:rPr>
        <w:t>слова</w:t>
      </w:r>
      <w:proofErr w:type="spellEnd"/>
      <w:r w:rsidRPr="00F11627">
        <w:rPr>
          <w:rFonts w:ascii="Times Newer Roman" w:hAnsi="Times Newer Roman"/>
        </w:rPr>
        <w:t xml:space="preserve"> (</w:t>
      </w:r>
      <w:proofErr w:type="spellStart"/>
      <w:r w:rsidRPr="00F11627">
        <w:rPr>
          <w:rFonts w:ascii="Times Newer Roman" w:hAnsi="Times Newer Roman"/>
          <w:i/>
          <w:iCs/>
        </w:rPr>
        <w:t>красавица</w:t>
      </w:r>
      <w:proofErr w:type="spellEnd"/>
      <w:r w:rsidRPr="00F11627">
        <w:rPr>
          <w:rFonts w:ascii="Times Newer Roman" w:hAnsi="Times Newer Roman"/>
          <w:i/>
          <w:iCs/>
        </w:rPr>
        <w:t xml:space="preserve">, </w:t>
      </w:r>
      <w:proofErr w:type="spellStart"/>
      <w:r w:rsidRPr="00F11627">
        <w:rPr>
          <w:rFonts w:ascii="Times Newer Roman" w:hAnsi="Times Newer Roman"/>
          <w:i/>
          <w:iCs/>
        </w:rPr>
        <w:t>ухмылка</w:t>
      </w:r>
      <w:proofErr w:type="spellEnd"/>
      <w:r w:rsidRPr="00F11627">
        <w:rPr>
          <w:rFonts w:ascii="Times Newer Roman" w:hAnsi="Times Newer Roman"/>
          <w:i/>
          <w:iCs/>
        </w:rPr>
        <w:t xml:space="preserve">, </w:t>
      </w:r>
      <w:proofErr w:type="spellStart"/>
      <w:r w:rsidRPr="00F11627">
        <w:rPr>
          <w:rFonts w:ascii="Times Newer Roman" w:hAnsi="Times Newer Roman"/>
          <w:i/>
          <w:iCs/>
        </w:rPr>
        <w:t>конфетки</w:t>
      </w:r>
      <w:proofErr w:type="spellEnd"/>
      <w:r w:rsidRPr="00F11627">
        <w:rPr>
          <w:rFonts w:ascii="Times Newer Roman" w:hAnsi="Times Newer Roman"/>
        </w:rPr>
        <w:t xml:space="preserve">). </w:t>
      </w:r>
    </w:p>
    <w:p w14:paraId="399F8AC4" w14:textId="5B3155E2" w:rsidR="00750648" w:rsidRPr="00F11627" w:rsidRDefault="00750648" w:rsidP="00967FCE">
      <w:pPr>
        <w:rPr>
          <w:rFonts w:ascii="Times Newer Roman" w:hAnsi="Times Newer Roman"/>
        </w:rPr>
      </w:pPr>
      <w:proofErr w:type="spellStart"/>
      <w:r w:rsidRPr="00F11627">
        <w:rPr>
          <w:rFonts w:ascii="Times Newer Roman" w:hAnsi="Times Newer Roman"/>
        </w:rPr>
        <w:t>Второй</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анализ</w:t>
      </w:r>
      <w:proofErr w:type="spellEnd"/>
      <w:r w:rsidRPr="00F11627">
        <w:rPr>
          <w:rFonts w:ascii="Times Newer Roman" w:hAnsi="Times Newer Roman"/>
        </w:rPr>
        <w:t xml:space="preserve"> - </w:t>
      </w:r>
      <w:proofErr w:type="spellStart"/>
      <w:r w:rsidRPr="00F11627">
        <w:rPr>
          <w:rFonts w:ascii="Times Newer Roman" w:hAnsi="Times Newer Roman"/>
        </w:rPr>
        <w:t>морфологический</w:t>
      </w:r>
      <w:proofErr w:type="spellEnd"/>
      <w:proofErr w:type="gramEnd"/>
      <w:r w:rsidRPr="00F11627">
        <w:rPr>
          <w:rFonts w:ascii="Times Newer Roman" w:hAnsi="Times Newer Roman"/>
        </w:rPr>
        <w:t xml:space="preserve">. </w:t>
      </w:r>
      <w:proofErr w:type="spellStart"/>
      <w:r w:rsidRPr="00F11627">
        <w:rPr>
          <w:rFonts w:ascii="Times Newer Roman" w:hAnsi="Times Newer Roman"/>
        </w:rPr>
        <w:t>Здесь</w:t>
      </w:r>
      <w:proofErr w:type="spellEnd"/>
      <w:r w:rsidRPr="00F11627">
        <w:rPr>
          <w:rFonts w:ascii="Times Newer Roman" w:hAnsi="Times Newer Roman"/>
        </w:rPr>
        <w:t xml:space="preserve"> </w:t>
      </w:r>
      <w:proofErr w:type="spellStart"/>
      <w:r w:rsidRPr="00F11627">
        <w:rPr>
          <w:rFonts w:ascii="Times Newer Roman" w:hAnsi="Times Newer Roman"/>
        </w:rPr>
        <w:t>была</w:t>
      </w:r>
      <w:proofErr w:type="spellEnd"/>
      <w:r w:rsidRPr="00F11627">
        <w:rPr>
          <w:rFonts w:ascii="Times Newer Roman" w:hAnsi="Times Newer Roman"/>
        </w:rPr>
        <w:t xml:space="preserve"> </w:t>
      </w:r>
      <w:proofErr w:type="spellStart"/>
      <w:r w:rsidRPr="00F11627">
        <w:rPr>
          <w:rFonts w:ascii="Times Newer Roman" w:hAnsi="Times Newer Roman"/>
        </w:rPr>
        <w:t>создана</w:t>
      </w:r>
      <w:proofErr w:type="spellEnd"/>
      <w:r w:rsidRPr="00F11627">
        <w:rPr>
          <w:rFonts w:ascii="Times Newer Roman" w:hAnsi="Times Newer Roman"/>
        </w:rPr>
        <w:t xml:space="preserve"> </w:t>
      </w:r>
      <w:proofErr w:type="spellStart"/>
      <w:r w:rsidRPr="00F11627">
        <w:rPr>
          <w:rFonts w:ascii="Times Newer Roman" w:hAnsi="Times Newer Roman"/>
        </w:rPr>
        <w:t>таблица</w:t>
      </w:r>
      <w:proofErr w:type="spellEnd"/>
      <w:r w:rsidRPr="00F11627">
        <w:rPr>
          <w:rFonts w:ascii="Times Newer Roman" w:hAnsi="Times Newer Roman"/>
        </w:rPr>
        <w:t xml:space="preserve">, в </w:t>
      </w:r>
      <w:proofErr w:type="spellStart"/>
      <w:r w:rsidRPr="00F11627">
        <w:rPr>
          <w:rFonts w:ascii="Times Newer Roman" w:hAnsi="Times Newer Roman"/>
        </w:rPr>
        <w:t>которой</w:t>
      </w:r>
      <w:proofErr w:type="spellEnd"/>
      <w:r w:rsidRPr="00F11627">
        <w:rPr>
          <w:rFonts w:ascii="Times Newer Roman" w:hAnsi="Times Newer Roman"/>
        </w:rPr>
        <w:t xml:space="preserve"> </w:t>
      </w:r>
      <w:proofErr w:type="spellStart"/>
      <w:r w:rsidRPr="00F11627">
        <w:rPr>
          <w:rFonts w:ascii="Times Newer Roman" w:hAnsi="Times Newer Roman"/>
        </w:rPr>
        <w:t>перечислены</w:t>
      </w:r>
      <w:proofErr w:type="spellEnd"/>
      <w:r w:rsidRPr="00F11627">
        <w:rPr>
          <w:rFonts w:ascii="Times Newer Roman" w:hAnsi="Times Newer Roman"/>
        </w:rPr>
        <w:t xml:space="preserve"> </w:t>
      </w:r>
      <w:proofErr w:type="spellStart"/>
      <w:r w:rsidRPr="00F11627">
        <w:rPr>
          <w:rFonts w:ascii="Times Newer Roman" w:hAnsi="Times Newer Roman"/>
        </w:rPr>
        <w:t>все</w:t>
      </w:r>
      <w:proofErr w:type="spellEnd"/>
      <w:r w:rsidRPr="00F11627">
        <w:rPr>
          <w:rFonts w:ascii="Times Newer Roman" w:hAnsi="Times Newer Roman"/>
        </w:rPr>
        <w:t xml:space="preserve"> </w:t>
      </w:r>
      <w:proofErr w:type="spellStart"/>
      <w:r w:rsidRPr="00F11627">
        <w:rPr>
          <w:rFonts w:ascii="Times Newer Roman" w:hAnsi="Times Newer Roman"/>
        </w:rPr>
        <w:t>типы</w:t>
      </w:r>
      <w:proofErr w:type="spellEnd"/>
      <w:r w:rsidRPr="00F11627">
        <w:rPr>
          <w:rFonts w:ascii="Times Newer Roman" w:hAnsi="Times Newer Roman"/>
        </w:rPr>
        <w:t xml:space="preserve"> </w:t>
      </w:r>
      <w:proofErr w:type="spellStart"/>
      <w:r w:rsidRPr="00F11627">
        <w:rPr>
          <w:rFonts w:ascii="Times Newer Roman" w:hAnsi="Times Newer Roman"/>
        </w:rPr>
        <w:t>слов</w:t>
      </w:r>
      <w:proofErr w:type="spellEnd"/>
      <w:r w:rsidRPr="00F11627">
        <w:rPr>
          <w:rFonts w:ascii="Times Newer Roman" w:hAnsi="Times Newer Roman"/>
        </w:rPr>
        <w:t xml:space="preserve"> и </w:t>
      </w:r>
      <w:proofErr w:type="spellStart"/>
      <w:r w:rsidRPr="00F11627">
        <w:rPr>
          <w:rFonts w:ascii="Times Newer Roman" w:hAnsi="Times Newer Roman"/>
        </w:rPr>
        <w:t>определено</w:t>
      </w:r>
      <w:proofErr w:type="spellEnd"/>
      <w:r w:rsidRPr="00F11627">
        <w:rPr>
          <w:rFonts w:ascii="Times Newer Roman" w:hAnsi="Times Newer Roman"/>
        </w:rPr>
        <w:t xml:space="preserve"> </w:t>
      </w:r>
      <w:proofErr w:type="spellStart"/>
      <w:r w:rsidRPr="00F11627">
        <w:rPr>
          <w:rFonts w:ascii="Times Newer Roman" w:hAnsi="Times Newer Roman"/>
        </w:rPr>
        <w:t>процентное</w:t>
      </w:r>
      <w:proofErr w:type="spellEnd"/>
      <w:r w:rsidRPr="00F11627">
        <w:rPr>
          <w:rFonts w:ascii="Times Newer Roman" w:hAnsi="Times Newer Roman"/>
        </w:rPr>
        <w:t xml:space="preserve"> </w:t>
      </w:r>
      <w:proofErr w:type="spellStart"/>
      <w:r w:rsidRPr="00F11627">
        <w:rPr>
          <w:rFonts w:ascii="Times Newer Roman" w:hAnsi="Times Newer Roman"/>
        </w:rPr>
        <w:t>соотношение</w:t>
      </w:r>
      <w:proofErr w:type="spellEnd"/>
      <w:r w:rsidRPr="00F11627">
        <w:rPr>
          <w:rFonts w:ascii="Times Newer Roman" w:hAnsi="Times Newer Roman"/>
        </w:rPr>
        <w:t xml:space="preserve"> </w:t>
      </w:r>
      <w:proofErr w:type="spellStart"/>
      <w:r w:rsidRPr="00F11627">
        <w:rPr>
          <w:rFonts w:ascii="Times Newer Roman" w:hAnsi="Times Newer Roman"/>
        </w:rPr>
        <w:t>обоих</w:t>
      </w:r>
      <w:proofErr w:type="spellEnd"/>
      <w:r w:rsidRPr="00F11627">
        <w:rPr>
          <w:rFonts w:ascii="Times Newer Roman" w:hAnsi="Times Newer Roman"/>
        </w:rPr>
        <w:t xml:space="preserve"> </w:t>
      </w:r>
      <w:proofErr w:type="spellStart"/>
      <w:r w:rsidRPr="00F11627">
        <w:rPr>
          <w:rFonts w:ascii="Times Newer Roman" w:hAnsi="Times Newer Roman"/>
        </w:rPr>
        <w:t>текстов</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обнаружили</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наиболее</w:t>
      </w:r>
      <w:proofErr w:type="spellEnd"/>
      <w:r w:rsidRPr="00F11627">
        <w:rPr>
          <w:rFonts w:ascii="Times Newer Roman" w:hAnsi="Times Newer Roman"/>
        </w:rPr>
        <w:t xml:space="preserve"> </w:t>
      </w:r>
      <w:proofErr w:type="spellStart"/>
      <w:r w:rsidRPr="00F11627">
        <w:rPr>
          <w:rFonts w:ascii="Times Newer Roman" w:hAnsi="Times Newer Roman"/>
        </w:rPr>
        <w:t>распространенными</w:t>
      </w:r>
      <w:proofErr w:type="spellEnd"/>
      <w:r w:rsidRPr="00F11627">
        <w:rPr>
          <w:rFonts w:ascii="Times Newer Roman" w:hAnsi="Times Newer Roman"/>
        </w:rPr>
        <w:t xml:space="preserve"> </w:t>
      </w:r>
      <w:proofErr w:type="spellStart"/>
      <w:r w:rsidRPr="00F11627">
        <w:rPr>
          <w:rFonts w:ascii="Times Newer Roman" w:hAnsi="Times Newer Roman"/>
        </w:rPr>
        <w:t>типами</w:t>
      </w:r>
      <w:proofErr w:type="spellEnd"/>
      <w:r w:rsidRPr="00F11627">
        <w:rPr>
          <w:rFonts w:ascii="Times Newer Roman" w:hAnsi="Times Newer Roman"/>
        </w:rPr>
        <w:t xml:space="preserve"> </w:t>
      </w:r>
      <w:proofErr w:type="spellStart"/>
      <w:r w:rsidRPr="00F11627">
        <w:rPr>
          <w:rFonts w:ascii="Times Newer Roman" w:hAnsi="Times Newer Roman"/>
        </w:rPr>
        <w:t>слов</w:t>
      </w:r>
      <w:proofErr w:type="spellEnd"/>
      <w:r w:rsidRPr="00F11627">
        <w:rPr>
          <w:rFonts w:ascii="Times Newer Roman" w:hAnsi="Times Newer Roman"/>
        </w:rPr>
        <w:t xml:space="preserve"> </w:t>
      </w:r>
      <w:proofErr w:type="spellStart"/>
      <w:r w:rsidRPr="00F11627">
        <w:rPr>
          <w:rFonts w:ascii="Times Newer Roman" w:hAnsi="Times Newer Roman"/>
        </w:rPr>
        <w:t>являются</w:t>
      </w:r>
      <w:proofErr w:type="spellEnd"/>
      <w:r w:rsidRPr="00F11627">
        <w:rPr>
          <w:rFonts w:ascii="Times Newer Roman" w:hAnsi="Times Newer Roman"/>
        </w:rPr>
        <w:t xml:space="preserve"> </w:t>
      </w:r>
      <w:proofErr w:type="spellStart"/>
      <w:r w:rsidRPr="00F11627">
        <w:rPr>
          <w:rFonts w:ascii="Times Newer Roman" w:hAnsi="Times Newer Roman"/>
        </w:rPr>
        <w:t>существительные</w:t>
      </w:r>
      <w:proofErr w:type="spellEnd"/>
      <w:r w:rsidRPr="00F11627">
        <w:rPr>
          <w:rFonts w:ascii="Times Newer Roman" w:hAnsi="Times Newer Roman"/>
        </w:rPr>
        <w:t xml:space="preserve">. </w:t>
      </w:r>
      <w:proofErr w:type="spellStart"/>
      <w:r w:rsidRPr="00F11627">
        <w:rPr>
          <w:rFonts w:ascii="Times Newer Roman" w:hAnsi="Times Newer Roman"/>
        </w:rPr>
        <w:t>Второй</w:t>
      </w:r>
      <w:proofErr w:type="spellEnd"/>
      <w:r w:rsidRPr="00F11627">
        <w:rPr>
          <w:rFonts w:ascii="Times Newer Roman" w:hAnsi="Times Newer Roman"/>
        </w:rPr>
        <w:t xml:space="preserve"> </w:t>
      </w:r>
      <w:proofErr w:type="spellStart"/>
      <w:r w:rsidRPr="00F11627">
        <w:rPr>
          <w:rFonts w:ascii="Times Newer Roman" w:hAnsi="Times Newer Roman"/>
        </w:rPr>
        <w:t>по</w:t>
      </w:r>
      <w:proofErr w:type="spellEnd"/>
      <w:r w:rsidRPr="00F11627">
        <w:rPr>
          <w:rFonts w:ascii="Times Newer Roman" w:hAnsi="Times Newer Roman"/>
        </w:rPr>
        <w:t xml:space="preserve"> </w:t>
      </w:r>
      <w:proofErr w:type="spellStart"/>
      <w:r w:rsidRPr="00F11627">
        <w:rPr>
          <w:rFonts w:ascii="Times Newer Roman" w:hAnsi="Times Newer Roman"/>
        </w:rPr>
        <w:t>распространенности</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вид</w:t>
      </w:r>
      <w:proofErr w:type="spellEnd"/>
      <w:r w:rsidRPr="00F11627">
        <w:rPr>
          <w:rFonts w:ascii="Times Newer Roman" w:hAnsi="Times Newer Roman"/>
        </w:rPr>
        <w:t xml:space="preserve"> - </w:t>
      </w:r>
      <w:proofErr w:type="spellStart"/>
      <w:r w:rsidRPr="00F11627">
        <w:rPr>
          <w:rFonts w:ascii="Times Newer Roman" w:hAnsi="Times Newer Roman"/>
        </w:rPr>
        <w:t>глаголы</w:t>
      </w:r>
      <w:proofErr w:type="spellEnd"/>
      <w:proofErr w:type="gramEnd"/>
      <w:r w:rsidRPr="00F11627">
        <w:rPr>
          <w:rFonts w:ascii="Times Newer Roman" w:hAnsi="Times Newer Roman"/>
        </w:rPr>
        <w:t xml:space="preserve">. </w:t>
      </w:r>
      <w:proofErr w:type="spellStart"/>
      <w:r w:rsidRPr="00F11627">
        <w:rPr>
          <w:rFonts w:ascii="Times Newer Roman" w:hAnsi="Times Newer Roman"/>
        </w:rPr>
        <w:t>Прилагательные</w:t>
      </w:r>
      <w:proofErr w:type="spellEnd"/>
      <w:r w:rsidRPr="00F11627">
        <w:rPr>
          <w:rFonts w:ascii="Times Newer Roman" w:hAnsi="Times Newer Roman"/>
        </w:rPr>
        <w:t xml:space="preserve"> </w:t>
      </w:r>
      <w:proofErr w:type="spellStart"/>
      <w:r w:rsidRPr="00F11627">
        <w:rPr>
          <w:rFonts w:ascii="Times Newer Roman" w:hAnsi="Times Newer Roman"/>
        </w:rPr>
        <w:t>заняли</w:t>
      </w:r>
      <w:proofErr w:type="spellEnd"/>
      <w:r w:rsidRPr="00F11627">
        <w:rPr>
          <w:rFonts w:ascii="Times Newer Roman" w:hAnsi="Times Newer Roman"/>
        </w:rPr>
        <w:t xml:space="preserve"> </w:t>
      </w:r>
      <w:proofErr w:type="spellStart"/>
      <w:r w:rsidRPr="00F11627">
        <w:rPr>
          <w:rFonts w:ascii="Times Newer Roman" w:hAnsi="Times Newer Roman"/>
        </w:rPr>
        <w:t>третье</w:t>
      </w:r>
      <w:proofErr w:type="spellEnd"/>
      <w:r w:rsidRPr="00F11627">
        <w:rPr>
          <w:rFonts w:ascii="Times Newer Roman" w:hAnsi="Times Newer Roman"/>
        </w:rPr>
        <w:t xml:space="preserve"> </w:t>
      </w:r>
      <w:proofErr w:type="spellStart"/>
      <w:r w:rsidRPr="00F11627">
        <w:rPr>
          <w:rFonts w:ascii="Times Newer Roman" w:hAnsi="Times Newer Roman"/>
        </w:rPr>
        <w:t>место</w:t>
      </w:r>
      <w:proofErr w:type="spellEnd"/>
      <w:r w:rsidRPr="00F11627">
        <w:rPr>
          <w:rFonts w:ascii="Times Newer Roman" w:hAnsi="Times Newer Roman"/>
        </w:rPr>
        <w:t xml:space="preserve"> </w:t>
      </w:r>
      <w:proofErr w:type="spellStart"/>
      <w:r w:rsidRPr="00F11627">
        <w:rPr>
          <w:rFonts w:ascii="Times Newer Roman" w:hAnsi="Times Newer Roman"/>
        </w:rPr>
        <w:t>по</w:t>
      </w:r>
      <w:proofErr w:type="spellEnd"/>
      <w:r w:rsidRPr="00F11627">
        <w:rPr>
          <w:rFonts w:ascii="Times Newer Roman" w:hAnsi="Times Newer Roman"/>
        </w:rPr>
        <w:t xml:space="preserve"> </w:t>
      </w:r>
      <w:proofErr w:type="spellStart"/>
      <w:r w:rsidRPr="00F11627">
        <w:rPr>
          <w:rFonts w:ascii="Times Newer Roman" w:hAnsi="Times Newer Roman"/>
        </w:rPr>
        <w:t>численности</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четвертом</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месте</w:t>
      </w:r>
      <w:proofErr w:type="spellEnd"/>
      <w:r w:rsidRPr="00F11627">
        <w:rPr>
          <w:rFonts w:ascii="Times Newer Roman" w:hAnsi="Times Newer Roman"/>
        </w:rPr>
        <w:t xml:space="preserve"> - </w:t>
      </w:r>
      <w:proofErr w:type="spellStart"/>
      <w:r w:rsidRPr="00F11627">
        <w:rPr>
          <w:rFonts w:ascii="Times Newer Roman" w:hAnsi="Times Newer Roman"/>
        </w:rPr>
        <w:t>предлоги</w:t>
      </w:r>
      <w:proofErr w:type="spellEnd"/>
      <w:proofErr w:type="gram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пятом</w:t>
      </w:r>
      <w:proofErr w:type="spellEnd"/>
      <w:r w:rsidRPr="00F11627">
        <w:rPr>
          <w:rFonts w:ascii="Times Newer Roman" w:hAnsi="Times Newer Roman"/>
        </w:rPr>
        <w:t xml:space="preserve"> - </w:t>
      </w:r>
      <w:proofErr w:type="spellStart"/>
      <w:r w:rsidRPr="00F11627">
        <w:rPr>
          <w:rFonts w:ascii="Times Newer Roman" w:hAnsi="Times Newer Roman"/>
        </w:rPr>
        <w:t>числа</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шестом</w:t>
      </w:r>
      <w:proofErr w:type="spellEnd"/>
      <w:r w:rsidRPr="00F11627">
        <w:rPr>
          <w:rFonts w:ascii="Times Newer Roman" w:hAnsi="Times Newer Roman"/>
        </w:rPr>
        <w:t xml:space="preserve"> </w:t>
      </w:r>
      <w:proofErr w:type="spellStart"/>
      <w:r w:rsidRPr="00F11627">
        <w:rPr>
          <w:rFonts w:ascii="Times Newer Roman" w:hAnsi="Times Newer Roman"/>
        </w:rPr>
        <w:t>месте</w:t>
      </w:r>
      <w:proofErr w:type="spellEnd"/>
      <w:r w:rsidRPr="00F11627">
        <w:rPr>
          <w:rFonts w:ascii="Times Newer Roman" w:hAnsi="Times Newer Roman"/>
        </w:rPr>
        <w:t xml:space="preserve"> </w:t>
      </w:r>
      <w:proofErr w:type="spellStart"/>
      <w:r w:rsidRPr="00F11627">
        <w:rPr>
          <w:rFonts w:ascii="Times Newer Roman" w:hAnsi="Times Newer Roman"/>
        </w:rPr>
        <w:t>местоимения</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седьмом</w:t>
      </w:r>
      <w:proofErr w:type="spellEnd"/>
      <w:r w:rsidRPr="00F11627">
        <w:rPr>
          <w:rFonts w:ascii="Times Newer Roman" w:hAnsi="Times Newer Roman"/>
        </w:rPr>
        <w:t xml:space="preserve"> </w:t>
      </w:r>
      <w:proofErr w:type="spellStart"/>
      <w:r w:rsidRPr="00F11627">
        <w:rPr>
          <w:rFonts w:ascii="Times Newer Roman" w:hAnsi="Times Newer Roman"/>
        </w:rPr>
        <w:t>наречии</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восьмом</w:t>
      </w:r>
      <w:proofErr w:type="spellEnd"/>
      <w:r w:rsidRPr="00F11627">
        <w:rPr>
          <w:rFonts w:ascii="Times Newer Roman" w:hAnsi="Times Newer Roman"/>
        </w:rPr>
        <w:t xml:space="preserve"> </w:t>
      </w:r>
      <w:proofErr w:type="spellStart"/>
      <w:r w:rsidRPr="00F11627">
        <w:rPr>
          <w:rFonts w:ascii="Times Newer Roman" w:hAnsi="Times Newer Roman"/>
        </w:rPr>
        <w:t>месте</w:t>
      </w:r>
      <w:proofErr w:type="spellEnd"/>
      <w:r w:rsidRPr="00F11627">
        <w:rPr>
          <w:rFonts w:ascii="Times Newer Roman" w:hAnsi="Times Newer Roman"/>
        </w:rPr>
        <w:t xml:space="preserve"> </w:t>
      </w:r>
      <w:proofErr w:type="spellStart"/>
      <w:r w:rsidRPr="00F11627">
        <w:rPr>
          <w:rFonts w:ascii="Times Newer Roman" w:hAnsi="Times Newer Roman"/>
        </w:rPr>
        <w:t>по</w:t>
      </w:r>
      <w:proofErr w:type="spellEnd"/>
      <w:r w:rsidRPr="00F11627">
        <w:rPr>
          <w:rFonts w:ascii="Times Newer Roman" w:hAnsi="Times Newer Roman"/>
        </w:rPr>
        <w:t xml:space="preserve"> </w:t>
      </w:r>
      <w:proofErr w:type="spellStart"/>
      <w:r w:rsidRPr="00F11627">
        <w:rPr>
          <w:rFonts w:ascii="Times Newer Roman" w:hAnsi="Times Newer Roman"/>
        </w:rPr>
        <w:t>встречаемости</w:t>
      </w:r>
      <w:proofErr w:type="spellEnd"/>
      <w:r w:rsidRPr="00F11627">
        <w:rPr>
          <w:rFonts w:ascii="Times Newer Roman" w:hAnsi="Times Newer Roman"/>
        </w:rPr>
        <w:t xml:space="preserve"> </w:t>
      </w:r>
      <w:proofErr w:type="spellStart"/>
      <w:r w:rsidRPr="00F11627">
        <w:rPr>
          <w:rFonts w:ascii="Times Newer Roman" w:hAnsi="Times Newer Roman"/>
        </w:rPr>
        <w:t>родовые</w:t>
      </w:r>
      <w:proofErr w:type="spellEnd"/>
      <w:r w:rsidRPr="00F11627">
        <w:rPr>
          <w:rFonts w:ascii="Times Newer Roman" w:hAnsi="Times Newer Roman"/>
        </w:rPr>
        <w:t xml:space="preserve"> </w:t>
      </w:r>
      <w:proofErr w:type="spellStart"/>
      <w:r w:rsidRPr="00F11627">
        <w:rPr>
          <w:rFonts w:ascii="Times Newer Roman" w:hAnsi="Times Newer Roman"/>
        </w:rPr>
        <w:t>союзы</w:t>
      </w:r>
      <w:proofErr w:type="spellEnd"/>
      <w:r w:rsidRPr="00F11627">
        <w:rPr>
          <w:rFonts w:ascii="Times Newer Roman" w:hAnsi="Times Newer Roman"/>
        </w:rPr>
        <w:t xml:space="preserve">, </w:t>
      </w:r>
      <w:proofErr w:type="spellStart"/>
      <w:r w:rsidRPr="00F11627">
        <w:rPr>
          <w:rFonts w:ascii="Times Newer Roman" w:hAnsi="Times Newer Roman"/>
        </w:rPr>
        <w:lastRenderedPageBreak/>
        <w:t>на</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девятом</w:t>
      </w:r>
      <w:proofErr w:type="spellEnd"/>
      <w:r w:rsidRPr="00F11627">
        <w:rPr>
          <w:rFonts w:ascii="Times Newer Roman" w:hAnsi="Times Newer Roman"/>
        </w:rPr>
        <w:t xml:space="preserve"> - </w:t>
      </w:r>
      <w:proofErr w:type="spellStart"/>
      <w:r w:rsidRPr="00F11627">
        <w:rPr>
          <w:rFonts w:ascii="Times Newer Roman" w:hAnsi="Times Newer Roman"/>
        </w:rPr>
        <w:t>частицы</w:t>
      </w:r>
      <w:proofErr w:type="spellEnd"/>
      <w:proofErr w:type="gramEnd"/>
      <w:r w:rsidRPr="00F11627">
        <w:rPr>
          <w:rFonts w:ascii="Times Newer Roman" w:hAnsi="Times Newer Roman"/>
        </w:rPr>
        <w:t xml:space="preserve">. </w:t>
      </w:r>
      <w:proofErr w:type="spellStart"/>
      <w:r w:rsidRPr="00F11627">
        <w:rPr>
          <w:rFonts w:ascii="Times Newer Roman" w:hAnsi="Times Newer Roman"/>
        </w:rPr>
        <w:t>Наименее</w:t>
      </w:r>
      <w:proofErr w:type="spellEnd"/>
      <w:r w:rsidRPr="00F11627">
        <w:rPr>
          <w:rFonts w:ascii="Times Newer Roman" w:hAnsi="Times Newer Roman"/>
        </w:rPr>
        <w:t xml:space="preserve"> </w:t>
      </w:r>
      <w:proofErr w:type="spellStart"/>
      <w:r w:rsidRPr="00F11627">
        <w:rPr>
          <w:rFonts w:ascii="Times Newer Roman" w:hAnsi="Times Newer Roman"/>
        </w:rPr>
        <w:t>представленные</w:t>
      </w:r>
      <w:proofErr w:type="spellEnd"/>
      <w:r w:rsidRPr="00F11627">
        <w:rPr>
          <w:rFonts w:ascii="Times Newer Roman" w:hAnsi="Times Newer Roman"/>
        </w:rPr>
        <w:t xml:space="preserve"> </w:t>
      </w:r>
      <w:proofErr w:type="spellStart"/>
      <w:r w:rsidRPr="00F11627">
        <w:rPr>
          <w:rFonts w:ascii="Times Newer Roman" w:hAnsi="Times Newer Roman"/>
        </w:rPr>
        <w:t>типы</w:t>
      </w:r>
      <w:proofErr w:type="spellEnd"/>
      <w:r w:rsidRPr="00F11627">
        <w:rPr>
          <w:rFonts w:ascii="Times Newer Roman" w:hAnsi="Times Newer Roman"/>
        </w:rPr>
        <w:t xml:space="preserve"> </w:t>
      </w:r>
      <w:proofErr w:type="spellStart"/>
      <w:r w:rsidRPr="00F11627">
        <w:rPr>
          <w:rFonts w:ascii="Times Newer Roman" w:hAnsi="Times Newer Roman"/>
        </w:rPr>
        <w:t>слов</w:t>
      </w:r>
      <w:proofErr w:type="spellEnd"/>
      <w:r w:rsidRPr="00F11627">
        <w:rPr>
          <w:rFonts w:ascii="Times Newer Roman" w:hAnsi="Times Newer Roman"/>
        </w:rPr>
        <w:t xml:space="preserve"> в </w:t>
      </w:r>
      <w:proofErr w:type="spellStart"/>
      <w:r w:rsidRPr="00F11627">
        <w:rPr>
          <w:rFonts w:ascii="Times Newer Roman" w:hAnsi="Times Newer Roman"/>
        </w:rPr>
        <w:t>обоих</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текстах</w:t>
      </w:r>
      <w:proofErr w:type="spellEnd"/>
      <w:r w:rsidRPr="00F11627">
        <w:rPr>
          <w:rFonts w:ascii="Times Newer Roman" w:hAnsi="Times Newer Roman"/>
        </w:rPr>
        <w:t xml:space="preserve"> - </w:t>
      </w:r>
      <w:proofErr w:type="spellStart"/>
      <w:r w:rsidRPr="00F11627">
        <w:rPr>
          <w:rFonts w:ascii="Times Newer Roman" w:hAnsi="Times Newer Roman"/>
        </w:rPr>
        <w:t>междометия</w:t>
      </w:r>
      <w:proofErr w:type="spellEnd"/>
      <w:proofErr w:type="gramEnd"/>
      <w:r w:rsidRPr="00F11627">
        <w:rPr>
          <w:rFonts w:ascii="Times Newer Roman" w:hAnsi="Times Newer Roman"/>
        </w:rPr>
        <w:t>.</w:t>
      </w:r>
    </w:p>
    <w:p w14:paraId="389B581F" w14:textId="5C097920" w:rsidR="00750648" w:rsidRPr="00F11627" w:rsidRDefault="00750648" w:rsidP="00967FCE">
      <w:pPr>
        <w:rPr>
          <w:rFonts w:ascii="Times Newer Roman" w:hAnsi="Times Newer Roman"/>
        </w:rPr>
      </w:pPr>
      <w:proofErr w:type="spellStart"/>
      <w:r w:rsidRPr="00F11627">
        <w:rPr>
          <w:rFonts w:ascii="Times Newer Roman" w:hAnsi="Times Newer Roman"/>
        </w:rPr>
        <w:t>Впоследствии</w:t>
      </w:r>
      <w:proofErr w:type="spellEnd"/>
      <w:r w:rsidRPr="00F11627">
        <w:rPr>
          <w:rFonts w:ascii="Times Newer Roman" w:hAnsi="Times Newer Roman"/>
        </w:rPr>
        <w:t xml:space="preserve"> </w:t>
      </w:r>
      <w:proofErr w:type="spellStart"/>
      <w:r w:rsidRPr="00F11627">
        <w:rPr>
          <w:rFonts w:ascii="Times Newer Roman" w:hAnsi="Times Newer Roman"/>
        </w:rPr>
        <w:t>было</w:t>
      </w:r>
      <w:proofErr w:type="spellEnd"/>
      <w:r w:rsidRPr="00F11627">
        <w:rPr>
          <w:rFonts w:ascii="Times Newer Roman" w:hAnsi="Times Newer Roman"/>
        </w:rPr>
        <w:t xml:space="preserve"> </w:t>
      </w:r>
      <w:proofErr w:type="spellStart"/>
      <w:r w:rsidRPr="00F11627">
        <w:rPr>
          <w:rFonts w:ascii="Times Newer Roman" w:hAnsi="Times Newer Roman"/>
        </w:rPr>
        <w:t>проведено</w:t>
      </w:r>
      <w:proofErr w:type="spellEnd"/>
      <w:r w:rsidRPr="00F11627">
        <w:rPr>
          <w:rFonts w:ascii="Times Newer Roman" w:hAnsi="Times Newer Roman"/>
        </w:rPr>
        <w:t xml:space="preserve"> </w:t>
      </w:r>
      <w:proofErr w:type="spellStart"/>
      <w:r w:rsidRPr="00F11627">
        <w:rPr>
          <w:rFonts w:ascii="Times Newer Roman" w:hAnsi="Times Newer Roman"/>
        </w:rPr>
        <w:t>сравнение</w:t>
      </w:r>
      <w:proofErr w:type="spellEnd"/>
      <w:r w:rsidRPr="00F11627">
        <w:rPr>
          <w:rFonts w:ascii="Times Newer Roman" w:hAnsi="Times Newer Roman"/>
        </w:rPr>
        <w:t xml:space="preserve"> </w:t>
      </w:r>
      <w:proofErr w:type="spellStart"/>
      <w:r w:rsidRPr="00F11627">
        <w:rPr>
          <w:rFonts w:ascii="Times Newer Roman" w:hAnsi="Times Newer Roman"/>
        </w:rPr>
        <w:t>этих</w:t>
      </w:r>
      <w:proofErr w:type="spellEnd"/>
      <w:r w:rsidRPr="00F11627">
        <w:rPr>
          <w:rFonts w:ascii="Times Newer Roman" w:hAnsi="Times Newer Roman"/>
        </w:rPr>
        <w:t xml:space="preserve"> </w:t>
      </w:r>
      <w:proofErr w:type="spellStart"/>
      <w:r w:rsidRPr="00F11627">
        <w:rPr>
          <w:rFonts w:ascii="Times Newer Roman" w:hAnsi="Times Newer Roman"/>
        </w:rPr>
        <w:t>процентных</w:t>
      </w:r>
      <w:proofErr w:type="spellEnd"/>
      <w:r w:rsidRPr="00F11627">
        <w:rPr>
          <w:rFonts w:ascii="Times Newer Roman" w:hAnsi="Times Newer Roman"/>
        </w:rPr>
        <w:t xml:space="preserve"> </w:t>
      </w:r>
      <w:proofErr w:type="spellStart"/>
      <w:r w:rsidRPr="00F11627">
        <w:rPr>
          <w:rFonts w:ascii="Times Newer Roman" w:hAnsi="Times Newer Roman"/>
        </w:rPr>
        <w:t>соотношений</w:t>
      </w:r>
      <w:proofErr w:type="spellEnd"/>
      <w:r w:rsidRPr="00F11627">
        <w:rPr>
          <w:rFonts w:ascii="Times Newer Roman" w:hAnsi="Times Newer Roman"/>
        </w:rPr>
        <w:t xml:space="preserve"> </w:t>
      </w:r>
      <w:proofErr w:type="spellStart"/>
      <w:r w:rsidRPr="00F11627">
        <w:rPr>
          <w:rFonts w:ascii="Times Newer Roman" w:hAnsi="Times Newer Roman"/>
        </w:rPr>
        <w:t>между</w:t>
      </w:r>
      <w:proofErr w:type="spellEnd"/>
      <w:r w:rsidRPr="00F11627">
        <w:rPr>
          <w:rFonts w:ascii="Times Newer Roman" w:hAnsi="Times Newer Roman"/>
        </w:rPr>
        <w:t xml:space="preserve"> </w:t>
      </w:r>
      <w:proofErr w:type="spellStart"/>
      <w:r w:rsidRPr="00F11627">
        <w:rPr>
          <w:rFonts w:ascii="Times Newer Roman" w:hAnsi="Times Newer Roman"/>
        </w:rPr>
        <w:t>русскими</w:t>
      </w:r>
      <w:proofErr w:type="spellEnd"/>
      <w:r w:rsidRPr="00F11627">
        <w:rPr>
          <w:rFonts w:ascii="Times Newer Roman" w:hAnsi="Times Newer Roman"/>
        </w:rPr>
        <w:t xml:space="preserve"> и </w:t>
      </w:r>
      <w:proofErr w:type="spellStart"/>
      <w:r w:rsidRPr="00F11627">
        <w:rPr>
          <w:rFonts w:ascii="Times Newer Roman" w:hAnsi="Times Newer Roman"/>
        </w:rPr>
        <w:t>чешскими</w:t>
      </w:r>
      <w:proofErr w:type="spellEnd"/>
      <w:r w:rsidRPr="00F11627">
        <w:rPr>
          <w:rFonts w:ascii="Times Newer Roman" w:hAnsi="Times Newer Roman"/>
        </w:rPr>
        <w:t xml:space="preserve"> </w:t>
      </w:r>
      <w:proofErr w:type="spellStart"/>
      <w:r w:rsidRPr="00F11627">
        <w:rPr>
          <w:rFonts w:ascii="Times Newer Roman" w:hAnsi="Times Newer Roman"/>
        </w:rPr>
        <w:t>текстами</w:t>
      </w:r>
      <w:proofErr w:type="spellEnd"/>
      <w:r w:rsidRPr="00F11627">
        <w:rPr>
          <w:rFonts w:ascii="Times Newer Roman" w:hAnsi="Times Newer Roman"/>
        </w:rPr>
        <w:t xml:space="preserve">. </w:t>
      </w:r>
      <w:proofErr w:type="spellStart"/>
      <w:r w:rsidRPr="00F11627">
        <w:rPr>
          <w:rFonts w:ascii="Times Newer Roman" w:hAnsi="Times Newer Roman"/>
        </w:rPr>
        <w:t>Если</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посмотрим</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различия</w:t>
      </w:r>
      <w:proofErr w:type="spellEnd"/>
      <w:r w:rsidRPr="00F11627">
        <w:rPr>
          <w:rFonts w:ascii="Times Newer Roman" w:hAnsi="Times Newer Roman"/>
        </w:rPr>
        <w:t xml:space="preserve"> </w:t>
      </w:r>
      <w:proofErr w:type="spellStart"/>
      <w:r w:rsidRPr="00F11627">
        <w:rPr>
          <w:rFonts w:ascii="Times Newer Roman" w:hAnsi="Times Newer Roman"/>
        </w:rPr>
        <w:t>между</w:t>
      </w:r>
      <w:proofErr w:type="spellEnd"/>
      <w:r w:rsidRPr="00F11627">
        <w:rPr>
          <w:rFonts w:ascii="Times Newer Roman" w:hAnsi="Times Newer Roman"/>
        </w:rPr>
        <w:t xml:space="preserve"> </w:t>
      </w:r>
      <w:proofErr w:type="spellStart"/>
      <w:r w:rsidRPr="00F11627">
        <w:rPr>
          <w:rFonts w:ascii="Times Newer Roman" w:hAnsi="Times Newer Roman"/>
        </w:rPr>
        <w:t>русским</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и </w:t>
      </w:r>
      <w:proofErr w:type="spellStart"/>
      <w:r w:rsidRPr="00F11627">
        <w:rPr>
          <w:rFonts w:ascii="Times Newer Roman" w:hAnsi="Times Newer Roman"/>
        </w:rPr>
        <w:t>чешским</w:t>
      </w:r>
      <w:proofErr w:type="spellEnd"/>
      <w:r w:rsidRPr="00F11627">
        <w:rPr>
          <w:rFonts w:ascii="Times Newer Roman" w:hAnsi="Times Newer Roman"/>
        </w:rPr>
        <w:t xml:space="preserve"> </w:t>
      </w:r>
      <w:proofErr w:type="spellStart"/>
      <w:r w:rsidRPr="00F11627">
        <w:rPr>
          <w:rFonts w:ascii="Times Newer Roman" w:hAnsi="Times Newer Roman"/>
        </w:rPr>
        <w:t>текстом</w:t>
      </w:r>
      <w:proofErr w:type="spellEnd"/>
      <w:r w:rsidRPr="00F11627">
        <w:rPr>
          <w:rFonts w:ascii="Times Newer Roman" w:hAnsi="Times Newer Roman"/>
        </w:rPr>
        <w:t xml:space="preserve">, </w:t>
      </w:r>
      <w:proofErr w:type="spellStart"/>
      <w:r w:rsidRPr="00F11627">
        <w:rPr>
          <w:rFonts w:ascii="Times Newer Roman" w:hAnsi="Times Newer Roman"/>
        </w:rPr>
        <w:t>то</w:t>
      </w:r>
      <w:proofErr w:type="spellEnd"/>
      <w:r w:rsidRPr="00F11627">
        <w:rPr>
          <w:rFonts w:ascii="Times Newer Roman" w:hAnsi="Times Newer Roman"/>
        </w:rPr>
        <w:t xml:space="preserve"> </w:t>
      </w:r>
      <w:proofErr w:type="spellStart"/>
      <w:r w:rsidRPr="00F11627">
        <w:rPr>
          <w:rFonts w:ascii="Times Newer Roman" w:hAnsi="Times Newer Roman"/>
        </w:rPr>
        <w:t>обнаружим</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в </w:t>
      </w:r>
      <w:proofErr w:type="spellStart"/>
      <w:r w:rsidRPr="00F11627">
        <w:rPr>
          <w:rFonts w:ascii="Times Newer Roman" w:hAnsi="Times Newer Roman"/>
        </w:rPr>
        <w:t>обоих</w:t>
      </w:r>
      <w:proofErr w:type="spellEnd"/>
      <w:r w:rsidRPr="00F11627">
        <w:rPr>
          <w:rFonts w:ascii="Times Newer Roman" w:hAnsi="Times Newer Roman"/>
        </w:rPr>
        <w:t xml:space="preserve"> </w:t>
      </w:r>
      <w:proofErr w:type="spellStart"/>
      <w:r w:rsidRPr="00F11627">
        <w:rPr>
          <w:rFonts w:ascii="Times Newer Roman" w:hAnsi="Times Newer Roman"/>
        </w:rPr>
        <w:t>случаях</w:t>
      </w:r>
      <w:proofErr w:type="spellEnd"/>
      <w:r w:rsidRPr="00F11627">
        <w:rPr>
          <w:rFonts w:ascii="Times Newer Roman" w:hAnsi="Times Newer Roman"/>
        </w:rPr>
        <w:t xml:space="preserve"> </w:t>
      </w:r>
      <w:proofErr w:type="spellStart"/>
      <w:r w:rsidRPr="00F11627">
        <w:rPr>
          <w:rFonts w:ascii="Times Newer Roman" w:hAnsi="Times Newer Roman"/>
        </w:rPr>
        <w:t>наиболее</w:t>
      </w:r>
      <w:proofErr w:type="spellEnd"/>
      <w:r w:rsidRPr="00F11627">
        <w:rPr>
          <w:rFonts w:ascii="Times Newer Roman" w:hAnsi="Times Newer Roman"/>
        </w:rPr>
        <w:t xml:space="preserve"> </w:t>
      </w:r>
      <w:proofErr w:type="spellStart"/>
      <w:r w:rsidRPr="00F11627">
        <w:rPr>
          <w:rFonts w:ascii="Times Newer Roman" w:hAnsi="Times Newer Roman"/>
        </w:rPr>
        <w:t>частотными</w:t>
      </w:r>
      <w:proofErr w:type="spellEnd"/>
      <w:r w:rsidRPr="00F11627">
        <w:rPr>
          <w:rFonts w:ascii="Times Newer Roman" w:hAnsi="Times Newer Roman"/>
        </w:rPr>
        <w:t xml:space="preserve"> </w:t>
      </w:r>
      <w:proofErr w:type="spellStart"/>
      <w:r w:rsidRPr="00F11627">
        <w:rPr>
          <w:rFonts w:ascii="Times Newer Roman" w:hAnsi="Times Newer Roman"/>
        </w:rPr>
        <w:t>были</w:t>
      </w:r>
      <w:proofErr w:type="spellEnd"/>
      <w:r w:rsidRPr="00F11627">
        <w:rPr>
          <w:rFonts w:ascii="Times Newer Roman" w:hAnsi="Times Newer Roman"/>
        </w:rPr>
        <w:t xml:space="preserve"> </w:t>
      </w:r>
      <w:proofErr w:type="spellStart"/>
      <w:r w:rsidRPr="00F11627">
        <w:rPr>
          <w:rFonts w:ascii="Times Newer Roman" w:hAnsi="Times Newer Roman"/>
        </w:rPr>
        <w:t>существительные</w:t>
      </w:r>
      <w:proofErr w:type="spellEnd"/>
      <w:r w:rsidRPr="00F11627">
        <w:rPr>
          <w:rFonts w:ascii="Times Newer Roman" w:hAnsi="Times Newer Roman"/>
        </w:rPr>
        <w:t xml:space="preserve">. В </w:t>
      </w:r>
      <w:proofErr w:type="spellStart"/>
      <w:r w:rsidRPr="00F11627">
        <w:rPr>
          <w:rFonts w:ascii="Times Newer Roman" w:hAnsi="Times Newer Roman"/>
        </w:rPr>
        <w:t>чешском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было</w:t>
      </w:r>
      <w:proofErr w:type="spellEnd"/>
      <w:r w:rsidRPr="00F11627">
        <w:rPr>
          <w:rFonts w:ascii="Times Newer Roman" w:hAnsi="Times Newer Roman"/>
        </w:rPr>
        <w:t xml:space="preserve"> </w:t>
      </w:r>
      <w:proofErr w:type="spellStart"/>
      <w:r w:rsidRPr="00F11627">
        <w:rPr>
          <w:rFonts w:ascii="Times Newer Roman" w:hAnsi="Times Newer Roman"/>
        </w:rPr>
        <w:t>представлено</w:t>
      </w:r>
      <w:proofErr w:type="spellEnd"/>
      <w:r w:rsidRPr="00F11627">
        <w:rPr>
          <w:rFonts w:ascii="Times Newer Roman" w:hAnsi="Times Newer Roman"/>
        </w:rPr>
        <w:t xml:space="preserve"> </w:t>
      </w:r>
      <w:proofErr w:type="spellStart"/>
      <w:r w:rsidRPr="00F11627">
        <w:rPr>
          <w:rFonts w:ascii="Times Newer Roman" w:hAnsi="Times Newer Roman"/>
        </w:rPr>
        <w:t>больше</w:t>
      </w:r>
      <w:proofErr w:type="spellEnd"/>
      <w:r w:rsidRPr="00F11627">
        <w:rPr>
          <w:rFonts w:ascii="Times Newer Roman" w:hAnsi="Times Newer Roman"/>
        </w:rPr>
        <w:t xml:space="preserve"> </w:t>
      </w:r>
      <w:proofErr w:type="spellStart"/>
      <w:r w:rsidRPr="00F11627">
        <w:rPr>
          <w:rFonts w:ascii="Times Newer Roman" w:hAnsi="Times Newer Roman"/>
        </w:rPr>
        <w:t>глаголов</w:t>
      </w:r>
      <w:proofErr w:type="spellEnd"/>
      <w:r w:rsidRPr="00F11627">
        <w:rPr>
          <w:rFonts w:ascii="Times Newer Roman" w:hAnsi="Times Newer Roman"/>
        </w:rPr>
        <w:t xml:space="preserve">, </w:t>
      </w:r>
      <w:proofErr w:type="spellStart"/>
      <w:r w:rsidRPr="00F11627">
        <w:rPr>
          <w:rFonts w:ascii="Times Newer Roman" w:hAnsi="Times Newer Roman"/>
        </w:rPr>
        <w:t>предлогов</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и </w:t>
      </w:r>
      <w:proofErr w:type="spellStart"/>
      <w:r w:rsidRPr="00F11627">
        <w:rPr>
          <w:rFonts w:ascii="Times Newer Roman" w:hAnsi="Times Newer Roman"/>
        </w:rPr>
        <w:t>числительных</w:t>
      </w:r>
      <w:proofErr w:type="spellEnd"/>
      <w:r w:rsidRPr="00F11627">
        <w:rPr>
          <w:rFonts w:ascii="Times Newer Roman" w:hAnsi="Times Newer Roman"/>
        </w:rPr>
        <w:t xml:space="preserve">, </w:t>
      </w:r>
      <w:proofErr w:type="spellStart"/>
      <w:r w:rsidRPr="00F11627">
        <w:rPr>
          <w:rFonts w:ascii="Times Newer Roman" w:hAnsi="Times Newer Roman"/>
        </w:rPr>
        <w:t>чем</w:t>
      </w:r>
      <w:proofErr w:type="spellEnd"/>
      <w:r w:rsidRPr="00F11627">
        <w:rPr>
          <w:rFonts w:ascii="Times Newer Roman" w:hAnsi="Times Newer Roman"/>
        </w:rPr>
        <w:t xml:space="preserve"> в </w:t>
      </w:r>
      <w:proofErr w:type="spellStart"/>
      <w:r w:rsidRPr="00F11627">
        <w:rPr>
          <w:rFonts w:ascii="Times Newer Roman" w:hAnsi="Times Newer Roman"/>
        </w:rPr>
        <w:t>русском</w:t>
      </w:r>
      <w:proofErr w:type="spellEnd"/>
      <w:r w:rsidRPr="00F11627">
        <w:rPr>
          <w:rFonts w:ascii="Times Newer Roman" w:hAnsi="Times Newer Roman"/>
        </w:rPr>
        <w:t xml:space="preserve">. </w:t>
      </w:r>
      <w:proofErr w:type="spellStart"/>
      <w:r w:rsidRPr="00F11627">
        <w:rPr>
          <w:rFonts w:ascii="Times Newer Roman" w:hAnsi="Times Newer Roman"/>
        </w:rPr>
        <w:t>Напротив</w:t>
      </w:r>
      <w:proofErr w:type="spellEnd"/>
      <w:r w:rsidRPr="00F11627">
        <w:rPr>
          <w:rFonts w:ascii="Times Newer Roman" w:hAnsi="Times Newer Roman"/>
        </w:rPr>
        <w:t xml:space="preserve">, в </w:t>
      </w:r>
      <w:proofErr w:type="spellStart"/>
      <w:r w:rsidRPr="00F11627">
        <w:rPr>
          <w:rFonts w:ascii="Times Newer Roman" w:hAnsi="Times Newer Roman"/>
        </w:rPr>
        <w:t>русском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встречалось</w:t>
      </w:r>
      <w:proofErr w:type="spellEnd"/>
      <w:r w:rsidRPr="00F11627">
        <w:rPr>
          <w:rFonts w:ascii="Times Newer Roman" w:hAnsi="Times Newer Roman"/>
        </w:rPr>
        <w:t xml:space="preserve"> </w:t>
      </w:r>
      <w:proofErr w:type="spellStart"/>
      <w:r w:rsidRPr="00F11627">
        <w:rPr>
          <w:rFonts w:ascii="Times Newer Roman" w:hAnsi="Times Newer Roman"/>
        </w:rPr>
        <w:t>больше</w:t>
      </w:r>
      <w:proofErr w:type="spellEnd"/>
      <w:r w:rsidRPr="00F11627">
        <w:rPr>
          <w:rFonts w:ascii="Times Newer Roman" w:hAnsi="Times Newer Roman"/>
        </w:rPr>
        <w:t xml:space="preserve"> </w:t>
      </w:r>
      <w:proofErr w:type="spellStart"/>
      <w:r w:rsidRPr="00F11627">
        <w:rPr>
          <w:rFonts w:ascii="Times Newer Roman" w:hAnsi="Times Newer Roman"/>
        </w:rPr>
        <w:t>прилагательных</w:t>
      </w:r>
      <w:proofErr w:type="spellEnd"/>
      <w:r w:rsidRPr="00F11627">
        <w:rPr>
          <w:rFonts w:ascii="Times Newer Roman" w:hAnsi="Times Newer Roman"/>
        </w:rPr>
        <w:t xml:space="preserve"> и </w:t>
      </w:r>
      <w:proofErr w:type="spellStart"/>
      <w:r w:rsidRPr="00F11627">
        <w:rPr>
          <w:rFonts w:ascii="Times Newer Roman" w:hAnsi="Times Newer Roman"/>
        </w:rPr>
        <w:t>местоимений</w:t>
      </w:r>
      <w:proofErr w:type="spellEnd"/>
      <w:r w:rsidRPr="00F11627">
        <w:rPr>
          <w:rFonts w:ascii="Times Newer Roman" w:hAnsi="Times Newer Roman"/>
        </w:rPr>
        <w:t xml:space="preserve">. </w:t>
      </w:r>
      <w:proofErr w:type="spellStart"/>
      <w:r w:rsidRPr="00F11627">
        <w:rPr>
          <w:rFonts w:ascii="Times Newer Roman" w:hAnsi="Times Newer Roman"/>
        </w:rPr>
        <w:t>Наречия</w:t>
      </w:r>
      <w:proofErr w:type="spellEnd"/>
      <w:r w:rsidRPr="00F11627">
        <w:rPr>
          <w:rFonts w:ascii="Times Newer Roman" w:hAnsi="Times Newer Roman"/>
        </w:rPr>
        <w:t xml:space="preserve">, </w:t>
      </w:r>
      <w:proofErr w:type="spellStart"/>
      <w:r w:rsidRPr="00F11627">
        <w:rPr>
          <w:rFonts w:ascii="Times Newer Roman" w:hAnsi="Times Newer Roman"/>
        </w:rPr>
        <w:t>союзы</w:t>
      </w:r>
      <w:proofErr w:type="spellEnd"/>
      <w:r w:rsidRPr="00F11627">
        <w:rPr>
          <w:rFonts w:ascii="Times Newer Roman" w:hAnsi="Times Newer Roman"/>
        </w:rPr>
        <w:t xml:space="preserve"> и </w:t>
      </w:r>
      <w:proofErr w:type="spellStart"/>
      <w:r w:rsidRPr="00F11627">
        <w:rPr>
          <w:rFonts w:ascii="Times Newer Roman" w:hAnsi="Times Newer Roman"/>
        </w:rPr>
        <w:t>частицы</w:t>
      </w:r>
      <w:proofErr w:type="spellEnd"/>
      <w:r w:rsidRPr="00F11627">
        <w:rPr>
          <w:rFonts w:ascii="Times Newer Roman" w:hAnsi="Times Newer Roman"/>
        </w:rPr>
        <w:t xml:space="preserve"> </w:t>
      </w:r>
      <w:proofErr w:type="spellStart"/>
      <w:r w:rsidRPr="00F11627">
        <w:rPr>
          <w:rFonts w:ascii="Times Newer Roman" w:hAnsi="Times Newer Roman"/>
        </w:rPr>
        <w:t>представлены</w:t>
      </w:r>
      <w:proofErr w:type="spellEnd"/>
      <w:r w:rsidRPr="00F11627">
        <w:rPr>
          <w:rFonts w:ascii="Times Newer Roman" w:hAnsi="Times Newer Roman"/>
        </w:rPr>
        <w:t xml:space="preserve"> в </w:t>
      </w:r>
      <w:proofErr w:type="spellStart"/>
      <w:r w:rsidRPr="00F11627">
        <w:rPr>
          <w:rFonts w:ascii="Times Newer Roman" w:hAnsi="Times Newer Roman"/>
        </w:rPr>
        <w:t>том</w:t>
      </w:r>
      <w:proofErr w:type="spellEnd"/>
      <w:r w:rsidRPr="00F11627">
        <w:rPr>
          <w:rFonts w:ascii="Times Newer Roman" w:hAnsi="Times Newer Roman"/>
        </w:rPr>
        <w:t xml:space="preserve"> </w:t>
      </w:r>
      <w:proofErr w:type="spellStart"/>
      <w:r w:rsidRPr="00F11627">
        <w:rPr>
          <w:rFonts w:ascii="Times Newer Roman" w:hAnsi="Times Newer Roman"/>
        </w:rPr>
        <w:t>же</w:t>
      </w:r>
      <w:proofErr w:type="spellEnd"/>
      <w:r w:rsidRPr="00F11627">
        <w:rPr>
          <w:rFonts w:ascii="Times Newer Roman" w:hAnsi="Times Newer Roman"/>
        </w:rPr>
        <w:t xml:space="preserve"> </w:t>
      </w:r>
      <w:proofErr w:type="spellStart"/>
      <w:r w:rsidRPr="00F11627">
        <w:rPr>
          <w:rFonts w:ascii="Times Newer Roman" w:hAnsi="Times Newer Roman"/>
        </w:rPr>
        <w:t>порядке</w:t>
      </w:r>
      <w:proofErr w:type="spellEnd"/>
      <w:r w:rsidRPr="00F11627">
        <w:rPr>
          <w:rFonts w:ascii="Times Newer Roman" w:hAnsi="Times Newer Roman"/>
        </w:rPr>
        <w:t xml:space="preserve"> в </w:t>
      </w:r>
      <w:proofErr w:type="spellStart"/>
      <w:r w:rsidRPr="00F11627">
        <w:rPr>
          <w:rFonts w:ascii="Times Newer Roman" w:hAnsi="Times Newer Roman"/>
        </w:rPr>
        <w:t>процентах</w:t>
      </w:r>
      <w:proofErr w:type="spellEnd"/>
      <w:r w:rsidRPr="00F11627">
        <w:rPr>
          <w:rFonts w:ascii="Times Newer Roman" w:hAnsi="Times Newer Roman"/>
        </w:rPr>
        <w:t>.</w:t>
      </w:r>
    </w:p>
    <w:p w14:paraId="3A906BB6" w14:textId="4BD38371" w:rsidR="00750648" w:rsidRPr="00F11627" w:rsidRDefault="00750648" w:rsidP="00967FCE">
      <w:pPr>
        <w:rPr>
          <w:rFonts w:ascii="Times Newer Roman" w:hAnsi="Times Newer Roman"/>
        </w:rPr>
      </w:pPr>
      <w:r w:rsidRPr="00F11627">
        <w:rPr>
          <w:rFonts w:ascii="Times Newer Roman" w:hAnsi="Times Newer Roman"/>
        </w:rPr>
        <w:t xml:space="preserve">В </w:t>
      </w:r>
      <w:proofErr w:type="spellStart"/>
      <w:r w:rsidRPr="00F11627">
        <w:rPr>
          <w:rFonts w:ascii="Times Newer Roman" w:hAnsi="Times Newer Roman"/>
        </w:rPr>
        <w:t>дальнейшем</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анализировали</w:t>
      </w:r>
      <w:proofErr w:type="spellEnd"/>
      <w:r w:rsidRPr="00F11627">
        <w:rPr>
          <w:rFonts w:ascii="Times Newer Roman" w:hAnsi="Times Newer Roman"/>
        </w:rPr>
        <w:t xml:space="preserve"> </w:t>
      </w:r>
      <w:proofErr w:type="spellStart"/>
      <w:r w:rsidRPr="00F11627">
        <w:rPr>
          <w:rFonts w:ascii="Times Newer Roman" w:hAnsi="Times Newer Roman"/>
        </w:rPr>
        <w:t>каждую</w:t>
      </w:r>
      <w:proofErr w:type="spellEnd"/>
      <w:r w:rsidRPr="00F11627">
        <w:rPr>
          <w:rFonts w:ascii="Times Newer Roman" w:hAnsi="Times Newer Roman"/>
        </w:rPr>
        <w:t xml:space="preserve"> </w:t>
      </w:r>
      <w:proofErr w:type="spellStart"/>
      <w:r w:rsidRPr="00F11627">
        <w:rPr>
          <w:rFonts w:ascii="Times Newer Roman" w:hAnsi="Times Newer Roman"/>
        </w:rPr>
        <w:t>часть</w:t>
      </w:r>
      <w:proofErr w:type="spellEnd"/>
      <w:r w:rsidRPr="00F11627">
        <w:rPr>
          <w:rFonts w:ascii="Times Newer Roman" w:hAnsi="Times Newer Roman"/>
        </w:rPr>
        <w:t xml:space="preserve"> </w:t>
      </w:r>
      <w:proofErr w:type="spellStart"/>
      <w:r w:rsidRPr="00F11627">
        <w:rPr>
          <w:rFonts w:ascii="Times Newer Roman" w:hAnsi="Times Newer Roman"/>
        </w:rPr>
        <w:t>речи</w:t>
      </w:r>
      <w:proofErr w:type="spellEnd"/>
      <w:r w:rsidRPr="00F11627">
        <w:rPr>
          <w:rFonts w:ascii="Times Newer Roman" w:hAnsi="Times Newer Roman"/>
        </w:rPr>
        <w:t xml:space="preserve"> </w:t>
      </w:r>
      <w:proofErr w:type="spellStart"/>
      <w:r w:rsidRPr="00F11627">
        <w:rPr>
          <w:rFonts w:ascii="Times Newer Roman" w:hAnsi="Times Newer Roman"/>
        </w:rPr>
        <w:t>отдельно</w:t>
      </w:r>
      <w:proofErr w:type="spellEnd"/>
      <w:r w:rsidRPr="00F11627">
        <w:rPr>
          <w:rFonts w:ascii="Times Newer Roman" w:hAnsi="Times Newer Roman"/>
        </w:rPr>
        <w:t xml:space="preserve">. В </w:t>
      </w:r>
      <w:proofErr w:type="spellStart"/>
      <w:r w:rsidRPr="00F11627">
        <w:rPr>
          <w:rFonts w:ascii="Times Newer Roman" w:hAnsi="Times Newer Roman"/>
        </w:rPr>
        <w:t>обоих</w:t>
      </w:r>
      <w:proofErr w:type="spellEnd"/>
      <w:r w:rsidRPr="00F11627">
        <w:rPr>
          <w:rFonts w:ascii="Times Newer Roman" w:hAnsi="Times Newer Roman"/>
        </w:rPr>
        <w:t xml:space="preserve"> </w:t>
      </w:r>
      <w:proofErr w:type="spellStart"/>
      <w:r w:rsidRPr="00F11627">
        <w:rPr>
          <w:rFonts w:ascii="Times Newer Roman" w:hAnsi="Times Newer Roman"/>
        </w:rPr>
        <w:t>случаях</w:t>
      </w:r>
      <w:proofErr w:type="spellEnd"/>
      <w:r w:rsidRPr="00F11627">
        <w:rPr>
          <w:rFonts w:ascii="Times Newer Roman" w:hAnsi="Times Newer Roman"/>
        </w:rPr>
        <w:t xml:space="preserve"> </w:t>
      </w:r>
      <w:proofErr w:type="spellStart"/>
      <w:r w:rsidRPr="00F11627">
        <w:rPr>
          <w:rFonts w:ascii="Times Newer Roman" w:hAnsi="Times Newer Roman"/>
        </w:rPr>
        <w:t>существительные</w:t>
      </w:r>
      <w:proofErr w:type="spellEnd"/>
      <w:r w:rsidRPr="00F11627">
        <w:rPr>
          <w:rFonts w:ascii="Times Newer Roman" w:hAnsi="Times Newer Roman"/>
        </w:rPr>
        <w:t xml:space="preserve"> </w:t>
      </w:r>
      <w:proofErr w:type="spellStart"/>
      <w:r w:rsidRPr="00F11627">
        <w:rPr>
          <w:rFonts w:ascii="Times Newer Roman" w:hAnsi="Times Newer Roman"/>
        </w:rPr>
        <w:t>были</w:t>
      </w:r>
      <w:proofErr w:type="spellEnd"/>
      <w:r w:rsidRPr="00F11627">
        <w:rPr>
          <w:rFonts w:ascii="Times Newer Roman" w:hAnsi="Times Newer Roman"/>
        </w:rPr>
        <w:t xml:space="preserve"> </w:t>
      </w:r>
      <w:proofErr w:type="spellStart"/>
      <w:r w:rsidRPr="00F11627">
        <w:rPr>
          <w:rFonts w:ascii="Times Newer Roman" w:hAnsi="Times Newer Roman"/>
        </w:rPr>
        <w:t>наиболее</w:t>
      </w:r>
      <w:proofErr w:type="spellEnd"/>
      <w:r w:rsidRPr="00F11627">
        <w:rPr>
          <w:rFonts w:ascii="Times Newer Roman" w:hAnsi="Times Newer Roman"/>
        </w:rPr>
        <w:t xml:space="preserve"> </w:t>
      </w:r>
      <w:proofErr w:type="spellStart"/>
      <w:r w:rsidRPr="00F11627">
        <w:rPr>
          <w:rFonts w:ascii="Times Newer Roman" w:hAnsi="Times Newer Roman"/>
        </w:rPr>
        <w:t>представлены</w:t>
      </w:r>
      <w:proofErr w:type="spellEnd"/>
      <w:r w:rsidRPr="00F11627">
        <w:rPr>
          <w:rFonts w:ascii="Times Newer Roman" w:hAnsi="Times Newer Roman"/>
        </w:rPr>
        <w:t xml:space="preserve">. </w:t>
      </w:r>
      <w:proofErr w:type="spellStart"/>
      <w:r w:rsidRPr="00F11627">
        <w:rPr>
          <w:rFonts w:ascii="Times Newer Roman" w:hAnsi="Times Newer Roman"/>
        </w:rPr>
        <w:t>Наш</w:t>
      </w:r>
      <w:proofErr w:type="spellEnd"/>
      <w:r w:rsidRPr="00F11627">
        <w:rPr>
          <w:rFonts w:ascii="Times Newer Roman" w:hAnsi="Times Newer Roman"/>
        </w:rPr>
        <w:t xml:space="preserve"> </w:t>
      </w:r>
      <w:proofErr w:type="spellStart"/>
      <w:r w:rsidRPr="00F11627">
        <w:rPr>
          <w:rFonts w:ascii="Times Newer Roman" w:hAnsi="Times Newer Roman"/>
        </w:rPr>
        <w:t>текст</w:t>
      </w:r>
      <w:proofErr w:type="spellEnd"/>
      <w:r w:rsidRPr="00F11627">
        <w:rPr>
          <w:rFonts w:ascii="Times Newer Roman" w:hAnsi="Times Newer Roman"/>
        </w:rPr>
        <w:t xml:space="preserve"> </w:t>
      </w:r>
      <w:proofErr w:type="spellStart"/>
      <w:r w:rsidRPr="00F11627">
        <w:rPr>
          <w:rFonts w:ascii="Times Newer Roman" w:hAnsi="Times Newer Roman"/>
        </w:rPr>
        <w:t>имеет</w:t>
      </w:r>
      <w:proofErr w:type="spellEnd"/>
      <w:r w:rsidRPr="00F11627">
        <w:rPr>
          <w:rFonts w:ascii="Times Newer Roman" w:hAnsi="Times Newer Roman"/>
        </w:rPr>
        <w:t xml:space="preserve"> </w:t>
      </w:r>
      <w:proofErr w:type="spellStart"/>
      <w:r w:rsidRPr="00F11627">
        <w:rPr>
          <w:rFonts w:ascii="Times Newer Roman" w:hAnsi="Times Newer Roman"/>
        </w:rPr>
        <w:t>так</w:t>
      </w:r>
      <w:proofErr w:type="spellEnd"/>
      <w:r w:rsidRPr="00F11627">
        <w:rPr>
          <w:rFonts w:ascii="Times Newer Roman" w:hAnsi="Times Newer Roman"/>
        </w:rPr>
        <w:t xml:space="preserve"> </w:t>
      </w:r>
      <w:proofErr w:type="spellStart"/>
      <w:r w:rsidRPr="00F11627">
        <w:rPr>
          <w:rFonts w:ascii="Times Newer Roman" w:hAnsi="Times Newer Roman"/>
        </w:rPr>
        <w:t>называемый</w:t>
      </w:r>
      <w:proofErr w:type="spellEnd"/>
      <w:r w:rsidRPr="00F11627">
        <w:rPr>
          <w:rFonts w:ascii="Times Newer Roman" w:hAnsi="Times Newer Roman"/>
        </w:rPr>
        <w:t xml:space="preserve"> </w:t>
      </w:r>
      <w:proofErr w:type="spellStart"/>
      <w:r w:rsidRPr="00F11627">
        <w:rPr>
          <w:rFonts w:ascii="Times Newer Roman" w:hAnsi="Times Newer Roman"/>
        </w:rPr>
        <w:t>номинативный</w:t>
      </w:r>
      <w:proofErr w:type="spellEnd"/>
      <w:r w:rsidRPr="00F11627">
        <w:rPr>
          <w:rFonts w:ascii="Times Newer Roman" w:hAnsi="Times Newer Roman"/>
        </w:rPr>
        <w:t xml:space="preserve"> </w:t>
      </w:r>
      <w:proofErr w:type="spellStart"/>
      <w:r w:rsidRPr="00F11627">
        <w:rPr>
          <w:rFonts w:ascii="Times Newer Roman" w:hAnsi="Times Newer Roman"/>
        </w:rPr>
        <w:t>характер</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характерно</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профессионального</w:t>
      </w:r>
      <w:proofErr w:type="spellEnd"/>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proofErr w:type="spellStart"/>
      <w:r w:rsidRPr="00F11627">
        <w:rPr>
          <w:rFonts w:ascii="Times Newer Roman" w:hAnsi="Times Newer Roman"/>
        </w:rPr>
        <w:t>Это</w:t>
      </w:r>
      <w:proofErr w:type="spellEnd"/>
      <w:r w:rsidRPr="00F11627">
        <w:rPr>
          <w:rFonts w:ascii="Times Newer Roman" w:hAnsi="Times Newer Roman"/>
        </w:rPr>
        <w:t xml:space="preserve"> </w:t>
      </w:r>
      <w:proofErr w:type="spellStart"/>
      <w:r w:rsidRPr="00F11627">
        <w:rPr>
          <w:rFonts w:ascii="Times Newer Roman" w:hAnsi="Times Newer Roman"/>
        </w:rPr>
        <w:t>означает</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в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преобладают</w:t>
      </w:r>
      <w:proofErr w:type="spellEnd"/>
      <w:r w:rsidRPr="00F11627">
        <w:rPr>
          <w:rFonts w:ascii="Times Newer Roman" w:hAnsi="Times Newer Roman"/>
        </w:rPr>
        <w:t xml:space="preserve"> </w:t>
      </w:r>
      <w:proofErr w:type="spellStart"/>
      <w:r w:rsidRPr="00F11627">
        <w:rPr>
          <w:rFonts w:ascii="Times Newer Roman" w:hAnsi="Times Newer Roman"/>
        </w:rPr>
        <w:t>существительные</w:t>
      </w:r>
      <w:proofErr w:type="spellEnd"/>
      <w:r w:rsidRPr="00F11627">
        <w:rPr>
          <w:rFonts w:ascii="Times Newer Roman" w:hAnsi="Times Newer Roman"/>
        </w:rPr>
        <w:t xml:space="preserve"> (</w:t>
      </w:r>
      <w:proofErr w:type="gramStart"/>
      <w:r w:rsidR="00E6207F" w:rsidRPr="00F11627">
        <w:rPr>
          <w:rFonts w:ascii="Times Newer Roman" w:eastAsia="Times New Roman" w:hAnsi="Times Newer Roman"/>
          <w:color w:val="000000"/>
          <w:szCs w:val="24"/>
        </w:rPr>
        <w:t>35,4%</w:t>
      </w:r>
      <w:proofErr w:type="gramEnd"/>
      <w:r w:rsidR="00E6207F" w:rsidRPr="00F11627">
        <w:rPr>
          <w:rFonts w:ascii="Times Newer Roman" w:eastAsia="Times New Roman" w:hAnsi="Times Newer Roman"/>
          <w:color w:val="000000"/>
          <w:szCs w:val="24"/>
        </w:rPr>
        <w:t xml:space="preserve"> </w:t>
      </w:r>
      <w:r w:rsidR="006B53B8" w:rsidRPr="00F11627">
        <w:rPr>
          <w:rFonts w:ascii="Times Newer Roman" w:hAnsi="Times Newer Roman"/>
        </w:rPr>
        <w:t xml:space="preserve">и </w:t>
      </w:r>
      <w:r w:rsidRPr="00F11627">
        <w:rPr>
          <w:rFonts w:ascii="Times Newer Roman" w:hAnsi="Times Newer Roman"/>
        </w:rPr>
        <w:t xml:space="preserve">30,2%). </w:t>
      </w:r>
      <w:proofErr w:type="spellStart"/>
      <w:r w:rsidRPr="00F11627">
        <w:rPr>
          <w:rFonts w:ascii="Times Newer Roman" w:hAnsi="Times Newer Roman"/>
        </w:rPr>
        <w:t>Родительный</w:t>
      </w:r>
      <w:proofErr w:type="spellEnd"/>
      <w:r w:rsidRPr="00F11627">
        <w:rPr>
          <w:rFonts w:ascii="Times Newer Roman" w:hAnsi="Times Newer Roman"/>
        </w:rPr>
        <w:t xml:space="preserve"> </w:t>
      </w:r>
      <w:proofErr w:type="spellStart"/>
      <w:r w:rsidRPr="00F11627">
        <w:rPr>
          <w:rFonts w:ascii="Times Newer Roman" w:hAnsi="Times Newer Roman"/>
        </w:rPr>
        <w:t>падеж</w:t>
      </w:r>
      <w:proofErr w:type="spellEnd"/>
      <w:r w:rsidRPr="00F11627">
        <w:rPr>
          <w:rFonts w:ascii="Times Newer Roman" w:hAnsi="Times Newer Roman"/>
        </w:rPr>
        <w:t xml:space="preserve"> </w:t>
      </w:r>
      <w:proofErr w:type="spellStart"/>
      <w:r w:rsidRPr="00F11627">
        <w:rPr>
          <w:rFonts w:ascii="Times Newer Roman" w:hAnsi="Times Newer Roman"/>
        </w:rPr>
        <w:t>характерен</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профессионального</w:t>
      </w:r>
      <w:proofErr w:type="spellEnd"/>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proofErr w:type="spellStart"/>
      <w:r w:rsidRPr="00F11627">
        <w:rPr>
          <w:rFonts w:ascii="Times Newer Roman" w:hAnsi="Times Newer Roman"/>
        </w:rPr>
        <w:t>который</w:t>
      </w:r>
      <w:proofErr w:type="spellEnd"/>
      <w:r w:rsidRPr="00F11627">
        <w:rPr>
          <w:rFonts w:ascii="Times Newer Roman" w:hAnsi="Times Newer Roman"/>
        </w:rPr>
        <w:t xml:space="preserve"> в </w:t>
      </w:r>
      <w:proofErr w:type="spellStart"/>
      <w:r w:rsidRPr="00F11627">
        <w:rPr>
          <w:rFonts w:ascii="Times Newer Roman" w:hAnsi="Times Newer Roman"/>
        </w:rPr>
        <w:t>изобилии</w:t>
      </w:r>
      <w:proofErr w:type="spellEnd"/>
      <w:r w:rsidRPr="00F11627">
        <w:rPr>
          <w:rFonts w:ascii="Times Newer Roman" w:hAnsi="Times Newer Roman"/>
        </w:rPr>
        <w:t xml:space="preserve"> </w:t>
      </w:r>
      <w:proofErr w:type="spellStart"/>
      <w:r w:rsidRPr="00F11627">
        <w:rPr>
          <w:rFonts w:ascii="Times Newer Roman" w:hAnsi="Times Newer Roman"/>
        </w:rPr>
        <w:t>представлен</w:t>
      </w:r>
      <w:proofErr w:type="spellEnd"/>
      <w:r w:rsidRPr="00F11627">
        <w:rPr>
          <w:rFonts w:ascii="Times Newer Roman" w:hAnsi="Times Newer Roman"/>
        </w:rPr>
        <w:t xml:space="preserve"> и в </w:t>
      </w:r>
      <w:proofErr w:type="spellStart"/>
      <w:r w:rsidRPr="00F11627">
        <w:rPr>
          <w:rFonts w:ascii="Times Newer Roman" w:hAnsi="Times Newer Roman"/>
        </w:rPr>
        <w:t>нашем</w:t>
      </w:r>
      <w:proofErr w:type="spellEnd"/>
      <w:r w:rsidRPr="00F11627">
        <w:rPr>
          <w:rFonts w:ascii="Times Newer Roman" w:hAnsi="Times Newer Roman"/>
        </w:rPr>
        <w:t xml:space="preserve"> </w:t>
      </w:r>
      <w:proofErr w:type="spellStart"/>
      <w:r w:rsidRPr="00F11627">
        <w:rPr>
          <w:rFonts w:ascii="Times Newer Roman" w:hAnsi="Times Newer Roman"/>
        </w:rPr>
        <w:t>случае</w:t>
      </w:r>
      <w:proofErr w:type="spellEnd"/>
      <w:r w:rsidRPr="00F11627">
        <w:rPr>
          <w:rFonts w:ascii="Times Newer Roman" w:hAnsi="Times Newer Roman"/>
        </w:rPr>
        <w:t xml:space="preserve">. </w:t>
      </w:r>
    </w:p>
    <w:p w14:paraId="0C6662D1" w14:textId="30B8BC3C" w:rsidR="006B53B8" w:rsidRPr="00F11627" w:rsidRDefault="006B53B8" w:rsidP="00967FCE">
      <w:pPr>
        <w:rPr>
          <w:rFonts w:ascii="Times Newer Roman" w:hAnsi="Times Newer Roman"/>
        </w:rPr>
      </w:pPr>
      <w:proofErr w:type="spellStart"/>
      <w:r w:rsidRPr="00F11627">
        <w:rPr>
          <w:rFonts w:ascii="Times Newer Roman" w:hAnsi="Times Newer Roman"/>
        </w:rPr>
        <w:t>Прилагательные</w:t>
      </w:r>
      <w:proofErr w:type="spellEnd"/>
      <w:r w:rsidRPr="00F11627">
        <w:rPr>
          <w:rFonts w:ascii="Times Newer Roman" w:hAnsi="Times Newer Roman"/>
        </w:rPr>
        <w:t xml:space="preserve"> </w:t>
      </w:r>
      <w:proofErr w:type="spellStart"/>
      <w:r w:rsidRPr="00F11627">
        <w:rPr>
          <w:rFonts w:ascii="Times Newer Roman" w:hAnsi="Times Newer Roman"/>
        </w:rPr>
        <w:t>часто</w:t>
      </w:r>
      <w:proofErr w:type="spellEnd"/>
      <w:r w:rsidRPr="00F11627">
        <w:rPr>
          <w:rFonts w:ascii="Times Newer Roman" w:hAnsi="Times Newer Roman"/>
        </w:rPr>
        <w:t xml:space="preserve"> </w:t>
      </w:r>
      <w:proofErr w:type="spellStart"/>
      <w:r w:rsidRPr="00F11627">
        <w:rPr>
          <w:rFonts w:ascii="Times Newer Roman" w:hAnsi="Times Newer Roman"/>
        </w:rPr>
        <w:t>встречаются</w:t>
      </w:r>
      <w:proofErr w:type="spellEnd"/>
      <w:r w:rsidRPr="00F11627">
        <w:rPr>
          <w:rFonts w:ascii="Times Newer Roman" w:hAnsi="Times Newer Roman"/>
        </w:rPr>
        <w:t xml:space="preserve"> </w:t>
      </w:r>
      <w:proofErr w:type="spellStart"/>
      <w:r w:rsidRPr="00F11627">
        <w:rPr>
          <w:rFonts w:ascii="Times Newer Roman" w:hAnsi="Times Newer Roman"/>
        </w:rPr>
        <w:t>как</w:t>
      </w:r>
      <w:proofErr w:type="spellEnd"/>
      <w:r w:rsidRPr="00F11627">
        <w:rPr>
          <w:rFonts w:ascii="Times Newer Roman" w:hAnsi="Times Newer Roman"/>
        </w:rPr>
        <w:t xml:space="preserve"> в </w:t>
      </w:r>
      <w:proofErr w:type="spellStart"/>
      <w:r w:rsidRPr="00F11627">
        <w:rPr>
          <w:rFonts w:ascii="Times Newer Roman" w:hAnsi="Times Newer Roman"/>
        </w:rPr>
        <w:t>оригинальном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так</w:t>
      </w:r>
      <w:proofErr w:type="spellEnd"/>
      <w:r w:rsidRPr="00F11627">
        <w:rPr>
          <w:rFonts w:ascii="Times Newer Roman" w:hAnsi="Times Newer Roman"/>
        </w:rPr>
        <w:t xml:space="preserve"> и в </w:t>
      </w:r>
      <w:proofErr w:type="spellStart"/>
      <w:r w:rsidRPr="00F11627">
        <w:rPr>
          <w:rFonts w:ascii="Times Newer Roman" w:hAnsi="Times Newer Roman"/>
        </w:rPr>
        <w:t>переводе</w:t>
      </w:r>
      <w:proofErr w:type="spellEnd"/>
      <w:r w:rsidRPr="00F11627">
        <w:rPr>
          <w:rFonts w:ascii="Times Newer Roman" w:hAnsi="Times Newer Roman"/>
        </w:rPr>
        <w:t xml:space="preserve">. </w:t>
      </w:r>
      <w:proofErr w:type="spellStart"/>
      <w:r w:rsidRPr="00F11627">
        <w:rPr>
          <w:rFonts w:ascii="Times Newer Roman" w:hAnsi="Times Newer Roman"/>
        </w:rPr>
        <w:t>Однако</w:t>
      </w:r>
      <w:proofErr w:type="spellEnd"/>
      <w:r w:rsidRPr="00F11627">
        <w:rPr>
          <w:rFonts w:ascii="Times Newer Roman" w:hAnsi="Times Newer Roman"/>
        </w:rPr>
        <w:t xml:space="preserve"> </w:t>
      </w:r>
      <w:proofErr w:type="spellStart"/>
      <w:r w:rsidRPr="00F11627">
        <w:rPr>
          <w:rFonts w:ascii="Times Newer Roman" w:hAnsi="Times Newer Roman"/>
        </w:rPr>
        <w:t>их</w:t>
      </w:r>
      <w:proofErr w:type="spellEnd"/>
      <w:r w:rsidRPr="00F11627">
        <w:rPr>
          <w:rFonts w:ascii="Times Newer Roman" w:hAnsi="Times Newer Roman"/>
        </w:rPr>
        <w:t xml:space="preserve"> </w:t>
      </w:r>
      <w:proofErr w:type="spellStart"/>
      <w:r w:rsidRPr="00F11627">
        <w:rPr>
          <w:rFonts w:ascii="Times Newer Roman" w:hAnsi="Times Newer Roman"/>
        </w:rPr>
        <w:t>больше</w:t>
      </w:r>
      <w:proofErr w:type="spellEnd"/>
      <w:r w:rsidRPr="00F11627">
        <w:rPr>
          <w:rFonts w:ascii="Times Newer Roman" w:hAnsi="Times Newer Roman"/>
        </w:rPr>
        <w:t xml:space="preserve"> в </w:t>
      </w:r>
      <w:proofErr w:type="spellStart"/>
      <w:r w:rsidRPr="00F11627">
        <w:rPr>
          <w:rFonts w:ascii="Times Newer Roman" w:hAnsi="Times Newer Roman"/>
        </w:rPr>
        <w:t>русском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где</w:t>
      </w:r>
      <w:proofErr w:type="spellEnd"/>
      <w:r w:rsidRPr="00F11627">
        <w:rPr>
          <w:rFonts w:ascii="Times Newer Roman" w:hAnsi="Times Newer Roman"/>
        </w:rPr>
        <w:t xml:space="preserve"> </w:t>
      </w:r>
      <w:proofErr w:type="spellStart"/>
      <w:r w:rsidRPr="00F11627">
        <w:rPr>
          <w:rFonts w:ascii="Times Newer Roman" w:hAnsi="Times Newer Roman"/>
        </w:rPr>
        <w:t>они</w:t>
      </w:r>
      <w:proofErr w:type="spellEnd"/>
      <w:r w:rsidRPr="00F11627">
        <w:rPr>
          <w:rFonts w:ascii="Times Newer Roman" w:hAnsi="Times Newer Roman"/>
        </w:rPr>
        <w:t xml:space="preserve"> </w:t>
      </w:r>
      <w:proofErr w:type="spellStart"/>
      <w:r w:rsidRPr="00F11627">
        <w:rPr>
          <w:rFonts w:ascii="Times Newer Roman" w:hAnsi="Times Newer Roman"/>
        </w:rPr>
        <w:t>составляют</w:t>
      </w:r>
      <w:proofErr w:type="spellEnd"/>
      <w:r w:rsidRPr="00F11627">
        <w:rPr>
          <w:rFonts w:ascii="Times Newer Roman" w:hAnsi="Times Newer Roman"/>
        </w:rPr>
        <w:t xml:space="preserve"> </w:t>
      </w:r>
      <w:proofErr w:type="gramStart"/>
      <w:r w:rsidRPr="00F11627">
        <w:rPr>
          <w:rFonts w:ascii="Times Newer Roman" w:hAnsi="Times Newer Roman"/>
        </w:rPr>
        <w:t>12,6%</w:t>
      </w:r>
      <w:proofErr w:type="gram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 xml:space="preserve">. В </w:t>
      </w:r>
      <w:proofErr w:type="spellStart"/>
      <w:r w:rsidRPr="00F11627">
        <w:rPr>
          <w:rFonts w:ascii="Times Newer Roman" w:hAnsi="Times Newer Roman"/>
        </w:rPr>
        <w:t>чешском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прилагательные</w:t>
      </w:r>
      <w:proofErr w:type="spellEnd"/>
      <w:r w:rsidRPr="00F11627">
        <w:rPr>
          <w:rFonts w:ascii="Times Newer Roman" w:hAnsi="Times Newer Roman"/>
        </w:rPr>
        <w:t xml:space="preserve"> </w:t>
      </w:r>
      <w:proofErr w:type="spellStart"/>
      <w:r w:rsidRPr="00F11627">
        <w:rPr>
          <w:rFonts w:ascii="Times Newer Roman" w:hAnsi="Times Newer Roman"/>
        </w:rPr>
        <w:t>составляют</w:t>
      </w:r>
      <w:proofErr w:type="spellEnd"/>
      <w:r w:rsidRPr="00F11627">
        <w:rPr>
          <w:rFonts w:ascii="Times Newer Roman" w:hAnsi="Times Newer Roman"/>
        </w:rPr>
        <w:t xml:space="preserve"> </w:t>
      </w:r>
      <w:proofErr w:type="gramStart"/>
      <w:r w:rsidRPr="00F11627">
        <w:rPr>
          <w:rFonts w:ascii="Times Newer Roman" w:hAnsi="Times Newer Roman"/>
        </w:rPr>
        <w:t>11,1%</w:t>
      </w:r>
      <w:proofErr w:type="gramEnd"/>
      <w:r w:rsidRPr="00F11627">
        <w:rPr>
          <w:rFonts w:ascii="Times Newer Roman" w:hAnsi="Times Newer Roman"/>
        </w:rPr>
        <w:t xml:space="preserve">, </w:t>
      </w:r>
      <w:proofErr w:type="spellStart"/>
      <w:r w:rsidRPr="00F11627">
        <w:rPr>
          <w:rFonts w:ascii="Times Newer Roman" w:hAnsi="Times Newer Roman"/>
        </w:rPr>
        <w:t>т.е</w:t>
      </w:r>
      <w:proofErr w:type="spellEnd"/>
      <w:r w:rsidRPr="00F11627">
        <w:rPr>
          <w:rFonts w:ascii="Times Newer Roman" w:hAnsi="Times Newer Roman"/>
        </w:rPr>
        <w:t xml:space="preserve">. </w:t>
      </w:r>
      <w:proofErr w:type="spellStart"/>
      <w:r w:rsidRPr="00F11627">
        <w:rPr>
          <w:rFonts w:ascii="Times Newer Roman" w:hAnsi="Times Newer Roman"/>
        </w:rPr>
        <w:t>всего</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1,5% </w:t>
      </w:r>
      <w:proofErr w:type="spellStart"/>
      <w:r w:rsidRPr="00F11627">
        <w:rPr>
          <w:rFonts w:ascii="Times Newer Roman" w:hAnsi="Times Newer Roman"/>
        </w:rPr>
        <w:t>меньше</w:t>
      </w:r>
      <w:proofErr w:type="spellEnd"/>
      <w:r w:rsidRPr="00F11627">
        <w:rPr>
          <w:rFonts w:ascii="Times Newer Roman" w:hAnsi="Times Newer Roman"/>
        </w:rPr>
        <w:t xml:space="preserve">. В </w:t>
      </w:r>
      <w:proofErr w:type="spellStart"/>
      <w:r w:rsidRPr="00F11627">
        <w:rPr>
          <w:rFonts w:ascii="Times Newer Roman" w:hAnsi="Times Newer Roman"/>
        </w:rPr>
        <w:t>обоих</w:t>
      </w:r>
      <w:proofErr w:type="spellEnd"/>
      <w:r w:rsidRPr="00F11627">
        <w:rPr>
          <w:rFonts w:ascii="Times Newer Roman" w:hAnsi="Times Newer Roman"/>
        </w:rPr>
        <w:t xml:space="preserve"> </w:t>
      </w:r>
      <w:proofErr w:type="spellStart"/>
      <w:r w:rsidRPr="00F11627">
        <w:rPr>
          <w:rFonts w:ascii="Times Newer Roman" w:hAnsi="Times Newer Roman"/>
        </w:rPr>
        <w:t>наших</w:t>
      </w:r>
      <w:proofErr w:type="spellEnd"/>
      <w:r w:rsidRPr="00F11627">
        <w:rPr>
          <w:rFonts w:ascii="Times Newer Roman" w:hAnsi="Times Newer Roman"/>
        </w:rPr>
        <w:t xml:space="preserve"> </w:t>
      </w:r>
      <w:proofErr w:type="spellStart"/>
      <w:r w:rsidRPr="00F11627">
        <w:rPr>
          <w:rFonts w:ascii="Times Newer Roman" w:hAnsi="Times Newer Roman"/>
        </w:rPr>
        <w:t>текстах</w:t>
      </w:r>
      <w:proofErr w:type="spellEnd"/>
      <w:r w:rsidRPr="00F11627">
        <w:rPr>
          <w:rFonts w:ascii="Times Newer Roman" w:hAnsi="Times Newer Roman"/>
        </w:rPr>
        <w:t xml:space="preserve"> </w:t>
      </w:r>
      <w:proofErr w:type="spellStart"/>
      <w:r w:rsidRPr="00F11627">
        <w:rPr>
          <w:rFonts w:ascii="Times Newer Roman" w:hAnsi="Times Newer Roman"/>
        </w:rPr>
        <w:t>преобладают</w:t>
      </w:r>
      <w:proofErr w:type="spellEnd"/>
      <w:r w:rsidRPr="00F11627">
        <w:rPr>
          <w:rFonts w:ascii="Times Newer Roman" w:hAnsi="Times Newer Roman"/>
        </w:rPr>
        <w:t xml:space="preserve"> </w:t>
      </w:r>
      <w:proofErr w:type="spellStart"/>
      <w:r w:rsidRPr="00F11627">
        <w:rPr>
          <w:rFonts w:ascii="Times Newer Roman" w:hAnsi="Times Newer Roman"/>
        </w:rPr>
        <w:t>прилагательные</w:t>
      </w:r>
      <w:proofErr w:type="spellEnd"/>
      <w:r w:rsidRPr="00F11627">
        <w:rPr>
          <w:rFonts w:ascii="Times Newer Roman" w:hAnsi="Times Newer Roman"/>
        </w:rPr>
        <w:t xml:space="preserve">, </w:t>
      </w:r>
      <w:proofErr w:type="spellStart"/>
      <w:r w:rsidRPr="00F11627">
        <w:rPr>
          <w:rFonts w:ascii="Times Newer Roman" w:hAnsi="Times Newer Roman"/>
        </w:rPr>
        <w:t>образованные</w:t>
      </w:r>
      <w:proofErr w:type="spellEnd"/>
      <w:r w:rsidRPr="00F11627">
        <w:rPr>
          <w:rFonts w:ascii="Times Newer Roman" w:hAnsi="Times Newer Roman"/>
        </w:rPr>
        <w:t xml:space="preserve"> в </w:t>
      </w:r>
      <w:proofErr w:type="spellStart"/>
      <w:r w:rsidRPr="00F11627">
        <w:rPr>
          <w:rFonts w:ascii="Times Newer Roman" w:hAnsi="Times Newer Roman"/>
        </w:rPr>
        <w:t>первом</w:t>
      </w:r>
      <w:proofErr w:type="spellEnd"/>
      <w:r w:rsidRPr="00F11627">
        <w:rPr>
          <w:rFonts w:ascii="Times Newer Roman" w:hAnsi="Times Newer Roman"/>
        </w:rPr>
        <w:t xml:space="preserve"> </w:t>
      </w:r>
      <w:proofErr w:type="spellStart"/>
      <w:r w:rsidRPr="00F11627">
        <w:rPr>
          <w:rFonts w:ascii="Times Newer Roman" w:hAnsi="Times Newer Roman"/>
        </w:rPr>
        <w:t>падеже</w:t>
      </w:r>
      <w:proofErr w:type="spellEnd"/>
      <w:r w:rsidRPr="00F11627">
        <w:rPr>
          <w:rFonts w:ascii="Times Newer Roman" w:hAnsi="Times Newer Roman"/>
        </w:rPr>
        <w:t>.</w:t>
      </w:r>
    </w:p>
    <w:p w14:paraId="518105C6" w14:textId="01238C8C" w:rsidR="00750648" w:rsidRPr="00F11627" w:rsidRDefault="00750648" w:rsidP="00967FCE">
      <w:pPr>
        <w:rPr>
          <w:rFonts w:ascii="Times Newer Roman" w:hAnsi="Times Newer Roman"/>
        </w:rPr>
      </w:pP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местоимений</w:t>
      </w:r>
      <w:proofErr w:type="spellEnd"/>
      <w:r w:rsidRPr="00F11627">
        <w:rPr>
          <w:rFonts w:ascii="Times Newer Roman" w:hAnsi="Times Newer Roman"/>
        </w:rPr>
        <w:t xml:space="preserve"> </w:t>
      </w:r>
      <w:proofErr w:type="spellStart"/>
      <w:r w:rsidRPr="00F11627">
        <w:rPr>
          <w:rFonts w:ascii="Times Newer Roman" w:hAnsi="Times Newer Roman"/>
        </w:rPr>
        <w:t>выяснилось</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в </w:t>
      </w:r>
      <w:proofErr w:type="spellStart"/>
      <w:r w:rsidRPr="00F11627">
        <w:rPr>
          <w:rFonts w:ascii="Times Newer Roman" w:hAnsi="Times Newer Roman"/>
        </w:rPr>
        <w:t>чешском</w:t>
      </w:r>
      <w:proofErr w:type="spellEnd"/>
      <w:r w:rsidRPr="00F11627">
        <w:rPr>
          <w:rFonts w:ascii="Times Newer Roman" w:hAnsi="Times Newer Roman"/>
        </w:rPr>
        <w:t xml:space="preserve"> </w:t>
      </w:r>
      <w:proofErr w:type="spellStart"/>
      <w:r w:rsidRPr="00F11627">
        <w:rPr>
          <w:rFonts w:ascii="Times Newer Roman" w:hAnsi="Times Newer Roman"/>
        </w:rPr>
        <w:t>переводе</w:t>
      </w:r>
      <w:proofErr w:type="spellEnd"/>
      <w:r w:rsidRPr="00F11627">
        <w:rPr>
          <w:rFonts w:ascii="Times Newer Roman" w:hAnsi="Times Newer Roman"/>
        </w:rPr>
        <w:t xml:space="preserve">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часто</w:t>
      </w:r>
      <w:proofErr w:type="spellEnd"/>
      <w:r w:rsidRPr="00F11627">
        <w:rPr>
          <w:rFonts w:ascii="Times Newer Roman" w:hAnsi="Times Newer Roman"/>
        </w:rPr>
        <w:t xml:space="preserve"> </w:t>
      </w:r>
      <w:proofErr w:type="spellStart"/>
      <w:r w:rsidRPr="00F11627">
        <w:rPr>
          <w:rFonts w:ascii="Times Newer Roman" w:hAnsi="Times Newer Roman"/>
        </w:rPr>
        <w:t>встречается</w:t>
      </w:r>
      <w:proofErr w:type="spellEnd"/>
      <w:r w:rsidRPr="00F11627">
        <w:rPr>
          <w:rFonts w:ascii="Times Newer Roman" w:hAnsi="Times Newer Roman"/>
        </w:rPr>
        <w:t xml:space="preserve"> </w:t>
      </w:r>
      <w:proofErr w:type="spellStart"/>
      <w:r w:rsidRPr="00F11627">
        <w:rPr>
          <w:rFonts w:ascii="Times Newer Roman" w:hAnsi="Times Newer Roman"/>
        </w:rPr>
        <w:t>местоимение</w:t>
      </w:r>
      <w:proofErr w:type="spellEnd"/>
      <w:r w:rsidRPr="00F11627">
        <w:rPr>
          <w:rFonts w:ascii="Times Newer Roman" w:hAnsi="Times Newer Roman"/>
        </w:rPr>
        <w:t xml:space="preserve"> </w:t>
      </w:r>
      <w:proofErr w:type="spellStart"/>
      <w:r w:rsidRPr="00F11627">
        <w:rPr>
          <w:rFonts w:ascii="Times Newer Roman" w:hAnsi="Times Newer Roman"/>
          <w:i/>
          <w:iCs/>
        </w:rPr>
        <w:t>которое</w:t>
      </w:r>
      <w:proofErr w:type="spellEnd"/>
      <w:r w:rsidRPr="00F11627">
        <w:rPr>
          <w:rFonts w:ascii="Times Newer Roman" w:hAnsi="Times Newer Roman"/>
        </w:rPr>
        <w:t xml:space="preserve">, </w:t>
      </w:r>
      <w:proofErr w:type="spellStart"/>
      <w:r w:rsidRPr="00F11627">
        <w:rPr>
          <w:rFonts w:ascii="Times Newer Roman" w:hAnsi="Times Newer Roman"/>
        </w:rPr>
        <w:t>которое</w:t>
      </w:r>
      <w:proofErr w:type="spellEnd"/>
      <w:r w:rsidRPr="00F11627">
        <w:rPr>
          <w:rFonts w:ascii="Times Newer Roman" w:hAnsi="Times Newer Roman"/>
        </w:rPr>
        <w:t xml:space="preserve"> </w:t>
      </w:r>
      <w:proofErr w:type="spellStart"/>
      <w:r w:rsidRPr="00F11627">
        <w:rPr>
          <w:rFonts w:ascii="Times Newer Roman" w:hAnsi="Times Newer Roman"/>
        </w:rPr>
        <w:t>употребляется</w:t>
      </w:r>
      <w:proofErr w:type="spellEnd"/>
      <w:r w:rsidRPr="00F11627">
        <w:rPr>
          <w:rFonts w:ascii="Times Newer Roman" w:hAnsi="Times Newer Roman"/>
        </w:rPr>
        <w:t xml:space="preserve"> 14 </w:t>
      </w:r>
      <w:proofErr w:type="spellStart"/>
      <w:r w:rsidRPr="00F11627">
        <w:rPr>
          <w:rFonts w:ascii="Times Newer Roman" w:hAnsi="Times Newer Roman"/>
        </w:rPr>
        <w:t>раз</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касается</w:t>
      </w:r>
      <w:proofErr w:type="spellEnd"/>
      <w:r w:rsidRPr="00F11627">
        <w:rPr>
          <w:rFonts w:ascii="Times Newer Roman" w:hAnsi="Times Newer Roman"/>
        </w:rPr>
        <w:t xml:space="preserve"> </w:t>
      </w:r>
      <w:proofErr w:type="spellStart"/>
      <w:r w:rsidRPr="00F11627">
        <w:rPr>
          <w:rFonts w:ascii="Times Newer Roman" w:hAnsi="Times Newer Roman"/>
        </w:rPr>
        <w:t>цифр</w:t>
      </w:r>
      <w:proofErr w:type="spellEnd"/>
      <w:r w:rsidRPr="00F11627">
        <w:rPr>
          <w:rFonts w:ascii="Times Newer Roman" w:hAnsi="Times Newer Roman"/>
        </w:rPr>
        <w:t xml:space="preserve"> в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использовались</w:t>
      </w:r>
      <w:proofErr w:type="spellEnd"/>
      <w:r w:rsidRPr="00F11627">
        <w:rPr>
          <w:rFonts w:ascii="Times Newer Roman" w:hAnsi="Times Newer Roman"/>
        </w:rPr>
        <w:t xml:space="preserve"> </w:t>
      </w:r>
      <w:proofErr w:type="spellStart"/>
      <w:r w:rsidRPr="00F11627">
        <w:rPr>
          <w:rFonts w:ascii="Times Newer Roman" w:hAnsi="Times Newer Roman"/>
        </w:rPr>
        <w:t>самые</w:t>
      </w:r>
      <w:proofErr w:type="spellEnd"/>
      <w:r w:rsidRPr="00F11627">
        <w:rPr>
          <w:rFonts w:ascii="Times Newer Roman" w:hAnsi="Times Newer Roman"/>
        </w:rPr>
        <w:t xml:space="preserve"> </w:t>
      </w:r>
      <w:proofErr w:type="spellStart"/>
      <w:r w:rsidRPr="00F11627">
        <w:rPr>
          <w:rFonts w:ascii="Times Newer Roman" w:hAnsi="Times Newer Roman"/>
        </w:rPr>
        <w:t>основные</w:t>
      </w:r>
      <w:proofErr w:type="spellEnd"/>
      <w:r w:rsidRPr="00F11627">
        <w:rPr>
          <w:rFonts w:ascii="Times Newer Roman" w:hAnsi="Times Newer Roman"/>
        </w:rPr>
        <w:t xml:space="preserve"> </w:t>
      </w:r>
      <w:proofErr w:type="spellStart"/>
      <w:r w:rsidRPr="00F11627">
        <w:rPr>
          <w:rFonts w:ascii="Times Newer Roman" w:hAnsi="Times Newer Roman"/>
        </w:rPr>
        <w:t>цифры</w:t>
      </w:r>
      <w:proofErr w:type="spellEnd"/>
      <w:r w:rsidRPr="00F11627">
        <w:rPr>
          <w:rFonts w:ascii="Times Newer Roman" w:hAnsi="Times Newer Roman"/>
        </w:rPr>
        <w:t xml:space="preserve">, </w:t>
      </w:r>
      <w:proofErr w:type="spellStart"/>
      <w:r w:rsidRPr="00F11627">
        <w:rPr>
          <w:rFonts w:ascii="Times Newer Roman" w:hAnsi="Times Newer Roman"/>
        </w:rPr>
        <w:t>которые</w:t>
      </w:r>
      <w:proofErr w:type="spellEnd"/>
      <w:r w:rsidRPr="00F11627">
        <w:rPr>
          <w:rFonts w:ascii="Times Newer Roman" w:hAnsi="Times Newer Roman"/>
        </w:rPr>
        <w:t xml:space="preserve"> </w:t>
      </w:r>
      <w:proofErr w:type="spellStart"/>
      <w:r w:rsidRPr="00F11627">
        <w:rPr>
          <w:rFonts w:ascii="Times Newer Roman" w:hAnsi="Times Newer Roman"/>
        </w:rPr>
        <w:t>указывали</w:t>
      </w:r>
      <w:proofErr w:type="spellEnd"/>
      <w:r w:rsidRPr="00F11627">
        <w:rPr>
          <w:rFonts w:ascii="Times Newer Roman" w:hAnsi="Times Newer Roman"/>
        </w:rPr>
        <w:t xml:space="preserve"> </w:t>
      </w:r>
      <w:proofErr w:type="spellStart"/>
      <w:r w:rsidRPr="00F11627">
        <w:rPr>
          <w:rFonts w:ascii="Times Newer Roman" w:hAnsi="Times Newer Roman"/>
        </w:rPr>
        <w:t>дату</w:t>
      </w:r>
      <w:proofErr w:type="spellEnd"/>
      <w:r w:rsidRPr="00F11627">
        <w:rPr>
          <w:rFonts w:ascii="Times Newer Roman" w:hAnsi="Times Newer Roman"/>
        </w:rPr>
        <w:t xml:space="preserve"> (</w:t>
      </w:r>
      <w:r w:rsidRPr="00F11627">
        <w:rPr>
          <w:rFonts w:ascii="Times Newer Roman" w:hAnsi="Times Newer Roman"/>
          <w:i/>
          <w:iCs/>
        </w:rPr>
        <w:t>18.04.1853</w:t>
      </w:r>
      <w:r w:rsidRPr="00F11627">
        <w:rPr>
          <w:rFonts w:ascii="Times Newer Roman" w:hAnsi="Times Newer Roman"/>
        </w:rPr>
        <w:t xml:space="preserve">), </w:t>
      </w:r>
      <w:proofErr w:type="spellStart"/>
      <w:r w:rsidRPr="00F11627">
        <w:rPr>
          <w:rFonts w:ascii="Times Newer Roman" w:hAnsi="Times Newer Roman"/>
        </w:rPr>
        <w:t>год</w:t>
      </w:r>
      <w:proofErr w:type="spellEnd"/>
      <w:r w:rsidRPr="00F11627">
        <w:rPr>
          <w:rFonts w:ascii="Times Newer Roman" w:hAnsi="Times Newer Roman"/>
        </w:rPr>
        <w:t xml:space="preserve"> (</w:t>
      </w:r>
      <w:r w:rsidRPr="00F11627">
        <w:rPr>
          <w:rFonts w:ascii="Times Newer Roman" w:hAnsi="Times Newer Roman"/>
          <w:i/>
          <w:iCs/>
        </w:rPr>
        <w:t>1891</w:t>
      </w:r>
      <w:r w:rsidRPr="00F11627">
        <w:rPr>
          <w:rFonts w:ascii="Times Newer Roman" w:hAnsi="Times Newer Roman"/>
        </w:rPr>
        <w:t xml:space="preserve">), </w:t>
      </w:r>
      <w:proofErr w:type="spellStart"/>
      <w:r w:rsidRPr="00F11627">
        <w:rPr>
          <w:rFonts w:ascii="Times Newer Roman" w:hAnsi="Times Newer Roman"/>
        </w:rPr>
        <w:t>страницу</w:t>
      </w:r>
      <w:proofErr w:type="spellEnd"/>
      <w:r w:rsidRPr="00F11627">
        <w:rPr>
          <w:rFonts w:ascii="Times Newer Roman" w:hAnsi="Times Newer Roman"/>
        </w:rPr>
        <w:t xml:space="preserve"> (</w:t>
      </w:r>
      <w:r w:rsidRPr="00F11627">
        <w:rPr>
          <w:rFonts w:ascii="Times Newer Roman" w:hAnsi="Times Newer Roman"/>
          <w:i/>
          <w:iCs/>
        </w:rPr>
        <w:t>18, с. 82</w:t>
      </w:r>
      <w:r w:rsidRPr="00F11627">
        <w:rPr>
          <w:rFonts w:ascii="Times Newer Roman" w:hAnsi="Times Newer Roman"/>
        </w:rPr>
        <w:t xml:space="preserve">) </w:t>
      </w:r>
      <w:proofErr w:type="spellStart"/>
      <w:r w:rsidRPr="00F11627">
        <w:rPr>
          <w:rFonts w:ascii="Times Newer Roman" w:hAnsi="Times Newer Roman"/>
        </w:rPr>
        <w:t>или</w:t>
      </w:r>
      <w:proofErr w:type="spellEnd"/>
      <w:r w:rsidRPr="00F11627">
        <w:rPr>
          <w:rFonts w:ascii="Times Newer Roman" w:hAnsi="Times Newer Roman"/>
        </w:rPr>
        <w:t xml:space="preserve"> </w:t>
      </w:r>
      <w:proofErr w:type="spellStart"/>
      <w:r w:rsidRPr="00F11627">
        <w:rPr>
          <w:rFonts w:ascii="Times Newer Roman" w:hAnsi="Times Newer Roman"/>
        </w:rPr>
        <w:t>возраст</w:t>
      </w:r>
      <w:proofErr w:type="spellEnd"/>
      <w:r w:rsidRPr="00F11627">
        <w:rPr>
          <w:rFonts w:ascii="Times Newer Roman" w:hAnsi="Times Newer Roman"/>
        </w:rPr>
        <w:t xml:space="preserve"> (</w:t>
      </w:r>
      <w:r w:rsidRPr="00F11627">
        <w:rPr>
          <w:rFonts w:ascii="Times Newer Roman" w:hAnsi="Times Newer Roman"/>
          <w:i/>
          <w:iCs/>
        </w:rPr>
        <w:t xml:space="preserve">48 </w:t>
      </w:r>
      <w:proofErr w:type="spellStart"/>
      <w:r w:rsidRPr="00F11627">
        <w:rPr>
          <w:rFonts w:ascii="Times Newer Roman" w:hAnsi="Times Newer Roman"/>
          <w:i/>
          <w:iCs/>
        </w:rPr>
        <w:t>лет</w:t>
      </w:r>
      <w:proofErr w:type="spellEnd"/>
      <w:r w:rsidRPr="00F11627">
        <w:rPr>
          <w:rFonts w:ascii="Times Newer Roman" w:hAnsi="Times Newer Roman"/>
        </w:rPr>
        <w:t xml:space="preserve">). </w:t>
      </w:r>
      <w:proofErr w:type="spellStart"/>
      <w:r w:rsidRPr="00F11627">
        <w:rPr>
          <w:rFonts w:ascii="Times Newer Roman" w:hAnsi="Times Newer Roman"/>
        </w:rPr>
        <w:t>Появились</w:t>
      </w:r>
      <w:proofErr w:type="spellEnd"/>
      <w:r w:rsidRPr="00F11627">
        <w:rPr>
          <w:rFonts w:ascii="Times Newer Roman" w:hAnsi="Times Newer Roman"/>
        </w:rPr>
        <w:t xml:space="preserve"> </w:t>
      </w:r>
      <w:proofErr w:type="spellStart"/>
      <w:r w:rsidRPr="00F11627">
        <w:rPr>
          <w:rFonts w:ascii="Times Newer Roman" w:hAnsi="Times Newer Roman"/>
        </w:rPr>
        <w:t>римские</w:t>
      </w:r>
      <w:proofErr w:type="spellEnd"/>
      <w:r w:rsidRPr="00F11627">
        <w:rPr>
          <w:rFonts w:ascii="Times Newer Roman" w:hAnsi="Times Newer Roman"/>
        </w:rPr>
        <w:t xml:space="preserve"> </w:t>
      </w:r>
      <w:proofErr w:type="spellStart"/>
      <w:r w:rsidRPr="00F11627">
        <w:rPr>
          <w:rFonts w:ascii="Times Newer Roman" w:hAnsi="Times Newer Roman"/>
        </w:rPr>
        <w:t>цифры</w:t>
      </w:r>
      <w:proofErr w:type="spellEnd"/>
      <w:r w:rsidRPr="00F11627">
        <w:rPr>
          <w:rFonts w:ascii="Times Newer Roman" w:hAnsi="Times Newer Roman"/>
        </w:rPr>
        <w:t xml:space="preserve">, </w:t>
      </w:r>
      <w:proofErr w:type="spellStart"/>
      <w:r w:rsidRPr="00F11627">
        <w:rPr>
          <w:rFonts w:ascii="Times Newer Roman" w:hAnsi="Times Newer Roman"/>
        </w:rPr>
        <w:t>определившие</w:t>
      </w:r>
      <w:proofErr w:type="spellEnd"/>
      <w:r w:rsidRPr="00F11627">
        <w:rPr>
          <w:rFonts w:ascii="Times Newer Roman" w:hAnsi="Times Newer Roman"/>
        </w:rPr>
        <w:t xml:space="preserve"> </w:t>
      </w:r>
      <w:proofErr w:type="spellStart"/>
      <w:r w:rsidRPr="00F11627">
        <w:rPr>
          <w:rFonts w:ascii="Times Newer Roman" w:hAnsi="Times Newer Roman"/>
        </w:rPr>
        <w:t>век</w:t>
      </w:r>
      <w:proofErr w:type="spellEnd"/>
      <w:r w:rsidRPr="00F11627">
        <w:rPr>
          <w:rFonts w:ascii="Times Newer Roman" w:hAnsi="Times Newer Roman"/>
        </w:rPr>
        <w:t xml:space="preserve"> (</w:t>
      </w:r>
      <w:proofErr w:type="gramStart"/>
      <w:r w:rsidRPr="00F11627">
        <w:rPr>
          <w:rFonts w:ascii="Times Newer Roman" w:hAnsi="Times Newer Roman"/>
        </w:rPr>
        <w:t>XIX - XX</w:t>
      </w:r>
      <w:proofErr w:type="gramEnd"/>
      <w:r w:rsidRPr="00F11627">
        <w:rPr>
          <w:rFonts w:ascii="Times Newer Roman" w:hAnsi="Times Newer Roman"/>
        </w:rPr>
        <w:t xml:space="preserve"> </w:t>
      </w:r>
      <w:proofErr w:type="spellStart"/>
      <w:r w:rsidRPr="00F11627">
        <w:rPr>
          <w:rFonts w:ascii="Times Newer Roman" w:hAnsi="Times Newer Roman"/>
        </w:rPr>
        <w:t>век</w:t>
      </w:r>
      <w:proofErr w:type="spellEnd"/>
      <w:r w:rsidRPr="00F11627">
        <w:rPr>
          <w:rFonts w:ascii="Times Newer Roman" w:hAnsi="Times Newer Roman"/>
        </w:rPr>
        <w:t xml:space="preserve">). В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также</w:t>
      </w:r>
      <w:proofErr w:type="spellEnd"/>
      <w:r w:rsidRPr="00F11627">
        <w:rPr>
          <w:rFonts w:ascii="Times Newer Roman" w:hAnsi="Times Newer Roman"/>
        </w:rPr>
        <w:t xml:space="preserve"> </w:t>
      </w:r>
      <w:proofErr w:type="spellStart"/>
      <w:r w:rsidRPr="00F11627">
        <w:rPr>
          <w:rFonts w:ascii="Times Newer Roman" w:hAnsi="Times Newer Roman"/>
        </w:rPr>
        <w:t>находим</w:t>
      </w:r>
      <w:proofErr w:type="spellEnd"/>
      <w:r w:rsidRPr="00F11627">
        <w:rPr>
          <w:rFonts w:ascii="Times Newer Roman" w:hAnsi="Times Newer Roman"/>
        </w:rPr>
        <w:t xml:space="preserve"> </w:t>
      </w:r>
      <w:proofErr w:type="spellStart"/>
      <w:r w:rsidRPr="00F11627">
        <w:rPr>
          <w:rFonts w:ascii="Times Newer Roman" w:hAnsi="Times Newer Roman"/>
        </w:rPr>
        <w:t>неопределенные</w:t>
      </w:r>
      <w:proofErr w:type="spellEnd"/>
      <w:r w:rsidRPr="00F11627">
        <w:rPr>
          <w:rFonts w:ascii="Times Newer Roman" w:hAnsi="Times Newer Roman"/>
        </w:rPr>
        <w:t xml:space="preserve"> </w:t>
      </w:r>
      <w:proofErr w:type="spellStart"/>
      <w:r w:rsidRPr="00F11627">
        <w:rPr>
          <w:rFonts w:ascii="Times Newer Roman" w:hAnsi="Times Newer Roman"/>
        </w:rPr>
        <w:t>числа</w:t>
      </w:r>
      <w:proofErr w:type="spellEnd"/>
      <w:r w:rsidRPr="00F11627">
        <w:rPr>
          <w:rFonts w:ascii="Times Newer Roman" w:hAnsi="Times Newer Roman"/>
        </w:rPr>
        <w:t xml:space="preserve"> (</w:t>
      </w:r>
      <w:proofErr w:type="spellStart"/>
      <w:r w:rsidRPr="00F11627">
        <w:rPr>
          <w:rFonts w:ascii="Times Newer Roman" w:hAnsi="Times Newer Roman"/>
          <w:i/>
          <w:iCs/>
        </w:rPr>
        <w:t>не</w:t>
      </w:r>
      <w:proofErr w:type="spellEnd"/>
      <w:r w:rsidRPr="00F11627">
        <w:rPr>
          <w:rFonts w:ascii="Times Newer Roman" w:hAnsi="Times Newer Roman"/>
          <w:i/>
          <w:iCs/>
        </w:rPr>
        <w:t xml:space="preserve"> </w:t>
      </w:r>
      <w:proofErr w:type="spellStart"/>
      <w:r w:rsidRPr="00F11627">
        <w:rPr>
          <w:rFonts w:ascii="Times Newer Roman" w:hAnsi="Times Newer Roman"/>
          <w:i/>
          <w:iCs/>
        </w:rPr>
        <w:t>очень</w:t>
      </w:r>
      <w:proofErr w:type="spellEnd"/>
      <w:r w:rsidRPr="00F11627">
        <w:rPr>
          <w:rFonts w:ascii="Times Newer Roman" w:hAnsi="Times Newer Roman"/>
          <w:i/>
          <w:iCs/>
        </w:rPr>
        <w:t xml:space="preserve"> </w:t>
      </w:r>
      <w:proofErr w:type="spellStart"/>
      <w:r w:rsidRPr="00F11627">
        <w:rPr>
          <w:rFonts w:ascii="Times Newer Roman" w:hAnsi="Times Newer Roman"/>
          <w:i/>
          <w:iCs/>
        </w:rPr>
        <w:t>много</w:t>
      </w:r>
      <w:proofErr w:type="spellEnd"/>
      <w:r w:rsidRPr="00F11627">
        <w:rPr>
          <w:rFonts w:ascii="Times Newer Roman" w:hAnsi="Times Newer Roman"/>
        </w:rPr>
        <w:t>).</w:t>
      </w:r>
    </w:p>
    <w:p w14:paraId="5DC762E8" w14:textId="06EDE4CB" w:rsidR="00750648" w:rsidRPr="00F11627" w:rsidRDefault="00750648" w:rsidP="00967FCE">
      <w:pPr>
        <w:rPr>
          <w:rFonts w:ascii="Times Newer Roman" w:hAnsi="Times Newer Roman"/>
        </w:rPr>
      </w:pP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касается</w:t>
      </w:r>
      <w:proofErr w:type="spellEnd"/>
      <w:r w:rsidRPr="00F11627">
        <w:rPr>
          <w:rFonts w:ascii="Times Newer Roman" w:hAnsi="Times Newer Roman"/>
        </w:rPr>
        <w:t xml:space="preserve"> </w:t>
      </w:r>
      <w:proofErr w:type="spellStart"/>
      <w:r w:rsidRPr="00F11627">
        <w:rPr>
          <w:rFonts w:ascii="Times Newer Roman" w:hAnsi="Times Newer Roman"/>
        </w:rPr>
        <w:t>глаголов</w:t>
      </w:r>
      <w:proofErr w:type="spellEnd"/>
      <w:r w:rsidRPr="00F11627">
        <w:rPr>
          <w:rFonts w:ascii="Times Newer Roman" w:hAnsi="Times Newer Roman"/>
        </w:rPr>
        <w:t xml:space="preserve">, </w:t>
      </w:r>
      <w:proofErr w:type="spellStart"/>
      <w:r w:rsidRPr="00F11627">
        <w:rPr>
          <w:rFonts w:ascii="Times Newer Roman" w:hAnsi="Times Newer Roman"/>
        </w:rPr>
        <w:t>то</w:t>
      </w:r>
      <w:proofErr w:type="spellEnd"/>
      <w:r w:rsidRPr="00F11627">
        <w:rPr>
          <w:rFonts w:ascii="Times Newer Roman" w:hAnsi="Times Newer Roman"/>
        </w:rPr>
        <w:t xml:space="preserve"> </w:t>
      </w:r>
      <w:proofErr w:type="spellStart"/>
      <w:r w:rsidRPr="00F11627">
        <w:rPr>
          <w:rFonts w:ascii="Times Newer Roman" w:hAnsi="Times Newer Roman"/>
        </w:rPr>
        <w:t>их</w:t>
      </w:r>
      <w:proofErr w:type="spellEnd"/>
      <w:r w:rsidRPr="00F11627">
        <w:rPr>
          <w:rFonts w:ascii="Times Newer Roman" w:hAnsi="Times Newer Roman"/>
        </w:rPr>
        <w:t xml:space="preserve"> </w:t>
      </w:r>
      <w:proofErr w:type="spellStart"/>
      <w:r w:rsidRPr="00F11627">
        <w:rPr>
          <w:rFonts w:ascii="Times Newer Roman" w:hAnsi="Times Newer Roman"/>
        </w:rPr>
        <w:t>много</w:t>
      </w:r>
      <w:proofErr w:type="spellEnd"/>
      <w:r w:rsidRPr="00F11627">
        <w:rPr>
          <w:rFonts w:ascii="Times Newer Roman" w:hAnsi="Times Newer Roman"/>
        </w:rPr>
        <w:t xml:space="preserve"> в </w:t>
      </w:r>
      <w:proofErr w:type="spellStart"/>
      <w:r w:rsidRPr="00F11627">
        <w:rPr>
          <w:rFonts w:ascii="Times Newer Roman" w:hAnsi="Times Newer Roman"/>
        </w:rPr>
        <w:t>обоих</w:t>
      </w:r>
      <w:proofErr w:type="spellEnd"/>
      <w:r w:rsidRPr="00F11627">
        <w:rPr>
          <w:rFonts w:ascii="Times Newer Roman" w:hAnsi="Times Newer Roman"/>
        </w:rPr>
        <w:t xml:space="preserve"> </w:t>
      </w:r>
      <w:proofErr w:type="spellStart"/>
      <w:r w:rsidRPr="00F11627">
        <w:rPr>
          <w:rFonts w:ascii="Times Newer Roman" w:hAnsi="Times Newer Roman"/>
        </w:rPr>
        <w:t>наших</w:t>
      </w:r>
      <w:proofErr w:type="spellEnd"/>
      <w:r w:rsidRPr="00F11627">
        <w:rPr>
          <w:rFonts w:ascii="Times Newer Roman" w:hAnsi="Times Newer Roman"/>
        </w:rPr>
        <w:t xml:space="preserve"> </w:t>
      </w:r>
      <w:proofErr w:type="spellStart"/>
      <w:r w:rsidRPr="00F11627">
        <w:rPr>
          <w:rFonts w:ascii="Times Newer Roman" w:hAnsi="Times Newer Roman"/>
        </w:rPr>
        <w:t>текстах</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можем</w:t>
      </w:r>
      <w:proofErr w:type="spellEnd"/>
      <w:r w:rsidRPr="00F11627">
        <w:rPr>
          <w:rFonts w:ascii="Times Newer Roman" w:hAnsi="Times Newer Roman"/>
        </w:rPr>
        <w:t xml:space="preserve"> </w:t>
      </w:r>
      <w:proofErr w:type="spellStart"/>
      <w:r w:rsidRPr="00F11627">
        <w:rPr>
          <w:rFonts w:ascii="Times Newer Roman" w:hAnsi="Times Newer Roman"/>
        </w:rPr>
        <w:t>найти</w:t>
      </w:r>
      <w:proofErr w:type="spellEnd"/>
      <w:r w:rsidRPr="00F11627">
        <w:rPr>
          <w:rFonts w:ascii="Times Newer Roman" w:hAnsi="Times Newer Roman"/>
        </w:rPr>
        <w:t xml:space="preserve"> </w:t>
      </w:r>
      <w:proofErr w:type="spellStart"/>
      <w:r w:rsidRPr="00F11627">
        <w:rPr>
          <w:rFonts w:ascii="Times Newer Roman" w:hAnsi="Times Newer Roman"/>
        </w:rPr>
        <w:t>переходы</w:t>
      </w:r>
      <w:proofErr w:type="spellEnd"/>
      <w:r w:rsidRPr="00F11627">
        <w:rPr>
          <w:rFonts w:ascii="Times Newer Roman" w:hAnsi="Times Newer Roman"/>
        </w:rPr>
        <w:t xml:space="preserve">, </w:t>
      </w:r>
      <w:proofErr w:type="spellStart"/>
      <w:r w:rsidRPr="00F11627">
        <w:rPr>
          <w:rFonts w:ascii="Times Newer Roman" w:hAnsi="Times Newer Roman"/>
        </w:rPr>
        <w:t>глагольные</w:t>
      </w:r>
      <w:proofErr w:type="spellEnd"/>
      <w:r w:rsidRPr="00F11627">
        <w:rPr>
          <w:rFonts w:ascii="Times Newer Roman" w:hAnsi="Times Newer Roman"/>
        </w:rPr>
        <w:t xml:space="preserve"> </w:t>
      </w:r>
      <w:proofErr w:type="spellStart"/>
      <w:r w:rsidRPr="00F11627">
        <w:rPr>
          <w:rFonts w:ascii="Times Newer Roman" w:hAnsi="Times Newer Roman"/>
        </w:rPr>
        <w:t>прилагательные</w:t>
      </w:r>
      <w:proofErr w:type="spellEnd"/>
      <w:r w:rsidRPr="00F11627">
        <w:rPr>
          <w:rFonts w:ascii="Times Newer Roman" w:hAnsi="Times Newer Roman"/>
        </w:rPr>
        <w:t xml:space="preserve">, </w:t>
      </w:r>
      <w:proofErr w:type="spellStart"/>
      <w:r w:rsidRPr="00F11627">
        <w:rPr>
          <w:rFonts w:ascii="Times Newer Roman" w:hAnsi="Times Newer Roman"/>
        </w:rPr>
        <w:t>вспомогательные</w:t>
      </w:r>
      <w:proofErr w:type="spellEnd"/>
      <w:r w:rsidRPr="00F11627">
        <w:rPr>
          <w:rFonts w:ascii="Times Newer Roman" w:hAnsi="Times Newer Roman"/>
        </w:rPr>
        <w:t xml:space="preserve"> </w:t>
      </w:r>
      <w:proofErr w:type="spellStart"/>
      <w:r w:rsidRPr="00F11627">
        <w:rPr>
          <w:rFonts w:ascii="Times Newer Roman" w:hAnsi="Times Newer Roman"/>
        </w:rPr>
        <w:t>глаголы</w:t>
      </w:r>
      <w:proofErr w:type="spellEnd"/>
      <w:r w:rsidRPr="00F11627">
        <w:rPr>
          <w:rFonts w:ascii="Times Newer Roman" w:hAnsi="Times Newer Roman"/>
        </w:rPr>
        <w:t xml:space="preserve">.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часто</w:t>
      </w:r>
      <w:proofErr w:type="spellEnd"/>
      <w:r w:rsidRPr="00F11627">
        <w:rPr>
          <w:rFonts w:ascii="Times Newer Roman" w:hAnsi="Times Newer Roman"/>
        </w:rPr>
        <w:t xml:space="preserve"> </w:t>
      </w:r>
      <w:proofErr w:type="spellStart"/>
      <w:r w:rsidRPr="00F11627">
        <w:rPr>
          <w:rFonts w:ascii="Times Newer Roman" w:hAnsi="Times Newer Roman"/>
        </w:rPr>
        <w:t>встречаются</w:t>
      </w:r>
      <w:proofErr w:type="spellEnd"/>
      <w:r w:rsidRPr="00F11627">
        <w:rPr>
          <w:rFonts w:ascii="Times Newer Roman" w:hAnsi="Times Newer Roman"/>
        </w:rPr>
        <w:t xml:space="preserve"> </w:t>
      </w:r>
      <w:proofErr w:type="spellStart"/>
      <w:r w:rsidRPr="00F11627">
        <w:rPr>
          <w:rFonts w:ascii="Times Newer Roman" w:hAnsi="Times Newer Roman"/>
        </w:rPr>
        <w:t>обратимые</w:t>
      </w:r>
      <w:proofErr w:type="spellEnd"/>
      <w:r w:rsidRPr="00F11627">
        <w:rPr>
          <w:rFonts w:ascii="Times Newer Roman" w:hAnsi="Times Newer Roman"/>
        </w:rPr>
        <w:t xml:space="preserve"> </w:t>
      </w:r>
      <w:proofErr w:type="spellStart"/>
      <w:r w:rsidRPr="00F11627">
        <w:rPr>
          <w:rFonts w:ascii="Times Newer Roman" w:hAnsi="Times Newer Roman"/>
        </w:rPr>
        <w:t>формы</w:t>
      </w:r>
      <w:proofErr w:type="spellEnd"/>
      <w:r w:rsidRPr="00F11627">
        <w:rPr>
          <w:rFonts w:ascii="Times Newer Roman" w:hAnsi="Times Newer Roman"/>
        </w:rPr>
        <w:t xml:space="preserve"> </w:t>
      </w:r>
      <w:proofErr w:type="spellStart"/>
      <w:r w:rsidRPr="00F11627">
        <w:rPr>
          <w:rFonts w:ascii="Times Newer Roman" w:hAnsi="Times Newer Roman"/>
        </w:rPr>
        <w:t>активного</w:t>
      </w:r>
      <w:proofErr w:type="spellEnd"/>
      <w:r w:rsidRPr="00F11627">
        <w:rPr>
          <w:rFonts w:ascii="Times Newer Roman" w:hAnsi="Times Newer Roman"/>
        </w:rPr>
        <w:t xml:space="preserve"> и </w:t>
      </w:r>
      <w:proofErr w:type="spellStart"/>
      <w:r w:rsidRPr="00F11627">
        <w:rPr>
          <w:rFonts w:ascii="Times Newer Roman" w:hAnsi="Times Newer Roman"/>
        </w:rPr>
        <w:t>терпеливого</w:t>
      </w:r>
      <w:proofErr w:type="spellEnd"/>
      <w:r w:rsidRPr="00F11627">
        <w:rPr>
          <w:rFonts w:ascii="Times Newer Roman" w:hAnsi="Times Newer Roman"/>
        </w:rPr>
        <w:t xml:space="preserve">, </w:t>
      </w:r>
      <w:proofErr w:type="spellStart"/>
      <w:r w:rsidRPr="00F11627">
        <w:rPr>
          <w:rFonts w:ascii="Times Newer Roman" w:hAnsi="Times Newer Roman"/>
        </w:rPr>
        <w:t>которые</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заканчиваются</w:t>
      </w:r>
      <w:proofErr w:type="spellEnd"/>
      <w:r w:rsidRPr="00F11627">
        <w:rPr>
          <w:rFonts w:ascii="Times Newer Roman" w:hAnsi="Times Newer Roman"/>
        </w:rPr>
        <w:t xml:space="preserve"> -</w:t>
      </w:r>
      <w:proofErr w:type="spellStart"/>
      <w:r w:rsidRPr="00F11627">
        <w:rPr>
          <w:rFonts w:ascii="Times Newer Roman" w:hAnsi="Times Newer Roman"/>
        </w:rPr>
        <w:t>ся</w:t>
      </w:r>
      <w:proofErr w:type="spellEnd"/>
      <w:proofErr w:type="gramEnd"/>
      <w:r w:rsidRPr="00F11627">
        <w:rPr>
          <w:rFonts w:ascii="Times Newer Roman" w:hAnsi="Times Newer Roman"/>
        </w:rPr>
        <w:t xml:space="preserve"> (</w:t>
      </w:r>
      <w:proofErr w:type="spellStart"/>
      <w:r w:rsidRPr="00F11627">
        <w:rPr>
          <w:rFonts w:ascii="Times Newer Roman" w:hAnsi="Times Newer Roman"/>
        </w:rPr>
        <w:t>разобранный</w:t>
      </w:r>
      <w:proofErr w:type="spellEnd"/>
      <w:r w:rsidRPr="00F11627">
        <w:rPr>
          <w:rFonts w:ascii="Times Newer Roman" w:hAnsi="Times Newer Roman"/>
        </w:rPr>
        <w:t xml:space="preserve">, </w:t>
      </w:r>
      <w:proofErr w:type="spellStart"/>
      <w:r w:rsidRPr="00F11627">
        <w:rPr>
          <w:rFonts w:ascii="Times Newer Roman" w:hAnsi="Times Newer Roman"/>
        </w:rPr>
        <w:t>расслабленный</w:t>
      </w:r>
      <w:proofErr w:type="spellEnd"/>
      <w:r w:rsidRPr="00F11627">
        <w:rPr>
          <w:rFonts w:ascii="Times Newer Roman" w:hAnsi="Times Newer Roman"/>
        </w:rPr>
        <w:t xml:space="preserve">, </w:t>
      </w:r>
      <w:proofErr w:type="spellStart"/>
      <w:r w:rsidRPr="00F11627">
        <w:rPr>
          <w:rFonts w:ascii="Times Newer Roman" w:hAnsi="Times Newer Roman"/>
        </w:rPr>
        <w:t>стерилизованный</w:t>
      </w:r>
      <w:proofErr w:type="spellEnd"/>
      <w:r w:rsidRPr="00F11627">
        <w:rPr>
          <w:rFonts w:ascii="Times Newer Roman" w:hAnsi="Times Newer Roman"/>
        </w:rPr>
        <w:t xml:space="preserve">, </w:t>
      </w:r>
      <w:proofErr w:type="spellStart"/>
      <w:r w:rsidRPr="00F11627">
        <w:rPr>
          <w:rFonts w:ascii="Times Newer Roman" w:hAnsi="Times Newer Roman"/>
        </w:rPr>
        <w:t>остановленный</w:t>
      </w:r>
      <w:proofErr w:type="spellEnd"/>
      <w:r w:rsidRPr="00F11627">
        <w:rPr>
          <w:rFonts w:ascii="Times Newer Roman" w:hAnsi="Times Newer Roman"/>
        </w:rPr>
        <w:t xml:space="preserve">). </w:t>
      </w:r>
      <w:proofErr w:type="spellStart"/>
      <w:r w:rsidRPr="00F11627">
        <w:rPr>
          <w:rFonts w:ascii="Times Newer Roman" w:hAnsi="Times Newer Roman"/>
        </w:rPr>
        <w:t>Если</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посмотрим</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категорию</w:t>
      </w:r>
      <w:proofErr w:type="spellEnd"/>
      <w:r w:rsidRPr="00F11627">
        <w:rPr>
          <w:rFonts w:ascii="Times Newer Roman" w:hAnsi="Times Newer Roman"/>
        </w:rPr>
        <w:t xml:space="preserve"> </w:t>
      </w:r>
      <w:proofErr w:type="spellStart"/>
      <w:r w:rsidRPr="00F11627">
        <w:rPr>
          <w:rFonts w:ascii="Times Newer Roman" w:hAnsi="Times Newer Roman"/>
        </w:rPr>
        <w:t>времени</w:t>
      </w:r>
      <w:proofErr w:type="spellEnd"/>
      <w:r w:rsidRPr="00F11627">
        <w:rPr>
          <w:rFonts w:ascii="Times Newer Roman" w:hAnsi="Times Newer Roman"/>
        </w:rPr>
        <w:t xml:space="preserve">, </w:t>
      </w:r>
      <w:proofErr w:type="spellStart"/>
      <w:r w:rsidRPr="00F11627">
        <w:rPr>
          <w:rFonts w:ascii="Times Newer Roman" w:hAnsi="Times Newer Roman"/>
        </w:rPr>
        <w:t>станет</w:t>
      </w:r>
      <w:proofErr w:type="spellEnd"/>
      <w:r w:rsidRPr="00F11627">
        <w:rPr>
          <w:rFonts w:ascii="Times Newer Roman" w:hAnsi="Times Newer Roman"/>
        </w:rPr>
        <w:t xml:space="preserve"> </w:t>
      </w:r>
      <w:proofErr w:type="spellStart"/>
      <w:r w:rsidRPr="00F11627">
        <w:rPr>
          <w:rFonts w:ascii="Times Newer Roman" w:hAnsi="Times Newer Roman"/>
        </w:rPr>
        <w:t>очевидно</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настоящее</w:t>
      </w:r>
      <w:proofErr w:type="spellEnd"/>
      <w:r w:rsidRPr="00F11627">
        <w:rPr>
          <w:rFonts w:ascii="Times Newer Roman" w:hAnsi="Times Newer Roman"/>
        </w:rPr>
        <w:t xml:space="preserve"> </w:t>
      </w:r>
      <w:proofErr w:type="spellStart"/>
      <w:r w:rsidRPr="00F11627">
        <w:rPr>
          <w:rFonts w:ascii="Times Newer Roman" w:hAnsi="Times Newer Roman"/>
        </w:rPr>
        <w:t>время</w:t>
      </w:r>
      <w:proofErr w:type="spellEnd"/>
      <w:r w:rsidRPr="00F11627">
        <w:rPr>
          <w:rFonts w:ascii="Times Newer Roman" w:hAnsi="Times Newer Roman"/>
        </w:rPr>
        <w:t xml:space="preserve"> </w:t>
      </w:r>
      <w:proofErr w:type="spellStart"/>
      <w:r w:rsidRPr="00F11627">
        <w:rPr>
          <w:rFonts w:ascii="Times Newer Roman" w:hAnsi="Times Newer Roman"/>
        </w:rPr>
        <w:t>абсолютно</w:t>
      </w:r>
      <w:proofErr w:type="spellEnd"/>
      <w:r w:rsidRPr="00F11627">
        <w:rPr>
          <w:rFonts w:ascii="Times Newer Roman" w:hAnsi="Times Newer Roman"/>
        </w:rPr>
        <w:t xml:space="preserve"> </w:t>
      </w:r>
      <w:proofErr w:type="spellStart"/>
      <w:r w:rsidRPr="00F11627">
        <w:rPr>
          <w:rFonts w:ascii="Times Newer Roman" w:hAnsi="Times Newer Roman"/>
        </w:rPr>
        <w:t>доминирует</w:t>
      </w:r>
      <w:proofErr w:type="spellEnd"/>
      <w:r w:rsidRPr="00F11627">
        <w:rPr>
          <w:rFonts w:ascii="Times Newer Roman" w:hAnsi="Times Newer Roman"/>
        </w:rPr>
        <w:t xml:space="preserve"> (</w:t>
      </w:r>
      <w:r w:rsidR="006B53B8" w:rsidRPr="00F11627">
        <w:rPr>
          <w:rFonts w:ascii="Times Newer Roman" w:hAnsi="Times Newer Roman"/>
          <w:color w:val="202124"/>
          <w:shd w:val="clear" w:color="auto" w:fill="FFFFFF"/>
        </w:rPr>
        <w:t>prézens</w:t>
      </w:r>
      <w:r w:rsidRPr="00F11627">
        <w:rPr>
          <w:rFonts w:ascii="Times Newer Roman" w:hAnsi="Times Newer Roman"/>
        </w:rPr>
        <w:t xml:space="preserve">). </w:t>
      </w:r>
      <w:proofErr w:type="spellStart"/>
      <w:r w:rsidRPr="00F11627">
        <w:rPr>
          <w:rFonts w:ascii="Times Newer Roman" w:hAnsi="Times Newer Roman"/>
        </w:rPr>
        <w:t>Будущее</w:t>
      </w:r>
      <w:proofErr w:type="spellEnd"/>
      <w:r w:rsidRPr="00F11627">
        <w:rPr>
          <w:rFonts w:ascii="Times Newer Roman" w:hAnsi="Times Newer Roman"/>
        </w:rPr>
        <w:t xml:space="preserve"> </w:t>
      </w:r>
      <w:proofErr w:type="spellStart"/>
      <w:r w:rsidRPr="00F11627">
        <w:rPr>
          <w:rFonts w:ascii="Times Newer Roman" w:hAnsi="Times Newer Roman"/>
        </w:rPr>
        <w:t>время</w:t>
      </w:r>
      <w:proofErr w:type="spellEnd"/>
      <w:r w:rsidRPr="00F11627">
        <w:rPr>
          <w:rFonts w:ascii="Times Newer Roman" w:hAnsi="Times Newer Roman"/>
        </w:rPr>
        <w:t xml:space="preserve"> </w:t>
      </w:r>
      <w:proofErr w:type="spellStart"/>
      <w:r w:rsidRPr="00F11627">
        <w:rPr>
          <w:rFonts w:ascii="Times Newer Roman" w:hAnsi="Times Newer Roman"/>
        </w:rPr>
        <w:t>встречается</w:t>
      </w:r>
      <w:proofErr w:type="spellEnd"/>
      <w:r w:rsidRPr="00F11627">
        <w:rPr>
          <w:rFonts w:ascii="Times Newer Roman" w:hAnsi="Times Newer Roman"/>
        </w:rPr>
        <w:t xml:space="preserve">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мало</w:t>
      </w:r>
      <w:proofErr w:type="spellEnd"/>
      <w:r w:rsidRPr="00F11627">
        <w:rPr>
          <w:rFonts w:ascii="Times Newer Roman" w:hAnsi="Times Newer Roman"/>
        </w:rPr>
        <w:t xml:space="preserve"> и </w:t>
      </w:r>
      <w:proofErr w:type="spellStart"/>
      <w:r w:rsidRPr="00F11627">
        <w:rPr>
          <w:rFonts w:ascii="Times Newer Roman" w:hAnsi="Times Newer Roman"/>
        </w:rPr>
        <w:t>всего</w:t>
      </w:r>
      <w:proofErr w:type="spellEnd"/>
      <w:r w:rsidRPr="00F11627">
        <w:rPr>
          <w:rFonts w:ascii="Times Newer Roman" w:hAnsi="Times Newer Roman"/>
        </w:rPr>
        <w:t xml:space="preserve"> 6 </w:t>
      </w:r>
      <w:proofErr w:type="spellStart"/>
      <w:r w:rsidRPr="00F11627">
        <w:rPr>
          <w:rFonts w:ascii="Times Newer Roman" w:hAnsi="Times Newer Roman"/>
        </w:rPr>
        <w:t>раз</w:t>
      </w:r>
      <w:proofErr w:type="spellEnd"/>
      <w:r w:rsidRPr="00F11627">
        <w:rPr>
          <w:rFonts w:ascii="Times Newer Roman" w:hAnsi="Times Newer Roman"/>
        </w:rPr>
        <w:t xml:space="preserve">. </w:t>
      </w:r>
      <w:proofErr w:type="spellStart"/>
      <w:r w:rsidRPr="00F11627">
        <w:rPr>
          <w:rFonts w:ascii="Times Newer Roman" w:hAnsi="Times Newer Roman"/>
        </w:rPr>
        <w:t>Наиболее</w:t>
      </w:r>
      <w:proofErr w:type="spellEnd"/>
      <w:r w:rsidRPr="00F11627">
        <w:rPr>
          <w:rFonts w:ascii="Times Newer Roman" w:hAnsi="Times Newer Roman"/>
        </w:rPr>
        <w:t xml:space="preserve"> </w:t>
      </w:r>
      <w:proofErr w:type="spellStart"/>
      <w:r w:rsidRPr="00F11627">
        <w:rPr>
          <w:rFonts w:ascii="Times Newer Roman" w:hAnsi="Times Newer Roman"/>
        </w:rPr>
        <w:t>часто</w:t>
      </w:r>
      <w:proofErr w:type="spellEnd"/>
      <w:r w:rsidRPr="00F11627">
        <w:rPr>
          <w:rFonts w:ascii="Times Newer Roman" w:hAnsi="Times Newer Roman"/>
        </w:rPr>
        <w:t xml:space="preserve"> </w:t>
      </w:r>
      <w:proofErr w:type="spellStart"/>
      <w:r w:rsidRPr="00F11627">
        <w:rPr>
          <w:rFonts w:ascii="Times Newer Roman" w:hAnsi="Times Newer Roman"/>
        </w:rPr>
        <w:t>используемая</w:t>
      </w:r>
      <w:proofErr w:type="spellEnd"/>
      <w:r w:rsidRPr="00F11627">
        <w:rPr>
          <w:rFonts w:ascii="Times Newer Roman" w:hAnsi="Times Newer Roman"/>
        </w:rPr>
        <w:t xml:space="preserve"> </w:t>
      </w:r>
      <w:proofErr w:type="spellStart"/>
      <w:r w:rsidRPr="00F11627">
        <w:rPr>
          <w:rFonts w:ascii="Times Newer Roman" w:hAnsi="Times Newer Roman"/>
        </w:rPr>
        <w:t>форма</w:t>
      </w:r>
      <w:proofErr w:type="spellEnd"/>
      <w:r w:rsidRPr="00F11627">
        <w:rPr>
          <w:rFonts w:ascii="Times Newer Roman" w:hAnsi="Times Newer Roman"/>
        </w:rPr>
        <w:t xml:space="preserve"> с </w:t>
      </w:r>
      <w:proofErr w:type="spellStart"/>
      <w:r w:rsidRPr="00F11627">
        <w:rPr>
          <w:rFonts w:ascii="Times Newer Roman" w:hAnsi="Times Newer Roman"/>
        </w:rPr>
        <w:t>точки</w:t>
      </w:r>
      <w:proofErr w:type="spellEnd"/>
      <w:r w:rsidRPr="00F11627">
        <w:rPr>
          <w:rFonts w:ascii="Times Newer Roman" w:hAnsi="Times Newer Roman"/>
        </w:rPr>
        <w:t xml:space="preserve"> </w:t>
      </w:r>
      <w:proofErr w:type="spellStart"/>
      <w:r w:rsidRPr="00F11627">
        <w:rPr>
          <w:rFonts w:ascii="Times Newer Roman" w:hAnsi="Times Newer Roman"/>
        </w:rPr>
        <w:t>зрения</w:t>
      </w:r>
      <w:proofErr w:type="spellEnd"/>
      <w:r w:rsidRPr="00F11627">
        <w:rPr>
          <w:rFonts w:ascii="Times Newer Roman" w:hAnsi="Times Newer Roman"/>
        </w:rPr>
        <w:t xml:space="preserve"> </w:t>
      </w:r>
      <w:proofErr w:type="spellStart"/>
      <w:proofErr w:type="gramStart"/>
      <w:r w:rsidR="006B53B8" w:rsidRPr="00F11627">
        <w:rPr>
          <w:rFonts w:ascii="Times Newer Roman" w:hAnsi="Times Newer Roman"/>
        </w:rPr>
        <w:t>лица</w:t>
      </w:r>
      <w:proofErr w:type="spellEnd"/>
      <w:r w:rsidRPr="00F11627">
        <w:rPr>
          <w:rFonts w:ascii="Times Newer Roman" w:hAnsi="Times Newer Roman"/>
        </w:rPr>
        <w:t xml:space="preserve"> - </w:t>
      </w:r>
      <w:proofErr w:type="spellStart"/>
      <w:r w:rsidRPr="00F11627">
        <w:rPr>
          <w:rFonts w:ascii="Times Newer Roman" w:hAnsi="Times Newer Roman"/>
        </w:rPr>
        <w:t>это</w:t>
      </w:r>
      <w:proofErr w:type="spellEnd"/>
      <w:proofErr w:type="gramEnd"/>
      <w:r w:rsidRPr="00F11627">
        <w:rPr>
          <w:rFonts w:ascii="Times Newer Roman" w:hAnsi="Times Newer Roman"/>
        </w:rPr>
        <w:t xml:space="preserve"> </w:t>
      </w:r>
      <w:proofErr w:type="spellStart"/>
      <w:r w:rsidRPr="00F11627">
        <w:rPr>
          <w:rFonts w:ascii="Times Newer Roman" w:hAnsi="Times Newer Roman"/>
        </w:rPr>
        <w:t>лицо</w:t>
      </w:r>
      <w:proofErr w:type="spellEnd"/>
      <w:r w:rsidRPr="00F11627">
        <w:rPr>
          <w:rFonts w:ascii="Times Newer Roman" w:hAnsi="Times Newer Roman"/>
        </w:rPr>
        <w:t xml:space="preserve"> 3-го </w:t>
      </w:r>
      <w:proofErr w:type="spellStart"/>
      <w:r w:rsidRPr="00F11627">
        <w:rPr>
          <w:rFonts w:ascii="Times Newer Roman" w:hAnsi="Times Newer Roman"/>
        </w:rPr>
        <w:t>единственного</w:t>
      </w:r>
      <w:proofErr w:type="spellEnd"/>
      <w:r w:rsidRPr="00F11627">
        <w:rPr>
          <w:rFonts w:ascii="Times Newer Roman" w:hAnsi="Times Newer Roman"/>
        </w:rPr>
        <w:t xml:space="preserve"> </w:t>
      </w:r>
      <w:proofErr w:type="spellStart"/>
      <w:r w:rsidRPr="00F11627">
        <w:rPr>
          <w:rFonts w:ascii="Times Newer Roman" w:hAnsi="Times Newer Roman"/>
        </w:rPr>
        <w:t>числа</w:t>
      </w:r>
      <w:proofErr w:type="spellEnd"/>
      <w:r w:rsidRPr="00F11627">
        <w:rPr>
          <w:rFonts w:ascii="Times Newer Roman" w:hAnsi="Times Newer Roman"/>
        </w:rPr>
        <w:t xml:space="preserve"> (</w:t>
      </w:r>
      <w:proofErr w:type="spellStart"/>
      <w:r w:rsidRPr="00F11627">
        <w:rPr>
          <w:rFonts w:ascii="Times Newer Roman" w:hAnsi="Times Newer Roman"/>
        </w:rPr>
        <w:t>Сексуальность</w:t>
      </w:r>
      <w:proofErr w:type="spellEnd"/>
      <w:r w:rsidRPr="00F11627">
        <w:rPr>
          <w:rFonts w:ascii="Times Newer Roman" w:hAnsi="Times Newer Roman"/>
        </w:rPr>
        <w:t xml:space="preserve"> Л. </w:t>
      </w:r>
      <w:proofErr w:type="spellStart"/>
      <w:r w:rsidRPr="00F11627">
        <w:rPr>
          <w:rFonts w:ascii="Times Newer Roman" w:hAnsi="Times Newer Roman"/>
        </w:rPr>
        <w:t>Толстого</w:t>
      </w:r>
      <w:proofErr w:type="spellEnd"/>
      <w:r w:rsidRPr="00F11627">
        <w:rPr>
          <w:rFonts w:ascii="Times Newer Roman" w:hAnsi="Times Newer Roman"/>
        </w:rPr>
        <w:t xml:space="preserve"> </w:t>
      </w:r>
      <w:proofErr w:type="spellStart"/>
      <w:r w:rsidRPr="00F11627">
        <w:rPr>
          <w:rFonts w:ascii="Times Newer Roman" w:hAnsi="Times Newer Roman"/>
        </w:rPr>
        <w:t>теоретизуруется</w:t>
      </w:r>
      <w:proofErr w:type="spellEnd"/>
      <w:r w:rsidRPr="00F11627">
        <w:rPr>
          <w:rFonts w:ascii="Times Newer Roman" w:hAnsi="Times Newer Roman"/>
        </w:rPr>
        <w:t xml:space="preserve">). </w:t>
      </w:r>
      <w:proofErr w:type="spellStart"/>
      <w:r w:rsidRPr="00F11627">
        <w:rPr>
          <w:rFonts w:ascii="Times Newer Roman" w:hAnsi="Times Newer Roman"/>
        </w:rPr>
        <w:t>Типичным</w:t>
      </w:r>
      <w:proofErr w:type="spellEnd"/>
      <w:r w:rsidRPr="00F11627">
        <w:rPr>
          <w:rFonts w:ascii="Times Newer Roman" w:hAnsi="Times Newer Roman"/>
        </w:rPr>
        <w:t xml:space="preserve"> </w:t>
      </w:r>
      <w:proofErr w:type="spellStart"/>
      <w:r w:rsidRPr="00F11627">
        <w:rPr>
          <w:rFonts w:ascii="Times Newer Roman" w:hAnsi="Times Newer Roman"/>
        </w:rPr>
        <w:t>вербальным</w:t>
      </w:r>
      <w:proofErr w:type="spellEnd"/>
      <w:r w:rsidRPr="00F11627">
        <w:rPr>
          <w:rFonts w:ascii="Times Newer Roman" w:hAnsi="Times Newer Roman"/>
        </w:rPr>
        <w:t xml:space="preserve"> </w:t>
      </w:r>
      <w:proofErr w:type="spellStart"/>
      <w:r w:rsidRPr="00F11627">
        <w:rPr>
          <w:rFonts w:ascii="Times Newer Roman" w:hAnsi="Times Newer Roman"/>
        </w:rPr>
        <w:t>способом</w:t>
      </w:r>
      <w:proofErr w:type="spellEnd"/>
      <w:r w:rsidRPr="00F11627">
        <w:rPr>
          <w:rFonts w:ascii="Times Newer Roman" w:hAnsi="Times Newer Roman"/>
        </w:rPr>
        <w:t xml:space="preserve"> </w:t>
      </w:r>
      <w:proofErr w:type="spellStart"/>
      <w:r w:rsidRPr="00F11627">
        <w:rPr>
          <w:rFonts w:ascii="Times Newer Roman" w:hAnsi="Times Newer Roman"/>
        </w:rPr>
        <w:lastRenderedPageBreak/>
        <w:t>профессионального</w:t>
      </w:r>
      <w:proofErr w:type="spellEnd"/>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proofErr w:type="spellStart"/>
      <w:r w:rsidRPr="00F11627">
        <w:rPr>
          <w:rFonts w:ascii="Times Newer Roman" w:hAnsi="Times Newer Roman"/>
        </w:rPr>
        <w:t>является</w:t>
      </w:r>
      <w:proofErr w:type="spellEnd"/>
      <w:r w:rsidRPr="00F11627">
        <w:rPr>
          <w:rFonts w:ascii="Times Newer Roman" w:hAnsi="Times Newer Roman"/>
        </w:rPr>
        <w:t xml:space="preserve"> </w:t>
      </w:r>
      <w:proofErr w:type="spellStart"/>
      <w:r w:rsidRPr="00F11627">
        <w:rPr>
          <w:rFonts w:ascii="Times Newer Roman" w:hAnsi="Times Newer Roman"/>
        </w:rPr>
        <w:t>способ</w:t>
      </w:r>
      <w:proofErr w:type="spellEnd"/>
      <w:r w:rsidRPr="00F11627">
        <w:rPr>
          <w:rFonts w:ascii="Times Newer Roman" w:hAnsi="Times Newer Roman"/>
        </w:rPr>
        <w:t xml:space="preserve"> </w:t>
      </w:r>
      <w:proofErr w:type="spellStart"/>
      <w:r w:rsidRPr="00F11627">
        <w:rPr>
          <w:rFonts w:ascii="Times Newer Roman" w:hAnsi="Times Newer Roman"/>
        </w:rPr>
        <w:t>общения</w:t>
      </w:r>
      <w:proofErr w:type="spellEnd"/>
      <w:r w:rsidRPr="00F11627">
        <w:rPr>
          <w:rFonts w:ascii="Times Newer Roman" w:hAnsi="Times Newer Roman"/>
        </w:rPr>
        <w:t xml:space="preserve">, </w:t>
      </w:r>
      <w:proofErr w:type="spellStart"/>
      <w:r w:rsidRPr="00F11627">
        <w:rPr>
          <w:rFonts w:ascii="Times Newer Roman" w:hAnsi="Times Newer Roman"/>
        </w:rPr>
        <w:t>который</w:t>
      </w:r>
      <w:proofErr w:type="spellEnd"/>
      <w:r w:rsidRPr="00F11627">
        <w:rPr>
          <w:rFonts w:ascii="Times Newer Roman" w:hAnsi="Times Newer Roman"/>
        </w:rPr>
        <w:t xml:space="preserve"> </w:t>
      </w:r>
      <w:proofErr w:type="spellStart"/>
      <w:r w:rsidRPr="00F11627">
        <w:rPr>
          <w:rFonts w:ascii="Times Newer Roman" w:hAnsi="Times Newer Roman"/>
        </w:rPr>
        <w:t>также</w:t>
      </w:r>
      <w:proofErr w:type="spellEnd"/>
      <w:r w:rsidRPr="00F11627">
        <w:rPr>
          <w:rFonts w:ascii="Times Newer Roman" w:hAnsi="Times Newer Roman"/>
        </w:rPr>
        <w:t xml:space="preserve"> </w:t>
      </w:r>
      <w:proofErr w:type="spellStart"/>
      <w:r w:rsidRPr="00F11627">
        <w:rPr>
          <w:rFonts w:ascii="Times Newer Roman" w:hAnsi="Times Newer Roman"/>
        </w:rPr>
        <w:t>преобладает</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в </w:t>
      </w:r>
      <w:proofErr w:type="spellStart"/>
      <w:r w:rsidRPr="00F11627">
        <w:rPr>
          <w:rFonts w:ascii="Times Newer Roman" w:hAnsi="Times Newer Roman"/>
        </w:rPr>
        <w:t>наших</w:t>
      </w:r>
      <w:proofErr w:type="spellEnd"/>
      <w:r w:rsidRPr="00F11627">
        <w:rPr>
          <w:rFonts w:ascii="Times Newer Roman" w:hAnsi="Times Newer Roman"/>
        </w:rPr>
        <w:t xml:space="preserve"> </w:t>
      </w:r>
      <w:proofErr w:type="spellStart"/>
      <w:r w:rsidRPr="00F11627">
        <w:rPr>
          <w:rFonts w:ascii="Times Newer Roman" w:hAnsi="Times Newer Roman"/>
        </w:rPr>
        <w:t>текстах</w:t>
      </w:r>
      <w:proofErr w:type="spellEnd"/>
      <w:r w:rsidRPr="00F11627">
        <w:rPr>
          <w:rFonts w:ascii="Times Newer Roman" w:hAnsi="Times Newer Roman"/>
        </w:rPr>
        <w:t xml:space="preserve">. </w:t>
      </w:r>
      <w:proofErr w:type="spellStart"/>
      <w:r w:rsidRPr="00F11627">
        <w:rPr>
          <w:rFonts w:ascii="Times Newer Roman" w:hAnsi="Times Newer Roman"/>
        </w:rPr>
        <w:t>Если</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посмотрим</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словесную</w:t>
      </w:r>
      <w:proofErr w:type="spellEnd"/>
      <w:r w:rsidRPr="00F11627">
        <w:rPr>
          <w:rFonts w:ascii="Times Newer Roman" w:hAnsi="Times Newer Roman"/>
        </w:rPr>
        <w:t xml:space="preserve"> </w:t>
      </w:r>
      <w:proofErr w:type="spellStart"/>
      <w:r w:rsidRPr="00F11627">
        <w:rPr>
          <w:rFonts w:ascii="Times Newer Roman" w:hAnsi="Times Newer Roman"/>
        </w:rPr>
        <w:t>форму</w:t>
      </w:r>
      <w:proofErr w:type="spellEnd"/>
      <w:r w:rsidRPr="00F11627">
        <w:rPr>
          <w:rFonts w:ascii="Times Newer Roman" w:hAnsi="Times Newer Roman"/>
        </w:rPr>
        <w:t xml:space="preserve">, </w:t>
      </w:r>
      <w:proofErr w:type="spellStart"/>
      <w:r w:rsidRPr="00F11627">
        <w:rPr>
          <w:rFonts w:ascii="Times Newer Roman" w:hAnsi="Times Newer Roman"/>
        </w:rPr>
        <w:t>то</w:t>
      </w:r>
      <w:proofErr w:type="spellEnd"/>
      <w:r w:rsidRPr="00F11627">
        <w:rPr>
          <w:rFonts w:ascii="Times Newer Roman" w:hAnsi="Times Newer Roman"/>
        </w:rPr>
        <w:t xml:space="preserve"> </w:t>
      </w:r>
      <w:proofErr w:type="spellStart"/>
      <w:r w:rsidRPr="00F11627">
        <w:rPr>
          <w:rFonts w:ascii="Times Newer Roman" w:hAnsi="Times Newer Roman"/>
        </w:rPr>
        <w:t>преобладает</w:t>
      </w:r>
      <w:proofErr w:type="spellEnd"/>
      <w:r w:rsidRPr="00F11627">
        <w:rPr>
          <w:rFonts w:ascii="Times Newer Roman" w:hAnsi="Times Newer Roman"/>
        </w:rPr>
        <w:t xml:space="preserve"> </w:t>
      </w:r>
      <w:proofErr w:type="spellStart"/>
      <w:r w:rsidRPr="00F11627">
        <w:rPr>
          <w:rFonts w:ascii="Times Newer Roman" w:hAnsi="Times Newer Roman"/>
        </w:rPr>
        <w:t>несовершенная</w:t>
      </w:r>
      <w:proofErr w:type="spellEnd"/>
      <w:r w:rsidRPr="00F11627">
        <w:rPr>
          <w:rFonts w:ascii="Times Newer Roman" w:hAnsi="Times Newer Roman"/>
        </w:rPr>
        <w:t xml:space="preserve"> </w:t>
      </w:r>
      <w:proofErr w:type="spellStart"/>
      <w:r w:rsidRPr="00F11627">
        <w:rPr>
          <w:rFonts w:ascii="Times Newer Roman" w:hAnsi="Times Newer Roman"/>
        </w:rPr>
        <w:t>форма</w:t>
      </w:r>
      <w:proofErr w:type="spellEnd"/>
      <w:r w:rsidRPr="00F11627">
        <w:rPr>
          <w:rFonts w:ascii="Times Newer Roman" w:hAnsi="Times Newer Roman"/>
        </w:rPr>
        <w:t xml:space="preserve">, </w:t>
      </w:r>
      <w:proofErr w:type="spellStart"/>
      <w:r w:rsidRPr="00F11627">
        <w:rPr>
          <w:rFonts w:ascii="Times Newer Roman" w:hAnsi="Times Newer Roman"/>
        </w:rPr>
        <w:t>которая</w:t>
      </w:r>
      <w:proofErr w:type="spellEnd"/>
      <w:r w:rsidRPr="00F11627">
        <w:rPr>
          <w:rFonts w:ascii="Times Newer Roman" w:hAnsi="Times Newer Roman"/>
        </w:rPr>
        <w:t xml:space="preserve"> </w:t>
      </w:r>
      <w:proofErr w:type="spellStart"/>
      <w:r w:rsidRPr="00F11627">
        <w:rPr>
          <w:rFonts w:ascii="Times Newer Roman" w:hAnsi="Times Newer Roman"/>
        </w:rPr>
        <w:t>также</w:t>
      </w:r>
      <w:proofErr w:type="spellEnd"/>
      <w:r w:rsidRPr="00F11627">
        <w:rPr>
          <w:rFonts w:ascii="Times Newer Roman" w:hAnsi="Times Newer Roman"/>
        </w:rPr>
        <w:t xml:space="preserve"> </w:t>
      </w:r>
      <w:proofErr w:type="spellStart"/>
      <w:r w:rsidRPr="00F11627">
        <w:rPr>
          <w:rFonts w:ascii="Times Newer Roman" w:hAnsi="Times Newer Roman"/>
        </w:rPr>
        <w:t>соответствует</w:t>
      </w:r>
      <w:proofErr w:type="spellEnd"/>
      <w:r w:rsidRPr="00F11627">
        <w:rPr>
          <w:rFonts w:ascii="Times Newer Roman" w:hAnsi="Times Newer Roman"/>
        </w:rPr>
        <w:t xml:space="preserve"> </w:t>
      </w:r>
      <w:proofErr w:type="spellStart"/>
      <w:r w:rsidRPr="00F11627">
        <w:rPr>
          <w:rFonts w:ascii="Times Newer Roman" w:hAnsi="Times Newer Roman"/>
        </w:rPr>
        <w:t>данному</w:t>
      </w:r>
      <w:proofErr w:type="spellEnd"/>
      <w:r w:rsidRPr="00F11627">
        <w:rPr>
          <w:rFonts w:ascii="Times Newer Roman" w:hAnsi="Times Newer Roman"/>
        </w:rPr>
        <w:t xml:space="preserve"> </w:t>
      </w:r>
      <w:proofErr w:type="spellStart"/>
      <w:r w:rsidRPr="00F11627">
        <w:rPr>
          <w:rFonts w:ascii="Times Newer Roman" w:hAnsi="Times Newer Roman"/>
        </w:rPr>
        <w:t>стилю</w:t>
      </w:r>
      <w:proofErr w:type="spellEnd"/>
      <w:r w:rsidRPr="00F11627">
        <w:rPr>
          <w:rFonts w:ascii="Times Newer Roman" w:hAnsi="Times Newer Roman"/>
        </w:rPr>
        <w:t xml:space="preserve">. </w:t>
      </w:r>
      <w:proofErr w:type="spellStart"/>
      <w:r w:rsidRPr="00F11627">
        <w:rPr>
          <w:rFonts w:ascii="Times Newer Roman" w:hAnsi="Times Newer Roman"/>
        </w:rPr>
        <w:t>То</w:t>
      </w:r>
      <w:proofErr w:type="spellEnd"/>
      <w:r w:rsidRPr="00F11627">
        <w:rPr>
          <w:rFonts w:ascii="Times Newer Roman" w:hAnsi="Times Newer Roman"/>
        </w:rPr>
        <w:t xml:space="preserve"> </w:t>
      </w:r>
      <w:proofErr w:type="spellStart"/>
      <w:r w:rsidRPr="00F11627">
        <w:rPr>
          <w:rFonts w:ascii="Times Newer Roman" w:hAnsi="Times Newer Roman"/>
        </w:rPr>
        <w:t>же</w:t>
      </w:r>
      <w:proofErr w:type="spellEnd"/>
      <w:r w:rsidRPr="00F11627">
        <w:rPr>
          <w:rFonts w:ascii="Times Newer Roman" w:hAnsi="Times Newer Roman"/>
        </w:rPr>
        <w:t xml:space="preserve"> </w:t>
      </w:r>
      <w:proofErr w:type="spellStart"/>
      <w:r w:rsidRPr="00F11627">
        <w:rPr>
          <w:rFonts w:ascii="Times Newer Roman" w:hAnsi="Times Newer Roman"/>
        </w:rPr>
        <w:t>самое</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и с </w:t>
      </w:r>
      <w:proofErr w:type="spellStart"/>
      <w:r w:rsidRPr="00F11627">
        <w:rPr>
          <w:rFonts w:ascii="Times Newer Roman" w:hAnsi="Times Newer Roman"/>
        </w:rPr>
        <w:t>вербальным</w:t>
      </w:r>
      <w:proofErr w:type="spellEnd"/>
      <w:r w:rsidRPr="00F11627">
        <w:rPr>
          <w:rFonts w:ascii="Times Newer Roman" w:hAnsi="Times Newer Roman"/>
        </w:rPr>
        <w:t xml:space="preserve"> </w:t>
      </w:r>
      <w:proofErr w:type="spellStart"/>
      <w:r w:rsidRPr="00F11627">
        <w:rPr>
          <w:rFonts w:ascii="Times Newer Roman" w:hAnsi="Times Newer Roman"/>
        </w:rPr>
        <w:t>полом</w:t>
      </w:r>
      <w:proofErr w:type="spellEnd"/>
      <w:r w:rsidRPr="00F11627">
        <w:rPr>
          <w:rFonts w:ascii="Times Newer Roman" w:hAnsi="Times Newer Roman"/>
        </w:rPr>
        <w:t xml:space="preserve">, </w:t>
      </w:r>
      <w:proofErr w:type="spellStart"/>
      <w:r w:rsidRPr="00F11627">
        <w:rPr>
          <w:rFonts w:ascii="Times Newer Roman" w:hAnsi="Times Newer Roman"/>
        </w:rPr>
        <w:t>где</w:t>
      </w:r>
      <w:proofErr w:type="spellEnd"/>
      <w:r w:rsidRPr="00F11627">
        <w:rPr>
          <w:rFonts w:ascii="Times Newer Roman" w:hAnsi="Times Newer Roman"/>
        </w:rPr>
        <w:t xml:space="preserve"> </w:t>
      </w:r>
      <w:proofErr w:type="spellStart"/>
      <w:r w:rsidRPr="00F11627">
        <w:rPr>
          <w:rFonts w:ascii="Times Newer Roman" w:hAnsi="Times Newer Roman"/>
        </w:rPr>
        <w:t>преобладает</w:t>
      </w:r>
      <w:proofErr w:type="spellEnd"/>
      <w:r w:rsidRPr="00F11627">
        <w:rPr>
          <w:rFonts w:ascii="Times Newer Roman" w:hAnsi="Times Newer Roman"/>
        </w:rPr>
        <w:t xml:space="preserve"> </w:t>
      </w:r>
      <w:proofErr w:type="spellStart"/>
      <w:r w:rsidRPr="00F11627">
        <w:rPr>
          <w:rFonts w:ascii="Times Newer Roman" w:hAnsi="Times Newer Roman"/>
        </w:rPr>
        <w:t>страдательный</w:t>
      </w:r>
      <w:proofErr w:type="spellEnd"/>
      <w:r w:rsidRPr="00F11627">
        <w:rPr>
          <w:rFonts w:ascii="Times Newer Roman" w:hAnsi="Times Newer Roman"/>
        </w:rPr>
        <w:t xml:space="preserve"> </w:t>
      </w:r>
      <w:proofErr w:type="spellStart"/>
      <w:r w:rsidRPr="00F11627">
        <w:rPr>
          <w:rFonts w:ascii="Times Newer Roman" w:hAnsi="Times Newer Roman"/>
        </w:rPr>
        <w:t>род</w:t>
      </w:r>
      <w:proofErr w:type="spellEnd"/>
      <w:r w:rsidRPr="00F11627">
        <w:rPr>
          <w:rFonts w:ascii="Times Newer Roman" w:hAnsi="Times Newer Roman"/>
        </w:rPr>
        <w:t>.</w:t>
      </w:r>
    </w:p>
    <w:p w14:paraId="452A404A" w14:textId="77777777" w:rsidR="00750648" w:rsidRPr="00F11627" w:rsidRDefault="00750648" w:rsidP="00967FCE">
      <w:pPr>
        <w:rPr>
          <w:rFonts w:ascii="Times Newer Roman" w:hAnsi="Times Newer Roman"/>
        </w:rPr>
      </w:pPr>
      <w:proofErr w:type="spellStart"/>
      <w:r w:rsidRPr="00F11627">
        <w:rPr>
          <w:rFonts w:ascii="Times Newer Roman" w:hAnsi="Times Newer Roman"/>
        </w:rPr>
        <w:t>Встречаемость</w:t>
      </w:r>
      <w:proofErr w:type="spellEnd"/>
      <w:r w:rsidRPr="00F11627">
        <w:rPr>
          <w:rFonts w:ascii="Times Newer Roman" w:hAnsi="Times Newer Roman"/>
        </w:rPr>
        <w:t xml:space="preserve"> </w:t>
      </w:r>
      <w:proofErr w:type="spellStart"/>
      <w:r w:rsidRPr="00F11627">
        <w:rPr>
          <w:rFonts w:ascii="Times Newer Roman" w:hAnsi="Times Newer Roman"/>
        </w:rPr>
        <w:t>наречий</w:t>
      </w:r>
      <w:proofErr w:type="spellEnd"/>
      <w:r w:rsidRPr="00F11627">
        <w:rPr>
          <w:rFonts w:ascii="Times Newer Roman" w:hAnsi="Times Newer Roman"/>
        </w:rPr>
        <w:t xml:space="preserve"> в </w:t>
      </w:r>
      <w:proofErr w:type="spellStart"/>
      <w:r w:rsidRPr="00F11627">
        <w:rPr>
          <w:rFonts w:ascii="Times Newer Roman" w:hAnsi="Times Newer Roman"/>
        </w:rPr>
        <w:t>профессиональном</w:t>
      </w:r>
      <w:proofErr w:type="spellEnd"/>
      <w:r w:rsidRPr="00F11627">
        <w:rPr>
          <w:rFonts w:ascii="Times Newer Roman" w:hAnsi="Times Newer Roman"/>
        </w:rPr>
        <w:t xml:space="preserve"> </w:t>
      </w:r>
      <w:proofErr w:type="spellStart"/>
      <w:r w:rsidRPr="00F11627">
        <w:rPr>
          <w:rFonts w:ascii="Times Newer Roman" w:hAnsi="Times Newer Roman"/>
        </w:rPr>
        <w:t>стиле</w:t>
      </w:r>
      <w:proofErr w:type="spellEnd"/>
      <w:r w:rsidRPr="00F11627">
        <w:rPr>
          <w:rFonts w:ascii="Times Newer Roman" w:hAnsi="Times Newer Roman"/>
        </w:rPr>
        <w:t xml:space="preserve"> с </w:t>
      </w:r>
      <w:proofErr w:type="spellStart"/>
      <w:r w:rsidRPr="00F11627">
        <w:rPr>
          <w:rFonts w:ascii="Times Newer Roman" w:hAnsi="Times Newer Roman"/>
        </w:rPr>
        <w:t>морфологической</w:t>
      </w:r>
      <w:proofErr w:type="spellEnd"/>
      <w:r w:rsidRPr="00F11627">
        <w:rPr>
          <w:rFonts w:ascii="Times Newer Roman" w:hAnsi="Times Newer Roman"/>
        </w:rPr>
        <w:t xml:space="preserve"> </w:t>
      </w:r>
      <w:proofErr w:type="spellStart"/>
      <w:r w:rsidRPr="00F11627">
        <w:rPr>
          <w:rFonts w:ascii="Times Newer Roman" w:hAnsi="Times Newer Roman"/>
        </w:rPr>
        <w:t>точки</w:t>
      </w:r>
      <w:proofErr w:type="spellEnd"/>
      <w:r w:rsidRPr="00F11627">
        <w:rPr>
          <w:rFonts w:ascii="Times Newer Roman" w:hAnsi="Times Newer Roman"/>
        </w:rPr>
        <w:t xml:space="preserve"> </w:t>
      </w:r>
      <w:proofErr w:type="spellStart"/>
      <w:r w:rsidRPr="00F11627">
        <w:rPr>
          <w:rFonts w:ascii="Times Newer Roman" w:hAnsi="Times Newer Roman"/>
        </w:rPr>
        <w:t>зрения</w:t>
      </w:r>
      <w:proofErr w:type="spellEnd"/>
      <w:r w:rsidRPr="00F11627">
        <w:rPr>
          <w:rFonts w:ascii="Times Newer Roman" w:hAnsi="Times Newer Roman"/>
        </w:rPr>
        <w:t xml:space="preserve"> </w:t>
      </w:r>
      <w:proofErr w:type="spellStart"/>
      <w:r w:rsidRPr="00F11627">
        <w:rPr>
          <w:rFonts w:ascii="Times Newer Roman" w:hAnsi="Times Newer Roman"/>
        </w:rPr>
        <w:t>незначительна</w:t>
      </w:r>
      <w:proofErr w:type="spellEnd"/>
      <w:r w:rsidRPr="00F11627">
        <w:rPr>
          <w:rFonts w:ascii="Times Newer Roman" w:hAnsi="Times Newer Roman"/>
        </w:rPr>
        <w:t xml:space="preserve">, </w:t>
      </w:r>
      <w:proofErr w:type="spellStart"/>
      <w:r w:rsidRPr="00F11627">
        <w:rPr>
          <w:rFonts w:ascii="Times Newer Roman" w:hAnsi="Times Newer Roman"/>
        </w:rPr>
        <w:t>так</w:t>
      </w:r>
      <w:proofErr w:type="spellEnd"/>
      <w:r w:rsidRPr="00F11627">
        <w:rPr>
          <w:rFonts w:ascii="Times Newer Roman" w:hAnsi="Times Newer Roman"/>
        </w:rPr>
        <w:t xml:space="preserve"> </w:t>
      </w:r>
      <w:proofErr w:type="spellStart"/>
      <w:r w:rsidRPr="00F11627">
        <w:rPr>
          <w:rFonts w:ascii="Times Newer Roman" w:hAnsi="Times Newer Roman"/>
        </w:rPr>
        <w:t>как</w:t>
      </w:r>
      <w:proofErr w:type="spellEnd"/>
      <w:r w:rsidRPr="00F11627">
        <w:rPr>
          <w:rFonts w:ascii="Times Newer Roman" w:hAnsi="Times Newer Roman"/>
        </w:rPr>
        <w:t xml:space="preserve"> с </w:t>
      </w:r>
      <w:proofErr w:type="spellStart"/>
      <w:r w:rsidRPr="00F11627">
        <w:rPr>
          <w:rFonts w:ascii="Times Newer Roman" w:hAnsi="Times Newer Roman"/>
        </w:rPr>
        <w:t>ними</w:t>
      </w:r>
      <w:proofErr w:type="spellEnd"/>
      <w:r w:rsidRPr="00F11627">
        <w:rPr>
          <w:rFonts w:ascii="Times Newer Roman" w:hAnsi="Times Newer Roman"/>
        </w:rPr>
        <w:t xml:space="preserve"> </w:t>
      </w:r>
      <w:proofErr w:type="spellStart"/>
      <w:r w:rsidRPr="00F11627">
        <w:rPr>
          <w:rFonts w:ascii="Times Newer Roman" w:hAnsi="Times Newer Roman"/>
        </w:rPr>
        <w:t>не</w:t>
      </w:r>
      <w:proofErr w:type="spellEnd"/>
      <w:r w:rsidRPr="00F11627">
        <w:rPr>
          <w:rFonts w:ascii="Times Newer Roman" w:hAnsi="Times Newer Roman"/>
        </w:rPr>
        <w:t xml:space="preserve"> </w:t>
      </w:r>
      <w:proofErr w:type="spellStart"/>
      <w:r w:rsidRPr="00F11627">
        <w:rPr>
          <w:rFonts w:ascii="Times Newer Roman" w:hAnsi="Times Newer Roman"/>
        </w:rPr>
        <w:t>связано</w:t>
      </w:r>
      <w:proofErr w:type="spellEnd"/>
      <w:r w:rsidRPr="00F11627">
        <w:rPr>
          <w:rFonts w:ascii="Times Newer Roman" w:hAnsi="Times Newer Roman"/>
        </w:rPr>
        <w:t xml:space="preserve"> </w:t>
      </w:r>
      <w:proofErr w:type="spellStart"/>
      <w:r w:rsidRPr="00F11627">
        <w:rPr>
          <w:rFonts w:ascii="Times Newer Roman" w:hAnsi="Times Newer Roman"/>
        </w:rPr>
        <w:t>никаких</w:t>
      </w:r>
      <w:proofErr w:type="spellEnd"/>
      <w:r w:rsidRPr="00F11627">
        <w:rPr>
          <w:rFonts w:ascii="Times Newer Roman" w:hAnsi="Times Newer Roman"/>
        </w:rPr>
        <w:t xml:space="preserve"> </w:t>
      </w:r>
      <w:proofErr w:type="spellStart"/>
      <w:r w:rsidRPr="00F11627">
        <w:rPr>
          <w:rFonts w:ascii="Times Newer Roman" w:hAnsi="Times Newer Roman"/>
        </w:rPr>
        <w:t>проблем</w:t>
      </w:r>
      <w:proofErr w:type="spellEnd"/>
      <w:r w:rsidRPr="00F11627">
        <w:rPr>
          <w:rFonts w:ascii="Times Newer Roman" w:hAnsi="Times Newer Roman"/>
        </w:rPr>
        <w:t xml:space="preserve"> и </w:t>
      </w:r>
      <w:proofErr w:type="spellStart"/>
      <w:r w:rsidRPr="00F11627">
        <w:rPr>
          <w:rFonts w:ascii="Times Newer Roman" w:hAnsi="Times Newer Roman"/>
        </w:rPr>
        <w:t>особенностей</w:t>
      </w:r>
      <w:proofErr w:type="spellEnd"/>
      <w:r w:rsidRPr="00F11627">
        <w:rPr>
          <w:rFonts w:ascii="Times Newer Roman" w:hAnsi="Times Newer Roman"/>
        </w:rPr>
        <w:t xml:space="preserve">. </w:t>
      </w:r>
      <w:proofErr w:type="spellStart"/>
      <w:r w:rsidRPr="00F11627">
        <w:rPr>
          <w:rFonts w:ascii="Times Newer Roman" w:hAnsi="Times Newer Roman"/>
        </w:rPr>
        <w:t>Наречия</w:t>
      </w:r>
      <w:proofErr w:type="spellEnd"/>
      <w:r w:rsidRPr="00F11627">
        <w:rPr>
          <w:rFonts w:ascii="Times Newer Roman" w:hAnsi="Times Newer Roman"/>
        </w:rPr>
        <w:t xml:space="preserve"> </w:t>
      </w:r>
      <w:proofErr w:type="spellStart"/>
      <w:r w:rsidRPr="00F11627">
        <w:rPr>
          <w:rFonts w:ascii="Times Newer Roman" w:hAnsi="Times Newer Roman"/>
        </w:rPr>
        <w:t>составляют</w:t>
      </w:r>
      <w:proofErr w:type="spellEnd"/>
      <w:r w:rsidRPr="00F11627">
        <w:rPr>
          <w:rFonts w:ascii="Times Newer Roman" w:hAnsi="Times Newer Roman"/>
        </w:rPr>
        <w:t xml:space="preserve"> </w:t>
      </w:r>
      <w:proofErr w:type="spellStart"/>
      <w:r w:rsidRPr="00F11627">
        <w:rPr>
          <w:rFonts w:ascii="Times Newer Roman" w:hAnsi="Times Newer Roman"/>
        </w:rPr>
        <w:t>около</w:t>
      </w:r>
      <w:proofErr w:type="spellEnd"/>
      <w:r w:rsidRPr="00F11627">
        <w:rPr>
          <w:rFonts w:ascii="Times Newer Roman" w:hAnsi="Times Newer Roman"/>
        </w:rPr>
        <w:t xml:space="preserve"> </w:t>
      </w:r>
      <w:proofErr w:type="gramStart"/>
      <w:r w:rsidRPr="00F11627">
        <w:rPr>
          <w:rFonts w:ascii="Times Newer Roman" w:hAnsi="Times Newer Roman"/>
        </w:rPr>
        <w:t>7%</w:t>
      </w:r>
      <w:proofErr w:type="gramEnd"/>
      <w:r w:rsidRPr="00F11627">
        <w:rPr>
          <w:rFonts w:ascii="Times Newer Roman" w:hAnsi="Times Newer Roman"/>
        </w:rPr>
        <w:t xml:space="preserve"> </w:t>
      </w:r>
      <w:proofErr w:type="spellStart"/>
      <w:r w:rsidRPr="00F11627">
        <w:rPr>
          <w:rFonts w:ascii="Times Newer Roman" w:hAnsi="Times Newer Roman"/>
        </w:rPr>
        <w:t>каждого</w:t>
      </w:r>
      <w:proofErr w:type="spell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w:t>
      </w:r>
    </w:p>
    <w:p w14:paraId="00F120D7" w14:textId="10C00900" w:rsidR="00750648" w:rsidRPr="00F11627" w:rsidRDefault="00750648" w:rsidP="00967FCE">
      <w:pPr>
        <w:rPr>
          <w:rFonts w:ascii="Times Newer Roman" w:hAnsi="Times Newer Roman"/>
        </w:rPr>
      </w:pP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касается</w:t>
      </w:r>
      <w:proofErr w:type="spellEnd"/>
      <w:r w:rsidRPr="00F11627">
        <w:rPr>
          <w:rFonts w:ascii="Times Newer Roman" w:hAnsi="Times Newer Roman"/>
        </w:rPr>
        <w:t xml:space="preserve"> </w:t>
      </w:r>
      <w:proofErr w:type="spellStart"/>
      <w:r w:rsidRPr="00F11627">
        <w:rPr>
          <w:rFonts w:ascii="Times Newer Roman" w:hAnsi="Times Newer Roman"/>
        </w:rPr>
        <w:t>появления</w:t>
      </w:r>
      <w:proofErr w:type="spellEnd"/>
      <w:r w:rsidRPr="00F11627">
        <w:rPr>
          <w:rFonts w:ascii="Times Newer Roman" w:hAnsi="Times Newer Roman"/>
        </w:rPr>
        <w:t xml:space="preserve"> </w:t>
      </w:r>
      <w:proofErr w:type="spellStart"/>
      <w:r w:rsidRPr="00F11627">
        <w:rPr>
          <w:rFonts w:ascii="Times Newer Roman" w:hAnsi="Times Newer Roman"/>
        </w:rPr>
        <w:t>союзов</w:t>
      </w:r>
      <w:proofErr w:type="spellEnd"/>
      <w:r w:rsidRPr="00F11627">
        <w:rPr>
          <w:rFonts w:ascii="Times Newer Roman" w:hAnsi="Times Newer Roman"/>
        </w:rPr>
        <w:t xml:space="preserve">, </w:t>
      </w:r>
      <w:proofErr w:type="spellStart"/>
      <w:r w:rsidRPr="00F11627">
        <w:rPr>
          <w:rFonts w:ascii="Times Newer Roman" w:hAnsi="Times Newer Roman"/>
        </w:rPr>
        <w:t>то</w:t>
      </w:r>
      <w:proofErr w:type="spellEnd"/>
      <w:r w:rsidRPr="00F11627">
        <w:rPr>
          <w:rFonts w:ascii="Times Newer Roman" w:hAnsi="Times Newer Roman"/>
        </w:rPr>
        <w:t xml:space="preserve"> </w:t>
      </w:r>
      <w:proofErr w:type="spellStart"/>
      <w:r w:rsidRPr="00F11627">
        <w:rPr>
          <w:rFonts w:ascii="Times Newer Roman" w:hAnsi="Times Newer Roman"/>
        </w:rPr>
        <w:t>теоретически</w:t>
      </w:r>
      <w:proofErr w:type="spellEnd"/>
      <w:r w:rsidRPr="00F11627">
        <w:rPr>
          <w:rFonts w:ascii="Times Newer Roman" w:hAnsi="Times Newer Roman"/>
        </w:rPr>
        <w:t xml:space="preserve"> </w:t>
      </w:r>
      <w:proofErr w:type="spellStart"/>
      <w:r w:rsidRPr="00F11627">
        <w:rPr>
          <w:rFonts w:ascii="Times Newer Roman" w:hAnsi="Times Newer Roman"/>
        </w:rPr>
        <w:t>было</w:t>
      </w:r>
      <w:proofErr w:type="spellEnd"/>
      <w:r w:rsidRPr="00F11627">
        <w:rPr>
          <w:rFonts w:ascii="Times Newer Roman" w:hAnsi="Times Newer Roman"/>
        </w:rPr>
        <w:t xml:space="preserve"> </w:t>
      </w:r>
      <w:proofErr w:type="spellStart"/>
      <w:r w:rsidRPr="00F11627">
        <w:rPr>
          <w:rFonts w:ascii="Times Newer Roman" w:hAnsi="Times Newer Roman"/>
        </w:rPr>
        <w:t>упомянуто</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появление</w:t>
      </w:r>
      <w:proofErr w:type="spellEnd"/>
      <w:r w:rsidRPr="00F11627">
        <w:rPr>
          <w:rFonts w:ascii="Times Newer Roman" w:hAnsi="Times Newer Roman"/>
        </w:rPr>
        <w:t xml:space="preserve"> </w:t>
      </w:r>
      <w:proofErr w:type="spellStart"/>
      <w:r w:rsidRPr="00F11627">
        <w:rPr>
          <w:rFonts w:ascii="Times Newer Roman" w:hAnsi="Times Newer Roman"/>
        </w:rPr>
        <w:t>второстепенных</w:t>
      </w:r>
      <w:proofErr w:type="spellEnd"/>
      <w:r w:rsidRPr="00F11627">
        <w:rPr>
          <w:rFonts w:ascii="Times Newer Roman" w:hAnsi="Times Newer Roman"/>
        </w:rPr>
        <w:t xml:space="preserve"> </w:t>
      </w:r>
      <w:proofErr w:type="spellStart"/>
      <w:r w:rsidRPr="00F11627">
        <w:rPr>
          <w:rFonts w:ascii="Times Newer Roman" w:hAnsi="Times Newer Roman"/>
        </w:rPr>
        <w:t>предлогов</w:t>
      </w:r>
      <w:proofErr w:type="spellEnd"/>
      <w:r w:rsidRPr="00F11627">
        <w:rPr>
          <w:rFonts w:ascii="Times Newer Roman" w:hAnsi="Times Newer Roman"/>
        </w:rPr>
        <w:t xml:space="preserve"> </w:t>
      </w:r>
      <w:proofErr w:type="spellStart"/>
      <w:r w:rsidRPr="00F11627">
        <w:rPr>
          <w:rFonts w:ascii="Times Newer Roman" w:hAnsi="Times Newer Roman"/>
        </w:rPr>
        <w:t>более</w:t>
      </w:r>
      <w:proofErr w:type="spellEnd"/>
      <w:r w:rsidRPr="00F11627">
        <w:rPr>
          <w:rFonts w:ascii="Times Newer Roman" w:hAnsi="Times Newer Roman"/>
        </w:rPr>
        <w:t xml:space="preserve"> </w:t>
      </w:r>
      <w:proofErr w:type="spellStart"/>
      <w:r w:rsidRPr="00F11627">
        <w:rPr>
          <w:rFonts w:ascii="Times Newer Roman" w:hAnsi="Times Newer Roman"/>
        </w:rPr>
        <w:t>характерно</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профессионального</w:t>
      </w:r>
      <w:proofErr w:type="spellEnd"/>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proofErr w:type="spellStart"/>
      <w:proofErr w:type="gramStart"/>
      <w:r w:rsidRPr="00F11627">
        <w:rPr>
          <w:rFonts w:ascii="Times Newer Roman" w:hAnsi="Times Newer Roman"/>
        </w:rPr>
        <w:t>Однако</w:t>
      </w:r>
      <w:proofErr w:type="spellEnd"/>
      <w:r w:rsidRPr="00F11627">
        <w:rPr>
          <w:rFonts w:ascii="Times Newer Roman" w:hAnsi="Times Newer Roman"/>
        </w:rPr>
        <w:t xml:space="preserve">  </w:t>
      </w:r>
      <w:proofErr w:type="spellStart"/>
      <w:r w:rsidRPr="00F11627">
        <w:rPr>
          <w:rFonts w:ascii="Times Newer Roman" w:hAnsi="Times Newer Roman"/>
        </w:rPr>
        <w:t>нашем</w:t>
      </w:r>
      <w:proofErr w:type="spellEnd"/>
      <w:proofErr w:type="gram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много</w:t>
      </w:r>
      <w:proofErr w:type="spellEnd"/>
      <w:r w:rsidRPr="00F11627">
        <w:rPr>
          <w:rFonts w:ascii="Times Newer Roman" w:hAnsi="Times Newer Roman"/>
        </w:rPr>
        <w:t xml:space="preserve"> </w:t>
      </w:r>
      <w:proofErr w:type="spellStart"/>
      <w:r w:rsidRPr="00F11627">
        <w:rPr>
          <w:rFonts w:ascii="Times Newer Roman" w:hAnsi="Times Newer Roman"/>
        </w:rPr>
        <w:t>первичных</w:t>
      </w:r>
      <w:proofErr w:type="spellEnd"/>
      <w:r w:rsidRPr="00F11627">
        <w:rPr>
          <w:rFonts w:ascii="Times Newer Roman" w:hAnsi="Times Newer Roman"/>
        </w:rPr>
        <w:t xml:space="preserve"> </w:t>
      </w:r>
      <w:proofErr w:type="spellStart"/>
      <w:r w:rsidRPr="00F11627">
        <w:rPr>
          <w:rFonts w:ascii="Times Newer Roman" w:hAnsi="Times Newer Roman"/>
        </w:rPr>
        <w:t>предлогов</w:t>
      </w:r>
      <w:proofErr w:type="spellEnd"/>
      <w:r w:rsidRPr="00F11627">
        <w:rPr>
          <w:rFonts w:ascii="Times Newer Roman" w:hAnsi="Times Newer Roman"/>
        </w:rPr>
        <w:t xml:space="preserve">. </w:t>
      </w:r>
      <w:proofErr w:type="spellStart"/>
      <w:r w:rsidRPr="00F11627">
        <w:rPr>
          <w:rFonts w:ascii="Times Newer Roman" w:hAnsi="Times Newer Roman"/>
        </w:rPr>
        <w:t>Чаще</w:t>
      </w:r>
      <w:proofErr w:type="spellEnd"/>
      <w:r w:rsidRPr="00F11627">
        <w:rPr>
          <w:rFonts w:ascii="Times Newer Roman" w:hAnsi="Times Newer Roman"/>
        </w:rPr>
        <w:t xml:space="preserve"> </w:t>
      </w:r>
      <w:proofErr w:type="spellStart"/>
      <w:r w:rsidRPr="00F11627">
        <w:rPr>
          <w:rFonts w:ascii="Times Newer Roman" w:hAnsi="Times Newer Roman"/>
        </w:rPr>
        <w:t>всего</w:t>
      </w:r>
      <w:proofErr w:type="spellEnd"/>
      <w:r w:rsidRPr="00F11627">
        <w:rPr>
          <w:rFonts w:ascii="Times Newer Roman" w:hAnsi="Times Newer Roman"/>
        </w:rPr>
        <w:t xml:space="preserve"> </w:t>
      </w:r>
      <w:proofErr w:type="spellStart"/>
      <w:r w:rsidRPr="00F11627">
        <w:rPr>
          <w:rFonts w:ascii="Times Newer Roman" w:hAnsi="Times Newer Roman"/>
        </w:rPr>
        <w:t>это</w:t>
      </w:r>
      <w:proofErr w:type="spellEnd"/>
      <w:r w:rsidRPr="00F11627">
        <w:rPr>
          <w:rFonts w:ascii="Times Newer Roman" w:hAnsi="Times Newer Roman"/>
        </w:rPr>
        <w:t xml:space="preserve"> </w:t>
      </w:r>
      <w:proofErr w:type="spellStart"/>
      <w:r w:rsidRPr="00F11627">
        <w:rPr>
          <w:rFonts w:ascii="Times Newer Roman" w:hAnsi="Times Newer Roman"/>
        </w:rPr>
        <w:t>происходит</w:t>
      </w:r>
      <w:proofErr w:type="spellEnd"/>
      <w:r w:rsidRPr="00F11627">
        <w:rPr>
          <w:rFonts w:ascii="Times Newer Roman" w:hAnsi="Times Newer Roman"/>
        </w:rPr>
        <w:t xml:space="preserve"> </w:t>
      </w:r>
      <w:r w:rsidRPr="00F11627">
        <w:rPr>
          <w:rFonts w:ascii="Times Newer Roman" w:hAnsi="Times Newer Roman"/>
          <w:i/>
          <w:iCs/>
        </w:rPr>
        <w:t xml:space="preserve">в / </w:t>
      </w:r>
      <w:proofErr w:type="spellStart"/>
      <w:r w:rsidRPr="00F11627">
        <w:rPr>
          <w:rFonts w:ascii="Times Newer Roman" w:hAnsi="Times Newer Roman"/>
          <w:i/>
          <w:iCs/>
        </w:rPr>
        <w:t>из</w:t>
      </w:r>
      <w:proofErr w:type="spellEnd"/>
      <w:r w:rsidRPr="00F11627">
        <w:rPr>
          <w:rFonts w:ascii="Times Newer Roman" w:hAnsi="Times Newer Roman"/>
          <w:i/>
          <w:iCs/>
        </w:rPr>
        <w:t xml:space="preserve">, с, </w:t>
      </w:r>
      <w:proofErr w:type="spellStart"/>
      <w:r w:rsidRPr="00F11627">
        <w:rPr>
          <w:rFonts w:ascii="Times Newer Roman" w:hAnsi="Times Newer Roman"/>
          <w:i/>
          <w:iCs/>
        </w:rPr>
        <w:t>для</w:t>
      </w:r>
      <w:proofErr w:type="spellEnd"/>
      <w:r w:rsidRPr="00F11627">
        <w:rPr>
          <w:rFonts w:ascii="Times Newer Roman" w:hAnsi="Times Newer Roman"/>
          <w:i/>
          <w:iCs/>
        </w:rPr>
        <w:t xml:space="preserve">, к, </w:t>
      </w:r>
      <w:proofErr w:type="spellStart"/>
      <w:r w:rsidRPr="00F11627">
        <w:rPr>
          <w:rFonts w:ascii="Times Newer Roman" w:hAnsi="Times Newer Roman"/>
          <w:i/>
          <w:iCs/>
        </w:rPr>
        <w:t>для</w:t>
      </w:r>
      <w:proofErr w:type="spellEnd"/>
      <w:r w:rsidRPr="00F11627">
        <w:rPr>
          <w:rFonts w:ascii="Times Newer Roman" w:hAnsi="Times Newer Roman"/>
          <w:i/>
          <w:iCs/>
        </w:rPr>
        <w:t xml:space="preserve">, </w:t>
      </w:r>
      <w:proofErr w:type="spellStart"/>
      <w:r w:rsidRPr="00F11627">
        <w:rPr>
          <w:rFonts w:ascii="Times Newer Roman" w:hAnsi="Times Newer Roman"/>
          <w:i/>
          <w:iCs/>
        </w:rPr>
        <w:t>от</w:t>
      </w:r>
      <w:proofErr w:type="spellEnd"/>
      <w:r w:rsidRPr="00F11627">
        <w:rPr>
          <w:rFonts w:ascii="Times Newer Roman" w:hAnsi="Times Newer Roman"/>
          <w:i/>
          <w:iCs/>
        </w:rPr>
        <w:t xml:space="preserve">, </w:t>
      </w:r>
      <w:proofErr w:type="spellStart"/>
      <w:r w:rsidRPr="00F11627">
        <w:rPr>
          <w:rFonts w:ascii="Times Newer Roman" w:hAnsi="Times Newer Roman"/>
          <w:i/>
          <w:iCs/>
        </w:rPr>
        <w:t>до</w:t>
      </w:r>
      <w:proofErr w:type="spellEnd"/>
      <w:r w:rsidRPr="00F11627">
        <w:rPr>
          <w:rFonts w:ascii="Times Newer Roman" w:hAnsi="Times Newer Roman"/>
          <w:i/>
          <w:iCs/>
        </w:rPr>
        <w:t xml:space="preserve">, </w:t>
      </w:r>
      <w:proofErr w:type="spellStart"/>
      <w:r w:rsidRPr="00F11627">
        <w:rPr>
          <w:rFonts w:ascii="Times Newer Roman" w:hAnsi="Times Newer Roman"/>
          <w:i/>
          <w:iCs/>
        </w:rPr>
        <w:t>между</w:t>
      </w:r>
      <w:proofErr w:type="spellEnd"/>
      <w:r w:rsidRPr="00F11627">
        <w:rPr>
          <w:rFonts w:ascii="Times Newer Roman" w:hAnsi="Times Newer Roman"/>
          <w:i/>
          <w:iCs/>
        </w:rPr>
        <w:t xml:space="preserve">, </w:t>
      </w:r>
      <w:proofErr w:type="spellStart"/>
      <w:r w:rsidRPr="00F11627">
        <w:rPr>
          <w:rFonts w:ascii="Times Newer Roman" w:hAnsi="Times Newer Roman"/>
          <w:i/>
          <w:iCs/>
        </w:rPr>
        <w:t>под</w:t>
      </w:r>
      <w:proofErr w:type="spellEnd"/>
      <w:r w:rsidRPr="00F11627">
        <w:rPr>
          <w:rFonts w:ascii="Times Newer Roman" w:hAnsi="Times Newer Roman"/>
          <w:i/>
          <w:iCs/>
        </w:rPr>
        <w:t xml:space="preserve">, </w:t>
      </w:r>
      <w:proofErr w:type="spellStart"/>
      <w:r w:rsidRPr="00F11627">
        <w:rPr>
          <w:rFonts w:ascii="Times Newer Roman" w:hAnsi="Times Newer Roman"/>
          <w:i/>
          <w:iCs/>
        </w:rPr>
        <w:t>на</w:t>
      </w:r>
      <w:proofErr w:type="spellEnd"/>
      <w:r w:rsidRPr="00F11627">
        <w:rPr>
          <w:rFonts w:ascii="Times Newer Roman" w:hAnsi="Times Newer Roman"/>
          <w:i/>
          <w:iCs/>
        </w:rPr>
        <w:t xml:space="preserve">, </w:t>
      </w:r>
      <w:proofErr w:type="spellStart"/>
      <w:r w:rsidRPr="00F11627">
        <w:rPr>
          <w:rFonts w:ascii="Times Newer Roman" w:hAnsi="Times Newer Roman"/>
          <w:i/>
          <w:iCs/>
        </w:rPr>
        <w:t>до</w:t>
      </w:r>
      <w:proofErr w:type="spellEnd"/>
      <w:r w:rsidRPr="00F11627">
        <w:rPr>
          <w:rFonts w:ascii="Times Newer Roman" w:hAnsi="Times Newer Roman"/>
          <w:i/>
          <w:iCs/>
        </w:rPr>
        <w:t xml:space="preserve">, </w:t>
      </w:r>
      <w:proofErr w:type="spellStart"/>
      <w:r w:rsidRPr="00F11627">
        <w:rPr>
          <w:rFonts w:ascii="Times Newer Roman" w:hAnsi="Times Newer Roman"/>
          <w:i/>
          <w:iCs/>
        </w:rPr>
        <w:t>от</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этих</w:t>
      </w:r>
      <w:proofErr w:type="spellEnd"/>
      <w:r w:rsidRPr="00F11627">
        <w:rPr>
          <w:rFonts w:ascii="Times Newer Roman" w:hAnsi="Times Newer Roman"/>
        </w:rPr>
        <w:t xml:space="preserve"> </w:t>
      </w:r>
      <w:proofErr w:type="spellStart"/>
      <w:r w:rsidRPr="00F11627">
        <w:rPr>
          <w:rFonts w:ascii="Times Newer Roman" w:hAnsi="Times Newer Roman"/>
        </w:rPr>
        <w:t>предлогов</w:t>
      </w:r>
      <w:proofErr w:type="spellEnd"/>
      <w:r w:rsidRPr="00F11627">
        <w:rPr>
          <w:rFonts w:ascii="Times Newer Roman" w:hAnsi="Times Newer Roman"/>
        </w:rPr>
        <w:t xml:space="preserve"> </w:t>
      </w:r>
      <w:proofErr w:type="spellStart"/>
      <w:r w:rsidRPr="00F11627">
        <w:rPr>
          <w:rFonts w:ascii="Times Newer Roman" w:hAnsi="Times Newer Roman"/>
        </w:rPr>
        <w:t>наиболее</w:t>
      </w:r>
      <w:proofErr w:type="spellEnd"/>
      <w:r w:rsidRPr="00F11627">
        <w:rPr>
          <w:rFonts w:ascii="Times Newer Roman" w:hAnsi="Times Newer Roman"/>
        </w:rPr>
        <w:t xml:space="preserve"> </w:t>
      </w:r>
      <w:proofErr w:type="spellStart"/>
      <w:r w:rsidRPr="00F11627">
        <w:rPr>
          <w:rFonts w:ascii="Times Newer Roman" w:hAnsi="Times Newer Roman"/>
        </w:rPr>
        <w:t>широко</w:t>
      </w:r>
      <w:proofErr w:type="spellEnd"/>
      <w:r w:rsidRPr="00F11627">
        <w:rPr>
          <w:rFonts w:ascii="Times Newer Roman" w:hAnsi="Times Newer Roman"/>
        </w:rPr>
        <w:t xml:space="preserve"> </w:t>
      </w:r>
      <w:proofErr w:type="spellStart"/>
      <w:r w:rsidRPr="00F11627">
        <w:rPr>
          <w:rFonts w:ascii="Times Newer Roman" w:hAnsi="Times Newer Roman"/>
        </w:rPr>
        <w:t>представлен</w:t>
      </w:r>
      <w:proofErr w:type="spellEnd"/>
      <w:r w:rsidRPr="00F11627">
        <w:rPr>
          <w:rFonts w:ascii="Times Newer Roman" w:hAnsi="Times Newer Roman"/>
        </w:rPr>
        <w:t xml:space="preserve"> </w:t>
      </w:r>
      <w:proofErr w:type="spellStart"/>
      <w:r w:rsidRPr="00F11627">
        <w:rPr>
          <w:rFonts w:ascii="Times Newer Roman" w:hAnsi="Times Newer Roman"/>
        </w:rPr>
        <w:t>предлог</w:t>
      </w:r>
      <w:proofErr w:type="spellEnd"/>
      <w:r w:rsidRPr="00F11627">
        <w:rPr>
          <w:rFonts w:ascii="Times Newer Roman" w:hAnsi="Times Newer Roman"/>
        </w:rPr>
        <w:t xml:space="preserve"> </w:t>
      </w:r>
      <w:r w:rsidRPr="00F11627">
        <w:rPr>
          <w:rFonts w:ascii="Times Newer Roman" w:hAnsi="Times Newer Roman"/>
          <w:i/>
          <w:iCs/>
        </w:rPr>
        <w:t>в</w:t>
      </w:r>
      <w:r w:rsidRPr="00F11627">
        <w:rPr>
          <w:rFonts w:ascii="Times Newer Roman" w:hAnsi="Times Newer Roman"/>
        </w:rPr>
        <w:t xml:space="preserve">. В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меньше</w:t>
      </w:r>
      <w:proofErr w:type="spellEnd"/>
      <w:r w:rsidRPr="00F11627">
        <w:rPr>
          <w:rFonts w:ascii="Times Newer Roman" w:hAnsi="Times Newer Roman"/>
        </w:rPr>
        <w:t xml:space="preserve"> </w:t>
      </w:r>
      <w:proofErr w:type="spellStart"/>
      <w:r w:rsidRPr="00F11627">
        <w:rPr>
          <w:rFonts w:ascii="Times Newer Roman" w:hAnsi="Times Newer Roman"/>
        </w:rPr>
        <w:t>вторичных</w:t>
      </w:r>
      <w:proofErr w:type="spellEnd"/>
      <w:r w:rsidRPr="00F11627">
        <w:rPr>
          <w:rFonts w:ascii="Times Newer Roman" w:hAnsi="Times Newer Roman"/>
        </w:rPr>
        <w:t xml:space="preserve"> </w:t>
      </w:r>
      <w:proofErr w:type="spellStart"/>
      <w:r w:rsidRPr="00F11627">
        <w:rPr>
          <w:rFonts w:ascii="Times Newer Roman" w:hAnsi="Times Newer Roman"/>
        </w:rPr>
        <w:t>предлогов</w:t>
      </w:r>
      <w:proofErr w:type="spellEnd"/>
      <w:r w:rsidRPr="00F11627">
        <w:rPr>
          <w:rFonts w:ascii="Times Newer Roman" w:hAnsi="Times Newer Roman"/>
        </w:rPr>
        <w:t xml:space="preserve"> </w:t>
      </w:r>
      <w:proofErr w:type="spellStart"/>
      <w:r w:rsidRPr="00F11627">
        <w:rPr>
          <w:rFonts w:ascii="Times Newer Roman" w:hAnsi="Times Newer Roman"/>
        </w:rPr>
        <w:t>по</w:t>
      </w:r>
      <w:proofErr w:type="spellEnd"/>
      <w:r w:rsidRPr="00F11627">
        <w:rPr>
          <w:rFonts w:ascii="Times Newer Roman" w:hAnsi="Times Newer Roman"/>
        </w:rPr>
        <w:t xml:space="preserve"> </w:t>
      </w:r>
      <w:proofErr w:type="spellStart"/>
      <w:r w:rsidRPr="00F11627">
        <w:rPr>
          <w:rFonts w:ascii="Times Newer Roman" w:hAnsi="Times Newer Roman"/>
        </w:rPr>
        <w:t>сравнению</w:t>
      </w:r>
      <w:proofErr w:type="spellEnd"/>
      <w:r w:rsidRPr="00F11627">
        <w:rPr>
          <w:rFonts w:ascii="Times Newer Roman" w:hAnsi="Times Newer Roman"/>
        </w:rPr>
        <w:t xml:space="preserve"> с </w:t>
      </w:r>
      <w:proofErr w:type="spellStart"/>
      <w:r w:rsidRPr="00F11627">
        <w:rPr>
          <w:rFonts w:ascii="Times Newer Roman" w:hAnsi="Times Newer Roman"/>
        </w:rPr>
        <w:t>первичными</w:t>
      </w:r>
      <w:proofErr w:type="spellEnd"/>
      <w:r w:rsidRPr="00F11627">
        <w:rPr>
          <w:rFonts w:ascii="Times Newer Roman" w:hAnsi="Times Newer Roman"/>
        </w:rPr>
        <w:t xml:space="preserve">. </w:t>
      </w:r>
      <w:proofErr w:type="spellStart"/>
      <w:r w:rsidRPr="00F11627">
        <w:rPr>
          <w:rFonts w:ascii="Times Newer Roman" w:hAnsi="Times Newer Roman"/>
        </w:rPr>
        <w:t>Часто</w:t>
      </w:r>
      <w:proofErr w:type="spellEnd"/>
      <w:r w:rsidRPr="00F11627">
        <w:rPr>
          <w:rFonts w:ascii="Times Newer Roman" w:hAnsi="Times Newer Roman"/>
        </w:rPr>
        <w:t xml:space="preserve"> </w:t>
      </w:r>
      <w:proofErr w:type="spellStart"/>
      <w:r w:rsidRPr="00F11627">
        <w:rPr>
          <w:rFonts w:ascii="Times Newer Roman" w:hAnsi="Times Newer Roman"/>
        </w:rPr>
        <w:t>это</w:t>
      </w:r>
      <w:proofErr w:type="spellEnd"/>
      <w:r w:rsidRPr="00F11627">
        <w:rPr>
          <w:rFonts w:ascii="Times Newer Roman" w:hAnsi="Times Newer Roman"/>
        </w:rPr>
        <w:t xml:space="preserve"> </w:t>
      </w:r>
      <w:proofErr w:type="spellStart"/>
      <w:r w:rsidRPr="00F11627">
        <w:rPr>
          <w:rFonts w:ascii="Times Newer Roman" w:hAnsi="Times Newer Roman"/>
        </w:rPr>
        <w:t>составные</w:t>
      </w:r>
      <w:proofErr w:type="spellEnd"/>
      <w:r w:rsidRPr="00F11627">
        <w:rPr>
          <w:rFonts w:ascii="Times Newer Roman" w:hAnsi="Times Newer Roman"/>
        </w:rPr>
        <w:t xml:space="preserve"> </w:t>
      </w:r>
      <w:proofErr w:type="spellStart"/>
      <w:r w:rsidRPr="00F11627">
        <w:rPr>
          <w:rFonts w:ascii="Times Newer Roman" w:hAnsi="Times Newer Roman"/>
        </w:rPr>
        <w:t>предлоги</w:t>
      </w:r>
      <w:proofErr w:type="spellEnd"/>
      <w:r w:rsidRPr="00F11627">
        <w:rPr>
          <w:rFonts w:ascii="Times Newer Roman" w:hAnsi="Times Newer Roman"/>
        </w:rPr>
        <w:t xml:space="preserve">, </w:t>
      </w:r>
      <w:proofErr w:type="spellStart"/>
      <w:r w:rsidRPr="00F11627">
        <w:rPr>
          <w:rFonts w:ascii="Times Newer Roman" w:hAnsi="Times Newer Roman"/>
        </w:rPr>
        <w:t>состоящие</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первичного</w:t>
      </w:r>
      <w:proofErr w:type="spellEnd"/>
      <w:r w:rsidRPr="00F11627">
        <w:rPr>
          <w:rFonts w:ascii="Times Newer Roman" w:hAnsi="Times Newer Roman"/>
        </w:rPr>
        <w:t xml:space="preserve"> </w:t>
      </w:r>
      <w:proofErr w:type="spellStart"/>
      <w:r w:rsidRPr="00F11627">
        <w:rPr>
          <w:rFonts w:ascii="Times Newer Roman" w:hAnsi="Times Newer Roman"/>
        </w:rPr>
        <w:t>предлога</w:t>
      </w:r>
      <w:proofErr w:type="spellEnd"/>
      <w:r w:rsidRPr="00F11627">
        <w:rPr>
          <w:rFonts w:ascii="Times Newer Roman" w:hAnsi="Times Newer Roman"/>
        </w:rPr>
        <w:t xml:space="preserve"> и </w:t>
      </w:r>
      <w:proofErr w:type="spellStart"/>
      <w:r w:rsidRPr="00F11627">
        <w:rPr>
          <w:rFonts w:ascii="Times Newer Roman" w:hAnsi="Times Newer Roman"/>
        </w:rPr>
        <w:t>существительного</w:t>
      </w:r>
      <w:proofErr w:type="spellEnd"/>
      <w:r w:rsidRPr="00F11627">
        <w:rPr>
          <w:rFonts w:ascii="Times Newer Roman" w:hAnsi="Times Newer Roman"/>
        </w:rPr>
        <w:t xml:space="preserve">. </w:t>
      </w:r>
      <w:proofErr w:type="spellStart"/>
      <w:r w:rsidRPr="00F11627">
        <w:rPr>
          <w:rFonts w:ascii="Times Newer Roman" w:hAnsi="Times Newer Roman"/>
        </w:rPr>
        <w:t>Эти</w:t>
      </w:r>
      <w:proofErr w:type="spellEnd"/>
      <w:r w:rsidRPr="00F11627">
        <w:rPr>
          <w:rFonts w:ascii="Times Newer Roman" w:hAnsi="Times Newer Roman"/>
        </w:rPr>
        <w:t xml:space="preserve"> </w:t>
      </w:r>
      <w:proofErr w:type="spellStart"/>
      <w:r w:rsidRPr="00F11627">
        <w:rPr>
          <w:rFonts w:ascii="Times Newer Roman" w:hAnsi="Times Newer Roman"/>
        </w:rPr>
        <w:t>составные</w:t>
      </w:r>
      <w:proofErr w:type="spellEnd"/>
      <w:r w:rsidRPr="00F11627">
        <w:rPr>
          <w:rFonts w:ascii="Times Newer Roman" w:hAnsi="Times Newer Roman"/>
        </w:rPr>
        <w:t xml:space="preserve"> </w:t>
      </w:r>
      <w:proofErr w:type="spellStart"/>
      <w:r w:rsidRPr="00F11627">
        <w:rPr>
          <w:rFonts w:ascii="Times Newer Roman" w:hAnsi="Times Newer Roman"/>
        </w:rPr>
        <w:t>предлоги</w:t>
      </w:r>
      <w:proofErr w:type="spellEnd"/>
      <w:r w:rsidRPr="00F11627">
        <w:rPr>
          <w:rFonts w:ascii="Times Newer Roman" w:hAnsi="Times Newer Roman"/>
        </w:rPr>
        <w:t xml:space="preserve"> </w:t>
      </w:r>
      <w:proofErr w:type="spellStart"/>
      <w:r w:rsidRPr="00F11627">
        <w:rPr>
          <w:rFonts w:ascii="Times Newer Roman" w:hAnsi="Times Newer Roman"/>
        </w:rPr>
        <w:t>появились</w:t>
      </w:r>
      <w:proofErr w:type="spellEnd"/>
      <w:r w:rsidRPr="00F11627">
        <w:rPr>
          <w:rFonts w:ascii="Times Newer Roman" w:hAnsi="Times Newer Roman"/>
        </w:rPr>
        <w:t xml:space="preserve"> в </w:t>
      </w:r>
      <w:proofErr w:type="spellStart"/>
      <w:r w:rsidRPr="00F11627">
        <w:rPr>
          <w:rFonts w:ascii="Times Newer Roman" w:hAnsi="Times Newer Roman"/>
        </w:rPr>
        <w:t>тексте</w:t>
      </w:r>
      <w:proofErr w:type="spellEnd"/>
      <w:r w:rsidRPr="00F11627">
        <w:rPr>
          <w:rFonts w:ascii="Times Newer Roman" w:hAnsi="Times Newer Roman"/>
        </w:rPr>
        <w:t xml:space="preserve">: </w:t>
      </w:r>
      <w:r w:rsidRPr="00F11627">
        <w:rPr>
          <w:rFonts w:ascii="Times Newer Roman" w:hAnsi="Times Newer Roman"/>
          <w:i/>
          <w:iCs/>
          <w:szCs w:val="24"/>
        </w:rPr>
        <w:t xml:space="preserve">в </w:t>
      </w:r>
      <w:proofErr w:type="spellStart"/>
      <w:r w:rsidRPr="00F11627">
        <w:rPr>
          <w:rFonts w:ascii="Times Newer Roman" w:hAnsi="Times Newer Roman"/>
          <w:i/>
          <w:iCs/>
          <w:szCs w:val="24"/>
        </w:rPr>
        <w:t>течение</w:t>
      </w:r>
      <w:proofErr w:type="spellEnd"/>
      <w:r w:rsidRPr="00F11627">
        <w:rPr>
          <w:rFonts w:ascii="Times Newer Roman" w:hAnsi="Times Newer Roman"/>
          <w:i/>
          <w:iCs/>
          <w:szCs w:val="24"/>
        </w:rPr>
        <w:t xml:space="preserve">, с </w:t>
      </w:r>
      <w:proofErr w:type="spellStart"/>
      <w:r w:rsidRPr="00F11627">
        <w:rPr>
          <w:rFonts w:ascii="Times Newer Roman" w:hAnsi="Times Newer Roman"/>
          <w:i/>
          <w:iCs/>
          <w:szCs w:val="24"/>
        </w:rPr>
        <w:t>помощью</w:t>
      </w:r>
      <w:proofErr w:type="spellEnd"/>
      <w:r w:rsidRPr="00F11627">
        <w:rPr>
          <w:rFonts w:ascii="Times Newer Roman" w:hAnsi="Times Newer Roman"/>
          <w:i/>
          <w:iCs/>
          <w:szCs w:val="24"/>
        </w:rPr>
        <w:t>,</w:t>
      </w:r>
      <w:r w:rsidRPr="00F11627">
        <w:rPr>
          <w:rFonts w:ascii="Times Newer Roman" w:hAnsi="Times Newer Roman"/>
          <w:szCs w:val="24"/>
        </w:rPr>
        <w:t xml:space="preserve"> </w:t>
      </w:r>
      <w:r w:rsidRPr="00F11627">
        <w:rPr>
          <w:rFonts w:ascii="Times Newer Roman" w:hAnsi="Times Newer Roman"/>
          <w:i/>
          <w:iCs/>
          <w:szCs w:val="24"/>
        </w:rPr>
        <w:t xml:space="preserve">в </w:t>
      </w:r>
      <w:proofErr w:type="spellStart"/>
      <w:r w:rsidRPr="00F11627">
        <w:rPr>
          <w:rFonts w:ascii="Times Newer Roman" w:hAnsi="Times Newer Roman"/>
          <w:i/>
          <w:iCs/>
          <w:szCs w:val="24"/>
        </w:rPr>
        <w:t>соответствии</w:t>
      </w:r>
      <w:proofErr w:type="spellEnd"/>
      <w:r w:rsidRPr="00F11627">
        <w:rPr>
          <w:rFonts w:ascii="Times Newer Roman" w:hAnsi="Times Newer Roman"/>
          <w:i/>
          <w:iCs/>
          <w:szCs w:val="24"/>
        </w:rPr>
        <w:t xml:space="preserve"> </w:t>
      </w:r>
      <w:proofErr w:type="gramStart"/>
      <w:r w:rsidRPr="00F11627">
        <w:rPr>
          <w:rFonts w:ascii="Times Newer Roman" w:hAnsi="Times Newer Roman"/>
          <w:i/>
          <w:iCs/>
          <w:szCs w:val="24"/>
        </w:rPr>
        <w:t xml:space="preserve">с,  </w:t>
      </w:r>
      <w:proofErr w:type="spellStart"/>
      <w:r w:rsidRPr="00F11627">
        <w:rPr>
          <w:rFonts w:ascii="Times Newer Roman" w:hAnsi="Times Newer Roman"/>
          <w:i/>
          <w:iCs/>
          <w:szCs w:val="24"/>
        </w:rPr>
        <w:t>результате</w:t>
      </w:r>
      <w:proofErr w:type="spellEnd"/>
      <w:proofErr w:type="gramEnd"/>
      <w:r w:rsidRPr="00F11627">
        <w:rPr>
          <w:rFonts w:ascii="Times Newer Roman" w:hAnsi="Times Newer Roman"/>
          <w:i/>
          <w:iCs/>
          <w:szCs w:val="24"/>
        </w:rPr>
        <w:t xml:space="preserve">, </w:t>
      </w:r>
      <w:proofErr w:type="spellStart"/>
      <w:r w:rsidRPr="00F11627">
        <w:rPr>
          <w:rFonts w:ascii="Times Newer Roman" w:hAnsi="Times Newer Roman"/>
          <w:i/>
          <w:iCs/>
          <w:szCs w:val="24"/>
        </w:rPr>
        <w:t>несмотря</w:t>
      </w:r>
      <w:proofErr w:type="spellEnd"/>
      <w:r w:rsidRPr="00F11627">
        <w:rPr>
          <w:rFonts w:ascii="Times Newer Roman" w:hAnsi="Times Newer Roman"/>
          <w:i/>
          <w:iCs/>
          <w:szCs w:val="24"/>
        </w:rPr>
        <w:t xml:space="preserve"> </w:t>
      </w:r>
      <w:proofErr w:type="spellStart"/>
      <w:r w:rsidRPr="00F11627">
        <w:rPr>
          <w:rFonts w:ascii="Times Newer Roman" w:hAnsi="Times Newer Roman"/>
          <w:i/>
          <w:iCs/>
          <w:szCs w:val="24"/>
        </w:rPr>
        <w:t>на</w:t>
      </w:r>
      <w:proofErr w:type="spellEnd"/>
      <w:r w:rsidRPr="00F11627">
        <w:rPr>
          <w:rFonts w:ascii="Times Newer Roman" w:hAnsi="Times Newer Roman"/>
          <w:i/>
          <w:iCs/>
          <w:szCs w:val="24"/>
        </w:rPr>
        <w:t xml:space="preserve">. </w:t>
      </w:r>
    </w:p>
    <w:p w14:paraId="3D85964C" w14:textId="77777777" w:rsidR="00750648" w:rsidRPr="00F11627" w:rsidRDefault="00750648" w:rsidP="00967FCE">
      <w:pPr>
        <w:rPr>
          <w:rFonts w:ascii="Times Newer Roman" w:hAnsi="Times Newer Roman"/>
        </w:rPr>
      </w:pPr>
      <w:r w:rsidRPr="00F11627">
        <w:rPr>
          <w:rFonts w:ascii="Times Newer Roman" w:hAnsi="Times Newer Roman"/>
        </w:rPr>
        <w:t xml:space="preserve">В </w:t>
      </w:r>
      <w:proofErr w:type="spellStart"/>
      <w:r w:rsidRPr="00F11627">
        <w:rPr>
          <w:rFonts w:ascii="Times Newer Roman" w:hAnsi="Times Newer Roman"/>
        </w:rPr>
        <w:t>обоих</w:t>
      </w:r>
      <w:proofErr w:type="spellEnd"/>
      <w:r w:rsidRPr="00F11627">
        <w:rPr>
          <w:rFonts w:ascii="Times Newer Roman" w:hAnsi="Times Newer Roman"/>
        </w:rPr>
        <w:t xml:space="preserve"> </w:t>
      </w:r>
      <w:proofErr w:type="spellStart"/>
      <w:r w:rsidRPr="00F11627">
        <w:rPr>
          <w:rFonts w:ascii="Times Newer Roman" w:hAnsi="Times Newer Roman"/>
        </w:rPr>
        <w:t>текстах</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находим</w:t>
      </w:r>
      <w:proofErr w:type="spellEnd"/>
      <w:r w:rsidRPr="00F11627">
        <w:rPr>
          <w:rFonts w:ascii="Times Newer Roman" w:hAnsi="Times Newer Roman"/>
        </w:rPr>
        <w:t xml:space="preserve"> </w:t>
      </w:r>
      <w:proofErr w:type="spellStart"/>
      <w:r w:rsidRPr="00F11627">
        <w:rPr>
          <w:rFonts w:ascii="Times Newer Roman" w:hAnsi="Times Newer Roman"/>
        </w:rPr>
        <w:t>как</w:t>
      </w:r>
      <w:proofErr w:type="spellEnd"/>
      <w:r w:rsidRPr="00F11627">
        <w:rPr>
          <w:rFonts w:ascii="Times Newer Roman" w:hAnsi="Times Newer Roman"/>
        </w:rPr>
        <w:t xml:space="preserve"> </w:t>
      </w:r>
      <w:proofErr w:type="spellStart"/>
      <w:r w:rsidRPr="00F11627">
        <w:rPr>
          <w:rFonts w:ascii="Times Newer Roman" w:hAnsi="Times Newer Roman"/>
        </w:rPr>
        <w:t>первичные</w:t>
      </w:r>
      <w:proofErr w:type="spellEnd"/>
      <w:r w:rsidRPr="00F11627">
        <w:rPr>
          <w:rFonts w:ascii="Times Newer Roman" w:hAnsi="Times Newer Roman"/>
        </w:rPr>
        <w:t xml:space="preserve">, </w:t>
      </w:r>
      <w:proofErr w:type="spellStart"/>
      <w:r w:rsidRPr="00F11627">
        <w:rPr>
          <w:rFonts w:ascii="Times Newer Roman" w:hAnsi="Times Newer Roman"/>
        </w:rPr>
        <w:t>так</w:t>
      </w:r>
      <w:proofErr w:type="spellEnd"/>
      <w:r w:rsidRPr="00F11627">
        <w:rPr>
          <w:rFonts w:ascii="Times Newer Roman" w:hAnsi="Times Newer Roman"/>
        </w:rPr>
        <w:t xml:space="preserve"> и </w:t>
      </w:r>
      <w:proofErr w:type="spellStart"/>
      <w:r w:rsidRPr="00F11627">
        <w:rPr>
          <w:rFonts w:ascii="Times Newer Roman" w:hAnsi="Times Newer Roman"/>
        </w:rPr>
        <w:t>вторичные</w:t>
      </w:r>
      <w:proofErr w:type="spellEnd"/>
      <w:r w:rsidRPr="00F11627">
        <w:rPr>
          <w:rFonts w:ascii="Times Newer Roman" w:hAnsi="Times Newer Roman"/>
        </w:rPr>
        <w:t xml:space="preserve"> </w:t>
      </w:r>
      <w:proofErr w:type="spellStart"/>
      <w:r w:rsidRPr="00F11627">
        <w:rPr>
          <w:rFonts w:ascii="Times Newer Roman" w:hAnsi="Times Newer Roman"/>
        </w:rPr>
        <w:t>соединения</w:t>
      </w:r>
      <w:proofErr w:type="spellEnd"/>
      <w:r w:rsidRPr="00F11627">
        <w:rPr>
          <w:rFonts w:ascii="Times Newer Roman" w:hAnsi="Times Newer Roman"/>
        </w:rPr>
        <w:t xml:space="preserve">. В </w:t>
      </w:r>
      <w:proofErr w:type="spellStart"/>
      <w:r w:rsidRPr="00F11627">
        <w:rPr>
          <w:rFonts w:ascii="Times Newer Roman" w:hAnsi="Times Newer Roman"/>
        </w:rPr>
        <w:t>чешском</w:t>
      </w:r>
      <w:proofErr w:type="spellEnd"/>
      <w:r w:rsidRPr="00F11627">
        <w:rPr>
          <w:rFonts w:ascii="Times Newer Roman" w:hAnsi="Times Newer Roman"/>
        </w:rPr>
        <w:t xml:space="preserve"> и </w:t>
      </w:r>
      <w:proofErr w:type="spellStart"/>
      <w:r w:rsidRPr="00F11627">
        <w:rPr>
          <w:rFonts w:ascii="Times Newer Roman" w:hAnsi="Times Newer Roman"/>
        </w:rPr>
        <w:t>русском</w:t>
      </w:r>
      <w:proofErr w:type="spellEnd"/>
      <w:r w:rsidRPr="00F11627">
        <w:rPr>
          <w:rFonts w:ascii="Times Newer Roman" w:hAnsi="Times Newer Roman"/>
        </w:rPr>
        <w:t xml:space="preserve"> </w:t>
      </w:r>
      <w:proofErr w:type="spellStart"/>
      <w:r w:rsidRPr="00F11627">
        <w:rPr>
          <w:rFonts w:ascii="Times Newer Roman" w:hAnsi="Times Newer Roman"/>
        </w:rPr>
        <w:t>текстах</w:t>
      </w:r>
      <w:proofErr w:type="spellEnd"/>
      <w:r w:rsidRPr="00F11627">
        <w:rPr>
          <w:rFonts w:ascii="Times Newer Roman" w:hAnsi="Times Newer Roman"/>
        </w:rPr>
        <w:t xml:space="preserve"> </w:t>
      </w:r>
      <w:proofErr w:type="spellStart"/>
      <w:r w:rsidRPr="00F11627">
        <w:rPr>
          <w:rFonts w:ascii="Times Newer Roman" w:hAnsi="Times Newer Roman"/>
        </w:rPr>
        <w:t>преобладают</w:t>
      </w:r>
      <w:proofErr w:type="spellEnd"/>
      <w:r w:rsidRPr="00F11627">
        <w:rPr>
          <w:rFonts w:ascii="Times Newer Roman" w:hAnsi="Times Newer Roman"/>
        </w:rPr>
        <w:t xml:space="preserve"> </w:t>
      </w:r>
      <w:proofErr w:type="spellStart"/>
      <w:r w:rsidRPr="00F11627">
        <w:rPr>
          <w:rFonts w:ascii="Times Newer Roman" w:hAnsi="Times Newer Roman"/>
        </w:rPr>
        <w:t>первичные</w:t>
      </w:r>
      <w:proofErr w:type="spellEnd"/>
      <w:r w:rsidRPr="00F11627">
        <w:rPr>
          <w:rFonts w:ascii="Times Newer Roman" w:hAnsi="Times Newer Roman"/>
        </w:rPr>
        <w:t xml:space="preserve"> </w:t>
      </w:r>
      <w:proofErr w:type="spellStart"/>
      <w:r w:rsidRPr="00F11627">
        <w:rPr>
          <w:rFonts w:ascii="Times Newer Roman" w:hAnsi="Times Newer Roman"/>
        </w:rPr>
        <w:t>союзы</w:t>
      </w:r>
      <w:proofErr w:type="spellEnd"/>
      <w:r w:rsidRPr="00F11627">
        <w:rPr>
          <w:rFonts w:ascii="Times Newer Roman" w:hAnsi="Times Newer Roman"/>
        </w:rPr>
        <w:t xml:space="preserve">. В </w:t>
      </w:r>
      <w:proofErr w:type="spellStart"/>
      <w:r w:rsidRPr="00F11627">
        <w:rPr>
          <w:rFonts w:ascii="Times Newer Roman" w:hAnsi="Times Newer Roman"/>
        </w:rPr>
        <w:t>русском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оригинала</w:t>
      </w:r>
      <w:proofErr w:type="spellEnd"/>
      <w:r w:rsidRPr="00F11627">
        <w:rPr>
          <w:rFonts w:ascii="Times Newer Roman" w:hAnsi="Times Newer Roman"/>
        </w:rPr>
        <w:t xml:space="preserve"> </w:t>
      </w:r>
      <w:proofErr w:type="spellStart"/>
      <w:r w:rsidRPr="00F11627">
        <w:rPr>
          <w:rFonts w:ascii="Times Newer Roman" w:hAnsi="Times Newer Roman"/>
        </w:rPr>
        <w:t>преобладает</w:t>
      </w:r>
      <w:proofErr w:type="spellEnd"/>
      <w:r w:rsidRPr="00F11627">
        <w:rPr>
          <w:rFonts w:ascii="Times Newer Roman" w:hAnsi="Times Newer Roman"/>
        </w:rPr>
        <w:t xml:space="preserve"> </w:t>
      </w:r>
      <w:proofErr w:type="spellStart"/>
      <w:r w:rsidRPr="00F11627">
        <w:rPr>
          <w:rFonts w:ascii="Times Newer Roman" w:hAnsi="Times Newer Roman"/>
        </w:rPr>
        <w:t>первичный</w:t>
      </w:r>
      <w:proofErr w:type="spellEnd"/>
      <w:r w:rsidRPr="00F11627">
        <w:rPr>
          <w:rFonts w:ascii="Times Newer Roman" w:hAnsi="Times Newer Roman"/>
        </w:rPr>
        <w:t xml:space="preserve"> </w:t>
      </w:r>
      <w:proofErr w:type="spellStart"/>
      <w:r w:rsidRPr="00F11627">
        <w:rPr>
          <w:rFonts w:ascii="Times Newer Roman" w:hAnsi="Times Newer Roman"/>
        </w:rPr>
        <w:t>союз</w:t>
      </w:r>
      <w:proofErr w:type="spellEnd"/>
      <w:r w:rsidRPr="00F11627">
        <w:rPr>
          <w:rFonts w:ascii="Times Newer Roman" w:hAnsi="Times Newer Roman"/>
        </w:rPr>
        <w:t xml:space="preserve"> </w:t>
      </w:r>
      <w:r w:rsidRPr="00F11627">
        <w:rPr>
          <w:rFonts w:ascii="Times Newer Roman" w:hAnsi="Times Newer Roman"/>
          <w:i/>
          <w:iCs/>
        </w:rPr>
        <w:t>и</w:t>
      </w:r>
      <w:r w:rsidRPr="00F11627">
        <w:rPr>
          <w:rFonts w:ascii="Times Newer Roman" w:hAnsi="Times Newer Roman"/>
        </w:rPr>
        <w:t xml:space="preserve"> </w:t>
      </w:r>
      <w:proofErr w:type="spellStart"/>
      <w:r w:rsidRPr="00F11627">
        <w:rPr>
          <w:rFonts w:ascii="Times Newer Roman" w:hAnsi="Times Newer Roman"/>
        </w:rPr>
        <w:t>вместе</w:t>
      </w:r>
      <w:proofErr w:type="spellEnd"/>
      <w:r w:rsidRPr="00F11627">
        <w:rPr>
          <w:rFonts w:ascii="Times Newer Roman" w:hAnsi="Times Newer Roman"/>
        </w:rPr>
        <w:t xml:space="preserve"> с </w:t>
      </w:r>
      <w:proofErr w:type="spellStart"/>
      <w:r w:rsidRPr="00F11627">
        <w:rPr>
          <w:rFonts w:ascii="Times Newer Roman" w:hAnsi="Times Newer Roman"/>
        </w:rPr>
        <w:t>союзом</w:t>
      </w:r>
      <w:proofErr w:type="spellEnd"/>
      <w:r w:rsidRPr="00F11627">
        <w:rPr>
          <w:rFonts w:ascii="Times Newer Roman" w:hAnsi="Times Newer Roman"/>
        </w:rPr>
        <w:t xml:space="preserve"> </w:t>
      </w:r>
      <w:proofErr w:type="spellStart"/>
      <w:r w:rsidRPr="00F11627">
        <w:rPr>
          <w:rFonts w:ascii="Times Newer Roman" w:hAnsi="Times Newer Roman"/>
          <w:i/>
          <w:iCs/>
        </w:rPr>
        <w:t>или</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второстепенных</w:t>
      </w:r>
      <w:proofErr w:type="spellEnd"/>
      <w:r w:rsidRPr="00F11627">
        <w:rPr>
          <w:rFonts w:ascii="Times Newer Roman" w:hAnsi="Times Newer Roman"/>
        </w:rPr>
        <w:t xml:space="preserve"> </w:t>
      </w:r>
      <w:proofErr w:type="spellStart"/>
      <w:r w:rsidRPr="00F11627">
        <w:rPr>
          <w:rFonts w:ascii="Times Newer Roman" w:hAnsi="Times Newer Roman"/>
        </w:rPr>
        <w:t>союзов</w:t>
      </w:r>
      <w:proofErr w:type="spellEnd"/>
      <w:r w:rsidRPr="00F11627">
        <w:rPr>
          <w:rFonts w:ascii="Times Newer Roman" w:hAnsi="Times Newer Roman"/>
        </w:rPr>
        <w:t xml:space="preserve"> в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идет</w:t>
      </w:r>
      <w:proofErr w:type="spellEnd"/>
      <w:r w:rsidRPr="00F11627">
        <w:rPr>
          <w:rFonts w:ascii="Times Newer Roman" w:hAnsi="Times Newer Roman"/>
        </w:rPr>
        <w:t xml:space="preserve"> </w:t>
      </w:r>
      <w:proofErr w:type="spellStart"/>
      <w:r w:rsidRPr="00F11627">
        <w:rPr>
          <w:rFonts w:ascii="Times Newer Roman" w:hAnsi="Times Newer Roman"/>
          <w:i/>
          <w:iCs/>
        </w:rPr>
        <w:t>когда</w:t>
      </w:r>
      <w:proofErr w:type="spellEnd"/>
      <w:r w:rsidRPr="00F11627">
        <w:rPr>
          <w:rFonts w:ascii="Times Newer Roman" w:hAnsi="Times Newer Roman"/>
          <w:i/>
          <w:iCs/>
        </w:rPr>
        <w:t xml:space="preserve">, </w:t>
      </w:r>
      <w:proofErr w:type="spellStart"/>
      <w:r w:rsidRPr="00F11627">
        <w:rPr>
          <w:rFonts w:ascii="Times Newer Roman" w:hAnsi="Times Newer Roman"/>
          <w:i/>
          <w:iCs/>
        </w:rPr>
        <w:t>поскольку</w:t>
      </w:r>
      <w:proofErr w:type="spellEnd"/>
      <w:r w:rsidRPr="00F11627">
        <w:rPr>
          <w:rFonts w:ascii="Times Newer Roman" w:hAnsi="Times Newer Roman"/>
          <w:i/>
          <w:iCs/>
        </w:rPr>
        <w:t>.</w:t>
      </w:r>
      <w:r w:rsidRPr="00F11627">
        <w:rPr>
          <w:rFonts w:ascii="Times Newer Roman" w:hAnsi="Times Newer Roman"/>
        </w:rPr>
        <w:t xml:space="preserve"> В </w:t>
      </w:r>
      <w:proofErr w:type="spellStart"/>
      <w:r w:rsidRPr="00F11627">
        <w:rPr>
          <w:rFonts w:ascii="Times Newer Roman" w:hAnsi="Times Newer Roman"/>
        </w:rPr>
        <w:t>чешском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преобладает</w:t>
      </w:r>
      <w:proofErr w:type="spellEnd"/>
      <w:r w:rsidRPr="00F11627">
        <w:rPr>
          <w:rFonts w:ascii="Times Newer Roman" w:hAnsi="Times Newer Roman"/>
        </w:rPr>
        <w:t xml:space="preserve"> </w:t>
      </w:r>
      <w:proofErr w:type="spellStart"/>
      <w:r w:rsidRPr="00F11627">
        <w:rPr>
          <w:rFonts w:ascii="Times Newer Roman" w:hAnsi="Times Newer Roman"/>
        </w:rPr>
        <w:t>союз</w:t>
      </w:r>
      <w:proofErr w:type="spellEnd"/>
      <w:r w:rsidRPr="00F11627">
        <w:rPr>
          <w:rFonts w:ascii="Times Newer Roman" w:hAnsi="Times Newer Roman"/>
        </w:rPr>
        <w:t xml:space="preserve"> </w:t>
      </w:r>
      <w:r w:rsidRPr="00F11627">
        <w:rPr>
          <w:rFonts w:ascii="Times Newer Roman" w:hAnsi="Times Newer Roman"/>
          <w:i/>
          <w:iCs/>
        </w:rPr>
        <w:t>a</w:t>
      </w:r>
      <w:r w:rsidRPr="00F11627">
        <w:rPr>
          <w:rFonts w:ascii="Times Newer Roman" w:hAnsi="Times Newer Roman"/>
        </w:rPr>
        <w:t xml:space="preserve">. </w:t>
      </w:r>
      <w:proofErr w:type="spellStart"/>
      <w:r w:rsidRPr="00F11627">
        <w:rPr>
          <w:rFonts w:ascii="Times Newer Roman" w:hAnsi="Times Newer Roman"/>
        </w:rPr>
        <w:t>Здесь</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находим</w:t>
      </w:r>
      <w:proofErr w:type="spellEnd"/>
      <w:r w:rsidRPr="00F11627">
        <w:rPr>
          <w:rFonts w:ascii="Times Newer Roman" w:hAnsi="Times Newer Roman"/>
        </w:rPr>
        <w:t xml:space="preserve"> </w:t>
      </w:r>
      <w:proofErr w:type="spellStart"/>
      <w:r w:rsidRPr="00F11627">
        <w:rPr>
          <w:rFonts w:ascii="Times Newer Roman" w:hAnsi="Times Newer Roman"/>
        </w:rPr>
        <w:t>другие</w:t>
      </w:r>
      <w:proofErr w:type="spellEnd"/>
      <w:r w:rsidRPr="00F11627">
        <w:rPr>
          <w:rFonts w:ascii="Times Newer Roman" w:hAnsi="Times Newer Roman"/>
        </w:rPr>
        <w:t xml:space="preserve"> </w:t>
      </w:r>
      <w:proofErr w:type="spellStart"/>
      <w:r w:rsidRPr="00F11627">
        <w:rPr>
          <w:rFonts w:ascii="Times Newer Roman" w:hAnsi="Times Newer Roman"/>
        </w:rPr>
        <w:t>союзы</w:t>
      </w:r>
      <w:proofErr w:type="spellEnd"/>
      <w:r w:rsidRPr="00F11627">
        <w:rPr>
          <w:rFonts w:ascii="Times Newer Roman" w:hAnsi="Times Newer Roman"/>
        </w:rPr>
        <w:t xml:space="preserve"> </w:t>
      </w:r>
      <w:proofErr w:type="spellStart"/>
      <w:r w:rsidRPr="00F11627">
        <w:rPr>
          <w:rFonts w:ascii="Times Newer Roman" w:hAnsi="Times Newer Roman"/>
        </w:rPr>
        <w:t>слияния</w:t>
      </w:r>
      <w:proofErr w:type="spellEnd"/>
      <w:r w:rsidRPr="00F11627">
        <w:rPr>
          <w:rFonts w:ascii="Times Newer Roman" w:hAnsi="Times Newer Roman"/>
        </w:rPr>
        <w:t xml:space="preserve">: </w:t>
      </w:r>
      <w:r w:rsidRPr="00F11627">
        <w:rPr>
          <w:rFonts w:ascii="Times Newer Roman" w:hAnsi="Times Newer Roman"/>
          <w:i/>
          <w:iCs/>
        </w:rPr>
        <w:t xml:space="preserve">и, </w:t>
      </w:r>
      <w:proofErr w:type="spellStart"/>
      <w:r w:rsidRPr="00F11627">
        <w:rPr>
          <w:rFonts w:ascii="Times Newer Roman" w:hAnsi="Times Newer Roman"/>
          <w:i/>
          <w:iCs/>
        </w:rPr>
        <w:t>ни</w:t>
      </w:r>
      <w:proofErr w:type="spellEnd"/>
      <w:r w:rsidRPr="00F11627">
        <w:rPr>
          <w:rFonts w:ascii="Times Newer Roman" w:hAnsi="Times Newer Roman"/>
          <w:i/>
          <w:iCs/>
        </w:rPr>
        <w:t xml:space="preserve">, </w:t>
      </w:r>
      <w:proofErr w:type="spellStart"/>
      <w:r w:rsidRPr="00F11627">
        <w:rPr>
          <w:rFonts w:ascii="Times Newer Roman" w:hAnsi="Times Newer Roman"/>
          <w:i/>
          <w:iCs/>
        </w:rPr>
        <w:t>или</w:t>
      </w:r>
      <w:proofErr w:type="spellEnd"/>
      <w:r w:rsidRPr="00F11627">
        <w:rPr>
          <w:rFonts w:ascii="Times Newer Roman" w:hAnsi="Times Newer Roman"/>
          <w:i/>
          <w:iCs/>
        </w:rPr>
        <w:t>.</w:t>
      </w:r>
    </w:p>
    <w:p w14:paraId="69E1F542" w14:textId="77777777" w:rsidR="006B53B8" w:rsidRPr="00F11627" w:rsidRDefault="00750648" w:rsidP="00967FCE">
      <w:pPr>
        <w:rPr>
          <w:rFonts w:ascii="Times Newer Roman" w:hAnsi="Times Newer Roman"/>
        </w:rPr>
      </w:pPr>
      <w:proofErr w:type="spellStart"/>
      <w:r w:rsidRPr="00F11627">
        <w:rPr>
          <w:rFonts w:ascii="Times Newer Roman" w:hAnsi="Times Newer Roman"/>
        </w:rPr>
        <w:t>Частиц</w:t>
      </w:r>
      <w:proofErr w:type="spellEnd"/>
      <w:r w:rsidRPr="00F11627">
        <w:rPr>
          <w:rFonts w:ascii="Times Newer Roman" w:hAnsi="Times Newer Roman"/>
        </w:rPr>
        <w:t xml:space="preserve"> </w:t>
      </w:r>
      <w:proofErr w:type="spellStart"/>
      <w:r w:rsidRPr="00F11627">
        <w:rPr>
          <w:rFonts w:ascii="Times Newer Roman" w:hAnsi="Times Newer Roman"/>
        </w:rPr>
        <w:t>больше</w:t>
      </w:r>
      <w:proofErr w:type="spellEnd"/>
      <w:r w:rsidRPr="00F11627">
        <w:rPr>
          <w:rFonts w:ascii="Times Newer Roman" w:hAnsi="Times Newer Roman"/>
        </w:rPr>
        <w:t xml:space="preserve"> </w:t>
      </w:r>
      <w:proofErr w:type="spellStart"/>
      <w:r w:rsidRPr="00F11627">
        <w:rPr>
          <w:rFonts w:ascii="Times Newer Roman" w:hAnsi="Times Newer Roman"/>
        </w:rPr>
        <w:t>было</w:t>
      </w:r>
      <w:proofErr w:type="spellEnd"/>
      <w:r w:rsidRPr="00F11627">
        <w:rPr>
          <w:rFonts w:ascii="Times Newer Roman" w:hAnsi="Times Newer Roman"/>
        </w:rPr>
        <w:t xml:space="preserve"> </w:t>
      </w:r>
      <w:proofErr w:type="spellStart"/>
      <w:r w:rsidRPr="00F11627">
        <w:rPr>
          <w:rFonts w:ascii="Times Newer Roman" w:hAnsi="Times Newer Roman"/>
        </w:rPr>
        <w:t>найдено</w:t>
      </w:r>
      <w:proofErr w:type="spellEnd"/>
      <w:r w:rsidRPr="00F11627">
        <w:rPr>
          <w:rFonts w:ascii="Times Newer Roman" w:hAnsi="Times Newer Roman"/>
        </w:rPr>
        <w:t xml:space="preserve"> в </w:t>
      </w:r>
      <w:proofErr w:type="spellStart"/>
      <w:r w:rsidRPr="00F11627">
        <w:rPr>
          <w:rFonts w:ascii="Times Newer Roman" w:hAnsi="Times Newer Roman"/>
        </w:rPr>
        <w:t>русском</w:t>
      </w:r>
      <w:proofErr w:type="spellEnd"/>
      <w:r w:rsidRPr="00F11627">
        <w:rPr>
          <w:rFonts w:ascii="Times Newer Roman" w:hAnsi="Times Newer Roman"/>
        </w:rPr>
        <w:t xml:space="preserve"> </w:t>
      </w:r>
      <w:proofErr w:type="spellStart"/>
      <w:r w:rsidRPr="00F11627">
        <w:rPr>
          <w:rFonts w:ascii="Times Newer Roman" w:hAnsi="Times Newer Roman"/>
        </w:rPr>
        <w:t>тексте</w:t>
      </w:r>
      <w:proofErr w:type="spellEnd"/>
      <w:r w:rsidRPr="00F11627">
        <w:rPr>
          <w:rFonts w:ascii="Times Newer Roman" w:hAnsi="Times Newer Roman"/>
        </w:rPr>
        <w:t xml:space="preserve">. </w:t>
      </w:r>
      <w:proofErr w:type="spellStart"/>
      <w:r w:rsidRPr="00F11627">
        <w:rPr>
          <w:rFonts w:ascii="Times Newer Roman" w:hAnsi="Times Newer Roman"/>
        </w:rPr>
        <w:t>Важную</w:t>
      </w:r>
      <w:proofErr w:type="spellEnd"/>
      <w:r w:rsidRPr="00F11627">
        <w:rPr>
          <w:rFonts w:ascii="Times Newer Roman" w:hAnsi="Times Newer Roman"/>
        </w:rPr>
        <w:t xml:space="preserve"> </w:t>
      </w:r>
      <w:proofErr w:type="spellStart"/>
      <w:r w:rsidRPr="00F11627">
        <w:rPr>
          <w:rFonts w:ascii="Times Newer Roman" w:hAnsi="Times Newer Roman"/>
        </w:rPr>
        <w:t>роль</w:t>
      </w:r>
      <w:proofErr w:type="spellEnd"/>
      <w:r w:rsidRPr="00F11627">
        <w:rPr>
          <w:rFonts w:ascii="Times Newer Roman" w:hAnsi="Times Newer Roman"/>
        </w:rPr>
        <w:t xml:space="preserve"> </w:t>
      </w:r>
      <w:proofErr w:type="spellStart"/>
      <w:r w:rsidRPr="00F11627">
        <w:rPr>
          <w:rFonts w:ascii="Times Newer Roman" w:hAnsi="Times Newer Roman"/>
        </w:rPr>
        <w:t>здесь</w:t>
      </w:r>
      <w:proofErr w:type="spellEnd"/>
      <w:r w:rsidRPr="00F11627">
        <w:rPr>
          <w:rFonts w:ascii="Times Newer Roman" w:hAnsi="Times Newer Roman"/>
        </w:rPr>
        <w:t xml:space="preserve"> </w:t>
      </w:r>
      <w:proofErr w:type="spellStart"/>
      <w:r w:rsidRPr="00F11627">
        <w:rPr>
          <w:rFonts w:ascii="Times Newer Roman" w:hAnsi="Times Newer Roman"/>
        </w:rPr>
        <w:t>играет</w:t>
      </w:r>
      <w:proofErr w:type="spellEnd"/>
      <w:r w:rsidRPr="00F11627">
        <w:rPr>
          <w:rFonts w:ascii="Times Newer Roman" w:hAnsi="Times Newer Roman"/>
        </w:rPr>
        <w:t xml:space="preserve"> </w:t>
      </w:r>
      <w:proofErr w:type="spellStart"/>
      <w:r w:rsidRPr="00F11627">
        <w:rPr>
          <w:rFonts w:ascii="Times Newer Roman" w:hAnsi="Times Newer Roman"/>
        </w:rPr>
        <w:t>частица</w:t>
      </w:r>
      <w:proofErr w:type="spellEnd"/>
      <w:r w:rsidRPr="00F11627">
        <w:rPr>
          <w:rFonts w:ascii="Times Newer Roman" w:hAnsi="Times Newer Roman"/>
        </w:rPr>
        <w:t xml:space="preserve"> </w:t>
      </w:r>
      <w:proofErr w:type="spellStart"/>
      <w:r w:rsidRPr="00F11627">
        <w:rPr>
          <w:rFonts w:ascii="Times Newer Roman" w:hAnsi="Times Newer Roman"/>
          <w:i/>
          <w:iCs/>
        </w:rPr>
        <w:t>не</w:t>
      </w:r>
      <w:proofErr w:type="spellEnd"/>
      <w:r w:rsidRPr="00F11627">
        <w:rPr>
          <w:rFonts w:ascii="Times Newer Roman" w:hAnsi="Times Newer Roman"/>
        </w:rPr>
        <w:t xml:space="preserve">, </w:t>
      </w:r>
      <w:proofErr w:type="spellStart"/>
      <w:r w:rsidRPr="00F11627">
        <w:rPr>
          <w:rFonts w:ascii="Times Newer Roman" w:hAnsi="Times Newer Roman"/>
        </w:rPr>
        <w:t>которая</w:t>
      </w:r>
      <w:proofErr w:type="spellEnd"/>
      <w:r w:rsidRPr="00F11627">
        <w:rPr>
          <w:rFonts w:ascii="Times Newer Roman" w:hAnsi="Times Newer Roman"/>
        </w:rPr>
        <w:t xml:space="preserve">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часто</w:t>
      </w:r>
      <w:proofErr w:type="spellEnd"/>
      <w:r w:rsidRPr="00F11627">
        <w:rPr>
          <w:rFonts w:ascii="Times Newer Roman" w:hAnsi="Times Newer Roman"/>
        </w:rPr>
        <w:t xml:space="preserve"> </w:t>
      </w:r>
      <w:proofErr w:type="spellStart"/>
      <w:r w:rsidRPr="00F11627">
        <w:rPr>
          <w:rFonts w:ascii="Times Newer Roman" w:hAnsi="Times Newer Roman"/>
        </w:rPr>
        <w:t>используется</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отрицания</w:t>
      </w:r>
      <w:proofErr w:type="spellEnd"/>
      <w:r w:rsidRPr="00F11627">
        <w:rPr>
          <w:rFonts w:ascii="Times Newer Roman" w:hAnsi="Times Newer Roman"/>
        </w:rPr>
        <w:t xml:space="preserve"> </w:t>
      </w:r>
      <w:proofErr w:type="spellStart"/>
      <w:r w:rsidRPr="00F11627">
        <w:rPr>
          <w:rFonts w:ascii="Times Newer Roman" w:hAnsi="Times Newer Roman"/>
        </w:rPr>
        <w:t>глагола</w:t>
      </w:r>
      <w:proofErr w:type="spellEnd"/>
      <w:r w:rsidRPr="00F11627">
        <w:rPr>
          <w:rFonts w:ascii="Times Newer Roman" w:hAnsi="Times Newer Roman"/>
        </w:rPr>
        <w:t xml:space="preserve">. </w:t>
      </w:r>
      <w:proofErr w:type="spellStart"/>
      <w:r w:rsidRPr="00F11627">
        <w:rPr>
          <w:rFonts w:ascii="Times Newer Roman" w:hAnsi="Times Newer Roman"/>
        </w:rPr>
        <w:t>Далее</w:t>
      </w:r>
      <w:proofErr w:type="spellEnd"/>
      <w:r w:rsidRPr="00F11627">
        <w:rPr>
          <w:rFonts w:ascii="Times Newer Roman" w:hAnsi="Times Newer Roman"/>
        </w:rPr>
        <w:t xml:space="preserve"> </w:t>
      </w:r>
      <w:proofErr w:type="spellStart"/>
      <w:r w:rsidRPr="00F11627">
        <w:rPr>
          <w:rFonts w:ascii="Times Newer Roman" w:hAnsi="Times Newer Roman"/>
        </w:rPr>
        <w:t>находим</w:t>
      </w:r>
      <w:proofErr w:type="spellEnd"/>
      <w:r w:rsidRPr="00F11627">
        <w:rPr>
          <w:rFonts w:ascii="Times Newer Roman" w:hAnsi="Times Newer Roman"/>
        </w:rPr>
        <w:t xml:space="preserve"> </w:t>
      </w:r>
      <w:proofErr w:type="spellStart"/>
      <w:r w:rsidRPr="00F11627">
        <w:rPr>
          <w:rFonts w:ascii="Times Newer Roman" w:hAnsi="Times Newer Roman"/>
        </w:rPr>
        <w:t>укрепляющую</w:t>
      </w:r>
      <w:proofErr w:type="spellEnd"/>
      <w:r w:rsidRPr="00F11627">
        <w:rPr>
          <w:rFonts w:ascii="Times Newer Roman" w:hAnsi="Times Newer Roman"/>
        </w:rPr>
        <w:t xml:space="preserve"> </w:t>
      </w:r>
      <w:proofErr w:type="spellStart"/>
      <w:r w:rsidRPr="00F11627">
        <w:rPr>
          <w:rFonts w:ascii="Times Newer Roman" w:hAnsi="Times Newer Roman"/>
        </w:rPr>
        <w:t>частицу</w:t>
      </w:r>
      <w:proofErr w:type="spellEnd"/>
      <w:r w:rsidRPr="00F11627">
        <w:rPr>
          <w:rFonts w:ascii="Times Newer Roman" w:hAnsi="Times Newer Roman"/>
        </w:rPr>
        <w:t xml:space="preserve"> </w:t>
      </w:r>
      <w:proofErr w:type="spellStart"/>
      <w:r w:rsidRPr="00F11627">
        <w:rPr>
          <w:rFonts w:ascii="Times Newer Roman" w:hAnsi="Times Newer Roman"/>
          <w:i/>
          <w:iCs/>
        </w:rPr>
        <w:t>даже</w:t>
      </w:r>
      <w:proofErr w:type="spellEnd"/>
      <w:r w:rsidRPr="00F11627">
        <w:rPr>
          <w:rFonts w:ascii="Times Newer Roman" w:hAnsi="Times Newer Roman"/>
        </w:rPr>
        <w:t xml:space="preserve">. </w:t>
      </w:r>
    </w:p>
    <w:p w14:paraId="48E3B24F" w14:textId="35D5E5E9" w:rsidR="00750648" w:rsidRPr="00F11627" w:rsidRDefault="00750648" w:rsidP="00967FCE">
      <w:pPr>
        <w:rPr>
          <w:rFonts w:ascii="Times Newer Roman" w:hAnsi="Times Newer Roman"/>
        </w:rPr>
      </w:pPr>
      <w:proofErr w:type="spellStart"/>
      <w:r w:rsidRPr="00F11627">
        <w:rPr>
          <w:rFonts w:ascii="Times Newer Roman" w:hAnsi="Times Newer Roman"/>
        </w:rPr>
        <w:t>Анализ</w:t>
      </w:r>
      <w:proofErr w:type="spellEnd"/>
      <w:r w:rsidRPr="00F11627">
        <w:rPr>
          <w:rFonts w:ascii="Times Newer Roman" w:hAnsi="Times Newer Roman"/>
        </w:rPr>
        <w:t xml:space="preserve"> </w:t>
      </w:r>
      <w:proofErr w:type="spellStart"/>
      <w:r w:rsidRPr="00F11627">
        <w:rPr>
          <w:rFonts w:ascii="Times Newer Roman" w:hAnsi="Times Newer Roman"/>
        </w:rPr>
        <w:t>показал</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в </w:t>
      </w:r>
      <w:proofErr w:type="spellStart"/>
      <w:r w:rsidRPr="00F11627">
        <w:rPr>
          <w:rFonts w:ascii="Times Newer Roman" w:hAnsi="Times Newer Roman"/>
        </w:rPr>
        <w:t>используемых</w:t>
      </w:r>
      <w:proofErr w:type="spellEnd"/>
      <w:r w:rsidRPr="00F11627">
        <w:rPr>
          <w:rFonts w:ascii="Times Newer Roman" w:hAnsi="Times Newer Roman"/>
        </w:rPr>
        <w:t xml:space="preserve"> </w:t>
      </w:r>
      <w:proofErr w:type="spellStart"/>
      <w:r w:rsidRPr="00F11627">
        <w:rPr>
          <w:rFonts w:ascii="Times Newer Roman" w:hAnsi="Times Newer Roman"/>
        </w:rPr>
        <w:t>морфологических</w:t>
      </w:r>
      <w:proofErr w:type="spellEnd"/>
      <w:r w:rsidRPr="00F11627">
        <w:rPr>
          <w:rFonts w:ascii="Times Newer Roman" w:hAnsi="Times Newer Roman"/>
        </w:rPr>
        <w:t xml:space="preserve"> </w:t>
      </w:r>
      <w:proofErr w:type="spellStart"/>
      <w:r w:rsidRPr="00F11627">
        <w:rPr>
          <w:rFonts w:ascii="Times Newer Roman" w:hAnsi="Times Newer Roman"/>
        </w:rPr>
        <w:t>устройствах</w:t>
      </w:r>
      <w:proofErr w:type="spellEnd"/>
      <w:r w:rsidRPr="00F11627">
        <w:rPr>
          <w:rFonts w:ascii="Times Newer Roman" w:hAnsi="Times Newer Roman"/>
        </w:rPr>
        <w:t xml:space="preserve"> </w:t>
      </w:r>
      <w:proofErr w:type="spellStart"/>
      <w:r w:rsidRPr="00F11627">
        <w:rPr>
          <w:rFonts w:ascii="Times Newer Roman" w:hAnsi="Times Newer Roman"/>
        </w:rPr>
        <w:t>можно</w:t>
      </w:r>
      <w:proofErr w:type="spellEnd"/>
      <w:r w:rsidRPr="00F11627">
        <w:rPr>
          <w:rFonts w:ascii="Times Newer Roman" w:hAnsi="Times Newer Roman"/>
        </w:rPr>
        <w:t xml:space="preserve"> </w:t>
      </w:r>
      <w:proofErr w:type="spellStart"/>
      <w:r w:rsidRPr="00F11627">
        <w:rPr>
          <w:rFonts w:ascii="Times Newer Roman" w:hAnsi="Times Newer Roman"/>
        </w:rPr>
        <w:t>найти</w:t>
      </w:r>
      <w:proofErr w:type="spellEnd"/>
      <w:r w:rsidRPr="00F11627">
        <w:rPr>
          <w:rFonts w:ascii="Times Newer Roman" w:hAnsi="Times Newer Roman"/>
        </w:rPr>
        <w:t xml:space="preserve"> </w:t>
      </w:r>
      <w:proofErr w:type="spellStart"/>
      <w:r w:rsidRPr="00F11627">
        <w:rPr>
          <w:rFonts w:ascii="Times Newer Roman" w:hAnsi="Times Newer Roman"/>
        </w:rPr>
        <w:t>как</w:t>
      </w:r>
      <w:proofErr w:type="spellEnd"/>
      <w:r w:rsidRPr="00F11627">
        <w:rPr>
          <w:rFonts w:ascii="Times Newer Roman" w:hAnsi="Times Newer Roman"/>
        </w:rPr>
        <w:t xml:space="preserve"> </w:t>
      </w:r>
      <w:proofErr w:type="spellStart"/>
      <w:r w:rsidRPr="00F11627">
        <w:rPr>
          <w:rFonts w:ascii="Times Newer Roman" w:hAnsi="Times Newer Roman"/>
        </w:rPr>
        <w:t>общие</w:t>
      </w:r>
      <w:proofErr w:type="spellEnd"/>
      <w:r w:rsidRPr="00F11627">
        <w:rPr>
          <w:rFonts w:ascii="Times Newer Roman" w:hAnsi="Times Newer Roman"/>
        </w:rPr>
        <w:t xml:space="preserve">, </w:t>
      </w:r>
      <w:proofErr w:type="spellStart"/>
      <w:r w:rsidRPr="00F11627">
        <w:rPr>
          <w:rFonts w:ascii="Times Newer Roman" w:hAnsi="Times Newer Roman"/>
        </w:rPr>
        <w:t>так</w:t>
      </w:r>
      <w:proofErr w:type="spellEnd"/>
      <w:r w:rsidRPr="00F11627">
        <w:rPr>
          <w:rFonts w:ascii="Times Newer Roman" w:hAnsi="Times Newer Roman"/>
        </w:rPr>
        <w:t xml:space="preserve"> и </w:t>
      </w:r>
      <w:proofErr w:type="spellStart"/>
      <w:r w:rsidRPr="00F11627">
        <w:rPr>
          <w:rFonts w:ascii="Times Newer Roman" w:hAnsi="Times Newer Roman"/>
        </w:rPr>
        <w:t>различные</w:t>
      </w:r>
      <w:proofErr w:type="spellEnd"/>
      <w:r w:rsidRPr="00F11627">
        <w:rPr>
          <w:rFonts w:ascii="Times Newer Roman" w:hAnsi="Times Newer Roman"/>
        </w:rPr>
        <w:t xml:space="preserve"> </w:t>
      </w:r>
      <w:proofErr w:type="spellStart"/>
      <w:r w:rsidRPr="00F11627">
        <w:rPr>
          <w:rFonts w:ascii="Times Newer Roman" w:hAnsi="Times Newer Roman"/>
        </w:rPr>
        <w:t>черты</w:t>
      </w:r>
      <w:proofErr w:type="spellEnd"/>
      <w:r w:rsidRPr="00F11627">
        <w:rPr>
          <w:rFonts w:ascii="Times Newer Roman" w:hAnsi="Times Newer Roman"/>
        </w:rPr>
        <w:t>.</w:t>
      </w:r>
    </w:p>
    <w:p w14:paraId="3FFCF6B8" w14:textId="12CA5F21" w:rsidR="00750648" w:rsidRPr="00F11627" w:rsidRDefault="00750648" w:rsidP="00967FCE">
      <w:pPr>
        <w:rPr>
          <w:rFonts w:ascii="Times Newer Roman" w:hAnsi="Times Newer Roman"/>
        </w:rPr>
      </w:pPr>
      <w:proofErr w:type="spellStart"/>
      <w:r w:rsidRPr="00F11627">
        <w:rPr>
          <w:rFonts w:ascii="Times Newer Roman" w:hAnsi="Times Newer Roman"/>
        </w:rPr>
        <w:t>Последний</w:t>
      </w:r>
      <w:proofErr w:type="spellEnd"/>
      <w:r w:rsidRPr="00F11627">
        <w:rPr>
          <w:rFonts w:ascii="Times Newer Roman" w:hAnsi="Times Newer Roman"/>
        </w:rPr>
        <w:t xml:space="preserve"> </w:t>
      </w:r>
      <w:proofErr w:type="spellStart"/>
      <w:r w:rsidRPr="00F11627">
        <w:rPr>
          <w:rFonts w:ascii="Times Newer Roman" w:hAnsi="Times Newer Roman"/>
        </w:rPr>
        <w:t>проведенный</w:t>
      </w:r>
      <w:proofErr w:type="spellEnd"/>
      <w:r w:rsidRPr="00F11627">
        <w:rPr>
          <w:rFonts w:ascii="Times Newer Roman" w:hAnsi="Times Newer Roman"/>
        </w:rPr>
        <w:t xml:space="preserve"> </w:t>
      </w:r>
      <w:proofErr w:type="spellStart"/>
      <w:r w:rsidRPr="00F11627">
        <w:rPr>
          <w:rFonts w:ascii="Times Newer Roman" w:hAnsi="Times Newer Roman"/>
        </w:rPr>
        <w:t>анализ</w:t>
      </w:r>
      <w:proofErr w:type="spellEnd"/>
      <w:r w:rsidRPr="00F11627">
        <w:rPr>
          <w:rFonts w:ascii="Times Newer Roman" w:hAnsi="Times Newer Roman"/>
        </w:rPr>
        <w:t xml:space="preserve"> </w:t>
      </w:r>
      <w:proofErr w:type="spellStart"/>
      <w:r w:rsidRPr="00F11627">
        <w:rPr>
          <w:rFonts w:ascii="Times Newer Roman" w:hAnsi="Times Newer Roman"/>
        </w:rPr>
        <w:t>был</w:t>
      </w:r>
      <w:proofErr w:type="spellEnd"/>
      <w:r w:rsidRPr="00F11627">
        <w:rPr>
          <w:rFonts w:ascii="Times Newer Roman" w:hAnsi="Times Newer Roman"/>
        </w:rPr>
        <w:t xml:space="preserve"> </w:t>
      </w:r>
      <w:proofErr w:type="spellStart"/>
      <w:r w:rsidRPr="00F11627">
        <w:rPr>
          <w:rFonts w:ascii="Times Newer Roman" w:hAnsi="Times Newer Roman"/>
        </w:rPr>
        <w:t>синтаксическим</w:t>
      </w:r>
      <w:proofErr w:type="spellEnd"/>
      <w:r w:rsidRPr="00F11627">
        <w:rPr>
          <w:rFonts w:ascii="Times Newer Roman" w:hAnsi="Times Newer Roman"/>
        </w:rPr>
        <w:t xml:space="preserve">. И </w:t>
      </w:r>
      <w:proofErr w:type="spellStart"/>
      <w:r w:rsidRPr="00F11627">
        <w:rPr>
          <w:rFonts w:ascii="Times Newer Roman" w:hAnsi="Times Newer Roman"/>
        </w:rPr>
        <w:t>снова</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получили</w:t>
      </w:r>
      <w:proofErr w:type="spellEnd"/>
      <w:r w:rsidRPr="00F11627">
        <w:rPr>
          <w:rFonts w:ascii="Times Newer Roman" w:hAnsi="Times Newer Roman"/>
        </w:rPr>
        <w:t xml:space="preserve"> </w:t>
      </w:r>
      <w:proofErr w:type="spellStart"/>
      <w:r w:rsidRPr="00F11627">
        <w:rPr>
          <w:rFonts w:ascii="Times Newer Roman" w:hAnsi="Times Newer Roman"/>
        </w:rPr>
        <w:t>подтверждение</w:t>
      </w:r>
      <w:proofErr w:type="spellEnd"/>
      <w:r w:rsidRPr="00F11627">
        <w:rPr>
          <w:rFonts w:ascii="Times Newer Roman" w:hAnsi="Times Newer Roman"/>
        </w:rPr>
        <w:t xml:space="preserve"> </w:t>
      </w:r>
      <w:proofErr w:type="spellStart"/>
      <w:r w:rsidRPr="00F11627">
        <w:rPr>
          <w:rFonts w:ascii="Times Newer Roman" w:hAnsi="Times Newer Roman"/>
        </w:rPr>
        <w:t>того</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наши</w:t>
      </w:r>
      <w:proofErr w:type="spellEnd"/>
      <w:r w:rsidRPr="00F11627">
        <w:rPr>
          <w:rFonts w:ascii="Times Newer Roman" w:hAnsi="Times Newer Roman"/>
        </w:rPr>
        <w:t xml:space="preserve"> </w:t>
      </w:r>
      <w:proofErr w:type="spellStart"/>
      <w:r w:rsidRPr="00F11627">
        <w:rPr>
          <w:rFonts w:ascii="Times Newer Roman" w:hAnsi="Times Newer Roman"/>
        </w:rPr>
        <w:t>тексты</w:t>
      </w:r>
      <w:proofErr w:type="spellEnd"/>
      <w:r w:rsidRPr="00F11627">
        <w:rPr>
          <w:rFonts w:ascii="Times Newer Roman" w:hAnsi="Times Newer Roman"/>
        </w:rPr>
        <w:t xml:space="preserve"> </w:t>
      </w:r>
      <w:proofErr w:type="spellStart"/>
      <w:r w:rsidRPr="00F11627">
        <w:rPr>
          <w:rFonts w:ascii="Times Newer Roman" w:hAnsi="Times Newer Roman"/>
        </w:rPr>
        <w:t>относятся</w:t>
      </w:r>
      <w:proofErr w:type="spellEnd"/>
      <w:r w:rsidRPr="00F11627">
        <w:rPr>
          <w:rFonts w:ascii="Times Newer Roman" w:hAnsi="Times Newer Roman"/>
        </w:rPr>
        <w:t xml:space="preserve"> к </w:t>
      </w:r>
      <w:proofErr w:type="spellStart"/>
      <w:r w:rsidRPr="00F11627">
        <w:rPr>
          <w:rFonts w:ascii="Times Newer Roman" w:hAnsi="Times Newer Roman"/>
        </w:rPr>
        <w:t>научному</w:t>
      </w:r>
      <w:proofErr w:type="spellEnd"/>
      <w:r w:rsidRPr="00F11627">
        <w:rPr>
          <w:rFonts w:ascii="Times Newer Roman" w:hAnsi="Times Newer Roman"/>
        </w:rPr>
        <w:t xml:space="preserve"> </w:t>
      </w:r>
      <w:proofErr w:type="spellStart"/>
      <w:r w:rsidRPr="00F11627">
        <w:rPr>
          <w:rFonts w:ascii="Times Newer Roman" w:hAnsi="Times Newer Roman"/>
        </w:rPr>
        <w:t>стилю</w:t>
      </w:r>
      <w:proofErr w:type="spellEnd"/>
      <w:r w:rsidRPr="00F11627">
        <w:rPr>
          <w:rFonts w:ascii="Times Newer Roman" w:hAnsi="Times Newer Roman"/>
        </w:rPr>
        <w:t xml:space="preserve">, </w:t>
      </w:r>
      <w:proofErr w:type="spellStart"/>
      <w:r w:rsidRPr="00F11627">
        <w:rPr>
          <w:rFonts w:ascii="Times Newer Roman" w:hAnsi="Times Newer Roman"/>
        </w:rPr>
        <w:t>поскольку</w:t>
      </w:r>
      <w:proofErr w:type="spellEnd"/>
      <w:r w:rsidRPr="00F11627">
        <w:rPr>
          <w:rFonts w:ascii="Times Newer Roman" w:hAnsi="Times Newer Roman"/>
        </w:rPr>
        <w:t xml:space="preserve"> </w:t>
      </w:r>
      <w:proofErr w:type="spellStart"/>
      <w:r w:rsidRPr="00F11627">
        <w:rPr>
          <w:rFonts w:ascii="Times Newer Roman" w:hAnsi="Times Newer Roman"/>
        </w:rPr>
        <w:t>преобладают</w:t>
      </w:r>
      <w:proofErr w:type="spellEnd"/>
      <w:r w:rsidRPr="00F11627">
        <w:rPr>
          <w:rFonts w:ascii="Times Newer Roman" w:hAnsi="Times Newer Roman"/>
        </w:rPr>
        <w:t xml:space="preserve"> </w:t>
      </w:r>
      <w:proofErr w:type="spellStart"/>
      <w:r w:rsidRPr="00F11627">
        <w:rPr>
          <w:rFonts w:ascii="Times Newer Roman" w:hAnsi="Times Newer Roman"/>
        </w:rPr>
        <w:t>сложные</w:t>
      </w:r>
      <w:proofErr w:type="spellEnd"/>
      <w:r w:rsidRPr="00F11627">
        <w:rPr>
          <w:rFonts w:ascii="Times Newer Roman" w:hAnsi="Times Newer Roman"/>
        </w:rPr>
        <w:t xml:space="preserve"> </w:t>
      </w:r>
      <w:proofErr w:type="spellStart"/>
      <w:r w:rsidRPr="00F11627">
        <w:rPr>
          <w:rFonts w:ascii="Times Newer Roman" w:hAnsi="Times Newer Roman"/>
        </w:rPr>
        <w:t>предложения</w:t>
      </w:r>
      <w:proofErr w:type="spellEnd"/>
      <w:r w:rsidRPr="00F11627">
        <w:rPr>
          <w:rFonts w:ascii="Times Newer Roman" w:hAnsi="Times Newer Roman"/>
        </w:rPr>
        <w:t xml:space="preserve">. </w:t>
      </w:r>
      <w:proofErr w:type="spellStart"/>
      <w:r w:rsidRPr="00F11627">
        <w:rPr>
          <w:rFonts w:ascii="Times Newer Roman" w:hAnsi="Times Newer Roman"/>
        </w:rPr>
        <w:t>Эти</w:t>
      </w:r>
      <w:proofErr w:type="spellEnd"/>
      <w:r w:rsidRPr="00F11627">
        <w:rPr>
          <w:rFonts w:ascii="Times Newer Roman" w:hAnsi="Times Newer Roman"/>
        </w:rPr>
        <w:t xml:space="preserve"> </w:t>
      </w:r>
      <w:proofErr w:type="spellStart"/>
      <w:r w:rsidRPr="00F11627">
        <w:rPr>
          <w:rFonts w:ascii="Times Newer Roman" w:hAnsi="Times Newer Roman"/>
        </w:rPr>
        <w:t>предложения</w:t>
      </w:r>
      <w:proofErr w:type="spellEnd"/>
      <w:r w:rsidRPr="00F11627">
        <w:rPr>
          <w:rFonts w:ascii="Times Newer Roman" w:hAnsi="Times Newer Roman"/>
        </w:rPr>
        <w:t xml:space="preserve"> </w:t>
      </w:r>
      <w:proofErr w:type="spellStart"/>
      <w:r w:rsidRPr="00F11627">
        <w:rPr>
          <w:rFonts w:ascii="Times Newer Roman" w:hAnsi="Times Newer Roman"/>
        </w:rPr>
        <w:t>были</w:t>
      </w:r>
      <w:proofErr w:type="spellEnd"/>
      <w:r w:rsidRPr="00F11627">
        <w:rPr>
          <w:rFonts w:ascii="Times Newer Roman" w:hAnsi="Times Newer Roman"/>
        </w:rPr>
        <w:t xml:space="preserve"> </w:t>
      </w:r>
      <w:proofErr w:type="spellStart"/>
      <w:r w:rsidRPr="00F11627">
        <w:rPr>
          <w:rFonts w:ascii="Times Newer Roman" w:hAnsi="Times Newer Roman"/>
        </w:rPr>
        <w:t>как</w:t>
      </w:r>
      <w:proofErr w:type="spellEnd"/>
      <w:r w:rsidRPr="00F11627">
        <w:rPr>
          <w:rFonts w:ascii="Times Newer Roman" w:hAnsi="Times Newer Roman"/>
        </w:rPr>
        <w:t xml:space="preserve"> </w:t>
      </w:r>
      <w:proofErr w:type="spellStart"/>
      <w:r w:rsidRPr="00F11627">
        <w:rPr>
          <w:rFonts w:ascii="Times Newer Roman" w:hAnsi="Times Newer Roman"/>
        </w:rPr>
        <w:t>короткими</w:t>
      </w:r>
      <w:proofErr w:type="spellEnd"/>
      <w:r w:rsidRPr="00F11627">
        <w:rPr>
          <w:rFonts w:ascii="Times Newer Roman" w:hAnsi="Times Newer Roman"/>
        </w:rPr>
        <w:t xml:space="preserve">, </w:t>
      </w:r>
      <w:proofErr w:type="spellStart"/>
      <w:r w:rsidRPr="00F11627">
        <w:rPr>
          <w:rFonts w:ascii="Times Newer Roman" w:hAnsi="Times Newer Roman"/>
        </w:rPr>
        <w:t>так</w:t>
      </w:r>
      <w:proofErr w:type="spellEnd"/>
      <w:r w:rsidRPr="00F11627">
        <w:rPr>
          <w:rFonts w:ascii="Times Newer Roman" w:hAnsi="Times Newer Roman"/>
        </w:rPr>
        <w:t xml:space="preserve"> и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длинными</w:t>
      </w:r>
      <w:proofErr w:type="spellEnd"/>
      <w:r w:rsidRPr="00F11627">
        <w:rPr>
          <w:rFonts w:ascii="Times Newer Roman" w:hAnsi="Times Newer Roman"/>
        </w:rPr>
        <w:t xml:space="preserve">. </w:t>
      </w:r>
      <w:proofErr w:type="spellStart"/>
      <w:r w:rsidRPr="00F11627">
        <w:rPr>
          <w:rFonts w:ascii="Times Newer Roman" w:hAnsi="Times Newer Roman"/>
        </w:rPr>
        <w:t>Синтаксис</w:t>
      </w:r>
      <w:proofErr w:type="spellEnd"/>
      <w:r w:rsidRPr="00F11627">
        <w:rPr>
          <w:rFonts w:ascii="Times Newer Roman" w:hAnsi="Times Newer Roman"/>
        </w:rPr>
        <w:t xml:space="preserve"> </w:t>
      </w:r>
      <w:proofErr w:type="spellStart"/>
      <w:r w:rsidRPr="00F11627">
        <w:rPr>
          <w:rFonts w:ascii="Times Newer Roman" w:hAnsi="Times Newer Roman"/>
        </w:rPr>
        <w:t>был</w:t>
      </w:r>
      <w:proofErr w:type="spellEnd"/>
      <w:r w:rsidRPr="00F11627">
        <w:rPr>
          <w:rFonts w:ascii="Times Newer Roman" w:hAnsi="Times Newer Roman"/>
        </w:rPr>
        <w:t xml:space="preserve"> в </w:t>
      </w:r>
      <w:proofErr w:type="spellStart"/>
      <w:r w:rsidRPr="00F11627">
        <w:rPr>
          <w:rFonts w:ascii="Times Newer Roman" w:hAnsi="Times Newer Roman"/>
        </w:rPr>
        <w:t>основном</w:t>
      </w:r>
      <w:proofErr w:type="spellEnd"/>
      <w:r w:rsidRPr="00F11627">
        <w:rPr>
          <w:rFonts w:ascii="Times Newer Roman" w:hAnsi="Times Newer Roman"/>
        </w:rPr>
        <w:t xml:space="preserve"> </w:t>
      </w:r>
      <w:proofErr w:type="spellStart"/>
      <w:r w:rsidRPr="00F11627">
        <w:rPr>
          <w:rFonts w:ascii="Times Newer Roman" w:hAnsi="Times Newer Roman"/>
        </w:rPr>
        <w:t>сложным</w:t>
      </w:r>
      <w:proofErr w:type="spellEnd"/>
      <w:r w:rsidRPr="00F11627">
        <w:rPr>
          <w:rFonts w:ascii="Times Newer Roman" w:hAnsi="Times Newer Roman"/>
        </w:rPr>
        <w:t xml:space="preserve">, </w:t>
      </w:r>
      <w:proofErr w:type="spellStart"/>
      <w:r w:rsidRPr="00F11627">
        <w:rPr>
          <w:rFonts w:ascii="Times Newer Roman" w:hAnsi="Times Newer Roman"/>
        </w:rPr>
        <w:t>как</w:t>
      </w:r>
      <w:proofErr w:type="spellEnd"/>
      <w:r w:rsidRPr="00F11627">
        <w:rPr>
          <w:rFonts w:ascii="Times Newer Roman" w:hAnsi="Times Newer Roman"/>
        </w:rPr>
        <w:t xml:space="preserve"> и в </w:t>
      </w:r>
      <w:proofErr w:type="spellStart"/>
      <w:r w:rsidRPr="00F11627">
        <w:rPr>
          <w:rFonts w:ascii="Times Newer Roman" w:hAnsi="Times Newer Roman"/>
        </w:rPr>
        <w:t>случае</w:t>
      </w:r>
      <w:proofErr w:type="spellEnd"/>
      <w:r w:rsidRPr="00F11627">
        <w:rPr>
          <w:rFonts w:ascii="Times Newer Roman" w:hAnsi="Times Newer Roman"/>
        </w:rPr>
        <w:t xml:space="preserve"> с </w:t>
      </w:r>
      <w:proofErr w:type="spellStart"/>
      <w:r w:rsidRPr="00F11627">
        <w:rPr>
          <w:rFonts w:ascii="Times Newer Roman" w:hAnsi="Times Newer Roman"/>
        </w:rPr>
        <w:t>научном</w:t>
      </w:r>
      <w:proofErr w:type="spellEnd"/>
      <w:r w:rsidRPr="00F11627">
        <w:rPr>
          <w:rFonts w:ascii="Times Newer Roman" w:hAnsi="Times Newer Roman"/>
        </w:rPr>
        <w:t xml:space="preserve"> </w:t>
      </w:r>
      <w:proofErr w:type="spellStart"/>
      <w:r w:rsidRPr="00F11627">
        <w:rPr>
          <w:rFonts w:ascii="Times Newer Roman" w:hAnsi="Times Newer Roman"/>
        </w:rPr>
        <w:t>стиле</w:t>
      </w:r>
      <w:proofErr w:type="spellEnd"/>
      <w:r w:rsidRPr="00F11627">
        <w:rPr>
          <w:rFonts w:ascii="Times Newer Roman" w:hAnsi="Times Newer Roman"/>
        </w:rPr>
        <w:t xml:space="preserve">. </w:t>
      </w:r>
      <w:proofErr w:type="spellStart"/>
      <w:r w:rsidR="00E70286" w:rsidRPr="00F11627">
        <w:rPr>
          <w:rFonts w:ascii="Times Newer Roman" w:hAnsi="Times Newer Roman"/>
        </w:rPr>
        <w:t>Оба</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текста</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были</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разделены</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на</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абзацы</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что</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также</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соответствует</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научному</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стилю</w:t>
      </w:r>
      <w:proofErr w:type="spellEnd"/>
      <w:r w:rsidR="00E70286" w:rsidRPr="00F11627">
        <w:rPr>
          <w:rFonts w:ascii="Times Newer Roman" w:hAnsi="Times Newer Roman"/>
        </w:rPr>
        <w:t>.</w:t>
      </w:r>
    </w:p>
    <w:p w14:paraId="6691CD61" w14:textId="1DB1C6EF" w:rsidR="00750648" w:rsidRPr="00F11627" w:rsidRDefault="00750648" w:rsidP="00967FCE">
      <w:pPr>
        <w:rPr>
          <w:rFonts w:ascii="Times Newer Roman" w:hAnsi="Times Newer Roman"/>
        </w:rPr>
      </w:pPr>
      <w:proofErr w:type="spellStart"/>
      <w:r w:rsidRPr="00F11627">
        <w:rPr>
          <w:rFonts w:ascii="Times Newer Roman" w:hAnsi="Times Newer Roman"/>
        </w:rPr>
        <w:t>Переводческие</w:t>
      </w:r>
      <w:proofErr w:type="spellEnd"/>
      <w:r w:rsidRPr="00F11627">
        <w:rPr>
          <w:rFonts w:ascii="Times Newer Roman" w:hAnsi="Times Newer Roman"/>
        </w:rPr>
        <w:t xml:space="preserve"> </w:t>
      </w:r>
      <w:proofErr w:type="spellStart"/>
      <w:r w:rsidRPr="00F11627">
        <w:rPr>
          <w:rFonts w:ascii="Times Newer Roman" w:hAnsi="Times Newer Roman"/>
        </w:rPr>
        <w:t>преобразования</w:t>
      </w:r>
      <w:proofErr w:type="spellEnd"/>
      <w:r w:rsidRPr="00F11627">
        <w:rPr>
          <w:rFonts w:ascii="Times Newer Roman" w:hAnsi="Times Newer Roman"/>
        </w:rPr>
        <w:t xml:space="preserve"> </w:t>
      </w:r>
      <w:proofErr w:type="spellStart"/>
      <w:r w:rsidRPr="00F11627">
        <w:rPr>
          <w:rFonts w:ascii="Times Newer Roman" w:hAnsi="Times Newer Roman"/>
        </w:rPr>
        <w:t>были</w:t>
      </w:r>
      <w:proofErr w:type="spellEnd"/>
      <w:r w:rsidRPr="00F11627">
        <w:rPr>
          <w:rFonts w:ascii="Times Newer Roman" w:hAnsi="Times Newer Roman"/>
        </w:rPr>
        <w:t xml:space="preserve"> </w:t>
      </w:r>
      <w:proofErr w:type="spellStart"/>
      <w:r w:rsidRPr="00F11627">
        <w:rPr>
          <w:rFonts w:ascii="Times Newer Roman" w:hAnsi="Times Newer Roman"/>
        </w:rPr>
        <w:t>очень</w:t>
      </w:r>
      <w:proofErr w:type="spellEnd"/>
      <w:r w:rsidRPr="00F11627">
        <w:rPr>
          <w:rFonts w:ascii="Times Newer Roman" w:hAnsi="Times Newer Roman"/>
        </w:rPr>
        <w:t xml:space="preserve"> </w:t>
      </w:r>
      <w:proofErr w:type="spellStart"/>
      <w:r w:rsidRPr="00F11627">
        <w:rPr>
          <w:rFonts w:ascii="Times Newer Roman" w:hAnsi="Times Newer Roman"/>
        </w:rPr>
        <w:t>важной</w:t>
      </w:r>
      <w:proofErr w:type="spellEnd"/>
      <w:r w:rsidRPr="00F11627">
        <w:rPr>
          <w:rFonts w:ascii="Times Newer Roman" w:hAnsi="Times Newer Roman"/>
        </w:rPr>
        <w:t xml:space="preserve"> </w:t>
      </w:r>
      <w:proofErr w:type="spellStart"/>
      <w:r w:rsidRPr="00F11627">
        <w:rPr>
          <w:rFonts w:ascii="Times Newer Roman" w:hAnsi="Times Newer Roman"/>
        </w:rPr>
        <w:t>частью</w:t>
      </w:r>
      <w:proofErr w:type="spellEnd"/>
      <w:r w:rsidRPr="00F11627">
        <w:rPr>
          <w:rFonts w:ascii="Times Newer Roman" w:hAnsi="Times Newer Roman"/>
        </w:rPr>
        <w:t xml:space="preserve"> </w:t>
      </w:r>
      <w:proofErr w:type="spellStart"/>
      <w:r w:rsidRPr="00F11627">
        <w:rPr>
          <w:rFonts w:ascii="Times Newer Roman" w:hAnsi="Times Newer Roman"/>
        </w:rPr>
        <w:t>работы</w:t>
      </w:r>
      <w:proofErr w:type="spellEnd"/>
      <w:r w:rsidRPr="00F11627">
        <w:rPr>
          <w:rFonts w:ascii="Times Newer Roman" w:hAnsi="Times Newer Roman"/>
        </w:rPr>
        <w:t xml:space="preserve">. </w:t>
      </w:r>
      <w:proofErr w:type="spellStart"/>
      <w:r w:rsidRPr="00F11627">
        <w:rPr>
          <w:rFonts w:ascii="Times Newer Roman" w:hAnsi="Times Newer Roman"/>
        </w:rPr>
        <w:t>Произошла</w:t>
      </w:r>
      <w:proofErr w:type="spellEnd"/>
      <w:r w:rsidRPr="00F11627">
        <w:rPr>
          <w:rFonts w:ascii="Times Newer Roman" w:hAnsi="Times Newer Roman"/>
        </w:rPr>
        <w:t xml:space="preserve"> </w:t>
      </w:r>
      <w:proofErr w:type="spellStart"/>
      <w:r w:rsidRPr="00F11627">
        <w:rPr>
          <w:rFonts w:ascii="Times Newer Roman" w:hAnsi="Times Newer Roman"/>
        </w:rPr>
        <w:t>транскрипция</w:t>
      </w:r>
      <w:proofErr w:type="spellEnd"/>
      <w:r w:rsidRPr="00F11627">
        <w:rPr>
          <w:rFonts w:ascii="Times Newer Roman" w:hAnsi="Times Newer Roman"/>
        </w:rPr>
        <w:t xml:space="preserve"> (</w:t>
      </w:r>
      <w:proofErr w:type="spellStart"/>
      <w:r w:rsidRPr="00F11627">
        <w:rPr>
          <w:rFonts w:ascii="Times Newer Roman" w:hAnsi="Times Newer Roman"/>
          <w:i/>
          <w:iCs/>
        </w:rPr>
        <w:t>Татьяна</w:t>
      </w:r>
      <w:proofErr w:type="spellEnd"/>
      <w:r w:rsidRPr="00F11627">
        <w:rPr>
          <w:rFonts w:ascii="Times Newer Roman" w:hAnsi="Times Newer Roman"/>
          <w:i/>
          <w:iCs/>
        </w:rPr>
        <w:t xml:space="preserve"> – Taťána</w:t>
      </w:r>
      <w:r w:rsidRPr="00F11627">
        <w:rPr>
          <w:rFonts w:ascii="Times Newer Roman" w:hAnsi="Times Newer Roman"/>
        </w:rPr>
        <w:t xml:space="preserve">), </w:t>
      </w:r>
      <w:proofErr w:type="spellStart"/>
      <w:r w:rsidRPr="00F11627">
        <w:rPr>
          <w:rFonts w:ascii="Times Newer Roman" w:hAnsi="Times Newer Roman"/>
        </w:rPr>
        <w:t>транслитерация</w:t>
      </w:r>
      <w:proofErr w:type="spellEnd"/>
      <w:r w:rsidRPr="00F11627">
        <w:rPr>
          <w:rFonts w:ascii="Times Newer Roman" w:hAnsi="Times Newer Roman"/>
        </w:rPr>
        <w:t xml:space="preserve"> (</w:t>
      </w:r>
      <w:proofErr w:type="spellStart"/>
      <w:r w:rsidRPr="00F11627">
        <w:rPr>
          <w:rFonts w:ascii="Times Newer Roman" w:eastAsia="Times New Roman" w:hAnsi="Times Newer Roman"/>
          <w:i/>
          <w:iCs/>
          <w:szCs w:val="24"/>
        </w:rPr>
        <w:t>Олимп</w:t>
      </w:r>
      <w:proofErr w:type="spellEnd"/>
      <w:r w:rsidRPr="00F11627" w:rsidDel="003F4C86">
        <w:rPr>
          <w:rFonts w:ascii="Times Newer Roman" w:hAnsi="Times Newer Roman"/>
          <w:i/>
          <w:iCs/>
          <w:szCs w:val="24"/>
        </w:rPr>
        <w:t xml:space="preserve"> </w:t>
      </w:r>
      <w:r w:rsidRPr="00F11627">
        <w:rPr>
          <w:rFonts w:ascii="Times Newer Roman" w:hAnsi="Times Newer Roman"/>
          <w:i/>
          <w:iCs/>
          <w:szCs w:val="24"/>
        </w:rPr>
        <w:t>– Olymp)</w:t>
      </w:r>
      <w:r w:rsidRPr="00F11627">
        <w:rPr>
          <w:rFonts w:ascii="Times Newer Roman" w:hAnsi="Times Newer Roman"/>
        </w:rPr>
        <w:t xml:space="preserve">, </w:t>
      </w:r>
      <w:proofErr w:type="spellStart"/>
      <w:r w:rsidRPr="00F11627">
        <w:rPr>
          <w:rFonts w:ascii="Times Newer Roman" w:hAnsi="Times Newer Roman"/>
        </w:rPr>
        <w:t>трансплантация</w:t>
      </w:r>
      <w:proofErr w:type="spellEnd"/>
      <w:r w:rsidRPr="00F11627">
        <w:rPr>
          <w:rFonts w:ascii="Times Newer Roman" w:hAnsi="Times Newer Roman"/>
        </w:rPr>
        <w:t xml:space="preserve">, </w:t>
      </w:r>
      <w:proofErr w:type="spellStart"/>
      <w:r w:rsidRPr="00F11627">
        <w:rPr>
          <w:rFonts w:ascii="Times Newer Roman" w:hAnsi="Times Newer Roman"/>
        </w:rPr>
        <w:t>калькирование</w:t>
      </w:r>
      <w:proofErr w:type="spellEnd"/>
      <w:r w:rsidRPr="00F11627">
        <w:rPr>
          <w:rFonts w:ascii="Times Newer Roman" w:hAnsi="Times Newer Roman"/>
        </w:rPr>
        <w:t xml:space="preserve"> (</w:t>
      </w:r>
      <w:proofErr w:type="spellStart"/>
      <w:r w:rsidRPr="00F11627">
        <w:rPr>
          <w:rFonts w:ascii="Times Newer Roman" w:hAnsi="Times Newer Roman"/>
        </w:rPr>
        <w:t>сладострастие</w:t>
      </w:r>
      <w:proofErr w:type="spellEnd"/>
      <w:r w:rsidRPr="00F11627">
        <w:rPr>
          <w:rFonts w:ascii="Times Newer Roman" w:hAnsi="Times Newer Roman"/>
        </w:rPr>
        <w:t xml:space="preserve"> – živočišnost), </w:t>
      </w:r>
      <w:proofErr w:type="spellStart"/>
      <w:r w:rsidRPr="00F11627">
        <w:rPr>
          <w:rFonts w:ascii="Times Newer Roman" w:hAnsi="Times Newer Roman"/>
        </w:rPr>
        <w:t>смена</w:t>
      </w:r>
      <w:proofErr w:type="spellEnd"/>
      <w:r w:rsidRPr="00F11627">
        <w:rPr>
          <w:rFonts w:ascii="Times Newer Roman" w:hAnsi="Times Newer Roman"/>
        </w:rPr>
        <w:t xml:space="preserve"> </w:t>
      </w:r>
      <w:proofErr w:type="spellStart"/>
      <w:r w:rsidRPr="00F11627">
        <w:rPr>
          <w:rFonts w:ascii="Times Newer Roman" w:hAnsi="Times Newer Roman"/>
        </w:rPr>
        <w:t>грамматической</w:t>
      </w:r>
      <w:proofErr w:type="spellEnd"/>
      <w:r w:rsidRPr="00F11627">
        <w:rPr>
          <w:rFonts w:ascii="Times Newer Roman" w:hAnsi="Times Newer Roman"/>
        </w:rPr>
        <w:t xml:space="preserve"> </w:t>
      </w:r>
      <w:proofErr w:type="spellStart"/>
      <w:r w:rsidRPr="00F11627">
        <w:rPr>
          <w:rFonts w:ascii="Times Newer Roman" w:hAnsi="Times Newer Roman"/>
        </w:rPr>
        <w:t>категории</w:t>
      </w:r>
      <w:proofErr w:type="spellEnd"/>
      <w:r w:rsidRPr="00F11627">
        <w:rPr>
          <w:rFonts w:ascii="Times Newer Roman" w:hAnsi="Times Newer Roman"/>
        </w:rPr>
        <w:t xml:space="preserve"> </w:t>
      </w:r>
      <w:r w:rsidRPr="00F11627">
        <w:rPr>
          <w:rFonts w:ascii="Times Newer Roman" w:hAnsi="Times Newer Roman"/>
        </w:rPr>
        <w:lastRenderedPageBreak/>
        <w:t>(</w:t>
      </w:r>
      <w:proofErr w:type="spellStart"/>
      <w:r w:rsidRPr="00F11627">
        <w:rPr>
          <w:rFonts w:ascii="Times Newer Roman" w:hAnsi="Times Newer Roman"/>
        </w:rPr>
        <w:t>особенно</w:t>
      </w:r>
      <w:proofErr w:type="spellEnd"/>
      <w:r w:rsidRPr="00F11627">
        <w:rPr>
          <w:rFonts w:ascii="Times Newer Roman" w:hAnsi="Times Newer Roman"/>
        </w:rPr>
        <w:t xml:space="preserve"> </w:t>
      </w:r>
      <w:proofErr w:type="spellStart"/>
      <w:r w:rsidRPr="00F11627">
        <w:rPr>
          <w:rFonts w:ascii="Times Newer Roman" w:hAnsi="Times Newer Roman"/>
        </w:rPr>
        <w:t>рода</w:t>
      </w:r>
      <w:proofErr w:type="spellEnd"/>
      <w:r w:rsidRPr="00F11627">
        <w:rPr>
          <w:rFonts w:ascii="Times Newer Roman" w:hAnsi="Times Newer Roman"/>
        </w:rPr>
        <w:t xml:space="preserve">, </w:t>
      </w:r>
      <w:proofErr w:type="spellStart"/>
      <w:r w:rsidRPr="00F11627">
        <w:rPr>
          <w:rFonts w:ascii="Times Newer Roman" w:hAnsi="Times Newer Roman"/>
        </w:rPr>
        <w:t>числа</w:t>
      </w:r>
      <w:proofErr w:type="spellEnd"/>
      <w:r w:rsidRPr="00F11627">
        <w:rPr>
          <w:rFonts w:ascii="Times Newer Roman" w:hAnsi="Times Newer Roman"/>
        </w:rPr>
        <w:t xml:space="preserve">, </w:t>
      </w:r>
      <w:proofErr w:type="spellStart"/>
      <w:r w:rsidRPr="00F11627">
        <w:rPr>
          <w:rFonts w:ascii="Times Newer Roman" w:hAnsi="Times Newer Roman"/>
        </w:rPr>
        <w:t>падежа</w:t>
      </w:r>
      <w:proofErr w:type="spellEnd"/>
      <w:r w:rsidRPr="00F11627">
        <w:rPr>
          <w:rFonts w:ascii="Times Newer Roman" w:hAnsi="Times Newer Roman"/>
        </w:rPr>
        <w:t xml:space="preserve"> и </w:t>
      </w:r>
      <w:proofErr w:type="spellStart"/>
      <w:r w:rsidRPr="00F11627">
        <w:rPr>
          <w:rFonts w:ascii="Times Newer Roman" w:hAnsi="Times Newer Roman"/>
        </w:rPr>
        <w:t>вида</w:t>
      </w:r>
      <w:proofErr w:type="spellEnd"/>
      <w:r w:rsidRPr="00F11627">
        <w:rPr>
          <w:rFonts w:ascii="Times Newer Roman" w:hAnsi="Times Newer Roman"/>
        </w:rPr>
        <w:t xml:space="preserve">), </w:t>
      </w:r>
      <w:proofErr w:type="spellStart"/>
      <w:r w:rsidRPr="00F11627">
        <w:rPr>
          <w:rFonts w:ascii="Times Newer Roman" w:hAnsi="Times Newer Roman"/>
        </w:rPr>
        <w:t>транспозиция</w:t>
      </w:r>
      <w:proofErr w:type="spellEnd"/>
      <w:r w:rsidRPr="00F11627">
        <w:rPr>
          <w:rFonts w:ascii="Times Newer Roman" w:hAnsi="Times Newer Roman"/>
        </w:rPr>
        <w:t xml:space="preserve">. </w:t>
      </w:r>
      <w:proofErr w:type="spellStart"/>
      <w:r w:rsidRPr="00F11627">
        <w:rPr>
          <w:rFonts w:ascii="Times Newer Roman" w:hAnsi="Times Newer Roman"/>
        </w:rPr>
        <w:t>Транспозиция</w:t>
      </w:r>
      <w:proofErr w:type="spellEnd"/>
      <w:r w:rsidRPr="00F11627">
        <w:rPr>
          <w:rFonts w:ascii="Times Newer Roman" w:hAnsi="Times Newer Roman"/>
        </w:rPr>
        <w:t xml:space="preserve"> </w:t>
      </w:r>
      <w:proofErr w:type="spellStart"/>
      <w:r w:rsidRPr="00F11627">
        <w:rPr>
          <w:rFonts w:ascii="Times Newer Roman" w:hAnsi="Times Newer Roman"/>
        </w:rPr>
        <w:t>включает</w:t>
      </w:r>
      <w:proofErr w:type="spellEnd"/>
      <w:r w:rsidRPr="00F11627">
        <w:rPr>
          <w:rFonts w:ascii="Times Newer Roman" w:hAnsi="Times Newer Roman"/>
        </w:rPr>
        <w:t xml:space="preserve">, </w:t>
      </w:r>
      <w:proofErr w:type="spellStart"/>
      <w:r w:rsidRPr="00F11627">
        <w:rPr>
          <w:rFonts w:ascii="Times Newer Roman" w:hAnsi="Times Newer Roman"/>
        </w:rPr>
        <w:t>например</w:t>
      </w:r>
      <w:proofErr w:type="spellEnd"/>
      <w:r w:rsidRPr="00F11627">
        <w:rPr>
          <w:rFonts w:ascii="Times Newer Roman" w:hAnsi="Times Newer Roman"/>
        </w:rPr>
        <w:t xml:space="preserve">, </w:t>
      </w:r>
      <w:proofErr w:type="spellStart"/>
      <w:r w:rsidRPr="00F11627">
        <w:rPr>
          <w:rFonts w:ascii="Times Newer Roman" w:hAnsi="Times Newer Roman"/>
        </w:rPr>
        <w:t>адъективизацию</w:t>
      </w:r>
      <w:proofErr w:type="spellEnd"/>
      <w:r w:rsidRPr="00F11627">
        <w:rPr>
          <w:rFonts w:ascii="Times Newer Roman" w:hAnsi="Times Newer Roman"/>
        </w:rPr>
        <w:t xml:space="preserve">, </w:t>
      </w:r>
      <w:proofErr w:type="spellStart"/>
      <w:r w:rsidRPr="00F11627">
        <w:rPr>
          <w:rFonts w:ascii="Times Newer Roman" w:hAnsi="Times Newer Roman"/>
        </w:rPr>
        <w:t>номинализацию</w:t>
      </w:r>
      <w:proofErr w:type="spellEnd"/>
      <w:r w:rsidRPr="00F11627">
        <w:rPr>
          <w:rFonts w:ascii="Times Newer Roman" w:hAnsi="Times Newer Roman"/>
        </w:rPr>
        <w:t xml:space="preserve">, </w:t>
      </w:r>
      <w:proofErr w:type="spellStart"/>
      <w:r w:rsidRPr="00F11627">
        <w:rPr>
          <w:rFonts w:ascii="Times Newer Roman" w:hAnsi="Times Newer Roman"/>
        </w:rPr>
        <w:t>адвервизацию</w:t>
      </w:r>
      <w:proofErr w:type="spellEnd"/>
      <w:r w:rsidRPr="00F11627">
        <w:rPr>
          <w:rFonts w:ascii="Times Newer Roman" w:hAnsi="Times Newer Roman"/>
        </w:rPr>
        <w:t xml:space="preserve"> и </w:t>
      </w:r>
      <w:proofErr w:type="spellStart"/>
      <w:r w:rsidRPr="00F11627">
        <w:rPr>
          <w:rFonts w:ascii="Times Newer Roman" w:hAnsi="Times Newer Roman"/>
        </w:rPr>
        <w:t>прономинализацию</w:t>
      </w:r>
      <w:proofErr w:type="spellEnd"/>
      <w:r w:rsidRPr="00F11627">
        <w:rPr>
          <w:rFonts w:ascii="Times Newer Roman" w:hAnsi="Times Newer Roman"/>
        </w:rPr>
        <w:t xml:space="preserve">. </w:t>
      </w:r>
      <w:proofErr w:type="spellStart"/>
      <w:r w:rsidRPr="00F11627">
        <w:rPr>
          <w:rFonts w:ascii="Times Newer Roman" w:hAnsi="Times Newer Roman"/>
        </w:rPr>
        <w:t>Кроме</w:t>
      </w:r>
      <w:proofErr w:type="spellEnd"/>
      <w:r w:rsidRPr="00F11627">
        <w:rPr>
          <w:rFonts w:ascii="Times Newer Roman" w:hAnsi="Times Newer Roman"/>
        </w:rPr>
        <w:t xml:space="preserve"> </w:t>
      </w:r>
      <w:proofErr w:type="spellStart"/>
      <w:r w:rsidRPr="00F11627">
        <w:rPr>
          <w:rFonts w:ascii="Times Newer Roman" w:hAnsi="Times Newer Roman"/>
        </w:rPr>
        <w:t>того</w:t>
      </w:r>
      <w:proofErr w:type="spellEnd"/>
      <w:r w:rsidRPr="00F11627">
        <w:rPr>
          <w:rFonts w:ascii="Times Newer Roman" w:hAnsi="Times Newer Roman"/>
        </w:rPr>
        <w:t xml:space="preserve">, </w:t>
      </w:r>
      <w:proofErr w:type="spellStart"/>
      <w:r w:rsidRPr="00F11627">
        <w:rPr>
          <w:rFonts w:ascii="Times Newer Roman" w:hAnsi="Times Newer Roman"/>
        </w:rPr>
        <w:t>здесь</w:t>
      </w:r>
      <w:proofErr w:type="spellEnd"/>
      <w:r w:rsidRPr="00F11627">
        <w:rPr>
          <w:rFonts w:ascii="Times Newer Roman" w:hAnsi="Times Newer Roman"/>
        </w:rPr>
        <w:t xml:space="preserve"> </w:t>
      </w:r>
      <w:proofErr w:type="spellStart"/>
      <w:r w:rsidRPr="00F11627">
        <w:rPr>
          <w:rFonts w:ascii="Times Newer Roman" w:hAnsi="Times Newer Roman"/>
        </w:rPr>
        <w:t>обсуждался</w:t>
      </w:r>
      <w:proofErr w:type="spellEnd"/>
      <w:r w:rsidRPr="00F11627">
        <w:rPr>
          <w:rFonts w:ascii="Times Newer Roman" w:hAnsi="Times Newer Roman"/>
        </w:rPr>
        <w:t xml:space="preserve"> </w:t>
      </w:r>
      <w:proofErr w:type="spellStart"/>
      <w:r w:rsidRPr="00F11627">
        <w:rPr>
          <w:rFonts w:ascii="Times Newer Roman" w:hAnsi="Times Newer Roman"/>
        </w:rPr>
        <w:t>обмен</w:t>
      </w:r>
      <w:proofErr w:type="spellEnd"/>
      <w:r w:rsidRPr="00F11627">
        <w:rPr>
          <w:rFonts w:ascii="Times Newer Roman" w:hAnsi="Times Newer Roman"/>
        </w:rPr>
        <w:t xml:space="preserve"> </w:t>
      </w:r>
      <w:proofErr w:type="spellStart"/>
      <w:r w:rsidRPr="00F11627">
        <w:rPr>
          <w:rFonts w:ascii="Times Newer Roman" w:hAnsi="Times Newer Roman"/>
        </w:rPr>
        <w:t>членами</w:t>
      </w:r>
      <w:proofErr w:type="spellEnd"/>
      <w:r w:rsidRPr="00F11627">
        <w:rPr>
          <w:rFonts w:ascii="Times Newer Roman" w:hAnsi="Times Newer Roman"/>
        </w:rPr>
        <w:t xml:space="preserve"> </w:t>
      </w:r>
      <w:proofErr w:type="spellStart"/>
      <w:r w:rsidRPr="00F11627">
        <w:rPr>
          <w:rFonts w:ascii="Times Newer Roman" w:hAnsi="Times Newer Roman"/>
        </w:rPr>
        <w:t>предложения</w:t>
      </w:r>
      <w:proofErr w:type="spellEnd"/>
      <w:r w:rsidRPr="00F11627">
        <w:rPr>
          <w:rFonts w:ascii="Times Newer Roman" w:hAnsi="Times Newer Roman"/>
        </w:rPr>
        <w:t xml:space="preserve">, </w:t>
      </w:r>
      <w:proofErr w:type="spellStart"/>
      <w:r w:rsidRPr="00F11627">
        <w:rPr>
          <w:rFonts w:ascii="Times Newer Roman" w:hAnsi="Times Newer Roman"/>
        </w:rPr>
        <w:t>которий</w:t>
      </w:r>
      <w:proofErr w:type="spellEnd"/>
      <w:r w:rsidRPr="00F11627">
        <w:rPr>
          <w:rFonts w:ascii="Times Newer Roman" w:hAnsi="Times Newer Roman"/>
        </w:rPr>
        <w:t xml:space="preserve"> </w:t>
      </w:r>
      <w:proofErr w:type="spellStart"/>
      <w:r w:rsidRPr="00F11627">
        <w:rPr>
          <w:rFonts w:ascii="Times Newer Roman" w:hAnsi="Times Newer Roman"/>
        </w:rPr>
        <w:t>также</w:t>
      </w:r>
      <w:proofErr w:type="spellEnd"/>
      <w:r w:rsidRPr="00F11627">
        <w:rPr>
          <w:rFonts w:ascii="Times Newer Roman" w:hAnsi="Times Newer Roman"/>
        </w:rPr>
        <w:t xml:space="preserve"> </w:t>
      </w:r>
      <w:proofErr w:type="spellStart"/>
      <w:r w:rsidRPr="00F11627">
        <w:rPr>
          <w:rFonts w:ascii="Times Newer Roman" w:hAnsi="Times Newer Roman"/>
        </w:rPr>
        <w:t>является</w:t>
      </w:r>
      <w:proofErr w:type="spellEnd"/>
      <w:r w:rsidRPr="00F11627">
        <w:rPr>
          <w:rFonts w:ascii="Times Newer Roman" w:hAnsi="Times Newer Roman"/>
        </w:rPr>
        <w:t xml:space="preserve"> </w:t>
      </w:r>
      <w:proofErr w:type="spellStart"/>
      <w:r w:rsidRPr="00F11627">
        <w:rPr>
          <w:rFonts w:ascii="Times Newer Roman" w:hAnsi="Times Newer Roman"/>
        </w:rPr>
        <w:t>одной</w:t>
      </w:r>
      <w:proofErr w:type="spellEnd"/>
      <w:r w:rsidRPr="00F11627">
        <w:rPr>
          <w:rFonts w:ascii="Times Newer Roman" w:hAnsi="Times Newer Roman"/>
        </w:rPr>
        <w:t xml:space="preserve"> </w:t>
      </w:r>
      <w:proofErr w:type="spellStart"/>
      <w:r w:rsidRPr="00F11627">
        <w:rPr>
          <w:rFonts w:ascii="Times Newer Roman" w:hAnsi="Times Newer Roman"/>
        </w:rPr>
        <w:t>из</w:t>
      </w:r>
      <w:proofErr w:type="spellEnd"/>
      <w:r w:rsidRPr="00F11627">
        <w:rPr>
          <w:rFonts w:ascii="Times Newer Roman" w:hAnsi="Times Newer Roman"/>
        </w:rPr>
        <w:t xml:space="preserve"> </w:t>
      </w:r>
      <w:proofErr w:type="spellStart"/>
      <w:r w:rsidRPr="00F11627">
        <w:rPr>
          <w:rFonts w:ascii="Times Newer Roman" w:hAnsi="Times Newer Roman"/>
        </w:rPr>
        <w:t>широко</w:t>
      </w:r>
      <w:proofErr w:type="spellEnd"/>
      <w:r w:rsidRPr="00F11627">
        <w:rPr>
          <w:rFonts w:ascii="Times Newer Roman" w:hAnsi="Times Newer Roman"/>
        </w:rPr>
        <w:t xml:space="preserve"> </w:t>
      </w:r>
      <w:proofErr w:type="spellStart"/>
      <w:r w:rsidRPr="00F11627">
        <w:rPr>
          <w:rFonts w:ascii="Times Newer Roman" w:hAnsi="Times Newer Roman"/>
        </w:rPr>
        <w:t>распространенных</w:t>
      </w:r>
      <w:proofErr w:type="spellEnd"/>
      <w:r w:rsidRPr="00F11627">
        <w:rPr>
          <w:rFonts w:ascii="Times Newer Roman" w:hAnsi="Times Newer Roman"/>
        </w:rPr>
        <w:t xml:space="preserve"> </w:t>
      </w:r>
      <w:proofErr w:type="spellStart"/>
      <w:r w:rsidRPr="00F11627">
        <w:rPr>
          <w:rFonts w:ascii="Times Newer Roman" w:hAnsi="Times Newer Roman"/>
        </w:rPr>
        <w:t>трансформаций</w:t>
      </w:r>
      <w:proofErr w:type="spellEnd"/>
      <w:r w:rsidRPr="00F11627">
        <w:rPr>
          <w:rFonts w:ascii="Times Newer Roman" w:hAnsi="Times Newer Roman"/>
        </w:rPr>
        <w:t xml:space="preserve"> в </w:t>
      </w:r>
      <w:proofErr w:type="spellStart"/>
      <w:r w:rsidRPr="00F11627">
        <w:rPr>
          <w:rFonts w:ascii="Times Newer Roman" w:hAnsi="Times Newer Roman"/>
        </w:rPr>
        <w:t>переводе</w:t>
      </w:r>
      <w:proofErr w:type="spellEnd"/>
      <w:r w:rsidRPr="00F11627">
        <w:rPr>
          <w:rFonts w:ascii="Times Newer Roman" w:hAnsi="Times Newer Roman"/>
        </w:rPr>
        <w:t xml:space="preserve">. </w:t>
      </w:r>
      <w:proofErr w:type="spellStart"/>
      <w:r w:rsidRPr="00F11627">
        <w:rPr>
          <w:rFonts w:ascii="Times Newer Roman" w:hAnsi="Times Newer Roman"/>
        </w:rPr>
        <w:t>Мультивербизация</w:t>
      </w:r>
      <w:proofErr w:type="spellEnd"/>
      <w:r w:rsidRPr="00F11627">
        <w:rPr>
          <w:rFonts w:ascii="Times Newer Roman" w:hAnsi="Times Newer Roman"/>
        </w:rPr>
        <w:t xml:space="preserve"> (</w:t>
      </w:r>
      <w:proofErr w:type="spellStart"/>
      <w:r w:rsidRPr="00F11627">
        <w:rPr>
          <w:rFonts w:ascii="Times Newer Roman" w:hAnsi="Times Newer Roman"/>
        </w:rPr>
        <w:t>психотравма</w:t>
      </w:r>
      <w:proofErr w:type="spellEnd"/>
      <w:r w:rsidRPr="00F11627">
        <w:rPr>
          <w:rFonts w:ascii="Times Newer Roman" w:hAnsi="Times Newer Roman"/>
        </w:rPr>
        <w:t xml:space="preserve"> – duševní trauma) и </w:t>
      </w:r>
      <w:proofErr w:type="spellStart"/>
      <w:r w:rsidRPr="00F11627">
        <w:rPr>
          <w:rFonts w:ascii="Times Newer Roman" w:hAnsi="Times Newer Roman"/>
        </w:rPr>
        <w:t>универбизация</w:t>
      </w:r>
      <w:proofErr w:type="spellEnd"/>
      <w:r w:rsidRPr="00F11627">
        <w:rPr>
          <w:rFonts w:ascii="Times Newer Roman" w:hAnsi="Times Newer Roman"/>
        </w:rPr>
        <w:t xml:space="preserve"> (в </w:t>
      </w:r>
      <w:proofErr w:type="spellStart"/>
      <w:r w:rsidRPr="00F11627">
        <w:rPr>
          <w:rFonts w:ascii="Times Newer Roman" w:hAnsi="Times Newer Roman"/>
        </w:rPr>
        <w:t>детский</w:t>
      </w:r>
      <w:proofErr w:type="spellEnd"/>
      <w:r w:rsidRPr="00F11627">
        <w:rPr>
          <w:rFonts w:ascii="Times Newer Roman" w:hAnsi="Times Newer Roman"/>
        </w:rPr>
        <w:t xml:space="preserve"> </w:t>
      </w:r>
      <w:proofErr w:type="spellStart"/>
      <w:r w:rsidRPr="00F11627">
        <w:rPr>
          <w:rFonts w:ascii="Times Newer Roman" w:hAnsi="Times Newer Roman"/>
        </w:rPr>
        <w:t>период</w:t>
      </w:r>
      <w:proofErr w:type="spellEnd"/>
      <w:r w:rsidRPr="00F11627">
        <w:rPr>
          <w:rFonts w:ascii="Times Newer Roman" w:hAnsi="Times Newer Roman"/>
        </w:rPr>
        <w:t xml:space="preserve"> </w:t>
      </w:r>
      <w:proofErr w:type="spellStart"/>
      <w:r w:rsidRPr="00F11627">
        <w:rPr>
          <w:rFonts w:ascii="Times Newer Roman" w:hAnsi="Times Newer Roman"/>
        </w:rPr>
        <w:t>жизни</w:t>
      </w:r>
      <w:proofErr w:type="spellEnd"/>
      <w:r w:rsidRPr="00F11627">
        <w:rPr>
          <w:rFonts w:ascii="Times Newer Roman" w:hAnsi="Times Newer Roman"/>
        </w:rPr>
        <w:t xml:space="preserve"> – v dětství) - </w:t>
      </w:r>
      <w:proofErr w:type="spellStart"/>
      <w:r w:rsidRPr="00F11627">
        <w:rPr>
          <w:rFonts w:ascii="Times Newer Roman" w:hAnsi="Times Newer Roman"/>
        </w:rPr>
        <w:t>другие</w:t>
      </w:r>
      <w:proofErr w:type="spellEnd"/>
      <w:r w:rsidRPr="00F11627">
        <w:rPr>
          <w:rFonts w:ascii="Times Newer Roman" w:hAnsi="Times Newer Roman"/>
        </w:rPr>
        <w:t xml:space="preserve"> </w:t>
      </w:r>
      <w:proofErr w:type="spellStart"/>
      <w:r w:rsidRPr="00F11627">
        <w:rPr>
          <w:rFonts w:ascii="Times Newer Roman" w:hAnsi="Times Newer Roman"/>
        </w:rPr>
        <w:t>обсуждаемые</w:t>
      </w:r>
      <w:proofErr w:type="spellEnd"/>
      <w:r w:rsidRPr="00F11627">
        <w:rPr>
          <w:rFonts w:ascii="Times Newer Roman" w:hAnsi="Times Newer Roman"/>
        </w:rPr>
        <w:t xml:space="preserve"> </w:t>
      </w:r>
      <w:proofErr w:type="spellStart"/>
      <w:r w:rsidRPr="00F11627">
        <w:rPr>
          <w:rFonts w:ascii="Times Newer Roman" w:hAnsi="Times Newer Roman"/>
        </w:rPr>
        <w:t>трансформации</w:t>
      </w:r>
      <w:proofErr w:type="spellEnd"/>
      <w:r w:rsidRPr="00F11627">
        <w:rPr>
          <w:rFonts w:ascii="Times Newer Roman" w:hAnsi="Times Newer Roman"/>
        </w:rPr>
        <w:t xml:space="preserve"> </w:t>
      </w:r>
      <w:proofErr w:type="spellStart"/>
      <w:r w:rsidRPr="00F11627">
        <w:rPr>
          <w:rFonts w:ascii="Times Newer Roman" w:hAnsi="Times Newer Roman"/>
        </w:rPr>
        <w:t>перевода</w:t>
      </w:r>
      <w:proofErr w:type="spellEnd"/>
      <w:r w:rsidRPr="00F11627">
        <w:rPr>
          <w:rFonts w:ascii="Times Newer Roman" w:hAnsi="Times Newer Roman"/>
        </w:rPr>
        <w:t xml:space="preserve">. </w:t>
      </w:r>
      <w:proofErr w:type="spellStart"/>
      <w:r w:rsidRPr="00F11627">
        <w:rPr>
          <w:rFonts w:ascii="Times Newer Roman" w:hAnsi="Times Newer Roman"/>
        </w:rPr>
        <w:t>Были</w:t>
      </w:r>
      <w:proofErr w:type="spellEnd"/>
      <w:r w:rsidRPr="00F11627">
        <w:rPr>
          <w:rFonts w:ascii="Times Newer Roman" w:hAnsi="Times Newer Roman"/>
        </w:rPr>
        <w:t xml:space="preserve"> </w:t>
      </w:r>
      <w:proofErr w:type="spellStart"/>
      <w:r w:rsidRPr="00F11627">
        <w:rPr>
          <w:rFonts w:ascii="Times Newer Roman" w:hAnsi="Times Newer Roman"/>
        </w:rPr>
        <w:t>обнаружены</w:t>
      </w:r>
      <w:proofErr w:type="spellEnd"/>
      <w:r w:rsidRPr="00F11627">
        <w:rPr>
          <w:rFonts w:ascii="Times Newer Roman" w:hAnsi="Times Newer Roman"/>
        </w:rPr>
        <w:t xml:space="preserve"> </w:t>
      </w:r>
      <w:proofErr w:type="spellStart"/>
      <w:r w:rsidRPr="00F11627">
        <w:rPr>
          <w:rFonts w:ascii="Times Newer Roman" w:hAnsi="Times Newer Roman"/>
        </w:rPr>
        <w:t>примеры</w:t>
      </w:r>
      <w:proofErr w:type="spellEnd"/>
      <w:r w:rsidRPr="00F11627">
        <w:rPr>
          <w:rFonts w:ascii="Times Newer Roman" w:hAnsi="Times Newer Roman"/>
        </w:rPr>
        <w:t xml:space="preserve"> </w:t>
      </w:r>
      <w:proofErr w:type="spellStart"/>
      <w:r w:rsidRPr="00F11627">
        <w:rPr>
          <w:rFonts w:ascii="Times Newer Roman" w:hAnsi="Times Newer Roman"/>
        </w:rPr>
        <w:t>смешения</w:t>
      </w:r>
      <w:proofErr w:type="spellEnd"/>
      <w:r w:rsidRPr="00F11627">
        <w:rPr>
          <w:rFonts w:ascii="Times Newer Roman" w:hAnsi="Times Newer Roman"/>
        </w:rPr>
        <w:t xml:space="preserve"> </w:t>
      </w:r>
      <w:proofErr w:type="spellStart"/>
      <w:r w:rsidRPr="00F11627">
        <w:rPr>
          <w:rFonts w:ascii="Times Newer Roman" w:hAnsi="Times Newer Roman"/>
        </w:rPr>
        <w:t>грамматического</w:t>
      </w:r>
      <w:proofErr w:type="spellEnd"/>
      <w:r w:rsidRPr="00F11627">
        <w:rPr>
          <w:rFonts w:ascii="Times Newer Roman" w:hAnsi="Times Newer Roman"/>
        </w:rPr>
        <w:t xml:space="preserve"> </w:t>
      </w:r>
      <w:proofErr w:type="spellStart"/>
      <w:r w:rsidRPr="00F11627">
        <w:rPr>
          <w:rFonts w:ascii="Times Newer Roman" w:hAnsi="Times Newer Roman"/>
        </w:rPr>
        <w:t>статуса</w:t>
      </w:r>
      <w:proofErr w:type="spellEnd"/>
      <w:r w:rsidRPr="00F11627">
        <w:rPr>
          <w:rFonts w:ascii="Times Newer Roman" w:hAnsi="Times Newer Roman"/>
        </w:rPr>
        <w:t xml:space="preserve"> </w:t>
      </w:r>
      <w:proofErr w:type="spellStart"/>
      <w:r w:rsidRPr="00F11627">
        <w:rPr>
          <w:rFonts w:ascii="Times Newer Roman" w:hAnsi="Times Newer Roman"/>
        </w:rPr>
        <w:t>конструкций</w:t>
      </w:r>
      <w:proofErr w:type="spellEnd"/>
      <w:r w:rsidRPr="00F11627">
        <w:rPr>
          <w:rFonts w:ascii="Times Newer Roman" w:hAnsi="Times Newer Roman"/>
        </w:rPr>
        <w:t xml:space="preserve"> </w:t>
      </w:r>
      <w:proofErr w:type="spellStart"/>
      <w:r w:rsidRPr="00F11627">
        <w:rPr>
          <w:rFonts w:ascii="Times Newer Roman" w:hAnsi="Times Newer Roman"/>
        </w:rPr>
        <w:t>предложений</w:t>
      </w:r>
      <w:proofErr w:type="spellEnd"/>
      <w:r w:rsidRPr="00F11627">
        <w:rPr>
          <w:rFonts w:ascii="Times Newer Roman" w:hAnsi="Times Newer Roman"/>
        </w:rPr>
        <w:t xml:space="preserve">, </w:t>
      </w:r>
      <w:proofErr w:type="spellStart"/>
      <w:r w:rsidRPr="00F11627">
        <w:rPr>
          <w:rFonts w:ascii="Times Newer Roman" w:hAnsi="Times Newer Roman"/>
        </w:rPr>
        <w:t>смешения</w:t>
      </w:r>
      <w:proofErr w:type="spellEnd"/>
      <w:r w:rsidRPr="00F11627">
        <w:rPr>
          <w:rFonts w:ascii="Times Newer Roman" w:hAnsi="Times Newer Roman"/>
        </w:rPr>
        <w:t xml:space="preserve"> </w:t>
      </w:r>
      <w:proofErr w:type="spellStart"/>
      <w:r w:rsidRPr="00F11627">
        <w:rPr>
          <w:rFonts w:ascii="Times Newer Roman" w:hAnsi="Times Newer Roman"/>
        </w:rPr>
        <w:t>порядка</w:t>
      </w:r>
      <w:proofErr w:type="spellEnd"/>
      <w:r w:rsidRPr="00F11627">
        <w:rPr>
          <w:rFonts w:ascii="Times Newer Roman" w:hAnsi="Times Newer Roman"/>
        </w:rPr>
        <w:t xml:space="preserve"> </w:t>
      </w:r>
      <w:proofErr w:type="spellStart"/>
      <w:r w:rsidRPr="00F11627">
        <w:rPr>
          <w:rFonts w:ascii="Times Newer Roman" w:hAnsi="Times Newer Roman"/>
        </w:rPr>
        <w:t>слов</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в </w:t>
      </w:r>
      <w:proofErr w:type="spellStart"/>
      <w:r w:rsidRPr="00F11627">
        <w:rPr>
          <w:rFonts w:ascii="Times Newer Roman" w:hAnsi="Times Newer Roman"/>
        </w:rPr>
        <w:t>предложении</w:t>
      </w:r>
      <w:proofErr w:type="spellEnd"/>
      <w:r w:rsidRPr="00F11627">
        <w:rPr>
          <w:rFonts w:ascii="Times Newer Roman" w:hAnsi="Times Newer Roman"/>
        </w:rPr>
        <w:t xml:space="preserve"> и </w:t>
      </w:r>
      <w:proofErr w:type="spellStart"/>
      <w:r w:rsidRPr="00F11627">
        <w:rPr>
          <w:rFonts w:ascii="Times Newer Roman" w:hAnsi="Times Newer Roman"/>
        </w:rPr>
        <w:t>деконденсация</w:t>
      </w:r>
      <w:proofErr w:type="spellEnd"/>
      <w:r w:rsidRPr="00F11627">
        <w:rPr>
          <w:rFonts w:ascii="Times Newer Roman" w:hAnsi="Times Newer Roman"/>
        </w:rPr>
        <w:t xml:space="preserve">. </w:t>
      </w:r>
      <w:proofErr w:type="spellStart"/>
      <w:r w:rsidRPr="00F11627">
        <w:rPr>
          <w:rFonts w:ascii="Times Newer Roman" w:hAnsi="Times Newer Roman"/>
        </w:rPr>
        <w:t>При</w:t>
      </w:r>
      <w:proofErr w:type="spellEnd"/>
      <w:r w:rsidRPr="00F11627">
        <w:rPr>
          <w:rFonts w:ascii="Times Newer Roman" w:hAnsi="Times Newer Roman"/>
        </w:rPr>
        <w:t xml:space="preserve"> </w:t>
      </w:r>
      <w:proofErr w:type="spellStart"/>
      <w:r w:rsidRPr="00F11627">
        <w:rPr>
          <w:rFonts w:ascii="Times Newer Roman" w:hAnsi="Times Newer Roman"/>
        </w:rPr>
        <w:t>переводе</w:t>
      </w:r>
      <w:proofErr w:type="spellEnd"/>
      <w:r w:rsidRPr="00F11627">
        <w:rPr>
          <w:rFonts w:ascii="Times Newer Roman" w:hAnsi="Times Newer Roman"/>
        </w:rPr>
        <w:t xml:space="preserve"> с </w:t>
      </w:r>
      <w:proofErr w:type="spellStart"/>
      <w:r w:rsidRPr="00F11627">
        <w:rPr>
          <w:rFonts w:ascii="Times Newer Roman" w:hAnsi="Times Newer Roman"/>
        </w:rPr>
        <w:t>чешского</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русский</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используем</w:t>
      </w:r>
      <w:proofErr w:type="spellEnd"/>
      <w:r w:rsidRPr="00F11627">
        <w:rPr>
          <w:rFonts w:ascii="Times Newer Roman" w:hAnsi="Times Newer Roman"/>
        </w:rPr>
        <w:t xml:space="preserve"> </w:t>
      </w:r>
      <w:proofErr w:type="spellStart"/>
      <w:r w:rsidRPr="00F11627">
        <w:rPr>
          <w:rFonts w:ascii="Times Newer Roman" w:hAnsi="Times Newer Roman"/>
        </w:rPr>
        <w:t>конденсацию</w:t>
      </w:r>
      <w:proofErr w:type="spellEnd"/>
      <w:r w:rsidRPr="00F11627">
        <w:rPr>
          <w:rFonts w:ascii="Times Newer Roman" w:hAnsi="Times Newer Roman"/>
        </w:rPr>
        <w:t xml:space="preserve">. </w:t>
      </w:r>
      <w:proofErr w:type="spellStart"/>
      <w:r w:rsidRPr="00F11627">
        <w:rPr>
          <w:rFonts w:ascii="Times Newer Roman" w:hAnsi="Times Newer Roman"/>
        </w:rPr>
        <w:t>Следовательно</w:t>
      </w:r>
      <w:proofErr w:type="spellEnd"/>
      <w:r w:rsidRPr="00F11627">
        <w:rPr>
          <w:rFonts w:ascii="Times Newer Roman" w:hAnsi="Times Newer Roman"/>
        </w:rPr>
        <w:t xml:space="preserve">, в </w:t>
      </w:r>
      <w:proofErr w:type="spellStart"/>
      <w:r w:rsidRPr="00F11627">
        <w:rPr>
          <w:rFonts w:ascii="Times Newer Roman" w:hAnsi="Times Newer Roman"/>
        </w:rPr>
        <w:t>нашем</w:t>
      </w:r>
      <w:proofErr w:type="spellEnd"/>
      <w:r w:rsidRPr="00F11627">
        <w:rPr>
          <w:rFonts w:ascii="Times Newer Roman" w:hAnsi="Times Newer Roman"/>
        </w:rPr>
        <w:t xml:space="preserve"> </w:t>
      </w:r>
      <w:proofErr w:type="spellStart"/>
      <w:r w:rsidRPr="00F11627">
        <w:rPr>
          <w:rFonts w:ascii="Times Newer Roman" w:hAnsi="Times Newer Roman"/>
        </w:rPr>
        <w:t>случае</w:t>
      </w:r>
      <w:proofErr w:type="spellEnd"/>
      <w:r w:rsidRPr="00F11627">
        <w:rPr>
          <w:rFonts w:ascii="Times Newer Roman" w:hAnsi="Times Newer Roman"/>
        </w:rPr>
        <w:t xml:space="preserve"> </w:t>
      </w:r>
      <w:proofErr w:type="spellStart"/>
      <w:r w:rsidRPr="00F11627">
        <w:rPr>
          <w:rFonts w:ascii="Times Newer Roman" w:hAnsi="Times Newer Roman"/>
        </w:rPr>
        <w:t>этого</w:t>
      </w:r>
      <w:proofErr w:type="spellEnd"/>
      <w:r w:rsidRPr="00F11627">
        <w:rPr>
          <w:rFonts w:ascii="Times Newer Roman" w:hAnsi="Times Newer Roman"/>
        </w:rPr>
        <w:t xml:space="preserve"> </w:t>
      </w:r>
      <w:proofErr w:type="spellStart"/>
      <w:r w:rsidRPr="00F11627">
        <w:rPr>
          <w:rFonts w:ascii="Times Newer Roman" w:hAnsi="Times Newer Roman"/>
        </w:rPr>
        <w:t>явления</w:t>
      </w:r>
      <w:proofErr w:type="spellEnd"/>
      <w:r w:rsidRPr="00F11627">
        <w:rPr>
          <w:rFonts w:ascii="Times Newer Roman" w:hAnsi="Times Newer Roman"/>
        </w:rPr>
        <w:t xml:space="preserve"> </w:t>
      </w:r>
      <w:proofErr w:type="spellStart"/>
      <w:r w:rsidRPr="00F11627">
        <w:rPr>
          <w:rFonts w:ascii="Times Newer Roman" w:hAnsi="Times Newer Roman"/>
        </w:rPr>
        <w:t>не</w:t>
      </w:r>
      <w:proofErr w:type="spellEnd"/>
      <w:r w:rsidRPr="00F11627">
        <w:rPr>
          <w:rFonts w:ascii="Times Newer Roman" w:hAnsi="Times Newer Roman"/>
        </w:rPr>
        <w:t xml:space="preserve"> </w:t>
      </w:r>
      <w:proofErr w:type="spellStart"/>
      <w:r w:rsidRPr="00F11627">
        <w:rPr>
          <w:rFonts w:ascii="Times Newer Roman" w:hAnsi="Times Newer Roman"/>
        </w:rPr>
        <w:t>произошло</w:t>
      </w:r>
      <w:proofErr w:type="spellEnd"/>
      <w:r w:rsidRPr="00F11627">
        <w:rPr>
          <w:rFonts w:ascii="Times Newer Roman" w:hAnsi="Times Newer Roman"/>
        </w:rPr>
        <w:t>.</w:t>
      </w:r>
      <w:r w:rsidR="00E70286" w:rsidRPr="00F11627">
        <w:rPr>
          <w:rFonts w:ascii="Times Newer Roman" w:hAnsi="Times Newer Roman"/>
        </w:rPr>
        <w:t xml:space="preserve"> </w:t>
      </w:r>
      <w:proofErr w:type="spellStart"/>
      <w:r w:rsidR="00E70286" w:rsidRPr="00F11627">
        <w:rPr>
          <w:rFonts w:ascii="Times Newer Roman" w:hAnsi="Times Newer Roman"/>
        </w:rPr>
        <w:t>Обсуждалась</w:t>
      </w:r>
      <w:proofErr w:type="spellEnd"/>
      <w:r w:rsidR="00E70286" w:rsidRPr="00F11627">
        <w:rPr>
          <w:rFonts w:ascii="Times Newer Roman" w:hAnsi="Times Newer Roman"/>
        </w:rPr>
        <w:t xml:space="preserve"> </w:t>
      </w:r>
      <w:proofErr w:type="spellStart"/>
      <w:r w:rsidR="00E70286" w:rsidRPr="00F11627">
        <w:rPr>
          <w:rFonts w:ascii="Times Newer Roman" w:hAnsi="Times Newer Roman"/>
        </w:rPr>
        <w:t>деконденсация</w:t>
      </w:r>
      <w:proofErr w:type="spellEnd"/>
      <w:r w:rsidR="00E70286" w:rsidRPr="00F11627">
        <w:rPr>
          <w:rFonts w:ascii="Times Newer Roman" w:hAnsi="Times Newer Roman"/>
        </w:rPr>
        <w:t xml:space="preserve">. </w:t>
      </w:r>
    </w:p>
    <w:p w14:paraId="0280E898" w14:textId="77777777" w:rsidR="00750648" w:rsidRPr="00F11627" w:rsidRDefault="00750648" w:rsidP="00967FCE">
      <w:pPr>
        <w:rPr>
          <w:rFonts w:ascii="Times Newer Roman" w:hAnsi="Times Newer Roman"/>
        </w:rPr>
      </w:pPr>
      <w:proofErr w:type="spellStart"/>
      <w:r w:rsidRPr="00F11627">
        <w:rPr>
          <w:rFonts w:ascii="Times Newer Roman" w:hAnsi="Times Newer Roman"/>
        </w:rPr>
        <w:t>При</w:t>
      </w:r>
      <w:proofErr w:type="spellEnd"/>
      <w:r w:rsidRPr="00F11627">
        <w:rPr>
          <w:rFonts w:ascii="Times Newer Roman" w:hAnsi="Times Newer Roman"/>
        </w:rPr>
        <w:t xml:space="preserve"> </w:t>
      </w:r>
      <w:proofErr w:type="spellStart"/>
      <w:r w:rsidRPr="00F11627">
        <w:rPr>
          <w:rFonts w:ascii="Times Newer Roman" w:hAnsi="Times Newer Roman"/>
        </w:rPr>
        <w:t>рассмотрении</w:t>
      </w:r>
      <w:proofErr w:type="spellEnd"/>
      <w:r w:rsidRPr="00F11627">
        <w:rPr>
          <w:rFonts w:ascii="Times Newer Roman" w:hAnsi="Times Newer Roman"/>
        </w:rPr>
        <w:t xml:space="preserve"> </w:t>
      </w:r>
      <w:proofErr w:type="spellStart"/>
      <w:r w:rsidRPr="00F11627">
        <w:rPr>
          <w:rFonts w:ascii="Times Newer Roman" w:hAnsi="Times Newer Roman"/>
        </w:rPr>
        <w:t>всех</w:t>
      </w:r>
      <w:proofErr w:type="spellEnd"/>
      <w:r w:rsidRPr="00F11627">
        <w:rPr>
          <w:rFonts w:ascii="Times Newer Roman" w:hAnsi="Times Newer Roman"/>
        </w:rPr>
        <w:t xml:space="preserve"> </w:t>
      </w:r>
      <w:proofErr w:type="spellStart"/>
      <w:r w:rsidRPr="00F11627">
        <w:rPr>
          <w:rFonts w:ascii="Times Newer Roman" w:hAnsi="Times Newer Roman"/>
        </w:rPr>
        <w:t>этих</w:t>
      </w:r>
      <w:proofErr w:type="spellEnd"/>
      <w:r w:rsidRPr="00F11627">
        <w:rPr>
          <w:rFonts w:ascii="Times Newer Roman" w:hAnsi="Times Newer Roman"/>
        </w:rPr>
        <w:t xml:space="preserve"> </w:t>
      </w:r>
      <w:proofErr w:type="spellStart"/>
      <w:r w:rsidRPr="00F11627">
        <w:rPr>
          <w:rFonts w:ascii="Times Newer Roman" w:hAnsi="Times Newer Roman"/>
        </w:rPr>
        <w:t>трансформационных</w:t>
      </w:r>
      <w:proofErr w:type="spellEnd"/>
      <w:r w:rsidRPr="00F11627">
        <w:rPr>
          <w:rFonts w:ascii="Times Newer Roman" w:hAnsi="Times Newer Roman"/>
        </w:rPr>
        <w:t xml:space="preserve"> </w:t>
      </w:r>
      <w:proofErr w:type="spellStart"/>
      <w:r w:rsidRPr="00F11627">
        <w:rPr>
          <w:rFonts w:ascii="Times Newer Roman" w:hAnsi="Times Newer Roman"/>
        </w:rPr>
        <w:t>преобразований</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столкнулись</w:t>
      </w:r>
      <w:proofErr w:type="spellEnd"/>
      <w:r w:rsidRPr="00F11627">
        <w:rPr>
          <w:rFonts w:ascii="Times Newer Roman" w:hAnsi="Times Newer Roman"/>
        </w:rPr>
        <w:t xml:space="preserve"> </w:t>
      </w:r>
      <w:proofErr w:type="spellStart"/>
      <w:r w:rsidRPr="00F11627">
        <w:rPr>
          <w:rFonts w:ascii="Times Newer Roman" w:hAnsi="Times Newer Roman"/>
        </w:rPr>
        <w:t>только</w:t>
      </w:r>
      <w:proofErr w:type="spellEnd"/>
      <w:r w:rsidRPr="00F11627">
        <w:rPr>
          <w:rFonts w:ascii="Times Newer Roman" w:hAnsi="Times Newer Roman"/>
        </w:rPr>
        <w:t xml:space="preserve"> с </w:t>
      </w:r>
      <w:proofErr w:type="spellStart"/>
      <w:r w:rsidRPr="00F11627">
        <w:rPr>
          <w:rFonts w:ascii="Times Newer Roman" w:hAnsi="Times Newer Roman"/>
        </w:rPr>
        <w:t>одной</w:t>
      </w:r>
      <w:proofErr w:type="spellEnd"/>
      <w:r w:rsidRPr="00F11627">
        <w:rPr>
          <w:rFonts w:ascii="Times Newer Roman" w:hAnsi="Times Newer Roman"/>
        </w:rPr>
        <w:t xml:space="preserve"> </w:t>
      </w:r>
      <w:proofErr w:type="spellStart"/>
      <w:r w:rsidRPr="00F11627">
        <w:rPr>
          <w:rFonts w:ascii="Times Newer Roman" w:hAnsi="Times Newer Roman"/>
        </w:rPr>
        <w:t>проблемой</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нашли</w:t>
      </w:r>
      <w:proofErr w:type="spellEnd"/>
      <w:r w:rsidRPr="00F11627">
        <w:rPr>
          <w:rFonts w:ascii="Times Newer Roman" w:hAnsi="Times Newer Roman"/>
        </w:rPr>
        <w:t xml:space="preserve"> </w:t>
      </w:r>
      <w:proofErr w:type="spellStart"/>
      <w:r w:rsidRPr="00F11627">
        <w:rPr>
          <w:rFonts w:ascii="Times Newer Roman" w:hAnsi="Times Newer Roman"/>
        </w:rPr>
        <w:t>пример</w:t>
      </w:r>
      <w:proofErr w:type="spellEnd"/>
      <w:r w:rsidRPr="00F11627">
        <w:rPr>
          <w:rFonts w:ascii="Times Newer Roman" w:hAnsi="Times Newer Roman"/>
        </w:rPr>
        <w:t xml:space="preserve"> </w:t>
      </w:r>
      <w:proofErr w:type="spellStart"/>
      <w:r w:rsidRPr="00F11627">
        <w:rPr>
          <w:rFonts w:ascii="Times Newer Roman" w:hAnsi="Times Newer Roman"/>
        </w:rPr>
        <w:t>любой</w:t>
      </w:r>
      <w:proofErr w:type="spellEnd"/>
      <w:r w:rsidRPr="00F11627">
        <w:rPr>
          <w:rFonts w:ascii="Times Newer Roman" w:hAnsi="Times Newer Roman"/>
        </w:rPr>
        <w:t xml:space="preserve"> </w:t>
      </w:r>
      <w:proofErr w:type="spellStart"/>
      <w:r w:rsidRPr="00F11627">
        <w:rPr>
          <w:rFonts w:ascii="Times Newer Roman" w:hAnsi="Times Newer Roman"/>
        </w:rPr>
        <w:t>трансформации</w:t>
      </w:r>
      <w:proofErr w:type="spellEnd"/>
      <w:r w:rsidRPr="00F11627">
        <w:rPr>
          <w:rFonts w:ascii="Times Newer Roman" w:hAnsi="Times Newer Roman"/>
        </w:rPr>
        <w:t xml:space="preserve">, </w:t>
      </w:r>
      <w:proofErr w:type="spellStart"/>
      <w:r w:rsidRPr="00F11627">
        <w:rPr>
          <w:rFonts w:ascii="Times Newer Roman" w:hAnsi="Times Newer Roman"/>
        </w:rPr>
        <w:t>кроме</w:t>
      </w:r>
      <w:proofErr w:type="spellEnd"/>
      <w:r w:rsidRPr="00F11627">
        <w:rPr>
          <w:rFonts w:ascii="Times Newer Roman" w:hAnsi="Times Newer Roman"/>
        </w:rPr>
        <w:t xml:space="preserve"> </w:t>
      </w:r>
      <w:proofErr w:type="spellStart"/>
      <w:r w:rsidRPr="00F11627">
        <w:rPr>
          <w:rFonts w:ascii="Times Newer Roman" w:hAnsi="Times Newer Roman"/>
        </w:rPr>
        <w:t>трансплантации</w:t>
      </w:r>
      <w:proofErr w:type="spellEnd"/>
      <w:r w:rsidRPr="00F11627">
        <w:rPr>
          <w:rFonts w:ascii="Times Newer Roman" w:hAnsi="Times Newer Roman"/>
        </w:rPr>
        <w:t xml:space="preserve">. </w:t>
      </w:r>
      <w:proofErr w:type="spellStart"/>
      <w:r w:rsidRPr="00F11627">
        <w:rPr>
          <w:rFonts w:ascii="Times Newer Roman" w:hAnsi="Times Newer Roman"/>
        </w:rPr>
        <w:t>Однако</w:t>
      </w:r>
      <w:proofErr w:type="spellEnd"/>
      <w:r w:rsidRPr="00F11627">
        <w:rPr>
          <w:rFonts w:ascii="Times Newer Roman" w:hAnsi="Times Newer Roman"/>
        </w:rPr>
        <w:t xml:space="preserve"> </w:t>
      </w:r>
      <w:proofErr w:type="spellStart"/>
      <w:r w:rsidRPr="00F11627">
        <w:rPr>
          <w:rFonts w:ascii="Times Newer Roman" w:hAnsi="Times Newer Roman"/>
        </w:rPr>
        <w:t>это</w:t>
      </w:r>
      <w:proofErr w:type="spellEnd"/>
      <w:r w:rsidRPr="00F11627">
        <w:rPr>
          <w:rFonts w:ascii="Times Newer Roman" w:hAnsi="Times Newer Roman"/>
        </w:rPr>
        <w:t xml:space="preserve"> </w:t>
      </w:r>
      <w:proofErr w:type="spellStart"/>
      <w:r w:rsidRPr="00F11627">
        <w:rPr>
          <w:rFonts w:ascii="Times Newer Roman" w:hAnsi="Times Newer Roman"/>
        </w:rPr>
        <w:t>типично</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русского</w:t>
      </w:r>
      <w:proofErr w:type="spell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 xml:space="preserve">, </w:t>
      </w:r>
      <w:proofErr w:type="spellStart"/>
      <w:r w:rsidRPr="00F11627">
        <w:rPr>
          <w:rFonts w:ascii="Times Newer Roman" w:hAnsi="Times Newer Roman"/>
        </w:rPr>
        <w:t>поэтому</w:t>
      </w:r>
      <w:proofErr w:type="spellEnd"/>
      <w:r w:rsidRPr="00F11627">
        <w:rPr>
          <w:rFonts w:ascii="Times Newer Roman" w:hAnsi="Times Newer Roman"/>
        </w:rPr>
        <w:t xml:space="preserve"> в </w:t>
      </w:r>
      <w:proofErr w:type="spellStart"/>
      <w:r w:rsidRPr="00F11627">
        <w:rPr>
          <w:rFonts w:ascii="Times Newer Roman" w:hAnsi="Times Newer Roman"/>
        </w:rPr>
        <w:t>моем</w:t>
      </w:r>
      <w:proofErr w:type="spellEnd"/>
      <w:r w:rsidRPr="00F11627">
        <w:rPr>
          <w:rFonts w:ascii="Times Newer Roman" w:hAnsi="Times Newer Roman"/>
        </w:rPr>
        <w:t xml:space="preserve"> </w:t>
      </w:r>
      <w:proofErr w:type="spellStart"/>
      <w:r w:rsidRPr="00F11627">
        <w:rPr>
          <w:rFonts w:ascii="Times Newer Roman" w:hAnsi="Times Newer Roman"/>
        </w:rPr>
        <w:t>переводе</w:t>
      </w:r>
      <w:proofErr w:type="spellEnd"/>
      <w:r w:rsidRPr="00F11627">
        <w:rPr>
          <w:rFonts w:ascii="Times Newer Roman" w:hAnsi="Times Newer Roman"/>
        </w:rPr>
        <w:t xml:space="preserve"> </w:t>
      </w:r>
      <w:proofErr w:type="spellStart"/>
      <w:r w:rsidRPr="00F11627">
        <w:rPr>
          <w:rFonts w:ascii="Times Newer Roman" w:hAnsi="Times Newer Roman"/>
        </w:rPr>
        <w:t>это</w:t>
      </w:r>
      <w:proofErr w:type="spellEnd"/>
      <w:r w:rsidRPr="00F11627">
        <w:rPr>
          <w:rFonts w:ascii="Times Newer Roman" w:hAnsi="Times Newer Roman"/>
        </w:rPr>
        <w:t xml:space="preserve"> </w:t>
      </w:r>
      <w:proofErr w:type="spellStart"/>
      <w:r w:rsidRPr="00F11627">
        <w:rPr>
          <w:rFonts w:ascii="Times Newer Roman" w:hAnsi="Times Newer Roman"/>
        </w:rPr>
        <w:t>явление</w:t>
      </w:r>
      <w:proofErr w:type="spellEnd"/>
      <w:r w:rsidRPr="00F11627">
        <w:rPr>
          <w:rFonts w:ascii="Times Newer Roman" w:hAnsi="Times Newer Roman"/>
        </w:rPr>
        <w:t xml:space="preserve"> </w:t>
      </w:r>
      <w:proofErr w:type="spellStart"/>
      <w:r w:rsidRPr="00F11627">
        <w:rPr>
          <w:rFonts w:ascii="Times Newer Roman" w:hAnsi="Times Newer Roman"/>
        </w:rPr>
        <w:t>не</w:t>
      </w:r>
      <w:proofErr w:type="spellEnd"/>
      <w:r w:rsidRPr="00F11627">
        <w:rPr>
          <w:rFonts w:ascii="Times Newer Roman" w:hAnsi="Times Newer Roman"/>
        </w:rPr>
        <w:t xml:space="preserve"> </w:t>
      </w:r>
      <w:proofErr w:type="spellStart"/>
      <w:r w:rsidRPr="00F11627">
        <w:rPr>
          <w:rFonts w:ascii="Times Newer Roman" w:hAnsi="Times Newer Roman"/>
        </w:rPr>
        <w:t>могло</w:t>
      </w:r>
      <w:proofErr w:type="spellEnd"/>
      <w:r w:rsidRPr="00F11627">
        <w:rPr>
          <w:rFonts w:ascii="Times Newer Roman" w:hAnsi="Times Newer Roman"/>
        </w:rPr>
        <w:t xml:space="preserve"> </w:t>
      </w:r>
      <w:proofErr w:type="spellStart"/>
      <w:r w:rsidRPr="00F11627">
        <w:rPr>
          <w:rFonts w:ascii="Times Newer Roman" w:hAnsi="Times Newer Roman"/>
        </w:rPr>
        <w:t>появиться</w:t>
      </w:r>
      <w:proofErr w:type="spellEnd"/>
      <w:r w:rsidRPr="00F11627">
        <w:rPr>
          <w:rFonts w:ascii="Times Newer Roman" w:hAnsi="Times Newer Roman"/>
        </w:rPr>
        <w:t>.</w:t>
      </w:r>
    </w:p>
    <w:p w14:paraId="2667C758" w14:textId="7957C28A" w:rsidR="00750648" w:rsidRPr="00F11627" w:rsidRDefault="00750648" w:rsidP="00967FCE">
      <w:pPr>
        <w:rPr>
          <w:rFonts w:ascii="Times Newer Roman" w:hAnsi="Times Newer Roman"/>
        </w:rPr>
      </w:pP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пришли</w:t>
      </w:r>
      <w:proofErr w:type="spellEnd"/>
      <w:r w:rsidRPr="00F11627">
        <w:rPr>
          <w:rFonts w:ascii="Times Newer Roman" w:hAnsi="Times Newer Roman"/>
        </w:rPr>
        <w:t xml:space="preserve"> к </w:t>
      </w:r>
      <w:proofErr w:type="spellStart"/>
      <w:r w:rsidRPr="00F11627">
        <w:rPr>
          <w:rFonts w:ascii="Times Newer Roman" w:hAnsi="Times Newer Roman"/>
        </w:rPr>
        <w:t>выводу</w:t>
      </w:r>
      <w:proofErr w:type="spellEnd"/>
      <w:r w:rsidRPr="00F11627">
        <w:rPr>
          <w:rFonts w:ascii="Times Newer Roman" w:hAnsi="Times Newer Roman"/>
        </w:rPr>
        <w:t xml:space="preserve">, </w:t>
      </w:r>
      <w:proofErr w:type="spellStart"/>
      <w:r w:rsidRPr="00F11627">
        <w:rPr>
          <w:rFonts w:ascii="Times Newer Roman" w:hAnsi="Times Newer Roman"/>
        </w:rPr>
        <w:t>что</w:t>
      </w:r>
      <w:proofErr w:type="spellEnd"/>
      <w:r w:rsidRPr="00F11627">
        <w:rPr>
          <w:rFonts w:ascii="Times Newer Roman" w:hAnsi="Times Newer Roman"/>
        </w:rPr>
        <w:t xml:space="preserve"> </w:t>
      </w:r>
      <w:proofErr w:type="spellStart"/>
      <w:r w:rsidRPr="00F11627">
        <w:rPr>
          <w:rFonts w:ascii="Times Newer Roman" w:hAnsi="Times Newer Roman"/>
        </w:rPr>
        <w:t>оба</w:t>
      </w:r>
      <w:proofErr w:type="spellEnd"/>
      <w:r w:rsidRPr="00F11627">
        <w:rPr>
          <w:rFonts w:ascii="Times Newer Roman" w:hAnsi="Times Newer Roman"/>
        </w:rPr>
        <w:t xml:space="preserve"> </w:t>
      </w:r>
      <w:proofErr w:type="spellStart"/>
      <w:r w:rsidRPr="00F11627">
        <w:rPr>
          <w:rFonts w:ascii="Times Newer Roman" w:hAnsi="Times Newer Roman"/>
        </w:rPr>
        <w:t>наших</w:t>
      </w:r>
      <w:proofErr w:type="spellEnd"/>
      <w:r w:rsidRPr="00F11627">
        <w:rPr>
          <w:rFonts w:ascii="Times Newer Roman" w:hAnsi="Times Newer Roman"/>
        </w:rPr>
        <w:t xml:space="preserve"> </w:t>
      </w:r>
      <w:proofErr w:type="spellStart"/>
      <w:r w:rsidRPr="00F11627">
        <w:rPr>
          <w:rFonts w:ascii="Times Newer Roman" w:hAnsi="Times Newer Roman"/>
        </w:rPr>
        <w:t>текста</w:t>
      </w:r>
      <w:proofErr w:type="spellEnd"/>
      <w:r w:rsidRPr="00F11627">
        <w:rPr>
          <w:rFonts w:ascii="Times Newer Roman" w:hAnsi="Times Newer Roman"/>
        </w:rPr>
        <w:t xml:space="preserve"> </w:t>
      </w:r>
      <w:proofErr w:type="spellStart"/>
      <w:r w:rsidRPr="00F11627">
        <w:rPr>
          <w:rFonts w:ascii="Times Newer Roman" w:hAnsi="Times Newer Roman"/>
        </w:rPr>
        <w:t>соответствуют</w:t>
      </w:r>
      <w:proofErr w:type="spellEnd"/>
      <w:r w:rsidRPr="00F11627">
        <w:rPr>
          <w:rFonts w:ascii="Times Newer Roman" w:hAnsi="Times Newer Roman"/>
        </w:rPr>
        <w:t xml:space="preserve"> </w:t>
      </w:r>
      <w:proofErr w:type="spellStart"/>
      <w:r w:rsidR="00E70286" w:rsidRPr="00F11627">
        <w:rPr>
          <w:rFonts w:ascii="Times Newer Roman" w:hAnsi="Times Newer Roman"/>
        </w:rPr>
        <w:t>научному</w:t>
      </w:r>
      <w:proofErr w:type="spellEnd"/>
      <w:r w:rsidRPr="00F11627">
        <w:rPr>
          <w:rFonts w:ascii="Times Newer Roman" w:hAnsi="Times Newer Roman"/>
        </w:rPr>
        <w:t xml:space="preserve"> </w:t>
      </w:r>
      <w:proofErr w:type="spellStart"/>
      <w:r w:rsidRPr="00F11627">
        <w:rPr>
          <w:rFonts w:ascii="Times Newer Roman" w:hAnsi="Times Newer Roman"/>
        </w:rPr>
        <w:t>стилю</w:t>
      </w:r>
      <w:proofErr w:type="spellEnd"/>
      <w:r w:rsidRPr="00F11627">
        <w:rPr>
          <w:rFonts w:ascii="Times Newer Roman" w:hAnsi="Times Newer Roman"/>
        </w:rPr>
        <w:t xml:space="preserve">. </w:t>
      </w:r>
      <w:proofErr w:type="spellStart"/>
      <w:r w:rsidRPr="00F11627">
        <w:rPr>
          <w:rFonts w:ascii="Times Newer Roman" w:hAnsi="Times Newer Roman"/>
        </w:rPr>
        <w:t>Соответствующие</w:t>
      </w:r>
      <w:proofErr w:type="spellEnd"/>
      <w:r w:rsidRPr="00F11627">
        <w:rPr>
          <w:rFonts w:ascii="Times Newer Roman" w:hAnsi="Times Newer Roman"/>
        </w:rPr>
        <w:t xml:space="preserve"> </w:t>
      </w:r>
      <w:proofErr w:type="spellStart"/>
      <w:r w:rsidRPr="00F11627">
        <w:rPr>
          <w:rFonts w:ascii="Times Newer Roman" w:hAnsi="Times Newer Roman"/>
        </w:rPr>
        <w:t>лексические</w:t>
      </w:r>
      <w:proofErr w:type="spellEnd"/>
      <w:r w:rsidRPr="00F11627">
        <w:rPr>
          <w:rFonts w:ascii="Times Newer Roman" w:hAnsi="Times Newer Roman"/>
        </w:rPr>
        <w:t xml:space="preserve">, </w:t>
      </w:r>
      <w:proofErr w:type="spellStart"/>
      <w:r w:rsidRPr="00F11627">
        <w:rPr>
          <w:rFonts w:ascii="Times Newer Roman" w:hAnsi="Times Newer Roman"/>
        </w:rPr>
        <w:t>морфологические</w:t>
      </w:r>
      <w:proofErr w:type="spellEnd"/>
      <w:r w:rsidRPr="00F11627">
        <w:rPr>
          <w:rFonts w:ascii="Times Newer Roman" w:hAnsi="Times Newer Roman"/>
        </w:rPr>
        <w:t xml:space="preserve"> и </w:t>
      </w:r>
      <w:proofErr w:type="spellStart"/>
      <w:r w:rsidRPr="00F11627">
        <w:rPr>
          <w:rFonts w:ascii="Times Newer Roman" w:hAnsi="Times Newer Roman"/>
        </w:rPr>
        <w:t>синтаксические</w:t>
      </w:r>
      <w:proofErr w:type="spellEnd"/>
      <w:r w:rsidRPr="00F11627">
        <w:rPr>
          <w:rFonts w:ascii="Times Newer Roman" w:hAnsi="Times Newer Roman"/>
        </w:rPr>
        <w:t xml:space="preserve"> </w:t>
      </w:r>
      <w:proofErr w:type="spellStart"/>
      <w:r w:rsidRPr="00F11627">
        <w:rPr>
          <w:rFonts w:ascii="Times Newer Roman" w:hAnsi="Times Newer Roman"/>
        </w:rPr>
        <w:t>аспекты</w:t>
      </w:r>
      <w:proofErr w:type="spellEnd"/>
      <w:r w:rsidRPr="00F11627">
        <w:rPr>
          <w:rFonts w:ascii="Times Newer Roman" w:hAnsi="Times Newer Roman"/>
        </w:rPr>
        <w:t xml:space="preserve">. </w:t>
      </w:r>
      <w:proofErr w:type="spellStart"/>
      <w:r w:rsidRPr="00F11627">
        <w:rPr>
          <w:rFonts w:ascii="Times Newer Roman" w:hAnsi="Times Newer Roman"/>
        </w:rPr>
        <w:t>Тексты</w:t>
      </w:r>
      <w:proofErr w:type="spellEnd"/>
      <w:r w:rsidRPr="00F11627">
        <w:rPr>
          <w:rFonts w:ascii="Times Newer Roman" w:hAnsi="Times Newer Roman"/>
        </w:rPr>
        <w:t xml:space="preserve"> </w:t>
      </w:r>
      <w:proofErr w:type="spellStart"/>
      <w:r w:rsidRPr="00F11627">
        <w:rPr>
          <w:rFonts w:ascii="Times Newer Roman" w:hAnsi="Times Newer Roman"/>
        </w:rPr>
        <w:t>написаны</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языке</w:t>
      </w:r>
      <w:proofErr w:type="spellEnd"/>
      <w:r w:rsidRPr="00F11627">
        <w:rPr>
          <w:rFonts w:ascii="Times Newer Roman" w:hAnsi="Times Newer Roman"/>
        </w:rPr>
        <w:t xml:space="preserve"> </w:t>
      </w:r>
      <w:proofErr w:type="spellStart"/>
      <w:r w:rsidR="00E70286" w:rsidRPr="00F11627">
        <w:rPr>
          <w:rFonts w:ascii="Times Newer Roman" w:hAnsi="Times Newer Roman"/>
        </w:rPr>
        <w:t>науч</w:t>
      </w:r>
      <w:r w:rsidRPr="00F11627">
        <w:rPr>
          <w:rFonts w:ascii="Times Newer Roman" w:hAnsi="Times Newer Roman"/>
        </w:rPr>
        <w:t>ного</w:t>
      </w:r>
      <w:proofErr w:type="spellEnd"/>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proofErr w:type="spellStart"/>
      <w:r w:rsidRPr="00F11627">
        <w:rPr>
          <w:rFonts w:ascii="Times Newer Roman" w:hAnsi="Times Newer Roman"/>
        </w:rPr>
        <w:t>соответствуют</w:t>
      </w:r>
      <w:proofErr w:type="spellEnd"/>
      <w:r w:rsidRPr="00F11627">
        <w:rPr>
          <w:rFonts w:ascii="Times Newer Roman" w:hAnsi="Times Newer Roman"/>
        </w:rPr>
        <w:t xml:space="preserve"> </w:t>
      </w:r>
      <w:proofErr w:type="spellStart"/>
      <w:r w:rsidRPr="00F11627">
        <w:rPr>
          <w:rFonts w:ascii="Times Newer Roman" w:hAnsi="Times Newer Roman"/>
        </w:rPr>
        <w:t>характерным</w:t>
      </w:r>
      <w:proofErr w:type="spellEnd"/>
      <w:r w:rsidRPr="00F11627">
        <w:rPr>
          <w:rFonts w:ascii="Times Newer Roman" w:hAnsi="Times Newer Roman"/>
        </w:rPr>
        <w:t xml:space="preserve"> </w:t>
      </w:r>
      <w:proofErr w:type="spellStart"/>
      <w:r w:rsidRPr="00F11627">
        <w:rPr>
          <w:rFonts w:ascii="Times Newer Roman" w:hAnsi="Times Newer Roman"/>
        </w:rPr>
        <w:t>чертам</w:t>
      </w:r>
      <w:proofErr w:type="spellEnd"/>
      <w:r w:rsidRPr="00F11627">
        <w:rPr>
          <w:rFonts w:ascii="Times Newer Roman" w:hAnsi="Times Newer Roman"/>
        </w:rPr>
        <w:t xml:space="preserve"> </w:t>
      </w:r>
      <w:proofErr w:type="spellStart"/>
      <w:r w:rsidRPr="00F11627">
        <w:rPr>
          <w:rFonts w:ascii="Times Newer Roman" w:hAnsi="Times Newer Roman"/>
        </w:rPr>
        <w:t>данного</w:t>
      </w:r>
      <w:proofErr w:type="spellEnd"/>
      <w:r w:rsidRPr="00F11627">
        <w:rPr>
          <w:rFonts w:ascii="Times Newer Roman" w:hAnsi="Times Newer Roman"/>
        </w:rPr>
        <w:t xml:space="preserve"> </w:t>
      </w:r>
      <w:proofErr w:type="spellStart"/>
      <w:r w:rsidRPr="00F11627">
        <w:rPr>
          <w:rFonts w:ascii="Times Newer Roman" w:hAnsi="Times Newer Roman"/>
        </w:rPr>
        <w:t>стиля</w:t>
      </w:r>
      <w:proofErr w:type="spellEnd"/>
      <w:r w:rsidRPr="00F11627">
        <w:rPr>
          <w:rFonts w:ascii="Times Newer Roman" w:hAnsi="Times Newer Roman"/>
        </w:rPr>
        <w:t xml:space="preserve"> </w:t>
      </w:r>
      <w:r w:rsidR="00840A17" w:rsidRPr="00F11627">
        <w:rPr>
          <w:rFonts w:ascii="Times Newer Roman" w:hAnsi="Times Newer Roman"/>
        </w:rPr>
        <w:br/>
      </w:r>
      <w:r w:rsidRPr="00F11627">
        <w:rPr>
          <w:rFonts w:ascii="Times Newer Roman" w:hAnsi="Times Newer Roman"/>
        </w:rPr>
        <w:t xml:space="preserve">и </w:t>
      </w:r>
      <w:proofErr w:type="spellStart"/>
      <w:r w:rsidRPr="00F11627">
        <w:rPr>
          <w:rFonts w:ascii="Times Newer Roman" w:hAnsi="Times Newer Roman"/>
        </w:rPr>
        <w:t>являются</w:t>
      </w:r>
      <w:proofErr w:type="spellEnd"/>
      <w:r w:rsidRPr="00F11627">
        <w:rPr>
          <w:rFonts w:ascii="Times Newer Roman" w:hAnsi="Times Newer Roman"/>
        </w:rPr>
        <w:t xml:space="preserve"> </w:t>
      </w:r>
      <w:proofErr w:type="spellStart"/>
      <w:r w:rsidRPr="00F11627">
        <w:rPr>
          <w:rFonts w:ascii="Times Newer Roman" w:hAnsi="Times Newer Roman"/>
        </w:rPr>
        <w:t>стереотипными</w:t>
      </w:r>
      <w:proofErr w:type="spellEnd"/>
      <w:r w:rsidRPr="00F11627">
        <w:rPr>
          <w:rFonts w:ascii="Times Newer Roman" w:hAnsi="Times Newer Roman"/>
        </w:rPr>
        <w:t xml:space="preserve">. </w:t>
      </w:r>
      <w:proofErr w:type="spellStart"/>
      <w:r w:rsidRPr="00F11627">
        <w:rPr>
          <w:rFonts w:ascii="Times Newer Roman" w:hAnsi="Times Newer Roman"/>
        </w:rPr>
        <w:t>Возникновение</w:t>
      </w:r>
      <w:proofErr w:type="spellEnd"/>
      <w:r w:rsidRPr="00F11627">
        <w:rPr>
          <w:rFonts w:ascii="Times Newer Roman" w:hAnsi="Times Newer Roman"/>
        </w:rPr>
        <w:t xml:space="preserve"> </w:t>
      </w:r>
      <w:proofErr w:type="spellStart"/>
      <w:r w:rsidRPr="00F11627">
        <w:rPr>
          <w:rFonts w:ascii="Times Newer Roman" w:hAnsi="Times Newer Roman"/>
        </w:rPr>
        <w:t>аномалий</w:t>
      </w:r>
      <w:proofErr w:type="spellEnd"/>
      <w:r w:rsidRPr="00F11627">
        <w:rPr>
          <w:rFonts w:ascii="Times Newer Roman" w:hAnsi="Times Newer Roman"/>
        </w:rPr>
        <w:t xml:space="preserve"> </w:t>
      </w:r>
      <w:proofErr w:type="spellStart"/>
      <w:r w:rsidRPr="00F11627">
        <w:rPr>
          <w:rFonts w:ascii="Times Newer Roman" w:hAnsi="Times Newer Roman"/>
        </w:rPr>
        <w:t>зафиксировано</w:t>
      </w:r>
      <w:proofErr w:type="spellEnd"/>
      <w:r w:rsidRPr="00F11627">
        <w:rPr>
          <w:rFonts w:ascii="Times Newer Roman" w:hAnsi="Times Newer Roman"/>
        </w:rPr>
        <w:t xml:space="preserve"> </w:t>
      </w:r>
      <w:proofErr w:type="spellStart"/>
      <w:r w:rsidRPr="00F11627">
        <w:rPr>
          <w:rFonts w:ascii="Times Newer Roman" w:hAnsi="Times Newer Roman"/>
        </w:rPr>
        <w:t>только</w:t>
      </w:r>
      <w:proofErr w:type="spellEnd"/>
      <w:r w:rsidRPr="00F11627">
        <w:rPr>
          <w:rFonts w:ascii="Times Newer Roman" w:hAnsi="Times Newer Roman"/>
        </w:rPr>
        <w:t xml:space="preserve"> </w:t>
      </w:r>
      <w:proofErr w:type="spellStart"/>
      <w:r w:rsidRPr="00F11627">
        <w:rPr>
          <w:rFonts w:ascii="Times Newer Roman" w:hAnsi="Times Newer Roman"/>
        </w:rPr>
        <w:t>при</w:t>
      </w:r>
      <w:proofErr w:type="spellEnd"/>
      <w:r w:rsidRPr="00F11627">
        <w:rPr>
          <w:rFonts w:ascii="Times Newer Roman" w:hAnsi="Times Newer Roman"/>
        </w:rPr>
        <w:t xml:space="preserve"> </w:t>
      </w:r>
      <w:proofErr w:type="spellStart"/>
      <w:r w:rsidRPr="00F11627">
        <w:rPr>
          <w:rFonts w:ascii="Times Newer Roman" w:hAnsi="Times Newer Roman"/>
        </w:rPr>
        <w:t>прямой</w:t>
      </w:r>
      <w:proofErr w:type="spellEnd"/>
      <w:r w:rsidRPr="00F11627">
        <w:rPr>
          <w:rFonts w:ascii="Times Newer Roman" w:hAnsi="Times Newer Roman"/>
        </w:rPr>
        <w:t xml:space="preserve"> </w:t>
      </w:r>
      <w:proofErr w:type="spellStart"/>
      <w:r w:rsidRPr="00F11627">
        <w:rPr>
          <w:rFonts w:ascii="Times Newer Roman" w:hAnsi="Times Newer Roman"/>
        </w:rPr>
        <w:t>речи</w:t>
      </w:r>
      <w:proofErr w:type="spellEnd"/>
      <w:r w:rsidRPr="00F11627">
        <w:rPr>
          <w:rFonts w:ascii="Times Newer Roman" w:hAnsi="Times Newer Roman"/>
        </w:rPr>
        <w:t>.</w:t>
      </w:r>
    </w:p>
    <w:p w14:paraId="76573051" w14:textId="48297419" w:rsidR="00750648" w:rsidRPr="00F11627" w:rsidRDefault="00750648" w:rsidP="00967FCE">
      <w:pPr>
        <w:rPr>
          <w:rFonts w:ascii="Times Newer Roman" w:hAnsi="Times Newer Roman"/>
        </w:rPr>
      </w:pPr>
      <w:proofErr w:type="spellStart"/>
      <w:r w:rsidRPr="00F11627">
        <w:rPr>
          <w:rFonts w:ascii="Times Newer Roman" w:hAnsi="Times Newer Roman"/>
        </w:rPr>
        <w:t>Более</w:t>
      </w:r>
      <w:proofErr w:type="spellEnd"/>
      <w:r w:rsidRPr="00F11627">
        <w:rPr>
          <w:rFonts w:ascii="Times Newer Roman" w:hAnsi="Times Newer Roman"/>
        </w:rPr>
        <w:t xml:space="preserve"> </w:t>
      </w:r>
      <w:proofErr w:type="spellStart"/>
      <w:r w:rsidRPr="00F11627">
        <w:rPr>
          <w:rFonts w:ascii="Times Newer Roman" w:hAnsi="Times Newer Roman"/>
        </w:rPr>
        <w:t>сложной</w:t>
      </w:r>
      <w:proofErr w:type="spellEnd"/>
      <w:r w:rsidRPr="00F11627">
        <w:rPr>
          <w:rFonts w:ascii="Times Newer Roman" w:hAnsi="Times Newer Roman"/>
        </w:rPr>
        <w:t xml:space="preserve"> </w:t>
      </w:r>
      <w:proofErr w:type="spellStart"/>
      <w:r w:rsidRPr="00F11627">
        <w:rPr>
          <w:rFonts w:ascii="Times Newer Roman" w:hAnsi="Times Newer Roman"/>
        </w:rPr>
        <w:t>частью</w:t>
      </w:r>
      <w:proofErr w:type="spellEnd"/>
      <w:r w:rsidRPr="00F11627">
        <w:rPr>
          <w:rFonts w:ascii="Times Newer Roman" w:hAnsi="Times Newer Roman"/>
        </w:rPr>
        <w:t xml:space="preserve"> </w:t>
      </w:r>
      <w:proofErr w:type="spellStart"/>
      <w:r w:rsidRPr="00F11627">
        <w:rPr>
          <w:rFonts w:ascii="Times Newer Roman" w:hAnsi="Times Newer Roman"/>
        </w:rPr>
        <w:t>была</w:t>
      </w:r>
      <w:proofErr w:type="spellEnd"/>
      <w:r w:rsidRPr="00F11627">
        <w:rPr>
          <w:rFonts w:ascii="Times Newer Roman" w:hAnsi="Times Newer Roman"/>
        </w:rPr>
        <w:t xml:space="preserve"> </w:t>
      </w:r>
      <w:proofErr w:type="spellStart"/>
      <w:r w:rsidRPr="00F11627">
        <w:rPr>
          <w:rFonts w:ascii="Times Newer Roman" w:hAnsi="Times Newer Roman"/>
        </w:rPr>
        <w:t>практическая</w:t>
      </w:r>
      <w:proofErr w:type="spellEnd"/>
      <w:r w:rsidRPr="00F11627">
        <w:rPr>
          <w:rFonts w:ascii="Times Newer Roman" w:hAnsi="Times Newer Roman"/>
        </w:rPr>
        <w:t xml:space="preserve"> </w:t>
      </w:r>
      <w:proofErr w:type="spellStart"/>
      <w:r w:rsidRPr="00F11627">
        <w:rPr>
          <w:rFonts w:ascii="Times Newer Roman" w:hAnsi="Times Newer Roman"/>
        </w:rPr>
        <w:t>часть</w:t>
      </w:r>
      <w:proofErr w:type="spellEnd"/>
      <w:r w:rsidRPr="00F11627">
        <w:rPr>
          <w:rFonts w:ascii="Times Newer Roman" w:hAnsi="Times Newer Roman"/>
        </w:rPr>
        <w:t xml:space="preserve">, </w:t>
      </w:r>
      <w:proofErr w:type="spellStart"/>
      <w:r w:rsidRPr="00F11627">
        <w:rPr>
          <w:rFonts w:ascii="Times Newer Roman" w:hAnsi="Times Newer Roman"/>
        </w:rPr>
        <w:t>поскольку</w:t>
      </w:r>
      <w:proofErr w:type="spellEnd"/>
      <w:r w:rsidRPr="00F11627">
        <w:rPr>
          <w:rFonts w:ascii="Times Newer Roman" w:hAnsi="Times Newer Roman"/>
        </w:rPr>
        <w:t xml:space="preserve"> </w:t>
      </w:r>
      <w:proofErr w:type="spellStart"/>
      <w:r w:rsidRPr="00F11627">
        <w:rPr>
          <w:rFonts w:ascii="Times Newer Roman" w:hAnsi="Times Newer Roman"/>
        </w:rPr>
        <w:t>необходимо</w:t>
      </w:r>
      <w:proofErr w:type="spellEnd"/>
      <w:r w:rsidRPr="00F11627">
        <w:rPr>
          <w:rFonts w:ascii="Times Newer Roman" w:hAnsi="Times Newer Roman"/>
        </w:rPr>
        <w:t xml:space="preserve"> </w:t>
      </w:r>
      <w:proofErr w:type="spellStart"/>
      <w:r w:rsidRPr="00F11627">
        <w:rPr>
          <w:rFonts w:ascii="Times Newer Roman" w:hAnsi="Times Newer Roman"/>
        </w:rPr>
        <w:t>было</w:t>
      </w:r>
      <w:proofErr w:type="spellEnd"/>
      <w:r w:rsidRPr="00F11627">
        <w:rPr>
          <w:rFonts w:ascii="Times Newer Roman" w:hAnsi="Times Newer Roman"/>
        </w:rPr>
        <w:t xml:space="preserve"> </w:t>
      </w:r>
      <w:proofErr w:type="spellStart"/>
      <w:r w:rsidRPr="00F11627">
        <w:rPr>
          <w:rFonts w:ascii="Times Newer Roman" w:hAnsi="Times Newer Roman"/>
        </w:rPr>
        <w:t>использовать</w:t>
      </w:r>
      <w:proofErr w:type="spellEnd"/>
      <w:r w:rsidRPr="00F11627">
        <w:rPr>
          <w:rFonts w:ascii="Times Newer Roman" w:hAnsi="Times Newer Roman"/>
        </w:rPr>
        <w:t xml:space="preserve"> </w:t>
      </w:r>
      <w:proofErr w:type="spellStart"/>
      <w:r w:rsidRPr="00F11627">
        <w:rPr>
          <w:rFonts w:ascii="Times Newer Roman" w:hAnsi="Times Newer Roman"/>
        </w:rPr>
        <w:t>теорию</w:t>
      </w:r>
      <w:proofErr w:type="spellEnd"/>
      <w:r w:rsidRPr="00F11627">
        <w:rPr>
          <w:rFonts w:ascii="Times Newer Roman" w:hAnsi="Times Newer Roman"/>
        </w:rPr>
        <w:t xml:space="preserve"> </w:t>
      </w:r>
      <w:proofErr w:type="spellStart"/>
      <w:r w:rsidRPr="00F11627">
        <w:rPr>
          <w:rFonts w:ascii="Times Newer Roman" w:hAnsi="Times Newer Roman"/>
        </w:rPr>
        <w:t>на</w:t>
      </w:r>
      <w:proofErr w:type="spellEnd"/>
      <w:r w:rsidRPr="00F11627">
        <w:rPr>
          <w:rFonts w:ascii="Times Newer Roman" w:hAnsi="Times Newer Roman"/>
        </w:rPr>
        <w:t xml:space="preserve"> </w:t>
      </w:r>
      <w:proofErr w:type="spellStart"/>
      <w:r w:rsidRPr="00F11627">
        <w:rPr>
          <w:rFonts w:ascii="Times Newer Roman" w:hAnsi="Times Newer Roman"/>
        </w:rPr>
        <w:t>практике</w:t>
      </w:r>
      <w:proofErr w:type="spellEnd"/>
      <w:r w:rsidRPr="00F11627">
        <w:rPr>
          <w:rFonts w:ascii="Times Newer Roman" w:hAnsi="Times Newer Roman"/>
        </w:rPr>
        <w:t xml:space="preserve"> и </w:t>
      </w:r>
      <w:proofErr w:type="spellStart"/>
      <w:r w:rsidRPr="00F11627">
        <w:rPr>
          <w:rFonts w:ascii="Times Newer Roman" w:hAnsi="Times Newer Roman"/>
        </w:rPr>
        <w:t>применять</w:t>
      </w:r>
      <w:proofErr w:type="spellEnd"/>
      <w:r w:rsidRPr="00F11627">
        <w:rPr>
          <w:rFonts w:ascii="Times Newer Roman" w:hAnsi="Times Newer Roman"/>
        </w:rPr>
        <w:t xml:space="preserve"> </w:t>
      </w:r>
      <w:proofErr w:type="spellStart"/>
      <w:r w:rsidRPr="00F11627">
        <w:rPr>
          <w:rFonts w:ascii="Times Newer Roman" w:hAnsi="Times Newer Roman"/>
        </w:rPr>
        <w:t>ее</w:t>
      </w:r>
      <w:proofErr w:type="spellEnd"/>
      <w:r w:rsidRPr="00F11627">
        <w:rPr>
          <w:rFonts w:ascii="Times Newer Roman" w:hAnsi="Times Newer Roman"/>
        </w:rPr>
        <w:t xml:space="preserve">. </w:t>
      </w:r>
      <w:proofErr w:type="spellStart"/>
      <w:r w:rsidRPr="00F11627">
        <w:rPr>
          <w:rFonts w:ascii="Times Newer Roman" w:hAnsi="Times Newer Roman"/>
        </w:rPr>
        <w:t>Мы</w:t>
      </w:r>
      <w:proofErr w:type="spellEnd"/>
      <w:r w:rsidRPr="00F11627">
        <w:rPr>
          <w:rFonts w:ascii="Times Newer Roman" w:hAnsi="Times Newer Roman"/>
        </w:rPr>
        <w:t xml:space="preserve"> </w:t>
      </w:r>
      <w:proofErr w:type="spellStart"/>
      <w:r w:rsidRPr="00F11627">
        <w:rPr>
          <w:rFonts w:ascii="Times Newer Roman" w:hAnsi="Times Newer Roman"/>
        </w:rPr>
        <w:t>использовали</w:t>
      </w:r>
      <w:proofErr w:type="spellEnd"/>
      <w:r w:rsidRPr="00F11627">
        <w:rPr>
          <w:rFonts w:ascii="Times Newer Roman" w:hAnsi="Times Newer Roman"/>
        </w:rPr>
        <w:t xml:space="preserve"> </w:t>
      </w:r>
      <w:proofErr w:type="spellStart"/>
      <w:r w:rsidRPr="00F11627">
        <w:rPr>
          <w:rFonts w:ascii="Times Newer Roman" w:hAnsi="Times Newer Roman"/>
        </w:rPr>
        <w:t>интернет-переводчиков</w:t>
      </w:r>
      <w:proofErr w:type="spellEnd"/>
      <w:r w:rsidRPr="00F11627">
        <w:rPr>
          <w:rFonts w:ascii="Times Newer Roman" w:hAnsi="Times Newer Roman"/>
        </w:rPr>
        <w:t xml:space="preserve"> </w:t>
      </w:r>
      <w:proofErr w:type="spellStart"/>
      <w:r w:rsidRPr="00F11627">
        <w:rPr>
          <w:rFonts w:ascii="Times Newer Roman" w:hAnsi="Times Newer Roman"/>
        </w:rPr>
        <w:t>для</w:t>
      </w:r>
      <w:proofErr w:type="spellEnd"/>
      <w:r w:rsidRPr="00F11627">
        <w:rPr>
          <w:rFonts w:ascii="Times Newer Roman" w:hAnsi="Times Newer Roman"/>
        </w:rPr>
        <w:t xml:space="preserve"> </w:t>
      </w:r>
      <w:proofErr w:type="spellStart"/>
      <w:r w:rsidRPr="00F11627">
        <w:rPr>
          <w:rFonts w:ascii="Times Newer Roman" w:hAnsi="Times Newer Roman"/>
        </w:rPr>
        <w:t>перевода</w:t>
      </w:r>
      <w:proofErr w:type="spellEnd"/>
      <w:r w:rsidRPr="00F11627">
        <w:rPr>
          <w:rFonts w:ascii="Times Newer Roman" w:hAnsi="Times Newer Roman"/>
        </w:rPr>
        <w:t xml:space="preserve">, </w:t>
      </w:r>
      <w:proofErr w:type="spellStart"/>
      <w:r w:rsidRPr="00F11627">
        <w:rPr>
          <w:rFonts w:ascii="Times Newer Roman" w:hAnsi="Times Newer Roman"/>
        </w:rPr>
        <w:t>например</w:t>
      </w:r>
      <w:proofErr w:type="spellEnd"/>
      <w:r w:rsidRPr="00F11627">
        <w:rPr>
          <w:rFonts w:ascii="Times Newer Roman" w:hAnsi="Times Newer Roman"/>
        </w:rPr>
        <w:t xml:space="preserve">, lingea.cz, seznam.cz, translate.google.cz </w:t>
      </w:r>
      <w:r w:rsidR="00840A17" w:rsidRPr="00F11627">
        <w:rPr>
          <w:rFonts w:ascii="Times Newer Roman" w:hAnsi="Times Newer Roman"/>
        </w:rPr>
        <w:br/>
      </w:r>
      <w:r w:rsidRPr="00F11627">
        <w:rPr>
          <w:rFonts w:ascii="Times Newer Roman" w:hAnsi="Times Newer Roman"/>
        </w:rPr>
        <w:t xml:space="preserve">a translator.eu. </w:t>
      </w:r>
      <w:proofErr w:type="spellStart"/>
      <w:r w:rsidRPr="00F11627">
        <w:rPr>
          <w:rFonts w:ascii="Times Newer Roman" w:hAnsi="Times Newer Roman"/>
        </w:rPr>
        <w:t>Наши</w:t>
      </w:r>
      <w:proofErr w:type="spellEnd"/>
      <w:r w:rsidRPr="00F11627">
        <w:rPr>
          <w:rFonts w:ascii="Times Newer Roman" w:hAnsi="Times Newer Roman"/>
        </w:rPr>
        <w:t xml:space="preserve"> </w:t>
      </w:r>
      <w:proofErr w:type="spellStart"/>
      <w:r w:rsidRPr="00F11627">
        <w:rPr>
          <w:rFonts w:ascii="Times Newer Roman" w:hAnsi="Times Newer Roman"/>
        </w:rPr>
        <w:t>тексты</w:t>
      </w:r>
      <w:proofErr w:type="spellEnd"/>
      <w:r w:rsidRPr="00F11627">
        <w:rPr>
          <w:rFonts w:ascii="Times Newer Roman" w:hAnsi="Times Newer Roman"/>
        </w:rPr>
        <w:t xml:space="preserve"> </w:t>
      </w:r>
      <w:proofErr w:type="spellStart"/>
      <w:r w:rsidRPr="00F11627">
        <w:rPr>
          <w:rFonts w:ascii="Times Newer Roman" w:hAnsi="Times Newer Roman"/>
        </w:rPr>
        <w:t>имеют</w:t>
      </w:r>
      <w:proofErr w:type="spellEnd"/>
      <w:r w:rsidRPr="00F11627">
        <w:rPr>
          <w:rFonts w:ascii="Times Newer Roman" w:hAnsi="Times Newer Roman"/>
        </w:rPr>
        <w:t xml:space="preserve"> </w:t>
      </w:r>
      <w:proofErr w:type="spellStart"/>
      <w:r w:rsidRPr="00F11627">
        <w:rPr>
          <w:rFonts w:ascii="Times Newer Roman" w:hAnsi="Times Newer Roman"/>
        </w:rPr>
        <w:t>функцию</w:t>
      </w:r>
      <w:proofErr w:type="spellEnd"/>
      <w:r w:rsidRPr="00F11627">
        <w:rPr>
          <w:rFonts w:ascii="Times Newer Roman" w:hAnsi="Times Newer Roman"/>
        </w:rPr>
        <w:t xml:space="preserve"> </w:t>
      </w:r>
      <w:proofErr w:type="spellStart"/>
      <w:r w:rsidRPr="00F11627">
        <w:rPr>
          <w:rFonts w:ascii="Times Newer Roman" w:hAnsi="Times Newer Roman"/>
        </w:rPr>
        <w:t>профессионального</w:t>
      </w:r>
      <w:proofErr w:type="spellEnd"/>
      <w:r w:rsidRPr="00F11627">
        <w:rPr>
          <w:rFonts w:ascii="Times Newer Roman" w:hAnsi="Times Newer Roman"/>
        </w:rPr>
        <w:t xml:space="preserve"> </w:t>
      </w:r>
      <w:proofErr w:type="spellStart"/>
      <w:r w:rsidRPr="00F11627">
        <w:rPr>
          <w:rFonts w:ascii="Times Newer Roman" w:hAnsi="Times Newer Roman"/>
        </w:rPr>
        <w:t>общения</w:t>
      </w:r>
      <w:proofErr w:type="spellEnd"/>
      <w:r w:rsidRPr="00F11627">
        <w:rPr>
          <w:rFonts w:ascii="Times Newer Roman" w:hAnsi="Times Newer Roman"/>
        </w:rPr>
        <w:t xml:space="preserve">, в </w:t>
      </w:r>
      <w:proofErr w:type="spellStart"/>
      <w:r w:rsidRPr="00F11627">
        <w:rPr>
          <w:rFonts w:ascii="Times Newer Roman" w:hAnsi="Times Newer Roman"/>
        </w:rPr>
        <w:t>то</w:t>
      </w:r>
      <w:proofErr w:type="spellEnd"/>
      <w:r w:rsidRPr="00F11627">
        <w:rPr>
          <w:rFonts w:ascii="Times Newer Roman" w:hAnsi="Times Newer Roman"/>
        </w:rPr>
        <w:t xml:space="preserve"> </w:t>
      </w:r>
      <w:proofErr w:type="spellStart"/>
      <w:r w:rsidRPr="00F11627">
        <w:rPr>
          <w:rFonts w:ascii="Times Newer Roman" w:hAnsi="Times Newer Roman"/>
        </w:rPr>
        <w:t>же</w:t>
      </w:r>
      <w:proofErr w:type="spellEnd"/>
      <w:r w:rsidRPr="00F11627">
        <w:rPr>
          <w:rFonts w:ascii="Times Newer Roman" w:hAnsi="Times Newer Roman"/>
        </w:rPr>
        <w:t xml:space="preserve"> </w:t>
      </w:r>
      <w:proofErr w:type="spellStart"/>
      <w:r w:rsidRPr="00F11627">
        <w:rPr>
          <w:rFonts w:ascii="Times Newer Roman" w:hAnsi="Times Newer Roman"/>
        </w:rPr>
        <w:t>время</w:t>
      </w:r>
      <w:proofErr w:type="spellEnd"/>
      <w:r w:rsidRPr="00F11627">
        <w:rPr>
          <w:rFonts w:ascii="Times Newer Roman" w:hAnsi="Times Newer Roman"/>
        </w:rPr>
        <w:t xml:space="preserve"> </w:t>
      </w:r>
      <w:proofErr w:type="spellStart"/>
      <w:r w:rsidRPr="00F11627">
        <w:rPr>
          <w:rFonts w:ascii="Times Newer Roman" w:hAnsi="Times Newer Roman"/>
        </w:rPr>
        <w:t>они</w:t>
      </w:r>
      <w:proofErr w:type="spellEnd"/>
      <w:r w:rsidRPr="00F11627">
        <w:rPr>
          <w:rFonts w:ascii="Times Newer Roman" w:hAnsi="Times Newer Roman"/>
        </w:rPr>
        <w:t xml:space="preserve"> </w:t>
      </w:r>
      <w:proofErr w:type="spellStart"/>
      <w:r w:rsidRPr="00F11627">
        <w:rPr>
          <w:rFonts w:ascii="Times Newer Roman" w:hAnsi="Times Newer Roman"/>
        </w:rPr>
        <w:t>могут</w:t>
      </w:r>
      <w:proofErr w:type="spellEnd"/>
      <w:r w:rsidRPr="00F11627">
        <w:rPr>
          <w:rFonts w:ascii="Times Newer Roman" w:hAnsi="Times Newer Roman"/>
        </w:rPr>
        <w:t xml:space="preserve"> </w:t>
      </w:r>
      <w:proofErr w:type="spellStart"/>
      <w:r w:rsidRPr="00F11627">
        <w:rPr>
          <w:rFonts w:ascii="Times Newer Roman" w:hAnsi="Times Newer Roman"/>
        </w:rPr>
        <w:t>иметь</w:t>
      </w:r>
      <w:proofErr w:type="spellEnd"/>
      <w:r w:rsidRPr="00F11627">
        <w:rPr>
          <w:rFonts w:ascii="Times Newer Roman" w:hAnsi="Times Newer Roman"/>
        </w:rPr>
        <w:t xml:space="preserve"> </w:t>
      </w:r>
      <w:proofErr w:type="spellStart"/>
      <w:r w:rsidRPr="00F11627">
        <w:rPr>
          <w:rFonts w:ascii="Times Newer Roman" w:hAnsi="Times Newer Roman"/>
        </w:rPr>
        <w:t>функцию</w:t>
      </w:r>
      <w:proofErr w:type="spellEnd"/>
      <w:r w:rsidRPr="00F11627">
        <w:rPr>
          <w:rFonts w:ascii="Times Newer Roman" w:hAnsi="Times Newer Roman"/>
        </w:rPr>
        <w:t xml:space="preserve"> </w:t>
      </w:r>
      <w:proofErr w:type="spellStart"/>
      <w:r w:rsidRPr="00F11627">
        <w:rPr>
          <w:rFonts w:ascii="Times Newer Roman" w:hAnsi="Times Newer Roman"/>
        </w:rPr>
        <w:t>обучающего</w:t>
      </w:r>
      <w:proofErr w:type="spellEnd"/>
      <w:r w:rsidRPr="00F11627">
        <w:rPr>
          <w:rFonts w:ascii="Times Newer Roman" w:hAnsi="Times Newer Roman"/>
        </w:rPr>
        <w:t xml:space="preserve"> </w:t>
      </w:r>
      <w:proofErr w:type="spellStart"/>
      <w:r w:rsidRPr="00F11627">
        <w:rPr>
          <w:rFonts w:ascii="Times Newer Roman" w:hAnsi="Times Newer Roman"/>
        </w:rPr>
        <w:t>характера</w:t>
      </w:r>
      <w:proofErr w:type="spellEnd"/>
      <w:r w:rsidRPr="00F11627">
        <w:rPr>
          <w:rFonts w:ascii="Times Newer Roman" w:hAnsi="Times Newer Roman"/>
        </w:rPr>
        <w:t>.</w:t>
      </w:r>
    </w:p>
    <w:p w14:paraId="09E590DC" w14:textId="77777777" w:rsidR="00750648" w:rsidRPr="00750840" w:rsidRDefault="00750648" w:rsidP="00750648">
      <w:pPr>
        <w:pStyle w:val="Nadpis1"/>
        <w:numPr>
          <w:ilvl w:val="0"/>
          <w:numId w:val="0"/>
        </w:numPr>
        <w:spacing w:before="240"/>
        <w:rPr>
          <w:rFonts w:cs="Times New Roman"/>
        </w:rPr>
      </w:pPr>
      <w:r w:rsidRPr="00750840">
        <w:rPr>
          <w:rFonts w:cs="Times New Roman"/>
        </w:rPr>
        <w:br w:type="page"/>
      </w:r>
      <w:bookmarkStart w:id="3920" w:name="_Toc80260838"/>
      <w:bookmarkEnd w:id="3919"/>
      <w:r w:rsidRPr="00750840">
        <w:rPr>
          <w:rFonts w:cs="Times New Roman"/>
        </w:rPr>
        <w:lastRenderedPageBreak/>
        <w:t>BIBLIOGRAFIE</w:t>
      </w:r>
      <w:bookmarkEnd w:id="3920"/>
    </w:p>
    <w:p w14:paraId="46F2FE18" w14:textId="77777777" w:rsidR="00750648" w:rsidRPr="00750840" w:rsidRDefault="00750648" w:rsidP="00750648">
      <w:pPr>
        <w:spacing w:before="240" w:after="240"/>
        <w:rPr>
          <w:rFonts w:cs="Times New Roman"/>
          <w:b/>
          <w:bCs/>
        </w:rPr>
      </w:pPr>
      <w:r w:rsidRPr="00750840">
        <w:rPr>
          <w:rFonts w:cs="Times New Roman"/>
          <w:b/>
          <w:bCs/>
        </w:rPr>
        <w:t>Ruská literatura</w:t>
      </w:r>
    </w:p>
    <w:p w14:paraId="730AC511" w14:textId="77777777" w:rsidR="00750648" w:rsidRPr="00750840" w:rsidRDefault="00750648" w:rsidP="00750648">
      <w:pPr>
        <w:rPr>
          <w:rFonts w:cs="Times New Roman"/>
        </w:rPr>
      </w:pPr>
      <w:r w:rsidRPr="00750840">
        <w:rPr>
          <w:rFonts w:cs="Times New Roman"/>
          <w:caps/>
        </w:rPr>
        <w:t>Бирюков</w:t>
      </w:r>
      <w:r w:rsidRPr="00750840">
        <w:rPr>
          <w:rFonts w:cs="Times New Roman"/>
        </w:rPr>
        <w:t xml:space="preserve"> П. И. </w:t>
      </w:r>
      <w:proofErr w:type="spellStart"/>
      <w:r w:rsidRPr="00750840">
        <w:rPr>
          <w:rFonts w:cs="Times New Roman"/>
        </w:rPr>
        <w:t>Биография</w:t>
      </w:r>
      <w:proofErr w:type="spellEnd"/>
      <w:r w:rsidRPr="00750840">
        <w:rPr>
          <w:rFonts w:cs="Times New Roman"/>
        </w:rPr>
        <w:t xml:space="preserve"> Л. Н. </w:t>
      </w:r>
      <w:proofErr w:type="spellStart"/>
      <w:r w:rsidRPr="00750840">
        <w:rPr>
          <w:rFonts w:cs="Times New Roman"/>
        </w:rPr>
        <w:t>Толстого</w:t>
      </w:r>
      <w:proofErr w:type="spellEnd"/>
      <w:r w:rsidRPr="00750840">
        <w:rPr>
          <w:rFonts w:cs="Times New Roman"/>
        </w:rPr>
        <w:t xml:space="preserve">, 3 </w:t>
      </w:r>
      <w:proofErr w:type="spellStart"/>
      <w:r w:rsidRPr="00750840">
        <w:rPr>
          <w:rFonts w:cs="Times New Roman"/>
        </w:rPr>
        <w:t>изд</w:t>
      </w:r>
      <w:proofErr w:type="spellEnd"/>
      <w:r w:rsidRPr="00750840">
        <w:rPr>
          <w:rFonts w:cs="Times New Roman"/>
        </w:rPr>
        <w:t xml:space="preserve">. Т. I–IV, </w:t>
      </w:r>
      <w:proofErr w:type="spellStart"/>
      <w:r w:rsidRPr="00750840">
        <w:rPr>
          <w:rFonts w:cs="Times New Roman"/>
        </w:rPr>
        <w:t>Гос</w:t>
      </w:r>
      <w:proofErr w:type="spellEnd"/>
      <w:r w:rsidRPr="00750840">
        <w:rPr>
          <w:rFonts w:cs="Times New Roman"/>
        </w:rPr>
        <w:t xml:space="preserve">. </w:t>
      </w:r>
      <w:proofErr w:type="spellStart"/>
      <w:r w:rsidRPr="00750840">
        <w:rPr>
          <w:rFonts w:cs="Times New Roman"/>
        </w:rPr>
        <w:t>изд</w:t>
      </w:r>
      <w:proofErr w:type="spellEnd"/>
      <w:r w:rsidRPr="00750840">
        <w:rPr>
          <w:rFonts w:cs="Times New Roman"/>
        </w:rPr>
        <w:t>., М. – П., 1922–1923. Т. 1. Ч. 1.</w:t>
      </w:r>
    </w:p>
    <w:p w14:paraId="7F372205" w14:textId="77777777" w:rsidR="00750648" w:rsidRPr="00750840" w:rsidRDefault="00750648" w:rsidP="00750648">
      <w:pPr>
        <w:rPr>
          <w:rFonts w:cs="Times New Roman"/>
          <w:szCs w:val="24"/>
        </w:rPr>
      </w:pPr>
    </w:p>
    <w:p w14:paraId="01211BF9" w14:textId="77777777" w:rsidR="00750648" w:rsidRPr="00750840" w:rsidRDefault="00750648" w:rsidP="00750648">
      <w:pPr>
        <w:rPr>
          <w:rFonts w:cs="Times New Roman"/>
          <w:szCs w:val="24"/>
        </w:rPr>
      </w:pPr>
      <w:r w:rsidRPr="00750840">
        <w:rPr>
          <w:rFonts w:cs="Times New Roman"/>
          <w:szCs w:val="24"/>
        </w:rPr>
        <w:t xml:space="preserve">ВОРОБЬЕВА, И.В., ЛУКАШОВА, Т.А. </w:t>
      </w:r>
      <w:proofErr w:type="spellStart"/>
      <w:r w:rsidRPr="00750840">
        <w:rPr>
          <w:rFonts w:cs="Times New Roman"/>
          <w:szCs w:val="24"/>
        </w:rPr>
        <w:t>Профессиональная</w:t>
      </w:r>
      <w:proofErr w:type="spellEnd"/>
      <w:r w:rsidRPr="00750840">
        <w:rPr>
          <w:rFonts w:cs="Times New Roman"/>
          <w:szCs w:val="24"/>
        </w:rPr>
        <w:t xml:space="preserve"> и </w:t>
      </w:r>
      <w:proofErr w:type="spellStart"/>
      <w:r w:rsidRPr="00750840">
        <w:rPr>
          <w:rFonts w:cs="Times New Roman"/>
          <w:szCs w:val="24"/>
        </w:rPr>
        <w:t>деловая</w:t>
      </w:r>
      <w:proofErr w:type="spellEnd"/>
      <w:r w:rsidRPr="00750840">
        <w:rPr>
          <w:rFonts w:cs="Times New Roman"/>
          <w:szCs w:val="24"/>
        </w:rPr>
        <w:t xml:space="preserve"> </w:t>
      </w:r>
      <w:proofErr w:type="spellStart"/>
      <w:r w:rsidRPr="00750840">
        <w:rPr>
          <w:rFonts w:cs="Times New Roman"/>
          <w:szCs w:val="24"/>
        </w:rPr>
        <w:t>речь</w:t>
      </w:r>
      <w:proofErr w:type="spellEnd"/>
      <w:r w:rsidRPr="00750840">
        <w:rPr>
          <w:rFonts w:cs="Times New Roman"/>
          <w:szCs w:val="24"/>
        </w:rPr>
        <w:t xml:space="preserve">. </w:t>
      </w:r>
      <w:proofErr w:type="spellStart"/>
      <w:r w:rsidRPr="00750840">
        <w:rPr>
          <w:rFonts w:cs="Times New Roman"/>
          <w:szCs w:val="24"/>
        </w:rPr>
        <w:t>Часть</w:t>
      </w:r>
      <w:proofErr w:type="spellEnd"/>
      <w:r w:rsidRPr="00750840">
        <w:rPr>
          <w:rFonts w:cs="Times New Roman"/>
          <w:szCs w:val="24"/>
        </w:rPr>
        <w:t xml:space="preserve"> III. </w:t>
      </w:r>
      <w:proofErr w:type="spellStart"/>
      <w:r w:rsidRPr="00750840">
        <w:rPr>
          <w:rFonts w:cs="Times New Roman"/>
          <w:szCs w:val="24"/>
        </w:rPr>
        <w:t>Научная</w:t>
      </w:r>
      <w:proofErr w:type="spellEnd"/>
      <w:r w:rsidRPr="00750840">
        <w:rPr>
          <w:rFonts w:cs="Times New Roman"/>
          <w:szCs w:val="24"/>
        </w:rPr>
        <w:t xml:space="preserve"> </w:t>
      </w:r>
      <w:proofErr w:type="spellStart"/>
      <w:r w:rsidRPr="00750840">
        <w:rPr>
          <w:rFonts w:cs="Times New Roman"/>
          <w:szCs w:val="24"/>
        </w:rPr>
        <w:t>речь</w:t>
      </w:r>
      <w:proofErr w:type="spellEnd"/>
      <w:r w:rsidRPr="00750840">
        <w:rPr>
          <w:rFonts w:cs="Times New Roman"/>
          <w:szCs w:val="24"/>
        </w:rPr>
        <w:t xml:space="preserve">. </w:t>
      </w:r>
      <w:proofErr w:type="spellStart"/>
      <w:r w:rsidRPr="00750840">
        <w:rPr>
          <w:rFonts w:cs="Times New Roman"/>
          <w:szCs w:val="24"/>
        </w:rPr>
        <w:t>Москва</w:t>
      </w:r>
      <w:proofErr w:type="spellEnd"/>
      <w:r w:rsidRPr="00750840">
        <w:rPr>
          <w:rFonts w:cs="Times New Roman"/>
          <w:szCs w:val="24"/>
        </w:rPr>
        <w:t>: МИИТ, 2010, 132 s.</w:t>
      </w:r>
    </w:p>
    <w:p w14:paraId="6E3AC033" w14:textId="77777777" w:rsidR="00750648" w:rsidRPr="00750840" w:rsidRDefault="00750648" w:rsidP="00750648">
      <w:pPr>
        <w:rPr>
          <w:rFonts w:cs="Times New Roman"/>
          <w:szCs w:val="24"/>
        </w:rPr>
      </w:pPr>
    </w:p>
    <w:p w14:paraId="5EEC4CD4" w14:textId="77777777" w:rsidR="00750648" w:rsidRPr="00750840" w:rsidRDefault="00750648" w:rsidP="00750648">
      <w:pPr>
        <w:rPr>
          <w:rFonts w:cs="Times New Roman"/>
        </w:rPr>
      </w:pPr>
      <w:r w:rsidRPr="00750840">
        <w:rPr>
          <w:rFonts w:cs="Times New Roman"/>
        </w:rPr>
        <w:t xml:space="preserve">ЛЕКАНТ, П. A.: </w:t>
      </w:r>
      <w:proofErr w:type="spellStart"/>
      <w:r w:rsidRPr="00750840">
        <w:rPr>
          <w:rFonts w:cs="Times New Roman"/>
        </w:rPr>
        <w:t>Современный</w:t>
      </w:r>
      <w:proofErr w:type="spellEnd"/>
      <w:r w:rsidRPr="00750840">
        <w:rPr>
          <w:rFonts w:cs="Times New Roman"/>
        </w:rPr>
        <w:t xml:space="preserve"> </w:t>
      </w:r>
      <w:proofErr w:type="spellStart"/>
      <w:r w:rsidRPr="00750840">
        <w:rPr>
          <w:rFonts w:cs="Times New Roman"/>
        </w:rPr>
        <w:t>русский</w:t>
      </w:r>
      <w:proofErr w:type="spellEnd"/>
      <w:r w:rsidRPr="00750840">
        <w:rPr>
          <w:rFonts w:cs="Times New Roman"/>
        </w:rPr>
        <w:t xml:space="preserve"> </w:t>
      </w:r>
      <w:proofErr w:type="spellStart"/>
      <w:r w:rsidRPr="00750840">
        <w:rPr>
          <w:rFonts w:cs="Times New Roman"/>
        </w:rPr>
        <w:t>язык</w:t>
      </w:r>
      <w:proofErr w:type="spellEnd"/>
      <w:r w:rsidRPr="00750840">
        <w:rPr>
          <w:rFonts w:cs="Times New Roman"/>
        </w:rPr>
        <w:t xml:space="preserve">. </w:t>
      </w:r>
      <w:proofErr w:type="spellStart"/>
      <w:r w:rsidRPr="00750840">
        <w:rPr>
          <w:rFonts w:cs="Times New Roman"/>
        </w:rPr>
        <w:t>Москва</w:t>
      </w:r>
      <w:proofErr w:type="spellEnd"/>
      <w:r w:rsidRPr="00750840">
        <w:rPr>
          <w:rFonts w:cs="Times New Roman"/>
        </w:rPr>
        <w:t xml:space="preserve">: </w:t>
      </w:r>
      <w:proofErr w:type="spellStart"/>
      <w:r w:rsidRPr="00750840">
        <w:rPr>
          <w:rFonts w:cs="Times New Roman"/>
        </w:rPr>
        <w:t>Дрофа</w:t>
      </w:r>
      <w:proofErr w:type="spellEnd"/>
      <w:r w:rsidRPr="00750840">
        <w:rPr>
          <w:rFonts w:cs="Times New Roman"/>
        </w:rPr>
        <w:t>, 2002. ISBN 5710761443</w:t>
      </w:r>
    </w:p>
    <w:p w14:paraId="2A4C4067" w14:textId="77777777" w:rsidR="00750648" w:rsidRPr="00750840" w:rsidRDefault="00750648" w:rsidP="00750648">
      <w:pPr>
        <w:rPr>
          <w:rFonts w:cs="Times New Roman"/>
        </w:rPr>
      </w:pPr>
    </w:p>
    <w:p w14:paraId="4A4F6BA9" w14:textId="77777777" w:rsidR="00750648" w:rsidRPr="00750840" w:rsidRDefault="00750648" w:rsidP="00750648">
      <w:pPr>
        <w:rPr>
          <w:rFonts w:cs="Times New Roman"/>
          <w:shd w:val="clear" w:color="auto" w:fill="FFFFFF"/>
        </w:rPr>
      </w:pPr>
      <w:r w:rsidRPr="00750840">
        <w:rPr>
          <w:rFonts w:cs="Times New Roman"/>
        </w:rPr>
        <w:t xml:space="preserve">FLÍDROVÁ, H., ŽAŽA, S.: </w:t>
      </w:r>
      <w:proofErr w:type="spellStart"/>
      <w:r w:rsidRPr="00750840">
        <w:rPr>
          <w:rFonts w:cs="Times New Roman"/>
        </w:rPr>
        <w:t>Синтаксис</w:t>
      </w:r>
      <w:proofErr w:type="spellEnd"/>
      <w:r w:rsidRPr="00750840">
        <w:rPr>
          <w:rFonts w:cs="Times New Roman"/>
        </w:rPr>
        <w:t xml:space="preserve"> </w:t>
      </w:r>
      <w:proofErr w:type="spellStart"/>
      <w:r w:rsidRPr="00750840">
        <w:rPr>
          <w:rFonts w:cs="Times New Roman"/>
        </w:rPr>
        <w:t>русского</w:t>
      </w:r>
      <w:proofErr w:type="spellEnd"/>
      <w:r w:rsidRPr="00750840">
        <w:rPr>
          <w:rFonts w:cs="Times New Roman"/>
        </w:rPr>
        <w:t xml:space="preserve"> </w:t>
      </w:r>
      <w:proofErr w:type="spellStart"/>
      <w:r w:rsidRPr="00750840">
        <w:rPr>
          <w:rFonts w:cs="Times New Roman"/>
        </w:rPr>
        <w:t>языка</w:t>
      </w:r>
      <w:proofErr w:type="spellEnd"/>
      <w:r w:rsidRPr="00750840">
        <w:rPr>
          <w:rFonts w:cs="Times New Roman"/>
        </w:rPr>
        <w:t xml:space="preserve"> в </w:t>
      </w:r>
      <w:proofErr w:type="spellStart"/>
      <w:r w:rsidRPr="00750840">
        <w:rPr>
          <w:rFonts w:cs="Times New Roman"/>
        </w:rPr>
        <w:t>сопоставлении</w:t>
      </w:r>
      <w:proofErr w:type="spellEnd"/>
      <w:r w:rsidRPr="00750840">
        <w:rPr>
          <w:rFonts w:cs="Times New Roman"/>
        </w:rPr>
        <w:t xml:space="preserve"> с </w:t>
      </w:r>
      <w:proofErr w:type="spellStart"/>
      <w:r w:rsidRPr="00750840">
        <w:rPr>
          <w:rFonts w:cs="Times New Roman"/>
        </w:rPr>
        <w:t>чешским</w:t>
      </w:r>
      <w:proofErr w:type="spellEnd"/>
      <w:r w:rsidRPr="00750840">
        <w:rPr>
          <w:rFonts w:cs="Times New Roman"/>
        </w:rPr>
        <w:t>. Olomouc. Olomouc. 2005. ISBN 80-244-1104-0</w:t>
      </w:r>
    </w:p>
    <w:p w14:paraId="63E20DBB" w14:textId="77777777" w:rsidR="00750648" w:rsidRPr="00750840" w:rsidRDefault="00750648" w:rsidP="00750648">
      <w:pPr>
        <w:spacing w:before="240" w:after="240"/>
        <w:rPr>
          <w:rFonts w:cs="Times New Roman"/>
          <w:b/>
          <w:bCs/>
        </w:rPr>
      </w:pPr>
      <w:r w:rsidRPr="00750840">
        <w:rPr>
          <w:rFonts w:cs="Times New Roman"/>
          <w:b/>
          <w:bCs/>
        </w:rPr>
        <w:t>Česká literatura</w:t>
      </w:r>
    </w:p>
    <w:p w14:paraId="7235A8E1" w14:textId="77777777" w:rsidR="00750648" w:rsidRPr="00750840" w:rsidRDefault="00750648" w:rsidP="00750648">
      <w:pPr>
        <w:rPr>
          <w:rFonts w:cs="Times New Roman"/>
          <w:shd w:val="clear" w:color="auto" w:fill="FFFFFF"/>
        </w:rPr>
      </w:pPr>
      <w:r w:rsidRPr="00750840">
        <w:rPr>
          <w:rFonts w:cs="Times New Roman"/>
          <w:shd w:val="clear" w:color="auto" w:fill="FFFFFF"/>
        </w:rPr>
        <w:t>BALCAR, Milan. </w:t>
      </w:r>
      <w:r w:rsidRPr="00750840">
        <w:rPr>
          <w:rFonts w:cs="Times New Roman"/>
          <w:i/>
          <w:iCs/>
          <w:shd w:val="clear" w:color="auto" w:fill="FFFFFF"/>
        </w:rPr>
        <w:t>Ruská gramatika v kostce</w:t>
      </w:r>
      <w:r w:rsidRPr="00750840">
        <w:rPr>
          <w:rFonts w:cs="Times New Roman"/>
          <w:shd w:val="clear" w:color="auto" w:fill="FFFFFF"/>
        </w:rPr>
        <w:t xml:space="preserve">. 3. </w:t>
      </w:r>
      <w:proofErr w:type="spellStart"/>
      <w:r w:rsidRPr="00750840">
        <w:rPr>
          <w:rFonts w:cs="Times New Roman"/>
          <w:shd w:val="clear" w:color="auto" w:fill="FFFFFF"/>
        </w:rPr>
        <w:t>dot</w:t>
      </w:r>
      <w:proofErr w:type="spellEnd"/>
      <w:r w:rsidRPr="00750840">
        <w:rPr>
          <w:rFonts w:cs="Times New Roman"/>
          <w:shd w:val="clear" w:color="auto" w:fill="FFFFFF"/>
        </w:rPr>
        <w:t>. 1. vyd. Praha: Vysoká škola ekonomická, 1997. ISBN 80-7079-138-1.</w:t>
      </w:r>
    </w:p>
    <w:p w14:paraId="0F9CB9CD" w14:textId="77777777" w:rsidR="00750648" w:rsidRPr="00750840" w:rsidRDefault="00750648" w:rsidP="00750648">
      <w:pPr>
        <w:rPr>
          <w:rFonts w:cs="Times New Roman"/>
          <w:shd w:val="clear" w:color="auto" w:fill="FFFFFF"/>
        </w:rPr>
      </w:pPr>
    </w:p>
    <w:p w14:paraId="0A909CE8" w14:textId="77777777" w:rsidR="00750648" w:rsidRPr="00750840" w:rsidRDefault="00750648" w:rsidP="00750648">
      <w:pPr>
        <w:rPr>
          <w:rFonts w:cs="Times New Roman"/>
        </w:rPr>
      </w:pPr>
      <w:r w:rsidRPr="00750840">
        <w:rPr>
          <w:rFonts w:cs="Times New Roman"/>
        </w:rPr>
        <w:t>CSIRIKOVÁ, Marie a Libuše URIEOVÁ. </w:t>
      </w:r>
      <w:r w:rsidRPr="00750840">
        <w:rPr>
          <w:rFonts w:cs="Times New Roman"/>
          <w:i/>
          <w:iCs/>
        </w:rPr>
        <w:t>Odborný překlad v praxi (na rusko-českém materiále)</w:t>
      </w:r>
      <w:r w:rsidRPr="00750840">
        <w:rPr>
          <w:rFonts w:cs="Times New Roman"/>
        </w:rPr>
        <w:t>. Plzeň: Vydavatelství a nakladatelství Aleš Čeněk, 2005, 165 s. ISBN 8086898342.</w:t>
      </w:r>
    </w:p>
    <w:p w14:paraId="68E022EE" w14:textId="77777777" w:rsidR="00750648" w:rsidRPr="00750840" w:rsidRDefault="00750648" w:rsidP="00750648">
      <w:pPr>
        <w:rPr>
          <w:rFonts w:cs="Times New Roman"/>
        </w:rPr>
      </w:pPr>
    </w:p>
    <w:p w14:paraId="79A8FC91" w14:textId="77777777" w:rsidR="00750648" w:rsidRPr="00750840" w:rsidRDefault="00750648" w:rsidP="00750648">
      <w:pPr>
        <w:rPr>
          <w:rFonts w:cs="Times New Roman"/>
          <w:sz w:val="23"/>
          <w:szCs w:val="23"/>
        </w:rPr>
      </w:pPr>
      <w:r w:rsidRPr="00750840">
        <w:rPr>
          <w:rFonts w:cs="Times New Roman"/>
          <w:sz w:val="23"/>
          <w:szCs w:val="23"/>
        </w:rPr>
        <w:t xml:space="preserve">ČECHOVÁ, Marie, Marie KRČMOVÁ a Eva MINÁŘOVÁ. </w:t>
      </w:r>
      <w:r w:rsidRPr="00750840">
        <w:rPr>
          <w:rFonts w:cs="Times New Roman"/>
          <w:i/>
          <w:iCs/>
          <w:sz w:val="23"/>
          <w:szCs w:val="23"/>
        </w:rPr>
        <w:t>Současná stylistika</w:t>
      </w:r>
      <w:r w:rsidRPr="00750840">
        <w:rPr>
          <w:rFonts w:cs="Times New Roman"/>
          <w:sz w:val="23"/>
          <w:szCs w:val="23"/>
        </w:rPr>
        <w:t>. Praha: Nakladatelství Lidové noviny, 2008, 381 s. ISBN 978-80-7106-961-4.</w:t>
      </w:r>
    </w:p>
    <w:p w14:paraId="62EE4D65" w14:textId="77777777" w:rsidR="00750648" w:rsidRPr="00750840" w:rsidRDefault="00750648" w:rsidP="00750648">
      <w:pPr>
        <w:rPr>
          <w:rFonts w:cs="Times New Roman"/>
        </w:rPr>
      </w:pPr>
    </w:p>
    <w:p w14:paraId="6B1C0C4E" w14:textId="77777777" w:rsidR="00750648" w:rsidRPr="00750840" w:rsidRDefault="00750648" w:rsidP="00750648">
      <w:pPr>
        <w:rPr>
          <w:rFonts w:cs="Times New Roman"/>
          <w:shd w:val="clear" w:color="auto" w:fill="FFFFFF"/>
        </w:rPr>
      </w:pPr>
      <w:r w:rsidRPr="00750840">
        <w:rPr>
          <w:rFonts w:cs="Times New Roman"/>
        </w:rPr>
        <w:t>ČECHOVÁ, M. a kol. Současná česká stylistika. Praha: ISV nakladatelství, 2003</w:t>
      </w:r>
    </w:p>
    <w:p w14:paraId="2E110CC4" w14:textId="77777777" w:rsidR="00750648" w:rsidRPr="00750840" w:rsidRDefault="00750648" w:rsidP="00750648">
      <w:pPr>
        <w:rPr>
          <w:rFonts w:cs="Times New Roman"/>
        </w:rPr>
      </w:pPr>
    </w:p>
    <w:p w14:paraId="5F237B91" w14:textId="77777777" w:rsidR="00750648" w:rsidRPr="00750840" w:rsidRDefault="00750648" w:rsidP="00750648">
      <w:pPr>
        <w:rPr>
          <w:rFonts w:cs="Times New Roman"/>
        </w:rPr>
      </w:pPr>
      <w:r w:rsidRPr="00750840">
        <w:rPr>
          <w:rFonts w:cs="Times New Roman"/>
        </w:rPr>
        <w:t xml:space="preserve">ČEŇKOVÁ, Ivana. Úvod do teorie tlumočení. 2., </w:t>
      </w:r>
      <w:proofErr w:type="spellStart"/>
      <w:r w:rsidRPr="00750840">
        <w:rPr>
          <w:rFonts w:cs="Times New Roman"/>
        </w:rPr>
        <w:t>opr</w:t>
      </w:r>
      <w:proofErr w:type="spellEnd"/>
      <w:r w:rsidRPr="00750840">
        <w:rPr>
          <w:rFonts w:cs="Times New Roman"/>
        </w:rPr>
        <w:t>. vyd. Praha: Česká komora tlumočníků znakového jazyka, c2008. ISBN 978-80-87218-09-9.</w:t>
      </w:r>
    </w:p>
    <w:p w14:paraId="6F4844A3" w14:textId="77777777" w:rsidR="00750648" w:rsidRPr="00750840" w:rsidRDefault="00750648" w:rsidP="00750648">
      <w:pPr>
        <w:rPr>
          <w:rFonts w:cs="Times New Roman"/>
        </w:rPr>
      </w:pPr>
    </w:p>
    <w:p w14:paraId="427E0EAF" w14:textId="77777777" w:rsidR="00750648" w:rsidRPr="00750840" w:rsidRDefault="00750648" w:rsidP="00750648">
      <w:pPr>
        <w:rPr>
          <w:rFonts w:cs="Times New Roman"/>
          <w:shd w:val="clear" w:color="auto" w:fill="FFFFFF"/>
        </w:rPr>
      </w:pPr>
      <w:r w:rsidRPr="00750840">
        <w:rPr>
          <w:rFonts w:cs="Times New Roman"/>
          <w:shd w:val="clear" w:color="auto" w:fill="FFFFFF"/>
        </w:rPr>
        <w:t>FIŠER, Zbyněk. </w:t>
      </w:r>
      <w:r w:rsidRPr="00750840">
        <w:rPr>
          <w:rFonts w:cs="Times New Roman"/>
          <w:i/>
          <w:iCs/>
          <w:shd w:val="clear" w:color="auto" w:fill="FFFFFF"/>
        </w:rPr>
        <w:t>Překlad jako kreativní proces: teorie a praxe funkcionalistického překládání</w:t>
      </w:r>
      <w:r w:rsidRPr="00750840">
        <w:rPr>
          <w:rFonts w:cs="Times New Roman"/>
          <w:shd w:val="clear" w:color="auto" w:fill="FFFFFF"/>
        </w:rPr>
        <w:t xml:space="preserve">. Brno: Host, 2009, 320 s. Studium, sv. 28. ISBN </w:t>
      </w:r>
      <w:r w:rsidRPr="00750840">
        <w:rPr>
          <w:rFonts w:cs="Times New Roman"/>
        </w:rPr>
        <w:t>978-80-7294-343-2</w:t>
      </w:r>
      <w:r w:rsidRPr="00750840">
        <w:rPr>
          <w:rFonts w:cs="Times New Roman"/>
          <w:shd w:val="clear" w:color="auto" w:fill="FFFFFF"/>
        </w:rPr>
        <w:t>.</w:t>
      </w:r>
    </w:p>
    <w:p w14:paraId="790637F2" w14:textId="77777777" w:rsidR="00750648" w:rsidRPr="00750840" w:rsidRDefault="00750648" w:rsidP="00750648">
      <w:pPr>
        <w:rPr>
          <w:rFonts w:cs="Times New Roman"/>
          <w:shd w:val="clear" w:color="auto" w:fill="FFFFFF"/>
        </w:rPr>
      </w:pPr>
    </w:p>
    <w:p w14:paraId="7E9D4016" w14:textId="77777777" w:rsidR="00750648" w:rsidRPr="00750840" w:rsidRDefault="00750648" w:rsidP="00750648">
      <w:pPr>
        <w:rPr>
          <w:rFonts w:cs="Times New Roman"/>
        </w:rPr>
      </w:pPr>
      <w:r w:rsidRPr="00750840">
        <w:rPr>
          <w:rFonts w:cs="Times New Roman"/>
        </w:rPr>
        <w:t>GROMOVÁ, E., HRDLIČKA, M., VILÍMEK, V.: Antologie teorie odborného překladu. Ostrava. 2007. ISBN 978-80-7368-383-2</w:t>
      </w:r>
    </w:p>
    <w:p w14:paraId="71B091E3" w14:textId="77777777" w:rsidR="00750648" w:rsidRPr="00750840" w:rsidRDefault="00750648" w:rsidP="00750648">
      <w:pPr>
        <w:rPr>
          <w:rFonts w:cs="Times New Roman"/>
        </w:rPr>
      </w:pPr>
    </w:p>
    <w:p w14:paraId="1DD9A216" w14:textId="77777777" w:rsidR="00750648" w:rsidRPr="00750840" w:rsidRDefault="00750648" w:rsidP="00750648">
      <w:pPr>
        <w:rPr>
          <w:rFonts w:cs="Times New Roman"/>
        </w:rPr>
      </w:pPr>
      <w:r w:rsidRPr="00750840">
        <w:rPr>
          <w:rFonts w:cs="Times New Roman"/>
        </w:rPr>
        <w:t xml:space="preserve">GROMOVÁ, Edita, Milan HRDLIČKA a Vítězslav VILÍMEK. Antologie teorie odborného překladu: (výběr z prací českých a slovenských autorů). 3., </w:t>
      </w:r>
      <w:proofErr w:type="spellStart"/>
      <w:r w:rsidRPr="00750840">
        <w:rPr>
          <w:rFonts w:cs="Times New Roman"/>
        </w:rPr>
        <w:t>aktualiz</w:t>
      </w:r>
      <w:proofErr w:type="spellEnd"/>
      <w:r w:rsidRPr="00750840">
        <w:rPr>
          <w:rFonts w:cs="Times New Roman"/>
        </w:rPr>
        <w:t>. a dopl. vyd., Na OU 2. Ostrava: Ostravská univerzita v Ostravě, Filozofická fakulta, 2010. ISBN isbn978-80-7368-801-1.</w:t>
      </w:r>
    </w:p>
    <w:p w14:paraId="412BD9C5" w14:textId="77777777" w:rsidR="00750648" w:rsidRPr="00750840" w:rsidRDefault="00750648" w:rsidP="00750648">
      <w:pPr>
        <w:rPr>
          <w:rFonts w:cs="Times New Roman"/>
          <w:shd w:val="clear" w:color="auto" w:fill="FFFFFF"/>
        </w:rPr>
      </w:pPr>
    </w:p>
    <w:p w14:paraId="4A4E21BF" w14:textId="77777777" w:rsidR="00750648" w:rsidRPr="00750840" w:rsidRDefault="00750648" w:rsidP="00750648">
      <w:pPr>
        <w:rPr>
          <w:rFonts w:cs="Times New Roman"/>
        </w:rPr>
      </w:pPr>
      <w:r w:rsidRPr="00750840">
        <w:rPr>
          <w:rFonts w:cs="Times New Roman"/>
        </w:rPr>
        <w:t xml:space="preserve">HAUSER, Přemysl. </w:t>
      </w:r>
      <w:r w:rsidRPr="00750840">
        <w:rPr>
          <w:rFonts w:cs="Times New Roman"/>
          <w:i/>
          <w:iCs/>
        </w:rPr>
        <w:t>Nauka o slovní zásobě</w:t>
      </w:r>
      <w:r w:rsidRPr="00750840">
        <w:rPr>
          <w:rFonts w:cs="Times New Roman"/>
        </w:rPr>
        <w:t>. Praha: Státní pedagogické nakladatelství, 1980, s. 35-40</w:t>
      </w:r>
    </w:p>
    <w:p w14:paraId="32718BA8" w14:textId="77777777" w:rsidR="00750648" w:rsidRPr="00750840" w:rsidRDefault="00750648" w:rsidP="00750648">
      <w:pPr>
        <w:rPr>
          <w:rFonts w:cs="Times New Roman"/>
        </w:rPr>
      </w:pPr>
    </w:p>
    <w:p w14:paraId="49077BC1" w14:textId="77777777" w:rsidR="00750648" w:rsidRPr="00750840" w:rsidRDefault="00750648" w:rsidP="00224E29">
      <w:pPr>
        <w:rPr>
          <w:rFonts w:cs="Times New Roman"/>
        </w:rPr>
      </w:pPr>
      <w:r w:rsidRPr="00750840">
        <w:rPr>
          <w:rFonts w:cs="Times New Roman"/>
        </w:rPr>
        <w:t>HIRSCHOVÁ, Milada. Syntaktické rozbory. Olomouc: Vydavatelství Univerzity Palackého, 1997. s. 53. ISBN 80-7067-767-8</w:t>
      </w:r>
    </w:p>
    <w:p w14:paraId="3F237F25" w14:textId="77777777" w:rsidR="00750648" w:rsidRPr="00750840" w:rsidRDefault="00750648" w:rsidP="00750648">
      <w:pPr>
        <w:rPr>
          <w:rFonts w:cs="Times New Roman"/>
        </w:rPr>
      </w:pPr>
    </w:p>
    <w:p w14:paraId="4FD174B9" w14:textId="77777777" w:rsidR="00750648" w:rsidRPr="00750840" w:rsidRDefault="00750648" w:rsidP="00750648">
      <w:pPr>
        <w:rPr>
          <w:rFonts w:cs="Times New Roman"/>
        </w:rPr>
      </w:pPr>
      <w:r w:rsidRPr="00750840">
        <w:rPr>
          <w:rFonts w:cs="Times New Roman"/>
        </w:rPr>
        <w:t xml:space="preserve">HRDLIČKA, M. 2007. Odborný text a jeho </w:t>
      </w:r>
      <w:proofErr w:type="spellStart"/>
      <w:proofErr w:type="gramStart"/>
      <w:r w:rsidRPr="00750840">
        <w:rPr>
          <w:rFonts w:cs="Times New Roman"/>
        </w:rPr>
        <w:t>translace.In</w:t>
      </w:r>
      <w:proofErr w:type="spellEnd"/>
      <w:proofErr w:type="gramEnd"/>
      <w:r w:rsidRPr="00750840">
        <w:rPr>
          <w:rFonts w:cs="Times New Roman"/>
        </w:rPr>
        <w:t xml:space="preserve"> Antologie teorie odborného překladu: výběr z prací českých a slovenských autorů. 2. vyd. Ostrava: Ostravská univerzita v Ostravě. ISBN 978-80-7368-801-1</w:t>
      </w:r>
    </w:p>
    <w:p w14:paraId="3177C595" w14:textId="77777777" w:rsidR="00750648" w:rsidRPr="00750840" w:rsidRDefault="00750648" w:rsidP="00750648">
      <w:pPr>
        <w:rPr>
          <w:rFonts w:cs="Times New Roman"/>
        </w:rPr>
      </w:pPr>
    </w:p>
    <w:p w14:paraId="5AE3BFF1" w14:textId="77777777" w:rsidR="00750648" w:rsidRPr="00750840" w:rsidRDefault="00750648" w:rsidP="00750648">
      <w:pPr>
        <w:rPr>
          <w:rFonts w:cs="Times New Roman"/>
        </w:rPr>
      </w:pPr>
      <w:r w:rsidRPr="00750840">
        <w:rPr>
          <w:rFonts w:cs="Times New Roman"/>
        </w:rPr>
        <w:t>HUBÁČEK, Josef. Učebnice stylistiky pro posluchače pedagogických fakult, studenty učitelství v 1. - 4. ročníku základní školy. Praha: Státní pedagogické nakladatelství, 1987, 219 s.</w:t>
      </w:r>
    </w:p>
    <w:p w14:paraId="6E476015" w14:textId="77777777" w:rsidR="00750648" w:rsidRPr="00750840" w:rsidRDefault="00750648" w:rsidP="00750648">
      <w:pPr>
        <w:rPr>
          <w:rFonts w:cs="Times New Roman"/>
          <w:sz w:val="23"/>
          <w:szCs w:val="23"/>
        </w:rPr>
      </w:pPr>
    </w:p>
    <w:p w14:paraId="433DF62C" w14:textId="77777777" w:rsidR="00750648" w:rsidRPr="00750840" w:rsidRDefault="00750648" w:rsidP="00750648">
      <w:pPr>
        <w:rPr>
          <w:rFonts w:cs="Times New Roman"/>
          <w:shd w:val="clear" w:color="auto" w:fill="FFFFFF"/>
        </w:rPr>
      </w:pPr>
      <w:r w:rsidRPr="00750840">
        <w:rPr>
          <w:rFonts w:cs="Times New Roman"/>
          <w:shd w:val="clear" w:color="auto" w:fill="FFFFFF"/>
        </w:rPr>
        <w:t>HUBÁČEK, Jaroslav. </w:t>
      </w:r>
      <w:r w:rsidRPr="00750840">
        <w:rPr>
          <w:rFonts w:cs="Times New Roman"/>
          <w:i/>
          <w:iCs/>
          <w:shd w:val="clear" w:color="auto" w:fill="FFFFFF"/>
        </w:rPr>
        <w:t>Tvoření slov v češtině</w:t>
      </w:r>
      <w:r w:rsidRPr="00750840">
        <w:rPr>
          <w:rFonts w:cs="Times New Roman"/>
          <w:shd w:val="clear" w:color="auto" w:fill="FFFFFF"/>
        </w:rPr>
        <w:t>. Ostrava: Ostravská univerzita, 1996. ISBN 80-7042-441-9.</w:t>
      </w:r>
    </w:p>
    <w:p w14:paraId="3B19C93B" w14:textId="77777777" w:rsidR="00750648" w:rsidRPr="00750840" w:rsidRDefault="00750648" w:rsidP="00750648">
      <w:pPr>
        <w:rPr>
          <w:rFonts w:cs="Times New Roman"/>
          <w:shd w:val="clear" w:color="auto" w:fill="FFFFFF"/>
        </w:rPr>
      </w:pPr>
    </w:p>
    <w:p w14:paraId="6749AEB4" w14:textId="77777777" w:rsidR="00750648" w:rsidRPr="00750840" w:rsidRDefault="00750648" w:rsidP="00750648">
      <w:pPr>
        <w:rPr>
          <w:rFonts w:cs="Times New Roman"/>
          <w:shd w:val="clear" w:color="auto" w:fill="FFFFFF"/>
        </w:rPr>
      </w:pPr>
      <w:r w:rsidRPr="00750840">
        <w:rPr>
          <w:rFonts w:cs="Times New Roman"/>
          <w:shd w:val="clear" w:color="auto" w:fill="FFFFFF"/>
        </w:rPr>
        <w:t>KNITTLOVÁ, Dagmar, Bronislava GRYGOVÁ a Jitka ZEHNALOVÁ. </w:t>
      </w:r>
      <w:r w:rsidRPr="00750840">
        <w:rPr>
          <w:rFonts w:cs="Times New Roman"/>
          <w:i/>
          <w:iCs/>
          <w:shd w:val="clear" w:color="auto" w:fill="FFFFFF"/>
        </w:rPr>
        <w:t>Překlad a překládání</w:t>
      </w:r>
      <w:r w:rsidRPr="00750840">
        <w:rPr>
          <w:rFonts w:cs="Times New Roman"/>
          <w:shd w:val="clear" w:color="auto" w:fill="FFFFFF"/>
        </w:rPr>
        <w:t>. Olomouc: Univerzita Palackého v Olomouci, Filozofická fakulta, 2010. ISBN isbn978-80-244-2428-6.</w:t>
      </w:r>
    </w:p>
    <w:p w14:paraId="10C01A2B" w14:textId="77777777" w:rsidR="00750648" w:rsidRPr="00750840" w:rsidRDefault="00750648" w:rsidP="00750648">
      <w:pPr>
        <w:rPr>
          <w:rFonts w:cs="Times New Roman"/>
          <w:shd w:val="clear" w:color="auto" w:fill="FFFFFF"/>
        </w:rPr>
      </w:pPr>
    </w:p>
    <w:p w14:paraId="34B890E1" w14:textId="77777777" w:rsidR="00750648" w:rsidRPr="00750840" w:rsidRDefault="00750648" w:rsidP="00750648">
      <w:pPr>
        <w:rPr>
          <w:rFonts w:cs="Times New Roman"/>
          <w:shd w:val="clear" w:color="auto" w:fill="FFFFFF"/>
        </w:rPr>
      </w:pPr>
      <w:r w:rsidRPr="00750840">
        <w:rPr>
          <w:rFonts w:cs="Times New Roman"/>
          <w:shd w:val="clear" w:color="auto" w:fill="FFFFFF"/>
        </w:rPr>
        <w:t>KNITTLOVÁ, Dagmar. </w:t>
      </w:r>
      <w:r w:rsidRPr="00750840">
        <w:rPr>
          <w:rFonts w:cs="Times New Roman"/>
          <w:i/>
          <w:iCs/>
          <w:shd w:val="clear" w:color="auto" w:fill="FFFFFF"/>
        </w:rPr>
        <w:t>Teorie překladu</w:t>
      </w:r>
      <w:r w:rsidRPr="00750840">
        <w:rPr>
          <w:rFonts w:cs="Times New Roman"/>
          <w:shd w:val="clear" w:color="auto" w:fill="FFFFFF"/>
        </w:rPr>
        <w:t>. Olomouc: Vydavatelství Univerzity Palackého, 1995, 140 s. ISBN 8070674598.</w:t>
      </w:r>
    </w:p>
    <w:p w14:paraId="279AD67D" w14:textId="77777777" w:rsidR="00750648" w:rsidRPr="00750840" w:rsidRDefault="00750648" w:rsidP="00750648">
      <w:pPr>
        <w:rPr>
          <w:rFonts w:cs="Times New Roman"/>
          <w:shd w:val="clear" w:color="auto" w:fill="FFFFFF"/>
        </w:rPr>
      </w:pPr>
    </w:p>
    <w:p w14:paraId="7A234F93" w14:textId="77777777" w:rsidR="00750648" w:rsidRPr="00750840" w:rsidRDefault="00750648" w:rsidP="00750648">
      <w:pPr>
        <w:rPr>
          <w:rFonts w:cs="Times New Roman"/>
          <w:shd w:val="clear" w:color="auto" w:fill="FFFFFF"/>
        </w:rPr>
      </w:pPr>
      <w:r w:rsidRPr="00750840">
        <w:rPr>
          <w:rFonts w:cs="Times New Roman"/>
        </w:rPr>
        <w:t>KNITTLOVÁ, D., ROCHOWANSKÁ, I.: Funkční styly v angličtině a češtině. Olomouc. Univerzita Palackého. 1977: Funkční styly v angličtině a češtině</w:t>
      </w:r>
    </w:p>
    <w:p w14:paraId="114CE58F" w14:textId="77777777" w:rsidR="00750648" w:rsidRPr="00750840" w:rsidRDefault="00750648" w:rsidP="00750648">
      <w:pPr>
        <w:rPr>
          <w:rFonts w:cs="Times New Roman"/>
          <w:shd w:val="clear" w:color="auto" w:fill="FFFFFF"/>
        </w:rPr>
      </w:pPr>
      <w:r w:rsidRPr="00750840">
        <w:rPr>
          <w:rFonts w:cs="Times New Roman"/>
          <w:sz w:val="23"/>
          <w:szCs w:val="23"/>
        </w:rPr>
        <w:t xml:space="preserve">KROBOTOVÁ, Milena. </w:t>
      </w:r>
      <w:r w:rsidRPr="00750840">
        <w:rPr>
          <w:rFonts w:cs="Times New Roman"/>
          <w:i/>
          <w:iCs/>
          <w:sz w:val="23"/>
          <w:szCs w:val="23"/>
        </w:rPr>
        <w:t>Úvod do české stylistiky</w:t>
      </w:r>
      <w:r w:rsidRPr="00750840">
        <w:rPr>
          <w:rFonts w:cs="Times New Roman"/>
          <w:sz w:val="23"/>
          <w:szCs w:val="23"/>
        </w:rPr>
        <w:t>. Olomouc: Univerzita Palackého, Pedagogická fakulta, 2001, 126 s. ISBN 80-244-0315-3.</w:t>
      </w:r>
    </w:p>
    <w:p w14:paraId="4E0F61C9" w14:textId="77777777" w:rsidR="00750648" w:rsidRPr="00750840" w:rsidRDefault="00750648" w:rsidP="00750648">
      <w:pPr>
        <w:rPr>
          <w:rFonts w:cs="Times New Roman"/>
        </w:rPr>
      </w:pPr>
    </w:p>
    <w:p w14:paraId="3F2736C2" w14:textId="77777777" w:rsidR="00750648" w:rsidRPr="00750840" w:rsidRDefault="00750648" w:rsidP="00750648">
      <w:pPr>
        <w:rPr>
          <w:rFonts w:cs="Times New Roman"/>
          <w:shd w:val="clear" w:color="auto" w:fill="FFFFFF"/>
        </w:rPr>
      </w:pPr>
      <w:r w:rsidRPr="00750840">
        <w:rPr>
          <w:rFonts w:cs="Times New Roman"/>
          <w:shd w:val="clear" w:color="auto" w:fill="FFFFFF"/>
        </w:rPr>
        <w:lastRenderedPageBreak/>
        <w:t>KUFNEROVÁ, Zlata. </w:t>
      </w:r>
      <w:r w:rsidRPr="00750840">
        <w:rPr>
          <w:rFonts w:cs="Times New Roman"/>
          <w:i/>
          <w:iCs/>
          <w:shd w:val="clear" w:color="auto" w:fill="FFFFFF"/>
        </w:rPr>
        <w:t>Čtení o překládání</w:t>
      </w:r>
      <w:r w:rsidRPr="00750840">
        <w:rPr>
          <w:rFonts w:cs="Times New Roman"/>
          <w:shd w:val="clear" w:color="auto" w:fill="FFFFFF"/>
        </w:rPr>
        <w:t>. Jinočany: H&amp;H, 2009, 127 s. ISBN 97-88073190-88-0.</w:t>
      </w:r>
    </w:p>
    <w:p w14:paraId="5E6C890A" w14:textId="77777777" w:rsidR="00750648" w:rsidRPr="00750840" w:rsidRDefault="00750648" w:rsidP="00750648">
      <w:pPr>
        <w:rPr>
          <w:rFonts w:cs="Times New Roman"/>
          <w:shd w:val="clear" w:color="auto" w:fill="FFFFFF"/>
        </w:rPr>
      </w:pPr>
    </w:p>
    <w:p w14:paraId="04D2394D" w14:textId="77777777" w:rsidR="00750648" w:rsidRPr="00750840" w:rsidRDefault="00750648" w:rsidP="00750648">
      <w:pPr>
        <w:rPr>
          <w:rFonts w:cs="Times New Roman"/>
        </w:rPr>
      </w:pPr>
      <w:r w:rsidRPr="00750840">
        <w:rPr>
          <w:rFonts w:cs="Times New Roman"/>
        </w:rPr>
        <w:t>KUFNEROVÁ, Z., POLÁČKOVÁ, M., POVEJŠIL, J., SKOUMALOVÁ, Z., STRAKOVÁ, V.: Překládání a čeština. Praha. 1994. ISBN 80-85787-14-8</w:t>
      </w:r>
    </w:p>
    <w:p w14:paraId="0FECEB55" w14:textId="77777777" w:rsidR="00750648" w:rsidRPr="00750840" w:rsidRDefault="00750648" w:rsidP="00750648">
      <w:pPr>
        <w:rPr>
          <w:rFonts w:cs="Times New Roman"/>
        </w:rPr>
      </w:pPr>
    </w:p>
    <w:p w14:paraId="0F0CE3BD" w14:textId="77777777" w:rsidR="00750648" w:rsidRPr="00750840" w:rsidRDefault="00750648" w:rsidP="00750648">
      <w:pPr>
        <w:rPr>
          <w:rFonts w:cs="Times New Roman"/>
        </w:rPr>
      </w:pPr>
      <w:r w:rsidRPr="00750840">
        <w:rPr>
          <w:rFonts w:cs="Times New Roman"/>
        </w:rPr>
        <w:t>LEVÝ, J. 1998. Umění překladu. 3. vyd. Praha, Ivo Železný. ISBN 80-2373-539-X.</w:t>
      </w:r>
    </w:p>
    <w:p w14:paraId="7C89848D" w14:textId="77777777" w:rsidR="00750648" w:rsidRPr="00750840" w:rsidRDefault="00750648" w:rsidP="00750648">
      <w:pPr>
        <w:rPr>
          <w:rFonts w:cs="Times New Roman"/>
        </w:rPr>
      </w:pPr>
    </w:p>
    <w:p w14:paraId="42AF0C95" w14:textId="37EE37F3" w:rsidR="00750648" w:rsidRPr="00750840" w:rsidRDefault="00750648" w:rsidP="00750648">
      <w:pPr>
        <w:rPr>
          <w:rFonts w:cs="Times New Roman"/>
          <w:shd w:val="clear" w:color="auto" w:fill="FFFFFF"/>
        </w:rPr>
      </w:pPr>
      <w:r w:rsidRPr="00750840">
        <w:rPr>
          <w:rFonts w:cs="Times New Roman"/>
        </w:rPr>
        <w:t>MÜLLEROVÁ, E. Funkční styly a jejich základní žánry v současné komunikaci. Praha: Státní</w:t>
      </w:r>
      <w:r w:rsidR="00224E29" w:rsidRPr="00750840">
        <w:rPr>
          <w:rFonts w:cs="Times New Roman"/>
        </w:rPr>
        <w:t xml:space="preserve"> </w:t>
      </w:r>
      <w:r w:rsidRPr="00750840">
        <w:rPr>
          <w:rFonts w:cs="Times New Roman"/>
        </w:rPr>
        <w:t>pedagogické nakladatelství, 1989.</w:t>
      </w:r>
    </w:p>
    <w:p w14:paraId="5082979B" w14:textId="77777777" w:rsidR="00750648" w:rsidRPr="00750840" w:rsidRDefault="00750648" w:rsidP="00750648">
      <w:pPr>
        <w:rPr>
          <w:rFonts w:cs="Times New Roman"/>
        </w:rPr>
      </w:pPr>
    </w:p>
    <w:p w14:paraId="3CFEE93B" w14:textId="77777777" w:rsidR="00750648" w:rsidRPr="00750840" w:rsidRDefault="00750648" w:rsidP="00750648">
      <w:pPr>
        <w:rPr>
          <w:rFonts w:cs="Times New Roman"/>
          <w:shd w:val="clear" w:color="auto" w:fill="FFFFFF"/>
        </w:rPr>
      </w:pPr>
      <w:r w:rsidRPr="00750840">
        <w:rPr>
          <w:rFonts w:cs="Times New Roman"/>
        </w:rPr>
        <w:t>NEDOMOVÁ, Z. Funkční stylistika ruského jazyka. Ostrava: Ostravská univerzita, 2010.</w:t>
      </w:r>
    </w:p>
    <w:p w14:paraId="1A4640B2" w14:textId="77777777" w:rsidR="00750648" w:rsidRPr="00750840" w:rsidRDefault="00750648" w:rsidP="00750648">
      <w:pPr>
        <w:rPr>
          <w:rFonts w:cs="Times New Roman"/>
          <w:sz w:val="23"/>
          <w:szCs w:val="23"/>
        </w:rPr>
      </w:pPr>
    </w:p>
    <w:p w14:paraId="142CB25A" w14:textId="77777777" w:rsidR="00750648" w:rsidRPr="00750840" w:rsidRDefault="00750648" w:rsidP="00750648">
      <w:pPr>
        <w:rPr>
          <w:rFonts w:cs="Times New Roman"/>
          <w:sz w:val="23"/>
          <w:szCs w:val="23"/>
        </w:rPr>
      </w:pPr>
      <w:r w:rsidRPr="00750840">
        <w:rPr>
          <w:rFonts w:cs="Times New Roman"/>
          <w:sz w:val="23"/>
          <w:szCs w:val="23"/>
        </w:rPr>
        <w:t xml:space="preserve">POŠTOLKOVÁ, Běla. </w:t>
      </w:r>
      <w:r w:rsidRPr="00750840">
        <w:rPr>
          <w:rFonts w:cs="Times New Roman"/>
          <w:i/>
          <w:iCs/>
          <w:sz w:val="23"/>
          <w:szCs w:val="23"/>
        </w:rPr>
        <w:t>Odborná a běžná slovní zásoba současné češtiny</w:t>
      </w:r>
      <w:r w:rsidRPr="00750840">
        <w:rPr>
          <w:rFonts w:cs="Times New Roman"/>
          <w:sz w:val="23"/>
          <w:szCs w:val="23"/>
        </w:rPr>
        <w:t>. Praha: Academia, 1984, 124 s.</w:t>
      </w:r>
    </w:p>
    <w:p w14:paraId="11C2D754" w14:textId="77777777" w:rsidR="00750648" w:rsidRPr="00750840" w:rsidRDefault="00750648" w:rsidP="00750648">
      <w:pPr>
        <w:rPr>
          <w:rFonts w:cs="Times New Roman"/>
          <w:shd w:val="clear" w:color="auto" w:fill="FFFFFF"/>
        </w:rPr>
      </w:pPr>
    </w:p>
    <w:p w14:paraId="7ACB6091" w14:textId="77777777" w:rsidR="00750648" w:rsidRPr="00750840" w:rsidRDefault="00750648" w:rsidP="00750648">
      <w:pPr>
        <w:rPr>
          <w:rFonts w:cs="Times New Roman"/>
          <w:shd w:val="clear" w:color="auto" w:fill="FFFFFF"/>
        </w:rPr>
      </w:pPr>
      <w:r w:rsidRPr="00750840">
        <w:rPr>
          <w:rFonts w:cs="Times New Roman"/>
          <w:shd w:val="clear" w:color="auto" w:fill="FFFFFF"/>
        </w:rPr>
        <w:t>STRAKOVÁ, Vlasta. </w:t>
      </w:r>
      <w:r w:rsidRPr="00750840">
        <w:rPr>
          <w:rFonts w:cs="Times New Roman"/>
          <w:i/>
          <w:iCs/>
          <w:shd w:val="clear" w:color="auto" w:fill="FFFFFF"/>
        </w:rPr>
        <w:t xml:space="preserve">Referujeme rusky: příručka ruského odborného </w:t>
      </w:r>
      <w:proofErr w:type="spellStart"/>
      <w:r w:rsidRPr="00750840">
        <w:rPr>
          <w:rFonts w:cs="Times New Roman"/>
          <w:i/>
          <w:iCs/>
          <w:shd w:val="clear" w:color="auto" w:fill="FFFFFF"/>
        </w:rPr>
        <w:t>vyjadrování</w:t>
      </w:r>
      <w:proofErr w:type="spellEnd"/>
      <w:r w:rsidRPr="00750840">
        <w:rPr>
          <w:rFonts w:cs="Times New Roman"/>
          <w:shd w:val="clear" w:color="auto" w:fill="FFFFFF"/>
        </w:rPr>
        <w:t>. Praha: Academia, 1989. ISBN 80-200-0119-0.</w:t>
      </w:r>
    </w:p>
    <w:p w14:paraId="67449D93" w14:textId="77777777" w:rsidR="00750648" w:rsidRPr="00750840" w:rsidRDefault="00750648" w:rsidP="00750648">
      <w:pPr>
        <w:rPr>
          <w:rFonts w:cs="Times New Roman"/>
          <w:shd w:val="clear" w:color="auto" w:fill="FFFFFF"/>
        </w:rPr>
      </w:pPr>
    </w:p>
    <w:p w14:paraId="4E5DF6D4" w14:textId="77777777" w:rsidR="00750648" w:rsidRPr="00750840" w:rsidRDefault="00750648" w:rsidP="00750648">
      <w:pPr>
        <w:rPr>
          <w:rFonts w:cs="Times New Roman"/>
        </w:rPr>
      </w:pPr>
      <w:r w:rsidRPr="00750840">
        <w:rPr>
          <w:rFonts w:cs="Times New Roman"/>
          <w:shd w:val="clear" w:color="auto" w:fill="FFFFFF"/>
        </w:rPr>
        <w:t>TOMÁŠEK, Michal. </w:t>
      </w:r>
      <w:r w:rsidRPr="00750840">
        <w:rPr>
          <w:rFonts w:cs="Times New Roman"/>
          <w:i/>
          <w:iCs/>
          <w:shd w:val="clear" w:color="auto" w:fill="FFFFFF"/>
        </w:rPr>
        <w:t>Překlad v právní praxi</w:t>
      </w:r>
      <w:r w:rsidRPr="00750840">
        <w:rPr>
          <w:rFonts w:cs="Times New Roman"/>
          <w:shd w:val="clear" w:color="auto" w:fill="FFFFFF"/>
        </w:rPr>
        <w:t>. 2. dopl. vyd. Praha: Linde, Právnické a ekonomické nakladatelství a knihkupectví, 2003, 143 s. ISBN 8072014277.</w:t>
      </w:r>
    </w:p>
    <w:p w14:paraId="05D30879" w14:textId="77777777" w:rsidR="00750648" w:rsidRPr="00750840" w:rsidRDefault="00750648" w:rsidP="00750648">
      <w:pPr>
        <w:rPr>
          <w:rFonts w:cs="Times New Roman"/>
        </w:rPr>
      </w:pPr>
    </w:p>
    <w:p w14:paraId="0BF8BB30" w14:textId="77777777" w:rsidR="00750648" w:rsidRPr="00750840" w:rsidRDefault="00750648" w:rsidP="00750648">
      <w:pPr>
        <w:rPr>
          <w:rFonts w:cs="Times New Roman"/>
        </w:rPr>
      </w:pPr>
      <w:r w:rsidRPr="00750840">
        <w:rPr>
          <w:rFonts w:cs="Times New Roman"/>
          <w:shd w:val="clear" w:color="auto" w:fill="FFFFFF"/>
        </w:rPr>
        <w:t>VOBOŘIL, Ladislav. </w:t>
      </w:r>
      <w:r w:rsidRPr="00750840">
        <w:rPr>
          <w:rFonts w:cs="Times New Roman"/>
          <w:i/>
          <w:iCs/>
          <w:shd w:val="clear" w:color="auto" w:fill="FFFFFF"/>
        </w:rPr>
        <w:t xml:space="preserve">Praktická cvičení z ruštiny pro </w:t>
      </w:r>
      <w:proofErr w:type="spellStart"/>
      <w:r w:rsidRPr="00750840">
        <w:rPr>
          <w:rFonts w:cs="Times New Roman"/>
          <w:i/>
          <w:iCs/>
          <w:shd w:val="clear" w:color="auto" w:fill="FFFFFF"/>
        </w:rPr>
        <w:t>filolology</w:t>
      </w:r>
      <w:proofErr w:type="spellEnd"/>
      <w:r w:rsidRPr="00750840">
        <w:rPr>
          <w:rFonts w:cs="Times New Roman"/>
          <w:i/>
          <w:iCs/>
          <w:shd w:val="clear" w:color="auto" w:fill="FFFFFF"/>
        </w:rPr>
        <w:t>-překladatele: (výklad a cvičení)</w:t>
      </w:r>
      <w:r w:rsidRPr="00750840">
        <w:rPr>
          <w:rFonts w:cs="Times New Roman"/>
          <w:shd w:val="clear" w:color="auto" w:fill="FFFFFF"/>
        </w:rPr>
        <w:t>. Olomouc: Filozofická fakulta Univerzity Palackého v Olomouci, 2015. ISBN 978-80-244-4450-5.</w:t>
      </w:r>
    </w:p>
    <w:p w14:paraId="6031E0E0" w14:textId="77777777" w:rsidR="00750648" w:rsidRPr="00750840" w:rsidRDefault="00750648" w:rsidP="00750648">
      <w:pPr>
        <w:rPr>
          <w:rFonts w:cs="Times New Roman"/>
        </w:rPr>
      </w:pPr>
    </w:p>
    <w:p w14:paraId="748CD34E" w14:textId="77777777" w:rsidR="00750648" w:rsidRPr="00750840" w:rsidRDefault="00750648" w:rsidP="00750648">
      <w:pPr>
        <w:rPr>
          <w:rFonts w:cs="Times New Roman"/>
          <w:shd w:val="clear" w:color="auto" w:fill="FFFFFF"/>
        </w:rPr>
      </w:pPr>
      <w:r w:rsidRPr="00750840">
        <w:rPr>
          <w:rFonts w:cs="Times New Roman"/>
          <w:shd w:val="clear" w:color="auto" w:fill="FFFFFF"/>
        </w:rPr>
        <w:t>VYSLOUŽILOVÁ, Eva a Milena MACHALOVÁ. </w:t>
      </w:r>
      <w:r w:rsidRPr="00750840">
        <w:rPr>
          <w:rFonts w:cs="Times New Roman"/>
          <w:i/>
          <w:iCs/>
          <w:shd w:val="clear" w:color="auto" w:fill="FFFFFF"/>
        </w:rPr>
        <w:t>Cvičebnice překladu pro rusisty</w:t>
      </w:r>
      <w:r w:rsidRPr="00750840">
        <w:rPr>
          <w:rFonts w:cs="Times New Roman"/>
          <w:shd w:val="clear" w:color="auto" w:fill="FFFFFF"/>
        </w:rPr>
        <w:t>. Olomouc: Univerzita Palackého v Olomouci, 2011, </w:t>
      </w:r>
      <w:r w:rsidRPr="00750840">
        <w:rPr>
          <w:rFonts w:cs="Times New Roman"/>
          <w:b/>
          <w:bCs/>
          <w:shd w:val="clear" w:color="auto" w:fill="FFFFFF"/>
        </w:rPr>
        <w:t>[I. díl], Politika, ekonomika</w:t>
      </w:r>
      <w:r w:rsidRPr="00750840">
        <w:rPr>
          <w:rFonts w:cs="Times New Roman"/>
          <w:shd w:val="clear" w:color="auto" w:fill="FFFFFF"/>
        </w:rPr>
        <w:t xml:space="preserve">, 235 </w:t>
      </w:r>
      <w:proofErr w:type="gramStart"/>
      <w:r w:rsidRPr="00750840">
        <w:rPr>
          <w:rFonts w:cs="Times New Roman"/>
          <w:shd w:val="clear" w:color="auto" w:fill="FFFFFF"/>
        </w:rPr>
        <w:t>s..</w:t>
      </w:r>
      <w:proofErr w:type="gramEnd"/>
      <w:r w:rsidRPr="00750840">
        <w:rPr>
          <w:rFonts w:cs="Times New Roman"/>
          <w:shd w:val="clear" w:color="auto" w:fill="FFFFFF"/>
        </w:rPr>
        <w:t xml:space="preserve"> Učebnice. ISBN 978-80-244-2854-3.</w:t>
      </w:r>
    </w:p>
    <w:p w14:paraId="599340AF" w14:textId="77777777" w:rsidR="00750648" w:rsidRPr="00750840" w:rsidRDefault="00750648" w:rsidP="00750648">
      <w:pPr>
        <w:rPr>
          <w:rFonts w:cs="Times New Roman"/>
        </w:rPr>
      </w:pPr>
    </w:p>
    <w:p w14:paraId="01256267" w14:textId="77777777" w:rsidR="00750648" w:rsidRPr="00750840" w:rsidRDefault="00750648" w:rsidP="00750648">
      <w:pPr>
        <w:rPr>
          <w:rFonts w:cs="Times New Roman"/>
        </w:rPr>
      </w:pPr>
      <w:r w:rsidRPr="00750840">
        <w:rPr>
          <w:rFonts w:cs="Times New Roman"/>
        </w:rPr>
        <w:t xml:space="preserve">ŽAŽA, S.: </w:t>
      </w:r>
      <w:proofErr w:type="gramStart"/>
      <w:r w:rsidRPr="00750840">
        <w:rPr>
          <w:rFonts w:cs="Times New Roman"/>
        </w:rPr>
        <w:t>Ruština</w:t>
      </w:r>
      <w:proofErr w:type="gramEnd"/>
      <w:r w:rsidRPr="00750840">
        <w:rPr>
          <w:rFonts w:cs="Times New Roman"/>
        </w:rPr>
        <w:t xml:space="preserve"> a čeština v porovnávacím pohledu. Brno. 1999. ISBN 802102058X</w:t>
      </w:r>
    </w:p>
    <w:p w14:paraId="3FD1073C" w14:textId="77777777" w:rsidR="00750648" w:rsidRPr="00750840" w:rsidRDefault="00750648" w:rsidP="00750648">
      <w:pPr>
        <w:rPr>
          <w:rFonts w:cs="Times New Roman"/>
          <w:shd w:val="clear" w:color="auto" w:fill="FFFFFF"/>
        </w:rPr>
      </w:pPr>
      <w:r w:rsidRPr="00750840">
        <w:rPr>
          <w:rFonts w:cs="Times New Roman"/>
          <w:shd w:val="clear" w:color="auto" w:fill="FFFFFF"/>
        </w:rPr>
        <w:t>ŽVÁČEK, Dušan. </w:t>
      </w:r>
      <w:r w:rsidRPr="00750840">
        <w:rPr>
          <w:rFonts w:cs="Times New Roman"/>
          <w:i/>
          <w:iCs/>
          <w:shd w:val="clear" w:color="auto" w:fill="FFFFFF"/>
        </w:rPr>
        <w:t>Kapitoly z teorie překladu. [Díl] 1, (Odborný překlad)</w:t>
      </w:r>
      <w:r w:rsidRPr="00750840">
        <w:rPr>
          <w:rFonts w:cs="Times New Roman"/>
          <w:shd w:val="clear" w:color="auto" w:fill="FFFFFF"/>
        </w:rPr>
        <w:t>. Olomouc: Vydavatelství Univerzity Palackého, 1995, 51 s. ISBN 807067489X.</w:t>
      </w:r>
    </w:p>
    <w:p w14:paraId="510F60B9" w14:textId="77777777" w:rsidR="00750648" w:rsidRPr="00750840" w:rsidRDefault="00750648" w:rsidP="00750648">
      <w:pPr>
        <w:rPr>
          <w:rFonts w:cs="Times New Roman"/>
          <w:color w:val="212529"/>
          <w:shd w:val="clear" w:color="auto" w:fill="FFFFFF"/>
        </w:rPr>
      </w:pPr>
    </w:p>
    <w:p w14:paraId="55FE8C25" w14:textId="77777777" w:rsidR="00750648" w:rsidRPr="00750840" w:rsidRDefault="00750648" w:rsidP="00750648">
      <w:pPr>
        <w:spacing w:after="240"/>
        <w:rPr>
          <w:rFonts w:cs="Times New Roman"/>
          <w:b/>
          <w:bCs/>
          <w:shd w:val="clear" w:color="auto" w:fill="FFFFFF"/>
        </w:rPr>
      </w:pPr>
      <w:r w:rsidRPr="00750840">
        <w:rPr>
          <w:rFonts w:cs="Times New Roman"/>
          <w:b/>
          <w:bCs/>
          <w:shd w:val="clear" w:color="auto" w:fill="FFFFFF"/>
        </w:rPr>
        <w:t xml:space="preserve">Ostatní </w:t>
      </w:r>
    </w:p>
    <w:p w14:paraId="215359B6" w14:textId="0E63B3BF" w:rsidR="00750648" w:rsidRPr="00750840" w:rsidRDefault="00750648" w:rsidP="00750648">
      <w:pPr>
        <w:rPr>
          <w:rFonts w:cs="Times New Roman"/>
        </w:rPr>
      </w:pPr>
      <w:r w:rsidRPr="00750840">
        <w:rPr>
          <w:rFonts w:cs="Times New Roman"/>
        </w:rPr>
        <w:lastRenderedPageBreak/>
        <w:t>MACHALOVÁ, M.: Přednášky z předmětu Jazyková cvičení gramatická 1,2,3,4,5. KSR/JCGB 1,2,3,4,5. Olomouc</w:t>
      </w:r>
    </w:p>
    <w:p w14:paraId="21F365DA" w14:textId="1AFBC55D" w:rsidR="001A512E" w:rsidRPr="00750840" w:rsidRDefault="001A512E" w:rsidP="00750648">
      <w:pPr>
        <w:rPr>
          <w:rFonts w:cs="Times New Roman"/>
        </w:rPr>
      </w:pPr>
    </w:p>
    <w:p w14:paraId="47CF322A" w14:textId="372821DC" w:rsidR="001A512E" w:rsidRPr="00750840" w:rsidRDefault="001A512E" w:rsidP="00750648">
      <w:pPr>
        <w:rPr>
          <w:rFonts w:cs="Times New Roman"/>
          <w:b/>
          <w:bCs/>
        </w:rPr>
      </w:pPr>
      <w:r w:rsidRPr="00750840">
        <w:rPr>
          <w:rFonts w:cs="Times New Roman"/>
          <w:b/>
          <w:bCs/>
        </w:rPr>
        <w:t>Internetové zdroje:</w:t>
      </w:r>
    </w:p>
    <w:p w14:paraId="7A60772B" w14:textId="77777777" w:rsidR="004F6F59" w:rsidRPr="00750840" w:rsidRDefault="004F6F59" w:rsidP="00750648">
      <w:pPr>
        <w:rPr>
          <w:rFonts w:cs="Times New Roman"/>
        </w:rPr>
      </w:pPr>
      <w:r w:rsidRPr="00750840">
        <w:rPr>
          <w:rFonts w:cs="Times New Roman"/>
        </w:rPr>
        <w:t>lingea.cz</w:t>
      </w:r>
    </w:p>
    <w:p w14:paraId="6BAC0030" w14:textId="48E52BEF" w:rsidR="004F6F59" w:rsidRPr="00750840" w:rsidRDefault="004F6F59" w:rsidP="00750648">
      <w:pPr>
        <w:rPr>
          <w:rFonts w:cs="Times New Roman"/>
        </w:rPr>
      </w:pPr>
      <w:r w:rsidRPr="00750840">
        <w:rPr>
          <w:rFonts w:cs="Times New Roman"/>
        </w:rPr>
        <w:t xml:space="preserve">seznam.cz </w:t>
      </w:r>
    </w:p>
    <w:p w14:paraId="3C07861C" w14:textId="77777777" w:rsidR="004F6F59" w:rsidRPr="00750840" w:rsidRDefault="004F6F59" w:rsidP="00750648">
      <w:pPr>
        <w:rPr>
          <w:rFonts w:cs="Times New Roman"/>
        </w:rPr>
      </w:pPr>
      <w:r w:rsidRPr="00750840">
        <w:rPr>
          <w:rFonts w:cs="Times New Roman"/>
        </w:rPr>
        <w:t xml:space="preserve">translate.google.cz </w:t>
      </w:r>
    </w:p>
    <w:p w14:paraId="19A7D2E2" w14:textId="1AD354AE" w:rsidR="004F6F59" w:rsidRPr="00750840" w:rsidRDefault="004F6F59" w:rsidP="00750648">
      <w:pPr>
        <w:rPr>
          <w:rFonts w:cs="Times New Roman"/>
        </w:rPr>
      </w:pPr>
      <w:r w:rsidRPr="00750840">
        <w:rPr>
          <w:rFonts w:cs="Times New Roman"/>
        </w:rPr>
        <w:t>translator.eu</w:t>
      </w:r>
    </w:p>
    <w:p w14:paraId="5BE872B3" w14:textId="7F851E81" w:rsidR="001A512E" w:rsidRPr="00750840" w:rsidRDefault="001A512E" w:rsidP="00750648">
      <w:pPr>
        <w:rPr>
          <w:rFonts w:cs="Times New Roman"/>
        </w:rPr>
      </w:pPr>
    </w:p>
    <w:p w14:paraId="30F04721" w14:textId="362F493F" w:rsidR="001A512E" w:rsidRPr="00750840" w:rsidRDefault="001A512E" w:rsidP="00750648">
      <w:pPr>
        <w:rPr>
          <w:rFonts w:cs="Times New Roman"/>
          <w:b/>
          <w:bCs/>
        </w:rPr>
      </w:pPr>
      <w:r w:rsidRPr="00750840">
        <w:rPr>
          <w:rFonts w:cs="Times New Roman"/>
          <w:b/>
          <w:bCs/>
        </w:rPr>
        <w:t>Originál výchozí</w:t>
      </w:r>
      <w:r w:rsidR="00224E29" w:rsidRPr="00750840">
        <w:rPr>
          <w:rFonts w:cs="Times New Roman"/>
          <w:b/>
          <w:bCs/>
        </w:rPr>
        <w:t>ho</w:t>
      </w:r>
      <w:r w:rsidRPr="00750840">
        <w:rPr>
          <w:rFonts w:cs="Times New Roman"/>
          <w:b/>
          <w:bCs/>
        </w:rPr>
        <w:t xml:space="preserve"> text</w:t>
      </w:r>
      <w:r w:rsidR="00224E29" w:rsidRPr="00750840">
        <w:rPr>
          <w:rFonts w:cs="Times New Roman"/>
          <w:b/>
          <w:bCs/>
        </w:rPr>
        <w:t>u</w:t>
      </w:r>
      <w:r w:rsidRPr="00750840">
        <w:rPr>
          <w:rFonts w:cs="Times New Roman"/>
          <w:b/>
          <w:bCs/>
        </w:rPr>
        <w:t>:</w:t>
      </w:r>
    </w:p>
    <w:p w14:paraId="4F19D75E" w14:textId="77777777" w:rsidR="00750840" w:rsidRPr="00750840" w:rsidRDefault="00750840" w:rsidP="00750648">
      <w:pPr>
        <w:rPr>
          <w:rFonts w:cs="Times New Roman"/>
          <w:b/>
          <w:bCs/>
        </w:rPr>
      </w:pPr>
    </w:p>
    <w:p w14:paraId="0724B6EE" w14:textId="77777777" w:rsidR="00E94D52" w:rsidRDefault="00750840" w:rsidP="00E94D52">
      <w:pPr>
        <w:ind w:left="284" w:firstLine="0"/>
      </w:pPr>
      <w:r w:rsidRPr="00750840">
        <w:t xml:space="preserve">ПУШКАРЁВА, Н. Л. МУЖСКАЯ СЕКСУАЛЬНОСТЬ И КОНВЕНЦИОНАЛЬНАЯ МАСКУЛИННОСТЬ В РУССКОЙ ДВОРЯНСКОЙ КУЛЬТУРЕ НА РУБЕЖЕ XIX–XX ВВ. (НА ПРИМЕРЕ БИОГРАФИИ Л. Н. ТОЛСТОГО). ГЕНДЕРНЫЕ ИССЛЕДОВ АНИЯ В ГУМАНИТАРНЫХ НАУКАХ. 2016, 9, 1-26. </w:t>
      </w:r>
    </w:p>
    <w:p w14:paraId="15A54EAC" w14:textId="40D6AFD8" w:rsidR="00750648" w:rsidRPr="00E94D52" w:rsidRDefault="00750648" w:rsidP="00E94D52">
      <w:pPr>
        <w:pStyle w:val="Nadpis1"/>
        <w:numPr>
          <w:ilvl w:val="0"/>
          <w:numId w:val="0"/>
        </w:numPr>
      </w:pPr>
      <w:r w:rsidRPr="00750840">
        <w:br w:type="page"/>
      </w:r>
      <w:bookmarkStart w:id="3921" w:name="_Toc80260839"/>
      <w:r w:rsidRPr="00E94D52">
        <w:lastRenderedPageBreak/>
        <w:t>PŘÍLOHA Č. 1 – ORIGINÁLNÍ TEXT</w:t>
      </w:r>
      <w:bookmarkEnd w:id="3921"/>
    </w:p>
    <w:p w14:paraId="01C7CEC4" w14:textId="77777777" w:rsidR="00750648" w:rsidRPr="00750840" w:rsidRDefault="00750648" w:rsidP="00750648">
      <w:pPr>
        <w:jc w:val="left"/>
        <w:rPr>
          <w:rFonts w:eastAsia="Times New Roman" w:cs="Times New Roman"/>
        </w:rPr>
      </w:pPr>
    </w:p>
    <w:p w14:paraId="6953E41B" w14:textId="77777777" w:rsidR="00750648" w:rsidRPr="00750840" w:rsidRDefault="00750648" w:rsidP="00750648">
      <w:pPr>
        <w:rPr>
          <w:rStyle w:val="Zdraznn"/>
          <w:rFonts w:cs="Times New Roman"/>
          <w:i w:val="0"/>
          <w:iCs w:val="0"/>
          <w:sz w:val="28"/>
          <w:szCs w:val="22"/>
        </w:rPr>
      </w:pPr>
      <w:r w:rsidRPr="00750840">
        <w:rPr>
          <w:rStyle w:val="Zdraznn"/>
          <w:rFonts w:cs="Times New Roman"/>
          <w:i w:val="0"/>
          <w:iCs w:val="0"/>
          <w:sz w:val="28"/>
          <w:szCs w:val="22"/>
        </w:rPr>
        <w:t>ГЕНДЕРНЫЕ ИССЛЕДОВАНИЯ В ГУМАНИТАРНЫХ НАУКАХ</w:t>
      </w:r>
    </w:p>
    <w:p w14:paraId="5262D4C6" w14:textId="77777777" w:rsidR="00750648" w:rsidRPr="00750840" w:rsidRDefault="00750648" w:rsidP="00750648">
      <w:pPr>
        <w:rPr>
          <w:rFonts w:cs="Times New Roman"/>
        </w:rPr>
      </w:pPr>
      <w:r w:rsidRPr="00750840">
        <w:rPr>
          <w:rStyle w:val="Zdraznn"/>
          <w:rFonts w:cs="Times New Roman"/>
          <w:i w:val="0"/>
          <w:iCs w:val="0"/>
          <w:sz w:val="28"/>
          <w:szCs w:val="22"/>
        </w:rPr>
        <w:t>GENDER STUDIES IN THE HUMANITIES</w:t>
      </w:r>
    </w:p>
    <w:p w14:paraId="34898F2A" w14:textId="77777777" w:rsidR="00750648" w:rsidRPr="00750840" w:rsidRDefault="00750648" w:rsidP="00750648">
      <w:pPr>
        <w:jc w:val="left"/>
        <w:rPr>
          <w:rFonts w:eastAsia="Times New Roman" w:cs="Times New Roman"/>
        </w:rPr>
      </w:pPr>
    </w:p>
    <w:p w14:paraId="1C4612EE" w14:textId="77777777" w:rsidR="00750648" w:rsidRPr="00750840" w:rsidRDefault="00750648" w:rsidP="00750648">
      <w:pPr>
        <w:jc w:val="left"/>
        <w:rPr>
          <w:rFonts w:cs="Times New Roman"/>
          <w:szCs w:val="24"/>
        </w:rPr>
      </w:pPr>
      <w:bookmarkStart w:id="3922" w:name="_Hlk74730983"/>
      <w:r w:rsidRPr="00750840">
        <w:rPr>
          <w:rFonts w:cs="Times New Roman"/>
          <w:szCs w:val="24"/>
        </w:rPr>
        <w:t>МУЖСКАЯ СЕКСУАЛЬНОСТЬ И КОНВЕНЦИОНАЛЬНАЯ</w:t>
      </w:r>
    </w:p>
    <w:p w14:paraId="4750F1AD" w14:textId="77777777" w:rsidR="00750648" w:rsidRPr="00750840" w:rsidRDefault="00750648" w:rsidP="00750648">
      <w:pPr>
        <w:jc w:val="left"/>
        <w:rPr>
          <w:rFonts w:cs="Times New Roman"/>
          <w:szCs w:val="24"/>
        </w:rPr>
      </w:pPr>
      <w:r w:rsidRPr="00750840">
        <w:rPr>
          <w:rFonts w:cs="Times New Roman"/>
          <w:szCs w:val="24"/>
        </w:rPr>
        <w:t>МАСКУЛИННОСТЬ В РУССКОЙ ДВОРЯНСКОЙ КУЛЬТУРЕ</w:t>
      </w:r>
    </w:p>
    <w:p w14:paraId="0754630D" w14:textId="77777777" w:rsidR="00750648" w:rsidRPr="00750840" w:rsidRDefault="00750648" w:rsidP="00750648">
      <w:pPr>
        <w:jc w:val="left"/>
        <w:rPr>
          <w:rFonts w:cs="Times New Roman"/>
          <w:szCs w:val="24"/>
        </w:rPr>
      </w:pPr>
      <w:r w:rsidRPr="00750840">
        <w:rPr>
          <w:rFonts w:cs="Times New Roman"/>
          <w:szCs w:val="24"/>
        </w:rPr>
        <w:t xml:space="preserve"> НА РУБЕЖЕ XIX–XX ВВ. (НА ПРИМЕРЕ БИОГРАФИИ Л. Н. ТОЛСТОГО)</w:t>
      </w:r>
    </w:p>
    <w:p w14:paraId="4B689E19" w14:textId="77777777" w:rsidR="00750648" w:rsidRPr="00750840" w:rsidRDefault="00750648" w:rsidP="00750648">
      <w:pPr>
        <w:jc w:val="left"/>
        <w:rPr>
          <w:rFonts w:eastAsia="Times New Roman" w:cs="Times New Roman"/>
        </w:rPr>
      </w:pPr>
    </w:p>
    <w:p w14:paraId="0785FDA7" w14:textId="77777777" w:rsidR="00750648" w:rsidRPr="00750840" w:rsidRDefault="00750648" w:rsidP="00750648">
      <w:pPr>
        <w:jc w:val="left"/>
        <w:rPr>
          <w:rFonts w:cs="Times New Roman"/>
          <w:i/>
        </w:rPr>
      </w:pPr>
      <w:r w:rsidRPr="00750840">
        <w:rPr>
          <w:rFonts w:cs="Times New Roman"/>
          <w:i/>
        </w:rPr>
        <w:t xml:space="preserve">Н. Л. </w:t>
      </w:r>
      <w:proofErr w:type="spellStart"/>
      <w:r w:rsidRPr="00750840">
        <w:rPr>
          <w:rFonts w:cs="Times New Roman"/>
          <w:i/>
        </w:rPr>
        <w:t>Пушкарёва</w:t>
      </w:r>
      <w:proofErr w:type="spellEnd"/>
    </w:p>
    <w:p w14:paraId="3A60979B" w14:textId="77777777" w:rsidR="00750648" w:rsidRPr="00750840" w:rsidRDefault="00750648" w:rsidP="00750648">
      <w:pPr>
        <w:rPr>
          <w:rFonts w:eastAsia="Times New Roman" w:cs="Times New Roman"/>
        </w:rPr>
      </w:pPr>
    </w:p>
    <w:p w14:paraId="26A4E808" w14:textId="77777777" w:rsidR="00750648" w:rsidRPr="00750840" w:rsidRDefault="00750648" w:rsidP="00750648">
      <w:pPr>
        <w:rPr>
          <w:rFonts w:eastAsia="Times New Roman" w:cs="Times New Roman"/>
        </w:rPr>
      </w:pPr>
      <w:proofErr w:type="spellStart"/>
      <w:r w:rsidRPr="00750840">
        <w:rPr>
          <w:rFonts w:eastAsia="Times New Roman" w:cs="Times New Roman"/>
        </w:rPr>
        <w:t>статье</w:t>
      </w:r>
      <w:proofErr w:type="spellEnd"/>
      <w:r w:rsidRPr="00750840">
        <w:rPr>
          <w:rFonts w:eastAsia="Times New Roman" w:cs="Times New Roman"/>
        </w:rPr>
        <w:t xml:space="preserve"> </w:t>
      </w:r>
      <w:proofErr w:type="spellStart"/>
      <w:r w:rsidRPr="00750840">
        <w:rPr>
          <w:rFonts w:eastAsia="Times New Roman" w:cs="Times New Roman"/>
        </w:rPr>
        <w:t>рассматривается</w:t>
      </w:r>
      <w:proofErr w:type="spellEnd"/>
      <w:r w:rsidRPr="00750840">
        <w:rPr>
          <w:rFonts w:eastAsia="Times New Roman" w:cs="Times New Roman"/>
        </w:rPr>
        <w:t xml:space="preserve"> </w:t>
      </w:r>
      <w:proofErr w:type="spellStart"/>
      <w:r w:rsidRPr="00750840">
        <w:rPr>
          <w:rFonts w:eastAsia="Times New Roman" w:cs="Times New Roman"/>
        </w:rPr>
        <w:t>феномен</w:t>
      </w:r>
      <w:proofErr w:type="spellEnd"/>
      <w:r w:rsidRPr="00750840">
        <w:rPr>
          <w:rFonts w:eastAsia="Times New Roman" w:cs="Times New Roman"/>
        </w:rPr>
        <w:t xml:space="preserve"> </w:t>
      </w:r>
      <w:proofErr w:type="spellStart"/>
      <w:r w:rsidRPr="00750840">
        <w:rPr>
          <w:rFonts w:eastAsia="Times New Roman" w:cs="Times New Roman"/>
        </w:rPr>
        <w:t>писателя</w:t>
      </w:r>
      <w:proofErr w:type="spellEnd"/>
      <w:r w:rsidRPr="00750840">
        <w:rPr>
          <w:rFonts w:eastAsia="Times New Roman" w:cs="Times New Roman"/>
        </w:rPr>
        <w:t xml:space="preserve"> Л. Н. </w:t>
      </w:r>
      <w:proofErr w:type="spellStart"/>
      <w:r w:rsidRPr="00750840">
        <w:rPr>
          <w:rFonts w:eastAsia="Times New Roman" w:cs="Times New Roman"/>
        </w:rPr>
        <w:t>Толстого</w:t>
      </w:r>
      <w:proofErr w:type="spellEnd"/>
      <w:r w:rsidRPr="00750840">
        <w:rPr>
          <w:rFonts w:eastAsia="Times New Roman" w:cs="Times New Roman"/>
        </w:rPr>
        <w:t xml:space="preserve"> </w:t>
      </w:r>
      <w:proofErr w:type="spellStart"/>
      <w:proofErr w:type="gramStart"/>
      <w:r w:rsidRPr="00750840">
        <w:rPr>
          <w:rFonts w:eastAsia="Times New Roman" w:cs="Times New Roman"/>
        </w:rPr>
        <w:t>как</w:t>
      </w:r>
      <w:proofErr w:type="spellEnd"/>
      <w:r w:rsidRPr="00750840">
        <w:rPr>
          <w:rFonts w:eastAsia="Times New Roman" w:cs="Times New Roman"/>
        </w:rPr>
        <w:t xml:space="preserve"> «</w:t>
      </w:r>
      <w:proofErr w:type="spellStart"/>
      <w:r w:rsidRPr="00750840">
        <w:rPr>
          <w:rFonts w:cs="Times New Roman"/>
        </w:rPr>
        <w:t>символа</w:t>
      </w:r>
      <w:proofErr w:type="spellEnd"/>
      <w:proofErr w:type="gramEnd"/>
      <w:r w:rsidRPr="00750840">
        <w:rPr>
          <w:rFonts w:cs="Times New Roman"/>
        </w:rPr>
        <w:t xml:space="preserve"> </w:t>
      </w:r>
      <w:proofErr w:type="spellStart"/>
      <w:r w:rsidRPr="00750840">
        <w:rPr>
          <w:rFonts w:cs="Times New Roman"/>
        </w:rPr>
        <w:t>русской</w:t>
      </w:r>
      <w:proofErr w:type="spellEnd"/>
      <w:r w:rsidRPr="00750840">
        <w:rPr>
          <w:rFonts w:cs="Times New Roman"/>
        </w:rPr>
        <w:t xml:space="preserve"> </w:t>
      </w:r>
      <w:proofErr w:type="spellStart"/>
      <w:r w:rsidRPr="00750840">
        <w:rPr>
          <w:rFonts w:cs="Times New Roman"/>
        </w:rPr>
        <w:t>сексуальной</w:t>
      </w:r>
      <w:proofErr w:type="spellEnd"/>
      <w:r w:rsidRPr="00750840">
        <w:rPr>
          <w:rFonts w:cs="Times New Roman"/>
        </w:rPr>
        <w:t xml:space="preserve"> </w:t>
      </w:r>
      <w:proofErr w:type="spellStart"/>
      <w:r w:rsidRPr="00750840">
        <w:rPr>
          <w:rFonts w:cs="Times New Roman"/>
        </w:rPr>
        <w:t>мощи</w:t>
      </w:r>
      <w:proofErr w:type="spellEnd"/>
      <w:r w:rsidRPr="00750840">
        <w:rPr>
          <w:rFonts w:cs="Times New Roman"/>
        </w:rPr>
        <w:t xml:space="preserve">». В </w:t>
      </w:r>
      <w:proofErr w:type="spellStart"/>
      <w:r w:rsidRPr="00750840">
        <w:rPr>
          <w:rFonts w:cs="Times New Roman"/>
        </w:rPr>
        <w:t>историографии</w:t>
      </w:r>
      <w:proofErr w:type="spellEnd"/>
      <w:r w:rsidRPr="00750840">
        <w:rPr>
          <w:rFonts w:cs="Times New Roman"/>
        </w:rPr>
        <w:t xml:space="preserve"> США, </w:t>
      </w:r>
      <w:proofErr w:type="spellStart"/>
      <w:r w:rsidRPr="00750840">
        <w:rPr>
          <w:rFonts w:cs="Times New Roman"/>
        </w:rPr>
        <w:t>посвященной</w:t>
      </w:r>
      <w:proofErr w:type="spellEnd"/>
      <w:r w:rsidRPr="00750840">
        <w:rPr>
          <w:rFonts w:cs="Times New Roman"/>
        </w:rPr>
        <w:t xml:space="preserve"> </w:t>
      </w:r>
      <w:proofErr w:type="spellStart"/>
      <w:r w:rsidRPr="00750840">
        <w:rPr>
          <w:rFonts w:cs="Times New Roman"/>
        </w:rPr>
        <w:t>русской</w:t>
      </w:r>
      <w:proofErr w:type="spellEnd"/>
      <w:r w:rsidRPr="00750840">
        <w:rPr>
          <w:rFonts w:cs="Times New Roman"/>
        </w:rPr>
        <w:t xml:space="preserve"> </w:t>
      </w:r>
      <w:proofErr w:type="spellStart"/>
      <w:r w:rsidRPr="00750840">
        <w:rPr>
          <w:rFonts w:cs="Times New Roman"/>
        </w:rPr>
        <w:t>сексуальной</w:t>
      </w:r>
      <w:proofErr w:type="spellEnd"/>
      <w:r w:rsidRPr="00750840">
        <w:rPr>
          <w:rFonts w:cs="Times New Roman"/>
        </w:rPr>
        <w:t xml:space="preserve"> </w:t>
      </w:r>
      <w:proofErr w:type="spellStart"/>
      <w:r w:rsidRPr="00750840">
        <w:rPr>
          <w:rFonts w:cs="Times New Roman"/>
        </w:rPr>
        <w:t>культуре</w:t>
      </w:r>
      <w:proofErr w:type="spellEnd"/>
      <w:r w:rsidRPr="00750840">
        <w:rPr>
          <w:rFonts w:cs="Times New Roman"/>
        </w:rPr>
        <w:t xml:space="preserve">, </w:t>
      </w:r>
      <w:proofErr w:type="spellStart"/>
      <w:r w:rsidRPr="00750840">
        <w:rPr>
          <w:rFonts w:cs="Times New Roman"/>
        </w:rPr>
        <w:t>наиболее</w:t>
      </w:r>
      <w:proofErr w:type="spellEnd"/>
      <w:r w:rsidRPr="00750840">
        <w:rPr>
          <w:rFonts w:cs="Times New Roman"/>
        </w:rPr>
        <w:t xml:space="preserve"> </w:t>
      </w:r>
      <w:proofErr w:type="spellStart"/>
      <w:r w:rsidRPr="00750840">
        <w:rPr>
          <w:rFonts w:cs="Times New Roman"/>
        </w:rPr>
        <w:t>типичны</w:t>
      </w:r>
      <w:proofErr w:type="spellEnd"/>
      <w:r w:rsidRPr="00750840">
        <w:rPr>
          <w:rFonts w:cs="Times New Roman"/>
        </w:rPr>
        <w:t xml:space="preserve"> </w:t>
      </w:r>
      <w:proofErr w:type="spellStart"/>
      <w:r w:rsidRPr="00750840">
        <w:rPr>
          <w:rFonts w:cs="Times New Roman"/>
        </w:rPr>
        <w:t>ссылки</w:t>
      </w:r>
      <w:proofErr w:type="spellEnd"/>
      <w:r w:rsidRPr="00750840">
        <w:rPr>
          <w:rFonts w:cs="Times New Roman"/>
        </w:rPr>
        <w:t xml:space="preserve"> </w:t>
      </w:r>
      <w:proofErr w:type="spellStart"/>
      <w:r w:rsidRPr="00750840">
        <w:rPr>
          <w:rFonts w:cs="Times New Roman"/>
        </w:rPr>
        <w:t>на</w:t>
      </w:r>
      <w:proofErr w:type="spellEnd"/>
      <w:r w:rsidRPr="00750840">
        <w:rPr>
          <w:rFonts w:cs="Times New Roman"/>
        </w:rPr>
        <w:t xml:space="preserve"> </w:t>
      </w:r>
      <w:proofErr w:type="spellStart"/>
      <w:r w:rsidRPr="00750840">
        <w:rPr>
          <w:rFonts w:cs="Times New Roman"/>
        </w:rPr>
        <w:t>пример</w:t>
      </w:r>
      <w:proofErr w:type="spellEnd"/>
      <w:r w:rsidRPr="00750840">
        <w:rPr>
          <w:rFonts w:cs="Times New Roman"/>
        </w:rPr>
        <w:t xml:space="preserve"> Л. </w:t>
      </w:r>
      <w:proofErr w:type="spellStart"/>
      <w:r w:rsidRPr="00750840">
        <w:rPr>
          <w:rFonts w:cs="Times New Roman"/>
        </w:rPr>
        <w:t>Толстого</w:t>
      </w:r>
      <w:proofErr w:type="spellEnd"/>
      <w:r w:rsidRPr="00750840">
        <w:rPr>
          <w:rFonts w:cs="Times New Roman"/>
        </w:rPr>
        <w:t xml:space="preserve">. </w:t>
      </w:r>
      <w:proofErr w:type="spellStart"/>
      <w:r w:rsidRPr="00750840">
        <w:rPr>
          <w:rFonts w:cs="Times New Roman"/>
        </w:rPr>
        <w:t>Частная</w:t>
      </w:r>
      <w:proofErr w:type="spellEnd"/>
      <w:r w:rsidRPr="00750840">
        <w:rPr>
          <w:rFonts w:cs="Times New Roman"/>
        </w:rPr>
        <w:t xml:space="preserve"> </w:t>
      </w:r>
      <w:proofErr w:type="spellStart"/>
      <w:r w:rsidRPr="00750840">
        <w:rPr>
          <w:rFonts w:cs="Times New Roman"/>
        </w:rPr>
        <w:t>интимная</w:t>
      </w:r>
      <w:proofErr w:type="spellEnd"/>
      <w:r w:rsidRPr="00750840">
        <w:rPr>
          <w:rFonts w:cs="Times New Roman"/>
        </w:rPr>
        <w:t xml:space="preserve"> </w:t>
      </w:r>
      <w:proofErr w:type="spellStart"/>
      <w:r w:rsidRPr="00750840">
        <w:rPr>
          <w:rFonts w:cs="Times New Roman"/>
        </w:rPr>
        <w:t>жизнь</w:t>
      </w:r>
      <w:proofErr w:type="spellEnd"/>
      <w:r w:rsidRPr="00750840">
        <w:rPr>
          <w:rFonts w:cs="Times New Roman"/>
        </w:rPr>
        <w:t xml:space="preserve"> </w:t>
      </w:r>
      <w:proofErr w:type="spellStart"/>
      <w:r w:rsidRPr="00750840">
        <w:rPr>
          <w:rFonts w:cs="Times New Roman"/>
        </w:rPr>
        <w:t>писателя</w:t>
      </w:r>
      <w:proofErr w:type="spellEnd"/>
      <w:r w:rsidRPr="00750840">
        <w:rPr>
          <w:rFonts w:cs="Times New Roman"/>
        </w:rPr>
        <w:t xml:space="preserve"> </w:t>
      </w:r>
      <w:proofErr w:type="spellStart"/>
      <w:r w:rsidRPr="00750840">
        <w:rPr>
          <w:rFonts w:cs="Times New Roman"/>
        </w:rPr>
        <w:t>рассматривается</w:t>
      </w:r>
      <w:proofErr w:type="spellEnd"/>
      <w:r w:rsidRPr="00750840">
        <w:rPr>
          <w:rFonts w:cs="Times New Roman"/>
        </w:rPr>
        <w:t xml:space="preserve"> </w:t>
      </w:r>
      <w:proofErr w:type="spellStart"/>
      <w:r w:rsidRPr="00750840">
        <w:rPr>
          <w:rFonts w:cs="Times New Roman"/>
        </w:rPr>
        <w:t>на</w:t>
      </w:r>
      <w:proofErr w:type="spellEnd"/>
      <w:r w:rsidRPr="00750840">
        <w:rPr>
          <w:rFonts w:cs="Times New Roman"/>
        </w:rPr>
        <w:t xml:space="preserve"> </w:t>
      </w:r>
      <w:proofErr w:type="spellStart"/>
      <w:r w:rsidRPr="00750840">
        <w:rPr>
          <w:rFonts w:cs="Times New Roman"/>
        </w:rPr>
        <w:t>основе</w:t>
      </w:r>
      <w:proofErr w:type="spellEnd"/>
      <w:r w:rsidRPr="00750840">
        <w:rPr>
          <w:rFonts w:cs="Times New Roman"/>
        </w:rPr>
        <w:t xml:space="preserve"> </w:t>
      </w:r>
      <w:proofErr w:type="spellStart"/>
      <w:r w:rsidRPr="00750840">
        <w:rPr>
          <w:rFonts w:cs="Times New Roman"/>
        </w:rPr>
        <w:t>его</w:t>
      </w:r>
      <w:proofErr w:type="spellEnd"/>
      <w:r w:rsidRPr="00750840">
        <w:rPr>
          <w:rFonts w:cs="Times New Roman"/>
        </w:rPr>
        <w:t xml:space="preserve"> </w:t>
      </w:r>
      <w:proofErr w:type="spellStart"/>
      <w:r w:rsidRPr="00750840">
        <w:rPr>
          <w:rFonts w:cs="Times New Roman"/>
        </w:rPr>
        <w:t>дневников</w:t>
      </w:r>
      <w:proofErr w:type="spellEnd"/>
      <w:r w:rsidRPr="00750840">
        <w:rPr>
          <w:rFonts w:cs="Times New Roman"/>
        </w:rPr>
        <w:t xml:space="preserve">, </w:t>
      </w:r>
      <w:proofErr w:type="spellStart"/>
      <w:r w:rsidRPr="00750840">
        <w:rPr>
          <w:rFonts w:cs="Times New Roman"/>
        </w:rPr>
        <w:t>художественных</w:t>
      </w:r>
      <w:proofErr w:type="spellEnd"/>
      <w:r w:rsidRPr="00750840">
        <w:rPr>
          <w:rFonts w:cs="Times New Roman"/>
        </w:rPr>
        <w:t xml:space="preserve"> </w:t>
      </w:r>
      <w:proofErr w:type="spellStart"/>
      <w:r w:rsidRPr="00750840">
        <w:rPr>
          <w:rFonts w:cs="Times New Roman"/>
        </w:rPr>
        <w:t>произведений</w:t>
      </w:r>
      <w:proofErr w:type="spellEnd"/>
      <w:r w:rsidRPr="00750840">
        <w:rPr>
          <w:rFonts w:cs="Times New Roman"/>
        </w:rPr>
        <w:t xml:space="preserve"> и </w:t>
      </w:r>
      <w:proofErr w:type="spellStart"/>
      <w:r w:rsidRPr="00750840">
        <w:rPr>
          <w:rFonts w:cs="Times New Roman"/>
        </w:rPr>
        <w:t>оценок</w:t>
      </w:r>
      <w:proofErr w:type="spellEnd"/>
      <w:r w:rsidRPr="00750840">
        <w:rPr>
          <w:rFonts w:cs="Times New Roman"/>
        </w:rPr>
        <w:t xml:space="preserve"> </w:t>
      </w:r>
      <w:proofErr w:type="spellStart"/>
      <w:r w:rsidRPr="00750840">
        <w:rPr>
          <w:rFonts w:cs="Times New Roman"/>
        </w:rPr>
        <w:t>современников</w:t>
      </w:r>
      <w:proofErr w:type="spellEnd"/>
      <w:r w:rsidRPr="00750840">
        <w:rPr>
          <w:rFonts w:cs="Times New Roman"/>
        </w:rPr>
        <w:t xml:space="preserve">. </w:t>
      </w:r>
      <w:proofErr w:type="spellStart"/>
      <w:r w:rsidRPr="00750840">
        <w:rPr>
          <w:rFonts w:cs="Times New Roman"/>
        </w:rPr>
        <w:t>Данная</w:t>
      </w:r>
      <w:proofErr w:type="spellEnd"/>
      <w:r w:rsidRPr="00750840">
        <w:rPr>
          <w:rFonts w:eastAsia="Times New Roman" w:cs="Times New Roman"/>
        </w:rPr>
        <w:t xml:space="preserve"> </w:t>
      </w:r>
      <w:proofErr w:type="spellStart"/>
      <w:r w:rsidRPr="00750840">
        <w:rPr>
          <w:rFonts w:eastAsia="Times New Roman" w:cs="Times New Roman"/>
        </w:rPr>
        <w:t>реконструкция</w:t>
      </w:r>
      <w:proofErr w:type="spellEnd"/>
      <w:r w:rsidRPr="00750840">
        <w:rPr>
          <w:rFonts w:eastAsia="Times New Roman" w:cs="Times New Roman"/>
        </w:rPr>
        <w:t xml:space="preserve"> </w:t>
      </w:r>
      <w:proofErr w:type="spellStart"/>
      <w:r w:rsidRPr="00750840">
        <w:rPr>
          <w:rFonts w:eastAsia="Times New Roman" w:cs="Times New Roman"/>
        </w:rPr>
        <w:t>является</w:t>
      </w:r>
      <w:proofErr w:type="spellEnd"/>
      <w:r w:rsidRPr="00750840">
        <w:rPr>
          <w:rFonts w:eastAsia="Times New Roman" w:cs="Times New Roman"/>
        </w:rPr>
        <w:t xml:space="preserve"> </w:t>
      </w:r>
      <w:proofErr w:type="spellStart"/>
      <w:r w:rsidRPr="00750840">
        <w:rPr>
          <w:rFonts w:eastAsia="Times New Roman" w:cs="Times New Roman"/>
        </w:rPr>
        <w:t>уникальным</w:t>
      </w:r>
      <w:proofErr w:type="spellEnd"/>
      <w:r w:rsidRPr="00750840">
        <w:rPr>
          <w:rFonts w:eastAsia="Times New Roman" w:cs="Times New Roman"/>
        </w:rPr>
        <w:t xml:space="preserve"> </w:t>
      </w:r>
      <w:proofErr w:type="spellStart"/>
      <w:r w:rsidRPr="00750840">
        <w:rPr>
          <w:rFonts w:eastAsia="Times New Roman" w:cs="Times New Roman"/>
        </w:rPr>
        <w:t>материалом</w:t>
      </w:r>
      <w:proofErr w:type="spellEnd"/>
      <w:r w:rsidRPr="00750840">
        <w:rPr>
          <w:rFonts w:eastAsia="Times New Roman" w:cs="Times New Roman"/>
        </w:rPr>
        <w:t xml:space="preserve"> </w:t>
      </w:r>
      <w:proofErr w:type="spellStart"/>
      <w:r w:rsidRPr="00750840">
        <w:rPr>
          <w:rFonts w:eastAsia="Times New Roman" w:cs="Times New Roman"/>
        </w:rPr>
        <w:t>для</w:t>
      </w:r>
      <w:proofErr w:type="spellEnd"/>
      <w:r w:rsidRPr="00750840">
        <w:rPr>
          <w:rFonts w:eastAsia="Times New Roman" w:cs="Times New Roman"/>
        </w:rPr>
        <w:t xml:space="preserve"> </w:t>
      </w:r>
      <w:proofErr w:type="spellStart"/>
      <w:r w:rsidRPr="00750840">
        <w:rPr>
          <w:rFonts w:eastAsia="Times New Roman" w:cs="Times New Roman"/>
        </w:rPr>
        <w:t>понимания</w:t>
      </w:r>
      <w:proofErr w:type="spellEnd"/>
      <w:r w:rsidRPr="00750840">
        <w:rPr>
          <w:rFonts w:eastAsia="Times New Roman" w:cs="Times New Roman"/>
        </w:rPr>
        <w:t xml:space="preserve"> </w:t>
      </w:r>
      <w:proofErr w:type="spellStart"/>
      <w:r w:rsidRPr="00750840">
        <w:rPr>
          <w:rFonts w:eastAsia="Times New Roman" w:cs="Times New Roman"/>
        </w:rPr>
        <w:t>моральных</w:t>
      </w:r>
      <w:proofErr w:type="spellEnd"/>
      <w:r w:rsidRPr="00750840">
        <w:rPr>
          <w:rFonts w:eastAsia="Times New Roman" w:cs="Times New Roman"/>
        </w:rPr>
        <w:t xml:space="preserve">, </w:t>
      </w:r>
      <w:proofErr w:type="spellStart"/>
      <w:r w:rsidRPr="00750840">
        <w:rPr>
          <w:rFonts w:eastAsia="Times New Roman" w:cs="Times New Roman"/>
        </w:rPr>
        <w:t>этических</w:t>
      </w:r>
      <w:proofErr w:type="spellEnd"/>
      <w:r w:rsidRPr="00750840">
        <w:rPr>
          <w:rFonts w:eastAsia="Times New Roman" w:cs="Times New Roman"/>
        </w:rPr>
        <w:t xml:space="preserve"> и </w:t>
      </w:r>
      <w:proofErr w:type="spellStart"/>
      <w:r w:rsidRPr="00750840">
        <w:rPr>
          <w:rFonts w:eastAsia="Times New Roman" w:cs="Times New Roman"/>
        </w:rPr>
        <w:t>других</w:t>
      </w:r>
      <w:proofErr w:type="spellEnd"/>
      <w:r w:rsidRPr="00750840">
        <w:rPr>
          <w:rFonts w:eastAsia="Times New Roman" w:cs="Times New Roman"/>
        </w:rPr>
        <w:t xml:space="preserve"> </w:t>
      </w:r>
      <w:proofErr w:type="spellStart"/>
      <w:r w:rsidRPr="00750840">
        <w:rPr>
          <w:rFonts w:eastAsia="Times New Roman" w:cs="Times New Roman"/>
        </w:rPr>
        <w:t>социальных</w:t>
      </w:r>
      <w:proofErr w:type="spellEnd"/>
      <w:r w:rsidRPr="00750840">
        <w:rPr>
          <w:rFonts w:eastAsia="Times New Roman" w:cs="Times New Roman"/>
        </w:rPr>
        <w:t xml:space="preserve"> </w:t>
      </w:r>
      <w:proofErr w:type="spellStart"/>
      <w:r w:rsidRPr="00750840">
        <w:rPr>
          <w:rFonts w:eastAsia="Times New Roman" w:cs="Times New Roman"/>
        </w:rPr>
        <w:t>норм</w:t>
      </w:r>
      <w:proofErr w:type="spellEnd"/>
      <w:r w:rsidRPr="00750840">
        <w:rPr>
          <w:rFonts w:eastAsia="Times New Roman" w:cs="Times New Roman"/>
        </w:rPr>
        <w:t xml:space="preserve"> в </w:t>
      </w:r>
      <w:proofErr w:type="spellStart"/>
      <w:r w:rsidRPr="00750840">
        <w:rPr>
          <w:rFonts w:eastAsia="Times New Roman" w:cs="Times New Roman"/>
        </w:rPr>
        <w:t>процессе</w:t>
      </w:r>
      <w:proofErr w:type="spellEnd"/>
      <w:r w:rsidRPr="00750840">
        <w:rPr>
          <w:rFonts w:eastAsia="Times New Roman" w:cs="Times New Roman"/>
        </w:rPr>
        <w:t xml:space="preserve"> </w:t>
      </w:r>
      <w:proofErr w:type="spellStart"/>
      <w:r w:rsidRPr="00750840">
        <w:rPr>
          <w:rFonts w:eastAsia="Times New Roman" w:cs="Times New Roman"/>
        </w:rPr>
        <w:t>формирования</w:t>
      </w:r>
      <w:proofErr w:type="spellEnd"/>
      <w:r w:rsidRPr="00750840">
        <w:rPr>
          <w:rFonts w:eastAsia="Times New Roman" w:cs="Times New Roman"/>
        </w:rPr>
        <w:t xml:space="preserve"> </w:t>
      </w:r>
      <w:proofErr w:type="spellStart"/>
      <w:r w:rsidRPr="00750840">
        <w:rPr>
          <w:rFonts w:eastAsia="Times New Roman" w:cs="Times New Roman"/>
        </w:rPr>
        <w:t>маскулинности</w:t>
      </w:r>
      <w:proofErr w:type="spellEnd"/>
      <w:r w:rsidRPr="00750840">
        <w:rPr>
          <w:rFonts w:eastAsia="Times New Roman" w:cs="Times New Roman"/>
        </w:rPr>
        <w:t xml:space="preserve"> в </w:t>
      </w:r>
      <w:proofErr w:type="spellStart"/>
      <w:r w:rsidRPr="00750840">
        <w:rPr>
          <w:rFonts w:eastAsia="Times New Roman" w:cs="Times New Roman"/>
        </w:rPr>
        <w:t>российской</w:t>
      </w:r>
      <w:proofErr w:type="spellEnd"/>
      <w:r w:rsidRPr="00750840">
        <w:rPr>
          <w:rFonts w:eastAsia="Times New Roman" w:cs="Times New Roman"/>
        </w:rPr>
        <w:t xml:space="preserve"> </w:t>
      </w:r>
      <w:proofErr w:type="spellStart"/>
      <w:r w:rsidRPr="00750840">
        <w:rPr>
          <w:rFonts w:eastAsia="Times New Roman" w:cs="Times New Roman"/>
        </w:rPr>
        <w:t>дворянской</w:t>
      </w:r>
      <w:proofErr w:type="spellEnd"/>
      <w:r w:rsidRPr="00750840">
        <w:rPr>
          <w:rFonts w:eastAsia="Times New Roman" w:cs="Times New Roman"/>
        </w:rPr>
        <w:t xml:space="preserve"> </w:t>
      </w:r>
      <w:proofErr w:type="spellStart"/>
      <w:r w:rsidRPr="00750840">
        <w:rPr>
          <w:rFonts w:eastAsia="Times New Roman" w:cs="Times New Roman"/>
        </w:rPr>
        <w:t>культуре</w:t>
      </w:r>
      <w:proofErr w:type="spellEnd"/>
      <w:r w:rsidRPr="00750840">
        <w:rPr>
          <w:rFonts w:eastAsia="Times New Roman" w:cs="Times New Roman"/>
        </w:rPr>
        <w:t xml:space="preserve"> </w:t>
      </w:r>
      <w:proofErr w:type="spellStart"/>
      <w:r w:rsidRPr="00750840">
        <w:rPr>
          <w:rFonts w:eastAsia="Times New Roman" w:cs="Times New Roman"/>
        </w:rPr>
        <w:t>на</w:t>
      </w:r>
      <w:proofErr w:type="spellEnd"/>
      <w:r w:rsidRPr="00750840">
        <w:rPr>
          <w:rFonts w:eastAsia="Times New Roman" w:cs="Times New Roman"/>
        </w:rPr>
        <w:t xml:space="preserve"> </w:t>
      </w:r>
      <w:proofErr w:type="spellStart"/>
      <w:r w:rsidRPr="00750840">
        <w:rPr>
          <w:rFonts w:eastAsia="Times New Roman" w:cs="Times New Roman"/>
        </w:rPr>
        <w:t>рубеже</w:t>
      </w:r>
      <w:proofErr w:type="spellEnd"/>
      <w:r w:rsidRPr="00750840">
        <w:rPr>
          <w:rFonts w:eastAsia="Times New Roman" w:cs="Times New Roman"/>
        </w:rPr>
        <w:t xml:space="preserve"> XIX–XX </w:t>
      </w:r>
      <w:proofErr w:type="spellStart"/>
      <w:r w:rsidRPr="00750840">
        <w:rPr>
          <w:rFonts w:eastAsia="Times New Roman" w:cs="Times New Roman"/>
        </w:rPr>
        <w:t>веков</w:t>
      </w:r>
      <w:proofErr w:type="spellEnd"/>
      <w:r w:rsidRPr="00750840">
        <w:rPr>
          <w:rFonts w:eastAsia="Times New Roman" w:cs="Times New Roman"/>
        </w:rPr>
        <w:t xml:space="preserve">. </w:t>
      </w:r>
      <w:proofErr w:type="spellStart"/>
      <w:r w:rsidRPr="00750840">
        <w:rPr>
          <w:rFonts w:eastAsia="Times New Roman" w:cs="Times New Roman"/>
        </w:rPr>
        <w:t>Сексуальность</w:t>
      </w:r>
      <w:proofErr w:type="spellEnd"/>
      <w:r w:rsidRPr="00750840">
        <w:rPr>
          <w:rFonts w:eastAsia="Times New Roman" w:cs="Times New Roman"/>
        </w:rPr>
        <w:t xml:space="preserve"> Л. </w:t>
      </w:r>
      <w:proofErr w:type="spellStart"/>
      <w:r w:rsidRPr="00750840">
        <w:rPr>
          <w:rFonts w:eastAsia="Times New Roman" w:cs="Times New Roman"/>
        </w:rPr>
        <w:t>Толстого</w:t>
      </w:r>
      <w:proofErr w:type="spellEnd"/>
      <w:r w:rsidRPr="00750840">
        <w:rPr>
          <w:rFonts w:eastAsia="Times New Roman" w:cs="Times New Roman"/>
        </w:rPr>
        <w:t xml:space="preserve"> </w:t>
      </w:r>
      <w:proofErr w:type="spellStart"/>
      <w:r w:rsidRPr="00750840">
        <w:rPr>
          <w:rFonts w:eastAsia="Times New Roman" w:cs="Times New Roman"/>
        </w:rPr>
        <w:t>теоретизируется</w:t>
      </w:r>
      <w:proofErr w:type="spellEnd"/>
      <w:r w:rsidRPr="00750840">
        <w:rPr>
          <w:rFonts w:eastAsia="Times New Roman" w:cs="Times New Roman"/>
        </w:rPr>
        <w:t xml:space="preserve"> в </w:t>
      </w:r>
      <w:proofErr w:type="spellStart"/>
      <w:r w:rsidRPr="00750840">
        <w:rPr>
          <w:rFonts w:eastAsia="Times New Roman" w:cs="Times New Roman"/>
        </w:rPr>
        <w:t>связи</w:t>
      </w:r>
      <w:proofErr w:type="spellEnd"/>
      <w:r w:rsidRPr="00750840">
        <w:rPr>
          <w:rFonts w:eastAsia="Times New Roman" w:cs="Times New Roman"/>
        </w:rPr>
        <w:t xml:space="preserve"> с </w:t>
      </w:r>
      <w:proofErr w:type="spellStart"/>
      <w:r w:rsidRPr="00750840">
        <w:rPr>
          <w:rFonts w:eastAsia="Times New Roman" w:cs="Times New Roman"/>
        </w:rPr>
        <w:t>социальной</w:t>
      </w:r>
      <w:proofErr w:type="spellEnd"/>
      <w:r w:rsidRPr="00750840">
        <w:rPr>
          <w:rFonts w:eastAsia="Times New Roman" w:cs="Times New Roman"/>
        </w:rPr>
        <w:t xml:space="preserve"> </w:t>
      </w:r>
      <w:proofErr w:type="spellStart"/>
      <w:r w:rsidRPr="00750840">
        <w:rPr>
          <w:rFonts w:eastAsia="Times New Roman" w:cs="Times New Roman"/>
        </w:rPr>
        <w:t>историей</w:t>
      </w:r>
      <w:proofErr w:type="spellEnd"/>
      <w:r w:rsidRPr="00750840">
        <w:rPr>
          <w:rFonts w:eastAsia="Times New Roman" w:cs="Times New Roman"/>
        </w:rPr>
        <w:t xml:space="preserve">. </w:t>
      </w:r>
      <w:proofErr w:type="spellStart"/>
      <w:r w:rsidRPr="00750840">
        <w:rPr>
          <w:rFonts w:eastAsia="Times New Roman" w:cs="Times New Roman"/>
        </w:rPr>
        <w:t>Личность</w:t>
      </w:r>
      <w:proofErr w:type="spellEnd"/>
      <w:r w:rsidRPr="00750840">
        <w:rPr>
          <w:rFonts w:eastAsia="Times New Roman" w:cs="Times New Roman"/>
        </w:rPr>
        <w:t xml:space="preserve"> </w:t>
      </w:r>
      <w:proofErr w:type="spellStart"/>
      <w:r w:rsidRPr="00750840">
        <w:rPr>
          <w:rFonts w:eastAsia="Times New Roman" w:cs="Times New Roman"/>
        </w:rPr>
        <w:t>писателя</w:t>
      </w:r>
      <w:proofErr w:type="spellEnd"/>
      <w:r w:rsidRPr="00750840">
        <w:rPr>
          <w:rFonts w:eastAsia="Times New Roman" w:cs="Times New Roman"/>
        </w:rPr>
        <w:t xml:space="preserve"> </w:t>
      </w:r>
      <w:proofErr w:type="spellStart"/>
      <w:r w:rsidRPr="00750840">
        <w:rPr>
          <w:rFonts w:eastAsia="Times New Roman" w:cs="Times New Roman"/>
        </w:rPr>
        <w:t>рассматривается</w:t>
      </w:r>
      <w:proofErr w:type="spellEnd"/>
      <w:r w:rsidRPr="00750840">
        <w:rPr>
          <w:rFonts w:eastAsia="Times New Roman" w:cs="Times New Roman"/>
        </w:rPr>
        <w:t xml:space="preserve"> </w:t>
      </w:r>
      <w:proofErr w:type="spellStart"/>
      <w:r w:rsidRPr="00750840">
        <w:rPr>
          <w:rFonts w:eastAsia="Times New Roman" w:cs="Times New Roman"/>
        </w:rPr>
        <w:t>как</w:t>
      </w:r>
      <w:proofErr w:type="spellEnd"/>
      <w:r w:rsidRPr="00750840">
        <w:rPr>
          <w:rFonts w:eastAsia="Times New Roman" w:cs="Times New Roman"/>
        </w:rPr>
        <w:t xml:space="preserve"> </w:t>
      </w:r>
      <w:proofErr w:type="spellStart"/>
      <w:r w:rsidRPr="00750840">
        <w:rPr>
          <w:rFonts w:eastAsia="Times New Roman" w:cs="Times New Roman"/>
        </w:rPr>
        <w:t>образцовая</w:t>
      </w:r>
      <w:proofErr w:type="spellEnd"/>
      <w:r w:rsidRPr="00750840">
        <w:rPr>
          <w:rFonts w:eastAsia="Times New Roman" w:cs="Times New Roman"/>
        </w:rPr>
        <w:t xml:space="preserve"> </w:t>
      </w:r>
      <w:proofErr w:type="spellStart"/>
      <w:r w:rsidRPr="00750840">
        <w:rPr>
          <w:rFonts w:eastAsia="Times New Roman" w:cs="Times New Roman"/>
        </w:rPr>
        <w:t>мужская</w:t>
      </w:r>
      <w:proofErr w:type="spellEnd"/>
      <w:r w:rsidRPr="00750840">
        <w:rPr>
          <w:rFonts w:eastAsia="Times New Roman" w:cs="Times New Roman"/>
        </w:rPr>
        <w:t xml:space="preserve"> </w:t>
      </w:r>
      <w:proofErr w:type="spellStart"/>
      <w:r w:rsidRPr="00750840">
        <w:rPr>
          <w:rFonts w:eastAsia="Times New Roman" w:cs="Times New Roman"/>
        </w:rPr>
        <w:t>субъективность</w:t>
      </w:r>
      <w:proofErr w:type="spellEnd"/>
      <w:r w:rsidRPr="00750840">
        <w:rPr>
          <w:rFonts w:eastAsia="Times New Roman" w:cs="Times New Roman"/>
        </w:rPr>
        <w:t xml:space="preserve">. </w:t>
      </w:r>
      <w:proofErr w:type="spellStart"/>
      <w:r w:rsidRPr="00750840">
        <w:rPr>
          <w:rFonts w:eastAsia="Times New Roman" w:cs="Times New Roman"/>
        </w:rPr>
        <w:t>Под</w:t>
      </w:r>
      <w:proofErr w:type="spellEnd"/>
      <w:r w:rsidRPr="00750840">
        <w:rPr>
          <w:rFonts w:eastAsia="Times New Roman" w:cs="Times New Roman"/>
        </w:rPr>
        <w:t xml:space="preserve"> </w:t>
      </w:r>
      <w:proofErr w:type="spellStart"/>
      <w:r w:rsidRPr="00750840">
        <w:rPr>
          <w:rFonts w:eastAsia="Times New Roman" w:cs="Times New Roman"/>
        </w:rPr>
        <w:t>конвенциональной</w:t>
      </w:r>
      <w:proofErr w:type="spellEnd"/>
      <w:r w:rsidRPr="00750840">
        <w:rPr>
          <w:rFonts w:eastAsia="Times New Roman" w:cs="Times New Roman"/>
        </w:rPr>
        <w:t xml:space="preserve"> </w:t>
      </w:r>
      <w:proofErr w:type="spellStart"/>
      <w:r w:rsidRPr="00750840">
        <w:rPr>
          <w:rFonts w:eastAsia="Times New Roman" w:cs="Times New Roman"/>
        </w:rPr>
        <w:t>маскулинностью</w:t>
      </w:r>
      <w:proofErr w:type="spellEnd"/>
      <w:r w:rsidRPr="00750840">
        <w:rPr>
          <w:rFonts w:eastAsia="Times New Roman" w:cs="Times New Roman"/>
        </w:rPr>
        <w:t xml:space="preserve"> в </w:t>
      </w:r>
      <w:proofErr w:type="spellStart"/>
      <w:r w:rsidRPr="00750840">
        <w:rPr>
          <w:rFonts w:eastAsia="Times New Roman" w:cs="Times New Roman"/>
        </w:rPr>
        <w:t>статье</w:t>
      </w:r>
      <w:proofErr w:type="spellEnd"/>
      <w:r w:rsidRPr="00750840">
        <w:rPr>
          <w:rFonts w:eastAsia="Times New Roman" w:cs="Times New Roman"/>
        </w:rPr>
        <w:t xml:space="preserve"> </w:t>
      </w:r>
      <w:proofErr w:type="spellStart"/>
      <w:r w:rsidRPr="00750840">
        <w:rPr>
          <w:rFonts w:eastAsia="Times New Roman" w:cs="Times New Roman"/>
        </w:rPr>
        <w:t>подразумеваются</w:t>
      </w:r>
      <w:proofErr w:type="spellEnd"/>
      <w:r w:rsidRPr="00750840">
        <w:rPr>
          <w:rFonts w:eastAsia="Times New Roman" w:cs="Times New Roman"/>
        </w:rPr>
        <w:t xml:space="preserve"> </w:t>
      </w:r>
      <w:proofErr w:type="spellStart"/>
      <w:r w:rsidRPr="00750840">
        <w:rPr>
          <w:rFonts w:eastAsia="Times New Roman" w:cs="Times New Roman"/>
        </w:rPr>
        <w:t>нормативные</w:t>
      </w:r>
      <w:proofErr w:type="spellEnd"/>
      <w:r w:rsidRPr="00750840">
        <w:rPr>
          <w:rFonts w:eastAsia="Times New Roman" w:cs="Times New Roman"/>
        </w:rPr>
        <w:t xml:space="preserve"> </w:t>
      </w:r>
      <w:proofErr w:type="spellStart"/>
      <w:r w:rsidRPr="00750840">
        <w:rPr>
          <w:rFonts w:eastAsia="Times New Roman" w:cs="Times New Roman"/>
        </w:rPr>
        <w:t>представления</w:t>
      </w:r>
      <w:proofErr w:type="spellEnd"/>
      <w:r w:rsidRPr="00750840">
        <w:rPr>
          <w:rFonts w:eastAsia="Times New Roman" w:cs="Times New Roman"/>
        </w:rPr>
        <w:t xml:space="preserve"> о </w:t>
      </w:r>
      <w:proofErr w:type="spellStart"/>
      <w:r w:rsidRPr="00750840">
        <w:rPr>
          <w:rFonts w:eastAsia="Times New Roman" w:cs="Times New Roman"/>
        </w:rPr>
        <w:t>маскулинности</w:t>
      </w:r>
      <w:proofErr w:type="spellEnd"/>
      <w:r w:rsidRPr="00750840">
        <w:rPr>
          <w:rFonts w:eastAsia="Times New Roman" w:cs="Times New Roman"/>
        </w:rPr>
        <w:t xml:space="preserve">, </w:t>
      </w:r>
      <w:proofErr w:type="spellStart"/>
      <w:r w:rsidRPr="00750840">
        <w:rPr>
          <w:rFonts w:eastAsia="Times New Roman" w:cs="Times New Roman"/>
        </w:rPr>
        <w:t>сложившиеся</w:t>
      </w:r>
      <w:proofErr w:type="spellEnd"/>
      <w:r w:rsidRPr="00750840">
        <w:rPr>
          <w:rFonts w:eastAsia="Times New Roman" w:cs="Times New Roman"/>
        </w:rPr>
        <w:t xml:space="preserve"> в </w:t>
      </w:r>
      <w:proofErr w:type="spellStart"/>
      <w:r w:rsidRPr="00750840">
        <w:rPr>
          <w:rFonts w:eastAsia="Times New Roman" w:cs="Times New Roman"/>
        </w:rPr>
        <w:t>обществе</w:t>
      </w:r>
      <w:proofErr w:type="spellEnd"/>
      <w:r w:rsidRPr="00750840">
        <w:rPr>
          <w:rFonts w:eastAsia="Times New Roman" w:cs="Times New Roman"/>
        </w:rPr>
        <w:t xml:space="preserve"> и </w:t>
      </w:r>
      <w:proofErr w:type="spellStart"/>
      <w:r w:rsidRPr="00750840">
        <w:rPr>
          <w:rFonts w:eastAsia="Times New Roman" w:cs="Times New Roman"/>
        </w:rPr>
        <w:t>сознании</w:t>
      </w:r>
      <w:proofErr w:type="spellEnd"/>
      <w:r w:rsidRPr="00750840">
        <w:rPr>
          <w:rFonts w:eastAsia="Times New Roman" w:cs="Times New Roman"/>
        </w:rPr>
        <w:t xml:space="preserve"> </w:t>
      </w:r>
      <w:proofErr w:type="spellStart"/>
      <w:r w:rsidRPr="00750840">
        <w:rPr>
          <w:rFonts w:eastAsia="Times New Roman" w:cs="Times New Roman"/>
        </w:rPr>
        <w:t>отдельной</w:t>
      </w:r>
      <w:proofErr w:type="spellEnd"/>
      <w:r w:rsidRPr="00750840">
        <w:rPr>
          <w:rFonts w:eastAsia="Times New Roman" w:cs="Times New Roman"/>
        </w:rPr>
        <w:t xml:space="preserve"> </w:t>
      </w:r>
      <w:proofErr w:type="spellStart"/>
      <w:r w:rsidRPr="00750840">
        <w:rPr>
          <w:rFonts w:eastAsia="Times New Roman" w:cs="Times New Roman"/>
        </w:rPr>
        <w:t>личности</w:t>
      </w:r>
      <w:proofErr w:type="spellEnd"/>
      <w:r w:rsidRPr="00750840">
        <w:rPr>
          <w:rFonts w:eastAsia="Times New Roman" w:cs="Times New Roman"/>
        </w:rPr>
        <w:t xml:space="preserve">. </w:t>
      </w:r>
      <w:proofErr w:type="spellStart"/>
      <w:r w:rsidRPr="00750840">
        <w:rPr>
          <w:rFonts w:eastAsia="Times New Roman" w:cs="Times New Roman"/>
        </w:rPr>
        <w:t>На</w:t>
      </w:r>
      <w:proofErr w:type="spellEnd"/>
      <w:r w:rsidRPr="00750840">
        <w:rPr>
          <w:rFonts w:eastAsia="Times New Roman" w:cs="Times New Roman"/>
        </w:rPr>
        <w:t xml:space="preserve"> </w:t>
      </w:r>
      <w:proofErr w:type="spellStart"/>
      <w:r w:rsidRPr="00750840">
        <w:rPr>
          <w:rFonts w:eastAsia="Times New Roman" w:cs="Times New Roman"/>
        </w:rPr>
        <w:t>основе</w:t>
      </w:r>
      <w:proofErr w:type="spellEnd"/>
      <w:r w:rsidRPr="00750840">
        <w:rPr>
          <w:rFonts w:eastAsia="Times New Roman" w:cs="Times New Roman"/>
        </w:rPr>
        <w:t xml:space="preserve"> ego-</w:t>
      </w:r>
      <w:proofErr w:type="spellStart"/>
      <w:r w:rsidRPr="00750840">
        <w:rPr>
          <w:rFonts w:eastAsia="Times New Roman" w:cs="Times New Roman"/>
        </w:rPr>
        <w:t>документов</w:t>
      </w:r>
      <w:proofErr w:type="spellEnd"/>
      <w:r w:rsidRPr="00750840">
        <w:rPr>
          <w:rFonts w:eastAsia="Times New Roman" w:cs="Times New Roman"/>
        </w:rPr>
        <w:t xml:space="preserve">, </w:t>
      </w:r>
      <w:proofErr w:type="spellStart"/>
      <w:r w:rsidRPr="00750840">
        <w:rPr>
          <w:rFonts w:eastAsia="Times New Roman" w:cs="Times New Roman"/>
        </w:rPr>
        <w:t>сохранившихся</w:t>
      </w:r>
      <w:proofErr w:type="spellEnd"/>
      <w:r w:rsidRPr="00750840">
        <w:rPr>
          <w:rFonts w:eastAsia="Times New Roman" w:cs="Times New Roman"/>
        </w:rPr>
        <w:t xml:space="preserve"> в </w:t>
      </w:r>
      <w:proofErr w:type="spellStart"/>
      <w:r w:rsidRPr="00750840">
        <w:rPr>
          <w:rFonts w:eastAsia="Times New Roman" w:cs="Times New Roman"/>
        </w:rPr>
        <w:t>наследии</w:t>
      </w:r>
      <w:proofErr w:type="spellEnd"/>
      <w:r w:rsidRPr="00750840">
        <w:rPr>
          <w:rFonts w:eastAsia="Times New Roman" w:cs="Times New Roman"/>
        </w:rPr>
        <w:t xml:space="preserve"> </w:t>
      </w:r>
      <w:proofErr w:type="spellStart"/>
      <w:r w:rsidRPr="00750840">
        <w:rPr>
          <w:rFonts w:eastAsia="Times New Roman" w:cs="Times New Roman"/>
        </w:rPr>
        <w:t>писателя</w:t>
      </w:r>
      <w:proofErr w:type="spellEnd"/>
      <w:r w:rsidRPr="00750840">
        <w:rPr>
          <w:rFonts w:eastAsia="Times New Roman" w:cs="Times New Roman"/>
        </w:rPr>
        <w:t xml:space="preserve">, </w:t>
      </w:r>
      <w:proofErr w:type="spellStart"/>
      <w:r w:rsidRPr="00750840">
        <w:rPr>
          <w:rFonts w:eastAsia="Times New Roman" w:cs="Times New Roman"/>
        </w:rPr>
        <w:t>складывается</w:t>
      </w:r>
      <w:proofErr w:type="spellEnd"/>
      <w:r w:rsidRPr="00750840">
        <w:rPr>
          <w:rFonts w:eastAsia="Times New Roman" w:cs="Times New Roman"/>
        </w:rPr>
        <w:t xml:space="preserve"> </w:t>
      </w:r>
      <w:proofErr w:type="spellStart"/>
      <w:r w:rsidRPr="00750840">
        <w:rPr>
          <w:rFonts w:eastAsia="Times New Roman" w:cs="Times New Roman"/>
        </w:rPr>
        <w:t>его</w:t>
      </w:r>
      <w:proofErr w:type="spellEnd"/>
      <w:r w:rsidRPr="00750840">
        <w:rPr>
          <w:rFonts w:eastAsia="Times New Roman" w:cs="Times New Roman"/>
        </w:rPr>
        <w:t xml:space="preserve"> </w:t>
      </w:r>
      <w:proofErr w:type="spellStart"/>
      <w:r w:rsidRPr="00750840">
        <w:rPr>
          <w:rFonts w:eastAsia="Times New Roman" w:cs="Times New Roman"/>
        </w:rPr>
        <w:t>образ</w:t>
      </w:r>
      <w:proofErr w:type="spellEnd"/>
      <w:r w:rsidRPr="00750840">
        <w:rPr>
          <w:rFonts w:eastAsia="Times New Roman" w:cs="Times New Roman"/>
        </w:rPr>
        <w:t xml:space="preserve"> </w:t>
      </w:r>
      <w:proofErr w:type="spellStart"/>
      <w:r w:rsidRPr="00750840">
        <w:rPr>
          <w:rFonts w:eastAsia="Times New Roman" w:cs="Times New Roman"/>
        </w:rPr>
        <w:t>как</w:t>
      </w:r>
      <w:proofErr w:type="spellEnd"/>
      <w:r w:rsidRPr="00750840">
        <w:rPr>
          <w:rFonts w:eastAsia="Times New Roman" w:cs="Times New Roman"/>
        </w:rPr>
        <w:t xml:space="preserve"> </w:t>
      </w:r>
      <w:proofErr w:type="spellStart"/>
      <w:r w:rsidRPr="00750840">
        <w:rPr>
          <w:rFonts w:eastAsia="Times New Roman" w:cs="Times New Roman"/>
        </w:rPr>
        <w:t>носителя</w:t>
      </w:r>
      <w:proofErr w:type="spellEnd"/>
      <w:r w:rsidRPr="00750840">
        <w:rPr>
          <w:rFonts w:eastAsia="Times New Roman" w:cs="Times New Roman"/>
        </w:rPr>
        <w:t xml:space="preserve"> </w:t>
      </w:r>
      <w:proofErr w:type="spellStart"/>
      <w:r w:rsidRPr="00750840">
        <w:rPr>
          <w:rFonts w:eastAsia="Times New Roman" w:cs="Times New Roman"/>
        </w:rPr>
        <w:t>типичной</w:t>
      </w:r>
      <w:proofErr w:type="spellEnd"/>
      <w:r w:rsidRPr="00750840">
        <w:rPr>
          <w:rFonts w:eastAsia="Times New Roman" w:cs="Times New Roman"/>
        </w:rPr>
        <w:t xml:space="preserve"> </w:t>
      </w:r>
      <w:proofErr w:type="spellStart"/>
      <w:r w:rsidRPr="00750840">
        <w:rPr>
          <w:rFonts w:eastAsia="Times New Roman" w:cs="Times New Roman"/>
        </w:rPr>
        <w:t>для</w:t>
      </w:r>
      <w:proofErr w:type="spellEnd"/>
      <w:r w:rsidRPr="00750840">
        <w:rPr>
          <w:rFonts w:eastAsia="Times New Roman" w:cs="Times New Roman"/>
        </w:rPr>
        <w:t xml:space="preserve"> </w:t>
      </w:r>
      <w:proofErr w:type="spellStart"/>
      <w:r w:rsidRPr="00750840">
        <w:rPr>
          <w:rFonts w:eastAsia="Times New Roman" w:cs="Times New Roman"/>
        </w:rPr>
        <w:t>того</w:t>
      </w:r>
      <w:proofErr w:type="spellEnd"/>
      <w:r w:rsidRPr="00750840">
        <w:rPr>
          <w:rFonts w:eastAsia="Times New Roman" w:cs="Times New Roman"/>
        </w:rPr>
        <w:t xml:space="preserve"> </w:t>
      </w:r>
      <w:proofErr w:type="spellStart"/>
      <w:r w:rsidRPr="00750840">
        <w:rPr>
          <w:rFonts w:eastAsia="Times New Roman" w:cs="Times New Roman"/>
        </w:rPr>
        <w:t>времени</w:t>
      </w:r>
      <w:proofErr w:type="spellEnd"/>
      <w:r w:rsidRPr="00750840">
        <w:rPr>
          <w:rFonts w:eastAsia="Times New Roman" w:cs="Times New Roman"/>
        </w:rPr>
        <w:t xml:space="preserve"> </w:t>
      </w:r>
      <w:proofErr w:type="spellStart"/>
      <w:r w:rsidRPr="00750840">
        <w:rPr>
          <w:rFonts w:eastAsia="Times New Roman" w:cs="Times New Roman"/>
        </w:rPr>
        <w:t>агрессивной</w:t>
      </w:r>
      <w:proofErr w:type="spellEnd"/>
      <w:r w:rsidRPr="00750840">
        <w:rPr>
          <w:rFonts w:eastAsia="Times New Roman" w:cs="Times New Roman"/>
        </w:rPr>
        <w:t xml:space="preserve"> </w:t>
      </w:r>
      <w:proofErr w:type="spellStart"/>
      <w:r w:rsidRPr="00750840">
        <w:rPr>
          <w:rFonts w:eastAsia="Times New Roman" w:cs="Times New Roman"/>
        </w:rPr>
        <w:t>маскулинности</w:t>
      </w:r>
      <w:proofErr w:type="spellEnd"/>
      <w:r w:rsidRPr="00750840">
        <w:rPr>
          <w:rFonts w:eastAsia="Times New Roman" w:cs="Times New Roman"/>
        </w:rPr>
        <w:t xml:space="preserve">. </w:t>
      </w:r>
      <w:proofErr w:type="spellStart"/>
      <w:r w:rsidRPr="00750840">
        <w:rPr>
          <w:rFonts w:eastAsia="Times New Roman" w:cs="Times New Roman"/>
        </w:rPr>
        <w:t>Из-за</w:t>
      </w:r>
      <w:proofErr w:type="spellEnd"/>
      <w:r w:rsidRPr="00750840">
        <w:rPr>
          <w:rFonts w:eastAsia="Times New Roman" w:cs="Times New Roman"/>
        </w:rPr>
        <w:t xml:space="preserve"> </w:t>
      </w:r>
      <w:proofErr w:type="spellStart"/>
      <w:r w:rsidRPr="00750840">
        <w:rPr>
          <w:rFonts w:eastAsia="Times New Roman" w:cs="Times New Roman"/>
        </w:rPr>
        <w:t>ранней</w:t>
      </w:r>
      <w:proofErr w:type="spellEnd"/>
      <w:r w:rsidRPr="00750840">
        <w:rPr>
          <w:rFonts w:eastAsia="Times New Roman" w:cs="Times New Roman"/>
        </w:rPr>
        <w:t xml:space="preserve"> </w:t>
      </w:r>
      <w:proofErr w:type="spellStart"/>
      <w:r w:rsidRPr="00750840">
        <w:rPr>
          <w:rFonts w:eastAsia="Times New Roman" w:cs="Times New Roman"/>
        </w:rPr>
        <w:t>психологический</w:t>
      </w:r>
      <w:proofErr w:type="spellEnd"/>
      <w:r w:rsidRPr="00750840">
        <w:rPr>
          <w:rFonts w:eastAsia="Times New Roman" w:cs="Times New Roman"/>
        </w:rPr>
        <w:t xml:space="preserve"> </w:t>
      </w:r>
      <w:proofErr w:type="spellStart"/>
      <w:r w:rsidRPr="00750840">
        <w:rPr>
          <w:rFonts w:eastAsia="Times New Roman" w:cs="Times New Roman"/>
        </w:rPr>
        <w:t>травмы</w:t>
      </w:r>
      <w:proofErr w:type="spellEnd"/>
      <w:r w:rsidRPr="00750840">
        <w:rPr>
          <w:rFonts w:eastAsia="Times New Roman" w:cs="Times New Roman"/>
        </w:rPr>
        <w:t xml:space="preserve"> в </w:t>
      </w:r>
      <w:proofErr w:type="spellStart"/>
      <w:r w:rsidRPr="00750840">
        <w:rPr>
          <w:rFonts w:eastAsia="Times New Roman" w:cs="Times New Roman"/>
        </w:rPr>
        <w:t>детский</w:t>
      </w:r>
      <w:proofErr w:type="spellEnd"/>
      <w:r w:rsidRPr="00750840">
        <w:rPr>
          <w:rFonts w:eastAsia="Times New Roman" w:cs="Times New Roman"/>
        </w:rPr>
        <w:t xml:space="preserve"> </w:t>
      </w:r>
      <w:proofErr w:type="spellStart"/>
      <w:r w:rsidRPr="00750840">
        <w:rPr>
          <w:rFonts w:eastAsia="Times New Roman" w:cs="Times New Roman"/>
        </w:rPr>
        <w:t>период</w:t>
      </w:r>
      <w:proofErr w:type="spellEnd"/>
      <w:r w:rsidRPr="00750840">
        <w:rPr>
          <w:rFonts w:eastAsia="Times New Roman" w:cs="Times New Roman"/>
        </w:rPr>
        <w:t xml:space="preserve"> </w:t>
      </w:r>
      <w:proofErr w:type="spellStart"/>
      <w:r w:rsidRPr="00750840">
        <w:rPr>
          <w:rFonts w:eastAsia="Times New Roman" w:cs="Times New Roman"/>
        </w:rPr>
        <w:t>жизни</w:t>
      </w:r>
      <w:proofErr w:type="spellEnd"/>
      <w:r w:rsidRPr="00750840">
        <w:rPr>
          <w:rFonts w:eastAsia="Times New Roman" w:cs="Times New Roman"/>
        </w:rPr>
        <w:t xml:space="preserve"> </w:t>
      </w:r>
      <w:proofErr w:type="spellStart"/>
      <w:r w:rsidRPr="00750840">
        <w:rPr>
          <w:rFonts w:eastAsia="Times New Roman" w:cs="Times New Roman"/>
        </w:rPr>
        <w:t>Толстого</w:t>
      </w:r>
      <w:proofErr w:type="spellEnd"/>
      <w:r w:rsidRPr="00750840">
        <w:rPr>
          <w:rFonts w:eastAsia="Times New Roman" w:cs="Times New Roman"/>
        </w:rPr>
        <w:t xml:space="preserve"> у </w:t>
      </w:r>
      <w:proofErr w:type="spellStart"/>
      <w:r w:rsidRPr="00750840">
        <w:rPr>
          <w:rFonts w:eastAsia="Times New Roman" w:cs="Times New Roman"/>
        </w:rPr>
        <w:t>него</w:t>
      </w:r>
      <w:proofErr w:type="spellEnd"/>
      <w:r w:rsidRPr="00750840">
        <w:rPr>
          <w:rFonts w:eastAsia="Times New Roman" w:cs="Times New Roman"/>
        </w:rPr>
        <w:t xml:space="preserve"> </w:t>
      </w:r>
      <w:proofErr w:type="spellStart"/>
      <w:r w:rsidRPr="00750840">
        <w:rPr>
          <w:rFonts w:eastAsia="Times New Roman" w:cs="Times New Roman"/>
        </w:rPr>
        <w:t>сложилось</w:t>
      </w:r>
      <w:proofErr w:type="spellEnd"/>
      <w:r w:rsidRPr="00750840">
        <w:rPr>
          <w:rFonts w:eastAsia="Times New Roman" w:cs="Times New Roman"/>
        </w:rPr>
        <w:t xml:space="preserve"> </w:t>
      </w:r>
      <w:proofErr w:type="spellStart"/>
      <w:r w:rsidRPr="00750840">
        <w:rPr>
          <w:rFonts w:eastAsia="Times New Roman" w:cs="Times New Roman"/>
        </w:rPr>
        <w:t>представление</w:t>
      </w:r>
      <w:proofErr w:type="spellEnd"/>
      <w:r w:rsidRPr="00750840">
        <w:rPr>
          <w:rFonts w:eastAsia="Times New Roman" w:cs="Times New Roman"/>
        </w:rPr>
        <w:t xml:space="preserve"> о </w:t>
      </w:r>
      <w:proofErr w:type="spellStart"/>
      <w:r w:rsidRPr="00750840">
        <w:rPr>
          <w:rFonts w:eastAsia="Times New Roman" w:cs="Times New Roman"/>
        </w:rPr>
        <w:t>боготворении</w:t>
      </w:r>
      <w:proofErr w:type="spellEnd"/>
      <w:r w:rsidRPr="00750840">
        <w:rPr>
          <w:rFonts w:eastAsia="Times New Roman" w:cs="Times New Roman"/>
        </w:rPr>
        <w:t xml:space="preserve"> в </w:t>
      </w:r>
      <w:proofErr w:type="spellStart"/>
      <w:r w:rsidRPr="00750840">
        <w:rPr>
          <w:rFonts w:eastAsia="Times New Roman" w:cs="Times New Roman"/>
        </w:rPr>
        <w:t>женщине</w:t>
      </w:r>
      <w:proofErr w:type="spellEnd"/>
      <w:r w:rsidRPr="00750840">
        <w:rPr>
          <w:rFonts w:eastAsia="Times New Roman" w:cs="Times New Roman"/>
        </w:rPr>
        <w:t xml:space="preserve"> </w:t>
      </w:r>
      <w:proofErr w:type="spellStart"/>
      <w:r w:rsidRPr="00750840">
        <w:rPr>
          <w:rFonts w:eastAsia="Times New Roman" w:cs="Times New Roman"/>
        </w:rPr>
        <w:t>материнского</w:t>
      </w:r>
      <w:proofErr w:type="spellEnd"/>
      <w:r w:rsidRPr="00750840">
        <w:rPr>
          <w:rFonts w:eastAsia="Times New Roman" w:cs="Times New Roman"/>
        </w:rPr>
        <w:t xml:space="preserve"> </w:t>
      </w:r>
      <w:proofErr w:type="spellStart"/>
      <w:r w:rsidRPr="00750840">
        <w:rPr>
          <w:rFonts w:eastAsia="Times New Roman" w:cs="Times New Roman"/>
        </w:rPr>
        <w:t>начала</w:t>
      </w:r>
      <w:proofErr w:type="spellEnd"/>
      <w:r w:rsidRPr="00750840">
        <w:rPr>
          <w:rFonts w:eastAsia="Times New Roman" w:cs="Times New Roman"/>
        </w:rPr>
        <w:t xml:space="preserve"> и </w:t>
      </w:r>
      <w:proofErr w:type="spellStart"/>
      <w:r w:rsidRPr="00750840">
        <w:rPr>
          <w:rFonts w:eastAsia="Times New Roman" w:cs="Times New Roman"/>
        </w:rPr>
        <w:t>отвращения</w:t>
      </w:r>
      <w:proofErr w:type="spellEnd"/>
      <w:r w:rsidRPr="00750840">
        <w:rPr>
          <w:rFonts w:eastAsia="Times New Roman" w:cs="Times New Roman"/>
        </w:rPr>
        <w:t xml:space="preserve"> к </w:t>
      </w:r>
      <w:proofErr w:type="spellStart"/>
      <w:r w:rsidRPr="00750840">
        <w:rPr>
          <w:rFonts w:eastAsia="Times New Roman" w:cs="Times New Roman"/>
        </w:rPr>
        <w:t>сексуальному</w:t>
      </w:r>
      <w:proofErr w:type="spellEnd"/>
      <w:r w:rsidRPr="00750840">
        <w:rPr>
          <w:rFonts w:eastAsia="Times New Roman" w:cs="Times New Roman"/>
        </w:rPr>
        <w:t xml:space="preserve"> в </w:t>
      </w:r>
      <w:proofErr w:type="spellStart"/>
      <w:r w:rsidRPr="00750840">
        <w:rPr>
          <w:rFonts w:eastAsia="Times New Roman" w:cs="Times New Roman"/>
        </w:rPr>
        <w:t>женщине-матери</w:t>
      </w:r>
      <w:proofErr w:type="spellEnd"/>
      <w:r w:rsidRPr="00750840">
        <w:rPr>
          <w:rFonts w:eastAsia="Times New Roman" w:cs="Times New Roman"/>
        </w:rPr>
        <w:t xml:space="preserve">. </w:t>
      </w:r>
      <w:proofErr w:type="spellStart"/>
      <w:r w:rsidRPr="00750840">
        <w:rPr>
          <w:rFonts w:eastAsia="Times New Roman" w:cs="Times New Roman"/>
        </w:rPr>
        <w:t>Позднее</w:t>
      </w:r>
      <w:proofErr w:type="spellEnd"/>
      <w:r w:rsidRPr="00750840">
        <w:rPr>
          <w:rFonts w:eastAsia="Times New Roman" w:cs="Times New Roman"/>
        </w:rPr>
        <w:t xml:space="preserve"> </w:t>
      </w:r>
      <w:proofErr w:type="spellStart"/>
      <w:r w:rsidRPr="00750840">
        <w:rPr>
          <w:rFonts w:eastAsia="Times New Roman" w:cs="Times New Roman"/>
        </w:rPr>
        <w:t>эти</w:t>
      </w:r>
      <w:proofErr w:type="spellEnd"/>
      <w:r w:rsidRPr="00750840">
        <w:rPr>
          <w:rFonts w:eastAsia="Times New Roman" w:cs="Times New Roman"/>
        </w:rPr>
        <w:t xml:space="preserve"> </w:t>
      </w:r>
      <w:proofErr w:type="spellStart"/>
      <w:r w:rsidRPr="00750840">
        <w:rPr>
          <w:rFonts w:eastAsia="Times New Roman" w:cs="Times New Roman"/>
        </w:rPr>
        <w:t>идеи</w:t>
      </w:r>
      <w:proofErr w:type="spellEnd"/>
      <w:r w:rsidRPr="00750840">
        <w:rPr>
          <w:rFonts w:eastAsia="Times New Roman" w:cs="Times New Roman"/>
        </w:rPr>
        <w:t xml:space="preserve"> </w:t>
      </w:r>
      <w:proofErr w:type="spellStart"/>
      <w:r w:rsidRPr="00750840">
        <w:rPr>
          <w:rFonts w:eastAsia="Times New Roman" w:cs="Times New Roman"/>
        </w:rPr>
        <w:t>нашли</w:t>
      </w:r>
      <w:proofErr w:type="spellEnd"/>
      <w:r w:rsidRPr="00750840">
        <w:rPr>
          <w:rFonts w:eastAsia="Times New Roman" w:cs="Times New Roman"/>
        </w:rPr>
        <w:t xml:space="preserve"> </w:t>
      </w:r>
      <w:proofErr w:type="spellStart"/>
      <w:r w:rsidRPr="00750840">
        <w:rPr>
          <w:rFonts w:eastAsia="Times New Roman" w:cs="Times New Roman"/>
        </w:rPr>
        <w:t>отражение</w:t>
      </w:r>
      <w:proofErr w:type="spellEnd"/>
      <w:r w:rsidRPr="00750840">
        <w:rPr>
          <w:rFonts w:eastAsia="Times New Roman" w:cs="Times New Roman"/>
        </w:rPr>
        <w:t xml:space="preserve"> в </w:t>
      </w:r>
      <w:proofErr w:type="spellStart"/>
      <w:r w:rsidRPr="00750840">
        <w:rPr>
          <w:rFonts w:eastAsia="Times New Roman" w:cs="Times New Roman"/>
        </w:rPr>
        <w:t>его</w:t>
      </w:r>
      <w:proofErr w:type="spellEnd"/>
      <w:r w:rsidRPr="00750840">
        <w:rPr>
          <w:rFonts w:eastAsia="Times New Roman" w:cs="Times New Roman"/>
        </w:rPr>
        <w:t xml:space="preserve"> </w:t>
      </w:r>
      <w:proofErr w:type="spellStart"/>
      <w:r w:rsidRPr="00750840">
        <w:rPr>
          <w:rFonts w:eastAsia="Times New Roman" w:cs="Times New Roman"/>
        </w:rPr>
        <w:t>литературных</w:t>
      </w:r>
      <w:proofErr w:type="spellEnd"/>
      <w:r w:rsidRPr="00750840">
        <w:rPr>
          <w:rFonts w:eastAsia="Times New Roman" w:cs="Times New Roman"/>
        </w:rPr>
        <w:t xml:space="preserve"> </w:t>
      </w:r>
      <w:proofErr w:type="spellStart"/>
      <w:r w:rsidRPr="00750840">
        <w:rPr>
          <w:rFonts w:eastAsia="Times New Roman" w:cs="Times New Roman"/>
        </w:rPr>
        <w:t>произведениях</w:t>
      </w:r>
      <w:proofErr w:type="spellEnd"/>
      <w:r w:rsidRPr="00750840">
        <w:rPr>
          <w:rFonts w:eastAsia="Times New Roman" w:cs="Times New Roman"/>
        </w:rPr>
        <w:t xml:space="preserve">, </w:t>
      </w:r>
      <w:proofErr w:type="spellStart"/>
      <w:r w:rsidRPr="00750840">
        <w:rPr>
          <w:rFonts w:eastAsia="Times New Roman" w:cs="Times New Roman"/>
        </w:rPr>
        <w:t>особенно</w:t>
      </w:r>
      <w:proofErr w:type="spellEnd"/>
      <w:r w:rsidRPr="00750840">
        <w:rPr>
          <w:rFonts w:eastAsia="Times New Roman" w:cs="Times New Roman"/>
        </w:rPr>
        <w:t xml:space="preserve"> </w:t>
      </w:r>
      <w:proofErr w:type="gramStart"/>
      <w:r w:rsidRPr="00750840">
        <w:rPr>
          <w:rFonts w:eastAsia="Times New Roman" w:cs="Times New Roman"/>
        </w:rPr>
        <w:t>в «</w:t>
      </w:r>
      <w:proofErr w:type="spellStart"/>
      <w:r w:rsidRPr="00750840">
        <w:rPr>
          <w:rFonts w:eastAsia="Times New Roman" w:cs="Times New Roman"/>
        </w:rPr>
        <w:t>Крейцеровой</w:t>
      </w:r>
      <w:proofErr w:type="spellEnd"/>
      <w:proofErr w:type="gramEnd"/>
      <w:r w:rsidRPr="00750840">
        <w:rPr>
          <w:rFonts w:eastAsia="Times New Roman" w:cs="Times New Roman"/>
        </w:rPr>
        <w:t xml:space="preserve"> </w:t>
      </w:r>
      <w:proofErr w:type="spellStart"/>
      <w:r w:rsidRPr="00750840">
        <w:rPr>
          <w:rFonts w:eastAsia="Times New Roman" w:cs="Times New Roman"/>
        </w:rPr>
        <w:t>сонате</w:t>
      </w:r>
      <w:proofErr w:type="spellEnd"/>
      <w:r w:rsidRPr="00750840">
        <w:rPr>
          <w:rFonts w:eastAsia="Times New Roman" w:cs="Times New Roman"/>
        </w:rPr>
        <w:t xml:space="preserve">». </w:t>
      </w:r>
      <w:proofErr w:type="spellStart"/>
      <w:r w:rsidRPr="00750840">
        <w:rPr>
          <w:rFonts w:eastAsia="Times New Roman" w:cs="Times New Roman"/>
        </w:rPr>
        <w:t>Ответственность</w:t>
      </w:r>
      <w:proofErr w:type="spellEnd"/>
      <w:r w:rsidRPr="00750840">
        <w:rPr>
          <w:rFonts w:eastAsia="Times New Roman" w:cs="Times New Roman"/>
        </w:rPr>
        <w:t xml:space="preserve"> </w:t>
      </w:r>
      <w:proofErr w:type="spellStart"/>
      <w:r w:rsidRPr="00750840">
        <w:rPr>
          <w:rFonts w:eastAsia="Times New Roman" w:cs="Times New Roman"/>
        </w:rPr>
        <w:t>за</w:t>
      </w:r>
      <w:proofErr w:type="spellEnd"/>
      <w:r w:rsidRPr="00750840">
        <w:rPr>
          <w:rFonts w:eastAsia="Times New Roman" w:cs="Times New Roman"/>
        </w:rPr>
        <w:t xml:space="preserve"> </w:t>
      </w:r>
      <w:proofErr w:type="spellStart"/>
      <w:r w:rsidRPr="00750840">
        <w:rPr>
          <w:rFonts w:eastAsia="Times New Roman" w:cs="Times New Roman"/>
        </w:rPr>
        <w:t>ранний</w:t>
      </w:r>
      <w:proofErr w:type="spellEnd"/>
      <w:r w:rsidRPr="00750840">
        <w:rPr>
          <w:rFonts w:eastAsia="Times New Roman" w:cs="Times New Roman"/>
        </w:rPr>
        <w:t xml:space="preserve"> </w:t>
      </w:r>
      <w:proofErr w:type="spellStart"/>
      <w:r w:rsidRPr="00750840">
        <w:rPr>
          <w:rFonts w:eastAsia="Times New Roman" w:cs="Times New Roman"/>
        </w:rPr>
        <w:t>сексуальный</w:t>
      </w:r>
      <w:proofErr w:type="spellEnd"/>
      <w:r w:rsidRPr="00750840">
        <w:rPr>
          <w:rFonts w:eastAsia="Times New Roman" w:cs="Times New Roman"/>
        </w:rPr>
        <w:t xml:space="preserve"> </w:t>
      </w:r>
      <w:proofErr w:type="spellStart"/>
      <w:r w:rsidRPr="00750840">
        <w:rPr>
          <w:rFonts w:eastAsia="Times New Roman" w:cs="Times New Roman"/>
        </w:rPr>
        <w:t>опыт</w:t>
      </w:r>
      <w:proofErr w:type="spellEnd"/>
      <w:r w:rsidRPr="00750840">
        <w:rPr>
          <w:rFonts w:eastAsia="Times New Roman" w:cs="Times New Roman"/>
        </w:rPr>
        <w:t xml:space="preserve"> и </w:t>
      </w:r>
      <w:proofErr w:type="spellStart"/>
      <w:r w:rsidRPr="00750840">
        <w:rPr>
          <w:rFonts w:eastAsia="Times New Roman" w:cs="Times New Roman"/>
        </w:rPr>
        <w:t>беспорядочную</w:t>
      </w:r>
      <w:proofErr w:type="spellEnd"/>
      <w:r w:rsidRPr="00750840">
        <w:rPr>
          <w:rFonts w:eastAsia="Times New Roman" w:cs="Times New Roman"/>
        </w:rPr>
        <w:t xml:space="preserve"> </w:t>
      </w:r>
      <w:proofErr w:type="spellStart"/>
      <w:r w:rsidRPr="00750840">
        <w:rPr>
          <w:rFonts w:eastAsia="Times New Roman" w:cs="Times New Roman"/>
        </w:rPr>
        <w:t>половую</w:t>
      </w:r>
      <w:proofErr w:type="spellEnd"/>
      <w:r w:rsidRPr="00750840">
        <w:rPr>
          <w:rFonts w:eastAsia="Times New Roman" w:cs="Times New Roman"/>
        </w:rPr>
        <w:t xml:space="preserve"> </w:t>
      </w:r>
      <w:proofErr w:type="spellStart"/>
      <w:r w:rsidRPr="00750840">
        <w:rPr>
          <w:rFonts w:eastAsia="Times New Roman" w:cs="Times New Roman"/>
        </w:rPr>
        <w:t>жизнь</w:t>
      </w:r>
      <w:proofErr w:type="spellEnd"/>
      <w:r w:rsidRPr="00750840">
        <w:rPr>
          <w:rFonts w:eastAsia="Times New Roman" w:cs="Times New Roman"/>
        </w:rPr>
        <w:t xml:space="preserve"> в </w:t>
      </w:r>
      <w:proofErr w:type="spellStart"/>
      <w:r w:rsidRPr="00750840">
        <w:rPr>
          <w:rFonts w:eastAsia="Times New Roman" w:cs="Times New Roman"/>
        </w:rPr>
        <w:t>юности</w:t>
      </w:r>
      <w:proofErr w:type="spellEnd"/>
      <w:r w:rsidRPr="00750840">
        <w:rPr>
          <w:rFonts w:eastAsia="Times New Roman" w:cs="Times New Roman"/>
        </w:rPr>
        <w:t xml:space="preserve"> </w:t>
      </w:r>
      <w:proofErr w:type="spellStart"/>
      <w:r w:rsidRPr="00750840">
        <w:rPr>
          <w:rFonts w:eastAsia="Times New Roman" w:cs="Times New Roman"/>
        </w:rPr>
        <w:t>писатель</w:t>
      </w:r>
      <w:proofErr w:type="spellEnd"/>
      <w:r w:rsidRPr="00750840">
        <w:rPr>
          <w:rFonts w:eastAsia="Times New Roman" w:cs="Times New Roman"/>
        </w:rPr>
        <w:t xml:space="preserve"> </w:t>
      </w:r>
      <w:proofErr w:type="spellStart"/>
      <w:r w:rsidRPr="00750840">
        <w:rPr>
          <w:rFonts w:eastAsia="Times New Roman" w:cs="Times New Roman"/>
        </w:rPr>
        <w:t>переносит</w:t>
      </w:r>
      <w:proofErr w:type="spellEnd"/>
      <w:r w:rsidRPr="00750840">
        <w:rPr>
          <w:rFonts w:eastAsia="Times New Roman" w:cs="Times New Roman"/>
        </w:rPr>
        <w:t xml:space="preserve"> </w:t>
      </w:r>
      <w:proofErr w:type="spellStart"/>
      <w:r w:rsidRPr="00750840">
        <w:rPr>
          <w:rFonts w:eastAsia="Times New Roman" w:cs="Times New Roman"/>
        </w:rPr>
        <w:t>на</w:t>
      </w:r>
      <w:proofErr w:type="spellEnd"/>
      <w:r w:rsidRPr="00750840">
        <w:rPr>
          <w:rFonts w:eastAsia="Times New Roman" w:cs="Times New Roman"/>
        </w:rPr>
        <w:t xml:space="preserve"> </w:t>
      </w:r>
      <w:proofErr w:type="spellStart"/>
      <w:r w:rsidRPr="00750840">
        <w:rPr>
          <w:rFonts w:eastAsia="Times New Roman" w:cs="Times New Roman"/>
        </w:rPr>
        <w:t>женщин</w:t>
      </w:r>
      <w:proofErr w:type="spellEnd"/>
      <w:r w:rsidRPr="00750840">
        <w:rPr>
          <w:rFonts w:eastAsia="Times New Roman" w:cs="Times New Roman"/>
        </w:rPr>
        <w:t xml:space="preserve">. </w:t>
      </w:r>
      <w:proofErr w:type="spellStart"/>
      <w:r w:rsidRPr="00750840">
        <w:rPr>
          <w:rFonts w:eastAsia="Times New Roman" w:cs="Times New Roman"/>
        </w:rPr>
        <w:t>При</w:t>
      </w:r>
      <w:proofErr w:type="spellEnd"/>
      <w:r w:rsidRPr="00750840">
        <w:rPr>
          <w:rFonts w:eastAsia="Times New Roman" w:cs="Times New Roman"/>
        </w:rPr>
        <w:t xml:space="preserve"> </w:t>
      </w:r>
      <w:proofErr w:type="spellStart"/>
      <w:r w:rsidRPr="00750840">
        <w:rPr>
          <w:rFonts w:eastAsia="Times New Roman" w:cs="Times New Roman"/>
        </w:rPr>
        <w:t>этом</w:t>
      </w:r>
      <w:proofErr w:type="spellEnd"/>
      <w:r w:rsidRPr="00750840">
        <w:rPr>
          <w:rFonts w:eastAsia="Times New Roman" w:cs="Times New Roman"/>
        </w:rPr>
        <w:t xml:space="preserve"> </w:t>
      </w:r>
      <w:proofErr w:type="spellStart"/>
      <w:r w:rsidRPr="00750840">
        <w:rPr>
          <w:rFonts w:eastAsia="Times New Roman" w:cs="Times New Roman"/>
        </w:rPr>
        <w:t>известно</w:t>
      </w:r>
      <w:proofErr w:type="spellEnd"/>
      <w:r w:rsidRPr="00750840">
        <w:rPr>
          <w:rFonts w:eastAsia="Times New Roman" w:cs="Times New Roman"/>
        </w:rPr>
        <w:t xml:space="preserve"> </w:t>
      </w:r>
      <w:proofErr w:type="spellStart"/>
      <w:r w:rsidRPr="00750840">
        <w:rPr>
          <w:rFonts w:eastAsia="Times New Roman" w:cs="Times New Roman"/>
        </w:rPr>
        <w:t>его</w:t>
      </w:r>
      <w:proofErr w:type="spellEnd"/>
      <w:r w:rsidRPr="00750840">
        <w:rPr>
          <w:rFonts w:eastAsia="Times New Roman" w:cs="Times New Roman"/>
        </w:rPr>
        <w:t xml:space="preserve"> </w:t>
      </w:r>
      <w:proofErr w:type="spellStart"/>
      <w:r w:rsidRPr="00750840">
        <w:rPr>
          <w:rFonts w:eastAsia="Times New Roman" w:cs="Times New Roman"/>
        </w:rPr>
        <w:t>мнение</w:t>
      </w:r>
      <w:proofErr w:type="spellEnd"/>
      <w:r w:rsidRPr="00750840">
        <w:rPr>
          <w:rFonts w:eastAsia="Times New Roman" w:cs="Times New Roman"/>
        </w:rPr>
        <w:t xml:space="preserve"> о </w:t>
      </w:r>
      <w:proofErr w:type="spellStart"/>
      <w:r w:rsidRPr="00750840">
        <w:rPr>
          <w:rFonts w:eastAsia="Times New Roman" w:cs="Times New Roman"/>
        </w:rPr>
        <w:t>моральности</w:t>
      </w:r>
      <w:proofErr w:type="spellEnd"/>
      <w:r w:rsidRPr="00750840">
        <w:rPr>
          <w:rFonts w:eastAsia="Times New Roman" w:cs="Times New Roman"/>
        </w:rPr>
        <w:t xml:space="preserve"> </w:t>
      </w:r>
      <w:proofErr w:type="spellStart"/>
      <w:r w:rsidRPr="00750840">
        <w:rPr>
          <w:rFonts w:eastAsia="Times New Roman" w:cs="Times New Roman"/>
        </w:rPr>
        <w:t>института</w:t>
      </w:r>
      <w:proofErr w:type="spellEnd"/>
      <w:r w:rsidRPr="00750840">
        <w:rPr>
          <w:rFonts w:eastAsia="Times New Roman" w:cs="Times New Roman"/>
        </w:rPr>
        <w:t xml:space="preserve"> </w:t>
      </w:r>
      <w:proofErr w:type="spellStart"/>
      <w:r w:rsidRPr="00750840">
        <w:rPr>
          <w:rFonts w:eastAsia="Times New Roman" w:cs="Times New Roman"/>
        </w:rPr>
        <w:t>проституции</w:t>
      </w:r>
      <w:proofErr w:type="spellEnd"/>
      <w:r w:rsidRPr="00750840">
        <w:rPr>
          <w:rFonts w:eastAsia="Times New Roman" w:cs="Times New Roman"/>
        </w:rPr>
        <w:t xml:space="preserve">. </w:t>
      </w:r>
      <w:proofErr w:type="spellStart"/>
      <w:r w:rsidRPr="00750840">
        <w:rPr>
          <w:rFonts w:eastAsia="Times New Roman" w:cs="Times New Roman"/>
        </w:rPr>
        <w:t>Сложности</w:t>
      </w:r>
      <w:proofErr w:type="spellEnd"/>
      <w:r w:rsidRPr="00750840">
        <w:rPr>
          <w:rFonts w:eastAsia="Times New Roman" w:cs="Times New Roman"/>
        </w:rPr>
        <w:t xml:space="preserve"> </w:t>
      </w:r>
      <w:proofErr w:type="spellStart"/>
      <w:r w:rsidRPr="00750840">
        <w:rPr>
          <w:rFonts w:eastAsia="Times New Roman" w:cs="Times New Roman"/>
        </w:rPr>
        <w:t>семейной</w:t>
      </w:r>
      <w:proofErr w:type="spellEnd"/>
      <w:r w:rsidRPr="00750840">
        <w:rPr>
          <w:rFonts w:eastAsia="Times New Roman" w:cs="Times New Roman"/>
        </w:rPr>
        <w:t xml:space="preserve"> </w:t>
      </w:r>
      <w:proofErr w:type="spellStart"/>
      <w:r w:rsidRPr="00750840">
        <w:rPr>
          <w:rFonts w:eastAsia="Times New Roman" w:cs="Times New Roman"/>
        </w:rPr>
        <w:t>жизни</w:t>
      </w:r>
      <w:proofErr w:type="spellEnd"/>
      <w:r w:rsidRPr="00750840">
        <w:rPr>
          <w:rFonts w:eastAsia="Times New Roman" w:cs="Times New Roman"/>
        </w:rPr>
        <w:t xml:space="preserve"> </w:t>
      </w:r>
      <w:proofErr w:type="spellStart"/>
      <w:r w:rsidRPr="00750840">
        <w:rPr>
          <w:rFonts w:eastAsia="Times New Roman" w:cs="Times New Roman"/>
        </w:rPr>
        <w:t>писателя</w:t>
      </w:r>
      <w:proofErr w:type="spellEnd"/>
      <w:r w:rsidRPr="00750840">
        <w:rPr>
          <w:rFonts w:eastAsia="Times New Roman" w:cs="Times New Roman"/>
        </w:rPr>
        <w:t xml:space="preserve"> с </w:t>
      </w:r>
      <w:proofErr w:type="spellStart"/>
      <w:r w:rsidRPr="00750840">
        <w:rPr>
          <w:rFonts w:eastAsia="Times New Roman" w:cs="Times New Roman"/>
        </w:rPr>
        <w:t>С</w:t>
      </w:r>
      <w:proofErr w:type="spellEnd"/>
      <w:r w:rsidRPr="00750840">
        <w:rPr>
          <w:rFonts w:eastAsia="Times New Roman" w:cs="Times New Roman"/>
        </w:rPr>
        <w:t xml:space="preserve">. А. </w:t>
      </w:r>
      <w:proofErr w:type="spellStart"/>
      <w:r w:rsidRPr="00750840">
        <w:rPr>
          <w:rFonts w:eastAsia="Times New Roman" w:cs="Times New Roman"/>
        </w:rPr>
        <w:t>Берс</w:t>
      </w:r>
      <w:proofErr w:type="spellEnd"/>
      <w:r w:rsidRPr="00750840">
        <w:rPr>
          <w:rFonts w:eastAsia="Times New Roman" w:cs="Times New Roman"/>
        </w:rPr>
        <w:t xml:space="preserve">, в </w:t>
      </w:r>
      <w:proofErr w:type="spellStart"/>
      <w:r w:rsidRPr="00750840">
        <w:rPr>
          <w:rFonts w:eastAsia="Times New Roman" w:cs="Times New Roman"/>
        </w:rPr>
        <w:t>том</w:t>
      </w:r>
      <w:proofErr w:type="spellEnd"/>
      <w:r w:rsidRPr="00750840">
        <w:rPr>
          <w:rFonts w:eastAsia="Times New Roman" w:cs="Times New Roman"/>
        </w:rPr>
        <w:t xml:space="preserve"> </w:t>
      </w:r>
      <w:proofErr w:type="spellStart"/>
      <w:r w:rsidRPr="00750840">
        <w:rPr>
          <w:rFonts w:eastAsia="Times New Roman" w:cs="Times New Roman"/>
        </w:rPr>
        <w:t>числе</w:t>
      </w:r>
      <w:proofErr w:type="spellEnd"/>
      <w:r w:rsidRPr="00750840">
        <w:rPr>
          <w:rFonts w:eastAsia="Times New Roman" w:cs="Times New Roman"/>
        </w:rPr>
        <w:t xml:space="preserve"> и </w:t>
      </w:r>
      <w:proofErr w:type="spellStart"/>
      <w:r w:rsidRPr="00750840">
        <w:rPr>
          <w:rFonts w:eastAsia="Times New Roman" w:cs="Times New Roman"/>
        </w:rPr>
        <w:t>интимной</w:t>
      </w:r>
      <w:proofErr w:type="spellEnd"/>
      <w:r w:rsidRPr="00750840">
        <w:rPr>
          <w:rFonts w:eastAsia="Times New Roman" w:cs="Times New Roman"/>
        </w:rPr>
        <w:t xml:space="preserve">, </w:t>
      </w:r>
      <w:proofErr w:type="spellStart"/>
      <w:r w:rsidRPr="00750840">
        <w:rPr>
          <w:rFonts w:eastAsia="Times New Roman" w:cs="Times New Roman"/>
        </w:rPr>
        <w:t>кроются</w:t>
      </w:r>
      <w:proofErr w:type="spellEnd"/>
      <w:r w:rsidRPr="00750840">
        <w:rPr>
          <w:rFonts w:eastAsia="Times New Roman" w:cs="Times New Roman"/>
        </w:rPr>
        <w:t xml:space="preserve"> в </w:t>
      </w:r>
      <w:proofErr w:type="spellStart"/>
      <w:r w:rsidRPr="00750840">
        <w:rPr>
          <w:rFonts w:eastAsia="Times New Roman" w:cs="Times New Roman"/>
        </w:rPr>
        <w:t>отсутствии</w:t>
      </w:r>
      <w:proofErr w:type="spellEnd"/>
      <w:r w:rsidRPr="00750840">
        <w:rPr>
          <w:rFonts w:eastAsia="Times New Roman" w:cs="Times New Roman"/>
        </w:rPr>
        <w:t xml:space="preserve"> </w:t>
      </w:r>
      <w:proofErr w:type="spellStart"/>
      <w:r w:rsidRPr="00750840">
        <w:rPr>
          <w:rFonts w:eastAsia="Times New Roman" w:cs="Times New Roman"/>
        </w:rPr>
        <w:t>счастливого</w:t>
      </w:r>
      <w:proofErr w:type="spellEnd"/>
      <w:r w:rsidRPr="00750840">
        <w:rPr>
          <w:rFonts w:eastAsia="Times New Roman" w:cs="Times New Roman"/>
        </w:rPr>
        <w:t xml:space="preserve"> </w:t>
      </w:r>
      <w:proofErr w:type="spellStart"/>
      <w:r w:rsidRPr="00750840">
        <w:rPr>
          <w:rFonts w:eastAsia="Times New Roman" w:cs="Times New Roman"/>
        </w:rPr>
        <w:t>сексуального</w:t>
      </w:r>
      <w:proofErr w:type="spellEnd"/>
      <w:r w:rsidRPr="00750840">
        <w:rPr>
          <w:rFonts w:eastAsia="Times New Roman" w:cs="Times New Roman"/>
        </w:rPr>
        <w:t xml:space="preserve"> </w:t>
      </w:r>
      <w:proofErr w:type="spellStart"/>
      <w:r w:rsidRPr="00750840">
        <w:rPr>
          <w:rFonts w:eastAsia="Times New Roman" w:cs="Times New Roman"/>
        </w:rPr>
        <w:t>старта</w:t>
      </w:r>
      <w:proofErr w:type="spellEnd"/>
      <w:r w:rsidRPr="00750840">
        <w:rPr>
          <w:rFonts w:eastAsia="Times New Roman" w:cs="Times New Roman"/>
        </w:rPr>
        <w:t xml:space="preserve"> и </w:t>
      </w:r>
      <w:proofErr w:type="spellStart"/>
      <w:r w:rsidRPr="00750840">
        <w:rPr>
          <w:rFonts w:eastAsia="Times New Roman" w:cs="Times New Roman"/>
        </w:rPr>
        <w:t>распущенности</w:t>
      </w:r>
      <w:proofErr w:type="spellEnd"/>
      <w:r w:rsidRPr="00750840">
        <w:rPr>
          <w:rFonts w:eastAsia="Times New Roman" w:cs="Times New Roman"/>
        </w:rPr>
        <w:t xml:space="preserve"> в </w:t>
      </w:r>
      <w:proofErr w:type="spellStart"/>
      <w:r w:rsidRPr="00750840">
        <w:rPr>
          <w:rFonts w:eastAsia="Times New Roman" w:cs="Times New Roman"/>
        </w:rPr>
        <w:t>юности</w:t>
      </w:r>
      <w:proofErr w:type="spellEnd"/>
      <w:r w:rsidRPr="00750840">
        <w:rPr>
          <w:rFonts w:eastAsia="Times New Roman" w:cs="Times New Roman"/>
        </w:rPr>
        <w:t xml:space="preserve">. </w:t>
      </w:r>
      <w:proofErr w:type="spellStart"/>
      <w:r w:rsidRPr="00750840">
        <w:rPr>
          <w:rFonts w:eastAsia="Times New Roman" w:cs="Times New Roman"/>
        </w:rPr>
        <w:t>Семейный</w:t>
      </w:r>
      <w:proofErr w:type="spellEnd"/>
      <w:r w:rsidRPr="00750840">
        <w:rPr>
          <w:rFonts w:eastAsia="Times New Roman" w:cs="Times New Roman"/>
        </w:rPr>
        <w:t xml:space="preserve"> </w:t>
      </w:r>
      <w:proofErr w:type="spellStart"/>
      <w:r w:rsidRPr="00750840">
        <w:rPr>
          <w:rFonts w:eastAsia="Times New Roman" w:cs="Times New Roman"/>
        </w:rPr>
        <w:t>разлад</w:t>
      </w:r>
      <w:proofErr w:type="spellEnd"/>
      <w:r w:rsidRPr="00750840">
        <w:rPr>
          <w:rFonts w:eastAsia="Times New Roman" w:cs="Times New Roman"/>
        </w:rPr>
        <w:t xml:space="preserve"> в </w:t>
      </w:r>
      <w:proofErr w:type="spellStart"/>
      <w:r w:rsidRPr="00750840">
        <w:rPr>
          <w:rFonts w:eastAsia="Times New Roman" w:cs="Times New Roman"/>
        </w:rPr>
        <w:t>конце</w:t>
      </w:r>
      <w:proofErr w:type="spellEnd"/>
      <w:r w:rsidRPr="00750840">
        <w:rPr>
          <w:rFonts w:eastAsia="Times New Roman" w:cs="Times New Roman"/>
        </w:rPr>
        <w:t xml:space="preserve"> </w:t>
      </w:r>
      <w:proofErr w:type="gramStart"/>
      <w:r w:rsidRPr="00750840">
        <w:rPr>
          <w:rFonts w:eastAsia="Times New Roman" w:cs="Times New Roman"/>
        </w:rPr>
        <w:t>1880-х</w:t>
      </w:r>
      <w:proofErr w:type="gramEnd"/>
      <w:r w:rsidRPr="00750840">
        <w:rPr>
          <w:rFonts w:eastAsia="Times New Roman" w:cs="Times New Roman"/>
        </w:rPr>
        <w:t xml:space="preserve"> </w:t>
      </w:r>
      <w:proofErr w:type="spellStart"/>
      <w:r w:rsidRPr="00750840">
        <w:rPr>
          <w:rFonts w:eastAsia="Times New Roman" w:cs="Times New Roman"/>
        </w:rPr>
        <w:t>годов</w:t>
      </w:r>
      <w:proofErr w:type="spellEnd"/>
      <w:r w:rsidRPr="00750840">
        <w:rPr>
          <w:rFonts w:eastAsia="Times New Roman" w:cs="Times New Roman"/>
        </w:rPr>
        <w:t xml:space="preserve"> </w:t>
      </w:r>
      <w:proofErr w:type="spellStart"/>
      <w:r w:rsidRPr="00750840">
        <w:rPr>
          <w:rFonts w:eastAsia="Times New Roman" w:cs="Times New Roman"/>
        </w:rPr>
        <w:t>совпал</w:t>
      </w:r>
      <w:proofErr w:type="spellEnd"/>
      <w:r w:rsidRPr="00750840">
        <w:rPr>
          <w:rFonts w:eastAsia="Times New Roman" w:cs="Times New Roman"/>
        </w:rPr>
        <w:t xml:space="preserve"> с </w:t>
      </w:r>
      <w:proofErr w:type="spellStart"/>
      <w:r w:rsidRPr="00750840">
        <w:rPr>
          <w:rFonts w:eastAsia="Times New Roman" w:cs="Times New Roman"/>
        </w:rPr>
        <w:t>религиозными</w:t>
      </w:r>
      <w:proofErr w:type="spellEnd"/>
      <w:r w:rsidRPr="00750840">
        <w:rPr>
          <w:rFonts w:eastAsia="Times New Roman" w:cs="Times New Roman"/>
        </w:rPr>
        <w:t xml:space="preserve"> </w:t>
      </w:r>
      <w:proofErr w:type="spellStart"/>
      <w:r w:rsidRPr="00750840">
        <w:rPr>
          <w:rFonts w:eastAsia="Times New Roman" w:cs="Times New Roman"/>
        </w:rPr>
        <w:t>исканиями</w:t>
      </w:r>
      <w:proofErr w:type="spellEnd"/>
      <w:r w:rsidRPr="00750840">
        <w:rPr>
          <w:rFonts w:eastAsia="Times New Roman" w:cs="Times New Roman"/>
        </w:rPr>
        <w:t xml:space="preserve"> </w:t>
      </w:r>
      <w:proofErr w:type="spellStart"/>
      <w:r w:rsidRPr="00750840">
        <w:rPr>
          <w:rFonts w:eastAsia="Times New Roman" w:cs="Times New Roman"/>
        </w:rPr>
        <w:t>писателя</w:t>
      </w:r>
      <w:proofErr w:type="spellEnd"/>
      <w:r w:rsidRPr="00750840">
        <w:rPr>
          <w:rFonts w:eastAsia="Times New Roman" w:cs="Times New Roman"/>
        </w:rPr>
        <w:t xml:space="preserve"> и </w:t>
      </w:r>
      <w:proofErr w:type="spellStart"/>
      <w:r w:rsidRPr="00750840">
        <w:rPr>
          <w:rFonts w:eastAsia="Times New Roman" w:cs="Times New Roman"/>
        </w:rPr>
        <w:t>бурными</w:t>
      </w:r>
      <w:proofErr w:type="spellEnd"/>
      <w:r w:rsidRPr="00750840">
        <w:rPr>
          <w:rFonts w:eastAsia="Times New Roman" w:cs="Times New Roman"/>
        </w:rPr>
        <w:t xml:space="preserve"> </w:t>
      </w:r>
      <w:proofErr w:type="spellStart"/>
      <w:r w:rsidRPr="00750840">
        <w:rPr>
          <w:rFonts w:eastAsia="Times New Roman" w:cs="Times New Roman"/>
        </w:rPr>
        <w:t>дискуссиями</w:t>
      </w:r>
      <w:proofErr w:type="spellEnd"/>
      <w:r w:rsidRPr="00750840">
        <w:rPr>
          <w:rFonts w:eastAsia="Times New Roman" w:cs="Times New Roman"/>
        </w:rPr>
        <w:t xml:space="preserve"> в </w:t>
      </w:r>
      <w:proofErr w:type="spellStart"/>
      <w:r w:rsidRPr="00750840">
        <w:rPr>
          <w:rFonts w:eastAsia="Times New Roman" w:cs="Times New Roman"/>
        </w:rPr>
        <w:t>российском</w:t>
      </w:r>
      <w:proofErr w:type="spellEnd"/>
      <w:r w:rsidRPr="00750840">
        <w:rPr>
          <w:rFonts w:eastAsia="Times New Roman" w:cs="Times New Roman"/>
        </w:rPr>
        <w:t xml:space="preserve"> </w:t>
      </w:r>
      <w:proofErr w:type="spellStart"/>
      <w:r w:rsidRPr="00750840">
        <w:rPr>
          <w:rFonts w:eastAsia="Times New Roman" w:cs="Times New Roman"/>
        </w:rPr>
        <w:t>обществе</w:t>
      </w:r>
      <w:proofErr w:type="spellEnd"/>
      <w:r w:rsidRPr="00750840">
        <w:rPr>
          <w:rFonts w:eastAsia="Times New Roman" w:cs="Times New Roman"/>
        </w:rPr>
        <w:t xml:space="preserve"> </w:t>
      </w:r>
      <w:proofErr w:type="spellStart"/>
      <w:r w:rsidRPr="00750840">
        <w:rPr>
          <w:rFonts w:eastAsia="Times New Roman" w:cs="Times New Roman"/>
        </w:rPr>
        <w:t>по</w:t>
      </w:r>
      <w:proofErr w:type="spellEnd"/>
      <w:r w:rsidRPr="00750840">
        <w:rPr>
          <w:rFonts w:eastAsia="Times New Roman" w:cs="Times New Roman"/>
        </w:rPr>
        <w:t xml:space="preserve"> </w:t>
      </w:r>
      <w:proofErr w:type="spellStart"/>
      <w:r w:rsidRPr="00750840">
        <w:rPr>
          <w:rFonts w:eastAsia="Times New Roman" w:cs="Times New Roman"/>
        </w:rPr>
        <w:t>половому</w:t>
      </w:r>
      <w:proofErr w:type="spellEnd"/>
      <w:r w:rsidRPr="00750840">
        <w:rPr>
          <w:rFonts w:eastAsia="Times New Roman" w:cs="Times New Roman"/>
        </w:rPr>
        <w:t xml:space="preserve"> </w:t>
      </w:r>
      <w:proofErr w:type="spellStart"/>
      <w:r w:rsidRPr="00750840">
        <w:rPr>
          <w:rFonts w:eastAsia="Times New Roman" w:cs="Times New Roman"/>
        </w:rPr>
        <w:t>вопросу</w:t>
      </w:r>
      <w:proofErr w:type="spellEnd"/>
      <w:r w:rsidRPr="00750840">
        <w:rPr>
          <w:rFonts w:eastAsia="Times New Roman" w:cs="Times New Roman"/>
        </w:rPr>
        <w:t xml:space="preserve">. </w:t>
      </w:r>
      <w:proofErr w:type="spellStart"/>
      <w:r w:rsidRPr="00750840">
        <w:rPr>
          <w:rFonts w:eastAsia="Times New Roman" w:cs="Times New Roman"/>
        </w:rPr>
        <w:t>Свое</w:t>
      </w:r>
      <w:proofErr w:type="spellEnd"/>
      <w:r w:rsidRPr="00750840">
        <w:rPr>
          <w:rFonts w:eastAsia="Times New Roman" w:cs="Times New Roman"/>
        </w:rPr>
        <w:t xml:space="preserve"> </w:t>
      </w:r>
      <w:proofErr w:type="spellStart"/>
      <w:r w:rsidRPr="00750840">
        <w:rPr>
          <w:rFonts w:eastAsia="Times New Roman" w:cs="Times New Roman"/>
        </w:rPr>
        <w:lastRenderedPageBreak/>
        <w:t>отношение</w:t>
      </w:r>
      <w:proofErr w:type="spellEnd"/>
      <w:r w:rsidRPr="00750840">
        <w:rPr>
          <w:rFonts w:eastAsia="Times New Roman" w:cs="Times New Roman"/>
        </w:rPr>
        <w:t xml:space="preserve"> к </w:t>
      </w:r>
      <w:proofErr w:type="spellStart"/>
      <w:r w:rsidRPr="00750840">
        <w:rPr>
          <w:rFonts w:eastAsia="Times New Roman" w:cs="Times New Roman"/>
        </w:rPr>
        <w:t>этой</w:t>
      </w:r>
      <w:proofErr w:type="spellEnd"/>
      <w:r w:rsidRPr="00750840">
        <w:rPr>
          <w:rFonts w:eastAsia="Times New Roman" w:cs="Times New Roman"/>
        </w:rPr>
        <w:t xml:space="preserve"> </w:t>
      </w:r>
      <w:proofErr w:type="spellStart"/>
      <w:r w:rsidRPr="00750840">
        <w:rPr>
          <w:rFonts w:eastAsia="Times New Roman" w:cs="Times New Roman"/>
        </w:rPr>
        <w:t>дискуссии</w:t>
      </w:r>
      <w:proofErr w:type="spellEnd"/>
      <w:r w:rsidRPr="00750840">
        <w:rPr>
          <w:rFonts w:eastAsia="Times New Roman" w:cs="Times New Roman"/>
        </w:rPr>
        <w:t xml:space="preserve"> </w:t>
      </w:r>
      <w:proofErr w:type="spellStart"/>
      <w:r w:rsidRPr="00750840">
        <w:rPr>
          <w:rFonts w:eastAsia="Times New Roman" w:cs="Times New Roman"/>
        </w:rPr>
        <w:t>Толстой</w:t>
      </w:r>
      <w:proofErr w:type="spellEnd"/>
      <w:r w:rsidRPr="00750840">
        <w:rPr>
          <w:rFonts w:eastAsia="Times New Roman" w:cs="Times New Roman"/>
        </w:rPr>
        <w:t xml:space="preserve"> </w:t>
      </w:r>
      <w:proofErr w:type="spellStart"/>
      <w:r w:rsidRPr="00750840">
        <w:rPr>
          <w:rFonts w:eastAsia="Times New Roman" w:cs="Times New Roman"/>
        </w:rPr>
        <w:t>выразил</w:t>
      </w:r>
      <w:proofErr w:type="spellEnd"/>
      <w:r w:rsidRPr="00750840">
        <w:rPr>
          <w:rFonts w:eastAsia="Times New Roman" w:cs="Times New Roman"/>
        </w:rPr>
        <w:t xml:space="preserve"> </w:t>
      </w:r>
      <w:proofErr w:type="gramStart"/>
      <w:r w:rsidRPr="00750840">
        <w:rPr>
          <w:rFonts w:eastAsia="Times New Roman" w:cs="Times New Roman"/>
        </w:rPr>
        <w:t>в «</w:t>
      </w:r>
      <w:proofErr w:type="spellStart"/>
      <w:r w:rsidRPr="00750840">
        <w:rPr>
          <w:rFonts w:eastAsia="Times New Roman" w:cs="Times New Roman"/>
        </w:rPr>
        <w:t>Крейцеровой</w:t>
      </w:r>
      <w:proofErr w:type="spellEnd"/>
      <w:proofErr w:type="gramEnd"/>
      <w:r w:rsidRPr="00750840">
        <w:rPr>
          <w:rFonts w:eastAsia="Times New Roman" w:cs="Times New Roman"/>
        </w:rPr>
        <w:t xml:space="preserve"> </w:t>
      </w:r>
      <w:proofErr w:type="spellStart"/>
      <w:r w:rsidRPr="00750840">
        <w:rPr>
          <w:rFonts w:eastAsia="Times New Roman" w:cs="Times New Roman"/>
        </w:rPr>
        <w:t>сонате</w:t>
      </w:r>
      <w:proofErr w:type="spellEnd"/>
      <w:r w:rsidRPr="00750840">
        <w:rPr>
          <w:rFonts w:eastAsia="Times New Roman" w:cs="Times New Roman"/>
        </w:rPr>
        <w:t xml:space="preserve">» (1891). И в </w:t>
      </w:r>
      <w:proofErr w:type="spellStart"/>
      <w:r w:rsidRPr="00750840">
        <w:rPr>
          <w:rFonts w:eastAsia="Times New Roman" w:cs="Times New Roman"/>
        </w:rPr>
        <w:t>личной</w:t>
      </w:r>
      <w:proofErr w:type="spellEnd"/>
      <w:r w:rsidRPr="00750840">
        <w:rPr>
          <w:rFonts w:eastAsia="Times New Roman" w:cs="Times New Roman"/>
        </w:rPr>
        <w:t xml:space="preserve"> </w:t>
      </w:r>
      <w:proofErr w:type="spellStart"/>
      <w:r w:rsidRPr="00750840">
        <w:rPr>
          <w:rFonts w:eastAsia="Times New Roman" w:cs="Times New Roman"/>
        </w:rPr>
        <w:t>жизни</w:t>
      </w:r>
      <w:proofErr w:type="spellEnd"/>
      <w:r w:rsidRPr="00750840">
        <w:rPr>
          <w:rFonts w:eastAsia="Times New Roman" w:cs="Times New Roman"/>
        </w:rPr>
        <w:t xml:space="preserve"> </w:t>
      </w:r>
      <w:proofErr w:type="spellStart"/>
      <w:r w:rsidRPr="00750840">
        <w:rPr>
          <w:rFonts w:eastAsia="Times New Roman" w:cs="Times New Roman"/>
        </w:rPr>
        <w:t>уже</w:t>
      </w:r>
      <w:proofErr w:type="spellEnd"/>
      <w:r w:rsidRPr="00750840">
        <w:rPr>
          <w:rFonts w:eastAsia="Times New Roman" w:cs="Times New Roman"/>
        </w:rPr>
        <w:t xml:space="preserve"> в 1890 </w:t>
      </w:r>
      <w:proofErr w:type="spellStart"/>
      <w:r w:rsidRPr="00750840">
        <w:rPr>
          <w:rFonts w:eastAsia="Times New Roman" w:cs="Times New Roman"/>
        </w:rPr>
        <w:t>году</w:t>
      </w:r>
      <w:proofErr w:type="spellEnd"/>
      <w:r w:rsidRPr="00750840">
        <w:rPr>
          <w:rFonts w:eastAsia="Times New Roman" w:cs="Times New Roman"/>
        </w:rPr>
        <w:t xml:space="preserve"> </w:t>
      </w:r>
      <w:proofErr w:type="spellStart"/>
      <w:r w:rsidRPr="00750840">
        <w:rPr>
          <w:rFonts w:eastAsia="Times New Roman" w:cs="Times New Roman"/>
        </w:rPr>
        <w:t>писатель</w:t>
      </w:r>
      <w:proofErr w:type="spellEnd"/>
      <w:r w:rsidRPr="00750840">
        <w:rPr>
          <w:rFonts w:eastAsia="Times New Roman" w:cs="Times New Roman"/>
        </w:rPr>
        <w:t xml:space="preserve"> </w:t>
      </w:r>
      <w:proofErr w:type="spellStart"/>
      <w:r w:rsidRPr="00750840">
        <w:rPr>
          <w:rFonts w:eastAsia="Times New Roman" w:cs="Times New Roman"/>
        </w:rPr>
        <w:t>пришел</w:t>
      </w:r>
      <w:proofErr w:type="spellEnd"/>
      <w:r w:rsidRPr="00750840">
        <w:rPr>
          <w:rFonts w:eastAsia="Times New Roman" w:cs="Times New Roman"/>
        </w:rPr>
        <w:t xml:space="preserve"> к </w:t>
      </w:r>
      <w:proofErr w:type="spellStart"/>
      <w:r w:rsidRPr="00750840">
        <w:rPr>
          <w:rFonts w:eastAsia="Times New Roman" w:cs="Times New Roman"/>
        </w:rPr>
        <w:t>необходимости</w:t>
      </w:r>
      <w:proofErr w:type="spellEnd"/>
      <w:r w:rsidRPr="00750840">
        <w:rPr>
          <w:rFonts w:eastAsia="Times New Roman" w:cs="Times New Roman"/>
        </w:rPr>
        <w:t xml:space="preserve"> </w:t>
      </w:r>
      <w:proofErr w:type="spellStart"/>
      <w:r w:rsidRPr="00750840">
        <w:rPr>
          <w:rFonts w:eastAsia="Times New Roman" w:cs="Times New Roman"/>
        </w:rPr>
        <w:t>раздельного</w:t>
      </w:r>
      <w:proofErr w:type="spellEnd"/>
      <w:r w:rsidRPr="00750840">
        <w:rPr>
          <w:rFonts w:eastAsia="Times New Roman" w:cs="Times New Roman"/>
        </w:rPr>
        <w:t xml:space="preserve"> </w:t>
      </w:r>
      <w:proofErr w:type="spellStart"/>
      <w:r w:rsidRPr="00750840">
        <w:rPr>
          <w:rFonts w:eastAsia="Times New Roman" w:cs="Times New Roman"/>
        </w:rPr>
        <w:t>проживания</w:t>
      </w:r>
      <w:proofErr w:type="spellEnd"/>
      <w:r w:rsidRPr="00750840">
        <w:rPr>
          <w:rFonts w:eastAsia="Times New Roman" w:cs="Times New Roman"/>
        </w:rPr>
        <w:t xml:space="preserve"> </w:t>
      </w:r>
      <w:proofErr w:type="spellStart"/>
      <w:r w:rsidRPr="00750840">
        <w:rPr>
          <w:rFonts w:eastAsia="Times New Roman" w:cs="Times New Roman"/>
        </w:rPr>
        <w:t>со</w:t>
      </w:r>
      <w:proofErr w:type="spellEnd"/>
      <w:r w:rsidRPr="00750840">
        <w:rPr>
          <w:rFonts w:eastAsia="Times New Roman" w:cs="Times New Roman"/>
        </w:rPr>
        <w:t xml:space="preserve"> </w:t>
      </w:r>
      <w:proofErr w:type="spellStart"/>
      <w:r w:rsidRPr="00750840">
        <w:rPr>
          <w:rFonts w:eastAsia="Times New Roman" w:cs="Times New Roman"/>
        </w:rPr>
        <w:t>своей</w:t>
      </w:r>
      <w:proofErr w:type="spellEnd"/>
      <w:r w:rsidRPr="00750840">
        <w:rPr>
          <w:rFonts w:eastAsia="Times New Roman" w:cs="Times New Roman"/>
        </w:rPr>
        <w:t xml:space="preserve"> </w:t>
      </w:r>
      <w:proofErr w:type="spellStart"/>
      <w:r w:rsidRPr="00750840">
        <w:rPr>
          <w:rFonts w:eastAsia="Times New Roman" w:cs="Times New Roman"/>
        </w:rPr>
        <w:t>супругой</w:t>
      </w:r>
      <w:proofErr w:type="spellEnd"/>
      <w:r w:rsidRPr="00750840">
        <w:rPr>
          <w:rFonts w:eastAsia="Times New Roman" w:cs="Times New Roman"/>
        </w:rPr>
        <w:t xml:space="preserve">, </w:t>
      </w:r>
      <w:proofErr w:type="spellStart"/>
      <w:r w:rsidRPr="00750840">
        <w:rPr>
          <w:rFonts w:eastAsia="Times New Roman" w:cs="Times New Roman"/>
        </w:rPr>
        <w:t>посвятив</w:t>
      </w:r>
      <w:proofErr w:type="spellEnd"/>
      <w:r w:rsidRPr="00750840">
        <w:rPr>
          <w:rFonts w:eastAsia="Times New Roman" w:cs="Times New Roman"/>
        </w:rPr>
        <w:t xml:space="preserve"> </w:t>
      </w:r>
      <w:proofErr w:type="spellStart"/>
      <w:r w:rsidRPr="00750840">
        <w:rPr>
          <w:rFonts w:eastAsia="Times New Roman" w:cs="Times New Roman"/>
        </w:rPr>
        <w:t>себя</w:t>
      </w:r>
      <w:proofErr w:type="spellEnd"/>
      <w:r w:rsidRPr="00750840">
        <w:rPr>
          <w:rFonts w:eastAsia="Times New Roman" w:cs="Times New Roman"/>
        </w:rPr>
        <w:t xml:space="preserve"> </w:t>
      </w:r>
      <w:proofErr w:type="spellStart"/>
      <w:r w:rsidRPr="00750840">
        <w:rPr>
          <w:rFonts w:eastAsia="Times New Roman" w:cs="Times New Roman"/>
        </w:rPr>
        <w:t>служению</w:t>
      </w:r>
      <w:proofErr w:type="spellEnd"/>
      <w:r w:rsidRPr="00750840">
        <w:rPr>
          <w:rFonts w:eastAsia="Times New Roman" w:cs="Times New Roman"/>
        </w:rPr>
        <w:t xml:space="preserve"> </w:t>
      </w:r>
      <w:proofErr w:type="spellStart"/>
      <w:r w:rsidRPr="00750840">
        <w:rPr>
          <w:rFonts w:eastAsia="Times New Roman" w:cs="Times New Roman"/>
        </w:rPr>
        <w:t>Богу</w:t>
      </w:r>
      <w:proofErr w:type="spellEnd"/>
      <w:r w:rsidRPr="00750840">
        <w:rPr>
          <w:rFonts w:eastAsia="Times New Roman" w:cs="Times New Roman"/>
        </w:rPr>
        <w:t xml:space="preserve">. </w:t>
      </w:r>
      <w:proofErr w:type="spellStart"/>
      <w:r w:rsidRPr="00750840">
        <w:rPr>
          <w:rFonts w:eastAsia="Times New Roman" w:cs="Times New Roman"/>
        </w:rPr>
        <w:t>После</w:t>
      </w:r>
      <w:proofErr w:type="spellEnd"/>
      <w:r w:rsidRPr="00750840">
        <w:rPr>
          <w:rFonts w:eastAsia="Times New Roman" w:cs="Times New Roman"/>
        </w:rPr>
        <w:t xml:space="preserve"> </w:t>
      </w:r>
      <w:proofErr w:type="spellStart"/>
      <w:r w:rsidRPr="00750840">
        <w:rPr>
          <w:rFonts w:eastAsia="Times New Roman" w:cs="Times New Roman"/>
        </w:rPr>
        <w:t>смерти</w:t>
      </w:r>
      <w:proofErr w:type="spellEnd"/>
      <w:r w:rsidRPr="00750840">
        <w:rPr>
          <w:rFonts w:eastAsia="Times New Roman" w:cs="Times New Roman"/>
        </w:rPr>
        <w:t xml:space="preserve"> </w:t>
      </w:r>
      <w:proofErr w:type="spellStart"/>
      <w:r w:rsidRPr="00750840">
        <w:rPr>
          <w:rFonts w:eastAsia="Times New Roman" w:cs="Times New Roman"/>
        </w:rPr>
        <w:t>писателя</w:t>
      </w:r>
      <w:proofErr w:type="spellEnd"/>
      <w:r w:rsidRPr="00750840">
        <w:rPr>
          <w:rFonts w:eastAsia="Times New Roman" w:cs="Times New Roman"/>
        </w:rPr>
        <w:t xml:space="preserve"> в 1910 </w:t>
      </w:r>
      <w:proofErr w:type="spellStart"/>
      <w:r w:rsidRPr="00750840">
        <w:rPr>
          <w:rFonts w:eastAsia="Times New Roman" w:cs="Times New Roman"/>
        </w:rPr>
        <w:t>году</w:t>
      </w:r>
      <w:proofErr w:type="spellEnd"/>
      <w:r w:rsidRPr="00750840">
        <w:rPr>
          <w:rFonts w:eastAsia="Times New Roman" w:cs="Times New Roman"/>
        </w:rPr>
        <w:t xml:space="preserve"> </w:t>
      </w:r>
      <w:proofErr w:type="spellStart"/>
      <w:r w:rsidRPr="00750840">
        <w:rPr>
          <w:rFonts w:eastAsia="Times New Roman" w:cs="Times New Roman"/>
        </w:rPr>
        <w:t>вдова</w:t>
      </w:r>
      <w:proofErr w:type="spellEnd"/>
      <w:r w:rsidRPr="00750840">
        <w:rPr>
          <w:rFonts w:eastAsia="Times New Roman" w:cs="Times New Roman"/>
        </w:rPr>
        <w:t xml:space="preserve"> </w:t>
      </w:r>
      <w:proofErr w:type="spellStart"/>
      <w:r w:rsidRPr="00750840">
        <w:rPr>
          <w:rFonts w:eastAsia="Times New Roman" w:cs="Times New Roman"/>
        </w:rPr>
        <w:t>сохранила</w:t>
      </w:r>
      <w:proofErr w:type="spellEnd"/>
      <w:r w:rsidRPr="00750840">
        <w:rPr>
          <w:rFonts w:eastAsia="Times New Roman" w:cs="Times New Roman"/>
        </w:rPr>
        <w:t xml:space="preserve"> </w:t>
      </w:r>
      <w:proofErr w:type="spellStart"/>
      <w:r w:rsidRPr="00750840">
        <w:rPr>
          <w:rFonts w:eastAsia="Times New Roman" w:cs="Times New Roman"/>
        </w:rPr>
        <w:t>все</w:t>
      </w:r>
      <w:proofErr w:type="spellEnd"/>
      <w:r w:rsidRPr="00750840">
        <w:rPr>
          <w:rFonts w:eastAsia="Times New Roman" w:cs="Times New Roman"/>
        </w:rPr>
        <w:t xml:space="preserve"> </w:t>
      </w:r>
      <w:proofErr w:type="spellStart"/>
      <w:r w:rsidRPr="00750840">
        <w:rPr>
          <w:rFonts w:eastAsia="Times New Roman" w:cs="Times New Roman"/>
        </w:rPr>
        <w:t>его</w:t>
      </w:r>
      <w:proofErr w:type="spellEnd"/>
      <w:r w:rsidRPr="00750840">
        <w:rPr>
          <w:rFonts w:eastAsia="Times New Roman" w:cs="Times New Roman"/>
        </w:rPr>
        <w:t xml:space="preserve"> </w:t>
      </w:r>
      <w:proofErr w:type="spellStart"/>
      <w:r w:rsidRPr="00750840">
        <w:rPr>
          <w:rFonts w:eastAsia="Times New Roman" w:cs="Times New Roman"/>
        </w:rPr>
        <w:t>наследие</w:t>
      </w:r>
      <w:proofErr w:type="spellEnd"/>
      <w:r w:rsidRPr="00750840">
        <w:rPr>
          <w:rFonts w:eastAsia="Times New Roman" w:cs="Times New Roman"/>
        </w:rPr>
        <w:t xml:space="preserve">, </w:t>
      </w:r>
      <w:proofErr w:type="spellStart"/>
      <w:r w:rsidRPr="00750840">
        <w:rPr>
          <w:rFonts w:eastAsia="Times New Roman" w:cs="Times New Roman"/>
        </w:rPr>
        <w:t>включая</w:t>
      </w:r>
      <w:proofErr w:type="spellEnd"/>
      <w:r w:rsidRPr="00750840">
        <w:rPr>
          <w:rFonts w:eastAsia="Times New Roman" w:cs="Times New Roman"/>
        </w:rPr>
        <w:t xml:space="preserve"> </w:t>
      </w:r>
      <w:proofErr w:type="spellStart"/>
      <w:r w:rsidRPr="00750840">
        <w:rPr>
          <w:rFonts w:eastAsia="Times New Roman" w:cs="Times New Roman"/>
        </w:rPr>
        <w:t>личные</w:t>
      </w:r>
      <w:proofErr w:type="spellEnd"/>
      <w:r w:rsidRPr="00750840">
        <w:rPr>
          <w:rFonts w:eastAsia="Times New Roman" w:cs="Times New Roman"/>
        </w:rPr>
        <w:t xml:space="preserve"> </w:t>
      </w:r>
      <w:proofErr w:type="spellStart"/>
      <w:r w:rsidRPr="00750840">
        <w:rPr>
          <w:rFonts w:eastAsia="Times New Roman" w:cs="Times New Roman"/>
        </w:rPr>
        <w:t>дневники</w:t>
      </w:r>
      <w:proofErr w:type="spellEnd"/>
      <w:r w:rsidRPr="00750840">
        <w:rPr>
          <w:rFonts w:eastAsia="Times New Roman" w:cs="Times New Roman"/>
        </w:rPr>
        <w:t xml:space="preserve">, </w:t>
      </w:r>
      <w:proofErr w:type="spellStart"/>
      <w:r w:rsidRPr="00750840">
        <w:rPr>
          <w:rFonts w:eastAsia="Times New Roman" w:cs="Times New Roman"/>
        </w:rPr>
        <w:t>которые</w:t>
      </w:r>
      <w:proofErr w:type="spellEnd"/>
      <w:r w:rsidRPr="00750840">
        <w:rPr>
          <w:rFonts w:eastAsia="Times New Roman" w:cs="Times New Roman"/>
        </w:rPr>
        <w:t xml:space="preserve"> </w:t>
      </w:r>
      <w:proofErr w:type="spellStart"/>
      <w:r w:rsidRPr="00750840">
        <w:rPr>
          <w:rFonts w:eastAsia="Times New Roman" w:cs="Times New Roman"/>
        </w:rPr>
        <w:t>раскрывали</w:t>
      </w:r>
      <w:proofErr w:type="spellEnd"/>
      <w:r w:rsidRPr="00750840">
        <w:rPr>
          <w:rFonts w:eastAsia="Times New Roman" w:cs="Times New Roman"/>
        </w:rPr>
        <w:t xml:space="preserve"> </w:t>
      </w:r>
      <w:proofErr w:type="spellStart"/>
      <w:r w:rsidRPr="00750840">
        <w:rPr>
          <w:rFonts w:eastAsia="Times New Roman" w:cs="Times New Roman"/>
        </w:rPr>
        <w:t>его</w:t>
      </w:r>
      <w:proofErr w:type="spellEnd"/>
      <w:r w:rsidRPr="00750840">
        <w:rPr>
          <w:rFonts w:eastAsia="Times New Roman" w:cs="Times New Roman"/>
        </w:rPr>
        <w:t xml:space="preserve"> </w:t>
      </w:r>
      <w:proofErr w:type="spellStart"/>
      <w:r w:rsidRPr="00750840">
        <w:rPr>
          <w:rFonts w:eastAsia="Times New Roman" w:cs="Times New Roman"/>
        </w:rPr>
        <w:t>интимную</w:t>
      </w:r>
      <w:proofErr w:type="spellEnd"/>
      <w:r w:rsidRPr="00750840">
        <w:rPr>
          <w:rFonts w:eastAsia="Times New Roman" w:cs="Times New Roman"/>
        </w:rPr>
        <w:t xml:space="preserve">, в </w:t>
      </w:r>
      <w:proofErr w:type="spellStart"/>
      <w:r w:rsidRPr="00750840">
        <w:rPr>
          <w:rFonts w:eastAsia="Times New Roman" w:cs="Times New Roman"/>
        </w:rPr>
        <w:t>том</w:t>
      </w:r>
      <w:proofErr w:type="spellEnd"/>
      <w:r w:rsidRPr="00750840">
        <w:rPr>
          <w:rFonts w:eastAsia="Times New Roman" w:cs="Times New Roman"/>
        </w:rPr>
        <w:t xml:space="preserve"> </w:t>
      </w:r>
      <w:proofErr w:type="spellStart"/>
      <w:r w:rsidRPr="00750840">
        <w:rPr>
          <w:rFonts w:eastAsia="Times New Roman" w:cs="Times New Roman"/>
        </w:rPr>
        <w:t>числе</w:t>
      </w:r>
      <w:proofErr w:type="spellEnd"/>
      <w:r w:rsidRPr="00750840">
        <w:rPr>
          <w:rFonts w:eastAsia="Times New Roman" w:cs="Times New Roman"/>
        </w:rPr>
        <w:t xml:space="preserve"> и </w:t>
      </w:r>
      <w:proofErr w:type="spellStart"/>
      <w:r w:rsidRPr="00750840">
        <w:rPr>
          <w:rFonts w:eastAsia="Times New Roman" w:cs="Times New Roman"/>
        </w:rPr>
        <w:t>сексуальную</w:t>
      </w:r>
      <w:proofErr w:type="spellEnd"/>
      <w:r w:rsidRPr="00750840">
        <w:rPr>
          <w:rFonts w:eastAsia="Times New Roman" w:cs="Times New Roman"/>
        </w:rPr>
        <w:t xml:space="preserve"> </w:t>
      </w:r>
      <w:proofErr w:type="spellStart"/>
      <w:r w:rsidRPr="00750840">
        <w:rPr>
          <w:rFonts w:eastAsia="Times New Roman" w:cs="Times New Roman"/>
        </w:rPr>
        <w:t>сторону</w:t>
      </w:r>
      <w:proofErr w:type="spellEnd"/>
      <w:r w:rsidRPr="00750840">
        <w:rPr>
          <w:rFonts w:eastAsia="Times New Roman" w:cs="Times New Roman"/>
        </w:rPr>
        <w:t xml:space="preserve"> </w:t>
      </w:r>
      <w:proofErr w:type="spellStart"/>
      <w:r w:rsidRPr="00750840">
        <w:rPr>
          <w:rFonts w:eastAsia="Times New Roman" w:cs="Times New Roman"/>
        </w:rPr>
        <w:t>жизни</w:t>
      </w:r>
      <w:proofErr w:type="spellEnd"/>
      <w:r w:rsidRPr="00750840">
        <w:rPr>
          <w:rFonts w:eastAsia="Times New Roman" w:cs="Times New Roman"/>
        </w:rPr>
        <w:t xml:space="preserve"> </w:t>
      </w:r>
      <w:proofErr w:type="spellStart"/>
      <w:r w:rsidRPr="00750840">
        <w:rPr>
          <w:rFonts w:eastAsia="Times New Roman" w:cs="Times New Roman"/>
        </w:rPr>
        <w:t>Льва</w:t>
      </w:r>
      <w:proofErr w:type="spellEnd"/>
      <w:r w:rsidRPr="00750840">
        <w:rPr>
          <w:rFonts w:eastAsia="Times New Roman" w:cs="Times New Roman"/>
        </w:rPr>
        <w:t xml:space="preserve"> </w:t>
      </w:r>
      <w:proofErr w:type="spellStart"/>
      <w:r w:rsidRPr="00750840">
        <w:rPr>
          <w:rFonts w:eastAsia="Times New Roman" w:cs="Times New Roman"/>
        </w:rPr>
        <w:t>Толстого</w:t>
      </w:r>
      <w:proofErr w:type="spellEnd"/>
      <w:r w:rsidRPr="00750840">
        <w:rPr>
          <w:rFonts w:eastAsia="Times New Roman" w:cs="Times New Roman"/>
        </w:rPr>
        <w:t>.</w:t>
      </w:r>
    </w:p>
    <w:p w14:paraId="1F6642C4" w14:textId="77777777" w:rsidR="00750648" w:rsidRPr="00750840" w:rsidRDefault="00750648" w:rsidP="00750648">
      <w:pPr>
        <w:rPr>
          <w:rFonts w:eastAsia="Times New Roman" w:cs="Times New Roman"/>
          <w:sz w:val="26"/>
          <w:szCs w:val="26"/>
        </w:rPr>
      </w:pPr>
    </w:p>
    <w:p w14:paraId="311C1419"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b/>
          <w:sz w:val="26"/>
          <w:szCs w:val="26"/>
        </w:rPr>
        <w:t>Ключевые</w:t>
      </w:r>
      <w:proofErr w:type="spellEnd"/>
      <w:r w:rsidRPr="00750840">
        <w:rPr>
          <w:rFonts w:eastAsia="Times New Roman" w:cs="Times New Roman"/>
          <w:b/>
          <w:sz w:val="26"/>
          <w:szCs w:val="26"/>
        </w:rPr>
        <w:t xml:space="preserve"> </w:t>
      </w:r>
      <w:proofErr w:type="spellStart"/>
      <w:r w:rsidRPr="00750840">
        <w:rPr>
          <w:rFonts w:eastAsia="Times New Roman" w:cs="Times New Roman"/>
          <w:b/>
          <w:sz w:val="26"/>
          <w:szCs w:val="26"/>
        </w:rPr>
        <w:t>слова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конвенциональная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маскулинность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сексуальность</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биография</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русская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дворянская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культура</w:t>
      </w:r>
      <w:proofErr w:type="spellEnd"/>
      <w:r w:rsidRPr="00750840">
        <w:rPr>
          <w:rFonts w:eastAsia="Times New Roman" w:cs="Times New Roman"/>
          <w:sz w:val="26"/>
          <w:szCs w:val="26"/>
        </w:rPr>
        <w:t>.</w:t>
      </w:r>
    </w:p>
    <w:p w14:paraId="1D3BD415" w14:textId="77777777" w:rsidR="00750648" w:rsidRPr="00750840" w:rsidRDefault="00750648" w:rsidP="00750648">
      <w:pPr>
        <w:rPr>
          <w:rFonts w:eastAsia="Times New Roman" w:cs="Times New Roman"/>
          <w:sz w:val="26"/>
          <w:szCs w:val="26"/>
        </w:rPr>
      </w:pPr>
    </w:p>
    <w:p w14:paraId="1B43EAAB"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b/>
          <w:sz w:val="26"/>
          <w:szCs w:val="26"/>
        </w:rPr>
        <w:t>Для</w:t>
      </w:r>
      <w:proofErr w:type="spellEnd"/>
      <w:r w:rsidRPr="00750840">
        <w:rPr>
          <w:rFonts w:eastAsia="Times New Roman" w:cs="Times New Roman"/>
          <w:b/>
          <w:sz w:val="26"/>
          <w:szCs w:val="26"/>
        </w:rPr>
        <w:t xml:space="preserve"> </w:t>
      </w:r>
      <w:proofErr w:type="spellStart"/>
      <w:r w:rsidRPr="00750840">
        <w:rPr>
          <w:rFonts w:eastAsia="Times New Roman" w:cs="Times New Roman"/>
          <w:b/>
          <w:sz w:val="26"/>
          <w:szCs w:val="26"/>
        </w:rPr>
        <w:t>цитирования</w:t>
      </w:r>
      <w:proofErr w:type="spellEnd"/>
      <w:r w:rsidRPr="00750840">
        <w:rPr>
          <w:rFonts w:eastAsia="Times New Roman" w:cs="Times New Roman"/>
          <w:b/>
          <w:sz w:val="26"/>
          <w:szCs w:val="26"/>
        </w:rPr>
        <w:t xml:space="preserve">: </w:t>
      </w:r>
      <w:proofErr w:type="spellStart"/>
      <w:r w:rsidRPr="00750840">
        <w:rPr>
          <w:rFonts w:eastAsia="Times New Roman" w:cs="Times New Roman"/>
          <w:sz w:val="26"/>
          <w:szCs w:val="26"/>
        </w:rPr>
        <w:t>Пушкарёва</w:t>
      </w:r>
      <w:proofErr w:type="spellEnd"/>
      <w:r w:rsidRPr="00750840">
        <w:rPr>
          <w:rFonts w:eastAsia="Times New Roman" w:cs="Times New Roman"/>
          <w:sz w:val="26"/>
          <w:szCs w:val="26"/>
        </w:rPr>
        <w:t xml:space="preserve"> Н. Л. </w:t>
      </w:r>
      <w:proofErr w:type="spellStart"/>
      <w:r w:rsidRPr="00750840">
        <w:rPr>
          <w:rFonts w:eastAsia="Times New Roman" w:cs="Times New Roman"/>
          <w:sz w:val="26"/>
          <w:szCs w:val="26"/>
        </w:rPr>
        <w:t>Мужская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сексуальность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конвенциональная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маскулинность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русской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дворянской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культуре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рубеже</w:t>
      </w:r>
      <w:proofErr w:type="spellEnd"/>
      <w:r w:rsidRPr="00750840">
        <w:rPr>
          <w:rFonts w:eastAsia="Times New Roman" w:cs="Times New Roman"/>
          <w:sz w:val="26"/>
          <w:szCs w:val="26"/>
        </w:rPr>
        <w:t xml:space="preserve"> XIX–XX </w:t>
      </w:r>
      <w:proofErr w:type="spellStart"/>
      <w:r w:rsidRPr="00750840">
        <w:rPr>
          <w:rFonts w:eastAsia="Times New Roman" w:cs="Times New Roman"/>
          <w:sz w:val="26"/>
          <w:szCs w:val="26"/>
        </w:rPr>
        <w:t>вв</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примере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биографии</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Запад</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Восток</w:t>
      </w:r>
      <w:proofErr w:type="spellEnd"/>
      <w:r w:rsidRPr="00750840">
        <w:rPr>
          <w:rFonts w:eastAsia="Times New Roman" w:cs="Times New Roman"/>
          <w:sz w:val="26"/>
          <w:szCs w:val="26"/>
        </w:rPr>
        <w:t>. 2016. № 9. С. 126 137.</w:t>
      </w:r>
    </w:p>
    <w:p w14:paraId="4E47F448" w14:textId="77777777" w:rsidR="00750648" w:rsidRPr="00750840" w:rsidRDefault="00750648" w:rsidP="00750648">
      <w:pPr>
        <w:rPr>
          <w:rFonts w:eastAsia="Times New Roman" w:cs="Times New Roman"/>
          <w:sz w:val="26"/>
          <w:szCs w:val="26"/>
        </w:rPr>
      </w:pPr>
      <w:bookmarkStart w:id="3923" w:name="page2"/>
      <w:bookmarkEnd w:id="3923"/>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многих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читателей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желание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проникнуть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интимную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сферу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великих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скрывает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попытку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сбежать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серой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повседневности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приобщиться</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высокому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элитарному</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тем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оправдать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обнаружив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схожее</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тех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Олимпе</w:t>
      </w:r>
      <w:r w:rsidRPr="00750840">
        <w:rPr>
          <w:rFonts w:eastAsia="Times New Roman" w:cs="Times New Roman"/>
          <w:sz w:val="26"/>
          <w:szCs w:val="26"/>
          <w:vertAlign w:val="superscript"/>
        </w:rPr>
        <w:t>1</w:t>
      </w:r>
      <w:r w:rsidRPr="00750840">
        <w:rPr>
          <w:rFonts w:eastAsia="Times New Roman" w:cs="Times New Roman"/>
          <w:sz w:val="26"/>
          <w:szCs w:val="26"/>
        </w:rPr>
        <w:t xml:space="preserve">. </w:t>
      </w:r>
      <w:proofErr w:type="spellStart"/>
      <w:r w:rsidRPr="00750840">
        <w:rPr>
          <w:rFonts w:eastAsia="Times New Roman" w:cs="Times New Roman"/>
          <w:sz w:val="26"/>
          <w:szCs w:val="26"/>
        </w:rPr>
        <w:t>Многочисленные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слухи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анекдоты</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перестают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появляться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страницах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газет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постоянно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мелькает</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современных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блогах</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живых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журналах</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телепередачах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очевидно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доказывая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остался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навсегда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символом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русской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мощи</w:t>
      </w:r>
      <w:proofErr w:type="spellEnd"/>
      <w:r w:rsidRPr="00750840">
        <w:rPr>
          <w:rFonts w:eastAsia="Times New Roman" w:cs="Times New Roman"/>
          <w:sz w:val="26"/>
          <w:szCs w:val="26"/>
        </w:rPr>
        <w:t xml:space="preserve">. В США </w:t>
      </w:r>
      <w:proofErr w:type="spellStart"/>
      <w:r w:rsidRPr="00750840">
        <w:rPr>
          <w:rFonts w:eastAsia="Times New Roman" w:cs="Times New Roman"/>
          <w:sz w:val="26"/>
          <w:szCs w:val="26"/>
        </w:rPr>
        <w:t>нет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наверное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книги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особенностях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русской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культуры</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которой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упоминалось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великого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названия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вроде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знаменитого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бестселлера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Даниэля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Ранкур-</w:t>
      </w:r>
      <w:proofErr w:type="gramStart"/>
      <w:r w:rsidRPr="00750840">
        <w:rPr>
          <w:rFonts w:eastAsia="Times New Roman" w:cs="Times New Roman"/>
          <w:sz w:val="26"/>
          <w:szCs w:val="26"/>
        </w:rPr>
        <w:t>Лаферьера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Толстой</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кушетке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Женоненавистничество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мазохизм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отсутствующая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мать</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говорят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Нетривиальные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взгляды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сферу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по-прежнему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являются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предметом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живых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обсуждений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хотя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времени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смерти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скоро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минет</w:t>
      </w:r>
      <w:proofErr w:type="spellEnd"/>
      <w:r w:rsidRPr="00750840">
        <w:rPr>
          <w:rFonts w:eastAsia="Times New Roman" w:cs="Times New Roman"/>
          <w:sz w:val="26"/>
          <w:szCs w:val="26"/>
        </w:rPr>
        <w:t xml:space="preserve"> 200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исключительное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яркости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культурное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явление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Проникая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особенности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частной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они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очень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подробно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сохранились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ищем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постигаем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типику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выясняя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скрытые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устойчивые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законы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репродуктивного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поведения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россиян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социального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рубеже</w:t>
      </w:r>
      <w:proofErr w:type="spellEnd"/>
      <w:r w:rsidRPr="00750840">
        <w:rPr>
          <w:rFonts w:eastAsia="Times New Roman" w:cs="Times New Roman"/>
          <w:sz w:val="26"/>
          <w:szCs w:val="26"/>
        </w:rPr>
        <w:t xml:space="preserve"> XIX–XX </w:t>
      </w:r>
      <w:proofErr w:type="spellStart"/>
      <w:r w:rsidRPr="00750840">
        <w:rPr>
          <w:rFonts w:eastAsia="Times New Roman" w:cs="Times New Roman"/>
          <w:sz w:val="26"/>
          <w:szCs w:val="26"/>
        </w:rPr>
        <w:t>вв</w:t>
      </w:r>
      <w:proofErr w:type="spellEnd"/>
      <w:r w:rsidRPr="00750840">
        <w:rPr>
          <w:rFonts w:eastAsia="Times New Roman" w:cs="Times New Roman"/>
          <w:sz w:val="26"/>
          <w:szCs w:val="26"/>
        </w:rPr>
        <w:t>.</w:t>
      </w:r>
    </w:p>
    <w:p w14:paraId="397359D4" w14:textId="77777777" w:rsidR="00750648" w:rsidRPr="00750840" w:rsidRDefault="00750648" w:rsidP="00750648">
      <w:pPr>
        <w:rPr>
          <w:rFonts w:eastAsia="Times New Roman" w:cs="Times New Roman"/>
          <w:sz w:val="26"/>
          <w:szCs w:val="26"/>
        </w:rPr>
      </w:pPr>
    </w:p>
    <w:p w14:paraId="1949F488"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lastRenderedPageBreak/>
        <w:t>данной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статье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ставится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задача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проследить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социализацию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подростка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мужчины</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складывание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психотипа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образованного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русского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представителя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высшего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сословия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мечущегося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между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собственными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желаниями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условностями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конвенциями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сформулированными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заданными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обществом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сословием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исходить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маскулинность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дескриптивная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описательная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категория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означает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совокупность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поведенческих</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психических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черт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свойств</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особенностей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объективно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присущих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мужчинам</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любом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обществе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данном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случае</w:t>
      </w:r>
      <w:proofErr w:type="spellEnd"/>
      <w:r w:rsidRPr="00750840">
        <w:rPr>
          <w:rFonts w:eastAsia="Times New Roman" w:cs="Times New Roman"/>
          <w:sz w:val="26"/>
          <w:szCs w:val="26"/>
        </w:rPr>
        <w:t xml:space="preserve"> – в </w:t>
      </w:r>
      <w:proofErr w:type="spellStart"/>
      <w:r w:rsidRPr="00750840">
        <w:rPr>
          <w:rFonts w:eastAsia="Times New Roman" w:cs="Times New Roman"/>
          <w:sz w:val="26"/>
          <w:szCs w:val="26"/>
        </w:rPr>
        <w:t>российском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модернизирующемся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социуме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рубеже</w:t>
      </w:r>
      <w:proofErr w:type="spellEnd"/>
      <w:r w:rsidRPr="00750840">
        <w:rPr>
          <w:rFonts w:eastAsia="Times New Roman" w:cs="Times New Roman"/>
          <w:sz w:val="26"/>
          <w:szCs w:val="26"/>
        </w:rPr>
        <w:t xml:space="preserve"> XIX–XX </w:t>
      </w:r>
      <w:proofErr w:type="spellStart"/>
      <w:r w:rsidRPr="00750840">
        <w:rPr>
          <w:rFonts w:eastAsia="Times New Roman" w:cs="Times New Roman"/>
          <w:sz w:val="26"/>
          <w:szCs w:val="26"/>
        </w:rPr>
        <w:t>вв</w:t>
      </w:r>
      <w:proofErr w:type="spellEnd"/>
      <w:r w:rsidRPr="00750840">
        <w:rPr>
          <w:rFonts w:eastAsia="Times New Roman" w:cs="Times New Roman"/>
          <w:sz w:val="26"/>
          <w:szCs w:val="26"/>
        </w:rPr>
        <w:t xml:space="preserve">. [9]. </w:t>
      </w:r>
      <w:proofErr w:type="spellStart"/>
      <w:r w:rsidRPr="00750840">
        <w:rPr>
          <w:rFonts w:eastAsia="Times New Roman" w:cs="Times New Roman"/>
          <w:sz w:val="26"/>
          <w:szCs w:val="26"/>
        </w:rPr>
        <w:t>Частная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выдающихся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людей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нередко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удачная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интересная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красивая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страница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судеб</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однако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важнейший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нужный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понимания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представлений</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о «</w:t>
      </w:r>
      <w:proofErr w:type="spellStart"/>
      <w:r w:rsidRPr="00750840">
        <w:rPr>
          <w:rFonts w:eastAsia="Times New Roman" w:cs="Times New Roman"/>
          <w:sz w:val="26"/>
          <w:szCs w:val="26"/>
        </w:rPr>
        <w:t>разрешенном</w:t>
      </w:r>
      <w:proofErr w:type="spellEnd"/>
      <w:proofErr w:type="gramEnd"/>
      <w:r w:rsidRPr="00750840">
        <w:rPr>
          <w:rFonts w:eastAsia="Times New Roman" w:cs="Times New Roman"/>
          <w:sz w:val="26"/>
          <w:szCs w:val="26"/>
        </w:rPr>
        <w:t>» и «</w:t>
      </w:r>
      <w:proofErr w:type="spellStart"/>
      <w:r w:rsidRPr="00750840">
        <w:rPr>
          <w:rFonts w:eastAsia="Times New Roman" w:cs="Times New Roman"/>
          <w:sz w:val="26"/>
          <w:szCs w:val="26"/>
        </w:rPr>
        <w:t>запрещенном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выработанных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религией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социальными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нормами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медициной</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также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самими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великими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личностями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прошлого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личностного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становления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потому</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сексуальность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может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теоретизирована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только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связи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историей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социального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порядка</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Образцовую</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мужскую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субъективность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являет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личность</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невозможно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мыслить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отрыве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идеологии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конструирует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нормативность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субъективности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предписывает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отклоняться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неписаных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правил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Идеология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система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дискурсивных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концепций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категорий</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помощью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люди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понимают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оценивают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переживают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сложившееся</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них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представление</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реальных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условиях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существования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подход</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идеологии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позволяет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реконструировать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доминирующие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обществе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поскольку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идеология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выводится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политического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контекста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переводится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контекст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массового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дискурса</w:t>
      </w:r>
      <w:proofErr w:type="spellEnd"/>
      <w:r w:rsidRPr="00750840">
        <w:rPr>
          <w:rFonts w:eastAsia="Times New Roman" w:cs="Times New Roman"/>
          <w:sz w:val="26"/>
          <w:szCs w:val="26"/>
        </w:rPr>
        <w:t xml:space="preserve"> [19].</w:t>
      </w:r>
    </w:p>
    <w:p w14:paraId="4536C911" w14:textId="77777777" w:rsidR="00750648" w:rsidRPr="00750840" w:rsidRDefault="00750648" w:rsidP="00750648">
      <w:pPr>
        <w:rPr>
          <w:rFonts w:eastAsia="Times New Roman" w:cs="Times New Roman"/>
          <w:sz w:val="26"/>
          <w:szCs w:val="26"/>
        </w:rPr>
      </w:pPr>
    </w:p>
    <w:p w14:paraId="61CC6BD6"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Нормативные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представления</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маскулинности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или</w:t>
      </w:r>
      <w:proofErr w:type="spellEnd"/>
      <w:r w:rsidRPr="00750840">
        <w:rPr>
          <w:rFonts w:eastAsia="Times New Roman" w:cs="Times New Roman"/>
          <w:sz w:val="26"/>
          <w:szCs w:val="26"/>
        </w:rPr>
        <w:t xml:space="preserve"> </w:t>
      </w:r>
      <w:proofErr w:type="spellStart"/>
      <w:r w:rsidRPr="00750840">
        <w:rPr>
          <w:rFonts w:eastAsia="Times New Roman" w:cs="Times New Roman"/>
          <w:i/>
          <w:sz w:val="26"/>
          <w:szCs w:val="26"/>
        </w:rPr>
        <w:t>конвенциональная</w:t>
      </w:r>
      <w:proofErr w:type="spellEnd"/>
      <w:r w:rsidRPr="00750840">
        <w:rPr>
          <w:rFonts w:eastAsia="Times New Roman" w:cs="Times New Roman"/>
          <w:i/>
          <w:sz w:val="26"/>
          <w:szCs w:val="26"/>
        </w:rPr>
        <w:t xml:space="preserve"> </w:t>
      </w:r>
      <w:proofErr w:type="spellStart"/>
      <w:r w:rsidRPr="00750840">
        <w:rPr>
          <w:rFonts w:eastAsia="Times New Roman" w:cs="Times New Roman"/>
          <w:i/>
          <w:sz w:val="26"/>
          <w:szCs w:val="26"/>
        </w:rPr>
        <w:t>маскулинность</w:t>
      </w:r>
      <w:proofErr w:type="spellEnd"/>
      <w:r w:rsidRPr="00750840">
        <w:rPr>
          <w:rFonts w:eastAsia="Times New Roman" w:cs="Times New Roman"/>
          <w:i/>
          <w:sz w:val="26"/>
          <w:szCs w:val="26"/>
        </w:rPr>
        <w:t xml:space="preserve"> </w:t>
      </w:r>
      <w:r w:rsidRPr="00750840">
        <w:rPr>
          <w:rFonts w:eastAsia="Times New Roman" w:cs="Times New Roman"/>
          <w:sz w:val="26"/>
          <w:szCs w:val="26"/>
        </w:rPr>
        <w:t>–</w:t>
      </w:r>
      <w:r w:rsidRPr="00750840">
        <w:rPr>
          <w:rFonts w:eastAsia="Times New Roman" w:cs="Times New Roman"/>
          <w:i/>
          <w:sz w:val="26"/>
          <w:szCs w:val="26"/>
        </w:rPr>
        <w:t xml:space="preserve"> </w:t>
      </w:r>
      <w:proofErr w:type="spellStart"/>
      <w:r w:rsidRPr="00750840">
        <w:rPr>
          <w:rFonts w:eastAsia="Times New Roman" w:cs="Times New Roman"/>
          <w:sz w:val="26"/>
          <w:szCs w:val="26"/>
        </w:rPr>
        <w:t>формируются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основе</w:t>
      </w:r>
      <w:proofErr w:type="spellEnd"/>
      <w:r w:rsidRPr="00750840">
        <w:rPr>
          <w:rFonts w:eastAsia="Times New Roman" w:cs="Times New Roman"/>
          <w:i/>
          <w:sz w:val="26"/>
          <w:szCs w:val="26"/>
        </w:rPr>
        <w:t xml:space="preserve"> </w:t>
      </w:r>
      <w:r w:rsidRPr="00750840">
        <w:rPr>
          <w:rFonts w:eastAsia="Times New Roman" w:cs="Times New Roman"/>
          <w:sz w:val="26"/>
          <w:szCs w:val="26"/>
        </w:rPr>
        <w:t>«</w:t>
      </w:r>
      <w:proofErr w:type="spellStart"/>
      <w:r w:rsidRPr="00750840">
        <w:rPr>
          <w:rFonts w:eastAsia="Times New Roman" w:cs="Times New Roman"/>
          <w:sz w:val="26"/>
          <w:szCs w:val="26"/>
        </w:rPr>
        <w:t>преобладающей</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установки</w:t>
      </w:r>
      <w:proofErr w:type="spellEnd"/>
      <w:r w:rsidRPr="00750840">
        <w:rPr>
          <w:rFonts w:eastAsia="Times New Roman" w:cs="Times New Roman"/>
          <w:sz w:val="26"/>
          <w:szCs w:val="26"/>
        </w:rPr>
        <w:t>» (dominant fiction) [21].</w:t>
      </w:r>
      <w:r w:rsidRPr="00750840">
        <w:rPr>
          <w:rFonts w:eastAsia="Times New Roman" w:cs="Times New Roman"/>
          <w:i/>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ключевым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конструктом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идеологической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реальности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поскольку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постоянно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имплицитно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присутствует</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повседневном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сознании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выступает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посредником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между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отдельной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личностью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субъектом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социумом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поддерживая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конструируя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различия</w:t>
      </w:r>
      <w:proofErr w:type="spellEnd"/>
      <w:r w:rsidRPr="00750840">
        <w:rPr>
          <w:rFonts w:eastAsia="Times New Roman" w:cs="Times New Roman"/>
          <w:sz w:val="26"/>
          <w:szCs w:val="26"/>
        </w:rPr>
        <w:t xml:space="preserve"> [18, с. 82].</w:t>
      </w:r>
    </w:p>
    <w:p w14:paraId="7A51E8B3" w14:textId="77777777" w:rsidR="00750648" w:rsidRPr="00750840" w:rsidRDefault="00750648" w:rsidP="00750648">
      <w:pPr>
        <w:rPr>
          <w:rFonts w:eastAsia="Times New Roman" w:cs="Times New Roman"/>
          <w:sz w:val="26"/>
          <w:szCs w:val="26"/>
        </w:rPr>
      </w:pPr>
    </w:p>
    <w:p w14:paraId="30F472AC" w14:textId="77777777" w:rsidR="00750648" w:rsidRPr="00750840" w:rsidRDefault="00750648" w:rsidP="00750648">
      <w:pPr>
        <w:rPr>
          <w:rFonts w:eastAsia="Times New Roman" w:cs="Times New Roman"/>
          <w:sz w:val="26"/>
          <w:szCs w:val="26"/>
          <w:vertAlign w:val="superscript"/>
        </w:rPr>
      </w:pPr>
      <w:proofErr w:type="spellStart"/>
      <w:r w:rsidRPr="00750840">
        <w:rPr>
          <w:rFonts w:eastAsia="Times New Roman" w:cs="Times New Roman"/>
          <w:sz w:val="26"/>
          <w:szCs w:val="26"/>
        </w:rPr>
        <w:lastRenderedPageBreak/>
        <w:t>Поддержано</w:t>
      </w:r>
      <w:proofErr w:type="spellEnd"/>
      <w:r w:rsidRPr="00750840">
        <w:rPr>
          <w:rFonts w:eastAsia="Times New Roman" w:cs="Times New Roman"/>
          <w:sz w:val="26"/>
          <w:szCs w:val="26"/>
        </w:rPr>
        <w:t xml:space="preserve"> ПФИ </w:t>
      </w:r>
      <w:proofErr w:type="gramStart"/>
      <w:r w:rsidRPr="00750840">
        <w:rPr>
          <w:rFonts w:eastAsia="Times New Roman" w:cs="Times New Roman"/>
          <w:sz w:val="26"/>
          <w:szCs w:val="26"/>
        </w:rPr>
        <w:t>РАН «</w:t>
      </w:r>
      <w:proofErr w:type="spellStart"/>
      <w:r w:rsidRPr="00750840">
        <w:rPr>
          <w:rFonts w:eastAsia="Times New Roman" w:cs="Times New Roman"/>
          <w:sz w:val="26"/>
          <w:szCs w:val="26"/>
        </w:rPr>
        <w:t>Историческая</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память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российская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идентичность</w:t>
      </w:r>
      <w:proofErr w:type="spellEnd"/>
      <w:r w:rsidRPr="00750840">
        <w:rPr>
          <w:rFonts w:eastAsia="Times New Roman" w:cs="Times New Roman"/>
          <w:sz w:val="26"/>
          <w:szCs w:val="26"/>
        </w:rPr>
        <w:t>» и РГНФ (</w:t>
      </w:r>
      <w:proofErr w:type="spellStart"/>
      <w:r w:rsidRPr="00750840">
        <w:rPr>
          <w:rFonts w:eastAsia="Times New Roman" w:cs="Times New Roman"/>
          <w:sz w:val="26"/>
          <w:szCs w:val="26"/>
        </w:rPr>
        <w:t>грант</w:t>
      </w:r>
      <w:proofErr w:type="spellEnd"/>
      <w:r w:rsidRPr="00750840">
        <w:rPr>
          <w:rFonts w:eastAsia="Times New Roman" w:cs="Times New Roman"/>
          <w:sz w:val="26"/>
          <w:szCs w:val="26"/>
        </w:rPr>
        <w:t xml:space="preserve"> 16-01-00136).</w:t>
      </w:r>
    </w:p>
    <w:p w14:paraId="2CDFF220" w14:textId="77777777" w:rsidR="00750648" w:rsidRPr="00750840" w:rsidRDefault="00750648" w:rsidP="00750648">
      <w:pPr>
        <w:rPr>
          <w:rFonts w:eastAsia="Times New Roman" w:cs="Times New Roman"/>
          <w:sz w:val="26"/>
          <w:szCs w:val="26"/>
        </w:rPr>
      </w:pPr>
      <w:bookmarkStart w:id="3924" w:name="page3"/>
      <w:bookmarkEnd w:id="3924"/>
      <w:proofErr w:type="spellStart"/>
      <w:r w:rsidRPr="00750840">
        <w:rPr>
          <w:rFonts w:eastAsia="Times New Roman" w:cs="Times New Roman"/>
          <w:sz w:val="26"/>
          <w:szCs w:val="26"/>
        </w:rPr>
        <w:t>данной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статье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рассматривается</w:t>
      </w:r>
      <w:proofErr w:type="spellEnd"/>
      <w:r w:rsidRPr="00750840">
        <w:rPr>
          <w:rFonts w:eastAsia="Times New Roman" w:cs="Times New Roman"/>
          <w:sz w:val="26"/>
          <w:szCs w:val="26"/>
        </w:rPr>
        <w:t xml:space="preserve"> ego-</w:t>
      </w:r>
      <w:proofErr w:type="spellStart"/>
      <w:r w:rsidRPr="00750840">
        <w:rPr>
          <w:rFonts w:eastAsia="Times New Roman" w:cs="Times New Roman"/>
          <w:sz w:val="26"/>
          <w:szCs w:val="26"/>
        </w:rPr>
        <w:t>документальный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связанный</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личностью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великого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ставится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задача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рассмотреть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особенности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самосознания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самоощущений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самореализации</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носителя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типической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времени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агрессивной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маскулинности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Представления</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должном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возможность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нарушения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поддержания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конвенциональных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условностей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орудием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самоосвобождения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дисциплины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развития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укреплялась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которую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захотелось</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годами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навязать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обществу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Несмотря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большой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нравственный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авторитет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современники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категорически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согласились</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ним</w:t>
      </w:r>
      <w:proofErr w:type="spellEnd"/>
      <w:r w:rsidRPr="00750840">
        <w:rPr>
          <w:rFonts w:eastAsia="Times New Roman" w:cs="Times New Roman"/>
          <w:sz w:val="26"/>
          <w:szCs w:val="26"/>
        </w:rPr>
        <w:t xml:space="preserve">. А. П. </w:t>
      </w:r>
      <w:proofErr w:type="spellStart"/>
      <w:r w:rsidRPr="00750840">
        <w:rPr>
          <w:rFonts w:eastAsia="Times New Roman" w:cs="Times New Roman"/>
          <w:sz w:val="26"/>
          <w:szCs w:val="26"/>
        </w:rPr>
        <w:t>Чехов</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частности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отметил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суждения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должного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изобличают</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человека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потрудившегося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прочесть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хотя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две-три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книжки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написанные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специалистами</w:t>
      </w:r>
      <w:proofErr w:type="spellEnd"/>
      <w:r w:rsidRPr="00750840">
        <w:rPr>
          <w:rFonts w:eastAsia="Times New Roman" w:cs="Times New Roman"/>
          <w:sz w:val="26"/>
          <w:szCs w:val="26"/>
        </w:rPr>
        <w:t xml:space="preserve">» [1, с. 137]. </w:t>
      </w:r>
      <w:proofErr w:type="spellStart"/>
      <w:r w:rsidRPr="00750840">
        <w:rPr>
          <w:rFonts w:eastAsia="Times New Roman" w:cs="Times New Roman"/>
          <w:sz w:val="26"/>
          <w:szCs w:val="26"/>
        </w:rPr>
        <w:t>Возможно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действительно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w:t>
      </w:r>
    </w:p>
    <w:p w14:paraId="26586D99" w14:textId="77777777" w:rsidR="00750648" w:rsidRPr="00750840" w:rsidRDefault="00750648" w:rsidP="00750648">
      <w:pPr>
        <w:rPr>
          <w:rFonts w:eastAsia="Times New Roman" w:cs="Times New Roman"/>
          <w:sz w:val="26"/>
          <w:szCs w:val="26"/>
        </w:rPr>
      </w:pPr>
    </w:p>
    <w:p w14:paraId="2971545C"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Напомним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раннее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Трагически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двухлетнем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возрасте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лишившись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навсегда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сделал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объектом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боготворения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женщине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материнское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начало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навсегда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обозначив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касается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сексуального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грязно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пошло</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похотно</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Психоаналитики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видят</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истории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психотравмы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всю</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злился</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родных</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прислуги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мать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приложила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груди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немедленно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отдав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кормилицам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еще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покинула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умерла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запомнил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черт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лица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причину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косвенного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гнева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отношении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Особенное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раздражение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вызывали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кто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помышлял</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материнской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самореализации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яростный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протест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против</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таких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праздных</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вложил</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уста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главного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героя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Крейцеровой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Василия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Позднышева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подробно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описывал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отвращения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охватывавшее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мысли</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коитусе</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женой</w:t>
      </w:r>
      <w:proofErr w:type="spellEnd"/>
    </w:p>
    <w:p w14:paraId="7BBE15B9" w14:textId="77777777" w:rsidR="00750648" w:rsidRPr="00750840" w:rsidRDefault="00750648" w:rsidP="00750648">
      <w:pPr>
        <w:rPr>
          <w:rFonts w:eastAsia="Times New Roman" w:cs="Times New Roman"/>
          <w:sz w:val="26"/>
          <w:szCs w:val="26"/>
        </w:rPr>
      </w:pPr>
    </w:p>
    <w:p w14:paraId="46546546"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период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кормила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грудью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Явно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осуждая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пытались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такие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периоды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ограничить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проявления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сексуальности</w:t>
      </w:r>
      <w:proofErr w:type="spellEnd"/>
      <w:r w:rsidRPr="00750840">
        <w:rPr>
          <w:rFonts w:eastAsia="Times New Roman" w:cs="Times New Roman"/>
          <w:sz w:val="26"/>
          <w:szCs w:val="26"/>
        </w:rPr>
        <w:t xml:space="preserve"> </w:t>
      </w:r>
      <w:r w:rsidRPr="00750840">
        <w:rPr>
          <w:rFonts w:eastAsia="Times New Roman" w:cs="Times New Roman"/>
          <w:sz w:val="26"/>
          <w:szCs w:val="26"/>
        </w:rPr>
        <w:lastRenderedPageBreak/>
        <w:t>(</w:t>
      </w:r>
      <w:proofErr w:type="spellStart"/>
      <w:r w:rsidRPr="00750840">
        <w:rPr>
          <w:rFonts w:eastAsia="Times New Roman" w:cs="Times New Roman"/>
          <w:sz w:val="26"/>
          <w:szCs w:val="26"/>
        </w:rPr>
        <w:t>Позднышев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напомним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убил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неверную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супругу</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позабыв</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мать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пятерых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открыто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выражал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враждебное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бесстыдным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заведомо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развратным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выказывали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постоянной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радости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возможности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вынашивать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рожать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кормить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грудью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детей</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устами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Позднышева</w:t>
      </w:r>
      <w:proofErr w:type="spellEnd"/>
      <w:r w:rsidRPr="00750840">
        <w:rPr>
          <w:rFonts w:eastAsia="Times New Roman" w:cs="Times New Roman"/>
          <w:sz w:val="26"/>
          <w:szCs w:val="26"/>
        </w:rPr>
        <w:t xml:space="preserve"> – </w:t>
      </w:r>
      <w:proofErr w:type="spellStart"/>
      <w:proofErr w:type="gram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признавал</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несомненное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жены</w:t>
      </w:r>
      <w:proofErr w:type="spellEnd"/>
      <w:r w:rsidRPr="00750840">
        <w:rPr>
          <w:rFonts w:eastAsia="Times New Roman" w:cs="Times New Roman"/>
          <w:sz w:val="26"/>
          <w:szCs w:val="26"/>
        </w:rPr>
        <w:t xml:space="preserve"> – </w:t>
      </w:r>
      <w:r w:rsidRPr="00750840">
        <w:rPr>
          <w:rFonts w:eastAsia="Times New Roman" w:cs="Times New Roman"/>
          <w:i/>
          <w:sz w:val="26"/>
          <w:szCs w:val="26"/>
        </w:rPr>
        <w:t>Н.</w:t>
      </w:r>
      <w:r w:rsidRPr="00750840">
        <w:rPr>
          <w:rFonts w:eastAsia="Times New Roman" w:cs="Times New Roman"/>
          <w:sz w:val="26"/>
          <w:szCs w:val="26"/>
        </w:rPr>
        <w:t xml:space="preserve"> </w:t>
      </w:r>
      <w:r w:rsidRPr="00750840">
        <w:rPr>
          <w:rFonts w:eastAsia="Times New Roman" w:cs="Times New Roman"/>
          <w:i/>
          <w:sz w:val="26"/>
          <w:szCs w:val="26"/>
        </w:rPr>
        <w:t>П</w:t>
      </w:r>
      <w:r w:rsidRPr="00750840">
        <w:rPr>
          <w:rFonts w:eastAsia="Times New Roman" w:cs="Times New Roman"/>
          <w:sz w:val="26"/>
          <w:szCs w:val="26"/>
        </w:rPr>
        <w:t xml:space="preserve">.] </w:t>
      </w:r>
      <w:proofErr w:type="spellStart"/>
      <w:r w:rsidRPr="00750840">
        <w:rPr>
          <w:rFonts w:eastAsia="Times New Roman" w:cs="Times New Roman"/>
          <w:sz w:val="26"/>
          <w:szCs w:val="26"/>
        </w:rPr>
        <w:t>телом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тело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вместе</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владеть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телом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могу</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может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распоряжаться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хочет</w:t>
      </w:r>
      <w:proofErr w:type="spellEnd"/>
      <w:r w:rsidRPr="00750840">
        <w:rPr>
          <w:rFonts w:eastAsia="Times New Roman" w:cs="Times New Roman"/>
          <w:sz w:val="26"/>
          <w:szCs w:val="26"/>
        </w:rPr>
        <w:t>…».</w:t>
      </w:r>
    </w:p>
    <w:p w14:paraId="2EBE0D11" w14:textId="77777777" w:rsidR="00750648" w:rsidRPr="00750840" w:rsidRDefault="00750648" w:rsidP="00750648">
      <w:pPr>
        <w:rPr>
          <w:rFonts w:eastAsia="Times New Roman" w:cs="Times New Roman"/>
          <w:sz w:val="26"/>
          <w:szCs w:val="26"/>
        </w:rPr>
      </w:pPr>
    </w:p>
    <w:p w14:paraId="4C080876"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Росший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важных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растущего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мальчика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материнских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прикосновений</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испытал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проявления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осознанные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gramEnd"/>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весьма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раннем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оставили</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него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неизгладимое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воспоминание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основание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своеобразной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инфантилизи-рованной</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философии</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секса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Первая</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самая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лирического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героя</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Сонечке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Калошиной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описанная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Детстве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общего</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действительной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историей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маленького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Левушки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поведанной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впоследствии</w:t>
      </w:r>
      <w:proofErr w:type="spellEnd"/>
      <w:r w:rsidRPr="00750840">
        <w:rPr>
          <w:rFonts w:eastAsia="Times New Roman" w:cs="Times New Roman"/>
          <w:sz w:val="26"/>
          <w:szCs w:val="26"/>
        </w:rPr>
        <w:t xml:space="preserve">, в 1903 </w:t>
      </w:r>
      <w:proofErr w:type="spellStart"/>
      <w:r w:rsidRPr="00750840">
        <w:rPr>
          <w:rFonts w:eastAsia="Times New Roman" w:cs="Times New Roman"/>
          <w:sz w:val="26"/>
          <w:szCs w:val="26"/>
        </w:rPr>
        <w:t>году</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письме</w:t>
      </w:r>
      <w:proofErr w:type="spellEnd"/>
      <w:r w:rsidRPr="00750840">
        <w:rPr>
          <w:rFonts w:eastAsia="Times New Roman" w:cs="Times New Roman"/>
          <w:sz w:val="26"/>
          <w:szCs w:val="26"/>
        </w:rPr>
        <w:t xml:space="preserve"> к П. И. </w:t>
      </w:r>
      <w:proofErr w:type="spellStart"/>
      <w:r w:rsidRPr="00750840">
        <w:rPr>
          <w:rFonts w:eastAsia="Times New Roman" w:cs="Times New Roman"/>
          <w:sz w:val="26"/>
          <w:szCs w:val="26"/>
        </w:rPr>
        <w:t>Бирюкову</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Выражалось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особенности</w:t>
      </w:r>
      <w:proofErr w:type="spellEnd"/>
      <w:r w:rsidRPr="00750840">
        <w:rPr>
          <w:rFonts w:eastAsia="Times New Roman" w:cs="Times New Roman"/>
          <w:sz w:val="26"/>
          <w:szCs w:val="26"/>
        </w:rPr>
        <w:t xml:space="preserve"> я с </w:t>
      </w:r>
      <w:proofErr w:type="spellStart"/>
      <w:r w:rsidRPr="00750840">
        <w:rPr>
          <w:rFonts w:eastAsia="Times New Roman" w:cs="Times New Roman"/>
          <w:sz w:val="26"/>
          <w:szCs w:val="26"/>
        </w:rPr>
        <w:t>Митенькой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девочками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садились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стулья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можно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теснее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другу</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говорили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муравейные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братья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испытывали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особенную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нежность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другу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нежность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переходила</w:t>
      </w:r>
      <w:proofErr w:type="spellEnd"/>
    </w:p>
    <w:p w14:paraId="6B39750D" w14:textId="77777777" w:rsidR="00750648" w:rsidRPr="00750840" w:rsidRDefault="00750648" w:rsidP="00750648">
      <w:pPr>
        <w:rPr>
          <w:rFonts w:eastAsia="Times New Roman" w:cs="Times New Roman"/>
          <w:sz w:val="26"/>
          <w:szCs w:val="26"/>
        </w:rPr>
      </w:pPr>
    </w:p>
    <w:p w14:paraId="164C59ED"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ласку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гладить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прижиматься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другу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редко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мы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чувствовали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тотчас</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останавливались</w:t>
      </w:r>
      <w:proofErr w:type="spellEnd"/>
      <w:r w:rsidRPr="00750840">
        <w:rPr>
          <w:rFonts w:eastAsia="Times New Roman" w:cs="Times New Roman"/>
          <w:sz w:val="26"/>
          <w:szCs w:val="26"/>
        </w:rPr>
        <w:t>» [</w:t>
      </w:r>
      <w:proofErr w:type="gramEnd"/>
      <w:r w:rsidRPr="00750840">
        <w:rPr>
          <w:rFonts w:eastAsia="Times New Roman" w:cs="Times New Roman"/>
          <w:sz w:val="26"/>
          <w:szCs w:val="26"/>
        </w:rPr>
        <w:t xml:space="preserve">2; 3]. </w:t>
      </w:r>
      <w:proofErr w:type="spellStart"/>
      <w:r w:rsidRPr="00750840">
        <w:rPr>
          <w:rFonts w:eastAsia="Times New Roman" w:cs="Times New Roman"/>
          <w:sz w:val="26"/>
          <w:szCs w:val="26"/>
        </w:rPr>
        <w:t>Этот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определял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будущий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чудесный</w:t>
      </w:r>
      <w:proofErr w:type="spellEnd"/>
      <w:proofErr w:type="gramEnd"/>
      <w:r w:rsidRPr="00750840">
        <w:rPr>
          <w:rFonts w:eastAsia="Times New Roman" w:cs="Times New Roman"/>
          <w:sz w:val="26"/>
          <w:szCs w:val="26"/>
        </w:rPr>
        <w:t xml:space="preserve">, в </w:t>
      </w:r>
      <w:proofErr w:type="spellStart"/>
      <w:r w:rsidRPr="00750840">
        <w:rPr>
          <w:rFonts w:eastAsia="Times New Roman" w:cs="Times New Roman"/>
          <w:sz w:val="26"/>
          <w:szCs w:val="26"/>
        </w:rPr>
        <w:t>особенности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сравнении</w:t>
      </w:r>
      <w:proofErr w:type="spellEnd"/>
    </w:p>
    <w:p w14:paraId="0A22A9A6" w14:textId="77777777" w:rsidR="00750648" w:rsidRPr="00750840" w:rsidRDefault="00750648" w:rsidP="00750648">
      <w:pPr>
        <w:rPr>
          <w:rFonts w:eastAsia="Times New Roman" w:cs="Times New Roman"/>
          <w:sz w:val="26"/>
          <w:szCs w:val="26"/>
        </w:rPr>
      </w:pPr>
    </w:p>
    <w:p w14:paraId="6ED302E5" w14:textId="77777777" w:rsidR="00750648" w:rsidRPr="00750840" w:rsidRDefault="00750648" w:rsidP="00750648">
      <w:pPr>
        <w:rPr>
          <w:rFonts w:eastAsia="Times New Roman" w:cs="Times New Roman"/>
          <w:sz w:val="26"/>
          <w:szCs w:val="26"/>
        </w:rPr>
      </w:pPr>
      <w:bookmarkStart w:id="3925" w:name="page4"/>
      <w:bookmarkEnd w:id="3925"/>
      <w:proofErr w:type="spellStart"/>
      <w:r w:rsidRPr="00750840">
        <w:rPr>
          <w:rFonts w:eastAsia="Times New Roman" w:cs="Times New Roman"/>
          <w:sz w:val="26"/>
          <w:szCs w:val="26"/>
        </w:rPr>
        <w:t>последующим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невинный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радостный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поэтический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период</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детства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14 </w:t>
      </w:r>
      <w:proofErr w:type="spellStart"/>
      <w:proofErr w:type="gramStart"/>
      <w:r w:rsidRPr="00750840">
        <w:rPr>
          <w:rFonts w:eastAsia="Times New Roman" w:cs="Times New Roman"/>
          <w:sz w:val="26"/>
          <w:szCs w:val="26"/>
        </w:rPr>
        <w:t>лет</w:t>
      </w:r>
      <w:proofErr w:type="spellEnd"/>
      <w:r w:rsidRPr="00750840">
        <w:rPr>
          <w:rFonts w:eastAsia="Times New Roman" w:cs="Times New Roman"/>
          <w:sz w:val="26"/>
          <w:szCs w:val="26"/>
        </w:rPr>
        <w:t>» –</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сменил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второй</w:t>
      </w:r>
      <w:proofErr w:type="spellEnd"/>
      <w:r w:rsidRPr="00750840">
        <w:rPr>
          <w:rFonts w:eastAsia="Times New Roman" w:cs="Times New Roman"/>
          <w:sz w:val="26"/>
          <w:szCs w:val="26"/>
        </w:rPr>
        <w:t>, «</w:t>
      </w:r>
      <w:proofErr w:type="spellStart"/>
      <w:r w:rsidRPr="00750840">
        <w:rPr>
          <w:rFonts w:eastAsia="Times New Roman" w:cs="Times New Roman"/>
          <w:sz w:val="26"/>
          <w:szCs w:val="26"/>
        </w:rPr>
        <w:t>ужасный</w:t>
      </w:r>
      <w:proofErr w:type="spellEnd"/>
      <w:r w:rsidRPr="00750840">
        <w:rPr>
          <w:rFonts w:eastAsia="Times New Roman" w:cs="Times New Roman"/>
          <w:sz w:val="26"/>
          <w:szCs w:val="26"/>
        </w:rPr>
        <w:t xml:space="preserve"> 20-летний </w:t>
      </w:r>
      <w:proofErr w:type="spellStart"/>
      <w:r w:rsidRPr="00750840">
        <w:rPr>
          <w:rFonts w:eastAsia="Times New Roman" w:cs="Times New Roman"/>
          <w:sz w:val="26"/>
          <w:szCs w:val="26"/>
        </w:rPr>
        <w:t>период</w:t>
      </w:r>
      <w:proofErr w:type="spellEnd"/>
      <w:r w:rsidRPr="00750840">
        <w:rPr>
          <w:rFonts w:eastAsia="Times New Roman" w:cs="Times New Roman"/>
          <w:sz w:val="26"/>
          <w:szCs w:val="26"/>
        </w:rPr>
        <w:t>».</w:t>
      </w:r>
    </w:p>
    <w:p w14:paraId="3022F0DF" w14:textId="77777777" w:rsidR="00750648" w:rsidRPr="00750840" w:rsidRDefault="00750648" w:rsidP="00750648">
      <w:pPr>
        <w:rPr>
          <w:rFonts w:eastAsia="Times New Roman" w:cs="Times New Roman"/>
          <w:sz w:val="26"/>
          <w:szCs w:val="26"/>
        </w:rPr>
      </w:pPr>
    </w:p>
    <w:p w14:paraId="477F6138"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Интимные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переживания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юности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молодости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записях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января</w:t>
      </w:r>
      <w:proofErr w:type="spellEnd"/>
      <w:r w:rsidRPr="00750840">
        <w:rPr>
          <w:rFonts w:eastAsia="Times New Roman" w:cs="Times New Roman"/>
          <w:sz w:val="26"/>
          <w:szCs w:val="26"/>
        </w:rPr>
        <w:t xml:space="preserve"> 1903 </w:t>
      </w:r>
      <w:proofErr w:type="spellStart"/>
      <w:r w:rsidRPr="00750840">
        <w:rPr>
          <w:rFonts w:eastAsia="Times New Roman" w:cs="Times New Roman"/>
          <w:sz w:val="26"/>
          <w:szCs w:val="26"/>
        </w:rPr>
        <w:t>года</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Воспоминания</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назовет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грубой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распущенности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служения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честолюбию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тщеславию</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главное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похоти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нашли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lastRenderedPageBreak/>
        <w:t>отражение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дневниках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вел</w:t>
      </w:r>
      <w:proofErr w:type="spellEnd"/>
      <w:r w:rsidRPr="00750840">
        <w:rPr>
          <w:rFonts w:eastAsia="Times New Roman" w:cs="Times New Roman"/>
          <w:sz w:val="26"/>
          <w:szCs w:val="26"/>
        </w:rPr>
        <w:t xml:space="preserve"> с 14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34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Период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первых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подростковых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влюбленностей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времени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женитьбы</w:t>
      </w:r>
      <w:proofErr w:type="spellEnd"/>
      <w:r w:rsidRPr="00750840">
        <w:rPr>
          <w:rFonts w:eastAsia="Times New Roman" w:cs="Times New Roman"/>
          <w:sz w:val="26"/>
          <w:szCs w:val="26"/>
        </w:rPr>
        <w:t xml:space="preserve"> в 1862 г.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составил</w:t>
      </w:r>
      <w:proofErr w:type="spellEnd"/>
      <w:r w:rsidRPr="00750840">
        <w:rPr>
          <w:rFonts w:eastAsia="Times New Roman" w:cs="Times New Roman"/>
          <w:sz w:val="26"/>
          <w:szCs w:val="26"/>
        </w:rPr>
        <w:t xml:space="preserve"> 20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письма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прежней</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холостой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1848–1862 </w:t>
      </w:r>
      <w:proofErr w:type="spellStart"/>
      <w:r w:rsidRPr="00750840">
        <w:rPr>
          <w:rFonts w:eastAsia="Times New Roman" w:cs="Times New Roman"/>
          <w:sz w:val="26"/>
          <w:szCs w:val="26"/>
        </w:rPr>
        <w:t>гг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вторая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трилогии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Отрочество</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Юность</w:t>
      </w:r>
      <w:proofErr w:type="spellEnd"/>
      <w:r w:rsidRPr="00750840">
        <w:rPr>
          <w:rFonts w:eastAsia="Times New Roman" w:cs="Times New Roman"/>
          <w:sz w:val="26"/>
          <w:szCs w:val="26"/>
        </w:rPr>
        <w:t>»</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позволяют</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буквально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смысле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увидеть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процесс</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взросления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талантливого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эмоционального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подростка</w:t>
      </w:r>
      <w:proofErr w:type="spellEnd"/>
      <w:r w:rsidRPr="00750840">
        <w:rPr>
          <w:rFonts w:eastAsia="Times New Roman" w:cs="Times New Roman"/>
          <w:sz w:val="26"/>
          <w:szCs w:val="26"/>
        </w:rPr>
        <w:t>.</w:t>
      </w:r>
    </w:p>
    <w:p w14:paraId="7CC182BF" w14:textId="77777777" w:rsidR="00750648" w:rsidRPr="00750840" w:rsidRDefault="00750648" w:rsidP="00750648">
      <w:pPr>
        <w:rPr>
          <w:rFonts w:eastAsia="Times New Roman" w:cs="Times New Roman"/>
          <w:sz w:val="26"/>
          <w:szCs w:val="26"/>
        </w:rPr>
      </w:pPr>
    </w:p>
    <w:p w14:paraId="26C1DEB0"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Переламывая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негласную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традицию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писать</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молодой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человек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женитьбы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инициируется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используем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вложенные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опятьтаки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уста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героя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Крейцеровой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сонаты</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посещением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домов</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слова</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горничных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кухарках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чужих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женах</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распутстве</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которое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наполняет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половину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наших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городов</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деревень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признавался</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Одно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сильное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похожее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испытал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13 </w:t>
      </w:r>
      <w:proofErr w:type="spellStart"/>
      <w:r w:rsidRPr="00750840">
        <w:rPr>
          <w:rFonts w:eastAsia="Times New Roman" w:cs="Times New Roman"/>
          <w:sz w:val="26"/>
          <w:szCs w:val="26"/>
        </w:rPr>
        <w:t>или</w:t>
      </w:r>
      <w:proofErr w:type="spellEnd"/>
      <w:r w:rsidRPr="00750840">
        <w:rPr>
          <w:rFonts w:eastAsia="Times New Roman" w:cs="Times New Roman"/>
          <w:sz w:val="26"/>
          <w:szCs w:val="26"/>
        </w:rPr>
        <w:t xml:space="preserve"> 14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хочется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верить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потому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предмет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горничная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правда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очень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хорошенькое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личико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13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15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безалаберное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мальчика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отрочество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знаешь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кинуться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сладострастие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эту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пору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действует</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необыкновенною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силою</w:t>
      </w:r>
      <w:proofErr w:type="spellEnd"/>
      <w:r w:rsidRPr="00750840">
        <w:rPr>
          <w:rFonts w:eastAsia="Times New Roman" w:cs="Times New Roman"/>
          <w:sz w:val="26"/>
          <w:szCs w:val="26"/>
        </w:rPr>
        <w:t xml:space="preserve">» (29.11.1851). В </w:t>
      </w:r>
      <w:proofErr w:type="spellStart"/>
      <w:r w:rsidRPr="00750840">
        <w:rPr>
          <w:rFonts w:eastAsia="Times New Roman" w:cs="Times New Roman"/>
          <w:sz w:val="26"/>
          <w:szCs w:val="26"/>
        </w:rPr>
        <w:t>другом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позднем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автобиографическом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характеру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тексте</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Записках</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сумасшедшего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подчеркнул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насколько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точно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запомнил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возраст</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четырнадцати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пор</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проснулась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половая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страсть</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отдался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пороку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воспитанные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жирной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излишней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пище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изнеженные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физического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труда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возможными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соблазнами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воспаления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чувственности</w:t>
      </w:r>
      <w:proofErr w:type="spellEnd"/>
      <w:r w:rsidRPr="00750840">
        <w:rPr>
          <w:rFonts w:eastAsia="Times New Roman" w:cs="Times New Roman"/>
          <w:sz w:val="26"/>
          <w:szCs w:val="26"/>
        </w:rPr>
        <w:t xml:space="preserve">, и в </w:t>
      </w:r>
      <w:proofErr w:type="spellStart"/>
      <w:r w:rsidRPr="00750840">
        <w:rPr>
          <w:rFonts w:eastAsia="Times New Roman" w:cs="Times New Roman"/>
          <w:sz w:val="26"/>
          <w:szCs w:val="26"/>
        </w:rPr>
        <w:t>среде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испорченных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мальчики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возраста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научили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пороку</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стал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знать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одной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наших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горничных</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перестал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видеть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слугу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женского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полу</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стал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видеть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зависеть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спокойствие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счастье</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17].</w:t>
      </w:r>
    </w:p>
    <w:p w14:paraId="7688BECE" w14:textId="77777777" w:rsidR="00750648" w:rsidRPr="00750840" w:rsidRDefault="00750648" w:rsidP="00750648">
      <w:pPr>
        <w:rPr>
          <w:rFonts w:eastAsia="Times New Roman" w:cs="Times New Roman"/>
          <w:sz w:val="26"/>
          <w:szCs w:val="26"/>
        </w:rPr>
      </w:pPr>
    </w:p>
    <w:p w14:paraId="770CDFDD"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Именно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этом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возрасте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полагал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будущий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тело</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побеждает</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наносит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первую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глубокую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горничной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теперь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известно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Маша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Маша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Брускова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выросший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сын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впоследствии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просил</w:t>
      </w:r>
      <w:proofErr w:type="spellEnd"/>
      <w:r w:rsidRPr="00750840">
        <w:rPr>
          <w:rFonts w:eastAsia="Times New Roman" w:cs="Times New Roman"/>
          <w:sz w:val="26"/>
          <w:szCs w:val="26"/>
        </w:rPr>
        <w:t xml:space="preserve"> у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денежного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пособия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мотивируя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просьбу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сын</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Маши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изображена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Отрочестве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Побежденный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страданиями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пробуждающегося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lastRenderedPageBreak/>
        <w:t>тела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подросток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смотрел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вполне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вероятно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размышления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зрелого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человека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тяжелую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повинность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тела</w:t>
      </w:r>
      <w:proofErr w:type="spellEnd"/>
      <w:r w:rsidRPr="00750840">
        <w:rPr>
          <w:rFonts w:eastAsia="Times New Roman" w:cs="Times New Roman"/>
          <w:sz w:val="26"/>
          <w:szCs w:val="26"/>
        </w:rPr>
        <w:t>», а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наслаждение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опрометчиво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пометил</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скобках</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редко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впадал</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этот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Однако</w:t>
      </w:r>
      <w:proofErr w:type="spellEnd"/>
      <w:r w:rsidRPr="00750840">
        <w:rPr>
          <w:rFonts w:eastAsia="Times New Roman" w:cs="Times New Roman"/>
          <w:sz w:val="26"/>
          <w:szCs w:val="26"/>
        </w:rPr>
        <w:t xml:space="preserve"> в </w:t>
      </w:r>
      <w:proofErr w:type="spellStart"/>
      <w:proofErr w:type="gramStart"/>
      <w:r w:rsidRPr="00750840">
        <w:rPr>
          <w:rFonts w:eastAsia="Times New Roman" w:cs="Times New Roman"/>
          <w:sz w:val="26"/>
          <w:szCs w:val="26"/>
        </w:rPr>
        <w:t>реальности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впадение</w:t>
      </w:r>
      <w:proofErr w:type="spellEnd"/>
      <w:proofErr w:type="gramEnd"/>
      <w:r w:rsidRPr="00750840">
        <w:rPr>
          <w:rFonts w:eastAsia="Times New Roman" w:cs="Times New Roman"/>
          <w:sz w:val="26"/>
          <w:szCs w:val="26"/>
        </w:rPr>
        <w:t xml:space="preserve"> в </w:t>
      </w:r>
      <w:proofErr w:type="spellStart"/>
      <w:r w:rsidRPr="00750840">
        <w:rPr>
          <w:rFonts w:eastAsia="Times New Roman" w:cs="Times New Roman"/>
          <w:sz w:val="26"/>
          <w:szCs w:val="26"/>
        </w:rPr>
        <w:t>грех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нередким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если</w:t>
      </w:r>
      <w:proofErr w:type="spellEnd"/>
      <w:r w:rsidRPr="00750840">
        <w:rPr>
          <w:rFonts w:eastAsia="Times New Roman" w:cs="Times New Roman"/>
          <w:sz w:val="26"/>
          <w:szCs w:val="26"/>
        </w:rPr>
        <w:t xml:space="preserve"> в 19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тяжелая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повинность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привела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прямиком</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больницу</w:t>
      </w:r>
      <w:proofErr w:type="spellEnd"/>
      <w:r w:rsidRPr="00750840">
        <w:rPr>
          <w:rFonts w:eastAsia="Times New Roman" w:cs="Times New Roman"/>
          <w:sz w:val="26"/>
          <w:szCs w:val="26"/>
        </w:rPr>
        <w:t xml:space="preserve">, и в </w:t>
      </w:r>
      <w:proofErr w:type="spellStart"/>
      <w:r w:rsidRPr="00750840">
        <w:rPr>
          <w:rFonts w:eastAsia="Times New Roman" w:cs="Times New Roman"/>
          <w:sz w:val="26"/>
          <w:szCs w:val="26"/>
        </w:rPr>
        <w:t>дневнике</w:t>
      </w:r>
      <w:proofErr w:type="spellEnd"/>
      <w:r w:rsidRPr="00750840">
        <w:rPr>
          <w:rFonts w:eastAsia="Times New Roman" w:cs="Times New Roman"/>
          <w:sz w:val="26"/>
          <w:szCs w:val="26"/>
        </w:rPr>
        <w:t xml:space="preserve"> 1847 г.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записал</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Мелочи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могут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привести</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серьезным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последствиям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Беспорядочная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принимают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следствие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молодости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если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следствие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раннего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разврата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души</w:t>
      </w:r>
      <w:proofErr w:type="spellEnd"/>
      <w:r w:rsidRPr="00750840">
        <w:rPr>
          <w:rFonts w:eastAsia="Times New Roman" w:cs="Times New Roman"/>
          <w:sz w:val="26"/>
          <w:szCs w:val="26"/>
        </w:rPr>
        <w:t>» [</w:t>
      </w:r>
      <w:proofErr w:type="gramEnd"/>
      <w:r w:rsidRPr="00750840">
        <w:rPr>
          <w:rFonts w:eastAsia="Times New Roman" w:cs="Times New Roman"/>
          <w:sz w:val="26"/>
          <w:szCs w:val="26"/>
        </w:rPr>
        <w:t>4].</w:t>
      </w:r>
    </w:p>
    <w:p w14:paraId="43F52B61" w14:textId="77777777" w:rsidR="00750648" w:rsidRPr="00750840" w:rsidRDefault="00750648" w:rsidP="00750648">
      <w:pPr>
        <w:rPr>
          <w:rFonts w:eastAsia="Times New Roman" w:cs="Times New Roman"/>
          <w:sz w:val="26"/>
          <w:szCs w:val="26"/>
        </w:rPr>
      </w:pPr>
    </w:p>
    <w:p w14:paraId="2F8DF916"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Оказавшись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больницы</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своем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постоянно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ставил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собой</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задачу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иметь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оговаривался</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исключая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некоторых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случаев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буду</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упускать</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каждом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скрупулезно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записывал</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дневниках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часто</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подробностями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считал</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себе</w:t>
      </w:r>
      <w:proofErr w:type="spellEnd"/>
      <w:proofErr w:type="gramEnd"/>
      <w:r w:rsidRPr="00750840">
        <w:rPr>
          <w:rFonts w:eastAsia="Times New Roman" w:cs="Times New Roman"/>
          <w:sz w:val="26"/>
          <w:szCs w:val="26"/>
        </w:rPr>
        <w:t xml:space="preserve"> в </w:t>
      </w:r>
      <w:proofErr w:type="spellStart"/>
      <w:r w:rsidRPr="00750840">
        <w:rPr>
          <w:rFonts w:eastAsia="Times New Roman" w:cs="Times New Roman"/>
          <w:sz w:val="26"/>
          <w:szCs w:val="26"/>
        </w:rPr>
        <w:t>наказание</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Мучает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сладострастие</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сладострастие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привычки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смог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удержаться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знак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чему-то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розовому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которое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отдалении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казалось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очень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хорошим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отворил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сзади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дверь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p>
    <w:p w14:paraId="74999A74" w14:textId="77777777" w:rsidR="00750648" w:rsidRPr="00750840" w:rsidRDefault="00750648" w:rsidP="00750648">
      <w:pPr>
        <w:rPr>
          <w:rFonts w:eastAsia="Times New Roman" w:cs="Times New Roman"/>
          <w:sz w:val="26"/>
          <w:szCs w:val="26"/>
        </w:rPr>
      </w:pPr>
      <w:bookmarkStart w:id="3926" w:name="page5"/>
      <w:bookmarkEnd w:id="3926"/>
    </w:p>
    <w:p w14:paraId="43C74FB3"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пришла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долга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отвращение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против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похоть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совесть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Последние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одолели</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17.04.1851).</w:t>
      </w:r>
    </w:p>
    <w:p w14:paraId="50494DBC" w14:textId="77777777" w:rsidR="00750648" w:rsidRPr="00750840" w:rsidRDefault="00750648" w:rsidP="00750648">
      <w:pPr>
        <w:rPr>
          <w:rFonts w:eastAsia="Times New Roman" w:cs="Times New Roman"/>
          <w:sz w:val="26"/>
          <w:szCs w:val="26"/>
        </w:rPr>
      </w:pPr>
    </w:p>
    <w:p w14:paraId="2737F89E"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Пытаясь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оказать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сопротивление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пробудившейся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можно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свались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вину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нее</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таковые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объекты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находил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записям</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дневниках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легко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проследить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обвинение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падает</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девок</w:t>
      </w:r>
      <w:proofErr w:type="spellEnd"/>
      <w:proofErr w:type="gramEnd"/>
      <w:r w:rsidRPr="00750840">
        <w:rPr>
          <w:rFonts w:eastAsia="Times New Roman" w:cs="Times New Roman"/>
          <w:sz w:val="26"/>
          <w:szCs w:val="26"/>
        </w:rPr>
        <w:t xml:space="preserve">» – </w:t>
      </w:r>
      <w:proofErr w:type="spellStart"/>
      <w:r w:rsidRPr="00750840">
        <w:rPr>
          <w:rFonts w:eastAsia="Times New Roman" w:cs="Times New Roman"/>
          <w:sz w:val="26"/>
          <w:szCs w:val="26"/>
        </w:rPr>
        <w:t>горничных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крепостных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расположенности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которых</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интимному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общению</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барчуком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зависело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выполнение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невыполнение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задачи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интимных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отношений</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срам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Ходил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стучаться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окна</w:t>
      </w:r>
      <w:proofErr w:type="spellEnd"/>
      <w:r w:rsidRPr="00750840">
        <w:rPr>
          <w:rFonts w:eastAsia="Times New Roman" w:cs="Times New Roman"/>
          <w:sz w:val="26"/>
          <w:szCs w:val="26"/>
        </w:rPr>
        <w:t xml:space="preserve"> К. К </w:t>
      </w:r>
      <w:proofErr w:type="spellStart"/>
      <w:r w:rsidRPr="00750840">
        <w:rPr>
          <w:rFonts w:eastAsia="Times New Roman" w:cs="Times New Roman"/>
          <w:sz w:val="26"/>
          <w:szCs w:val="26"/>
        </w:rPr>
        <w:t>счастью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пустила</w:t>
      </w:r>
      <w:proofErr w:type="spellEnd"/>
      <w:r w:rsidRPr="00750840">
        <w:rPr>
          <w:rFonts w:eastAsia="Times New Roman" w:cs="Times New Roman"/>
          <w:sz w:val="26"/>
          <w:szCs w:val="26"/>
        </w:rPr>
        <w:t>» (</w:t>
      </w:r>
      <w:proofErr w:type="gramEnd"/>
      <w:r w:rsidRPr="00750840">
        <w:rPr>
          <w:rFonts w:eastAsia="Times New Roman" w:cs="Times New Roman"/>
          <w:sz w:val="26"/>
          <w:szCs w:val="26"/>
        </w:rPr>
        <w:t>5.04.1852); «</w:t>
      </w:r>
      <w:proofErr w:type="spellStart"/>
      <w:r w:rsidRPr="00750840">
        <w:rPr>
          <w:rFonts w:eastAsia="Times New Roman" w:cs="Times New Roman"/>
          <w:sz w:val="26"/>
          <w:szCs w:val="26"/>
        </w:rPr>
        <w:t>Ходил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стучаться</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моему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счастью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помешал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прохожий</w:t>
      </w:r>
      <w:proofErr w:type="spellEnd"/>
      <w:r w:rsidRPr="00750840">
        <w:rPr>
          <w:rFonts w:eastAsia="Times New Roman" w:cs="Times New Roman"/>
          <w:sz w:val="26"/>
          <w:szCs w:val="26"/>
        </w:rPr>
        <w:t>» (11.04.1852); «</w:t>
      </w:r>
      <w:proofErr w:type="spellStart"/>
      <w:r w:rsidRPr="00750840">
        <w:rPr>
          <w:rFonts w:eastAsia="Times New Roman" w:cs="Times New Roman"/>
          <w:sz w:val="26"/>
          <w:szCs w:val="26"/>
        </w:rPr>
        <w:t>Благодарю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Бога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стыдливость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спасает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разврата</w:t>
      </w:r>
      <w:proofErr w:type="spellEnd"/>
      <w:r w:rsidRPr="00750840">
        <w:rPr>
          <w:rFonts w:eastAsia="Times New Roman" w:cs="Times New Roman"/>
          <w:sz w:val="26"/>
          <w:szCs w:val="26"/>
        </w:rPr>
        <w:t>» (31.05.1852); «</w:t>
      </w:r>
      <w:proofErr w:type="spellStart"/>
      <w:r w:rsidRPr="00750840">
        <w:rPr>
          <w:rFonts w:eastAsia="Times New Roman" w:cs="Times New Roman"/>
          <w:sz w:val="26"/>
          <w:szCs w:val="26"/>
        </w:rPr>
        <w:t>Девки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сбили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толку</w:t>
      </w:r>
      <w:proofErr w:type="spellEnd"/>
      <w:r w:rsidRPr="00750840">
        <w:rPr>
          <w:rFonts w:eastAsia="Times New Roman" w:cs="Times New Roman"/>
          <w:sz w:val="26"/>
          <w:szCs w:val="26"/>
        </w:rPr>
        <w:t>!» (23.06.1853); «</w:t>
      </w:r>
      <w:proofErr w:type="spellStart"/>
      <w:r w:rsidRPr="00750840">
        <w:rPr>
          <w:rFonts w:eastAsia="Times New Roman" w:cs="Times New Roman"/>
          <w:sz w:val="26"/>
          <w:szCs w:val="26"/>
        </w:rPr>
        <w:t>Упрекаю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лень</w:t>
      </w:r>
      <w:proofErr w:type="spellEnd"/>
      <w:r w:rsidRPr="00750840">
        <w:rPr>
          <w:rFonts w:eastAsia="Times New Roman" w:cs="Times New Roman"/>
          <w:sz w:val="26"/>
          <w:szCs w:val="26"/>
        </w:rPr>
        <w:t xml:space="preserve"> и в </w:t>
      </w:r>
      <w:proofErr w:type="spellStart"/>
      <w:r w:rsidRPr="00750840">
        <w:rPr>
          <w:rFonts w:eastAsia="Times New Roman" w:cs="Times New Roman"/>
          <w:sz w:val="26"/>
          <w:szCs w:val="26"/>
        </w:rPr>
        <w:t>последний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lastRenderedPageBreak/>
        <w:t>раз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Ежели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завтра</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ничего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сделаю</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застрелюсь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Еще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упрекаю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непростительную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нерешительность</w:t>
      </w:r>
      <w:proofErr w:type="spellEnd"/>
      <w:r w:rsidRPr="00750840">
        <w:rPr>
          <w:rFonts w:eastAsia="Times New Roman" w:cs="Times New Roman"/>
          <w:sz w:val="26"/>
          <w:szCs w:val="26"/>
        </w:rPr>
        <w:t xml:space="preserve"> с </w:t>
      </w:r>
      <w:proofErr w:type="spellStart"/>
      <w:proofErr w:type="gramStart"/>
      <w:r w:rsidRPr="00750840">
        <w:rPr>
          <w:rFonts w:eastAsia="Times New Roman" w:cs="Times New Roman"/>
          <w:sz w:val="26"/>
          <w:szCs w:val="26"/>
        </w:rPr>
        <w:t>девками</w:t>
      </w:r>
      <w:proofErr w:type="spellEnd"/>
      <w:r w:rsidRPr="00750840">
        <w:rPr>
          <w:rFonts w:eastAsia="Times New Roman" w:cs="Times New Roman"/>
          <w:sz w:val="26"/>
          <w:szCs w:val="26"/>
        </w:rPr>
        <w:t>» (</w:t>
      </w:r>
      <w:proofErr w:type="gramEnd"/>
      <w:r w:rsidRPr="00750840">
        <w:rPr>
          <w:rFonts w:eastAsia="Times New Roman" w:cs="Times New Roman"/>
          <w:sz w:val="26"/>
          <w:szCs w:val="26"/>
        </w:rPr>
        <w:t>1.08.1854).</w:t>
      </w:r>
    </w:p>
    <w:p w14:paraId="29499EA4" w14:textId="77777777" w:rsidR="00750648" w:rsidRPr="00750840" w:rsidRDefault="00750648" w:rsidP="00750648">
      <w:pPr>
        <w:rPr>
          <w:rFonts w:eastAsia="Times New Roman" w:cs="Times New Roman"/>
          <w:sz w:val="26"/>
          <w:szCs w:val="26"/>
        </w:rPr>
      </w:pPr>
    </w:p>
    <w:p w14:paraId="0857B9DF"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Мораль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торжествовала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лишь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задуманное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почему-то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срывалось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Кроме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читатель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писем</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может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отрешиться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будущий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постоянно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лицемерил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собою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зрелым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годам</w:t>
      </w:r>
      <w:proofErr w:type="spellEnd"/>
      <w:r w:rsidRPr="00750840">
        <w:rPr>
          <w:rFonts w:eastAsia="Times New Roman" w:cs="Times New Roman"/>
          <w:sz w:val="26"/>
          <w:szCs w:val="26"/>
        </w:rPr>
        <w:t>,</w:t>
      </w:r>
    </w:p>
    <w:p w14:paraId="28824DA5" w14:textId="77777777" w:rsidR="00750648" w:rsidRPr="00750840" w:rsidRDefault="00750648" w:rsidP="00750648">
      <w:pPr>
        <w:rPr>
          <w:rFonts w:eastAsia="Times New Roman" w:cs="Times New Roman"/>
          <w:sz w:val="26"/>
          <w:szCs w:val="26"/>
        </w:rPr>
      </w:pPr>
      <w:r w:rsidRPr="00750840">
        <w:rPr>
          <w:rFonts w:eastAsia="Times New Roman" w:cs="Times New Roman"/>
          <w:sz w:val="26"/>
          <w:szCs w:val="26"/>
        </w:rPr>
        <w:t xml:space="preserve">с </w:t>
      </w:r>
      <w:proofErr w:type="spellStart"/>
      <w:r w:rsidRPr="00750840">
        <w:rPr>
          <w:rFonts w:eastAsia="Times New Roman" w:cs="Times New Roman"/>
          <w:sz w:val="26"/>
          <w:szCs w:val="26"/>
        </w:rPr>
        <w:t>самой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юности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отличался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странным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резонерством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морализаторством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отмеченным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некоторыми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корреспондентами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молоденькая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соседка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имению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Валерия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Арсеньева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поначалу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родственники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Льва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некоторые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виды</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смысле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женитьбы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прямо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попрекала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письме</w:t>
      </w:r>
      <w:proofErr w:type="spellEnd"/>
      <w:r w:rsidRPr="00750840">
        <w:rPr>
          <w:rFonts w:eastAsia="Times New Roman" w:cs="Times New Roman"/>
          <w:sz w:val="26"/>
          <w:szCs w:val="26"/>
        </w:rPr>
        <w:t xml:space="preserve"> 12.12.1856,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только</w:t>
      </w:r>
      <w:proofErr w:type="spellEnd"/>
      <w:proofErr w:type="gramEnd"/>
      <w:r w:rsidRPr="00750840">
        <w:rPr>
          <w:rFonts w:eastAsia="Times New Roman" w:cs="Times New Roman"/>
          <w:sz w:val="26"/>
          <w:szCs w:val="26"/>
        </w:rPr>
        <w:t xml:space="preserve"> и </w:t>
      </w:r>
      <w:proofErr w:type="spellStart"/>
      <w:r w:rsidRPr="00750840">
        <w:rPr>
          <w:rFonts w:eastAsia="Times New Roman" w:cs="Times New Roman"/>
          <w:sz w:val="26"/>
          <w:szCs w:val="26"/>
        </w:rPr>
        <w:t>умеет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читать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нотации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Между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девушка</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женитьбе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подталкивали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будущего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слишком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волновала</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Беда</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костей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без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огня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сетовал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точно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лапша</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добрая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улыбка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есть</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болезненно</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покорная</w:t>
      </w:r>
      <w:proofErr w:type="spellEnd"/>
      <w:r w:rsidRPr="00750840">
        <w:rPr>
          <w:rFonts w:eastAsia="Times New Roman" w:cs="Times New Roman"/>
          <w:sz w:val="26"/>
          <w:szCs w:val="26"/>
        </w:rPr>
        <w:t>»</w:t>
      </w:r>
      <w:proofErr w:type="gramEnd"/>
      <w:r w:rsidRPr="00750840">
        <w:rPr>
          <w:rFonts w:eastAsia="Times New Roman" w:cs="Times New Roman"/>
          <w:sz w:val="26"/>
          <w:szCs w:val="26"/>
        </w:rPr>
        <w:t>.</w:t>
      </w:r>
    </w:p>
    <w:p w14:paraId="29E97E2C" w14:textId="77777777" w:rsidR="00750648" w:rsidRPr="00750840" w:rsidRDefault="00750648" w:rsidP="00750648">
      <w:pPr>
        <w:rPr>
          <w:rFonts w:eastAsia="Times New Roman" w:cs="Times New Roman"/>
          <w:sz w:val="26"/>
          <w:szCs w:val="26"/>
        </w:rPr>
      </w:pPr>
    </w:p>
    <w:p w14:paraId="7D9A1F8B"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Те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самые</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1850-е</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годы</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биографии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оказались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тесно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связанными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Кавказом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направлен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служить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где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воспоминания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приведенное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выше</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удовлетворение</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половой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потребности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оказалось</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внесенным</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список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наравне</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литературными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заданиями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практическими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работами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трудно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прочесть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улыбки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Молодой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пассонарий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мотивировал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статус</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словам</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насильственное</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воздержание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мешает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занятиям</w:t>
      </w:r>
      <w:proofErr w:type="spellEnd"/>
      <w:r w:rsidRPr="00750840">
        <w:rPr>
          <w:rFonts w:eastAsia="Times New Roman" w:cs="Times New Roman"/>
          <w:sz w:val="26"/>
          <w:szCs w:val="26"/>
        </w:rPr>
        <w:t>», а «</w:t>
      </w:r>
      <w:proofErr w:type="spellStart"/>
      <w:r w:rsidRPr="00750840">
        <w:rPr>
          <w:rFonts w:eastAsia="Times New Roman" w:cs="Times New Roman"/>
          <w:sz w:val="26"/>
          <w:szCs w:val="26"/>
        </w:rPr>
        <w:t>греха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мало</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ибо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девки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мешают</w:t>
      </w:r>
      <w:proofErr w:type="spellEnd"/>
      <w:r w:rsidRPr="00750840">
        <w:rPr>
          <w:rFonts w:eastAsia="Times New Roman" w:cs="Times New Roman"/>
          <w:sz w:val="26"/>
          <w:szCs w:val="26"/>
        </w:rPr>
        <w:t>» (29.06.1853): «</w:t>
      </w:r>
      <w:proofErr w:type="spellStart"/>
      <w:r w:rsidRPr="00750840">
        <w:rPr>
          <w:rFonts w:eastAsia="Times New Roman" w:cs="Times New Roman"/>
          <w:sz w:val="26"/>
          <w:szCs w:val="26"/>
        </w:rPr>
        <w:t>Весна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сильно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действует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Каждая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голая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нога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кажется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принадлежит</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красавице</w:t>
      </w:r>
      <w:proofErr w:type="spellEnd"/>
      <w:r w:rsidRPr="00750840">
        <w:rPr>
          <w:rFonts w:eastAsia="Times New Roman" w:cs="Times New Roman"/>
          <w:sz w:val="26"/>
          <w:szCs w:val="26"/>
        </w:rPr>
        <w:t>» (</w:t>
      </w:r>
      <w:proofErr w:type="gramEnd"/>
      <w:r w:rsidRPr="00750840">
        <w:rPr>
          <w:rFonts w:eastAsia="Times New Roman" w:cs="Times New Roman"/>
          <w:sz w:val="26"/>
          <w:szCs w:val="26"/>
        </w:rPr>
        <w:t>18.04.1853).</w:t>
      </w:r>
    </w:p>
    <w:p w14:paraId="1CB9153A" w14:textId="77777777" w:rsidR="00750648" w:rsidRPr="00750840" w:rsidRDefault="00750648" w:rsidP="00750648">
      <w:pPr>
        <w:rPr>
          <w:rFonts w:eastAsia="Times New Roman" w:cs="Times New Roman"/>
          <w:sz w:val="26"/>
          <w:szCs w:val="26"/>
        </w:rPr>
      </w:pPr>
    </w:p>
    <w:p w14:paraId="0370241F"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Десятки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спустя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воспоминаниям</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Горького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спросил</w:t>
      </w:r>
      <w:proofErr w:type="spellEnd"/>
      <w:r w:rsidRPr="00750840">
        <w:rPr>
          <w:rFonts w:eastAsia="Times New Roman" w:cs="Times New Roman"/>
          <w:sz w:val="26"/>
          <w:szCs w:val="26"/>
        </w:rPr>
        <w:t xml:space="preserve"> А. П. </w:t>
      </w:r>
      <w:proofErr w:type="spellStart"/>
      <w:r w:rsidRPr="00750840">
        <w:rPr>
          <w:rFonts w:eastAsia="Times New Roman" w:cs="Times New Roman"/>
          <w:sz w:val="26"/>
          <w:szCs w:val="26"/>
        </w:rPr>
        <w:t>Чехова</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Вы</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сильно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распутничали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юности</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смятенную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ухмылку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собеседника</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глядя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море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признался</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неутомимый</w:t>
      </w:r>
      <w:proofErr w:type="spellEnd"/>
      <w:r w:rsidRPr="00750840">
        <w:rPr>
          <w:rFonts w:eastAsia="Times New Roman" w:cs="Times New Roman"/>
          <w:sz w:val="26"/>
          <w:szCs w:val="26"/>
        </w:rPr>
        <w:t>…» – и «</w:t>
      </w:r>
      <w:proofErr w:type="spellStart"/>
      <w:r w:rsidRPr="00750840">
        <w:rPr>
          <w:rFonts w:eastAsia="Times New Roman" w:cs="Times New Roman"/>
          <w:sz w:val="26"/>
          <w:szCs w:val="26"/>
        </w:rPr>
        <w:t>произнес</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соленое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мужицкое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слово</w:t>
      </w:r>
      <w:proofErr w:type="spellEnd"/>
      <w:r w:rsidRPr="00750840">
        <w:rPr>
          <w:rFonts w:eastAsia="Times New Roman" w:cs="Times New Roman"/>
          <w:sz w:val="26"/>
          <w:szCs w:val="26"/>
        </w:rPr>
        <w:t xml:space="preserve">» [5, с. 20, 60]. </w:t>
      </w:r>
      <w:proofErr w:type="spellStart"/>
      <w:r w:rsidRPr="00750840">
        <w:rPr>
          <w:rFonts w:eastAsia="Times New Roman" w:cs="Times New Roman"/>
          <w:sz w:val="26"/>
          <w:szCs w:val="26"/>
        </w:rPr>
        <w:t>Настаивая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необходимости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утоления</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телесной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жажды</w:t>
      </w:r>
      <w:proofErr w:type="spellEnd"/>
      <w:proofErr w:type="gramEnd"/>
      <w:r w:rsidRPr="00750840">
        <w:rPr>
          <w:rFonts w:eastAsia="Times New Roman" w:cs="Times New Roman"/>
          <w:sz w:val="26"/>
          <w:szCs w:val="26"/>
        </w:rPr>
        <w:t xml:space="preserve">», 25-летний </w:t>
      </w:r>
      <w:proofErr w:type="spellStart"/>
      <w:r w:rsidRPr="00750840">
        <w:rPr>
          <w:rFonts w:eastAsia="Times New Roman" w:cs="Times New Roman"/>
          <w:sz w:val="26"/>
          <w:szCs w:val="26"/>
        </w:rPr>
        <w:t>подпоручик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уверено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пришел</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выводу</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проституция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моральна</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Распутные</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счел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наравне</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lastRenderedPageBreak/>
        <w:t>повивальными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бабками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няньками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экономками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вполне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могут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носить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почетное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звание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обеспечивает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добродетель</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домашнего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очага</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Этот</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класс</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необходим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семьи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теперешних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усложненных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формах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подтвердил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позже</w:t>
      </w:r>
      <w:proofErr w:type="spellEnd"/>
      <w:r w:rsidRPr="00750840">
        <w:rPr>
          <w:rFonts w:eastAsia="Times New Roman" w:cs="Times New Roman"/>
          <w:sz w:val="26"/>
          <w:szCs w:val="26"/>
        </w:rPr>
        <w:t xml:space="preserve">, 19 </w:t>
      </w:r>
      <w:proofErr w:type="spellStart"/>
      <w:r w:rsidRPr="00750840">
        <w:rPr>
          <w:rFonts w:eastAsia="Times New Roman" w:cs="Times New Roman"/>
          <w:sz w:val="26"/>
          <w:szCs w:val="26"/>
        </w:rPr>
        <w:t>марта</w:t>
      </w:r>
      <w:proofErr w:type="spellEnd"/>
      <w:r w:rsidRPr="00750840">
        <w:rPr>
          <w:rFonts w:eastAsia="Times New Roman" w:cs="Times New Roman"/>
          <w:sz w:val="26"/>
          <w:szCs w:val="26"/>
        </w:rPr>
        <w:t xml:space="preserve"> 1870 г. в </w:t>
      </w:r>
      <w:proofErr w:type="spellStart"/>
      <w:r w:rsidRPr="00750840">
        <w:rPr>
          <w:rFonts w:eastAsia="Times New Roman" w:cs="Times New Roman"/>
          <w:sz w:val="26"/>
          <w:szCs w:val="26"/>
        </w:rPr>
        <w:t>одном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частных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писем</w:t>
      </w:r>
      <w:proofErr w:type="spellEnd"/>
      <w:r w:rsidRPr="00750840">
        <w:rPr>
          <w:rFonts w:eastAsia="Times New Roman" w:cs="Times New Roman"/>
          <w:sz w:val="26"/>
          <w:szCs w:val="26"/>
        </w:rPr>
        <w:t xml:space="preserve"> [13].</w:t>
      </w:r>
    </w:p>
    <w:p w14:paraId="002668C5" w14:textId="77777777" w:rsidR="00750648" w:rsidRPr="00750840" w:rsidRDefault="00750648" w:rsidP="00750648">
      <w:pPr>
        <w:rPr>
          <w:rFonts w:eastAsia="Times New Roman" w:cs="Times New Roman"/>
          <w:sz w:val="26"/>
          <w:szCs w:val="26"/>
        </w:rPr>
      </w:pPr>
    </w:p>
    <w:p w14:paraId="5C8E072F"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иначе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осажденного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Севастополя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началась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Крымская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война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молодой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уехал</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ноябре</w:t>
      </w:r>
      <w:proofErr w:type="spellEnd"/>
      <w:r w:rsidRPr="00750840">
        <w:rPr>
          <w:rFonts w:eastAsia="Times New Roman" w:cs="Times New Roman"/>
          <w:sz w:val="26"/>
          <w:szCs w:val="26"/>
        </w:rPr>
        <w:t xml:space="preserve"> 1855, </w:t>
      </w:r>
      <w:proofErr w:type="spellStart"/>
      <w:r w:rsidRPr="00750840">
        <w:rPr>
          <w:rFonts w:eastAsia="Times New Roman" w:cs="Times New Roman"/>
          <w:sz w:val="26"/>
          <w:szCs w:val="26"/>
        </w:rPr>
        <w:t>полный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вожделений</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Это</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уже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темперамент</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привычка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разврата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Похоть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ужасная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доходящая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физической</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болезни</w:t>
      </w:r>
      <w:proofErr w:type="spellEnd"/>
      <w:r w:rsidRPr="00750840">
        <w:rPr>
          <w:rFonts w:eastAsia="Times New Roman" w:cs="Times New Roman"/>
          <w:sz w:val="26"/>
          <w:szCs w:val="26"/>
        </w:rPr>
        <w:t>» (</w:t>
      </w:r>
      <w:proofErr w:type="gramEnd"/>
      <w:r w:rsidRPr="00750840">
        <w:rPr>
          <w:rFonts w:eastAsia="Times New Roman" w:cs="Times New Roman"/>
          <w:sz w:val="26"/>
          <w:szCs w:val="26"/>
        </w:rPr>
        <w:t xml:space="preserve">21.04.1856). </w:t>
      </w:r>
      <w:proofErr w:type="spellStart"/>
      <w:r w:rsidRPr="00750840">
        <w:rPr>
          <w:rFonts w:eastAsia="Times New Roman" w:cs="Times New Roman"/>
          <w:sz w:val="26"/>
          <w:szCs w:val="26"/>
        </w:rPr>
        <w:t>Светская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конца</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1850-х</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увлекла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новых</w:t>
      </w:r>
      <w:proofErr w:type="spellEnd"/>
    </w:p>
    <w:p w14:paraId="4FB68A10" w14:textId="77777777" w:rsidR="00750648" w:rsidRPr="00750840" w:rsidRDefault="00750648" w:rsidP="00750648">
      <w:pPr>
        <w:rPr>
          <w:rFonts w:eastAsia="Times New Roman" w:cs="Times New Roman"/>
          <w:sz w:val="26"/>
          <w:szCs w:val="26"/>
        </w:rPr>
      </w:pPr>
      <w:bookmarkStart w:id="3927" w:name="page6"/>
      <w:bookmarkEnd w:id="3927"/>
    </w:p>
    <w:p w14:paraId="28DB76EF"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ощущений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уже</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в «</w:t>
      </w:r>
      <w:proofErr w:type="spellStart"/>
      <w:r w:rsidRPr="00750840">
        <w:rPr>
          <w:rFonts w:eastAsia="Times New Roman" w:cs="Times New Roman"/>
          <w:sz w:val="26"/>
          <w:szCs w:val="26"/>
        </w:rPr>
        <w:t>своем</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кругу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поэтому</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списке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увлечений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оказались</w:t>
      </w:r>
      <w:proofErr w:type="spellEnd"/>
      <w:r w:rsidRPr="00750840">
        <w:rPr>
          <w:rFonts w:eastAsia="Times New Roman" w:cs="Times New Roman"/>
          <w:sz w:val="26"/>
          <w:szCs w:val="26"/>
        </w:rPr>
        <w:t xml:space="preserve"> Е. Ф. </w:t>
      </w:r>
      <w:proofErr w:type="spellStart"/>
      <w:r w:rsidRPr="00750840">
        <w:rPr>
          <w:rFonts w:eastAsia="Times New Roman" w:cs="Times New Roman"/>
          <w:sz w:val="26"/>
          <w:szCs w:val="26"/>
        </w:rPr>
        <w:t>Тютчева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холодна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мелка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аристократична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привыкла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печь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моральные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конфетки</w:t>
      </w:r>
      <w:proofErr w:type="spellEnd"/>
      <w:r w:rsidRPr="00750840">
        <w:rPr>
          <w:rFonts w:eastAsia="Times New Roman" w:cs="Times New Roman"/>
          <w:sz w:val="26"/>
          <w:szCs w:val="26"/>
        </w:rPr>
        <w:t xml:space="preserve">, а я </w:t>
      </w:r>
      <w:proofErr w:type="spellStart"/>
      <w:r w:rsidRPr="00750840">
        <w:rPr>
          <w:rFonts w:eastAsia="Times New Roman" w:cs="Times New Roman"/>
          <w:sz w:val="26"/>
          <w:szCs w:val="26"/>
        </w:rPr>
        <w:t>вожусь</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землей</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навозом</w:t>
      </w:r>
      <w:proofErr w:type="spellEnd"/>
      <w:r w:rsidRPr="00750840">
        <w:rPr>
          <w:rFonts w:eastAsia="Times New Roman" w:cs="Times New Roman"/>
          <w:sz w:val="26"/>
          <w:szCs w:val="26"/>
        </w:rPr>
        <w:t xml:space="preserve">»), П. С. </w:t>
      </w:r>
      <w:proofErr w:type="spellStart"/>
      <w:r w:rsidRPr="00750840">
        <w:rPr>
          <w:rFonts w:eastAsia="Times New Roman" w:cs="Times New Roman"/>
          <w:sz w:val="26"/>
          <w:szCs w:val="26"/>
        </w:rPr>
        <w:t>Щербатова</w:t>
      </w:r>
      <w:proofErr w:type="spellEnd"/>
      <w:r w:rsidRPr="00750840">
        <w:rPr>
          <w:rFonts w:eastAsia="Times New Roman" w:cs="Times New Roman"/>
          <w:sz w:val="26"/>
          <w:szCs w:val="26"/>
        </w:rPr>
        <w:t xml:space="preserve">, А. Н. </w:t>
      </w:r>
      <w:proofErr w:type="spellStart"/>
      <w:r w:rsidRPr="00750840">
        <w:rPr>
          <w:rFonts w:eastAsia="Times New Roman" w:cs="Times New Roman"/>
          <w:sz w:val="26"/>
          <w:szCs w:val="26"/>
        </w:rPr>
        <w:t>Чичерина</w:t>
      </w:r>
      <w:proofErr w:type="spellEnd"/>
      <w:r w:rsidRPr="00750840">
        <w:rPr>
          <w:rFonts w:eastAsia="Times New Roman" w:cs="Times New Roman"/>
          <w:sz w:val="26"/>
          <w:szCs w:val="26"/>
        </w:rPr>
        <w:t xml:space="preserve">, Е. И. </w:t>
      </w:r>
      <w:proofErr w:type="spellStart"/>
      <w:r w:rsidRPr="00750840">
        <w:rPr>
          <w:rFonts w:eastAsia="Times New Roman" w:cs="Times New Roman"/>
          <w:sz w:val="26"/>
          <w:szCs w:val="26"/>
        </w:rPr>
        <w:t>Менгден</w:t>
      </w:r>
      <w:proofErr w:type="spellEnd"/>
      <w:r w:rsidRPr="00750840">
        <w:rPr>
          <w:rFonts w:eastAsia="Times New Roman" w:cs="Times New Roman"/>
          <w:sz w:val="26"/>
          <w:szCs w:val="26"/>
        </w:rPr>
        <w:t xml:space="preserve">, Е. В. и А. В. </w:t>
      </w:r>
      <w:proofErr w:type="spellStart"/>
      <w:r w:rsidRPr="00750840">
        <w:rPr>
          <w:rFonts w:eastAsia="Times New Roman" w:cs="Times New Roman"/>
          <w:sz w:val="26"/>
          <w:szCs w:val="26"/>
        </w:rPr>
        <w:t>Львова</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последней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записал</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Поднялось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такой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силой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находил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идеала</w:t>
      </w:r>
      <w:proofErr w:type="spellEnd"/>
      <w:r w:rsidRPr="00750840">
        <w:rPr>
          <w:rFonts w:eastAsia="Times New Roman" w:cs="Times New Roman"/>
          <w:sz w:val="26"/>
          <w:szCs w:val="26"/>
        </w:rPr>
        <w:t>: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ради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Бога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урод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Видно</w:t>
      </w:r>
      <w:proofErr w:type="spellEnd"/>
      <w:r w:rsidRPr="00750840">
        <w:rPr>
          <w:rFonts w:eastAsia="Times New Roman" w:cs="Times New Roman"/>
          <w:sz w:val="26"/>
          <w:szCs w:val="26"/>
        </w:rPr>
        <w:t xml:space="preserve">, </w:t>
      </w:r>
      <w:r w:rsidRPr="00750840">
        <w:rPr>
          <w:rFonts w:eastAsia="Times New Roman" w:cs="Times New Roman"/>
          <w:i/>
          <w:sz w:val="26"/>
          <w:szCs w:val="26"/>
        </w:rPr>
        <w:t xml:space="preserve">у </w:t>
      </w:r>
      <w:proofErr w:type="spellStart"/>
      <w:r w:rsidRPr="00750840">
        <w:rPr>
          <w:rFonts w:eastAsia="Times New Roman" w:cs="Times New Roman"/>
          <w:i/>
          <w:sz w:val="26"/>
          <w:szCs w:val="26"/>
        </w:rPr>
        <w:t>меня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достает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чего-</w:t>
      </w:r>
      <w:proofErr w:type="gramStart"/>
      <w:r w:rsidRPr="00750840">
        <w:rPr>
          <w:rFonts w:eastAsia="Times New Roman" w:cs="Times New Roman"/>
          <w:sz w:val="26"/>
          <w:szCs w:val="26"/>
        </w:rPr>
        <w:t>то</w:t>
      </w:r>
      <w:proofErr w:type="spellEnd"/>
      <w:r w:rsidRPr="00750840">
        <w:rPr>
          <w:rFonts w:eastAsia="Times New Roman" w:cs="Times New Roman"/>
          <w:sz w:val="26"/>
          <w:szCs w:val="26"/>
        </w:rPr>
        <w:t>?»</w:t>
      </w:r>
      <w:proofErr w:type="gramEnd"/>
      <w:r w:rsidRPr="00750840">
        <w:rPr>
          <w:rFonts w:eastAsia="Times New Roman" w:cs="Times New Roman"/>
          <w:sz w:val="26"/>
          <w:szCs w:val="26"/>
        </w:rPr>
        <w:t xml:space="preserve"> – </w:t>
      </w:r>
      <w:proofErr w:type="spellStart"/>
      <w:r w:rsidRPr="00750840">
        <w:rPr>
          <w:rFonts w:eastAsia="Times New Roman" w:cs="Times New Roman"/>
          <w:sz w:val="26"/>
          <w:szCs w:val="26"/>
        </w:rPr>
        <w:t>спрашивал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ответа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находил</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сугубо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компаниях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предпочитал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поминать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грубой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бранью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правда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собеседники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образованного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сословия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Горького</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слова</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исходя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мохнатых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звучали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обыкновенно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теряя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где-то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солдатскую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грубость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грязь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упоминание</w:t>
      </w:r>
      <w:proofErr w:type="spellEnd"/>
      <w:r w:rsidRPr="00750840">
        <w:rPr>
          <w:rFonts w:eastAsia="Times New Roman" w:cs="Times New Roman"/>
          <w:sz w:val="26"/>
          <w:szCs w:val="26"/>
        </w:rPr>
        <w:t xml:space="preserve"> о </w:t>
      </w:r>
      <w:proofErr w:type="spellStart"/>
      <w:r w:rsidRPr="00750840">
        <w:rPr>
          <w:rFonts w:eastAsia="Times New Roman" w:cs="Times New Roman"/>
          <w:i/>
          <w:sz w:val="26"/>
          <w:szCs w:val="26"/>
        </w:rPr>
        <w:t>женском</w:t>
      </w:r>
      <w:proofErr w:type="spellEnd"/>
      <w:r w:rsidRPr="00750840">
        <w:rPr>
          <w:rFonts w:eastAsia="Times New Roman" w:cs="Times New Roman"/>
          <w:i/>
          <w:sz w:val="26"/>
          <w:szCs w:val="26"/>
        </w:rPr>
        <w:t xml:space="preserve"> </w:t>
      </w:r>
      <w:proofErr w:type="spellStart"/>
      <w:r w:rsidRPr="00750840">
        <w:rPr>
          <w:rFonts w:eastAsia="Times New Roman" w:cs="Times New Roman"/>
          <w:i/>
          <w:sz w:val="26"/>
          <w:szCs w:val="26"/>
        </w:rPr>
        <w:t>вопросе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обсуждавшемся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тогда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печати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мыслящей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столичной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интеллигенцией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вызывало</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него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раздражение</w:t>
      </w:r>
      <w:proofErr w:type="spellEnd"/>
      <w:r w:rsidRPr="00750840">
        <w:rPr>
          <w:rFonts w:eastAsia="Times New Roman" w:cs="Times New Roman"/>
          <w:sz w:val="26"/>
          <w:szCs w:val="26"/>
        </w:rPr>
        <w:t xml:space="preserve">. В 1856 </w:t>
      </w:r>
      <w:proofErr w:type="spellStart"/>
      <w:r w:rsidRPr="00750840">
        <w:rPr>
          <w:rFonts w:eastAsia="Times New Roman" w:cs="Times New Roman"/>
          <w:sz w:val="26"/>
          <w:szCs w:val="26"/>
        </w:rPr>
        <w:t>году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собрании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петербургских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литераторов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негодованием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отозвался</w:t>
      </w:r>
      <w:proofErr w:type="spellEnd"/>
    </w:p>
    <w:p w14:paraId="066E709D" w14:textId="77777777" w:rsidR="00750648" w:rsidRPr="00750840" w:rsidRDefault="00750648" w:rsidP="00750648">
      <w:pPr>
        <w:rPr>
          <w:rFonts w:eastAsia="Times New Roman" w:cs="Times New Roman"/>
          <w:sz w:val="26"/>
          <w:szCs w:val="26"/>
        </w:rPr>
      </w:pPr>
    </w:p>
    <w:p w14:paraId="55E2FCF1"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Жорж</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Санд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заявив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блудных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душою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героинь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следовало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привязать</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телеге</w:t>
      </w:r>
      <w:proofErr w:type="spellEnd"/>
      <w:r w:rsidRPr="00750840">
        <w:rPr>
          <w:rFonts w:eastAsia="Times New Roman" w:cs="Times New Roman"/>
          <w:sz w:val="26"/>
          <w:szCs w:val="26"/>
        </w:rPr>
        <w:t xml:space="preserve"> и с </w:t>
      </w:r>
      <w:proofErr w:type="spellStart"/>
      <w:r w:rsidRPr="00750840">
        <w:rPr>
          <w:rFonts w:eastAsia="Times New Roman" w:cs="Times New Roman"/>
          <w:sz w:val="26"/>
          <w:szCs w:val="26"/>
        </w:rPr>
        <w:t>позором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провести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улицам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Петербурга</w:t>
      </w:r>
      <w:proofErr w:type="spellEnd"/>
      <w:r w:rsidRPr="00750840">
        <w:rPr>
          <w:rFonts w:eastAsia="Times New Roman" w:cs="Times New Roman"/>
          <w:sz w:val="26"/>
          <w:szCs w:val="26"/>
        </w:rPr>
        <w:t xml:space="preserve"> [16].</w:t>
      </w:r>
    </w:p>
    <w:p w14:paraId="000E9574" w14:textId="77777777" w:rsidR="00750648" w:rsidRPr="00750840" w:rsidRDefault="00750648" w:rsidP="00750648">
      <w:pPr>
        <w:rPr>
          <w:rFonts w:eastAsia="Times New Roman" w:cs="Times New Roman"/>
          <w:sz w:val="26"/>
          <w:szCs w:val="26"/>
        </w:rPr>
      </w:pPr>
    </w:p>
    <w:p w14:paraId="4A8825D5" w14:textId="77777777" w:rsidR="00750648" w:rsidRPr="00750840" w:rsidRDefault="00750648" w:rsidP="00750648">
      <w:pPr>
        <w:rPr>
          <w:rFonts w:eastAsia="Times New Roman" w:cs="Times New Roman"/>
          <w:sz w:val="26"/>
          <w:szCs w:val="26"/>
        </w:rPr>
      </w:pPr>
      <w:proofErr w:type="gramStart"/>
      <w:r w:rsidRPr="00750840">
        <w:rPr>
          <w:rFonts w:eastAsia="Times New Roman" w:cs="Times New Roman"/>
          <w:sz w:val="26"/>
          <w:szCs w:val="26"/>
        </w:rPr>
        <w:t>«</w:t>
      </w:r>
      <w:proofErr w:type="spellStart"/>
      <w:r w:rsidRPr="00750840">
        <w:rPr>
          <w:rFonts w:eastAsia="Times New Roman" w:cs="Times New Roman"/>
          <w:sz w:val="26"/>
          <w:szCs w:val="26"/>
        </w:rPr>
        <w:t>Жениться</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надо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жениться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нынешнем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никогда</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поставил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диагноз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меланхолии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записав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дневнике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1 </w:t>
      </w:r>
      <w:proofErr w:type="spellStart"/>
      <w:r w:rsidRPr="00750840">
        <w:rPr>
          <w:rFonts w:eastAsia="Times New Roman" w:cs="Times New Roman"/>
          <w:sz w:val="26"/>
          <w:szCs w:val="26"/>
        </w:rPr>
        <w:t>января</w:t>
      </w:r>
      <w:proofErr w:type="spellEnd"/>
      <w:r w:rsidRPr="00750840">
        <w:rPr>
          <w:rFonts w:eastAsia="Times New Roman" w:cs="Times New Roman"/>
          <w:sz w:val="26"/>
          <w:szCs w:val="26"/>
        </w:rPr>
        <w:t xml:space="preserve"> 1859.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лишь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августе</w:t>
      </w:r>
      <w:proofErr w:type="spellEnd"/>
      <w:r w:rsidRPr="00750840">
        <w:rPr>
          <w:rFonts w:eastAsia="Times New Roman" w:cs="Times New Roman"/>
          <w:sz w:val="26"/>
          <w:szCs w:val="26"/>
        </w:rPr>
        <w:t xml:space="preserve"> 1862 </w:t>
      </w:r>
      <w:proofErr w:type="spellStart"/>
      <w:r w:rsidRPr="00750840">
        <w:rPr>
          <w:rFonts w:eastAsia="Times New Roman" w:cs="Times New Roman"/>
          <w:sz w:val="26"/>
          <w:szCs w:val="26"/>
        </w:rPr>
        <w:t>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случилось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приглашенным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званый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обед</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семью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Берс</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которой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заметил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одну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юных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сестер</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Софью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детское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прозвище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Фуфёла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lastRenderedPageBreak/>
        <w:t>нежданно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показалось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милым</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Что</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ежели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желание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любви</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Ребенок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Похоже</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размышлял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23.08.1862).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сомнения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характере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Решение</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34-летний</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принял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по-военному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быстро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прошло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месяца</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встречи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16 </w:t>
      </w:r>
      <w:proofErr w:type="spellStart"/>
      <w:r w:rsidRPr="00750840">
        <w:rPr>
          <w:rFonts w:eastAsia="Times New Roman" w:cs="Times New Roman"/>
          <w:sz w:val="26"/>
          <w:szCs w:val="26"/>
        </w:rPr>
        <w:t>сентября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сделал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предложение</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18-летней</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Софье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Берс</w:t>
      </w:r>
      <w:proofErr w:type="spellEnd"/>
      <w:r w:rsidRPr="00750840">
        <w:rPr>
          <w:rFonts w:eastAsia="Times New Roman" w:cs="Times New Roman"/>
          <w:sz w:val="26"/>
          <w:szCs w:val="26"/>
        </w:rPr>
        <w:t xml:space="preserve">. 23 </w:t>
      </w:r>
      <w:proofErr w:type="spellStart"/>
      <w:r w:rsidRPr="00750840">
        <w:rPr>
          <w:rFonts w:eastAsia="Times New Roman" w:cs="Times New Roman"/>
          <w:sz w:val="26"/>
          <w:szCs w:val="26"/>
        </w:rPr>
        <w:t>сентября</w:t>
      </w:r>
      <w:proofErr w:type="spellEnd"/>
      <w:r w:rsidRPr="00750840">
        <w:rPr>
          <w:rFonts w:eastAsia="Times New Roman" w:cs="Times New Roman"/>
          <w:sz w:val="26"/>
          <w:szCs w:val="26"/>
        </w:rPr>
        <w:t xml:space="preserve"> 1862 г. </w:t>
      </w:r>
      <w:proofErr w:type="spellStart"/>
      <w:r w:rsidRPr="00750840">
        <w:rPr>
          <w:rFonts w:eastAsia="Times New Roman" w:cs="Times New Roman"/>
          <w:sz w:val="26"/>
          <w:szCs w:val="26"/>
        </w:rPr>
        <w:t>сыграли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свадьбу</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Софьей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Андреевной</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замужестве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оказалось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суждено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прожить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почти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полвека</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1909 </w:t>
      </w:r>
      <w:proofErr w:type="spellStart"/>
      <w:r w:rsidRPr="00750840">
        <w:rPr>
          <w:rFonts w:eastAsia="Times New Roman" w:cs="Times New Roman"/>
          <w:sz w:val="26"/>
          <w:szCs w:val="26"/>
        </w:rPr>
        <w:t>года</w:t>
      </w:r>
      <w:proofErr w:type="spellEnd"/>
      <w:r w:rsidRPr="00750840">
        <w:rPr>
          <w:rFonts w:eastAsia="Times New Roman" w:cs="Times New Roman"/>
          <w:sz w:val="26"/>
          <w:szCs w:val="26"/>
        </w:rPr>
        <w:t xml:space="preserve">, 48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этих</w:t>
      </w:r>
      <w:proofErr w:type="spellEnd"/>
      <w:r w:rsidRPr="00750840">
        <w:rPr>
          <w:rFonts w:eastAsia="Times New Roman" w:cs="Times New Roman"/>
          <w:sz w:val="26"/>
          <w:szCs w:val="26"/>
        </w:rPr>
        <w:t xml:space="preserve"> 48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дневниковым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признаниям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не</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изменяя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тридцать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последних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мечтал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сбежать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реализовал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мечту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лишь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смертью</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возрасте</w:t>
      </w:r>
      <w:proofErr w:type="spellEnd"/>
      <w:r w:rsidRPr="00750840">
        <w:rPr>
          <w:rFonts w:eastAsia="Times New Roman" w:cs="Times New Roman"/>
          <w:sz w:val="26"/>
          <w:szCs w:val="26"/>
        </w:rPr>
        <w:t xml:space="preserve"> 82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покинув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ночью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уйдя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станцию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Астапово</w:t>
      </w:r>
      <w:proofErr w:type="spellEnd"/>
      <w:r w:rsidRPr="00750840">
        <w:rPr>
          <w:rFonts w:eastAsia="Times New Roman" w:cs="Times New Roman"/>
          <w:sz w:val="26"/>
          <w:szCs w:val="26"/>
        </w:rPr>
        <w:t>.</w:t>
      </w:r>
    </w:p>
    <w:p w14:paraId="64203A0A" w14:textId="77777777" w:rsidR="00750648" w:rsidRPr="00750840" w:rsidRDefault="00750648" w:rsidP="00750648">
      <w:pPr>
        <w:rPr>
          <w:rFonts w:eastAsia="Times New Roman" w:cs="Times New Roman"/>
          <w:sz w:val="26"/>
          <w:szCs w:val="26"/>
        </w:rPr>
      </w:pPr>
    </w:p>
    <w:p w14:paraId="435F7B0F"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начале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свадьбы</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сентябре</w:t>
      </w:r>
      <w:proofErr w:type="spellEnd"/>
      <w:r w:rsidRPr="00750840">
        <w:rPr>
          <w:rFonts w:eastAsia="Times New Roman" w:cs="Times New Roman"/>
          <w:sz w:val="26"/>
          <w:szCs w:val="26"/>
        </w:rPr>
        <w:t xml:space="preserve"> 1862 </w:t>
      </w:r>
      <w:proofErr w:type="spellStart"/>
      <w:r w:rsidRPr="00750840">
        <w:rPr>
          <w:rFonts w:eastAsia="Times New Roman" w:cs="Times New Roman"/>
          <w:sz w:val="26"/>
          <w:szCs w:val="26"/>
        </w:rPr>
        <w:t>года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начался</w:t>
      </w:r>
      <w:proofErr w:type="spellEnd"/>
      <w:r w:rsidRPr="00750840">
        <w:rPr>
          <w:rFonts w:eastAsia="Times New Roman" w:cs="Times New Roman"/>
          <w:sz w:val="26"/>
          <w:szCs w:val="26"/>
        </w:rPr>
        <w:t xml:space="preserve"> «18-летний </w:t>
      </w:r>
      <w:proofErr w:type="spellStart"/>
      <w:r w:rsidRPr="00750840">
        <w:rPr>
          <w:rFonts w:eastAsia="Times New Roman" w:cs="Times New Roman"/>
          <w:sz w:val="26"/>
          <w:szCs w:val="26"/>
        </w:rPr>
        <w:t>период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женитьбы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духовного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рождения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можно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назвать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нравственным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w:t>
      </w:r>
      <w:proofErr w:type="spellEnd"/>
      <w:r w:rsidRPr="00750840">
        <w:rPr>
          <w:rFonts w:eastAsia="Times New Roman" w:cs="Times New Roman"/>
          <w:sz w:val="26"/>
          <w:szCs w:val="26"/>
        </w:rPr>
        <w:t xml:space="preserve"> 18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жил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нравственной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честной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семейной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предаваясь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никаким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осуждаемым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общественным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мнением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порокам</w:t>
      </w:r>
      <w:proofErr w:type="spellEnd"/>
      <w:proofErr w:type="gramStart"/>
      <w:r w:rsidRPr="00750840">
        <w:rPr>
          <w:rFonts w:eastAsia="Times New Roman" w:cs="Times New Roman"/>
          <w:sz w:val="26"/>
          <w:szCs w:val="26"/>
        </w:rPr>
        <w:t>…»</w:t>
      </w:r>
      <w:proofErr w:type="gram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имевший</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своим</w:t>
      </w:r>
      <w:proofErr w:type="spellEnd"/>
      <w:r w:rsidRPr="00750840">
        <w:rPr>
          <w:rFonts w:eastAsia="Times New Roman" w:cs="Times New Roman"/>
          <w:sz w:val="26"/>
          <w:szCs w:val="26"/>
        </w:rPr>
        <w:t xml:space="preserve"> 34 </w:t>
      </w:r>
      <w:proofErr w:type="spellStart"/>
      <w:r w:rsidRPr="00750840">
        <w:rPr>
          <w:rFonts w:eastAsia="Times New Roman" w:cs="Times New Roman"/>
          <w:sz w:val="26"/>
          <w:szCs w:val="26"/>
        </w:rPr>
        <w:t>годам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слишком</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длинный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донжуанский</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список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похоже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смог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познать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радость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взаимного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влечения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потому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склонен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первый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медовый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месяц</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тяжелым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унизительным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временем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женой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Вполне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соответствии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воспитательными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установками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эпохи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уверен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зажигала</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лишь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оскверняла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душу</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тело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невинного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создания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Весьма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опытного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мужчины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восприятие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полового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акта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убийства</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Чувственность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убийство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сударь</w:t>
      </w:r>
      <w:proofErr w:type="spellEnd"/>
      <w:r w:rsidRPr="00750840">
        <w:rPr>
          <w:rFonts w:eastAsia="Times New Roman" w:cs="Times New Roman"/>
          <w:sz w:val="26"/>
          <w:szCs w:val="26"/>
        </w:rPr>
        <w:t>!»</w:t>
      </w:r>
      <w:proofErr w:type="gramEnd"/>
      <w:r w:rsidRPr="00750840">
        <w:rPr>
          <w:rFonts w:eastAsia="Times New Roman" w:cs="Times New Roman"/>
          <w:sz w:val="26"/>
          <w:szCs w:val="26"/>
        </w:rPr>
        <w:t xml:space="preserve"> – </w:t>
      </w:r>
      <w:proofErr w:type="spellStart"/>
      <w:r w:rsidRPr="00750840">
        <w:rPr>
          <w:rFonts w:eastAsia="Times New Roman" w:cs="Times New Roman"/>
          <w:sz w:val="26"/>
          <w:szCs w:val="26"/>
        </w:rPr>
        <w:t>именно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рассуждает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героев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нашло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отображение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словах</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поступках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многих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литературных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персонажей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созданных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Среди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например</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Пьера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Безухова</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которого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мысль</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сексе</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Элен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вызывала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Другой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самый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выразительный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пример</w:t>
      </w:r>
      <w:proofErr w:type="spellEnd"/>
      <w:r w:rsidRPr="00750840">
        <w:rPr>
          <w:rFonts w:eastAsia="Times New Roman" w:cs="Times New Roman"/>
          <w:sz w:val="26"/>
          <w:szCs w:val="26"/>
        </w:rPr>
        <w:t xml:space="preserve"> – </w:t>
      </w:r>
      <w:proofErr w:type="spellStart"/>
      <w:proofErr w:type="gramStart"/>
      <w:r w:rsidRPr="00750840">
        <w:rPr>
          <w:rFonts w:eastAsia="Times New Roman" w:cs="Times New Roman"/>
          <w:sz w:val="26"/>
          <w:szCs w:val="26"/>
        </w:rPr>
        <w:t>герой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Крейцеровой</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Василий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Позднышев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орган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интимного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возбуждения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орудием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разрушения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корежит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изнутри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женское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тело</w:t>
      </w:r>
      <w:proofErr w:type="spellEnd"/>
      <w:r w:rsidRPr="00750840">
        <w:rPr>
          <w:rFonts w:eastAsia="Times New Roman" w:cs="Times New Roman"/>
          <w:sz w:val="26"/>
          <w:szCs w:val="26"/>
        </w:rPr>
        <w:t>».</w:t>
      </w:r>
    </w:p>
    <w:p w14:paraId="4100B7BB" w14:textId="77777777" w:rsidR="00750648" w:rsidRPr="00750840" w:rsidRDefault="00750648" w:rsidP="00750648">
      <w:pPr>
        <w:rPr>
          <w:rFonts w:eastAsia="Times New Roman" w:cs="Times New Roman"/>
          <w:sz w:val="26"/>
          <w:szCs w:val="26"/>
        </w:rPr>
      </w:pPr>
    </w:p>
    <w:p w14:paraId="53954D23"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lastRenderedPageBreak/>
        <w:t>Подобный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мыслей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оставить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следа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характере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между</w:t>
      </w:r>
      <w:proofErr w:type="spellEnd"/>
      <w:r w:rsidRPr="00750840">
        <w:rPr>
          <w:rFonts w:eastAsia="Times New Roman" w:cs="Times New Roman"/>
          <w:sz w:val="26"/>
          <w:szCs w:val="26"/>
        </w:rPr>
        <w:t xml:space="preserve"> Л. Н. и С. А. </w:t>
      </w:r>
      <w:proofErr w:type="spellStart"/>
      <w:r w:rsidRPr="00750840">
        <w:rPr>
          <w:rFonts w:eastAsia="Times New Roman" w:cs="Times New Roman"/>
          <w:sz w:val="26"/>
          <w:szCs w:val="26"/>
        </w:rPr>
        <w:t>Толстыми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отсутствии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материнской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ласки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детстве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искаженном</w:t>
      </w:r>
      <w:proofErr w:type="spellEnd"/>
    </w:p>
    <w:p w14:paraId="21BD0724" w14:textId="77777777" w:rsidR="00750648" w:rsidRPr="00750840" w:rsidRDefault="00750648" w:rsidP="00750648">
      <w:pPr>
        <w:rPr>
          <w:rFonts w:eastAsia="Times New Roman" w:cs="Times New Roman"/>
          <w:sz w:val="26"/>
          <w:szCs w:val="26"/>
        </w:rPr>
      </w:pPr>
      <w:bookmarkStart w:id="3928" w:name="page7"/>
      <w:bookmarkEnd w:id="3928"/>
    </w:p>
    <w:p w14:paraId="6BC7B83B"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религиозными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установками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воспитания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отсутствии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счастливого</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сексуального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старта</w:t>
      </w:r>
      <w:proofErr w:type="spellEnd"/>
      <w:proofErr w:type="gramEnd"/>
      <w:r w:rsidRPr="00750840">
        <w:rPr>
          <w:rFonts w:eastAsia="Times New Roman" w:cs="Times New Roman"/>
          <w:sz w:val="26"/>
          <w:szCs w:val="26"/>
        </w:rPr>
        <w:t xml:space="preserve">» в </w:t>
      </w:r>
      <w:proofErr w:type="spellStart"/>
      <w:r w:rsidRPr="00750840">
        <w:rPr>
          <w:rFonts w:eastAsia="Times New Roman" w:cs="Times New Roman"/>
          <w:sz w:val="26"/>
          <w:szCs w:val="26"/>
        </w:rPr>
        <w:t>юности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лучшим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советником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молоденькой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жены</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отношении</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сексуальности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стороны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более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опытного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брачного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партнера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трудно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ожидать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начальный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период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супружества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будет</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радость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Неудивительно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беспрестанно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обвиняла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развращенности</w:t>
      </w:r>
      <w:proofErr w:type="spellEnd"/>
      <w:r w:rsidRPr="00750840">
        <w:rPr>
          <w:rFonts w:eastAsia="Times New Roman" w:cs="Times New Roman"/>
          <w:sz w:val="26"/>
          <w:szCs w:val="26"/>
        </w:rPr>
        <w:t>.</w:t>
      </w:r>
    </w:p>
    <w:p w14:paraId="67F3AC90" w14:textId="77777777" w:rsidR="00750648" w:rsidRPr="00750840" w:rsidRDefault="00750648" w:rsidP="00750648">
      <w:pPr>
        <w:rPr>
          <w:rFonts w:eastAsia="Times New Roman" w:cs="Times New Roman"/>
          <w:sz w:val="26"/>
          <w:szCs w:val="26"/>
        </w:rPr>
      </w:pPr>
    </w:p>
    <w:p w14:paraId="0A2FF758" w14:textId="77777777" w:rsidR="00750648" w:rsidRPr="00750840" w:rsidRDefault="00750648" w:rsidP="00750648">
      <w:pPr>
        <w:rPr>
          <w:rFonts w:eastAsia="Times New Roman" w:cs="Times New Roman"/>
          <w:sz w:val="26"/>
          <w:szCs w:val="26"/>
        </w:rPr>
      </w:pPr>
      <w:r w:rsidRPr="00750840">
        <w:rPr>
          <w:rFonts w:eastAsia="Times New Roman" w:cs="Times New Roman"/>
          <w:sz w:val="26"/>
          <w:szCs w:val="26"/>
        </w:rPr>
        <w:t xml:space="preserve">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лирический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двойник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романа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Анна</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Каренина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Константин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Левин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отдавший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внутренней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борьбы</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Кити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записями</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прежней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холостяцкой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поступил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аналогичным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образом</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женой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познакомил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интимными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подробностями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встреч</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прежними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юными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особами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заставило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ревновать</w:t>
      </w:r>
      <w:proofErr w:type="spellEnd"/>
    </w:p>
    <w:p w14:paraId="6D309513" w14:textId="77777777" w:rsidR="00750648" w:rsidRPr="00750840" w:rsidRDefault="00750648" w:rsidP="00750648">
      <w:pPr>
        <w:rPr>
          <w:rFonts w:eastAsia="Times New Roman" w:cs="Times New Roman"/>
          <w:sz w:val="26"/>
          <w:szCs w:val="26"/>
        </w:rPr>
      </w:pPr>
    </w:p>
    <w:p w14:paraId="7BD3FD40" w14:textId="77777777" w:rsidR="00750648" w:rsidRPr="00750840" w:rsidRDefault="00750648" w:rsidP="00750648">
      <w:pPr>
        <w:rPr>
          <w:rFonts w:eastAsia="Times New Roman" w:cs="Times New Roman"/>
          <w:sz w:val="26"/>
          <w:szCs w:val="26"/>
        </w:rPr>
      </w:pPr>
      <w:r w:rsidRPr="00750840">
        <w:rPr>
          <w:rFonts w:eastAsia="Times New Roman" w:cs="Times New Roman"/>
          <w:sz w:val="26"/>
          <w:szCs w:val="26"/>
        </w:rPr>
        <w:t xml:space="preserve">к </w:t>
      </w:r>
      <w:proofErr w:type="spellStart"/>
      <w:r w:rsidRPr="00750840">
        <w:rPr>
          <w:rFonts w:eastAsia="Times New Roman" w:cs="Times New Roman"/>
          <w:sz w:val="26"/>
          <w:szCs w:val="26"/>
        </w:rPr>
        <w:t>прошлому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тому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встречи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нею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увлекался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переживал</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отнюдь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мечтах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воображении</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увлекался</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всерьез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женщинами</w:t>
      </w:r>
      <w:proofErr w:type="spellEnd"/>
      <w:proofErr w:type="gramEnd"/>
      <w:r w:rsidRPr="00750840">
        <w:rPr>
          <w:rFonts w:eastAsia="Times New Roman" w:cs="Times New Roman"/>
          <w:sz w:val="26"/>
          <w:szCs w:val="26"/>
        </w:rPr>
        <w:t xml:space="preserve"> – </w:t>
      </w:r>
      <w:proofErr w:type="spellStart"/>
      <w:r w:rsidRPr="00750840">
        <w:rPr>
          <w:rFonts w:eastAsia="Times New Roman" w:cs="Times New Roman"/>
          <w:sz w:val="26"/>
          <w:szCs w:val="26"/>
        </w:rPr>
        <w:t>живыми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хорошенькими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чертами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лиц</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любовался</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дневник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начат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16-й </w:t>
      </w:r>
      <w:proofErr w:type="spellStart"/>
      <w:r w:rsidRPr="00750840">
        <w:rPr>
          <w:rFonts w:eastAsia="Times New Roman" w:cs="Times New Roman"/>
          <w:sz w:val="26"/>
          <w:szCs w:val="26"/>
        </w:rPr>
        <w:t>день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свадьбы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запись</w:t>
      </w:r>
      <w:proofErr w:type="spellEnd"/>
      <w:r w:rsidRPr="00750840">
        <w:rPr>
          <w:rFonts w:eastAsia="Times New Roman" w:cs="Times New Roman"/>
          <w:sz w:val="26"/>
          <w:szCs w:val="26"/>
        </w:rPr>
        <w:t xml:space="preserve"> 18.10.1862).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через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месяц</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свадьбы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первый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забеременела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узнав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радости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физической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близости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мужем</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Так</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противны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физические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проявления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записала</w:t>
      </w:r>
      <w:proofErr w:type="spellEnd"/>
      <w:r w:rsidRPr="00750840">
        <w:rPr>
          <w:rFonts w:eastAsia="Times New Roman" w:cs="Times New Roman"/>
          <w:sz w:val="26"/>
          <w:szCs w:val="26"/>
        </w:rPr>
        <w:t xml:space="preserve"> С. А. в </w:t>
      </w:r>
      <w:proofErr w:type="spellStart"/>
      <w:r w:rsidRPr="00750840">
        <w:rPr>
          <w:rFonts w:eastAsia="Times New Roman" w:cs="Times New Roman"/>
          <w:sz w:val="26"/>
          <w:szCs w:val="26"/>
        </w:rPr>
        <w:t>дневнике</w:t>
      </w:r>
      <w:proofErr w:type="spellEnd"/>
      <w:r w:rsidRPr="00750840">
        <w:rPr>
          <w:rFonts w:eastAsia="Times New Roman" w:cs="Times New Roman"/>
          <w:sz w:val="26"/>
          <w:szCs w:val="26"/>
        </w:rPr>
        <w:t xml:space="preserve"> 09.10.1862, и </w:t>
      </w:r>
      <w:proofErr w:type="spellStart"/>
      <w:r w:rsidRPr="00750840">
        <w:rPr>
          <w:rFonts w:eastAsia="Times New Roman" w:cs="Times New Roman"/>
          <w:sz w:val="26"/>
          <w:szCs w:val="26"/>
        </w:rPr>
        <w:t>полгода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спустя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вторила</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Лева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больше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отвлекается</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него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играет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большую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физическая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сторона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любви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ужасно</w:t>
      </w:r>
      <w:proofErr w:type="spellEnd"/>
      <w:r w:rsidRPr="00750840">
        <w:rPr>
          <w:rFonts w:eastAsia="Times New Roman" w:cs="Times New Roman"/>
          <w:sz w:val="26"/>
          <w:szCs w:val="26"/>
        </w:rPr>
        <w:t xml:space="preserve">; у </w:t>
      </w:r>
      <w:proofErr w:type="spellStart"/>
      <w:r w:rsidRPr="00750840">
        <w:rPr>
          <w:rFonts w:eastAsia="Times New Roman" w:cs="Times New Roman"/>
          <w:sz w:val="26"/>
          <w:szCs w:val="26"/>
        </w:rPr>
        <w:t>меня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никакой</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напротив</w:t>
      </w:r>
      <w:proofErr w:type="spellEnd"/>
      <w:r w:rsidRPr="00750840">
        <w:rPr>
          <w:rFonts w:eastAsia="Times New Roman" w:cs="Times New Roman"/>
          <w:sz w:val="26"/>
          <w:szCs w:val="26"/>
        </w:rPr>
        <w:t>» (</w:t>
      </w:r>
      <w:proofErr w:type="gramEnd"/>
      <w:r w:rsidRPr="00750840">
        <w:rPr>
          <w:rFonts w:eastAsia="Times New Roman" w:cs="Times New Roman"/>
          <w:sz w:val="26"/>
          <w:szCs w:val="26"/>
        </w:rPr>
        <w:t>29.04.1863).</w:t>
      </w:r>
    </w:p>
    <w:p w14:paraId="0EA76A21" w14:textId="77777777" w:rsidR="00750648" w:rsidRPr="00750840" w:rsidRDefault="00750648" w:rsidP="00750648">
      <w:pPr>
        <w:rPr>
          <w:rFonts w:eastAsia="Times New Roman" w:cs="Times New Roman"/>
          <w:sz w:val="26"/>
          <w:szCs w:val="26"/>
        </w:rPr>
      </w:pPr>
    </w:p>
    <w:p w14:paraId="479F1A6D"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сторона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продолжала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играть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огромную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роль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великого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говорят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брезгливые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ремарки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молодой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воспоминания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близких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сын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Алексей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выпустивший</w:t>
      </w:r>
      <w:proofErr w:type="spellEnd"/>
      <w:r w:rsidRPr="00750840">
        <w:rPr>
          <w:rFonts w:eastAsia="Times New Roman" w:cs="Times New Roman"/>
          <w:sz w:val="26"/>
          <w:szCs w:val="26"/>
        </w:rPr>
        <w:t xml:space="preserve"> </w:t>
      </w:r>
      <w:r w:rsidRPr="00750840">
        <w:rPr>
          <w:rFonts w:eastAsia="Times New Roman" w:cs="Times New Roman"/>
          <w:sz w:val="26"/>
          <w:szCs w:val="26"/>
        </w:rPr>
        <w:lastRenderedPageBreak/>
        <w:t xml:space="preserve">в 1924 г. </w:t>
      </w:r>
      <w:proofErr w:type="spellStart"/>
      <w:r w:rsidRPr="00750840">
        <w:rPr>
          <w:rFonts w:eastAsia="Times New Roman" w:cs="Times New Roman"/>
          <w:sz w:val="26"/>
          <w:szCs w:val="26"/>
        </w:rPr>
        <w:t>воспоминания</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Правда</w:t>
      </w:r>
      <w:proofErr w:type="spellEnd"/>
      <w:proofErr w:type="gramEnd"/>
      <w:r w:rsidRPr="00750840">
        <w:rPr>
          <w:rFonts w:eastAsia="Times New Roman" w:cs="Times New Roman"/>
          <w:sz w:val="26"/>
          <w:szCs w:val="26"/>
        </w:rPr>
        <w:t xml:space="preserve"> о </w:t>
      </w:r>
      <w:proofErr w:type="spellStart"/>
      <w:r w:rsidRPr="00750840">
        <w:rPr>
          <w:rFonts w:eastAsia="Times New Roman" w:cs="Times New Roman"/>
          <w:sz w:val="26"/>
          <w:szCs w:val="26"/>
        </w:rPr>
        <w:t>моем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отце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записал</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свободен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ужасной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страстей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юности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семейной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[11].</w:t>
      </w:r>
    </w:p>
    <w:p w14:paraId="3DC5A868" w14:textId="77777777" w:rsidR="00750648" w:rsidRPr="00750840" w:rsidRDefault="00750648" w:rsidP="00750648">
      <w:pPr>
        <w:rPr>
          <w:rFonts w:eastAsia="Times New Roman" w:cs="Times New Roman"/>
          <w:sz w:val="26"/>
          <w:szCs w:val="26"/>
        </w:rPr>
      </w:pPr>
    </w:p>
    <w:p w14:paraId="62DA6B55"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касается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была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свободна</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ужасной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страстей</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силу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нескончаемых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беременностей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родов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Сергей</w:t>
      </w:r>
      <w:proofErr w:type="spellEnd"/>
      <w:r w:rsidRPr="00750840">
        <w:rPr>
          <w:rFonts w:eastAsia="Times New Roman" w:cs="Times New Roman"/>
          <w:sz w:val="26"/>
          <w:szCs w:val="26"/>
        </w:rPr>
        <w:t xml:space="preserve"> (1863), </w:t>
      </w:r>
      <w:proofErr w:type="spellStart"/>
      <w:r w:rsidRPr="00750840">
        <w:rPr>
          <w:rFonts w:eastAsia="Times New Roman" w:cs="Times New Roman"/>
          <w:sz w:val="26"/>
          <w:szCs w:val="26"/>
        </w:rPr>
        <w:t>Татьяна</w:t>
      </w:r>
      <w:proofErr w:type="spellEnd"/>
      <w:r w:rsidRPr="00750840">
        <w:rPr>
          <w:rFonts w:eastAsia="Times New Roman" w:cs="Times New Roman"/>
          <w:sz w:val="26"/>
          <w:szCs w:val="26"/>
        </w:rPr>
        <w:t xml:space="preserve"> (1864), </w:t>
      </w:r>
      <w:proofErr w:type="spellStart"/>
      <w:r w:rsidRPr="00750840">
        <w:rPr>
          <w:rFonts w:eastAsia="Times New Roman" w:cs="Times New Roman"/>
          <w:sz w:val="26"/>
          <w:szCs w:val="26"/>
        </w:rPr>
        <w:t>Илья</w:t>
      </w:r>
      <w:proofErr w:type="spellEnd"/>
      <w:r w:rsidRPr="00750840">
        <w:rPr>
          <w:rFonts w:eastAsia="Times New Roman" w:cs="Times New Roman"/>
          <w:sz w:val="26"/>
          <w:szCs w:val="26"/>
        </w:rPr>
        <w:t xml:space="preserve"> (1866), </w:t>
      </w:r>
      <w:proofErr w:type="spellStart"/>
      <w:r w:rsidRPr="00750840">
        <w:rPr>
          <w:rFonts w:eastAsia="Times New Roman" w:cs="Times New Roman"/>
          <w:sz w:val="26"/>
          <w:szCs w:val="26"/>
        </w:rPr>
        <w:t>Мария</w:t>
      </w:r>
      <w:proofErr w:type="spellEnd"/>
      <w:r w:rsidRPr="00750840">
        <w:rPr>
          <w:rFonts w:eastAsia="Times New Roman" w:cs="Times New Roman"/>
          <w:sz w:val="26"/>
          <w:szCs w:val="26"/>
        </w:rPr>
        <w:t xml:space="preserve"> (1871), </w:t>
      </w:r>
      <w:proofErr w:type="spellStart"/>
      <w:r w:rsidRPr="00750840">
        <w:rPr>
          <w:rFonts w:eastAsia="Times New Roman" w:cs="Times New Roman"/>
          <w:sz w:val="26"/>
          <w:szCs w:val="26"/>
        </w:rPr>
        <w:t>далее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последовали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умершие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младенчестве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Петр</w:t>
      </w:r>
      <w:proofErr w:type="spellEnd"/>
      <w:r w:rsidRPr="00750840">
        <w:rPr>
          <w:rFonts w:eastAsia="Times New Roman" w:cs="Times New Roman"/>
          <w:sz w:val="26"/>
          <w:szCs w:val="26"/>
        </w:rPr>
        <w:t xml:space="preserve"> (1872) и </w:t>
      </w:r>
      <w:proofErr w:type="spellStart"/>
      <w:r w:rsidRPr="00750840">
        <w:rPr>
          <w:rFonts w:eastAsia="Times New Roman" w:cs="Times New Roman"/>
          <w:sz w:val="26"/>
          <w:szCs w:val="26"/>
        </w:rPr>
        <w:t>Николай</w:t>
      </w:r>
      <w:proofErr w:type="spellEnd"/>
      <w:r w:rsidRPr="00750840">
        <w:rPr>
          <w:rFonts w:eastAsia="Times New Roman" w:cs="Times New Roman"/>
          <w:sz w:val="26"/>
          <w:szCs w:val="26"/>
        </w:rPr>
        <w:t xml:space="preserve"> (1875) – и </w:t>
      </w:r>
      <w:proofErr w:type="spellStart"/>
      <w:r w:rsidRPr="00750840">
        <w:rPr>
          <w:rFonts w:eastAsia="Times New Roman" w:cs="Times New Roman"/>
          <w:sz w:val="26"/>
          <w:szCs w:val="26"/>
        </w:rPr>
        <w:t>всем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нужно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дарить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силы</w:t>
      </w:r>
      <w:proofErr w:type="spellEnd"/>
      <w:r w:rsidRPr="00750840">
        <w:rPr>
          <w:rFonts w:eastAsia="Times New Roman" w:cs="Times New Roman"/>
          <w:sz w:val="26"/>
          <w:szCs w:val="26"/>
        </w:rPr>
        <w:t>.</w:t>
      </w:r>
    </w:p>
    <w:p w14:paraId="705475A4" w14:textId="77777777" w:rsidR="00750648" w:rsidRPr="00750840" w:rsidRDefault="00750648" w:rsidP="00750648">
      <w:pPr>
        <w:rPr>
          <w:rFonts w:eastAsia="Times New Roman" w:cs="Times New Roman"/>
          <w:sz w:val="26"/>
          <w:szCs w:val="26"/>
        </w:rPr>
      </w:pPr>
    </w:p>
    <w:p w14:paraId="733205A4" w14:textId="77777777" w:rsidR="00750648" w:rsidRPr="00750840" w:rsidRDefault="00750648" w:rsidP="00750648">
      <w:pPr>
        <w:rPr>
          <w:rFonts w:eastAsia="Times New Roman" w:cs="Times New Roman"/>
          <w:sz w:val="26"/>
          <w:szCs w:val="26"/>
        </w:rPr>
      </w:pPr>
      <w:r w:rsidRPr="00750840">
        <w:rPr>
          <w:rFonts w:eastAsia="Times New Roman" w:cs="Times New Roman"/>
          <w:sz w:val="26"/>
          <w:szCs w:val="26"/>
        </w:rPr>
        <w:t xml:space="preserve">К </w:t>
      </w:r>
      <w:proofErr w:type="spellStart"/>
      <w:r w:rsidRPr="00750840">
        <w:rPr>
          <w:rFonts w:eastAsia="Times New Roman" w:cs="Times New Roman"/>
          <w:sz w:val="26"/>
          <w:szCs w:val="26"/>
        </w:rPr>
        <w:t>началу</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1870-х</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гг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чаще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ощущать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угнетенное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состояние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разочарование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Мучительные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сомнения</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правильно</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живет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заставляли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обоснования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близости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должны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точки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зрения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лишь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средство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рождение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детей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никогда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самоцель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воззрения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сильно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замешанные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православной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этической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концепции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лишили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радостей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интимной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подарили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лишь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вечные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постоянного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вынашивания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страхов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родами</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также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заботы</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здоровье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рожденных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Между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тем</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забывал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приговаривать</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Рад</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беременна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по-божески</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неприятно</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1871) [10].</w:t>
      </w:r>
    </w:p>
    <w:p w14:paraId="610F6886" w14:textId="77777777" w:rsidR="00750648" w:rsidRPr="00750840" w:rsidRDefault="00750648" w:rsidP="00750648">
      <w:pPr>
        <w:rPr>
          <w:rFonts w:eastAsia="Times New Roman" w:cs="Times New Roman"/>
          <w:sz w:val="26"/>
          <w:szCs w:val="26"/>
        </w:rPr>
      </w:pPr>
    </w:p>
    <w:p w14:paraId="2729D7F0"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одиночество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семье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впервые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записал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ощущение</w:t>
      </w:r>
      <w:proofErr w:type="spellEnd"/>
      <w:r w:rsidRPr="00750840">
        <w:rPr>
          <w:rFonts w:eastAsia="Times New Roman" w:cs="Times New Roman"/>
          <w:sz w:val="26"/>
          <w:szCs w:val="26"/>
        </w:rPr>
        <w:t xml:space="preserve"> в 1876 г., </w:t>
      </w:r>
      <w:proofErr w:type="spellStart"/>
      <w:r w:rsidRPr="00750840">
        <w:rPr>
          <w:rFonts w:eastAsia="Times New Roman" w:cs="Times New Roman"/>
          <w:sz w:val="26"/>
          <w:szCs w:val="26"/>
        </w:rPr>
        <w:t>затем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пытался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чаще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размышлять</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найти</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жену</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супруги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более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душевно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телесно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отдалялись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Пережив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период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частых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родов</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просто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повзрослев</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своим</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30-ти</w:t>
      </w:r>
      <w:proofErr w:type="gramEnd"/>
      <w:r w:rsidRPr="00750840">
        <w:rPr>
          <w:rFonts w:eastAsia="Times New Roman" w:cs="Times New Roman"/>
          <w:sz w:val="26"/>
          <w:szCs w:val="26"/>
        </w:rPr>
        <w:t xml:space="preserve"> с </w:t>
      </w:r>
      <w:proofErr w:type="spellStart"/>
      <w:r w:rsidRPr="00750840">
        <w:rPr>
          <w:rFonts w:eastAsia="Times New Roman" w:cs="Times New Roman"/>
          <w:sz w:val="26"/>
          <w:szCs w:val="26"/>
        </w:rPr>
        <w:t>лишним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готова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наконец</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поженски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расцвести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приближавшийся</w:t>
      </w:r>
      <w:proofErr w:type="spellEnd"/>
      <w:r w:rsidRPr="00750840">
        <w:rPr>
          <w:rFonts w:eastAsia="Times New Roman" w:cs="Times New Roman"/>
          <w:sz w:val="26"/>
          <w:szCs w:val="26"/>
        </w:rPr>
        <w:t xml:space="preserve"> к 50-летнему </w:t>
      </w:r>
      <w:proofErr w:type="spellStart"/>
      <w:r w:rsidRPr="00750840">
        <w:rPr>
          <w:rFonts w:eastAsia="Times New Roman" w:cs="Times New Roman"/>
          <w:sz w:val="26"/>
          <w:szCs w:val="26"/>
        </w:rPr>
        <w:t>рубежу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миновал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возраст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неуемных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телесных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радостей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искал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обоснование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успокоению</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удовлетворению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тихим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семейным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счастьем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где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семья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Москве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яснополянском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имении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w:t>
      </w:r>
    </w:p>
    <w:p w14:paraId="0B4DE450" w14:textId="77777777" w:rsidR="00750648" w:rsidRPr="00750840" w:rsidRDefault="00750648" w:rsidP="00750648">
      <w:pPr>
        <w:rPr>
          <w:rFonts w:eastAsia="Times New Roman" w:cs="Times New Roman"/>
          <w:sz w:val="26"/>
          <w:szCs w:val="26"/>
        </w:rPr>
      </w:pPr>
      <w:bookmarkStart w:id="3929" w:name="page8"/>
      <w:bookmarkEnd w:id="3929"/>
    </w:p>
    <w:p w14:paraId="463C8789"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Семейный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разлад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очевидным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непреодолимым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w:t>
      </w:r>
      <w:proofErr w:type="spellEnd"/>
      <w:r w:rsidRPr="00750840">
        <w:rPr>
          <w:rFonts w:eastAsia="Times New Roman" w:cs="Times New Roman"/>
          <w:sz w:val="26"/>
          <w:szCs w:val="26"/>
        </w:rPr>
        <w:t xml:space="preserve"> 1880 </w:t>
      </w:r>
      <w:proofErr w:type="spellStart"/>
      <w:r w:rsidRPr="00750840">
        <w:rPr>
          <w:rFonts w:eastAsia="Times New Roman" w:cs="Times New Roman"/>
          <w:sz w:val="26"/>
          <w:szCs w:val="26"/>
        </w:rPr>
        <w:t>года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совпал</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активными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религиозными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исканиями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Сожитие</w:t>
      </w:r>
      <w:proofErr w:type="spellEnd"/>
      <w:proofErr w:type="gramEnd"/>
      <w:r w:rsidRPr="00750840">
        <w:rPr>
          <w:rFonts w:eastAsia="Times New Roman" w:cs="Times New Roman"/>
          <w:sz w:val="26"/>
          <w:szCs w:val="26"/>
        </w:rPr>
        <w:t xml:space="preserve"> с </w:t>
      </w:r>
      <w:proofErr w:type="spellStart"/>
      <w:r w:rsidRPr="00750840">
        <w:rPr>
          <w:rFonts w:eastAsia="Times New Roman" w:cs="Times New Roman"/>
          <w:sz w:val="26"/>
          <w:szCs w:val="26"/>
        </w:rPr>
        <w:t>чужой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lastRenderedPageBreak/>
        <w:t>духу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женщиной</w:t>
      </w:r>
      <w:proofErr w:type="spellEnd"/>
      <w:r w:rsidRPr="00750840">
        <w:rPr>
          <w:rFonts w:eastAsia="Times New Roman" w:cs="Times New Roman"/>
          <w:sz w:val="26"/>
          <w:szCs w:val="26"/>
        </w:rPr>
        <w:t xml:space="preserve">, т. е. с </w:t>
      </w:r>
      <w:proofErr w:type="spellStart"/>
      <w:r w:rsidRPr="00750840">
        <w:rPr>
          <w:rFonts w:eastAsia="Times New Roman" w:cs="Times New Roman"/>
          <w:sz w:val="26"/>
          <w:szCs w:val="26"/>
        </w:rPr>
        <w:t>ней</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ужасно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гадко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выразил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дневнике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cвои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чувства</w:t>
      </w:r>
      <w:proofErr w:type="spellEnd"/>
    </w:p>
    <w:p w14:paraId="1B286EA2" w14:textId="77777777" w:rsidR="00750648" w:rsidRPr="00750840" w:rsidRDefault="00750648" w:rsidP="00750648">
      <w:pPr>
        <w:rPr>
          <w:rFonts w:eastAsia="Times New Roman" w:cs="Times New Roman"/>
          <w:sz w:val="26"/>
          <w:szCs w:val="26"/>
        </w:rPr>
      </w:pPr>
    </w:p>
    <w:p w14:paraId="79290AD9"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Софье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Андреевне</w:t>
      </w:r>
      <w:proofErr w:type="spellEnd"/>
      <w:r w:rsidRPr="00750840">
        <w:rPr>
          <w:rFonts w:eastAsia="Times New Roman" w:cs="Times New Roman"/>
          <w:sz w:val="26"/>
          <w:szCs w:val="26"/>
        </w:rPr>
        <w:t xml:space="preserve"> 19.07.1884 г., </w:t>
      </w:r>
      <w:proofErr w:type="spellStart"/>
      <w:r w:rsidRPr="00750840">
        <w:rPr>
          <w:rFonts w:eastAsia="Times New Roman" w:cs="Times New Roman"/>
          <w:sz w:val="26"/>
          <w:szCs w:val="26"/>
        </w:rPr>
        <w:t>продолжая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замечать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себе</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и «</w:t>
      </w:r>
      <w:proofErr w:type="spellStart"/>
      <w:r w:rsidRPr="00750840">
        <w:rPr>
          <w:rFonts w:eastAsia="Times New Roman" w:cs="Times New Roman"/>
          <w:sz w:val="26"/>
          <w:szCs w:val="26"/>
        </w:rPr>
        <w:t>похоть</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мерзкую</w:t>
      </w:r>
      <w:proofErr w:type="spellEnd"/>
      <w:r w:rsidRPr="00750840">
        <w:rPr>
          <w:rFonts w:eastAsia="Times New Roman" w:cs="Times New Roman"/>
          <w:sz w:val="26"/>
          <w:szCs w:val="26"/>
        </w:rPr>
        <w:t>», и «</w:t>
      </w:r>
      <w:proofErr w:type="spellStart"/>
      <w:r w:rsidRPr="00750840">
        <w:rPr>
          <w:rFonts w:eastAsia="Times New Roman" w:cs="Times New Roman"/>
          <w:sz w:val="26"/>
          <w:szCs w:val="26"/>
        </w:rPr>
        <w:t>сладострастный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соблазн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желал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подавить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искал</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найти</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лучшего</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признанным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совершенно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абсолютно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нравственным</w:t>
      </w:r>
      <w:proofErr w:type="spellEnd"/>
      <w:r w:rsidRPr="00750840">
        <w:rPr>
          <w:rFonts w:eastAsia="Times New Roman" w:cs="Times New Roman"/>
          <w:sz w:val="26"/>
          <w:szCs w:val="26"/>
        </w:rPr>
        <w:t>: «</w:t>
      </w:r>
      <w:proofErr w:type="spellStart"/>
      <w:r w:rsidRPr="00750840">
        <w:rPr>
          <w:rFonts w:eastAsia="Times New Roman" w:cs="Times New Roman"/>
          <w:sz w:val="26"/>
          <w:szCs w:val="26"/>
        </w:rPr>
        <w:t>Эка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скверно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Сделай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потеху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даже</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женой</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ей</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себе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скверно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Оскопись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Ориген</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скверно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Мучься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воздержанием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похотливостью</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скверно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скверно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страдания</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24.07.1885).</w:t>
      </w:r>
    </w:p>
    <w:p w14:paraId="36922A68"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Размышления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совпали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времени</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бурными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общественными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дискуссиями</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о «</w:t>
      </w:r>
      <w:proofErr w:type="spellStart"/>
      <w:r w:rsidRPr="00750840">
        <w:rPr>
          <w:rFonts w:eastAsia="Times New Roman" w:cs="Times New Roman"/>
          <w:sz w:val="26"/>
          <w:szCs w:val="26"/>
        </w:rPr>
        <w:t>половом</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вопросе</w:t>
      </w:r>
      <w:proofErr w:type="spellEnd"/>
      <w:r w:rsidRPr="00750840">
        <w:rPr>
          <w:rFonts w:eastAsia="Times New Roman" w:cs="Times New Roman"/>
          <w:sz w:val="26"/>
          <w:szCs w:val="26"/>
        </w:rPr>
        <w:t xml:space="preserve">» [15]. </w:t>
      </w:r>
      <w:proofErr w:type="spellStart"/>
      <w:r w:rsidRPr="00750840">
        <w:rPr>
          <w:rFonts w:eastAsia="Times New Roman" w:cs="Times New Roman"/>
          <w:sz w:val="26"/>
          <w:szCs w:val="26"/>
        </w:rPr>
        <w:t>Свой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ответ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своими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известнейшими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произведениями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созданными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Дьяволом</w:t>
      </w:r>
      <w:proofErr w:type="spellEnd"/>
      <w:proofErr w:type="gramEnd"/>
      <w:r w:rsidRPr="00750840">
        <w:rPr>
          <w:rFonts w:eastAsia="Times New Roman" w:cs="Times New Roman"/>
          <w:sz w:val="26"/>
          <w:szCs w:val="26"/>
        </w:rPr>
        <w:t>», «</w:t>
      </w:r>
      <w:proofErr w:type="spellStart"/>
      <w:r w:rsidRPr="00750840">
        <w:rPr>
          <w:rFonts w:eastAsia="Times New Roman" w:cs="Times New Roman"/>
          <w:sz w:val="26"/>
          <w:szCs w:val="26"/>
        </w:rPr>
        <w:t>Отцом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Сергием</w:t>
      </w:r>
      <w:proofErr w:type="spellEnd"/>
      <w:r w:rsidRPr="00750840">
        <w:rPr>
          <w:rFonts w:eastAsia="Times New Roman" w:cs="Times New Roman"/>
          <w:sz w:val="26"/>
          <w:szCs w:val="26"/>
        </w:rPr>
        <w:t>» и «</w:t>
      </w:r>
      <w:proofErr w:type="spellStart"/>
      <w:r w:rsidRPr="00750840">
        <w:rPr>
          <w:rFonts w:eastAsia="Times New Roman" w:cs="Times New Roman"/>
          <w:sz w:val="26"/>
          <w:szCs w:val="26"/>
        </w:rPr>
        <w:t>Воскресением</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особенно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Крейцеровой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повесть</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течение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двух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решался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вопрос</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допустить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печати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читалась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толковалась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сначала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вечерах</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частных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домах</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впоследствии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издания</w:t>
      </w:r>
      <w:proofErr w:type="spellEnd"/>
      <w:r w:rsidRPr="00750840">
        <w:rPr>
          <w:rFonts w:eastAsia="Times New Roman" w:cs="Times New Roman"/>
          <w:sz w:val="26"/>
          <w:szCs w:val="26"/>
        </w:rPr>
        <w:t xml:space="preserve"> в 1891 г.,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страницах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газет</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журналов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w:t>
      </w:r>
      <w:proofErr w:type="spellEnd"/>
      <w:r w:rsidRPr="00750840">
        <w:rPr>
          <w:rFonts w:eastAsia="Times New Roman" w:cs="Times New Roman"/>
          <w:sz w:val="26"/>
          <w:szCs w:val="26"/>
        </w:rPr>
        <w:t xml:space="preserve"> и в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собственной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Осуждая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пытался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доказать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кажется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очень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созвучным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современным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феминисткам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поэтому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часто</w:t>
      </w:r>
      <w:proofErr w:type="spellEnd"/>
      <w:r w:rsidRPr="00750840">
        <w:rPr>
          <w:rFonts w:eastAsia="Times New Roman" w:cs="Times New Roman"/>
          <w:sz w:val="26"/>
          <w:szCs w:val="26"/>
        </w:rPr>
        <w:t xml:space="preserve"> и с </w:t>
      </w:r>
      <w:proofErr w:type="spellStart"/>
      <w:r w:rsidRPr="00750840">
        <w:rPr>
          <w:rFonts w:eastAsia="Times New Roman" w:cs="Times New Roman"/>
          <w:sz w:val="26"/>
          <w:szCs w:val="26"/>
        </w:rPr>
        <w:t>удовольствием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трактуют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толстовские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тексты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сводятся</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борьбе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власть</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стремлению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подчинить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волю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другого</w:t>
      </w:r>
      <w:proofErr w:type="spellEnd"/>
      <w:r w:rsidRPr="00750840">
        <w:rPr>
          <w:rFonts w:eastAsia="Times New Roman" w:cs="Times New Roman"/>
          <w:sz w:val="26"/>
          <w:szCs w:val="26"/>
        </w:rPr>
        <w:t xml:space="preserve"> [14]. </w:t>
      </w:r>
      <w:proofErr w:type="spellStart"/>
      <w:r w:rsidRPr="00750840">
        <w:rPr>
          <w:rFonts w:eastAsia="Times New Roman" w:cs="Times New Roman"/>
          <w:sz w:val="26"/>
          <w:szCs w:val="26"/>
        </w:rPr>
        <w:t>Именно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поэтому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брак</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точки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зрения</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богоугоден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заключение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брачных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уз</w:t>
      </w:r>
      <w:proofErr w:type="spellEnd"/>
      <w:r w:rsidRPr="00750840">
        <w:rPr>
          <w:rFonts w:eastAsia="Times New Roman" w:cs="Times New Roman"/>
          <w:sz w:val="26"/>
          <w:szCs w:val="26"/>
        </w:rPr>
        <w:t xml:space="preserve"> – </w:t>
      </w:r>
      <w:proofErr w:type="spellStart"/>
      <w:proofErr w:type="gramStart"/>
      <w:r w:rsidRPr="00750840">
        <w:rPr>
          <w:rFonts w:eastAsia="Times New Roman" w:cs="Times New Roman"/>
          <w:sz w:val="26"/>
          <w:szCs w:val="26"/>
        </w:rPr>
        <w:t>всегда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падение</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проявление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животного</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страстей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злая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упорная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половая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плотская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Крейцерова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соната</w:t>
      </w:r>
      <w:proofErr w:type="spellEnd"/>
      <w:r w:rsidRPr="00750840">
        <w:rPr>
          <w:rFonts w:eastAsia="Times New Roman" w:cs="Times New Roman"/>
          <w:sz w:val="26"/>
          <w:szCs w:val="26"/>
        </w:rPr>
        <w:t xml:space="preserve">», 1889, </w:t>
      </w:r>
      <w:proofErr w:type="spellStart"/>
      <w:r w:rsidRPr="00750840">
        <w:rPr>
          <w:rFonts w:eastAsia="Times New Roman" w:cs="Times New Roman"/>
          <w:sz w:val="26"/>
          <w:szCs w:val="26"/>
        </w:rPr>
        <w:t>гл</w:t>
      </w:r>
      <w:proofErr w:type="spellEnd"/>
      <w:r w:rsidRPr="00750840">
        <w:rPr>
          <w:rFonts w:eastAsia="Times New Roman" w:cs="Times New Roman"/>
          <w:sz w:val="26"/>
          <w:szCs w:val="26"/>
        </w:rPr>
        <w:t>. XI).</w:t>
      </w:r>
    </w:p>
    <w:p w14:paraId="2071B020" w14:textId="77777777" w:rsidR="00750648" w:rsidRPr="00750840" w:rsidRDefault="00750648" w:rsidP="00750648">
      <w:pPr>
        <w:rPr>
          <w:rFonts w:eastAsia="Times New Roman" w:cs="Times New Roman"/>
          <w:sz w:val="26"/>
          <w:szCs w:val="26"/>
        </w:rPr>
      </w:pPr>
    </w:p>
    <w:p w14:paraId="447E7505"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Близился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момент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признания</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писателем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прекрасности</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одного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только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полового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воздержания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сознательного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отказа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чувственных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наслаждений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близость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между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супругами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идеале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сформулированном</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тому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времени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призвал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заменить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нежными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отношениями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брата</w:t>
      </w:r>
      <w:proofErr w:type="spellEnd"/>
      <w:r w:rsidRPr="00750840">
        <w:rPr>
          <w:rFonts w:eastAsia="Times New Roman" w:cs="Times New Roman"/>
          <w:sz w:val="26"/>
          <w:szCs w:val="26"/>
        </w:rPr>
        <w:t>» и «</w:t>
      </w:r>
      <w:proofErr w:type="spellStart"/>
      <w:r w:rsidRPr="00750840">
        <w:rPr>
          <w:rFonts w:eastAsia="Times New Roman" w:cs="Times New Roman"/>
          <w:sz w:val="26"/>
          <w:szCs w:val="26"/>
        </w:rPr>
        <w:t>сестры</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Предполагается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теории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идеальное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возвышенное</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практике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ведь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мерзкое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свиное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которое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говорить</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вспоминать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мерзко</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стыдно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Духовное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сродство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Единство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идеалов</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таком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lastRenderedPageBreak/>
        <w:t>случае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незачем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спать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вместе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простите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грубость</w:t>
      </w:r>
      <w:proofErr w:type="spellEnd"/>
      <w:r w:rsidRPr="00750840">
        <w:rPr>
          <w:rFonts w:eastAsia="Times New Roman" w:cs="Times New Roman"/>
          <w:sz w:val="26"/>
          <w:szCs w:val="26"/>
        </w:rPr>
        <w:t>)…</w:t>
      </w:r>
      <w:proofErr w:type="gramEnd"/>
      <w:r w:rsidRPr="00750840">
        <w:rPr>
          <w:rFonts w:eastAsia="Times New Roman" w:cs="Times New Roman"/>
          <w:sz w:val="26"/>
          <w:szCs w:val="26"/>
        </w:rPr>
        <w:t>» («</w:t>
      </w:r>
      <w:proofErr w:type="spellStart"/>
      <w:r w:rsidRPr="00750840">
        <w:rPr>
          <w:rFonts w:eastAsia="Times New Roman" w:cs="Times New Roman"/>
          <w:sz w:val="26"/>
          <w:szCs w:val="26"/>
        </w:rPr>
        <w:t>Крейцерова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соната</w:t>
      </w:r>
      <w:proofErr w:type="spellEnd"/>
      <w:r w:rsidRPr="00750840">
        <w:rPr>
          <w:rFonts w:eastAsia="Times New Roman" w:cs="Times New Roman"/>
          <w:sz w:val="26"/>
          <w:szCs w:val="26"/>
        </w:rPr>
        <w:t xml:space="preserve">», 1889, </w:t>
      </w:r>
      <w:proofErr w:type="spellStart"/>
      <w:r w:rsidRPr="00750840">
        <w:rPr>
          <w:rFonts w:eastAsia="Times New Roman" w:cs="Times New Roman"/>
          <w:sz w:val="26"/>
          <w:szCs w:val="26"/>
        </w:rPr>
        <w:t>гл</w:t>
      </w:r>
      <w:proofErr w:type="spellEnd"/>
      <w:r w:rsidRPr="00750840">
        <w:rPr>
          <w:rFonts w:eastAsia="Times New Roman" w:cs="Times New Roman"/>
          <w:sz w:val="26"/>
          <w:szCs w:val="26"/>
        </w:rPr>
        <w:t>. II).</w:t>
      </w:r>
    </w:p>
    <w:p w14:paraId="425C1FE7" w14:textId="77777777" w:rsidR="00750648" w:rsidRPr="00750840" w:rsidRDefault="00750648" w:rsidP="00750648">
      <w:pPr>
        <w:rPr>
          <w:rFonts w:eastAsia="Times New Roman" w:cs="Times New Roman"/>
          <w:sz w:val="26"/>
          <w:szCs w:val="26"/>
        </w:rPr>
      </w:pPr>
    </w:p>
    <w:p w14:paraId="6340A7A6"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чаще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приходил</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мысли</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достаточно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освободить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секса</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проблема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решена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пассаже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вычеркнул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третьего</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наброска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Крейцеровой</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Василий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Позднышев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говорил</w:t>
      </w:r>
      <w:proofErr w:type="spellEnd"/>
      <w:r w:rsidRPr="00750840">
        <w:rPr>
          <w:rFonts w:eastAsia="Times New Roman" w:cs="Times New Roman"/>
          <w:sz w:val="26"/>
          <w:szCs w:val="26"/>
        </w:rPr>
        <w:t>: «</w:t>
      </w:r>
      <w:proofErr w:type="spellStart"/>
      <w:r w:rsidRPr="00750840">
        <w:rPr>
          <w:rFonts w:eastAsia="Times New Roman" w:cs="Times New Roman"/>
          <w:sz w:val="26"/>
          <w:szCs w:val="26"/>
        </w:rPr>
        <w:t>Такая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эгоистическая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чувственная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злоба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ненависть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считал</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сам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стоит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возвышенной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влюбленности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хотя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немного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окраситься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чувственные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тона</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становится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противоположностью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ненавистью</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своем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июньском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дневнике</w:t>
      </w:r>
      <w:proofErr w:type="spellEnd"/>
      <w:r w:rsidRPr="00750840">
        <w:rPr>
          <w:rFonts w:eastAsia="Times New Roman" w:cs="Times New Roman"/>
          <w:sz w:val="26"/>
          <w:szCs w:val="26"/>
        </w:rPr>
        <w:t xml:space="preserve"> 1884 г.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впервые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пришел</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выводу</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необходимости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прекращения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супружеских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отношений</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Софьей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отметим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однако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момент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около</w:t>
      </w:r>
      <w:proofErr w:type="spellEnd"/>
      <w:r w:rsidRPr="00750840">
        <w:rPr>
          <w:rFonts w:eastAsia="Times New Roman" w:cs="Times New Roman"/>
          <w:sz w:val="26"/>
          <w:szCs w:val="26"/>
        </w:rPr>
        <w:t xml:space="preserve"> 60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и в 1889 г. (</w:t>
      </w:r>
      <w:proofErr w:type="spellStart"/>
      <w:r w:rsidRPr="00750840">
        <w:rPr>
          <w:rFonts w:eastAsia="Times New Roman" w:cs="Times New Roman"/>
          <w:sz w:val="26"/>
          <w:szCs w:val="26"/>
        </w:rPr>
        <w:t>когда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закончена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Крейцерова</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еще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крайней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мере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времени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продолжались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мучался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размышлениями</w:t>
      </w:r>
      <w:proofErr w:type="spellEnd"/>
      <w:r w:rsidRPr="00750840">
        <w:rPr>
          <w:rFonts w:eastAsia="Times New Roman" w:cs="Times New Roman"/>
          <w:sz w:val="26"/>
          <w:szCs w:val="26"/>
        </w:rPr>
        <w:t>: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родится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ребенок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стыдно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особенно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детьми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Они</w:t>
      </w:r>
      <w:proofErr w:type="spellEnd"/>
      <w:r w:rsidRPr="00750840">
        <w:rPr>
          <w:rFonts w:eastAsia="Times New Roman" w:cs="Times New Roman"/>
          <w:sz w:val="26"/>
          <w:szCs w:val="26"/>
        </w:rPr>
        <w:t xml:space="preserve"> </w:t>
      </w:r>
      <w:proofErr w:type="spellStart"/>
      <w:r w:rsidRPr="00750840">
        <w:rPr>
          <w:rFonts w:eastAsia="Times New Roman" w:cs="Times New Roman"/>
          <w:i/>
          <w:sz w:val="26"/>
          <w:szCs w:val="26"/>
        </w:rPr>
        <w:t>сочтут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Стыдно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грустно</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06.08.1889).</w:t>
      </w:r>
    </w:p>
    <w:p w14:paraId="426C7720" w14:textId="77777777" w:rsidR="00750648" w:rsidRPr="00750840" w:rsidRDefault="00750648" w:rsidP="00750648">
      <w:pPr>
        <w:rPr>
          <w:rFonts w:eastAsia="Times New Roman" w:cs="Times New Roman"/>
          <w:sz w:val="26"/>
          <w:szCs w:val="26"/>
        </w:rPr>
      </w:pPr>
    </w:p>
    <w:p w14:paraId="5622EF13"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Наложив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моральный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запрет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немолодой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по-прежнему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жизненных</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числе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сексуальных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пришел</w:t>
      </w:r>
      <w:proofErr w:type="spellEnd"/>
      <w:r w:rsidRPr="00750840">
        <w:rPr>
          <w:rFonts w:eastAsia="Times New Roman" w:cs="Times New Roman"/>
          <w:sz w:val="26"/>
          <w:szCs w:val="26"/>
        </w:rPr>
        <w:t xml:space="preserve"> к 1890 г. к </w:t>
      </w:r>
      <w:proofErr w:type="spellStart"/>
      <w:r w:rsidRPr="00750840">
        <w:rPr>
          <w:rFonts w:eastAsia="Times New Roman" w:cs="Times New Roman"/>
          <w:sz w:val="26"/>
          <w:szCs w:val="26"/>
        </w:rPr>
        <w:t>необходимости</w:t>
      </w:r>
      <w:proofErr w:type="spellEnd"/>
    </w:p>
    <w:p w14:paraId="153A8DB0" w14:textId="77777777" w:rsidR="00750648" w:rsidRPr="00750840" w:rsidRDefault="00750648" w:rsidP="00750648">
      <w:pPr>
        <w:rPr>
          <w:rFonts w:eastAsia="Times New Roman" w:cs="Times New Roman"/>
          <w:sz w:val="26"/>
          <w:szCs w:val="26"/>
        </w:rPr>
      </w:pPr>
    </w:p>
    <w:p w14:paraId="025A4DFE"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семейного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раздела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Весьма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эгоистично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пытаясь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выстроить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идеальную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модель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будущей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отдельно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настаивал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немедленном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разделе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имущества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освобождении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обязательств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семьей</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Хочется</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подвига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Хочется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остаток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отдать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служение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Богу</w:t>
      </w:r>
      <w:proofErr w:type="spellEnd"/>
      <w:proofErr w:type="gramStart"/>
      <w:r w:rsidRPr="00750840">
        <w:rPr>
          <w:rFonts w:eastAsia="Times New Roman" w:cs="Times New Roman"/>
          <w:sz w:val="26"/>
          <w:szCs w:val="26"/>
        </w:rPr>
        <w:t>…» (</w:t>
      </w:r>
      <w:proofErr w:type="gramEnd"/>
      <w:r w:rsidRPr="00750840">
        <w:rPr>
          <w:rFonts w:eastAsia="Times New Roman" w:cs="Times New Roman"/>
          <w:sz w:val="26"/>
          <w:szCs w:val="26"/>
        </w:rPr>
        <w:t>22.12.1893); «</w:t>
      </w:r>
      <w:proofErr w:type="spellStart"/>
      <w:r w:rsidRPr="00750840">
        <w:rPr>
          <w:rFonts w:eastAsia="Times New Roman" w:cs="Times New Roman"/>
          <w:sz w:val="26"/>
          <w:szCs w:val="26"/>
        </w:rPr>
        <w:t>Навсегда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избавиться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бегания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крышам</w:t>
      </w:r>
      <w:proofErr w:type="spellEnd"/>
      <w:r w:rsidRPr="00750840">
        <w:rPr>
          <w:rFonts w:eastAsia="Times New Roman" w:cs="Times New Roman"/>
          <w:sz w:val="26"/>
          <w:szCs w:val="26"/>
        </w:rPr>
        <w:t xml:space="preserve"> и </w:t>
      </w:r>
      <w:proofErr w:type="spellStart"/>
      <w:r w:rsidRPr="00750840">
        <w:rPr>
          <w:rFonts w:eastAsia="Times New Roman" w:cs="Times New Roman"/>
          <w:i/>
          <w:sz w:val="26"/>
          <w:szCs w:val="26"/>
        </w:rPr>
        <w:t>мяукания</w:t>
      </w:r>
      <w:proofErr w:type="spellEnd"/>
      <w:r w:rsidRPr="00750840">
        <w:rPr>
          <w:rFonts w:eastAsia="Times New Roman" w:cs="Times New Roman"/>
          <w:sz w:val="26"/>
          <w:szCs w:val="26"/>
        </w:rPr>
        <w:t>..» (22.05.1897);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индусы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w:t>
      </w:r>
      <w:proofErr w:type="spellEnd"/>
      <w:r w:rsidRPr="00750840">
        <w:rPr>
          <w:rFonts w:eastAsia="Times New Roman" w:cs="Times New Roman"/>
          <w:sz w:val="26"/>
          <w:szCs w:val="26"/>
        </w:rPr>
        <w:t xml:space="preserve"> 60 </w:t>
      </w:r>
      <w:proofErr w:type="spellStart"/>
      <w:r w:rsidRPr="00750840">
        <w:rPr>
          <w:rFonts w:eastAsia="Times New Roman" w:cs="Times New Roman"/>
          <w:sz w:val="26"/>
          <w:szCs w:val="26"/>
        </w:rPr>
        <w:t>уходят</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лес</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всякому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старому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религиозному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человеку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хочется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последние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посвятить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Богу</w:t>
      </w:r>
      <w:proofErr w:type="spellEnd"/>
      <w:r w:rsidRPr="00750840">
        <w:rPr>
          <w:rFonts w:eastAsia="Times New Roman" w:cs="Times New Roman"/>
          <w:sz w:val="26"/>
          <w:szCs w:val="26"/>
        </w:rPr>
        <w:t>» (1897).</w:t>
      </w:r>
    </w:p>
    <w:p w14:paraId="5D6EAD76"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отличие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никаких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подвигов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самоотречения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желала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поскольку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долголетняя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таким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человеком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подвигом</w:t>
      </w:r>
      <w:proofErr w:type="spellEnd"/>
      <w:r w:rsidRPr="00750840">
        <w:rPr>
          <w:rFonts w:eastAsia="Times New Roman" w:cs="Times New Roman"/>
          <w:sz w:val="26"/>
          <w:szCs w:val="26"/>
        </w:rPr>
        <w:t xml:space="preserve"> [12]. </w:t>
      </w:r>
      <w:proofErr w:type="spellStart"/>
      <w:r w:rsidRPr="00750840">
        <w:rPr>
          <w:rFonts w:eastAsia="Times New Roman" w:cs="Times New Roman"/>
          <w:sz w:val="26"/>
          <w:szCs w:val="26"/>
        </w:rPr>
        <w:t>Постепенно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стала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имении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полновластной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хозяйкой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контролировавшей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вплоть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часов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работы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жаловался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закрывать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дверь</w:t>
      </w:r>
      <w:proofErr w:type="spellEnd"/>
    </w:p>
    <w:p w14:paraId="264434EF"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lastRenderedPageBreak/>
        <w:t>кабинет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сосредоточиться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жене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хотелось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видеть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занимается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Жаловался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письмах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протестовал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соглашался</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этим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образом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поскольку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 с </w:t>
      </w:r>
      <w:proofErr w:type="spellStart"/>
      <w:r w:rsidRPr="00750840">
        <w:rPr>
          <w:rFonts w:eastAsia="Times New Roman" w:cs="Times New Roman"/>
          <w:sz w:val="26"/>
          <w:szCs w:val="26"/>
        </w:rPr>
        <w:t>точки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зрения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половой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морали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нравственным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Многие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говорящие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доказывают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w:t>
      </w:r>
    </w:p>
    <w:p w14:paraId="21AF7A49" w14:textId="77777777" w:rsidR="00750648" w:rsidRPr="00750840" w:rsidRDefault="00750648" w:rsidP="00750648">
      <w:pPr>
        <w:rPr>
          <w:rFonts w:eastAsia="Times New Roman" w:cs="Times New Roman"/>
          <w:sz w:val="26"/>
          <w:szCs w:val="26"/>
        </w:rPr>
      </w:pPr>
    </w:p>
    <w:p w14:paraId="63F3049B"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числе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могла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заснуть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прочтя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написанное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великим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Утверждающие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считают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основании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жены</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скорее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бывших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средством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друг</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другом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сокровищницами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интимно-личных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переживаний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каждодневно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унижала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сопровождая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истериками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даже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имитацией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самоубийства</w:t>
      </w:r>
      <w:proofErr w:type="spellEnd"/>
      <w:r w:rsidRPr="00750840">
        <w:rPr>
          <w:rFonts w:eastAsia="Times New Roman" w:cs="Times New Roman"/>
          <w:sz w:val="26"/>
          <w:szCs w:val="26"/>
        </w:rPr>
        <w:t>.</w:t>
      </w:r>
    </w:p>
    <w:p w14:paraId="7D049016" w14:textId="77777777" w:rsidR="00750648" w:rsidRPr="00750840" w:rsidRDefault="00750648" w:rsidP="00750648">
      <w:pPr>
        <w:rPr>
          <w:rFonts w:eastAsia="Times New Roman" w:cs="Times New Roman"/>
          <w:sz w:val="26"/>
          <w:szCs w:val="26"/>
        </w:rPr>
      </w:pPr>
    </w:p>
    <w:p w14:paraId="33189DC5" w14:textId="77777777" w:rsidR="00750648" w:rsidRPr="00750840" w:rsidRDefault="00750648" w:rsidP="00750648">
      <w:pPr>
        <w:rPr>
          <w:rFonts w:eastAsia="Times New Roman" w:cs="Times New Roman"/>
          <w:sz w:val="26"/>
          <w:szCs w:val="26"/>
        </w:rPr>
      </w:pPr>
      <w:r w:rsidRPr="00750840">
        <w:rPr>
          <w:rFonts w:eastAsia="Times New Roman" w:cs="Times New Roman"/>
          <w:sz w:val="26"/>
          <w:szCs w:val="26"/>
        </w:rPr>
        <w:t xml:space="preserve">И </w:t>
      </w:r>
      <w:proofErr w:type="spellStart"/>
      <w:r w:rsidRPr="00750840">
        <w:rPr>
          <w:rFonts w:eastAsia="Times New Roman" w:cs="Times New Roman"/>
          <w:sz w:val="26"/>
          <w:szCs w:val="26"/>
        </w:rPr>
        <w:t>все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стоит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забывать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отсутствии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выражался</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внешнего</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согласия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верованиях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супруги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продолжали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вместе</w:t>
      </w:r>
      <w:proofErr w:type="spellEnd"/>
      <w:r w:rsidRPr="00750840">
        <w:rPr>
          <w:rFonts w:eastAsia="Times New Roman" w:cs="Times New Roman"/>
          <w:sz w:val="26"/>
          <w:szCs w:val="26"/>
        </w:rPr>
        <w:t xml:space="preserve"> – и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настоянию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Андреевны</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практически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смерти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Горький</w:t>
      </w:r>
      <w:proofErr w:type="spellEnd"/>
    </w:p>
    <w:p w14:paraId="5269591F"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воспоминаниях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привел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свой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разговор</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писателем</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котором</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выразился</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мужицкой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прямолинейностью</w:t>
      </w:r>
      <w:proofErr w:type="spellEnd"/>
      <w:proofErr w:type="gramStart"/>
      <w:r w:rsidRPr="00750840">
        <w:rPr>
          <w:rFonts w:eastAsia="Times New Roman" w:cs="Times New Roman"/>
          <w:sz w:val="26"/>
          <w:szCs w:val="26"/>
        </w:rPr>
        <w:t>: «</w:t>
      </w:r>
      <w:proofErr w:type="spellStart"/>
      <w:r w:rsidRPr="00750840">
        <w:rPr>
          <w:rFonts w:eastAsia="Times New Roman" w:cs="Times New Roman"/>
          <w:sz w:val="26"/>
          <w:szCs w:val="26"/>
        </w:rPr>
        <w:t>Не</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баба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опасна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держит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 а </w:t>
      </w:r>
      <w:proofErr w:type="spellStart"/>
      <w:r w:rsidRPr="00750840">
        <w:rPr>
          <w:rFonts w:eastAsia="Times New Roman" w:cs="Times New Roman"/>
          <w:sz w:val="26"/>
          <w:szCs w:val="26"/>
        </w:rPr>
        <w:t>которая</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душу</w:t>
      </w:r>
      <w:proofErr w:type="spellEnd"/>
      <w:r w:rsidRPr="00750840">
        <w:rPr>
          <w:rFonts w:eastAsia="Times New Roman" w:cs="Times New Roman"/>
          <w:sz w:val="26"/>
          <w:szCs w:val="26"/>
        </w:rPr>
        <w:t xml:space="preserve">!» [7]. </w:t>
      </w:r>
      <w:proofErr w:type="spellStart"/>
      <w:r w:rsidRPr="00750840">
        <w:rPr>
          <w:rFonts w:eastAsia="Times New Roman" w:cs="Times New Roman"/>
          <w:sz w:val="26"/>
          <w:szCs w:val="26"/>
        </w:rPr>
        <w:t>Похоже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избранная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жены</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18-летняя</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девочка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принадлежала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второму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типу</w:t>
      </w:r>
      <w:proofErr w:type="spellEnd"/>
      <w:r w:rsidRPr="00750840">
        <w:rPr>
          <w:rFonts w:eastAsia="Times New Roman" w:cs="Times New Roman"/>
          <w:sz w:val="26"/>
          <w:szCs w:val="26"/>
        </w:rPr>
        <w:t>.</w:t>
      </w:r>
    </w:p>
    <w:p w14:paraId="2E8CC9D6" w14:textId="77777777" w:rsidR="00750648" w:rsidRPr="00750840" w:rsidRDefault="00750648" w:rsidP="00750648">
      <w:pPr>
        <w:rPr>
          <w:rFonts w:eastAsia="Times New Roman" w:cs="Times New Roman"/>
          <w:sz w:val="26"/>
          <w:szCs w:val="26"/>
        </w:rPr>
      </w:pPr>
    </w:p>
    <w:p w14:paraId="6A27ECD5" w14:textId="77777777" w:rsidR="00750648" w:rsidRPr="00750840" w:rsidRDefault="00750648" w:rsidP="00750648">
      <w:pPr>
        <w:rPr>
          <w:rFonts w:eastAsia="Times New Roman" w:cs="Times New Roman"/>
          <w:sz w:val="26"/>
          <w:szCs w:val="26"/>
        </w:rPr>
      </w:pPr>
      <w:proofErr w:type="spellStart"/>
      <w:r w:rsidRPr="00750840">
        <w:rPr>
          <w:rFonts w:eastAsia="Times New Roman" w:cs="Times New Roman"/>
          <w:sz w:val="26"/>
          <w:szCs w:val="26"/>
        </w:rPr>
        <w:t>Когда</w:t>
      </w:r>
      <w:proofErr w:type="spellEnd"/>
      <w:r w:rsidRPr="00750840">
        <w:rPr>
          <w:rFonts w:eastAsia="Times New Roman" w:cs="Times New Roman"/>
          <w:sz w:val="26"/>
          <w:szCs w:val="26"/>
        </w:rPr>
        <w:t xml:space="preserve"> в 1908 </w:t>
      </w:r>
      <w:proofErr w:type="spellStart"/>
      <w:r w:rsidRPr="00750840">
        <w:rPr>
          <w:rFonts w:eastAsia="Times New Roman" w:cs="Times New Roman"/>
          <w:sz w:val="26"/>
          <w:szCs w:val="26"/>
        </w:rPr>
        <w:t>году</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услышал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стихотворение</w:t>
      </w:r>
      <w:proofErr w:type="spellEnd"/>
      <w:r w:rsidRPr="00750840">
        <w:rPr>
          <w:rFonts w:eastAsia="Times New Roman" w:cs="Times New Roman"/>
          <w:sz w:val="26"/>
          <w:szCs w:val="26"/>
        </w:rPr>
        <w:t xml:space="preserve"> Ф. И. </w:t>
      </w:r>
      <w:proofErr w:type="spellStart"/>
      <w:proofErr w:type="gramStart"/>
      <w:r w:rsidRPr="00750840">
        <w:rPr>
          <w:rFonts w:eastAsia="Times New Roman" w:cs="Times New Roman"/>
          <w:sz w:val="26"/>
          <w:szCs w:val="26"/>
        </w:rPr>
        <w:t>Тютчева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Последняя</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одобрил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его</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нем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низменное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чувство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представляется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возвышенным</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Вот</w:t>
      </w:r>
      <w:proofErr w:type="spellEnd"/>
      <w:proofErr w:type="gramEnd"/>
      <w:r w:rsidRPr="00750840">
        <w:rPr>
          <w:rFonts w:eastAsia="Times New Roman" w:cs="Times New Roman"/>
          <w:sz w:val="26"/>
          <w:szCs w:val="26"/>
        </w:rPr>
        <w:t xml:space="preserve">! – </w:t>
      </w:r>
      <w:proofErr w:type="spellStart"/>
      <w:r w:rsidRPr="00750840">
        <w:rPr>
          <w:rFonts w:eastAsia="Times New Roman" w:cs="Times New Roman"/>
          <w:sz w:val="26"/>
          <w:szCs w:val="26"/>
        </w:rPr>
        <w:t>заметила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словам</w:t>
      </w:r>
      <w:proofErr w:type="spellEnd"/>
      <w:r w:rsidRPr="00750840">
        <w:rPr>
          <w:rFonts w:eastAsia="Times New Roman" w:cs="Times New Roman"/>
          <w:sz w:val="26"/>
          <w:szCs w:val="26"/>
        </w:rPr>
        <w:t xml:space="preserve"> Н. А. </w:t>
      </w:r>
      <w:proofErr w:type="spellStart"/>
      <w:r w:rsidRPr="00750840">
        <w:rPr>
          <w:rFonts w:eastAsia="Times New Roman" w:cs="Times New Roman"/>
          <w:sz w:val="26"/>
          <w:szCs w:val="26"/>
        </w:rPr>
        <w:t>Стаховича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Андреевна</w:t>
      </w:r>
      <w:proofErr w:type="spellEnd"/>
      <w:r w:rsidRPr="00750840">
        <w:rPr>
          <w:rFonts w:eastAsia="Times New Roman" w:cs="Times New Roman"/>
          <w:sz w:val="26"/>
          <w:szCs w:val="26"/>
        </w:rPr>
        <w:t xml:space="preserve">. – Я </w:t>
      </w:r>
      <w:proofErr w:type="spellStart"/>
      <w:r w:rsidRPr="00750840">
        <w:rPr>
          <w:rFonts w:eastAsia="Times New Roman" w:cs="Times New Roman"/>
          <w:sz w:val="26"/>
          <w:szCs w:val="26"/>
        </w:rPr>
        <w:t>всегда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говорила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любви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понимает</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никого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никогда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любил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Каково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было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прожить</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ним</w:t>
      </w:r>
      <w:proofErr w:type="spellEnd"/>
      <w:r w:rsidRPr="00750840">
        <w:rPr>
          <w:rFonts w:eastAsia="Times New Roman" w:cs="Times New Roman"/>
          <w:sz w:val="26"/>
          <w:szCs w:val="26"/>
        </w:rPr>
        <w:t xml:space="preserve"> 46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Самое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лучшее</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есть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будь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любви</w:t>
      </w:r>
      <w:proofErr w:type="spellEnd"/>
      <w:r w:rsidRPr="00750840">
        <w:rPr>
          <w:rFonts w:eastAsia="Times New Roman" w:cs="Times New Roman"/>
          <w:sz w:val="26"/>
          <w:szCs w:val="26"/>
        </w:rPr>
        <w:t xml:space="preserve">, я </w:t>
      </w:r>
      <w:proofErr w:type="spellStart"/>
      <w:r w:rsidRPr="00750840">
        <w:rPr>
          <w:rFonts w:eastAsia="Times New Roman" w:cs="Times New Roman"/>
          <w:sz w:val="26"/>
          <w:szCs w:val="26"/>
        </w:rPr>
        <w:t>бы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давно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повесилась</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тоски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Ничего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дурного</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дурно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когда</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возвеличивают</w:t>
      </w:r>
      <w:proofErr w:type="spellEnd"/>
      <w:r w:rsidRPr="00750840">
        <w:rPr>
          <w:rFonts w:eastAsia="Times New Roman" w:cs="Times New Roman"/>
          <w:sz w:val="26"/>
          <w:szCs w:val="26"/>
        </w:rPr>
        <w:t>» [</w:t>
      </w:r>
      <w:proofErr w:type="gramEnd"/>
      <w:r w:rsidRPr="00750840">
        <w:rPr>
          <w:rFonts w:eastAsia="Times New Roman" w:cs="Times New Roman"/>
          <w:sz w:val="26"/>
          <w:szCs w:val="26"/>
        </w:rPr>
        <w:t xml:space="preserve">6, с. 90]. </w:t>
      </w:r>
      <w:proofErr w:type="spellStart"/>
      <w:r w:rsidRPr="00750840">
        <w:rPr>
          <w:rFonts w:eastAsia="Times New Roman" w:cs="Times New Roman"/>
          <w:sz w:val="26"/>
          <w:szCs w:val="26"/>
        </w:rPr>
        <w:t>Кроме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одиночества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ответственности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семью</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детей</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своем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настоящем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жене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пришлось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пережить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страшный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истории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суде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многие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так</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простили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страданий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поняли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что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выстрадала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многими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рядом</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этой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нарциссической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личностью</w:t>
      </w:r>
      <w:proofErr w:type="spellEnd"/>
      <w:r w:rsidRPr="00750840">
        <w:rPr>
          <w:rFonts w:eastAsia="Times New Roman" w:cs="Times New Roman"/>
          <w:sz w:val="26"/>
          <w:szCs w:val="26"/>
        </w:rPr>
        <w:t xml:space="preserve">, </w:t>
      </w:r>
      <w:proofErr w:type="spellStart"/>
      <w:proofErr w:type="gramStart"/>
      <w:r w:rsidRPr="00750840">
        <w:rPr>
          <w:rFonts w:eastAsia="Times New Roman" w:cs="Times New Roman"/>
          <w:sz w:val="26"/>
          <w:szCs w:val="26"/>
        </w:rPr>
        <w:t>полной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любви</w:t>
      </w:r>
      <w:proofErr w:type="gramEnd"/>
      <w:r w:rsidRPr="00750840">
        <w:rPr>
          <w:rFonts w:eastAsia="Times New Roman" w:cs="Times New Roman"/>
          <w:sz w:val="26"/>
          <w:szCs w:val="26"/>
        </w:rPr>
        <w:t>-вражды</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самому</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психологических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комплексов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сексуальной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почве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скончался</w:t>
      </w:r>
      <w:proofErr w:type="spellEnd"/>
      <w:r w:rsidRPr="00750840">
        <w:rPr>
          <w:rFonts w:eastAsia="Times New Roman" w:cs="Times New Roman"/>
          <w:sz w:val="26"/>
          <w:szCs w:val="26"/>
        </w:rPr>
        <w:t xml:space="preserve"> в 1910 </w:t>
      </w:r>
      <w:proofErr w:type="spellStart"/>
      <w:r w:rsidRPr="00750840">
        <w:rPr>
          <w:rFonts w:eastAsia="Times New Roman" w:cs="Times New Roman"/>
          <w:sz w:val="26"/>
          <w:szCs w:val="26"/>
        </w:rPr>
        <w:lastRenderedPageBreak/>
        <w:t>году</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возрасте</w:t>
      </w:r>
      <w:proofErr w:type="spellEnd"/>
      <w:r w:rsidRPr="00750840">
        <w:rPr>
          <w:rFonts w:eastAsia="Times New Roman" w:cs="Times New Roman"/>
          <w:sz w:val="26"/>
          <w:szCs w:val="26"/>
        </w:rPr>
        <w:t xml:space="preserve"> 82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Софья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Андреевна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пережила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супруга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девять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Именно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благодаря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ей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сохранились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многие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вещи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дома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теперь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можно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видеть</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доме-музее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Хамовниках</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также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дневники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основании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которых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написана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статья</w:t>
      </w:r>
      <w:proofErr w:type="spellEnd"/>
      <w:r w:rsidRPr="00750840">
        <w:rPr>
          <w:rFonts w:eastAsia="Times New Roman" w:cs="Times New Roman"/>
          <w:sz w:val="26"/>
          <w:szCs w:val="26"/>
        </w:rPr>
        <w:t>.</w:t>
      </w:r>
    </w:p>
    <w:p w14:paraId="18B59C45" w14:textId="77777777" w:rsidR="00750648" w:rsidRPr="00750840" w:rsidRDefault="00750648" w:rsidP="00750648">
      <w:pPr>
        <w:tabs>
          <w:tab w:val="left" w:pos="284"/>
        </w:tabs>
        <w:ind w:right="-28"/>
        <w:rPr>
          <w:rFonts w:eastAsia="Arial" w:cs="Times New Roman"/>
          <w:b/>
          <w:sz w:val="26"/>
          <w:szCs w:val="26"/>
        </w:rPr>
      </w:pPr>
      <w:r w:rsidRPr="00750840">
        <w:rPr>
          <w:rFonts w:eastAsia="Times New Roman" w:cs="Times New Roman"/>
          <w:sz w:val="26"/>
          <w:szCs w:val="26"/>
        </w:rPr>
        <w:br w:type="page"/>
      </w:r>
      <w:proofErr w:type="spellStart"/>
      <w:r w:rsidRPr="00750840">
        <w:rPr>
          <w:rFonts w:eastAsia="Arial" w:cs="Times New Roman"/>
          <w:b/>
          <w:sz w:val="26"/>
          <w:szCs w:val="26"/>
        </w:rPr>
        <w:lastRenderedPageBreak/>
        <w:t>Список</w:t>
      </w:r>
      <w:proofErr w:type="spellEnd"/>
      <w:r w:rsidRPr="00750840">
        <w:rPr>
          <w:rFonts w:eastAsia="Arial" w:cs="Times New Roman"/>
          <w:b/>
          <w:sz w:val="26"/>
          <w:szCs w:val="26"/>
        </w:rPr>
        <w:t xml:space="preserve"> </w:t>
      </w:r>
      <w:proofErr w:type="spellStart"/>
      <w:r w:rsidRPr="00750840">
        <w:rPr>
          <w:rFonts w:eastAsia="Arial" w:cs="Times New Roman"/>
          <w:b/>
          <w:sz w:val="26"/>
          <w:szCs w:val="26"/>
        </w:rPr>
        <w:t>использованных</w:t>
      </w:r>
      <w:proofErr w:type="spellEnd"/>
      <w:r w:rsidRPr="00750840">
        <w:rPr>
          <w:rFonts w:eastAsia="Arial" w:cs="Times New Roman"/>
          <w:b/>
          <w:sz w:val="26"/>
          <w:szCs w:val="26"/>
        </w:rPr>
        <w:t xml:space="preserve"> </w:t>
      </w:r>
      <w:proofErr w:type="spellStart"/>
      <w:r w:rsidRPr="00750840">
        <w:rPr>
          <w:rFonts w:eastAsia="Arial" w:cs="Times New Roman"/>
          <w:b/>
          <w:sz w:val="26"/>
          <w:szCs w:val="26"/>
        </w:rPr>
        <w:t>источников</w:t>
      </w:r>
      <w:proofErr w:type="spellEnd"/>
    </w:p>
    <w:p w14:paraId="0A38C455" w14:textId="77777777" w:rsidR="00750648" w:rsidRPr="00750840" w:rsidRDefault="00750648" w:rsidP="00750648">
      <w:pPr>
        <w:tabs>
          <w:tab w:val="left" w:pos="284"/>
        </w:tabs>
        <w:ind w:right="-28"/>
        <w:rPr>
          <w:rFonts w:eastAsia="Times New Roman" w:cs="Times New Roman"/>
          <w:sz w:val="26"/>
          <w:szCs w:val="26"/>
        </w:rPr>
      </w:pPr>
    </w:p>
    <w:p w14:paraId="66719AE4" w14:textId="09C1FC7F" w:rsidR="00750648" w:rsidRPr="00750840" w:rsidRDefault="00750648" w:rsidP="005C441A">
      <w:pPr>
        <w:numPr>
          <w:ilvl w:val="1"/>
          <w:numId w:val="1"/>
        </w:numPr>
        <w:tabs>
          <w:tab w:val="left" w:pos="284"/>
          <w:tab w:val="left" w:pos="2480"/>
        </w:tabs>
        <w:ind w:right="-28"/>
        <w:rPr>
          <w:rFonts w:eastAsia="Times New Roman" w:cs="Times New Roman"/>
          <w:sz w:val="26"/>
          <w:szCs w:val="26"/>
        </w:rPr>
      </w:pPr>
      <w:r w:rsidRPr="00750840">
        <w:rPr>
          <w:rFonts w:eastAsia="Times New Roman" w:cs="Times New Roman"/>
          <w:sz w:val="26"/>
          <w:szCs w:val="26"/>
        </w:rPr>
        <w:t xml:space="preserve">А. П. </w:t>
      </w:r>
      <w:proofErr w:type="spellStart"/>
      <w:r w:rsidRPr="00750840">
        <w:rPr>
          <w:rFonts w:eastAsia="Times New Roman" w:cs="Times New Roman"/>
          <w:sz w:val="26"/>
          <w:szCs w:val="26"/>
        </w:rPr>
        <w:t>Чехов</w:t>
      </w:r>
      <w:proofErr w:type="spellEnd"/>
      <w:r w:rsidRPr="00750840">
        <w:rPr>
          <w:rFonts w:eastAsia="Times New Roman" w:cs="Times New Roman"/>
          <w:sz w:val="26"/>
          <w:szCs w:val="26"/>
        </w:rPr>
        <w:t xml:space="preserve"> – А. А. </w:t>
      </w:r>
      <w:proofErr w:type="spellStart"/>
      <w:r w:rsidRPr="00750840">
        <w:rPr>
          <w:rFonts w:eastAsia="Times New Roman" w:cs="Times New Roman"/>
          <w:sz w:val="26"/>
          <w:szCs w:val="26"/>
        </w:rPr>
        <w:t>Плещееву</w:t>
      </w:r>
      <w:proofErr w:type="spellEnd"/>
      <w:r w:rsidRPr="00750840">
        <w:rPr>
          <w:rFonts w:eastAsia="Times New Roman" w:cs="Times New Roman"/>
          <w:sz w:val="26"/>
          <w:szCs w:val="26"/>
        </w:rPr>
        <w:t xml:space="preserve"> 15 </w:t>
      </w:r>
      <w:proofErr w:type="spellStart"/>
      <w:r w:rsidRPr="00750840">
        <w:rPr>
          <w:rFonts w:eastAsia="Times New Roman" w:cs="Times New Roman"/>
          <w:sz w:val="26"/>
          <w:szCs w:val="26"/>
        </w:rPr>
        <w:t>февраля</w:t>
      </w:r>
      <w:proofErr w:type="spellEnd"/>
      <w:r w:rsidRPr="00750840">
        <w:rPr>
          <w:rFonts w:eastAsia="Times New Roman" w:cs="Times New Roman"/>
          <w:sz w:val="26"/>
          <w:szCs w:val="26"/>
        </w:rPr>
        <w:t xml:space="preserve"> 1890 г. </w:t>
      </w:r>
      <w:proofErr w:type="spellStart"/>
      <w:r w:rsidRPr="00750840">
        <w:rPr>
          <w:rFonts w:eastAsia="Times New Roman" w:cs="Times New Roman"/>
          <w:sz w:val="26"/>
          <w:szCs w:val="26"/>
        </w:rPr>
        <w:t>Цит</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w:t>
      </w:r>
      <w:proofErr w:type="spellEnd"/>
      <w:r w:rsidRPr="00750840">
        <w:rPr>
          <w:rFonts w:eastAsia="Times New Roman" w:cs="Times New Roman"/>
          <w:sz w:val="26"/>
          <w:szCs w:val="26"/>
        </w:rPr>
        <w:t xml:space="preserve"> И. С. </w:t>
      </w:r>
      <w:proofErr w:type="spellStart"/>
      <w:r w:rsidRPr="00750840">
        <w:rPr>
          <w:rFonts w:eastAsia="Times New Roman" w:cs="Times New Roman"/>
          <w:sz w:val="26"/>
          <w:szCs w:val="26"/>
        </w:rPr>
        <w:t>Сексуальная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культура</w:t>
      </w:r>
      <w:proofErr w:type="spellEnd"/>
      <w:r w:rsidR="001A512E" w:rsidRPr="00750840">
        <w:rPr>
          <w:rFonts w:eastAsia="Times New Roman" w:cs="Times New Roman"/>
          <w:sz w:val="26"/>
          <w:szCs w:val="26"/>
        </w:rPr>
        <w:t xml:space="preserve"> в </w:t>
      </w:r>
      <w:proofErr w:type="spellStart"/>
      <w:r w:rsidRPr="00750840">
        <w:rPr>
          <w:rFonts w:eastAsia="Times New Roman" w:cs="Times New Roman"/>
          <w:sz w:val="26"/>
          <w:szCs w:val="26"/>
        </w:rPr>
        <w:t>России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Клубничка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березке</w:t>
      </w:r>
      <w:proofErr w:type="spellEnd"/>
      <w:r w:rsidRPr="00750840">
        <w:rPr>
          <w:rFonts w:eastAsia="Times New Roman" w:cs="Times New Roman"/>
          <w:sz w:val="26"/>
          <w:szCs w:val="26"/>
        </w:rPr>
        <w:t>. М., 2005.</w:t>
      </w:r>
    </w:p>
    <w:p w14:paraId="2F5009A0" w14:textId="77777777" w:rsidR="00750648" w:rsidRPr="00750840" w:rsidRDefault="00750648" w:rsidP="00750648">
      <w:pPr>
        <w:tabs>
          <w:tab w:val="left" w:pos="284"/>
        </w:tabs>
        <w:ind w:right="-28"/>
        <w:rPr>
          <w:rFonts w:eastAsia="Times New Roman" w:cs="Times New Roman"/>
          <w:sz w:val="26"/>
          <w:szCs w:val="26"/>
        </w:rPr>
      </w:pPr>
      <w:bookmarkStart w:id="3930" w:name="page10"/>
      <w:bookmarkEnd w:id="3922"/>
      <w:bookmarkEnd w:id="3930"/>
    </w:p>
    <w:p w14:paraId="50CEE83D" w14:textId="0A2B0EB7" w:rsidR="00750648" w:rsidRPr="00750840" w:rsidRDefault="00750648" w:rsidP="005C441A">
      <w:pPr>
        <w:numPr>
          <w:ilvl w:val="1"/>
          <w:numId w:val="2"/>
        </w:numPr>
        <w:tabs>
          <w:tab w:val="left" w:pos="284"/>
          <w:tab w:val="left" w:pos="500"/>
        </w:tabs>
        <w:ind w:right="-28"/>
        <w:rPr>
          <w:rFonts w:eastAsia="Times New Roman" w:cs="Times New Roman"/>
          <w:sz w:val="26"/>
          <w:szCs w:val="26"/>
        </w:rPr>
      </w:pPr>
      <w:proofErr w:type="spellStart"/>
      <w:r w:rsidRPr="00750840">
        <w:rPr>
          <w:rFonts w:eastAsia="Times New Roman" w:cs="Times New Roman"/>
          <w:sz w:val="26"/>
          <w:szCs w:val="26"/>
        </w:rPr>
        <w:t>Бирюков</w:t>
      </w:r>
      <w:proofErr w:type="spellEnd"/>
      <w:r w:rsidRPr="00750840">
        <w:rPr>
          <w:rFonts w:eastAsia="Times New Roman" w:cs="Times New Roman"/>
          <w:sz w:val="26"/>
          <w:szCs w:val="26"/>
        </w:rPr>
        <w:t xml:space="preserve"> П. И. </w:t>
      </w:r>
      <w:proofErr w:type="spellStart"/>
      <w:r w:rsidRPr="00750840">
        <w:rPr>
          <w:rFonts w:eastAsia="Times New Roman" w:cs="Times New Roman"/>
          <w:sz w:val="26"/>
          <w:szCs w:val="26"/>
        </w:rPr>
        <w:t>Биография</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3 </w:t>
      </w:r>
      <w:proofErr w:type="spellStart"/>
      <w:r w:rsidRPr="00750840">
        <w:rPr>
          <w:rFonts w:eastAsia="Times New Roman" w:cs="Times New Roman"/>
          <w:sz w:val="26"/>
          <w:szCs w:val="26"/>
        </w:rPr>
        <w:t>изд</w:t>
      </w:r>
      <w:proofErr w:type="spellEnd"/>
      <w:r w:rsidRPr="00750840">
        <w:rPr>
          <w:rFonts w:eastAsia="Times New Roman" w:cs="Times New Roman"/>
          <w:sz w:val="26"/>
          <w:szCs w:val="26"/>
        </w:rPr>
        <w:t xml:space="preserve">. Т. I–IV, </w:t>
      </w:r>
      <w:proofErr w:type="spellStart"/>
      <w:r w:rsidRPr="00750840">
        <w:rPr>
          <w:rFonts w:eastAsia="Times New Roman" w:cs="Times New Roman"/>
          <w:sz w:val="26"/>
          <w:szCs w:val="26"/>
        </w:rPr>
        <w:t>Гос</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изд</w:t>
      </w:r>
      <w:proofErr w:type="spellEnd"/>
      <w:r w:rsidRPr="00750840">
        <w:rPr>
          <w:rFonts w:eastAsia="Times New Roman" w:cs="Times New Roman"/>
          <w:sz w:val="26"/>
          <w:szCs w:val="26"/>
        </w:rPr>
        <w:t>., М. – П., 1922–1923. Т. 1. Ч. 1.</w:t>
      </w:r>
      <w:r w:rsidR="001A512E" w:rsidRPr="00750840">
        <w:rPr>
          <w:rFonts w:eastAsia="Times New Roman" w:cs="Times New Roman"/>
          <w:sz w:val="26"/>
          <w:szCs w:val="26"/>
        </w:rPr>
        <w:t xml:space="preserve"> </w:t>
      </w:r>
      <w:r w:rsidRPr="00750840">
        <w:rPr>
          <w:rFonts w:eastAsia="Times New Roman" w:cs="Times New Roman"/>
          <w:sz w:val="26"/>
          <w:szCs w:val="26"/>
        </w:rPr>
        <w:t>URL: www.levtolstoy.org.ru/lib/sb/book/1896/page/50 (</w:t>
      </w:r>
      <w:proofErr w:type="spellStart"/>
      <w:r w:rsidRPr="00750840">
        <w:rPr>
          <w:rFonts w:eastAsia="Times New Roman" w:cs="Times New Roman"/>
          <w:sz w:val="26"/>
          <w:szCs w:val="26"/>
        </w:rPr>
        <w:t>дата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обращения</w:t>
      </w:r>
      <w:proofErr w:type="spellEnd"/>
      <w:r w:rsidRPr="00750840">
        <w:rPr>
          <w:rFonts w:eastAsia="Times New Roman" w:cs="Times New Roman"/>
          <w:sz w:val="26"/>
          <w:szCs w:val="26"/>
        </w:rPr>
        <w:t>: 1.10.2015).</w:t>
      </w:r>
    </w:p>
    <w:p w14:paraId="2CB055A9" w14:textId="77777777" w:rsidR="00750648" w:rsidRPr="00750840" w:rsidRDefault="00750648" w:rsidP="00750648">
      <w:pPr>
        <w:tabs>
          <w:tab w:val="left" w:pos="284"/>
        </w:tabs>
        <w:ind w:right="-28"/>
        <w:rPr>
          <w:rFonts w:eastAsia="Times New Roman" w:cs="Times New Roman"/>
          <w:sz w:val="26"/>
          <w:szCs w:val="26"/>
        </w:rPr>
      </w:pPr>
    </w:p>
    <w:p w14:paraId="03D304A6" w14:textId="77777777" w:rsidR="00750648" w:rsidRPr="00750840" w:rsidRDefault="00750648" w:rsidP="005C441A">
      <w:pPr>
        <w:numPr>
          <w:ilvl w:val="1"/>
          <w:numId w:val="2"/>
        </w:numPr>
        <w:tabs>
          <w:tab w:val="left" w:pos="284"/>
          <w:tab w:val="left" w:pos="500"/>
        </w:tabs>
        <w:ind w:right="-28"/>
        <w:rPr>
          <w:rFonts w:eastAsia="Times New Roman" w:cs="Times New Roman"/>
          <w:sz w:val="26"/>
          <w:szCs w:val="26"/>
        </w:rPr>
      </w:pPr>
      <w:proofErr w:type="spellStart"/>
      <w:r w:rsidRPr="00750840">
        <w:rPr>
          <w:rFonts w:eastAsia="Times New Roman" w:cs="Times New Roman"/>
          <w:sz w:val="26"/>
          <w:szCs w:val="26"/>
        </w:rPr>
        <w:t>Бирюков</w:t>
      </w:r>
      <w:proofErr w:type="spellEnd"/>
      <w:r w:rsidRPr="00750840">
        <w:rPr>
          <w:rFonts w:eastAsia="Times New Roman" w:cs="Times New Roman"/>
          <w:sz w:val="26"/>
          <w:szCs w:val="26"/>
        </w:rPr>
        <w:t xml:space="preserve"> П. И. </w:t>
      </w:r>
      <w:proofErr w:type="spellStart"/>
      <w:r w:rsidRPr="00750840">
        <w:rPr>
          <w:rFonts w:eastAsia="Times New Roman" w:cs="Times New Roman"/>
          <w:sz w:val="26"/>
          <w:szCs w:val="26"/>
        </w:rPr>
        <w:t>Лев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Николаевич</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w:t>
      </w:r>
      <w:proofErr w:type="spellStart"/>
      <w:r w:rsidRPr="00750840">
        <w:rPr>
          <w:rFonts w:eastAsia="Times New Roman" w:cs="Times New Roman"/>
          <w:sz w:val="26"/>
          <w:szCs w:val="26"/>
        </w:rPr>
        <w:t>Биография</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Посредник</w:t>
      </w:r>
      <w:proofErr w:type="spellEnd"/>
      <w:r w:rsidRPr="00750840">
        <w:rPr>
          <w:rFonts w:eastAsia="Times New Roman" w:cs="Times New Roman"/>
          <w:sz w:val="26"/>
          <w:szCs w:val="26"/>
        </w:rPr>
        <w:t>, 1906–1908. Т. I–II.</w:t>
      </w:r>
    </w:p>
    <w:p w14:paraId="5165F606" w14:textId="77777777" w:rsidR="00750648" w:rsidRPr="00750840" w:rsidRDefault="00750648" w:rsidP="00750648">
      <w:pPr>
        <w:tabs>
          <w:tab w:val="left" w:pos="284"/>
        </w:tabs>
        <w:ind w:right="-28"/>
        <w:rPr>
          <w:rFonts w:eastAsia="Times New Roman" w:cs="Times New Roman"/>
          <w:sz w:val="26"/>
          <w:szCs w:val="26"/>
        </w:rPr>
      </w:pPr>
    </w:p>
    <w:p w14:paraId="4F9C13FA" w14:textId="77777777" w:rsidR="00750648" w:rsidRPr="00750840" w:rsidRDefault="00750648" w:rsidP="005C441A">
      <w:pPr>
        <w:numPr>
          <w:ilvl w:val="1"/>
          <w:numId w:val="2"/>
        </w:numPr>
        <w:tabs>
          <w:tab w:val="left" w:pos="284"/>
          <w:tab w:val="left" w:pos="509"/>
        </w:tabs>
        <w:ind w:right="-28"/>
        <w:rPr>
          <w:rFonts w:eastAsia="Times New Roman" w:cs="Times New Roman"/>
          <w:sz w:val="26"/>
          <w:szCs w:val="26"/>
        </w:rPr>
      </w:pPr>
      <w:proofErr w:type="spellStart"/>
      <w:r w:rsidRPr="00750840">
        <w:rPr>
          <w:rFonts w:eastAsia="Times New Roman" w:cs="Times New Roman"/>
          <w:sz w:val="26"/>
          <w:szCs w:val="26"/>
        </w:rPr>
        <w:t>Велигжанина</w:t>
      </w:r>
      <w:proofErr w:type="spellEnd"/>
      <w:r w:rsidRPr="00750840">
        <w:rPr>
          <w:rFonts w:eastAsia="Times New Roman" w:cs="Times New Roman"/>
          <w:sz w:val="26"/>
          <w:szCs w:val="26"/>
        </w:rPr>
        <w:t xml:space="preserve"> А. </w:t>
      </w:r>
      <w:proofErr w:type="spellStart"/>
      <w:r w:rsidRPr="00750840">
        <w:rPr>
          <w:rFonts w:eastAsia="Times New Roman" w:cs="Times New Roman"/>
          <w:sz w:val="26"/>
          <w:szCs w:val="26"/>
        </w:rPr>
        <w:t>Всю</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Лев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боролся</w:t>
      </w:r>
      <w:proofErr w:type="spellEnd"/>
      <w:r w:rsidRPr="00750840">
        <w:rPr>
          <w:rFonts w:eastAsia="Times New Roman" w:cs="Times New Roman"/>
          <w:sz w:val="26"/>
          <w:szCs w:val="26"/>
        </w:rPr>
        <w:t xml:space="preserve"> с </w:t>
      </w:r>
      <w:proofErr w:type="spellStart"/>
      <w:r w:rsidRPr="00750840">
        <w:rPr>
          <w:rFonts w:eastAsia="Times New Roman" w:cs="Times New Roman"/>
          <w:sz w:val="26"/>
          <w:szCs w:val="26"/>
        </w:rPr>
        <w:t>похотью</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Комсомольская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правда</w:t>
      </w:r>
      <w:proofErr w:type="spellEnd"/>
      <w:r w:rsidRPr="00750840">
        <w:rPr>
          <w:rFonts w:eastAsia="Times New Roman" w:cs="Times New Roman"/>
          <w:sz w:val="26"/>
          <w:szCs w:val="26"/>
        </w:rPr>
        <w:t>. 6.04.2006.</w:t>
      </w:r>
    </w:p>
    <w:p w14:paraId="31B748D2" w14:textId="77777777" w:rsidR="00750648" w:rsidRPr="00750840" w:rsidRDefault="00750648" w:rsidP="00750648">
      <w:pPr>
        <w:tabs>
          <w:tab w:val="left" w:pos="284"/>
        </w:tabs>
        <w:ind w:right="-28"/>
        <w:rPr>
          <w:rFonts w:eastAsia="Times New Roman" w:cs="Times New Roman"/>
          <w:sz w:val="26"/>
          <w:szCs w:val="26"/>
        </w:rPr>
      </w:pPr>
    </w:p>
    <w:p w14:paraId="31CC1856" w14:textId="05AD507A" w:rsidR="00750648" w:rsidRPr="00750840" w:rsidRDefault="00750648" w:rsidP="005C441A">
      <w:pPr>
        <w:numPr>
          <w:ilvl w:val="1"/>
          <w:numId w:val="2"/>
        </w:numPr>
        <w:tabs>
          <w:tab w:val="left" w:pos="284"/>
          <w:tab w:val="left" w:pos="500"/>
        </w:tabs>
        <w:ind w:right="-28"/>
        <w:rPr>
          <w:rFonts w:eastAsia="Times New Roman" w:cs="Times New Roman"/>
          <w:sz w:val="26"/>
          <w:szCs w:val="26"/>
        </w:rPr>
      </w:pPr>
      <w:proofErr w:type="spellStart"/>
      <w:r w:rsidRPr="00750840">
        <w:rPr>
          <w:rFonts w:eastAsia="Times New Roman" w:cs="Times New Roman"/>
          <w:sz w:val="26"/>
          <w:szCs w:val="26"/>
        </w:rPr>
        <w:t>Горький</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Воспоминания</w:t>
      </w:r>
      <w:proofErr w:type="spellEnd"/>
      <w:r w:rsidRPr="00750840">
        <w:rPr>
          <w:rFonts w:eastAsia="Times New Roman" w:cs="Times New Roman"/>
          <w:sz w:val="26"/>
          <w:szCs w:val="26"/>
        </w:rPr>
        <w:t xml:space="preserve"> о </w:t>
      </w:r>
      <w:proofErr w:type="spellStart"/>
      <w:r w:rsidRPr="00750840">
        <w:rPr>
          <w:rFonts w:eastAsia="Times New Roman" w:cs="Times New Roman"/>
          <w:sz w:val="26"/>
          <w:szCs w:val="26"/>
        </w:rPr>
        <w:t>Льве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Николаевича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Берлин</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Изд-во</w:t>
      </w:r>
      <w:proofErr w:type="spellEnd"/>
      <w:r w:rsidRPr="00750840">
        <w:rPr>
          <w:rFonts w:eastAsia="Times New Roman" w:cs="Times New Roman"/>
          <w:sz w:val="26"/>
          <w:szCs w:val="26"/>
        </w:rPr>
        <w:t xml:space="preserve"> И. П. Ладыжникова,1921.</w:t>
      </w:r>
    </w:p>
    <w:p w14:paraId="7DCE662B" w14:textId="77777777" w:rsidR="00750648" w:rsidRPr="00750840" w:rsidRDefault="00750648" w:rsidP="00750648">
      <w:pPr>
        <w:tabs>
          <w:tab w:val="left" w:pos="284"/>
        </w:tabs>
        <w:ind w:right="-28"/>
        <w:rPr>
          <w:rFonts w:eastAsia="Times New Roman" w:cs="Times New Roman"/>
          <w:sz w:val="26"/>
          <w:szCs w:val="26"/>
        </w:rPr>
      </w:pPr>
    </w:p>
    <w:p w14:paraId="72327209" w14:textId="77777777" w:rsidR="00750648" w:rsidRPr="00750840" w:rsidRDefault="00750648" w:rsidP="005C441A">
      <w:pPr>
        <w:numPr>
          <w:ilvl w:val="1"/>
          <w:numId w:val="2"/>
        </w:numPr>
        <w:tabs>
          <w:tab w:val="left" w:pos="284"/>
          <w:tab w:val="left" w:pos="500"/>
        </w:tabs>
        <w:ind w:right="-28"/>
        <w:rPr>
          <w:rFonts w:eastAsia="Times New Roman" w:cs="Times New Roman"/>
          <w:sz w:val="26"/>
          <w:szCs w:val="26"/>
        </w:rPr>
      </w:pPr>
      <w:proofErr w:type="spellStart"/>
      <w:r w:rsidRPr="00750840">
        <w:rPr>
          <w:rFonts w:eastAsia="Times New Roman" w:cs="Times New Roman"/>
          <w:sz w:val="26"/>
          <w:szCs w:val="26"/>
        </w:rPr>
        <w:t>Гусев</w:t>
      </w:r>
      <w:proofErr w:type="spellEnd"/>
      <w:r w:rsidRPr="00750840">
        <w:rPr>
          <w:rFonts w:eastAsia="Times New Roman" w:cs="Times New Roman"/>
          <w:sz w:val="26"/>
          <w:szCs w:val="26"/>
        </w:rPr>
        <w:t xml:space="preserve"> Н. Н. </w:t>
      </w:r>
      <w:proofErr w:type="spellStart"/>
      <w:r w:rsidRPr="00750840">
        <w:rPr>
          <w:rFonts w:eastAsia="Times New Roman" w:cs="Times New Roman"/>
          <w:sz w:val="26"/>
          <w:szCs w:val="26"/>
        </w:rPr>
        <w:t>Два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года</w:t>
      </w:r>
      <w:proofErr w:type="spellEnd"/>
      <w:r w:rsidRPr="00750840">
        <w:rPr>
          <w:rFonts w:eastAsia="Times New Roman" w:cs="Times New Roman"/>
          <w:sz w:val="26"/>
          <w:szCs w:val="26"/>
        </w:rPr>
        <w:t xml:space="preserve"> с Л. Н. </w:t>
      </w:r>
      <w:proofErr w:type="spellStart"/>
      <w:r w:rsidRPr="00750840">
        <w:rPr>
          <w:rFonts w:eastAsia="Times New Roman" w:cs="Times New Roman"/>
          <w:sz w:val="26"/>
          <w:szCs w:val="26"/>
        </w:rPr>
        <w:t>Толстым</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2-е</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изд</w:t>
      </w:r>
      <w:proofErr w:type="spellEnd"/>
      <w:r w:rsidRPr="00750840">
        <w:rPr>
          <w:rFonts w:eastAsia="Times New Roman" w:cs="Times New Roman"/>
          <w:sz w:val="26"/>
          <w:szCs w:val="26"/>
        </w:rPr>
        <w:t>. М., 1973.</w:t>
      </w:r>
    </w:p>
    <w:p w14:paraId="144DAB33" w14:textId="77777777" w:rsidR="00750648" w:rsidRPr="00750840" w:rsidRDefault="00750648" w:rsidP="00750648">
      <w:pPr>
        <w:tabs>
          <w:tab w:val="left" w:pos="284"/>
        </w:tabs>
        <w:ind w:right="-28"/>
        <w:rPr>
          <w:rFonts w:eastAsia="Times New Roman" w:cs="Times New Roman"/>
          <w:sz w:val="26"/>
          <w:szCs w:val="26"/>
        </w:rPr>
      </w:pPr>
    </w:p>
    <w:p w14:paraId="02AD749C" w14:textId="77777777" w:rsidR="00750648" w:rsidRPr="00750840" w:rsidRDefault="00750648" w:rsidP="005C441A">
      <w:pPr>
        <w:numPr>
          <w:ilvl w:val="1"/>
          <w:numId w:val="2"/>
        </w:numPr>
        <w:tabs>
          <w:tab w:val="left" w:pos="284"/>
          <w:tab w:val="left" w:pos="509"/>
        </w:tabs>
        <w:ind w:right="-28"/>
        <w:rPr>
          <w:rFonts w:eastAsia="Times New Roman" w:cs="Times New Roman"/>
          <w:sz w:val="26"/>
          <w:szCs w:val="26"/>
        </w:rPr>
      </w:pPr>
      <w:proofErr w:type="spellStart"/>
      <w:r w:rsidRPr="00750840">
        <w:rPr>
          <w:rFonts w:eastAsia="Times New Roman" w:cs="Times New Roman"/>
          <w:sz w:val="26"/>
          <w:szCs w:val="26"/>
        </w:rPr>
        <w:t>Искандер</w:t>
      </w:r>
      <w:proofErr w:type="spellEnd"/>
      <w:r w:rsidRPr="00750840">
        <w:rPr>
          <w:rFonts w:eastAsia="Times New Roman" w:cs="Times New Roman"/>
          <w:sz w:val="26"/>
          <w:szCs w:val="26"/>
        </w:rPr>
        <w:t xml:space="preserve"> Ф. </w:t>
      </w:r>
      <w:proofErr w:type="spellStart"/>
      <w:r w:rsidRPr="00750840">
        <w:rPr>
          <w:rFonts w:eastAsia="Times New Roman" w:cs="Times New Roman"/>
          <w:sz w:val="26"/>
          <w:szCs w:val="26"/>
        </w:rPr>
        <w:t>Эссе</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публицистика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Размышления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писателя</w:t>
      </w:r>
      <w:proofErr w:type="spellEnd"/>
      <w:r w:rsidRPr="00750840">
        <w:rPr>
          <w:rFonts w:eastAsia="Times New Roman" w:cs="Times New Roman"/>
          <w:sz w:val="26"/>
          <w:szCs w:val="26"/>
        </w:rPr>
        <w:t>. URL: http://lib.ru/FISKANDER/ isk_publ.txt (</w:t>
      </w:r>
      <w:proofErr w:type="spellStart"/>
      <w:r w:rsidRPr="00750840">
        <w:rPr>
          <w:rFonts w:eastAsia="Times New Roman" w:cs="Times New Roman"/>
          <w:sz w:val="26"/>
          <w:szCs w:val="26"/>
        </w:rPr>
        <w:t>дата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обращения</w:t>
      </w:r>
      <w:proofErr w:type="spellEnd"/>
      <w:r w:rsidRPr="00750840">
        <w:rPr>
          <w:rFonts w:eastAsia="Times New Roman" w:cs="Times New Roman"/>
          <w:sz w:val="26"/>
          <w:szCs w:val="26"/>
        </w:rPr>
        <w:t>: 12.09.2014).</w:t>
      </w:r>
    </w:p>
    <w:p w14:paraId="535F372C" w14:textId="77777777" w:rsidR="00750648" w:rsidRPr="00750840" w:rsidRDefault="00750648" w:rsidP="00750648">
      <w:pPr>
        <w:tabs>
          <w:tab w:val="left" w:pos="284"/>
        </w:tabs>
        <w:ind w:right="-28"/>
        <w:rPr>
          <w:rFonts w:eastAsia="Times New Roman" w:cs="Times New Roman"/>
          <w:sz w:val="26"/>
          <w:szCs w:val="26"/>
        </w:rPr>
      </w:pPr>
    </w:p>
    <w:p w14:paraId="06D47D2A" w14:textId="77777777" w:rsidR="00750648" w:rsidRPr="00750840" w:rsidRDefault="00750648" w:rsidP="005C441A">
      <w:pPr>
        <w:numPr>
          <w:ilvl w:val="1"/>
          <w:numId w:val="2"/>
        </w:numPr>
        <w:tabs>
          <w:tab w:val="left" w:pos="284"/>
          <w:tab w:val="left" w:pos="500"/>
        </w:tabs>
        <w:ind w:right="-28"/>
        <w:rPr>
          <w:rFonts w:eastAsia="Times New Roman" w:cs="Times New Roman"/>
          <w:sz w:val="26"/>
          <w:szCs w:val="26"/>
        </w:rPr>
      </w:pPr>
      <w:proofErr w:type="spellStart"/>
      <w:r w:rsidRPr="00750840">
        <w:rPr>
          <w:rFonts w:eastAsia="Times New Roman" w:cs="Times New Roman"/>
          <w:sz w:val="26"/>
          <w:szCs w:val="26"/>
        </w:rPr>
        <w:t>Кон</w:t>
      </w:r>
      <w:proofErr w:type="spellEnd"/>
      <w:r w:rsidRPr="00750840">
        <w:rPr>
          <w:rFonts w:eastAsia="Times New Roman" w:cs="Times New Roman"/>
          <w:sz w:val="26"/>
          <w:szCs w:val="26"/>
        </w:rPr>
        <w:t xml:space="preserve"> И. С. </w:t>
      </w:r>
      <w:proofErr w:type="spellStart"/>
      <w:r w:rsidRPr="00750840">
        <w:rPr>
          <w:rFonts w:eastAsia="Times New Roman" w:cs="Times New Roman"/>
          <w:sz w:val="26"/>
          <w:szCs w:val="26"/>
        </w:rPr>
        <w:t>Мальчик</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отец</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мужчины</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2009.</w:t>
      </w:r>
    </w:p>
    <w:p w14:paraId="20D26723" w14:textId="77777777" w:rsidR="00750648" w:rsidRPr="00750840" w:rsidRDefault="00750648" w:rsidP="00750648">
      <w:pPr>
        <w:tabs>
          <w:tab w:val="left" w:pos="284"/>
        </w:tabs>
        <w:ind w:right="-28"/>
        <w:rPr>
          <w:rFonts w:eastAsia="Times New Roman" w:cs="Times New Roman"/>
          <w:sz w:val="26"/>
          <w:szCs w:val="26"/>
        </w:rPr>
      </w:pPr>
    </w:p>
    <w:p w14:paraId="42CB6A01" w14:textId="77777777" w:rsidR="00750648" w:rsidRPr="00750840" w:rsidRDefault="00750648" w:rsidP="005C441A">
      <w:pPr>
        <w:numPr>
          <w:ilvl w:val="1"/>
          <w:numId w:val="2"/>
        </w:numPr>
        <w:tabs>
          <w:tab w:val="left" w:pos="284"/>
          <w:tab w:val="left" w:pos="500"/>
        </w:tabs>
        <w:ind w:right="-28"/>
        <w:rPr>
          <w:rFonts w:eastAsia="Times New Roman" w:cs="Times New Roman"/>
          <w:sz w:val="26"/>
          <w:szCs w:val="26"/>
        </w:rPr>
      </w:pPr>
      <w:proofErr w:type="spellStart"/>
      <w:r w:rsidRPr="00750840">
        <w:rPr>
          <w:rFonts w:eastAsia="Times New Roman" w:cs="Times New Roman"/>
          <w:sz w:val="26"/>
          <w:szCs w:val="26"/>
        </w:rPr>
        <w:t>Кон</w:t>
      </w:r>
      <w:proofErr w:type="spellEnd"/>
      <w:r w:rsidRPr="00750840">
        <w:rPr>
          <w:rFonts w:eastAsia="Times New Roman" w:cs="Times New Roman"/>
          <w:sz w:val="26"/>
          <w:szCs w:val="26"/>
        </w:rPr>
        <w:t xml:space="preserve"> И. С. </w:t>
      </w:r>
      <w:proofErr w:type="spellStart"/>
      <w:r w:rsidRPr="00750840">
        <w:rPr>
          <w:rFonts w:eastAsia="Times New Roman" w:cs="Times New Roman"/>
          <w:sz w:val="26"/>
          <w:szCs w:val="26"/>
        </w:rPr>
        <w:t>Мужчина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меняющемся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мире</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Время</w:t>
      </w:r>
      <w:proofErr w:type="spellEnd"/>
      <w:r w:rsidRPr="00750840">
        <w:rPr>
          <w:rFonts w:eastAsia="Times New Roman" w:cs="Times New Roman"/>
          <w:sz w:val="26"/>
          <w:szCs w:val="26"/>
        </w:rPr>
        <w:t>, 2009.</w:t>
      </w:r>
    </w:p>
    <w:p w14:paraId="10AE7C5C" w14:textId="77777777" w:rsidR="00750648" w:rsidRPr="00750840" w:rsidRDefault="00750648" w:rsidP="00750648">
      <w:pPr>
        <w:tabs>
          <w:tab w:val="left" w:pos="284"/>
        </w:tabs>
        <w:ind w:right="-28"/>
        <w:rPr>
          <w:rFonts w:eastAsia="Times New Roman" w:cs="Times New Roman"/>
          <w:sz w:val="26"/>
          <w:szCs w:val="26"/>
        </w:rPr>
      </w:pPr>
    </w:p>
    <w:p w14:paraId="10E5A0A7"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t>Мицюк</w:t>
      </w:r>
      <w:proofErr w:type="spellEnd"/>
      <w:r w:rsidRPr="00750840">
        <w:rPr>
          <w:rFonts w:eastAsia="Times New Roman" w:cs="Times New Roman"/>
          <w:sz w:val="26"/>
          <w:szCs w:val="26"/>
        </w:rPr>
        <w:t xml:space="preserve"> Н. </w:t>
      </w:r>
      <w:proofErr w:type="spellStart"/>
      <w:proofErr w:type="gramStart"/>
      <w:r w:rsidRPr="00750840">
        <w:rPr>
          <w:rFonts w:eastAsia="Times New Roman" w:cs="Times New Roman"/>
          <w:sz w:val="26"/>
          <w:szCs w:val="26"/>
        </w:rPr>
        <w:t>Конструируя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идеальную</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мать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концепции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материнства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российском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обществе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начала</w:t>
      </w:r>
      <w:proofErr w:type="spellEnd"/>
      <w:r w:rsidRPr="00750840">
        <w:rPr>
          <w:rFonts w:eastAsia="Times New Roman" w:cs="Times New Roman"/>
          <w:sz w:val="26"/>
          <w:szCs w:val="26"/>
        </w:rPr>
        <w:t xml:space="preserve"> XX </w:t>
      </w:r>
      <w:proofErr w:type="spellStart"/>
      <w:r w:rsidRPr="00750840">
        <w:rPr>
          <w:rFonts w:eastAsia="Times New Roman" w:cs="Times New Roman"/>
          <w:sz w:val="26"/>
          <w:szCs w:val="26"/>
        </w:rPr>
        <w:t>века</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Журнал</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исследований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социальной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политики</w:t>
      </w:r>
      <w:proofErr w:type="spellEnd"/>
      <w:r w:rsidRPr="00750840">
        <w:rPr>
          <w:rFonts w:eastAsia="Times New Roman" w:cs="Times New Roman"/>
          <w:sz w:val="26"/>
          <w:szCs w:val="26"/>
        </w:rPr>
        <w:t>. 2015. № 1. С. 21–33.</w:t>
      </w:r>
    </w:p>
    <w:p w14:paraId="5450E83B" w14:textId="77777777" w:rsidR="00750648" w:rsidRPr="00750840" w:rsidRDefault="00750648" w:rsidP="00750648">
      <w:pPr>
        <w:tabs>
          <w:tab w:val="left" w:pos="284"/>
        </w:tabs>
        <w:ind w:right="-28"/>
        <w:rPr>
          <w:rFonts w:eastAsia="Times New Roman" w:cs="Times New Roman"/>
          <w:sz w:val="26"/>
          <w:szCs w:val="26"/>
        </w:rPr>
      </w:pPr>
    </w:p>
    <w:p w14:paraId="3EE9F6CD"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lastRenderedPageBreak/>
        <w:t>Мицюк</w:t>
      </w:r>
      <w:proofErr w:type="spellEnd"/>
      <w:r w:rsidRPr="00750840">
        <w:rPr>
          <w:rFonts w:eastAsia="Times New Roman" w:cs="Times New Roman"/>
          <w:sz w:val="26"/>
          <w:szCs w:val="26"/>
        </w:rPr>
        <w:t xml:space="preserve"> Н. А. </w:t>
      </w:r>
      <w:proofErr w:type="spellStart"/>
      <w:r w:rsidRPr="00750840">
        <w:rPr>
          <w:rFonts w:eastAsia="Times New Roman" w:cs="Times New Roman"/>
          <w:sz w:val="26"/>
          <w:szCs w:val="26"/>
        </w:rPr>
        <w:t>Средства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контрацепции</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повседневной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жизни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дворянок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рубеже</w:t>
      </w:r>
      <w:proofErr w:type="spellEnd"/>
      <w:r w:rsidRPr="00750840">
        <w:rPr>
          <w:rFonts w:eastAsia="Times New Roman" w:cs="Times New Roman"/>
          <w:sz w:val="26"/>
          <w:szCs w:val="26"/>
        </w:rPr>
        <w:t xml:space="preserve"> XIX–XX </w:t>
      </w:r>
      <w:proofErr w:type="spellStart"/>
      <w:r w:rsidRPr="00750840">
        <w:rPr>
          <w:rFonts w:eastAsia="Times New Roman" w:cs="Times New Roman"/>
          <w:sz w:val="26"/>
          <w:szCs w:val="26"/>
        </w:rPr>
        <w:t>ве-ков</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Вестник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Тверского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государственного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университета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Серия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История</w:t>
      </w:r>
      <w:proofErr w:type="spellEnd"/>
      <w:r w:rsidRPr="00750840">
        <w:rPr>
          <w:rFonts w:eastAsia="Times New Roman" w:cs="Times New Roman"/>
          <w:sz w:val="26"/>
          <w:szCs w:val="26"/>
        </w:rPr>
        <w:t xml:space="preserve">. 2014. </w:t>
      </w:r>
      <w:proofErr w:type="spellStart"/>
      <w:r w:rsidRPr="00750840">
        <w:rPr>
          <w:rFonts w:eastAsia="Times New Roman" w:cs="Times New Roman"/>
          <w:sz w:val="26"/>
          <w:szCs w:val="26"/>
        </w:rPr>
        <w:t>Вып</w:t>
      </w:r>
      <w:proofErr w:type="spellEnd"/>
      <w:r w:rsidRPr="00750840">
        <w:rPr>
          <w:rFonts w:eastAsia="Times New Roman" w:cs="Times New Roman"/>
          <w:sz w:val="26"/>
          <w:szCs w:val="26"/>
        </w:rPr>
        <w:t>. 14. № 2. С. 49–68.</w:t>
      </w:r>
    </w:p>
    <w:p w14:paraId="30ADE85F" w14:textId="77777777" w:rsidR="00750648" w:rsidRPr="00750840" w:rsidRDefault="00750648" w:rsidP="00750648">
      <w:pPr>
        <w:tabs>
          <w:tab w:val="left" w:pos="284"/>
        </w:tabs>
        <w:ind w:right="-28"/>
        <w:rPr>
          <w:rFonts w:eastAsia="Times New Roman" w:cs="Times New Roman"/>
          <w:sz w:val="26"/>
          <w:szCs w:val="26"/>
        </w:rPr>
      </w:pPr>
    </w:p>
    <w:p w14:paraId="1AB84C72"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t>Мицюк</w:t>
      </w:r>
      <w:proofErr w:type="spellEnd"/>
      <w:r w:rsidRPr="00750840">
        <w:rPr>
          <w:rFonts w:eastAsia="Times New Roman" w:cs="Times New Roman"/>
          <w:sz w:val="26"/>
          <w:szCs w:val="26"/>
        </w:rPr>
        <w:t xml:space="preserve"> Н. А. </w:t>
      </w:r>
      <w:proofErr w:type="spellStart"/>
      <w:r w:rsidRPr="00750840">
        <w:rPr>
          <w:rFonts w:eastAsia="Times New Roman" w:cs="Times New Roman"/>
          <w:sz w:val="26"/>
          <w:szCs w:val="26"/>
        </w:rPr>
        <w:t>Типы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российских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дворянок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начала</w:t>
      </w:r>
      <w:proofErr w:type="spellEnd"/>
      <w:r w:rsidRPr="00750840">
        <w:rPr>
          <w:rFonts w:eastAsia="Times New Roman" w:cs="Times New Roman"/>
          <w:sz w:val="26"/>
          <w:szCs w:val="26"/>
        </w:rPr>
        <w:t xml:space="preserve"> XX </w:t>
      </w:r>
      <w:proofErr w:type="spellStart"/>
      <w:r w:rsidRPr="00750840">
        <w:rPr>
          <w:rFonts w:eastAsia="Times New Roman" w:cs="Times New Roman"/>
          <w:sz w:val="26"/>
          <w:szCs w:val="26"/>
        </w:rPr>
        <w:t>века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отношению</w:t>
      </w:r>
      <w:proofErr w:type="spellEnd"/>
      <w:r w:rsidRPr="00750840">
        <w:rPr>
          <w:rFonts w:eastAsia="Times New Roman" w:cs="Times New Roman"/>
          <w:sz w:val="26"/>
          <w:szCs w:val="26"/>
        </w:rPr>
        <w:t xml:space="preserve"> к </w:t>
      </w:r>
      <w:proofErr w:type="spellStart"/>
      <w:r w:rsidRPr="00750840">
        <w:rPr>
          <w:rFonts w:eastAsia="Times New Roman" w:cs="Times New Roman"/>
          <w:sz w:val="26"/>
          <w:szCs w:val="26"/>
        </w:rPr>
        <w:t>собственной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фер-тильности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материнству</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Женщины</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российском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обществе</w:t>
      </w:r>
      <w:proofErr w:type="spellEnd"/>
      <w:r w:rsidRPr="00750840">
        <w:rPr>
          <w:rFonts w:eastAsia="Times New Roman" w:cs="Times New Roman"/>
          <w:sz w:val="26"/>
          <w:szCs w:val="26"/>
        </w:rPr>
        <w:t>. 2014. № 2. С. 17–29.</w:t>
      </w:r>
    </w:p>
    <w:p w14:paraId="2B597347" w14:textId="77777777" w:rsidR="00750648" w:rsidRPr="00750840" w:rsidRDefault="00750648" w:rsidP="00750648">
      <w:pPr>
        <w:tabs>
          <w:tab w:val="left" w:pos="284"/>
        </w:tabs>
        <w:ind w:right="-28"/>
        <w:rPr>
          <w:rFonts w:eastAsia="Times New Roman" w:cs="Times New Roman"/>
          <w:sz w:val="26"/>
          <w:szCs w:val="26"/>
        </w:rPr>
      </w:pPr>
    </w:p>
    <w:p w14:paraId="21A837AC"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t>Новый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сборник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писем</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Толстого</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собр</w:t>
      </w:r>
      <w:proofErr w:type="spellEnd"/>
      <w:r w:rsidRPr="00750840">
        <w:rPr>
          <w:rFonts w:eastAsia="Times New Roman" w:cs="Times New Roman"/>
          <w:sz w:val="26"/>
          <w:szCs w:val="26"/>
        </w:rPr>
        <w:t xml:space="preserve">. П. А. </w:t>
      </w:r>
      <w:proofErr w:type="spellStart"/>
      <w:r w:rsidRPr="00750840">
        <w:rPr>
          <w:rFonts w:eastAsia="Times New Roman" w:cs="Times New Roman"/>
          <w:sz w:val="26"/>
          <w:szCs w:val="26"/>
        </w:rPr>
        <w:t>Сергеенко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ред</w:t>
      </w:r>
      <w:proofErr w:type="spellEnd"/>
      <w:r w:rsidRPr="00750840">
        <w:rPr>
          <w:rFonts w:eastAsia="Times New Roman" w:cs="Times New Roman"/>
          <w:sz w:val="26"/>
          <w:szCs w:val="26"/>
        </w:rPr>
        <w:t xml:space="preserve">. А. Е. </w:t>
      </w:r>
      <w:proofErr w:type="spellStart"/>
      <w:r w:rsidRPr="00750840">
        <w:rPr>
          <w:rFonts w:eastAsia="Times New Roman" w:cs="Times New Roman"/>
          <w:sz w:val="26"/>
          <w:szCs w:val="26"/>
        </w:rPr>
        <w:t>Грузинского</w:t>
      </w:r>
      <w:proofErr w:type="spellEnd"/>
      <w:r w:rsidRPr="00750840">
        <w:rPr>
          <w:rFonts w:eastAsia="Times New Roman" w:cs="Times New Roman"/>
          <w:sz w:val="26"/>
          <w:szCs w:val="26"/>
        </w:rPr>
        <w:t>. М., 1912.</w:t>
      </w:r>
    </w:p>
    <w:p w14:paraId="4D6C82E5" w14:textId="77777777" w:rsidR="00750648" w:rsidRPr="00750840" w:rsidRDefault="00750648" w:rsidP="00750648">
      <w:pPr>
        <w:tabs>
          <w:tab w:val="left" w:pos="284"/>
        </w:tabs>
        <w:ind w:right="-28"/>
        <w:rPr>
          <w:rFonts w:eastAsia="Times New Roman" w:cs="Times New Roman"/>
          <w:sz w:val="26"/>
          <w:szCs w:val="26"/>
        </w:rPr>
      </w:pPr>
    </w:p>
    <w:p w14:paraId="56E67AFC"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t>Пушкарева</w:t>
      </w:r>
      <w:proofErr w:type="spellEnd"/>
      <w:r w:rsidRPr="00750840">
        <w:rPr>
          <w:rFonts w:eastAsia="Times New Roman" w:cs="Times New Roman"/>
          <w:sz w:val="26"/>
          <w:szCs w:val="26"/>
        </w:rPr>
        <w:t xml:space="preserve"> Н. </w:t>
      </w:r>
      <w:proofErr w:type="gramStart"/>
      <w:r w:rsidRPr="00750840">
        <w:rPr>
          <w:rFonts w:eastAsia="Times New Roman" w:cs="Times New Roman"/>
          <w:sz w:val="26"/>
          <w:szCs w:val="26"/>
        </w:rPr>
        <w:t>Л. «А</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грехи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злые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смертные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Русская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семейная</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сексуальная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культура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гла-зами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историков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этнографов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литераторов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фольклористов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правоведов</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богословов</w:t>
      </w:r>
      <w:proofErr w:type="spellEnd"/>
      <w:r w:rsidRPr="00750840">
        <w:rPr>
          <w:rFonts w:eastAsia="Times New Roman" w:cs="Times New Roman"/>
          <w:sz w:val="26"/>
          <w:szCs w:val="26"/>
        </w:rPr>
        <w:t xml:space="preserve"> XIX – </w:t>
      </w:r>
      <w:proofErr w:type="spellStart"/>
      <w:r w:rsidRPr="00750840">
        <w:rPr>
          <w:rFonts w:eastAsia="Times New Roman" w:cs="Times New Roman"/>
          <w:sz w:val="26"/>
          <w:szCs w:val="26"/>
        </w:rPr>
        <w:t>начала</w:t>
      </w:r>
      <w:proofErr w:type="spellEnd"/>
      <w:r w:rsidRPr="00750840">
        <w:rPr>
          <w:rFonts w:eastAsia="Times New Roman" w:cs="Times New Roman"/>
          <w:sz w:val="26"/>
          <w:szCs w:val="26"/>
        </w:rPr>
        <w:t xml:space="preserve"> XX </w:t>
      </w:r>
      <w:proofErr w:type="spellStart"/>
      <w:r w:rsidRPr="00750840">
        <w:rPr>
          <w:rFonts w:eastAsia="Times New Roman" w:cs="Times New Roman"/>
          <w:sz w:val="26"/>
          <w:szCs w:val="26"/>
        </w:rPr>
        <w:t>века</w:t>
      </w:r>
      <w:proofErr w:type="spellEnd"/>
      <w:r w:rsidRPr="00750840">
        <w:rPr>
          <w:rFonts w:eastAsia="Times New Roman" w:cs="Times New Roman"/>
          <w:sz w:val="26"/>
          <w:szCs w:val="26"/>
        </w:rPr>
        <w:t xml:space="preserve">: в 3 </w:t>
      </w:r>
      <w:proofErr w:type="spellStart"/>
      <w:r w:rsidRPr="00750840">
        <w:rPr>
          <w:rFonts w:eastAsia="Times New Roman" w:cs="Times New Roman"/>
          <w:sz w:val="26"/>
          <w:szCs w:val="26"/>
        </w:rPr>
        <w:t>кн</w:t>
      </w:r>
      <w:proofErr w:type="spellEnd"/>
      <w:r w:rsidRPr="00750840">
        <w:rPr>
          <w:rFonts w:eastAsia="Times New Roman" w:cs="Times New Roman"/>
          <w:sz w:val="26"/>
          <w:szCs w:val="26"/>
        </w:rPr>
        <w:t xml:space="preserve">. М.: </w:t>
      </w:r>
      <w:proofErr w:type="spellStart"/>
      <w:r w:rsidRPr="00750840">
        <w:rPr>
          <w:rFonts w:eastAsia="Times New Roman" w:cs="Times New Roman"/>
          <w:sz w:val="26"/>
          <w:szCs w:val="26"/>
        </w:rPr>
        <w:t>Ладомир</w:t>
      </w:r>
      <w:proofErr w:type="spellEnd"/>
      <w:r w:rsidRPr="00750840">
        <w:rPr>
          <w:rFonts w:eastAsia="Times New Roman" w:cs="Times New Roman"/>
          <w:sz w:val="26"/>
          <w:szCs w:val="26"/>
        </w:rPr>
        <w:t xml:space="preserve">, 2004. </w:t>
      </w:r>
      <w:proofErr w:type="spellStart"/>
      <w:r w:rsidRPr="00750840">
        <w:rPr>
          <w:rFonts w:eastAsia="Times New Roman" w:cs="Times New Roman"/>
          <w:sz w:val="26"/>
          <w:szCs w:val="26"/>
        </w:rPr>
        <w:t>Вып</w:t>
      </w:r>
      <w:proofErr w:type="spellEnd"/>
      <w:r w:rsidRPr="00750840">
        <w:rPr>
          <w:rFonts w:eastAsia="Times New Roman" w:cs="Times New Roman"/>
          <w:sz w:val="26"/>
          <w:szCs w:val="26"/>
        </w:rPr>
        <w:t xml:space="preserve">. 2. </w:t>
      </w:r>
      <w:proofErr w:type="spellStart"/>
      <w:r w:rsidRPr="00750840">
        <w:rPr>
          <w:rFonts w:eastAsia="Times New Roman" w:cs="Times New Roman"/>
          <w:sz w:val="26"/>
          <w:szCs w:val="26"/>
        </w:rPr>
        <w:t>Кн</w:t>
      </w:r>
      <w:proofErr w:type="spellEnd"/>
      <w:r w:rsidRPr="00750840">
        <w:rPr>
          <w:rFonts w:eastAsia="Times New Roman" w:cs="Times New Roman"/>
          <w:sz w:val="26"/>
          <w:szCs w:val="26"/>
        </w:rPr>
        <w:t>. 2.</w:t>
      </w:r>
    </w:p>
    <w:p w14:paraId="6308EFAF" w14:textId="77777777" w:rsidR="00750648" w:rsidRPr="00750840" w:rsidRDefault="00750648" w:rsidP="00750648">
      <w:pPr>
        <w:tabs>
          <w:tab w:val="left" w:pos="284"/>
        </w:tabs>
        <w:ind w:right="-28"/>
        <w:rPr>
          <w:rFonts w:eastAsia="Times New Roman" w:cs="Times New Roman"/>
          <w:sz w:val="26"/>
          <w:szCs w:val="26"/>
        </w:rPr>
      </w:pPr>
    </w:p>
    <w:p w14:paraId="68DFFA1E"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t>Пушкарева</w:t>
      </w:r>
      <w:proofErr w:type="spellEnd"/>
      <w:r w:rsidRPr="00750840">
        <w:rPr>
          <w:rFonts w:eastAsia="Times New Roman" w:cs="Times New Roman"/>
          <w:sz w:val="26"/>
          <w:szCs w:val="26"/>
        </w:rPr>
        <w:t xml:space="preserve"> Н. Л. </w:t>
      </w:r>
      <w:proofErr w:type="spellStart"/>
      <w:r w:rsidRPr="00750840">
        <w:rPr>
          <w:rFonts w:eastAsia="Times New Roman" w:cs="Times New Roman"/>
          <w:sz w:val="26"/>
          <w:szCs w:val="26"/>
        </w:rPr>
        <w:t>Экштут</w:t>
      </w:r>
      <w:proofErr w:type="spellEnd"/>
      <w:r w:rsidRPr="00750840">
        <w:rPr>
          <w:rFonts w:eastAsia="Times New Roman" w:cs="Times New Roman"/>
          <w:sz w:val="26"/>
          <w:szCs w:val="26"/>
        </w:rPr>
        <w:t xml:space="preserve"> С. А. “</w:t>
      </w:r>
      <w:proofErr w:type="spellStart"/>
      <w:r w:rsidRPr="00750840">
        <w:rPr>
          <w:rFonts w:eastAsia="Times New Roman" w:cs="Times New Roman"/>
          <w:sz w:val="26"/>
          <w:szCs w:val="26"/>
        </w:rPr>
        <w:t>Cherchez</w:t>
      </w:r>
      <w:proofErr w:type="spellEnd"/>
      <w:r w:rsidRPr="00750840">
        <w:rPr>
          <w:rFonts w:eastAsia="Times New Roman" w:cs="Times New Roman"/>
          <w:sz w:val="26"/>
          <w:szCs w:val="26"/>
        </w:rPr>
        <w:t xml:space="preserve"> la femme!” (</w:t>
      </w:r>
      <w:proofErr w:type="spellStart"/>
      <w:r w:rsidRPr="00750840">
        <w:rPr>
          <w:rFonts w:eastAsia="Times New Roman" w:cs="Times New Roman"/>
          <w:sz w:val="26"/>
          <w:szCs w:val="26"/>
        </w:rPr>
        <w:t>Дневники</w:t>
      </w:r>
      <w:proofErr w:type="spellEnd"/>
      <w:r w:rsidRPr="00750840">
        <w:rPr>
          <w:rFonts w:eastAsia="Times New Roman" w:cs="Times New Roman"/>
          <w:sz w:val="26"/>
          <w:szCs w:val="26"/>
        </w:rPr>
        <w:t xml:space="preserve"> А. Н. </w:t>
      </w:r>
      <w:proofErr w:type="spellStart"/>
      <w:r w:rsidRPr="00750840">
        <w:rPr>
          <w:rFonts w:eastAsia="Times New Roman" w:cs="Times New Roman"/>
          <w:sz w:val="26"/>
          <w:szCs w:val="26"/>
        </w:rPr>
        <w:t>Вульфа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как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источник</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истории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русской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эротической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культуры</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начала</w:t>
      </w:r>
      <w:proofErr w:type="spellEnd"/>
      <w:r w:rsidRPr="00750840">
        <w:rPr>
          <w:rFonts w:eastAsia="Times New Roman" w:cs="Times New Roman"/>
          <w:sz w:val="26"/>
          <w:szCs w:val="26"/>
        </w:rPr>
        <w:t xml:space="preserve"> XIX в.) // А </w:t>
      </w:r>
      <w:proofErr w:type="spellStart"/>
      <w:r w:rsidRPr="00750840">
        <w:rPr>
          <w:rFonts w:eastAsia="Times New Roman" w:cs="Times New Roman"/>
          <w:sz w:val="26"/>
          <w:szCs w:val="26"/>
        </w:rPr>
        <w:t>се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грехи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злые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смертные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Любовь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эротика</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сексуальная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этика</w:t>
      </w:r>
      <w:proofErr w:type="spellEnd"/>
      <w:r w:rsidRPr="00750840">
        <w:rPr>
          <w:rFonts w:eastAsia="Times New Roman" w:cs="Times New Roman"/>
          <w:sz w:val="26"/>
          <w:szCs w:val="26"/>
        </w:rPr>
        <w:t xml:space="preserve"> в </w:t>
      </w:r>
      <w:proofErr w:type="spellStart"/>
      <w:r w:rsidRPr="00750840">
        <w:rPr>
          <w:rFonts w:eastAsia="Times New Roman" w:cs="Times New Roman"/>
          <w:sz w:val="26"/>
          <w:szCs w:val="26"/>
        </w:rPr>
        <w:t>доиндустриальной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России</w:t>
      </w:r>
      <w:proofErr w:type="spellEnd"/>
      <w:r w:rsidRPr="00750840">
        <w:rPr>
          <w:rFonts w:eastAsia="Times New Roman" w:cs="Times New Roman"/>
          <w:sz w:val="26"/>
          <w:szCs w:val="26"/>
        </w:rPr>
        <w:t xml:space="preserve"> (X – </w:t>
      </w:r>
      <w:proofErr w:type="spellStart"/>
      <w:r w:rsidRPr="00750840">
        <w:rPr>
          <w:rFonts w:eastAsia="Times New Roman" w:cs="Times New Roman"/>
          <w:sz w:val="26"/>
          <w:szCs w:val="26"/>
        </w:rPr>
        <w:t>первая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половина</w:t>
      </w:r>
      <w:proofErr w:type="spellEnd"/>
      <w:r w:rsidRPr="00750840">
        <w:rPr>
          <w:rFonts w:eastAsia="Times New Roman" w:cs="Times New Roman"/>
          <w:sz w:val="26"/>
          <w:szCs w:val="26"/>
        </w:rPr>
        <w:t xml:space="preserve"> XIX в.) / </w:t>
      </w:r>
      <w:proofErr w:type="spellStart"/>
      <w:r w:rsidRPr="00750840">
        <w:rPr>
          <w:rFonts w:eastAsia="Times New Roman" w:cs="Times New Roman"/>
          <w:sz w:val="26"/>
          <w:szCs w:val="26"/>
        </w:rPr>
        <w:t>отв</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ред</w:t>
      </w:r>
      <w:proofErr w:type="spellEnd"/>
      <w:r w:rsidRPr="00750840">
        <w:rPr>
          <w:rFonts w:eastAsia="Times New Roman" w:cs="Times New Roman"/>
          <w:sz w:val="26"/>
          <w:szCs w:val="26"/>
        </w:rPr>
        <w:t xml:space="preserve">. Н. Л. </w:t>
      </w:r>
      <w:proofErr w:type="spellStart"/>
      <w:r w:rsidRPr="00750840">
        <w:rPr>
          <w:rFonts w:eastAsia="Times New Roman" w:cs="Times New Roman"/>
          <w:sz w:val="26"/>
          <w:szCs w:val="26"/>
        </w:rPr>
        <w:t>Пушкарёва</w:t>
      </w:r>
      <w:proofErr w:type="spellEnd"/>
      <w:r w:rsidRPr="00750840">
        <w:rPr>
          <w:rFonts w:eastAsia="Times New Roman" w:cs="Times New Roman"/>
          <w:sz w:val="26"/>
          <w:szCs w:val="26"/>
        </w:rPr>
        <w:t>. М., 1999. С. 681–71.</w:t>
      </w:r>
    </w:p>
    <w:p w14:paraId="738B402A" w14:textId="77777777" w:rsidR="00750648" w:rsidRPr="00750840" w:rsidRDefault="00750648" w:rsidP="00750648">
      <w:pPr>
        <w:tabs>
          <w:tab w:val="left" w:pos="284"/>
        </w:tabs>
        <w:ind w:right="-28"/>
        <w:rPr>
          <w:rFonts w:eastAsia="Times New Roman" w:cs="Times New Roman"/>
          <w:sz w:val="26"/>
          <w:szCs w:val="26"/>
        </w:rPr>
      </w:pPr>
    </w:p>
    <w:p w14:paraId="16515349" w14:textId="0092D6E6" w:rsidR="00750648" w:rsidRPr="00750840" w:rsidRDefault="00750648" w:rsidP="005C441A">
      <w:pPr>
        <w:numPr>
          <w:ilvl w:val="1"/>
          <w:numId w:val="2"/>
        </w:numPr>
        <w:tabs>
          <w:tab w:val="left" w:pos="284"/>
          <w:tab w:val="left" w:pos="580"/>
        </w:tabs>
        <w:ind w:right="-28"/>
        <w:rPr>
          <w:rFonts w:eastAsia="Times New Roman" w:cs="Times New Roman"/>
          <w:sz w:val="26"/>
          <w:szCs w:val="26"/>
        </w:rPr>
      </w:pPr>
      <w:proofErr w:type="spellStart"/>
      <w:r w:rsidRPr="00750840">
        <w:rPr>
          <w:rFonts w:eastAsia="Times New Roman" w:cs="Times New Roman"/>
          <w:sz w:val="26"/>
          <w:szCs w:val="26"/>
        </w:rPr>
        <w:t>Ранкур-Лаферьер</w:t>
      </w:r>
      <w:proofErr w:type="spellEnd"/>
      <w:r w:rsidRPr="00750840">
        <w:rPr>
          <w:rFonts w:eastAsia="Times New Roman" w:cs="Times New Roman"/>
          <w:sz w:val="26"/>
          <w:szCs w:val="26"/>
        </w:rPr>
        <w:t xml:space="preserve"> Д. </w:t>
      </w:r>
      <w:proofErr w:type="spellStart"/>
      <w:r w:rsidRPr="00750840">
        <w:rPr>
          <w:rFonts w:eastAsia="Times New Roman" w:cs="Times New Roman"/>
          <w:sz w:val="26"/>
          <w:szCs w:val="26"/>
        </w:rPr>
        <w:t>Крейцерова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соната</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w:t>
      </w:r>
      <w:proofErr w:type="spellStart"/>
      <w:r w:rsidRPr="00750840">
        <w:rPr>
          <w:rFonts w:eastAsia="Times New Roman" w:cs="Times New Roman"/>
          <w:sz w:val="26"/>
          <w:szCs w:val="26"/>
        </w:rPr>
        <w:t>Клейнианский</w:t>
      </w:r>
      <w:proofErr w:type="spellEnd"/>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анализ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толстовского</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неприятия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сек-са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доклад</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пленарном</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заседании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Психоанализ</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литература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искусство</w:t>
      </w:r>
      <w:proofErr w:type="spellEnd"/>
      <w:r w:rsidRPr="00750840">
        <w:rPr>
          <w:rFonts w:eastAsia="Times New Roman" w:cs="Times New Roman"/>
          <w:sz w:val="26"/>
          <w:szCs w:val="26"/>
        </w:rPr>
        <w:t xml:space="preserve">: 15-я </w:t>
      </w:r>
      <w:proofErr w:type="spellStart"/>
      <w:r w:rsidRPr="00750840">
        <w:rPr>
          <w:rFonts w:eastAsia="Times New Roman" w:cs="Times New Roman"/>
          <w:sz w:val="26"/>
          <w:szCs w:val="26"/>
        </w:rPr>
        <w:t>международная</w:t>
      </w:r>
      <w:proofErr w:type="spellEnd"/>
    </w:p>
    <w:p w14:paraId="588370E0" w14:textId="75923E36" w:rsidR="00750648" w:rsidRPr="00750840" w:rsidRDefault="00750648" w:rsidP="00750648">
      <w:pPr>
        <w:tabs>
          <w:tab w:val="left" w:pos="284"/>
        </w:tabs>
        <w:ind w:right="-28"/>
        <w:rPr>
          <w:rFonts w:eastAsia="Times New Roman" w:cs="Times New Roman"/>
          <w:sz w:val="26"/>
          <w:szCs w:val="26"/>
        </w:rPr>
      </w:pPr>
      <w:proofErr w:type="spellStart"/>
      <w:r w:rsidRPr="00750840">
        <w:rPr>
          <w:rFonts w:eastAsia="Times New Roman" w:cs="Times New Roman"/>
          <w:sz w:val="26"/>
          <w:szCs w:val="26"/>
        </w:rPr>
        <w:t>конференция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Санкт-</w:t>
      </w:r>
      <w:proofErr w:type="gramStart"/>
      <w:r w:rsidRPr="00750840">
        <w:rPr>
          <w:rFonts w:eastAsia="Times New Roman" w:cs="Times New Roman"/>
          <w:sz w:val="26"/>
          <w:szCs w:val="26"/>
        </w:rPr>
        <w:t>Петербург</w:t>
      </w:r>
      <w:proofErr w:type="spellEnd"/>
      <w:r w:rsidRPr="00750840">
        <w:rPr>
          <w:rFonts w:eastAsia="Times New Roman" w:cs="Times New Roman"/>
          <w:sz w:val="26"/>
          <w:szCs w:val="26"/>
        </w:rPr>
        <w:t>,  4</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июня</w:t>
      </w:r>
      <w:proofErr w:type="spellEnd"/>
      <w:r w:rsidRPr="00750840">
        <w:rPr>
          <w:rFonts w:eastAsia="Times New Roman" w:cs="Times New Roman"/>
          <w:sz w:val="26"/>
          <w:szCs w:val="26"/>
        </w:rPr>
        <w:t xml:space="preserve">  1998-го  </w:t>
      </w:r>
      <w:proofErr w:type="spellStart"/>
      <w:r w:rsidRPr="00750840">
        <w:rPr>
          <w:rFonts w:eastAsia="Times New Roman" w:cs="Times New Roman"/>
          <w:sz w:val="26"/>
          <w:szCs w:val="26"/>
        </w:rPr>
        <w:t>года</w:t>
      </w:r>
      <w:proofErr w:type="spellEnd"/>
      <w:r w:rsidRPr="00750840">
        <w:rPr>
          <w:rFonts w:eastAsia="Times New Roman" w:cs="Times New Roman"/>
          <w:sz w:val="26"/>
          <w:szCs w:val="26"/>
        </w:rPr>
        <w:t xml:space="preserve">.  </w:t>
      </w:r>
      <w:proofErr w:type="gramStart"/>
      <w:r w:rsidRPr="00750840">
        <w:rPr>
          <w:rFonts w:eastAsia="Times New Roman" w:cs="Times New Roman"/>
          <w:sz w:val="26"/>
          <w:szCs w:val="26"/>
        </w:rPr>
        <w:t>URL:  http://www.symboldrama.ru/lyb/Statyi/Rankur-Laferer_Kreyc_sonata.htm</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дата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обращения</w:t>
      </w:r>
      <w:proofErr w:type="spellEnd"/>
      <w:r w:rsidRPr="00750840">
        <w:rPr>
          <w:rFonts w:eastAsia="Times New Roman" w:cs="Times New Roman"/>
          <w:sz w:val="26"/>
          <w:szCs w:val="26"/>
        </w:rPr>
        <w:t>: 17.09.2014).</w:t>
      </w:r>
    </w:p>
    <w:p w14:paraId="458E31FE" w14:textId="77777777" w:rsidR="00750648" w:rsidRPr="00750840" w:rsidRDefault="00750648" w:rsidP="00750648">
      <w:pPr>
        <w:tabs>
          <w:tab w:val="left" w:pos="284"/>
        </w:tabs>
        <w:ind w:right="-28"/>
        <w:rPr>
          <w:rFonts w:eastAsia="Times New Roman" w:cs="Times New Roman"/>
          <w:sz w:val="26"/>
          <w:szCs w:val="26"/>
        </w:rPr>
      </w:pPr>
    </w:p>
    <w:p w14:paraId="7B20B755"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t>Толстой</w:t>
      </w:r>
      <w:proofErr w:type="spellEnd"/>
      <w:r w:rsidRPr="00750840">
        <w:rPr>
          <w:rFonts w:eastAsia="Times New Roman" w:cs="Times New Roman"/>
          <w:sz w:val="26"/>
          <w:szCs w:val="26"/>
        </w:rPr>
        <w:t xml:space="preserve"> Л. Н. </w:t>
      </w:r>
      <w:proofErr w:type="spellStart"/>
      <w:r w:rsidRPr="00750840">
        <w:rPr>
          <w:rFonts w:eastAsia="Times New Roman" w:cs="Times New Roman"/>
          <w:sz w:val="26"/>
          <w:szCs w:val="26"/>
        </w:rPr>
        <w:t>Записки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сумасшедшего</w:t>
      </w:r>
      <w:proofErr w:type="spellEnd"/>
      <w:r w:rsidRPr="00750840">
        <w:rPr>
          <w:rFonts w:eastAsia="Times New Roman" w:cs="Times New Roman"/>
          <w:sz w:val="26"/>
          <w:szCs w:val="26"/>
        </w:rPr>
        <w:t xml:space="preserve"> (1887). URL: http://www.sky.od.ua/~serg2004/40.html (</w:t>
      </w:r>
      <w:proofErr w:type="spellStart"/>
      <w:r w:rsidRPr="00750840">
        <w:rPr>
          <w:rFonts w:eastAsia="Times New Roman" w:cs="Times New Roman"/>
          <w:sz w:val="26"/>
          <w:szCs w:val="26"/>
        </w:rPr>
        <w:t>дата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обращения</w:t>
      </w:r>
      <w:proofErr w:type="spellEnd"/>
      <w:r w:rsidRPr="00750840">
        <w:rPr>
          <w:rFonts w:eastAsia="Times New Roman" w:cs="Times New Roman"/>
          <w:sz w:val="26"/>
          <w:szCs w:val="26"/>
        </w:rPr>
        <w:t>: 19.05.2014).</w:t>
      </w:r>
    </w:p>
    <w:p w14:paraId="312644D2" w14:textId="77777777" w:rsidR="00750648" w:rsidRPr="00750840" w:rsidRDefault="00750648" w:rsidP="00750648">
      <w:pPr>
        <w:tabs>
          <w:tab w:val="left" w:pos="284"/>
        </w:tabs>
        <w:ind w:right="-28"/>
        <w:rPr>
          <w:rFonts w:eastAsia="Times New Roman" w:cs="Times New Roman"/>
          <w:sz w:val="26"/>
          <w:szCs w:val="26"/>
        </w:rPr>
      </w:pPr>
    </w:p>
    <w:p w14:paraId="242AF964" w14:textId="77777777" w:rsidR="00750648" w:rsidRPr="00750840" w:rsidRDefault="00750648" w:rsidP="005C441A">
      <w:pPr>
        <w:numPr>
          <w:ilvl w:val="1"/>
          <w:numId w:val="2"/>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lastRenderedPageBreak/>
        <w:t>Трубина</w:t>
      </w:r>
      <w:proofErr w:type="spellEnd"/>
      <w:r w:rsidRPr="00750840">
        <w:rPr>
          <w:rFonts w:eastAsia="Times New Roman" w:cs="Times New Roman"/>
          <w:sz w:val="26"/>
          <w:szCs w:val="26"/>
        </w:rPr>
        <w:t xml:space="preserve"> Е. </w:t>
      </w:r>
      <w:proofErr w:type="gramStart"/>
      <w:r w:rsidRPr="00750840">
        <w:rPr>
          <w:rFonts w:eastAsia="Times New Roman" w:cs="Times New Roman"/>
          <w:sz w:val="26"/>
          <w:szCs w:val="26"/>
        </w:rPr>
        <w:t>Г. «В</w:t>
      </w:r>
      <w:proofErr w:type="gramEnd"/>
      <w:r w:rsidRPr="00750840">
        <w:rPr>
          <w:rFonts w:eastAsia="Times New Roman" w:cs="Times New Roman"/>
          <w:sz w:val="26"/>
          <w:szCs w:val="26"/>
        </w:rPr>
        <w:t xml:space="preserve"> </w:t>
      </w:r>
      <w:proofErr w:type="spellStart"/>
      <w:r w:rsidRPr="00750840">
        <w:rPr>
          <w:rFonts w:eastAsia="Times New Roman" w:cs="Times New Roman"/>
          <w:sz w:val="26"/>
          <w:szCs w:val="26"/>
        </w:rPr>
        <w:t>форме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себя</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держать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Социальные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симптомы</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экзистенциальные</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тупики</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мужской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биографии</w:t>
      </w:r>
      <w:proofErr w:type="spellEnd"/>
      <w:r w:rsidRPr="00750840">
        <w:rPr>
          <w:rFonts w:eastAsia="Times New Roman" w:cs="Times New Roman"/>
          <w:sz w:val="26"/>
          <w:szCs w:val="26"/>
        </w:rPr>
        <w:t xml:space="preserve"> // </w:t>
      </w:r>
      <w:proofErr w:type="spellStart"/>
      <w:r w:rsidRPr="00750840">
        <w:rPr>
          <w:rFonts w:eastAsia="Times New Roman" w:cs="Times New Roman"/>
          <w:sz w:val="26"/>
          <w:szCs w:val="26"/>
        </w:rPr>
        <w:t>Ушакин</w:t>
      </w:r>
      <w:proofErr w:type="spellEnd"/>
      <w:r w:rsidRPr="00750840">
        <w:rPr>
          <w:rFonts w:eastAsia="Times New Roman" w:cs="Times New Roman"/>
          <w:sz w:val="26"/>
          <w:szCs w:val="26"/>
        </w:rPr>
        <w:t xml:space="preserve"> С. А. О </w:t>
      </w:r>
      <w:proofErr w:type="spellStart"/>
      <w:r w:rsidRPr="00750840">
        <w:rPr>
          <w:rFonts w:eastAsia="Times New Roman" w:cs="Times New Roman"/>
          <w:sz w:val="26"/>
          <w:szCs w:val="26"/>
        </w:rPr>
        <w:t>муже</w:t>
      </w:r>
      <w:proofErr w:type="spellEnd"/>
      <w:r w:rsidRPr="00750840">
        <w:rPr>
          <w:rFonts w:eastAsia="Times New Roman" w:cs="Times New Roman"/>
          <w:sz w:val="26"/>
          <w:szCs w:val="26"/>
        </w:rPr>
        <w:t>(N)</w:t>
      </w:r>
      <w:proofErr w:type="spellStart"/>
      <w:r w:rsidRPr="00750840">
        <w:rPr>
          <w:rFonts w:eastAsia="Times New Roman" w:cs="Times New Roman"/>
          <w:sz w:val="26"/>
          <w:szCs w:val="26"/>
        </w:rPr>
        <w:t>ственности</w:t>
      </w:r>
      <w:proofErr w:type="spellEnd"/>
      <w:r w:rsidRPr="00750840">
        <w:rPr>
          <w:rFonts w:eastAsia="Times New Roman" w:cs="Times New Roman"/>
          <w:sz w:val="26"/>
          <w:szCs w:val="26"/>
        </w:rPr>
        <w:t>. М., 2002.</w:t>
      </w:r>
    </w:p>
    <w:p w14:paraId="1FAE47A6" w14:textId="77777777" w:rsidR="00750648" w:rsidRPr="00750840" w:rsidRDefault="00750648" w:rsidP="00750648">
      <w:pPr>
        <w:tabs>
          <w:tab w:val="left" w:pos="284"/>
        </w:tabs>
        <w:ind w:right="-28"/>
        <w:rPr>
          <w:rFonts w:eastAsia="Times New Roman" w:cs="Times New Roman"/>
          <w:sz w:val="26"/>
          <w:szCs w:val="26"/>
        </w:rPr>
      </w:pPr>
      <w:r w:rsidRPr="00750840">
        <w:rPr>
          <w:rFonts w:eastAsia="Times New Roman" w:cs="Times New Roman"/>
          <w:sz w:val="26"/>
          <w:szCs w:val="26"/>
        </w:rPr>
        <w:t xml:space="preserve">19. </w:t>
      </w:r>
      <w:proofErr w:type="spellStart"/>
      <w:r w:rsidRPr="00750840">
        <w:rPr>
          <w:rFonts w:eastAsia="Times New Roman" w:cs="Times New Roman"/>
          <w:sz w:val="26"/>
          <w:szCs w:val="26"/>
        </w:rPr>
        <w:t>Althusser</w:t>
      </w:r>
      <w:proofErr w:type="spellEnd"/>
      <w:r w:rsidRPr="00750840">
        <w:rPr>
          <w:rFonts w:eastAsia="Times New Roman" w:cs="Times New Roman"/>
          <w:sz w:val="26"/>
          <w:szCs w:val="26"/>
        </w:rPr>
        <w:t xml:space="preserve"> L. Ideology </w:t>
      </w:r>
      <w:proofErr w:type="spellStart"/>
      <w:r w:rsidRPr="00750840">
        <w:rPr>
          <w:rFonts w:eastAsia="Times New Roman" w:cs="Times New Roman"/>
          <w:sz w:val="26"/>
          <w:szCs w:val="26"/>
        </w:rPr>
        <w:t>interpellates</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individuals</w:t>
      </w:r>
      <w:proofErr w:type="spellEnd"/>
      <w:r w:rsidRPr="00750840">
        <w:rPr>
          <w:rFonts w:eastAsia="Times New Roman" w:cs="Times New Roman"/>
          <w:sz w:val="26"/>
          <w:szCs w:val="26"/>
        </w:rPr>
        <w:t xml:space="preserve"> as </w:t>
      </w:r>
      <w:proofErr w:type="spellStart"/>
      <w:r w:rsidRPr="00750840">
        <w:rPr>
          <w:rFonts w:eastAsia="Times New Roman" w:cs="Times New Roman"/>
          <w:sz w:val="26"/>
          <w:szCs w:val="26"/>
        </w:rPr>
        <w:t>subjects</w:t>
      </w:r>
      <w:proofErr w:type="spellEnd"/>
      <w:r w:rsidRPr="00750840">
        <w:rPr>
          <w:rFonts w:eastAsia="Times New Roman" w:cs="Times New Roman"/>
          <w:sz w:val="26"/>
          <w:szCs w:val="26"/>
        </w:rPr>
        <w:t xml:space="preserve"> // Identity: A </w:t>
      </w:r>
      <w:proofErr w:type="spellStart"/>
      <w:r w:rsidRPr="00750840">
        <w:rPr>
          <w:rFonts w:eastAsia="Times New Roman" w:cs="Times New Roman"/>
          <w:sz w:val="26"/>
          <w:szCs w:val="26"/>
        </w:rPr>
        <w:t>Reader</w:t>
      </w:r>
      <w:proofErr w:type="spellEnd"/>
      <w:r w:rsidRPr="00750840">
        <w:rPr>
          <w:rFonts w:eastAsia="Times New Roman" w:cs="Times New Roman"/>
          <w:sz w:val="26"/>
          <w:szCs w:val="26"/>
        </w:rPr>
        <w:t xml:space="preserve"> / Ed. P. </w:t>
      </w:r>
      <w:proofErr w:type="spellStart"/>
      <w:r w:rsidRPr="00750840">
        <w:rPr>
          <w:rFonts w:eastAsia="Times New Roman" w:cs="Times New Roman"/>
          <w:sz w:val="26"/>
          <w:szCs w:val="26"/>
        </w:rPr>
        <w:t>du</w:t>
      </w:r>
      <w:proofErr w:type="spellEnd"/>
      <w:r w:rsidRPr="00750840">
        <w:rPr>
          <w:rFonts w:eastAsia="Times New Roman" w:cs="Times New Roman"/>
          <w:sz w:val="26"/>
          <w:szCs w:val="26"/>
        </w:rPr>
        <w:t xml:space="preserve"> Gay </w:t>
      </w:r>
      <w:proofErr w:type="spellStart"/>
      <w:r w:rsidRPr="00750840">
        <w:rPr>
          <w:rFonts w:eastAsia="Times New Roman" w:cs="Times New Roman"/>
          <w:sz w:val="26"/>
          <w:szCs w:val="26"/>
        </w:rPr>
        <w:t>at</w:t>
      </w:r>
      <w:proofErr w:type="spellEnd"/>
      <w:r w:rsidRPr="00750840">
        <w:rPr>
          <w:rFonts w:eastAsia="Times New Roman" w:cs="Times New Roman"/>
          <w:sz w:val="26"/>
          <w:szCs w:val="26"/>
        </w:rPr>
        <w:t xml:space="preserve"> al. London, 2000. P. 31–38.</w:t>
      </w:r>
    </w:p>
    <w:p w14:paraId="7BFF685E" w14:textId="77777777" w:rsidR="00750648" w:rsidRPr="00750840" w:rsidRDefault="00750648" w:rsidP="00750648">
      <w:pPr>
        <w:tabs>
          <w:tab w:val="left" w:pos="284"/>
        </w:tabs>
        <w:ind w:right="-28"/>
        <w:rPr>
          <w:rFonts w:eastAsia="Times New Roman" w:cs="Times New Roman"/>
          <w:sz w:val="26"/>
          <w:szCs w:val="26"/>
        </w:rPr>
      </w:pPr>
    </w:p>
    <w:p w14:paraId="1053DFC7" w14:textId="77777777" w:rsidR="00750648" w:rsidRPr="00750840" w:rsidRDefault="00750648" w:rsidP="005C441A">
      <w:pPr>
        <w:numPr>
          <w:ilvl w:val="1"/>
          <w:numId w:val="3"/>
        </w:numPr>
        <w:tabs>
          <w:tab w:val="left" w:pos="284"/>
          <w:tab w:val="left" w:pos="595"/>
        </w:tabs>
        <w:ind w:right="-28"/>
        <w:rPr>
          <w:rFonts w:eastAsia="Times New Roman" w:cs="Times New Roman"/>
          <w:sz w:val="26"/>
          <w:szCs w:val="26"/>
        </w:rPr>
      </w:pPr>
      <w:proofErr w:type="spellStart"/>
      <w:r w:rsidRPr="00750840">
        <w:rPr>
          <w:rFonts w:eastAsia="Times New Roman" w:cs="Times New Roman"/>
          <w:sz w:val="26"/>
          <w:szCs w:val="26"/>
        </w:rPr>
        <w:t>Rancour-Laferriere</w:t>
      </w:r>
      <w:proofErr w:type="spellEnd"/>
      <w:r w:rsidRPr="00750840">
        <w:rPr>
          <w:rFonts w:eastAsia="Times New Roman" w:cs="Times New Roman"/>
          <w:sz w:val="26"/>
          <w:szCs w:val="26"/>
        </w:rPr>
        <w:t xml:space="preserve"> Daniel. </w:t>
      </w:r>
      <w:proofErr w:type="spellStart"/>
      <w:r w:rsidRPr="00750840">
        <w:rPr>
          <w:rFonts w:eastAsia="Times New Roman" w:cs="Times New Roman"/>
          <w:sz w:val="26"/>
          <w:szCs w:val="26"/>
        </w:rPr>
        <w:t>Tolstoy</w:t>
      </w:r>
      <w:proofErr w:type="spellEnd"/>
      <w:r w:rsidRPr="00750840">
        <w:rPr>
          <w:rFonts w:eastAsia="Times New Roman" w:cs="Times New Roman"/>
          <w:sz w:val="26"/>
          <w:szCs w:val="26"/>
        </w:rPr>
        <w:t xml:space="preserve"> on </w:t>
      </w:r>
      <w:proofErr w:type="spellStart"/>
      <w:r w:rsidRPr="00750840">
        <w:rPr>
          <w:rFonts w:eastAsia="Times New Roman" w:cs="Times New Roman"/>
          <w:sz w:val="26"/>
          <w:szCs w:val="26"/>
        </w:rPr>
        <w:t>the</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Couch</w:t>
      </w:r>
      <w:proofErr w:type="spellEnd"/>
      <w:r w:rsidRPr="00750840">
        <w:rPr>
          <w:rFonts w:eastAsia="Times New Roman" w:cs="Times New Roman"/>
          <w:sz w:val="26"/>
          <w:szCs w:val="26"/>
        </w:rPr>
        <w:t xml:space="preserve">: Misogyny, </w:t>
      </w:r>
      <w:proofErr w:type="spellStart"/>
      <w:r w:rsidRPr="00750840">
        <w:rPr>
          <w:rFonts w:eastAsia="Times New Roman" w:cs="Times New Roman"/>
          <w:sz w:val="26"/>
          <w:szCs w:val="26"/>
        </w:rPr>
        <w:t>Masohism</w:t>
      </w:r>
      <w:proofErr w:type="spellEnd"/>
      <w:r w:rsidRPr="00750840">
        <w:rPr>
          <w:rFonts w:eastAsia="Times New Roman" w:cs="Times New Roman"/>
          <w:sz w:val="26"/>
          <w:szCs w:val="26"/>
        </w:rPr>
        <w:t xml:space="preserve"> and </w:t>
      </w:r>
      <w:proofErr w:type="spellStart"/>
      <w:r w:rsidRPr="00750840">
        <w:rPr>
          <w:rFonts w:eastAsia="Times New Roman" w:cs="Times New Roman"/>
          <w:sz w:val="26"/>
          <w:szCs w:val="26"/>
        </w:rPr>
        <w:t>the</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Absent</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Mother</w:t>
      </w:r>
      <w:proofErr w:type="spellEnd"/>
      <w:r w:rsidRPr="00750840">
        <w:rPr>
          <w:rFonts w:eastAsia="Times New Roman" w:cs="Times New Roman"/>
          <w:sz w:val="26"/>
          <w:szCs w:val="26"/>
        </w:rPr>
        <w:t xml:space="preserve">. N. Y. New York University </w:t>
      </w:r>
      <w:proofErr w:type="spellStart"/>
      <w:r w:rsidRPr="00750840">
        <w:rPr>
          <w:rFonts w:eastAsia="Times New Roman" w:cs="Times New Roman"/>
          <w:sz w:val="26"/>
          <w:szCs w:val="26"/>
        </w:rPr>
        <w:t>press</w:t>
      </w:r>
      <w:proofErr w:type="spellEnd"/>
      <w:r w:rsidRPr="00750840">
        <w:rPr>
          <w:rFonts w:eastAsia="Times New Roman" w:cs="Times New Roman"/>
          <w:sz w:val="26"/>
          <w:szCs w:val="26"/>
        </w:rPr>
        <w:t>, 1998.</w:t>
      </w:r>
    </w:p>
    <w:p w14:paraId="7CBC920E" w14:textId="77777777" w:rsidR="00750648" w:rsidRPr="00750840" w:rsidRDefault="00750648" w:rsidP="00750648">
      <w:pPr>
        <w:tabs>
          <w:tab w:val="left" w:pos="284"/>
        </w:tabs>
        <w:ind w:right="-28"/>
        <w:rPr>
          <w:rFonts w:eastAsia="Times New Roman" w:cs="Times New Roman"/>
          <w:sz w:val="26"/>
          <w:szCs w:val="26"/>
        </w:rPr>
      </w:pPr>
    </w:p>
    <w:p w14:paraId="693C2F33" w14:textId="77777777" w:rsidR="00750648" w:rsidRPr="00750840" w:rsidRDefault="00750648" w:rsidP="005C441A">
      <w:pPr>
        <w:numPr>
          <w:ilvl w:val="1"/>
          <w:numId w:val="3"/>
        </w:numPr>
        <w:tabs>
          <w:tab w:val="left" w:pos="284"/>
          <w:tab w:val="left" w:pos="580"/>
        </w:tabs>
        <w:ind w:right="-28"/>
        <w:rPr>
          <w:rFonts w:eastAsia="Times New Roman" w:cs="Times New Roman"/>
          <w:sz w:val="26"/>
          <w:szCs w:val="26"/>
        </w:rPr>
      </w:pPr>
      <w:proofErr w:type="spellStart"/>
      <w:r w:rsidRPr="00750840">
        <w:rPr>
          <w:rFonts w:eastAsia="Times New Roman" w:cs="Times New Roman"/>
          <w:sz w:val="26"/>
          <w:szCs w:val="26"/>
        </w:rPr>
        <w:t>Silverman</w:t>
      </w:r>
      <w:proofErr w:type="spellEnd"/>
      <w:r w:rsidRPr="00750840">
        <w:rPr>
          <w:rFonts w:eastAsia="Times New Roman" w:cs="Times New Roman"/>
          <w:sz w:val="26"/>
          <w:szCs w:val="26"/>
        </w:rPr>
        <w:t xml:space="preserve"> K. Male </w:t>
      </w:r>
      <w:proofErr w:type="spellStart"/>
      <w:r w:rsidRPr="00750840">
        <w:rPr>
          <w:rFonts w:eastAsia="Times New Roman" w:cs="Times New Roman"/>
          <w:sz w:val="26"/>
          <w:szCs w:val="26"/>
        </w:rPr>
        <w:t>Subjectivity</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at</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the</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Margins</w:t>
      </w:r>
      <w:proofErr w:type="spellEnd"/>
      <w:r w:rsidRPr="00750840">
        <w:rPr>
          <w:rFonts w:eastAsia="Times New Roman" w:cs="Times New Roman"/>
          <w:sz w:val="26"/>
          <w:szCs w:val="26"/>
        </w:rPr>
        <w:t>. London, 1992. P. 16.</w:t>
      </w:r>
    </w:p>
    <w:p w14:paraId="44EBAB24" w14:textId="77777777" w:rsidR="00750648" w:rsidRPr="00750840" w:rsidRDefault="00750648" w:rsidP="00750648">
      <w:pPr>
        <w:tabs>
          <w:tab w:val="left" w:pos="284"/>
        </w:tabs>
        <w:ind w:right="-28"/>
        <w:rPr>
          <w:rFonts w:eastAsia="Times New Roman" w:cs="Times New Roman"/>
          <w:sz w:val="26"/>
          <w:szCs w:val="26"/>
        </w:rPr>
      </w:pPr>
    </w:p>
    <w:p w14:paraId="20116856" w14:textId="77777777" w:rsidR="00750648" w:rsidRPr="00750840" w:rsidRDefault="00750648" w:rsidP="00750648">
      <w:pPr>
        <w:tabs>
          <w:tab w:val="left" w:pos="284"/>
        </w:tabs>
        <w:ind w:right="-28"/>
        <w:rPr>
          <w:rFonts w:eastAsia="Times New Roman" w:cs="Times New Roman"/>
          <w:i/>
          <w:sz w:val="26"/>
          <w:szCs w:val="26"/>
        </w:rPr>
      </w:pPr>
      <w:proofErr w:type="spellStart"/>
      <w:r w:rsidRPr="00750840">
        <w:rPr>
          <w:rFonts w:eastAsia="Times New Roman" w:cs="Times New Roman"/>
          <w:i/>
          <w:sz w:val="26"/>
          <w:szCs w:val="26"/>
        </w:rPr>
        <w:t>Поступила</w:t>
      </w:r>
      <w:proofErr w:type="spellEnd"/>
      <w:r w:rsidRPr="00750840">
        <w:rPr>
          <w:rFonts w:eastAsia="Times New Roman" w:cs="Times New Roman"/>
          <w:i/>
          <w:sz w:val="26"/>
          <w:szCs w:val="26"/>
        </w:rPr>
        <w:t xml:space="preserve"> 11.06.2016; </w:t>
      </w:r>
      <w:proofErr w:type="spellStart"/>
      <w:r w:rsidRPr="00750840">
        <w:rPr>
          <w:rFonts w:eastAsia="Times New Roman" w:cs="Times New Roman"/>
          <w:i/>
          <w:sz w:val="26"/>
          <w:szCs w:val="26"/>
        </w:rPr>
        <w:t>принята</w:t>
      </w:r>
      <w:proofErr w:type="spellEnd"/>
      <w:r w:rsidRPr="00750840">
        <w:rPr>
          <w:rFonts w:eastAsia="Times New Roman" w:cs="Times New Roman"/>
          <w:i/>
          <w:sz w:val="26"/>
          <w:szCs w:val="26"/>
        </w:rPr>
        <w:t xml:space="preserve"> к </w:t>
      </w:r>
      <w:proofErr w:type="spellStart"/>
      <w:r w:rsidRPr="00750840">
        <w:rPr>
          <w:rFonts w:eastAsia="Times New Roman" w:cs="Times New Roman"/>
          <w:i/>
          <w:sz w:val="26"/>
          <w:szCs w:val="26"/>
        </w:rPr>
        <w:t>публикации</w:t>
      </w:r>
      <w:proofErr w:type="spellEnd"/>
      <w:r w:rsidRPr="00750840">
        <w:rPr>
          <w:rFonts w:eastAsia="Times New Roman" w:cs="Times New Roman"/>
          <w:i/>
          <w:sz w:val="26"/>
          <w:szCs w:val="26"/>
        </w:rPr>
        <w:t xml:space="preserve"> 12.07.2016</w:t>
      </w:r>
    </w:p>
    <w:p w14:paraId="56DC6011" w14:textId="77777777" w:rsidR="00750648" w:rsidRPr="00750840" w:rsidRDefault="00750648" w:rsidP="00750648">
      <w:pPr>
        <w:tabs>
          <w:tab w:val="left" w:pos="284"/>
        </w:tabs>
        <w:ind w:right="-28"/>
        <w:rPr>
          <w:rFonts w:eastAsia="Times New Roman" w:cs="Times New Roman"/>
          <w:sz w:val="26"/>
          <w:szCs w:val="26"/>
        </w:rPr>
      </w:pPr>
    </w:p>
    <w:p w14:paraId="5F5E4830" w14:textId="77777777" w:rsidR="00750648" w:rsidRPr="00750840" w:rsidRDefault="00750648" w:rsidP="00750648">
      <w:pPr>
        <w:tabs>
          <w:tab w:val="left" w:pos="284"/>
        </w:tabs>
        <w:ind w:right="-28"/>
        <w:rPr>
          <w:rFonts w:eastAsia="Times New Roman" w:cs="Times New Roman"/>
          <w:i/>
          <w:sz w:val="26"/>
          <w:szCs w:val="26"/>
        </w:rPr>
      </w:pPr>
      <w:proofErr w:type="spellStart"/>
      <w:r w:rsidRPr="00750840">
        <w:rPr>
          <w:rFonts w:eastAsia="Times New Roman" w:cs="Times New Roman"/>
          <w:b/>
          <w:sz w:val="26"/>
          <w:szCs w:val="26"/>
        </w:rPr>
        <w:t>Пушкарёва</w:t>
      </w:r>
      <w:proofErr w:type="spellEnd"/>
      <w:r w:rsidRPr="00750840">
        <w:rPr>
          <w:rFonts w:eastAsia="Times New Roman" w:cs="Times New Roman"/>
          <w:b/>
          <w:sz w:val="26"/>
          <w:szCs w:val="26"/>
        </w:rPr>
        <w:t xml:space="preserve"> </w:t>
      </w:r>
      <w:proofErr w:type="spellStart"/>
      <w:r w:rsidRPr="00750840">
        <w:rPr>
          <w:rFonts w:eastAsia="Times New Roman" w:cs="Times New Roman"/>
          <w:b/>
          <w:sz w:val="26"/>
          <w:szCs w:val="26"/>
        </w:rPr>
        <w:t>Наталья</w:t>
      </w:r>
      <w:proofErr w:type="spellEnd"/>
      <w:r w:rsidRPr="00750840">
        <w:rPr>
          <w:rFonts w:eastAsia="Times New Roman" w:cs="Times New Roman"/>
          <w:b/>
          <w:sz w:val="26"/>
          <w:szCs w:val="26"/>
        </w:rPr>
        <w:t xml:space="preserve"> </w:t>
      </w:r>
      <w:proofErr w:type="spellStart"/>
      <w:r w:rsidRPr="00750840">
        <w:rPr>
          <w:rFonts w:eastAsia="Times New Roman" w:cs="Times New Roman"/>
          <w:b/>
          <w:sz w:val="26"/>
          <w:szCs w:val="26"/>
        </w:rPr>
        <w:t>Львовна</w:t>
      </w:r>
      <w:proofErr w:type="spellEnd"/>
      <w:r w:rsidRPr="00750840">
        <w:rPr>
          <w:rFonts w:eastAsia="Times New Roman" w:cs="Times New Roman"/>
          <w:sz w:val="26"/>
          <w:szCs w:val="26"/>
        </w:rPr>
        <w:t>,</w:t>
      </w:r>
      <w:r w:rsidRPr="00750840">
        <w:rPr>
          <w:rFonts w:eastAsia="Times New Roman" w:cs="Times New Roman"/>
          <w:b/>
          <w:sz w:val="26"/>
          <w:szCs w:val="26"/>
        </w:rPr>
        <w:t xml:space="preserve"> </w:t>
      </w:r>
      <w:proofErr w:type="spellStart"/>
      <w:r w:rsidRPr="00750840">
        <w:rPr>
          <w:rFonts w:eastAsia="Times New Roman" w:cs="Times New Roman"/>
          <w:sz w:val="26"/>
          <w:szCs w:val="26"/>
        </w:rPr>
        <w:t>доктор</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исторических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наук</w:t>
      </w:r>
      <w:proofErr w:type="spellEnd"/>
      <w:r w:rsidRPr="00750840">
        <w:rPr>
          <w:rFonts w:eastAsia="Times New Roman" w:cs="Times New Roman"/>
          <w:sz w:val="26"/>
          <w:szCs w:val="26"/>
        </w:rPr>
        <w:t>,</w:t>
      </w:r>
      <w:r w:rsidRPr="00750840">
        <w:rPr>
          <w:rFonts w:eastAsia="Times New Roman" w:cs="Times New Roman"/>
          <w:b/>
          <w:sz w:val="26"/>
          <w:szCs w:val="26"/>
        </w:rPr>
        <w:t xml:space="preserve"> </w:t>
      </w:r>
      <w:proofErr w:type="spellStart"/>
      <w:r w:rsidRPr="00750840">
        <w:rPr>
          <w:rFonts w:eastAsia="Times New Roman" w:cs="Times New Roman"/>
          <w:sz w:val="26"/>
          <w:szCs w:val="26"/>
        </w:rPr>
        <w:t>профессор</w:t>
      </w:r>
      <w:proofErr w:type="spellEnd"/>
      <w:r w:rsidRPr="00750840">
        <w:rPr>
          <w:rFonts w:eastAsia="Times New Roman" w:cs="Times New Roman"/>
          <w:sz w:val="26"/>
          <w:szCs w:val="26"/>
        </w:rPr>
        <w:t>,</w:t>
      </w:r>
      <w:r w:rsidRPr="00750840">
        <w:rPr>
          <w:rFonts w:eastAsia="Times New Roman" w:cs="Times New Roman"/>
          <w:b/>
          <w:sz w:val="26"/>
          <w:szCs w:val="26"/>
        </w:rPr>
        <w:t xml:space="preserve"> </w:t>
      </w:r>
      <w:proofErr w:type="spellStart"/>
      <w:r w:rsidRPr="00750840">
        <w:rPr>
          <w:rFonts w:eastAsia="Times New Roman" w:cs="Times New Roman"/>
          <w:sz w:val="26"/>
          <w:szCs w:val="26"/>
        </w:rPr>
        <w:t>руководитель</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Центра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этногендерных</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исследований</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Института</w:t>
      </w:r>
      <w:proofErr w:type="spellEnd"/>
      <w:r w:rsidRPr="00750840">
        <w:rPr>
          <w:rFonts w:eastAsia="Times New Roman" w:cs="Times New Roman"/>
          <w:sz w:val="26"/>
          <w:szCs w:val="26"/>
        </w:rPr>
        <w:t xml:space="preserve"> </w:t>
      </w:r>
      <w:proofErr w:type="spellStart"/>
      <w:r w:rsidRPr="00750840">
        <w:rPr>
          <w:rFonts w:eastAsia="Times New Roman" w:cs="Times New Roman"/>
          <w:sz w:val="26"/>
          <w:szCs w:val="26"/>
        </w:rPr>
        <w:t>этнологии</w:t>
      </w:r>
      <w:proofErr w:type="spellEnd"/>
      <w:r w:rsidRPr="00750840">
        <w:rPr>
          <w:rFonts w:eastAsia="Times New Roman" w:cs="Times New Roman"/>
          <w:sz w:val="26"/>
          <w:szCs w:val="26"/>
        </w:rPr>
        <w:t xml:space="preserve"> и </w:t>
      </w:r>
      <w:proofErr w:type="spellStart"/>
      <w:r w:rsidRPr="00750840">
        <w:rPr>
          <w:rFonts w:eastAsia="Times New Roman" w:cs="Times New Roman"/>
          <w:sz w:val="26"/>
          <w:szCs w:val="26"/>
        </w:rPr>
        <w:t>антропологии</w:t>
      </w:r>
      <w:proofErr w:type="spellEnd"/>
      <w:r w:rsidRPr="00750840">
        <w:rPr>
          <w:rFonts w:eastAsia="Times New Roman" w:cs="Times New Roman"/>
          <w:sz w:val="26"/>
          <w:szCs w:val="26"/>
        </w:rPr>
        <w:t xml:space="preserve"> РАН, </w:t>
      </w:r>
      <w:proofErr w:type="spellStart"/>
      <w:r w:rsidRPr="00750840">
        <w:rPr>
          <w:rFonts w:eastAsia="Times New Roman" w:cs="Times New Roman"/>
          <w:sz w:val="26"/>
          <w:szCs w:val="26"/>
        </w:rPr>
        <w:t>Россия</w:t>
      </w:r>
      <w:proofErr w:type="spellEnd"/>
      <w:r w:rsidRPr="00750840">
        <w:rPr>
          <w:rFonts w:eastAsia="Times New Roman" w:cs="Times New Roman"/>
          <w:sz w:val="26"/>
          <w:szCs w:val="26"/>
        </w:rPr>
        <w:t xml:space="preserve">, г. </w:t>
      </w:r>
      <w:proofErr w:type="spellStart"/>
      <w:r w:rsidRPr="00750840">
        <w:rPr>
          <w:rFonts w:eastAsia="Times New Roman" w:cs="Times New Roman"/>
          <w:sz w:val="26"/>
          <w:szCs w:val="26"/>
        </w:rPr>
        <w:t>Москва</w:t>
      </w:r>
      <w:proofErr w:type="spellEnd"/>
      <w:r w:rsidRPr="00750840">
        <w:rPr>
          <w:rFonts w:eastAsia="Times New Roman" w:cs="Times New Roman"/>
          <w:sz w:val="26"/>
          <w:szCs w:val="26"/>
        </w:rPr>
        <w:t xml:space="preserve">, </w:t>
      </w:r>
      <w:hyperlink r:id="rId10" w:history="1">
        <w:r w:rsidRPr="00750840">
          <w:rPr>
            <w:rStyle w:val="Hypertextovodkaz"/>
            <w:rFonts w:cs="Times New Roman"/>
          </w:rPr>
          <w:t>pushkarev@mail.ru</w:t>
        </w:r>
      </w:hyperlink>
    </w:p>
    <w:p w14:paraId="3F043560" w14:textId="77777777" w:rsidR="00750648" w:rsidRPr="00750840" w:rsidRDefault="00750648" w:rsidP="00750648">
      <w:pPr>
        <w:pStyle w:val="Nadpis1"/>
        <w:numPr>
          <w:ilvl w:val="0"/>
          <w:numId w:val="0"/>
        </w:numPr>
        <w:ind w:left="432" w:hanging="432"/>
        <w:jc w:val="left"/>
        <w:rPr>
          <w:rFonts w:cs="Times New Roman"/>
        </w:rPr>
      </w:pPr>
      <w:r w:rsidRPr="00750840">
        <w:rPr>
          <w:rFonts w:cs="Times New Roman"/>
        </w:rPr>
        <w:br w:type="page"/>
      </w:r>
      <w:bookmarkStart w:id="3931" w:name="_Toc80260840"/>
      <w:r w:rsidRPr="00750840">
        <w:rPr>
          <w:rFonts w:cs="Times New Roman"/>
        </w:rPr>
        <w:lastRenderedPageBreak/>
        <w:t>PŘÍLOHA Č. 2 – PŘEKLAD TEXTU</w:t>
      </w:r>
      <w:bookmarkEnd w:id="3931"/>
    </w:p>
    <w:p w14:paraId="1F8078D9" w14:textId="77777777" w:rsidR="00750648" w:rsidRPr="00750840" w:rsidRDefault="00750648" w:rsidP="00750648">
      <w:pPr>
        <w:pStyle w:val="Normlnweb"/>
        <w:tabs>
          <w:tab w:val="left" w:pos="284"/>
        </w:tabs>
        <w:rPr>
          <w:color w:val="000000"/>
          <w:sz w:val="27"/>
          <w:szCs w:val="27"/>
        </w:rPr>
      </w:pPr>
      <w:r w:rsidRPr="00750840">
        <w:rPr>
          <w:color w:val="000000"/>
          <w:sz w:val="27"/>
          <w:szCs w:val="27"/>
        </w:rPr>
        <w:t>MUŽSKÁ SEXUALITA A KONVENČNÍ MASKULINITA V RUSKÉ ŠLECHTICKÉ KULTUŘE NA PŘELOMU 19. A 20. STOLETÍ (NA PŘÍKLADU ŽIVOTOPISU LVA NIKOLAJEVIČE TOLSTÉHO)</w:t>
      </w:r>
    </w:p>
    <w:p w14:paraId="1EA8CF90" w14:textId="77777777" w:rsidR="00750648" w:rsidRPr="00750840" w:rsidRDefault="00750648" w:rsidP="00750648">
      <w:pPr>
        <w:pStyle w:val="Normlnweb"/>
        <w:tabs>
          <w:tab w:val="left" w:pos="284"/>
        </w:tabs>
        <w:rPr>
          <w:i/>
          <w:iCs/>
          <w:color w:val="000000"/>
          <w:sz w:val="27"/>
          <w:szCs w:val="27"/>
        </w:rPr>
      </w:pPr>
      <w:r w:rsidRPr="00750840">
        <w:rPr>
          <w:i/>
          <w:iCs/>
          <w:color w:val="000000"/>
          <w:sz w:val="27"/>
          <w:szCs w:val="27"/>
        </w:rPr>
        <w:t xml:space="preserve">N. L. </w:t>
      </w:r>
      <w:proofErr w:type="spellStart"/>
      <w:r w:rsidRPr="00750840">
        <w:rPr>
          <w:i/>
          <w:iCs/>
          <w:color w:val="000000"/>
          <w:sz w:val="27"/>
          <w:szCs w:val="27"/>
        </w:rPr>
        <w:t>Puškareva</w:t>
      </w:r>
      <w:proofErr w:type="spellEnd"/>
    </w:p>
    <w:p w14:paraId="4D2F79AA" w14:textId="77777777" w:rsidR="00750648" w:rsidRPr="00750840" w:rsidRDefault="00750648" w:rsidP="00750648">
      <w:pPr>
        <w:rPr>
          <w:rFonts w:cs="Times New Roman"/>
        </w:rPr>
      </w:pPr>
      <w:r w:rsidRPr="00750840">
        <w:rPr>
          <w:rFonts w:cs="Times New Roman"/>
          <w:sz w:val="27"/>
          <w:szCs w:val="27"/>
        </w:rPr>
        <w:tab/>
      </w:r>
      <w:r w:rsidRPr="00750840">
        <w:rPr>
          <w:rFonts w:cs="Times New Roman"/>
        </w:rPr>
        <w:t xml:space="preserve">Článek zkoumá fenomén spisovatele Lva Nikolajeviče Tolstého jako „symbol ruské sexuální síly“. Americká historiografie věnována ruské sexuální kultuře nejvíce zkoumá vzor Lva Tolstého. Osobní a intimní život spisovatele je posuzován na základě jeho deníků, uměleckých děl a hodnocení současníků. Tato rekonstrukce je jedinečným materiálem pro pochopení morálních, etických a dalších sociálních norem v průběhu formování maskulinity v ruské šlechtické kultuře na přelomu 19. a 20. století. Sexualita Lva Tolstého je teoretizována v souvislosti se sociálními dějinami. Autorka článku nahlíží na osobnost spisovatele jako na vzor mužské subjektivity. Konvenční maskulinita je v článku chápána jako normativní představa o mužnosti, které se utvořily ve společnosti a v povědomí jedince. Na základě ego-dokumentů zachovaných v literárním dědictví spisovatele vzniká jeho obraz jakožto nositele agresivní maskulinity, jež je typická pro tuto dobu. Kvůli ranému psychologickému traumatu v dětství se v něm utvořila představa o uctívání mateřství v ženě a odpor k sexualitě vůči ženě jakožto matce. Později se tyto představy odrazily v jeho literárních dílech, zejména v </w:t>
      </w:r>
      <w:proofErr w:type="spellStart"/>
      <w:r w:rsidRPr="00750840">
        <w:rPr>
          <w:rFonts w:cs="Times New Roman"/>
          <w:i/>
          <w:iCs/>
        </w:rPr>
        <w:t>Kreutzerově</w:t>
      </w:r>
      <w:proofErr w:type="spellEnd"/>
      <w:r w:rsidRPr="00750840">
        <w:rPr>
          <w:rFonts w:cs="Times New Roman"/>
          <w:i/>
          <w:iCs/>
        </w:rPr>
        <w:t xml:space="preserve"> sonátě</w:t>
      </w:r>
      <w:r w:rsidRPr="00750840">
        <w:rPr>
          <w:rFonts w:cs="Times New Roman"/>
        </w:rPr>
        <w:t xml:space="preserve">. Odpovědnost za rané sexuální zkušenosti a promiskuitní pohlavní život v mládí přenáší spisovatel na ženy. Přitom je znám Tolstého názor na prostituci. Problémy v Tolstého rodinném a intimním životě s manželkou Sofií </w:t>
      </w:r>
      <w:proofErr w:type="spellStart"/>
      <w:r w:rsidRPr="00750840">
        <w:rPr>
          <w:rFonts w:cs="Times New Roman"/>
        </w:rPr>
        <w:t>Andrejevnou</w:t>
      </w:r>
      <w:proofErr w:type="spellEnd"/>
      <w:r w:rsidRPr="00750840">
        <w:rPr>
          <w:rFonts w:cs="Times New Roman"/>
        </w:rPr>
        <w:t xml:space="preserve"> </w:t>
      </w:r>
      <w:proofErr w:type="spellStart"/>
      <w:r w:rsidRPr="00750840">
        <w:rPr>
          <w:rFonts w:cs="Times New Roman"/>
        </w:rPr>
        <w:t>Bersovou</w:t>
      </w:r>
      <w:proofErr w:type="spellEnd"/>
      <w:r w:rsidRPr="00750840">
        <w:rPr>
          <w:rFonts w:cs="Times New Roman"/>
        </w:rPr>
        <w:t xml:space="preserve"> se skrývají v nešťastném sexuálním začátku a prostopášnosti v mládí. Rodinné neshody na konci 80. let 19. století kolidovaly s jeho náboženským hledáním a bouřlivými genderovými diskuzemi v ruské společnosti. Tolstoj vyjádřil svůj postoj k této diskuzi v </w:t>
      </w:r>
      <w:proofErr w:type="spellStart"/>
      <w:r w:rsidRPr="00750840">
        <w:rPr>
          <w:rFonts w:cs="Times New Roman"/>
          <w:i/>
          <w:iCs/>
        </w:rPr>
        <w:t>Kreutzerově</w:t>
      </w:r>
      <w:proofErr w:type="spellEnd"/>
      <w:r w:rsidRPr="00750840">
        <w:rPr>
          <w:rFonts w:cs="Times New Roman"/>
          <w:i/>
          <w:iCs/>
        </w:rPr>
        <w:t xml:space="preserve"> sonátě</w:t>
      </w:r>
      <w:r w:rsidRPr="00750840">
        <w:rPr>
          <w:rFonts w:cs="Times New Roman"/>
        </w:rPr>
        <w:t xml:space="preserve"> (1891). A v osobním životě již v roce 1890 spisovatel dospěl k nutnosti odděleného bydlení se svojí ženou a zasvětil svůj život službě Bohu. Po spisovatelově smrti v roce 1910 jeho vdova zachovala veškeré literární dědictví včetně jeho osobních deníků, které odhalily intimní a zároveň i sexuální stránku života Lva Tolstého.</w:t>
      </w:r>
    </w:p>
    <w:p w14:paraId="315B4AFF" w14:textId="77777777" w:rsidR="00750648" w:rsidRPr="00750840" w:rsidRDefault="00750648" w:rsidP="00750648">
      <w:pPr>
        <w:pStyle w:val="Normlnweb"/>
        <w:tabs>
          <w:tab w:val="left" w:pos="284"/>
        </w:tabs>
        <w:rPr>
          <w:color w:val="000000"/>
        </w:rPr>
      </w:pPr>
      <w:r w:rsidRPr="00750840">
        <w:rPr>
          <w:b/>
          <w:bCs/>
          <w:color w:val="000000"/>
        </w:rPr>
        <w:t>Klíčová slova</w:t>
      </w:r>
      <w:r w:rsidRPr="00750840">
        <w:rPr>
          <w:color w:val="000000"/>
        </w:rPr>
        <w:t>: konvenční maskulinita, mužská sexualita, L. N. Tolstoj, životopis L. N. Tolstého, ruská šlechtická kultura.</w:t>
      </w:r>
    </w:p>
    <w:p w14:paraId="1658E31E" w14:textId="77777777" w:rsidR="00750648" w:rsidRPr="00750840" w:rsidRDefault="00750648" w:rsidP="00750648">
      <w:pPr>
        <w:pStyle w:val="Normlnweb"/>
        <w:tabs>
          <w:tab w:val="left" w:pos="284"/>
        </w:tabs>
        <w:rPr>
          <w:color w:val="000000"/>
        </w:rPr>
      </w:pPr>
      <w:r w:rsidRPr="00750840">
        <w:rPr>
          <w:color w:val="000000"/>
        </w:rPr>
        <w:lastRenderedPageBreak/>
        <w:tab/>
        <w:t xml:space="preserve">Pro mnoho čtenářů se pod touhou proniknout do intimní sféry života významných osobností skrývá pokus o únik od všedního života, začlenění se do vznešeného a elitního světa, čímž by ospravedlnili své vášně a nalezli podobu s těmi, již jsou na Olympu (1). Mnohočetné zvěsti a anekdoty o životě L. N. Tolstého a jeho rodině se nepřestávají objevovat na stránkách novin, jméno spisovatele se neustále míhá v moderních blozích, na platformě </w:t>
      </w:r>
      <w:proofErr w:type="spellStart"/>
      <w:r w:rsidRPr="00750840">
        <w:rPr>
          <w:color w:val="000000"/>
        </w:rPr>
        <w:t>LiveJournal</w:t>
      </w:r>
      <w:proofErr w:type="spellEnd"/>
      <w:r w:rsidRPr="00750840">
        <w:rPr>
          <w:color w:val="000000"/>
        </w:rPr>
        <w:t xml:space="preserve"> (</w:t>
      </w:r>
      <w:r w:rsidRPr="00750840">
        <w:rPr>
          <w:color w:val="000000"/>
          <w:shd w:val="clear" w:color="auto" w:fill="FFFFFF"/>
        </w:rPr>
        <w:t>systém virtuální komunity s prvky sociální sítě, využíván především jako blog)</w:t>
      </w:r>
      <w:r w:rsidRPr="00750840">
        <w:rPr>
          <w:color w:val="000000"/>
        </w:rPr>
        <w:t xml:space="preserve"> a televizních pořadech, což očividně dokazuje, že zůstal pro všechny a navždy symbolem ruské sexuální síly. V USA pravděpodobně neexistuje jediná kniha o zvláštnostech ruské sexuální kultury, ve které by nebyla zmínka o jménu tohoto velikého spisovatele. Dokonce i samotné názvy jako známý bestseller Daniela </w:t>
      </w:r>
      <w:proofErr w:type="spellStart"/>
      <w:r w:rsidRPr="00750840">
        <w:rPr>
          <w:color w:val="000000"/>
        </w:rPr>
        <w:t>Rancour-Laferriera</w:t>
      </w:r>
      <w:proofErr w:type="spellEnd"/>
      <w:r w:rsidRPr="00750840">
        <w:rPr>
          <w:color w:val="000000"/>
        </w:rPr>
        <w:t xml:space="preserve"> </w:t>
      </w:r>
      <w:r w:rsidRPr="00750840">
        <w:rPr>
          <w:i/>
          <w:iCs/>
          <w:color w:val="000000"/>
        </w:rPr>
        <w:t>Tolstoj na kanapi. Misogynie, masochismus a „absence matky“</w:t>
      </w:r>
      <w:r w:rsidRPr="00750840">
        <w:rPr>
          <w:color w:val="000000"/>
        </w:rPr>
        <w:t xml:space="preserve"> mluví samy za sebe. Autorovy netriviální názory na sexuální sféru jsou stále předmětem živých diskuzí, ačkoli od jeho smrti uplynulo téměř 200 let. L. N. Tolstoj je mimořádně výrazný kulturní fenomén. Ve snaze proniknout do zvláštností jeho osobního života (a ty se velice podrobně zachovaly v jeho denících), hledáme a snažíme se porozumět typologii chování Tolstého, a přitom zjišťujeme skryté, ale neochvějné zákony reprodukčního chování Rusů šlechtické sociální vrstvy na přelomu 19. а 20. století. Tento článek si klade za cíl prozkoumat socializaci dospívajícího člověka, život muže a vytváření osobnostního typu vzdělaného ruského představitele vyšší třídy, zmítajícího se mezi vlastními touhami a zvyklostmi, konvencemi, zformulovanými a určenými společností a postavením. Budeme vycházet z toho, že maskulinita jakožto deskriptivní (popisná) kategorie představuje souhrn behaviorálních a psychických vlastností, příznaků a zvláštností, jež jsou objektivně vlastní mužům v jakékoli společnosti, v tomto konkrétním případě ruské, modernizující se společnosti na přelomu 19. a 20. století [9]. Osobní život významných lidí je zřídkakdy tou nejvydařenější, nejzajímavější a nejkrásnější stránkou jejich osudů, avšak je to nejdůležitější materiál potřebný k pochopení představy o „dovoleném“ a „zakázaném“, jež byla vyvinuta náboženstvím, sociálními normami, medicínou, a taktéž nejvýznamnějšími osobnostmi minulosti během jejich osobního růstu, a proto i sexualita může být teoretizována pouze v souvislosti s historií sociální struktury. „Vzorovou“ mužskou subjektivitu (již nám ukazuje osobnost L. N. Tolstého) je nemožné si představit odděleně od ideologie, která tuto normativnost vytváří a nařizuje, aby se neodchylovala od souboru těchto nepsaných pravidel. Ideologie je systém diskursivních konceptů a kategorií, pomocí kterých lidé chápou, hodnotí a prožívají jejich vzniklé představy o skutečných podmínkách své existence. Takovýto přístup k ideologii nám umožňuje rekonstruovat dominantní představy ve společnosti, jelikož ideologie vychází z politického kontextu a převádí se do kontextu diskurzu [19]. </w:t>
      </w:r>
    </w:p>
    <w:p w14:paraId="6B0DBE80" w14:textId="77777777" w:rsidR="00750648" w:rsidRPr="00750840" w:rsidRDefault="00750648" w:rsidP="00750648">
      <w:pPr>
        <w:pStyle w:val="Normlnweb"/>
        <w:tabs>
          <w:tab w:val="left" w:pos="284"/>
        </w:tabs>
        <w:rPr>
          <w:color w:val="000000"/>
        </w:rPr>
      </w:pPr>
      <w:r w:rsidRPr="00750840">
        <w:rPr>
          <w:color w:val="000000"/>
        </w:rPr>
        <w:lastRenderedPageBreak/>
        <w:tab/>
        <w:t xml:space="preserve">Normativní představa o maskulinitě neboli konvenční </w:t>
      </w:r>
      <w:proofErr w:type="spellStart"/>
      <w:r w:rsidRPr="00750840">
        <w:rPr>
          <w:color w:val="000000"/>
        </w:rPr>
        <w:t>maskulinitа</w:t>
      </w:r>
      <w:proofErr w:type="spellEnd"/>
      <w:r w:rsidRPr="00750840">
        <w:rPr>
          <w:color w:val="000000"/>
        </w:rPr>
        <w:t xml:space="preserve"> se buduje na základě „dominantního postoje“ (dominant fiction) [21]. Je považována za klíčový konstrukt ideologické skutečnosti (poněvadž pohlaví je neustále a implicitně přítomno v každodenním myšlení); vystupuje jako prostředník mezi jednotlivcem (subjektem) a společností, přičemž buduje a udržuje sexuální rozdíly [18, s. 82].</w:t>
      </w:r>
    </w:p>
    <w:p w14:paraId="09523515" w14:textId="77777777" w:rsidR="00750648" w:rsidRPr="00750840" w:rsidRDefault="00750648" w:rsidP="00750648">
      <w:pPr>
        <w:pStyle w:val="Normlnweb"/>
        <w:tabs>
          <w:tab w:val="left" w:pos="284"/>
        </w:tabs>
        <w:rPr>
          <w:color w:val="000000"/>
        </w:rPr>
      </w:pPr>
      <w:r w:rsidRPr="00750840">
        <w:rPr>
          <w:color w:val="000000"/>
        </w:rPr>
        <w:t>1 Příspěvek vznikl za podpory PFI (Program fundamentálního výzkumu) RAS (Ruská akademie věd) „Historická paměť a ruská identita“ a RGNF (Ruská humanitární vědecká nadace) (grant 16-01-00136).</w:t>
      </w:r>
    </w:p>
    <w:p w14:paraId="31CB0E6B" w14:textId="77777777" w:rsidR="00750648" w:rsidRPr="00750840" w:rsidRDefault="00750648" w:rsidP="00750648">
      <w:pPr>
        <w:pStyle w:val="Normlnweb"/>
        <w:tabs>
          <w:tab w:val="left" w:pos="284"/>
        </w:tabs>
        <w:rPr>
          <w:color w:val="000000"/>
        </w:rPr>
      </w:pPr>
      <w:r w:rsidRPr="00750840">
        <w:rPr>
          <w:color w:val="000000"/>
        </w:rPr>
        <w:tab/>
        <w:t xml:space="preserve">Tento článek zkoumá ego-dokumentární materiály spojené s osobností významného spisovatele a klade si za cíl posoudit zvláštnosti sebeuvědomění, </w:t>
      </w:r>
      <w:proofErr w:type="spellStart"/>
      <w:r w:rsidRPr="00750840">
        <w:rPr>
          <w:color w:val="000000"/>
        </w:rPr>
        <w:t>sebecítění</w:t>
      </w:r>
      <w:proofErr w:type="spellEnd"/>
      <w:r w:rsidRPr="00750840">
        <w:rPr>
          <w:color w:val="000000"/>
        </w:rPr>
        <w:t xml:space="preserve"> a seberealizace Tolstého jakožto představitele agresivní mužnosti, jež byla typická pro jeho dobu. Ponětí o tom, co se sluší a patří, a možnost porušení či dodržení konvenčních zvyklostí se stalo pro Tolstého ani ne tak spíše nástrojem sebeosvobození jako osobní disciplíny, která se s vývojem osobnosti spisovatele posilovala a již chtěl (časem) vsugerovat celé společnosti. Nehledě na velkou morální autoritu spisovatele s ním jeho současníci kategoricky nesouhlasili. Konkrétně Anton Pavlovič Čechov poznamenal, že názory Tolstého na téma sexuálního života a to, co k tomu patří, ho usvědčují „jako člověka, který se neobtěžoval přečíst alespoň dvě nebo tři knihy napsané odborníky“ [1, s. 137]. Možná tomu tak skutečně bylo. </w:t>
      </w:r>
    </w:p>
    <w:p w14:paraId="55F4E3A7" w14:textId="77777777" w:rsidR="00750648" w:rsidRPr="00750840" w:rsidRDefault="00750648" w:rsidP="00750648">
      <w:pPr>
        <w:pStyle w:val="Normlnweb"/>
        <w:tabs>
          <w:tab w:val="left" w:pos="284"/>
        </w:tabs>
        <w:rPr>
          <w:color w:val="000000"/>
        </w:rPr>
      </w:pPr>
      <w:r w:rsidRPr="00750840">
        <w:rPr>
          <w:color w:val="000000"/>
        </w:rPr>
        <w:tab/>
        <w:t xml:space="preserve">Připomeneme si rané dětství spisovatele. Poté, co tragicky brzy ve věku dvou let přišel o matku, Tolstoj navždy udělal předmětem svého uctívání mateřství, а jednou provždy si pro sebe označil vše, co se týká sexuality, za špinavé, vulgární a „chlípné“. Psychoanalytici vidí v historii dětského duševního traumatu spisovatele důvod jeho ne zcela přímého hněvu vůči všem ženám. Celý život se totiž „zlobil“ na svou matku. Podle slov rodiny a domácího personálu se zlobil proto, že si ho matka nikdy nepřiložila k prsu a hned ho dala kojným, a ještě ho navíc „opustila“ - zemřela tak brzy, že si ani nezapamatoval rysy její tváře. Obzvlášť ho rozčilovaly ty, které neměly ani v úmyslu stát se matkou. Svůj zuřivý protest proti takovým „prázdným“ ženám vložil do úst hlavní postavy </w:t>
      </w:r>
      <w:proofErr w:type="spellStart"/>
      <w:r w:rsidRPr="00750840">
        <w:rPr>
          <w:i/>
          <w:iCs/>
          <w:color w:val="000000"/>
        </w:rPr>
        <w:t>Kreutzerovy</w:t>
      </w:r>
      <w:proofErr w:type="spellEnd"/>
      <w:r w:rsidRPr="00750840">
        <w:rPr>
          <w:i/>
          <w:iCs/>
          <w:color w:val="000000"/>
        </w:rPr>
        <w:t xml:space="preserve"> sonáty</w:t>
      </w:r>
      <w:r w:rsidRPr="00750840">
        <w:rPr>
          <w:color w:val="000000"/>
        </w:rPr>
        <w:t xml:space="preserve"> Vasilije </w:t>
      </w:r>
      <w:proofErr w:type="spellStart"/>
      <w:r w:rsidRPr="00750840">
        <w:rPr>
          <w:color w:val="000000"/>
        </w:rPr>
        <w:t>Pozdnyševa</w:t>
      </w:r>
      <w:proofErr w:type="spellEnd"/>
      <w:r w:rsidRPr="00750840">
        <w:rPr>
          <w:color w:val="000000"/>
        </w:rPr>
        <w:t xml:space="preserve">, který podrobně popisoval pocit odporu, který se ho zmocnil při pomyšlení na soulož se ženou během období kojení. Vysloveně odsuzoval ty matky, které se ani nesnažily v takových obdobích omezit projevy své sexuality (připomeneme si, že </w:t>
      </w:r>
      <w:proofErr w:type="spellStart"/>
      <w:r w:rsidRPr="00750840">
        <w:rPr>
          <w:color w:val="000000"/>
        </w:rPr>
        <w:t>Pozdnyšev</w:t>
      </w:r>
      <w:proofErr w:type="spellEnd"/>
      <w:r w:rsidRPr="00750840">
        <w:rPr>
          <w:color w:val="000000"/>
        </w:rPr>
        <w:t xml:space="preserve"> zabil svoji nevěrnou ženu, a při tom „zapomněl“, že je matkou jeho pěti dětí) а otevřeně projevoval nepřátelský postoj vůči všem „nestydatým, vyloženě zvrhlým“ ženám, které neprojevovaly neustálou radost z možnosti nosit </w:t>
      </w:r>
      <w:r w:rsidRPr="00750840">
        <w:rPr>
          <w:color w:val="000000"/>
        </w:rPr>
        <w:lastRenderedPageBreak/>
        <w:t xml:space="preserve">v sobě, rodit a kojit své děti. Zároveň, ústy toho samého </w:t>
      </w:r>
      <w:proofErr w:type="spellStart"/>
      <w:r w:rsidRPr="00750840">
        <w:rPr>
          <w:color w:val="000000"/>
        </w:rPr>
        <w:t>Pozdnyševa</w:t>
      </w:r>
      <w:proofErr w:type="spellEnd"/>
      <w:r w:rsidRPr="00750840">
        <w:rPr>
          <w:color w:val="000000"/>
        </w:rPr>
        <w:t xml:space="preserve">, spisovatel „uznával nepochybné, plné právo na její [manželky - N. P.] tělo, jako by to bylo moje tělo, a současně cítil, že... toto tělo nemohu vlastnit a že si s ním ona může nakládat, jak chce...“. </w:t>
      </w:r>
    </w:p>
    <w:p w14:paraId="2ECE7422" w14:textId="77777777" w:rsidR="00750648" w:rsidRPr="00750840" w:rsidRDefault="00750648" w:rsidP="00750648">
      <w:pPr>
        <w:pStyle w:val="Normlnweb"/>
        <w:tabs>
          <w:tab w:val="left" w:pos="284"/>
        </w:tabs>
        <w:rPr>
          <w:color w:val="000000"/>
        </w:rPr>
      </w:pPr>
      <w:r w:rsidRPr="00750840">
        <w:rPr>
          <w:color w:val="000000"/>
        </w:rPr>
        <w:tab/>
        <w:t xml:space="preserve">Když vyrůstal bez matky, bez tak důležitých mateřských doteků pro dospívajícího chlapce, zažil Tolstoj ve velmi raném dětství projevy předčasné vnímavosti, které chápal jako že „něco není v pořádku“. Zanechaly v něm nesmazatelnou vzpomínku, která položila základy pro jeho svéráznou a dětinskou „filozofii sexu“ na celý život. „První а nejsilnější“ láska lyrického hrdiny k Soničce </w:t>
      </w:r>
      <w:proofErr w:type="spellStart"/>
      <w:r w:rsidRPr="00750840">
        <w:rPr>
          <w:color w:val="000000"/>
        </w:rPr>
        <w:t>Kalošinové</w:t>
      </w:r>
      <w:proofErr w:type="spellEnd"/>
      <w:r w:rsidRPr="00750840">
        <w:rPr>
          <w:color w:val="000000"/>
        </w:rPr>
        <w:t xml:space="preserve">, popsaná v </w:t>
      </w:r>
      <w:r w:rsidRPr="00750840">
        <w:rPr>
          <w:i/>
          <w:iCs/>
          <w:color w:val="000000"/>
        </w:rPr>
        <w:t>Dětství</w:t>
      </w:r>
      <w:r w:rsidRPr="00750840">
        <w:rPr>
          <w:color w:val="000000"/>
        </w:rPr>
        <w:t xml:space="preserve">, má mnoho společného se skutečným dětským příběhem malého </w:t>
      </w:r>
      <w:proofErr w:type="spellStart"/>
      <w:r w:rsidRPr="00750840">
        <w:rPr>
          <w:color w:val="000000"/>
        </w:rPr>
        <w:t>Levušky</w:t>
      </w:r>
      <w:proofErr w:type="spellEnd"/>
      <w:r w:rsidRPr="00750840">
        <w:rPr>
          <w:color w:val="000000"/>
        </w:rPr>
        <w:t xml:space="preserve">, který později v roce 1903 vyprávěl v dopise Pavlovi </w:t>
      </w:r>
      <w:proofErr w:type="spellStart"/>
      <w:r w:rsidRPr="00750840">
        <w:rPr>
          <w:color w:val="000000"/>
        </w:rPr>
        <w:t>Ivanovičovi</w:t>
      </w:r>
      <w:proofErr w:type="spellEnd"/>
      <w:r w:rsidRPr="00750840">
        <w:rPr>
          <w:color w:val="000000"/>
        </w:rPr>
        <w:t xml:space="preserve"> </w:t>
      </w:r>
      <w:proofErr w:type="spellStart"/>
      <w:r w:rsidRPr="00750840">
        <w:rPr>
          <w:color w:val="000000"/>
        </w:rPr>
        <w:t>Birjukovovi</w:t>
      </w:r>
      <w:proofErr w:type="spellEnd"/>
      <w:r w:rsidRPr="00750840">
        <w:rPr>
          <w:color w:val="000000"/>
        </w:rPr>
        <w:t xml:space="preserve">: „Tento pocit se projevoval takto: my, zejména já, </w:t>
      </w:r>
      <w:proofErr w:type="spellStart"/>
      <w:r w:rsidRPr="00750840">
        <w:rPr>
          <w:color w:val="000000"/>
        </w:rPr>
        <w:t>Mitěnka</w:t>
      </w:r>
      <w:proofErr w:type="spellEnd"/>
      <w:r w:rsidRPr="00750840">
        <w:rPr>
          <w:color w:val="000000"/>
        </w:rPr>
        <w:t xml:space="preserve"> a děvčata, jsme si sedávali pod židle co nejblíže k sobě ... a říkávali jsme, že jsme „mravenčí bratři“, a při tom jsme k sobě cítili zvláštní něhu. Někdy tato něha přecházela v touhu se navzájem hladit, tisknout se k sobě, ale to se stávalo málokdy, a my sami jsme cítili, že to není ono, a okamžitě jsme přestali“ [2; 3]. Toto „kouzelné, obzvlášť ve srovnání s tím, co následovalo, nevinné, radostné a poetické období od dětství do 14 let“, jak ho popisoval sám budoucí spisovatel, nahradilo druhé „hrozné 20leté období“. </w:t>
      </w:r>
    </w:p>
    <w:p w14:paraId="4149F67F" w14:textId="77777777" w:rsidR="00750648" w:rsidRPr="00750840" w:rsidRDefault="00750648" w:rsidP="00750648">
      <w:pPr>
        <w:pStyle w:val="Normlnweb"/>
        <w:tabs>
          <w:tab w:val="left" w:pos="284"/>
        </w:tabs>
        <w:rPr>
          <w:color w:val="000000"/>
        </w:rPr>
      </w:pPr>
      <w:r w:rsidRPr="00750840">
        <w:rPr>
          <w:color w:val="000000"/>
        </w:rPr>
        <w:tab/>
        <w:t>Intimní zážitky Tolstého se ve dnech jeho dospívání a mládí, které v poznámkách z ledna roku 1903 (</w:t>
      </w:r>
      <w:r w:rsidRPr="00750840">
        <w:rPr>
          <w:i/>
          <w:iCs/>
          <w:color w:val="000000"/>
        </w:rPr>
        <w:t>Vzpomínky</w:t>
      </w:r>
      <w:r w:rsidRPr="00750840">
        <w:rPr>
          <w:color w:val="000000"/>
        </w:rPr>
        <w:t xml:space="preserve">) pojmenuje jako léta „hrubé prostopášnosti, služby ctižádostivosti a domýšlivosti, a hlavně chlípnosti“, odrazily v denících, které si vedl od 14 do 34 let. Období od prvních zamilovaností až do jeho sňatku v roce 1862 trvalo právě 20 let. Tyto deníky a dopisy z jeho „dřívějšího, svobodného života“ v letech 1848 až 1862, stejně jako druhá část trilogie </w:t>
      </w:r>
      <w:r w:rsidRPr="00750840">
        <w:rPr>
          <w:i/>
          <w:iCs/>
          <w:color w:val="000000"/>
        </w:rPr>
        <w:t>Dětství. Chlapectví. Jinošství</w:t>
      </w:r>
      <w:r w:rsidRPr="00750840">
        <w:rPr>
          <w:color w:val="000000"/>
        </w:rPr>
        <w:t xml:space="preserve">, nám umožňují doslova vidět proces dospívání talentovaného a emocionálního adolescenta. </w:t>
      </w:r>
    </w:p>
    <w:p w14:paraId="4D823E2D" w14:textId="77777777" w:rsidR="00750648" w:rsidRPr="00750840" w:rsidRDefault="00750648" w:rsidP="00750648">
      <w:pPr>
        <w:pStyle w:val="Normlnweb"/>
        <w:tabs>
          <w:tab w:val="left" w:pos="284"/>
        </w:tabs>
        <w:rPr>
          <w:color w:val="000000"/>
        </w:rPr>
      </w:pPr>
      <w:r w:rsidRPr="00750840">
        <w:rPr>
          <w:color w:val="000000"/>
        </w:rPr>
        <w:tab/>
        <w:t xml:space="preserve">Když prolomil tajnou tradici nepsat o tom, že se mladý muž do svatby prochází iniciací (používáme slova spisovatele vložená opět do úst hrdiny </w:t>
      </w:r>
      <w:proofErr w:type="spellStart"/>
      <w:r w:rsidRPr="00750840">
        <w:rPr>
          <w:i/>
          <w:iCs/>
          <w:color w:val="000000"/>
        </w:rPr>
        <w:t>Kreutzerovy</w:t>
      </w:r>
      <w:proofErr w:type="spellEnd"/>
      <w:r w:rsidRPr="00750840">
        <w:rPr>
          <w:i/>
          <w:iCs/>
          <w:color w:val="000000"/>
        </w:rPr>
        <w:t xml:space="preserve"> sonáty</w:t>
      </w:r>
      <w:r w:rsidRPr="00750840">
        <w:rPr>
          <w:color w:val="000000"/>
        </w:rPr>
        <w:t>) „návštěvou [vykřičených] domů“, „ani slovo... o služebných, kuchařkách, cizích manželkách“, o neřestech, „které naplňují polovinu života našich měst a vesnic“, se spisovatel přiznal: „Jeden silný pocit podobný lásce jsem zažil jen ve 13 nebo 14 letech; ale mně se [ne]chce věřit, že by to byla láska; protože mým objektem byla tlustá služebná (pravda, s velmi hezounkou tvářičkou), přičemž období od 13 do 15 let (chlapectví) je pro chlapce to nejnepořádnější: nevíš, na co se vrhnout, a chtíč v tomto období působí mimořádnou silou“ (29.11.1851). V jiném, pozdějším, z hlediska povahy autobiografickém textu (</w:t>
      </w:r>
      <w:r w:rsidRPr="00750840">
        <w:rPr>
          <w:i/>
          <w:iCs/>
          <w:color w:val="000000"/>
        </w:rPr>
        <w:t>Bláznových zápiscích</w:t>
      </w:r>
      <w:r w:rsidRPr="00750840">
        <w:rPr>
          <w:color w:val="000000"/>
        </w:rPr>
        <w:t xml:space="preserve">) zdůraznil, jak přesně si </w:t>
      </w:r>
      <w:r w:rsidRPr="00750840">
        <w:rPr>
          <w:color w:val="000000"/>
        </w:rPr>
        <w:lastRenderedPageBreak/>
        <w:t xml:space="preserve">pamatoval toto věkové období: „Ale od čtrnácti let, od té doby, kdy se ve mně probudila pohlavní vášeň, jsem se oddal neřesti. Jako my všichni, vyrostlí na tučné a přebytečné stravě, zhýčkaní, bez fyzické námahy a se všemi možnými lákadly k probuzení smyslnosti, a v obklopení stejně zkažených dětí, mě chlapci mého věku naučili neřesti. Poznal jsem ženy... V jedné z našich služebných jsem přestal vidět sluhu ženského pohlaví a začal v ní vidět ženu, na které by mohl záviset můj klid a štěstí ... “ [17]. </w:t>
      </w:r>
    </w:p>
    <w:p w14:paraId="18982E99" w14:textId="33C3B20C" w:rsidR="00750648" w:rsidRPr="00750840" w:rsidRDefault="00750648" w:rsidP="00750648">
      <w:pPr>
        <w:pStyle w:val="Normlnweb"/>
        <w:tabs>
          <w:tab w:val="left" w:pos="284"/>
        </w:tabs>
        <w:rPr>
          <w:color w:val="000000"/>
        </w:rPr>
      </w:pPr>
      <w:r w:rsidRPr="00750840">
        <w:rPr>
          <w:color w:val="000000"/>
        </w:rPr>
        <w:tab/>
        <w:t xml:space="preserve">Právě v tomto věku, jak se domníval budoucí spisovatel, „tělo zvítězí a způsobí první hlubokou ránu“. Ta služebná, jak je nyní známo, se jmenovala Máša, Máša </w:t>
      </w:r>
      <w:proofErr w:type="spellStart"/>
      <w:r w:rsidRPr="00750840">
        <w:rPr>
          <w:color w:val="000000"/>
        </w:rPr>
        <w:t>Brusková</w:t>
      </w:r>
      <w:proofErr w:type="spellEnd"/>
      <w:r w:rsidRPr="00750840">
        <w:rPr>
          <w:color w:val="000000"/>
        </w:rPr>
        <w:t xml:space="preserve">, a její dospělý syn žádal později Tolstého o finanční podporu, již zdůvodňoval tím, že je „synem téže Máši, která je ztvárněna v </w:t>
      </w:r>
      <w:r w:rsidRPr="00750840">
        <w:rPr>
          <w:i/>
          <w:iCs/>
          <w:color w:val="000000"/>
        </w:rPr>
        <w:t>Chlapectví</w:t>
      </w:r>
      <w:r w:rsidRPr="00750840">
        <w:rPr>
          <w:color w:val="000000"/>
        </w:rPr>
        <w:t xml:space="preserve">. Přemožený utrpeními probouzejícího se těla na ně adolescent pohlížel (jak později zaznamenal, ale patrně se jedná o úvahy dospělého člověka) jako „na těžkou povinnost těla“, a „ne jako na potěšení“, a ukvapeně mimochodem zmínil: „Málokdy jsem do tohoto hříchu upadl“. Nicméně ve skutečnosti „upadnutí do hříchu“ bylo běžné, když v 19letеch „těžká povinnost těla“ přivedla spisovatele rovnou do nemocnice, a v roce 1847 napsal do deníku: „Maličkosti mohou vést k vážným následkům. Promiskuitní život, který je považován za důsledek mládí, není nic jiného než důsledek předčasné zkaženosti duše“ [4]. </w:t>
      </w:r>
    </w:p>
    <w:p w14:paraId="21406CCA" w14:textId="77777777" w:rsidR="00750648" w:rsidRPr="00750840" w:rsidRDefault="00750648" w:rsidP="00750648">
      <w:pPr>
        <w:pStyle w:val="Normlnweb"/>
        <w:tabs>
          <w:tab w:val="left" w:pos="284"/>
        </w:tabs>
        <w:rPr>
          <w:color w:val="000000"/>
        </w:rPr>
      </w:pPr>
      <w:r w:rsidRPr="00750840">
        <w:rPr>
          <w:color w:val="000000"/>
        </w:rPr>
        <w:tab/>
        <w:t xml:space="preserve">Když se vrátil z nemocnice na svůj statek, neustále si kladl za cíl „nemít ani jednu ženu“, ale zároveň objasňoval: „až na některé příležitosti, které nebudu vyhledávat, ale ani je nepromarním“. Každou z nich si pečlivě zapisoval do deníků, často s podrobnostmi, jak si sám myslel, „sobě za trest“: „Trápí mne smyslnost, ne tak smyslnost, jako síla zvyku... Nemohl jsem si pomoci, dal jsem znamení čemusi růžovému, jež se mi v dáli zdálo velmi pěkné, a otevřel jsem vzadu dveře, ona přišla… Závazek a odpor byly proti, chtíč a svědomí byly pro. Poslední zvítězily...“ (17.04.1851). </w:t>
      </w:r>
    </w:p>
    <w:p w14:paraId="3F9A469E" w14:textId="77777777" w:rsidR="00750648" w:rsidRPr="00750840" w:rsidRDefault="00750648" w:rsidP="00750648">
      <w:pPr>
        <w:pStyle w:val="Normlnweb"/>
        <w:tabs>
          <w:tab w:val="left" w:pos="284"/>
        </w:tabs>
        <w:rPr>
          <w:color w:val="000000"/>
        </w:rPr>
      </w:pPr>
      <w:r w:rsidRPr="00750840">
        <w:rPr>
          <w:color w:val="000000"/>
        </w:rPr>
        <w:tab/>
        <w:t xml:space="preserve">Zatímco se Tolstoj snažil vzepřít probuzené smyslnosti, hledal někoho, koho by za ni mohl obvinit, a takové objekty nacházel. Z jeho poznámek v denících je snadné zjistit, že obvinění padá na „děvečky“ - služebné, nevolnice, na jejichž intimní komunikaci závisel osud jeho intimních vztahů. „Ó, hanba! Zaklepal jsem na okna K. Naštěstí pro mne mě nepustila dovnitř“ (5.04.1852); „Zaklepal jsem na K., ale naštěstí pro mne mě vyrušil kolemjdoucí“ (11.4.1852); „Děkuji Bohu za ostýchavost, kterou mi dal; chrání mě před zvrhlostí“ (31.05.1852); „Děvečky mě zmátly!“ (23.6.1853); „Vyčítám si lenost a to naposledy. Jestliže </w:t>
      </w:r>
      <w:r w:rsidRPr="00750840">
        <w:rPr>
          <w:color w:val="000000"/>
        </w:rPr>
        <w:lastRenderedPageBreak/>
        <w:t xml:space="preserve">zítra nic neudělám, zastřelím se. Ještě si vyčítám neodpustitelnou nerozhodnost s děvečkami“ (1. 8. 1854). </w:t>
      </w:r>
    </w:p>
    <w:p w14:paraId="1C93EEF2" w14:textId="77777777" w:rsidR="00750648" w:rsidRPr="00750840" w:rsidRDefault="00750648" w:rsidP="00750648">
      <w:pPr>
        <w:pStyle w:val="Normlnweb"/>
        <w:tabs>
          <w:tab w:val="left" w:pos="284"/>
        </w:tabs>
        <w:rPr>
          <w:color w:val="000000"/>
        </w:rPr>
      </w:pPr>
      <w:r w:rsidRPr="00750840">
        <w:rPr>
          <w:color w:val="000000"/>
        </w:rPr>
        <w:tab/>
        <w:t>Morálka vítězila jen tehdy, kdy plán z nějakého důvodu nevyšel. Kromě toho se žádný čtenář dopisů Tolstého nemůže zbavit pocitu, že se budoucí spisovatel neustále sám před sebou přetvařoval</w:t>
      </w:r>
      <w:r w:rsidRPr="00750840">
        <w:t xml:space="preserve">. Od ostatních se odlišoval již od samého mládí, vynikal podivným </w:t>
      </w:r>
      <w:proofErr w:type="spellStart"/>
      <w:r w:rsidRPr="00750840">
        <w:t>rezonérstvím</w:t>
      </w:r>
      <w:proofErr w:type="spellEnd"/>
      <w:r w:rsidRPr="00750840">
        <w:t xml:space="preserve"> a moralizováním, podotknutým i některými</w:t>
      </w:r>
      <w:r w:rsidRPr="00750840">
        <w:rPr>
          <w:color w:val="000000"/>
        </w:rPr>
        <w:t xml:space="preserve"> jeho korespondenty (takto mu mladá sousedka jménem Valeria </w:t>
      </w:r>
      <w:proofErr w:type="spellStart"/>
      <w:r w:rsidRPr="00750840">
        <w:rPr>
          <w:color w:val="000000"/>
        </w:rPr>
        <w:t>Arsenjevová</w:t>
      </w:r>
      <w:proofErr w:type="spellEnd"/>
      <w:r w:rsidRPr="00750840">
        <w:rPr>
          <w:color w:val="000000"/>
        </w:rPr>
        <w:t xml:space="preserve">, kterou chtěli zpočátku jeho příbuzní provdat za Lva, otevřeně mu vyčítala v dopise ze dne 12.12.1856, že „jediné co umí, je poučovat“). Mezitím ho ale dívka, k jejichž vzájemnému sňatku ho příbuzní pobízeli, příliš nezajímala: „Smůla je v tom, že je bezpáteřní a bez elánu,“ žehral, „jako nudle. Přitom je hodná a má bolestně pokorný úsměv“. </w:t>
      </w:r>
    </w:p>
    <w:p w14:paraId="724281B1" w14:textId="77777777" w:rsidR="00750648" w:rsidRPr="00750840" w:rsidRDefault="00750648" w:rsidP="00750648">
      <w:pPr>
        <w:pStyle w:val="Normlnweb"/>
        <w:tabs>
          <w:tab w:val="left" w:pos="284"/>
        </w:tabs>
        <w:rPr>
          <w:color w:val="000000"/>
        </w:rPr>
      </w:pPr>
      <w:r w:rsidRPr="00750840">
        <w:rPr>
          <w:color w:val="000000"/>
        </w:rPr>
        <w:tab/>
        <w:t xml:space="preserve">Ta samá 50. léta v životě spisovatele byla úzce spjata s Kavkazem, kam ho poslali sloužit a kde si zaznamenal (již jako vzpomínky) vše výše uvedené. Je těžké nepousmát se nad tím, že „uspokojení sexuální potřeby“ Tolstoj v té době zahrnul do seznamu činností spolu s literárními a pracovními úkoly. Mladý vášnivec tuto svoji situaci dokonce odůvodnil: podle jeho slov „násilné odříkání překáží práci“ a „hřích je to malý“, „neboť samotné… děvečky překáží“ (29.06.1853): „Jaro na mě silně působí. Zdá se, že každá obnažená noha patří nějaké krasavici“ (18.04.1853). </w:t>
      </w:r>
    </w:p>
    <w:p w14:paraId="7C7663F3" w14:textId="77777777" w:rsidR="00750648" w:rsidRPr="00750840" w:rsidRDefault="00750648" w:rsidP="00750648">
      <w:pPr>
        <w:pStyle w:val="Normlnweb"/>
        <w:tabs>
          <w:tab w:val="left" w:pos="284"/>
        </w:tabs>
        <w:rPr>
          <w:color w:val="000000"/>
        </w:rPr>
      </w:pPr>
      <w:r w:rsidRPr="00750840">
        <w:rPr>
          <w:color w:val="000000"/>
        </w:rPr>
        <w:tab/>
        <w:t xml:space="preserve">O desítky let později se dle vzpomínek Maxima Gorkého jednou zeptal Antona Pavloviče Čechova: „Vedl jste hodně prostopášný život v mládí?“ a přes zmatený úšklebek svého společníka se „hledě do moře přiznal: „Byl jsem neúnavný...“ a “pronesl hrubé mužické slovo“ [5, s. 20, 60]. Trvaje na nutnosti ukojení tělesné „žízně“, 25letý podporučík Tolstoj s jistotou dospěl k závěru, že je prostituce „morální“. Usoudil, že „prostopášné ženy“, „stejně jako porodní báby, chůvy a hospodyně“, mohou klidně nosit „čestný titul těch, kteří zajišťují počestnost u rodinného krbu“. „Tato kategorie žen je nezbytná pro rodinu s nynějšími komplikovanými formami života“- doložil později 19. března 1870 v jednom ze soukromých dopisů [13]. </w:t>
      </w:r>
    </w:p>
    <w:p w14:paraId="64E55CD5" w14:textId="77777777" w:rsidR="00750648" w:rsidRPr="00750840" w:rsidRDefault="00750648" w:rsidP="00750648">
      <w:pPr>
        <w:pStyle w:val="Normlnweb"/>
        <w:tabs>
          <w:tab w:val="left" w:pos="284"/>
        </w:tabs>
        <w:rPr>
          <w:color w:val="000000"/>
        </w:rPr>
      </w:pPr>
      <w:r w:rsidRPr="00750840">
        <w:rPr>
          <w:color w:val="000000"/>
        </w:rPr>
        <w:tab/>
        <w:t xml:space="preserve">Tak či onak, z obklíčeného Sevastopolu (začala krymská válka) mladý spisovatel odjel v listopadu 1855 plný chlípných tužeb: „To už není temperament, ale zvrhlý zvyk. Chtíč je tak příšerný, že až dosahuje fyzické úrovně nemoci“ (21.04.1856). Společenský život na konci 50. let 19. století ho uchvátil, hledal nové vjemy, ale již ve „svém“ kruhu přátel, proto se na seznamu jeho zájmů ocitly J. F. </w:t>
      </w:r>
      <w:proofErr w:type="spellStart"/>
      <w:r w:rsidRPr="00750840">
        <w:rPr>
          <w:color w:val="000000"/>
        </w:rPr>
        <w:t>Tjutčevová</w:t>
      </w:r>
      <w:proofErr w:type="spellEnd"/>
      <w:r w:rsidRPr="00750840">
        <w:rPr>
          <w:color w:val="000000"/>
        </w:rPr>
        <w:t xml:space="preserve"> („studená, povrchní, aristokratická; zvyklá si péct morální bonbonky, a já abych se tu pachtil s půdou a hnojem“), P. S. </w:t>
      </w:r>
      <w:proofErr w:type="spellStart"/>
      <w:r w:rsidRPr="00750840">
        <w:rPr>
          <w:color w:val="000000"/>
        </w:rPr>
        <w:t>Ščerbatovová</w:t>
      </w:r>
      <w:proofErr w:type="spellEnd"/>
      <w:r w:rsidRPr="00750840">
        <w:rPr>
          <w:color w:val="000000"/>
        </w:rPr>
        <w:t xml:space="preserve">, A. N. </w:t>
      </w:r>
      <w:proofErr w:type="spellStart"/>
      <w:r w:rsidRPr="00750840">
        <w:rPr>
          <w:color w:val="000000"/>
        </w:rPr>
        <w:lastRenderedPageBreak/>
        <w:t>Čičerinová</w:t>
      </w:r>
      <w:proofErr w:type="spellEnd"/>
      <w:r w:rsidRPr="00750840">
        <w:rPr>
          <w:color w:val="000000"/>
        </w:rPr>
        <w:t xml:space="preserve">, E. I. </w:t>
      </w:r>
      <w:proofErr w:type="spellStart"/>
      <w:r w:rsidRPr="00750840">
        <w:rPr>
          <w:color w:val="000000"/>
        </w:rPr>
        <w:t>Mengdenová</w:t>
      </w:r>
      <w:proofErr w:type="spellEnd"/>
      <w:r w:rsidRPr="00750840">
        <w:rPr>
          <w:color w:val="000000"/>
        </w:rPr>
        <w:t xml:space="preserve">, E. V. a </w:t>
      </w:r>
      <w:proofErr w:type="spellStart"/>
      <w:r w:rsidRPr="00750840">
        <w:rPr>
          <w:color w:val="000000"/>
        </w:rPr>
        <w:t>A</w:t>
      </w:r>
      <w:proofErr w:type="spellEnd"/>
      <w:r w:rsidRPr="00750840">
        <w:rPr>
          <w:color w:val="000000"/>
        </w:rPr>
        <w:t xml:space="preserve">. V. </w:t>
      </w:r>
      <w:proofErr w:type="spellStart"/>
      <w:r w:rsidRPr="00750840">
        <w:rPr>
          <w:color w:val="000000"/>
        </w:rPr>
        <w:t>Lvovová</w:t>
      </w:r>
      <w:proofErr w:type="spellEnd"/>
      <w:r w:rsidRPr="00750840">
        <w:rPr>
          <w:color w:val="000000"/>
        </w:rPr>
        <w:t xml:space="preserve"> (o níž napsal: „Zvedlo se to, ale ne s takovou silou“), ale ani v jedné z nich nenašel ideál: „Co je to proboha? Co jsem to za zrůdu? Zřejmě mi něco chybí?“ ptal se sám sebe, ale odpověď nenacházel. V čistě mužských společnostech dával při rozhovoru o ženách přednost hrubým nadávkám (pravdou je, že účastníci rozhovoru ze vzdělané třídy usoudili, hovoříce slovy téhož M. Gorkého, že „slova vycházející z jeho zarostlých úst zněla jednoduše, obyčejně, a kdesi ztrácela svou vojenskou hrubost a špínu“). Kromě toho jakákoli zmínka o všech ženách jakožto součástech společností, o kterých tenkrát v tisku živě diskutovali všichni myslící intelektuálové hlavního města, v něm vyvolávala podrážděnost. V roce 1856 se na schůzi petrohradských literátů spisovatel s rozhořčením vyjádřil o George Sandové s tím, že její hrdinky s marnotratnou duší by měly přivázat ke káře a s potupou je provést ulicemi Petrohradu [16]. </w:t>
      </w:r>
    </w:p>
    <w:p w14:paraId="4E274573" w14:textId="77777777" w:rsidR="00750648" w:rsidRPr="00750840" w:rsidRDefault="00750648" w:rsidP="00750648">
      <w:pPr>
        <w:pStyle w:val="Normlnweb"/>
        <w:tabs>
          <w:tab w:val="left" w:pos="284"/>
        </w:tabs>
        <w:rPr>
          <w:color w:val="000000"/>
        </w:rPr>
      </w:pPr>
      <w:r w:rsidRPr="00750840">
        <w:rPr>
          <w:color w:val="000000"/>
        </w:rPr>
        <w:tab/>
        <w:t xml:space="preserve">„Musím se oženit, oženit se letos nebo nikdy", určil diagnózu své melancholii, což si zapsal do deníku dne 1. ledna 1859. Ale až v srpnu v roce 1862 byl náhodou pozván na slavnostní oběd k rodině </w:t>
      </w:r>
      <w:proofErr w:type="spellStart"/>
      <w:r w:rsidRPr="00750840">
        <w:rPr>
          <w:color w:val="000000"/>
        </w:rPr>
        <w:t>Bersové</w:t>
      </w:r>
      <w:proofErr w:type="spellEnd"/>
      <w:r w:rsidRPr="00750840">
        <w:rPr>
          <w:color w:val="000000"/>
        </w:rPr>
        <w:t xml:space="preserve">, na kterém si všiml jedné z mladých sester – Sofie, jejíž dětská přezdívka </w:t>
      </w:r>
      <w:proofErr w:type="spellStart"/>
      <w:r w:rsidRPr="00750840">
        <w:rPr>
          <w:color w:val="000000"/>
        </w:rPr>
        <w:t>Fufjola</w:t>
      </w:r>
      <w:proofErr w:type="spellEnd"/>
      <w:r w:rsidRPr="00750840">
        <w:rPr>
          <w:color w:val="000000"/>
        </w:rPr>
        <w:t xml:space="preserve"> mu nečekaně připadala milá („Co když je to touha po lásce, a ne láska? Dítě! Zdá se...“ uvažoval dne 23.08.1862). Pochybnosti však neměl v povaze. Čtyřiatřicetiletý spisovatel se rozhodl vojensky rychle. Neuplynul ani měsíc, když 16. září požádal 18letou Sofii </w:t>
      </w:r>
      <w:proofErr w:type="spellStart"/>
      <w:r w:rsidRPr="00750840">
        <w:rPr>
          <w:color w:val="000000"/>
        </w:rPr>
        <w:t>Andrejevnu</w:t>
      </w:r>
      <w:proofErr w:type="spellEnd"/>
      <w:r w:rsidRPr="00750840">
        <w:rPr>
          <w:color w:val="000000"/>
        </w:rPr>
        <w:t xml:space="preserve"> </w:t>
      </w:r>
      <w:proofErr w:type="spellStart"/>
      <w:r w:rsidRPr="00750840">
        <w:rPr>
          <w:color w:val="000000"/>
        </w:rPr>
        <w:t>Bersovou</w:t>
      </w:r>
      <w:proofErr w:type="spellEnd"/>
      <w:r w:rsidRPr="00750840">
        <w:rPr>
          <w:color w:val="000000"/>
        </w:rPr>
        <w:t xml:space="preserve"> o ruku. Dne 23. září 1862 se vzali. Se Sofií mu bylo souzeno prožít téměř půl století až do roku 1909, tedy 48 let. Z těchto 48 let, „aniž by ji podváděl“, dle jeho přiznání v deníku, posledních 33 let snil o tom, že od ní uteče, ale svůj sen uskutečnil až těsně před svou smrtí ve věku 82 let, když v noci opustil dům a odešel na železniční stanici </w:t>
      </w:r>
      <w:proofErr w:type="spellStart"/>
      <w:r w:rsidRPr="00750840">
        <w:rPr>
          <w:color w:val="000000"/>
        </w:rPr>
        <w:t>Astapovo</w:t>
      </w:r>
      <w:proofErr w:type="spellEnd"/>
      <w:r w:rsidRPr="00750840">
        <w:rPr>
          <w:color w:val="000000"/>
        </w:rPr>
        <w:t xml:space="preserve">. </w:t>
      </w:r>
    </w:p>
    <w:p w14:paraId="53A02019" w14:textId="77777777" w:rsidR="00750648" w:rsidRPr="00750840" w:rsidRDefault="00750648" w:rsidP="00750648">
      <w:pPr>
        <w:pStyle w:val="Normlnweb"/>
        <w:tabs>
          <w:tab w:val="left" w:pos="284"/>
        </w:tabs>
        <w:rPr>
          <w:color w:val="000000"/>
        </w:rPr>
      </w:pPr>
      <w:r w:rsidRPr="00750840">
        <w:rPr>
          <w:color w:val="000000"/>
        </w:rPr>
        <w:tab/>
        <w:t xml:space="preserve">O </w:t>
      </w:r>
      <w:r w:rsidRPr="00750840">
        <w:t>začátku svého života po svatbě Tolstoj napsal, že v září roku 1862 začalo „18leté období od sňatku do mého duchovního zrození. Toto období bych mohl považovat za morální... Všech</w:t>
      </w:r>
      <w:r w:rsidRPr="00750840">
        <w:rPr>
          <w:color w:val="000000"/>
        </w:rPr>
        <w:t xml:space="preserve"> těch 18 let jsem vedl morální a čestný rodinný život, aniž bych se oddával jakýmkoli neřestem, odsuzovaným veřejným míněním...“. Tolstoj, který ve svých 34 letech neměl příliš dlouhý „donchuánský seznam“, ani nepoznal, jak se zdá, radost ze vzájemné přitažlivosti, a ne-li proto měl sklon považovat líbánky, první období </w:t>
      </w:r>
      <w:proofErr w:type="gramStart"/>
      <w:r w:rsidRPr="00750840">
        <w:rPr>
          <w:color w:val="000000"/>
        </w:rPr>
        <w:t>manželství - za</w:t>
      </w:r>
      <w:proofErr w:type="gramEnd"/>
      <w:r w:rsidRPr="00750840">
        <w:rPr>
          <w:color w:val="000000"/>
        </w:rPr>
        <w:t xml:space="preserve"> „nejtěžší a nejvíce ponižující období života“ se ženou. Zcela v souladu s výchovnými předpisy té doby si byl jistý, že v tomto období jeho mužská vášeň nerozněcovala, nýbrž znesvěcovala duši a tělo nevinného stvoření. Navzdory jeho zkušenostem se ženami, vnímal velmi podivně pohlavní styk jako „vraždu“ ženy („Smyslnost a vražda. Ano, milostpane!“ - přesně tak uvažuje jeden z jeho hrdinů), což se odrazilo ve slovech a činech mnoha literárních postav vytvořených spisovatelem. Mezi ně patří například postava Pierra Bezuchova, v němž myšlenka na sex s </w:t>
      </w:r>
      <w:proofErr w:type="spellStart"/>
      <w:r w:rsidRPr="00750840">
        <w:rPr>
          <w:color w:val="000000"/>
        </w:rPr>
        <w:t>Hélène</w:t>
      </w:r>
      <w:proofErr w:type="spellEnd"/>
      <w:r w:rsidRPr="00750840">
        <w:rPr>
          <w:color w:val="000000"/>
        </w:rPr>
        <w:t xml:space="preserve"> vyvolávala pocit </w:t>
      </w:r>
      <w:r w:rsidRPr="00750840">
        <w:rPr>
          <w:color w:val="000000"/>
        </w:rPr>
        <w:lastRenderedPageBreak/>
        <w:t xml:space="preserve">viny. Dalším a nejvýraznějším příkladem je hrdina </w:t>
      </w:r>
      <w:proofErr w:type="spellStart"/>
      <w:r w:rsidRPr="00750840">
        <w:rPr>
          <w:i/>
          <w:iCs/>
          <w:color w:val="000000"/>
        </w:rPr>
        <w:t>Kreutzerovy</w:t>
      </w:r>
      <w:proofErr w:type="spellEnd"/>
      <w:r w:rsidRPr="00750840">
        <w:rPr>
          <w:i/>
          <w:iCs/>
          <w:color w:val="000000"/>
        </w:rPr>
        <w:t xml:space="preserve"> sonáty</w:t>
      </w:r>
      <w:r w:rsidRPr="00750840">
        <w:rPr>
          <w:color w:val="000000"/>
        </w:rPr>
        <w:t xml:space="preserve"> Vasilij </w:t>
      </w:r>
      <w:proofErr w:type="spellStart"/>
      <w:r w:rsidRPr="00750840">
        <w:rPr>
          <w:color w:val="000000"/>
        </w:rPr>
        <w:t>Pozdnyšev</w:t>
      </w:r>
      <w:proofErr w:type="spellEnd"/>
      <w:r w:rsidRPr="00750840">
        <w:rPr>
          <w:color w:val="000000"/>
        </w:rPr>
        <w:t xml:space="preserve">, který považoval orgán svého intimního vzrušení za destruktivní nástroj, který „ničí ženské tělo zevnitř“. </w:t>
      </w:r>
    </w:p>
    <w:p w14:paraId="40FC3852" w14:textId="706D7F90" w:rsidR="00750648" w:rsidRPr="00750840" w:rsidRDefault="00750648" w:rsidP="00750648">
      <w:pPr>
        <w:pStyle w:val="Normlnweb"/>
        <w:tabs>
          <w:tab w:val="left" w:pos="284"/>
        </w:tabs>
        <w:rPr>
          <w:color w:val="000000"/>
        </w:rPr>
      </w:pPr>
      <w:r w:rsidRPr="00750840">
        <w:rPr>
          <w:color w:val="000000"/>
        </w:rPr>
        <w:tab/>
        <w:t xml:space="preserve">Takový způsob myšlení nemohl nezanechat stopu na povaze vztahu mezi L. N. </w:t>
      </w:r>
      <w:r w:rsidR="001A512E" w:rsidRPr="00750840">
        <w:rPr>
          <w:color w:val="000000"/>
        </w:rPr>
        <w:br/>
      </w:r>
      <w:r w:rsidRPr="00750840">
        <w:rPr>
          <w:color w:val="000000"/>
        </w:rPr>
        <w:t>a S. A. Tolstým</w:t>
      </w:r>
      <w:r w:rsidRPr="00750840">
        <w:t xml:space="preserve">i. Spisovatel nebyl tím nejlepším rádcem pro mladičkou ženu, protože mu chyběla mateřská něha v dětství. Navíc jeho dětství bylo značně ovlivněno náboženskými postoji ve výchově, a zkaženým sexuálním „začátkem“ v mládí. A </w:t>
      </w:r>
      <w:r w:rsidRPr="00750840">
        <w:rPr>
          <w:color w:val="000000"/>
        </w:rPr>
        <w:t xml:space="preserve">s takovýmto vztahem k sexualitě ze strany zkušenějšího manželského partnera, jímž byl Tolstoj, bylo těžké očekávat, že se Sofie na počátku jejich manželského svazku bude z něčeho radovat. Není divu, že věčně obviňovala svého muže ze zkaženosti. </w:t>
      </w:r>
    </w:p>
    <w:p w14:paraId="27098871" w14:textId="77777777" w:rsidR="00750648" w:rsidRPr="00750840" w:rsidRDefault="00750648" w:rsidP="00750648">
      <w:pPr>
        <w:pStyle w:val="Normlnweb"/>
        <w:tabs>
          <w:tab w:val="left" w:pos="284"/>
        </w:tabs>
        <w:rPr>
          <w:color w:val="000000"/>
        </w:rPr>
      </w:pPr>
      <w:r w:rsidRPr="00750840">
        <w:rPr>
          <w:color w:val="000000"/>
        </w:rPr>
        <w:tab/>
        <w:t xml:space="preserve">Tolstoj, stejně jako jeho lyrický dvojník z románu </w:t>
      </w:r>
      <w:r w:rsidRPr="00750840">
        <w:rPr>
          <w:i/>
          <w:iCs/>
          <w:color w:val="000000"/>
        </w:rPr>
        <w:t>Anna Karenina</w:t>
      </w:r>
      <w:r w:rsidRPr="00750840">
        <w:rPr>
          <w:color w:val="000000"/>
        </w:rPr>
        <w:t xml:space="preserve"> Konstantin </w:t>
      </w:r>
      <w:proofErr w:type="spellStart"/>
      <w:r w:rsidRPr="00750840">
        <w:rPr>
          <w:color w:val="000000"/>
        </w:rPr>
        <w:t>Levin</w:t>
      </w:r>
      <w:proofErr w:type="spellEnd"/>
      <w:r w:rsidRPr="00750840">
        <w:rPr>
          <w:color w:val="000000"/>
        </w:rPr>
        <w:t xml:space="preserve">, který dal „s jistou dávkou vnitřního boje“ své ženě Kitty deník s poznámkami o bývalém, mládeneckém životě, udělal totéž své ženě Sofii </w:t>
      </w:r>
      <w:proofErr w:type="spellStart"/>
      <w:r w:rsidRPr="00750840">
        <w:rPr>
          <w:color w:val="000000"/>
        </w:rPr>
        <w:t>Andrejevně</w:t>
      </w:r>
      <w:proofErr w:type="spellEnd"/>
      <w:r w:rsidRPr="00750840">
        <w:rPr>
          <w:color w:val="000000"/>
        </w:rPr>
        <w:t>. Deník ji seznámil se všemi intimními podrobnostmi ze setkání jejího muže s </w:t>
      </w:r>
      <w:r w:rsidRPr="00750840">
        <w:t>bývalými milenkami.</w:t>
      </w:r>
      <w:r w:rsidRPr="00750840">
        <w:rPr>
          <w:color w:val="000000"/>
        </w:rPr>
        <w:t xml:space="preserve"> To jí přimělo žárlit na minulost jejího manžela, na to, co miloval, než ji potkal, na to, v čem si liboval, na to, čeho se bál. A to vše nikoli ve snech (jako ona), ne ve fantazii, ale doopravdy si liboval v „</w:t>
      </w:r>
      <w:proofErr w:type="gramStart"/>
      <w:r w:rsidRPr="00750840">
        <w:rPr>
          <w:color w:val="000000"/>
        </w:rPr>
        <w:t>ženách - čilých</w:t>
      </w:r>
      <w:proofErr w:type="gramEnd"/>
      <w:r w:rsidRPr="00750840">
        <w:rPr>
          <w:color w:val="000000"/>
        </w:rPr>
        <w:t xml:space="preserve">, líbezných, s obličejovými rysy, jimiž se kochal“ (deník si Sofie </w:t>
      </w:r>
      <w:proofErr w:type="spellStart"/>
      <w:r w:rsidRPr="00750840">
        <w:rPr>
          <w:color w:val="000000"/>
        </w:rPr>
        <w:t>Andrejevna</w:t>
      </w:r>
      <w:proofErr w:type="spellEnd"/>
      <w:r w:rsidRPr="00750840">
        <w:rPr>
          <w:color w:val="000000"/>
        </w:rPr>
        <w:t xml:space="preserve"> začala psát 16. den po svatbě, záznam ze dne 18.10.1862). Právě v tuto dobu, měsíc po svatbě poprvé otěhotněla, aniž by poznala radost z fyzické blízkosti se svým mužem. „Jak odporné jsou mi všechny fyzické projevy!“ zapsala S. A. do svého deníku dne 9.10.1862, a o půl roku později napsala znovu: „</w:t>
      </w:r>
      <w:proofErr w:type="spellStart"/>
      <w:r w:rsidRPr="00750840">
        <w:rPr>
          <w:color w:val="000000"/>
        </w:rPr>
        <w:t>Ljova</w:t>
      </w:r>
      <w:proofErr w:type="spellEnd"/>
      <w:r w:rsidRPr="00750840">
        <w:rPr>
          <w:color w:val="000000"/>
        </w:rPr>
        <w:t xml:space="preserve"> se ode mě čím dál víc odvrací. U něj hraje velkou roli fyzická stránka lásky. To je hrůza; pro mě naopak neznamená nic“ (29.04.1863). </w:t>
      </w:r>
    </w:p>
    <w:p w14:paraId="33C42B0C" w14:textId="77777777" w:rsidR="00750648" w:rsidRPr="00750840" w:rsidRDefault="00750648" w:rsidP="00750648">
      <w:pPr>
        <w:pStyle w:val="Normlnweb"/>
        <w:tabs>
          <w:tab w:val="left" w:pos="284"/>
        </w:tabs>
        <w:rPr>
          <w:color w:val="000000"/>
        </w:rPr>
      </w:pPr>
      <w:r w:rsidRPr="00750840">
        <w:rPr>
          <w:color w:val="000000"/>
        </w:rPr>
        <w:tab/>
        <w:t>O tom, že smyslná stránka života tehdy i nadále hrála obrovskou roli v životě významného spisovatele, hovoří nejen opovržlivé poznámky jeho mladé ženy, ale také vzpomínky blízkých. Jeho syn Alexej, který se v roce 1924 podělil o vzpomínky (</w:t>
      </w:r>
      <w:r w:rsidRPr="00750840">
        <w:rPr>
          <w:i/>
          <w:iCs/>
          <w:color w:val="000000"/>
        </w:rPr>
        <w:t>Pravda o mém otci</w:t>
      </w:r>
      <w:r w:rsidRPr="00750840">
        <w:rPr>
          <w:color w:val="000000"/>
        </w:rPr>
        <w:t xml:space="preserve">), napsal: „Neosvobodil se od té nejhorší vášně ani v mládí, ani později během svého rodinného života“ [11]. </w:t>
      </w:r>
    </w:p>
    <w:p w14:paraId="07B43697" w14:textId="77777777" w:rsidR="00750648" w:rsidRPr="00750840" w:rsidRDefault="00750648" w:rsidP="00750648">
      <w:pPr>
        <w:pStyle w:val="Normlnweb"/>
        <w:tabs>
          <w:tab w:val="left" w:pos="284"/>
        </w:tabs>
        <w:rPr>
          <w:color w:val="000000"/>
        </w:rPr>
      </w:pPr>
      <w:r w:rsidRPr="00750840">
        <w:rPr>
          <w:color w:val="000000"/>
        </w:rPr>
        <w:tab/>
        <w:t xml:space="preserve">Pokud jde o Sofii </w:t>
      </w:r>
      <w:proofErr w:type="spellStart"/>
      <w:r w:rsidRPr="00750840">
        <w:rPr>
          <w:color w:val="000000"/>
        </w:rPr>
        <w:t>Andrejevnu</w:t>
      </w:r>
      <w:proofErr w:type="spellEnd"/>
      <w:r w:rsidRPr="00750840">
        <w:rPr>
          <w:color w:val="000000"/>
        </w:rPr>
        <w:t xml:space="preserve">, tak ta byla právě „osvobozena“ od té „nejhorší vášně“ kvůli nekonečným těhotenstvím a porodům. Sergej (1863), Taťána (1864), Ilja (1866), Maria (1871), dále následovali zemřelí novorozenci Petr (1872) a Nikolaj (1875) - všechny tyto děti vyžadovali čas a sílu. </w:t>
      </w:r>
    </w:p>
    <w:p w14:paraId="279F006B" w14:textId="77777777" w:rsidR="00750648" w:rsidRPr="00750840" w:rsidRDefault="00750648" w:rsidP="00750648">
      <w:pPr>
        <w:pStyle w:val="Normlnweb"/>
        <w:tabs>
          <w:tab w:val="left" w:pos="284"/>
        </w:tabs>
        <w:rPr>
          <w:color w:val="000000"/>
        </w:rPr>
      </w:pPr>
      <w:r w:rsidRPr="00750840">
        <w:rPr>
          <w:color w:val="000000"/>
        </w:rPr>
        <w:lastRenderedPageBreak/>
        <w:tab/>
        <w:t xml:space="preserve">Na začátku 70. let 19. století začal spisovatel stále častěji pociťovat sklíčenost a zklamání. Mučivé pochybnosti o tom, zda žije „správně“, ho přiměly hledat odůvodnění smyslnosti a intimní blízkosti, které měly být z jeho pohledu vždy pouze prostředkem (narození dětí) a nikdy ne samostatným cílem. Tento pohled na sexualitu ovlivněný pravoslavnou etickou koncepcí připravil jeho ženu o radosti intimního života a daroval jí pouze věčné utrpení z neustálého těhotenství, ze strachu před porodem, a taktéž ze starosti o zdraví těch, které porodila. Mezitím Tolstoj nezapomínal dodat: „Jsem rád, že jsi těhotná, je to dáno z hůry. Protože jsem se cítil tak nějak nepříjemně...“ (1871) [10]. </w:t>
      </w:r>
    </w:p>
    <w:p w14:paraId="19DFE03D" w14:textId="77777777" w:rsidR="00750648" w:rsidRPr="00750840" w:rsidRDefault="00750648" w:rsidP="00750648">
      <w:pPr>
        <w:pStyle w:val="Normlnweb"/>
        <w:tabs>
          <w:tab w:val="left" w:pos="284"/>
        </w:tabs>
        <w:rPr>
          <w:color w:val="000000"/>
        </w:rPr>
      </w:pPr>
      <w:r w:rsidRPr="00750840">
        <w:rPr>
          <w:color w:val="000000"/>
        </w:rPr>
        <w:tab/>
        <w:t xml:space="preserve">Cítil se v rodině osaměle a poprvé si tento pocit zapsal v roce 1876. Potom se snažil stále častěji přemýšlet o tom, jak „v ní najít ženu“, ale manželé se od sebe čím dál víc duševně i tělesně vzdalovali. Poté, co překonala období častých porodů a jednoduše dospěla, byla Sofie </w:t>
      </w:r>
      <w:proofErr w:type="spellStart"/>
      <w:r w:rsidRPr="00750840">
        <w:rPr>
          <w:color w:val="000000"/>
        </w:rPr>
        <w:t>Andrejevna</w:t>
      </w:r>
      <w:proofErr w:type="spellEnd"/>
      <w:r w:rsidRPr="00750840">
        <w:rPr>
          <w:color w:val="000000"/>
        </w:rPr>
        <w:t xml:space="preserve"> ve svých třiceti letech konečně připravena rozkvést jako žena, ale její manžel, kterému bylo téměř 50 let, si už prošel věkem bujarých radovánek a hledal ospravedlnění pro klid a spokojenost s tichým rodinným štěstím. Ale ať už žila rodina v Moskvě či na statku v Jasné </w:t>
      </w:r>
      <w:proofErr w:type="spellStart"/>
      <w:r w:rsidRPr="00750840">
        <w:rPr>
          <w:color w:val="000000"/>
        </w:rPr>
        <w:t>Polianě</w:t>
      </w:r>
      <w:proofErr w:type="spellEnd"/>
      <w:r w:rsidRPr="00750840">
        <w:rPr>
          <w:color w:val="000000"/>
        </w:rPr>
        <w:t>, štěstí tam chybělo!</w:t>
      </w:r>
    </w:p>
    <w:p w14:paraId="3CAA560F" w14:textId="77777777" w:rsidR="00750648" w:rsidRPr="00750840" w:rsidRDefault="00750648" w:rsidP="00750648">
      <w:pPr>
        <w:pStyle w:val="Normlnweb"/>
        <w:tabs>
          <w:tab w:val="left" w:pos="284"/>
        </w:tabs>
        <w:rPr>
          <w:color w:val="000000"/>
        </w:rPr>
      </w:pPr>
      <w:r w:rsidRPr="00750840">
        <w:rPr>
          <w:color w:val="000000"/>
        </w:rPr>
        <w:tab/>
        <w:t xml:space="preserve">Rodinné neshody se staly očividnými a nepřekonatelnými po roce 1880 а kolidovaly se spisovatelovým aktivním hledáním v oblasti náboženství. „Soužití se ženou, která je ti duševně cizí, tedy s ní, je nesmírně ohavné,“ vyjádřil v deníku své pocity k Sofii </w:t>
      </w:r>
      <w:proofErr w:type="spellStart"/>
      <w:r w:rsidRPr="00750840">
        <w:rPr>
          <w:color w:val="000000"/>
        </w:rPr>
        <w:t>Andrejevně</w:t>
      </w:r>
      <w:proofErr w:type="spellEnd"/>
      <w:r w:rsidRPr="00750840">
        <w:rPr>
          <w:color w:val="000000"/>
        </w:rPr>
        <w:t xml:space="preserve"> dne 19.07.1884, zatímco na sobě stále pozoroval jak „odporný chtíč“, tak „chlípné pokušení“, jež chtěl potlačit. Hledal a nemohl najít „nejlepší“ přístup, který by mohl shledat zcela a naprosto morálním. „Hle, jak ohavné! Pobav se klidně i se svou ženou. I pro ni, i pro tebe to bude ohavné. Vyklešti se jako </w:t>
      </w:r>
      <w:proofErr w:type="spellStart"/>
      <w:r w:rsidRPr="00750840">
        <w:rPr>
          <w:color w:val="000000"/>
        </w:rPr>
        <w:t>Origen</w:t>
      </w:r>
      <w:proofErr w:type="spellEnd"/>
      <w:r w:rsidRPr="00750840">
        <w:rPr>
          <w:color w:val="000000"/>
        </w:rPr>
        <w:t xml:space="preserve">, i to je ohavné. Strádej celý život abstinencí a chtíčem, též ohavné. Všechno je ohavné i všechna utrpení...“ (24.07.1885). </w:t>
      </w:r>
    </w:p>
    <w:p w14:paraId="6DB44561" w14:textId="77777777" w:rsidR="00750648" w:rsidRPr="00750840" w:rsidRDefault="00750648" w:rsidP="00750648">
      <w:pPr>
        <w:pStyle w:val="Normlnweb"/>
        <w:tabs>
          <w:tab w:val="left" w:pos="284"/>
        </w:tabs>
        <w:rPr>
          <w:color w:val="000000"/>
        </w:rPr>
      </w:pPr>
      <w:r w:rsidRPr="00750840">
        <w:rPr>
          <w:color w:val="000000"/>
        </w:rPr>
        <w:tab/>
        <w:t xml:space="preserve">Úvahy spisovatele taktéž kolidovali s vášnivými společenskými diskuzemi о „otázkách postavení žen v maskulinní společnosti“ [15]. Odpověděl na ně svými nejznámějšími díly, které v té době napsal: </w:t>
      </w:r>
      <w:r w:rsidRPr="00750840">
        <w:rPr>
          <w:i/>
          <w:iCs/>
          <w:color w:val="000000"/>
        </w:rPr>
        <w:t>Ďáblem</w:t>
      </w:r>
      <w:r w:rsidRPr="00750840">
        <w:rPr>
          <w:color w:val="000000"/>
        </w:rPr>
        <w:t xml:space="preserve">, </w:t>
      </w:r>
      <w:r w:rsidRPr="00750840">
        <w:rPr>
          <w:i/>
          <w:iCs/>
          <w:color w:val="000000"/>
        </w:rPr>
        <w:t xml:space="preserve">Otcem </w:t>
      </w:r>
      <w:proofErr w:type="spellStart"/>
      <w:r w:rsidRPr="00750840">
        <w:rPr>
          <w:i/>
          <w:iCs/>
          <w:color w:val="000000"/>
        </w:rPr>
        <w:t>Sergějem</w:t>
      </w:r>
      <w:proofErr w:type="spellEnd"/>
      <w:r w:rsidRPr="00750840">
        <w:rPr>
          <w:color w:val="000000"/>
        </w:rPr>
        <w:t xml:space="preserve"> a </w:t>
      </w:r>
      <w:r w:rsidRPr="00750840">
        <w:rPr>
          <w:i/>
          <w:iCs/>
          <w:color w:val="000000"/>
        </w:rPr>
        <w:t>Vzkříšením</w:t>
      </w:r>
      <w:r w:rsidRPr="00750840">
        <w:rPr>
          <w:color w:val="000000"/>
        </w:rPr>
        <w:t xml:space="preserve">, a zejména </w:t>
      </w:r>
      <w:proofErr w:type="spellStart"/>
      <w:r w:rsidRPr="00750840">
        <w:rPr>
          <w:i/>
          <w:iCs/>
          <w:color w:val="000000"/>
        </w:rPr>
        <w:t>Kreutzerovou</w:t>
      </w:r>
      <w:proofErr w:type="spellEnd"/>
      <w:r w:rsidRPr="00750840">
        <w:rPr>
          <w:i/>
          <w:iCs/>
          <w:color w:val="000000"/>
        </w:rPr>
        <w:t xml:space="preserve"> sonátou</w:t>
      </w:r>
      <w:r w:rsidRPr="00750840">
        <w:rPr>
          <w:color w:val="000000"/>
        </w:rPr>
        <w:t xml:space="preserve">. Tuto Tolstého novelu během dvou let, kdy se rozhodovalo o tom, zda ji </w:t>
      </w:r>
      <w:r w:rsidRPr="00750840">
        <w:t>připustí k tisku</w:t>
      </w:r>
      <w:r w:rsidRPr="00750840">
        <w:rPr>
          <w:color w:val="FF0000"/>
        </w:rPr>
        <w:t xml:space="preserve"> </w:t>
      </w:r>
      <w:r w:rsidRPr="00750840">
        <w:rPr>
          <w:color w:val="000000"/>
        </w:rPr>
        <w:t xml:space="preserve">či ne, četli a interpretovali nejprve na soukromých večírcích a později po vydání v roce 1891 i na stránkách novin a časopisů, a také v jeho vlastní rodině. Tím, že odsuzoval sexuální vztahy, se spisovatel snažil dokázat, že (toto je, zdá se, v souladu s názory moderních feministek, proto často a s potěšením interpretují Tolstého texty) se omezují pouze na boj o moc, na touhu podrobit si vůli toho druhého [14]. Právě proto není manželství z pohledu Tolstého bohulibé, </w:t>
      </w:r>
      <w:r w:rsidRPr="00750840">
        <w:rPr>
          <w:color w:val="000000"/>
        </w:rPr>
        <w:lastRenderedPageBreak/>
        <w:t>uzavření manželského svazku je vždy „úpadek“, projev „</w:t>
      </w:r>
      <w:r w:rsidRPr="00750840">
        <w:t>živočišného“,</w:t>
      </w:r>
      <w:r w:rsidRPr="00750840">
        <w:rPr>
          <w:color w:val="000000"/>
        </w:rPr>
        <w:t xml:space="preserve"> „Tou nejhorší a nejvytrvalejší vášní je sexuální, tělesná láska“ (</w:t>
      </w:r>
      <w:proofErr w:type="spellStart"/>
      <w:r w:rsidRPr="00750840">
        <w:rPr>
          <w:i/>
          <w:iCs/>
          <w:color w:val="000000"/>
        </w:rPr>
        <w:t>Kreutzerova</w:t>
      </w:r>
      <w:proofErr w:type="spellEnd"/>
      <w:r w:rsidRPr="00750840">
        <w:rPr>
          <w:i/>
          <w:iCs/>
          <w:color w:val="000000"/>
        </w:rPr>
        <w:t xml:space="preserve"> sonáta</w:t>
      </w:r>
      <w:r w:rsidRPr="00750840">
        <w:rPr>
          <w:color w:val="000000"/>
        </w:rPr>
        <w:t xml:space="preserve">, 1889, kapitola 2). </w:t>
      </w:r>
    </w:p>
    <w:p w14:paraId="37D68277" w14:textId="77777777" w:rsidR="00750648" w:rsidRPr="00750840" w:rsidRDefault="00750648" w:rsidP="00750648">
      <w:pPr>
        <w:pStyle w:val="Normlnweb"/>
        <w:tabs>
          <w:tab w:val="left" w:pos="284"/>
        </w:tabs>
        <w:rPr>
          <w:color w:val="000000"/>
        </w:rPr>
      </w:pPr>
      <w:r w:rsidRPr="00750840">
        <w:rPr>
          <w:color w:val="000000"/>
        </w:rPr>
        <w:tab/>
        <w:t xml:space="preserve">Blížil se moment uznání „krásy“ sexuální abstinence a vědomého odmítnutí smyslových požitků: intimitu mezi manželi, jak se v té době spisovatel vyjádřil, navrhoval nahradit ideálně něžným vztahem mezi „bratrem“ a „sestrou“: „Teoreticky se předpokládá, že je láska něco ideálního, vznešeného, ale v praxi je přece láska něco ohavného, </w:t>
      </w:r>
      <w:proofErr w:type="spellStart"/>
      <w:r w:rsidRPr="00750840">
        <w:rPr>
          <w:color w:val="000000"/>
        </w:rPr>
        <w:t>svinského</w:t>
      </w:r>
      <w:proofErr w:type="spellEnd"/>
      <w:r w:rsidRPr="00750840">
        <w:rPr>
          <w:color w:val="000000"/>
        </w:rPr>
        <w:t xml:space="preserve">, o čemž je hanba mluvit a což je odporné si připomínat. Spřízněnost duší! Shoda ideálů! V takovém případě není důvod spolu spát (omlouvám se za </w:t>
      </w:r>
      <w:proofErr w:type="gramStart"/>
      <w:r w:rsidRPr="00750840">
        <w:rPr>
          <w:color w:val="000000"/>
        </w:rPr>
        <w:t>hrubost)...</w:t>
      </w:r>
      <w:proofErr w:type="gramEnd"/>
      <w:r w:rsidRPr="00750840">
        <w:rPr>
          <w:color w:val="000000"/>
        </w:rPr>
        <w:t>“ (</w:t>
      </w:r>
      <w:proofErr w:type="spellStart"/>
      <w:r w:rsidRPr="00750840">
        <w:rPr>
          <w:i/>
          <w:iCs/>
          <w:color w:val="000000"/>
        </w:rPr>
        <w:t>Kreutzerova</w:t>
      </w:r>
      <w:proofErr w:type="spellEnd"/>
      <w:r w:rsidRPr="00750840">
        <w:rPr>
          <w:i/>
          <w:iCs/>
          <w:color w:val="000000"/>
        </w:rPr>
        <w:t xml:space="preserve"> sonáta</w:t>
      </w:r>
      <w:r w:rsidRPr="00750840">
        <w:rPr>
          <w:color w:val="000000"/>
        </w:rPr>
        <w:t xml:space="preserve"> , 1889, kapitola 2). </w:t>
      </w:r>
    </w:p>
    <w:p w14:paraId="3B57DC2F" w14:textId="77777777" w:rsidR="00750648" w:rsidRPr="00750840" w:rsidRDefault="00750648" w:rsidP="00750648">
      <w:pPr>
        <w:pStyle w:val="Normlnweb"/>
        <w:tabs>
          <w:tab w:val="left" w:pos="284"/>
        </w:tabs>
        <w:rPr>
          <w:color w:val="000000"/>
        </w:rPr>
      </w:pPr>
      <w:r w:rsidRPr="00750840">
        <w:rPr>
          <w:color w:val="000000"/>
        </w:rPr>
        <w:tab/>
        <w:t xml:space="preserve">Spisovatel stále častěji dospíval k názoru, že stačí osvobodit lásku od sexu a problém bude vyřešen. V úryvku, který Tolstoj vyškrtnul ze třetího konceptu </w:t>
      </w:r>
      <w:proofErr w:type="spellStart"/>
      <w:r w:rsidRPr="00750840">
        <w:rPr>
          <w:i/>
          <w:iCs/>
          <w:color w:val="000000"/>
        </w:rPr>
        <w:t>Kreutzerovy</w:t>
      </w:r>
      <w:proofErr w:type="spellEnd"/>
      <w:r w:rsidRPr="00750840">
        <w:rPr>
          <w:i/>
          <w:iCs/>
          <w:color w:val="000000"/>
        </w:rPr>
        <w:t xml:space="preserve"> sonáty</w:t>
      </w:r>
      <w:r w:rsidRPr="00750840">
        <w:rPr>
          <w:color w:val="000000"/>
        </w:rPr>
        <w:t xml:space="preserve">, Vasilij </w:t>
      </w:r>
      <w:proofErr w:type="spellStart"/>
      <w:r w:rsidRPr="00750840">
        <w:rPr>
          <w:color w:val="000000"/>
        </w:rPr>
        <w:t>Pozdnyšev</w:t>
      </w:r>
      <w:proofErr w:type="spellEnd"/>
      <w:r w:rsidRPr="00750840">
        <w:rPr>
          <w:color w:val="000000"/>
        </w:rPr>
        <w:t xml:space="preserve"> řekl: „Taková láska, sobecká a chlípná, není láska, ale hněv a nenávist!“. To si myslel i sám spisovatel: když se ušlechtilá zamilovanost alespoň trochu zbarví do smyslných odstínů, pak se láska stává svým opakem, nenávistí. Ve svém červnovém deníku z roku 1884 spisovatel poprvé dospěl k závěru, že je nutné ukončit manželský vztah se Sofií </w:t>
      </w:r>
      <w:proofErr w:type="spellStart"/>
      <w:r w:rsidRPr="00750840">
        <w:rPr>
          <w:color w:val="000000"/>
        </w:rPr>
        <w:t>Andrejevnou</w:t>
      </w:r>
      <w:proofErr w:type="spellEnd"/>
      <w:r w:rsidRPr="00750840">
        <w:rPr>
          <w:color w:val="000000"/>
        </w:rPr>
        <w:t xml:space="preserve"> (zdůrazníme však, že mu bylo v té době asi 60 let), ale v roce 1889 (v té době byla zrovna dokončena </w:t>
      </w:r>
      <w:proofErr w:type="spellStart"/>
      <w:r w:rsidRPr="00750840">
        <w:rPr>
          <w:i/>
          <w:iCs/>
          <w:color w:val="000000"/>
        </w:rPr>
        <w:t>Kreutzerova</w:t>
      </w:r>
      <w:proofErr w:type="spellEnd"/>
      <w:r w:rsidRPr="00750840">
        <w:rPr>
          <w:i/>
          <w:iCs/>
          <w:color w:val="000000"/>
        </w:rPr>
        <w:t xml:space="preserve"> sonáta</w:t>
      </w:r>
      <w:r w:rsidRPr="00750840">
        <w:rPr>
          <w:color w:val="000000"/>
        </w:rPr>
        <w:t xml:space="preserve">), kdy vztah stále ještě alespoň čas od času přetrvával, ho trápily úvahy: „Co když se narodí dítě? Jak ostudné to bude, zejména před dětmi. </w:t>
      </w:r>
      <w:r w:rsidRPr="00750840">
        <w:t>Spočítají si, kdy</w:t>
      </w:r>
      <w:r w:rsidRPr="00750840">
        <w:rPr>
          <w:color w:val="000000"/>
        </w:rPr>
        <w:t xml:space="preserve"> to bylo... Je to ostudné, smutné...“ (06.08.1889). </w:t>
      </w:r>
    </w:p>
    <w:p w14:paraId="34A6BF75" w14:textId="77777777" w:rsidR="00750648" w:rsidRPr="00750840" w:rsidRDefault="00750648" w:rsidP="00750648">
      <w:pPr>
        <w:pStyle w:val="Normlnweb"/>
        <w:tabs>
          <w:tab w:val="left" w:pos="284"/>
        </w:tabs>
        <w:rPr>
          <w:color w:val="000000"/>
        </w:rPr>
      </w:pPr>
      <w:r w:rsidRPr="00750840">
        <w:rPr>
          <w:color w:val="000000"/>
        </w:rPr>
        <w:tab/>
        <w:t xml:space="preserve">Poté, co na sebe uvalil morální zákaz, již ne mladý, ale stále plný sil (včetně těch sexuálních) dospěl spisovatel v roce 1890 k nutnosti oddělit se od své ženy. Zatímco se sobecky snažil vybudovat pro sebe ideální model budoucího života bez ženy, trval na okamžitém rozdělení majetku a osvobození se od závazků vůči rodině: „Chci vykonat nějaký hrdinský skutek. Chci se po zbytek života věnovat službě Bohu...“ (22.12.1893); „Navždy se zbavit toho běhání po střechách a </w:t>
      </w:r>
      <w:proofErr w:type="gramStart"/>
      <w:r w:rsidRPr="00750840">
        <w:rPr>
          <w:color w:val="000000"/>
        </w:rPr>
        <w:t>mňoukání..</w:t>
      </w:r>
      <w:proofErr w:type="gramEnd"/>
      <w:r w:rsidRPr="00750840">
        <w:rPr>
          <w:color w:val="000000"/>
        </w:rPr>
        <w:t xml:space="preserve">“ (22.05.1897); „Stejně jako Indové k 60 letem odcházejí do lesa, každý starý věřící člověk chce poslední roky svého života zasvětit Bohu“ (1897). </w:t>
      </w:r>
    </w:p>
    <w:p w14:paraId="7C0BB0CF" w14:textId="0CF00E9E" w:rsidR="00750648" w:rsidRPr="00750840" w:rsidRDefault="00750648" w:rsidP="00750648">
      <w:pPr>
        <w:pStyle w:val="Normlnweb"/>
        <w:tabs>
          <w:tab w:val="left" w:pos="284"/>
        </w:tabs>
        <w:rPr>
          <w:color w:val="000000"/>
        </w:rPr>
      </w:pPr>
      <w:r w:rsidRPr="00750840">
        <w:rPr>
          <w:color w:val="000000"/>
        </w:rPr>
        <w:tab/>
        <w:t xml:space="preserve">Na rozdíl od svého manžela Sofie </w:t>
      </w:r>
      <w:proofErr w:type="spellStart"/>
      <w:r w:rsidRPr="00750840">
        <w:rPr>
          <w:color w:val="000000"/>
        </w:rPr>
        <w:t>Andrejevna</w:t>
      </w:r>
      <w:proofErr w:type="spellEnd"/>
      <w:r w:rsidRPr="00750840">
        <w:rPr>
          <w:color w:val="000000"/>
        </w:rPr>
        <w:t xml:space="preserve"> </w:t>
      </w:r>
      <w:proofErr w:type="spellStart"/>
      <w:r w:rsidRPr="00750840">
        <w:rPr>
          <w:color w:val="000000"/>
        </w:rPr>
        <w:t>Tolstá</w:t>
      </w:r>
      <w:proofErr w:type="spellEnd"/>
      <w:r w:rsidRPr="00750840">
        <w:rPr>
          <w:color w:val="000000"/>
        </w:rPr>
        <w:t xml:space="preserve"> po žádných hrdinských skutcích sebeobětování netoužila, protože její dlouholetý život s takovým člověkem byl již hrdinským skutkem [12]. Postupně se stala plnoprávnou majitelkou statku dohlížející na vše, včetně manželovy pracovní doby. Stěžoval si, že nemůže zavřít dveře do kanceláře, aby se mohl soustředit. Jeho žena chtěla vidět, co dělá. Stěžoval si v dopisech, ale neprotestoval, souhlasil s tímto způsobem života, protože ho považoval z hlediska </w:t>
      </w:r>
      <w:r w:rsidRPr="00750840">
        <w:t>pohlavního rozdělení</w:t>
      </w:r>
      <w:r w:rsidRPr="00750840">
        <w:rPr>
          <w:color w:val="000000"/>
        </w:rPr>
        <w:t xml:space="preserve"> za morální. </w:t>
      </w:r>
      <w:r w:rsidRPr="00750840">
        <w:rPr>
          <w:color w:val="000000"/>
        </w:rPr>
        <w:lastRenderedPageBreak/>
        <w:t xml:space="preserve">Milovala Sofie </w:t>
      </w:r>
      <w:proofErr w:type="spellStart"/>
      <w:r w:rsidRPr="00750840">
        <w:rPr>
          <w:color w:val="000000"/>
        </w:rPr>
        <w:t>Andrejevna</w:t>
      </w:r>
      <w:proofErr w:type="spellEnd"/>
      <w:r w:rsidRPr="00750840">
        <w:rPr>
          <w:color w:val="000000"/>
        </w:rPr>
        <w:t xml:space="preserve"> svého manžela? Mnozí, již říkali ano, to dokazují i tím, že nemohla usnout, aniž by si přečetla vše, co za ten den spisovatel napsal. Ti, co tvrdili, že ne, si mysleli (na základě deníků spisovatele a jeho ženy, které byly spíše prostředkem jejich vzájemné komunikace nežli klenotnicemi intimních a osobních zážitků), že svého manžela každý den v h</w:t>
      </w:r>
      <w:r w:rsidR="001A512E" w:rsidRPr="00750840">
        <w:rPr>
          <w:color w:val="000000"/>
        </w:rPr>
        <w:t>y</w:t>
      </w:r>
      <w:r w:rsidRPr="00750840">
        <w:rPr>
          <w:color w:val="000000"/>
        </w:rPr>
        <w:t xml:space="preserve">sterii ponižovala, ba dokonce imitovala sebevraždu. </w:t>
      </w:r>
    </w:p>
    <w:p w14:paraId="678AF613" w14:textId="77777777" w:rsidR="00750648" w:rsidRPr="00750840" w:rsidRDefault="00750648" w:rsidP="00750648">
      <w:pPr>
        <w:pStyle w:val="Normlnweb"/>
        <w:tabs>
          <w:tab w:val="left" w:pos="284"/>
        </w:tabs>
        <w:rPr>
          <w:color w:val="000000"/>
        </w:rPr>
      </w:pPr>
      <w:r w:rsidRPr="00750840">
        <w:rPr>
          <w:color w:val="000000"/>
        </w:rPr>
        <w:tab/>
        <w:t xml:space="preserve">A přesto bychom neměli zapomínat: za absence, jak říkával Tolstoj, „vnějšího souhlasu v představách o náboženství“ manželé nadále žili společně po naléhání samotné Sofie </w:t>
      </w:r>
      <w:proofErr w:type="spellStart"/>
      <w:r w:rsidRPr="00750840">
        <w:rPr>
          <w:color w:val="000000"/>
        </w:rPr>
        <w:t>Andrejevny</w:t>
      </w:r>
      <w:proofErr w:type="spellEnd"/>
      <w:r w:rsidRPr="00750840">
        <w:rPr>
          <w:color w:val="000000"/>
        </w:rPr>
        <w:t xml:space="preserve"> téměř až do smrti spisovatele. M. Gorkij ve svých vzpomínkách citoval svůj rozhovor se spisovatelem, ve kterém se Tolstoj vyjádřil s mužickou přímočarostí: „Nebezpečná není ta ženská, co tě drží za…, ale ta, co tě drží za duši!“ [7]. Zdá se, že 18letá dívka, kterou si vybral za ženu, patřila právě k tomu druhému typu. </w:t>
      </w:r>
    </w:p>
    <w:p w14:paraId="590F20ED" w14:textId="77777777" w:rsidR="00750648" w:rsidRPr="00750840" w:rsidRDefault="00750648" w:rsidP="00750648">
      <w:pPr>
        <w:pStyle w:val="Normlnweb"/>
        <w:tabs>
          <w:tab w:val="left" w:pos="284"/>
        </w:tabs>
        <w:rPr>
          <w:color w:val="000000"/>
        </w:rPr>
      </w:pPr>
      <w:r w:rsidRPr="00750840">
        <w:rPr>
          <w:color w:val="000000"/>
        </w:rPr>
        <w:tab/>
        <w:t xml:space="preserve">Když v roce 1908 Tolstoj uslyšel báseň F. I. </w:t>
      </w:r>
      <w:proofErr w:type="spellStart"/>
      <w:r w:rsidRPr="00750840">
        <w:rPr>
          <w:color w:val="000000"/>
        </w:rPr>
        <w:t>Tjutčeva</w:t>
      </w:r>
      <w:proofErr w:type="spellEnd"/>
      <w:r w:rsidRPr="00750840">
        <w:rPr>
          <w:color w:val="000000"/>
        </w:rPr>
        <w:t xml:space="preserve"> </w:t>
      </w:r>
      <w:r w:rsidRPr="00750840">
        <w:rPr>
          <w:i/>
          <w:iCs/>
          <w:color w:val="000000"/>
        </w:rPr>
        <w:t>Poslední láska</w:t>
      </w:r>
      <w:r w:rsidRPr="00750840">
        <w:rPr>
          <w:color w:val="000000"/>
        </w:rPr>
        <w:t xml:space="preserve">, tak s ní nesouhlasil („I ten nejpodlejší pocit se v ní prezentuje jako vznešený“). „Vidíte!“, poznamenala dle slov N. A. </w:t>
      </w:r>
      <w:proofErr w:type="spellStart"/>
      <w:r w:rsidRPr="00750840">
        <w:rPr>
          <w:color w:val="000000"/>
        </w:rPr>
        <w:t>Stachoviče</w:t>
      </w:r>
      <w:proofErr w:type="spellEnd"/>
      <w:r w:rsidRPr="00750840">
        <w:rPr>
          <w:color w:val="000000"/>
        </w:rPr>
        <w:t xml:space="preserve"> Sofie </w:t>
      </w:r>
      <w:proofErr w:type="spellStart"/>
      <w:r w:rsidRPr="00750840">
        <w:rPr>
          <w:color w:val="000000"/>
        </w:rPr>
        <w:t>Andrejevna</w:t>
      </w:r>
      <w:proofErr w:type="spellEnd"/>
      <w:r w:rsidRPr="00750840">
        <w:rPr>
          <w:color w:val="000000"/>
        </w:rPr>
        <w:t xml:space="preserve">, „Vždycky jsem říkala, že nerozumí lásce a nikdy nikoho nemiloval. Víte, jaké to pro mě bylo prožít s ním 46 let? Nejlepší v životě je láska, kdyby nebylo lásky, dávno bych se oběsila steskem. Nic není špatné, špatné je to, když se to vychvaluje“ [6, s. 90]. Kromě samoty a odpovědnosti za rodinu a děti musela Sofie jakožto žena spisovatele snášet hrozný soud minulosti. U tohoto soudu jí mnozí neodpustili utrpení manžela, nepochopili, co si vytrpěla za mnoho let života s touto narcistickou osobností plnou „nepřátelské lásky“ k sobě samému a psychologických komplexů sexuálního charakteru. Spisovatel zemřel v roce 1910 ve věku 82 let. Sofie </w:t>
      </w:r>
      <w:proofErr w:type="spellStart"/>
      <w:r w:rsidRPr="00750840">
        <w:rPr>
          <w:color w:val="000000"/>
        </w:rPr>
        <w:t>Andrejevna</w:t>
      </w:r>
      <w:proofErr w:type="spellEnd"/>
      <w:r w:rsidRPr="00750840">
        <w:rPr>
          <w:color w:val="000000"/>
        </w:rPr>
        <w:t xml:space="preserve"> přežila svého manžela o devět let. Právě díky ní bylo zachováno mnoho věcí z jeho domu, které můžeme dnes spatřit v muzeu spisovatele v moskevských </w:t>
      </w:r>
      <w:proofErr w:type="spellStart"/>
      <w:r w:rsidRPr="00750840">
        <w:rPr>
          <w:color w:val="000000"/>
        </w:rPr>
        <w:t>Chamovnikách</w:t>
      </w:r>
      <w:proofErr w:type="spellEnd"/>
      <w:r w:rsidRPr="00750840">
        <w:rPr>
          <w:color w:val="000000"/>
        </w:rPr>
        <w:t>, a také deníky, na jejichž základě byl napsán tento článek.</w:t>
      </w:r>
    </w:p>
    <w:p w14:paraId="346EFEC3" w14:textId="77777777" w:rsidR="00750648" w:rsidRPr="00750840" w:rsidRDefault="00750648" w:rsidP="00750648">
      <w:pPr>
        <w:pStyle w:val="Nadpis1"/>
        <w:numPr>
          <w:ilvl w:val="0"/>
          <w:numId w:val="0"/>
        </w:numPr>
        <w:rPr>
          <w:rFonts w:cs="Times New Roman"/>
          <w:color w:val="000000"/>
        </w:rPr>
      </w:pPr>
      <w:r w:rsidRPr="00750840">
        <w:rPr>
          <w:rFonts w:cs="Times New Roman"/>
          <w:color w:val="000000"/>
        </w:rPr>
        <w:br w:type="page"/>
      </w:r>
      <w:bookmarkStart w:id="3932" w:name="_Toc80260841"/>
      <w:r w:rsidRPr="00750840">
        <w:rPr>
          <w:rFonts w:cs="Times New Roman"/>
        </w:rPr>
        <w:lastRenderedPageBreak/>
        <w:t>ANOTACE</w:t>
      </w:r>
      <w:bookmarkStart w:id="3933" w:name="_Hlk65664244"/>
      <w:bookmarkEnd w:id="3932"/>
    </w:p>
    <w:p w14:paraId="21305070" w14:textId="77777777" w:rsidR="00750648" w:rsidRPr="00750840" w:rsidRDefault="00750648" w:rsidP="00750648">
      <w:pPr>
        <w:tabs>
          <w:tab w:val="left" w:pos="4820"/>
        </w:tabs>
        <w:ind w:left="4536" w:hanging="4536"/>
        <w:rPr>
          <w:rFonts w:cs="Times New Roman"/>
        </w:rPr>
      </w:pPr>
      <w:r w:rsidRPr="00750840">
        <w:rPr>
          <w:rFonts w:cs="Times New Roman"/>
          <w:b/>
          <w:bCs/>
        </w:rPr>
        <w:t>Jméno a příjmení autora:</w:t>
      </w:r>
      <w:r w:rsidRPr="00750840">
        <w:rPr>
          <w:rFonts w:cs="Times New Roman"/>
        </w:rPr>
        <w:t xml:space="preserve"> </w:t>
      </w:r>
      <w:r w:rsidRPr="00750840">
        <w:rPr>
          <w:rFonts w:cs="Times New Roman"/>
        </w:rPr>
        <w:tab/>
        <w:t>Pavlína Fuchsová</w:t>
      </w:r>
    </w:p>
    <w:p w14:paraId="558AAB1C" w14:textId="77777777" w:rsidR="00750648" w:rsidRPr="00750840" w:rsidRDefault="00750648" w:rsidP="00750648">
      <w:pPr>
        <w:tabs>
          <w:tab w:val="left" w:pos="4820"/>
        </w:tabs>
        <w:ind w:left="4536" w:hanging="4536"/>
        <w:rPr>
          <w:rFonts w:cs="Times New Roman"/>
        </w:rPr>
      </w:pPr>
      <w:r w:rsidRPr="00750840">
        <w:rPr>
          <w:rFonts w:cs="Times New Roman"/>
          <w:b/>
          <w:bCs/>
        </w:rPr>
        <w:t>Vedoucí bakalářské práce:</w:t>
      </w:r>
      <w:r w:rsidRPr="00750840">
        <w:rPr>
          <w:rFonts w:cs="Times New Roman"/>
        </w:rPr>
        <w:t xml:space="preserve"> </w:t>
      </w:r>
      <w:r w:rsidRPr="00750840">
        <w:rPr>
          <w:rFonts w:cs="Times New Roman"/>
        </w:rPr>
        <w:tab/>
        <w:t xml:space="preserve">Mgr. Olga </w:t>
      </w:r>
      <w:proofErr w:type="spellStart"/>
      <w:r w:rsidRPr="00750840">
        <w:rPr>
          <w:rFonts w:cs="Times New Roman"/>
        </w:rPr>
        <w:t>Čadajeva</w:t>
      </w:r>
      <w:proofErr w:type="spellEnd"/>
      <w:r w:rsidRPr="00750840">
        <w:rPr>
          <w:rFonts w:cs="Times New Roman"/>
        </w:rPr>
        <w:t>, Ph.D.</w:t>
      </w:r>
    </w:p>
    <w:p w14:paraId="43D32385" w14:textId="77777777" w:rsidR="00750648" w:rsidRPr="00750840" w:rsidRDefault="00750648" w:rsidP="00750648">
      <w:pPr>
        <w:tabs>
          <w:tab w:val="left" w:pos="4820"/>
        </w:tabs>
        <w:ind w:left="4536" w:hanging="4536"/>
        <w:rPr>
          <w:rFonts w:cs="Times New Roman"/>
        </w:rPr>
      </w:pPr>
      <w:r w:rsidRPr="00750840">
        <w:rPr>
          <w:rFonts w:cs="Times New Roman"/>
          <w:b/>
          <w:bCs/>
        </w:rPr>
        <w:t>Název fakulty:</w:t>
      </w:r>
      <w:r w:rsidRPr="00750840">
        <w:rPr>
          <w:rFonts w:cs="Times New Roman"/>
        </w:rPr>
        <w:t xml:space="preserve"> </w:t>
      </w:r>
      <w:r w:rsidRPr="00750840">
        <w:rPr>
          <w:rFonts w:cs="Times New Roman"/>
        </w:rPr>
        <w:tab/>
        <w:t>Filozofická fakulta Univerzity Palackého v Olomouci</w:t>
      </w:r>
    </w:p>
    <w:p w14:paraId="160670B2" w14:textId="77777777" w:rsidR="00750648" w:rsidRPr="00750840" w:rsidRDefault="00750648" w:rsidP="00750648">
      <w:pPr>
        <w:tabs>
          <w:tab w:val="left" w:pos="4820"/>
        </w:tabs>
        <w:ind w:left="4536" w:hanging="4536"/>
        <w:rPr>
          <w:rFonts w:cs="Times New Roman"/>
        </w:rPr>
      </w:pPr>
      <w:r w:rsidRPr="00750840">
        <w:rPr>
          <w:rFonts w:cs="Times New Roman"/>
          <w:b/>
          <w:bCs/>
        </w:rPr>
        <w:t>Název katedry:</w:t>
      </w:r>
      <w:r w:rsidRPr="00750840">
        <w:rPr>
          <w:rFonts w:cs="Times New Roman"/>
        </w:rPr>
        <w:t xml:space="preserve"> </w:t>
      </w:r>
      <w:r w:rsidRPr="00750840">
        <w:rPr>
          <w:rFonts w:cs="Times New Roman"/>
        </w:rPr>
        <w:tab/>
        <w:t>Katedra slavistiky</w:t>
      </w:r>
    </w:p>
    <w:p w14:paraId="101E2C2B" w14:textId="77777777" w:rsidR="00750648" w:rsidRPr="00750840" w:rsidRDefault="00750648" w:rsidP="00750648">
      <w:pPr>
        <w:tabs>
          <w:tab w:val="left" w:pos="4820"/>
        </w:tabs>
        <w:ind w:left="4536" w:hanging="4536"/>
        <w:rPr>
          <w:rFonts w:cs="Times New Roman"/>
        </w:rPr>
      </w:pPr>
      <w:r w:rsidRPr="00750840">
        <w:rPr>
          <w:rFonts w:cs="Times New Roman"/>
          <w:b/>
          <w:bCs/>
        </w:rPr>
        <w:t>Název bakalářské práce v češtině:</w:t>
      </w:r>
      <w:r w:rsidRPr="00750840">
        <w:rPr>
          <w:rFonts w:cs="Times New Roman"/>
        </w:rPr>
        <w:t xml:space="preserve"> </w:t>
      </w:r>
      <w:r w:rsidRPr="00750840">
        <w:rPr>
          <w:rFonts w:cs="Times New Roman"/>
        </w:rPr>
        <w:tab/>
        <w:t>Komentovaný překlad odborného textu</w:t>
      </w:r>
    </w:p>
    <w:p w14:paraId="70911661" w14:textId="77777777" w:rsidR="00750648" w:rsidRPr="00750840" w:rsidRDefault="00750648" w:rsidP="00750648">
      <w:pPr>
        <w:tabs>
          <w:tab w:val="left" w:pos="4820"/>
        </w:tabs>
        <w:ind w:left="4536" w:hanging="4536"/>
        <w:rPr>
          <w:rFonts w:cs="Times New Roman"/>
        </w:rPr>
      </w:pPr>
      <w:r w:rsidRPr="00750840">
        <w:rPr>
          <w:rFonts w:cs="Times New Roman"/>
          <w:b/>
          <w:bCs/>
        </w:rPr>
        <w:t>Název bakalářské práce v angličtině:</w:t>
      </w:r>
      <w:r w:rsidRPr="00750840">
        <w:rPr>
          <w:rFonts w:cs="Times New Roman"/>
        </w:rPr>
        <w:t xml:space="preserve"> </w:t>
      </w:r>
      <w:r w:rsidRPr="00750840">
        <w:rPr>
          <w:rFonts w:cs="Times New Roman"/>
        </w:rPr>
        <w:tab/>
      </w:r>
      <w:proofErr w:type="spellStart"/>
      <w:r w:rsidRPr="00750840">
        <w:rPr>
          <w:rFonts w:cs="Times New Roman"/>
        </w:rPr>
        <w:t>Annoted</w:t>
      </w:r>
      <w:proofErr w:type="spellEnd"/>
      <w:r w:rsidRPr="00750840">
        <w:rPr>
          <w:rFonts w:cs="Times New Roman"/>
        </w:rPr>
        <w:t xml:space="preserve"> </w:t>
      </w:r>
      <w:proofErr w:type="spellStart"/>
      <w:r w:rsidRPr="00750840">
        <w:rPr>
          <w:rFonts w:cs="Times New Roman"/>
        </w:rPr>
        <w:t>traslation</w:t>
      </w:r>
      <w:proofErr w:type="spellEnd"/>
      <w:r w:rsidRPr="00750840">
        <w:rPr>
          <w:rFonts w:cs="Times New Roman"/>
        </w:rPr>
        <w:t xml:space="preserve"> </w:t>
      </w:r>
      <w:proofErr w:type="spellStart"/>
      <w:r w:rsidRPr="00750840">
        <w:rPr>
          <w:rFonts w:cs="Times New Roman"/>
        </w:rPr>
        <w:t>of</w:t>
      </w:r>
      <w:proofErr w:type="spellEnd"/>
      <w:r w:rsidRPr="00750840">
        <w:rPr>
          <w:rFonts w:cs="Times New Roman"/>
        </w:rPr>
        <w:t xml:space="preserve"> </w:t>
      </w:r>
      <w:proofErr w:type="spellStart"/>
      <w:r w:rsidRPr="00750840">
        <w:rPr>
          <w:rFonts w:cs="Times New Roman"/>
        </w:rPr>
        <w:t>an</w:t>
      </w:r>
      <w:proofErr w:type="spellEnd"/>
      <w:r w:rsidRPr="00750840">
        <w:rPr>
          <w:rFonts w:cs="Times New Roman"/>
        </w:rPr>
        <w:t xml:space="preserve"> </w:t>
      </w:r>
      <w:proofErr w:type="spellStart"/>
      <w:r w:rsidRPr="00750840">
        <w:rPr>
          <w:rFonts w:cs="Times New Roman"/>
        </w:rPr>
        <w:t>academic</w:t>
      </w:r>
      <w:proofErr w:type="spellEnd"/>
      <w:r w:rsidRPr="00750840">
        <w:rPr>
          <w:rFonts w:cs="Times New Roman"/>
        </w:rPr>
        <w:t xml:space="preserve"> text</w:t>
      </w:r>
    </w:p>
    <w:p w14:paraId="09148040" w14:textId="5DB1CAD1" w:rsidR="00750648" w:rsidRPr="00750840" w:rsidRDefault="00750648" w:rsidP="00750648">
      <w:pPr>
        <w:tabs>
          <w:tab w:val="left" w:pos="4820"/>
        </w:tabs>
        <w:ind w:left="4536" w:hanging="4536"/>
        <w:rPr>
          <w:rFonts w:cs="Times New Roman"/>
        </w:rPr>
      </w:pPr>
      <w:r w:rsidRPr="00750840">
        <w:rPr>
          <w:rFonts w:cs="Times New Roman"/>
          <w:b/>
          <w:bCs/>
        </w:rPr>
        <w:t>Počet znaků:</w:t>
      </w:r>
      <w:r w:rsidRPr="00750840">
        <w:rPr>
          <w:rFonts w:cs="Times New Roman"/>
        </w:rPr>
        <w:t xml:space="preserve"> </w:t>
      </w:r>
      <w:r w:rsidRPr="00750840">
        <w:rPr>
          <w:rFonts w:cs="Times New Roman"/>
        </w:rPr>
        <w:tab/>
      </w:r>
      <w:r w:rsidR="00880361">
        <w:rPr>
          <w:rFonts w:cs="Times New Roman"/>
        </w:rPr>
        <w:t>55 115</w:t>
      </w:r>
    </w:p>
    <w:p w14:paraId="7288D836" w14:textId="77777777" w:rsidR="00750648" w:rsidRPr="00750840" w:rsidRDefault="00750648" w:rsidP="00750648">
      <w:pPr>
        <w:tabs>
          <w:tab w:val="left" w:pos="4820"/>
        </w:tabs>
        <w:ind w:left="4536" w:hanging="4536"/>
        <w:rPr>
          <w:rFonts w:cs="Times New Roman"/>
        </w:rPr>
      </w:pPr>
      <w:r w:rsidRPr="00750840">
        <w:rPr>
          <w:rFonts w:cs="Times New Roman"/>
          <w:b/>
          <w:bCs/>
        </w:rPr>
        <w:t>Počet příloh:</w:t>
      </w:r>
      <w:r w:rsidRPr="00750840">
        <w:rPr>
          <w:rFonts w:cs="Times New Roman"/>
        </w:rPr>
        <w:t xml:space="preserve"> </w:t>
      </w:r>
      <w:r w:rsidRPr="00750840">
        <w:rPr>
          <w:rFonts w:cs="Times New Roman"/>
        </w:rPr>
        <w:tab/>
        <w:t>2</w:t>
      </w:r>
    </w:p>
    <w:p w14:paraId="06DB7BF8" w14:textId="77777777" w:rsidR="00750648" w:rsidRPr="00750840" w:rsidRDefault="00750648" w:rsidP="00750648">
      <w:pPr>
        <w:tabs>
          <w:tab w:val="left" w:pos="4820"/>
        </w:tabs>
        <w:ind w:left="4536" w:hanging="4536"/>
        <w:rPr>
          <w:rFonts w:cs="Times New Roman"/>
        </w:rPr>
      </w:pPr>
      <w:r w:rsidRPr="00750840">
        <w:rPr>
          <w:rFonts w:cs="Times New Roman"/>
          <w:b/>
          <w:bCs/>
        </w:rPr>
        <w:t xml:space="preserve">Počet titulů použité literatury: </w:t>
      </w:r>
      <w:r w:rsidRPr="00750840">
        <w:rPr>
          <w:rFonts w:cs="Times New Roman"/>
          <w:b/>
          <w:bCs/>
        </w:rPr>
        <w:tab/>
      </w:r>
      <w:r w:rsidRPr="00750840">
        <w:rPr>
          <w:rFonts w:cs="Times New Roman"/>
        </w:rPr>
        <w:t>33</w:t>
      </w:r>
    </w:p>
    <w:p w14:paraId="2D2F7F62" w14:textId="77777777" w:rsidR="00750648" w:rsidRPr="00750840" w:rsidRDefault="00750648" w:rsidP="00750648">
      <w:pPr>
        <w:tabs>
          <w:tab w:val="left" w:pos="4820"/>
        </w:tabs>
        <w:ind w:left="4536" w:hanging="4536"/>
        <w:rPr>
          <w:rFonts w:cs="Times New Roman"/>
        </w:rPr>
      </w:pPr>
      <w:r w:rsidRPr="00750840">
        <w:rPr>
          <w:rFonts w:cs="Times New Roman"/>
          <w:b/>
          <w:bCs/>
        </w:rPr>
        <w:t>Klíčová slova:</w:t>
      </w:r>
      <w:r w:rsidRPr="00750840">
        <w:rPr>
          <w:rFonts w:cs="Times New Roman"/>
        </w:rPr>
        <w:t xml:space="preserve"> </w:t>
      </w:r>
      <w:r w:rsidRPr="00750840">
        <w:rPr>
          <w:rFonts w:cs="Times New Roman"/>
        </w:rPr>
        <w:tab/>
        <w:t xml:space="preserve">odborný styl, odborný text, odborný překlad, překlad, překladové transformace, </w:t>
      </w:r>
      <w:proofErr w:type="spellStart"/>
      <w:r w:rsidRPr="00750840">
        <w:rPr>
          <w:rFonts w:cs="Times New Roman"/>
        </w:rPr>
        <w:t>translatologický</w:t>
      </w:r>
      <w:proofErr w:type="spellEnd"/>
      <w:r w:rsidRPr="00750840">
        <w:rPr>
          <w:rFonts w:cs="Times New Roman"/>
        </w:rPr>
        <w:t xml:space="preserve"> komentář, terminologie, termín, lexikální prostředky, morfologické prostředky, syntaktické prostředky, analýza, překladatelské transformace, L.N. Tolstoj, maskulinita, ruská šlechtická kultura, mužská sexualita</w:t>
      </w:r>
    </w:p>
    <w:p w14:paraId="1236A57A" w14:textId="77777777" w:rsidR="00750648" w:rsidRPr="00750840" w:rsidRDefault="00750648" w:rsidP="00750648">
      <w:pPr>
        <w:tabs>
          <w:tab w:val="left" w:pos="4820"/>
        </w:tabs>
        <w:ind w:left="4536" w:hanging="4536"/>
        <w:rPr>
          <w:rFonts w:cs="Times New Roman"/>
          <w:b/>
          <w:bCs/>
        </w:rPr>
      </w:pPr>
      <w:r w:rsidRPr="00750840">
        <w:rPr>
          <w:rFonts w:cs="Times New Roman"/>
          <w:b/>
          <w:bCs/>
        </w:rPr>
        <w:t>Charakteristika bakalářské práce:</w:t>
      </w:r>
      <w:bookmarkEnd w:id="3933"/>
    </w:p>
    <w:p w14:paraId="5576E8C0" w14:textId="36CF11B5" w:rsidR="00750648" w:rsidRPr="00750840" w:rsidRDefault="00750648" w:rsidP="00840A17">
      <w:r w:rsidRPr="00750840">
        <w:t xml:space="preserve">Tato bakalářská práce se věnuje komentovanému překladu odborného textu z oblasti literární, historické a genderové. Práce je dělena na dvě části – teoretickou a praktickou. Teoretická část je za prvé zaměřena na odborný funkční styl a jeho charakteristické znaky (lexikální, morfologické a syntaktické prostředky), za druhé pojednává o teorii překladu </w:t>
      </w:r>
      <w:r w:rsidR="00840A17">
        <w:br/>
      </w:r>
      <w:r w:rsidRPr="00750840">
        <w:t xml:space="preserve">a problematice s ním spojené. Hlavním úkolem praktické části byla analýza obou textů na základě poznatků získaných z teorie. Součástí práce je také </w:t>
      </w:r>
      <w:proofErr w:type="spellStart"/>
      <w:r w:rsidRPr="00750840">
        <w:t>translatologický</w:t>
      </w:r>
      <w:proofErr w:type="spellEnd"/>
      <w:r w:rsidRPr="00750840">
        <w:t xml:space="preserve"> komentář a přehled o námi uplatněných překladatelských transformacích. Po praktické části následuje závěr, ve kterém jsou shrnuty veškeré závěry. Součástí práce je bibliografie a dvě přílohy.</w:t>
      </w:r>
    </w:p>
    <w:p w14:paraId="31037F3C" w14:textId="77777777" w:rsidR="00E13A01" w:rsidRPr="00750840" w:rsidRDefault="00E13A01" w:rsidP="00840A17"/>
    <w:sectPr w:rsidR="00E13A01" w:rsidRPr="00750840" w:rsidSect="00500A0F">
      <w:pgSz w:w="11900" w:h="16840"/>
      <w:pgMar w:top="1095" w:right="1440" w:bottom="1440" w:left="1416" w:header="0" w:footer="0" w:gutter="0"/>
      <w:cols w:space="0" w:equalWidth="0">
        <w:col w:w="904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A3E" w14:textId="77777777" w:rsidR="00EA6311" w:rsidRDefault="00EA6311" w:rsidP="00224E29">
      <w:pPr>
        <w:spacing w:line="240" w:lineRule="auto"/>
      </w:pPr>
      <w:r>
        <w:separator/>
      </w:r>
    </w:p>
  </w:endnote>
  <w:endnote w:type="continuationSeparator" w:id="0">
    <w:p w14:paraId="39427DE3" w14:textId="77777777" w:rsidR="00EA6311" w:rsidRDefault="00EA6311" w:rsidP="00224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er Roman">
    <w:panose1 w:val="000005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694059"/>
      <w:docPartObj>
        <w:docPartGallery w:val="Page Numbers (Bottom of Page)"/>
        <w:docPartUnique/>
      </w:docPartObj>
    </w:sdtPr>
    <w:sdtContent>
      <w:p w14:paraId="726B83D0" w14:textId="7957465D" w:rsidR="00500A0F" w:rsidRDefault="00500A0F">
        <w:pPr>
          <w:pStyle w:val="Zpat"/>
          <w:jc w:val="center"/>
        </w:pPr>
        <w:r>
          <w:fldChar w:fldCharType="begin"/>
        </w:r>
        <w:r>
          <w:instrText>PAGE   \* MERGEFORMAT</w:instrText>
        </w:r>
        <w:r>
          <w:fldChar w:fldCharType="separate"/>
        </w:r>
        <w:r>
          <w:t>2</w:t>
        </w:r>
        <w:r>
          <w:fldChar w:fldCharType="end"/>
        </w:r>
      </w:p>
    </w:sdtContent>
  </w:sdt>
  <w:p w14:paraId="5A94C017" w14:textId="77777777" w:rsidR="00500A0F" w:rsidRDefault="00500A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1B7" w14:textId="3FC2C532" w:rsidR="00500A0F" w:rsidRDefault="00500A0F" w:rsidP="00500A0F">
    <w:pPr>
      <w:pStyle w:val="Zpat"/>
      <w:ind w:firstLine="0"/>
    </w:pPr>
  </w:p>
  <w:p w14:paraId="2B453FC7" w14:textId="77777777" w:rsidR="00500A0F" w:rsidRDefault="00500A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8003" w14:textId="77777777" w:rsidR="00EA6311" w:rsidRDefault="00EA6311" w:rsidP="00224E29">
      <w:pPr>
        <w:spacing w:line="240" w:lineRule="auto"/>
      </w:pPr>
      <w:r>
        <w:separator/>
      </w:r>
    </w:p>
  </w:footnote>
  <w:footnote w:type="continuationSeparator" w:id="0">
    <w:p w14:paraId="39FEEF36" w14:textId="77777777" w:rsidR="00EA6311" w:rsidRDefault="00EA6311" w:rsidP="00224E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109CF92E"/>
    <w:lvl w:ilvl="0" w:tplc="EBEEAEC0">
      <w:start w:val="1"/>
      <w:numFmt w:val="bullet"/>
      <w:lvlText w:val="в"/>
      <w:lvlJc w:val="left"/>
    </w:lvl>
    <w:lvl w:ilvl="1" w:tplc="77069F86">
      <w:start w:val="1"/>
      <w:numFmt w:val="decimal"/>
      <w:lvlText w:val="%2."/>
      <w:lvlJc w:val="left"/>
    </w:lvl>
    <w:lvl w:ilvl="2" w:tplc="49406ED6">
      <w:start w:val="1"/>
      <w:numFmt w:val="bullet"/>
      <w:lvlText w:val=""/>
      <w:lvlJc w:val="left"/>
    </w:lvl>
    <w:lvl w:ilvl="3" w:tplc="9992E17C">
      <w:start w:val="1"/>
      <w:numFmt w:val="bullet"/>
      <w:lvlText w:val=""/>
      <w:lvlJc w:val="left"/>
    </w:lvl>
    <w:lvl w:ilvl="4" w:tplc="0E8A1684">
      <w:start w:val="1"/>
      <w:numFmt w:val="bullet"/>
      <w:lvlText w:val=""/>
      <w:lvlJc w:val="left"/>
    </w:lvl>
    <w:lvl w:ilvl="5" w:tplc="1B2A6822">
      <w:start w:val="1"/>
      <w:numFmt w:val="bullet"/>
      <w:lvlText w:val=""/>
      <w:lvlJc w:val="left"/>
    </w:lvl>
    <w:lvl w:ilvl="6" w:tplc="796248AE">
      <w:start w:val="1"/>
      <w:numFmt w:val="bullet"/>
      <w:lvlText w:val=""/>
      <w:lvlJc w:val="left"/>
    </w:lvl>
    <w:lvl w:ilvl="7" w:tplc="A9B40832">
      <w:start w:val="1"/>
      <w:numFmt w:val="bullet"/>
      <w:lvlText w:val=""/>
      <w:lvlJc w:val="left"/>
    </w:lvl>
    <w:lvl w:ilvl="8" w:tplc="BB02F2C0">
      <w:start w:val="1"/>
      <w:numFmt w:val="bullet"/>
      <w:lvlText w:val=""/>
      <w:lvlJc w:val="left"/>
    </w:lvl>
  </w:abstractNum>
  <w:abstractNum w:abstractNumId="1" w15:restartNumberingAfterBreak="0">
    <w:nsid w:val="0000000C"/>
    <w:multiLevelType w:val="hybridMultilevel"/>
    <w:tmpl w:val="0DED7262"/>
    <w:lvl w:ilvl="0" w:tplc="3EB295C0">
      <w:start w:val="1"/>
      <w:numFmt w:val="upperLetter"/>
      <w:lvlText w:val="%1"/>
      <w:lvlJc w:val="left"/>
    </w:lvl>
    <w:lvl w:ilvl="1" w:tplc="5838CBB2">
      <w:start w:val="2"/>
      <w:numFmt w:val="decimal"/>
      <w:lvlText w:val="%2."/>
      <w:lvlJc w:val="left"/>
    </w:lvl>
    <w:lvl w:ilvl="2" w:tplc="E3DACDDC">
      <w:start w:val="1"/>
      <w:numFmt w:val="bullet"/>
      <w:lvlText w:val=""/>
      <w:lvlJc w:val="left"/>
    </w:lvl>
    <w:lvl w:ilvl="3" w:tplc="EBF834EC">
      <w:start w:val="1"/>
      <w:numFmt w:val="bullet"/>
      <w:lvlText w:val=""/>
      <w:lvlJc w:val="left"/>
    </w:lvl>
    <w:lvl w:ilvl="4" w:tplc="B5A65026">
      <w:start w:val="1"/>
      <w:numFmt w:val="bullet"/>
      <w:lvlText w:val=""/>
      <w:lvlJc w:val="left"/>
    </w:lvl>
    <w:lvl w:ilvl="5" w:tplc="1096C78E">
      <w:start w:val="1"/>
      <w:numFmt w:val="bullet"/>
      <w:lvlText w:val=""/>
      <w:lvlJc w:val="left"/>
    </w:lvl>
    <w:lvl w:ilvl="6" w:tplc="09B01930">
      <w:start w:val="1"/>
      <w:numFmt w:val="bullet"/>
      <w:lvlText w:val=""/>
      <w:lvlJc w:val="left"/>
    </w:lvl>
    <w:lvl w:ilvl="7" w:tplc="C42A1BB0">
      <w:start w:val="1"/>
      <w:numFmt w:val="bullet"/>
      <w:lvlText w:val=""/>
      <w:lvlJc w:val="left"/>
    </w:lvl>
    <w:lvl w:ilvl="8" w:tplc="6F766B1E">
      <w:start w:val="1"/>
      <w:numFmt w:val="bullet"/>
      <w:lvlText w:val=""/>
      <w:lvlJc w:val="left"/>
    </w:lvl>
  </w:abstractNum>
  <w:abstractNum w:abstractNumId="2" w15:restartNumberingAfterBreak="0">
    <w:nsid w:val="0000000D"/>
    <w:multiLevelType w:val="hybridMultilevel"/>
    <w:tmpl w:val="7FDCC232"/>
    <w:lvl w:ilvl="0" w:tplc="80E450A6">
      <w:start w:val="1"/>
      <w:numFmt w:val="upperLetter"/>
      <w:lvlText w:val="%1"/>
      <w:lvlJc w:val="left"/>
    </w:lvl>
    <w:lvl w:ilvl="1" w:tplc="4F7EEDD2">
      <w:start w:val="20"/>
      <w:numFmt w:val="decimal"/>
      <w:lvlText w:val="%2."/>
      <w:lvlJc w:val="left"/>
    </w:lvl>
    <w:lvl w:ilvl="2" w:tplc="0FAEFE40">
      <w:start w:val="1"/>
      <w:numFmt w:val="bullet"/>
      <w:lvlText w:val=""/>
      <w:lvlJc w:val="left"/>
    </w:lvl>
    <w:lvl w:ilvl="3" w:tplc="7C704BE0">
      <w:start w:val="1"/>
      <w:numFmt w:val="bullet"/>
      <w:lvlText w:val=""/>
      <w:lvlJc w:val="left"/>
    </w:lvl>
    <w:lvl w:ilvl="4" w:tplc="26064170">
      <w:start w:val="1"/>
      <w:numFmt w:val="bullet"/>
      <w:lvlText w:val=""/>
      <w:lvlJc w:val="left"/>
    </w:lvl>
    <w:lvl w:ilvl="5" w:tplc="F87675BE">
      <w:start w:val="1"/>
      <w:numFmt w:val="bullet"/>
      <w:lvlText w:val=""/>
      <w:lvlJc w:val="left"/>
    </w:lvl>
    <w:lvl w:ilvl="6" w:tplc="7DF46580">
      <w:start w:val="1"/>
      <w:numFmt w:val="bullet"/>
      <w:lvlText w:val=""/>
      <w:lvlJc w:val="left"/>
    </w:lvl>
    <w:lvl w:ilvl="7" w:tplc="3EE2F8F8">
      <w:start w:val="1"/>
      <w:numFmt w:val="bullet"/>
      <w:lvlText w:val=""/>
      <w:lvlJc w:val="left"/>
    </w:lvl>
    <w:lvl w:ilvl="8" w:tplc="F0C434B8">
      <w:start w:val="1"/>
      <w:numFmt w:val="bullet"/>
      <w:lvlText w:val=""/>
      <w:lvlJc w:val="left"/>
    </w:lvl>
  </w:abstractNum>
  <w:abstractNum w:abstractNumId="3" w15:restartNumberingAfterBreak="0">
    <w:nsid w:val="16696CC6"/>
    <w:multiLevelType w:val="hybridMultilevel"/>
    <w:tmpl w:val="4D1E069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18BE573F"/>
    <w:multiLevelType w:val="hybridMultilevel"/>
    <w:tmpl w:val="BA3072B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9E6360C"/>
    <w:multiLevelType w:val="hybridMultilevel"/>
    <w:tmpl w:val="6AEA1794"/>
    <w:lvl w:ilvl="0" w:tplc="F3A6BF7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704076"/>
    <w:multiLevelType w:val="hybridMultilevel"/>
    <w:tmpl w:val="73FAA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C7192F"/>
    <w:multiLevelType w:val="hybridMultilevel"/>
    <w:tmpl w:val="95AEB6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A331B70"/>
    <w:multiLevelType w:val="hybridMultilevel"/>
    <w:tmpl w:val="BDDE73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10F5A63"/>
    <w:multiLevelType w:val="hybridMultilevel"/>
    <w:tmpl w:val="ADE854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DF522E6"/>
    <w:multiLevelType w:val="hybridMultilevel"/>
    <w:tmpl w:val="990860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2E332F5"/>
    <w:multiLevelType w:val="hybridMultilevel"/>
    <w:tmpl w:val="36862FD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15:restartNumberingAfterBreak="0">
    <w:nsid w:val="439F7810"/>
    <w:multiLevelType w:val="hybridMultilevel"/>
    <w:tmpl w:val="BDF01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833C2"/>
    <w:multiLevelType w:val="hybridMultilevel"/>
    <w:tmpl w:val="9474B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DF583C"/>
    <w:multiLevelType w:val="hybridMultilevel"/>
    <w:tmpl w:val="74926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1F15DE"/>
    <w:multiLevelType w:val="hybridMultilevel"/>
    <w:tmpl w:val="37F8B77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2F26533"/>
    <w:multiLevelType w:val="multilevel"/>
    <w:tmpl w:val="1AF2F662"/>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iCs w:val="0"/>
      </w:rPr>
    </w:lvl>
    <w:lvl w:ilvl="2">
      <w:start w:val="1"/>
      <w:numFmt w:val="decimal"/>
      <w:pStyle w:val="Nadpis3"/>
      <w:lvlText w:val="%1.%2.%3"/>
      <w:lvlJc w:val="left"/>
      <w:pPr>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5AD73B2A"/>
    <w:multiLevelType w:val="hybridMultilevel"/>
    <w:tmpl w:val="D3D2C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FE09FA"/>
    <w:multiLevelType w:val="hybridMultilevel"/>
    <w:tmpl w:val="CE3ED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EF7FB6"/>
    <w:multiLevelType w:val="hybridMultilevel"/>
    <w:tmpl w:val="A2286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523631"/>
    <w:multiLevelType w:val="hybridMultilevel"/>
    <w:tmpl w:val="4CD05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680FCB"/>
    <w:multiLevelType w:val="hybridMultilevel"/>
    <w:tmpl w:val="07628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E019D3"/>
    <w:multiLevelType w:val="hybridMultilevel"/>
    <w:tmpl w:val="DF9C1B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0"/>
  </w:num>
  <w:num w:numId="6">
    <w:abstractNumId w:val="7"/>
  </w:num>
  <w:num w:numId="7">
    <w:abstractNumId w:val="9"/>
  </w:num>
  <w:num w:numId="8">
    <w:abstractNumId w:val="12"/>
  </w:num>
  <w:num w:numId="9">
    <w:abstractNumId w:val="15"/>
  </w:num>
  <w:num w:numId="10">
    <w:abstractNumId w:val="5"/>
  </w:num>
  <w:num w:numId="11">
    <w:abstractNumId w:val="4"/>
  </w:num>
  <w:num w:numId="12">
    <w:abstractNumId w:val="16"/>
  </w:num>
  <w:num w:numId="13">
    <w:abstractNumId w:val="11"/>
  </w:num>
  <w:num w:numId="14">
    <w:abstractNumId w:val="19"/>
  </w:num>
  <w:num w:numId="15">
    <w:abstractNumId w:val="14"/>
  </w:num>
  <w:num w:numId="16">
    <w:abstractNumId w:val="17"/>
  </w:num>
  <w:num w:numId="17">
    <w:abstractNumId w:val="6"/>
  </w:num>
  <w:num w:numId="18">
    <w:abstractNumId w:val="8"/>
  </w:num>
  <w:num w:numId="19">
    <w:abstractNumId w:val="18"/>
  </w:num>
  <w:num w:numId="20">
    <w:abstractNumId w:val="13"/>
  </w:num>
  <w:num w:numId="21">
    <w:abstractNumId w:val="21"/>
  </w:num>
  <w:num w:numId="22">
    <w:abstractNumId w:val="3"/>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48"/>
    <w:rsid w:val="0019225F"/>
    <w:rsid w:val="001A512E"/>
    <w:rsid w:val="001C44CB"/>
    <w:rsid w:val="00224E29"/>
    <w:rsid w:val="00232D51"/>
    <w:rsid w:val="00406C9B"/>
    <w:rsid w:val="004122EA"/>
    <w:rsid w:val="00487D5C"/>
    <w:rsid w:val="004F6F59"/>
    <w:rsid w:val="00500A0F"/>
    <w:rsid w:val="00523AC9"/>
    <w:rsid w:val="005C441A"/>
    <w:rsid w:val="006B53B8"/>
    <w:rsid w:val="006C5DC1"/>
    <w:rsid w:val="006F1601"/>
    <w:rsid w:val="006F6237"/>
    <w:rsid w:val="00704476"/>
    <w:rsid w:val="00750648"/>
    <w:rsid w:val="00750840"/>
    <w:rsid w:val="00840A17"/>
    <w:rsid w:val="00880361"/>
    <w:rsid w:val="008E7F4F"/>
    <w:rsid w:val="00967FCE"/>
    <w:rsid w:val="009740AC"/>
    <w:rsid w:val="00993A7C"/>
    <w:rsid w:val="009C5E16"/>
    <w:rsid w:val="00A6060C"/>
    <w:rsid w:val="00B1586D"/>
    <w:rsid w:val="00B357C7"/>
    <w:rsid w:val="00CF186F"/>
    <w:rsid w:val="00D36C54"/>
    <w:rsid w:val="00D607E4"/>
    <w:rsid w:val="00DF1A6D"/>
    <w:rsid w:val="00E13A01"/>
    <w:rsid w:val="00E6207F"/>
    <w:rsid w:val="00E70286"/>
    <w:rsid w:val="00E94D52"/>
    <w:rsid w:val="00EA6311"/>
    <w:rsid w:val="00F11627"/>
    <w:rsid w:val="00F23545"/>
    <w:rsid w:val="00F90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4F04"/>
  <w15:chartTrackingRefBased/>
  <w15:docId w15:val="{2828C92E-E01C-4E82-986E-9E83428C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7E4"/>
    <w:pPr>
      <w:spacing w:after="0" w:line="360" w:lineRule="auto"/>
      <w:ind w:firstLine="284"/>
      <w:jc w:val="both"/>
    </w:pPr>
    <w:rPr>
      <w:rFonts w:ascii="Times New Roman" w:eastAsia="Calibri" w:hAnsi="Times New Roman" w:cs="Arial"/>
      <w:sz w:val="24"/>
      <w:szCs w:val="20"/>
      <w:lang w:eastAsia="cs-CZ"/>
    </w:rPr>
  </w:style>
  <w:style w:type="paragraph" w:styleId="Nadpis1">
    <w:name w:val="heading 1"/>
    <w:aliases w:val="Hlavní nadpis"/>
    <w:basedOn w:val="Normln"/>
    <w:next w:val="Normln"/>
    <w:link w:val="Nadpis1Char"/>
    <w:uiPriority w:val="9"/>
    <w:qFormat/>
    <w:rsid w:val="00750648"/>
    <w:pPr>
      <w:numPr>
        <w:numId w:val="12"/>
      </w:numPr>
      <w:tabs>
        <w:tab w:val="left" w:pos="284"/>
        <w:tab w:val="left" w:pos="2820"/>
      </w:tabs>
      <w:outlineLvl w:val="0"/>
    </w:pPr>
    <w:rPr>
      <w:b/>
      <w:bCs/>
      <w:smallCaps/>
      <w:sz w:val="28"/>
      <w:szCs w:val="24"/>
    </w:rPr>
  </w:style>
  <w:style w:type="paragraph" w:styleId="Nadpis2">
    <w:name w:val="heading 2"/>
    <w:aliases w:val="Dílčí nadpis"/>
    <w:basedOn w:val="Normln"/>
    <w:next w:val="Normln"/>
    <w:link w:val="Nadpis2Char"/>
    <w:uiPriority w:val="9"/>
    <w:unhideWhenUsed/>
    <w:qFormat/>
    <w:rsid w:val="00750648"/>
    <w:pPr>
      <w:keepNext/>
      <w:numPr>
        <w:ilvl w:val="1"/>
        <w:numId w:val="12"/>
      </w:numPr>
      <w:spacing w:before="240" w:after="60"/>
      <w:outlineLvl w:val="1"/>
    </w:pPr>
    <w:rPr>
      <w:rFonts w:eastAsia="Times New Roman" w:cs="Times New Roman"/>
      <w:b/>
      <w:bCs/>
      <w:iCs/>
      <w:caps/>
      <w:szCs w:val="28"/>
    </w:rPr>
  </w:style>
  <w:style w:type="paragraph" w:styleId="Nadpis3">
    <w:name w:val="heading 3"/>
    <w:basedOn w:val="Normln"/>
    <w:next w:val="Normln"/>
    <w:link w:val="Nadpis3Char"/>
    <w:uiPriority w:val="9"/>
    <w:unhideWhenUsed/>
    <w:qFormat/>
    <w:rsid w:val="00750648"/>
    <w:pPr>
      <w:keepNext/>
      <w:numPr>
        <w:ilvl w:val="2"/>
        <w:numId w:val="12"/>
      </w:numPr>
      <w:spacing w:before="240" w:after="60"/>
      <w:outlineLvl w:val="2"/>
    </w:pPr>
    <w:rPr>
      <w:rFonts w:eastAsia="Times New Roman" w:cs="Times New Roman"/>
      <w:b/>
      <w:bCs/>
      <w:caps/>
      <w:szCs w:val="26"/>
    </w:rPr>
  </w:style>
  <w:style w:type="paragraph" w:styleId="Nadpis4">
    <w:name w:val="heading 4"/>
    <w:basedOn w:val="Normln"/>
    <w:next w:val="Normln"/>
    <w:link w:val="Nadpis4Char"/>
    <w:uiPriority w:val="9"/>
    <w:semiHidden/>
    <w:unhideWhenUsed/>
    <w:qFormat/>
    <w:rsid w:val="00750648"/>
    <w:pPr>
      <w:keepNext/>
      <w:numPr>
        <w:ilvl w:val="3"/>
        <w:numId w:val="12"/>
      </w:numPr>
      <w:spacing w:before="240" w:after="60"/>
      <w:outlineLvl w:val="3"/>
    </w:pPr>
    <w:rPr>
      <w:rFonts w:ascii="Calibri" w:eastAsia="Times New Roman" w:hAnsi="Calibri" w:cs="Times New Roman"/>
      <w:b/>
      <w:bCs/>
      <w:sz w:val="28"/>
      <w:szCs w:val="28"/>
    </w:rPr>
  </w:style>
  <w:style w:type="paragraph" w:styleId="Nadpis5">
    <w:name w:val="heading 5"/>
    <w:basedOn w:val="Normln"/>
    <w:next w:val="Normln"/>
    <w:link w:val="Nadpis5Char"/>
    <w:uiPriority w:val="9"/>
    <w:semiHidden/>
    <w:unhideWhenUsed/>
    <w:qFormat/>
    <w:rsid w:val="00750648"/>
    <w:pPr>
      <w:numPr>
        <w:ilvl w:val="4"/>
        <w:numId w:val="12"/>
      </w:numPr>
      <w:spacing w:before="240" w:after="60"/>
      <w:outlineLvl w:val="4"/>
    </w:pPr>
    <w:rPr>
      <w:rFonts w:ascii="Calibri" w:eastAsia="Times New Roman" w:hAnsi="Calibri" w:cs="Times New Roman"/>
      <w:b/>
      <w:bCs/>
      <w:i/>
      <w:iCs/>
      <w:sz w:val="26"/>
      <w:szCs w:val="26"/>
    </w:rPr>
  </w:style>
  <w:style w:type="paragraph" w:styleId="Nadpis6">
    <w:name w:val="heading 6"/>
    <w:basedOn w:val="Normln"/>
    <w:next w:val="Normln"/>
    <w:link w:val="Nadpis6Char"/>
    <w:uiPriority w:val="9"/>
    <w:semiHidden/>
    <w:unhideWhenUsed/>
    <w:qFormat/>
    <w:rsid w:val="00750648"/>
    <w:pPr>
      <w:numPr>
        <w:ilvl w:val="5"/>
        <w:numId w:val="12"/>
      </w:numPr>
      <w:spacing w:before="240" w:after="60"/>
      <w:outlineLvl w:val="5"/>
    </w:pPr>
    <w:rPr>
      <w:rFonts w:ascii="Calibri" w:eastAsia="Times New Roman" w:hAnsi="Calibri" w:cs="Times New Roman"/>
      <w:b/>
      <w:bCs/>
      <w:sz w:val="22"/>
      <w:szCs w:val="22"/>
    </w:rPr>
  </w:style>
  <w:style w:type="paragraph" w:styleId="Nadpis7">
    <w:name w:val="heading 7"/>
    <w:basedOn w:val="Normln"/>
    <w:next w:val="Normln"/>
    <w:link w:val="Nadpis7Char"/>
    <w:uiPriority w:val="9"/>
    <w:semiHidden/>
    <w:unhideWhenUsed/>
    <w:qFormat/>
    <w:rsid w:val="00750648"/>
    <w:pPr>
      <w:numPr>
        <w:ilvl w:val="6"/>
        <w:numId w:val="12"/>
      </w:numPr>
      <w:spacing w:before="240" w:after="60"/>
      <w:outlineLvl w:val="6"/>
    </w:pPr>
    <w:rPr>
      <w:rFonts w:ascii="Calibri" w:eastAsia="Times New Roman" w:hAnsi="Calibri" w:cs="Times New Roman"/>
      <w:szCs w:val="24"/>
    </w:rPr>
  </w:style>
  <w:style w:type="paragraph" w:styleId="Nadpis8">
    <w:name w:val="heading 8"/>
    <w:basedOn w:val="Normln"/>
    <w:next w:val="Normln"/>
    <w:link w:val="Nadpis8Char"/>
    <w:uiPriority w:val="9"/>
    <w:semiHidden/>
    <w:unhideWhenUsed/>
    <w:qFormat/>
    <w:rsid w:val="00750648"/>
    <w:pPr>
      <w:numPr>
        <w:ilvl w:val="7"/>
        <w:numId w:val="12"/>
      </w:numPr>
      <w:spacing w:before="240" w:after="60"/>
      <w:outlineLvl w:val="7"/>
    </w:pPr>
    <w:rPr>
      <w:rFonts w:ascii="Calibri" w:eastAsia="Times New Roman" w:hAnsi="Calibri" w:cs="Times New Roman"/>
      <w:i/>
      <w:iCs/>
      <w:szCs w:val="24"/>
    </w:rPr>
  </w:style>
  <w:style w:type="paragraph" w:styleId="Nadpis9">
    <w:name w:val="heading 9"/>
    <w:basedOn w:val="Normln"/>
    <w:next w:val="Normln"/>
    <w:link w:val="Nadpis9Char"/>
    <w:uiPriority w:val="9"/>
    <w:semiHidden/>
    <w:unhideWhenUsed/>
    <w:qFormat/>
    <w:rsid w:val="00750648"/>
    <w:pPr>
      <w:numPr>
        <w:ilvl w:val="8"/>
        <w:numId w:val="12"/>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
    <w:rsid w:val="00750648"/>
    <w:rPr>
      <w:rFonts w:ascii="Times New Roman" w:eastAsia="Calibri" w:hAnsi="Times New Roman" w:cs="Arial"/>
      <w:b/>
      <w:bCs/>
      <w:smallCaps/>
      <w:sz w:val="28"/>
      <w:szCs w:val="24"/>
      <w:lang w:eastAsia="cs-CZ"/>
    </w:rPr>
  </w:style>
  <w:style w:type="character" w:customStyle="1" w:styleId="Nadpis2Char">
    <w:name w:val="Nadpis 2 Char"/>
    <w:aliases w:val="Dílčí nadpis Char"/>
    <w:basedOn w:val="Standardnpsmoodstavce"/>
    <w:link w:val="Nadpis2"/>
    <w:uiPriority w:val="9"/>
    <w:rsid w:val="00750648"/>
    <w:rPr>
      <w:rFonts w:ascii="Times New Roman" w:eastAsia="Times New Roman" w:hAnsi="Times New Roman" w:cs="Times New Roman"/>
      <w:b/>
      <w:bCs/>
      <w:iCs/>
      <w:caps/>
      <w:sz w:val="24"/>
      <w:szCs w:val="28"/>
      <w:lang w:eastAsia="cs-CZ"/>
    </w:rPr>
  </w:style>
  <w:style w:type="character" w:customStyle="1" w:styleId="Nadpis3Char">
    <w:name w:val="Nadpis 3 Char"/>
    <w:basedOn w:val="Standardnpsmoodstavce"/>
    <w:link w:val="Nadpis3"/>
    <w:uiPriority w:val="9"/>
    <w:rsid w:val="00750648"/>
    <w:rPr>
      <w:rFonts w:ascii="Times New Roman" w:eastAsia="Times New Roman" w:hAnsi="Times New Roman" w:cs="Times New Roman"/>
      <w:b/>
      <w:bCs/>
      <w:caps/>
      <w:sz w:val="24"/>
      <w:szCs w:val="26"/>
      <w:lang w:eastAsia="cs-CZ"/>
    </w:rPr>
  </w:style>
  <w:style w:type="character" w:customStyle="1" w:styleId="Nadpis4Char">
    <w:name w:val="Nadpis 4 Char"/>
    <w:basedOn w:val="Standardnpsmoodstavce"/>
    <w:link w:val="Nadpis4"/>
    <w:uiPriority w:val="9"/>
    <w:semiHidden/>
    <w:rsid w:val="00750648"/>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750648"/>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750648"/>
    <w:rPr>
      <w:rFonts w:ascii="Calibri" w:eastAsia="Times New Roman" w:hAnsi="Calibri" w:cs="Times New Roman"/>
      <w:b/>
      <w:bCs/>
      <w:lang w:eastAsia="cs-CZ"/>
    </w:rPr>
  </w:style>
  <w:style w:type="character" w:customStyle="1" w:styleId="Nadpis7Char">
    <w:name w:val="Nadpis 7 Char"/>
    <w:basedOn w:val="Standardnpsmoodstavce"/>
    <w:link w:val="Nadpis7"/>
    <w:uiPriority w:val="9"/>
    <w:semiHidden/>
    <w:rsid w:val="00750648"/>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750648"/>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750648"/>
    <w:rPr>
      <w:rFonts w:ascii="Calibri Light" w:eastAsia="Times New Roman" w:hAnsi="Calibri Light" w:cs="Times New Roman"/>
      <w:lang w:eastAsia="cs-CZ"/>
    </w:rPr>
  </w:style>
  <w:style w:type="paragraph" w:customStyle="1" w:styleId="Default">
    <w:name w:val="Default"/>
    <w:rsid w:val="00750648"/>
    <w:pPr>
      <w:autoSpaceDE w:val="0"/>
      <w:autoSpaceDN w:val="0"/>
      <w:adjustRightInd w:val="0"/>
      <w:spacing w:after="0" w:line="240" w:lineRule="auto"/>
    </w:pPr>
    <w:rPr>
      <w:rFonts w:ascii="Book Antiqua" w:eastAsia="Calibri" w:hAnsi="Book Antiqua" w:cs="Book Antiqua"/>
      <w:color w:val="000000"/>
      <w:sz w:val="24"/>
      <w:szCs w:val="24"/>
    </w:rPr>
  </w:style>
  <w:style w:type="paragraph" w:styleId="Nadpisobsahu">
    <w:name w:val="TOC Heading"/>
    <w:basedOn w:val="Nadpis1"/>
    <w:next w:val="Normln"/>
    <w:uiPriority w:val="39"/>
    <w:unhideWhenUsed/>
    <w:qFormat/>
    <w:rsid w:val="00750648"/>
    <w:pPr>
      <w:keepLines/>
      <w:spacing w:line="259" w:lineRule="auto"/>
      <w:outlineLvl w:val="9"/>
    </w:pPr>
    <w:rPr>
      <w:b w:val="0"/>
      <w:bCs w:val="0"/>
      <w:color w:val="2F5496"/>
    </w:rPr>
  </w:style>
  <w:style w:type="paragraph" w:styleId="Obsah1">
    <w:name w:val="toc 1"/>
    <w:basedOn w:val="Normln"/>
    <w:next w:val="Normln"/>
    <w:autoRedefine/>
    <w:uiPriority w:val="39"/>
    <w:unhideWhenUsed/>
    <w:rsid w:val="00750648"/>
    <w:pPr>
      <w:tabs>
        <w:tab w:val="left" w:pos="284"/>
        <w:tab w:val="right" w:leader="dot" w:pos="9032"/>
      </w:tabs>
    </w:pPr>
    <w:rPr>
      <w:caps/>
    </w:rPr>
  </w:style>
  <w:style w:type="character" w:styleId="Hypertextovodkaz">
    <w:name w:val="Hyperlink"/>
    <w:uiPriority w:val="99"/>
    <w:unhideWhenUsed/>
    <w:rsid w:val="00750648"/>
    <w:rPr>
      <w:color w:val="0563C1"/>
      <w:u w:val="single"/>
    </w:rPr>
  </w:style>
  <w:style w:type="paragraph" w:styleId="Odstavecseseznamem">
    <w:name w:val="List Paragraph"/>
    <w:basedOn w:val="Normln"/>
    <w:uiPriority w:val="34"/>
    <w:qFormat/>
    <w:rsid w:val="00750648"/>
    <w:pPr>
      <w:ind w:left="720"/>
      <w:contextualSpacing/>
    </w:pPr>
    <w:rPr>
      <w:rFonts w:eastAsia="Times New Roman" w:cs="Times New Roman"/>
      <w:szCs w:val="24"/>
    </w:rPr>
  </w:style>
  <w:style w:type="paragraph" w:styleId="Normlnweb">
    <w:name w:val="Normal (Web)"/>
    <w:basedOn w:val="Normln"/>
    <w:uiPriority w:val="99"/>
    <w:unhideWhenUsed/>
    <w:rsid w:val="00750648"/>
    <w:pPr>
      <w:spacing w:before="100" w:beforeAutospacing="1" w:after="100" w:afterAutospacing="1"/>
    </w:pPr>
    <w:rPr>
      <w:rFonts w:eastAsia="Times New Roman" w:cs="Times New Roman"/>
      <w:szCs w:val="24"/>
    </w:rPr>
  </w:style>
  <w:style w:type="paragraph" w:styleId="Zhlav">
    <w:name w:val="header"/>
    <w:basedOn w:val="Normln"/>
    <w:link w:val="ZhlavChar"/>
    <w:uiPriority w:val="99"/>
    <w:unhideWhenUsed/>
    <w:rsid w:val="00750648"/>
    <w:pPr>
      <w:tabs>
        <w:tab w:val="center" w:pos="4536"/>
        <w:tab w:val="right" w:pos="9072"/>
      </w:tabs>
    </w:pPr>
  </w:style>
  <w:style w:type="character" w:customStyle="1" w:styleId="ZhlavChar">
    <w:name w:val="Záhlaví Char"/>
    <w:basedOn w:val="Standardnpsmoodstavce"/>
    <w:link w:val="Zhlav"/>
    <w:uiPriority w:val="99"/>
    <w:rsid w:val="00750648"/>
    <w:rPr>
      <w:rFonts w:ascii="Arial" w:eastAsia="Calibri" w:hAnsi="Arial" w:cs="Arial"/>
      <w:sz w:val="24"/>
      <w:szCs w:val="20"/>
      <w:lang w:eastAsia="cs-CZ"/>
    </w:rPr>
  </w:style>
  <w:style w:type="paragraph" w:styleId="Zpat">
    <w:name w:val="footer"/>
    <w:basedOn w:val="Normln"/>
    <w:link w:val="ZpatChar"/>
    <w:uiPriority w:val="99"/>
    <w:unhideWhenUsed/>
    <w:rsid w:val="00750648"/>
    <w:pPr>
      <w:tabs>
        <w:tab w:val="center" w:pos="4536"/>
        <w:tab w:val="right" w:pos="9072"/>
      </w:tabs>
    </w:pPr>
  </w:style>
  <w:style w:type="character" w:customStyle="1" w:styleId="ZpatChar">
    <w:name w:val="Zápatí Char"/>
    <w:basedOn w:val="Standardnpsmoodstavce"/>
    <w:link w:val="Zpat"/>
    <w:uiPriority w:val="99"/>
    <w:rsid w:val="00750648"/>
    <w:rPr>
      <w:rFonts w:ascii="Arial" w:eastAsia="Calibri" w:hAnsi="Arial" w:cs="Arial"/>
      <w:sz w:val="24"/>
      <w:szCs w:val="20"/>
      <w:lang w:eastAsia="cs-CZ"/>
    </w:rPr>
  </w:style>
  <w:style w:type="paragraph" w:styleId="Obsah2">
    <w:name w:val="toc 2"/>
    <w:basedOn w:val="Normln"/>
    <w:next w:val="Normln"/>
    <w:autoRedefine/>
    <w:uiPriority w:val="39"/>
    <w:unhideWhenUsed/>
    <w:rsid w:val="00750648"/>
    <w:pPr>
      <w:ind w:left="240"/>
    </w:pPr>
    <w:rPr>
      <w:caps/>
      <w:noProof/>
    </w:rPr>
  </w:style>
  <w:style w:type="character" w:styleId="Siln">
    <w:name w:val="Strong"/>
    <w:uiPriority w:val="22"/>
    <w:qFormat/>
    <w:rsid w:val="00750648"/>
    <w:rPr>
      <w:b/>
      <w:bCs/>
    </w:rPr>
  </w:style>
  <w:style w:type="paragraph" w:styleId="Obsah3">
    <w:name w:val="toc 3"/>
    <w:basedOn w:val="Normln"/>
    <w:next w:val="Normln"/>
    <w:autoRedefine/>
    <w:uiPriority w:val="39"/>
    <w:unhideWhenUsed/>
    <w:rsid w:val="00750648"/>
    <w:pPr>
      <w:ind w:left="480"/>
    </w:pPr>
    <w:rPr>
      <w:caps/>
    </w:rPr>
  </w:style>
  <w:style w:type="character" w:styleId="Odkaznakoment">
    <w:name w:val="annotation reference"/>
    <w:uiPriority w:val="99"/>
    <w:semiHidden/>
    <w:unhideWhenUsed/>
    <w:rsid w:val="00750648"/>
    <w:rPr>
      <w:sz w:val="16"/>
      <w:szCs w:val="16"/>
    </w:rPr>
  </w:style>
  <w:style w:type="paragraph" w:styleId="Textkomente">
    <w:name w:val="annotation text"/>
    <w:basedOn w:val="Normln"/>
    <w:link w:val="TextkomenteChar"/>
    <w:uiPriority w:val="99"/>
    <w:semiHidden/>
    <w:unhideWhenUsed/>
    <w:rsid w:val="00750648"/>
    <w:rPr>
      <w:sz w:val="20"/>
    </w:rPr>
  </w:style>
  <w:style w:type="character" w:customStyle="1" w:styleId="TextkomenteChar">
    <w:name w:val="Text komentáře Char"/>
    <w:basedOn w:val="Standardnpsmoodstavce"/>
    <w:link w:val="Textkomente"/>
    <w:uiPriority w:val="99"/>
    <w:semiHidden/>
    <w:rsid w:val="00750648"/>
    <w:rPr>
      <w:rFonts w:ascii="Arial" w:eastAsia="Calibri"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750648"/>
    <w:rPr>
      <w:b/>
      <w:bCs/>
    </w:rPr>
  </w:style>
  <w:style w:type="character" w:customStyle="1" w:styleId="PedmtkomenteChar">
    <w:name w:val="Předmět komentáře Char"/>
    <w:basedOn w:val="TextkomenteChar"/>
    <w:link w:val="Pedmtkomente"/>
    <w:uiPriority w:val="99"/>
    <w:semiHidden/>
    <w:rsid w:val="00750648"/>
    <w:rPr>
      <w:rFonts w:ascii="Arial" w:eastAsia="Calibri" w:hAnsi="Arial" w:cs="Arial"/>
      <w:b/>
      <w:bCs/>
      <w:sz w:val="20"/>
      <w:szCs w:val="20"/>
      <w:lang w:eastAsia="cs-CZ"/>
    </w:rPr>
  </w:style>
  <w:style w:type="paragraph" w:styleId="Textbubliny">
    <w:name w:val="Balloon Text"/>
    <w:basedOn w:val="Normln"/>
    <w:link w:val="TextbublinyChar"/>
    <w:uiPriority w:val="99"/>
    <w:semiHidden/>
    <w:unhideWhenUsed/>
    <w:rsid w:val="0075064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0648"/>
    <w:rPr>
      <w:rFonts w:ascii="Segoe UI" w:eastAsia="Calibri" w:hAnsi="Segoe UI" w:cs="Segoe UI"/>
      <w:sz w:val="18"/>
      <w:szCs w:val="18"/>
      <w:lang w:eastAsia="cs-CZ"/>
    </w:rPr>
  </w:style>
  <w:style w:type="paragraph" w:styleId="Nzev">
    <w:name w:val="Title"/>
    <w:basedOn w:val="Normln"/>
    <w:next w:val="Normln"/>
    <w:link w:val="NzevChar"/>
    <w:uiPriority w:val="10"/>
    <w:qFormat/>
    <w:rsid w:val="00750648"/>
    <w:pPr>
      <w:spacing w:before="240" w:after="60"/>
      <w:jc w:val="center"/>
      <w:outlineLvl w:val="0"/>
    </w:pPr>
    <w:rPr>
      <w:rFonts w:ascii="Calibri Light" w:eastAsia="Times New Roman" w:hAnsi="Calibri Light" w:cs="Times New Roman"/>
      <w:b/>
      <w:bCs/>
      <w:kern w:val="28"/>
      <w:sz w:val="32"/>
      <w:szCs w:val="32"/>
    </w:rPr>
  </w:style>
  <w:style w:type="character" w:customStyle="1" w:styleId="NzevChar">
    <w:name w:val="Název Char"/>
    <w:basedOn w:val="Standardnpsmoodstavce"/>
    <w:link w:val="Nzev"/>
    <w:uiPriority w:val="10"/>
    <w:rsid w:val="00750648"/>
    <w:rPr>
      <w:rFonts w:ascii="Calibri Light" w:eastAsia="Times New Roman" w:hAnsi="Calibri Light" w:cs="Times New Roman"/>
      <w:b/>
      <w:bCs/>
      <w:kern w:val="28"/>
      <w:sz w:val="32"/>
      <w:szCs w:val="32"/>
      <w:lang w:eastAsia="cs-CZ"/>
    </w:rPr>
  </w:style>
  <w:style w:type="character" w:styleId="Zdraznn">
    <w:name w:val="Emphasis"/>
    <w:uiPriority w:val="20"/>
    <w:qFormat/>
    <w:rsid w:val="00750648"/>
    <w:rPr>
      <w:i/>
      <w:iCs/>
    </w:rPr>
  </w:style>
  <w:style w:type="paragraph" w:styleId="Bezmezer">
    <w:name w:val="No Spacing"/>
    <w:uiPriority w:val="1"/>
    <w:qFormat/>
    <w:rsid w:val="00750648"/>
    <w:pPr>
      <w:spacing w:after="0" w:line="240" w:lineRule="auto"/>
      <w:jc w:val="both"/>
    </w:pPr>
    <w:rPr>
      <w:rFonts w:ascii="Arial" w:eastAsia="Calibri" w:hAnsi="Arial" w:cs="Arial"/>
      <w:sz w:val="24"/>
      <w:szCs w:val="20"/>
      <w:lang w:eastAsia="cs-CZ"/>
    </w:rPr>
  </w:style>
  <w:style w:type="character" w:customStyle="1" w:styleId="Nevyeenzmnka1">
    <w:name w:val="Nevyřešená zmínka1"/>
    <w:uiPriority w:val="99"/>
    <w:semiHidden/>
    <w:unhideWhenUsed/>
    <w:rsid w:val="00750648"/>
    <w:rPr>
      <w:color w:val="605E5C"/>
      <w:shd w:val="clear" w:color="auto" w:fill="E1DFDD"/>
    </w:rPr>
  </w:style>
  <w:style w:type="paragraph" w:styleId="Titulek">
    <w:name w:val="caption"/>
    <w:basedOn w:val="Normln"/>
    <w:next w:val="Normln"/>
    <w:uiPriority w:val="35"/>
    <w:unhideWhenUsed/>
    <w:qFormat/>
    <w:rsid w:val="00750648"/>
    <w:rPr>
      <w:b/>
      <w:bCs/>
      <w:sz w:val="20"/>
    </w:rPr>
  </w:style>
  <w:style w:type="paragraph" w:styleId="Seznamobrzk">
    <w:name w:val="table of figures"/>
    <w:basedOn w:val="Normln"/>
    <w:next w:val="Normln"/>
    <w:uiPriority w:val="99"/>
    <w:unhideWhenUsed/>
    <w:rsid w:val="0075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shkarev@mail.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E51980F6-E668-4F90-9774-2ECB1ACF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80</Pages>
  <Words>21382</Words>
  <Characters>126156</Characters>
  <Application>Microsoft Office Word</Application>
  <DocSecurity>0</DocSecurity>
  <Lines>1051</Lines>
  <Paragraphs>294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dc:creator>
  <cp:keywords/>
  <dc:description/>
  <cp:lastModifiedBy>Pavlina</cp:lastModifiedBy>
  <cp:revision>4</cp:revision>
  <cp:lastPrinted>2021-08-19T08:29:00Z</cp:lastPrinted>
  <dcterms:created xsi:type="dcterms:W3CDTF">2021-08-19T08:28:00Z</dcterms:created>
  <dcterms:modified xsi:type="dcterms:W3CDTF">2021-08-19T08:47:00Z</dcterms:modified>
</cp:coreProperties>
</file>