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58A5" w:rsidRPr="00ED7B73" w:rsidRDefault="00F21A73" w:rsidP="00912B7D">
      <w:pPr>
        <w:spacing w:after="160" w:line="259" w:lineRule="auto"/>
        <w:jc w:val="center"/>
        <w:rPr>
          <w:sz w:val="32"/>
          <w:szCs w:val="32"/>
        </w:rPr>
      </w:pPr>
      <w:r w:rsidRPr="00ED7B73">
        <w:rPr>
          <w:sz w:val="32"/>
          <w:szCs w:val="32"/>
        </w:rPr>
        <w:t>UNIVEZRITA PALECKÉHO V OLOMOUCI</w:t>
      </w:r>
    </w:p>
    <w:p w:rsidR="00F21A73" w:rsidRDefault="00F21A73" w:rsidP="00912B7D">
      <w:pPr>
        <w:spacing w:after="160" w:line="259" w:lineRule="auto"/>
        <w:jc w:val="center"/>
        <w:rPr>
          <w:sz w:val="30"/>
          <w:szCs w:val="30"/>
        </w:rPr>
      </w:pPr>
      <w:r>
        <w:rPr>
          <w:sz w:val="30"/>
          <w:szCs w:val="30"/>
        </w:rPr>
        <w:t>PEDAGOGICKÁ FAKULTA</w:t>
      </w:r>
    </w:p>
    <w:p w:rsidR="00F21A73" w:rsidRDefault="00F21A73" w:rsidP="00912B7D">
      <w:pPr>
        <w:spacing w:after="160" w:line="259" w:lineRule="auto"/>
        <w:jc w:val="center"/>
        <w:rPr>
          <w:szCs w:val="24"/>
        </w:rPr>
      </w:pPr>
      <w:r>
        <w:rPr>
          <w:szCs w:val="24"/>
        </w:rPr>
        <w:t>Ústav speciálněpedagogických studií</w:t>
      </w:r>
    </w:p>
    <w:p w:rsidR="00F21A73" w:rsidRDefault="00F21A73" w:rsidP="00912B7D">
      <w:pPr>
        <w:spacing w:after="160" w:line="259" w:lineRule="auto"/>
        <w:jc w:val="center"/>
        <w:rPr>
          <w:szCs w:val="24"/>
        </w:rPr>
      </w:pPr>
    </w:p>
    <w:p w:rsidR="00F21A73" w:rsidRDefault="00F21A73" w:rsidP="00912B7D">
      <w:pPr>
        <w:spacing w:after="160" w:line="259" w:lineRule="auto"/>
        <w:jc w:val="center"/>
        <w:rPr>
          <w:szCs w:val="24"/>
        </w:rPr>
      </w:pPr>
    </w:p>
    <w:p w:rsidR="00F21A73" w:rsidRDefault="00F21A73" w:rsidP="00912B7D">
      <w:pPr>
        <w:spacing w:after="160" w:line="259" w:lineRule="auto"/>
        <w:jc w:val="center"/>
        <w:rPr>
          <w:szCs w:val="24"/>
        </w:rPr>
      </w:pPr>
    </w:p>
    <w:p w:rsidR="00F21A73" w:rsidRDefault="00F21A73" w:rsidP="00912B7D">
      <w:pPr>
        <w:spacing w:after="160" w:line="259" w:lineRule="auto"/>
        <w:jc w:val="center"/>
        <w:rPr>
          <w:szCs w:val="24"/>
        </w:rPr>
      </w:pPr>
    </w:p>
    <w:p w:rsidR="00F21A73" w:rsidRDefault="00F21A73" w:rsidP="00912B7D">
      <w:pPr>
        <w:spacing w:after="160" w:line="259" w:lineRule="auto"/>
        <w:jc w:val="center"/>
        <w:rPr>
          <w:szCs w:val="24"/>
        </w:rPr>
      </w:pPr>
    </w:p>
    <w:p w:rsidR="00F21A73" w:rsidRDefault="00F21A73" w:rsidP="00912B7D">
      <w:pPr>
        <w:spacing w:after="160" w:line="259" w:lineRule="auto"/>
        <w:jc w:val="center"/>
        <w:rPr>
          <w:szCs w:val="24"/>
        </w:rPr>
      </w:pPr>
    </w:p>
    <w:p w:rsidR="00F21A73" w:rsidRDefault="00F21A73" w:rsidP="00912B7D">
      <w:pPr>
        <w:spacing w:after="160" w:line="259" w:lineRule="auto"/>
        <w:jc w:val="center"/>
        <w:rPr>
          <w:sz w:val="30"/>
          <w:szCs w:val="30"/>
        </w:rPr>
      </w:pPr>
      <w:r>
        <w:rPr>
          <w:sz w:val="30"/>
          <w:szCs w:val="30"/>
        </w:rPr>
        <w:t>Bakalářská práce</w:t>
      </w:r>
    </w:p>
    <w:p w:rsidR="00F21A73" w:rsidRDefault="00F21A73" w:rsidP="00912B7D">
      <w:pPr>
        <w:spacing w:after="160" w:line="259" w:lineRule="auto"/>
        <w:jc w:val="center"/>
        <w:rPr>
          <w:szCs w:val="24"/>
        </w:rPr>
      </w:pPr>
      <w:r>
        <w:rPr>
          <w:szCs w:val="24"/>
        </w:rPr>
        <w:t>Vendula Kachlířová</w:t>
      </w:r>
    </w:p>
    <w:p w:rsidR="00F21A73" w:rsidRDefault="00F21A73" w:rsidP="00912B7D">
      <w:pPr>
        <w:spacing w:after="160" w:line="259" w:lineRule="auto"/>
        <w:jc w:val="center"/>
        <w:rPr>
          <w:szCs w:val="24"/>
        </w:rPr>
      </w:pPr>
    </w:p>
    <w:p w:rsidR="00F21A73" w:rsidRDefault="00F21A73" w:rsidP="00912B7D">
      <w:pPr>
        <w:spacing w:after="160" w:line="259" w:lineRule="auto"/>
        <w:jc w:val="center"/>
        <w:rPr>
          <w:szCs w:val="24"/>
        </w:rPr>
      </w:pPr>
    </w:p>
    <w:p w:rsidR="00F21A73" w:rsidRDefault="00F21A73" w:rsidP="00912B7D">
      <w:pPr>
        <w:spacing w:after="160" w:line="259" w:lineRule="auto"/>
        <w:jc w:val="center"/>
        <w:rPr>
          <w:szCs w:val="24"/>
        </w:rPr>
      </w:pPr>
    </w:p>
    <w:p w:rsidR="00F21A73" w:rsidRDefault="00F21A73" w:rsidP="00912B7D">
      <w:pPr>
        <w:spacing w:after="160" w:line="259" w:lineRule="auto"/>
        <w:jc w:val="center"/>
        <w:rPr>
          <w:sz w:val="26"/>
          <w:szCs w:val="26"/>
        </w:rPr>
      </w:pPr>
      <w:r w:rsidRPr="00F21A73">
        <w:rPr>
          <w:sz w:val="26"/>
          <w:szCs w:val="26"/>
        </w:rPr>
        <w:t>Strach ze sociálně patologických jevů u osob nevidomých</w:t>
      </w:r>
    </w:p>
    <w:p w:rsidR="00F21A73" w:rsidRDefault="00F21A73" w:rsidP="00912B7D">
      <w:pPr>
        <w:spacing w:after="160" w:line="259" w:lineRule="auto"/>
        <w:jc w:val="center"/>
        <w:rPr>
          <w:sz w:val="26"/>
          <w:szCs w:val="26"/>
        </w:rPr>
      </w:pPr>
    </w:p>
    <w:p w:rsidR="00F21A73" w:rsidRDefault="00F21A73" w:rsidP="00912B7D">
      <w:pPr>
        <w:spacing w:after="160" w:line="259" w:lineRule="auto"/>
        <w:jc w:val="center"/>
        <w:rPr>
          <w:sz w:val="26"/>
          <w:szCs w:val="26"/>
        </w:rPr>
      </w:pPr>
    </w:p>
    <w:p w:rsidR="00F21A73" w:rsidRDefault="00F21A73" w:rsidP="00912B7D">
      <w:pPr>
        <w:spacing w:after="160" w:line="259" w:lineRule="auto"/>
        <w:jc w:val="center"/>
        <w:rPr>
          <w:sz w:val="26"/>
          <w:szCs w:val="26"/>
        </w:rPr>
      </w:pPr>
    </w:p>
    <w:p w:rsidR="00F21A73" w:rsidRDefault="00F21A73" w:rsidP="00912B7D">
      <w:pPr>
        <w:spacing w:after="160" w:line="259" w:lineRule="auto"/>
        <w:jc w:val="center"/>
        <w:rPr>
          <w:sz w:val="26"/>
          <w:szCs w:val="26"/>
        </w:rPr>
      </w:pPr>
    </w:p>
    <w:p w:rsidR="00F21A73" w:rsidRDefault="00F21A73" w:rsidP="00912B7D">
      <w:pPr>
        <w:spacing w:after="160" w:line="259" w:lineRule="auto"/>
        <w:jc w:val="center"/>
        <w:rPr>
          <w:sz w:val="26"/>
          <w:szCs w:val="26"/>
        </w:rPr>
      </w:pPr>
    </w:p>
    <w:p w:rsidR="00F21A73" w:rsidRDefault="00F21A73" w:rsidP="00912B7D">
      <w:pPr>
        <w:spacing w:after="160" w:line="259" w:lineRule="auto"/>
        <w:jc w:val="center"/>
        <w:rPr>
          <w:sz w:val="26"/>
          <w:szCs w:val="26"/>
        </w:rPr>
      </w:pPr>
    </w:p>
    <w:p w:rsidR="00F21A73" w:rsidRDefault="00F21A73" w:rsidP="00912B7D">
      <w:pPr>
        <w:spacing w:after="160" w:line="259" w:lineRule="auto"/>
        <w:jc w:val="center"/>
        <w:rPr>
          <w:sz w:val="26"/>
          <w:szCs w:val="26"/>
        </w:rPr>
      </w:pPr>
    </w:p>
    <w:p w:rsidR="00F21A73" w:rsidRDefault="00F21A73" w:rsidP="00912B7D">
      <w:pPr>
        <w:spacing w:after="160" w:line="259" w:lineRule="auto"/>
        <w:jc w:val="center"/>
        <w:rPr>
          <w:sz w:val="26"/>
          <w:szCs w:val="26"/>
        </w:rPr>
      </w:pPr>
    </w:p>
    <w:p w:rsidR="00F21A73" w:rsidRDefault="00F21A73" w:rsidP="00912B7D">
      <w:pPr>
        <w:spacing w:after="160" w:line="259" w:lineRule="auto"/>
        <w:jc w:val="center"/>
        <w:rPr>
          <w:sz w:val="26"/>
          <w:szCs w:val="26"/>
        </w:rPr>
      </w:pPr>
    </w:p>
    <w:p w:rsidR="00F21A73" w:rsidRDefault="00F21A73" w:rsidP="00912B7D">
      <w:pPr>
        <w:spacing w:after="160" w:line="259" w:lineRule="auto"/>
        <w:jc w:val="center"/>
        <w:rPr>
          <w:sz w:val="26"/>
          <w:szCs w:val="26"/>
        </w:rPr>
      </w:pPr>
    </w:p>
    <w:p w:rsidR="00F21A73" w:rsidRDefault="00F21A73" w:rsidP="00912B7D">
      <w:pPr>
        <w:spacing w:after="160" w:line="259" w:lineRule="auto"/>
        <w:jc w:val="center"/>
        <w:rPr>
          <w:sz w:val="26"/>
          <w:szCs w:val="26"/>
        </w:rPr>
      </w:pPr>
    </w:p>
    <w:p w:rsidR="00F21A73" w:rsidRPr="00F21A73" w:rsidRDefault="00F21A73" w:rsidP="00912B7D">
      <w:pPr>
        <w:spacing w:after="160" w:line="259" w:lineRule="auto"/>
        <w:jc w:val="center"/>
        <w:rPr>
          <w:sz w:val="26"/>
          <w:szCs w:val="26"/>
        </w:rPr>
      </w:pPr>
      <w:r>
        <w:rPr>
          <w:sz w:val="26"/>
          <w:szCs w:val="26"/>
        </w:rPr>
        <w:t>Olomouc 2020</w:t>
      </w:r>
      <w:r>
        <w:rPr>
          <w:sz w:val="26"/>
          <w:szCs w:val="26"/>
        </w:rPr>
        <w:tab/>
      </w:r>
      <w:r>
        <w:rPr>
          <w:sz w:val="26"/>
          <w:szCs w:val="26"/>
        </w:rPr>
        <w:tab/>
      </w:r>
      <w:r>
        <w:rPr>
          <w:sz w:val="26"/>
          <w:szCs w:val="26"/>
        </w:rPr>
        <w:tab/>
      </w:r>
      <w:r>
        <w:rPr>
          <w:sz w:val="26"/>
          <w:szCs w:val="26"/>
        </w:rPr>
        <w:tab/>
        <w:t>vedoucí práce: Mgr. Hana Karunová, Ph.D.</w:t>
      </w:r>
    </w:p>
    <w:p w:rsidR="00E34017" w:rsidRDefault="00E34017" w:rsidP="00912B7D">
      <w:pPr>
        <w:spacing w:after="160" w:line="259" w:lineRule="auto"/>
        <w:jc w:val="center"/>
        <w:rPr>
          <w:szCs w:val="24"/>
        </w:rPr>
        <w:sectPr w:rsidR="00E34017" w:rsidSect="00995B0E">
          <w:footerReference w:type="default" r:id="rId8"/>
          <w:pgSz w:w="11906" w:h="16838"/>
          <w:pgMar w:top="1418" w:right="1134" w:bottom="1418" w:left="1701" w:header="709" w:footer="709" w:gutter="0"/>
          <w:cols w:space="708"/>
          <w:docGrid w:linePitch="360"/>
        </w:sectPr>
      </w:pPr>
    </w:p>
    <w:p w:rsidR="00F21A73" w:rsidRDefault="00F21A73" w:rsidP="00044857">
      <w:pPr>
        <w:spacing w:after="160" w:line="259" w:lineRule="auto"/>
        <w:rPr>
          <w:b/>
          <w:bCs/>
          <w:sz w:val="30"/>
          <w:szCs w:val="30"/>
        </w:rPr>
      </w:pPr>
    </w:p>
    <w:p w:rsidR="00ED7B73" w:rsidRDefault="00ED7B73" w:rsidP="00044857">
      <w:pPr>
        <w:spacing w:after="160" w:line="259" w:lineRule="auto"/>
        <w:rPr>
          <w:b/>
          <w:bCs/>
          <w:sz w:val="30"/>
          <w:szCs w:val="30"/>
        </w:rPr>
      </w:pPr>
    </w:p>
    <w:p w:rsidR="00ED7B73" w:rsidRDefault="00ED7B73" w:rsidP="00044857">
      <w:pPr>
        <w:spacing w:after="160" w:line="259" w:lineRule="auto"/>
        <w:rPr>
          <w:b/>
          <w:bCs/>
          <w:sz w:val="30"/>
          <w:szCs w:val="30"/>
        </w:rPr>
      </w:pPr>
    </w:p>
    <w:p w:rsidR="00954665" w:rsidRDefault="00954665" w:rsidP="00044857">
      <w:pPr>
        <w:spacing w:after="160" w:line="259" w:lineRule="auto"/>
        <w:rPr>
          <w:b/>
          <w:bCs/>
          <w:sz w:val="30"/>
          <w:szCs w:val="30"/>
        </w:rPr>
      </w:pPr>
    </w:p>
    <w:p w:rsidR="00954665" w:rsidRDefault="00954665" w:rsidP="00044857">
      <w:pPr>
        <w:spacing w:after="160" w:line="259" w:lineRule="auto"/>
        <w:rPr>
          <w:b/>
          <w:bCs/>
          <w:sz w:val="30"/>
          <w:szCs w:val="30"/>
        </w:rPr>
      </w:pPr>
    </w:p>
    <w:p w:rsidR="00954665" w:rsidRDefault="00954665" w:rsidP="00044857">
      <w:pPr>
        <w:spacing w:after="160" w:line="259" w:lineRule="auto"/>
        <w:rPr>
          <w:b/>
          <w:bCs/>
          <w:sz w:val="30"/>
          <w:szCs w:val="30"/>
        </w:rPr>
      </w:pPr>
    </w:p>
    <w:p w:rsidR="00954665" w:rsidRDefault="00954665" w:rsidP="00044857">
      <w:pPr>
        <w:spacing w:after="160" w:line="259" w:lineRule="auto"/>
        <w:rPr>
          <w:b/>
          <w:bCs/>
          <w:sz w:val="30"/>
          <w:szCs w:val="30"/>
        </w:rPr>
      </w:pPr>
    </w:p>
    <w:p w:rsidR="00954665" w:rsidRDefault="00954665" w:rsidP="00044857">
      <w:pPr>
        <w:spacing w:after="160" w:line="259" w:lineRule="auto"/>
        <w:rPr>
          <w:b/>
          <w:bCs/>
          <w:sz w:val="30"/>
          <w:szCs w:val="30"/>
        </w:rPr>
      </w:pPr>
    </w:p>
    <w:p w:rsidR="00954665" w:rsidRDefault="00954665" w:rsidP="00044857">
      <w:pPr>
        <w:spacing w:after="160" w:line="259" w:lineRule="auto"/>
        <w:rPr>
          <w:b/>
          <w:bCs/>
          <w:sz w:val="30"/>
          <w:szCs w:val="30"/>
        </w:rPr>
      </w:pPr>
    </w:p>
    <w:p w:rsidR="00954665" w:rsidRDefault="00954665" w:rsidP="00044857">
      <w:pPr>
        <w:spacing w:after="160" w:line="259" w:lineRule="auto"/>
        <w:rPr>
          <w:b/>
          <w:bCs/>
          <w:sz w:val="30"/>
          <w:szCs w:val="30"/>
        </w:rPr>
      </w:pPr>
    </w:p>
    <w:p w:rsidR="00954665" w:rsidRDefault="00954665" w:rsidP="00044857">
      <w:pPr>
        <w:spacing w:after="160" w:line="259" w:lineRule="auto"/>
        <w:rPr>
          <w:b/>
          <w:bCs/>
          <w:sz w:val="30"/>
          <w:szCs w:val="30"/>
        </w:rPr>
      </w:pPr>
    </w:p>
    <w:p w:rsidR="00954665" w:rsidRDefault="00954665" w:rsidP="00044857">
      <w:pPr>
        <w:spacing w:after="160" w:line="259" w:lineRule="auto"/>
        <w:rPr>
          <w:b/>
          <w:bCs/>
          <w:sz w:val="30"/>
          <w:szCs w:val="30"/>
        </w:rPr>
      </w:pPr>
    </w:p>
    <w:p w:rsidR="00954665" w:rsidRDefault="00954665" w:rsidP="00044857">
      <w:pPr>
        <w:spacing w:after="160" w:line="259" w:lineRule="auto"/>
        <w:rPr>
          <w:b/>
          <w:bCs/>
          <w:sz w:val="30"/>
          <w:szCs w:val="30"/>
        </w:rPr>
      </w:pPr>
    </w:p>
    <w:p w:rsidR="00954665" w:rsidRDefault="00954665" w:rsidP="00044857">
      <w:pPr>
        <w:spacing w:after="160" w:line="259" w:lineRule="auto"/>
        <w:rPr>
          <w:b/>
          <w:bCs/>
          <w:sz w:val="30"/>
          <w:szCs w:val="30"/>
        </w:rPr>
      </w:pPr>
    </w:p>
    <w:p w:rsidR="00954665" w:rsidRDefault="00954665" w:rsidP="00044857">
      <w:pPr>
        <w:spacing w:after="160" w:line="259" w:lineRule="auto"/>
        <w:rPr>
          <w:b/>
          <w:bCs/>
          <w:sz w:val="30"/>
          <w:szCs w:val="30"/>
        </w:rPr>
      </w:pPr>
    </w:p>
    <w:p w:rsidR="00954665" w:rsidRDefault="00954665" w:rsidP="00044857">
      <w:pPr>
        <w:spacing w:after="160" w:line="259" w:lineRule="auto"/>
        <w:rPr>
          <w:b/>
          <w:bCs/>
          <w:sz w:val="30"/>
          <w:szCs w:val="30"/>
        </w:rPr>
      </w:pPr>
    </w:p>
    <w:p w:rsidR="00954665" w:rsidRDefault="00954665" w:rsidP="00044857">
      <w:pPr>
        <w:spacing w:after="160" w:line="259" w:lineRule="auto"/>
        <w:rPr>
          <w:b/>
          <w:bCs/>
          <w:sz w:val="30"/>
          <w:szCs w:val="30"/>
        </w:rPr>
      </w:pPr>
    </w:p>
    <w:p w:rsidR="00954665" w:rsidRDefault="00954665" w:rsidP="00044857">
      <w:pPr>
        <w:spacing w:after="160" w:line="259" w:lineRule="auto"/>
        <w:rPr>
          <w:b/>
          <w:bCs/>
          <w:sz w:val="30"/>
          <w:szCs w:val="30"/>
        </w:rPr>
      </w:pPr>
    </w:p>
    <w:p w:rsidR="00954665" w:rsidRDefault="00954665" w:rsidP="00044857">
      <w:pPr>
        <w:spacing w:after="160" w:line="259" w:lineRule="auto"/>
        <w:rPr>
          <w:b/>
          <w:bCs/>
          <w:sz w:val="30"/>
          <w:szCs w:val="30"/>
        </w:rPr>
      </w:pPr>
    </w:p>
    <w:p w:rsidR="00954665" w:rsidRDefault="00954665" w:rsidP="00044857">
      <w:pPr>
        <w:spacing w:after="160" w:line="259" w:lineRule="auto"/>
        <w:rPr>
          <w:b/>
          <w:bCs/>
          <w:sz w:val="30"/>
          <w:szCs w:val="30"/>
        </w:rPr>
      </w:pPr>
    </w:p>
    <w:p w:rsidR="002D6391" w:rsidRDefault="002D6391" w:rsidP="00044857">
      <w:pPr>
        <w:spacing w:after="160" w:line="259" w:lineRule="auto"/>
        <w:rPr>
          <w:b/>
          <w:bCs/>
          <w:szCs w:val="24"/>
        </w:rPr>
      </w:pPr>
    </w:p>
    <w:p w:rsidR="002D6391" w:rsidRDefault="002D6391" w:rsidP="00044857">
      <w:pPr>
        <w:spacing w:after="160" w:line="259" w:lineRule="auto"/>
        <w:rPr>
          <w:b/>
          <w:bCs/>
          <w:szCs w:val="24"/>
        </w:rPr>
      </w:pPr>
    </w:p>
    <w:p w:rsidR="007421E1" w:rsidRDefault="007421E1" w:rsidP="00044857">
      <w:pPr>
        <w:spacing w:after="160" w:line="259" w:lineRule="auto"/>
        <w:rPr>
          <w:b/>
          <w:bCs/>
          <w:szCs w:val="24"/>
        </w:rPr>
      </w:pPr>
    </w:p>
    <w:p w:rsidR="003D1201" w:rsidRDefault="00ED7B73" w:rsidP="00044857">
      <w:pPr>
        <w:spacing w:after="160" w:line="259" w:lineRule="auto"/>
        <w:rPr>
          <w:b/>
          <w:bCs/>
          <w:szCs w:val="24"/>
        </w:rPr>
      </w:pPr>
      <w:r w:rsidRPr="00954665">
        <w:rPr>
          <w:b/>
          <w:bCs/>
          <w:szCs w:val="24"/>
        </w:rPr>
        <w:t>Prohlášení</w:t>
      </w:r>
    </w:p>
    <w:p w:rsidR="00ED7B73" w:rsidRPr="00EF71E9" w:rsidRDefault="00954665" w:rsidP="003D1201">
      <w:pPr>
        <w:spacing w:after="160" w:line="259" w:lineRule="auto"/>
        <w:rPr>
          <w:b/>
          <w:bCs/>
          <w:szCs w:val="24"/>
        </w:rPr>
      </w:pPr>
      <w:r>
        <w:rPr>
          <w:szCs w:val="24"/>
        </w:rPr>
        <w:t xml:space="preserve">Prohlašuji, že jsem bakalářskou práci na téma </w:t>
      </w:r>
      <w:r w:rsidR="001320EC">
        <w:rPr>
          <w:szCs w:val="24"/>
        </w:rPr>
        <w:t>„</w:t>
      </w:r>
      <w:r>
        <w:rPr>
          <w:szCs w:val="24"/>
        </w:rPr>
        <w:t>Strach ze sociálně patologických jevů u osob nevidomých“ vypracovala samostatně a s použitím uvedené literatury a pramenů.</w:t>
      </w:r>
    </w:p>
    <w:p w:rsidR="00954665" w:rsidRDefault="00954665" w:rsidP="00044857">
      <w:pPr>
        <w:spacing w:after="160" w:line="259" w:lineRule="auto"/>
        <w:rPr>
          <w:szCs w:val="24"/>
        </w:rPr>
      </w:pPr>
    </w:p>
    <w:p w:rsidR="00954665" w:rsidRPr="00954665" w:rsidRDefault="00954665" w:rsidP="00044857">
      <w:pPr>
        <w:spacing w:after="160" w:line="259" w:lineRule="auto"/>
        <w:rPr>
          <w:szCs w:val="24"/>
        </w:rPr>
      </w:pPr>
      <w:r>
        <w:rPr>
          <w:szCs w:val="24"/>
        </w:rPr>
        <w:t>V Olomouci dne</w:t>
      </w:r>
      <w:r w:rsidR="001E45F4">
        <w:rPr>
          <w:szCs w:val="24"/>
        </w:rPr>
        <w:t>:</w:t>
      </w:r>
      <w:r w:rsidR="00C8432D">
        <w:rPr>
          <w:szCs w:val="24"/>
        </w:rPr>
        <w:t xml:space="preserve"> </w:t>
      </w:r>
      <w:r>
        <w:rPr>
          <w:szCs w:val="24"/>
        </w:rPr>
        <w:t>……………….</w:t>
      </w:r>
      <w:r>
        <w:rPr>
          <w:szCs w:val="24"/>
        </w:rPr>
        <w:tab/>
      </w:r>
      <w:r>
        <w:rPr>
          <w:szCs w:val="24"/>
        </w:rPr>
        <w:tab/>
      </w:r>
      <w:r>
        <w:rPr>
          <w:szCs w:val="24"/>
        </w:rPr>
        <w:tab/>
        <w:t>Podpis studenta:</w:t>
      </w:r>
      <w:r w:rsidR="001F7B3E">
        <w:rPr>
          <w:szCs w:val="24"/>
        </w:rPr>
        <w:t xml:space="preserve"> ……………….</w:t>
      </w:r>
    </w:p>
    <w:p w:rsidR="00F21A73" w:rsidRDefault="00F21A73" w:rsidP="00044857">
      <w:pPr>
        <w:spacing w:after="160" w:line="259" w:lineRule="auto"/>
        <w:rPr>
          <w:b/>
          <w:bCs/>
          <w:sz w:val="30"/>
          <w:szCs w:val="30"/>
        </w:rPr>
      </w:pPr>
    </w:p>
    <w:p w:rsidR="006B58A5" w:rsidRDefault="006B58A5" w:rsidP="00044857">
      <w:pPr>
        <w:spacing w:after="160" w:line="259" w:lineRule="auto"/>
        <w:rPr>
          <w:b/>
          <w:bCs/>
          <w:sz w:val="30"/>
          <w:szCs w:val="30"/>
        </w:rPr>
      </w:pPr>
    </w:p>
    <w:p w:rsidR="00EF71E9" w:rsidRDefault="00EF71E9" w:rsidP="00044857">
      <w:pPr>
        <w:spacing w:after="160" w:line="259" w:lineRule="auto"/>
        <w:rPr>
          <w:szCs w:val="24"/>
        </w:rPr>
      </w:pPr>
    </w:p>
    <w:p w:rsidR="00EF71E9" w:rsidRDefault="00EF71E9" w:rsidP="00044857">
      <w:pPr>
        <w:spacing w:after="160" w:line="259" w:lineRule="auto"/>
        <w:rPr>
          <w:szCs w:val="24"/>
        </w:rPr>
      </w:pPr>
    </w:p>
    <w:p w:rsidR="00EF71E9" w:rsidRDefault="00EF71E9" w:rsidP="00044857">
      <w:pPr>
        <w:spacing w:after="160" w:line="259" w:lineRule="auto"/>
        <w:rPr>
          <w:szCs w:val="24"/>
        </w:rPr>
      </w:pPr>
    </w:p>
    <w:p w:rsidR="00EF71E9" w:rsidRDefault="00EF71E9" w:rsidP="00044857">
      <w:pPr>
        <w:spacing w:after="160" w:line="259" w:lineRule="auto"/>
        <w:rPr>
          <w:szCs w:val="24"/>
        </w:rPr>
      </w:pPr>
    </w:p>
    <w:p w:rsidR="00EF71E9" w:rsidRDefault="00EF71E9" w:rsidP="00044857">
      <w:pPr>
        <w:spacing w:after="160" w:line="259" w:lineRule="auto"/>
        <w:rPr>
          <w:szCs w:val="24"/>
        </w:rPr>
      </w:pPr>
    </w:p>
    <w:p w:rsidR="00EF71E9" w:rsidRDefault="00EF71E9" w:rsidP="00044857">
      <w:pPr>
        <w:spacing w:after="160" w:line="259" w:lineRule="auto"/>
        <w:rPr>
          <w:szCs w:val="24"/>
        </w:rPr>
      </w:pPr>
    </w:p>
    <w:p w:rsidR="00EF71E9" w:rsidRDefault="00EF71E9" w:rsidP="00044857">
      <w:pPr>
        <w:spacing w:after="160" w:line="259" w:lineRule="auto"/>
        <w:rPr>
          <w:szCs w:val="24"/>
        </w:rPr>
      </w:pPr>
    </w:p>
    <w:p w:rsidR="00EF71E9" w:rsidRDefault="00EF71E9" w:rsidP="00044857">
      <w:pPr>
        <w:spacing w:after="160" w:line="259" w:lineRule="auto"/>
        <w:rPr>
          <w:szCs w:val="24"/>
        </w:rPr>
      </w:pPr>
    </w:p>
    <w:p w:rsidR="00EF71E9" w:rsidRDefault="00EF71E9" w:rsidP="00044857">
      <w:pPr>
        <w:spacing w:after="160" w:line="259" w:lineRule="auto"/>
        <w:rPr>
          <w:szCs w:val="24"/>
        </w:rPr>
      </w:pPr>
    </w:p>
    <w:p w:rsidR="00EF71E9" w:rsidRDefault="00EF71E9" w:rsidP="00044857">
      <w:pPr>
        <w:spacing w:after="160" w:line="259" w:lineRule="auto"/>
        <w:rPr>
          <w:szCs w:val="24"/>
        </w:rPr>
      </w:pPr>
    </w:p>
    <w:p w:rsidR="00EF71E9" w:rsidRDefault="00EF71E9" w:rsidP="00044857">
      <w:pPr>
        <w:spacing w:after="160" w:line="259" w:lineRule="auto"/>
        <w:rPr>
          <w:szCs w:val="24"/>
        </w:rPr>
      </w:pPr>
    </w:p>
    <w:p w:rsidR="00EF71E9" w:rsidRDefault="00EF71E9" w:rsidP="00044857">
      <w:pPr>
        <w:spacing w:after="160" w:line="259" w:lineRule="auto"/>
        <w:rPr>
          <w:szCs w:val="24"/>
        </w:rPr>
      </w:pPr>
    </w:p>
    <w:p w:rsidR="00EF71E9" w:rsidRDefault="00EF71E9" w:rsidP="00044857">
      <w:pPr>
        <w:spacing w:after="160" w:line="259" w:lineRule="auto"/>
        <w:rPr>
          <w:szCs w:val="24"/>
        </w:rPr>
      </w:pPr>
    </w:p>
    <w:p w:rsidR="00EF71E9" w:rsidRDefault="00EF71E9" w:rsidP="00044857">
      <w:pPr>
        <w:spacing w:after="160" w:line="259" w:lineRule="auto"/>
        <w:rPr>
          <w:szCs w:val="24"/>
        </w:rPr>
      </w:pPr>
    </w:p>
    <w:p w:rsidR="00EF71E9" w:rsidRDefault="00EF71E9" w:rsidP="00044857">
      <w:pPr>
        <w:spacing w:after="160" w:line="259" w:lineRule="auto"/>
        <w:rPr>
          <w:szCs w:val="24"/>
        </w:rPr>
      </w:pPr>
    </w:p>
    <w:p w:rsidR="00EF71E9" w:rsidRDefault="00EF71E9" w:rsidP="00044857">
      <w:pPr>
        <w:spacing w:after="160" w:line="259" w:lineRule="auto"/>
        <w:rPr>
          <w:szCs w:val="24"/>
        </w:rPr>
      </w:pPr>
    </w:p>
    <w:p w:rsidR="00EF71E9" w:rsidRDefault="00EF71E9" w:rsidP="00044857">
      <w:pPr>
        <w:spacing w:after="160" w:line="259" w:lineRule="auto"/>
        <w:rPr>
          <w:szCs w:val="24"/>
        </w:rPr>
      </w:pPr>
    </w:p>
    <w:p w:rsidR="00EF71E9" w:rsidRDefault="00EF71E9" w:rsidP="00044857">
      <w:pPr>
        <w:spacing w:after="160" w:line="259" w:lineRule="auto"/>
        <w:rPr>
          <w:szCs w:val="24"/>
        </w:rPr>
      </w:pPr>
    </w:p>
    <w:p w:rsidR="00EF71E9" w:rsidRDefault="00EF71E9" w:rsidP="00044857">
      <w:pPr>
        <w:spacing w:after="160" w:line="259" w:lineRule="auto"/>
        <w:rPr>
          <w:szCs w:val="24"/>
        </w:rPr>
      </w:pPr>
    </w:p>
    <w:p w:rsidR="00EF71E9" w:rsidRDefault="00EF71E9" w:rsidP="00044857">
      <w:pPr>
        <w:spacing w:after="160" w:line="259" w:lineRule="auto"/>
        <w:rPr>
          <w:szCs w:val="24"/>
        </w:rPr>
      </w:pPr>
    </w:p>
    <w:p w:rsidR="00EF71E9" w:rsidRDefault="00EF71E9" w:rsidP="00044857">
      <w:pPr>
        <w:spacing w:after="160" w:line="259" w:lineRule="auto"/>
        <w:rPr>
          <w:b/>
          <w:bCs/>
          <w:szCs w:val="24"/>
        </w:rPr>
      </w:pPr>
      <w:r>
        <w:rPr>
          <w:b/>
          <w:bCs/>
          <w:szCs w:val="24"/>
        </w:rPr>
        <w:t>Poděkování</w:t>
      </w:r>
    </w:p>
    <w:p w:rsidR="003E4507" w:rsidRDefault="00143773" w:rsidP="00143773">
      <w:pPr>
        <w:spacing w:after="160" w:line="259" w:lineRule="auto"/>
        <w:rPr>
          <w:szCs w:val="24"/>
        </w:rPr>
      </w:pPr>
      <w:r>
        <w:rPr>
          <w:szCs w:val="24"/>
        </w:rPr>
        <w:t>Touto cestou bych chtěla poděkovat za odborné vedení mé práce Mgr. Haně Karunové, Ph.D., za cenné rady, připomínky a trpělivost. Dále děkuji všem svým respondentů za ochotu mi poskytnout rozhovory. V neposlední řadě bych chtěla poděkovat své rodině za podporu.</w:t>
      </w:r>
    </w:p>
    <w:p w:rsidR="00143773" w:rsidRDefault="00143773" w:rsidP="00143773">
      <w:pPr>
        <w:spacing w:after="160" w:line="259" w:lineRule="auto"/>
        <w:rPr>
          <w:szCs w:val="24"/>
        </w:rPr>
      </w:pPr>
    </w:p>
    <w:p w:rsidR="00143773" w:rsidRDefault="00143773" w:rsidP="00143773">
      <w:pPr>
        <w:spacing w:after="160" w:line="259" w:lineRule="auto"/>
        <w:rPr>
          <w:szCs w:val="24"/>
        </w:rPr>
      </w:pPr>
    </w:p>
    <w:p w:rsidR="00143773" w:rsidRPr="00143773" w:rsidRDefault="00143773" w:rsidP="00143773">
      <w:pPr>
        <w:spacing w:after="160" w:line="259" w:lineRule="auto"/>
        <w:jc w:val="left"/>
        <w:rPr>
          <w:szCs w:val="24"/>
        </w:rPr>
        <w:sectPr w:rsidR="00143773" w:rsidRPr="00143773" w:rsidSect="00995B0E">
          <w:pgSz w:w="11906" w:h="16838"/>
          <w:pgMar w:top="1418" w:right="1134" w:bottom="1418" w:left="1701" w:header="709" w:footer="709" w:gutter="0"/>
          <w:cols w:space="708"/>
          <w:docGrid w:linePitch="360"/>
        </w:sectPr>
      </w:pPr>
      <w:r>
        <w:rPr>
          <w:szCs w:val="24"/>
        </w:rPr>
        <w:t>V Olomouci dne:</w:t>
      </w:r>
      <w:r w:rsidR="00C8432D">
        <w:rPr>
          <w:szCs w:val="24"/>
        </w:rPr>
        <w:t xml:space="preserve"> </w:t>
      </w:r>
      <w:r w:rsidR="00B17CE6">
        <w:rPr>
          <w:szCs w:val="24"/>
        </w:rPr>
        <w:t>………………………</w:t>
      </w:r>
      <w:r w:rsidR="00C8432D">
        <w:rPr>
          <w:szCs w:val="24"/>
        </w:rPr>
        <w:t xml:space="preserve"> </w:t>
      </w:r>
    </w:p>
    <w:sdt>
      <w:sdtPr>
        <w:rPr>
          <w:rFonts w:eastAsia="Arial" w:cs="Arial"/>
          <w:b w:val="0"/>
          <w:color w:val="000000"/>
          <w:sz w:val="24"/>
        </w:rPr>
        <w:id w:val="727494411"/>
        <w:docPartObj>
          <w:docPartGallery w:val="Table of Contents"/>
          <w:docPartUnique/>
        </w:docPartObj>
      </w:sdtPr>
      <w:sdtEndPr>
        <w:rPr>
          <w:bCs/>
        </w:rPr>
      </w:sdtEndPr>
      <w:sdtContent>
        <w:p w:rsidR="00DA5D36" w:rsidRPr="003E4507" w:rsidRDefault="00DE6EAD" w:rsidP="00DE6EAD">
          <w:pPr>
            <w:pStyle w:val="Nadpis5"/>
            <w:numPr>
              <w:ilvl w:val="0"/>
              <w:numId w:val="0"/>
            </w:numPr>
            <w:ind w:left="360"/>
            <w:rPr>
              <w:rStyle w:val="Nadpis5Char"/>
            </w:rPr>
          </w:pPr>
          <w:r>
            <w:t>O</w:t>
          </w:r>
          <w:r w:rsidR="00EA6861">
            <w:t>BSAH</w:t>
          </w:r>
        </w:p>
        <w:p w:rsidR="003E4507" w:rsidRDefault="00940CA4">
          <w:pPr>
            <w:pStyle w:val="Obsah1"/>
            <w:tabs>
              <w:tab w:val="right" w:leader="dot" w:pos="9061"/>
            </w:tabs>
            <w:rPr>
              <w:rFonts w:asciiTheme="minorHAnsi" w:eastAsiaTheme="minorEastAsia" w:hAnsiTheme="minorHAnsi" w:cstheme="minorBidi"/>
              <w:noProof/>
              <w:color w:val="auto"/>
              <w:sz w:val="22"/>
            </w:rPr>
          </w:pPr>
          <w:r>
            <w:fldChar w:fldCharType="begin"/>
          </w:r>
          <w:r w:rsidR="00DA5D36">
            <w:instrText xml:space="preserve"> TOC \o "1-3" \h \z \u </w:instrText>
          </w:r>
          <w:r>
            <w:fldChar w:fldCharType="separate"/>
          </w:r>
          <w:hyperlink w:anchor="_Toc36893722" w:history="1">
            <w:r w:rsidR="003E4507" w:rsidRPr="00B63A54">
              <w:rPr>
                <w:rStyle w:val="Hypertextovodkaz"/>
                <w:noProof/>
              </w:rPr>
              <w:t>Úvod</w:t>
            </w:r>
            <w:r w:rsidR="003E4507">
              <w:rPr>
                <w:noProof/>
                <w:webHidden/>
              </w:rPr>
              <w:tab/>
            </w:r>
            <w:r>
              <w:rPr>
                <w:noProof/>
                <w:webHidden/>
              </w:rPr>
              <w:fldChar w:fldCharType="begin"/>
            </w:r>
            <w:r w:rsidR="003E4507">
              <w:rPr>
                <w:noProof/>
                <w:webHidden/>
              </w:rPr>
              <w:instrText xml:space="preserve"> PAGEREF _Toc36893722 \h </w:instrText>
            </w:r>
            <w:r>
              <w:rPr>
                <w:noProof/>
                <w:webHidden/>
              </w:rPr>
            </w:r>
            <w:r>
              <w:rPr>
                <w:noProof/>
                <w:webHidden/>
              </w:rPr>
              <w:fldChar w:fldCharType="separate"/>
            </w:r>
            <w:r w:rsidR="003E4507">
              <w:rPr>
                <w:noProof/>
                <w:webHidden/>
              </w:rPr>
              <w:t>7</w:t>
            </w:r>
            <w:r>
              <w:rPr>
                <w:noProof/>
                <w:webHidden/>
              </w:rPr>
              <w:fldChar w:fldCharType="end"/>
            </w:r>
          </w:hyperlink>
        </w:p>
        <w:p w:rsidR="003E4507" w:rsidRDefault="00D41538">
          <w:pPr>
            <w:pStyle w:val="Obsah2"/>
            <w:tabs>
              <w:tab w:val="left" w:pos="720"/>
              <w:tab w:val="right" w:leader="dot" w:pos="9061"/>
            </w:tabs>
            <w:rPr>
              <w:rFonts w:asciiTheme="minorHAnsi" w:eastAsiaTheme="minorEastAsia" w:hAnsiTheme="minorHAnsi" w:cstheme="minorBidi"/>
              <w:noProof/>
              <w:color w:val="auto"/>
              <w:sz w:val="22"/>
            </w:rPr>
          </w:pPr>
          <w:hyperlink w:anchor="_Toc36893723" w:history="1">
            <w:r w:rsidR="003E4507" w:rsidRPr="00B63A54">
              <w:rPr>
                <w:rStyle w:val="Hypertextovodkaz"/>
                <w:noProof/>
              </w:rPr>
              <w:t>1.</w:t>
            </w:r>
            <w:r w:rsidR="003E4507">
              <w:rPr>
                <w:rFonts w:asciiTheme="minorHAnsi" w:eastAsiaTheme="minorEastAsia" w:hAnsiTheme="minorHAnsi" w:cstheme="minorBidi"/>
                <w:noProof/>
                <w:color w:val="auto"/>
                <w:sz w:val="22"/>
              </w:rPr>
              <w:tab/>
            </w:r>
            <w:r w:rsidR="003E4507" w:rsidRPr="00B63A54">
              <w:rPr>
                <w:rStyle w:val="Hypertextovodkaz"/>
                <w:noProof/>
              </w:rPr>
              <w:t>Teoretické vymezení zrakového postižení</w:t>
            </w:r>
            <w:r w:rsidR="003E4507">
              <w:rPr>
                <w:noProof/>
                <w:webHidden/>
              </w:rPr>
              <w:tab/>
            </w:r>
            <w:r w:rsidR="00940CA4">
              <w:rPr>
                <w:noProof/>
                <w:webHidden/>
              </w:rPr>
              <w:fldChar w:fldCharType="begin"/>
            </w:r>
            <w:r w:rsidR="003E4507">
              <w:rPr>
                <w:noProof/>
                <w:webHidden/>
              </w:rPr>
              <w:instrText xml:space="preserve"> PAGEREF _Toc36893723 \h </w:instrText>
            </w:r>
            <w:r w:rsidR="00940CA4">
              <w:rPr>
                <w:noProof/>
                <w:webHidden/>
              </w:rPr>
            </w:r>
            <w:r w:rsidR="00940CA4">
              <w:rPr>
                <w:noProof/>
                <w:webHidden/>
              </w:rPr>
              <w:fldChar w:fldCharType="separate"/>
            </w:r>
            <w:r w:rsidR="003E4507">
              <w:rPr>
                <w:noProof/>
                <w:webHidden/>
              </w:rPr>
              <w:t>9</w:t>
            </w:r>
            <w:r w:rsidR="00940CA4">
              <w:rPr>
                <w:noProof/>
                <w:webHidden/>
              </w:rPr>
              <w:fldChar w:fldCharType="end"/>
            </w:r>
          </w:hyperlink>
        </w:p>
        <w:p w:rsidR="003E4507" w:rsidRDefault="00D41538">
          <w:pPr>
            <w:pStyle w:val="Obsah2"/>
            <w:tabs>
              <w:tab w:val="left" w:pos="880"/>
              <w:tab w:val="right" w:leader="dot" w:pos="9061"/>
            </w:tabs>
            <w:rPr>
              <w:rFonts w:asciiTheme="minorHAnsi" w:eastAsiaTheme="minorEastAsia" w:hAnsiTheme="minorHAnsi" w:cstheme="minorBidi"/>
              <w:noProof/>
              <w:color w:val="auto"/>
              <w:sz w:val="22"/>
            </w:rPr>
          </w:pPr>
          <w:hyperlink w:anchor="_Toc36893724" w:history="1">
            <w:r w:rsidR="003E4507" w:rsidRPr="00B63A54">
              <w:rPr>
                <w:rStyle w:val="Hypertextovodkaz"/>
                <w:noProof/>
              </w:rPr>
              <w:t>1.1.</w:t>
            </w:r>
            <w:r w:rsidR="003E4507">
              <w:rPr>
                <w:rFonts w:asciiTheme="minorHAnsi" w:eastAsiaTheme="minorEastAsia" w:hAnsiTheme="minorHAnsi" w:cstheme="minorBidi"/>
                <w:noProof/>
                <w:color w:val="auto"/>
                <w:sz w:val="22"/>
              </w:rPr>
              <w:tab/>
            </w:r>
            <w:r w:rsidR="003E4507" w:rsidRPr="00B63A54">
              <w:rPr>
                <w:rStyle w:val="Hypertextovodkaz"/>
                <w:noProof/>
              </w:rPr>
              <w:t>Etiologie</w:t>
            </w:r>
            <w:r w:rsidR="003E4507">
              <w:rPr>
                <w:noProof/>
                <w:webHidden/>
              </w:rPr>
              <w:tab/>
            </w:r>
            <w:r w:rsidR="00940CA4">
              <w:rPr>
                <w:noProof/>
                <w:webHidden/>
              </w:rPr>
              <w:fldChar w:fldCharType="begin"/>
            </w:r>
            <w:r w:rsidR="003E4507">
              <w:rPr>
                <w:noProof/>
                <w:webHidden/>
              </w:rPr>
              <w:instrText xml:space="preserve"> PAGEREF _Toc36893724 \h </w:instrText>
            </w:r>
            <w:r w:rsidR="00940CA4">
              <w:rPr>
                <w:noProof/>
                <w:webHidden/>
              </w:rPr>
            </w:r>
            <w:r w:rsidR="00940CA4">
              <w:rPr>
                <w:noProof/>
                <w:webHidden/>
              </w:rPr>
              <w:fldChar w:fldCharType="separate"/>
            </w:r>
            <w:r w:rsidR="003E4507">
              <w:rPr>
                <w:noProof/>
                <w:webHidden/>
              </w:rPr>
              <w:t>9</w:t>
            </w:r>
            <w:r w:rsidR="00940CA4">
              <w:rPr>
                <w:noProof/>
                <w:webHidden/>
              </w:rPr>
              <w:fldChar w:fldCharType="end"/>
            </w:r>
          </w:hyperlink>
        </w:p>
        <w:p w:rsidR="003E4507" w:rsidRDefault="00D41538">
          <w:pPr>
            <w:pStyle w:val="Obsah2"/>
            <w:tabs>
              <w:tab w:val="left" w:pos="880"/>
              <w:tab w:val="right" w:leader="dot" w:pos="9061"/>
            </w:tabs>
            <w:rPr>
              <w:rFonts w:asciiTheme="minorHAnsi" w:eastAsiaTheme="minorEastAsia" w:hAnsiTheme="minorHAnsi" w:cstheme="minorBidi"/>
              <w:noProof/>
              <w:color w:val="auto"/>
              <w:sz w:val="22"/>
            </w:rPr>
          </w:pPr>
          <w:hyperlink w:anchor="_Toc36893725" w:history="1">
            <w:r w:rsidR="003E4507" w:rsidRPr="00B63A54">
              <w:rPr>
                <w:rStyle w:val="Hypertextovodkaz"/>
                <w:noProof/>
              </w:rPr>
              <w:t>1.2.</w:t>
            </w:r>
            <w:r w:rsidR="003E4507">
              <w:rPr>
                <w:rFonts w:asciiTheme="minorHAnsi" w:eastAsiaTheme="minorEastAsia" w:hAnsiTheme="minorHAnsi" w:cstheme="minorBidi"/>
                <w:noProof/>
                <w:color w:val="auto"/>
                <w:sz w:val="22"/>
              </w:rPr>
              <w:tab/>
            </w:r>
            <w:r w:rsidR="003E4507" w:rsidRPr="00B63A54">
              <w:rPr>
                <w:rStyle w:val="Hypertextovodkaz"/>
                <w:noProof/>
              </w:rPr>
              <w:t>Klasifikace osob se zrakovým postižením</w:t>
            </w:r>
            <w:r w:rsidR="003E4507">
              <w:rPr>
                <w:noProof/>
                <w:webHidden/>
              </w:rPr>
              <w:tab/>
            </w:r>
            <w:r w:rsidR="00940CA4">
              <w:rPr>
                <w:noProof/>
                <w:webHidden/>
              </w:rPr>
              <w:fldChar w:fldCharType="begin"/>
            </w:r>
            <w:r w:rsidR="003E4507">
              <w:rPr>
                <w:noProof/>
                <w:webHidden/>
              </w:rPr>
              <w:instrText xml:space="preserve"> PAGEREF _Toc36893725 \h </w:instrText>
            </w:r>
            <w:r w:rsidR="00940CA4">
              <w:rPr>
                <w:noProof/>
                <w:webHidden/>
              </w:rPr>
            </w:r>
            <w:r w:rsidR="00940CA4">
              <w:rPr>
                <w:noProof/>
                <w:webHidden/>
              </w:rPr>
              <w:fldChar w:fldCharType="separate"/>
            </w:r>
            <w:r w:rsidR="003E4507">
              <w:rPr>
                <w:noProof/>
                <w:webHidden/>
              </w:rPr>
              <w:t>10</w:t>
            </w:r>
            <w:r w:rsidR="00940CA4">
              <w:rPr>
                <w:noProof/>
                <w:webHidden/>
              </w:rPr>
              <w:fldChar w:fldCharType="end"/>
            </w:r>
          </w:hyperlink>
        </w:p>
        <w:p w:rsidR="003E4507" w:rsidRDefault="00D41538">
          <w:pPr>
            <w:pStyle w:val="Obsah2"/>
            <w:tabs>
              <w:tab w:val="left" w:pos="880"/>
              <w:tab w:val="right" w:leader="dot" w:pos="9061"/>
            </w:tabs>
            <w:rPr>
              <w:rFonts w:asciiTheme="minorHAnsi" w:eastAsiaTheme="minorEastAsia" w:hAnsiTheme="minorHAnsi" w:cstheme="minorBidi"/>
              <w:noProof/>
              <w:color w:val="auto"/>
              <w:sz w:val="22"/>
            </w:rPr>
          </w:pPr>
          <w:hyperlink w:anchor="_Toc36893726" w:history="1">
            <w:r w:rsidR="003E4507" w:rsidRPr="00B63A54">
              <w:rPr>
                <w:rStyle w:val="Hypertextovodkaz"/>
                <w:noProof/>
              </w:rPr>
              <w:t>1.3.</w:t>
            </w:r>
            <w:r w:rsidR="003E4507">
              <w:rPr>
                <w:rFonts w:asciiTheme="minorHAnsi" w:eastAsiaTheme="minorEastAsia" w:hAnsiTheme="minorHAnsi" w:cstheme="minorBidi"/>
                <w:noProof/>
                <w:color w:val="auto"/>
                <w:sz w:val="22"/>
              </w:rPr>
              <w:tab/>
            </w:r>
            <w:r w:rsidR="003E4507" w:rsidRPr="00B63A54">
              <w:rPr>
                <w:rStyle w:val="Hypertextovodkaz"/>
                <w:noProof/>
              </w:rPr>
              <w:t>Diagnostika osob se zrakovým postižením</w:t>
            </w:r>
            <w:r w:rsidR="003E4507">
              <w:rPr>
                <w:noProof/>
                <w:webHidden/>
              </w:rPr>
              <w:tab/>
            </w:r>
            <w:r w:rsidR="00940CA4">
              <w:rPr>
                <w:noProof/>
                <w:webHidden/>
              </w:rPr>
              <w:fldChar w:fldCharType="begin"/>
            </w:r>
            <w:r w:rsidR="003E4507">
              <w:rPr>
                <w:noProof/>
                <w:webHidden/>
              </w:rPr>
              <w:instrText xml:space="preserve"> PAGEREF _Toc36893726 \h </w:instrText>
            </w:r>
            <w:r w:rsidR="00940CA4">
              <w:rPr>
                <w:noProof/>
                <w:webHidden/>
              </w:rPr>
            </w:r>
            <w:r w:rsidR="00940CA4">
              <w:rPr>
                <w:noProof/>
                <w:webHidden/>
              </w:rPr>
              <w:fldChar w:fldCharType="separate"/>
            </w:r>
            <w:r w:rsidR="003E4507">
              <w:rPr>
                <w:noProof/>
                <w:webHidden/>
              </w:rPr>
              <w:t>13</w:t>
            </w:r>
            <w:r w:rsidR="00940CA4">
              <w:rPr>
                <w:noProof/>
                <w:webHidden/>
              </w:rPr>
              <w:fldChar w:fldCharType="end"/>
            </w:r>
          </w:hyperlink>
        </w:p>
        <w:p w:rsidR="003E4507" w:rsidRDefault="00D41538">
          <w:pPr>
            <w:pStyle w:val="Obsah2"/>
            <w:tabs>
              <w:tab w:val="left" w:pos="720"/>
              <w:tab w:val="right" w:leader="dot" w:pos="9061"/>
            </w:tabs>
            <w:rPr>
              <w:rFonts w:asciiTheme="minorHAnsi" w:eastAsiaTheme="minorEastAsia" w:hAnsiTheme="minorHAnsi" w:cstheme="minorBidi"/>
              <w:noProof/>
              <w:color w:val="auto"/>
              <w:sz w:val="22"/>
            </w:rPr>
          </w:pPr>
          <w:hyperlink w:anchor="_Toc36893727" w:history="1">
            <w:r w:rsidR="003E4507" w:rsidRPr="00B63A54">
              <w:rPr>
                <w:rStyle w:val="Hypertextovodkaz"/>
                <w:noProof/>
              </w:rPr>
              <w:t>2.</w:t>
            </w:r>
            <w:r w:rsidR="003E4507">
              <w:rPr>
                <w:rFonts w:asciiTheme="minorHAnsi" w:eastAsiaTheme="minorEastAsia" w:hAnsiTheme="minorHAnsi" w:cstheme="minorBidi"/>
                <w:noProof/>
                <w:color w:val="auto"/>
                <w:sz w:val="22"/>
              </w:rPr>
              <w:tab/>
            </w:r>
            <w:r w:rsidR="003E4507" w:rsidRPr="00B63A54">
              <w:rPr>
                <w:rStyle w:val="Hypertextovodkaz"/>
                <w:noProof/>
              </w:rPr>
              <w:t>Osobnost jedince se zrakovým postižením</w:t>
            </w:r>
            <w:r w:rsidR="003E4507">
              <w:rPr>
                <w:noProof/>
                <w:webHidden/>
              </w:rPr>
              <w:tab/>
            </w:r>
            <w:r w:rsidR="00940CA4">
              <w:rPr>
                <w:noProof/>
                <w:webHidden/>
              </w:rPr>
              <w:fldChar w:fldCharType="begin"/>
            </w:r>
            <w:r w:rsidR="003E4507">
              <w:rPr>
                <w:noProof/>
                <w:webHidden/>
              </w:rPr>
              <w:instrText xml:space="preserve"> PAGEREF _Toc36893727 \h </w:instrText>
            </w:r>
            <w:r w:rsidR="00940CA4">
              <w:rPr>
                <w:noProof/>
                <w:webHidden/>
              </w:rPr>
            </w:r>
            <w:r w:rsidR="00940CA4">
              <w:rPr>
                <w:noProof/>
                <w:webHidden/>
              </w:rPr>
              <w:fldChar w:fldCharType="separate"/>
            </w:r>
            <w:r w:rsidR="003E4507">
              <w:rPr>
                <w:noProof/>
                <w:webHidden/>
              </w:rPr>
              <w:t>16</w:t>
            </w:r>
            <w:r w:rsidR="00940CA4">
              <w:rPr>
                <w:noProof/>
                <w:webHidden/>
              </w:rPr>
              <w:fldChar w:fldCharType="end"/>
            </w:r>
          </w:hyperlink>
        </w:p>
        <w:p w:rsidR="003E4507" w:rsidRDefault="00D41538">
          <w:pPr>
            <w:pStyle w:val="Obsah2"/>
            <w:tabs>
              <w:tab w:val="left" w:pos="880"/>
              <w:tab w:val="right" w:leader="dot" w:pos="9061"/>
            </w:tabs>
            <w:rPr>
              <w:rFonts w:asciiTheme="minorHAnsi" w:eastAsiaTheme="minorEastAsia" w:hAnsiTheme="minorHAnsi" w:cstheme="minorBidi"/>
              <w:noProof/>
              <w:color w:val="auto"/>
              <w:sz w:val="22"/>
            </w:rPr>
          </w:pPr>
          <w:hyperlink w:anchor="_Toc36893728" w:history="1">
            <w:r w:rsidR="003E4507" w:rsidRPr="00B63A54">
              <w:rPr>
                <w:rStyle w:val="Hypertextovodkaz"/>
                <w:bCs/>
                <w:noProof/>
              </w:rPr>
              <w:t>2.1.</w:t>
            </w:r>
            <w:r w:rsidR="003E4507">
              <w:rPr>
                <w:rFonts w:asciiTheme="minorHAnsi" w:eastAsiaTheme="minorEastAsia" w:hAnsiTheme="minorHAnsi" w:cstheme="minorBidi"/>
                <w:noProof/>
                <w:color w:val="auto"/>
                <w:sz w:val="22"/>
              </w:rPr>
              <w:tab/>
            </w:r>
            <w:r w:rsidR="003E4507" w:rsidRPr="00B63A54">
              <w:rPr>
                <w:rStyle w:val="Hypertextovodkaz"/>
                <w:bCs/>
                <w:noProof/>
              </w:rPr>
              <w:t>Dítě ve věku 0 – 6let</w:t>
            </w:r>
            <w:r w:rsidR="003E4507">
              <w:rPr>
                <w:noProof/>
                <w:webHidden/>
              </w:rPr>
              <w:tab/>
            </w:r>
            <w:r w:rsidR="00940CA4">
              <w:rPr>
                <w:noProof/>
                <w:webHidden/>
              </w:rPr>
              <w:fldChar w:fldCharType="begin"/>
            </w:r>
            <w:r w:rsidR="003E4507">
              <w:rPr>
                <w:noProof/>
                <w:webHidden/>
              </w:rPr>
              <w:instrText xml:space="preserve"> PAGEREF _Toc36893728 \h </w:instrText>
            </w:r>
            <w:r w:rsidR="00940CA4">
              <w:rPr>
                <w:noProof/>
                <w:webHidden/>
              </w:rPr>
            </w:r>
            <w:r w:rsidR="00940CA4">
              <w:rPr>
                <w:noProof/>
                <w:webHidden/>
              </w:rPr>
              <w:fldChar w:fldCharType="separate"/>
            </w:r>
            <w:r w:rsidR="003E4507">
              <w:rPr>
                <w:noProof/>
                <w:webHidden/>
              </w:rPr>
              <w:t>16</w:t>
            </w:r>
            <w:r w:rsidR="00940CA4">
              <w:rPr>
                <w:noProof/>
                <w:webHidden/>
              </w:rPr>
              <w:fldChar w:fldCharType="end"/>
            </w:r>
          </w:hyperlink>
        </w:p>
        <w:p w:rsidR="003E4507" w:rsidRDefault="00D41538">
          <w:pPr>
            <w:pStyle w:val="Obsah2"/>
            <w:tabs>
              <w:tab w:val="left" w:pos="880"/>
              <w:tab w:val="right" w:leader="dot" w:pos="9061"/>
            </w:tabs>
            <w:rPr>
              <w:rFonts w:asciiTheme="minorHAnsi" w:eastAsiaTheme="minorEastAsia" w:hAnsiTheme="minorHAnsi" w:cstheme="minorBidi"/>
              <w:noProof/>
              <w:color w:val="auto"/>
              <w:sz w:val="22"/>
            </w:rPr>
          </w:pPr>
          <w:hyperlink w:anchor="_Toc36893729" w:history="1">
            <w:r w:rsidR="003E4507" w:rsidRPr="00B63A54">
              <w:rPr>
                <w:rStyle w:val="Hypertextovodkaz"/>
                <w:bCs/>
                <w:noProof/>
              </w:rPr>
              <w:t>2.2.</w:t>
            </w:r>
            <w:r w:rsidR="003E4507">
              <w:rPr>
                <w:rFonts w:asciiTheme="minorHAnsi" w:eastAsiaTheme="minorEastAsia" w:hAnsiTheme="minorHAnsi" w:cstheme="minorBidi"/>
                <w:noProof/>
                <w:color w:val="auto"/>
                <w:sz w:val="22"/>
              </w:rPr>
              <w:tab/>
            </w:r>
            <w:r w:rsidR="003E4507" w:rsidRPr="00B63A54">
              <w:rPr>
                <w:rStyle w:val="Hypertextovodkaz"/>
                <w:bCs/>
                <w:noProof/>
              </w:rPr>
              <w:t>Dítě ve věku 7–18 let</w:t>
            </w:r>
            <w:r w:rsidR="003E4507">
              <w:rPr>
                <w:noProof/>
                <w:webHidden/>
              </w:rPr>
              <w:tab/>
            </w:r>
            <w:r w:rsidR="00940CA4">
              <w:rPr>
                <w:noProof/>
                <w:webHidden/>
              </w:rPr>
              <w:fldChar w:fldCharType="begin"/>
            </w:r>
            <w:r w:rsidR="003E4507">
              <w:rPr>
                <w:noProof/>
                <w:webHidden/>
              </w:rPr>
              <w:instrText xml:space="preserve"> PAGEREF _Toc36893729 \h </w:instrText>
            </w:r>
            <w:r w:rsidR="00940CA4">
              <w:rPr>
                <w:noProof/>
                <w:webHidden/>
              </w:rPr>
            </w:r>
            <w:r w:rsidR="00940CA4">
              <w:rPr>
                <w:noProof/>
                <w:webHidden/>
              </w:rPr>
              <w:fldChar w:fldCharType="separate"/>
            </w:r>
            <w:r w:rsidR="003E4507">
              <w:rPr>
                <w:noProof/>
                <w:webHidden/>
              </w:rPr>
              <w:t>17</w:t>
            </w:r>
            <w:r w:rsidR="00940CA4">
              <w:rPr>
                <w:noProof/>
                <w:webHidden/>
              </w:rPr>
              <w:fldChar w:fldCharType="end"/>
            </w:r>
          </w:hyperlink>
        </w:p>
        <w:p w:rsidR="003E4507" w:rsidRDefault="00D41538">
          <w:pPr>
            <w:pStyle w:val="Obsah2"/>
            <w:tabs>
              <w:tab w:val="left" w:pos="880"/>
              <w:tab w:val="right" w:leader="dot" w:pos="9061"/>
            </w:tabs>
            <w:rPr>
              <w:rFonts w:asciiTheme="minorHAnsi" w:eastAsiaTheme="minorEastAsia" w:hAnsiTheme="minorHAnsi" w:cstheme="minorBidi"/>
              <w:noProof/>
              <w:color w:val="auto"/>
              <w:sz w:val="22"/>
            </w:rPr>
          </w:pPr>
          <w:hyperlink w:anchor="_Toc36893730" w:history="1">
            <w:r w:rsidR="003E4507" w:rsidRPr="00B63A54">
              <w:rPr>
                <w:rStyle w:val="Hypertextovodkaz"/>
                <w:bCs/>
                <w:noProof/>
              </w:rPr>
              <w:t>2.3.</w:t>
            </w:r>
            <w:r w:rsidR="003E4507">
              <w:rPr>
                <w:rFonts w:asciiTheme="minorHAnsi" w:eastAsiaTheme="minorEastAsia" w:hAnsiTheme="minorHAnsi" w:cstheme="minorBidi"/>
                <w:noProof/>
                <w:color w:val="auto"/>
                <w:sz w:val="22"/>
              </w:rPr>
              <w:tab/>
            </w:r>
            <w:r w:rsidR="003E4507" w:rsidRPr="00B63A54">
              <w:rPr>
                <w:rStyle w:val="Hypertextovodkaz"/>
                <w:bCs/>
                <w:noProof/>
              </w:rPr>
              <w:t>Dospělost</w:t>
            </w:r>
            <w:r w:rsidR="003E4507">
              <w:rPr>
                <w:noProof/>
                <w:webHidden/>
              </w:rPr>
              <w:tab/>
            </w:r>
            <w:r w:rsidR="00940CA4">
              <w:rPr>
                <w:noProof/>
                <w:webHidden/>
              </w:rPr>
              <w:fldChar w:fldCharType="begin"/>
            </w:r>
            <w:r w:rsidR="003E4507">
              <w:rPr>
                <w:noProof/>
                <w:webHidden/>
              </w:rPr>
              <w:instrText xml:space="preserve"> PAGEREF _Toc36893730 \h </w:instrText>
            </w:r>
            <w:r w:rsidR="00940CA4">
              <w:rPr>
                <w:noProof/>
                <w:webHidden/>
              </w:rPr>
            </w:r>
            <w:r w:rsidR="00940CA4">
              <w:rPr>
                <w:noProof/>
                <w:webHidden/>
              </w:rPr>
              <w:fldChar w:fldCharType="separate"/>
            </w:r>
            <w:r w:rsidR="003E4507">
              <w:rPr>
                <w:noProof/>
                <w:webHidden/>
              </w:rPr>
              <w:t>18</w:t>
            </w:r>
            <w:r w:rsidR="00940CA4">
              <w:rPr>
                <w:noProof/>
                <w:webHidden/>
              </w:rPr>
              <w:fldChar w:fldCharType="end"/>
            </w:r>
          </w:hyperlink>
        </w:p>
        <w:p w:rsidR="003E4507" w:rsidRDefault="00D41538">
          <w:pPr>
            <w:pStyle w:val="Obsah2"/>
            <w:tabs>
              <w:tab w:val="left" w:pos="880"/>
              <w:tab w:val="right" w:leader="dot" w:pos="9061"/>
            </w:tabs>
            <w:rPr>
              <w:rFonts w:asciiTheme="minorHAnsi" w:eastAsiaTheme="minorEastAsia" w:hAnsiTheme="minorHAnsi" w:cstheme="minorBidi"/>
              <w:noProof/>
              <w:color w:val="auto"/>
              <w:sz w:val="22"/>
            </w:rPr>
          </w:pPr>
          <w:hyperlink w:anchor="_Toc36893731" w:history="1">
            <w:r w:rsidR="003E4507" w:rsidRPr="00B63A54">
              <w:rPr>
                <w:rStyle w:val="Hypertextovodkaz"/>
                <w:bCs/>
                <w:noProof/>
              </w:rPr>
              <w:t>2.4.</w:t>
            </w:r>
            <w:r w:rsidR="003E4507">
              <w:rPr>
                <w:rFonts w:asciiTheme="minorHAnsi" w:eastAsiaTheme="minorEastAsia" w:hAnsiTheme="minorHAnsi" w:cstheme="minorBidi"/>
                <w:noProof/>
                <w:color w:val="auto"/>
                <w:sz w:val="22"/>
              </w:rPr>
              <w:tab/>
            </w:r>
            <w:r w:rsidR="003E4507" w:rsidRPr="00B63A54">
              <w:rPr>
                <w:rStyle w:val="Hypertextovodkaz"/>
                <w:bCs/>
                <w:noProof/>
              </w:rPr>
              <w:t>Stáří</w:t>
            </w:r>
            <w:r w:rsidR="003E4507">
              <w:rPr>
                <w:noProof/>
                <w:webHidden/>
              </w:rPr>
              <w:tab/>
            </w:r>
            <w:r w:rsidR="00940CA4">
              <w:rPr>
                <w:noProof/>
                <w:webHidden/>
              </w:rPr>
              <w:fldChar w:fldCharType="begin"/>
            </w:r>
            <w:r w:rsidR="003E4507">
              <w:rPr>
                <w:noProof/>
                <w:webHidden/>
              </w:rPr>
              <w:instrText xml:space="preserve"> PAGEREF _Toc36893731 \h </w:instrText>
            </w:r>
            <w:r w:rsidR="00940CA4">
              <w:rPr>
                <w:noProof/>
                <w:webHidden/>
              </w:rPr>
            </w:r>
            <w:r w:rsidR="00940CA4">
              <w:rPr>
                <w:noProof/>
                <w:webHidden/>
              </w:rPr>
              <w:fldChar w:fldCharType="separate"/>
            </w:r>
            <w:r w:rsidR="003E4507">
              <w:rPr>
                <w:noProof/>
                <w:webHidden/>
              </w:rPr>
              <w:t>18</w:t>
            </w:r>
            <w:r w:rsidR="00940CA4">
              <w:rPr>
                <w:noProof/>
                <w:webHidden/>
              </w:rPr>
              <w:fldChar w:fldCharType="end"/>
            </w:r>
          </w:hyperlink>
        </w:p>
        <w:p w:rsidR="003E4507" w:rsidRDefault="00D41538">
          <w:pPr>
            <w:pStyle w:val="Obsah2"/>
            <w:tabs>
              <w:tab w:val="left" w:pos="880"/>
              <w:tab w:val="right" w:leader="dot" w:pos="9061"/>
            </w:tabs>
            <w:rPr>
              <w:rFonts w:asciiTheme="minorHAnsi" w:eastAsiaTheme="minorEastAsia" w:hAnsiTheme="minorHAnsi" w:cstheme="minorBidi"/>
              <w:noProof/>
              <w:color w:val="auto"/>
              <w:sz w:val="22"/>
            </w:rPr>
          </w:pPr>
          <w:hyperlink w:anchor="_Toc36893732" w:history="1">
            <w:r w:rsidR="003E4507" w:rsidRPr="00B63A54">
              <w:rPr>
                <w:rStyle w:val="Hypertextovodkaz"/>
                <w:bCs/>
                <w:noProof/>
              </w:rPr>
              <w:t>2.5.</w:t>
            </w:r>
            <w:r w:rsidR="003E4507">
              <w:rPr>
                <w:rFonts w:asciiTheme="minorHAnsi" w:eastAsiaTheme="minorEastAsia" w:hAnsiTheme="minorHAnsi" w:cstheme="minorBidi"/>
                <w:noProof/>
                <w:color w:val="auto"/>
                <w:sz w:val="22"/>
              </w:rPr>
              <w:tab/>
            </w:r>
            <w:r w:rsidR="003E4507" w:rsidRPr="00B63A54">
              <w:rPr>
                <w:rStyle w:val="Hypertextovodkaz"/>
                <w:bCs/>
                <w:noProof/>
              </w:rPr>
              <w:t>Ucelená rehabilitace</w:t>
            </w:r>
            <w:r w:rsidR="003E4507">
              <w:rPr>
                <w:noProof/>
                <w:webHidden/>
              </w:rPr>
              <w:tab/>
            </w:r>
            <w:r w:rsidR="00940CA4">
              <w:rPr>
                <w:noProof/>
                <w:webHidden/>
              </w:rPr>
              <w:fldChar w:fldCharType="begin"/>
            </w:r>
            <w:r w:rsidR="003E4507">
              <w:rPr>
                <w:noProof/>
                <w:webHidden/>
              </w:rPr>
              <w:instrText xml:space="preserve"> PAGEREF _Toc36893732 \h </w:instrText>
            </w:r>
            <w:r w:rsidR="00940CA4">
              <w:rPr>
                <w:noProof/>
                <w:webHidden/>
              </w:rPr>
            </w:r>
            <w:r w:rsidR="00940CA4">
              <w:rPr>
                <w:noProof/>
                <w:webHidden/>
              </w:rPr>
              <w:fldChar w:fldCharType="separate"/>
            </w:r>
            <w:r w:rsidR="003E4507">
              <w:rPr>
                <w:noProof/>
                <w:webHidden/>
              </w:rPr>
              <w:t>19</w:t>
            </w:r>
            <w:r w:rsidR="00940CA4">
              <w:rPr>
                <w:noProof/>
                <w:webHidden/>
              </w:rPr>
              <w:fldChar w:fldCharType="end"/>
            </w:r>
          </w:hyperlink>
        </w:p>
        <w:p w:rsidR="003E4507" w:rsidRDefault="00D41538">
          <w:pPr>
            <w:pStyle w:val="Obsah2"/>
            <w:tabs>
              <w:tab w:val="left" w:pos="720"/>
              <w:tab w:val="right" w:leader="dot" w:pos="9061"/>
            </w:tabs>
            <w:rPr>
              <w:rFonts w:asciiTheme="minorHAnsi" w:eastAsiaTheme="minorEastAsia" w:hAnsiTheme="minorHAnsi" w:cstheme="minorBidi"/>
              <w:noProof/>
              <w:color w:val="auto"/>
              <w:sz w:val="22"/>
            </w:rPr>
          </w:pPr>
          <w:hyperlink w:anchor="_Toc36893733" w:history="1">
            <w:r w:rsidR="003E4507" w:rsidRPr="00B63A54">
              <w:rPr>
                <w:rStyle w:val="Hypertextovodkaz"/>
                <w:noProof/>
              </w:rPr>
              <w:t>3.</w:t>
            </w:r>
            <w:r w:rsidR="003E4507">
              <w:rPr>
                <w:rFonts w:asciiTheme="minorHAnsi" w:eastAsiaTheme="minorEastAsia" w:hAnsiTheme="minorHAnsi" w:cstheme="minorBidi"/>
                <w:noProof/>
                <w:color w:val="auto"/>
                <w:sz w:val="22"/>
              </w:rPr>
              <w:tab/>
            </w:r>
            <w:r w:rsidR="003E4507" w:rsidRPr="00B63A54">
              <w:rPr>
                <w:rStyle w:val="Hypertextovodkaz"/>
                <w:noProof/>
              </w:rPr>
              <w:t>Podpora cílové skupiny</w:t>
            </w:r>
            <w:r w:rsidR="003E4507">
              <w:rPr>
                <w:noProof/>
                <w:webHidden/>
              </w:rPr>
              <w:tab/>
            </w:r>
            <w:r w:rsidR="00940CA4">
              <w:rPr>
                <w:noProof/>
                <w:webHidden/>
              </w:rPr>
              <w:fldChar w:fldCharType="begin"/>
            </w:r>
            <w:r w:rsidR="003E4507">
              <w:rPr>
                <w:noProof/>
                <w:webHidden/>
              </w:rPr>
              <w:instrText xml:space="preserve"> PAGEREF _Toc36893733 \h </w:instrText>
            </w:r>
            <w:r w:rsidR="00940CA4">
              <w:rPr>
                <w:noProof/>
                <w:webHidden/>
              </w:rPr>
            </w:r>
            <w:r w:rsidR="00940CA4">
              <w:rPr>
                <w:noProof/>
                <w:webHidden/>
              </w:rPr>
              <w:fldChar w:fldCharType="separate"/>
            </w:r>
            <w:r w:rsidR="003E4507">
              <w:rPr>
                <w:noProof/>
                <w:webHidden/>
              </w:rPr>
              <w:t>21</w:t>
            </w:r>
            <w:r w:rsidR="00940CA4">
              <w:rPr>
                <w:noProof/>
                <w:webHidden/>
              </w:rPr>
              <w:fldChar w:fldCharType="end"/>
            </w:r>
          </w:hyperlink>
        </w:p>
        <w:p w:rsidR="003E4507" w:rsidRDefault="00D41538">
          <w:pPr>
            <w:pStyle w:val="Obsah2"/>
            <w:tabs>
              <w:tab w:val="left" w:pos="880"/>
              <w:tab w:val="right" w:leader="dot" w:pos="9061"/>
            </w:tabs>
            <w:rPr>
              <w:rFonts w:asciiTheme="minorHAnsi" w:eastAsiaTheme="minorEastAsia" w:hAnsiTheme="minorHAnsi" w:cstheme="minorBidi"/>
              <w:noProof/>
              <w:color w:val="auto"/>
              <w:sz w:val="22"/>
            </w:rPr>
          </w:pPr>
          <w:hyperlink w:anchor="_Toc36893734" w:history="1">
            <w:r w:rsidR="003E4507" w:rsidRPr="00B63A54">
              <w:rPr>
                <w:rStyle w:val="Hypertextovodkaz"/>
                <w:bCs/>
                <w:noProof/>
              </w:rPr>
              <w:t>3.1.</w:t>
            </w:r>
            <w:r w:rsidR="003E4507">
              <w:rPr>
                <w:rFonts w:asciiTheme="minorHAnsi" w:eastAsiaTheme="minorEastAsia" w:hAnsiTheme="minorHAnsi" w:cstheme="minorBidi"/>
                <w:noProof/>
                <w:color w:val="auto"/>
                <w:sz w:val="22"/>
              </w:rPr>
              <w:tab/>
            </w:r>
            <w:r w:rsidR="003E4507" w:rsidRPr="00B63A54">
              <w:rPr>
                <w:rStyle w:val="Hypertextovodkaz"/>
                <w:bCs/>
                <w:noProof/>
              </w:rPr>
              <w:t>Resort Ministerstva zdravotnictví ČR</w:t>
            </w:r>
            <w:r w:rsidR="003E4507">
              <w:rPr>
                <w:noProof/>
                <w:webHidden/>
              </w:rPr>
              <w:tab/>
            </w:r>
            <w:r w:rsidR="00940CA4">
              <w:rPr>
                <w:noProof/>
                <w:webHidden/>
              </w:rPr>
              <w:fldChar w:fldCharType="begin"/>
            </w:r>
            <w:r w:rsidR="003E4507">
              <w:rPr>
                <w:noProof/>
                <w:webHidden/>
              </w:rPr>
              <w:instrText xml:space="preserve"> PAGEREF _Toc36893734 \h </w:instrText>
            </w:r>
            <w:r w:rsidR="00940CA4">
              <w:rPr>
                <w:noProof/>
                <w:webHidden/>
              </w:rPr>
            </w:r>
            <w:r w:rsidR="00940CA4">
              <w:rPr>
                <w:noProof/>
                <w:webHidden/>
              </w:rPr>
              <w:fldChar w:fldCharType="separate"/>
            </w:r>
            <w:r w:rsidR="003E4507">
              <w:rPr>
                <w:noProof/>
                <w:webHidden/>
              </w:rPr>
              <w:t>21</w:t>
            </w:r>
            <w:r w:rsidR="00940CA4">
              <w:rPr>
                <w:noProof/>
                <w:webHidden/>
              </w:rPr>
              <w:fldChar w:fldCharType="end"/>
            </w:r>
          </w:hyperlink>
        </w:p>
        <w:p w:rsidR="003E4507" w:rsidRDefault="00D41538">
          <w:pPr>
            <w:pStyle w:val="Obsah2"/>
            <w:tabs>
              <w:tab w:val="left" w:pos="880"/>
              <w:tab w:val="right" w:leader="dot" w:pos="9061"/>
            </w:tabs>
            <w:rPr>
              <w:rFonts w:asciiTheme="minorHAnsi" w:eastAsiaTheme="minorEastAsia" w:hAnsiTheme="minorHAnsi" w:cstheme="minorBidi"/>
              <w:noProof/>
              <w:color w:val="auto"/>
              <w:sz w:val="22"/>
            </w:rPr>
          </w:pPr>
          <w:hyperlink w:anchor="_Toc36893735" w:history="1">
            <w:r w:rsidR="003E4507" w:rsidRPr="00B63A54">
              <w:rPr>
                <w:rStyle w:val="Hypertextovodkaz"/>
                <w:bCs/>
                <w:noProof/>
              </w:rPr>
              <w:t>3.2.</w:t>
            </w:r>
            <w:r w:rsidR="003E4507">
              <w:rPr>
                <w:rFonts w:asciiTheme="minorHAnsi" w:eastAsiaTheme="minorEastAsia" w:hAnsiTheme="minorHAnsi" w:cstheme="minorBidi"/>
                <w:noProof/>
                <w:color w:val="auto"/>
                <w:sz w:val="22"/>
              </w:rPr>
              <w:tab/>
            </w:r>
            <w:r w:rsidR="003E4507" w:rsidRPr="00B63A54">
              <w:rPr>
                <w:rStyle w:val="Hypertextovodkaz"/>
                <w:bCs/>
                <w:noProof/>
              </w:rPr>
              <w:t>Resort Ministerstva práce a sociálních věcí v ČR</w:t>
            </w:r>
            <w:r w:rsidR="003E4507">
              <w:rPr>
                <w:noProof/>
                <w:webHidden/>
              </w:rPr>
              <w:tab/>
            </w:r>
            <w:r w:rsidR="00940CA4">
              <w:rPr>
                <w:noProof/>
                <w:webHidden/>
              </w:rPr>
              <w:fldChar w:fldCharType="begin"/>
            </w:r>
            <w:r w:rsidR="003E4507">
              <w:rPr>
                <w:noProof/>
                <w:webHidden/>
              </w:rPr>
              <w:instrText xml:space="preserve"> PAGEREF _Toc36893735 \h </w:instrText>
            </w:r>
            <w:r w:rsidR="00940CA4">
              <w:rPr>
                <w:noProof/>
                <w:webHidden/>
              </w:rPr>
            </w:r>
            <w:r w:rsidR="00940CA4">
              <w:rPr>
                <w:noProof/>
                <w:webHidden/>
              </w:rPr>
              <w:fldChar w:fldCharType="separate"/>
            </w:r>
            <w:r w:rsidR="003E4507">
              <w:rPr>
                <w:noProof/>
                <w:webHidden/>
              </w:rPr>
              <w:t>21</w:t>
            </w:r>
            <w:r w:rsidR="00940CA4">
              <w:rPr>
                <w:noProof/>
                <w:webHidden/>
              </w:rPr>
              <w:fldChar w:fldCharType="end"/>
            </w:r>
          </w:hyperlink>
        </w:p>
        <w:p w:rsidR="003E4507" w:rsidRDefault="00D41538">
          <w:pPr>
            <w:pStyle w:val="Obsah2"/>
            <w:tabs>
              <w:tab w:val="left" w:pos="880"/>
              <w:tab w:val="right" w:leader="dot" w:pos="9061"/>
            </w:tabs>
            <w:rPr>
              <w:rFonts w:asciiTheme="minorHAnsi" w:eastAsiaTheme="minorEastAsia" w:hAnsiTheme="minorHAnsi" w:cstheme="minorBidi"/>
              <w:noProof/>
              <w:color w:val="auto"/>
              <w:sz w:val="22"/>
            </w:rPr>
          </w:pPr>
          <w:hyperlink w:anchor="_Toc36893736" w:history="1">
            <w:r w:rsidR="003E4507" w:rsidRPr="00B63A54">
              <w:rPr>
                <w:rStyle w:val="Hypertextovodkaz"/>
                <w:bCs/>
                <w:noProof/>
              </w:rPr>
              <w:t>3.3.</w:t>
            </w:r>
            <w:r w:rsidR="003E4507">
              <w:rPr>
                <w:rFonts w:asciiTheme="minorHAnsi" w:eastAsiaTheme="minorEastAsia" w:hAnsiTheme="minorHAnsi" w:cstheme="minorBidi"/>
                <w:noProof/>
                <w:color w:val="auto"/>
                <w:sz w:val="22"/>
              </w:rPr>
              <w:tab/>
            </w:r>
            <w:r w:rsidR="003E4507" w:rsidRPr="00B63A54">
              <w:rPr>
                <w:rStyle w:val="Hypertextovodkaz"/>
                <w:bCs/>
                <w:noProof/>
              </w:rPr>
              <w:t>Resort Ministerstva školství a tělovýchovy v ČR</w:t>
            </w:r>
            <w:r w:rsidR="003E4507">
              <w:rPr>
                <w:noProof/>
                <w:webHidden/>
              </w:rPr>
              <w:tab/>
            </w:r>
            <w:r w:rsidR="00940CA4">
              <w:rPr>
                <w:noProof/>
                <w:webHidden/>
              </w:rPr>
              <w:fldChar w:fldCharType="begin"/>
            </w:r>
            <w:r w:rsidR="003E4507">
              <w:rPr>
                <w:noProof/>
                <w:webHidden/>
              </w:rPr>
              <w:instrText xml:space="preserve"> PAGEREF _Toc36893736 \h </w:instrText>
            </w:r>
            <w:r w:rsidR="00940CA4">
              <w:rPr>
                <w:noProof/>
                <w:webHidden/>
              </w:rPr>
            </w:r>
            <w:r w:rsidR="00940CA4">
              <w:rPr>
                <w:noProof/>
                <w:webHidden/>
              </w:rPr>
              <w:fldChar w:fldCharType="separate"/>
            </w:r>
            <w:r w:rsidR="003E4507">
              <w:rPr>
                <w:noProof/>
                <w:webHidden/>
              </w:rPr>
              <w:t>22</w:t>
            </w:r>
            <w:r w:rsidR="00940CA4">
              <w:rPr>
                <w:noProof/>
                <w:webHidden/>
              </w:rPr>
              <w:fldChar w:fldCharType="end"/>
            </w:r>
          </w:hyperlink>
        </w:p>
        <w:p w:rsidR="003E4507" w:rsidRDefault="00D41538">
          <w:pPr>
            <w:pStyle w:val="Obsah2"/>
            <w:tabs>
              <w:tab w:val="left" w:pos="880"/>
              <w:tab w:val="right" w:leader="dot" w:pos="9061"/>
            </w:tabs>
            <w:rPr>
              <w:rFonts w:asciiTheme="minorHAnsi" w:eastAsiaTheme="minorEastAsia" w:hAnsiTheme="minorHAnsi" w:cstheme="minorBidi"/>
              <w:noProof/>
              <w:color w:val="auto"/>
              <w:sz w:val="22"/>
            </w:rPr>
          </w:pPr>
          <w:hyperlink w:anchor="_Toc36893737" w:history="1">
            <w:r w:rsidR="003E4507" w:rsidRPr="00B63A54">
              <w:rPr>
                <w:rStyle w:val="Hypertextovodkaz"/>
                <w:bCs/>
                <w:noProof/>
              </w:rPr>
              <w:t>3.4.</w:t>
            </w:r>
            <w:r w:rsidR="003E4507">
              <w:rPr>
                <w:rFonts w:asciiTheme="minorHAnsi" w:eastAsiaTheme="minorEastAsia" w:hAnsiTheme="minorHAnsi" w:cstheme="minorBidi"/>
                <w:noProof/>
                <w:color w:val="auto"/>
                <w:sz w:val="22"/>
              </w:rPr>
              <w:tab/>
            </w:r>
            <w:r w:rsidR="003E4507" w:rsidRPr="00B63A54">
              <w:rPr>
                <w:rStyle w:val="Hypertextovodkaz"/>
                <w:bCs/>
                <w:noProof/>
              </w:rPr>
              <w:t>Neziskový sektor v ČR</w:t>
            </w:r>
            <w:r w:rsidR="003E4507">
              <w:rPr>
                <w:noProof/>
                <w:webHidden/>
              </w:rPr>
              <w:tab/>
            </w:r>
            <w:r w:rsidR="00940CA4">
              <w:rPr>
                <w:noProof/>
                <w:webHidden/>
              </w:rPr>
              <w:fldChar w:fldCharType="begin"/>
            </w:r>
            <w:r w:rsidR="003E4507">
              <w:rPr>
                <w:noProof/>
                <w:webHidden/>
              </w:rPr>
              <w:instrText xml:space="preserve"> PAGEREF _Toc36893737 \h </w:instrText>
            </w:r>
            <w:r w:rsidR="00940CA4">
              <w:rPr>
                <w:noProof/>
                <w:webHidden/>
              </w:rPr>
            </w:r>
            <w:r w:rsidR="00940CA4">
              <w:rPr>
                <w:noProof/>
                <w:webHidden/>
              </w:rPr>
              <w:fldChar w:fldCharType="separate"/>
            </w:r>
            <w:r w:rsidR="003E4507">
              <w:rPr>
                <w:noProof/>
                <w:webHidden/>
              </w:rPr>
              <w:t>23</w:t>
            </w:r>
            <w:r w:rsidR="00940CA4">
              <w:rPr>
                <w:noProof/>
                <w:webHidden/>
              </w:rPr>
              <w:fldChar w:fldCharType="end"/>
            </w:r>
          </w:hyperlink>
        </w:p>
        <w:p w:rsidR="003E4507" w:rsidRDefault="00D41538">
          <w:pPr>
            <w:pStyle w:val="Obsah2"/>
            <w:tabs>
              <w:tab w:val="left" w:pos="720"/>
              <w:tab w:val="right" w:leader="dot" w:pos="9061"/>
            </w:tabs>
            <w:rPr>
              <w:rFonts w:asciiTheme="minorHAnsi" w:eastAsiaTheme="minorEastAsia" w:hAnsiTheme="minorHAnsi" w:cstheme="minorBidi"/>
              <w:noProof/>
              <w:color w:val="auto"/>
              <w:sz w:val="22"/>
            </w:rPr>
          </w:pPr>
          <w:hyperlink w:anchor="_Toc36893738" w:history="1">
            <w:r w:rsidR="003E4507" w:rsidRPr="00B63A54">
              <w:rPr>
                <w:rStyle w:val="Hypertextovodkaz"/>
                <w:noProof/>
              </w:rPr>
              <w:t>4.</w:t>
            </w:r>
            <w:r w:rsidR="003E4507">
              <w:rPr>
                <w:rFonts w:asciiTheme="minorHAnsi" w:eastAsiaTheme="minorEastAsia" w:hAnsiTheme="minorHAnsi" w:cstheme="minorBidi"/>
                <w:noProof/>
                <w:color w:val="auto"/>
                <w:sz w:val="22"/>
              </w:rPr>
              <w:tab/>
            </w:r>
            <w:r w:rsidR="003E4507" w:rsidRPr="00B63A54">
              <w:rPr>
                <w:rStyle w:val="Hypertextovodkaz"/>
                <w:noProof/>
              </w:rPr>
              <w:t>Psychosociální dimenze života člověka se zrakovým postižením</w:t>
            </w:r>
            <w:r w:rsidR="003E4507">
              <w:rPr>
                <w:noProof/>
                <w:webHidden/>
              </w:rPr>
              <w:tab/>
            </w:r>
            <w:r w:rsidR="00940CA4">
              <w:rPr>
                <w:noProof/>
                <w:webHidden/>
              </w:rPr>
              <w:fldChar w:fldCharType="begin"/>
            </w:r>
            <w:r w:rsidR="003E4507">
              <w:rPr>
                <w:noProof/>
                <w:webHidden/>
              </w:rPr>
              <w:instrText xml:space="preserve"> PAGEREF _Toc36893738 \h </w:instrText>
            </w:r>
            <w:r w:rsidR="00940CA4">
              <w:rPr>
                <w:noProof/>
                <w:webHidden/>
              </w:rPr>
            </w:r>
            <w:r w:rsidR="00940CA4">
              <w:rPr>
                <w:noProof/>
                <w:webHidden/>
              </w:rPr>
              <w:fldChar w:fldCharType="separate"/>
            </w:r>
            <w:r w:rsidR="003E4507">
              <w:rPr>
                <w:noProof/>
                <w:webHidden/>
              </w:rPr>
              <w:t>26</w:t>
            </w:r>
            <w:r w:rsidR="00940CA4">
              <w:rPr>
                <w:noProof/>
                <w:webHidden/>
              </w:rPr>
              <w:fldChar w:fldCharType="end"/>
            </w:r>
          </w:hyperlink>
        </w:p>
        <w:p w:rsidR="003E4507" w:rsidRDefault="00D41538">
          <w:pPr>
            <w:pStyle w:val="Obsah2"/>
            <w:tabs>
              <w:tab w:val="left" w:pos="880"/>
              <w:tab w:val="right" w:leader="dot" w:pos="9061"/>
            </w:tabs>
            <w:rPr>
              <w:rFonts w:asciiTheme="minorHAnsi" w:eastAsiaTheme="minorEastAsia" w:hAnsiTheme="minorHAnsi" w:cstheme="minorBidi"/>
              <w:noProof/>
              <w:color w:val="auto"/>
              <w:sz w:val="22"/>
            </w:rPr>
          </w:pPr>
          <w:hyperlink w:anchor="_Toc36893739" w:history="1">
            <w:r w:rsidR="003E4507" w:rsidRPr="00B63A54">
              <w:rPr>
                <w:rStyle w:val="Hypertextovodkaz"/>
                <w:bCs/>
                <w:noProof/>
              </w:rPr>
              <w:t>4.1.</w:t>
            </w:r>
            <w:r w:rsidR="003E4507">
              <w:rPr>
                <w:rFonts w:asciiTheme="minorHAnsi" w:eastAsiaTheme="minorEastAsia" w:hAnsiTheme="minorHAnsi" w:cstheme="minorBidi"/>
                <w:noProof/>
                <w:color w:val="auto"/>
                <w:sz w:val="22"/>
              </w:rPr>
              <w:tab/>
            </w:r>
            <w:r w:rsidR="003E4507" w:rsidRPr="00B63A54">
              <w:rPr>
                <w:rStyle w:val="Hypertextovodkaz"/>
                <w:bCs/>
                <w:noProof/>
              </w:rPr>
              <w:t>Sociálně patologické jevy</w:t>
            </w:r>
            <w:r w:rsidR="003E4507">
              <w:rPr>
                <w:noProof/>
                <w:webHidden/>
              </w:rPr>
              <w:tab/>
            </w:r>
            <w:r w:rsidR="00940CA4">
              <w:rPr>
                <w:noProof/>
                <w:webHidden/>
              </w:rPr>
              <w:fldChar w:fldCharType="begin"/>
            </w:r>
            <w:r w:rsidR="003E4507">
              <w:rPr>
                <w:noProof/>
                <w:webHidden/>
              </w:rPr>
              <w:instrText xml:space="preserve"> PAGEREF _Toc36893739 \h </w:instrText>
            </w:r>
            <w:r w:rsidR="00940CA4">
              <w:rPr>
                <w:noProof/>
                <w:webHidden/>
              </w:rPr>
            </w:r>
            <w:r w:rsidR="00940CA4">
              <w:rPr>
                <w:noProof/>
                <w:webHidden/>
              </w:rPr>
              <w:fldChar w:fldCharType="separate"/>
            </w:r>
            <w:r w:rsidR="003E4507">
              <w:rPr>
                <w:noProof/>
                <w:webHidden/>
              </w:rPr>
              <w:t>26</w:t>
            </w:r>
            <w:r w:rsidR="00940CA4">
              <w:rPr>
                <w:noProof/>
                <w:webHidden/>
              </w:rPr>
              <w:fldChar w:fldCharType="end"/>
            </w:r>
          </w:hyperlink>
        </w:p>
        <w:p w:rsidR="003E4507" w:rsidRDefault="00D41538">
          <w:pPr>
            <w:pStyle w:val="Obsah2"/>
            <w:tabs>
              <w:tab w:val="left" w:pos="1100"/>
              <w:tab w:val="right" w:leader="dot" w:pos="9061"/>
            </w:tabs>
            <w:rPr>
              <w:rFonts w:asciiTheme="minorHAnsi" w:eastAsiaTheme="minorEastAsia" w:hAnsiTheme="minorHAnsi" w:cstheme="minorBidi"/>
              <w:noProof/>
              <w:color w:val="auto"/>
              <w:sz w:val="22"/>
            </w:rPr>
          </w:pPr>
          <w:hyperlink w:anchor="_Toc36893740" w:history="1">
            <w:r w:rsidR="003E4507" w:rsidRPr="00B63A54">
              <w:rPr>
                <w:rStyle w:val="Hypertextovodkaz"/>
                <w:noProof/>
              </w:rPr>
              <w:t>4.1.1.</w:t>
            </w:r>
            <w:r w:rsidR="003E4507">
              <w:rPr>
                <w:rFonts w:asciiTheme="minorHAnsi" w:eastAsiaTheme="minorEastAsia" w:hAnsiTheme="minorHAnsi" w:cstheme="minorBidi"/>
                <w:noProof/>
                <w:color w:val="auto"/>
                <w:sz w:val="22"/>
              </w:rPr>
              <w:tab/>
            </w:r>
            <w:r w:rsidR="003E4507" w:rsidRPr="00B63A54">
              <w:rPr>
                <w:rStyle w:val="Hypertextovodkaz"/>
                <w:noProof/>
              </w:rPr>
              <w:t>Agrese a agresivní chování</w:t>
            </w:r>
            <w:r w:rsidR="003E4507">
              <w:rPr>
                <w:noProof/>
                <w:webHidden/>
              </w:rPr>
              <w:tab/>
            </w:r>
            <w:r w:rsidR="00940CA4">
              <w:rPr>
                <w:noProof/>
                <w:webHidden/>
              </w:rPr>
              <w:fldChar w:fldCharType="begin"/>
            </w:r>
            <w:r w:rsidR="003E4507">
              <w:rPr>
                <w:noProof/>
                <w:webHidden/>
              </w:rPr>
              <w:instrText xml:space="preserve"> PAGEREF _Toc36893740 \h </w:instrText>
            </w:r>
            <w:r w:rsidR="00940CA4">
              <w:rPr>
                <w:noProof/>
                <w:webHidden/>
              </w:rPr>
            </w:r>
            <w:r w:rsidR="00940CA4">
              <w:rPr>
                <w:noProof/>
                <w:webHidden/>
              </w:rPr>
              <w:fldChar w:fldCharType="separate"/>
            </w:r>
            <w:r w:rsidR="003E4507">
              <w:rPr>
                <w:noProof/>
                <w:webHidden/>
              </w:rPr>
              <w:t>28</w:t>
            </w:r>
            <w:r w:rsidR="00940CA4">
              <w:rPr>
                <w:noProof/>
                <w:webHidden/>
              </w:rPr>
              <w:fldChar w:fldCharType="end"/>
            </w:r>
          </w:hyperlink>
        </w:p>
        <w:p w:rsidR="003E4507" w:rsidRDefault="00D41538">
          <w:pPr>
            <w:pStyle w:val="Obsah2"/>
            <w:tabs>
              <w:tab w:val="left" w:pos="1100"/>
              <w:tab w:val="right" w:leader="dot" w:pos="9061"/>
            </w:tabs>
            <w:rPr>
              <w:rFonts w:asciiTheme="minorHAnsi" w:eastAsiaTheme="minorEastAsia" w:hAnsiTheme="minorHAnsi" w:cstheme="minorBidi"/>
              <w:noProof/>
              <w:color w:val="auto"/>
              <w:sz w:val="22"/>
            </w:rPr>
          </w:pPr>
          <w:hyperlink w:anchor="_Toc36893741" w:history="1">
            <w:r w:rsidR="003E4507" w:rsidRPr="00B63A54">
              <w:rPr>
                <w:rStyle w:val="Hypertextovodkaz"/>
                <w:noProof/>
              </w:rPr>
              <w:t>4.1.2.</w:t>
            </w:r>
            <w:r w:rsidR="003E4507">
              <w:rPr>
                <w:rFonts w:asciiTheme="minorHAnsi" w:eastAsiaTheme="minorEastAsia" w:hAnsiTheme="minorHAnsi" w:cstheme="minorBidi"/>
                <w:noProof/>
                <w:color w:val="auto"/>
                <w:sz w:val="22"/>
              </w:rPr>
              <w:tab/>
            </w:r>
            <w:r w:rsidR="003E4507" w:rsidRPr="00B63A54">
              <w:rPr>
                <w:rStyle w:val="Hypertextovodkaz"/>
                <w:noProof/>
              </w:rPr>
              <w:t>Vandalismus</w:t>
            </w:r>
            <w:r w:rsidR="003E4507">
              <w:rPr>
                <w:noProof/>
                <w:webHidden/>
              </w:rPr>
              <w:tab/>
            </w:r>
            <w:r w:rsidR="00940CA4">
              <w:rPr>
                <w:noProof/>
                <w:webHidden/>
              </w:rPr>
              <w:fldChar w:fldCharType="begin"/>
            </w:r>
            <w:r w:rsidR="003E4507">
              <w:rPr>
                <w:noProof/>
                <w:webHidden/>
              </w:rPr>
              <w:instrText xml:space="preserve"> PAGEREF _Toc36893741 \h </w:instrText>
            </w:r>
            <w:r w:rsidR="00940CA4">
              <w:rPr>
                <w:noProof/>
                <w:webHidden/>
              </w:rPr>
            </w:r>
            <w:r w:rsidR="00940CA4">
              <w:rPr>
                <w:noProof/>
                <w:webHidden/>
              </w:rPr>
              <w:fldChar w:fldCharType="separate"/>
            </w:r>
            <w:r w:rsidR="003E4507">
              <w:rPr>
                <w:noProof/>
                <w:webHidden/>
              </w:rPr>
              <w:t>28</w:t>
            </w:r>
            <w:r w:rsidR="00940CA4">
              <w:rPr>
                <w:noProof/>
                <w:webHidden/>
              </w:rPr>
              <w:fldChar w:fldCharType="end"/>
            </w:r>
          </w:hyperlink>
        </w:p>
        <w:p w:rsidR="003E4507" w:rsidRDefault="00D41538">
          <w:pPr>
            <w:pStyle w:val="Obsah2"/>
            <w:tabs>
              <w:tab w:val="left" w:pos="1100"/>
              <w:tab w:val="right" w:leader="dot" w:pos="9061"/>
            </w:tabs>
            <w:rPr>
              <w:rFonts w:asciiTheme="minorHAnsi" w:eastAsiaTheme="minorEastAsia" w:hAnsiTheme="minorHAnsi" w:cstheme="minorBidi"/>
              <w:noProof/>
              <w:color w:val="auto"/>
              <w:sz w:val="22"/>
            </w:rPr>
          </w:pPr>
          <w:hyperlink w:anchor="_Toc36893742" w:history="1">
            <w:r w:rsidR="003E4507" w:rsidRPr="00B63A54">
              <w:rPr>
                <w:rStyle w:val="Hypertextovodkaz"/>
                <w:noProof/>
              </w:rPr>
              <w:t>4.1.3.</w:t>
            </w:r>
            <w:r w:rsidR="003E4507">
              <w:rPr>
                <w:rFonts w:asciiTheme="minorHAnsi" w:eastAsiaTheme="minorEastAsia" w:hAnsiTheme="minorHAnsi" w:cstheme="minorBidi"/>
                <w:noProof/>
                <w:color w:val="auto"/>
                <w:sz w:val="22"/>
              </w:rPr>
              <w:tab/>
            </w:r>
            <w:r w:rsidR="003E4507" w:rsidRPr="00B63A54">
              <w:rPr>
                <w:rStyle w:val="Hypertextovodkaz"/>
                <w:noProof/>
              </w:rPr>
              <w:t>Šikana</w:t>
            </w:r>
            <w:r w:rsidR="003E4507">
              <w:rPr>
                <w:noProof/>
                <w:webHidden/>
              </w:rPr>
              <w:tab/>
            </w:r>
            <w:r w:rsidR="00940CA4">
              <w:rPr>
                <w:noProof/>
                <w:webHidden/>
              </w:rPr>
              <w:fldChar w:fldCharType="begin"/>
            </w:r>
            <w:r w:rsidR="003E4507">
              <w:rPr>
                <w:noProof/>
                <w:webHidden/>
              </w:rPr>
              <w:instrText xml:space="preserve"> PAGEREF _Toc36893742 \h </w:instrText>
            </w:r>
            <w:r w:rsidR="00940CA4">
              <w:rPr>
                <w:noProof/>
                <w:webHidden/>
              </w:rPr>
            </w:r>
            <w:r w:rsidR="00940CA4">
              <w:rPr>
                <w:noProof/>
                <w:webHidden/>
              </w:rPr>
              <w:fldChar w:fldCharType="separate"/>
            </w:r>
            <w:r w:rsidR="003E4507">
              <w:rPr>
                <w:noProof/>
                <w:webHidden/>
              </w:rPr>
              <w:t>29</w:t>
            </w:r>
            <w:r w:rsidR="00940CA4">
              <w:rPr>
                <w:noProof/>
                <w:webHidden/>
              </w:rPr>
              <w:fldChar w:fldCharType="end"/>
            </w:r>
          </w:hyperlink>
        </w:p>
        <w:p w:rsidR="003E4507" w:rsidRDefault="00D41538">
          <w:pPr>
            <w:pStyle w:val="Obsah2"/>
            <w:tabs>
              <w:tab w:val="left" w:pos="1100"/>
              <w:tab w:val="right" w:leader="dot" w:pos="9061"/>
            </w:tabs>
            <w:rPr>
              <w:rFonts w:asciiTheme="minorHAnsi" w:eastAsiaTheme="minorEastAsia" w:hAnsiTheme="minorHAnsi" w:cstheme="minorBidi"/>
              <w:noProof/>
              <w:color w:val="auto"/>
              <w:sz w:val="22"/>
            </w:rPr>
          </w:pPr>
          <w:hyperlink w:anchor="_Toc36893743" w:history="1">
            <w:r w:rsidR="003E4507" w:rsidRPr="00B63A54">
              <w:rPr>
                <w:rStyle w:val="Hypertextovodkaz"/>
                <w:noProof/>
              </w:rPr>
              <w:t>4.1.4.</w:t>
            </w:r>
            <w:r w:rsidR="003E4507">
              <w:rPr>
                <w:rFonts w:asciiTheme="minorHAnsi" w:eastAsiaTheme="minorEastAsia" w:hAnsiTheme="minorHAnsi" w:cstheme="minorBidi"/>
                <w:noProof/>
                <w:color w:val="auto"/>
                <w:sz w:val="22"/>
              </w:rPr>
              <w:tab/>
            </w:r>
            <w:r w:rsidR="003E4507" w:rsidRPr="00B63A54">
              <w:rPr>
                <w:rStyle w:val="Hypertextovodkaz"/>
                <w:noProof/>
              </w:rPr>
              <w:t>Kyberšikana</w:t>
            </w:r>
            <w:r w:rsidR="003E4507">
              <w:rPr>
                <w:noProof/>
                <w:webHidden/>
              </w:rPr>
              <w:tab/>
            </w:r>
            <w:r w:rsidR="00940CA4">
              <w:rPr>
                <w:noProof/>
                <w:webHidden/>
              </w:rPr>
              <w:fldChar w:fldCharType="begin"/>
            </w:r>
            <w:r w:rsidR="003E4507">
              <w:rPr>
                <w:noProof/>
                <w:webHidden/>
              </w:rPr>
              <w:instrText xml:space="preserve"> PAGEREF _Toc36893743 \h </w:instrText>
            </w:r>
            <w:r w:rsidR="00940CA4">
              <w:rPr>
                <w:noProof/>
                <w:webHidden/>
              </w:rPr>
            </w:r>
            <w:r w:rsidR="00940CA4">
              <w:rPr>
                <w:noProof/>
                <w:webHidden/>
              </w:rPr>
              <w:fldChar w:fldCharType="separate"/>
            </w:r>
            <w:r w:rsidR="003E4507">
              <w:rPr>
                <w:noProof/>
                <w:webHidden/>
              </w:rPr>
              <w:t>30</w:t>
            </w:r>
            <w:r w:rsidR="00940CA4">
              <w:rPr>
                <w:noProof/>
                <w:webHidden/>
              </w:rPr>
              <w:fldChar w:fldCharType="end"/>
            </w:r>
          </w:hyperlink>
        </w:p>
        <w:p w:rsidR="003E4507" w:rsidRDefault="00D41538">
          <w:pPr>
            <w:pStyle w:val="Obsah2"/>
            <w:tabs>
              <w:tab w:val="left" w:pos="1100"/>
              <w:tab w:val="right" w:leader="dot" w:pos="9061"/>
            </w:tabs>
            <w:rPr>
              <w:rFonts w:asciiTheme="minorHAnsi" w:eastAsiaTheme="minorEastAsia" w:hAnsiTheme="minorHAnsi" w:cstheme="minorBidi"/>
              <w:noProof/>
              <w:color w:val="auto"/>
              <w:sz w:val="22"/>
            </w:rPr>
          </w:pPr>
          <w:hyperlink w:anchor="_Toc36893744" w:history="1">
            <w:r w:rsidR="003E4507" w:rsidRPr="00B63A54">
              <w:rPr>
                <w:rStyle w:val="Hypertextovodkaz"/>
                <w:noProof/>
              </w:rPr>
              <w:t>4.1.5.</w:t>
            </w:r>
            <w:r w:rsidR="003E4507">
              <w:rPr>
                <w:rFonts w:asciiTheme="minorHAnsi" w:eastAsiaTheme="minorEastAsia" w:hAnsiTheme="minorHAnsi" w:cstheme="minorBidi"/>
                <w:noProof/>
                <w:color w:val="auto"/>
                <w:sz w:val="22"/>
              </w:rPr>
              <w:tab/>
            </w:r>
            <w:r w:rsidR="003E4507" w:rsidRPr="00B63A54">
              <w:rPr>
                <w:rStyle w:val="Hypertextovodkaz"/>
                <w:noProof/>
              </w:rPr>
              <w:t>Závislosti na návykových látkách</w:t>
            </w:r>
            <w:r w:rsidR="003E4507">
              <w:rPr>
                <w:noProof/>
                <w:webHidden/>
              </w:rPr>
              <w:tab/>
            </w:r>
            <w:r w:rsidR="00940CA4">
              <w:rPr>
                <w:noProof/>
                <w:webHidden/>
              </w:rPr>
              <w:fldChar w:fldCharType="begin"/>
            </w:r>
            <w:r w:rsidR="003E4507">
              <w:rPr>
                <w:noProof/>
                <w:webHidden/>
              </w:rPr>
              <w:instrText xml:space="preserve"> PAGEREF _Toc36893744 \h </w:instrText>
            </w:r>
            <w:r w:rsidR="00940CA4">
              <w:rPr>
                <w:noProof/>
                <w:webHidden/>
              </w:rPr>
            </w:r>
            <w:r w:rsidR="00940CA4">
              <w:rPr>
                <w:noProof/>
                <w:webHidden/>
              </w:rPr>
              <w:fldChar w:fldCharType="separate"/>
            </w:r>
            <w:r w:rsidR="003E4507">
              <w:rPr>
                <w:noProof/>
                <w:webHidden/>
              </w:rPr>
              <w:t>31</w:t>
            </w:r>
            <w:r w:rsidR="00940CA4">
              <w:rPr>
                <w:noProof/>
                <w:webHidden/>
              </w:rPr>
              <w:fldChar w:fldCharType="end"/>
            </w:r>
          </w:hyperlink>
        </w:p>
        <w:p w:rsidR="003E4507" w:rsidRDefault="00D41538">
          <w:pPr>
            <w:pStyle w:val="Obsah2"/>
            <w:tabs>
              <w:tab w:val="left" w:pos="1100"/>
              <w:tab w:val="right" w:leader="dot" w:pos="9061"/>
            </w:tabs>
            <w:rPr>
              <w:rFonts w:asciiTheme="minorHAnsi" w:eastAsiaTheme="minorEastAsia" w:hAnsiTheme="minorHAnsi" w:cstheme="minorBidi"/>
              <w:noProof/>
              <w:color w:val="auto"/>
              <w:sz w:val="22"/>
            </w:rPr>
          </w:pPr>
          <w:hyperlink w:anchor="_Toc36893745" w:history="1">
            <w:r w:rsidR="003E4507" w:rsidRPr="00B63A54">
              <w:rPr>
                <w:rStyle w:val="Hypertextovodkaz"/>
                <w:noProof/>
              </w:rPr>
              <w:t>4.1.6.</w:t>
            </w:r>
            <w:r w:rsidR="003E4507">
              <w:rPr>
                <w:rFonts w:asciiTheme="minorHAnsi" w:eastAsiaTheme="minorEastAsia" w:hAnsiTheme="minorHAnsi" w:cstheme="minorBidi"/>
                <w:noProof/>
                <w:color w:val="auto"/>
                <w:sz w:val="22"/>
              </w:rPr>
              <w:tab/>
            </w:r>
            <w:r w:rsidR="003E4507" w:rsidRPr="00B63A54">
              <w:rPr>
                <w:rStyle w:val="Hypertextovodkaz"/>
                <w:noProof/>
              </w:rPr>
              <w:t>Patologické hráčství (gamblerství)</w:t>
            </w:r>
            <w:r w:rsidR="003E4507">
              <w:rPr>
                <w:noProof/>
                <w:webHidden/>
              </w:rPr>
              <w:tab/>
            </w:r>
            <w:r w:rsidR="00940CA4">
              <w:rPr>
                <w:noProof/>
                <w:webHidden/>
              </w:rPr>
              <w:fldChar w:fldCharType="begin"/>
            </w:r>
            <w:r w:rsidR="003E4507">
              <w:rPr>
                <w:noProof/>
                <w:webHidden/>
              </w:rPr>
              <w:instrText xml:space="preserve"> PAGEREF _Toc36893745 \h </w:instrText>
            </w:r>
            <w:r w:rsidR="00940CA4">
              <w:rPr>
                <w:noProof/>
                <w:webHidden/>
              </w:rPr>
            </w:r>
            <w:r w:rsidR="00940CA4">
              <w:rPr>
                <w:noProof/>
                <w:webHidden/>
              </w:rPr>
              <w:fldChar w:fldCharType="separate"/>
            </w:r>
            <w:r w:rsidR="003E4507">
              <w:rPr>
                <w:noProof/>
                <w:webHidden/>
              </w:rPr>
              <w:t>31</w:t>
            </w:r>
            <w:r w:rsidR="00940CA4">
              <w:rPr>
                <w:noProof/>
                <w:webHidden/>
              </w:rPr>
              <w:fldChar w:fldCharType="end"/>
            </w:r>
          </w:hyperlink>
        </w:p>
        <w:p w:rsidR="003E4507" w:rsidRDefault="00D41538">
          <w:pPr>
            <w:pStyle w:val="Obsah2"/>
            <w:tabs>
              <w:tab w:val="left" w:pos="1100"/>
              <w:tab w:val="right" w:leader="dot" w:pos="9061"/>
            </w:tabs>
            <w:rPr>
              <w:rFonts w:asciiTheme="minorHAnsi" w:eastAsiaTheme="minorEastAsia" w:hAnsiTheme="minorHAnsi" w:cstheme="minorBidi"/>
              <w:noProof/>
              <w:color w:val="auto"/>
              <w:sz w:val="22"/>
            </w:rPr>
          </w:pPr>
          <w:hyperlink w:anchor="_Toc36893746" w:history="1">
            <w:r w:rsidR="003E4507" w:rsidRPr="00B63A54">
              <w:rPr>
                <w:rStyle w:val="Hypertextovodkaz"/>
                <w:noProof/>
              </w:rPr>
              <w:t>4.1.7.</w:t>
            </w:r>
            <w:r w:rsidR="003E4507">
              <w:rPr>
                <w:rFonts w:asciiTheme="minorHAnsi" w:eastAsiaTheme="minorEastAsia" w:hAnsiTheme="minorHAnsi" w:cstheme="minorBidi"/>
                <w:noProof/>
                <w:color w:val="auto"/>
                <w:sz w:val="22"/>
              </w:rPr>
              <w:tab/>
            </w:r>
            <w:r w:rsidR="003E4507" w:rsidRPr="00B63A54">
              <w:rPr>
                <w:rStyle w:val="Hypertextovodkaz"/>
                <w:noProof/>
              </w:rPr>
              <w:t>Kriminalita a delikvence</w:t>
            </w:r>
            <w:r w:rsidR="003E4507">
              <w:rPr>
                <w:noProof/>
                <w:webHidden/>
              </w:rPr>
              <w:tab/>
            </w:r>
            <w:r w:rsidR="00940CA4">
              <w:rPr>
                <w:noProof/>
                <w:webHidden/>
              </w:rPr>
              <w:fldChar w:fldCharType="begin"/>
            </w:r>
            <w:r w:rsidR="003E4507">
              <w:rPr>
                <w:noProof/>
                <w:webHidden/>
              </w:rPr>
              <w:instrText xml:space="preserve"> PAGEREF _Toc36893746 \h </w:instrText>
            </w:r>
            <w:r w:rsidR="00940CA4">
              <w:rPr>
                <w:noProof/>
                <w:webHidden/>
              </w:rPr>
            </w:r>
            <w:r w:rsidR="00940CA4">
              <w:rPr>
                <w:noProof/>
                <w:webHidden/>
              </w:rPr>
              <w:fldChar w:fldCharType="separate"/>
            </w:r>
            <w:r w:rsidR="003E4507">
              <w:rPr>
                <w:noProof/>
                <w:webHidden/>
              </w:rPr>
              <w:t>31</w:t>
            </w:r>
            <w:r w:rsidR="00940CA4">
              <w:rPr>
                <w:noProof/>
                <w:webHidden/>
              </w:rPr>
              <w:fldChar w:fldCharType="end"/>
            </w:r>
          </w:hyperlink>
        </w:p>
        <w:p w:rsidR="003E4507" w:rsidRDefault="00D41538">
          <w:pPr>
            <w:pStyle w:val="Obsah2"/>
            <w:tabs>
              <w:tab w:val="left" w:pos="880"/>
              <w:tab w:val="right" w:leader="dot" w:pos="9061"/>
            </w:tabs>
            <w:rPr>
              <w:rFonts w:asciiTheme="minorHAnsi" w:eastAsiaTheme="minorEastAsia" w:hAnsiTheme="minorHAnsi" w:cstheme="minorBidi"/>
              <w:noProof/>
              <w:color w:val="auto"/>
              <w:sz w:val="22"/>
            </w:rPr>
          </w:pPr>
          <w:hyperlink w:anchor="_Toc36893747" w:history="1">
            <w:r w:rsidR="003E4507" w:rsidRPr="00B63A54">
              <w:rPr>
                <w:rStyle w:val="Hypertextovodkaz"/>
                <w:bCs/>
                <w:noProof/>
              </w:rPr>
              <w:t>4.2.</w:t>
            </w:r>
            <w:r w:rsidR="003E4507">
              <w:rPr>
                <w:rFonts w:asciiTheme="minorHAnsi" w:eastAsiaTheme="minorEastAsia" w:hAnsiTheme="minorHAnsi" w:cstheme="minorBidi"/>
                <w:noProof/>
                <w:color w:val="auto"/>
                <w:sz w:val="22"/>
              </w:rPr>
              <w:tab/>
            </w:r>
            <w:r w:rsidR="003E4507" w:rsidRPr="00B63A54">
              <w:rPr>
                <w:rStyle w:val="Hypertextovodkaz"/>
                <w:bCs/>
                <w:noProof/>
              </w:rPr>
              <w:t>Strach a úzkost</w:t>
            </w:r>
            <w:r w:rsidR="003E4507">
              <w:rPr>
                <w:noProof/>
                <w:webHidden/>
              </w:rPr>
              <w:tab/>
            </w:r>
            <w:r w:rsidR="00940CA4">
              <w:rPr>
                <w:noProof/>
                <w:webHidden/>
              </w:rPr>
              <w:fldChar w:fldCharType="begin"/>
            </w:r>
            <w:r w:rsidR="003E4507">
              <w:rPr>
                <w:noProof/>
                <w:webHidden/>
              </w:rPr>
              <w:instrText xml:space="preserve"> PAGEREF _Toc36893747 \h </w:instrText>
            </w:r>
            <w:r w:rsidR="00940CA4">
              <w:rPr>
                <w:noProof/>
                <w:webHidden/>
              </w:rPr>
            </w:r>
            <w:r w:rsidR="00940CA4">
              <w:rPr>
                <w:noProof/>
                <w:webHidden/>
              </w:rPr>
              <w:fldChar w:fldCharType="separate"/>
            </w:r>
            <w:r w:rsidR="003E4507">
              <w:rPr>
                <w:noProof/>
                <w:webHidden/>
              </w:rPr>
              <w:t>32</w:t>
            </w:r>
            <w:r w:rsidR="00940CA4">
              <w:rPr>
                <w:noProof/>
                <w:webHidden/>
              </w:rPr>
              <w:fldChar w:fldCharType="end"/>
            </w:r>
          </w:hyperlink>
        </w:p>
        <w:p w:rsidR="003E4507" w:rsidRDefault="00D41538">
          <w:pPr>
            <w:pStyle w:val="Obsah2"/>
            <w:tabs>
              <w:tab w:val="left" w:pos="720"/>
              <w:tab w:val="right" w:leader="dot" w:pos="9061"/>
            </w:tabs>
            <w:rPr>
              <w:rFonts w:asciiTheme="minorHAnsi" w:eastAsiaTheme="minorEastAsia" w:hAnsiTheme="minorHAnsi" w:cstheme="minorBidi"/>
              <w:noProof/>
              <w:color w:val="auto"/>
              <w:sz w:val="22"/>
            </w:rPr>
          </w:pPr>
          <w:hyperlink w:anchor="_Toc36893748" w:history="1">
            <w:r w:rsidR="003E4507" w:rsidRPr="00B63A54">
              <w:rPr>
                <w:rStyle w:val="Hypertextovodkaz"/>
                <w:noProof/>
              </w:rPr>
              <w:t>5.</w:t>
            </w:r>
            <w:r w:rsidR="003E4507">
              <w:rPr>
                <w:rFonts w:asciiTheme="minorHAnsi" w:eastAsiaTheme="minorEastAsia" w:hAnsiTheme="minorHAnsi" w:cstheme="minorBidi"/>
                <w:noProof/>
                <w:color w:val="auto"/>
                <w:sz w:val="22"/>
              </w:rPr>
              <w:tab/>
            </w:r>
            <w:r w:rsidR="003E4507" w:rsidRPr="00B63A54">
              <w:rPr>
                <w:rStyle w:val="Hypertextovodkaz"/>
                <w:noProof/>
              </w:rPr>
              <w:t>Realizace kvalitativního výzkumu</w:t>
            </w:r>
            <w:r w:rsidR="003E4507">
              <w:rPr>
                <w:noProof/>
                <w:webHidden/>
              </w:rPr>
              <w:tab/>
            </w:r>
            <w:r w:rsidR="00940CA4">
              <w:rPr>
                <w:noProof/>
                <w:webHidden/>
              </w:rPr>
              <w:fldChar w:fldCharType="begin"/>
            </w:r>
            <w:r w:rsidR="003E4507">
              <w:rPr>
                <w:noProof/>
                <w:webHidden/>
              </w:rPr>
              <w:instrText xml:space="preserve"> PAGEREF _Toc36893748 \h </w:instrText>
            </w:r>
            <w:r w:rsidR="00940CA4">
              <w:rPr>
                <w:noProof/>
                <w:webHidden/>
              </w:rPr>
            </w:r>
            <w:r w:rsidR="00940CA4">
              <w:rPr>
                <w:noProof/>
                <w:webHidden/>
              </w:rPr>
              <w:fldChar w:fldCharType="separate"/>
            </w:r>
            <w:r w:rsidR="003E4507">
              <w:rPr>
                <w:noProof/>
                <w:webHidden/>
              </w:rPr>
              <w:t>35</w:t>
            </w:r>
            <w:r w:rsidR="00940CA4">
              <w:rPr>
                <w:noProof/>
                <w:webHidden/>
              </w:rPr>
              <w:fldChar w:fldCharType="end"/>
            </w:r>
          </w:hyperlink>
        </w:p>
        <w:p w:rsidR="003E4507" w:rsidRDefault="00D41538">
          <w:pPr>
            <w:pStyle w:val="Obsah2"/>
            <w:tabs>
              <w:tab w:val="left" w:pos="880"/>
              <w:tab w:val="right" w:leader="dot" w:pos="9061"/>
            </w:tabs>
            <w:rPr>
              <w:rFonts w:asciiTheme="minorHAnsi" w:eastAsiaTheme="minorEastAsia" w:hAnsiTheme="minorHAnsi" w:cstheme="minorBidi"/>
              <w:noProof/>
              <w:color w:val="auto"/>
              <w:sz w:val="22"/>
            </w:rPr>
          </w:pPr>
          <w:hyperlink w:anchor="_Toc36893749" w:history="1">
            <w:r w:rsidR="003E4507" w:rsidRPr="00B63A54">
              <w:rPr>
                <w:rStyle w:val="Hypertextovodkaz"/>
                <w:bCs/>
                <w:noProof/>
              </w:rPr>
              <w:t>5.1.</w:t>
            </w:r>
            <w:r w:rsidR="003E4507">
              <w:rPr>
                <w:rFonts w:asciiTheme="minorHAnsi" w:eastAsiaTheme="minorEastAsia" w:hAnsiTheme="minorHAnsi" w:cstheme="minorBidi"/>
                <w:noProof/>
                <w:color w:val="auto"/>
                <w:sz w:val="22"/>
              </w:rPr>
              <w:tab/>
            </w:r>
            <w:r w:rsidR="003E4507" w:rsidRPr="00B63A54">
              <w:rPr>
                <w:rStyle w:val="Hypertextovodkaz"/>
                <w:bCs/>
                <w:noProof/>
              </w:rPr>
              <w:t>Formulace cíle a výzkumných otázek</w:t>
            </w:r>
            <w:r w:rsidR="003E4507">
              <w:rPr>
                <w:noProof/>
                <w:webHidden/>
              </w:rPr>
              <w:tab/>
            </w:r>
            <w:r w:rsidR="00940CA4">
              <w:rPr>
                <w:noProof/>
                <w:webHidden/>
              </w:rPr>
              <w:fldChar w:fldCharType="begin"/>
            </w:r>
            <w:r w:rsidR="003E4507">
              <w:rPr>
                <w:noProof/>
                <w:webHidden/>
              </w:rPr>
              <w:instrText xml:space="preserve"> PAGEREF _Toc36893749 \h </w:instrText>
            </w:r>
            <w:r w:rsidR="00940CA4">
              <w:rPr>
                <w:noProof/>
                <w:webHidden/>
              </w:rPr>
            </w:r>
            <w:r w:rsidR="00940CA4">
              <w:rPr>
                <w:noProof/>
                <w:webHidden/>
              </w:rPr>
              <w:fldChar w:fldCharType="separate"/>
            </w:r>
            <w:r w:rsidR="003E4507">
              <w:rPr>
                <w:noProof/>
                <w:webHidden/>
              </w:rPr>
              <w:t>35</w:t>
            </w:r>
            <w:r w:rsidR="00940CA4">
              <w:rPr>
                <w:noProof/>
                <w:webHidden/>
              </w:rPr>
              <w:fldChar w:fldCharType="end"/>
            </w:r>
          </w:hyperlink>
        </w:p>
        <w:p w:rsidR="003E4507" w:rsidRDefault="00D41538">
          <w:pPr>
            <w:pStyle w:val="Obsah2"/>
            <w:tabs>
              <w:tab w:val="left" w:pos="880"/>
              <w:tab w:val="right" w:leader="dot" w:pos="9061"/>
            </w:tabs>
            <w:rPr>
              <w:rFonts w:asciiTheme="minorHAnsi" w:eastAsiaTheme="minorEastAsia" w:hAnsiTheme="minorHAnsi" w:cstheme="minorBidi"/>
              <w:noProof/>
              <w:color w:val="auto"/>
              <w:sz w:val="22"/>
            </w:rPr>
          </w:pPr>
          <w:hyperlink w:anchor="_Toc36893750" w:history="1">
            <w:r w:rsidR="003E4507" w:rsidRPr="00B63A54">
              <w:rPr>
                <w:rStyle w:val="Hypertextovodkaz"/>
                <w:bCs/>
                <w:noProof/>
              </w:rPr>
              <w:t>5.2.</w:t>
            </w:r>
            <w:r w:rsidR="003E4507">
              <w:rPr>
                <w:rFonts w:asciiTheme="minorHAnsi" w:eastAsiaTheme="minorEastAsia" w:hAnsiTheme="minorHAnsi" w:cstheme="minorBidi"/>
                <w:noProof/>
                <w:color w:val="auto"/>
                <w:sz w:val="22"/>
              </w:rPr>
              <w:tab/>
            </w:r>
            <w:r w:rsidR="003E4507" w:rsidRPr="00B63A54">
              <w:rPr>
                <w:rStyle w:val="Hypertextovodkaz"/>
                <w:bCs/>
                <w:noProof/>
              </w:rPr>
              <w:t>Kvalitativní výzkum</w:t>
            </w:r>
            <w:r w:rsidR="003E4507">
              <w:rPr>
                <w:noProof/>
                <w:webHidden/>
              </w:rPr>
              <w:tab/>
            </w:r>
            <w:r w:rsidR="00940CA4">
              <w:rPr>
                <w:noProof/>
                <w:webHidden/>
              </w:rPr>
              <w:fldChar w:fldCharType="begin"/>
            </w:r>
            <w:r w:rsidR="003E4507">
              <w:rPr>
                <w:noProof/>
                <w:webHidden/>
              </w:rPr>
              <w:instrText xml:space="preserve"> PAGEREF _Toc36893750 \h </w:instrText>
            </w:r>
            <w:r w:rsidR="00940CA4">
              <w:rPr>
                <w:noProof/>
                <w:webHidden/>
              </w:rPr>
            </w:r>
            <w:r w:rsidR="00940CA4">
              <w:rPr>
                <w:noProof/>
                <w:webHidden/>
              </w:rPr>
              <w:fldChar w:fldCharType="separate"/>
            </w:r>
            <w:r w:rsidR="003E4507">
              <w:rPr>
                <w:noProof/>
                <w:webHidden/>
              </w:rPr>
              <w:t>35</w:t>
            </w:r>
            <w:r w:rsidR="00940CA4">
              <w:rPr>
                <w:noProof/>
                <w:webHidden/>
              </w:rPr>
              <w:fldChar w:fldCharType="end"/>
            </w:r>
          </w:hyperlink>
        </w:p>
        <w:p w:rsidR="003E4507" w:rsidRDefault="00D41538">
          <w:pPr>
            <w:pStyle w:val="Obsah2"/>
            <w:tabs>
              <w:tab w:val="left" w:pos="1100"/>
              <w:tab w:val="right" w:leader="dot" w:pos="9061"/>
            </w:tabs>
            <w:rPr>
              <w:rFonts w:asciiTheme="minorHAnsi" w:eastAsiaTheme="minorEastAsia" w:hAnsiTheme="minorHAnsi" w:cstheme="minorBidi"/>
              <w:noProof/>
              <w:color w:val="auto"/>
              <w:sz w:val="22"/>
            </w:rPr>
          </w:pPr>
          <w:hyperlink w:anchor="_Toc36893751" w:history="1">
            <w:r w:rsidR="003E4507" w:rsidRPr="00B63A54">
              <w:rPr>
                <w:rStyle w:val="Hypertextovodkaz"/>
                <w:noProof/>
              </w:rPr>
              <w:t>5.2.1.</w:t>
            </w:r>
            <w:r w:rsidR="003E4507">
              <w:rPr>
                <w:rFonts w:asciiTheme="minorHAnsi" w:eastAsiaTheme="minorEastAsia" w:hAnsiTheme="minorHAnsi" w:cstheme="minorBidi"/>
                <w:noProof/>
                <w:color w:val="auto"/>
                <w:sz w:val="22"/>
              </w:rPr>
              <w:tab/>
            </w:r>
            <w:r w:rsidR="003E4507" w:rsidRPr="00B63A54">
              <w:rPr>
                <w:rStyle w:val="Hypertextovodkaz"/>
                <w:noProof/>
              </w:rPr>
              <w:t>Rozhovor</w:t>
            </w:r>
            <w:r w:rsidR="003E4507">
              <w:rPr>
                <w:noProof/>
                <w:webHidden/>
              </w:rPr>
              <w:tab/>
            </w:r>
            <w:r w:rsidR="00940CA4">
              <w:rPr>
                <w:noProof/>
                <w:webHidden/>
              </w:rPr>
              <w:fldChar w:fldCharType="begin"/>
            </w:r>
            <w:r w:rsidR="003E4507">
              <w:rPr>
                <w:noProof/>
                <w:webHidden/>
              </w:rPr>
              <w:instrText xml:space="preserve"> PAGEREF _Toc36893751 \h </w:instrText>
            </w:r>
            <w:r w:rsidR="00940CA4">
              <w:rPr>
                <w:noProof/>
                <w:webHidden/>
              </w:rPr>
            </w:r>
            <w:r w:rsidR="00940CA4">
              <w:rPr>
                <w:noProof/>
                <w:webHidden/>
              </w:rPr>
              <w:fldChar w:fldCharType="separate"/>
            </w:r>
            <w:r w:rsidR="003E4507">
              <w:rPr>
                <w:noProof/>
                <w:webHidden/>
              </w:rPr>
              <w:t>36</w:t>
            </w:r>
            <w:r w:rsidR="00940CA4">
              <w:rPr>
                <w:noProof/>
                <w:webHidden/>
              </w:rPr>
              <w:fldChar w:fldCharType="end"/>
            </w:r>
          </w:hyperlink>
        </w:p>
        <w:p w:rsidR="003E4507" w:rsidRDefault="00D41538">
          <w:pPr>
            <w:pStyle w:val="Obsah2"/>
            <w:tabs>
              <w:tab w:val="left" w:pos="880"/>
              <w:tab w:val="right" w:leader="dot" w:pos="9061"/>
            </w:tabs>
            <w:rPr>
              <w:rFonts w:asciiTheme="minorHAnsi" w:eastAsiaTheme="minorEastAsia" w:hAnsiTheme="minorHAnsi" w:cstheme="minorBidi"/>
              <w:noProof/>
              <w:color w:val="auto"/>
              <w:sz w:val="22"/>
            </w:rPr>
          </w:pPr>
          <w:hyperlink w:anchor="_Toc36893752" w:history="1">
            <w:r w:rsidR="003E4507" w:rsidRPr="00B63A54">
              <w:rPr>
                <w:rStyle w:val="Hypertextovodkaz"/>
                <w:bCs/>
                <w:noProof/>
              </w:rPr>
              <w:t>5.3.</w:t>
            </w:r>
            <w:r w:rsidR="003E4507">
              <w:rPr>
                <w:rFonts w:asciiTheme="minorHAnsi" w:eastAsiaTheme="minorEastAsia" w:hAnsiTheme="minorHAnsi" w:cstheme="minorBidi"/>
                <w:noProof/>
                <w:color w:val="auto"/>
                <w:sz w:val="22"/>
              </w:rPr>
              <w:tab/>
            </w:r>
            <w:r w:rsidR="003E4507" w:rsidRPr="00B63A54">
              <w:rPr>
                <w:rStyle w:val="Hypertextovodkaz"/>
                <w:bCs/>
                <w:noProof/>
              </w:rPr>
              <w:t>Charakteristika setkání s dotazovanými respondenty</w:t>
            </w:r>
            <w:r w:rsidR="003E4507">
              <w:rPr>
                <w:noProof/>
                <w:webHidden/>
              </w:rPr>
              <w:tab/>
            </w:r>
            <w:r w:rsidR="00940CA4">
              <w:rPr>
                <w:noProof/>
                <w:webHidden/>
              </w:rPr>
              <w:fldChar w:fldCharType="begin"/>
            </w:r>
            <w:r w:rsidR="003E4507">
              <w:rPr>
                <w:noProof/>
                <w:webHidden/>
              </w:rPr>
              <w:instrText xml:space="preserve"> PAGEREF _Toc36893752 \h </w:instrText>
            </w:r>
            <w:r w:rsidR="00940CA4">
              <w:rPr>
                <w:noProof/>
                <w:webHidden/>
              </w:rPr>
            </w:r>
            <w:r w:rsidR="00940CA4">
              <w:rPr>
                <w:noProof/>
                <w:webHidden/>
              </w:rPr>
              <w:fldChar w:fldCharType="separate"/>
            </w:r>
            <w:r w:rsidR="003E4507">
              <w:rPr>
                <w:noProof/>
                <w:webHidden/>
              </w:rPr>
              <w:t>37</w:t>
            </w:r>
            <w:r w:rsidR="00940CA4">
              <w:rPr>
                <w:noProof/>
                <w:webHidden/>
              </w:rPr>
              <w:fldChar w:fldCharType="end"/>
            </w:r>
          </w:hyperlink>
        </w:p>
        <w:p w:rsidR="003E4507" w:rsidRDefault="00D41538">
          <w:pPr>
            <w:pStyle w:val="Obsah2"/>
            <w:tabs>
              <w:tab w:val="left" w:pos="880"/>
              <w:tab w:val="right" w:leader="dot" w:pos="9061"/>
            </w:tabs>
            <w:rPr>
              <w:rFonts w:asciiTheme="minorHAnsi" w:eastAsiaTheme="minorEastAsia" w:hAnsiTheme="minorHAnsi" w:cstheme="minorBidi"/>
              <w:noProof/>
              <w:color w:val="auto"/>
              <w:sz w:val="22"/>
            </w:rPr>
          </w:pPr>
          <w:hyperlink w:anchor="_Toc36893753" w:history="1">
            <w:r w:rsidR="003E4507" w:rsidRPr="00B63A54">
              <w:rPr>
                <w:rStyle w:val="Hypertextovodkaz"/>
                <w:bCs/>
                <w:noProof/>
              </w:rPr>
              <w:t>5.4.</w:t>
            </w:r>
            <w:r w:rsidR="003E4507">
              <w:rPr>
                <w:rFonts w:asciiTheme="minorHAnsi" w:eastAsiaTheme="minorEastAsia" w:hAnsiTheme="minorHAnsi" w:cstheme="minorBidi"/>
                <w:noProof/>
                <w:color w:val="auto"/>
                <w:sz w:val="22"/>
              </w:rPr>
              <w:tab/>
            </w:r>
            <w:r w:rsidR="003E4507" w:rsidRPr="00B63A54">
              <w:rPr>
                <w:rStyle w:val="Hypertextovodkaz"/>
                <w:bCs/>
                <w:noProof/>
              </w:rPr>
              <w:t>Analýza dat z rozhovorů</w:t>
            </w:r>
            <w:r w:rsidR="003E4507">
              <w:rPr>
                <w:noProof/>
                <w:webHidden/>
              </w:rPr>
              <w:tab/>
            </w:r>
            <w:r w:rsidR="00940CA4">
              <w:rPr>
                <w:noProof/>
                <w:webHidden/>
              </w:rPr>
              <w:fldChar w:fldCharType="begin"/>
            </w:r>
            <w:r w:rsidR="003E4507">
              <w:rPr>
                <w:noProof/>
                <w:webHidden/>
              </w:rPr>
              <w:instrText xml:space="preserve"> PAGEREF _Toc36893753 \h </w:instrText>
            </w:r>
            <w:r w:rsidR="00940CA4">
              <w:rPr>
                <w:noProof/>
                <w:webHidden/>
              </w:rPr>
            </w:r>
            <w:r w:rsidR="00940CA4">
              <w:rPr>
                <w:noProof/>
                <w:webHidden/>
              </w:rPr>
              <w:fldChar w:fldCharType="separate"/>
            </w:r>
            <w:r w:rsidR="003E4507">
              <w:rPr>
                <w:noProof/>
                <w:webHidden/>
              </w:rPr>
              <w:t>40</w:t>
            </w:r>
            <w:r w:rsidR="00940CA4">
              <w:rPr>
                <w:noProof/>
                <w:webHidden/>
              </w:rPr>
              <w:fldChar w:fldCharType="end"/>
            </w:r>
          </w:hyperlink>
        </w:p>
        <w:p w:rsidR="003E4507" w:rsidRDefault="00D41538">
          <w:pPr>
            <w:pStyle w:val="Obsah2"/>
            <w:tabs>
              <w:tab w:val="left" w:pos="880"/>
              <w:tab w:val="right" w:leader="dot" w:pos="9061"/>
            </w:tabs>
            <w:rPr>
              <w:rFonts w:asciiTheme="minorHAnsi" w:eastAsiaTheme="minorEastAsia" w:hAnsiTheme="minorHAnsi" w:cstheme="minorBidi"/>
              <w:noProof/>
              <w:color w:val="auto"/>
              <w:sz w:val="22"/>
            </w:rPr>
          </w:pPr>
          <w:hyperlink w:anchor="_Toc36893754" w:history="1">
            <w:r w:rsidR="003E4507" w:rsidRPr="00B63A54">
              <w:rPr>
                <w:rStyle w:val="Hypertextovodkaz"/>
                <w:bCs/>
                <w:noProof/>
              </w:rPr>
              <w:t>5.5.</w:t>
            </w:r>
            <w:r w:rsidR="003E4507">
              <w:rPr>
                <w:rFonts w:asciiTheme="minorHAnsi" w:eastAsiaTheme="minorEastAsia" w:hAnsiTheme="minorHAnsi" w:cstheme="minorBidi"/>
                <w:noProof/>
                <w:color w:val="auto"/>
                <w:sz w:val="22"/>
              </w:rPr>
              <w:tab/>
            </w:r>
            <w:r w:rsidR="003E4507" w:rsidRPr="00B63A54">
              <w:rPr>
                <w:rStyle w:val="Hypertextovodkaz"/>
                <w:bCs/>
                <w:noProof/>
              </w:rPr>
              <w:t>Diskuse</w:t>
            </w:r>
            <w:r w:rsidR="003E4507">
              <w:rPr>
                <w:noProof/>
                <w:webHidden/>
              </w:rPr>
              <w:tab/>
            </w:r>
            <w:r w:rsidR="00940CA4">
              <w:rPr>
                <w:noProof/>
                <w:webHidden/>
              </w:rPr>
              <w:fldChar w:fldCharType="begin"/>
            </w:r>
            <w:r w:rsidR="003E4507">
              <w:rPr>
                <w:noProof/>
                <w:webHidden/>
              </w:rPr>
              <w:instrText xml:space="preserve"> PAGEREF _Toc36893754 \h </w:instrText>
            </w:r>
            <w:r w:rsidR="00940CA4">
              <w:rPr>
                <w:noProof/>
                <w:webHidden/>
              </w:rPr>
            </w:r>
            <w:r w:rsidR="00940CA4">
              <w:rPr>
                <w:noProof/>
                <w:webHidden/>
              </w:rPr>
              <w:fldChar w:fldCharType="separate"/>
            </w:r>
            <w:r w:rsidR="003E4507">
              <w:rPr>
                <w:noProof/>
                <w:webHidden/>
              </w:rPr>
              <w:t>51</w:t>
            </w:r>
            <w:r w:rsidR="00940CA4">
              <w:rPr>
                <w:noProof/>
                <w:webHidden/>
              </w:rPr>
              <w:fldChar w:fldCharType="end"/>
            </w:r>
          </w:hyperlink>
        </w:p>
        <w:p w:rsidR="003E4507" w:rsidRDefault="00D41538">
          <w:pPr>
            <w:pStyle w:val="Obsah2"/>
            <w:tabs>
              <w:tab w:val="left" w:pos="880"/>
              <w:tab w:val="right" w:leader="dot" w:pos="9061"/>
            </w:tabs>
            <w:rPr>
              <w:rFonts w:asciiTheme="minorHAnsi" w:eastAsiaTheme="minorEastAsia" w:hAnsiTheme="minorHAnsi" w:cstheme="minorBidi"/>
              <w:noProof/>
              <w:color w:val="auto"/>
              <w:sz w:val="22"/>
            </w:rPr>
          </w:pPr>
          <w:hyperlink w:anchor="_Toc36893755" w:history="1">
            <w:r w:rsidR="003E4507" w:rsidRPr="00B63A54">
              <w:rPr>
                <w:rStyle w:val="Hypertextovodkaz"/>
                <w:bCs/>
                <w:noProof/>
              </w:rPr>
              <w:t>5.6.</w:t>
            </w:r>
            <w:r w:rsidR="003E4507">
              <w:rPr>
                <w:rFonts w:asciiTheme="minorHAnsi" w:eastAsiaTheme="minorEastAsia" w:hAnsiTheme="minorHAnsi" w:cstheme="minorBidi"/>
                <w:noProof/>
                <w:color w:val="auto"/>
                <w:sz w:val="22"/>
              </w:rPr>
              <w:tab/>
            </w:r>
            <w:r w:rsidR="003E4507" w:rsidRPr="00B63A54">
              <w:rPr>
                <w:rStyle w:val="Hypertextovodkaz"/>
                <w:bCs/>
                <w:noProof/>
              </w:rPr>
              <w:t>Shrnutí</w:t>
            </w:r>
            <w:r w:rsidR="003E4507">
              <w:rPr>
                <w:noProof/>
                <w:webHidden/>
              </w:rPr>
              <w:tab/>
            </w:r>
            <w:r w:rsidR="00940CA4">
              <w:rPr>
                <w:noProof/>
                <w:webHidden/>
              </w:rPr>
              <w:fldChar w:fldCharType="begin"/>
            </w:r>
            <w:r w:rsidR="003E4507">
              <w:rPr>
                <w:noProof/>
                <w:webHidden/>
              </w:rPr>
              <w:instrText xml:space="preserve"> PAGEREF _Toc36893755 \h </w:instrText>
            </w:r>
            <w:r w:rsidR="00940CA4">
              <w:rPr>
                <w:noProof/>
                <w:webHidden/>
              </w:rPr>
            </w:r>
            <w:r w:rsidR="00940CA4">
              <w:rPr>
                <w:noProof/>
                <w:webHidden/>
              </w:rPr>
              <w:fldChar w:fldCharType="separate"/>
            </w:r>
            <w:r w:rsidR="003E4507">
              <w:rPr>
                <w:noProof/>
                <w:webHidden/>
              </w:rPr>
              <w:t>53</w:t>
            </w:r>
            <w:r w:rsidR="00940CA4">
              <w:rPr>
                <w:noProof/>
                <w:webHidden/>
              </w:rPr>
              <w:fldChar w:fldCharType="end"/>
            </w:r>
          </w:hyperlink>
        </w:p>
        <w:p w:rsidR="003E4507" w:rsidRDefault="00D41538">
          <w:pPr>
            <w:pStyle w:val="Obsah1"/>
            <w:tabs>
              <w:tab w:val="right" w:leader="dot" w:pos="9061"/>
            </w:tabs>
            <w:rPr>
              <w:rFonts w:asciiTheme="minorHAnsi" w:eastAsiaTheme="minorEastAsia" w:hAnsiTheme="minorHAnsi" w:cstheme="minorBidi"/>
              <w:noProof/>
              <w:color w:val="auto"/>
              <w:sz w:val="22"/>
            </w:rPr>
          </w:pPr>
          <w:hyperlink w:anchor="_Toc36893756" w:history="1">
            <w:r w:rsidR="003E4507" w:rsidRPr="00B63A54">
              <w:rPr>
                <w:rStyle w:val="Hypertextovodkaz"/>
                <w:noProof/>
              </w:rPr>
              <w:t>Závěr</w:t>
            </w:r>
            <w:r w:rsidR="003E4507">
              <w:rPr>
                <w:noProof/>
                <w:webHidden/>
              </w:rPr>
              <w:tab/>
            </w:r>
            <w:r w:rsidR="00940CA4">
              <w:rPr>
                <w:noProof/>
                <w:webHidden/>
              </w:rPr>
              <w:fldChar w:fldCharType="begin"/>
            </w:r>
            <w:r w:rsidR="003E4507">
              <w:rPr>
                <w:noProof/>
                <w:webHidden/>
              </w:rPr>
              <w:instrText xml:space="preserve"> PAGEREF _Toc36893756 \h </w:instrText>
            </w:r>
            <w:r w:rsidR="00940CA4">
              <w:rPr>
                <w:noProof/>
                <w:webHidden/>
              </w:rPr>
            </w:r>
            <w:r w:rsidR="00940CA4">
              <w:rPr>
                <w:noProof/>
                <w:webHidden/>
              </w:rPr>
              <w:fldChar w:fldCharType="separate"/>
            </w:r>
            <w:r w:rsidR="003E4507">
              <w:rPr>
                <w:noProof/>
                <w:webHidden/>
              </w:rPr>
              <w:t>54</w:t>
            </w:r>
            <w:r w:rsidR="00940CA4">
              <w:rPr>
                <w:noProof/>
                <w:webHidden/>
              </w:rPr>
              <w:fldChar w:fldCharType="end"/>
            </w:r>
          </w:hyperlink>
        </w:p>
        <w:p w:rsidR="003E4507" w:rsidRDefault="00D41538">
          <w:pPr>
            <w:pStyle w:val="Obsah1"/>
            <w:tabs>
              <w:tab w:val="right" w:leader="dot" w:pos="9061"/>
            </w:tabs>
            <w:rPr>
              <w:rFonts w:asciiTheme="minorHAnsi" w:eastAsiaTheme="minorEastAsia" w:hAnsiTheme="minorHAnsi" w:cstheme="minorBidi"/>
              <w:noProof/>
              <w:color w:val="auto"/>
              <w:sz w:val="22"/>
            </w:rPr>
          </w:pPr>
          <w:hyperlink w:anchor="_Toc36893757" w:history="1">
            <w:r w:rsidR="003E4507" w:rsidRPr="00B63A54">
              <w:rPr>
                <w:rStyle w:val="Hypertextovodkaz"/>
                <w:noProof/>
              </w:rPr>
              <w:t xml:space="preserve">Seznam </w:t>
            </w:r>
            <w:r w:rsidR="007F7CE9">
              <w:rPr>
                <w:rStyle w:val="Hypertextovodkaz"/>
                <w:noProof/>
              </w:rPr>
              <w:t>použité literatury</w:t>
            </w:r>
            <w:r w:rsidR="003E4507">
              <w:rPr>
                <w:noProof/>
                <w:webHidden/>
              </w:rPr>
              <w:tab/>
            </w:r>
            <w:r w:rsidR="00940CA4">
              <w:rPr>
                <w:noProof/>
                <w:webHidden/>
              </w:rPr>
              <w:fldChar w:fldCharType="begin"/>
            </w:r>
            <w:r w:rsidR="003E4507">
              <w:rPr>
                <w:noProof/>
                <w:webHidden/>
              </w:rPr>
              <w:instrText xml:space="preserve"> PAGEREF _Toc36893757 \h </w:instrText>
            </w:r>
            <w:r w:rsidR="00940CA4">
              <w:rPr>
                <w:noProof/>
                <w:webHidden/>
              </w:rPr>
            </w:r>
            <w:r w:rsidR="00940CA4">
              <w:rPr>
                <w:noProof/>
                <w:webHidden/>
              </w:rPr>
              <w:fldChar w:fldCharType="separate"/>
            </w:r>
            <w:r w:rsidR="003E4507">
              <w:rPr>
                <w:noProof/>
                <w:webHidden/>
              </w:rPr>
              <w:t>56</w:t>
            </w:r>
            <w:r w:rsidR="00940CA4">
              <w:rPr>
                <w:noProof/>
                <w:webHidden/>
              </w:rPr>
              <w:fldChar w:fldCharType="end"/>
            </w:r>
          </w:hyperlink>
        </w:p>
        <w:p w:rsidR="003E4507" w:rsidRDefault="00D41538">
          <w:pPr>
            <w:pStyle w:val="Obsah1"/>
            <w:tabs>
              <w:tab w:val="right" w:leader="dot" w:pos="9061"/>
            </w:tabs>
            <w:rPr>
              <w:rFonts w:asciiTheme="minorHAnsi" w:eastAsiaTheme="minorEastAsia" w:hAnsiTheme="minorHAnsi" w:cstheme="minorBidi"/>
              <w:noProof/>
              <w:color w:val="auto"/>
              <w:sz w:val="22"/>
            </w:rPr>
          </w:pPr>
          <w:hyperlink w:anchor="_Toc36893758" w:history="1">
            <w:r w:rsidR="003E4507" w:rsidRPr="00B63A54">
              <w:rPr>
                <w:rStyle w:val="Hypertextovodkaz"/>
                <w:noProof/>
              </w:rPr>
              <w:t>Přílohy</w:t>
            </w:r>
            <w:r w:rsidR="003E4507">
              <w:rPr>
                <w:noProof/>
                <w:webHidden/>
              </w:rPr>
              <w:tab/>
            </w:r>
            <w:r w:rsidR="00940CA4">
              <w:rPr>
                <w:noProof/>
                <w:webHidden/>
              </w:rPr>
              <w:fldChar w:fldCharType="begin"/>
            </w:r>
            <w:r w:rsidR="003E4507">
              <w:rPr>
                <w:noProof/>
                <w:webHidden/>
              </w:rPr>
              <w:instrText xml:space="preserve"> PAGEREF _Toc36893758 \h </w:instrText>
            </w:r>
            <w:r w:rsidR="00940CA4">
              <w:rPr>
                <w:noProof/>
                <w:webHidden/>
              </w:rPr>
            </w:r>
            <w:r w:rsidR="00940CA4">
              <w:rPr>
                <w:noProof/>
                <w:webHidden/>
              </w:rPr>
              <w:fldChar w:fldCharType="separate"/>
            </w:r>
            <w:r w:rsidR="003E4507">
              <w:rPr>
                <w:noProof/>
                <w:webHidden/>
              </w:rPr>
              <w:t>57</w:t>
            </w:r>
            <w:r w:rsidR="00940CA4">
              <w:rPr>
                <w:noProof/>
                <w:webHidden/>
              </w:rPr>
              <w:fldChar w:fldCharType="end"/>
            </w:r>
          </w:hyperlink>
        </w:p>
        <w:p w:rsidR="003E4507" w:rsidRDefault="00D41538">
          <w:pPr>
            <w:pStyle w:val="Obsah1"/>
            <w:tabs>
              <w:tab w:val="right" w:leader="dot" w:pos="9061"/>
            </w:tabs>
            <w:rPr>
              <w:rFonts w:asciiTheme="minorHAnsi" w:eastAsiaTheme="minorEastAsia" w:hAnsiTheme="minorHAnsi" w:cstheme="minorBidi"/>
              <w:noProof/>
              <w:color w:val="auto"/>
              <w:sz w:val="22"/>
            </w:rPr>
          </w:pPr>
          <w:hyperlink w:anchor="_Toc36893759" w:history="1">
            <w:r w:rsidR="003E4507" w:rsidRPr="00B63A54">
              <w:rPr>
                <w:rStyle w:val="Hypertextovodkaz"/>
                <w:noProof/>
              </w:rPr>
              <w:t>Anotace</w:t>
            </w:r>
            <w:r w:rsidR="003E4507">
              <w:rPr>
                <w:noProof/>
                <w:webHidden/>
              </w:rPr>
              <w:tab/>
            </w:r>
            <w:r w:rsidR="00940CA4">
              <w:rPr>
                <w:noProof/>
                <w:webHidden/>
              </w:rPr>
              <w:fldChar w:fldCharType="begin"/>
            </w:r>
            <w:r w:rsidR="003E4507">
              <w:rPr>
                <w:noProof/>
                <w:webHidden/>
              </w:rPr>
              <w:instrText xml:space="preserve"> PAGEREF _Toc36893759 \h </w:instrText>
            </w:r>
            <w:r w:rsidR="00940CA4">
              <w:rPr>
                <w:noProof/>
                <w:webHidden/>
              </w:rPr>
            </w:r>
            <w:r w:rsidR="00940CA4">
              <w:rPr>
                <w:noProof/>
                <w:webHidden/>
              </w:rPr>
              <w:fldChar w:fldCharType="separate"/>
            </w:r>
            <w:r w:rsidR="003E4507">
              <w:rPr>
                <w:noProof/>
                <w:webHidden/>
              </w:rPr>
              <w:t>58</w:t>
            </w:r>
            <w:r w:rsidR="00940CA4">
              <w:rPr>
                <w:noProof/>
                <w:webHidden/>
              </w:rPr>
              <w:fldChar w:fldCharType="end"/>
            </w:r>
          </w:hyperlink>
        </w:p>
        <w:p w:rsidR="00DA5D36" w:rsidRDefault="00940CA4">
          <w:r>
            <w:rPr>
              <w:b/>
              <w:bCs/>
            </w:rPr>
            <w:fldChar w:fldCharType="end"/>
          </w:r>
        </w:p>
      </w:sdtContent>
    </w:sdt>
    <w:p w:rsidR="00B35B34" w:rsidRDefault="00B35B34" w:rsidP="00044857">
      <w:pPr>
        <w:spacing w:after="160" w:line="259" w:lineRule="auto"/>
        <w:rPr>
          <w:szCs w:val="24"/>
        </w:rPr>
      </w:pPr>
    </w:p>
    <w:p w:rsidR="0056111D" w:rsidRDefault="0056111D" w:rsidP="00044857">
      <w:pPr>
        <w:spacing w:after="160" w:line="259" w:lineRule="auto"/>
        <w:rPr>
          <w:szCs w:val="24"/>
        </w:rPr>
      </w:pPr>
    </w:p>
    <w:p w:rsidR="0056111D" w:rsidRDefault="0056111D" w:rsidP="00044857">
      <w:pPr>
        <w:spacing w:after="160" w:line="259" w:lineRule="auto"/>
        <w:rPr>
          <w:szCs w:val="24"/>
        </w:rPr>
      </w:pPr>
    </w:p>
    <w:p w:rsidR="0056111D" w:rsidRDefault="0056111D" w:rsidP="00044857">
      <w:pPr>
        <w:spacing w:after="160" w:line="259" w:lineRule="auto"/>
        <w:rPr>
          <w:szCs w:val="24"/>
        </w:rPr>
      </w:pPr>
    </w:p>
    <w:p w:rsidR="0056111D" w:rsidRDefault="0056111D" w:rsidP="00044857">
      <w:pPr>
        <w:spacing w:after="160" w:line="259" w:lineRule="auto"/>
        <w:rPr>
          <w:szCs w:val="24"/>
        </w:rPr>
        <w:sectPr w:rsidR="0056111D" w:rsidSect="00995B0E">
          <w:pgSz w:w="11906" w:h="16838"/>
          <w:pgMar w:top="1418" w:right="1134" w:bottom="1418" w:left="1701" w:header="709" w:footer="709" w:gutter="0"/>
          <w:cols w:space="708"/>
          <w:docGrid w:linePitch="360"/>
        </w:sectPr>
      </w:pPr>
    </w:p>
    <w:p w:rsidR="00632479" w:rsidRDefault="003D1B07" w:rsidP="00484C2F">
      <w:pPr>
        <w:pStyle w:val="Nadpis1"/>
        <w:spacing w:line="360" w:lineRule="auto"/>
      </w:pPr>
      <w:bookmarkStart w:id="0" w:name="_Toc36893722"/>
      <w:r w:rsidRPr="00462435">
        <w:lastRenderedPageBreak/>
        <w:t>Úvod</w:t>
      </w:r>
      <w:bookmarkEnd w:id="0"/>
    </w:p>
    <w:p w:rsidR="0063633F" w:rsidRDefault="0063633F" w:rsidP="00484C2F">
      <w:pPr>
        <w:ind w:firstLine="708"/>
        <w:contextualSpacing/>
        <w:rPr>
          <w:szCs w:val="24"/>
        </w:rPr>
      </w:pPr>
      <w:r>
        <w:rPr>
          <w:szCs w:val="24"/>
        </w:rPr>
        <w:t>S problematikou strachu, sociálně patologických jevů či osob nevidomých se v odborné literatuře setkáváme u nás i v zahraničí. Tato témata jsou podrobně rozpracována a doplňována z různých pohledů hned několika vědních disciplín. S rozvojem společnosti přibývá nových druhů sociálně patologických jevů, jejich věková hranice se snižuje, a tak jsou tyto jevy stále více diskutovány a zkoumány. Poskytování péče a pomoci osobám nevidomým se za posledních třicet let v naší zemi velmi zlepšilo a jeho nutnost a význam vstoupilo do povědomí intaktní populace. O dostatečnosti tohoto zlepšení se ale také stále vedou diskuse. Všechny tři problematiky jsou také součástí mnoha studijních oborů, včetně oboru Speciální pedagogika, jehož jsem studentkou. S informacemi, které by se zabývaly souvislostmi mezi výše uvedenými tématy, jsem se vš</w:t>
      </w:r>
      <w:r w:rsidR="005D2E3F">
        <w:rPr>
          <w:szCs w:val="24"/>
        </w:rPr>
        <w:t>ak během mého studia i mimo něj</w:t>
      </w:r>
      <w:r>
        <w:rPr>
          <w:szCs w:val="24"/>
        </w:rPr>
        <w:t xml:space="preserve"> zatím nesetkala. </w:t>
      </w:r>
    </w:p>
    <w:p w:rsidR="0063633F" w:rsidRDefault="0063633F" w:rsidP="00484C2F">
      <w:pPr>
        <w:ind w:firstLine="708"/>
        <w:contextualSpacing/>
      </w:pPr>
      <w:r>
        <w:rPr>
          <w:szCs w:val="24"/>
        </w:rPr>
        <w:t xml:space="preserve">Při výběru </w:t>
      </w:r>
      <w:r w:rsidR="005B7AB3">
        <w:rPr>
          <w:szCs w:val="24"/>
        </w:rPr>
        <w:t>tématu</w:t>
      </w:r>
      <w:r>
        <w:rPr>
          <w:szCs w:val="24"/>
        </w:rPr>
        <w:t xml:space="preserve"> mé bakalářské práce mě ovlivnily tři faktory. Byla to výuka předmětu Dramika, kde jsme se strachu podrobně věnovali a vzbudil tak můj zájem. Velmi mě inspirovala má třítýdenní praxe v Tyflocentru Brno. Díky vedoucí praxe to byly týdny naplněné pestrým a přínosným programem. Velmi pozitivně na mě působil přístup osob nevidomých k jejich postižení a také jejich smysl pro humor. Stěžejní inspirací se ale pro mě stalo </w:t>
      </w:r>
      <w:r>
        <w:t>setkání s nevidomým Matějem, který mi popsal svůj zážitek. Při procházce po brněnských ulicích se nedopatřením ocitl na jemu neznámém místě. Slyšel hlasy procházejících lidí a požádal je o pomoc při nasměrování na cestu k jeho cíli. Oslo</w:t>
      </w:r>
      <w:r w:rsidR="005D2E3F">
        <w:t>vené osoby se ale místo pomoci</w:t>
      </w:r>
      <w:r>
        <w:t xml:space="preserve"> začal</w:t>
      </w:r>
      <w:r w:rsidR="009B0F1C">
        <w:t xml:space="preserve">y </w:t>
      </w:r>
      <w:r>
        <w:t>chovat agresivně a Matěje fyzicky napadl</w:t>
      </w:r>
      <w:r w:rsidR="009B0F1C">
        <w:t>y</w:t>
      </w:r>
      <w:r>
        <w:t>. Teprve po několika minutách mu pomohli jiní kolemjdoucí. Matěj utrpěl šok a dlouho nedokázal s lidmi komunikovat.</w:t>
      </w:r>
    </w:p>
    <w:p w:rsidR="0063633F" w:rsidRDefault="0063633F" w:rsidP="00484C2F">
      <w:pPr>
        <w:ind w:firstLine="708"/>
        <w:contextualSpacing/>
      </w:pPr>
      <w:r>
        <w:t xml:space="preserve">Tato událost mě přinutila hlouběji přemýšlet o výskytu sociálně patologických jevů, jejich příčinách a dopadu na společnost. Začala jsem si klást otázky, jak moc jsou osoby nevidomé znevýhodněné v těchto situacích, jestli jsou schopny tyto situace předvídat a nějakým způsobem jim předcházet. Jestli se vůbec cítí být těmito situacemi ohroženy, a tedy jestli a jak </w:t>
      </w:r>
      <w:r w:rsidR="005D2E3F">
        <w:t xml:space="preserve">tyto situace </w:t>
      </w:r>
      <w:r>
        <w:t>ovlivňují či omezují jejich chování při každodenním pohybu v terénu. Zároveň se mi v mém uvažování neustále objevoval pojem strachu jako emoce, která s prvními dvěma tématy souvisí.</w:t>
      </w:r>
    </w:p>
    <w:p w:rsidR="0063633F" w:rsidRDefault="0063633F" w:rsidP="00484C2F">
      <w:pPr>
        <w:ind w:firstLine="708"/>
        <w:contextualSpacing/>
      </w:pPr>
      <w:r>
        <w:t xml:space="preserve">Z výše uvedených důvodů jsem se rozhodla napsat bakalářskou práci na </w:t>
      </w:r>
      <w:proofErr w:type="gramStart"/>
      <w:r>
        <w:t>téma</w:t>
      </w:r>
      <w:r w:rsidR="00C8432D">
        <w:t xml:space="preserve"> </w:t>
      </w:r>
      <w:r w:rsidR="005D2E3F">
        <w:t>,,</w:t>
      </w:r>
      <w:r>
        <w:t>Strach</w:t>
      </w:r>
      <w:proofErr w:type="gramEnd"/>
      <w:r>
        <w:t xml:space="preserve"> ze sociálně patologických jevů u osob nevidomých“. </w:t>
      </w:r>
    </w:p>
    <w:p w:rsidR="0063633F" w:rsidRDefault="0063633F" w:rsidP="00484C2F">
      <w:pPr>
        <w:ind w:firstLine="708"/>
        <w:contextualSpacing/>
      </w:pPr>
      <w:r>
        <w:t>Cílem mé bakalářské práce je zjistit, jak osoby nevidomé vnímají pocit strachu ze sociálně patologických jevů a jak tyto jevy ovlivňují jejich chování v běžném životě.</w:t>
      </w:r>
    </w:p>
    <w:p w:rsidR="0063633F" w:rsidRDefault="0063633F" w:rsidP="00484C2F">
      <w:pPr>
        <w:ind w:firstLine="708"/>
        <w:contextualSpacing/>
      </w:pPr>
      <w:r>
        <w:lastRenderedPageBreak/>
        <w:t>V teoretické části práce bych chtěla pomocí poznatků z odborné literatury přiblížit problematiku osob nevidomých, co ovlivňuje jejich vývoj, plnohodnotné zařazení do společnosti apod. Dále bych se pokusila nastínit, co jsou to sociálně patologické jevy, které druhy chování mezi ně řadíme a jak se projevují. Stručně bych se chtěla dotknout</w:t>
      </w:r>
      <w:r w:rsidR="00C8432D">
        <w:t xml:space="preserve"> </w:t>
      </w:r>
      <w:r>
        <w:t>strach</w:t>
      </w:r>
      <w:r w:rsidR="00FE635A">
        <w:t>u</w:t>
      </w:r>
      <w:r>
        <w:t>,</w:t>
      </w:r>
      <w:r w:rsidR="00C8432D">
        <w:t xml:space="preserve"> </w:t>
      </w:r>
      <w:r>
        <w:t>příčin jeho vzniku i některý</w:t>
      </w:r>
      <w:r w:rsidR="00FE635A">
        <w:t xml:space="preserve">ch </w:t>
      </w:r>
      <w:r>
        <w:t>jeho důsledk</w:t>
      </w:r>
      <w:r w:rsidR="00FE635A">
        <w:t>ů</w:t>
      </w:r>
      <w:r>
        <w:t>.</w:t>
      </w:r>
    </w:p>
    <w:p w:rsidR="0063633F" w:rsidRDefault="0063633F" w:rsidP="00484C2F">
      <w:pPr>
        <w:ind w:firstLine="708"/>
        <w:contextualSpacing/>
      </w:pPr>
      <w:r>
        <w:t xml:space="preserve"> V praktické části bych chtěla pomocí kvalitativní výzkumné metody – rozhovoru získat odpovědi na otázky, které jsou určeny tématem mé bakalářské práce a jejím cílem.</w:t>
      </w:r>
    </w:p>
    <w:p w:rsidR="0063633F" w:rsidRDefault="0063633F" w:rsidP="00484C2F">
      <w:pPr>
        <w:ind w:firstLine="708"/>
        <w:contextualSpacing/>
      </w:pPr>
      <w:r>
        <w:t>Doufám, že mé šetření přispěje alespoň k částečnému náhledu do způsobu přemýšlení a chování osob nevidomých v souvislosti s tématy strachu a sociálně patologických jevů a inspiruj</w:t>
      </w:r>
      <w:r w:rsidR="009B0F1C">
        <w:t>e</w:t>
      </w:r>
      <w:r>
        <w:t xml:space="preserve"> tak další výzkumníky k podrobnějším analýzám.</w:t>
      </w:r>
    </w:p>
    <w:p w:rsidR="00E34017" w:rsidRDefault="00E34017" w:rsidP="00044857">
      <w:pPr>
        <w:ind w:firstLine="708"/>
        <w:contextualSpacing/>
        <w:sectPr w:rsidR="00E34017" w:rsidSect="00995B0E">
          <w:footerReference w:type="default" r:id="rId9"/>
          <w:pgSz w:w="11906" w:h="16838"/>
          <w:pgMar w:top="1418" w:right="1134" w:bottom="1418" w:left="1701" w:header="709" w:footer="709" w:gutter="0"/>
          <w:cols w:space="708"/>
          <w:docGrid w:linePitch="360"/>
        </w:sectPr>
      </w:pPr>
    </w:p>
    <w:p w:rsidR="00180896" w:rsidRDefault="00E60DC0" w:rsidP="003E4C33">
      <w:pPr>
        <w:pStyle w:val="Nadpis2"/>
      </w:pPr>
      <w:bookmarkStart w:id="1" w:name="_Toc36893723"/>
      <w:r>
        <w:lastRenderedPageBreak/>
        <w:t xml:space="preserve">Teoretické </w:t>
      </w:r>
      <w:r w:rsidRPr="003116E8">
        <w:t>vymezení</w:t>
      </w:r>
      <w:r>
        <w:t xml:space="preserve"> z</w:t>
      </w:r>
      <w:r w:rsidR="00BF248F" w:rsidRPr="00BF248F">
        <w:t>rakové</w:t>
      </w:r>
      <w:r w:rsidR="004A6797">
        <w:t>ho</w:t>
      </w:r>
      <w:r w:rsidR="00BF248F" w:rsidRPr="00BF248F">
        <w:t xml:space="preserve"> postižen</w:t>
      </w:r>
      <w:r w:rsidR="00311103">
        <w:t>í</w:t>
      </w:r>
      <w:bookmarkEnd w:id="1"/>
    </w:p>
    <w:p w:rsidR="00BF248F" w:rsidRPr="00D1012C" w:rsidRDefault="00311103" w:rsidP="00484C2F">
      <w:pPr>
        <w:rPr>
          <w:rFonts w:cs="Times New Roman"/>
          <w:szCs w:val="24"/>
        </w:rPr>
      </w:pPr>
      <w:r>
        <w:t xml:space="preserve">       Jedním z nejdůležitějších smyslů člověka je zrak. Pomocí tohoto smyslu</w:t>
      </w:r>
      <w:r w:rsidR="006A051B">
        <w:t>, který využíváme jako smysl primární,</w:t>
      </w:r>
      <w:r>
        <w:t xml:space="preserve"> získáváme 90</w:t>
      </w:r>
      <w:r w:rsidR="002E4496">
        <w:t xml:space="preserve"> </w:t>
      </w:r>
      <w:r>
        <w:t>% všech informací</w:t>
      </w:r>
      <w:r w:rsidR="006A051B">
        <w:t>.</w:t>
      </w:r>
      <w:r w:rsidR="00A52FA1">
        <w:t xml:space="preserve"> </w:t>
      </w:r>
      <w:r w:rsidR="00BF248F" w:rsidRPr="007A6AF2">
        <w:rPr>
          <w:rFonts w:cs="Times New Roman"/>
          <w:szCs w:val="24"/>
        </w:rPr>
        <w:t>Osoba se zrakovým postižení</w:t>
      </w:r>
      <w:r w:rsidR="00710E9E">
        <w:rPr>
          <w:rFonts w:cs="Times New Roman"/>
          <w:szCs w:val="24"/>
        </w:rPr>
        <w:t>m</w:t>
      </w:r>
      <w:r w:rsidR="00BF248F" w:rsidRPr="007A6AF2">
        <w:rPr>
          <w:rFonts w:cs="Times New Roman"/>
          <w:szCs w:val="24"/>
        </w:rPr>
        <w:t xml:space="preserve"> je </w:t>
      </w:r>
      <w:r w:rsidR="006A051B">
        <w:rPr>
          <w:rFonts w:cs="Times New Roman"/>
          <w:szCs w:val="24"/>
        </w:rPr>
        <w:t>o</w:t>
      </w:r>
      <w:r>
        <w:rPr>
          <w:rFonts w:cs="Times New Roman"/>
          <w:szCs w:val="24"/>
        </w:rPr>
        <w:t>soba</w:t>
      </w:r>
      <w:r w:rsidR="00CD4D44">
        <w:rPr>
          <w:rFonts w:cs="Times New Roman"/>
          <w:szCs w:val="24"/>
        </w:rPr>
        <w:t xml:space="preserve"> trpící oční chorobou či vadou, jejíž vnímání je</w:t>
      </w:r>
      <w:r>
        <w:rPr>
          <w:rFonts w:cs="Times New Roman"/>
          <w:szCs w:val="24"/>
        </w:rPr>
        <w:t xml:space="preserve"> i po optimální </w:t>
      </w:r>
      <w:r w:rsidR="00CD4D44">
        <w:rPr>
          <w:rFonts w:cs="Times New Roman"/>
          <w:szCs w:val="24"/>
        </w:rPr>
        <w:t>korekci</w:t>
      </w:r>
      <w:r w:rsidR="006A051B">
        <w:rPr>
          <w:rFonts w:cs="Times New Roman"/>
          <w:szCs w:val="24"/>
        </w:rPr>
        <w:t xml:space="preserve"> (brýlové, medikamentózní, chirurgické a další)</w:t>
      </w:r>
      <w:r w:rsidR="00CD4D44">
        <w:rPr>
          <w:rFonts w:cs="Times New Roman"/>
          <w:szCs w:val="24"/>
        </w:rPr>
        <w:t xml:space="preserve"> narušeno tak, že jí činí potíže v</w:t>
      </w:r>
      <w:r w:rsidR="006A051B">
        <w:rPr>
          <w:rFonts w:cs="Times New Roman"/>
          <w:szCs w:val="24"/>
        </w:rPr>
        <w:t> </w:t>
      </w:r>
      <w:r w:rsidR="00CD4D44">
        <w:rPr>
          <w:rFonts w:cs="Times New Roman"/>
          <w:szCs w:val="24"/>
        </w:rPr>
        <w:t>běžném</w:t>
      </w:r>
      <w:r w:rsidR="006A051B">
        <w:rPr>
          <w:rFonts w:cs="Times New Roman"/>
          <w:szCs w:val="24"/>
        </w:rPr>
        <w:t xml:space="preserve"> životě</w:t>
      </w:r>
      <w:r w:rsidR="00D74503">
        <w:rPr>
          <w:rFonts w:cs="Times New Roman"/>
          <w:szCs w:val="24"/>
        </w:rPr>
        <w:t>.</w:t>
      </w:r>
      <w:r w:rsidR="00A52FA1">
        <w:rPr>
          <w:rFonts w:cs="Times New Roman"/>
          <w:szCs w:val="24"/>
        </w:rPr>
        <w:t xml:space="preserve"> </w:t>
      </w:r>
      <w:r w:rsidR="00BF248F" w:rsidRPr="007A6AF2">
        <w:rPr>
          <w:rFonts w:cs="Times New Roman"/>
          <w:szCs w:val="24"/>
        </w:rPr>
        <w:t>(Slowík,</w:t>
      </w:r>
      <w:r w:rsidR="00D74503">
        <w:rPr>
          <w:rFonts w:cs="Times New Roman"/>
          <w:szCs w:val="24"/>
        </w:rPr>
        <w:t xml:space="preserve"> </w:t>
      </w:r>
      <w:r w:rsidR="00BF248F" w:rsidRPr="007A6AF2">
        <w:rPr>
          <w:rFonts w:cs="Times New Roman"/>
          <w:szCs w:val="24"/>
        </w:rPr>
        <w:t>2016</w:t>
      </w:r>
      <w:r w:rsidR="006A051B">
        <w:rPr>
          <w:rFonts w:cs="Times New Roman"/>
          <w:szCs w:val="24"/>
        </w:rPr>
        <w:t>)</w:t>
      </w:r>
      <w:r w:rsidR="00D74503">
        <w:rPr>
          <w:rFonts w:cs="Times New Roman"/>
          <w:szCs w:val="24"/>
        </w:rPr>
        <w:t xml:space="preserve"> </w:t>
      </w:r>
      <w:r w:rsidR="005F6A15">
        <w:rPr>
          <w:rFonts w:cs="Times New Roman"/>
          <w:szCs w:val="24"/>
        </w:rPr>
        <w:t xml:space="preserve">Neexistuje statistika, která by udávala přesný počet </w:t>
      </w:r>
      <w:r w:rsidR="002A166F">
        <w:rPr>
          <w:rFonts w:cs="Times New Roman"/>
          <w:szCs w:val="24"/>
        </w:rPr>
        <w:t xml:space="preserve">jedinců se </w:t>
      </w:r>
      <w:r w:rsidR="005F6A15">
        <w:rPr>
          <w:rFonts w:cs="Times New Roman"/>
          <w:szCs w:val="24"/>
        </w:rPr>
        <w:t>zr</w:t>
      </w:r>
      <w:r w:rsidR="002A166F">
        <w:rPr>
          <w:rFonts w:cs="Times New Roman"/>
          <w:szCs w:val="24"/>
        </w:rPr>
        <w:t>akovým postižením</w:t>
      </w:r>
      <w:r w:rsidR="005F6A15">
        <w:rPr>
          <w:rFonts w:cs="Times New Roman"/>
          <w:szCs w:val="24"/>
        </w:rPr>
        <w:t xml:space="preserve"> </w:t>
      </w:r>
      <w:r w:rsidR="00A52FA1">
        <w:rPr>
          <w:rFonts w:cs="Times New Roman"/>
          <w:szCs w:val="24"/>
        </w:rPr>
        <w:t>v České republice, či ve světě</w:t>
      </w:r>
      <w:r w:rsidR="005F6A15">
        <w:rPr>
          <w:rFonts w:cs="Times New Roman"/>
          <w:szCs w:val="24"/>
        </w:rPr>
        <w:t>. Odhaduje se, že by mohlo jít o 1,5</w:t>
      </w:r>
      <w:r w:rsidR="00D1012C">
        <w:rPr>
          <w:rFonts w:cs="Times New Roman"/>
          <w:szCs w:val="24"/>
        </w:rPr>
        <w:t xml:space="preserve"> – </w:t>
      </w:r>
      <w:r w:rsidR="005F6A15">
        <w:rPr>
          <w:rFonts w:cs="Times New Roman"/>
          <w:szCs w:val="24"/>
        </w:rPr>
        <w:t>2</w:t>
      </w:r>
      <w:r w:rsidR="00A52FA1">
        <w:rPr>
          <w:rFonts w:cs="Times New Roman"/>
          <w:szCs w:val="24"/>
        </w:rPr>
        <w:t xml:space="preserve"> </w:t>
      </w:r>
      <w:r w:rsidR="005F6A15">
        <w:rPr>
          <w:rFonts w:cs="Times New Roman"/>
          <w:szCs w:val="24"/>
        </w:rPr>
        <w:t xml:space="preserve">% </w:t>
      </w:r>
      <w:r w:rsidR="00AC44AD">
        <w:rPr>
          <w:rFonts w:cs="Times New Roman"/>
          <w:szCs w:val="24"/>
        </w:rPr>
        <w:t>dané</w:t>
      </w:r>
      <w:r w:rsidR="005F6A15">
        <w:rPr>
          <w:rFonts w:cs="Times New Roman"/>
          <w:szCs w:val="24"/>
        </w:rPr>
        <w:t xml:space="preserve"> země. Znamená to tedy kolem 150 000 zrakově postižených osob v České republice.</w:t>
      </w:r>
      <w:r w:rsidR="00A52FA1">
        <w:rPr>
          <w:rFonts w:cs="Times New Roman"/>
          <w:szCs w:val="24"/>
        </w:rPr>
        <w:t xml:space="preserve"> </w:t>
      </w:r>
      <w:r w:rsidR="00AC44AD">
        <w:rPr>
          <w:rFonts w:cs="Times New Roman"/>
          <w:szCs w:val="24"/>
        </w:rPr>
        <w:t>(Finková</w:t>
      </w:r>
      <w:r w:rsidR="00710E9E">
        <w:rPr>
          <w:rFonts w:cs="Times New Roman"/>
          <w:szCs w:val="24"/>
        </w:rPr>
        <w:t xml:space="preserve">, </w:t>
      </w:r>
      <w:r w:rsidR="00AC44AD">
        <w:rPr>
          <w:rFonts w:cs="Times New Roman"/>
          <w:szCs w:val="24"/>
        </w:rPr>
        <w:t>2011)</w:t>
      </w:r>
    </w:p>
    <w:p w:rsidR="009B0F1C" w:rsidRPr="0075164A" w:rsidRDefault="00BF248F" w:rsidP="00BA40F1">
      <w:pPr>
        <w:pStyle w:val="Nadpis2"/>
        <w:numPr>
          <w:ilvl w:val="1"/>
          <w:numId w:val="32"/>
        </w:numPr>
        <w:spacing w:line="360" w:lineRule="auto"/>
        <w:rPr>
          <w:sz w:val="30"/>
          <w:szCs w:val="30"/>
        </w:rPr>
      </w:pPr>
      <w:bookmarkStart w:id="2" w:name="_Toc36893724"/>
      <w:r w:rsidRPr="0075164A">
        <w:rPr>
          <w:b w:val="0"/>
          <w:sz w:val="30"/>
          <w:szCs w:val="30"/>
        </w:rPr>
        <w:t>Etiologie</w:t>
      </w:r>
      <w:bookmarkEnd w:id="2"/>
    </w:p>
    <w:p w:rsidR="00BF248F" w:rsidRPr="009B0F1C" w:rsidRDefault="00BF248F" w:rsidP="00484C2F">
      <w:pPr>
        <w:ind w:firstLine="360"/>
      </w:pPr>
      <w:r w:rsidRPr="009B0F1C">
        <w:t>Vada, nebo porucha v jakékoliv části zrakového ústrojí bývá příčinou zrakového postižení. Jedná se o vady v oblasti zevního oka (receptoru), očního nervu (nervové dráhy spojující mozkové centrum s okem), nebo samotného zrakového centra v mozku. Vrozené oční vady mohou být způsobeny poškozením plodu v době prenatální (infekční choroba matky), nebo častěji jsou ovlivněny genetickými faktory. Refrakční vady se objevují v postnatálním období. V tomto období se vyskytují také nádory, záněty, následky intoxikace či úrazů, patologické změny sítnice (retinopatie), v důsledku onemocnění krevního oběhu, cukrovky. Nejčastěji se setkáváme se zeleným zákalem (glaukom) a šedým zákalem (katarakta). (Slowík, 2016)</w:t>
      </w:r>
    </w:p>
    <w:p w:rsidR="001E724B" w:rsidRDefault="001E724B" w:rsidP="00044857">
      <w:pPr>
        <w:contextualSpacing/>
      </w:pPr>
    </w:p>
    <w:p w:rsidR="00BB5070" w:rsidRDefault="00013EBC" w:rsidP="00044857">
      <w:pPr>
        <w:ind w:firstLine="360"/>
        <w:contextualSpacing/>
      </w:pPr>
      <w:r>
        <w:t xml:space="preserve">Dle </w:t>
      </w:r>
      <w:r w:rsidR="00493AD9">
        <w:t xml:space="preserve">Finkové, </w:t>
      </w:r>
      <w:r w:rsidR="00C20A7B">
        <w:t>Ludíkové, Růžičkové</w:t>
      </w:r>
      <w:r w:rsidR="00A109FB">
        <w:t xml:space="preserve"> (Finková, Ludíková</w:t>
      </w:r>
      <w:r w:rsidR="00A52FA1">
        <w:t xml:space="preserve">, </w:t>
      </w:r>
      <w:r w:rsidR="00A109FB">
        <w:t>Růžičková</w:t>
      </w:r>
      <w:r w:rsidR="001C21A6">
        <w:t xml:space="preserve">, s.40, </w:t>
      </w:r>
      <w:r w:rsidR="00C30205">
        <w:t>2007)</w:t>
      </w:r>
      <w:r w:rsidR="005E2419">
        <w:t xml:space="preserve"> se etiologie </w:t>
      </w:r>
      <w:r w:rsidR="008572C8">
        <w:t xml:space="preserve">u </w:t>
      </w:r>
      <w:r w:rsidR="007F54B3">
        <w:t xml:space="preserve">dětí </w:t>
      </w:r>
      <w:r w:rsidR="00F672F0">
        <w:t>a o</w:t>
      </w:r>
      <w:r w:rsidR="007F54B3">
        <w:t>sob dospělých liší</w:t>
      </w:r>
      <w:r w:rsidR="008572C8">
        <w:t xml:space="preserve">. </w:t>
      </w:r>
      <w:r w:rsidR="002436A7">
        <w:t>Nejčastější příčiny</w:t>
      </w:r>
      <w:r w:rsidR="0076115D">
        <w:t xml:space="preserve"> z pohledu </w:t>
      </w:r>
      <w:r w:rsidR="00C244D8">
        <w:t>oftalmologů</w:t>
      </w:r>
      <w:r w:rsidR="00493C40">
        <w:t xml:space="preserve"> jsou </w:t>
      </w:r>
      <w:r w:rsidR="00FA5D2E">
        <w:t>řazeny takto:</w:t>
      </w:r>
    </w:p>
    <w:p w:rsidR="00FA5D2E" w:rsidRPr="00383EAC" w:rsidRDefault="001320EC" w:rsidP="00044857">
      <w:pPr>
        <w:pStyle w:val="Odstavecseseznamem"/>
        <w:numPr>
          <w:ilvl w:val="0"/>
          <w:numId w:val="7"/>
        </w:numPr>
        <w:jc w:val="both"/>
        <w:rPr>
          <w:rFonts w:ascii="Times New Roman" w:hAnsi="Times New Roman" w:cs="Times New Roman"/>
          <w:sz w:val="24"/>
          <w:szCs w:val="24"/>
        </w:rPr>
      </w:pPr>
      <w:r>
        <w:rPr>
          <w:rFonts w:ascii="Times New Roman" w:hAnsi="Times New Roman" w:cs="Times New Roman"/>
          <w:i/>
          <w:iCs/>
          <w:sz w:val="24"/>
          <w:szCs w:val="24"/>
        </w:rPr>
        <w:t>„</w:t>
      </w:r>
      <w:r w:rsidR="00734175" w:rsidRPr="00AC4DDD">
        <w:rPr>
          <w:rFonts w:ascii="Times New Roman" w:hAnsi="Times New Roman" w:cs="Times New Roman"/>
          <w:i/>
          <w:iCs/>
          <w:sz w:val="24"/>
          <w:szCs w:val="24"/>
        </w:rPr>
        <w:t>Geneticky podmíněná</w:t>
      </w:r>
      <w:r w:rsidR="00B8605B">
        <w:rPr>
          <w:rFonts w:ascii="Times New Roman" w:hAnsi="Times New Roman" w:cs="Times New Roman"/>
          <w:i/>
          <w:iCs/>
          <w:sz w:val="24"/>
          <w:szCs w:val="24"/>
        </w:rPr>
        <w:t xml:space="preserve"> onemocnění</w:t>
      </w:r>
      <w:r w:rsidR="00463537">
        <w:rPr>
          <w:rFonts w:ascii="Times New Roman" w:hAnsi="Times New Roman" w:cs="Times New Roman"/>
          <w:i/>
          <w:iCs/>
          <w:sz w:val="24"/>
          <w:szCs w:val="24"/>
        </w:rPr>
        <w:t xml:space="preserve"> </w:t>
      </w:r>
      <w:r w:rsidR="001E3F7E">
        <w:rPr>
          <w:rFonts w:ascii="Times New Roman" w:hAnsi="Times New Roman" w:cs="Times New Roman"/>
          <w:i/>
          <w:iCs/>
          <w:sz w:val="24"/>
          <w:szCs w:val="24"/>
        </w:rPr>
        <w:t>–</w:t>
      </w:r>
      <w:r w:rsidR="00463537">
        <w:rPr>
          <w:rFonts w:ascii="Times New Roman" w:hAnsi="Times New Roman" w:cs="Times New Roman"/>
          <w:i/>
          <w:iCs/>
          <w:sz w:val="24"/>
          <w:szCs w:val="24"/>
        </w:rPr>
        <w:t xml:space="preserve"> </w:t>
      </w:r>
      <w:r w:rsidR="001E3F7E">
        <w:rPr>
          <w:rFonts w:ascii="Times New Roman" w:hAnsi="Times New Roman" w:cs="Times New Roman"/>
          <w:i/>
          <w:iCs/>
          <w:sz w:val="24"/>
          <w:szCs w:val="24"/>
        </w:rPr>
        <w:t>jde nejčastěji o onemocnění</w:t>
      </w:r>
      <w:r w:rsidR="00252F02">
        <w:rPr>
          <w:rFonts w:ascii="Times New Roman" w:hAnsi="Times New Roman" w:cs="Times New Roman"/>
          <w:i/>
          <w:iCs/>
          <w:sz w:val="24"/>
          <w:szCs w:val="24"/>
        </w:rPr>
        <w:t xml:space="preserve"> s</w:t>
      </w:r>
      <w:r w:rsidR="00FD2E9E">
        <w:rPr>
          <w:rFonts w:ascii="Times New Roman" w:hAnsi="Times New Roman" w:cs="Times New Roman"/>
          <w:i/>
          <w:iCs/>
          <w:sz w:val="24"/>
          <w:szCs w:val="24"/>
        </w:rPr>
        <w:t> </w:t>
      </w:r>
      <w:r w:rsidR="00252F02">
        <w:rPr>
          <w:rFonts w:ascii="Times New Roman" w:hAnsi="Times New Roman" w:cs="Times New Roman"/>
          <w:i/>
          <w:iCs/>
          <w:sz w:val="24"/>
          <w:szCs w:val="24"/>
        </w:rPr>
        <w:t>auto</w:t>
      </w:r>
      <w:r w:rsidR="00FD2E9E">
        <w:rPr>
          <w:rFonts w:ascii="Times New Roman" w:hAnsi="Times New Roman" w:cs="Times New Roman"/>
          <w:i/>
          <w:iCs/>
          <w:sz w:val="24"/>
          <w:szCs w:val="24"/>
        </w:rPr>
        <w:t>somálně recesivní</w:t>
      </w:r>
      <w:r w:rsidR="00CB46FB">
        <w:rPr>
          <w:rFonts w:ascii="Times New Roman" w:hAnsi="Times New Roman" w:cs="Times New Roman"/>
          <w:i/>
          <w:iCs/>
          <w:sz w:val="24"/>
          <w:szCs w:val="24"/>
        </w:rPr>
        <w:t xml:space="preserve"> dědičností </w:t>
      </w:r>
      <w:r w:rsidR="00463537">
        <w:rPr>
          <w:rFonts w:ascii="Times New Roman" w:hAnsi="Times New Roman" w:cs="Times New Roman"/>
          <w:i/>
          <w:iCs/>
          <w:sz w:val="24"/>
          <w:szCs w:val="24"/>
        </w:rPr>
        <w:t>a dystrofie</w:t>
      </w:r>
      <w:r w:rsidR="00383EAC">
        <w:rPr>
          <w:rFonts w:ascii="Times New Roman" w:hAnsi="Times New Roman" w:cs="Times New Roman"/>
          <w:i/>
          <w:iCs/>
          <w:sz w:val="24"/>
          <w:szCs w:val="24"/>
        </w:rPr>
        <w:t xml:space="preserve"> sítnice.“</w:t>
      </w:r>
    </w:p>
    <w:p w:rsidR="00383EAC" w:rsidRDefault="001320EC" w:rsidP="00044857">
      <w:pPr>
        <w:pStyle w:val="Odstavecseseznamem"/>
        <w:numPr>
          <w:ilvl w:val="0"/>
          <w:numId w:val="7"/>
        </w:numPr>
        <w:jc w:val="both"/>
        <w:rPr>
          <w:rFonts w:ascii="Times New Roman" w:hAnsi="Times New Roman" w:cs="Times New Roman"/>
          <w:i/>
          <w:iCs/>
          <w:sz w:val="24"/>
          <w:szCs w:val="24"/>
        </w:rPr>
      </w:pPr>
      <w:r>
        <w:rPr>
          <w:rFonts w:ascii="Times New Roman" w:hAnsi="Times New Roman" w:cs="Times New Roman"/>
          <w:i/>
          <w:iCs/>
          <w:sz w:val="24"/>
          <w:szCs w:val="24"/>
        </w:rPr>
        <w:t>„</w:t>
      </w:r>
      <w:r w:rsidR="00014DAC" w:rsidRPr="00F7443E">
        <w:rPr>
          <w:rFonts w:ascii="Times New Roman" w:hAnsi="Times New Roman" w:cs="Times New Roman"/>
          <w:i/>
          <w:iCs/>
          <w:sz w:val="24"/>
          <w:szCs w:val="24"/>
        </w:rPr>
        <w:t>Onemocnění intra</w:t>
      </w:r>
      <w:r w:rsidR="006515D1" w:rsidRPr="00F7443E">
        <w:rPr>
          <w:rFonts w:ascii="Times New Roman" w:hAnsi="Times New Roman" w:cs="Times New Roman"/>
          <w:i/>
          <w:iCs/>
          <w:sz w:val="24"/>
          <w:szCs w:val="24"/>
        </w:rPr>
        <w:t>uterinního</w:t>
      </w:r>
      <w:r w:rsidR="00E178D9" w:rsidRPr="00F7443E">
        <w:rPr>
          <w:rFonts w:ascii="Times New Roman" w:hAnsi="Times New Roman" w:cs="Times New Roman"/>
          <w:i/>
          <w:iCs/>
          <w:sz w:val="24"/>
          <w:szCs w:val="24"/>
        </w:rPr>
        <w:t xml:space="preserve"> období </w:t>
      </w:r>
      <w:r w:rsidR="006A4DC4">
        <w:rPr>
          <w:rFonts w:ascii="Times New Roman" w:hAnsi="Times New Roman" w:cs="Times New Roman"/>
          <w:i/>
          <w:iCs/>
          <w:sz w:val="24"/>
          <w:szCs w:val="24"/>
        </w:rPr>
        <w:t>–</w:t>
      </w:r>
      <w:r w:rsidR="00463537">
        <w:rPr>
          <w:rFonts w:ascii="Times New Roman" w:hAnsi="Times New Roman" w:cs="Times New Roman"/>
          <w:i/>
          <w:iCs/>
          <w:sz w:val="24"/>
          <w:szCs w:val="24"/>
        </w:rPr>
        <w:t xml:space="preserve"> </w:t>
      </w:r>
      <w:r w:rsidR="006A4DC4">
        <w:rPr>
          <w:rFonts w:ascii="Times New Roman" w:hAnsi="Times New Roman" w:cs="Times New Roman"/>
          <w:i/>
          <w:iCs/>
          <w:sz w:val="24"/>
          <w:szCs w:val="24"/>
        </w:rPr>
        <w:t>mezi nejčastější teratogeny</w:t>
      </w:r>
      <w:r w:rsidR="000447A1">
        <w:rPr>
          <w:rFonts w:ascii="Times New Roman" w:hAnsi="Times New Roman" w:cs="Times New Roman"/>
          <w:i/>
          <w:iCs/>
          <w:sz w:val="24"/>
          <w:szCs w:val="24"/>
        </w:rPr>
        <w:t xml:space="preserve"> jsou řazeny radioaktivní a rentgenové </w:t>
      </w:r>
      <w:r w:rsidR="00CE34B3">
        <w:rPr>
          <w:rFonts w:ascii="Times New Roman" w:hAnsi="Times New Roman" w:cs="Times New Roman"/>
          <w:i/>
          <w:iCs/>
          <w:sz w:val="24"/>
          <w:szCs w:val="24"/>
        </w:rPr>
        <w:t>záření, infekční agens</w:t>
      </w:r>
      <w:r w:rsidR="00997568">
        <w:rPr>
          <w:rFonts w:ascii="Times New Roman" w:hAnsi="Times New Roman" w:cs="Times New Roman"/>
          <w:i/>
          <w:iCs/>
          <w:sz w:val="24"/>
          <w:szCs w:val="24"/>
        </w:rPr>
        <w:t xml:space="preserve">, léčiva </w:t>
      </w:r>
      <w:r w:rsidR="00463537">
        <w:rPr>
          <w:rFonts w:ascii="Times New Roman" w:hAnsi="Times New Roman" w:cs="Times New Roman"/>
          <w:i/>
          <w:iCs/>
          <w:sz w:val="24"/>
          <w:szCs w:val="24"/>
        </w:rPr>
        <w:t>a</w:t>
      </w:r>
      <w:r w:rsidR="00997568">
        <w:rPr>
          <w:rFonts w:ascii="Times New Roman" w:hAnsi="Times New Roman" w:cs="Times New Roman"/>
          <w:i/>
          <w:iCs/>
          <w:sz w:val="24"/>
          <w:szCs w:val="24"/>
        </w:rPr>
        <w:t xml:space="preserve"> jiné chemické látky</w:t>
      </w:r>
      <w:r w:rsidR="00CD0320">
        <w:rPr>
          <w:rFonts w:ascii="Times New Roman" w:hAnsi="Times New Roman" w:cs="Times New Roman"/>
          <w:i/>
          <w:iCs/>
          <w:sz w:val="24"/>
          <w:szCs w:val="24"/>
        </w:rPr>
        <w:t>, vliv celkového onemocnění</w:t>
      </w:r>
      <w:r w:rsidR="00C4685F">
        <w:rPr>
          <w:rFonts w:ascii="Times New Roman" w:hAnsi="Times New Roman" w:cs="Times New Roman"/>
          <w:i/>
          <w:iCs/>
          <w:sz w:val="24"/>
          <w:szCs w:val="24"/>
        </w:rPr>
        <w:t xml:space="preserve"> matky (</w:t>
      </w:r>
      <w:r w:rsidR="000133ED">
        <w:rPr>
          <w:rFonts w:ascii="Times New Roman" w:hAnsi="Times New Roman" w:cs="Times New Roman"/>
          <w:i/>
          <w:iCs/>
          <w:sz w:val="24"/>
          <w:szCs w:val="24"/>
        </w:rPr>
        <w:t>nejčastěji je syndrom</w:t>
      </w:r>
      <w:r w:rsidR="005A7223">
        <w:rPr>
          <w:rFonts w:ascii="Times New Roman" w:hAnsi="Times New Roman" w:cs="Times New Roman"/>
          <w:i/>
          <w:iCs/>
          <w:sz w:val="24"/>
          <w:szCs w:val="24"/>
        </w:rPr>
        <w:t xml:space="preserve"> kongenitální rubeoly</w:t>
      </w:r>
      <w:r w:rsidR="003C50D2">
        <w:rPr>
          <w:rFonts w:ascii="Times New Roman" w:hAnsi="Times New Roman" w:cs="Times New Roman"/>
          <w:i/>
          <w:iCs/>
          <w:sz w:val="24"/>
          <w:szCs w:val="24"/>
        </w:rPr>
        <w:t>, kongeni</w:t>
      </w:r>
      <w:r w:rsidR="00944D01">
        <w:rPr>
          <w:rFonts w:ascii="Times New Roman" w:hAnsi="Times New Roman" w:cs="Times New Roman"/>
          <w:i/>
          <w:iCs/>
          <w:sz w:val="24"/>
          <w:szCs w:val="24"/>
        </w:rPr>
        <w:t>tální toxoplazmóza</w:t>
      </w:r>
      <w:r w:rsidR="00367CE4">
        <w:rPr>
          <w:rFonts w:ascii="Times New Roman" w:hAnsi="Times New Roman" w:cs="Times New Roman"/>
          <w:i/>
          <w:iCs/>
          <w:sz w:val="24"/>
          <w:szCs w:val="24"/>
        </w:rPr>
        <w:t>, fetální alkoholický syndrom</w:t>
      </w:r>
      <w:r w:rsidR="00C9173C">
        <w:rPr>
          <w:rFonts w:ascii="Times New Roman" w:hAnsi="Times New Roman" w:cs="Times New Roman"/>
          <w:i/>
          <w:iCs/>
          <w:sz w:val="24"/>
          <w:szCs w:val="24"/>
        </w:rPr>
        <w:t xml:space="preserve"> a kokainová embryopatie</w:t>
      </w:r>
      <w:r w:rsidR="001320E7">
        <w:rPr>
          <w:rFonts w:ascii="Times New Roman" w:hAnsi="Times New Roman" w:cs="Times New Roman"/>
          <w:i/>
          <w:iCs/>
          <w:sz w:val="24"/>
          <w:szCs w:val="24"/>
        </w:rPr>
        <w:t>).“</w:t>
      </w:r>
    </w:p>
    <w:p w:rsidR="001320E7" w:rsidRDefault="001320EC" w:rsidP="00044857">
      <w:pPr>
        <w:pStyle w:val="Odstavecseseznamem"/>
        <w:numPr>
          <w:ilvl w:val="0"/>
          <w:numId w:val="7"/>
        </w:numPr>
        <w:jc w:val="both"/>
        <w:rPr>
          <w:rFonts w:ascii="Times New Roman" w:hAnsi="Times New Roman" w:cs="Times New Roman"/>
          <w:i/>
          <w:iCs/>
          <w:sz w:val="24"/>
          <w:szCs w:val="24"/>
        </w:rPr>
      </w:pPr>
      <w:r>
        <w:rPr>
          <w:rFonts w:ascii="Times New Roman" w:hAnsi="Times New Roman" w:cs="Times New Roman"/>
          <w:i/>
          <w:iCs/>
          <w:sz w:val="24"/>
          <w:szCs w:val="24"/>
        </w:rPr>
        <w:t>„</w:t>
      </w:r>
      <w:r w:rsidR="00543906">
        <w:rPr>
          <w:rFonts w:ascii="Times New Roman" w:hAnsi="Times New Roman" w:cs="Times New Roman"/>
          <w:i/>
          <w:iCs/>
          <w:sz w:val="24"/>
          <w:szCs w:val="24"/>
        </w:rPr>
        <w:t>Perinatální faktory</w:t>
      </w:r>
      <w:r w:rsidR="009145AF">
        <w:rPr>
          <w:rFonts w:ascii="Times New Roman" w:hAnsi="Times New Roman" w:cs="Times New Roman"/>
          <w:i/>
          <w:iCs/>
          <w:sz w:val="24"/>
          <w:szCs w:val="24"/>
        </w:rPr>
        <w:t>–mezi nejčastější onemocnění v tomto období</w:t>
      </w:r>
      <w:r w:rsidR="007C07F5">
        <w:rPr>
          <w:rFonts w:ascii="Times New Roman" w:hAnsi="Times New Roman" w:cs="Times New Roman"/>
          <w:i/>
          <w:iCs/>
          <w:sz w:val="24"/>
          <w:szCs w:val="24"/>
        </w:rPr>
        <w:t xml:space="preserve"> (28. týden</w:t>
      </w:r>
      <w:r w:rsidR="00321083">
        <w:rPr>
          <w:rFonts w:ascii="Times New Roman" w:hAnsi="Times New Roman" w:cs="Times New Roman"/>
          <w:i/>
          <w:iCs/>
          <w:sz w:val="24"/>
          <w:szCs w:val="24"/>
        </w:rPr>
        <w:t xml:space="preserve"> těhotenství</w:t>
      </w:r>
      <w:r w:rsidR="0022351B">
        <w:rPr>
          <w:rFonts w:ascii="Times New Roman" w:hAnsi="Times New Roman" w:cs="Times New Roman"/>
          <w:i/>
          <w:iCs/>
          <w:sz w:val="24"/>
          <w:szCs w:val="24"/>
        </w:rPr>
        <w:t xml:space="preserve"> až 28. den po porodu) </w:t>
      </w:r>
      <w:r w:rsidR="003B6141">
        <w:rPr>
          <w:rFonts w:ascii="Times New Roman" w:hAnsi="Times New Roman" w:cs="Times New Roman"/>
          <w:i/>
          <w:iCs/>
          <w:sz w:val="24"/>
          <w:szCs w:val="24"/>
        </w:rPr>
        <w:t>patří v rozvinutých zemích</w:t>
      </w:r>
      <w:r w:rsidR="005D3335">
        <w:rPr>
          <w:rFonts w:ascii="Times New Roman" w:hAnsi="Times New Roman" w:cs="Times New Roman"/>
          <w:i/>
          <w:iCs/>
          <w:sz w:val="24"/>
          <w:szCs w:val="24"/>
        </w:rPr>
        <w:t xml:space="preserve"> retinopatie nedonošených</w:t>
      </w:r>
      <w:r w:rsidR="005610D3">
        <w:rPr>
          <w:rFonts w:ascii="Times New Roman" w:hAnsi="Times New Roman" w:cs="Times New Roman"/>
          <w:i/>
          <w:iCs/>
          <w:sz w:val="24"/>
          <w:szCs w:val="24"/>
        </w:rPr>
        <w:t>, postižení CNS</w:t>
      </w:r>
      <w:r w:rsidR="00F7799D">
        <w:rPr>
          <w:rFonts w:ascii="Times New Roman" w:hAnsi="Times New Roman" w:cs="Times New Roman"/>
          <w:i/>
          <w:iCs/>
          <w:sz w:val="24"/>
          <w:szCs w:val="24"/>
        </w:rPr>
        <w:t xml:space="preserve"> </w:t>
      </w:r>
      <w:r w:rsidR="005610D3">
        <w:rPr>
          <w:rFonts w:ascii="Times New Roman" w:hAnsi="Times New Roman" w:cs="Times New Roman"/>
          <w:i/>
          <w:iCs/>
          <w:sz w:val="24"/>
          <w:szCs w:val="24"/>
        </w:rPr>
        <w:t>a v</w:t>
      </w:r>
      <w:r w:rsidR="00F44C50">
        <w:rPr>
          <w:rFonts w:ascii="Times New Roman" w:hAnsi="Times New Roman" w:cs="Times New Roman"/>
          <w:i/>
          <w:iCs/>
          <w:sz w:val="24"/>
          <w:szCs w:val="24"/>
        </w:rPr>
        <w:t> </w:t>
      </w:r>
      <w:r w:rsidR="005610D3">
        <w:rPr>
          <w:rFonts w:ascii="Times New Roman" w:hAnsi="Times New Roman" w:cs="Times New Roman"/>
          <w:i/>
          <w:iCs/>
          <w:sz w:val="24"/>
          <w:szCs w:val="24"/>
        </w:rPr>
        <w:t>zemích</w:t>
      </w:r>
      <w:r w:rsidR="00F44C50">
        <w:rPr>
          <w:rFonts w:ascii="Times New Roman" w:hAnsi="Times New Roman" w:cs="Times New Roman"/>
          <w:i/>
          <w:iCs/>
          <w:sz w:val="24"/>
          <w:szCs w:val="24"/>
        </w:rPr>
        <w:t xml:space="preserve"> rozvojového světa op</w:t>
      </w:r>
      <w:r w:rsidR="00830C3F">
        <w:rPr>
          <w:rFonts w:ascii="Times New Roman" w:hAnsi="Times New Roman" w:cs="Times New Roman"/>
          <w:i/>
          <w:iCs/>
          <w:sz w:val="24"/>
          <w:szCs w:val="24"/>
        </w:rPr>
        <w:t>hthalmia</w:t>
      </w:r>
      <w:r w:rsidR="006C2513">
        <w:rPr>
          <w:rFonts w:ascii="Times New Roman" w:hAnsi="Times New Roman" w:cs="Times New Roman"/>
          <w:i/>
          <w:iCs/>
          <w:sz w:val="24"/>
          <w:szCs w:val="24"/>
        </w:rPr>
        <w:t>neonat</w:t>
      </w:r>
      <w:r w:rsidR="009D47EE">
        <w:rPr>
          <w:rFonts w:ascii="Times New Roman" w:hAnsi="Times New Roman" w:cs="Times New Roman"/>
          <w:i/>
          <w:iCs/>
          <w:sz w:val="24"/>
          <w:szCs w:val="24"/>
        </w:rPr>
        <w:t>o</w:t>
      </w:r>
      <w:r w:rsidR="006C2513">
        <w:rPr>
          <w:rFonts w:ascii="Times New Roman" w:hAnsi="Times New Roman" w:cs="Times New Roman"/>
          <w:i/>
          <w:iCs/>
          <w:sz w:val="24"/>
          <w:szCs w:val="24"/>
        </w:rPr>
        <w:t>rum</w:t>
      </w:r>
      <w:r w:rsidR="0042103C">
        <w:rPr>
          <w:rFonts w:ascii="Times New Roman" w:hAnsi="Times New Roman" w:cs="Times New Roman"/>
          <w:i/>
          <w:iCs/>
          <w:sz w:val="24"/>
          <w:szCs w:val="24"/>
        </w:rPr>
        <w:t>.“</w:t>
      </w:r>
    </w:p>
    <w:p w:rsidR="0042103C" w:rsidRDefault="001320EC" w:rsidP="00044857">
      <w:pPr>
        <w:pStyle w:val="Odstavecseseznamem"/>
        <w:numPr>
          <w:ilvl w:val="0"/>
          <w:numId w:val="7"/>
        </w:numPr>
        <w:jc w:val="both"/>
        <w:rPr>
          <w:rFonts w:ascii="Times New Roman" w:hAnsi="Times New Roman" w:cs="Times New Roman"/>
          <w:i/>
          <w:iCs/>
          <w:sz w:val="24"/>
          <w:szCs w:val="24"/>
        </w:rPr>
      </w:pPr>
      <w:r>
        <w:rPr>
          <w:rFonts w:ascii="Times New Roman" w:hAnsi="Times New Roman" w:cs="Times New Roman"/>
          <w:i/>
          <w:iCs/>
          <w:sz w:val="24"/>
          <w:szCs w:val="24"/>
        </w:rPr>
        <w:t>„</w:t>
      </w:r>
      <w:r w:rsidR="00FB3DD2">
        <w:rPr>
          <w:rFonts w:ascii="Times New Roman" w:hAnsi="Times New Roman" w:cs="Times New Roman"/>
          <w:i/>
          <w:iCs/>
          <w:sz w:val="24"/>
          <w:szCs w:val="24"/>
        </w:rPr>
        <w:t>Postnatální</w:t>
      </w:r>
      <w:r w:rsidR="00E57B7D">
        <w:rPr>
          <w:rFonts w:ascii="Times New Roman" w:hAnsi="Times New Roman" w:cs="Times New Roman"/>
          <w:i/>
          <w:iCs/>
          <w:sz w:val="24"/>
          <w:szCs w:val="24"/>
        </w:rPr>
        <w:t xml:space="preserve"> období </w:t>
      </w:r>
      <w:r w:rsidR="007D6557">
        <w:rPr>
          <w:rFonts w:ascii="Times New Roman" w:hAnsi="Times New Roman" w:cs="Times New Roman"/>
          <w:i/>
          <w:iCs/>
          <w:sz w:val="24"/>
          <w:szCs w:val="24"/>
        </w:rPr>
        <w:t>a dětství</w:t>
      </w:r>
      <w:r w:rsidR="008C7909">
        <w:rPr>
          <w:rFonts w:ascii="Times New Roman" w:hAnsi="Times New Roman" w:cs="Times New Roman"/>
          <w:i/>
          <w:iCs/>
          <w:sz w:val="24"/>
          <w:szCs w:val="24"/>
        </w:rPr>
        <w:t xml:space="preserve"> – v zemích s dobrou úrovní</w:t>
      </w:r>
      <w:r w:rsidR="001E1B3F">
        <w:rPr>
          <w:rFonts w:ascii="Times New Roman" w:hAnsi="Times New Roman" w:cs="Times New Roman"/>
          <w:i/>
          <w:iCs/>
          <w:sz w:val="24"/>
          <w:szCs w:val="24"/>
        </w:rPr>
        <w:t xml:space="preserve"> zdravotní péče jsou minimální počty dětí</w:t>
      </w:r>
      <w:r w:rsidR="00BE1347">
        <w:rPr>
          <w:rFonts w:ascii="Times New Roman" w:hAnsi="Times New Roman" w:cs="Times New Roman"/>
          <w:i/>
          <w:iCs/>
          <w:sz w:val="24"/>
          <w:szCs w:val="24"/>
        </w:rPr>
        <w:t>, u kterých se vyskytne</w:t>
      </w:r>
      <w:r w:rsidR="00282B78">
        <w:rPr>
          <w:rFonts w:ascii="Times New Roman" w:hAnsi="Times New Roman" w:cs="Times New Roman"/>
          <w:i/>
          <w:iCs/>
          <w:sz w:val="24"/>
          <w:szCs w:val="24"/>
        </w:rPr>
        <w:t xml:space="preserve"> zrakové postižení, ale v rozvojových </w:t>
      </w:r>
      <w:r w:rsidR="00282B78">
        <w:rPr>
          <w:rFonts w:ascii="Times New Roman" w:hAnsi="Times New Roman" w:cs="Times New Roman"/>
          <w:i/>
          <w:iCs/>
          <w:sz w:val="24"/>
          <w:szCs w:val="24"/>
        </w:rPr>
        <w:lastRenderedPageBreak/>
        <w:t>zemích</w:t>
      </w:r>
      <w:r w:rsidR="00582B89">
        <w:rPr>
          <w:rFonts w:ascii="Times New Roman" w:hAnsi="Times New Roman" w:cs="Times New Roman"/>
          <w:i/>
          <w:iCs/>
          <w:sz w:val="24"/>
          <w:szCs w:val="24"/>
        </w:rPr>
        <w:t xml:space="preserve"> přetrvává možnost trvalého postižení</w:t>
      </w:r>
      <w:r w:rsidR="0066564B">
        <w:rPr>
          <w:rFonts w:ascii="Times New Roman" w:hAnsi="Times New Roman" w:cs="Times New Roman"/>
          <w:i/>
          <w:iCs/>
          <w:sz w:val="24"/>
          <w:szCs w:val="24"/>
        </w:rPr>
        <w:t xml:space="preserve"> u dětí trpících</w:t>
      </w:r>
      <w:r w:rsidR="00470092">
        <w:rPr>
          <w:rFonts w:ascii="Times New Roman" w:hAnsi="Times New Roman" w:cs="Times New Roman"/>
          <w:i/>
          <w:iCs/>
          <w:sz w:val="24"/>
          <w:szCs w:val="24"/>
        </w:rPr>
        <w:t xml:space="preserve"> deficiencí vitamínu A</w:t>
      </w:r>
      <w:r w:rsidR="00463537">
        <w:rPr>
          <w:rFonts w:ascii="Times New Roman" w:hAnsi="Times New Roman" w:cs="Times New Roman"/>
          <w:i/>
          <w:iCs/>
          <w:sz w:val="24"/>
          <w:szCs w:val="24"/>
        </w:rPr>
        <w:t xml:space="preserve"> </w:t>
      </w:r>
      <w:r w:rsidR="005D5344">
        <w:rPr>
          <w:rFonts w:ascii="Times New Roman" w:hAnsi="Times New Roman" w:cs="Times New Roman"/>
          <w:i/>
          <w:iCs/>
          <w:sz w:val="24"/>
          <w:szCs w:val="24"/>
        </w:rPr>
        <w:t>a spalničkami.“</w:t>
      </w:r>
    </w:p>
    <w:p w:rsidR="00A30697" w:rsidRDefault="001320EC" w:rsidP="00044857">
      <w:pPr>
        <w:pStyle w:val="Odstavecseseznamem"/>
        <w:numPr>
          <w:ilvl w:val="0"/>
          <w:numId w:val="7"/>
        </w:numPr>
        <w:jc w:val="both"/>
        <w:rPr>
          <w:rFonts w:ascii="Times New Roman" w:hAnsi="Times New Roman" w:cs="Times New Roman"/>
          <w:i/>
          <w:iCs/>
          <w:sz w:val="24"/>
          <w:szCs w:val="24"/>
        </w:rPr>
      </w:pPr>
      <w:r>
        <w:rPr>
          <w:rFonts w:ascii="Times New Roman" w:hAnsi="Times New Roman" w:cs="Times New Roman"/>
          <w:i/>
          <w:iCs/>
          <w:sz w:val="24"/>
          <w:szCs w:val="24"/>
        </w:rPr>
        <w:t>„</w:t>
      </w:r>
      <w:r w:rsidR="00A30697">
        <w:rPr>
          <w:rFonts w:ascii="Times New Roman" w:hAnsi="Times New Roman" w:cs="Times New Roman"/>
          <w:i/>
          <w:iCs/>
          <w:sz w:val="24"/>
          <w:szCs w:val="24"/>
        </w:rPr>
        <w:t>Neznámá etiologie</w:t>
      </w:r>
      <w:r w:rsidR="00C24A06">
        <w:rPr>
          <w:rFonts w:ascii="Times New Roman" w:hAnsi="Times New Roman" w:cs="Times New Roman"/>
          <w:i/>
          <w:iCs/>
          <w:sz w:val="24"/>
          <w:szCs w:val="24"/>
        </w:rPr>
        <w:t xml:space="preserve"> – v určitém počtu</w:t>
      </w:r>
      <w:r w:rsidR="00E86B55">
        <w:rPr>
          <w:rFonts w:ascii="Times New Roman" w:hAnsi="Times New Roman" w:cs="Times New Roman"/>
          <w:i/>
          <w:iCs/>
          <w:sz w:val="24"/>
          <w:szCs w:val="24"/>
        </w:rPr>
        <w:t xml:space="preserve"> případů se nepodaří</w:t>
      </w:r>
      <w:r w:rsidR="00D42402">
        <w:rPr>
          <w:rFonts w:ascii="Times New Roman" w:hAnsi="Times New Roman" w:cs="Times New Roman"/>
          <w:i/>
          <w:iCs/>
          <w:sz w:val="24"/>
          <w:szCs w:val="24"/>
        </w:rPr>
        <w:t xml:space="preserve"> příčinu zrakového postižení</w:t>
      </w:r>
      <w:r w:rsidR="008B3DA9">
        <w:rPr>
          <w:rFonts w:ascii="Times New Roman" w:hAnsi="Times New Roman" w:cs="Times New Roman"/>
          <w:i/>
          <w:iCs/>
          <w:sz w:val="24"/>
          <w:szCs w:val="24"/>
        </w:rPr>
        <w:t xml:space="preserve"> prokázat.</w:t>
      </w:r>
      <w:r w:rsidR="001E724B">
        <w:rPr>
          <w:rFonts w:ascii="Times New Roman" w:hAnsi="Times New Roman" w:cs="Times New Roman"/>
          <w:i/>
          <w:iCs/>
          <w:sz w:val="24"/>
          <w:szCs w:val="24"/>
        </w:rPr>
        <w:t xml:space="preserve"> Hovoří se většinou od multifaktoriálních příčinách.“</w:t>
      </w:r>
    </w:p>
    <w:p w:rsidR="001B1526" w:rsidRPr="001B1526" w:rsidRDefault="001B1526" w:rsidP="00044857">
      <w:pPr>
        <w:ind w:firstLine="360"/>
        <w:contextualSpacing/>
        <w:rPr>
          <w:szCs w:val="24"/>
        </w:rPr>
      </w:pPr>
      <w:r w:rsidRPr="001B1526">
        <w:rPr>
          <w:szCs w:val="24"/>
        </w:rPr>
        <w:t xml:space="preserve">Nevidomost můžeme dělit na vrozenou a získanou, vzhledem k době jejího vzniku. Z hlediska </w:t>
      </w:r>
      <w:r w:rsidRPr="001B1526">
        <w:rPr>
          <w:b/>
          <w:bCs/>
          <w:szCs w:val="24"/>
        </w:rPr>
        <w:t>etiologie</w:t>
      </w:r>
      <w:r w:rsidRPr="001B1526">
        <w:rPr>
          <w:szCs w:val="24"/>
        </w:rPr>
        <w:t xml:space="preserve"> řadíme mezi příčiny vrozené např. infekční a virová onemocnění matky v době těhotenství, její narkomanie, porušení plodu a v neposlední řadě dědičnost. Mezi příčiny získané nevidomosti pak často patří úrazy, nádory, meningitida, následky diabetes, zhoršování refrakčních vad, zákaly, odchlípení sítnice atd.</w:t>
      </w:r>
      <w:r w:rsidR="000B1316">
        <w:rPr>
          <w:szCs w:val="24"/>
        </w:rPr>
        <w:t xml:space="preserve"> </w:t>
      </w:r>
      <w:r w:rsidRPr="00282891">
        <w:rPr>
          <w:rFonts w:cs="Times New Roman"/>
          <w:szCs w:val="24"/>
        </w:rPr>
        <w:t>(Finková, Ludíková, Růžičková, 2007)</w:t>
      </w:r>
    </w:p>
    <w:p w:rsidR="00BF248F" w:rsidRPr="0075164A" w:rsidRDefault="00BF248F" w:rsidP="00BA40F1">
      <w:pPr>
        <w:pStyle w:val="Nadpis2"/>
        <w:numPr>
          <w:ilvl w:val="1"/>
          <w:numId w:val="32"/>
        </w:numPr>
        <w:rPr>
          <w:b w:val="0"/>
          <w:sz w:val="30"/>
          <w:szCs w:val="30"/>
        </w:rPr>
      </w:pPr>
      <w:bookmarkStart w:id="3" w:name="_Toc36893725"/>
      <w:r w:rsidRPr="0075164A">
        <w:rPr>
          <w:b w:val="0"/>
          <w:sz w:val="30"/>
          <w:szCs w:val="30"/>
        </w:rPr>
        <w:t>Klasifikace</w:t>
      </w:r>
      <w:r w:rsidR="00EB0EC8" w:rsidRPr="0075164A">
        <w:rPr>
          <w:b w:val="0"/>
          <w:sz w:val="30"/>
          <w:szCs w:val="30"/>
        </w:rPr>
        <w:t xml:space="preserve"> osob se zrakovým postižením</w:t>
      </w:r>
      <w:bookmarkEnd w:id="3"/>
    </w:p>
    <w:p w:rsidR="00BF248F" w:rsidRDefault="00BF248F" w:rsidP="00044857">
      <w:pPr>
        <w:ind w:firstLine="360"/>
        <w:contextualSpacing/>
      </w:pPr>
      <w:r w:rsidRPr="00BF248F">
        <w:t>Pokud se chceme zabývat klasifikací osob se zrakovým postižením, je potřeba si odpovědět na otázku, kdo je osoba se zrakovým postižením. Je to jedinec, který i po optimální korekci (chirurgické, brýlové, medikamentózní atd.) trpí oční chorobou, či vadou, která mu činí problémy se získáváním a zpracováním informací zrakovou cestou v běžném životě. (Slowík, 2016, Finková, 2011)</w:t>
      </w:r>
      <w:r w:rsidR="00767456">
        <w:t xml:space="preserve">. </w:t>
      </w:r>
      <w:r w:rsidRPr="00BF248F">
        <w:t>Vzhledem k velmi široké škále zrakových vad i skupin osob se zrakovým postižením je jejich klasifikace i v dnešní době stále nejednotná. Pro naše potřeby se nejčastěji setkáváme s klasifikací speciálněpedagogickou a medicínskou. Speciálněpedagogická pak vychází z klasifikace lékařské. (Finková, 2011)</w:t>
      </w:r>
      <w:r w:rsidR="00767456">
        <w:t xml:space="preserve"> </w:t>
      </w:r>
      <w:r w:rsidRPr="00BF248F">
        <w:t>Následující přehled klasifikace je spíše považován, za zlatou střední cestu mezi medicínským a speciálně pedagogickým přístupem</w:t>
      </w:r>
      <w:r w:rsidR="00C611B4">
        <w:t>.</w:t>
      </w:r>
      <w:r w:rsidRPr="00BF248F">
        <w:t xml:space="preserve"> (Slowík, 2016)</w:t>
      </w:r>
    </w:p>
    <w:p w:rsidR="00AD07B3" w:rsidRDefault="00AD07B3" w:rsidP="00044857">
      <w:pPr>
        <w:contextualSpacing/>
      </w:pPr>
    </w:p>
    <w:p w:rsidR="00767456" w:rsidRDefault="00767456" w:rsidP="00044857">
      <w:pPr>
        <w:contextualSpacing/>
        <w:rPr>
          <w:rFonts w:cs="Times New Roman"/>
          <w:szCs w:val="24"/>
        </w:rPr>
      </w:pPr>
      <w:r w:rsidRPr="003B5EB1">
        <w:rPr>
          <w:rFonts w:cs="Times New Roman"/>
          <w:szCs w:val="24"/>
        </w:rPr>
        <w:t>Tabulka 1</w:t>
      </w:r>
      <w:r w:rsidRPr="003B5EB1">
        <w:rPr>
          <w:rFonts w:cs="Times New Roman"/>
          <w:i/>
          <w:szCs w:val="24"/>
        </w:rPr>
        <w:t xml:space="preserve">: </w:t>
      </w:r>
      <w:r w:rsidR="003B5EB1" w:rsidRPr="00006CB3">
        <w:rPr>
          <w:rFonts w:cs="Times New Roman"/>
          <w:iCs/>
          <w:szCs w:val="24"/>
        </w:rPr>
        <w:t xml:space="preserve">(Slowík, s. 64, 2016) </w:t>
      </w:r>
      <w:r w:rsidR="00BF248F" w:rsidRPr="003B5EB1">
        <w:rPr>
          <w:rFonts w:cs="Times New Roman"/>
          <w:i/>
          <w:szCs w:val="24"/>
        </w:rPr>
        <w:t>Klasifikace zrakového postižení podle WHO</w:t>
      </w:r>
      <w:r w:rsidR="003B5EB1">
        <w:rPr>
          <w:rFonts w:cs="Times New Roman"/>
          <w:i/>
          <w:szCs w:val="24"/>
        </w:rPr>
        <w:t>, souhrn SONS:</w:t>
      </w:r>
    </w:p>
    <w:tbl>
      <w:tblPr>
        <w:tblStyle w:val="Mkatabulky"/>
        <w:tblW w:w="0" w:type="auto"/>
        <w:tblLook w:val="04A0" w:firstRow="1" w:lastRow="0" w:firstColumn="1" w:lastColumn="0" w:noHBand="0" w:noVBand="1"/>
      </w:tblPr>
      <w:tblGrid>
        <w:gridCol w:w="4536"/>
        <w:gridCol w:w="4525"/>
      </w:tblGrid>
      <w:tr w:rsidR="00BF248F" w:rsidRPr="00036F01" w:rsidTr="006D52BF">
        <w:tc>
          <w:tcPr>
            <w:tcW w:w="4606" w:type="dxa"/>
          </w:tcPr>
          <w:p w:rsidR="00BF248F" w:rsidRPr="00036F01" w:rsidRDefault="00BF248F" w:rsidP="00044857">
            <w:pPr>
              <w:pStyle w:val="Textpoznpodarou"/>
              <w:contextualSpacing/>
              <w:jc w:val="both"/>
              <w:rPr>
                <w:rFonts w:ascii="Times New Roman" w:hAnsi="Times New Roman"/>
                <w:sz w:val="24"/>
                <w:szCs w:val="24"/>
              </w:rPr>
            </w:pPr>
            <w:r w:rsidRPr="00036F01">
              <w:rPr>
                <w:rFonts w:ascii="Times New Roman" w:hAnsi="Times New Roman"/>
                <w:sz w:val="24"/>
                <w:szCs w:val="24"/>
              </w:rPr>
              <w:t>Kategorie zrakového p</w:t>
            </w:r>
            <w:r>
              <w:rPr>
                <w:rFonts w:ascii="Times New Roman" w:hAnsi="Times New Roman"/>
                <w:sz w:val="24"/>
                <w:szCs w:val="24"/>
              </w:rPr>
              <w:t>os</w:t>
            </w:r>
            <w:r w:rsidRPr="00036F01">
              <w:rPr>
                <w:rFonts w:ascii="Times New Roman" w:hAnsi="Times New Roman"/>
                <w:sz w:val="24"/>
                <w:szCs w:val="24"/>
              </w:rPr>
              <w:t>tižení</w:t>
            </w:r>
          </w:p>
        </w:tc>
        <w:tc>
          <w:tcPr>
            <w:tcW w:w="4606" w:type="dxa"/>
          </w:tcPr>
          <w:p w:rsidR="00BF248F" w:rsidRPr="00036F01" w:rsidRDefault="00BF248F" w:rsidP="00044857">
            <w:pPr>
              <w:pStyle w:val="Textpoznpodarou"/>
              <w:contextualSpacing/>
              <w:jc w:val="both"/>
              <w:rPr>
                <w:rFonts w:ascii="Times New Roman" w:hAnsi="Times New Roman"/>
                <w:sz w:val="24"/>
                <w:szCs w:val="24"/>
              </w:rPr>
            </w:pPr>
            <w:r w:rsidRPr="00036F01">
              <w:rPr>
                <w:rFonts w:ascii="Times New Roman" w:hAnsi="Times New Roman"/>
                <w:sz w:val="24"/>
                <w:szCs w:val="24"/>
              </w:rPr>
              <w:t>Popis</w:t>
            </w:r>
          </w:p>
        </w:tc>
      </w:tr>
      <w:tr w:rsidR="00BF248F" w:rsidRPr="00036F01" w:rsidTr="006D52BF">
        <w:tc>
          <w:tcPr>
            <w:tcW w:w="4606" w:type="dxa"/>
          </w:tcPr>
          <w:p w:rsidR="00BF248F" w:rsidRPr="00036F01" w:rsidRDefault="00BF248F" w:rsidP="00044857">
            <w:pPr>
              <w:pStyle w:val="Textpoznpodarou"/>
              <w:numPr>
                <w:ilvl w:val="0"/>
                <w:numId w:val="4"/>
              </w:numPr>
              <w:contextualSpacing/>
              <w:jc w:val="both"/>
              <w:rPr>
                <w:rFonts w:ascii="Times New Roman" w:hAnsi="Times New Roman"/>
                <w:sz w:val="24"/>
                <w:szCs w:val="24"/>
              </w:rPr>
            </w:pPr>
            <w:r w:rsidRPr="00036F01">
              <w:rPr>
                <w:rFonts w:ascii="Times New Roman" w:hAnsi="Times New Roman"/>
                <w:sz w:val="24"/>
                <w:szCs w:val="24"/>
              </w:rPr>
              <w:t>Střední slabozrakost</w:t>
            </w:r>
          </w:p>
        </w:tc>
        <w:tc>
          <w:tcPr>
            <w:tcW w:w="4606" w:type="dxa"/>
          </w:tcPr>
          <w:p w:rsidR="00BF248F" w:rsidRPr="00036F01" w:rsidRDefault="00BF248F" w:rsidP="00044857">
            <w:pPr>
              <w:pStyle w:val="Textpoznpodarou"/>
              <w:contextualSpacing/>
              <w:jc w:val="both"/>
              <w:rPr>
                <w:rFonts w:ascii="Times New Roman" w:hAnsi="Times New Roman"/>
                <w:sz w:val="24"/>
                <w:szCs w:val="24"/>
              </w:rPr>
            </w:pPr>
            <w:r w:rsidRPr="00036F01">
              <w:rPr>
                <w:rFonts w:ascii="Times New Roman" w:hAnsi="Times New Roman"/>
                <w:sz w:val="24"/>
                <w:szCs w:val="24"/>
              </w:rPr>
              <w:t>Zraková ostrost s nejlepší možnou korekcí: maximum menší než 6/18 (0,30) – minimum rovné nebo lepší než 6/60 (0,10)</w:t>
            </w:r>
            <w:r w:rsidRPr="00036F01">
              <w:rPr>
                <w:rFonts w:ascii="Times New Roman" w:hAnsi="Times New Roman"/>
                <w:color w:val="222222"/>
                <w:sz w:val="24"/>
                <w:szCs w:val="24"/>
                <w:shd w:val="clear" w:color="auto" w:fill="FFFFFF"/>
              </w:rPr>
              <w:t>; 3/1</w:t>
            </w:r>
            <w:r w:rsidR="007A6AF2">
              <w:rPr>
                <w:rFonts w:ascii="Times New Roman" w:hAnsi="Times New Roman"/>
                <w:color w:val="222222"/>
                <w:sz w:val="24"/>
                <w:szCs w:val="24"/>
                <w:shd w:val="clear" w:color="auto" w:fill="FFFFFF"/>
              </w:rPr>
              <w:t>0</w:t>
            </w:r>
            <w:r w:rsidRPr="00036F01">
              <w:rPr>
                <w:rFonts w:ascii="Times New Roman" w:hAnsi="Times New Roman"/>
                <w:color w:val="222222"/>
                <w:sz w:val="24"/>
                <w:szCs w:val="24"/>
                <w:shd w:val="clear" w:color="auto" w:fill="FFFFFF"/>
              </w:rPr>
              <w:t>–1/10.</w:t>
            </w:r>
          </w:p>
        </w:tc>
      </w:tr>
      <w:tr w:rsidR="00BF248F" w:rsidRPr="00036F01" w:rsidTr="006D52BF">
        <w:tc>
          <w:tcPr>
            <w:tcW w:w="4606" w:type="dxa"/>
          </w:tcPr>
          <w:p w:rsidR="00BF248F" w:rsidRPr="00036F01" w:rsidRDefault="00BF248F" w:rsidP="00044857">
            <w:pPr>
              <w:pStyle w:val="Textpoznpodarou"/>
              <w:numPr>
                <w:ilvl w:val="0"/>
                <w:numId w:val="4"/>
              </w:numPr>
              <w:contextualSpacing/>
              <w:jc w:val="both"/>
              <w:rPr>
                <w:rFonts w:ascii="Times New Roman" w:hAnsi="Times New Roman"/>
                <w:sz w:val="24"/>
                <w:szCs w:val="24"/>
              </w:rPr>
            </w:pPr>
            <w:r w:rsidRPr="00036F01">
              <w:rPr>
                <w:rFonts w:ascii="Times New Roman" w:hAnsi="Times New Roman"/>
                <w:sz w:val="24"/>
                <w:szCs w:val="24"/>
              </w:rPr>
              <w:t>Silná slabozrakost</w:t>
            </w:r>
          </w:p>
        </w:tc>
        <w:tc>
          <w:tcPr>
            <w:tcW w:w="4606" w:type="dxa"/>
          </w:tcPr>
          <w:p w:rsidR="00BF248F" w:rsidRPr="00036F01" w:rsidRDefault="00BF248F" w:rsidP="00044857">
            <w:pPr>
              <w:pStyle w:val="Textpoznpodarou"/>
              <w:contextualSpacing/>
              <w:jc w:val="both"/>
              <w:rPr>
                <w:rFonts w:ascii="Times New Roman" w:hAnsi="Times New Roman"/>
                <w:sz w:val="24"/>
                <w:szCs w:val="24"/>
              </w:rPr>
            </w:pPr>
            <w:r w:rsidRPr="00036F01">
              <w:rPr>
                <w:rFonts w:ascii="Times New Roman" w:hAnsi="Times New Roman"/>
                <w:sz w:val="24"/>
                <w:szCs w:val="24"/>
              </w:rPr>
              <w:t>Zraková ostrost s nejlepší možnou korekcí: maximum menší než 6/60 (0,10) – minimum rovné nebo lepší než 3/60 (0,05)</w:t>
            </w:r>
            <w:r w:rsidRPr="00036F01">
              <w:rPr>
                <w:rFonts w:ascii="Times New Roman" w:hAnsi="Times New Roman"/>
                <w:color w:val="222222"/>
                <w:sz w:val="24"/>
                <w:szCs w:val="24"/>
                <w:shd w:val="clear" w:color="auto" w:fill="FFFFFF"/>
              </w:rPr>
              <w:t>; 1/10-10/20</w:t>
            </w:r>
          </w:p>
        </w:tc>
      </w:tr>
      <w:tr w:rsidR="00BF248F" w:rsidRPr="00036F01" w:rsidTr="006D52BF">
        <w:tc>
          <w:tcPr>
            <w:tcW w:w="4606" w:type="dxa"/>
          </w:tcPr>
          <w:p w:rsidR="00BF248F" w:rsidRPr="00036F01" w:rsidRDefault="00BF248F" w:rsidP="00044857">
            <w:pPr>
              <w:pStyle w:val="Textpoznpodarou"/>
              <w:numPr>
                <w:ilvl w:val="0"/>
                <w:numId w:val="4"/>
              </w:numPr>
              <w:contextualSpacing/>
              <w:jc w:val="both"/>
              <w:rPr>
                <w:rFonts w:ascii="Times New Roman" w:hAnsi="Times New Roman"/>
                <w:sz w:val="24"/>
                <w:szCs w:val="24"/>
              </w:rPr>
            </w:pPr>
            <w:r w:rsidRPr="00036F01">
              <w:rPr>
                <w:rFonts w:ascii="Times New Roman" w:hAnsi="Times New Roman"/>
                <w:sz w:val="24"/>
                <w:szCs w:val="24"/>
              </w:rPr>
              <w:t>Těžce slabý zrak</w:t>
            </w:r>
          </w:p>
        </w:tc>
        <w:tc>
          <w:tcPr>
            <w:tcW w:w="4606" w:type="dxa"/>
          </w:tcPr>
          <w:p w:rsidR="00BF248F" w:rsidRPr="00036F01" w:rsidRDefault="00BF248F" w:rsidP="00044857">
            <w:pPr>
              <w:pStyle w:val="Textpoznpodarou"/>
              <w:contextualSpacing/>
              <w:jc w:val="both"/>
              <w:rPr>
                <w:rFonts w:ascii="Times New Roman" w:hAnsi="Times New Roman"/>
                <w:sz w:val="24"/>
                <w:szCs w:val="24"/>
              </w:rPr>
            </w:pPr>
            <w:r w:rsidRPr="00036F01">
              <w:rPr>
                <w:rFonts w:ascii="Times New Roman" w:hAnsi="Times New Roman"/>
                <w:b/>
                <w:bCs/>
                <w:color w:val="000000"/>
                <w:sz w:val="24"/>
                <w:szCs w:val="24"/>
                <w:shd w:val="clear" w:color="auto" w:fill="FFFFFF"/>
              </w:rPr>
              <w:t>a)</w:t>
            </w:r>
            <w:r w:rsidRPr="00036F01">
              <w:rPr>
                <w:rFonts w:ascii="Times New Roman" w:hAnsi="Times New Roman"/>
                <w:color w:val="000000"/>
                <w:sz w:val="24"/>
                <w:szCs w:val="24"/>
                <w:shd w:val="clear" w:color="auto" w:fill="FFFFFF"/>
              </w:rPr>
              <w:t> zraková ostrost s nejlepší možnou korekcí: maximum menší než 3/60 (0,05) - minimum rovné nebo lepší než 1/60 (0,02); 1/20-1/50, kategorie zrakového postižení 3</w:t>
            </w:r>
            <w:r w:rsidRPr="00036F01">
              <w:rPr>
                <w:rFonts w:ascii="Times New Roman" w:hAnsi="Times New Roman"/>
                <w:color w:val="000000"/>
                <w:sz w:val="24"/>
                <w:szCs w:val="24"/>
              </w:rPr>
              <w:br/>
            </w:r>
            <w:r w:rsidRPr="00036F01">
              <w:rPr>
                <w:rFonts w:ascii="Times New Roman" w:hAnsi="Times New Roman"/>
                <w:b/>
                <w:bCs/>
                <w:color w:val="000000"/>
                <w:sz w:val="24"/>
                <w:szCs w:val="24"/>
                <w:shd w:val="clear" w:color="auto" w:fill="FFFFFF"/>
              </w:rPr>
              <w:t>b)</w:t>
            </w:r>
            <w:r w:rsidRPr="00036F01">
              <w:rPr>
                <w:rFonts w:ascii="Times New Roman" w:hAnsi="Times New Roman"/>
                <w:color w:val="000000"/>
                <w:sz w:val="24"/>
                <w:szCs w:val="24"/>
                <w:shd w:val="clear" w:color="auto" w:fill="FFFFFF"/>
              </w:rPr>
              <w:t> koncentrické zúžení zorného pole obou očí pod 20 stupňů, nebo jediného funkčně zdatného oka pod 45 stupňů</w:t>
            </w:r>
          </w:p>
        </w:tc>
      </w:tr>
      <w:tr w:rsidR="00BF248F" w:rsidRPr="00036F01" w:rsidTr="006D52BF">
        <w:tc>
          <w:tcPr>
            <w:tcW w:w="4606" w:type="dxa"/>
          </w:tcPr>
          <w:p w:rsidR="00BF248F" w:rsidRPr="00036F01" w:rsidRDefault="00BF248F" w:rsidP="00044857">
            <w:pPr>
              <w:pStyle w:val="Textpoznpodarou"/>
              <w:numPr>
                <w:ilvl w:val="0"/>
                <w:numId w:val="4"/>
              </w:numPr>
              <w:contextualSpacing/>
              <w:jc w:val="both"/>
              <w:rPr>
                <w:rFonts w:ascii="Times New Roman" w:hAnsi="Times New Roman"/>
                <w:sz w:val="24"/>
                <w:szCs w:val="24"/>
              </w:rPr>
            </w:pPr>
            <w:r w:rsidRPr="00036F01">
              <w:rPr>
                <w:rFonts w:ascii="Times New Roman" w:hAnsi="Times New Roman"/>
                <w:sz w:val="24"/>
                <w:szCs w:val="24"/>
              </w:rPr>
              <w:t>Praktická nevidomost</w:t>
            </w:r>
          </w:p>
        </w:tc>
        <w:tc>
          <w:tcPr>
            <w:tcW w:w="4606" w:type="dxa"/>
          </w:tcPr>
          <w:p w:rsidR="00BF248F" w:rsidRPr="00036F01" w:rsidRDefault="00BF248F" w:rsidP="00044857">
            <w:pPr>
              <w:pStyle w:val="Textpoznpodarou"/>
              <w:contextualSpacing/>
              <w:jc w:val="both"/>
              <w:rPr>
                <w:rFonts w:ascii="Times New Roman" w:hAnsi="Times New Roman"/>
                <w:sz w:val="24"/>
                <w:szCs w:val="24"/>
              </w:rPr>
            </w:pPr>
            <w:r w:rsidRPr="00036F01">
              <w:rPr>
                <w:rFonts w:ascii="Times New Roman" w:hAnsi="Times New Roman"/>
                <w:color w:val="000000"/>
                <w:sz w:val="24"/>
                <w:szCs w:val="24"/>
                <w:shd w:val="clear" w:color="auto" w:fill="FFFFFF"/>
              </w:rPr>
              <w:t xml:space="preserve">zraková ostrost s nejlepší možnou korekcí 1/60 (0,02), 1/50 až světlocit nebo omezení </w:t>
            </w:r>
            <w:r w:rsidRPr="00036F01">
              <w:rPr>
                <w:rFonts w:ascii="Times New Roman" w:hAnsi="Times New Roman"/>
                <w:color w:val="000000"/>
                <w:sz w:val="24"/>
                <w:szCs w:val="24"/>
                <w:shd w:val="clear" w:color="auto" w:fill="FFFFFF"/>
              </w:rPr>
              <w:lastRenderedPageBreak/>
              <w:t>zorného pole do 5 stupňů kolem centrální fixace, i když centrální ostrost není postižena</w:t>
            </w:r>
          </w:p>
        </w:tc>
      </w:tr>
      <w:tr w:rsidR="00BF248F" w:rsidRPr="00036F01" w:rsidTr="006D52BF">
        <w:tc>
          <w:tcPr>
            <w:tcW w:w="4606" w:type="dxa"/>
          </w:tcPr>
          <w:p w:rsidR="00BF248F" w:rsidRPr="00036F01" w:rsidRDefault="00BF248F" w:rsidP="00044857">
            <w:pPr>
              <w:pStyle w:val="Textpoznpodarou"/>
              <w:numPr>
                <w:ilvl w:val="0"/>
                <w:numId w:val="4"/>
              </w:numPr>
              <w:contextualSpacing/>
              <w:jc w:val="both"/>
              <w:rPr>
                <w:rFonts w:ascii="Times New Roman" w:hAnsi="Times New Roman"/>
                <w:sz w:val="24"/>
                <w:szCs w:val="24"/>
              </w:rPr>
            </w:pPr>
            <w:r w:rsidRPr="00036F01">
              <w:rPr>
                <w:rFonts w:ascii="Times New Roman" w:hAnsi="Times New Roman"/>
                <w:sz w:val="24"/>
                <w:szCs w:val="24"/>
              </w:rPr>
              <w:lastRenderedPageBreak/>
              <w:t>Úplná nevidomost</w:t>
            </w:r>
          </w:p>
        </w:tc>
        <w:tc>
          <w:tcPr>
            <w:tcW w:w="4606" w:type="dxa"/>
          </w:tcPr>
          <w:p w:rsidR="00BF248F" w:rsidRPr="00036F01" w:rsidRDefault="00BF248F" w:rsidP="00044857">
            <w:pPr>
              <w:pStyle w:val="Textpoznpodarou"/>
              <w:contextualSpacing/>
              <w:jc w:val="both"/>
              <w:rPr>
                <w:rFonts w:ascii="Times New Roman" w:hAnsi="Times New Roman"/>
                <w:sz w:val="24"/>
                <w:szCs w:val="24"/>
              </w:rPr>
            </w:pPr>
            <w:r w:rsidRPr="00036F01">
              <w:rPr>
                <w:rFonts w:ascii="Times New Roman" w:hAnsi="Times New Roman"/>
                <w:color w:val="000000"/>
                <w:sz w:val="24"/>
                <w:szCs w:val="24"/>
                <w:shd w:val="clear" w:color="auto" w:fill="FFFFFF"/>
              </w:rPr>
              <w:t>ztráta zraku zahrnující stavy od naprosté ztráty světlocitu až po zachování světlocitu s chybnou světelnou projekcí</w:t>
            </w:r>
          </w:p>
        </w:tc>
      </w:tr>
    </w:tbl>
    <w:p w:rsidR="00BF248F" w:rsidRPr="00BF248F" w:rsidRDefault="00BF248F" w:rsidP="00044857">
      <w:pPr>
        <w:contextualSpacing/>
      </w:pPr>
    </w:p>
    <w:p w:rsidR="00BF248F" w:rsidRPr="00B35B34" w:rsidRDefault="007D5540" w:rsidP="00484C2F">
      <w:pPr>
        <w:ind w:firstLine="360"/>
        <w:contextualSpacing/>
        <w:rPr>
          <w:rFonts w:cs="Times New Roman"/>
          <w:color w:val="auto"/>
          <w:szCs w:val="24"/>
          <w:shd w:val="clear" w:color="auto" w:fill="FFFFFF"/>
        </w:rPr>
      </w:pPr>
      <w:r>
        <w:rPr>
          <w:rFonts w:cs="Times New Roman"/>
          <w:iCs/>
          <w:szCs w:val="24"/>
        </w:rPr>
        <w:t>Podle Finkové (</w:t>
      </w:r>
      <w:r w:rsidR="00E82DA6" w:rsidRPr="007D5540">
        <w:rPr>
          <w:rFonts w:cs="Times New Roman"/>
          <w:iCs/>
          <w:szCs w:val="24"/>
        </w:rPr>
        <w:t>Finková, s.13, 2011)</w:t>
      </w:r>
      <w:r w:rsidR="000D345E" w:rsidRPr="007D5540">
        <w:rPr>
          <w:rFonts w:cs="Times New Roman"/>
          <w:iCs/>
          <w:szCs w:val="24"/>
        </w:rPr>
        <w:t>:</w:t>
      </w:r>
      <w:r w:rsidR="000B1316">
        <w:rPr>
          <w:rFonts w:cs="Times New Roman"/>
          <w:iCs/>
          <w:szCs w:val="24"/>
        </w:rPr>
        <w:t xml:space="preserve"> </w:t>
      </w:r>
      <w:r w:rsidR="001320EC">
        <w:rPr>
          <w:rFonts w:cs="Times New Roman"/>
          <w:i/>
          <w:szCs w:val="24"/>
        </w:rPr>
        <w:t>„</w:t>
      </w:r>
      <w:r w:rsidR="00BF248F" w:rsidRPr="0086005F">
        <w:rPr>
          <w:rFonts w:cs="Times New Roman"/>
          <w:i/>
          <w:szCs w:val="24"/>
        </w:rPr>
        <w:t>Klasifikace WHO v rámci desáté revize Mezinárodní klasifikace nemocí a přidružených zdravotních problémů uvádí vymezení zrakových vad dle oblasti postižení zrakového analyzátoru</w:t>
      </w:r>
      <w:r w:rsidR="00694937" w:rsidRPr="0086005F">
        <w:rPr>
          <w:rFonts w:cs="Times New Roman"/>
          <w:i/>
          <w:szCs w:val="24"/>
        </w:rPr>
        <w:t>.</w:t>
      </w:r>
      <w:r w:rsidR="000D345E">
        <w:rPr>
          <w:rFonts w:cs="Times New Roman"/>
          <w:i/>
          <w:szCs w:val="24"/>
        </w:rPr>
        <w:t>“</w:t>
      </w:r>
      <w:r w:rsidR="000B1316">
        <w:rPr>
          <w:rFonts w:cs="Times New Roman"/>
          <w:i/>
          <w:szCs w:val="24"/>
        </w:rPr>
        <w:t xml:space="preserve"> </w:t>
      </w:r>
      <w:r w:rsidR="00694937" w:rsidRPr="0086005F">
        <w:rPr>
          <w:rFonts w:cs="Times New Roman"/>
          <w:color w:val="auto"/>
          <w:szCs w:val="24"/>
          <w:shd w:val="clear" w:color="auto" w:fill="FFFFFF"/>
        </w:rPr>
        <w:t>Na sedmdesátém druhém Světovém zdravotnickém shromáždění, které se konalo v Ženevě v květnu 2019, se členské státy dohodly na přijetí jedenácté revize Mezinárodní statistické klasifikace nemocí (MKN</w:t>
      </w:r>
      <w:r w:rsidR="00B35B34">
        <w:rPr>
          <w:rFonts w:cs="Times New Roman"/>
          <w:color w:val="auto"/>
          <w:szCs w:val="24"/>
          <w:shd w:val="clear" w:color="auto" w:fill="FFFFFF"/>
        </w:rPr>
        <w:t xml:space="preserve"> – </w:t>
      </w:r>
      <w:r w:rsidR="00694937" w:rsidRPr="0086005F">
        <w:rPr>
          <w:rFonts w:cs="Times New Roman"/>
          <w:color w:val="auto"/>
          <w:szCs w:val="24"/>
          <w:shd w:val="clear" w:color="auto" w:fill="FFFFFF"/>
        </w:rPr>
        <w:t>11), která vstoupí v platnost dne 1. ledna 2022</w:t>
      </w:r>
      <w:r w:rsidR="00694937" w:rsidRPr="0086005F">
        <w:rPr>
          <w:rFonts w:ascii="Trebuchet MS" w:hAnsi="Trebuchet MS"/>
          <w:color w:val="444444"/>
          <w:szCs w:val="24"/>
          <w:shd w:val="clear" w:color="auto" w:fill="FFFFFF"/>
        </w:rPr>
        <w:t>.</w:t>
      </w:r>
    </w:p>
    <w:p w:rsidR="00D83D81" w:rsidRPr="0086005F" w:rsidRDefault="00D83D81" w:rsidP="00044857">
      <w:pPr>
        <w:contextualSpacing/>
        <w:rPr>
          <w:rFonts w:cs="Times New Roman"/>
          <w:szCs w:val="24"/>
        </w:rPr>
      </w:pPr>
    </w:p>
    <w:p w:rsidR="00BF248F" w:rsidRPr="0086005F" w:rsidRDefault="00BF248F" w:rsidP="00044857">
      <w:pPr>
        <w:pStyle w:val="Odstavecseseznamem"/>
        <w:numPr>
          <w:ilvl w:val="0"/>
          <w:numId w:val="5"/>
        </w:numPr>
        <w:jc w:val="both"/>
        <w:rPr>
          <w:rFonts w:ascii="Times New Roman" w:hAnsi="Times New Roman" w:cs="Times New Roman"/>
          <w:sz w:val="24"/>
          <w:szCs w:val="24"/>
        </w:rPr>
      </w:pPr>
      <w:r w:rsidRPr="0086005F">
        <w:rPr>
          <w:rFonts w:ascii="Times New Roman" w:hAnsi="Times New Roman" w:cs="Times New Roman"/>
          <w:sz w:val="24"/>
          <w:szCs w:val="24"/>
        </w:rPr>
        <w:t>H00-H06</w:t>
      </w:r>
      <w:r w:rsidRPr="0086005F">
        <w:rPr>
          <w:rFonts w:ascii="Times New Roman" w:hAnsi="Times New Roman" w:cs="Times New Roman"/>
          <w:sz w:val="24"/>
          <w:szCs w:val="24"/>
        </w:rPr>
        <w:tab/>
      </w:r>
      <w:r w:rsidR="003B5EB1" w:rsidRPr="0086005F">
        <w:rPr>
          <w:rFonts w:ascii="Times New Roman" w:hAnsi="Times New Roman" w:cs="Times New Roman"/>
          <w:sz w:val="24"/>
          <w:szCs w:val="24"/>
        </w:rPr>
        <w:t>N</w:t>
      </w:r>
      <w:r w:rsidRPr="0086005F">
        <w:rPr>
          <w:rFonts w:ascii="Times New Roman" w:hAnsi="Times New Roman" w:cs="Times New Roman"/>
          <w:sz w:val="24"/>
          <w:szCs w:val="24"/>
        </w:rPr>
        <w:t>emoci očního víčka, slzného ústrojí a očnice</w:t>
      </w:r>
      <w:r w:rsidR="003B5EB1" w:rsidRPr="0086005F">
        <w:rPr>
          <w:rFonts w:ascii="Times New Roman" w:hAnsi="Times New Roman" w:cs="Times New Roman"/>
          <w:sz w:val="24"/>
          <w:szCs w:val="24"/>
        </w:rPr>
        <w:t>.</w:t>
      </w:r>
    </w:p>
    <w:p w:rsidR="00BF248F" w:rsidRPr="0086005F" w:rsidRDefault="00BF248F" w:rsidP="00044857">
      <w:pPr>
        <w:pStyle w:val="Odstavecseseznamem"/>
        <w:numPr>
          <w:ilvl w:val="0"/>
          <w:numId w:val="5"/>
        </w:numPr>
        <w:jc w:val="both"/>
        <w:rPr>
          <w:rFonts w:ascii="Times New Roman" w:hAnsi="Times New Roman" w:cs="Times New Roman"/>
          <w:sz w:val="24"/>
          <w:szCs w:val="24"/>
        </w:rPr>
      </w:pPr>
      <w:r w:rsidRPr="0086005F">
        <w:rPr>
          <w:rFonts w:ascii="Times New Roman" w:hAnsi="Times New Roman" w:cs="Times New Roman"/>
          <w:sz w:val="24"/>
          <w:szCs w:val="24"/>
        </w:rPr>
        <w:t>H10-H13</w:t>
      </w:r>
      <w:r w:rsidRPr="0086005F">
        <w:rPr>
          <w:rFonts w:ascii="Times New Roman" w:hAnsi="Times New Roman" w:cs="Times New Roman"/>
          <w:sz w:val="24"/>
          <w:szCs w:val="24"/>
        </w:rPr>
        <w:tab/>
      </w:r>
      <w:r w:rsidR="003B5EB1" w:rsidRPr="0086005F">
        <w:rPr>
          <w:rFonts w:ascii="Times New Roman" w:hAnsi="Times New Roman" w:cs="Times New Roman"/>
          <w:sz w:val="24"/>
          <w:szCs w:val="24"/>
        </w:rPr>
        <w:t>O</w:t>
      </w:r>
      <w:r w:rsidRPr="0086005F">
        <w:rPr>
          <w:rFonts w:ascii="Times New Roman" w:hAnsi="Times New Roman" w:cs="Times New Roman"/>
          <w:sz w:val="24"/>
          <w:szCs w:val="24"/>
        </w:rPr>
        <w:t>nemocnění spojivek</w:t>
      </w:r>
      <w:r w:rsidR="003B5EB1" w:rsidRPr="0086005F">
        <w:rPr>
          <w:rFonts w:ascii="Times New Roman" w:hAnsi="Times New Roman" w:cs="Times New Roman"/>
          <w:sz w:val="24"/>
          <w:szCs w:val="24"/>
        </w:rPr>
        <w:t>.</w:t>
      </w:r>
    </w:p>
    <w:p w:rsidR="00BF248F" w:rsidRPr="0086005F" w:rsidRDefault="00BF248F" w:rsidP="00044857">
      <w:pPr>
        <w:pStyle w:val="Odstavecseseznamem"/>
        <w:numPr>
          <w:ilvl w:val="0"/>
          <w:numId w:val="5"/>
        </w:numPr>
        <w:jc w:val="both"/>
        <w:rPr>
          <w:rFonts w:ascii="Times New Roman" w:hAnsi="Times New Roman" w:cs="Times New Roman"/>
          <w:sz w:val="24"/>
          <w:szCs w:val="24"/>
        </w:rPr>
      </w:pPr>
      <w:r w:rsidRPr="0086005F">
        <w:rPr>
          <w:rFonts w:ascii="Times New Roman" w:hAnsi="Times New Roman" w:cs="Times New Roman"/>
          <w:sz w:val="24"/>
          <w:szCs w:val="24"/>
        </w:rPr>
        <w:t>H15-H22</w:t>
      </w:r>
      <w:r w:rsidRPr="0086005F">
        <w:rPr>
          <w:rFonts w:ascii="Times New Roman" w:hAnsi="Times New Roman" w:cs="Times New Roman"/>
          <w:sz w:val="24"/>
          <w:szCs w:val="24"/>
        </w:rPr>
        <w:tab/>
      </w:r>
      <w:r w:rsidR="003B5EB1" w:rsidRPr="0086005F">
        <w:rPr>
          <w:rFonts w:ascii="Times New Roman" w:hAnsi="Times New Roman" w:cs="Times New Roman"/>
          <w:sz w:val="24"/>
          <w:szCs w:val="24"/>
        </w:rPr>
        <w:t>N</w:t>
      </w:r>
      <w:r w:rsidRPr="0086005F">
        <w:rPr>
          <w:rFonts w:ascii="Times New Roman" w:hAnsi="Times New Roman" w:cs="Times New Roman"/>
          <w:sz w:val="24"/>
          <w:szCs w:val="24"/>
        </w:rPr>
        <w:t>emoci skléry, rohovky, duhovky a řasného tělesa</w:t>
      </w:r>
      <w:r w:rsidR="003B5EB1" w:rsidRPr="0086005F">
        <w:rPr>
          <w:rFonts w:ascii="Times New Roman" w:hAnsi="Times New Roman" w:cs="Times New Roman"/>
          <w:sz w:val="24"/>
          <w:szCs w:val="24"/>
        </w:rPr>
        <w:t>.</w:t>
      </w:r>
    </w:p>
    <w:p w:rsidR="00BF248F" w:rsidRPr="0086005F" w:rsidRDefault="00BF248F" w:rsidP="00044857">
      <w:pPr>
        <w:pStyle w:val="Odstavecseseznamem"/>
        <w:numPr>
          <w:ilvl w:val="0"/>
          <w:numId w:val="5"/>
        </w:numPr>
        <w:jc w:val="both"/>
        <w:rPr>
          <w:rFonts w:ascii="Times New Roman" w:hAnsi="Times New Roman" w:cs="Times New Roman"/>
          <w:sz w:val="24"/>
          <w:szCs w:val="24"/>
        </w:rPr>
      </w:pPr>
      <w:r w:rsidRPr="0086005F">
        <w:rPr>
          <w:rFonts w:ascii="Times New Roman" w:hAnsi="Times New Roman" w:cs="Times New Roman"/>
          <w:sz w:val="24"/>
          <w:szCs w:val="24"/>
        </w:rPr>
        <w:t>H25-H28</w:t>
      </w:r>
      <w:r w:rsidRPr="0086005F">
        <w:rPr>
          <w:rFonts w:ascii="Times New Roman" w:hAnsi="Times New Roman" w:cs="Times New Roman"/>
          <w:sz w:val="24"/>
          <w:szCs w:val="24"/>
        </w:rPr>
        <w:tab/>
      </w:r>
      <w:r w:rsidR="003B5EB1" w:rsidRPr="0086005F">
        <w:rPr>
          <w:rFonts w:ascii="Times New Roman" w:hAnsi="Times New Roman" w:cs="Times New Roman"/>
          <w:sz w:val="24"/>
          <w:szCs w:val="24"/>
        </w:rPr>
        <w:t>O</w:t>
      </w:r>
      <w:r w:rsidRPr="0086005F">
        <w:rPr>
          <w:rFonts w:ascii="Times New Roman" w:hAnsi="Times New Roman" w:cs="Times New Roman"/>
          <w:sz w:val="24"/>
          <w:szCs w:val="24"/>
        </w:rPr>
        <w:t>nemocnění čočky</w:t>
      </w:r>
      <w:r w:rsidR="003B5EB1" w:rsidRPr="0086005F">
        <w:rPr>
          <w:rFonts w:ascii="Times New Roman" w:hAnsi="Times New Roman" w:cs="Times New Roman"/>
          <w:sz w:val="24"/>
          <w:szCs w:val="24"/>
        </w:rPr>
        <w:t>.</w:t>
      </w:r>
    </w:p>
    <w:p w:rsidR="00BF248F" w:rsidRPr="0086005F" w:rsidRDefault="00BF248F" w:rsidP="00044857">
      <w:pPr>
        <w:pStyle w:val="Odstavecseseznamem"/>
        <w:numPr>
          <w:ilvl w:val="0"/>
          <w:numId w:val="5"/>
        </w:numPr>
        <w:jc w:val="both"/>
        <w:rPr>
          <w:rFonts w:ascii="Times New Roman" w:hAnsi="Times New Roman" w:cs="Times New Roman"/>
          <w:sz w:val="24"/>
          <w:szCs w:val="24"/>
        </w:rPr>
      </w:pPr>
      <w:r w:rsidRPr="0086005F">
        <w:rPr>
          <w:rFonts w:ascii="Times New Roman" w:hAnsi="Times New Roman" w:cs="Times New Roman"/>
          <w:sz w:val="24"/>
          <w:szCs w:val="24"/>
        </w:rPr>
        <w:t>H30-H36</w:t>
      </w:r>
      <w:r w:rsidRPr="0086005F">
        <w:rPr>
          <w:rFonts w:ascii="Times New Roman" w:hAnsi="Times New Roman" w:cs="Times New Roman"/>
          <w:sz w:val="24"/>
          <w:szCs w:val="24"/>
        </w:rPr>
        <w:tab/>
      </w:r>
      <w:r w:rsidR="003B5EB1" w:rsidRPr="0086005F">
        <w:rPr>
          <w:rFonts w:ascii="Times New Roman" w:hAnsi="Times New Roman" w:cs="Times New Roman"/>
          <w:sz w:val="24"/>
          <w:szCs w:val="24"/>
        </w:rPr>
        <w:t>O</w:t>
      </w:r>
      <w:r w:rsidRPr="0086005F">
        <w:rPr>
          <w:rFonts w:ascii="Times New Roman" w:hAnsi="Times New Roman" w:cs="Times New Roman"/>
          <w:sz w:val="24"/>
          <w:szCs w:val="24"/>
        </w:rPr>
        <w:t>nemocnění cévnatky a sítnice</w:t>
      </w:r>
      <w:r w:rsidR="003B5EB1" w:rsidRPr="0086005F">
        <w:rPr>
          <w:rFonts w:ascii="Times New Roman" w:hAnsi="Times New Roman" w:cs="Times New Roman"/>
          <w:sz w:val="24"/>
          <w:szCs w:val="24"/>
        </w:rPr>
        <w:t>.</w:t>
      </w:r>
    </w:p>
    <w:p w:rsidR="00BF248F" w:rsidRPr="0086005F" w:rsidRDefault="00BF248F" w:rsidP="00044857">
      <w:pPr>
        <w:pStyle w:val="Odstavecseseznamem"/>
        <w:numPr>
          <w:ilvl w:val="0"/>
          <w:numId w:val="5"/>
        </w:numPr>
        <w:jc w:val="both"/>
        <w:rPr>
          <w:rFonts w:ascii="Times New Roman" w:hAnsi="Times New Roman" w:cs="Times New Roman"/>
          <w:sz w:val="24"/>
          <w:szCs w:val="24"/>
        </w:rPr>
      </w:pPr>
      <w:r w:rsidRPr="0086005F">
        <w:rPr>
          <w:rFonts w:ascii="Times New Roman" w:hAnsi="Times New Roman" w:cs="Times New Roman"/>
          <w:sz w:val="24"/>
          <w:szCs w:val="24"/>
        </w:rPr>
        <w:t>H40-H42</w:t>
      </w:r>
      <w:r w:rsidRPr="0086005F">
        <w:rPr>
          <w:rFonts w:ascii="Times New Roman" w:hAnsi="Times New Roman" w:cs="Times New Roman"/>
          <w:sz w:val="24"/>
          <w:szCs w:val="24"/>
        </w:rPr>
        <w:tab/>
      </w:r>
      <w:r w:rsidR="003B5EB1" w:rsidRPr="0086005F">
        <w:rPr>
          <w:rFonts w:ascii="Times New Roman" w:hAnsi="Times New Roman" w:cs="Times New Roman"/>
          <w:sz w:val="24"/>
          <w:szCs w:val="24"/>
        </w:rPr>
        <w:t>G</w:t>
      </w:r>
      <w:r w:rsidRPr="0086005F">
        <w:rPr>
          <w:rFonts w:ascii="Times New Roman" w:hAnsi="Times New Roman" w:cs="Times New Roman"/>
          <w:sz w:val="24"/>
          <w:szCs w:val="24"/>
        </w:rPr>
        <w:t>laukom</w:t>
      </w:r>
      <w:r w:rsidR="003B5EB1" w:rsidRPr="0086005F">
        <w:rPr>
          <w:rFonts w:ascii="Times New Roman" w:hAnsi="Times New Roman" w:cs="Times New Roman"/>
          <w:sz w:val="24"/>
          <w:szCs w:val="24"/>
        </w:rPr>
        <w:t>.</w:t>
      </w:r>
    </w:p>
    <w:p w:rsidR="00BF248F" w:rsidRPr="0086005F" w:rsidRDefault="00BF248F" w:rsidP="00044857">
      <w:pPr>
        <w:pStyle w:val="Odstavecseseznamem"/>
        <w:numPr>
          <w:ilvl w:val="0"/>
          <w:numId w:val="5"/>
        </w:numPr>
        <w:jc w:val="both"/>
        <w:rPr>
          <w:rFonts w:ascii="Times New Roman" w:hAnsi="Times New Roman" w:cs="Times New Roman"/>
          <w:sz w:val="24"/>
          <w:szCs w:val="24"/>
        </w:rPr>
      </w:pPr>
      <w:r w:rsidRPr="0086005F">
        <w:rPr>
          <w:rFonts w:ascii="Times New Roman" w:hAnsi="Times New Roman" w:cs="Times New Roman"/>
          <w:sz w:val="24"/>
          <w:szCs w:val="24"/>
        </w:rPr>
        <w:t>H43-H45</w:t>
      </w:r>
      <w:r w:rsidRPr="0086005F">
        <w:rPr>
          <w:rFonts w:ascii="Times New Roman" w:hAnsi="Times New Roman" w:cs="Times New Roman"/>
          <w:sz w:val="24"/>
          <w:szCs w:val="24"/>
        </w:rPr>
        <w:tab/>
      </w:r>
      <w:r w:rsidR="003B5EB1" w:rsidRPr="0086005F">
        <w:rPr>
          <w:rFonts w:ascii="Times New Roman" w:hAnsi="Times New Roman" w:cs="Times New Roman"/>
          <w:sz w:val="24"/>
          <w:szCs w:val="24"/>
        </w:rPr>
        <w:t>O</w:t>
      </w:r>
      <w:r w:rsidRPr="0086005F">
        <w:rPr>
          <w:rFonts w:ascii="Times New Roman" w:hAnsi="Times New Roman" w:cs="Times New Roman"/>
          <w:sz w:val="24"/>
          <w:szCs w:val="24"/>
        </w:rPr>
        <w:t>nemocnění sklivce a očního bulbu</w:t>
      </w:r>
      <w:r w:rsidR="003B5EB1" w:rsidRPr="0086005F">
        <w:rPr>
          <w:rFonts w:ascii="Times New Roman" w:hAnsi="Times New Roman" w:cs="Times New Roman"/>
          <w:sz w:val="24"/>
          <w:szCs w:val="24"/>
        </w:rPr>
        <w:t>.</w:t>
      </w:r>
    </w:p>
    <w:p w:rsidR="00BF248F" w:rsidRPr="0086005F" w:rsidRDefault="00BF248F" w:rsidP="00044857">
      <w:pPr>
        <w:pStyle w:val="Odstavecseseznamem"/>
        <w:numPr>
          <w:ilvl w:val="0"/>
          <w:numId w:val="5"/>
        </w:numPr>
        <w:jc w:val="both"/>
        <w:rPr>
          <w:rFonts w:ascii="Times New Roman" w:hAnsi="Times New Roman" w:cs="Times New Roman"/>
          <w:sz w:val="24"/>
          <w:szCs w:val="24"/>
        </w:rPr>
      </w:pPr>
      <w:r w:rsidRPr="0086005F">
        <w:rPr>
          <w:rFonts w:ascii="Times New Roman" w:hAnsi="Times New Roman" w:cs="Times New Roman"/>
          <w:sz w:val="24"/>
          <w:szCs w:val="24"/>
        </w:rPr>
        <w:t>H46-H48</w:t>
      </w:r>
      <w:r w:rsidRPr="0086005F">
        <w:rPr>
          <w:rFonts w:ascii="Times New Roman" w:hAnsi="Times New Roman" w:cs="Times New Roman"/>
          <w:sz w:val="24"/>
          <w:szCs w:val="24"/>
        </w:rPr>
        <w:tab/>
      </w:r>
      <w:r w:rsidR="003B5EB1" w:rsidRPr="0086005F">
        <w:rPr>
          <w:rFonts w:ascii="Times New Roman" w:hAnsi="Times New Roman" w:cs="Times New Roman"/>
          <w:sz w:val="24"/>
          <w:szCs w:val="24"/>
        </w:rPr>
        <w:t>N</w:t>
      </w:r>
      <w:r w:rsidRPr="0086005F">
        <w:rPr>
          <w:rFonts w:ascii="Times New Roman" w:hAnsi="Times New Roman" w:cs="Times New Roman"/>
          <w:sz w:val="24"/>
          <w:szCs w:val="24"/>
        </w:rPr>
        <w:t>emoci zrakového nervu a zrakových drah</w:t>
      </w:r>
      <w:r w:rsidR="003B5EB1" w:rsidRPr="0086005F">
        <w:rPr>
          <w:rFonts w:ascii="Times New Roman" w:hAnsi="Times New Roman" w:cs="Times New Roman"/>
          <w:sz w:val="24"/>
          <w:szCs w:val="24"/>
        </w:rPr>
        <w:t>.</w:t>
      </w:r>
    </w:p>
    <w:p w:rsidR="00BF248F" w:rsidRPr="0086005F" w:rsidRDefault="00BF248F" w:rsidP="00044857">
      <w:pPr>
        <w:pStyle w:val="Odstavecseseznamem"/>
        <w:numPr>
          <w:ilvl w:val="0"/>
          <w:numId w:val="5"/>
        </w:numPr>
        <w:jc w:val="both"/>
        <w:rPr>
          <w:rFonts w:ascii="Times New Roman" w:hAnsi="Times New Roman" w:cs="Times New Roman"/>
          <w:sz w:val="24"/>
          <w:szCs w:val="24"/>
        </w:rPr>
      </w:pPr>
      <w:r w:rsidRPr="0086005F">
        <w:rPr>
          <w:rFonts w:ascii="Times New Roman" w:hAnsi="Times New Roman" w:cs="Times New Roman"/>
          <w:sz w:val="24"/>
          <w:szCs w:val="24"/>
        </w:rPr>
        <w:t>H49-H52</w:t>
      </w:r>
      <w:r w:rsidRPr="0086005F">
        <w:rPr>
          <w:rFonts w:ascii="Times New Roman" w:hAnsi="Times New Roman" w:cs="Times New Roman"/>
          <w:sz w:val="24"/>
          <w:szCs w:val="24"/>
        </w:rPr>
        <w:tab/>
      </w:r>
      <w:r w:rsidR="003B5EB1" w:rsidRPr="0086005F">
        <w:rPr>
          <w:rFonts w:ascii="Times New Roman" w:hAnsi="Times New Roman" w:cs="Times New Roman"/>
          <w:sz w:val="24"/>
          <w:szCs w:val="24"/>
        </w:rPr>
        <w:t>P</w:t>
      </w:r>
      <w:r w:rsidRPr="0086005F">
        <w:rPr>
          <w:rFonts w:ascii="Times New Roman" w:hAnsi="Times New Roman" w:cs="Times New Roman"/>
          <w:sz w:val="24"/>
          <w:szCs w:val="24"/>
        </w:rPr>
        <w:t>oruchy očních svalů, binokulárního pohybu, akomodace a refrakce</w:t>
      </w:r>
      <w:r w:rsidR="003B5EB1" w:rsidRPr="0086005F">
        <w:rPr>
          <w:rFonts w:ascii="Times New Roman" w:hAnsi="Times New Roman" w:cs="Times New Roman"/>
          <w:sz w:val="24"/>
          <w:szCs w:val="24"/>
        </w:rPr>
        <w:t>.</w:t>
      </w:r>
    </w:p>
    <w:p w:rsidR="00BF248F" w:rsidRPr="0086005F" w:rsidRDefault="00BF248F" w:rsidP="00044857">
      <w:pPr>
        <w:pStyle w:val="Odstavecseseznamem"/>
        <w:numPr>
          <w:ilvl w:val="0"/>
          <w:numId w:val="5"/>
        </w:numPr>
        <w:jc w:val="both"/>
        <w:rPr>
          <w:rFonts w:ascii="Times New Roman" w:hAnsi="Times New Roman" w:cs="Times New Roman"/>
          <w:sz w:val="24"/>
          <w:szCs w:val="24"/>
        </w:rPr>
      </w:pPr>
      <w:r w:rsidRPr="0086005F">
        <w:rPr>
          <w:rFonts w:ascii="Times New Roman" w:hAnsi="Times New Roman" w:cs="Times New Roman"/>
          <w:sz w:val="24"/>
          <w:szCs w:val="24"/>
        </w:rPr>
        <w:t>H53-H54</w:t>
      </w:r>
      <w:r w:rsidRPr="0086005F">
        <w:rPr>
          <w:rFonts w:ascii="Times New Roman" w:hAnsi="Times New Roman" w:cs="Times New Roman"/>
          <w:sz w:val="24"/>
          <w:szCs w:val="24"/>
        </w:rPr>
        <w:tab/>
      </w:r>
      <w:r w:rsidR="003B5EB1" w:rsidRPr="0086005F">
        <w:rPr>
          <w:rFonts w:ascii="Times New Roman" w:hAnsi="Times New Roman" w:cs="Times New Roman"/>
          <w:sz w:val="24"/>
          <w:szCs w:val="24"/>
        </w:rPr>
        <w:t>P</w:t>
      </w:r>
      <w:r w:rsidRPr="0086005F">
        <w:rPr>
          <w:rFonts w:ascii="Times New Roman" w:hAnsi="Times New Roman" w:cs="Times New Roman"/>
          <w:sz w:val="24"/>
          <w:szCs w:val="24"/>
        </w:rPr>
        <w:t>oruchy vidění a slepota</w:t>
      </w:r>
      <w:r w:rsidR="003B5EB1" w:rsidRPr="0086005F">
        <w:rPr>
          <w:rFonts w:ascii="Times New Roman" w:hAnsi="Times New Roman" w:cs="Times New Roman"/>
          <w:sz w:val="24"/>
          <w:szCs w:val="24"/>
        </w:rPr>
        <w:t>.</w:t>
      </w:r>
    </w:p>
    <w:p w:rsidR="0086005F" w:rsidRDefault="00BF248F" w:rsidP="00044857">
      <w:pPr>
        <w:pStyle w:val="Odstavecseseznamem"/>
        <w:numPr>
          <w:ilvl w:val="0"/>
          <w:numId w:val="5"/>
        </w:numPr>
        <w:jc w:val="both"/>
        <w:rPr>
          <w:rFonts w:ascii="Times New Roman" w:hAnsi="Times New Roman" w:cs="Times New Roman"/>
          <w:sz w:val="24"/>
          <w:szCs w:val="24"/>
        </w:rPr>
      </w:pPr>
      <w:r w:rsidRPr="0086005F">
        <w:rPr>
          <w:rFonts w:ascii="Times New Roman" w:hAnsi="Times New Roman" w:cs="Times New Roman"/>
          <w:sz w:val="24"/>
          <w:szCs w:val="24"/>
        </w:rPr>
        <w:t>H55-H59</w:t>
      </w:r>
      <w:r w:rsidRPr="0086005F">
        <w:rPr>
          <w:rFonts w:ascii="Times New Roman" w:hAnsi="Times New Roman" w:cs="Times New Roman"/>
          <w:sz w:val="24"/>
          <w:szCs w:val="24"/>
        </w:rPr>
        <w:tab/>
      </w:r>
      <w:r w:rsidR="003B5EB1" w:rsidRPr="0086005F">
        <w:rPr>
          <w:rFonts w:ascii="Times New Roman" w:hAnsi="Times New Roman" w:cs="Times New Roman"/>
          <w:sz w:val="24"/>
          <w:szCs w:val="24"/>
        </w:rPr>
        <w:t>J</w:t>
      </w:r>
      <w:r w:rsidRPr="0086005F">
        <w:rPr>
          <w:rFonts w:ascii="Times New Roman" w:hAnsi="Times New Roman" w:cs="Times New Roman"/>
          <w:sz w:val="24"/>
          <w:szCs w:val="24"/>
        </w:rPr>
        <w:t>iné nemoci a oční adnex</w:t>
      </w:r>
      <w:r w:rsidR="003B5EB1" w:rsidRPr="0086005F">
        <w:rPr>
          <w:rFonts w:ascii="Times New Roman" w:hAnsi="Times New Roman" w:cs="Times New Roman"/>
          <w:sz w:val="24"/>
          <w:szCs w:val="24"/>
        </w:rPr>
        <w:t>.</w:t>
      </w:r>
    </w:p>
    <w:p w:rsidR="00BF248F" w:rsidRPr="00282891" w:rsidRDefault="00BF248F" w:rsidP="00044857">
      <w:pPr>
        <w:ind w:firstLine="360"/>
        <w:contextualSpacing/>
        <w:rPr>
          <w:rFonts w:cs="Times New Roman"/>
          <w:szCs w:val="24"/>
        </w:rPr>
      </w:pPr>
      <w:r w:rsidRPr="00282891">
        <w:rPr>
          <w:rFonts w:cs="Times New Roman"/>
          <w:szCs w:val="24"/>
        </w:rPr>
        <w:t xml:space="preserve">Další možnost klasifikace uvádí </w:t>
      </w:r>
      <w:r w:rsidR="009B5F2D">
        <w:rPr>
          <w:rFonts w:cs="Times New Roman"/>
          <w:szCs w:val="24"/>
        </w:rPr>
        <w:t>(</w:t>
      </w:r>
      <w:r w:rsidRPr="00282891">
        <w:rPr>
          <w:rFonts w:cs="Times New Roman"/>
          <w:szCs w:val="24"/>
        </w:rPr>
        <w:t>Finková, Ludíková, Růžičková, 2007),</w:t>
      </w:r>
      <w:r w:rsidR="000B1316">
        <w:rPr>
          <w:rFonts w:cs="Times New Roman"/>
          <w:szCs w:val="24"/>
        </w:rPr>
        <w:t xml:space="preserve"> </w:t>
      </w:r>
      <w:r w:rsidRPr="00282891">
        <w:rPr>
          <w:rFonts w:cs="Times New Roman"/>
          <w:szCs w:val="24"/>
        </w:rPr>
        <w:t>která rozlišuje čtyři kategorie osob se zrakovým postižením:</w:t>
      </w:r>
    </w:p>
    <w:p w:rsidR="00BF248F" w:rsidRPr="00542C4B" w:rsidRDefault="00BF248F" w:rsidP="00044857">
      <w:pPr>
        <w:pStyle w:val="Odstavecseseznamem"/>
        <w:numPr>
          <w:ilvl w:val="0"/>
          <w:numId w:val="6"/>
        </w:numPr>
        <w:jc w:val="both"/>
        <w:rPr>
          <w:rFonts w:ascii="Times New Roman" w:hAnsi="Times New Roman" w:cs="Times New Roman"/>
          <w:sz w:val="24"/>
          <w:szCs w:val="24"/>
        </w:rPr>
      </w:pPr>
      <w:r w:rsidRPr="00542C4B">
        <w:rPr>
          <w:rFonts w:ascii="Times New Roman" w:hAnsi="Times New Roman" w:cs="Times New Roman"/>
          <w:sz w:val="24"/>
          <w:szCs w:val="24"/>
        </w:rPr>
        <w:t>Osoby nevidomé</w:t>
      </w:r>
      <w:r w:rsidR="00D83D81" w:rsidRPr="00542C4B">
        <w:rPr>
          <w:rFonts w:ascii="Times New Roman" w:hAnsi="Times New Roman" w:cs="Times New Roman"/>
          <w:sz w:val="24"/>
          <w:szCs w:val="24"/>
        </w:rPr>
        <w:t>.</w:t>
      </w:r>
    </w:p>
    <w:p w:rsidR="00BF248F" w:rsidRPr="00542C4B" w:rsidRDefault="00BF248F" w:rsidP="00044857">
      <w:pPr>
        <w:pStyle w:val="Odstavecseseznamem"/>
        <w:numPr>
          <w:ilvl w:val="0"/>
          <w:numId w:val="6"/>
        </w:numPr>
        <w:jc w:val="both"/>
        <w:rPr>
          <w:rFonts w:ascii="Times New Roman" w:hAnsi="Times New Roman" w:cs="Times New Roman"/>
          <w:sz w:val="24"/>
          <w:szCs w:val="24"/>
        </w:rPr>
      </w:pPr>
      <w:r w:rsidRPr="00542C4B">
        <w:rPr>
          <w:rFonts w:ascii="Times New Roman" w:hAnsi="Times New Roman" w:cs="Times New Roman"/>
          <w:sz w:val="24"/>
          <w:szCs w:val="24"/>
        </w:rPr>
        <w:t>Osoby se slabozraké</w:t>
      </w:r>
      <w:r w:rsidR="00D83D81" w:rsidRPr="00542C4B">
        <w:rPr>
          <w:rFonts w:ascii="Times New Roman" w:hAnsi="Times New Roman" w:cs="Times New Roman"/>
          <w:sz w:val="24"/>
          <w:szCs w:val="24"/>
        </w:rPr>
        <w:t>.</w:t>
      </w:r>
    </w:p>
    <w:p w:rsidR="00BF248F" w:rsidRPr="00542C4B" w:rsidRDefault="00BF248F" w:rsidP="00044857">
      <w:pPr>
        <w:pStyle w:val="Odstavecseseznamem"/>
        <w:numPr>
          <w:ilvl w:val="0"/>
          <w:numId w:val="6"/>
        </w:numPr>
        <w:jc w:val="both"/>
        <w:rPr>
          <w:rFonts w:ascii="Times New Roman" w:hAnsi="Times New Roman" w:cs="Times New Roman"/>
          <w:sz w:val="24"/>
          <w:szCs w:val="24"/>
        </w:rPr>
      </w:pPr>
      <w:r w:rsidRPr="00542C4B">
        <w:rPr>
          <w:rFonts w:ascii="Times New Roman" w:hAnsi="Times New Roman" w:cs="Times New Roman"/>
          <w:sz w:val="24"/>
          <w:szCs w:val="24"/>
        </w:rPr>
        <w:t>Osoby se zbytky zraku</w:t>
      </w:r>
      <w:r w:rsidR="00D83D81" w:rsidRPr="00542C4B">
        <w:rPr>
          <w:rFonts w:ascii="Times New Roman" w:hAnsi="Times New Roman" w:cs="Times New Roman"/>
          <w:sz w:val="24"/>
          <w:szCs w:val="24"/>
        </w:rPr>
        <w:t>.</w:t>
      </w:r>
    </w:p>
    <w:p w:rsidR="00BF248F" w:rsidRPr="00542C4B" w:rsidRDefault="00BF248F" w:rsidP="00044857">
      <w:pPr>
        <w:pStyle w:val="Odstavecseseznamem"/>
        <w:numPr>
          <w:ilvl w:val="0"/>
          <w:numId w:val="6"/>
        </w:numPr>
        <w:jc w:val="both"/>
        <w:rPr>
          <w:rFonts w:ascii="Times New Roman" w:hAnsi="Times New Roman" w:cs="Times New Roman"/>
          <w:sz w:val="24"/>
          <w:szCs w:val="24"/>
        </w:rPr>
      </w:pPr>
      <w:r w:rsidRPr="00542C4B">
        <w:rPr>
          <w:rFonts w:ascii="Times New Roman" w:hAnsi="Times New Roman" w:cs="Times New Roman"/>
          <w:sz w:val="24"/>
          <w:szCs w:val="24"/>
        </w:rPr>
        <w:t>Osoby s poruchami binokulárního vidění</w:t>
      </w:r>
      <w:r w:rsidR="00D83D81" w:rsidRPr="00542C4B">
        <w:rPr>
          <w:rFonts w:ascii="Times New Roman" w:hAnsi="Times New Roman" w:cs="Times New Roman"/>
          <w:sz w:val="24"/>
          <w:szCs w:val="24"/>
        </w:rPr>
        <w:t>.</w:t>
      </w:r>
    </w:p>
    <w:p w:rsidR="00AB3781" w:rsidRPr="00915852" w:rsidRDefault="00BF248F" w:rsidP="00915852">
      <w:pPr>
        <w:ind w:firstLine="708"/>
        <w:contextualSpacing/>
        <w:rPr>
          <w:rFonts w:cs="Times New Roman"/>
          <w:color w:val="auto"/>
          <w:szCs w:val="24"/>
        </w:rPr>
      </w:pPr>
      <w:r w:rsidRPr="00AB3781">
        <w:rPr>
          <w:rFonts w:cs="Times New Roman"/>
          <w:b/>
          <w:bCs/>
          <w:szCs w:val="24"/>
        </w:rPr>
        <w:t>Osoby s poruchami binokulárního vidění</w:t>
      </w:r>
      <w:r w:rsidRPr="00A502EA">
        <w:rPr>
          <w:rFonts w:cs="Times New Roman"/>
          <w:szCs w:val="24"/>
        </w:rPr>
        <w:t xml:space="preserve"> (zařazuje sem především strabismus a amblyopii a řadí je mezi funkční poruchy. Osoby s těmito poruchami vidění mají částečně omezené zrakové funkce jednoho oka</w:t>
      </w:r>
      <w:r w:rsidR="00015580" w:rsidRPr="00A502EA">
        <w:rPr>
          <w:rFonts w:cs="Times New Roman"/>
          <w:szCs w:val="24"/>
        </w:rPr>
        <w:t>).</w:t>
      </w:r>
      <w:r w:rsidR="000B1316">
        <w:rPr>
          <w:rFonts w:cs="Times New Roman"/>
          <w:szCs w:val="24"/>
        </w:rPr>
        <w:t xml:space="preserve"> </w:t>
      </w:r>
      <w:r w:rsidR="00B46DFE" w:rsidRPr="00AB3781">
        <w:rPr>
          <w:rFonts w:cs="Times New Roman"/>
          <w:b/>
          <w:bCs/>
          <w:szCs w:val="24"/>
        </w:rPr>
        <w:t>Osoby</w:t>
      </w:r>
      <w:r w:rsidR="000B1316">
        <w:rPr>
          <w:rFonts w:cs="Times New Roman"/>
          <w:b/>
          <w:bCs/>
          <w:szCs w:val="24"/>
        </w:rPr>
        <w:t xml:space="preserve"> </w:t>
      </w:r>
      <w:r w:rsidR="00B46DFE" w:rsidRPr="00AB3781">
        <w:rPr>
          <w:rFonts w:cs="Times New Roman"/>
          <w:b/>
          <w:bCs/>
          <w:szCs w:val="24"/>
        </w:rPr>
        <w:t>s</w:t>
      </w:r>
      <w:r w:rsidRPr="00AB3781">
        <w:rPr>
          <w:rFonts w:cs="Times New Roman"/>
          <w:b/>
          <w:bCs/>
          <w:szCs w:val="24"/>
        </w:rPr>
        <w:t>e zbytky zraku</w:t>
      </w:r>
      <w:r w:rsidRPr="00B46DFE">
        <w:rPr>
          <w:rFonts w:cs="Times New Roman"/>
          <w:szCs w:val="24"/>
        </w:rPr>
        <w:t xml:space="preserve"> (osoby na hranici praktické slepoty a těžké slabozrakosti, rozmezí 3/60 – 0,5/60)</w:t>
      </w:r>
      <w:r w:rsidR="00015580" w:rsidRPr="00B46DFE">
        <w:rPr>
          <w:rFonts w:cs="Times New Roman"/>
          <w:szCs w:val="24"/>
        </w:rPr>
        <w:t>.</w:t>
      </w:r>
      <w:r w:rsidR="000B1316">
        <w:rPr>
          <w:rFonts w:cs="Times New Roman"/>
          <w:szCs w:val="24"/>
        </w:rPr>
        <w:t xml:space="preserve"> </w:t>
      </w:r>
      <w:r w:rsidRPr="00AB3781">
        <w:rPr>
          <w:rFonts w:cs="Times New Roman"/>
          <w:b/>
          <w:bCs/>
          <w:szCs w:val="24"/>
        </w:rPr>
        <w:t>Osoby slabozraké</w:t>
      </w:r>
      <w:r w:rsidRPr="00A502EA">
        <w:rPr>
          <w:rFonts w:cs="Times New Roman"/>
          <w:szCs w:val="24"/>
        </w:rPr>
        <w:t xml:space="preserve"> (děti, mládež, dospělí se zrakovým vnímáním na stupni slabozrakosti)</w:t>
      </w:r>
      <w:r w:rsidR="00015580" w:rsidRPr="00A502EA">
        <w:rPr>
          <w:rFonts w:cs="Times New Roman"/>
          <w:szCs w:val="24"/>
        </w:rPr>
        <w:t>.</w:t>
      </w:r>
      <w:r w:rsidR="000B1316">
        <w:rPr>
          <w:rFonts w:cs="Times New Roman"/>
          <w:szCs w:val="24"/>
        </w:rPr>
        <w:t xml:space="preserve"> </w:t>
      </w:r>
      <w:r w:rsidR="00BA46F9" w:rsidRPr="009F0CEE">
        <w:rPr>
          <w:rFonts w:cs="Times New Roman"/>
          <w:color w:val="auto"/>
          <w:szCs w:val="24"/>
        </w:rPr>
        <w:t xml:space="preserve">Podle </w:t>
      </w:r>
      <w:r w:rsidR="000E4D1C">
        <w:rPr>
          <w:rFonts w:cs="Times New Roman"/>
          <w:color w:val="auto"/>
          <w:szCs w:val="24"/>
        </w:rPr>
        <w:t>Finkové,</w:t>
      </w:r>
      <w:r w:rsidR="000B1316">
        <w:rPr>
          <w:rFonts w:cs="Times New Roman"/>
          <w:color w:val="auto"/>
          <w:szCs w:val="24"/>
        </w:rPr>
        <w:t xml:space="preserve"> </w:t>
      </w:r>
      <w:r w:rsidR="000E4D1C">
        <w:rPr>
          <w:rFonts w:cs="Times New Roman"/>
          <w:color w:val="auto"/>
          <w:szCs w:val="24"/>
        </w:rPr>
        <w:t>Ludíkové, Růžičkové</w:t>
      </w:r>
      <w:r w:rsidR="000B1316">
        <w:rPr>
          <w:rFonts w:cs="Times New Roman"/>
          <w:color w:val="auto"/>
          <w:szCs w:val="24"/>
        </w:rPr>
        <w:t xml:space="preserve"> </w:t>
      </w:r>
      <w:r w:rsidR="000E4D1C">
        <w:rPr>
          <w:rFonts w:cs="Times New Roman"/>
          <w:color w:val="auto"/>
          <w:szCs w:val="24"/>
        </w:rPr>
        <w:t>(Finková, Ludíková, Růžičková,</w:t>
      </w:r>
      <w:r w:rsidR="000B1316">
        <w:rPr>
          <w:rFonts w:cs="Times New Roman"/>
          <w:color w:val="auto"/>
          <w:szCs w:val="24"/>
        </w:rPr>
        <w:t xml:space="preserve"> </w:t>
      </w:r>
      <w:r w:rsidR="000E4D1C">
        <w:rPr>
          <w:rFonts w:cs="Times New Roman"/>
          <w:color w:val="auto"/>
          <w:szCs w:val="24"/>
        </w:rPr>
        <w:t>s.</w:t>
      </w:r>
      <w:r w:rsidR="000B1316">
        <w:rPr>
          <w:rFonts w:cs="Times New Roman"/>
          <w:color w:val="auto"/>
          <w:szCs w:val="24"/>
        </w:rPr>
        <w:t xml:space="preserve"> </w:t>
      </w:r>
      <w:r w:rsidR="000E4D1C">
        <w:rPr>
          <w:rFonts w:cs="Times New Roman"/>
          <w:color w:val="auto"/>
          <w:szCs w:val="24"/>
        </w:rPr>
        <w:t>43, 2007</w:t>
      </w:r>
      <w:r w:rsidR="00BA46F9" w:rsidRPr="009F0CEE">
        <w:rPr>
          <w:rFonts w:cs="Times New Roman"/>
          <w:color w:val="auto"/>
          <w:szCs w:val="24"/>
        </w:rPr>
        <w:t>)</w:t>
      </w:r>
      <w:r w:rsidR="000B1316">
        <w:rPr>
          <w:rFonts w:cs="Times New Roman"/>
          <w:color w:val="auto"/>
          <w:szCs w:val="24"/>
        </w:rPr>
        <w:t xml:space="preserve"> </w:t>
      </w:r>
      <w:r w:rsidR="00BA46F9" w:rsidRPr="009F0CEE">
        <w:rPr>
          <w:rFonts w:cs="Times New Roman"/>
          <w:color w:val="auto"/>
          <w:szCs w:val="24"/>
        </w:rPr>
        <w:t>je</w:t>
      </w:r>
      <w:r w:rsidR="00BA46F9">
        <w:rPr>
          <w:rFonts w:cs="Times New Roman"/>
          <w:color w:val="auto"/>
          <w:szCs w:val="24"/>
        </w:rPr>
        <w:t xml:space="preserve"> slabozrakost</w:t>
      </w:r>
      <w:r w:rsidR="00BA46F9" w:rsidRPr="009F0CEE">
        <w:rPr>
          <w:rFonts w:cs="Times New Roman"/>
          <w:color w:val="auto"/>
          <w:szCs w:val="24"/>
        </w:rPr>
        <w:t xml:space="preserve"> definována</w:t>
      </w:r>
      <w:r w:rsidR="00BA46F9">
        <w:rPr>
          <w:rFonts w:cs="Times New Roman"/>
          <w:color w:val="auto"/>
          <w:szCs w:val="24"/>
        </w:rPr>
        <w:t xml:space="preserve"> takhle:</w:t>
      </w:r>
      <w:r w:rsidR="000B1316">
        <w:rPr>
          <w:rFonts w:cs="Times New Roman"/>
          <w:color w:val="auto"/>
          <w:szCs w:val="24"/>
        </w:rPr>
        <w:t xml:space="preserve"> </w:t>
      </w:r>
      <w:r w:rsidR="00BA46F9" w:rsidRPr="009F0CEE">
        <w:rPr>
          <w:rFonts w:cs="Times New Roman"/>
          <w:i/>
          <w:color w:val="auto"/>
          <w:szCs w:val="24"/>
        </w:rPr>
        <w:t>„Slabozrakost je ireverzibilní pokles zrakové ostrosti na lepším oku pod 6/18 až 3/60 včetně.“</w:t>
      </w:r>
      <w:r w:rsidR="00BA46F9" w:rsidRPr="009F0CEE">
        <w:rPr>
          <w:rFonts w:cs="Times New Roman"/>
          <w:color w:val="auto"/>
          <w:szCs w:val="24"/>
        </w:rPr>
        <w:t xml:space="preserve"> Dále dělí </w:t>
      </w:r>
      <w:r w:rsidR="00BA46F9" w:rsidRPr="009F0CEE">
        <w:rPr>
          <w:rFonts w:cs="Times New Roman"/>
          <w:color w:val="auto"/>
          <w:szCs w:val="24"/>
        </w:rPr>
        <w:lastRenderedPageBreak/>
        <w:t>slabozrakost na lehkou (6/18–6/60 včetně) a těžkou (6/60–3/60 včetně).</w:t>
      </w:r>
      <w:r w:rsidR="000B1316">
        <w:rPr>
          <w:rFonts w:cs="Times New Roman"/>
          <w:color w:val="auto"/>
          <w:szCs w:val="24"/>
        </w:rPr>
        <w:t xml:space="preserve"> </w:t>
      </w:r>
      <w:r w:rsidRPr="00AB3781">
        <w:rPr>
          <w:rFonts w:cs="Times New Roman"/>
          <w:b/>
          <w:bCs/>
          <w:szCs w:val="24"/>
        </w:rPr>
        <w:t>Osoby</w:t>
      </w:r>
      <w:r w:rsidR="000B1316">
        <w:rPr>
          <w:rFonts w:cs="Times New Roman"/>
          <w:b/>
          <w:bCs/>
          <w:szCs w:val="24"/>
        </w:rPr>
        <w:t xml:space="preserve"> </w:t>
      </w:r>
      <w:r w:rsidRPr="00AB3781">
        <w:rPr>
          <w:rFonts w:cs="Times New Roman"/>
          <w:b/>
          <w:bCs/>
          <w:szCs w:val="24"/>
        </w:rPr>
        <w:t>nevidomé</w:t>
      </w:r>
      <w:r w:rsidRPr="00A502EA">
        <w:rPr>
          <w:rFonts w:cs="Times New Roman"/>
          <w:szCs w:val="24"/>
        </w:rPr>
        <w:t xml:space="preserve"> (děti, mládež, dospělí se zrakovým vnímáním narušeným na stupni nevidomosti)</w:t>
      </w:r>
      <w:r w:rsidR="00015580" w:rsidRPr="00A502EA">
        <w:rPr>
          <w:rFonts w:cs="Times New Roman"/>
          <w:szCs w:val="24"/>
        </w:rPr>
        <w:t>.</w:t>
      </w:r>
      <w:r w:rsidRPr="00A502EA">
        <w:rPr>
          <w:rFonts w:cs="Times New Roman"/>
          <w:szCs w:val="24"/>
        </w:rPr>
        <w:t xml:space="preserve"> Tu pak dělí na nevidomost praktickou, skutečnou a plnou. Jedná se o nejtěžší stupeň zrakového postižení)</w:t>
      </w:r>
      <w:bookmarkStart w:id="4" w:name="_Hlk33285031"/>
      <w:r w:rsidR="00BA46F9">
        <w:rPr>
          <w:rFonts w:cs="Times New Roman"/>
          <w:szCs w:val="24"/>
        </w:rPr>
        <w:t xml:space="preserve">: </w:t>
      </w:r>
    </w:p>
    <w:p w:rsidR="00BA46F9" w:rsidRDefault="00BA46F9" w:rsidP="00044857">
      <w:pPr>
        <w:contextualSpacing/>
        <w:rPr>
          <w:rFonts w:cs="Times New Roman"/>
          <w:szCs w:val="24"/>
        </w:rPr>
      </w:pPr>
      <w:r w:rsidRPr="00BA46F9">
        <w:rPr>
          <w:rFonts w:cs="Times New Roman"/>
          <w:szCs w:val="24"/>
        </w:rPr>
        <w:t>Dle Finkové, Ludíkové, Růžičkové</w:t>
      </w:r>
      <w:r w:rsidR="00F437F0">
        <w:rPr>
          <w:rFonts w:cs="Times New Roman"/>
          <w:szCs w:val="24"/>
        </w:rPr>
        <w:t xml:space="preserve"> </w:t>
      </w:r>
      <w:r w:rsidRPr="00282891">
        <w:rPr>
          <w:rFonts w:cs="Times New Roman"/>
          <w:szCs w:val="24"/>
        </w:rPr>
        <w:t xml:space="preserve">(Finková, Ludíková, Růžičková, </w:t>
      </w:r>
      <w:r>
        <w:rPr>
          <w:rFonts w:cs="Times New Roman"/>
          <w:szCs w:val="24"/>
        </w:rPr>
        <w:t xml:space="preserve">s. 42, </w:t>
      </w:r>
      <w:r w:rsidRPr="00282891">
        <w:rPr>
          <w:rFonts w:cs="Times New Roman"/>
          <w:szCs w:val="24"/>
        </w:rPr>
        <w:t>2007)</w:t>
      </w:r>
      <w:r w:rsidR="004D49A9">
        <w:rPr>
          <w:rFonts w:cs="Times New Roman"/>
          <w:szCs w:val="24"/>
        </w:rPr>
        <w:t xml:space="preserve"> rozděluje</w:t>
      </w:r>
      <w:r w:rsidR="007A191C">
        <w:rPr>
          <w:rFonts w:cs="Times New Roman"/>
          <w:szCs w:val="24"/>
        </w:rPr>
        <w:t xml:space="preserve">me </w:t>
      </w:r>
      <w:r w:rsidR="004D49A9">
        <w:rPr>
          <w:rFonts w:cs="Times New Roman"/>
          <w:szCs w:val="24"/>
        </w:rPr>
        <w:t>nevidomost takto:</w:t>
      </w:r>
    </w:p>
    <w:p w:rsidR="00BA46F9" w:rsidRPr="00D52964" w:rsidRDefault="001320EC" w:rsidP="00044857">
      <w:pPr>
        <w:contextualSpacing/>
        <w:rPr>
          <w:rFonts w:cs="Times New Roman"/>
          <w:b/>
          <w:bCs/>
          <w:i/>
          <w:iCs/>
          <w:szCs w:val="24"/>
        </w:rPr>
      </w:pPr>
      <w:r>
        <w:rPr>
          <w:rFonts w:cs="Times New Roman"/>
          <w:b/>
          <w:bCs/>
          <w:i/>
          <w:iCs/>
          <w:szCs w:val="24"/>
        </w:rPr>
        <w:t>„</w:t>
      </w:r>
      <w:r w:rsidR="00BA46F9" w:rsidRPr="00D52964">
        <w:rPr>
          <w:rFonts w:cs="Times New Roman"/>
          <w:b/>
          <w:bCs/>
          <w:i/>
          <w:iCs/>
          <w:szCs w:val="24"/>
        </w:rPr>
        <w:t>Praktická nevidomost:</w:t>
      </w:r>
    </w:p>
    <w:p w:rsidR="00BA46F9" w:rsidRPr="00D52964" w:rsidRDefault="00BA46F9" w:rsidP="00044857">
      <w:pPr>
        <w:pStyle w:val="Odstavecseseznamem"/>
        <w:numPr>
          <w:ilvl w:val="0"/>
          <w:numId w:val="9"/>
        </w:numPr>
        <w:spacing w:after="160" w:line="259" w:lineRule="auto"/>
        <w:jc w:val="both"/>
        <w:rPr>
          <w:rFonts w:ascii="Times New Roman" w:hAnsi="Times New Roman" w:cs="Times New Roman"/>
          <w:i/>
          <w:iCs/>
          <w:sz w:val="24"/>
          <w:szCs w:val="24"/>
        </w:rPr>
      </w:pPr>
      <w:r w:rsidRPr="00D52964">
        <w:rPr>
          <w:rFonts w:ascii="Times New Roman" w:hAnsi="Times New Roman" w:cs="Times New Roman"/>
          <w:i/>
          <w:iCs/>
          <w:sz w:val="24"/>
          <w:szCs w:val="24"/>
        </w:rPr>
        <w:t>Pokles centrální zrakové ostrosti pod 3/60 do 1/60 včetně</w:t>
      </w:r>
      <w:r w:rsidR="000B1316">
        <w:rPr>
          <w:rFonts w:ascii="Times New Roman" w:hAnsi="Times New Roman" w:cs="Times New Roman"/>
          <w:i/>
          <w:iCs/>
          <w:sz w:val="24"/>
          <w:szCs w:val="24"/>
        </w:rPr>
        <w:t>.</w:t>
      </w:r>
    </w:p>
    <w:p w:rsidR="00BA46F9" w:rsidRPr="00D52964" w:rsidRDefault="00BA46F9" w:rsidP="00044857">
      <w:pPr>
        <w:pStyle w:val="Odstavecseseznamem"/>
        <w:numPr>
          <w:ilvl w:val="0"/>
          <w:numId w:val="9"/>
        </w:numPr>
        <w:spacing w:after="160" w:line="259" w:lineRule="auto"/>
        <w:jc w:val="both"/>
        <w:rPr>
          <w:rFonts w:ascii="Times New Roman" w:hAnsi="Times New Roman" w:cs="Times New Roman"/>
          <w:i/>
          <w:iCs/>
          <w:sz w:val="24"/>
          <w:szCs w:val="24"/>
        </w:rPr>
      </w:pPr>
      <w:r w:rsidRPr="00D52964">
        <w:rPr>
          <w:rFonts w:ascii="Times New Roman" w:hAnsi="Times New Roman" w:cs="Times New Roman"/>
          <w:i/>
          <w:iCs/>
          <w:sz w:val="24"/>
          <w:szCs w:val="24"/>
        </w:rPr>
        <w:t>Binokulární zorné pole menší než 10°, ale větší než 5°</w:t>
      </w:r>
      <w:r w:rsidR="00463537">
        <w:rPr>
          <w:rFonts w:ascii="Times New Roman" w:hAnsi="Times New Roman" w:cs="Times New Roman"/>
          <w:i/>
          <w:iCs/>
          <w:sz w:val="24"/>
          <w:szCs w:val="24"/>
        </w:rPr>
        <w:t xml:space="preserve"> </w:t>
      </w:r>
      <w:r w:rsidRPr="00D52964">
        <w:rPr>
          <w:rFonts w:ascii="Times New Roman" w:hAnsi="Times New Roman" w:cs="Times New Roman"/>
          <w:i/>
          <w:iCs/>
          <w:sz w:val="24"/>
          <w:szCs w:val="24"/>
        </w:rPr>
        <w:t>kolem centrální fixace</w:t>
      </w:r>
      <w:r w:rsidR="000B1316">
        <w:rPr>
          <w:rFonts w:ascii="Times New Roman" w:hAnsi="Times New Roman" w:cs="Times New Roman"/>
          <w:i/>
          <w:iCs/>
          <w:sz w:val="24"/>
          <w:szCs w:val="24"/>
        </w:rPr>
        <w:t>.</w:t>
      </w:r>
    </w:p>
    <w:p w:rsidR="00BA46F9" w:rsidRPr="00D52964" w:rsidRDefault="00BA46F9" w:rsidP="00044857">
      <w:pPr>
        <w:contextualSpacing/>
        <w:rPr>
          <w:b/>
          <w:bCs/>
          <w:i/>
          <w:iCs/>
          <w:szCs w:val="24"/>
        </w:rPr>
      </w:pPr>
      <w:r w:rsidRPr="00D52964">
        <w:rPr>
          <w:b/>
          <w:bCs/>
          <w:i/>
          <w:iCs/>
          <w:szCs w:val="24"/>
        </w:rPr>
        <w:t>Skutečná slepota:</w:t>
      </w:r>
    </w:p>
    <w:p w:rsidR="00BA46F9" w:rsidRPr="009B0F1C" w:rsidRDefault="000B1316" w:rsidP="003E4C33">
      <w:pPr>
        <w:pStyle w:val="Odstavecseseznamem"/>
        <w:numPr>
          <w:ilvl w:val="0"/>
          <w:numId w:val="24"/>
        </w:numPr>
        <w:jc w:val="both"/>
        <w:rPr>
          <w:rFonts w:ascii="Times New Roman" w:hAnsi="Times New Roman" w:cs="Times New Roman"/>
          <w:i/>
          <w:iCs/>
          <w:sz w:val="24"/>
          <w:szCs w:val="24"/>
        </w:rPr>
      </w:pPr>
      <w:r>
        <w:rPr>
          <w:rFonts w:ascii="Times New Roman" w:hAnsi="Times New Roman" w:cs="Times New Roman"/>
          <w:i/>
          <w:iCs/>
          <w:sz w:val="24"/>
          <w:szCs w:val="24"/>
        </w:rPr>
        <w:t>P</w:t>
      </w:r>
      <w:r w:rsidR="00BA46F9" w:rsidRPr="009B0F1C">
        <w:rPr>
          <w:rFonts w:ascii="Times New Roman" w:hAnsi="Times New Roman" w:cs="Times New Roman"/>
          <w:i/>
          <w:iCs/>
          <w:sz w:val="24"/>
          <w:szCs w:val="24"/>
        </w:rPr>
        <w:t>okles centrální zrakové ostrosti pod 1/60 – světlocit</w:t>
      </w:r>
      <w:r>
        <w:rPr>
          <w:rFonts w:ascii="Times New Roman" w:hAnsi="Times New Roman" w:cs="Times New Roman"/>
          <w:i/>
          <w:iCs/>
          <w:sz w:val="24"/>
          <w:szCs w:val="24"/>
        </w:rPr>
        <w:t>.</w:t>
      </w:r>
    </w:p>
    <w:p w:rsidR="00BA46F9" w:rsidRPr="009B0F1C" w:rsidRDefault="000B1316" w:rsidP="003E4C33">
      <w:pPr>
        <w:pStyle w:val="Odstavecseseznamem"/>
        <w:numPr>
          <w:ilvl w:val="0"/>
          <w:numId w:val="24"/>
        </w:numPr>
        <w:jc w:val="both"/>
        <w:rPr>
          <w:rFonts w:ascii="Times New Roman" w:hAnsi="Times New Roman" w:cs="Times New Roman"/>
          <w:i/>
          <w:iCs/>
          <w:sz w:val="24"/>
          <w:szCs w:val="24"/>
        </w:rPr>
      </w:pPr>
      <w:r>
        <w:rPr>
          <w:rFonts w:ascii="Times New Roman" w:hAnsi="Times New Roman" w:cs="Times New Roman"/>
          <w:i/>
          <w:iCs/>
          <w:sz w:val="24"/>
          <w:szCs w:val="24"/>
        </w:rPr>
        <w:t>B</w:t>
      </w:r>
      <w:r w:rsidR="00BA46F9" w:rsidRPr="009B0F1C">
        <w:rPr>
          <w:rFonts w:ascii="Times New Roman" w:hAnsi="Times New Roman" w:cs="Times New Roman"/>
          <w:i/>
          <w:iCs/>
          <w:sz w:val="24"/>
          <w:szCs w:val="24"/>
        </w:rPr>
        <w:t>inokulární zorné pole pod 5° a méně i bez porušení centrální fixace</w:t>
      </w:r>
      <w:r>
        <w:rPr>
          <w:rFonts w:ascii="Times New Roman" w:hAnsi="Times New Roman" w:cs="Times New Roman"/>
          <w:i/>
          <w:iCs/>
          <w:sz w:val="24"/>
          <w:szCs w:val="24"/>
        </w:rPr>
        <w:t>.</w:t>
      </w:r>
    </w:p>
    <w:p w:rsidR="00BA46F9" w:rsidRPr="00D52964" w:rsidRDefault="00BA46F9" w:rsidP="00044857">
      <w:pPr>
        <w:contextualSpacing/>
        <w:rPr>
          <w:i/>
          <w:iCs/>
          <w:szCs w:val="24"/>
        </w:rPr>
      </w:pPr>
      <w:r w:rsidRPr="00D52964">
        <w:rPr>
          <w:b/>
          <w:bCs/>
          <w:i/>
          <w:iCs/>
          <w:szCs w:val="24"/>
        </w:rPr>
        <w:t>Plná slepota:</w:t>
      </w:r>
      <w:r w:rsidRPr="00D52964">
        <w:rPr>
          <w:i/>
          <w:iCs/>
          <w:szCs w:val="24"/>
        </w:rPr>
        <w:t xml:space="preserve"> světlocit s chybnou světelnou projekcí až do ztráty světlocitu (amauróza).“</w:t>
      </w:r>
    </w:p>
    <w:bookmarkEnd w:id="4"/>
    <w:p w:rsidR="005124E5" w:rsidRPr="00DB61E3" w:rsidRDefault="00AB3781" w:rsidP="00DB61E3">
      <w:pPr>
        <w:ind w:firstLine="708"/>
        <w:contextualSpacing/>
        <w:rPr>
          <w:color w:val="auto"/>
          <w:szCs w:val="24"/>
        </w:rPr>
      </w:pPr>
      <w:r>
        <w:rPr>
          <w:szCs w:val="24"/>
        </w:rPr>
        <w:t xml:space="preserve">Děti, mládež a dospělí s nejtěžším stupněm zrakového postižení označujeme jako osoby nevidomé (zrakové vnímání narušeno na stupni slepoty). </w:t>
      </w:r>
      <w:r w:rsidR="005124E5" w:rsidRPr="00AB3781">
        <w:rPr>
          <w:rFonts w:cs="Times New Roman"/>
          <w:color w:val="auto"/>
          <w:szCs w:val="24"/>
        </w:rPr>
        <w:t>Nevidomost (slepota</w:t>
      </w:r>
      <w:r w:rsidRPr="00AB3781">
        <w:rPr>
          <w:rFonts w:cs="Times New Roman"/>
          <w:color w:val="auto"/>
          <w:szCs w:val="24"/>
        </w:rPr>
        <w:t xml:space="preserve">, </w:t>
      </w:r>
      <w:r w:rsidRPr="00AB3781">
        <w:rPr>
          <w:color w:val="auto"/>
          <w:szCs w:val="24"/>
        </w:rPr>
        <w:t>v angličtině a němčině pojem blind) je „ireverzibilní pokles centrální zrakové ostrosti pod 3/60</w:t>
      </w:r>
      <w:r w:rsidR="00DB61E3">
        <w:rPr>
          <w:color w:val="auto"/>
          <w:szCs w:val="24"/>
        </w:rPr>
        <w:t xml:space="preserve"> –</w:t>
      </w:r>
      <w:r w:rsidRPr="00AB3781">
        <w:rPr>
          <w:color w:val="auto"/>
          <w:szCs w:val="24"/>
        </w:rPr>
        <w:t xml:space="preserve"> světlocit“</w:t>
      </w:r>
      <w:r w:rsidR="000869B8">
        <w:rPr>
          <w:color w:val="auto"/>
          <w:szCs w:val="24"/>
        </w:rPr>
        <w:t>.</w:t>
      </w:r>
      <w:r w:rsidRPr="00AB3781">
        <w:rPr>
          <w:color w:val="auto"/>
          <w:szCs w:val="24"/>
        </w:rPr>
        <w:t xml:space="preserve"> </w:t>
      </w:r>
      <w:r w:rsidRPr="00282891">
        <w:rPr>
          <w:rFonts w:cs="Times New Roman"/>
          <w:szCs w:val="24"/>
        </w:rPr>
        <w:t>(Finková, Ludíková, Růžičková, 2007)</w:t>
      </w:r>
      <w:r w:rsidR="000869B8">
        <w:rPr>
          <w:rFonts w:cs="Times New Roman"/>
          <w:szCs w:val="24"/>
        </w:rPr>
        <w:t xml:space="preserve"> </w:t>
      </w:r>
      <w:r>
        <w:rPr>
          <w:color w:val="auto"/>
          <w:szCs w:val="24"/>
        </w:rPr>
        <w:t xml:space="preserve">Nevidomost bývá </w:t>
      </w:r>
      <w:r w:rsidR="005124E5" w:rsidRPr="00DB52B3">
        <w:rPr>
          <w:rFonts w:cs="Times New Roman"/>
          <w:szCs w:val="24"/>
        </w:rPr>
        <w:t>podmíněná geneticky, častěji je však způsobena poškozením plodu v těle matky, v důsledku infekčního onemocnění, úrazu, či drogové závislosti matky. Rizikovou skupinou mohou být i předčasně narozené děti a děti, jejichž porod byl z nějakých důvodů komplikovaný. I progresivní vady mohou vyústit až do tohoto stupně zrakového postižení, stejně jako doprovodný efekt jiných onemocnění.</w:t>
      </w:r>
    </w:p>
    <w:p w:rsidR="005124E5" w:rsidRPr="00DB52B3" w:rsidRDefault="005124E5" w:rsidP="00DB61E3">
      <w:pPr>
        <w:ind w:firstLine="708"/>
        <w:contextualSpacing/>
        <w:rPr>
          <w:rFonts w:cs="Times New Roman"/>
          <w:szCs w:val="24"/>
        </w:rPr>
      </w:pPr>
      <w:r w:rsidRPr="00DB52B3">
        <w:rPr>
          <w:rFonts w:cs="Times New Roman"/>
          <w:szCs w:val="24"/>
        </w:rPr>
        <w:t>Intaktní populace získává až 80</w:t>
      </w:r>
      <w:r w:rsidR="00606208">
        <w:rPr>
          <w:rFonts w:cs="Times New Roman"/>
          <w:szCs w:val="24"/>
        </w:rPr>
        <w:t xml:space="preserve"> </w:t>
      </w:r>
      <w:r w:rsidRPr="00DB52B3">
        <w:rPr>
          <w:rFonts w:cs="Times New Roman"/>
          <w:szCs w:val="24"/>
        </w:rPr>
        <w:t>% informací právě zrakem. Nevidomí se však řídí především sluchem, hmatem, v menší míře čichem a chutí. Protože však žádný z těchto smyslů nemůže nahradit získávání informací cestou zrakovou, je nutné neustálé procvičování, rozvoj těchto nižších kompenzačních činitelů, stejně jako rozvoj a cvičení</w:t>
      </w:r>
      <w:r w:rsidR="00606208">
        <w:rPr>
          <w:rFonts w:cs="Times New Roman"/>
          <w:szCs w:val="24"/>
        </w:rPr>
        <w:t xml:space="preserve"> </w:t>
      </w:r>
      <w:r w:rsidRPr="00DB52B3">
        <w:rPr>
          <w:rFonts w:cs="Times New Roman"/>
          <w:szCs w:val="24"/>
        </w:rPr>
        <w:t>představivosti, myšlení, paměti…tzn. vyšších kompenzačních činitelů. Při včasné, důsledné a intenzivní práci s nevidomým, můžeme dosáhnout výsledků srovnatelných s ostatními vrstevníky a tyto osoby jsou schopny např. vystudovat a zařadit se do pracovního procesu.</w:t>
      </w:r>
    </w:p>
    <w:p w:rsidR="005124E5" w:rsidRPr="00DB52B3" w:rsidRDefault="005124E5" w:rsidP="00D24F36">
      <w:pPr>
        <w:ind w:firstLine="708"/>
        <w:contextualSpacing/>
        <w:rPr>
          <w:rFonts w:cs="Times New Roman"/>
          <w:szCs w:val="24"/>
        </w:rPr>
      </w:pPr>
      <w:r w:rsidRPr="00DB52B3">
        <w:rPr>
          <w:rFonts w:cs="Times New Roman"/>
          <w:szCs w:val="24"/>
        </w:rPr>
        <w:t>Asi největší význam má pro nevidomé osoby příjem informací sluchovou cestou. Pomáhá především při orientaci v ulicích, v dopravě (křižovatka,</w:t>
      </w:r>
      <w:r w:rsidR="000869B8">
        <w:rPr>
          <w:rFonts w:cs="Times New Roman"/>
          <w:szCs w:val="24"/>
        </w:rPr>
        <w:t xml:space="preserve"> </w:t>
      </w:r>
      <w:r w:rsidRPr="00DB52B3">
        <w:rPr>
          <w:rFonts w:cs="Times New Roman"/>
          <w:szCs w:val="24"/>
        </w:rPr>
        <w:t>druh</w:t>
      </w:r>
      <w:r w:rsidR="000869B8">
        <w:rPr>
          <w:rFonts w:cs="Times New Roman"/>
          <w:szCs w:val="24"/>
        </w:rPr>
        <w:t xml:space="preserve"> </w:t>
      </w:r>
      <w:r w:rsidRPr="00DB52B3">
        <w:rPr>
          <w:rFonts w:cs="Times New Roman"/>
          <w:szCs w:val="24"/>
        </w:rPr>
        <w:t>dopravního prostředku</w:t>
      </w:r>
      <w:r w:rsidR="007A6AF2">
        <w:rPr>
          <w:rFonts w:cs="Times New Roman"/>
          <w:szCs w:val="24"/>
        </w:rPr>
        <w:t>…</w:t>
      </w:r>
      <w:r w:rsidRPr="00DB52B3">
        <w:rPr>
          <w:rFonts w:cs="Times New Roman"/>
          <w:szCs w:val="24"/>
        </w:rPr>
        <w:t>), při identifikaci osob (hlas,</w:t>
      </w:r>
      <w:r w:rsidR="000869B8">
        <w:rPr>
          <w:rFonts w:cs="Times New Roman"/>
          <w:szCs w:val="24"/>
        </w:rPr>
        <w:t xml:space="preserve"> </w:t>
      </w:r>
      <w:r w:rsidRPr="00DB52B3">
        <w:rPr>
          <w:rFonts w:cs="Times New Roman"/>
          <w:szCs w:val="24"/>
        </w:rPr>
        <w:t>citoslovce, tempo, rytmus chůze…).</w:t>
      </w:r>
      <w:r w:rsidR="000869B8">
        <w:rPr>
          <w:rFonts w:cs="Times New Roman"/>
          <w:szCs w:val="24"/>
        </w:rPr>
        <w:t xml:space="preserve"> </w:t>
      </w:r>
      <w:r w:rsidRPr="00DB52B3">
        <w:rPr>
          <w:rFonts w:cs="Times New Roman"/>
          <w:szCs w:val="24"/>
        </w:rPr>
        <w:t>Při identifikaci osob pomáhá i čich, stejně jako pro určení místa. Čich spolu s chutí jedinec využívá nejvíce při styku s pochutinami. Hmat potom slouží především při seznámení s konkrétním předmětem, kdy na základě ohmatání detailů nevidomá osoba získává představu o celku.</w:t>
      </w:r>
    </w:p>
    <w:p w:rsidR="00B46DFE" w:rsidRDefault="005124E5" w:rsidP="00044857">
      <w:pPr>
        <w:contextualSpacing/>
        <w:rPr>
          <w:rFonts w:cs="Times New Roman"/>
          <w:szCs w:val="24"/>
        </w:rPr>
      </w:pPr>
      <w:r w:rsidRPr="00DB52B3">
        <w:rPr>
          <w:rFonts w:cs="Times New Roman"/>
          <w:szCs w:val="24"/>
        </w:rPr>
        <w:lastRenderedPageBreak/>
        <w:t>Velmi důležité je pro nevidomé použití a využití kompenzačních pomůcek, které pomáhají při získávání informací, v prostorové orientaci, i v dalších běžných, ale i odborných aktivitách</w:t>
      </w:r>
      <w:r w:rsidR="00937226">
        <w:rPr>
          <w:rFonts w:cs="Times New Roman"/>
          <w:szCs w:val="24"/>
        </w:rPr>
        <w:t xml:space="preserve">. </w:t>
      </w:r>
      <w:r w:rsidR="007A6AF2">
        <w:rPr>
          <w:rFonts w:cs="Times New Roman"/>
          <w:szCs w:val="24"/>
        </w:rPr>
        <w:t>(Finková, 2011)</w:t>
      </w:r>
    </w:p>
    <w:p w:rsidR="00722B02" w:rsidRPr="000869B8" w:rsidRDefault="00722B02" w:rsidP="000869B8">
      <w:pPr>
        <w:ind w:firstLine="708"/>
        <w:contextualSpacing/>
      </w:pPr>
      <w:r w:rsidRPr="00950929">
        <w:rPr>
          <w:rFonts w:cs="Times New Roman"/>
          <w:szCs w:val="24"/>
        </w:rPr>
        <w:t xml:space="preserve">Typy zrakových vad </w:t>
      </w:r>
      <w:r w:rsidR="00950929">
        <w:t>d</w:t>
      </w:r>
      <w:r w:rsidRPr="00DA3963">
        <w:t>le Květoňové</w:t>
      </w:r>
      <w:r w:rsidR="000869B8">
        <w:t xml:space="preserve"> – </w:t>
      </w:r>
      <w:r w:rsidRPr="00DA3963">
        <w:t>Švecové (Květoňová</w:t>
      </w:r>
      <w:r w:rsidR="000869B8">
        <w:t xml:space="preserve"> – </w:t>
      </w:r>
      <w:r w:rsidRPr="00DA3963">
        <w:t>Švecová,</w:t>
      </w:r>
      <w:r w:rsidR="000869B8">
        <w:t xml:space="preserve"> </w:t>
      </w:r>
      <w:r w:rsidRPr="00DA3963">
        <w:t>s. 18</w:t>
      </w:r>
      <w:r w:rsidR="00BA46F9">
        <w:t>, 2000</w:t>
      </w:r>
      <w:r w:rsidRPr="00DA3963">
        <w:t>)</w:t>
      </w:r>
      <w:r>
        <w:t>:</w:t>
      </w:r>
      <w:r w:rsidR="000869B8">
        <w:t xml:space="preserve"> </w:t>
      </w:r>
      <w:r w:rsidR="001320EC">
        <w:rPr>
          <w:i/>
          <w:iCs/>
        </w:rPr>
        <w:t>„</w:t>
      </w:r>
      <w:r w:rsidR="000675C7" w:rsidRPr="001843A2">
        <w:rPr>
          <w:i/>
          <w:iCs/>
        </w:rPr>
        <w:t>T</w:t>
      </w:r>
      <w:r w:rsidRPr="001843A2">
        <w:rPr>
          <w:i/>
          <w:iCs/>
        </w:rPr>
        <w:t>ermínem zrakové vady označujeme nedostatky zrakové percepce různé etiologie i rozsahu.“</w:t>
      </w:r>
    </w:p>
    <w:p w:rsidR="00F45C8F" w:rsidRPr="00DF1157" w:rsidRDefault="00722B02" w:rsidP="00044857">
      <w:pPr>
        <w:contextualSpacing/>
      </w:pPr>
      <w:r w:rsidRPr="00DB52B3">
        <w:t xml:space="preserve">Stavy po úrazech, oslabení zrakového vnímání v důsledku onemocnění oka, nebo získané anatomickofyziologické poruchy, tedy nedostatky zrakového vnímání různé etiologie i rozsahu, nazýváme </w:t>
      </w:r>
      <w:r w:rsidRPr="007A6AF2">
        <w:rPr>
          <w:b/>
        </w:rPr>
        <w:t>zrakovými vadami</w:t>
      </w:r>
      <w:r w:rsidR="008701AF">
        <w:rPr>
          <w:b/>
        </w:rPr>
        <w:t xml:space="preserve">. </w:t>
      </w:r>
      <w:r w:rsidRPr="00DB52B3">
        <w:t>Dítě, které sice nemá potíže s rozpoznáním velkých předmětů, ale</w:t>
      </w:r>
      <w:r w:rsidR="00E91E07">
        <w:t xml:space="preserve"> </w:t>
      </w:r>
      <w:r w:rsidRPr="00DB52B3">
        <w:t xml:space="preserve">má problém s identifikací detailů, nevidí zřetelně, trpí </w:t>
      </w:r>
      <w:r w:rsidRPr="00DB52B3">
        <w:rPr>
          <w:b/>
        </w:rPr>
        <w:t>ztrátou zrakové ostrosti</w:t>
      </w:r>
      <w:r w:rsidRPr="00DB52B3">
        <w:t>. Stupeň poškození měříme optotypy.</w:t>
      </w:r>
      <w:r w:rsidR="0035194B">
        <w:t xml:space="preserve"> </w:t>
      </w:r>
      <w:r w:rsidRPr="00DB52B3">
        <w:t>Omezení</w:t>
      </w:r>
      <w:r w:rsidR="0035194B">
        <w:t xml:space="preserve"> </w:t>
      </w:r>
      <w:r w:rsidRPr="00DB52B3">
        <w:t xml:space="preserve">zrakové ostrosti se může i nemusí projevit u další zrakové vady – </w:t>
      </w:r>
      <w:r w:rsidRPr="00DB52B3">
        <w:rPr>
          <w:b/>
        </w:rPr>
        <w:t>postižení zrakového pole.</w:t>
      </w:r>
      <w:r w:rsidR="0078719C">
        <w:rPr>
          <w:b/>
        </w:rPr>
        <w:t xml:space="preserve"> </w:t>
      </w:r>
      <w:r w:rsidRPr="00DB52B3">
        <w:t>Dítě vidí pouze omezený prostor. Pokud má problém s periferním viděním (horní, dolní, postranní pole), bude v prostoru narážet do nábytku a ostatních předmětů. Je-li problém v centru zrakového pole, bude se dívat stranou, aby vidělo lépe. Může se objevit zhoršení vidění za šera a problém s diskriminací barev. Míru postižení je obtížné určit, protože dítě je schopno spolupracovat při tomto vyšetření až zhruba od pěti let. Pokud má dítě problémy s přesně mířenými pohyby, nebo není schopno bez obtíží uchopit p</w:t>
      </w:r>
      <w:r w:rsidR="00463537">
        <w:t>ředmět</w:t>
      </w:r>
      <w:r w:rsidRPr="00DB52B3">
        <w:t xml:space="preserve"> v důsledku vadné koordinace očí, jedná se zpravidla o </w:t>
      </w:r>
      <w:r w:rsidRPr="00DB52B3">
        <w:rPr>
          <w:b/>
        </w:rPr>
        <w:t>okulomotorickou poruchu.</w:t>
      </w:r>
      <w:r w:rsidR="0078719C">
        <w:rPr>
          <w:b/>
        </w:rPr>
        <w:t xml:space="preserve"> </w:t>
      </w:r>
      <w:r w:rsidRPr="00DB52B3">
        <w:t>Při prohlížení, nebo sledování předmětu, použ</w:t>
      </w:r>
      <w:r w:rsidR="00A87D98">
        <w:t>ívá jakoby každé oko zvlášť. Moh</w:t>
      </w:r>
      <w:r w:rsidRPr="00DB52B3">
        <w:t>ou se vyskytnout i mimovolní trhavé pohyby očí (nystagmus).</w:t>
      </w:r>
      <w:r w:rsidR="00CB7D93">
        <w:t xml:space="preserve"> </w:t>
      </w:r>
      <w:r w:rsidRPr="00282891">
        <w:rPr>
          <w:rFonts w:cs="Times New Roman"/>
        </w:rPr>
        <w:t>Přestože není poškozen zrakový ne</w:t>
      </w:r>
      <w:r w:rsidR="00CB7D93">
        <w:rPr>
          <w:rFonts w:cs="Times New Roman"/>
        </w:rPr>
        <w:t>rv</w:t>
      </w:r>
      <w:r w:rsidRPr="00282891">
        <w:rPr>
          <w:rFonts w:cs="Times New Roman"/>
        </w:rPr>
        <w:t xml:space="preserve"> ani sítnice, má dítě, které trpí tzv. korovou chorobou (poškození zrakových center v mozkové kůře), problém se </w:t>
      </w:r>
      <w:r w:rsidRPr="00282891">
        <w:rPr>
          <w:rFonts w:cs="Times New Roman"/>
          <w:b/>
        </w:rPr>
        <w:t xml:space="preserve">zpracováním zrakových podnětů </w:t>
      </w:r>
      <w:r w:rsidRPr="00282891">
        <w:rPr>
          <w:rFonts w:cs="Times New Roman"/>
        </w:rPr>
        <w:t>a jejich interpretací. (Květoňová – Švecová, 2000)</w:t>
      </w:r>
    </w:p>
    <w:p w:rsidR="00BF248F" w:rsidRPr="0075164A" w:rsidRDefault="005124E5" w:rsidP="00BA40F1">
      <w:pPr>
        <w:pStyle w:val="Nadpis2"/>
        <w:numPr>
          <w:ilvl w:val="1"/>
          <w:numId w:val="32"/>
        </w:numPr>
        <w:rPr>
          <w:b w:val="0"/>
          <w:sz w:val="30"/>
          <w:szCs w:val="30"/>
        </w:rPr>
      </w:pPr>
      <w:bookmarkStart w:id="5" w:name="_Toc36893726"/>
      <w:r w:rsidRPr="0075164A">
        <w:rPr>
          <w:b w:val="0"/>
          <w:sz w:val="30"/>
          <w:szCs w:val="30"/>
        </w:rPr>
        <w:t>Diagnostika</w:t>
      </w:r>
      <w:r w:rsidR="00F73023" w:rsidRPr="0075164A">
        <w:rPr>
          <w:b w:val="0"/>
          <w:sz w:val="30"/>
          <w:szCs w:val="30"/>
        </w:rPr>
        <w:t xml:space="preserve"> osob se zrakovým postižením</w:t>
      </w:r>
      <w:bookmarkEnd w:id="5"/>
    </w:p>
    <w:p w:rsidR="009A4ECE" w:rsidRPr="000949F3" w:rsidRDefault="009A4ECE" w:rsidP="00044857">
      <w:pPr>
        <w:ind w:firstLine="360"/>
        <w:contextualSpacing/>
        <w:rPr>
          <w:rFonts w:cs="Times New Roman"/>
          <w:bCs/>
          <w:color w:val="auto"/>
        </w:rPr>
      </w:pPr>
      <w:r w:rsidRPr="000949F3">
        <w:rPr>
          <w:rFonts w:cs="Times New Roman"/>
          <w:bCs/>
          <w:color w:val="auto"/>
        </w:rPr>
        <w:t>Diagnostika podle Finkové, Ludíkové a Růžičkové (2007) se dělí na:</w:t>
      </w:r>
    </w:p>
    <w:p w:rsidR="009A4ECE" w:rsidRPr="000949F3" w:rsidRDefault="009A4ECE" w:rsidP="00044857">
      <w:pPr>
        <w:pStyle w:val="Odstavecseseznamem"/>
        <w:numPr>
          <w:ilvl w:val="0"/>
          <w:numId w:val="8"/>
        </w:numPr>
        <w:jc w:val="both"/>
        <w:rPr>
          <w:rFonts w:ascii="Times New Roman" w:hAnsi="Times New Roman" w:cs="Times New Roman"/>
          <w:bCs/>
          <w:sz w:val="24"/>
          <w:szCs w:val="24"/>
        </w:rPr>
      </w:pPr>
      <w:r w:rsidRPr="000949F3">
        <w:rPr>
          <w:rFonts w:ascii="Times New Roman" w:hAnsi="Times New Roman" w:cs="Times New Roman"/>
          <w:bCs/>
          <w:sz w:val="24"/>
          <w:szCs w:val="24"/>
        </w:rPr>
        <w:t>Oftalmologické vyšetření.</w:t>
      </w:r>
    </w:p>
    <w:p w:rsidR="009A4ECE" w:rsidRPr="000949F3" w:rsidRDefault="009A4ECE" w:rsidP="00044857">
      <w:pPr>
        <w:pStyle w:val="Odstavecseseznamem"/>
        <w:numPr>
          <w:ilvl w:val="0"/>
          <w:numId w:val="8"/>
        </w:numPr>
        <w:jc w:val="both"/>
        <w:rPr>
          <w:rFonts w:ascii="Times New Roman" w:hAnsi="Times New Roman" w:cs="Times New Roman"/>
          <w:bCs/>
          <w:sz w:val="24"/>
          <w:szCs w:val="24"/>
        </w:rPr>
      </w:pPr>
      <w:r w:rsidRPr="000949F3">
        <w:rPr>
          <w:rFonts w:ascii="Times New Roman" w:hAnsi="Times New Roman" w:cs="Times New Roman"/>
          <w:bCs/>
          <w:sz w:val="24"/>
          <w:szCs w:val="24"/>
        </w:rPr>
        <w:t>Psychologické vyšetření.</w:t>
      </w:r>
    </w:p>
    <w:p w:rsidR="009A4ECE" w:rsidRPr="000949F3" w:rsidRDefault="009A4ECE" w:rsidP="00044857">
      <w:pPr>
        <w:pStyle w:val="Odstavecseseznamem"/>
        <w:numPr>
          <w:ilvl w:val="0"/>
          <w:numId w:val="8"/>
        </w:numPr>
        <w:jc w:val="both"/>
        <w:rPr>
          <w:rFonts w:ascii="Times New Roman" w:hAnsi="Times New Roman" w:cs="Times New Roman"/>
          <w:bCs/>
          <w:sz w:val="24"/>
          <w:szCs w:val="24"/>
        </w:rPr>
      </w:pPr>
      <w:r w:rsidRPr="000949F3">
        <w:rPr>
          <w:rFonts w:ascii="Times New Roman" w:hAnsi="Times New Roman" w:cs="Times New Roman"/>
          <w:bCs/>
          <w:sz w:val="24"/>
          <w:szCs w:val="24"/>
        </w:rPr>
        <w:t>Speciálně pedagogické vyšetření.</w:t>
      </w:r>
    </w:p>
    <w:p w:rsidR="0077239C" w:rsidRDefault="009A4ECE" w:rsidP="0077239C">
      <w:pPr>
        <w:ind w:firstLine="708"/>
        <w:contextualSpacing/>
        <w:rPr>
          <w:rFonts w:cs="Times New Roman"/>
          <w:color w:val="auto"/>
          <w:szCs w:val="24"/>
          <w:shd w:val="clear" w:color="auto" w:fill="FFFFFF"/>
        </w:rPr>
      </w:pPr>
      <w:r w:rsidRPr="000949F3">
        <w:rPr>
          <w:bCs/>
          <w:color w:val="auto"/>
        </w:rPr>
        <w:t xml:space="preserve">U </w:t>
      </w:r>
      <w:r w:rsidRPr="00322B05">
        <w:rPr>
          <w:b/>
          <w:color w:val="auto"/>
        </w:rPr>
        <w:t>oftalmologického vyšetření</w:t>
      </w:r>
      <w:r w:rsidRPr="000949F3">
        <w:rPr>
          <w:bCs/>
          <w:color w:val="auto"/>
        </w:rPr>
        <w:t xml:space="preserve"> jsou nezbytn</w:t>
      </w:r>
      <w:r w:rsidR="000C1753" w:rsidRPr="000949F3">
        <w:rPr>
          <w:bCs/>
          <w:color w:val="auto"/>
        </w:rPr>
        <w:t>é následující metody</w:t>
      </w:r>
      <w:r w:rsidR="00E17B90">
        <w:rPr>
          <w:bCs/>
          <w:color w:val="auto"/>
        </w:rPr>
        <w:t xml:space="preserve"> </w:t>
      </w:r>
      <w:r w:rsidR="00973F38" w:rsidRPr="000949F3">
        <w:rPr>
          <w:bCs/>
          <w:color w:val="auto"/>
        </w:rPr>
        <w:t>(Finková, Ludíková R</w:t>
      </w:r>
      <w:r w:rsidR="000949F3">
        <w:rPr>
          <w:bCs/>
          <w:color w:val="auto"/>
        </w:rPr>
        <w:t>ů</w:t>
      </w:r>
      <w:r w:rsidR="00973F38" w:rsidRPr="000949F3">
        <w:rPr>
          <w:bCs/>
          <w:color w:val="auto"/>
        </w:rPr>
        <w:t>žičková, s.</w:t>
      </w:r>
      <w:r w:rsidR="00E17B90">
        <w:rPr>
          <w:bCs/>
          <w:color w:val="auto"/>
        </w:rPr>
        <w:t xml:space="preserve"> </w:t>
      </w:r>
      <w:r w:rsidR="00826CC4" w:rsidRPr="000949F3">
        <w:rPr>
          <w:bCs/>
          <w:color w:val="auto"/>
        </w:rPr>
        <w:t>53, 2007</w:t>
      </w:r>
      <w:r w:rsidR="00826CC4" w:rsidRPr="000949F3">
        <w:rPr>
          <w:bCs/>
          <w:i/>
          <w:iCs/>
          <w:color w:val="auto"/>
        </w:rPr>
        <w:t>)</w:t>
      </w:r>
      <w:r w:rsidR="000C1753" w:rsidRPr="000949F3">
        <w:rPr>
          <w:bCs/>
          <w:i/>
          <w:iCs/>
          <w:color w:val="auto"/>
        </w:rPr>
        <w:t>:</w:t>
      </w:r>
      <w:r w:rsidR="00E17B90">
        <w:rPr>
          <w:bCs/>
          <w:i/>
          <w:iCs/>
          <w:color w:val="auto"/>
        </w:rPr>
        <w:t xml:space="preserve"> </w:t>
      </w:r>
      <w:r w:rsidR="001320EC">
        <w:rPr>
          <w:bCs/>
          <w:i/>
          <w:iCs/>
          <w:color w:val="auto"/>
        </w:rPr>
        <w:t>„</w:t>
      </w:r>
      <w:r w:rsidR="000C1753" w:rsidRPr="000949F3">
        <w:rPr>
          <w:bCs/>
          <w:i/>
          <w:iCs/>
          <w:color w:val="auto"/>
        </w:rPr>
        <w:t>Snellenovy (písmena</w:t>
      </w:r>
      <w:r w:rsidR="000C1753" w:rsidRPr="000949F3">
        <w:rPr>
          <w:bCs/>
          <w:i/>
          <w:iCs/>
          <w:color w:val="auto"/>
          <w:szCs w:val="24"/>
        </w:rPr>
        <w:t xml:space="preserve">) </w:t>
      </w:r>
      <w:r w:rsidR="000C1753" w:rsidRPr="000949F3">
        <w:rPr>
          <w:rFonts w:cs="Times New Roman"/>
          <w:bCs/>
          <w:i/>
          <w:iCs/>
          <w:color w:val="auto"/>
          <w:szCs w:val="24"/>
        </w:rPr>
        <w:t>Pfl</w:t>
      </w:r>
      <w:r w:rsidR="000C1753" w:rsidRPr="000949F3">
        <w:rPr>
          <w:rFonts w:cs="Times New Roman"/>
          <w:i/>
          <w:iCs/>
          <w:color w:val="auto"/>
          <w:szCs w:val="24"/>
          <w:shd w:val="clear" w:color="auto" w:fill="FFFFFF"/>
        </w:rPr>
        <w:t>ügerovy háky, Landoltovy prstence a metody obrázkové pro předškolní věk.</w:t>
      </w:r>
      <w:r w:rsidR="009D47EE">
        <w:rPr>
          <w:rFonts w:cs="Times New Roman"/>
          <w:i/>
          <w:iCs/>
          <w:color w:val="auto"/>
          <w:szCs w:val="24"/>
          <w:shd w:val="clear" w:color="auto" w:fill="FFFFFF"/>
        </w:rPr>
        <w:t>“</w:t>
      </w:r>
      <w:r w:rsidR="00E8052C">
        <w:rPr>
          <w:rFonts w:cs="Times New Roman"/>
          <w:i/>
          <w:iCs/>
          <w:color w:val="auto"/>
          <w:szCs w:val="24"/>
          <w:shd w:val="clear" w:color="auto" w:fill="FFFFFF"/>
        </w:rPr>
        <w:t xml:space="preserve"> </w:t>
      </w:r>
      <w:r w:rsidR="000C1753" w:rsidRPr="00360EB1">
        <w:rPr>
          <w:rFonts w:cs="Times New Roman"/>
          <w:color w:val="auto"/>
          <w:szCs w:val="24"/>
          <w:shd w:val="clear" w:color="auto" w:fill="FFFFFF"/>
        </w:rPr>
        <w:t>Tyto metody vyšetřují vizus do dálky</w:t>
      </w:r>
      <w:r w:rsidR="00973F38" w:rsidRPr="00360EB1">
        <w:rPr>
          <w:rFonts w:cs="Times New Roman"/>
          <w:color w:val="auto"/>
          <w:szCs w:val="24"/>
          <w:shd w:val="clear" w:color="auto" w:fill="FFFFFF"/>
        </w:rPr>
        <w:t xml:space="preserve"> (neboli centrální zrakovou ostrost do dálky),</w:t>
      </w:r>
      <w:r w:rsidR="000C1753" w:rsidRPr="00360EB1">
        <w:rPr>
          <w:rFonts w:cs="Times New Roman"/>
          <w:color w:val="auto"/>
          <w:szCs w:val="24"/>
          <w:shd w:val="clear" w:color="auto" w:fill="FFFFFF"/>
        </w:rPr>
        <w:t xml:space="preserve"> na optotypech pro vyšetřování vzdálenosti 5 nebo 6 m různého typu.</w:t>
      </w:r>
    </w:p>
    <w:p w:rsidR="00973F38" w:rsidRPr="00360EB1" w:rsidRDefault="00973F38" w:rsidP="0077239C">
      <w:pPr>
        <w:contextualSpacing/>
        <w:rPr>
          <w:rFonts w:cs="Times New Roman"/>
          <w:color w:val="auto"/>
          <w:szCs w:val="24"/>
          <w:shd w:val="clear" w:color="auto" w:fill="FFFFFF"/>
        </w:rPr>
      </w:pPr>
      <w:r w:rsidRPr="00360EB1">
        <w:rPr>
          <w:rFonts w:cs="Times New Roman"/>
          <w:color w:val="auto"/>
          <w:szCs w:val="24"/>
          <w:shd w:val="clear" w:color="auto" w:fill="FFFFFF"/>
        </w:rPr>
        <w:lastRenderedPageBreak/>
        <w:t>Pro vyšetření zrakové ostrosti do blízka u dětí předškolního věku se používají</w:t>
      </w:r>
      <w:r w:rsidR="00826CC4" w:rsidRPr="00360EB1">
        <w:rPr>
          <w:rFonts w:cs="Times New Roman"/>
          <w:color w:val="auto"/>
          <w:szCs w:val="24"/>
          <w:shd w:val="clear" w:color="auto" w:fill="FFFFFF"/>
        </w:rPr>
        <w:t xml:space="preserve"> n</w:t>
      </w:r>
      <w:r w:rsidRPr="00360EB1">
        <w:rPr>
          <w:rFonts w:cs="Times New Roman"/>
          <w:color w:val="auto"/>
          <w:szCs w:val="24"/>
          <w:shd w:val="clear" w:color="auto" w:fill="FFFFFF"/>
        </w:rPr>
        <w:t>apř</w:t>
      </w:r>
      <w:r w:rsidR="00826CC4" w:rsidRPr="00360EB1">
        <w:rPr>
          <w:rFonts w:cs="Times New Roman"/>
          <w:color w:val="auto"/>
          <w:szCs w:val="24"/>
          <w:shd w:val="clear" w:color="auto" w:fill="FFFFFF"/>
        </w:rPr>
        <w:t>íklad tyto metody</w:t>
      </w:r>
      <w:r w:rsidR="001B12D8">
        <w:rPr>
          <w:rFonts w:cs="Times New Roman"/>
          <w:color w:val="auto"/>
          <w:szCs w:val="24"/>
          <w:shd w:val="clear" w:color="auto" w:fill="FFFFFF"/>
        </w:rPr>
        <w:t>:</w:t>
      </w:r>
      <w:r w:rsidRPr="00360EB1">
        <w:rPr>
          <w:rFonts w:cs="Times New Roman"/>
          <w:color w:val="auto"/>
          <w:szCs w:val="24"/>
          <w:shd w:val="clear" w:color="auto" w:fill="FFFFFF"/>
        </w:rPr>
        <w:t xml:space="preserve"> čtení souvislých řad obrázků, které znázorňují určité symboly a skutečnosti. </w:t>
      </w:r>
    </w:p>
    <w:p w:rsidR="00DB290C" w:rsidRDefault="00826CC4" w:rsidP="00044857">
      <w:pPr>
        <w:contextualSpacing/>
        <w:rPr>
          <w:rFonts w:cs="Times New Roman"/>
          <w:color w:val="auto"/>
          <w:szCs w:val="24"/>
          <w:shd w:val="clear" w:color="auto" w:fill="FFFFFF"/>
        </w:rPr>
      </w:pPr>
      <w:r w:rsidRPr="000949F3">
        <w:rPr>
          <w:rFonts w:cs="Times New Roman"/>
          <w:color w:val="auto"/>
          <w:szCs w:val="24"/>
          <w:shd w:val="clear" w:color="auto" w:fill="FFFFFF"/>
        </w:rPr>
        <w:t xml:space="preserve">Dále se testuje stav zorného pole, </w:t>
      </w:r>
      <w:r w:rsidR="000949F3" w:rsidRPr="000949F3">
        <w:rPr>
          <w:rFonts w:cs="Times New Roman"/>
          <w:color w:val="auto"/>
          <w:szCs w:val="24"/>
          <w:shd w:val="clear" w:color="auto" w:fill="FFFFFF"/>
        </w:rPr>
        <w:t>citlivost na kontrast, adaptace na tmu a oslnění, a nakonec barvocit</w:t>
      </w:r>
      <w:r w:rsidRPr="000949F3">
        <w:rPr>
          <w:rFonts w:cs="Times New Roman"/>
          <w:color w:val="auto"/>
          <w:szCs w:val="24"/>
          <w:shd w:val="clear" w:color="auto" w:fill="FFFFFF"/>
        </w:rPr>
        <w:t>. Pro vyšetření barvocitu se klade důraz na tři faktory, kterými jsou</w:t>
      </w:r>
      <w:r w:rsidR="006F4A37">
        <w:rPr>
          <w:rFonts w:cs="Times New Roman"/>
          <w:color w:val="auto"/>
          <w:szCs w:val="24"/>
          <w:shd w:val="clear" w:color="auto" w:fill="FFFFFF"/>
        </w:rPr>
        <w:t xml:space="preserve">: </w:t>
      </w:r>
      <w:r w:rsidRPr="000949F3">
        <w:rPr>
          <w:rFonts w:cs="Times New Roman"/>
          <w:color w:val="auto"/>
          <w:szCs w:val="24"/>
          <w:shd w:val="clear" w:color="auto" w:fill="FFFFFF"/>
        </w:rPr>
        <w:t>jas, barevný tón a sytost barvy</w:t>
      </w:r>
      <w:r w:rsidR="00CB7D93">
        <w:rPr>
          <w:rFonts w:cs="Times New Roman"/>
          <w:color w:val="auto"/>
          <w:szCs w:val="24"/>
          <w:shd w:val="clear" w:color="auto" w:fill="FFFFFF"/>
        </w:rPr>
        <w:t xml:space="preserve">. </w:t>
      </w:r>
      <w:r w:rsidR="000949F3" w:rsidRPr="000949F3">
        <w:rPr>
          <w:rFonts w:cs="Times New Roman"/>
          <w:color w:val="auto"/>
          <w:szCs w:val="24"/>
          <w:shd w:val="clear" w:color="auto" w:fill="FFFFFF"/>
        </w:rPr>
        <w:t>(Finková, Ludíková, Růžičková, 2007)</w:t>
      </w:r>
      <w:r w:rsidR="00DB290C">
        <w:rPr>
          <w:rFonts w:cs="Times New Roman"/>
          <w:color w:val="auto"/>
          <w:szCs w:val="24"/>
          <w:shd w:val="clear" w:color="auto" w:fill="FFFFFF"/>
        </w:rPr>
        <w:t xml:space="preserve"> </w:t>
      </w:r>
    </w:p>
    <w:p w:rsidR="00C80621" w:rsidRDefault="00BF5DFF" w:rsidP="003246C8">
      <w:pPr>
        <w:ind w:firstLine="708"/>
        <w:contextualSpacing/>
        <w:rPr>
          <w:rFonts w:cs="Times New Roman"/>
          <w:color w:val="auto"/>
          <w:szCs w:val="24"/>
          <w:shd w:val="clear" w:color="auto" w:fill="FFFFFF"/>
        </w:rPr>
      </w:pPr>
      <w:r>
        <w:rPr>
          <w:rFonts w:cs="Times New Roman"/>
          <w:color w:val="auto"/>
          <w:szCs w:val="24"/>
          <w:shd w:val="clear" w:color="auto" w:fill="FFFFFF"/>
        </w:rPr>
        <w:t xml:space="preserve">Na základě znalosti </w:t>
      </w:r>
      <w:r w:rsidR="00322B05">
        <w:rPr>
          <w:rFonts w:cs="Times New Roman"/>
          <w:color w:val="auto"/>
          <w:szCs w:val="24"/>
          <w:shd w:val="clear" w:color="auto" w:fill="FFFFFF"/>
        </w:rPr>
        <w:t>oftalmologick</w:t>
      </w:r>
      <w:r>
        <w:rPr>
          <w:rFonts w:cs="Times New Roman"/>
          <w:color w:val="auto"/>
          <w:szCs w:val="24"/>
          <w:shd w:val="clear" w:color="auto" w:fill="FFFFFF"/>
        </w:rPr>
        <w:t xml:space="preserve">ého </w:t>
      </w:r>
      <w:r w:rsidR="000949F3">
        <w:rPr>
          <w:rFonts w:cs="Times New Roman"/>
          <w:color w:val="auto"/>
          <w:szCs w:val="24"/>
          <w:shd w:val="clear" w:color="auto" w:fill="FFFFFF"/>
        </w:rPr>
        <w:t xml:space="preserve">vyšetření </w:t>
      </w:r>
      <w:r>
        <w:rPr>
          <w:rFonts w:cs="Times New Roman"/>
          <w:color w:val="auto"/>
          <w:szCs w:val="24"/>
          <w:shd w:val="clear" w:color="auto" w:fill="FFFFFF"/>
        </w:rPr>
        <w:t xml:space="preserve">(stupeň, druh, etiologii, délku trvání a další faktory) </w:t>
      </w:r>
      <w:r w:rsidR="000949F3">
        <w:rPr>
          <w:rFonts w:cs="Times New Roman"/>
          <w:color w:val="auto"/>
          <w:szCs w:val="24"/>
          <w:shd w:val="clear" w:color="auto" w:fill="FFFFFF"/>
        </w:rPr>
        <w:t xml:space="preserve">by mělo </w:t>
      </w:r>
      <w:r w:rsidR="00322B05">
        <w:rPr>
          <w:rFonts w:cs="Times New Roman"/>
          <w:color w:val="auto"/>
          <w:szCs w:val="24"/>
          <w:shd w:val="clear" w:color="auto" w:fill="FFFFFF"/>
        </w:rPr>
        <w:t xml:space="preserve">následovat </w:t>
      </w:r>
      <w:r w:rsidR="00322B05" w:rsidRPr="00BF5DFF">
        <w:rPr>
          <w:rFonts w:cs="Times New Roman"/>
          <w:b/>
          <w:bCs/>
          <w:color w:val="auto"/>
          <w:szCs w:val="24"/>
          <w:shd w:val="clear" w:color="auto" w:fill="FFFFFF"/>
        </w:rPr>
        <w:t>psychologické vyšetření</w:t>
      </w:r>
      <w:r w:rsidR="00516757">
        <w:rPr>
          <w:rFonts w:cs="Times New Roman"/>
          <w:b/>
          <w:bCs/>
          <w:color w:val="auto"/>
          <w:szCs w:val="24"/>
          <w:shd w:val="clear" w:color="auto" w:fill="FFFFFF"/>
        </w:rPr>
        <w:t xml:space="preserve">. </w:t>
      </w:r>
      <w:r w:rsidR="00C80621">
        <w:rPr>
          <w:rFonts w:cs="Times New Roman"/>
          <w:color w:val="auto"/>
          <w:szCs w:val="24"/>
          <w:shd w:val="clear" w:color="auto" w:fill="FFFFFF"/>
        </w:rPr>
        <w:t>Velkou roli u této diagnostiky sehraje i informace o rodinné a osobní anamnéze. Do metod psychologického vyšetření můžeme zařadi</w:t>
      </w:r>
      <w:r w:rsidR="00DB290C">
        <w:rPr>
          <w:rFonts w:cs="Times New Roman"/>
          <w:color w:val="auto"/>
          <w:szCs w:val="24"/>
          <w:shd w:val="clear" w:color="auto" w:fill="FFFFFF"/>
        </w:rPr>
        <w:t>t rozhovor s rodiči, pozorování, dotazník a testové metody, kterým jsou například: Stanford</w:t>
      </w:r>
      <w:r w:rsidR="00240EF0">
        <w:rPr>
          <w:rFonts w:cs="Times New Roman"/>
          <w:color w:val="auto"/>
          <w:szCs w:val="24"/>
          <w:shd w:val="clear" w:color="auto" w:fill="FFFFFF"/>
        </w:rPr>
        <w:t xml:space="preserve"> – </w:t>
      </w:r>
      <w:r w:rsidR="00DB290C">
        <w:rPr>
          <w:rFonts w:cs="Times New Roman"/>
          <w:color w:val="auto"/>
          <w:szCs w:val="24"/>
          <w:shd w:val="clear" w:color="auto" w:fill="FFFFFF"/>
        </w:rPr>
        <w:t>Binetův test, Weschlerův test, Ravenův test, CATO test apod. (Finková, Ludíková, Růžičková, 2007)</w:t>
      </w:r>
    </w:p>
    <w:p w:rsidR="000949F3" w:rsidRDefault="00DB290C" w:rsidP="003246C8">
      <w:pPr>
        <w:ind w:firstLine="708"/>
        <w:contextualSpacing/>
        <w:rPr>
          <w:rFonts w:cs="Times New Roman"/>
          <w:color w:val="auto"/>
          <w:szCs w:val="24"/>
          <w:shd w:val="clear" w:color="auto" w:fill="FFFFFF"/>
        </w:rPr>
      </w:pPr>
      <w:r>
        <w:rPr>
          <w:rFonts w:cs="Times New Roman"/>
          <w:color w:val="auto"/>
          <w:szCs w:val="24"/>
          <w:shd w:val="clear" w:color="auto" w:fill="FFFFFF"/>
        </w:rPr>
        <w:t xml:space="preserve">Jestliže máme diagnostiku </w:t>
      </w:r>
      <w:r w:rsidR="00BF5DFF">
        <w:rPr>
          <w:rFonts w:cs="Times New Roman"/>
          <w:color w:val="auto"/>
          <w:szCs w:val="24"/>
          <w:shd w:val="clear" w:color="auto" w:fill="FFFFFF"/>
        </w:rPr>
        <w:t>oftalmologa a diagnostiku</w:t>
      </w:r>
      <w:r>
        <w:rPr>
          <w:rFonts w:cs="Times New Roman"/>
          <w:color w:val="auto"/>
          <w:szCs w:val="24"/>
          <w:shd w:val="clear" w:color="auto" w:fill="FFFFFF"/>
        </w:rPr>
        <w:t xml:space="preserve"> psychik</w:t>
      </w:r>
      <w:r w:rsidR="00BF5DFF">
        <w:rPr>
          <w:rFonts w:cs="Times New Roman"/>
          <w:color w:val="auto"/>
          <w:szCs w:val="24"/>
          <w:shd w:val="clear" w:color="auto" w:fill="FFFFFF"/>
        </w:rPr>
        <w:t>y</w:t>
      </w:r>
      <w:r>
        <w:rPr>
          <w:rFonts w:cs="Times New Roman"/>
          <w:color w:val="auto"/>
          <w:szCs w:val="24"/>
          <w:shd w:val="clear" w:color="auto" w:fill="FFFFFF"/>
        </w:rPr>
        <w:t xml:space="preserve"> dítěte se zrakovým postižením</w:t>
      </w:r>
      <w:r w:rsidR="001A6691">
        <w:rPr>
          <w:rFonts w:cs="Times New Roman"/>
          <w:color w:val="auto"/>
          <w:szCs w:val="24"/>
          <w:shd w:val="clear" w:color="auto" w:fill="FFFFFF"/>
        </w:rPr>
        <w:t xml:space="preserve">, </w:t>
      </w:r>
      <w:r>
        <w:rPr>
          <w:rFonts w:cs="Times New Roman"/>
          <w:color w:val="auto"/>
          <w:szCs w:val="24"/>
          <w:shd w:val="clear" w:color="auto" w:fill="FFFFFF"/>
        </w:rPr>
        <w:t xml:space="preserve">můžeme se zaměřit na </w:t>
      </w:r>
      <w:r w:rsidRPr="00BF5DFF">
        <w:rPr>
          <w:rFonts w:cs="Times New Roman"/>
          <w:b/>
          <w:bCs/>
          <w:color w:val="auto"/>
          <w:szCs w:val="24"/>
          <w:shd w:val="clear" w:color="auto" w:fill="FFFFFF"/>
        </w:rPr>
        <w:t>speciálně pedagogické vyšetření</w:t>
      </w:r>
      <w:r>
        <w:rPr>
          <w:rFonts w:cs="Times New Roman"/>
          <w:color w:val="auto"/>
          <w:szCs w:val="24"/>
          <w:shd w:val="clear" w:color="auto" w:fill="FFFFFF"/>
        </w:rPr>
        <w:t>.</w:t>
      </w:r>
      <w:r w:rsidR="00CB7D93">
        <w:rPr>
          <w:rFonts w:cs="Times New Roman"/>
          <w:color w:val="auto"/>
          <w:szCs w:val="24"/>
          <w:shd w:val="clear" w:color="auto" w:fill="FFFFFF"/>
        </w:rPr>
        <w:t xml:space="preserve"> </w:t>
      </w:r>
      <w:r w:rsidR="001A6691">
        <w:rPr>
          <w:rFonts w:cs="Times New Roman"/>
          <w:color w:val="auto"/>
          <w:szCs w:val="24"/>
          <w:shd w:val="clear" w:color="auto" w:fill="FFFFFF"/>
        </w:rPr>
        <w:t>Speciální pedagog by měl zjistit</w:t>
      </w:r>
      <w:r w:rsidR="009D7930">
        <w:rPr>
          <w:rFonts w:cs="Times New Roman"/>
          <w:color w:val="auto"/>
          <w:szCs w:val="24"/>
          <w:shd w:val="clear" w:color="auto" w:fill="FFFFFF"/>
        </w:rPr>
        <w:t>,</w:t>
      </w:r>
      <w:r w:rsidR="00CB7D93">
        <w:rPr>
          <w:rFonts w:cs="Times New Roman"/>
          <w:color w:val="auto"/>
          <w:szCs w:val="24"/>
          <w:shd w:val="clear" w:color="auto" w:fill="FFFFFF"/>
        </w:rPr>
        <w:t xml:space="preserve"> </w:t>
      </w:r>
      <w:r w:rsidR="00BF5DFF">
        <w:rPr>
          <w:rFonts w:cs="Times New Roman"/>
          <w:color w:val="auto"/>
          <w:szCs w:val="24"/>
          <w:shd w:val="clear" w:color="auto" w:fill="FFFFFF"/>
        </w:rPr>
        <w:t xml:space="preserve">jak se o sebe </w:t>
      </w:r>
      <w:r w:rsidR="009D7930">
        <w:rPr>
          <w:rFonts w:cs="Times New Roman"/>
          <w:color w:val="auto"/>
          <w:szCs w:val="24"/>
          <w:shd w:val="clear" w:color="auto" w:fill="FFFFFF"/>
        </w:rPr>
        <w:t xml:space="preserve">jedinec se zrakovým postižením </w:t>
      </w:r>
      <w:r w:rsidR="00BF5DFF">
        <w:rPr>
          <w:rFonts w:cs="Times New Roman"/>
          <w:color w:val="auto"/>
          <w:szCs w:val="24"/>
          <w:shd w:val="clear" w:color="auto" w:fill="FFFFFF"/>
        </w:rPr>
        <w:t>dokáže postarat v sebeobslužných činnostech, jak je připraven používat kompenzační a reedukační pomůcky</w:t>
      </w:r>
      <w:r w:rsidR="009D7930">
        <w:rPr>
          <w:rFonts w:cs="Times New Roman"/>
          <w:color w:val="auto"/>
          <w:szCs w:val="24"/>
          <w:shd w:val="clear" w:color="auto" w:fill="FFFFFF"/>
        </w:rPr>
        <w:t xml:space="preserve">. Dále by se měl zaměřit na jeho </w:t>
      </w:r>
      <w:r w:rsidR="001A6691">
        <w:rPr>
          <w:rFonts w:cs="Times New Roman"/>
          <w:color w:val="auto"/>
          <w:szCs w:val="24"/>
          <w:shd w:val="clear" w:color="auto" w:fill="FFFFFF"/>
        </w:rPr>
        <w:t>možnosti v oblasti samostatného pohyb</w:t>
      </w:r>
      <w:r w:rsidR="00B46DFE">
        <w:rPr>
          <w:rFonts w:cs="Times New Roman"/>
          <w:color w:val="auto"/>
          <w:szCs w:val="24"/>
          <w:shd w:val="clear" w:color="auto" w:fill="FFFFFF"/>
        </w:rPr>
        <w:t>u</w:t>
      </w:r>
      <w:r w:rsidR="009D7930">
        <w:rPr>
          <w:rFonts w:cs="Times New Roman"/>
          <w:color w:val="auto"/>
          <w:szCs w:val="24"/>
          <w:shd w:val="clear" w:color="auto" w:fill="FFFFFF"/>
        </w:rPr>
        <w:t xml:space="preserve"> a prostorové orientace</w:t>
      </w:r>
      <w:r w:rsidR="001A6691">
        <w:rPr>
          <w:rFonts w:cs="Times New Roman"/>
          <w:color w:val="auto"/>
          <w:szCs w:val="24"/>
          <w:shd w:val="clear" w:color="auto" w:fill="FFFFFF"/>
        </w:rPr>
        <w:t>. Jak se o sebe dokáže postarat v sebeobslužných činnostech, jak je připraven použív</w:t>
      </w:r>
      <w:r w:rsidR="002D0431">
        <w:rPr>
          <w:rFonts w:cs="Times New Roman"/>
          <w:color w:val="auto"/>
          <w:szCs w:val="24"/>
          <w:shd w:val="clear" w:color="auto" w:fill="FFFFFF"/>
        </w:rPr>
        <w:t>at</w:t>
      </w:r>
      <w:r w:rsidR="009D7930">
        <w:rPr>
          <w:rFonts w:cs="Times New Roman"/>
          <w:color w:val="auto"/>
          <w:szCs w:val="24"/>
          <w:shd w:val="clear" w:color="auto" w:fill="FFFFFF"/>
        </w:rPr>
        <w:t xml:space="preserve">. </w:t>
      </w:r>
      <w:r w:rsidR="002D0431">
        <w:rPr>
          <w:rFonts w:cs="Times New Roman"/>
          <w:color w:val="auto"/>
          <w:szCs w:val="24"/>
          <w:shd w:val="clear" w:color="auto" w:fill="FFFFFF"/>
        </w:rPr>
        <w:t>Také by měl</w:t>
      </w:r>
      <w:r w:rsidR="009D7930">
        <w:rPr>
          <w:rFonts w:cs="Times New Roman"/>
          <w:color w:val="auto"/>
          <w:szCs w:val="24"/>
          <w:shd w:val="clear" w:color="auto" w:fill="FFFFFF"/>
        </w:rPr>
        <w:t xml:space="preserve"> zhodnotit </w:t>
      </w:r>
      <w:r w:rsidR="002D0431">
        <w:rPr>
          <w:rFonts w:cs="Times New Roman"/>
          <w:color w:val="auto"/>
          <w:szCs w:val="24"/>
          <w:shd w:val="clear" w:color="auto" w:fill="FFFFFF"/>
        </w:rPr>
        <w:t xml:space="preserve">úroveň školní zralosti jedince. Při diagnostikování osoby se zrakovým postižením se používají standardizované i nestandardizované (klinické) postupy. </w:t>
      </w:r>
      <w:r w:rsidR="009D7930">
        <w:rPr>
          <w:rFonts w:cs="Times New Roman"/>
          <w:color w:val="auto"/>
          <w:szCs w:val="24"/>
          <w:shd w:val="clear" w:color="auto" w:fill="FFFFFF"/>
        </w:rPr>
        <w:t>A</w:t>
      </w:r>
      <w:r w:rsidR="002D0431">
        <w:rPr>
          <w:rFonts w:cs="Times New Roman"/>
          <w:color w:val="auto"/>
          <w:szCs w:val="24"/>
          <w:shd w:val="clear" w:color="auto" w:fill="FFFFFF"/>
        </w:rPr>
        <w:t>namnéza, dlouhodobé pozorování, výzkumné formy dotazníků a rozhovorů, analýza produktů činnosti a kazuistiky</w:t>
      </w:r>
      <w:r w:rsidR="009D7930">
        <w:rPr>
          <w:rFonts w:cs="Times New Roman"/>
          <w:color w:val="auto"/>
          <w:szCs w:val="24"/>
          <w:shd w:val="clear" w:color="auto" w:fill="FFFFFF"/>
        </w:rPr>
        <w:t xml:space="preserve"> se nejčastěji používají u nestandardizovaných postupů</w:t>
      </w:r>
      <w:r w:rsidR="002D0431">
        <w:rPr>
          <w:rFonts w:cs="Times New Roman"/>
          <w:color w:val="auto"/>
          <w:szCs w:val="24"/>
          <w:shd w:val="clear" w:color="auto" w:fill="FFFFFF"/>
        </w:rPr>
        <w:t xml:space="preserve">. U standardizovaných postupů lze </w:t>
      </w:r>
      <w:r w:rsidR="006F4A37">
        <w:rPr>
          <w:rFonts w:cs="Times New Roman"/>
          <w:color w:val="auto"/>
          <w:szCs w:val="24"/>
          <w:shd w:val="clear" w:color="auto" w:fill="FFFFFF"/>
        </w:rPr>
        <w:t>používat didaktické, psychodiagnostické a sociometrické testy. (Finková, Ludíková, Růžičková</w:t>
      </w:r>
      <w:r w:rsidR="00E8052C">
        <w:rPr>
          <w:rFonts w:cs="Times New Roman"/>
          <w:color w:val="auto"/>
          <w:szCs w:val="24"/>
          <w:shd w:val="clear" w:color="auto" w:fill="FFFFFF"/>
        </w:rPr>
        <w:t xml:space="preserve">, </w:t>
      </w:r>
      <w:r w:rsidR="006F4A37">
        <w:rPr>
          <w:rFonts w:cs="Times New Roman"/>
          <w:color w:val="auto"/>
          <w:szCs w:val="24"/>
          <w:shd w:val="clear" w:color="auto" w:fill="FFFFFF"/>
        </w:rPr>
        <w:t>2007)</w:t>
      </w:r>
    </w:p>
    <w:p w:rsidR="005124E5" w:rsidRPr="005D2B6D" w:rsidRDefault="00B46DFE" w:rsidP="00044857">
      <w:pPr>
        <w:ind w:firstLine="708"/>
        <w:contextualSpacing/>
        <w:rPr>
          <w:rFonts w:cs="Times New Roman"/>
          <w:color w:val="auto"/>
          <w:szCs w:val="24"/>
          <w:shd w:val="clear" w:color="auto" w:fill="FFFFFF"/>
        </w:rPr>
      </w:pPr>
      <w:r>
        <w:rPr>
          <w:rFonts w:cs="Times New Roman"/>
          <w:color w:val="auto"/>
          <w:szCs w:val="24"/>
          <w:shd w:val="clear" w:color="auto" w:fill="FFFFFF"/>
        </w:rPr>
        <w:t>Mimo tyto tři vyšetření lze diagnostiku u osob se zrakovým postižením pojmout</w:t>
      </w:r>
      <w:r w:rsidR="005D2B6D">
        <w:rPr>
          <w:rFonts w:cs="Times New Roman"/>
          <w:color w:val="auto"/>
          <w:szCs w:val="24"/>
          <w:shd w:val="clear" w:color="auto" w:fill="FFFFFF"/>
        </w:rPr>
        <w:t xml:space="preserve"> jako </w:t>
      </w:r>
      <w:r w:rsidR="005D2B6D">
        <w:rPr>
          <w:rFonts w:cs="Times New Roman"/>
          <w:b/>
          <w:bCs/>
          <w:color w:val="auto"/>
          <w:szCs w:val="24"/>
          <w:shd w:val="clear" w:color="auto" w:fill="FFFFFF"/>
        </w:rPr>
        <w:t>l</w:t>
      </w:r>
      <w:r w:rsidR="005124E5" w:rsidRPr="00DB52B3">
        <w:rPr>
          <w:b/>
        </w:rPr>
        <w:t>ehké vady zraku</w:t>
      </w:r>
      <w:r w:rsidR="005D2B6D">
        <w:rPr>
          <w:b/>
        </w:rPr>
        <w:t>,</w:t>
      </w:r>
      <w:r w:rsidR="005D2B6D">
        <w:rPr>
          <w:bCs/>
        </w:rPr>
        <w:t xml:space="preserve"> které</w:t>
      </w:r>
      <w:r w:rsidR="00CB7D93">
        <w:rPr>
          <w:bCs/>
        </w:rPr>
        <w:t xml:space="preserve"> </w:t>
      </w:r>
      <w:r w:rsidR="005124E5" w:rsidRPr="00DB52B3">
        <w:t>většinou rozpozná osoba samostatně při pociťování určitých potíží, zejména u dětí pak např. rodiče mohou vypozorovat projevy zrakového omezení.</w:t>
      </w:r>
      <w:r w:rsidR="00CB7D93">
        <w:t xml:space="preserve"> </w:t>
      </w:r>
      <w:r w:rsidR="005124E5" w:rsidRPr="00DB52B3">
        <w:t>Při pravidelných prohlídkách vadu zjistí lékař screeningovým vyšetřením zrakové ostrosti (tabulky s písmeny atd.-</w:t>
      </w:r>
      <w:r w:rsidR="00CB7D93">
        <w:t xml:space="preserve"> </w:t>
      </w:r>
      <w:r w:rsidR="005124E5" w:rsidRPr="00DB52B3">
        <w:t>optotypy, refraktometr).</w:t>
      </w:r>
      <w:r w:rsidR="00CB7D93">
        <w:t xml:space="preserve"> </w:t>
      </w:r>
      <w:r w:rsidR="005124E5" w:rsidRPr="00DB52B3">
        <w:t xml:space="preserve">U </w:t>
      </w:r>
      <w:r w:rsidR="005124E5" w:rsidRPr="00DB52B3">
        <w:rPr>
          <w:b/>
        </w:rPr>
        <w:t>progresivních vad</w:t>
      </w:r>
      <w:r w:rsidR="005124E5" w:rsidRPr="00DB52B3">
        <w:t xml:space="preserve"> jedinec může sám vypozorovat zhoršování zraku. Stává se ale, že se za své potíže stydí, nebo se bojí na své problémy upozornit. V takovém případě mohou na negativní změny upozornit opět rodiče, učitelé, či jiné blízké osoby. Nevidomé, nebo těžce zrakově postižené</w:t>
      </w:r>
      <w:r w:rsidR="00862B2E">
        <w:t xml:space="preserve"> </w:t>
      </w:r>
      <w:r w:rsidR="005124E5" w:rsidRPr="00DB52B3">
        <w:t xml:space="preserve">dítě se projevuje neobvyklým chováním a odchylkami zejména v psychomotorickém vývoji. Toto je většinou velice brzy rozpoznáno rodiči, nebo lékařem. Dítě se </w:t>
      </w:r>
      <w:r w:rsidR="005124E5" w:rsidRPr="00DB52B3">
        <w:rPr>
          <w:b/>
        </w:rPr>
        <w:t xml:space="preserve">závažnou vrozenou vadou </w:t>
      </w:r>
      <w:r w:rsidR="005124E5" w:rsidRPr="00DB52B3">
        <w:t>se opožďuje v oblasti vývoje motoriky, lokomoce, v emocionálním rozvoji, v navazování sociálních kontaktů, v komunikaci.</w:t>
      </w:r>
    </w:p>
    <w:p w:rsidR="005124E5" w:rsidRDefault="005124E5" w:rsidP="00516757">
      <w:pPr>
        <w:ind w:firstLine="708"/>
        <w:contextualSpacing/>
      </w:pPr>
      <w:r w:rsidRPr="00DB52B3">
        <w:lastRenderedPageBreak/>
        <w:t>Diagnostiku by měli provádět především odborní lékaři (neurolog, oftalmolog). Speciální pedagog, spolupracující s psychologem, provádí diagnostiku vzdělávacích a výchovných potřeb.</w:t>
      </w:r>
      <w:r w:rsidR="00CB7D93">
        <w:t xml:space="preserve"> </w:t>
      </w:r>
      <w:r w:rsidRPr="00DB52B3">
        <w:t>Medic</w:t>
      </w:r>
      <w:r w:rsidR="003B7B8D">
        <w:t>i</w:t>
      </w:r>
      <w:r w:rsidRPr="00DB52B3">
        <w:t>nské vyšetření dítěte bývá</w:t>
      </w:r>
      <w:r w:rsidR="00CB7D93">
        <w:t xml:space="preserve"> ztíženo obtížným dorozumíváním</w:t>
      </w:r>
      <w:r w:rsidRPr="00DB52B3">
        <w:t xml:space="preserve"> nebo přítomností jiných onemocnění a vad. Proto je nezbytné</w:t>
      </w:r>
      <w:r>
        <w:t xml:space="preserve">, </w:t>
      </w:r>
      <w:r w:rsidRPr="00DB52B3">
        <w:t>aby si lékař průběh vyšetření upravil na odpovídající</w:t>
      </w:r>
      <w:r w:rsidR="003B7B8D">
        <w:t xml:space="preserve"> úroveň. </w:t>
      </w:r>
      <w:r w:rsidRPr="00DB52B3">
        <w:t>Pro vyšetření z pohledu speciálního pedagoga je zapotřebí připravit dítě na to, co se po něm bude zhruba chtít, vytvořit podmínky pro uvolněnou a přátelskou atmosféru. Dále zvolit čas tak, aby dítě bylo odpočaté a nemuselo se s vyšetřením a sestavením diagnózy a prognózy spěchat. Rodiče by neměli zapomenout přinést všechny používané optické pomůcky (brýle) a měli by si připravit popis stávajících problémů dítěte i případné dotazy na výsledky vyšetření.</w:t>
      </w:r>
      <w:r w:rsidR="007A6AF2">
        <w:t xml:space="preserve"> (Slowík, 2016)</w:t>
      </w:r>
    </w:p>
    <w:p w:rsidR="00493876" w:rsidRDefault="00493876" w:rsidP="00044857">
      <w:pPr>
        <w:contextualSpacing/>
      </w:pPr>
    </w:p>
    <w:p w:rsidR="00E34017" w:rsidRDefault="00E34017" w:rsidP="00044857">
      <w:pPr>
        <w:contextualSpacing/>
        <w:sectPr w:rsidR="00E34017" w:rsidSect="00995B0E">
          <w:pgSz w:w="11906" w:h="16838"/>
          <w:pgMar w:top="1418" w:right="1134" w:bottom="1418" w:left="1701" w:header="709" w:footer="709" w:gutter="0"/>
          <w:cols w:space="708"/>
          <w:docGrid w:linePitch="360"/>
        </w:sectPr>
      </w:pPr>
    </w:p>
    <w:p w:rsidR="00733134" w:rsidRDefault="002A7001" w:rsidP="00BA40F1">
      <w:pPr>
        <w:pStyle w:val="Nadpis2"/>
        <w:numPr>
          <w:ilvl w:val="0"/>
          <w:numId w:val="32"/>
        </w:numPr>
      </w:pPr>
      <w:bookmarkStart w:id="6" w:name="_Toc36893727"/>
      <w:r>
        <w:lastRenderedPageBreak/>
        <w:t>Osobnost jedince se zrakovým postižením</w:t>
      </w:r>
      <w:bookmarkEnd w:id="6"/>
    </w:p>
    <w:p w:rsidR="00A145BF" w:rsidRDefault="00B46DFE" w:rsidP="00CF016C">
      <w:pPr>
        <w:ind w:firstLine="360"/>
        <w:contextualSpacing/>
        <w:rPr>
          <w:szCs w:val="24"/>
        </w:rPr>
      </w:pPr>
      <w:r>
        <w:rPr>
          <w:szCs w:val="24"/>
        </w:rPr>
        <w:t>Osobnostní rozvoj každého jedince probíhá pod vnějšími i vnitřními vlivy po celou dobu jeho vývoje a je podmíněna jeho biologicky</w:t>
      </w:r>
      <w:r w:rsidR="00CF016C">
        <w:rPr>
          <w:szCs w:val="24"/>
        </w:rPr>
        <w:t xml:space="preserve"> – </w:t>
      </w:r>
      <w:r>
        <w:rPr>
          <w:szCs w:val="24"/>
        </w:rPr>
        <w:t>genetickou výbavou, ale také sociálním prostředím, kontaktem s ostatními lidmi. Zdravotní postižení má tedy na utváření osobnosti jistě nemalý vliv. Záleží také na tom, jestli jde o postižení vrozené, či v jakém období života vzniklo.</w:t>
      </w:r>
      <w:r w:rsidR="00311229">
        <w:rPr>
          <w:szCs w:val="24"/>
        </w:rPr>
        <w:t xml:space="preserve"> </w:t>
      </w:r>
      <w:r>
        <w:rPr>
          <w:szCs w:val="24"/>
        </w:rPr>
        <w:t>Ztráta</w:t>
      </w:r>
      <w:r w:rsidR="00311229">
        <w:rPr>
          <w:szCs w:val="24"/>
        </w:rPr>
        <w:t xml:space="preserve"> </w:t>
      </w:r>
      <w:r>
        <w:rPr>
          <w:szCs w:val="24"/>
        </w:rPr>
        <w:t>zraku způsobuje nenahraditelné ztráty smyslového vnímání. Okem jsme schopni rozlišit mnoho jemných a rozdílných informačních vjemů. Jde zhruba o osm kategorií znaků: pohyb, klid, směr, vzdálenost, prostor, tvar, velikost, barvu. Zrakové vnímání nám umožňuje nejdokonalejší autentické vjemy předmětů a prostředí. Jeho ztráta má veliký vliv na aktivitu a prožívání postiženého jedince, kvantitativní (menší množství představ, obrazů ve fantazii…) i kvalitativní (narušení smyslového a pojmového vztahu v myšlení, změny emocí a vlastností osobnosti) vývoj a projevy jeho psychiky</w:t>
      </w:r>
      <w:r w:rsidR="00E8052C">
        <w:rPr>
          <w:szCs w:val="24"/>
        </w:rPr>
        <w:t xml:space="preserve"> </w:t>
      </w:r>
      <w:r w:rsidR="001B1526">
        <w:rPr>
          <w:rFonts w:cs="Times New Roman"/>
          <w:color w:val="auto"/>
          <w:szCs w:val="24"/>
          <w:shd w:val="clear" w:color="auto" w:fill="FFFFFF"/>
        </w:rPr>
        <w:t>(Finková, Ludíková, Růžičková, 2007)</w:t>
      </w:r>
      <w:r w:rsidR="004F1FCF">
        <w:rPr>
          <w:rFonts w:cs="Times New Roman"/>
          <w:color w:val="auto"/>
          <w:szCs w:val="24"/>
          <w:shd w:val="clear" w:color="auto" w:fill="FFFFFF"/>
        </w:rPr>
        <w:t>. Zrakové postižení do života jedince zasahuje svými důsledky, které se odvíjí od typu zrakového postižení a zejména od osobnosti jedince a kvalitě rodinného zázemí. Tyto důsledky se liší svými projevy i závažností. (Potměšilová a kolektiv, 2013)</w:t>
      </w:r>
    </w:p>
    <w:p w:rsidR="00AA30E2" w:rsidRPr="0075164A" w:rsidRDefault="00AA30E2" w:rsidP="00877E6B">
      <w:pPr>
        <w:pStyle w:val="Nadpis2"/>
        <w:numPr>
          <w:ilvl w:val="1"/>
          <w:numId w:val="31"/>
        </w:numPr>
        <w:rPr>
          <w:b w:val="0"/>
          <w:bCs/>
          <w:sz w:val="30"/>
          <w:szCs w:val="30"/>
        </w:rPr>
      </w:pPr>
      <w:bookmarkStart w:id="7" w:name="_Toc36893728"/>
      <w:r w:rsidRPr="0075164A">
        <w:rPr>
          <w:b w:val="0"/>
          <w:bCs/>
          <w:sz w:val="30"/>
          <w:szCs w:val="30"/>
        </w:rPr>
        <w:t>Dítě ve věku 0</w:t>
      </w:r>
      <w:r w:rsidR="003D05E3" w:rsidRPr="0075164A">
        <w:rPr>
          <w:b w:val="0"/>
          <w:bCs/>
          <w:sz w:val="30"/>
          <w:szCs w:val="30"/>
        </w:rPr>
        <w:t>–</w:t>
      </w:r>
      <w:r w:rsidRPr="0075164A">
        <w:rPr>
          <w:b w:val="0"/>
          <w:bCs/>
          <w:sz w:val="30"/>
          <w:szCs w:val="30"/>
        </w:rPr>
        <w:t>6</w:t>
      </w:r>
      <w:r w:rsidR="00CB7D93">
        <w:rPr>
          <w:b w:val="0"/>
          <w:bCs/>
          <w:sz w:val="30"/>
          <w:szCs w:val="30"/>
        </w:rPr>
        <w:t xml:space="preserve"> </w:t>
      </w:r>
      <w:r w:rsidRPr="0075164A">
        <w:rPr>
          <w:b w:val="0"/>
          <w:bCs/>
          <w:sz w:val="30"/>
          <w:szCs w:val="30"/>
        </w:rPr>
        <w:t>let</w:t>
      </w:r>
      <w:bookmarkEnd w:id="7"/>
    </w:p>
    <w:p w:rsidR="000714C8" w:rsidRDefault="000714C8" w:rsidP="00044857">
      <w:pPr>
        <w:ind w:firstLine="360"/>
        <w:contextualSpacing/>
        <w:rPr>
          <w:szCs w:val="24"/>
        </w:rPr>
      </w:pPr>
      <w:r>
        <w:rPr>
          <w:szCs w:val="24"/>
        </w:rPr>
        <w:t>Pro intaktní populaci je situační a náhodné učení v běžném životě velmi významné pro výchovu, vzdělávání a osobnostní rozvoj. Tato možnost je však pro zrakově postižené omezená. Nezastupitelnou úlohu má v tomto případě rodina a přátelé, kteří pomohou handicapovanému jedinci s nenásilnou a dlouhodobou přípravou na zvládání běžných situací. (Slowík, 2016)</w:t>
      </w:r>
    </w:p>
    <w:p w:rsidR="00AA30E2" w:rsidRDefault="00AA30E2" w:rsidP="00044857">
      <w:pPr>
        <w:ind w:firstLine="360"/>
        <w:contextualSpacing/>
        <w:rPr>
          <w:szCs w:val="24"/>
        </w:rPr>
      </w:pPr>
      <w:r>
        <w:rPr>
          <w:szCs w:val="24"/>
        </w:rPr>
        <w:t>Pro předškolní věk je charakteristická potřeba sebeprosazování a aktivity. U některých postižených dětí však převládá závislost a stereotyp, což nemalá skupina rodičů považuje za přirozené. Potřeba sebeprosazování a aktivity se realizuje např. v mateřské škole, či jiných dětských skupinách. Dítě se mezi svými vrstevníky učí komunikovat, adaptovat se na různé požadavky a názory, polemizovat s nimi, bránit se jim, učí se iniciovat a udržovat kontakt. Na základě nevhodného výchovného vedení, omezení přísunu podnětů, zanedbávání</w:t>
      </w:r>
      <w:r w:rsidR="00302897">
        <w:rPr>
          <w:szCs w:val="24"/>
        </w:rPr>
        <w:t xml:space="preserve"> </w:t>
      </w:r>
      <w:r>
        <w:rPr>
          <w:szCs w:val="24"/>
        </w:rPr>
        <w:t>atd. se může vývoj inteligence opožďovat. Velmi podstatné jsou, pro vývoj zrakově postiženého dítěte, postoje a chování rodičů, které ovlivňují charakter vývoje osobnosti dítěte, většinou až do dospělosti. Rodinný život je postižením dítěte velmi ovlivněn a představuje zátěž pro v</w:t>
      </w:r>
      <w:r w:rsidR="00CB7D93">
        <w:rPr>
          <w:szCs w:val="24"/>
        </w:rPr>
        <w:t xml:space="preserve">šechny blízké. Je třeba upravit </w:t>
      </w:r>
      <w:r>
        <w:rPr>
          <w:szCs w:val="24"/>
        </w:rPr>
        <w:t xml:space="preserve">denní rozvrh, stejně jako plánování do budoucnosti, přebudovat </w:t>
      </w:r>
      <w:r>
        <w:rPr>
          <w:szCs w:val="24"/>
        </w:rPr>
        <w:lastRenderedPageBreak/>
        <w:t>soustavu hodnot v rodině. Reakce rodičů na postižené dítě a změna jejich postojů může ovlivňovat určité osobnostní rysy dítěte. Reakce rodičů prochází jednotlivými fázemi:</w:t>
      </w:r>
    </w:p>
    <w:p w:rsidR="00AA30E2" w:rsidRPr="00012EAE" w:rsidRDefault="00301112" w:rsidP="003E4C33">
      <w:pPr>
        <w:pStyle w:val="Odstavecseseznamem"/>
        <w:numPr>
          <w:ilvl w:val="0"/>
          <w:numId w:val="22"/>
        </w:numPr>
        <w:jc w:val="both"/>
        <w:rPr>
          <w:rFonts w:ascii="Times New Roman" w:hAnsi="Times New Roman" w:cs="Times New Roman"/>
          <w:sz w:val="24"/>
          <w:szCs w:val="24"/>
        </w:rPr>
      </w:pPr>
      <w:r w:rsidRPr="00012EAE">
        <w:rPr>
          <w:rFonts w:ascii="Times New Roman" w:hAnsi="Times New Roman" w:cs="Times New Roman"/>
          <w:sz w:val="24"/>
          <w:szCs w:val="24"/>
        </w:rPr>
        <w:t>1.</w:t>
      </w:r>
      <w:r w:rsidR="009B0F1C">
        <w:rPr>
          <w:rFonts w:ascii="Times New Roman" w:hAnsi="Times New Roman" w:cs="Times New Roman"/>
          <w:sz w:val="24"/>
          <w:szCs w:val="24"/>
        </w:rPr>
        <w:t>F</w:t>
      </w:r>
      <w:r w:rsidR="00AA30E2" w:rsidRPr="00012EAE">
        <w:rPr>
          <w:rFonts w:ascii="Times New Roman" w:hAnsi="Times New Roman" w:cs="Times New Roman"/>
          <w:sz w:val="24"/>
          <w:szCs w:val="24"/>
        </w:rPr>
        <w:t>áze</w:t>
      </w:r>
      <w:r w:rsidR="00DB771D" w:rsidRPr="00012EAE">
        <w:rPr>
          <w:rFonts w:ascii="Times New Roman" w:hAnsi="Times New Roman" w:cs="Times New Roman"/>
          <w:sz w:val="24"/>
          <w:szCs w:val="24"/>
        </w:rPr>
        <w:t xml:space="preserve"> – </w:t>
      </w:r>
      <w:r w:rsidR="009B0F1C">
        <w:rPr>
          <w:rFonts w:ascii="Times New Roman" w:hAnsi="Times New Roman" w:cs="Times New Roman"/>
          <w:sz w:val="24"/>
          <w:szCs w:val="24"/>
        </w:rPr>
        <w:t>š</w:t>
      </w:r>
      <w:r w:rsidR="00AA30E2" w:rsidRPr="00012EAE">
        <w:rPr>
          <w:rFonts w:ascii="Times New Roman" w:hAnsi="Times New Roman" w:cs="Times New Roman"/>
          <w:sz w:val="24"/>
          <w:szCs w:val="24"/>
        </w:rPr>
        <w:t>ok a popření (obrana před vzniklou zátěží)</w:t>
      </w:r>
      <w:r w:rsidR="009B0F1C">
        <w:rPr>
          <w:rFonts w:ascii="Times New Roman" w:hAnsi="Times New Roman" w:cs="Times New Roman"/>
          <w:sz w:val="24"/>
          <w:szCs w:val="24"/>
        </w:rPr>
        <w:t>.</w:t>
      </w:r>
    </w:p>
    <w:p w:rsidR="00AA30E2" w:rsidRPr="00012EAE" w:rsidRDefault="00AA30E2" w:rsidP="003E4C33">
      <w:pPr>
        <w:pStyle w:val="Odstavecseseznamem"/>
        <w:numPr>
          <w:ilvl w:val="0"/>
          <w:numId w:val="22"/>
        </w:numPr>
        <w:jc w:val="both"/>
        <w:rPr>
          <w:rFonts w:ascii="Times New Roman" w:hAnsi="Times New Roman" w:cs="Times New Roman"/>
          <w:sz w:val="24"/>
          <w:szCs w:val="24"/>
        </w:rPr>
      </w:pPr>
      <w:r w:rsidRPr="00012EAE">
        <w:rPr>
          <w:rFonts w:ascii="Times New Roman" w:hAnsi="Times New Roman" w:cs="Times New Roman"/>
          <w:sz w:val="24"/>
          <w:szCs w:val="24"/>
        </w:rPr>
        <w:t>2.</w:t>
      </w:r>
      <w:r w:rsidR="009B0F1C">
        <w:rPr>
          <w:rFonts w:ascii="Times New Roman" w:hAnsi="Times New Roman" w:cs="Times New Roman"/>
          <w:sz w:val="24"/>
          <w:szCs w:val="24"/>
        </w:rPr>
        <w:t>F</w:t>
      </w:r>
      <w:r w:rsidRPr="00012EAE">
        <w:rPr>
          <w:rFonts w:ascii="Times New Roman" w:hAnsi="Times New Roman" w:cs="Times New Roman"/>
          <w:sz w:val="24"/>
          <w:szCs w:val="24"/>
        </w:rPr>
        <w:t xml:space="preserve">áze </w:t>
      </w:r>
      <w:r w:rsidR="00DB771D" w:rsidRPr="00012EAE">
        <w:rPr>
          <w:rFonts w:ascii="Times New Roman" w:hAnsi="Times New Roman" w:cs="Times New Roman"/>
          <w:sz w:val="24"/>
          <w:szCs w:val="24"/>
        </w:rPr>
        <w:t>–</w:t>
      </w:r>
      <w:r w:rsidR="009B0F1C">
        <w:rPr>
          <w:rFonts w:ascii="Times New Roman" w:hAnsi="Times New Roman" w:cs="Times New Roman"/>
          <w:sz w:val="24"/>
          <w:szCs w:val="24"/>
        </w:rPr>
        <w:t>p</w:t>
      </w:r>
      <w:r w:rsidRPr="00012EAE">
        <w:rPr>
          <w:rFonts w:ascii="Times New Roman" w:hAnsi="Times New Roman" w:cs="Times New Roman"/>
          <w:sz w:val="24"/>
          <w:szCs w:val="24"/>
        </w:rPr>
        <w:t>ostupná akceptace reality, vyrovnávání se s problémem (smíření s postižením, ale zároveň potřeba naděje)</w:t>
      </w:r>
      <w:r w:rsidR="009B0F1C">
        <w:rPr>
          <w:rFonts w:ascii="Times New Roman" w:hAnsi="Times New Roman" w:cs="Times New Roman"/>
          <w:sz w:val="24"/>
          <w:szCs w:val="24"/>
        </w:rPr>
        <w:t>.</w:t>
      </w:r>
    </w:p>
    <w:p w:rsidR="00AA30E2" w:rsidRPr="00012EAE" w:rsidRDefault="00AA30E2" w:rsidP="003E4C33">
      <w:pPr>
        <w:pStyle w:val="Odstavecseseznamem"/>
        <w:numPr>
          <w:ilvl w:val="0"/>
          <w:numId w:val="22"/>
        </w:numPr>
        <w:jc w:val="both"/>
        <w:rPr>
          <w:rFonts w:ascii="Times New Roman" w:hAnsi="Times New Roman" w:cs="Times New Roman"/>
          <w:sz w:val="24"/>
          <w:szCs w:val="24"/>
        </w:rPr>
      </w:pPr>
      <w:r w:rsidRPr="00012EAE">
        <w:rPr>
          <w:rFonts w:ascii="Times New Roman" w:hAnsi="Times New Roman" w:cs="Times New Roman"/>
          <w:sz w:val="24"/>
          <w:szCs w:val="24"/>
        </w:rPr>
        <w:t>3.</w:t>
      </w:r>
      <w:r w:rsidR="009B0F1C">
        <w:rPr>
          <w:rFonts w:ascii="Times New Roman" w:hAnsi="Times New Roman" w:cs="Times New Roman"/>
          <w:sz w:val="24"/>
          <w:szCs w:val="24"/>
        </w:rPr>
        <w:t>F</w:t>
      </w:r>
      <w:r w:rsidRPr="00012EAE">
        <w:rPr>
          <w:rFonts w:ascii="Times New Roman" w:hAnsi="Times New Roman" w:cs="Times New Roman"/>
          <w:sz w:val="24"/>
          <w:szCs w:val="24"/>
        </w:rPr>
        <w:t xml:space="preserve">áze – </w:t>
      </w:r>
      <w:r w:rsidR="009B0F1C">
        <w:rPr>
          <w:rFonts w:ascii="Times New Roman" w:hAnsi="Times New Roman" w:cs="Times New Roman"/>
          <w:sz w:val="24"/>
          <w:szCs w:val="24"/>
        </w:rPr>
        <w:t>r</w:t>
      </w:r>
      <w:r w:rsidRPr="00012EAE">
        <w:rPr>
          <w:rFonts w:ascii="Times New Roman" w:hAnsi="Times New Roman" w:cs="Times New Roman"/>
          <w:sz w:val="24"/>
          <w:szCs w:val="24"/>
        </w:rPr>
        <w:t>ealistický postoj, akceptování dítěte a jeho postižení (ochota rozvíjet ho)</w:t>
      </w:r>
      <w:r w:rsidR="009B0F1C">
        <w:rPr>
          <w:rFonts w:ascii="Times New Roman" w:hAnsi="Times New Roman" w:cs="Times New Roman"/>
          <w:sz w:val="24"/>
          <w:szCs w:val="24"/>
        </w:rPr>
        <w:t>.</w:t>
      </w:r>
    </w:p>
    <w:p w:rsidR="00AA30E2" w:rsidRDefault="00AA30E2" w:rsidP="00044857">
      <w:pPr>
        <w:contextualSpacing/>
        <w:rPr>
          <w:szCs w:val="24"/>
        </w:rPr>
      </w:pPr>
      <w:r>
        <w:rPr>
          <w:szCs w:val="24"/>
        </w:rPr>
        <w:t>Také přístupy rodičů ke zrakově postiženým dětem jsou různé:</w:t>
      </w:r>
    </w:p>
    <w:p w:rsidR="00AA30E2" w:rsidRPr="00DB771D" w:rsidRDefault="009B0F1C" w:rsidP="00044857">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N</w:t>
      </w:r>
      <w:r w:rsidR="00AA30E2" w:rsidRPr="00012EAE">
        <w:rPr>
          <w:rFonts w:ascii="Times New Roman" w:hAnsi="Times New Roman" w:cs="Times New Roman"/>
          <w:sz w:val="24"/>
          <w:szCs w:val="24"/>
        </w:rPr>
        <w:t>ekritická láska</w:t>
      </w:r>
      <w:r w:rsidR="00AA30E2" w:rsidRPr="00DB771D">
        <w:rPr>
          <w:rFonts w:ascii="Times New Roman" w:hAnsi="Times New Roman" w:cs="Times New Roman"/>
          <w:sz w:val="24"/>
          <w:szCs w:val="24"/>
        </w:rPr>
        <w:t xml:space="preserve"> – rodič se snaží přemírou lásky dítěti vynahradit o co je vzhledem k postižení ochuzeno (vznik příliš velkého sebevědomí)</w:t>
      </w:r>
      <w:r>
        <w:rPr>
          <w:rFonts w:ascii="Times New Roman" w:hAnsi="Times New Roman" w:cs="Times New Roman"/>
          <w:sz w:val="24"/>
          <w:szCs w:val="24"/>
        </w:rPr>
        <w:t>.</w:t>
      </w:r>
    </w:p>
    <w:p w:rsidR="00AA30E2" w:rsidRPr="00DB771D" w:rsidRDefault="009B0F1C" w:rsidP="00044857">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N</w:t>
      </w:r>
      <w:r w:rsidR="00AA30E2" w:rsidRPr="00012EAE">
        <w:rPr>
          <w:rFonts w:ascii="Times New Roman" w:hAnsi="Times New Roman" w:cs="Times New Roman"/>
          <w:sz w:val="24"/>
          <w:szCs w:val="24"/>
        </w:rPr>
        <w:t>adměrné ochraňování dítěte</w:t>
      </w:r>
      <w:r w:rsidR="00AA30E2" w:rsidRPr="00DB771D">
        <w:rPr>
          <w:rFonts w:ascii="Times New Roman" w:hAnsi="Times New Roman" w:cs="Times New Roman"/>
          <w:sz w:val="24"/>
          <w:szCs w:val="24"/>
        </w:rPr>
        <w:t xml:space="preserve"> – rodič vykonává za dítě téměř všechno, aby si neublížilo (dětem chybí sebedůvěra)</w:t>
      </w:r>
      <w:r>
        <w:rPr>
          <w:rFonts w:ascii="Times New Roman" w:hAnsi="Times New Roman" w:cs="Times New Roman"/>
          <w:sz w:val="24"/>
          <w:szCs w:val="24"/>
        </w:rPr>
        <w:t>.</w:t>
      </w:r>
    </w:p>
    <w:p w:rsidR="00AA30E2" w:rsidRPr="00DB771D" w:rsidRDefault="009B0F1C" w:rsidP="00044857">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P</w:t>
      </w:r>
      <w:r w:rsidR="00AA30E2" w:rsidRPr="00012EAE">
        <w:rPr>
          <w:rFonts w:ascii="Times New Roman" w:hAnsi="Times New Roman" w:cs="Times New Roman"/>
          <w:sz w:val="24"/>
          <w:szCs w:val="24"/>
        </w:rPr>
        <w:t>rotekční výchova</w:t>
      </w:r>
      <w:r w:rsidR="00AA30E2" w:rsidRPr="00DB771D">
        <w:rPr>
          <w:rFonts w:ascii="Times New Roman" w:hAnsi="Times New Roman" w:cs="Times New Roman"/>
          <w:sz w:val="24"/>
          <w:szCs w:val="24"/>
        </w:rPr>
        <w:t xml:space="preserve"> – rodiče vyžadují pro dítě neadekvátní ohledy a úlevy</w:t>
      </w:r>
      <w:r>
        <w:rPr>
          <w:rFonts w:ascii="Times New Roman" w:hAnsi="Times New Roman" w:cs="Times New Roman"/>
          <w:sz w:val="24"/>
          <w:szCs w:val="24"/>
        </w:rPr>
        <w:t>.</w:t>
      </w:r>
    </w:p>
    <w:p w:rsidR="00AA30E2" w:rsidRPr="00DB771D" w:rsidRDefault="009B0F1C" w:rsidP="00044857">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P</w:t>
      </w:r>
      <w:r w:rsidR="00AA30E2" w:rsidRPr="00012EAE">
        <w:rPr>
          <w:rFonts w:ascii="Times New Roman" w:hAnsi="Times New Roman" w:cs="Times New Roman"/>
          <w:sz w:val="24"/>
          <w:szCs w:val="24"/>
        </w:rPr>
        <w:t>erfekcionalistická</w:t>
      </w:r>
      <w:r w:rsidR="00E8052C">
        <w:rPr>
          <w:rFonts w:ascii="Times New Roman" w:hAnsi="Times New Roman" w:cs="Times New Roman"/>
          <w:sz w:val="24"/>
          <w:szCs w:val="24"/>
        </w:rPr>
        <w:t xml:space="preserve"> </w:t>
      </w:r>
      <w:r w:rsidR="00AA30E2" w:rsidRPr="00DB771D">
        <w:rPr>
          <w:rFonts w:ascii="Times New Roman" w:hAnsi="Times New Roman" w:cs="Times New Roman"/>
          <w:sz w:val="24"/>
          <w:szCs w:val="24"/>
        </w:rPr>
        <w:t>výchova – rodiče neuznávají žádná omezení pro dítě, jsou neadekvátně ambiciózní, dítě přetěžují</w:t>
      </w:r>
      <w:r>
        <w:rPr>
          <w:rFonts w:ascii="Times New Roman" w:hAnsi="Times New Roman" w:cs="Times New Roman"/>
          <w:sz w:val="24"/>
          <w:szCs w:val="24"/>
        </w:rPr>
        <w:t>.</w:t>
      </w:r>
    </w:p>
    <w:p w:rsidR="00AA30E2" w:rsidRPr="00DB771D" w:rsidRDefault="009B0F1C" w:rsidP="00044857">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Z</w:t>
      </w:r>
      <w:r w:rsidR="00AA30E2" w:rsidRPr="0086223D">
        <w:rPr>
          <w:rFonts w:ascii="Times New Roman" w:hAnsi="Times New Roman" w:cs="Times New Roman"/>
          <w:sz w:val="24"/>
          <w:szCs w:val="24"/>
        </w:rPr>
        <w:t>avržení dítěte</w:t>
      </w:r>
      <w:r w:rsidR="00AA30E2" w:rsidRPr="00DB771D">
        <w:rPr>
          <w:rFonts w:ascii="Times New Roman" w:hAnsi="Times New Roman" w:cs="Times New Roman"/>
          <w:sz w:val="24"/>
          <w:szCs w:val="24"/>
        </w:rPr>
        <w:t xml:space="preserve"> – nejhorší přístup (dítě umístí do ústavu)</w:t>
      </w:r>
      <w:r>
        <w:rPr>
          <w:rFonts w:ascii="Times New Roman" w:hAnsi="Times New Roman" w:cs="Times New Roman"/>
          <w:sz w:val="24"/>
          <w:szCs w:val="24"/>
        </w:rPr>
        <w:t>.</w:t>
      </w:r>
    </w:p>
    <w:p w:rsidR="001B1526" w:rsidRPr="00484C2F" w:rsidRDefault="00AA30E2" w:rsidP="00484C2F">
      <w:pPr>
        <w:ind w:firstLine="360"/>
        <w:contextualSpacing/>
        <w:rPr>
          <w:szCs w:val="24"/>
        </w:rPr>
      </w:pPr>
      <w:r>
        <w:rPr>
          <w:szCs w:val="24"/>
        </w:rPr>
        <w:t>V prvních letech života se tvoří základy pro celou další stavbu osobnosti. V tomto období je rodina nejpřirozenějším a nenahraditelným prostředím, má specifickou důležitost a odpovědnost.</w:t>
      </w:r>
      <w:r w:rsidR="00E8052C">
        <w:rPr>
          <w:szCs w:val="24"/>
        </w:rPr>
        <w:t xml:space="preserve"> </w:t>
      </w:r>
      <w:r w:rsidR="001B1526">
        <w:rPr>
          <w:rFonts w:cs="Times New Roman"/>
          <w:color w:val="auto"/>
          <w:szCs w:val="24"/>
          <w:shd w:val="clear" w:color="auto" w:fill="FFFFFF"/>
        </w:rPr>
        <w:t>(Finková, Ludíková, Růžičková, 2007)</w:t>
      </w:r>
    </w:p>
    <w:p w:rsidR="00AA30E2" w:rsidRPr="0075164A" w:rsidRDefault="00AA30E2" w:rsidP="00877E6B">
      <w:pPr>
        <w:pStyle w:val="Nadpis2"/>
        <w:numPr>
          <w:ilvl w:val="1"/>
          <w:numId w:val="31"/>
        </w:numPr>
        <w:rPr>
          <w:b w:val="0"/>
          <w:bCs/>
          <w:sz w:val="30"/>
          <w:szCs w:val="30"/>
        </w:rPr>
      </w:pPr>
      <w:bookmarkStart w:id="8" w:name="_Toc36893729"/>
      <w:r w:rsidRPr="0075164A">
        <w:rPr>
          <w:b w:val="0"/>
          <w:bCs/>
          <w:sz w:val="30"/>
          <w:szCs w:val="30"/>
        </w:rPr>
        <w:t xml:space="preserve">Dítě ve věku </w:t>
      </w:r>
      <w:r w:rsidR="00A877DD" w:rsidRPr="0075164A">
        <w:rPr>
          <w:b w:val="0"/>
          <w:bCs/>
          <w:sz w:val="30"/>
          <w:szCs w:val="30"/>
        </w:rPr>
        <w:t>7–18</w:t>
      </w:r>
      <w:r w:rsidRPr="0075164A">
        <w:rPr>
          <w:b w:val="0"/>
          <w:bCs/>
          <w:sz w:val="30"/>
          <w:szCs w:val="30"/>
        </w:rPr>
        <w:t xml:space="preserve"> let</w:t>
      </w:r>
      <w:bookmarkEnd w:id="8"/>
    </w:p>
    <w:p w:rsidR="000714C8" w:rsidRDefault="00AA30E2" w:rsidP="00044857">
      <w:pPr>
        <w:ind w:firstLine="360"/>
        <w:contextualSpacing/>
        <w:rPr>
          <w:szCs w:val="24"/>
        </w:rPr>
      </w:pPr>
      <w:r>
        <w:rPr>
          <w:szCs w:val="24"/>
        </w:rPr>
        <w:t>Zahájení školní docházky je pro zrakově postižené dítě velmi náročné. K úspěšnému zvládnutí je nutná určitá úroveň socializačního vývoje (přijmutí autority učitele, stejného postavení spolužáků). Období školní docházky je bráno jako příprava na budoucnost. Je kladen velký důraz na schopnosti a výkony jedince, rozvíjí se sebehodnocení a sebevědomí dítěte. Inteligentní zrakově postižené děti neumí řešit některé situace, se kterými nemají zkušenosti, jsou ale schopny vytvořit si strategii v přístupu k realitě, která jim pomůže jejich omezení zvládnout. V rozvoji osobnosti zrakově postiženého školáka hraje významnou roli potřeba pohybové aktivity, sti</w:t>
      </w:r>
      <w:r w:rsidR="0089434F">
        <w:rPr>
          <w:szCs w:val="24"/>
        </w:rPr>
        <w:t>mulace a učení, bezpečí, potřeba</w:t>
      </w:r>
      <w:r>
        <w:rPr>
          <w:szCs w:val="24"/>
        </w:rPr>
        <w:t xml:space="preserve"> pozitivníh</w:t>
      </w:r>
      <w:r w:rsidR="001552F4">
        <w:rPr>
          <w:szCs w:val="24"/>
        </w:rPr>
        <w:t>o sebeuvědomění a seberealizace</w:t>
      </w:r>
      <w:r>
        <w:rPr>
          <w:szCs w:val="24"/>
        </w:rPr>
        <w:t xml:space="preserve"> otevřené budoucnosti. </w:t>
      </w:r>
    </w:p>
    <w:p w:rsidR="00AA30E2" w:rsidRDefault="00AA30E2" w:rsidP="00484C2F">
      <w:pPr>
        <w:ind w:firstLine="360"/>
        <w:contextualSpacing/>
        <w:rPr>
          <w:szCs w:val="24"/>
        </w:rPr>
      </w:pPr>
      <w:r>
        <w:rPr>
          <w:szCs w:val="24"/>
        </w:rPr>
        <w:t>Období puberty je všeobecně náročné, dítě prochází dynamickou proměnou. Handicap v tomto období bývá velmi traumatizující záležitostí, zdá se být ve všech směrech omezující</w:t>
      </w:r>
      <w:r w:rsidR="001552F4">
        <w:rPr>
          <w:szCs w:val="24"/>
        </w:rPr>
        <w:t xml:space="preserve">. </w:t>
      </w:r>
      <w:r w:rsidR="001B1526">
        <w:rPr>
          <w:rFonts w:cs="Times New Roman"/>
          <w:color w:val="auto"/>
          <w:szCs w:val="24"/>
          <w:shd w:val="clear" w:color="auto" w:fill="FFFFFF"/>
        </w:rPr>
        <w:t>(Finková, Ludíková, Růžičková, 2007)</w:t>
      </w:r>
      <w:r w:rsidR="00A11F16">
        <w:rPr>
          <w:rFonts w:cs="Times New Roman"/>
          <w:color w:val="auto"/>
          <w:szCs w:val="24"/>
          <w:shd w:val="clear" w:color="auto" w:fill="FFFFFF"/>
        </w:rPr>
        <w:t xml:space="preserve"> Mezi taková omezení patří například nemožnost číst černotisk, což způsobuje informační deficit, problém samostatného pohybu, pomalejší pracovní tempo a rychlejší unavitelnost, nebo potíže při výběru budoucího povolání s ohledem na </w:t>
      </w:r>
      <w:r w:rsidR="00A11F16">
        <w:rPr>
          <w:rFonts w:cs="Times New Roman"/>
          <w:color w:val="auto"/>
          <w:szCs w:val="24"/>
          <w:shd w:val="clear" w:color="auto" w:fill="FFFFFF"/>
        </w:rPr>
        <w:lastRenderedPageBreak/>
        <w:t>osobnost jedince a poptávku ve vhodných oborech, omezená možnost</w:t>
      </w:r>
      <w:r w:rsidR="00A87560">
        <w:rPr>
          <w:rFonts w:cs="Times New Roman"/>
          <w:color w:val="auto"/>
          <w:szCs w:val="24"/>
          <w:shd w:val="clear" w:color="auto" w:fill="FFFFFF"/>
        </w:rPr>
        <w:t xml:space="preserve"> navazování sociálních kontaktů. (Potměšilová a kolektiv, 2013)</w:t>
      </w:r>
    </w:p>
    <w:p w:rsidR="00AA30E2" w:rsidRPr="0075164A" w:rsidRDefault="00AA30E2" w:rsidP="00877E6B">
      <w:pPr>
        <w:pStyle w:val="Nadpis2"/>
        <w:numPr>
          <w:ilvl w:val="1"/>
          <w:numId w:val="31"/>
        </w:numPr>
        <w:rPr>
          <w:b w:val="0"/>
          <w:bCs/>
          <w:sz w:val="30"/>
          <w:szCs w:val="30"/>
        </w:rPr>
      </w:pPr>
      <w:bookmarkStart w:id="9" w:name="_Toc36893730"/>
      <w:r w:rsidRPr="0075164A">
        <w:rPr>
          <w:b w:val="0"/>
          <w:bCs/>
          <w:sz w:val="30"/>
          <w:szCs w:val="30"/>
        </w:rPr>
        <w:t>Dospělost</w:t>
      </w:r>
      <w:bookmarkEnd w:id="9"/>
    </w:p>
    <w:p w:rsidR="00AA30E2" w:rsidRDefault="00AA30E2" w:rsidP="00044857">
      <w:pPr>
        <w:ind w:firstLine="360"/>
        <w:contextualSpacing/>
        <w:rPr>
          <w:szCs w:val="24"/>
        </w:rPr>
      </w:pPr>
      <w:r>
        <w:rPr>
          <w:szCs w:val="24"/>
        </w:rPr>
        <w:t xml:space="preserve">U dospělých jedinců záleží na tom, jakým způsobem ke zrakovému postižení došlo. Jestliže k handicapu došlo v raném věku, nebo se jedná o vadu vrozenou, či postižený přichází o zrak postupně (progresivní vada), lépe se s postižením během času vyrovnává, avšak dochází k závažnějšímu vlivu na vývoj jedince, především co se týče poznávacích procesů, schopností. Pokud došlo k postižení náhle, např. v důsledku úrazu, jedná se o obrovský zásah do vývoje funkcí osobnosti. Jedinec není na vzniklou situaci připraven, takže může dojít k duševnímu traumatu, v důsledku s negativními představami o budoucnosti. </w:t>
      </w:r>
    </w:p>
    <w:p w:rsidR="00087BB4" w:rsidRDefault="00AA30E2" w:rsidP="00484C2F">
      <w:pPr>
        <w:ind w:firstLine="360"/>
        <w:contextualSpacing/>
        <w:rPr>
          <w:szCs w:val="24"/>
        </w:rPr>
      </w:pPr>
      <w:r>
        <w:rPr>
          <w:szCs w:val="24"/>
        </w:rPr>
        <w:t>Handicap mění kvalitu života, ohrožuje v obecné rovině uspokojování základních psychických potřeb, a to zejména v oblasti partnerských vztahů, rodiny a pracovního uplatnění</w:t>
      </w:r>
      <w:r w:rsidR="00121419">
        <w:rPr>
          <w:szCs w:val="24"/>
        </w:rPr>
        <w:t xml:space="preserve"> (Finková, Ludíková, Růžičková, 2007). Zrakový vjem chybí při navazování i udržování sociálních kontaktů, např. zjištění, že se někomu líbíme, že s námi chce začít mluvit. Pro navázání sociálních kontaktů je také nutné odbourávání předsudků o osobách nevidomých ve společnosti (</w:t>
      </w:r>
      <w:r w:rsidR="001320EC">
        <w:rPr>
          <w:szCs w:val="24"/>
        </w:rPr>
        <w:t>„</w:t>
      </w:r>
      <w:r w:rsidR="00121419">
        <w:rPr>
          <w:szCs w:val="24"/>
        </w:rPr>
        <w:t xml:space="preserve">pykání“ za předchozí hříchy, schopnost předpovídat budoucnost apod.) (Potměšilová a kolektiv, 2013). </w:t>
      </w:r>
      <w:r>
        <w:rPr>
          <w:szCs w:val="24"/>
        </w:rPr>
        <w:t>Nalezení partnera bývá obtížné, avšak představuje pro postiženého určitou jistotu. Jestliže došlo ke ztrátě zraku v období, kdy už má postižený rodinu, může dojít k negativním změnám ve svém sebepojetí (méně hodnotný člen rodiny). Ve většině případů je nutná i změna zaměstnání, protože se mění pracovní schopnosti jedince. Hledání pracovního místa bývá obtížné i přes kvalitní vzdělání a jiné předpoklady pro danou profesi.</w:t>
      </w:r>
      <w:r w:rsidR="00CB668E">
        <w:rPr>
          <w:szCs w:val="24"/>
        </w:rPr>
        <w:t xml:space="preserve"> </w:t>
      </w:r>
      <w:r w:rsidR="00CF362D">
        <w:rPr>
          <w:szCs w:val="24"/>
        </w:rPr>
        <w:t>(Finková, Ludíková, Růžičková, 2007)</w:t>
      </w:r>
    </w:p>
    <w:p w:rsidR="00087BB4" w:rsidRPr="0075164A" w:rsidRDefault="00087BB4" w:rsidP="00877E6B">
      <w:pPr>
        <w:pStyle w:val="Nadpis2"/>
        <w:numPr>
          <w:ilvl w:val="1"/>
          <w:numId w:val="31"/>
        </w:numPr>
        <w:rPr>
          <w:b w:val="0"/>
          <w:bCs/>
          <w:sz w:val="30"/>
          <w:szCs w:val="30"/>
        </w:rPr>
      </w:pPr>
      <w:bookmarkStart w:id="10" w:name="_Toc36893731"/>
      <w:r w:rsidRPr="0075164A">
        <w:rPr>
          <w:b w:val="0"/>
          <w:bCs/>
          <w:sz w:val="30"/>
          <w:szCs w:val="30"/>
        </w:rPr>
        <w:t>Stáří</w:t>
      </w:r>
      <w:bookmarkEnd w:id="10"/>
    </w:p>
    <w:p w:rsidR="00087BB4" w:rsidRPr="00484C2F" w:rsidRDefault="00087BB4" w:rsidP="00484C2F">
      <w:pPr>
        <w:ind w:firstLine="360"/>
        <w:contextualSpacing/>
        <w:rPr>
          <w:szCs w:val="24"/>
        </w:rPr>
      </w:pPr>
      <w:r>
        <w:rPr>
          <w:szCs w:val="24"/>
        </w:rPr>
        <w:t>Zrakové postižení nemusí se stářím přímo souviset, ale často přichází v období odchodu do důchodu (60.</w:t>
      </w:r>
      <w:r w:rsidR="001E4E0F">
        <w:rPr>
          <w:szCs w:val="24"/>
        </w:rPr>
        <w:t xml:space="preserve"> – </w:t>
      </w:r>
      <w:r>
        <w:rPr>
          <w:szCs w:val="24"/>
        </w:rPr>
        <w:t>65.rok). Někteří se stávají pasivními. Je proto vhodné podporovat u seniorů možnost, co nejdéle si udržet stávající schopnosti, samostatnost, nezávislost. V takových případech mohou pomoci organizace, které vytváří a poskytují služby sociální péče pro nevidomé a slabozraké občany, a to samozřejmě bez ohledu na věk. Jsou to např. Tyflocentra, která poskytují volnočasové aktivity, asistenční služby, sociálně-právní poradenství atd. Existují i Domovy pro zrakově postižené seniory, kde se využívá např. arteterapie, canisterapie,</w:t>
      </w:r>
      <w:r w:rsidR="002703E3">
        <w:rPr>
          <w:szCs w:val="24"/>
        </w:rPr>
        <w:t xml:space="preserve"> </w:t>
      </w:r>
      <w:r w:rsidR="008C5133">
        <w:rPr>
          <w:szCs w:val="24"/>
        </w:rPr>
        <w:t xml:space="preserve">… </w:t>
      </w:r>
      <w:r>
        <w:rPr>
          <w:szCs w:val="24"/>
        </w:rPr>
        <w:t xml:space="preserve">Stručně by se dalo shrnout, že osobnost postiženého jedince ovlivňuje prožívání jeho </w:t>
      </w:r>
      <w:r>
        <w:rPr>
          <w:szCs w:val="24"/>
        </w:rPr>
        <w:lastRenderedPageBreak/>
        <w:t xml:space="preserve">postižení, dopad tohoto prožívání a způsoby řešení dané situace. </w:t>
      </w:r>
      <w:r>
        <w:rPr>
          <w:rFonts w:cs="Times New Roman"/>
          <w:color w:val="auto"/>
          <w:szCs w:val="24"/>
          <w:shd w:val="clear" w:color="auto" w:fill="FFFFFF"/>
        </w:rPr>
        <w:t>(Finková, Ludíková, Růžičková, 2007)</w:t>
      </w:r>
    </w:p>
    <w:p w:rsidR="00087BB4" w:rsidRPr="0075164A" w:rsidRDefault="00087BB4" w:rsidP="00877E6B">
      <w:pPr>
        <w:pStyle w:val="Nadpis2"/>
        <w:numPr>
          <w:ilvl w:val="1"/>
          <w:numId w:val="31"/>
        </w:numPr>
        <w:rPr>
          <w:b w:val="0"/>
          <w:bCs/>
          <w:sz w:val="30"/>
          <w:szCs w:val="30"/>
        </w:rPr>
      </w:pPr>
      <w:bookmarkStart w:id="11" w:name="_Toc36893732"/>
      <w:r w:rsidRPr="0075164A">
        <w:rPr>
          <w:b w:val="0"/>
          <w:bCs/>
          <w:sz w:val="30"/>
          <w:szCs w:val="30"/>
        </w:rPr>
        <w:t>Ucelená rehabilitace</w:t>
      </w:r>
      <w:bookmarkEnd w:id="11"/>
    </w:p>
    <w:p w:rsidR="0047525E" w:rsidRDefault="00AA30E2" w:rsidP="00044857">
      <w:pPr>
        <w:ind w:firstLine="360"/>
        <w:contextualSpacing/>
        <w:rPr>
          <w:szCs w:val="24"/>
        </w:rPr>
      </w:pPr>
      <w:r>
        <w:rPr>
          <w:szCs w:val="24"/>
        </w:rPr>
        <w:t>Reakce osob na vznik zrakového postižení je individuální, a velmi záleží na včasné ucelené rehabilitaci. Jedinec prochází fázemi, které jsou téměř shodné s reakcemi na jiné náročné životní situace: šok (hledání viníka, agresivita), deprese (brání se rehabilitaci), popření reality (nereálná víra ve zlepšení stavu), smlouvání (pouze částečné přijetí reality, bez některých důsledků), přijetí reality (hledá</w:t>
      </w:r>
      <w:r w:rsidR="001552F4">
        <w:rPr>
          <w:szCs w:val="24"/>
        </w:rPr>
        <w:t>ní</w:t>
      </w:r>
      <w:r>
        <w:rPr>
          <w:szCs w:val="24"/>
        </w:rPr>
        <w:t xml:space="preserve"> nové sociální role, bere postižení jako výzvu). Tuto velmi obtížnou životní situaci je možné překonat za pomocí lékařů, psychologa, rodiny, rehabilitačních pracovníků atd., jejich vzájemné spolupráce, tedy na základě „krizové intervence“. Pokud není možno důsledky postižení řešit pouze zdravotnickými prostředky, nastává nutnost tzv. „ucelené rehabilitace“ (komprehenzivní rehabilitace), která se liší u dětí a mládeže, dospělých a starých osob.</w:t>
      </w:r>
      <w:r w:rsidR="00CB668E">
        <w:rPr>
          <w:szCs w:val="24"/>
        </w:rPr>
        <w:t xml:space="preserve"> </w:t>
      </w:r>
      <w:r w:rsidR="00DB771D">
        <w:rPr>
          <w:color w:val="auto"/>
          <w:szCs w:val="24"/>
        </w:rPr>
        <w:t>R</w:t>
      </w:r>
      <w:r>
        <w:rPr>
          <w:szCs w:val="24"/>
        </w:rPr>
        <w:t>ozlišuje</w:t>
      </w:r>
      <w:r w:rsidR="00DB771D">
        <w:rPr>
          <w:szCs w:val="24"/>
        </w:rPr>
        <w:t>me</w:t>
      </w:r>
      <w:r>
        <w:rPr>
          <w:szCs w:val="24"/>
        </w:rPr>
        <w:t xml:space="preserve"> čtyři hlavní složky komprehenzivní rehabilitace: léče</w:t>
      </w:r>
      <w:r w:rsidR="008B6432">
        <w:rPr>
          <w:szCs w:val="24"/>
        </w:rPr>
        <w:t>b</w:t>
      </w:r>
      <w:r>
        <w:rPr>
          <w:szCs w:val="24"/>
        </w:rPr>
        <w:t>ná, pracovní, sociální, pedagogická</w:t>
      </w:r>
      <w:r w:rsidR="00CB668E">
        <w:rPr>
          <w:szCs w:val="24"/>
        </w:rPr>
        <w:t xml:space="preserve"> </w:t>
      </w:r>
      <w:r w:rsidR="0047525E">
        <w:rPr>
          <w:szCs w:val="24"/>
        </w:rPr>
        <w:t>(Finková, Ludíková, Růžičková, 2007)</w:t>
      </w:r>
      <w:r w:rsidR="00124352">
        <w:rPr>
          <w:szCs w:val="24"/>
        </w:rPr>
        <w:t>.</w:t>
      </w:r>
    </w:p>
    <w:p w:rsidR="0047525E" w:rsidRDefault="0047525E" w:rsidP="00044857">
      <w:pPr>
        <w:ind w:firstLine="360"/>
        <w:contextualSpacing/>
        <w:rPr>
          <w:szCs w:val="24"/>
        </w:rPr>
      </w:pPr>
      <w:r w:rsidRPr="00E97895">
        <w:rPr>
          <w:b/>
          <w:bCs/>
          <w:szCs w:val="24"/>
        </w:rPr>
        <w:t>Léčebná rehabilitace</w:t>
      </w:r>
      <w:r>
        <w:rPr>
          <w:szCs w:val="24"/>
        </w:rPr>
        <w:t xml:space="preserve"> je úzce spjata s medicínou, zdravotnictvím, protože se snaží především o eliminaci funkčních poruch a postižení. Prolíná se s vlastním léčením, ale také usiluje o odstranění následků zdravotního postižení. K tomuto využívá mnohé terapie. </w:t>
      </w:r>
      <w:r w:rsidR="00344401">
        <w:rPr>
          <w:szCs w:val="24"/>
        </w:rPr>
        <w:t>(Jankovský, 2001)</w:t>
      </w:r>
    </w:p>
    <w:p w:rsidR="0047525E" w:rsidRDefault="0047525E" w:rsidP="00044857">
      <w:pPr>
        <w:ind w:firstLine="360"/>
        <w:contextualSpacing/>
        <w:rPr>
          <w:szCs w:val="24"/>
        </w:rPr>
      </w:pPr>
      <w:r w:rsidRPr="00E97895">
        <w:rPr>
          <w:b/>
          <w:bCs/>
          <w:szCs w:val="24"/>
        </w:rPr>
        <w:t>Pedagogická rehabilitace</w:t>
      </w:r>
      <w:r>
        <w:rPr>
          <w:szCs w:val="24"/>
        </w:rPr>
        <w:t xml:space="preserve"> se prolíná s ostatními terapiemi a je úzce spjata se speciální pedagogikou, která respektuje stupeň a druh postižení, a spolupracuje především s medicínou a psychologií. U osob se získaným postižením se snaží o původní rozvoj osobnosti a znovuzískání identity. U jedinců se zdravotním postižením od narození je situace jiná, avšak u obou případů jde o rehabilitaci osobnosti a vzniká prostor pro využití speciální výchovy a vzdělávání. Hlavním úkolem pedagogické rehabilitace je optimální rozvoj osobnosti, sociální, pracovní a kulturní integrace a aktivní účast produktivního života. (Jankovský, 2001)</w:t>
      </w:r>
    </w:p>
    <w:p w:rsidR="00AA30E2" w:rsidRDefault="00AA30E2" w:rsidP="00044857">
      <w:pPr>
        <w:ind w:firstLine="708"/>
        <w:contextualSpacing/>
        <w:rPr>
          <w:szCs w:val="24"/>
        </w:rPr>
      </w:pPr>
      <w:r w:rsidRPr="00E97895">
        <w:rPr>
          <w:b/>
          <w:bCs/>
          <w:szCs w:val="24"/>
        </w:rPr>
        <w:t>Sociální rehabilitaci</w:t>
      </w:r>
      <w:r>
        <w:rPr>
          <w:szCs w:val="24"/>
        </w:rPr>
        <w:t xml:space="preserve"> definuje</w:t>
      </w:r>
      <w:r w:rsidR="0047525E">
        <w:rPr>
          <w:szCs w:val="24"/>
        </w:rPr>
        <w:t xml:space="preserve"> Finková, Ludíková, Růžičková</w:t>
      </w:r>
      <w:r>
        <w:rPr>
          <w:szCs w:val="24"/>
        </w:rPr>
        <w:t xml:space="preserve"> takto </w:t>
      </w:r>
      <w:r w:rsidR="00C92B6B">
        <w:rPr>
          <w:szCs w:val="24"/>
        </w:rPr>
        <w:t>(</w:t>
      </w:r>
      <w:r w:rsidR="0047525E">
        <w:rPr>
          <w:szCs w:val="24"/>
        </w:rPr>
        <w:t xml:space="preserve">Finková, Ludíková, Růžičková, </w:t>
      </w:r>
      <w:r>
        <w:rPr>
          <w:szCs w:val="24"/>
        </w:rPr>
        <w:t xml:space="preserve">s. </w:t>
      </w:r>
      <w:r w:rsidR="00C92B6B">
        <w:rPr>
          <w:szCs w:val="24"/>
        </w:rPr>
        <w:t>68, 2007)</w:t>
      </w:r>
      <w:r>
        <w:rPr>
          <w:szCs w:val="24"/>
        </w:rPr>
        <w:t xml:space="preserve">: </w:t>
      </w:r>
      <w:r w:rsidRPr="00DB771D">
        <w:rPr>
          <w:i/>
          <w:iCs/>
          <w:szCs w:val="24"/>
        </w:rPr>
        <w:t>„Sociální rehabilitace je proces učení žít s vadou (defektem), proces překonávání neschopností (znovuuschopňování) v individuálně (osobně) i společensky významných činnostech, proces prevence i odstraňování efektivit a handicapů. Konečným výsledkem tohoto procesu je akceptace vady, životní pohoda a na nejvyšším stupni také integrace.“</w:t>
      </w:r>
      <w:r>
        <w:rPr>
          <w:szCs w:val="24"/>
        </w:rPr>
        <w:t xml:space="preserve"> Mezi příklady programů této rehabilitace patří např. program sebeobsluhy, čtení a psaní pomocí Brail</w:t>
      </w:r>
      <w:r w:rsidR="001B1526">
        <w:rPr>
          <w:szCs w:val="24"/>
        </w:rPr>
        <w:t>l</w:t>
      </w:r>
      <w:r>
        <w:rPr>
          <w:szCs w:val="24"/>
        </w:rPr>
        <w:t>ova písma a jiné</w:t>
      </w:r>
      <w:r w:rsidR="00EF71E9">
        <w:rPr>
          <w:szCs w:val="24"/>
        </w:rPr>
        <w:t xml:space="preserve"> (Finková, Ludíková, Růžičková, 2007). Součástí sociální rehabilitace je také vytváření příznivých podmínek v oblasti ekonomiky a dalšího </w:t>
      </w:r>
      <w:r w:rsidR="00EF71E9">
        <w:rPr>
          <w:szCs w:val="24"/>
        </w:rPr>
        <w:lastRenderedPageBreak/>
        <w:t>materiálního zajištění, které jsou důležité pro samostatný život (invalidní důchod, finanční příspěvky, sociální služby apod.) (Jankovský, 2011)</w:t>
      </w:r>
    </w:p>
    <w:p w:rsidR="00AA30E2" w:rsidRDefault="00AA30E2" w:rsidP="00044857">
      <w:pPr>
        <w:ind w:firstLine="708"/>
        <w:contextualSpacing/>
        <w:rPr>
          <w:szCs w:val="24"/>
        </w:rPr>
      </w:pPr>
      <w:r>
        <w:rPr>
          <w:szCs w:val="24"/>
        </w:rPr>
        <w:t xml:space="preserve">Definici </w:t>
      </w:r>
      <w:r w:rsidRPr="00E97895">
        <w:rPr>
          <w:b/>
          <w:bCs/>
          <w:szCs w:val="24"/>
        </w:rPr>
        <w:t>pracovní rehabilitace</w:t>
      </w:r>
      <w:r w:rsidR="00F561AB">
        <w:rPr>
          <w:b/>
          <w:bCs/>
          <w:szCs w:val="24"/>
        </w:rPr>
        <w:t xml:space="preserve"> </w:t>
      </w:r>
      <w:r w:rsidR="00A71ED5">
        <w:rPr>
          <w:szCs w:val="24"/>
        </w:rPr>
        <w:t xml:space="preserve">Finková, Ludíková, Růžičková </w:t>
      </w:r>
      <w:r>
        <w:rPr>
          <w:szCs w:val="24"/>
        </w:rPr>
        <w:t>formuluje takto</w:t>
      </w:r>
      <w:r w:rsidR="00C92B6B">
        <w:rPr>
          <w:szCs w:val="24"/>
        </w:rPr>
        <w:t xml:space="preserve"> (Finková, Ludíková, Růžičková, s.</w:t>
      </w:r>
      <w:r w:rsidR="00CB668E">
        <w:rPr>
          <w:szCs w:val="24"/>
        </w:rPr>
        <w:t xml:space="preserve"> </w:t>
      </w:r>
      <w:r w:rsidR="00C92B6B">
        <w:rPr>
          <w:szCs w:val="24"/>
        </w:rPr>
        <w:t>68, 2007)</w:t>
      </w:r>
      <w:r>
        <w:rPr>
          <w:szCs w:val="24"/>
        </w:rPr>
        <w:t xml:space="preserve">: </w:t>
      </w:r>
      <w:r w:rsidRPr="00DB771D">
        <w:rPr>
          <w:i/>
          <w:iCs/>
          <w:szCs w:val="24"/>
        </w:rPr>
        <w:t xml:space="preserve">„Pracovní rehabilitace je souvislá péče poskytovaná občanům se změněnou pracovní schopností směřující k tomu, aby mohli vykonávat dosavadní, případně jiné vhodné zaměstnání.“ </w:t>
      </w:r>
      <w:r w:rsidR="007F46C8">
        <w:rPr>
          <w:szCs w:val="24"/>
        </w:rPr>
        <w:t xml:space="preserve"> Smyslem pracovní rehabilitace je, aby </w:t>
      </w:r>
      <w:r w:rsidR="000E547D">
        <w:rPr>
          <w:szCs w:val="24"/>
        </w:rPr>
        <w:t>jedinec se zrakovým postižením překonal práceneschopnost a vytvořil si vnitřní podmínky pro pracovní uplatnění.</w:t>
      </w:r>
      <w:r>
        <w:rPr>
          <w:szCs w:val="24"/>
        </w:rPr>
        <w:t xml:space="preserve">  Tato rehabilitace přináší pro klienta značné zlepšení jeho celkové situace (ekonomická nezávislost, společenská prestiž, asertivita,</w:t>
      </w:r>
      <w:r w:rsidR="008B7FA1">
        <w:rPr>
          <w:szCs w:val="24"/>
        </w:rPr>
        <w:t xml:space="preserve"> </w:t>
      </w:r>
      <w:r>
        <w:rPr>
          <w:szCs w:val="24"/>
        </w:rPr>
        <w:t>…), což má pozitivní dopad na jeho psychiku. V rehabilitaci pracovní, sociální, ale také pedagogické</w:t>
      </w:r>
      <w:r w:rsidR="00F561AB">
        <w:rPr>
          <w:szCs w:val="24"/>
        </w:rPr>
        <w:t>,</w:t>
      </w:r>
      <w:r>
        <w:rPr>
          <w:szCs w:val="24"/>
        </w:rPr>
        <w:t xml:space="preserve"> můžeme využít také muzikoterapii, arteterapii, dramaterapii, ergoterapii a další. </w:t>
      </w:r>
    </w:p>
    <w:p w:rsidR="00B348C9" w:rsidRPr="00087BB4" w:rsidRDefault="00AA30E2" w:rsidP="003341C2">
      <w:pPr>
        <w:ind w:firstLine="708"/>
        <w:contextualSpacing/>
        <w:rPr>
          <w:szCs w:val="24"/>
        </w:rPr>
      </w:pPr>
      <w:r>
        <w:rPr>
          <w:szCs w:val="24"/>
        </w:rPr>
        <w:t>Cílem ucelené rehabilitace je tedy snaha o co největší zkvalitnění života jedince se zdravotním postižením, jeho začleněním do společnosti, vyrovnáním příležitostí srovnatelným</w:t>
      </w:r>
      <w:r w:rsidR="00F561AB">
        <w:rPr>
          <w:szCs w:val="24"/>
        </w:rPr>
        <w:t>i</w:t>
      </w:r>
      <w:r>
        <w:rPr>
          <w:szCs w:val="24"/>
        </w:rPr>
        <w:t xml:space="preserve"> s jedinci intaktními. </w:t>
      </w:r>
      <w:r w:rsidR="001B1526">
        <w:rPr>
          <w:rFonts w:cs="Times New Roman"/>
          <w:color w:val="auto"/>
          <w:szCs w:val="24"/>
          <w:shd w:val="clear" w:color="auto" w:fill="FFFFFF"/>
        </w:rPr>
        <w:t>(Finková, Ludíková, Růžičková, 2007)</w:t>
      </w:r>
    </w:p>
    <w:p w:rsidR="005124E5" w:rsidRDefault="005124E5" w:rsidP="00044857">
      <w:pPr>
        <w:contextualSpacing/>
      </w:pPr>
    </w:p>
    <w:p w:rsidR="00E34017" w:rsidRDefault="00E34017" w:rsidP="00044857">
      <w:pPr>
        <w:contextualSpacing/>
        <w:sectPr w:rsidR="00E34017" w:rsidSect="00995B0E">
          <w:footerReference w:type="default" r:id="rId10"/>
          <w:pgSz w:w="11906" w:h="16838"/>
          <w:pgMar w:top="1418" w:right="1134" w:bottom="1418" w:left="1701" w:header="709" w:footer="709" w:gutter="0"/>
          <w:cols w:space="708"/>
          <w:docGrid w:linePitch="360"/>
        </w:sectPr>
      </w:pPr>
    </w:p>
    <w:p w:rsidR="00BF248F" w:rsidRDefault="002B69E8" w:rsidP="00877E6B">
      <w:pPr>
        <w:pStyle w:val="Nadpis2"/>
        <w:numPr>
          <w:ilvl w:val="0"/>
          <w:numId w:val="31"/>
        </w:numPr>
      </w:pPr>
      <w:bookmarkStart w:id="12" w:name="_Toc36893733"/>
      <w:r>
        <w:lastRenderedPageBreak/>
        <w:t>Podpora cílové skupiny</w:t>
      </w:r>
      <w:bookmarkEnd w:id="12"/>
    </w:p>
    <w:p w:rsidR="006579DC" w:rsidRPr="006579DC" w:rsidRDefault="002B69E8" w:rsidP="00FF594E">
      <w:pPr>
        <w:ind w:firstLine="360"/>
        <w:contextualSpacing/>
        <w:rPr>
          <w:szCs w:val="24"/>
        </w:rPr>
      </w:pPr>
      <w:r>
        <w:rPr>
          <w:szCs w:val="24"/>
        </w:rPr>
        <w:t xml:space="preserve">Každá moderní společnost se snaží o zapojení </w:t>
      </w:r>
      <w:r w:rsidR="001A25BA">
        <w:rPr>
          <w:szCs w:val="24"/>
        </w:rPr>
        <w:t xml:space="preserve">jedince se </w:t>
      </w:r>
      <w:r>
        <w:rPr>
          <w:szCs w:val="24"/>
        </w:rPr>
        <w:t>zdravotn</w:t>
      </w:r>
      <w:r w:rsidR="001A25BA">
        <w:rPr>
          <w:szCs w:val="24"/>
        </w:rPr>
        <w:t>ím</w:t>
      </w:r>
      <w:r>
        <w:rPr>
          <w:szCs w:val="24"/>
        </w:rPr>
        <w:t xml:space="preserve"> postižen</w:t>
      </w:r>
      <w:r w:rsidR="001A25BA">
        <w:rPr>
          <w:szCs w:val="24"/>
        </w:rPr>
        <w:t>ím</w:t>
      </w:r>
      <w:r>
        <w:rPr>
          <w:szCs w:val="24"/>
        </w:rPr>
        <w:t xml:space="preserve"> do společenského života v co největší možné míře, aby mohl strávit život podle svých představ, a</w:t>
      </w:r>
      <w:r w:rsidR="00F561AB">
        <w:rPr>
          <w:szCs w:val="24"/>
        </w:rPr>
        <w:t>by se dokázal přizpůsobit okolí</w:t>
      </w:r>
      <w:r>
        <w:rPr>
          <w:szCs w:val="24"/>
        </w:rPr>
        <w:t xml:space="preserve"> stejně jako okolí jemu, aby docházelo ke vzájemnému pochopení. Ke splnění tohoto cíle jsou </w:t>
      </w:r>
      <w:r w:rsidR="001A25BA">
        <w:rPr>
          <w:szCs w:val="24"/>
        </w:rPr>
        <w:t xml:space="preserve">osobám se zdravotním postižením </w:t>
      </w:r>
      <w:r>
        <w:rPr>
          <w:szCs w:val="24"/>
        </w:rPr>
        <w:t>nabízena různá opatření a podpory, pro které používáme termín komplexní služby. Jedná se o zajištění služeb k ucelené rehabilitaci a uspokojení všech potřeb postiženého, samozřejmě včetně lékařské péče. Tyto služby jsou postiženým osobám poskytovány v rovině vertikální a horizontální. Vertikálními službami rozumíme služby, které jsou k</w:t>
      </w:r>
      <w:r w:rsidR="0086748E">
        <w:rPr>
          <w:szCs w:val="24"/>
        </w:rPr>
        <w:t> </w:t>
      </w:r>
      <w:r>
        <w:rPr>
          <w:szCs w:val="24"/>
        </w:rPr>
        <w:t>dispozici</w:t>
      </w:r>
      <w:r w:rsidR="0086748E">
        <w:rPr>
          <w:szCs w:val="24"/>
        </w:rPr>
        <w:t xml:space="preserve"> </w:t>
      </w:r>
      <w:r>
        <w:rPr>
          <w:szCs w:val="24"/>
        </w:rPr>
        <w:t>osobě</w:t>
      </w:r>
      <w:r w:rsidR="009B6F72">
        <w:rPr>
          <w:szCs w:val="24"/>
        </w:rPr>
        <w:t xml:space="preserve"> se zdravotním postižením</w:t>
      </w:r>
      <w:r>
        <w:rPr>
          <w:szCs w:val="24"/>
        </w:rPr>
        <w:t xml:space="preserve"> a jejím blízkým od data zjištění postižení, vady až po smrt. Horizontální služby zajišťují instituce ministerských resortů: ministerstvo zdravotnictví, školství, práce a sociálních věcí. Podstatnou měrou se na zajištění těchto služeb podílí i neziskový, nestátní sektor. (Finková, Ludíková, Růžičková 2007)</w:t>
      </w:r>
    </w:p>
    <w:p w:rsidR="00180896" w:rsidRPr="0075164A" w:rsidRDefault="002B69E8" w:rsidP="00877E6B">
      <w:pPr>
        <w:pStyle w:val="Nadpis2"/>
        <w:numPr>
          <w:ilvl w:val="1"/>
          <w:numId w:val="31"/>
        </w:numPr>
        <w:rPr>
          <w:b w:val="0"/>
          <w:bCs/>
          <w:sz w:val="30"/>
          <w:szCs w:val="30"/>
        </w:rPr>
      </w:pPr>
      <w:bookmarkStart w:id="13" w:name="_Toc36893734"/>
      <w:r w:rsidRPr="0075164A">
        <w:rPr>
          <w:b w:val="0"/>
          <w:bCs/>
          <w:sz w:val="30"/>
          <w:szCs w:val="30"/>
        </w:rPr>
        <w:t>Resort Ministerstva zdravotnictví ČR</w:t>
      </w:r>
      <w:bookmarkEnd w:id="13"/>
    </w:p>
    <w:p w:rsidR="002B69E8" w:rsidRPr="00DF1157" w:rsidRDefault="002B69E8" w:rsidP="00DF1157">
      <w:pPr>
        <w:pStyle w:val="Podnadpis2"/>
        <w:numPr>
          <w:ilvl w:val="0"/>
          <w:numId w:val="0"/>
        </w:numPr>
        <w:ind w:left="360" w:firstLine="348"/>
        <w:contextualSpacing/>
        <w:jc w:val="both"/>
        <w:rPr>
          <w:sz w:val="24"/>
          <w:szCs w:val="24"/>
        </w:rPr>
      </w:pPr>
      <w:r>
        <w:rPr>
          <w:sz w:val="24"/>
          <w:szCs w:val="24"/>
        </w:rPr>
        <w:t>Se službami tohoto resortu se setkává populace ve všech etapách života. Zdravotnictví je první instituce, kterou postižený i jeho blízcí využív</w:t>
      </w:r>
      <w:r w:rsidR="00F561AB">
        <w:rPr>
          <w:sz w:val="24"/>
          <w:szCs w:val="24"/>
        </w:rPr>
        <w:t>ají. Lze využít preventivní péči</w:t>
      </w:r>
      <w:r>
        <w:rPr>
          <w:sz w:val="24"/>
          <w:szCs w:val="24"/>
        </w:rPr>
        <w:t xml:space="preserve"> – geneti</w:t>
      </w:r>
      <w:r w:rsidR="00F561AB">
        <w:rPr>
          <w:sz w:val="24"/>
          <w:szCs w:val="24"/>
        </w:rPr>
        <w:t>cké poradenství, prenatální péči</w:t>
      </w:r>
      <w:r>
        <w:rPr>
          <w:sz w:val="24"/>
          <w:szCs w:val="24"/>
        </w:rPr>
        <w:t>, zvláštní přístu</w:t>
      </w:r>
      <w:r w:rsidR="00F561AB">
        <w:rPr>
          <w:sz w:val="24"/>
          <w:szCs w:val="24"/>
        </w:rPr>
        <w:t>p u rizikových těhotenství, péči</w:t>
      </w:r>
      <w:r>
        <w:rPr>
          <w:sz w:val="24"/>
          <w:szCs w:val="24"/>
        </w:rPr>
        <w:t xml:space="preserve"> o matku a dítě během porodu, sledování předčasně narozených dětí a dětí rodičů se zrakovým postižením, preventivní prohlídky u dětského lékaře. V případě diagnostikování zrakového postižení je využívána péče oftalmologa, ale také např. neurologa, psychiatra a dalších specialistů, jejich poradenství i chirurgické a medikamentózní léčby. V ČR je pouze jediné zařízení, které poskytuje služby všem věkovým skupinám zdravotně postižených, a to Centrum zrakových vad ve Fakultní nemocnici v</w:t>
      </w:r>
      <w:r w:rsidR="006579DC">
        <w:rPr>
          <w:sz w:val="24"/>
          <w:szCs w:val="24"/>
        </w:rPr>
        <w:t> </w:t>
      </w:r>
      <w:r>
        <w:rPr>
          <w:sz w:val="24"/>
          <w:szCs w:val="24"/>
        </w:rPr>
        <w:t>Praze</w:t>
      </w:r>
      <w:r w:rsidR="006579DC">
        <w:rPr>
          <w:sz w:val="24"/>
          <w:szCs w:val="24"/>
        </w:rPr>
        <w:t xml:space="preserve"> – </w:t>
      </w:r>
      <w:r>
        <w:rPr>
          <w:sz w:val="24"/>
          <w:szCs w:val="24"/>
        </w:rPr>
        <w:t>Motole.</w:t>
      </w:r>
      <w:r w:rsidR="002118B8">
        <w:rPr>
          <w:sz w:val="24"/>
          <w:szCs w:val="24"/>
        </w:rPr>
        <w:t xml:space="preserve"> </w:t>
      </w:r>
      <w:r>
        <w:rPr>
          <w:sz w:val="24"/>
          <w:szCs w:val="24"/>
        </w:rPr>
        <w:t>(Finková, Ludíková, Růžičková 2007)</w:t>
      </w:r>
    </w:p>
    <w:p w:rsidR="002B69E8" w:rsidRPr="0075164A" w:rsidRDefault="002B69E8" w:rsidP="00877E6B">
      <w:pPr>
        <w:pStyle w:val="Nadpis2"/>
        <w:numPr>
          <w:ilvl w:val="1"/>
          <w:numId w:val="31"/>
        </w:numPr>
        <w:rPr>
          <w:b w:val="0"/>
          <w:bCs/>
          <w:sz w:val="30"/>
          <w:szCs w:val="30"/>
        </w:rPr>
      </w:pPr>
      <w:bookmarkStart w:id="14" w:name="_Toc36893735"/>
      <w:r w:rsidRPr="0075164A">
        <w:rPr>
          <w:b w:val="0"/>
          <w:bCs/>
          <w:sz w:val="30"/>
          <w:szCs w:val="30"/>
        </w:rPr>
        <w:t>Resort Ministerstva práce a sociálních věcí</w:t>
      </w:r>
      <w:r w:rsidR="000D1286" w:rsidRPr="0075164A">
        <w:rPr>
          <w:b w:val="0"/>
          <w:bCs/>
          <w:sz w:val="30"/>
          <w:szCs w:val="30"/>
        </w:rPr>
        <w:t xml:space="preserve"> v ČR</w:t>
      </w:r>
      <w:bookmarkEnd w:id="14"/>
    </w:p>
    <w:p w:rsidR="002B69E8" w:rsidRDefault="002B69E8" w:rsidP="00044857">
      <w:pPr>
        <w:ind w:firstLine="360"/>
        <w:contextualSpacing/>
        <w:rPr>
          <w:szCs w:val="24"/>
        </w:rPr>
      </w:pPr>
      <w:r>
        <w:rPr>
          <w:szCs w:val="24"/>
        </w:rPr>
        <w:t>Tento resort provází zrakově postižené a jejich příbuzné po celý život. Jeho úkolem je především poskytnutí finančních dávek a příspěvků, využití služeb. Na osoby se zrakovým postižením a jejich rodiny se vztahuje několik zákonů a vyhlášek. Jsou to např</w:t>
      </w:r>
      <w:r w:rsidR="005749FE">
        <w:rPr>
          <w:szCs w:val="24"/>
        </w:rPr>
        <w:t>íklad:</w:t>
      </w:r>
    </w:p>
    <w:p w:rsidR="002B69E8" w:rsidRPr="005749FE" w:rsidRDefault="002B69E8" w:rsidP="003E4C33">
      <w:pPr>
        <w:pStyle w:val="Odstavecseseznamem"/>
        <w:numPr>
          <w:ilvl w:val="0"/>
          <w:numId w:val="26"/>
        </w:numPr>
        <w:rPr>
          <w:rFonts w:ascii="Times New Roman" w:hAnsi="Times New Roman" w:cs="Times New Roman"/>
          <w:sz w:val="24"/>
          <w:szCs w:val="24"/>
        </w:rPr>
      </w:pPr>
      <w:r w:rsidRPr="005749FE">
        <w:rPr>
          <w:rFonts w:ascii="Times New Roman" w:hAnsi="Times New Roman" w:cs="Times New Roman"/>
          <w:sz w:val="24"/>
          <w:szCs w:val="24"/>
        </w:rPr>
        <w:t>Zákon č. 435/2004Sb., o zaměstnanosti – zvýšená ochrana na trhu práce</w:t>
      </w:r>
    </w:p>
    <w:p w:rsidR="002B69E8" w:rsidRPr="005749FE" w:rsidRDefault="002B69E8" w:rsidP="003E4C33">
      <w:pPr>
        <w:pStyle w:val="Odstavecseseznamem"/>
        <w:numPr>
          <w:ilvl w:val="0"/>
          <w:numId w:val="26"/>
        </w:numPr>
        <w:rPr>
          <w:rFonts w:ascii="Times New Roman" w:hAnsi="Times New Roman" w:cs="Times New Roman"/>
          <w:sz w:val="24"/>
          <w:szCs w:val="24"/>
        </w:rPr>
      </w:pPr>
      <w:r w:rsidRPr="005749FE">
        <w:rPr>
          <w:rFonts w:ascii="Times New Roman" w:hAnsi="Times New Roman" w:cs="Times New Roman"/>
          <w:sz w:val="24"/>
          <w:szCs w:val="24"/>
        </w:rPr>
        <w:lastRenderedPageBreak/>
        <w:t>Zákon č. 108/2006 Sb., o sociálních službách – finanční podpora pro rodiče nevidomého, těžce zrakově postiženého dítěte, a dospělých se zrakovým postižením na úhradu sociálních služeb.</w:t>
      </w:r>
    </w:p>
    <w:p w:rsidR="002B69E8" w:rsidRDefault="002B69E8" w:rsidP="000F678E">
      <w:pPr>
        <w:ind w:firstLine="360"/>
        <w:contextualSpacing/>
        <w:rPr>
          <w:szCs w:val="24"/>
        </w:rPr>
      </w:pPr>
      <w:r>
        <w:rPr>
          <w:szCs w:val="24"/>
        </w:rPr>
        <w:t>MPSV také finančně podporuje zřízení Domovů pro zrakově postižené občany.</w:t>
      </w:r>
    </w:p>
    <w:p w:rsidR="00F45C8F" w:rsidRPr="00FF594E" w:rsidRDefault="002B69E8" w:rsidP="00FF594E">
      <w:pPr>
        <w:contextualSpacing/>
        <w:rPr>
          <w:szCs w:val="24"/>
        </w:rPr>
      </w:pPr>
      <w:r>
        <w:rPr>
          <w:szCs w:val="24"/>
        </w:rPr>
        <w:t>Přes všechna zlepšení, která nastala po roce 1989, je stálým problémem vysoká nezaměstnanost zrakově postižených, která by se měla řešit především s úřady práce, základními a středními školami pro ZP, organizacemi pro ZP, agenturami podporovaného zaměstnávání atd. (Finková, Ludíková, Růžičková 2007)</w:t>
      </w:r>
    </w:p>
    <w:p w:rsidR="002B69E8" w:rsidRPr="0075164A" w:rsidRDefault="002B69E8" w:rsidP="00877E6B">
      <w:pPr>
        <w:pStyle w:val="Nadpis2"/>
        <w:numPr>
          <w:ilvl w:val="1"/>
          <w:numId w:val="31"/>
        </w:numPr>
        <w:rPr>
          <w:b w:val="0"/>
          <w:bCs/>
          <w:sz w:val="30"/>
          <w:szCs w:val="30"/>
        </w:rPr>
      </w:pPr>
      <w:bookmarkStart w:id="15" w:name="_Toc36893736"/>
      <w:r w:rsidRPr="0075164A">
        <w:rPr>
          <w:b w:val="0"/>
          <w:bCs/>
          <w:sz w:val="30"/>
          <w:szCs w:val="30"/>
        </w:rPr>
        <w:t>Resort Ministerstva školství a tělovýchovy</w:t>
      </w:r>
      <w:r w:rsidR="000D1286" w:rsidRPr="0075164A">
        <w:rPr>
          <w:b w:val="0"/>
          <w:bCs/>
          <w:sz w:val="30"/>
          <w:szCs w:val="30"/>
        </w:rPr>
        <w:t xml:space="preserve"> v ČR</w:t>
      </w:r>
      <w:bookmarkEnd w:id="15"/>
    </w:p>
    <w:p w:rsidR="002B69E8" w:rsidRDefault="002B69E8" w:rsidP="00044857">
      <w:pPr>
        <w:ind w:firstLine="360"/>
        <w:contextualSpacing/>
        <w:rPr>
          <w:szCs w:val="24"/>
        </w:rPr>
      </w:pPr>
      <w:r>
        <w:rPr>
          <w:szCs w:val="24"/>
        </w:rPr>
        <w:t>MŠMT se zabývá a snaží zajistit rovný přístup ke vzdělání zrakově postižených osob od tří let až po studium na vysoké škole. Vzdělávání zrakově postižených je zajištěno buď ve speciálních školách pro zrakově postižené, nebo formou integrace. Integrace je velmi složitý proces. Každodenní setkávání handicapovaného dítěte s intaktní populací může mít pozitivní, ale i negativní dopad pro obě strany. Záleží na mnoha okolnostech (speciální vzdělání pedagoga, vybavenost školy speciálními pomůckami, schopnosti žáka atd.) Nespornou výhodou je bližší seznámení postižených a intaktních osob. (Finková, 2011)</w:t>
      </w:r>
    </w:p>
    <w:p w:rsidR="002B69E8" w:rsidRDefault="002B69E8" w:rsidP="00B6308F">
      <w:pPr>
        <w:ind w:firstLine="360"/>
        <w:contextualSpacing/>
        <w:rPr>
          <w:szCs w:val="24"/>
        </w:rPr>
      </w:pPr>
      <w:r>
        <w:rPr>
          <w:szCs w:val="24"/>
        </w:rPr>
        <w:t>Podle vyhlášky č. 27/</w:t>
      </w:r>
      <w:r w:rsidR="0021150E">
        <w:rPr>
          <w:szCs w:val="24"/>
        </w:rPr>
        <w:t>2016</w:t>
      </w:r>
      <w:r>
        <w:rPr>
          <w:szCs w:val="24"/>
        </w:rPr>
        <w:t xml:space="preserve"> Sb., o vzdělávání žáku se speciálními vzdělávacími potřebami a žáků nadaných, existují pro speciální vzdělávání zrakově postižených tyto školy, které Finková (Finková, s.</w:t>
      </w:r>
      <w:r w:rsidR="0054665E">
        <w:rPr>
          <w:szCs w:val="24"/>
        </w:rPr>
        <w:t xml:space="preserve"> </w:t>
      </w:r>
      <w:r w:rsidR="0075164A">
        <w:rPr>
          <w:szCs w:val="24"/>
        </w:rPr>
        <w:t>91–92</w:t>
      </w:r>
      <w:r>
        <w:rPr>
          <w:szCs w:val="24"/>
        </w:rPr>
        <w:t>, 2011) uvádí ve své knize:</w:t>
      </w:r>
    </w:p>
    <w:p w:rsidR="002B69E8" w:rsidRPr="00606597" w:rsidRDefault="001320EC" w:rsidP="00044857">
      <w:pPr>
        <w:pStyle w:val="Odstavecseseznamem"/>
        <w:numPr>
          <w:ilvl w:val="0"/>
          <w:numId w:val="11"/>
        </w:numPr>
        <w:spacing w:line="360" w:lineRule="auto"/>
        <w:jc w:val="both"/>
        <w:rPr>
          <w:rFonts w:ascii="Times New Roman" w:hAnsi="Times New Roman" w:cs="Times New Roman"/>
          <w:i/>
          <w:iCs/>
          <w:sz w:val="24"/>
          <w:szCs w:val="24"/>
        </w:rPr>
      </w:pPr>
      <w:bookmarkStart w:id="16" w:name="_Hlk34070891"/>
      <w:r>
        <w:rPr>
          <w:rFonts w:ascii="Times New Roman" w:hAnsi="Times New Roman" w:cs="Times New Roman"/>
          <w:i/>
          <w:iCs/>
          <w:sz w:val="24"/>
          <w:szCs w:val="24"/>
        </w:rPr>
        <w:t>„</w:t>
      </w:r>
      <w:r w:rsidR="002B69E8" w:rsidRPr="00606597">
        <w:rPr>
          <w:rFonts w:ascii="Times New Roman" w:hAnsi="Times New Roman" w:cs="Times New Roman"/>
          <w:i/>
          <w:iCs/>
          <w:sz w:val="24"/>
          <w:szCs w:val="24"/>
        </w:rPr>
        <w:t>Mateřská škola pro zrakově postižené</w:t>
      </w:r>
    </w:p>
    <w:p w:rsidR="002B69E8" w:rsidRPr="00606597" w:rsidRDefault="002B69E8" w:rsidP="00044857">
      <w:pPr>
        <w:pStyle w:val="Odstavecseseznamem"/>
        <w:numPr>
          <w:ilvl w:val="0"/>
          <w:numId w:val="11"/>
        </w:numPr>
        <w:spacing w:line="360" w:lineRule="auto"/>
        <w:jc w:val="both"/>
        <w:rPr>
          <w:rFonts w:ascii="Times New Roman" w:hAnsi="Times New Roman" w:cs="Times New Roman"/>
          <w:i/>
          <w:iCs/>
          <w:sz w:val="24"/>
          <w:szCs w:val="24"/>
        </w:rPr>
      </w:pPr>
      <w:r w:rsidRPr="00606597">
        <w:rPr>
          <w:rFonts w:ascii="Times New Roman" w:hAnsi="Times New Roman" w:cs="Times New Roman"/>
          <w:i/>
          <w:iCs/>
          <w:sz w:val="24"/>
          <w:szCs w:val="24"/>
        </w:rPr>
        <w:t>základní škol</w:t>
      </w:r>
      <w:r w:rsidR="00B764B0" w:rsidRPr="00606597">
        <w:rPr>
          <w:rFonts w:ascii="Times New Roman" w:hAnsi="Times New Roman" w:cs="Times New Roman"/>
          <w:i/>
          <w:iCs/>
          <w:sz w:val="24"/>
          <w:szCs w:val="24"/>
        </w:rPr>
        <w:t>a</w:t>
      </w:r>
      <w:r w:rsidRPr="00606597">
        <w:rPr>
          <w:rFonts w:ascii="Times New Roman" w:hAnsi="Times New Roman" w:cs="Times New Roman"/>
          <w:i/>
          <w:iCs/>
          <w:sz w:val="24"/>
          <w:szCs w:val="24"/>
        </w:rPr>
        <w:t xml:space="preserve"> pro zrakově postižené</w:t>
      </w:r>
    </w:p>
    <w:p w:rsidR="002B69E8" w:rsidRPr="00606597" w:rsidRDefault="002B69E8" w:rsidP="00044857">
      <w:pPr>
        <w:pStyle w:val="Odstavecseseznamem"/>
        <w:numPr>
          <w:ilvl w:val="0"/>
          <w:numId w:val="11"/>
        </w:numPr>
        <w:spacing w:line="360" w:lineRule="auto"/>
        <w:jc w:val="both"/>
        <w:rPr>
          <w:rFonts w:ascii="Times New Roman" w:hAnsi="Times New Roman" w:cs="Times New Roman"/>
          <w:i/>
          <w:iCs/>
          <w:sz w:val="24"/>
          <w:szCs w:val="24"/>
        </w:rPr>
      </w:pPr>
      <w:r w:rsidRPr="00606597">
        <w:rPr>
          <w:rFonts w:ascii="Times New Roman" w:hAnsi="Times New Roman" w:cs="Times New Roman"/>
          <w:i/>
          <w:iCs/>
          <w:sz w:val="24"/>
          <w:szCs w:val="24"/>
        </w:rPr>
        <w:t>střední škola pro zrakově postižené</w:t>
      </w:r>
    </w:p>
    <w:p w:rsidR="002B69E8" w:rsidRPr="00606597" w:rsidRDefault="002B69E8" w:rsidP="00044857">
      <w:pPr>
        <w:pStyle w:val="Odstavecseseznamem"/>
        <w:numPr>
          <w:ilvl w:val="0"/>
          <w:numId w:val="11"/>
        </w:numPr>
        <w:spacing w:after="160" w:line="360" w:lineRule="auto"/>
        <w:jc w:val="both"/>
        <w:rPr>
          <w:rFonts w:ascii="Times New Roman" w:hAnsi="Times New Roman" w:cs="Times New Roman"/>
          <w:i/>
          <w:iCs/>
          <w:sz w:val="24"/>
          <w:szCs w:val="24"/>
        </w:rPr>
      </w:pPr>
      <w:r w:rsidRPr="00606597">
        <w:rPr>
          <w:rFonts w:ascii="Times New Roman" w:hAnsi="Times New Roman" w:cs="Times New Roman"/>
          <w:i/>
          <w:iCs/>
          <w:sz w:val="24"/>
          <w:szCs w:val="24"/>
        </w:rPr>
        <w:t>střední odborné učiliště pro zrakově postižené</w:t>
      </w:r>
    </w:p>
    <w:p w:rsidR="002B69E8" w:rsidRPr="00606597" w:rsidRDefault="002B69E8" w:rsidP="00044857">
      <w:pPr>
        <w:pStyle w:val="Odstavecseseznamem"/>
        <w:numPr>
          <w:ilvl w:val="0"/>
          <w:numId w:val="11"/>
        </w:numPr>
        <w:spacing w:after="160" w:line="360" w:lineRule="auto"/>
        <w:jc w:val="both"/>
        <w:rPr>
          <w:rFonts w:ascii="Times New Roman" w:hAnsi="Times New Roman" w:cs="Times New Roman"/>
          <w:i/>
          <w:iCs/>
          <w:sz w:val="24"/>
          <w:szCs w:val="24"/>
        </w:rPr>
      </w:pPr>
      <w:r w:rsidRPr="00606597">
        <w:rPr>
          <w:rFonts w:ascii="Times New Roman" w:hAnsi="Times New Roman" w:cs="Times New Roman"/>
          <w:i/>
          <w:iCs/>
          <w:sz w:val="24"/>
          <w:szCs w:val="24"/>
        </w:rPr>
        <w:t>odborné učiliště pro zrakově postižené</w:t>
      </w:r>
    </w:p>
    <w:p w:rsidR="002B69E8" w:rsidRPr="00606597" w:rsidRDefault="002B69E8" w:rsidP="00044857">
      <w:pPr>
        <w:pStyle w:val="Odstavecseseznamem"/>
        <w:numPr>
          <w:ilvl w:val="0"/>
          <w:numId w:val="11"/>
        </w:numPr>
        <w:spacing w:after="160" w:line="360" w:lineRule="auto"/>
        <w:jc w:val="both"/>
        <w:rPr>
          <w:rFonts w:ascii="Times New Roman" w:hAnsi="Times New Roman" w:cs="Times New Roman"/>
          <w:i/>
          <w:iCs/>
          <w:sz w:val="24"/>
          <w:szCs w:val="24"/>
        </w:rPr>
      </w:pPr>
      <w:r w:rsidRPr="00606597">
        <w:rPr>
          <w:rFonts w:ascii="Times New Roman" w:hAnsi="Times New Roman" w:cs="Times New Roman"/>
          <w:i/>
          <w:iCs/>
          <w:sz w:val="24"/>
          <w:szCs w:val="24"/>
        </w:rPr>
        <w:t>praktická škola pro zrakově postižené</w:t>
      </w:r>
    </w:p>
    <w:p w:rsidR="002B69E8" w:rsidRPr="00606597" w:rsidRDefault="002B69E8" w:rsidP="00044857">
      <w:pPr>
        <w:pStyle w:val="Odstavecseseznamem"/>
        <w:numPr>
          <w:ilvl w:val="0"/>
          <w:numId w:val="11"/>
        </w:numPr>
        <w:spacing w:after="160" w:line="360" w:lineRule="auto"/>
        <w:jc w:val="both"/>
        <w:rPr>
          <w:rFonts w:ascii="Times New Roman" w:hAnsi="Times New Roman" w:cs="Times New Roman"/>
          <w:i/>
          <w:iCs/>
          <w:sz w:val="24"/>
          <w:szCs w:val="24"/>
        </w:rPr>
      </w:pPr>
      <w:r w:rsidRPr="00606597">
        <w:rPr>
          <w:rFonts w:ascii="Times New Roman" w:hAnsi="Times New Roman" w:cs="Times New Roman"/>
          <w:i/>
          <w:iCs/>
          <w:sz w:val="24"/>
          <w:szCs w:val="24"/>
        </w:rPr>
        <w:t>gymnázium pro zrakově postižené</w:t>
      </w:r>
    </w:p>
    <w:p w:rsidR="002B69E8" w:rsidRPr="00606597" w:rsidRDefault="002B69E8" w:rsidP="00044857">
      <w:pPr>
        <w:pStyle w:val="Odstavecseseznamem"/>
        <w:numPr>
          <w:ilvl w:val="0"/>
          <w:numId w:val="11"/>
        </w:numPr>
        <w:spacing w:after="160" w:line="360" w:lineRule="auto"/>
        <w:jc w:val="both"/>
        <w:rPr>
          <w:rFonts w:ascii="Times New Roman" w:hAnsi="Times New Roman" w:cs="Times New Roman"/>
          <w:i/>
          <w:iCs/>
          <w:sz w:val="24"/>
          <w:szCs w:val="24"/>
        </w:rPr>
      </w:pPr>
      <w:r w:rsidRPr="00606597">
        <w:rPr>
          <w:rFonts w:ascii="Times New Roman" w:hAnsi="Times New Roman" w:cs="Times New Roman"/>
          <w:i/>
          <w:iCs/>
          <w:sz w:val="24"/>
          <w:szCs w:val="24"/>
        </w:rPr>
        <w:t>střední odborná škola pro zrakově postižené</w:t>
      </w:r>
    </w:p>
    <w:p w:rsidR="002B69E8" w:rsidRPr="00606597" w:rsidRDefault="002B69E8" w:rsidP="00044857">
      <w:pPr>
        <w:pStyle w:val="Odstavecseseznamem"/>
        <w:numPr>
          <w:ilvl w:val="0"/>
          <w:numId w:val="11"/>
        </w:numPr>
        <w:spacing w:after="160" w:line="360" w:lineRule="auto"/>
        <w:jc w:val="both"/>
        <w:rPr>
          <w:rFonts w:ascii="Times New Roman" w:hAnsi="Times New Roman" w:cs="Times New Roman"/>
          <w:i/>
          <w:iCs/>
          <w:sz w:val="24"/>
          <w:szCs w:val="24"/>
        </w:rPr>
      </w:pPr>
      <w:r w:rsidRPr="00606597">
        <w:rPr>
          <w:rFonts w:ascii="Times New Roman" w:hAnsi="Times New Roman" w:cs="Times New Roman"/>
          <w:i/>
          <w:iCs/>
          <w:sz w:val="24"/>
          <w:szCs w:val="24"/>
        </w:rPr>
        <w:t>konzervatoř pro zrakově postižené</w:t>
      </w:r>
    </w:p>
    <w:p w:rsidR="002B69E8" w:rsidRPr="00606597" w:rsidRDefault="002B69E8" w:rsidP="00044857">
      <w:pPr>
        <w:pStyle w:val="Odstavecseseznamem"/>
        <w:numPr>
          <w:ilvl w:val="0"/>
          <w:numId w:val="11"/>
        </w:numPr>
        <w:spacing w:after="160" w:line="360" w:lineRule="auto"/>
        <w:jc w:val="both"/>
        <w:rPr>
          <w:rFonts w:ascii="Times New Roman" w:hAnsi="Times New Roman" w:cs="Times New Roman"/>
          <w:i/>
          <w:iCs/>
          <w:sz w:val="24"/>
          <w:szCs w:val="24"/>
        </w:rPr>
      </w:pPr>
      <w:r w:rsidRPr="00606597">
        <w:rPr>
          <w:rFonts w:ascii="Times New Roman" w:hAnsi="Times New Roman" w:cs="Times New Roman"/>
          <w:i/>
          <w:iCs/>
          <w:sz w:val="24"/>
          <w:szCs w:val="24"/>
        </w:rPr>
        <w:t>mateřská škola pro hluchoslepé</w:t>
      </w:r>
    </w:p>
    <w:p w:rsidR="002B69E8" w:rsidRPr="00606597" w:rsidRDefault="002B69E8" w:rsidP="00044857">
      <w:pPr>
        <w:pStyle w:val="Odstavecseseznamem"/>
        <w:numPr>
          <w:ilvl w:val="0"/>
          <w:numId w:val="11"/>
        </w:numPr>
        <w:spacing w:after="160" w:line="360" w:lineRule="auto"/>
        <w:jc w:val="both"/>
        <w:rPr>
          <w:rFonts w:ascii="Times New Roman" w:hAnsi="Times New Roman" w:cs="Times New Roman"/>
          <w:i/>
          <w:iCs/>
          <w:sz w:val="24"/>
          <w:szCs w:val="24"/>
        </w:rPr>
      </w:pPr>
      <w:r w:rsidRPr="00606597">
        <w:rPr>
          <w:rFonts w:ascii="Times New Roman" w:hAnsi="Times New Roman" w:cs="Times New Roman"/>
          <w:i/>
          <w:iCs/>
          <w:sz w:val="24"/>
          <w:szCs w:val="24"/>
        </w:rPr>
        <w:t>základní škola pro hluchoslepé“.</w:t>
      </w:r>
    </w:p>
    <w:p w:rsidR="009F145F" w:rsidRDefault="002B69E8" w:rsidP="00717BE5">
      <w:pPr>
        <w:spacing w:after="160"/>
        <w:ind w:firstLine="360"/>
        <w:contextualSpacing/>
        <w:rPr>
          <w:szCs w:val="24"/>
        </w:rPr>
      </w:pPr>
      <w:r w:rsidRPr="00CF7C74">
        <w:rPr>
          <w:szCs w:val="24"/>
        </w:rPr>
        <w:t xml:space="preserve">Školy pro zrakově postižené mají v naší zemi vzhledem k dlouholeté tradici vysokou úroveň a jsou velmi kladně hodnoceny i zahraničními odborníky. Děti jsou do těchto škol </w:t>
      </w:r>
      <w:r w:rsidRPr="00CF7C74">
        <w:rPr>
          <w:szCs w:val="24"/>
        </w:rPr>
        <w:lastRenderedPageBreak/>
        <w:t>zařazovány na základě stanovení diagnózy zrakového postižení a prognózy zrakové vady, s ohledem na jejich mentální úroveň a fakt</w:t>
      </w:r>
      <w:r w:rsidR="00D8088E">
        <w:rPr>
          <w:szCs w:val="24"/>
        </w:rPr>
        <w:t>,</w:t>
      </w:r>
      <w:r w:rsidRPr="00CF7C74">
        <w:rPr>
          <w:szCs w:val="24"/>
        </w:rPr>
        <w:t xml:space="preserve"> jedná-li se o postižení kombinované. Rozhodnutí, zda postižené dítě bude navštěvovat speciální školu nebo se vzdělávat formou integrace je individuální, záleží na jedinci, jeho rodičích a v neposlední řadě na poradenských zařízeních. (Květoňová</w:t>
      </w:r>
      <w:r w:rsidR="00717BE5">
        <w:rPr>
          <w:szCs w:val="24"/>
        </w:rPr>
        <w:t xml:space="preserve"> – </w:t>
      </w:r>
      <w:r w:rsidRPr="00CF7C74">
        <w:rPr>
          <w:szCs w:val="24"/>
        </w:rPr>
        <w:t>Švecová</w:t>
      </w:r>
      <w:r w:rsidR="00CF7C74" w:rsidRPr="00CF7C74">
        <w:rPr>
          <w:szCs w:val="24"/>
        </w:rPr>
        <w:t>,</w:t>
      </w:r>
      <w:r w:rsidR="007D24ED">
        <w:rPr>
          <w:szCs w:val="24"/>
        </w:rPr>
        <w:t xml:space="preserve"> 2000)</w:t>
      </w:r>
      <w:r w:rsidRPr="00CF7C74">
        <w:rPr>
          <w:szCs w:val="24"/>
        </w:rPr>
        <w:t xml:space="preserve"> Činnost těchto zařízení konkretizuje a upravuje vyhláška č. </w:t>
      </w:r>
      <w:r w:rsidRPr="00CF7C74">
        <w:rPr>
          <w:color w:val="auto"/>
          <w:szCs w:val="24"/>
        </w:rPr>
        <w:t>72/2005 Sb.</w:t>
      </w:r>
      <w:r w:rsidR="00CF7C74" w:rsidRPr="00CF7C74">
        <w:rPr>
          <w:color w:val="auto"/>
          <w:szCs w:val="24"/>
        </w:rPr>
        <w:t>,</w:t>
      </w:r>
      <w:r w:rsidR="00717BE5">
        <w:rPr>
          <w:color w:val="auto"/>
          <w:szCs w:val="24"/>
        </w:rPr>
        <w:t xml:space="preserve"> </w:t>
      </w:r>
      <w:r w:rsidR="00CF7C74" w:rsidRPr="00CF7C74">
        <w:rPr>
          <w:szCs w:val="24"/>
        </w:rPr>
        <w:t xml:space="preserve">o </w:t>
      </w:r>
      <w:r w:rsidRPr="00CF7C74">
        <w:rPr>
          <w:szCs w:val="24"/>
        </w:rPr>
        <w:t>poskytování poradenských služeb ve školách a školských poradenských zařízeních. Jedná se jak o poradenství poskytované školám a školským zařízením, tak postiženým dětem a jejich zákonným</w:t>
      </w:r>
      <w:r w:rsidR="00ED1B8C">
        <w:rPr>
          <w:szCs w:val="24"/>
        </w:rPr>
        <w:t xml:space="preserve"> </w:t>
      </w:r>
      <w:r w:rsidRPr="00CF7C74">
        <w:rPr>
          <w:szCs w:val="24"/>
        </w:rPr>
        <w:t>zástupcům. Patří mezi ně pedagogicko-psychologické poradny a speciálněpedagogická centra</w:t>
      </w:r>
      <w:r w:rsidR="00CF7C74" w:rsidRPr="00CF7C74">
        <w:rPr>
          <w:szCs w:val="24"/>
        </w:rPr>
        <w:t>.</w:t>
      </w:r>
      <w:r w:rsidR="007D24ED">
        <w:rPr>
          <w:szCs w:val="24"/>
        </w:rPr>
        <w:t xml:space="preserve"> </w:t>
      </w:r>
      <w:r w:rsidR="007A191C">
        <w:rPr>
          <w:szCs w:val="24"/>
        </w:rPr>
        <w:t>(Finková, Ludíková, Růžičková, 2007)</w:t>
      </w:r>
    </w:p>
    <w:p w:rsidR="00CF7C74" w:rsidRPr="0075164A" w:rsidRDefault="00CF7C74" w:rsidP="00877E6B">
      <w:pPr>
        <w:pStyle w:val="Nadpis2"/>
        <w:numPr>
          <w:ilvl w:val="1"/>
          <w:numId w:val="31"/>
        </w:numPr>
        <w:rPr>
          <w:b w:val="0"/>
          <w:bCs/>
          <w:sz w:val="30"/>
          <w:szCs w:val="30"/>
        </w:rPr>
      </w:pPr>
      <w:bookmarkStart w:id="17" w:name="_Toc36893737"/>
      <w:r w:rsidRPr="0075164A">
        <w:rPr>
          <w:b w:val="0"/>
          <w:bCs/>
          <w:sz w:val="30"/>
          <w:szCs w:val="30"/>
        </w:rPr>
        <w:t>Neziskový sektor</w:t>
      </w:r>
      <w:r w:rsidR="000D1286" w:rsidRPr="0075164A">
        <w:rPr>
          <w:b w:val="0"/>
          <w:bCs/>
          <w:sz w:val="30"/>
          <w:szCs w:val="30"/>
        </w:rPr>
        <w:t xml:space="preserve"> v ČR</w:t>
      </w:r>
      <w:bookmarkEnd w:id="17"/>
    </w:p>
    <w:p w:rsidR="00CF7C74" w:rsidRDefault="00CF7C74" w:rsidP="00044857">
      <w:pPr>
        <w:ind w:firstLine="360"/>
        <w:contextualSpacing/>
        <w:rPr>
          <w:szCs w:val="24"/>
        </w:rPr>
      </w:pPr>
      <w:r>
        <w:rPr>
          <w:szCs w:val="24"/>
        </w:rPr>
        <w:t>Neziskové a státní organizace poskytují služby pro zdravotně postižené, které není schopen zajistit žádný ze státních sektorů. Tyto organizace jsou finančně dotovány z grantů, státního rozpočtu a jiných zdrojů a jsou založeny na dobrovolnosti, není povinné jejich služeb využívat. Jedinec si může vybrat pro něj vhodné zařízení vzhledem k věku, zájmům, časovému harmonogramu atd. (Finková 2011)</w:t>
      </w:r>
    </w:p>
    <w:p w:rsidR="00CF7C74" w:rsidRDefault="00CF7C74" w:rsidP="00CF6590">
      <w:pPr>
        <w:ind w:firstLine="360"/>
        <w:contextualSpacing/>
        <w:rPr>
          <w:szCs w:val="24"/>
        </w:rPr>
      </w:pPr>
      <w:r>
        <w:rPr>
          <w:szCs w:val="24"/>
        </w:rPr>
        <w:t>Poradenskou péči a nabídku služeb pro děti ve věku 0</w:t>
      </w:r>
      <w:r w:rsidR="00CF6590">
        <w:rPr>
          <w:szCs w:val="24"/>
        </w:rPr>
        <w:t>–</w:t>
      </w:r>
      <w:r>
        <w:rPr>
          <w:szCs w:val="24"/>
        </w:rPr>
        <w:t xml:space="preserve">7 let a jejich rodinám, zákonným zástupcům zajišťují </w:t>
      </w:r>
      <w:r w:rsidRPr="004D7D61">
        <w:rPr>
          <w:b/>
          <w:bCs/>
          <w:szCs w:val="24"/>
        </w:rPr>
        <w:t>Střediska rané péče</w:t>
      </w:r>
      <w:r w:rsidR="00E349AC">
        <w:rPr>
          <w:b/>
          <w:bCs/>
          <w:szCs w:val="24"/>
        </w:rPr>
        <w:t xml:space="preserve"> </w:t>
      </w:r>
      <w:r>
        <w:rPr>
          <w:szCs w:val="24"/>
        </w:rPr>
        <w:t>(SR</w:t>
      </w:r>
      <w:r w:rsidR="00461114">
        <w:rPr>
          <w:szCs w:val="24"/>
        </w:rPr>
        <w:t>P</w:t>
      </w:r>
      <w:r>
        <w:rPr>
          <w:szCs w:val="24"/>
        </w:rPr>
        <w:t>), která získala právní subjektivitu platností zákona č. 108/2006 Sb. o sociálních službách. SRP vznikla na základě poznání, že právě v prvních třech letech života umožňují mozkové buňky dítěte rozvinout náhradní kompenzační mechanismy. Rodina dítěte pouze se zrakovou vadou využívá toto středisko pouze do 3</w:t>
      </w:r>
      <w:r w:rsidR="00E349AC">
        <w:rPr>
          <w:szCs w:val="24"/>
        </w:rPr>
        <w:t>–</w:t>
      </w:r>
      <w:r>
        <w:rPr>
          <w:szCs w:val="24"/>
        </w:rPr>
        <w:t xml:space="preserve">4 let věku, dále </w:t>
      </w:r>
      <w:r w:rsidR="00D8088E">
        <w:rPr>
          <w:szCs w:val="24"/>
        </w:rPr>
        <w:t xml:space="preserve">dítě </w:t>
      </w:r>
      <w:r>
        <w:rPr>
          <w:szCs w:val="24"/>
        </w:rPr>
        <w:t>navštěvuje Mateřskou školu. Pokud má těžké zrakové postižení nebo postižení kombinované, využívá rodina služeb střediska až do nástupu dítěte na Základní školu. Cílem SRP je podpořit rodinu a dítě ve vzájemné komunikaci a zmírnit, či zcela eliminovat důsledky postižení. Pro splnění tohoto cíle je potřebná spolupráce členů týmu střediska: poradenského pracovníka (většinou speciální pedagog), rodičů dítěte, sociálního pracovníka a dalších odborníků (oftalmolog, pediatr, psychiatr, neurolog, fyzioterapeut atd.)</w:t>
      </w:r>
      <w:r w:rsidR="00D8088E">
        <w:rPr>
          <w:szCs w:val="24"/>
        </w:rPr>
        <w:t>.</w:t>
      </w:r>
      <w:r>
        <w:rPr>
          <w:szCs w:val="24"/>
        </w:rPr>
        <w:t xml:space="preserve"> SRP je tak schopno zajistit návštěvy pracovníka v rodinách, rehabilitační pobyty pro děti a rodiny, pořádání seminářů pro rodiny postižených dětí, ale také pro studenty a odbornou veřejnost, ambulantní péči, půjčování pomůcek a literatury a další. Na činnost těchto center pak navazují služby speciálně pedagogických center. </w:t>
      </w:r>
      <w:r w:rsidR="004D49A9">
        <w:rPr>
          <w:szCs w:val="24"/>
        </w:rPr>
        <w:t>(Finková, Ludíková, Růžičková, 2007)</w:t>
      </w:r>
    </w:p>
    <w:p w:rsidR="007A191C" w:rsidRDefault="00CF7C74" w:rsidP="00044857">
      <w:pPr>
        <w:ind w:firstLine="240"/>
        <w:contextualSpacing/>
      </w:pPr>
      <w:r>
        <w:rPr>
          <w:szCs w:val="24"/>
        </w:rPr>
        <w:t xml:space="preserve">Pro zrakově postižené osoby starší 15 let je určeno občanské sdružení </w:t>
      </w:r>
      <w:r w:rsidRPr="009530F5">
        <w:rPr>
          <w:b/>
          <w:bCs/>
          <w:szCs w:val="24"/>
        </w:rPr>
        <w:t xml:space="preserve">Sjednocená organizace nevidomých a slabozrakých </w:t>
      </w:r>
      <w:r>
        <w:rPr>
          <w:szCs w:val="24"/>
        </w:rPr>
        <w:t xml:space="preserve">(SONS). Členem tohoto sdružení se může stát nejen zrakově postižený, ale také právnická osoba, nebo „jen“ osoba sympatizující. Cílem této </w:t>
      </w:r>
      <w:r>
        <w:rPr>
          <w:szCs w:val="24"/>
        </w:rPr>
        <w:lastRenderedPageBreak/>
        <w:t>organizace je hájit zájmy osob s těžkým zrakovým postižením a nevidomých, sdružovat je, poskytovat jim co nejširší spektrum služeb a začleňovat tak tyto osoby do společnosti.</w:t>
      </w:r>
      <w:r w:rsidR="004D49A9">
        <w:rPr>
          <w:szCs w:val="24"/>
        </w:rPr>
        <w:t xml:space="preserve"> Významnou organizací, kterou SONS zřizuje </w:t>
      </w:r>
      <w:r w:rsidR="004D49A9" w:rsidRPr="00686B18">
        <w:rPr>
          <w:b/>
          <w:bCs/>
          <w:szCs w:val="24"/>
        </w:rPr>
        <w:t xml:space="preserve">Tyfloservis, o. p. </w:t>
      </w:r>
      <w:proofErr w:type="gramStart"/>
      <w:r w:rsidR="004D49A9" w:rsidRPr="00686B18">
        <w:rPr>
          <w:b/>
          <w:bCs/>
          <w:szCs w:val="24"/>
        </w:rPr>
        <w:t>s</w:t>
      </w:r>
      <w:r w:rsidR="004D49A9" w:rsidRPr="004D49A9">
        <w:rPr>
          <w:szCs w:val="24"/>
        </w:rPr>
        <w:t>.,</w:t>
      </w:r>
      <w:r w:rsidR="004D49A9">
        <w:rPr>
          <w:szCs w:val="24"/>
        </w:rPr>
        <w:t>který</w:t>
      </w:r>
      <w:proofErr w:type="gramEnd"/>
      <w:r w:rsidR="004D49A9">
        <w:rPr>
          <w:szCs w:val="24"/>
        </w:rPr>
        <w:t xml:space="preserve"> se snaží vést své klienty k nabytí samostatnosti, následně sebevědomí a odpovědnosti za vlastní život.</w:t>
      </w:r>
      <w:r w:rsidR="007A191C">
        <w:rPr>
          <w:szCs w:val="24"/>
        </w:rPr>
        <w:t xml:space="preserve"> Konkrétně se snaží o následující body, kterou jsou uvedeny na internetových stránkách</w:t>
      </w:r>
      <w:r w:rsidR="000F3D98">
        <w:rPr>
          <w:szCs w:val="24"/>
        </w:rPr>
        <w:t xml:space="preserve"> </w:t>
      </w:r>
      <w:r w:rsidR="009F145F">
        <w:rPr>
          <w:szCs w:val="24"/>
        </w:rPr>
        <w:t>Tyfloservisu</w:t>
      </w:r>
      <w:r w:rsidR="007A191C">
        <w:rPr>
          <w:szCs w:val="24"/>
        </w:rPr>
        <w:t xml:space="preserve"> (</w:t>
      </w:r>
      <w:hyperlink r:id="rId11" w:history="1">
        <w:r w:rsidR="007A191C" w:rsidRPr="008A67F9">
          <w:rPr>
            <w:rStyle w:val="Hypertextovodkaz"/>
            <w:color w:val="auto"/>
          </w:rPr>
          <w:t>https://www.tyfloservis.cz/zakladni-udaje.php</w:t>
        </w:r>
      </w:hyperlink>
      <w:r w:rsidR="007A191C">
        <w:t>):</w:t>
      </w:r>
    </w:p>
    <w:p w:rsidR="007A191C" w:rsidRPr="001843A2" w:rsidRDefault="001320EC" w:rsidP="00044857">
      <w:pPr>
        <w:numPr>
          <w:ilvl w:val="0"/>
          <w:numId w:val="12"/>
        </w:numPr>
        <w:shd w:val="clear" w:color="auto" w:fill="FFFFFF"/>
        <w:ind w:left="600"/>
        <w:contextualSpacing/>
        <w:rPr>
          <w:rFonts w:eastAsia="Times New Roman" w:cs="Times New Roman"/>
          <w:i/>
          <w:iCs/>
          <w:szCs w:val="24"/>
        </w:rPr>
      </w:pPr>
      <w:r>
        <w:rPr>
          <w:rFonts w:cs="Times New Roman"/>
          <w:i/>
          <w:iCs/>
          <w:szCs w:val="24"/>
        </w:rPr>
        <w:t>„</w:t>
      </w:r>
      <w:r w:rsidR="007A191C" w:rsidRPr="001843A2">
        <w:rPr>
          <w:rFonts w:cs="Times New Roman"/>
          <w:i/>
          <w:iCs/>
          <w:szCs w:val="24"/>
        </w:rPr>
        <w:t>V</w:t>
      </w:r>
      <w:r w:rsidR="007A191C" w:rsidRPr="001843A2">
        <w:rPr>
          <w:rFonts w:eastAsia="Times New Roman" w:cs="Times New Roman"/>
          <w:i/>
          <w:iCs/>
          <w:szCs w:val="24"/>
        </w:rPr>
        <w:t>ybavit zrakově postiženého člověka staršího patnácti let takovými dovednostmi a informacemi, aby byl schopen v maximální možné míře samostatně naplňovat své životní potřeby, získal přiměřené sebevědomí, zaměřil se na možnosti svého dalšího rozvoje, ale dokázal též rozpoznat své meze a požádat o pomoc.</w:t>
      </w:r>
    </w:p>
    <w:p w:rsidR="007A191C" w:rsidRPr="001843A2" w:rsidRDefault="007A191C" w:rsidP="00044857">
      <w:pPr>
        <w:numPr>
          <w:ilvl w:val="0"/>
          <w:numId w:val="12"/>
        </w:numPr>
        <w:shd w:val="clear" w:color="auto" w:fill="FFFFFF"/>
        <w:ind w:left="600"/>
        <w:contextualSpacing/>
        <w:rPr>
          <w:rFonts w:eastAsia="Times New Roman" w:cs="Times New Roman"/>
          <w:i/>
          <w:iCs/>
          <w:szCs w:val="24"/>
        </w:rPr>
      </w:pPr>
      <w:r w:rsidRPr="001843A2">
        <w:rPr>
          <w:rFonts w:eastAsia="Times New Roman" w:cs="Times New Roman"/>
          <w:i/>
          <w:iCs/>
          <w:szCs w:val="24"/>
        </w:rPr>
        <w:t>vybavit okolní společnost dovednostmi a informacemi, aby byla schopna odstraňovat a nevytvářet nové architektonické ani mezilidské bariéry, které by nadbytečně ztěžovaly situaci nevidomých a slabozrakých, aby byla schopna rozpoznat jejich možnosti a limity a v případě potřeby jim poskytnout konkrétní pomoc.</w:t>
      </w:r>
    </w:p>
    <w:p w:rsidR="007A191C" w:rsidRPr="001843A2" w:rsidRDefault="007A191C" w:rsidP="00044857">
      <w:pPr>
        <w:numPr>
          <w:ilvl w:val="0"/>
          <w:numId w:val="12"/>
        </w:numPr>
        <w:shd w:val="clear" w:color="auto" w:fill="FFFFFF"/>
        <w:ind w:left="600"/>
        <w:contextualSpacing/>
        <w:rPr>
          <w:rFonts w:eastAsia="Times New Roman" w:cs="Times New Roman"/>
          <w:i/>
          <w:iCs/>
          <w:szCs w:val="24"/>
        </w:rPr>
      </w:pPr>
      <w:r w:rsidRPr="001843A2">
        <w:rPr>
          <w:rFonts w:eastAsia="Times New Roman" w:cs="Times New Roman"/>
          <w:i/>
          <w:iCs/>
          <w:szCs w:val="24"/>
        </w:rPr>
        <w:t>u svých klientů podporovat převzetí odpovědnosti za vlastní život, samostatnost a aktivitu, využívání všech potenciálů, kterými je člověk vybaven a celospolečensky podporovat zájem o druhé, toleranci a pomoc.“</w:t>
      </w:r>
    </w:p>
    <w:bookmarkEnd w:id="16"/>
    <w:p w:rsidR="003B7900" w:rsidRDefault="003B7900" w:rsidP="00C92BC6">
      <w:pPr>
        <w:ind w:firstLine="240"/>
        <w:contextualSpacing/>
        <w:rPr>
          <w:szCs w:val="24"/>
        </w:rPr>
      </w:pPr>
      <w:r>
        <w:rPr>
          <w:szCs w:val="24"/>
        </w:rPr>
        <w:t>Tyfloservisy poskytují rehabilitace I. stupně formou výukových kurzů, které jsou nezbytné pro uskutečnění jejich náplně. Rozšířenou nabídku služeb Tyfloservisu zajišťuje</w:t>
      </w:r>
      <w:r w:rsidR="000F3D98">
        <w:rPr>
          <w:szCs w:val="24"/>
        </w:rPr>
        <w:t xml:space="preserve"> </w:t>
      </w:r>
      <w:r w:rsidRPr="00461114">
        <w:rPr>
          <w:b/>
          <w:bCs/>
          <w:szCs w:val="24"/>
        </w:rPr>
        <w:t xml:space="preserve">Tyflocentrum, o. p. s. </w:t>
      </w:r>
      <w:r>
        <w:rPr>
          <w:szCs w:val="24"/>
        </w:rPr>
        <w:t>formou rehabilitace II. stupně. (Finková, Ludíková, Růžičková, 2007) Nabízí asistenční služby, sociální poradenství, pracovněprávní poradenství</w:t>
      </w:r>
      <w:r w:rsidR="0022162B">
        <w:rPr>
          <w:szCs w:val="24"/>
        </w:rPr>
        <w:t>,</w:t>
      </w:r>
      <w:r>
        <w:rPr>
          <w:szCs w:val="24"/>
        </w:rPr>
        <w:t xml:space="preserve"> a především služby v oblasti informatiky a braillnetu (výběr vhodné výpočetní techniky a dalších technických pomůcek, dovednosti k obsluze PC s výbavou pro zrakově postižené, digitalizace textů pro nevidomé a slabozraké). Tyflocentrum je schopno poskytovat služby v terénu, u klienta doma, v prostorách Tyflocentra, primárně s individuálním přístupem. Informace o zdravotních pomůckách, možnosti jejich získání, vhodnosti, zaškolení v obsluze atd. poskytuje </w:t>
      </w:r>
      <w:r w:rsidRPr="00461114">
        <w:rPr>
          <w:b/>
          <w:bCs/>
          <w:szCs w:val="24"/>
        </w:rPr>
        <w:t>Tyflokabinet</w:t>
      </w:r>
      <w:r w:rsidRPr="003B7900">
        <w:rPr>
          <w:szCs w:val="24"/>
        </w:rPr>
        <w:t>.</w:t>
      </w:r>
      <w:r>
        <w:rPr>
          <w:szCs w:val="24"/>
        </w:rPr>
        <w:t xml:space="preserve">Je odborným střediskem SONS stejně </w:t>
      </w:r>
      <w:r w:rsidRPr="003B7900">
        <w:rPr>
          <w:szCs w:val="24"/>
        </w:rPr>
        <w:t>jako Střediska sociálních služeb a integračních aktivit</w:t>
      </w:r>
      <w:r>
        <w:rPr>
          <w:szCs w:val="24"/>
        </w:rPr>
        <w:t xml:space="preserve">a </w:t>
      </w:r>
      <w:r w:rsidRPr="003B7900">
        <w:rPr>
          <w:szCs w:val="24"/>
        </w:rPr>
        <w:t>Metodické centrum sociálněprávního poradenství</w:t>
      </w:r>
      <w:r>
        <w:rPr>
          <w:szCs w:val="24"/>
        </w:rPr>
        <w:t>, které se věnují podpoře pracovního uplatnění, sociálně a pracovněprávnímu poradenství, socioterapeutickým skupinám, ochraně práv zrakově postižených</w:t>
      </w:r>
      <w:r w:rsidRPr="003B7900">
        <w:rPr>
          <w:szCs w:val="24"/>
        </w:rPr>
        <w:t>. Vydavatelské a informační služby</w:t>
      </w:r>
      <w:r>
        <w:rPr>
          <w:szCs w:val="24"/>
        </w:rPr>
        <w:t xml:space="preserve"> vydávají literaturu ve slepeckém písmu, zvětšeném písmu a na zvukových nosičích. (Finková, Ludíková, Růžičková, 2007)</w:t>
      </w:r>
      <w:r w:rsidR="00C92BC6">
        <w:rPr>
          <w:szCs w:val="24"/>
        </w:rPr>
        <w:t xml:space="preserve"> </w:t>
      </w:r>
      <w:r w:rsidRPr="00461114">
        <w:rPr>
          <w:b/>
          <w:bCs/>
          <w:szCs w:val="24"/>
        </w:rPr>
        <w:t>Středisko výcviku vodících psů</w:t>
      </w:r>
      <w:r w:rsidR="00C92BC6">
        <w:rPr>
          <w:b/>
          <w:bCs/>
          <w:szCs w:val="24"/>
        </w:rPr>
        <w:t xml:space="preserve"> </w:t>
      </w:r>
      <w:r>
        <w:rPr>
          <w:szCs w:val="24"/>
        </w:rPr>
        <w:t>je členem Mezinárodní federace vodících psů se sídlem ve Velké Británii, které cvičí vodící psy pro nevidomé na profesionální úrovni již mnoho let</w:t>
      </w:r>
      <w:r w:rsidR="00C92BC6">
        <w:rPr>
          <w:szCs w:val="24"/>
        </w:rPr>
        <w:t xml:space="preserve">.  </w:t>
      </w:r>
      <w:r>
        <w:rPr>
          <w:szCs w:val="24"/>
        </w:rPr>
        <w:t>(Finková</w:t>
      </w:r>
      <w:r w:rsidR="00C92BC6">
        <w:rPr>
          <w:szCs w:val="24"/>
        </w:rPr>
        <w:t>,</w:t>
      </w:r>
      <w:r>
        <w:rPr>
          <w:szCs w:val="24"/>
        </w:rPr>
        <w:t xml:space="preserve"> 2011)</w:t>
      </w:r>
      <w:r w:rsidR="00C92BC6">
        <w:rPr>
          <w:szCs w:val="24"/>
        </w:rPr>
        <w:t xml:space="preserve"> </w:t>
      </w:r>
      <w:r>
        <w:rPr>
          <w:szCs w:val="24"/>
        </w:rPr>
        <w:t xml:space="preserve">Vodící pes je kompenzační pomůckou určenou pro nevidomé a </w:t>
      </w:r>
      <w:r>
        <w:rPr>
          <w:szCs w:val="24"/>
        </w:rPr>
        <w:lastRenderedPageBreak/>
        <w:t xml:space="preserve">osoby s těžkým zrakovým postižením a nahrazuje jejich lidského průvodce. Musí splňovat dovednosti, které jsou zakotveny ve vyhlášce č. 388/2011 Sb., </w:t>
      </w:r>
      <w:r w:rsidRPr="003B7900">
        <w:rPr>
          <w:rFonts w:cs="Times New Roman"/>
          <w:color w:val="auto"/>
          <w:szCs w:val="24"/>
          <w:shd w:val="clear" w:color="auto" w:fill="FFFFFF"/>
        </w:rPr>
        <w:t>o provedení některých ustanovení zákona o poskytování dávek osobám se zdravotním postižením</w:t>
      </w:r>
      <w:r>
        <w:rPr>
          <w:rFonts w:cs="Times New Roman"/>
          <w:color w:val="auto"/>
          <w:szCs w:val="24"/>
          <w:shd w:val="clear" w:color="auto" w:fill="FFFFFF"/>
        </w:rPr>
        <w:t xml:space="preserve">. </w:t>
      </w:r>
      <w:r>
        <w:rPr>
          <w:szCs w:val="24"/>
        </w:rPr>
        <w:t>Organizace zajišťuje předvýchovu, výchovu a odborný výcvik psa, přípravu na předání psa i jeho budoucího pána, předání psa a zácvik při společném soužití a spolupráci, případně řešení problémů po celou dobu užívání služeb psa. Mezi dovednosti vodícího psa patří např. ovladatelnost, poslušnost, chování (nesmí se projevovat agresivně), vyhledávací dovednosti, dovednosti potřebné k vedení soby a při cestování v dopravních prostředcích. (Růžičková, Kroupová, 2017)</w:t>
      </w:r>
    </w:p>
    <w:p w:rsidR="003B7900" w:rsidRDefault="003B7900" w:rsidP="00044857">
      <w:pPr>
        <w:ind w:firstLine="240"/>
        <w:contextualSpacing/>
        <w:rPr>
          <w:szCs w:val="24"/>
        </w:rPr>
      </w:pPr>
      <w:r w:rsidRPr="00461114">
        <w:rPr>
          <w:b/>
          <w:bCs/>
          <w:szCs w:val="24"/>
        </w:rPr>
        <w:t>Pobytové rehabilitační a rekvalifikační středisko pro nevidomé Dědina</w:t>
      </w:r>
      <w:r>
        <w:rPr>
          <w:szCs w:val="24"/>
        </w:rPr>
        <w:t xml:space="preserve"> pořádá, jak už sám název napovídá, několik rekvalifikačních kurzů pro zrakově postižené</w:t>
      </w:r>
      <w:r w:rsidR="002C0E6A">
        <w:rPr>
          <w:szCs w:val="24"/>
        </w:rPr>
        <w:t xml:space="preserve"> (masérství, košíkářství, tkalcovství, keramická výroba, práce s PC)</w:t>
      </w:r>
      <w:r>
        <w:rPr>
          <w:szCs w:val="24"/>
        </w:rPr>
        <w:t>, kteří jsou nezaměstnaní, nebo v důsledku svého postižení nemohou vykonávat svou původní profesi</w:t>
      </w:r>
      <w:r w:rsidR="002C0E6A">
        <w:rPr>
          <w:szCs w:val="24"/>
        </w:rPr>
        <w:t>,</w:t>
      </w:r>
      <w:r>
        <w:rPr>
          <w:szCs w:val="24"/>
        </w:rPr>
        <w:t xml:space="preserve"> čímž výrazně přispívá k jejich zařazení do společnosti. Nemalou součástí činnosti tohoto střediska jsou ambulantní i pobytové rehabilitace I. stupně. (Finková, Ludíková, Růžičková 2007)</w:t>
      </w:r>
    </w:p>
    <w:p w:rsidR="00DF5A1F" w:rsidRDefault="00DF5A1F" w:rsidP="00044857">
      <w:pPr>
        <w:contextualSpacing/>
        <w:rPr>
          <w:szCs w:val="24"/>
        </w:rPr>
      </w:pPr>
    </w:p>
    <w:p w:rsidR="00E34017" w:rsidRDefault="00E34017" w:rsidP="00044857">
      <w:pPr>
        <w:contextualSpacing/>
        <w:rPr>
          <w:szCs w:val="24"/>
        </w:rPr>
        <w:sectPr w:rsidR="00E34017" w:rsidSect="00995B0E">
          <w:footerReference w:type="default" r:id="rId12"/>
          <w:pgSz w:w="11906" w:h="16838"/>
          <w:pgMar w:top="1418" w:right="1134" w:bottom="1418" w:left="1701" w:header="709" w:footer="709" w:gutter="0"/>
          <w:cols w:space="708"/>
          <w:docGrid w:linePitch="360"/>
        </w:sectPr>
      </w:pPr>
    </w:p>
    <w:p w:rsidR="00174F3B" w:rsidRDefault="003934E8" w:rsidP="00877E6B">
      <w:pPr>
        <w:pStyle w:val="Nadpis2"/>
        <w:numPr>
          <w:ilvl w:val="0"/>
          <w:numId w:val="31"/>
        </w:numPr>
      </w:pPr>
      <w:bookmarkStart w:id="18" w:name="_Toc36893738"/>
      <w:r>
        <w:lastRenderedPageBreak/>
        <w:t>Psychosociální dimenze</w:t>
      </w:r>
      <w:r w:rsidR="009B0F1C">
        <w:t xml:space="preserve"> života člověka se zrakovým postižením</w:t>
      </w:r>
      <w:bookmarkEnd w:id="18"/>
    </w:p>
    <w:p w:rsidR="003107A0" w:rsidRPr="003107A0" w:rsidRDefault="003107A0" w:rsidP="003107A0">
      <w:pPr>
        <w:ind w:firstLine="360"/>
      </w:pPr>
      <w:r>
        <w:t>V následující kapitole se budu věnovat sociálně patologickým jevům, strachu a úzkosti.</w:t>
      </w:r>
    </w:p>
    <w:p w:rsidR="007D7434" w:rsidRPr="0075164A" w:rsidRDefault="007D7434" w:rsidP="00877E6B">
      <w:pPr>
        <w:pStyle w:val="Nadpis2"/>
        <w:numPr>
          <w:ilvl w:val="1"/>
          <w:numId w:val="31"/>
        </w:numPr>
        <w:rPr>
          <w:b w:val="0"/>
          <w:bCs/>
          <w:sz w:val="30"/>
          <w:szCs w:val="30"/>
        </w:rPr>
      </w:pPr>
      <w:bookmarkStart w:id="19" w:name="_Toc36893739"/>
      <w:r w:rsidRPr="0075164A">
        <w:rPr>
          <w:b w:val="0"/>
          <w:bCs/>
          <w:sz w:val="30"/>
          <w:szCs w:val="30"/>
        </w:rPr>
        <w:t>Sociálně patologické jevy</w:t>
      </w:r>
      <w:bookmarkEnd w:id="19"/>
    </w:p>
    <w:p w:rsidR="007D7434" w:rsidRDefault="007D7434" w:rsidP="00044857">
      <w:pPr>
        <w:ind w:firstLine="360"/>
        <w:rPr>
          <w:szCs w:val="24"/>
        </w:rPr>
      </w:pPr>
      <w:r w:rsidRPr="00412D9D">
        <w:rPr>
          <w:szCs w:val="24"/>
        </w:rPr>
        <w:t>Ne</w:t>
      </w:r>
      <w:r>
        <w:rPr>
          <w:szCs w:val="24"/>
        </w:rPr>
        <w:t>akceptovatelné a ohrožující</w:t>
      </w:r>
      <w:r w:rsidRPr="00412D9D">
        <w:rPr>
          <w:szCs w:val="24"/>
        </w:rPr>
        <w:t xml:space="preserve"> chování</w:t>
      </w:r>
      <w:r>
        <w:rPr>
          <w:szCs w:val="24"/>
        </w:rPr>
        <w:t xml:space="preserve"> se dá rozdělit podle společenské nebezpečnosti a závažnosti do několika kategorií. U různých autorů, kteří se touto problematikou zabývají i napříč vědními obory, se jejich přesné vymezení a terminologie liší, či prolíná. Jedno z dělení těchto jevů do tří rovin nám říká, že se v každé době a společnosti objevují </w:t>
      </w:r>
      <w:r w:rsidRPr="00CF50B7">
        <w:rPr>
          <w:b/>
          <w:bCs/>
          <w:szCs w:val="24"/>
        </w:rPr>
        <w:t>negativní sociální jevy</w:t>
      </w:r>
      <w:r>
        <w:rPr>
          <w:szCs w:val="24"/>
        </w:rPr>
        <w:t xml:space="preserve">, kterými se daná společnost začne zbývat, většinou až když překročí určitou hranici (bída, nezaměstnanost, rozvodovost atd.). Pokud jedinec nebo skupina narušují morální, ekonomické a politické základy společnosti, používá se termín </w:t>
      </w:r>
      <w:r w:rsidRPr="00CF50B7">
        <w:rPr>
          <w:b/>
          <w:bCs/>
          <w:szCs w:val="24"/>
        </w:rPr>
        <w:t>asociální jednání</w:t>
      </w:r>
      <w:r w:rsidR="00C92BC6">
        <w:rPr>
          <w:b/>
          <w:bCs/>
          <w:szCs w:val="24"/>
        </w:rPr>
        <w:t xml:space="preserve"> </w:t>
      </w:r>
      <w:r w:rsidRPr="00752AC6">
        <w:rPr>
          <w:szCs w:val="24"/>
        </w:rPr>
        <w:t xml:space="preserve">a </w:t>
      </w:r>
      <w:r>
        <w:rPr>
          <w:szCs w:val="24"/>
        </w:rPr>
        <w:t xml:space="preserve">řadí se sem např. šikana, rasismus, intolerance, šíření pornografie, výtržnictví a další. Za nejzávažnější se pak pokládají </w:t>
      </w:r>
      <w:r w:rsidRPr="00CF50B7">
        <w:rPr>
          <w:b/>
          <w:bCs/>
          <w:szCs w:val="24"/>
        </w:rPr>
        <w:t>sociálně patologické jevy</w:t>
      </w:r>
      <w:r w:rsidR="00C92BC6">
        <w:rPr>
          <w:b/>
          <w:bCs/>
          <w:szCs w:val="24"/>
        </w:rPr>
        <w:t xml:space="preserve"> </w:t>
      </w:r>
      <w:r w:rsidRPr="00752AC6">
        <w:rPr>
          <w:szCs w:val="24"/>
        </w:rPr>
        <w:t>(</w:t>
      </w:r>
      <w:r>
        <w:rPr>
          <w:szCs w:val="24"/>
        </w:rPr>
        <w:t xml:space="preserve">alkoholismus, drogová závislost, kriminalita, sebevražednost, prostituce). V souvislosti s těmito jevy se setkáváme i s pojmem </w:t>
      </w:r>
      <w:r w:rsidRPr="00CF50B7">
        <w:rPr>
          <w:b/>
          <w:bCs/>
          <w:szCs w:val="24"/>
        </w:rPr>
        <w:t>sociální deviace</w:t>
      </w:r>
      <w:r w:rsidR="00C92BC6">
        <w:rPr>
          <w:b/>
          <w:bCs/>
          <w:szCs w:val="24"/>
        </w:rPr>
        <w:t>.</w:t>
      </w:r>
      <w:r>
        <w:rPr>
          <w:szCs w:val="24"/>
        </w:rPr>
        <w:t xml:space="preserve"> (Jedlička a kolektiv, 2015) Oba posledně jmenované pojmy jsou definovány následovně (Jedlička a kolektiv, s. 64, 2015)</w:t>
      </w:r>
      <w:r w:rsidRPr="00684132">
        <w:rPr>
          <w:i/>
          <w:iCs/>
          <w:szCs w:val="24"/>
        </w:rPr>
        <w:t>: „Pojem sociální patologie je souhrnným označením nezdravých, abnormálních a obecně nežádoucích společenských jevů. V současné době je tento pojem někdy také nahrazován pojmem sociální deviace nebo sociální dezorganizace… Jevy, které jsou označovány za deviantní, nemusí být vždy patologické. Sociálně patologické jevy jsou vždy pro společnost či jednotlivce negativní, což v případě deviantních jevů platit nemusí.“</w:t>
      </w:r>
    </w:p>
    <w:p w:rsidR="00F211CC" w:rsidRDefault="007D7434" w:rsidP="00F211CC">
      <w:pPr>
        <w:ind w:firstLine="360"/>
        <w:rPr>
          <w:szCs w:val="24"/>
        </w:rPr>
      </w:pPr>
      <w:r>
        <w:rPr>
          <w:szCs w:val="24"/>
        </w:rPr>
        <w:t xml:space="preserve">Dalšími pojmy, se kterými se budeme v souvislosti s problematikou sociálně patologických jevů setkávat, jsou norma, morálka a chování. </w:t>
      </w:r>
      <w:r w:rsidRPr="00725524">
        <w:rPr>
          <w:b/>
          <w:bCs/>
          <w:szCs w:val="24"/>
        </w:rPr>
        <w:t>Norma</w:t>
      </w:r>
      <w:r w:rsidR="00C92BC6">
        <w:rPr>
          <w:b/>
          <w:bCs/>
          <w:szCs w:val="24"/>
        </w:rPr>
        <w:t xml:space="preserve"> </w:t>
      </w:r>
      <w:r>
        <w:rPr>
          <w:szCs w:val="24"/>
        </w:rPr>
        <w:t xml:space="preserve">je podle Fischera a Škody definována následovně (Fischer, Škoda, s. 22, 2014): </w:t>
      </w:r>
      <w:r w:rsidRPr="00B55116">
        <w:rPr>
          <w:i/>
          <w:iCs/>
          <w:szCs w:val="24"/>
        </w:rPr>
        <w:t>„Obecně hodnotící kritérium pro to, co je v konkrétním případě běžné (normální) a co nežádoucí (abnormální, deviantní). Jedná se však</w:t>
      </w:r>
      <w:r w:rsidR="00576C52">
        <w:rPr>
          <w:i/>
          <w:iCs/>
          <w:szCs w:val="24"/>
        </w:rPr>
        <w:t xml:space="preserve"> </w:t>
      </w:r>
      <w:r w:rsidRPr="00B55116">
        <w:rPr>
          <w:i/>
          <w:iCs/>
          <w:szCs w:val="24"/>
        </w:rPr>
        <w:t>o značně subjektivně prom</w:t>
      </w:r>
      <w:r>
        <w:rPr>
          <w:i/>
          <w:iCs/>
          <w:szCs w:val="24"/>
        </w:rPr>
        <w:t>ě</w:t>
      </w:r>
      <w:r w:rsidRPr="00B55116">
        <w:rPr>
          <w:i/>
          <w:iCs/>
          <w:szCs w:val="24"/>
        </w:rPr>
        <w:t>nnou, jejíž hranice se v průběhu společenského vývoje může měnit a posouvat.“</w:t>
      </w:r>
      <w:r w:rsidR="00C92BC6">
        <w:rPr>
          <w:i/>
          <w:iCs/>
          <w:szCs w:val="24"/>
        </w:rPr>
        <w:t xml:space="preserve"> </w:t>
      </w:r>
      <w:r w:rsidRPr="00BE5045">
        <w:rPr>
          <w:b/>
          <w:bCs/>
          <w:color w:val="000000" w:themeColor="text1"/>
          <w:szCs w:val="24"/>
        </w:rPr>
        <w:t>Morálku</w:t>
      </w:r>
      <w:r w:rsidRPr="00210F27">
        <w:rPr>
          <w:color w:val="000000" w:themeColor="text1"/>
          <w:szCs w:val="24"/>
        </w:rPr>
        <w:t xml:space="preserve"> můžeme chápat </w:t>
      </w:r>
      <w:r>
        <w:rPr>
          <w:color w:val="000000" w:themeColor="text1"/>
          <w:szCs w:val="24"/>
        </w:rPr>
        <w:t>jako emoce a myšlenky, které se vztahují k etickým principům dobra, spravedlnosti a lidských práv. Činy, které jsou ve shodě s těmito principy označujeme za morální. Ty, které tyto principy porušují, považujeme za nemorální. (Janošová, Kollerová, Zábrodská, Kressa, Dědová, 2016)</w:t>
      </w:r>
      <w:r w:rsidR="00C92BC6">
        <w:rPr>
          <w:color w:val="000000" w:themeColor="text1"/>
          <w:szCs w:val="24"/>
        </w:rPr>
        <w:t xml:space="preserve"> </w:t>
      </w:r>
      <w:r w:rsidRPr="00725524">
        <w:rPr>
          <w:b/>
          <w:bCs/>
          <w:szCs w:val="24"/>
        </w:rPr>
        <w:t>Chování</w:t>
      </w:r>
      <w:r w:rsidR="00C92BC6">
        <w:rPr>
          <w:b/>
          <w:bCs/>
          <w:szCs w:val="24"/>
        </w:rPr>
        <w:t xml:space="preserve"> </w:t>
      </w:r>
      <w:r>
        <w:rPr>
          <w:szCs w:val="24"/>
        </w:rPr>
        <w:t xml:space="preserve">je jednání člověka, jeho vnější projevy, činnosti a reakce organismu, něco, co mohou vnímat a vidět ostatní. Je závislé na vrozených dispozicích na výchově v průběh jeho vývoje. (Potměšilová a kolektiv, 2013) </w:t>
      </w:r>
    </w:p>
    <w:p w:rsidR="007D7434" w:rsidRDefault="007D7434" w:rsidP="00F211CC">
      <w:pPr>
        <w:ind w:firstLine="360"/>
        <w:rPr>
          <w:szCs w:val="24"/>
        </w:rPr>
      </w:pPr>
      <w:r>
        <w:rPr>
          <w:szCs w:val="24"/>
        </w:rPr>
        <w:lastRenderedPageBreak/>
        <w:t xml:space="preserve">S pojmy </w:t>
      </w:r>
      <w:r w:rsidRPr="008925C6">
        <w:rPr>
          <w:szCs w:val="24"/>
        </w:rPr>
        <w:t>rizikové chování, problémové chování a poruchy chování</w:t>
      </w:r>
      <w:r>
        <w:rPr>
          <w:szCs w:val="24"/>
        </w:rPr>
        <w:t xml:space="preserve"> se setkáváme především pokud se jedná o děti a mládež. </w:t>
      </w:r>
      <w:r w:rsidRPr="003074F5">
        <w:rPr>
          <w:b/>
          <w:bCs/>
          <w:szCs w:val="24"/>
        </w:rPr>
        <w:t>Poruchy chování</w:t>
      </w:r>
      <w:r>
        <w:rPr>
          <w:szCs w:val="24"/>
        </w:rPr>
        <w:t xml:space="preserve"> vznikají v důsledku narušení sociálního přizpůsobení jedince. Jde o výchovně nežádoucí projevy, které se opakují (vzdorovité, disociální, agresivní chování) a porušují sociální normy. Nejedná se o duševní onemocnění. Vzniká na základě vrozených dispozic, ale také např. nevhodným výchovným působením a mnohými dalšími vlivy, které se na vývoji jedince podílely. Mezi poruchy chování řadíme ADHD, opoziční poruchu, lhaní atd. (Martínek</w:t>
      </w:r>
      <w:r w:rsidR="006B0D04">
        <w:rPr>
          <w:szCs w:val="24"/>
        </w:rPr>
        <w:t>,</w:t>
      </w:r>
      <w:r>
        <w:rPr>
          <w:szCs w:val="24"/>
        </w:rPr>
        <w:t xml:space="preserve"> 2015)</w:t>
      </w:r>
    </w:p>
    <w:p w:rsidR="007D7434" w:rsidRDefault="007D7434" w:rsidP="00044857">
      <w:pPr>
        <w:ind w:firstLine="708"/>
        <w:rPr>
          <w:szCs w:val="24"/>
        </w:rPr>
      </w:pPr>
      <w:r w:rsidRPr="003074F5">
        <w:rPr>
          <w:b/>
          <w:bCs/>
          <w:szCs w:val="24"/>
        </w:rPr>
        <w:t>Problémové chování – syndrom problémového chování</w:t>
      </w:r>
      <w:r w:rsidR="00071AC5">
        <w:rPr>
          <w:b/>
          <w:bCs/>
          <w:szCs w:val="24"/>
        </w:rPr>
        <w:t xml:space="preserve"> </w:t>
      </w:r>
      <w:r>
        <w:rPr>
          <w:szCs w:val="24"/>
        </w:rPr>
        <w:t>chápeme tak,</w:t>
      </w:r>
      <w:r w:rsidR="00071AC5">
        <w:rPr>
          <w:szCs w:val="24"/>
        </w:rPr>
        <w:t xml:space="preserve"> </w:t>
      </w:r>
      <w:r>
        <w:rPr>
          <w:szCs w:val="24"/>
        </w:rPr>
        <w:t xml:space="preserve">že osoba, která se chová rizikově v jedné oblasti, bude toto chování aplikovat i v oblastech dalších, v rozporu s obecně platnými normami. Nejde však ještě o chování patologické, považujeme ho pouze za zdroj obav, nebezpečí, ohrožení. V období adolescence se nejčastěji setkáváme s vyhýbavým až negativním vztahem k rodičům a ke vzdělání, s předčasným zahájením sexuálního </w:t>
      </w:r>
      <w:proofErr w:type="gramStart"/>
      <w:r>
        <w:rPr>
          <w:szCs w:val="24"/>
        </w:rPr>
        <w:t>života,s</w:t>
      </w:r>
      <w:proofErr w:type="gramEnd"/>
      <w:r>
        <w:rPr>
          <w:szCs w:val="24"/>
        </w:rPr>
        <w:t> delikvencí atd. Toto chování je závislé na biologických (pohlaví, tělesná stavba, handicapy, …), psychologických (osobnostní rysy, postoje, žebříček hodnot, …) faktorech a sociálních souvislostech (sociodemografické profily, prostředí, rodinná situace, …)</w:t>
      </w:r>
      <w:r w:rsidR="008F51C4">
        <w:rPr>
          <w:szCs w:val="24"/>
        </w:rPr>
        <w:t xml:space="preserve">. </w:t>
      </w:r>
    </w:p>
    <w:p w:rsidR="007D7434" w:rsidRDefault="007D7434" w:rsidP="00CA4D58">
      <w:pPr>
        <w:ind w:firstLine="708"/>
        <w:rPr>
          <w:szCs w:val="24"/>
        </w:rPr>
      </w:pPr>
      <w:r>
        <w:rPr>
          <w:szCs w:val="24"/>
        </w:rPr>
        <w:t xml:space="preserve">V dnešní době přibývá mladých lidí, kteří přijímají způsob </w:t>
      </w:r>
      <w:r w:rsidRPr="003074F5">
        <w:rPr>
          <w:b/>
          <w:bCs/>
          <w:szCs w:val="24"/>
        </w:rPr>
        <w:t>rizikového chování</w:t>
      </w:r>
      <w:r w:rsidR="00071AC5">
        <w:rPr>
          <w:b/>
          <w:bCs/>
          <w:szCs w:val="24"/>
        </w:rPr>
        <w:t>.</w:t>
      </w:r>
      <w:r>
        <w:rPr>
          <w:i/>
          <w:iCs/>
          <w:szCs w:val="24"/>
        </w:rPr>
        <w:t xml:space="preserve"> </w:t>
      </w:r>
      <w:r w:rsidRPr="00AC7A41">
        <w:rPr>
          <w:szCs w:val="24"/>
        </w:rPr>
        <w:t>(</w:t>
      </w:r>
      <w:r>
        <w:rPr>
          <w:szCs w:val="24"/>
        </w:rPr>
        <w:t>Sobotková a kolektiv, s. 40, 2014) „</w:t>
      </w:r>
      <w:r w:rsidRPr="004266D5">
        <w:rPr>
          <w:i/>
          <w:iCs/>
          <w:szCs w:val="24"/>
        </w:rPr>
        <w:t>Rizikové chování je komplexní pojem, kterým se zabývají nejen společensko-vědní, ale také medicínské obory. Pod tímto pojmem chápeme takové chování, které přímo, nebo nepřímo ústí v psychosociální nebo zdravotní poškození jedince, jiných osob, majetku nebo prostředí</w:t>
      </w:r>
      <w:r>
        <w:rPr>
          <w:i/>
          <w:iCs/>
          <w:szCs w:val="24"/>
        </w:rPr>
        <w:t>.</w:t>
      </w:r>
      <w:r w:rsidRPr="004266D5">
        <w:rPr>
          <w:i/>
          <w:iCs/>
          <w:szCs w:val="24"/>
        </w:rPr>
        <w:t>“</w:t>
      </w:r>
      <w:r w:rsidR="00071AC5">
        <w:rPr>
          <w:i/>
          <w:iCs/>
          <w:szCs w:val="24"/>
        </w:rPr>
        <w:t xml:space="preserve"> </w:t>
      </w:r>
      <w:r w:rsidRPr="00590D2A">
        <w:rPr>
          <w:szCs w:val="24"/>
        </w:rPr>
        <w:t>Adole</w:t>
      </w:r>
      <w:r>
        <w:rPr>
          <w:szCs w:val="24"/>
        </w:rPr>
        <w:t>scence je považována za nejrizikovější období. Toto chování můžeme považovat za součást vývoje, pomáhá zvýšit sebevědomí, začlenit se mezi vrstevníky, posílit pocit identity apod. a ve většině případů se nejedná o trestné činy. Po dosažení dospělosti většinou vymizí.</w:t>
      </w:r>
    </w:p>
    <w:p w:rsidR="007D7434" w:rsidRDefault="007D7434" w:rsidP="00CA4D58">
      <w:pPr>
        <w:ind w:firstLine="708"/>
        <w:rPr>
          <w:szCs w:val="24"/>
        </w:rPr>
      </w:pPr>
      <w:r>
        <w:rPr>
          <w:szCs w:val="24"/>
        </w:rPr>
        <w:t>K rizikovému chování patří: záškoláctví, lhaní, šikana (kyberšikana), násilné a agresivní chování, vandalismus, agresivita, závislosti, užívání anabolik a steroidů, nezdravé stravovací návyky, riziková manipulace s internetem, rizikové chování v dopravě, sexuální rizikové chování, provozování extrémních sportů a hazardní aktivity, extremismus, rasismus, intolerance, antisemitismus, xenofobie. (Sobotková a kolektiv, 2014)</w:t>
      </w:r>
    </w:p>
    <w:p w:rsidR="007D7434" w:rsidRDefault="007D7434" w:rsidP="00044857">
      <w:pPr>
        <w:ind w:firstLine="708"/>
        <w:rPr>
          <w:szCs w:val="24"/>
        </w:rPr>
      </w:pPr>
      <w:r>
        <w:rPr>
          <w:szCs w:val="24"/>
        </w:rPr>
        <w:t>K vysvětlení příčin sociálně patologických jevů je známa řada teorií. Zde je jedno z jejich obecnějších dělení:</w:t>
      </w:r>
    </w:p>
    <w:p w:rsidR="007D7434" w:rsidRPr="003074F5" w:rsidRDefault="007D7434" w:rsidP="00044857">
      <w:pPr>
        <w:pStyle w:val="Odstavecseseznamem"/>
        <w:numPr>
          <w:ilvl w:val="0"/>
          <w:numId w:val="18"/>
        </w:numPr>
        <w:spacing w:after="160" w:line="259" w:lineRule="auto"/>
        <w:jc w:val="both"/>
        <w:rPr>
          <w:rFonts w:ascii="Times New Roman" w:hAnsi="Times New Roman" w:cs="Times New Roman"/>
          <w:sz w:val="24"/>
          <w:szCs w:val="24"/>
        </w:rPr>
      </w:pPr>
      <w:r w:rsidRPr="003074F5">
        <w:rPr>
          <w:rFonts w:ascii="Times New Roman" w:hAnsi="Times New Roman" w:cs="Times New Roman"/>
          <w:sz w:val="24"/>
          <w:szCs w:val="24"/>
        </w:rPr>
        <w:t>Teorie biologicko-psychologická – genetika, duševní a tělesné předpoklady a vybavenost a jejich vliv na charakter a chování</w:t>
      </w:r>
      <w:r w:rsidR="003B31C8">
        <w:rPr>
          <w:rFonts w:ascii="Times New Roman" w:hAnsi="Times New Roman" w:cs="Times New Roman"/>
          <w:sz w:val="24"/>
          <w:szCs w:val="24"/>
        </w:rPr>
        <w:t>.</w:t>
      </w:r>
    </w:p>
    <w:p w:rsidR="007D7434" w:rsidRPr="003074F5" w:rsidRDefault="007D7434" w:rsidP="00044857">
      <w:pPr>
        <w:pStyle w:val="Odstavecseseznamem"/>
        <w:numPr>
          <w:ilvl w:val="0"/>
          <w:numId w:val="18"/>
        </w:numPr>
        <w:spacing w:after="160" w:line="259" w:lineRule="auto"/>
        <w:jc w:val="both"/>
        <w:rPr>
          <w:rFonts w:ascii="Times New Roman" w:hAnsi="Times New Roman" w:cs="Times New Roman"/>
          <w:sz w:val="24"/>
          <w:szCs w:val="24"/>
        </w:rPr>
      </w:pPr>
      <w:r w:rsidRPr="003074F5">
        <w:rPr>
          <w:rFonts w:ascii="Times New Roman" w:hAnsi="Times New Roman" w:cs="Times New Roman"/>
          <w:sz w:val="24"/>
          <w:szCs w:val="24"/>
        </w:rPr>
        <w:t>Teorie sociálně psychologická – zaměřuje se především na sociální učení, poznávací styly, osobnostní a temperamentové rysy</w:t>
      </w:r>
      <w:r w:rsidR="003B31C8">
        <w:rPr>
          <w:rFonts w:ascii="Times New Roman" w:hAnsi="Times New Roman" w:cs="Times New Roman"/>
          <w:sz w:val="24"/>
          <w:szCs w:val="24"/>
        </w:rPr>
        <w:t>.</w:t>
      </w:r>
    </w:p>
    <w:p w:rsidR="007D7434" w:rsidRPr="003074F5" w:rsidRDefault="007D7434" w:rsidP="00044857">
      <w:pPr>
        <w:pStyle w:val="Odstavecseseznamem"/>
        <w:numPr>
          <w:ilvl w:val="0"/>
          <w:numId w:val="18"/>
        </w:numPr>
        <w:spacing w:after="160" w:line="259" w:lineRule="auto"/>
        <w:jc w:val="both"/>
        <w:rPr>
          <w:rFonts w:ascii="Times New Roman" w:hAnsi="Times New Roman" w:cs="Times New Roman"/>
          <w:sz w:val="24"/>
          <w:szCs w:val="24"/>
        </w:rPr>
      </w:pPr>
      <w:r w:rsidRPr="003074F5">
        <w:rPr>
          <w:rFonts w:ascii="Times New Roman" w:hAnsi="Times New Roman" w:cs="Times New Roman"/>
          <w:sz w:val="24"/>
          <w:szCs w:val="24"/>
        </w:rPr>
        <w:lastRenderedPageBreak/>
        <w:t>Teorie sociologická – kulturní a společenská souvislost se vznikem chování</w:t>
      </w:r>
      <w:r w:rsidR="003B31C8">
        <w:rPr>
          <w:rFonts w:ascii="Times New Roman" w:hAnsi="Times New Roman" w:cs="Times New Roman"/>
          <w:sz w:val="24"/>
          <w:szCs w:val="24"/>
        </w:rPr>
        <w:t xml:space="preserve">. </w:t>
      </w:r>
      <w:r w:rsidRPr="003074F5">
        <w:rPr>
          <w:rFonts w:ascii="Times New Roman" w:hAnsi="Times New Roman" w:cs="Times New Roman"/>
          <w:sz w:val="24"/>
          <w:szCs w:val="24"/>
        </w:rPr>
        <w:t>(Fischer, Škoda 2014)</w:t>
      </w:r>
    </w:p>
    <w:p w:rsidR="004B103A" w:rsidRPr="00174F3B" w:rsidRDefault="007D7434" w:rsidP="00174F3B">
      <w:pPr>
        <w:ind w:firstLine="708"/>
        <w:rPr>
          <w:szCs w:val="24"/>
        </w:rPr>
      </w:pPr>
      <w:r w:rsidRPr="007D632F">
        <w:rPr>
          <w:szCs w:val="24"/>
        </w:rPr>
        <w:t>Ministerstvo školství</w:t>
      </w:r>
      <w:r>
        <w:rPr>
          <w:szCs w:val="24"/>
        </w:rPr>
        <w:t>, mládeže</w:t>
      </w:r>
      <w:r w:rsidRPr="007D632F">
        <w:rPr>
          <w:szCs w:val="24"/>
        </w:rPr>
        <w:t xml:space="preserve"> a tělovýchovy používá ve svých dokumentech místo pojmů „sociálně patologické jevy“ spíše pojem „rizikové chování“, neboť první z pojmů považuje za sociologický pojem, postihující fatální jevy ve společnosti, zatímco druhý pojem vystihuje spíše chování dětí a mládeže. Vzhledem k tomu, že má práce se dále bude věnovat především dospělým jedincům, budeme používat pojem „sociálně patologické jevy“ a zabývat se pouze těmi, které by mohly s mojí prací souviset.</w:t>
      </w:r>
    </w:p>
    <w:p w:rsidR="007D7434" w:rsidRPr="0075164A" w:rsidRDefault="007D7434" w:rsidP="00877E6B">
      <w:pPr>
        <w:pStyle w:val="Nadpis2"/>
        <w:numPr>
          <w:ilvl w:val="2"/>
          <w:numId w:val="31"/>
        </w:numPr>
        <w:rPr>
          <w:sz w:val="24"/>
          <w:szCs w:val="24"/>
        </w:rPr>
      </w:pPr>
      <w:bookmarkStart w:id="20" w:name="_Toc36893740"/>
      <w:r w:rsidRPr="0075164A">
        <w:rPr>
          <w:sz w:val="24"/>
          <w:szCs w:val="24"/>
        </w:rPr>
        <w:t>Agrese a agresivní chování</w:t>
      </w:r>
      <w:bookmarkEnd w:id="20"/>
    </w:p>
    <w:p w:rsidR="007D7434" w:rsidRDefault="007D7434" w:rsidP="00044857">
      <w:pPr>
        <w:ind w:firstLine="708"/>
        <w:rPr>
          <w:szCs w:val="24"/>
        </w:rPr>
      </w:pPr>
      <w:r>
        <w:rPr>
          <w:szCs w:val="24"/>
        </w:rPr>
        <w:t>Agrese je jednání, kterým je cíleně ublíženo osobě, nebo poškozen nějaký předmět. Podle použitých prostředků dělíme agresi na verbální a fyzickou.</w:t>
      </w:r>
    </w:p>
    <w:p w:rsidR="007D7434" w:rsidRPr="00CE67F4" w:rsidRDefault="007D7434" w:rsidP="00723932">
      <w:pPr>
        <w:rPr>
          <w:szCs w:val="24"/>
        </w:rPr>
      </w:pPr>
      <w:r w:rsidRPr="00820A25">
        <w:rPr>
          <w:b/>
          <w:bCs/>
          <w:szCs w:val="24"/>
        </w:rPr>
        <w:t>Verbální agrese</w:t>
      </w:r>
      <w:r>
        <w:rPr>
          <w:szCs w:val="24"/>
        </w:rPr>
        <w:t xml:space="preserve"> je slovní napadení jedince, s cílem jeho psychického poškození (nadávka, urážka, hrozba, …).</w:t>
      </w:r>
      <w:r w:rsidR="00071AC5">
        <w:rPr>
          <w:szCs w:val="24"/>
        </w:rPr>
        <w:t xml:space="preserve"> </w:t>
      </w:r>
      <w:r>
        <w:rPr>
          <w:szCs w:val="24"/>
        </w:rPr>
        <w:t>Často předchází agresi fyzické.</w:t>
      </w:r>
      <w:r w:rsidR="00071AC5">
        <w:rPr>
          <w:szCs w:val="24"/>
        </w:rPr>
        <w:t xml:space="preserve"> </w:t>
      </w:r>
      <w:r w:rsidRPr="00820A25">
        <w:rPr>
          <w:b/>
          <w:bCs/>
          <w:szCs w:val="24"/>
        </w:rPr>
        <w:t>Fyzick</w:t>
      </w:r>
      <w:r>
        <w:rPr>
          <w:b/>
          <w:bCs/>
          <w:szCs w:val="24"/>
        </w:rPr>
        <w:t>ou</w:t>
      </w:r>
      <w:r w:rsidRPr="00820A25">
        <w:rPr>
          <w:b/>
          <w:bCs/>
          <w:szCs w:val="24"/>
        </w:rPr>
        <w:t xml:space="preserve"> agres</w:t>
      </w:r>
      <w:r>
        <w:rPr>
          <w:b/>
          <w:bCs/>
          <w:szCs w:val="24"/>
        </w:rPr>
        <w:t xml:space="preserve">í </w:t>
      </w:r>
      <w:r>
        <w:rPr>
          <w:szCs w:val="24"/>
        </w:rPr>
        <w:t xml:space="preserve">rozumíme ohrožení jedince částí těla agresora (údery pěstí, kopání, …), ale také prostřednictvím zbraně (hůl, nůž, střelná zbraň, …), s cílem působit bolest nebo poškození. Agresivní chování můžeme dělit také dle cíle. </w:t>
      </w:r>
      <w:r w:rsidRPr="00486EAF">
        <w:rPr>
          <w:b/>
          <w:bCs/>
          <w:szCs w:val="24"/>
        </w:rPr>
        <w:t xml:space="preserve">Přímé </w:t>
      </w:r>
      <w:r>
        <w:rPr>
          <w:szCs w:val="24"/>
        </w:rPr>
        <w:t>je zacíleno přímo na objekt,</w:t>
      </w:r>
      <w:r w:rsidR="00071AC5">
        <w:rPr>
          <w:szCs w:val="24"/>
        </w:rPr>
        <w:t xml:space="preserve"> </w:t>
      </w:r>
      <w:r>
        <w:rPr>
          <w:b/>
          <w:bCs/>
          <w:szCs w:val="24"/>
        </w:rPr>
        <w:t>n</w:t>
      </w:r>
      <w:r w:rsidRPr="00486EAF">
        <w:rPr>
          <w:b/>
          <w:bCs/>
          <w:szCs w:val="24"/>
        </w:rPr>
        <w:t>epřímé</w:t>
      </w:r>
      <w:r w:rsidR="00071AC5">
        <w:rPr>
          <w:b/>
          <w:bCs/>
          <w:szCs w:val="24"/>
        </w:rPr>
        <w:t xml:space="preserve"> </w:t>
      </w:r>
      <w:r>
        <w:rPr>
          <w:szCs w:val="24"/>
        </w:rPr>
        <w:t xml:space="preserve">na poškození, zničení předmětu, který má pro oběť hodnotu. Za </w:t>
      </w:r>
      <w:r w:rsidRPr="004D219A">
        <w:rPr>
          <w:b/>
          <w:bCs/>
          <w:szCs w:val="24"/>
        </w:rPr>
        <w:t>reaktivní</w:t>
      </w:r>
      <w:r>
        <w:rPr>
          <w:szCs w:val="24"/>
        </w:rPr>
        <w:t xml:space="preserve"> chování označujeme afekt vzteku, jako krátkodobou reakci ústící v poškození předmětu, nebo osoby. Je závislá na osobnostních predispozicích. </w:t>
      </w:r>
      <w:r w:rsidRPr="004C5890">
        <w:rPr>
          <w:b/>
          <w:bCs/>
          <w:szCs w:val="24"/>
        </w:rPr>
        <w:t>Instrumentální</w:t>
      </w:r>
      <w:r w:rsidR="00AA0234">
        <w:rPr>
          <w:b/>
          <w:bCs/>
          <w:szCs w:val="24"/>
        </w:rPr>
        <w:t xml:space="preserve"> </w:t>
      </w:r>
      <w:r>
        <w:rPr>
          <w:szCs w:val="24"/>
        </w:rPr>
        <w:t>chování je nástrojem k dosažení cíle poškodit jedince (např. pomocí pomluvy, vyřadit jedince z kolektivu)</w:t>
      </w:r>
      <w:r w:rsidR="00071AC5">
        <w:rPr>
          <w:szCs w:val="24"/>
        </w:rPr>
        <w:t xml:space="preserve"> </w:t>
      </w:r>
      <w:r>
        <w:rPr>
          <w:szCs w:val="24"/>
        </w:rPr>
        <w:t>(Pugnerová, Kvitová 2016)</w:t>
      </w:r>
      <w:r w:rsidR="00723932">
        <w:rPr>
          <w:szCs w:val="24"/>
        </w:rPr>
        <w:t xml:space="preserve">. </w:t>
      </w:r>
      <w:r w:rsidRPr="00CE67F4">
        <w:rPr>
          <w:b/>
          <w:bCs/>
          <w:szCs w:val="24"/>
        </w:rPr>
        <w:t>Sexuální agrese</w:t>
      </w:r>
      <w:r w:rsidR="00071AC5">
        <w:rPr>
          <w:b/>
          <w:bCs/>
          <w:szCs w:val="24"/>
        </w:rPr>
        <w:t xml:space="preserve"> </w:t>
      </w:r>
      <w:r>
        <w:rPr>
          <w:szCs w:val="24"/>
        </w:rPr>
        <w:t>se projevuje sexuálním obtěžováním, napadením, pokusem o znásilnění a znásilněním dokonaným. Mezi extrémní formy patří sadismus, sadomasochismus, masochismus.</w:t>
      </w:r>
    </w:p>
    <w:p w:rsidR="007D7434" w:rsidRDefault="007D7434" w:rsidP="00723932">
      <w:pPr>
        <w:ind w:firstLine="360"/>
        <w:rPr>
          <w:szCs w:val="24"/>
        </w:rPr>
      </w:pPr>
      <w:r>
        <w:rPr>
          <w:szCs w:val="24"/>
        </w:rPr>
        <w:t xml:space="preserve">Pojem </w:t>
      </w:r>
      <w:r w:rsidRPr="00956DB3">
        <w:rPr>
          <w:b/>
          <w:bCs/>
          <w:szCs w:val="24"/>
        </w:rPr>
        <w:t>agresivita</w:t>
      </w:r>
      <w:r>
        <w:rPr>
          <w:szCs w:val="24"/>
        </w:rPr>
        <w:t xml:space="preserve"> se dá definovat jako dispozice k agresivnímu chování, jde o osobnostní rys jedince. Každý člověk je vybaven určitou mírou agresivity, aby přežil ve společnosti, důležitá je míra. Příčinou zvýšené agresivity jsou vrozené i sociální faktory. Úzce souvisí se sociálním učením. (Martínek, 2015)</w:t>
      </w:r>
    </w:p>
    <w:p w:rsidR="007D7434" w:rsidRPr="0075164A" w:rsidRDefault="007D7434" w:rsidP="00877E6B">
      <w:pPr>
        <w:pStyle w:val="Nadpis2"/>
        <w:numPr>
          <w:ilvl w:val="2"/>
          <w:numId w:val="31"/>
        </w:numPr>
        <w:rPr>
          <w:sz w:val="24"/>
          <w:szCs w:val="24"/>
        </w:rPr>
      </w:pPr>
      <w:bookmarkStart w:id="21" w:name="_Toc36893741"/>
      <w:r w:rsidRPr="0075164A">
        <w:rPr>
          <w:sz w:val="24"/>
          <w:szCs w:val="24"/>
        </w:rPr>
        <w:t>Vandalismus</w:t>
      </w:r>
      <w:bookmarkEnd w:id="21"/>
    </w:p>
    <w:p w:rsidR="00174F3B" w:rsidRDefault="007D7434" w:rsidP="00174F3B">
      <w:pPr>
        <w:ind w:firstLine="708"/>
        <w:rPr>
          <w:szCs w:val="24"/>
        </w:rPr>
      </w:pPr>
      <w:r w:rsidRPr="00FF668B">
        <w:rPr>
          <w:szCs w:val="24"/>
        </w:rPr>
        <w:t>Tento</w:t>
      </w:r>
      <w:r>
        <w:rPr>
          <w:szCs w:val="24"/>
        </w:rPr>
        <w:t xml:space="preserve"> sociálně patologický jev se projevuje poškozováním veřejného a soukromého majetku, které není logicky zdůvodnitelné. Nepřináší pachateli žádný materiální zisk, pouze vlastní potěšení. Většinou je spojeno s agresivním jednáním. S vandalismem se setkáváme u sociálních skupin, které vykazují známky i jiných sociálně patologických jevů. (Fischer, Škoda, 2014</w:t>
      </w:r>
      <w:r w:rsidR="00174F3B">
        <w:rPr>
          <w:szCs w:val="24"/>
        </w:rPr>
        <w:t>)</w:t>
      </w:r>
    </w:p>
    <w:p w:rsidR="004B103A" w:rsidRPr="0075164A" w:rsidRDefault="004B103A" w:rsidP="00877E6B">
      <w:pPr>
        <w:pStyle w:val="Nadpis2"/>
        <w:numPr>
          <w:ilvl w:val="2"/>
          <w:numId w:val="31"/>
        </w:numPr>
        <w:rPr>
          <w:sz w:val="24"/>
          <w:szCs w:val="24"/>
        </w:rPr>
      </w:pPr>
      <w:bookmarkStart w:id="22" w:name="_Toc36893742"/>
      <w:r w:rsidRPr="0075164A">
        <w:rPr>
          <w:sz w:val="24"/>
          <w:szCs w:val="24"/>
        </w:rPr>
        <w:lastRenderedPageBreak/>
        <w:t>Šikana</w:t>
      </w:r>
      <w:bookmarkEnd w:id="22"/>
    </w:p>
    <w:p w:rsidR="007D7434" w:rsidRPr="00786280" w:rsidRDefault="007D7434" w:rsidP="00044857">
      <w:pPr>
        <w:ind w:firstLine="708"/>
        <w:rPr>
          <w:szCs w:val="24"/>
        </w:rPr>
      </w:pPr>
      <w:r>
        <w:rPr>
          <w:szCs w:val="24"/>
        </w:rPr>
        <w:t xml:space="preserve">Šikanu Pugnerová a Kvitová definuje takto </w:t>
      </w:r>
      <w:r w:rsidRPr="0096348D">
        <w:rPr>
          <w:szCs w:val="24"/>
        </w:rPr>
        <w:t>(</w:t>
      </w:r>
      <w:r>
        <w:rPr>
          <w:szCs w:val="24"/>
        </w:rPr>
        <w:t>Pugnerová, Kvitová, s. 159, 2016): „</w:t>
      </w:r>
      <w:r w:rsidRPr="009D48D4">
        <w:rPr>
          <w:i/>
          <w:iCs/>
          <w:szCs w:val="24"/>
        </w:rPr>
        <w:t>Šikanu lze definovat jako cílené, násilné a agresivní chování jednotlivce či skupiny vůči slabšímu jedinci, případně skupině jedinců, kteří nemohou ze situace uniknout či nejsou schopni se účinně bránit.“</w:t>
      </w:r>
      <w:r w:rsidR="005435C1">
        <w:rPr>
          <w:i/>
          <w:iCs/>
          <w:szCs w:val="24"/>
        </w:rPr>
        <w:t xml:space="preserve"> </w:t>
      </w:r>
      <w:r>
        <w:rPr>
          <w:szCs w:val="24"/>
        </w:rPr>
        <w:t>Šikana je mnohdy obtížně rozpoznatelná, neexistuje žádné universální řešení problému a nelze ji zcela vymýtit. Mezi ostatními druhy agresivního chování ji lze identifikovat podle těchto znaků:</w:t>
      </w:r>
      <w:r w:rsidR="005435C1">
        <w:rPr>
          <w:szCs w:val="24"/>
        </w:rPr>
        <w:t xml:space="preserve"> </w:t>
      </w:r>
      <w:r>
        <w:rPr>
          <w:szCs w:val="24"/>
        </w:rPr>
        <w:t>(Polínek, s. 23, 2015) „</w:t>
      </w:r>
      <w:r w:rsidRPr="009D48D4">
        <w:rPr>
          <w:i/>
          <w:iCs/>
          <w:szCs w:val="24"/>
        </w:rPr>
        <w:t>cílenost, záměrnost, opakování, nepoměr sil, nepříjemnost útoku, bezmocnost oběti, samoúčelnost agrese</w:t>
      </w:r>
      <w:r>
        <w:rPr>
          <w:szCs w:val="24"/>
        </w:rPr>
        <w:t xml:space="preserve">“. Šikanu můžeme dělit na </w:t>
      </w:r>
      <w:r w:rsidRPr="00786280">
        <w:rPr>
          <w:b/>
          <w:bCs/>
          <w:szCs w:val="24"/>
        </w:rPr>
        <w:t>verbální přímou</w:t>
      </w:r>
      <w:r>
        <w:rPr>
          <w:szCs w:val="24"/>
        </w:rPr>
        <w:t xml:space="preserve">, kam patří např. nadávání oběti, vyhrožování mučením, případně smrtí. Dále </w:t>
      </w:r>
      <w:r w:rsidRPr="00786280">
        <w:rPr>
          <w:b/>
          <w:bCs/>
          <w:szCs w:val="24"/>
        </w:rPr>
        <w:t>verbální nepřímou</w:t>
      </w:r>
      <w:r>
        <w:rPr>
          <w:szCs w:val="24"/>
        </w:rPr>
        <w:t>, tzn. pomlouvání a zesměšňování, nebo obvinění oběti z trestného činu. Pokud je oběť agresorem přímo fyzicky atakována</w:t>
      </w:r>
      <w:r w:rsidR="005435C1">
        <w:rPr>
          <w:szCs w:val="24"/>
        </w:rPr>
        <w:t>,</w:t>
      </w:r>
      <w:r>
        <w:rPr>
          <w:szCs w:val="24"/>
        </w:rPr>
        <w:t xml:space="preserve"> jde o šikanu </w:t>
      </w:r>
      <w:r w:rsidRPr="00786280">
        <w:rPr>
          <w:b/>
          <w:bCs/>
          <w:szCs w:val="24"/>
        </w:rPr>
        <w:t>fyzickou přímou</w:t>
      </w:r>
      <w:r>
        <w:rPr>
          <w:szCs w:val="24"/>
        </w:rPr>
        <w:t xml:space="preserve">. Za </w:t>
      </w:r>
      <w:r w:rsidRPr="00EA32FC">
        <w:rPr>
          <w:b/>
          <w:bCs/>
          <w:szCs w:val="24"/>
        </w:rPr>
        <w:t>fyzickou nepřímou</w:t>
      </w:r>
      <w:r>
        <w:rPr>
          <w:szCs w:val="24"/>
        </w:rPr>
        <w:t xml:space="preserve"> šikanu považujeme ničení věcí oběti, její okrádání apod. </w:t>
      </w:r>
      <w:r w:rsidRPr="00EA32FC">
        <w:rPr>
          <w:b/>
          <w:bCs/>
          <w:szCs w:val="24"/>
        </w:rPr>
        <w:t>Pasivní</w:t>
      </w:r>
      <w:r>
        <w:rPr>
          <w:szCs w:val="24"/>
        </w:rPr>
        <w:t xml:space="preserve"> šikanou rozumíme ignoraci oběti, neodpovídání na pozdrav atd., </w:t>
      </w:r>
      <w:r w:rsidRPr="00EA32FC">
        <w:rPr>
          <w:b/>
          <w:bCs/>
          <w:szCs w:val="24"/>
        </w:rPr>
        <w:t>aktivní</w:t>
      </w:r>
      <w:r>
        <w:rPr>
          <w:szCs w:val="24"/>
        </w:rPr>
        <w:t xml:space="preserve"> pak např. falešné obvinění. (Polínek, 2015)</w:t>
      </w:r>
    </w:p>
    <w:p w:rsidR="007D7434" w:rsidRPr="009B12E0" w:rsidRDefault="007D7434" w:rsidP="00044857">
      <w:pPr>
        <w:ind w:firstLine="360"/>
        <w:rPr>
          <w:szCs w:val="24"/>
        </w:rPr>
      </w:pPr>
      <w:r w:rsidRPr="009B12E0">
        <w:rPr>
          <w:szCs w:val="24"/>
        </w:rPr>
        <w:t>Pokud vznikne podezření na šikanu, je třeba okamžitě jednat, aby se podchytila nejlépe hned v zárodku. Pro správný zásah je třeba rozpoznat stadium šikany:</w:t>
      </w:r>
    </w:p>
    <w:p w:rsidR="007D7434" w:rsidRPr="009B12E0" w:rsidRDefault="007D7434" w:rsidP="00044857">
      <w:pPr>
        <w:pStyle w:val="Odstavecseseznamem"/>
        <w:numPr>
          <w:ilvl w:val="0"/>
          <w:numId w:val="19"/>
        </w:numPr>
        <w:spacing w:after="160" w:line="259" w:lineRule="auto"/>
        <w:jc w:val="both"/>
        <w:rPr>
          <w:rFonts w:ascii="Times New Roman" w:hAnsi="Times New Roman" w:cs="Times New Roman"/>
          <w:sz w:val="24"/>
          <w:szCs w:val="24"/>
        </w:rPr>
      </w:pPr>
      <w:r w:rsidRPr="009B12E0">
        <w:rPr>
          <w:rFonts w:ascii="Times New Roman" w:hAnsi="Times New Roman" w:cs="Times New Roman"/>
          <w:sz w:val="24"/>
          <w:szCs w:val="24"/>
        </w:rPr>
        <w:t>Ostrakismus – vy</w:t>
      </w:r>
      <w:r w:rsidR="005435C1">
        <w:rPr>
          <w:rFonts w:ascii="Times New Roman" w:hAnsi="Times New Roman" w:cs="Times New Roman"/>
          <w:sz w:val="24"/>
          <w:szCs w:val="24"/>
        </w:rPr>
        <w:t>členění jednotlivce z kolektivu</w:t>
      </w:r>
      <w:r w:rsidRPr="009B12E0">
        <w:rPr>
          <w:rFonts w:ascii="Times New Roman" w:hAnsi="Times New Roman" w:cs="Times New Roman"/>
          <w:sz w:val="24"/>
          <w:szCs w:val="24"/>
        </w:rPr>
        <w:t xml:space="preserve"> pomocí pomluv, vtípků na jeho </w:t>
      </w:r>
      <w:proofErr w:type="gramStart"/>
      <w:r w:rsidRPr="009B12E0">
        <w:rPr>
          <w:rFonts w:ascii="Times New Roman" w:hAnsi="Times New Roman" w:cs="Times New Roman"/>
          <w:sz w:val="24"/>
          <w:szCs w:val="24"/>
        </w:rPr>
        <w:t>účet</w:t>
      </w:r>
      <w:r w:rsidR="005435C1">
        <w:rPr>
          <w:rFonts w:ascii="Times New Roman" w:hAnsi="Times New Roman" w:cs="Times New Roman"/>
          <w:sz w:val="24"/>
          <w:szCs w:val="24"/>
        </w:rPr>
        <w:t>,</w:t>
      </w:r>
      <w:proofErr w:type="gramEnd"/>
      <w:r w:rsidRPr="009B12E0">
        <w:rPr>
          <w:rFonts w:ascii="Times New Roman" w:hAnsi="Times New Roman" w:cs="Times New Roman"/>
          <w:sz w:val="24"/>
          <w:szCs w:val="24"/>
        </w:rPr>
        <w:t xml:space="preserve"> atd.</w:t>
      </w:r>
    </w:p>
    <w:p w:rsidR="007D7434" w:rsidRPr="009B12E0" w:rsidRDefault="007D7434" w:rsidP="00044857">
      <w:pPr>
        <w:pStyle w:val="Odstavecseseznamem"/>
        <w:numPr>
          <w:ilvl w:val="0"/>
          <w:numId w:val="19"/>
        </w:numPr>
        <w:spacing w:after="160" w:line="259" w:lineRule="auto"/>
        <w:jc w:val="both"/>
        <w:rPr>
          <w:rFonts w:ascii="Times New Roman" w:hAnsi="Times New Roman" w:cs="Times New Roman"/>
          <w:sz w:val="24"/>
          <w:szCs w:val="24"/>
        </w:rPr>
      </w:pPr>
      <w:r w:rsidRPr="009B12E0">
        <w:rPr>
          <w:rFonts w:ascii="Times New Roman" w:hAnsi="Times New Roman" w:cs="Times New Roman"/>
          <w:sz w:val="24"/>
          <w:szCs w:val="24"/>
        </w:rPr>
        <w:t>Fyzická agrese a psychická manipulace – oběť se stává kompenzačním prostředkem pro uvolnění nějakého stresového napětí (fyzická agrese, posluhování atd.)</w:t>
      </w:r>
      <w:r w:rsidR="005435C1">
        <w:rPr>
          <w:rFonts w:ascii="Times New Roman" w:hAnsi="Times New Roman" w:cs="Times New Roman"/>
          <w:sz w:val="24"/>
          <w:szCs w:val="24"/>
        </w:rPr>
        <w:t>.</w:t>
      </w:r>
    </w:p>
    <w:p w:rsidR="007D7434" w:rsidRPr="009B12E0" w:rsidRDefault="007D7434" w:rsidP="00044857">
      <w:pPr>
        <w:pStyle w:val="Odstavecseseznamem"/>
        <w:numPr>
          <w:ilvl w:val="0"/>
          <w:numId w:val="19"/>
        </w:numPr>
        <w:spacing w:after="160" w:line="259" w:lineRule="auto"/>
        <w:jc w:val="both"/>
        <w:rPr>
          <w:rFonts w:ascii="Times New Roman" w:hAnsi="Times New Roman" w:cs="Times New Roman"/>
          <w:sz w:val="24"/>
          <w:szCs w:val="24"/>
        </w:rPr>
      </w:pPr>
      <w:r w:rsidRPr="009B12E0">
        <w:rPr>
          <w:rFonts w:ascii="Times New Roman" w:hAnsi="Times New Roman" w:cs="Times New Roman"/>
          <w:sz w:val="24"/>
          <w:szCs w:val="24"/>
        </w:rPr>
        <w:t>Vytvoření jádra –</w:t>
      </w:r>
      <w:r w:rsidR="005435C1">
        <w:rPr>
          <w:rFonts w:ascii="Times New Roman" w:hAnsi="Times New Roman" w:cs="Times New Roman"/>
          <w:sz w:val="24"/>
          <w:szCs w:val="24"/>
        </w:rPr>
        <w:t xml:space="preserve"> </w:t>
      </w:r>
      <w:r w:rsidRPr="009B12E0">
        <w:rPr>
          <w:rFonts w:ascii="Times New Roman" w:hAnsi="Times New Roman" w:cs="Times New Roman"/>
          <w:sz w:val="24"/>
          <w:szCs w:val="24"/>
        </w:rPr>
        <w:t>jasné rozdělení rolí agresoři x oběti, utvoření celé skupiny agresorů, promyšlené provádění šikany</w:t>
      </w:r>
      <w:r w:rsidR="005435C1">
        <w:rPr>
          <w:rFonts w:ascii="Times New Roman" w:hAnsi="Times New Roman" w:cs="Times New Roman"/>
          <w:sz w:val="24"/>
          <w:szCs w:val="24"/>
        </w:rPr>
        <w:t>.</w:t>
      </w:r>
    </w:p>
    <w:p w:rsidR="007D7434" w:rsidRPr="009B12E0" w:rsidRDefault="007D7434" w:rsidP="00044857">
      <w:pPr>
        <w:pStyle w:val="Odstavecseseznamem"/>
        <w:numPr>
          <w:ilvl w:val="0"/>
          <w:numId w:val="19"/>
        </w:numPr>
        <w:spacing w:after="160" w:line="259" w:lineRule="auto"/>
        <w:jc w:val="both"/>
        <w:rPr>
          <w:rFonts w:ascii="Times New Roman" w:hAnsi="Times New Roman" w:cs="Times New Roman"/>
          <w:sz w:val="24"/>
          <w:szCs w:val="24"/>
        </w:rPr>
      </w:pPr>
      <w:r w:rsidRPr="009B12E0">
        <w:rPr>
          <w:rFonts w:ascii="Times New Roman" w:hAnsi="Times New Roman" w:cs="Times New Roman"/>
          <w:sz w:val="24"/>
          <w:szCs w:val="24"/>
        </w:rPr>
        <w:t>Vytváření norem – k šikaně se přidávají i ti, kteří by to dříve neudělali, přijímají normy stanovené agresory</w:t>
      </w:r>
      <w:r w:rsidR="005435C1">
        <w:rPr>
          <w:rFonts w:ascii="Times New Roman" w:hAnsi="Times New Roman" w:cs="Times New Roman"/>
          <w:sz w:val="24"/>
          <w:szCs w:val="24"/>
        </w:rPr>
        <w:t>.</w:t>
      </w:r>
      <w:r w:rsidRPr="009B12E0">
        <w:rPr>
          <w:rFonts w:ascii="Times New Roman" w:hAnsi="Times New Roman" w:cs="Times New Roman"/>
          <w:sz w:val="24"/>
          <w:szCs w:val="24"/>
        </w:rPr>
        <w:t xml:space="preserve">   </w:t>
      </w:r>
    </w:p>
    <w:p w:rsidR="007D7434" w:rsidRPr="00A51664" w:rsidRDefault="005435C1" w:rsidP="00044857">
      <w:pPr>
        <w:pStyle w:val="Odstavecseseznamem"/>
        <w:numPr>
          <w:ilvl w:val="0"/>
          <w:numId w:val="19"/>
        </w:numPr>
        <w:spacing w:after="160" w:line="259" w:lineRule="auto"/>
        <w:jc w:val="both"/>
        <w:rPr>
          <w:szCs w:val="24"/>
        </w:rPr>
      </w:pPr>
      <w:r>
        <w:rPr>
          <w:rFonts w:ascii="Times New Roman" w:hAnsi="Times New Roman" w:cs="Times New Roman"/>
          <w:sz w:val="24"/>
          <w:szCs w:val="24"/>
        </w:rPr>
        <w:t>Totalita – všichni poslouchají</w:t>
      </w:r>
      <w:r w:rsidR="00CD676C">
        <w:rPr>
          <w:rFonts w:ascii="Times New Roman" w:hAnsi="Times New Roman" w:cs="Times New Roman"/>
          <w:sz w:val="24"/>
          <w:szCs w:val="24"/>
        </w:rPr>
        <w:t xml:space="preserve">, </w:t>
      </w:r>
      <w:r w:rsidR="007D7434" w:rsidRPr="00A51664">
        <w:rPr>
          <w:rFonts w:ascii="Times New Roman" w:hAnsi="Times New Roman" w:cs="Times New Roman"/>
          <w:sz w:val="24"/>
          <w:szCs w:val="24"/>
        </w:rPr>
        <w:t>a dokonce brání hlavní agresory, h</w:t>
      </w:r>
      <w:r>
        <w:rPr>
          <w:rFonts w:ascii="Times New Roman" w:hAnsi="Times New Roman" w:cs="Times New Roman"/>
          <w:sz w:val="24"/>
          <w:szCs w:val="24"/>
        </w:rPr>
        <w:t>rozí i těžké ublížení na zdraví</w:t>
      </w:r>
      <w:r w:rsidR="007D7434" w:rsidRPr="00A51664">
        <w:rPr>
          <w:rFonts w:ascii="Times New Roman" w:hAnsi="Times New Roman" w:cs="Times New Roman"/>
          <w:sz w:val="24"/>
          <w:szCs w:val="24"/>
        </w:rPr>
        <w:t xml:space="preserve"> nebo smrt, násilí se stává normou celé skupiny. Tato forma v podstatě nemá jiné řešení</w:t>
      </w:r>
      <w:r w:rsidR="00CD676C">
        <w:rPr>
          <w:rFonts w:ascii="Times New Roman" w:hAnsi="Times New Roman" w:cs="Times New Roman"/>
          <w:sz w:val="24"/>
          <w:szCs w:val="24"/>
        </w:rPr>
        <w:t xml:space="preserve"> </w:t>
      </w:r>
      <w:r w:rsidR="007D7434" w:rsidRPr="00A51664">
        <w:rPr>
          <w:rFonts w:ascii="Times New Roman" w:hAnsi="Times New Roman" w:cs="Times New Roman"/>
          <w:sz w:val="24"/>
          <w:szCs w:val="24"/>
        </w:rPr>
        <w:t>než postižený kolektiv rozpustit. (Martínek, 2015)</w:t>
      </w:r>
    </w:p>
    <w:p w:rsidR="007D7434" w:rsidRDefault="007D7434" w:rsidP="00044857">
      <w:pPr>
        <w:ind w:firstLine="360"/>
        <w:rPr>
          <w:szCs w:val="24"/>
        </w:rPr>
      </w:pPr>
      <w:r>
        <w:rPr>
          <w:szCs w:val="24"/>
        </w:rPr>
        <w:t>Z výsledků šetření šikany je patrné, že příčinou faktu, že se z jedince stane agresorem, je citová deprivace, špatné rodinné vztahy a prostředí. Rozlišujeme několik druhů agresorů. Hrubý, fyzický agresor používá především svoji fyzickou převahu, jeho počínání je tvrdé a nelítostné. Toto chování je často aplikací chování jeho rodičů k jeho osobě. Agresor může být naopak i jemný, kultivovaný, v kolektivu oblíbený. Vlastní šikanu za něj vykonává někdo jiný, avšak na jeho rozkaz. Většinou je jeho chování způsobeno přísnou až velice tvrdou výchovou. Jedinec, který pochází z rodiny, kde nebyly stanoveny jasné hranice výchovy</w:t>
      </w:r>
      <w:r w:rsidR="005435C1">
        <w:rPr>
          <w:szCs w:val="24"/>
        </w:rPr>
        <w:t>,</w:t>
      </w:r>
      <w:r>
        <w:rPr>
          <w:szCs w:val="24"/>
        </w:rPr>
        <w:t xml:space="preserve"> se může stát agresorem „srandistou“, který baví celý kolektiv, působí sebevědomě, optimisticky, vyhýbá se životním překážkám. Dovede oběť zesměšnit, ztrapnit, ponížit. Nejnovějším typem je agresor </w:t>
      </w:r>
      <w:r>
        <w:rPr>
          <w:szCs w:val="24"/>
        </w:rPr>
        <w:lastRenderedPageBreak/>
        <w:t>ekonomické šikany. Pochází z rodin, kde jsou na prvním místě materiální hodnoty. Nejsou uspokojeny jeho emocionální potřeby, jedinec má ale materiální blahobyt. Pokládá ho za samozřejmost, nedovede si ho vážit, nemá po čem toužit. Rozděluje skupinu podle majetku, kde dochází k šikaně tzv. socek. Obětí šikany se stávají osoby, které jsou od pohledu nápadné svým vzezření</w:t>
      </w:r>
      <w:r w:rsidR="005435C1">
        <w:rPr>
          <w:szCs w:val="24"/>
        </w:rPr>
        <w:t>m, ať už jde o fyzickou stránku</w:t>
      </w:r>
      <w:r>
        <w:rPr>
          <w:szCs w:val="24"/>
        </w:rPr>
        <w:t xml:space="preserve"> nebo projevy nejistoty, bojácnosti, zamlklosti, osamocenosti, …</w:t>
      </w:r>
      <w:r w:rsidR="00A20FA8">
        <w:rPr>
          <w:szCs w:val="24"/>
        </w:rPr>
        <w:t xml:space="preserve"> </w:t>
      </w:r>
      <w:r>
        <w:rPr>
          <w:szCs w:val="24"/>
        </w:rPr>
        <w:t xml:space="preserve">Odmala v nich byla zřejmě tlumena jejich vlastní aktivita. Další potencionální obětí je jedinec, u kterého probíhala nepřiměřená péče a ochrana rodičů, často přetrvávající do věku, kdy se stává nevhodnou a pro okolí tak nepřijatelnou. Velice snadnou obětí šikany se stávají handicapované osoby, zejména děti. Jde o jev, který </w:t>
      </w:r>
      <w:r w:rsidR="005435C1">
        <w:rPr>
          <w:szCs w:val="24"/>
        </w:rPr>
        <w:t xml:space="preserve">s </w:t>
      </w:r>
      <w:r>
        <w:rPr>
          <w:szCs w:val="24"/>
        </w:rPr>
        <w:t>sebou může přinášet také integrace postižených dětí do základních škol, a je na spolupráci odborníků a všech zúčastněných, aby k této situaci nedocházelo. (Martínek, 2015)</w:t>
      </w:r>
    </w:p>
    <w:p w:rsidR="004B103A" w:rsidRPr="004B103A" w:rsidRDefault="007D7434" w:rsidP="00174F3B">
      <w:pPr>
        <w:ind w:firstLine="360"/>
        <w:rPr>
          <w:szCs w:val="24"/>
        </w:rPr>
      </w:pPr>
      <w:r>
        <w:rPr>
          <w:szCs w:val="24"/>
        </w:rPr>
        <w:t>Pokud dojde k tomu, že agresor není za své chování potrestán, zvyšuje se tak pravděpodobnost, že bude nadále páchat trestnou činnost. Nepotrestáním se totiž upevňuje jeho antisociální chování a negativně se ovlivňuje jeho mravní a duchovní vývoj. Oběť šikany si následky většinou nese</w:t>
      </w:r>
      <w:r w:rsidR="005435C1">
        <w:rPr>
          <w:szCs w:val="24"/>
        </w:rPr>
        <w:t>,</w:t>
      </w:r>
      <w:r>
        <w:rPr>
          <w:szCs w:val="24"/>
        </w:rPr>
        <w:t xml:space="preserve"> ve větší či menší míře</w:t>
      </w:r>
      <w:r w:rsidR="005435C1">
        <w:rPr>
          <w:szCs w:val="24"/>
        </w:rPr>
        <w:t>,</w:t>
      </w:r>
      <w:r>
        <w:rPr>
          <w:szCs w:val="24"/>
        </w:rPr>
        <w:t xml:space="preserve"> po zbytek života. Častěji se u těchto osob projevují deprese, stavy úzkosti, mají nízkou sebedůvěru, a může být ohroženo i jejich psychické zdraví. (Pugnerová, Kvitová, 2016)</w:t>
      </w:r>
    </w:p>
    <w:p w:rsidR="004B103A" w:rsidRPr="00627892" w:rsidRDefault="004B103A" w:rsidP="00877E6B">
      <w:pPr>
        <w:pStyle w:val="Nadpis2"/>
        <w:numPr>
          <w:ilvl w:val="2"/>
          <w:numId w:val="31"/>
        </w:numPr>
        <w:rPr>
          <w:sz w:val="24"/>
          <w:szCs w:val="24"/>
        </w:rPr>
      </w:pPr>
      <w:bookmarkStart w:id="23" w:name="_Toc36893743"/>
      <w:r w:rsidRPr="00627892">
        <w:rPr>
          <w:sz w:val="24"/>
          <w:szCs w:val="24"/>
        </w:rPr>
        <w:t>Kyberšikana</w:t>
      </w:r>
      <w:bookmarkEnd w:id="23"/>
    </w:p>
    <w:p w:rsidR="00FB1302" w:rsidRPr="00174F3B" w:rsidRDefault="007D7434" w:rsidP="00174F3B">
      <w:pPr>
        <w:ind w:firstLine="708"/>
        <w:rPr>
          <w:szCs w:val="24"/>
        </w:rPr>
      </w:pPr>
      <w:r>
        <w:rPr>
          <w:szCs w:val="24"/>
        </w:rPr>
        <w:t>Je nejnovější, ale stále rozšířenější formou šikany. Často bývá součástí běžné šikany, je označována za druh agrese (nepřímé). Černá, Dědková, Macháčková, Ševčíková, Šmahel definují kyberšikanu takto (Černá, Dědková, Macháčková, Ševčíková, Šmahel, s.</w:t>
      </w:r>
      <w:r w:rsidR="004B0E86">
        <w:rPr>
          <w:szCs w:val="24"/>
        </w:rPr>
        <w:t xml:space="preserve"> </w:t>
      </w:r>
      <w:r>
        <w:rPr>
          <w:szCs w:val="24"/>
        </w:rPr>
        <w:t xml:space="preserve">20, 2013): </w:t>
      </w:r>
      <w:r w:rsidRPr="006508F9">
        <w:rPr>
          <w:i/>
          <w:iCs/>
          <w:szCs w:val="24"/>
        </w:rPr>
        <w:t>„Kyberšikana je kolektivní označení forem šikany prostřednictvím elektronických médií, jako je internet, a mobilní telefony, které slouží k agresivnímu a záměrnému poškození uživatele těchto médií.“</w:t>
      </w:r>
      <w:r>
        <w:rPr>
          <w:szCs w:val="24"/>
        </w:rPr>
        <w:t xml:space="preserve"> Děje se opakovaně, agresor využívá mocenské nerovnováhy. Za nepřímou kyberšikanu považuje</w:t>
      </w:r>
      <w:r w:rsidR="005435C1">
        <w:rPr>
          <w:szCs w:val="24"/>
        </w:rPr>
        <w:t>me nabourávání se do účtu oběti</w:t>
      </w:r>
      <w:r>
        <w:rPr>
          <w:szCs w:val="24"/>
        </w:rPr>
        <w:t xml:space="preserve"> nebo zakládání si účtu pod její identitou, kradení jejího hesla. Přímými útoky pak rozumíme např. výhružné, obtěžující zprávy, zveřejňování intimních informací, obrazových záznamů, pomlouvání a jiné. Kromě příčin, které platí pro běžnou šikanu, může být důvodem odplata, nebo možnost být někdo jiný (využití anonymity, možnosti vydávat se za někoho jiného). Ublížení oběti probíhá v psychické rovině, může jít až o psychické týrání, které je těžko rozpoznatelné a mívá těžké následky.</w:t>
      </w:r>
      <w:r w:rsidR="005435C1">
        <w:rPr>
          <w:szCs w:val="24"/>
        </w:rPr>
        <w:t xml:space="preserve"> </w:t>
      </w:r>
      <w:r>
        <w:rPr>
          <w:szCs w:val="24"/>
        </w:rPr>
        <w:t>(Černá, Dědková, Macháčková, Ševčíková, Šmahel, 2013)</w:t>
      </w:r>
    </w:p>
    <w:p w:rsidR="00B66A4D" w:rsidRPr="00627892" w:rsidRDefault="00B66A4D" w:rsidP="00877E6B">
      <w:pPr>
        <w:pStyle w:val="Nadpis2"/>
        <w:numPr>
          <w:ilvl w:val="2"/>
          <w:numId w:val="31"/>
        </w:numPr>
        <w:rPr>
          <w:sz w:val="24"/>
          <w:szCs w:val="24"/>
        </w:rPr>
      </w:pPr>
      <w:bookmarkStart w:id="24" w:name="_Toc36893744"/>
      <w:r w:rsidRPr="00627892">
        <w:rPr>
          <w:sz w:val="24"/>
          <w:szCs w:val="24"/>
        </w:rPr>
        <w:lastRenderedPageBreak/>
        <w:t>Závislosti na návykových látkách</w:t>
      </w:r>
      <w:bookmarkEnd w:id="24"/>
    </w:p>
    <w:p w:rsidR="007D4E93" w:rsidRPr="00174F3B" w:rsidRDefault="007D7434" w:rsidP="00174F3B">
      <w:pPr>
        <w:ind w:firstLine="708"/>
        <w:rPr>
          <w:szCs w:val="24"/>
        </w:rPr>
      </w:pPr>
      <w:r w:rsidRPr="009B12E0">
        <w:rPr>
          <w:szCs w:val="24"/>
        </w:rPr>
        <w:t>Syndrom závislosti lze</w:t>
      </w:r>
      <w:r>
        <w:rPr>
          <w:szCs w:val="24"/>
        </w:rPr>
        <w:t xml:space="preserve"> podle Fischera a Škody</w:t>
      </w:r>
      <w:r w:rsidRPr="009B12E0">
        <w:rPr>
          <w:szCs w:val="24"/>
        </w:rPr>
        <w:t xml:space="preserve"> definovat jako</w:t>
      </w:r>
      <w:r>
        <w:rPr>
          <w:szCs w:val="24"/>
        </w:rPr>
        <w:t xml:space="preserve"> (Fišer, Škoda s.</w:t>
      </w:r>
      <w:r w:rsidR="004B0E86">
        <w:rPr>
          <w:szCs w:val="24"/>
        </w:rPr>
        <w:t xml:space="preserve"> </w:t>
      </w:r>
      <w:r>
        <w:rPr>
          <w:szCs w:val="24"/>
        </w:rPr>
        <w:t>112, 2014):</w:t>
      </w:r>
      <w:r w:rsidR="004B0E86">
        <w:rPr>
          <w:szCs w:val="24"/>
        </w:rPr>
        <w:t xml:space="preserve"> </w:t>
      </w:r>
      <w:r w:rsidR="001320EC">
        <w:rPr>
          <w:i/>
          <w:iCs/>
          <w:szCs w:val="24"/>
        </w:rPr>
        <w:t>„</w:t>
      </w:r>
      <w:r>
        <w:rPr>
          <w:i/>
          <w:iCs/>
          <w:szCs w:val="24"/>
        </w:rPr>
        <w:t>S</w:t>
      </w:r>
      <w:r w:rsidRPr="004A75E5">
        <w:rPr>
          <w:i/>
          <w:iCs/>
          <w:szCs w:val="24"/>
        </w:rPr>
        <w:t>oubor psychickýc</w:t>
      </w:r>
      <w:r>
        <w:rPr>
          <w:i/>
          <w:iCs/>
          <w:szCs w:val="24"/>
        </w:rPr>
        <w:t xml:space="preserve">h </w:t>
      </w:r>
      <w:r w:rsidRPr="004A75E5">
        <w:rPr>
          <w:i/>
          <w:iCs/>
          <w:szCs w:val="24"/>
        </w:rPr>
        <w:t>(</w:t>
      </w:r>
      <w:r w:rsidRPr="009B12E0">
        <w:rPr>
          <w:i/>
          <w:iCs/>
          <w:szCs w:val="24"/>
        </w:rPr>
        <w:t>kognitivních, emočních, behaviorálních</w:t>
      </w:r>
      <w:r w:rsidRPr="004A75E5">
        <w:rPr>
          <w:i/>
          <w:iCs/>
          <w:szCs w:val="24"/>
        </w:rPr>
        <w:t>) a somatických změn, které se rozvinuly v důsledku opakovaného užívání určité psychoaktivní látky</w:t>
      </w:r>
      <w:r w:rsidR="005435C1">
        <w:rPr>
          <w:i/>
          <w:iCs/>
          <w:szCs w:val="24"/>
        </w:rPr>
        <w:t>.</w:t>
      </w:r>
      <w:r w:rsidRPr="004A75E5">
        <w:rPr>
          <w:i/>
          <w:iCs/>
          <w:szCs w:val="24"/>
        </w:rPr>
        <w:t>“</w:t>
      </w:r>
      <w:r>
        <w:rPr>
          <w:szCs w:val="24"/>
        </w:rPr>
        <w:t xml:space="preserve"> Jsou to chemické látky, které mění psychický stav. Přestože většinou jde o psychosomatickou závislost, můžeme ji dělit na fyzickou (pocení, třes,</w:t>
      </w:r>
      <w:r w:rsidR="004B0E86">
        <w:rPr>
          <w:szCs w:val="24"/>
        </w:rPr>
        <w:t xml:space="preserve"> </w:t>
      </w:r>
      <w:r>
        <w:rPr>
          <w:szCs w:val="24"/>
        </w:rPr>
        <w:t>…) a psychickou (touha po příjemných duševních stavech). Nelegálně šířená a užívaná psychoaktivní látka se také označuje jako droga. Důvodem užívání návykových látek je především povzbuzení, prožití příjemného stavu, kterého nejsme schopni dosáhnout jiným způsobem. Závislost může vzniknout i na lécích, které jsme užívali původně ke tlumení zdravotních problémů. Rozlišujeme tyto závislosti na návykových látkách: závislost na alkoholu, nikotinu, opiátech (opium, morfin), kanabinoidech (konopí), sedativech a hypnotikách, stimulanciích (pervitin), organických rozpouštědlech (aceton, chloroform, …), halucinogenech (rostliny). Konzumace těchto látek má na svědomí rozvoj duševních poruch a poruch chování. Tyto látky poškozují zdraví, u požití nepřiměřeného množství často dochází k úmrtí. Užívání všech návykových látek má také sociální důsledky (rodina, zaměstnání, …). Velmi často vede k delikvenci a kriminálnímu chování. (Fischer, Škoda, 2014)</w:t>
      </w:r>
    </w:p>
    <w:p w:rsidR="00E510D5" w:rsidRPr="00627892" w:rsidRDefault="007D4E93" w:rsidP="00877E6B">
      <w:pPr>
        <w:pStyle w:val="Nadpis2"/>
        <w:numPr>
          <w:ilvl w:val="2"/>
          <w:numId w:val="31"/>
        </w:numPr>
        <w:rPr>
          <w:sz w:val="24"/>
          <w:szCs w:val="24"/>
        </w:rPr>
      </w:pPr>
      <w:bookmarkStart w:id="25" w:name="_Toc36893745"/>
      <w:r w:rsidRPr="00627892">
        <w:rPr>
          <w:sz w:val="24"/>
          <w:szCs w:val="24"/>
        </w:rPr>
        <w:t>Patologické hráčství (gamblerství)</w:t>
      </w:r>
      <w:bookmarkEnd w:id="25"/>
    </w:p>
    <w:p w:rsidR="00E510D5" w:rsidRPr="00174F3B" w:rsidRDefault="007D7434" w:rsidP="00174F3B">
      <w:pPr>
        <w:ind w:left="360" w:firstLine="348"/>
        <w:rPr>
          <w:rFonts w:cs="Times New Roman"/>
          <w:b/>
          <w:bCs/>
          <w:szCs w:val="24"/>
        </w:rPr>
      </w:pPr>
      <w:r w:rsidRPr="00E510D5">
        <w:rPr>
          <w:szCs w:val="24"/>
        </w:rPr>
        <w:t>Patologické hráčství začíná většinou na úrovni, která je společensky přijatelná, vývoj závislosti může trvat i několik let. G</w:t>
      </w:r>
      <w:r w:rsidR="002A467C">
        <w:rPr>
          <w:szCs w:val="24"/>
        </w:rPr>
        <w:t>a</w:t>
      </w:r>
      <w:r w:rsidRPr="00E510D5">
        <w:rPr>
          <w:szCs w:val="24"/>
        </w:rPr>
        <w:t>mblerství definujeme (Fišer, Škoda s.115, 2014</w:t>
      </w:r>
      <w:r w:rsidRPr="00E510D5">
        <w:rPr>
          <w:i/>
          <w:iCs/>
          <w:szCs w:val="24"/>
        </w:rPr>
        <w:t>)</w:t>
      </w:r>
      <w:r w:rsidR="005435C1">
        <w:rPr>
          <w:i/>
          <w:iCs/>
          <w:szCs w:val="24"/>
        </w:rPr>
        <w:t xml:space="preserve"> </w:t>
      </w:r>
      <w:r w:rsidRPr="00E510D5">
        <w:rPr>
          <w:szCs w:val="24"/>
        </w:rPr>
        <w:t>„…</w:t>
      </w:r>
      <w:r w:rsidRPr="00E510D5">
        <w:rPr>
          <w:i/>
          <w:iCs/>
          <w:szCs w:val="24"/>
        </w:rPr>
        <w:t xml:space="preserve">jako časté, opakující se epizody, které dominují v životě jedince a vedou k poškození sociálních, pracovních, materiálních a rodinných hodnot a k zadlužení.“ </w:t>
      </w:r>
      <w:r w:rsidRPr="00E510D5">
        <w:rPr>
          <w:szCs w:val="24"/>
        </w:rPr>
        <w:t xml:space="preserve"> Závislost může vzniknout např. na hracích automatech, hrách provozovaných v kasinech, karetních hrách. Příčinami vzniku hráčství je často touha po získání finančních prostředků, jejichž nedostatek se ale ve většině případů touto činností prohlubuje, takže dochází ke krádežím a nejrůznějším podvodům. (Fischer, Škoda, 2014)</w:t>
      </w:r>
    </w:p>
    <w:p w:rsidR="00E510D5" w:rsidRPr="00627892" w:rsidRDefault="00E510D5" w:rsidP="00877E6B">
      <w:pPr>
        <w:pStyle w:val="Nadpis2"/>
        <w:numPr>
          <w:ilvl w:val="2"/>
          <w:numId w:val="31"/>
        </w:numPr>
        <w:rPr>
          <w:sz w:val="24"/>
          <w:szCs w:val="24"/>
        </w:rPr>
      </w:pPr>
      <w:bookmarkStart w:id="26" w:name="_Toc36893746"/>
      <w:r w:rsidRPr="00627892">
        <w:rPr>
          <w:sz w:val="24"/>
          <w:szCs w:val="24"/>
        </w:rPr>
        <w:t>Kriminalita a delikvence</w:t>
      </w:r>
      <w:bookmarkEnd w:id="26"/>
    </w:p>
    <w:p w:rsidR="007D7434" w:rsidRPr="00E510D5" w:rsidRDefault="007D7434" w:rsidP="005D0F13">
      <w:pPr>
        <w:ind w:left="360" w:firstLine="348"/>
        <w:rPr>
          <w:szCs w:val="24"/>
        </w:rPr>
      </w:pPr>
      <w:r w:rsidRPr="00E510D5">
        <w:rPr>
          <w:szCs w:val="24"/>
        </w:rPr>
        <w:t>Tento sociálně patologický jev patří k nejvíce závažným a nebezpečným jevům a zdrojem zájmů mnoha vědních disciplín. V knize od Fischera a Škody se dozvídáme (Fischer, Škoda s.169</w:t>
      </w:r>
      <w:r w:rsidR="005D0F13">
        <w:rPr>
          <w:szCs w:val="24"/>
        </w:rPr>
        <w:t>–</w:t>
      </w:r>
      <w:r w:rsidRPr="00E510D5">
        <w:rPr>
          <w:szCs w:val="24"/>
        </w:rPr>
        <w:t>170, 2014</w:t>
      </w:r>
      <w:r w:rsidRPr="00E510D5">
        <w:rPr>
          <w:i/>
          <w:iCs/>
          <w:szCs w:val="24"/>
        </w:rPr>
        <w:t xml:space="preserve">): </w:t>
      </w:r>
      <w:r w:rsidR="001320EC">
        <w:rPr>
          <w:i/>
          <w:iCs/>
          <w:szCs w:val="24"/>
        </w:rPr>
        <w:t>„</w:t>
      </w:r>
      <w:r w:rsidRPr="00E510D5">
        <w:rPr>
          <w:i/>
          <w:iCs/>
          <w:szCs w:val="24"/>
        </w:rPr>
        <w:t xml:space="preserve">Kriminalitu můžeme definovat jako výskyt chování, které je v dané společnosti trestné.“ </w:t>
      </w:r>
      <w:r w:rsidRPr="00E510D5">
        <w:rPr>
          <w:szCs w:val="24"/>
        </w:rPr>
        <w:t xml:space="preserve">Delikvenci charakterizujeme spíše jako společensky nepřijatelné chování (přestupky, trestná činnost mládeže do 15 let), které ale není trestné, porušování legislativních norem konkrétního státu, které je sankcionalizováno. </w:t>
      </w:r>
      <w:r w:rsidRPr="00E510D5">
        <w:rPr>
          <w:szCs w:val="24"/>
        </w:rPr>
        <w:lastRenderedPageBreak/>
        <w:t>Vykonavatelé těchto jevů jsou egocentričtí, upřednostňují uspokojování svých potřeb před potřebami druhých, a to velmi bezohledně s použitím agrese. Chovají se pudově a impulzivně, ale dovedou o dosažení svého cíle logicky uvažovat, avšak bez schopnosti domyšlení následků. Bývají emočně labilní, zatvrzelí a chybí jim pocit viny. Trestnou činností jsou nejčastěji: krádeže (vloupání, drobné krádeže, ...)</w:t>
      </w:r>
      <w:r w:rsidR="00A66FBC">
        <w:rPr>
          <w:szCs w:val="24"/>
        </w:rPr>
        <w:t>,</w:t>
      </w:r>
      <w:r w:rsidRPr="00E510D5">
        <w:rPr>
          <w:szCs w:val="24"/>
        </w:rPr>
        <w:t xml:space="preserve"> mravnostní činy (znásilnění, pohlavní zneužívání, kuplířství, ...), násilné trestné činy (loupeže, úmyslné ublížení na zdraví, týrání osoby, …), vraždy (motivované loupeží, osobním vztahy, vraždy sexuální, …). Po spáchání trestného činu následuje šetření, uložení trestu, pobyt ve vězení. (Fischer, Škoda, 2014) </w:t>
      </w:r>
    </w:p>
    <w:p w:rsidR="007D7434" w:rsidRPr="007D7434" w:rsidRDefault="007D7434" w:rsidP="00174F3B">
      <w:pPr>
        <w:ind w:firstLine="360"/>
        <w:rPr>
          <w:szCs w:val="24"/>
        </w:rPr>
      </w:pPr>
      <w:r>
        <w:rPr>
          <w:szCs w:val="24"/>
        </w:rPr>
        <w:t>Z výše uvedených faktů vyplývá, že jednotlivé druhy sociálně patologických jevů se ve většině případů vzájemně prolínají, častým zdrojem vzniku a rozvoje jsou poruchy ve výchově a funkcích rodinného prostředí. Jedinec, který se stal obětí některého ze sociálně patologických jevů, si většinou nese větší či menší následky po celý život. V souvislosti s touto nepříjemnou zkušeností se u něj může projevit zvýšený projev strachu i úzkosti. Někdy dochází k narušení psychického zdraví. Důsledkem je často vznik neurotických poruch</w:t>
      </w:r>
      <w:r w:rsidR="00A66FBC">
        <w:rPr>
          <w:szCs w:val="24"/>
        </w:rPr>
        <w:t>,</w:t>
      </w:r>
      <w:r>
        <w:rPr>
          <w:szCs w:val="24"/>
        </w:rPr>
        <w:t xml:space="preserve"> jako jsou např. fobické a jiné úzkostné poruchy, disociační poruchy, somatoformní poruchy a další.</w:t>
      </w:r>
    </w:p>
    <w:p w:rsidR="002B69E8" w:rsidRPr="00627892" w:rsidRDefault="008B26AB" w:rsidP="00877E6B">
      <w:pPr>
        <w:pStyle w:val="Nadpis2"/>
        <w:numPr>
          <w:ilvl w:val="1"/>
          <w:numId w:val="31"/>
        </w:numPr>
        <w:rPr>
          <w:b w:val="0"/>
          <w:bCs/>
          <w:sz w:val="30"/>
          <w:szCs w:val="30"/>
        </w:rPr>
      </w:pPr>
      <w:bookmarkStart w:id="27" w:name="_Toc36893747"/>
      <w:r w:rsidRPr="00627892">
        <w:rPr>
          <w:b w:val="0"/>
          <w:bCs/>
          <w:sz w:val="30"/>
          <w:szCs w:val="30"/>
        </w:rPr>
        <w:t>Strach a úzkost</w:t>
      </w:r>
      <w:bookmarkEnd w:id="27"/>
    </w:p>
    <w:p w:rsidR="002B69E8" w:rsidRDefault="008B26AB" w:rsidP="00044857">
      <w:pPr>
        <w:pStyle w:val="Podnadpis2"/>
        <w:numPr>
          <w:ilvl w:val="0"/>
          <w:numId w:val="0"/>
        </w:numPr>
        <w:ind w:firstLine="360"/>
        <w:contextualSpacing/>
        <w:jc w:val="both"/>
        <w:rPr>
          <w:sz w:val="24"/>
          <w:szCs w:val="24"/>
        </w:rPr>
      </w:pPr>
      <w:r>
        <w:rPr>
          <w:sz w:val="24"/>
          <w:szCs w:val="24"/>
        </w:rPr>
        <w:t>Úzkost a strach, pokud jsou zvládnutelné a srozumitelné, do našeho života patří a jejich význam je dokonce pozitivní. Jsou to psychické stavy a děje v našem duševním životě</w:t>
      </w:r>
      <w:r w:rsidR="001843A2">
        <w:rPr>
          <w:sz w:val="24"/>
          <w:szCs w:val="24"/>
        </w:rPr>
        <w:t xml:space="preserve"> – t</w:t>
      </w:r>
      <w:r>
        <w:rPr>
          <w:sz w:val="24"/>
          <w:szCs w:val="24"/>
        </w:rPr>
        <w:t xml:space="preserve">edy </w:t>
      </w:r>
      <w:r w:rsidRPr="006970B8">
        <w:rPr>
          <w:b/>
          <w:bCs/>
          <w:sz w:val="24"/>
          <w:szCs w:val="24"/>
        </w:rPr>
        <w:t>em</w:t>
      </w:r>
      <w:r>
        <w:rPr>
          <w:b/>
          <w:bCs/>
          <w:sz w:val="24"/>
          <w:szCs w:val="24"/>
        </w:rPr>
        <w:t>oce.</w:t>
      </w:r>
      <w:r>
        <w:rPr>
          <w:sz w:val="24"/>
          <w:szCs w:val="24"/>
        </w:rPr>
        <w:t xml:space="preserve"> Na základě našeho silného prožívání a vnímání pociťujeme přechodné tělesné změny, čímž potvrzují psychosomatickou jednotu člověka. Tyto emoce mají vrozený základ a projevují se zvláštními fyziologickými změnami, ale i specifickou mimikou v obličeji. Přestože prožívání strachu a úzkosti je charakteristické a nezaměnitelné, hranice mezi nimi není přesná. Máme pro ně však dost jazykových výrazů, které zachycují jejich kvantitu i kvalitu (nejistota, tíseň, obava, úlek, panika, děs, hrůza. (Vymětal, 2007)</w:t>
      </w:r>
    </w:p>
    <w:p w:rsidR="00447867" w:rsidRDefault="008B26AB" w:rsidP="00044857">
      <w:pPr>
        <w:ind w:firstLine="360"/>
        <w:contextualSpacing/>
        <w:rPr>
          <w:szCs w:val="24"/>
        </w:rPr>
      </w:pPr>
      <w:r>
        <w:rPr>
          <w:szCs w:val="24"/>
        </w:rPr>
        <w:t>Vymětal dále uvádí (Vymětal, s.</w:t>
      </w:r>
      <w:r w:rsidR="00447867">
        <w:rPr>
          <w:szCs w:val="24"/>
        </w:rPr>
        <w:t xml:space="preserve"> 22, 2007): </w:t>
      </w:r>
      <w:r w:rsidR="001320EC">
        <w:rPr>
          <w:i/>
          <w:iCs/>
          <w:szCs w:val="24"/>
        </w:rPr>
        <w:t>„</w:t>
      </w:r>
      <w:r w:rsidR="00447867">
        <w:rPr>
          <w:i/>
          <w:iCs/>
          <w:szCs w:val="24"/>
        </w:rPr>
        <w:t xml:space="preserve">Strach je averzivní chování na poznanou (konkrétní) skutečnost, která v jedinci vyvolává prožitek ohrožení. Má signální a ochranou funkci.“ </w:t>
      </w:r>
      <w:r w:rsidR="00447867">
        <w:rPr>
          <w:szCs w:val="24"/>
        </w:rPr>
        <w:t xml:space="preserve">Pokud je druhým pochopitelný, přirozený, nebo i sdílený, jde o strach </w:t>
      </w:r>
      <w:r w:rsidR="00447867" w:rsidRPr="00021D74">
        <w:rPr>
          <w:b/>
          <w:bCs/>
          <w:szCs w:val="24"/>
        </w:rPr>
        <w:t>racionální</w:t>
      </w:r>
      <w:r w:rsidR="00447867">
        <w:rPr>
          <w:b/>
          <w:bCs/>
          <w:szCs w:val="24"/>
        </w:rPr>
        <w:t xml:space="preserve">. </w:t>
      </w:r>
      <w:r w:rsidR="00447867">
        <w:rPr>
          <w:szCs w:val="24"/>
        </w:rPr>
        <w:t xml:space="preserve">Strach </w:t>
      </w:r>
      <w:r w:rsidR="00447867" w:rsidRPr="00021D74">
        <w:rPr>
          <w:b/>
          <w:bCs/>
          <w:szCs w:val="24"/>
        </w:rPr>
        <w:t>iracionální</w:t>
      </w:r>
      <w:r w:rsidR="00851242">
        <w:rPr>
          <w:b/>
          <w:bCs/>
          <w:szCs w:val="24"/>
        </w:rPr>
        <w:t xml:space="preserve"> </w:t>
      </w:r>
      <w:r w:rsidR="00447867" w:rsidRPr="000517BD">
        <w:rPr>
          <w:szCs w:val="24"/>
        </w:rPr>
        <w:t>se druhým jeví nepřiměřeně, nepochopitelně</w:t>
      </w:r>
      <w:r w:rsidR="00A66DD5">
        <w:rPr>
          <w:szCs w:val="24"/>
        </w:rPr>
        <w:t>.</w:t>
      </w:r>
      <w:r w:rsidR="00447867">
        <w:rPr>
          <w:szCs w:val="24"/>
        </w:rPr>
        <w:t xml:space="preserve"> (Vymětal, 2007) Strach je nezbytný pro rozlišení negativních, pozitivních a neutrálních podnětů. Vybízí člověka k obraně, poznávání a hodnocení jeho okolí. Poku</w:t>
      </w:r>
      <w:r w:rsidR="00E31240">
        <w:rPr>
          <w:szCs w:val="24"/>
        </w:rPr>
        <w:t>d se setká opakovaně se shodnou</w:t>
      </w:r>
      <w:r w:rsidR="00447867">
        <w:rPr>
          <w:szCs w:val="24"/>
        </w:rPr>
        <w:t xml:space="preserve"> nebo podobnou situací, která v něm strach vyvolala, projeví se u něj zvýšené obavy, což potvrzuje, že strach je </w:t>
      </w:r>
      <w:r w:rsidR="00447867">
        <w:rPr>
          <w:szCs w:val="24"/>
        </w:rPr>
        <w:lastRenderedPageBreak/>
        <w:t>ovlivňován i učením. Výsledkem může být, že vede k připravenosti, aktivizaci, nebo naopak útlumu, odevzdanosti. (Vágnerová, 1997)</w:t>
      </w:r>
    </w:p>
    <w:p w:rsidR="00447867" w:rsidRDefault="00447867" w:rsidP="00044857">
      <w:pPr>
        <w:ind w:firstLine="360"/>
        <w:contextualSpacing/>
        <w:rPr>
          <w:szCs w:val="24"/>
        </w:rPr>
      </w:pPr>
      <w:r>
        <w:rPr>
          <w:szCs w:val="24"/>
        </w:rPr>
        <w:t xml:space="preserve">Úzkost je podle Vymětala (Vymětal, s. 22, 2007) uvedena takto: </w:t>
      </w:r>
      <w:r w:rsidR="001320EC">
        <w:rPr>
          <w:i/>
          <w:iCs/>
          <w:szCs w:val="24"/>
        </w:rPr>
        <w:t>„</w:t>
      </w:r>
      <w:r>
        <w:rPr>
          <w:i/>
          <w:iCs/>
          <w:szCs w:val="24"/>
        </w:rPr>
        <w:t>Úzkost je nepříjemný citový stav a na rozdíl od strachu si neuvědomujeme její bezprostřední příčinu, tedy určitou skutečnost, která ji vyvolává.“</w:t>
      </w:r>
      <w:r w:rsidR="00C90444">
        <w:rPr>
          <w:i/>
          <w:iCs/>
          <w:szCs w:val="24"/>
        </w:rPr>
        <w:t xml:space="preserve"> </w:t>
      </w:r>
      <w:r>
        <w:rPr>
          <w:szCs w:val="24"/>
        </w:rPr>
        <w:t>Úzkost je očekáváním něčeho neznámého, tušeného a nemilého, což bývá horší než strach z konkrétních, jasně poznaných událostí. K úzkosti a strachu patří obava ze ztráty kontroly. Tyto emoce mají tedy ráz nekontrolovatelnosti a nepředvídatelnosti</w:t>
      </w:r>
      <w:r w:rsidR="00CB1C6D">
        <w:rPr>
          <w:szCs w:val="24"/>
        </w:rPr>
        <w:t xml:space="preserve">. </w:t>
      </w:r>
      <w:r>
        <w:rPr>
          <w:szCs w:val="24"/>
        </w:rPr>
        <w:t>(Vymětal, 2007) Na prožívání úzkosti má vliv temperame</w:t>
      </w:r>
      <w:r w:rsidR="00E31240">
        <w:rPr>
          <w:szCs w:val="24"/>
        </w:rPr>
        <w:t>nt člověka, vrozené předpoklady</w:t>
      </w:r>
      <w:r>
        <w:rPr>
          <w:szCs w:val="24"/>
        </w:rPr>
        <w:t xml:space="preserve"> i některé negativní somatické změny (např. únava, vyčerpání). Také zkušenost ovlivňuje prožívání této emo</w:t>
      </w:r>
      <w:r w:rsidR="00E31240">
        <w:rPr>
          <w:szCs w:val="24"/>
        </w:rPr>
        <w:t>ce. Na minulé negativní zážitky jedinec často reaguje dříve</w:t>
      </w:r>
      <w:r w:rsidR="00CB1C6D">
        <w:rPr>
          <w:szCs w:val="24"/>
        </w:rPr>
        <w:t>,</w:t>
      </w:r>
      <w:r>
        <w:rPr>
          <w:szCs w:val="24"/>
        </w:rPr>
        <w:t xml:space="preserve"> než k reálnému ohrožení skutečně dojde, stačí pouhá představa. Úzkost se objevuje v situaci nejistoty. Nejzákladnější pocit jistoty jsme schopni získat už ve vztahu s matkou, v rodinných vztazích a následně v dalších sociálních kontaktech. Získáním těchto jistot však nejsme schopni dosáhnout vyloučení prožívání úzkosti, pouze nás může pozitivně ovlivňovat při překonávání této emoce. (Vágnerová, 1997)</w:t>
      </w:r>
    </w:p>
    <w:p w:rsidR="00447867" w:rsidRPr="008220E0" w:rsidRDefault="00447867" w:rsidP="00044857">
      <w:pPr>
        <w:ind w:firstLine="360"/>
        <w:contextualSpacing/>
        <w:rPr>
          <w:szCs w:val="24"/>
        </w:rPr>
      </w:pPr>
      <w:r>
        <w:rPr>
          <w:szCs w:val="24"/>
        </w:rPr>
        <w:t xml:space="preserve">Úzkost </w:t>
      </w:r>
      <w:r w:rsidR="003418C8">
        <w:rPr>
          <w:szCs w:val="24"/>
        </w:rPr>
        <w:t xml:space="preserve">a </w:t>
      </w:r>
      <w:r>
        <w:rPr>
          <w:szCs w:val="24"/>
        </w:rPr>
        <w:t>strach se projevují v</w:t>
      </w:r>
      <w:r w:rsidR="00E31240">
        <w:rPr>
          <w:szCs w:val="24"/>
        </w:rPr>
        <w:t> </w:t>
      </w:r>
      <w:r>
        <w:rPr>
          <w:szCs w:val="24"/>
        </w:rPr>
        <w:t>rovině</w:t>
      </w:r>
      <w:r w:rsidR="00E31240">
        <w:rPr>
          <w:szCs w:val="24"/>
        </w:rPr>
        <w:t xml:space="preserve"> </w:t>
      </w:r>
      <w:r w:rsidR="00DE5767" w:rsidRPr="00DE5767">
        <w:rPr>
          <w:b/>
          <w:bCs/>
          <w:szCs w:val="24"/>
        </w:rPr>
        <w:t>psychické</w:t>
      </w:r>
      <w:r w:rsidR="00DE5767">
        <w:rPr>
          <w:szCs w:val="24"/>
        </w:rPr>
        <w:t xml:space="preserve">, pocitem ohrožení, sevřenosti, tísně, ale také např. nabuzeností a neklidem. </w:t>
      </w:r>
      <w:r w:rsidR="008220E0">
        <w:rPr>
          <w:szCs w:val="24"/>
        </w:rPr>
        <w:t>Objevuje se změna v</w:t>
      </w:r>
      <w:r w:rsidR="003F425C">
        <w:rPr>
          <w:szCs w:val="24"/>
        </w:rPr>
        <w:t> </w:t>
      </w:r>
      <w:r w:rsidR="008220E0" w:rsidRPr="008220E0">
        <w:rPr>
          <w:b/>
          <w:bCs/>
          <w:szCs w:val="24"/>
        </w:rPr>
        <w:t>mimice</w:t>
      </w:r>
      <w:r w:rsidR="003F425C">
        <w:rPr>
          <w:b/>
          <w:bCs/>
          <w:szCs w:val="24"/>
        </w:rPr>
        <w:t>,</w:t>
      </w:r>
      <w:r w:rsidR="00E31240">
        <w:rPr>
          <w:b/>
          <w:bCs/>
          <w:szCs w:val="24"/>
        </w:rPr>
        <w:t xml:space="preserve"> </w:t>
      </w:r>
      <w:r w:rsidR="003F425C">
        <w:rPr>
          <w:szCs w:val="24"/>
        </w:rPr>
        <w:t>např.</w:t>
      </w:r>
      <w:r w:rsidR="008220E0">
        <w:rPr>
          <w:szCs w:val="24"/>
        </w:rPr>
        <w:t xml:space="preserve"> vyvalené oči, rozšířené zřítelnice, otevřená ústa</w:t>
      </w:r>
      <w:r w:rsidR="00C90444">
        <w:rPr>
          <w:szCs w:val="24"/>
        </w:rPr>
        <w:t xml:space="preserve"> </w:t>
      </w:r>
      <w:r w:rsidR="008220E0">
        <w:rPr>
          <w:szCs w:val="24"/>
        </w:rPr>
        <w:t xml:space="preserve">atd. V rovině </w:t>
      </w:r>
      <w:r w:rsidR="008220E0" w:rsidRPr="008220E0">
        <w:rPr>
          <w:b/>
          <w:bCs/>
          <w:szCs w:val="24"/>
        </w:rPr>
        <w:t>somatické</w:t>
      </w:r>
      <w:r w:rsidR="008220E0">
        <w:rPr>
          <w:szCs w:val="24"/>
        </w:rPr>
        <w:t xml:space="preserve"> se úzkost a strach může projevit svalovým napětím, chvěním, tachykardií, zblednutím, suchem v ústech, nauzeou apod. Je patrná i změna v </w:t>
      </w:r>
      <w:r w:rsidR="008220E0" w:rsidRPr="008220E0">
        <w:rPr>
          <w:b/>
          <w:bCs/>
          <w:szCs w:val="24"/>
        </w:rPr>
        <w:t>chování</w:t>
      </w:r>
      <w:r w:rsidR="008220E0">
        <w:rPr>
          <w:szCs w:val="24"/>
        </w:rPr>
        <w:t xml:space="preserve"> (útěk, uhýbání, strnutí, obrana) a ve </w:t>
      </w:r>
      <w:r w:rsidR="008220E0" w:rsidRPr="008220E0">
        <w:rPr>
          <w:b/>
          <w:bCs/>
          <w:szCs w:val="24"/>
        </w:rPr>
        <w:t>výkonu</w:t>
      </w:r>
      <w:r w:rsidR="00E31240">
        <w:rPr>
          <w:b/>
          <w:bCs/>
          <w:szCs w:val="24"/>
        </w:rPr>
        <w:t xml:space="preserve"> </w:t>
      </w:r>
      <w:r w:rsidR="008220E0">
        <w:rPr>
          <w:szCs w:val="24"/>
        </w:rPr>
        <w:t>(</w:t>
      </w:r>
      <w:r w:rsidR="00C26175">
        <w:rPr>
          <w:szCs w:val="24"/>
        </w:rPr>
        <w:t>vyšší hladina úzkosti a strachu ho snižuje, nižší zase zvyšuje).</w:t>
      </w:r>
      <w:r w:rsidR="003F425C">
        <w:rPr>
          <w:szCs w:val="24"/>
        </w:rPr>
        <w:t xml:space="preserve"> (Vymětal, 2007)</w:t>
      </w:r>
    </w:p>
    <w:p w:rsidR="003418C8" w:rsidRDefault="003418C8" w:rsidP="00044857">
      <w:pPr>
        <w:ind w:firstLine="360"/>
        <w:contextualSpacing/>
        <w:rPr>
          <w:szCs w:val="24"/>
        </w:rPr>
      </w:pPr>
      <w:r w:rsidRPr="003418C8">
        <w:rPr>
          <w:szCs w:val="24"/>
        </w:rPr>
        <w:t>V procesu vzniku a vývoje člověka mají strach a úzkost významnou úlohu, neboť člověka rozvíjí, formují a socializují. Chrání ho před ohrožením a poškozením, t</w:t>
      </w:r>
      <w:r w:rsidR="00E31240">
        <w:rPr>
          <w:szCs w:val="24"/>
        </w:rPr>
        <w:t>akže stejně jako fyzická bolest jsou odpradávna nezbytné</w:t>
      </w:r>
      <w:r w:rsidRPr="003418C8">
        <w:rPr>
          <w:szCs w:val="24"/>
        </w:rPr>
        <w:t xml:space="preserve"> pro přežití.</w:t>
      </w:r>
      <w:r w:rsidR="00E31240">
        <w:rPr>
          <w:szCs w:val="24"/>
        </w:rPr>
        <w:t xml:space="preserve"> </w:t>
      </w:r>
      <w:r w:rsidRPr="003418C8">
        <w:rPr>
          <w:szCs w:val="24"/>
        </w:rPr>
        <w:t xml:space="preserve">Uvažujeme-li o úzkosti a strachu z psychologického hlediska jako o </w:t>
      </w:r>
      <w:r w:rsidRPr="003418C8">
        <w:rPr>
          <w:b/>
          <w:bCs/>
          <w:szCs w:val="24"/>
        </w:rPr>
        <w:t xml:space="preserve">stavu </w:t>
      </w:r>
      <w:r w:rsidRPr="003418C8">
        <w:rPr>
          <w:szCs w:val="24"/>
        </w:rPr>
        <w:t xml:space="preserve">(emoci), máme na mysli momentální kvantitu a kvalitu (např. nepřítomnost rodiče ve zcela pro dítě nové situaci). Trvalejší charakteristiku člověka označujeme jako </w:t>
      </w:r>
      <w:r w:rsidRPr="003418C8">
        <w:rPr>
          <w:b/>
          <w:bCs/>
          <w:szCs w:val="24"/>
        </w:rPr>
        <w:t>osobnostní rys-úzkostnost.</w:t>
      </w:r>
      <w:r w:rsidRPr="003418C8">
        <w:rPr>
          <w:szCs w:val="24"/>
        </w:rPr>
        <w:t xml:space="preserve"> Jde o míru pohotovosti k bojácnému prožívání a chování</w:t>
      </w:r>
      <w:r w:rsidR="00E31240">
        <w:rPr>
          <w:szCs w:val="24"/>
        </w:rPr>
        <w:t xml:space="preserve">. </w:t>
      </w:r>
      <w:r w:rsidRPr="003418C8">
        <w:rPr>
          <w:szCs w:val="24"/>
        </w:rPr>
        <w:t>(Vymětal, 2007)</w:t>
      </w:r>
      <w:r>
        <w:rPr>
          <w:szCs w:val="24"/>
        </w:rPr>
        <w:t xml:space="preserve"> Zvýšená úzkostnost se projevuje přehnanými reakcemi na vyvolávající podněty, extrémním dodržováním některých stereotypních jednání a neopodstatněným předjímáním ohrožujících jevů. Obrannou reakcí na úzkostnost může být </w:t>
      </w:r>
      <w:r w:rsidR="00E31240">
        <w:rPr>
          <w:szCs w:val="24"/>
        </w:rPr>
        <w:t>zvýšená aktivita</w:t>
      </w:r>
      <w:r>
        <w:rPr>
          <w:szCs w:val="24"/>
        </w:rPr>
        <w:t xml:space="preserve"> ve snaze přebít nepříjemný stav, ale také pasivita (izolace, nemluvnost). (Vágnerová, 1997)</w:t>
      </w:r>
    </w:p>
    <w:p w:rsidR="00CA08EF" w:rsidRPr="00B764B0" w:rsidRDefault="00B764B0" w:rsidP="008B7BBB">
      <w:pPr>
        <w:ind w:firstLine="360"/>
      </w:pPr>
      <w:r>
        <w:t>Dále si můžeme pře</w:t>
      </w:r>
      <w:r w:rsidR="00AD2D0B">
        <w:t>d</w:t>
      </w:r>
      <w:r>
        <w:t>stavit jednotlivé poruchy dle klasifikace podle MKN-10.</w:t>
      </w:r>
    </w:p>
    <w:p w:rsidR="00CA08EF" w:rsidRPr="00CA08EF" w:rsidRDefault="00CA08EF" w:rsidP="00044857">
      <w:pPr>
        <w:contextualSpacing/>
        <w:rPr>
          <w:i/>
          <w:iCs/>
          <w:szCs w:val="24"/>
        </w:rPr>
      </w:pPr>
      <w:r>
        <w:rPr>
          <w:szCs w:val="24"/>
        </w:rPr>
        <w:lastRenderedPageBreak/>
        <w:t xml:space="preserve">Tabulka 2: </w:t>
      </w:r>
      <w:r w:rsidRPr="00006CB3">
        <w:rPr>
          <w:szCs w:val="24"/>
        </w:rPr>
        <w:t>(Vymětal, s. 296, 2007)</w:t>
      </w:r>
      <w:r w:rsidRPr="00CA08EF">
        <w:rPr>
          <w:i/>
          <w:iCs/>
          <w:szCs w:val="24"/>
        </w:rPr>
        <w:t xml:space="preserve"> Neurotické poruchy, poruchy vyvolané str</w:t>
      </w:r>
      <w:r w:rsidR="00E43292">
        <w:rPr>
          <w:i/>
          <w:iCs/>
          <w:szCs w:val="24"/>
        </w:rPr>
        <w:t>esem</w:t>
      </w:r>
      <w:r w:rsidRPr="00CA08EF">
        <w:rPr>
          <w:i/>
          <w:iCs/>
          <w:szCs w:val="24"/>
        </w:rPr>
        <w:t xml:space="preserve"> a somatoformní poruchy podle MKN-10</w:t>
      </w:r>
      <w:r>
        <w:rPr>
          <w:i/>
          <w:iCs/>
          <w:szCs w:val="24"/>
        </w:rPr>
        <w:t xml:space="preserve">: </w:t>
      </w:r>
    </w:p>
    <w:tbl>
      <w:tblPr>
        <w:tblStyle w:val="Mkatabulky"/>
        <w:tblW w:w="0" w:type="auto"/>
        <w:tblLook w:val="04A0" w:firstRow="1" w:lastRow="0" w:firstColumn="1" w:lastColumn="0" w:noHBand="0" w:noVBand="1"/>
      </w:tblPr>
      <w:tblGrid>
        <w:gridCol w:w="4530"/>
        <w:gridCol w:w="4531"/>
      </w:tblGrid>
      <w:tr w:rsidR="00CA08EF" w:rsidTr="00CA08EF">
        <w:tc>
          <w:tcPr>
            <w:tcW w:w="4530" w:type="dxa"/>
          </w:tcPr>
          <w:p w:rsidR="00CA08EF" w:rsidRPr="00CA08EF" w:rsidRDefault="00CA08EF" w:rsidP="00044857">
            <w:pPr>
              <w:contextualSpacing/>
              <w:rPr>
                <w:b/>
                <w:bCs/>
                <w:szCs w:val="24"/>
              </w:rPr>
            </w:pPr>
            <w:r>
              <w:rPr>
                <w:b/>
                <w:bCs/>
                <w:szCs w:val="24"/>
              </w:rPr>
              <w:t>Fobické úzkostné poruchy</w:t>
            </w:r>
          </w:p>
        </w:tc>
        <w:tc>
          <w:tcPr>
            <w:tcW w:w="4531" w:type="dxa"/>
          </w:tcPr>
          <w:p w:rsidR="00CA08EF" w:rsidRPr="00383C81" w:rsidRDefault="00CA08EF" w:rsidP="00D65861">
            <w:pPr>
              <w:pStyle w:val="Odstavecseseznamem"/>
              <w:numPr>
                <w:ilvl w:val="0"/>
                <w:numId w:val="13"/>
              </w:numPr>
              <w:rPr>
                <w:rFonts w:ascii="Times New Roman" w:hAnsi="Times New Roman" w:cs="Times New Roman"/>
                <w:sz w:val="24"/>
                <w:szCs w:val="24"/>
              </w:rPr>
            </w:pPr>
            <w:r w:rsidRPr="00383C81">
              <w:rPr>
                <w:rFonts w:ascii="Times New Roman" w:hAnsi="Times New Roman" w:cs="Times New Roman"/>
                <w:sz w:val="24"/>
                <w:szCs w:val="24"/>
              </w:rPr>
              <w:t>Agorafobie</w:t>
            </w:r>
          </w:p>
          <w:p w:rsidR="00CA08EF" w:rsidRPr="00383C81" w:rsidRDefault="00CA08EF" w:rsidP="00D65861">
            <w:pPr>
              <w:pStyle w:val="Odstavecseseznamem"/>
              <w:numPr>
                <w:ilvl w:val="0"/>
                <w:numId w:val="13"/>
              </w:numPr>
              <w:rPr>
                <w:rFonts w:ascii="Times New Roman" w:hAnsi="Times New Roman" w:cs="Times New Roman"/>
                <w:sz w:val="24"/>
                <w:szCs w:val="24"/>
              </w:rPr>
            </w:pPr>
            <w:r w:rsidRPr="00383C81">
              <w:rPr>
                <w:rFonts w:ascii="Times New Roman" w:hAnsi="Times New Roman" w:cs="Times New Roman"/>
                <w:sz w:val="24"/>
                <w:szCs w:val="24"/>
              </w:rPr>
              <w:t>Sociální fobie</w:t>
            </w:r>
          </w:p>
          <w:p w:rsidR="00CA08EF" w:rsidRPr="00CA08EF" w:rsidRDefault="00CA08EF" w:rsidP="00D65861">
            <w:pPr>
              <w:pStyle w:val="Odstavecseseznamem"/>
              <w:numPr>
                <w:ilvl w:val="0"/>
                <w:numId w:val="13"/>
              </w:numPr>
              <w:rPr>
                <w:rFonts w:ascii="Times New Roman" w:hAnsi="Times New Roman" w:cs="Times New Roman"/>
                <w:szCs w:val="24"/>
              </w:rPr>
            </w:pPr>
            <w:r w:rsidRPr="00383C81">
              <w:rPr>
                <w:rFonts w:ascii="Times New Roman" w:hAnsi="Times New Roman" w:cs="Times New Roman"/>
                <w:sz w:val="24"/>
                <w:szCs w:val="24"/>
              </w:rPr>
              <w:t>Specifické (izolované) fobie</w:t>
            </w:r>
          </w:p>
        </w:tc>
      </w:tr>
      <w:tr w:rsidR="00CA08EF" w:rsidTr="00CA08EF">
        <w:tc>
          <w:tcPr>
            <w:tcW w:w="4530" w:type="dxa"/>
          </w:tcPr>
          <w:p w:rsidR="00CA08EF" w:rsidRPr="00CA08EF" w:rsidRDefault="00CA08EF" w:rsidP="00044857">
            <w:pPr>
              <w:contextualSpacing/>
              <w:rPr>
                <w:b/>
                <w:bCs/>
                <w:szCs w:val="24"/>
              </w:rPr>
            </w:pPr>
            <w:r>
              <w:rPr>
                <w:b/>
                <w:bCs/>
                <w:szCs w:val="24"/>
              </w:rPr>
              <w:t>Jiné úzkostné poruchy</w:t>
            </w:r>
          </w:p>
        </w:tc>
        <w:tc>
          <w:tcPr>
            <w:tcW w:w="4531" w:type="dxa"/>
          </w:tcPr>
          <w:p w:rsidR="00CA08EF" w:rsidRPr="00383C81" w:rsidRDefault="00383C81" w:rsidP="00D65861">
            <w:pPr>
              <w:pStyle w:val="Odstavecseseznamem"/>
              <w:numPr>
                <w:ilvl w:val="0"/>
                <w:numId w:val="14"/>
              </w:numPr>
              <w:rPr>
                <w:rFonts w:ascii="Times New Roman" w:hAnsi="Times New Roman" w:cs="Times New Roman"/>
                <w:sz w:val="24"/>
                <w:szCs w:val="24"/>
              </w:rPr>
            </w:pPr>
            <w:r w:rsidRPr="00383C81">
              <w:rPr>
                <w:rFonts w:ascii="Times New Roman" w:hAnsi="Times New Roman" w:cs="Times New Roman"/>
                <w:sz w:val="24"/>
                <w:szCs w:val="24"/>
              </w:rPr>
              <w:t>Panická porucha</w:t>
            </w:r>
          </w:p>
          <w:p w:rsidR="00383C81" w:rsidRPr="00383C81" w:rsidRDefault="00383C81" w:rsidP="00D65861">
            <w:pPr>
              <w:pStyle w:val="Odstavecseseznamem"/>
              <w:numPr>
                <w:ilvl w:val="0"/>
                <w:numId w:val="14"/>
              </w:numPr>
              <w:rPr>
                <w:rFonts w:ascii="Times New Roman" w:hAnsi="Times New Roman" w:cs="Times New Roman"/>
                <w:sz w:val="24"/>
                <w:szCs w:val="24"/>
              </w:rPr>
            </w:pPr>
            <w:r w:rsidRPr="00383C81">
              <w:rPr>
                <w:rFonts w:ascii="Times New Roman" w:hAnsi="Times New Roman" w:cs="Times New Roman"/>
                <w:sz w:val="24"/>
                <w:szCs w:val="24"/>
              </w:rPr>
              <w:t>Generalizovaná úzkostná porucha</w:t>
            </w:r>
          </w:p>
          <w:p w:rsidR="00383C81" w:rsidRPr="00383C81" w:rsidRDefault="00383C81" w:rsidP="00D65861">
            <w:pPr>
              <w:pStyle w:val="Odstavecseseznamem"/>
              <w:numPr>
                <w:ilvl w:val="0"/>
                <w:numId w:val="14"/>
              </w:numPr>
              <w:rPr>
                <w:szCs w:val="24"/>
              </w:rPr>
            </w:pPr>
            <w:r w:rsidRPr="00383C81">
              <w:rPr>
                <w:rFonts w:ascii="Times New Roman" w:hAnsi="Times New Roman" w:cs="Times New Roman"/>
                <w:sz w:val="24"/>
                <w:szCs w:val="24"/>
              </w:rPr>
              <w:t>Smíšená úzkostně – depresivní porucha</w:t>
            </w:r>
          </w:p>
        </w:tc>
      </w:tr>
      <w:tr w:rsidR="00CA08EF" w:rsidTr="00CA08EF">
        <w:tc>
          <w:tcPr>
            <w:tcW w:w="4530" w:type="dxa"/>
          </w:tcPr>
          <w:p w:rsidR="00CA08EF" w:rsidRPr="00383C81" w:rsidRDefault="00383C81" w:rsidP="00044857">
            <w:pPr>
              <w:contextualSpacing/>
              <w:rPr>
                <w:b/>
                <w:bCs/>
                <w:szCs w:val="24"/>
              </w:rPr>
            </w:pPr>
            <w:r>
              <w:rPr>
                <w:b/>
                <w:bCs/>
                <w:szCs w:val="24"/>
              </w:rPr>
              <w:t>Obsedantně – kompulzivní porucha</w:t>
            </w:r>
          </w:p>
        </w:tc>
        <w:tc>
          <w:tcPr>
            <w:tcW w:w="4531" w:type="dxa"/>
          </w:tcPr>
          <w:p w:rsidR="00CA08EF" w:rsidRDefault="00CA08EF" w:rsidP="00D65861">
            <w:pPr>
              <w:contextualSpacing/>
              <w:jc w:val="left"/>
              <w:rPr>
                <w:i/>
                <w:iCs/>
                <w:szCs w:val="24"/>
              </w:rPr>
            </w:pPr>
          </w:p>
        </w:tc>
      </w:tr>
      <w:tr w:rsidR="00CA08EF" w:rsidTr="00CA08EF">
        <w:tc>
          <w:tcPr>
            <w:tcW w:w="4530" w:type="dxa"/>
          </w:tcPr>
          <w:p w:rsidR="00CA08EF" w:rsidRPr="00383C81" w:rsidRDefault="00383C81" w:rsidP="00044857">
            <w:pPr>
              <w:contextualSpacing/>
              <w:rPr>
                <w:b/>
                <w:bCs/>
                <w:szCs w:val="24"/>
              </w:rPr>
            </w:pPr>
            <w:r>
              <w:rPr>
                <w:b/>
                <w:bCs/>
                <w:szCs w:val="24"/>
              </w:rPr>
              <w:t>Reakce na závažný stres a poruchy přizpůsobení</w:t>
            </w:r>
          </w:p>
        </w:tc>
        <w:tc>
          <w:tcPr>
            <w:tcW w:w="4531" w:type="dxa"/>
          </w:tcPr>
          <w:p w:rsidR="00CA08EF" w:rsidRPr="00383C81" w:rsidRDefault="00383C81" w:rsidP="00D65861">
            <w:pPr>
              <w:pStyle w:val="Odstavecseseznamem"/>
              <w:numPr>
                <w:ilvl w:val="0"/>
                <w:numId w:val="15"/>
              </w:numPr>
              <w:rPr>
                <w:szCs w:val="24"/>
              </w:rPr>
            </w:pPr>
            <w:r>
              <w:rPr>
                <w:rFonts w:ascii="Times New Roman" w:hAnsi="Times New Roman" w:cs="Times New Roman"/>
                <w:sz w:val="24"/>
                <w:szCs w:val="24"/>
              </w:rPr>
              <w:t>Akutní reakce na stres</w:t>
            </w:r>
          </w:p>
          <w:p w:rsidR="00383C81" w:rsidRPr="00383C81" w:rsidRDefault="00383C81" w:rsidP="00D65861">
            <w:pPr>
              <w:pStyle w:val="Odstavecseseznamem"/>
              <w:numPr>
                <w:ilvl w:val="0"/>
                <w:numId w:val="15"/>
              </w:numPr>
              <w:rPr>
                <w:szCs w:val="24"/>
              </w:rPr>
            </w:pPr>
            <w:r>
              <w:rPr>
                <w:rFonts w:ascii="Times New Roman" w:hAnsi="Times New Roman" w:cs="Times New Roman"/>
                <w:sz w:val="24"/>
                <w:szCs w:val="24"/>
              </w:rPr>
              <w:t>Posttraumatická stresová porucha</w:t>
            </w:r>
          </w:p>
          <w:p w:rsidR="00383C81" w:rsidRPr="00383C81" w:rsidRDefault="00383C81" w:rsidP="00D65861">
            <w:pPr>
              <w:pStyle w:val="Odstavecseseznamem"/>
              <w:numPr>
                <w:ilvl w:val="0"/>
                <w:numId w:val="15"/>
              </w:numPr>
              <w:rPr>
                <w:rFonts w:ascii="Times New Roman" w:hAnsi="Times New Roman" w:cs="Times New Roman"/>
                <w:sz w:val="24"/>
                <w:szCs w:val="24"/>
              </w:rPr>
            </w:pPr>
            <w:r w:rsidRPr="00383C81">
              <w:rPr>
                <w:rFonts w:ascii="Times New Roman" w:hAnsi="Times New Roman" w:cs="Times New Roman"/>
                <w:sz w:val="24"/>
                <w:szCs w:val="24"/>
              </w:rPr>
              <w:t>Poruchy přizpůsobení</w:t>
            </w:r>
          </w:p>
        </w:tc>
      </w:tr>
      <w:tr w:rsidR="00CA08EF" w:rsidTr="00CA08EF">
        <w:tc>
          <w:tcPr>
            <w:tcW w:w="4530" w:type="dxa"/>
          </w:tcPr>
          <w:p w:rsidR="00CA08EF" w:rsidRPr="002A783F" w:rsidRDefault="002A783F" w:rsidP="00044857">
            <w:pPr>
              <w:contextualSpacing/>
              <w:rPr>
                <w:b/>
                <w:bCs/>
                <w:szCs w:val="24"/>
              </w:rPr>
            </w:pPr>
            <w:r>
              <w:rPr>
                <w:b/>
                <w:bCs/>
                <w:szCs w:val="24"/>
              </w:rPr>
              <w:t>Disociační (konverzní) poruchy</w:t>
            </w:r>
          </w:p>
        </w:tc>
        <w:tc>
          <w:tcPr>
            <w:tcW w:w="4531" w:type="dxa"/>
          </w:tcPr>
          <w:p w:rsidR="00CA08EF" w:rsidRDefault="00CA08EF" w:rsidP="00D65861">
            <w:pPr>
              <w:contextualSpacing/>
              <w:jc w:val="left"/>
              <w:rPr>
                <w:i/>
                <w:iCs/>
                <w:szCs w:val="24"/>
              </w:rPr>
            </w:pPr>
          </w:p>
        </w:tc>
      </w:tr>
      <w:tr w:rsidR="00CA08EF" w:rsidTr="00CA08EF">
        <w:tc>
          <w:tcPr>
            <w:tcW w:w="4530" w:type="dxa"/>
          </w:tcPr>
          <w:p w:rsidR="00CA08EF" w:rsidRPr="002A783F" w:rsidRDefault="002A783F" w:rsidP="00044857">
            <w:pPr>
              <w:contextualSpacing/>
              <w:rPr>
                <w:b/>
                <w:bCs/>
                <w:szCs w:val="24"/>
              </w:rPr>
            </w:pPr>
            <w:r>
              <w:rPr>
                <w:b/>
                <w:bCs/>
                <w:szCs w:val="24"/>
              </w:rPr>
              <w:t>Somatoformní poruchy</w:t>
            </w:r>
          </w:p>
        </w:tc>
        <w:tc>
          <w:tcPr>
            <w:tcW w:w="4531" w:type="dxa"/>
          </w:tcPr>
          <w:p w:rsidR="00CA08EF" w:rsidRPr="002A783F" w:rsidRDefault="002A783F" w:rsidP="00D65861">
            <w:pPr>
              <w:pStyle w:val="Odstavecseseznamem"/>
              <w:numPr>
                <w:ilvl w:val="0"/>
                <w:numId w:val="16"/>
              </w:numPr>
              <w:rPr>
                <w:szCs w:val="24"/>
              </w:rPr>
            </w:pPr>
            <w:r>
              <w:rPr>
                <w:rFonts w:ascii="Times New Roman" w:hAnsi="Times New Roman" w:cs="Times New Roman"/>
                <w:sz w:val="24"/>
                <w:szCs w:val="24"/>
              </w:rPr>
              <w:t>Somatizační poruchy</w:t>
            </w:r>
          </w:p>
          <w:p w:rsidR="002A783F" w:rsidRPr="002A783F" w:rsidRDefault="002A783F" w:rsidP="00D65861">
            <w:pPr>
              <w:pStyle w:val="Odstavecseseznamem"/>
              <w:numPr>
                <w:ilvl w:val="0"/>
                <w:numId w:val="16"/>
              </w:numPr>
              <w:rPr>
                <w:szCs w:val="24"/>
              </w:rPr>
            </w:pPr>
            <w:r>
              <w:rPr>
                <w:rFonts w:ascii="Times New Roman" w:hAnsi="Times New Roman" w:cs="Times New Roman"/>
                <w:sz w:val="24"/>
                <w:szCs w:val="24"/>
              </w:rPr>
              <w:t>Nediferencovanásomatoformní poruch</w:t>
            </w:r>
            <w:r w:rsidR="002D34ED">
              <w:rPr>
                <w:rFonts w:ascii="Times New Roman" w:hAnsi="Times New Roman" w:cs="Times New Roman"/>
                <w:sz w:val="24"/>
                <w:szCs w:val="24"/>
              </w:rPr>
              <w:t>a</w:t>
            </w:r>
          </w:p>
          <w:p w:rsidR="002A783F" w:rsidRPr="002A783F" w:rsidRDefault="002A783F" w:rsidP="00D65861">
            <w:pPr>
              <w:pStyle w:val="Odstavecseseznamem"/>
              <w:numPr>
                <w:ilvl w:val="0"/>
                <w:numId w:val="16"/>
              </w:numPr>
              <w:rPr>
                <w:rFonts w:ascii="Times New Roman" w:hAnsi="Times New Roman" w:cs="Times New Roman"/>
                <w:sz w:val="24"/>
                <w:szCs w:val="24"/>
              </w:rPr>
            </w:pPr>
            <w:r w:rsidRPr="002A783F">
              <w:rPr>
                <w:rFonts w:ascii="Times New Roman" w:hAnsi="Times New Roman" w:cs="Times New Roman"/>
                <w:sz w:val="24"/>
                <w:szCs w:val="24"/>
              </w:rPr>
              <w:t>Hypochondrická porucha</w:t>
            </w:r>
          </w:p>
          <w:p w:rsidR="002A783F" w:rsidRPr="002A783F" w:rsidRDefault="002A783F" w:rsidP="00D65861">
            <w:pPr>
              <w:pStyle w:val="Odstavecseseznamem"/>
              <w:numPr>
                <w:ilvl w:val="0"/>
                <w:numId w:val="16"/>
              </w:numPr>
              <w:rPr>
                <w:rFonts w:ascii="Times New Roman" w:hAnsi="Times New Roman" w:cs="Times New Roman"/>
                <w:sz w:val="24"/>
                <w:szCs w:val="24"/>
              </w:rPr>
            </w:pPr>
            <w:r w:rsidRPr="002A783F">
              <w:rPr>
                <w:rFonts w:ascii="Times New Roman" w:hAnsi="Times New Roman" w:cs="Times New Roman"/>
                <w:sz w:val="24"/>
                <w:szCs w:val="24"/>
              </w:rPr>
              <w:t>Somatoformní vegetativní dysfunkce</w:t>
            </w:r>
          </w:p>
          <w:p w:rsidR="002A783F" w:rsidRPr="002A783F" w:rsidRDefault="002A783F" w:rsidP="00D65861">
            <w:pPr>
              <w:pStyle w:val="Odstavecseseznamem"/>
              <w:numPr>
                <w:ilvl w:val="0"/>
                <w:numId w:val="16"/>
              </w:numPr>
              <w:rPr>
                <w:szCs w:val="24"/>
              </w:rPr>
            </w:pPr>
            <w:r w:rsidRPr="002A783F">
              <w:rPr>
                <w:rFonts w:ascii="Times New Roman" w:hAnsi="Times New Roman" w:cs="Times New Roman"/>
                <w:sz w:val="24"/>
                <w:szCs w:val="24"/>
              </w:rPr>
              <w:t>Přetrvávající somatoformní bolestivá porucha</w:t>
            </w:r>
          </w:p>
        </w:tc>
      </w:tr>
      <w:tr w:rsidR="00CA08EF" w:rsidTr="00CA08EF">
        <w:tc>
          <w:tcPr>
            <w:tcW w:w="4530" w:type="dxa"/>
          </w:tcPr>
          <w:p w:rsidR="00CA08EF" w:rsidRPr="002A783F" w:rsidRDefault="002A783F" w:rsidP="00044857">
            <w:pPr>
              <w:contextualSpacing/>
              <w:rPr>
                <w:b/>
                <w:bCs/>
                <w:szCs w:val="24"/>
              </w:rPr>
            </w:pPr>
            <w:r>
              <w:rPr>
                <w:b/>
                <w:bCs/>
                <w:szCs w:val="24"/>
              </w:rPr>
              <w:t>Jiné neurotické poruchy</w:t>
            </w:r>
          </w:p>
        </w:tc>
        <w:tc>
          <w:tcPr>
            <w:tcW w:w="4531" w:type="dxa"/>
          </w:tcPr>
          <w:p w:rsidR="00CA08EF" w:rsidRPr="002A783F" w:rsidRDefault="002A783F" w:rsidP="00D65861">
            <w:pPr>
              <w:pStyle w:val="Odstavecseseznamem"/>
              <w:numPr>
                <w:ilvl w:val="0"/>
                <w:numId w:val="17"/>
              </w:numPr>
              <w:rPr>
                <w:rFonts w:ascii="Times New Roman" w:hAnsi="Times New Roman" w:cs="Times New Roman"/>
                <w:sz w:val="24"/>
                <w:szCs w:val="24"/>
              </w:rPr>
            </w:pPr>
            <w:r w:rsidRPr="002A783F">
              <w:rPr>
                <w:rFonts w:ascii="Times New Roman" w:hAnsi="Times New Roman" w:cs="Times New Roman"/>
                <w:sz w:val="24"/>
                <w:szCs w:val="24"/>
              </w:rPr>
              <w:t>Neurastenie</w:t>
            </w:r>
          </w:p>
          <w:p w:rsidR="002A783F" w:rsidRPr="002A783F" w:rsidRDefault="002A783F" w:rsidP="00D65861">
            <w:pPr>
              <w:pStyle w:val="Odstavecseseznamem"/>
              <w:numPr>
                <w:ilvl w:val="0"/>
                <w:numId w:val="17"/>
              </w:numPr>
              <w:rPr>
                <w:szCs w:val="24"/>
              </w:rPr>
            </w:pPr>
            <w:r w:rsidRPr="002A783F">
              <w:rPr>
                <w:rFonts w:ascii="Times New Roman" w:hAnsi="Times New Roman" w:cs="Times New Roman"/>
                <w:sz w:val="24"/>
                <w:szCs w:val="24"/>
              </w:rPr>
              <w:t>Depersionalizačníderalizační syndrom</w:t>
            </w:r>
          </w:p>
        </w:tc>
      </w:tr>
    </w:tbl>
    <w:p w:rsidR="00CA08EF" w:rsidRPr="00686B18" w:rsidRDefault="00CA08EF" w:rsidP="00044857">
      <w:pPr>
        <w:contextualSpacing/>
        <w:rPr>
          <w:szCs w:val="24"/>
        </w:rPr>
      </w:pPr>
    </w:p>
    <w:p w:rsidR="00686B18" w:rsidRPr="00686B18" w:rsidRDefault="00510359" w:rsidP="00044857">
      <w:pPr>
        <w:contextualSpacing/>
        <w:rPr>
          <w:szCs w:val="24"/>
        </w:rPr>
      </w:pPr>
      <w:r>
        <w:rPr>
          <w:szCs w:val="24"/>
        </w:rPr>
        <w:t>Vzhledem</w:t>
      </w:r>
      <w:r w:rsidR="001E6683">
        <w:rPr>
          <w:szCs w:val="24"/>
        </w:rPr>
        <w:t xml:space="preserve"> k</w:t>
      </w:r>
      <w:r w:rsidR="00E9622F">
        <w:rPr>
          <w:szCs w:val="24"/>
        </w:rPr>
        <w:t xml:space="preserve"> </w:t>
      </w:r>
      <w:r w:rsidR="0015432C">
        <w:rPr>
          <w:szCs w:val="24"/>
        </w:rPr>
        <w:t>rozsahu</w:t>
      </w:r>
      <w:r w:rsidR="00E9622F">
        <w:rPr>
          <w:szCs w:val="24"/>
        </w:rPr>
        <w:t xml:space="preserve"> mé bakalářské práce</w:t>
      </w:r>
      <w:r w:rsidR="00A65F34">
        <w:rPr>
          <w:szCs w:val="24"/>
        </w:rPr>
        <w:t xml:space="preserve"> </w:t>
      </w:r>
      <w:r w:rsidR="003B31C8">
        <w:t>se nebudu dále podrobněji zabývat jednotlivými poruchami.</w:t>
      </w:r>
    </w:p>
    <w:p w:rsidR="00E34017" w:rsidRDefault="00E34017" w:rsidP="00044857">
      <w:pPr>
        <w:rPr>
          <w:szCs w:val="24"/>
        </w:rPr>
        <w:sectPr w:rsidR="00E34017" w:rsidSect="00995B0E">
          <w:footerReference w:type="default" r:id="rId13"/>
          <w:pgSz w:w="11906" w:h="16838"/>
          <w:pgMar w:top="1418" w:right="1134" w:bottom="1418" w:left="1701" w:header="709" w:footer="709" w:gutter="0"/>
          <w:cols w:space="708"/>
          <w:docGrid w:linePitch="360"/>
        </w:sectPr>
      </w:pPr>
    </w:p>
    <w:p w:rsidR="002E7B0A" w:rsidRDefault="00BD09BD" w:rsidP="00877E6B">
      <w:pPr>
        <w:pStyle w:val="Nadpis2"/>
        <w:numPr>
          <w:ilvl w:val="0"/>
          <w:numId w:val="31"/>
        </w:numPr>
      </w:pPr>
      <w:bookmarkStart w:id="28" w:name="_Toc36893748"/>
      <w:r>
        <w:lastRenderedPageBreak/>
        <w:t>Realizace kvalitativního výzkumu</w:t>
      </w:r>
      <w:bookmarkEnd w:id="28"/>
    </w:p>
    <w:p w:rsidR="00617BDE" w:rsidRPr="00627892" w:rsidRDefault="00BD09BD" w:rsidP="00877E6B">
      <w:pPr>
        <w:pStyle w:val="Nadpis2"/>
        <w:numPr>
          <w:ilvl w:val="1"/>
          <w:numId w:val="31"/>
        </w:numPr>
        <w:rPr>
          <w:b w:val="0"/>
          <w:bCs/>
          <w:sz w:val="30"/>
          <w:szCs w:val="30"/>
        </w:rPr>
      </w:pPr>
      <w:bookmarkStart w:id="29" w:name="_Toc36893749"/>
      <w:r w:rsidRPr="00627892">
        <w:rPr>
          <w:b w:val="0"/>
          <w:bCs/>
          <w:sz w:val="30"/>
          <w:szCs w:val="30"/>
        </w:rPr>
        <w:t>Formulace cíle a výzkumných otázek</w:t>
      </w:r>
      <w:bookmarkEnd w:id="29"/>
    </w:p>
    <w:p w:rsidR="00617BDE" w:rsidRPr="00617BDE" w:rsidRDefault="00617BDE" w:rsidP="00044857">
      <w:pPr>
        <w:ind w:firstLine="360"/>
        <w:rPr>
          <w:rFonts w:cs="Times New Roman"/>
          <w:szCs w:val="24"/>
        </w:rPr>
      </w:pPr>
      <w:r w:rsidRPr="00617BDE">
        <w:rPr>
          <w:rFonts w:cs="Times New Roman"/>
          <w:szCs w:val="24"/>
        </w:rPr>
        <w:t>Cílem výzkumu mé bakalářské práce je zjistit, jak osoby nevidomé vn</w:t>
      </w:r>
      <w:r w:rsidR="00E9622F">
        <w:rPr>
          <w:rFonts w:cs="Times New Roman"/>
          <w:szCs w:val="24"/>
        </w:rPr>
        <w:t>ímají skutečnost, že by se mohly</w:t>
      </w:r>
      <w:r w:rsidRPr="00617BDE">
        <w:rPr>
          <w:rFonts w:cs="Times New Roman"/>
          <w:szCs w:val="24"/>
        </w:rPr>
        <w:t xml:space="preserve"> stát obětí sociálně patologických jevů, a jsou-li výskytem těchto sociálně patologických jevů nějak ovlivňovány. </w:t>
      </w:r>
    </w:p>
    <w:p w:rsidR="00617BDE" w:rsidRPr="00806BF5" w:rsidRDefault="00617BDE" w:rsidP="00044857">
      <w:pPr>
        <w:ind w:firstLine="360"/>
        <w:rPr>
          <w:rFonts w:cs="Times New Roman"/>
          <w:szCs w:val="24"/>
        </w:rPr>
      </w:pPr>
      <w:r w:rsidRPr="00617BDE">
        <w:rPr>
          <w:rFonts w:cs="Times New Roman"/>
          <w:szCs w:val="24"/>
        </w:rPr>
        <w:t>V teoretické části jsem se věnovala problematice zrakového postižení,</w:t>
      </w:r>
      <w:r w:rsidR="002D4922">
        <w:rPr>
          <w:rFonts w:cs="Times New Roman"/>
          <w:szCs w:val="24"/>
        </w:rPr>
        <w:t xml:space="preserve"> sociálně patologických jevů a strachu. </w:t>
      </w:r>
      <w:r w:rsidRPr="00617BDE">
        <w:rPr>
          <w:rFonts w:cs="Times New Roman"/>
          <w:szCs w:val="24"/>
        </w:rPr>
        <w:t>V praktické časti mé práce bych chtěla zjistit, jak tyto tři okruhy spolu souvisí, jak jsou vzájemně propojeny, jak se vzájemně ovlivňují.</w:t>
      </w:r>
      <w:r w:rsidR="004B26DD">
        <w:rPr>
          <w:rFonts w:cs="Times New Roman"/>
          <w:szCs w:val="24"/>
        </w:rPr>
        <w:t xml:space="preserve"> Ke svému šetření jsem použila metodu kvalitativního výzkumu – </w:t>
      </w:r>
      <w:r w:rsidR="00463D94">
        <w:rPr>
          <w:rFonts w:cs="Times New Roman"/>
          <w:szCs w:val="24"/>
        </w:rPr>
        <w:t>interview</w:t>
      </w:r>
      <w:r w:rsidR="004B26DD">
        <w:rPr>
          <w:rFonts w:cs="Times New Roman"/>
          <w:szCs w:val="24"/>
        </w:rPr>
        <w:t>.</w:t>
      </w:r>
      <w:r w:rsidR="00122E0E">
        <w:rPr>
          <w:rFonts w:cs="Times New Roman"/>
          <w:szCs w:val="24"/>
        </w:rPr>
        <w:t xml:space="preserve"> V </w:t>
      </w:r>
      <w:r w:rsidR="00806BF5">
        <w:rPr>
          <w:rFonts w:cs="Times New Roman"/>
          <w:szCs w:val="24"/>
        </w:rPr>
        <w:t>diskusi</w:t>
      </w:r>
      <w:r w:rsidR="00122E0E">
        <w:rPr>
          <w:rFonts w:cs="Times New Roman"/>
          <w:szCs w:val="24"/>
        </w:rPr>
        <w:t xml:space="preserve"> bych se pak chtěla věnovat </w:t>
      </w:r>
      <w:r w:rsidR="00122E0E" w:rsidRPr="00806BF5">
        <w:rPr>
          <w:rFonts w:cs="Times New Roman"/>
          <w:szCs w:val="24"/>
        </w:rPr>
        <w:t xml:space="preserve">odpovědím na tyto výzkumné otázky: </w:t>
      </w:r>
    </w:p>
    <w:p w:rsidR="0001275E" w:rsidRPr="0001275E" w:rsidRDefault="0001275E" w:rsidP="003E4C33">
      <w:pPr>
        <w:pStyle w:val="Odstavecseseznamem"/>
        <w:numPr>
          <w:ilvl w:val="0"/>
          <w:numId w:val="25"/>
        </w:numPr>
        <w:jc w:val="both"/>
        <w:rPr>
          <w:rFonts w:ascii="Times New Roman" w:hAnsi="Times New Roman" w:cs="Times New Roman"/>
          <w:sz w:val="24"/>
          <w:szCs w:val="24"/>
        </w:rPr>
      </w:pPr>
      <w:r w:rsidRPr="0001275E">
        <w:rPr>
          <w:rFonts w:ascii="Times New Roman" w:hAnsi="Times New Roman" w:cs="Times New Roman"/>
          <w:sz w:val="24"/>
          <w:szCs w:val="24"/>
        </w:rPr>
        <w:t>Mají osoby se zrakovým postižením strach ze sociálně patologických jevů?</w:t>
      </w:r>
    </w:p>
    <w:p w:rsidR="005D4915" w:rsidRDefault="0001275E" w:rsidP="003E4C33">
      <w:pPr>
        <w:pStyle w:val="Odstavecseseznamem"/>
        <w:numPr>
          <w:ilvl w:val="0"/>
          <w:numId w:val="25"/>
        </w:numPr>
        <w:jc w:val="both"/>
        <w:rPr>
          <w:rFonts w:ascii="Times New Roman" w:hAnsi="Times New Roman" w:cs="Times New Roman"/>
          <w:sz w:val="24"/>
          <w:szCs w:val="24"/>
        </w:rPr>
      </w:pPr>
      <w:r w:rsidRPr="0001275E">
        <w:rPr>
          <w:rFonts w:ascii="Times New Roman" w:hAnsi="Times New Roman" w:cs="Times New Roman"/>
          <w:sz w:val="24"/>
          <w:szCs w:val="24"/>
        </w:rPr>
        <w:t>Jak jsou osoby nevidomé znevýhodněny při ohrožení sociálně patologickými jevy</w:t>
      </w:r>
      <w:r w:rsidR="005D4915">
        <w:rPr>
          <w:rFonts w:ascii="Times New Roman" w:hAnsi="Times New Roman" w:cs="Times New Roman"/>
          <w:sz w:val="24"/>
          <w:szCs w:val="24"/>
        </w:rPr>
        <w:t>?</w:t>
      </w:r>
    </w:p>
    <w:p w:rsidR="0001275E" w:rsidRPr="0001275E" w:rsidRDefault="005D4915" w:rsidP="003E4C33">
      <w:pPr>
        <w:pStyle w:val="Odstavecseseznamem"/>
        <w:numPr>
          <w:ilvl w:val="0"/>
          <w:numId w:val="25"/>
        </w:numPr>
        <w:jc w:val="both"/>
        <w:rPr>
          <w:rFonts w:ascii="Times New Roman" w:hAnsi="Times New Roman" w:cs="Times New Roman"/>
          <w:sz w:val="24"/>
          <w:szCs w:val="24"/>
        </w:rPr>
      </w:pPr>
      <w:r>
        <w:rPr>
          <w:rFonts w:ascii="Times New Roman" w:hAnsi="Times New Roman" w:cs="Times New Roman"/>
          <w:sz w:val="24"/>
          <w:szCs w:val="24"/>
        </w:rPr>
        <w:t>J</w:t>
      </w:r>
      <w:r w:rsidR="0001275E" w:rsidRPr="0001275E">
        <w:rPr>
          <w:rFonts w:ascii="Times New Roman" w:hAnsi="Times New Roman" w:cs="Times New Roman"/>
          <w:sz w:val="24"/>
          <w:szCs w:val="24"/>
        </w:rPr>
        <w:t>sou schopny jim předcházet?</w:t>
      </w:r>
    </w:p>
    <w:p w:rsidR="00BC04BF" w:rsidRPr="0062058E" w:rsidRDefault="005E2BE1" w:rsidP="0062058E">
      <w:pPr>
        <w:pStyle w:val="Odstavecseseznamem"/>
        <w:numPr>
          <w:ilvl w:val="0"/>
          <w:numId w:val="25"/>
        </w:numPr>
        <w:jc w:val="both"/>
        <w:rPr>
          <w:rFonts w:ascii="Times New Roman" w:hAnsi="Times New Roman" w:cs="Times New Roman"/>
          <w:sz w:val="24"/>
          <w:szCs w:val="24"/>
        </w:rPr>
      </w:pPr>
      <w:r w:rsidRPr="005E2BE1">
        <w:rPr>
          <w:rFonts w:ascii="Times New Roman" w:hAnsi="Times New Roman" w:cs="Times New Roman"/>
          <w:sz w:val="24"/>
          <w:szCs w:val="24"/>
        </w:rPr>
        <w:t xml:space="preserve">Se kterými sociálně patologickými jevy se </w:t>
      </w:r>
      <w:r w:rsidR="000D6076">
        <w:rPr>
          <w:rFonts w:ascii="Times New Roman" w:hAnsi="Times New Roman" w:cs="Times New Roman"/>
          <w:sz w:val="24"/>
          <w:szCs w:val="24"/>
        </w:rPr>
        <w:t xml:space="preserve">osoby nevidomé </w:t>
      </w:r>
      <w:r w:rsidRPr="005E2BE1">
        <w:rPr>
          <w:rFonts w:ascii="Times New Roman" w:hAnsi="Times New Roman" w:cs="Times New Roman"/>
          <w:sz w:val="24"/>
          <w:szCs w:val="24"/>
        </w:rPr>
        <w:t>setkal</w:t>
      </w:r>
      <w:r w:rsidR="005D4915">
        <w:rPr>
          <w:rFonts w:ascii="Times New Roman" w:hAnsi="Times New Roman" w:cs="Times New Roman"/>
          <w:sz w:val="24"/>
          <w:szCs w:val="24"/>
        </w:rPr>
        <w:t>y?</w:t>
      </w:r>
    </w:p>
    <w:p w:rsidR="008D1E9B" w:rsidRPr="00627892" w:rsidRDefault="008D1E9B" w:rsidP="00877E6B">
      <w:pPr>
        <w:pStyle w:val="Nadpis2"/>
        <w:numPr>
          <w:ilvl w:val="1"/>
          <w:numId w:val="31"/>
        </w:numPr>
        <w:rPr>
          <w:b w:val="0"/>
          <w:bCs/>
          <w:sz w:val="30"/>
          <w:szCs w:val="30"/>
        </w:rPr>
      </w:pPr>
      <w:bookmarkStart w:id="30" w:name="_Toc36893750"/>
      <w:r w:rsidRPr="00627892">
        <w:rPr>
          <w:b w:val="0"/>
          <w:bCs/>
          <w:sz w:val="30"/>
          <w:szCs w:val="30"/>
        </w:rPr>
        <w:t>Kvalitativní výzkum</w:t>
      </w:r>
      <w:bookmarkEnd w:id="30"/>
    </w:p>
    <w:p w:rsidR="00C94655" w:rsidRDefault="008D1E9B" w:rsidP="0062058E">
      <w:pPr>
        <w:ind w:firstLine="708"/>
        <w:rPr>
          <w:rFonts w:cs="Times New Roman"/>
          <w:szCs w:val="24"/>
        </w:rPr>
      </w:pPr>
      <w:r w:rsidRPr="00BC3D00">
        <w:rPr>
          <w:rFonts w:cs="Times New Roman"/>
          <w:szCs w:val="24"/>
        </w:rPr>
        <w:t>V sociálních vědách se poměrně dlouho pracovalo především s kvantitativním výzkumem, v poslední době se rozvíjí i metody kvalitativní, zejména proto, že umožňují lépe uchopit smysl, který lidé dávají vlastnímu jednání i okolnímu světu. K významu kvalitativních metod přispívá mnoho faktorů proměnlivého sociálního světa i potřeba pochopit jednání sociálních aktérů</w:t>
      </w:r>
      <w:r w:rsidR="00FA7C4A">
        <w:rPr>
          <w:rFonts w:cs="Times New Roman"/>
          <w:szCs w:val="24"/>
        </w:rPr>
        <w:t xml:space="preserve">. </w:t>
      </w:r>
      <w:r w:rsidRPr="00BC3D00">
        <w:rPr>
          <w:rFonts w:cs="Times New Roman"/>
          <w:szCs w:val="24"/>
        </w:rPr>
        <w:t>(Hendl, 2005)</w:t>
      </w:r>
      <w:r>
        <w:rPr>
          <w:rFonts w:cs="Times New Roman"/>
          <w:szCs w:val="24"/>
        </w:rPr>
        <w:t xml:space="preserve"> </w:t>
      </w:r>
      <w:r w:rsidRPr="00BC3D00">
        <w:rPr>
          <w:rFonts w:cs="Times New Roman"/>
          <w:szCs w:val="24"/>
        </w:rPr>
        <w:t>Tato metoda se může zabývat např. společenskými hnutími, organizacemi, skupinami, jednotlivci, vzájemnými vztahy. Používá se v sociálních a psychologických vědách i v oborech zabývajícími se lidským chováním a fungováním. Vyznačuje se tím, že výsledky tohoto výzkumu nedosahujeme pomocí způsobů kvantifikace, statistických procedur. Může pomoci ke zjištění nových, neotřelých názorů na jevy, o kterých toho mnoho nevíme, ale i o těch již známých, avšak detailněji</w:t>
      </w:r>
      <w:r w:rsidR="00E43280">
        <w:rPr>
          <w:rFonts w:cs="Times New Roman"/>
          <w:szCs w:val="24"/>
        </w:rPr>
        <w:t xml:space="preserve"> </w:t>
      </w:r>
      <w:r w:rsidRPr="00BC3D00">
        <w:rPr>
          <w:rFonts w:cs="Times New Roman"/>
          <w:szCs w:val="24"/>
        </w:rPr>
        <w:t>než třeba metoda kvantitativní. Kvalitativní metoda se hodí např. pro výzkum, kdy se snažíme odhalit podstatu zkušeností jedince</w:t>
      </w:r>
      <w:r w:rsidR="00FA7C4A">
        <w:rPr>
          <w:rFonts w:cs="Times New Roman"/>
          <w:szCs w:val="24"/>
        </w:rPr>
        <w:t>,</w:t>
      </w:r>
      <w:r w:rsidRPr="00BC3D00">
        <w:rPr>
          <w:rFonts w:cs="Times New Roman"/>
          <w:szCs w:val="24"/>
        </w:rPr>
        <w:t xml:space="preserve"> či jedinců s určitým jevem. Umožňuje hloubkový vhled do daného problému. Výzkum by měl vznikat v prostředí, které je pro daného jedince příjemné. Nevýhodou této metody pak může být, že získané informace nemusí být obecně platné a také mohou být ovlivněny subjektivními dojmy výzkumníka. Mezi nejčastější metody kvalitativního výzkumu patří rozhovor a pozorování. (Strauss, Corbinová, 1999)</w:t>
      </w:r>
    </w:p>
    <w:p w:rsidR="008D1E9B" w:rsidRPr="00627892" w:rsidRDefault="008D1E9B" w:rsidP="00877E6B">
      <w:pPr>
        <w:pStyle w:val="Nadpis2"/>
        <w:numPr>
          <w:ilvl w:val="2"/>
          <w:numId w:val="31"/>
        </w:numPr>
        <w:rPr>
          <w:sz w:val="24"/>
          <w:szCs w:val="24"/>
        </w:rPr>
      </w:pPr>
      <w:bookmarkStart w:id="31" w:name="_Toc36893751"/>
      <w:r w:rsidRPr="00627892">
        <w:rPr>
          <w:sz w:val="24"/>
          <w:szCs w:val="24"/>
        </w:rPr>
        <w:lastRenderedPageBreak/>
        <w:t>Rozhovor</w:t>
      </w:r>
      <w:bookmarkEnd w:id="31"/>
    </w:p>
    <w:p w:rsidR="008D1E9B" w:rsidRDefault="008D1E9B" w:rsidP="00044857">
      <w:pPr>
        <w:ind w:firstLine="360"/>
        <w:rPr>
          <w:rFonts w:cs="Times New Roman"/>
          <w:szCs w:val="24"/>
        </w:rPr>
      </w:pPr>
      <w:r w:rsidRPr="00BC3D00">
        <w:rPr>
          <w:rFonts w:cs="Times New Roman"/>
          <w:szCs w:val="24"/>
        </w:rPr>
        <w:t>Rozhovor se skládá z otázek a odpovědí. Pokud je prováděn tváří v</w:t>
      </w:r>
      <w:r w:rsidR="00FA7C4A">
        <w:rPr>
          <w:rFonts w:cs="Times New Roman"/>
          <w:szCs w:val="24"/>
        </w:rPr>
        <w:t> </w:t>
      </w:r>
      <w:r w:rsidRPr="00BC3D00">
        <w:rPr>
          <w:rFonts w:cs="Times New Roman"/>
          <w:szCs w:val="24"/>
        </w:rPr>
        <w:t>tvář</w:t>
      </w:r>
      <w:r w:rsidR="00FA7C4A">
        <w:rPr>
          <w:rFonts w:cs="Times New Roman"/>
          <w:szCs w:val="24"/>
        </w:rPr>
        <w:t>,</w:t>
      </w:r>
      <w:r w:rsidRPr="00BC3D00">
        <w:rPr>
          <w:rFonts w:cs="Times New Roman"/>
          <w:szCs w:val="24"/>
        </w:rPr>
        <w:t xml:space="preserve"> rozdělujeme ho do těchto skupin:</w:t>
      </w:r>
    </w:p>
    <w:p w:rsidR="008D1E9B" w:rsidRPr="006E164F" w:rsidRDefault="00BD09BD" w:rsidP="003E4C33">
      <w:pPr>
        <w:pStyle w:val="Odstavecseseznamem"/>
        <w:numPr>
          <w:ilvl w:val="0"/>
          <w:numId w:val="2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N</w:t>
      </w:r>
      <w:r w:rsidR="008D1E9B" w:rsidRPr="006E164F">
        <w:rPr>
          <w:rFonts w:ascii="Times New Roman" w:hAnsi="Times New Roman" w:cs="Times New Roman"/>
          <w:sz w:val="24"/>
          <w:szCs w:val="24"/>
        </w:rPr>
        <w:t>estrukturovaný rozhovor</w:t>
      </w:r>
      <w:r>
        <w:rPr>
          <w:rFonts w:ascii="Times New Roman" w:hAnsi="Times New Roman" w:cs="Times New Roman"/>
          <w:sz w:val="24"/>
          <w:szCs w:val="24"/>
        </w:rPr>
        <w:t>.</w:t>
      </w:r>
    </w:p>
    <w:p w:rsidR="008D1E9B" w:rsidRPr="006E164F" w:rsidRDefault="00BD09BD" w:rsidP="003E4C33">
      <w:pPr>
        <w:pStyle w:val="Odstavecseseznamem"/>
        <w:numPr>
          <w:ilvl w:val="0"/>
          <w:numId w:val="2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P</w:t>
      </w:r>
      <w:r w:rsidR="008D1E9B" w:rsidRPr="006E164F">
        <w:rPr>
          <w:rFonts w:ascii="Times New Roman" w:hAnsi="Times New Roman" w:cs="Times New Roman"/>
          <w:sz w:val="24"/>
          <w:szCs w:val="24"/>
        </w:rPr>
        <w:t>olostrukturovaný rozhovor</w:t>
      </w:r>
      <w:r>
        <w:rPr>
          <w:rFonts w:ascii="Times New Roman" w:hAnsi="Times New Roman" w:cs="Times New Roman"/>
          <w:sz w:val="24"/>
          <w:szCs w:val="24"/>
        </w:rPr>
        <w:t>.</w:t>
      </w:r>
    </w:p>
    <w:p w:rsidR="008D1E9B" w:rsidRPr="006E164F" w:rsidRDefault="00BD09BD" w:rsidP="003E4C33">
      <w:pPr>
        <w:pStyle w:val="Odstavecseseznamem"/>
        <w:numPr>
          <w:ilvl w:val="0"/>
          <w:numId w:val="2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S</w:t>
      </w:r>
      <w:r w:rsidR="008D1E9B" w:rsidRPr="006E164F">
        <w:rPr>
          <w:rFonts w:ascii="Times New Roman" w:hAnsi="Times New Roman" w:cs="Times New Roman"/>
          <w:sz w:val="24"/>
          <w:szCs w:val="24"/>
        </w:rPr>
        <w:t>trukturovaný rozhovor</w:t>
      </w:r>
      <w:r>
        <w:rPr>
          <w:rFonts w:ascii="Times New Roman" w:hAnsi="Times New Roman" w:cs="Times New Roman"/>
          <w:sz w:val="24"/>
          <w:szCs w:val="24"/>
        </w:rPr>
        <w:t>.</w:t>
      </w:r>
    </w:p>
    <w:p w:rsidR="00C76B98" w:rsidRDefault="008D1E9B" w:rsidP="00712A68">
      <w:pPr>
        <w:pStyle w:val="Podnadpis2"/>
        <w:numPr>
          <w:ilvl w:val="0"/>
          <w:numId w:val="0"/>
        </w:numPr>
        <w:ind w:firstLine="360"/>
        <w:jc w:val="both"/>
        <w:rPr>
          <w:rFonts w:cs="Times New Roman"/>
          <w:sz w:val="24"/>
          <w:szCs w:val="24"/>
        </w:rPr>
      </w:pPr>
      <w:r w:rsidRPr="00BC3D00">
        <w:rPr>
          <w:rFonts w:cs="Times New Roman"/>
          <w:sz w:val="24"/>
          <w:szCs w:val="24"/>
        </w:rPr>
        <w:t xml:space="preserve">Běžnému rozhovoru se nejvíce podobá právě </w:t>
      </w:r>
      <w:r w:rsidRPr="00BC3D00">
        <w:rPr>
          <w:rFonts w:cs="Times New Roman"/>
          <w:b/>
          <w:bCs/>
          <w:sz w:val="24"/>
          <w:szCs w:val="24"/>
        </w:rPr>
        <w:t>nestrukturovaný</w:t>
      </w:r>
      <w:r w:rsidRPr="00BC3D00">
        <w:rPr>
          <w:rFonts w:cs="Times New Roman"/>
          <w:sz w:val="24"/>
          <w:szCs w:val="24"/>
        </w:rPr>
        <w:t xml:space="preserve"> rozhovor. Není předem vytvořený plán, kterého bychom se drželi, držíme se pouze </w:t>
      </w:r>
      <w:r w:rsidR="00FA7C4A">
        <w:rPr>
          <w:rFonts w:cs="Times New Roman"/>
          <w:sz w:val="24"/>
          <w:szCs w:val="24"/>
        </w:rPr>
        <w:t>tématu. Konverzace je přirozená</w:t>
      </w:r>
      <w:r w:rsidRPr="00BC3D00">
        <w:rPr>
          <w:rFonts w:cs="Times New Roman"/>
          <w:sz w:val="24"/>
          <w:szCs w:val="24"/>
        </w:rPr>
        <w:t xml:space="preserve"> a má nenásilný průběh. Nevýhodou může být odklon od tématu. </w:t>
      </w:r>
      <w:r w:rsidRPr="00BC3D00">
        <w:rPr>
          <w:rFonts w:cs="Times New Roman"/>
          <w:b/>
          <w:bCs/>
          <w:sz w:val="24"/>
          <w:szCs w:val="24"/>
        </w:rPr>
        <w:t>Strukturovaný</w:t>
      </w:r>
      <w:r w:rsidRPr="00BC3D00">
        <w:rPr>
          <w:rFonts w:cs="Times New Roman"/>
          <w:sz w:val="24"/>
          <w:szCs w:val="24"/>
        </w:rPr>
        <w:t xml:space="preserve"> rozhovor je naopak přesně připravený. Má pevně dané schéma i s časovým limitem na odpověď, neměnné je i pořadí a podoba otázek, což se nejvíce blíží metodě dotazníkové. Nevýhodou je omezený prostor pro projevení individuality výzkumníka i osoby zkoumané. Nejvýhodnější a nejrozšířenější metodou je </w:t>
      </w:r>
      <w:r w:rsidRPr="00BC3D00">
        <w:rPr>
          <w:rFonts w:cs="Times New Roman"/>
          <w:b/>
          <w:bCs/>
          <w:sz w:val="24"/>
          <w:szCs w:val="24"/>
        </w:rPr>
        <w:t>polostrukturovaný</w:t>
      </w:r>
      <w:r w:rsidRPr="00BC3D00">
        <w:rPr>
          <w:rFonts w:cs="Times New Roman"/>
          <w:sz w:val="24"/>
          <w:szCs w:val="24"/>
        </w:rPr>
        <w:t xml:space="preserve"> rozhovor. Je možné zaměňovat pořadí otázek, klást otázky doplňující. Tazatel by měl mít připraveno minimum otázek, kt</w:t>
      </w:r>
      <w:r w:rsidR="00FA7C4A">
        <w:rPr>
          <w:rFonts w:cs="Times New Roman"/>
          <w:sz w:val="24"/>
          <w:szCs w:val="24"/>
        </w:rPr>
        <w:t>eré musí zaznít a které může do</w:t>
      </w:r>
      <w:r w:rsidR="00C50E78">
        <w:rPr>
          <w:rFonts w:cs="Times New Roman"/>
          <w:sz w:val="24"/>
          <w:szCs w:val="24"/>
        </w:rPr>
        <w:t xml:space="preserve"> </w:t>
      </w:r>
      <w:r w:rsidRPr="00BC3D00">
        <w:rPr>
          <w:rFonts w:cs="Times New Roman"/>
          <w:sz w:val="24"/>
          <w:szCs w:val="24"/>
        </w:rPr>
        <w:t>vysvětlovat a dál rozvíjet. Polostrukturovaný rozhovor můžeme vést ve standardizovaném prostředí (psychologická ordinace, kancelář,</w:t>
      </w:r>
      <w:r w:rsidR="00194F29">
        <w:rPr>
          <w:rFonts w:cs="Times New Roman"/>
          <w:sz w:val="24"/>
          <w:szCs w:val="24"/>
        </w:rPr>
        <w:t xml:space="preserve"> </w:t>
      </w:r>
      <w:r w:rsidRPr="00BC3D00">
        <w:rPr>
          <w:rFonts w:cs="Times New Roman"/>
          <w:sz w:val="24"/>
          <w:szCs w:val="24"/>
        </w:rPr>
        <w:t>…), nebo v prostředí velmi různorodém (kavárny, restaurace,</w:t>
      </w:r>
      <w:r w:rsidR="00194F29">
        <w:rPr>
          <w:rFonts w:cs="Times New Roman"/>
          <w:sz w:val="24"/>
          <w:szCs w:val="24"/>
        </w:rPr>
        <w:t xml:space="preserve"> </w:t>
      </w:r>
      <w:r w:rsidRPr="00BC3D00">
        <w:rPr>
          <w:rFonts w:cs="Times New Roman"/>
          <w:sz w:val="24"/>
          <w:szCs w:val="24"/>
        </w:rPr>
        <w:t>…). Kombinuje se zde strukturovaná a nestrukturovaná metoda rozhovoru a těží především z jejich výhod, takže se stává téměř ideální formou kvalitativního výzkumu. Nejčastější metodou fixace kvalitativních dat je audiozáznam a videozáznam. Poskytuje autentičnost a komplexnost, je nestranný a pro tazatele představuje velikou pomoc</w:t>
      </w:r>
      <w:r w:rsidR="00FA7C4A">
        <w:rPr>
          <w:rFonts w:cs="Times New Roman"/>
          <w:sz w:val="24"/>
          <w:szCs w:val="24"/>
        </w:rPr>
        <w:t xml:space="preserve">. </w:t>
      </w:r>
      <w:r w:rsidRPr="00BC3D00">
        <w:rPr>
          <w:rFonts w:cs="Times New Roman"/>
          <w:sz w:val="24"/>
          <w:szCs w:val="24"/>
        </w:rPr>
        <w:t>(Miovský,2006)</w:t>
      </w:r>
    </w:p>
    <w:p w:rsidR="008D1E9B" w:rsidRDefault="008D1E9B" w:rsidP="00044857">
      <w:pPr>
        <w:pStyle w:val="Podnadpis2"/>
        <w:numPr>
          <w:ilvl w:val="0"/>
          <w:numId w:val="0"/>
        </w:numPr>
        <w:ind w:firstLine="360"/>
        <w:jc w:val="both"/>
        <w:rPr>
          <w:rFonts w:cs="Times New Roman"/>
          <w:sz w:val="24"/>
          <w:szCs w:val="24"/>
        </w:rPr>
      </w:pPr>
      <w:r w:rsidRPr="00BC3D00">
        <w:rPr>
          <w:rFonts w:cs="Times New Roman"/>
          <w:sz w:val="24"/>
          <w:szCs w:val="24"/>
        </w:rPr>
        <w:t>Vzhledem k výše uvedeným poznatkům jsem se pro zpracování praktické části mé bakalářské práce rozhodla právě pro metodu polostrukturovaného rozhovoru</w:t>
      </w:r>
      <w:r w:rsidR="00FB4EDF">
        <w:rPr>
          <w:rFonts w:cs="Times New Roman"/>
          <w:sz w:val="24"/>
          <w:szCs w:val="24"/>
        </w:rPr>
        <w:t xml:space="preserve"> a použila jsem tyto otázky: </w:t>
      </w:r>
    </w:p>
    <w:p w:rsidR="00FB4EDF" w:rsidRPr="00CD45BB" w:rsidRDefault="00FB4EDF" w:rsidP="003E4C33">
      <w:pPr>
        <w:pStyle w:val="Odstavecseseznamem"/>
        <w:numPr>
          <w:ilvl w:val="0"/>
          <w:numId w:val="21"/>
        </w:numPr>
        <w:spacing w:after="160" w:line="360" w:lineRule="auto"/>
        <w:jc w:val="both"/>
        <w:rPr>
          <w:rFonts w:ascii="Times New Roman" w:hAnsi="Times New Roman" w:cs="Times New Roman"/>
          <w:sz w:val="24"/>
          <w:szCs w:val="24"/>
        </w:rPr>
      </w:pPr>
      <w:r w:rsidRPr="00CD45BB">
        <w:rPr>
          <w:rFonts w:ascii="Times New Roman" w:hAnsi="Times New Roman" w:cs="Times New Roman"/>
          <w:sz w:val="24"/>
          <w:szCs w:val="24"/>
        </w:rPr>
        <w:t xml:space="preserve">Uveďte věk: </w:t>
      </w:r>
    </w:p>
    <w:p w:rsidR="00FB4EDF" w:rsidRPr="00CD45BB" w:rsidRDefault="00FB4EDF" w:rsidP="003E4C33">
      <w:pPr>
        <w:pStyle w:val="Odstavecseseznamem"/>
        <w:numPr>
          <w:ilvl w:val="0"/>
          <w:numId w:val="21"/>
        </w:numPr>
        <w:spacing w:after="160" w:line="360" w:lineRule="auto"/>
        <w:jc w:val="both"/>
        <w:rPr>
          <w:rFonts w:ascii="Times New Roman" w:hAnsi="Times New Roman" w:cs="Times New Roman"/>
          <w:sz w:val="24"/>
          <w:szCs w:val="24"/>
        </w:rPr>
      </w:pPr>
      <w:r w:rsidRPr="00CD45BB">
        <w:rPr>
          <w:rFonts w:ascii="Times New Roman" w:hAnsi="Times New Roman" w:cs="Times New Roman"/>
          <w:sz w:val="24"/>
          <w:szCs w:val="24"/>
        </w:rPr>
        <w:t>Uveďte pohlaví:</w:t>
      </w:r>
    </w:p>
    <w:p w:rsidR="00FB4EDF" w:rsidRPr="00CD45BB" w:rsidRDefault="00FB4EDF" w:rsidP="003E4C33">
      <w:pPr>
        <w:pStyle w:val="Odstavecseseznamem"/>
        <w:numPr>
          <w:ilvl w:val="0"/>
          <w:numId w:val="21"/>
        </w:numPr>
        <w:spacing w:after="160" w:line="360" w:lineRule="auto"/>
        <w:jc w:val="both"/>
        <w:rPr>
          <w:rFonts w:ascii="Times New Roman" w:hAnsi="Times New Roman" w:cs="Times New Roman"/>
          <w:sz w:val="24"/>
          <w:szCs w:val="24"/>
        </w:rPr>
      </w:pPr>
      <w:r w:rsidRPr="00CD45BB">
        <w:rPr>
          <w:rFonts w:ascii="Times New Roman" w:hAnsi="Times New Roman" w:cs="Times New Roman"/>
          <w:sz w:val="24"/>
          <w:szCs w:val="24"/>
        </w:rPr>
        <w:t>Uveďte vrozenou/získanou nevidomost:</w:t>
      </w:r>
    </w:p>
    <w:p w:rsidR="00FB4EDF" w:rsidRPr="00CD45BB" w:rsidRDefault="00FB4EDF" w:rsidP="003E4C33">
      <w:pPr>
        <w:pStyle w:val="Odstavecseseznamem"/>
        <w:numPr>
          <w:ilvl w:val="0"/>
          <w:numId w:val="21"/>
        </w:numPr>
        <w:spacing w:after="160" w:line="360" w:lineRule="auto"/>
        <w:jc w:val="both"/>
        <w:rPr>
          <w:rFonts w:ascii="Times New Roman" w:hAnsi="Times New Roman" w:cs="Times New Roman"/>
          <w:sz w:val="24"/>
          <w:szCs w:val="24"/>
        </w:rPr>
      </w:pPr>
      <w:r w:rsidRPr="00CD45BB">
        <w:rPr>
          <w:rFonts w:ascii="Times New Roman" w:hAnsi="Times New Roman" w:cs="Times New Roman"/>
          <w:sz w:val="24"/>
          <w:szCs w:val="24"/>
        </w:rPr>
        <w:t>Jaké je Vaše vzdělání?</w:t>
      </w:r>
    </w:p>
    <w:p w:rsidR="00FB4EDF" w:rsidRPr="000D0363" w:rsidRDefault="00FB4EDF" w:rsidP="003E4C33">
      <w:pPr>
        <w:pStyle w:val="Odstavecseseznamem"/>
        <w:numPr>
          <w:ilvl w:val="0"/>
          <w:numId w:val="21"/>
        </w:numPr>
        <w:spacing w:after="160" w:line="360" w:lineRule="auto"/>
        <w:jc w:val="both"/>
        <w:rPr>
          <w:rFonts w:ascii="Times New Roman" w:hAnsi="Times New Roman" w:cs="Times New Roman"/>
          <w:sz w:val="24"/>
          <w:szCs w:val="24"/>
        </w:rPr>
      </w:pPr>
      <w:r w:rsidRPr="00CD45BB">
        <w:rPr>
          <w:rFonts w:ascii="Times New Roman" w:hAnsi="Times New Roman" w:cs="Times New Roman"/>
          <w:sz w:val="24"/>
          <w:szCs w:val="24"/>
        </w:rPr>
        <w:t xml:space="preserve">Pracujete? </w:t>
      </w:r>
      <w:r w:rsidRPr="000D0363">
        <w:rPr>
          <w:rFonts w:ascii="Times New Roman" w:hAnsi="Times New Roman" w:cs="Times New Roman"/>
          <w:sz w:val="24"/>
          <w:szCs w:val="24"/>
        </w:rPr>
        <w:t xml:space="preserve">Jaké je vaše zaměstnání? </w:t>
      </w:r>
    </w:p>
    <w:p w:rsidR="00FB4EDF" w:rsidRPr="00CD45BB" w:rsidRDefault="00FB4EDF" w:rsidP="003E4C33">
      <w:pPr>
        <w:pStyle w:val="Odstavecseseznamem"/>
        <w:numPr>
          <w:ilvl w:val="0"/>
          <w:numId w:val="21"/>
        </w:numPr>
        <w:spacing w:after="160" w:line="360" w:lineRule="auto"/>
        <w:jc w:val="both"/>
        <w:rPr>
          <w:rFonts w:ascii="Times New Roman" w:hAnsi="Times New Roman" w:cs="Times New Roman"/>
          <w:sz w:val="24"/>
          <w:szCs w:val="24"/>
        </w:rPr>
      </w:pPr>
      <w:r w:rsidRPr="00CD45BB">
        <w:rPr>
          <w:rFonts w:ascii="Times New Roman" w:hAnsi="Times New Roman" w:cs="Times New Roman"/>
          <w:sz w:val="24"/>
          <w:szCs w:val="24"/>
        </w:rPr>
        <w:t>Bydlíte sám/a? S kým?</w:t>
      </w:r>
    </w:p>
    <w:p w:rsidR="00FB4EDF" w:rsidRDefault="00FB4EDF" w:rsidP="003E4C33">
      <w:pPr>
        <w:pStyle w:val="Odstavecseseznamem"/>
        <w:numPr>
          <w:ilvl w:val="0"/>
          <w:numId w:val="21"/>
        </w:numPr>
        <w:spacing w:after="160" w:line="360" w:lineRule="auto"/>
        <w:jc w:val="both"/>
        <w:rPr>
          <w:rFonts w:ascii="Times New Roman" w:hAnsi="Times New Roman" w:cs="Times New Roman"/>
          <w:sz w:val="24"/>
          <w:szCs w:val="24"/>
        </w:rPr>
      </w:pPr>
      <w:r w:rsidRPr="00CD45BB">
        <w:rPr>
          <w:rFonts w:ascii="Times New Roman" w:hAnsi="Times New Roman" w:cs="Times New Roman"/>
          <w:sz w:val="24"/>
          <w:szCs w:val="24"/>
        </w:rPr>
        <w:t>Jaký způsob výchovy vaši rodiče praktikovali? (autoritativní, láskyplný, neadekvátní starostlivost a ochrana, vyžadovali pro vás neadekvátní úlevy, či naopak, od počátku vedli k soběstačnosti, ...)</w:t>
      </w:r>
    </w:p>
    <w:p w:rsidR="00FB4EDF" w:rsidRPr="00CD45BB" w:rsidRDefault="00FB4EDF" w:rsidP="003E4C33">
      <w:pPr>
        <w:pStyle w:val="Odstavecseseznamem"/>
        <w:numPr>
          <w:ilvl w:val="0"/>
          <w:numId w:val="21"/>
        </w:numPr>
        <w:spacing w:after="160" w:line="360" w:lineRule="auto"/>
        <w:jc w:val="both"/>
        <w:rPr>
          <w:rFonts w:ascii="Times New Roman" w:hAnsi="Times New Roman" w:cs="Times New Roman"/>
          <w:sz w:val="24"/>
          <w:szCs w:val="24"/>
        </w:rPr>
      </w:pPr>
      <w:r w:rsidRPr="00CD45BB">
        <w:rPr>
          <w:rFonts w:ascii="Times New Roman" w:hAnsi="Times New Roman" w:cs="Times New Roman"/>
          <w:sz w:val="24"/>
          <w:szCs w:val="24"/>
        </w:rPr>
        <w:lastRenderedPageBreak/>
        <w:t>Navštěvovala jste někdy Tyflocentrum, Tyfloservis, …?</w:t>
      </w:r>
    </w:p>
    <w:p w:rsidR="00FB4EDF" w:rsidRPr="00CD45BB" w:rsidRDefault="00FB4EDF" w:rsidP="003E4C33">
      <w:pPr>
        <w:pStyle w:val="Odstavecseseznamem"/>
        <w:numPr>
          <w:ilvl w:val="0"/>
          <w:numId w:val="21"/>
        </w:numPr>
        <w:spacing w:after="160" w:line="360" w:lineRule="auto"/>
        <w:jc w:val="both"/>
        <w:rPr>
          <w:rFonts w:ascii="Times New Roman" w:hAnsi="Times New Roman" w:cs="Times New Roman"/>
          <w:sz w:val="24"/>
          <w:szCs w:val="24"/>
        </w:rPr>
      </w:pPr>
      <w:r w:rsidRPr="00CD45BB">
        <w:rPr>
          <w:rFonts w:ascii="Times New Roman" w:hAnsi="Times New Roman" w:cs="Times New Roman"/>
          <w:sz w:val="24"/>
          <w:szCs w:val="24"/>
        </w:rPr>
        <w:t>Pohybujete se raději v rušných, frekventovaných ulicích, nebo vyhledáváte spíše vylidněné, postranní uličky?</w:t>
      </w:r>
    </w:p>
    <w:p w:rsidR="00FB4EDF" w:rsidRPr="00CD45BB" w:rsidRDefault="00FB4EDF" w:rsidP="003E4C33">
      <w:pPr>
        <w:pStyle w:val="Odstavecseseznamem"/>
        <w:numPr>
          <w:ilvl w:val="0"/>
          <w:numId w:val="21"/>
        </w:numPr>
        <w:spacing w:after="160" w:line="360" w:lineRule="auto"/>
        <w:jc w:val="both"/>
        <w:rPr>
          <w:rFonts w:ascii="Times New Roman" w:hAnsi="Times New Roman" w:cs="Times New Roman"/>
          <w:strike/>
          <w:sz w:val="24"/>
          <w:szCs w:val="24"/>
        </w:rPr>
      </w:pPr>
      <w:r w:rsidRPr="00CD45BB">
        <w:rPr>
          <w:rFonts w:ascii="Times New Roman" w:hAnsi="Times New Roman" w:cs="Times New Roman"/>
          <w:sz w:val="24"/>
          <w:szCs w:val="24"/>
        </w:rPr>
        <w:t>Pohybujete se venku ve večerních hodinách? Do kolika hodin?</w:t>
      </w:r>
    </w:p>
    <w:p w:rsidR="00FB4EDF" w:rsidRPr="00CD45BB" w:rsidRDefault="00FB4EDF" w:rsidP="003E4C33">
      <w:pPr>
        <w:pStyle w:val="Odstavecseseznamem"/>
        <w:numPr>
          <w:ilvl w:val="0"/>
          <w:numId w:val="21"/>
        </w:numPr>
        <w:spacing w:after="160" w:line="360" w:lineRule="auto"/>
        <w:jc w:val="both"/>
        <w:rPr>
          <w:rFonts w:ascii="Times New Roman" w:hAnsi="Times New Roman" w:cs="Times New Roman"/>
          <w:sz w:val="24"/>
          <w:szCs w:val="24"/>
        </w:rPr>
      </w:pPr>
      <w:r w:rsidRPr="00CD45BB">
        <w:rPr>
          <w:rFonts w:ascii="Times New Roman" w:hAnsi="Times New Roman" w:cs="Times New Roman"/>
          <w:sz w:val="24"/>
          <w:szCs w:val="24"/>
        </w:rPr>
        <w:t>Máte vodícího psa? Je podle vás dobře, že není cvičený pro vaši obranu?</w:t>
      </w:r>
    </w:p>
    <w:p w:rsidR="00FB4EDF" w:rsidRPr="00CD45BB" w:rsidRDefault="00FB4EDF" w:rsidP="003E4C33">
      <w:pPr>
        <w:pStyle w:val="Odstavecseseznamem"/>
        <w:numPr>
          <w:ilvl w:val="0"/>
          <w:numId w:val="21"/>
        </w:numPr>
        <w:spacing w:after="160" w:line="360" w:lineRule="auto"/>
        <w:jc w:val="both"/>
        <w:rPr>
          <w:rFonts w:ascii="Times New Roman" w:hAnsi="Times New Roman" w:cs="Times New Roman"/>
          <w:sz w:val="24"/>
          <w:szCs w:val="24"/>
        </w:rPr>
      </w:pPr>
      <w:r w:rsidRPr="00CD45BB">
        <w:rPr>
          <w:rFonts w:ascii="Times New Roman" w:hAnsi="Times New Roman" w:cs="Times New Roman"/>
          <w:sz w:val="24"/>
          <w:szCs w:val="24"/>
        </w:rPr>
        <w:t>Jaké příruční zavazadlo používáte? (batoh, taška přes rameno, ledvinka, …)</w:t>
      </w:r>
    </w:p>
    <w:p w:rsidR="00FB4EDF" w:rsidRPr="00CD45BB" w:rsidRDefault="00FB4EDF" w:rsidP="003E4C33">
      <w:pPr>
        <w:pStyle w:val="Odstavecseseznamem"/>
        <w:numPr>
          <w:ilvl w:val="0"/>
          <w:numId w:val="21"/>
        </w:numPr>
        <w:spacing w:after="160" w:line="360" w:lineRule="auto"/>
        <w:jc w:val="both"/>
        <w:rPr>
          <w:rFonts w:ascii="Times New Roman" w:hAnsi="Times New Roman" w:cs="Times New Roman"/>
          <w:sz w:val="24"/>
          <w:szCs w:val="24"/>
        </w:rPr>
      </w:pPr>
      <w:r w:rsidRPr="00CD45BB">
        <w:rPr>
          <w:rFonts w:ascii="Times New Roman" w:hAnsi="Times New Roman" w:cs="Times New Roman"/>
          <w:sz w:val="24"/>
          <w:szCs w:val="24"/>
        </w:rPr>
        <w:t>Pokud vás osloví neznámá osoba, jste vstřícní, nebo si držíte raději odstup?</w:t>
      </w:r>
    </w:p>
    <w:p w:rsidR="00FB4EDF" w:rsidRPr="00CD45BB" w:rsidRDefault="00FB4EDF" w:rsidP="003E4C33">
      <w:pPr>
        <w:pStyle w:val="Odstavecseseznamem"/>
        <w:numPr>
          <w:ilvl w:val="0"/>
          <w:numId w:val="21"/>
        </w:numPr>
        <w:spacing w:after="160" w:line="360" w:lineRule="auto"/>
        <w:jc w:val="both"/>
        <w:rPr>
          <w:rFonts w:ascii="Times New Roman" w:hAnsi="Times New Roman" w:cs="Times New Roman"/>
          <w:sz w:val="24"/>
          <w:szCs w:val="24"/>
        </w:rPr>
      </w:pPr>
      <w:r w:rsidRPr="00CD45BB">
        <w:rPr>
          <w:rFonts w:ascii="Times New Roman" w:hAnsi="Times New Roman" w:cs="Times New Roman"/>
          <w:sz w:val="24"/>
          <w:szCs w:val="24"/>
        </w:rPr>
        <w:t>Čím vás neznámá osoba přesvědčí o své důvěryhodnosti? Který ze smyslů při tom používáte nejvíc?</w:t>
      </w:r>
    </w:p>
    <w:p w:rsidR="00FB4EDF" w:rsidRPr="00CD45BB" w:rsidRDefault="00FB4EDF" w:rsidP="003E4C33">
      <w:pPr>
        <w:pStyle w:val="Odstavecseseznamem"/>
        <w:numPr>
          <w:ilvl w:val="0"/>
          <w:numId w:val="21"/>
        </w:numPr>
        <w:spacing w:after="160" w:line="360" w:lineRule="auto"/>
        <w:jc w:val="both"/>
        <w:rPr>
          <w:rFonts w:ascii="Times New Roman" w:hAnsi="Times New Roman" w:cs="Times New Roman"/>
          <w:sz w:val="24"/>
          <w:szCs w:val="24"/>
        </w:rPr>
      </w:pPr>
      <w:r w:rsidRPr="00CD45BB">
        <w:rPr>
          <w:rFonts w:ascii="Times New Roman" w:hAnsi="Times New Roman" w:cs="Times New Roman"/>
          <w:sz w:val="24"/>
          <w:szCs w:val="24"/>
        </w:rPr>
        <w:t>Cítíte se dobře mezi neznámými lidmi?</w:t>
      </w:r>
    </w:p>
    <w:p w:rsidR="00FB4EDF" w:rsidRPr="00CD45BB" w:rsidRDefault="00FB4EDF" w:rsidP="003E4C33">
      <w:pPr>
        <w:pStyle w:val="Odstavecseseznamem"/>
        <w:numPr>
          <w:ilvl w:val="0"/>
          <w:numId w:val="21"/>
        </w:numPr>
        <w:spacing w:after="160" w:line="360" w:lineRule="auto"/>
        <w:jc w:val="both"/>
        <w:rPr>
          <w:rFonts w:ascii="Times New Roman" w:hAnsi="Times New Roman" w:cs="Times New Roman"/>
          <w:sz w:val="24"/>
          <w:szCs w:val="24"/>
        </w:rPr>
      </w:pPr>
      <w:r w:rsidRPr="00CD45BB">
        <w:rPr>
          <w:rFonts w:ascii="Times New Roman" w:hAnsi="Times New Roman" w:cs="Times New Roman"/>
          <w:sz w:val="24"/>
          <w:szCs w:val="24"/>
        </w:rPr>
        <w:t>Kde se cítíte nejlépe? Nejbezpečněji?</w:t>
      </w:r>
    </w:p>
    <w:p w:rsidR="00FB4EDF" w:rsidRPr="00CD45BB" w:rsidRDefault="00FB4EDF" w:rsidP="003E4C33">
      <w:pPr>
        <w:pStyle w:val="Odstavecseseznamem"/>
        <w:numPr>
          <w:ilvl w:val="0"/>
          <w:numId w:val="21"/>
        </w:numPr>
        <w:spacing w:after="160" w:line="360" w:lineRule="auto"/>
        <w:jc w:val="both"/>
        <w:rPr>
          <w:rFonts w:ascii="Times New Roman" w:hAnsi="Times New Roman" w:cs="Times New Roman"/>
          <w:sz w:val="24"/>
          <w:szCs w:val="24"/>
        </w:rPr>
      </w:pPr>
      <w:r w:rsidRPr="00CD45BB">
        <w:rPr>
          <w:rFonts w:ascii="Times New Roman" w:hAnsi="Times New Roman" w:cs="Times New Roman"/>
          <w:sz w:val="24"/>
          <w:szCs w:val="24"/>
        </w:rPr>
        <w:t>Za jak dlouho po příchodu domů jste schopni zjistit, že v bytě byl někdo cizí?</w:t>
      </w:r>
    </w:p>
    <w:p w:rsidR="00FB4EDF" w:rsidRPr="00CD45BB" w:rsidRDefault="00FB4EDF" w:rsidP="003E4C33">
      <w:pPr>
        <w:pStyle w:val="Odstavecseseznamem"/>
        <w:numPr>
          <w:ilvl w:val="0"/>
          <w:numId w:val="21"/>
        </w:numPr>
        <w:spacing w:after="160" w:line="360" w:lineRule="auto"/>
        <w:jc w:val="both"/>
        <w:rPr>
          <w:rFonts w:ascii="Times New Roman" w:hAnsi="Times New Roman" w:cs="Times New Roman"/>
          <w:sz w:val="24"/>
          <w:szCs w:val="24"/>
        </w:rPr>
      </w:pPr>
      <w:r w:rsidRPr="00CD45BB">
        <w:rPr>
          <w:rFonts w:ascii="Times New Roman" w:hAnsi="Times New Roman" w:cs="Times New Roman"/>
          <w:sz w:val="24"/>
          <w:szCs w:val="24"/>
        </w:rPr>
        <w:t>Kdy jste zažil/a pocit strachu?</w:t>
      </w:r>
    </w:p>
    <w:p w:rsidR="00FB4EDF" w:rsidRPr="00CD45BB" w:rsidRDefault="00FB4EDF" w:rsidP="003E4C33">
      <w:pPr>
        <w:pStyle w:val="Odstavecseseznamem"/>
        <w:numPr>
          <w:ilvl w:val="0"/>
          <w:numId w:val="21"/>
        </w:numPr>
        <w:spacing w:after="160" w:line="360" w:lineRule="auto"/>
        <w:jc w:val="both"/>
        <w:rPr>
          <w:rFonts w:ascii="Times New Roman" w:hAnsi="Times New Roman" w:cs="Times New Roman"/>
          <w:sz w:val="24"/>
          <w:szCs w:val="24"/>
        </w:rPr>
      </w:pPr>
      <w:r w:rsidRPr="00CD45BB">
        <w:rPr>
          <w:rFonts w:ascii="Times New Roman" w:hAnsi="Times New Roman" w:cs="Times New Roman"/>
          <w:sz w:val="24"/>
          <w:szCs w:val="24"/>
        </w:rPr>
        <w:t>Čeho se obáváte nejvíc?</w:t>
      </w:r>
    </w:p>
    <w:p w:rsidR="00FB4EDF" w:rsidRPr="00CD45BB" w:rsidRDefault="00FB4EDF" w:rsidP="003E4C33">
      <w:pPr>
        <w:pStyle w:val="Odstavecseseznamem"/>
        <w:numPr>
          <w:ilvl w:val="0"/>
          <w:numId w:val="21"/>
        </w:numPr>
        <w:spacing w:after="160" w:line="360" w:lineRule="auto"/>
        <w:jc w:val="both"/>
        <w:rPr>
          <w:rFonts w:ascii="Times New Roman" w:hAnsi="Times New Roman" w:cs="Times New Roman"/>
          <w:sz w:val="24"/>
          <w:szCs w:val="24"/>
        </w:rPr>
      </w:pPr>
      <w:r w:rsidRPr="00CD45BB">
        <w:rPr>
          <w:rFonts w:ascii="Times New Roman" w:hAnsi="Times New Roman" w:cs="Times New Roman"/>
          <w:sz w:val="24"/>
          <w:szCs w:val="24"/>
        </w:rPr>
        <w:t xml:space="preserve">Setkali jste se někdy s násilím (přepadení, krádež, šikana)? </w:t>
      </w:r>
    </w:p>
    <w:p w:rsidR="00FB4EDF" w:rsidRPr="0062058E" w:rsidRDefault="00FB4EDF" w:rsidP="0062058E">
      <w:pPr>
        <w:pStyle w:val="Odstavecseseznamem"/>
        <w:numPr>
          <w:ilvl w:val="0"/>
          <w:numId w:val="21"/>
        </w:numPr>
        <w:spacing w:after="160" w:line="360" w:lineRule="auto"/>
        <w:jc w:val="both"/>
        <w:rPr>
          <w:rFonts w:ascii="Times New Roman" w:hAnsi="Times New Roman" w:cs="Times New Roman"/>
          <w:sz w:val="24"/>
          <w:szCs w:val="24"/>
        </w:rPr>
      </w:pPr>
      <w:r w:rsidRPr="00CD45BB">
        <w:rPr>
          <w:rFonts w:ascii="Times New Roman" w:hAnsi="Times New Roman" w:cs="Times New Roman"/>
          <w:sz w:val="24"/>
          <w:szCs w:val="24"/>
        </w:rPr>
        <w:t>Pokud ano, ovlivnilo Vás to nějak?</w:t>
      </w:r>
    </w:p>
    <w:p w:rsidR="00E00CEA" w:rsidRPr="00E00CEA" w:rsidRDefault="00636F4B" w:rsidP="00877E6B">
      <w:pPr>
        <w:pStyle w:val="Nadpis2"/>
        <w:numPr>
          <w:ilvl w:val="1"/>
          <w:numId w:val="31"/>
        </w:numPr>
        <w:rPr>
          <w:b w:val="0"/>
          <w:bCs/>
          <w:sz w:val="30"/>
          <w:szCs w:val="30"/>
        </w:rPr>
      </w:pPr>
      <w:bookmarkStart w:id="32" w:name="_Toc36893752"/>
      <w:r w:rsidRPr="00627892">
        <w:rPr>
          <w:b w:val="0"/>
          <w:bCs/>
          <w:sz w:val="30"/>
          <w:szCs w:val="30"/>
        </w:rPr>
        <w:t>Charakteristika</w:t>
      </w:r>
      <w:r w:rsidR="00514AE1" w:rsidRPr="00627892">
        <w:rPr>
          <w:b w:val="0"/>
          <w:bCs/>
          <w:sz w:val="30"/>
          <w:szCs w:val="30"/>
        </w:rPr>
        <w:t xml:space="preserve"> setkání</w:t>
      </w:r>
      <w:r w:rsidR="00F1326B">
        <w:rPr>
          <w:b w:val="0"/>
          <w:bCs/>
          <w:sz w:val="30"/>
          <w:szCs w:val="30"/>
        </w:rPr>
        <w:t xml:space="preserve"> </w:t>
      </w:r>
      <w:r w:rsidR="00E964C9" w:rsidRPr="00627892">
        <w:rPr>
          <w:b w:val="0"/>
          <w:bCs/>
          <w:sz w:val="30"/>
          <w:szCs w:val="30"/>
        </w:rPr>
        <w:t>s dotazovanými respondent</w:t>
      </w:r>
      <w:r w:rsidR="00AF0F51" w:rsidRPr="00627892">
        <w:rPr>
          <w:b w:val="0"/>
          <w:bCs/>
          <w:sz w:val="30"/>
          <w:szCs w:val="30"/>
        </w:rPr>
        <w:t>y</w:t>
      </w:r>
      <w:bookmarkEnd w:id="32"/>
    </w:p>
    <w:p w:rsidR="00E964C9" w:rsidRDefault="00E964C9" w:rsidP="00166FE8">
      <w:pPr>
        <w:ind w:firstLine="360"/>
      </w:pPr>
      <w:r w:rsidRPr="002731ED">
        <w:t xml:space="preserve">V následující podkapitole stručně vymezím charakteristiku setkání s dotazovanými respondenty. Text </w:t>
      </w:r>
      <w:r w:rsidR="002731ED">
        <w:t xml:space="preserve">obsahuje </w:t>
      </w:r>
      <w:r w:rsidRPr="002731ED">
        <w:t>subjektivně zabarvené skutečnosti ze strany autorky. Tato část je důležitým základem pro následující podkapitolu věnující se analýze dat z</w:t>
      </w:r>
      <w:r w:rsidR="002731ED" w:rsidRPr="002731ED">
        <w:t> </w:t>
      </w:r>
      <w:r w:rsidRPr="002731ED">
        <w:t>rozhovoru</w:t>
      </w:r>
      <w:r w:rsidR="002731ED" w:rsidRPr="002731ED">
        <w:t>.</w:t>
      </w:r>
    </w:p>
    <w:p w:rsidR="0007750E" w:rsidRDefault="0007750E" w:rsidP="0007750E">
      <w:pPr>
        <w:ind w:firstLine="360"/>
      </w:pPr>
      <w:r w:rsidRPr="00740DE0">
        <w:t>Při vyhledávání respondentů, jsem využila různých možností oslovení</w:t>
      </w:r>
      <w:r>
        <w:t xml:space="preserve"> a také tzv. Metodu sněhové koule</w:t>
      </w:r>
      <w:r w:rsidRPr="00740DE0">
        <w:t xml:space="preserve">. </w:t>
      </w:r>
      <w:r>
        <w:t>Hlavním znakem této metody je získávání kontaktu na další jedince vhodné k rozhovoru od již tázaného respondenta. Tito jedinci musí splňovat příslušná kritéria</w:t>
      </w:r>
      <w:r w:rsidR="00F1326B">
        <w:t>,</w:t>
      </w:r>
      <w:r>
        <w:t xml:space="preserve"> v našem případě to znamená, že musí být osobou nevidomou</w:t>
      </w:r>
      <w:r w:rsidR="00F1326B">
        <w:t>. (Miovský, 2003)</w:t>
      </w:r>
      <w:r>
        <w:t xml:space="preserve"> </w:t>
      </w:r>
    </w:p>
    <w:p w:rsidR="005B14C1" w:rsidRDefault="0007750E" w:rsidP="008959F3">
      <w:pPr>
        <w:pStyle w:val="-wm-msonormal"/>
        <w:shd w:val="clear" w:color="auto" w:fill="FFFFFF"/>
        <w:spacing w:before="0" w:beforeAutospacing="0" w:after="0" w:afterAutospacing="0" w:line="360" w:lineRule="auto"/>
        <w:jc w:val="both"/>
        <w:rPr>
          <w:color w:val="000000"/>
        </w:rPr>
      </w:pPr>
      <w:r w:rsidRPr="00740DE0">
        <w:rPr>
          <w:color w:val="000000"/>
        </w:rPr>
        <w:t>Napsala jsem zprávu na facebookovou skupinu Filosofické fakulty v Brně, odkud se mi ozvali dva lidé. Jeden z nich byl pán, který mě odkázal na studujícího Jakuba. Dále se mi ozvala Laura, která dřív na Filosofické fakultě studovala. Napsala jsem i na Teirésias Masarykovi Univerzity, odtud se mi ale bohužel neozval nikdo.</w:t>
      </w:r>
      <w:r w:rsidR="00F1326B">
        <w:rPr>
          <w:color w:val="000000"/>
        </w:rPr>
        <w:t xml:space="preserve"> </w:t>
      </w:r>
      <w:r w:rsidRPr="00740DE0">
        <w:rPr>
          <w:color w:val="000000"/>
        </w:rPr>
        <w:t>Nejstaršího respondenta, pana Petra, jsem našla na brněnské konzervatoři, kde učí moje matka. Na Igora mi dala kontakt moje teta, která je knihovni</w:t>
      </w:r>
      <w:r w:rsidR="00E04187">
        <w:rPr>
          <w:color w:val="000000"/>
        </w:rPr>
        <w:t>cí na MU, kde se s ním před 13</w:t>
      </w:r>
      <w:r w:rsidRPr="00740DE0">
        <w:rPr>
          <w:color w:val="000000"/>
        </w:rPr>
        <w:t xml:space="preserve"> lety seznámila.</w:t>
      </w:r>
      <w:r w:rsidR="00E04187">
        <w:rPr>
          <w:color w:val="000000"/>
        </w:rPr>
        <w:t xml:space="preserve"> </w:t>
      </w:r>
      <w:r w:rsidRPr="00740DE0">
        <w:rPr>
          <w:color w:val="000000"/>
        </w:rPr>
        <w:t>Další kontakt jsem dostala úplnou náhodou v mém za</w:t>
      </w:r>
      <w:r w:rsidR="00E04187">
        <w:rPr>
          <w:color w:val="000000"/>
        </w:rPr>
        <w:t>městnání. Pracuji na půl úvazku</w:t>
      </w:r>
      <w:r w:rsidRPr="00740DE0">
        <w:rPr>
          <w:color w:val="000000"/>
        </w:rPr>
        <w:t xml:space="preserve"> j</w:t>
      </w:r>
      <w:r w:rsidR="00E04187">
        <w:rPr>
          <w:color w:val="000000"/>
        </w:rPr>
        <w:t>ako vychovatelka školní družiny na ZŠ Holzova</w:t>
      </w:r>
      <w:r w:rsidRPr="00740DE0">
        <w:rPr>
          <w:color w:val="000000"/>
        </w:rPr>
        <w:t xml:space="preserve"> v Brně. S Petro</w:t>
      </w:r>
      <w:r w:rsidR="00E04187">
        <w:rPr>
          <w:color w:val="000000"/>
        </w:rPr>
        <w:t>u</w:t>
      </w:r>
      <w:r w:rsidRPr="00740DE0">
        <w:rPr>
          <w:color w:val="000000"/>
        </w:rPr>
        <w:t xml:space="preserve"> jsem měla za úkol vykomun</w:t>
      </w:r>
      <w:r w:rsidR="00E04187">
        <w:rPr>
          <w:color w:val="000000"/>
        </w:rPr>
        <w:t>ikovat její návštěvu naší školy</w:t>
      </w:r>
      <w:r w:rsidRPr="00740DE0">
        <w:rPr>
          <w:color w:val="000000"/>
        </w:rPr>
        <w:t xml:space="preserve"> za účelem besedy pro naše žáky. Požádala jsem ji tedy i o rozhovor pro mou bakalářskou práci. Posledním </w:t>
      </w:r>
      <w:r w:rsidRPr="00740DE0">
        <w:rPr>
          <w:color w:val="000000"/>
        </w:rPr>
        <w:lastRenderedPageBreak/>
        <w:t>z mých respondentů je studentka Zuzka, na kterou mi dal kontakt již zmíněný Jakub. Byla jsem ráda, že se mi podařilo k mému výzkumu seh</w:t>
      </w:r>
      <w:r w:rsidR="00E04187">
        <w:rPr>
          <w:color w:val="000000"/>
        </w:rPr>
        <w:t>nat osoby různého věku, pohlaví</w:t>
      </w:r>
      <w:r w:rsidRPr="00740DE0">
        <w:rPr>
          <w:color w:val="000000"/>
        </w:rPr>
        <w:t xml:space="preserve"> a pracovního zařazení. </w:t>
      </w:r>
    </w:p>
    <w:p w:rsidR="00720A3B" w:rsidRDefault="0007750E" w:rsidP="005B14C1">
      <w:pPr>
        <w:pStyle w:val="-wm-msonormal"/>
        <w:shd w:val="clear" w:color="auto" w:fill="FFFFFF"/>
        <w:spacing w:before="0" w:beforeAutospacing="0" w:after="0" w:afterAutospacing="0" w:line="360" w:lineRule="auto"/>
        <w:ind w:firstLine="708"/>
        <w:jc w:val="both"/>
        <w:rPr>
          <w:color w:val="000000"/>
        </w:rPr>
      </w:pPr>
      <w:r w:rsidRPr="00740DE0">
        <w:rPr>
          <w:color w:val="000000"/>
        </w:rPr>
        <w:t>Všem osloveným jsem</w:t>
      </w:r>
      <w:r w:rsidR="00E04187">
        <w:rPr>
          <w:color w:val="000000"/>
        </w:rPr>
        <w:t xml:space="preserve"> nabídla zaslání mých otázek </w:t>
      </w:r>
      <w:r w:rsidRPr="00740DE0">
        <w:rPr>
          <w:color w:val="000000"/>
        </w:rPr>
        <w:t>mail</w:t>
      </w:r>
      <w:r w:rsidR="00E04187">
        <w:rPr>
          <w:color w:val="000000"/>
        </w:rPr>
        <w:t>em</w:t>
      </w:r>
      <w:r w:rsidRPr="00740DE0">
        <w:rPr>
          <w:color w:val="000000"/>
        </w:rPr>
        <w:t>, aby si mohli rozmyslet, jestli jsou opravdu ochotni odpovídat. Všichni, kromě pana Igora mé nabídky využili.</w:t>
      </w:r>
      <w:r w:rsidR="005B14C1">
        <w:rPr>
          <w:color w:val="000000"/>
        </w:rPr>
        <w:t xml:space="preserve"> Při osobním setkání s respondenty jsem každému z nich sdělila, že </w:t>
      </w:r>
      <w:r w:rsidR="00F05562">
        <w:rPr>
          <w:color w:val="000000"/>
        </w:rPr>
        <w:t>rozhovor je anonymní. Použila bych pouze jejich křestní jméno, nebo jméno, které si sami vymyslí. Všichni kromě Petry a Zuzky si</w:t>
      </w:r>
      <w:r w:rsidR="00EB7FC8">
        <w:rPr>
          <w:color w:val="000000"/>
        </w:rPr>
        <w:t xml:space="preserve"> své</w:t>
      </w:r>
      <w:r w:rsidR="00F05562">
        <w:rPr>
          <w:color w:val="000000"/>
        </w:rPr>
        <w:t xml:space="preserve"> křestní jméno</w:t>
      </w:r>
      <w:r w:rsidR="00EB7FC8">
        <w:rPr>
          <w:color w:val="000000"/>
        </w:rPr>
        <w:t xml:space="preserve"> vymysleli a jejich odpovědi prezentuji pod těmito fiktivními jmény.</w:t>
      </w:r>
    </w:p>
    <w:p w:rsidR="00740DE0" w:rsidRPr="0089540D" w:rsidRDefault="00740DE0" w:rsidP="0089540D">
      <w:pPr>
        <w:pStyle w:val="-wm-msonormal"/>
        <w:shd w:val="clear" w:color="auto" w:fill="FFFFFF"/>
        <w:spacing w:before="0" w:beforeAutospacing="0" w:after="0" w:afterAutospacing="0" w:line="360" w:lineRule="auto"/>
        <w:jc w:val="both"/>
        <w:rPr>
          <w:color w:val="000000"/>
        </w:rPr>
      </w:pPr>
      <w:r w:rsidRPr="00E964C9">
        <w:rPr>
          <w:b/>
          <w:bCs/>
        </w:rPr>
        <w:t>Petr, 60 let</w:t>
      </w:r>
    </w:p>
    <w:p w:rsidR="007963AC" w:rsidRDefault="00E04187" w:rsidP="007963AC">
      <w:pPr>
        <w:pStyle w:val="-wm-msonormal"/>
        <w:shd w:val="clear" w:color="auto" w:fill="FFFFFF"/>
        <w:spacing w:before="0" w:beforeAutospacing="0" w:after="0" w:afterAutospacing="0" w:line="360" w:lineRule="auto"/>
        <w:ind w:firstLine="708"/>
        <w:jc w:val="both"/>
        <w:rPr>
          <w:color w:val="000000"/>
        </w:rPr>
      </w:pPr>
      <w:r>
        <w:rPr>
          <w:color w:val="000000"/>
        </w:rPr>
        <w:t>Na setkání s Petrem</w:t>
      </w:r>
      <w:r w:rsidR="00740DE0" w:rsidRPr="00740DE0">
        <w:rPr>
          <w:color w:val="000000"/>
        </w:rPr>
        <w:t xml:space="preserve"> jsem se dostavila na brněnskou konzervatoř, kde pracuje. Petr vyučuje improvizaci na klavír. Byl mým prvním dotazovaným, takže jsem měla trochu trému. Pan Petr mě usadil na židli vedle sebe a bez dlouhých úvodů jsme na jeho popud s rozhovorem začali. Rozhovor jsem si nahrávala na telefon v aplikaci diktafon. Když jsem nahrávání zapnula, vždy jsem to nahlas oznámila. Pokud chtěl Petr říct něco mimo rozhovor, požádal mě</w:t>
      </w:r>
      <w:r>
        <w:rPr>
          <w:color w:val="000000"/>
        </w:rPr>
        <w:t>,</w:t>
      </w:r>
      <w:r w:rsidR="00740DE0" w:rsidRPr="00740DE0">
        <w:rPr>
          <w:color w:val="000000"/>
        </w:rPr>
        <w:t xml:space="preserve"> ať zařízení vypnu, což jsem udělala. Otázky jsem</w:t>
      </w:r>
      <w:r>
        <w:rPr>
          <w:color w:val="000000"/>
        </w:rPr>
        <w:t xml:space="preserve"> mu zaslala předem, jak si přál</w:t>
      </w:r>
      <w:r w:rsidR="00740DE0" w:rsidRPr="00740DE0">
        <w:rPr>
          <w:color w:val="000000"/>
        </w:rPr>
        <w:t xml:space="preserve"> a s rozhovorem i poté souhlasil, takže mě poněkud překvapilo a zaskočilo, když se některým odpovědím zcela vyhýbal. Také několikrát zdůraznil, že jsou mu některé otázky nepříjemné, přijdou mu nepatřičné, a že jsou spíše vhodné pro intaktní společnost, z čehož jsem byla poněkud rozpačitá. Během rozhovoru (mimo audio záznam) jsem se mu trpělivě a mile snažila vysvětlit, proč jsou otázky takové</w:t>
      </w:r>
      <w:r w:rsidR="002828FC">
        <w:rPr>
          <w:color w:val="000000"/>
        </w:rPr>
        <w:t>,</w:t>
      </w:r>
      <w:r w:rsidR="00740DE0" w:rsidRPr="00740DE0">
        <w:rPr>
          <w:color w:val="000000"/>
        </w:rPr>
        <w:t xml:space="preserve"> jaké jsou, ale ke zlepšení situace to pomohlo jen málo. Z konverzace vyplynulo, že očekával, že se budu vyptávat na jeho skladatelské úspěchy, na to, jaké má koníčky apod. Myslím, že mohu </w:t>
      </w:r>
      <w:r w:rsidR="00BC5E65" w:rsidRPr="00740DE0">
        <w:rPr>
          <w:color w:val="000000"/>
        </w:rPr>
        <w:t>říct</w:t>
      </w:r>
      <w:r w:rsidR="00740DE0" w:rsidRPr="00740DE0">
        <w:rPr>
          <w:color w:val="000000"/>
        </w:rPr>
        <w:t>, že jsem z pana Petra cítila i trochu egoismu a arogance. Snažila jsem se   ze všech sil nepříjemnou atmosféru rozptýlit a v rozhovoru pokračovat, tak abych zjistila alespoň nějaké informace, což se mi částečně podařilo. Toto první setkání mě velmi zklamalo. Mrzel mě poměrně nevstřícný přístup pana Petra a přemýšlela jsem, zda nedošlo k nějaké chybě z mé strany. Na nic konkrétního jsem však nepřišla. Rozhodla jsem se tedy, že další respondenty předem více upozorním na smysl mých otázek, a že jsem si vědoma, že mohou být nepříjemné, aby uvážili, jestli se chtějí rozhovoru opravdu zúčastnit. Všichni další mi odpověděli, že smysl otázek pochopili</w:t>
      </w:r>
      <w:r w:rsidR="002828FC">
        <w:rPr>
          <w:color w:val="000000"/>
        </w:rPr>
        <w:t>,</w:t>
      </w:r>
      <w:r w:rsidR="00740DE0" w:rsidRPr="00740DE0">
        <w:rPr>
          <w:color w:val="000000"/>
        </w:rPr>
        <w:t xml:space="preserve"> a to i bez mého upozornění, a že s rozhovorem souhlasí. Po zkušenosti s panem Petrem jsem se dalších setkání poněkud obávala, ale snažila jsem tyto obavy nedat na sobě znát, což se, myslím, podařilo.</w:t>
      </w:r>
    </w:p>
    <w:p w:rsidR="00740DE0" w:rsidRPr="00740DE0" w:rsidRDefault="00740DE0" w:rsidP="0089540D">
      <w:pPr>
        <w:pStyle w:val="-wm-msonormal"/>
        <w:shd w:val="clear" w:color="auto" w:fill="FFFFFF"/>
        <w:spacing w:before="0" w:beforeAutospacing="0" w:after="0" w:afterAutospacing="0" w:line="360" w:lineRule="auto"/>
        <w:jc w:val="both"/>
        <w:rPr>
          <w:color w:val="000000"/>
        </w:rPr>
      </w:pPr>
      <w:r w:rsidRPr="00740DE0">
        <w:rPr>
          <w:b/>
          <w:bCs/>
          <w:color w:val="000000"/>
        </w:rPr>
        <w:t>Jakub, 26 let</w:t>
      </w:r>
    </w:p>
    <w:p w:rsidR="00740DE0" w:rsidRPr="00740DE0" w:rsidRDefault="00740DE0" w:rsidP="008959F3">
      <w:pPr>
        <w:pStyle w:val="-wm-msonormal"/>
        <w:shd w:val="clear" w:color="auto" w:fill="FFFFFF"/>
        <w:spacing w:before="0" w:beforeAutospacing="0" w:after="0" w:afterAutospacing="0" w:line="360" w:lineRule="auto"/>
        <w:ind w:firstLine="708"/>
        <w:jc w:val="both"/>
        <w:rPr>
          <w:color w:val="000000"/>
        </w:rPr>
      </w:pPr>
      <w:r w:rsidRPr="00740DE0">
        <w:rPr>
          <w:color w:val="000000"/>
        </w:rPr>
        <w:t xml:space="preserve">S Jakubem jsem se domluvila přes facebook, že si dáme sraz na zastávce MHD Česká. Dostala jsem informaci, že počká na zastávce, </w:t>
      </w:r>
      <w:r w:rsidR="00E04187">
        <w:rPr>
          <w:color w:val="000000"/>
        </w:rPr>
        <w:t>směrem od technologického parku</w:t>
      </w:r>
      <w:r w:rsidRPr="00740DE0">
        <w:rPr>
          <w:color w:val="000000"/>
        </w:rPr>
        <w:t xml:space="preserve"> k centru, </w:t>
      </w:r>
      <w:r w:rsidRPr="00740DE0">
        <w:rPr>
          <w:color w:val="000000"/>
        </w:rPr>
        <w:lastRenderedPageBreak/>
        <w:t>abychom se našli. Od zastávky jsme šli jsme do kavárny Podnebí, vzdálené asi 10 minut chůze. V kavárně bylo celkem dost lidí, takže jsem měla obavu, aby audiozáznam byl dost kvalitní. Můj telefon to ale zvládl a vše bylo v pořádku. Jakub byl moc milý a ochotný, na všechny otázky mi odpověděl. Atmosféra byla celkem uvolněná, možná také díky našemu malému věkovému rozdílu. Z této schůzky jsem měla velkou radost. Rozptýlila mé obavy z předešlého rozhovoru s panem Petrem, že dělám nějakou chybu.</w:t>
      </w:r>
    </w:p>
    <w:p w:rsidR="00740DE0" w:rsidRPr="00740DE0" w:rsidRDefault="00740DE0" w:rsidP="00044857">
      <w:pPr>
        <w:pStyle w:val="-wm-msonormal"/>
        <w:shd w:val="clear" w:color="auto" w:fill="FFFFFF"/>
        <w:spacing w:before="0" w:beforeAutospacing="0" w:after="0" w:afterAutospacing="0" w:line="360" w:lineRule="auto"/>
        <w:jc w:val="both"/>
        <w:rPr>
          <w:color w:val="000000"/>
        </w:rPr>
      </w:pPr>
      <w:r w:rsidRPr="00740DE0">
        <w:rPr>
          <w:b/>
          <w:bCs/>
          <w:color w:val="000000"/>
        </w:rPr>
        <w:t>Laura, 33 let</w:t>
      </w:r>
    </w:p>
    <w:p w:rsidR="00740DE0" w:rsidRPr="00740DE0" w:rsidRDefault="00740DE0" w:rsidP="008959F3">
      <w:pPr>
        <w:pStyle w:val="-wm-msonormal"/>
        <w:shd w:val="clear" w:color="auto" w:fill="FFFFFF"/>
        <w:spacing w:before="0" w:beforeAutospacing="0" w:after="0" w:afterAutospacing="0" w:line="360" w:lineRule="auto"/>
        <w:ind w:firstLine="708"/>
        <w:jc w:val="both"/>
        <w:rPr>
          <w:color w:val="000000"/>
        </w:rPr>
      </w:pPr>
      <w:r w:rsidRPr="00740DE0">
        <w:rPr>
          <w:color w:val="000000"/>
        </w:rPr>
        <w:t>S paní Laurou jsem se domluvila také přes facebook, že na mě počká na zastávce tramvaje Dětská nemocnice.  Od této zastávky jsme šly do nedaleké kavárny Pole. Po zkušenosti s rušnou kavárnou, jsem předem požádala o rezervaci míst v klidném zákoutí. Kavárna je ale dvoupatrová, takže jsme musely zdolat pro paní Lauru neznámé schodiště. Rozhovor jsem taktéž nahrávala na svůj telefon. Setkání s paní Laurou bylo velmi příjemné. Její odpovědi byly rychlé, stručné a výstižné.</w:t>
      </w:r>
    </w:p>
    <w:p w:rsidR="00740DE0" w:rsidRPr="00740DE0" w:rsidRDefault="00740DE0" w:rsidP="00044857">
      <w:pPr>
        <w:pStyle w:val="-wm-msonormal"/>
        <w:shd w:val="clear" w:color="auto" w:fill="FFFFFF"/>
        <w:spacing w:before="0" w:beforeAutospacing="0" w:after="0" w:afterAutospacing="0" w:line="360" w:lineRule="auto"/>
        <w:jc w:val="both"/>
        <w:rPr>
          <w:color w:val="000000"/>
        </w:rPr>
      </w:pPr>
      <w:r w:rsidRPr="00740DE0">
        <w:rPr>
          <w:b/>
          <w:bCs/>
          <w:color w:val="000000"/>
        </w:rPr>
        <w:t>Igor</w:t>
      </w:r>
      <w:r w:rsidR="00E81CDB">
        <w:rPr>
          <w:b/>
          <w:bCs/>
          <w:color w:val="000000"/>
        </w:rPr>
        <w:t>,</w:t>
      </w:r>
      <w:r w:rsidRPr="00740DE0">
        <w:rPr>
          <w:b/>
          <w:bCs/>
          <w:color w:val="000000"/>
        </w:rPr>
        <w:t xml:space="preserve"> 40 let</w:t>
      </w:r>
    </w:p>
    <w:p w:rsidR="002828FC" w:rsidRDefault="00740DE0" w:rsidP="008959F3">
      <w:pPr>
        <w:pStyle w:val="-wm-msonormal"/>
        <w:shd w:val="clear" w:color="auto" w:fill="FFFFFF"/>
        <w:spacing w:before="0" w:beforeAutospacing="0" w:after="0" w:afterAutospacing="0" w:line="360" w:lineRule="auto"/>
        <w:ind w:firstLine="708"/>
        <w:jc w:val="both"/>
        <w:rPr>
          <w:color w:val="000000"/>
        </w:rPr>
      </w:pPr>
      <w:r w:rsidRPr="00740DE0">
        <w:rPr>
          <w:color w:val="000000"/>
        </w:rPr>
        <w:t>S panem Igorem, jsem se domlouvala telefonicky. Dali jsme si sraz opět na České, tentokrát na místě „pod hodinami“. Navštívili jsme blízkou kavárnu, která se nachází v knihkupectví Dobrovský. Pan Igor místo velmi dobře znal, takže mu nedělalo problém se proplétat mezi regály s knihami. Také měl dokonce své vlastní nahrávací zařízení, takže po skončení rozhovoru mi jeho záznam hned instaloval do mého notebooku. Toto setkání bylo zábavné, protože Igor patří evidentně mezi velmi komunikativní osoby a má smysl pro humor. Rozhovor s ním byl nejdelší ze všech, ale asi nejvíc zajímavý, protože popsal hned několik situací, které se týkají tématu mé bakalářské práce</w:t>
      </w:r>
      <w:r w:rsidR="008959F3">
        <w:rPr>
          <w:color w:val="000000"/>
        </w:rPr>
        <w:t>.</w:t>
      </w:r>
    </w:p>
    <w:p w:rsidR="00740DE0" w:rsidRPr="00740DE0" w:rsidRDefault="00740DE0" w:rsidP="00044857">
      <w:pPr>
        <w:pStyle w:val="-wm-msonormal"/>
        <w:shd w:val="clear" w:color="auto" w:fill="FFFFFF"/>
        <w:spacing w:before="0" w:beforeAutospacing="0" w:after="0" w:afterAutospacing="0" w:line="360" w:lineRule="auto"/>
        <w:jc w:val="both"/>
        <w:rPr>
          <w:color w:val="000000"/>
        </w:rPr>
      </w:pPr>
      <w:r w:rsidRPr="00740DE0">
        <w:rPr>
          <w:b/>
          <w:bCs/>
          <w:color w:val="000000"/>
        </w:rPr>
        <w:t>Petra, 40 let</w:t>
      </w:r>
    </w:p>
    <w:p w:rsidR="00740DE0" w:rsidRPr="00740DE0" w:rsidRDefault="00740DE0" w:rsidP="008959F3">
      <w:pPr>
        <w:pStyle w:val="-wm-msonormal"/>
        <w:shd w:val="clear" w:color="auto" w:fill="FFFFFF"/>
        <w:spacing w:before="0" w:beforeAutospacing="0" w:after="0" w:afterAutospacing="0" w:line="360" w:lineRule="auto"/>
        <w:ind w:firstLine="708"/>
        <w:jc w:val="both"/>
        <w:rPr>
          <w:color w:val="000000"/>
        </w:rPr>
      </w:pPr>
      <w:r w:rsidRPr="00740DE0">
        <w:rPr>
          <w:color w:val="000000"/>
        </w:rPr>
        <w:t>S Petrou jsem se nejdřív domlouvala přes e-mail a poté telefonicky. Sešly jsme se v městské části Brno – Slatina. Petra mi sdělila, že se bude nacházet na zastávce trolejbusu, směrem od centra. Šly jsme do místní restaurace, kde při vstupu bylo asi 15 schodů, které sice dobře znala, ale i tak jí činily trochu problém. Paní Petra je zvyklá chodit s vodícím psem, který jí ale nedávno umřel a nového má ještě na výcviku. Sdělila mi, že pes je pro ni stěžejní při pohybu a orientaci, a že s používáním bílé hole má tím pádem nyní trochu problém. S paní Petrou se mi rozhovor vedl velmi dobře. Má příjemný hlas, bylo patrné, že je zvyklá, zřejmě díky besedám, které pořádá, dobře komunikovat. Byla mi ze všech respondentů nejvíc sympatická. Po skončení rozhovoru jsme si ještě dlouho povídaly o našem systému školství apod.</w:t>
      </w:r>
    </w:p>
    <w:p w:rsidR="001908EF" w:rsidRDefault="001908EF" w:rsidP="00044857">
      <w:pPr>
        <w:pStyle w:val="-wm-msonormal"/>
        <w:shd w:val="clear" w:color="auto" w:fill="FFFFFF"/>
        <w:spacing w:before="0" w:beforeAutospacing="0" w:after="0" w:afterAutospacing="0" w:line="360" w:lineRule="auto"/>
        <w:jc w:val="both"/>
        <w:rPr>
          <w:b/>
          <w:bCs/>
          <w:color w:val="000000"/>
        </w:rPr>
      </w:pPr>
    </w:p>
    <w:p w:rsidR="00740DE0" w:rsidRPr="00740DE0" w:rsidRDefault="00740DE0" w:rsidP="00044857">
      <w:pPr>
        <w:pStyle w:val="-wm-msonormal"/>
        <w:shd w:val="clear" w:color="auto" w:fill="FFFFFF"/>
        <w:spacing w:before="0" w:beforeAutospacing="0" w:after="0" w:afterAutospacing="0" w:line="360" w:lineRule="auto"/>
        <w:jc w:val="both"/>
        <w:rPr>
          <w:color w:val="000000"/>
        </w:rPr>
      </w:pPr>
      <w:r w:rsidRPr="00740DE0">
        <w:rPr>
          <w:b/>
          <w:bCs/>
          <w:color w:val="000000"/>
        </w:rPr>
        <w:lastRenderedPageBreak/>
        <w:t>Zuzka, 25 let</w:t>
      </w:r>
    </w:p>
    <w:p w:rsidR="0007750E" w:rsidRPr="0007750E" w:rsidRDefault="00740DE0" w:rsidP="008959F3">
      <w:pPr>
        <w:pStyle w:val="-wm-msonormal"/>
        <w:shd w:val="clear" w:color="auto" w:fill="FFFFFF"/>
        <w:spacing w:before="0" w:beforeAutospacing="0" w:after="0" w:afterAutospacing="0" w:line="360" w:lineRule="auto"/>
        <w:ind w:firstLine="708"/>
        <w:jc w:val="both"/>
        <w:rPr>
          <w:color w:val="000000"/>
        </w:rPr>
      </w:pPr>
      <w:r w:rsidRPr="00740DE0">
        <w:rPr>
          <w:color w:val="000000"/>
        </w:rPr>
        <w:t>Se Zuzkou jsem se potkala na zastávce Česká u knihkupectví Dobrovský. Šly jsme do kavárny Panos, která je přímo u zastávky. V kavárně byl poměrně hluk, ale vše, co jsem potřebovala</w:t>
      </w:r>
      <w:r w:rsidR="00E04187">
        <w:rPr>
          <w:color w:val="000000"/>
        </w:rPr>
        <w:t>,</w:t>
      </w:r>
      <w:r w:rsidRPr="00740DE0">
        <w:rPr>
          <w:color w:val="000000"/>
        </w:rPr>
        <w:t xml:space="preserve"> se mi podařilo zachytit na audiozáznam. Setkání proběhlo velmi krátce. Zuzka mi skoro na všechny otázky odpovídala jednou větou, i když jsem ji informovala o tom, že rozhovor je anonymní a že se nemusí bát své odpovědi rozvést. To se naštěstí podařilo ve druhé polovině rozhovoru. Slečna Zuzka působila velmi introvertně. Možná by potřebovala více času na získání větší důvěry a uvolněnosti, který ale ona sama nemohla poskytnout.</w:t>
      </w:r>
    </w:p>
    <w:p w:rsidR="00C76B98" w:rsidRPr="00627892" w:rsidRDefault="00A53D90" w:rsidP="00877E6B">
      <w:pPr>
        <w:pStyle w:val="Nadpis2"/>
        <w:numPr>
          <w:ilvl w:val="1"/>
          <w:numId w:val="31"/>
        </w:numPr>
        <w:rPr>
          <w:b w:val="0"/>
          <w:bCs/>
          <w:sz w:val="30"/>
          <w:szCs w:val="30"/>
        </w:rPr>
      </w:pPr>
      <w:bookmarkStart w:id="33" w:name="_Toc36893753"/>
      <w:r w:rsidRPr="00627892">
        <w:rPr>
          <w:b w:val="0"/>
          <w:bCs/>
          <w:sz w:val="30"/>
          <w:szCs w:val="30"/>
        </w:rPr>
        <w:t>Analýza dat z rozhovorů</w:t>
      </w:r>
      <w:bookmarkEnd w:id="33"/>
    </w:p>
    <w:p w:rsidR="00DF12CB" w:rsidRPr="00A53D90" w:rsidRDefault="00A53D90" w:rsidP="00044857">
      <w:pPr>
        <w:pStyle w:val="Podnadpis2"/>
        <w:numPr>
          <w:ilvl w:val="0"/>
          <w:numId w:val="0"/>
        </w:numPr>
        <w:ind w:firstLine="360"/>
        <w:jc w:val="both"/>
        <w:rPr>
          <w:strike/>
          <w:sz w:val="24"/>
          <w:szCs w:val="24"/>
        </w:rPr>
      </w:pPr>
      <w:r w:rsidRPr="00A53D90">
        <w:rPr>
          <w:sz w:val="24"/>
          <w:szCs w:val="24"/>
        </w:rPr>
        <w:t>Pro sběr dat jsem použila metodu rozhovoru s použitím audiozáznamu. Zvukové nahrávky jsem dále přepsala a data analyzovala – viz tabulky níže.</w:t>
      </w:r>
    </w:p>
    <w:p w:rsidR="007B53FC" w:rsidRDefault="007B53FC" w:rsidP="00044857">
      <w:pPr>
        <w:pStyle w:val="Podnadpis2"/>
        <w:numPr>
          <w:ilvl w:val="0"/>
          <w:numId w:val="0"/>
        </w:numPr>
        <w:jc w:val="both"/>
        <w:rPr>
          <w:sz w:val="24"/>
          <w:szCs w:val="24"/>
        </w:rPr>
      </w:pPr>
    </w:p>
    <w:p w:rsidR="007B53FC" w:rsidRDefault="007B53FC" w:rsidP="00044857">
      <w:pPr>
        <w:pStyle w:val="Podnadpis2"/>
        <w:numPr>
          <w:ilvl w:val="0"/>
          <w:numId w:val="0"/>
        </w:numPr>
        <w:jc w:val="both"/>
        <w:rPr>
          <w:sz w:val="24"/>
          <w:szCs w:val="24"/>
        </w:rPr>
      </w:pPr>
      <w:r>
        <w:rPr>
          <w:sz w:val="24"/>
          <w:szCs w:val="24"/>
        </w:rPr>
        <w:t>Tabulka 1:</w:t>
      </w:r>
    </w:p>
    <w:tbl>
      <w:tblPr>
        <w:tblStyle w:val="Mkatabulky"/>
        <w:tblW w:w="8792" w:type="dxa"/>
        <w:tblLook w:val="04A0" w:firstRow="1" w:lastRow="0" w:firstColumn="1" w:lastColumn="0" w:noHBand="0" w:noVBand="1"/>
      </w:tblPr>
      <w:tblGrid>
        <w:gridCol w:w="4396"/>
        <w:gridCol w:w="4396"/>
      </w:tblGrid>
      <w:tr w:rsidR="00FF52CB" w:rsidTr="00FF52CB">
        <w:trPr>
          <w:trHeight w:val="277"/>
        </w:trPr>
        <w:tc>
          <w:tcPr>
            <w:tcW w:w="4396" w:type="dxa"/>
          </w:tcPr>
          <w:p w:rsidR="00FF52CB" w:rsidRPr="00F37C83" w:rsidRDefault="00FF52CB" w:rsidP="00044857">
            <w:pPr>
              <w:rPr>
                <w:b/>
                <w:bCs/>
              </w:rPr>
            </w:pPr>
            <w:r w:rsidRPr="00F37C83">
              <w:rPr>
                <w:b/>
                <w:bCs/>
              </w:rPr>
              <w:t>Uveďte věk:</w:t>
            </w:r>
          </w:p>
        </w:tc>
        <w:tc>
          <w:tcPr>
            <w:tcW w:w="4396" w:type="dxa"/>
          </w:tcPr>
          <w:p w:rsidR="00FF52CB" w:rsidRDefault="00FF52CB" w:rsidP="00044857"/>
        </w:tc>
      </w:tr>
      <w:tr w:rsidR="00FF52CB" w:rsidTr="00FF52CB">
        <w:trPr>
          <w:trHeight w:val="277"/>
        </w:trPr>
        <w:tc>
          <w:tcPr>
            <w:tcW w:w="4396" w:type="dxa"/>
          </w:tcPr>
          <w:p w:rsidR="00FF52CB" w:rsidRDefault="00FF52CB" w:rsidP="00044857">
            <w:r>
              <w:t>Zuzka</w:t>
            </w:r>
          </w:p>
        </w:tc>
        <w:tc>
          <w:tcPr>
            <w:tcW w:w="4396" w:type="dxa"/>
          </w:tcPr>
          <w:p w:rsidR="00FF52CB" w:rsidRDefault="00FF52CB" w:rsidP="00044857">
            <w:r>
              <w:t>25 let</w:t>
            </w:r>
          </w:p>
        </w:tc>
      </w:tr>
      <w:tr w:rsidR="00FF52CB" w:rsidTr="00FF52CB">
        <w:trPr>
          <w:trHeight w:val="290"/>
        </w:trPr>
        <w:tc>
          <w:tcPr>
            <w:tcW w:w="4396" w:type="dxa"/>
          </w:tcPr>
          <w:p w:rsidR="00FF52CB" w:rsidRDefault="00FF52CB" w:rsidP="00044857">
            <w:r>
              <w:t>Jakub</w:t>
            </w:r>
          </w:p>
        </w:tc>
        <w:tc>
          <w:tcPr>
            <w:tcW w:w="4396" w:type="dxa"/>
          </w:tcPr>
          <w:p w:rsidR="00FF52CB" w:rsidRDefault="00FF52CB" w:rsidP="00044857">
            <w:r>
              <w:t>26 let</w:t>
            </w:r>
          </w:p>
        </w:tc>
      </w:tr>
      <w:tr w:rsidR="00FF52CB" w:rsidTr="00FF52CB">
        <w:trPr>
          <w:trHeight w:val="277"/>
        </w:trPr>
        <w:tc>
          <w:tcPr>
            <w:tcW w:w="4396" w:type="dxa"/>
          </w:tcPr>
          <w:p w:rsidR="00FF52CB" w:rsidRDefault="00FF52CB" w:rsidP="00044857">
            <w:r>
              <w:t>Laura</w:t>
            </w:r>
          </w:p>
        </w:tc>
        <w:tc>
          <w:tcPr>
            <w:tcW w:w="4396" w:type="dxa"/>
          </w:tcPr>
          <w:p w:rsidR="00FF52CB" w:rsidRDefault="00FF52CB" w:rsidP="00044857">
            <w:r>
              <w:t>33 let</w:t>
            </w:r>
          </w:p>
        </w:tc>
      </w:tr>
      <w:tr w:rsidR="00FF52CB" w:rsidTr="00FF52CB">
        <w:trPr>
          <w:trHeight w:val="277"/>
        </w:trPr>
        <w:tc>
          <w:tcPr>
            <w:tcW w:w="4396" w:type="dxa"/>
          </w:tcPr>
          <w:p w:rsidR="00FF52CB" w:rsidRDefault="00FF52CB" w:rsidP="00044857">
            <w:r>
              <w:t>Petra</w:t>
            </w:r>
          </w:p>
        </w:tc>
        <w:tc>
          <w:tcPr>
            <w:tcW w:w="4396" w:type="dxa"/>
          </w:tcPr>
          <w:p w:rsidR="00FF52CB" w:rsidRDefault="00FF52CB" w:rsidP="00044857">
            <w:r>
              <w:t>40 let</w:t>
            </w:r>
          </w:p>
        </w:tc>
      </w:tr>
      <w:tr w:rsidR="00FF52CB" w:rsidTr="00FF52CB">
        <w:trPr>
          <w:trHeight w:val="277"/>
        </w:trPr>
        <w:tc>
          <w:tcPr>
            <w:tcW w:w="4396" w:type="dxa"/>
          </w:tcPr>
          <w:p w:rsidR="00FF52CB" w:rsidRDefault="00FF52CB" w:rsidP="00044857">
            <w:r>
              <w:t>Igor</w:t>
            </w:r>
          </w:p>
        </w:tc>
        <w:tc>
          <w:tcPr>
            <w:tcW w:w="4396" w:type="dxa"/>
          </w:tcPr>
          <w:p w:rsidR="00FF52CB" w:rsidRDefault="00FF52CB" w:rsidP="00044857">
            <w:r>
              <w:t>40 let</w:t>
            </w:r>
          </w:p>
        </w:tc>
      </w:tr>
      <w:tr w:rsidR="00FF52CB" w:rsidTr="00FF52CB">
        <w:trPr>
          <w:trHeight w:val="277"/>
        </w:trPr>
        <w:tc>
          <w:tcPr>
            <w:tcW w:w="4396" w:type="dxa"/>
          </w:tcPr>
          <w:p w:rsidR="00FF52CB" w:rsidRDefault="00FF52CB" w:rsidP="00044857">
            <w:r>
              <w:t>Petr</w:t>
            </w:r>
          </w:p>
        </w:tc>
        <w:tc>
          <w:tcPr>
            <w:tcW w:w="4396" w:type="dxa"/>
          </w:tcPr>
          <w:p w:rsidR="00FF52CB" w:rsidRDefault="00FF52CB" w:rsidP="00044857">
            <w:r>
              <w:t>60 let</w:t>
            </w:r>
          </w:p>
        </w:tc>
      </w:tr>
    </w:tbl>
    <w:p w:rsidR="00FF52CB" w:rsidRDefault="00FF52CB" w:rsidP="00044857"/>
    <w:p w:rsidR="007B53FC" w:rsidRDefault="007B53FC" w:rsidP="00044857">
      <w:r>
        <w:t>Tabulka 2:</w:t>
      </w:r>
    </w:p>
    <w:tbl>
      <w:tblPr>
        <w:tblStyle w:val="Mkatabulky"/>
        <w:tblW w:w="8794" w:type="dxa"/>
        <w:tblLook w:val="04A0" w:firstRow="1" w:lastRow="0" w:firstColumn="1" w:lastColumn="0" w:noHBand="0" w:noVBand="1"/>
      </w:tblPr>
      <w:tblGrid>
        <w:gridCol w:w="4397"/>
        <w:gridCol w:w="4397"/>
      </w:tblGrid>
      <w:tr w:rsidR="00FF52CB" w:rsidTr="00FF52CB">
        <w:trPr>
          <w:trHeight w:val="306"/>
        </w:trPr>
        <w:tc>
          <w:tcPr>
            <w:tcW w:w="4397" w:type="dxa"/>
          </w:tcPr>
          <w:p w:rsidR="00FF52CB" w:rsidRPr="00F37C83" w:rsidRDefault="00FF52CB" w:rsidP="00044857">
            <w:pPr>
              <w:rPr>
                <w:b/>
                <w:bCs/>
              </w:rPr>
            </w:pPr>
            <w:r w:rsidRPr="00F37C83">
              <w:rPr>
                <w:b/>
                <w:bCs/>
              </w:rPr>
              <w:t>Uveďte pohlaví:</w:t>
            </w:r>
          </w:p>
        </w:tc>
        <w:tc>
          <w:tcPr>
            <w:tcW w:w="4397" w:type="dxa"/>
          </w:tcPr>
          <w:p w:rsidR="00FF52CB" w:rsidRDefault="00FF52CB" w:rsidP="00044857"/>
        </w:tc>
      </w:tr>
      <w:tr w:rsidR="00FF52CB" w:rsidTr="00FF52CB">
        <w:trPr>
          <w:trHeight w:val="306"/>
        </w:trPr>
        <w:tc>
          <w:tcPr>
            <w:tcW w:w="4397" w:type="dxa"/>
          </w:tcPr>
          <w:p w:rsidR="00FF52CB" w:rsidRDefault="00FF52CB" w:rsidP="00044857">
            <w:r>
              <w:t>Zuzka</w:t>
            </w:r>
          </w:p>
        </w:tc>
        <w:tc>
          <w:tcPr>
            <w:tcW w:w="4397" w:type="dxa"/>
          </w:tcPr>
          <w:p w:rsidR="00FF52CB" w:rsidRDefault="00FF52CB" w:rsidP="00044857">
            <w:r>
              <w:t>žena</w:t>
            </w:r>
          </w:p>
        </w:tc>
      </w:tr>
      <w:tr w:rsidR="00FF52CB" w:rsidTr="00FF52CB">
        <w:trPr>
          <w:trHeight w:val="320"/>
        </w:trPr>
        <w:tc>
          <w:tcPr>
            <w:tcW w:w="4397" w:type="dxa"/>
          </w:tcPr>
          <w:p w:rsidR="00FF52CB" w:rsidRDefault="00FF52CB" w:rsidP="00044857">
            <w:r>
              <w:t>Jakub</w:t>
            </w:r>
          </w:p>
        </w:tc>
        <w:tc>
          <w:tcPr>
            <w:tcW w:w="4397" w:type="dxa"/>
          </w:tcPr>
          <w:p w:rsidR="00FF52CB" w:rsidRDefault="00FF52CB" w:rsidP="00044857">
            <w:r>
              <w:t>muž</w:t>
            </w:r>
          </w:p>
        </w:tc>
      </w:tr>
      <w:tr w:rsidR="00FF52CB" w:rsidTr="00FF52CB">
        <w:trPr>
          <w:trHeight w:val="306"/>
        </w:trPr>
        <w:tc>
          <w:tcPr>
            <w:tcW w:w="4397" w:type="dxa"/>
          </w:tcPr>
          <w:p w:rsidR="00FF52CB" w:rsidRDefault="00FF52CB" w:rsidP="00044857">
            <w:r>
              <w:t>Laura</w:t>
            </w:r>
          </w:p>
        </w:tc>
        <w:tc>
          <w:tcPr>
            <w:tcW w:w="4397" w:type="dxa"/>
          </w:tcPr>
          <w:p w:rsidR="00FF52CB" w:rsidRDefault="00FF52CB" w:rsidP="00044857">
            <w:r>
              <w:t>žena</w:t>
            </w:r>
          </w:p>
        </w:tc>
      </w:tr>
      <w:tr w:rsidR="00FF52CB" w:rsidTr="00FF52CB">
        <w:trPr>
          <w:trHeight w:val="306"/>
        </w:trPr>
        <w:tc>
          <w:tcPr>
            <w:tcW w:w="4397" w:type="dxa"/>
          </w:tcPr>
          <w:p w:rsidR="00FF52CB" w:rsidRDefault="00FF52CB" w:rsidP="00044857">
            <w:r>
              <w:t>Petra</w:t>
            </w:r>
          </w:p>
        </w:tc>
        <w:tc>
          <w:tcPr>
            <w:tcW w:w="4397" w:type="dxa"/>
          </w:tcPr>
          <w:p w:rsidR="00FF52CB" w:rsidRDefault="00FF52CB" w:rsidP="00044857">
            <w:r>
              <w:t>žena</w:t>
            </w:r>
          </w:p>
        </w:tc>
      </w:tr>
      <w:tr w:rsidR="00FF52CB" w:rsidTr="00FF52CB">
        <w:trPr>
          <w:trHeight w:val="306"/>
        </w:trPr>
        <w:tc>
          <w:tcPr>
            <w:tcW w:w="4397" w:type="dxa"/>
          </w:tcPr>
          <w:p w:rsidR="00FF52CB" w:rsidRDefault="00FF52CB" w:rsidP="00044857">
            <w:r>
              <w:t>Igor</w:t>
            </w:r>
          </w:p>
        </w:tc>
        <w:tc>
          <w:tcPr>
            <w:tcW w:w="4397" w:type="dxa"/>
          </w:tcPr>
          <w:p w:rsidR="00FF52CB" w:rsidRDefault="00FF52CB" w:rsidP="00044857">
            <w:r>
              <w:t>muž</w:t>
            </w:r>
          </w:p>
        </w:tc>
      </w:tr>
      <w:tr w:rsidR="00FF52CB" w:rsidTr="00FF52CB">
        <w:trPr>
          <w:trHeight w:val="306"/>
        </w:trPr>
        <w:tc>
          <w:tcPr>
            <w:tcW w:w="4397" w:type="dxa"/>
          </w:tcPr>
          <w:p w:rsidR="00FF52CB" w:rsidRDefault="00FF52CB" w:rsidP="00044857">
            <w:r>
              <w:t>Petr</w:t>
            </w:r>
          </w:p>
        </w:tc>
        <w:tc>
          <w:tcPr>
            <w:tcW w:w="4397" w:type="dxa"/>
          </w:tcPr>
          <w:p w:rsidR="00FF52CB" w:rsidRDefault="00FF52CB" w:rsidP="00044857">
            <w:r>
              <w:t>muž</w:t>
            </w:r>
          </w:p>
        </w:tc>
      </w:tr>
    </w:tbl>
    <w:p w:rsidR="00FF52CB" w:rsidRDefault="00FF52CB" w:rsidP="00044857"/>
    <w:p w:rsidR="001908EF" w:rsidRDefault="001908EF" w:rsidP="00044857"/>
    <w:p w:rsidR="001908EF" w:rsidRDefault="001908EF" w:rsidP="00044857"/>
    <w:p w:rsidR="007B53FC" w:rsidRDefault="007B53FC" w:rsidP="00044857">
      <w:r>
        <w:lastRenderedPageBreak/>
        <w:t>Tabulka 3:</w:t>
      </w:r>
    </w:p>
    <w:tbl>
      <w:tblPr>
        <w:tblStyle w:val="Mkatabulky"/>
        <w:tblW w:w="8794" w:type="dxa"/>
        <w:tblLook w:val="04A0" w:firstRow="1" w:lastRow="0" w:firstColumn="1" w:lastColumn="0" w:noHBand="0" w:noVBand="1"/>
      </w:tblPr>
      <w:tblGrid>
        <w:gridCol w:w="4397"/>
        <w:gridCol w:w="4397"/>
      </w:tblGrid>
      <w:tr w:rsidR="00FF52CB" w:rsidTr="00FF52CB">
        <w:trPr>
          <w:trHeight w:val="299"/>
        </w:trPr>
        <w:tc>
          <w:tcPr>
            <w:tcW w:w="4397" w:type="dxa"/>
          </w:tcPr>
          <w:p w:rsidR="00FF52CB" w:rsidRPr="00F37C83" w:rsidRDefault="00FF52CB" w:rsidP="00044857">
            <w:pPr>
              <w:rPr>
                <w:b/>
                <w:bCs/>
              </w:rPr>
            </w:pPr>
            <w:r w:rsidRPr="00F37C83">
              <w:rPr>
                <w:b/>
                <w:bCs/>
              </w:rPr>
              <w:t>Uveďte, jestli máte vrozenou/získanou nevidomost:</w:t>
            </w:r>
          </w:p>
        </w:tc>
        <w:tc>
          <w:tcPr>
            <w:tcW w:w="4397" w:type="dxa"/>
          </w:tcPr>
          <w:p w:rsidR="00FF52CB" w:rsidRDefault="00FF52CB" w:rsidP="00044857"/>
        </w:tc>
      </w:tr>
      <w:tr w:rsidR="00FF52CB" w:rsidTr="00FF52CB">
        <w:trPr>
          <w:trHeight w:val="299"/>
        </w:trPr>
        <w:tc>
          <w:tcPr>
            <w:tcW w:w="4397" w:type="dxa"/>
          </w:tcPr>
          <w:p w:rsidR="00FF52CB" w:rsidRDefault="00FF52CB" w:rsidP="00044857">
            <w:r>
              <w:t>Zuzka</w:t>
            </w:r>
          </w:p>
        </w:tc>
        <w:tc>
          <w:tcPr>
            <w:tcW w:w="4397" w:type="dxa"/>
          </w:tcPr>
          <w:p w:rsidR="00FF52CB" w:rsidRDefault="00FF52CB" w:rsidP="00044857">
            <w:r>
              <w:t>vrozenou</w:t>
            </w:r>
          </w:p>
        </w:tc>
      </w:tr>
      <w:tr w:rsidR="00FF52CB" w:rsidTr="00FF52CB">
        <w:trPr>
          <w:trHeight w:val="312"/>
        </w:trPr>
        <w:tc>
          <w:tcPr>
            <w:tcW w:w="4397" w:type="dxa"/>
          </w:tcPr>
          <w:p w:rsidR="00FF52CB" w:rsidRDefault="00FF52CB" w:rsidP="00044857">
            <w:r>
              <w:t>Jakub</w:t>
            </w:r>
          </w:p>
        </w:tc>
        <w:tc>
          <w:tcPr>
            <w:tcW w:w="4397" w:type="dxa"/>
          </w:tcPr>
          <w:p w:rsidR="00FF52CB" w:rsidRDefault="00FF52CB" w:rsidP="00044857">
            <w:r>
              <w:t>vrozenou</w:t>
            </w:r>
          </w:p>
        </w:tc>
      </w:tr>
      <w:tr w:rsidR="00FF52CB" w:rsidTr="00FF52CB">
        <w:trPr>
          <w:trHeight w:val="299"/>
        </w:trPr>
        <w:tc>
          <w:tcPr>
            <w:tcW w:w="4397" w:type="dxa"/>
          </w:tcPr>
          <w:p w:rsidR="00FF52CB" w:rsidRDefault="00FF52CB" w:rsidP="00044857">
            <w:r>
              <w:t>Laura</w:t>
            </w:r>
          </w:p>
        </w:tc>
        <w:tc>
          <w:tcPr>
            <w:tcW w:w="4397" w:type="dxa"/>
          </w:tcPr>
          <w:p w:rsidR="00FF52CB" w:rsidRDefault="00FF52CB" w:rsidP="00044857">
            <w:r>
              <w:t>vrozenou</w:t>
            </w:r>
          </w:p>
        </w:tc>
      </w:tr>
      <w:tr w:rsidR="00FF52CB" w:rsidTr="00FF52CB">
        <w:trPr>
          <w:trHeight w:val="299"/>
        </w:trPr>
        <w:tc>
          <w:tcPr>
            <w:tcW w:w="4397" w:type="dxa"/>
          </w:tcPr>
          <w:p w:rsidR="00FF52CB" w:rsidRDefault="00FF52CB" w:rsidP="00044857">
            <w:r>
              <w:t>Petra</w:t>
            </w:r>
          </w:p>
        </w:tc>
        <w:tc>
          <w:tcPr>
            <w:tcW w:w="4397" w:type="dxa"/>
          </w:tcPr>
          <w:p w:rsidR="00FF52CB" w:rsidRDefault="00FF52CB" w:rsidP="00044857">
            <w:r>
              <w:t>získanou</w:t>
            </w:r>
          </w:p>
        </w:tc>
      </w:tr>
      <w:tr w:rsidR="00FF52CB" w:rsidTr="00FF52CB">
        <w:trPr>
          <w:trHeight w:val="299"/>
        </w:trPr>
        <w:tc>
          <w:tcPr>
            <w:tcW w:w="4397" w:type="dxa"/>
          </w:tcPr>
          <w:p w:rsidR="00FF52CB" w:rsidRDefault="00FF52CB" w:rsidP="00044857">
            <w:r>
              <w:t>Igor</w:t>
            </w:r>
          </w:p>
        </w:tc>
        <w:tc>
          <w:tcPr>
            <w:tcW w:w="4397" w:type="dxa"/>
          </w:tcPr>
          <w:p w:rsidR="00FF52CB" w:rsidRDefault="00FF52CB" w:rsidP="00044857">
            <w:r>
              <w:t>vrozenou</w:t>
            </w:r>
          </w:p>
        </w:tc>
      </w:tr>
      <w:tr w:rsidR="00FF52CB" w:rsidTr="00FF52CB">
        <w:trPr>
          <w:trHeight w:val="299"/>
        </w:trPr>
        <w:tc>
          <w:tcPr>
            <w:tcW w:w="4397" w:type="dxa"/>
          </w:tcPr>
          <w:p w:rsidR="00FF52CB" w:rsidRDefault="00FF52CB" w:rsidP="00044857">
            <w:r>
              <w:t>Petr</w:t>
            </w:r>
          </w:p>
        </w:tc>
        <w:tc>
          <w:tcPr>
            <w:tcW w:w="4397" w:type="dxa"/>
          </w:tcPr>
          <w:p w:rsidR="00FF52CB" w:rsidRDefault="00FF52CB" w:rsidP="00044857">
            <w:r>
              <w:t>vrozenou</w:t>
            </w:r>
          </w:p>
        </w:tc>
      </w:tr>
    </w:tbl>
    <w:p w:rsidR="00FF52CB" w:rsidRDefault="00FF52CB" w:rsidP="00044857"/>
    <w:p w:rsidR="007B53FC" w:rsidRDefault="007B53FC" w:rsidP="00044857">
      <w:r>
        <w:t>Tabulka 4:</w:t>
      </w:r>
    </w:p>
    <w:tbl>
      <w:tblPr>
        <w:tblStyle w:val="Mkatabulky"/>
        <w:tblW w:w="8804" w:type="dxa"/>
        <w:tblLook w:val="04A0" w:firstRow="1" w:lastRow="0" w:firstColumn="1" w:lastColumn="0" w:noHBand="0" w:noVBand="1"/>
      </w:tblPr>
      <w:tblGrid>
        <w:gridCol w:w="4402"/>
        <w:gridCol w:w="4402"/>
      </w:tblGrid>
      <w:tr w:rsidR="00FF52CB" w:rsidTr="00FF52CB">
        <w:trPr>
          <w:trHeight w:val="614"/>
        </w:trPr>
        <w:tc>
          <w:tcPr>
            <w:tcW w:w="4402" w:type="dxa"/>
          </w:tcPr>
          <w:p w:rsidR="00FF52CB" w:rsidRPr="00F37C83" w:rsidRDefault="00FF52CB" w:rsidP="00044857">
            <w:pPr>
              <w:rPr>
                <w:b/>
                <w:bCs/>
              </w:rPr>
            </w:pPr>
            <w:r w:rsidRPr="00F37C83">
              <w:rPr>
                <w:b/>
                <w:bCs/>
              </w:rPr>
              <w:t>Jaké je vaše vzdělání?</w:t>
            </w:r>
          </w:p>
        </w:tc>
        <w:tc>
          <w:tcPr>
            <w:tcW w:w="4402" w:type="dxa"/>
          </w:tcPr>
          <w:p w:rsidR="00FF52CB" w:rsidRDefault="00FF52CB" w:rsidP="00044857"/>
        </w:tc>
      </w:tr>
      <w:tr w:rsidR="00FF52CB" w:rsidTr="00FF52CB">
        <w:trPr>
          <w:trHeight w:val="614"/>
        </w:trPr>
        <w:tc>
          <w:tcPr>
            <w:tcW w:w="4402" w:type="dxa"/>
          </w:tcPr>
          <w:p w:rsidR="00FF52CB" w:rsidRDefault="00FF52CB" w:rsidP="00044857">
            <w:r>
              <w:t>Zuzka</w:t>
            </w:r>
          </w:p>
        </w:tc>
        <w:tc>
          <w:tcPr>
            <w:tcW w:w="4402" w:type="dxa"/>
          </w:tcPr>
          <w:p w:rsidR="00FF52CB" w:rsidRDefault="00FF52CB" w:rsidP="00044857">
            <w:r>
              <w:t>Středoškolské s maturitou</w:t>
            </w:r>
          </w:p>
        </w:tc>
      </w:tr>
      <w:tr w:rsidR="00FF52CB" w:rsidTr="00FF52CB">
        <w:trPr>
          <w:trHeight w:val="642"/>
        </w:trPr>
        <w:tc>
          <w:tcPr>
            <w:tcW w:w="4402" w:type="dxa"/>
          </w:tcPr>
          <w:p w:rsidR="00FF52CB" w:rsidRDefault="00FF52CB" w:rsidP="00044857">
            <w:r>
              <w:t>Jakub</w:t>
            </w:r>
          </w:p>
        </w:tc>
        <w:tc>
          <w:tcPr>
            <w:tcW w:w="4402" w:type="dxa"/>
          </w:tcPr>
          <w:p w:rsidR="00FF52CB" w:rsidRDefault="00FF52CB" w:rsidP="00044857">
            <w:r>
              <w:t>Vysokoškolské, bakalář</w:t>
            </w:r>
          </w:p>
        </w:tc>
      </w:tr>
      <w:tr w:rsidR="00FF52CB" w:rsidTr="00FF52CB">
        <w:trPr>
          <w:trHeight w:val="614"/>
        </w:trPr>
        <w:tc>
          <w:tcPr>
            <w:tcW w:w="4402" w:type="dxa"/>
          </w:tcPr>
          <w:p w:rsidR="00FF52CB" w:rsidRDefault="00FF52CB" w:rsidP="00044857">
            <w:r>
              <w:t>Laura</w:t>
            </w:r>
          </w:p>
        </w:tc>
        <w:tc>
          <w:tcPr>
            <w:tcW w:w="4402" w:type="dxa"/>
          </w:tcPr>
          <w:p w:rsidR="00FF52CB" w:rsidRDefault="00FF52CB" w:rsidP="00044857">
            <w:r>
              <w:t>Vyšší odborná sociální</w:t>
            </w:r>
          </w:p>
        </w:tc>
      </w:tr>
      <w:tr w:rsidR="00FF52CB" w:rsidTr="00FF52CB">
        <w:trPr>
          <w:trHeight w:val="614"/>
        </w:trPr>
        <w:tc>
          <w:tcPr>
            <w:tcW w:w="4402" w:type="dxa"/>
          </w:tcPr>
          <w:p w:rsidR="00FF52CB" w:rsidRDefault="00FF52CB" w:rsidP="00044857">
            <w:r>
              <w:t>Petra</w:t>
            </w:r>
          </w:p>
        </w:tc>
        <w:tc>
          <w:tcPr>
            <w:tcW w:w="4402" w:type="dxa"/>
          </w:tcPr>
          <w:p w:rsidR="00FF52CB" w:rsidRDefault="00FF52CB" w:rsidP="00044857">
            <w:r>
              <w:t>Středoškolské s maturitou</w:t>
            </w:r>
          </w:p>
        </w:tc>
      </w:tr>
      <w:tr w:rsidR="00FF52CB" w:rsidTr="00FF52CB">
        <w:trPr>
          <w:trHeight w:val="614"/>
        </w:trPr>
        <w:tc>
          <w:tcPr>
            <w:tcW w:w="4402" w:type="dxa"/>
          </w:tcPr>
          <w:p w:rsidR="00FF52CB" w:rsidRDefault="00FF52CB" w:rsidP="00044857">
            <w:r>
              <w:t>Igor</w:t>
            </w:r>
          </w:p>
        </w:tc>
        <w:tc>
          <w:tcPr>
            <w:tcW w:w="4402" w:type="dxa"/>
          </w:tcPr>
          <w:p w:rsidR="00FF52CB" w:rsidRDefault="00FF52CB" w:rsidP="00044857">
            <w:r>
              <w:t>Vysokoškolské, speciální pedagog</w:t>
            </w:r>
          </w:p>
        </w:tc>
      </w:tr>
      <w:tr w:rsidR="00FF52CB" w:rsidTr="00FF52CB">
        <w:trPr>
          <w:trHeight w:val="614"/>
        </w:trPr>
        <w:tc>
          <w:tcPr>
            <w:tcW w:w="4402" w:type="dxa"/>
          </w:tcPr>
          <w:p w:rsidR="00FF52CB" w:rsidRDefault="00FF52CB" w:rsidP="00044857">
            <w:r>
              <w:t>Petr</w:t>
            </w:r>
          </w:p>
        </w:tc>
        <w:tc>
          <w:tcPr>
            <w:tcW w:w="4402" w:type="dxa"/>
          </w:tcPr>
          <w:p w:rsidR="00FF52CB" w:rsidRDefault="00FF52CB" w:rsidP="00044857">
            <w:r>
              <w:t>Vyšší odborné, konzervatoř</w:t>
            </w:r>
          </w:p>
        </w:tc>
      </w:tr>
    </w:tbl>
    <w:p w:rsidR="00FF52CB" w:rsidRDefault="00FF52CB" w:rsidP="00044857"/>
    <w:p w:rsidR="007B53FC" w:rsidRDefault="007B53FC" w:rsidP="00044857">
      <w:r>
        <w:t>Tabulka 5:</w:t>
      </w:r>
    </w:p>
    <w:tbl>
      <w:tblPr>
        <w:tblStyle w:val="Mkatabulky"/>
        <w:tblW w:w="8818" w:type="dxa"/>
        <w:tblLook w:val="04A0" w:firstRow="1" w:lastRow="0" w:firstColumn="1" w:lastColumn="0" w:noHBand="0" w:noVBand="1"/>
      </w:tblPr>
      <w:tblGrid>
        <w:gridCol w:w="4409"/>
        <w:gridCol w:w="4409"/>
      </w:tblGrid>
      <w:tr w:rsidR="00FF52CB" w:rsidTr="00FF52CB">
        <w:trPr>
          <w:trHeight w:val="326"/>
        </w:trPr>
        <w:tc>
          <w:tcPr>
            <w:tcW w:w="4409" w:type="dxa"/>
          </w:tcPr>
          <w:p w:rsidR="00FF52CB" w:rsidRPr="00F37C83" w:rsidRDefault="00FF52CB" w:rsidP="00044857">
            <w:pPr>
              <w:rPr>
                <w:b/>
                <w:bCs/>
              </w:rPr>
            </w:pPr>
            <w:r w:rsidRPr="00F37C83">
              <w:rPr>
                <w:b/>
                <w:bCs/>
              </w:rPr>
              <w:t>Pracujete?</w:t>
            </w:r>
          </w:p>
        </w:tc>
        <w:tc>
          <w:tcPr>
            <w:tcW w:w="4409" w:type="dxa"/>
          </w:tcPr>
          <w:p w:rsidR="00FF52CB" w:rsidRDefault="00FF52CB" w:rsidP="00044857"/>
        </w:tc>
      </w:tr>
      <w:tr w:rsidR="00FF52CB" w:rsidTr="00FF52CB">
        <w:trPr>
          <w:trHeight w:val="326"/>
        </w:trPr>
        <w:tc>
          <w:tcPr>
            <w:tcW w:w="4409" w:type="dxa"/>
          </w:tcPr>
          <w:p w:rsidR="00FF52CB" w:rsidRDefault="00FF52CB" w:rsidP="00044857">
            <w:r>
              <w:t>Zuzka</w:t>
            </w:r>
          </w:p>
        </w:tc>
        <w:tc>
          <w:tcPr>
            <w:tcW w:w="4409" w:type="dxa"/>
          </w:tcPr>
          <w:p w:rsidR="00FF52CB" w:rsidRDefault="00FF52CB" w:rsidP="00044857">
            <w:r>
              <w:t>Ne</w:t>
            </w:r>
          </w:p>
        </w:tc>
      </w:tr>
      <w:tr w:rsidR="00FF52CB" w:rsidTr="00FF52CB">
        <w:trPr>
          <w:trHeight w:val="341"/>
        </w:trPr>
        <w:tc>
          <w:tcPr>
            <w:tcW w:w="4409" w:type="dxa"/>
          </w:tcPr>
          <w:p w:rsidR="00FF52CB" w:rsidRDefault="00FF52CB" w:rsidP="00044857">
            <w:r>
              <w:t>Jakub</w:t>
            </w:r>
          </w:p>
        </w:tc>
        <w:tc>
          <w:tcPr>
            <w:tcW w:w="4409" w:type="dxa"/>
          </w:tcPr>
          <w:p w:rsidR="00FF52CB" w:rsidRDefault="00FF52CB" w:rsidP="00044857">
            <w:r>
              <w:t>Ne</w:t>
            </w:r>
          </w:p>
        </w:tc>
      </w:tr>
      <w:tr w:rsidR="00FF52CB" w:rsidTr="00FF52CB">
        <w:trPr>
          <w:trHeight w:val="326"/>
        </w:trPr>
        <w:tc>
          <w:tcPr>
            <w:tcW w:w="4409" w:type="dxa"/>
          </w:tcPr>
          <w:p w:rsidR="00FF52CB" w:rsidRDefault="00FF52CB" w:rsidP="00044857">
            <w:r>
              <w:t>Laura</w:t>
            </w:r>
          </w:p>
        </w:tc>
        <w:tc>
          <w:tcPr>
            <w:tcW w:w="4409" w:type="dxa"/>
          </w:tcPr>
          <w:p w:rsidR="00FF52CB" w:rsidRDefault="00FF52CB" w:rsidP="00044857">
            <w:r>
              <w:t>Ano</w:t>
            </w:r>
          </w:p>
        </w:tc>
      </w:tr>
      <w:tr w:rsidR="00FF52CB" w:rsidTr="00FF52CB">
        <w:trPr>
          <w:trHeight w:val="326"/>
        </w:trPr>
        <w:tc>
          <w:tcPr>
            <w:tcW w:w="4409" w:type="dxa"/>
          </w:tcPr>
          <w:p w:rsidR="00FF52CB" w:rsidRDefault="00FF52CB" w:rsidP="00044857">
            <w:r>
              <w:t>Petra</w:t>
            </w:r>
          </w:p>
        </w:tc>
        <w:tc>
          <w:tcPr>
            <w:tcW w:w="4409" w:type="dxa"/>
          </w:tcPr>
          <w:p w:rsidR="00FF52CB" w:rsidRDefault="00FF52CB" w:rsidP="00044857">
            <w:r>
              <w:t>Ano</w:t>
            </w:r>
          </w:p>
        </w:tc>
      </w:tr>
      <w:tr w:rsidR="00FF52CB" w:rsidTr="00FF52CB">
        <w:trPr>
          <w:trHeight w:val="326"/>
        </w:trPr>
        <w:tc>
          <w:tcPr>
            <w:tcW w:w="4409" w:type="dxa"/>
          </w:tcPr>
          <w:p w:rsidR="00FF52CB" w:rsidRDefault="00FF52CB" w:rsidP="00044857">
            <w:r>
              <w:t>Igor</w:t>
            </w:r>
          </w:p>
        </w:tc>
        <w:tc>
          <w:tcPr>
            <w:tcW w:w="4409" w:type="dxa"/>
          </w:tcPr>
          <w:p w:rsidR="00FF52CB" w:rsidRDefault="00FF52CB" w:rsidP="00044857">
            <w:r>
              <w:t>Ano</w:t>
            </w:r>
          </w:p>
        </w:tc>
      </w:tr>
      <w:tr w:rsidR="00FF52CB" w:rsidTr="00FF52CB">
        <w:trPr>
          <w:trHeight w:val="326"/>
        </w:trPr>
        <w:tc>
          <w:tcPr>
            <w:tcW w:w="4409" w:type="dxa"/>
          </w:tcPr>
          <w:p w:rsidR="00FF52CB" w:rsidRDefault="00FF52CB" w:rsidP="00044857">
            <w:r>
              <w:t>Petr</w:t>
            </w:r>
          </w:p>
        </w:tc>
        <w:tc>
          <w:tcPr>
            <w:tcW w:w="4409" w:type="dxa"/>
          </w:tcPr>
          <w:p w:rsidR="00FF52CB" w:rsidRDefault="00FF52CB" w:rsidP="00044857">
            <w:r>
              <w:t>Ano</w:t>
            </w:r>
          </w:p>
        </w:tc>
      </w:tr>
    </w:tbl>
    <w:p w:rsidR="00FF52CB" w:rsidRDefault="00FF52CB" w:rsidP="00044857"/>
    <w:p w:rsidR="001908EF" w:rsidRDefault="001908EF" w:rsidP="00044857"/>
    <w:p w:rsidR="001908EF" w:rsidRDefault="001908EF" w:rsidP="00044857"/>
    <w:p w:rsidR="007B53FC" w:rsidRDefault="007B53FC" w:rsidP="00044857">
      <w:r>
        <w:lastRenderedPageBreak/>
        <w:t>Tabulka 6:</w:t>
      </w:r>
    </w:p>
    <w:tbl>
      <w:tblPr>
        <w:tblStyle w:val="Mkatabulky"/>
        <w:tblW w:w="8854" w:type="dxa"/>
        <w:tblLook w:val="04A0" w:firstRow="1" w:lastRow="0" w:firstColumn="1" w:lastColumn="0" w:noHBand="0" w:noVBand="1"/>
      </w:tblPr>
      <w:tblGrid>
        <w:gridCol w:w="4427"/>
        <w:gridCol w:w="4427"/>
      </w:tblGrid>
      <w:tr w:rsidR="00FF52CB" w:rsidTr="00FF52CB">
        <w:trPr>
          <w:trHeight w:val="237"/>
        </w:trPr>
        <w:tc>
          <w:tcPr>
            <w:tcW w:w="4427" w:type="dxa"/>
          </w:tcPr>
          <w:p w:rsidR="00FF52CB" w:rsidRPr="00F37C83" w:rsidRDefault="00FF52CB" w:rsidP="00044857">
            <w:pPr>
              <w:rPr>
                <w:b/>
                <w:bCs/>
              </w:rPr>
            </w:pPr>
            <w:r w:rsidRPr="00F37C83">
              <w:rPr>
                <w:b/>
                <w:bCs/>
              </w:rPr>
              <w:t>Jaké je vaše zaměstnání?</w:t>
            </w:r>
          </w:p>
        </w:tc>
        <w:tc>
          <w:tcPr>
            <w:tcW w:w="4427" w:type="dxa"/>
          </w:tcPr>
          <w:p w:rsidR="00FF52CB" w:rsidRDefault="00FF52CB" w:rsidP="00044857"/>
        </w:tc>
      </w:tr>
      <w:tr w:rsidR="00FF52CB" w:rsidTr="00FF52CB">
        <w:trPr>
          <w:trHeight w:val="237"/>
        </w:trPr>
        <w:tc>
          <w:tcPr>
            <w:tcW w:w="4427" w:type="dxa"/>
          </w:tcPr>
          <w:p w:rsidR="00FF52CB" w:rsidRDefault="00FF52CB" w:rsidP="00044857">
            <w:r>
              <w:t>Zuzka</w:t>
            </w:r>
          </w:p>
        </w:tc>
        <w:tc>
          <w:tcPr>
            <w:tcW w:w="4427" w:type="dxa"/>
          </w:tcPr>
          <w:p w:rsidR="00FF52CB" w:rsidRDefault="00FF52CB" w:rsidP="00044857">
            <w:r>
              <w:t>Student</w:t>
            </w:r>
          </w:p>
        </w:tc>
      </w:tr>
      <w:tr w:rsidR="00FF52CB" w:rsidTr="00FF52CB">
        <w:trPr>
          <w:trHeight w:val="248"/>
        </w:trPr>
        <w:tc>
          <w:tcPr>
            <w:tcW w:w="4427" w:type="dxa"/>
          </w:tcPr>
          <w:p w:rsidR="00FF52CB" w:rsidRDefault="00FF52CB" w:rsidP="00044857">
            <w:r>
              <w:t>Jakub</w:t>
            </w:r>
          </w:p>
        </w:tc>
        <w:tc>
          <w:tcPr>
            <w:tcW w:w="4427" w:type="dxa"/>
          </w:tcPr>
          <w:p w:rsidR="00FF52CB" w:rsidRDefault="00FF52CB" w:rsidP="00044857">
            <w:r>
              <w:t>Student</w:t>
            </w:r>
          </w:p>
        </w:tc>
      </w:tr>
      <w:tr w:rsidR="00FF52CB" w:rsidTr="00FF52CB">
        <w:trPr>
          <w:trHeight w:val="237"/>
        </w:trPr>
        <w:tc>
          <w:tcPr>
            <w:tcW w:w="4427" w:type="dxa"/>
          </w:tcPr>
          <w:p w:rsidR="00FF52CB" w:rsidRDefault="00FF52CB" w:rsidP="00044857">
            <w:r>
              <w:t>Laura</w:t>
            </w:r>
          </w:p>
        </w:tc>
        <w:tc>
          <w:tcPr>
            <w:tcW w:w="4427" w:type="dxa"/>
          </w:tcPr>
          <w:p w:rsidR="00FF52CB" w:rsidRDefault="001320EC" w:rsidP="00044857">
            <w:r>
              <w:t>„</w:t>
            </w:r>
            <w:r w:rsidR="00FF52CB">
              <w:t>Sociální pracovnice, v projektu zaměřeném na integraci osob se zrakovým postižením, na trhu práce.“</w:t>
            </w:r>
          </w:p>
        </w:tc>
      </w:tr>
      <w:tr w:rsidR="00FF52CB" w:rsidTr="00FF52CB">
        <w:trPr>
          <w:trHeight w:val="237"/>
        </w:trPr>
        <w:tc>
          <w:tcPr>
            <w:tcW w:w="4427" w:type="dxa"/>
          </w:tcPr>
          <w:p w:rsidR="00FF52CB" w:rsidRDefault="00FF52CB" w:rsidP="00044857">
            <w:r>
              <w:t>Petra</w:t>
            </w:r>
          </w:p>
        </w:tc>
        <w:tc>
          <w:tcPr>
            <w:tcW w:w="4427" w:type="dxa"/>
          </w:tcPr>
          <w:p w:rsidR="00FF52CB" w:rsidRDefault="001320EC" w:rsidP="00044857">
            <w:r>
              <w:t>„</w:t>
            </w:r>
            <w:r w:rsidR="00FF52CB">
              <w:t>Pracuji jako lektorka různých organizací, kde vedu besedy o životě bez zraku, o výchově a výcviku vodících psů.“</w:t>
            </w:r>
          </w:p>
        </w:tc>
      </w:tr>
      <w:tr w:rsidR="00FF52CB" w:rsidTr="00FF52CB">
        <w:trPr>
          <w:trHeight w:val="237"/>
        </w:trPr>
        <w:tc>
          <w:tcPr>
            <w:tcW w:w="4427" w:type="dxa"/>
          </w:tcPr>
          <w:p w:rsidR="00FF52CB" w:rsidRDefault="00FF52CB" w:rsidP="00044857">
            <w:r>
              <w:t>Igor</w:t>
            </w:r>
          </w:p>
        </w:tc>
        <w:tc>
          <w:tcPr>
            <w:tcW w:w="4427" w:type="dxa"/>
          </w:tcPr>
          <w:p w:rsidR="00FF52CB" w:rsidRDefault="001320EC" w:rsidP="00044857">
            <w:r>
              <w:t>„</w:t>
            </w:r>
            <w:r w:rsidR="00FF52CB">
              <w:t>Pracuji jako průvodce v bunkru 10-Z, což je protiatomový kryt.“</w:t>
            </w:r>
          </w:p>
        </w:tc>
      </w:tr>
      <w:tr w:rsidR="00FF52CB" w:rsidTr="00FF52CB">
        <w:trPr>
          <w:trHeight w:val="237"/>
        </w:trPr>
        <w:tc>
          <w:tcPr>
            <w:tcW w:w="4427" w:type="dxa"/>
          </w:tcPr>
          <w:p w:rsidR="00FF52CB" w:rsidRDefault="00FF52CB" w:rsidP="00044857">
            <w:r>
              <w:t>Petr</w:t>
            </w:r>
          </w:p>
        </w:tc>
        <w:tc>
          <w:tcPr>
            <w:tcW w:w="4427" w:type="dxa"/>
          </w:tcPr>
          <w:p w:rsidR="00FF52CB" w:rsidRDefault="001320EC" w:rsidP="00044857">
            <w:r>
              <w:t>„</w:t>
            </w:r>
            <w:r w:rsidR="00FF52CB">
              <w:t>Pedagog hudby.“</w:t>
            </w:r>
          </w:p>
        </w:tc>
      </w:tr>
    </w:tbl>
    <w:p w:rsidR="00FF52CB" w:rsidRDefault="00FF52CB" w:rsidP="00044857"/>
    <w:p w:rsidR="007B53FC" w:rsidRDefault="007B53FC" w:rsidP="00044857">
      <w:r>
        <w:t>Tabulka 7:</w:t>
      </w:r>
    </w:p>
    <w:tbl>
      <w:tblPr>
        <w:tblStyle w:val="Mkatabulky"/>
        <w:tblW w:w="8890" w:type="dxa"/>
        <w:tblLook w:val="04A0" w:firstRow="1" w:lastRow="0" w:firstColumn="1" w:lastColumn="0" w:noHBand="0" w:noVBand="1"/>
      </w:tblPr>
      <w:tblGrid>
        <w:gridCol w:w="4445"/>
        <w:gridCol w:w="4445"/>
      </w:tblGrid>
      <w:tr w:rsidR="00FF52CB" w:rsidTr="00FF52CB">
        <w:trPr>
          <w:trHeight w:val="711"/>
        </w:trPr>
        <w:tc>
          <w:tcPr>
            <w:tcW w:w="4445" w:type="dxa"/>
          </w:tcPr>
          <w:p w:rsidR="00FF52CB" w:rsidRPr="00F37C83" w:rsidRDefault="00FF52CB" w:rsidP="00044857">
            <w:pPr>
              <w:rPr>
                <w:b/>
                <w:bCs/>
              </w:rPr>
            </w:pPr>
            <w:r w:rsidRPr="00F37C83">
              <w:rPr>
                <w:b/>
                <w:bCs/>
              </w:rPr>
              <w:t>Bydlíte sám/a? S kým?</w:t>
            </w:r>
          </w:p>
        </w:tc>
        <w:tc>
          <w:tcPr>
            <w:tcW w:w="4445" w:type="dxa"/>
          </w:tcPr>
          <w:p w:rsidR="00FF52CB" w:rsidRDefault="00FF52CB" w:rsidP="00044857"/>
        </w:tc>
      </w:tr>
      <w:tr w:rsidR="00FF52CB" w:rsidTr="00FF52CB">
        <w:trPr>
          <w:trHeight w:val="711"/>
        </w:trPr>
        <w:tc>
          <w:tcPr>
            <w:tcW w:w="4445" w:type="dxa"/>
          </w:tcPr>
          <w:p w:rsidR="00FF52CB" w:rsidRDefault="00FF52CB" w:rsidP="00044857">
            <w:r>
              <w:t>Zuzka</w:t>
            </w:r>
          </w:p>
        </w:tc>
        <w:tc>
          <w:tcPr>
            <w:tcW w:w="4445" w:type="dxa"/>
          </w:tcPr>
          <w:p w:rsidR="00FF52CB" w:rsidRDefault="001320EC" w:rsidP="00044857">
            <w:r>
              <w:t>„</w:t>
            </w:r>
            <w:r w:rsidR="00FF52CB">
              <w:t>S rodiči, nebo na kolejích se spolubydlící.“</w:t>
            </w:r>
          </w:p>
        </w:tc>
      </w:tr>
      <w:tr w:rsidR="00FF52CB" w:rsidTr="00FF52CB">
        <w:trPr>
          <w:trHeight w:val="743"/>
        </w:trPr>
        <w:tc>
          <w:tcPr>
            <w:tcW w:w="4445" w:type="dxa"/>
          </w:tcPr>
          <w:p w:rsidR="00FF52CB" w:rsidRDefault="00FF52CB" w:rsidP="00044857">
            <w:r>
              <w:t>Jakub</w:t>
            </w:r>
          </w:p>
        </w:tc>
        <w:tc>
          <w:tcPr>
            <w:tcW w:w="4445" w:type="dxa"/>
          </w:tcPr>
          <w:p w:rsidR="00FF52CB" w:rsidRDefault="001320EC" w:rsidP="00044857">
            <w:r>
              <w:t>„</w:t>
            </w:r>
            <w:r w:rsidR="00FF52CB">
              <w:t>Na koleji sám, o víkendech se vracím za rodiči.“</w:t>
            </w:r>
          </w:p>
        </w:tc>
      </w:tr>
      <w:tr w:rsidR="00FF52CB" w:rsidTr="00FF52CB">
        <w:trPr>
          <w:trHeight w:val="711"/>
        </w:trPr>
        <w:tc>
          <w:tcPr>
            <w:tcW w:w="4445" w:type="dxa"/>
          </w:tcPr>
          <w:p w:rsidR="00FF52CB" w:rsidRDefault="00FF52CB" w:rsidP="00044857">
            <w:r>
              <w:t>Laura</w:t>
            </w:r>
          </w:p>
        </w:tc>
        <w:tc>
          <w:tcPr>
            <w:tcW w:w="4445" w:type="dxa"/>
          </w:tcPr>
          <w:p w:rsidR="00FF52CB" w:rsidRDefault="001320EC" w:rsidP="00044857">
            <w:r>
              <w:t>„</w:t>
            </w:r>
            <w:r w:rsidR="00FF52CB">
              <w:t>Částečně sama, částečně s někým.“</w:t>
            </w:r>
          </w:p>
        </w:tc>
      </w:tr>
      <w:tr w:rsidR="00FF52CB" w:rsidTr="00FF52CB">
        <w:trPr>
          <w:trHeight w:val="711"/>
        </w:trPr>
        <w:tc>
          <w:tcPr>
            <w:tcW w:w="4445" w:type="dxa"/>
          </w:tcPr>
          <w:p w:rsidR="00FF52CB" w:rsidRDefault="00FF52CB" w:rsidP="00044857">
            <w:r>
              <w:t>Petra</w:t>
            </w:r>
          </w:p>
        </w:tc>
        <w:tc>
          <w:tcPr>
            <w:tcW w:w="4445" w:type="dxa"/>
          </w:tcPr>
          <w:p w:rsidR="00FF52CB" w:rsidRDefault="001320EC" w:rsidP="00044857">
            <w:r>
              <w:t>„</w:t>
            </w:r>
            <w:r w:rsidR="00FF52CB">
              <w:t>Momentálně bydlím s přítelem.“</w:t>
            </w:r>
          </w:p>
        </w:tc>
      </w:tr>
      <w:tr w:rsidR="00FF52CB" w:rsidTr="00FF52CB">
        <w:trPr>
          <w:trHeight w:val="711"/>
        </w:trPr>
        <w:tc>
          <w:tcPr>
            <w:tcW w:w="4445" w:type="dxa"/>
          </w:tcPr>
          <w:p w:rsidR="00FF52CB" w:rsidRDefault="00FF52CB" w:rsidP="00044857">
            <w:r>
              <w:t>Igor</w:t>
            </w:r>
          </w:p>
        </w:tc>
        <w:tc>
          <w:tcPr>
            <w:tcW w:w="4445" w:type="dxa"/>
          </w:tcPr>
          <w:p w:rsidR="00FF52CB" w:rsidRDefault="001320EC" w:rsidP="00044857">
            <w:r>
              <w:t>„</w:t>
            </w:r>
            <w:r w:rsidR="00FF52CB">
              <w:t>S přítelkyní.“</w:t>
            </w:r>
          </w:p>
        </w:tc>
      </w:tr>
      <w:tr w:rsidR="00FF52CB" w:rsidTr="00FF52CB">
        <w:trPr>
          <w:trHeight w:val="711"/>
        </w:trPr>
        <w:tc>
          <w:tcPr>
            <w:tcW w:w="4445" w:type="dxa"/>
          </w:tcPr>
          <w:p w:rsidR="00FF52CB" w:rsidRDefault="00FF52CB" w:rsidP="00044857">
            <w:r>
              <w:t>Petr</w:t>
            </w:r>
          </w:p>
        </w:tc>
        <w:tc>
          <w:tcPr>
            <w:tcW w:w="4445" w:type="dxa"/>
          </w:tcPr>
          <w:p w:rsidR="00FF52CB" w:rsidRDefault="001320EC" w:rsidP="00044857">
            <w:r>
              <w:t>„</w:t>
            </w:r>
            <w:r w:rsidR="00FF52CB">
              <w:t>Bydlím s rodinou.“</w:t>
            </w:r>
          </w:p>
        </w:tc>
      </w:tr>
    </w:tbl>
    <w:p w:rsidR="00F45FAD" w:rsidRDefault="00F45FAD" w:rsidP="00044857"/>
    <w:p w:rsidR="007B53FC" w:rsidRDefault="007B53FC" w:rsidP="00044857">
      <w:r>
        <w:t>Tabulka 8:</w:t>
      </w:r>
    </w:p>
    <w:tbl>
      <w:tblPr>
        <w:tblStyle w:val="Mkatabulky"/>
        <w:tblW w:w="8902" w:type="dxa"/>
        <w:tblLook w:val="04A0" w:firstRow="1" w:lastRow="0" w:firstColumn="1" w:lastColumn="0" w:noHBand="0" w:noVBand="1"/>
      </w:tblPr>
      <w:tblGrid>
        <w:gridCol w:w="4451"/>
        <w:gridCol w:w="4451"/>
      </w:tblGrid>
      <w:tr w:rsidR="00FF52CB" w:rsidTr="00FF52CB">
        <w:trPr>
          <w:trHeight w:val="334"/>
        </w:trPr>
        <w:tc>
          <w:tcPr>
            <w:tcW w:w="4451" w:type="dxa"/>
          </w:tcPr>
          <w:p w:rsidR="00FF52CB" w:rsidRPr="00F37C83" w:rsidRDefault="00FF52CB" w:rsidP="00044857">
            <w:pPr>
              <w:rPr>
                <w:b/>
                <w:bCs/>
              </w:rPr>
            </w:pPr>
            <w:r w:rsidRPr="00F37C83">
              <w:rPr>
                <w:b/>
                <w:bCs/>
              </w:rPr>
              <w:t xml:space="preserve">Jaký způsob výchovy vaši rodiče praktikovali? (autoritativní, láskyplný, neadekvátní starostlivost a ochrana, vyžadovali pro vás neadekvátní úlohy, či </w:t>
            </w:r>
            <w:r w:rsidRPr="00F37C83">
              <w:rPr>
                <w:b/>
                <w:bCs/>
              </w:rPr>
              <w:lastRenderedPageBreak/>
              <w:t>naopak, od počátku vedli k soběstačnosti, …)</w:t>
            </w:r>
          </w:p>
        </w:tc>
        <w:tc>
          <w:tcPr>
            <w:tcW w:w="4451" w:type="dxa"/>
          </w:tcPr>
          <w:p w:rsidR="00FF52CB" w:rsidRDefault="00FF52CB" w:rsidP="00044857"/>
        </w:tc>
      </w:tr>
      <w:tr w:rsidR="00FF52CB" w:rsidTr="00FF52CB">
        <w:trPr>
          <w:trHeight w:val="334"/>
        </w:trPr>
        <w:tc>
          <w:tcPr>
            <w:tcW w:w="4451" w:type="dxa"/>
          </w:tcPr>
          <w:p w:rsidR="00FF52CB" w:rsidRDefault="00FF52CB" w:rsidP="00044857">
            <w:r>
              <w:t>Zuzka</w:t>
            </w:r>
          </w:p>
        </w:tc>
        <w:tc>
          <w:tcPr>
            <w:tcW w:w="4451" w:type="dxa"/>
          </w:tcPr>
          <w:p w:rsidR="00FF52CB" w:rsidRDefault="001320EC" w:rsidP="00044857">
            <w:r>
              <w:t>„</w:t>
            </w:r>
            <w:r w:rsidR="00FF52CB">
              <w:t>Spíš to byl láskyplný.“</w:t>
            </w:r>
          </w:p>
        </w:tc>
      </w:tr>
      <w:tr w:rsidR="00FF52CB" w:rsidTr="00FF52CB">
        <w:trPr>
          <w:trHeight w:val="349"/>
        </w:trPr>
        <w:tc>
          <w:tcPr>
            <w:tcW w:w="4451" w:type="dxa"/>
          </w:tcPr>
          <w:p w:rsidR="00FF52CB" w:rsidRDefault="00FF52CB" w:rsidP="00044857">
            <w:r>
              <w:t>Jakub</w:t>
            </w:r>
          </w:p>
        </w:tc>
        <w:tc>
          <w:tcPr>
            <w:tcW w:w="4451" w:type="dxa"/>
          </w:tcPr>
          <w:p w:rsidR="00FF52CB" w:rsidRDefault="001320EC" w:rsidP="00044857">
            <w:r>
              <w:t>„</w:t>
            </w:r>
            <w:r w:rsidR="00FF52CB">
              <w:t>Rozhodně nebyl nějak přehnaně starostlivý, mohl jsem dělat všechno možný.“</w:t>
            </w:r>
          </w:p>
        </w:tc>
      </w:tr>
      <w:tr w:rsidR="00FF52CB" w:rsidTr="00FF52CB">
        <w:trPr>
          <w:trHeight w:val="334"/>
        </w:trPr>
        <w:tc>
          <w:tcPr>
            <w:tcW w:w="4451" w:type="dxa"/>
          </w:tcPr>
          <w:p w:rsidR="00FF52CB" w:rsidRDefault="00FF52CB" w:rsidP="00044857">
            <w:r>
              <w:t>Laura</w:t>
            </w:r>
          </w:p>
        </w:tc>
        <w:tc>
          <w:tcPr>
            <w:tcW w:w="4451" w:type="dxa"/>
          </w:tcPr>
          <w:p w:rsidR="00FF52CB" w:rsidRDefault="001320EC" w:rsidP="00044857">
            <w:r>
              <w:t>„</w:t>
            </w:r>
            <w:r w:rsidR="00FF52CB">
              <w:t xml:space="preserve">Takový normální, spíše liberální.“ </w:t>
            </w:r>
          </w:p>
        </w:tc>
      </w:tr>
      <w:tr w:rsidR="00FF52CB" w:rsidTr="00FF52CB">
        <w:trPr>
          <w:trHeight w:val="334"/>
        </w:trPr>
        <w:tc>
          <w:tcPr>
            <w:tcW w:w="4451" w:type="dxa"/>
          </w:tcPr>
          <w:p w:rsidR="00FF52CB" w:rsidRDefault="00FF52CB" w:rsidP="00044857">
            <w:r>
              <w:t>Petra</w:t>
            </w:r>
          </w:p>
        </w:tc>
        <w:tc>
          <w:tcPr>
            <w:tcW w:w="4451" w:type="dxa"/>
          </w:tcPr>
          <w:p w:rsidR="00FF52CB" w:rsidRDefault="001320EC" w:rsidP="00044857">
            <w:r>
              <w:t>„</w:t>
            </w:r>
            <w:r w:rsidR="00FF52CB">
              <w:t>Byl příjemný</w:t>
            </w:r>
            <w:r w:rsidR="00E04187">
              <w:t>,</w:t>
            </w:r>
            <w:r w:rsidR="00FF52CB">
              <w:t xml:space="preserve"> láskyplný.“</w:t>
            </w:r>
          </w:p>
        </w:tc>
      </w:tr>
      <w:tr w:rsidR="00FF52CB" w:rsidTr="00FF52CB">
        <w:trPr>
          <w:trHeight w:val="334"/>
        </w:trPr>
        <w:tc>
          <w:tcPr>
            <w:tcW w:w="4451" w:type="dxa"/>
          </w:tcPr>
          <w:p w:rsidR="00FF52CB" w:rsidRDefault="00FF52CB" w:rsidP="00044857">
            <w:r>
              <w:t>Igor</w:t>
            </w:r>
          </w:p>
        </w:tc>
        <w:tc>
          <w:tcPr>
            <w:tcW w:w="4451" w:type="dxa"/>
          </w:tcPr>
          <w:p w:rsidR="00FF52CB" w:rsidRDefault="001320EC" w:rsidP="00044857">
            <w:r>
              <w:t>„</w:t>
            </w:r>
            <w:r w:rsidR="00FF52CB">
              <w:t>Ten způsob výchovy byl běžný.“</w:t>
            </w:r>
          </w:p>
        </w:tc>
      </w:tr>
      <w:tr w:rsidR="00FF52CB" w:rsidTr="00FF52CB">
        <w:trPr>
          <w:trHeight w:val="334"/>
        </w:trPr>
        <w:tc>
          <w:tcPr>
            <w:tcW w:w="4451" w:type="dxa"/>
          </w:tcPr>
          <w:p w:rsidR="00FF52CB" w:rsidRDefault="00FF52CB" w:rsidP="00044857">
            <w:r>
              <w:t>Petr</w:t>
            </w:r>
          </w:p>
        </w:tc>
        <w:tc>
          <w:tcPr>
            <w:tcW w:w="4451" w:type="dxa"/>
          </w:tcPr>
          <w:p w:rsidR="00FF52CB" w:rsidRDefault="001320EC" w:rsidP="00044857">
            <w:r>
              <w:t>„</w:t>
            </w:r>
            <w:r w:rsidR="00FF52CB">
              <w:t>Taková normální výchova, z</w:t>
            </w:r>
            <w:r w:rsidR="00E04187">
              <w:t> </w:t>
            </w:r>
            <w:r w:rsidR="00FF52CB">
              <w:t>toho</w:t>
            </w:r>
            <w:r w:rsidR="00E04187">
              <w:t>,</w:t>
            </w:r>
            <w:r w:rsidR="00FF52CB">
              <w:t xml:space="preserve"> na co se mě ptáte, se mi nehodí ani jedno.“</w:t>
            </w:r>
          </w:p>
        </w:tc>
      </w:tr>
    </w:tbl>
    <w:p w:rsidR="00FF52CB" w:rsidRDefault="00FF52CB" w:rsidP="00044857"/>
    <w:p w:rsidR="007B53FC" w:rsidRDefault="007B53FC" w:rsidP="00044857">
      <w:r>
        <w:t>Tabulka 9:</w:t>
      </w:r>
    </w:p>
    <w:tbl>
      <w:tblPr>
        <w:tblStyle w:val="Mkatabulky"/>
        <w:tblW w:w="8914" w:type="dxa"/>
        <w:tblLook w:val="04A0" w:firstRow="1" w:lastRow="0" w:firstColumn="1" w:lastColumn="0" w:noHBand="0" w:noVBand="1"/>
      </w:tblPr>
      <w:tblGrid>
        <w:gridCol w:w="4457"/>
        <w:gridCol w:w="4457"/>
      </w:tblGrid>
      <w:tr w:rsidR="00FF52CB" w:rsidTr="00FF52CB">
        <w:trPr>
          <w:trHeight w:val="686"/>
        </w:trPr>
        <w:tc>
          <w:tcPr>
            <w:tcW w:w="4457" w:type="dxa"/>
          </w:tcPr>
          <w:p w:rsidR="00FF52CB" w:rsidRPr="00F37C83" w:rsidRDefault="00FF52CB" w:rsidP="00044857">
            <w:pPr>
              <w:rPr>
                <w:b/>
                <w:bCs/>
              </w:rPr>
            </w:pPr>
            <w:r w:rsidRPr="00F37C83">
              <w:rPr>
                <w:b/>
                <w:bCs/>
              </w:rPr>
              <w:t>Navštěvovali jste někdy Tyflocentrum, Tyfloservis, …?</w:t>
            </w:r>
          </w:p>
        </w:tc>
        <w:tc>
          <w:tcPr>
            <w:tcW w:w="4457" w:type="dxa"/>
          </w:tcPr>
          <w:p w:rsidR="00FF52CB" w:rsidRDefault="00FF52CB" w:rsidP="00044857"/>
        </w:tc>
      </w:tr>
      <w:tr w:rsidR="00FF52CB" w:rsidTr="00FF52CB">
        <w:trPr>
          <w:trHeight w:val="686"/>
        </w:trPr>
        <w:tc>
          <w:tcPr>
            <w:tcW w:w="4457" w:type="dxa"/>
          </w:tcPr>
          <w:p w:rsidR="00FF52CB" w:rsidRDefault="00FF52CB" w:rsidP="00044857">
            <w:r>
              <w:t>Zuzka</w:t>
            </w:r>
          </w:p>
        </w:tc>
        <w:tc>
          <w:tcPr>
            <w:tcW w:w="4457" w:type="dxa"/>
          </w:tcPr>
          <w:p w:rsidR="00FF52CB" w:rsidRDefault="001320EC" w:rsidP="00044857">
            <w:r>
              <w:t>„</w:t>
            </w:r>
            <w:r w:rsidR="00FF52CB">
              <w:t>Ano, chodila jsem do Tyflocentra v </w:t>
            </w:r>
            <w:proofErr w:type="gramStart"/>
            <w:r w:rsidR="00FF52CB">
              <w:t>Brně</w:t>
            </w:r>
            <w:proofErr w:type="gramEnd"/>
            <w:r w:rsidR="00FF52CB">
              <w:t xml:space="preserve"> a i v Ostravě.“</w:t>
            </w:r>
          </w:p>
        </w:tc>
      </w:tr>
      <w:tr w:rsidR="00FF52CB" w:rsidTr="00FF52CB">
        <w:trPr>
          <w:trHeight w:val="719"/>
        </w:trPr>
        <w:tc>
          <w:tcPr>
            <w:tcW w:w="4457" w:type="dxa"/>
          </w:tcPr>
          <w:p w:rsidR="00FF52CB" w:rsidRDefault="00FF52CB" w:rsidP="00044857">
            <w:r>
              <w:t>Jakub</w:t>
            </w:r>
          </w:p>
        </w:tc>
        <w:tc>
          <w:tcPr>
            <w:tcW w:w="4457" w:type="dxa"/>
          </w:tcPr>
          <w:p w:rsidR="00FF52CB" w:rsidRDefault="001320EC" w:rsidP="00044857">
            <w:r>
              <w:t>„</w:t>
            </w:r>
            <w:r w:rsidR="00FF52CB">
              <w:t xml:space="preserve">Nikdy jsem neměl moc času, kvůli škole.“ </w:t>
            </w:r>
          </w:p>
        </w:tc>
      </w:tr>
      <w:tr w:rsidR="00FF52CB" w:rsidTr="00FF52CB">
        <w:trPr>
          <w:trHeight w:val="686"/>
        </w:trPr>
        <w:tc>
          <w:tcPr>
            <w:tcW w:w="4457" w:type="dxa"/>
          </w:tcPr>
          <w:p w:rsidR="00FF52CB" w:rsidRDefault="00FF52CB" w:rsidP="00044857">
            <w:r>
              <w:t>Laura</w:t>
            </w:r>
          </w:p>
        </w:tc>
        <w:tc>
          <w:tcPr>
            <w:tcW w:w="4457" w:type="dxa"/>
          </w:tcPr>
          <w:p w:rsidR="00FF52CB" w:rsidRDefault="001320EC" w:rsidP="00044857">
            <w:r>
              <w:t>„</w:t>
            </w:r>
            <w:r w:rsidR="00FF52CB">
              <w:t>Do Tyflocentra chodím do kurzu vaření a v Tyfloservisu děláme společně různé trasy.“</w:t>
            </w:r>
          </w:p>
        </w:tc>
      </w:tr>
      <w:tr w:rsidR="00FF52CB" w:rsidTr="00FF52CB">
        <w:trPr>
          <w:trHeight w:val="686"/>
        </w:trPr>
        <w:tc>
          <w:tcPr>
            <w:tcW w:w="4457" w:type="dxa"/>
          </w:tcPr>
          <w:p w:rsidR="00FF52CB" w:rsidRDefault="00FF52CB" w:rsidP="00044857">
            <w:r>
              <w:t>Petra</w:t>
            </w:r>
          </w:p>
        </w:tc>
        <w:tc>
          <w:tcPr>
            <w:tcW w:w="4457" w:type="dxa"/>
          </w:tcPr>
          <w:p w:rsidR="00FF52CB" w:rsidRDefault="001320EC" w:rsidP="00044857">
            <w:r>
              <w:t>„</w:t>
            </w:r>
            <w:r w:rsidR="00FF52CB">
              <w:t>Já moc ne, já na tyto instituce moc nejsem.“</w:t>
            </w:r>
          </w:p>
        </w:tc>
      </w:tr>
      <w:tr w:rsidR="00FF52CB" w:rsidTr="00FF52CB">
        <w:trPr>
          <w:trHeight w:val="686"/>
        </w:trPr>
        <w:tc>
          <w:tcPr>
            <w:tcW w:w="4457" w:type="dxa"/>
          </w:tcPr>
          <w:p w:rsidR="00FF52CB" w:rsidRDefault="00FF52CB" w:rsidP="00044857">
            <w:r>
              <w:t>Igor</w:t>
            </w:r>
          </w:p>
        </w:tc>
        <w:tc>
          <w:tcPr>
            <w:tcW w:w="4457" w:type="dxa"/>
          </w:tcPr>
          <w:p w:rsidR="00FF52CB" w:rsidRDefault="00114854" w:rsidP="00044857">
            <w:proofErr w:type="gramStart"/>
            <w:r>
              <w:t>,,</w:t>
            </w:r>
            <w:proofErr w:type="gramEnd"/>
            <w:r>
              <w:t>Ano, Tyflocentrum jsem navštěvoval.“</w:t>
            </w:r>
          </w:p>
        </w:tc>
      </w:tr>
      <w:tr w:rsidR="00FF52CB" w:rsidTr="00FF52CB">
        <w:trPr>
          <w:trHeight w:val="686"/>
        </w:trPr>
        <w:tc>
          <w:tcPr>
            <w:tcW w:w="4457" w:type="dxa"/>
          </w:tcPr>
          <w:p w:rsidR="00FF52CB" w:rsidRDefault="00FF52CB" w:rsidP="00044857">
            <w:r>
              <w:t>Petr</w:t>
            </w:r>
          </w:p>
        </w:tc>
        <w:tc>
          <w:tcPr>
            <w:tcW w:w="4457" w:type="dxa"/>
          </w:tcPr>
          <w:p w:rsidR="00FF52CB" w:rsidRDefault="00FF52CB" w:rsidP="00044857">
            <w:r>
              <w:t>-</w:t>
            </w:r>
          </w:p>
        </w:tc>
      </w:tr>
    </w:tbl>
    <w:p w:rsidR="00EC15F2" w:rsidRDefault="00EC15F2" w:rsidP="00044857"/>
    <w:p w:rsidR="007B53FC" w:rsidRDefault="007B53FC" w:rsidP="00044857">
      <w:r>
        <w:t>Tabulka 10:</w:t>
      </w:r>
    </w:p>
    <w:tbl>
      <w:tblPr>
        <w:tblStyle w:val="Mkatabulky"/>
        <w:tblW w:w="8910" w:type="dxa"/>
        <w:tblLook w:val="04A0" w:firstRow="1" w:lastRow="0" w:firstColumn="1" w:lastColumn="0" w:noHBand="0" w:noVBand="1"/>
      </w:tblPr>
      <w:tblGrid>
        <w:gridCol w:w="4455"/>
        <w:gridCol w:w="4455"/>
      </w:tblGrid>
      <w:tr w:rsidR="00FF52CB" w:rsidTr="00FF52CB">
        <w:trPr>
          <w:trHeight w:val="462"/>
        </w:trPr>
        <w:tc>
          <w:tcPr>
            <w:tcW w:w="4455" w:type="dxa"/>
          </w:tcPr>
          <w:p w:rsidR="00FF52CB" w:rsidRPr="00F37C83" w:rsidRDefault="00FF52CB" w:rsidP="00044857">
            <w:pPr>
              <w:rPr>
                <w:b/>
                <w:bCs/>
              </w:rPr>
            </w:pPr>
            <w:r w:rsidRPr="00F37C83">
              <w:rPr>
                <w:b/>
                <w:bCs/>
              </w:rPr>
              <w:t>Pohybujete se raději v rušných, frekventovaných ulicích, nebo vyhledáváte spíše vylidněné, postranní uličky?</w:t>
            </w:r>
          </w:p>
        </w:tc>
        <w:tc>
          <w:tcPr>
            <w:tcW w:w="4455" w:type="dxa"/>
          </w:tcPr>
          <w:p w:rsidR="00FF52CB" w:rsidRDefault="00FF52CB" w:rsidP="00044857"/>
        </w:tc>
      </w:tr>
      <w:tr w:rsidR="00FF52CB" w:rsidTr="00FF52CB">
        <w:trPr>
          <w:trHeight w:val="462"/>
        </w:trPr>
        <w:tc>
          <w:tcPr>
            <w:tcW w:w="4455" w:type="dxa"/>
          </w:tcPr>
          <w:p w:rsidR="00FF52CB" w:rsidRDefault="00FF52CB" w:rsidP="00044857">
            <w:r>
              <w:lastRenderedPageBreak/>
              <w:t>Zuzka</w:t>
            </w:r>
          </w:p>
        </w:tc>
        <w:tc>
          <w:tcPr>
            <w:tcW w:w="4455" w:type="dxa"/>
          </w:tcPr>
          <w:p w:rsidR="00FF52CB" w:rsidRDefault="001320EC" w:rsidP="00044857">
            <w:r>
              <w:t>„</w:t>
            </w:r>
            <w:r w:rsidR="00FF52CB">
              <w:t>Spíš v těch rušnějších.“</w:t>
            </w:r>
          </w:p>
        </w:tc>
      </w:tr>
      <w:tr w:rsidR="00FF52CB" w:rsidTr="00FF52CB">
        <w:trPr>
          <w:trHeight w:val="485"/>
        </w:trPr>
        <w:tc>
          <w:tcPr>
            <w:tcW w:w="4455" w:type="dxa"/>
          </w:tcPr>
          <w:p w:rsidR="00FF52CB" w:rsidRDefault="00FF52CB" w:rsidP="00044857">
            <w:r>
              <w:t>Jakub</w:t>
            </w:r>
          </w:p>
        </w:tc>
        <w:tc>
          <w:tcPr>
            <w:tcW w:w="4455" w:type="dxa"/>
          </w:tcPr>
          <w:p w:rsidR="00FF52CB" w:rsidRDefault="001320EC" w:rsidP="00044857">
            <w:r>
              <w:t>„</w:t>
            </w:r>
            <w:r w:rsidR="00FF52CB">
              <w:t>Rušná ulice je docela otravná, středně zalidněné by byly lepší.“</w:t>
            </w:r>
          </w:p>
        </w:tc>
      </w:tr>
      <w:tr w:rsidR="00FF52CB" w:rsidTr="00FF52CB">
        <w:trPr>
          <w:trHeight w:val="462"/>
        </w:trPr>
        <w:tc>
          <w:tcPr>
            <w:tcW w:w="4455" w:type="dxa"/>
          </w:tcPr>
          <w:p w:rsidR="00FF52CB" w:rsidRDefault="00FF52CB" w:rsidP="00044857">
            <w:r>
              <w:t>Laura</w:t>
            </w:r>
          </w:p>
        </w:tc>
        <w:tc>
          <w:tcPr>
            <w:tcW w:w="4455" w:type="dxa"/>
          </w:tcPr>
          <w:p w:rsidR="00FF52CB" w:rsidRDefault="001320EC" w:rsidP="00044857">
            <w:r>
              <w:t>„</w:t>
            </w:r>
            <w:r w:rsidR="00FF52CB">
              <w:t>Spíše, kde je víc lidí, obzvlášť večer.“</w:t>
            </w:r>
          </w:p>
        </w:tc>
      </w:tr>
      <w:tr w:rsidR="00FF52CB" w:rsidTr="00FF52CB">
        <w:trPr>
          <w:trHeight w:val="462"/>
        </w:trPr>
        <w:tc>
          <w:tcPr>
            <w:tcW w:w="4455" w:type="dxa"/>
          </w:tcPr>
          <w:p w:rsidR="00FF52CB" w:rsidRDefault="00FF52CB" w:rsidP="00044857">
            <w:r>
              <w:t>Petra</w:t>
            </w:r>
          </w:p>
        </w:tc>
        <w:tc>
          <w:tcPr>
            <w:tcW w:w="4455" w:type="dxa"/>
          </w:tcPr>
          <w:p w:rsidR="00FF52CB" w:rsidRDefault="001320EC" w:rsidP="00044857">
            <w:r>
              <w:t>„</w:t>
            </w:r>
            <w:r w:rsidR="00FF52CB">
              <w:t>U mě je to podle toho, jak jsem naladěná, jak moc jsem unavená.“</w:t>
            </w:r>
          </w:p>
        </w:tc>
      </w:tr>
      <w:tr w:rsidR="00FF52CB" w:rsidTr="00FF52CB">
        <w:trPr>
          <w:trHeight w:val="462"/>
        </w:trPr>
        <w:tc>
          <w:tcPr>
            <w:tcW w:w="4455" w:type="dxa"/>
          </w:tcPr>
          <w:p w:rsidR="00FF52CB" w:rsidRDefault="00FF52CB" w:rsidP="00044857">
            <w:r>
              <w:t>Igor</w:t>
            </w:r>
          </w:p>
        </w:tc>
        <w:tc>
          <w:tcPr>
            <w:tcW w:w="4455" w:type="dxa"/>
          </w:tcPr>
          <w:p w:rsidR="00FF52CB" w:rsidRDefault="001320EC" w:rsidP="00044857">
            <w:r>
              <w:t>„</w:t>
            </w:r>
            <w:r w:rsidR="00FF52CB">
              <w:t>Asi je to jedno.“</w:t>
            </w:r>
          </w:p>
        </w:tc>
      </w:tr>
      <w:tr w:rsidR="00FF52CB" w:rsidTr="00FF52CB">
        <w:trPr>
          <w:trHeight w:val="462"/>
        </w:trPr>
        <w:tc>
          <w:tcPr>
            <w:tcW w:w="4455" w:type="dxa"/>
          </w:tcPr>
          <w:p w:rsidR="00FF52CB" w:rsidRDefault="00FF52CB" w:rsidP="00044857">
            <w:r>
              <w:t>Petr</w:t>
            </w:r>
          </w:p>
        </w:tc>
        <w:tc>
          <w:tcPr>
            <w:tcW w:w="4455" w:type="dxa"/>
          </w:tcPr>
          <w:p w:rsidR="00FF52CB" w:rsidRDefault="001320EC" w:rsidP="00044857">
            <w:r>
              <w:t>„</w:t>
            </w:r>
            <w:r w:rsidR="00FF52CB">
              <w:t xml:space="preserve">Odpověděl bych, že vyhledávám ticho venkova.“ </w:t>
            </w:r>
          </w:p>
        </w:tc>
      </w:tr>
    </w:tbl>
    <w:p w:rsidR="00AD52B2" w:rsidRDefault="00AD52B2" w:rsidP="00044857"/>
    <w:p w:rsidR="00FF52CB" w:rsidRDefault="007B53FC" w:rsidP="00044857">
      <w:r>
        <w:t>Tabulka 11:</w:t>
      </w:r>
    </w:p>
    <w:tbl>
      <w:tblPr>
        <w:tblStyle w:val="Mkatabulky"/>
        <w:tblW w:w="8938" w:type="dxa"/>
        <w:tblLook w:val="04A0" w:firstRow="1" w:lastRow="0" w:firstColumn="1" w:lastColumn="0" w:noHBand="0" w:noVBand="1"/>
      </w:tblPr>
      <w:tblGrid>
        <w:gridCol w:w="4469"/>
        <w:gridCol w:w="4469"/>
      </w:tblGrid>
      <w:tr w:rsidR="00FF52CB" w:rsidTr="00FF52CB">
        <w:trPr>
          <w:trHeight w:val="412"/>
        </w:trPr>
        <w:tc>
          <w:tcPr>
            <w:tcW w:w="4469" w:type="dxa"/>
          </w:tcPr>
          <w:p w:rsidR="00FF52CB" w:rsidRPr="00F37C83" w:rsidRDefault="00FF52CB" w:rsidP="00044857">
            <w:pPr>
              <w:rPr>
                <w:b/>
                <w:bCs/>
              </w:rPr>
            </w:pPr>
            <w:r w:rsidRPr="00F37C83">
              <w:rPr>
                <w:b/>
                <w:bCs/>
              </w:rPr>
              <w:t>Pohybujete se venku ve večerních hodinách? Do kolika hodin?</w:t>
            </w:r>
          </w:p>
        </w:tc>
        <w:tc>
          <w:tcPr>
            <w:tcW w:w="4469" w:type="dxa"/>
          </w:tcPr>
          <w:p w:rsidR="00FF52CB" w:rsidRDefault="00FF52CB" w:rsidP="00044857"/>
        </w:tc>
      </w:tr>
      <w:tr w:rsidR="00FF52CB" w:rsidTr="00FF52CB">
        <w:trPr>
          <w:trHeight w:val="412"/>
        </w:trPr>
        <w:tc>
          <w:tcPr>
            <w:tcW w:w="4469" w:type="dxa"/>
          </w:tcPr>
          <w:p w:rsidR="00FF52CB" w:rsidRDefault="00FF52CB" w:rsidP="00044857">
            <w:r>
              <w:t>Zuzka</w:t>
            </w:r>
          </w:p>
        </w:tc>
        <w:tc>
          <w:tcPr>
            <w:tcW w:w="4469" w:type="dxa"/>
          </w:tcPr>
          <w:p w:rsidR="00FF52CB" w:rsidRDefault="001320EC" w:rsidP="00044857">
            <w:r>
              <w:t>„</w:t>
            </w:r>
            <w:r w:rsidR="00FF52CB">
              <w:t>Ano, někdy, tak do 10 hodin.“</w:t>
            </w:r>
          </w:p>
        </w:tc>
      </w:tr>
      <w:tr w:rsidR="00FF52CB" w:rsidTr="00FF52CB">
        <w:trPr>
          <w:trHeight w:val="430"/>
        </w:trPr>
        <w:tc>
          <w:tcPr>
            <w:tcW w:w="4469" w:type="dxa"/>
          </w:tcPr>
          <w:p w:rsidR="00FF52CB" w:rsidRDefault="00FF52CB" w:rsidP="00044857">
            <w:r>
              <w:t>Jakub</w:t>
            </w:r>
          </w:p>
        </w:tc>
        <w:tc>
          <w:tcPr>
            <w:tcW w:w="4469" w:type="dxa"/>
          </w:tcPr>
          <w:p w:rsidR="00FF52CB" w:rsidRDefault="001320EC" w:rsidP="00044857">
            <w:r>
              <w:t>„</w:t>
            </w:r>
            <w:r w:rsidR="00FF52CB">
              <w:t xml:space="preserve">Určitě ano, většinou kolem 11 a 12 hodiny.“ </w:t>
            </w:r>
          </w:p>
        </w:tc>
      </w:tr>
      <w:tr w:rsidR="00FF52CB" w:rsidTr="00FF52CB">
        <w:trPr>
          <w:trHeight w:val="412"/>
        </w:trPr>
        <w:tc>
          <w:tcPr>
            <w:tcW w:w="4469" w:type="dxa"/>
          </w:tcPr>
          <w:p w:rsidR="00FF52CB" w:rsidRDefault="00FF52CB" w:rsidP="00044857">
            <w:r>
              <w:t>Laura</w:t>
            </w:r>
          </w:p>
        </w:tc>
        <w:tc>
          <w:tcPr>
            <w:tcW w:w="4469" w:type="dxa"/>
          </w:tcPr>
          <w:p w:rsidR="00FF52CB" w:rsidRDefault="001320EC" w:rsidP="00044857">
            <w:r>
              <w:t>„</w:t>
            </w:r>
            <w:r w:rsidR="00FF52CB">
              <w:t>Někdy ano, ale snažím se tak do 10 hodin.“</w:t>
            </w:r>
          </w:p>
        </w:tc>
      </w:tr>
      <w:tr w:rsidR="00FF52CB" w:rsidTr="00FF52CB">
        <w:trPr>
          <w:trHeight w:val="412"/>
        </w:trPr>
        <w:tc>
          <w:tcPr>
            <w:tcW w:w="4469" w:type="dxa"/>
          </w:tcPr>
          <w:p w:rsidR="00FF52CB" w:rsidRDefault="00FF52CB" w:rsidP="00044857">
            <w:r>
              <w:t>Petra</w:t>
            </w:r>
          </w:p>
        </w:tc>
        <w:tc>
          <w:tcPr>
            <w:tcW w:w="4469" w:type="dxa"/>
          </w:tcPr>
          <w:p w:rsidR="00FF52CB" w:rsidRDefault="001320EC" w:rsidP="00044857">
            <w:r>
              <w:t>„</w:t>
            </w:r>
            <w:r w:rsidR="00FF52CB">
              <w:t xml:space="preserve">Ano, nemám s tím problém. Do jakékoli hodiny, nemám s tím problém.“ </w:t>
            </w:r>
          </w:p>
        </w:tc>
      </w:tr>
      <w:tr w:rsidR="00FF52CB" w:rsidTr="00FF52CB">
        <w:trPr>
          <w:trHeight w:val="412"/>
        </w:trPr>
        <w:tc>
          <w:tcPr>
            <w:tcW w:w="4469" w:type="dxa"/>
          </w:tcPr>
          <w:p w:rsidR="00FF52CB" w:rsidRDefault="00FF52CB" w:rsidP="00044857">
            <w:r>
              <w:t>Igor</w:t>
            </w:r>
          </w:p>
        </w:tc>
        <w:tc>
          <w:tcPr>
            <w:tcW w:w="4469" w:type="dxa"/>
          </w:tcPr>
          <w:p w:rsidR="00FF52CB" w:rsidRDefault="001320EC" w:rsidP="00044857">
            <w:r>
              <w:t>„</w:t>
            </w:r>
            <w:r w:rsidR="00FF52CB">
              <w:t>Ano, pohybuji. Podle toho, jak mi skončí směna.“</w:t>
            </w:r>
          </w:p>
        </w:tc>
      </w:tr>
      <w:tr w:rsidR="00FF52CB" w:rsidTr="00FF52CB">
        <w:trPr>
          <w:trHeight w:val="412"/>
        </w:trPr>
        <w:tc>
          <w:tcPr>
            <w:tcW w:w="4469" w:type="dxa"/>
          </w:tcPr>
          <w:p w:rsidR="00FF52CB" w:rsidRDefault="00FF52CB" w:rsidP="00044857">
            <w:r>
              <w:t>Petr</w:t>
            </w:r>
          </w:p>
        </w:tc>
        <w:tc>
          <w:tcPr>
            <w:tcW w:w="4469" w:type="dxa"/>
          </w:tcPr>
          <w:p w:rsidR="00FF52CB" w:rsidRDefault="001320EC" w:rsidP="00044857">
            <w:r>
              <w:t>„</w:t>
            </w:r>
            <w:r w:rsidR="00FF52CB">
              <w:t>Sám nikdy ne, nemám tu potřebu.“</w:t>
            </w:r>
          </w:p>
        </w:tc>
      </w:tr>
    </w:tbl>
    <w:p w:rsidR="00FF52CB" w:rsidRDefault="00FF52CB" w:rsidP="00044857"/>
    <w:p w:rsidR="007B53FC" w:rsidRDefault="007B53FC" w:rsidP="00044857">
      <w:r>
        <w:t>Tabulka 12:</w:t>
      </w:r>
    </w:p>
    <w:tbl>
      <w:tblPr>
        <w:tblStyle w:val="Mkatabulky"/>
        <w:tblW w:w="8936" w:type="dxa"/>
        <w:tblLook w:val="04A0" w:firstRow="1" w:lastRow="0" w:firstColumn="1" w:lastColumn="0" w:noHBand="0" w:noVBand="1"/>
      </w:tblPr>
      <w:tblGrid>
        <w:gridCol w:w="4468"/>
        <w:gridCol w:w="4468"/>
      </w:tblGrid>
      <w:tr w:rsidR="00FF52CB" w:rsidTr="00FF52CB">
        <w:trPr>
          <w:trHeight w:val="184"/>
        </w:trPr>
        <w:tc>
          <w:tcPr>
            <w:tcW w:w="4468" w:type="dxa"/>
          </w:tcPr>
          <w:p w:rsidR="00FF52CB" w:rsidRPr="00F37C83" w:rsidRDefault="00FF52CB" w:rsidP="00044857">
            <w:pPr>
              <w:rPr>
                <w:b/>
                <w:bCs/>
              </w:rPr>
            </w:pPr>
            <w:r w:rsidRPr="00F37C83">
              <w:rPr>
                <w:b/>
                <w:bCs/>
              </w:rPr>
              <w:t>Máte vodícího psa? Je podle vás dobře, že není cvičený na vaši obranu?</w:t>
            </w:r>
          </w:p>
        </w:tc>
        <w:tc>
          <w:tcPr>
            <w:tcW w:w="4468" w:type="dxa"/>
          </w:tcPr>
          <w:p w:rsidR="00FF52CB" w:rsidRDefault="00FF52CB" w:rsidP="00044857"/>
        </w:tc>
      </w:tr>
      <w:tr w:rsidR="00FF52CB" w:rsidTr="00FF52CB">
        <w:trPr>
          <w:trHeight w:val="184"/>
        </w:trPr>
        <w:tc>
          <w:tcPr>
            <w:tcW w:w="4468" w:type="dxa"/>
          </w:tcPr>
          <w:p w:rsidR="00FF52CB" w:rsidRDefault="00FF52CB" w:rsidP="00044857">
            <w:r>
              <w:t>Zuzka</w:t>
            </w:r>
          </w:p>
        </w:tc>
        <w:tc>
          <w:tcPr>
            <w:tcW w:w="4468" w:type="dxa"/>
          </w:tcPr>
          <w:p w:rsidR="00FF52CB" w:rsidRDefault="001320EC" w:rsidP="00044857">
            <w:r>
              <w:t>„</w:t>
            </w:r>
            <w:r w:rsidR="00FF52CB">
              <w:t>Ne, nemám.“</w:t>
            </w:r>
          </w:p>
        </w:tc>
      </w:tr>
      <w:tr w:rsidR="00FF52CB" w:rsidTr="00FF52CB">
        <w:trPr>
          <w:trHeight w:val="192"/>
        </w:trPr>
        <w:tc>
          <w:tcPr>
            <w:tcW w:w="4468" w:type="dxa"/>
          </w:tcPr>
          <w:p w:rsidR="00FF52CB" w:rsidRDefault="00FF52CB" w:rsidP="00044857">
            <w:r>
              <w:t>Jakub</w:t>
            </w:r>
          </w:p>
        </w:tc>
        <w:tc>
          <w:tcPr>
            <w:tcW w:w="4468" w:type="dxa"/>
          </w:tcPr>
          <w:p w:rsidR="00FF52CB" w:rsidRDefault="001320EC" w:rsidP="00044857">
            <w:r>
              <w:t>„</w:t>
            </w:r>
            <w:r w:rsidR="00FF52CB">
              <w:t>Ne, nemám.“</w:t>
            </w:r>
          </w:p>
        </w:tc>
      </w:tr>
      <w:tr w:rsidR="00FF52CB" w:rsidTr="00FF52CB">
        <w:trPr>
          <w:trHeight w:val="184"/>
        </w:trPr>
        <w:tc>
          <w:tcPr>
            <w:tcW w:w="4468" w:type="dxa"/>
          </w:tcPr>
          <w:p w:rsidR="00FF52CB" w:rsidRDefault="00FF52CB" w:rsidP="00044857">
            <w:r>
              <w:t>Laura</w:t>
            </w:r>
          </w:p>
        </w:tc>
        <w:tc>
          <w:tcPr>
            <w:tcW w:w="4468" w:type="dxa"/>
          </w:tcPr>
          <w:p w:rsidR="00FF52CB" w:rsidRDefault="001320EC" w:rsidP="00044857">
            <w:r>
              <w:t>„</w:t>
            </w:r>
            <w:r w:rsidR="00FF52CB">
              <w:t>Ne. Nemám.“</w:t>
            </w:r>
          </w:p>
        </w:tc>
      </w:tr>
      <w:tr w:rsidR="00FF52CB" w:rsidTr="00FF52CB">
        <w:trPr>
          <w:trHeight w:val="184"/>
        </w:trPr>
        <w:tc>
          <w:tcPr>
            <w:tcW w:w="4468" w:type="dxa"/>
          </w:tcPr>
          <w:p w:rsidR="00FF52CB" w:rsidRDefault="00FF52CB" w:rsidP="00044857">
            <w:r>
              <w:t>Petra</w:t>
            </w:r>
          </w:p>
        </w:tc>
        <w:tc>
          <w:tcPr>
            <w:tcW w:w="4468" w:type="dxa"/>
          </w:tcPr>
          <w:p w:rsidR="00FF52CB" w:rsidRDefault="001320EC" w:rsidP="00044857">
            <w:r>
              <w:t>„</w:t>
            </w:r>
            <w:r w:rsidR="00FF52CB">
              <w:t>Mám a ano, myslím si, že ano. Vodící pes musí být z principu přátelský.“</w:t>
            </w:r>
          </w:p>
        </w:tc>
      </w:tr>
      <w:tr w:rsidR="00FF52CB" w:rsidTr="00FF52CB">
        <w:trPr>
          <w:trHeight w:val="184"/>
        </w:trPr>
        <w:tc>
          <w:tcPr>
            <w:tcW w:w="4468" w:type="dxa"/>
          </w:tcPr>
          <w:p w:rsidR="00FF52CB" w:rsidRDefault="00FF52CB" w:rsidP="00044857">
            <w:r>
              <w:t>Igor</w:t>
            </w:r>
          </w:p>
        </w:tc>
        <w:tc>
          <w:tcPr>
            <w:tcW w:w="4468" w:type="dxa"/>
          </w:tcPr>
          <w:p w:rsidR="00FF52CB" w:rsidRDefault="001320EC" w:rsidP="00044857">
            <w:r>
              <w:t>„</w:t>
            </w:r>
            <w:r w:rsidR="00FF52CB">
              <w:t>Ne, nemám. Nejsem pejskař.“</w:t>
            </w:r>
          </w:p>
        </w:tc>
      </w:tr>
      <w:tr w:rsidR="00FF52CB" w:rsidTr="00FF52CB">
        <w:trPr>
          <w:trHeight w:val="184"/>
        </w:trPr>
        <w:tc>
          <w:tcPr>
            <w:tcW w:w="4468" w:type="dxa"/>
          </w:tcPr>
          <w:p w:rsidR="00FF52CB" w:rsidRDefault="00FF52CB" w:rsidP="00044857">
            <w:r>
              <w:lastRenderedPageBreak/>
              <w:t>Petr</w:t>
            </w:r>
          </w:p>
        </w:tc>
        <w:tc>
          <w:tcPr>
            <w:tcW w:w="4468" w:type="dxa"/>
          </w:tcPr>
          <w:p w:rsidR="00FF52CB" w:rsidRDefault="001320EC" w:rsidP="00044857">
            <w:r>
              <w:t>„</w:t>
            </w:r>
            <w:r w:rsidR="00FF52CB">
              <w:t>Ne nemám a ani jsem ho nikdy nechtěl.“</w:t>
            </w:r>
          </w:p>
        </w:tc>
      </w:tr>
    </w:tbl>
    <w:p w:rsidR="00AD52B2" w:rsidRDefault="00AD52B2" w:rsidP="00044857"/>
    <w:p w:rsidR="007B53FC" w:rsidRDefault="007B53FC" w:rsidP="00044857">
      <w:r>
        <w:t>Tabulka 13:</w:t>
      </w:r>
    </w:p>
    <w:tbl>
      <w:tblPr>
        <w:tblStyle w:val="Mkatabulky"/>
        <w:tblW w:w="8934" w:type="dxa"/>
        <w:tblLook w:val="04A0" w:firstRow="1" w:lastRow="0" w:firstColumn="1" w:lastColumn="0" w:noHBand="0" w:noVBand="1"/>
      </w:tblPr>
      <w:tblGrid>
        <w:gridCol w:w="4467"/>
        <w:gridCol w:w="4467"/>
      </w:tblGrid>
      <w:tr w:rsidR="00FF52CB" w:rsidTr="00FF52CB">
        <w:trPr>
          <w:trHeight w:val="203"/>
        </w:trPr>
        <w:tc>
          <w:tcPr>
            <w:tcW w:w="4467" w:type="dxa"/>
          </w:tcPr>
          <w:p w:rsidR="00FF52CB" w:rsidRPr="00F37C83" w:rsidRDefault="00FF52CB" w:rsidP="00044857">
            <w:pPr>
              <w:rPr>
                <w:b/>
                <w:bCs/>
              </w:rPr>
            </w:pPr>
            <w:r w:rsidRPr="00F37C83">
              <w:rPr>
                <w:b/>
                <w:bCs/>
              </w:rPr>
              <w:t>Jaké příruční zavazadlo používáte? (taška přes rameno, batoh, ledvinka, …)</w:t>
            </w:r>
          </w:p>
        </w:tc>
        <w:tc>
          <w:tcPr>
            <w:tcW w:w="4467" w:type="dxa"/>
          </w:tcPr>
          <w:p w:rsidR="00FF52CB" w:rsidRDefault="00FF52CB" w:rsidP="00044857"/>
        </w:tc>
      </w:tr>
      <w:tr w:rsidR="00FF52CB" w:rsidTr="00FF52CB">
        <w:trPr>
          <w:trHeight w:val="203"/>
        </w:trPr>
        <w:tc>
          <w:tcPr>
            <w:tcW w:w="4467" w:type="dxa"/>
          </w:tcPr>
          <w:p w:rsidR="00FF52CB" w:rsidRDefault="00FF52CB" w:rsidP="00044857">
            <w:r>
              <w:t>Zuzka</w:t>
            </w:r>
          </w:p>
        </w:tc>
        <w:tc>
          <w:tcPr>
            <w:tcW w:w="4467" w:type="dxa"/>
          </w:tcPr>
          <w:p w:rsidR="00FF52CB" w:rsidRDefault="001320EC" w:rsidP="00044857">
            <w:r>
              <w:t>„</w:t>
            </w:r>
            <w:r w:rsidR="00FF52CB">
              <w:t>Tašku přes rameno.“</w:t>
            </w:r>
          </w:p>
        </w:tc>
      </w:tr>
      <w:tr w:rsidR="00FF52CB" w:rsidTr="00FF52CB">
        <w:trPr>
          <w:trHeight w:val="212"/>
        </w:trPr>
        <w:tc>
          <w:tcPr>
            <w:tcW w:w="4467" w:type="dxa"/>
          </w:tcPr>
          <w:p w:rsidR="00FF52CB" w:rsidRDefault="00FF52CB" w:rsidP="00044857">
            <w:r>
              <w:t>Jakub</w:t>
            </w:r>
          </w:p>
        </w:tc>
        <w:tc>
          <w:tcPr>
            <w:tcW w:w="4467" w:type="dxa"/>
          </w:tcPr>
          <w:p w:rsidR="00FF52CB" w:rsidRDefault="001320EC" w:rsidP="00044857">
            <w:r>
              <w:t>„</w:t>
            </w:r>
            <w:r w:rsidR="00FF52CB">
              <w:t>S ledvinkou chodím pořád, ale jinak nosím všechno.“</w:t>
            </w:r>
          </w:p>
        </w:tc>
      </w:tr>
      <w:tr w:rsidR="00FF52CB" w:rsidTr="00FF52CB">
        <w:trPr>
          <w:trHeight w:val="203"/>
        </w:trPr>
        <w:tc>
          <w:tcPr>
            <w:tcW w:w="4467" w:type="dxa"/>
          </w:tcPr>
          <w:p w:rsidR="00FF52CB" w:rsidRDefault="00FF52CB" w:rsidP="00044857">
            <w:r>
              <w:t>Laura</w:t>
            </w:r>
          </w:p>
        </w:tc>
        <w:tc>
          <w:tcPr>
            <w:tcW w:w="4467" w:type="dxa"/>
          </w:tcPr>
          <w:p w:rsidR="00FF52CB" w:rsidRDefault="001320EC" w:rsidP="00044857">
            <w:r>
              <w:t>„</w:t>
            </w:r>
            <w:r w:rsidR="00FF52CB">
              <w:t>Používám tašku přes rameno.“</w:t>
            </w:r>
          </w:p>
        </w:tc>
      </w:tr>
      <w:tr w:rsidR="00FF52CB" w:rsidTr="00FF52CB">
        <w:trPr>
          <w:trHeight w:val="203"/>
        </w:trPr>
        <w:tc>
          <w:tcPr>
            <w:tcW w:w="4467" w:type="dxa"/>
          </w:tcPr>
          <w:p w:rsidR="00FF52CB" w:rsidRDefault="00FF52CB" w:rsidP="00044857">
            <w:r>
              <w:t>Petra</w:t>
            </w:r>
          </w:p>
        </w:tc>
        <w:tc>
          <w:tcPr>
            <w:tcW w:w="4467" w:type="dxa"/>
          </w:tcPr>
          <w:p w:rsidR="00FF52CB" w:rsidRDefault="001320EC" w:rsidP="00044857">
            <w:r>
              <w:t>„</w:t>
            </w:r>
            <w:r w:rsidR="00FF52CB">
              <w:t>Kdysi jsem nosila batoh, momentálně nosím tašku přes rameno.“</w:t>
            </w:r>
          </w:p>
        </w:tc>
      </w:tr>
      <w:tr w:rsidR="00FF52CB" w:rsidTr="00FF52CB">
        <w:trPr>
          <w:trHeight w:val="203"/>
        </w:trPr>
        <w:tc>
          <w:tcPr>
            <w:tcW w:w="4467" w:type="dxa"/>
          </w:tcPr>
          <w:p w:rsidR="00FF52CB" w:rsidRDefault="00FF52CB" w:rsidP="00044857">
            <w:r>
              <w:t>Igor</w:t>
            </w:r>
          </w:p>
        </w:tc>
        <w:tc>
          <w:tcPr>
            <w:tcW w:w="4467" w:type="dxa"/>
          </w:tcPr>
          <w:p w:rsidR="00FF52CB" w:rsidRDefault="001320EC" w:rsidP="00044857">
            <w:r>
              <w:t>„</w:t>
            </w:r>
            <w:r w:rsidR="00FF52CB">
              <w:t>Jak kdy, teď mám aktovku.“</w:t>
            </w:r>
          </w:p>
        </w:tc>
      </w:tr>
      <w:tr w:rsidR="00FF52CB" w:rsidTr="00FF52CB">
        <w:trPr>
          <w:trHeight w:val="203"/>
        </w:trPr>
        <w:tc>
          <w:tcPr>
            <w:tcW w:w="4467" w:type="dxa"/>
          </w:tcPr>
          <w:p w:rsidR="00FF52CB" w:rsidRDefault="00FF52CB" w:rsidP="00044857">
            <w:r>
              <w:t>Petr</w:t>
            </w:r>
          </w:p>
        </w:tc>
        <w:tc>
          <w:tcPr>
            <w:tcW w:w="4467" w:type="dxa"/>
          </w:tcPr>
          <w:p w:rsidR="00FF52CB" w:rsidRDefault="001320EC" w:rsidP="00044857">
            <w:r>
              <w:t>„</w:t>
            </w:r>
            <w:r w:rsidR="00FF52CB">
              <w:t>Tašku přes rameno.“</w:t>
            </w:r>
          </w:p>
        </w:tc>
      </w:tr>
    </w:tbl>
    <w:p w:rsidR="00FF52CB" w:rsidRDefault="00FF52CB" w:rsidP="00044857"/>
    <w:p w:rsidR="007B53FC" w:rsidRDefault="007B53FC" w:rsidP="00044857">
      <w:r>
        <w:t>Tabulka 14:</w:t>
      </w:r>
    </w:p>
    <w:tbl>
      <w:tblPr>
        <w:tblStyle w:val="Mkatabulky"/>
        <w:tblW w:w="8950" w:type="dxa"/>
        <w:tblLook w:val="04A0" w:firstRow="1" w:lastRow="0" w:firstColumn="1" w:lastColumn="0" w:noHBand="0" w:noVBand="1"/>
      </w:tblPr>
      <w:tblGrid>
        <w:gridCol w:w="4475"/>
        <w:gridCol w:w="4475"/>
      </w:tblGrid>
      <w:tr w:rsidR="00FF52CB" w:rsidTr="00FF52CB">
        <w:trPr>
          <w:trHeight w:val="303"/>
        </w:trPr>
        <w:tc>
          <w:tcPr>
            <w:tcW w:w="4475" w:type="dxa"/>
          </w:tcPr>
          <w:p w:rsidR="00FF52CB" w:rsidRPr="00F37C83" w:rsidRDefault="00FF52CB" w:rsidP="00044857">
            <w:pPr>
              <w:rPr>
                <w:b/>
                <w:bCs/>
              </w:rPr>
            </w:pPr>
            <w:r w:rsidRPr="00F37C83">
              <w:rPr>
                <w:b/>
                <w:bCs/>
              </w:rPr>
              <w:t>Pokud vás osloví neznámá osoba, jste vstřícní, nebo si raději držíte odstup?</w:t>
            </w:r>
          </w:p>
        </w:tc>
        <w:tc>
          <w:tcPr>
            <w:tcW w:w="4475" w:type="dxa"/>
          </w:tcPr>
          <w:p w:rsidR="00FF52CB" w:rsidRDefault="00FF52CB" w:rsidP="00044857"/>
        </w:tc>
      </w:tr>
      <w:tr w:rsidR="00FF52CB" w:rsidTr="00FF52CB">
        <w:trPr>
          <w:trHeight w:val="303"/>
        </w:trPr>
        <w:tc>
          <w:tcPr>
            <w:tcW w:w="4475" w:type="dxa"/>
          </w:tcPr>
          <w:p w:rsidR="00FF52CB" w:rsidRDefault="00FF52CB" w:rsidP="00044857">
            <w:r>
              <w:t>Zuzka</w:t>
            </w:r>
          </w:p>
        </w:tc>
        <w:tc>
          <w:tcPr>
            <w:tcW w:w="4475" w:type="dxa"/>
          </w:tcPr>
          <w:p w:rsidR="00FF52CB" w:rsidRDefault="001320EC" w:rsidP="00044857">
            <w:r>
              <w:t>„</w:t>
            </w:r>
            <w:r w:rsidR="00FF52CB">
              <w:t>Radši si držím odstup.“</w:t>
            </w:r>
          </w:p>
        </w:tc>
      </w:tr>
      <w:tr w:rsidR="00FF52CB" w:rsidTr="00FF52CB">
        <w:trPr>
          <w:trHeight w:val="317"/>
        </w:trPr>
        <w:tc>
          <w:tcPr>
            <w:tcW w:w="4475" w:type="dxa"/>
          </w:tcPr>
          <w:p w:rsidR="00FF52CB" w:rsidRDefault="00FF52CB" w:rsidP="00044857">
            <w:r>
              <w:t>Jakub</w:t>
            </w:r>
          </w:p>
        </w:tc>
        <w:tc>
          <w:tcPr>
            <w:tcW w:w="4475" w:type="dxa"/>
          </w:tcPr>
          <w:p w:rsidR="00FF52CB" w:rsidRDefault="001320EC" w:rsidP="00044857">
            <w:r>
              <w:t>„</w:t>
            </w:r>
            <w:r w:rsidR="00FF52CB">
              <w:t>Záleží, jak osloví. Pokud osloví tak nějak normálně, snažím se být vstřícný.“</w:t>
            </w:r>
          </w:p>
        </w:tc>
      </w:tr>
      <w:tr w:rsidR="00FF52CB" w:rsidTr="00FF52CB">
        <w:trPr>
          <w:trHeight w:val="303"/>
        </w:trPr>
        <w:tc>
          <w:tcPr>
            <w:tcW w:w="4475" w:type="dxa"/>
          </w:tcPr>
          <w:p w:rsidR="00FF52CB" w:rsidRDefault="00FF52CB" w:rsidP="00044857">
            <w:r>
              <w:t>Laura</w:t>
            </w:r>
          </w:p>
        </w:tc>
        <w:tc>
          <w:tcPr>
            <w:tcW w:w="4475" w:type="dxa"/>
          </w:tcPr>
          <w:p w:rsidR="00FF52CB" w:rsidRDefault="001320EC" w:rsidP="00044857">
            <w:r>
              <w:t>„</w:t>
            </w:r>
            <w:r w:rsidR="00FF52CB">
              <w:t>Když je mi ta osoba po hlase sympatická, tak se snažím být vstřícná.“</w:t>
            </w:r>
          </w:p>
        </w:tc>
      </w:tr>
      <w:tr w:rsidR="00FF52CB" w:rsidTr="00FF52CB">
        <w:trPr>
          <w:trHeight w:val="303"/>
        </w:trPr>
        <w:tc>
          <w:tcPr>
            <w:tcW w:w="4475" w:type="dxa"/>
          </w:tcPr>
          <w:p w:rsidR="00FF52CB" w:rsidRDefault="00FF52CB" w:rsidP="00044857">
            <w:r>
              <w:t>Petra</w:t>
            </w:r>
          </w:p>
        </w:tc>
        <w:tc>
          <w:tcPr>
            <w:tcW w:w="4475" w:type="dxa"/>
          </w:tcPr>
          <w:p w:rsidR="00FF52CB" w:rsidRDefault="001320EC" w:rsidP="00044857">
            <w:r>
              <w:t>„</w:t>
            </w:r>
            <w:r w:rsidR="00FF52CB">
              <w:t>Já si myslím, že jsem spíš vstřícný člověk.“</w:t>
            </w:r>
          </w:p>
        </w:tc>
      </w:tr>
      <w:tr w:rsidR="00FF52CB" w:rsidTr="00FF52CB">
        <w:trPr>
          <w:trHeight w:val="303"/>
        </w:trPr>
        <w:tc>
          <w:tcPr>
            <w:tcW w:w="4475" w:type="dxa"/>
          </w:tcPr>
          <w:p w:rsidR="00FF52CB" w:rsidRDefault="00FF52CB" w:rsidP="00044857">
            <w:r>
              <w:t>Igor</w:t>
            </w:r>
          </w:p>
        </w:tc>
        <w:tc>
          <w:tcPr>
            <w:tcW w:w="4475" w:type="dxa"/>
          </w:tcPr>
          <w:p w:rsidR="00FF52CB" w:rsidRDefault="001320EC" w:rsidP="00044857">
            <w:r>
              <w:t>„</w:t>
            </w:r>
            <w:r w:rsidR="00FF52CB">
              <w:t>Já si někdy držím odstup, ale taky jsem někdy taková kecka, že kdybyste mě oslovila na ulici, tak si požvaníme.“</w:t>
            </w:r>
          </w:p>
        </w:tc>
      </w:tr>
      <w:tr w:rsidR="00FF52CB" w:rsidTr="00FF52CB">
        <w:trPr>
          <w:trHeight w:val="303"/>
        </w:trPr>
        <w:tc>
          <w:tcPr>
            <w:tcW w:w="4475" w:type="dxa"/>
          </w:tcPr>
          <w:p w:rsidR="00FF52CB" w:rsidRDefault="00FF52CB" w:rsidP="00044857">
            <w:r>
              <w:t>Petr</w:t>
            </w:r>
          </w:p>
        </w:tc>
        <w:tc>
          <w:tcPr>
            <w:tcW w:w="4475" w:type="dxa"/>
          </w:tcPr>
          <w:p w:rsidR="00FF52CB" w:rsidRDefault="001320EC" w:rsidP="00044857">
            <w:r>
              <w:t>„</w:t>
            </w:r>
            <w:r w:rsidR="00FF52CB">
              <w:t>Jsem opatrnější.“</w:t>
            </w:r>
          </w:p>
        </w:tc>
      </w:tr>
    </w:tbl>
    <w:p w:rsidR="00903A1A" w:rsidRDefault="00903A1A" w:rsidP="00044857"/>
    <w:p w:rsidR="007B53FC" w:rsidRDefault="007B53FC" w:rsidP="00044857">
      <w:r>
        <w:t>Tabulka 15:</w:t>
      </w:r>
    </w:p>
    <w:tbl>
      <w:tblPr>
        <w:tblStyle w:val="Mkatabulky"/>
        <w:tblW w:w="8946" w:type="dxa"/>
        <w:tblLook w:val="04A0" w:firstRow="1" w:lastRow="0" w:firstColumn="1" w:lastColumn="0" w:noHBand="0" w:noVBand="1"/>
      </w:tblPr>
      <w:tblGrid>
        <w:gridCol w:w="4473"/>
        <w:gridCol w:w="4473"/>
      </w:tblGrid>
      <w:tr w:rsidR="00FF52CB" w:rsidTr="00FF52CB">
        <w:trPr>
          <w:trHeight w:val="71"/>
        </w:trPr>
        <w:tc>
          <w:tcPr>
            <w:tcW w:w="4473" w:type="dxa"/>
          </w:tcPr>
          <w:p w:rsidR="00FF52CB" w:rsidRPr="00F37C83" w:rsidRDefault="00FF52CB" w:rsidP="00044857">
            <w:pPr>
              <w:rPr>
                <w:b/>
                <w:bCs/>
              </w:rPr>
            </w:pPr>
            <w:r w:rsidRPr="00F37C83">
              <w:rPr>
                <w:b/>
                <w:bCs/>
              </w:rPr>
              <w:t>Čím vás neznámá osoba přesvědčí o své důvěryhodnosti, který ze smyslů přitom použijete?</w:t>
            </w:r>
          </w:p>
        </w:tc>
        <w:tc>
          <w:tcPr>
            <w:tcW w:w="4473" w:type="dxa"/>
          </w:tcPr>
          <w:p w:rsidR="00FF52CB" w:rsidRDefault="00FF52CB" w:rsidP="00044857"/>
        </w:tc>
      </w:tr>
      <w:tr w:rsidR="00FF52CB" w:rsidTr="00FF52CB">
        <w:trPr>
          <w:trHeight w:val="71"/>
        </w:trPr>
        <w:tc>
          <w:tcPr>
            <w:tcW w:w="4473" w:type="dxa"/>
          </w:tcPr>
          <w:p w:rsidR="00FF52CB" w:rsidRDefault="00FF52CB" w:rsidP="00044857">
            <w:r>
              <w:lastRenderedPageBreak/>
              <w:t>Zuzka</w:t>
            </w:r>
          </w:p>
        </w:tc>
        <w:tc>
          <w:tcPr>
            <w:tcW w:w="4473" w:type="dxa"/>
          </w:tcPr>
          <w:p w:rsidR="00FF52CB" w:rsidRDefault="001320EC" w:rsidP="00044857">
            <w:r>
              <w:t>„</w:t>
            </w:r>
            <w:r w:rsidR="00FF52CB">
              <w:t>Nesmí mít na začátek žádné osobní otázky. Použiji většinou sluch, z toho hlasu se dá vyčíst hodně.“</w:t>
            </w:r>
          </w:p>
        </w:tc>
      </w:tr>
      <w:tr w:rsidR="00FF52CB" w:rsidTr="00FF52CB">
        <w:trPr>
          <w:trHeight w:val="74"/>
        </w:trPr>
        <w:tc>
          <w:tcPr>
            <w:tcW w:w="4473" w:type="dxa"/>
          </w:tcPr>
          <w:p w:rsidR="00FF52CB" w:rsidRDefault="00FF52CB" w:rsidP="00044857">
            <w:r>
              <w:t>Jakub</w:t>
            </w:r>
          </w:p>
        </w:tc>
        <w:tc>
          <w:tcPr>
            <w:tcW w:w="4473" w:type="dxa"/>
          </w:tcPr>
          <w:p w:rsidR="00FF52CB" w:rsidRDefault="001320EC" w:rsidP="00044857">
            <w:r>
              <w:t>„</w:t>
            </w:r>
            <w:r w:rsidR="00FF52CB">
              <w:t>Asi hlasem a obecně tou intonací, nejvíc sluch a čich.“</w:t>
            </w:r>
          </w:p>
        </w:tc>
      </w:tr>
      <w:tr w:rsidR="00FF52CB" w:rsidTr="00FF52CB">
        <w:trPr>
          <w:trHeight w:val="71"/>
        </w:trPr>
        <w:tc>
          <w:tcPr>
            <w:tcW w:w="4473" w:type="dxa"/>
          </w:tcPr>
          <w:p w:rsidR="00FF52CB" w:rsidRDefault="00FF52CB" w:rsidP="00044857">
            <w:r>
              <w:t>Laura</w:t>
            </w:r>
          </w:p>
        </w:tc>
        <w:tc>
          <w:tcPr>
            <w:tcW w:w="4473" w:type="dxa"/>
          </w:tcPr>
          <w:p w:rsidR="00FF52CB" w:rsidRDefault="001320EC" w:rsidP="00044857">
            <w:r>
              <w:t>„</w:t>
            </w:r>
            <w:r w:rsidR="00FF52CB">
              <w:t xml:space="preserve">Po hlase, hodně dám na svoji intuici.“ </w:t>
            </w:r>
          </w:p>
        </w:tc>
      </w:tr>
      <w:tr w:rsidR="00FF52CB" w:rsidTr="00FF52CB">
        <w:trPr>
          <w:trHeight w:val="71"/>
        </w:trPr>
        <w:tc>
          <w:tcPr>
            <w:tcW w:w="4473" w:type="dxa"/>
          </w:tcPr>
          <w:p w:rsidR="00FF52CB" w:rsidRDefault="00FF52CB" w:rsidP="00044857">
            <w:r>
              <w:t>Petra</w:t>
            </w:r>
          </w:p>
        </w:tc>
        <w:tc>
          <w:tcPr>
            <w:tcW w:w="4473" w:type="dxa"/>
          </w:tcPr>
          <w:p w:rsidR="00FF52CB" w:rsidRDefault="001320EC" w:rsidP="00044857">
            <w:r>
              <w:t>„</w:t>
            </w:r>
            <w:r w:rsidR="00FF52CB">
              <w:t>Použiji sluch, snažím se odhadnout, jakým tónem hlasu ten člověk se mnou mluví, jakým způsobem se vyjadřuje.“</w:t>
            </w:r>
          </w:p>
        </w:tc>
      </w:tr>
      <w:tr w:rsidR="00FF52CB" w:rsidTr="00FF52CB">
        <w:trPr>
          <w:trHeight w:val="71"/>
        </w:trPr>
        <w:tc>
          <w:tcPr>
            <w:tcW w:w="4473" w:type="dxa"/>
          </w:tcPr>
          <w:p w:rsidR="00FF52CB" w:rsidRDefault="00FF52CB" w:rsidP="00044857">
            <w:r>
              <w:t>Igor</w:t>
            </w:r>
          </w:p>
        </w:tc>
        <w:tc>
          <w:tcPr>
            <w:tcW w:w="4473" w:type="dxa"/>
          </w:tcPr>
          <w:p w:rsidR="00FF52CB" w:rsidRDefault="001320EC" w:rsidP="00044857">
            <w:r>
              <w:t>„</w:t>
            </w:r>
            <w:r w:rsidR="00FF52CB">
              <w:t xml:space="preserve">Musí se rozumně chovat.“ </w:t>
            </w:r>
          </w:p>
        </w:tc>
      </w:tr>
      <w:tr w:rsidR="00FF52CB" w:rsidTr="00FF52CB">
        <w:trPr>
          <w:trHeight w:val="71"/>
        </w:trPr>
        <w:tc>
          <w:tcPr>
            <w:tcW w:w="4473" w:type="dxa"/>
          </w:tcPr>
          <w:p w:rsidR="00FF52CB" w:rsidRDefault="00FF52CB" w:rsidP="00044857">
            <w:r>
              <w:t>Petr</w:t>
            </w:r>
          </w:p>
        </w:tc>
        <w:tc>
          <w:tcPr>
            <w:tcW w:w="4473" w:type="dxa"/>
          </w:tcPr>
          <w:p w:rsidR="00FF52CB" w:rsidRDefault="001320EC" w:rsidP="00044857">
            <w:r>
              <w:t>„</w:t>
            </w:r>
            <w:r w:rsidR="00FF52CB">
              <w:t>Při tom prvním kontaktu, abych věděl</w:t>
            </w:r>
            <w:r w:rsidR="00E0504C">
              <w:t>,</w:t>
            </w:r>
            <w:r w:rsidR="00FF52CB">
              <w:t xml:space="preserve"> že ten člověk třeba nepá</w:t>
            </w:r>
            <w:r w:rsidR="00E0504C">
              <w:t xml:space="preserve">chne alkoholem nebo cigaretami, </w:t>
            </w:r>
            <w:r w:rsidR="00FF52CB">
              <w:t>když na nějaké oslovení dojde, jsem ve střehu.“</w:t>
            </w:r>
          </w:p>
        </w:tc>
      </w:tr>
    </w:tbl>
    <w:p w:rsidR="00FF52CB" w:rsidRDefault="00FF52CB" w:rsidP="00044857"/>
    <w:p w:rsidR="007B53FC" w:rsidRDefault="007B53FC" w:rsidP="00044857">
      <w:r>
        <w:t>Tabulka 16:</w:t>
      </w:r>
    </w:p>
    <w:tbl>
      <w:tblPr>
        <w:tblStyle w:val="Mkatabulky"/>
        <w:tblW w:w="8958" w:type="dxa"/>
        <w:tblLook w:val="04A0" w:firstRow="1" w:lastRow="0" w:firstColumn="1" w:lastColumn="0" w:noHBand="0" w:noVBand="1"/>
      </w:tblPr>
      <w:tblGrid>
        <w:gridCol w:w="4479"/>
        <w:gridCol w:w="4479"/>
      </w:tblGrid>
      <w:tr w:rsidR="00FF52CB" w:rsidTr="00FF52CB">
        <w:trPr>
          <w:trHeight w:val="674"/>
        </w:trPr>
        <w:tc>
          <w:tcPr>
            <w:tcW w:w="4479" w:type="dxa"/>
          </w:tcPr>
          <w:p w:rsidR="00FF52CB" w:rsidRPr="00F37C83" w:rsidRDefault="00FF52CB" w:rsidP="00044857">
            <w:pPr>
              <w:rPr>
                <w:b/>
                <w:bCs/>
              </w:rPr>
            </w:pPr>
            <w:r w:rsidRPr="00F37C83">
              <w:rPr>
                <w:b/>
                <w:bCs/>
              </w:rPr>
              <w:t>Cítíte se dobře mezi neznámi lidmi?</w:t>
            </w:r>
          </w:p>
        </w:tc>
        <w:tc>
          <w:tcPr>
            <w:tcW w:w="4479" w:type="dxa"/>
          </w:tcPr>
          <w:p w:rsidR="00FF52CB" w:rsidRDefault="00FF52CB" w:rsidP="00044857"/>
        </w:tc>
      </w:tr>
      <w:tr w:rsidR="00FF52CB" w:rsidTr="00FF52CB">
        <w:trPr>
          <w:trHeight w:val="674"/>
        </w:trPr>
        <w:tc>
          <w:tcPr>
            <w:tcW w:w="4479" w:type="dxa"/>
          </w:tcPr>
          <w:p w:rsidR="00FF52CB" w:rsidRDefault="00FF52CB" w:rsidP="00044857">
            <w:r>
              <w:t>Zuzka</w:t>
            </w:r>
          </w:p>
        </w:tc>
        <w:tc>
          <w:tcPr>
            <w:tcW w:w="4479" w:type="dxa"/>
          </w:tcPr>
          <w:p w:rsidR="00FF52CB" w:rsidRDefault="001320EC" w:rsidP="00044857">
            <w:r>
              <w:t>„</w:t>
            </w:r>
            <w:r w:rsidR="00FF52CB">
              <w:t>Já se spíš mezi neznámi lidmi držím zpátky.“</w:t>
            </w:r>
          </w:p>
        </w:tc>
      </w:tr>
      <w:tr w:rsidR="00FF52CB" w:rsidTr="00FF52CB">
        <w:trPr>
          <w:trHeight w:val="704"/>
        </w:trPr>
        <w:tc>
          <w:tcPr>
            <w:tcW w:w="4479" w:type="dxa"/>
          </w:tcPr>
          <w:p w:rsidR="00FF52CB" w:rsidRDefault="00FF52CB" w:rsidP="00044857">
            <w:r>
              <w:t>Jakub</w:t>
            </w:r>
          </w:p>
        </w:tc>
        <w:tc>
          <w:tcPr>
            <w:tcW w:w="4479" w:type="dxa"/>
          </w:tcPr>
          <w:p w:rsidR="00FF52CB" w:rsidRDefault="001320EC" w:rsidP="00044857">
            <w:r>
              <w:t>„</w:t>
            </w:r>
            <w:r w:rsidR="00FF52CB">
              <w:t>Na zastávkách potkávám lidi, kteří se chovají divně, ale asi mi to nevadí.“</w:t>
            </w:r>
          </w:p>
        </w:tc>
      </w:tr>
      <w:tr w:rsidR="00FF52CB" w:rsidTr="00FF52CB">
        <w:trPr>
          <w:trHeight w:val="674"/>
        </w:trPr>
        <w:tc>
          <w:tcPr>
            <w:tcW w:w="4479" w:type="dxa"/>
          </w:tcPr>
          <w:p w:rsidR="00FF52CB" w:rsidRDefault="00FF52CB" w:rsidP="00044857">
            <w:r>
              <w:t>Laura</w:t>
            </w:r>
          </w:p>
        </w:tc>
        <w:tc>
          <w:tcPr>
            <w:tcW w:w="4479" w:type="dxa"/>
          </w:tcPr>
          <w:p w:rsidR="00FF52CB" w:rsidRDefault="001320EC" w:rsidP="00044857">
            <w:r>
              <w:t>„</w:t>
            </w:r>
            <w:r w:rsidR="00FF52CB">
              <w:t>Nevadí mi to, ale raději jsem mezi známými.“</w:t>
            </w:r>
          </w:p>
        </w:tc>
      </w:tr>
      <w:tr w:rsidR="00FF52CB" w:rsidTr="00FF52CB">
        <w:trPr>
          <w:trHeight w:val="674"/>
        </w:trPr>
        <w:tc>
          <w:tcPr>
            <w:tcW w:w="4479" w:type="dxa"/>
          </w:tcPr>
          <w:p w:rsidR="00FF52CB" w:rsidRDefault="00FF52CB" w:rsidP="00044857">
            <w:r>
              <w:t>Petra</w:t>
            </w:r>
          </w:p>
        </w:tc>
        <w:tc>
          <w:tcPr>
            <w:tcW w:w="4479" w:type="dxa"/>
          </w:tcPr>
          <w:p w:rsidR="00FF52CB" w:rsidRDefault="001320EC" w:rsidP="00044857">
            <w:r>
              <w:t>„</w:t>
            </w:r>
            <w:r w:rsidR="00FF52CB">
              <w:t>Ano, já s tím problém nemám.“</w:t>
            </w:r>
          </w:p>
        </w:tc>
      </w:tr>
      <w:tr w:rsidR="00FF52CB" w:rsidTr="00FF52CB">
        <w:trPr>
          <w:trHeight w:val="674"/>
        </w:trPr>
        <w:tc>
          <w:tcPr>
            <w:tcW w:w="4479" w:type="dxa"/>
          </w:tcPr>
          <w:p w:rsidR="00FF52CB" w:rsidRDefault="00FF52CB" w:rsidP="00044857">
            <w:r>
              <w:t>Igor</w:t>
            </w:r>
          </w:p>
        </w:tc>
        <w:tc>
          <w:tcPr>
            <w:tcW w:w="4479" w:type="dxa"/>
          </w:tcPr>
          <w:p w:rsidR="00FF52CB" w:rsidRDefault="001320EC" w:rsidP="00044857">
            <w:r>
              <w:t>„</w:t>
            </w:r>
            <w:r w:rsidR="00FF52CB">
              <w:t xml:space="preserve">Nevadí mi to.“ </w:t>
            </w:r>
          </w:p>
        </w:tc>
      </w:tr>
      <w:tr w:rsidR="00FF52CB" w:rsidTr="00FF52CB">
        <w:trPr>
          <w:trHeight w:val="674"/>
        </w:trPr>
        <w:tc>
          <w:tcPr>
            <w:tcW w:w="4479" w:type="dxa"/>
          </w:tcPr>
          <w:p w:rsidR="00FF52CB" w:rsidRDefault="00FF52CB" w:rsidP="00044857">
            <w:r>
              <w:t>Petr</w:t>
            </w:r>
          </w:p>
        </w:tc>
        <w:tc>
          <w:tcPr>
            <w:tcW w:w="4479" w:type="dxa"/>
          </w:tcPr>
          <w:p w:rsidR="00FF52CB" w:rsidRDefault="001320EC" w:rsidP="00044857">
            <w:r>
              <w:t>„</w:t>
            </w:r>
            <w:r w:rsidR="00FF52CB">
              <w:t>Nevyhledávám to, nemám tu potřebu být s neznámými lidmi.“</w:t>
            </w:r>
          </w:p>
        </w:tc>
      </w:tr>
    </w:tbl>
    <w:p w:rsidR="00733090" w:rsidRDefault="00733090" w:rsidP="00044857"/>
    <w:p w:rsidR="007B53FC" w:rsidRDefault="007B53FC" w:rsidP="00044857">
      <w:r>
        <w:t>Tabulka 17:</w:t>
      </w:r>
    </w:p>
    <w:tbl>
      <w:tblPr>
        <w:tblStyle w:val="Mkatabulky"/>
        <w:tblW w:w="9010" w:type="dxa"/>
        <w:tblLook w:val="04A0" w:firstRow="1" w:lastRow="0" w:firstColumn="1" w:lastColumn="0" w:noHBand="0" w:noVBand="1"/>
      </w:tblPr>
      <w:tblGrid>
        <w:gridCol w:w="4505"/>
        <w:gridCol w:w="4505"/>
      </w:tblGrid>
      <w:tr w:rsidR="00FF52CB" w:rsidTr="00FF52CB">
        <w:trPr>
          <w:trHeight w:val="356"/>
        </w:trPr>
        <w:tc>
          <w:tcPr>
            <w:tcW w:w="4505" w:type="dxa"/>
          </w:tcPr>
          <w:p w:rsidR="00FF52CB" w:rsidRPr="00F37C83" w:rsidRDefault="00FF52CB" w:rsidP="00044857">
            <w:pPr>
              <w:rPr>
                <w:b/>
                <w:bCs/>
              </w:rPr>
            </w:pPr>
            <w:r w:rsidRPr="00F37C83">
              <w:rPr>
                <w:b/>
                <w:bCs/>
              </w:rPr>
              <w:t>Kde se cítíte nejlépe, nejbezpečněji?</w:t>
            </w:r>
          </w:p>
        </w:tc>
        <w:tc>
          <w:tcPr>
            <w:tcW w:w="4505" w:type="dxa"/>
          </w:tcPr>
          <w:p w:rsidR="00FF52CB" w:rsidRDefault="00FF52CB" w:rsidP="00044857"/>
        </w:tc>
      </w:tr>
      <w:tr w:rsidR="00FF52CB" w:rsidTr="00FF52CB">
        <w:trPr>
          <w:trHeight w:val="356"/>
        </w:trPr>
        <w:tc>
          <w:tcPr>
            <w:tcW w:w="4505" w:type="dxa"/>
          </w:tcPr>
          <w:p w:rsidR="00FF52CB" w:rsidRDefault="00FF52CB" w:rsidP="00044857">
            <w:r>
              <w:t>Zuzka</w:t>
            </w:r>
          </w:p>
        </w:tc>
        <w:tc>
          <w:tcPr>
            <w:tcW w:w="4505" w:type="dxa"/>
          </w:tcPr>
          <w:p w:rsidR="00FF52CB" w:rsidRDefault="001320EC" w:rsidP="00044857">
            <w:r>
              <w:t>„</w:t>
            </w:r>
            <w:r w:rsidR="00FF52CB">
              <w:t xml:space="preserve">Asi doma i na kolejích.“ </w:t>
            </w:r>
          </w:p>
        </w:tc>
      </w:tr>
      <w:tr w:rsidR="00FF52CB" w:rsidTr="00FF52CB">
        <w:trPr>
          <w:trHeight w:val="372"/>
        </w:trPr>
        <w:tc>
          <w:tcPr>
            <w:tcW w:w="4505" w:type="dxa"/>
          </w:tcPr>
          <w:p w:rsidR="00FF52CB" w:rsidRDefault="00FF52CB" w:rsidP="00044857">
            <w:r>
              <w:lastRenderedPageBreak/>
              <w:t>Jakub</w:t>
            </w:r>
          </w:p>
        </w:tc>
        <w:tc>
          <w:tcPr>
            <w:tcW w:w="4505" w:type="dxa"/>
          </w:tcPr>
          <w:p w:rsidR="00FF52CB" w:rsidRDefault="001320EC" w:rsidP="00044857">
            <w:r>
              <w:t>„</w:t>
            </w:r>
            <w:r w:rsidR="00FF52CB">
              <w:t>Asi doma a pak mezi známými lidmi.“</w:t>
            </w:r>
          </w:p>
        </w:tc>
      </w:tr>
      <w:tr w:rsidR="00FF52CB" w:rsidTr="00FF52CB">
        <w:trPr>
          <w:trHeight w:val="356"/>
        </w:trPr>
        <w:tc>
          <w:tcPr>
            <w:tcW w:w="4505" w:type="dxa"/>
          </w:tcPr>
          <w:p w:rsidR="00FF52CB" w:rsidRDefault="00FF52CB" w:rsidP="00044857">
            <w:r>
              <w:t>Laura</w:t>
            </w:r>
          </w:p>
        </w:tc>
        <w:tc>
          <w:tcPr>
            <w:tcW w:w="4505" w:type="dxa"/>
          </w:tcPr>
          <w:p w:rsidR="00FF52CB" w:rsidRDefault="001320EC" w:rsidP="00044857">
            <w:r>
              <w:t>„</w:t>
            </w:r>
            <w:r w:rsidR="00FF52CB">
              <w:t>Člověk se nemůže cítit bezpečně nikde, ale asi doma.“</w:t>
            </w:r>
          </w:p>
        </w:tc>
      </w:tr>
      <w:tr w:rsidR="00FF52CB" w:rsidTr="00FF52CB">
        <w:trPr>
          <w:trHeight w:val="356"/>
        </w:trPr>
        <w:tc>
          <w:tcPr>
            <w:tcW w:w="4505" w:type="dxa"/>
          </w:tcPr>
          <w:p w:rsidR="00FF52CB" w:rsidRDefault="00FF52CB" w:rsidP="00044857">
            <w:r>
              <w:t>Petra</w:t>
            </w:r>
          </w:p>
        </w:tc>
        <w:tc>
          <w:tcPr>
            <w:tcW w:w="4505" w:type="dxa"/>
          </w:tcPr>
          <w:p w:rsidR="00FF52CB" w:rsidRDefault="001320EC" w:rsidP="00044857">
            <w:r>
              <w:t>„</w:t>
            </w:r>
            <w:r w:rsidR="00FF52CB">
              <w:t>Asi doma, je to přirozené, protože je to domácí prostředí, kde to člověk zná.“</w:t>
            </w:r>
          </w:p>
        </w:tc>
      </w:tr>
      <w:tr w:rsidR="00FF52CB" w:rsidTr="00FF52CB">
        <w:trPr>
          <w:trHeight w:val="356"/>
        </w:trPr>
        <w:tc>
          <w:tcPr>
            <w:tcW w:w="4505" w:type="dxa"/>
          </w:tcPr>
          <w:p w:rsidR="00FF52CB" w:rsidRDefault="00FF52CB" w:rsidP="00044857">
            <w:r>
              <w:t>Igor</w:t>
            </w:r>
          </w:p>
        </w:tc>
        <w:tc>
          <w:tcPr>
            <w:tcW w:w="4505" w:type="dxa"/>
          </w:tcPr>
          <w:p w:rsidR="00FF52CB" w:rsidRDefault="001320EC" w:rsidP="00044857">
            <w:r>
              <w:t>„</w:t>
            </w:r>
            <w:r w:rsidR="00FF52CB">
              <w:t>Těžko říct, asi doma.“</w:t>
            </w:r>
          </w:p>
        </w:tc>
      </w:tr>
      <w:tr w:rsidR="00FF52CB" w:rsidTr="00FF52CB">
        <w:trPr>
          <w:trHeight w:val="356"/>
        </w:trPr>
        <w:tc>
          <w:tcPr>
            <w:tcW w:w="4505" w:type="dxa"/>
          </w:tcPr>
          <w:p w:rsidR="00FF52CB" w:rsidRDefault="00FF52CB" w:rsidP="00044857">
            <w:r>
              <w:t>Petr</w:t>
            </w:r>
          </w:p>
        </w:tc>
        <w:tc>
          <w:tcPr>
            <w:tcW w:w="4505" w:type="dxa"/>
          </w:tcPr>
          <w:p w:rsidR="00FF52CB" w:rsidRDefault="001320EC" w:rsidP="00044857">
            <w:r>
              <w:t>„</w:t>
            </w:r>
            <w:r w:rsidR="00FF52CB">
              <w:t>Doma, to je jasný. A ještě taky při sportu, konkrétně u běhu.“</w:t>
            </w:r>
          </w:p>
        </w:tc>
      </w:tr>
    </w:tbl>
    <w:p w:rsidR="00FF52CB" w:rsidRDefault="00FF52CB" w:rsidP="00044857"/>
    <w:p w:rsidR="007B53FC" w:rsidRDefault="007B53FC" w:rsidP="00044857">
      <w:r>
        <w:t>Tabulka 18:</w:t>
      </w:r>
    </w:p>
    <w:tbl>
      <w:tblPr>
        <w:tblStyle w:val="Mkatabulky"/>
        <w:tblW w:w="9020" w:type="dxa"/>
        <w:tblLook w:val="04A0" w:firstRow="1" w:lastRow="0" w:firstColumn="1" w:lastColumn="0" w:noHBand="0" w:noVBand="1"/>
      </w:tblPr>
      <w:tblGrid>
        <w:gridCol w:w="4510"/>
        <w:gridCol w:w="4510"/>
      </w:tblGrid>
      <w:tr w:rsidR="00FF52CB" w:rsidTr="00FF52CB">
        <w:trPr>
          <w:trHeight w:val="94"/>
        </w:trPr>
        <w:tc>
          <w:tcPr>
            <w:tcW w:w="4510" w:type="dxa"/>
          </w:tcPr>
          <w:p w:rsidR="00FF52CB" w:rsidRPr="00F37C83" w:rsidRDefault="00FF52CB" w:rsidP="00044857">
            <w:pPr>
              <w:rPr>
                <w:b/>
                <w:bCs/>
              </w:rPr>
            </w:pPr>
            <w:r w:rsidRPr="00F37C83">
              <w:rPr>
                <w:b/>
                <w:bCs/>
              </w:rPr>
              <w:t>Za jak dlouho po příchodu domů jste schopni zjistit, že v bytě byl někdo cizí?</w:t>
            </w:r>
          </w:p>
        </w:tc>
        <w:tc>
          <w:tcPr>
            <w:tcW w:w="4510" w:type="dxa"/>
          </w:tcPr>
          <w:p w:rsidR="00FF52CB" w:rsidRDefault="00FF52CB" w:rsidP="00044857"/>
        </w:tc>
      </w:tr>
      <w:tr w:rsidR="00FF52CB" w:rsidTr="00FF52CB">
        <w:trPr>
          <w:trHeight w:val="94"/>
        </w:trPr>
        <w:tc>
          <w:tcPr>
            <w:tcW w:w="4510" w:type="dxa"/>
          </w:tcPr>
          <w:p w:rsidR="00FF52CB" w:rsidRDefault="00FF52CB" w:rsidP="00044857">
            <w:r>
              <w:t>Zuzka</w:t>
            </w:r>
          </w:p>
        </w:tc>
        <w:tc>
          <w:tcPr>
            <w:tcW w:w="4510" w:type="dxa"/>
          </w:tcPr>
          <w:p w:rsidR="00FF52CB" w:rsidRDefault="001320EC" w:rsidP="00044857">
            <w:r>
              <w:t>„</w:t>
            </w:r>
            <w:r w:rsidR="00FF52CB">
              <w:t>Asi už podle toho, že tam byl nějaký cizí pach. A pak ještě kdyby mi nějak poházeli věci.“</w:t>
            </w:r>
          </w:p>
        </w:tc>
      </w:tr>
      <w:tr w:rsidR="00FF52CB" w:rsidTr="00FF52CB">
        <w:trPr>
          <w:trHeight w:val="98"/>
        </w:trPr>
        <w:tc>
          <w:tcPr>
            <w:tcW w:w="4510" w:type="dxa"/>
          </w:tcPr>
          <w:p w:rsidR="00FF52CB" w:rsidRDefault="00FF52CB" w:rsidP="00044857">
            <w:r>
              <w:t>Jakub</w:t>
            </w:r>
          </w:p>
        </w:tc>
        <w:tc>
          <w:tcPr>
            <w:tcW w:w="4510" w:type="dxa"/>
          </w:tcPr>
          <w:p w:rsidR="00FF52CB" w:rsidRDefault="001320EC" w:rsidP="00044857">
            <w:r>
              <w:t>„</w:t>
            </w:r>
            <w:r w:rsidR="00FF52CB">
              <w:t>Záleží, jak by ten člověk byl chytrý. Nesměl by tam udělat nepořádek a kdyby rozbil nějaký můj systém</w:t>
            </w:r>
            <w:r w:rsidR="00E0504C">
              <w:t>,</w:t>
            </w:r>
            <w:r w:rsidR="00FF52CB">
              <w:t xml:space="preserve"> asi bych si toho všiml docela brzo.“</w:t>
            </w:r>
          </w:p>
        </w:tc>
      </w:tr>
      <w:tr w:rsidR="00FF52CB" w:rsidTr="00FF52CB">
        <w:trPr>
          <w:trHeight w:val="94"/>
        </w:trPr>
        <w:tc>
          <w:tcPr>
            <w:tcW w:w="4510" w:type="dxa"/>
          </w:tcPr>
          <w:p w:rsidR="00FF52CB" w:rsidRDefault="00FF52CB" w:rsidP="00044857">
            <w:r>
              <w:t>Laura</w:t>
            </w:r>
          </w:p>
        </w:tc>
        <w:tc>
          <w:tcPr>
            <w:tcW w:w="4510" w:type="dxa"/>
          </w:tcPr>
          <w:p w:rsidR="00FF52CB" w:rsidRDefault="001320EC" w:rsidP="00044857">
            <w:r>
              <w:t>„</w:t>
            </w:r>
            <w:r w:rsidR="00FF52CB">
              <w:t>Těžko říct, nikdy se mi to nestalo, ale asi bych poznala, že mi třeba chybí nějaké věci, kdybych to zjistila, tak asi do 5 minut.“</w:t>
            </w:r>
          </w:p>
        </w:tc>
      </w:tr>
      <w:tr w:rsidR="00FF52CB" w:rsidTr="00FF52CB">
        <w:trPr>
          <w:trHeight w:val="94"/>
        </w:trPr>
        <w:tc>
          <w:tcPr>
            <w:tcW w:w="4510" w:type="dxa"/>
          </w:tcPr>
          <w:p w:rsidR="00FF52CB" w:rsidRDefault="00FF52CB" w:rsidP="00044857">
            <w:r>
              <w:t>Petra</w:t>
            </w:r>
          </w:p>
        </w:tc>
        <w:tc>
          <w:tcPr>
            <w:tcW w:w="4510" w:type="dxa"/>
          </w:tcPr>
          <w:p w:rsidR="00FF52CB" w:rsidRDefault="001320EC" w:rsidP="00044857">
            <w:r>
              <w:t>„</w:t>
            </w:r>
            <w:r w:rsidR="00FF52CB">
              <w:t xml:space="preserve">Když bych věděla, že ty věci na stejném místě nejsou, tak bych samozřejmě velmi rychle poznala, že v bytě byl někdo cizí.“ </w:t>
            </w:r>
          </w:p>
        </w:tc>
      </w:tr>
      <w:tr w:rsidR="00FF52CB" w:rsidTr="00FF52CB">
        <w:trPr>
          <w:trHeight w:val="94"/>
        </w:trPr>
        <w:tc>
          <w:tcPr>
            <w:tcW w:w="4510" w:type="dxa"/>
          </w:tcPr>
          <w:p w:rsidR="00FF52CB" w:rsidRDefault="00FF52CB" w:rsidP="00044857">
            <w:r>
              <w:t>Igor</w:t>
            </w:r>
          </w:p>
        </w:tc>
        <w:tc>
          <w:tcPr>
            <w:tcW w:w="4510" w:type="dxa"/>
          </w:tcPr>
          <w:p w:rsidR="00FF52CB" w:rsidRDefault="001320EC" w:rsidP="00044857">
            <w:r>
              <w:t>„</w:t>
            </w:r>
            <w:r w:rsidR="00FF52CB">
              <w:t>Tohle se mi ještě nikdy nestalo.“</w:t>
            </w:r>
          </w:p>
        </w:tc>
      </w:tr>
      <w:tr w:rsidR="00FF52CB" w:rsidTr="00FF52CB">
        <w:trPr>
          <w:trHeight w:val="94"/>
        </w:trPr>
        <w:tc>
          <w:tcPr>
            <w:tcW w:w="4510" w:type="dxa"/>
          </w:tcPr>
          <w:p w:rsidR="00FF52CB" w:rsidRDefault="00FF52CB" w:rsidP="00044857">
            <w:r>
              <w:t>Petr</w:t>
            </w:r>
          </w:p>
        </w:tc>
        <w:tc>
          <w:tcPr>
            <w:tcW w:w="4510" w:type="dxa"/>
          </w:tcPr>
          <w:p w:rsidR="00FF52CB" w:rsidRDefault="001320EC" w:rsidP="00044857">
            <w:r>
              <w:t>„</w:t>
            </w:r>
            <w:r w:rsidR="00FF52CB">
              <w:t>Nezdá se mi příjemné na tohle odpovídat.“</w:t>
            </w:r>
          </w:p>
        </w:tc>
      </w:tr>
    </w:tbl>
    <w:p w:rsidR="00903A1A" w:rsidRDefault="00903A1A" w:rsidP="00044857"/>
    <w:p w:rsidR="007B53FC" w:rsidRDefault="007B53FC" w:rsidP="00044857">
      <w:r>
        <w:t>Tabulka 19:</w:t>
      </w:r>
    </w:p>
    <w:tbl>
      <w:tblPr>
        <w:tblStyle w:val="Mkatabulky"/>
        <w:tblW w:w="9178" w:type="dxa"/>
        <w:tblLook w:val="04A0" w:firstRow="1" w:lastRow="0" w:firstColumn="1" w:lastColumn="0" w:noHBand="0" w:noVBand="1"/>
      </w:tblPr>
      <w:tblGrid>
        <w:gridCol w:w="4589"/>
        <w:gridCol w:w="4589"/>
      </w:tblGrid>
      <w:tr w:rsidR="00FF52CB" w:rsidTr="00FF52CB">
        <w:trPr>
          <w:trHeight w:val="223"/>
        </w:trPr>
        <w:tc>
          <w:tcPr>
            <w:tcW w:w="4589" w:type="dxa"/>
          </w:tcPr>
          <w:p w:rsidR="00FF52CB" w:rsidRPr="00F37C83" w:rsidRDefault="00FF52CB" w:rsidP="00044857">
            <w:pPr>
              <w:rPr>
                <w:b/>
                <w:bCs/>
              </w:rPr>
            </w:pPr>
            <w:r w:rsidRPr="00F37C83">
              <w:rPr>
                <w:b/>
                <w:bCs/>
              </w:rPr>
              <w:t>Kdy jste zažil/a pocit strachu?</w:t>
            </w:r>
          </w:p>
        </w:tc>
        <w:tc>
          <w:tcPr>
            <w:tcW w:w="4589" w:type="dxa"/>
          </w:tcPr>
          <w:p w:rsidR="00FF52CB" w:rsidRDefault="00FF52CB" w:rsidP="00044857"/>
        </w:tc>
      </w:tr>
      <w:tr w:rsidR="00FF52CB" w:rsidTr="00FF52CB">
        <w:trPr>
          <w:trHeight w:val="223"/>
        </w:trPr>
        <w:tc>
          <w:tcPr>
            <w:tcW w:w="4589" w:type="dxa"/>
          </w:tcPr>
          <w:p w:rsidR="00FF52CB" w:rsidRDefault="00FF52CB" w:rsidP="00044857">
            <w:r>
              <w:t>Zuzka</w:t>
            </w:r>
          </w:p>
        </w:tc>
        <w:tc>
          <w:tcPr>
            <w:tcW w:w="4589" w:type="dxa"/>
          </w:tcPr>
          <w:p w:rsidR="00FF52CB" w:rsidRDefault="001320EC" w:rsidP="00044857">
            <w:r>
              <w:t>„</w:t>
            </w:r>
            <w:r w:rsidR="00FF52CB">
              <w:t>Teď nedávno, když jsem jela vlakem. Šla jsem na wc pro vozíčkáře a tam jsem se nějakým nedopatřením zamkla.“</w:t>
            </w:r>
          </w:p>
        </w:tc>
      </w:tr>
      <w:tr w:rsidR="00FF52CB" w:rsidTr="00FF52CB">
        <w:trPr>
          <w:trHeight w:val="233"/>
        </w:trPr>
        <w:tc>
          <w:tcPr>
            <w:tcW w:w="4589" w:type="dxa"/>
          </w:tcPr>
          <w:p w:rsidR="00FF52CB" w:rsidRDefault="00FF52CB" w:rsidP="00044857">
            <w:r>
              <w:lastRenderedPageBreak/>
              <w:t>Jakub</w:t>
            </w:r>
          </w:p>
        </w:tc>
        <w:tc>
          <w:tcPr>
            <w:tcW w:w="4589" w:type="dxa"/>
          </w:tcPr>
          <w:p w:rsidR="00FF52CB" w:rsidRDefault="001320EC" w:rsidP="00044857">
            <w:r>
              <w:t>„</w:t>
            </w:r>
            <w:r w:rsidR="00FF52CB">
              <w:t>Dost často u nějakých opilých lidí.“</w:t>
            </w:r>
          </w:p>
        </w:tc>
      </w:tr>
      <w:tr w:rsidR="00FF52CB" w:rsidTr="00FF52CB">
        <w:trPr>
          <w:trHeight w:val="223"/>
        </w:trPr>
        <w:tc>
          <w:tcPr>
            <w:tcW w:w="4589" w:type="dxa"/>
          </w:tcPr>
          <w:p w:rsidR="00FF52CB" w:rsidRDefault="00FF52CB" w:rsidP="00044857">
            <w:r>
              <w:t>Laura</w:t>
            </w:r>
          </w:p>
        </w:tc>
        <w:tc>
          <w:tcPr>
            <w:tcW w:w="4589" w:type="dxa"/>
          </w:tcPr>
          <w:p w:rsidR="00FF52CB" w:rsidRDefault="001320EC" w:rsidP="00044857">
            <w:r>
              <w:t>„</w:t>
            </w:r>
            <w:r w:rsidR="00FF52CB">
              <w:t>Když jsem stála na zastávce, kde byli opilci.“</w:t>
            </w:r>
          </w:p>
        </w:tc>
      </w:tr>
      <w:tr w:rsidR="00FF52CB" w:rsidTr="00FF52CB">
        <w:trPr>
          <w:trHeight w:val="223"/>
        </w:trPr>
        <w:tc>
          <w:tcPr>
            <w:tcW w:w="4589" w:type="dxa"/>
          </w:tcPr>
          <w:p w:rsidR="00FF52CB" w:rsidRDefault="00FF52CB" w:rsidP="00044857">
            <w:r>
              <w:t>Petra</w:t>
            </w:r>
          </w:p>
        </w:tc>
        <w:tc>
          <w:tcPr>
            <w:tcW w:w="4589" w:type="dxa"/>
          </w:tcPr>
          <w:p w:rsidR="00FF52CB" w:rsidRDefault="001320EC" w:rsidP="00044857">
            <w:r>
              <w:t>„</w:t>
            </w:r>
            <w:r w:rsidR="00FF52CB">
              <w:t>Asi to bylo, když jsem jela rozjezdem a když jsem vystoupila, tak jsem měla pocit, že za mnou pořád někdo jde.“</w:t>
            </w:r>
          </w:p>
        </w:tc>
      </w:tr>
      <w:tr w:rsidR="00FF52CB" w:rsidTr="00FF52CB">
        <w:trPr>
          <w:trHeight w:val="223"/>
        </w:trPr>
        <w:tc>
          <w:tcPr>
            <w:tcW w:w="4589" w:type="dxa"/>
          </w:tcPr>
          <w:p w:rsidR="00FF52CB" w:rsidRDefault="00FF52CB" w:rsidP="00044857">
            <w:r>
              <w:t>Igor</w:t>
            </w:r>
          </w:p>
        </w:tc>
        <w:tc>
          <w:tcPr>
            <w:tcW w:w="4589" w:type="dxa"/>
          </w:tcPr>
          <w:p w:rsidR="00FF52CB" w:rsidRDefault="001320EC" w:rsidP="00044857">
            <w:r>
              <w:t>„</w:t>
            </w:r>
            <w:r w:rsidR="00FF52CB">
              <w:t>V Praze večer, na hlavním nádraží, kde jsem čekal na kamaráda, kde se mnou naštěstí moje kamarádka počkala, protože vycítila, že mám strach.“</w:t>
            </w:r>
          </w:p>
        </w:tc>
      </w:tr>
      <w:tr w:rsidR="00FF52CB" w:rsidTr="00FF52CB">
        <w:trPr>
          <w:trHeight w:val="223"/>
        </w:trPr>
        <w:tc>
          <w:tcPr>
            <w:tcW w:w="4589" w:type="dxa"/>
          </w:tcPr>
          <w:p w:rsidR="00FF52CB" w:rsidRDefault="00FF52CB" w:rsidP="00044857">
            <w:r>
              <w:t>Petr</w:t>
            </w:r>
          </w:p>
        </w:tc>
        <w:tc>
          <w:tcPr>
            <w:tcW w:w="4589" w:type="dxa"/>
          </w:tcPr>
          <w:p w:rsidR="00FF52CB" w:rsidRDefault="001320EC" w:rsidP="00044857">
            <w:r>
              <w:t>„</w:t>
            </w:r>
            <w:r w:rsidR="00FF52CB">
              <w:t xml:space="preserve">Pocit strachu, já žádný pocit strachu nemám.“ </w:t>
            </w:r>
          </w:p>
        </w:tc>
      </w:tr>
    </w:tbl>
    <w:p w:rsidR="00FF52CB" w:rsidRDefault="00FF52CB" w:rsidP="00044857"/>
    <w:p w:rsidR="007B53FC" w:rsidRDefault="007B53FC" w:rsidP="00044857">
      <w:r>
        <w:t>Tabulka 20:</w:t>
      </w:r>
    </w:p>
    <w:tbl>
      <w:tblPr>
        <w:tblStyle w:val="Mkatabulky"/>
        <w:tblW w:w="9200" w:type="dxa"/>
        <w:tblLook w:val="04A0" w:firstRow="1" w:lastRow="0" w:firstColumn="1" w:lastColumn="0" w:noHBand="0" w:noVBand="1"/>
      </w:tblPr>
      <w:tblGrid>
        <w:gridCol w:w="4600"/>
        <w:gridCol w:w="4600"/>
      </w:tblGrid>
      <w:tr w:rsidR="00FF52CB" w:rsidTr="00FF52CB">
        <w:trPr>
          <w:trHeight w:val="209"/>
        </w:trPr>
        <w:tc>
          <w:tcPr>
            <w:tcW w:w="4600" w:type="dxa"/>
          </w:tcPr>
          <w:p w:rsidR="00FF52CB" w:rsidRPr="00F37C83" w:rsidRDefault="00FF52CB" w:rsidP="00044857">
            <w:pPr>
              <w:rPr>
                <w:b/>
                <w:bCs/>
              </w:rPr>
            </w:pPr>
            <w:r w:rsidRPr="00F37C83">
              <w:rPr>
                <w:b/>
                <w:bCs/>
              </w:rPr>
              <w:t>Čeho se obáváte nejvíc?</w:t>
            </w:r>
          </w:p>
        </w:tc>
        <w:tc>
          <w:tcPr>
            <w:tcW w:w="4600" w:type="dxa"/>
          </w:tcPr>
          <w:p w:rsidR="00FF52CB" w:rsidRDefault="00FF52CB" w:rsidP="00044857"/>
        </w:tc>
      </w:tr>
      <w:tr w:rsidR="00FF52CB" w:rsidTr="00FF52CB">
        <w:trPr>
          <w:trHeight w:val="209"/>
        </w:trPr>
        <w:tc>
          <w:tcPr>
            <w:tcW w:w="4600" w:type="dxa"/>
          </w:tcPr>
          <w:p w:rsidR="00FF52CB" w:rsidRDefault="00FF52CB" w:rsidP="00044857">
            <w:r>
              <w:t>Zuzka</w:t>
            </w:r>
          </w:p>
        </w:tc>
        <w:tc>
          <w:tcPr>
            <w:tcW w:w="4600" w:type="dxa"/>
          </w:tcPr>
          <w:p w:rsidR="00FF52CB" w:rsidRDefault="001320EC" w:rsidP="00044857">
            <w:r>
              <w:t>„</w:t>
            </w:r>
            <w:r w:rsidR="00FF52CB">
              <w:t>Nevím.“</w:t>
            </w:r>
          </w:p>
        </w:tc>
      </w:tr>
      <w:tr w:rsidR="00FF52CB" w:rsidTr="00FF52CB">
        <w:trPr>
          <w:trHeight w:val="217"/>
        </w:trPr>
        <w:tc>
          <w:tcPr>
            <w:tcW w:w="4600" w:type="dxa"/>
          </w:tcPr>
          <w:p w:rsidR="00FF52CB" w:rsidRDefault="00FF52CB" w:rsidP="00044857">
            <w:r>
              <w:t>Jakub</w:t>
            </w:r>
          </w:p>
        </w:tc>
        <w:tc>
          <w:tcPr>
            <w:tcW w:w="4600" w:type="dxa"/>
          </w:tcPr>
          <w:p w:rsidR="00FF52CB" w:rsidRDefault="001320EC" w:rsidP="00044857">
            <w:r>
              <w:t>„</w:t>
            </w:r>
            <w:r w:rsidR="00FF52CB">
              <w:t>Asi tak všeobecně. Zdraví, bezpečnost a tak.“</w:t>
            </w:r>
          </w:p>
        </w:tc>
      </w:tr>
      <w:tr w:rsidR="00FF52CB" w:rsidTr="00FF52CB">
        <w:trPr>
          <w:trHeight w:val="209"/>
        </w:trPr>
        <w:tc>
          <w:tcPr>
            <w:tcW w:w="4600" w:type="dxa"/>
          </w:tcPr>
          <w:p w:rsidR="00FF52CB" w:rsidRDefault="00FF52CB" w:rsidP="00044857">
            <w:r>
              <w:t>Laura</w:t>
            </w:r>
          </w:p>
        </w:tc>
        <w:tc>
          <w:tcPr>
            <w:tcW w:w="4600" w:type="dxa"/>
          </w:tcPr>
          <w:p w:rsidR="00FF52CB" w:rsidRDefault="001320EC" w:rsidP="00044857">
            <w:r>
              <w:t>„</w:t>
            </w:r>
            <w:r w:rsidR="00FF52CB">
              <w:t>Nejvíc se asi bojím toho, chodit pozdě večer domů.“</w:t>
            </w:r>
          </w:p>
        </w:tc>
      </w:tr>
      <w:tr w:rsidR="00FF52CB" w:rsidTr="00FF52CB">
        <w:trPr>
          <w:trHeight w:val="209"/>
        </w:trPr>
        <w:tc>
          <w:tcPr>
            <w:tcW w:w="4600" w:type="dxa"/>
          </w:tcPr>
          <w:p w:rsidR="00FF52CB" w:rsidRDefault="00FF52CB" w:rsidP="00044857">
            <w:r>
              <w:t>Petra</w:t>
            </w:r>
          </w:p>
        </w:tc>
        <w:tc>
          <w:tcPr>
            <w:tcW w:w="4600" w:type="dxa"/>
          </w:tcPr>
          <w:p w:rsidR="00FF52CB" w:rsidRDefault="001320EC" w:rsidP="00044857">
            <w:r>
              <w:t>„</w:t>
            </w:r>
            <w:r w:rsidR="00FF52CB">
              <w:t>Asi není nic aktuálního, co bych řešila, z čeho bych měla obavy.“</w:t>
            </w:r>
          </w:p>
        </w:tc>
      </w:tr>
      <w:tr w:rsidR="00FF52CB" w:rsidTr="00FF52CB">
        <w:trPr>
          <w:trHeight w:val="209"/>
        </w:trPr>
        <w:tc>
          <w:tcPr>
            <w:tcW w:w="4600" w:type="dxa"/>
          </w:tcPr>
          <w:p w:rsidR="00FF52CB" w:rsidRDefault="00FF52CB" w:rsidP="00044857">
            <w:r>
              <w:t>Igor</w:t>
            </w:r>
          </w:p>
        </w:tc>
        <w:tc>
          <w:tcPr>
            <w:tcW w:w="4600" w:type="dxa"/>
          </w:tcPr>
          <w:p w:rsidR="00FF52CB" w:rsidRDefault="001320EC" w:rsidP="00044857">
            <w:r>
              <w:t>„</w:t>
            </w:r>
            <w:r w:rsidR="00FF52CB">
              <w:t>Asi že se stane něco mojí rodině, že jednou naši umřou.“</w:t>
            </w:r>
          </w:p>
        </w:tc>
      </w:tr>
      <w:tr w:rsidR="00FF52CB" w:rsidTr="00FF52CB">
        <w:trPr>
          <w:trHeight w:val="209"/>
        </w:trPr>
        <w:tc>
          <w:tcPr>
            <w:tcW w:w="4600" w:type="dxa"/>
          </w:tcPr>
          <w:p w:rsidR="00FF52CB" w:rsidRDefault="00FF52CB" w:rsidP="00044857">
            <w:r>
              <w:t>Petr</w:t>
            </w:r>
          </w:p>
        </w:tc>
        <w:tc>
          <w:tcPr>
            <w:tcW w:w="4600" w:type="dxa"/>
          </w:tcPr>
          <w:p w:rsidR="00FF52CB" w:rsidRDefault="001320EC" w:rsidP="00044857">
            <w:r>
              <w:t>„</w:t>
            </w:r>
            <w:r w:rsidR="00FF52CB">
              <w:t>Člověk si tu obavu nesmí moc připouštět, protože potom můžete mít obavu úplně všude a ze všeho.“</w:t>
            </w:r>
          </w:p>
        </w:tc>
      </w:tr>
    </w:tbl>
    <w:p w:rsidR="00E96F5E" w:rsidRDefault="00E96F5E" w:rsidP="00044857"/>
    <w:p w:rsidR="00FF52CB" w:rsidRDefault="007B53FC" w:rsidP="00044857">
      <w:r>
        <w:t>Tabulka 21:</w:t>
      </w:r>
    </w:p>
    <w:tbl>
      <w:tblPr>
        <w:tblStyle w:val="Mkatabulky"/>
        <w:tblW w:w="9374" w:type="dxa"/>
        <w:tblLook w:val="04A0" w:firstRow="1" w:lastRow="0" w:firstColumn="1" w:lastColumn="0" w:noHBand="0" w:noVBand="1"/>
      </w:tblPr>
      <w:tblGrid>
        <w:gridCol w:w="4687"/>
        <w:gridCol w:w="4687"/>
      </w:tblGrid>
      <w:tr w:rsidR="00FF52CB" w:rsidTr="00FF52CB">
        <w:trPr>
          <w:trHeight w:val="135"/>
        </w:trPr>
        <w:tc>
          <w:tcPr>
            <w:tcW w:w="4687" w:type="dxa"/>
          </w:tcPr>
          <w:p w:rsidR="00FF52CB" w:rsidRPr="00F37C83" w:rsidRDefault="00FF52CB" w:rsidP="00044857">
            <w:pPr>
              <w:rPr>
                <w:b/>
                <w:bCs/>
              </w:rPr>
            </w:pPr>
            <w:r w:rsidRPr="00F37C83">
              <w:rPr>
                <w:b/>
                <w:bCs/>
              </w:rPr>
              <w:t>Setkali jste se někdy s násilím (šikana, kyberšikana, přepadení, krádež, …)?</w:t>
            </w:r>
          </w:p>
        </w:tc>
        <w:tc>
          <w:tcPr>
            <w:tcW w:w="4687" w:type="dxa"/>
          </w:tcPr>
          <w:p w:rsidR="00FF52CB" w:rsidRDefault="00FF52CB" w:rsidP="00044857"/>
        </w:tc>
      </w:tr>
      <w:tr w:rsidR="00FF52CB" w:rsidTr="00FF52CB">
        <w:trPr>
          <w:trHeight w:val="135"/>
        </w:trPr>
        <w:tc>
          <w:tcPr>
            <w:tcW w:w="4687" w:type="dxa"/>
          </w:tcPr>
          <w:p w:rsidR="00FF52CB" w:rsidRDefault="00FF52CB" w:rsidP="00044857">
            <w:r>
              <w:t>Zuzka</w:t>
            </w:r>
          </w:p>
        </w:tc>
        <w:tc>
          <w:tcPr>
            <w:tcW w:w="4687" w:type="dxa"/>
          </w:tcPr>
          <w:p w:rsidR="00FF52CB" w:rsidRDefault="001320EC" w:rsidP="00044857">
            <w:r>
              <w:t>„</w:t>
            </w:r>
            <w:r w:rsidR="00FF52CB">
              <w:t>Setkala jsem se se šikanou na základní škole</w:t>
            </w:r>
            <w:r w:rsidR="006B153B">
              <w:t xml:space="preserve"> a nepříjemným obtěžováním</w:t>
            </w:r>
            <w:r w:rsidR="00FF52CB">
              <w:t>.“</w:t>
            </w:r>
          </w:p>
        </w:tc>
      </w:tr>
      <w:tr w:rsidR="00FF52CB" w:rsidTr="00FF52CB">
        <w:trPr>
          <w:trHeight w:val="141"/>
        </w:trPr>
        <w:tc>
          <w:tcPr>
            <w:tcW w:w="4687" w:type="dxa"/>
          </w:tcPr>
          <w:p w:rsidR="00FF52CB" w:rsidRDefault="00FF52CB" w:rsidP="00044857">
            <w:r>
              <w:lastRenderedPageBreak/>
              <w:t>Jakub</w:t>
            </w:r>
          </w:p>
        </w:tc>
        <w:tc>
          <w:tcPr>
            <w:tcW w:w="4687" w:type="dxa"/>
          </w:tcPr>
          <w:p w:rsidR="00FF52CB" w:rsidRDefault="001320EC" w:rsidP="00044857">
            <w:r>
              <w:t>„</w:t>
            </w:r>
            <w:r w:rsidR="00FF52CB">
              <w:t>Šikana byla asi docela klasická, kolem té 8.-9. třídy.“</w:t>
            </w:r>
          </w:p>
        </w:tc>
      </w:tr>
      <w:tr w:rsidR="00FF52CB" w:rsidTr="00FF52CB">
        <w:trPr>
          <w:trHeight w:val="135"/>
        </w:trPr>
        <w:tc>
          <w:tcPr>
            <w:tcW w:w="4687" w:type="dxa"/>
          </w:tcPr>
          <w:p w:rsidR="00FF52CB" w:rsidRDefault="00FF52CB" w:rsidP="00044857">
            <w:r>
              <w:t>Laura</w:t>
            </w:r>
          </w:p>
        </w:tc>
        <w:tc>
          <w:tcPr>
            <w:tcW w:w="4687" w:type="dxa"/>
          </w:tcPr>
          <w:p w:rsidR="00FF52CB" w:rsidRDefault="001320EC" w:rsidP="00044857">
            <w:r>
              <w:t>„</w:t>
            </w:r>
            <w:r w:rsidR="00FF52CB">
              <w:t xml:space="preserve">Setkala jsem se s tím jen na střední škole, kdy mě moje spolužačka šikanovala.“ </w:t>
            </w:r>
          </w:p>
        </w:tc>
      </w:tr>
      <w:tr w:rsidR="00FF52CB" w:rsidTr="00FF52CB">
        <w:trPr>
          <w:trHeight w:val="135"/>
        </w:trPr>
        <w:tc>
          <w:tcPr>
            <w:tcW w:w="4687" w:type="dxa"/>
          </w:tcPr>
          <w:p w:rsidR="00FF52CB" w:rsidRDefault="00FF52CB" w:rsidP="00044857">
            <w:r>
              <w:t>Petra</w:t>
            </w:r>
          </w:p>
        </w:tc>
        <w:tc>
          <w:tcPr>
            <w:tcW w:w="4687" w:type="dxa"/>
          </w:tcPr>
          <w:p w:rsidR="00FF52CB" w:rsidRDefault="001320EC" w:rsidP="00044857">
            <w:r>
              <w:t>„</w:t>
            </w:r>
            <w:r w:rsidR="00FF52CB">
              <w:t>Na základní škole pro slabozraké a nevidomé, v Brně. Bylo to ve 2. nebo 3. třídě, nastoupil k nám chlapec romské menšiny. Ten nás všechny dost šikanoval.“</w:t>
            </w:r>
          </w:p>
        </w:tc>
      </w:tr>
      <w:tr w:rsidR="00FF52CB" w:rsidTr="00FF52CB">
        <w:trPr>
          <w:trHeight w:val="135"/>
        </w:trPr>
        <w:tc>
          <w:tcPr>
            <w:tcW w:w="4687" w:type="dxa"/>
          </w:tcPr>
          <w:p w:rsidR="00FF52CB" w:rsidRDefault="00FF52CB" w:rsidP="00044857">
            <w:r>
              <w:t>Igor</w:t>
            </w:r>
          </w:p>
        </w:tc>
        <w:tc>
          <w:tcPr>
            <w:tcW w:w="4687" w:type="dxa"/>
          </w:tcPr>
          <w:p w:rsidR="00FF52CB" w:rsidRDefault="001320EC" w:rsidP="00044857">
            <w:r>
              <w:t>„</w:t>
            </w:r>
            <w:r w:rsidR="00FF52CB">
              <w:t>Byl jsem párkrát obětí takového přepadení a není to příjemný pocit.“</w:t>
            </w:r>
          </w:p>
        </w:tc>
      </w:tr>
      <w:tr w:rsidR="00FF52CB" w:rsidTr="00FF52CB">
        <w:trPr>
          <w:trHeight w:val="135"/>
        </w:trPr>
        <w:tc>
          <w:tcPr>
            <w:tcW w:w="4687" w:type="dxa"/>
          </w:tcPr>
          <w:p w:rsidR="00FF52CB" w:rsidRDefault="00FF52CB" w:rsidP="00044857">
            <w:r>
              <w:t>Petr</w:t>
            </w:r>
          </w:p>
        </w:tc>
        <w:tc>
          <w:tcPr>
            <w:tcW w:w="4687" w:type="dxa"/>
          </w:tcPr>
          <w:p w:rsidR="00FF52CB" w:rsidRDefault="001320EC" w:rsidP="00044857">
            <w:r>
              <w:t>„</w:t>
            </w:r>
            <w:r w:rsidR="00FF52CB">
              <w:t>Nejsou to jednoduché otázky. Otázky mi přišl</w:t>
            </w:r>
            <w:r w:rsidR="00112187">
              <w:t>y</w:t>
            </w:r>
            <w:r w:rsidR="00FF52CB">
              <w:t xml:space="preserve"> příliš náročné. Já se takovým situacím raději vyhýbám.“</w:t>
            </w:r>
          </w:p>
        </w:tc>
      </w:tr>
    </w:tbl>
    <w:p w:rsidR="00FF52CB" w:rsidRDefault="00FF52CB" w:rsidP="00044857"/>
    <w:p w:rsidR="007B53FC" w:rsidRDefault="007B53FC" w:rsidP="00044857">
      <w:r>
        <w:t>Tabulka 2</w:t>
      </w:r>
      <w:r w:rsidR="00377D0D">
        <w:t>2</w:t>
      </w:r>
      <w:r>
        <w:t>:</w:t>
      </w:r>
    </w:p>
    <w:tbl>
      <w:tblPr>
        <w:tblStyle w:val="Mkatabulky"/>
        <w:tblW w:w="9386" w:type="dxa"/>
        <w:tblLook w:val="04A0" w:firstRow="1" w:lastRow="0" w:firstColumn="1" w:lastColumn="0" w:noHBand="0" w:noVBand="1"/>
      </w:tblPr>
      <w:tblGrid>
        <w:gridCol w:w="4693"/>
        <w:gridCol w:w="4693"/>
      </w:tblGrid>
      <w:tr w:rsidR="00FF52CB" w:rsidTr="00FF52CB">
        <w:trPr>
          <w:trHeight w:val="236"/>
        </w:trPr>
        <w:tc>
          <w:tcPr>
            <w:tcW w:w="4693" w:type="dxa"/>
          </w:tcPr>
          <w:p w:rsidR="00FF52CB" w:rsidRPr="00F37C83" w:rsidRDefault="00FF52CB" w:rsidP="00044857">
            <w:pPr>
              <w:rPr>
                <w:b/>
                <w:bCs/>
              </w:rPr>
            </w:pPr>
            <w:r w:rsidRPr="00F37C83">
              <w:rPr>
                <w:b/>
                <w:bCs/>
              </w:rPr>
              <w:t>Pokud ano, ovlivnilo vás to nějak?</w:t>
            </w:r>
          </w:p>
        </w:tc>
        <w:tc>
          <w:tcPr>
            <w:tcW w:w="4693" w:type="dxa"/>
          </w:tcPr>
          <w:p w:rsidR="00FF52CB" w:rsidRDefault="00FF52CB" w:rsidP="00044857"/>
        </w:tc>
      </w:tr>
      <w:tr w:rsidR="00FF52CB" w:rsidTr="00FF52CB">
        <w:trPr>
          <w:trHeight w:val="236"/>
        </w:trPr>
        <w:tc>
          <w:tcPr>
            <w:tcW w:w="4693" w:type="dxa"/>
          </w:tcPr>
          <w:p w:rsidR="00FF52CB" w:rsidRDefault="00FF52CB" w:rsidP="00044857">
            <w:r>
              <w:t>Zuzka</w:t>
            </w:r>
          </w:p>
        </w:tc>
        <w:tc>
          <w:tcPr>
            <w:tcW w:w="4693" w:type="dxa"/>
          </w:tcPr>
          <w:p w:rsidR="00FF52CB" w:rsidRDefault="001320EC" w:rsidP="00044857">
            <w:r>
              <w:t>„</w:t>
            </w:r>
            <w:r w:rsidR="00FF52CB">
              <w:t>Asi jsem měla postaráno o klepání se celý večer, možná i další den.“</w:t>
            </w:r>
          </w:p>
        </w:tc>
      </w:tr>
      <w:tr w:rsidR="00FF52CB" w:rsidTr="00FF52CB">
        <w:trPr>
          <w:trHeight w:val="246"/>
        </w:trPr>
        <w:tc>
          <w:tcPr>
            <w:tcW w:w="4693" w:type="dxa"/>
          </w:tcPr>
          <w:p w:rsidR="00FF52CB" w:rsidRDefault="00FF52CB" w:rsidP="00044857">
            <w:r>
              <w:t>Jakub</w:t>
            </w:r>
          </w:p>
        </w:tc>
        <w:tc>
          <w:tcPr>
            <w:tcW w:w="4693" w:type="dxa"/>
          </w:tcPr>
          <w:p w:rsidR="00FF52CB" w:rsidRDefault="001320EC" w:rsidP="00044857">
            <w:r>
              <w:t>„</w:t>
            </w:r>
            <w:r w:rsidR="00FF52CB">
              <w:t>Možná nějaká opatrnost, asi nevěřit hned všem lidem.“</w:t>
            </w:r>
          </w:p>
        </w:tc>
      </w:tr>
      <w:tr w:rsidR="00FF52CB" w:rsidTr="00FF52CB">
        <w:trPr>
          <w:trHeight w:val="236"/>
        </w:trPr>
        <w:tc>
          <w:tcPr>
            <w:tcW w:w="4693" w:type="dxa"/>
          </w:tcPr>
          <w:p w:rsidR="00FF52CB" w:rsidRDefault="00FF52CB" w:rsidP="00044857">
            <w:r>
              <w:t>Laura</w:t>
            </w:r>
          </w:p>
        </w:tc>
        <w:tc>
          <w:tcPr>
            <w:tcW w:w="4693" w:type="dxa"/>
          </w:tcPr>
          <w:p w:rsidR="00FF52CB" w:rsidRDefault="001320EC" w:rsidP="00044857">
            <w:r>
              <w:t>„</w:t>
            </w:r>
            <w:r w:rsidR="00FF52CB">
              <w:t>Myslím si, že mě to hodně posílilo tato negativní zkušenost.“</w:t>
            </w:r>
          </w:p>
        </w:tc>
      </w:tr>
      <w:tr w:rsidR="00FF52CB" w:rsidTr="00FF52CB">
        <w:trPr>
          <w:trHeight w:val="236"/>
        </w:trPr>
        <w:tc>
          <w:tcPr>
            <w:tcW w:w="4693" w:type="dxa"/>
          </w:tcPr>
          <w:p w:rsidR="00FF52CB" w:rsidRDefault="00FF52CB" w:rsidP="00044857">
            <w:r>
              <w:t>Petra</w:t>
            </w:r>
          </w:p>
        </w:tc>
        <w:tc>
          <w:tcPr>
            <w:tcW w:w="4693" w:type="dxa"/>
          </w:tcPr>
          <w:p w:rsidR="00FF52CB" w:rsidRDefault="001320EC" w:rsidP="00044857">
            <w:r>
              <w:t>„</w:t>
            </w:r>
            <w:r w:rsidR="00FF52CB">
              <w:t>Ovlivnilo mě to v té době, asi to</w:t>
            </w:r>
            <w:r w:rsidR="00E0504C">
              <w:t>,</w:t>
            </w:r>
            <w:r w:rsidR="00FF52CB">
              <w:t xml:space="preserve"> že se mi do školy nechtělo a nerada jsem tam chodila.“</w:t>
            </w:r>
          </w:p>
        </w:tc>
      </w:tr>
      <w:tr w:rsidR="00FF52CB" w:rsidTr="00FF52CB">
        <w:trPr>
          <w:trHeight w:val="236"/>
        </w:trPr>
        <w:tc>
          <w:tcPr>
            <w:tcW w:w="4693" w:type="dxa"/>
          </w:tcPr>
          <w:p w:rsidR="00FF52CB" w:rsidRDefault="00FF52CB" w:rsidP="00044857">
            <w:r>
              <w:t>Igor</w:t>
            </w:r>
          </w:p>
        </w:tc>
        <w:tc>
          <w:tcPr>
            <w:tcW w:w="4693" w:type="dxa"/>
          </w:tcPr>
          <w:p w:rsidR="00FF52CB" w:rsidRDefault="001320EC" w:rsidP="00044857">
            <w:r>
              <w:t>„</w:t>
            </w:r>
            <w:r w:rsidR="00FF52CB">
              <w:t>Asi trošku ano, ale člověk musí jít dál, protože kdybychom se všeho báli, tak nevystrčíme ven ani nos.“</w:t>
            </w:r>
          </w:p>
        </w:tc>
      </w:tr>
      <w:tr w:rsidR="00FF52CB" w:rsidTr="00FF52CB">
        <w:trPr>
          <w:trHeight w:val="236"/>
        </w:trPr>
        <w:tc>
          <w:tcPr>
            <w:tcW w:w="4693" w:type="dxa"/>
          </w:tcPr>
          <w:p w:rsidR="00FF52CB" w:rsidRDefault="00FF52CB" w:rsidP="00044857">
            <w:r>
              <w:t>Petr</w:t>
            </w:r>
          </w:p>
        </w:tc>
        <w:tc>
          <w:tcPr>
            <w:tcW w:w="4693" w:type="dxa"/>
          </w:tcPr>
          <w:p w:rsidR="00FF52CB" w:rsidRDefault="001320EC" w:rsidP="00044857">
            <w:r>
              <w:t>„</w:t>
            </w:r>
            <w:r w:rsidR="00E96F5E">
              <w:t>Předcházet nějakým krizovým situacím.“</w:t>
            </w:r>
          </w:p>
        </w:tc>
      </w:tr>
    </w:tbl>
    <w:p w:rsidR="00733090" w:rsidRDefault="00733090" w:rsidP="00EC15F2">
      <w:pPr>
        <w:ind w:firstLine="708"/>
      </w:pPr>
      <w:bookmarkStart w:id="34" w:name="_Hlk35426924"/>
    </w:p>
    <w:p w:rsidR="00564FDF" w:rsidRDefault="00564FDF" w:rsidP="00EC15F2">
      <w:pPr>
        <w:ind w:firstLine="708"/>
      </w:pPr>
      <w:r>
        <w:t xml:space="preserve">Snažila jsem, co nejvíce </w:t>
      </w:r>
      <w:r w:rsidR="00A53D90">
        <w:t xml:space="preserve">otázek rozhovoru </w:t>
      </w:r>
      <w:r>
        <w:t xml:space="preserve">formulovat tak, aby nebylo patrné, že směřují k tématu o strachu, a také aby byly, co nejméně návodné. Někteří dotazování skutečně odpovídali na tyto otázky tak, že se tématu strachu vyhnuli. </w:t>
      </w:r>
    </w:p>
    <w:p w:rsidR="00D4225B" w:rsidRPr="00667EE8" w:rsidRDefault="00272710" w:rsidP="00176CDB">
      <w:pPr>
        <w:pStyle w:val="Podnadpis2"/>
        <w:numPr>
          <w:ilvl w:val="0"/>
          <w:numId w:val="0"/>
        </w:numPr>
        <w:jc w:val="both"/>
        <w:rPr>
          <w:sz w:val="24"/>
          <w:szCs w:val="24"/>
        </w:rPr>
      </w:pPr>
      <w:r>
        <w:rPr>
          <w:sz w:val="24"/>
          <w:szCs w:val="24"/>
        </w:rPr>
        <w:t xml:space="preserve">K </w:t>
      </w:r>
      <w:r w:rsidR="00564FDF" w:rsidRPr="00667EE8">
        <w:rPr>
          <w:sz w:val="24"/>
          <w:szCs w:val="24"/>
        </w:rPr>
        <w:t>mé podrobnější analýze jsem si vybrala t</w:t>
      </w:r>
      <w:r w:rsidR="005B2B81">
        <w:rPr>
          <w:sz w:val="24"/>
          <w:szCs w:val="24"/>
        </w:rPr>
        <w:t>yto 3 oblasti</w:t>
      </w:r>
      <w:r w:rsidR="00564FDF" w:rsidRPr="00667EE8">
        <w:rPr>
          <w:sz w:val="24"/>
          <w:szCs w:val="24"/>
        </w:rPr>
        <w:t xml:space="preserve">: </w:t>
      </w:r>
    </w:p>
    <w:p w:rsidR="00667EE8" w:rsidRPr="00667EE8" w:rsidRDefault="00667EE8" w:rsidP="003E4C33">
      <w:pPr>
        <w:pStyle w:val="Textkomente"/>
        <w:numPr>
          <w:ilvl w:val="0"/>
          <w:numId w:val="23"/>
        </w:numPr>
        <w:rPr>
          <w:sz w:val="24"/>
          <w:szCs w:val="24"/>
        </w:rPr>
      </w:pPr>
      <w:r w:rsidRPr="00667EE8">
        <w:rPr>
          <w:sz w:val="24"/>
          <w:szCs w:val="24"/>
        </w:rPr>
        <w:lastRenderedPageBreak/>
        <w:t>Pohyb osob se zrakovým postižením ve večerních hodinách venku (také do kolika hodin).</w:t>
      </w:r>
    </w:p>
    <w:p w:rsidR="00667EE8" w:rsidRPr="00667EE8" w:rsidRDefault="00667EE8" w:rsidP="003E4C33">
      <w:pPr>
        <w:pStyle w:val="Textkomente"/>
        <w:numPr>
          <w:ilvl w:val="0"/>
          <w:numId w:val="23"/>
        </w:numPr>
        <w:rPr>
          <w:sz w:val="24"/>
          <w:szCs w:val="24"/>
        </w:rPr>
      </w:pPr>
      <w:r w:rsidRPr="00667EE8">
        <w:rPr>
          <w:sz w:val="24"/>
          <w:szCs w:val="24"/>
        </w:rPr>
        <w:t>Přesvědčivost cizího člověka, důvěryhodnost.</w:t>
      </w:r>
    </w:p>
    <w:p w:rsidR="00667EE8" w:rsidRDefault="00F7282C" w:rsidP="003E4C33">
      <w:pPr>
        <w:pStyle w:val="Textkomente"/>
        <w:numPr>
          <w:ilvl w:val="0"/>
          <w:numId w:val="23"/>
        </w:numPr>
        <w:rPr>
          <w:sz w:val="24"/>
          <w:szCs w:val="24"/>
        </w:rPr>
      </w:pPr>
      <w:r>
        <w:rPr>
          <w:sz w:val="24"/>
          <w:szCs w:val="24"/>
        </w:rPr>
        <w:t>Faktory vyvolávající pocit strachu u osob nevidomých</w:t>
      </w:r>
      <w:r w:rsidR="00667EE8">
        <w:rPr>
          <w:sz w:val="24"/>
          <w:szCs w:val="24"/>
        </w:rPr>
        <w:t>.</w:t>
      </w:r>
    </w:p>
    <w:bookmarkEnd w:id="34"/>
    <w:p w:rsidR="004F2AF2" w:rsidRPr="00883386" w:rsidRDefault="004F2AF2" w:rsidP="00044857">
      <w:pPr>
        <w:pStyle w:val="Podnadpis2"/>
        <w:numPr>
          <w:ilvl w:val="0"/>
          <w:numId w:val="0"/>
        </w:numPr>
        <w:jc w:val="both"/>
        <w:rPr>
          <w:sz w:val="24"/>
          <w:szCs w:val="24"/>
        </w:rPr>
      </w:pPr>
    </w:p>
    <w:p w:rsidR="00883386" w:rsidRPr="00422D8D" w:rsidRDefault="004F2AF2" w:rsidP="00C92392">
      <w:pPr>
        <w:ind w:firstLine="360"/>
        <w:rPr>
          <w:b/>
          <w:bCs/>
        </w:rPr>
      </w:pPr>
      <w:r>
        <w:t xml:space="preserve">První </w:t>
      </w:r>
      <w:r w:rsidR="00883386">
        <w:t>oblastí</w:t>
      </w:r>
      <w:r>
        <w:t xml:space="preserve">, které se budu v této podkapitole </w:t>
      </w:r>
      <w:r w:rsidR="00620873">
        <w:t xml:space="preserve">věnovat </w:t>
      </w:r>
      <w:r w:rsidR="00FB2AED">
        <w:t>je</w:t>
      </w:r>
      <w:r w:rsidR="00620873">
        <w:t xml:space="preserve">: </w:t>
      </w:r>
      <w:r w:rsidR="00883386" w:rsidRPr="00422D8D">
        <w:rPr>
          <w:b/>
          <w:bCs/>
        </w:rPr>
        <w:t>Pohyb osob se zrakovým postižením ve večerních hodinách venku (také do kolika hodin).</w:t>
      </w:r>
    </w:p>
    <w:p w:rsidR="0093762F" w:rsidRDefault="00620873" w:rsidP="0093762F">
      <w:r>
        <w:t xml:space="preserve">Většina respondentů uvedla, </w:t>
      </w:r>
      <w:r w:rsidR="00965815">
        <w:t>že cca do 22 hodin s</w:t>
      </w:r>
      <w:r w:rsidR="00C40E74">
        <w:t> pohybem venku</w:t>
      </w:r>
      <w:r w:rsidR="00965815">
        <w:t xml:space="preserve"> nemají problém, později cestují raději s nějakou další osobou</w:t>
      </w:r>
      <w:r w:rsidR="00E0504C">
        <w:t xml:space="preserve"> (psem), nebo řeší problém taxi</w:t>
      </w:r>
      <w:r w:rsidR="00965815">
        <w:t>službou</w:t>
      </w:r>
      <w:r w:rsidR="00E0504C">
        <w:t>,</w:t>
      </w:r>
      <w:r w:rsidR="00965815">
        <w:t xml:space="preserve"> či v místě momentálního pobytu. </w:t>
      </w:r>
      <w:r w:rsidR="00C40E74">
        <w:t>Domnívám se</w:t>
      </w:r>
      <w:r w:rsidR="00965815">
        <w:t xml:space="preserve"> tedy, že jsou ovlivněni zkušeností, že zhruba do 22 hodin jsou jejími spolucestujícími běžní občané, stejně jako v denních hodinách. I z opovědí na některé jiné otázky plyne, že pociťují zvýšenou obavu o svou bezpečnost při přepravě MHD</w:t>
      </w:r>
      <w:r w:rsidR="00E0504C">
        <w:t xml:space="preserve"> </w:t>
      </w:r>
      <w:r w:rsidR="00965815">
        <w:t>tzv.</w:t>
      </w:r>
      <w:r w:rsidR="00C40E74">
        <w:t xml:space="preserve"> nočními</w:t>
      </w:r>
      <w:r w:rsidR="00965815">
        <w:t xml:space="preserve"> rozjezdy. Někteří uvádí, že pokud jeli těmito rozjezdy</w:t>
      </w:r>
      <w:r w:rsidR="004A7FF4">
        <w:t>, mají nepříjemnou zkušenost právě v těchto nočních hodinách, a to s osobami, z</w:t>
      </w:r>
      <w:r w:rsidR="00E0504C">
        <w:t>e</w:t>
      </w:r>
      <w:r w:rsidR="004A7FF4">
        <w:t> kterých byl cítit alkohol.</w:t>
      </w:r>
    </w:p>
    <w:p w:rsidR="004A7FF4" w:rsidRPr="00883386" w:rsidRDefault="0049341D" w:rsidP="0093762F">
      <w:pPr>
        <w:ind w:firstLine="708"/>
      </w:pPr>
      <w:r>
        <w:t>Druh</w:t>
      </w:r>
      <w:r w:rsidR="00C1689D">
        <w:t>ou</w:t>
      </w:r>
      <w:r w:rsidR="00E0504C">
        <w:t xml:space="preserve"> </w:t>
      </w:r>
      <w:r w:rsidR="00883386">
        <w:t>oblast</w:t>
      </w:r>
      <w:r w:rsidR="005426B3">
        <w:t>í</w:t>
      </w:r>
      <w:r>
        <w:t xml:space="preserve">, kterou </w:t>
      </w:r>
      <w:r w:rsidR="00F83918">
        <w:t>se pokusím analyzovat</w:t>
      </w:r>
      <w:r>
        <w:t xml:space="preserve"> zní: </w:t>
      </w:r>
      <w:r w:rsidR="00883386" w:rsidRPr="00422D8D">
        <w:rPr>
          <w:b/>
          <w:bCs/>
        </w:rPr>
        <w:t>Přesvědčivost cizího člověka, důvěryhodnost.</w:t>
      </w:r>
    </w:p>
    <w:p w:rsidR="0049341D" w:rsidRDefault="00B848DA" w:rsidP="00D21144">
      <w:r>
        <w:t>Všichni mí respond</w:t>
      </w:r>
      <w:r w:rsidR="00017D85">
        <w:t>enti jsou rozhodně ostražitější</w:t>
      </w:r>
      <w:r>
        <w:t xml:space="preserve"> nebo mají odmítavý postoj, pokud je neznámá osoba cítit alkoholem. </w:t>
      </w:r>
      <w:r w:rsidR="00B066C5">
        <w:t xml:space="preserve">Odpovědi </w:t>
      </w:r>
      <w:r w:rsidR="00731EEA">
        <w:t>dotazovaných nevidomých osob</w:t>
      </w:r>
      <w:r w:rsidR="00B066C5">
        <w:t xml:space="preserve"> potvrdil</w:t>
      </w:r>
      <w:r w:rsidR="00731EEA">
        <w:t>y</w:t>
      </w:r>
      <w:r w:rsidR="00B066C5">
        <w:t>, co jsem uvedla v teoretické části, že jejich nejvíce používané smysly jsou sluch a čich. Díky sluchovému vjemu, který mají</w:t>
      </w:r>
      <w:r w:rsidR="00F83918">
        <w:t xml:space="preserve"> dobře</w:t>
      </w:r>
      <w:r w:rsidR="00B066C5">
        <w:t xml:space="preserve"> rozvinutý, jsou schopni rozpoznat podle </w:t>
      </w:r>
      <w:r w:rsidR="00F83918">
        <w:t xml:space="preserve">tónu, </w:t>
      </w:r>
      <w:r w:rsidR="00B066C5">
        <w:t>intonac</w:t>
      </w:r>
      <w:r w:rsidR="00F83918">
        <w:t>e</w:t>
      </w:r>
      <w:r w:rsidR="00B066C5">
        <w:t xml:space="preserve"> hlasu</w:t>
      </w:r>
      <w:r w:rsidR="00F83918">
        <w:t>, obsahu mluveného projev</w:t>
      </w:r>
      <w:r w:rsidR="00731EEA">
        <w:t>u</w:t>
      </w:r>
      <w:r w:rsidR="00B066C5">
        <w:t xml:space="preserve"> i úrovně vyjadřování, o jaký typ člověka jde a v jakém je psychickém</w:t>
      </w:r>
      <w:r w:rsidR="00017D85">
        <w:t xml:space="preserve"> </w:t>
      </w:r>
      <w:r w:rsidR="00B066C5">
        <w:t>rozpoložení.</w:t>
      </w:r>
      <w:r w:rsidR="00887835">
        <w:t xml:space="preserve"> Pokud </w:t>
      </w:r>
      <w:r w:rsidR="00F83918">
        <w:t xml:space="preserve">se snaží </w:t>
      </w:r>
      <w:r w:rsidR="00887835">
        <w:t>neznámé osoby</w:t>
      </w:r>
      <w:r w:rsidR="00F83918">
        <w:t xml:space="preserve"> osobám</w:t>
      </w:r>
      <w:r w:rsidR="00887835">
        <w:t xml:space="preserve"> nevidomým pomoc</w:t>
      </w:r>
      <w:r w:rsidR="00F83918">
        <w:t>i</w:t>
      </w:r>
      <w:r w:rsidR="00887835">
        <w:t xml:space="preserve">, například přejít silnici, měl by </w:t>
      </w:r>
      <w:r w:rsidR="009F3FE6">
        <w:t>z jejich hlasu být patrný klid a nevtíravost</w:t>
      </w:r>
      <w:r w:rsidR="00887835">
        <w:t>.</w:t>
      </w:r>
      <w:r w:rsidR="00017D85">
        <w:t xml:space="preserve"> </w:t>
      </w:r>
      <w:r w:rsidR="00731EEA">
        <w:t xml:space="preserve">Fyzický kontakt, na kterém se společně nedomluví, působí také spíše negativně. Bohužel se může stát, že i osoba, která se jeví důvěryhodně, se nakonec projeví jako možné nebezpečí. </w:t>
      </w:r>
    </w:p>
    <w:p w:rsidR="00215B09" w:rsidRPr="005426B3" w:rsidRDefault="00215B09" w:rsidP="00D21144">
      <w:pPr>
        <w:ind w:firstLine="708"/>
        <w:rPr>
          <w:b/>
          <w:bCs/>
        </w:rPr>
      </w:pPr>
      <w:r>
        <w:t xml:space="preserve">Třetí </w:t>
      </w:r>
      <w:r w:rsidR="005426B3">
        <w:t>analyzovanou oblastí jsou</w:t>
      </w:r>
      <w:r w:rsidR="00883386">
        <w:t>:</w:t>
      </w:r>
      <w:r w:rsidR="00017D85">
        <w:t xml:space="preserve"> </w:t>
      </w:r>
      <w:r w:rsidR="005426B3" w:rsidRPr="005426B3">
        <w:rPr>
          <w:b/>
          <w:bCs/>
          <w:szCs w:val="24"/>
        </w:rPr>
        <w:t>Faktory vyvolávající pocit strachu u osob nevidomých</w:t>
      </w:r>
      <w:r w:rsidR="00883386" w:rsidRPr="005426B3">
        <w:rPr>
          <w:b/>
          <w:bCs/>
        </w:rPr>
        <w:t>.</w:t>
      </w:r>
    </w:p>
    <w:p w:rsidR="00481AD4" w:rsidRDefault="00215B09" w:rsidP="00D21144">
      <w:r>
        <w:t>V</w:t>
      </w:r>
      <w:r w:rsidR="00017D85">
        <w:t> </w:t>
      </w:r>
      <w:r w:rsidR="00CD31D4">
        <w:t>odpovědích</w:t>
      </w:r>
      <w:r w:rsidR="00017D85">
        <w:t xml:space="preserve"> </w:t>
      </w:r>
      <w:r w:rsidR="00CD31D4">
        <w:t>všech dotazovaných byl pocit strachu spojován opět s nočními hodinam</w:t>
      </w:r>
      <w:r w:rsidR="00017D85">
        <w:t>i a osobami pod vlivem alkoholu</w:t>
      </w:r>
      <w:r w:rsidR="00CD31D4">
        <w:t xml:space="preserve"> nebo jiných omamných látek.</w:t>
      </w:r>
      <w:r w:rsidR="00017D85">
        <w:t xml:space="preserve"> </w:t>
      </w:r>
      <w:r w:rsidR="00CD31D4">
        <w:t>Dalším původcem tohoto nepříjemného pocitu však byl pohyb v neznámém prostředí, kdy se stalo něco nepředvídatelného.</w:t>
      </w:r>
      <w:r w:rsidR="00017D85">
        <w:t xml:space="preserve"> Všichni respondenti</w:t>
      </w:r>
      <w:r w:rsidR="0008059A">
        <w:t xml:space="preserve"> si ale v těchto emočně náročných situacích poradili sami a nedošlo k žádné újmě. </w:t>
      </w:r>
      <w:r w:rsidR="00747F9F">
        <w:t>Z odpovědí je taky patrné</w:t>
      </w:r>
      <w:r w:rsidR="00017D85">
        <w:t>,</w:t>
      </w:r>
      <w:r w:rsidR="00747F9F">
        <w:t xml:space="preserve"> že k</w:t>
      </w:r>
      <w:r w:rsidR="0008059A">
        <w:t>dyby se situace nějak vyhrotila</w:t>
      </w:r>
      <w:r w:rsidR="00747F9F">
        <w:t xml:space="preserve">, nebudou váhat o pomoc požádat někoho dalšího. </w:t>
      </w:r>
      <w:r w:rsidR="00112187">
        <w:t>Za zvláštní odpověď pokládám odpověď pana</w:t>
      </w:r>
      <w:r w:rsidR="00017D85">
        <w:t xml:space="preserve"> </w:t>
      </w:r>
      <w:r w:rsidR="00112187">
        <w:t>Petra</w:t>
      </w:r>
      <w:r w:rsidR="00017D85">
        <w:t xml:space="preserve"> </w:t>
      </w:r>
      <w:r w:rsidR="00EE43FA" w:rsidRPr="00F379A8">
        <w:rPr>
          <w:i/>
          <w:iCs/>
        </w:rPr>
        <w:t>„…já žádný pocit strachu nemám“.</w:t>
      </w:r>
      <w:r w:rsidR="00EE43FA">
        <w:t xml:space="preserve"> Působí na mě dojmem, že buď něco skrývá, nebo z nějakého důvodu moji otázku nepochopil, když dále mluví „pouze“ o obavách o manželku.</w:t>
      </w:r>
    </w:p>
    <w:p w:rsidR="0064127D" w:rsidRDefault="00967205" w:rsidP="00C660DA">
      <w:pPr>
        <w:ind w:firstLine="360"/>
      </w:pPr>
      <w:r>
        <w:lastRenderedPageBreak/>
        <w:t xml:space="preserve">Ze svého šetření jsem zjistila, že mí respondenti se nejčastěji cítí ohrožení v přítomnosti osob pod vlivem alkoholu a jiných návykových látek. Někteří proto omezují pohyb na veřejnosti v nočních hodinách. </w:t>
      </w:r>
      <w:r w:rsidR="00602B6B" w:rsidRPr="00602B6B">
        <w:rPr>
          <w:color w:val="auto"/>
          <w:szCs w:val="24"/>
        </w:rPr>
        <w:t>Zvýšenou pozornost věnují svým příručním zavazadlům, aby předešli krádeži.</w:t>
      </w:r>
      <w:r w:rsidR="00237924">
        <w:rPr>
          <w:color w:val="auto"/>
          <w:szCs w:val="24"/>
        </w:rPr>
        <w:t xml:space="preserve"> O</w:t>
      </w:r>
      <w:r>
        <w:t>bavy a nejistota jsou u nich patrné i při pohybu v neznámém prostředí. Zásadním způsobem je však tyto skutečnosti v běžném životě neomezují</w:t>
      </w:r>
      <w:bookmarkStart w:id="35" w:name="_Hlk35450697"/>
      <w:r w:rsidR="00C660DA">
        <w:t>.</w:t>
      </w:r>
    </w:p>
    <w:p w:rsidR="00050FAA" w:rsidRPr="00627892" w:rsidRDefault="00B87A52" w:rsidP="00877E6B">
      <w:pPr>
        <w:pStyle w:val="Nadpis2"/>
        <w:numPr>
          <w:ilvl w:val="1"/>
          <w:numId w:val="31"/>
        </w:numPr>
        <w:rPr>
          <w:b w:val="0"/>
          <w:bCs/>
          <w:sz w:val="30"/>
          <w:szCs w:val="30"/>
        </w:rPr>
      </w:pPr>
      <w:bookmarkStart w:id="36" w:name="_Toc36893754"/>
      <w:r w:rsidRPr="00627892">
        <w:rPr>
          <w:b w:val="0"/>
          <w:bCs/>
          <w:sz w:val="30"/>
          <w:szCs w:val="30"/>
        </w:rPr>
        <w:t>Diskuse</w:t>
      </w:r>
      <w:bookmarkEnd w:id="36"/>
    </w:p>
    <w:p w:rsidR="00050FAA" w:rsidRPr="00050FAA" w:rsidRDefault="00050FAA" w:rsidP="001C514F">
      <w:pPr>
        <w:ind w:firstLine="360"/>
      </w:pPr>
      <w:r w:rsidRPr="00050FAA">
        <w:t>V </w:t>
      </w:r>
      <w:r w:rsidR="005D4915" w:rsidRPr="005D4915">
        <w:t>diskusi</w:t>
      </w:r>
      <w:r w:rsidRPr="00050FAA">
        <w:t xml:space="preserve"> se pokusím odpovědět</w:t>
      </w:r>
      <w:r w:rsidR="00510F05">
        <w:t xml:space="preserve"> zejména</w:t>
      </w:r>
      <w:r w:rsidRPr="00050FAA">
        <w:t xml:space="preserve"> na výzkumné otázk</w:t>
      </w:r>
      <w:r>
        <w:t>y</w:t>
      </w:r>
      <w:r w:rsidR="00510F05">
        <w:t xml:space="preserve">. </w:t>
      </w:r>
      <w:r>
        <w:t>Jak jsem uvedla v teoretické části, strach je součástí našeho života. Spouštěčem, který v jedinci tuto emoci vyvolá</w:t>
      </w:r>
      <w:r w:rsidR="00017D85">
        <w:t>,</w:t>
      </w:r>
      <w:r>
        <w:t xml:space="preserve"> může být buď nejistota, neznámá situace, nebo naopak opakování negativního zážitku</w:t>
      </w:r>
      <w:r w:rsidR="0048440B">
        <w:t xml:space="preserve">. Strach je také ovlivňován učením. </w:t>
      </w:r>
      <w:r>
        <w:t>A právě tato skutečnost se mi potvrdila při mém výzkumu.</w:t>
      </w:r>
      <w:r w:rsidR="004D2012">
        <w:t xml:space="preserve"> </w:t>
      </w:r>
      <w:r>
        <w:t>V</w:t>
      </w:r>
      <w:r w:rsidR="004D2012">
        <w:t xml:space="preserve"> </w:t>
      </w:r>
      <w:r>
        <w:t>odpovědích</w:t>
      </w:r>
      <w:r w:rsidR="008B057A">
        <w:t xml:space="preserve"> osob nevidomých</w:t>
      </w:r>
      <w:r>
        <w:t xml:space="preserve"> se nejčastěji objevuje pojem strachu v situacích, kdy se ocitli v neznámém prostředí. Často se tato skutečnost pojí se situací, kterou tito jedinci vyhodnocují jako nebezpečnou ze zkušeností vlastních</w:t>
      </w:r>
      <w:r w:rsidR="00017D85">
        <w:t>,</w:t>
      </w:r>
      <w:r>
        <w:t xml:space="preserve"> či přejatých. Jsou to situace, kdy se ocitli na neznámém místě obklopeni neznámými lidmi, z kterých je cítit např. alkohol. Alkohol je jednou z návykových látek, jeho nadměrné užívání je často spojeno s agresivitou, vandalismem a kriminálním chováním. A právě tuto skutečnost si mí respondenti zjevně uvědomují, a proto se u nich při ohrožení těmito jevy strach objevuje. </w:t>
      </w:r>
    </w:p>
    <w:p w:rsidR="00050FAA" w:rsidRDefault="00050FAA" w:rsidP="00A5582B">
      <w:pPr>
        <w:ind w:firstLine="708"/>
      </w:pPr>
      <w:r>
        <w:t>Znevýhodnění osob nevidomých v ohrožení sociálně patologickými jevy je velmi patrné. Zrakovým vjemem můžeme vyhodnotit např</w:t>
      </w:r>
      <w:r w:rsidR="007518A0">
        <w:t>íklad</w:t>
      </w:r>
      <w:r w:rsidR="00017D85">
        <w:t>,</w:t>
      </w:r>
      <w:r>
        <w:t xml:space="preserve"> zda podezřelé zvuky znamenají skutečné nebezpečí, nebo naopak</w:t>
      </w:r>
      <w:r w:rsidR="00017D85">
        <w:t>,</w:t>
      </w:r>
      <w:r>
        <w:t xml:space="preserve"> zda se za příjemným zvukovým vjemem neskrývá nějaké ohrožení.</w:t>
      </w:r>
      <w:r w:rsidR="00017D85">
        <w:t xml:space="preserve"> </w:t>
      </w:r>
      <w:r>
        <w:t>Můj výzkum mi potvrdil opět poznatky z teoretické části mé práce, kde uvádím, že osoby nevidomé mají zvláště rozvinuté smysly sluch a čich. Mnou dotazované osoby uvádí, že jsou schopny se díky těmto smyslům poměrně dobře orientovat a situaci ve většině případů správně vyhodnotit. Následkem toho jsou schopni zavčas nebezpečí uniknout, předejít nepříjemnému zážitku. Pokud ale dojde k</w:t>
      </w:r>
      <w:r w:rsidR="00584968">
        <w:t> přímému ohrožení</w:t>
      </w:r>
      <w:r>
        <w:t xml:space="preserve">, zrakový vjem je těžko nahraditelný, znemožňuje </w:t>
      </w:r>
      <w:r w:rsidR="003B7CD5">
        <w:t>ku</w:t>
      </w:r>
      <w:r>
        <w:t>p</w:t>
      </w:r>
      <w:r w:rsidR="00584968">
        <w:t>říklad</w:t>
      </w:r>
      <w:r w:rsidR="003B7CD5">
        <w:t>u</w:t>
      </w:r>
      <w:r>
        <w:t xml:space="preserve"> útěk, vzhledem k všeobecně pomalejšímu pohybu a orientaci v</w:t>
      </w:r>
      <w:r w:rsidR="003B7CD5">
        <w:t> </w:t>
      </w:r>
      <w:r>
        <w:t>terénu</w:t>
      </w:r>
      <w:r w:rsidR="003B7CD5">
        <w:t>, jak uv</w:t>
      </w:r>
      <w:r w:rsidR="00E12764">
        <w:t>á</w:t>
      </w:r>
      <w:r w:rsidR="003B7CD5">
        <w:t>dí například paní Petra.</w:t>
      </w:r>
    </w:p>
    <w:p w:rsidR="00ED17DF" w:rsidRDefault="00017D85" w:rsidP="00A5582B">
      <w:pPr>
        <w:ind w:firstLine="708"/>
      </w:pPr>
      <w:r>
        <w:t>Z mého výzkumu dále vyplý</w:t>
      </w:r>
      <w:r w:rsidR="00DA744C">
        <w:t xml:space="preserve">vá, že všichni mí respondenti se v životě již setkali s konkrétním sociálně patologickým jevem. Naprostá většina dotazovaných se setkala se šikanou, ať už na základní, nebo na střední škole. Všichni, kteří se s tímto jevem setkali, byli součástí integrace, kromě Petry, která chodila na Základní školu pro slabozraké a nevidomé. Zajímavé bylo, </w:t>
      </w:r>
      <w:r>
        <w:t>že si Petra na šikanu vzpomněla</w:t>
      </w:r>
      <w:r w:rsidR="00DA744C">
        <w:t xml:space="preserve"> až po delším trvání našeho setkání, což je zřejmě důsledkem toho, že se tento nepříjemný zážitek snažila v sobě potlačit, jak sama uvedla. </w:t>
      </w:r>
      <w:r w:rsidR="00DA744C">
        <w:lastRenderedPageBreak/>
        <w:t xml:space="preserve">U integrovaných žáků se šikana řešila a vyřešila, u Petry ve škole pro slabozraké a nevidomé se problém neřešil, což může být i dobou, ve které se incident odehrával. </w:t>
      </w:r>
      <w:r w:rsidR="00C6693A">
        <w:t xml:space="preserve">Tyto skutečnosti potvrzují opět informace z mé teoretické části: </w:t>
      </w:r>
      <w:r w:rsidR="001320EC">
        <w:t>„</w:t>
      </w:r>
      <w:r w:rsidR="00C6693A">
        <w:t xml:space="preserve">Velice snadnou obětí šikany se stávají handicapované osoby, zejména děti. Jde o jev, který s sebou může přinášet také integrace postižených dětí do základních škol.“  </w:t>
      </w:r>
      <w:r>
        <w:t>Pan Igor se setkal</w:t>
      </w:r>
      <w:r w:rsidR="00DA744C">
        <w:t xml:space="preserve"> jak s krádeží, tak s přepadením, Zuzka byla, kromě šikany i obětí nepříjemného obtěžování. </w:t>
      </w:r>
      <w:r w:rsidR="00C6693A">
        <w:t xml:space="preserve">Z nejasných odpovědí </w:t>
      </w:r>
      <w:r>
        <w:t>p</w:t>
      </w:r>
      <w:r w:rsidR="00DA744C">
        <w:t>an</w:t>
      </w:r>
      <w:r w:rsidR="00C6693A">
        <w:t>a</w:t>
      </w:r>
      <w:r w:rsidR="00DA744C">
        <w:t xml:space="preserve"> Petr</w:t>
      </w:r>
      <w:r w:rsidR="00C6693A">
        <w:t>a vyplývá, že se buď s žádným ze sociálně patologických jevů nesetkal, nebo má nějaký nepříjemný zážitek</w:t>
      </w:r>
      <w:r w:rsidR="00DA744C">
        <w:t>, o který se odmítá podělit.</w:t>
      </w:r>
      <w:r w:rsidR="00C6693A">
        <w:t xml:space="preserve"> Dotazované osoby se setkaly s častými sociálně patologickými jevy, kterými jsou šikana, krádež</w:t>
      </w:r>
      <w:r w:rsidR="00E34674">
        <w:t xml:space="preserve">, </w:t>
      </w:r>
      <w:r w:rsidR="00C6693A">
        <w:t xml:space="preserve">agrese a </w:t>
      </w:r>
      <w:r w:rsidR="00E34674">
        <w:t>závislost na návykových látkách</w:t>
      </w:r>
      <w:r w:rsidR="00C6693A">
        <w:t>.</w:t>
      </w:r>
      <w:r w:rsidR="00DA744C">
        <w:t xml:space="preserve"> Pozitivní je, že mí respondenti vyšli z těchto situací opět bez větších problémů. I když si na tyto neblahé příhody stále pamatují, nepoznamenaly je nějakým zásadním negativním způsobem. </w:t>
      </w:r>
    </w:p>
    <w:p w:rsidR="00ED17DF" w:rsidRPr="00FF1ADE" w:rsidRDefault="00ED17DF" w:rsidP="00A5582B">
      <w:pPr>
        <w:ind w:firstLine="360"/>
        <w:rPr>
          <w:rFonts w:eastAsia="Times New Roman" w:cs="Times New Roman"/>
        </w:rPr>
      </w:pPr>
      <w:r w:rsidRPr="00FF1ADE">
        <w:rPr>
          <w:rFonts w:eastAsia="Times New Roman" w:cs="Times New Roman"/>
        </w:rPr>
        <w:t>Ze své praxe v Tyflocenru vím, že osoby nevidomé jsou o výskytu sociálně patologických jevů informovány, upozorňovány na aktuální stav, ale nejsem si jista, jestli je tato problematika zařazena přímo do programů těchto center, např</w:t>
      </w:r>
      <w:r>
        <w:rPr>
          <w:rFonts w:eastAsia="Times New Roman" w:cs="Times New Roman"/>
        </w:rPr>
        <w:t>íklad</w:t>
      </w:r>
      <w:r w:rsidRPr="00FF1ADE">
        <w:rPr>
          <w:rFonts w:eastAsia="Times New Roman" w:cs="Times New Roman"/>
        </w:rPr>
        <w:t xml:space="preserve"> formou kurzů sebeobrany, speciálním psychologickým poradenstvím apod. Dle mého názoru by hlubší zkoumání problému, který jsem rozpracovala, byl pro tato zařízení velmi přínosný.</w:t>
      </w:r>
    </w:p>
    <w:p w:rsidR="00F420D6" w:rsidRPr="00ED17DF" w:rsidRDefault="00ED17DF" w:rsidP="00C660DA">
      <w:pPr>
        <w:ind w:firstLine="360"/>
        <w:rPr>
          <w:rFonts w:eastAsia="Times New Roman" w:cs="Times New Roman"/>
          <w:shd w:val="clear" w:color="auto" w:fill="FFFFFF"/>
        </w:rPr>
      </w:pPr>
      <w:r w:rsidRPr="00FF1ADE">
        <w:rPr>
          <w:rFonts w:eastAsia="Times New Roman" w:cs="Times New Roman"/>
          <w:shd w:val="clear" w:color="auto" w:fill="FFFFFF"/>
        </w:rPr>
        <w:t>Kvalitativní výzkumná metoda</w:t>
      </w:r>
      <w:r>
        <w:rPr>
          <w:rFonts w:eastAsia="Times New Roman" w:cs="Times New Roman"/>
          <w:shd w:val="clear" w:color="auto" w:fill="FFFFFF"/>
        </w:rPr>
        <w:t xml:space="preserve"> –</w:t>
      </w:r>
      <w:r w:rsidRPr="00FF1ADE">
        <w:rPr>
          <w:rFonts w:eastAsia="Times New Roman" w:cs="Times New Roman"/>
          <w:shd w:val="clear" w:color="auto" w:fill="FFFFFF"/>
        </w:rPr>
        <w:t xml:space="preserve"> rozhovor</w:t>
      </w:r>
      <w:r w:rsidR="00017D85">
        <w:rPr>
          <w:rFonts w:eastAsia="Times New Roman" w:cs="Times New Roman"/>
          <w:shd w:val="clear" w:color="auto" w:fill="FFFFFF"/>
        </w:rPr>
        <w:t>, se dle mého názoru</w:t>
      </w:r>
      <w:r w:rsidRPr="00FF1ADE">
        <w:rPr>
          <w:rFonts w:eastAsia="Times New Roman" w:cs="Times New Roman"/>
          <w:shd w:val="clear" w:color="auto" w:fill="FFFFFF"/>
        </w:rPr>
        <w:t xml:space="preserve"> ukázala jako vhodná pro sběr potřebných dat k výzkumu dané problematiky. Za dobrou volbu považuji vyšší počet otázek, které jsem si připravila. U některých otázek jsem totiž očekávala, že o</w:t>
      </w:r>
      <w:r w:rsidR="00017D85">
        <w:rPr>
          <w:rFonts w:eastAsia="Times New Roman" w:cs="Times New Roman"/>
          <w:shd w:val="clear" w:color="auto" w:fill="FFFFFF"/>
        </w:rPr>
        <w:t>dpovědi na ně budou zajímavější</w:t>
      </w:r>
      <w:r w:rsidRPr="00FF1ADE">
        <w:rPr>
          <w:rFonts w:eastAsia="Times New Roman" w:cs="Times New Roman"/>
          <w:shd w:val="clear" w:color="auto" w:fill="FFFFFF"/>
        </w:rPr>
        <w:t xml:space="preserve"> a pro téma mé práce přínosnější. Toto očekávání pak naopak splnily otázky</w:t>
      </w:r>
      <w:r w:rsidR="00017D85">
        <w:rPr>
          <w:rFonts w:eastAsia="Times New Roman" w:cs="Times New Roman"/>
          <w:shd w:val="clear" w:color="auto" w:fill="FFFFFF"/>
        </w:rPr>
        <w:t>,</w:t>
      </w:r>
      <w:r w:rsidRPr="00FF1ADE">
        <w:rPr>
          <w:rFonts w:eastAsia="Times New Roman" w:cs="Times New Roman"/>
          <w:shd w:val="clear" w:color="auto" w:fill="FFFFFF"/>
        </w:rPr>
        <w:t xml:space="preserve"> o jejichž použití jsem měla určité pochybnost</w:t>
      </w:r>
      <w:r>
        <w:rPr>
          <w:rFonts w:eastAsia="Times New Roman" w:cs="Times New Roman"/>
          <w:shd w:val="clear" w:color="auto" w:fill="FFFFFF"/>
        </w:rPr>
        <w:t>i.</w:t>
      </w:r>
    </w:p>
    <w:p w:rsidR="0064127D" w:rsidRPr="00627892" w:rsidRDefault="0064127D" w:rsidP="00877E6B">
      <w:pPr>
        <w:pStyle w:val="Nadpis2"/>
        <w:numPr>
          <w:ilvl w:val="1"/>
          <w:numId w:val="31"/>
        </w:numPr>
        <w:rPr>
          <w:b w:val="0"/>
          <w:bCs/>
          <w:sz w:val="30"/>
          <w:szCs w:val="30"/>
        </w:rPr>
      </w:pPr>
      <w:bookmarkStart w:id="37" w:name="_Toc36893755"/>
      <w:r w:rsidRPr="00627892">
        <w:rPr>
          <w:b w:val="0"/>
          <w:bCs/>
          <w:sz w:val="30"/>
          <w:szCs w:val="30"/>
        </w:rPr>
        <w:t>Shrnutí</w:t>
      </w:r>
      <w:bookmarkEnd w:id="37"/>
    </w:p>
    <w:p w:rsidR="00FF1ADE" w:rsidRPr="00FF1ADE" w:rsidRDefault="00FF1ADE" w:rsidP="00FF1ADE">
      <w:pPr>
        <w:shd w:val="clear" w:color="auto" w:fill="FFFFFF"/>
        <w:ind w:firstLine="360"/>
        <w:rPr>
          <w:rFonts w:eastAsia="Times New Roman" w:cs="Times New Roman"/>
          <w:szCs w:val="24"/>
        </w:rPr>
      </w:pPr>
      <w:r w:rsidRPr="00FF1ADE">
        <w:rPr>
          <w:rFonts w:eastAsia="Times New Roman" w:cs="Times New Roman"/>
          <w:szCs w:val="24"/>
        </w:rPr>
        <w:t>Z mého výzkumného šetření pro mě vyplynulo, že setkání mých respondentů s </w:t>
      </w:r>
      <w:r w:rsidR="00017D85">
        <w:rPr>
          <w:rFonts w:eastAsia="Times New Roman" w:cs="Times New Roman"/>
          <w:szCs w:val="24"/>
        </w:rPr>
        <w:t>výše uvedenými negativními jevy</w:t>
      </w:r>
      <w:r w:rsidRPr="00FF1ADE">
        <w:rPr>
          <w:rFonts w:eastAsia="Times New Roman" w:cs="Times New Roman"/>
          <w:szCs w:val="24"/>
        </w:rPr>
        <w:t xml:space="preserve"> bylo samozřejmě velmi nepříjemné, zažili pocit strachu či úzkosti, ale všichni se s těmito zážitky dříve či později vyrovnali. Uvádí, že se stali opatrnějšími, více si uvědomují přítomnost těchto nebezpečí, ale zároveň se cítí být silnějšími a strachem ze sociálně patologických jevů se nenechají příliš omezovat. V průběhu mého šetření jsem si ověřila fakt, že témata s problematikou osob nevidomých, sociálně patologických jevů a strachu mají souvislost, jsou vzájemně propojeny.</w:t>
      </w:r>
    </w:p>
    <w:p w:rsidR="00E34017" w:rsidRDefault="00E34017" w:rsidP="00044857">
      <w:pPr>
        <w:sectPr w:rsidR="00E34017" w:rsidSect="00995B0E">
          <w:pgSz w:w="11906" w:h="16838"/>
          <w:pgMar w:top="1418" w:right="1134" w:bottom="1418" w:left="1701" w:header="709" w:footer="709" w:gutter="0"/>
          <w:cols w:space="708"/>
          <w:docGrid w:linePitch="360"/>
        </w:sectPr>
      </w:pPr>
    </w:p>
    <w:p w:rsidR="00884E5D" w:rsidRDefault="00632479" w:rsidP="00C94655">
      <w:pPr>
        <w:pStyle w:val="Nadpis1"/>
      </w:pPr>
      <w:bookmarkStart w:id="38" w:name="_Toc36893756"/>
      <w:r>
        <w:lastRenderedPageBreak/>
        <w:t>Závěr</w:t>
      </w:r>
      <w:bookmarkEnd w:id="38"/>
    </w:p>
    <w:p w:rsidR="00884E5D" w:rsidRDefault="00884E5D" w:rsidP="00866B71">
      <w:pPr>
        <w:ind w:firstLine="708"/>
      </w:pPr>
      <w:r w:rsidRPr="00617BDE">
        <w:t xml:space="preserve">V teoretické části </w:t>
      </w:r>
      <w:r>
        <w:t xml:space="preserve">své bakalářské práce </w:t>
      </w:r>
      <w:r w:rsidRPr="00617BDE">
        <w:t>jsem se věnovala problematice z</w:t>
      </w:r>
      <w:r>
        <w:t>rakově postižených,</w:t>
      </w:r>
      <w:r w:rsidRPr="00617BDE">
        <w:t xml:space="preserve"> snažila </w:t>
      </w:r>
      <w:r>
        <w:t xml:space="preserve">jsem se </w:t>
      </w:r>
      <w:r w:rsidRPr="00617BDE">
        <w:t xml:space="preserve">o </w:t>
      </w:r>
      <w:r>
        <w:t>nastínění</w:t>
      </w:r>
      <w:r w:rsidRPr="00617BDE">
        <w:t> problematik</w:t>
      </w:r>
      <w:r>
        <w:t>y</w:t>
      </w:r>
      <w:r w:rsidRPr="00617BDE">
        <w:t xml:space="preserve"> sociálně patologických jevů,</w:t>
      </w:r>
      <w:r>
        <w:t xml:space="preserve"> stručně jsem se také dotkla tématu strachu, o čemž jsem se zmínila již v úvodu.</w:t>
      </w:r>
    </w:p>
    <w:p w:rsidR="00866B71" w:rsidRDefault="00884E5D" w:rsidP="00866B71">
      <w:pPr>
        <w:ind w:firstLine="708"/>
      </w:pPr>
      <w:r>
        <w:t>V praktické části jsem</w:t>
      </w:r>
      <w:r w:rsidR="00697387">
        <w:t xml:space="preserve"> pracovala na </w:t>
      </w:r>
      <w:r>
        <w:t>tématu mé práce pomocí</w:t>
      </w:r>
      <w:r w:rsidR="00697387">
        <w:t xml:space="preserve"> kvalitativní výzkumné metody</w:t>
      </w:r>
      <w:r>
        <w:t>. V rozhovorech se svými respondenty jsem hledala souvislosti a vzájemnou propojenost témat, která jsem rozpracovala v části teoretické. Odpovědi na cíl své práce jsem nacházela především u otázek, které měly v</w:t>
      </w:r>
      <w:r w:rsidR="00017D85">
        <w:t>e svém znění přímo pojem strach či násilí, šikanu</w:t>
      </w:r>
      <w:r>
        <w:t xml:space="preserve"> apod., ale i ostatní odpovědi byly pro téma zajímavé a přínosné. Z mého šetření je patrné, že všichni dotazovaní se s pocitem strachu v souvislosti s některým ze sociálně patologických jevů setkali. Setkali se s krádeží, s agresivním </w:t>
      </w:r>
      <w:r w:rsidR="00697387">
        <w:t xml:space="preserve">a závislostním </w:t>
      </w:r>
      <w:r>
        <w:t>chováním</w:t>
      </w:r>
      <w:r w:rsidR="00BA2443">
        <w:t>,</w:t>
      </w:r>
      <w:r>
        <w:t xml:space="preserve"> a především se šikanou, což je vzhledem k nárustu výskytu tohoto jevu logické, avšak velmi znepokojivé. Ukazuje se, že je to jeden z možných problémů integrovaného vzdělávání, a proto by si tato oblast jistě zasloužila více pozornosti. Za pozitivní považuji skutečnost, že o šikaně v dospělém věku se nikdo z mých respondentů nezmínil.</w:t>
      </w:r>
    </w:p>
    <w:p w:rsidR="00866B71" w:rsidRDefault="00884E5D" w:rsidP="00866B71">
      <w:pPr>
        <w:ind w:firstLine="708"/>
      </w:pPr>
      <w:r>
        <w:t>Z mého výzkumu dále vyplývá, že osoby nevidomé si uvědomují nevýhodu chybějící vizuální kontroly při vyhodnocení některých situací. V kontaktu s cizími osobami jsou ostražitější.  Pomocí sluchu a čichu jsou ale ve většině případů schopni vyhodnotit, zda jim nehrozí nějaké nebezpečí. Zřejmě nejsilnější pocit stra</w:t>
      </w:r>
      <w:r w:rsidR="00B22202">
        <w:t xml:space="preserve">chu dotazované osoby pociťovaly </w:t>
      </w:r>
      <w:r>
        <w:t>v případech, kdy byly s konkrétním ohrožením sami, bez přítomnosti jiných lidí.</w:t>
      </w:r>
    </w:p>
    <w:p w:rsidR="00866B71" w:rsidRDefault="00884E5D" w:rsidP="00866B71">
      <w:pPr>
        <w:ind w:firstLine="708"/>
      </w:pPr>
      <w:r>
        <w:t>Velmi příznivým zjištěním byl pro mě fakt, že žádná z tázaných osob, ať už se setkala se so</w:t>
      </w:r>
      <w:r w:rsidR="00B22202">
        <w:t>ciálně patologickými jevy přímo</w:t>
      </w:r>
      <w:r>
        <w:t xml:space="preserve"> nebo jen okrajově, neměla z tohoto nepříjemného zážitku z psychologického hlediska trvalejší následky. Někteří dokonce uvádí, že si přijdou být touto zkušeností posíleni, cítí se být připravenější, schopnější podobným situacím předcházet.</w:t>
      </w:r>
    </w:p>
    <w:p w:rsidR="00E34017" w:rsidRDefault="00884E5D" w:rsidP="00866B71">
      <w:pPr>
        <w:ind w:firstLine="708"/>
      </w:pPr>
      <w:r w:rsidRPr="00866B71">
        <w:t>Výsledkem mého šetření je tedy skutečnost, že osoby nevidomé si uvědomují nebezpečí sociálně patologických jevů i své znevýhodnění při kontaktu s nimi, avšak nepřipouští, že by je tento fakt v životě nějak zásadně ovlivňoval a omezoval, jejich myšlení je pozitivní. Uvědomuji si, že tento výsledek může být ovlivněn složením skupiny mých respondentů. Přestože jde o náhodný výběr, jedná se o jedince s minimálně středoškolským vzděláním, z příznivých rodinných i sociálních poměrů. Zkoumat pocit strachu osob nevidomých v souvislosti s osobnostním vývojem, výchovou, sociálním zázemím apod.</w:t>
      </w:r>
      <w:r w:rsidR="00B22202">
        <w:t>,</w:t>
      </w:r>
      <w:r w:rsidRPr="00866B71">
        <w:t xml:space="preserve"> by bylo jistě zajímavé a přínosné </w:t>
      </w:r>
      <w:r w:rsidRPr="00866B71">
        <w:lastRenderedPageBreak/>
        <w:t>pro různé vědní obory i pro instituce, které se snaží o zkvalitnění života těchto osob. M</w:t>
      </w:r>
      <w:r w:rsidR="00B22202">
        <w:t>n</w:t>
      </w:r>
      <w:r w:rsidRPr="00866B71">
        <w:t>ě osobně tento výzkum rozšířil mé teoretické znalosti a zejména lidsky mě velmi obohatil.</w:t>
      </w:r>
    </w:p>
    <w:p w:rsidR="00E34017" w:rsidRDefault="00E34017" w:rsidP="00866B71">
      <w:pPr>
        <w:ind w:firstLine="708"/>
        <w:sectPr w:rsidR="00E34017" w:rsidSect="00995B0E">
          <w:pgSz w:w="11906" w:h="16838"/>
          <w:pgMar w:top="1418" w:right="1134" w:bottom="1418" w:left="1701" w:header="709" w:footer="709" w:gutter="0"/>
          <w:cols w:space="708"/>
          <w:docGrid w:linePitch="360"/>
        </w:sectPr>
      </w:pPr>
    </w:p>
    <w:p w:rsidR="00884E5D" w:rsidRPr="00506D1B" w:rsidRDefault="00506D1B" w:rsidP="00C94655">
      <w:pPr>
        <w:pStyle w:val="Nadpis1"/>
      </w:pPr>
      <w:bookmarkStart w:id="39" w:name="_Toc36893757"/>
      <w:r w:rsidRPr="00506D1B">
        <w:lastRenderedPageBreak/>
        <w:t xml:space="preserve">Seznam </w:t>
      </w:r>
      <w:bookmarkEnd w:id="39"/>
      <w:r w:rsidR="008B6755">
        <w:t>použité literatury</w:t>
      </w:r>
    </w:p>
    <w:p w:rsidR="008B6755" w:rsidRDefault="008B6755" w:rsidP="008B6755">
      <w:pPr>
        <w:rPr>
          <w:rFonts w:cs="Times New Roman"/>
          <w:color w:val="333333"/>
          <w:shd w:val="clear" w:color="auto" w:fill="FFFFFF"/>
        </w:rPr>
      </w:pPr>
      <w:r w:rsidRPr="006C6D21">
        <w:rPr>
          <w:rFonts w:cs="Times New Roman"/>
          <w:color w:val="333333"/>
          <w:shd w:val="clear" w:color="auto" w:fill="FFFFFF"/>
        </w:rPr>
        <w:t>ČERNÁ Alena, DĚDKOVÁ Lenka, MACHÁČKOVÁ Hana, ŠEVČÍKOVÁ Anna, ŠMAHEL David. </w:t>
      </w:r>
      <w:r w:rsidRPr="006C6D21">
        <w:rPr>
          <w:rFonts w:cs="Times New Roman"/>
          <w:i/>
          <w:iCs/>
          <w:color w:val="333333"/>
          <w:shd w:val="clear" w:color="auto" w:fill="FFFFFF"/>
        </w:rPr>
        <w:t>Kyberšikana, průvodce novým fenoménem. </w:t>
      </w:r>
      <w:r w:rsidRPr="006C6D21">
        <w:rPr>
          <w:rFonts w:cs="Times New Roman"/>
          <w:color w:val="333333"/>
          <w:shd w:val="clear" w:color="auto" w:fill="FFFFFF"/>
        </w:rPr>
        <w:t xml:space="preserve">Praha: GradaPublishing, 2013, 152 s. ISBN 978-80-210-6374-7. </w:t>
      </w:r>
    </w:p>
    <w:p w:rsidR="008B6755" w:rsidRDefault="008B6755" w:rsidP="008B6755">
      <w:pPr>
        <w:rPr>
          <w:rFonts w:cs="Times New Roman"/>
          <w:shd w:val="clear" w:color="auto" w:fill="FFFFFF"/>
        </w:rPr>
      </w:pPr>
    </w:p>
    <w:p w:rsidR="008B6755" w:rsidRDefault="008B6755" w:rsidP="008B6755">
      <w:pPr>
        <w:rPr>
          <w:rFonts w:cs="Times New Roman"/>
          <w:shd w:val="clear" w:color="auto" w:fill="FFFFFF"/>
        </w:rPr>
      </w:pPr>
      <w:r w:rsidRPr="006C6D21">
        <w:rPr>
          <w:rFonts w:cs="Times New Roman"/>
          <w:shd w:val="clear" w:color="auto" w:fill="FFFFFF"/>
        </w:rPr>
        <w:t>FINKOVÁ, Dita. </w:t>
      </w:r>
      <w:r w:rsidRPr="006C6D21">
        <w:rPr>
          <w:rFonts w:cs="Times New Roman"/>
          <w:i/>
          <w:iCs/>
        </w:rPr>
        <w:t>Rozvoj hapticko-taktilního vnímání osob se zrakovým postižením</w:t>
      </w:r>
      <w:r w:rsidRPr="006C6D21">
        <w:rPr>
          <w:rFonts w:cs="Times New Roman"/>
          <w:shd w:val="clear" w:color="auto" w:fill="FFFFFF"/>
        </w:rPr>
        <w:t>. Olomouc: Univerzita Palackého v Olomouci, 2011. ISBN 978-80-244-2742-3.</w:t>
      </w:r>
    </w:p>
    <w:p w:rsidR="008B6755" w:rsidRDefault="008B6755" w:rsidP="008B6755">
      <w:pPr>
        <w:rPr>
          <w:rFonts w:cs="Times New Roman"/>
          <w:shd w:val="clear" w:color="auto" w:fill="FFFFFF"/>
        </w:rPr>
      </w:pPr>
    </w:p>
    <w:p w:rsidR="008B6755" w:rsidRDefault="00B22202" w:rsidP="008B6755">
      <w:pPr>
        <w:rPr>
          <w:rFonts w:cs="Times New Roman"/>
          <w:color w:val="333333"/>
          <w:shd w:val="clear" w:color="auto" w:fill="FFFFFF"/>
        </w:rPr>
      </w:pPr>
      <w:r>
        <w:rPr>
          <w:rFonts w:cs="Times New Roman"/>
          <w:color w:val="333333"/>
          <w:shd w:val="clear" w:color="auto" w:fill="FFFFFF"/>
        </w:rPr>
        <w:t>FINKOVÁ</w:t>
      </w:r>
      <w:r w:rsidR="00174CFA">
        <w:rPr>
          <w:rFonts w:cs="Times New Roman"/>
          <w:color w:val="333333"/>
          <w:shd w:val="clear" w:color="auto" w:fill="FFFFFF"/>
        </w:rPr>
        <w:t xml:space="preserve"> Dita, </w:t>
      </w:r>
      <w:r w:rsidR="008B6755" w:rsidRPr="006C6D21">
        <w:rPr>
          <w:rFonts w:cs="Times New Roman"/>
          <w:color w:val="333333"/>
          <w:shd w:val="clear" w:color="auto" w:fill="FFFFFF"/>
        </w:rPr>
        <w:t>LUDÍKOVÁ</w:t>
      </w:r>
      <w:r w:rsidR="00174CFA">
        <w:rPr>
          <w:rFonts w:cs="Times New Roman"/>
          <w:color w:val="333333"/>
          <w:shd w:val="clear" w:color="auto" w:fill="FFFFFF"/>
        </w:rPr>
        <w:t xml:space="preserve"> Libuše a </w:t>
      </w:r>
      <w:r w:rsidR="008B6755" w:rsidRPr="006C6D21">
        <w:rPr>
          <w:rFonts w:cs="Times New Roman"/>
          <w:color w:val="333333"/>
          <w:shd w:val="clear" w:color="auto" w:fill="FFFFFF"/>
        </w:rPr>
        <w:t>RŮŽIČKOVÁ</w:t>
      </w:r>
      <w:r w:rsidR="00174CFA">
        <w:rPr>
          <w:rFonts w:cs="Times New Roman"/>
          <w:color w:val="333333"/>
          <w:shd w:val="clear" w:color="auto" w:fill="FFFFFF"/>
        </w:rPr>
        <w:t xml:space="preserve"> Veronika</w:t>
      </w:r>
      <w:r w:rsidR="008B6755" w:rsidRPr="006C6D21">
        <w:rPr>
          <w:rFonts w:cs="Times New Roman"/>
          <w:color w:val="333333"/>
          <w:shd w:val="clear" w:color="auto" w:fill="FFFFFF"/>
        </w:rPr>
        <w:t>.  </w:t>
      </w:r>
      <w:r w:rsidR="008B6755" w:rsidRPr="006C6D21">
        <w:rPr>
          <w:rFonts w:cs="Times New Roman"/>
          <w:i/>
          <w:iCs/>
          <w:color w:val="333333"/>
          <w:shd w:val="clear" w:color="auto" w:fill="FFFFFF"/>
        </w:rPr>
        <w:t>Speciální pedagogika osob se zrakovým postižením</w:t>
      </w:r>
      <w:r w:rsidR="008B6755" w:rsidRPr="006C6D21">
        <w:rPr>
          <w:rFonts w:cs="Times New Roman"/>
          <w:color w:val="333333"/>
          <w:shd w:val="clear" w:color="auto" w:fill="FFFFFF"/>
        </w:rPr>
        <w:t xml:space="preserve">. Olomouc: Univerzita Palackého v Olomouci, 2007, 158 s. ISBN 978-80-244-1857-5. </w:t>
      </w:r>
    </w:p>
    <w:p w:rsidR="00CA279A" w:rsidRDefault="00CA279A" w:rsidP="008B6755">
      <w:pPr>
        <w:rPr>
          <w:rFonts w:cs="Times New Roman"/>
          <w:color w:val="333333"/>
          <w:shd w:val="clear" w:color="auto" w:fill="FFFFFF"/>
        </w:rPr>
      </w:pPr>
    </w:p>
    <w:p w:rsidR="00CA279A" w:rsidRPr="006C6D21" w:rsidRDefault="00CA279A" w:rsidP="00CA279A">
      <w:pPr>
        <w:rPr>
          <w:rFonts w:cs="Times New Roman"/>
          <w:color w:val="333333"/>
          <w:shd w:val="clear" w:color="auto" w:fill="FFFFFF"/>
        </w:rPr>
      </w:pPr>
      <w:r w:rsidRPr="006C6D21">
        <w:rPr>
          <w:rFonts w:cs="Times New Roman"/>
          <w:color w:val="333333"/>
          <w:shd w:val="clear" w:color="auto" w:fill="FFFFFF"/>
        </w:rPr>
        <w:t>FISCHER Slavomil, ŠKODA Jiří. </w:t>
      </w:r>
      <w:r w:rsidRPr="006C6D21">
        <w:rPr>
          <w:rStyle w:val="Zdraznn"/>
          <w:rFonts w:cs="Times New Roman"/>
          <w:color w:val="333333"/>
          <w:shd w:val="clear" w:color="auto" w:fill="FFFFFF"/>
        </w:rPr>
        <w:t>Sociální patologie, Závažné sociálně patologické jevy, příčiny, prevence, možnosti řešení. </w:t>
      </w:r>
      <w:r w:rsidRPr="006C6D21">
        <w:rPr>
          <w:rFonts w:cs="Times New Roman"/>
          <w:color w:val="333333"/>
          <w:shd w:val="clear" w:color="auto" w:fill="FFFFFF"/>
        </w:rPr>
        <w:t xml:space="preserve">2. rozšíř. a aktual. vydání. Praha: GradaPublishing, 2014, 232 s. ISBN 978-80-247-5046-0. </w:t>
      </w:r>
    </w:p>
    <w:p w:rsidR="00CA279A" w:rsidRDefault="00CA279A" w:rsidP="008B6755">
      <w:pPr>
        <w:rPr>
          <w:rFonts w:cs="Times New Roman"/>
          <w:color w:val="333333"/>
          <w:shd w:val="clear" w:color="auto" w:fill="FFFFFF"/>
        </w:rPr>
      </w:pPr>
    </w:p>
    <w:p w:rsidR="00EF1382" w:rsidRDefault="00174CFA" w:rsidP="008B6755">
      <w:pPr>
        <w:rPr>
          <w:rFonts w:cs="Times New Roman"/>
          <w:color w:val="333333"/>
          <w:shd w:val="clear" w:color="auto" w:fill="FFFFFF"/>
        </w:rPr>
      </w:pPr>
      <w:r>
        <w:rPr>
          <w:rFonts w:cs="Times New Roman"/>
          <w:color w:val="333333"/>
          <w:shd w:val="clear" w:color="auto" w:fill="FFFFFF"/>
        </w:rPr>
        <w:t>HENDL</w:t>
      </w:r>
      <w:r w:rsidR="00EF1382" w:rsidRPr="00EF1382">
        <w:rPr>
          <w:rFonts w:cs="Times New Roman"/>
          <w:color w:val="333333"/>
          <w:shd w:val="clear" w:color="auto" w:fill="FFFFFF"/>
        </w:rPr>
        <w:t xml:space="preserve"> J</w:t>
      </w:r>
      <w:r w:rsidR="00EF1382">
        <w:rPr>
          <w:rFonts w:cs="Times New Roman"/>
          <w:color w:val="333333"/>
          <w:shd w:val="clear" w:color="auto" w:fill="FFFFFF"/>
        </w:rPr>
        <w:t>an</w:t>
      </w:r>
      <w:r w:rsidR="00EF1382" w:rsidRPr="00EF1382">
        <w:rPr>
          <w:rFonts w:cs="Times New Roman"/>
          <w:color w:val="333333"/>
          <w:shd w:val="clear" w:color="auto" w:fill="FFFFFF"/>
        </w:rPr>
        <w:t>.</w:t>
      </w:r>
      <w:r w:rsidR="00EF1382" w:rsidRPr="00EF1382">
        <w:rPr>
          <w:rFonts w:cs="Times New Roman"/>
          <w:i/>
          <w:iCs/>
          <w:color w:val="333333"/>
          <w:shd w:val="clear" w:color="auto" w:fill="FFFFFF"/>
        </w:rPr>
        <w:t xml:space="preserve"> Kvalitativní výzkum: základní metody a aplikace. </w:t>
      </w:r>
      <w:r w:rsidR="00EF1382" w:rsidRPr="00EF1382">
        <w:rPr>
          <w:rFonts w:cs="Times New Roman"/>
          <w:color w:val="333333"/>
          <w:shd w:val="clear" w:color="auto" w:fill="FFFFFF"/>
        </w:rPr>
        <w:t>Praha: Portál, 2005. ISBN 80-7367-040-2.</w:t>
      </w:r>
    </w:p>
    <w:p w:rsidR="000330A5" w:rsidRDefault="000330A5" w:rsidP="008B6755">
      <w:pPr>
        <w:rPr>
          <w:rFonts w:cs="Times New Roman"/>
          <w:color w:val="333333"/>
          <w:shd w:val="clear" w:color="auto" w:fill="FFFFFF"/>
        </w:rPr>
      </w:pPr>
    </w:p>
    <w:p w:rsidR="00CA279A" w:rsidRDefault="00174CFA" w:rsidP="00CA279A">
      <w:pPr>
        <w:rPr>
          <w:rFonts w:cs="Times New Roman"/>
          <w:color w:val="333333"/>
          <w:shd w:val="clear" w:color="auto" w:fill="FFFFFF"/>
        </w:rPr>
      </w:pPr>
      <w:r>
        <w:rPr>
          <w:rFonts w:cs="Times New Roman"/>
          <w:color w:val="333333"/>
          <w:shd w:val="clear" w:color="auto" w:fill="FFFFFF"/>
        </w:rPr>
        <w:t>HONZÁK</w:t>
      </w:r>
      <w:r w:rsidR="00CA279A" w:rsidRPr="006C6D21">
        <w:rPr>
          <w:rFonts w:cs="Times New Roman"/>
          <w:color w:val="333333"/>
          <w:shd w:val="clear" w:color="auto" w:fill="FFFFFF"/>
        </w:rPr>
        <w:t xml:space="preserve"> Radkin.  </w:t>
      </w:r>
      <w:r w:rsidR="00CA279A" w:rsidRPr="006C6D21">
        <w:rPr>
          <w:rFonts w:cs="Times New Roman"/>
          <w:i/>
          <w:iCs/>
          <w:color w:val="333333"/>
          <w:shd w:val="clear" w:color="auto" w:fill="FFFFFF"/>
        </w:rPr>
        <w:t>Strach, tréma, úzkost a jak je zvládnout</w:t>
      </w:r>
      <w:r w:rsidR="00CA279A" w:rsidRPr="006C6D21">
        <w:rPr>
          <w:rFonts w:cs="Times New Roman"/>
          <w:color w:val="333333"/>
          <w:shd w:val="clear" w:color="auto" w:fill="FFFFFF"/>
        </w:rPr>
        <w:t>. Praha: Maxdorf, 1995, 70 s. ISBN 8085800055. POLÍNEK, Martin. </w:t>
      </w:r>
      <w:r w:rsidR="00CA279A" w:rsidRPr="006C6D21">
        <w:rPr>
          <w:rStyle w:val="Zdraznn"/>
          <w:rFonts w:cs="Times New Roman"/>
          <w:color w:val="333333"/>
          <w:shd w:val="clear" w:color="auto" w:fill="FFFFFF"/>
        </w:rPr>
        <w:t>Tvořivost (nejen) jako prevence rizikového chování. </w:t>
      </w:r>
      <w:r w:rsidR="00CA279A" w:rsidRPr="006C6D21">
        <w:rPr>
          <w:rFonts w:cs="Times New Roman"/>
          <w:color w:val="333333"/>
          <w:shd w:val="clear" w:color="auto" w:fill="FFFFFF"/>
        </w:rPr>
        <w:t xml:space="preserve"> Vydání 1. Olomouc: Univerzita Palackého v Olomouci, 2015, 164 s. ISBN 978-80-244-4842-8. </w:t>
      </w:r>
    </w:p>
    <w:p w:rsidR="00CA279A" w:rsidRDefault="00CA279A" w:rsidP="00CA279A">
      <w:pPr>
        <w:rPr>
          <w:rFonts w:cs="Times New Roman"/>
          <w:color w:val="333333"/>
          <w:shd w:val="clear" w:color="auto" w:fill="FFFFFF"/>
        </w:rPr>
      </w:pPr>
    </w:p>
    <w:p w:rsidR="00CA279A" w:rsidRDefault="00CA279A" w:rsidP="00CA279A">
      <w:pPr>
        <w:rPr>
          <w:rFonts w:cs="Times New Roman"/>
          <w:color w:val="333333"/>
          <w:shd w:val="clear" w:color="auto" w:fill="FFFFFF"/>
        </w:rPr>
      </w:pPr>
      <w:r w:rsidRPr="006C6D21">
        <w:rPr>
          <w:rFonts w:cs="Times New Roman"/>
          <w:color w:val="333333"/>
          <w:shd w:val="clear" w:color="auto" w:fill="FFFFFF"/>
        </w:rPr>
        <w:t>JANKOVSKÝ Jiří, </w:t>
      </w:r>
      <w:r w:rsidRPr="006C6D21">
        <w:rPr>
          <w:rStyle w:val="Zdraznn"/>
          <w:rFonts w:cs="Times New Roman"/>
          <w:color w:val="333333"/>
          <w:shd w:val="clear" w:color="auto" w:fill="FFFFFF"/>
        </w:rPr>
        <w:t>Ucelená rehabilitace dětí s tělesným a kombinovaným postižením. </w:t>
      </w:r>
      <w:r w:rsidRPr="006C6D21">
        <w:rPr>
          <w:rFonts w:cs="Times New Roman"/>
          <w:color w:val="333333"/>
          <w:shd w:val="clear" w:color="auto" w:fill="FFFFFF"/>
        </w:rPr>
        <w:t xml:space="preserve">Praha: Triton, 2001, 158 s. ISBN 80-7254-192-7. </w:t>
      </w:r>
    </w:p>
    <w:p w:rsidR="00CA279A" w:rsidRDefault="00CA279A" w:rsidP="00CA279A">
      <w:pPr>
        <w:rPr>
          <w:rFonts w:cs="Times New Roman"/>
          <w:color w:val="333333"/>
          <w:shd w:val="clear" w:color="auto" w:fill="FFFFFF"/>
        </w:rPr>
      </w:pPr>
    </w:p>
    <w:p w:rsidR="00CA279A" w:rsidRDefault="00CA279A" w:rsidP="00CA279A">
      <w:r>
        <w:t xml:space="preserve">JANOŠOVÁ Pavlína., KOLLEROVÁ Lenka., ZÁBRODSKÁ Kateřina., KRESSA Jiří., DĚDOVÁ Mária. </w:t>
      </w:r>
      <w:r w:rsidRPr="006C6D21">
        <w:rPr>
          <w:i/>
          <w:iCs/>
        </w:rPr>
        <w:t xml:space="preserve">Psychologie školní šikany. </w:t>
      </w:r>
      <w:r>
        <w:t>Praha: GradaPublishing, 2016, 416 s., ISBN 978-80-247-2992-3.</w:t>
      </w:r>
    </w:p>
    <w:p w:rsidR="00CA279A" w:rsidRDefault="00CA279A" w:rsidP="00CA279A">
      <w:pPr>
        <w:rPr>
          <w:rFonts w:cs="Times New Roman"/>
          <w:color w:val="333333"/>
          <w:shd w:val="clear" w:color="auto" w:fill="FFFFFF"/>
        </w:rPr>
      </w:pPr>
    </w:p>
    <w:p w:rsidR="00CA279A" w:rsidRDefault="00CA279A" w:rsidP="00CA279A">
      <w:pPr>
        <w:rPr>
          <w:rFonts w:cs="Times New Roman"/>
          <w:color w:val="333333"/>
          <w:shd w:val="clear" w:color="auto" w:fill="FFFFFF"/>
        </w:rPr>
      </w:pPr>
      <w:r w:rsidRPr="006C6D21">
        <w:rPr>
          <w:rFonts w:cs="Times New Roman"/>
          <w:color w:val="333333"/>
          <w:shd w:val="clear" w:color="auto" w:fill="FFFFFF"/>
        </w:rPr>
        <w:t>JEDLIČKA Richard a kolektiv. </w:t>
      </w:r>
      <w:r w:rsidRPr="006C6D21">
        <w:rPr>
          <w:rStyle w:val="Zdraznn"/>
          <w:rFonts w:cs="Times New Roman"/>
          <w:color w:val="333333"/>
          <w:shd w:val="clear" w:color="auto" w:fill="FFFFFF"/>
        </w:rPr>
        <w:t>Poruchy socializace u dětí a dospívajících, Prevence životních selhání a krizové intervence. </w:t>
      </w:r>
      <w:r w:rsidRPr="006C6D21">
        <w:rPr>
          <w:rFonts w:cs="Times New Roman"/>
          <w:color w:val="333333"/>
          <w:shd w:val="clear" w:color="auto" w:fill="FFFFFF"/>
        </w:rPr>
        <w:t xml:space="preserve">Praha: GradaPublishing, 2015, 544 s. ISBN 978-80-247-5447-5. </w:t>
      </w:r>
    </w:p>
    <w:p w:rsidR="00CA279A" w:rsidRPr="006C6D21" w:rsidRDefault="00174CFA" w:rsidP="00CA279A">
      <w:pPr>
        <w:rPr>
          <w:rFonts w:cs="Times New Roman"/>
          <w:color w:val="333333"/>
          <w:shd w:val="clear" w:color="auto" w:fill="FFFFFF"/>
        </w:rPr>
      </w:pPr>
      <w:r>
        <w:rPr>
          <w:rFonts w:cs="Times New Roman"/>
          <w:color w:val="333333"/>
          <w:shd w:val="clear" w:color="auto" w:fill="FFFFFF"/>
        </w:rPr>
        <w:lastRenderedPageBreak/>
        <w:t>KVĚTOŇOVÁ-ŠVECOVÁ</w:t>
      </w:r>
      <w:r w:rsidR="00CA279A" w:rsidRPr="006C6D21">
        <w:rPr>
          <w:rFonts w:cs="Times New Roman"/>
          <w:color w:val="333333"/>
          <w:shd w:val="clear" w:color="auto" w:fill="FFFFFF"/>
        </w:rPr>
        <w:t xml:space="preserve"> Lea.  </w:t>
      </w:r>
      <w:r w:rsidR="00CA279A" w:rsidRPr="006C6D21">
        <w:rPr>
          <w:rFonts w:cs="Times New Roman"/>
          <w:i/>
          <w:iCs/>
          <w:color w:val="333333"/>
          <w:shd w:val="clear" w:color="auto" w:fill="FFFFFF"/>
        </w:rPr>
        <w:t>Oftalmopedie</w:t>
      </w:r>
      <w:r w:rsidR="00CA279A" w:rsidRPr="006C6D21">
        <w:rPr>
          <w:rFonts w:cs="Times New Roman"/>
          <w:color w:val="333333"/>
          <w:shd w:val="clear" w:color="auto" w:fill="FFFFFF"/>
        </w:rPr>
        <w:t xml:space="preserve">. 2. doplněné vydání. Brno: Paido, edice pedagogické literatury, 2000, 70 s. ISBN 80-85931-84-2. </w:t>
      </w:r>
    </w:p>
    <w:p w:rsidR="00CA279A" w:rsidRDefault="00CA279A" w:rsidP="00CA279A">
      <w:pPr>
        <w:rPr>
          <w:rFonts w:cs="Times New Roman"/>
          <w:color w:val="333333"/>
          <w:shd w:val="clear" w:color="auto" w:fill="FFFFFF"/>
        </w:rPr>
      </w:pPr>
    </w:p>
    <w:p w:rsidR="00CA279A" w:rsidRDefault="00CA279A" w:rsidP="00CA279A">
      <w:pPr>
        <w:rPr>
          <w:rFonts w:cs="Times New Roman"/>
          <w:color w:val="333333"/>
          <w:shd w:val="clear" w:color="auto" w:fill="FFFFFF"/>
        </w:rPr>
      </w:pPr>
      <w:r w:rsidRPr="006C6D21">
        <w:rPr>
          <w:rFonts w:cs="Times New Roman"/>
          <w:color w:val="333333"/>
          <w:shd w:val="clear" w:color="auto" w:fill="FFFFFF"/>
        </w:rPr>
        <w:t>MARTÍNEK Zdeněk. </w:t>
      </w:r>
      <w:r w:rsidRPr="006C6D21">
        <w:rPr>
          <w:rStyle w:val="Zdraznn"/>
          <w:rFonts w:cs="Times New Roman"/>
          <w:color w:val="333333"/>
          <w:shd w:val="clear" w:color="auto" w:fill="FFFFFF"/>
        </w:rPr>
        <w:t>Agresivita a kriminalita školní mládeže. </w:t>
      </w:r>
      <w:r w:rsidRPr="006C6D21">
        <w:rPr>
          <w:rFonts w:cs="Times New Roman"/>
          <w:color w:val="333333"/>
          <w:shd w:val="clear" w:color="auto" w:fill="FFFFFF"/>
        </w:rPr>
        <w:t xml:space="preserve">Praha: GradaPublishing, 2015, 192 s. ISBN 978-80-247-5309-6. </w:t>
      </w:r>
    </w:p>
    <w:p w:rsidR="00CA279A" w:rsidRDefault="00CA279A" w:rsidP="00CA279A">
      <w:pPr>
        <w:rPr>
          <w:rFonts w:cs="Times New Roman"/>
          <w:color w:val="333333"/>
          <w:shd w:val="clear" w:color="auto" w:fill="FFFFFF"/>
        </w:rPr>
      </w:pPr>
    </w:p>
    <w:p w:rsidR="00CA279A" w:rsidRDefault="00CA279A" w:rsidP="00CA279A">
      <w:r>
        <w:t xml:space="preserve">MIOVSKÝ Michal, </w:t>
      </w:r>
      <w:r w:rsidRPr="006C6D21">
        <w:rPr>
          <w:i/>
          <w:iCs/>
        </w:rPr>
        <w:t xml:space="preserve">Příručka k provádění výběru metodou sněhové koule (Snowball Sampling). </w:t>
      </w:r>
      <w:r>
        <w:t>Praha: Rada Evropy, 2003. ISBN 80-86734-08-0.</w:t>
      </w:r>
    </w:p>
    <w:p w:rsidR="00CA279A" w:rsidRDefault="00CA279A" w:rsidP="00CA279A"/>
    <w:p w:rsidR="00CA279A" w:rsidRDefault="00CA279A" w:rsidP="00CA279A">
      <w:pPr>
        <w:rPr>
          <w:rFonts w:cs="Times New Roman"/>
          <w:color w:val="333333"/>
          <w:shd w:val="clear" w:color="auto" w:fill="FFFFFF"/>
        </w:rPr>
      </w:pPr>
      <w:r w:rsidRPr="006C6D21">
        <w:rPr>
          <w:rFonts w:cs="Times New Roman"/>
          <w:color w:val="333333"/>
          <w:shd w:val="clear" w:color="auto" w:fill="FFFFFF"/>
        </w:rPr>
        <w:t>POTMĚŠILOVÁ Petra a kolektiv. </w:t>
      </w:r>
      <w:r w:rsidRPr="006C6D21">
        <w:rPr>
          <w:rStyle w:val="Zdraznn"/>
          <w:rFonts w:cs="Times New Roman"/>
          <w:color w:val="333333"/>
          <w:shd w:val="clear" w:color="auto" w:fill="FFFFFF"/>
        </w:rPr>
        <w:t>Speciální pedagogika nejen pro sociální pedagogy. </w:t>
      </w:r>
      <w:r w:rsidRPr="006C6D21">
        <w:rPr>
          <w:rFonts w:cs="Times New Roman"/>
          <w:color w:val="333333"/>
          <w:shd w:val="clear" w:color="auto" w:fill="FFFFFF"/>
        </w:rPr>
        <w:t>Praha: Parta, 2013, 186 s. ISBN 978-80-7320-179-1.</w:t>
      </w:r>
    </w:p>
    <w:p w:rsidR="00CA279A" w:rsidRDefault="00CA279A" w:rsidP="00CA279A">
      <w:pPr>
        <w:rPr>
          <w:rFonts w:cs="Times New Roman"/>
          <w:color w:val="333333"/>
          <w:shd w:val="clear" w:color="auto" w:fill="FFFFFF"/>
        </w:rPr>
      </w:pPr>
    </w:p>
    <w:p w:rsidR="00CA279A" w:rsidRDefault="00174CFA" w:rsidP="00CA279A">
      <w:pPr>
        <w:rPr>
          <w:rFonts w:cs="Times New Roman"/>
          <w:color w:val="333333"/>
          <w:shd w:val="clear" w:color="auto" w:fill="FFFFFF"/>
        </w:rPr>
      </w:pPr>
      <w:r>
        <w:rPr>
          <w:rFonts w:cs="Times New Roman"/>
          <w:color w:val="333333"/>
          <w:shd w:val="clear" w:color="auto" w:fill="FFFFFF"/>
        </w:rPr>
        <w:t xml:space="preserve">PUGNEROVÁ </w:t>
      </w:r>
      <w:r w:rsidR="00CA279A" w:rsidRPr="006C6D21">
        <w:rPr>
          <w:rFonts w:cs="Times New Roman"/>
          <w:color w:val="333333"/>
          <w:shd w:val="clear" w:color="auto" w:fill="FFFFFF"/>
        </w:rPr>
        <w:t>Michaela, KVITOVÁ Jana. </w:t>
      </w:r>
      <w:r w:rsidR="00CA279A" w:rsidRPr="006C6D21">
        <w:rPr>
          <w:rStyle w:val="Zdraznn"/>
          <w:rFonts w:cs="Times New Roman"/>
          <w:color w:val="333333"/>
          <w:shd w:val="clear" w:color="auto" w:fill="FFFFFF"/>
        </w:rPr>
        <w:t>Přehled poruch psychického vývoje.</w:t>
      </w:r>
      <w:r w:rsidR="00CA279A" w:rsidRPr="006C6D21">
        <w:rPr>
          <w:rFonts w:cs="Times New Roman"/>
          <w:color w:val="333333"/>
          <w:shd w:val="clear" w:color="auto" w:fill="FFFFFF"/>
        </w:rPr>
        <w:t xml:space="preserve"> Praha: GradaPublishing, 2016, 296 s. Psyché. ISBN 978-80-247-5452-9. </w:t>
      </w:r>
    </w:p>
    <w:p w:rsidR="00CA279A" w:rsidRDefault="00CA279A" w:rsidP="00CA279A">
      <w:pPr>
        <w:rPr>
          <w:rFonts w:cs="Times New Roman"/>
          <w:color w:val="333333"/>
          <w:shd w:val="clear" w:color="auto" w:fill="FFFFFF"/>
        </w:rPr>
      </w:pPr>
    </w:p>
    <w:p w:rsidR="00CA279A" w:rsidRDefault="00174CFA" w:rsidP="00CA279A">
      <w:pPr>
        <w:rPr>
          <w:rFonts w:cs="Times New Roman"/>
          <w:color w:val="auto"/>
          <w:shd w:val="clear" w:color="auto" w:fill="FFFFFF"/>
        </w:rPr>
      </w:pPr>
      <w:r>
        <w:rPr>
          <w:rFonts w:cs="Times New Roman"/>
          <w:color w:val="auto"/>
          <w:shd w:val="clear" w:color="auto" w:fill="FFFFFF"/>
        </w:rPr>
        <w:t xml:space="preserve">RIEMANN Fritz a </w:t>
      </w:r>
      <w:r w:rsidR="00CA279A" w:rsidRPr="002E2C09">
        <w:rPr>
          <w:rFonts w:cs="Times New Roman"/>
          <w:color w:val="auto"/>
          <w:shd w:val="clear" w:color="auto" w:fill="FFFFFF"/>
        </w:rPr>
        <w:t>ŘÍČAN</w:t>
      </w:r>
      <w:r>
        <w:rPr>
          <w:rFonts w:cs="Times New Roman"/>
          <w:color w:val="auto"/>
          <w:shd w:val="clear" w:color="auto" w:fill="FFFFFF"/>
        </w:rPr>
        <w:t xml:space="preserve"> Pavel</w:t>
      </w:r>
      <w:r w:rsidR="00CA279A" w:rsidRPr="002E2C09">
        <w:rPr>
          <w:rFonts w:cs="Times New Roman"/>
          <w:color w:val="auto"/>
          <w:shd w:val="clear" w:color="auto" w:fill="FFFFFF"/>
        </w:rPr>
        <w:t>.  </w:t>
      </w:r>
      <w:r w:rsidR="00CA279A" w:rsidRPr="002E2C09">
        <w:rPr>
          <w:rFonts w:cs="Times New Roman"/>
          <w:i/>
          <w:iCs/>
          <w:color w:val="auto"/>
          <w:shd w:val="clear" w:color="auto" w:fill="FFFFFF"/>
        </w:rPr>
        <w:t>Základní formy strachu: typy lidské osobnosti, jejich vznik, charakteristiky a formy vztahů</w:t>
      </w:r>
      <w:r w:rsidR="00CA279A" w:rsidRPr="002E2C09">
        <w:rPr>
          <w:rFonts w:cs="Times New Roman"/>
          <w:color w:val="auto"/>
          <w:shd w:val="clear" w:color="auto" w:fill="FFFFFF"/>
        </w:rPr>
        <w:t xml:space="preserve">. Přeložil Eva BOSÁKOVÁ. Praha: Portál, 1999, 199 s. ISBN 8071783137. </w:t>
      </w:r>
    </w:p>
    <w:p w:rsidR="00CA279A" w:rsidRDefault="00CA279A" w:rsidP="00CA279A">
      <w:pPr>
        <w:rPr>
          <w:rFonts w:cs="Times New Roman"/>
          <w:color w:val="auto"/>
          <w:shd w:val="clear" w:color="auto" w:fill="FFFFFF"/>
        </w:rPr>
      </w:pPr>
    </w:p>
    <w:p w:rsidR="00CA279A" w:rsidRDefault="00CA279A" w:rsidP="00CA279A">
      <w:pPr>
        <w:rPr>
          <w:rFonts w:cs="Times New Roman"/>
          <w:color w:val="333333"/>
          <w:shd w:val="clear" w:color="auto" w:fill="FFFFFF"/>
        </w:rPr>
      </w:pPr>
      <w:r w:rsidRPr="006C6D21">
        <w:rPr>
          <w:rFonts w:cs="Times New Roman"/>
          <w:color w:val="333333"/>
          <w:shd w:val="clear" w:color="auto" w:fill="FFFFFF"/>
        </w:rPr>
        <w:t>RŮŽIČKOVÁ Veronika, KROUPOVÁ Kateřina. </w:t>
      </w:r>
      <w:r w:rsidRPr="006C6D21">
        <w:rPr>
          <w:rStyle w:val="Zdraznn"/>
          <w:rFonts w:cs="Times New Roman"/>
          <w:color w:val="333333"/>
          <w:shd w:val="clear" w:color="auto" w:fill="FFFFFF"/>
        </w:rPr>
        <w:t>Pohled na samostatný pohyb a prostorovou orientaci osob se zrakovým postižením. </w:t>
      </w:r>
      <w:r w:rsidRPr="006C6D21">
        <w:rPr>
          <w:rFonts w:cs="Times New Roman"/>
          <w:color w:val="333333"/>
          <w:shd w:val="clear" w:color="auto" w:fill="FFFFFF"/>
        </w:rPr>
        <w:t xml:space="preserve">Vydání 1. Olomouc: Univerzita Palackého v Olomouci, 2017, 177 s. České a anglické resumé. ISBN 978-80-244-5273-9. </w:t>
      </w:r>
    </w:p>
    <w:p w:rsidR="0082043A" w:rsidRDefault="0082043A" w:rsidP="00CA279A">
      <w:pPr>
        <w:rPr>
          <w:rFonts w:cs="Times New Roman"/>
          <w:color w:val="333333"/>
          <w:shd w:val="clear" w:color="auto" w:fill="FFFFFF"/>
        </w:rPr>
      </w:pPr>
    </w:p>
    <w:p w:rsidR="0082043A" w:rsidRDefault="0082043A" w:rsidP="0082043A">
      <w:pPr>
        <w:rPr>
          <w:rFonts w:cs="Times New Roman"/>
          <w:color w:val="333333"/>
          <w:shd w:val="clear" w:color="auto" w:fill="FFFFFF"/>
        </w:rPr>
      </w:pPr>
      <w:r w:rsidRPr="006C6D21">
        <w:rPr>
          <w:rFonts w:cs="Times New Roman"/>
          <w:color w:val="333333"/>
          <w:shd w:val="clear" w:color="auto" w:fill="FFFFFF"/>
        </w:rPr>
        <w:t>SLOWÍK Josef. </w:t>
      </w:r>
      <w:r w:rsidRPr="006C6D21">
        <w:rPr>
          <w:rStyle w:val="Zdraznn"/>
          <w:rFonts w:cs="Times New Roman"/>
          <w:color w:val="333333"/>
          <w:shd w:val="clear" w:color="auto" w:fill="FFFFFF"/>
        </w:rPr>
        <w:t>Speciální pedagogika. </w:t>
      </w:r>
      <w:r w:rsidRPr="006C6D21">
        <w:rPr>
          <w:rFonts w:cs="Times New Roman"/>
          <w:color w:val="333333"/>
          <w:shd w:val="clear" w:color="auto" w:fill="FFFFFF"/>
        </w:rPr>
        <w:t xml:space="preserve">2. aktual. a doplň. vydání. Praha: Grada, 2016, 168 s. ISBN 978-80-271-0095-8. </w:t>
      </w:r>
    </w:p>
    <w:p w:rsidR="0082043A" w:rsidRDefault="0082043A" w:rsidP="0082043A">
      <w:pPr>
        <w:rPr>
          <w:rFonts w:cs="Times New Roman"/>
          <w:color w:val="333333"/>
          <w:shd w:val="clear" w:color="auto" w:fill="FFFFFF"/>
        </w:rPr>
      </w:pPr>
    </w:p>
    <w:p w:rsidR="00AD6D50" w:rsidRDefault="00AD6D50" w:rsidP="00AD6D50">
      <w:pPr>
        <w:rPr>
          <w:rFonts w:cs="Times New Roman"/>
          <w:color w:val="333333"/>
          <w:shd w:val="clear" w:color="auto" w:fill="FFFFFF"/>
        </w:rPr>
      </w:pPr>
      <w:r w:rsidRPr="006C6D21">
        <w:rPr>
          <w:rFonts w:cs="Times New Roman"/>
          <w:color w:val="333333"/>
          <w:shd w:val="clear" w:color="auto" w:fill="FFFFFF"/>
        </w:rPr>
        <w:t>SOBOTKOVÁ NIELSEN Veronika a kolektiv. </w:t>
      </w:r>
      <w:r w:rsidRPr="006C6D21">
        <w:rPr>
          <w:rStyle w:val="Zdraznn"/>
          <w:rFonts w:cs="Times New Roman"/>
          <w:color w:val="333333"/>
          <w:shd w:val="clear" w:color="auto" w:fill="FFFFFF"/>
        </w:rPr>
        <w:t>Rizikové chování a antisociální chování v adolescenci.</w:t>
      </w:r>
      <w:r w:rsidRPr="006C6D21">
        <w:rPr>
          <w:rFonts w:cs="Times New Roman"/>
          <w:color w:val="333333"/>
          <w:shd w:val="clear" w:color="auto" w:fill="FFFFFF"/>
        </w:rPr>
        <w:t xml:space="preserve"> Praha: GradaPublishing, 2014, 152 s. ISBN 978-80-247-4042-3. </w:t>
      </w:r>
    </w:p>
    <w:p w:rsidR="00AD6D50" w:rsidRDefault="00AD6D50" w:rsidP="00AD6D50">
      <w:pPr>
        <w:rPr>
          <w:rFonts w:cs="Times New Roman"/>
          <w:color w:val="333333"/>
          <w:shd w:val="clear" w:color="auto" w:fill="FFFFFF"/>
        </w:rPr>
      </w:pPr>
    </w:p>
    <w:p w:rsidR="00AD6D50" w:rsidRDefault="00AD6D50" w:rsidP="00AD6D50">
      <w:r w:rsidRPr="00B965A2">
        <w:t>STRAUSS</w:t>
      </w:r>
      <w:r>
        <w:t xml:space="preserve"> Anselm</w:t>
      </w:r>
      <w:r w:rsidRPr="00B965A2">
        <w:t>, CORBINOVÁ</w:t>
      </w:r>
      <w:r>
        <w:t xml:space="preserve"> Juliet</w:t>
      </w:r>
      <w:r w:rsidRPr="00B965A2">
        <w:t xml:space="preserve">. </w:t>
      </w:r>
      <w:r w:rsidRPr="006C6D21">
        <w:rPr>
          <w:i/>
          <w:iCs/>
        </w:rPr>
        <w:t>Základy kvalitativního výzkumu: Postupy a techniky metody zakotvené teorie.</w:t>
      </w:r>
      <w:r w:rsidRPr="00B965A2">
        <w:t xml:space="preserve"> Brno: Nakladatelství Albert, Sdružení Podané ruce, Boskovice, 1999. ISBN 80-85834-60-x.</w:t>
      </w:r>
    </w:p>
    <w:p w:rsidR="00AD6D50" w:rsidRDefault="00AD6D50" w:rsidP="00AD6D50"/>
    <w:p w:rsidR="00AD6D50" w:rsidRDefault="00AD6D50" w:rsidP="00AD6D50">
      <w:pPr>
        <w:rPr>
          <w:rFonts w:cs="Times New Roman"/>
          <w:color w:val="333333"/>
          <w:shd w:val="clear" w:color="auto" w:fill="FFFFFF"/>
        </w:rPr>
      </w:pPr>
      <w:r w:rsidRPr="006C6D21">
        <w:rPr>
          <w:rFonts w:cs="Times New Roman"/>
          <w:color w:val="333333"/>
          <w:shd w:val="clear" w:color="auto" w:fill="FFFFFF"/>
        </w:rPr>
        <w:lastRenderedPageBreak/>
        <w:t>VÁGNEROVÁ Marie. </w:t>
      </w:r>
      <w:r w:rsidRPr="006C6D21">
        <w:rPr>
          <w:rStyle w:val="Zdraznn"/>
          <w:rFonts w:cs="Times New Roman"/>
          <w:color w:val="333333"/>
          <w:shd w:val="clear" w:color="auto" w:fill="FFFFFF"/>
        </w:rPr>
        <w:t>Psychologie problémového dítěte školního věku. </w:t>
      </w:r>
      <w:r w:rsidRPr="006C6D21">
        <w:rPr>
          <w:rFonts w:cs="Times New Roman"/>
          <w:color w:val="333333"/>
          <w:shd w:val="clear" w:color="auto" w:fill="FFFFFF"/>
        </w:rPr>
        <w:t>Vydání 1. Praha: Karolinum, Univerzita Karlova, 1997, 170 s. ISBN 80-7184-488-8.</w:t>
      </w:r>
    </w:p>
    <w:p w:rsidR="00AD6D50" w:rsidRDefault="00AD6D50" w:rsidP="00AD6D50">
      <w:pPr>
        <w:rPr>
          <w:rFonts w:cs="Times New Roman"/>
          <w:color w:val="333333"/>
          <w:shd w:val="clear" w:color="auto" w:fill="FFFFFF"/>
        </w:rPr>
      </w:pPr>
    </w:p>
    <w:p w:rsidR="00AD6D50" w:rsidRPr="006C6D21" w:rsidRDefault="00174CFA" w:rsidP="00AD6D50">
      <w:pPr>
        <w:rPr>
          <w:rFonts w:cs="Times New Roman"/>
          <w:color w:val="333333"/>
          <w:shd w:val="clear" w:color="auto" w:fill="FFFFFF"/>
        </w:rPr>
      </w:pPr>
      <w:r>
        <w:rPr>
          <w:rFonts w:cs="Times New Roman"/>
          <w:color w:val="333333"/>
          <w:shd w:val="clear" w:color="auto" w:fill="FFFFFF"/>
        </w:rPr>
        <w:t>VYMĚTAL</w:t>
      </w:r>
      <w:r w:rsidR="00AD6D50" w:rsidRPr="006C6D21">
        <w:rPr>
          <w:rFonts w:cs="Times New Roman"/>
          <w:color w:val="333333"/>
          <w:shd w:val="clear" w:color="auto" w:fill="FFFFFF"/>
        </w:rPr>
        <w:t xml:space="preserve"> Jan.  </w:t>
      </w:r>
      <w:r w:rsidR="00AD6D50" w:rsidRPr="006C6D21">
        <w:rPr>
          <w:rFonts w:cs="Times New Roman"/>
          <w:i/>
          <w:iCs/>
          <w:color w:val="333333"/>
          <w:shd w:val="clear" w:color="auto" w:fill="FFFFFF"/>
        </w:rPr>
        <w:t>Speciální psychoterapie</w:t>
      </w:r>
      <w:r w:rsidR="00AD6D50">
        <w:rPr>
          <w:rFonts w:cs="Times New Roman"/>
          <w:i/>
          <w:iCs/>
          <w:color w:val="333333"/>
          <w:shd w:val="clear" w:color="auto" w:fill="FFFFFF"/>
        </w:rPr>
        <w:t xml:space="preserve"> (úzkost a strach)</w:t>
      </w:r>
      <w:r w:rsidR="00AD6D50" w:rsidRPr="006C6D21">
        <w:rPr>
          <w:rFonts w:cs="Times New Roman"/>
          <w:color w:val="333333"/>
          <w:shd w:val="clear" w:color="auto" w:fill="FFFFFF"/>
        </w:rPr>
        <w:t>. 2.</w:t>
      </w:r>
      <w:r>
        <w:rPr>
          <w:rFonts w:cs="Times New Roman"/>
          <w:color w:val="333333"/>
          <w:shd w:val="clear" w:color="auto" w:fill="FFFFFF"/>
        </w:rPr>
        <w:t xml:space="preserve"> </w:t>
      </w:r>
      <w:r w:rsidR="00AD6D50" w:rsidRPr="006C6D21">
        <w:rPr>
          <w:rFonts w:cs="Times New Roman"/>
          <w:color w:val="333333"/>
          <w:shd w:val="clear" w:color="auto" w:fill="FFFFFF"/>
        </w:rPr>
        <w:t xml:space="preserve">přeprac. a dopl. vyd. Praha: GradaPublishing, 2007, 396 s. Psyché. ISBN 978-80-247-1315-1. </w:t>
      </w:r>
    </w:p>
    <w:p w:rsidR="00AD6D50" w:rsidRPr="006C6D21" w:rsidRDefault="00AD6D50" w:rsidP="00AD6D50">
      <w:pPr>
        <w:rPr>
          <w:rFonts w:cs="Times New Roman"/>
          <w:color w:val="333333"/>
          <w:shd w:val="clear" w:color="auto" w:fill="FFFFFF"/>
        </w:rPr>
      </w:pPr>
    </w:p>
    <w:p w:rsidR="00AD6D50" w:rsidRDefault="00AD6D50" w:rsidP="00AD6D50"/>
    <w:p w:rsidR="00AD6D50" w:rsidRPr="006C6D21" w:rsidRDefault="00AD6D50" w:rsidP="00AD6D50">
      <w:pPr>
        <w:rPr>
          <w:rFonts w:cs="Times New Roman"/>
          <w:color w:val="333333"/>
          <w:shd w:val="clear" w:color="auto" w:fill="FFFFFF"/>
        </w:rPr>
      </w:pPr>
    </w:p>
    <w:p w:rsidR="0082043A" w:rsidRPr="006C6D21" w:rsidRDefault="0082043A" w:rsidP="0082043A">
      <w:pPr>
        <w:rPr>
          <w:rFonts w:cs="Times New Roman"/>
          <w:color w:val="333333"/>
          <w:shd w:val="clear" w:color="auto" w:fill="FFFFFF"/>
        </w:rPr>
      </w:pPr>
    </w:p>
    <w:p w:rsidR="0082043A" w:rsidRPr="006C6D21" w:rsidRDefault="0082043A" w:rsidP="00CA279A">
      <w:pPr>
        <w:rPr>
          <w:rFonts w:cs="Times New Roman"/>
          <w:color w:val="333333"/>
          <w:shd w:val="clear" w:color="auto" w:fill="FFFFFF"/>
        </w:rPr>
      </w:pPr>
    </w:p>
    <w:p w:rsidR="00CA279A" w:rsidRPr="002E2C09" w:rsidRDefault="00CA279A" w:rsidP="00CA279A">
      <w:pPr>
        <w:rPr>
          <w:rFonts w:cs="Times New Roman"/>
          <w:color w:val="auto"/>
          <w:shd w:val="clear" w:color="auto" w:fill="FFFFFF"/>
        </w:rPr>
      </w:pPr>
    </w:p>
    <w:p w:rsidR="00CA279A" w:rsidRPr="006C6D21" w:rsidRDefault="00CA279A" w:rsidP="00CA279A">
      <w:pPr>
        <w:rPr>
          <w:rFonts w:cs="Times New Roman"/>
          <w:color w:val="333333"/>
          <w:shd w:val="clear" w:color="auto" w:fill="FFFFFF"/>
        </w:rPr>
      </w:pPr>
    </w:p>
    <w:p w:rsidR="00CA279A" w:rsidRPr="006C6D21" w:rsidRDefault="00CA279A" w:rsidP="00CA279A">
      <w:pPr>
        <w:rPr>
          <w:rFonts w:cs="Times New Roman"/>
          <w:shd w:val="clear" w:color="auto" w:fill="FFFFFF"/>
        </w:rPr>
      </w:pPr>
    </w:p>
    <w:p w:rsidR="00CA279A" w:rsidRDefault="00CA279A" w:rsidP="00CA279A"/>
    <w:p w:rsidR="00CA279A" w:rsidRPr="006C6D21" w:rsidRDefault="00CA279A" w:rsidP="00CA279A">
      <w:pPr>
        <w:rPr>
          <w:rFonts w:cs="Times New Roman"/>
          <w:color w:val="333333"/>
          <w:shd w:val="clear" w:color="auto" w:fill="FFFFFF"/>
        </w:rPr>
      </w:pPr>
    </w:p>
    <w:p w:rsidR="00CA279A" w:rsidRPr="006C6D21" w:rsidRDefault="00CA279A" w:rsidP="00CA279A">
      <w:pPr>
        <w:rPr>
          <w:rFonts w:cs="Times New Roman"/>
          <w:color w:val="333333"/>
          <w:shd w:val="clear" w:color="auto" w:fill="FFFFFF"/>
        </w:rPr>
      </w:pPr>
    </w:p>
    <w:p w:rsidR="00CA279A" w:rsidRDefault="00CA279A" w:rsidP="00CA279A">
      <w:pPr>
        <w:rPr>
          <w:rFonts w:cs="Times New Roman"/>
          <w:color w:val="333333"/>
          <w:shd w:val="clear" w:color="auto" w:fill="FFFFFF"/>
        </w:rPr>
      </w:pPr>
    </w:p>
    <w:p w:rsidR="00CA279A" w:rsidRDefault="00CA279A" w:rsidP="00CA279A">
      <w:pPr>
        <w:rPr>
          <w:rFonts w:cs="Times New Roman"/>
          <w:color w:val="333333"/>
          <w:shd w:val="clear" w:color="auto" w:fill="FFFFFF"/>
        </w:rPr>
      </w:pPr>
    </w:p>
    <w:p w:rsidR="00CA279A" w:rsidRPr="006C6D21" w:rsidRDefault="00CA279A" w:rsidP="00CA279A">
      <w:pPr>
        <w:rPr>
          <w:rFonts w:cs="Times New Roman"/>
          <w:color w:val="333333"/>
          <w:shd w:val="clear" w:color="auto" w:fill="FFFFFF"/>
        </w:rPr>
      </w:pPr>
    </w:p>
    <w:p w:rsidR="00CA279A" w:rsidRPr="006C6D21" w:rsidRDefault="00CA279A" w:rsidP="00CA279A">
      <w:pPr>
        <w:rPr>
          <w:rFonts w:cs="Times New Roman"/>
          <w:color w:val="333333"/>
          <w:shd w:val="clear" w:color="auto" w:fill="FFFFFF"/>
        </w:rPr>
      </w:pPr>
    </w:p>
    <w:p w:rsidR="00CA279A" w:rsidRPr="006C6D21" w:rsidRDefault="00CA279A" w:rsidP="00CA279A">
      <w:pPr>
        <w:rPr>
          <w:rFonts w:cs="Times New Roman"/>
          <w:color w:val="333333"/>
          <w:shd w:val="clear" w:color="auto" w:fill="FFFFFF"/>
        </w:rPr>
      </w:pPr>
    </w:p>
    <w:p w:rsidR="000330A5" w:rsidRPr="00EF1382" w:rsidRDefault="000330A5" w:rsidP="008B6755">
      <w:pPr>
        <w:rPr>
          <w:rFonts w:cs="Times New Roman"/>
          <w:color w:val="333333"/>
          <w:shd w:val="clear" w:color="auto" w:fill="FFFFFF"/>
        </w:rPr>
      </w:pPr>
    </w:p>
    <w:p w:rsidR="008B6755" w:rsidRDefault="008B6755" w:rsidP="008B6755">
      <w:pPr>
        <w:rPr>
          <w:rFonts w:cs="Times New Roman"/>
          <w:color w:val="333333"/>
          <w:shd w:val="clear" w:color="auto" w:fill="FFFFFF"/>
        </w:rPr>
      </w:pPr>
    </w:p>
    <w:p w:rsidR="008B6755" w:rsidRPr="006C6D21" w:rsidRDefault="008B6755" w:rsidP="008B6755">
      <w:pPr>
        <w:rPr>
          <w:rFonts w:cs="Times New Roman"/>
          <w:color w:val="333333"/>
          <w:shd w:val="clear" w:color="auto" w:fill="FFFFFF"/>
        </w:rPr>
      </w:pPr>
    </w:p>
    <w:p w:rsidR="008B6755" w:rsidRPr="006C6D21" w:rsidRDefault="008B6755" w:rsidP="008B6755">
      <w:pPr>
        <w:rPr>
          <w:rFonts w:cs="Times New Roman"/>
          <w:shd w:val="clear" w:color="auto" w:fill="FFFFFF"/>
        </w:rPr>
      </w:pPr>
    </w:p>
    <w:p w:rsidR="008B6755" w:rsidRPr="006C6D21" w:rsidRDefault="008B6755" w:rsidP="008B6755">
      <w:pPr>
        <w:rPr>
          <w:rFonts w:cs="Times New Roman"/>
          <w:color w:val="333333"/>
          <w:shd w:val="clear" w:color="auto" w:fill="FFFFFF"/>
        </w:rPr>
      </w:pPr>
    </w:p>
    <w:p w:rsidR="00D240B2" w:rsidRPr="00617BDE" w:rsidRDefault="00D240B2" w:rsidP="00044857">
      <w:pPr>
        <w:rPr>
          <w:rFonts w:cs="Times New Roman"/>
          <w:szCs w:val="24"/>
        </w:rPr>
      </w:pPr>
    </w:p>
    <w:p w:rsidR="00472C3D" w:rsidRDefault="00472C3D" w:rsidP="00044857">
      <w:pPr>
        <w:pStyle w:val="Podnadpis2"/>
        <w:numPr>
          <w:ilvl w:val="0"/>
          <w:numId w:val="0"/>
        </w:numPr>
        <w:jc w:val="both"/>
        <w:rPr>
          <w:sz w:val="24"/>
          <w:szCs w:val="24"/>
        </w:rPr>
      </w:pPr>
    </w:p>
    <w:p w:rsidR="0013059F" w:rsidRDefault="0013059F" w:rsidP="00044857">
      <w:pPr>
        <w:pStyle w:val="Podnadpis2"/>
        <w:numPr>
          <w:ilvl w:val="0"/>
          <w:numId w:val="0"/>
        </w:numPr>
        <w:jc w:val="both"/>
        <w:rPr>
          <w:sz w:val="24"/>
          <w:szCs w:val="24"/>
        </w:rPr>
        <w:sectPr w:rsidR="0013059F" w:rsidSect="00995B0E">
          <w:pgSz w:w="11906" w:h="16838"/>
          <w:pgMar w:top="1418" w:right="1134" w:bottom="1418" w:left="1701" w:header="709" w:footer="709" w:gutter="0"/>
          <w:cols w:space="708"/>
          <w:docGrid w:linePitch="360"/>
        </w:sectPr>
      </w:pPr>
    </w:p>
    <w:p w:rsidR="00114854" w:rsidRDefault="00506D1B" w:rsidP="00114854">
      <w:pPr>
        <w:pStyle w:val="Nadpis1"/>
      </w:pPr>
      <w:bookmarkStart w:id="40" w:name="_Toc36893758"/>
      <w:bookmarkEnd w:id="35"/>
      <w:r>
        <w:lastRenderedPageBreak/>
        <w:t>Přílohy</w:t>
      </w:r>
      <w:bookmarkEnd w:id="40"/>
    </w:p>
    <w:p w:rsidR="00511AAB" w:rsidRDefault="00511AAB" w:rsidP="00114854">
      <w:pPr>
        <w:rPr>
          <w:i/>
          <w:iCs/>
        </w:rPr>
      </w:pPr>
    </w:p>
    <w:p w:rsidR="00114854" w:rsidRPr="00623103" w:rsidRDefault="00114854" w:rsidP="00114854">
      <w:pPr>
        <w:rPr>
          <w:rFonts w:cs="Times New Roman"/>
          <w:i/>
          <w:iCs/>
          <w:szCs w:val="24"/>
        </w:rPr>
      </w:pPr>
      <w:r w:rsidRPr="00623103">
        <w:rPr>
          <w:i/>
          <w:iCs/>
        </w:rPr>
        <w:t xml:space="preserve">Rozhovor 1, s panem </w:t>
      </w:r>
      <w:r w:rsidRPr="00623103">
        <w:rPr>
          <w:rFonts w:cs="Times New Roman"/>
          <w:i/>
          <w:iCs/>
          <w:szCs w:val="24"/>
        </w:rPr>
        <w:t>Petrem</w:t>
      </w:r>
    </w:p>
    <w:p w:rsidR="00114854" w:rsidRPr="00712BFD" w:rsidRDefault="00114854" w:rsidP="00114854">
      <w:pPr>
        <w:rPr>
          <w:rFonts w:cs="Times New Roman"/>
          <w:b/>
          <w:bCs/>
          <w:szCs w:val="24"/>
        </w:rPr>
      </w:pPr>
      <w:r w:rsidRPr="00712BFD">
        <w:rPr>
          <w:rFonts w:cs="Times New Roman"/>
          <w:b/>
          <w:bCs/>
          <w:szCs w:val="24"/>
        </w:rPr>
        <w:t xml:space="preserve">Uveďte věk: </w:t>
      </w:r>
    </w:p>
    <w:p w:rsidR="00114854" w:rsidRPr="00712BFD" w:rsidRDefault="00114854" w:rsidP="00114854">
      <w:pPr>
        <w:rPr>
          <w:rFonts w:cs="Times New Roman"/>
          <w:szCs w:val="24"/>
        </w:rPr>
      </w:pPr>
      <w:r w:rsidRPr="00712BFD">
        <w:rPr>
          <w:rFonts w:cs="Times New Roman"/>
          <w:szCs w:val="24"/>
        </w:rPr>
        <w:t>60 let</w:t>
      </w:r>
    </w:p>
    <w:p w:rsidR="00114854" w:rsidRPr="00712BFD" w:rsidRDefault="00114854" w:rsidP="00114854">
      <w:pPr>
        <w:rPr>
          <w:rFonts w:cs="Times New Roman"/>
          <w:b/>
          <w:bCs/>
          <w:szCs w:val="24"/>
        </w:rPr>
      </w:pPr>
      <w:r w:rsidRPr="00712BFD">
        <w:rPr>
          <w:rFonts w:cs="Times New Roman"/>
          <w:b/>
          <w:bCs/>
          <w:szCs w:val="24"/>
        </w:rPr>
        <w:t>Uveďte pohlaví:</w:t>
      </w:r>
    </w:p>
    <w:p w:rsidR="00114854" w:rsidRPr="00712BFD" w:rsidRDefault="00114854" w:rsidP="00114854">
      <w:pPr>
        <w:rPr>
          <w:rFonts w:cs="Times New Roman"/>
          <w:szCs w:val="24"/>
        </w:rPr>
      </w:pPr>
      <w:r w:rsidRPr="00712BFD">
        <w:rPr>
          <w:rFonts w:cs="Times New Roman"/>
          <w:szCs w:val="24"/>
        </w:rPr>
        <w:t>muž</w:t>
      </w:r>
    </w:p>
    <w:p w:rsidR="00114854" w:rsidRPr="00712BFD" w:rsidRDefault="00114854" w:rsidP="00114854">
      <w:pPr>
        <w:rPr>
          <w:rFonts w:cs="Times New Roman"/>
          <w:b/>
          <w:bCs/>
          <w:szCs w:val="24"/>
        </w:rPr>
      </w:pPr>
      <w:r w:rsidRPr="00712BFD">
        <w:rPr>
          <w:rFonts w:cs="Times New Roman"/>
          <w:b/>
          <w:bCs/>
          <w:szCs w:val="24"/>
        </w:rPr>
        <w:t>Uveďte vrozenou/získanou nevidomost:</w:t>
      </w:r>
    </w:p>
    <w:p w:rsidR="00114854" w:rsidRPr="00712BFD" w:rsidRDefault="00114854" w:rsidP="00114854">
      <w:pPr>
        <w:rPr>
          <w:rFonts w:cs="Times New Roman"/>
          <w:szCs w:val="24"/>
        </w:rPr>
      </w:pPr>
      <w:r w:rsidRPr="00712BFD">
        <w:rPr>
          <w:rFonts w:cs="Times New Roman"/>
          <w:szCs w:val="24"/>
        </w:rPr>
        <w:t>vrozená</w:t>
      </w:r>
    </w:p>
    <w:p w:rsidR="00114854" w:rsidRPr="00712BFD" w:rsidRDefault="00114854" w:rsidP="00114854">
      <w:pPr>
        <w:rPr>
          <w:rFonts w:cs="Times New Roman"/>
          <w:b/>
          <w:bCs/>
          <w:szCs w:val="24"/>
        </w:rPr>
      </w:pPr>
      <w:r w:rsidRPr="00712BFD">
        <w:rPr>
          <w:rFonts w:cs="Times New Roman"/>
          <w:b/>
          <w:bCs/>
          <w:szCs w:val="24"/>
        </w:rPr>
        <w:t>Jaké je Vaše vzdělání?</w:t>
      </w:r>
    </w:p>
    <w:p w:rsidR="00114854" w:rsidRPr="00712BFD" w:rsidRDefault="00114854" w:rsidP="00114854">
      <w:pPr>
        <w:rPr>
          <w:rFonts w:cs="Times New Roman"/>
          <w:szCs w:val="24"/>
        </w:rPr>
      </w:pPr>
      <w:r w:rsidRPr="00712BFD">
        <w:rPr>
          <w:rFonts w:cs="Times New Roman"/>
          <w:szCs w:val="24"/>
        </w:rPr>
        <w:t>Vyšší odborné, konzervatoř</w:t>
      </w:r>
    </w:p>
    <w:p w:rsidR="00114854" w:rsidRPr="00712BFD" w:rsidRDefault="00114854" w:rsidP="00114854">
      <w:pPr>
        <w:rPr>
          <w:rFonts w:cs="Times New Roman"/>
          <w:b/>
          <w:bCs/>
          <w:szCs w:val="24"/>
        </w:rPr>
      </w:pPr>
      <w:r w:rsidRPr="00712BFD">
        <w:rPr>
          <w:rFonts w:cs="Times New Roman"/>
          <w:b/>
          <w:bCs/>
          <w:szCs w:val="24"/>
        </w:rPr>
        <w:t xml:space="preserve">Pracujete? </w:t>
      </w:r>
    </w:p>
    <w:p w:rsidR="00114854" w:rsidRPr="00712BFD" w:rsidRDefault="00114854" w:rsidP="00114854">
      <w:pPr>
        <w:rPr>
          <w:rFonts w:cs="Times New Roman"/>
          <w:szCs w:val="24"/>
        </w:rPr>
      </w:pPr>
      <w:r w:rsidRPr="00712BFD">
        <w:rPr>
          <w:rFonts w:cs="Times New Roman"/>
          <w:szCs w:val="24"/>
        </w:rPr>
        <w:t>ano</w:t>
      </w:r>
    </w:p>
    <w:p w:rsidR="00114854" w:rsidRPr="00712BFD" w:rsidRDefault="00114854" w:rsidP="00114854">
      <w:pPr>
        <w:rPr>
          <w:rFonts w:cs="Times New Roman"/>
          <w:b/>
          <w:bCs/>
          <w:strike/>
          <w:szCs w:val="24"/>
        </w:rPr>
      </w:pPr>
      <w:r w:rsidRPr="00712BFD">
        <w:rPr>
          <w:rFonts w:cs="Times New Roman"/>
          <w:b/>
          <w:bCs/>
          <w:szCs w:val="24"/>
        </w:rPr>
        <w:t xml:space="preserve">Jaké je vaše zaměstnání? </w:t>
      </w:r>
    </w:p>
    <w:p w:rsidR="00114854" w:rsidRPr="00712BFD" w:rsidRDefault="00114854" w:rsidP="00114854">
      <w:pPr>
        <w:rPr>
          <w:rFonts w:cs="Times New Roman"/>
          <w:szCs w:val="24"/>
        </w:rPr>
      </w:pPr>
      <w:r w:rsidRPr="00712BFD">
        <w:rPr>
          <w:rFonts w:cs="Times New Roman"/>
          <w:szCs w:val="24"/>
        </w:rPr>
        <w:t>Pedagog hudby</w:t>
      </w:r>
    </w:p>
    <w:p w:rsidR="00114854" w:rsidRPr="00712BFD" w:rsidRDefault="00114854" w:rsidP="00114854">
      <w:pPr>
        <w:rPr>
          <w:rFonts w:cs="Times New Roman"/>
          <w:b/>
          <w:bCs/>
          <w:szCs w:val="24"/>
        </w:rPr>
      </w:pPr>
      <w:r w:rsidRPr="00712BFD">
        <w:rPr>
          <w:rFonts w:cs="Times New Roman"/>
          <w:b/>
          <w:bCs/>
          <w:szCs w:val="24"/>
        </w:rPr>
        <w:t>Bydlíte sám/a? S kým?</w:t>
      </w:r>
    </w:p>
    <w:p w:rsidR="00114854" w:rsidRPr="00712BFD" w:rsidRDefault="00114854" w:rsidP="00114854">
      <w:pPr>
        <w:rPr>
          <w:rFonts w:cs="Times New Roman"/>
          <w:szCs w:val="24"/>
        </w:rPr>
      </w:pPr>
      <w:r w:rsidRPr="00712BFD">
        <w:rPr>
          <w:rFonts w:cs="Times New Roman"/>
          <w:szCs w:val="24"/>
        </w:rPr>
        <w:t>Bydlím s rodinou.</w:t>
      </w:r>
    </w:p>
    <w:p w:rsidR="00114854" w:rsidRPr="00712BFD" w:rsidRDefault="00114854" w:rsidP="00114854">
      <w:pPr>
        <w:rPr>
          <w:rFonts w:cs="Times New Roman"/>
          <w:b/>
          <w:bCs/>
          <w:szCs w:val="24"/>
        </w:rPr>
      </w:pPr>
      <w:r w:rsidRPr="00712BFD">
        <w:rPr>
          <w:rFonts w:cs="Times New Roman"/>
          <w:b/>
          <w:bCs/>
          <w:szCs w:val="24"/>
        </w:rPr>
        <w:t xml:space="preserve">Jaký způsob výchovy vaši rodiče praktikovali? (autoritativní, láskyplný, neadekvátní starostlivost a ochrana, vyžadovali pro vás neadekvátní úlevy, či naopak, od počátku vedli k soběstačnosti, </w:t>
      </w:r>
      <w:r w:rsidR="00563A4D">
        <w:rPr>
          <w:rFonts w:cs="Times New Roman"/>
          <w:b/>
          <w:bCs/>
          <w:szCs w:val="24"/>
        </w:rPr>
        <w:t>..</w:t>
      </w:r>
      <w:r w:rsidRPr="00712BFD">
        <w:rPr>
          <w:rFonts w:cs="Times New Roman"/>
          <w:b/>
          <w:bCs/>
          <w:szCs w:val="24"/>
        </w:rPr>
        <w:t>.)</w:t>
      </w:r>
    </w:p>
    <w:p w:rsidR="00114854" w:rsidRDefault="00114854" w:rsidP="00114854">
      <w:pPr>
        <w:rPr>
          <w:rFonts w:cs="Times New Roman"/>
          <w:szCs w:val="24"/>
        </w:rPr>
      </w:pPr>
      <w:r w:rsidRPr="00712BFD">
        <w:rPr>
          <w:rFonts w:cs="Times New Roman"/>
          <w:szCs w:val="24"/>
        </w:rPr>
        <w:t>Taková normální výchova, já jsem chodil do Ústavu pro nevidomé na základní školu. A z toho, na co se mě ptáte</w:t>
      </w:r>
      <w:r w:rsidR="00563A4D">
        <w:rPr>
          <w:rFonts w:cs="Times New Roman"/>
          <w:szCs w:val="24"/>
        </w:rPr>
        <w:t>,</w:t>
      </w:r>
      <w:r w:rsidRPr="00712BFD">
        <w:rPr>
          <w:rFonts w:cs="Times New Roman"/>
          <w:szCs w:val="24"/>
        </w:rPr>
        <w:t xml:space="preserve"> se mi nehodí ani jedno. </w:t>
      </w:r>
    </w:p>
    <w:p w:rsidR="005D29E7" w:rsidRPr="00324395" w:rsidRDefault="005D29E7" w:rsidP="005D29E7">
      <w:pPr>
        <w:rPr>
          <w:b/>
          <w:bCs/>
        </w:rPr>
      </w:pPr>
      <w:r w:rsidRPr="00324395">
        <w:rPr>
          <w:b/>
          <w:bCs/>
        </w:rPr>
        <w:t>Navštěvoval</w:t>
      </w:r>
      <w:r>
        <w:rPr>
          <w:b/>
          <w:bCs/>
        </w:rPr>
        <w:t>/</w:t>
      </w:r>
      <w:r w:rsidR="00C43FAC">
        <w:rPr>
          <w:b/>
          <w:bCs/>
        </w:rPr>
        <w:t>a jste někdy Tyflocentrum, T</w:t>
      </w:r>
      <w:r w:rsidRPr="00324395">
        <w:rPr>
          <w:b/>
          <w:bCs/>
        </w:rPr>
        <w:t>yfloservis, …?</w:t>
      </w:r>
    </w:p>
    <w:p w:rsidR="00114854" w:rsidRPr="00712BFD" w:rsidRDefault="00114854" w:rsidP="00114854">
      <w:pPr>
        <w:rPr>
          <w:rFonts w:cs="Times New Roman"/>
          <w:b/>
          <w:bCs/>
          <w:szCs w:val="24"/>
        </w:rPr>
      </w:pPr>
      <w:r w:rsidRPr="00712BFD">
        <w:rPr>
          <w:rFonts w:cs="Times New Roman"/>
          <w:b/>
          <w:bCs/>
          <w:szCs w:val="24"/>
        </w:rPr>
        <w:t>Pohybujete se raději v rušných, frekventovaných ulicích, nebo vyhledáváte spíše vylidněné, postranní uličky?</w:t>
      </w:r>
    </w:p>
    <w:p w:rsidR="00114854" w:rsidRPr="00712BFD" w:rsidRDefault="00114854" w:rsidP="00114854">
      <w:pPr>
        <w:rPr>
          <w:rFonts w:cs="Times New Roman"/>
          <w:szCs w:val="24"/>
        </w:rPr>
      </w:pPr>
      <w:r w:rsidRPr="00712BFD">
        <w:rPr>
          <w:rFonts w:cs="Times New Roman"/>
          <w:szCs w:val="24"/>
        </w:rPr>
        <w:t>Odpověděl bych ticho venkova, že vyhledávám. Nevěděl jsem, kam ten dotaz směřuje. Když chce člověk relaxovat</w:t>
      </w:r>
      <w:r w:rsidR="00174CFA">
        <w:rPr>
          <w:rFonts w:cs="Times New Roman"/>
          <w:szCs w:val="24"/>
        </w:rPr>
        <w:t>,</w:t>
      </w:r>
      <w:r w:rsidRPr="00712BFD">
        <w:rPr>
          <w:rFonts w:cs="Times New Roman"/>
          <w:szCs w:val="24"/>
        </w:rPr>
        <w:t xml:space="preserve"> tak ticho venkova. Já nevyhledávám tyto uličky. A na rušných ulicích, třeba na zastávkách já ani nevím, že je tam moc lidí. Když jdu za svým cílem, tak je mi jedno kudy jdu. Když někam potřebuji dojít</w:t>
      </w:r>
      <w:r w:rsidR="00174CFA">
        <w:rPr>
          <w:rFonts w:cs="Times New Roman"/>
          <w:szCs w:val="24"/>
        </w:rPr>
        <w:t>,</w:t>
      </w:r>
      <w:r w:rsidRPr="00712BFD">
        <w:rPr>
          <w:rFonts w:cs="Times New Roman"/>
          <w:szCs w:val="24"/>
        </w:rPr>
        <w:t xml:space="preserve"> tím, jak nemám tu zrakovou kontrolu, tak mě to nějak nerozhodí, jestli je někde víc lidí. Já o tom ani třeba nevím. Pokud cílíte na bezpečnost, tak nemám důvod, abych se pohyboval někde sám, to je člověk trošku ztracený.</w:t>
      </w:r>
    </w:p>
    <w:p w:rsidR="00114854" w:rsidRPr="00712BFD" w:rsidRDefault="00114854" w:rsidP="00114854">
      <w:pPr>
        <w:rPr>
          <w:rFonts w:cs="Times New Roman"/>
          <w:b/>
          <w:bCs/>
          <w:strike/>
          <w:szCs w:val="24"/>
        </w:rPr>
      </w:pPr>
      <w:r w:rsidRPr="00712BFD">
        <w:rPr>
          <w:rFonts w:cs="Times New Roman"/>
          <w:b/>
          <w:bCs/>
          <w:szCs w:val="24"/>
        </w:rPr>
        <w:t>Pohybujete se venku ve večerních hodinách? Do kolika hodin?</w:t>
      </w:r>
    </w:p>
    <w:p w:rsidR="00114854" w:rsidRPr="00712BFD" w:rsidRDefault="00114854" w:rsidP="00114854">
      <w:pPr>
        <w:rPr>
          <w:rFonts w:cs="Times New Roman"/>
          <w:szCs w:val="24"/>
        </w:rPr>
      </w:pPr>
      <w:r w:rsidRPr="00712BFD">
        <w:rPr>
          <w:rFonts w:cs="Times New Roman"/>
          <w:szCs w:val="24"/>
        </w:rPr>
        <w:lastRenderedPageBreak/>
        <w:t xml:space="preserve">Sám nikdy ne. Nemám tu potřebu. S někým klidně, ale sám ne. </w:t>
      </w:r>
    </w:p>
    <w:p w:rsidR="00114854" w:rsidRPr="00712BFD" w:rsidRDefault="00114854" w:rsidP="00114854">
      <w:pPr>
        <w:rPr>
          <w:rFonts w:cs="Times New Roman"/>
          <w:b/>
          <w:bCs/>
          <w:szCs w:val="24"/>
        </w:rPr>
      </w:pPr>
      <w:r w:rsidRPr="00712BFD">
        <w:rPr>
          <w:rFonts w:cs="Times New Roman"/>
          <w:b/>
          <w:bCs/>
          <w:szCs w:val="24"/>
        </w:rPr>
        <w:t>Máte vodícího psa? Je podle vás dobře, že není cvičený pro vaši obranu?</w:t>
      </w:r>
    </w:p>
    <w:p w:rsidR="00114854" w:rsidRPr="00712BFD" w:rsidRDefault="00114854" w:rsidP="00114854">
      <w:pPr>
        <w:rPr>
          <w:rFonts w:cs="Times New Roman"/>
          <w:szCs w:val="24"/>
        </w:rPr>
      </w:pPr>
      <w:r w:rsidRPr="00712BFD">
        <w:rPr>
          <w:rFonts w:cs="Times New Roman"/>
          <w:szCs w:val="24"/>
        </w:rPr>
        <w:t xml:space="preserve">Ne nemám a ani jsem ho nikdy nechtěl. Je to asi trošku škoda, nevím, jestli se to tak praktikuje, že je nezúčastněný o toho svého páníčka. Ten pes je vázaný na toho páníčka. Ale těžko říct, jestli by bylo dobrého ho na tohle cvičit. </w:t>
      </w:r>
    </w:p>
    <w:p w:rsidR="00114854" w:rsidRPr="00712BFD" w:rsidRDefault="00114854" w:rsidP="00114854">
      <w:pPr>
        <w:rPr>
          <w:rFonts w:cs="Times New Roman"/>
          <w:b/>
          <w:bCs/>
          <w:szCs w:val="24"/>
        </w:rPr>
      </w:pPr>
      <w:r w:rsidRPr="00712BFD">
        <w:rPr>
          <w:rFonts w:cs="Times New Roman"/>
          <w:b/>
          <w:bCs/>
          <w:szCs w:val="24"/>
        </w:rPr>
        <w:t xml:space="preserve">Jaké příruční zavazadlo používáte? (batoh, taška přes rameno, </w:t>
      </w:r>
      <w:proofErr w:type="gramStart"/>
      <w:r w:rsidRPr="00712BFD">
        <w:rPr>
          <w:rFonts w:cs="Times New Roman"/>
          <w:b/>
          <w:bCs/>
          <w:szCs w:val="24"/>
        </w:rPr>
        <w:t>ledvinka,…</w:t>
      </w:r>
      <w:proofErr w:type="gramEnd"/>
      <w:r w:rsidRPr="00712BFD">
        <w:rPr>
          <w:rFonts w:cs="Times New Roman"/>
          <w:b/>
          <w:bCs/>
          <w:szCs w:val="24"/>
        </w:rPr>
        <w:t>)</w:t>
      </w:r>
    </w:p>
    <w:p w:rsidR="00114854" w:rsidRPr="00712BFD" w:rsidRDefault="00114854" w:rsidP="00114854">
      <w:pPr>
        <w:rPr>
          <w:rFonts w:cs="Times New Roman"/>
          <w:szCs w:val="24"/>
        </w:rPr>
      </w:pPr>
      <w:r w:rsidRPr="00712BFD">
        <w:rPr>
          <w:rFonts w:cs="Times New Roman"/>
          <w:szCs w:val="24"/>
        </w:rPr>
        <w:t>Tašku na rameno.</w:t>
      </w:r>
    </w:p>
    <w:p w:rsidR="00114854" w:rsidRPr="00712BFD" w:rsidRDefault="00114854" w:rsidP="00114854">
      <w:pPr>
        <w:rPr>
          <w:rFonts w:cs="Times New Roman"/>
          <w:b/>
          <w:bCs/>
          <w:szCs w:val="24"/>
        </w:rPr>
      </w:pPr>
      <w:r w:rsidRPr="00712BFD">
        <w:rPr>
          <w:rFonts w:cs="Times New Roman"/>
          <w:b/>
          <w:bCs/>
          <w:szCs w:val="24"/>
        </w:rPr>
        <w:t>Pokud vás osloví neznámá osoba, jste vstřícní, nebo si držíte raději odstup?</w:t>
      </w:r>
    </w:p>
    <w:p w:rsidR="00114854" w:rsidRPr="00712BFD" w:rsidRDefault="00114854" w:rsidP="00114854">
      <w:pPr>
        <w:rPr>
          <w:rFonts w:cs="Times New Roman"/>
          <w:b/>
          <w:bCs/>
          <w:szCs w:val="24"/>
        </w:rPr>
      </w:pPr>
      <w:r w:rsidRPr="00712BFD">
        <w:rPr>
          <w:rFonts w:cs="Times New Roman"/>
          <w:b/>
          <w:bCs/>
          <w:szCs w:val="24"/>
        </w:rPr>
        <w:t>Čím vás neznámá osoba přesvědčí o své důvěryhodnosti? Který ze smyslů při tom používáte nejvíc?</w:t>
      </w:r>
    </w:p>
    <w:p w:rsidR="00114854" w:rsidRPr="00712BFD" w:rsidRDefault="00114854" w:rsidP="00114854">
      <w:pPr>
        <w:rPr>
          <w:rFonts w:cs="Times New Roman"/>
          <w:szCs w:val="24"/>
        </w:rPr>
      </w:pPr>
      <w:r w:rsidRPr="00712BFD">
        <w:rPr>
          <w:rFonts w:cs="Times New Roman"/>
          <w:szCs w:val="24"/>
        </w:rPr>
        <w:t>Asi při tom první kontaktu, abych věděl, že ten člověk třeba nepáchne</w:t>
      </w:r>
      <w:r w:rsidR="00174CFA">
        <w:rPr>
          <w:rFonts w:cs="Times New Roman"/>
          <w:szCs w:val="24"/>
        </w:rPr>
        <w:t>,</w:t>
      </w:r>
      <w:r w:rsidRPr="00712BFD">
        <w:rPr>
          <w:rFonts w:cs="Times New Roman"/>
          <w:szCs w:val="24"/>
        </w:rPr>
        <w:t xml:space="preserve"> nebo prostě není cítit alkoholem, nebo kuřák. Když na nějaké oslovení dojde, tak jsem ve střehu, aby nedošlo k nějakému nedorozumění, že mě zavede, kam já nechci. Jsem jednak opatrnější a jak jsem říkal, aby ten člověk nebyl něčím cítit. Ono se to pozná, kdy musí být člověk víc opatrný a když se někdo hrne</w:t>
      </w:r>
      <w:r w:rsidR="00174CFA">
        <w:rPr>
          <w:rFonts w:cs="Times New Roman"/>
          <w:szCs w:val="24"/>
        </w:rPr>
        <w:t>,</w:t>
      </w:r>
      <w:r w:rsidRPr="00712BFD">
        <w:rPr>
          <w:rFonts w:cs="Times New Roman"/>
          <w:szCs w:val="24"/>
        </w:rPr>
        <w:t xml:space="preserve"> tak já jako zabrzdím.</w:t>
      </w:r>
    </w:p>
    <w:p w:rsidR="00114854" w:rsidRPr="00712BFD" w:rsidRDefault="00114854" w:rsidP="00114854">
      <w:pPr>
        <w:rPr>
          <w:rFonts w:cs="Times New Roman"/>
          <w:b/>
          <w:bCs/>
          <w:szCs w:val="24"/>
        </w:rPr>
      </w:pPr>
      <w:r w:rsidRPr="00712BFD">
        <w:rPr>
          <w:rFonts w:cs="Times New Roman"/>
          <w:b/>
          <w:bCs/>
          <w:szCs w:val="24"/>
        </w:rPr>
        <w:t>Cítíte se dobře mezi neznámými lidmi?</w:t>
      </w:r>
    </w:p>
    <w:p w:rsidR="00114854" w:rsidRPr="00712BFD" w:rsidRDefault="00114854" w:rsidP="00114854">
      <w:pPr>
        <w:rPr>
          <w:rFonts w:cs="Times New Roman"/>
          <w:szCs w:val="24"/>
        </w:rPr>
      </w:pPr>
      <w:r w:rsidRPr="00712BFD">
        <w:rPr>
          <w:rFonts w:cs="Times New Roman"/>
          <w:szCs w:val="24"/>
        </w:rPr>
        <w:t xml:space="preserve">No to je zase taková situace, jako tramvaj. Spíš to nevyhledávám, nemám potřebu být s neznámými lidmi. </w:t>
      </w:r>
    </w:p>
    <w:p w:rsidR="00114854" w:rsidRPr="00712BFD" w:rsidRDefault="00114854" w:rsidP="00114854">
      <w:pPr>
        <w:rPr>
          <w:rFonts w:cs="Times New Roman"/>
          <w:b/>
          <w:bCs/>
          <w:szCs w:val="24"/>
        </w:rPr>
      </w:pPr>
      <w:r w:rsidRPr="00712BFD">
        <w:rPr>
          <w:rFonts w:cs="Times New Roman"/>
          <w:b/>
          <w:bCs/>
          <w:szCs w:val="24"/>
        </w:rPr>
        <w:t>Kde se cítíte nejlépe? Nejbezpečněji?</w:t>
      </w:r>
    </w:p>
    <w:p w:rsidR="00114854" w:rsidRPr="00712BFD" w:rsidRDefault="00114854" w:rsidP="00114854">
      <w:pPr>
        <w:rPr>
          <w:rFonts w:cs="Times New Roman"/>
          <w:szCs w:val="24"/>
        </w:rPr>
      </w:pPr>
      <w:r w:rsidRPr="00712BFD">
        <w:rPr>
          <w:rFonts w:cs="Times New Roman"/>
          <w:szCs w:val="24"/>
        </w:rPr>
        <w:t>Doma</w:t>
      </w:r>
      <w:r w:rsidR="00174CFA">
        <w:rPr>
          <w:rFonts w:cs="Times New Roman"/>
          <w:szCs w:val="24"/>
        </w:rPr>
        <w:t>,</w:t>
      </w:r>
      <w:r w:rsidRPr="00712BFD">
        <w:rPr>
          <w:rFonts w:cs="Times New Roman"/>
          <w:szCs w:val="24"/>
        </w:rPr>
        <w:t xml:space="preserve"> to je jasný. Ještě se jako dobře, bezpečně cítím, když mám nějakého spoluběžce, jakože při sportu, při běhu, kdy už jsme sehraní a můžeme si při tom běhu s tím kamarádem povídat. Právě že ta otázka toho sportu mi tam chybí trošku. </w:t>
      </w:r>
    </w:p>
    <w:p w:rsidR="00114854" w:rsidRPr="00712BFD" w:rsidRDefault="00114854" w:rsidP="00114854">
      <w:pPr>
        <w:rPr>
          <w:rFonts w:cs="Times New Roman"/>
          <w:b/>
          <w:bCs/>
          <w:szCs w:val="24"/>
        </w:rPr>
      </w:pPr>
      <w:r w:rsidRPr="00712BFD">
        <w:rPr>
          <w:rFonts w:cs="Times New Roman"/>
          <w:b/>
          <w:bCs/>
          <w:szCs w:val="24"/>
        </w:rPr>
        <w:t>Za jak dlouho po příchodu domů jste schopni zjistit, že v bytě byl někdo cizí?</w:t>
      </w:r>
    </w:p>
    <w:p w:rsidR="00114854" w:rsidRPr="00712BFD" w:rsidRDefault="00114854" w:rsidP="00114854">
      <w:pPr>
        <w:rPr>
          <w:rFonts w:cs="Times New Roman"/>
          <w:szCs w:val="24"/>
        </w:rPr>
      </w:pPr>
      <w:r w:rsidRPr="00712BFD">
        <w:rPr>
          <w:rFonts w:cs="Times New Roman"/>
          <w:szCs w:val="24"/>
        </w:rPr>
        <w:t>Já jsem právě o tom přemýšlel, že jsem nevěděl</w:t>
      </w:r>
      <w:r w:rsidR="00174CFA">
        <w:rPr>
          <w:rFonts w:cs="Times New Roman"/>
          <w:szCs w:val="24"/>
        </w:rPr>
        <w:t>,</w:t>
      </w:r>
      <w:r w:rsidRPr="00712BFD">
        <w:rPr>
          <w:rFonts w:cs="Times New Roman"/>
          <w:szCs w:val="24"/>
        </w:rPr>
        <w:t xml:space="preserve"> na co ta otázka jako cílí. Jakože bylo mi jasný, že asi cílíte na nějakou krádež nebo tak něco. Ale moc se mi to nezdá jako příjemné na tohle odpovídat. To asi nezjistíte doma, to zjistíte dřív než doma, na dveřích třeba nebo tak. Když s někým bydlíte a manželka Vám třeba jako něco někam přesune, tak to nesouvisí s krádeží.</w:t>
      </w:r>
    </w:p>
    <w:p w:rsidR="00114854" w:rsidRPr="00712BFD" w:rsidRDefault="00114854" w:rsidP="00114854">
      <w:pPr>
        <w:rPr>
          <w:rFonts w:cs="Times New Roman"/>
          <w:b/>
          <w:bCs/>
          <w:strike/>
          <w:szCs w:val="24"/>
        </w:rPr>
      </w:pPr>
      <w:r w:rsidRPr="00712BFD">
        <w:rPr>
          <w:rFonts w:cs="Times New Roman"/>
          <w:b/>
          <w:bCs/>
          <w:szCs w:val="24"/>
        </w:rPr>
        <w:t>Kdy jste zažil/a pocit strachu?</w:t>
      </w:r>
    </w:p>
    <w:p w:rsidR="00114854" w:rsidRPr="00712BFD" w:rsidRDefault="00114854" w:rsidP="00114854">
      <w:pPr>
        <w:rPr>
          <w:rFonts w:cs="Times New Roman"/>
          <w:szCs w:val="24"/>
        </w:rPr>
      </w:pPr>
      <w:r w:rsidRPr="00712BFD">
        <w:rPr>
          <w:rFonts w:cs="Times New Roman"/>
          <w:szCs w:val="24"/>
        </w:rPr>
        <w:t>Co by se s tím dalo dělat, pocit strachu, no já žádný pocit strachu nemám. Jakože nějaký stres v</w:t>
      </w:r>
      <w:r w:rsidR="00174CFA">
        <w:rPr>
          <w:rFonts w:cs="Times New Roman"/>
          <w:szCs w:val="24"/>
        </w:rPr>
        <w:t> </w:t>
      </w:r>
      <w:r w:rsidRPr="00712BFD">
        <w:rPr>
          <w:rFonts w:cs="Times New Roman"/>
          <w:szCs w:val="24"/>
        </w:rPr>
        <w:t>práci</w:t>
      </w:r>
      <w:r w:rsidR="00174CFA">
        <w:rPr>
          <w:rFonts w:cs="Times New Roman"/>
          <w:szCs w:val="24"/>
        </w:rPr>
        <w:t>,</w:t>
      </w:r>
      <w:r w:rsidRPr="00712BFD">
        <w:rPr>
          <w:rFonts w:cs="Times New Roman"/>
          <w:szCs w:val="24"/>
        </w:rPr>
        <w:t xml:space="preserve"> to ano, ale nevnímal bych to jako strach. Spíš jako nějakou nejistotu, o které jako člověk předem neví, jak se to třeba vyřeší. Dříve, když nebyla doba mobilů. Čekal jsem na manželku a ona se chvilku opozdila, tak samozřejmě jsem měl jako obavu, kde je, když to bylo například v noci. Nebyl jsem rád, když šla odněkud v</w:t>
      </w:r>
      <w:r w:rsidR="00174CFA">
        <w:rPr>
          <w:rFonts w:cs="Times New Roman"/>
          <w:szCs w:val="24"/>
        </w:rPr>
        <w:t>ečer sama. V dnešní době mobilů</w:t>
      </w:r>
      <w:r w:rsidRPr="00712BFD">
        <w:rPr>
          <w:rFonts w:cs="Times New Roman"/>
          <w:szCs w:val="24"/>
        </w:rPr>
        <w:t xml:space="preserve"> se rychleji dozvíme, jestli je ten druhý v pořádku nebo ne. </w:t>
      </w:r>
    </w:p>
    <w:p w:rsidR="00114854" w:rsidRPr="00712BFD" w:rsidRDefault="00114854" w:rsidP="00114854">
      <w:pPr>
        <w:rPr>
          <w:rFonts w:cs="Times New Roman"/>
          <w:b/>
          <w:bCs/>
          <w:szCs w:val="24"/>
        </w:rPr>
      </w:pPr>
      <w:r w:rsidRPr="00712BFD">
        <w:rPr>
          <w:rFonts w:cs="Times New Roman"/>
          <w:b/>
          <w:bCs/>
          <w:szCs w:val="24"/>
        </w:rPr>
        <w:lastRenderedPageBreak/>
        <w:t>Čeho se obáváte nejvíc?</w:t>
      </w:r>
    </w:p>
    <w:p w:rsidR="00114854" w:rsidRPr="00712BFD" w:rsidRDefault="00114854" w:rsidP="00114854">
      <w:pPr>
        <w:rPr>
          <w:rFonts w:cs="Times New Roman"/>
          <w:szCs w:val="24"/>
        </w:rPr>
      </w:pPr>
      <w:r w:rsidRPr="00712BFD">
        <w:rPr>
          <w:rFonts w:cs="Times New Roman"/>
          <w:szCs w:val="24"/>
        </w:rPr>
        <w:t>Vy máte ten konec těch otázek plný strachů. No já nevím no. To jsou různé oblast</w:t>
      </w:r>
      <w:r w:rsidR="00174CFA">
        <w:rPr>
          <w:rFonts w:cs="Times New Roman"/>
          <w:szCs w:val="24"/>
        </w:rPr>
        <w:t>i života. Asi mladý student by v</w:t>
      </w:r>
      <w:r w:rsidRPr="00712BFD">
        <w:rPr>
          <w:rFonts w:cs="Times New Roman"/>
          <w:szCs w:val="24"/>
        </w:rPr>
        <w:t>ám řekl ničeho</w:t>
      </w:r>
      <w:r w:rsidR="00174CFA">
        <w:rPr>
          <w:rFonts w:cs="Times New Roman"/>
          <w:szCs w:val="24"/>
        </w:rPr>
        <w:t>.</w:t>
      </w:r>
      <w:r w:rsidRPr="00712BFD">
        <w:rPr>
          <w:rFonts w:cs="Times New Roman"/>
          <w:szCs w:val="24"/>
        </w:rPr>
        <w:t xml:space="preserve"> Člověk s</w:t>
      </w:r>
      <w:r w:rsidR="00174CFA">
        <w:rPr>
          <w:rFonts w:cs="Times New Roman"/>
          <w:szCs w:val="24"/>
        </w:rPr>
        <w:t>i tu obavu nesmí moc připouštět</w:t>
      </w:r>
      <w:r w:rsidRPr="00712BFD">
        <w:rPr>
          <w:rFonts w:cs="Times New Roman"/>
          <w:szCs w:val="24"/>
        </w:rPr>
        <w:t xml:space="preserve"> nebo vsugerovat, protože potom můžete mít obavu jako úplně všude a ze všeho. Nesmět si to připouštět a nemyslet na to v podvědomí, aby to člověka moc nezatížilo.</w:t>
      </w:r>
    </w:p>
    <w:p w:rsidR="00114854" w:rsidRPr="00712BFD" w:rsidRDefault="00114854" w:rsidP="00114854">
      <w:pPr>
        <w:rPr>
          <w:rFonts w:cs="Times New Roman"/>
          <w:b/>
          <w:bCs/>
          <w:szCs w:val="24"/>
        </w:rPr>
      </w:pPr>
      <w:r w:rsidRPr="00712BFD">
        <w:rPr>
          <w:rFonts w:cs="Times New Roman"/>
          <w:b/>
          <w:bCs/>
          <w:szCs w:val="24"/>
        </w:rPr>
        <w:t>Setkali jste se někdy s násilím (přepadení, krádež, šikana</w:t>
      </w:r>
      <w:r w:rsidR="003E6040">
        <w:rPr>
          <w:rFonts w:cs="Times New Roman"/>
          <w:b/>
          <w:bCs/>
          <w:szCs w:val="24"/>
        </w:rPr>
        <w:t>, kyberšikana</w:t>
      </w:r>
      <w:r w:rsidRPr="00712BFD">
        <w:rPr>
          <w:rFonts w:cs="Times New Roman"/>
          <w:b/>
          <w:bCs/>
          <w:szCs w:val="24"/>
        </w:rPr>
        <w:t xml:space="preserve">)? </w:t>
      </w:r>
    </w:p>
    <w:p w:rsidR="00114854" w:rsidRPr="00712BFD" w:rsidRDefault="00114854" w:rsidP="00114854">
      <w:pPr>
        <w:rPr>
          <w:rFonts w:cs="Times New Roman"/>
          <w:szCs w:val="24"/>
        </w:rPr>
      </w:pPr>
      <w:r w:rsidRPr="00712BFD">
        <w:rPr>
          <w:rFonts w:cs="Times New Roman"/>
          <w:szCs w:val="24"/>
        </w:rPr>
        <w:t>Nejsou to jednoduché otázky, a to pokládáte všem jo. Tyhle dotazy nejsou zas tak specifické pro nevidomé, jestli mi rozumíte. Jako třeba t</w:t>
      </w:r>
      <w:r w:rsidR="00AA1638">
        <w:rPr>
          <w:rFonts w:cs="Times New Roman"/>
          <w:szCs w:val="24"/>
        </w:rPr>
        <w:t>en poslední. Ty otázky mi přišly</w:t>
      </w:r>
      <w:r w:rsidRPr="00712BFD">
        <w:rPr>
          <w:rFonts w:cs="Times New Roman"/>
          <w:szCs w:val="24"/>
        </w:rPr>
        <w:t xml:space="preserve"> hrozně náročné, když jsme si to četl a nevěděl jsem, jak to uchopit. Já se takovým situacím raději vyhýbám.</w:t>
      </w:r>
    </w:p>
    <w:p w:rsidR="00114854" w:rsidRPr="00712BFD" w:rsidRDefault="00114854" w:rsidP="00114854">
      <w:pPr>
        <w:rPr>
          <w:rFonts w:cs="Times New Roman"/>
          <w:b/>
          <w:bCs/>
          <w:szCs w:val="24"/>
        </w:rPr>
      </w:pPr>
      <w:r w:rsidRPr="00712BFD">
        <w:rPr>
          <w:rFonts w:cs="Times New Roman"/>
          <w:b/>
          <w:bCs/>
          <w:szCs w:val="24"/>
        </w:rPr>
        <w:t>Pokud ano, ovlivnilo Vás to nějak?</w:t>
      </w:r>
    </w:p>
    <w:p w:rsidR="00114854" w:rsidRPr="00712BFD" w:rsidRDefault="00114854" w:rsidP="00114854">
      <w:pPr>
        <w:rPr>
          <w:rFonts w:cs="Times New Roman"/>
          <w:szCs w:val="24"/>
        </w:rPr>
      </w:pPr>
      <w:r w:rsidRPr="00712BFD">
        <w:rPr>
          <w:rFonts w:cs="Times New Roman"/>
          <w:szCs w:val="24"/>
        </w:rPr>
        <w:t>Ty otázky strachu a tak, to musí být člověk trošku trénovaný. Předcházet nějakým krizovým situacím. Trénovat si takové situace, kdy potřebujete tu odvahu, nějak tomu čelit. Jak se člověk zbaví těchto nepříjemných myšlenek, že se vám někde může něco přiho</w:t>
      </w:r>
      <w:r w:rsidR="00AA1638">
        <w:rPr>
          <w:rFonts w:cs="Times New Roman"/>
          <w:szCs w:val="24"/>
        </w:rPr>
        <w:t>dit. Takže když člověk sedí doma</w:t>
      </w:r>
      <w:r w:rsidRPr="00712BFD">
        <w:rPr>
          <w:rFonts w:cs="Times New Roman"/>
          <w:szCs w:val="24"/>
        </w:rPr>
        <w:t>, tak jste závislá na tom, že s někým pořád jako jdete,</w:t>
      </w:r>
      <w:r w:rsidR="00AA1638">
        <w:rPr>
          <w:rFonts w:cs="Times New Roman"/>
          <w:szCs w:val="24"/>
        </w:rPr>
        <w:t xml:space="preserve"> že máte osobní ochranu toho viz</w:t>
      </w:r>
      <w:r w:rsidRPr="00712BFD">
        <w:rPr>
          <w:rFonts w:cs="Times New Roman"/>
          <w:szCs w:val="24"/>
        </w:rPr>
        <w:t>uálního prostředí, že vám to někdo ulehčí.</w:t>
      </w:r>
    </w:p>
    <w:p w:rsidR="00114854" w:rsidRDefault="00114854" w:rsidP="00114854"/>
    <w:p w:rsidR="00623103" w:rsidRPr="00623103" w:rsidRDefault="00623103" w:rsidP="00114854">
      <w:pPr>
        <w:rPr>
          <w:i/>
          <w:iCs/>
        </w:rPr>
      </w:pPr>
      <w:r w:rsidRPr="00623103">
        <w:rPr>
          <w:i/>
          <w:iCs/>
        </w:rPr>
        <w:t>Rozhovor 2, se studentem Jakubem</w:t>
      </w:r>
    </w:p>
    <w:p w:rsidR="00623103" w:rsidRPr="00324395" w:rsidRDefault="00623103" w:rsidP="00623103">
      <w:pPr>
        <w:rPr>
          <w:rFonts w:cs="Times New Roman"/>
          <w:b/>
          <w:bCs/>
        </w:rPr>
      </w:pPr>
      <w:r w:rsidRPr="00324395">
        <w:rPr>
          <w:rFonts w:cs="Times New Roman"/>
          <w:b/>
          <w:bCs/>
        </w:rPr>
        <w:t xml:space="preserve">Uveďte věk: </w:t>
      </w:r>
    </w:p>
    <w:p w:rsidR="00623103" w:rsidRPr="00324395" w:rsidRDefault="00623103" w:rsidP="00623103">
      <w:pPr>
        <w:rPr>
          <w:rFonts w:cs="Times New Roman"/>
        </w:rPr>
      </w:pPr>
      <w:r w:rsidRPr="00324395">
        <w:rPr>
          <w:rFonts w:cs="Times New Roman"/>
        </w:rPr>
        <w:t>26 let</w:t>
      </w:r>
    </w:p>
    <w:p w:rsidR="00623103" w:rsidRPr="00324395" w:rsidRDefault="00623103" w:rsidP="00623103">
      <w:pPr>
        <w:rPr>
          <w:rFonts w:cs="Times New Roman"/>
          <w:b/>
          <w:bCs/>
        </w:rPr>
      </w:pPr>
      <w:r w:rsidRPr="00324395">
        <w:rPr>
          <w:rFonts w:cs="Times New Roman"/>
          <w:b/>
          <w:bCs/>
        </w:rPr>
        <w:t>Uveďte pohlaví:</w:t>
      </w:r>
    </w:p>
    <w:p w:rsidR="00623103" w:rsidRPr="00324395" w:rsidRDefault="00623103" w:rsidP="00623103">
      <w:pPr>
        <w:rPr>
          <w:rFonts w:cs="Times New Roman"/>
        </w:rPr>
      </w:pPr>
      <w:r w:rsidRPr="00324395">
        <w:rPr>
          <w:rFonts w:cs="Times New Roman"/>
        </w:rPr>
        <w:t>Muž</w:t>
      </w:r>
    </w:p>
    <w:p w:rsidR="00623103" w:rsidRPr="00324395" w:rsidRDefault="00623103" w:rsidP="00623103">
      <w:pPr>
        <w:rPr>
          <w:rFonts w:cs="Times New Roman"/>
          <w:b/>
          <w:bCs/>
        </w:rPr>
      </w:pPr>
      <w:r w:rsidRPr="00324395">
        <w:rPr>
          <w:rFonts w:cs="Times New Roman"/>
          <w:b/>
          <w:bCs/>
        </w:rPr>
        <w:t>Uveďte vrozenou/získanou nevidomost:</w:t>
      </w:r>
    </w:p>
    <w:p w:rsidR="00623103" w:rsidRPr="00324395" w:rsidRDefault="00623103" w:rsidP="00623103">
      <w:pPr>
        <w:rPr>
          <w:rFonts w:cs="Times New Roman"/>
        </w:rPr>
      </w:pPr>
      <w:r w:rsidRPr="00324395">
        <w:rPr>
          <w:rFonts w:cs="Times New Roman"/>
        </w:rPr>
        <w:t>Vrozená</w:t>
      </w:r>
    </w:p>
    <w:p w:rsidR="00623103" w:rsidRPr="00324395" w:rsidRDefault="00623103" w:rsidP="00623103">
      <w:pPr>
        <w:rPr>
          <w:rFonts w:cs="Times New Roman"/>
          <w:b/>
          <w:bCs/>
        </w:rPr>
      </w:pPr>
      <w:r w:rsidRPr="00324395">
        <w:rPr>
          <w:rFonts w:cs="Times New Roman"/>
          <w:b/>
          <w:bCs/>
        </w:rPr>
        <w:t>Jaké je vaše vzdělání?</w:t>
      </w:r>
    </w:p>
    <w:p w:rsidR="00623103" w:rsidRPr="00324395" w:rsidRDefault="00623103" w:rsidP="00623103">
      <w:pPr>
        <w:rPr>
          <w:rFonts w:cs="Times New Roman"/>
        </w:rPr>
      </w:pPr>
      <w:r w:rsidRPr="00324395">
        <w:rPr>
          <w:rFonts w:cs="Times New Roman"/>
        </w:rPr>
        <w:t>Zatím bakalář a studuje se magistr.</w:t>
      </w:r>
    </w:p>
    <w:p w:rsidR="00623103" w:rsidRPr="00324395" w:rsidRDefault="00623103" w:rsidP="00623103">
      <w:pPr>
        <w:rPr>
          <w:rFonts w:cs="Times New Roman"/>
          <w:b/>
          <w:bCs/>
        </w:rPr>
      </w:pPr>
      <w:r w:rsidRPr="00324395">
        <w:rPr>
          <w:rFonts w:cs="Times New Roman"/>
          <w:b/>
          <w:bCs/>
        </w:rPr>
        <w:t xml:space="preserve">Pracujete? </w:t>
      </w:r>
    </w:p>
    <w:p w:rsidR="00623103" w:rsidRPr="00324395" w:rsidRDefault="00623103" w:rsidP="00623103">
      <w:pPr>
        <w:rPr>
          <w:rFonts w:cs="Times New Roman"/>
        </w:rPr>
      </w:pPr>
      <w:r w:rsidRPr="00324395">
        <w:rPr>
          <w:rFonts w:cs="Times New Roman"/>
        </w:rPr>
        <w:t>No zatím jenom stáž. Tak nevím, jestli se to dá počítat.</w:t>
      </w:r>
    </w:p>
    <w:p w:rsidR="00623103" w:rsidRPr="00324395" w:rsidRDefault="00623103" w:rsidP="00623103">
      <w:pPr>
        <w:rPr>
          <w:rFonts w:cs="Times New Roman"/>
          <w:b/>
          <w:bCs/>
          <w:strike/>
        </w:rPr>
      </w:pPr>
      <w:r w:rsidRPr="00324395">
        <w:rPr>
          <w:rFonts w:cs="Times New Roman"/>
          <w:b/>
          <w:bCs/>
        </w:rPr>
        <w:t xml:space="preserve">Jaké je vaše zaměstnání? </w:t>
      </w:r>
    </w:p>
    <w:p w:rsidR="00623103" w:rsidRPr="00324395" w:rsidRDefault="00623103" w:rsidP="00623103">
      <w:pPr>
        <w:rPr>
          <w:rFonts w:cs="Times New Roman"/>
        </w:rPr>
      </w:pPr>
      <w:r w:rsidRPr="00324395">
        <w:rPr>
          <w:rFonts w:cs="Times New Roman"/>
        </w:rPr>
        <w:t>Student.</w:t>
      </w:r>
    </w:p>
    <w:p w:rsidR="00623103" w:rsidRPr="00324395" w:rsidRDefault="00623103" w:rsidP="00623103">
      <w:pPr>
        <w:rPr>
          <w:rFonts w:cs="Times New Roman"/>
          <w:b/>
          <w:bCs/>
        </w:rPr>
      </w:pPr>
      <w:r w:rsidRPr="00324395">
        <w:rPr>
          <w:rFonts w:cs="Times New Roman"/>
          <w:b/>
          <w:bCs/>
        </w:rPr>
        <w:t>Bydlíte sám/a? S kým?</w:t>
      </w:r>
    </w:p>
    <w:p w:rsidR="00623103" w:rsidRPr="00324395" w:rsidRDefault="00623103" w:rsidP="00623103">
      <w:pPr>
        <w:rPr>
          <w:rFonts w:cs="Times New Roman"/>
        </w:rPr>
      </w:pPr>
      <w:r w:rsidRPr="00324395">
        <w:rPr>
          <w:rFonts w:cs="Times New Roman"/>
        </w:rPr>
        <w:t>Většinou na koleji, což se asi dá počítat, že sám. O víkendech se vracím za rodiči.</w:t>
      </w:r>
    </w:p>
    <w:p w:rsidR="00623103" w:rsidRPr="00324395" w:rsidRDefault="00623103" w:rsidP="00623103">
      <w:pPr>
        <w:rPr>
          <w:rFonts w:cs="Times New Roman"/>
          <w:b/>
          <w:bCs/>
        </w:rPr>
      </w:pPr>
      <w:r w:rsidRPr="00324395">
        <w:rPr>
          <w:rFonts w:cs="Times New Roman"/>
          <w:b/>
          <w:bCs/>
        </w:rPr>
        <w:t>Jaký způsob výchovy vaši rodiče praktikovali? (autoritativní, láskyplný, neadekvátní starostlivost a ochrana, vyžadovali pro vás neadekvátní úlevy, či naopak, od počátku vedli k soběstačnosti, ...)</w:t>
      </w:r>
    </w:p>
    <w:p w:rsidR="00623103" w:rsidRPr="00324395" w:rsidRDefault="00623103" w:rsidP="00623103">
      <w:pPr>
        <w:rPr>
          <w:rFonts w:cs="Times New Roman"/>
        </w:rPr>
      </w:pPr>
      <w:r w:rsidRPr="00324395">
        <w:rPr>
          <w:rFonts w:cs="Times New Roman"/>
        </w:rPr>
        <w:lastRenderedPageBreak/>
        <w:t>Rozhodně</w:t>
      </w:r>
      <w:r w:rsidR="00AA1638">
        <w:rPr>
          <w:rFonts w:cs="Times New Roman"/>
        </w:rPr>
        <w:t xml:space="preserve"> nebyli nějak zvlášť starostliví</w:t>
      </w:r>
      <w:r w:rsidRPr="00324395">
        <w:rPr>
          <w:rFonts w:cs="Times New Roman"/>
        </w:rPr>
        <w:t>. Dělal jsem všechno možný. Učili mě na kole. Jako padly tam pravidla typu: „nebav se s neznámými lidmi“ to tam padlo</w:t>
      </w:r>
      <w:r w:rsidR="00AA1638">
        <w:rPr>
          <w:rFonts w:cs="Times New Roman"/>
        </w:rPr>
        <w:t>. Ale nějak přehnaně starostliví</w:t>
      </w:r>
      <w:r w:rsidRPr="00324395">
        <w:rPr>
          <w:rFonts w:cs="Times New Roman"/>
        </w:rPr>
        <w:t xml:space="preserve"> nebyli. V 6 nebo v 7 letech jsem začal jezdit na tábory na 14 dní. Nebyly úplně v klidu, ale nebyl to nějaký velký problém. </w:t>
      </w:r>
    </w:p>
    <w:p w:rsidR="00623103" w:rsidRPr="00324395" w:rsidRDefault="00623103" w:rsidP="00623103">
      <w:pPr>
        <w:rPr>
          <w:rFonts w:cs="Times New Roman"/>
          <w:b/>
          <w:bCs/>
        </w:rPr>
      </w:pPr>
      <w:r w:rsidRPr="00324395">
        <w:rPr>
          <w:rFonts w:cs="Times New Roman"/>
          <w:b/>
          <w:bCs/>
        </w:rPr>
        <w:t>-takže ti to pomohlo být samostatnější</w:t>
      </w:r>
      <w:r w:rsidR="00AA1638">
        <w:rPr>
          <w:rFonts w:cs="Times New Roman"/>
          <w:b/>
          <w:bCs/>
        </w:rPr>
        <w:t>,</w:t>
      </w:r>
      <w:r w:rsidRPr="00324395">
        <w:rPr>
          <w:rFonts w:cs="Times New Roman"/>
          <w:b/>
          <w:bCs/>
        </w:rPr>
        <w:t xml:space="preserve"> nebo to bylo utrpení?</w:t>
      </w:r>
    </w:p>
    <w:p w:rsidR="00623103" w:rsidRPr="00324395" w:rsidRDefault="00623103" w:rsidP="00623103">
      <w:pPr>
        <w:rPr>
          <w:rFonts w:cs="Times New Roman"/>
        </w:rPr>
      </w:pPr>
      <w:r w:rsidRPr="00324395">
        <w:rPr>
          <w:rFonts w:cs="Times New Roman"/>
        </w:rPr>
        <w:t xml:space="preserve">Určitě to pomohlo, aspoň zpětně. Tehdy bych si to nemyslel. </w:t>
      </w:r>
    </w:p>
    <w:p w:rsidR="00623103" w:rsidRPr="00324395" w:rsidRDefault="00AA1638" w:rsidP="00623103">
      <w:pPr>
        <w:rPr>
          <w:rFonts w:cs="Times New Roman"/>
          <w:b/>
          <w:bCs/>
        </w:rPr>
      </w:pPr>
      <w:bookmarkStart w:id="41" w:name="_Hlk36898077"/>
      <w:r>
        <w:rPr>
          <w:rFonts w:cs="Times New Roman"/>
          <w:b/>
          <w:bCs/>
        </w:rPr>
        <w:t>Navštěvovala jste někdy Tyflocentrum, T</w:t>
      </w:r>
      <w:r w:rsidR="00623103" w:rsidRPr="00324395">
        <w:rPr>
          <w:rFonts w:cs="Times New Roman"/>
          <w:b/>
          <w:bCs/>
        </w:rPr>
        <w:t>yfloservis, …?</w:t>
      </w:r>
    </w:p>
    <w:bookmarkEnd w:id="41"/>
    <w:p w:rsidR="00623103" w:rsidRPr="00324395" w:rsidRDefault="00623103" w:rsidP="00623103">
      <w:pPr>
        <w:rPr>
          <w:rFonts w:cs="Times New Roman"/>
        </w:rPr>
      </w:pPr>
      <w:r w:rsidRPr="00324395">
        <w:rPr>
          <w:rFonts w:cs="Times New Roman"/>
        </w:rPr>
        <w:t>Spíš SPC jsem navštěv</w:t>
      </w:r>
      <w:r w:rsidR="00AA1638">
        <w:rPr>
          <w:rFonts w:cs="Times New Roman"/>
        </w:rPr>
        <w:t>oval a ranou péči asi taky. Do T</w:t>
      </w:r>
      <w:r w:rsidRPr="00324395">
        <w:rPr>
          <w:rFonts w:cs="Times New Roman"/>
        </w:rPr>
        <w:t>yflocentra jsem jednou musel, když se dělo nějaký šílený papírování ohledně p</w:t>
      </w:r>
      <w:r w:rsidR="00C43FAC">
        <w:rPr>
          <w:rFonts w:cs="Times New Roman"/>
        </w:rPr>
        <w:t>říspěvku na pomůcky. Jakože kurzy vaření například nebyly</w:t>
      </w:r>
      <w:r w:rsidRPr="00324395">
        <w:rPr>
          <w:rFonts w:cs="Times New Roman"/>
        </w:rPr>
        <w:t xml:space="preserve"> nikdy k zahození, ale nikdy jsem na to neměl moc čas kvůli škole. Dokážu se zabavit i bez toho. </w:t>
      </w:r>
    </w:p>
    <w:p w:rsidR="00623103" w:rsidRPr="00324395" w:rsidRDefault="00623103" w:rsidP="00623103">
      <w:pPr>
        <w:rPr>
          <w:rFonts w:cs="Times New Roman"/>
          <w:b/>
          <w:bCs/>
        </w:rPr>
      </w:pPr>
      <w:r w:rsidRPr="00324395">
        <w:rPr>
          <w:rFonts w:cs="Times New Roman"/>
          <w:b/>
          <w:bCs/>
        </w:rPr>
        <w:t>Pohybujete se raději v rušných, frekventovaných ulicích, nebo vyhledáváte spíše vylidněné, postranní uličky?</w:t>
      </w:r>
    </w:p>
    <w:p w:rsidR="00623103" w:rsidRPr="00324395" w:rsidRDefault="00623103" w:rsidP="00623103">
      <w:pPr>
        <w:rPr>
          <w:rFonts w:cs="Times New Roman"/>
        </w:rPr>
      </w:pPr>
      <w:r w:rsidRPr="00324395">
        <w:rPr>
          <w:rFonts w:cs="Times New Roman"/>
        </w:rPr>
        <w:t>To je docela zajímavá otázka, protože rušná ulice je docela otravná, protože je velká šance, že tam člověk někoho „zabije“, což úplně nepotřebuji. Takže takový středně zalidněný jsou ideální. Ve dne ty vylidněné</w:t>
      </w:r>
      <w:r w:rsidR="00AA1638">
        <w:rPr>
          <w:rFonts w:cs="Times New Roman"/>
        </w:rPr>
        <w:t>,</w:t>
      </w:r>
      <w:r w:rsidRPr="00324395">
        <w:rPr>
          <w:rFonts w:cs="Times New Roman"/>
        </w:rPr>
        <w:t xml:space="preserve"> v nějakých normálních oblastech jsou dobré. Jakože třeba na Cejlu to není to stejné. Ale v centru asi klidně.</w:t>
      </w:r>
    </w:p>
    <w:p w:rsidR="00623103" w:rsidRPr="00324395" w:rsidRDefault="00623103" w:rsidP="00623103">
      <w:pPr>
        <w:rPr>
          <w:rFonts w:cs="Times New Roman"/>
          <w:b/>
          <w:bCs/>
          <w:strike/>
        </w:rPr>
      </w:pPr>
      <w:r w:rsidRPr="00324395">
        <w:rPr>
          <w:rFonts w:cs="Times New Roman"/>
          <w:b/>
          <w:bCs/>
        </w:rPr>
        <w:t>Pohybujete se venku ve večerních hodinách? Do kolika hodin?</w:t>
      </w:r>
    </w:p>
    <w:p w:rsidR="00623103" w:rsidRPr="00324395" w:rsidRDefault="00623103" w:rsidP="00623103">
      <w:pPr>
        <w:rPr>
          <w:rFonts w:cs="Times New Roman"/>
        </w:rPr>
      </w:pPr>
      <w:r w:rsidRPr="00324395">
        <w:rPr>
          <w:rFonts w:cs="Times New Roman"/>
        </w:rPr>
        <w:t>Určitě ano. Zaleží, jak to dopadne, často se stává ta 11 nebo 12 hodina. A kdyby to mělo být později</w:t>
      </w:r>
      <w:r w:rsidR="00AA1638">
        <w:rPr>
          <w:rFonts w:cs="Times New Roman"/>
        </w:rPr>
        <w:t>, tak bych asi někde přespal</w:t>
      </w:r>
      <w:r w:rsidRPr="00324395">
        <w:rPr>
          <w:rFonts w:cs="Times New Roman"/>
        </w:rPr>
        <w:t xml:space="preserve"> u nějakého kamaráda. Protože ty rozjezdy nepůsobí důvěryhodně. Byl jeden děsivý rozjezd, ze kterého jsem chtěl už vypadnout, nějaký podivný tvor tam, který byl přiopilý, ten tam otravoval všechny. </w:t>
      </w:r>
    </w:p>
    <w:p w:rsidR="00623103" w:rsidRPr="00324395" w:rsidRDefault="00623103" w:rsidP="00623103">
      <w:pPr>
        <w:rPr>
          <w:rFonts w:cs="Times New Roman"/>
          <w:b/>
          <w:bCs/>
        </w:rPr>
      </w:pPr>
      <w:r w:rsidRPr="00324395">
        <w:rPr>
          <w:rFonts w:cs="Times New Roman"/>
          <w:b/>
          <w:bCs/>
        </w:rPr>
        <w:t>Máte vodícího psa? Je podle vás dobře, že není cvičený pro vaši obranu?</w:t>
      </w:r>
    </w:p>
    <w:p w:rsidR="00623103" w:rsidRPr="00324395" w:rsidRDefault="00623103" w:rsidP="00623103">
      <w:pPr>
        <w:rPr>
          <w:rFonts w:cs="Times New Roman"/>
        </w:rPr>
      </w:pPr>
      <w:r w:rsidRPr="00324395">
        <w:rPr>
          <w:rFonts w:cs="Times New Roman"/>
        </w:rPr>
        <w:t>Ne, nemám. Myslím si, že i když ho nevycvičí, tak ho ten pes i tak chránit bude. Kdyby to bylo hodně zlý</w:t>
      </w:r>
      <w:r w:rsidR="00AA1638">
        <w:rPr>
          <w:rFonts w:cs="Times New Roman"/>
        </w:rPr>
        <w:t>,</w:t>
      </w:r>
      <w:r w:rsidRPr="00324395">
        <w:rPr>
          <w:rFonts w:cs="Times New Roman"/>
        </w:rPr>
        <w:t xml:space="preserve"> tak už ano. Asi ne každý pes, možná podle plemene. Ale spíš si myslím, že je dobře</w:t>
      </w:r>
      <w:r w:rsidR="00AA1638">
        <w:rPr>
          <w:rFonts w:cs="Times New Roman"/>
        </w:rPr>
        <w:t>,</w:t>
      </w:r>
      <w:r w:rsidRPr="00324395">
        <w:rPr>
          <w:rFonts w:cs="Times New Roman"/>
        </w:rPr>
        <w:t xml:space="preserve"> že se takový výcvik nedělá, protože by mohlo tomu pejskovi třeba přeskočit a neumím si představit, že ten nevidomý bude toho psa nějak zklidňovat v takové situaci. </w:t>
      </w:r>
    </w:p>
    <w:p w:rsidR="00623103" w:rsidRPr="00324395" w:rsidRDefault="00623103" w:rsidP="00623103">
      <w:pPr>
        <w:rPr>
          <w:rFonts w:cs="Times New Roman"/>
          <w:b/>
          <w:bCs/>
        </w:rPr>
      </w:pPr>
      <w:r w:rsidRPr="00324395">
        <w:rPr>
          <w:rFonts w:cs="Times New Roman"/>
          <w:b/>
          <w:bCs/>
        </w:rPr>
        <w:t>Jaké příruční zavazadlo používáte? (batoh, taška přes rameno, ledvinka, …)</w:t>
      </w:r>
    </w:p>
    <w:p w:rsidR="00623103" w:rsidRPr="00324395" w:rsidRDefault="00623103" w:rsidP="00623103">
      <w:pPr>
        <w:rPr>
          <w:rFonts w:cs="Times New Roman"/>
        </w:rPr>
      </w:pPr>
      <w:r w:rsidRPr="00324395">
        <w:rPr>
          <w:rFonts w:cs="Times New Roman"/>
        </w:rPr>
        <w:t>Já všechno možný. Musí se používat všechno, protože těch věcí je moc. S ledvinkou chodím pořád, do něčeho se ta peněženka dát musí. A batohy nosím i někdy třeba kufr.</w:t>
      </w:r>
    </w:p>
    <w:p w:rsidR="00623103" w:rsidRPr="00324395" w:rsidRDefault="00623103" w:rsidP="00623103">
      <w:pPr>
        <w:rPr>
          <w:rFonts w:cs="Times New Roman"/>
          <w:b/>
          <w:bCs/>
        </w:rPr>
      </w:pPr>
      <w:r w:rsidRPr="00324395">
        <w:rPr>
          <w:rFonts w:cs="Times New Roman"/>
          <w:b/>
          <w:bCs/>
        </w:rPr>
        <w:t>Pokud vás oslo</w:t>
      </w:r>
      <w:r w:rsidR="00AA1638">
        <w:rPr>
          <w:rFonts w:cs="Times New Roman"/>
          <w:b/>
          <w:bCs/>
        </w:rPr>
        <w:t>ví neznámá osoba, jste vstřícní</w:t>
      </w:r>
      <w:r w:rsidR="00B246D5">
        <w:rPr>
          <w:rFonts w:cs="Times New Roman"/>
          <w:b/>
          <w:bCs/>
        </w:rPr>
        <w:t>,</w:t>
      </w:r>
      <w:r w:rsidRPr="00324395">
        <w:rPr>
          <w:rFonts w:cs="Times New Roman"/>
          <w:b/>
          <w:bCs/>
        </w:rPr>
        <w:t xml:space="preserve"> nebo si držíte raději odstup?</w:t>
      </w:r>
    </w:p>
    <w:p w:rsidR="00623103" w:rsidRPr="00324395" w:rsidRDefault="00623103" w:rsidP="00623103">
      <w:pPr>
        <w:rPr>
          <w:rFonts w:cs="Times New Roman"/>
        </w:rPr>
      </w:pPr>
      <w:r w:rsidRPr="00324395">
        <w:rPr>
          <w:rFonts w:cs="Times New Roman"/>
        </w:rPr>
        <w:t xml:space="preserve">Záleží, jak osloví, pokud osloví, tak nějak normálně, tak se snažím být vstřícný. Ale kdyby se třeba přiblížil a rovnou řekl pojď, tak nemůže počítat s nějakou vstřícností. Za a) on neví, kam chci jít a za b) se toho člověka nikdo neprosil. </w:t>
      </w:r>
    </w:p>
    <w:p w:rsidR="00623103" w:rsidRPr="00324395" w:rsidRDefault="00623103" w:rsidP="00623103">
      <w:pPr>
        <w:rPr>
          <w:rFonts w:cs="Times New Roman"/>
          <w:b/>
          <w:bCs/>
        </w:rPr>
      </w:pPr>
      <w:r w:rsidRPr="00324395">
        <w:rPr>
          <w:rFonts w:cs="Times New Roman"/>
          <w:b/>
          <w:bCs/>
        </w:rPr>
        <w:lastRenderedPageBreak/>
        <w:t>Čím vás neznámá osoba přesvědčí o své důvěryhodnosti? Který ze smyslů při tom používáte nejvíc?</w:t>
      </w:r>
    </w:p>
    <w:p w:rsidR="00623103" w:rsidRPr="00324395" w:rsidRDefault="00623103" w:rsidP="00623103">
      <w:pPr>
        <w:rPr>
          <w:rFonts w:cs="Times New Roman"/>
        </w:rPr>
      </w:pPr>
      <w:r w:rsidRPr="00324395">
        <w:rPr>
          <w:rFonts w:cs="Times New Roman"/>
        </w:rPr>
        <w:t>Asi hlasem a obecně tou intonací. Jako kdyby bylo jasný, že pil a kouřil, tak by asi dostal hromadu mínusových bodů. Takže asi nejvíc sluch a čich. Podle hmatu asi ne, to už by byl problém.</w:t>
      </w:r>
    </w:p>
    <w:p w:rsidR="00623103" w:rsidRPr="00324395" w:rsidRDefault="00623103" w:rsidP="00623103">
      <w:pPr>
        <w:rPr>
          <w:rFonts w:cs="Times New Roman"/>
          <w:b/>
          <w:bCs/>
        </w:rPr>
      </w:pPr>
      <w:r w:rsidRPr="00324395">
        <w:rPr>
          <w:rFonts w:cs="Times New Roman"/>
          <w:b/>
          <w:bCs/>
        </w:rPr>
        <w:t>Cítíte se dobře mezi neznámými lidmi?</w:t>
      </w:r>
    </w:p>
    <w:p w:rsidR="00623103" w:rsidRPr="00324395" w:rsidRDefault="00623103" w:rsidP="00623103">
      <w:pPr>
        <w:rPr>
          <w:rFonts w:cs="Times New Roman"/>
        </w:rPr>
      </w:pPr>
      <w:r w:rsidRPr="00324395">
        <w:rPr>
          <w:rFonts w:cs="Times New Roman"/>
        </w:rPr>
        <w:t>No, jakože třeba na zastávkách jsou lidé, kteří se chovají divně, ale asi mi to nevadí.</w:t>
      </w:r>
    </w:p>
    <w:p w:rsidR="00623103" w:rsidRPr="00324395" w:rsidRDefault="00623103" w:rsidP="00623103">
      <w:pPr>
        <w:rPr>
          <w:rFonts w:cs="Times New Roman"/>
          <w:b/>
          <w:bCs/>
        </w:rPr>
      </w:pPr>
      <w:r w:rsidRPr="00324395">
        <w:rPr>
          <w:rFonts w:cs="Times New Roman"/>
          <w:b/>
          <w:bCs/>
        </w:rPr>
        <w:t>Kde se cítíte nejlépe? Nejbezpečněji?</w:t>
      </w:r>
    </w:p>
    <w:p w:rsidR="00623103" w:rsidRPr="00324395" w:rsidRDefault="00623103" w:rsidP="00623103">
      <w:pPr>
        <w:rPr>
          <w:rFonts w:cs="Times New Roman"/>
        </w:rPr>
      </w:pPr>
      <w:r w:rsidRPr="00324395">
        <w:rPr>
          <w:rFonts w:cs="Times New Roman"/>
        </w:rPr>
        <w:t xml:space="preserve">Asi doma. A pak asi se známými lidmi asi kdekoliv. </w:t>
      </w:r>
    </w:p>
    <w:p w:rsidR="00623103" w:rsidRPr="00324395" w:rsidRDefault="00623103" w:rsidP="00623103">
      <w:pPr>
        <w:rPr>
          <w:rFonts w:cs="Times New Roman"/>
          <w:b/>
          <w:bCs/>
        </w:rPr>
      </w:pPr>
      <w:r w:rsidRPr="00324395">
        <w:rPr>
          <w:rFonts w:cs="Times New Roman"/>
          <w:b/>
          <w:bCs/>
        </w:rPr>
        <w:t>Za jak dlouho po příchodu domů jste schopni zjistit, že v bytě byl někdo cizí?</w:t>
      </w:r>
    </w:p>
    <w:p w:rsidR="00623103" w:rsidRPr="00324395" w:rsidRDefault="00623103" w:rsidP="00623103">
      <w:pPr>
        <w:rPr>
          <w:rFonts w:cs="Times New Roman"/>
        </w:rPr>
      </w:pPr>
      <w:r w:rsidRPr="00324395">
        <w:rPr>
          <w:rFonts w:cs="Times New Roman"/>
        </w:rPr>
        <w:t>Záleží, jak by ten člověk byl chytrý. Jakože když ti vyrazí dveře</w:t>
      </w:r>
      <w:r w:rsidR="00B246D5">
        <w:rPr>
          <w:rFonts w:cs="Times New Roman"/>
        </w:rPr>
        <w:t>,</w:t>
      </w:r>
      <w:r w:rsidRPr="00324395">
        <w:rPr>
          <w:rFonts w:cs="Times New Roman"/>
        </w:rPr>
        <w:t xml:space="preserve"> tak si toho všimneš hned. Ale dovedu si představit několik taktik, jak bych to předtím nevidomým skrýval. Nesměl by tam udělat nepořádek</w:t>
      </w:r>
      <w:r w:rsidR="00B246D5">
        <w:rPr>
          <w:rFonts w:cs="Times New Roman"/>
        </w:rPr>
        <w:t>,</w:t>
      </w:r>
      <w:r w:rsidRPr="00324395">
        <w:rPr>
          <w:rFonts w:cs="Times New Roman"/>
        </w:rPr>
        <w:t xml:space="preserve"> samozřejmě to by mě asi</w:t>
      </w:r>
      <w:r w:rsidR="00B246D5">
        <w:rPr>
          <w:rFonts w:cs="Times New Roman"/>
        </w:rPr>
        <w:t xml:space="preserve"> </w:t>
      </w:r>
      <w:proofErr w:type="gramStart"/>
      <w:r w:rsidR="00B246D5">
        <w:rPr>
          <w:rFonts w:cs="Times New Roman"/>
        </w:rPr>
        <w:t>upozornilo</w:t>
      </w:r>
      <w:proofErr w:type="gramEnd"/>
      <w:r w:rsidRPr="00324395">
        <w:rPr>
          <w:rFonts w:cs="Times New Roman"/>
        </w:rPr>
        <w:t xml:space="preserve"> a to bych poznal. A asi docela brzo, to by sis asi všimla nějaké blbosti. Nějaký můj systém by asi rozbít mohl, kdyby se nesnažil. A kdyby ukradl nějakou věc, kterou ten nevidomý moc často nepoužívá, tak si myslím, že by mu to asi prošlo a třeba já bych si toho nevšimnul. </w:t>
      </w:r>
    </w:p>
    <w:p w:rsidR="00623103" w:rsidRPr="00324395" w:rsidRDefault="00623103" w:rsidP="00623103">
      <w:pPr>
        <w:rPr>
          <w:rFonts w:cs="Times New Roman"/>
          <w:b/>
          <w:bCs/>
          <w:strike/>
        </w:rPr>
      </w:pPr>
      <w:r w:rsidRPr="00324395">
        <w:rPr>
          <w:rFonts w:cs="Times New Roman"/>
          <w:b/>
          <w:bCs/>
        </w:rPr>
        <w:t>Kdy jste zažil/a pocit strachu?</w:t>
      </w:r>
    </w:p>
    <w:p w:rsidR="00623103" w:rsidRPr="00324395" w:rsidRDefault="00623103" w:rsidP="00623103">
      <w:pPr>
        <w:rPr>
          <w:rFonts w:cs="Times New Roman"/>
        </w:rPr>
      </w:pPr>
      <w:r w:rsidRPr="00324395">
        <w:rPr>
          <w:rFonts w:cs="Times New Roman"/>
        </w:rPr>
        <w:t xml:space="preserve">Dost často u nějakých opilých lidí. Protože nemáš nejmenší tušení, jak se s nimi bavit. Teda můžeš to zkoušet, ale není to dobré, akorát tě seřvou. Nebo ještě, když se někam vydáš a nevíš kde seš a nevíš, koho máš kolem sebe tak to není úplně příjemný. </w:t>
      </w:r>
    </w:p>
    <w:p w:rsidR="00623103" w:rsidRPr="00324395" w:rsidRDefault="00623103" w:rsidP="00623103">
      <w:pPr>
        <w:rPr>
          <w:rFonts w:cs="Times New Roman"/>
          <w:b/>
          <w:bCs/>
        </w:rPr>
      </w:pPr>
      <w:r w:rsidRPr="00324395">
        <w:rPr>
          <w:rFonts w:cs="Times New Roman"/>
          <w:b/>
          <w:bCs/>
        </w:rPr>
        <w:t>Čeho se obáváte nejvíc?</w:t>
      </w:r>
    </w:p>
    <w:p w:rsidR="00623103" w:rsidRPr="00324395" w:rsidRDefault="00623103" w:rsidP="00623103">
      <w:pPr>
        <w:rPr>
          <w:rFonts w:cs="Times New Roman"/>
        </w:rPr>
      </w:pPr>
      <w:r w:rsidRPr="00324395">
        <w:rPr>
          <w:rFonts w:cs="Times New Roman"/>
        </w:rPr>
        <w:t xml:space="preserve">Asi tak všeobecné zdraví, bezpečnost a tak. </w:t>
      </w:r>
    </w:p>
    <w:p w:rsidR="00623103" w:rsidRPr="00324395" w:rsidRDefault="00623103" w:rsidP="00623103">
      <w:pPr>
        <w:rPr>
          <w:rFonts w:cs="Times New Roman"/>
          <w:b/>
          <w:bCs/>
        </w:rPr>
      </w:pPr>
      <w:r w:rsidRPr="00324395">
        <w:rPr>
          <w:rFonts w:cs="Times New Roman"/>
          <w:b/>
          <w:bCs/>
        </w:rPr>
        <w:t xml:space="preserve">Setkali jste se někdy s násilím (přepadení, krádež, šikana, kyberšikana)? </w:t>
      </w:r>
    </w:p>
    <w:p w:rsidR="00623103" w:rsidRPr="00324395" w:rsidRDefault="00623103" w:rsidP="00623103">
      <w:pPr>
        <w:rPr>
          <w:rFonts w:cs="Times New Roman"/>
        </w:rPr>
      </w:pPr>
      <w:r w:rsidRPr="00324395">
        <w:rPr>
          <w:rFonts w:cs="Times New Roman"/>
        </w:rPr>
        <w:t>Šikana, byla celkem klasická asi kolem tak té 8.</w:t>
      </w:r>
      <w:r w:rsidR="002F7F31">
        <w:rPr>
          <w:rFonts w:cs="Times New Roman"/>
        </w:rPr>
        <w:t xml:space="preserve"> </w:t>
      </w:r>
      <w:r w:rsidRPr="00324395">
        <w:rPr>
          <w:rFonts w:cs="Times New Roman"/>
        </w:rPr>
        <w:t>-</w:t>
      </w:r>
      <w:r w:rsidR="002F7F31">
        <w:rPr>
          <w:rFonts w:cs="Times New Roman"/>
        </w:rPr>
        <w:t xml:space="preserve"> </w:t>
      </w:r>
      <w:r w:rsidRPr="00324395">
        <w:rPr>
          <w:rFonts w:cs="Times New Roman"/>
        </w:rPr>
        <w:t>9.</w:t>
      </w:r>
      <w:r w:rsidR="002F7F31">
        <w:rPr>
          <w:rFonts w:cs="Times New Roman"/>
        </w:rPr>
        <w:t xml:space="preserve"> t</w:t>
      </w:r>
      <w:r w:rsidRPr="00324395">
        <w:rPr>
          <w:rFonts w:cs="Times New Roman"/>
        </w:rPr>
        <w:t xml:space="preserve">řídy. Nebylo to nic </w:t>
      </w:r>
      <w:r w:rsidR="003E6040" w:rsidRPr="00324395">
        <w:rPr>
          <w:rFonts w:cs="Times New Roman"/>
        </w:rPr>
        <w:t>závažného</w:t>
      </w:r>
      <w:r w:rsidRPr="00324395">
        <w:rPr>
          <w:rFonts w:cs="Times New Roman"/>
        </w:rPr>
        <w:t xml:space="preserve"> to ne, ale řešilo se to. Ale tohle by ti řekla asi spousta lidí, kteří byli v integraci těch tříd. </w:t>
      </w:r>
    </w:p>
    <w:p w:rsidR="00623103" w:rsidRPr="00324395" w:rsidRDefault="00623103" w:rsidP="00623103">
      <w:pPr>
        <w:rPr>
          <w:rFonts w:cs="Times New Roman"/>
          <w:b/>
          <w:bCs/>
        </w:rPr>
      </w:pPr>
      <w:r w:rsidRPr="00324395">
        <w:rPr>
          <w:rFonts w:cs="Times New Roman"/>
          <w:b/>
          <w:bCs/>
        </w:rPr>
        <w:t>Pokud ano, ovlivnilo vás to nějak?</w:t>
      </w:r>
    </w:p>
    <w:p w:rsidR="00623103" w:rsidRDefault="00623103" w:rsidP="00623103">
      <w:pPr>
        <w:rPr>
          <w:rFonts w:cs="Times New Roman"/>
        </w:rPr>
      </w:pPr>
      <w:r w:rsidRPr="00324395">
        <w:rPr>
          <w:rFonts w:cs="Times New Roman"/>
        </w:rPr>
        <w:t>To je zajímavá otázka. Těžko říct. Něco to se mnou udělat muselo, ale těžko se vysvětluje, co to bylo. Možná nějaká opatrnost. Asi nevěřit hnedka všem.</w:t>
      </w:r>
    </w:p>
    <w:p w:rsidR="00623103" w:rsidRDefault="00623103" w:rsidP="00623103">
      <w:pPr>
        <w:rPr>
          <w:rFonts w:cs="Times New Roman"/>
        </w:rPr>
      </w:pPr>
    </w:p>
    <w:p w:rsidR="00623103" w:rsidRDefault="00623103" w:rsidP="00623103">
      <w:pPr>
        <w:rPr>
          <w:rFonts w:cs="Times New Roman"/>
          <w:i/>
          <w:iCs/>
        </w:rPr>
      </w:pPr>
      <w:r w:rsidRPr="00623103">
        <w:rPr>
          <w:rFonts w:cs="Times New Roman"/>
          <w:i/>
          <w:iCs/>
        </w:rPr>
        <w:t>Rozhovor 3, s paní Laurou</w:t>
      </w:r>
    </w:p>
    <w:p w:rsidR="00C87F28" w:rsidRPr="00583375" w:rsidRDefault="00C87F28" w:rsidP="00C87F28">
      <w:pPr>
        <w:rPr>
          <w:rFonts w:cs="Times New Roman"/>
          <w:b/>
          <w:bCs/>
        </w:rPr>
      </w:pPr>
      <w:r w:rsidRPr="00583375">
        <w:rPr>
          <w:rFonts w:cs="Times New Roman"/>
          <w:b/>
          <w:bCs/>
        </w:rPr>
        <w:t xml:space="preserve">Uveďte věk: </w:t>
      </w:r>
    </w:p>
    <w:p w:rsidR="00C87F28" w:rsidRPr="00583375" w:rsidRDefault="00C87F28" w:rsidP="00C87F28">
      <w:pPr>
        <w:rPr>
          <w:rFonts w:cs="Times New Roman"/>
        </w:rPr>
      </w:pPr>
      <w:r w:rsidRPr="00583375">
        <w:rPr>
          <w:rFonts w:cs="Times New Roman"/>
        </w:rPr>
        <w:t>33 let</w:t>
      </w:r>
    </w:p>
    <w:p w:rsidR="00C87F28" w:rsidRPr="00583375" w:rsidRDefault="00C87F28" w:rsidP="00C87F28">
      <w:pPr>
        <w:rPr>
          <w:rFonts w:cs="Times New Roman"/>
          <w:b/>
          <w:bCs/>
        </w:rPr>
      </w:pPr>
      <w:r w:rsidRPr="00583375">
        <w:rPr>
          <w:rFonts w:cs="Times New Roman"/>
          <w:b/>
          <w:bCs/>
        </w:rPr>
        <w:t>Uveďte pohlaví:</w:t>
      </w:r>
    </w:p>
    <w:p w:rsidR="00C87F28" w:rsidRPr="00583375" w:rsidRDefault="00C87F28" w:rsidP="00C87F28">
      <w:pPr>
        <w:rPr>
          <w:rFonts w:cs="Times New Roman"/>
        </w:rPr>
      </w:pPr>
      <w:r w:rsidRPr="00583375">
        <w:rPr>
          <w:rFonts w:cs="Times New Roman"/>
        </w:rPr>
        <w:t>Žena</w:t>
      </w:r>
      <w:r w:rsidR="002F7F31">
        <w:rPr>
          <w:rFonts w:cs="Times New Roman"/>
        </w:rPr>
        <w:t>.</w:t>
      </w:r>
    </w:p>
    <w:p w:rsidR="00C87F28" w:rsidRPr="00583375" w:rsidRDefault="00C87F28" w:rsidP="00C87F28">
      <w:pPr>
        <w:rPr>
          <w:rFonts w:cs="Times New Roman"/>
          <w:b/>
          <w:bCs/>
        </w:rPr>
      </w:pPr>
      <w:r w:rsidRPr="00583375">
        <w:rPr>
          <w:rFonts w:cs="Times New Roman"/>
          <w:b/>
          <w:bCs/>
        </w:rPr>
        <w:lastRenderedPageBreak/>
        <w:t>Uveďte vrozenou/získanou nevidomost:</w:t>
      </w:r>
    </w:p>
    <w:p w:rsidR="00C87F28" w:rsidRPr="00583375" w:rsidRDefault="00C87F28" w:rsidP="00C87F28">
      <w:pPr>
        <w:rPr>
          <w:rFonts w:cs="Times New Roman"/>
        </w:rPr>
      </w:pPr>
      <w:r w:rsidRPr="00583375">
        <w:rPr>
          <w:rFonts w:cs="Times New Roman"/>
        </w:rPr>
        <w:t>Vrozená</w:t>
      </w:r>
      <w:r w:rsidR="002F7F31">
        <w:rPr>
          <w:rFonts w:cs="Times New Roman"/>
        </w:rPr>
        <w:t>.</w:t>
      </w:r>
    </w:p>
    <w:p w:rsidR="00C87F28" w:rsidRPr="00583375" w:rsidRDefault="00C87F28" w:rsidP="00C87F28">
      <w:pPr>
        <w:rPr>
          <w:rFonts w:cs="Times New Roman"/>
          <w:b/>
          <w:bCs/>
        </w:rPr>
      </w:pPr>
      <w:r w:rsidRPr="00583375">
        <w:rPr>
          <w:rFonts w:cs="Times New Roman"/>
          <w:b/>
          <w:bCs/>
        </w:rPr>
        <w:t>Jaké je vaše vzdělání?</w:t>
      </w:r>
    </w:p>
    <w:p w:rsidR="00C87F28" w:rsidRPr="00583375" w:rsidRDefault="00C87F28" w:rsidP="00C87F28">
      <w:pPr>
        <w:rPr>
          <w:rFonts w:cs="Times New Roman"/>
        </w:rPr>
      </w:pPr>
      <w:r w:rsidRPr="00583375">
        <w:rPr>
          <w:rFonts w:cs="Times New Roman"/>
        </w:rPr>
        <w:t>Vyšší odborná sociální-obor: sociální práce</w:t>
      </w:r>
      <w:r w:rsidR="002F7F31">
        <w:rPr>
          <w:rFonts w:cs="Times New Roman"/>
        </w:rPr>
        <w:t>.</w:t>
      </w:r>
    </w:p>
    <w:p w:rsidR="00C87F28" w:rsidRPr="00583375" w:rsidRDefault="00C87F28" w:rsidP="00C87F28">
      <w:pPr>
        <w:rPr>
          <w:rFonts w:cs="Times New Roman"/>
          <w:b/>
          <w:bCs/>
        </w:rPr>
      </w:pPr>
      <w:r w:rsidRPr="00583375">
        <w:rPr>
          <w:rFonts w:cs="Times New Roman"/>
          <w:b/>
          <w:bCs/>
        </w:rPr>
        <w:t xml:space="preserve">Pracujete? </w:t>
      </w:r>
    </w:p>
    <w:p w:rsidR="00C87F28" w:rsidRPr="00583375" w:rsidRDefault="00C87F28" w:rsidP="00C87F28">
      <w:pPr>
        <w:rPr>
          <w:rFonts w:cs="Times New Roman"/>
        </w:rPr>
      </w:pPr>
      <w:r w:rsidRPr="00583375">
        <w:rPr>
          <w:rFonts w:cs="Times New Roman"/>
        </w:rPr>
        <w:t>Ano</w:t>
      </w:r>
      <w:r w:rsidR="002F7F31">
        <w:rPr>
          <w:rFonts w:cs="Times New Roman"/>
        </w:rPr>
        <w:t>.</w:t>
      </w:r>
    </w:p>
    <w:p w:rsidR="00C87F28" w:rsidRPr="00583375" w:rsidRDefault="00C87F28" w:rsidP="00C87F28">
      <w:pPr>
        <w:rPr>
          <w:rFonts w:cs="Times New Roman"/>
          <w:b/>
          <w:bCs/>
          <w:strike/>
        </w:rPr>
      </w:pPr>
      <w:r w:rsidRPr="00583375">
        <w:rPr>
          <w:rFonts w:cs="Times New Roman"/>
          <w:b/>
          <w:bCs/>
        </w:rPr>
        <w:t xml:space="preserve">Jaké je vaše zaměstnání? </w:t>
      </w:r>
    </w:p>
    <w:p w:rsidR="00C87F28" w:rsidRPr="00583375" w:rsidRDefault="00C87F28" w:rsidP="00C87F28">
      <w:pPr>
        <w:rPr>
          <w:rFonts w:cs="Times New Roman"/>
        </w:rPr>
      </w:pPr>
      <w:r w:rsidRPr="00583375">
        <w:rPr>
          <w:rFonts w:cs="Times New Roman"/>
        </w:rPr>
        <w:t>Sociální pracovnice, v projektu zaměřeném na integr</w:t>
      </w:r>
      <w:r w:rsidR="002F7F31">
        <w:rPr>
          <w:rFonts w:cs="Times New Roman"/>
        </w:rPr>
        <w:t>aci osob se zrakovým postižením</w:t>
      </w:r>
      <w:r w:rsidRPr="00583375">
        <w:rPr>
          <w:rFonts w:cs="Times New Roman"/>
        </w:rPr>
        <w:t xml:space="preserve"> na trh práce</w:t>
      </w:r>
      <w:r w:rsidR="002F7F31">
        <w:rPr>
          <w:rFonts w:cs="Times New Roman"/>
        </w:rPr>
        <w:t>.</w:t>
      </w:r>
    </w:p>
    <w:p w:rsidR="00C87F28" w:rsidRPr="00583375" w:rsidRDefault="00C87F28" w:rsidP="00C87F28">
      <w:pPr>
        <w:rPr>
          <w:rFonts w:cs="Times New Roman"/>
          <w:b/>
          <w:bCs/>
        </w:rPr>
      </w:pPr>
      <w:r w:rsidRPr="00583375">
        <w:rPr>
          <w:rFonts w:cs="Times New Roman"/>
          <w:b/>
          <w:bCs/>
        </w:rPr>
        <w:t>Bydlíte sám/a? S kým?</w:t>
      </w:r>
    </w:p>
    <w:p w:rsidR="00C87F28" w:rsidRPr="00583375" w:rsidRDefault="00C87F28" w:rsidP="00C87F28">
      <w:pPr>
        <w:rPr>
          <w:rFonts w:cs="Times New Roman"/>
        </w:rPr>
      </w:pPr>
      <w:r w:rsidRPr="00583375">
        <w:rPr>
          <w:rFonts w:cs="Times New Roman"/>
        </w:rPr>
        <w:t>Částečně sam</w:t>
      </w:r>
      <w:r w:rsidR="002F7F31">
        <w:rPr>
          <w:rFonts w:cs="Times New Roman"/>
        </w:rPr>
        <w:t>a, částečně s někým. Mám byt v B</w:t>
      </w:r>
      <w:r w:rsidRPr="00583375">
        <w:rPr>
          <w:rFonts w:cs="Times New Roman"/>
        </w:rPr>
        <w:t>rně, kde bydlím se s</w:t>
      </w:r>
      <w:r w:rsidR="002F7F31">
        <w:rPr>
          <w:rFonts w:cs="Times New Roman"/>
        </w:rPr>
        <w:t>voji spolubydlící a samozřejmě u</w:t>
      </w:r>
      <w:r w:rsidRPr="00583375">
        <w:rPr>
          <w:rFonts w:cs="Times New Roman"/>
        </w:rPr>
        <w:t xml:space="preserve"> rodičů, kam jezdím a občas tam s nimi zůstanu, ale většinou už bydlím sama právě s tou spolubydlící.</w:t>
      </w:r>
    </w:p>
    <w:p w:rsidR="00C87F28" w:rsidRPr="00583375" w:rsidRDefault="00C87F28" w:rsidP="00C87F28">
      <w:pPr>
        <w:rPr>
          <w:rFonts w:cs="Times New Roman"/>
          <w:b/>
          <w:bCs/>
        </w:rPr>
      </w:pPr>
      <w:r w:rsidRPr="00583375">
        <w:rPr>
          <w:rFonts w:cs="Times New Roman"/>
          <w:b/>
          <w:bCs/>
        </w:rPr>
        <w:t>Jaký způsob výchovy vaši rodiče praktikovali? (autoritativní, láskyplný, neadekvátní starostlivost a ochrana, vyžadovali pro vás neadekvátní úlevy, či naopak, od počátku vedli k soběstačnosti, ...)</w:t>
      </w:r>
    </w:p>
    <w:p w:rsidR="00C87F28" w:rsidRPr="00583375" w:rsidRDefault="00C87F28" w:rsidP="00C87F28">
      <w:pPr>
        <w:rPr>
          <w:rFonts w:cs="Times New Roman"/>
        </w:rPr>
      </w:pPr>
      <w:r w:rsidRPr="00583375">
        <w:rPr>
          <w:rFonts w:cs="Times New Roman"/>
        </w:rPr>
        <w:t>Taková normální, spíš</w:t>
      </w:r>
      <w:r w:rsidR="002F7F31">
        <w:rPr>
          <w:rFonts w:cs="Times New Roman"/>
        </w:rPr>
        <w:t>e liberální výchova. Jakože byli starostliví</w:t>
      </w:r>
      <w:r w:rsidRPr="00583375">
        <w:rPr>
          <w:rFonts w:cs="Times New Roman"/>
        </w:rPr>
        <w:t xml:space="preserve"> hodně, ale jinak jsem měla svobodu a mohla jsem si rozhodovat, co jsem chtěla.</w:t>
      </w:r>
    </w:p>
    <w:p w:rsidR="00C87F28" w:rsidRPr="00583375" w:rsidRDefault="003C19F0" w:rsidP="00C87F28">
      <w:pPr>
        <w:rPr>
          <w:rFonts w:cs="Times New Roman"/>
          <w:b/>
          <w:bCs/>
        </w:rPr>
      </w:pPr>
      <w:r>
        <w:rPr>
          <w:rFonts w:cs="Times New Roman"/>
          <w:b/>
          <w:bCs/>
        </w:rPr>
        <w:t>Navštěvovala jste někdy Tyflocentrum, T</w:t>
      </w:r>
      <w:r w:rsidR="00C87F28" w:rsidRPr="00583375">
        <w:rPr>
          <w:rFonts w:cs="Times New Roman"/>
          <w:b/>
          <w:bCs/>
        </w:rPr>
        <w:t>yfloservis, …?</w:t>
      </w:r>
    </w:p>
    <w:p w:rsidR="00C87F28" w:rsidRPr="00583375" w:rsidRDefault="00C87F28" w:rsidP="00C87F28">
      <w:pPr>
        <w:rPr>
          <w:rFonts w:cs="Times New Roman"/>
        </w:rPr>
      </w:pPr>
      <w:r w:rsidRPr="00583375">
        <w:rPr>
          <w:rFonts w:cs="Times New Roman"/>
        </w:rPr>
        <w:t>Využívala jsem ranou péči</w:t>
      </w:r>
      <w:r w:rsidR="003C19F0">
        <w:rPr>
          <w:rFonts w:cs="Times New Roman"/>
        </w:rPr>
        <w:t xml:space="preserve"> jako malá, taky SPC. Do Tyflocentra chodím do vaření. V T</w:t>
      </w:r>
      <w:r w:rsidRPr="00583375">
        <w:rPr>
          <w:rFonts w:cs="Times New Roman"/>
        </w:rPr>
        <w:t>yfloservisu děláme společně různé trasy.</w:t>
      </w:r>
    </w:p>
    <w:p w:rsidR="00C87F28" w:rsidRPr="00583375" w:rsidRDefault="00C87F28" w:rsidP="00C87F28">
      <w:pPr>
        <w:rPr>
          <w:rFonts w:cs="Times New Roman"/>
          <w:b/>
          <w:bCs/>
        </w:rPr>
      </w:pPr>
      <w:r w:rsidRPr="00583375">
        <w:rPr>
          <w:rFonts w:cs="Times New Roman"/>
          <w:b/>
          <w:bCs/>
        </w:rPr>
        <w:t>Pohybujete se raději v rušných, frekventovaných ulicích, nebo vyhledáváte spíše vylidněné, postranní uličky?</w:t>
      </w:r>
    </w:p>
    <w:p w:rsidR="00C87F28" w:rsidRPr="00583375" w:rsidRDefault="00C87F28" w:rsidP="00C87F28">
      <w:pPr>
        <w:rPr>
          <w:rFonts w:cs="Times New Roman"/>
        </w:rPr>
      </w:pPr>
      <w:r w:rsidRPr="00583375">
        <w:rPr>
          <w:rFonts w:cs="Times New Roman"/>
        </w:rPr>
        <w:t xml:space="preserve">Spíš, kde je víc lidí, obzvlášť večer. V nějaký uličkách vylidněných večer, to nemusím moc. </w:t>
      </w:r>
    </w:p>
    <w:p w:rsidR="00C87F28" w:rsidRPr="00583375" w:rsidRDefault="00C87F28" w:rsidP="00C87F28">
      <w:pPr>
        <w:rPr>
          <w:rFonts w:cs="Times New Roman"/>
          <w:b/>
          <w:bCs/>
          <w:strike/>
        </w:rPr>
      </w:pPr>
      <w:r w:rsidRPr="00583375">
        <w:rPr>
          <w:rFonts w:cs="Times New Roman"/>
          <w:b/>
          <w:bCs/>
        </w:rPr>
        <w:t>Pohybujete se venku ve večerních hodinách? Do kolika hodin?</w:t>
      </w:r>
    </w:p>
    <w:p w:rsidR="00C87F28" w:rsidRPr="00583375" w:rsidRDefault="00C87F28" w:rsidP="00C87F28">
      <w:pPr>
        <w:rPr>
          <w:rFonts w:cs="Times New Roman"/>
        </w:rPr>
      </w:pPr>
      <w:r w:rsidRPr="00583375">
        <w:rPr>
          <w:rFonts w:cs="Times New Roman"/>
        </w:rPr>
        <w:t xml:space="preserve">Někdy ano, ale </w:t>
      </w:r>
      <w:r w:rsidR="002F7F31">
        <w:rPr>
          <w:rFonts w:cs="Times New Roman"/>
        </w:rPr>
        <w:t>snažím se tak maximálně do 10 hodin. Když už je to třeba po 10 hodině.</w:t>
      </w:r>
      <w:r w:rsidRPr="00583375">
        <w:rPr>
          <w:rFonts w:cs="Times New Roman"/>
        </w:rPr>
        <w:t xml:space="preserve"> A </w:t>
      </w:r>
      <w:r w:rsidR="00492562">
        <w:rPr>
          <w:rFonts w:cs="Times New Roman"/>
        </w:rPr>
        <w:t>kdy</w:t>
      </w:r>
      <w:r w:rsidRPr="00583375">
        <w:rPr>
          <w:rFonts w:cs="Times New Roman"/>
        </w:rPr>
        <w:t>by</w:t>
      </w:r>
      <w:r w:rsidR="002F7F31">
        <w:rPr>
          <w:rFonts w:cs="Times New Roman"/>
        </w:rPr>
        <w:t xml:space="preserve">ch se domů </w:t>
      </w:r>
      <w:r w:rsidR="00492562">
        <w:rPr>
          <w:rFonts w:cs="Times New Roman"/>
        </w:rPr>
        <w:t xml:space="preserve">měla </w:t>
      </w:r>
      <w:r w:rsidR="002F7F31">
        <w:rPr>
          <w:rFonts w:cs="Times New Roman"/>
        </w:rPr>
        <w:t xml:space="preserve">vracet třeba ve 12 </w:t>
      </w:r>
      <w:r w:rsidRPr="00583375">
        <w:rPr>
          <w:rFonts w:cs="Times New Roman"/>
        </w:rPr>
        <w:t>hod</w:t>
      </w:r>
      <w:r w:rsidR="00492562">
        <w:rPr>
          <w:rFonts w:cs="Times New Roman"/>
        </w:rPr>
        <w:t>in</w:t>
      </w:r>
      <w:r w:rsidRPr="00583375">
        <w:rPr>
          <w:rFonts w:cs="Times New Roman"/>
        </w:rPr>
        <w:t>, tak už si vezmu taxíka.</w:t>
      </w:r>
    </w:p>
    <w:p w:rsidR="00C87F28" w:rsidRPr="00583375" w:rsidRDefault="00C87F28" w:rsidP="00C87F28">
      <w:pPr>
        <w:rPr>
          <w:rFonts w:cs="Times New Roman"/>
          <w:b/>
          <w:bCs/>
        </w:rPr>
      </w:pPr>
      <w:r w:rsidRPr="00583375">
        <w:rPr>
          <w:rFonts w:cs="Times New Roman"/>
          <w:b/>
          <w:bCs/>
        </w:rPr>
        <w:t>Máte vodícího psa? Je podle vás dobře, že není cvičený pro vaši obranu?</w:t>
      </w:r>
    </w:p>
    <w:p w:rsidR="00C87F28" w:rsidRPr="00583375" w:rsidRDefault="00C87F28" w:rsidP="00C87F28">
      <w:pPr>
        <w:rPr>
          <w:rFonts w:cs="Times New Roman"/>
        </w:rPr>
      </w:pPr>
      <w:r w:rsidRPr="00583375">
        <w:rPr>
          <w:rFonts w:cs="Times New Roman"/>
        </w:rPr>
        <w:t xml:space="preserve">Ne nemám. Tak myslím si, že jeho úkol je pomáhat s voděním a není to pes na obranu a myslím si, že není nutný, aby byl cvičený na obranu. </w:t>
      </w:r>
    </w:p>
    <w:p w:rsidR="00C87F28" w:rsidRPr="00583375" w:rsidRDefault="00C87F28" w:rsidP="00C87F28">
      <w:pPr>
        <w:rPr>
          <w:rFonts w:cs="Times New Roman"/>
          <w:b/>
          <w:bCs/>
        </w:rPr>
      </w:pPr>
      <w:r w:rsidRPr="00583375">
        <w:rPr>
          <w:rFonts w:cs="Times New Roman"/>
          <w:b/>
          <w:bCs/>
        </w:rPr>
        <w:t>Jaké příruční zavazadlo používáte? (batoh, taška přes rameno, ledvinka, …)</w:t>
      </w:r>
    </w:p>
    <w:p w:rsidR="00C87F28" w:rsidRPr="00583375" w:rsidRDefault="00C87F28" w:rsidP="00C87F28">
      <w:pPr>
        <w:rPr>
          <w:rFonts w:cs="Times New Roman"/>
        </w:rPr>
      </w:pPr>
      <w:r w:rsidRPr="00583375">
        <w:rPr>
          <w:rFonts w:cs="Times New Roman"/>
        </w:rPr>
        <w:t>Používám tašku přes rameno, a</w:t>
      </w:r>
      <w:r w:rsidR="00492562">
        <w:rPr>
          <w:rFonts w:cs="Times New Roman"/>
        </w:rPr>
        <w:t xml:space="preserve">le nosím jim spíš kolem krku vepředu, abych </w:t>
      </w:r>
      <w:r w:rsidRPr="00583375">
        <w:rPr>
          <w:rFonts w:cs="Times New Roman"/>
        </w:rPr>
        <w:t xml:space="preserve">měla větší kontrolu. Přes rameno kabelky nemám ráda, protože zaprvé je mi to nepříjemné při chůzi a za druhé mi to někdo může strhnout tu kabelku. </w:t>
      </w:r>
    </w:p>
    <w:p w:rsidR="00C87F28" w:rsidRPr="00583375" w:rsidRDefault="00C87F28" w:rsidP="00C87F28">
      <w:pPr>
        <w:rPr>
          <w:rFonts w:cs="Times New Roman"/>
          <w:b/>
          <w:bCs/>
        </w:rPr>
      </w:pPr>
      <w:r w:rsidRPr="00583375">
        <w:rPr>
          <w:rFonts w:cs="Times New Roman"/>
          <w:b/>
          <w:bCs/>
        </w:rPr>
        <w:lastRenderedPageBreak/>
        <w:t>Pokud vás osloví neznámá osoba, jste vstřícní, nebo si držíte raději odstup?</w:t>
      </w:r>
    </w:p>
    <w:p w:rsidR="00C87F28" w:rsidRPr="00583375" w:rsidRDefault="00492562" w:rsidP="00C87F28">
      <w:pPr>
        <w:rPr>
          <w:rFonts w:cs="Times New Roman"/>
        </w:rPr>
      </w:pPr>
      <w:r>
        <w:rPr>
          <w:rFonts w:cs="Times New Roman"/>
        </w:rPr>
        <w:t xml:space="preserve"> T</w:t>
      </w:r>
      <w:r w:rsidR="00C87F28" w:rsidRPr="00583375">
        <w:rPr>
          <w:rFonts w:cs="Times New Roman"/>
        </w:rPr>
        <w:t>ak když je mi ta osoba po hlase třeba sympatická</w:t>
      </w:r>
      <w:r>
        <w:rPr>
          <w:rFonts w:cs="Times New Roman"/>
        </w:rPr>
        <w:t>,</w:t>
      </w:r>
      <w:r w:rsidR="00C87F28" w:rsidRPr="00583375">
        <w:rPr>
          <w:rFonts w:cs="Times New Roman"/>
        </w:rPr>
        <w:t xml:space="preserve"> tak se snažím být vstřícná. </w:t>
      </w:r>
    </w:p>
    <w:p w:rsidR="00C87F28" w:rsidRPr="00583375" w:rsidRDefault="00C87F28" w:rsidP="00C87F28">
      <w:pPr>
        <w:rPr>
          <w:rFonts w:cs="Times New Roman"/>
          <w:b/>
          <w:bCs/>
        </w:rPr>
      </w:pPr>
      <w:r w:rsidRPr="00583375">
        <w:rPr>
          <w:rFonts w:cs="Times New Roman"/>
          <w:b/>
          <w:bCs/>
        </w:rPr>
        <w:t>Čím vás neznámá osoba přesvědčí o své důvěryhodnosti? Který ze smyslů při tom používáte nejvíc?</w:t>
      </w:r>
    </w:p>
    <w:p w:rsidR="00C87F28" w:rsidRPr="00583375" w:rsidRDefault="00C87F28" w:rsidP="00C87F28">
      <w:pPr>
        <w:rPr>
          <w:rFonts w:cs="Times New Roman"/>
        </w:rPr>
      </w:pPr>
      <w:r w:rsidRPr="00583375">
        <w:rPr>
          <w:rFonts w:cs="Times New Roman"/>
        </w:rPr>
        <w:t>Po hlase. Hodně dám na svoji intuici. Jako nepouštím se zbytečně do hovoru s nějakými cizími lidmi, ale třeba když mi chtějí pomoct</w:t>
      </w:r>
      <w:r w:rsidR="00492562">
        <w:rPr>
          <w:rFonts w:cs="Times New Roman"/>
        </w:rPr>
        <w:t>,</w:t>
      </w:r>
      <w:r w:rsidRPr="00583375">
        <w:rPr>
          <w:rFonts w:cs="Times New Roman"/>
        </w:rPr>
        <w:t xml:space="preserve"> tak si nechám, ale když ten člověk na mě působí nějak podezřele, kdybych měla pocit, že je třeba opilý, tak radši to odmítnu a jdu pryč. </w:t>
      </w:r>
    </w:p>
    <w:p w:rsidR="00C87F28" w:rsidRPr="00583375" w:rsidRDefault="00C87F28" w:rsidP="00C87F28">
      <w:pPr>
        <w:rPr>
          <w:rFonts w:cs="Times New Roman"/>
          <w:b/>
          <w:bCs/>
          <w:color w:val="auto"/>
        </w:rPr>
      </w:pPr>
      <w:r w:rsidRPr="00583375">
        <w:rPr>
          <w:rFonts w:cs="Times New Roman"/>
          <w:b/>
          <w:bCs/>
          <w:color w:val="auto"/>
        </w:rPr>
        <w:t>Cítíte se dobře mezi neznámými lidmi?</w:t>
      </w:r>
    </w:p>
    <w:p w:rsidR="00C87F28" w:rsidRPr="00583375" w:rsidRDefault="00C87F28" w:rsidP="00C87F28">
      <w:pPr>
        <w:rPr>
          <w:rFonts w:cs="Times New Roman"/>
        </w:rPr>
      </w:pPr>
      <w:r w:rsidRPr="00583375">
        <w:rPr>
          <w:rFonts w:cs="Times New Roman"/>
        </w:rPr>
        <w:t>Tak nevadí mi to.  Radši jsem, když jsem mezi známými, ale vyloženě nějak nepříjemný mi to není. Snažím se s nim</w:t>
      </w:r>
      <w:r w:rsidR="00492562">
        <w:rPr>
          <w:rFonts w:cs="Times New Roman"/>
        </w:rPr>
        <w:t>i nějak seznámit, zjistit, co jsou</w:t>
      </w:r>
      <w:r w:rsidRPr="00583375">
        <w:rPr>
          <w:rFonts w:cs="Times New Roman"/>
        </w:rPr>
        <w:t xml:space="preserve"> zač.</w:t>
      </w:r>
    </w:p>
    <w:p w:rsidR="00C87F28" w:rsidRPr="00583375" w:rsidRDefault="00C87F28" w:rsidP="00C87F28">
      <w:pPr>
        <w:rPr>
          <w:rFonts w:cs="Times New Roman"/>
          <w:b/>
          <w:bCs/>
        </w:rPr>
      </w:pPr>
      <w:r w:rsidRPr="00583375">
        <w:rPr>
          <w:rFonts w:cs="Times New Roman"/>
          <w:b/>
          <w:bCs/>
        </w:rPr>
        <w:t>Kde se cítíte nejlépe? Nejbezpečněji?</w:t>
      </w:r>
    </w:p>
    <w:p w:rsidR="00C87F28" w:rsidRPr="00583375" w:rsidRDefault="00C87F28" w:rsidP="00C87F28">
      <w:pPr>
        <w:rPr>
          <w:rFonts w:cs="Times New Roman"/>
        </w:rPr>
      </w:pPr>
      <w:r w:rsidRPr="00583375">
        <w:rPr>
          <w:rFonts w:cs="Times New Roman"/>
        </w:rPr>
        <w:t xml:space="preserve">Člověk se nemůže cítit bezpečně nikde, ale asi doma, tam to znám, tam se cítím nejbezpečněji. Nebo na trasách, kde to znám, kde chodím často a kde jsem nic nepříjemného nezažila. </w:t>
      </w:r>
    </w:p>
    <w:p w:rsidR="00C87F28" w:rsidRPr="00583375" w:rsidRDefault="00C87F28" w:rsidP="00C87F28">
      <w:pPr>
        <w:rPr>
          <w:rFonts w:cs="Times New Roman"/>
          <w:b/>
          <w:bCs/>
        </w:rPr>
      </w:pPr>
      <w:r w:rsidRPr="00583375">
        <w:rPr>
          <w:rFonts w:cs="Times New Roman"/>
          <w:b/>
          <w:bCs/>
        </w:rPr>
        <w:t>Za jak dlouho po příchodu domů jste schopni zjistit, že v bytě byl někdo cizí?</w:t>
      </w:r>
    </w:p>
    <w:p w:rsidR="00C87F28" w:rsidRPr="00583375" w:rsidRDefault="00C87F28" w:rsidP="00C87F28">
      <w:pPr>
        <w:rPr>
          <w:rFonts w:cs="Times New Roman"/>
        </w:rPr>
      </w:pPr>
      <w:r w:rsidRPr="00583375">
        <w:rPr>
          <w:rFonts w:cs="Times New Roman"/>
        </w:rPr>
        <w:t xml:space="preserve">Těžko říct, nikdy se mi to nestalo. Ale asi bych poznala, že mi třeba chybí některé věci, že je mám přeházené. To se nedá odhadnout. Kdybych si něco vybalila začala něco hledat, tak bych třeba do 5 minut zjistila, že je tam něco přeházeného nebo tak. </w:t>
      </w:r>
    </w:p>
    <w:p w:rsidR="00C87F28" w:rsidRPr="00583375" w:rsidRDefault="00C87F28" w:rsidP="00C87F28">
      <w:pPr>
        <w:rPr>
          <w:rFonts w:cs="Times New Roman"/>
          <w:b/>
          <w:bCs/>
          <w:strike/>
        </w:rPr>
      </w:pPr>
      <w:r w:rsidRPr="00583375">
        <w:rPr>
          <w:rFonts w:cs="Times New Roman"/>
          <w:b/>
          <w:bCs/>
        </w:rPr>
        <w:t>Kdy jste zažil/a pocit strachu?</w:t>
      </w:r>
    </w:p>
    <w:p w:rsidR="00C87F28" w:rsidRPr="00583375" w:rsidRDefault="00C87F28" w:rsidP="00C87F28">
      <w:pPr>
        <w:rPr>
          <w:rFonts w:cs="Times New Roman"/>
        </w:rPr>
      </w:pPr>
      <w:r w:rsidRPr="00583375">
        <w:rPr>
          <w:rFonts w:cs="Times New Roman"/>
        </w:rPr>
        <w:t xml:space="preserve">Když jsem stála na zastávce a byli tam nějací opilci třeba. Bylo vidět, že jsou opilí. Dělali hluk, křičeli. Já tam čekala na tramvaj, tak to jsem se bála. Chtěla jsem co nejdřív odjet. </w:t>
      </w:r>
    </w:p>
    <w:p w:rsidR="00C87F28" w:rsidRPr="00583375" w:rsidRDefault="00C87F28" w:rsidP="00C87F28">
      <w:pPr>
        <w:rPr>
          <w:rFonts w:cs="Times New Roman"/>
          <w:b/>
          <w:bCs/>
        </w:rPr>
      </w:pPr>
      <w:r w:rsidRPr="00583375">
        <w:rPr>
          <w:rFonts w:cs="Times New Roman"/>
          <w:b/>
          <w:bCs/>
        </w:rPr>
        <w:t>Čeho se obáváte nejvíc?</w:t>
      </w:r>
    </w:p>
    <w:p w:rsidR="00C87F28" w:rsidRPr="00583375" w:rsidRDefault="00492562" w:rsidP="00C87F28">
      <w:pPr>
        <w:rPr>
          <w:rFonts w:cs="Times New Roman"/>
        </w:rPr>
      </w:pPr>
      <w:r>
        <w:rPr>
          <w:rFonts w:cs="Times New Roman"/>
        </w:rPr>
        <w:t>Nejvíc se asi bojím</w:t>
      </w:r>
      <w:r w:rsidR="00C87F28" w:rsidRPr="00583375">
        <w:rPr>
          <w:rFonts w:cs="Times New Roman"/>
        </w:rPr>
        <w:t xml:space="preserve"> chodit pozdě večer domů. Je to nepříjemný a mohl by mi někdo klidně něco udělat, protože se tam poflakují různý opilci, takže třeba chodit o půlnoci domů, to je mi docela nepříjemný. </w:t>
      </w:r>
    </w:p>
    <w:p w:rsidR="00C87F28" w:rsidRPr="00583375" w:rsidRDefault="00C87F28" w:rsidP="00C87F28">
      <w:pPr>
        <w:rPr>
          <w:rFonts w:cs="Times New Roman"/>
          <w:b/>
          <w:bCs/>
        </w:rPr>
      </w:pPr>
      <w:r w:rsidRPr="00583375">
        <w:rPr>
          <w:rFonts w:cs="Times New Roman"/>
          <w:b/>
          <w:bCs/>
        </w:rPr>
        <w:t>Setkali jste se někdy s násilím (přepadení, krádež, šikana</w:t>
      </w:r>
      <w:r w:rsidR="003E6040">
        <w:rPr>
          <w:rFonts w:cs="Times New Roman"/>
          <w:b/>
          <w:bCs/>
        </w:rPr>
        <w:t>, kyberšikana</w:t>
      </w:r>
      <w:r w:rsidRPr="00583375">
        <w:rPr>
          <w:rFonts w:cs="Times New Roman"/>
          <w:b/>
          <w:bCs/>
        </w:rPr>
        <w:t xml:space="preserve">)? </w:t>
      </w:r>
    </w:p>
    <w:p w:rsidR="00C87F28" w:rsidRPr="00583375" w:rsidRDefault="00C87F28" w:rsidP="00C87F28">
      <w:pPr>
        <w:rPr>
          <w:rFonts w:cs="Times New Roman"/>
        </w:rPr>
      </w:pPr>
      <w:r w:rsidRPr="00583375">
        <w:rPr>
          <w:rFonts w:cs="Times New Roman"/>
        </w:rPr>
        <w:t>Já jsem se nikdy s žádným násilím nesetkala. Jsem se setkala s tím jen na střední škole, kdy mě kamarádka tak trochu šikanovala, za to že jsem byla trošku pomalejší. Trochu se mi vysmívala a měli jsme spolu nějaké problémy. Takže nás od sebe museli odstěhovat, protože jsme spolu i bydleli. Potom, jak jsme se od sebe odstěhovali, tak nám to pomohlo.</w:t>
      </w:r>
    </w:p>
    <w:p w:rsidR="00C87F28" w:rsidRPr="00583375" w:rsidRDefault="00C87F28" w:rsidP="00C87F28">
      <w:pPr>
        <w:rPr>
          <w:rFonts w:cs="Times New Roman"/>
          <w:b/>
          <w:bCs/>
        </w:rPr>
      </w:pPr>
      <w:r w:rsidRPr="00583375">
        <w:rPr>
          <w:rFonts w:cs="Times New Roman"/>
          <w:b/>
          <w:bCs/>
        </w:rPr>
        <w:t>Pokud ano, ovlivnilo vás to nějak?</w:t>
      </w:r>
    </w:p>
    <w:p w:rsidR="00C87F28" w:rsidRPr="00583375" w:rsidRDefault="00C87F28" w:rsidP="00C87F28">
      <w:pPr>
        <w:rPr>
          <w:rFonts w:cs="Times New Roman"/>
        </w:rPr>
      </w:pPr>
      <w:r w:rsidRPr="00583375">
        <w:rPr>
          <w:rFonts w:cs="Times New Roman"/>
        </w:rPr>
        <w:t>Myslím, že mě to dost posílilo tady ta negativní zkušenost a že mě to udělalo takovou silnější.</w:t>
      </w:r>
    </w:p>
    <w:p w:rsidR="00623103" w:rsidRDefault="00623103" w:rsidP="00623103">
      <w:pPr>
        <w:rPr>
          <w:rFonts w:cs="Times New Roman"/>
        </w:rPr>
      </w:pPr>
    </w:p>
    <w:p w:rsidR="00C87F28" w:rsidRDefault="00C87F28" w:rsidP="00623103">
      <w:pPr>
        <w:rPr>
          <w:rFonts w:cs="Times New Roman"/>
          <w:i/>
          <w:iCs/>
        </w:rPr>
      </w:pPr>
    </w:p>
    <w:p w:rsidR="00C87F28" w:rsidRDefault="00C87F28" w:rsidP="00623103">
      <w:pPr>
        <w:rPr>
          <w:rFonts w:cs="Times New Roman"/>
          <w:i/>
          <w:iCs/>
        </w:rPr>
      </w:pPr>
    </w:p>
    <w:p w:rsidR="00C87F28" w:rsidRPr="00C87F28" w:rsidRDefault="00C87F28" w:rsidP="00623103">
      <w:pPr>
        <w:rPr>
          <w:rFonts w:cs="Times New Roman"/>
          <w:i/>
          <w:iCs/>
          <w:szCs w:val="24"/>
        </w:rPr>
      </w:pPr>
      <w:r w:rsidRPr="00C87F28">
        <w:rPr>
          <w:rFonts w:cs="Times New Roman"/>
          <w:i/>
          <w:iCs/>
          <w:szCs w:val="24"/>
        </w:rPr>
        <w:lastRenderedPageBreak/>
        <w:t>Rozhovor 4, s panem Igorem</w:t>
      </w:r>
    </w:p>
    <w:p w:rsidR="00C87F28" w:rsidRPr="00C87F28" w:rsidRDefault="00C87F28" w:rsidP="00C87F28">
      <w:pPr>
        <w:rPr>
          <w:rFonts w:cs="Times New Roman"/>
          <w:b/>
          <w:bCs/>
          <w:szCs w:val="24"/>
        </w:rPr>
      </w:pPr>
      <w:r w:rsidRPr="00C87F28">
        <w:rPr>
          <w:rFonts w:cs="Times New Roman"/>
          <w:b/>
          <w:bCs/>
          <w:szCs w:val="24"/>
        </w:rPr>
        <w:t xml:space="preserve">Uveďte věk: </w:t>
      </w:r>
    </w:p>
    <w:p w:rsidR="00C87F28" w:rsidRPr="00C87F28" w:rsidRDefault="00C87F28" w:rsidP="00C87F28">
      <w:pPr>
        <w:rPr>
          <w:rFonts w:cs="Times New Roman"/>
          <w:szCs w:val="24"/>
        </w:rPr>
      </w:pPr>
      <w:r w:rsidRPr="00C87F28">
        <w:rPr>
          <w:rFonts w:cs="Times New Roman"/>
          <w:szCs w:val="24"/>
        </w:rPr>
        <w:t>40 let</w:t>
      </w:r>
      <w:r w:rsidR="00492562">
        <w:rPr>
          <w:rFonts w:cs="Times New Roman"/>
          <w:szCs w:val="24"/>
        </w:rPr>
        <w:t>.</w:t>
      </w:r>
      <w:r w:rsidRPr="00C87F28">
        <w:rPr>
          <w:rFonts w:cs="Times New Roman"/>
          <w:szCs w:val="24"/>
        </w:rPr>
        <w:t xml:space="preserve"> </w:t>
      </w:r>
    </w:p>
    <w:p w:rsidR="00C87F28" w:rsidRPr="00C87F28" w:rsidRDefault="00C87F28" w:rsidP="00C87F28">
      <w:pPr>
        <w:rPr>
          <w:rFonts w:cs="Times New Roman"/>
          <w:b/>
          <w:bCs/>
          <w:szCs w:val="24"/>
        </w:rPr>
      </w:pPr>
      <w:r w:rsidRPr="00C87F28">
        <w:rPr>
          <w:rFonts w:cs="Times New Roman"/>
          <w:b/>
          <w:bCs/>
          <w:szCs w:val="24"/>
        </w:rPr>
        <w:t>Uveďte pohlaví:</w:t>
      </w:r>
    </w:p>
    <w:p w:rsidR="00C87F28" w:rsidRPr="00C87F28" w:rsidRDefault="00C87F28" w:rsidP="00C87F28">
      <w:pPr>
        <w:rPr>
          <w:rFonts w:cs="Times New Roman"/>
          <w:szCs w:val="24"/>
        </w:rPr>
      </w:pPr>
      <w:r w:rsidRPr="00C87F28">
        <w:rPr>
          <w:rFonts w:cs="Times New Roman"/>
          <w:szCs w:val="24"/>
        </w:rPr>
        <w:t>Muž</w:t>
      </w:r>
      <w:r w:rsidR="00492562">
        <w:rPr>
          <w:rFonts w:cs="Times New Roman"/>
          <w:szCs w:val="24"/>
        </w:rPr>
        <w:t>.</w:t>
      </w:r>
    </w:p>
    <w:p w:rsidR="00C87F28" w:rsidRPr="00C87F28" w:rsidRDefault="00C87F28" w:rsidP="00C87F28">
      <w:pPr>
        <w:rPr>
          <w:rFonts w:cs="Times New Roman"/>
          <w:b/>
          <w:bCs/>
          <w:szCs w:val="24"/>
        </w:rPr>
      </w:pPr>
      <w:r w:rsidRPr="00C87F28">
        <w:rPr>
          <w:rFonts w:cs="Times New Roman"/>
          <w:b/>
          <w:bCs/>
          <w:szCs w:val="24"/>
        </w:rPr>
        <w:t>Uveďte vrozenou/získanou nevidomost:</w:t>
      </w:r>
    </w:p>
    <w:p w:rsidR="00C87F28" w:rsidRPr="00C87F28" w:rsidRDefault="00C87F28" w:rsidP="00C87F28">
      <w:pPr>
        <w:rPr>
          <w:rFonts w:cs="Times New Roman"/>
          <w:szCs w:val="24"/>
        </w:rPr>
      </w:pPr>
      <w:r w:rsidRPr="00C87F28">
        <w:rPr>
          <w:rFonts w:cs="Times New Roman"/>
          <w:szCs w:val="24"/>
        </w:rPr>
        <w:t>Vrozenou</w:t>
      </w:r>
      <w:r w:rsidR="00492562">
        <w:rPr>
          <w:rFonts w:cs="Times New Roman"/>
          <w:szCs w:val="24"/>
        </w:rPr>
        <w:t>.</w:t>
      </w:r>
    </w:p>
    <w:p w:rsidR="00C87F28" w:rsidRPr="00C87F28" w:rsidRDefault="00C87F28" w:rsidP="00C87F28">
      <w:pPr>
        <w:rPr>
          <w:rFonts w:cs="Times New Roman"/>
          <w:b/>
          <w:bCs/>
          <w:szCs w:val="24"/>
        </w:rPr>
      </w:pPr>
      <w:r w:rsidRPr="00C87F28">
        <w:rPr>
          <w:rFonts w:cs="Times New Roman"/>
          <w:b/>
          <w:bCs/>
          <w:szCs w:val="24"/>
        </w:rPr>
        <w:t>Jaké je vaše vzdělání?</w:t>
      </w:r>
    </w:p>
    <w:p w:rsidR="00C87F28" w:rsidRPr="00C87F28" w:rsidRDefault="00C87F28" w:rsidP="00C87F28">
      <w:pPr>
        <w:rPr>
          <w:rFonts w:cs="Times New Roman"/>
          <w:szCs w:val="24"/>
        </w:rPr>
      </w:pPr>
      <w:r w:rsidRPr="00C87F28">
        <w:rPr>
          <w:rFonts w:cs="Times New Roman"/>
          <w:szCs w:val="24"/>
        </w:rPr>
        <w:t>Vysokoškolské, Speciální pedagog</w:t>
      </w:r>
      <w:r w:rsidR="00492562">
        <w:rPr>
          <w:rFonts w:cs="Times New Roman"/>
          <w:szCs w:val="24"/>
        </w:rPr>
        <w:t>.</w:t>
      </w:r>
    </w:p>
    <w:p w:rsidR="00C87F28" w:rsidRPr="00C87F28" w:rsidRDefault="00C87F28" w:rsidP="00C87F28">
      <w:pPr>
        <w:rPr>
          <w:rFonts w:cs="Times New Roman"/>
          <w:b/>
          <w:bCs/>
          <w:szCs w:val="24"/>
        </w:rPr>
      </w:pPr>
      <w:r w:rsidRPr="00C87F28">
        <w:rPr>
          <w:rFonts w:cs="Times New Roman"/>
          <w:b/>
          <w:bCs/>
          <w:szCs w:val="24"/>
        </w:rPr>
        <w:t xml:space="preserve">Pracujete? </w:t>
      </w:r>
    </w:p>
    <w:p w:rsidR="00C87F28" w:rsidRPr="00C87F28" w:rsidRDefault="00C87F28" w:rsidP="00C87F28">
      <w:pPr>
        <w:rPr>
          <w:rFonts w:cs="Times New Roman"/>
          <w:szCs w:val="24"/>
        </w:rPr>
      </w:pPr>
      <w:r w:rsidRPr="00C87F28">
        <w:rPr>
          <w:rFonts w:cs="Times New Roman"/>
          <w:szCs w:val="24"/>
        </w:rPr>
        <w:t>Ano</w:t>
      </w:r>
      <w:r w:rsidR="00492562">
        <w:rPr>
          <w:rFonts w:cs="Times New Roman"/>
          <w:szCs w:val="24"/>
        </w:rPr>
        <w:t>.</w:t>
      </w:r>
    </w:p>
    <w:p w:rsidR="00C87F28" w:rsidRPr="00C87F28" w:rsidRDefault="00C87F28" w:rsidP="00C87F28">
      <w:pPr>
        <w:rPr>
          <w:rFonts w:cs="Times New Roman"/>
          <w:b/>
          <w:bCs/>
          <w:strike/>
          <w:szCs w:val="24"/>
        </w:rPr>
      </w:pPr>
      <w:r w:rsidRPr="00C87F28">
        <w:rPr>
          <w:rFonts w:cs="Times New Roman"/>
          <w:b/>
          <w:bCs/>
          <w:szCs w:val="24"/>
        </w:rPr>
        <w:t xml:space="preserve">Jaké je vaše zaměstnání? </w:t>
      </w:r>
    </w:p>
    <w:p w:rsidR="00C87F28" w:rsidRPr="00C87F28" w:rsidRDefault="00C87F28" w:rsidP="00C87F28">
      <w:pPr>
        <w:rPr>
          <w:rFonts w:cs="Times New Roman"/>
          <w:szCs w:val="24"/>
        </w:rPr>
      </w:pPr>
      <w:r w:rsidRPr="00C87F28">
        <w:rPr>
          <w:rFonts w:cs="Times New Roman"/>
          <w:szCs w:val="24"/>
        </w:rPr>
        <w:t>Pracuji v bunkru 10-Z, je to protiatomový kryt tady na Husové ulici, dělám tam prohlídky. Jinak občas spolupracuji s policí na preventivních akcích.</w:t>
      </w:r>
    </w:p>
    <w:p w:rsidR="00C87F28" w:rsidRPr="00C87F28" w:rsidRDefault="00C87F28" w:rsidP="00C87F28">
      <w:pPr>
        <w:rPr>
          <w:rFonts w:cs="Times New Roman"/>
          <w:b/>
          <w:bCs/>
          <w:szCs w:val="24"/>
        </w:rPr>
      </w:pPr>
      <w:r w:rsidRPr="00C87F28">
        <w:rPr>
          <w:rFonts w:cs="Times New Roman"/>
          <w:b/>
          <w:bCs/>
          <w:szCs w:val="24"/>
        </w:rPr>
        <w:t>Bydlíte sám/a? S kým?</w:t>
      </w:r>
    </w:p>
    <w:p w:rsidR="00C87F28" w:rsidRPr="00C87F28" w:rsidRDefault="00C87F28" w:rsidP="00C87F28">
      <w:pPr>
        <w:rPr>
          <w:rFonts w:cs="Times New Roman"/>
          <w:szCs w:val="24"/>
        </w:rPr>
      </w:pPr>
      <w:r w:rsidRPr="00C87F28">
        <w:rPr>
          <w:rFonts w:cs="Times New Roman"/>
          <w:szCs w:val="24"/>
        </w:rPr>
        <w:t>S</w:t>
      </w:r>
      <w:r w:rsidR="00492562">
        <w:rPr>
          <w:rFonts w:cs="Times New Roman"/>
          <w:szCs w:val="24"/>
        </w:rPr>
        <w:t> </w:t>
      </w:r>
      <w:r w:rsidRPr="00C87F28">
        <w:rPr>
          <w:rFonts w:cs="Times New Roman"/>
          <w:szCs w:val="24"/>
        </w:rPr>
        <w:t>přítelkyní</w:t>
      </w:r>
      <w:r w:rsidR="00492562">
        <w:rPr>
          <w:rFonts w:cs="Times New Roman"/>
          <w:szCs w:val="24"/>
        </w:rPr>
        <w:t>.</w:t>
      </w:r>
    </w:p>
    <w:p w:rsidR="00C87F28" w:rsidRPr="00C87F28" w:rsidRDefault="00C87F28" w:rsidP="00C87F28">
      <w:pPr>
        <w:rPr>
          <w:rFonts w:cs="Times New Roman"/>
          <w:b/>
          <w:bCs/>
          <w:szCs w:val="24"/>
        </w:rPr>
      </w:pPr>
      <w:r w:rsidRPr="00C87F28">
        <w:rPr>
          <w:rFonts w:cs="Times New Roman"/>
          <w:b/>
          <w:bCs/>
          <w:szCs w:val="24"/>
        </w:rPr>
        <w:t>Jaký způsob výchovy vaši rodiče praktikovali? (autoritativní, láskyplný, neadekvátní starostlivost a ochrana, vyžadovali pro vás neadekvátní úlevy, či naopak, od počátku vedli k soběstačnosti, …)</w:t>
      </w:r>
    </w:p>
    <w:p w:rsidR="00C87F28" w:rsidRPr="00C87F28" w:rsidRDefault="00C87F28" w:rsidP="00C87F28">
      <w:pPr>
        <w:rPr>
          <w:rFonts w:cs="Times New Roman"/>
          <w:szCs w:val="24"/>
        </w:rPr>
      </w:pPr>
      <w:r w:rsidRPr="00C87F28">
        <w:rPr>
          <w:rFonts w:cs="Times New Roman"/>
          <w:szCs w:val="24"/>
        </w:rPr>
        <w:t>Ten způsob výchovy byl běžný. Akorát, že když mi m</w:t>
      </w:r>
      <w:r w:rsidR="00492562">
        <w:rPr>
          <w:rFonts w:cs="Times New Roman"/>
          <w:szCs w:val="24"/>
        </w:rPr>
        <w:t>áma volá, tak první otázka je</w:t>
      </w:r>
      <w:proofErr w:type="gramStart"/>
      <w:r w:rsidR="00492562">
        <w:rPr>
          <w:rFonts w:cs="Times New Roman"/>
          <w:szCs w:val="24"/>
        </w:rPr>
        <w:t>: ,,K</w:t>
      </w:r>
      <w:r w:rsidRPr="00C87F28">
        <w:rPr>
          <w:rFonts w:cs="Times New Roman"/>
          <w:szCs w:val="24"/>
        </w:rPr>
        <w:t>de</w:t>
      </w:r>
      <w:proofErr w:type="gramEnd"/>
      <w:r w:rsidRPr="00C87F28">
        <w:rPr>
          <w:rFonts w:cs="Times New Roman"/>
          <w:szCs w:val="24"/>
        </w:rPr>
        <w:t xml:space="preserve"> jsi? Jsi v pořádku?</w:t>
      </w:r>
      <w:r w:rsidR="00492562">
        <w:rPr>
          <w:rFonts w:cs="Times New Roman"/>
          <w:szCs w:val="24"/>
        </w:rPr>
        <w:t>“</w:t>
      </w:r>
      <w:r w:rsidRPr="00C87F28">
        <w:rPr>
          <w:rFonts w:cs="Times New Roman"/>
          <w:szCs w:val="24"/>
        </w:rPr>
        <w:t xml:space="preserve"> Preventivně mě seřve, že se neozývám. Jakože klasicky, jak rodiče. Takový liberální? No to víte, že jsou napjatí, co</w:t>
      </w:r>
      <w:r w:rsidR="00492562">
        <w:rPr>
          <w:rFonts w:cs="Times New Roman"/>
          <w:szCs w:val="24"/>
        </w:rPr>
        <w:t>,</w:t>
      </w:r>
      <w:r w:rsidRPr="00C87F28">
        <w:rPr>
          <w:rFonts w:cs="Times New Roman"/>
          <w:szCs w:val="24"/>
        </w:rPr>
        <w:t xml:space="preserve"> kde, jak. Jestli jsem někde nespadnul, jestli jsem v pořádku. A čím víc jsou starší</w:t>
      </w:r>
      <w:r w:rsidR="00492562">
        <w:rPr>
          <w:rFonts w:cs="Times New Roman"/>
          <w:szCs w:val="24"/>
        </w:rPr>
        <w:t>,</w:t>
      </w:r>
      <w:r w:rsidRPr="00C87F28">
        <w:rPr>
          <w:rFonts w:cs="Times New Roman"/>
          <w:szCs w:val="24"/>
        </w:rPr>
        <w:t xml:space="preserve"> tím je ten strach intenzivnější. Je to pro ně těžko představ</w:t>
      </w:r>
      <w:r w:rsidR="00492562">
        <w:rPr>
          <w:rFonts w:cs="Times New Roman"/>
          <w:szCs w:val="24"/>
        </w:rPr>
        <w:t>itelné, že já si všude dojdu v Brně. Jezdím taky do P</w:t>
      </w:r>
      <w:r w:rsidRPr="00C87F28">
        <w:rPr>
          <w:rFonts w:cs="Times New Roman"/>
          <w:szCs w:val="24"/>
        </w:rPr>
        <w:t xml:space="preserve">rahy, pohybuji se metrem. Jediné, co jsem si ještě netroufl, ale to je, protože mám jazykovou bariéru, někam uletět. </w:t>
      </w:r>
    </w:p>
    <w:p w:rsidR="00C87F28" w:rsidRPr="00C87F28" w:rsidRDefault="00E51673" w:rsidP="00C87F28">
      <w:pPr>
        <w:rPr>
          <w:rFonts w:cs="Times New Roman"/>
          <w:b/>
          <w:bCs/>
          <w:szCs w:val="24"/>
        </w:rPr>
      </w:pPr>
      <w:r>
        <w:rPr>
          <w:rFonts w:cs="Times New Roman"/>
          <w:b/>
          <w:bCs/>
          <w:szCs w:val="24"/>
        </w:rPr>
        <w:t xml:space="preserve">Navštěvovala jste někdy Tyflocentrum, </w:t>
      </w:r>
      <w:proofErr w:type="gramStart"/>
      <w:r>
        <w:rPr>
          <w:rFonts w:cs="Times New Roman"/>
          <w:b/>
          <w:bCs/>
          <w:szCs w:val="24"/>
        </w:rPr>
        <w:t>T</w:t>
      </w:r>
      <w:r w:rsidR="00C87F28" w:rsidRPr="00C87F28">
        <w:rPr>
          <w:rFonts w:cs="Times New Roman"/>
          <w:b/>
          <w:bCs/>
          <w:szCs w:val="24"/>
        </w:rPr>
        <w:t>yfloservis,…</w:t>
      </w:r>
      <w:proofErr w:type="gramEnd"/>
      <w:r w:rsidR="00C87F28" w:rsidRPr="00C87F28">
        <w:rPr>
          <w:rFonts w:cs="Times New Roman"/>
          <w:b/>
          <w:bCs/>
          <w:szCs w:val="24"/>
        </w:rPr>
        <w:t>?</w:t>
      </w:r>
    </w:p>
    <w:p w:rsidR="00C87F28" w:rsidRPr="00C87F28" w:rsidRDefault="00E51673" w:rsidP="00C87F28">
      <w:pPr>
        <w:rPr>
          <w:rFonts w:cs="Times New Roman"/>
          <w:szCs w:val="24"/>
        </w:rPr>
      </w:pPr>
      <w:r>
        <w:rPr>
          <w:rFonts w:cs="Times New Roman"/>
          <w:szCs w:val="24"/>
        </w:rPr>
        <w:t>Ano, ano do T</w:t>
      </w:r>
      <w:r w:rsidR="00C87F28" w:rsidRPr="00C87F28">
        <w:rPr>
          <w:rFonts w:cs="Times New Roman"/>
          <w:szCs w:val="24"/>
        </w:rPr>
        <w:t>yflocentra jsem chodil i můj kolega z práce.</w:t>
      </w:r>
    </w:p>
    <w:p w:rsidR="00C87F28" w:rsidRPr="00C87F28" w:rsidRDefault="00C87F28" w:rsidP="00C87F28">
      <w:pPr>
        <w:rPr>
          <w:rFonts w:cs="Times New Roman"/>
          <w:b/>
          <w:bCs/>
          <w:szCs w:val="24"/>
        </w:rPr>
      </w:pPr>
      <w:r w:rsidRPr="00C87F28">
        <w:rPr>
          <w:rFonts w:cs="Times New Roman"/>
          <w:b/>
          <w:bCs/>
          <w:szCs w:val="24"/>
        </w:rPr>
        <w:t>Pohybujete se raději v rušných, frekventovaných ulicích, nebo vyhledáváte spíše vylidněné, postranní uličky?</w:t>
      </w:r>
    </w:p>
    <w:p w:rsidR="00C87F28" w:rsidRPr="00C87F28" w:rsidRDefault="00C87F28" w:rsidP="00C87F28">
      <w:pPr>
        <w:rPr>
          <w:rFonts w:cs="Times New Roman"/>
          <w:szCs w:val="24"/>
        </w:rPr>
      </w:pPr>
      <w:r w:rsidRPr="00C87F28">
        <w:rPr>
          <w:rFonts w:cs="Times New Roman"/>
          <w:szCs w:val="24"/>
        </w:rPr>
        <w:t>V tom rušném prostředí vám může nějaký chmaták něco odcizit a praštit vás může kdokoliv a za bílého dne, takže je to vlastně jedno.</w:t>
      </w:r>
    </w:p>
    <w:p w:rsidR="00C87F28" w:rsidRPr="00C87F28" w:rsidRDefault="00C87F28" w:rsidP="00C87F28">
      <w:pPr>
        <w:rPr>
          <w:rFonts w:cs="Times New Roman"/>
          <w:b/>
          <w:bCs/>
          <w:strike/>
          <w:szCs w:val="24"/>
        </w:rPr>
      </w:pPr>
      <w:r w:rsidRPr="00C87F28">
        <w:rPr>
          <w:rFonts w:cs="Times New Roman"/>
          <w:b/>
          <w:bCs/>
          <w:szCs w:val="24"/>
        </w:rPr>
        <w:t>Pohybujete se venku ve večerních hodinách? Do kolika hodin?</w:t>
      </w:r>
    </w:p>
    <w:p w:rsidR="00C87F28" w:rsidRPr="00C87F28" w:rsidRDefault="00C87F28" w:rsidP="00C87F28">
      <w:pPr>
        <w:rPr>
          <w:rFonts w:cs="Times New Roman"/>
          <w:szCs w:val="24"/>
        </w:rPr>
      </w:pPr>
      <w:r w:rsidRPr="00C87F28">
        <w:rPr>
          <w:rFonts w:cs="Times New Roman"/>
          <w:szCs w:val="24"/>
        </w:rPr>
        <w:t xml:space="preserve">Ano pohybuji. A jak kdy, služba mi končí v 10 večer, někdy jezdím i o půlnoci. </w:t>
      </w:r>
    </w:p>
    <w:p w:rsidR="00C87F28" w:rsidRPr="00C87F28" w:rsidRDefault="00C87F28" w:rsidP="00C87F28">
      <w:pPr>
        <w:rPr>
          <w:rFonts w:cs="Times New Roman"/>
          <w:szCs w:val="24"/>
        </w:rPr>
      </w:pPr>
      <w:r w:rsidRPr="00C87F28">
        <w:rPr>
          <w:rFonts w:cs="Times New Roman"/>
          <w:szCs w:val="24"/>
        </w:rPr>
        <w:lastRenderedPageBreak/>
        <w:t xml:space="preserve">Chtěl bych říct, že jsem si jednou udělal takovou zkoušku, říkám tomu padáková zkouška. Protože ten padák ve formě klíčů jsem měl vždycky po ruce, abych z toho šíleného pokusu mohl vyskočit a jít domů spát. Co se stalo, asi 2x nebo 3x jsem si vyzkoušel, jaké to je být celou noc venku. Jeden náš kamarád se stal bezdomovcem, nevidomým bezdomovcem a já jsem si to chtěl taky vyzkoušet. Bylo to trošičku vzrušující, ale pak přišla fáze, že mě to nebavilo. A tak jsem to ráno ukončil. Pohyboval jsem po známých místech a vždycky jsem měl připravený úskok, kdyby opravdu </w:t>
      </w:r>
      <w:r w:rsidR="008208D9">
        <w:rPr>
          <w:rFonts w:cs="Times New Roman"/>
          <w:szCs w:val="24"/>
        </w:rPr>
        <w:t>něco hrozilo. Ale jak už jsem se</w:t>
      </w:r>
      <w:r w:rsidRPr="00C87F28">
        <w:rPr>
          <w:rFonts w:cs="Times New Roman"/>
          <w:szCs w:val="24"/>
        </w:rPr>
        <w:t xml:space="preserve"> blížil ke čtyřicítce, tak už jsem si říkal, že jsem na tyto piškuntálije starý. Taky jsem vlez někom cizímu do auta. Jsem byl na táboře jako instruktor a jeli jsme a oni mě nechtěně nechali </w:t>
      </w:r>
      <w:r w:rsidR="008208D9">
        <w:rPr>
          <w:rFonts w:cs="Times New Roman"/>
          <w:szCs w:val="24"/>
        </w:rPr>
        <w:t>v Jemnici. Mobily tehdy začínaly</w:t>
      </w:r>
      <w:r w:rsidRPr="00C87F28">
        <w:rPr>
          <w:rFonts w:cs="Times New Roman"/>
          <w:szCs w:val="24"/>
        </w:rPr>
        <w:t>. Tak jsem našel lidi, kteří mě dovedli k budce a já jsem vytočil to číslo. Nechal jsem se spojit s objektem. Dlouho to zvonilo, tak byl taky pátek večer, kancelář prázdná. No a co teď. Tak mi nabídli, že mě tam odvezou. A m</w:t>
      </w:r>
      <w:r w:rsidR="008208D9">
        <w:rPr>
          <w:rFonts w:cs="Times New Roman"/>
          <w:szCs w:val="24"/>
        </w:rPr>
        <w:t>n</w:t>
      </w:r>
      <w:r w:rsidRPr="00C87F28">
        <w:rPr>
          <w:rFonts w:cs="Times New Roman"/>
          <w:szCs w:val="24"/>
        </w:rPr>
        <w:t xml:space="preserve">ě nic jiného </w:t>
      </w:r>
      <w:proofErr w:type="gramStart"/>
      <w:r w:rsidRPr="00C87F28">
        <w:rPr>
          <w:rFonts w:cs="Times New Roman"/>
          <w:szCs w:val="24"/>
        </w:rPr>
        <w:t>nezbylo</w:t>
      </w:r>
      <w:r w:rsidR="008208D9">
        <w:rPr>
          <w:rFonts w:cs="Times New Roman"/>
          <w:szCs w:val="24"/>
        </w:rPr>
        <w:t>,</w:t>
      </w:r>
      <w:proofErr w:type="gramEnd"/>
      <w:r w:rsidRPr="00C87F28">
        <w:rPr>
          <w:rFonts w:cs="Times New Roman"/>
          <w:szCs w:val="24"/>
        </w:rPr>
        <w:t xml:space="preserve"> než souhlasit. Musel jsem. Je to nebezpečný, ale povedlo se a nic se mi nestalo. Na tábořiště jsem dorazil všichni byli spokojení. Oni si ani nestačili všimnout, že jim chybím. Člověk by si měl uvědomit, kde je, jak to kolem něj vypadá, měl by mít připravený únikový trasy, a hlavně na sobě nedát znát, že se bojí. </w:t>
      </w:r>
    </w:p>
    <w:p w:rsidR="00C87F28" w:rsidRPr="00C87F28" w:rsidRDefault="00C87F28" w:rsidP="00C87F28">
      <w:pPr>
        <w:rPr>
          <w:rFonts w:cs="Times New Roman"/>
          <w:b/>
          <w:bCs/>
          <w:szCs w:val="24"/>
        </w:rPr>
      </w:pPr>
      <w:r w:rsidRPr="00C87F28">
        <w:rPr>
          <w:rFonts w:cs="Times New Roman"/>
          <w:b/>
          <w:bCs/>
          <w:szCs w:val="24"/>
        </w:rPr>
        <w:t>Máte vodícího psa? Je podle vás dobře, že není cvičený pro vaši obranu?</w:t>
      </w:r>
    </w:p>
    <w:p w:rsidR="00C87F28" w:rsidRPr="00C87F28" w:rsidRDefault="00C87F28" w:rsidP="00C87F28">
      <w:pPr>
        <w:rPr>
          <w:rFonts w:cs="Times New Roman"/>
          <w:szCs w:val="24"/>
        </w:rPr>
      </w:pPr>
      <w:r w:rsidRPr="00C87F28">
        <w:rPr>
          <w:rFonts w:cs="Times New Roman"/>
          <w:szCs w:val="24"/>
        </w:rPr>
        <w:t xml:space="preserve">Ne, já nejsem pejskař, já vám na tohle odpovědět nemůžu. </w:t>
      </w:r>
    </w:p>
    <w:p w:rsidR="00C87F28" w:rsidRPr="00C87F28" w:rsidRDefault="00C87F28" w:rsidP="00C87F28">
      <w:pPr>
        <w:rPr>
          <w:rFonts w:cs="Times New Roman"/>
          <w:b/>
          <w:bCs/>
          <w:szCs w:val="24"/>
        </w:rPr>
      </w:pPr>
      <w:r w:rsidRPr="00C87F28">
        <w:rPr>
          <w:rFonts w:cs="Times New Roman"/>
          <w:b/>
          <w:bCs/>
          <w:szCs w:val="24"/>
        </w:rPr>
        <w:t>Jaké příruční zavazadlo používáte? (batoh, taška přes rameno, ledvinka, …)</w:t>
      </w:r>
    </w:p>
    <w:p w:rsidR="00C87F28" w:rsidRPr="00C87F28" w:rsidRDefault="00C87F28" w:rsidP="00C87F28">
      <w:pPr>
        <w:rPr>
          <w:rFonts w:cs="Times New Roman"/>
          <w:szCs w:val="24"/>
        </w:rPr>
      </w:pPr>
      <w:r w:rsidRPr="00C87F28">
        <w:rPr>
          <w:rFonts w:cs="Times New Roman"/>
          <w:szCs w:val="24"/>
        </w:rPr>
        <w:t xml:space="preserve">Jak kdy, batoh, teďka jak vidíte mám aktovku, nebo tašku na notebook. Je to jedno, ale když přenáším nějaký cenný věci, tak je musím mít zajištěný. To znamená batoh, ale ty nejdůležitější předměty jako jsou peníze, doklady a mobil tak ty mám na těle. Každopádně nikoho nechci navádět, ale i ta bílá hůl jde použít jako zbraň. Samozřejmě k sebeobraně by měl člověk přistupovat opatrně. </w:t>
      </w:r>
    </w:p>
    <w:p w:rsidR="00C87F28" w:rsidRPr="00C87F28" w:rsidRDefault="00C87F28" w:rsidP="00C87F28">
      <w:pPr>
        <w:rPr>
          <w:rFonts w:cs="Times New Roman"/>
          <w:b/>
          <w:bCs/>
          <w:szCs w:val="24"/>
        </w:rPr>
      </w:pPr>
      <w:r w:rsidRPr="00C87F28">
        <w:rPr>
          <w:rFonts w:cs="Times New Roman"/>
          <w:b/>
          <w:bCs/>
          <w:szCs w:val="24"/>
        </w:rPr>
        <w:t>Pokud vás osloví neznámá osoba, jste vstřícní, nebo si držíte raději odstup?</w:t>
      </w:r>
    </w:p>
    <w:p w:rsidR="00C87F28" w:rsidRPr="00C87F28" w:rsidRDefault="00C87F28" w:rsidP="00C87F28">
      <w:pPr>
        <w:rPr>
          <w:rFonts w:cs="Times New Roman"/>
          <w:szCs w:val="24"/>
        </w:rPr>
      </w:pPr>
      <w:r w:rsidRPr="00C87F28">
        <w:rPr>
          <w:rFonts w:cs="Times New Roman"/>
          <w:szCs w:val="24"/>
        </w:rPr>
        <w:t xml:space="preserve">Záleží kde taky. Podotýkám, že já jsem věřící, ale neposkytuji na potkání nějaký svoje teze. Takže já si někdy držím odstup, ale taky jsem někdy taková kecka, že kdybyste mě oslovila na ulici, tak si požvaníme. Takhle s takových oslovení na ulici, vzniklo hodně přátelství, zejména s ženskýma. Ale stává se třeba i to, že se lidé pokouší litovat. Já mám rád historii a jezdím na různé repliky bitev. A byl jsem replice bitvy tří císařů a chtěl </w:t>
      </w:r>
      <w:r w:rsidR="008208D9">
        <w:rPr>
          <w:rFonts w:cs="Times New Roman"/>
          <w:szCs w:val="24"/>
        </w:rPr>
        <w:t>j</w:t>
      </w:r>
      <w:r w:rsidRPr="00C87F28">
        <w:rPr>
          <w:rFonts w:cs="Times New Roman"/>
          <w:szCs w:val="24"/>
        </w:rPr>
        <w:t xml:space="preserve">sem si tam vystřelit z té dobové staré zbraně, ale ti vojáci už byli pod batalionem a už to balili. Tak jsem říkal v pohodě, ale pak se do toho začal motat nějaký chlap, i když bylo jasný, že už mi to nemůžou uskutečnit, že jsou pod velením, tak se ten chlap do toho strašně začal motat, který byl asi i napitý. A začal tam křičet, že co jim to udělá, když mě nechají si vystřelit, když se na mě ten život tak pomstil a já si nemyslím, že se na mě život nepomstil, já si myslím že je to tak a holt to tak je. Jsem slepý </w:t>
      </w:r>
      <w:r w:rsidRPr="00C87F28">
        <w:rPr>
          <w:rFonts w:cs="Times New Roman"/>
          <w:szCs w:val="24"/>
        </w:rPr>
        <w:lastRenderedPageBreak/>
        <w:t>jak patrona, tak co to budeme řešit. Jinak občas spolupracuji s polic</w:t>
      </w:r>
      <w:r w:rsidR="008208D9">
        <w:rPr>
          <w:rFonts w:cs="Times New Roman"/>
          <w:szCs w:val="24"/>
        </w:rPr>
        <w:t>i</w:t>
      </w:r>
      <w:r w:rsidRPr="00C87F28">
        <w:rPr>
          <w:rFonts w:cs="Times New Roman"/>
          <w:szCs w:val="24"/>
        </w:rPr>
        <w:t>í na preventivních akcích. A jednou mě na ulici oslovila jedna paní a já jsem se s ní dal do řeči a z ní se potom vyklubala policajtka a už se kamarádíme 10 let. Policajti umí i chránit a po</w:t>
      </w:r>
      <w:r w:rsidR="008208D9">
        <w:rPr>
          <w:rFonts w:cs="Times New Roman"/>
          <w:szCs w:val="24"/>
        </w:rPr>
        <w:t>máhat. Byl jsem na K</w:t>
      </w:r>
      <w:r w:rsidRPr="00C87F28">
        <w:rPr>
          <w:rFonts w:cs="Times New Roman"/>
          <w:szCs w:val="24"/>
        </w:rPr>
        <w:t>raví hoře, šel jsem na bazén a oni hned, že městská polic</w:t>
      </w:r>
      <w:r w:rsidR="008208D9">
        <w:rPr>
          <w:rFonts w:cs="Times New Roman"/>
          <w:szCs w:val="24"/>
        </w:rPr>
        <w:t>i</w:t>
      </w:r>
      <w:r w:rsidRPr="00C87F28">
        <w:rPr>
          <w:rFonts w:cs="Times New Roman"/>
          <w:szCs w:val="24"/>
        </w:rPr>
        <w:t xml:space="preserve">e, můžeme vám nějak pomoct? Takže mě tam dovedli. </w:t>
      </w:r>
    </w:p>
    <w:p w:rsidR="00C87F28" w:rsidRPr="00C87F28" w:rsidRDefault="00C87F28" w:rsidP="00C87F28">
      <w:pPr>
        <w:rPr>
          <w:rFonts w:cs="Times New Roman"/>
          <w:b/>
          <w:bCs/>
          <w:szCs w:val="24"/>
        </w:rPr>
      </w:pPr>
      <w:r w:rsidRPr="00C87F28">
        <w:rPr>
          <w:rFonts w:cs="Times New Roman"/>
          <w:b/>
          <w:bCs/>
          <w:szCs w:val="24"/>
        </w:rPr>
        <w:t>Čím vás neznámá osoba přesvědčí o své důvěryhodnosti? Který ze smyslů při tom používáte nejvíc?</w:t>
      </w:r>
    </w:p>
    <w:p w:rsidR="00C87F28" w:rsidRPr="00C87F28" w:rsidRDefault="00C87F28" w:rsidP="00C87F28">
      <w:pPr>
        <w:rPr>
          <w:rFonts w:cs="Times New Roman"/>
          <w:szCs w:val="24"/>
        </w:rPr>
      </w:pPr>
      <w:r w:rsidRPr="00C87F28">
        <w:rPr>
          <w:rFonts w:cs="Times New Roman"/>
          <w:szCs w:val="24"/>
        </w:rPr>
        <w:t>Musí se rozumně chovat. I když taky ne, jednou mě takhle okradli. Protože se mi stalo, že na mě začal mluvit jeden v pohodě chlap a pak mě poprosil o pětikorunu na šalinkartu a já vůl jsem sáhl do peněženky, podal jsem mu ji, peněženku jsem si strčil do kapsy a on že ne</w:t>
      </w:r>
      <w:r w:rsidR="008208D9">
        <w:rPr>
          <w:rFonts w:cs="Times New Roman"/>
          <w:szCs w:val="24"/>
        </w:rPr>
        <w:t>,</w:t>
      </w:r>
      <w:r w:rsidRPr="00C87F28">
        <w:rPr>
          <w:rFonts w:cs="Times New Roman"/>
          <w:szCs w:val="24"/>
        </w:rPr>
        <w:t xml:space="preserve"> že jsem mu nic nedal, a tak si pro ni sáhl. A kdyby sáhl o kousek vedle tak si vydělá, protože jsem tam měl nahrávací zařízení asi za 5 tisíc. Jednou se mi stalo, že ten člověk, on byl snad před infarktem, byl celý říčný mi pomoct, byl takový zfanatizovaný. Don´t</w:t>
      </w:r>
      <w:r w:rsidR="008208D9">
        <w:rPr>
          <w:rFonts w:cs="Times New Roman"/>
          <w:szCs w:val="24"/>
        </w:rPr>
        <w:t xml:space="preserve"> </w:t>
      </w:r>
      <w:r w:rsidRPr="00C87F28">
        <w:rPr>
          <w:rFonts w:cs="Times New Roman"/>
          <w:szCs w:val="24"/>
        </w:rPr>
        <w:t>worry, don´t</w:t>
      </w:r>
      <w:r w:rsidR="008208D9">
        <w:rPr>
          <w:rFonts w:cs="Times New Roman"/>
          <w:szCs w:val="24"/>
        </w:rPr>
        <w:t xml:space="preserve"> </w:t>
      </w:r>
      <w:r w:rsidRPr="00C87F28">
        <w:rPr>
          <w:rFonts w:cs="Times New Roman"/>
          <w:szCs w:val="24"/>
        </w:rPr>
        <w:t>worry, začal na mě šahat, a tak jsem ustoupil do KFC a kluci si tam s</w:t>
      </w:r>
      <w:r w:rsidR="008208D9">
        <w:rPr>
          <w:rFonts w:cs="Times New Roman"/>
          <w:szCs w:val="24"/>
        </w:rPr>
        <w:t xml:space="preserve"> </w:t>
      </w:r>
      <w:r w:rsidRPr="00C87F28">
        <w:rPr>
          <w:rFonts w:cs="Times New Roman"/>
          <w:szCs w:val="24"/>
        </w:rPr>
        <w:t>ním poradili, což nemyslím, že by ho zmlátili</w:t>
      </w:r>
      <w:r w:rsidR="008208D9">
        <w:rPr>
          <w:rFonts w:cs="Times New Roman"/>
          <w:szCs w:val="24"/>
        </w:rPr>
        <w:t>,</w:t>
      </w:r>
      <w:r w:rsidRPr="00C87F28">
        <w:rPr>
          <w:rFonts w:cs="Times New Roman"/>
          <w:szCs w:val="24"/>
        </w:rPr>
        <w:t xml:space="preserve"> to ne. Je to takový, že okradou každého, tak proč by si nemohli troufnout na nás.</w:t>
      </w:r>
    </w:p>
    <w:p w:rsidR="00C87F28" w:rsidRPr="00C87F28" w:rsidRDefault="00C87F28" w:rsidP="00C87F28">
      <w:pPr>
        <w:rPr>
          <w:rFonts w:cs="Times New Roman"/>
          <w:b/>
          <w:bCs/>
          <w:szCs w:val="24"/>
        </w:rPr>
      </w:pPr>
      <w:r w:rsidRPr="00C87F28">
        <w:rPr>
          <w:rFonts w:cs="Times New Roman"/>
          <w:b/>
          <w:bCs/>
          <w:szCs w:val="24"/>
        </w:rPr>
        <w:t>Cítíte se dobře mezi neznámými lidmi?</w:t>
      </w:r>
    </w:p>
    <w:p w:rsidR="00C87F28" w:rsidRPr="00C87F28" w:rsidRDefault="00C87F28" w:rsidP="00C87F28">
      <w:pPr>
        <w:rPr>
          <w:rFonts w:cs="Times New Roman"/>
          <w:b/>
          <w:bCs/>
          <w:szCs w:val="24"/>
        </w:rPr>
      </w:pPr>
      <w:r w:rsidRPr="00C87F28">
        <w:rPr>
          <w:rFonts w:cs="Times New Roman"/>
          <w:b/>
          <w:bCs/>
          <w:szCs w:val="24"/>
        </w:rPr>
        <w:t>Kde se cítíte nejlépe? Nejbezpečněji?</w:t>
      </w:r>
    </w:p>
    <w:p w:rsidR="00C87F28" w:rsidRPr="00C87F28" w:rsidRDefault="00C87F28" w:rsidP="00C87F28">
      <w:pPr>
        <w:rPr>
          <w:rFonts w:cs="Times New Roman"/>
          <w:szCs w:val="24"/>
        </w:rPr>
      </w:pPr>
      <w:r w:rsidRPr="00C87F28">
        <w:rPr>
          <w:rFonts w:cs="Times New Roman"/>
          <w:szCs w:val="24"/>
        </w:rPr>
        <w:t>Těžko říct</w:t>
      </w:r>
      <w:r w:rsidR="008208D9">
        <w:rPr>
          <w:rFonts w:cs="Times New Roman"/>
          <w:szCs w:val="24"/>
        </w:rPr>
        <w:t>,</w:t>
      </w:r>
      <w:r w:rsidRPr="00C87F28">
        <w:rPr>
          <w:rFonts w:cs="Times New Roman"/>
          <w:szCs w:val="24"/>
        </w:rPr>
        <w:t xml:space="preserve"> asi doma.</w:t>
      </w:r>
    </w:p>
    <w:p w:rsidR="00C87F28" w:rsidRPr="00C87F28" w:rsidRDefault="00C87F28" w:rsidP="00C87F28">
      <w:pPr>
        <w:rPr>
          <w:rFonts w:cs="Times New Roman"/>
          <w:b/>
          <w:bCs/>
          <w:szCs w:val="24"/>
        </w:rPr>
      </w:pPr>
      <w:r w:rsidRPr="00C87F28">
        <w:rPr>
          <w:rFonts w:cs="Times New Roman"/>
          <w:b/>
          <w:bCs/>
          <w:szCs w:val="24"/>
        </w:rPr>
        <w:t>Za jak dlouho po příchodu domů jste schopni zjistit, že v bytě byl někdo cizí?</w:t>
      </w:r>
    </w:p>
    <w:p w:rsidR="00C87F28" w:rsidRPr="00C87F28" w:rsidRDefault="00C87F28" w:rsidP="00C87F28">
      <w:pPr>
        <w:rPr>
          <w:rFonts w:cs="Times New Roman"/>
          <w:szCs w:val="24"/>
        </w:rPr>
      </w:pPr>
      <w:r w:rsidRPr="00C87F28">
        <w:rPr>
          <w:rFonts w:cs="Times New Roman"/>
          <w:szCs w:val="24"/>
        </w:rPr>
        <w:t xml:space="preserve">Tohle se mi ještě nikdy nestalo. </w:t>
      </w:r>
    </w:p>
    <w:p w:rsidR="00C87F28" w:rsidRPr="00C87F28" w:rsidRDefault="00C87F28" w:rsidP="00C87F28">
      <w:pPr>
        <w:rPr>
          <w:rFonts w:cs="Times New Roman"/>
          <w:b/>
          <w:bCs/>
          <w:strike/>
          <w:szCs w:val="24"/>
        </w:rPr>
      </w:pPr>
      <w:r w:rsidRPr="00C87F28">
        <w:rPr>
          <w:rFonts w:cs="Times New Roman"/>
          <w:b/>
          <w:bCs/>
          <w:szCs w:val="24"/>
        </w:rPr>
        <w:t>Kdy jste zažil/a pocit strachu?</w:t>
      </w:r>
    </w:p>
    <w:p w:rsidR="00C87F28" w:rsidRPr="00C87F28" w:rsidRDefault="00C87F28" w:rsidP="00C87F28">
      <w:pPr>
        <w:rPr>
          <w:rFonts w:cs="Times New Roman"/>
          <w:szCs w:val="24"/>
        </w:rPr>
      </w:pPr>
      <w:r w:rsidRPr="00C87F28">
        <w:rPr>
          <w:rFonts w:cs="Times New Roman"/>
          <w:szCs w:val="24"/>
        </w:rPr>
        <w:t>Mám jednoho kamaráda, je to strašný éro a všechno mi dává sežrat a on si potřeboval něco zařídit v</w:t>
      </w:r>
      <w:r w:rsidR="008208D9">
        <w:rPr>
          <w:rFonts w:cs="Times New Roman"/>
          <w:szCs w:val="24"/>
        </w:rPr>
        <w:t> </w:t>
      </w:r>
      <w:r w:rsidRPr="00C87F28">
        <w:rPr>
          <w:rFonts w:cs="Times New Roman"/>
          <w:szCs w:val="24"/>
        </w:rPr>
        <w:t>Praze</w:t>
      </w:r>
      <w:r w:rsidR="008208D9">
        <w:rPr>
          <w:rFonts w:cs="Times New Roman"/>
          <w:szCs w:val="24"/>
        </w:rPr>
        <w:t>,</w:t>
      </w:r>
      <w:r w:rsidRPr="00C87F28">
        <w:rPr>
          <w:rFonts w:cs="Times New Roman"/>
          <w:szCs w:val="24"/>
        </w:rPr>
        <w:t xml:space="preserve"> tak mě nechal v péči naší společné</w:t>
      </w:r>
      <w:r w:rsidR="008208D9">
        <w:rPr>
          <w:rFonts w:cs="Times New Roman"/>
          <w:szCs w:val="24"/>
        </w:rPr>
        <w:t xml:space="preserve"> kamarádky, která měla odjet a J</w:t>
      </w:r>
      <w:r w:rsidRPr="00C87F28">
        <w:rPr>
          <w:rFonts w:cs="Times New Roman"/>
          <w:szCs w:val="24"/>
        </w:rPr>
        <w:t>ura mi říkal, počkej na mě v Praze na nádraží, já přijdu. A Magda už musela jet a já j</w:t>
      </w:r>
      <w:r w:rsidR="008208D9">
        <w:rPr>
          <w:rFonts w:cs="Times New Roman"/>
          <w:szCs w:val="24"/>
        </w:rPr>
        <w:t>sem čekal na tom nádraží a ten J</w:t>
      </w:r>
      <w:r w:rsidRPr="00C87F28">
        <w:rPr>
          <w:rFonts w:cs="Times New Roman"/>
          <w:szCs w:val="24"/>
        </w:rPr>
        <w:t>ura pořád nešel a Magda už musela jet. Jsem čekal v tom parku u toho nádraží, kde se začali scházet ti bezdomovci, tak jsem říkal, co teď Magda odjede a ona viděla, že mám pocit strachu</w:t>
      </w:r>
      <w:r w:rsidR="008208D9">
        <w:rPr>
          <w:rFonts w:cs="Times New Roman"/>
          <w:szCs w:val="24"/>
        </w:rPr>
        <w:t>,</w:t>
      </w:r>
      <w:r w:rsidRPr="00C87F28">
        <w:rPr>
          <w:rFonts w:cs="Times New Roman"/>
          <w:szCs w:val="24"/>
        </w:rPr>
        <w:t xml:space="preserve"> tak tam se mnou </w:t>
      </w:r>
      <w:r w:rsidR="008208D9">
        <w:rPr>
          <w:rFonts w:cs="Times New Roman"/>
          <w:szCs w:val="24"/>
        </w:rPr>
        <w:t>zůstala až do té doby, než ten J</w:t>
      </w:r>
      <w:r w:rsidRPr="00C87F28">
        <w:rPr>
          <w:rFonts w:cs="Times New Roman"/>
          <w:szCs w:val="24"/>
        </w:rPr>
        <w:t>ur</w:t>
      </w:r>
      <w:r w:rsidR="008208D9">
        <w:rPr>
          <w:rFonts w:cs="Times New Roman"/>
          <w:szCs w:val="24"/>
        </w:rPr>
        <w:t>a přišel. Kdyby to bylo tady v B</w:t>
      </w:r>
      <w:r w:rsidRPr="00C87F28">
        <w:rPr>
          <w:rFonts w:cs="Times New Roman"/>
          <w:szCs w:val="24"/>
        </w:rPr>
        <w:t>rně</w:t>
      </w:r>
      <w:r w:rsidR="008208D9">
        <w:rPr>
          <w:rFonts w:cs="Times New Roman"/>
          <w:szCs w:val="24"/>
        </w:rPr>
        <w:t>,</w:t>
      </w:r>
      <w:r w:rsidRPr="00C87F28">
        <w:rPr>
          <w:rFonts w:cs="Times New Roman"/>
          <w:szCs w:val="24"/>
        </w:rPr>
        <w:t xml:space="preserve"> tak neřeknu ani popel, tady jsem na to zvyklý, al</w:t>
      </w:r>
      <w:r w:rsidR="004141CC">
        <w:rPr>
          <w:rFonts w:cs="Times New Roman"/>
          <w:szCs w:val="24"/>
        </w:rPr>
        <w:t>e v té Praze jsem byl na neznámé</w:t>
      </w:r>
      <w:r w:rsidRPr="00C87F28">
        <w:rPr>
          <w:rFonts w:cs="Times New Roman"/>
          <w:szCs w:val="24"/>
        </w:rPr>
        <w:t xml:space="preserve"> půdě.</w:t>
      </w:r>
    </w:p>
    <w:p w:rsidR="00C87F28" w:rsidRPr="00C87F28" w:rsidRDefault="00C87F28" w:rsidP="00C87F28">
      <w:pPr>
        <w:rPr>
          <w:rFonts w:cs="Times New Roman"/>
          <w:b/>
          <w:bCs/>
          <w:szCs w:val="24"/>
        </w:rPr>
      </w:pPr>
      <w:r w:rsidRPr="00C87F28">
        <w:rPr>
          <w:rFonts w:cs="Times New Roman"/>
          <w:b/>
          <w:bCs/>
          <w:szCs w:val="24"/>
        </w:rPr>
        <w:t>Čeho se obáváte nejvíc?</w:t>
      </w:r>
    </w:p>
    <w:p w:rsidR="00C87F28" w:rsidRPr="00C87F28" w:rsidRDefault="00C87F28" w:rsidP="00C87F28">
      <w:pPr>
        <w:rPr>
          <w:rFonts w:cs="Times New Roman"/>
          <w:szCs w:val="24"/>
        </w:rPr>
      </w:pPr>
      <w:r w:rsidRPr="00C87F28">
        <w:rPr>
          <w:rFonts w:cs="Times New Roman"/>
          <w:szCs w:val="24"/>
        </w:rPr>
        <w:t>Já nevím, upřímně řečeno. Asi že se stane něco mé rodině, že jednou naši odejdou. Ale mám ještě jednu příhodu,</w:t>
      </w:r>
      <w:r w:rsidR="008208D9">
        <w:rPr>
          <w:rFonts w:cs="Times New Roman"/>
          <w:szCs w:val="24"/>
        </w:rPr>
        <w:t xml:space="preserve"> s přítelkyní jsme vyrazili do P</w:t>
      </w:r>
      <w:r w:rsidRPr="00C87F28">
        <w:rPr>
          <w:rFonts w:cs="Times New Roman"/>
          <w:szCs w:val="24"/>
        </w:rPr>
        <w:t xml:space="preserve">rahy a jeli jsme metrem </w:t>
      </w:r>
      <w:r w:rsidR="008208D9">
        <w:rPr>
          <w:rFonts w:cs="Times New Roman"/>
          <w:szCs w:val="24"/>
        </w:rPr>
        <w:t>po trase C. Já předpisově na stanici M</w:t>
      </w:r>
      <w:r w:rsidRPr="00C87F28">
        <w:rPr>
          <w:rFonts w:cs="Times New Roman"/>
          <w:szCs w:val="24"/>
        </w:rPr>
        <w:t>uzeu</w:t>
      </w:r>
      <w:r w:rsidR="00897A39">
        <w:rPr>
          <w:rFonts w:cs="Times New Roman"/>
          <w:szCs w:val="24"/>
        </w:rPr>
        <w:t>m vystoupím, jenže nás rozdělil</w:t>
      </w:r>
      <w:r w:rsidRPr="00C87F28">
        <w:rPr>
          <w:rFonts w:cs="Times New Roman"/>
          <w:szCs w:val="24"/>
        </w:rPr>
        <w:t xml:space="preserve"> dav a Petra nikde. Teď</w:t>
      </w:r>
      <w:r w:rsidR="00897A39">
        <w:rPr>
          <w:rFonts w:cs="Times New Roman"/>
          <w:szCs w:val="24"/>
        </w:rPr>
        <w:t>, co vás napadne</w:t>
      </w:r>
      <w:r w:rsidRPr="00C87F28">
        <w:rPr>
          <w:rFonts w:cs="Times New Roman"/>
          <w:szCs w:val="24"/>
        </w:rPr>
        <w:t xml:space="preserve"> jako první</w:t>
      </w:r>
      <w:r w:rsidR="00897A39">
        <w:rPr>
          <w:rFonts w:cs="Times New Roman"/>
          <w:szCs w:val="24"/>
        </w:rPr>
        <w:t>,</w:t>
      </w:r>
      <w:r w:rsidRPr="00C87F28">
        <w:rPr>
          <w:rFonts w:cs="Times New Roman"/>
          <w:szCs w:val="24"/>
        </w:rPr>
        <w:t xml:space="preserve"> vytočit její číslo a v té stanici je signál, ale telefon zvedl řidič autobusu Student Agency, paní si tu zřejmě zapomněla dokladovku, jsou ty peníze a doklady. Tak mu </w:t>
      </w:r>
      <w:r w:rsidRPr="00C87F28">
        <w:rPr>
          <w:rFonts w:cs="Times New Roman"/>
          <w:szCs w:val="24"/>
        </w:rPr>
        <w:lastRenderedPageBreak/>
        <w:t>říkám</w:t>
      </w:r>
      <w:r w:rsidR="003C3B30">
        <w:rPr>
          <w:rFonts w:cs="Times New Roman"/>
          <w:szCs w:val="24"/>
        </w:rPr>
        <w:t>,</w:t>
      </w:r>
      <w:r w:rsidRPr="00C87F28">
        <w:rPr>
          <w:rFonts w:cs="Times New Roman"/>
          <w:szCs w:val="24"/>
        </w:rPr>
        <w:t xml:space="preserve"> tak </w:t>
      </w:r>
      <w:r w:rsidR="003C3B30">
        <w:rPr>
          <w:rFonts w:cs="Times New Roman"/>
          <w:szCs w:val="24"/>
        </w:rPr>
        <w:t>to vraťte na kavárnu na jméno Ch</w:t>
      </w:r>
      <w:r w:rsidRPr="00C87F28">
        <w:rPr>
          <w:rFonts w:cs="Times New Roman"/>
          <w:szCs w:val="24"/>
        </w:rPr>
        <w:t>. Já si to potom vyzvednu</w:t>
      </w:r>
      <w:r w:rsidR="003C3B30">
        <w:rPr>
          <w:rFonts w:cs="Times New Roman"/>
          <w:szCs w:val="24"/>
        </w:rPr>
        <w:t>. No, takže Petra vystoupila v H</w:t>
      </w:r>
      <w:r w:rsidRPr="00C87F28">
        <w:rPr>
          <w:rFonts w:cs="Times New Roman"/>
          <w:szCs w:val="24"/>
        </w:rPr>
        <w:t xml:space="preserve">ájích. V tu chvíli hlavně nesmíte panikařit, což mě se moc nedařilo. A protože jsem si vzpomněl na film Kolja, tak jsem šel za dozorčím, ať to vyhlásí. Ten že to jde vyhlásit, ale jenom na této stanici, kde jsem se nacházel. Tak jsem na </w:t>
      </w:r>
      <w:proofErr w:type="gramStart"/>
      <w:r w:rsidRPr="00C87F28">
        <w:rPr>
          <w:rFonts w:cs="Times New Roman"/>
          <w:szCs w:val="24"/>
        </w:rPr>
        <w:t>něho</w:t>
      </w:r>
      <w:r w:rsidR="00563A4D">
        <w:rPr>
          <w:rFonts w:cs="Times New Roman"/>
          <w:szCs w:val="24"/>
        </w:rPr>
        <w:t xml:space="preserve"> </w:t>
      </w:r>
      <w:r w:rsidRPr="00C87F28">
        <w:rPr>
          <w:rFonts w:cs="Times New Roman"/>
          <w:szCs w:val="24"/>
        </w:rPr>
        <w:t>,,okamžitě</w:t>
      </w:r>
      <w:proofErr w:type="gramEnd"/>
      <w:r w:rsidRPr="00C87F28">
        <w:rPr>
          <w:rFonts w:cs="Times New Roman"/>
          <w:szCs w:val="24"/>
        </w:rPr>
        <w:t xml:space="preserve"> volejte!“ no ale naštěstí mezitím Petra přijela, takže dobrý. No já jsem ji tak chytl. To je prostě síla toho vztahu</w:t>
      </w:r>
      <w:r w:rsidR="00897A39">
        <w:rPr>
          <w:rFonts w:cs="Times New Roman"/>
          <w:szCs w:val="24"/>
        </w:rPr>
        <w:t>,</w:t>
      </w:r>
      <w:r w:rsidRPr="00C87F28">
        <w:rPr>
          <w:rFonts w:cs="Times New Roman"/>
          <w:szCs w:val="24"/>
        </w:rPr>
        <w:t xml:space="preserve"> jo. Když jsme spolu měli začít chodit, tak jsem nad </w:t>
      </w:r>
      <w:r w:rsidR="003C3B30">
        <w:rPr>
          <w:rFonts w:cs="Times New Roman"/>
          <w:szCs w:val="24"/>
        </w:rPr>
        <w:t>tím dost přemýšlel, dva nevidomí</w:t>
      </w:r>
      <w:r w:rsidRPr="00C87F28">
        <w:rPr>
          <w:rFonts w:cs="Times New Roman"/>
          <w:szCs w:val="24"/>
        </w:rPr>
        <w:t xml:space="preserve">, oba se zrakovým postižením, ale pak už jsme to neřešili. </w:t>
      </w:r>
    </w:p>
    <w:p w:rsidR="00C87F28" w:rsidRPr="00C87F28" w:rsidRDefault="00C87F28" w:rsidP="00C87F28">
      <w:pPr>
        <w:rPr>
          <w:rFonts w:cs="Times New Roman"/>
          <w:b/>
          <w:bCs/>
          <w:szCs w:val="24"/>
        </w:rPr>
      </w:pPr>
      <w:r w:rsidRPr="00C87F28">
        <w:rPr>
          <w:rFonts w:cs="Times New Roman"/>
          <w:b/>
          <w:bCs/>
          <w:szCs w:val="24"/>
        </w:rPr>
        <w:t>Setkali jste se někdy s násilím (přepadení, krádež, šikana</w:t>
      </w:r>
      <w:r w:rsidR="003E6040">
        <w:rPr>
          <w:rFonts w:cs="Times New Roman"/>
          <w:b/>
          <w:bCs/>
          <w:szCs w:val="24"/>
        </w:rPr>
        <w:t>, kyberšikana</w:t>
      </w:r>
      <w:r w:rsidRPr="00C87F28">
        <w:rPr>
          <w:rFonts w:cs="Times New Roman"/>
          <w:b/>
          <w:bCs/>
          <w:szCs w:val="24"/>
        </w:rPr>
        <w:t xml:space="preserve">)? </w:t>
      </w:r>
    </w:p>
    <w:p w:rsidR="00C87F28" w:rsidRPr="00C87F28" w:rsidRDefault="003C3B30" w:rsidP="00C87F28">
      <w:pPr>
        <w:rPr>
          <w:rFonts w:cs="Times New Roman"/>
          <w:szCs w:val="24"/>
        </w:rPr>
      </w:pPr>
      <w:r>
        <w:rPr>
          <w:rFonts w:cs="Times New Roman"/>
          <w:szCs w:val="24"/>
        </w:rPr>
        <w:t>Byl jsem párkrát obě</w:t>
      </w:r>
      <w:r w:rsidR="00C87F28" w:rsidRPr="00C87F28">
        <w:rPr>
          <w:rFonts w:cs="Times New Roman"/>
          <w:szCs w:val="24"/>
        </w:rPr>
        <w:t xml:space="preserve">tí takového přepadení a není to příjemný pocit. </w:t>
      </w:r>
    </w:p>
    <w:p w:rsidR="00C87F28" w:rsidRPr="00C87F28" w:rsidRDefault="00C87F28" w:rsidP="00C87F28">
      <w:pPr>
        <w:rPr>
          <w:rFonts w:cs="Times New Roman"/>
          <w:b/>
          <w:bCs/>
          <w:szCs w:val="24"/>
        </w:rPr>
      </w:pPr>
      <w:r w:rsidRPr="00C87F28">
        <w:rPr>
          <w:rFonts w:cs="Times New Roman"/>
          <w:b/>
          <w:bCs/>
          <w:szCs w:val="24"/>
        </w:rPr>
        <w:t>Pokud ano, ovlivnilo vás to nějak?</w:t>
      </w:r>
    </w:p>
    <w:p w:rsidR="00C87F28" w:rsidRDefault="00C87F28" w:rsidP="00C87F28">
      <w:pPr>
        <w:rPr>
          <w:rFonts w:cs="Times New Roman"/>
          <w:szCs w:val="24"/>
        </w:rPr>
      </w:pPr>
      <w:r w:rsidRPr="00C87F28">
        <w:rPr>
          <w:rFonts w:cs="Times New Roman"/>
          <w:szCs w:val="24"/>
        </w:rPr>
        <w:t>Trošičku mě to seklo, ale pak, člověk musí jít dál, a ne že to budu ignorovat</w:t>
      </w:r>
      <w:r w:rsidR="003C3B30">
        <w:rPr>
          <w:rFonts w:cs="Times New Roman"/>
          <w:szCs w:val="24"/>
        </w:rPr>
        <w:t>,</w:t>
      </w:r>
      <w:r w:rsidRPr="00C87F28">
        <w:rPr>
          <w:rFonts w:cs="Times New Roman"/>
          <w:szCs w:val="24"/>
        </w:rPr>
        <w:t xml:space="preserve"> to ne. Musíme vědět, že tohle nebezpečí tu vždycky je. Ale je to tak, že kdybychom se všeho báli, tak bychom nevystrčili ven ani nos. </w:t>
      </w:r>
    </w:p>
    <w:p w:rsidR="00C87F28" w:rsidRDefault="00C87F28" w:rsidP="00C87F28">
      <w:pPr>
        <w:rPr>
          <w:rFonts w:cs="Times New Roman"/>
          <w:szCs w:val="24"/>
        </w:rPr>
      </w:pPr>
    </w:p>
    <w:p w:rsidR="00C87F28" w:rsidRDefault="00C87F28" w:rsidP="00C87F28">
      <w:pPr>
        <w:rPr>
          <w:rFonts w:cs="Times New Roman"/>
          <w:i/>
          <w:iCs/>
          <w:szCs w:val="24"/>
        </w:rPr>
      </w:pPr>
      <w:r>
        <w:rPr>
          <w:rFonts w:cs="Times New Roman"/>
          <w:i/>
          <w:iCs/>
          <w:szCs w:val="24"/>
        </w:rPr>
        <w:t>Rozhovor 5, s paní Petrou</w:t>
      </w:r>
    </w:p>
    <w:p w:rsidR="003E6040" w:rsidRPr="005D05E6" w:rsidRDefault="003E6040" w:rsidP="003E6040">
      <w:pPr>
        <w:rPr>
          <w:rFonts w:cs="Times New Roman"/>
          <w:b/>
          <w:bCs/>
          <w:szCs w:val="24"/>
        </w:rPr>
      </w:pPr>
      <w:r w:rsidRPr="005D05E6">
        <w:rPr>
          <w:rFonts w:cs="Times New Roman"/>
          <w:b/>
          <w:bCs/>
          <w:szCs w:val="24"/>
        </w:rPr>
        <w:t xml:space="preserve">Uveďte věk.  </w:t>
      </w:r>
    </w:p>
    <w:p w:rsidR="003E6040" w:rsidRPr="005D05E6" w:rsidRDefault="003E6040" w:rsidP="003E6040">
      <w:pPr>
        <w:rPr>
          <w:rFonts w:cs="Times New Roman"/>
          <w:szCs w:val="24"/>
        </w:rPr>
      </w:pPr>
      <w:r w:rsidRPr="005D05E6">
        <w:rPr>
          <w:rFonts w:cs="Times New Roman"/>
          <w:szCs w:val="24"/>
        </w:rPr>
        <w:t>40 let.</w:t>
      </w:r>
    </w:p>
    <w:p w:rsidR="003E6040" w:rsidRPr="005D05E6" w:rsidRDefault="003E6040" w:rsidP="003E6040">
      <w:pPr>
        <w:rPr>
          <w:rFonts w:cs="Times New Roman"/>
          <w:b/>
          <w:bCs/>
          <w:szCs w:val="24"/>
        </w:rPr>
      </w:pPr>
      <w:r w:rsidRPr="005D05E6">
        <w:rPr>
          <w:rFonts w:cs="Times New Roman"/>
          <w:b/>
          <w:bCs/>
          <w:szCs w:val="24"/>
        </w:rPr>
        <w:t xml:space="preserve">Uveďte pohlaví prosím. </w:t>
      </w:r>
    </w:p>
    <w:p w:rsidR="003E6040" w:rsidRPr="005D05E6" w:rsidRDefault="003E6040" w:rsidP="003E6040">
      <w:pPr>
        <w:rPr>
          <w:rFonts w:cs="Times New Roman"/>
          <w:szCs w:val="24"/>
        </w:rPr>
      </w:pPr>
      <w:r w:rsidRPr="005D05E6">
        <w:rPr>
          <w:rFonts w:cs="Times New Roman"/>
          <w:szCs w:val="24"/>
        </w:rPr>
        <w:t>Žena.</w:t>
      </w:r>
    </w:p>
    <w:p w:rsidR="003E6040" w:rsidRPr="005D05E6" w:rsidRDefault="003E6040" w:rsidP="003E6040">
      <w:pPr>
        <w:rPr>
          <w:rFonts w:cs="Times New Roman"/>
          <w:b/>
          <w:bCs/>
          <w:szCs w:val="24"/>
        </w:rPr>
      </w:pPr>
      <w:r w:rsidRPr="005D05E6">
        <w:rPr>
          <w:rFonts w:cs="Times New Roman"/>
          <w:b/>
          <w:bCs/>
          <w:szCs w:val="24"/>
        </w:rPr>
        <w:t xml:space="preserve">Máte vrozenou nebo získanou nevidomost? </w:t>
      </w:r>
    </w:p>
    <w:p w:rsidR="003E6040" w:rsidRPr="005D05E6" w:rsidRDefault="003E6040" w:rsidP="003E6040">
      <w:pPr>
        <w:rPr>
          <w:rFonts w:cs="Times New Roman"/>
          <w:szCs w:val="24"/>
        </w:rPr>
      </w:pPr>
      <w:r w:rsidRPr="005D05E6">
        <w:rPr>
          <w:rFonts w:cs="Times New Roman"/>
          <w:szCs w:val="24"/>
        </w:rPr>
        <w:t>Získanou.</w:t>
      </w:r>
    </w:p>
    <w:p w:rsidR="003E6040" w:rsidRPr="005D05E6" w:rsidRDefault="003E6040" w:rsidP="003E6040">
      <w:pPr>
        <w:rPr>
          <w:rFonts w:cs="Times New Roman"/>
          <w:b/>
          <w:bCs/>
          <w:szCs w:val="24"/>
        </w:rPr>
      </w:pPr>
      <w:r w:rsidRPr="005D05E6">
        <w:rPr>
          <w:rFonts w:cs="Times New Roman"/>
          <w:b/>
          <w:bCs/>
          <w:szCs w:val="24"/>
        </w:rPr>
        <w:t xml:space="preserve">A můžu se zeptat jak? </w:t>
      </w:r>
    </w:p>
    <w:p w:rsidR="003E6040" w:rsidRPr="005D05E6" w:rsidRDefault="003E6040" w:rsidP="003E6040">
      <w:pPr>
        <w:rPr>
          <w:rFonts w:cs="Times New Roman"/>
          <w:szCs w:val="24"/>
        </w:rPr>
      </w:pPr>
      <w:r w:rsidRPr="005D05E6">
        <w:rPr>
          <w:rFonts w:cs="Times New Roman"/>
          <w:szCs w:val="24"/>
        </w:rPr>
        <w:t>Já jsem vlastně v dětství bohužel dostala autoimunitní onemocnění a důsledkem onemocnění bylo t</w:t>
      </w:r>
      <w:r w:rsidR="006D16E1">
        <w:rPr>
          <w:rFonts w:cs="Times New Roman"/>
          <w:szCs w:val="24"/>
        </w:rPr>
        <w:t>o, že mi vlastně postupně začaly</w:t>
      </w:r>
      <w:r w:rsidRPr="005D05E6">
        <w:rPr>
          <w:rFonts w:cs="Times New Roman"/>
          <w:szCs w:val="24"/>
        </w:rPr>
        <w:t xml:space="preserve"> </w:t>
      </w:r>
      <w:r w:rsidR="006D16E1">
        <w:rPr>
          <w:rFonts w:cs="Times New Roman"/>
          <w:szCs w:val="24"/>
        </w:rPr>
        <w:t>odumírat oči. Doktoři se snažili</w:t>
      </w:r>
      <w:r w:rsidRPr="005D05E6">
        <w:rPr>
          <w:rFonts w:cs="Times New Roman"/>
          <w:szCs w:val="24"/>
        </w:rPr>
        <w:t xml:space="preserve"> různými operacemi a zákroky ten zrak zachránit. Nicméně se jim to nepodařilo. Takže to imunitní onemocnění se potlačilo, to se zvládlo, ale </w:t>
      </w:r>
      <w:r w:rsidR="006D16E1">
        <w:rPr>
          <w:rFonts w:cs="Times New Roman"/>
          <w:szCs w:val="24"/>
        </w:rPr>
        <w:t>t</w:t>
      </w:r>
      <w:r w:rsidRPr="005D05E6">
        <w:rPr>
          <w:rFonts w:cs="Times New Roman"/>
          <w:szCs w:val="24"/>
        </w:rPr>
        <w:t>en zrak se doktorům nepovedlo zachránit, jako zhruba tímto způsobem. Vlastně ty oči byly nedostatečně vyživovaný. Takže asi takto.</w:t>
      </w:r>
    </w:p>
    <w:p w:rsidR="003E6040" w:rsidRPr="005D05E6" w:rsidRDefault="003E6040" w:rsidP="003E6040">
      <w:pPr>
        <w:rPr>
          <w:rFonts w:cs="Times New Roman"/>
          <w:b/>
          <w:bCs/>
          <w:szCs w:val="24"/>
        </w:rPr>
      </w:pPr>
      <w:r w:rsidRPr="005D05E6">
        <w:rPr>
          <w:rFonts w:cs="Times New Roman"/>
          <w:b/>
          <w:bCs/>
          <w:szCs w:val="24"/>
        </w:rPr>
        <w:t>Jaké je vaše vzdělání?</w:t>
      </w:r>
    </w:p>
    <w:p w:rsidR="003E6040" w:rsidRPr="005D05E6" w:rsidRDefault="003E6040" w:rsidP="003E6040">
      <w:pPr>
        <w:rPr>
          <w:rFonts w:cs="Times New Roman"/>
          <w:szCs w:val="24"/>
        </w:rPr>
      </w:pPr>
      <w:r w:rsidRPr="005D05E6">
        <w:rPr>
          <w:rFonts w:cs="Times New Roman"/>
          <w:szCs w:val="24"/>
        </w:rPr>
        <w:t xml:space="preserve">No bohužel pouze středoškolské s maturitou, vysokou školu jsem o kousek nedodělala. Dělala jsem jednooborovou psychologii na Filosofické fakultě, ale nedokončila jsem ji z osobních důvodů, takže ukončené vzdělání je středoškolské s maturitou. </w:t>
      </w:r>
    </w:p>
    <w:p w:rsidR="003E6040" w:rsidRPr="005D05E6" w:rsidRDefault="003E6040" w:rsidP="003E6040">
      <w:pPr>
        <w:rPr>
          <w:rFonts w:cs="Times New Roman"/>
          <w:b/>
          <w:bCs/>
          <w:szCs w:val="24"/>
        </w:rPr>
      </w:pPr>
      <w:r w:rsidRPr="005D05E6">
        <w:rPr>
          <w:rFonts w:cs="Times New Roman"/>
          <w:b/>
          <w:bCs/>
          <w:szCs w:val="24"/>
        </w:rPr>
        <w:t xml:space="preserve">Pracujete? </w:t>
      </w:r>
    </w:p>
    <w:p w:rsidR="003E6040" w:rsidRPr="005D05E6" w:rsidRDefault="003E6040" w:rsidP="003E6040">
      <w:pPr>
        <w:rPr>
          <w:rFonts w:cs="Times New Roman"/>
          <w:szCs w:val="24"/>
        </w:rPr>
      </w:pPr>
      <w:r w:rsidRPr="005D05E6">
        <w:rPr>
          <w:rFonts w:cs="Times New Roman"/>
          <w:szCs w:val="24"/>
        </w:rPr>
        <w:t>Ano, pracuji.</w:t>
      </w:r>
    </w:p>
    <w:p w:rsidR="003E6040" w:rsidRPr="005D05E6" w:rsidRDefault="003E6040" w:rsidP="003E6040">
      <w:pPr>
        <w:rPr>
          <w:rFonts w:cs="Times New Roman"/>
          <w:b/>
          <w:bCs/>
          <w:szCs w:val="24"/>
        </w:rPr>
      </w:pPr>
      <w:r w:rsidRPr="005D05E6">
        <w:rPr>
          <w:rFonts w:cs="Times New Roman"/>
          <w:b/>
          <w:bCs/>
          <w:szCs w:val="24"/>
        </w:rPr>
        <w:t xml:space="preserve">A jaké je vaše zaměstnání? </w:t>
      </w:r>
    </w:p>
    <w:p w:rsidR="003E6040" w:rsidRPr="005D05E6" w:rsidRDefault="003E6040" w:rsidP="003E6040">
      <w:pPr>
        <w:rPr>
          <w:rFonts w:cs="Times New Roman"/>
          <w:szCs w:val="24"/>
        </w:rPr>
      </w:pPr>
      <w:r w:rsidRPr="005D05E6">
        <w:rPr>
          <w:rFonts w:cs="Times New Roman"/>
          <w:szCs w:val="24"/>
        </w:rPr>
        <w:lastRenderedPageBreak/>
        <w:t>Pracuji jako lektorka různých organizacích, kd</w:t>
      </w:r>
      <w:r w:rsidR="006D16E1">
        <w:rPr>
          <w:rFonts w:cs="Times New Roman"/>
          <w:szCs w:val="24"/>
        </w:rPr>
        <w:t>e vedu besedy o životě bez zraku,</w:t>
      </w:r>
      <w:r w:rsidRPr="005D05E6">
        <w:rPr>
          <w:rFonts w:cs="Times New Roman"/>
          <w:szCs w:val="24"/>
        </w:rPr>
        <w:t xml:space="preserve"> o</w:t>
      </w:r>
      <w:r w:rsidR="006D16E1">
        <w:rPr>
          <w:rFonts w:cs="Times New Roman"/>
          <w:szCs w:val="24"/>
        </w:rPr>
        <w:t xml:space="preserve"> výchově a výcviku vodících psů</w:t>
      </w:r>
      <w:r w:rsidRPr="005D05E6">
        <w:rPr>
          <w:rFonts w:cs="Times New Roman"/>
          <w:szCs w:val="24"/>
        </w:rPr>
        <w:t>, dělám to jak pro různé organizace, tak sama na sebe, s tím že i píšu různé edukační články a tak podobně.</w:t>
      </w:r>
    </w:p>
    <w:p w:rsidR="003E6040" w:rsidRPr="005D05E6" w:rsidRDefault="003E6040" w:rsidP="003E6040">
      <w:pPr>
        <w:rPr>
          <w:rFonts w:cs="Times New Roman"/>
          <w:b/>
          <w:bCs/>
          <w:szCs w:val="24"/>
        </w:rPr>
      </w:pPr>
      <w:r w:rsidRPr="005D05E6">
        <w:rPr>
          <w:rFonts w:cs="Times New Roman"/>
          <w:b/>
          <w:bCs/>
          <w:szCs w:val="24"/>
        </w:rPr>
        <w:t xml:space="preserve">Bydlíte sama? S kým? </w:t>
      </w:r>
    </w:p>
    <w:p w:rsidR="003E6040" w:rsidRPr="005D05E6" w:rsidRDefault="003E6040" w:rsidP="003E6040">
      <w:pPr>
        <w:rPr>
          <w:rFonts w:cs="Times New Roman"/>
          <w:szCs w:val="24"/>
        </w:rPr>
      </w:pPr>
      <w:r w:rsidRPr="005D05E6">
        <w:rPr>
          <w:rFonts w:cs="Times New Roman"/>
          <w:szCs w:val="24"/>
        </w:rPr>
        <w:t>Mám zkušenost i s</w:t>
      </w:r>
      <w:r w:rsidR="006D16E1">
        <w:rPr>
          <w:rFonts w:cs="Times New Roman"/>
          <w:szCs w:val="24"/>
        </w:rPr>
        <w:t> </w:t>
      </w:r>
      <w:r w:rsidRPr="005D05E6">
        <w:rPr>
          <w:rFonts w:cs="Times New Roman"/>
          <w:szCs w:val="24"/>
        </w:rPr>
        <w:t>tím</w:t>
      </w:r>
      <w:r w:rsidR="006D16E1">
        <w:rPr>
          <w:rFonts w:cs="Times New Roman"/>
          <w:szCs w:val="24"/>
        </w:rPr>
        <w:t>,</w:t>
      </w:r>
      <w:r w:rsidRPr="005D05E6">
        <w:rPr>
          <w:rFonts w:cs="Times New Roman"/>
          <w:szCs w:val="24"/>
        </w:rPr>
        <w:t xml:space="preserve"> že jsem bydlela sama, nicméně momentálně bydlím s partnerem/přítelem, který je vidomý, ale péči o domácnost a ostatní věci kolem máme rovnoměrně rozdělené.</w:t>
      </w:r>
    </w:p>
    <w:p w:rsidR="003E6040" w:rsidRPr="005D05E6" w:rsidRDefault="003E6040" w:rsidP="003E6040">
      <w:pPr>
        <w:rPr>
          <w:rFonts w:cs="Times New Roman"/>
          <w:b/>
          <w:bCs/>
          <w:szCs w:val="24"/>
        </w:rPr>
      </w:pPr>
      <w:r w:rsidRPr="005D05E6">
        <w:rPr>
          <w:rFonts w:cs="Times New Roman"/>
          <w:b/>
          <w:bCs/>
          <w:szCs w:val="24"/>
        </w:rPr>
        <w:t xml:space="preserve">Jaký způsob výchovy vaši rodiče praktikovali? (autoritativní, láskyplný, neadekvátní starostlivost a ochrana, vyžadovali pro vás neadekvátní úlevy, či naopak, od počátku vedli k soběstačnosti, </w:t>
      </w:r>
      <w:r>
        <w:rPr>
          <w:rFonts w:cs="Times New Roman"/>
          <w:b/>
          <w:bCs/>
          <w:szCs w:val="24"/>
        </w:rPr>
        <w:t>..</w:t>
      </w:r>
      <w:r w:rsidRPr="005D05E6">
        <w:rPr>
          <w:rFonts w:cs="Times New Roman"/>
          <w:b/>
          <w:bCs/>
          <w:szCs w:val="24"/>
        </w:rPr>
        <w:t>.)</w:t>
      </w:r>
    </w:p>
    <w:p w:rsidR="003E6040" w:rsidRPr="005D05E6" w:rsidRDefault="003E6040" w:rsidP="003E6040">
      <w:pPr>
        <w:rPr>
          <w:rFonts w:cs="Times New Roman"/>
          <w:szCs w:val="24"/>
        </w:rPr>
      </w:pPr>
      <w:r w:rsidRPr="005D05E6">
        <w:rPr>
          <w:rFonts w:cs="Times New Roman"/>
          <w:szCs w:val="24"/>
        </w:rPr>
        <w:t>Bylo to příjemný</w:t>
      </w:r>
      <w:r w:rsidR="006D16E1">
        <w:rPr>
          <w:rFonts w:cs="Times New Roman"/>
          <w:szCs w:val="24"/>
        </w:rPr>
        <w:t>,</w:t>
      </w:r>
      <w:r w:rsidRPr="005D05E6">
        <w:rPr>
          <w:rFonts w:cs="Times New Roman"/>
          <w:szCs w:val="24"/>
        </w:rPr>
        <w:t xml:space="preserve"> bylo to láskyplný</w:t>
      </w:r>
      <w:r w:rsidR="00897A39">
        <w:rPr>
          <w:rFonts w:cs="Times New Roman"/>
          <w:szCs w:val="24"/>
        </w:rPr>
        <w:t>,</w:t>
      </w:r>
      <w:r w:rsidRPr="005D05E6">
        <w:rPr>
          <w:rFonts w:cs="Times New Roman"/>
          <w:szCs w:val="24"/>
        </w:rPr>
        <w:t xml:space="preserve"> samozřejmě ve chvíli, kdy vycházíme z</w:t>
      </w:r>
      <w:r w:rsidR="006D16E1">
        <w:rPr>
          <w:rFonts w:cs="Times New Roman"/>
          <w:szCs w:val="24"/>
        </w:rPr>
        <w:t> </w:t>
      </w:r>
      <w:r w:rsidRPr="005D05E6">
        <w:rPr>
          <w:rFonts w:cs="Times New Roman"/>
          <w:szCs w:val="24"/>
        </w:rPr>
        <w:t>toho</w:t>
      </w:r>
      <w:r w:rsidR="006D16E1">
        <w:rPr>
          <w:rFonts w:cs="Times New Roman"/>
          <w:szCs w:val="24"/>
        </w:rPr>
        <w:t>,</w:t>
      </w:r>
      <w:r w:rsidRPr="005D05E6">
        <w:rPr>
          <w:rFonts w:cs="Times New Roman"/>
          <w:szCs w:val="24"/>
        </w:rPr>
        <w:t xml:space="preserve"> že jsem byla dítě</w:t>
      </w:r>
      <w:r w:rsidR="006D16E1">
        <w:rPr>
          <w:rFonts w:cs="Times New Roman"/>
          <w:szCs w:val="24"/>
        </w:rPr>
        <w:t>,</w:t>
      </w:r>
      <w:r w:rsidRPr="005D05E6">
        <w:rPr>
          <w:rFonts w:cs="Times New Roman"/>
          <w:szCs w:val="24"/>
        </w:rPr>
        <w:t xml:space="preserve"> které</w:t>
      </w:r>
      <w:r w:rsidR="006D16E1">
        <w:rPr>
          <w:rFonts w:cs="Times New Roman"/>
          <w:szCs w:val="24"/>
        </w:rPr>
        <w:t xml:space="preserve"> o ten zrak postupně přicházelo. Z</w:t>
      </w:r>
      <w:r w:rsidRPr="005D05E6">
        <w:rPr>
          <w:rFonts w:cs="Times New Roman"/>
          <w:szCs w:val="24"/>
        </w:rPr>
        <w:t xml:space="preserve">e začátku to byl velký šok, bylo to prostě překvapení a ti rodiče </w:t>
      </w:r>
      <w:r w:rsidR="006D16E1">
        <w:rPr>
          <w:rFonts w:cs="Times New Roman"/>
          <w:szCs w:val="24"/>
        </w:rPr>
        <w:t xml:space="preserve">moc nevěděli, </w:t>
      </w:r>
      <w:r w:rsidRPr="005D05E6">
        <w:rPr>
          <w:rFonts w:cs="Times New Roman"/>
          <w:szCs w:val="24"/>
        </w:rPr>
        <w:t>jak se k tomu postavit a v době kdy já jsem o ten zrak přicházela</w:t>
      </w:r>
      <w:r w:rsidR="006D16E1">
        <w:rPr>
          <w:rFonts w:cs="Times New Roman"/>
          <w:szCs w:val="24"/>
        </w:rPr>
        <w:t>,</w:t>
      </w:r>
      <w:r w:rsidRPr="005D05E6">
        <w:rPr>
          <w:rFonts w:cs="Times New Roman"/>
          <w:szCs w:val="24"/>
        </w:rPr>
        <w:t xml:space="preserve"> tak ještě neexistovala spousta různých organizacích, které v dnešní době jsou schopny těm rodičům, kteří mají ty handicapované děti</w:t>
      </w:r>
      <w:r w:rsidR="006D16E1">
        <w:rPr>
          <w:rFonts w:cs="Times New Roman"/>
          <w:szCs w:val="24"/>
        </w:rPr>
        <w:t>,</w:t>
      </w:r>
      <w:r w:rsidRPr="005D05E6">
        <w:rPr>
          <w:rFonts w:cs="Times New Roman"/>
          <w:szCs w:val="24"/>
        </w:rPr>
        <w:t xml:space="preserve"> tak jim pomáhají</w:t>
      </w:r>
      <w:r w:rsidR="006D16E1">
        <w:rPr>
          <w:rFonts w:cs="Times New Roman"/>
          <w:szCs w:val="24"/>
        </w:rPr>
        <w:t>,</w:t>
      </w:r>
      <w:r w:rsidRPr="005D05E6">
        <w:rPr>
          <w:rFonts w:cs="Times New Roman"/>
          <w:szCs w:val="24"/>
        </w:rPr>
        <w:t xml:space="preserve"> tak to v té době ještě vlastně vůbec neexistovalo,  takže si s tím rodiče museli poradit sami a je pravda, že hlavně ze začátku to nebylo jednoduché, ale já do dneška říkám, že nemít takové rodinné zázemí jaké jsem měla a do dneška vlastně mám, že by to bylo  všechno úplně jinak a mnohem těžší, takže mě to ta rodina, byť sama to neměla lehké vlastně hrozně usnadnila, v</w:t>
      </w:r>
      <w:r w:rsidR="006D16E1">
        <w:rPr>
          <w:rFonts w:cs="Times New Roman"/>
          <w:szCs w:val="24"/>
        </w:rPr>
        <w:t> </w:t>
      </w:r>
      <w:r w:rsidRPr="005D05E6">
        <w:rPr>
          <w:rFonts w:cs="Times New Roman"/>
          <w:szCs w:val="24"/>
        </w:rPr>
        <w:t>tom</w:t>
      </w:r>
      <w:r w:rsidR="006D16E1">
        <w:rPr>
          <w:rFonts w:cs="Times New Roman"/>
          <w:szCs w:val="24"/>
        </w:rPr>
        <w:t>,</w:t>
      </w:r>
      <w:r w:rsidRPr="005D05E6">
        <w:rPr>
          <w:rFonts w:cs="Times New Roman"/>
          <w:szCs w:val="24"/>
        </w:rPr>
        <w:t xml:space="preserve"> že se z toho nesesypali a snažili se s tím bojovat a nějakým způsobem s tím pracovat, takže tak. Ano do jisté míry strach měli ze spousty věcí, jak je budu zvládat, ale spíš z té neznalosti té problematiky. Nevěděli, do čeho jdou</w:t>
      </w:r>
      <w:r w:rsidR="006D16E1">
        <w:rPr>
          <w:rFonts w:cs="Times New Roman"/>
          <w:szCs w:val="24"/>
        </w:rPr>
        <w:t>,</w:t>
      </w:r>
      <w:r w:rsidRPr="005D05E6">
        <w:rPr>
          <w:rFonts w:cs="Times New Roman"/>
          <w:szCs w:val="24"/>
        </w:rPr>
        <w:t xml:space="preserve"> nevěděli, co bude, takže spíš z toho důvodu. Nicméně prostě postupem let, kdy třeba v dospívání jsem o ten zrak přišla úplně nejvíce, tak jsme se k tomu prostě všichni museli postavit čelem a člověk musel nějak začít fungovat, takže opravdu já si nemůžu stěžovat. </w:t>
      </w:r>
    </w:p>
    <w:p w:rsidR="003E6040" w:rsidRPr="005D05E6" w:rsidRDefault="003E6040" w:rsidP="003E6040">
      <w:pPr>
        <w:rPr>
          <w:rFonts w:cs="Times New Roman"/>
          <w:b/>
          <w:bCs/>
          <w:szCs w:val="24"/>
        </w:rPr>
      </w:pPr>
      <w:r w:rsidRPr="005D05E6">
        <w:rPr>
          <w:rFonts w:cs="Times New Roman"/>
          <w:b/>
          <w:bCs/>
          <w:szCs w:val="24"/>
        </w:rPr>
        <w:t xml:space="preserve">Navštěvovala jste někdy Tyfloservis nebo Tyflocentrum? </w:t>
      </w:r>
    </w:p>
    <w:p w:rsidR="003E6040" w:rsidRPr="005D05E6" w:rsidRDefault="003E6040" w:rsidP="003E6040">
      <w:pPr>
        <w:rPr>
          <w:rFonts w:cs="Times New Roman"/>
          <w:szCs w:val="24"/>
        </w:rPr>
      </w:pPr>
      <w:r w:rsidRPr="005D05E6">
        <w:rPr>
          <w:rFonts w:cs="Times New Roman"/>
          <w:szCs w:val="24"/>
        </w:rPr>
        <w:t>Já moc ne, já moc na tyto instituce nejsem, byť…takhle já jako vůbec nepopírám jejich smysluplnost to v žádném případě, smysluplné hodně jsou</w:t>
      </w:r>
      <w:r w:rsidR="00C43FAC">
        <w:rPr>
          <w:rFonts w:cs="Times New Roman"/>
          <w:szCs w:val="24"/>
        </w:rPr>
        <w:t>,</w:t>
      </w:r>
      <w:r w:rsidRPr="005D05E6">
        <w:rPr>
          <w:rFonts w:cs="Times New Roman"/>
          <w:szCs w:val="24"/>
        </w:rPr>
        <w:t xml:space="preserve"> nicméně nejsem jejich cílová skupina. Nejsem asi úplně ten, p</w:t>
      </w:r>
      <w:r w:rsidR="00897A39">
        <w:rPr>
          <w:rFonts w:cs="Times New Roman"/>
          <w:szCs w:val="24"/>
        </w:rPr>
        <w:t>ro koho by to bylo. Co se týká T</w:t>
      </w:r>
      <w:r w:rsidRPr="005D05E6">
        <w:rPr>
          <w:rFonts w:cs="Times New Roman"/>
          <w:szCs w:val="24"/>
        </w:rPr>
        <w:t>yfloservisu, tak tam jsou primárně zaměření na výuku tras v prostorové orientaci a na výuka třeba Braillova písma a podobných věcí. Co se týká třeba výuky tras</w:t>
      </w:r>
      <w:r w:rsidR="00C43FAC">
        <w:rPr>
          <w:rFonts w:cs="Times New Roman"/>
          <w:szCs w:val="24"/>
        </w:rPr>
        <w:t>,</w:t>
      </w:r>
      <w:r w:rsidRPr="005D05E6">
        <w:rPr>
          <w:rFonts w:cs="Times New Roman"/>
          <w:szCs w:val="24"/>
        </w:rPr>
        <w:t xml:space="preserve"> tak právě k tomu mému rodinnému zázemí, part</w:t>
      </w:r>
      <w:r w:rsidR="00C43FAC">
        <w:rPr>
          <w:rFonts w:cs="Times New Roman"/>
          <w:szCs w:val="24"/>
        </w:rPr>
        <w:t>nerovi</w:t>
      </w:r>
      <w:r w:rsidRPr="005D05E6">
        <w:rPr>
          <w:rFonts w:cs="Times New Roman"/>
          <w:szCs w:val="24"/>
        </w:rPr>
        <w:t xml:space="preserve"> a kamarádům</w:t>
      </w:r>
      <w:r w:rsidR="00C43FAC">
        <w:rPr>
          <w:rFonts w:cs="Times New Roman"/>
          <w:szCs w:val="24"/>
        </w:rPr>
        <w:t>,</w:t>
      </w:r>
      <w:r w:rsidRPr="005D05E6">
        <w:rPr>
          <w:rFonts w:cs="Times New Roman"/>
          <w:szCs w:val="24"/>
        </w:rPr>
        <w:t xml:space="preserve"> tak prostě vždycky byl v mém okolí někdo</w:t>
      </w:r>
      <w:r w:rsidR="00C43FAC">
        <w:rPr>
          <w:rFonts w:cs="Times New Roman"/>
          <w:szCs w:val="24"/>
        </w:rPr>
        <w:t>,</w:t>
      </w:r>
      <w:r w:rsidRPr="005D05E6">
        <w:rPr>
          <w:rFonts w:cs="Times New Roman"/>
          <w:szCs w:val="24"/>
        </w:rPr>
        <w:t xml:space="preserve"> na koho jsem měla štěstí</w:t>
      </w:r>
      <w:r w:rsidR="00C43FAC">
        <w:rPr>
          <w:rFonts w:cs="Times New Roman"/>
          <w:szCs w:val="24"/>
        </w:rPr>
        <w:t>,</w:t>
      </w:r>
      <w:r w:rsidRPr="005D05E6">
        <w:rPr>
          <w:rFonts w:cs="Times New Roman"/>
          <w:szCs w:val="24"/>
        </w:rPr>
        <w:t xml:space="preserve"> kdo mi ty cesty dokázal ukázat, popsat, jít je se mnou, takže já jsem vlastně akutně</w:t>
      </w:r>
      <w:r w:rsidR="00897A39">
        <w:rPr>
          <w:rFonts w:cs="Times New Roman"/>
          <w:szCs w:val="24"/>
        </w:rPr>
        <w:t xml:space="preserve"> nepotřebovala tu činnost toho T</w:t>
      </w:r>
      <w:r w:rsidRPr="005D05E6">
        <w:rPr>
          <w:rFonts w:cs="Times New Roman"/>
          <w:szCs w:val="24"/>
        </w:rPr>
        <w:t xml:space="preserve">yfloservisu nějakým způsob využít. Ale na druhou stranu je pravda, že na ně bych se zrovna ráda obrátila, protože ty paní, které tam pracují </w:t>
      </w:r>
      <w:r w:rsidR="00C43FAC">
        <w:rPr>
          <w:rFonts w:cs="Times New Roman"/>
          <w:szCs w:val="24"/>
        </w:rPr>
        <w:t xml:space="preserve">jako </w:t>
      </w:r>
      <w:r w:rsidRPr="005D05E6">
        <w:rPr>
          <w:rFonts w:cs="Times New Roman"/>
          <w:szCs w:val="24"/>
        </w:rPr>
        <w:lastRenderedPageBreak/>
        <w:t>instruktorky prostorové orientace</w:t>
      </w:r>
      <w:r w:rsidR="00C43FAC">
        <w:rPr>
          <w:rFonts w:cs="Times New Roman"/>
          <w:szCs w:val="24"/>
        </w:rPr>
        <w:t>,</w:t>
      </w:r>
      <w:r w:rsidRPr="005D05E6">
        <w:rPr>
          <w:rFonts w:cs="Times New Roman"/>
          <w:szCs w:val="24"/>
        </w:rPr>
        <w:t xml:space="preserve"> znám. Znám se s nimi dobře, z různých prezentačních akcích, kde jsme spolu prezentovaly a určitě bych se jim ráda svěřila do rukou, takže jako tam je</w:t>
      </w:r>
      <w:r w:rsidR="00897A39">
        <w:rPr>
          <w:rFonts w:cs="Times New Roman"/>
          <w:szCs w:val="24"/>
        </w:rPr>
        <w:t xml:space="preserve"> to úplně v pohodě. Co se týká T</w:t>
      </w:r>
      <w:r w:rsidRPr="005D05E6">
        <w:rPr>
          <w:rFonts w:cs="Times New Roman"/>
          <w:szCs w:val="24"/>
        </w:rPr>
        <w:t>yflocentra, tam jsou mé pocity trošku smíšené. Tam si myslím, že se teď hodně snaží sehnat klien</w:t>
      </w:r>
      <w:r w:rsidR="00C43FAC">
        <w:rPr>
          <w:rFonts w:cs="Times New Roman"/>
          <w:szCs w:val="24"/>
        </w:rPr>
        <w:t>ty různými způsoby, ale já na to,</w:t>
      </w:r>
      <w:r w:rsidRPr="005D05E6">
        <w:rPr>
          <w:rFonts w:cs="Times New Roman"/>
          <w:szCs w:val="24"/>
        </w:rPr>
        <w:t xml:space="preserve"> za prvé nemám čas a za druhé jsou tam věci a lidé, kteří mi úplně nevyhovují a z toho důvodu to prostě nevyhledávám.</w:t>
      </w:r>
    </w:p>
    <w:p w:rsidR="003E6040" w:rsidRPr="005D05E6" w:rsidRDefault="003E6040" w:rsidP="003E6040">
      <w:pPr>
        <w:rPr>
          <w:rFonts w:cs="Times New Roman"/>
          <w:b/>
          <w:bCs/>
          <w:szCs w:val="24"/>
        </w:rPr>
      </w:pPr>
      <w:r w:rsidRPr="005D05E6">
        <w:rPr>
          <w:rFonts w:cs="Times New Roman"/>
          <w:b/>
          <w:bCs/>
          <w:szCs w:val="24"/>
        </w:rPr>
        <w:t>Pohybujete se raději v rušných, frekventovaných ulicích, nebo spíše vyhledáváte postranní uličky?</w:t>
      </w:r>
    </w:p>
    <w:p w:rsidR="003E6040" w:rsidRPr="005D05E6" w:rsidRDefault="003E6040" w:rsidP="003E6040">
      <w:pPr>
        <w:rPr>
          <w:rFonts w:cs="Times New Roman"/>
          <w:szCs w:val="24"/>
        </w:rPr>
      </w:pPr>
      <w:r w:rsidRPr="005D05E6">
        <w:rPr>
          <w:rFonts w:cs="Times New Roman"/>
          <w:szCs w:val="24"/>
        </w:rPr>
        <w:t>To je zajímavá otázka. U mě je to podle toho, jak jsem naladěná, jak jsem třeba unavená moc. Jsou prostě situace, kdy mám radši ten klid, kdy se na ty cesty můžu soustředit, kde mě nikdo neruší, na druhou stranu ty rušnější ulice mají taky něco do sebe minimálně, třeba v tom, že když se někde zamotáte zabloudíte, že třeba špatně odbočíte, takže samozřejmě je tam ta pravděpodobnost, že vám někdo poradí, pomůže</w:t>
      </w:r>
      <w:r w:rsidR="00C43FAC">
        <w:rPr>
          <w:rFonts w:cs="Times New Roman"/>
          <w:szCs w:val="24"/>
        </w:rPr>
        <w:t>,</w:t>
      </w:r>
      <w:r w:rsidRPr="005D05E6">
        <w:rPr>
          <w:rFonts w:cs="Times New Roman"/>
          <w:szCs w:val="24"/>
        </w:rPr>
        <w:t xml:space="preserve"> větší</w:t>
      </w:r>
      <w:r w:rsidR="00C43FAC">
        <w:rPr>
          <w:rFonts w:cs="Times New Roman"/>
          <w:szCs w:val="24"/>
        </w:rPr>
        <w:t xml:space="preserve">, než </w:t>
      </w:r>
      <w:r w:rsidRPr="005D05E6">
        <w:rPr>
          <w:rFonts w:cs="Times New Roman"/>
          <w:szCs w:val="24"/>
        </w:rPr>
        <w:t>když tam musíte někde bloudit a ře</w:t>
      </w:r>
      <w:r w:rsidR="00C43FAC">
        <w:rPr>
          <w:rFonts w:cs="Times New Roman"/>
          <w:szCs w:val="24"/>
        </w:rPr>
        <w:t>šit to poměrně složitě s různými</w:t>
      </w:r>
      <w:r w:rsidRPr="005D05E6">
        <w:rPr>
          <w:rFonts w:cs="Times New Roman"/>
          <w:szCs w:val="24"/>
        </w:rPr>
        <w:t xml:space="preserve"> navigacemi</w:t>
      </w:r>
      <w:r w:rsidR="00C43FAC">
        <w:rPr>
          <w:rFonts w:cs="Times New Roman"/>
          <w:szCs w:val="24"/>
        </w:rPr>
        <w:t>,</w:t>
      </w:r>
      <w:r w:rsidRPr="005D05E6">
        <w:rPr>
          <w:rFonts w:cs="Times New Roman"/>
          <w:szCs w:val="24"/>
        </w:rPr>
        <w:t xml:space="preserve"> nebo někomu telefonujete a podobně. Takže je to spíš podle naladění, takže nedokážu říct</w:t>
      </w:r>
      <w:r w:rsidR="00C43FAC">
        <w:rPr>
          <w:rFonts w:cs="Times New Roman"/>
          <w:szCs w:val="24"/>
        </w:rPr>
        <w:t>,</w:t>
      </w:r>
      <w:r w:rsidRPr="005D05E6">
        <w:rPr>
          <w:rFonts w:cs="Times New Roman"/>
          <w:szCs w:val="24"/>
        </w:rPr>
        <w:t xml:space="preserve"> co je příjemnější, jako obojí má něco do sebe. Ale obecně bych řekla, že jsem spíš ten typ člověka, který je radši mezi lidmi.</w:t>
      </w:r>
    </w:p>
    <w:p w:rsidR="003E6040" w:rsidRPr="005D05E6" w:rsidRDefault="003E6040" w:rsidP="003E6040">
      <w:pPr>
        <w:rPr>
          <w:rFonts w:cs="Times New Roman"/>
          <w:b/>
          <w:bCs/>
          <w:szCs w:val="24"/>
        </w:rPr>
      </w:pPr>
      <w:r w:rsidRPr="005D05E6">
        <w:rPr>
          <w:rFonts w:cs="Times New Roman"/>
          <w:b/>
          <w:bCs/>
          <w:szCs w:val="24"/>
        </w:rPr>
        <w:t>Pohybujete se venku ve večerních hodinách?</w:t>
      </w:r>
    </w:p>
    <w:p w:rsidR="003E6040" w:rsidRPr="005D05E6" w:rsidRDefault="003E6040" w:rsidP="003E6040">
      <w:pPr>
        <w:rPr>
          <w:rFonts w:cs="Times New Roman"/>
          <w:szCs w:val="24"/>
        </w:rPr>
      </w:pPr>
      <w:r w:rsidRPr="005D05E6">
        <w:rPr>
          <w:rFonts w:cs="Times New Roman"/>
          <w:szCs w:val="24"/>
        </w:rPr>
        <w:t xml:space="preserve"> Jo, jo. Nemám s tím problém. Do jakékoli hodiny. Já s tím opravdu problém nemám. </w:t>
      </w:r>
    </w:p>
    <w:p w:rsidR="003E6040" w:rsidRPr="005D05E6" w:rsidRDefault="003E6040" w:rsidP="003E6040">
      <w:pPr>
        <w:rPr>
          <w:rFonts w:cs="Times New Roman"/>
          <w:b/>
          <w:bCs/>
          <w:szCs w:val="24"/>
        </w:rPr>
      </w:pPr>
      <w:r w:rsidRPr="005D05E6">
        <w:rPr>
          <w:rFonts w:cs="Times New Roman"/>
          <w:b/>
          <w:bCs/>
          <w:szCs w:val="24"/>
        </w:rPr>
        <w:t>Máte vodícího psa? Je podle vás dobře, že není cvičený pro vaši obranu?</w:t>
      </w:r>
    </w:p>
    <w:p w:rsidR="003E6040" w:rsidRPr="005D05E6" w:rsidRDefault="003E6040" w:rsidP="003E6040">
      <w:pPr>
        <w:rPr>
          <w:rFonts w:cs="Times New Roman"/>
          <w:szCs w:val="24"/>
        </w:rPr>
      </w:pPr>
      <w:r w:rsidRPr="005D05E6">
        <w:rPr>
          <w:rFonts w:cs="Times New Roman"/>
          <w:szCs w:val="24"/>
        </w:rPr>
        <w:t>Mám, momentálně teda se připravuje na službu. Já jsem teda už měla jednoho vodícího psa 8 let. Bohužel ten před několika měsíci náhle zemřel a tím pádem se mi teď připravuje nový pejsek. Takže jsem se musela zpět vrátit k chůzi s bílou holí, což nebylo vůbec jednoduché, ale tak docela je to v pohodě. Ale ta chůze s tím vodícím psem je mnohem bezpečnější, jistější a rychlejší. Já už bych neměnila</w:t>
      </w:r>
      <w:r w:rsidR="00897A39">
        <w:rPr>
          <w:rFonts w:cs="Times New Roman"/>
          <w:szCs w:val="24"/>
        </w:rPr>
        <w:t>,</w:t>
      </w:r>
      <w:r w:rsidRPr="005D05E6">
        <w:rPr>
          <w:rFonts w:cs="Times New Roman"/>
          <w:szCs w:val="24"/>
        </w:rPr>
        <w:t xml:space="preserve"> právě proto jsem ráda, že bude další, protože jako bych si to už asi neuměla představit. </w:t>
      </w:r>
    </w:p>
    <w:p w:rsidR="003E6040" w:rsidRPr="005D05E6" w:rsidRDefault="003E6040" w:rsidP="003E6040">
      <w:pPr>
        <w:rPr>
          <w:rFonts w:cs="Times New Roman"/>
          <w:szCs w:val="24"/>
        </w:rPr>
      </w:pPr>
      <w:r w:rsidRPr="005D05E6">
        <w:rPr>
          <w:rFonts w:cs="Times New Roman"/>
          <w:szCs w:val="24"/>
        </w:rPr>
        <w:t>Ano, myslím si</w:t>
      </w:r>
      <w:r w:rsidR="00897A39">
        <w:rPr>
          <w:rFonts w:cs="Times New Roman"/>
          <w:szCs w:val="24"/>
        </w:rPr>
        <w:t>,</w:t>
      </w:r>
      <w:r w:rsidRPr="005D05E6">
        <w:rPr>
          <w:rFonts w:cs="Times New Roman"/>
          <w:szCs w:val="24"/>
        </w:rPr>
        <w:t xml:space="preserve"> že ano. Protože ten vodící pes musí být z principu prostě přá</w:t>
      </w:r>
      <w:r w:rsidR="00897A39">
        <w:rPr>
          <w:rFonts w:cs="Times New Roman"/>
          <w:szCs w:val="24"/>
        </w:rPr>
        <w:t>telský, musí mít rád lidi, musí</w:t>
      </w:r>
      <w:r w:rsidRPr="005D05E6">
        <w:rPr>
          <w:rFonts w:cs="Times New Roman"/>
          <w:szCs w:val="24"/>
        </w:rPr>
        <w:t xml:space="preserve"> být jako kontaktní, co nejvíce, a to by se prostě vylučovalo s tím, kdyby měl být cvičený na nějakou obranu, protože těžko ho budete nějak učit rozlišovat na toho můžeš na toho nesmíš, to je takové hodně komplikované. Takže spíš by to bylo kontraproduktivní, takže já jsem spíš proto, aby to zůstalo tak</w:t>
      </w:r>
      <w:r w:rsidR="00897A39">
        <w:rPr>
          <w:rFonts w:cs="Times New Roman"/>
          <w:szCs w:val="24"/>
        </w:rPr>
        <w:t>,</w:t>
      </w:r>
      <w:r w:rsidRPr="005D05E6">
        <w:rPr>
          <w:rFonts w:cs="Times New Roman"/>
          <w:szCs w:val="24"/>
        </w:rPr>
        <w:t xml:space="preserve"> jak to je, že na tu obranu cvičený není. Já přepokládám, že kdyby se nedej bože něco dělo</w:t>
      </w:r>
      <w:r w:rsidR="00897A39">
        <w:rPr>
          <w:rFonts w:cs="Times New Roman"/>
          <w:szCs w:val="24"/>
        </w:rPr>
        <w:t>,</w:t>
      </w:r>
      <w:r w:rsidRPr="005D05E6">
        <w:rPr>
          <w:rFonts w:cs="Times New Roman"/>
          <w:szCs w:val="24"/>
        </w:rPr>
        <w:t xml:space="preserve"> což už se párkrát s tím předc</w:t>
      </w:r>
      <w:r w:rsidR="00897A39">
        <w:rPr>
          <w:rFonts w:cs="Times New Roman"/>
          <w:szCs w:val="24"/>
        </w:rPr>
        <w:t xml:space="preserve">hozím pejskem stalo. Jakože </w:t>
      </w:r>
      <w:r w:rsidRPr="005D05E6">
        <w:rPr>
          <w:rFonts w:cs="Times New Roman"/>
          <w:szCs w:val="24"/>
        </w:rPr>
        <w:t xml:space="preserve">někdo v rozjezdu jel někdo opilý, nebo prostě něco, že někdo vás nepříjemně otravoval. Tak ten pejsek začal vrčet a bylo mu to nepříjemný, ale já si spíš myslím, že z toho člověka cítil alkohol nebo dokázal vycítit, že není příjemný, ale byla to jeho přirozená reakce, nebylo to nic naučeného. </w:t>
      </w:r>
      <w:r w:rsidRPr="005D05E6">
        <w:rPr>
          <w:rFonts w:cs="Times New Roman"/>
          <w:szCs w:val="24"/>
        </w:rPr>
        <w:lastRenderedPageBreak/>
        <w:t>Tím, že jsme spolu měli hezký vztah</w:t>
      </w:r>
      <w:r w:rsidR="00897A39">
        <w:rPr>
          <w:rFonts w:cs="Times New Roman"/>
          <w:szCs w:val="24"/>
        </w:rPr>
        <w:t>,</w:t>
      </w:r>
      <w:r w:rsidRPr="005D05E6">
        <w:rPr>
          <w:rFonts w:cs="Times New Roman"/>
          <w:szCs w:val="24"/>
        </w:rPr>
        <w:t xml:space="preserve"> tak se choval úplně přirozeně kvůli tomu vztahu, ale vedený nebo učený k tomu nebyl a ani bych nechtěla, aby byl.</w:t>
      </w:r>
    </w:p>
    <w:p w:rsidR="003E6040" w:rsidRPr="005D05E6" w:rsidRDefault="003E6040" w:rsidP="003E6040">
      <w:pPr>
        <w:rPr>
          <w:rFonts w:cs="Times New Roman"/>
          <w:b/>
          <w:bCs/>
          <w:szCs w:val="24"/>
        </w:rPr>
      </w:pPr>
      <w:r w:rsidRPr="005D05E6">
        <w:rPr>
          <w:rFonts w:cs="Times New Roman"/>
          <w:b/>
          <w:bCs/>
          <w:szCs w:val="24"/>
        </w:rPr>
        <w:t>Jaké příruční zavazadlo používáte? (taška přes rameno, batoh, ledvinka, …)</w:t>
      </w:r>
    </w:p>
    <w:p w:rsidR="003E6040" w:rsidRPr="005D05E6" w:rsidRDefault="003E6040" w:rsidP="003E6040">
      <w:pPr>
        <w:rPr>
          <w:rFonts w:cs="Times New Roman"/>
          <w:szCs w:val="24"/>
        </w:rPr>
      </w:pPr>
      <w:r w:rsidRPr="005D05E6">
        <w:rPr>
          <w:rFonts w:cs="Times New Roman"/>
          <w:szCs w:val="24"/>
        </w:rPr>
        <w:t>Kdysi jsem nosila batoh, nicméně se mi to úplně neosvědčilo, protože jsem začala mít trošku obavu, co se může stát, takže momentálně nejradši nosím opravdu tu tašku přes rameno, kdy mám poměrně velký přehled o tom, co se děje a můžu mít na to</w:t>
      </w:r>
      <w:r w:rsidR="00CD08B8">
        <w:rPr>
          <w:rFonts w:cs="Times New Roman"/>
          <w:szCs w:val="24"/>
        </w:rPr>
        <w:t xml:space="preserve">m položenou ruku a nemusím </w:t>
      </w:r>
      <w:r w:rsidRPr="005D05E6">
        <w:rPr>
          <w:rFonts w:cs="Times New Roman"/>
          <w:szCs w:val="24"/>
        </w:rPr>
        <w:t>tak moc řešit a snažím se třeba i ten zip mít o</w:t>
      </w:r>
      <w:r w:rsidR="00CD08B8">
        <w:rPr>
          <w:rFonts w:cs="Times New Roman"/>
          <w:szCs w:val="24"/>
        </w:rPr>
        <w:t>točený k sobě, abych měla pocit</w:t>
      </w:r>
      <w:r w:rsidRPr="005D05E6">
        <w:rPr>
          <w:rFonts w:cs="Times New Roman"/>
          <w:szCs w:val="24"/>
        </w:rPr>
        <w:t xml:space="preserve"> co největšího bezpečí. A samozřejmě věci, jako jsou doklady nebo peníze se snažím třeba i v poslední době nosit u sebe třeba v kapsách v oblečení, ne v těch taškách, protože mi to přijde nejbezpečnější.</w:t>
      </w:r>
    </w:p>
    <w:p w:rsidR="003E6040" w:rsidRPr="005D05E6" w:rsidRDefault="003E6040" w:rsidP="003E6040">
      <w:pPr>
        <w:rPr>
          <w:rFonts w:cs="Times New Roman"/>
          <w:b/>
          <w:bCs/>
          <w:szCs w:val="24"/>
        </w:rPr>
      </w:pPr>
      <w:r w:rsidRPr="005D05E6">
        <w:rPr>
          <w:rFonts w:cs="Times New Roman"/>
          <w:b/>
          <w:bCs/>
          <w:szCs w:val="24"/>
        </w:rPr>
        <w:t>Pokud vás osloví neznámá osoba</w:t>
      </w:r>
      <w:r w:rsidR="00CD08B8">
        <w:rPr>
          <w:rFonts w:cs="Times New Roman"/>
          <w:b/>
          <w:bCs/>
          <w:szCs w:val="24"/>
        </w:rPr>
        <w:t>,</w:t>
      </w:r>
      <w:r w:rsidRPr="005D05E6">
        <w:rPr>
          <w:rFonts w:cs="Times New Roman"/>
          <w:b/>
          <w:bCs/>
          <w:szCs w:val="24"/>
        </w:rPr>
        <w:t xml:space="preserve"> jste vstřícní</w:t>
      </w:r>
      <w:r w:rsidR="00CD08B8">
        <w:rPr>
          <w:rFonts w:cs="Times New Roman"/>
          <w:b/>
          <w:bCs/>
          <w:szCs w:val="24"/>
        </w:rPr>
        <w:t>,</w:t>
      </w:r>
      <w:r w:rsidRPr="005D05E6">
        <w:rPr>
          <w:rFonts w:cs="Times New Roman"/>
          <w:b/>
          <w:bCs/>
          <w:szCs w:val="24"/>
        </w:rPr>
        <w:t xml:space="preserve"> nebo si raději držíte odstup?</w:t>
      </w:r>
    </w:p>
    <w:p w:rsidR="003E6040" w:rsidRPr="005D05E6" w:rsidRDefault="003E6040" w:rsidP="003E6040">
      <w:pPr>
        <w:rPr>
          <w:rFonts w:cs="Times New Roman"/>
          <w:szCs w:val="24"/>
        </w:rPr>
      </w:pPr>
      <w:r w:rsidRPr="005D05E6">
        <w:rPr>
          <w:rFonts w:cs="Times New Roman"/>
          <w:szCs w:val="24"/>
        </w:rPr>
        <w:t>Já si myslím, že jsem spíš vstřícný člověk</w:t>
      </w:r>
      <w:r w:rsidR="00CD08B8">
        <w:rPr>
          <w:rFonts w:cs="Times New Roman"/>
          <w:szCs w:val="24"/>
        </w:rPr>
        <w:t>,</w:t>
      </w:r>
      <w:r w:rsidRPr="005D05E6">
        <w:rPr>
          <w:rFonts w:cs="Times New Roman"/>
          <w:szCs w:val="24"/>
        </w:rPr>
        <w:t xml:space="preserve"> já jsem jako v pohodě. Nicméně jako samozřejmě je potřeba jako vycítit, kde je nějaké komunikační hranice, jak z té strany toho druhého, tak z té strany mojí, takže nejsem zase takový ten typ člověka, který se seznámí s někým neznámým a že bych hned mu začala povídat o tom, jak </w:t>
      </w:r>
      <w:proofErr w:type="gramStart"/>
      <w:r w:rsidRPr="005D05E6">
        <w:rPr>
          <w:rFonts w:cs="Times New Roman"/>
          <w:szCs w:val="24"/>
        </w:rPr>
        <w:t>žiju</w:t>
      </w:r>
      <w:proofErr w:type="gramEnd"/>
      <w:r w:rsidRPr="005D05E6">
        <w:rPr>
          <w:rFonts w:cs="Times New Roman"/>
          <w:szCs w:val="24"/>
        </w:rPr>
        <w:t xml:space="preserve"> a jak to funguje</w:t>
      </w:r>
      <w:r w:rsidR="00CD08B8">
        <w:rPr>
          <w:rFonts w:cs="Times New Roman"/>
          <w:szCs w:val="24"/>
        </w:rPr>
        <w:t>,</w:t>
      </w:r>
      <w:r w:rsidRPr="005D05E6">
        <w:rPr>
          <w:rFonts w:cs="Times New Roman"/>
          <w:szCs w:val="24"/>
        </w:rPr>
        <w:t xml:space="preserve"> nefunguje. To zase není potřeba úplně sdílet tyhle informace, protože nikdy nevíte, kdo to, jak může zneužít, zvlášť když tam chybí ta zraková kontrola. Tím pádem, jako vstřícná ano, ale odstup ve smyslu nějakého sdělování osobnějších informací to tam určitě je. </w:t>
      </w:r>
    </w:p>
    <w:p w:rsidR="003E6040" w:rsidRPr="005D05E6" w:rsidRDefault="003E6040" w:rsidP="003E6040">
      <w:pPr>
        <w:rPr>
          <w:rFonts w:cs="Times New Roman"/>
          <w:b/>
          <w:bCs/>
          <w:szCs w:val="24"/>
        </w:rPr>
      </w:pPr>
      <w:r w:rsidRPr="005D05E6">
        <w:rPr>
          <w:rFonts w:cs="Times New Roman"/>
          <w:b/>
          <w:bCs/>
          <w:szCs w:val="24"/>
        </w:rPr>
        <w:t>Čím vás neznámá osoba přesvědčí o své důvěryhodnosti, který ze smyslů při tom použijete?</w:t>
      </w:r>
    </w:p>
    <w:p w:rsidR="003E6040" w:rsidRPr="005D05E6" w:rsidRDefault="003E6040" w:rsidP="003E6040">
      <w:pPr>
        <w:rPr>
          <w:rFonts w:cs="Times New Roman"/>
          <w:szCs w:val="24"/>
        </w:rPr>
      </w:pPr>
      <w:r w:rsidRPr="005D05E6">
        <w:rPr>
          <w:rFonts w:cs="Times New Roman"/>
          <w:szCs w:val="24"/>
        </w:rPr>
        <w:t xml:space="preserve">Použiji sluch, že se snažíte třeba odhadnout, jakým tónem hlasu ten člověk s vámi mluví, jakým způsobem se vyjadřuje a ono i to je občas matoucí, popravdě jsem zjistila, ale zase na druhou stranu, když se na nic jiného moc spolehnout nemůžete, tak vám už nic jiného nezbývá, takže jako sluch ano, ale i tak je občas potřeba to brát s rezervou. Nicméně, jak mě přesvědčí o své důvěryhodnosti, to záleží na tom, o jakou situaci se jedná. Ve chvíli, kdy potřebuji pomoct při převedení přes silnici, což je situaci, kdy opravdu, jako může se stát cokoliv, tak se samozřejmě potřebuji spoléhat i sama na sebe. Ano, já vycházím z informace, kterou mi ten člověk řekne, ale samozřejmě to neznamená, že přestanu registrovat ta auta a všechno kolem. Já sama se musím aktivně zapojit, ten člověk mi jenom může pomoct částečně, ale já sama se musím zapojit do té činnosti. To znamená, že prostě ano důvěryhodný ten člověk může být, ale i já se musím snažit nějakým způsobem tu situaci vyhodnotit. Protože je pravda, že zrovna u toho přecházení silnice se mi v poslední době párkrát stalo, že prostě někdo řekl: už můžete přejít. Já vím, že to ty lidi asi nemysleli úplně špatně, no ale když jsem se zaposlouchala tak jsem slyšela třeba to auto z dálky přijíždět, to znamená, že on by to třeba přeběhl, ale já už bych to stihnout nemusela, protože nejdu tak rychle. Spoléhat na vlastní rozum i vyhodnocovat tu </w:t>
      </w:r>
      <w:r w:rsidRPr="005D05E6">
        <w:rPr>
          <w:rFonts w:cs="Times New Roman"/>
          <w:szCs w:val="24"/>
        </w:rPr>
        <w:lastRenderedPageBreak/>
        <w:t xml:space="preserve">situaci sama. Takže jsem pak třeba řekla: děkuji za radu a nezlobte se, ale já to auto slyším z dálky a asi bych to nestihla přeběhnout, takže já si ještě počkám. A je na tom druhým, jak se k tomu postaví, jestli počká taky nebo ne a pak už to musím zase řešit nějak dál. Takže toto je asi opravdu hodně individuální. </w:t>
      </w:r>
    </w:p>
    <w:p w:rsidR="003E6040" w:rsidRPr="005D05E6" w:rsidRDefault="003E6040" w:rsidP="003E6040">
      <w:pPr>
        <w:rPr>
          <w:rFonts w:cs="Times New Roman"/>
          <w:b/>
          <w:bCs/>
          <w:szCs w:val="24"/>
        </w:rPr>
      </w:pPr>
      <w:r w:rsidRPr="005D05E6">
        <w:rPr>
          <w:rFonts w:cs="Times New Roman"/>
          <w:b/>
          <w:bCs/>
          <w:szCs w:val="24"/>
        </w:rPr>
        <w:t>Cítíte se dobře mezi neznámi lidmi?</w:t>
      </w:r>
    </w:p>
    <w:p w:rsidR="003E6040" w:rsidRPr="005D05E6" w:rsidRDefault="003E6040" w:rsidP="003E6040">
      <w:pPr>
        <w:rPr>
          <w:rFonts w:cs="Times New Roman"/>
          <w:szCs w:val="24"/>
        </w:rPr>
      </w:pPr>
      <w:r w:rsidRPr="005D05E6">
        <w:rPr>
          <w:rFonts w:cs="Times New Roman"/>
          <w:szCs w:val="24"/>
        </w:rPr>
        <w:t>Ano, já s tím problém nemám. V pohodě.</w:t>
      </w:r>
    </w:p>
    <w:p w:rsidR="003E6040" w:rsidRPr="005D05E6" w:rsidRDefault="003E6040" w:rsidP="003E6040">
      <w:pPr>
        <w:rPr>
          <w:rFonts w:cs="Times New Roman"/>
          <w:b/>
          <w:bCs/>
          <w:szCs w:val="24"/>
        </w:rPr>
      </w:pPr>
      <w:r w:rsidRPr="005D05E6">
        <w:rPr>
          <w:rFonts w:cs="Times New Roman"/>
          <w:b/>
          <w:bCs/>
          <w:szCs w:val="24"/>
        </w:rPr>
        <w:t>Kde se cítíte nejlépe, nejbezpečněji?</w:t>
      </w:r>
    </w:p>
    <w:p w:rsidR="003E6040" w:rsidRPr="005D05E6" w:rsidRDefault="003E6040" w:rsidP="003E6040">
      <w:pPr>
        <w:rPr>
          <w:rFonts w:cs="Times New Roman"/>
          <w:szCs w:val="24"/>
        </w:rPr>
      </w:pPr>
      <w:r w:rsidRPr="005D05E6">
        <w:rPr>
          <w:rFonts w:cs="Times New Roman"/>
          <w:szCs w:val="24"/>
        </w:rPr>
        <w:t>Asi doma, ono je to tak přirozený, protože je to domácí prostředí, kde to člověk zná, má dobře zvládnuté, kde ani tu vizuální kontrolu nepotřebuje, takže to domácí prostředí je takové a by mělo být nejbezpečnější.</w:t>
      </w:r>
    </w:p>
    <w:p w:rsidR="003E6040" w:rsidRPr="005D05E6" w:rsidRDefault="003E6040" w:rsidP="003E6040">
      <w:pPr>
        <w:rPr>
          <w:rFonts w:cs="Times New Roman"/>
          <w:b/>
          <w:bCs/>
          <w:szCs w:val="24"/>
        </w:rPr>
      </w:pPr>
      <w:r w:rsidRPr="005D05E6">
        <w:rPr>
          <w:rFonts w:cs="Times New Roman"/>
          <w:b/>
          <w:bCs/>
          <w:szCs w:val="24"/>
        </w:rPr>
        <w:t>Za jak dlouho po příchodu domů jste schopni zjistit, že v bytě byl někdo cizí?</w:t>
      </w:r>
    </w:p>
    <w:p w:rsidR="003E6040" w:rsidRPr="005D05E6" w:rsidRDefault="003E6040" w:rsidP="003E6040">
      <w:pPr>
        <w:rPr>
          <w:rFonts w:cs="Times New Roman"/>
          <w:szCs w:val="24"/>
        </w:rPr>
      </w:pPr>
      <w:r w:rsidRPr="005D05E6">
        <w:rPr>
          <w:rFonts w:cs="Times New Roman"/>
          <w:szCs w:val="24"/>
        </w:rPr>
        <w:t>Nad tímhle jsem hodně přemýšlela. Já za sebe si myslím, že bych to i možná zjistila, z jednoho prostého důvodu, že jsem strašně velký detailista a já prostě patří do menšiny těch nevidomých, kteří prostě potřebují doma mít hodně velký přehled o tom, co se kde nachází, což je někdy náročné. A můj přítel má i někdy ze mě srandu, že jsem obsedantní</w:t>
      </w:r>
      <w:r w:rsidR="00CD08B8">
        <w:rPr>
          <w:rFonts w:cs="Times New Roman"/>
          <w:szCs w:val="24"/>
        </w:rPr>
        <w:t>,</w:t>
      </w:r>
      <w:r w:rsidRPr="005D05E6">
        <w:rPr>
          <w:rFonts w:cs="Times New Roman"/>
          <w:szCs w:val="24"/>
        </w:rPr>
        <w:t xml:space="preserve"> i já si tak někdy připadám, ale já ty věci opravdu potřebuji mít na svých místech. Když bych věděla, že ty věci na stejném místě nejsou</w:t>
      </w:r>
      <w:r w:rsidR="00CD08B8">
        <w:rPr>
          <w:rFonts w:cs="Times New Roman"/>
          <w:szCs w:val="24"/>
        </w:rPr>
        <w:t>,</w:t>
      </w:r>
      <w:r w:rsidRPr="005D05E6">
        <w:rPr>
          <w:rFonts w:cs="Times New Roman"/>
          <w:szCs w:val="24"/>
        </w:rPr>
        <w:t xml:space="preserve"> tak bych samozřejmě velmi rychle poznala, že v tom bytě někdo byl. Troufám si říct, že jsem takový hodně vnímavý člověk vůči třeba jako pachům a různým takovým jiným vjemům</w:t>
      </w:r>
      <w:r w:rsidR="00CD08B8">
        <w:rPr>
          <w:rFonts w:cs="Times New Roman"/>
          <w:szCs w:val="24"/>
        </w:rPr>
        <w:t>.</w:t>
      </w:r>
      <w:r w:rsidRPr="005D05E6">
        <w:rPr>
          <w:rFonts w:cs="Times New Roman"/>
          <w:szCs w:val="24"/>
        </w:rPr>
        <w:t xml:space="preserve"> Samozřejmě jsem tuto věc nikdy nezažila doufám, že nezažiji. Ale troufám si říct, že kdyby tam fakt zanechal alespoň nějakou malinkou stopu, že by třeba s něčím, tak bych to poznala. Za jak dlouho těžko říct, ale myslím si, že kdyby se tam s něčím hnulo, tak já bych to poznala. </w:t>
      </w:r>
    </w:p>
    <w:p w:rsidR="003E6040" w:rsidRPr="005D05E6" w:rsidRDefault="003E6040" w:rsidP="003E6040">
      <w:pPr>
        <w:rPr>
          <w:rFonts w:cs="Times New Roman"/>
          <w:b/>
          <w:bCs/>
          <w:szCs w:val="24"/>
        </w:rPr>
      </w:pPr>
      <w:r w:rsidRPr="005D05E6">
        <w:rPr>
          <w:rFonts w:cs="Times New Roman"/>
          <w:b/>
          <w:bCs/>
          <w:szCs w:val="24"/>
        </w:rPr>
        <w:t>Kdy jste zažila pocit strachu?</w:t>
      </w:r>
    </w:p>
    <w:p w:rsidR="003E6040" w:rsidRPr="005D05E6" w:rsidRDefault="003E6040" w:rsidP="003E6040">
      <w:pPr>
        <w:rPr>
          <w:rFonts w:cs="Times New Roman"/>
          <w:szCs w:val="24"/>
        </w:rPr>
      </w:pPr>
      <w:r w:rsidRPr="005D05E6">
        <w:rPr>
          <w:rFonts w:cs="Times New Roman"/>
          <w:szCs w:val="24"/>
        </w:rPr>
        <w:t xml:space="preserve">No, zajímavé. Asi to bylo, když jsem jela rozjezdem odněkud a byť jsem sebou měla toho vodícího psa, který vám tedy mimochodem dodává už jenom psychicky ten pocit, že nejste na to sama a že máte větší pocit jistoty a ani ty lidi si na vás až tolik nedovolí. Ale zrovna jsem měla i možnost jít z rozjezdu bez psa, tak jsem měla strach a nepříjemný pocit z toho, že za mnou celou dobu někdo jde. Já nevím třeba 1 hodina v noci nebo tak a teďka já jsem si říkala, jako jak tu situaci vyhodnotit. Takže já, když přijdu k domu až, tak mu vlastně ukážu, kde bydlím, což jako taky není úplně dobře, ale co chcete v 1 hodinu v noci řešit, nebudete tady někde chodit po sídlišti a řešit to. Takže jsem si řekla buď anebo, protože se mi to víc řešit nechtělo, takže jsem k tomu domu došla a ten člověk, šel plynule dál. Takže to jsem se trošičku vystresovala sama, nicméně tohle je docela přirozená reakce a někdy tenhle nepříjemný pocit je. Nemívám ho tedy přes den, to mi prostě přijde že ty lidi jako skoro všude jsou a kdyby se </w:t>
      </w:r>
      <w:r w:rsidRPr="005D05E6">
        <w:rPr>
          <w:rFonts w:cs="Times New Roman"/>
          <w:szCs w:val="24"/>
        </w:rPr>
        <w:lastRenderedPageBreak/>
        <w:t>něco dělo, tak by mi asi někdo pomohl. Já si to hlavně snažím, moc nepřipouštět já to prostě neřeším, protože kdybych nad tím začala moc přemýšlet</w:t>
      </w:r>
      <w:r w:rsidR="00CD08B8">
        <w:rPr>
          <w:rFonts w:cs="Times New Roman"/>
          <w:szCs w:val="24"/>
        </w:rPr>
        <w:t>,</w:t>
      </w:r>
      <w:r w:rsidRPr="005D05E6">
        <w:rPr>
          <w:rFonts w:cs="Times New Roman"/>
          <w:szCs w:val="24"/>
        </w:rPr>
        <w:t xml:space="preserve"> tak se nikam nepohnu. A protože se snažím žít co nejvíc samostatně a soběstačně</w:t>
      </w:r>
      <w:r w:rsidR="00CD08B8">
        <w:rPr>
          <w:rFonts w:cs="Times New Roman"/>
          <w:szCs w:val="24"/>
        </w:rPr>
        <w:t>,</w:t>
      </w:r>
      <w:r w:rsidRPr="005D05E6">
        <w:rPr>
          <w:rFonts w:cs="Times New Roman"/>
          <w:szCs w:val="24"/>
        </w:rPr>
        <w:t xml:space="preserve"> tak nad těmito věcmi moc nepřemýšlím, ale jako je pravda</w:t>
      </w:r>
      <w:r w:rsidR="00CD08B8">
        <w:rPr>
          <w:rFonts w:cs="Times New Roman"/>
          <w:szCs w:val="24"/>
        </w:rPr>
        <w:t>,</w:t>
      </w:r>
      <w:r w:rsidRPr="005D05E6">
        <w:rPr>
          <w:rFonts w:cs="Times New Roman"/>
          <w:szCs w:val="24"/>
        </w:rPr>
        <w:t xml:space="preserve"> že ty večerní a noční pohyby po městě k tomu svádějí, tam už je ten pocit toho nebezpečí větší a samozřejmě i ty lidi kolem nás si občas troufnou právě pod vlivem nějaké látky, tak ty zábrany mohou jít trošku stranou, a to potom fakt nevíte. Takže když v tom rozjezdu na vás někdo začne mluvit, tak je dobré to úplně vypustit, nereagovat na to, protože jsem zjistila, že jakákoliv reakce vyvolá, ta akce vyvolává reakci a tím pádem jim člověk dává příčinu na to, aby do vás pořád něco mleli. Takže se snažím úplně ignorovat a nenechat se ničím vyprovokovat. Ve chvíli, kdy vyhodnotím, že je ten člověk pod vlivem a že si ráno asi ani nic pamatovat nebude, tak to neřeším. A ono to ty lidi ve velké většině přestane bavit. </w:t>
      </w:r>
    </w:p>
    <w:p w:rsidR="003E6040" w:rsidRPr="005D05E6" w:rsidRDefault="003E6040" w:rsidP="003E6040">
      <w:pPr>
        <w:rPr>
          <w:rFonts w:cs="Times New Roman"/>
          <w:b/>
          <w:bCs/>
          <w:szCs w:val="24"/>
        </w:rPr>
      </w:pPr>
      <w:r w:rsidRPr="005D05E6">
        <w:rPr>
          <w:rFonts w:cs="Times New Roman"/>
          <w:b/>
          <w:bCs/>
          <w:szCs w:val="24"/>
        </w:rPr>
        <w:t xml:space="preserve">Čeho se obáváte nejvíc? </w:t>
      </w:r>
    </w:p>
    <w:p w:rsidR="003E6040" w:rsidRPr="005D05E6" w:rsidRDefault="003E6040" w:rsidP="003E6040">
      <w:pPr>
        <w:rPr>
          <w:rFonts w:cs="Times New Roman"/>
          <w:szCs w:val="24"/>
        </w:rPr>
      </w:pPr>
      <w:r w:rsidRPr="005D05E6">
        <w:rPr>
          <w:rFonts w:cs="Times New Roman"/>
          <w:szCs w:val="24"/>
        </w:rPr>
        <w:t>Asi nemám. Je teda pravda, že když nemáte nad některými situacemi vizuální kontrolu, ten zrakový vjem, který by vám aspoň dal živou představu o tom, co se v dané chvíli děje tak je občas docela složitější. Třeba právě ten pohyb po městě a podobně, ale asi to není nic, co bych aktuálně řešila, z čeho bych měla nějakou velikou obavu.</w:t>
      </w:r>
    </w:p>
    <w:p w:rsidR="003E6040" w:rsidRPr="005D05E6" w:rsidRDefault="003E6040" w:rsidP="003E6040">
      <w:pPr>
        <w:rPr>
          <w:rFonts w:cs="Times New Roman"/>
          <w:b/>
          <w:bCs/>
          <w:szCs w:val="24"/>
        </w:rPr>
      </w:pPr>
      <w:r w:rsidRPr="005D05E6">
        <w:rPr>
          <w:rFonts w:cs="Times New Roman"/>
          <w:b/>
          <w:bCs/>
          <w:szCs w:val="24"/>
        </w:rPr>
        <w:t xml:space="preserve">Setkala jste se někdy s násilím (šikana, přepadení, kyberšikana, krádež)? </w:t>
      </w:r>
    </w:p>
    <w:p w:rsidR="003E6040" w:rsidRPr="005D05E6" w:rsidRDefault="003E6040" w:rsidP="003E6040">
      <w:pPr>
        <w:rPr>
          <w:rFonts w:cs="Times New Roman"/>
          <w:szCs w:val="24"/>
        </w:rPr>
      </w:pPr>
      <w:r w:rsidRPr="005D05E6">
        <w:rPr>
          <w:rFonts w:cs="Times New Roman"/>
          <w:szCs w:val="24"/>
        </w:rPr>
        <w:t>Nesetkala jsem se tím, zaplať pán bůh ne. Ale vlastně teď si vybavuji, na základní škole, a to už bylo, když jsem ztrácela zrak. Tak jsem chodila Základní školu pro slabozraké a nevidomé, tady v Brně Pisárkách. Tak tam jsem chodila do třídy pro slabozraké. A ve 2. nebo 3. třídě k nám přistoupil velmi nepřizpůsobivý chlapec romské menšiny, který byl z dětského domova a musím říct, že ten nás teda drtil. To bylo teda hodně nepříjemné.</w:t>
      </w:r>
    </w:p>
    <w:p w:rsidR="003E6040" w:rsidRPr="005D05E6" w:rsidRDefault="003E6040" w:rsidP="003E6040">
      <w:pPr>
        <w:rPr>
          <w:rFonts w:cs="Times New Roman"/>
          <w:szCs w:val="24"/>
        </w:rPr>
      </w:pPr>
      <w:r w:rsidRPr="005D05E6">
        <w:rPr>
          <w:rFonts w:cs="Times New Roman"/>
          <w:b/>
          <w:bCs/>
          <w:szCs w:val="24"/>
        </w:rPr>
        <w:t>A on byl taky slabozraký?</w:t>
      </w:r>
      <w:r w:rsidRPr="005D05E6">
        <w:rPr>
          <w:rFonts w:cs="Times New Roman"/>
          <w:szCs w:val="24"/>
        </w:rPr>
        <w:t xml:space="preserve"> Ano</w:t>
      </w:r>
      <w:r w:rsidR="00CD08B8">
        <w:rPr>
          <w:rFonts w:cs="Times New Roman"/>
          <w:szCs w:val="24"/>
        </w:rPr>
        <w:t>,</w:t>
      </w:r>
      <w:r w:rsidRPr="005D05E6">
        <w:rPr>
          <w:rFonts w:cs="Times New Roman"/>
          <w:szCs w:val="24"/>
        </w:rPr>
        <w:t xml:space="preserve"> on byl slabozraký</w:t>
      </w:r>
      <w:r w:rsidR="00CD08B8">
        <w:rPr>
          <w:rFonts w:cs="Times New Roman"/>
          <w:szCs w:val="24"/>
        </w:rPr>
        <w:t>, dokonce</w:t>
      </w:r>
      <w:r w:rsidRPr="005D05E6">
        <w:rPr>
          <w:rFonts w:cs="Times New Roman"/>
          <w:szCs w:val="24"/>
        </w:rPr>
        <w:t xml:space="preserve"> byl na tom hůř než my všichni, ale on prostě </w:t>
      </w:r>
      <w:r w:rsidR="00CD08B8">
        <w:rPr>
          <w:rFonts w:cs="Times New Roman"/>
          <w:szCs w:val="24"/>
        </w:rPr>
        <w:t xml:space="preserve">měl </w:t>
      </w:r>
      <w:r w:rsidRPr="005D05E6">
        <w:rPr>
          <w:rFonts w:cs="Times New Roman"/>
          <w:szCs w:val="24"/>
        </w:rPr>
        <w:t xml:space="preserve">velmi zvláštní způsoby, jak si vynucovat pozornost. S velkým odstupem, když nad tím přemýšlím, tak si myslím, že velký problém byl v tom, že s tím nikdo nepracoval a hodně se předtím zavíraly oči, protože to bylo v roce asi 1986-7, takže to bylo všechno ještě tohle téma tabu. Takže se to zametalo pod koberec, nechtělo se to vidět, neřešilo se to. Ten chlapec byl tedy hodně problémový a bohužel byl u nás ve třídě a ten nás teda šikanoval dost nepříjemným způsobem např.: šel a praštil nás zezadu do hlavy. Opravdu takové nepříjemné věci, které ten člověk v dětství ani nestihl zareagovat. Postupně se to zklidňovalo, jakože z jeho strany celkově a měl potom i takový špatný osud, vzal si dokonce i život asi když mu bylo 25 let, takže já si myslím, že tam už byl problém prostě od mala, že byly věci jinak nastavený, než měly a tím, že celou tu základku </w:t>
      </w:r>
      <w:r w:rsidR="00CD08B8">
        <w:rPr>
          <w:rFonts w:cs="Times New Roman"/>
          <w:szCs w:val="24"/>
        </w:rPr>
        <w:t xml:space="preserve">s ním </w:t>
      </w:r>
      <w:r w:rsidRPr="005D05E6">
        <w:rPr>
          <w:rFonts w:cs="Times New Roman"/>
          <w:szCs w:val="24"/>
        </w:rPr>
        <w:t xml:space="preserve">více méně nikdo nepracoval, tak se v něm prohlubovaly různé pocity. Takže tuto zkušenost mám, byť jsme se snažili tu naši učitelku upozornit a </w:t>
      </w:r>
      <w:r w:rsidRPr="005D05E6">
        <w:rPr>
          <w:rFonts w:cs="Times New Roman"/>
          <w:szCs w:val="24"/>
        </w:rPr>
        <w:lastRenderedPageBreak/>
        <w:t>nějakým způsobem to řešit jako ostatní</w:t>
      </w:r>
      <w:r w:rsidR="00CD08B8">
        <w:rPr>
          <w:rFonts w:cs="Times New Roman"/>
          <w:szCs w:val="24"/>
        </w:rPr>
        <w:t>,</w:t>
      </w:r>
      <w:r w:rsidRPr="005D05E6">
        <w:rPr>
          <w:rFonts w:cs="Times New Roman"/>
          <w:szCs w:val="24"/>
        </w:rPr>
        <w:t xml:space="preserve"> tak se to prostě v té době nesetkalo s nějakým úspěchem a nikdo se nesnažil, jakože z pozice dospělých s tím něco dělat. Takže si myslím, že kdyby se tyto maličkosti děly v této době, tak by se to asi řešilo a myslím si, že by to bylo na vyhazov ze školy, protože to bylo hrozný. A hrozně nerada na to vzpomínám a dost jsem to i potlačila. Ale od toho dětství se mi už nic naštěstí nestalo.</w:t>
      </w:r>
    </w:p>
    <w:p w:rsidR="003E6040" w:rsidRPr="005D05E6" w:rsidRDefault="003E6040" w:rsidP="003E6040">
      <w:pPr>
        <w:rPr>
          <w:rFonts w:cs="Times New Roman"/>
          <w:b/>
          <w:bCs/>
          <w:szCs w:val="24"/>
        </w:rPr>
      </w:pPr>
      <w:r w:rsidRPr="005D05E6">
        <w:rPr>
          <w:rFonts w:cs="Times New Roman"/>
          <w:b/>
          <w:bCs/>
          <w:szCs w:val="24"/>
        </w:rPr>
        <w:t>Pokud ano, ovlivnilo vás to nějak?</w:t>
      </w:r>
    </w:p>
    <w:p w:rsidR="003E6040" w:rsidRPr="005D05E6" w:rsidRDefault="003E6040" w:rsidP="003E6040">
      <w:pPr>
        <w:rPr>
          <w:rFonts w:cs="Times New Roman"/>
          <w:szCs w:val="24"/>
        </w:rPr>
      </w:pPr>
      <w:r w:rsidRPr="005D05E6">
        <w:rPr>
          <w:rFonts w:cs="Times New Roman"/>
          <w:szCs w:val="24"/>
        </w:rPr>
        <w:t>Ovlivnilo mě to v té době, asi to že se mi nechtělo do školy a nerada jsem tam chodila. Obecně na základku díky tomuhle nerada vzpomínám, protože to rozsypalo kolektiv naší třídy. Samozřejmě se pak některé děti k tomu chlapci přidaly, protože to je to klasické: kdo nejde s námi, jde proti n</w:t>
      </w:r>
      <w:r w:rsidR="001572E2">
        <w:rPr>
          <w:rFonts w:cs="Times New Roman"/>
          <w:szCs w:val="24"/>
        </w:rPr>
        <w:t>ám. Takže jisté děti vyhodnotily</w:t>
      </w:r>
      <w:r w:rsidRPr="005D05E6">
        <w:rPr>
          <w:rFonts w:cs="Times New Roman"/>
          <w:szCs w:val="24"/>
        </w:rPr>
        <w:t>, že bude lepší se k němu přidat</w:t>
      </w:r>
      <w:r w:rsidR="001572E2">
        <w:rPr>
          <w:rFonts w:cs="Times New Roman"/>
          <w:szCs w:val="24"/>
        </w:rPr>
        <w:t>, mezi</w:t>
      </w:r>
      <w:r w:rsidRPr="005D05E6">
        <w:rPr>
          <w:rFonts w:cs="Times New Roman"/>
          <w:szCs w:val="24"/>
        </w:rPr>
        <w:t xml:space="preserve"> které jsem tedy nepatřila, takže to byl prostě teda problém. A kdybych měla možnost se tam vrátit, tak to bych už nikdy neudělala. Takže v tomto mě to tehdy hodně poznamenalo, ale zase mi to naštěstí vykompenzovala střední škola, kde jsme měli úžasný kolektiv, kdy mě při té ztrátě zra</w:t>
      </w:r>
      <w:r w:rsidR="001572E2">
        <w:rPr>
          <w:rFonts w:cs="Times New Roman"/>
          <w:szCs w:val="24"/>
        </w:rPr>
        <w:t>ku ty děti opravdu dost podržely</w:t>
      </w:r>
      <w:r w:rsidRPr="005D05E6">
        <w:rPr>
          <w:rFonts w:cs="Times New Roman"/>
          <w:szCs w:val="24"/>
        </w:rPr>
        <w:t xml:space="preserve"> a od té doby si myslím, že nemám potřebu se k tomu vracet. Tím, že jsem zažila potom něco pozitivního, takže mi to už vykompenzovalo tyhle zážitky, které jsem někam potlačila a už jsem je neměla v sobě potřebu řešit.</w:t>
      </w:r>
    </w:p>
    <w:p w:rsidR="00C87F28" w:rsidRDefault="00C87F28" w:rsidP="00C87F28">
      <w:pPr>
        <w:rPr>
          <w:rFonts w:cs="Times New Roman"/>
          <w:szCs w:val="24"/>
        </w:rPr>
      </w:pPr>
    </w:p>
    <w:p w:rsidR="003E6040" w:rsidRDefault="003E6040" w:rsidP="00C87F28">
      <w:pPr>
        <w:rPr>
          <w:rFonts w:cs="Times New Roman"/>
          <w:i/>
          <w:iCs/>
          <w:szCs w:val="24"/>
        </w:rPr>
      </w:pPr>
      <w:r>
        <w:rPr>
          <w:rFonts w:cs="Times New Roman"/>
          <w:i/>
          <w:iCs/>
          <w:szCs w:val="24"/>
        </w:rPr>
        <w:t>Rozhovor 6, se studentkou Zuzkou</w:t>
      </w:r>
    </w:p>
    <w:p w:rsidR="003E6040" w:rsidRPr="00CD4BEC" w:rsidRDefault="003E6040" w:rsidP="003E6040">
      <w:pPr>
        <w:rPr>
          <w:rFonts w:cs="Times New Roman"/>
          <w:b/>
          <w:bCs/>
          <w:szCs w:val="24"/>
        </w:rPr>
      </w:pPr>
      <w:r w:rsidRPr="00CD4BEC">
        <w:rPr>
          <w:rFonts w:cs="Times New Roman"/>
          <w:b/>
          <w:bCs/>
          <w:szCs w:val="24"/>
        </w:rPr>
        <w:t xml:space="preserve">Uveďte věk: </w:t>
      </w:r>
    </w:p>
    <w:p w:rsidR="003E6040" w:rsidRPr="00CD4BEC" w:rsidRDefault="003E6040" w:rsidP="003E6040">
      <w:pPr>
        <w:rPr>
          <w:rFonts w:cs="Times New Roman"/>
          <w:szCs w:val="24"/>
        </w:rPr>
      </w:pPr>
      <w:r w:rsidRPr="00CD4BEC">
        <w:rPr>
          <w:rFonts w:cs="Times New Roman"/>
          <w:szCs w:val="24"/>
        </w:rPr>
        <w:t>25 let</w:t>
      </w:r>
      <w:r w:rsidR="001572E2">
        <w:rPr>
          <w:rFonts w:cs="Times New Roman"/>
          <w:szCs w:val="24"/>
        </w:rPr>
        <w:t>.</w:t>
      </w:r>
    </w:p>
    <w:p w:rsidR="003E6040" w:rsidRPr="00CD4BEC" w:rsidRDefault="003E6040" w:rsidP="003E6040">
      <w:pPr>
        <w:rPr>
          <w:rFonts w:cs="Times New Roman"/>
          <w:b/>
          <w:bCs/>
          <w:szCs w:val="24"/>
        </w:rPr>
      </w:pPr>
      <w:r w:rsidRPr="00CD4BEC">
        <w:rPr>
          <w:rFonts w:cs="Times New Roman"/>
          <w:b/>
          <w:bCs/>
          <w:szCs w:val="24"/>
        </w:rPr>
        <w:t>Uveďte pohlaví:</w:t>
      </w:r>
    </w:p>
    <w:p w:rsidR="003E6040" w:rsidRPr="00CD4BEC" w:rsidRDefault="003E6040" w:rsidP="003E6040">
      <w:pPr>
        <w:rPr>
          <w:rFonts w:cs="Times New Roman"/>
          <w:szCs w:val="24"/>
        </w:rPr>
      </w:pPr>
      <w:r w:rsidRPr="00CD4BEC">
        <w:rPr>
          <w:rFonts w:cs="Times New Roman"/>
          <w:szCs w:val="24"/>
        </w:rPr>
        <w:t>Žena</w:t>
      </w:r>
      <w:r w:rsidR="001572E2">
        <w:rPr>
          <w:rFonts w:cs="Times New Roman"/>
          <w:szCs w:val="24"/>
        </w:rPr>
        <w:t>.</w:t>
      </w:r>
      <w:r w:rsidRPr="00CD4BEC">
        <w:rPr>
          <w:rFonts w:cs="Times New Roman"/>
          <w:szCs w:val="24"/>
        </w:rPr>
        <w:t xml:space="preserve"> </w:t>
      </w:r>
    </w:p>
    <w:p w:rsidR="003E6040" w:rsidRPr="00CD4BEC" w:rsidRDefault="003E6040" w:rsidP="003E6040">
      <w:pPr>
        <w:rPr>
          <w:rFonts w:cs="Times New Roman"/>
          <w:b/>
          <w:bCs/>
          <w:szCs w:val="24"/>
        </w:rPr>
      </w:pPr>
      <w:r w:rsidRPr="00CD4BEC">
        <w:rPr>
          <w:rFonts w:cs="Times New Roman"/>
          <w:b/>
          <w:bCs/>
          <w:szCs w:val="24"/>
        </w:rPr>
        <w:t>Uveďte vrozenou/získanou nevidomost:</w:t>
      </w:r>
    </w:p>
    <w:p w:rsidR="003E6040" w:rsidRPr="00CD4BEC" w:rsidRDefault="001572E2" w:rsidP="003E6040">
      <w:pPr>
        <w:rPr>
          <w:rFonts w:cs="Times New Roman"/>
          <w:szCs w:val="24"/>
        </w:rPr>
      </w:pPr>
      <w:r>
        <w:rPr>
          <w:rFonts w:cs="Times New Roman"/>
          <w:szCs w:val="24"/>
        </w:rPr>
        <w:t>V</w:t>
      </w:r>
      <w:r w:rsidR="003E6040" w:rsidRPr="00CD4BEC">
        <w:rPr>
          <w:rFonts w:cs="Times New Roman"/>
          <w:szCs w:val="24"/>
        </w:rPr>
        <w:t>rozenou</w:t>
      </w:r>
      <w:r>
        <w:rPr>
          <w:rFonts w:cs="Times New Roman"/>
          <w:szCs w:val="24"/>
        </w:rPr>
        <w:t>.</w:t>
      </w:r>
    </w:p>
    <w:p w:rsidR="003E6040" w:rsidRPr="00CD4BEC" w:rsidRDefault="003E6040" w:rsidP="003E6040">
      <w:pPr>
        <w:rPr>
          <w:rFonts w:cs="Times New Roman"/>
          <w:b/>
          <w:bCs/>
          <w:szCs w:val="24"/>
        </w:rPr>
      </w:pPr>
      <w:r w:rsidRPr="00CD4BEC">
        <w:rPr>
          <w:rFonts w:cs="Times New Roman"/>
          <w:b/>
          <w:bCs/>
          <w:szCs w:val="24"/>
        </w:rPr>
        <w:t>Jaké je Vaše vzdělání?</w:t>
      </w:r>
    </w:p>
    <w:p w:rsidR="003E6040" w:rsidRPr="00CD4BEC" w:rsidRDefault="003E6040" w:rsidP="003E6040">
      <w:pPr>
        <w:rPr>
          <w:rFonts w:cs="Times New Roman"/>
          <w:szCs w:val="24"/>
        </w:rPr>
      </w:pPr>
      <w:r w:rsidRPr="00CD4BEC">
        <w:rPr>
          <w:rFonts w:cs="Times New Roman"/>
          <w:szCs w:val="24"/>
        </w:rPr>
        <w:t>Středoškolské s maturitou, nejvyšší dosažené zatím.</w:t>
      </w:r>
    </w:p>
    <w:p w:rsidR="003E6040" w:rsidRPr="00CD4BEC" w:rsidRDefault="003E6040" w:rsidP="003E6040">
      <w:pPr>
        <w:rPr>
          <w:rFonts w:cs="Times New Roman"/>
          <w:b/>
          <w:bCs/>
          <w:szCs w:val="24"/>
        </w:rPr>
      </w:pPr>
      <w:r w:rsidRPr="00CD4BEC">
        <w:rPr>
          <w:rFonts w:cs="Times New Roman"/>
          <w:b/>
          <w:bCs/>
          <w:szCs w:val="24"/>
        </w:rPr>
        <w:t xml:space="preserve">Pracujete? </w:t>
      </w:r>
    </w:p>
    <w:p w:rsidR="003E6040" w:rsidRPr="00CD4BEC" w:rsidRDefault="003E6040" w:rsidP="003E6040">
      <w:pPr>
        <w:rPr>
          <w:rFonts w:cs="Times New Roman"/>
          <w:szCs w:val="24"/>
        </w:rPr>
      </w:pPr>
      <w:r w:rsidRPr="00CD4BEC">
        <w:rPr>
          <w:rFonts w:cs="Times New Roman"/>
          <w:szCs w:val="24"/>
        </w:rPr>
        <w:t>Ne.</w:t>
      </w:r>
    </w:p>
    <w:p w:rsidR="003E6040" w:rsidRPr="00CD4BEC" w:rsidRDefault="003E6040" w:rsidP="003E6040">
      <w:pPr>
        <w:rPr>
          <w:rFonts w:cs="Times New Roman"/>
          <w:b/>
          <w:bCs/>
          <w:strike/>
          <w:szCs w:val="24"/>
        </w:rPr>
      </w:pPr>
      <w:r w:rsidRPr="00CD4BEC">
        <w:rPr>
          <w:rFonts w:cs="Times New Roman"/>
          <w:b/>
          <w:bCs/>
          <w:szCs w:val="24"/>
        </w:rPr>
        <w:t xml:space="preserve">Jaké je vaše zaměstnání? </w:t>
      </w:r>
    </w:p>
    <w:p w:rsidR="003E6040" w:rsidRPr="00CD4BEC" w:rsidRDefault="003E6040" w:rsidP="003E6040">
      <w:pPr>
        <w:rPr>
          <w:rFonts w:cs="Times New Roman"/>
          <w:b/>
          <w:bCs/>
          <w:szCs w:val="24"/>
        </w:rPr>
      </w:pPr>
      <w:r w:rsidRPr="00CD4BEC">
        <w:rPr>
          <w:rFonts w:cs="Times New Roman"/>
          <w:b/>
          <w:bCs/>
          <w:szCs w:val="24"/>
        </w:rPr>
        <w:t>Bydlíte sám/a? S kým?</w:t>
      </w:r>
    </w:p>
    <w:p w:rsidR="003E6040" w:rsidRPr="00CD4BEC" w:rsidRDefault="003E6040" w:rsidP="003E6040">
      <w:pPr>
        <w:rPr>
          <w:rFonts w:cs="Times New Roman"/>
          <w:szCs w:val="24"/>
        </w:rPr>
      </w:pPr>
      <w:r w:rsidRPr="00CD4BEC">
        <w:rPr>
          <w:rFonts w:cs="Times New Roman"/>
          <w:szCs w:val="24"/>
        </w:rPr>
        <w:t>S rodiči, nebo na kolejích se spolubydlící.</w:t>
      </w:r>
    </w:p>
    <w:p w:rsidR="003E6040" w:rsidRPr="00CD4BEC" w:rsidRDefault="003E6040" w:rsidP="003E6040">
      <w:pPr>
        <w:rPr>
          <w:rFonts w:cs="Times New Roman"/>
          <w:b/>
          <w:bCs/>
          <w:szCs w:val="24"/>
        </w:rPr>
      </w:pPr>
      <w:r w:rsidRPr="00CD4BEC">
        <w:rPr>
          <w:rFonts w:cs="Times New Roman"/>
          <w:b/>
          <w:bCs/>
          <w:szCs w:val="24"/>
        </w:rPr>
        <w:t>Jaký způsob výchovy vaši rodiče praktikovali? (autoritativní, láskyplný, neadekvátní starostlivost a ochrana, vyžadovali pro vás neadekvátní úlevy, či naopak, od počátku vedli k soběstačnosti, …)</w:t>
      </w:r>
    </w:p>
    <w:p w:rsidR="003E6040" w:rsidRPr="00CD4BEC" w:rsidRDefault="001572E2" w:rsidP="003E6040">
      <w:pPr>
        <w:rPr>
          <w:rFonts w:cs="Times New Roman"/>
          <w:szCs w:val="24"/>
        </w:rPr>
      </w:pPr>
      <w:r>
        <w:rPr>
          <w:rFonts w:cs="Times New Roman"/>
          <w:szCs w:val="24"/>
        </w:rPr>
        <w:lastRenderedPageBreak/>
        <w:t>Spíš to byl lásky</w:t>
      </w:r>
      <w:r w:rsidR="003E6040" w:rsidRPr="00CD4BEC">
        <w:rPr>
          <w:rFonts w:cs="Times New Roman"/>
          <w:szCs w:val="24"/>
        </w:rPr>
        <w:t xml:space="preserve">plný. </w:t>
      </w:r>
    </w:p>
    <w:p w:rsidR="003E6040" w:rsidRPr="00CD4BEC" w:rsidRDefault="001572E2" w:rsidP="003E6040">
      <w:pPr>
        <w:rPr>
          <w:rFonts w:cs="Times New Roman"/>
          <w:b/>
          <w:bCs/>
          <w:szCs w:val="24"/>
        </w:rPr>
      </w:pPr>
      <w:r>
        <w:rPr>
          <w:rFonts w:cs="Times New Roman"/>
          <w:b/>
          <w:bCs/>
          <w:szCs w:val="24"/>
        </w:rPr>
        <w:t xml:space="preserve">Navštěvovala jste někdy Tyflocentrum, </w:t>
      </w:r>
      <w:proofErr w:type="gramStart"/>
      <w:r>
        <w:rPr>
          <w:rFonts w:cs="Times New Roman"/>
          <w:b/>
          <w:bCs/>
          <w:szCs w:val="24"/>
        </w:rPr>
        <w:t>T</w:t>
      </w:r>
      <w:r w:rsidR="003E6040" w:rsidRPr="00CD4BEC">
        <w:rPr>
          <w:rFonts w:cs="Times New Roman"/>
          <w:b/>
          <w:bCs/>
          <w:szCs w:val="24"/>
        </w:rPr>
        <w:t>yfloservis,…</w:t>
      </w:r>
      <w:proofErr w:type="gramEnd"/>
      <w:r w:rsidR="003E6040" w:rsidRPr="00CD4BEC">
        <w:rPr>
          <w:rFonts w:cs="Times New Roman"/>
          <w:b/>
          <w:bCs/>
          <w:szCs w:val="24"/>
        </w:rPr>
        <w:t xml:space="preserve">? </w:t>
      </w:r>
    </w:p>
    <w:p w:rsidR="003E6040" w:rsidRPr="00CD4BEC" w:rsidRDefault="003E6040" w:rsidP="003E6040">
      <w:pPr>
        <w:rPr>
          <w:rFonts w:cs="Times New Roman"/>
          <w:szCs w:val="24"/>
        </w:rPr>
      </w:pPr>
      <w:r w:rsidRPr="00CD4BEC">
        <w:rPr>
          <w:rFonts w:cs="Times New Roman"/>
          <w:szCs w:val="24"/>
        </w:rPr>
        <w:t>Ano, chodila jsem do Tyflocentra v Brně, a i do Ostravy, ale v Ostravě mě to moc nebavilo, protože ty programy byly spíš zaměřené na ty starš</w:t>
      </w:r>
      <w:r w:rsidR="001572E2">
        <w:rPr>
          <w:rFonts w:cs="Times New Roman"/>
          <w:szCs w:val="24"/>
        </w:rPr>
        <w:t>í lidi než na ty mladší nevidomé</w:t>
      </w:r>
      <w:r w:rsidRPr="00CD4BEC">
        <w:rPr>
          <w:rFonts w:cs="Times New Roman"/>
          <w:szCs w:val="24"/>
        </w:rPr>
        <w:t xml:space="preserve">. Trošku je problém ten, jakože v Brně, že většina těch programů a akcí je dopoledne, v té době mám školu. </w:t>
      </w:r>
    </w:p>
    <w:p w:rsidR="003E6040" w:rsidRPr="00CD4BEC" w:rsidRDefault="003E6040" w:rsidP="003E6040">
      <w:pPr>
        <w:rPr>
          <w:rFonts w:cs="Times New Roman"/>
          <w:b/>
          <w:bCs/>
          <w:szCs w:val="24"/>
        </w:rPr>
      </w:pPr>
      <w:r w:rsidRPr="00CD4BEC">
        <w:rPr>
          <w:rFonts w:cs="Times New Roman"/>
          <w:b/>
          <w:bCs/>
          <w:szCs w:val="24"/>
        </w:rPr>
        <w:t>Pohybujete se raději v rušných, frekventovaných ulicích, nebo vyhledáváte spíše vylidněné, postranní uličky?</w:t>
      </w:r>
    </w:p>
    <w:p w:rsidR="003E6040" w:rsidRPr="00CD4BEC" w:rsidRDefault="003E6040" w:rsidP="003E6040">
      <w:pPr>
        <w:rPr>
          <w:rFonts w:cs="Times New Roman"/>
          <w:szCs w:val="24"/>
        </w:rPr>
      </w:pPr>
      <w:r w:rsidRPr="00CD4BEC">
        <w:rPr>
          <w:rFonts w:cs="Times New Roman"/>
          <w:szCs w:val="24"/>
        </w:rPr>
        <w:t xml:space="preserve">Spíš v těch rušnějších. </w:t>
      </w:r>
    </w:p>
    <w:p w:rsidR="003E6040" w:rsidRPr="00CD4BEC" w:rsidRDefault="003E6040" w:rsidP="003E6040">
      <w:pPr>
        <w:rPr>
          <w:rFonts w:cs="Times New Roman"/>
          <w:b/>
          <w:bCs/>
          <w:strike/>
          <w:szCs w:val="24"/>
        </w:rPr>
      </w:pPr>
      <w:r w:rsidRPr="00CD4BEC">
        <w:rPr>
          <w:rFonts w:cs="Times New Roman"/>
          <w:b/>
          <w:bCs/>
          <w:szCs w:val="24"/>
        </w:rPr>
        <w:t>Pohybujete se venku ve večerních hodinách? Do kolika hodin?</w:t>
      </w:r>
    </w:p>
    <w:p w:rsidR="003E6040" w:rsidRPr="00CD4BEC" w:rsidRDefault="003E6040" w:rsidP="003E6040">
      <w:pPr>
        <w:rPr>
          <w:rFonts w:cs="Times New Roman"/>
          <w:szCs w:val="24"/>
        </w:rPr>
      </w:pPr>
      <w:r w:rsidRPr="00CD4BEC">
        <w:rPr>
          <w:rFonts w:cs="Times New Roman"/>
          <w:szCs w:val="24"/>
        </w:rPr>
        <w:t xml:space="preserve">Ano někdy, jo. Tak do 10 hodin. Nejdéle co jsem byla venku bylo asi tak ve třičtvrtě na 12 a to jsem byla s někým, to jsem byla s kamarádem, takže to jsem se jako nebála. </w:t>
      </w:r>
    </w:p>
    <w:p w:rsidR="003E6040" w:rsidRPr="00CD4BEC" w:rsidRDefault="003E6040" w:rsidP="003E6040">
      <w:pPr>
        <w:rPr>
          <w:rFonts w:cs="Times New Roman"/>
          <w:b/>
          <w:bCs/>
          <w:szCs w:val="24"/>
        </w:rPr>
      </w:pPr>
      <w:r w:rsidRPr="00CD4BEC">
        <w:rPr>
          <w:rFonts w:cs="Times New Roman"/>
          <w:b/>
          <w:bCs/>
          <w:szCs w:val="24"/>
        </w:rPr>
        <w:t>Máte vodícího psa? Je podle vás dobře, že není cvičený pro vaši obranu?</w:t>
      </w:r>
    </w:p>
    <w:p w:rsidR="003E6040" w:rsidRPr="00CD4BEC" w:rsidRDefault="003E6040" w:rsidP="003E6040">
      <w:pPr>
        <w:rPr>
          <w:rFonts w:cs="Times New Roman"/>
          <w:szCs w:val="24"/>
        </w:rPr>
      </w:pPr>
      <w:r w:rsidRPr="00CD4BEC">
        <w:rPr>
          <w:rFonts w:cs="Times New Roman"/>
          <w:szCs w:val="24"/>
        </w:rPr>
        <w:t>Ne, nemám. No nevím no, kdyby někde někoho napadl</w:t>
      </w:r>
      <w:r w:rsidR="001572E2">
        <w:rPr>
          <w:rFonts w:cs="Times New Roman"/>
          <w:szCs w:val="24"/>
        </w:rPr>
        <w:t>,</w:t>
      </w:r>
      <w:r w:rsidRPr="00CD4BEC">
        <w:rPr>
          <w:rFonts w:cs="Times New Roman"/>
          <w:szCs w:val="24"/>
        </w:rPr>
        <w:t xml:space="preserve"> tak by to bylo poměrně na škodu. Ten pes se může splašit, někam vám utéct, protože není vycvičený k tomu, že by toho pána měl chránit. </w:t>
      </w:r>
    </w:p>
    <w:p w:rsidR="003E6040" w:rsidRPr="00CD4BEC" w:rsidRDefault="003E6040" w:rsidP="003E6040">
      <w:pPr>
        <w:rPr>
          <w:rFonts w:cs="Times New Roman"/>
          <w:b/>
          <w:bCs/>
          <w:szCs w:val="24"/>
        </w:rPr>
      </w:pPr>
      <w:r w:rsidRPr="00CD4BEC">
        <w:rPr>
          <w:rFonts w:cs="Times New Roman"/>
          <w:b/>
          <w:bCs/>
          <w:szCs w:val="24"/>
        </w:rPr>
        <w:t>Jaké příruční zavazadlo používáte? (batoh, taška přes rameno, ledvinka, …)</w:t>
      </w:r>
    </w:p>
    <w:p w:rsidR="003E6040" w:rsidRPr="00CD4BEC" w:rsidRDefault="003E6040" w:rsidP="003E6040">
      <w:pPr>
        <w:rPr>
          <w:rFonts w:cs="Times New Roman"/>
          <w:szCs w:val="24"/>
        </w:rPr>
      </w:pPr>
      <w:r w:rsidRPr="00CD4BEC">
        <w:rPr>
          <w:rFonts w:cs="Times New Roman"/>
          <w:szCs w:val="24"/>
        </w:rPr>
        <w:t>Tašku přes rameno.</w:t>
      </w:r>
    </w:p>
    <w:p w:rsidR="003E6040" w:rsidRPr="00CD4BEC" w:rsidRDefault="003E6040" w:rsidP="003E6040">
      <w:pPr>
        <w:rPr>
          <w:rFonts w:cs="Times New Roman"/>
          <w:b/>
          <w:bCs/>
          <w:szCs w:val="24"/>
        </w:rPr>
      </w:pPr>
      <w:r w:rsidRPr="00CD4BEC">
        <w:rPr>
          <w:rFonts w:cs="Times New Roman"/>
          <w:b/>
          <w:bCs/>
          <w:szCs w:val="24"/>
        </w:rPr>
        <w:t>Pokud vás osloví neznámá osoba, jste vstřícní, nebo si držíte raději odstup?</w:t>
      </w:r>
    </w:p>
    <w:p w:rsidR="003E6040" w:rsidRPr="00CD4BEC" w:rsidRDefault="003E6040" w:rsidP="003E6040">
      <w:pPr>
        <w:rPr>
          <w:rFonts w:cs="Times New Roman"/>
          <w:szCs w:val="24"/>
        </w:rPr>
      </w:pPr>
      <w:r w:rsidRPr="00CD4BEC">
        <w:rPr>
          <w:rFonts w:cs="Times New Roman"/>
          <w:szCs w:val="24"/>
        </w:rPr>
        <w:t xml:space="preserve">Radši si držím dostup. </w:t>
      </w:r>
    </w:p>
    <w:p w:rsidR="003E6040" w:rsidRPr="00CD4BEC" w:rsidRDefault="003E6040" w:rsidP="003E6040">
      <w:pPr>
        <w:rPr>
          <w:rFonts w:cs="Times New Roman"/>
          <w:b/>
          <w:bCs/>
          <w:szCs w:val="24"/>
        </w:rPr>
      </w:pPr>
      <w:r w:rsidRPr="00CD4BEC">
        <w:rPr>
          <w:rFonts w:cs="Times New Roman"/>
          <w:b/>
          <w:bCs/>
          <w:szCs w:val="24"/>
        </w:rPr>
        <w:t>Čím vás neznámá osoba přesvědčí o své důvěryhodnosti? Který ze smyslů při tom používáte nejvíc?</w:t>
      </w:r>
    </w:p>
    <w:p w:rsidR="003E6040" w:rsidRPr="00CD4BEC" w:rsidRDefault="003E6040" w:rsidP="003E6040">
      <w:pPr>
        <w:rPr>
          <w:rFonts w:cs="Times New Roman"/>
          <w:szCs w:val="24"/>
        </w:rPr>
      </w:pPr>
      <w:r w:rsidRPr="00CD4BEC">
        <w:rPr>
          <w:rFonts w:cs="Times New Roman"/>
          <w:szCs w:val="24"/>
        </w:rPr>
        <w:t xml:space="preserve">Použiji většinou sluch, z toho hlasu se dá vyčíst hodně. A nevím jako no, nesmí mít asi na začátek žádné osobní otázky. </w:t>
      </w:r>
    </w:p>
    <w:p w:rsidR="003E6040" w:rsidRPr="00CD4BEC" w:rsidRDefault="003E6040" w:rsidP="003E6040">
      <w:pPr>
        <w:rPr>
          <w:rFonts w:cs="Times New Roman"/>
          <w:b/>
          <w:bCs/>
          <w:szCs w:val="24"/>
        </w:rPr>
      </w:pPr>
      <w:r w:rsidRPr="00CD4BEC">
        <w:rPr>
          <w:rFonts w:cs="Times New Roman"/>
          <w:b/>
          <w:bCs/>
          <w:szCs w:val="24"/>
        </w:rPr>
        <w:t>Cítíte se dobře mezi neznámými lidmi?</w:t>
      </w:r>
    </w:p>
    <w:p w:rsidR="003E6040" w:rsidRPr="00CD4BEC" w:rsidRDefault="003E6040" w:rsidP="003E6040">
      <w:pPr>
        <w:rPr>
          <w:rFonts w:cs="Times New Roman"/>
          <w:szCs w:val="24"/>
        </w:rPr>
      </w:pPr>
      <w:r w:rsidRPr="00CD4BEC">
        <w:rPr>
          <w:rFonts w:cs="Times New Roman"/>
          <w:szCs w:val="24"/>
        </w:rPr>
        <w:t xml:space="preserve">Já se spíš mezi neznámými lidmi držím zpátky. </w:t>
      </w:r>
    </w:p>
    <w:p w:rsidR="003E6040" w:rsidRPr="00CD4BEC" w:rsidRDefault="003E6040" w:rsidP="003E6040">
      <w:pPr>
        <w:rPr>
          <w:rFonts w:cs="Times New Roman"/>
          <w:b/>
          <w:bCs/>
          <w:szCs w:val="24"/>
        </w:rPr>
      </w:pPr>
      <w:r w:rsidRPr="00CD4BEC">
        <w:rPr>
          <w:rFonts w:cs="Times New Roman"/>
          <w:b/>
          <w:bCs/>
          <w:szCs w:val="24"/>
        </w:rPr>
        <w:t>Kde se cítíte nejlépe? Nejbezpečněji?</w:t>
      </w:r>
    </w:p>
    <w:p w:rsidR="003E6040" w:rsidRPr="00CD4BEC" w:rsidRDefault="003E6040" w:rsidP="003E6040">
      <w:pPr>
        <w:rPr>
          <w:rFonts w:cs="Times New Roman"/>
          <w:szCs w:val="24"/>
        </w:rPr>
      </w:pPr>
      <w:r w:rsidRPr="00CD4BEC">
        <w:rPr>
          <w:rFonts w:cs="Times New Roman"/>
          <w:szCs w:val="24"/>
        </w:rPr>
        <w:t>Asi doma, i když jako, nevím no.  Možná ještě na kolejích. Dřív jsem na nich bydlela sama, ale teďka bydlím se spolubydlící, ale předtím to bylo asi lepší. Ale je to složitější a sporné. Já mám totiž ještě jedno záchvatové onemocnění, které je poměrně bolestivé. Takže když bydlím sama, tak, jakože já o tom záchvatu vím, ale když jsem doma u rodičů, tak mi mamka donese třeba čaj. Když ale bydlím sama, tak si ty věci musím nosit. A se svojí spolubydlící si moc nerozumíme, takže nevím</w:t>
      </w:r>
      <w:r w:rsidR="001572E2">
        <w:rPr>
          <w:rFonts w:cs="Times New Roman"/>
          <w:szCs w:val="24"/>
        </w:rPr>
        <w:t>,</w:t>
      </w:r>
      <w:r w:rsidRPr="00CD4BEC">
        <w:rPr>
          <w:rFonts w:cs="Times New Roman"/>
          <w:szCs w:val="24"/>
        </w:rPr>
        <w:t xml:space="preserve"> asi by mi to taky nepřinesla. Naštěstí jsem před ní ten záchvat ještě neměla, takže zatím je to v pohodě. </w:t>
      </w:r>
    </w:p>
    <w:p w:rsidR="003E6040" w:rsidRPr="00CD4BEC" w:rsidRDefault="003E6040" w:rsidP="003E6040">
      <w:pPr>
        <w:rPr>
          <w:rFonts w:cs="Times New Roman"/>
          <w:b/>
          <w:bCs/>
          <w:szCs w:val="24"/>
        </w:rPr>
      </w:pPr>
      <w:r w:rsidRPr="00CD4BEC">
        <w:rPr>
          <w:rFonts w:cs="Times New Roman"/>
          <w:b/>
          <w:bCs/>
          <w:szCs w:val="24"/>
        </w:rPr>
        <w:t>Za jak dlouho po příchodu domů jste schopni zjistit, že v bytě byl někdo cizí?</w:t>
      </w:r>
    </w:p>
    <w:p w:rsidR="003E6040" w:rsidRPr="00CD4BEC" w:rsidRDefault="003E6040" w:rsidP="003E6040">
      <w:pPr>
        <w:rPr>
          <w:rFonts w:cs="Times New Roman"/>
          <w:szCs w:val="24"/>
        </w:rPr>
      </w:pPr>
      <w:r w:rsidRPr="00CD4BEC">
        <w:rPr>
          <w:rFonts w:cs="Times New Roman"/>
          <w:szCs w:val="24"/>
        </w:rPr>
        <w:lastRenderedPageBreak/>
        <w:t>No to je zajímavá otázka. Asi už i podle toho že tam byl nějaký cizí pach, trochu. Že třeba jo se s</w:t>
      </w:r>
      <w:r w:rsidR="001572E2">
        <w:rPr>
          <w:rFonts w:cs="Times New Roman"/>
          <w:szCs w:val="24"/>
        </w:rPr>
        <w:t xml:space="preserve">talo, že jsem šla s Lukášem na </w:t>
      </w:r>
      <w:proofErr w:type="gramStart"/>
      <w:r w:rsidR="001572E2">
        <w:rPr>
          <w:rFonts w:cs="Times New Roman"/>
          <w:szCs w:val="24"/>
        </w:rPr>
        <w:t>c</w:t>
      </w:r>
      <w:r w:rsidRPr="00CD4BEC">
        <w:rPr>
          <w:rFonts w:cs="Times New Roman"/>
          <w:szCs w:val="24"/>
        </w:rPr>
        <w:t>ider</w:t>
      </w:r>
      <w:proofErr w:type="gramEnd"/>
      <w:r w:rsidRPr="00CD4BEC">
        <w:rPr>
          <w:rFonts w:cs="Times New Roman"/>
          <w:szCs w:val="24"/>
        </w:rPr>
        <w:t xml:space="preserve"> a to jsem bydlela sama, že to byl začátek minulého semestru a nikdo zatím nebyl napsaný v mém pokoji, takže jsem si myslela, že tam nikoho nebudu mít na tom pokoji.  A když jsem se vracela</w:t>
      </w:r>
      <w:r w:rsidR="001572E2">
        <w:rPr>
          <w:rFonts w:cs="Times New Roman"/>
          <w:szCs w:val="24"/>
        </w:rPr>
        <w:t>, tak</w:t>
      </w:r>
      <w:r w:rsidRPr="00CD4BEC">
        <w:rPr>
          <w:rFonts w:cs="Times New Roman"/>
          <w:szCs w:val="24"/>
        </w:rPr>
        <w:t xml:space="preserve"> jsem si byla úplně jistá, že jsem ty dveře zamykala, ony by ale </w:t>
      </w:r>
      <w:r w:rsidR="001572E2">
        <w:rPr>
          <w:rFonts w:cs="Times New Roman"/>
          <w:szCs w:val="24"/>
        </w:rPr>
        <w:t>ani nešly otevřít, protože je z</w:t>
      </w:r>
      <w:r w:rsidRPr="00CD4BEC">
        <w:rPr>
          <w:rFonts w:cs="Times New Roman"/>
          <w:szCs w:val="24"/>
        </w:rPr>
        <w:t>venku koule. No ale ty dveře byly, jakože odemknutý a otevřela jsem a bylo tam otevřený okno a cizí pach. Nejdřív jsem si myslela, že jsem vlezla někomu na pokoj, ale pak jsem si říkala, že je to divný že by tam přece neseděl ani ten klíč</w:t>
      </w:r>
      <w:r w:rsidR="001572E2">
        <w:rPr>
          <w:rFonts w:cs="Times New Roman"/>
          <w:szCs w:val="24"/>
        </w:rPr>
        <w:t>,</w:t>
      </w:r>
      <w:r w:rsidRPr="00CD4BEC">
        <w:rPr>
          <w:rFonts w:cs="Times New Roman"/>
          <w:szCs w:val="24"/>
        </w:rPr>
        <w:t xml:space="preserve"> že jo. Tak jsem se zkusila vrátit a jít tam znovu a bylo to úplně stejný, tak jsem si říkala aha, tady někdo je, ale zatím tam nikdo nebyl, ale ta holka přišla po chvilce</w:t>
      </w:r>
      <w:r w:rsidR="001572E2">
        <w:rPr>
          <w:rFonts w:cs="Times New Roman"/>
          <w:szCs w:val="24"/>
        </w:rPr>
        <w:t>,</w:t>
      </w:r>
      <w:r w:rsidRPr="00CD4BEC">
        <w:rPr>
          <w:rFonts w:cs="Times New Roman"/>
          <w:szCs w:val="24"/>
        </w:rPr>
        <w:t xml:space="preserve"> teda no. Takže asi poměrně za krátkou dobu bych na to přišla a pak kdyby mi ještě někdo přeházel věci, tak to určitě jo. </w:t>
      </w:r>
    </w:p>
    <w:p w:rsidR="003E6040" w:rsidRPr="00CD4BEC" w:rsidRDefault="003E6040" w:rsidP="003E6040">
      <w:pPr>
        <w:rPr>
          <w:rFonts w:cs="Times New Roman"/>
          <w:b/>
          <w:bCs/>
          <w:strike/>
          <w:szCs w:val="24"/>
        </w:rPr>
      </w:pPr>
      <w:r w:rsidRPr="00CD4BEC">
        <w:rPr>
          <w:rFonts w:cs="Times New Roman"/>
          <w:b/>
          <w:bCs/>
          <w:szCs w:val="24"/>
        </w:rPr>
        <w:t>Kdy jste zažil/a pocit strachu?</w:t>
      </w:r>
    </w:p>
    <w:p w:rsidR="003E6040" w:rsidRPr="00CD4BEC" w:rsidRDefault="003E6040" w:rsidP="003E6040">
      <w:pPr>
        <w:rPr>
          <w:rFonts w:cs="Times New Roman"/>
          <w:szCs w:val="24"/>
        </w:rPr>
      </w:pPr>
      <w:r w:rsidRPr="00CD4BEC">
        <w:rPr>
          <w:rFonts w:cs="Times New Roman"/>
          <w:szCs w:val="24"/>
        </w:rPr>
        <w:t xml:space="preserve">Teď nedávno jsem jela domů vlakem do Ostravy a šla jsem na záchod pro vozíčkáře, protože když bych chtěla na ten normální, tak bych musela přes celý vagón, a to se mi nechtělo. No já jsem se na to záchodě nějakým nedopatřením zamkla, nebo prostě, nebo nezamkla a ty dveře se nějak sekly. A mě to vůbec nešlo otevřít, a ještě to bylo na takový ty tlačítka, co člověk zmáčkne, a to by se mělo otevřít samo. Tak jsem tam pak pomačkala všechny tlačítka, který tam šly, a nakonec se mi to nějak podařilo otevřít, ale byla to síla, já jsem se z toho záchodu nemohla dostat ven jo a teď jsem měla ty věci v tom kupé, takže to nebylo vůbec příjemný. </w:t>
      </w:r>
    </w:p>
    <w:p w:rsidR="003E6040" w:rsidRPr="00CD4BEC" w:rsidRDefault="003E6040" w:rsidP="003E6040">
      <w:pPr>
        <w:rPr>
          <w:rFonts w:cs="Times New Roman"/>
          <w:b/>
          <w:bCs/>
          <w:szCs w:val="24"/>
        </w:rPr>
      </w:pPr>
      <w:r w:rsidRPr="00CD4BEC">
        <w:rPr>
          <w:rFonts w:cs="Times New Roman"/>
          <w:b/>
          <w:bCs/>
          <w:szCs w:val="24"/>
        </w:rPr>
        <w:t>Čeho se obáváte nejvíc?</w:t>
      </w:r>
    </w:p>
    <w:p w:rsidR="003E6040" w:rsidRPr="00CD4BEC" w:rsidRDefault="003E6040" w:rsidP="003E6040">
      <w:pPr>
        <w:rPr>
          <w:rFonts w:cs="Times New Roman"/>
          <w:szCs w:val="24"/>
        </w:rPr>
      </w:pPr>
      <w:r w:rsidRPr="00CD4BEC">
        <w:rPr>
          <w:rFonts w:cs="Times New Roman"/>
          <w:szCs w:val="24"/>
        </w:rPr>
        <w:t>Nevím.</w:t>
      </w:r>
    </w:p>
    <w:p w:rsidR="003E6040" w:rsidRPr="00CD4BEC" w:rsidRDefault="003E6040" w:rsidP="003E6040">
      <w:pPr>
        <w:rPr>
          <w:rFonts w:cs="Times New Roman"/>
          <w:b/>
          <w:bCs/>
          <w:szCs w:val="24"/>
        </w:rPr>
      </w:pPr>
      <w:r w:rsidRPr="00CD4BEC">
        <w:rPr>
          <w:rFonts w:cs="Times New Roman"/>
          <w:b/>
          <w:bCs/>
          <w:szCs w:val="24"/>
        </w:rPr>
        <w:t xml:space="preserve">Setkali jste se někdy s násilím (přepadení, krádež, šikana, kyberšikana)? </w:t>
      </w:r>
    </w:p>
    <w:p w:rsidR="003E6040" w:rsidRPr="00CD4BEC" w:rsidRDefault="003E6040" w:rsidP="003E6040">
      <w:pPr>
        <w:rPr>
          <w:rFonts w:cs="Times New Roman"/>
          <w:szCs w:val="24"/>
        </w:rPr>
      </w:pPr>
      <w:r w:rsidRPr="00CD4BEC">
        <w:rPr>
          <w:rFonts w:cs="Times New Roman"/>
          <w:szCs w:val="24"/>
        </w:rPr>
        <w:t>Setkala jsem se s šikanou na základní škole v 5.třídě asi. Potom se mi ještě stala jedna věc. Já jsem z vesnice a dělala jsem u spolužačky nějaký projekt do školy a k </w:t>
      </w:r>
      <w:r w:rsidR="001572E2">
        <w:rPr>
          <w:rFonts w:cs="Times New Roman"/>
          <w:szCs w:val="24"/>
        </w:rPr>
        <w:t>n</w:t>
      </w:r>
      <w:r w:rsidRPr="00CD4BEC">
        <w:rPr>
          <w:rFonts w:cs="Times New Roman"/>
          <w:szCs w:val="24"/>
        </w:rPr>
        <w:t>í mě odvezla mamka a zpátky pro mě měla zase přijet, jen jsme se domluvily, kde mám na ni počkat. Bylo to u jedné takové hospody, ale bylo teprve 7 večer, takže bych ani nečekala, že půjdou nějací opilci. No jenže už tam nějací byli, tak jsem se úplně modlila ať si mě nevšímají a jdou si po svých. Jenže bohužel, jak naschvál si mě jeden všimnul a začal mi říkat</w:t>
      </w:r>
      <w:r w:rsidR="001572E2">
        <w:rPr>
          <w:rFonts w:cs="Times New Roman"/>
          <w:szCs w:val="24"/>
        </w:rPr>
        <w:t>,</w:t>
      </w:r>
      <w:r w:rsidRPr="00CD4BEC">
        <w:rPr>
          <w:rFonts w:cs="Times New Roman"/>
          <w:szCs w:val="24"/>
        </w:rPr>
        <w:t xml:space="preserve"> ať </w:t>
      </w:r>
      <w:r w:rsidR="001572E2">
        <w:rPr>
          <w:rFonts w:cs="Times New Roman"/>
          <w:szCs w:val="24"/>
        </w:rPr>
        <w:t xml:space="preserve">jdu s ním. A to tehdy byla </w:t>
      </w:r>
      <w:proofErr w:type="gramStart"/>
      <w:r w:rsidR="001572E2">
        <w:rPr>
          <w:rFonts w:cs="Times New Roman"/>
          <w:szCs w:val="24"/>
        </w:rPr>
        <w:t>zima</w:t>
      </w:r>
      <w:proofErr w:type="gramEnd"/>
      <w:r w:rsidRPr="00CD4BEC">
        <w:rPr>
          <w:rFonts w:cs="Times New Roman"/>
          <w:szCs w:val="24"/>
        </w:rPr>
        <w:t xml:space="preserve"> a ještě jsem měla strach, že mi třeba šáhne do batohu, protože jsem tam měla docela drahý, starý skripta, který jsem měla vrátit své paní učitelce. Takže jsem si to držela u sebe, aby mi tam nesáhnul. A on mi nechtěl dát pokoj, tak jsem zvedla hůl, že ho jako praštím. A jak byla ta zima, tak mě pořád tahal za rukavičku a jdu s ním. Tak jsem zvedla tu hůl, on se toho asi lekl a zavolala jsem našim, že mě otravuje a už jsem teda ani nedopověděla kdo a naši přijeli, jakože rychleji. A oni teda přijeli a ti ostatní na něho začali volat, jakože POLICIE, POLICIE. </w:t>
      </w:r>
    </w:p>
    <w:p w:rsidR="003E6040" w:rsidRPr="00CD4BEC" w:rsidRDefault="003E6040" w:rsidP="003E6040">
      <w:pPr>
        <w:rPr>
          <w:rFonts w:cs="Times New Roman"/>
          <w:b/>
          <w:bCs/>
          <w:szCs w:val="24"/>
        </w:rPr>
      </w:pPr>
      <w:r w:rsidRPr="00CD4BEC">
        <w:rPr>
          <w:rFonts w:cs="Times New Roman"/>
          <w:b/>
          <w:bCs/>
          <w:szCs w:val="24"/>
        </w:rPr>
        <w:lastRenderedPageBreak/>
        <w:t>Pokud ano, ovlivnilo Vás to nějak?</w:t>
      </w:r>
    </w:p>
    <w:p w:rsidR="003E6040" w:rsidRPr="00CD4BEC" w:rsidRDefault="003E6040" w:rsidP="003E6040">
      <w:pPr>
        <w:rPr>
          <w:rFonts w:cs="Times New Roman"/>
          <w:szCs w:val="24"/>
        </w:rPr>
      </w:pPr>
      <w:r w:rsidRPr="00CD4BEC">
        <w:rPr>
          <w:rFonts w:cs="Times New Roman"/>
          <w:szCs w:val="24"/>
        </w:rPr>
        <w:t>Asi jsem měla postaráno o klepání se celý večer, možná i trošku další den, ale nebylo to tak silný, že bych se z toho šoku nedostala.</w:t>
      </w:r>
    </w:p>
    <w:p w:rsidR="003E6040" w:rsidRPr="003E6040" w:rsidRDefault="003E6040" w:rsidP="00C87F28">
      <w:pPr>
        <w:rPr>
          <w:rFonts w:cs="Times New Roman"/>
          <w:szCs w:val="24"/>
        </w:rPr>
      </w:pPr>
    </w:p>
    <w:p w:rsidR="00623103" w:rsidRDefault="00623103" w:rsidP="00114854"/>
    <w:p w:rsidR="00114854" w:rsidRDefault="00114854" w:rsidP="00114854"/>
    <w:p w:rsidR="00114854" w:rsidRPr="00114854" w:rsidRDefault="00114854" w:rsidP="00114854">
      <w:pPr>
        <w:sectPr w:rsidR="00114854" w:rsidRPr="00114854" w:rsidSect="00995B0E">
          <w:footerReference w:type="default" r:id="rId14"/>
          <w:pgSz w:w="11906" w:h="16838"/>
          <w:pgMar w:top="1418" w:right="1134" w:bottom="1418" w:left="1701" w:header="709" w:footer="709" w:gutter="0"/>
          <w:cols w:space="708"/>
          <w:docGrid w:linePitch="360"/>
        </w:sectPr>
      </w:pPr>
    </w:p>
    <w:p w:rsidR="00B337F8" w:rsidRPr="00246126" w:rsidRDefault="00B337F8" w:rsidP="00B337F8">
      <w:pPr>
        <w:jc w:val="center"/>
        <w:rPr>
          <w:b/>
          <w:sz w:val="32"/>
          <w:szCs w:val="32"/>
        </w:rPr>
      </w:pPr>
      <w:r w:rsidRPr="00246126">
        <w:rPr>
          <w:b/>
          <w:sz w:val="32"/>
          <w:szCs w:val="32"/>
        </w:rPr>
        <w:lastRenderedPageBreak/>
        <w:t>ANOTACE</w:t>
      </w:r>
    </w:p>
    <w:p w:rsidR="00B337F8" w:rsidRDefault="00B337F8" w:rsidP="00B337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6139"/>
      </w:tblGrid>
      <w:tr w:rsidR="00B337F8" w:rsidTr="00420E58">
        <w:trPr>
          <w:trHeight w:val="435"/>
        </w:trPr>
        <w:tc>
          <w:tcPr>
            <w:tcW w:w="2902" w:type="dxa"/>
            <w:tcBorders>
              <w:top w:val="double" w:sz="4" w:space="0" w:color="auto"/>
              <w:left w:val="double" w:sz="4" w:space="0" w:color="auto"/>
              <w:right w:val="single" w:sz="2" w:space="0" w:color="auto"/>
            </w:tcBorders>
            <w:shd w:val="clear" w:color="auto" w:fill="auto"/>
          </w:tcPr>
          <w:p w:rsidR="00B337F8" w:rsidRPr="008B4490" w:rsidRDefault="00B337F8" w:rsidP="00B5263F">
            <w:pPr>
              <w:rPr>
                <w:b/>
              </w:rPr>
            </w:pPr>
            <w:r w:rsidRPr="008B4490">
              <w:rPr>
                <w:b/>
              </w:rPr>
              <w:t>Jméno a příjmení:</w:t>
            </w:r>
          </w:p>
        </w:tc>
        <w:tc>
          <w:tcPr>
            <w:tcW w:w="6139" w:type="dxa"/>
            <w:tcBorders>
              <w:top w:val="double" w:sz="4" w:space="0" w:color="auto"/>
              <w:left w:val="single" w:sz="2" w:space="0" w:color="auto"/>
              <w:right w:val="double" w:sz="4" w:space="0" w:color="auto"/>
            </w:tcBorders>
            <w:shd w:val="clear" w:color="auto" w:fill="auto"/>
          </w:tcPr>
          <w:p w:rsidR="00B337F8" w:rsidRDefault="00B337F8" w:rsidP="00B5263F">
            <w:r>
              <w:t>Vendula Kachlířová</w:t>
            </w:r>
          </w:p>
        </w:tc>
      </w:tr>
      <w:tr w:rsidR="00B337F8" w:rsidTr="00420E58">
        <w:trPr>
          <w:trHeight w:val="415"/>
        </w:trPr>
        <w:tc>
          <w:tcPr>
            <w:tcW w:w="2902" w:type="dxa"/>
            <w:tcBorders>
              <w:top w:val="single" w:sz="2" w:space="0" w:color="auto"/>
              <w:left w:val="double" w:sz="4" w:space="0" w:color="auto"/>
              <w:right w:val="single" w:sz="2" w:space="0" w:color="auto"/>
            </w:tcBorders>
            <w:shd w:val="clear" w:color="auto" w:fill="auto"/>
          </w:tcPr>
          <w:p w:rsidR="00B337F8" w:rsidRPr="008B4490" w:rsidRDefault="00B337F8" w:rsidP="00B5263F">
            <w:pPr>
              <w:rPr>
                <w:b/>
              </w:rPr>
            </w:pPr>
            <w:r w:rsidRPr="008B4490">
              <w:rPr>
                <w:b/>
              </w:rPr>
              <w:t>Katedra:</w:t>
            </w:r>
          </w:p>
        </w:tc>
        <w:tc>
          <w:tcPr>
            <w:tcW w:w="6139" w:type="dxa"/>
            <w:tcBorders>
              <w:top w:val="single" w:sz="2" w:space="0" w:color="auto"/>
              <w:left w:val="single" w:sz="2" w:space="0" w:color="auto"/>
              <w:right w:val="double" w:sz="4" w:space="0" w:color="auto"/>
            </w:tcBorders>
            <w:shd w:val="clear" w:color="auto" w:fill="auto"/>
          </w:tcPr>
          <w:p w:rsidR="00B337F8" w:rsidRDefault="00B337F8" w:rsidP="00B5263F">
            <w:r>
              <w:t>Ústav speciálně pedagogických studií</w:t>
            </w:r>
          </w:p>
        </w:tc>
      </w:tr>
      <w:tr w:rsidR="00B337F8" w:rsidTr="00420E58">
        <w:trPr>
          <w:trHeight w:val="415"/>
        </w:trPr>
        <w:tc>
          <w:tcPr>
            <w:tcW w:w="2902" w:type="dxa"/>
            <w:tcBorders>
              <w:top w:val="single" w:sz="2" w:space="0" w:color="auto"/>
              <w:left w:val="double" w:sz="4" w:space="0" w:color="auto"/>
              <w:bottom w:val="single" w:sz="4" w:space="0" w:color="auto"/>
              <w:right w:val="single" w:sz="2" w:space="0" w:color="auto"/>
            </w:tcBorders>
            <w:shd w:val="clear" w:color="auto" w:fill="auto"/>
          </w:tcPr>
          <w:p w:rsidR="00B337F8" w:rsidRPr="008B4490" w:rsidRDefault="00B337F8" w:rsidP="00B5263F">
            <w:pPr>
              <w:rPr>
                <w:b/>
              </w:rPr>
            </w:pPr>
            <w:r w:rsidRPr="008B4490">
              <w:rPr>
                <w:b/>
              </w:rPr>
              <w:t>Vedoucí práce:</w:t>
            </w:r>
          </w:p>
        </w:tc>
        <w:tc>
          <w:tcPr>
            <w:tcW w:w="6139" w:type="dxa"/>
            <w:tcBorders>
              <w:top w:val="single" w:sz="2" w:space="0" w:color="auto"/>
              <w:left w:val="single" w:sz="2" w:space="0" w:color="auto"/>
              <w:right w:val="double" w:sz="4" w:space="0" w:color="auto"/>
            </w:tcBorders>
            <w:shd w:val="clear" w:color="auto" w:fill="auto"/>
          </w:tcPr>
          <w:p w:rsidR="00B337F8" w:rsidRDefault="00B337F8" w:rsidP="00B5263F">
            <w:r>
              <w:t>Mgr. Hana Karunová, Ph.D.</w:t>
            </w:r>
          </w:p>
        </w:tc>
      </w:tr>
      <w:tr w:rsidR="00B337F8" w:rsidTr="00420E58">
        <w:trPr>
          <w:trHeight w:val="415"/>
        </w:trPr>
        <w:tc>
          <w:tcPr>
            <w:tcW w:w="2902" w:type="dxa"/>
            <w:tcBorders>
              <w:top w:val="single" w:sz="4" w:space="0" w:color="auto"/>
              <w:left w:val="double" w:sz="4" w:space="0" w:color="auto"/>
              <w:bottom w:val="double" w:sz="4" w:space="0" w:color="auto"/>
              <w:right w:val="single" w:sz="2" w:space="0" w:color="auto"/>
            </w:tcBorders>
            <w:shd w:val="clear" w:color="auto" w:fill="auto"/>
          </w:tcPr>
          <w:p w:rsidR="00B337F8" w:rsidRPr="008B4490" w:rsidRDefault="00B337F8" w:rsidP="00B5263F">
            <w:pPr>
              <w:rPr>
                <w:b/>
              </w:rPr>
            </w:pPr>
            <w:r w:rsidRPr="008B4490">
              <w:rPr>
                <w:b/>
              </w:rPr>
              <w:t>Rok obhajoby:</w:t>
            </w:r>
          </w:p>
        </w:tc>
        <w:tc>
          <w:tcPr>
            <w:tcW w:w="6139" w:type="dxa"/>
            <w:tcBorders>
              <w:top w:val="single" w:sz="2" w:space="0" w:color="auto"/>
              <w:left w:val="single" w:sz="2" w:space="0" w:color="auto"/>
              <w:right w:val="double" w:sz="4" w:space="0" w:color="auto"/>
            </w:tcBorders>
            <w:shd w:val="clear" w:color="auto" w:fill="auto"/>
          </w:tcPr>
          <w:p w:rsidR="00B337F8" w:rsidRDefault="00B337F8" w:rsidP="00B5263F">
            <w:r>
              <w:t>2020</w:t>
            </w:r>
          </w:p>
        </w:tc>
      </w:tr>
      <w:tr w:rsidR="00B337F8" w:rsidTr="00420E58">
        <w:tc>
          <w:tcPr>
            <w:tcW w:w="2902" w:type="dxa"/>
            <w:tcBorders>
              <w:top w:val="double" w:sz="4" w:space="0" w:color="auto"/>
              <w:left w:val="nil"/>
              <w:bottom w:val="double" w:sz="4" w:space="0" w:color="auto"/>
              <w:right w:val="nil"/>
            </w:tcBorders>
            <w:shd w:val="clear" w:color="auto" w:fill="auto"/>
          </w:tcPr>
          <w:p w:rsidR="00B337F8" w:rsidRDefault="00B337F8" w:rsidP="00B5263F"/>
        </w:tc>
        <w:tc>
          <w:tcPr>
            <w:tcW w:w="6139" w:type="dxa"/>
            <w:tcBorders>
              <w:top w:val="double" w:sz="4" w:space="0" w:color="auto"/>
              <w:left w:val="nil"/>
              <w:bottom w:val="double" w:sz="4" w:space="0" w:color="auto"/>
              <w:right w:val="nil"/>
            </w:tcBorders>
            <w:shd w:val="clear" w:color="auto" w:fill="auto"/>
          </w:tcPr>
          <w:p w:rsidR="00B337F8" w:rsidRDefault="00B337F8" w:rsidP="00B5263F"/>
        </w:tc>
      </w:tr>
      <w:tr w:rsidR="00B337F8" w:rsidTr="00420E58">
        <w:trPr>
          <w:trHeight w:val="995"/>
        </w:trPr>
        <w:tc>
          <w:tcPr>
            <w:tcW w:w="2902" w:type="dxa"/>
            <w:tcBorders>
              <w:top w:val="double" w:sz="4" w:space="0" w:color="auto"/>
              <w:left w:val="double" w:sz="4" w:space="0" w:color="auto"/>
              <w:right w:val="single" w:sz="2" w:space="0" w:color="auto"/>
            </w:tcBorders>
            <w:shd w:val="clear" w:color="auto" w:fill="auto"/>
          </w:tcPr>
          <w:p w:rsidR="00B337F8" w:rsidRPr="008B4490" w:rsidRDefault="00B337F8" w:rsidP="00B5263F">
            <w:pPr>
              <w:rPr>
                <w:b/>
              </w:rPr>
            </w:pPr>
            <w:r w:rsidRPr="008B4490">
              <w:rPr>
                <w:b/>
              </w:rPr>
              <w:t>Název práce:</w:t>
            </w:r>
          </w:p>
        </w:tc>
        <w:tc>
          <w:tcPr>
            <w:tcW w:w="6139" w:type="dxa"/>
            <w:tcBorders>
              <w:top w:val="double" w:sz="4" w:space="0" w:color="auto"/>
              <w:left w:val="single" w:sz="2" w:space="0" w:color="auto"/>
              <w:right w:val="double" w:sz="4" w:space="0" w:color="auto"/>
            </w:tcBorders>
            <w:shd w:val="clear" w:color="auto" w:fill="auto"/>
          </w:tcPr>
          <w:p w:rsidR="00B337F8" w:rsidRPr="00AC6323" w:rsidRDefault="00B337F8" w:rsidP="00B5263F">
            <w:r>
              <w:t>Strach ze sociálně patologických jevů u osob nevidomých</w:t>
            </w:r>
          </w:p>
        </w:tc>
      </w:tr>
      <w:tr w:rsidR="00B337F8" w:rsidTr="00420E58">
        <w:trPr>
          <w:trHeight w:val="975"/>
        </w:trPr>
        <w:tc>
          <w:tcPr>
            <w:tcW w:w="2902" w:type="dxa"/>
            <w:tcBorders>
              <w:top w:val="single" w:sz="2" w:space="0" w:color="auto"/>
              <w:left w:val="double" w:sz="4" w:space="0" w:color="auto"/>
              <w:right w:val="single" w:sz="2" w:space="0" w:color="auto"/>
            </w:tcBorders>
            <w:shd w:val="clear" w:color="auto" w:fill="auto"/>
          </w:tcPr>
          <w:p w:rsidR="00B337F8" w:rsidRPr="008B4490" w:rsidRDefault="00B337F8" w:rsidP="00B5263F">
            <w:pPr>
              <w:rPr>
                <w:b/>
              </w:rPr>
            </w:pPr>
            <w:r w:rsidRPr="008B4490">
              <w:rPr>
                <w:b/>
              </w:rPr>
              <w:t>Název v angličtině:</w:t>
            </w:r>
          </w:p>
        </w:tc>
        <w:tc>
          <w:tcPr>
            <w:tcW w:w="6139" w:type="dxa"/>
            <w:tcBorders>
              <w:top w:val="single" w:sz="2" w:space="0" w:color="auto"/>
              <w:left w:val="single" w:sz="2" w:space="0" w:color="auto"/>
              <w:right w:val="double" w:sz="4" w:space="0" w:color="auto"/>
            </w:tcBorders>
            <w:shd w:val="clear" w:color="auto" w:fill="auto"/>
          </w:tcPr>
          <w:p w:rsidR="00B337F8" w:rsidRPr="00AC6323" w:rsidRDefault="00420E58" w:rsidP="00420E58">
            <w:pPr>
              <w:spacing w:line="240" w:lineRule="auto"/>
            </w:pPr>
            <w:r>
              <w:rPr>
                <w:shd w:val="clear" w:color="auto" w:fill="FFFFFF"/>
              </w:rPr>
              <w:t>A study of blind people's fear of socially pathological phenomena</w:t>
            </w:r>
          </w:p>
        </w:tc>
      </w:tr>
      <w:tr w:rsidR="00B337F8" w:rsidTr="00420E58">
        <w:trPr>
          <w:trHeight w:val="1815"/>
        </w:trPr>
        <w:tc>
          <w:tcPr>
            <w:tcW w:w="2902" w:type="dxa"/>
            <w:tcBorders>
              <w:top w:val="single" w:sz="2" w:space="0" w:color="auto"/>
              <w:left w:val="double" w:sz="4" w:space="0" w:color="auto"/>
              <w:right w:val="single" w:sz="2" w:space="0" w:color="auto"/>
            </w:tcBorders>
            <w:shd w:val="clear" w:color="auto" w:fill="auto"/>
          </w:tcPr>
          <w:p w:rsidR="00B337F8" w:rsidRPr="008B4490" w:rsidRDefault="00B337F8" w:rsidP="00B5263F">
            <w:pPr>
              <w:rPr>
                <w:b/>
              </w:rPr>
            </w:pPr>
            <w:r w:rsidRPr="008B4490">
              <w:rPr>
                <w:b/>
              </w:rPr>
              <w:t>Anotace práce:</w:t>
            </w:r>
          </w:p>
        </w:tc>
        <w:tc>
          <w:tcPr>
            <w:tcW w:w="6139" w:type="dxa"/>
            <w:tcBorders>
              <w:top w:val="single" w:sz="2" w:space="0" w:color="auto"/>
              <w:left w:val="single" w:sz="2" w:space="0" w:color="auto"/>
              <w:right w:val="double" w:sz="4" w:space="0" w:color="auto"/>
            </w:tcBorders>
            <w:shd w:val="clear" w:color="auto" w:fill="auto"/>
          </w:tcPr>
          <w:p w:rsidR="00B337F8" w:rsidRPr="00AC6323" w:rsidRDefault="00420E58" w:rsidP="00420E58">
            <w:pPr>
              <w:spacing w:line="240" w:lineRule="auto"/>
            </w:pPr>
            <w:r>
              <w:t>V mé bakalářské práci se zabývám strachem osob nevidomých ze sociálně patologických jevů. Výzkumem jsem zjistila, že osoby nevidomé strach v souvislosti s těmito jevy skutečně zažívají, ale nejsou jimi zásadně ovlivněny. Výzkum jsem prováděla se šesti respondenty.</w:t>
            </w:r>
          </w:p>
        </w:tc>
      </w:tr>
      <w:tr w:rsidR="00B337F8" w:rsidTr="00420E58">
        <w:trPr>
          <w:trHeight w:val="695"/>
        </w:trPr>
        <w:tc>
          <w:tcPr>
            <w:tcW w:w="2902" w:type="dxa"/>
            <w:tcBorders>
              <w:top w:val="single" w:sz="2" w:space="0" w:color="auto"/>
              <w:left w:val="double" w:sz="4" w:space="0" w:color="auto"/>
              <w:right w:val="single" w:sz="2" w:space="0" w:color="auto"/>
            </w:tcBorders>
            <w:shd w:val="clear" w:color="auto" w:fill="auto"/>
          </w:tcPr>
          <w:p w:rsidR="00B337F8" w:rsidRPr="008B4490" w:rsidRDefault="00B337F8" w:rsidP="00B5263F">
            <w:pPr>
              <w:rPr>
                <w:b/>
              </w:rPr>
            </w:pPr>
            <w:r w:rsidRPr="008B4490">
              <w:rPr>
                <w:b/>
              </w:rPr>
              <w:t>Klíčová slova:</w:t>
            </w:r>
          </w:p>
        </w:tc>
        <w:tc>
          <w:tcPr>
            <w:tcW w:w="6139" w:type="dxa"/>
            <w:tcBorders>
              <w:top w:val="single" w:sz="2" w:space="0" w:color="auto"/>
              <w:left w:val="single" w:sz="2" w:space="0" w:color="auto"/>
              <w:right w:val="double" w:sz="4" w:space="0" w:color="auto"/>
            </w:tcBorders>
            <w:shd w:val="clear" w:color="auto" w:fill="auto"/>
          </w:tcPr>
          <w:p w:rsidR="00B337F8" w:rsidRPr="00AC6323" w:rsidRDefault="00B337F8" w:rsidP="00420E58">
            <w:pPr>
              <w:spacing w:line="240" w:lineRule="auto"/>
            </w:pPr>
            <w:r>
              <w:t>zrakové postižení, osoby nevidomé, ucelená rehabilitace strach, úzkost, sociálně patologické jevy, šikana, kriminalita, agrese</w:t>
            </w:r>
          </w:p>
        </w:tc>
      </w:tr>
      <w:tr w:rsidR="00B337F8" w:rsidTr="00420E58">
        <w:trPr>
          <w:trHeight w:val="1815"/>
        </w:trPr>
        <w:tc>
          <w:tcPr>
            <w:tcW w:w="2902" w:type="dxa"/>
            <w:tcBorders>
              <w:top w:val="single" w:sz="2" w:space="0" w:color="auto"/>
              <w:left w:val="double" w:sz="4" w:space="0" w:color="auto"/>
              <w:right w:val="single" w:sz="2" w:space="0" w:color="auto"/>
            </w:tcBorders>
            <w:shd w:val="clear" w:color="auto" w:fill="auto"/>
          </w:tcPr>
          <w:p w:rsidR="00B337F8" w:rsidRPr="008B4490" w:rsidRDefault="00B337F8" w:rsidP="00B5263F">
            <w:pPr>
              <w:rPr>
                <w:b/>
              </w:rPr>
            </w:pPr>
            <w:r w:rsidRPr="008B4490">
              <w:rPr>
                <w:b/>
              </w:rPr>
              <w:t>Anotace v angličtině:</w:t>
            </w:r>
          </w:p>
        </w:tc>
        <w:tc>
          <w:tcPr>
            <w:tcW w:w="6139" w:type="dxa"/>
            <w:tcBorders>
              <w:top w:val="single" w:sz="2" w:space="0" w:color="auto"/>
              <w:left w:val="single" w:sz="2" w:space="0" w:color="auto"/>
              <w:right w:val="double" w:sz="4" w:space="0" w:color="auto"/>
            </w:tcBorders>
            <w:shd w:val="clear" w:color="auto" w:fill="auto"/>
          </w:tcPr>
          <w:p w:rsidR="00B337F8" w:rsidRPr="00AC6323" w:rsidRDefault="00420E58" w:rsidP="00420E58">
            <w:pPr>
              <w:spacing w:line="240" w:lineRule="auto"/>
            </w:pPr>
            <w:r>
              <w:rPr>
                <w:shd w:val="clear" w:color="auto" w:fill="FFFFFF"/>
              </w:rPr>
              <w:t>My bachelor’s thesis is focused on fear blind people feel towards socially pathological phenomena. My research proved that blind people actually feel fear connected to these phenomena, but they are not fundamentally affected by them. I conducted my research with six respondents.</w:t>
            </w:r>
          </w:p>
        </w:tc>
      </w:tr>
      <w:tr w:rsidR="00420E58" w:rsidTr="00420E58">
        <w:trPr>
          <w:trHeight w:val="695"/>
        </w:trPr>
        <w:tc>
          <w:tcPr>
            <w:tcW w:w="2902" w:type="dxa"/>
            <w:tcBorders>
              <w:top w:val="single" w:sz="2" w:space="0" w:color="auto"/>
              <w:left w:val="double" w:sz="4" w:space="0" w:color="auto"/>
              <w:right w:val="single" w:sz="2" w:space="0" w:color="auto"/>
            </w:tcBorders>
            <w:shd w:val="clear" w:color="auto" w:fill="auto"/>
          </w:tcPr>
          <w:p w:rsidR="00420E58" w:rsidRPr="008B4490" w:rsidRDefault="00420E58" w:rsidP="00420E58">
            <w:pPr>
              <w:rPr>
                <w:b/>
              </w:rPr>
            </w:pPr>
            <w:r w:rsidRPr="008B4490">
              <w:rPr>
                <w:b/>
              </w:rPr>
              <w:t>Klíčová slova v angličtině:</w:t>
            </w:r>
          </w:p>
        </w:tc>
        <w:tc>
          <w:tcPr>
            <w:tcW w:w="6139" w:type="dxa"/>
            <w:tcBorders>
              <w:top w:val="single" w:sz="2" w:space="0" w:color="auto"/>
              <w:left w:val="single" w:sz="2" w:space="0" w:color="auto"/>
              <w:bottom w:val="single" w:sz="4" w:space="0" w:color="auto"/>
              <w:right w:val="double" w:sz="4" w:space="0" w:color="auto"/>
            </w:tcBorders>
            <w:shd w:val="clear" w:color="auto" w:fill="auto"/>
          </w:tcPr>
          <w:p w:rsidR="00420E58" w:rsidRPr="00AC6323" w:rsidRDefault="00420E58" w:rsidP="00420E58">
            <w:pPr>
              <w:spacing w:line="240" w:lineRule="auto"/>
            </w:pPr>
            <w:r>
              <w:rPr>
                <w:shd w:val="clear" w:color="auto" w:fill="FFFFFF"/>
              </w:rPr>
              <w:t>visual impairment, blind people, comprehensive rehabilitation, fear, anxiety, socio-pathological phenomena, bullying, crime, aggression</w:t>
            </w:r>
          </w:p>
        </w:tc>
      </w:tr>
      <w:tr w:rsidR="001B3D43" w:rsidTr="00420E58">
        <w:trPr>
          <w:trHeight w:val="1697"/>
        </w:trPr>
        <w:tc>
          <w:tcPr>
            <w:tcW w:w="2902" w:type="dxa"/>
            <w:tcBorders>
              <w:top w:val="single" w:sz="2" w:space="0" w:color="auto"/>
              <w:left w:val="double" w:sz="4" w:space="0" w:color="auto"/>
              <w:right w:val="single" w:sz="2" w:space="0" w:color="auto"/>
            </w:tcBorders>
            <w:shd w:val="clear" w:color="auto" w:fill="auto"/>
          </w:tcPr>
          <w:p w:rsidR="001B3D43" w:rsidRPr="008B4490" w:rsidRDefault="001B3D43" w:rsidP="001B3D43">
            <w:pPr>
              <w:rPr>
                <w:b/>
              </w:rPr>
            </w:pPr>
            <w:r w:rsidRPr="008B4490">
              <w:rPr>
                <w:b/>
              </w:rPr>
              <w:t>Přílohy vázané v práci:</w:t>
            </w:r>
          </w:p>
        </w:tc>
        <w:tc>
          <w:tcPr>
            <w:tcW w:w="6139" w:type="dxa"/>
            <w:tcBorders>
              <w:top w:val="single" w:sz="4" w:space="0" w:color="auto"/>
              <w:left w:val="single" w:sz="2" w:space="0" w:color="auto"/>
              <w:bottom w:val="single" w:sz="4" w:space="0" w:color="auto"/>
              <w:right w:val="double" w:sz="4" w:space="0" w:color="auto"/>
            </w:tcBorders>
            <w:shd w:val="clear" w:color="auto" w:fill="auto"/>
          </w:tcPr>
          <w:p w:rsidR="001B3D43" w:rsidRPr="00486CBF" w:rsidRDefault="001B3D43" w:rsidP="001B3D43">
            <w:pPr>
              <w:spacing w:line="240" w:lineRule="auto"/>
            </w:pPr>
            <w:r w:rsidRPr="00486CBF">
              <w:t>Rozhovor 1, s panem Petrem</w:t>
            </w:r>
          </w:p>
          <w:p w:rsidR="001B3D43" w:rsidRPr="00486CBF" w:rsidRDefault="001B3D43" w:rsidP="001B3D43">
            <w:pPr>
              <w:spacing w:line="240" w:lineRule="auto"/>
            </w:pPr>
            <w:r w:rsidRPr="00486CBF">
              <w:t>Rozhovor 2, se studentem Jakubem</w:t>
            </w:r>
          </w:p>
          <w:p w:rsidR="001B3D43" w:rsidRPr="00486CBF" w:rsidRDefault="001B3D43" w:rsidP="001B3D43">
            <w:pPr>
              <w:spacing w:line="240" w:lineRule="auto"/>
            </w:pPr>
            <w:r w:rsidRPr="00486CBF">
              <w:t>Rozhovor 3, s paní Laurou</w:t>
            </w:r>
          </w:p>
          <w:p w:rsidR="001B3D43" w:rsidRPr="00486CBF" w:rsidRDefault="001B3D43" w:rsidP="001B3D43">
            <w:pPr>
              <w:spacing w:line="240" w:lineRule="auto"/>
            </w:pPr>
            <w:r w:rsidRPr="00486CBF">
              <w:t>Rozhovor 4, s panem Igorem</w:t>
            </w:r>
          </w:p>
          <w:p w:rsidR="001B3D43" w:rsidRPr="00486CBF" w:rsidRDefault="001B3D43" w:rsidP="001B3D43">
            <w:pPr>
              <w:spacing w:line="240" w:lineRule="auto"/>
            </w:pPr>
            <w:r w:rsidRPr="00486CBF">
              <w:t>Rozhovor 5, s paní Petrou</w:t>
            </w:r>
          </w:p>
          <w:p w:rsidR="001B3D43" w:rsidRPr="00145E32" w:rsidRDefault="001B3D43" w:rsidP="001B3D43">
            <w:pPr>
              <w:spacing w:line="240" w:lineRule="auto"/>
              <w:rPr>
                <w:i/>
                <w:iCs/>
              </w:rPr>
            </w:pPr>
            <w:r w:rsidRPr="00486CBF">
              <w:t>Rozhovor 6, se studentkou Zuzkou</w:t>
            </w:r>
          </w:p>
        </w:tc>
      </w:tr>
      <w:tr w:rsidR="001B3D43" w:rsidTr="00420E58">
        <w:trPr>
          <w:trHeight w:val="415"/>
        </w:trPr>
        <w:tc>
          <w:tcPr>
            <w:tcW w:w="2902" w:type="dxa"/>
            <w:tcBorders>
              <w:top w:val="single" w:sz="4" w:space="0" w:color="auto"/>
              <w:left w:val="double" w:sz="4" w:space="0" w:color="auto"/>
              <w:bottom w:val="single" w:sz="4" w:space="0" w:color="auto"/>
              <w:right w:val="single" w:sz="2" w:space="0" w:color="auto"/>
            </w:tcBorders>
            <w:shd w:val="clear" w:color="auto" w:fill="auto"/>
          </w:tcPr>
          <w:p w:rsidR="001B3D43" w:rsidRPr="008B4490" w:rsidRDefault="001B3D43" w:rsidP="001B3D43">
            <w:pPr>
              <w:rPr>
                <w:b/>
              </w:rPr>
            </w:pPr>
            <w:r w:rsidRPr="008B4490">
              <w:rPr>
                <w:b/>
              </w:rPr>
              <w:t>Rozsah práce:</w:t>
            </w:r>
          </w:p>
        </w:tc>
        <w:tc>
          <w:tcPr>
            <w:tcW w:w="6139" w:type="dxa"/>
            <w:tcBorders>
              <w:top w:val="single" w:sz="4" w:space="0" w:color="auto"/>
              <w:left w:val="single" w:sz="2" w:space="0" w:color="auto"/>
              <w:bottom w:val="single" w:sz="4" w:space="0" w:color="auto"/>
              <w:right w:val="double" w:sz="4" w:space="0" w:color="auto"/>
            </w:tcBorders>
            <w:shd w:val="clear" w:color="auto" w:fill="auto"/>
          </w:tcPr>
          <w:p w:rsidR="001B3D43" w:rsidRPr="00AC6323" w:rsidRDefault="001B3D43" w:rsidP="001B3D43">
            <w:r>
              <w:t>56 stran, (98 202 znaků)</w:t>
            </w:r>
          </w:p>
        </w:tc>
      </w:tr>
      <w:tr w:rsidR="001B3D43" w:rsidTr="00420E58">
        <w:trPr>
          <w:trHeight w:val="415"/>
        </w:trPr>
        <w:tc>
          <w:tcPr>
            <w:tcW w:w="2902" w:type="dxa"/>
            <w:tcBorders>
              <w:top w:val="single" w:sz="4" w:space="0" w:color="auto"/>
              <w:left w:val="double" w:sz="4" w:space="0" w:color="auto"/>
              <w:bottom w:val="double" w:sz="4" w:space="0" w:color="auto"/>
              <w:right w:val="single" w:sz="2" w:space="0" w:color="auto"/>
            </w:tcBorders>
            <w:shd w:val="clear" w:color="auto" w:fill="auto"/>
          </w:tcPr>
          <w:p w:rsidR="001B3D43" w:rsidRPr="008B4490" w:rsidRDefault="001B3D43" w:rsidP="001B3D43">
            <w:pPr>
              <w:rPr>
                <w:b/>
              </w:rPr>
            </w:pPr>
            <w:r w:rsidRPr="008B4490">
              <w:rPr>
                <w:b/>
              </w:rPr>
              <w:t>Jazyk práce:</w:t>
            </w:r>
          </w:p>
        </w:tc>
        <w:tc>
          <w:tcPr>
            <w:tcW w:w="6139" w:type="dxa"/>
            <w:tcBorders>
              <w:top w:val="single" w:sz="4" w:space="0" w:color="auto"/>
              <w:left w:val="single" w:sz="2" w:space="0" w:color="auto"/>
              <w:bottom w:val="double" w:sz="4" w:space="0" w:color="auto"/>
              <w:right w:val="double" w:sz="4" w:space="0" w:color="auto"/>
            </w:tcBorders>
            <w:shd w:val="clear" w:color="auto" w:fill="auto"/>
          </w:tcPr>
          <w:p w:rsidR="001B3D43" w:rsidRPr="00AC6323" w:rsidRDefault="001B3D43" w:rsidP="001B3D43">
            <w:r>
              <w:t>čeština</w:t>
            </w:r>
          </w:p>
        </w:tc>
      </w:tr>
    </w:tbl>
    <w:p w:rsidR="00506D1B" w:rsidRPr="00506D1B" w:rsidRDefault="00506D1B" w:rsidP="00C94655">
      <w:pPr>
        <w:pStyle w:val="Nadpis1"/>
      </w:pPr>
    </w:p>
    <w:sectPr w:rsidR="00506D1B" w:rsidRPr="00506D1B" w:rsidSect="00995B0E">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1538" w:rsidRDefault="00D41538" w:rsidP="00995B0E">
      <w:pPr>
        <w:spacing w:line="240" w:lineRule="auto"/>
      </w:pPr>
      <w:r>
        <w:separator/>
      </w:r>
    </w:p>
  </w:endnote>
  <w:endnote w:type="continuationSeparator" w:id="0">
    <w:p w:rsidR="00D41538" w:rsidRDefault="00D41538" w:rsidP="00995B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2FA1" w:rsidRDefault="00A52FA1">
    <w:pPr>
      <w:pStyle w:val="Zpat"/>
      <w:jc w:val="center"/>
    </w:pPr>
  </w:p>
  <w:p w:rsidR="00A52FA1" w:rsidRDefault="00A52FA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940164"/>
      <w:docPartObj>
        <w:docPartGallery w:val="Page Numbers (Bottom of Page)"/>
        <w:docPartUnique/>
      </w:docPartObj>
    </w:sdtPr>
    <w:sdtEndPr/>
    <w:sdtContent>
      <w:p w:rsidR="00A52FA1" w:rsidRDefault="00305500">
        <w:pPr>
          <w:pStyle w:val="Zpat"/>
          <w:jc w:val="center"/>
        </w:pPr>
        <w:r>
          <w:fldChar w:fldCharType="begin"/>
        </w:r>
        <w:r>
          <w:instrText>PAGE   \* MERGEFORMAT</w:instrText>
        </w:r>
        <w:r>
          <w:fldChar w:fldCharType="separate"/>
        </w:r>
        <w:r w:rsidR="00CB7D93">
          <w:rPr>
            <w:noProof/>
          </w:rPr>
          <w:t>14</w:t>
        </w:r>
        <w:r>
          <w:rPr>
            <w:noProof/>
          </w:rPr>
          <w:fldChar w:fldCharType="end"/>
        </w:r>
      </w:p>
    </w:sdtContent>
  </w:sdt>
  <w:p w:rsidR="00A52FA1" w:rsidRDefault="00A52FA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787770"/>
      <w:docPartObj>
        <w:docPartGallery w:val="Page Numbers (Bottom of Page)"/>
        <w:docPartUnique/>
      </w:docPartObj>
    </w:sdtPr>
    <w:sdtEndPr/>
    <w:sdtContent>
      <w:p w:rsidR="00A52FA1" w:rsidRDefault="00305500">
        <w:pPr>
          <w:pStyle w:val="Zpat"/>
          <w:jc w:val="center"/>
        </w:pPr>
        <w:r>
          <w:fldChar w:fldCharType="begin"/>
        </w:r>
        <w:r>
          <w:instrText>PAGE   \* MERGEFORMAT</w:instrText>
        </w:r>
        <w:r>
          <w:fldChar w:fldCharType="separate"/>
        </w:r>
        <w:r w:rsidR="00F561AB">
          <w:rPr>
            <w:noProof/>
          </w:rPr>
          <w:t>19</w:t>
        </w:r>
        <w:r>
          <w:rPr>
            <w:noProof/>
          </w:rPr>
          <w:fldChar w:fldCharType="end"/>
        </w:r>
      </w:p>
    </w:sdtContent>
  </w:sdt>
  <w:p w:rsidR="00A52FA1" w:rsidRDefault="00A52FA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755838"/>
      <w:docPartObj>
        <w:docPartGallery w:val="Page Numbers (Bottom of Page)"/>
        <w:docPartUnique/>
      </w:docPartObj>
    </w:sdtPr>
    <w:sdtEndPr/>
    <w:sdtContent>
      <w:p w:rsidR="00A52FA1" w:rsidRDefault="00305500">
        <w:pPr>
          <w:pStyle w:val="Zpat"/>
          <w:jc w:val="center"/>
        </w:pPr>
        <w:r>
          <w:fldChar w:fldCharType="begin"/>
        </w:r>
        <w:r>
          <w:instrText>PAGE   \* MERGEFORMAT</w:instrText>
        </w:r>
        <w:r>
          <w:fldChar w:fldCharType="separate"/>
        </w:r>
        <w:r w:rsidR="005435C1">
          <w:rPr>
            <w:noProof/>
          </w:rPr>
          <w:t>24</w:t>
        </w:r>
        <w:r>
          <w:rPr>
            <w:noProof/>
          </w:rPr>
          <w:fldChar w:fldCharType="end"/>
        </w:r>
      </w:p>
    </w:sdtContent>
  </w:sdt>
  <w:p w:rsidR="00A52FA1" w:rsidRDefault="00A52FA1">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2622446"/>
      <w:docPartObj>
        <w:docPartGallery w:val="Page Numbers (Bottom of Page)"/>
        <w:docPartUnique/>
      </w:docPartObj>
    </w:sdtPr>
    <w:sdtEndPr/>
    <w:sdtContent>
      <w:p w:rsidR="00A52FA1" w:rsidRDefault="00305500">
        <w:pPr>
          <w:pStyle w:val="Zpat"/>
          <w:jc w:val="center"/>
        </w:pPr>
        <w:r>
          <w:fldChar w:fldCharType="begin"/>
        </w:r>
        <w:r>
          <w:instrText>PAGE   \* MERGEFORMAT</w:instrText>
        </w:r>
        <w:r>
          <w:fldChar w:fldCharType="separate"/>
        </w:r>
        <w:r w:rsidR="00C43FAC">
          <w:rPr>
            <w:noProof/>
          </w:rPr>
          <w:t>56</w:t>
        </w:r>
        <w:r>
          <w:rPr>
            <w:noProof/>
          </w:rPr>
          <w:fldChar w:fldCharType="end"/>
        </w:r>
      </w:p>
    </w:sdtContent>
  </w:sdt>
  <w:p w:rsidR="00A52FA1" w:rsidRDefault="00A52FA1">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2FA1" w:rsidRDefault="00A52FA1">
    <w:pPr>
      <w:pStyle w:val="Zpat"/>
      <w:jc w:val="center"/>
    </w:pPr>
  </w:p>
  <w:p w:rsidR="00A52FA1" w:rsidRDefault="00A52FA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1538" w:rsidRDefault="00D41538" w:rsidP="00995B0E">
      <w:pPr>
        <w:spacing w:line="240" w:lineRule="auto"/>
      </w:pPr>
      <w:r>
        <w:separator/>
      </w:r>
    </w:p>
  </w:footnote>
  <w:footnote w:type="continuationSeparator" w:id="0">
    <w:p w:rsidR="00D41538" w:rsidRDefault="00D41538" w:rsidP="00995B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FA5"/>
    <w:multiLevelType w:val="hybridMultilevel"/>
    <w:tmpl w:val="7FC66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BC0DD7"/>
    <w:multiLevelType w:val="multilevel"/>
    <w:tmpl w:val="6D585012"/>
    <w:lvl w:ilvl="0">
      <w:start w:val="1"/>
      <w:numFmt w:val="decimal"/>
      <w:pStyle w:val="Nadpis5"/>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3464C73"/>
    <w:multiLevelType w:val="hybridMultilevel"/>
    <w:tmpl w:val="591639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A442A5"/>
    <w:multiLevelType w:val="hybridMultilevel"/>
    <w:tmpl w:val="E9E224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163387"/>
    <w:multiLevelType w:val="multilevel"/>
    <w:tmpl w:val="E0D4B972"/>
    <w:lvl w:ilvl="0">
      <w:start w:val="1"/>
      <w:numFmt w:val="decimal"/>
      <w:lvlText w:val="%1"/>
      <w:lvlJc w:val="left"/>
      <w:pPr>
        <w:ind w:left="384" w:hanging="384"/>
      </w:pPr>
      <w:rPr>
        <w:rFonts w:hint="default"/>
        <w:b/>
        <w:bCs/>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5" w15:restartNumberingAfterBreak="0">
    <w:nsid w:val="0EA57958"/>
    <w:multiLevelType w:val="hybridMultilevel"/>
    <w:tmpl w:val="FEDE2E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8279CB"/>
    <w:multiLevelType w:val="hybridMultilevel"/>
    <w:tmpl w:val="4B8232EC"/>
    <w:lvl w:ilvl="0" w:tplc="05E8D3A0">
      <w:start w:val="1"/>
      <w:numFmt w:val="decimal"/>
      <w:pStyle w:val="Nadpis4"/>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A52E55"/>
    <w:multiLevelType w:val="hybridMultilevel"/>
    <w:tmpl w:val="383CB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730992"/>
    <w:multiLevelType w:val="hybridMultilevel"/>
    <w:tmpl w:val="9CC00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90793A"/>
    <w:multiLevelType w:val="hybridMultilevel"/>
    <w:tmpl w:val="D50E07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2C3585"/>
    <w:multiLevelType w:val="hybridMultilevel"/>
    <w:tmpl w:val="FE84B912"/>
    <w:lvl w:ilvl="0" w:tplc="A2A28986">
      <w:start w:val="1"/>
      <w:numFmt w:val="decimal"/>
      <w:pStyle w:val="Podnadpis2"/>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072CF3"/>
    <w:multiLevelType w:val="hybridMultilevel"/>
    <w:tmpl w:val="38F6A0B8"/>
    <w:lvl w:ilvl="0" w:tplc="0405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3CD290E"/>
    <w:multiLevelType w:val="hybridMultilevel"/>
    <w:tmpl w:val="556695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FB2FE9"/>
    <w:multiLevelType w:val="hybridMultilevel"/>
    <w:tmpl w:val="7132060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BB02BC0"/>
    <w:multiLevelType w:val="multilevel"/>
    <w:tmpl w:val="529EDEF2"/>
    <w:lvl w:ilvl="0">
      <w:start w:val="2"/>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0281812"/>
    <w:multiLevelType w:val="hybridMultilevel"/>
    <w:tmpl w:val="5456EA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1E84E7C"/>
    <w:multiLevelType w:val="multilevel"/>
    <w:tmpl w:val="39BC2BB6"/>
    <w:lvl w:ilvl="0">
      <w:start w:val="1"/>
      <w:numFmt w:val="decimal"/>
      <w:pStyle w:val="Nadpis2"/>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6866FC"/>
    <w:multiLevelType w:val="hybridMultilevel"/>
    <w:tmpl w:val="E5D25812"/>
    <w:lvl w:ilvl="0" w:tplc="04050001">
      <w:start w:val="1"/>
      <w:numFmt w:val="bullet"/>
      <w:lvlText w:val=""/>
      <w:lvlJc w:val="left"/>
      <w:pPr>
        <w:ind w:left="720" w:hanging="360"/>
      </w:pPr>
      <w:rPr>
        <w:rFonts w:ascii="Symbol" w:hAnsi="Symbol" w:hint="default"/>
      </w:rPr>
    </w:lvl>
    <w:lvl w:ilvl="1" w:tplc="00BA5DE8">
      <w:numFmt w:val="bullet"/>
      <w:lvlText w:val="-"/>
      <w:lvlJc w:val="left"/>
      <w:pPr>
        <w:ind w:left="1440" w:hanging="360"/>
      </w:pPr>
      <w:rPr>
        <w:rFonts w:ascii="Times New Roman" w:eastAsia="Arial" w:hAnsi="Times New Roman" w:cs="Times New Roman" w:hint="default"/>
        <w:i/>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4461546"/>
    <w:multiLevelType w:val="hybridMultilevel"/>
    <w:tmpl w:val="9056AAE0"/>
    <w:lvl w:ilvl="0" w:tplc="0BDA00CA">
      <w:start w:val="1"/>
      <w:numFmt w:val="decimal"/>
      <w:pStyle w:val="Nadpis3"/>
      <w:lvlText w:val="1.%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542BCF"/>
    <w:multiLevelType w:val="multilevel"/>
    <w:tmpl w:val="A806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6E1841"/>
    <w:multiLevelType w:val="hybridMultilevel"/>
    <w:tmpl w:val="4C4C8B48"/>
    <w:lvl w:ilvl="0" w:tplc="FD122174">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9734DB"/>
    <w:multiLevelType w:val="hybridMultilevel"/>
    <w:tmpl w:val="EA4CEE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51D824D7"/>
    <w:multiLevelType w:val="hybridMultilevel"/>
    <w:tmpl w:val="8926F1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88538AC"/>
    <w:multiLevelType w:val="hybridMultilevel"/>
    <w:tmpl w:val="273CB3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922EAE"/>
    <w:multiLevelType w:val="hybridMultilevel"/>
    <w:tmpl w:val="E6969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44877EF"/>
    <w:multiLevelType w:val="hybridMultilevel"/>
    <w:tmpl w:val="A4D0554A"/>
    <w:lvl w:ilvl="0" w:tplc="0405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6E81BE3"/>
    <w:multiLevelType w:val="hybridMultilevel"/>
    <w:tmpl w:val="194CC9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A5A4966"/>
    <w:multiLevelType w:val="hybridMultilevel"/>
    <w:tmpl w:val="50227B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BC5391"/>
    <w:multiLevelType w:val="hybridMultilevel"/>
    <w:tmpl w:val="65AAB03E"/>
    <w:lvl w:ilvl="0" w:tplc="50369B96">
      <w:start w:val="1"/>
      <w:numFmt w:val="decimal"/>
      <w:pStyle w:val="Podnadpis"/>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62124E0"/>
    <w:multiLevelType w:val="multilevel"/>
    <w:tmpl w:val="77020BD0"/>
    <w:lvl w:ilvl="0">
      <w:start w:val="1"/>
      <w:numFmt w:val="decimal"/>
      <w:lvlText w:val="%1."/>
      <w:lvlJc w:val="left"/>
      <w:pPr>
        <w:ind w:left="720" w:hanging="360"/>
      </w:pPr>
      <w:rPr>
        <w:rFonts w:hint="default"/>
        <w:strike w:val="0"/>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76B07BA"/>
    <w:multiLevelType w:val="hybridMultilevel"/>
    <w:tmpl w:val="E9BEAA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CB21E60"/>
    <w:multiLevelType w:val="hybridMultilevel"/>
    <w:tmpl w:val="BFB401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8"/>
  </w:num>
  <w:num w:numId="3">
    <w:abstractNumId w:val="10"/>
  </w:num>
  <w:num w:numId="4">
    <w:abstractNumId w:val="29"/>
  </w:num>
  <w:num w:numId="5">
    <w:abstractNumId w:val="7"/>
  </w:num>
  <w:num w:numId="6">
    <w:abstractNumId w:val="13"/>
  </w:num>
  <w:num w:numId="7">
    <w:abstractNumId w:val="21"/>
  </w:num>
  <w:num w:numId="8">
    <w:abstractNumId w:val="15"/>
  </w:num>
  <w:num w:numId="9">
    <w:abstractNumId w:val="30"/>
  </w:num>
  <w:num w:numId="10">
    <w:abstractNumId w:val="27"/>
  </w:num>
  <w:num w:numId="11">
    <w:abstractNumId w:val="22"/>
  </w:num>
  <w:num w:numId="12">
    <w:abstractNumId w:val="19"/>
  </w:num>
  <w:num w:numId="13">
    <w:abstractNumId w:val="26"/>
  </w:num>
  <w:num w:numId="14">
    <w:abstractNumId w:val="3"/>
  </w:num>
  <w:num w:numId="15">
    <w:abstractNumId w:val="24"/>
  </w:num>
  <w:num w:numId="16">
    <w:abstractNumId w:val="12"/>
  </w:num>
  <w:num w:numId="17">
    <w:abstractNumId w:val="17"/>
  </w:num>
  <w:num w:numId="18">
    <w:abstractNumId w:val="11"/>
  </w:num>
  <w:num w:numId="19">
    <w:abstractNumId w:val="25"/>
  </w:num>
  <w:num w:numId="20">
    <w:abstractNumId w:val="2"/>
  </w:num>
  <w:num w:numId="21">
    <w:abstractNumId w:val="20"/>
  </w:num>
  <w:num w:numId="22">
    <w:abstractNumId w:val="8"/>
  </w:num>
  <w:num w:numId="23">
    <w:abstractNumId w:val="5"/>
  </w:num>
  <w:num w:numId="24">
    <w:abstractNumId w:val="9"/>
  </w:num>
  <w:num w:numId="25">
    <w:abstractNumId w:val="23"/>
  </w:num>
  <w:num w:numId="26">
    <w:abstractNumId w:val="0"/>
  </w:num>
  <w:num w:numId="27">
    <w:abstractNumId w:val="18"/>
  </w:num>
  <w:num w:numId="28">
    <w:abstractNumId w:val="6"/>
  </w:num>
  <w:num w:numId="29">
    <w:abstractNumId w:val="16"/>
  </w:num>
  <w:num w:numId="30">
    <w:abstractNumId w:val="31"/>
  </w:num>
  <w:num w:numId="31">
    <w:abstractNumId w:val="14"/>
  </w:num>
  <w:num w:numId="32">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F8"/>
    <w:rsid w:val="00006CB3"/>
    <w:rsid w:val="0001275E"/>
    <w:rsid w:val="00012EAE"/>
    <w:rsid w:val="000133ED"/>
    <w:rsid w:val="00013EBC"/>
    <w:rsid w:val="0001498C"/>
    <w:rsid w:val="00014DAC"/>
    <w:rsid w:val="00015580"/>
    <w:rsid w:val="00017D85"/>
    <w:rsid w:val="000210B7"/>
    <w:rsid w:val="00021B03"/>
    <w:rsid w:val="00022BF6"/>
    <w:rsid w:val="000330A5"/>
    <w:rsid w:val="00037659"/>
    <w:rsid w:val="00037E44"/>
    <w:rsid w:val="0004056D"/>
    <w:rsid w:val="000447A1"/>
    <w:rsid w:val="00044857"/>
    <w:rsid w:val="00044BA9"/>
    <w:rsid w:val="00050FAA"/>
    <w:rsid w:val="0006200C"/>
    <w:rsid w:val="00062A32"/>
    <w:rsid w:val="00062FE4"/>
    <w:rsid w:val="000675C7"/>
    <w:rsid w:val="00067A17"/>
    <w:rsid w:val="000714C8"/>
    <w:rsid w:val="00071AC5"/>
    <w:rsid w:val="0007750E"/>
    <w:rsid w:val="0008059A"/>
    <w:rsid w:val="000869B8"/>
    <w:rsid w:val="000877E0"/>
    <w:rsid w:val="00087BB4"/>
    <w:rsid w:val="00090532"/>
    <w:rsid w:val="000949F3"/>
    <w:rsid w:val="000B1316"/>
    <w:rsid w:val="000C1753"/>
    <w:rsid w:val="000D1286"/>
    <w:rsid w:val="000D345E"/>
    <w:rsid w:val="000D3D28"/>
    <w:rsid w:val="000D6076"/>
    <w:rsid w:val="000E3C13"/>
    <w:rsid w:val="000E4D1C"/>
    <w:rsid w:val="000E547D"/>
    <w:rsid w:val="000F3D98"/>
    <w:rsid w:val="000F6737"/>
    <w:rsid w:val="000F678E"/>
    <w:rsid w:val="000F76B8"/>
    <w:rsid w:val="00102D12"/>
    <w:rsid w:val="0010664A"/>
    <w:rsid w:val="00107B0B"/>
    <w:rsid w:val="00112187"/>
    <w:rsid w:val="00114854"/>
    <w:rsid w:val="00121419"/>
    <w:rsid w:val="00122E0E"/>
    <w:rsid w:val="00123122"/>
    <w:rsid w:val="00124352"/>
    <w:rsid w:val="0013059F"/>
    <w:rsid w:val="001320E7"/>
    <w:rsid w:val="001320EC"/>
    <w:rsid w:val="001367A9"/>
    <w:rsid w:val="00143773"/>
    <w:rsid w:val="0015432C"/>
    <w:rsid w:val="001552F4"/>
    <w:rsid w:val="001572E2"/>
    <w:rsid w:val="001609CF"/>
    <w:rsid w:val="001619CF"/>
    <w:rsid w:val="00166FE8"/>
    <w:rsid w:val="00174CFA"/>
    <w:rsid w:val="00174F3B"/>
    <w:rsid w:val="00176CDB"/>
    <w:rsid w:val="00180896"/>
    <w:rsid w:val="00182266"/>
    <w:rsid w:val="00183F7A"/>
    <w:rsid w:val="001843A2"/>
    <w:rsid w:val="001908EF"/>
    <w:rsid w:val="0019114E"/>
    <w:rsid w:val="00194F29"/>
    <w:rsid w:val="001A1970"/>
    <w:rsid w:val="001A25BA"/>
    <w:rsid w:val="001A4A19"/>
    <w:rsid w:val="001A6691"/>
    <w:rsid w:val="001A79FB"/>
    <w:rsid w:val="001B12D8"/>
    <w:rsid w:val="001B1526"/>
    <w:rsid w:val="001B3D43"/>
    <w:rsid w:val="001C21A6"/>
    <w:rsid w:val="001C3228"/>
    <w:rsid w:val="001C37DE"/>
    <w:rsid w:val="001C514F"/>
    <w:rsid w:val="001D2489"/>
    <w:rsid w:val="001D465C"/>
    <w:rsid w:val="001D47DD"/>
    <w:rsid w:val="001D673F"/>
    <w:rsid w:val="001E1B3F"/>
    <w:rsid w:val="001E3F7E"/>
    <w:rsid w:val="001E45F4"/>
    <w:rsid w:val="001E4E0F"/>
    <w:rsid w:val="001E6683"/>
    <w:rsid w:val="001E724B"/>
    <w:rsid w:val="001F5999"/>
    <w:rsid w:val="001F7B3E"/>
    <w:rsid w:val="0020559B"/>
    <w:rsid w:val="00210F27"/>
    <w:rsid w:val="0021150E"/>
    <w:rsid w:val="002118B8"/>
    <w:rsid w:val="00215B09"/>
    <w:rsid w:val="00221608"/>
    <w:rsid w:val="0022162B"/>
    <w:rsid w:val="0022351B"/>
    <w:rsid w:val="002237BE"/>
    <w:rsid w:val="0022526F"/>
    <w:rsid w:val="00235A40"/>
    <w:rsid w:val="0023694E"/>
    <w:rsid w:val="00237924"/>
    <w:rsid w:val="00240EF0"/>
    <w:rsid w:val="002436A7"/>
    <w:rsid w:val="00250FEF"/>
    <w:rsid w:val="00251313"/>
    <w:rsid w:val="00252F02"/>
    <w:rsid w:val="00255A24"/>
    <w:rsid w:val="00262D58"/>
    <w:rsid w:val="0026722E"/>
    <w:rsid w:val="002703E3"/>
    <w:rsid w:val="00272710"/>
    <w:rsid w:val="002731ED"/>
    <w:rsid w:val="00273290"/>
    <w:rsid w:val="00273432"/>
    <w:rsid w:val="00275861"/>
    <w:rsid w:val="00282891"/>
    <w:rsid w:val="002828FC"/>
    <w:rsid w:val="00282B78"/>
    <w:rsid w:val="002959B1"/>
    <w:rsid w:val="002A166F"/>
    <w:rsid w:val="002A327F"/>
    <w:rsid w:val="002A467C"/>
    <w:rsid w:val="002A7001"/>
    <w:rsid w:val="002A783F"/>
    <w:rsid w:val="002A794A"/>
    <w:rsid w:val="002B4A0A"/>
    <w:rsid w:val="002B69E8"/>
    <w:rsid w:val="002C0E6A"/>
    <w:rsid w:val="002C11F6"/>
    <w:rsid w:val="002C3A25"/>
    <w:rsid w:val="002C7D03"/>
    <w:rsid w:val="002D0431"/>
    <w:rsid w:val="002D34ED"/>
    <w:rsid w:val="002D4922"/>
    <w:rsid w:val="002D6391"/>
    <w:rsid w:val="002D63F4"/>
    <w:rsid w:val="002E1139"/>
    <w:rsid w:val="002E1D62"/>
    <w:rsid w:val="002E4496"/>
    <w:rsid w:val="002E7B0A"/>
    <w:rsid w:val="002F1B5A"/>
    <w:rsid w:val="002F4176"/>
    <w:rsid w:val="002F7F31"/>
    <w:rsid w:val="00301112"/>
    <w:rsid w:val="00302897"/>
    <w:rsid w:val="00305500"/>
    <w:rsid w:val="003074F5"/>
    <w:rsid w:val="003107A0"/>
    <w:rsid w:val="00311103"/>
    <w:rsid w:val="00311229"/>
    <w:rsid w:val="003116E8"/>
    <w:rsid w:val="0031759D"/>
    <w:rsid w:val="00321083"/>
    <w:rsid w:val="00322B05"/>
    <w:rsid w:val="003246C8"/>
    <w:rsid w:val="00332921"/>
    <w:rsid w:val="003341C2"/>
    <w:rsid w:val="003418C8"/>
    <w:rsid w:val="00344401"/>
    <w:rsid w:val="00345598"/>
    <w:rsid w:val="00350413"/>
    <w:rsid w:val="0035194B"/>
    <w:rsid w:val="00351B85"/>
    <w:rsid w:val="00360EB1"/>
    <w:rsid w:val="00367CE4"/>
    <w:rsid w:val="00377680"/>
    <w:rsid w:val="00377D0D"/>
    <w:rsid w:val="003816DD"/>
    <w:rsid w:val="003831A1"/>
    <w:rsid w:val="00383A41"/>
    <w:rsid w:val="00383C81"/>
    <w:rsid w:val="00383EAC"/>
    <w:rsid w:val="00385EAB"/>
    <w:rsid w:val="003904AE"/>
    <w:rsid w:val="003934E8"/>
    <w:rsid w:val="003A7E20"/>
    <w:rsid w:val="003B1C84"/>
    <w:rsid w:val="003B31C8"/>
    <w:rsid w:val="003B3243"/>
    <w:rsid w:val="003B5EB1"/>
    <w:rsid w:val="003B6141"/>
    <w:rsid w:val="003B6D7B"/>
    <w:rsid w:val="003B6F59"/>
    <w:rsid w:val="003B7034"/>
    <w:rsid w:val="003B7900"/>
    <w:rsid w:val="003B7B8D"/>
    <w:rsid w:val="003B7CD5"/>
    <w:rsid w:val="003C19F0"/>
    <w:rsid w:val="003C3B30"/>
    <w:rsid w:val="003C50D2"/>
    <w:rsid w:val="003C6935"/>
    <w:rsid w:val="003D05E3"/>
    <w:rsid w:val="003D1201"/>
    <w:rsid w:val="003D1B07"/>
    <w:rsid w:val="003D1B9F"/>
    <w:rsid w:val="003D1F6F"/>
    <w:rsid w:val="003D230D"/>
    <w:rsid w:val="003E3C27"/>
    <w:rsid w:val="003E4507"/>
    <w:rsid w:val="003E4C33"/>
    <w:rsid w:val="003E6040"/>
    <w:rsid w:val="003E768B"/>
    <w:rsid w:val="003F425C"/>
    <w:rsid w:val="00401149"/>
    <w:rsid w:val="004076A2"/>
    <w:rsid w:val="004123CF"/>
    <w:rsid w:val="004141CC"/>
    <w:rsid w:val="00416BF4"/>
    <w:rsid w:val="00420E58"/>
    <w:rsid w:val="00420E7C"/>
    <w:rsid w:val="0042103C"/>
    <w:rsid w:val="00422C44"/>
    <w:rsid w:val="00422D8D"/>
    <w:rsid w:val="004307EA"/>
    <w:rsid w:val="00440ED1"/>
    <w:rsid w:val="00442100"/>
    <w:rsid w:val="00447867"/>
    <w:rsid w:val="004563DA"/>
    <w:rsid w:val="00461114"/>
    <w:rsid w:val="00462435"/>
    <w:rsid w:val="00463537"/>
    <w:rsid w:val="00463AD2"/>
    <w:rsid w:val="00463D94"/>
    <w:rsid w:val="00466DB7"/>
    <w:rsid w:val="00470092"/>
    <w:rsid w:val="00472C3D"/>
    <w:rsid w:val="00473AF3"/>
    <w:rsid w:val="0047525E"/>
    <w:rsid w:val="00475C71"/>
    <w:rsid w:val="00480048"/>
    <w:rsid w:val="00481AD4"/>
    <w:rsid w:val="0048440B"/>
    <w:rsid w:val="00484C2F"/>
    <w:rsid w:val="00492562"/>
    <w:rsid w:val="0049341D"/>
    <w:rsid w:val="00493876"/>
    <w:rsid w:val="00493AD9"/>
    <w:rsid w:val="00493C40"/>
    <w:rsid w:val="004961F0"/>
    <w:rsid w:val="00496DAE"/>
    <w:rsid w:val="004A1053"/>
    <w:rsid w:val="004A6797"/>
    <w:rsid w:val="004A7FF4"/>
    <w:rsid w:val="004B0E86"/>
    <w:rsid w:val="004B103A"/>
    <w:rsid w:val="004B1F28"/>
    <w:rsid w:val="004B26DD"/>
    <w:rsid w:val="004D14F8"/>
    <w:rsid w:val="004D1F00"/>
    <w:rsid w:val="004D2012"/>
    <w:rsid w:val="004D219A"/>
    <w:rsid w:val="004D24F8"/>
    <w:rsid w:val="004D49A9"/>
    <w:rsid w:val="004E49F8"/>
    <w:rsid w:val="004E68AA"/>
    <w:rsid w:val="004F1FCF"/>
    <w:rsid w:val="004F2AF2"/>
    <w:rsid w:val="00500BE6"/>
    <w:rsid w:val="00500EDA"/>
    <w:rsid w:val="00502C48"/>
    <w:rsid w:val="00506D1B"/>
    <w:rsid w:val="00510359"/>
    <w:rsid w:val="00510F05"/>
    <w:rsid w:val="00511AAB"/>
    <w:rsid w:val="005124E5"/>
    <w:rsid w:val="00514AE1"/>
    <w:rsid w:val="00516757"/>
    <w:rsid w:val="00524E77"/>
    <w:rsid w:val="005426B3"/>
    <w:rsid w:val="00542C4B"/>
    <w:rsid w:val="005435C1"/>
    <w:rsid w:val="00543906"/>
    <w:rsid w:val="0054665E"/>
    <w:rsid w:val="00560090"/>
    <w:rsid w:val="005610D3"/>
    <w:rsid w:val="0056111D"/>
    <w:rsid w:val="00563A4D"/>
    <w:rsid w:val="00564FDF"/>
    <w:rsid w:val="00570033"/>
    <w:rsid w:val="005749FE"/>
    <w:rsid w:val="00576C52"/>
    <w:rsid w:val="00577471"/>
    <w:rsid w:val="00582B89"/>
    <w:rsid w:val="00584968"/>
    <w:rsid w:val="00585461"/>
    <w:rsid w:val="005879B3"/>
    <w:rsid w:val="00587AC5"/>
    <w:rsid w:val="0059603E"/>
    <w:rsid w:val="00596D9E"/>
    <w:rsid w:val="005A4D42"/>
    <w:rsid w:val="005A7223"/>
    <w:rsid w:val="005B14C1"/>
    <w:rsid w:val="005B2B81"/>
    <w:rsid w:val="005B7AB3"/>
    <w:rsid w:val="005B7ADF"/>
    <w:rsid w:val="005C0F42"/>
    <w:rsid w:val="005C3681"/>
    <w:rsid w:val="005D0F13"/>
    <w:rsid w:val="005D29E7"/>
    <w:rsid w:val="005D2B6D"/>
    <w:rsid w:val="005D2E3F"/>
    <w:rsid w:val="005D3335"/>
    <w:rsid w:val="005D4915"/>
    <w:rsid w:val="005D5344"/>
    <w:rsid w:val="005E0EF1"/>
    <w:rsid w:val="005E2419"/>
    <w:rsid w:val="005E2BE1"/>
    <w:rsid w:val="005E3E80"/>
    <w:rsid w:val="005E494D"/>
    <w:rsid w:val="005E649B"/>
    <w:rsid w:val="005F6A15"/>
    <w:rsid w:val="00602B6B"/>
    <w:rsid w:val="00606208"/>
    <w:rsid w:val="00606597"/>
    <w:rsid w:val="00617BDE"/>
    <w:rsid w:val="0062058E"/>
    <w:rsid w:val="00620873"/>
    <w:rsid w:val="00621D71"/>
    <w:rsid w:val="00623103"/>
    <w:rsid w:val="00623932"/>
    <w:rsid w:val="00627892"/>
    <w:rsid w:val="00631E8E"/>
    <w:rsid w:val="00632479"/>
    <w:rsid w:val="0063633F"/>
    <w:rsid w:val="00636F4B"/>
    <w:rsid w:val="00637688"/>
    <w:rsid w:val="006378F6"/>
    <w:rsid w:val="00640BAD"/>
    <w:rsid w:val="00640E37"/>
    <w:rsid w:val="0064127D"/>
    <w:rsid w:val="00642755"/>
    <w:rsid w:val="006515D1"/>
    <w:rsid w:val="00657748"/>
    <w:rsid w:val="006579DC"/>
    <w:rsid w:val="00662AAA"/>
    <w:rsid w:val="0066564B"/>
    <w:rsid w:val="00667EE8"/>
    <w:rsid w:val="0067122A"/>
    <w:rsid w:val="006724B0"/>
    <w:rsid w:val="00683688"/>
    <w:rsid w:val="00686B18"/>
    <w:rsid w:val="0069200F"/>
    <w:rsid w:val="00694937"/>
    <w:rsid w:val="00697387"/>
    <w:rsid w:val="006A051B"/>
    <w:rsid w:val="006A4945"/>
    <w:rsid w:val="006A4DC4"/>
    <w:rsid w:val="006A5E99"/>
    <w:rsid w:val="006B0D04"/>
    <w:rsid w:val="006B153B"/>
    <w:rsid w:val="006B58A5"/>
    <w:rsid w:val="006C2513"/>
    <w:rsid w:val="006C6712"/>
    <w:rsid w:val="006D16E1"/>
    <w:rsid w:val="006D351C"/>
    <w:rsid w:val="006D4135"/>
    <w:rsid w:val="006D52BF"/>
    <w:rsid w:val="006E7699"/>
    <w:rsid w:val="006F4A37"/>
    <w:rsid w:val="00710E9E"/>
    <w:rsid w:val="0071196C"/>
    <w:rsid w:val="007123ED"/>
    <w:rsid w:val="00712A68"/>
    <w:rsid w:val="007158B8"/>
    <w:rsid w:val="00716F72"/>
    <w:rsid w:val="00717BE5"/>
    <w:rsid w:val="00720A3B"/>
    <w:rsid w:val="00722B02"/>
    <w:rsid w:val="00723932"/>
    <w:rsid w:val="007315EF"/>
    <w:rsid w:val="00731EEA"/>
    <w:rsid w:val="00732428"/>
    <w:rsid w:val="00733033"/>
    <w:rsid w:val="00733090"/>
    <w:rsid w:val="00733134"/>
    <w:rsid w:val="00734175"/>
    <w:rsid w:val="0073506A"/>
    <w:rsid w:val="00735E52"/>
    <w:rsid w:val="00740DE0"/>
    <w:rsid w:val="007421E1"/>
    <w:rsid w:val="00747F9F"/>
    <w:rsid w:val="0075164A"/>
    <w:rsid w:val="007518A0"/>
    <w:rsid w:val="0076115D"/>
    <w:rsid w:val="00761D6E"/>
    <w:rsid w:val="00767456"/>
    <w:rsid w:val="00767D88"/>
    <w:rsid w:val="0077239C"/>
    <w:rsid w:val="007731F9"/>
    <w:rsid w:val="00786280"/>
    <w:rsid w:val="0078719C"/>
    <w:rsid w:val="0079096D"/>
    <w:rsid w:val="00793E9D"/>
    <w:rsid w:val="007953EB"/>
    <w:rsid w:val="007963AC"/>
    <w:rsid w:val="007A191C"/>
    <w:rsid w:val="007A6AF2"/>
    <w:rsid w:val="007B0103"/>
    <w:rsid w:val="007B1FBB"/>
    <w:rsid w:val="007B53FC"/>
    <w:rsid w:val="007C07F5"/>
    <w:rsid w:val="007C1012"/>
    <w:rsid w:val="007D1396"/>
    <w:rsid w:val="007D24ED"/>
    <w:rsid w:val="007D3513"/>
    <w:rsid w:val="007D4E93"/>
    <w:rsid w:val="007D5540"/>
    <w:rsid w:val="007D6557"/>
    <w:rsid w:val="007D7434"/>
    <w:rsid w:val="007F46C8"/>
    <w:rsid w:val="007F54B3"/>
    <w:rsid w:val="007F7A8E"/>
    <w:rsid w:val="007F7CE9"/>
    <w:rsid w:val="00806BF5"/>
    <w:rsid w:val="008100D1"/>
    <w:rsid w:val="0082043A"/>
    <w:rsid w:val="008208D9"/>
    <w:rsid w:val="008220E0"/>
    <w:rsid w:val="00826CC4"/>
    <w:rsid w:val="00830C3F"/>
    <w:rsid w:val="00831770"/>
    <w:rsid w:val="00833FDB"/>
    <w:rsid w:val="00844BF4"/>
    <w:rsid w:val="00851242"/>
    <w:rsid w:val="00855607"/>
    <w:rsid w:val="008572C8"/>
    <w:rsid w:val="0086005F"/>
    <w:rsid w:val="00861389"/>
    <w:rsid w:val="0086223D"/>
    <w:rsid w:val="00862B2E"/>
    <w:rsid w:val="008649A8"/>
    <w:rsid w:val="00866B71"/>
    <w:rsid w:val="0086748E"/>
    <w:rsid w:val="008701AF"/>
    <w:rsid w:val="008730DC"/>
    <w:rsid w:val="00877E6B"/>
    <w:rsid w:val="00883386"/>
    <w:rsid w:val="00884E5D"/>
    <w:rsid w:val="00887835"/>
    <w:rsid w:val="00892A06"/>
    <w:rsid w:val="0089434F"/>
    <w:rsid w:val="0089540D"/>
    <w:rsid w:val="0089584A"/>
    <w:rsid w:val="008959F3"/>
    <w:rsid w:val="00897A39"/>
    <w:rsid w:val="00897C29"/>
    <w:rsid w:val="008A67F9"/>
    <w:rsid w:val="008B057A"/>
    <w:rsid w:val="008B26AB"/>
    <w:rsid w:val="008B3DA9"/>
    <w:rsid w:val="008B46D6"/>
    <w:rsid w:val="008B5306"/>
    <w:rsid w:val="008B6432"/>
    <w:rsid w:val="008B6755"/>
    <w:rsid w:val="008B7BBB"/>
    <w:rsid w:val="008B7FA1"/>
    <w:rsid w:val="008C1C92"/>
    <w:rsid w:val="008C5133"/>
    <w:rsid w:val="008C7909"/>
    <w:rsid w:val="008D1E9B"/>
    <w:rsid w:val="008D32B5"/>
    <w:rsid w:val="008D5E8E"/>
    <w:rsid w:val="008E43CF"/>
    <w:rsid w:val="008F21E3"/>
    <w:rsid w:val="008F51C4"/>
    <w:rsid w:val="00903A1A"/>
    <w:rsid w:val="00910811"/>
    <w:rsid w:val="00912B7D"/>
    <w:rsid w:val="009145AF"/>
    <w:rsid w:val="00914FC9"/>
    <w:rsid w:val="00915272"/>
    <w:rsid w:val="00915852"/>
    <w:rsid w:val="009214D6"/>
    <w:rsid w:val="00922C3D"/>
    <w:rsid w:val="00924BC5"/>
    <w:rsid w:val="009273E8"/>
    <w:rsid w:val="00937226"/>
    <w:rsid w:val="0093762F"/>
    <w:rsid w:val="00940C32"/>
    <w:rsid w:val="00940CA4"/>
    <w:rsid w:val="00944D01"/>
    <w:rsid w:val="009469E4"/>
    <w:rsid w:val="00950929"/>
    <w:rsid w:val="009524FB"/>
    <w:rsid w:val="00954665"/>
    <w:rsid w:val="00957805"/>
    <w:rsid w:val="00965815"/>
    <w:rsid w:val="00967205"/>
    <w:rsid w:val="00972780"/>
    <w:rsid w:val="00973F38"/>
    <w:rsid w:val="00980CC4"/>
    <w:rsid w:val="00981C35"/>
    <w:rsid w:val="00982053"/>
    <w:rsid w:val="009839B1"/>
    <w:rsid w:val="009851AA"/>
    <w:rsid w:val="0098588C"/>
    <w:rsid w:val="009913F9"/>
    <w:rsid w:val="009959A9"/>
    <w:rsid w:val="00995B0E"/>
    <w:rsid w:val="00997568"/>
    <w:rsid w:val="009A318E"/>
    <w:rsid w:val="009A4ECE"/>
    <w:rsid w:val="009B0F1C"/>
    <w:rsid w:val="009B12E0"/>
    <w:rsid w:val="009B5F2D"/>
    <w:rsid w:val="009B6F72"/>
    <w:rsid w:val="009C1A96"/>
    <w:rsid w:val="009C52E7"/>
    <w:rsid w:val="009D21FC"/>
    <w:rsid w:val="009D3177"/>
    <w:rsid w:val="009D47EE"/>
    <w:rsid w:val="009D7930"/>
    <w:rsid w:val="009E49B3"/>
    <w:rsid w:val="009F145F"/>
    <w:rsid w:val="009F3337"/>
    <w:rsid w:val="009F3FE6"/>
    <w:rsid w:val="00A02C4C"/>
    <w:rsid w:val="00A109FB"/>
    <w:rsid w:val="00A11F16"/>
    <w:rsid w:val="00A145BF"/>
    <w:rsid w:val="00A1772B"/>
    <w:rsid w:val="00A20FA8"/>
    <w:rsid w:val="00A30697"/>
    <w:rsid w:val="00A318DE"/>
    <w:rsid w:val="00A36157"/>
    <w:rsid w:val="00A362BB"/>
    <w:rsid w:val="00A41416"/>
    <w:rsid w:val="00A502EA"/>
    <w:rsid w:val="00A51664"/>
    <w:rsid w:val="00A52516"/>
    <w:rsid w:val="00A52C2A"/>
    <w:rsid w:val="00A52FA1"/>
    <w:rsid w:val="00A53D90"/>
    <w:rsid w:val="00A545BF"/>
    <w:rsid w:val="00A5582B"/>
    <w:rsid w:val="00A57DEB"/>
    <w:rsid w:val="00A65F34"/>
    <w:rsid w:val="00A66DD5"/>
    <w:rsid w:val="00A66FBC"/>
    <w:rsid w:val="00A71ED5"/>
    <w:rsid w:val="00A849A3"/>
    <w:rsid w:val="00A87560"/>
    <w:rsid w:val="00A877DD"/>
    <w:rsid w:val="00A87D98"/>
    <w:rsid w:val="00A90285"/>
    <w:rsid w:val="00A91078"/>
    <w:rsid w:val="00AA0234"/>
    <w:rsid w:val="00AA1638"/>
    <w:rsid w:val="00AA30E2"/>
    <w:rsid w:val="00AA5722"/>
    <w:rsid w:val="00AA6EBF"/>
    <w:rsid w:val="00AB22F2"/>
    <w:rsid w:val="00AB3781"/>
    <w:rsid w:val="00AB50D2"/>
    <w:rsid w:val="00AC052C"/>
    <w:rsid w:val="00AC44AD"/>
    <w:rsid w:val="00AC4DDD"/>
    <w:rsid w:val="00AC7657"/>
    <w:rsid w:val="00AD07B3"/>
    <w:rsid w:val="00AD2894"/>
    <w:rsid w:val="00AD2D0B"/>
    <w:rsid w:val="00AD52B2"/>
    <w:rsid w:val="00AD6D50"/>
    <w:rsid w:val="00AF0F51"/>
    <w:rsid w:val="00B066C5"/>
    <w:rsid w:val="00B17CE6"/>
    <w:rsid w:val="00B21DE0"/>
    <w:rsid w:val="00B22202"/>
    <w:rsid w:val="00B246D5"/>
    <w:rsid w:val="00B337F8"/>
    <w:rsid w:val="00B348C9"/>
    <w:rsid w:val="00B35B34"/>
    <w:rsid w:val="00B41035"/>
    <w:rsid w:val="00B41CFA"/>
    <w:rsid w:val="00B46DFE"/>
    <w:rsid w:val="00B506F6"/>
    <w:rsid w:val="00B5263F"/>
    <w:rsid w:val="00B53A90"/>
    <w:rsid w:val="00B61F63"/>
    <w:rsid w:val="00B6308F"/>
    <w:rsid w:val="00B66A4D"/>
    <w:rsid w:val="00B6795F"/>
    <w:rsid w:val="00B75441"/>
    <w:rsid w:val="00B764B0"/>
    <w:rsid w:val="00B76F32"/>
    <w:rsid w:val="00B848DA"/>
    <w:rsid w:val="00B8605B"/>
    <w:rsid w:val="00B87A52"/>
    <w:rsid w:val="00BA2443"/>
    <w:rsid w:val="00BA40F1"/>
    <w:rsid w:val="00BA46F9"/>
    <w:rsid w:val="00BA770A"/>
    <w:rsid w:val="00BB1E35"/>
    <w:rsid w:val="00BB5070"/>
    <w:rsid w:val="00BB7C55"/>
    <w:rsid w:val="00BC04BF"/>
    <w:rsid w:val="00BC37E9"/>
    <w:rsid w:val="00BC5E65"/>
    <w:rsid w:val="00BC6F12"/>
    <w:rsid w:val="00BD09BD"/>
    <w:rsid w:val="00BE0199"/>
    <w:rsid w:val="00BE1347"/>
    <w:rsid w:val="00BE5045"/>
    <w:rsid w:val="00BF248F"/>
    <w:rsid w:val="00BF5DFF"/>
    <w:rsid w:val="00C01EFE"/>
    <w:rsid w:val="00C051D2"/>
    <w:rsid w:val="00C15472"/>
    <w:rsid w:val="00C1689D"/>
    <w:rsid w:val="00C20A7B"/>
    <w:rsid w:val="00C244D8"/>
    <w:rsid w:val="00C24A06"/>
    <w:rsid w:val="00C26175"/>
    <w:rsid w:val="00C30205"/>
    <w:rsid w:val="00C32047"/>
    <w:rsid w:val="00C40E74"/>
    <w:rsid w:val="00C41302"/>
    <w:rsid w:val="00C43FAC"/>
    <w:rsid w:val="00C4685F"/>
    <w:rsid w:val="00C50E78"/>
    <w:rsid w:val="00C55ACE"/>
    <w:rsid w:val="00C611B4"/>
    <w:rsid w:val="00C6390C"/>
    <w:rsid w:val="00C63A82"/>
    <w:rsid w:val="00C660DA"/>
    <w:rsid w:val="00C6693A"/>
    <w:rsid w:val="00C76B98"/>
    <w:rsid w:val="00C80621"/>
    <w:rsid w:val="00C8432D"/>
    <w:rsid w:val="00C8680C"/>
    <w:rsid w:val="00C87F28"/>
    <w:rsid w:val="00C90444"/>
    <w:rsid w:val="00C9173C"/>
    <w:rsid w:val="00C92392"/>
    <w:rsid w:val="00C929FE"/>
    <w:rsid w:val="00C92B6B"/>
    <w:rsid w:val="00C92BC6"/>
    <w:rsid w:val="00C94655"/>
    <w:rsid w:val="00CA0279"/>
    <w:rsid w:val="00CA08EF"/>
    <w:rsid w:val="00CA1A88"/>
    <w:rsid w:val="00CA279A"/>
    <w:rsid w:val="00CA4D58"/>
    <w:rsid w:val="00CB10E9"/>
    <w:rsid w:val="00CB1C6D"/>
    <w:rsid w:val="00CB46FB"/>
    <w:rsid w:val="00CB668E"/>
    <w:rsid w:val="00CB78CA"/>
    <w:rsid w:val="00CB7D93"/>
    <w:rsid w:val="00CC025F"/>
    <w:rsid w:val="00CD0320"/>
    <w:rsid w:val="00CD08B8"/>
    <w:rsid w:val="00CD121F"/>
    <w:rsid w:val="00CD31D4"/>
    <w:rsid w:val="00CD4D44"/>
    <w:rsid w:val="00CD676C"/>
    <w:rsid w:val="00CE34B3"/>
    <w:rsid w:val="00CF016C"/>
    <w:rsid w:val="00CF362D"/>
    <w:rsid w:val="00CF4760"/>
    <w:rsid w:val="00CF50B7"/>
    <w:rsid w:val="00CF6590"/>
    <w:rsid w:val="00CF67EF"/>
    <w:rsid w:val="00CF7C74"/>
    <w:rsid w:val="00D0004F"/>
    <w:rsid w:val="00D1012C"/>
    <w:rsid w:val="00D108F3"/>
    <w:rsid w:val="00D12DC4"/>
    <w:rsid w:val="00D12E79"/>
    <w:rsid w:val="00D21144"/>
    <w:rsid w:val="00D240B2"/>
    <w:rsid w:val="00D24F36"/>
    <w:rsid w:val="00D2527F"/>
    <w:rsid w:val="00D367C0"/>
    <w:rsid w:val="00D41538"/>
    <w:rsid w:val="00D4225B"/>
    <w:rsid w:val="00D42402"/>
    <w:rsid w:val="00D43D34"/>
    <w:rsid w:val="00D52964"/>
    <w:rsid w:val="00D61BA4"/>
    <w:rsid w:val="00D65861"/>
    <w:rsid w:val="00D74503"/>
    <w:rsid w:val="00D8088E"/>
    <w:rsid w:val="00D83D81"/>
    <w:rsid w:val="00D91719"/>
    <w:rsid w:val="00D91E8F"/>
    <w:rsid w:val="00D93F98"/>
    <w:rsid w:val="00DA07AA"/>
    <w:rsid w:val="00DA5D36"/>
    <w:rsid w:val="00DA744C"/>
    <w:rsid w:val="00DB18D9"/>
    <w:rsid w:val="00DB290C"/>
    <w:rsid w:val="00DB4740"/>
    <w:rsid w:val="00DB61E3"/>
    <w:rsid w:val="00DB6611"/>
    <w:rsid w:val="00DB771D"/>
    <w:rsid w:val="00DC55D9"/>
    <w:rsid w:val="00DD62D3"/>
    <w:rsid w:val="00DD7C92"/>
    <w:rsid w:val="00DE38EA"/>
    <w:rsid w:val="00DE5767"/>
    <w:rsid w:val="00DE5D78"/>
    <w:rsid w:val="00DE6EAD"/>
    <w:rsid w:val="00DF1157"/>
    <w:rsid w:val="00DF12CB"/>
    <w:rsid w:val="00DF5A1F"/>
    <w:rsid w:val="00E00CEA"/>
    <w:rsid w:val="00E04187"/>
    <w:rsid w:val="00E0504C"/>
    <w:rsid w:val="00E12764"/>
    <w:rsid w:val="00E14D26"/>
    <w:rsid w:val="00E16D65"/>
    <w:rsid w:val="00E178D9"/>
    <w:rsid w:val="00E17B90"/>
    <w:rsid w:val="00E31240"/>
    <w:rsid w:val="00E34017"/>
    <w:rsid w:val="00E34674"/>
    <w:rsid w:val="00E349AC"/>
    <w:rsid w:val="00E43280"/>
    <w:rsid w:val="00E43292"/>
    <w:rsid w:val="00E510D5"/>
    <w:rsid w:val="00E51673"/>
    <w:rsid w:val="00E57B7D"/>
    <w:rsid w:val="00E60DC0"/>
    <w:rsid w:val="00E65F16"/>
    <w:rsid w:val="00E668DD"/>
    <w:rsid w:val="00E8052C"/>
    <w:rsid w:val="00E81CDB"/>
    <w:rsid w:val="00E82DA6"/>
    <w:rsid w:val="00E858CD"/>
    <w:rsid w:val="00E86B55"/>
    <w:rsid w:val="00E91E07"/>
    <w:rsid w:val="00E9622F"/>
    <w:rsid w:val="00E964C9"/>
    <w:rsid w:val="00E96F5E"/>
    <w:rsid w:val="00E97895"/>
    <w:rsid w:val="00EA32FC"/>
    <w:rsid w:val="00EA6861"/>
    <w:rsid w:val="00EB0EC8"/>
    <w:rsid w:val="00EB3212"/>
    <w:rsid w:val="00EB6188"/>
    <w:rsid w:val="00EB641A"/>
    <w:rsid w:val="00EB7FC8"/>
    <w:rsid w:val="00EC1312"/>
    <w:rsid w:val="00EC1593"/>
    <w:rsid w:val="00EC15F2"/>
    <w:rsid w:val="00EC67AA"/>
    <w:rsid w:val="00ED000F"/>
    <w:rsid w:val="00ED17DF"/>
    <w:rsid w:val="00ED1B8C"/>
    <w:rsid w:val="00ED2BCA"/>
    <w:rsid w:val="00ED3CFA"/>
    <w:rsid w:val="00ED3FAA"/>
    <w:rsid w:val="00ED7B73"/>
    <w:rsid w:val="00EE43FA"/>
    <w:rsid w:val="00EF1382"/>
    <w:rsid w:val="00EF7170"/>
    <w:rsid w:val="00EF71E9"/>
    <w:rsid w:val="00F05562"/>
    <w:rsid w:val="00F07B89"/>
    <w:rsid w:val="00F1326B"/>
    <w:rsid w:val="00F169E3"/>
    <w:rsid w:val="00F20AC8"/>
    <w:rsid w:val="00F211CC"/>
    <w:rsid w:val="00F21A73"/>
    <w:rsid w:val="00F229F2"/>
    <w:rsid w:val="00F309D3"/>
    <w:rsid w:val="00F379A8"/>
    <w:rsid w:val="00F40A1C"/>
    <w:rsid w:val="00F41173"/>
    <w:rsid w:val="00F420D6"/>
    <w:rsid w:val="00F4245D"/>
    <w:rsid w:val="00F437F0"/>
    <w:rsid w:val="00F44C50"/>
    <w:rsid w:val="00F45C8F"/>
    <w:rsid w:val="00F45FAD"/>
    <w:rsid w:val="00F513BA"/>
    <w:rsid w:val="00F561AB"/>
    <w:rsid w:val="00F672F0"/>
    <w:rsid w:val="00F71C6A"/>
    <w:rsid w:val="00F7282C"/>
    <w:rsid w:val="00F73023"/>
    <w:rsid w:val="00F7443E"/>
    <w:rsid w:val="00F7799D"/>
    <w:rsid w:val="00F83918"/>
    <w:rsid w:val="00FA5D2E"/>
    <w:rsid w:val="00FA78A1"/>
    <w:rsid w:val="00FA7C4A"/>
    <w:rsid w:val="00FB1302"/>
    <w:rsid w:val="00FB1AC0"/>
    <w:rsid w:val="00FB1CAA"/>
    <w:rsid w:val="00FB1EF4"/>
    <w:rsid w:val="00FB2A2D"/>
    <w:rsid w:val="00FB2AED"/>
    <w:rsid w:val="00FB3DD2"/>
    <w:rsid w:val="00FB4EDF"/>
    <w:rsid w:val="00FB6DDA"/>
    <w:rsid w:val="00FC050E"/>
    <w:rsid w:val="00FC6FE6"/>
    <w:rsid w:val="00FD2E9E"/>
    <w:rsid w:val="00FE0C63"/>
    <w:rsid w:val="00FE4D13"/>
    <w:rsid w:val="00FE635A"/>
    <w:rsid w:val="00FF1ADE"/>
    <w:rsid w:val="00FF3D8D"/>
    <w:rsid w:val="00FF52CB"/>
    <w:rsid w:val="00FF594E"/>
    <w:rsid w:val="00FF7FC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FEC38"/>
  <w15:docId w15:val="{246E7A85-A2C9-4F89-A5CC-1251E88F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526F"/>
    <w:pPr>
      <w:spacing w:after="0" w:line="360" w:lineRule="auto"/>
      <w:jc w:val="both"/>
    </w:pPr>
    <w:rPr>
      <w:rFonts w:ascii="Times New Roman" w:hAnsi="Times New Roman" w:cs="Arial"/>
      <w:color w:val="000000"/>
      <w:sz w:val="24"/>
      <w:lang w:eastAsia="cs-CZ"/>
    </w:rPr>
  </w:style>
  <w:style w:type="paragraph" w:styleId="Nadpis1">
    <w:name w:val="heading 1"/>
    <w:basedOn w:val="Normln"/>
    <w:next w:val="Normln"/>
    <w:link w:val="Nadpis1Char"/>
    <w:rsid w:val="001320EC"/>
    <w:pPr>
      <w:keepNext/>
      <w:keepLines/>
      <w:spacing w:before="400" w:after="120" w:line="276" w:lineRule="auto"/>
      <w:contextualSpacing/>
      <w:outlineLvl w:val="0"/>
    </w:pPr>
    <w:rPr>
      <w:b/>
      <w:sz w:val="32"/>
      <w:szCs w:val="40"/>
    </w:rPr>
  </w:style>
  <w:style w:type="paragraph" w:styleId="Nadpis2">
    <w:name w:val="heading 2"/>
    <w:basedOn w:val="Normln"/>
    <w:next w:val="Normln"/>
    <w:link w:val="Nadpis2Char"/>
    <w:rsid w:val="0075164A"/>
    <w:pPr>
      <w:keepNext/>
      <w:keepLines/>
      <w:numPr>
        <w:numId w:val="29"/>
      </w:numPr>
      <w:spacing w:before="360" w:after="120" w:line="276" w:lineRule="auto"/>
      <w:contextualSpacing/>
      <w:outlineLvl w:val="1"/>
    </w:pPr>
    <w:rPr>
      <w:b/>
      <w:sz w:val="32"/>
      <w:szCs w:val="32"/>
    </w:rPr>
  </w:style>
  <w:style w:type="paragraph" w:styleId="Nadpis3">
    <w:name w:val="heading 3"/>
    <w:aliases w:val="Největší nadpis"/>
    <w:basedOn w:val="Normln"/>
    <w:next w:val="Normln"/>
    <w:link w:val="Nadpis3Char"/>
    <w:qFormat/>
    <w:rsid w:val="001320EC"/>
    <w:pPr>
      <w:keepNext/>
      <w:keepLines/>
      <w:numPr>
        <w:numId w:val="27"/>
      </w:numPr>
      <w:spacing w:before="120"/>
      <w:contextualSpacing/>
      <w:jc w:val="left"/>
      <w:outlineLvl w:val="2"/>
    </w:pPr>
    <w:rPr>
      <w:rFonts w:eastAsia="Times New Roman" w:cs="Times New Roman"/>
      <w:color w:val="000000" w:themeColor="text1"/>
      <w:sz w:val="32"/>
      <w:szCs w:val="28"/>
    </w:rPr>
  </w:style>
  <w:style w:type="paragraph" w:styleId="Nadpis4">
    <w:name w:val="heading 4"/>
    <w:basedOn w:val="Normln"/>
    <w:next w:val="Normln"/>
    <w:link w:val="Nadpis4Char"/>
    <w:rsid w:val="00A877DD"/>
    <w:pPr>
      <w:keepNext/>
      <w:keepLines/>
      <w:numPr>
        <w:numId w:val="28"/>
      </w:numPr>
      <w:spacing w:before="280" w:after="80" w:line="276" w:lineRule="auto"/>
      <w:contextualSpacing/>
      <w:outlineLvl w:val="3"/>
    </w:pPr>
    <w:rPr>
      <w:color w:val="auto"/>
      <w:sz w:val="32"/>
      <w:szCs w:val="24"/>
    </w:rPr>
  </w:style>
  <w:style w:type="paragraph" w:styleId="Nadpis5">
    <w:name w:val="heading 5"/>
    <w:aliases w:val="Nadpis"/>
    <w:basedOn w:val="Normln"/>
    <w:next w:val="Normln"/>
    <w:link w:val="Nadpis5Char"/>
    <w:uiPriority w:val="9"/>
    <w:unhideWhenUsed/>
    <w:qFormat/>
    <w:rsid w:val="00BF248F"/>
    <w:pPr>
      <w:keepNext/>
      <w:keepLines/>
      <w:numPr>
        <w:numId w:val="1"/>
      </w:numPr>
      <w:spacing w:before="40"/>
      <w:jc w:val="left"/>
      <w:outlineLvl w:val="4"/>
    </w:pPr>
    <w:rPr>
      <w:rFonts w:eastAsiaTheme="majorEastAsia" w:cstheme="majorBidi"/>
      <w:b/>
      <w:color w:val="auto"/>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320EC"/>
    <w:rPr>
      <w:rFonts w:ascii="Times New Roman" w:hAnsi="Times New Roman" w:cs="Arial"/>
      <w:b/>
      <w:color w:val="000000"/>
      <w:sz w:val="32"/>
      <w:szCs w:val="32"/>
      <w:lang w:eastAsia="cs-CZ"/>
    </w:rPr>
  </w:style>
  <w:style w:type="character" w:customStyle="1" w:styleId="Nadpis3Char">
    <w:name w:val="Nadpis 3 Char"/>
    <w:aliases w:val="Největší nadpis Char"/>
    <w:basedOn w:val="Standardnpsmoodstavce"/>
    <w:link w:val="Nadpis3"/>
    <w:rsid w:val="001320EC"/>
    <w:rPr>
      <w:rFonts w:ascii="Times New Roman" w:eastAsia="Times New Roman" w:hAnsi="Times New Roman" w:cs="Times New Roman"/>
      <w:color w:val="000000" w:themeColor="text1"/>
      <w:sz w:val="32"/>
      <w:szCs w:val="28"/>
      <w:lang w:eastAsia="cs-CZ"/>
    </w:rPr>
  </w:style>
  <w:style w:type="character" w:customStyle="1" w:styleId="Nadpis1Char">
    <w:name w:val="Nadpis 1 Char"/>
    <w:basedOn w:val="Standardnpsmoodstavce"/>
    <w:link w:val="Nadpis1"/>
    <w:rsid w:val="001320EC"/>
    <w:rPr>
      <w:rFonts w:ascii="Times New Roman" w:hAnsi="Times New Roman" w:cs="Arial"/>
      <w:b/>
      <w:color w:val="000000"/>
      <w:sz w:val="32"/>
      <w:szCs w:val="40"/>
      <w:lang w:eastAsia="cs-CZ"/>
    </w:rPr>
  </w:style>
  <w:style w:type="character" w:customStyle="1" w:styleId="Nadpis4Char">
    <w:name w:val="Nadpis 4 Char"/>
    <w:basedOn w:val="Standardnpsmoodstavce"/>
    <w:link w:val="Nadpis4"/>
    <w:rsid w:val="00A877DD"/>
    <w:rPr>
      <w:rFonts w:ascii="Times New Roman" w:hAnsi="Times New Roman" w:cs="Arial"/>
      <w:sz w:val="32"/>
      <w:szCs w:val="24"/>
      <w:lang w:eastAsia="cs-CZ"/>
    </w:rPr>
  </w:style>
  <w:style w:type="character" w:customStyle="1" w:styleId="Nadpis5Char">
    <w:name w:val="Nadpis 5 Char"/>
    <w:aliases w:val="Nadpis Char"/>
    <w:basedOn w:val="Standardnpsmoodstavce"/>
    <w:link w:val="Nadpis5"/>
    <w:uiPriority w:val="9"/>
    <w:rsid w:val="00BF248F"/>
    <w:rPr>
      <w:rFonts w:ascii="Times New Roman" w:eastAsiaTheme="majorEastAsia" w:hAnsi="Times New Roman" w:cstheme="majorBidi"/>
      <w:b/>
      <w:sz w:val="32"/>
      <w:lang w:eastAsia="cs-CZ"/>
    </w:rPr>
  </w:style>
  <w:style w:type="paragraph" w:styleId="Podnadpis">
    <w:name w:val="Subtitle"/>
    <w:basedOn w:val="Normln"/>
    <w:next w:val="Normln"/>
    <w:link w:val="PodnadpisChar"/>
    <w:uiPriority w:val="11"/>
    <w:qFormat/>
    <w:rsid w:val="0022526F"/>
    <w:pPr>
      <w:numPr>
        <w:numId w:val="2"/>
      </w:numPr>
      <w:spacing w:after="160"/>
      <w:jc w:val="left"/>
    </w:pPr>
    <w:rPr>
      <w:rFonts w:eastAsiaTheme="minorEastAsia" w:cstheme="minorBidi"/>
      <w:color w:val="auto"/>
      <w:spacing w:val="15"/>
      <w:sz w:val="30"/>
    </w:rPr>
  </w:style>
  <w:style w:type="character" w:customStyle="1" w:styleId="PodnadpisChar">
    <w:name w:val="Podnadpis Char"/>
    <w:basedOn w:val="Standardnpsmoodstavce"/>
    <w:link w:val="Podnadpis"/>
    <w:uiPriority w:val="11"/>
    <w:rsid w:val="0022526F"/>
    <w:rPr>
      <w:rFonts w:ascii="Times New Roman" w:eastAsiaTheme="minorEastAsia" w:hAnsi="Times New Roman"/>
      <w:spacing w:val="15"/>
      <w:sz w:val="30"/>
      <w:lang w:eastAsia="cs-CZ"/>
    </w:rPr>
  </w:style>
  <w:style w:type="character" w:styleId="Zdraznnjemn">
    <w:name w:val="Subtle Emphasis"/>
    <w:aliases w:val="podnadpis"/>
    <w:basedOn w:val="Standardnpsmoodstavce"/>
    <w:uiPriority w:val="19"/>
    <w:qFormat/>
    <w:rsid w:val="004307EA"/>
    <w:rPr>
      <w:rFonts w:ascii="Times New Roman" w:hAnsi="Times New Roman"/>
      <w:i w:val="0"/>
      <w:iCs/>
      <w:color w:val="404040" w:themeColor="text1" w:themeTint="BF"/>
      <w:sz w:val="30"/>
    </w:rPr>
  </w:style>
  <w:style w:type="paragraph" w:customStyle="1" w:styleId="Podnadpis2">
    <w:name w:val="Podnadpis 2"/>
    <w:basedOn w:val="Normln"/>
    <w:link w:val="Podnadpis2Char"/>
    <w:qFormat/>
    <w:rsid w:val="005D2B6D"/>
    <w:pPr>
      <w:numPr>
        <w:numId w:val="3"/>
      </w:numPr>
      <w:jc w:val="left"/>
    </w:pPr>
    <w:rPr>
      <w:sz w:val="30"/>
    </w:rPr>
  </w:style>
  <w:style w:type="paragraph" w:styleId="Nadpisobsahu">
    <w:name w:val="TOC Heading"/>
    <w:basedOn w:val="Nadpis1"/>
    <w:next w:val="Normln"/>
    <w:uiPriority w:val="39"/>
    <w:unhideWhenUsed/>
    <w:qFormat/>
    <w:rsid w:val="00180896"/>
    <w:pPr>
      <w:spacing w:before="240" w:after="0" w:line="259" w:lineRule="auto"/>
      <w:contextualSpacing w:val="0"/>
      <w:jc w:val="left"/>
      <w:outlineLvl w:val="9"/>
    </w:pPr>
    <w:rPr>
      <w:rFonts w:asciiTheme="majorHAnsi" w:eastAsiaTheme="majorEastAsia" w:hAnsiTheme="majorHAnsi" w:cstheme="majorBidi"/>
      <w:color w:val="2E74B5" w:themeColor="accent1" w:themeShade="BF"/>
      <w:szCs w:val="32"/>
    </w:rPr>
  </w:style>
  <w:style w:type="character" w:customStyle="1" w:styleId="Podnadpis2Char">
    <w:name w:val="Podnadpis 2 Char"/>
    <w:basedOn w:val="Standardnpsmoodstavce"/>
    <w:link w:val="Podnadpis2"/>
    <w:rsid w:val="005D2B6D"/>
    <w:rPr>
      <w:rFonts w:ascii="Times New Roman" w:hAnsi="Times New Roman" w:cs="Arial"/>
      <w:color w:val="000000"/>
      <w:sz w:val="30"/>
      <w:lang w:eastAsia="cs-CZ"/>
    </w:rPr>
  </w:style>
  <w:style w:type="paragraph" w:styleId="Obsah3">
    <w:name w:val="toc 3"/>
    <w:basedOn w:val="Normln"/>
    <w:next w:val="Normln"/>
    <w:autoRedefine/>
    <w:uiPriority w:val="39"/>
    <w:unhideWhenUsed/>
    <w:rsid w:val="00180896"/>
    <w:pPr>
      <w:spacing w:after="100"/>
      <w:ind w:left="480"/>
    </w:pPr>
  </w:style>
  <w:style w:type="character" w:styleId="Hypertextovodkaz">
    <w:name w:val="Hyperlink"/>
    <w:basedOn w:val="Standardnpsmoodstavce"/>
    <w:uiPriority w:val="99"/>
    <w:unhideWhenUsed/>
    <w:rsid w:val="00180896"/>
    <w:rPr>
      <w:color w:val="0563C1" w:themeColor="hyperlink"/>
      <w:u w:val="single"/>
    </w:rPr>
  </w:style>
  <w:style w:type="paragraph" w:styleId="Textpoznpodarou">
    <w:name w:val="footnote text"/>
    <w:basedOn w:val="Normln"/>
    <w:link w:val="TextpoznpodarouChar"/>
    <w:uiPriority w:val="99"/>
    <w:unhideWhenUsed/>
    <w:rsid w:val="00BF248F"/>
    <w:pPr>
      <w:spacing w:line="240" w:lineRule="auto"/>
      <w:jc w:val="left"/>
    </w:pPr>
    <w:rPr>
      <w:rFonts w:asciiTheme="minorHAnsi" w:eastAsiaTheme="minorEastAsia" w:hAnsiTheme="minorHAnsi" w:cs="Times New Roman"/>
      <w:color w:val="auto"/>
      <w:sz w:val="20"/>
      <w:szCs w:val="20"/>
    </w:rPr>
  </w:style>
  <w:style w:type="character" w:customStyle="1" w:styleId="TextpoznpodarouChar">
    <w:name w:val="Text pozn. pod čarou Char"/>
    <w:basedOn w:val="Standardnpsmoodstavce"/>
    <w:link w:val="Textpoznpodarou"/>
    <w:uiPriority w:val="99"/>
    <w:rsid w:val="00BF248F"/>
    <w:rPr>
      <w:rFonts w:eastAsiaTheme="minorEastAsia" w:cs="Times New Roman"/>
      <w:sz w:val="20"/>
      <w:szCs w:val="20"/>
      <w:lang w:eastAsia="cs-CZ"/>
    </w:rPr>
  </w:style>
  <w:style w:type="table" w:styleId="Mkatabulky">
    <w:name w:val="Table Grid"/>
    <w:basedOn w:val="Normlntabulka"/>
    <w:uiPriority w:val="39"/>
    <w:unhideWhenUsed/>
    <w:rsid w:val="00BF248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F248F"/>
    <w:pPr>
      <w:spacing w:after="200" w:line="276" w:lineRule="auto"/>
      <w:ind w:left="720"/>
      <w:contextualSpacing/>
      <w:jc w:val="left"/>
    </w:pPr>
    <w:rPr>
      <w:rFonts w:asciiTheme="minorHAnsi" w:eastAsiaTheme="minorHAnsi" w:hAnsiTheme="minorHAnsi" w:cstheme="minorBidi"/>
      <w:color w:val="auto"/>
      <w:sz w:val="22"/>
      <w:lang w:eastAsia="en-US"/>
    </w:rPr>
  </w:style>
  <w:style w:type="character" w:styleId="Odkaznakoment">
    <w:name w:val="annotation reference"/>
    <w:basedOn w:val="Standardnpsmoodstavce"/>
    <w:uiPriority w:val="99"/>
    <w:semiHidden/>
    <w:unhideWhenUsed/>
    <w:rsid w:val="00AD07B3"/>
    <w:rPr>
      <w:sz w:val="16"/>
      <w:szCs w:val="16"/>
    </w:rPr>
  </w:style>
  <w:style w:type="paragraph" w:styleId="Textkomente">
    <w:name w:val="annotation text"/>
    <w:basedOn w:val="Normln"/>
    <w:link w:val="TextkomenteChar"/>
    <w:uiPriority w:val="99"/>
    <w:unhideWhenUsed/>
    <w:rsid w:val="00AD07B3"/>
    <w:pPr>
      <w:spacing w:line="240" w:lineRule="auto"/>
    </w:pPr>
    <w:rPr>
      <w:sz w:val="20"/>
      <w:szCs w:val="20"/>
    </w:rPr>
  </w:style>
  <w:style w:type="character" w:customStyle="1" w:styleId="TextkomenteChar">
    <w:name w:val="Text komentáře Char"/>
    <w:basedOn w:val="Standardnpsmoodstavce"/>
    <w:link w:val="Textkomente"/>
    <w:uiPriority w:val="99"/>
    <w:rsid w:val="00AD07B3"/>
    <w:rPr>
      <w:rFonts w:ascii="Times New Roman" w:hAnsi="Times New Roman" w:cs="Arial"/>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AD07B3"/>
    <w:rPr>
      <w:b/>
      <w:bCs/>
    </w:rPr>
  </w:style>
  <w:style w:type="character" w:customStyle="1" w:styleId="PedmtkomenteChar">
    <w:name w:val="Předmět komentáře Char"/>
    <w:basedOn w:val="TextkomenteChar"/>
    <w:link w:val="Pedmtkomente"/>
    <w:uiPriority w:val="99"/>
    <w:semiHidden/>
    <w:rsid w:val="00AD07B3"/>
    <w:rPr>
      <w:rFonts w:ascii="Times New Roman" w:hAnsi="Times New Roman" w:cs="Arial"/>
      <w:b/>
      <w:bCs/>
      <w:color w:val="000000"/>
      <w:sz w:val="20"/>
      <w:szCs w:val="20"/>
      <w:lang w:eastAsia="cs-CZ"/>
    </w:rPr>
  </w:style>
  <w:style w:type="paragraph" w:styleId="Textbubliny">
    <w:name w:val="Balloon Text"/>
    <w:basedOn w:val="Normln"/>
    <w:link w:val="TextbublinyChar"/>
    <w:uiPriority w:val="99"/>
    <w:semiHidden/>
    <w:unhideWhenUsed/>
    <w:rsid w:val="00AD07B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07B3"/>
    <w:rPr>
      <w:rFonts w:ascii="Segoe UI" w:hAnsi="Segoe UI" w:cs="Segoe UI"/>
      <w:color w:val="000000"/>
      <w:sz w:val="18"/>
      <w:szCs w:val="18"/>
      <w:lang w:eastAsia="cs-CZ"/>
    </w:rPr>
  </w:style>
  <w:style w:type="table" w:customStyle="1" w:styleId="Tmavtabulkasmkou5zvraznn31">
    <w:name w:val="Tmavá tabulka s mřížkou 5 – zvýraznění 31"/>
    <w:basedOn w:val="Normlntabulka"/>
    <w:uiPriority w:val="50"/>
    <w:rsid w:val="001A4A19"/>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wm-msonormal">
    <w:name w:val="-wm-msonormal"/>
    <w:basedOn w:val="Normln"/>
    <w:rsid w:val="00740DE0"/>
    <w:pPr>
      <w:spacing w:before="100" w:beforeAutospacing="1" w:after="100" w:afterAutospacing="1" w:line="240" w:lineRule="auto"/>
      <w:jc w:val="left"/>
    </w:pPr>
    <w:rPr>
      <w:rFonts w:eastAsia="Times New Roman" w:cs="Times New Roman"/>
      <w:color w:val="auto"/>
      <w:szCs w:val="24"/>
    </w:rPr>
  </w:style>
  <w:style w:type="character" w:styleId="slodku">
    <w:name w:val="line number"/>
    <w:basedOn w:val="Standardnpsmoodstavce"/>
    <w:uiPriority w:val="99"/>
    <w:semiHidden/>
    <w:unhideWhenUsed/>
    <w:rsid w:val="00995B0E"/>
  </w:style>
  <w:style w:type="paragraph" w:styleId="Zhlav">
    <w:name w:val="header"/>
    <w:basedOn w:val="Normln"/>
    <w:link w:val="ZhlavChar"/>
    <w:uiPriority w:val="99"/>
    <w:unhideWhenUsed/>
    <w:rsid w:val="00995B0E"/>
    <w:pPr>
      <w:tabs>
        <w:tab w:val="center" w:pos="4536"/>
        <w:tab w:val="right" w:pos="9072"/>
      </w:tabs>
      <w:spacing w:line="240" w:lineRule="auto"/>
    </w:pPr>
  </w:style>
  <w:style w:type="character" w:customStyle="1" w:styleId="ZhlavChar">
    <w:name w:val="Záhlaví Char"/>
    <w:basedOn w:val="Standardnpsmoodstavce"/>
    <w:link w:val="Zhlav"/>
    <w:uiPriority w:val="99"/>
    <w:rsid w:val="00995B0E"/>
    <w:rPr>
      <w:rFonts w:ascii="Times New Roman" w:hAnsi="Times New Roman" w:cs="Arial"/>
      <w:color w:val="000000"/>
      <w:sz w:val="24"/>
      <w:lang w:eastAsia="cs-CZ"/>
    </w:rPr>
  </w:style>
  <w:style w:type="paragraph" w:styleId="Zpat">
    <w:name w:val="footer"/>
    <w:basedOn w:val="Normln"/>
    <w:link w:val="ZpatChar"/>
    <w:uiPriority w:val="99"/>
    <w:unhideWhenUsed/>
    <w:rsid w:val="00995B0E"/>
    <w:pPr>
      <w:tabs>
        <w:tab w:val="center" w:pos="4536"/>
        <w:tab w:val="right" w:pos="9072"/>
      </w:tabs>
      <w:spacing w:line="240" w:lineRule="auto"/>
    </w:pPr>
  </w:style>
  <w:style w:type="character" w:customStyle="1" w:styleId="ZpatChar">
    <w:name w:val="Zápatí Char"/>
    <w:basedOn w:val="Standardnpsmoodstavce"/>
    <w:link w:val="Zpat"/>
    <w:uiPriority w:val="99"/>
    <w:rsid w:val="00995B0E"/>
    <w:rPr>
      <w:rFonts w:ascii="Times New Roman" w:hAnsi="Times New Roman" w:cs="Arial"/>
      <w:color w:val="000000"/>
      <w:sz w:val="24"/>
      <w:lang w:eastAsia="cs-CZ"/>
    </w:rPr>
  </w:style>
  <w:style w:type="character" w:customStyle="1" w:styleId="Nevyeenzmnka1">
    <w:name w:val="Nevyřešená zmínka1"/>
    <w:basedOn w:val="Standardnpsmoodstavce"/>
    <w:uiPriority w:val="99"/>
    <w:semiHidden/>
    <w:unhideWhenUsed/>
    <w:rsid w:val="00F309D3"/>
    <w:rPr>
      <w:color w:val="605E5C"/>
      <w:shd w:val="clear" w:color="auto" w:fill="E1DFDD"/>
    </w:rPr>
  </w:style>
  <w:style w:type="paragraph" w:customStyle="1" w:styleId="-wm-podnadpis2">
    <w:name w:val="-wm-podnadpis2"/>
    <w:basedOn w:val="Normln"/>
    <w:rsid w:val="00FF1ADE"/>
    <w:pPr>
      <w:spacing w:before="100" w:beforeAutospacing="1" w:after="100" w:afterAutospacing="1" w:line="240" w:lineRule="auto"/>
      <w:jc w:val="left"/>
    </w:pPr>
    <w:rPr>
      <w:rFonts w:eastAsia="Times New Roman" w:cs="Times New Roman"/>
      <w:color w:val="auto"/>
      <w:szCs w:val="24"/>
    </w:rPr>
  </w:style>
  <w:style w:type="paragraph" w:styleId="Obsah1">
    <w:name w:val="toc 1"/>
    <w:basedOn w:val="Normln"/>
    <w:next w:val="Normln"/>
    <w:autoRedefine/>
    <w:uiPriority w:val="39"/>
    <w:unhideWhenUsed/>
    <w:rsid w:val="00A877DD"/>
    <w:pPr>
      <w:spacing w:after="100"/>
    </w:pPr>
  </w:style>
  <w:style w:type="paragraph" w:styleId="Obsah2">
    <w:name w:val="toc 2"/>
    <w:basedOn w:val="Normln"/>
    <w:next w:val="Normln"/>
    <w:autoRedefine/>
    <w:uiPriority w:val="39"/>
    <w:unhideWhenUsed/>
    <w:rsid w:val="00A877DD"/>
    <w:pPr>
      <w:spacing w:after="100"/>
      <w:ind w:left="240"/>
    </w:pPr>
  </w:style>
  <w:style w:type="paragraph" w:styleId="Obsah4">
    <w:name w:val="toc 4"/>
    <w:basedOn w:val="Normln"/>
    <w:next w:val="Normln"/>
    <w:autoRedefine/>
    <w:uiPriority w:val="39"/>
    <w:unhideWhenUsed/>
    <w:rsid w:val="00C32047"/>
    <w:pPr>
      <w:spacing w:after="100"/>
      <w:ind w:left="720"/>
    </w:pPr>
  </w:style>
  <w:style w:type="character" w:styleId="Zdraznn">
    <w:name w:val="Emphasis"/>
    <w:basedOn w:val="Standardnpsmoodstavce"/>
    <w:uiPriority w:val="20"/>
    <w:qFormat/>
    <w:rsid w:val="00CA27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64082">
      <w:bodyDiv w:val="1"/>
      <w:marLeft w:val="0"/>
      <w:marRight w:val="0"/>
      <w:marTop w:val="0"/>
      <w:marBottom w:val="0"/>
      <w:divBdr>
        <w:top w:val="none" w:sz="0" w:space="0" w:color="auto"/>
        <w:left w:val="none" w:sz="0" w:space="0" w:color="auto"/>
        <w:bottom w:val="none" w:sz="0" w:space="0" w:color="auto"/>
        <w:right w:val="none" w:sz="0" w:space="0" w:color="auto"/>
      </w:divBdr>
    </w:div>
    <w:div w:id="368268022">
      <w:bodyDiv w:val="1"/>
      <w:marLeft w:val="0"/>
      <w:marRight w:val="0"/>
      <w:marTop w:val="0"/>
      <w:marBottom w:val="0"/>
      <w:divBdr>
        <w:top w:val="none" w:sz="0" w:space="0" w:color="auto"/>
        <w:left w:val="none" w:sz="0" w:space="0" w:color="auto"/>
        <w:bottom w:val="none" w:sz="0" w:space="0" w:color="auto"/>
        <w:right w:val="none" w:sz="0" w:space="0" w:color="auto"/>
      </w:divBdr>
    </w:div>
    <w:div w:id="1039673032">
      <w:bodyDiv w:val="1"/>
      <w:marLeft w:val="0"/>
      <w:marRight w:val="0"/>
      <w:marTop w:val="0"/>
      <w:marBottom w:val="0"/>
      <w:divBdr>
        <w:top w:val="none" w:sz="0" w:space="0" w:color="auto"/>
        <w:left w:val="none" w:sz="0" w:space="0" w:color="auto"/>
        <w:bottom w:val="none" w:sz="0" w:space="0" w:color="auto"/>
        <w:right w:val="none" w:sz="0" w:space="0" w:color="auto"/>
      </w:divBdr>
    </w:div>
    <w:div w:id="1169831094">
      <w:bodyDiv w:val="1"/>
      <w:marLeft w:val="0"/>
      <w:marRight w:val="0"/>
      <w:marTop w:val="0"/>
      <w:marBottom w:val="0"/>
      <w:divBdr>
        <w:top w:val="none" w:sz="0" w:space="0" w:color="auto"/>
        <w:left w:val="none" w:sz="0" w:space="0" w:color="auto"/>
        <w:bottom w:val="none" w:sz="0" w:space="0" w:color="auto"/>
        <w:right w:val="none" w:sz="0" w:space="0" w:color="auto"/>
      </w:divBdr>
    </w:div>
    <w:div w:id="1177842551">
      <w:bodyDiv w:val="1"/>
      <w:marLeft w:val="0"/>
      <w:marRight w:val="0"/>
      <w:marTop w:val="0"/>
      <w:marBottom w:val="0"/>
      <w:divBdr>
        <w:top w:val="none" w:sz="0" w:space="0" w:color="auto"/>
        <w:left w:val="none" w:sz="0" w:space="0" w:color="auto"/>
        <w:bottom w:val="none" w:sz="0" w:space="0" w:color="auto"/>
        <w:right w:val="none" w:sz="0" w:space="0" w:color="auto"/>
      </w:divBdr>
    </w:div>
    <w:div w:id="1736854321">
      <w:bodyDiv w:val="1"/>
      <w:marLeft w:val="0"/>
      <w:marRight w:val="0"/>
      <w:marTop w:val="0"/>
      <w:marBottom w:val="0"/>
      <w:divBdr>
        <w:top w:val="none" w:sz="0" w:space="0" w:color="auto"/>
        <w:left w:val="none" w:sz="0" w:space="0" w:color="auto"/>
        <w:bottom w:val="none" w:sz="0" w:space="0" w:color="auto"/>
        <w:right w:val="none" w:sz="0" w:space="0" w:color="auto"/>
      </w:divBdr>
    </w:div>
    <w:div w:id="1901481330">
      <w:bodyDiv w:val="1"/>
      <w:marLeft w:val="0"/>
      <w:marRight w:val="0"/>
      <w:marTop w:val="0"/>
      <w:marBottom w:val="0"/>
      <w:divBdr>
        <w:top w:val="none" w:sz="0" w:space="0" w:color="auto"/>
        <w:left w:val="none" w:sz="0" w:space="0" w:color="auto"/>
        <w:bottom w:val="none" w:sz="0" w:space="0" w:color="auto"/>
        <w:right w:val="none" w:sz="0" w:space="0" w:color="auto"/>
      </w:divBdr>
      <w:divsChild>
        <w:div w:id="1637179644">
          <w:marLeft w:val="0"/>
          <w:marRight w:val="0"/>
          <w:marTop w:val="0"/>
          <w:marBottom w:val="0"/>
          <w:divBdr>
            <w:top w:val="none" w:sz="0" w:space="0" w:color="auto"/>
            <w:left w:val="none" w:sz="0" w:space="0" w:color="auto"/>
            <w:bottom w:val="none" w:sz="0" w:space="0" w:color="auto"/>
            <w:right w:val="none" w:sz="0" w:space="0" w:color="auto"/>
          </w:divBdr>
        </w:div>
        <w:div w:id="988244140">
          <w:marLeft w:val="0"/>
          <w:marRight w:val="0"/>
          <w:marTop w:val="0"/>
          <w:marBottom w:val="0"/>
          <w:divBdr>
            <w:top w:val="none" w:sz="0" w:space="0" w:color="auto"/>
            <w:left w:val="none" w:sz="0" w:space="0" w:color="auto"/>
            <w:bottom w:val="none" w:sz="0" w:space="0" w:color="auto"/>
            <w:right w:val="none" w:sz="0" w:space="0" w:color="auto"/>
          </w:divBdr>
        </w:div>
        <w:div w:id="1142843582">
          <w:marLeft w:val="0"/>
          <w:marRight w:val="0"/>
          <w:marTop w:val="0"/>
          <w:marBottom w:val="0"/>
          <w:divBdr>
            <w:top w:val="none" w:sz="0" w:space="0" w:color="auto"/>
            <w:left w:val="none" w:sz="0" w:space="0" w:color="auto"/>
            <w:bottom w:val="none" w:sz="0" w:space="0" w:color="auto"/>
            <w:right w:val="none" w:sz="0" w:space="0" w:color="auto"/>
          </w:divBdr>
        </w:div>
        <w:div w:id="1792043299">
          <w:marLeft w:val="0"/>
          <w:marRight w:val="0"/>
          <w:marTop w:val="0"/>
          <w:marBottom w:val="0"/>
          <w:divBdr>
            <w:top w:val="none" w:sz="0" w:space="0" w:color="auto"/>
            <w:left w:val="none" w:sz="0" w:space="0" w:color="auto"/>
            <w:bottom w:val="none" w:sz="0" w:space="0" w:color="auto"/>
            <w:right w:val="none" w:sz="0" w:space="0" w:color="auto"/>
          </w:divBdr>
        </w:div>
        <w:div w:id="39978774">
          <w:marLeft w:val="0"/>
          <w:marRight w:val="0"/>
          <w:marTop w:val="0"/>
          <w:marBottom w:val="0"/>
          <w:divBdr>
            <w:top w:val="none" w:sz="0" w:space="0" w:color="auto"/>
            <w:left w:val="none" w:sz="0" w:space="0" w:color="auto"/>
            <w:bottom w:val="none" w:sz="0" w:space="0" w:color="auto"/>
            <w:right w:val="none" w:sz="0" w:space="0" w:color="auto"/>
          </w:divBdr>
        </w:div>
      </w:divsChild>
    </w:div>
    <w:div w:id="198542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yfloservis.cz/zakladni-udaje.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9D9F4-00D8-401A-8FEB-AE5FD13F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77</Pages>
  <Words>21670</Words>
  <Characters>127858</Characters>
  <Application>Microsoft Office Word</Application>
  <DocSecurity>0</DocSecurity>
  <Lines>1065</Lines>
  <Paragraphs>298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Vendula Kachlířová</dc:creator>
  <cp:keywords/>
  <dc:description/>
  <cp:lastModifiedBy>Vendula Kachlířová</cp:lastModifiedBy>
  <cp:revision>69</cp:revision>
  <dcterms:created xsi:type="dcterms:W3CDTF">2020-04-22T18:01:00Z</dcterms:created>
  <dcterms:modified xsi:type="dcterms:W3CDTF">2020-04-22T19:23:00Z</dcterms:modified>
</cp:coreProperties>
</file>