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545" w:rsidRPr="007162B3" w:rsidRDefault="00D21E54" w:rsidP="00D21E54">
      <w:pPr>
        <w:jc w:val="center"/>
        <w:rPr>
          <w:rFonts w:cs="Times New Roman"/>
          <w:b/>
          <w:bCs/>
          <w:sz w:val="28"/>
          <w:szCs w:val="28"/>
          <w:lang w:val="cs-CZ"/>
        </w:rPr>
      </w:pPr>
      <w:r w:rsidRPr="007162B3">
        <w:rPr>
          <w:rFonts w:cs="Times New Roman"/>
          <w:b/>
          <w:bCs/>
          <w:sz w:val="28"/>
          <w:szCs w:val="28"/>
          <w:lang w:val="cs-CZ"/>
        </w:rPr>
        <w:t>Katedra germanistiky</w:t>
      </w:r>
    </w:p>
    <w:p w:rsidR="00D21E54" w:rsidRPr="007162B3" w:rsidRDefault="00D21E54" w:rsidP="00D21E54">
      <w:pPr>
        <w:jc w:val="center"/>
        <w:rPr>
          <w:rFonts w:cs="Times New Roman"/>
          <w:b/>
          <w:bCs/>
          <w:sz w:val="28"/>
          <w:szCs w:val="28"/>
          <w:lang w:val="cs-CZ"/>
        </w:rPr>
      </w:pPr>
      <w:r w:rsidRPr="007162B3">
        <w:rPr>
          <w:rFonts w:cs="Times New Roman"/>
          <w:b/>
          <w:bCs/>
          <w:sz w:val="28"/>
          <w:szCs w:val="28"/>
          <w:lang w:val="cs-CZ"/>
        </w:rPr>
        <w:t>Filozofická fakulta</w:t>
      </w:r>
    </w:p>
    <w:p w:rsidR="00D21E54" w:rsidRDefault="00D21E54" w:rsidP="00D21E54">
      <w:pPr>
        <w:jc w:val="center"/>
        <w:rPr>
          <w:rFonts w:cs="Times New Roman"/>
          <w:b/>
          <w:bCs/>
          <w:sz w:val="28"/>
          <w:szCs w:val="28"/>
        </w:rPr>
      </w:pPr>
      <w:r w:rsidRPr="00D21E54">
        <w:rPr>
          <w:rFonts w:cs="Times New Roman"/>
          <w:b/>
          <w:bCs/>
          <w:sz w:val="28"/>
          <w:szCs w:val="28"/>
        </w:rPr>
        <w:t xml:space="preserve">UNIVERZITA PALACKÉHO V OLOMOUCI </w:t>
      </w: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Default="00D21E54" w:rsidP="00D21E54">
      <w:pPr>
        <w:jc w:val="center"/>
        <w:rPr>
          <w:rFonts w:cs="Times New Roman"/>
          <w:b/>
          <w:bCs/>
          <w:sz w:val="28"/>
          <w:szCs w:val="28"/>
        </w:rPr>
      </w:pPr>
    </w:p>
    <w:p w:rsidR="00D21E54" w:rsidRPr="00D21E54" w:rsidRDefault="00D21E54" w:rsidP="00D21E54">
      <w:pPr>
        <w:jc w:val="center"/>
        <w:rPr>
          <w:rFonts w:cs="Times New Roman"/>
          <w:b/>
          <w:bCs/>
          <w:sz w:val="36"/>
          <w:szCs w:val="36"/>
        </w:rPr>
      </w:pPr>
      <w:r w:rsidRPr="00D21E54">
        <w:rPr>
          <w:rFonts w:cs="Times New Roman"/>
          <w:b/>
          <w:bCs/>
          <w:sz w:val="36"/>
          <w:szCs w:val="36"/>
        </w:rPr>
        <w:t xml:space="preserve">BAKALÁŘSKÁ PRÁCE </w:t>
      </w:r>
    </w:p>
    <w:p w:rsidR="00D21E54" w:rsidRDefault="00D21E54" w:rsidP="00D21E54">
      <w:pPr>
        <w:jc w:val="center"/>
        <w:rPr>
          <w:rFonts w:cs="Times New Roman"/>
          <w:sz w:val="28"/>
          <w:szCs w:val="28"/>
        </w:rPr>
      </w:pPr>
      <w:r>
        <w:rPr>
          <w:rFonts w:cs="Times New Roman"/>
          <w:sz w:val="28"/>
          <w:szCs w:val="28"/>
        </w:rPr>
        <w:t>Barbora Skotnicová</w:t>
      </w:r>
    </w:p>
    <w:p w:rsidR="00D21E54" w:rsidRPr="00D21E54" w:rsidRDefault="00D21E54" w:rsidP="00D21E54">
      <w:pPr>
        <w:jc w:val="center"/>
        <w:rPr>
          <w:rFonts w:cs="Times New Roman"/>
          <w:b/>
          <w:bCs/>
          <w:i/>
          <w:iCs/>
          <w:sz w:val="28"/>
          <w:szCs w:val="28"/>
        </w:rPr>
      </w:pPr>
      <w:r w:rsidRPr="00D21E54">
        <w:rPr>
          <w:rFonts w:cs="Times New Roman"/>
          <w:b/>
          <w:bCs/>
          <w:i/>
          <w:iCs/>
          <w:sz w:val="28"/>
          <w:szCs w:val="28"/>
        </w:rPr>
        <w:t xml:space="preserve">Syntaktische Interferenz beim Simultandolmetschen aus dem Deutschen ins Tschechische </w:t>
      </w: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Default="00D21E54" w:rsidP="00D21E54">
      <w:pPr>
        <w:jc w:val="center"/>
        <w:rPr>
          <w:rFonts w:cs="Times New Roman"/>
          <w:b/>
          <w:bCs/>
          <w:i/>
          <w:iCs/>
          <w:sz w:val="28"/>
          <w:szCs w:val="28"/>
        </w:rPr>
      </w:pPr>
    </w:p>
    <w:p w:rsidR="00D21E54" w:rsidRPr="002D49DC" w:rsidRDefault="00D21E54" w:rsidP="00D21E54">
      <w:pPr>
        <w:rPr>
          <w:rFonts w:cs="Times New Roman"/>
          <w:szCs w:val="24"/>
          <w:lang w:val="cs-CZ"/>
        </w:rPr>
      </w:pPr>
      <w:r w:rsidRPr="00D21E54">
        <w:rPr>
          <w:rFonts w:cs="Times New Roman"/>
          <w:szCs w:val="24"/>
        </w:rPr>
        <w:t>Olomouc 20</w:t>
      </w:r>
      <w:r w:rsidR="007162B3">
        <w:rPr>
          <w:rFonts w:cs="Times New Roman"/>
          <w:szCs w:val="24"/>
        </w:rPr>
        <w:t>20</w:t>
      </w:r>
      <w:r w:rsidRPr="00D21E54">
        <w:rPr>
          <w:rFonts w:cs="Times New Roman"/>
          <w:szCs w:val="24"/>
        </w:rPr>
        <w:t xml:space="preserve">                                                              </w:t>
      </w:r>
      <w:r>
        <w:rPr>
          <w:rFonts w:cs="Times New Roman"/>
          <w:szCs w:val="24"/>
        </w:rPr>
        <w:t xml:space="preserve">     </w:t>
      </w:r>
      <w:r w:rsidRPr="002D49DC">
        <w:rPr>
          <w:rFonts w:cs="Times New Roman"/>
          <w:szCs w:val="24"/>
          <w:lang w:val="cs-CZ"/>
        </w:rPr>
        <w:t xml:space="preserve">Vedoucí bakalářské práce:    </w:t>
      </w:r>
    </w:p>
    <w:p w:rsidR="00601FE2" w:rsidRPr="002D49DC" w:rsidRDefault="00D21E54" w:rsidP="00601FE2">
      <w:pPr>
        <w:jc w:val="right"/>
        <w:rPr>
          <w:rFonts w:cs="Times New Roman"/>
          <w:szCs w:val="24"/>
          <w:lang w:val="cs-CZ"/>
        </w:rPr>
      </w:pPr>
      <w:r w:rsidRPr="002D49DC">
        <w:rPr>
          <w:rFonts w:cs="Times New Roman"/>
          <w:szCs w:val="24"/>
          <w:lang w:val="cs-CZ"/>
        </w:rPr>
        <w:t xml:space="preserve">Mgr. Alena Antošíková, Ph.D., MBA </w:t>
      </w:r>
    </w:p>
    <w:p w:rsidR="00C1149A" w:rsidRPr="002D49DC" w:rsidRDefault="00C1149A" w:rsidP="00601FE2">
      <w:pPr>
        <w:jc w:val="right"/>
        <w:rPr>
          <w:rFonts w:cs="Times New Roman"/>
          <w:szCs w:val="24"/>
          <w:lang w:val="cs-CZ"/>
        </w:rPr>
      </w:pPr>
    </w:p>
    <w:p w:rsidR="00C1149A" w:rsidRDefault="00C1149A" w:rsidP="00601FE2">
      <w:pPr>
        <w:jc w:val="right"/>
        <w:rPr>
          <w:rFonts w:cs="Times New Roman"/>
          <w:szCs w:val="24"/>
        </w:rPr>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Default="002F3A4E">
      <w:pPr>
        <w:spacing w:before="0" w:after="160"/>
      </w:pPr>
    </w:p>
    <w:p w:rsidR="002F3A4E" w:rsidRPr="00D34143" w:rsidRDefault="00D34143" w:rsidP="002F3A4E">
      <w:pPr>
        <w:spacing w:before="0" w:after="160" w:line="360" w:lineRule="auto"/>
        <w:rPr>
          <w:b/>
          <w:bCs/>
          <w:lang w:val="cs-CZ"/>
        </w:rPr>
      </w:pPr>
      <w:r>
        <w:rPr>
          <w:b/>
          <w:bCs/>
          <w:lang w:val="cs-CZ"/>
        </w:rPr>
        <w:t>Prohlášení</w:t>
      </w:r>
    </w:p>
    <w:p w:rsidR="00241AA1" w:rsidRDefault="002F3A4E" w:rsidP="00A85A6C">
      <w:pPr>
        <w:spacing w:before="0" w:after="160" w:line="360" w:lineRule="auto"/>
        <w:rPr>
          <w:lang w:val="cs-CZ"/>
        </w:rPr>
      </w:pPr>
      <w:r w:rsidRPr="002F3A4E">
        <w:rPr>
          <w:lang w:val="cs-CZ"/>
        </w:rPr>
        <w:t>Prohlašuji, že jsem diplomovou práci vypracoval</w:t>
      </w:r>
      <w:r>
        <w:rPr>
          <w:lang w:val="cs-CZ"/>
        </w:rPr>
        <w:t>a</w:t>
      </w:r>
      <w:r w:rsidRPr="002F3A4E">
        <w:rPr>
          <w:lang w:val="cs-CZ"/>
        </w:rPr>
        <w:t xml:space="preserve"> samostatně a uvedl</w:t>
      </w:r>
      <w:r>
        <w:rPr>
          <w:lang w:val="cs-CZ"/>
        </w:rPr>
        <w:t>a</w:t>
      </w:r>
      <w:r w:rsidRPr="002F3A4E">
        <w:rPr>
          <w:lang w:val="cs-CZ"/>
        </w:rPr>
        <w:t xml:space="preserve"> v ní předepsaným způsobem všechny použité prameny a literaturu. </w:t>
      </w:r>
      <w:r w:rsidR="00763E8B">
        <w:rPr>
          <w:lang w:val="cs-CZ"/>
        </w:rPr>
        <w:br/>
      </w:r>
      <w:r>
        <w:rPr>
          <w:lang w:val="cs-CZ"/>
        </w:rPr>
        <w:br/>
      </w:r>
      <w:r w:rsidRPr="002F3A4E">
        <w:rPr>
          <w:lang w:val="cs-CZ"/>
        </w:rPr>
        <w:t>V Olomouci dne</w:t>
      </w:r>
      <w:r>
        <w:rPr>
          <w:lang w:val="cs-CZ"/>
        </w:rPr>
        <w:t xml:space="preserve"> </w:t>
      </w:r>
      <w:r w:rsidR="00763E8B">
        <w:rPr>
          <w:lang w:val="cs-CZ"/>
        </w:rPr>
        <w:t>……………..</w:t>
      </w:r>
      <w:r>
        <w:rPr>
          <w:lang w:val="cs-CZ"/>
        </w:rPr>
        <w:tab/>
      </w:r>
      <w:r>
        <w:rPr>
          <w:lang w:val="cs-CZ"/>
        </w:rPr>
        <w:tab/>
      </w:r>
      <w:r>
        <w:rPr>
          <w:lang w:val="cs-CZ"/>
        </w:rPr>
        <w:tab/>
      </w:r>
      <w:r>
        <w:rPr>
          <w:lang w:val="cs-CZ"/>
        </w:rPr>
        <w:tab/>
      </w:r>
      <w:r w:rsidR="00D34143">
        <w:rPr>
          <w:lang w:val="cs-CZ"/>
        </w:rPr>
        <w:t>………………….</w:t>
      </w:r>
      <w:r>
        <w:rPr>
          <w:lang w:val="cs-CZ"/>
        </w:rPr>
        <w:t xml:space="preserve">         </w:t>
      </w:r>
      <w:r w:rsidR="00D34143">
        <w:rPr>
          <w:lang w:val="cs-CZ"/>
        </w:rPr>
        <w:br/>
      </w:r>
      <w:r w:rsidR="00D34143">
        <w:rPr>
          <w:lang w:val="cs-CZ"/>
        </w:rPr>
        <w:tab/>
      </w:r>
      <w:r w:rsidR="00D34143">
        <w:rPr>
          <w:lang w:val="cs-CZ"/>
        </w:rPr>
        <w:tab/>
      </w:r>
      <w:r w:rsidR="00D34143">
        <w:rPr>
          <w:lang w:val="cs-CZ"/>
        </w:rPr>
        <w:tab/>
      </w:r>
      <w:r w:rsidR="00D34143">
        <w:rPr>
          <w:lang w:val="cs-CZ"/>
        </w:rPr>
        <w:tab/>
      </w:r>
      <w:r w:rsidR="00D34143">
        <w:rPr>
          <w:lang w:val="cs-CZ"/>
        </w:rPr>
        <w:tab/>
      </w:r>
      <w:r w:rsidR="00D34143">
        <w:rPr>
          <w:lang w:val="cs-CZ"/>
        </w:rPr>
        <w:tab/>
      </w:r>
      <w:r w:rsidR="00D34143">
        <w:rPr>
          <w:lang w:val="cs-CZ"/>
        </w:rPr>
        <w:tab/>
      </w:r>
      <w:r w:rsidR="00D34143">
        <w:rPr>
          <w:lang w:val="cs-CZ"/>
        </w:rPr>
        <w:tab/>
      </w:r>
      <w:r>
        <w:rPr>
          <w:lang w:val="cs-CZ"/>
        </w:rPr>
        <w:t>Barbora Skotnicová</w:t>
      </w: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241AA1" w:rsidRDefault="00241AA1">
      <w:pPr>
        <w:spacing w:before="0" w:after="160"/>
        <w:rPr>
          <w:lang w:val="cs-CZ"/>
        </w:rPr>
      </w:pPr>
    </w:p>
    <w:p w:rsidR="00563EAC" w:rsidRPr="00970F81" w:rsidRDefault="00241AA1" w:rsidP="00A85A6C">
      <w:pPr>
        <w:spacing w:before="0" w:after="160" w:line="360" w:lineRule="auto"/>
        <w:jc w:val="both"/>
        <w:rPr>
          <w:lang w:val="cs-CZ"/>
        </w:rPr>
      </w:pPr>
      <w:r>
        <w:rPr>
          <w:b/>
          <w:bCs/>
          <w:lang w:val="cs-CZ"/>
        </w:rPr>
        <w:t>Poděkování</w:t>
      </w:r>
      <w:r>
        <w:rPr>
          <w:b/>
          <w:bCs/>
          <w:lang w:val="cs-CZ"/>
        </w:rPr>
        <w:br/>
      </w:r>
      <w:r>
        <w:rPr>
          <w:b/>
          <w:bCs/>
          <w:lang w:val="cs-CZ"/>
        </w:rPr>
        <w:br/>
      </w:r>
      <w:r>
        <w:rPr>
          <w:lang w:val="cs-CZ"/>
        </w:rPr>
        <w:t>Tímto bych chtěla poděkovat vedoucí mé bakalářské práce, paní Mgr. Aleně Antošíkové, Ph.D, MBA, za</w:t>
      </w:r>
      <w:r w:rsidR="00B068F8">
        <w:rPr>
          <w:lang w:val="cs-CZ"/>
        </w:rPr>
        <w:t xml:space="preserve"> její</w:t>
      </w:r>
      <w:r>
        <w:rPr>
          <w:lang w:val="cs-CZ"/>
        </w:rPr>
        <w:t xml:space="preserve"> cenné rady a </w:t>
      </w:r>
      <w:r w:rsidR="00B068F8">
        <w:rPr>
          <w:lang w:val="cs-CZ"/>
        </w:rPr>
        <w:t>pozn</w:t>
      </w:r>
      <w:r w:rsidR="0008527C">
        <w:rPr>
          <w:lang w:val="cs-CZ"/>
        </w:rPr>
        <w:t>atky</w:t>
      </w:r>
      <w:r>
        <w:rPr>
          <w:lang w:val="cs-CZ"/>
        </w:rPr>
        <w:t xml:space="preserve">, které mi během psaní této práce poskytla. </w:t>
      </w:r>
      <w:r w:rsidR="00563EAC" w:rsidRPr="002F3A4E">
        <w:rPr>
          <w:rFonts w:eastAsiaTheme="majorEastAsia" w:cstheme="majorBidi"/>
          <w:sz w:val="32"/>
          <w:szCs w:val="32"/>
          <w:lang w:val="cs-CZ"/>
        </w:rPr>
        <w:br w:type="page"/>
      </w:r>
    </w:p>
    <w:sdt>
      <w:sdtPr>
        <w:rPr>
          <w:rFonts w:ascii="Times New Roman" w:eastAsiaTheme="minorHAnsi" w:hAnsi="Times New Roman" w:cstheme="minorBidi"/>
          <w:color w:val="auto"/>
          <w:sz w:val="24"/>
          <w:szCs w:val="22"/>
          <w:lang w:val="de-DE" w:eastAsia="en-US"/>
        </w:rPr>
        <w:id w:val="1978640549"/>
        <w:docPartObj>
          <w:docPartGallery w:val="Table of Contents"/>
          <w:docPartUnique/>
        </w:docPartObj>
      </w:sdtPr>
      <w:sdtEndPr>
        <w:rPr>
          <w:b/>
          <w:bCs/>
        </w:rPr>
      </w:sdtEndPr>
      <w:sdtContent>
        <w:p w:rsidR="00563EAC" w:rsidRPr="002E5F1D" w:rsidRDefault="002E5F1D">
          <w:pPr>
            <w:pStyle w:val="Nadpisobsahu"/>
            <w:rPr>
              <w:rFonts w:ascii="Times New Roman" w:hAnsi="Times New Roman" w:cs="Times New Roman"/>
              <w:color w:val="auto"/>
              <w:lang w:val="de-DE"/>
            </w:rPr>
          </w:pPr>
          <w:r w:rsidRPr="002E5F1D">
            <w:rPr>
              <w:rFonts w:ascii="Times New Roman" w:hAnsi="Times New Roman" w:cs="Times New Roman"/>
              <w:color w:val="auto"/>
              <w:lang w:val="de-DE"/>
            </w:rPr>
            <w:t xml:space="preserve">Inhaltsverzeichnis </w:t>
          </w:r>
        </w:p>
        <w:p w:rsidR="00033238" w:rsidRDefault="00563EAC">
          <w:pPr>
            <w:pStyle w:val="Obsah1"/>
            <w:tabs>
              <w:tab w:val="right" w:leader="dot" w:pos="8210"/>
            </w:tabs>
            <w:rPr>
              <w:rFonts w:asciiTheme="minorHAnsi" w:eastAsiaTheme="minorEastAsia" w:hAnsiTheme="minorHAnsi"/>
              <w:noProof/>
              <w:sz w:val="22"/>
              <w:lang w:val="cs-CZ" w:eastAsia="cs-CZ"/>
            </w:rPr>
          </w:pPr>
          <w:r>
            <w:fldChar w:fldCharType="begin"/>
          </w:r>
          <w:r>
            <w:instrText xml:space="preserve"> TOC \o "1-3" \h \z \u </w:instrText>
          </w:r>
          <w:r>
            <w:fldChar w:fldCharType="separate"/>
          </w:r>
          <w:hyperlink w:anchor="_Toc39520119" w:history="1">
            <w:r w:rsidR="00033238" w:rsidRPr="008E2A24">
              <w:rPr>
                <w:rStyle w:val="Hypertextovodkaz"/>
                <w:b/>
                <w:bCs/>
                <w:noProof/>
              </w:rPr>
              <w:t>Einführung</w:t>
            </w:r>
            <w:r w:rsidR="00033238">
              <w:rPr>
                <w:noProof/>
                <w:webHidden/>
              </w:rPr>
              <w:tab/>
            </w:r>
            <w:r w:rsidR="00033238">
              <w:rPr>
                <w:noProof/>
                <w:webHidden/>
              </w:rPr>
              <w:fldChar w:fldCharType="begin"/>
            </w:r>
            <w:r w:rsidR="00033238">
              <w:rPr>
                <w:noProof/>
                <w:webHidden/>
              </w:rPr>
              <w:instrText xml:space="preserve"> PAGEREF _Toc39520119 \h </w:instrText>
            </w:r>
            <w:r w:rsidR="00033238">
              <w:rPr>
                <w:noProof/>
                <w:webHidden/>
              </w:rPr>
            </w:r>
            <w:r w:rsidR="00033238">
              <w:rPr>
                <w:noProof/>
                <w:webHidden/>
              </w:rPr>
              <w:fldChar w:fldCharType="separate"/>
            </w:r>
            <w:r w:rsidR="00033238">
              <w:rPr>
                <w:noProof/>
                <w:webHidden/>
              </w:rPr>
              <w:t>6</w:t>
            </w:r>
            <w:r w:rsidR="00033238">
              <w:rPr>
                <w:noProof/>
                <w:webHidden/>
              </w:rPr>
              <w:fldChar w:fldCharType="end"/>
            </w:r>
          </w:hyperlink>
        </w:p>
        <w:p w:rsidR="00033238" w:rsidRDefault="00641A10">
          <w:pPr>
            <w:pStyle w:val="Obsah1"/>
            <w:tabs>
              <w:tab w:val="left" w:pos="480"/>
              <w:tab w:val="right" w:leader="dot" w:pos="8210"/>
            </w:tabs>
            <w:rPr>
              <w:rFonts w:asciiTheme="minorHAnsi" w:eastAsiaTheme="minorEastAsia" w:hAnsiTheme="minorHAnsi"/>
              <w:noProof/>
              <w:sz w:val="22"/>
              <w:lang w:val="cs-CZ" w:eastAsia="cs-CZ"/>
            </w:rPr>
          </w:pPr>
          <w:hyperlink w:anchor="_Toc39520120" w:history="1">
            <w:r w:rsidR="00033238" w:rsidRPr="008E2A24">
              <w:rPr>
                <w:rStyle w:val="Hypertextovodkaz"/>
                <w:b/>
                <w:bCs/>
                <w:noProof/>
              </w:rPr>
              <w:t>1.</w:t>
            </w:r>
            <w:r w:rsidR="00033238">
              <w:rPr>
                <w:rFonts w:asciiTheme="minorHAnsi" w:eastAsiaTheme="minorEastAsia" w:hAnsiTheme="minorHAnsi"/>
                <w:noProof/>
                <w:sz w:val="22"/>
                <w:lang w:val="cs-CZ" w:eastAsia="cs-CZ"/>
              </w:rPr>
              <w:tab/>
            </w:r>
            <w:r w:rsidR="00033238" w:rsidRPr="008E2A24">
              <w:rPr>
                <w:rStyle w:val="Hypertextovodkaz"/>
                <w:b/>
                <w:bCs/>
                <w:noProof/>
              </w:rPr>
              <w:t>Simultandolmetschen</w:t>
            </w:r>
            <w:r w:rsidR="00033238">
              <w:rPr>
                <w:noProof/>
                <w:webHidden/>
              </w:rPr>
              <w:tab/>
            </w:r>
            <w:r w:rsidR="00033238">
              <w:rPr>
                <w:noProof/>
                <w:webHidden/>
              </w:rPr>
              <w:fldChar w:fldCharType="begin"/>
            </w:r>
            <w:r w:rsidR="00033238">
              <w:rPr>
                <w:noProof/>
                <w:webHidden/>
              </w:rPr>
              <w:instrText xml:space="preserve"> PAGEREF _Toc39520120 \h </w:instrText>
            </w:r>
            <w:r w:rsidR="00033238">
              <w:rPr>
                <w:noProof/>
                <w:webHidden/>
              </w:rPr>
            </w:r>
            <w:r w:rsidR="00033238">
              <w:rPr>
                <w:noProof/>
                <w:webHidden/>
              </w:rPr>
              <w:fldChar w:fldCharType="separate"/>
            </w:r>
            <w:r w:rsidR="00033238">
              <w:rPr>
                <w:noProof/>
                <w:webHidden/>
              </w:rPr>
              <w:t>8</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21" w:history="1">
            <w:r w:rsidR="00033238" w:rsidRPr="008E2A24">
              <w:rPr>
                <w:rStyle w:val="Hypertextovodkaz"/>
                <w:noProof/>
              </w:rPr>
              <w:t>1.1.</w:t>
            </w:r>
            <w:r w:rsidR="00033238">
              <w:rPr>
                <w:rFonts w:asciiTheme="minorHAnsi" w:eastAsiaTheme="minorEastAsia" w:hAnsiTheme="minorHAnsi"/>
                <w:noProof/>
                <w:sz w:val="22"/>
                <w:lang w:val="cs-CZ" w:eastAsia="cs-CZ"/>
              </w:rPr>
              <w:tab/>
            </w:r>
            <w:r w:rsidR="00033238" w:rsidRPr="008E2A24">
              <w:rPr>
                <w:rStyle w:val="Hypertextovodkaz"/>
                <w:noProof/>
              </w:rPr>
              <w:t>Strategien beim Simultandolmetschen</w:t>
            </w:r>
            <w:r w:rsidR="00033238">
              <w:rPr>
                <w:noProof/>
                <w:webHidden/>
              </w:rPr>
              <w:tab/>
            </w:r>
            <w:r w:rsidR="00033238">
              <w:rPr>
                <w:noProof/>
                <w:webHidden/>
              </w:rPr>
              <w:fldChar w:fldCharType="begin"/>
            </w:r>
            <w:r w:rsidR="00033238">
              <w:rPr>
                <w:noProof/>
                <w:webHidden/>
              </w:rPr>
              <w:instrText xml:space="preserve"> PAGEREF _Toc39520121 \h </w:instrText>
            </w:r>
            <w:r w:rsidR="00033238">
              <w:rPr>
                <w:noProof/>
                <w:webHidden/>
              </w:rPr>
            </w:r>
            <w:r w:rsidR="00033238">
              <w:rPr>
                <w:noProof/>
                <w:webHidden/>
              </w:rPr>
              <w:fldChar w:fldCharType="separate"/>
            </w:r>
            <w:r w:rsidR="00033238">
              <w:rPr>
                <w:noProof/>
                <w:webHidden/>
              </w:rPr>
              <w:t>9</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22" w:history="1">
            <w:r w:rsidR="00033238" w:rsidRPr="008E2A24">
              <w:rPr>
                <w:rStyle w:val="Hypertextovodkaz"/>
                <w:noProof/>
              </w:rPr>
              <w:t>1.1.1.</w:t>
            </w:r>
            <w:r w:rsidR="00033238">
              <w:rPr>
                <w:rFonts w:asciiTheme="minorHAnsi" w:eastAsiaTheme="minorEastAsia" w:hAnsiTheme="minorHAnsi"/>
                <w:noProof/>
                <w:sz w:val="22"/>
                <w:lang w:val="cs-CZ" w:eastAsia="cs-CZ"/>
              </w:rPr>
              <w:tab/>
            </w:r>
            <w:r w:rsidR="00033238" w:rsidRPr="008E2A24">
              <w:rPr>
                <w:rStyle w:val="Hypertextovodkaz"/>
                <w:noProof/>
              </w:rPr>
              <w:t>Prozess-orientierte Strategien</w:t>
            </w:r>
            <w:r w:rsidR="00033238">
              <w:rPr>
                <w:noProof/>
                <w:webHidden/>
              </w:rPr>
              <w:tab/>
            </w:r>
            <w:r w:rsidR="00033238">
              <w:rPr>
                <w:noProof/>
                <w:webHidden/>
              </w:rPr>
              <w:fldChar w:fldCharType="begin"/>
            </w:r>
            <w:r w:rsidR="00033238">
              <w:rPr>
                <w:noProof/>
                <w:webHidden/>
              </w:rPr>
              <w:instrText xml:space="preserve"> PAGEREF _Toc39520122 \h </w:instrText>
            </w:r>
            <w:r w:rsidR="00033238">
              <w:rPr>
                <w:noProof/>
                <w:webHidden/>
              </w:rPr>
            </w:r>
            <w:r w:rsidR="00033238">
              <w:rPr>
                <w:noProof/>
                <w:webHidden/>
              </w:rPr>
              <w:fldChar w:fldCharType="separate"/>
            </w:r>
            <w:r w:rsidR="00033238">
              <w:rPr>
                <w:noProof/>
                <w:webHidden/>
              </w:rPr>
              <w:t>9</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23" w:history="1">
            <w:r w:rsidR="00033238" w:rsidRPr="008E2A24">
              <w:rPr>
                <w:rStyle w:val="Hypertextovodkaz"/>
                <w:noProof/>
              </w:rPr>
              <w:t>1.1.2.</w:t>
            </w:r>
            <w:r w:rsidR="00033238">
              <w:rPr>
                <w:rFonts w:asciiTheme="minorHAnsi" w:eastAsiaTheme="minorEastAsia" w:hAnsiTheme="minorHAnsi"/>
                <w:noProof/>
                <w:sz w:val="22"/>
                <w:lang w:val="cs-CZ" w:eastAsia="cs-CZ"/>
              </w:rPr>
              <w:tab/>
            </w:r>
            <w:r w:rsidR="00033238" w:rsidRPr="008E2A24">
              <w:rPr>
                <w:rStyle w:val="Hypertextovodkaz"/>
                <w:noProof/>
              </w:rPr>
              <w:t>Produkt-orientierte Strategien</w:t>
            </w:r>
            <w:r w:rsidR="00033238">
              <w:rPr>
                <w:noProof/>
                <w:webHidden/>
              </w:rPr>
              <w:tab/>
            </w:r>
            <w:r w:rsidR="00033238">
              <w:rPr>
                <w:noProof/>
                <w:webHidden/>
              </w:rPr>
              <w:fldChar w:fldCharType="begin"/>
            </w:r>
            <w:r w:rsidR="00033238">
              <w:rPr>
                <w:noProof/>
                <w:webHidden/>
              </w:rPr>
              <w:instrText xml:space="preserve"> PAGEREF _Toc39520123 \h </w:instrText>
            </w:r>
            <w:r w:rsidR="00033238">
              <w:rPr>
                <w:noProof/>
                <w:webHidden/>
              </w:rPr>
            </w:r>
            <w:r w:rsidR="00033238">
              <w:rPr>
                <w:noProof/>
                <w:webHidden/>
              </w:rPr>
              <w:fldChar w:fldCharType="separate"/>
            </w:r>
            <w:r w:rsidR="00033238">
              <w:rPr>
                <w:noProof/>
                <w:webHidden/>
              </w:rPr>
              <w:t>10</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24" w:history="1">
            <w:r w:rsidR="00033238" w:rsidRPr="008E2A24">
              <w:rPr>
                <w:rStyle w:val="Hypertextovodkaz"/>
                <w:noProof/>
              </w:rPr>
              <w:t>1.2.</w:t>
            </w:r>
            <w:r w:rsidR="00033238">
              <w:rPr>
                <w:rFonts w:asciiTheme="minorHAnsi" w:eastAsiaTheme="minorEastAsia" w:hAnsiTheme="minorHAnsi"/>
                <w:noProof/>
                <w:sz w:val="22"/>
                <w:lang w:val="cs-CZ" w:eastAsia="cs-CZ"/>
              </w:rPr>
              <w:tab/>
            </w:r>
            <w:r w:rsidR="00033238" w:rsidRPr="008E2A24">
              <w:rPr>
                <w:rStyle w:val="Hypertextovodkaz"/>
                <w:noProof/>
              </w:rPr>
              <w:t>Vorbereitung auf das Dolmetschen</w:t>
            </w:r>
            <w:r w:rsidR="00033238">
              <w:rPr>
                <w:noProof/>
                <w:webHidden/>
              </w:rPr>
              <w:tab/>
            </w:r>
            <w:r w:rsidR="00033238">
              <w:rPr>
                <w:noProof/>
                <w:webHidden/>
              </w:rPr>
              <w:fldChar w:fldCharType="begin"/>
            </w:r>
            <w:r w:rsidR="00033238">
              <w:rPr>
                <w:noProof/>
                <w:webHidden/>
              </w:rPr>
              <w:instrText xml:space="preserve"> PAGEREF _Toc39520124 \h </w:instrText>
            </w:r>
            <w:r w:rsidR="00033238">
              <w:rPr>
                <w:noProof/>
                <w:webHidden/>
              </w:rPr>
            </w:r>
            <w:r w:rsidR="00033238">
              <w:rPr>
                <w:noProof/>
                <w:webHidden/>
              </w:rPr>
              <w:fldChar w:fldCharType="separate"/>
            </w:r>
            <w:r w:rsidR="00033238">
              <w:rPr>
                <w:noProof/>
                <w:webHidden/>
              </w:rPr>
              <w:t>11</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25" w:history="1">
            <w:r w:rsidR="00033238" w:rsidRPr="008E2A24">
              <w:rPr>
                <w:rStyle w:val="Hypertextovodkaz"/>
                <w:noProof/>
              </w:rPr>
              <w:t>1.2.1.</w:t>
            </w:r>
            <w:r w:rsidR="00033238">
              <w:rPr>
                <w:rFonts w:asciiTheme="minorHAnsi" w:eastAsiaTheme="minorEastAsia" w:hAnsiTheme="minorHAnsi"/>
                <w:noProof/>
                <w:sz w:val="22"/>
                <w:lang w:val="cs-CZ" w:eastAsia="cs-CZ"/>
              </w:rPr>
              <w:tab/>
            </w:r>
            <w:r w:rsidR="00033238" w:rsidRPr="008E2A24">
              <w:rPr>
                <w:rStyle w:val="Hypertextovodkaz"/>
                <w:noProof/>
              </w:rPr>
              <w:t>Vorbereitungen im Voraus</w:t>
            </w:r>
            <w:r w:rsidR="00033238">
              <w:rPr>
                <w:noProof/>
                <w:webHidden/>
              </w:rPr>
              <w:tab/>
            </w:r>
            <w:r w:rsidR="00033238">
              <w:rPr>
                <w:noProof/>
                <w:webHidden/>
              </w:rPr>
              <w:fldChar w:fldCharType="begin"/>
            </w:r>
            <w:r w:rsidR="00033238">
              <w:rPr>
                <w:noProof/>
                <w:webHidden/>
              </w:rPr>
              <w:instrText xml:space="preserve"> PAGEREF _Toc39520125 \h </w:instrText>
            </w:r>
            <w:r w:rsidR="00033238">
              <w:rPr>
                <w:noProof/>
                <w:webHidden/>
              </w:rPr>
            </w:r>
            <w:r w:rsidR="00033238">
              <w:rPr>
                <w:noProof/>
                <w:webHidden/>
              </w:rPr>
              <w:fldChar w:fldCharType="separate"/>
            </w:r>
            <w:r w:rsidR="00033238">
              <w:rPr>
                <w:noProof/>
                <w:webHidden/>
              </w:rPr>
              <w:t>12</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26" w:history="1">
            <w:r w:rsidR="00033238" w:rsidRPr="008E2A24">
              <w:rPr>
                <w:rStyle w:val="Hypertextovodkaz"/>
                <w:noProof/>
              </w:rPr>
              <w:t>1.2.2.</w:t>
            </w:r>
            <w:r w:rsidR="00033238">
              <w:rPr>
                <w:rFonts w:asciiTheme="minorHAnsi" w:eastAsiaTheme="minorEastAsia" w:hAnsiTheme="minorHAnsi"/>
                <w:noProof/>
                <w:sz w:val="22"/>
                <w:lang w:val="cs-CZ" w:eastAsia="cs-CZ"/>
              </w:rPr>
              <w:tab/>
            </w:r>
            <w:r w:rsidR="00033238" w:rsidRPr="008E2A24">
              <w:rPr>
                <w:rStyle w:val="Hypertextovodkaz"/>
                <w:noProof/>
              </w:rPr>
              <w:t>Last-minute Vorbereitungen</w:t>
            </w:r>
            <w:r w:rsidR="00033238">
              <w:rPr>
                <w:noProof/>
                <w:webHidden/>
              </w:rPr>
              <w:tab/>
            </w:r>
            <w:r w:rsidR="00033238">
              <w:rPr>
                <w:noProof/>
                <w:webHidden/>
              </w:rPr>
              <w:fldChar w:fldCharType="begin"/>
            </w:r>
            <w:r w:rsidR="00033238">
              <w:rPr>
                <w:noProof/>
                <w:webHidden/>
              </w:rPr>
              <w:instrText xml:space="preserve"> PAGEREF _Toc39520126 \h </w:instrText>
            </w:r>
            <w:r w:rsidR="00033238">
              <w:rPr>
                <w:noProof/>
                <w:webHidden/>
              </w:rPr>
            </w:r>
            <w:r w:rsidR="00033238">
              <w:rPr>
                <w:noProof/>
                <w:webHidden/>
              </w:rPr>
              <w:fldChar w:fldCharType="separate"/>
            </w:r>
            <w:r w:rsidR="00033238">
              <w:rPr>
                <w:noProof/>
                <w:webHidden/>
              </w:rPr>
              <w:t>12</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27" w:history="1">
            <w:r w:rsidR="00033238" w:rsidRPr="008E2A24">
              <w:rPr>
                <w:rStyle w:val="Hypertextovodkaz"/>
                <w:noProof/>
              </w:rPr>
              <w:t>1.2.3.</w:t>
            </w:r>
            <w:r w:rsidR="00033238">
              <w:rPr>
                <w:rFonts w:asciiTheme="minorHAnsi" w:eastAsiaTheme="minorEastAsia" w:hAnsiTheme="minorHAnsi"/>
                <w:noProof/>
                <w:sz w:val="22"/>
                <w:lang w:val="cs-CZ" w:eastAsia="cs-CZ"/>
              </w:rPr>
              <w:tab/>
            </w:r>
            <w:r w:rsidR="00033238" w:rsidRPr="008E2A24">
              <w:rPr>
                <w:rStyle w:val="Hypertextovodkaz"/>
                <w:noProof/>
              </w:rPr>
              <w:t>Vorbereitungen während der Konferenz</w:t>
            </w:r>
            <w:r w:rsidR="00033238">
              <w:rPr>
                <w:noProof/>
                <w:webHidden/>
              </w:rPr>
              <w:tab/>
            </w:r>
            <w:r w:rsidR="00033238">
              <w:rPr>
                <w:noProof/>
                <w:webHidden/>
              </w:rPr>
              <w:fldChar w:fldCharType="begin"/>
            </w:r>
            <w:r w:rsidR="00033238">
              <w:rPr>
                <w:noProof/>
                <w:webHidden/>
              </w:rPr>
              <w:instrText xml:space="preserve"> PAGEREF _Toc39520127 \h </w:instrText>
            </w:r>
            <w:r w:rsidR="00033238">
              <w:rPr>
                <w:noProof/>
                <w:webHidden/>
              </w:rPr>
            </w:r>
            <w:r w:rsidR="00033238">
              <w:rPr>
                <w:noProof/>
                <w:webHidden/>
              </w:rPr>
              <w:fldChar w:fldCharType="separate"/>
            </w:r>
            <w:r w:rsidR="00033238">
              <w:rPr>
                <w:noProof/>
                <w:webHidden/>
              </w:rPr>
              <w:t>12</w:t>
            </w:r>
            <w:r w:rsidR="00033238">
              <w:rPr>
                <w:noProof/>
                <w:webHidden/>
              </w:rPr>
              <w:fldChar w:fldCharType="end"/>
            </w:r>
          </w:hyperlink>
        </w:p>
        <w:p w:rsidR="00033238" w:rsidRDefault="00641A10">
          <w:pPr>
            <w:pStyle w:val="Obsah1"/>
            <w:tabs>
              <w:tab w:val="left" w:pos="480"/>
              <w:tab w:val="right" w:leader="dot" w:pos="8210"/>
            </w:tabs>
            <w:rPr>
              <w:rFonts w:asciiTheme="minorHAnsi" w:eastAsiaTheme="minorEastAsia" w:hAnsiTheme="minorHAnsi"/>
              <w:noProof/>
              <w:sz w:val="22"/>
              <w:lang w:val="cs-CZ" w:eastAsia="cs-CZ"/>
            </w:rPr>
          </w:pPr>
          <w:hyperlink w:anchor="_Toc39520128" w:history="1">
            <w:r w:rsidR="00033238" w:rsidRPr="008E2A24">
              <w:rPr>
                <w:rStyle w:val="Hypertextovodkaz"/>
                <w:b/>
                <w:bCs/>
                <w:noProof/>
              </w:rPr>
              <w:t>2.</w:t>
            </w:r>
            <w:r w:rsidR="00033238">
              <w:rPr>
                <w:rFonts w:asciiTheme="minorHAnsi" w:eastAsiaTheme="minorEastAsia" w:hAnsiTheme="minorHAnsi"/>
                <w:noProof/>
                <w:sz w:val="22"/>
                <w:lang w:val="cs-CZ" w:eastAsia="cs-CZ"/>
              </w:rPr>
              <w:tab/>
            </w:r>
            <w:r w:rsidR="00033238" w:rsidRPr="008E2A24">
              <w:rPr>
                <w:rStyle w:val="Hypertextovodkaz"/>
                <w:b/>
                <w:bCs/>
                <w:noProof/>
              </w:rPr>
              <w:t>Interferenzen</w:t>
            </w:r>
            <w:r w:rsidR="00033238">
              <w:rPr>
                <w:noProof/>
                <w:webHidden/>
              </w:rPr>
              <w:tab/>
            </w:r>
            <w:r w:rsidR="00033238">
              <w:rPr>
                <w:noProof/>
                <w:webHidden/>
              </w:rPr>
              <w:fldChar w:fldCharType="begin"/>
            </w:r>
            <w:r w:rsidR="00033238">
              <w:rPr>
                <w:noProof/>
                <w:webHidden/>
              </w:rPr>
              <w:instrText xml:space="preserve"> PAGEREF _Toc39520128 \h </w:instrText>
            </w:r>
            <w:r w:rsidR="00033238">
              <w:rPr>
                <w:noProof/>
                <w:webHidden/>
              </w:rPr>
            </w:r>
            <w:r w:rsidR="00033238">
              <w:rPr>
                <w:noProof/>
                <w:webHidden/>
              </w:rPr>
              <w:fldChar w:fldCharType="separate"/>
            </w:r>
            <w:r w:rsidR="00033238">
              <w:rPr>
                <w:noProof/>
                <w:webHidden/>
              </w:rPr>
              <w:t>13</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29" w:history="1">
            <w:r w:rsidR="00033238" w:rsidRPr="008E2A24">
              <w:rPr>
                <w:rStyle w:val="Hypertextovodkaz"/>
                <w:noProof/>
              </w:rPr>
              <w:t>2.1.</w:t>
            </w:r>
            <w:r w:rsidR="00033238">
              <w:rPr>
                <w:rFonts w:asciiTheme="minorHAnsi" w:eastAsiaTheme="minorEastAsia" w:hAnsiTheme="minorHAnsi"/>
                <w:noProof/>
                <w:sz w:val="22"/>
                <w:lang w:val="cs-CZ" w:eastAsia="cs-CZ"/>
              </w:rPr>
              <w:tab/>
            </w:r>
            <w:r w:rsidR="00033238" w:rsidRPr="008E2A24">
              <w:rPr>
                <w:rStyle w:val="Hypertextovodkaz"/>
                <w:noProof/>
              </w:rPr>
              <w:t>Positive und negative Interferenz</w:t>
            </w:r>
            <w:r w:rsidR="00033238">
              <w:rPr>
                <w:noProof/>
                <w:webHidden/>
              </w:rPr>
              <w:tab/>
            </w:r>
            <w:r w:rsidR="00033238">
              <w:rPr>
                <w:noProof/>
                <w:webHidden/>
              </w:rPr>
              <w:fldChar w:fldCharType="begin"/>
            </w:r>
            <w:r w:rsidR="00033238">
              <w:rPr>
                <w:noProof/>
                <w:webHidden/>
              </w:rPr>
              <w:instrText xml:space="preserve"> PAGEREF _Toc39520129 \h </w:instrText>
            </w:r>
            <w:r w:rsidR="00033238">
              <w:rPr>
                <w:noProof/>
                <w:webHidden/>
              </w:rPr>
            </w:r>
            <w:r w:rsidR="00033238">
              <w:rPr>
                <w:noProof/>
                <w:webHidden/>
              </w:rPr>
              <w:fldChar w:fldCharType="separate"/>
            </w:r>
            <w:r w:rsidR="00033238">
              <w:rPr>
                <w:noProof/>
                <w:webHidden/>
              </w:rPr>
              <w:t>14</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30" w:history="1">
            <w:r w:rsidR="00033238" w:rsidRPr="008E2A24">
              <w:rPr>
                <w:rStyle w:val="Hypertextovodkaz"/>
                <w:noProof/>
              </w:rPr>
              <w:t>2.2.</w:t>
            </w:r>
            <w:r w:rsidR="00033238">
              <w:rPr>
                <w:rFonts w:asciiTheme="minorHAnsi" w:eastAsiaTheme="minorEastAsia" w:hAnsiTheme="minorHAnsi"/>
                <w:noProof/>
                <w:sz w:val="22"/>
                <w:lang w:val="cs-CZ" w:eastAsia="cs-CZ"/>
              </w:rPr>
              <w:tab/>
            </w:r>
            <w:r w:rsidR="00033238" w:rsidRPr="008E2A24">
              <w:rPr>
                <w:rStyle w:val="Hypertextovodkaz"/>
                <w:noProof/>
              </w:rPr>
              <w:t>Interimsprache</w:t>
            </w:r>
            <w:r w:rsidR="00033238">
              <w:rPr>
                <w:noProof/>
                <w:webHidden/>
              </w:rPr>
              <w:tab/>
            </w:r>
            <w:r w:rsidR="00033238">
              <w:rPr>
                <w:noProof/>
                <w:webHidden/>
              </w:rPr>
              <w:fldChar w:fldCharType="begin"/>
            </w:r>
            <w:r w:rsidR="00033238">
              <w:rPr>
                <w:noProof/>
                <w:webHidden/>
              </w:rPr>
              <w:instrText xml:space="preserve"> PAGEREF _Toc39520130 \h </w:instrText>
            </w:r>
            <w:r w:rsidR="00033238">
              <w:rPr>
                <w:noProof/>
                <w:webHidden/>
              </w:rPr>
            </w:r>
            <w:r w:rsidR="00033238">
              <w:rPr>
                <w:noProof/>
                <w:webHidden/>
              </w:rPr>
              <w:fldChar w:fldCharType="separate"/>
            </w:r>
            <w:r w:rsidR="00033238">
              <w:rPr>
                <w:noProof/>
                <w:webHidden/>
              </w:rPr>
              <w:t>16</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31" w:history="1">
            <w:r w:rsidR="00033238" w:rsidRPr="008E2A24">
              <w:rPr>
                <w:rStyle w:val="Hypertextovodkaz"/>
                <w:noProof/>
              </w:rPr>
              <w:t>2.3.</w:t>
            </w:r>
            <w:r w:rsidR="00033238">
              <w:rPr>
                <w:rFonts w:asciiTheme="minorHAnsi" w:eastAsiaTheme="minorEastAsia" w:hAnsiTheme="minorHAnsi"/>
                <w:noProof/>
                <w:sz w:val="22"/>
                <w:lang w:val="cs-CZ" w:eastAsia="cs-CZ"/>
              </w:rPr>
              <w:tab/>
            </w:r>
            <w:r w:rsidR="00033238" w:rsidRPr="008E2A24">
              <w:rPr>
                <w:rStyle w:val="Hypertextovodkaz"/>
                <w:noProof/>
              </w:rPr>
              <w:t>Syntaktische Interferenz</w:t>
            </w:r>
            <w:r w:rsidR="00033238">
              <w:rPr>
                <w:noProof/>
                <w:webHidden/>
              </w:rPr>
              <w:tab/>
            </w:r>
            <w:r w:rsidR="00033238">
              <w:rPr>
                <w:noProof/>
                <w:webHidden/>
              </w:rPr>
              <w:fldChar w:fldCharType="begin"/>
            </w:r>
            <w:r w:rsidR="00033238">
              <w:rPr>
                <w:noProof/>
                <w:webHidden/>
              </w:rPr>
              <w:instrText xml:space="preserve"> PAGEREF _Toc39520131 \h </w:instrText>
            </w:r>
            <w:r w:rsidR="00033238">
              <w:rPr>
                <w:noProof/>
                <w:webHidden/>
              </w:rPr>
            </w:r>
            <w:r w:rsidR="00033238">
              <w:rPr>
                <w:noProof/>
                <w:webHidden/>
              </w:rPr>
              <w:fldChar w:fldCharType="separate"/>
            </w:r>
            <w:r w:rsidR="00033238">
              <w:rPr>
                <w:noProof/>
                <w:webHidden/>
              </w:rPr>
              <w:t>16</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32" w:history="1">
            <w:r w:rsidR="00033238" w:rsidRPr="008E2A24">
              <w:rPr>
                <w:rStyle w:val="Hypertextovodkaz"/>
                <w:noProof/>
              </w:rPr>
              <w:t>2.4.</w:t>
            </w:r>
            <w:r w:rsidR="00033238">
              <w:rPr>
                <w:rFonts w:asciiTheme="minorHAnsi" w:eastAsiaTheme="minorEastAsia" w:hAnsiTheme="minorHAnsi"/>
                <w:noProof/>
                <w:sz w:val="22"/>
                <w:lang w:val="cs-CZ" w:eastAsia="cs-CZ"/>
              </w:rPr>
              <w:tab/>
            </w:r>
            <w:r w:rsidR="00033238" w:rsidRPr="008E2A24">
              <w:rPr>
                <w:rStyle w:val="Hypertextovodkaz"/>
                <w:noProof/>
              </w:rPr>
              <w:t>Interferenz beim Simultandolmetschen</w:t>
            </w:r>
            <w:r w:rsidR="00033238">
              <w:rPr>
                <w:noProof/>
                <w:webHidden/>
              </w:rPr>
              <w:tab/>
            </w:r>
            <w:r w:rsidR="00033238">
              <w:rPr>
                <w:noProof/>
                <w:webHidden/>
              </w:rPr>
              <w:fldChar w:fldCharType="begin"/>
            </w:r>
            <w:r w:rsidR="00033238">
              <w:rPr>
                <w:noProof/>
                <w:webHidden/>
              </w:rPr>
              <w:instrText xml:space="preserve"> PAGEREF _Toc39520132 \h </w:instrText>
            </w:r>
            <w:r w:rsidR="00033238">
              <w:rPr>
                <w:noProof/>
                <w:webHidden/>
              </w:rPr>
            </w:r>
            <w:r w:rsidR="00033238">
              <w:rPr>
                <w:noProof/>
                <w:webHidden/>
              </w:rPr>
              <w:fldChar w:fldCharType="separate"/>
            </w:r>
            <w:r w:rsidR="00033238">
              <w:rPr>
                <w:noProof/>
                <w:webHidden/>
              </w:rPr>
              <w:t>17</w:t>
            </w:r>
            <w:r w:rsidR="00033238">
              <w:rPr>
                <w:noProof/>
                <w:webHidden/>
              </w:rPr>
              <w:fldChar w:fldCharType="end"/>
            </w:r>
          </w:hyperlink>
        </w:p>
        <w:p w:rsidR="00033238" w:rsidRDefault="00641A10">
          <w:pPr>
            <w:pStyle w:val="Obsah1"/>
            <w:tabs>
              <w:tab w:val="left" w:pos="480"/>
              <w:tab w:val="right" w:leader="dot" w:pos="8210"/>
            </w:tabs>
            <w:rPr>
              <w:rFonts w:asciiTheme="minorHAnsi" w:eastAsiaTheme="minorEastAsia" w:hAnsiTheme="minorHAnsi"/>
              <w:noProof/>
              <w:sz w:val="22"/>
              <w:lang w:val="cs-CZ" w:eastAsia="cs-CZ"/>
            </w:rPr>
          </w:pPr>
          <w:hyperlink w:anchor="_Toc39520133" w:history="1">
            <w:r w:rsidR="00033238" w:rsidRPr="008E2A24">
              <w:rPr>
                <w:rStyle w:val="Hypertextovodkaz"/>
                <w:b/>
                <w:bCs/>
                <w:noProof/>
              </w:rPr>
              <w:t>3.</w:t>
            </w:r>
            <w:r w:rsidR="00033238">
              <w:rPr>
                <w:rFonts w:asciiTheme="minorHAnsi" w:eastAsiaTheme="minorEastAsia" w:hAnsiTheme="minorHAnsi"/>
                <w:noProof/>
                <w:sz w:val="22"/>
                <w:lang w:val="cs-CZ" w:eastAsia="cs-CZ"/>
              </w:rPr>
              <w:tab/>
            </w:r>
            <w:r w:rsidR="00033238" w:rsidRPr="008E2A24">
              <w:rPr>
                <w:rStyle w:val="Hypertextovodkaz"/>
                <w:b/>
                <w:bCs/>
                <w:noProof/>
              </w:rPr>
              <w:t>Vergleich der deutschen und der tschechischen Syntax</w:t>
            </w:r>
            <w:r w:rsidR="00033238">
              <w:rPr>
                <w:noProof/>
                <w:webHidden/>
              </w:rPr>
              <w:tab/>
            </w:r>
            <w:r w:rsidR="00033238">
              <w:rPr>
                <w:noProof/>
                <w:webHidden/>
              </w:rPr>
              <w:fldChar w:fldCharType="begin"/>
            </w:r>
            <w:r w:rsidR="00033238">
              <w:rPr>
                <w:noProof/>
                <w:webHidden/>
              </w:rPr>
              <w:instrText xml:space="preserve"> PAGEREF _Toc39520133 \h </w:instrText>
            </w:r>
            <w:r w:rsidR="00033238">
              <w:rPr>
                <w:noProof/>
                <w:webHidden/>
              </w:rPr>
            </w:r>
            <w:r w:rsidR="00033238">
              <w:rPr>
                <w:noProof/>
                <w:webHidden/>
              </w:rPr>
              <w:fldChar w:fldCharType="separate"/>
            </w:r>
            <w:r w:rsidR="00033238">
              <w:rPr>
                <w:noProof/>
                <w:webHidden/>
              </w:rPr>
              <w:t>19</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34" w:history="1">
            <w:r w:rsidR="00033238" w:rsidRPr="008E2A24">
              <w:rPr>
                <w:rStyle w:val="Hypertextovodkaz"/>
                <w:noProof/>
              </w:rPr>
              <w:t>3.1.</w:t>
            </w:r>
            <w:r w:rsidR="00033238">
              <w:rPr>
                <w:rFonts w:asciiTheme="minorHAnsi" w:eastAsiaTheme="minorEastAsia" w:hAnsiTheme="minorHAnsi"/>
                <w:noProof/>
                <w:sz w:val="22"/>
                <w:lang w:val="cs-CZ" w:eastAsia="cs-CZ"/>
              </w:rPr>
              <w:tab/>
            </w:r>
            <w:r w:rsidR="00033238" w:rsidRPr="008E2A24">
              <w:rPr>
                <w:rStyle w:val="Hypertextovodkaz"/>
                <w:noProof/>
              </w:rPr>
              <w:t>Wortfolge im Deutschen und im Tschechischen</w:t>
            </w:r>
            <w:r w:rsidR="00033238">
              <w:rPr>
                <w:noProof/>
                <w:webHidden/>
              </w:rPr>
              <w:tab/>
            </w:r>
            <w:r w:rsidR="00033238">
              <w:rPr>
                <w:noProof/>
                <w:webHidden/>
              </w:rPr>
              <w:fldChar w:fldCharType="begin"/>
            </w:r>
            <w:r w:rsidR="00033238">
              <w:rPr>
                <w:noProof/>
                <w:webHidden/>
              </w:rPr>
              <w:instrText xml:space="preserve"> PAGEREF _Toc39520134 \h </w:instrText>
            </w:r>
            <w:r w:rsidR="00033238">
              <w:rPr>
                <w:noProof/>
                <w:webHidden/>
              </w:rPr>
            </w:r>
            <w:r w:rsidR="00033238">
              <w:rPr>
                <w:noProof/>
                <w:webHidden/>
              </w:rPr>
              <w:fldChar w:fldCharType="separate"/>
            </w:r>
            <w:r w:rsidR="00033238">
              <w:rPr>
                <w:noProof/>
                <w:webHidden/>
              </w:rPr>
              <w:t>19</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35" w:history="1">
            <w:r w:rsidR="00033238" w:rsidRPr="008E2A24">
              <w:rPr>
                <w:rStyle w:val="Hypertextovodkaz"/>
                <w:noProof/>
              </w:rPr>
              <w:t>3.1.1.</w:t>
            </w:r>
            <w:r w:rsidR="00033238">
              <w:rPr>
                <w:rFonts w:asciiTheme="minorHAnsi" w:eastAsiaTheme="minorEastAsia" w:hAnsiTheme="minorHAnsi"/>
                <w:noProof/>
                <w:sz w:val="22"/>
                <w:lang w:val="cs-CZ" w:eastAsia="cs-CZ"/>
              </w:rPr>
              <w:tab/>
            </w:r>
            <w:r w:rsidR="00033238" w:rsidRPr="008E2A24">
              <w:rPr>
                <w:rStyle w:val="Hypertextovodkaz"/>
                <w:noProof/>
              </w:rPr>
              <w:t>Die Position des finiten Verbs im Deutschen</w:t>
            </w:r>
            <w:r w:rsidR="00033238">
              <w:rPr>
                <w:noProof/>
                <w:webHidden/>
              </w:rPr>
              <w:tab/>
            </w:r>
            <w:r w:rsidR="00033238">
              <w:rPr>
                <w:noProof/>
                <w:webHidden/>
              </w:rPr>
              <w:fldChar w:fldCharType="begin"/>
            </w:r>
            <w:r w:rsidR="00033238">
              <w:rPr>
                <w:noProof/>
                <w:webHidden/>
              </w:rPr>
              <w:instrText xml:space="preserve"> PAGEREF _Toc39520135 \h </w:instrText>
            </w:r>
            <w:r w:rsidR="00033238">
              <w:rPr>
                <w:noProof/>
                <w:webHidden/>
              </w:rPr>
            </w:r>
            <w:r w:rsidR="00033238">
              <w:rPr>
                <w:noProof/>
                <w:webHidden/>
              </w:rPr>
              <w:fldChar w:fldCharType="separate"/>
            </w:r>
            <w:r w:rsidR="00033238">
              <w:rPr>
                <w:noProof/>
                <w:webHidden/>
              </w:rPr>
              <w:t>20</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36" w:history="1">
            <w:r w:rsidR="00033238" w:rsidRPr="008E2A24">
              <w:rPr>
                <w:rStyle w:val="Hypertextovodkaz"/>
                <w:noProof/>
              </w:rPr>
              <w:t>3.1.2.</w:t>
            </w:r>
            <w:r w:rsidR="00033238">
              <w:rPr>
                <w:rFonts w:asciiTheme="minorHAnsi" w:eastAsiaTheme="minorEastAsia" w:hAnsiTheme="minorHAnsi"/>
                <w:noProof/>
                <w:sz w:val="22"/>
                <w:lang w:val="cs-CZ" w:eastAsia="cs-CZ"/>
              </w:rPr>
              <w:tab/>
            </w:r>
            <w:r w:rsidR="00033238" w:rsidRPr="008E2A24">
              <w:rPr>
                <w:rStyle w:val="Hypertextovodkaz"/>
                <w:noProof/>
              </w:rPr>
              <w:t>Kernsätze</w:t>
            </w:r>
            <w:r w:rsidR="00033238">
              <w:rPr>
                <w:noProof/>
                <w:webHidden/>
              </w:rPr>
              <w:tab/>
            </w:r>
            <w:r w:rsidR="00033238">
              <w:rPr>
                <w:noProof/>
                <w:webHidden/>
              </w:rPr>
              <w:fldChar w:fldCharType="begin"/>
            </w:r>
            <w:r w:rsidR="00033238">
              <w:rPr>
                <w:noProof/>
                <w:webHidden/>
              </w:rPr>
              <w:instrText xml:space="preserve"> PAGEREF _Toc39520136 \h </w:instrText>
            </w:r>
            <w:r w:rsidR="00033238">
              <w:rPr>
                <w:noProof/>
                <w:webHidden/>
              </w:rPr>
            </w:r>
            <w:r w:rsidR="00033238">
              <w:rPr>
                <w:noProof/>
                <w:webHidden/>
              </w:rPr>
              <w:fldChar w:fldCharType="separate"/>
            </w:r>
            <w:r w:rsidR="00033238">
              <w:rPr>
                <w:noProof/>
                <w:webHidden/>
              </w:rPr>
              <w:t>21</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37" w:history="1">
            <w:r w:rsidR="00033238" w:rsidRPr="008E2A24">
              <w:rPr>
                <w:rStyle w:val="Hypertextovodkaz"/>
                <w:noProof/>
              </w:rPr>
              <w:t>3.1.3.</w:t>
            </w:r>
            <w:r w:rsidR="00033238">
              <w:rPr>
                <w:rFonts w:asciiTheme="minorHAnsi" w:eastAsiaTheme="minorEastAsia" w:hAnsiTheme="minorHAnsi"/>
                <w:noProof/>
                <w:sz w:val="22"/>
                <w:lang w:val="cs-CZ" w:eastAsia="cs-CZ"/>
              </w:rPr>
              <w:tab/>
            </w:r>
            <w:r w:rsidR="00033238" w:rsidRPr="008E2A24">
              <w:rPr>
                <w:rStyle w:val="Hypertextovodkaz"/>
                <w:noProof/>
              </w:rPr>
              <w:t>Stirnsätze</w:t>
            </w:r>
            <w:r w:rsidR="00033238">
              <w:rPr>
                <w:noProof/>
                <w:webHidden/>
              </w:rPr>
              <w:tab/>
            </w:r>
            <w:r w:rsidR="00033238">
              <w:rPr>
                <w:noProof/>
                <w:webHidden/>
              </w:rPr>
              <w:fldChar w:fldCharType="begin"/>
            </w:r>
            <w:r w:rsidR="00033238">
              <w:rPr>
                <w:noProof/>
                <w:webHidden/>
              </w:rPr>
              <w:instrText xml:space="preserve"> PAGEREF _Toc39520137 \h </w:instrText>
            </w:r>
            <w:r w:rsidR="00033238">
              <w:rPr>
                <w:noProof/>
                <w:webHidden/>
              </w:rPr>
            </w:r>
            <w:r w:rsidR="00033238">
              <w:rPr>
                <w:noProof/>
                <w:webHidden/>
              </w:rPr>
              <w:fldChar w:fldCharType="separate"/>
            </w:r>
            <w:r w:rsidR="00033238">
              <w:rPr>
                <w:noProof/>
                <w:webHidden/>
              </w:rPr>
              <w:t>22</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38" w:history="1">
            <w:r w:rsidR="00033238" w:rsidRPr="008E2A24">
              <w:rPr>
                <w:rStyle w:val="Hypertextovodkaz"/>
                <w:noProof/>
              </w:rPr>
              <w:t>3.1.4.</w:t>
            </w:r>
            <w:r w:rsidR="00033238">
              <w:rPr>
                <w:rFonts w:asciiTheme="minorHAnsi" w:eastAsiaTheme="minorEastAsia" w:hAnsiTheme="minorHAnsi"/>
                <w:noProof/>
                <w:sz w:val="22"/>
                <w:lang w:val="cs-CZ" w:eastAsia="cs-CZ"/>
              </w:rPr>
              <w:tab/>
            </w:r>
            <w:r w:rsidR="00033238" w:rsidRPr="008E2A24">
              <w:rPr>
                <w:rStyle w:val="Hypertextovodkaz"/>
                <w:noProof/>
              </w:rPr>
              <w:t>Spannsätze</w:t>
            </w:r>
            <w:r w:rsidR="00033238">
              <w:rPr>
                <w:noProof/>
                <w:webHidden/>
              </w:rPr>
              <w:tab/>
            </w:r>
            <w:r w:rsidR="00033238">
              <w:rPr>
                <w:noProof/>
                <w:webHidden/>
              </w:rPr>
              <w:fldChar w:fldCharType="begin"/>
            </w:r>
            <w:r w:rsidR="00033238">
              <w:rPr>
                <w:noProof/>
                <w:webHidden/>
              </w:rPr>
              <w:instrText xml:space="preserve"> PAGEREF _Toc39520138 \h </w:instrText>
            </w:r>
            <w:r w:rsidR="00033238">
              <w:rPr>
                <w:noProof/>
                <w:webHidden/>
              </w:rPr>
            </w:r>
            <w:r w:rsidR="00033238">
              <w:rPr>
                <w:noProof/>
                <w:webHidden/>
              </w:rPr>
              <w:fldChar w:fldCharType="separate"/>
            </w:r>
            <w:r w:rsidR="00033238">
              <w:rPr>
                <w:noProof/>
                <w:webHidden/>
              </w:rPr>
              <w:t>23</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39" w:history="1">
            <w:r w:rsidR="00033238" w:rsidRPr="008E2A24">
              <w:rPr>
                <w:rStyle w:val="Hypertextovodkaz"/>
                <w:noProof/>
              </w:rPr>
              <w:t>3.1.5.</w:t>
            </w:r>
            <w:r w:rsidR="00033238">
              <w:rPr>
                <w:rFonts w:asciiTheme="minorHAnsi" w:eastAsiaTheme="minorEastAsia" w:hAnsiTheme="minorHAnsi"/>
                <w:noProof/>
                <w:sz w:val="22"/>
                <w:lang w:val="cs-CZ" w:eastAsia="cs-CZ"/>
              </w:rPr>
              <w:tab/>
            </w:r>
            <w:r w:rsidR="00033238" w:rsidRPr="008E2A24">
              <w:rPr>
                <w:rStyle w:val="Hypertextovodkaz"/>
                <w:noProof/>
              </w:rPr>
              <w:t>Satzklammer</w:t>
            </w:r>
            <w:r w:rsidR="00033238">
              <w:rPr>
                <w:noProof/>
                <w:webHidden/>
              </w:rPr>
              <w:tab/>
            </w:r>
            <w:r w:rsidR="00033238">
              <w:rPr>
                <w:noProof/>
                <w:webHidden/>
              </w:rPr>
              <w:fldChar w:fldCharType="begin"/>
            </w:r>
            <w:r w:rsidR="00033238">
              <w:rPr>
                <w:noProof/>
                <w:webHidden/>
              </w:rPr>
              <w:instrText xml:space="preserve"> PAGEREF _Toc39520139 \h </w:instrText>
            </w:r>
            <w:r w:rsidR="00033238">
              <w:rPr>
                <w:noProof/>
                <w:webHidden/>
              </w:rPr>
            </w:r>
            <w:r w:rsidR="00033238">
              <w:rPr>
                <w:noProof/>
                <w:webHidden/>
              </w:rPr>
              <w:fldChar w:fldCharType="separate"/>
            </w:r>
            <w:r w:rsidR="00033238">
              <w:rPr>
                <w:noProof/>
                <w:webHidden/>
              </w:rPr>
              <w:t>23</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40" w:history="1">
            <w:r w:rsidR="00033238" w:rsidRPr="008E2A24">
              <w:rPr>
                <w:rStyle w:val="Hypertextovodkaz"/>
                <w:noProof/>
              </w:rPr>
              <w:t>3.2.</w:t>
            </w:r>
            <w:r w:rsidR="00033238">
              <w:rPr>
                <w:rFonts w:asciiTheme="minorHAnsi" w:eastAsiaTheme="minorEastAsia" w:hAnsiTheme="minorHAnsi"/>
                <w:noProof/>
                <w:sz w:val="22"/>
                <w:lang w:val="cs-CZ" w:eastAsia="cs-CZ"/>
              </w:rPr>
              <w:tab/>
            </w:r>
            <w:r w:rsidR="00033238" w:rsidRPr="008E2A24">
              <w:rPr>
                <w:rStyle w:val="Hypertextovodkaz"/>
                <w:noProof/>
              </w:rPr>
              <w:t>Verbvalenz und Verbrektion im Deutschen und im Tschechischen</w:t>
            </w:r>
            <w:r w:rsidR="00033238">
              <w:rPr>
                <w:noProof/>
                <w:webHidden/>
              </w:rPr>
              <w:tab/>
            </w:r>
            <w:r w:rsidR="00033238">
              <w:rPr>
                <w:noProof/>
                <w:webHidden/>
              </w:rPr>
              <w:fldChar w:fldCharType="begin"/>
            </w:r>
            <w:r w:rsidR="00033238">
              <w:rPr>
                <w:noProof/>
                <w:webHidden/>
              </w:rPr>
              <w:instrText xml:space="preserve"> PAGEREF _Toc39520140 \h </w:instrText>
            </w:r>
            <w:r w:rsidR="00033238">
              <w:rPr>
                <w:noProof/>
                <w:webHidden/>
              </w:rPr>
            </w:r>
            <w:r w:rsidR="00033238">
              <w:rPr>
                <w:noProof/>
                <w:webHidden/>
              </w:rPr>
              <w:fldChar w:fldCharType="separate"/>
            </w:r>
            <w:r w:rsidR="00033238">
              <w:rPr>
                <w:noProof/>
                <w:webHidden/>
              </w:rPr>
              <w:t>25</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41" w:history="1">
            <w:r w:rsidR="00033238" w:rsidRPr="008E2A24">
              <w:rPr>
                <w:rStyle w:val="Hypertextovodkaz"/>
                <w:noProof/>
              </w:rPr>
              <w:t>3.2.1.</w:t>
            </w:r>
            <w:r w:rsidR="00033238">
              <w:rPr>
                <w:rFonts w:asciiTheme="minorHAnsi" w:eastAsiaTheme="minorEastAsia" w:hAnsiTheme="minorHAnsi"/>
                <w:noProof/>
                <w:sz w:val="22"/>
                <w:lang w:val="cs-CZ" w:eastAsia="cs-CZ"/>
              </w:rPr>
              <w:tab/>
            </w:r>
            <w:r w:rsidR="00033238" w:rsidRPr="008E2A24">
              <w:rPr>
                <w:rStyle w:val="Hypertextovodkaz"/>
                <w:noProof/>
              </w:rPr>
              <w:t>Vergleich der ausgewählten Verbrektionen</w:t>
            </w:r>
            <w:r w:rsidR="00033238">
              <w:rPr>
                <w:noProof/>
                <w:webHidden/>
              </w:rPr>
              <w:tab/>
            </w:r>
            <w:r w:rsidR="00033238">
              <w:rPr>
                <w:noProof/>
                <w:webHidden/>
              </w:rPr>
              <w:fldChar w:fldCharType="begin"/>
            </w:r>
            <w:r w:rsidR="00033238">
              <w:rPr>
                <w:noProof/>
                <w:webHidden/>
              </w:rPr>
              <w:instrText xml:space="preserve"> PAGEREF _Toc39520141 \h </w:instrText>
            </w:r>
            <w:r w:rsidR="00033238">
              <w:rPr>
                <w:noProof/>
                <w:webHidden/>
              </w:rPr>
            </w:r>
            <w:r w:rsidR="00033238">
              <w:rPr>
                <w:noProof/>
                <w:webHidden/>
              </w:rPr>
              <w:fldChar w:fldCharType="separate"/>
            </w:r>
            <w:r w:rsidR="00033238">
              <w:rPr>
                <w:noProof/>
                <w:webHidden/>
              </w:rPr>
              <w:t>26</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42" w:history="1">
            <w:r w:rsidR="00033238" w:rsidRPr="008E2A24">
              <w:rPr>
                <w:rStyle w:val="Hypertextovodkaz"/>
                <w:noProof/>
              </w:rPr>
              <w:t>3.3.</w:t>
            </w:r>
            <w:r w:rsidR="00033238">
              <w:rPr>
                <w:rFonts w:asciiTheme="minorHAnsi" w:eastAsiaTheme="minorEastAsia" w:hAnsiTheme="minorHAnsi"/>
                <w:noProof/>
                <w:sz w:val="22"/>
                <w:lang w:val="cs-CZ" w:eastAsia="cs-CZ"/>
              </w:rPr>
              <w:tab/>
            </w:r>
            <w:r w:rsidR="00033238" w:rsidRPr="008E2A24">
              <w:rPr>
                <w:rStyle w:val="Hypertextovodkaz"/>
                <w:noProof/>
              </w:rPr>
              <w:t>Kongruenz zwischen Subjekt und dem finiten Verb</w:t>
            </w:r>
            <w:r w:rsidR="00033238">
              <w:rPr>
                <w:noProof/>
                <w:webHidden/>
              </w:rPr>
              <w:tab/>
            </w:r>
            <w:r w:rsidR="00033238">
              <w:rPr>
                <w:noProof/>
                <w:webHidden/>
              </w:rPr>
              <w:fldChar w:fldCharType="begin"/>
            </w:r>
            <w:r w:rsidR="00033238">
              <w:rPr>
                <w:noProof/>
                <w:webHidden/>
              </w:rPr>
              <w:instrText xml:space="preserve"> PAGEREF _Toc39520142 \h </w:instrText>
            </w:r>
            <w:r w:rsidR="00033238">
              <w:rPr>
                <w:noProof/>
                <w:webHidden/>
              </w:rPr>
            </w:r>
            <w:r w:rsidR="00033238">
              <w:rPr>
                <w:noProof/>
                <w:webHidden/>
              </w:rPr>
              <w:fldChar w:fldCharType="separate"/>
            </w:r>
            <w:r w:rsidR="00033238">
              <w:rPr>
                <w:noProof/>
                <w:webHidden/>
              </w:rPr>
              <w:t>27</w:t>
            </w:r>
            <w:r w:rsidR="00033238">
              <w:rPr>
                <w:noProof/>
                <w:webHidden/>
              </w:rPr>
              <w:fldChar w:fldCharType="end"/>
            </w:r>
          </w:hyperlink>
        </w:p>
        <w:p w:rsidR="00033238" w:rsidRDefault="00641A10">
          <w:pPr>
            <w:pStyle w:val="Obsah1"/>
            <w:tabs>
              <w:tab w:val="left" w:pos="480"/>
              <w:tab w:val="right" w:leader="dot" w:pos="8210"/>
            </w:tabs>
            <w:rPr>
              <w:rFonts w:asciiTheme="minorHAnsi" w:eastAsiaTheme="minorEastAsia" w:hAnsiTheme="minorHAnsi"/>
              <w:noProof/>
              <w:sz w:val="22"/>
              <w:lang w:val="cs-CZ" w:eastAsia="cs-CZ"/>
            </w:rPr>
          </w:pPr>
          <w:hyperlink w:anchor="_Toc39520143" w:history="1">
            <w:r w:rsidR="00033238" w:rsidRPr="008E2A24">
              <w:rPr>
                <w:rStyle w:val="Hypertextovodkaz"/>
                <w:b/>
                <w:bCs/>
                <w:noProof/>
              </w:rPr>
              <w:t>4.</w:t>
            </w:r>
            <w:r w:rsidR="00033238">
              <w:rPr>
                <w:rFonts w:asciiTheme="minorHAnsi" w:eastAsiaTheme="minorEastAsia" w:hAnsiTheme="minorHAnsi"/>
                <w:noProof/>
                <w:sz w:val="22"/>
                <w:lang w:val="cs-CZ" w:eastAsia="cs-CZ"/>
              </w:rPr>
              <w:tab/>
            </w:r>
            <w:r w:rsidR="00033238" w:rsidRPr="008E2A24">
              <w:rPr>
                <w:rStyle w:val="Hypertextovodkaz"/>
                <w:b/>
                <w:bCs/>
                <w:noProof/>
              </w:rPr>
              <w:t>Forschung</w:t>
            </w:r>
            <w:r w:rsidR="00033238">
              <w:rPr>
                <w:noProof/>
                <w:webHidden/>
              </w:rPr>
              <w:tab/>
            </w:r>
            <w:r w:rsidR="00033238">
              <w:rPr>
                <w:noProof/>
                <w:webHidden/>
              </w:rPr>
              <w:fldChar w:fldCharType="begin"/>
            </w:r>
            <w:r w:rsidR="00033238">
              <w:rPr>
                <w:noProof/>
                <w:webHidden/>
              </w:rPr>
              <w:instrText xml:space="preserve"> PAGEREF _Toc39520143 \h </w:instrText>
            </w:r>
            <w:r w:rsidR="00033238">
              <w:rPr>
                <w:noProof/>
                <w:webHidden/>
              </w:rPr>
            </w:r>
            <w:r w:rsidR="00033238">
              <w:rPr>
                <w:noProof/>
                <w:webHidden/>
              </w:rPr>
              <w:fldChar w:fldCharType="separate"/>
            </w:r>
            <w:r w:rsidR="00033238">
              <w:rPr>
                <w:noProof/>
                <w:webHidden/>
              </w:rPr>
              <w:t>29</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44" w:history="1">
            <w:r w:rsidR="00033238" w:rsidRPr="008E2A24">
              <w:rPr>
                <w:rStyle w:val="Hypertextovodkaz"/>
                <w:noProof/>
              </w:rPr>
              <w:t>4.1.</w:t>
            </w:r>
            <w:r w:rsidR="00033238">
              <w:rPr>
                <w:rFonts w:asciiTheme="minorHAnsi" w:eastAsiaTheme="minorEastAsia" w:hAnsiTheme="minorHAnsi"/>
                <w:noProof/>
                <w:sz w:val="22"/>
                <w:lang w:val="cs-CZ" w:eastAsia="cs-CZ"/>
              </w:rPr>
              <w:tab/>
            </w:r>
            <w:r w:rsidR="00033238" w:rsidRPr="008E2A24">
              <w:rPr>
                <w:rStyle w:val="Hypertextovodkaz"/>
                <w:noProof/>
              </w:rPr>
              <w:t>Hypothese</w:t>
            </w:r>
            <w:r w:rsidR="00033238">
              <w:rPr>
                <w:noProof/>
                <w:webHidden/>
              </w:rPr>
              <w:tab/>
            </w:r>
            <w:r w:rsidR="00033238">
              <w:rPr>
                <w:noProof/>
                <w:webHidden/>
              </w:rPr>
              <w:fldChar w:fldCharType="begin"/>
            </w:r>
            <w:r w:rsidR="00033238">
              <w:rPr>
                <w:noProof/>
                <w:webHidden/>
              </w:rPr>
              <w:instrText xml:space="preserve"> PAGEREF _Toc39520144 \h </w:instrText>
            </w:r>
            <w:r w:rsidR="00033238">
              <w:rPr>
                <w:noProof/>
                <w:webHidden/>
              </w:rPr>
            </w:r>
            <w:r w:rsidR="00033238">
              <w:rPr>
                <w:noProof/>
                <w:webHidden/>
              </w:rPr>
              <w:fldChar w:fldCharType="separate"/>
            </w:r>
            <w:r w:rsidR="00033238">
              <w:rPr>
                <w:noProof/>
                <w:webHidden/>
              </w:rPr>
              <w:t>29</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45" w:history="1">
            <w:r w:rsidR="00033238" w:rsidRPr="008E2A24">
              <w:rPr>
                <w:rStyle w:val="Hypertextovodkaz"/>
                <w:noProof/>
              </w:rPr>
              <w:t>4.2.</w:t>
            </w:r>
            <w:r w:rsidR="00033238">
              <w:rPr>
                <w:rFonts w:asciiTheme="minorHAnsi" w:eastAsiaTheme="minorEastAsia" w:hAnsiTheme="minorHAnsi"/>
                <w:noProof/>
                <w:sz w:val="22"/>
                <w:lang w:val="cs-CZ" w:eastAsia="cs-CZ"/>
              </w:rPr>
              <w:tab/>
            </w:r>
            <w:r w:rsidR="00033238" w:rsidRPr="008E2A24">
              <w:rPr>
                <w:rStyle w:val="Hypertextovodkaz"/>
                <w:noProof/>
              </w:rPr>
              <w:t>Methodologie</w:t>
            </w:r>
            <w:r w:rsidR="00033238">
              <w:rPr>
                <w:noProof/>
                <w:webHidden/>
              </w:rPr>
              <w:tab/>
            </w:r>
            <w:r w:rsidR="00033238">
              <w:rPr>
                <w:noProof/>
                <w:webHidden/>
              </w:rPr>
              <w:fldChar w:fldCharType="begin"/>
            </w:r>
            <w:r w:rsidR="00033238">
              <w:rPr>
                <w:noProof/>
                <w:webHidden/>
              </w:rPr>
              <w:instrText xml:space="preserve"> PAGEREF _Toc39520145 \h </w:instrText>
            </w:r>
            <w:r w:rsidR="00033238">
              <w:rPr>
                <w:noProof/>
                <w:webHidden/>
              </w:rPr>
            </w:r>
            <w:r w:rsidR="00033238">
              <w:rPr>
                <w:noProof/>
                <w:webHidden/>
              </w:rPr>
              <w:fldChar w:fldCharType="separate"/>
            </w:r>
            <w:r w:rsidR="00033238">
              <w:rPr>
                <w:noProof/>
                <w:webHidden/>
              </w:rPr>
              <w:t>30</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46" w:history="1">
            <w:r w:rsidR="00033238" w:rsidRPr="008E2A24">
              <w:rPr>
                <w:rStyle w:val="Hypertextovodkaz"/>
                <w:noProof/>
              </w:rPr>
              <w:t>4.3.</w:t>
            </w:r>
            <w:r w:rsidR="00033238">
              <w:rPr>
                <w:rFonts w:asciiTheme="minorHAnsi" w:eastAsiaTheme="minorEastAsia" w:hAnsiTheme="minorHAnsi"/>
                <w:noProof/>
                <w:sz w:val="22"/>
                <w:lang w:val="cs-CZ" w:eastAsia="cs-CZ"/>
              </w:rPr>
              <w:tab/>
            </w:r>
            <w:r w:rsidR="00033238" w:rsidRPr="008E2A24">
              <w:rPr>
                <w:rStyle w:val="Hypertextovodkaz"/>
                <w:noProof/>
              </w:rPr>
              <w:t>Korpus</w:t>
            </w:r>
            <w:r w:rsidR="00033238">
              <w:rPr>
                <w:noProof/>
                <w:webHidden/>
              </w:rPr>
              <w:tab/>
            </w:r>
            <w:r w:rsidR="00033238">
              <w:rPr>
                <w:noProof/>
                <w:webHidden/>
              </w:rPr>
              <w:fldChar w:fldCharType="begin"/>
            </w:r>
            <w:r w:rsidR="00033238">
              <w:rPr>
                <w:noProof/>
                <w:webHidden/>
              </w:rPr>
              <w:instrText xml:space="preserve"> PAGEREF _Toc39520146 \h </w:instrText>
            </w:r>
            <w:r w:rsidR="00033238">
              <w:rPr>
                <w:noProof/>
                <w:webHidden/>
              </w:rPr>
            </w:r>
            <w:r w:rsidR="00033238">
              <w:rPr>
                <w:noProof/>
                <w:webHidden/>
              </w:rPr>
              <w:fldChar w:fldCharType="separate"/>
            </w:r>
            <w:r w:rsidR="00033238">
              <w:rPr>
                <w:noProof/>
                <w:webHidden/>
              </w:rPr>
              <w:t>30</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47" w:history="1">
            <w:r w:rsidR="00033238" w:rsidRPr="008E2A24">
              <w:rPr>
                <w:rStyle w:val="Hypertextovodkaz"/>
                <w:noProof/>
              </w:rPr>
              <w:t>4.3.1.</w:t>
            </w:r>
            <w:r w:rsidR="00033238">
              <w:rPr>
                <w:rFonts w:asciiTheme="minorHAnsi" w:eastAsiaTheme="minorEastAsia" w:hAnsiTheme="minorHAnsi"/>
                <w:noProof/>
                <w:sz w:val="22"/>
                <w:lang w:val="cs-CZ" w:eastAsia="cs-CZ"/>
              </w:rPr>
              <w:tab/>
            </w:r>
            <w:r w:rsidR="00033238" w:rsidRPr="008E2A24">
              <w:rPr>
                <w:rStyle w:val="Hypertextovodkaz"/>
                <w:noProof/>
              </w:rPr>
              <w:t>Originalrede</w:t>
            </w:r>
            <w:r w:rsidR="00033238">
              <w:rPr>
                <w:noProof/>
                <w:webHidden/>
              </w:rPr>
              <w:tab/>
            </w:r>
            <w:r w:rsidR="00033238">
              <w:rPr>
                <w:noProof/>
                <w:webHidden/>
              </w:rPr>
              <w:fldChar w:fldCharType="begin"/>
            </w:r>
            <w:r w:rsidR="00033238">
              <w:rPr>
                <w:noProof/>
                <w:webHidden/>
              </w:rPr>
              <w:instrText xml:space="preserve"> PAGEREF _Toc39520147 \h </w:instrText>
            </w:r>
            <w:r w:rsidR="00033238">
              <w:rPr>
                <w:noProof/>
                <w:webHidden/>
              </w:rPr>
            </w:r>
            <w:r w:rsidR="00033238">
              <w:rPr>
                <w:noProof/>
                <w:webHidden/>
              </w:rPr>
              <w:fldChar w:fldCharType="separate"/>
            </w:r>
            <w:r w:rsidR="00033238">
              <w:rPr>
                <w:noProof/>
                <w:webHidden/>
              </w:rPr>
              <w:t>30</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48" w:history="1">
            <w:r w:rsidR="00033238" w:rsidRPr="008E2A24">
              <w:rPr>
                <w:rStyle w:val="Hypertextovodkaz"/>
                <w:noProof/>
              </w:rPr>
              <w:t>4.3.2.</w:t>
            </w:r>
            <w:r w:rsidR="00033238">
              <w:rPr>
                <w:rFonts w:asciiTheme="minorHAnsi" w:eastAsiaTheme="minorEastAsia" w:hAnsiTheme="minorHAnsi"/>
                <w:noProof/>
                <w:sz w:val="22"/>
                <w:lang w:val="cs-CZ" w:eastAsia="cs-CZ"/>
              </w:rPr>
              <w:tab/>
            </w:r>
            <w:r w:rsidR="00033238" w:rsidRPr="008E2A24">
              <w:rPr>
                <w:rStyle w:val="Hypertextovodkaz"/>
                <w:noProof/>
              </w:rPr>
              <w:t>Aufnahmen der Studierenden</w:t>
            </w:r>
            <w:r w:rsidR="00033238">
              <w:rPr>
                <w:noProof/>
                <w:webHidden/>
              </w:rPr>
              <w:tab/>
            </w:r>
            <w:r w:rsidR="00033238">
              <w:rPr>
                <w:noProof/>
                <w:webHidden/>
              </w:rPr>
              <w:fldChar w:fldCharType="begin"/>
            </w:r>
            <w:r w:rsidR="00033238">
              <w:rPr>
                <w:noProof/>
                <w:webHidden/>
              </w:rPr>
              <w:instrText xml:space="preserve"> PAGEREF _Toc39520148 \h </w:instrText>
            </w:r>
            <w:r w:rsidR="00033238">
              <w:rPr>
                <w:noProof/>
                <w:webHidden/>
              </w:rPr>
            </w:r>
            <w:r w:rsidR="00033238">
              <w:rPr>
                <w:noProof/>
                <w:webHidden/>
              </w:rPr>
              <w:fldChar w:fldCharType="separate"/>
            </w:r>
            <w:r w:rsidR="00033238">
              <w:rPr>
                <w:noProof/>
                <w:webHidden/>
              </w:rPr>
              <w:t>31</w:t>
            </w:r>
            <w:r w:rsidR="00033238">
              <w:rPr>
                <w:noProof/>
                <w:webHidden/>
              </w:rPr>
              <w:fldChar w:fldCharType="end"/>
            </w:r>
          </w:hyperlink>
        </w:p>
        <w:p w:rsidR="00033238" w:rsidRDefault="00641A10">
          <w:pPr>
            <w:pStyle w:val="Obsah2"/>
            <w:tabs>
              <w:tab w:val="left" w:pos="880"/>
              <w:tab w:val="right" w:leader="dot" w:pos="8210"/>
            </w:tabs>
            <w:rPr>
              <w:rFonts w:asciiTheme="minorHAnsi" w:eastAsiaTheme="minorEastAsia" w:hAnsiTheme="minorHAnsi"/>
              <w:noProof/>
              <w:sz w:val="22"/>
              <w:lang w:val="cs-CZ" w:eastAsia="cs-CZ"/>
            </w:rPr>
          </w:pPr>
          <w:hyperlink w:anchor="_Toc39520149" w:history="1">
            <w:r w:rsidR="00033238" w:rsidRPr="008E2A24">
              <w:rPr>
                <w:rStyle w:val="Hypertextovodkaz"/>
                <w:noProof/>
              </w:rPr>
              <w:t>4.4.</w:t>
            </w:r>
            <w:r w:rsidR="00033238">
              <w:rPr>
                <w:rFonts w:asciiTheme="minorHAnsi" w:eastAsiaTheme="minorEastAsia" w:hAnsiTheme="minorHAnsi"/>
                <w:noProof/>
                <w:sz w:val="22"/>
                <w:lang w:val="cs-CZ" w:eastAsia="cs-CZ"/>
              </w:rPr>
              <w:tab/>
            </w:r>
            <w:r w:rsidR="00033238" w:rsidRPr="008E2A24">
              <w:rPr>
                <w:rStyle w:val="Hypertextovodkaz"/>
                <w:noProof/>
              </w:rPr>
              <w:t>Analyse der Aufnahmen</w:t>
            </w:r>
            <w:r w:rsidR="00033238">
              <w:rPr>
                <w:noProof/>
                <w:webHidden/>
              </w:rPr>
              <w:tab/>
            </w:r>
            <w:r w:rsidR="00033238">
              <w:rPr>
                <w:noProof/>
                <w:webHidden/>
              </w:rPr>
              <w:fldChar w:fldCharType="begin"/>
            </w:r>
            <w:r w:rsidR="00033238">
              <w:rPr>
                <w:noProof/>
                <w:webHidden/>
              </w:rPr>
              <w:instrText xml:space="preserve"> PAGEREF _Toc39520149 \h </w:instrText>
            </w:r>
            <w:r w:rsidR="00033238">
              <w:rPr>
                <w:noProof/>
                <w:webHidden/>
              </w:rPr>
            </w:r>
            <w:r w:rsidR="00033238">
              <w:rPr>
                <w:noProof/>
                <w:webHidden/>
              </w:rPr>
              <w:fldChar w:fldCharType="separate"/>
            </w:r>
            <w:r w:rsidR="00033238">
              <w:rPr>
                <w:noProof/>
                <w:webHidden/>
              </w:rPr>
              <w:t>32</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50" w:history="1">
            <w:r w:rsidR="00033238" w:rsidRPr="008E2A24">
              <w:rPr>
                <w:rStyle w:val="Hypertextovodkaz"/>
                <w:noProof/>
              </w:rPr>
              <w:t>4.4.1.</w:t>
            </w:r>
            <w:r w:rsidR="00033238">
              <w:rPr>
                <w:rFonts w:asciiTheme="minorHAnsi" w:eastAsiaTheme="minorEastAsia" w:hAnsiTheme="minorHAnsi"/>
                <w:noProof/>
                <w:sz w:val="22"/>
                <w:lang w:val="cs-CZ" w:eastAsia="cs-CZ"/>
              </w:rPr>
              <w:tab/>
            </w:r>
            <w:r w:rsidR="00033238" w:rsidRPr="008E2A24">
              <w:rPr>
                <w:rStyle w:val="Hypertextovodkaz"/>
                <w:noProof/>
              </w:rPr>
              <w:t>Analyseverfahren</w:t>
            </w:r>
            <w:r w:rsidR="00033238">
              <w:rPr>
                <w:noProof/>
                <w:webHidden/>
              </w:rPr>
              <w:tab/>
            </w:r>
            <w:r w:rsidR="00033238">
              <w:rPr>
                <w:noProof/>
                <w:webHidden/>
              </w:rPr>
              <w:fldChar w:fldCharType="begin"/>
            </w:r>
            <w:r w:rsidR="00033238">
              <w:rPr>
                <w:noProof/>
                <w:webHidden/>
              </w:rPr>
              <w:instrText xml:space="preserve"> PAGEREF _Toc39520150 \h </w:instrText>
            </w:r>
            <w:r w:rsidR="00033238">
              <w:rPr>
                <w:noProof/>
                <w:webHidden/>
              </w:rPr>
            </w:r>
            <w:r w:rsidR="00033238">
              <w:rPr>
                <w:noProof/>
                <w:webHidden/>
              </w:rPr>
              <w:fldChar w:fldCharType="separate"/>
            </w:r>
            <w:r w:rsidR="00033238">
              <w:rPr>
                <w:noProof/>
                <w:webHidden/>
              </w:rPr>
              <w:t>32</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51" w:history="1">
            <w:r w:rsidR="00033238" w:rsidRPr="008E2A24">
              <w:rPr>
                <w:rStyle w:val="Hypertextovodkaz"/>
                <w:noProof/>
              </w:rPr>
              <w:t>4.4.2.</w:t>
            </w:r>
            <w:r w:rsidR="00033238">
              <w:rPr>
                <w:rFonts w:asciiTheme="minorHAnsi" w:eastAsiaTheme="minorEastAsia" w:hAnsiTheme="minorHAnsi"/>
                <w:noProof/>
                <w:sz w:val="22"/>
                <w:lang w:val="cs-CZ" w:eastAsia="cs-CZ"/>
              </w:rPr>
              <w:tab/>
            </w:r>
            <w:r w:rsidR="00033238" w:rsidRPr="008E2A24">
              <w:rPr>
                <w:rStyle w:val="Hypertextovodkaz"/>
                <w:noProof/>
              </w:rPr>
              <w:t>Auswertung der Aufnahmen</w:t>
            </w:r>
            <w:r w:rsidR="00033238">
              <w:rPr>
                <w:noProof/>
                <w:webHidden/>
              </w:rPr>
              <w:tab/>
            </w:r>
            <w:r w:rsidR="00033238">
              <w:rPr>
                <w:noProof/>
                <w:webHidden/>
              </w:rPr>
              <w:fldChar w:fldCharType="begin"/>
            </w:r>
            <w:r w:rsidR="00033238">
              <w:rPr>
                <w:noProof/>
                <w:webHidden/>
              </w:rPr>
              <w:instrText xml:space="preserve"> PAGEREF _Toc39520151 \h </w:instrText>
            </w:r>
            <w:r w:rsidR="00033238">
              <w:rPr>
                <w:noProof/>
                <w:webHidden/>
              </w:rPr>
            </w:r>
            <w:r w:rsidR="00033238">
              <w:rPr>
                <w:noProof/>
                <w:webHidden/>
              </w:rPr>
              <w:fldChar w:fldCharType="separate"/>
            </w:r>
            <w:r w:rsidR="00033238">
              <w:rPr>
                <w:noProof/>
                <w:webHidden/>
              </w:rPr>
              <w:t>33</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52" w:history="1">
            <w:r w:rsidR="00033238" w:rsidRPr="008E2A24">
              <w:rPr>
                <w:rStyle w:val="Hypertextovodkaz"/>
                <w:noProof/>
              </w:rPr>
              <w:t>4.4.3.</w:t>
            </w:r>
            <w:r w:rsidR="00033238">
              <w:rPr>
                <w:rFonts w:asciiTheme="minorHAnsi" w:eastAsiaTheme="minorEastAsia" w:hAnsiTheme="minorHAnsi"/>
                <w:noProof/>
                <w:sz w:val="22"/>
                <w:lang w:val="cs-CZ" w:eastAsia="cs-CZ"/>
              </w:rPr>
              <w:tab/>
            </w:r>
            <w:r w:rsidR="00033238" w:rsidRPr="008E2A24">
              <w:rPr>
                <w:rStyle w:val="Hypertextovodkaz"/>
                <w:noProof/>
              </w:rPr>
              <w:t>Die Wortfolge</w:t>
            </w:r>
            <w:r w:rsidR="00033238">
              <w:rPr>
                <w:noProof/>
                <w:webHidden/>
              </w:rPr>
              <w:tab/>
            </w:r>
            <w:r w:rsidR="00033238">
              <w:rPr>
                <w:noProof/>
                <w:webHidden/>
              </w:rPr>
              <w:fldChar w:fldCharType="begin"/>
            </w:r>
            <w:r w:rsidR="00033238">
              <w:rPr>
                <w:noProof/>
                <w:webHidden/>
              </w:rPr>
              <w:instrText xml:space="preserve"> PAGEREF _Toc39520152 \h </w:instrText>
            </w:r>
            <w:r w:rsidR="00033238">
              <w:rPr>
                <w:noProof/>
                <w:webHidden/>
              </w:rPr>
            </w:r>
            <w:r w:rsidR="00033238">
              <w:rPr>
                <w:noProof/>
                <w:webHidden/>
              </w:rPr>
              <w:fldChar w:fldCharType="separate"/>
            </w:r>
            <w:r w:rsidR="00033238">
              <w:rPr>
                <w:noProof/>
                <w:webHidden/>
              </w:rPr>
              <w:t>37</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53" w:history="1">
            <w:r w:rsidR="00033238" w:rsidRPr="008E2A24">
              <w:rPr>
                <w:rStyle w:val="Hypertextovodkaz"/>
                <w:noProof/>
              </w:rPr>
              <w:t>4.4.4.</w:t>
            </w:r>
            <w:r w:rsidR="00033238">
              <w:rPr>
                <w:rFonts w:asciiTheme="minorHAnsi" w:eastAsiaTheme="minorEastAsia" w:hAnsiTheme="minorHAnsi"/>
                <w:noProof/>
                <w:sz w:val="22"/>
                <w:lang w:val="cs-CZ" w:eastAsia="cs-CZ"/>
              </w:rPr>
              <w:tab/>
            </w:r>
            <w:r w:rsidR="00033238" w:rsidRPr="008E2A24">
              <w:rPr>
                <w:rStyle w:val="Hypertextovodkaz"/>
                <w:noProof/>
              </w:rPr>
              <w:t>Die Verbvalenz, Verbrektion, Deklination und Präpositionen</w:t>
            </w:r>
            <w:r w:rsidR="00033238">
              <w:rPr>
                <w:noProof/>
                <w:webHidden/>
              </w:rPr>
              <w:tab/>
            </w:r>
            <w:r w:rsidR="00033238">
              <w:rPr>
                <w:noProof/>
                <w:webHidden/>
              </w:rPr>
              <w:fldChar w:fldCharType="begin"/>
            </w:r>
            <w:r w:rsidR="00033238">
              <w:rPr>
                <w:noProof/>
                <w:webHidden/>
              </w:rPr>
              <w:instrText xml:space="preserve"> PAGEREF _Toc39520153 \h </w:instrText>
            </w:r>
            <w:r w:rsidR="00033238">
              <w:rPr>
                <w:noProof/>
                <w:webHidden/>
              </w:rPr>
            </w:r>
            <w:r w:rsidR="00033238">
              <w:rPr>
                <w:noProof/>
                <w:webHidden/>
              </w:rPr>
              <w:fldChar w:fldCharType="separate"/>
            </w:r>
            <w:r w:rsidR="00033238">
              <w:rPr>
                <w:noProof/>
                <w:webHidden/>
              </w:rPr>
              <w:t>41</w:t>
            </w:r>
            <w:r w:rsidR="00033238">
              <w:rPr>
                <w:noProof/>
                <w:webHidden/>
              </w:rPr>
              <w:fldChar w:fldCharType="end"/>
            </w:r>
          </w:hyperlink>
        </w:p>
        <w:p w:rsidR="00033238" w:rsidRDefault="00641A10">
          <w:pPr>
            <w:pStyle w:val="Obsah3"/>
            <w:tabs>
              <w:tab w:val="left" w:pos="1320"/>
              <w:tab w:val="right" w:leader="dot" w:pos="8210"/>
            </w:tabs>
            <w:rPr>
              <w:rFonts w:asciiTheme="minorHAnsi" w:eastAsiaTheme="minorEastAsia" w:hAnsiTheme="minorHAnsi"/>
              <w:noProof/>
              <w:sz w:val="22"/>
              <w:lang w:val="cs-CZ" w:eastAsia="cs-CZ"/>
            </w:rPr>
          </w:pPr>
          <w:hyperlink w:anchor="_Toc39520154" w:history="1">
            <w:r w:rsidR="00033238" w:rsidRPr="008E2A24">
              <w:rPr>
                <w:rStyle w:val="Hypertextovodkaz"/>
                <w:noProof/>
              </w:rPr>
              <w:t>4.4.5.</w:t>
            </w:r>
            <w:r w:rsidR="00033238">
              <w:rPr>
                <w:rFonts w:asciiTheme="minorHAnsi" w:eastAsiaTheme="minorEastAsia" w:hAnsiTheme="minorHAnsi"/>
                <w:noProof/>
                <w:sz w:val="22"/>
                <w:lang w:val="cs-CZ" w:eastAsia="cs-CZ"/>
              </w:rPr>
              <w:tab/>
            </w:r>
            <w:r w:rsidR="00033238" w:rsidRPr="008E2A24">
              <w:rPr>
                <w:rStyle w:val="Hypertextovodkaz"/>
                <w:noProof/>
              </w:rPr>
              <w:t>Die Kongruenz zwischen Subjekt und dem finiten Verb</w:t>
            </w:r>
            <w:r w:rsidR="00033238">
              <w:rPr>
                <w:noProof/>
                <w:webHidden/>
              </w:rPr>
              <w:tab/>
            </w:r>
            <w:r w:rsidR="00033238">
              <w:rPr>
                <w:noProof/>
                <w:webHidden/>
              </w:rPr>
              <w:fldChar w:fldCharType="begin"/>
            </w:r>
            <w:r w:rsidR="00033238">
              <w:rPr>
                <w:noProof/>
                <w:webHidden/>
              </w:rPr>
              <w:instrText xml:space="preserve"> PAGEREF _Toc39520154 \h </w:instrText>
            </w:r>
            <w:r w:rsidR="00033238">
              <w:rPr>
                <w:noProof/>
                <w:webHidden/>
              </w:rPr>
            </w:r>
            <w:r w:rsidR="00033238">
              <w:rPr>
                <w:noProof/>
                <w:webHidden/>
              </w:rPr>
              <w:fldChar w:fldCharType="separate"/>
            </w:r>
            <w:r w:rsidR="00033238">
              <w:rPr>
                <w:noProof/>
                <w:webHidden/>
              </w:rPr>
              <w:t>46</w:t>
            </w:r>
            <w:r w:rsidR="00033238">
              <w:rPr>
                <w:noProof/>
                <w:webHidden/>
              </w:rPr>
              <w:fldChar w:fldCharType="end"/>
            </w:r>
          </w:hyperlink>
        </w:p>
        <w:p w:rsidR="00033238" w:rsidRDefault="00641A10">
          <w:pPr>
            <w:pStyle w:val="Obsah1"/>
            <w:tabs>
              <w:tab w:val="right" w:leader="dot" w:pos="8210"/>
            </w:tabs>
            <w:rPr>
              <w:rFonts w:asciiTheme="minorHAnsi" w:eastAsiaTheme="minorEastAsia" w:hAnsiTheme="minorHAnsi"/>
              <w:noProof/>
              <w:sz w:val="22"/>
              <w:lang w:val="cs-CZ" w:eastAsia="cs-CZ"/>
            </w:rPr>
          </w:pPr>
          <w:hyperlink w:anchor="_Toc39520155" w:history="1">
            <w:r w:rsidR="00033238" w:rsidRPr="008E2A24">
              <w:rPr>
                <w:rStyle w:val="Hypertextovodkaz"/>
                <w:b/>
                <w:bCs/>
                <w:noProof/>
              </w:rPr>
              <w:t>Schlussfolgerungen</w:t>
            </w:r>
            <w:r w:rsidR="00033238">
              <w:rPr>
                <w:noProof/>
                <w:webHidden/>
              </w:rPr>
              <w:tab/>
            </w:r>
            <w:r w:rsidR="00033238">
              <w:rPr>
                <w:noProof/>
                <w:webHidden/>
              </w:rPr>
              <w:fldChar w:fldCharType="begin"/>
            </w:r>
            <w:r w:rsidR="00033238">
              <w:rPr>
                <w:noProof/>
                <w:webHidden/>
              </w:rPr>
              <w:instrText xml:space="preserve"> PAGEREF _Toc39520155 \h </w:instrText>
            </w:r>
            <w:r w:rsidR="00033238">
              <w:rPr>
                <w:noProof/>
                <w:webHidden/>
              </w:rPr>
            </w:r>
            <w:r w:rsidR="00033238">
              <w:rPr>
                <w:noProof/>
                <w:webHidden/>
              </w:rPr>
              <w:fldChar w:fldCharType="separate"/>
            </w:r>
            <w:r w:rsidR="00033238">
              <w:rPr>
                <w:noProof/>
                <w:webHidden/>
              </w:rPr>
              <w:t>49</w:t>
            </w:r>
            <w:r w:rsidR="00033238">
              <w:rPr>
                <w:noProof/>
                <w:webHidden/>
              </w:rPr>
              <w:fldChar w:fldCharType="end"/>
            </w:r>
          </w:hyperlink>
        </w:p>
        <w:p w:rsidR="00033238" w:rsidRDefault="00641A10">
          <w:pPr>
            <w:pStyle w:val="Obsah1"/>
            <w:tabs>
              <w:tab w:val="right" w:leader="dot" w:pos="8210"/>
            </w:tabs>
            <w:rPr>
              <w:rFonts w:asciiTheme="minorHAnsi" w:eastAsiaTheme="minorEastAsia" w:hAnsiTheme="minorHAnsi"/>
              <w:noProof/>
              <w:sz w:val="22"/>
              <w:lang w:val="cs-CZ" w:eastAsia="cs-CZ"/>
            </w:rPr>
          </w:pPr>
          <w:hyperlink w:anchor="_Toc39520156" w:history="1">
            <w:r w:rsidR="00033238" w:rsidRPr="008E2A24">
              <w:rPr>
                <w:rStyle w:val="Hypertextovodkaz"/>
                <w:b/>
                <w:bCs/>
                <w:noProof/>
              </w:rPr>
              <w:t>Resümee</w:t>
            </w:r>
            <w:r w:rsidR="00033238">
              <w:rPr>
                <w:noProof/>
                <w:webHidden/>
              </w:rPr>
              <w:tab/>
            </w:r>
            <w:r w:rsidR="00033238">
              <w:rPr>
                <w:noProof/>
                <w:webHidden/>
              </w:rPr>
              <w:fldChar w:fldCharType="begin"/>
            </w:r>
            <w:r w:rsidR="00033238">
              <w:rPr>
                <w:noProof/>
                <w:webHidden/>
              </w:rPr>
              <w:instrText xml:space="preserve"> PAGEREF _Toc39520156 \h </w:instrText>
            </w:r>
            <w:r w:rsidR="00033238">
              <w:rPr>
                <w:noProof/>
                <w:webHidden/>
              </w:rPr>
            </w:r>
            <w:r w:rsidR="00033238">
              <w:rPr>
                <w:noProof/>
                <w:webHidden/>
              </w:rPr>
              <w:fldChar w:fldCharType="separate"/>
            </w:r>
            <w:r w:rsidR="00033238">
              <w:rPr>
                <w:noProof/>
                <w:webHidden/>
              </w:rPr>
              <w:t>51</w:t>
            </w:r>
            <w:r w:rsidR="00033238">
              <w:rPr>
                <w:noProof/>
                <w:webHidden/>
              </w:rPr>
              <w:fldChar w:fldCharType="end"/>
            </w:r>
          </w:hyperlink>
        </w:p>
        <w:p w:rsidR="00033238" w:rsidRDefault="00641A10">
          <w:pPr>
            <w:pStyle w:val="Obsah1"/>
            <w:tabs>
              <w:tab w:val="right" w:leader="dot" w:pos="8210"/>
            </w:tabs>
            <w:rPr>
              <w:rFonts w:asciiTheme="minorHAnsi" w:eastAsiaTheme="minorEastAsia" w:hAnsiTheme="minorHAnsi"/>
              <w:noProof/>
              <w:sz w:val="22"/>
              <w:lang w:val="cs-CZ" w:eastAsia="cs-CZ"/>
            </w:rPr>
          </w:pPr>
          <w:hyperlink w:anchor="_Toc39520157" w:history="1">
            <w:r w:rsidR="00033238" w:rsidRPr="008E2A24">
              <w:rPr>
                <w:rStyle w:val="Hypertextovodkaz"/>
                <w:b/>
                <w:bCs/>
                <w:noProof/>
              </w:rPr>
              <w:t>Bibliographie</w:t>
            </w:r>
            <w:r w:rsidR="00033238">
              <w:rPr>
                <w:noProof/>
                <w:webHidden/>
              </w:rPr>
              <w:tab/>
            </w:r>
            <w:r w:rsidR="00033238">
              <w:rPr>
                <w:noProof/>
                <w:webHidden/>
              </w:rPr>
              <w:fldChar w:fldCharType="begin"/>
            </w:r>
            <w:r w:rsidR="00033238">
              <w:rPr>
                <w:noProof/>
                <w:webHidden/>
              </w:rPr>
              <w:instrText xml:space="preserve"> PAGEREF _Toc39520157 \h </w:instrText>
            </w:r>
            <w:r w:rsidR="00033238">
              <w:rPr>
                <w:noProof/>
                <w:webHidden/>
              </w:rPr>
            </w:r>
            <w:r w:rsidR="00033238">
              <w:rPr>
                <w:noProof/>
                <w:webHidden/>
              </w:rPr>
              <w:fldChar w:fldCharType="separate"/>
            </w:r>
            <w:r w:rsidR="00033238">
              <w:rPr>
                <w:noProof/>
                <w:webHidden/>
              </w:rPr>
              <w:t>52</w:t>
            </w:r>
            <w:r w:rsidR="00033238">
              <w:rPr>
                <w:noProof/>
                <w:webHidden/>
              </w:rPr>
              <w:fldChar w:fldCharType="end"/>
            </w:r>
          </w:hyperlink>
        </w:p>
        <w:p w:rsidR="00033238" w:rsidRDefault="00641A10">
          <w:pPr>
            <w:pStyle w:val="Obsah1"/>
            <w:tabs>
              <w:tab w:val="right" w:leader="dot" w:pos="8210"/>
            </w:tabs>
            <w:rPr>
              <w:rFonts w:asciiTheme="minorHAnsi" w:eastAsiaTheme="minorEastAsia" w:hAnsiTheme="minorHAnsi"/>
              <w:noProof/>
              <w:sz w:val="22"/>
              <w:lang w:val="cs-CZ" w:eastAsia="cs-CZ"/>
            </w:rPr>
          </w:pPr>
          <w:hyperlink w:anchor="_Toc39520158" w:history="1">
            <w:r w:rsidR="00033238" w:rsidRPr="008E2A24">
              <w:rPr>
                <w:rStyle w:val="Hypertextovodkaz"/>
                <w:b/>
                <w:bCs/>
                <w:noProof/>
              </w:rPr>
              <w:t>Anhang</w:t>
            </w:r>
            <w:r w:rsidR="00033238">
              <w:rPr>
                <w:noProof/>
                <w:webHidden/>
              </w:rPr>
              <w:tab/>
            </w:r>
            <w:r w:rsidR="00033238">
              <w:rPr>
                <w:noProof/>
                <w:webHidden/>
              </w:rPr>
              <w:fldChar w:fldCharType="begin"/>
            </w:r>
            <w:r w:rsidR="00033238">
              <w:rPr>
                <w:noProof/>
                <w:webHidden/>
              </w:rPr>
              <w:instrText xml:space="preserve"> PAGEREF _Toc39520158 \h </w:instrText>
            </w:r>
            <w:r w:rsidR="00033238">
              <w:rPr>
                <w:noProof/>
                <w:webHidden/>
              </w:rPr>
            </w:r>
            <w:r w:rsidR="00033238">
              <w:rPr>
                <w:noProof/>
                <w:webHidden/>
              </w:rPr>
              <w:fldChar w:fldCharType="separate"/>
            </w:r>
            <w:r w:rsidR="00033238">
              <w:rPr>
                <w:noProof/>
                <w:webHidden/>
              </w:rPr>
              <w:t>56</w:t>
            </w:r>
            <w:r w:rsidR="00033238">
              <w:rPr>
                <w:noProof/>
                <w:webHidden/>
              </w:rPr>
              <w:fldChar w:fldCharType="end"/>
            </w:r>
          </w:hyperlink>
        </w:p>
        <w:p w:rsidR="00033238" w:rsidRDefault="00641A10">
          <w:pPr>
            <w:pStyle w:val="Obsah3"/>
            <w:tabs>
              <w:tab w:val="right" w:leader="dot" w:pos="8210"/>
            </w:tabs>
            <w:rPr>
              <w:rFonts w:asciiTheme="minorHAnsi" w:eastAsiaTheme="minorEastAsia" w:hAnsiTheme="minorHAnsi"/>
              <w:noProof/>
              <w:sz w:val="22"/>
              <w:lang w:val="cs-CZ" w:eastAsia="cs-CZ"/>
            </w:rPr>
          </w:pPr>
          <w:hyperlink w:anchor="_Toc39520159" w:history="1">
            <w:r w:rsidR="00033238" w:rsidRPr="008E2A24">
              <w:rPr>
                <w:rStyle w:val="Hypertextovodkaz"/>
                <w:noProof/>
              </w:rPr>
              <w:t>Transkription der Ausgangsrede</w:t>
            </w:r>
            <w:r w:rsidR="00033238">
              <w:rPr>
                <w:noProof/>
                <w:webHidden/>
              </w:rPr>
              <w:tab/>
            </w:r>
            <w:r w:rsidR="00033238">
              <w:rPr>
                <w:noProof/>
                <w:webHidden/>
              </w:rPr>
              <w:fldChar w:fldCharType="begin"/>
            </w:r>
            <w:r w:rsidR="00033238">
              <w:rPr>
                <w:noProof/>
                <w:webHidden/>
              </w:rPr>
              <w:instrText xml:space="preserve"> PAGEREF _Toc39520159 \h </w:instrText>
            </w:r>
            <w:r w:rsidR="00033238">
              <w:rPr>
                <w:noProof/>
                <w:webHidden/>
              </w:rPr>
            </w:r>
            <w:r w:rsidR="00033238">
              <w:rPr>
                <w:noProof/>
                <w:webHidden/>
              </w:rPr>
              <w:fldChar w:fldCharType="separate"/>
            </w:r>
            <w:r w:rsidR="00033238">
              <w:rPr>
                <w:noProof/>
                <w:webHidden/>
              </w:rPr>
              <w:t>56</w:t>
            </w:r>
            <w:r w:rsidR="00033238">
              <w:rPr>
                <w:noProof/>
                <w:webHidden/>
              </w:rPr>
              <w:fldChar w:fldCharType="end"/>
            </w:r>
          </w:hyperlink>
        </w:p>
        <w:p w:rsidR="00033238" w:rsidRDefault="00641A10">
          <w:pPr>
            <w:pStyle w:val="Obsah3"/>
            <w:tabs>
              <w:tab w:val="right" w:leader="dot" w:pos="8210"/>
            </w:tabs>
            <w:rPr>
              <w:rFonts w:asciiTheme="minorHAnsi" w:eastAsiaTheme="minorEastAsia" w:hAnsiTheme="minorHAnsi"/>
              <w:noProof/>
              <w:sz w:val="22"/>
              <w:lang w:val="cs-CZ" w:eastAsia="cs-CZ"/>
            </w:rPr>
          </w:pPr>
          <w:hyperlink w:anchor="_Toc39520160" w:history="1">
            <w:r w:rsidR="00033238" w:rsidRPr="008E2A24">
              <w:rPr>
                <w:rStyle w:val="Hypertextovodkaz"/>
                <w:noProof/>
              </w:rPr>
              <w:t>Aufgliederung der Ausgangsrede mit markierten Interferenzen</w:t>
            </w:r>
            <w:r w:rsidR="00033238">
              <w:rPr>
                <w:noProof/>
                <w:webHidden/>
              </w:rPr>
              <w:tab/>
            </w:r>
            <w:r w:rsidR="00033238">
              <w:rPr>
                <w:noProof/>
                <w:webHidden/>
              </w:rPr>
              <w:fldChar w:fldCharType="begin"/>
            </w:r>
            <w:r w:rsidR="00033238">
              <w:rPr>
                <w:noProof/>
                <w:webHidden/>
              </w:rPr>
              <w:instrText xml:space="preserve"> PAGEREF _Toc39520160 \h </w:instrText>
            </w:r>
            <w:r w:rsidR="00033238">
              <w:rPr>
                <w:noProof/>
                <w:webHidden/>
              </w:rPr>
            </w:r>
            <w:r w:rsidR="00033238">
              <w:rPr>
                <w:noProof/>
                <w:webHidden/>
              </w:rPr>
              <w:fldChar w:fldCharType="separate"/>
            </w:r>
            <w:r w:rsidR="00033238">
              <w:rPr>
                <w:noProof/>
                <w:webHidden/>
              </w:rPr>
              <w:t>61</w:t>
            </w:r>
            <w:r w:rsidR="00033238">
              <w:rPr>
                <w:noProof/>
                <w:webHidden/>
              </w:rPr>
              <w:fldChar w:fldCharType="end"/>
            </w:r>
          </w:hyperlink>
        </w:p>
        <w:p w:rsidR="00033238" w:rsidRDefault="00641A10">
          <w:pPr>
            <w:pStyle w:val="Obsah1"/>
            <w:tabs>
              <w:tab w:val="right" w:leader="dot" w:pos="8210"/>
            </w:tabs>
            <w:rPr>
              <w:rFonts w:asciiTheme="minorHAnsi" w:eastAsiaTheme="minorEastAsia" w:hAnsiTheme="minorHAnsi"/>
              <w:noProof/>
              <w:sz w:val="22"/>
              <w:lang w:val="cs-CZ" w:eastAsia="cs-CZ"/>
            </w:rPr>
          </w:pPr>
          <w:hyperlink w:anchor="_Toc39520161" w:history="1">
            <w:r w:rsidR="00033238" w:rsidRPr="008E2A24">
              <w:rPr>
                <w:rStyle w:val="Hypertextovodkaz"/>
                <w:b/>
                <w:bCs/>
                <w:noProof/>
              </w:rPr>
              <w:t>Anotace</w:t>
            </w:r>
            <w:r w:rsidR="00033238">
              <w:rPr>
                <w:noProof/>
                <w:webHidden/>
              </w:rPr>
              <w:tab/>
            </w:r>
            <w:r w:rsidR="00033238">
              <w:rPr>
                <w:noProof/>
                <w:webHidden/>
              </w:rPr>
              <w:fldChar w:fldCharType="begin"/>
            </w:r>
            <w:r w:rsidR="00033238">
              <w:rPr>
                <w:noProof/>
                <w:webHidden/>
              </w:rPr>
              <w:instrText xml:space="preserve"> PAGEREF _Toc39520161 \h </w:instrText>
            </w:r>
            <w:r w:rsidR="00033238">
              <w:rPr>
                <w:noProof/>
                <w:webHidden/>
              </w:rPr>
            </w:r>
            <w:r w:rsidR="00033238">
              <w:rPr>
                <w:noProof/>
                <w:webHidden/>
              </w:rPr>
              <w:fldChar w:fldCharType="separate"/>
            </w:r>
            <w:r w:rsidR="00033238">
              <w:rPr>
                <w:noProof/>
                <w:webHidden/>
              </w:rPr>
              <w:t>83</w:t>
            </w:r>
            <w:r w:rsidR="00033238">
              <w:rPr>
                <w:noProof/>
                <w:webHidden/>
              </w:rPr>
              <w:fldChar w:fldCharType="end"/>
            </w:r>
          </w:hyperlink>
        </w:p>
        <w:p w:rsidR="00033238" w:rsidRDefault="00641A10">
          <w:pPr>
            <w:pStyle w:val="Obsah1"/>
            <w:tabs>
              <w:tab w:val="right" w:leader="dot" w:pos="8210"/>
            </w:tabs>
            <w:rPr>
              <w:rFonts w:asciiTheme="minorHAnsi" w:eastAsiaTheme="minorEastAsia" w:hAnsiTheme="minorHAnsi"/>
              <w:noProof/>
              <w:sz w:val="22"/>
              <w:lang w:val="cs-CZ" w:eastAsia="cs-CZ"/>
            </w:rPr>
          </w:pPr>
          <w:hyperlink w:anchor="_Toc39520162" w:history="1">
            <w:r w:rsidR="00033238" w:rsidRPr="008E2A24">
              <w:rPr>
                <w:rStyle w:val="Hypertextovodkaz"/>
                <w:b/>
                <w:bCs/>
                <w:noProof/>
              </w:rPr>
              <w:t>Abstract</w:t>
            </w:r>
            <w:r w:rsidR="00033238">
              <w:rPr>
                <w:noProof/>
                <w:webHidden/>
              </w:rPr>
              <w:tab/>
            </w:r>
            <w:r w:rsidR="00033238">
              <w:rPr>
                <w:noProof/>
                <w:webHidden/>
              </w:rPr>
              <w:fldChar w:fldCharType="begin"/>
            </w:r>
            <w:r w:rsidR="00033238">
              <w:rPr>
                <w:noProof/>
                <w:webHidden/>
              </w:rPr>
              <w:instrText xml:space="preserve"> PAGEREF _Toc39520162 \h </w:instrText>
            </w:r>
            <w:r w:rsidR="00033238">
              <w:rPr>
                <w:noProof/>
                <w:webHidden/>
              </w:rPr>
            </w:r>
            <w:r w:rsidR="00033238">
              <w:rPr>
                <w:noProof/>
                <w:webHidden/>
              </w:rPr>
              <w:fldChar w:fldCharType="separate"/>
            </w:r>
            <w:r w:rsidR="00033238">
              <w:rPr>
                <w:noProof/>
                <w:webHidden/>
              </w:rPr>
              <w:t>84</w:t>
            </w:r>
            <w:r w:rsidR="00033238">
              <w:rPr>
                <w:noProof/>
                <w:webHidden/>
              </w:rPr>
              <w:fldChar w:fldCharType="end"/>
            </w:r>
          </w:hyperlink>
        </w:p>
        <w:p w:rsidR="00551D23" w:rsidRPr="00970F81" w:rsidRDefault="00563EAC" w:rsidP="00970F81">
          <w:pPr>
            <w:sectPr w:rsidR="00551D23" w:rsidRPr="00970F81" w:rsidSect="008F3D3F">
              <w:footerReference w:type="default" r:id="rId8"/>
              <w:pgSz w:w="11906" w:h="16838"/>
              <w:pgMar w:top="1418" w:right="1418" w:bottom="1418" w:left="2268" w:header="709" w:footer="709" w:gutter="0"/>
              <w:cols w:space="708"/>
              <w:titlePg/>
              <w:docGrid w:linePitch="360"/>
            </w:sectPr>
          </w:pPr>
          <w:r>
            <w:rPr>
              <w:b/>
              <w:bCs/>
            </w:rPr>
            <w:fldChar w:fldCharType="end"/>
          </w:r>
        </w:p>
      </w:sdtContent>
    </w:sdt>
    <w:p w:rsidR="002F3A4E" w:rsidRDefault="002F3A4E">
      <w:pPr>
        <w:spacing w:before="0" w:after="160"/>
        <w:rPr>
          <w:rFonts w:eastAsiaTheme="majorEastAsia" w:cstheme="majorBidi"/>
          <w:b/>
          <w:bCs/>
          <w:sz w:val="32"/>
          <w:szCs w:val="32"/>
        </w:rPr>
      </w:pPr>
    </w:p>
    <w:p w:rsidR="0026411E" w:rsidRPr="00EA41CC" w:rsidRDefault="009870F3" w:rsidP="00EA41CC">
      <w:pPr>
        <w:pStyle w:val="Nadpis1"/>
        <w:rPr>
          <w:b/>
          <w:bCs/>
        </w:rPr>
      </w:pPr>
      <w:bookmarkStart w:id="0" w:name="_Toc39520119"/>
      <w:r w:rsidRPr="009870F3">
        <w:rPr>
          <w:b/>
          <w:bCs/>
        </w:rPr>
        <w:t>Ein</w:t>
      </w:r>
      <w:r w:rsidR="008F3D3F">
        <w:rPr>
          <w:b/>
          <w:bCs/>
        </w:rPr>
        <w:t>führung</w:t>
      </w:r>
      <w:bookmarkEnd w:id="0"/>
      <w:r w:rsidR="008F3D3F">
        <w:rPr>
          <w:b/>
          <w:bCs/>
        </w:rPr>
        <w:t xml:space="preserve"> </w:t>
      </w:r>
      <w:r w:rsidRPr="009870F3">
        <w:rPr>
          <w:b/>
          <w:bCs/>
        </w:rPr>
        <w:t xml:space="preserve"> </w:t>
      </w:r>
    </w:p>
    <w:p w:rsidR="00974C82" w:rsidRPr="006E22FD" w:rsidRDefault="00EA41CC" w:rsidP="004F75C2">
      <w:pPr>
        <w:spacing w:line="360" w:lineRule="auto"/>
        <w:jc w:val="both"/>
      </w:pPr>
      <w:r>
        <w:br/>
      </w:r>
      <w:r w:rsidR="00974C82" w:rsidRPr="00974C82">
        <w:t>Als ich</w:t>
      </w:r>
      <w:r w:rsidR="00974C82">
        <w:t xml:space="preserve"> </w:t>
      </w:r>
      <w:r w:rsidR="00974C82" w:rsidRPr="00974C82">
        <w:t>mittels</w:t>
      </w:r>
      <w:r w:rsidR="00974C82">
        <w:t xml:space="preserve"> des Programms Erasmus+</w:t>
      </w:r>
      <w:r w:rsidR="00A516FF">
        <w:t xml:space="preserve"> in Wien</w:t>
      </w:r>
      <w:r w:rsidR="00D51031">
        <w:t xml:space="preserve"> für das</w:t>
      </w:r>
      <w:r w:rsidR="00D51031" w:rsidRPr="00974C82">
        <w:t xml:space="preserve"> Auslandssemester</w:t>
      </w:r>
      <w:r w:rsidR="00974C82">
        <w:t xml:space="preserve"> war und ich an der ersten Stunde des </w:t>
      </w:r>
      <w:r w:rsidR="00BB3CD0">
        <w:t>Kabinendolmetschens</w:t>
      </w:r>
      <w:r w:rsidR="00F80DCD">
        <w:t xml:space="preserve"> in meinem Leben</w:t>
      </w:r>
      <w:r w:rsidR="00974C82">
        <w:t xml:space="preserve"> teilnehmen sollte, motivierte mich meine erfahr</w:t>
      </w:r>
      <w:r w:rsidR="00F80DCD">
        <w:t>ungsvolle</w:t>
      </w:r>
      <w:r w:rsidR="00974C82">
        <w:t xml:space="preserve"> Kollegin aus dem Institut für Translato</w:t>
      </w:r>
      <w:r w:rsidR="00F80DCD">
        <w:t xml:space="preserve">logie in Prag und betonte, dass diese Art Dolmetschens viel Spaß macht. Sie benutzte damals einen Vergleich ,,das Simultandolmetschen ähnelt einem Fallschirmabsprung“. Obwohl der </w:t>
      </w:r>
      <w:r w:rsidR="00BB3CD0">
        <w:t xml:space="preserve">Anfang </w:t>
      </w:r>
      <w:r w:rsidR="00F80DCD">
        <w:t>in Dolmetsch</w:t>
      </w:r>
      <w:r w:rsidR="00BB3CD0">
        <w:t>er</w:t>
      </w:r>
      <w:r w:rsidR="00F80DCD">
        <w:t xml:space="preserve">kabinen nicht einfach war, habe ich bald verstanden, was meine Kollegin mit diesem Vergleich meinte. Das Simultandolmetschen stellt eine große Herausforderung dar, man </w:t>
      </w:r>
      <w:r w:rsidR="00BB3CD0">
        <w:t>spürt</w:t>
      </w:r>
      <w:r w:rsidR="00F80DCD">
        <w:t xml:space="preserve"> viel Adrenalin</w:t>
      </w:r>
      <w:r w:rsidR="00BB3CD0">
        <w:t xml:space="preserve"> dabei und es handelt sich um eine Tätigkeit, bei der man sich nie langweilt. Man steht vor einer großen Unbekannte. Man muss den Schritt vorne machen,</w:t>
      </w:r>
      <w:r w:rsidR="004F75C2">
        <w:t xml:space="preserve"> </w:t>
      </w:r>
      <w:r w:rsidR="00E60E1A">
        <w:t xml:space="preserve">also </w:t>
      </w:r>
      <w:r w:rsidR="00BB3CD0">
        <w:t xml:space="preserve">die ersten Wörter aussprechen, wenn die Zeit kommt. Ähnlich wie beim Fallschirmabsprung. </w:t>
      </w:r>
    </w:p>
    <w:p w:rsidR="004F75C2" w:rsidRDefault="004F75C2" w:rsidP="004F75C2">
      <w:pPr>
        <w:spacing w:line="360" w:lineRule="auto"/>
        <w:jc w:val="both"/>
      </w:pPr>
      <w:r>
        <w:t xml:space="preserve">Das Simultandolmetschen hat jedoch auch seine Schwierigkeiten und ich habe mich selbst davon überzeugt, dass wenn man in der Richtung Deutsch-Tschechisch dolmetscht, begegnet man problematischen </w:t>
      </w:r>
      <w:r w:rsidR="004F5CFE">
        <w:t xml:space="preserve">deutschen </w:t>
      </w:r>
      <w:r>
        <w:t xml:space="preserve">Sätzen, die den Verlauf des Dolmetschens komplizierter machen. </w:t>
      </w:r>
      <w:r w:rsidR="004F5CFE">
        <w:t xml:space="preserve">Und da ich mich mit diesem Thema tiefer befassen wollte, habe ich mich entschlossen, den Bereich der Syntax, seine Verdolmetschung und mögliche, damit verbundene, Interferenzen in einer Bachelorarbeit zusammenzufassen. </w:t>
      </w:r>
    </w:p>
    <w:p w:rsidR="006F3910" w:rsidRDefault="006F3910" w:rsidP="006F3910">
      <w:pPr>
        <w:spacing w:line="360" w:lineRule="auto"/>
        <w:jc w:val="both"/>
      </w:pPr>
      <w:r>
        <w:t xml:space="preserve">Ich habe vor, die syntaktischen Interferenzen beim Simultandolmetschen aus dem Deutschen ins Tschechische zu suchen. </w:t>
      </w:r>
      <w:r w:rsidR="004F5CFE">
        <w:t xml:space="preserve">Um einen Mehrwert anzubieten, </w:t>
      </w:r>
      <w:r>
        <w:t>setze ich zum Hauptziel, die Forschungsfrage zu beantworten, inwiefern man mithilfe der vorherigen Vorbereitung die Erscheinung an syntaktischen Interferenzen verhindern kann. Um eine Antwort auf diese Frage zu finden, soll ein Vortrag von Studierenden in zwei Phasen verdolmetscht werden</w:t>
      </w:r>
      <w:r w:rsidR="00994A31">
        <w:t xml:space="preserve"> - i</w:t>
      </w:r>
      <w:r>
        <w:t xml:space="preserve">n der ersten Phase ohne Kenntnisse des Themas, in der zweiten </w:t>
      </w:r>
      <w:r w:rsidR="00994A31">
        <w:t xml:space="preserve">mit der vorherigen Vorbereitung. </w:t>
      </w:r>
    </w:p>
    <w:p w:rsidR="00994A31" w:rsidRDefault="00994A31" w:rsidP="006F3910">
      <w:pPr>
        <w:spacing w:line="360" w:lineRule="auto"/>
        <w:jc w:val="both"/>
      </w:pPr>
      <w:r>
        <w:t>Diese Bachelorarbeit ist in vier Kapitel unterteilt. Das erste Kapitel be</w:t>
      </w:r>
      <w:r w:rsidR="00EA41CC">
        <w:t>handelt</w:t>
      </w:r>
      <w:r>
        <w:t xml:space="preserve"> das Simultandolmetschen allgemein, definiert die Typologie des Simultandolmetschens, erwähnt klipp und klar die Entwicklung diese</w:t>
      </w:r>
      <w:r w:rsidR="00D51031">
        <w:t>n</w:t>
      </w:r>
      <w:r>
        <w:t xml:space="preserve"> </w:t>
      </w:r>
      <w:r>
        <w:lastRenderedPageBreak/>
        <w:t>Dolmetschmodus</w:t>
      </w:r>
      <w:r w:rsidR="000A6970">
        <w:t xml:space="preserve"> und befasst sich mit den Strategien beim Simultandolmetschen und mit drei Grundtypen einer Vorbereitung auf das Dolmetschen. </w:t>
      </w:r>
      <w:r>
        <w:t xml:space="preserve">Das zweite Kapitel </w:t>
      </w:r>
      <w:r w:rsidR="000A6970">
        <w:t>widmet sich</w:t>
      </w:r>
      <w:r>
        <w:t xml:space="preserve"> der Problematik der Interferenz</w:t>
      </w:r>
      <w:r w:rsidR="004F1DCD">
        <w:t xml:space="preserve">. </w:t>
      </w:r>
      <w:r w:rsidR="00D02F06">
        <w:t xml:space="preserve">Der dritte Teil </w:t>
      </w:r>
      <w:r w:rsidR="0026411E">
        <w:t xml:space="preserve">der Bachelorarbeit </w:t>
      </w:r>
      <w:r w:rsidR="00D02F06">
        <w:t xml:space="preserve">besteht aus </w:t>
      </w:r>
      <w:r w:rsidR="0026411E">
        <w:t xml:space="preserve">mehreren Unterkapiteln, die den Vergleich der deutschen und </w:t>
      </w:r>
      <w:r w:rsidR="00D51031">
        <w:t xml:space="preserve">der </w:t>
      </w:r>
      <w:r w:rsidR="0026411E">
        <w:t xml:space="preserve">tschechischen Syntax zur Verfügung stellen. Das vierte Kapitel </w:t>
      </w:r>
      <w:r w:rsidR="004F1DCD">
        <w:t>halte</w:t>
      </w:r>
      <w:r w:rsidR="0026411E">
        <w:t xml:space="preserve"> ich </w:t>
      </w:r>
      <w:r w:rsidR="004F1DCD">
        <w:t>für</w:t>
      </w:r>
      <w:r w:rsidR="0026411E">
        <w:t xml:space="preserve"> den wesentlichen Bestandteil</w:t>
      </w:r>
      <w:r w:rsidR="004F1DCD">
        <w:t xml:space="preserve"> u</w:t>
      </w:r>
      <w:r w:rsidR="0026411E">
        <w:t xml:space="preserve">nd das ist die Forschung. Hier gehören die Hypothese, </w:t>
      </w:r>
      <w:r w:rsidR="00CF0197">
        <w:t xml:space="preserve">die </w:t>
      </w:r>
      <w:r w:rsidR="0026411E">
        <w:t>Methodologie, das Korpus und die Analyse der Aufnahmen.</w:t>
      </w:r>
    </w:p>
    <w:p w:rsidR="0026411E" w:rsidRDefault="0026411E" w:rsidP="006F3910">
      <w:pPr>
        <w:spacing w:line="360" w:lineRule="auto"/>
        <w:jc w:val="both"/>
      </w:pPr>
      <w:r>
        <w:t>Ich glaube, dass dieses Thema für</w:t>
      </w:r>
      <w:r w:rsidR="004F1DCD">
        <w:t xml:space="preserve"> alle mit der </w:t>
      </w:r>
      <w:r w:rsidR="002F3A4E">
        <w:t>Sprachk</w:t>
      </w:r>
      <w:r w:rsidR="004F1DCD">
        <w:t xml:space="preserve">ombination Tschechisch-Deutsch </w:t>
      </w:r>
      <w:r w:rsidR="002360A2">
        <w:t>interessant</w:t>
      </w:r>
      <w:r w:rsidR="004F1DCD">
        <w:t xml:space="preserve"> sein kann.</w:t>
      </w:r>
      <w:r>
        <w:t xml:space="preserve"> </w:t>
      </w:r>
      <w:r w:rsidR="004F1DCD">
        <w:t xml:space="preserve">Hoffentlich wird diese Bachelorarbeit </w:t>
      </w:r>
      <w:r w:rsidR="002360A2">
        <w:t xml:space="preserve">bedeutsame </w:t>
      </w:r>
      <w:r w:rsidR="004F1DCD">
        <w:t xml:space="preserve">Erkenntnisse über die Wichtigkeit der Vorbereitung ins Fachgebiet des Dolmetschens bringen.  </w:t>
      </w:r>
    </w:p>
    <w:p w:rsidR="00EA41CC" w:rsidRDefault="00EA41CC" w:rsidP="006F3910">
      <w:pPr>
        <w:spacing w:line="360" w:lineRule="auto"/>
        <w:jc w:val="both"/>
      </w:pPr>
    </w:p>
    <w:p w:rsidR="004F5CFE" w:rsidRDefault="004F5CFE" w:rsidP="004F75C2">
      <w:pPr>
        <w:spacing w:line="360" w:lineRule="auto"/>
        <w:jc w:val="both"/>
      </w:pPr>
    </w:p>
    <w:p w:rsidR="00974C82" w:rsidRDefault="00974C82" w:rsidP="00452482">
      <w:pPr>
        <w:spacing w:line="360" w:lineRule="auto"/>
      </w:pPr>
    </w:p>
    <w:p w:rsidR="00974C82" w:rsidRDefault="00974C82" w:rsidP="00452482">
      <w:pPr>
        <w:spacing w:line="360" w:lineRule="auto"/>
      </w:pPr>
    </w:p>
    <w:p w:rsidR="00974C82" w:rsidRDefault="00974C82" w:rsidP="00452482">
      <w:pPr>
        <w:spacing w:line="360" w:lineRule="auto"/>
      </w:pPr>
    </w:p>
    <w:p w:rsidR="004122CF" w:rsidRPr="00EA41CC" w:rsidRDefault="00F03BD8" w:rsidP="00EA41CC">
      <w:pPr>
        <w:spacing w:before="0" w:after="160" w:line="360" w:lineRule="auto"/>
      </w:pPr>
      <w:r w:rsidRPr="00974C82">
        <w:br w:type="page"/>
      </w:r>
    </w:p>
    <w:p w:rsidR="00C1149A" w:rsidRPr="005001DB" w:rsidRDefault="00C1149A" w:rsidP="00DE1488">
      <w:pPr>
        <w:pStyle w:val="Nadpis1"/>
        <w:numPr>
          <w:ilvl w:val="0"/>
          <w:numId w:val="1"/>
        </w:numPr>
        <w:rPr>
          <w:b/>
          <w:bCs/>
        </w:rPr>
      </w:pPr>
      <w:bookmarkStart w:id="1" w:name="_Toc39520120"/>
      <w:r w:rsidRPr="005001DB">
        <w:rPr>
          <w:b/>
          <w:bCs/>
        </w:rPr>
        <w:lastRenderedPageBreak/>
        <w:t>Simultandolmetschen</w:t>
      </w:r>
      <w:bookmarkEnd w:id="1"/>
    </w:p>
    <w:p w:rsidR="00500CB4" w:rsidRDefault="00A52C4D" w:rsidP="00C530EB">
      <w:pPr>
        <w:tabs>
          <w:tab w:val="left" w:pos="1236"/>
        </w:tabs>
        <w:spacing w:line="360" w:lineRule="auto"/>
        <w:jc w:val="both"/>
      </w:pPr>
      <w:r>
        <w:br/>
      </w:r>
      <w:r w:rsidR="001D03BA">
        <w:t>,,</w:t>
      </w:r>
      <w:r w:rsidR="00BE120E" w:rsidRPr="001D03BA">
        <w:rPr>
          <w:i/>
          <w:iCs/>
        </w:rPr>
        <w:t>Simultandolmetschen ist ein</w:t>
      </w:r>
      <w:r w:rsidR="00CE12ED" w:rsidRPr="001D03BA">
        <w:rPr>
          <w:i/>
          <w:iCs/>
        </w:rPr>
        <w:t>e</w:t>
      </w:r>
      <w:r w:rsidR="00BE120E" w:rsidRPr="001D03BA">
        <w:rPr>
          <w:i/>
          <w:iCs/>
        </w:rPr>
        <w:t xml:space="preserve"> spezifische Art Dolmetschens, </w:t>
      </w:r>
      <w:r w:rsidR="00500CB4" w:rsidRPr="001D03BA">
        <w:rPr>
          <w:i/>
          <w:iCs/>
        </w:rPr>
        <w:t>bei der der Zieltext vom Dolmetscher hergestellt wird, während der Ausgangstext noch dargeboten wird</w:t>
      </w:r>
      <w:r w:rsidR="00500CB4">
        <w:t>.</w:t>
      </w:r>
      <w:r w:rsidR="001D03BA">
        <w:t>“</w:t>
      </w:r>
      <w:r w:rsidR="00500CB4">
        <w:t xml:space="preserve"> Für die Übertragung der ausgangssprachliche</w:t>
      </w:r>
      <w:r w:rsidR="008C6542">
        <w:t>n</w:t>
      </w:r>
      <w:r w:rsidR="00500CB4">
        <w:t xml:space="preserve"> Rede in die Zielsprache wird eine Simultandolmetschanlage </w:t>
      </w:r>
      <w:r w:rsidR="00FC1E5A">
        <w:t>eingesetzt</w:t>
      </w:r>
      <w:r w:rsidR="00500CB4">
        <w:t xml:space="preserve">. </w:t>
      </w:r>
      <w:r w:rsidR="00684212">
        <w:t>(</w:t>
      </w:r>
      <w:r w:rsidR="00500CB4">
        <w:t xml:space="preserve">Kautz, 2000, s. 340) </w:t>
      </w:r>
    </w:p>
    <w:p w:rsidR="00684212" w:rsidRDefault="00684212" w:rsidP="00C530EB">
      <w:pPr>
        <w:tabs>
          <w:tab w:val="left" w:pos="1236"/>
        </w:tabs>
        <w:spacing w:line="360" w:lineRule="auto"/>
        <w:jc w:val="both"/>
      </w:pPr>
      <w:r>
        <w:t>Čeňková (2008</w:t>
      </w:r>
      <w:r w:rsidR="008D4704">
        <w:t>, s. 47-48</w:t>
      </w:r>
      <w:r>
        <w:t xml:space="preserve">) unterscheidet drei </w:t>
      </w:r>
      <w:r w:rsidR="00AF7E3E">
        <w:t>Stufen</w:t>
      </w:r>
      <w:r>
        <w:t xml:space="preserve"> des </w:t>
      </w:r>
      <w:r w:rsidR="00AF7E3E">
        <w:t>Verfahrens</w:t>
      </w:r>
      <w:r>
        <w:t xml:space="preserve"> </w:t>
      </w:r>
      <w:r w:rsidR="00AF7E3E">
        <w:t xml:space="preserve">des </w:t>
      </w:r>
      <w:r>
        <w:t>Simultandolmetschen</w:t>
      </w:r>
      <w:r w:rsidR="00AF7E3E">
        <w:t>s</w:t>
      </w:r>
      <w:r>
        <w:t xml:space="preserve">: In der ersten Phase geht es um das Anhören und die Analyse des Originals in der Ausgangssprache, in der zweiten </w:t>
      </w:r>
      <w:r w:rsidR="008D4704">
        <w:t xml:space="preserve">Stufe </w:t>
      </w:r>
      <w:r>
        <w:t xml:space="preserve">ist die Bearbeitung der Information und ihre Speicherung in dem operativen Gedächtnis wichtig und in der dritten Phase </w:t>
      </w:r>
      <w:r w:rsidR="00055279">
        <w:t>kommt es zu einer</w:t>
      </w:r>
      <w:r>
        <w:t xml:space="preserve"> Wiedergabe des Originals in d</w:t>
      </w:r>
      <w:r w:rsidR="008C6542">
        <w:t>er</w:t>
      </w:r>
      <w:r>
        <w:t xml:space="preserve"> Zielsprache</w:t>
      </w:r>
      <w:r w:rsidR="00055279">
        <w:t xml:space="preserve">. </w:t>
      </w:r>
      <w:r>
        <w:t xml:space="preserve">Der Dolmetscher muss </w:t>
      </w:r>
      <w:r w:rsidR="00055279">
        <w:t xml:space="preserve">besonders </w:t>
      </w:r>
      <w:r>
        <w:t xml:space="preserve">darauf achten, den Hauptgedanken des Redners in seiner Verdolmetschung </w:t>
      </w:r>
      <w:r w:rsidR="00592986">
        <w:t xml:space="preserve">mitzuteilen. </w:t>
      </w:r>
      <w:r>
        <w:t xml:space="preserve"> </w:t>
      </w:r>
    </w:p>
    <w:p w:rsidR="002241E2" w:rsidRDefault="00055279" w:rsidP="00C530EB">
      <w:pPr>
        <w:tabs>
          <w:tab w:val="left" w:pos="1236"/>
        </w:tabs>
        <w:spacing w:line="360" w:lineRule="auto"/>
        <w:jc w:val="both"/>
      </w:pPr>
      <w:r>
        <w:t xml:space="preserve">Obwohl man diese Disziplin ,,simultan“ oder ,,parallel“ nennt, </w:t>
      </w:r>
      <w:r w:rsidR="007B6355">
        <w:t xml:space="preserve">kommt es immer zu einer Zeitverzögerung. </w:t>
      </w:r>
      <w:r w:rsidR="002241E2">
        <w:t>Die Dauer der Verzögerung wurde mehrmals gemessen und der durchschnittliche Wert liegt zwischen 2 und 4 Sekunden. (Pöchhacker, 200</w:t>
      </w:r>
      <w:r w:rsidR="0017001A">
        <w:t>4</w:t>
      </w:r>
      <w:r w:rsidR="002A353C">
        <w:t>, s. 117</w:t>
      </w:r>
      <w:r w:rsidR="002241E2">
        <w:t>)</w:t>
      </w:r>
    </w:p>
    <w:p w:rsidR="007C472D" w:rsidRPr="006E22FD" w:rsidRDefault="002241E2" w:rsidP="00C530EB">
      <w:pPr>
        <w:tabs>
          <w:tab w:val="left" w:pos="1236"/>
        </w:tabs>
        <w:spacing w:line="360" w:lineRule="auto"/>
        <w:jc w:val="both"/>
        <w:rPr>
          <w:b/>
          <w:bCs/>
        </w:rPr>
      </w:pPr>
      <w:r>
        <w:t xml:space="preserve">In der Praxis sieht es so aus: Der Dolmetscher hört eine neue Information, wobei er </w:t>
      </w:r>
      <w:r w:rsidR="00626BAB">
        <w:t xml:space="preserve">noch </w:t>
      </w:r>
      <w:r>
        <w:t>die vorgängige formuliert</w:t>
      </w:r>
      <w:r w:rsidR="00626BAB">
        <w:t>. Diese neue Angabe</w:t>
      </w:r>
      <w:r w:rsidR="00CC4157">
        <w:t>, die er unmittelbar danach benutzt,</w:t>
      </w:r>
      <w:r w:rsidR="00626BAB">
        <w:t xml:space="preserve"> speichert er in sein Kurzzeitgedächtnis</w:t>
      </w:r>
      <w:r w:rsidR="00CC4157">
        <w:t xml:space="preserve">. </w:t>
      </w:r>
      <w:r w:rsidR="008C6542">
        <w:t xml:space="preserve">Daraus lässt sich folgern, </w:t>
      </w:r>
      <w:r w:rsidR="00626BAB">
        <w:t xml:space="preserve">dass der Dolmetscher immer </w:t>
      </w:r>
      <w:r w:rsidR="00656E19">
        <w:t>ein paar Sekunden hinter dem Sprecher bleibt.</w:t>
      </w:r>
      <w:r w:rsidR="002605A7">
        <w:t xml:space="preserve"> </w:t>
      </w:r>
      <w:r w:rsidR="00656E19">
        <w:t>(Čeňková, 2008</w:t>
      </w:r>
      <w:r w:rsidR="002A353C">
        <w:t>, s. 52-55</w:t>
      </w:r>
      <w:r w:rsidR="00656E19">
        <w:t>)</w:t>
      </w:r>
      <w:r w:rsidR="00A836DA">
        <w:t xml:space="preserve"> </w:t>
      </w:r>
    </w:p>
    <w:p w:rsidR="00CA6EA4" w:rsidRDefault="00CA6EA4" w:rsidP="00C530EB">
      <w:pPr>
        <w:spacing w:line="360" w:lineRule="auto"/>
        <w:jc w:val="both"/>
      </w:pPr>
      <w:r>
        <w:t>Das Simultandolmetschen kann man nach unterschiedlichen Kriterien weiter klassifizieren. Traditionell wird es in Kabinendolmetschen und Flüsterdolmetschen unterteilt. Beim Kabinendolmetschen sitz</w:t>
      </w:r>
      <w:r w:rsidR="00001D16">
        <w:t>en zwei Dolmetscher</w:t>
      </w:r>
      <w:r>
        <w:t xml:space="preserve"> in einer</w:t>
      </w:r>
      <w:r w:rsidR="00001D16">
        <w:t xml:space="preserve"> schalldichten Kabine, die über ein Dolmetscherpult mit einer Hörsprech-</w:t>
      </w:r>
      <w:r w:rsidR="001B3C5C">
        <w:t>Anlage</w:t>
      </w:r>
      <w:r w:rsidR="00001D16">
        <w:t xml:space="preserve"> verfügt. </w:t>
      </w:r>
      <w:r w:rsidR="002605A7">
        <w:t xml:space="preserve">Flüsterdolmetschen ist ein Dolmetschmodus, bei dem es außerhalb der Kabinen gearbeitet wird. Diese Art verläuft entweder ganz ohne Technik oder mit </w:t>
      </w:r>
      <w:r w:rsidR="004D5A6F">
        <w:t>einer Apparatur</w:t>
      </w:r>
      <w:r w:rsidR="002605A7">
        <w:t>, die sich Personenführungsanlage (PFA) nennt. (Čeňková, 2008, s. 24-26)</w:t>
      </w:r>
    </w:p>
    <w:p w:rsidR="00C148FC" w:rsidRDefault="00C148FC" w:rsidP="00C530EB">
      <w:pPr>
        <w:spacing w:line="360" w:lineRule="auto"/>
        <w:jc w:val="both"/>
      </w:pPr>
      <w:r>
        <w:t xml:space="preserve">Das Simultandolmetschen hat den größten Aufschwung nach dem zweiten Weltkrieg  erlebt, als sich die Alliierten auf die Strafe der Kriegsverbrecher </w:t>
      </w:r>
      <w:r>
        <w:lastRenderedPageBreak/>
        <w:t>vorbereiteten. Die nationalsozialistischen Verantwortliche</w:t>
      </w:r>
      <w:r w:rsidR="001B3C5C">
        <w:t>n</w:t>
      </w:r>
      <w:r>
        <w:t xml:space="preserve"> sollten im Rahmen der Nürnberger Prozesse, die zwischen dem 20. November 1945 und dem 14. April 1949 </w:t>
      </w:r>
      <w:r w:rsidR="007E230B">
        <w:t>stattfanden</w:t>
      </w:r>
      <w:r>
        <w:t xml:space="preserve">, verurteilt werden. </w:t>
      </w:r>
      <w:r w:rsidR="0011206F">
        <w:t>Die Fremdsprachigkeit</w:t>
      </w:r>
      <w:r w:rsidR="007E230B">
        <w:t xml:space="preserve"> stellte</w:t>
      </w:r>
      <w:r w:rsidR="0011206F">
        <w:t xml:space="preserve"> allerdings ein Problem dar, das das Dolmetschen lösen sollte. Aufgrund des Anspruchs auf die Zeitersparnis, die das Simultandolmetschen anbietet, wurde es entschieden, die Simultananlage zu verwenden, obwohl das Konsekutivdolmetschen bis dieses Ereignis eine führende Position hatte. </w:t>
      </w:r>
      <w:r>
        <w:t xml:space="preserve">Es wurde hauptsächlich aus und in vier Hauptsprachen gedolmetscht: Deutsch, Englisch, Russisch und Französisch. Zu den Nebensprachen gehörten auch Tschechisch und </w:t>
      </w:r>
      <w:r w:rsidR="00FC1E5A">
        <w:t>Polnisch</w:t>
      </w:r>
      <w:r w:rsidR="0011206F">
        <w:t>.</w:t>
      </w:r>
      <w:r>
        <w:t xml:space="preserve"> (Kalverkämper; Schippel, 2007</w:t>
      </w:r>
      <w:r w:rsidR="00B90FCA">
        <w:t>, s. 9-14</w:t>
      </w:r>
      <w:r>
        <w:t>)</w:t>
      </w:r>
    </w:p>
    <w:p w:rsidR="0011206F" w:rsidRDefault="0011206F" w:rsidP="00C530EB">
      <w:pPr>
        <w:spacing w:line="360" w:lineRule="auto"/>
        <w:jc w:val="both"/>
      </w:pPr>
      <w:r>
        <w:t>Obwohl die Dolmetscher keine spezielle Vorbereitung absolvierten und die Bedingungen im Saal nicht ideal waren, hält man dieses Ereignis für einen großen Erfolg im Bereich des Simultandolmetschens. (Gross-Dinter, 2016</w:t>
      </w:r>
      <w:r w:rsidR="00625481">
        <w:t>, s. 24-26</w:t>
      </w:r>
      <w:r>
        <w:t>)</w:t>
      </w:r>
    </w:p>
    <w:p w:rsidR="0011206F" w:rsidRDefault="0011206F" w:rsidP="00C530EB">
      <w:pPr>
        <w:spacing w:line="360" w:lineRule="auto"/>
        <w:jc w:val="both"/>
      </w:pPr>
      <w:r>
        <w:t xml:space="preserve">Seit den Nürnberger Prozessen wurde die Simultandolmetschanlage verbessert und sie wird heutzutage weltweit verwendet. </w:t>
      </w:r>
    </w:p>
    <w:p w:rsidR="00FB6AD7" w:rsidRDefault="00FB6AD7" w:rsidP="00C530EB">
      <w:pPr>
        <w:pStyle w:val="Nadpis2"/>
        <w:ind w:left="792"/>
        <w:jc w:val="both"/>
      </w:pPr>
    </w:p>
    <w:p w:rsidR="00C15DC9" w:rsidRDefault="00E56F5A" w:rsidP="00C530EB">
      <w:pPr>
        <w:pStyle w:val="Nadpis2"/>
        <w:numPr>
          <w:ilvl w:val="1"/>
          <w:numId w:val="2"/>
        </w:numPr>
        <w:jc w:val="both"/>
      </w:pPr>
      <w:r>
        <w:t xml:space="preserve"> </w:t>
      </w:r>
      <w:bookmarkStart w:id="2" w:name="_Toc39520121"/>
      <w:r w:rsidR="00B5163B">
        <w:t>Strategien beim Simultandolmetschen</w:t>
      </w:r>
      <w:bookmarkEnd w:id="2"/>
      <w:r w:rsidR="00B5163B">
        <w:t xml:space="preserve"> </w:t>
      </w:r>
    </w:p>
    <w:p w:rsidR="00C45EBD" w:rsidRPr="006E22FD" w:rsidRDefault="00F97B53" w:rsidP="00C530EB">
      <w:pPr>
        <w:spacing w:line="360" w:lineRule="auto"/>
        <w:jc w:val="both"/>
        <w:rPr>
          <w:b/>
          <w:bCs/>
        </w:rPr>
      </w:pPr>
      <w:r>
        <w:br/>
      </w:r>
      <w:r w:rsidR="0041376E">
        <w:t>Da d</w:t>
      </w:r>
      <w:r w:rsidR="0028256D">
        <w:t>as Simultandolmetschen</w:t>
      </w:r>
      <w:r w:rsidR="0041376E">
        <w:t xml:space="preserve"> </w:t>
      </w:r>
      <w:r w:rsidR="0028256D">
        <w:t xml:space="preserve"> </w:t>
      </w:r>
      <w:r w:rsidR="0041376E">
        <w:t>eine anstrengende Tätigkeit</w:t>
      </w:r>
      <w:r w:rsidR="0028256D">
        <w:t xml:space="preserve"> ist, bei de</w:t>
      </w:r>
      <w:r w:rsidR="0041376E">
        <w:t>r</w:t>
      </w:r>
      <w:r w:rsidR="0028256D">
        <w:t xml:space="preserve"> man unter Zeitdruck steht</w:t>
      </w:r>
      <w:r w:rsidR="004F6BD4">
        <w:t xml:space="preserve"> und d</w:t>
      </w:r>
      <w:r w:rsidR="0041376E">
        <w:t>ie</w:t>
      </w:r>
      <w:r w:rsidR="004F6BD4">
        <w:t xml:space="preserve"> einen hohen kognitiven Aufwand verlangt, </w:t>
      </w:r>
      <w:r w:rsidR="0028256D">
        <w:t xml:space="preserve">werden verschiedene Strategien und Taktiken verwendet, die das Verlaufen des Dolmetschens vereinfachen sollen. </w:t>
      </w:r>
    </w:p>
    <w:p w:rsidR="00395409" w:rsidRDefault="002961EF" w:rsidP="00CF5A60">
      <w:pPr>
        <w:spacing w:line="360" w:lineRule="auto"/>
        <w:jc w:val="both"/>
      </w:pPr>
      <w:r>
        <w:t>Pöchhacker (200</w:t>
      </w:r>
      <w:r w:rsidR="00057FAA">
        <w:t>4</w:t>
      </w:r>
      <w:r>
        <w:t xml:space="preserve">, s. 132) gliedert die Strategien </w:t>
      </w:r>
      <w:r w:rsidR="00AC1A53">
        <w:t>in</w:t>
      </w:r>
      <w:r>
        <w:t xml:space="preserve"> prozess-orientierte, deren Aufgabe d</w:t>
      </w:r>
      <w:r w:rsidR="00AC1A53">
        <w:t>as Verständnis des Ausgangstexts ist,</w:t>
      </w:r>
      <w:r>
        <w:t xml:space="preserve"> </w:t>
      </w:r>
      <w:r w:rsidR="00AC1A53">
        <w:t>u</w:t>
      </w:r>
      <w:r>
        <w:t>nd produkt-orientierte</w:t>
      </w:r>
      <w:r w:rsidR="00AC1A53">
        <w:t>, die sich auf</w:t>
      </w:r>
      <w:r w:rsidR="00CF5A60">
        <w:t xml:space="preserve"> </w:t>
      </w:r>
      <w:r w:rsidR="00AC1A53">
        <w:t>eine präzise Wiedergabe in d</w:t>
      </w:r>
      <w:r w:rsidR="0059557F">
        <w:t>er</w:t>
      </w:r>
      <w:r w:rsidR="00AC1A53">
        <w:t xml:space="preserve"> Zielsprache konzentrieren. </w:t>
      </w:r>
    </w:p>
    <w:p w:rsidR="000D6C00" w:rsidRDefault="000D6C00" w:rsidP="00CF5A60">
      <w:pPr>
        <w:spacing w:line="360" w:lineRule="auto"/>
        <w:jc w:val="both"/>
      </w:pPr>
    </w:p>
    <w:p w:rsidR="002961EF" w:rsidRDefault="002961EF" w:rsidP="00C530EB">
      <w:pPr>
        <w:pStyle w:val="Nadpis3"/>
        <w:numPr>
          <w:ilvl w:val="2"/>
          <w:numId w:val="2"/>
        </w:numPr>
        <w:jc w:val="both"/>
      </w:pPr>
      <w:bookmarkStart w:id="3" w:name="_Toc39520122"/>
      <w:r>
        <w:t>Prozess-orientierte Strategien</w:t>
      </w:r>
      <w:bookmarkEnd w:id="3"/>
      <w:r>
        <w:t xml:space="preserve"> </w:t>
      </w:r>
    </w:p>
    <w:p w:rsidR="000760B1" w:rsidRPr="000760B1" w:rsidRDefault="00B47121" w:rsidP="00C530EB">
      <w:pPr>
        <w:spacing w:line="360" w:lineRule="auto"/>
        <w:jc w:val="both"/>
      </w:pPr>
      <w:r w:rsidRPr="00B47121">
        <w:rPr>
          <w:b/>
          <w:bCs/>
        </w:rPr>
        <w:t>Wa</w:t>
      </w:r>
      <w:r w:rsidR="00A221A5">
        <w:rPr>
          <w:b/>
          <w:bCs/>
        </w:rPr>
        <w:t xml:space="preserve">rten </w:t>
      </w:r>
      <w:r w:rsidR="000760B1">
        <w:rPr>
          <w:b/>
          <w:bCs/>
        </w:rPr>
        <w:br/>
      </w:r>
      <w:r w:rsidR="000760B1">
        <w:t>Wenn zwei Sprachen im Kontakt stehen, die über verschiedene grammatische Strukturen verfügen, muss der Dolmetscher mittels einer Strategie diese Herausforderung lösen. D</w:t>
      </w:r>
      <w:r w:rsidR="007F655B">
        <w:t>as</w:t>
      </w:r>
      <w:r w:rsidR="000760B1">
        <w:t xml:space="preserve"> </w:t>
      </w:r>
      <w:r w:rsidR="00AA18B6">
        <w:t>Musterb</w:t>
      </w:r>
      <w:r w:rsidR="000760B1">
        <w:t xml:space="preserve">eispiel kann die Stellung des Vollverbs </w:t>
      </w:r>
      <w:r w:rsidR="00AA18B6">
        <w:t>im Deutschen</w:t>
      </w:r>
      <w:r w:rsidR="000760B1">
        <w:t xml:space="preserve"> sein, das sich häufig am Ende des Satzes befindet. </w:t>
      </w:r>
      <w:r w:rsidR="00AA18B6">
        <w:t xml:space="preserve">Deswegen neigt der </w:t>
      </w:r>
      <w:r w:rsidR="00AA18B6">
        <w:lastRenderedPageBreak/>
        <w:t>Dolmetscher dazu, auf das ganze Prädikat zu warten, um den Satz verdolmetschen zu können. (Pöchhacker, 200</w:t>
      </w:r>
      <w:r w:rsidR="00C52827">
        <w:t>4</w:t>
      </w:r>
      <w:r w:rsidR="00AA18B6">
        <w:t>, s. 133)</w:t>
      </w:r>
    </w:p>
    <w:p w:rsidR="00B47121" w:rsidRDefault="00B47121" w:rsidP="00C530EB">
      <w:pPr>
        <w:spacing w:line="360" w:lineRule="auto"/>
        <w:jc w:val="both"/>
        <w:rPr>
          <w:b/>
          <w:bCs/>
        </w:rPr>
      </w:pPr>
      <w:r>
        <w:rPr>
          <w:b/>
          <w:bCs/>
        </w:rPr>
        <w:t>Chunking</w:t>
      </w:r>
    </w:p>
    <w:p w:rsidR="00AA18B6" w:rsidRDefault="00297EA3" w:rsidP="00C530EB">
      <w:pPr>
        <w:spacing w:line="360" w:lineRule="auto"/>
        <w:jc w:val="both"/>
      </w:pPr>
      <w:r>
        <w:t>Auch unter dem Begriff ,,salami technique“ bekannt, ist eine Strategie, bei der man möglichst bald ein Stück (,,chunk</w:t>
      </w:r>
      <w:r w:rsidR="0085612D">
        <w:t>“</w:t>
      </w:r>
      <w:r>
        <w:t xml:space="preserve">) der ausgesprochenen Information nimmt und es in einen neuen Satz verwandelt, obwohl der Sprecher die Aussage noch fortsetzt. </w:t>
      </w:r>
      <w:r w:rsidR="00491F7B">
        <w:t>(Pöchhacker, 200</w:t>
      </w:r>
      <w:r w:rsidR="00C52827">
        <w:t>4</w:t>
      </w:r>
      <w:r w:rsidR="00491F7B">
        <w:t>, s. 133)</w:t>
      </w:r>
    </w:p>
    <w:p w:rsidR="00491F7B" w:rsidRDefault="00491F7B" w:rsidP="00C530EB">
      <w:pPr>
        <w:spacing w:line="360" w:lineRule="auto"/>
        <w:jc w:val="both"/>
      </w:pPr>
      <w:r>
        <w:t xml:space="preserve">Kautz (2000, s. 345) spricht in diesem Kontext über die Technik der Segmentierung. Der Dolmetscher kann nicht auf die ganze Sinneinheit warten, bis sie mitgeteilt wird, weil er zu viel Zeit verlieren würde. Deswegen teilt man den Gedanken in kleinere Segmente unter.  </w:t>
      </w:r>
    </w:p>
    <w:p w:rsidR="00D90B56" w:rsidRDefault="00C93D54" w:rsidP="00C530EB">
      <w:pPr>
        <w:spacing w:line="360" w:lineRule="auto"/>
        <w:jc w:val="both"/>
        <w:rPr>
          <w:b/>
          <w:bCs/>
        </w:rPr>
      </w:pPr>
      <w:r>
        <w:rPr>
          <w:b/>
          <w:bCs/>
        </w:rPr>
        <w:t>Anti</w:t>
      </w:r>
      <w:r w:rsidR="00A221A5">
        <w:rPr>
          <w:b/>
          <w:bCs/>
        </w:rPr>
        <w:t xml:space="preserve">zipation </w:t>
      </w:r>
    </w:p>
    <w:p w:rsidR="00FA6CEE" w:rsidRPr="007D5676" w:rsidRDefault="008D286C" w:rsidP="00C530EB">
      <w:pPr>
        <w:spacing w:line="360" w:lineRule="auto"/>
        <w:jc w:val="both"/>
      </w:pPr>
      <w:r>
        <w:t>Diese Taktik</w:t>
      </w:r>
      <w:r w:rsidR="007D5676">
        <w:t xml:space="preserve"> ist als eine der häufigst verwendeten Strategien beim Simultandolmetschen betrachtet. Im Grunde stellt die Antizipation eine Tatsache dar, dass man eine Prognose stellt und das Wort früher als der Sprecher sagt</w:t>
      </w:r>
      <w:r w:rsidR="0085612D">
        <w:t>, um die Zeit zu sparen</w:t>
      </w:r>
      <w:r w:rsidR="007D5676">
        <w:t xml:space="preserve">. Bei dieser Taktik ist eine </w:t>
      </w:r>
      <w:r w:rsidR="009E629B">
        <w:t xml:space="preserve">vorherige </w:t>
      </w:r>
      <w:r w:rsidR="007D5676">
        <w:t>Vorbereitung auf das Thema der Rede hilfreich, weil man einen Überblic</w:t>
      </w:r>
      <w:r w:rsidR="009509A9">
        <w:t xml:space="preserve">k </w:t>
      </w:r>
      <w:r w:rsidR="007D5676">
        <w:t xml:space="preserve">in </w:t>
      </w:r>
      <w:r w:rsidR="009E629B">
        <w:t xml:space="preserve">der </w:t>
      </w:r>
      <w:r w:rsidR="00F0030F">
        <w:t xml:space="preserve">Lexik der </w:t>
      </w:r>
      <w:r w:rsidR="009E629B">
        <w:t xml:space="preserve">Problematik gewinnt. (Kautz, 2000, s. 343) </w:t>
      </w:r>
    </w:p>
    <w:p w:rsidR="00C93D54" w:rsidRPr="00D90B56" w:rsidRDefault="00C93D54" w:rsidP="00C530EB">
      <w:pPr>
        <w:pStyle w:val="Nadpis3"/>
        <w:numPr>
          <w:ilvl w:val="2"/>
          <w:numId w:val="2"/>
        </w:numPr>
        <w:jc w:val="both"/>
        <w:rPr>
          <w:b/>
          <w:bCs/>
        </w:rPr>
      </w:pPr>
      <w:bookmarkStart w:id="4" w:name="_Toc39520123"/>
      <w:r>
        <w:t>Produkt-orientierte Strategien</w:t>
      </w:r>
      <w:bookmarkEnd w:id="4"/>
    </w:p>
    <w:p w:rsidR="00C93D54" w:rsidRDefault="00A221A5" w:rsidP="00C530EB">
      <w:pPr>
        <w:spacing w:line="360" w:lineRule="auto"/>
        <w:jc w:val="both"/>
        <w:rPr>
          <w:b/>
          <w:bCs/>
        </w:rPr>
      </w:pPr>
      <w:r>
        <w:rPr>
          <w:b/>
          <w:bCs/>
        </w:rPr>
        <w:t>K</w:t>
      </w:r>
      <w:r w:rsidR="00C93D54">
        <w:rPr>
          <w:b/>
          <w:bCs/>
        </w:rPr>
        <w:t>ompression</w:t>
      </w:r>
    </w:p>
    <w:p w:rsidR="003525B3" w:rsidRPr="00724784" w:rsidRDefault="000C351D" w:rsidP="00C530EB">
      <w:pPr>
        <w:spacing w:line="360" w:lineRule="auto"/>
        <w:jc w:val="both"/>
      </w:pPr>
      <w:r>
        <w:t xml:space="preserve">Beim Simultandolmetschen ist es manchmal notwendig, die Strategie der Kompression anzuwenden. Diese Taktik hilft vor allem in den Fällen, wenn der Redner zu schnell spricht oder zu viele Informationen angibt. Um mit ihm den Schritt zu halten, fasst der Dolmetscher einige Sinneinheiten zusammen. </w:t>
      </w:r>
      <w:r w:rsidR="000942D3">
        <w:t>(Pöchhacker, 200</w:t>
      </w:r>
      <w:r w:rsidR="00C52827">
        <w:t>4</w:t>
      </w:r>
      <w:r w:rsidR="000942D3">
        <w:t xml:space="preserve">, s. 134) </w:t>
      </w:r>
    </w:p>
    <w:p w:rsidR="00690CDF" w:rsidRDefault="00690CDF" w:rsidP="00C530EB">
      <w:pPr>
        <w:spacing w:line="360" w:lineRule="auto"/>
        <w:jc w:val="both"/>
        <w:rPr>
          <w:b/>
          <w:bCs/>
        </w:rPr>
      </w:pPr>
      <w:r>
        <w:rPr>
          <w:b/>
          <w:bCs/>
        </w:rPr>
        <w:t>Paraphrasierung</w:t>
      </w:r>
    </w:p>
    <w:p w:rsidR="00C6150C" w:rsidRDefault="00C6150C" w:rsidP="00C530EB">
      <w:pPr>
        <w:spacing w:line="360" w:lineRule="auto"/>
        <w:jc w:val="both"/>
      </w:pPr>
      <w:r>
        <w:t>,,</w:t>
      </w:r>
      <w:r w:rsidRPr="00C6150C">
        <w:rPr>
          <w:i/>
          <w:iCs/>
        </w:rPr>
        <w:t>Es passiert, dass ein Ausdruck kommt, den der Dolmetscher versteht aber</w:t>
      </w:r>
      <w:r w:rsidR="00A70791">
        <w:rPr>
          <w:i/>
          <w:iCs/>
        </w:rPr>
        <w:t xml:space="preserve"> er kennt nicht das entsprechende Äquivalent in der Zielsprache</w:t>
      </w:r>
      <w:r w:rsidRPr="00C6150C">
        <w:rPr>
          <w:i/>
          <w:iCs/>
        </w:rPr>
        <w:t xml:space="preserve">. In solcher Situation kann man </w:t>
      </w:r>
      <w:r w:rsidR="00D528B5">
        <w:rPr>
          <w:i/>
          <w:iCs/>
        </w:rPr>
        <w:t>den</w:t>
      </w:r>
      <w:r w:rsidRPr="00C6150C">
        <w:rPr>
          <w:i/>
          <w:iCs/>
        </w:rPr>
        <w:t xml:space="preserve"> Begriff </w:t>
      </w:r>
      <w:r w:rsidR="00D528B5">
        <w:rPr>
          <w:i/>
          <w:iCs/>
        </w:rPr>
        <w:t>erklären</w:t>
      </w:r>
      <w:r>
        <w:t>.“</w:t>
      </w:r>
      <w:r>
        <w:rPr>
          <w:rStyle w:val="Znakapoznpodarou"/>
        </w:rPr>
        <w:footnoteReference w:id="1"/>
      </w:r>
      <w:r>
        <w:t xml:space="preserve"> </w:t>
      </w:r>
      <w:r w:rsidR="0093378C">
        <w:t>(</w:t>
      </w:r>
      <w:r w:rsidR="0093378C">
        <w:rPr>
          <w:lang w:val="cs-CZ"/>
        </w:rPr>
        <w:t>Gile, 1995, s. 198)</w:t>
      </w:r>
    </w:p>
    <w:p w:rsidR="00A70791" w:rsidRPr="00C6150C" w:rsidRDefault="00D528B5" w:rsidP="00C530EB">
      <w:pPr>
        <w:spacing w:line="360" w:lineRule="auto"/>
        <w:jc w:val="both"/>
      </w:pPr>
      <w:r>
        <w:lastRenderedPageBreak/>
        <w:t xml:space="preserve">Diese Strategie scheint zwar wirksam zu sein, aber </w:t>
      </w:r>
      <w:r w:rsidR="008D286C">
        <w:t xml:space="preserve">sie </w:t>
      </w:r>
      <w:r>
        <w:t>nimmt viel Zeit in Anspruch und die Leistung der Dolmetscher kann unprofessionell bewertet werden, weil er nicht die erforderliche Termini kennt. (Gile, 1995, s. 198)</w:t>
      </w:r>
    </w:p>
    <w:p w:rsidR="00690CDF" w:rsidRDefault="00690CDF" w:rsidP="00C530EB">
      <w:pPr>
        <w:spacing w:line="360" w:lineRule="auto"/>
        <w:jc w:val="both"/>
        <w:rPr>
          <w:b/>
          <w:bCs/>
        </w:rPr>
      </w:pPr>
      <w:r>
        <w:rPr>
          <w:b/>
          <w:bCs/>
        </w:rPr>
        <w:t xml:space="preserve">Wortwörtliche Übersetzung </w:t>
      </w:r>
    </w:p>
    <w:p w:rsidR="00C93D54" w:rsidRDefault="00F325A3" w:rsidP="00C530EB">
      <w:pPr>
        <w:spacing w:line="360" w:lineRule="auto"/>
        <w:jc w:val="both"/>
      </w:pPr>
      <w:r>
        <w:t xml:space="preserve">Nach Gile (1995, s. 199) steht auch eine Möglichkeit zur Verfügung, den unbekannten Begriff Wort für Wort zu übersetzen. </w:t>
      </w:r>
      <w:r w:rsidR="008140F4">
        <w:t xml:space="preserve">Diese Strategie stellt eine Gefahr dar, dass keine Assoziation zwischen der wortwörtlichen Übersetzung und dem entsprechenden Terminus </w:t>
      </w:r>
      <w:r w:rsidR="00FB50C7">
        <w:t xml:space="preserve">bei den Zuhörern </w:t>
      </w:r>
      <w:r w:rsidR="00E218AB">
        <w:t xml:space="preserve">hervorgerufen </w:t>
      </w:r>
      <w:r w:rsidR="008140F4">
        <w:t xml:space="preserve">wird. Der Erfolg dieser </w:t>
      </w:r>
      <w:r w:rsidR="00330EB4">
        <w:t>Taktik</w:t>
      </w:r>
      <w:r w:rsidR="008140F4">
        <w:t xml:space="preserve"> hängt jedoch von der Situation ab. </w:t>
      </w:r>
    </w:p>
    <w:p w:rsidR="004D35F0" w:rsidRDefault="005A69C4" w:rsidP="004D35F0">
      <w:pPr>
        <w:spacing w:line="360" w:lineRule="auto"/>
        <w:jc w:val="both"/>
      </w:pPr>
      <w:r>
        <w:t xml:space="preserve">In diese zwei Kategorien kann man </w:t>
      </w:r>
      <w:r w:rsidR="003E1388">
        <w:t>außer</w:t>
      </w:r>
      <w:r>
        <w:t xml:space="preserve"> der oben genannten noch weitere Strategien einordnen, wie zum Beispiel das Auslassen einer Information, die Nachahmung des </w:t>
      </w:r>
      <w:r w:rsidR="00113CAB">
        <w:t xml:space="preserve">ausgesprochenen </w:t>
      </w:r>
      <w:r>
        <w:t>Tons</w:t>
      </w:r>
      <w:r w:rsidR="00113CAB">
        <w:t xml:space="preserve"> in der Ausgangssprache</w:t>
      </w:r>
      <w:r w:rsidR="003E1388">
        <w:t xml:space="preserve"> u.a</w:t>
      </w:r>
      <w:r w:rsidR="00E218AB">
        <w:t>. (Gile, 1995, s. 198-200</w:t>
      </w:r>
      <w:r w:rsidR="004D35F0">
        <w:t>)</w:t>
      </w:r>
    </w:p>
    <w:p w:rsidR="00F4244D" w:rsidRDefault="00F4244D" w:rsidP="004D35F0">
      <w:pPr>
        <w:spacing w:line="360" w:lineRule="auto"/>
        <w:jc w:val="both"/>
      </w:pPr>
    </w:p>
    <w:p w:rsidR="000E02E9" w:rsidRDefault="00F97B53" w:rsidP="000E02E9">
      <w:pPr>
        <w:pStyle w:val="Nadpis2"/>
        <w:numPr>
          <w:ilvl w:val="1"/>
          <w:numId w:val="2"/>
        </w:numPr>
      </w:pPr>
      <w:r>
        <w:t xml:space="preserve"> </w:t>
      </w:r>
      <w:bookmarkStart w:id="5" w:name="_Toc39520124"/>
      <w:r>
        <w:t>Vorbereitung auf das Dolmetschen</w:t>
      </w:r>
      <w:bookmarkEnd w:id="5"/>
    </w:p>
    <w:p w:rsidR="000E02E9" w:rsidRDefault="000E02E9" w:rsidP="000E02E9"/>
    <w:p w:rsidR="000E02E9" w:rsidRDefault="000E02E9" w:rsidP="000E02E9">
      <w:pPr>
        <w:spacing w:line="360" w:lineRule="auto"/>
        <w:jc w:val="both"/>
      </w:pPr>
      <w:r>
        <w:t>Vor der Hauptaufgabe des Dolmetschers, einen Vortrag aus einer Ausgangssprache in die Zielsprache zu transformieren, kommt eine sehr wichtige Vorbereitungsphase an d</w:t>
      </w:r>
      <w:r w:rsidR="00FB50C7">
        <w:t>ie</w:t>
      </w:r>
      <w:r>
        <w:t xml:space="preserve"> Reihe. </w:t>
      </w:r>
    </w:p>
    <w:p w:rsidR="000E02E9" w:rsidRDefault="000E02E9" w:rsidP="000E02E9">
      <w:pPr>
        <w:spacing w:line="360" w:lineRule="auto"/>
        <w:jc w:val="both"/>
      </w:pPr>
      <w:r>
        <w:t xml:space="preserve">Die Vorbereitung dient dazu, dass die Qualität der Verdolmetschung hoch ist, weil der Dolmetscher sich im Voraus </w:t>
      </w:r>
      <w:r w:rsidR="00855A2A">
        <w:t xml:space="preserve">mit dem Thema </w:t>
      </w:r>
      <w:r>
        <w:t>bekannt gemacht hat und dank dessen kennt er auch die Zusammenhänge. Als das Hauptziel der Vorbereitung ist jedoch das Reduzieren des kognitiven Aufwands betrachtet, wodurch mehr Platz im Gehirn für andere Herausforderungen beim Dolmetschen entsteht. (Kalina, 2015, s. 318)</w:t>
      </w:r>
    </w:p>
    <w:p w:rsidR="009F440A" w:rsidRDefault="009F440A" w:rsidP="000E02E9">
      <w:pPr>
        <w:spacing w:line="360" w:lineRule="auto"/>
        <w:jc w:val="both"/>
      </w:pPr>
      <w:r>
        <w:t>Nach Kalina (2015, s. 318) soll man eine</w:t>
      </w:r>
      <w:r w:rsidR="00E22BC5">
        <w:t xml:space="preserve"> besonders</w:t>
      </w:r>
      <w:r>
        <w:t xml:space="preserve"> große Aufmerksamkeit d</w:t>
      </w:r>
      <w:r w:rsidR="00E22BC5">
        <w:t xml:space="preserve">er Vorbereitung vor dem Simultandolmetschen widmen, das durch </w:t>
      </w:r>
      <w:r w:rsidR="00744C11">
        <w:t>die</w:t>
      </w:r>
      <w:r w:rsidR="00E22BC5">
        <w:t xml:space="preserve"> Menge von kommenden Informationen gekennzeichnet ist. Deswegen erfordert dieser Dolmetschmodus ein gründliches Durchstudieren </w:t>
      </w:r>
      <w:r w:rsidR="00C7507A">
        <w:t>aller möglichen Auskünfte – Terminologie, Angaben über die Teilnehmer der Konferenz, ihre Meinungen zu der Problematik</w:t>
      </w:r>
      <w:r w:rsidR="00921714">
        <w:t xml:space="preserve">. </w:t>
      </w:r>
    </w:p>
    <w:p w:rsidR="000E02E9" w:rsidRPr="000E02E9" w:rsidRDefault="000E02E9" w:rsidP="000E02E9">
      <w:pPr>
        <w:spacing w:line="360" w:lineRule="auto"/>
      </w:pPr>
      <w:r>
        <w:lastRenderedPageBreak/>
        <w:t>Man unterscheidet zwischen drei Stufen der Vorbereitung auf das Dolmetschen.</w:t>
      </w:r>
      <w:r w:rsidR="00544478">
        <w:t xml:space="preserve"> </w:t>
      </w:r>
      <w:r w:rsidR="009F440A">
        <w:t>(Gile, 1995, s. 148-148)</w:t>
      </w:r>
    </w:p>
    <w:p w:rsidR="00F97B53" w:rsidRPr="00F97B53" w:rsidRDefault="000E02E9" w:rsidP="000E02E9">
      <w:pPr>
        <w:pStyle w:val="Nadpis3"/>
        <w:numPr>
          <w:ilvl w:val="2"/>
          <w:numId w:val="2"/>
        </w:numPr>
      </w:pPr>
      <w:bookmarkStart w:id="6" w:name="_Toc39520125"/>
      <w:r>
        <w:t>Vorbereitungen im Voraus</w:t>
      </w:r>
      <w:bookmarkEnd w:id="6"/>
      <w:r w:rsidR="00F97B53">
        <w:t xml:space="preserve"> </w:t>
      </w:r>
    </w:p>
    <w:p w:rsidR="00F97B53" w:rsidRDefault="005A3059" w:rsidP="00855A2A">
      <w:pPr>
        <w:spacing w:line="360" w:lineRule="auto"/>
        <w:jc w:val="both"/>
      </w:pPr>
      <w:r>
        <w:t xml:space="preserve">Zu ihnen zählen </w:t>
      </w:r>
      <w:r w:rsidR="009B5C7C">
        <w:t>verschiedene Dokumente, die dem Dolmetscher vor dem Meeting zur Verfügung gestellt werden. Das kann das Konferenzprogramm</w:t>
      </w:r>
      <w:r w:rsidR="00A46F4F">
        <w:t xml:space="preserve">, </w:t>
      </w:r>
      <w:r w:rsidR="009B5C7C">
        <w:t xml:space="preserve">den Inhalt der </w:t>
      </w:r>
      <w:r w:rsidR="00D64E8E">
        <w:t>Rede</w:t>
      </w:r>
      <w:r w:rsidR="00A46F4F">
        <w:t xml:space="preserve"> u.a.</w:t>
      </w:r>
      <w:r w:rsidR="00D64E8E">
        <w:t xml:space="preserve"> </w:t>
      </w:r>
      <w:r w:rsidR="009B5C7C">
        <w:t xml:space="preserve">betreffen. </w:t>
      </w:r>
      <w:r w:rsidR="00A46F4F">
        <w:t xml:space="preserve">Aufgrund der Dokumente erstellt der Dolmetscher ein Glossar, das er folglich in die Kabine mitnimmt und beim Dolmetschprozess benutzt. </w:t>
      </w:r>
    </w:p>
    <w:p w:rsidR="000E02E9" w:rsidRDefault="000E02E9" w:rsidP="000E02E9">
      <w:pPr>
        <w:pStyle w:val="Nadpis3"/>
        <w:numPr>
          <w:ilvl w:val="2"/>
          <w:numId w:val="2"/>
        </w:numPr>
      </w:pPr>
      <w:bookmarkStart w:id="7" w:name="_Toc39520126"/>
      <w:r>
        <w:t>Last-minute Vorbereitungen</w:t>
      </w:r>
      <w:bookmarkEnd w:id="7"/>
      <w:r>
        <w:t xml:space="preserve"> </w:t>
      </w:r>
    </w:p>
    <w:p w:rsidR="008C0DE7" w:rsidRDefault="00BE1043" w:rsidP="00BE1043">
      <w:pPr>
        <w:pStyle w:val="Odstavecseseznamem"/>
        <w:spacing w:line="360" w:lineRule="auto"/>
        <w:ind w:left="0"/>
        <w:jc w:val="both"/>
      </w:pPr>
      <w:r>
        <w:t xml:space="preserve">Im Alltagsleben passiert es jedoch ganz oft, dass keine Dokumente im Voraus zur Verfügung stehen. In solchem Fall bekommt der Dolmetscher Unterlagen erst fünf Minuten vor zwölf. Auch diese können hilfreich sein, weil sie eine Unterstützung für den Dolmetscher darstellen. </w:t>
      </w:r>
    </w:p>
    <w:p w:rsidR="008C0DE7" w:rsidRDefault="008C0DE7" w:rsidP="00BE1043">
      <w:pPr>
        <w:pStyle w:val="Odstavecseseznamem"/>
        <w:spacing w:line="360" w:lineRule="auto"/>
        <w:ind w:left="0"/>
        <w:jc w:val="both"/>
      </w:pPr>
    </w:p>
    <w:p w:rsidR="00BE1043" w:rsidRPr="00BE1043" w:rsidRDefault="00BE1043" w:rsidP="00BE1043">
      <w:pPr>
        <w:pStyle w:val="Odstavecseseznamem"/>
        <w:numPr>
          <w:ilvl w:val="2"/>
          <w:numId w:val="2"/>
        </w:numPr>
        <w:spacing w:line="360" w:lineRule="auto"/>
        <w:jc w:val="both"/>
      </w:pPr>
      <w:bookmarkStart w:id="8" w:name="_Toc39520127"/>
      <w:r w:rsidRPr="00BE1043">
        <w:rPr>
          <w:rStyle w:val="Nadpis3Char"/>
        </w:rPr>
        <w:t>Vorbereitungen während der Konferenz</w:t>
      </w:r>
      <w:bookmarkEnd w:id="8"/>
    </w:p>
    <w:p w:rsidR="00C14C1B" w:rsidRDefault="00644D08" w:rsidP="00644D08">
      <w:pPr>
        <w:spacing w:line="360" w:lineRule="auto"/>
        <w:jc w:val="both"/>
      </w:pPr>
      <w:r>
        <w:t>Das schlimmste Szenario für den Dolmetscher ist, wenn er ohne vorherige Vorbereitung arbeitet. Deswegen</w:t>
      </w:r>
      <w:r w:rsidR="00C14C1B">
        <w:t xml:space="preserve"> geschieht </w:t>
      </w:r>
      <w:r>
        <w:t xml:space="preserve">es oft, dass er erst während der Ausgangsrede Informationen über das Thema des Vortrags gewinnt. </w:t>
      </w:r>
      <w:r w:rsidR="00C14C1B">
        <w:t xml:space="preserve">Die Rolle der Hilfsmittel können hier Präsentationen oder Diskussionen spielen. </w:t>
      </w:r>
    </w:p>
    <w:p w:rsidR="009F440A" w:rsidRDefault="009F440A" w:rsidP="00644D08">
      <w:pPr>
        <w:spacing w:line="360" w:lineRule="auto"/>
        <w:jc w:val="both"/>
      </w:pPr>
    </w:p>
    <w:p w:rsidR="00D64E8E" w:rsidRPr="005A3059" w:rsidRDefault="00D64E8E" w:rsidP="005A3059">
      <w:pPr>
        <w:spacing w:line="360" w:lineRule="auto"/>
      </w:pPr>
    </w:p>
    <w:p w:rsidR="00F4244D" w:rsidRPr="00F4244D" w:rsidRDefault="00F4244D" w:rsidP="00F4244D"/>
    <w:p w:rsidR="00C93D54" w:rsidRPr="00C93D54" w:rsidRDefault="00C93D54" w:rsidP="00AC2148">
      <w:pPr>
        <w:spacing w:line="360" w:lineRule="auto"/>
        <w:rPr>
          <w:b/>
          <w:bCs/>
        </w:rPr>
      </w:pPr>
    </w:p>
    <w:p w:rsidR="00AC1A53" w:rsidRDefault="00AC1A53" w:rsidP="00AC1A53">
      <w:pPr>
        <w:spacing w:line="360" w:lineRule="auto"/>
      </w:pPr>
    </w:p>
    <w:p w:rsidR="002961EF" w:rsidRDefault="002961EF" w:rsidP="002961EF">
      <w:pPr>
        <w:spacing w:line="360" w:lineRule="auto"/>
      </w:pPr>
    </w:p>
    <w:p w:rsidR="00C83D33" w:rsidRDefault="00C83D33" w:rsidP="00DC52F8"/>
    <w:p w:rsidR="00C83D33" w:rsidRDefault="00C83D33" w:rsidP="00DC52F8"/>
    <w:p w:rsidR="00C83D33" w:rsidRDefault="00C83D33" w:rsidP="00DC52F8"/>
    <w:p w:rsidR="009E15F3" w:rsidRDefault="009E15F3" w:rsidP="009E15F3"/>
    <w:p w:rsidR="009E15F3" w:rsidRDefault="008B2E46" w:rsidP="008B2E46">
      <w:pPr>
        <w:spacing w:before="0" w:after="160"/>
      </w:pPr>
      <w:r>
        <w:br w:type="page"/>
      </w:r>
    </w:p>
    <w:p w:rsidR="001F1B7E" w:rsidRPr="001F1B7E" w:rsidRDefault="009E15F3" w:rsidP="00F97B53">
      <w:pPr>
        <w:pStyle w:val="Nadpis1"/>
        <w:numPr>
          <w:ilvl w:val="0"/>
          <w:numId w:val="2"/>
        </w:numPr>
        <w:rPr>
          <w:b/>
          <w:bCs/>
        </w:rPr>
      </w:pPr>
      <w:bookmarkStart w:id="9" w:name="_Toc39520128"/>
      <w:r w:rsidRPr="009E15F3">
        <w:rPr>
          <w:b/>
          <w:bCs/>
        </w:rPr>
        <w:lastRenderedPageBreak/>
        <w:t>Interferenz</w:t>
      </w:r>
      <w:r w:rsidR="00CA0C55">
        <w:rPr>
          <w:b/>
          <w:bCs/>
        </w:rPr>
        <w:t>en</w:t>
      </w:r>
      <w:bookmarkEnd w:id="9"/>
      <w:r w:rsidR="00CA0C55">
        <w:rPr>
          <w:b/>
          <w:bCs/>
        </w:rPr>
        <w:t xml:space="preserve"> </w:t>
      </w:r>
      <w:r w:rsidRPr="009E15F3">
        <w:rPr>
          <w:b/>
          <w:bCs/>
        </w:rPr>
        <w:t xml:space="preserve"> </w:t>
      </w:r>
      <w:r w:rsidR="002A7956">
        <w:br/>
      </w:r>
    </w:p>
    <w:p w:rsidR="00C76019" w:rsidRDefault="00B33F58" w:rsidP="00C530EB">
      <w:pPr>
        <w:spacing w:line="360" w:lineRule="auto"/>
        <w:jc w:val="both"/>
      </w:pPr>
      <w:r>
        <w:t>Der Begriff der Interferenz wird in verschiedenen Fachbereichen verwendet. Ursprünglich</w:t>
      </w:r>
      <w:r w:rsidR="00C52457">
        <w:t xml:space="preserve"> </w:t>
      </w:r>
      <w:r w:rsidR="00197200">
        <w:t>stammt</w:t>
      </w:r>
      <w:r>
        <w:t xml:space="preserve"> er</w:t>
      </w:r>
      <w:r w:rsidR="00C52457">
        <w:t xml:space="preserve"> </w:t>
      </w:r>
      <w:r w:rsidR="00197200">
        <w:t>aus der</w:t>
      </w:r>
      <w:r w:rsidR="00C52457">
        <w:t xml:space="preserve"> Physik, schrittweise verbreitete </w:t>
      </w:r>
      <w:r w:rsidR="000D3851">
        <w:t>er sich und ist auch in der Psychologie, Didaktik</w:t>
      </w:r>
      <w:r w:rsidR="004F17AD">
        <w:t xml:space="preserve">, </w:t>
      </w:r>
      <w:r w:rsidR="000D3851">
        <w:t xml:space="preserve">Linguistik </w:t>
      </w:r>
      <w:r w:rsidR="004F17AD">
        <w:t xml:space="preserve"> oder Translationswissenschaft </w:t>
      </w:r>
      <w:r w:rsidR="000D3851">
        <w:t xml:space="preserve">anzutreffen. </w:t>
      </w:r>
      <w:r w:rsidR="00197200">
        <w:br/>
        <w:t xml:space="preserve">Wenn man sich die Definition aus der Physik anschaut, wo </w:t>
      </w:r>
      <w:r w:rsidR="00B517DA">
        <w:t>die Interferenz</w:t>
      </w:r>
      <w:r w:rsidR="00197200">
        <w:t xml:space="preserve"> ,,</w:t>
      </w:r>
      <w:r w:rsidR="00197200" w:rsidRPr="005B74B7">
        <w:rPr>
          <w:i/>
          <w:iCs/>
        </w:rPr>
        <w:t>die durch Überlagerung von zwei oder mehreren sich überlagernden Wellenzüge entstehenden optischen Phänomene</w:t>
      </w:r>
      <w:r w:rsidR="00197200">
        <w:t>“</w:t>
      </w:r>
      <w:r w:rsidR="00DD092C">
        <w:t xml:space="preserve"> (Kittel et al., 2017, s. 543)</w:t>
      </w:r>
      <w:r w:rsidR="00197200">
        <w:t xml:space="preserve"> bezeichnet, </w:t>
      </w:r>
      <w:r w:rsidR="005B74B7">
        <w:t xml:space="preserve">kann man den Begriff durch das Wort ,,Beeinflussung“ ersetzen. Zugleich entsteht aus </w:t>
      </w:r>
      <w:r w:rsidR="00CC1F99">
        <w:t>der</w:t>
      </w:r>
      <w:r w:rsidR="005B74B7">
        <w:t xml:space="preserve"> gegenseitigen Beeinflussung etwas Neues. </w:t>
      </w:r>
    </w:p>
    <w:p w:rsidR="002A5387" w:rsidRDefault="002A5387" w:rsidP="00C530EB">
      <w:pPr>
        <w:spacing w:line="360" w:lineRule="auto"/>
        <w:jc w:val="both"/>
      </w:pPr>
      <w:r>
        <w:t xml:space="preserve">Wenn man diese Erkenntnis auf die Translationswissenschaft appliziert, gibt es </w:t>
      </w:r>
      <w:r w:rsidR="00A31A50">
        <w:t xml:space="preserve">beim Sprachkontakt </w:t>
      </w:r>
      <w:r>
        <w:t xml:space="preserve">wenigstens zwei Sprachen, die sich gegenseitig beeinflussen und infolgedessen können neue Sprachstrukturen vorkommen. </w:t>
      </w:r>
    </w:p>
    <w:p w:rsidR="003857D1" w:rsidRPr="002A5387" w:rsidRDefault="002A7956" w:rsidP="00C530EB">
      <w:pPr>
        <w:spacing w:line="360" w:lineRule="auto"/>
        <w:jc w:val="both"/>
      </w:pPr>
      <w:r>
        <w:t>Über das Phänomen der Interferenz spricht man</w:t>
      </w:r>
      <w:r w:rsidR="002A5387">
        <w:t xml:space="preserve"> vor allem</w:t>
      </w:r>
      <w:r w:rsidR="00B33F58">
        <w:t xml:space="preserve"> </w:t>
      </w:r>
      <w:r>
        <w:t xml:space="preserve">im Zusammenhang mit dem Begriff des Bilingualismus. In diesem Kontext versteht man unter dem Ausdruck ,,bilinguale Menschen“ nicht nur diejenige, die aus einer national-vermischten Familie stammen, sondern </w:t>
      </w:r>
      <w:r w:rsidR="00677969">
        <w:t xml:space="preserve">die </w:t>
      </w:r>
      <w:r w:rsidR="007B0D8E">
        <w:t>Eigenschaft</w:t>
      </w:r>
      <w:r w:rsidR="00677969">
        <w:t xml:space="preserve"> der Zweisprachigkeit wird </w:t>
      </w:r>
      <w:r w:rsidR="003857D1">
        <w:t>alle</w:t>
      </w:r>
      <w:r w:rsidR="00677969">
        <w:t>n</w:t>
      </w:r>
      <w:r w:rsidR="003857D1">
        <w:t xml:space="preserve"> </w:t>
      </w:r>
      <w:r w:rsidR="00B54F62">
        <w:t>Menschen</w:t>
      </w:r>
      <w:r w:rsidR="007B0D8E">
        <w:t xml:space="preserve"> </w:t>
      </w:r>
      <w:r w:rsidR="00677969">
        <w:t>zugeschrieben</w:t>
      </w:r>
      <w:r w:rsidR="003857D1">
        <w:t xml:space="preserve">, die eine Fremdsprache lernen. (Veselý, 1985, s. 12-13) </w:t>
      </w:r>
    </w:p>
    <w:p w:rsidR="009B0FE2" w:rsidRDefault="009B0FE2" w:rsidP="00C530EB">
      <w:pPr>
        <w:spacing w:line="360" w:lineRule="auto"/>
        <w:jc w:val="both"/>
      </w:pPr>
      <w:r>
        <w:t xml:space="preserve">Den Begriff der Interferenz hat als erster Sprachwissenschaftler Isaac Epstein im Jahr 1915 erwähnt. Während der ersten Hälfte des zwanzigsten Jahrhunderts haben sich auch die Vertreter der Prager Schule mit dem Konzept der Interferenz befasst. Sie haben betont, dass es im Rahmen der im Kontakt stehenden Sprachen zu gegenseitigen Transformationen kommt. </w:t>
      </w:r>
      <w:r w:rsidR="00540529">
        <w:t xml:space="preserve">In den 50er Jahren hat der Linguist Uriel Weinrich zu dieser Problematik mit seinem Werk </w:t>
      </w:r>
      <w:r w:rsidR="004B1070">
        <w:t>,,</w:t>
      </w:r>
      <w:r w:rsidR="00540529" w:rsidRPr="004B1070">
        <w:t>Languages in contact: finding and problems</w:t>
      </w:r>
      <w:r w:rsidR="004B1070">
        <w:rPr>
          <w:i/>
          <w:iCs/>
        </w:rPr>
        <w:t>“</w:t>
      </w:r>
      <w:r w:rsidR="00540529">
        <w:rPr>
          <w:i/>
          <w:iCs/>
        </w:rPr>
        <w:t xml:space="preserve"> </w:t>
      </w:r>
      <w:r w:rsidR="00540529">
        <w:t>wesentlich</w:t>
      </w:r>
      <w:r w:rsidR="00540529">
        <w:rPr>
          <w:i/>
          <w:iCs/>
        </w:rPr>
        <w:t xml:space="preserve"> </w:t>
      </w:r>
      <w:r w:rsidR="00540529">
        <w:t xml:space="preserve">beigetragen. </w:t>
      </w:r>
      <w:r w:rsidR="004B1070">
        <w:t xml:space="preserve">Seitdem haben sich diesem Thema viele Sprachwissenschaftler gewidmet. (Krejčová, 2018, s. 28) </w:t>
      </w:r>
    </w:p>
    <w:p w:rsidR="009E15F3" w:rsidRDefault="004B1070" w:rsidP="00C530EB">
      <w:pPr>
        <w:spacing w:line="360" w:lineRule="auto"/>
        <w:jc w:val="both"/>
      </w:pPr>
      <w:r>
        <w:t xml:space="preserve">Allgemein kann man </w:t>
      </w:r>
      <w:r w:rsidR="000E312F">
        <w:t>die Interferenz als eine Beeinflussung eines Sprachsystems durch eine andere Sprache</w:t>
      </w:r>
      <w:r>
        <w:t xml:space="preserve"> definieren.</w:t>
      </w:r>
      <w:r w:rsidR="000E312F">
        <w:t xml:space="preserve"> </w:t>
      </w:r>
      <w:r w:rsidR="006F2E95">
        <w:t xml:space="preserve">Am häufigsten werden bestimmte Strukturen der </w:t>
      </w:r>
      <w:r w:rsidR="004264C6">
        <w:t xml:space="preserve">Muttersprache </w:t>
      </w:r>
      <w:r w:rsidR="006F2E95">
        <w:t>auf d</w:t>
      </w:r>
      <w:r w:rsidR="00DD092C">
        <w:t xml:space="preserve">ie </w:t>
      </w:r>
      <w:r w:rsidR="004264C6">
        <w:t>Fremd</w:t>
      </w:r>
      <w:r w:rsidR="006F2E95">
        <w:t xml:space="preserve">sprache angewendet. </w:t>
      </w:r>
      <w:r>
        <w:t>(Bußmann, 2002,</w:t>
      </w:r>
      <w:r w:rsidR="00312C1D">
        <w:t xml:space="preserve"> s. </w:t>
      </w:r>
      <w:r>
        <w:t xml:space="preserve"> 314)</w:t>
      </w:r>
    </w:p>
    <w:p w:rsidR="00807247" w:rsidRDefault="00DA72EA" w:rsidP="00C530EB">
      <w:pPr>
        <w:spacing w:line="360" w:lineRule="auto"/>
        <w:jc w:val="both"/>
      </w:pPr>
      <w:r>
        <w:lastRenderedPageBreak/>
        <w:t xml:space="preserve">Andere Wahrnehmung dieses Phänomens </w:t>
      </w:r>
      <w:r w:rsidR="004264C6">
        <w:t>gilt als</w:t>
      </w:r>
      <w:r>
        <w:t xml:space="preserve"> eine</w:t>
      </w:r>
      <w:r w:rsidR="004264C6">
        <w:t xml:space="preserve"> </w:t>
      </w:r>
      <w:r>
        <w:t>negative Übertragung</w:t>
      </w:r>
      <w:r w:rsidR="004264C6">
        <w:t>, der die sprechende Person nicht bewusst ist,</w:t>
      </w:r>
      <w:r>
        <w:t xml:space="preserve"> von bestimmten </w:t>
      </w:r>
      <w:r w:rsidR="004264C6">
        <w:t>E</w:t>
      </w:r>
      <w:r>
        <w:t xml:space="preserve">rscheinungen </w:t>
      </w:r>
      <w:r w:rsidR="004264C6">
        <w:t xml:space="preserve">der Ausgangssprache </w:t>
      </w:r>
      <w:r>
        <w:t xml:space="preserve">in </w:t>
      </w:r>
      <w:r w:rsidR="004264C6">
        <w:t>die</w:t>
      </w:r>
      <w:r>
        <w:t xml:space="preserve"> </w:t>
      </w:r>
      <w:r w:rsidR="004264C6">
        <w:t xml:space="preserve">Zielsprache. (Veselý, 1985, s. 28) </w:t>
      </w:r>
    </w:p>
    <w:p w:rsidR="00F70CA6" w:rsidRDefault="007670B3" w:rsidP="00C530EB">
      <w:pPr>
        <w:spacing w:line="360" w:lineRule="auto"/>
        <w:jc w:val="both"/>
      </w:pPr>
      <w:r>
        <w:t>Gao (2013</w:t>
      </w:r>
      <w:r w:rsidR="005361AA">
        <w:t>, s. 1195</w:t>
      </w:r>
      <w:r>
        <w:t xml:space="preserve">) fügt hinzu, dass Interferenzen nicht nur bei der Umwandlung eines </w:t>
      </w:r>
      <w:r w:rsidR="00165503">
        <w:t>Beitrags</w:t>
      </w:r>
      <w:r>
        <w:t xml:space="preserve"> aus der Muttersprache in die Fremdsprache, sondern auch in der </w:t>
      </w:r>
      <w:r w:rsidR="00A27A34">
        <w:t xml:space="preserve">gegensätzlichen </w:t>
      </w:r>
      <w:r>
        <w:t xml:space="preserve">Richtung erscheinen. Der Einfluss der Muttersprache ist jedoch stärker, weil es sich um den dominierenden Teilnehmer </w:t>
      </w:r>
      <w:r w:rsidR="00165503">
        <w:t>des Kontakts handelt.</w:t>
      </w:r>
    </w:p>
    <w:p w:rsidR="00395409" w:rsidRDefault="00F70CA6" w:rsidP="00C530EB">
      <w:pPr>
        <w:spacing w:line="360" w:lineRule="auto"/>
        <w:jc w:val="both"/>
      </w:pPr>
      <w:r>
        <w:t xml:space="preserve">Die Interferenzen </w:t>
      </w:r>
      <w:r w:rsidR="00FC0338">
        <w:t xml:space="preserve">treten </w:t>
      </w:r>
      <w:r>
        <w:t>auf</w:t>
      </w:r>
      <w:r w:rsidR="00FC0338">
        <w:t xml:space="preserve"> der lexikalischen, morphologischen, syntaktischen, stilistischen, phonologischen oder prosodischen Ebene auf. (</w:t>
      </w:r>
      <w:r w:rsidR="00DE3AE0">
        <w:t xml:space="preserve">Lauterbach, </w:t>
      </w:r>
      <w:r w:rsidR="00FC0338">
        <w:t xml:space="preserve">Pöchhacker, 2015, s. 194) </w:t>
      </w:r>
    </w:p>
    <w:p w:rsidR="00F95598" w:rsidRDefault="00C719D8" w:rsidP="00C530EB">
      <w:pPr>
        <w:spacing w:line="360" w:lineRule="auto"/>
        <w:jc w:val="both"/>
      </w:pPr>
      <w:r>
        <w:t xml:space="preserve">Lekova (2009, s. 323) gliedert die Interferenzen in drei Gruppen. Die erste Gruppe betrifft das phonetische Gebiet der Sprache. Als den häufigsten Fehler dieser Ebene gibt sie die fehlende Unterscheidung zwischen offenen und geschlossenen Vokalen an. </w:t>
      </w:r>
      <w:r w:rsidR="00F95598">
        <w:t xml:space="preserve">Die zweite Gruppe belangt die Morphosyntax an. Darunter kann man sich die Fehler in den grammatischen Regeln der Sprache vorstellen. Konkret weist sie auf die Tatsache hin, dass das Genus eines Substantivs in zwei Sprachen des Kontakts verschieden sein kann. Die letzte Kategorie der Interferenzen </w:t>
      </w:r>
      <w:r w:rsidR="0034746F">
        <w:t>ist</w:t>
      </w:r>
      <w:r w:rsidR="00CD02F5">
        <w:t xml:space="preserve"> als</w:t>
      </w:r>
      <w:r w:rsidR="00F95598">
        <w:t xml:space="preserve"> lexikal</w:t>
      </w:r>
      <w:r w:rsidR="00CD02F5">
        <w:t>isch</w:t>
      </w:r>
      <w:r w:rsidR="00F95598">
        <w:t>-semantisch</w:t>
      </w:r>
      <w:r w:rsidR="00CD02F5">
        <w:t xml:space="preserve"> bezeichnet. </w:t>
      </w:r>
    </w:p>
    <w:p w:rsidR="00E63281" w:rsidRDefault="00E63281" w:rsidP="00C530EB">
      <w:pPr>
        <w:spacing w:line="360" w:lineRule="auto"/>
        <w:jc w:val="both"/>
      </w:pPr>
      <w:r>
        <w:t>In meiner Bachelorarbeit konzentriere ich mich vor allem auf den syntaktischen Bereich der Sprache.</w:t>
      </w:r>
    </w:p>
    <w:p w:rsidR="0034746F" w:rsidRPr="00DC0C20" w:rsidRDefault="0034746F" w:rsidP="00C530EB">
      <w:pPr>
        <w:spacing w:line="360" w:lineRule="auto"/>
        <w:jc w:val="both"/>
      </w:pPr>
    </w:p>
    <w:p w:rsidR="00CC224E" w:rsidRPr="005001DB" w:rsidRDefault="00E66B67" w:rsidP="00F97B53">
      <w:pPr>
        <w:pStyle w:val="Nadpis2"/>
        <w:numPr>
          <w:ilvl w:val="1"/>
          <w:numId w:val="2"/>
        </w:numPr>
      </w:pPr>
      <w:r w:rsidRPr="005001DB">
        <w:t xml:space="preserve"> </w:t>
      </w:r>
      <w:bookmarkStart w:id="10" w:name="_Toc39520129"/>
      <w:r w:rsidR="00CC224E" w:rsidRPr="005001DB">
        <w:t>Positive und negative Interferenz</w:t>
      </w:r>
      <w:bookmarkEnd w:id="10"/>
    </w:p>
    <w:p w:rsidR="00FD0C0C" w:rsidRDefault="00CC224E" w:rsidP="00C530EB">
      <w:pPr>
        <w:spacing w:line="360" w:lineRule="auto"/>
        <w:jc w:val="both"/>
      </w:pPr>
      <w:r>
        <w:br/>
        <w:t xml:space="preserve">Eine der möglichen Klassifizierung von Interferenzen ist die </w:t>
      </w:r>
      <w:r w:rsidR="000E7D0A">
        <w:t>Aufteilung in</w:t>
      </w:r>
      <w:r>
        <w:t xml:space="preserve"> positive und negative Interferenz. </w:t>
      </w:r>
      <w:r w:rsidR="00D8384A">
        <w:t>Der positive Transfer besteht, wenn man eine Ähnlichkeit der zwei Sprachen ausnutzt.</w:t>
      </w:r>
      <w:r w:rsidR="00D82AB7">
        <w:t xml:space="preserve"> Von diesem Vorteil kann man </w:t>
      </w:r>
      <w:r w:rsidR="00055144">
        <w:t xml:space="preserve">vor allem </w:t>
      </w:r>
      <w:r w:rsidR="00D82AB7">
        <w:t>profitieren, wenn beide Sprachen zu</w:t>
      </w:r>
      <w:r w:rsidR="00472A79">
        <w:t>r</w:t>
      </w:r>
      <w:r w:rsidR="00D82AB7">
        <w:t xml:space="preserve"> </w:t>
      </w:r>
      <w:r w:rsidR="00472A79">
        <w:t xml:space="preserve">derselben </w:t>
      </w:r>
      <w:r w:rsidR="00D82AB7">
        <w:t>Sprachfamilie gehören</w:t>
      </w:r>
      <w:r w:rsidR="00055144">
        <w:t>, weil sie syntaktische</w:t>
      </w:r>
      <w:r w:rsidR="00EE72B6">
        <w:t xml:space="preserve">, lexikalische und </w:t>
      </w:r>
      <w:r w:rsidR="00820D22">
        <w:t>andere</w:t>
      </w:r>
      <w:r w:rsidR="00055144">
        <w:t xml:space="preserve"> Übereinstimmungen verweisen</w:t>
      </w:r>
      <w:r w:rsidR="00472A79">
        <w:t xml:space="preserve">. Beispielsweise in der Sprachkombination </w:t>
      </w:r>
      <w:r w:rsidR="005361AA">
        <w:t>Tschechisch-Deutsch</w:t>
      </w:r>
      <w:r w:rsidR="00472A79">
        <w:t xml:space="preserve"> gibt es mehrere Verschiedenheiten als in der Sprachkombination T</w:t>
      </w:r>
      <w:r w:rsidR="005361AA">
        <w:t>schechisch-Russisch</w:t>
      </w:r>
      <w:r w:rsidR="00472A79">
        <w:t xml:space="preserve">. </w:t>
      </w:r>
      <w:r w:rsidR="00FD0C0C">
        <w:t>(Krystýnková, 1995</w:t>
      </w:r>
      <w:r w:rsidR="008A2608">
        <w:t>, s. 48</w:t>
      </w:r>
      <w:r w:rsidR="00FD0C0C">
        <w:t xml:space="preserve">) </w:t>
      </w:r>
    </w:p>
    <w:p w:rsidR="0028544F" w:rsidRDefault="0008116E" w:rsidP="00C530EB">
      <w:pPr>
        <w:spacing w:line="360" w:lineRule="auto"/>
        <w:jc w:val="both"/>
      </w:pPr>
      <w:r>
        <w:lastRenderedPageBreak/>
        <w:t xml:space="preserve">Auf der anderen Seite, was die Lexik des Deutschen und des Tschechischen betrifft, ist </w:t>
      </w:r>
      <w:r w:rsidR="00933D3B">
        <w:t xml:space="preserve">es in der Vergangenheit </w:t>
      </w:r>
      <w:r>
        <w:t>zu einer Verankerung der deutschen Lehnwörter im Tschechischen gekommen. Das wurde durch den Sprachkontakt zwischen diesen zwei Kulturen verursacht</w:t>
      </w:r>
      <w:r w:rsidR="00933D3B">
        <w:t>, die sich seit Jahrhunderten gegenseitig beeinflussen.</w:t>
      </w:r>
      <w:r>
        <w:t xml:space="preserve"> </w:t>
      </w:r>
      <w:r w:rsidR="0028544F">
        <w:t>(Newerkla, 2004</w:t>
      </w:r>
      <w:r w:rsidR="00CB21A4">
        <w:t>, s. 89</w:t>
      </w:r>
      <w:r w:rsidR="0028544F">
        <w:t>)</w:t>
      </w:r>
    </w:p>
    <w:p w:rsidR="0048603F" w:rsidRDefault="0008116E" w:rsidP="0048603F">
      <w:pPr>
        <w:spacing w:line="360" w:lineRule="auto"/>
        <w:jc w:val="both"/>
      </w:pPr>
      <w:r>
        <w:t>Dank dieser Tatsache kann man häufig die Bedeutungen der deutschen Wörtern ableiten</w:t>
      </w:r>
      <w:r w:rsidR="00933D3B">
        <w:t xml:space="preserve">, wodurch </w:t>
      </w:r>
      <w:r w:rsidR="00F05E80">
        <w:t xml:space="preserve">eine positive Interferenz durchgeführt wird. </w:t>
      </w:r>
    </w:p>
    <w:p w:rsidR="00E118B9" w:rsidRDefault="00055144" w:rsidP="00E118B9">
      <w:pPr>
        <w:spacing w:line="360" w:lineRule="auto"/>
        <w:rPr>
          <w:lang w:val="cs-CZ"/>
        </w:rPr>
      </w:pPr>
      <w:r>
        <w:rPr>
          <w:b/>
          <w:bCs/>
        </w:rPr>
        <w:t>Beispiel 1:</w:t>
      </w:r>
      <w:r w:rsidR="00AB2882">
        <w:rPr>
          <w:b/>
          <w:bCs/>
        </w:rPr>
        <w:t xml:space="preserve"> </w:t>
      </w:r>
      <w:r>
        <w:rPr>
          <w:b/>
          <w:bCs/>
        </w:rPr>
        <w:br/>
      </w:r>
      <w:r>
        <w:t>DE:</w:t>
      </w:r>
      <w:r>
        <w:tab/>
      </w:r>
      <w:r>
        <w:tab/>
      </w:r>
      <w:r w:rsidR="00312C1D">
        <w:t xml:space="preserve">(der) </w:t>
      </w:r>
      <w:r w:rsidR="0048603F">
        <w:t>Draht</w:t>
      </w:r>
      <w:r>
        <w:br/>
        <w:t>TSCH:</w:t>
      </w:r>
      <w:r>
        <w:tab/>
      </w:r>
      <w:r w:rsidR="0048603F">
        <w:tab/>
      </w:r>
      <w:r w:rsidR="0048603F">
        <w:rPr>
          <w:lang w:val="cs-CZ"/>
        </w:rPr>
        <w:t>drá</w:t>
      </w:r>
      <w:r w:rsidR="00DF66C3">
        <w:rPr>
          <w:lang w:val="cs-CZ"/>
        </w:rPr>
        <w:t>t</w:t>
      </w:r>
    </w:p>
    <w:p w:rsidR="00DF66C3" w:rsidRPr="00376AAF" w:rsidRDefault="00E118B9" w:rsidP="00E118B9">
      <w:pPr>
        <w:spacing w:line="360" w:lineRule="auto"/>
        <w:jc w:val="both"/>
        <w:rPr>
          <w:lang w:val="cs-CZ"/>
        </w:rPr>
      </w:pPr>
      <w:r>
        <w:rPr>
          <w:lang w:val="cs-CZ"/>
        </w:rPr>
        <w:br/>
      </w:r>
      <w:r w:rsidR="00F7394D">
        <w:t>Der negative Transfer entsteht</w:t>
      </w:r>
      <w:r w:rsidR="00F95F46">
        <w:t xml:space="preserve"> in den Fällen</w:t>
      </w:r>
      <w:r w:rsidR="00F7394D">
        <w:t xml:space="preserve">, </w:t>
      </w:r>
      <w:r w:rsidR="006D51CC">
        <w:t>dass</w:t>
      </w:r>
      <w:r w:rsidR="00F95F46">
        <w:t xml:space="preserve"> man zu große Aufmerksamkeit der Struktur der Ausgangs</w:t>
      </w:r>
      <w:r w:rsidR="00376AAF">
        <w:t>aussage</w:t>
      </w:r>
      <w:r w:rsidR="00F95F46">
        <w:t xml:space="preserve"> zuwendet. Es kommt zu einer wörtlichen Übertragung </w:t>
      </w:r>
      <w:r w:rsidR="006D51CC">
        <w:t>und</w:t>
      </w:r>
      <w:r w:rsidR="00F95F46">
        <w:t xml:space="preserve"> die formale Regeln</w:t>
      </w:r>
      <w:r w:rsidR="006D51CC">
        <w:t xml:space="preserve"> der Zielsprache werden nicht</w:t>
      </w:r>
      <w:r w:rsidR="00F95F46">
        <w:t xml:space="preserve"> in Rücksicht genommen.</w:t>
      </w:r>
    </w:p>
    <w:p w:rsidR="00F95F46" w:rsidRDefault="006E1A40" w:rsidP="00DF66C3">
      <w:pPr>
        <w:spacing w:line="360" w:lineRule="auto"/>
        <w:jc w:val="both"/>
      </w:pPr>
      <w:r>
        <w:t>Im schlimmsten Fall können sogar die Ähnlichkeiten im Rahmen einer Sprachfamilie zu einem negativen Einfluss beitragen.</w:t>
      </w:r>
      <w:r w:rsidR="009B4A2B">
        <w:t xml:space="preserve"> </w:t>
      </w:r>
      <w:r>
        <w:t xml:space="preserve">Es gibt viele Studien über </w:t>
      </w:r>
      <w:r w:rsidR="00D35036">
        <w:t xml:space="preserve">die gegenseitigen Einwirkungen der russischen und der tschechischen Sprache, was zu  Interferenzen führen kann. </w:t>
      </w:r>
      <w:r w:rsidR="0089294B">
        <w:t>(Krystýnková,</w:t>
      </w:r>
      <w:r w:rsidR="00D35036">
        <w:t xml:space="preserve"> </w:t>
      </w:r>
      <w:r w:rsidR="0089294B">
        <w:t>1995</w:t>
      </w:r>
      <w:r w:rsidR="008A2608">
        <w:t>, s. 48-49</w:t>
      </w:r>
      <w:r w:rsidR="0089294B">
        <w:t>)</w:t>
      </w:r>
    </w:p>
    <w:p w:rsidR="009F440A" w:rsidRDefault="00DC0C20" w:rsidP="00C530EB">
      <w:pPr>
        <w:spacing w:line="360" w:lineRule="auto"/>
      </w:pPr>
      <w:r>
        <w:rPr>
          <w:b/>
          <w:bCs/>
        </w:rPr>
        <w:br/>
      </w:r>
      <w:r w:rsidR="00F95F46">
        <w:rPr>
          <w:b/>
          <w:bCs/>
        </w:rPr>
        <w:t>Beispiel 2:</w:t>
      </w:r>
      <w:r w:rsidR="00F95F46">
        <w:rPr>
          <w:b/>
          <w:bCs/>
        </w:rPr>
        <w:br/>
      </w:r>
      <w:r w:rsidR="00F95F46">
        <w:t>DE:</w:t>
      </w:r>
      <w:r w:rsidR="000D5582">
        <w:tab/>
      </w:r>
      <w:r w:rsidR="00F95F46">
        <w:tab/>
        <w:t>Der Teufel ist nicht so schwarz, wie man ihn malt.</w:t>
      </w:r>
      <w:r w:rsidR="00F95F46">
        <w:br/>
      </w:r>
      <w:r w:rsidR="000D5582">
        <w:t>*</w:t>
      </w:r>
      <w:r w:rsidR="00F95F46">
        <w:t>TSCH</w:t>
      </w:r>
      <w:r w:rsidR="000D5582">
        <w:t xml:space="preserve"> 1</w:t>
      </w:r>
      <w:r w:rsidR="00F95F46">
        <w:t>:</w:t>
      </w:r>
      <w:r w:rsidR="00F95F46">
        <w:tab/>
      </w:r>
      <w:r w:rsidR="000D5582">
        <w:t>Čert není tak černý, jak ho člověk maluje.</w:t>
      </w:r>
      <w:r w:rsidR="000D5582">
        <w:br/>
        <w:t>TSCH 2:</w:t>
      </w:r>
      <w:r w:rsidR="000D5582">
        <w:tab/>
        <w:t xml:space="preserve">Nemaluj čerta na zeď. </w:t>
      </w:r>
      <w:r w:rsidR="005361AA">
        <w:br/>
        <w:t xml:space="preserve">TSCH 3: </w:t>
      </w:r>
      <w:r w:rsidR="005361AA">
        <w:tab/>
        <w:t xml:space="preserve">Nic </w:t>
      </w:r>
      <w:r w:rsidR="00596914">
        <w:t xml:space="preserve">se nejí tak horké, jak se to uvaří. </w:t>
      </w:r>
      <w:r w:rsidR="00AA4C5C">
        <w:br/>
      </w:r>
    </w:p>
    <w:p w:rsidR="00EA170E" w:rsidRDefault="009F440A" w:rsidP="009F440A">
      <w:pPr>
        <w:spacing w:before="0" w:after="160"/>
      </w:pPr>
      <w:r>
        <w:br w:type="page"/>
      </w:r>
    </w:p>
    <w:p w:rsidR="007A6931" w:rsidRDefault="007A6931" w:rsidP="00F97B53">
      <w:pPr>
        <w:pStyle w:val="Nadpis2"/>
        <w:numPr>
          <w:ilvl w:val="1"/>
          <w:numId w:val="2"/>
        </w:numPr>
      </w:pPr>
      <w:r w:rsidRPr="005001DB">
        <w:lastRenderedPageBreak/>
        <w:t xml:space="preserve"> </w:t>
      </w:r>
      <w:bookmarkStart w:id="11" w:name="_Toc39520130"/>
      <w:r w:rsidRPr="005001DB">
        <w:t>Interimsprache</w:t>
      </w:r>
      <w:bookmarkEnd w:id="11"/>
      <w:r w:rsidRPr="005001DB">
        <w:t xml:space="preserve"> </w:t>
      </w:r>
    </w:p>
    <w:p w:rsidR="004209C5" w:rsidRDefault="003C5746" w:rsidP="00C530EB">
      <w:pPr>
        <w:spacing w:line="360" w:lineRule="auto"/>
        <w:jc w:val="both"/>
      </w:pPr>
      <w:r>
        <w:br/>
      </w:r>
      <w:r w:rsidR="000D24C6">
        <w:t xml:space="preserve">Ein bedeutender Begriff im Rahmen der Interferenztheorie ist </w:t>
      </w:r>
      <w:r w:rsidR="00376AAF">
        <w:t>die</w:t>
      </w:r>
      <w:r w:rsidR="000D24C6">
        <w:t xml:space="preserve"> Interimsprache</w:t>
      </w:r>
      <w:r w:rsidR="000D24C6">
        <w:rPr>
          <w:rStyle w:val="Znakapoznpodarou"/>
        </w:rPr>
        <w:footnoteReference w:id="2"/>
      </w:r>
      <w:r w:rsidR="000D24C6">
        <w:t xml:space="preserve">. Diese Bezeichnung wurde von dem Linguisten Larry Selinker im Jahr 1972 eingeführt. </w:t>
      </w:r>
    </w:p>
    <w:p w:rsidR="00376AAF" w:rsidRDefault="000D24C6" w:rsidP="00C530EB">
      <w:pPr>
        <w:spacing w:line="360" w:lineRule="auto"/>
        <w:jc w:val="both"/>
        <w:rPr>
          <w:i/>
          <w:iCs/>
        </w:rPr>
      </w:pPr>
      <w:r>
        <w:t xml:space="preserve">Bußmann (2002, s. 317) </w:t>
      </w:r>
      <w:r w:rsidR="004209C5">
        <w:t>definiert den Terminus als</w:t>
      </w:r>
      <w:r>
        <w:t xml:space="preserve"> ,,</w:t>
      </w:r>
      <w:r w:rsidRPr="000D24C6">
        <w:rPr>
          <w:i/>
          <w:iCs/>
        </w:rPr>
        <w:t>ein sprachliches Übergangssystem, das im Verlauf des Zweitspracherwerbs verwendet wird.“</w:t>
      </w:r>
    </w:p>
    <w:p w:rsidR="000D24C6" w:rsidRDefault="006B63A1" w:rsidP="00C530EB">
      <w:pPr>
        <w:spacing w:line="360" w:lineRule="auto"/>
        <w:jc w:val="both"/>
      </w:pPr>
      <w:r>
        <w:t xml:space="preserve">Mit anderen Worten ist die Interimsprache eine eigene </w:t>
      </w:r>
      <w:r w:rsidR="004209C5">
        <w:t>Sprachs</w:t>
      </w:r>
      <w:r>
        <w:t xml:space="preserve">truktur, die der Lernende benutzt, bevor er sich die </w:t>
      </w:r>
      <w:r w:rsidR="00376AAF">
        <w:t>Fremd</w:t>
      </w:r>
      <w:r>
        <w:t>sprache aneignet.</w:t>
      </w:r>
    </w:p>
    <w:p w:rsidR="004209C5" w:rsidRDefault="004209C5" w:rsidP="00C530EB">
      <w:pPr>
        <w:spacing w:line="360" w:lineRule="auto"/>
        <w:jc w:val="both"/>
      </w:pPr>
      <w:r>
        <w:t>Dieses dritte System enthält sowohl die Merkmale der Muttersprache als auch der Fremdsprache</w:t>
      </w:r>
      <w:r w:rsidR="00E537E3">
        <w:t>. Veselý (1985, s. 33)</w:t>
      </w:r>
      <w:r>
        <w:t xml:space="preserve"> </w:t>
      </w:r>
      <w:r w:rsidR="00E537E3">
        <w:t xml:space="preserve">bezeichnet es als </w:t>
      </w:r>
      <w:r w:rsidR="00932147">
        <w:t>,,</w:t>
      </w:r>
      <w:r w:rsidR="00E537E3" w:rsidRPr="00932147">
        <w:rPr>
          <w:i/>
          <w:iCs/>
        </w:rPr>
        <w:t>eine Gesamtheit der Fehler, deren Quelle die Interferenz ist</w:t>
      </w:r>
      <w:r w:rsidR="00932147">
        <w:t>“</w:t>
      </w:r>
      <w:r w:rsidR="00932147">
        <w:rPr>
          <w:rStyle w:val="Znakapoznpodarou"/>
        </w:rPr>
        <w:footnoteReference w:id="3"/>
      </w:r>
      <w:r w:rsidR="00E537E3">
        <w:t>.</w:t>
      </w:r>
      <w:r>
        <w:t xml:space="preserve"> Um die Fremdsprache </w:t>
      </w:r>
      <w:r w:rsidR="00D534F5">
        <w:t xml:space="preserve">perfekt </w:t>
      </w:r>
      <w:r>
        <w:t xml:space="preserve">zu </w:t>
      </w:r>
      <w:r w:rsidR="00D534F5">
        <w:t>beherrschen</w:t>
      </w:r>
      <w:r>
        <w:t>, muss man</w:t>
      </w:r>
      <w:r w:rsidR="00C30520">
        <w:t xml:space="preserve"> dieses Übergangssystem komplett entfernen. </w:t>
      </w:r>
    </w:p>
    <w:p w:rsidR="007A6931" w:rsidRDefault="00C30520" w:rsidP="00C530EB">
      <w:pPr>
        <w:spacing w:line="360" w:lineRule="auto"/>
        <w:jc w:val="both"/>
      </w:pPr>
      <w:r>
        <w:t>Zusammen mit dem Begriff der Interimsprache hat Selinker (</w:t>
      </w:r>
      <w:r w:rsidR="00D3623C">
        <w:t xml:space="preserve">1972, s. </w:t>
      </w:r>
      <w:r w:rsidR="00EB6E58">
        <w:t>215-216</w:t>
      </w:r>
      <w:r w:rsidR="00D3623C">
        <w:t xml:space="preserve">) </w:t>
      </w:r>
      <w:r>
        <w:t xml:space="preserve">auch den Terminus der </w:t>
      </w:r>
      <w:r w:rsidR="00C41849">
        <w:t xml:space="preserve">Fossilisation </w:t>
      </w:r>
      <w:r>
        <w:t>definiert. Die Fossili</w:t>
      </w:r>
      <w:r w:rsidR="00C41849">
        <w:t>sation</w:t>
      </w:r>
      <w:r>
        <w:t xml:space="preserve"> bezeichnet einen Zustand, wenn der Lernende auf dem Niveau der Interimsprache stagniert, weil er die Motivation verloren hat, die Fremdsprachkenntnisse zu vervollkommnen und betrachtet </w:t>
      </w:r>
      <w:r w:rsidR="00D3623C">
        <w:t>die erreichte Sprachbeherrschung</w:t>
      </w:r>
      <w:r>
        <w:t xml:space="preserve"> als </w:t>
      </w:r>
      <w:r w:rsidR="00D3623C">
        <w:t>aus</w:t>
      </w:r>
      <w:r>
        <w:t xml:space="preserve">reichend. </w:t>
      </w:r>
    </w:p>
    <w:p w:rsidR="00D71549" w:rsidRDefault="00D71549" w:rsidP="00C530EB">
      <w:pPr>
        <w:spacing w:line="360" w:lineRule="auto"/>
        <w:jc w:val="both"/>
      </w:pPr>
    </w:p>
    <w:p w:rsidR="00465546" w:rsidRPr="005001DB" w:rsidRDefault="005B2524" w:rsidP="00F97B53">
      <w:pPr>
        <w:pStyle w:val="Nadpis2"/>
        <w:numPr>
          <w:ilvl w:val="1"/>
          <w:numId w:val="2"/>
        </w:numPr>
        <w:jc w:val="both"/>
      </w:pPr>
      <w:r w:rsidRPr="005001DB">
        <w:t xml:space="preserve"> </w:t>
      </w:r>
      <w:bookmarkStart w:id="12" w:name="_Toc39520131"/>
      <w:r w:rsidR="00E66B67" w:rsidRPr="005001DB">
        <w:t>Syntaktische Interferenz</w:t>
      </w:r>
      <w:bookmarkEnd w:id="12"/>
      <w:r w:rsidR="00E66B67" w:rsidRPr="005001DB">
        <w:t xml:space="preserve"> </w:t>
      </w:r>
    </w:p>
    <w:p w:rsidR="00465546" w:rsidRDefault="00465546" w:rsidP="00C530EB">
      <w:pPr>
        <w:spacing w:before="0" w:after="160"/>
        <w:jc w:val="both"/>
        <w:rPr>
          <w:b/>
          <w:bCs/>
        </w:rPr>
      </w:pPr>
    </w:p>
    <w:p w:rsidR="004522CB" w:rsidRDefault="004522CB" w:rsidP="00C530EB">
      <w:pPr>
        <w:spacing w:before="0" w:after="160" w:line="360" w:lineRule="auto"/>
        <w:jc w:val="both"/>
      </w:pPr>
      <w:r>
        <w:t>Wie schon erwähnt, erscheinen die Interferenzen in verschiedenen Bereichen des Sprachsystems.</w:t>
      </w:r>
      <w:r w:rsidR="00CD457D">
        <w:t xml:space="preserve"> Eroms (2000, s. 39) hält sogar die Syntax für den problematischsten, was die Neigung zur Interferenzen betrifft. Vor allem </w:t>
      </w:r>
      <w:r w:rsidR="004842E4">
        <w:t xml:space="preserve">führen sie </w:t>
      </w:r>
      <w:r w:rsidR="00CD457D">
        <w:t xml:space="preserve">zu den Fehlern dann, wenn man </w:t>
      </w:r>
      <w:r w:rsidR="004842E4">
        <w:t xml:space="preserve">durch eigene Sprache beeinflusst wird, das heißt, beim Dolmetschen oder Übersetzen aus der Mutter- in die Fremdsprache. </w:t>
      </w:r>
    </w:p>
    <w:p w:rsidR="00BF324D" w:rsidRDefault="0049041E" w:rsidP="00C530EB">
      <w:pPr>
        <w:spacing w:before="0" w:after="160" w:line="360" w:lineRule="auto"/>
        <w:jc w:val="both"/>
      </w:pPr>
      <w:r>
        <w:t>Um die Fehler auf der syntaktischen Ebene zu beschreiben, ist es notwendig, die Gliederung der Sprachen auf synthetische und analytische hin</w:t>
      </w:r>
      <w:r w:rsidR="00F9097D">
        <w:t>zu</w:t>
      </w:r>
      <w:r>
        <w:t xml:space="preserve">zufügen. </w:t>
      </w:r>
    </w:p>
    <w:p w:rsidR="003867AA" w:rsidRDefault="00BF324D" w:rsidP="00C530EB">
      <w:pPr>
        <w:spacing w:before="0" w:after="160" w:line="360" w:lineRule="auto"/>
        <w:jc w:val="both"/>
      </w:pPr>
      <w:r>
        <w:lastRenderedPageBreak/>
        <w:t>Die synthetischen Sprachen sind diejenige, in denen die grammatischen Beziehungen mithilfe von Affixen ausgedrückt werden. Für analytische</w:t>
      </w:r>
      <w:r w:rsidR="00F9097D">
        <w:t xml:space="preserve"> </w:t>
      </w:r>
      <w:r>
        <w:t>ist das Phänomen der festen Wortfolge wesentlich.</w:t>
      </w:r>
      <w:r w:rsidR="003867AA">
        <w:t xml:space="preserve"> (Lotko, 2003, s. 53-55) </w:t>
      </w:r>
    </w:p>
    <w:p w:rsidR="00BF324D" w:rsidRDefault="00BF324D" w:rsidP="00C530EB">
      <w:pPr>
        <w:spacing w:before="0" w:after="160" w:line="360" w:lineRule="auto"/>
        <w:jc w:val="both"/>
      </w:pPr>
      <w:r>
        <w:t>Das Tschechische ist ein</w:t>
      </w:r>
      <w:r w:rsidR="003867AA">
        <w:t xml:space="preserve"> Sprachsystem</w:t>
      </w:r>
      <w:r>
        <w:t xml:space="preserve">, </w:t>
      </w:r>
      <w:r w:rsidR="003867AA">
        <w:t>das durch eine Flexion der Wörter gekennzeichnet ist, und deswegen wird ihm eine Eigenschaft de</w:t>
      </w:r>
      <w:r w:rsidR="00F9097D">
        <w:t>s</w:t>
      </w:r>
      <w:r w:rsidR="003867AA">
        <w:t xml:space="preserve"> synthetischen Sprachbau</w:t>
      </w:r>
      <w:r w:rsidR="00F9097D">
        <w:t>s</w:t>
      </w:r>
      <w:r w:rsidR="003867AA">
        <w:t>, wie anderen slawischen Sprachen, zugeschrieben. Das Deutsche ist im Gegen</w:t>
      </w:r>
      <w:r w:rsidR="00834FB4">
        <w:t>teil</w:t>
      </w:r>
      <w:r w:rsidR="003867AA">
        <w:t xml:space="preserve"> eine Sprache, </w:t>
      </w:r>
      <w:r w:rsidR="00975DAB">
        <w:t xml:space="preserve">zu </w:t>
      </w:r>
      <w:r w:rsidR="00F2518A">
        <w:t>deren Wesensmerkmal</w:t>
      </w:r>
      <w:r w:rsidR="00975DAB">
        <w:t>en</w:t>
      </w:r>
      <w:r w:rsidR="00F2518A">
        <w:t xml:space="preserve"> die feste Wortstellung </w:t>
      </w:r>
      <w:r w:rsidR="00975DAB">
        <w:t>zählt</w:t>
      </w:r>
      <w:r w:rsidR="00F2518A">
        <w:t>, und damit gehört sie zu der Gruppe der analytischen Sprachen.</w:t>
      </w:r>
    </w:p>
    <w:p w:rsidR="00834FB4" w:rsidRDefault="00975DAB" w:rsidP="00C530EB">
      <w:pPr>
        <w:spacing w:before="0" w:after="160" w:line="360" w:lineRule="auto"/>
        <w:jc w:val="both"/>
      </w:pPr>
      <w:r>
        <w:t>Hier lässt sich sagen, dass wenn zwei unterschiedliche Sprachsysteme</w:t>
      </w:r>
      <w:r w:rsidR="00242E56">
        <w:t xml:space="preserve"> im Kontakt</w:t>
      </w:r>
      <w:r>
        <w:t xml:space="preserve"> stehen</w:t>
      </w:r>
      <w:r w:rsidR="00E57D55">
        <w:t>, wie zum Beispiel Tschechisch-Deutsch, gibt es eine größere Wahrscheinlichkeit an Fehlererscheinung auf der syntaktischen Ebene.</w:t>
      </w:r>
    </w:p>
    <w:p w:rsidR="00F76EBD" w:rsidRPr="00DC2A09" w:rsidRDefault="00E57D55" w:rsidP="00C530EB">
      <w:pPr>
        <w:spacing w:before="0" w:after="160" w:line="360" w:lineRule="auto"/>
        <w:jc w:val="both"/>
        <w:rPr>
          <w:b/>
          <w:bCs/>
        </w:rPr>
      </w:pPr>
      <w:r>
        <w:t>Die Interferenzen entstehen, wenn die Satzstrukturen der Sprache S1 ohne Rücksicht auf die Satzstrukturen der Sprache S2  übertrag</w:t>
      </w:r>
      <w:r w:rsidR="00834FB4">
        <w:t>en</w:t>
      </w:r>
      <w:r>
        <w:t xml:space="preserve"> werden. (</w:t>
      </w:r>
      <w:r w:rsidR="00CE6711">
        <w:t>Muryc</w:t>
      </w:r>
      <w:r w:rsidR="00B20F82">
        <w:t>, 20</w:t>
      </w:r>
      <w:r w:rsidR="00CE6711">
        <w:t>10</w:t>
      </w:r>
      <w:r w:rsidR="00B20F82">
        <w:t>, s.</w:t>
      </w:r>
      <w:r w:rsidR="00CE6711">
        <w:t>99</w:t>
      </w:r>
      <w:r w:rsidR="00B20F82">
        <w:t>)</w:t>
      </w:r>
      <w:r w:rsidR="006B15FF">
        <w:t xml:space="preserve"> </w:t>
      </w:r>
      <w:r w:rsidR="00DC2A09">
        <w:rPr>
          <w:b/>
          <w:bCs/>
        </w:rPr>
        <w:br/>
      </w:r>
    </w:p>
    <w:p w:rsidR="00AB03E4" w:rsidRPr="005001DB" w:rsidRDefault="00E66B67" w:rsidP="00F97B53">
      <w:pPr>
        <w:pStyle w:val="Nadpis2"/>
        <w:numPr>
          <w:ilvl w:val="1"/>
          <w:numId w:val="2"/>
        </w:numPr>
        <w:jc w:val="both"/>
      </w:pPr>
      <w:r w:rsidRPr="005001DB">
        <w:t xml:space="preserve"> </w:t>
      </w:r>
      <w:bookmarkStart w:id="13" w:name="_Toc39520132"/>
      <w:r w:rsidRPr="005001DB">
        <w:t>Interferenz beim Simultandolmetschen</w:t>
      </w:r>
      <w:bookmarkEnd w:id="13"/>
      <w:r w:rsidRPr="005001DB">
        <w:t xml:space="preserve"> </w:t>
      </w:r>
    </w:p>
    <w:p w:rsidR="00AB03E4" w:rsidRDefault="00BD5BD6" w:rsidP="00C530EB">
      <w:pPr>
        <w:spacing w:line="360" w:lineRule="auto"/>
        <w:jc w:val="both"/>
      </w:pPr>
      <w:r>
        <w:br/>
      </w:r>
      <w:r w:rsidR="000C3E1A">
        <w:t>Obwohl Dolmetscher und Übersetzer Spezialisten mit einem hohen Sprachniveau sind, ist a</w:t>
      </w:r>
      <w:r w:rsidR="00AB03E4">
        <w:t>uch die Disziplin der Translationswissenschaft</w:t>
      </w:r>
      <w:r w:rsidR="004866F9">
        <w:t xml:space="preserve"> dafür typisch</w:t>
      </w:r>
      <w:r w:rsidR="00AB03E4">
        <w:t xml:space="preserve">, dass Interferenzen während des Prozesses der Übertragung in die Zielsprache erscheinen. </w:t>
      </w:r>
      <w:r w:rsidR="004866F9">
        <w:t xml:space="preserve">Die Fehler entstehen sowohl beim Übersetzen als auch beim Dolmetschen. </w:t>
      </w:r>
    </w:p>
    <w:p w:rsidR="00B20F82" w:rsidRDefault="00E63281" w:rsidP="00C530EB">
      <w:pPr>
        <w:spacing w:line="360" w:lineRule="auto"/>
        <w:jc w:val="both"/>
      </w:pPr>
      <w:r>
        <w:t xml:space="preserve">Was das </w:t>
      </w:r>
      <w:r w:rsidR="004866F9">
        <w:t xml:space="preserve">Simultandolmetschen </w:t>
      </w:r>
      <w:r>
        <w:t xml:space="preserve">betrifft, </w:t>
      </w:r>
      <w:r w:rsidR="00BD5BD6">
        <w:t>zählt</w:t>
      </w:r>
      <w:r>
        <w:t xml:space="preserve"> es</w:t>
      </w:r>
      <w:r w:rsidR="007A7855">
        <w:t xml:space="preserve"> </w:t>
      </w:r>
      <w:r w:rsidR="004866F9">
        <w:t>zu den Typen de</w:t>
      </w:r>
      <w:r w:rsidR="00BD5BD6">
        <w:t>s</w:t>
      </w:r>
      <w:r w:rsidR="004866F9">
        <w:t xml:space="preserve"> mündlichen Überset</w:t>
      </w:r>
      <w:r w:rsidR="00BD5BD6">
        <w:t>zens</w:t>
      </w:r>
      <w:r w:rsidR="004866F9">
        <w:t>, bei de</w:t>
      </w:r>
      <w:r w:rsidR="00DB7EC7">
        <w:t>nen</w:t>
      </w:r>
      <w:r w:rsidR="004866F9">
        <w:t xml:space="preserve"> die höchste Wahrscheinlichkeit </w:t>
      </w:r>
      <w:r w:rsidR="00BD5BD6">
        <w:t xml:space="preserve">auf das </w:t>
      </w:r>
      <w:r w:rsidR="004866F9">
        <w:t xml:space="preserve">Interferenzvorkommen entsteht. </w:t>
      </w:r>
      <w:r w:rsidR="00BD5BD6">
        <w:t>(</w:t>
      </w:r>
      <w:r w:rsidR="00586FB1">
        <w:t xml:space="preserve">Lauterbach, </w:t>
      </w:r>
      <w:r w:rsidR="00BD5BD6">
        <w:t xml:space="preserve">Pöchhacker, 2015, s. </w:t>
      </w:r>
      <w:r w:rsidR="0093129A">
        <w:t>1</w:t>
      </w:r>
      <w:r w:rsidR="00BD5BD6">
        <w:t xml:space="preserve">94) </w:t>
      </w:r>
    </w:p>
    <w:p w:rsidR="000B56EC" w:rsidRDefault="00BD5BD6" w:rsidP="00AD2BDE">
      <w:pPr>
        <w:spacing w:line="360" w:lineRule="auto"/>
        <w:jc w:val="both"/>
      </w:pPr>
      <w:r>
        <w:t>Das ist vor allem durch die Spezifika dies</w:t>
      </w:r>
      <w:r w:rsidR="005357B7">
        <w:t>es Dolmetschmodus</w:t>
      </w:r>
      <w:r>
        <w:t xml:space="preserve"> verursacht. D</w:t>
      </w:r>
      <w:r w:rsidR="006D2AD1">
        <w:t>er Zeitdruck</w:t>
      </w:r>
      <w:r>
        <w:t xml:space="preserve"> ist der entscheidende Faktor, der einen großen Einfluss auf die Leistungen des Dolmetschers hat.</w:t>
      </w:r>
      <w:r w:rsidR="0038608F">
        <w:t xml:space="preserve"> </w:t>
      </w:r>
      <w:r w:rsidR="006E12BF">
        <w:t>Beim Simultandolmetschen ist ein h</w:t>
      </w:r>
      <w:r w:rsidR="00DB7EC7">
        <w:t>o</w:t>
      </w:r>
      <w:r w:rsidR="006E12BF">
        <w:t>her kognitiver Aufwand erforderlich, was auch ein Grund dafür sein kann, warum dieser Typus der anfälligste für Interferenzen ist.</w:t>
      </w:r>
      <w:r w:rsidR="007E2EC5">
        <w:t xml:space="preserve"> Außerdem erhöhen auch die externalen Umstände das Risiko </w:t>
      </w:r>
      <w:r w:rsidR="00DB7EC7">
        <w:t xml:space="preserve">von </w:t>
      </w:r>
      <w:r w:rsidR="007E2EC5">
        <w:t xml:space="preserve">Fehlern. </w:t>
      </w:r>
      <w:r w:rsidR="0038608F">
        <w:t xml:space="preserve">Unter </w:t>
      </w:r>
      <w:r w:rsidR="007E2EC5">
        <w:t xml:space="preserve">ihnen </w:t>
      </w:r>
      <w:r w:rsidR="0038608F">
        <w:t xml:space="preserve">gehören </w:t>
      </w:r>
      <w:r w:rsidR="007273A0">
        <w:t>ein</w:t>
      </w:r>
      <w:r w:rsidR="0038608F">
        <w:t xml:space="preserve"> zu hohe</w:t>
      </w:r>
      <w:r w:rsidR="007273A0">
        <w:t>s</w:t>
      </w:r>
      <w:r w:rsidR="0038608F">
        <w:t xml:space="preserve"> </w:t>
      </w:r>
      <w:r w:rsidR="0038608F">
        <w:lastRenderedPageBreak/>
        <w:t xml:space="preserve">Redetempo, undeutliche Rede, </w:t>
      </w:r>
      <w:r w:rsidR="00507F29">
        <w:t xml:space="preserve">schlechte </w:t>
      </w:r>
      <w:r w:rsidR="000C3E1A">
        <w:t>Arbeitsb</w:t>
      </w:r>
      <w:r w:rsidR="00507F29">
        <w:t xml:space="preserve">edingungen in der </w:t>
      </w:r>
      <w:r w:rsidR="00DB7EC7">
        <w:t>K</w:t>
      </w:r>
      <w:r w:rsidR="00507F29">
        <w:t>abin</w:t>
      </w:r>
      <w:r w:rsidR="00D0614B">
        <w:t xml:space="preserve">e. </w:t>
      </w:r>
      <w:r w:rsidR="001247B1">
        <w:t xml:space="preserve">In gleicher Weise </w:t>
      </w:r>
      <w:r w:rsidR="00D0614B">
        <w:t xml:space="preserve"> können auch</w:t>
      </w:r>
      <w:r w:rsidR="001247B1">
        <w:t xml:space="preserve"> subjektive Faktoren, wie Müdigkeit, negative Auswirkungen auf</w:t>
      </w:r>
      <w:r w:rsidR="00D0614B">
        <w:t xml:space="preserve"> die Leistung des Dolmetschers </w:t>
      </w:r>
      <w:r w:rsidR="001247B1">
        <w:t>haben</w:t>
      </w:r>
      <w:r w:rsidR="00D0614B">
        <w:t>.</w:t>
      </w:r>
      <w:r w:rsidR="00507F29">
        <w:t xml:space="preserve"> (Je</w:t>
      </w:r>
      <w:r w:rsidR="00516737">
        <w:t>r</w:t>
      </w:r>
      <w:r w:rsidR="00507F29">
        <w:t>eščenková, 20</w:t>
      </w:r>
      <w:r w:rsidR="000C3E1A">
        <w:t xml:space="preserve">14, s. 17) </w:t>
      </w:r>
    </w:p>
    <w:p w:rsidR="007A7855" w:rsidRPr="00697BC0" w:rsidRDefault="00B829F6" w:rsidP="00AD2BDE">
      <w:pPr>
        <w:spacing w:line="360" w:lineRule="auto"/>
        <w:jc w:val="both"/>
      </w:pPr>
      <w:r>
        <w:t>Beim Simultandolmetschen kann sich d</w:t>
      </w:r>
      <w:r w:rsidR="00C25586">
        <w:t xml:space="preserve">er Dolmetscher </w:t>
      </w:r>
      <w:r>
        <w:t>entscheiden</w:t>
      </w:r>
      <w:r w:rsidR="00C25586">
        <w:t xml:space="preserve">, welche Einstellung </w:t>
      </w:r>
      <w:r w:rsidR="00943E7C">
        <w:t>er</w:t>
      </w:r>
      <w:r w:rsidR="00C25586">
        <w:t xml:space="preserve"> zu</w:t>
      </w:r>
      <w:r w:rsidR="007273A0">
        <w:t xml:space="preserve">m </w:t>
      </w:r>
      <w:r>
        <w:t xml:space="preserve">eigenen Fehlerauftreten einnimmt. </w:t>
      </w:r>
      <w:r w:rsidR="003245A7">
        <w:t xml:space="preserve">Wenn es sich um einen vernachlässigbaren Irrtum handelt, kann ihn der Dolmetscher einfach ignorieren, womit er auch Zeit spart. </w:t>
      </w:r>
      <w:r w:rsidR="00D92390">
        <w:t xml:space="preserve">Falls der Fehler schon bedeutsamer ist, aber es gibt noch eine Chance, dass die Zuhörer sich das richtige Wort dank des Kontextes hinzudenken, hat der Dolmetscher zwei Möglichkeiten. Entweder kann er eine Korrektur durchführen, oder er kann seine Verdolmetschung ohne Änderung fortsetzen. </w:t>
      </w:r>
      <w:r w:rsidR="00D115CD">
        <w:t xml:space="preserve">Eine Fehlerberichtigung mag jedoch Vertrauen bei den Delegierten erwecken, was die Zuverlässigkeit der Leistung des Dolmetschers betrifft. Das schlimmste Szenario </w:t>
      </w:r>
      <w:r w:rsidR="00E66237">
        <w:t xml:space="preserve">ist, wenn ein Fehler begangen wird, der die Bedeutung der Aussage beeinflusst. In solchem Fall muss der Dolmetscher unbedingt eine Korrektur machen, die schnell und klar ist. </w:t>
      </w:r>
      <w:r w:rsidR="00697BC0">
        <w:t>Zusätzliche idiomatische Verbesserungen, die der Dolmetscher zu oft durchführt, sind unnötig und nehmen vergebens viel Zeit in Anspruch. (Jones, 2002, s. 107-108)</w:t>
      </w:r>
    </w:p>
    <w:p w:rsidR="00AD2BDE" w:rsidRDefault="00EF0DB5" w:rsidP="00C530EB">
      <w:pPr>
        <w:spacing w:line="360" w:lineRule="auto"/>
        <w:jc w:val="both"/>
      </w:pPr>
      <w:r>
        <w:t xml:space="preserve">Die Interferenzen sind jedoch teilweise </w:t>
      </w:r>
      <w:r w:rsidR="00622737">
        <w:t xml:space="preserve">mithilfe bestimmter Strategien </w:t>
      </w:r>
      <w:r>
        <w:t xml:space="preserve">zu vermeiden. </w:t>
      </w:r>
      <w:r w:rsidR="00622737">
        <w:t>Dank der verwendeten Strategien sinkt die Anzahl an Fehlern</w:t>
      </w:r>
      <w:r w:rsidR="00AC2A98">
        <w:t xml:space="preserve">. </w:t>
      </w:r>
      <w:r w:rsidR="00E23BD3">
        <w:t>Z</w:t>
      </w:r>
      <w:r w:rsidR="00AC2A98">
        <w:t>u höhere</w:t>
      </w:r>
      <w:r w:rsidR="00E23BD3">
        <w:t xml:space="preserve"> </w:t>
      </w:r>
      <w:r w:rsidR="00AC2A98">
        <w:t>Konzentration auf die Einschränkung der Interferenzen</w:t>
      </w:r>
      <w:r w:rsidR="00E23BD3">
        <w:t xml:space="preserve"> kann</w:t>
      </w:r>
      <w:r w:rsidR="00AC2A98">
        <w:t xml:space="preserve"> </w:t>
      </w:r>
      <w:r w:rsidR="00837984">
        <w:t xml:space="preserve">jedoch </w:t>
      </w:r>
      <w:r w:rsidR="00AC2A98">
        <w:t xml:space="preserve">zu einer schnellen Erschöpfung des Dolmetschers führen, die die Qualität der Verdolmetschung beeinflusst. </w:t>
      </w:r>
    </w:p>
    <w:p w:rsidR="00DC2A09" w:rsidRDefault="00151833" w:rsidP="00C530EB">
      <w:pPr>
        <w:spacing w:line="360" w:lineRule="auto"/>
        <w:jc w:val="both"/>
      </w:pPr>
      <w:r>
        <w:t>Außerdem wird es den Simultandolmetschern empfohlen, sich so weit wie möglich von den Ausgangsstrukturen zu distanzieren. (</w:t>
      </w:r>
      <w:r w:rsidR="00FB4B5E">
        <w:t xml:space="preserve">Lauterbach, </w:t>
      </w:r>
      <w:r>
        <w:t xml:space="preserve">Pöchhacker, 2015, s. 195) </w:t>
      </w:r>
    </w:p>
    <w:p w:rsidR="00703B40" w:rsidRDefault="00AD2BDE" w:rsidP="007B2293">
      <w:pPr>
        <w:spacing w:line="360" w:lineRule="auto"/>
        <w:jc w:val="both"/>
      </w:pPr>
      <w:r>
        <w:t xml:space="preserve">Nicht zuletzt </w:t>
      </w:r>
      <w:r w:rsidR="0062724D">
        <w:t>ist</w:t>
      </w:r>
      <w:r>
        <w:t xml:space="preserve"> noch ein Mittel </w:t>
      </w:r>
      <w:r w:rsidR="0062724D">
        <w:t xml:space="preserve">zu </w:t>
      </w:r>
      <w:r>
        <w:t xml:space="preserve">erwähnen, das nicht nur für eine gute Leistung des Dolmetschers, sondern auch für </w:t>
      </w:r>
      <w:r w:rsidR="008C6311">
        <w:t>die</w:t>
      </w:r>
      <w:r>
        <w:t xml:space="preserve"> Einschränkung der Interferenzen wichtig ist – die Vorbereitung auf das Thema der Rede.</w:t>
      </w:r>
      <w:r w:rsidR="00024E86">
        <w:t xml:space="preserve"> Die Vorbereitung ist vor allem beim simultan Konferenzdolmetschen nötig, weil eine große Menge von Informationen </w:t>
      </w:r>
      <w:r w:rsidR="0062724D">
        <w:t>zum Ausdruck gebracht wird. (Kalina, 2015, s. 318)</w:t>
      </w:r>
    </w:p>
    <w:p w:rsidR="009E15F3" w:rsidRPr="00055144" w:rsidRDefault="00502C23" w:rsidP="00502C23">
      <w:pPr>
        <w:spacing w:before="0" w:after="160"/>
      </w:pPr>
      <w:r>
        <w:br w:type="page"/>
      </w:r>
    </w:p>
    <w:p w:rsidR="00F7352A" w:rsidRPr="00C0129D" w:rsidRDefault="00F7352A" w:rsidP="00F97B53">
      <w:pPr>
        <w:pStyle w:val="Nadpis1"/>
        <w:numPr>
          <w:ilvl w:val="0"/>
          <w:numId w:val="2"/>
        </w:numPr>
        <w:rPr>
          <w:b/>
          <w:bCs/>
        </w:rPr>
      </w:pPr>
      <w:bookmarkStart w:id="14" w:name="_Toc39520133"/>
      <w:r w:rsidRPr="00C0129D">
        <w:rPr>
          <w:b/>
          <w:bCs/>
        </w:rPr>
        <w:lastRenderedPageBreak/>
        <w:t>Vergleich der deutschen und</w:t>
      </w:r>
      <w:r w:rsidR="00CF73F1" w:rsidRPr="00C0129D">
        <w:rPr>
          <w:b/>
          <w:bCs/>
        </w:rPr>
        <w:t xml:space="preserve"> der</w:t>
      </w:r>
      <w:r w:rsidRPr="00C0129D">
        <w:rPr>
          <w:b/>
          <w:bCs/>
        </w:rPr>
        <w:t xml:space="preserve"> tschechischen Syntax</w:t>
      </w:r>
      <w:bookmarkEnd w:id="14"/>
      <w:r w:rsidRPr="00C0129D">
        <w:rPr>
          <w:b/>
          <w:bCs/>
        </w:rPr>
        <w:t xml:space="preserve"> </w:t>
      </w:r>
    </w:p>
    <w:p w:rsidR="00CF73F1" w:rsidRPr="00CF73F1" w:rsidRDefault="00CF73F1" w:rsidP="00CF73F1"/>
    <w:p w:rsidR="00076840" w:rsidRDefault="004F238D" w:rsidP="00C530EB">
      <w:pPr>
        <w:spacing w:line="360" w:lineRule="auto"/>
        <w:jc w:val="both"/>
      </w:pPr>
      <w:r>
        <w:t xml:space="preserve">Nach Lotko (2003, s. 114) </w:t>
      </w:r>
      <w:r w:rsidR="00AB16E2">
        <w:t>wird die Syntax als ,,</w:t>
      </w:r>
      <w:r w:rsidRPr="00076840">
        <w:rPr>
          <w:i/>
          <w:iCs/>
        </w:rPr>
        <w:t xml:space="preserve"> Lehre </w:t>
      </w:r>
      <w:r w:rsidR="00076840">
        <w:rPr>
          <w:i/>
          <w:iCs/>
        </w:rPr>
        <w:t>vo</w:t>
      </w:r>
      <w:r w:rsidR="00FC6C10">
        <w:rPr>
          <w:i/>
          <w:iCs/>
        </w:rPr>
        <w:t>n</w:t>
      </w:r>
      <w:r w:rsidRPr="00076840">
        <w:rPr>
          <w:i/>
          <w:iCs/>
        </w:rPr>
        <w:t xml:space="preserve"> de</w:t>
      </w:r>
      <w:r w:rsidR="00FC6C10">
        <w:rPr>
          <w:i/>
          <w:iCs/>
        </w:rPr>
        <w:t>m</w:t>
      </w:r>
      <w:r w:rsidRPr="00076840">
        <w:rPr>
          <w:i/>
          <w:iCs/>
        </w:rPr>
        <w:t xml:space="preserve"> grammatischen </w:t>
      </w:r>
      <w:r w:rsidR="00076840">
        <w:rPr>
          <w:i/>
          <w:iCs/>
        </w:rPr>
        <w:t>B</w:t>
      </w:r>
      <w:r w:rsidRPr="00076840">
        <w:rPr>
          <w:i/>
          <w:iCs/>
        </w:rPr>
        <w:t>au eines Satzes</w:t>
      </w:r>
      <w:r w:rsidR="00076840" w:rsidRPr="00076840">
        <w:rPr>
          <w:i/>
          <w:iCs/>
        </w:rPr>
        <w:t>, einer Satzverbindung oder eines Satzgefüges</w:t>
      </w:r>
      <w:r w:rsidR="00076840">
        <w:t>“</w:t>
      </w:r>
      <w:r w:rsidR="003525B3">
        <w:rPr>
          <w:rStyle w:val="Znakapoznpodarou"/>
        </w:rPr>
        <w:footnoteReference w:id="4"/>
      </w:r>
      <w:r w:rsidR="00076840">
        <w:t xml:space="preserve"> definiert. </w:t>
      </w:r>
      <w:r w:rsidR="007B6CC9">
        <w:t>Aus diese</w:t>
      </w:r>
      <w:r w:rsidR="00076840">
        <w:t>r</w:t>
      </w:r>
      <w:r w:rsidR="007B6CC9">
        <w:t xml:space="preserve"> Definition </w:t>
      </w:r>
      <w:r w:rsidR="00FA48F7">
        <w:t>lässt sich folgern</w:t>
      </w:r>
      <w:r w:rsidR="007B6CC9">
        <w:t>, dass</w:t>
      </w:r>
      <w:r w:rsidR="00076840">
        <w:t xml:space="preserve"> ein</w:t>
      </w:r>
      <w:r w:rsidR="007B6CC9">
        <w:t xml:space="preserve"> Satz der Hauptgegenstand von Syntax ist. </w:t>
      </w:r>
    </w:p>
    <w:p w:rsidR="00697BC0" w:rsidRDefault="00AE0EE1" w:rsidP="00C530EB">
      <w:pPr>
        <w:spacing w:line="360" w:lineRule="auto"/>
        <w:jc w:val="both"/>
      </w:pPr>
      <w:r>
        <w:t>Wenn man also die Syntax von zwei Sprachen vergleichen will, muss man eine besonders große Aufmerksamkeit de</w:t>
      </w:r>
      <w:r w:rsidR="00105440">
        <w:t>r Problematik des Satz</w:t>
      </w:r>
      <w:r w:rsidR="00C92D1E">
        <w:t>es</w:t>
      </w:r>
      <w:r>
        <w:t xml:space="preserve"> zuwenden. </w:t>
      </w:r>
    </w:p>
    <w:p w:rsidR="0003319A" w:rsidRPr="00603ADF" w:rsidRDefault="00C92D1E" w:rsidP="00C530EB">
      <w:pPr>
        <w:spacing w:line="360" w:lineRule="auto"/>
        <w:jc w:val="both"/>
        <w:rPr>
          <w:b/>
          <w:bCs/>
        </w:rPr>
      </w:pPr>
      <w:r>
        <w:t>Unter dem Begriff ,,Satz“ versteht man eine gegliederte</w:t>
      </w:r>
      <w:r w:rsidR="00233553">
        <w:t xml:space="preserve"> </w:t>
      </w:r>
      <w:r>
        <w:t xml:space="preserve">strukturierte kommunikative Einheit. (Eroms, 2000, s. 8) </w:t>
      </w:r>
      <w:r w:rsidR="00603ADF">
        <w:t xml:space="preserve"> </w:t>
      </w:r>
    </w:p>
    <w:p w:rsidR="00105440" w:rsidRPr="005001DB" w:rsidRDefault="0003319A" w:rsidP="00F97B53">
      <w:pPr>
        <w:pStyle w:val="Nadpis2"/>
        <w:numPr>
          <w:ilvl w:val="1"/>
          <w:numId w:val="2"/>
        </w:numPr>
        <w:spacing w:line="360" w:lineRule="auto"/>
        <w:jc w:val="both"/>
      </w:pPr>
      <w:r w:rsidRPr="005001DB">
        <w:t xml:space="preserve"> </w:t>
      </w:r>
      <w:bookmarkStart w:id="15" w:name="_Toc39520134"/>
      <w:r w:rsidRPr="005001DB">
        <w:t>Wortfolge im Deutschen und im Tschechischen</w:t>
      </w:r>
      <w:bookmarkEnd w:id="15"/>
      <w:r w:rsidRPr="005001DB">
        <w:t xml:space="preserve"> </w:t>
      </w:r>
    </w:p>
    <w:p w:rsidR="00C72EC6" w:rsidRDefault="00626C07" w:rsidP="00C530EB">
      <w:pPr>
        <w:spacing w:line="360" w:lineRule="auto"/>
        <w:jc w:val="both"/>
      </w:pPr>
      <w:r>
        <w:t xml:space="preserve">Wortfolge ist eine Reihenfolge von Wörtern in </w:t>
      </w:r>
      <w:r w:rsidR="00C72EC6">
        <w:t>einem Satz</w:t>
      </w:r>
      <w:r>
        <w:t xml:space="preserve">. </w:t>
      </w:r>
      <w:r w:rsidR="00B70F12">
        <w:t>Die Grundwortstellung besteht aus drei Satzglieder</w:t>
      </w:r>
      <w:r w:rsidR="007273A0">
        <w:t>n</w:t>
      </w:r>
      <w:r w:rsidR="00B70F12">
        <w:t xml:space="preserve">: Verb (V), Subjekt (S) und Objekt (O). Nach der Reihenfolge </w:t>
      </w:r>
      <w:r w:rsidR="00485F39">
        <w:t>der genannten Satzglieder gibt es insgesamt sechs Schem</w:t>
      </w:r>
      <w:r w:rsidR="00DD5433">
        <w:t>en</w:t>
      </w:r>
      <w:r w:rsidR="00485F39">
        <w:t>, wobei</w:t>
      </w:r>
      <w:r w:rsidR="00EE7F38">
        <w:t xml:space="preserve"> </w:t>
      </w:r>
      <w:r w:rsidR="006E4036">
        <w:t xml:space="preserve">wenigstens </w:t>
      </w:r>
      <w:r w:rsidR="00485F39">
        <w:t xml:space="preserve">eines </w:t>
      </w:r>
      <w:r w:rsidR="006E4036">
        <w:t xml:space="preserve">von ihnen </w:t>
      </w:r>
      <w:r w:rsidR="00485F39">
        <w:t>für jede Sprache charakteristisch ist. D</w:t>
      </w:r>
      <w:r w:rsidR="0049294E">
        <w:t xml:space="preserve">as bestimmte </w:t>
      </w:r>
      <w:r w:rsidR="00485F39">
        <w:t xml:space="preserve">Schema wird jeder Sprache danach zugeschrieben, welche Wortfolge am häufigsten in </w:t>
      </w:r>
      <w:r w:rsidR="00EE7F38">
        <w:t>einem Indikativsatz</w:t>
      </w:r>
      <w:r w:rsidR="00DD2EB6">
        <w:t xml:space="preserve"> </w:t>
      </w:r>
      <w:r w:rsidR="00A7210B">
        <w:t xml:space="preserve">angewendet ist. </w:t>
      </w:r>
      <w:r w:rsidR="005260CF">
        <w:t>(Song, 2013, s. 253)</w:t>
      </w:r>
    </w:p>
    <w:p w:rsidR="00856F70" w:rsidRDefault="00EE7F38" w:rsidP="00C530EB">
      <w:pPr>
        <w:spacing w:line="360" w:lineRule="auto"/>
        <w:jc w:val="both"/>
      </w:pPr>
      <w:r>
        <w:t xml:space="preserve">Nach </w:t>
      </w:r>
      <w:r w:rsidR="00B84B1A">
        <w:t>Dryer (2013)</w:t>
      </w:r>
      <w:r>
        <w:t xml:space="preserve"> gibt es </w:t>
      </w:r>
      <w:r w:rsidR="00DD5433">
        <w:t xml:space="preserve">im Deutschen </w:t>
      </w:r>
      <w:r>
        <w:t xml:space="preserve">keine dominierende Wortfolge und deswegen kann man nicht ohne Zweifel </w:t>
      </w:r>
      <w:r w:rsidR="00DD5433">
        <w:t>die deutsche Sprache</w:t>
      </w:r>
      <w:r w:rsidR="006E4036">
        <w:t xml:space="preserve"> nur</w:t>
      </w:r>
      <w:r>
        <w:t xml:space="preserve"> einem der Schem</w:t>
      </w:r>
      <w:r w:rsidR="00DD5433">
        <w:t>en</w:t>
      </w:r>
      <w:r>
        <w:t xml:space="preserve"> zuordnen</w:t>
      </w:r>
      <w:r w:rsidR="006E4036">
        <w:t>.</w:t>
      </w:r>
      <w:r>
        <w:t xml:space="preserve"> Der Grund dafür ist, dass in dem Hauptsatz der Typ SVO </w:t>
      </w:r>
      <w:r w:rsidR="006E4036">
        <w:t xml:space="preserve">oft erscheint, wobei in dem Nebensatz der Typ SOV verwendet wird. Das Deutsche ist deshalb als SVO/SOV-Sprache bezeichnet. </w:t>
      </w:r>
      <w:r w:rsidR="00A61A10">
        <w:t>Das Tschechisch</w:t>
      </w:r>
      <w:r w:rsidR="005357B7">
        <w:t>e</w:t>
      </w:r>
      <w:r w:rsidR="00A61A10">
        <w:t xml:space="preserve"> zählt zu dem SVO-Schema, das für viele andere Sprachen Europas typisch ist.</w:t>
      </w:r>
      <w:r w:rsidR="00856F70">
        <w:t xml:space="preserve"> </w:t>
      </w:r>
    </w:p>
    <w:p w:rsidR="00EE7F38" w:rsidRDefault="00A61A10" w:rsidP="00C530EB">
      <w:pPr>
        <w:spacing w:line="360" w:lineRule="auto"/>
        <w:jc w:val="both"/>
      </w:pPr>
      <w:r>
        <w:t>Auch diese Verschiedenheit</w:t>
      </w:r>
      <w:r w:rsidR="0074251A">
        <w:t xml:space="preserve"> zwischen </w:t>
      </w:r>
      <w:r w:rsidR="00AB53BD">
        <w:t>genannten Sprachsystemen</w:t>
      </w:r>
      <w:r w:rsidR="005357B7">
        <w:t xml:space="preserve"> </w:t>
      </w:r>
      <w:r>
        <w:t>k</w:t>
      </w:r>
      <w:r w:rsidR="000F6847">
        <w:t>önnte</w:t>
      </w:r>
      <w:r>
        <w:t xml:space="preserve"> </w:t>
      </w:r>
      <w:r w:rsidR="004601AE">
        <w:t xml:space="preserve">Probleme </w:t>
      </w:r>
      <w:r>
        <w:t>bei</w:t>
      </w:r>
      <w:r w:rsidR="00B84B1A">
        <w:t>m</w:t>
      </w:r>
      <w:r>
        <w:t xml:space="preserve"> Dolmetschen</w:t>
      </w:r>
      <w:r w:rsidR="00E73922">
        <w:t xml:space="preserve"> </w:t>
      </w:r>
      <w:r w:rsidR="004601AE">
        <w:t xml:space="preserve">verursachen. </w:t>
      </w:r>
    </w:p>
    <w:p w:rsidR="006871DC" w:rsidRDefault="00626C07" w:rsidP="00C530EB">
      <w:pPr>
        <w:spacing w:line="360" w:lineRule="auto"/>
        <w:jc w:val="both"/>
      </w:pPr>
      <w:r>
        <w:t>Angesichts des Deutsche</w:t>
      </w:r>
      <w:r w:rsidR="00B84B1A">
        <w:t>n</w:t>
      </w:r>
      <w:r>
        <w:t xml:space="preserve"> ist die tschechische Wort</w:t>
      </w:r>
      <w:r w:rsidR="004049E3">
        <w:t>stellung</w:t>
      </w:r>
      <w:r>
        <w:t xml:space="preserve">, gleich wie </w:t>
      </w:r>
      <w:r w:rsidR="008A26F0">
        <w:t>der anderen</w:t>
      </w:r>
      <w:r>
        <w:t xml:space="preserve"> slawischen Sprachen,</w:t>
      </w:r>
      <w:r w:rsidR="008A26F0">
        <w:t xml:space="preserve"> als</w:t>
      </w:r>
      <w:r>
        <w:t xml:space="preserve"> </w:t>
      </w:r>
      <w:r w:rsidR="008A26F0">
        <w:t>ziemlich f</w:t>
      </w:r>
      <w:r w:rsidR="004601AE">
        <w:t>lexibel</w:t>
      </w:r>
      <w:r w:rsidR="008A26F0">
        <w:t xml:space="preserve"> betrachtet. Im Tschechischen </w:t>
      </w:r>
      <w:r w:rsidR="004601AE">
        <w:t xml:space="preserve"> spielt die Thema-Rhema-Gliederung eine </w:t>
      </w:r>
      <w:r w:rsidR="00AE2401">
        <w:t>wesentliche</w:t>
      </w:r>
      <w:r w:rsidR="004601AE">
        <w:t xml:space="preserve"> Rolle</w:t>
      </w:r>
      <w:r w:rsidR="00232C2A">
        <w:t>.</w:t>
      </w:r>
      <w:r w:rsidR="004601AE">
        <w:t xml:space="preserve"> </w:t>
      </w:r>
      <w:r w:rsidR="006871DC">
        <w:t>Das bedeutet, dass die Anordnung der Wörter im Satz hauptsächlich von dem kommunikativen Zweck abhängt. (Štícha, 2003, s. 170)</w:t>
      </w:r>
    </w:p>
    <w:p w:rsidR="006871DC" w:rsidRDefault="006871DC" w:rsidP="00C530EB">
      <w:pPr>
        <w:spacing w:line="360" w:lineRule="auto"/>
        <w:jc w:val="both"/>
      </w:pPr>
      <w:r>
        <w:lastRenderedPageBreak/>
        <w:t>Lotko (2003, s. 13</w:t>
      </w:r>
      <w:r w:rsidR="00BC6773">
        <w:t>, 98, 116</w:t>
      </w:r>
      <w:r>
        <w:t>) definiert die Thema-Rhema-Gliederung  als ,,</w:t>
      </w:r>
      <w:r w:rsidRPr="006871DC">
        <w:rPr>
          <w:i/>
          <w:iCs/>
        </w:rPr>
        <w:t>kontextuelle Organisation des Satzes</w:t>
      </w:r>
      <w:r>
        <w:t>“</w:t>
      </w:r>
      <w:r w:rsidR="003F5FC7">
        <w:rPr>
          <w:rStyle w:val="Znakapoznpodarou"/>
        </w:rPr>
        <w:footnoteReference w:id="5"/>
      </w:r>
      <w:r>
        <w:t xml:space="preserve">. Das </w:t>
      </w:r>
      <w:r w:rsidR="005A6D44">
        <w:t xml:space="preserve">Thema ist der </w:t>
      </w:r>
      <w:r>
        <w:t>Ausgangst</w:t>
      </w:r>
      <w:r w:rsidR="005A6D44">
        <w:t>eil de</w:t>
      </w:r>
      <w:r>
        <w:t>r Aussage</w:t>
      </w:r>
      <w:r w:rsidR="005A6D44">
        <w:t>,</w:t>
      </w:r>
      <w:r>
        <w:t xml:space="preserve"> worüber weiter gesprochen wird. Das Rhema bringt neue Informationen über das Thema.</w:t>
      </w:r>
    </w:p>
    <w:p w:rsidR="004D79D1" w:rsidRDefault="004601AE" w:rsidP="00C530EB">
      <w:pPr>
        <w:spacing w:line="360" w:lineRule="auto"/>
        <w:jc w:val="both"/>
      </w:pPr>
      <w:r>
        <w:t>Diese</w:t>
      </w:r>
      <w:r w:rsidR="000F6847">
        <w:t xml:space="preserve">s </w:t>
      </w:r>
      <w:r>
        <w:t>Prinzip muss man auch in deutschen Sätzen beachten. Der Unterschied liegt jedoch darin, dass die deutsche Wortstellung auch bestimmte syntaktische Regel</w:t>
      </w:r>
      <w:r w:rsidR="00B84B1A">
        <w:t>n</w:t>
      </w:r>
      <w:r>
        <w:t xml:space="preserve"> hat, die berücksichtig</w:t>
      </w:r>
      <w:r w:rsidR="003359F7">
        <w:t xml:space="preserve">t werden müssen </w:t>
      </w:r>
      <w:r>
        <w:t xml:space="preserve">und </w:t>
      </w:r>
      <w:r w:rsidR="003359F7">
        <w:t xml:space="preserve"> die Thema-Rhema-Gliederung sich an diese Regel</w:t>
      </w:r>
      <w:r w:rsidR="00B84B1A">
        <w:t>n</w:t>
      </w:r>
      <w:r w:rsidR="003359F7">
        <w:t xml:space="preserve"> anpasst. </w:t>
      </w:r>
      <w:r w:rsidR="007B7350">
        <w:t>An folgendem Beispiel</w:t>
      </w:r>
      <w:r w:rsidR="00AB53BD">
        <w:t xml:space="preserve"> </w:t>
      </w:r>
      <w:r w:rsidR="007B7350">
        <w:t>kann man ein Phänomen beobachten, dass das</w:t>
      </w:r>
      <w:r w:rsidR="00860349">
        <w:t xml:space="preserve"> tschechische</w:t>
      </w:r>
      <w:r w:rsidR="007B7350">
        <w:t xml:space="preserve"> Prädikat sich am Anfang des Satzes befindet</w:t>
      </w:r>
      <w:r w:rsidR="00A60322">
        <w:t xml:space="preserve"> und dadurch zu dem Thema der Aussage wird. Das Subjekt wird ans Ende des Satzes in der Rolle des Rhemas verschoben.</w:t>
      </w:r>
      <w:r w:rsidR="00860349">
        <w:t xml:space="preserve"> Diese Stellung des Themas und Rhemas ist im Tschechischen am häufigsten anzutreffen. Im Deutschen sieht die Wortstellung anders aus, weil d</w:t>
      </w:r>
      <w:r w:rsidR="007B7350">
        <w:t>ie</w:t>
      </w:r>
      <w:r w:rsidR="00860349">
        <w:t xml:space="preserve"> syntaktischen</w:t>
      </w:r>
      <w:r w:rsidR="007B7350">
        <w:t xml:space="preserve"> Regeln</w:t>
      </w:r>
      <w:r w:rsidR="00860349">
        <w:t xml:space="preserve"> </w:t>
      </w:r>
      <w:r w:rsidR="007B7350">
        <w:t xml:space="preserve"> festgelegt </w:t>
      </w:r>
      <w:r w:rsidR="00860349">
        <w:t>sind. D</w:t>
      </w:r>
      <w:r w:rsidR="007B7350">
        <w:t>ie erste Position wird von dem Subjekt besetzt und darauf muss</w:t>
      </w:r>
      <w:r w:rsidR="00860349">
        <w:t xml:space="preserve"> immer</w:t>
      </w:r>
      <w:r w:rsidR="007B7350">
        <w:t xml:space="preserve"> das Prädikat folgen.</w:t>
      </w:r>
      <w:r w:rsidR="005A6D44">
        <w:t xml:space="preserve"> Das Rhema befindet sich also nicht am </w:t>
      </w:r>
      <w:r w:rsidR="006871DC">
        <w:t>Ende</w:t>
      </w:r>
      <w:r w:rsidR="005A6D44">
        <w:t xml:space="preserve">, sondern in der Mitte der Aussage. </w:t>
      </w:r>
      <w:r w:rsidR="00860349">
        <w:t xml:space="preserve"> (Štícha, 2003, s. 170)</w:t>
      </w:r>
      <w:r w:rsidR="00603ADF">
        <w:t xml:space="preserve"> </w:t>
      </w:r>
    </w:p>
    <w:p w:rsidR="004825EF" w:rsidRPr="007F2AFE" w:rsidRDefault="004825EF" w:rsidP="00C530EB">
      <w:pPr>
        <w:spacing w:line="360" w:lineRule="auto"/>
        <w:jc w:val="both"/>
        <w:rPr>
          <w:b/>
          <w:bCs/>
        </w:rPr>
      </w:pPr>
      <w:r>
        <w:t xml:space="preserve">Alle Bespiele, die die Wortfolge betreffen, wurden aus dem Buch von Štícha (2003) entlehnt. </w:t>
      </w:r>
    </w:p>
    <w:p w:rsidR="007B7350" w:rsidRDefault="00782A4B" w:rsidP="00626C07">
      <w:pPr>
        <w:spacing w:line="360" w:lineRule="auto"/>
      </w:pPr>
      <w:r w:rsidRPr="00F24F64">
        <w:rPr>
          <w:b/>
          <w:bCs/>
        </w:rPr>
        <w:t xml:space="preserve">Beispiel </w:t>
      </w:r>
      <w:r w:rsidR="007F48DC">
        <w:rPr>
          <w:b/>
          <w:bCs/>
        </w:rPr>
        <w:t>3</w:t>
      </w:r>
      <w:r w:rsidRPr="00F24F64">
        <w:rPr>
          <w:b/>
          <w:bCs/>
        </w:rPr>
        <w:t>:</w:t>
      </w:r>
      <w:r>
        <w:t xml:space="preserve"> </w:t>
      </w:r>
      <w:r>
        <w:br/>
      </w:r>
      <w:r w:rsidR="004E64A8">
        <w:t>TSCH</w:t>
      </w:r>
      <w:r>
        <w:t>:</w:t>
      </w:r>
      <w:r w:rsidR="007B7350">
        <w:tab/>
        <w:t xml:space="preserve">    </w:t>
      </w:r>
      <w:r>
        <w:t xml:space="preserve">Jde sem nějaký pán. </w:t>
      </w:r>
      <w:r w:rsidR="00A60322">
        <w:t xml:space="preserve"> </w:t>
      </w:r>
      <w:r>
        <w:br/>
        <w:t xml:space="preserve">DE: </w:t>
      </w:r>
      <w:r w:rsidR="007B7350">
        <w:t xml:space="preserve">        </w:t>
      </w:r>
      <w:r>
        <w:t xml:space="preserve">Ein Mann kommt hierher. </w:t>
      </w:r>
    </w:p>
    <w:p w:rsidR="005A7449" w:rsidRDefault="00E75E52" w:rsidP="00C530EB">
      <w:pPr>
        <w:spacing w:line="360" w:lineRule="auto"/>
        <w:jc w:val="both"/>
      </w:pPr>
      <w:r>
        <w:t>,,</w:t>
      </w:r>
      <w:r w:rsidR="001109AA" w:rsidRPr="00E75E52">
        <w:rPr>
          <w:i/>
          <w:iCs/>
        </w:rPr>
        <w:t xml:space="preserve">Zu den charakteristischen </w:t>
      </w:r>
      <w:r w:rsidR="00246FD2">
        <w:rPr>
          <w:i/>
          <w:iCs/>
        </w:rPr>
        <w:t>Merkmalen</w:t>
      </w:r>
      <w:r w:rsidR="001109AA" w:rsidRPr="00E75E52">
        <w:rPr>
          <w:i/>
          <w:iCs/>
        </w:rPr>
        <w:t xml:space="preserve"> </w:t>
      </w:r>
      <w:r w:rsidR="00C638EB" w:rsidRPr="00E75E52">
        <w:rPr>
          <w:i/>
          <w:iCs/>
        </w:rPr>
        <w:t>der</w:t>
      </w:r>
      <w:r w:rsidR="001109AA" w:rsidRPr="00E75E52">
        <w:rPr>
          <w:i/>
          <w:iCs/>
        </w:rPr>
        <w:t xml:space="preserve"> tschechischen Wortstellung </w:t>
      </w:r>
      <w:r w:rsidR="00C638EB" w:rsidRPr="00E75E52">
        <w:rPr>
          <w:i/>
          <w:iCs/>
        </w:rPr>
        <w:t>zählt</w:t>
      </w:r>
      <w:r w:rsidR="001109AA" w:rsidRPr="00E75E52">
        <w:rPr>
          <w:i/>
          <w:iCs/>
        </w:rPr>
        <w:t xml:space="preserve"> die Fähigkeit, </w:t>
      </w:r>
      <w:r w:rsidR="00C638EB" w:rsidRPr="00E75E52">
        <w:rPr>
          <w:i/>
          <w:iCs/>
        </w:rPr>
        <w:t>zahlreiche</w:t>
      </w:r>
      <w:r w:rsidR="001109AA" w:rsidRPr="00E75E52">
        <w:rPr>
          <w:i/>
          <w:iCs/>
        </w:rPr>
        <w:t xml:space="preserve"> Varianten zu bilden.</w:t>
      </w:r>
      <w:r w:rsidRPr="00E75E52">
        <w:rPr>
          <w:i/>
          <w:iCs/>
        </w:rPr>
        <w:t>“</w:t>
      </w:r>
      <w:r>
        <w:t xml:space="preserve"> </w:t>
      </w:r>
      <w:r>
        <w:rPr>
          <w:rStyle w:val="Znakapoznpodarou"/>
        </w:rPr>
        <w:footnoteReference w:id="6"/>
      </w:r>
      <w:r w:rsidR="00826901">
        <w:t xml:space="preserve"> </w:t>
      </w:r>
      <w:r w:rsidR="00C638EB">
        <w:t>Trotzdem ist die Wortfolge nicht zufällig.</w:t>
      </w:r>
      <w:r w:rsidR="00650AEC">
        <w:t xml:space="preserve"> </w:t>
      </w:r>
      <w:r w:rsidR="00C638EB">
        <w:t>Man muss die kommunikativen Bedingungen berücksichtigen. (Uhlířová, 1987,</w:t>
      </w:r>
      <w:r w:rsidR="005A7449">
        <w:t xml:space="preserve"> </w:t>
      </w:r>
      <w:r w:rsidR="00C638EB">
        <w:t>s</w:t>
      </w:r>
      <w:r w:rsidR="00347AEC">
        <w:t>.</w:t>
      </w:r>
      <w:r w:rsidR="00606E27">
        <w:t xml:space="preserve"> </w:t>
      </w:r>
      <w:r w:rsidR="00C638EB">
        <w:t>9)</w:t>
      </w:r>
      <w:r w:rsidR="006B0447">
        <w:t xml:space="preserve"> </w:t>
      </w:r>
    </w:p>
    <w:p w:rsidR="0056681A" w:rsidRPr="005001DB" w:rsidRDefault="0056681A" w:rsidP="00F97B53">
      <w:pPr>
        <w:pStyle w:val="Nadpis3"/>
        <w:numPr>
          <w:ilvl w:val="2"/>
          <w:numId w:val="2"/>
        </w:numPr>
      </w:pPr>
      <w:bookmarkStart w:id="16" w:name="_Toc39520135"/>
      <w:r w:rsidRPr="005001DB">
        <w:t>Die Position des finiten Verbs im Deutschen</w:t>
      </w:r>
      <w:bookmarkEnd w:id="16"/>
      <w:r w:rsidRPr="005001DB">
        <w:t xml:space="preserve"> </w:t>
      </w:r>
    </w:p>
    <w:p w:rsidR="00FE425B" w:rsidRDefault="00C0129D" w:rsidP="00C530EB">
      <w:pPr>
        <w:spacing w:line="360" w:lineRule="auto"/>
        <w:jc w:val="both"/>
      </w:pPr>
      <w:r>
        <w:t>Die Position des finites Verbs</w:t>
      </w:r>
      <w:r w:rsidR="00593866">
        <w:t xml:space="preserve"> (FV)</w:t>
      </w:r>
      <w:r>
        <w:t xml:space="preserve"> beeinflusst die Wortfolge des gegebene</w:t>
      </w:r>
      <w:r w:rsidR="00FA48F7">
        <w:t>n</w:t>
      </w:r>
      <w:r>
        <w:t xml:space="preserve"> Satzes. </w:t>
      </w:r>
      <w:r w:rsidR="00D1289D">
        <w:t>Nach der Position werden</w:t>
      </w:r>
      <w:r>
        <w:t xml:space="preserve"> </w:t>
      </w:r>
      <w:r w:rsidR="00D1289D">
        <w:t xml:space="preserve">drei verschiedene </w:t>
      </w:r>
      <w:r w:rsidR="00246FD2">
        <w:t>Arten</w:t>
      </w:r>
      <w:r w:rsidR="00D1289D">
        <w:t xml:space="preserve"> des Satzes definiert</w:t>
      </w:r>
      <w:r w:rsidR="00B03F82">
        <w:t>.</w:t>
      </w:r>
      <w:r w:rsidR="003E670D">
        <w:t xml:space="preserve"> (Štícha, 2003, s. 134-143)</w:t>
      </w:r>
    </w:p>
    <w:p w:rsidR="00FE425B" w:rsidRDefault="00D1289D" w:rsidP="00C530EB">
      <w:pPr>
        <w:pStyle w:val="Odstavecseseznamem"/>
        <w:numPr>
          <w:ilvl w:val="0"/>
          <w:numId w:val="3"/>
        </w:numPr>
        <w:spacing w:line="360" w:lineRule="auto"/>
        <w:jc w:val="both"/>
      </w:pPr>
      <w:r>
        <w:lastRenderedPageBreak/>
        <w:t xml:space="preserve">Kernsatz </w:t>
      </w:r>
      <w:r w:rsidR="00FE425B">
        <w:br/>
        <w:t>-</w:t>
      </w:r>
      <w:r>
        <w:t xml:space="preserve"> ist ein Satz, wenn das </w:t>
      </w:r>
      <w:r w:rsidR="00246FD2">
        <w:t>FV</w:t>
      </w:r>
      <w:r>
        <w:t xml:space="preserve"> als zweites vorkommt. </w:t>
      </w:r>
    </w:p>
    <w:p w:rsidR="00D1289D" w:rsidRDefault="00D1289D" w:rsidP="00C530EB">
      <w:pPr>
        <w:pStyle w:val="Odstavecseseznamem"/>
        <w:numPr>
          <w:ilvl w:val="0"/>
          <w:numId w:val="3"/>
        </w:numPr>
        <w:spacing w:line="360" w:lineRule="auto"/>
        <w:jc w:val="both"/>
      </w:pPr>
      <w:r>
        <w:t>Stirnsatz</w:t>
      </w:r>
      <w:r>
        <w:br/>
        <w:t xml:space="preserve">- ist ein Satz, wenn das </w:t>
      </w:r>
      <w:r w:rsidR="00246FD2">
        <w:t>FV</w:t>
      </w:r>
      <w:r>
        <w:t xml:space="preserve"> </w:t>
      </w:r>
      <w:r w:rsidR="00F753EB">
        <w:t xml:space="preserve">die erste Position des Satzes besetzt. </w:t>
      </w:r>
      <w:r>
        <w:t xml:space="preserve"> </w:t>
      </w:r>
    </w:p>
    <w:p w:rsidR="00C0129D" w:rsidRDefault="00D1289D" w:rsidP="00C530EB">
      <w:pPr>
        <w:pStyle w:val="Odstavecseseznamem"/>
        <w:numPr>
          <w:ilvl w:val="0"/>
          <w:numId w:val="3"/>
        </w:numPr>
        <w:spacing w:line="360" w:lineRule="auto"/>
        <w:jc w:val="both"/>
      </w:pPr>
      <w:r>
        <w:t>Spannsatz</w:t>
      </w:r>
      <w:r>
        <w:br/>
        <w:t xml:space="preserve">- ist ein Satz, wenn das </w:t>
      </w:r>
      <w:r w:rsidR="00246FD2">
        <w:t>FV</w:t>
      </w:r>
      <w:r>
        <w:t xml:space="preserve"> </w:t>
      </w:r>
      <w:r w:rsidR="00F753EB">
        <w:t>am Ende des Satzes steht.</w:t>
      </w:r>
      <w:r>
        <w:t xml:space="preserve"> </w:t>
      </w:r>
    </w:p>
    <w:p w:rsidR="00C0129D" w:rsidRDefault="00C0129D" w:rsidP="00C530EB">
      <w:pPr>
        <w:pStyle w:val="Odstavecseseznamem"/>
        <w:spacing w:line="360" w:lineRule="auto"/>
        <w:jc w:val="both"/>
      </w:pPr>
    </w:p>
    <w:p w:rsidR="00C0129D" w:rsidRPr="005001DB" w:rsidRDefault="00C0129D" w:rsidP="00F97B53">
      <w:pPr>
        <w:pStyle w:val="Nadpis3"/>
        <w:numPr>
          <w:ilvl w:val="2"/>
          <w:numId w:val="2"/>
        </w:numPr>
        <w:jc w:val="both"/>
      </w:pPr>
      <w:bookmarkStart w:id="17" w:name="_Toc39520136"/>
      <w:r w:rsidRPr="005001DB">
        <w:t>Kernsätze</w:t>
      </w:r>
      <w:bookmarkEnd w:id="17"/>
    </w:p>
    <w:p w:rsidR="0093378C" w:rsidRDefault="00F753EB" w:rsidP="003B732B">
      <w:pPr>
        <w:spacing w:line="360" w:lineRule="auto"/>
        <w:jc w:val="both"/>
        <w:rPr>
          <w:i/>
          <w:iCs/>
        </w:rPr>
      </w:pPr>
      <w:r>
        <w:t xml:space="preserve">Bei den Kernsätzen ist es wichtig, die zweite Position des finiten Verbs gut zu verstehen. </w:t>
      </w:r>
      <w:r w:rsidR="00315BA2">
        <w:t>,,</w:t>
      </w:r>
      <w:r w:rsidRPr="00315BA2">
        <w:rPr>
          <w:i/>
          <w:iCs/>
        </w:rPr>
        <w:t>Mit der ,,Position“ wird nicht die Stellung des einzelnen Wort</w:t>
      </w:r>
      <w:r w:rsidR="005A7449">
        <w:rPr>
          <w:i/>
          <w:iCs/>
        </w:rPr>
        <w:t>e</w:t>
      </w:r>
      <w:r w:rsidRPr="00315BA2">
        <w:rPr>
          <w:i/>
          <w:iCs/>
        </w:rPr>
        <w:t xml:space="preserve">s, sondern die </w:t>
      </w:r>
      <w:r w:rsidR="00246FD2">
        <w:rPr>
          <w:i/>
          <w:iCs/>
        </w:rPr>
        <w:t>Stellung</w:t>
      </w:r>
      <w:r w:rsidRPr="00315BA2">
        <w:rPr>
          <w:i/>
          <w:iCs/>
        </w:rPr>
        <w:t xml:space="preserve"> des Satzglied</w:t>
      </w:r>
      <w:r w:rsidR="005A7449">
        <w:rPr>
          <w:i/>
          <w:iCs/>
        </w:rPr>
        <w:t>e</w:t>
      </w:r>
      <w:r w:rsidRPr="00315BA2">
        <w:rPr>
          <w:i/>
          <w:iCs/>
        </w:rPr>
        <w:t>s</w:t>
      </w:r>
      <w:r w:rsidR="00246FD2">
        <w:rPr>
          <w:i/>
          <w:iCs/>
        </w:rPr>
        <w:t xml:space="preserve"> </w:t>
      </w:r>
      <w:r w:rsidR="00246FD2" w:rsidRPr="00315BA2">
        <w:rPr>
          <w:i/>
          <w:iCs/>
        </w:rPr>
        <w:t>gemeint</w:t>
      </w:r>
      <w:r w:rsidRPr="00315BA2">
        <w:rPr>
          <w:i/>
          <w:iCs/>
        </w:rPr>
        <w:t>.</w:t>
      </w:r>
      <w:r w:rsidR="00315BA2" w:rsidRPr="00315BA2">
        <w:rPr>
          <w:i/>
          <w:iCs/>
        </w:rPr>
        <w:t>“</w:t>
      </w:r>
      <w:r w:rsidR="00315BA2">
        <w:rPr>
          <w:rStyle w:val="Znakapoznpodarou"/>
          <w:i/>
          <w:iCs/>
        </w:rPr>
        <w:footnoteReference w:id="7"/>
      </w:r>
      <w:r w:rsidR="006A1F10">
        <w:rPr>
          <w:i/>
          <w:iCs/>
        </w:rPr>
        <w:t xml:space="preserve"> </w:t>
      </w:r>
      <w:r w:rsidR="0093378C">
        <w:rPr>
          <w:lang w:val="cs-CZ"/>
        </w:rPr>
        <w:t>(Štícha, 2003, s. 134)</w:t>
      </w:r>
    </w:p>
    <w:p w:rsidR="00B03F82" w:rsidRDefault="006A1F10" w:rsidP="00315BA2">
      <w:pPr>
        <w:spacing w:line="360" w:lineRule="auto"/>
        <w:rPr>
          <w:i/>
          <w:iCs/>
        </w:rPr>
      </w:pPr>
      <w:r>
        <w:t xml:space="preserve">Diese </w:t>
      </w:r>
      <w:r w:rsidR="00AB53BD">
        <w:t>Satza</w:t>
      </w:r>
      <w:r>
        <w:t xml:space="preserve">rt ist </w:t>
      </w:r>
      <w:r w:rsidR="00621F55">
        <w:t xml:space="preserve">häufig </w:t>
      </w:r>
      <w:r>
        <w:t xml:space="preserve">auch im Tschechischen anzutreffen. </w:t>
      </w:r>
    </w:p>
    <w:p w:rsidR="00F7673B" w:rsidRDefault="00315BA2" w:rsidP="00F7673B">
      <w:pPr>
        <w:spacing w:line="360" w:lineRule="auto"/>
        <w:jc w:val="both"/>
      </w:pPr>
      <w:r w:rsidRPr="00F24F64">
        <w:rPr>
          <w:b/>
          <w:bCs/>
        </w:rPr>
        <w:t xml:space="preserve">Beispiel </w:t>
      </w:r>
      <w:r w:rsidR="007F48DC">
        <w:rPr>
          <w:b/>
          <w:bCs/>
        </w:rPr>
        <w:t>4</w:t>
      </w:r>
      <w:r w:rsidRPr="00F24F64">
        <w:rPr>
          <w:b/>
          <w:bCs/>
        </w:rPr>
        <w:t>:</w:t>
      </w:r>
      <w:r>
        <w:t xml:space="preserve"> </w:t>
      </w:r>
    </w:p>
    <w:p w:rsidR="00F7673B" w:rsidRDefault="00630C58" w:rsidP="00F7673B">
      <w:pPr>
        <w:spacing w:line="360" w:lineRule="auto"/>
        <w:jc w:val="both"/>
      </w:pPr>
      <w:r>
        <w:t xml:space="preserve">DE: </w:t>
      </w:r>
      <w:r>
        <w:tab/>
      </w:r>
      <w:r>
        <w:tab/>
      </w:r>
      <w:r w:rsidR="00593866">
        <w:t>An der Universität wird gestreikt.</w:t>
      </w:r>
    </w:p>
    <w:p w:rsidR="00F7673B" w:rsidRDefault="00630C58" w:rsidP="00F7673B">
      <w:pPr>
        <w:spacing w:line="360" w:lineRule="auto"/>
        <w:jc w:val="both"/>
      </w:pPr>
      <w:r>
        <w:t xml:space="preserve">TSCH: </w:t>
      </w:r>
      <w:r>
        <w:tab/>
      </w:r>
      <w:r w:rsidR="00593866">
        <w:t>Na univerzitě se stávkuje.</w:t>
      </w:r>
    </w:p>
    <w:p w:rsidR="00315BA2" w:rsidRPr="00F7673B" w:rsidRDefault="00593866" w:rsidP="00F7673B">
      <w:pPr>
        <w:spacing w:line="360" w:lineRule="auto"/>
        <w:jc w:val="both"/>
      </w:pPr>
      <w:r>
        <w:t xml:space="preserve"> </w:t>
      </w:r>
      <w:r w:rsidR="00630C58">
        <w:t xml:space="preserve"> </w:t>
      </w:r>
      <w:r w:rsidR="00B03F82">
        <w:rPr>
          <w:i/>
          <w:iCs/>
        </w:rPr>
        <w:br/>
      </w:r>
      <w:r w:rsidR="00315BA2">
        <w:t>Hier ist das Verb das vierte Wort im Satz. Trotzdem ist diese</w:t>
      </w:r>
      <w:r w:rsidR="00FA48F7">
        <w:t xml:space="preserve">s </w:t>
      </w:r>
      <w:r w:rsidR="00315BA2">
        <w:t xml:space="preserve">Beispiel richtig. </w:t>
      </w:r>
      <w:r w:rsidR="00630C58">
        <w:t xml:space="preserve">Vor dem konjugierten Zeitwort befindet sich nur ein Satzglied – adverbiale Bestimmung der Zeit und damit gilt auch die Regel der zweiten Position des finiten Verbs. </w:t>
      </w:r>
      <w:r w:rsidR="001919FF">
        <w:t>Der zweite Teil des Prädikats wird a</w:t>
      </w:r>
      <w:r w:rsidR="00347AEC">
        <w:t>ns</w:t>
      </w:r>
      <w:r w:rsidR="001919FF">
        <w:t xml:space="preserve"> Ende des Satzes verschoben.</w:t>
      </w:r>
    </w:p>
    <w:p w:rsidR="00B03F82" w:rsidRDefault="00593866" w:rsidP="00C530EB">
      <w:pPr>
        <w:spacing w:line="360" w:lineRule="auto"/>
        <w:jc w:val="both"/>
      </w:pPr>
      <w:r>
        <w:t xml:space="preserve">Vor dem </w:t>
      </w:r>
      <w:r w:rsidR="00621F55">
        <w:t>FV</w:t>
      </w:r>
      <w:r>
        <w:t xml:space="preserve"> steht meistens ein Subjekt, eine adverbiale Bestimmung, ein Fragewort, eine Partikel u.a. Was den Vergleich der tschechischen und </w:t>
      </w:r>
      <w:r w:rsidR="00735DC5">
        <w:t xml:space="preserve">der </w:t>
      </w:r>
      <w:r>
        <w:t>deutschen Wortf</w:t>
      </w:r>
      <w:r w:rsidR="00C86735">
        <w:t>olge betrifft, können sie miteinander übereinstimmen</w:t>
      </w:r>
      <w:r w:rsidR="00A8337C">
        <w:t xml:space="preserve"> (Beispiel </w:t>
      </w:r>
      <w:r w:rsidR="00FA48F7">
        <w:t>5</w:t>
      </w:r>
      <w:r w:rsidR="00A8337C">
        <w:t>)</w:t>
      </w:r>
      <w:r w:rsidR="00C86735">
        <w:t xml:space="preserve">, aber es kommt auch zu Abweichungen. </w:t>
      </w:r>
      <w:r w:rsidR="00A8337C">
        <w:t xml:space="preserve">(Beispiel </w:t>
      </w:r>
      <w:r w:rsidR="00FA48F7">
        <w:t>6</w:t>
      </w:r>
      <w:r w:rsidR="00A8337C">
        <w:t>)</w:t>
      </w:r>
    </w:p>
    <w:p w:rsidR="00B03F82" w:rsidRDefault="00B03F82">
      <w:pPr>
        <w:spacing w:before="0" w:after="160"/>
      </w:pPr>
      <w:r>
        <w:br w:type="page"/>
      </w:r>
    </w:p>
    <w:p w:rsidR="00C86735" w:rsidRDefault="00C86735" w:rsidP="00315BA2">
      <w:pPr>
        <w:spacing w:line="360" w:lineRule="auto"/>
      </w:pPr>
      <w:r w:rsidRPr="00F24F64">
        <w:rPr>
          <w:b/>
          <w:bCs/>
        </w:rPr>
        <w:lastRenderedPageBreak/>
        <w:t xml:space="preserve">Beispiel </w:t>
      </w:r>
      <w:r w:rsidR="007F48DC">
        <w:rPr>
          <w:b/>
          <w:bCs/>
        </w:rPr>
        <w:t>5</w:t>
      </w:r>
      <w:r w:rsidRPr="00F24F64">
        <w:rPr>
          <w:b/>
          <w:bCs/>
        </w:rPr>
        <w:t>:</w:t>
      </w:r>
      <w:r>
        <w:br/>
        <w:t>DE:</w:t>
      </w:r>
      <w:r>
        <w:tab/>
      </w:r>
      <w:r>
        <w:tab/>
      </w:r>
      <w:r w:rsidR="00A8337C">
        <w:t>Morgen fahre ich nach Prag.</w:t>
      </w:r>
      <w:r>
        <w:br/>
        <w:t xml:space="preserve">TSCH: </w:t>
      </w:r>
      <w:r>
        <w:tab/>
      </w:r>
      <w:r w:rsidR="00A8337C" w:rsidRPr="00DE1DC4">
        <w:rPr>
          <w:lang w:val="cs-CZ"/>
        </w:rPr>
        <w:t>Zítra jedu do Prahy.</w:t>
      </w:r>
      <w:r w:rsidR="004825EF">
        <w:br/>
      </w:r>
      <w:r w:rsidR="00CF09CA">
        <w:br/>
      </w:r>
      <w:r w:rsidR="00A8337C" w:rsidRPr="00F24F64">
        <w:rPr>
          <w:b/>
          <w:bCs/>
        </w:rPr>
        <w:t xml:space="preserve">Beispiel </w:t>
      </w:r>
      <w:r w:rsidR="007F48DC">
        <w:rPr>
          <w:b/>
          <w:bCs/>
        </w:rPr>
        <w:t>6</w:t>
      </w:r>
      <w:r w:rsidR="00A8337C" w:rsidRPr="00F24F64">
        <w:rPr>
          <w:b/>
          <w:bCs/>
        </w:rPr>
        <w:t>:</w:t>
      </w:r>
      <w:r w:rsidR="00A8337C">
        <w:t xml:space="preserve"> </w:t>
      </w:r>
    </w:p>
    <w:p w:rsidR="00820062" w:rsidRDefault="00C86735" w:rsidP="00820062">
      <w:pPr>
        <w:spacing w:line="360" w:lineRule="auto"/>
      </w:pPr>
      <w:r>
        <w:t>DE:</w:t>
      </w:r>
      <w:r w:rsidR="00A8337C">
        <w:tab/>
      </w:r>
      <w:r w:rsidR="00A8337C">
        <w:tab/>
      </w:r>
      <w:r w:rsidR="00331D6C">
        <w:t>Eva glaubt mir nicht.</w:t>
      </w:r>
      <w:r>
        <w:br/>
        <w:t>TSCH:</w:t>
      </w:r>
      <w:r w:rsidR="00A8337C">
        <w:tab/>
      </w:r>
      <w:r w:rsidR="00A8337C">
        <w:tab/>
      </w:r>
      <w:r w:rsidR="00331D6C" w:rsidRPr="00331D6C">
        <w:rPr>
          <w:lang w:val="cs-CZ"/>
        </w:rPr>
        <w:t>Eva mi nevěří</w:t>
      </w:r>
      <w:r w:rsidR="00331D6C">
        <w:t xml:space="preserve">. </w:t>
      </w:r>
      <w:r w:rsidR="00820062">
        <w:br/>
      </w:r>
    </w:p>
    <w:p w:rsidR="00C1149A" w:rsidRPr="005001DB" w:rsidRDefault="00820062" w:rsidP="00F97B53">
      <w:pPr>
        <w:pStyle w:val="Nadpis3"/>
        <w:numPr>
          <w:ilvl w:val="2"/>
          <w:numId w:val="2"/>
        </w:numPr>
      </w:pPr>
      <w:bookmarkStart w:id="18" w:name="_Toc39520137"/>
      <w:r w:rsidRPr="005001DB">
        <w:t>Stirnsätze</w:t>
      </w:r>
      <w:bookmarkEnd w:id="18"/>
      <w:r w:rsidRPr="005001DB">
        <w:t xml:space="preserve"> </w:t>
      </w:r>
    </w:p>
    <w:p w:rsidR="00BF4770" w:rsidRDefault="004D45DB" w:rsidP="00BF4770">
      <w:pPr>
        <w:spacing w:line="360" w:lineRule="auto"/>
        <w:jc w:val="both"/>
      </w:pPr>
      <w:r>
        <w:t xml:space="preserve">Stirnsatz ist ein Satz, in dem das </w:t>
      </w:r>
      <w:r w:rsidR="00317835">
        <w:t>FV</w:t>
      </w:r>
      <w:r>
        <w:t xml:space="preserve"> die erste Position einnimmt. Diese Wortstellung ist </w:t>
      </w:r>
      <w:r w:rsidR="00BF4770">
        <w:t xml:space="preserve">in Entscheidungsfragen, Imperativsätzen, Wunschsätzen ohne ,,wenn“, postponierenden Hauptsätzen und in anderen </w:t>
      </w:r>
      <w:r>
        <w:t>Typen des Satzes anzutreffen</w:t>
      </w:r>
      <w:r w:rsidR="00BF4770">
        <w:t>. (Štícha, 2003, s. 141)</w:t>
      </w:r>
    </w:p>
    <w:p w:rsidR="00BF4770" w:rsidRDefault="000B0420" w:rsidP="00BF4770">
      <w:pPr>
        <w:spacing w:line="360" w:lineRule="auto"/>
        <w:jc w:val="both"/>
        <w:rPr>
          <w:b/>
          <w:bCs/>
        </w:rPr>
      </w:pPr>
      <w:r w:rsidRPr="00F24F64">
        <w:rPr>
          <w:b/>
          <w:bCs/>
        </w:rPr>
        <w:t xml:space="preserve">Beispiel </w:t>
      </w:r>
      <w:r w:rsidR="007F48DC">
        <w:rPr>
          <w:b/>
          <w:bCs/>
        </w:rPr>
        <w:t>7</w:t>
      </w:r>
      <w:r w:rsidRPr="00F24F64">
        <w:rPr>
          <w:b/>
          <w:bCs/>
        </w:rPr>
        <w:t>:</w:t>
      </w:r>
    </w:p>
    <w:p w:rsidR="000B0420" w:rsidRDefault="004D45DB" w:rsidP="00BF4770">
      <w:pPr>
        <w:spacing w:line="360" w:lineRule="auto"/>
      </w:pPr>
      <w:r>
        <w:t>DE:</w:t>
      </w:r>
      <w:r>
        <w:tab/>
      </w:r>
      <w:r>
        <w:tab/>
        <w:t>Sind Sie verheiratet?</w:t>
      </w:r>
      <w:r w:rsidR="00BF4770">
        <w:br/>
      </w:r>
      <w:r>
        <w:t>TSCH:</w:t>
      </w:r>
      <w:r>
        <w:tab/>
      </w:r>
      <w:r>
        <w:tab/>
        <w:t>Jste ženatý/vdaná?</w:t>
      </w:r>
    </w:p>
    <w:p w:rsidR="00BF4770" w:rsidRDefault="000B0420" w:rsidP="00BF4770">
      <w:pPr>
        <w:spacing w:line="360" w:lineRule="auto"/>
        <w:jc w:val="both"/>
      </w:pPr>
      <w:r>
        <w:t xml:space="preserve">An dem Beispiel </w:t>
      </w:r>
      <w:r w:rsidR="007F48DC">
        <w:t>7</w:t>
      </w:r>
      <w:r>
        <w:t xml:space="preserve"> kann man sehen, dass die tschechische Wortfolge der deutschen entspricht. Obwohl diese Art häufig im Tschechischen vorkommt, gibt es auch Ausnahmen, wenn sich das Verb nicht am Anfang des Satzes befindet.</w:t>
      </w:r>
      <w:r w:rsidR="004E588C">
        <w:t xml:space="preserve"> (Štícha, 1995, s. </w:t>
      </w:r>
      <w:r w:rsidR="00BB35E0">
        <w:t>204-217)</w:t>
      </w:r>
    </w:p>
    <w:p w:rsidR="004E588C" w:rsidRDefault="004E588C" w:rsidP="00BF4770">
      <w:pPr>
        <w:spacing w:line="360" w:lineRule="auto"/>
      </w:pPr>
      <w:r w:rsidRPr="00F24F64">
        <w:rPr>
          <w:b/>
          <w:bCs/>
        </w:rPr>
        <w:t xml:space="preserve">Beispiel </w:t>
      </w:r>
      <w:r w:rsidR="007F48DC">
        <w:rPr>
          <w:b/>
          <w:bCs/>
        </w:rPr>
        <w:t>8</w:t>
      </w:r>
      <w:r w:rsidRPr="00F24F64">
        <w:rPr>
          <w:b/>
          <w:bCs/>
        </w:rPr>
        <w:t>:</w:t>
      </w:r>
      <w:r>
        <w:t xml:space="preserve"> </w:t>
      </w:r>
      <w:r>
        <w:br/>
        <w:t xml:space="preserve">DE: </w:t>
      </w:r>
      <w:r>
        <w:tab/>
      </w:r>
      <w:r>
        <w:tab/>
        <w:t xml:space="preserve">Ist Standa schon gekommen? </w:t>
      </w:r>
      <w:r w:rsidR="00EB1F26">
        <w:br/>
        <w:t>TSCH:</w:t>
      </w:r>
      <w:r w:rsidR="00EB1F26">
        <w:tab/>
      </w:r>
      <w:r w:rsidR="00EB1F26">
        <w:tab/>
        <w:t>Standa už přišel?</w:t>
      </w:r>
    </w:p>
    <w:p w:rsidR="00BF4770" w:rsidRDefault="004E588C" w:rsidP="00BF4770">
      <w:pPr>
        <w:spacing w:line="360" w:lineRule="auto"/>
        <w:jc w:val="both"/>
      </w:pPr>
      <w:r>
        <w:t xml:space="preserve">Im Tschechischen nimmt das Substantiv die erste Position ein, wobei diese Position </w:t>
      </w:r>
      <w:r w:rsidR="00383B8C">
        <w:t xml:space="preserve">im Deutschen </w:t>
      </w:r>
      <w:r>
        <w:t xml:space="preserve">von dem </w:t>
      </w:r>
      <w:r w:rsidR="00317835">
        <w:t>FV</w:t>
      </w:r>
      <w:r>
        <w:t xml:space="preserve"> besetzt wird. </w:t>
      </w:r>
    </w:p>
    <w:p w:rsidR="00191F81" w:rsidRPr="00BF4770" w:rsidRDefault="00052B39" w:rsidP="00BF4770">
      <w:pPr>
        <w:spacing w:line="360" w:lineRule="auto"/>
        <w:rPr>
          <w:b/>
          <w:bCs/>
        </w:rPr>
      </w:pPr>
      <w:r w:rsidRPr="00560D4D">
        <w:rPr>
          <w:b/>
          <w:bCs/>
        </w:rPr>
        <w:t xml:space="preserve">Beispiel </w:t>
      </w:r>
      <w:r w:rsidR="007F48DC">
        <w:rPr>
          <w:b/>
          <w:bCs/>
        </w:rPr>
        <w:t>9</w:t>
      </w:r>
      <w:r w:rsidRPr="00560D4D">
        <w:rPr>
          <w:b/>
          <w:bCs/>
        </w:rPr>
        <w:t xml:space="preserve">: </w:t>
      </w:r>
      <w:r w:rsidR="00BF4770">
        <w:rPr>
          <w:b/>
          <w:bCs/>
        </w:rPr>
        <w:br/>
      </w:r>
      <w:r w:rsidR="004D45DB">
        <w:t>DE:</w:t>
      </w:r>
      <w:r w:rsidR="00317835">
        <w:tab/>
      </w:r>
      <w:r w:rsidR="00317835">
        <w:tab/>
      </w:r>
      <w:r w:rsidR="004D45DB">
        <w:t xml:space="preserve"> </w:t>
      </w:r>
      <w:r w:rsidR="007C6F4B">
        <w:t>Warten Sie bitte hier kurz auf mich.</w:t>
      </w:r>
      <w:r w:rsidR="00BF4770">
        <w:br/>
      </w:r>
      <w:r w:rsidR="007C6F4B">
        <w:t xml:space="preserve">TSCH: </w:t>
      </w:r>
      <w:r w:rsidR="00317835">
        <w:tab/>
        <w:t xml:space="preserve">  </w:t>
      </w:r>
      <w:r w:rsidR="007C6F4B">
        <w:t>Počkejte tady na mě chvíli prosím.</w:t>
      </w:r>
    </w:p>
    <w:p w:rsidR="00BF4770" w:rsidRDefault="00BB35E0" w:rsidP="00BF4770">
      <w:pPr>
        <w:pStyle w:val="Odstavecseseznamem"/>
        <w:spacing w:line="360" w:lineRule="auto"/>
        <w:ind w:left="0"/>
        <w:jc w:val="both"/>
      </w:pPr>
      <w:r>
        <w:t xml:space="preserve">In Imperativsätzen steht das Verb am Satzbeginn sowohl im </w:t>
      </w:r>
      <w:r w:rsidR="003E4C69">
        <w:t>Deutschen</w:t>
      </w:r>
      <w:r>
        <w:t xml:space="preserve"> als auch im Tschechischen.</w:t>
      </w:r>
    </w:p>
    <w:p w:rsidR="00BA118F" w:rsidRDefault="00052B39" w:rsidP="00BF4770">
      <w:pPr>
        <w:pStyle w:val="Odstavecseseznamem"/>
        <w:spacing w:line="360" w:lineRule="auto"/>
        <w:ind w:left="0"/>
      </w:pPr>
      <w:r w:rsidRPr="00F24F64">
        <w:rPr>
          <w:b/>
          <w:bCs/>
        </w:rPr>
        <w:lastRenderedPageBreak/>
        <w:t xml:space="preserve">Beispiel </w:t>
      </w:r>
      <w:r w:rsidR="007F48DC">
        <w:rPr>
          <w:b/>
          <w:bCs/>
        </w:rPr>
        <w:t>10</w:t>
      </w:r>
      <w:r w:rsidRPr="00F24F64">
        <w:rPr>
          <w:b/>
          <w:bCs/>
        </w:rPr>
        <w:t>:</w:t>
      </w:r>
      <w:r w:rsidRPr="00F24F64">
        <w:rPr>
          <w:b/>
          <w:bCs/>
        </w:rPr>
        <w:br/>
      </w:r>
      <w:r w:rsidR="007C6F4B">
        <w:t xml:space="preserve">DE: </w:t>
      </w:r>
      <w:r w:rsidR="00BB35E0">
        <w:tab/>
      </w:r>
      <w:r w:rsidR="00BB35E0">
        <w:tab/>
        <w:t>Käme er doch!</w:t>
      </w:r>
      <w:r w:rsidR="00BF4770">
        <w:br/>
      </w:r>
      <w:r w:rsidR="00BB35E0">
        <w:t>TSCH:</w:t>
      </w:r>
      <w:r w:rsidR="00BB35E0">
        <w:tab/>
      </w:r>
      <w:r w:rsidR="00BB35E0">
        <w:tab/>
      </w:r>
      <w:r w:rsidR="003E4C69">
        <w:t>Kéžby přišel!</w:t>
      </w:r>
    </w:p>
    <w:p w:rsidR="005122B5" w:rsidRDefault="00BF4770" w:rsidP="00BF4770">
      <w:pPr>
        <w:pStyle w:val="Odstavecseseznamem"/>
        <w:spacing w:line="360" w:lineRule="auto"/>
        <w:ind w:left="0"/>
        <w:jc w:val="both"/>
      </w:pPr>
      <w:r>
        <w:br/>
      </w:r>
      <w:r w:rsidR="003E4C69">
        <w:t>Was den Vergleich der Wunschsätze betrifft, wird der tschechische Satz mit einer Partikel eingeleitet und d</w:t>
      </w:r>
      <w:r w:rsidR="00052B39">
        <w:t>eswegen</w:t>
      </w:r>
      <w:r w:rsidR="003E4C69">
        <w:t xml:space="preserve"> steht das </w:t>
      </w:r>
      <w:r w:rsidR="00383B8C">
        <w:t>FV</w:t>
      </w:r>
      <w:r w:rsidR="003E4C69">
        <w:t xml:space="preserve"> nicht an der ersten Stelle</w:t>
      </w:r>
      <w:r w:rsidR="00052B39">
        <w:t>.</w:t>
      </w:r>
      <w:r w:rsidR="00317835">
        <w:br/>
      </w:r>
    </w:p>
    <w:p w:rsidR="005122B5" w:rsidRPr="005001DB" w:rsidRDefault="005122B5" w:rsidP="00F97B53">
      <w:pPr>
        <w:pStyle w:val="Nadpis3"/>
        <w:numPr>
          <w:ilvl w:val="2"/>
          <w:numId w:val="2"/>
        </w:numPr>
      </w:pPr>
      <w:bookmarkStart w:id="19" w:name="_Toc39520138"/>
      <w:r w:rsidRPr="005001DB">
        <w:t>Spannsätze</w:t>
      </w:r>
      <w:bookmarkEnd w:id="19"/>
    </w:p>
    <w:p w:rsidR="00DB0624" w:rsidRDefault="005122B5" w:rsidP="00C530EB">
      <w:pPr>
        <w:spacing w:line="360" w:lineRule="auto"/>
        <w:jc w:val="both"/>
      </w:pPr>
      <w:r>
        <w:t xml:space="preserve">Das </w:t>
      </w:r>
      <w:r w:rsidR="00963413">
        <w:t>konjugierte</w:t>
      </w:r>
      <w:r>
        <w:t xml:space="preserve"> Verb </w:t>
      </w:r>
      <w:r w:rsidR="00963413">
        <w:t>wird ans Satzende gestellt.</w:t>
      </w:r>
      <w:r>
        <w:t xml:space="preserve"> </w:t>
      </w:r>
      <w:r w:rsidR="00963413">
        <w:t xml:space="preserve">Dieses Phänomen erscheint am häufigsten in den Nebensätzen, die mit einer Konjunktion eingeleitet werden. Es handelt sich um ein spezifisches Merkmal der deutschen Sprache, </w:t>
      </w:r>
      <w:r w:rsidR="004D22BD">
        <w:t>wo</w:t>
      </w:r>
      <w:r w:rsidR="00963413">
        <w:t>durch sich das Deutsche vom Tschechischen unterscheidet.</w:t>
      </w:r>
      <w:r w:rsidR="00DB0624">
        <w:t xml:space="preserve"> </w:t>
      </w:r>
      <w:r w:rsidR="00F81A86">
        <w:t>(Štícha, 2003, s. 143)</w:t>
      </w:r>
    </w:p>
    <w:p w:rsidR="00963413" w:rsidRDefault="00936FF9" w:rsidP="00C530EB">
      <w:pPr>
        <w:spacing w:line="360" w:lineRule="auto"/>
        <w:jc w:val="both"/>
      </w:pPr>
      <w:r>
        <w:t xml:space="preserve">Beim Dolmetschen aus dem Deutschen ins Tschechische verursacht diese Wortstellung den Dolmetschern große Schwierigkeiten, weil sie auf das </w:t>
      </w:r>
      <w:r w:rsidR="00CB40C4">
        <w:t>FV</w:t>
      </w:r>
      <w:r>
        <w:t xml:space="preserve"> warten müssen, um die Bedeutung zu verstehen</w:t>
      </w:r>
      <w:r w:rsidR="00724DD6">
        <w:t xml:space="preserve"> und den Satz verdolmetschen zu können. </w:t>
      </w:r>
    </w:p>
    <w:p w:rsidR="0011630C" w:rsidRDefault="003614C2" w:rsidP="0011630C">
      <w:pPr>
        <w:spacing w:line="360" w:lineRule="auto"/>
      </w:pPr>
      <w:r w:rsidRPr="006F2F97">
        <w:rPr>
          <w:b/>
          <w:bCs/>
        </w:rPr>
        <w:t>Beispiel 1</w:t>
      </w:r>
      <w:r w:rsidR="001A7432">
        <w:rPr>
          <w:b/>
          <w:bCs/>
        </w:rPr>
        <w:t>1</w:t>
      </w:r>
      <w:r w:rsidRPr="006F2F97">
        <w:rPr>
          <w:b/>
          <w:bCs/>
        </w:rPr>
        <w:t>:</w:t>
      </w:r>
      <w:r>
        <w:br/>
        <w:t xml:space="preserve">DE: </w:t>
      </w:r>
      <w:r w:rsidR="00936FF9">
        <w:tab/>
      </w:r>
      <w:r w:rsidR="00936FF9">
        <w:tab/>
      </w:r>
      <w:r>
        <w:t xml:space="preserve">Ich </w:t>
      </w:r>
      <w:r w:rsidR="00936FF9">
        <w:t>glaube, dass er krank ist.</w:t>
      </w:r>
      <w:r w:rsidR="00936FF9">
        <w:br/>
        <w:t>TSCH:</w:t>
      </w:r>
      <w:r w:rsidR="00936FF9">
        <w:tab/>
      </w:r>
      <w:r w:rsidR="00936FF9">
        <w:tab/>
        <w:t>Myslím, že je nemocný.</w:t>
      </w:r>
      <w:r w:rsidR="00F57F31">
        <w:br/>
      </w:r>
    </w:p>
    <w:p w:rsidR="00F57F31" w:rsidRPr="005001DB" w:rsidRDefault="00F57F31" w:rsidP="00F97B53">
      <w:pPr>
        <w:pStyle w:val="Nadpis3"/>
        <w:numPr>
          <w:ilvl w:val="2"/>
          <w:numId w:val="2"/>
        </w:numPr>
      </w:pPr>
      <w:bookmarkStart w:id="20" w:name="_Toc39520139"/>
      <w:r w:rsidRPr="005001DB">
        <w:t>Satzklammer</w:t>
      </w:r>
      <w:bookmarkEnd w:id="20"/>
    </w:p>
    <w:p w:rsidR="0050471C" w:rsidRDefault="0050471C" w:rsidP="00C530EB">
      <w:pPr>
        <w:spacing w:line="360" w:lineRule="auto"/>
        <w:jc w:val="both"/>
      </w:pPr>
      <w:r>
        <w:t>,,</w:t>
      </w:r>
      <w:r w:rsidR="00A64429" w:rsidRPr="0050471C">
        <w:rPr>
          <w:i/>
          <w:iCs/>
        </w:rPr>
        <w:t xml:space="preserve">Satzklammer oder auch </w:t>
      </w:r>
      <w:r w:rsidRPr="0050471C">
        <w:rPr>
          <w:i/>
          <w:iCs/>
        </w:rPr>
        <w:t>Rahmenkonstruktion ist d</w:t>
      </w:r>
      <w:r w:rsidR="000F6847">
        <w:rPr>
          <w:i/>
          <w:iCs/>
        </w:rPr>
        <w:t>as</w:t>
      </w:r>
      <w:r w:rsidRPr="0050471C">
        <w:rPr>
          <w:i/>
          <w:iCs/>
        </w:rPr>
        <w:t xml:space="preserve"> Grundprinzip der deutschen Wortstellung, das sich auf die Distanzstellung des Prädikatsteile und anderer Elemente bezieht.“</w:t>
      </w:r>
      <w:r>
        <w:t xml:space="preserve"> (Bußmann, 2002, s. 581)</w:t>
      </w:r>
    </w:p>
    <w:p w:rsidR="001A7432" w:rsidRDefault="00567FF2" w:rsidP="00C530EB">
      <w:pPr>
        <w:spacing w:line="360" w:lineRule="auto"/>
        <w:jc w:val="both"/>
      </w:pPr>
      <w:r>
        <w:t xml:space="preserve">Der erste Teil ist das </w:t>
      </w:r>
      <w:r w:rsidR="00860E45">
        <w:t>FV</w:t>
      </w:r>
      <w:r>
        <w:t>, das sich auf das Subjekt des Satzes bezieht, und der  zweite</w:t>
      </w:r>
      <w:r w:rsidR="0050471C">
        <w:t xml:space="preserve"> begleitende</w:t>
      </w:r>
      <w:r>
        <w:t xml:space="preserve"> Teil</w:t>
      </w:r>
      <w:r w:rsidR="00CA203A">
        <w:t xml:space="preserve"> </w:t>
      </w:r>
      <w:r>
        <w:t>kann in verschiedenen Formen auftreten: in der Form des Infinitivs, des Partizips Perfekt</w:t>
      </w:r>
      <w:r w:rsidR="0050471C">
        <w:t xml:space="preserve"> </w:t>
      </w:r>
      <w:r>
        <w:t xml:space="preserve">u.a. Zwischen diesen zwei </w:t>
      </w:r>
      <w:r w:rsidR="00E74339">
        <w:t>Satzklammert</w:t>
      </w:r>
      <w:r>
        <w:t xml:space="preserve">eilen befinden sich andere Satzglieder, die zusammenfassend als ,,Mittelfeld“ bezeichnet werden. </w:t>
      </w:r>
      <w:r w:rsidR="00CA203A">
        <w:t xml:space="preserve">Unter dem Begriff ,,Vorfeld“ versteht man alles, was vor dem </w:t>
      </w:r>
      <w:r w:rsidR="00E74339">
        <w:t>linken Satzklammerteil</w:t>
      </w:r>
      <w:r w:rsidR="00CA203A">
        <w:t xml:space="preserve"> vorkommt. Und logischerweise stellt die Bezeichnung ,,Nachfeld“ dar, was hinter dem </w:t>
      </w:r>
      <w:r w:rsidR="00E74339">
        <w:t>rechten Satzklammerteil steht. (Štícha, 2003, s. 146)</w:t>
      </w:r>
    </w:p>
    <w:p w:rsidR="001A7432" w:rsidRDefault="001A7432" w:rsidP="00C530EB">
      <w:pPr>
        <w:spacing w:line="360" w:lineRule="auto"/>
        <w:jc w:val="both"/>
      </w:pPr>
    </w:p>
    <w:p w:rsidR="00E12FE6" w:rsidRPr="00603ADF" w:rsidRDefault="00603ADF" w:rsidP="00C530EB">
      <w:pPr>
        <w:spacing w:line="360" w:lineRule="auto"/>
        <w:jc w:val="both"/>
        <w:rPr>
          <w:b/>
          <w:bCs/>
        </w:rPr>
      </w:pPr>
      <w:r>
        <w:t xml:space="preserve"> </w:t>
      </w:r>
    </w:p>
    <w:p w:rsidR="00E12FE6" w:rsidRPr="00131466" w:rsidRDefault="00E12FE6" w:rsidP="00C65242">
      <w:pPr>
        <w:spacing w:before="0" w:after="160"/>
      </w:pPr>
      <w:r>
        <w:rPr>
          <w:b/>
          <w:bCs/>
        </w:rPr>
        <w:lastRenderedPageBreak/>
        <w:t>Beispiel 1</w:t>
      </w:r>
      <w:r w:rsidR="001A7432">
        <w:rPr>
          <w:b/>
          <w:bCs/>
        </w:rPr>
        <w:t>2</w:t>
      </w:r>
      <w:r>
        <w:rPr>
          <w:b/>
          <w:bCs/>
        </w:rPr>
        <w:t xml:space="preserve">: </w:t>
      </w:r>
    </w:p>
    <w:tbl>
      <w:tblPr>
        <w:tblStyle w:val="Mkatabulky"/>
        <w:tblW w:w="8075" w:type="dxa"/>
        <w:tblLook w:val="04A0" w:firstRow="1" w:lastRow="0" w:firstColumn="1" w:lastColumn="0" w:noHBand="0" w:noVBand="1"/>
      </w:tblPr>
      <w:tblGrid>
        <w:gridCol w:w="817"/>
        <w:gridCol w:w="1145"/>
        <w:gridCol w:w="957"/>
        <w:gridCol w:w="1952"/>
        <w:gridCol w:w="1713"/>
        <w:gridCol w:w="1491"/>
      </w:tblGrid>
      <w:tr w:rsidR="00631AFF" w:rsidTr="00460068">
        <w:trPr>
          <w:trHeight w:val="192"/>
        </w:trPr>
        <w:tc>
          <w:tcPr>
            <w:tcW w:w="817" w:type="dxa"/>
          </w:tcPr>
          <w:p w:rsidR="00631AFF" w:rsidRDefault="00631AFF" w:rsidP="002F2093">
            <w:pPr>
              <w:spacing w:line="360" w:lineRule="auto"/>
              <w:jc w:val="center"/>
              <w:rPr>
                <w:b/>
                <w:bCs/>
              </w:rPr>
            </w:pPr>
          </w:p>
        </w:tc>
        <w:tc>
          <w:tcPr>
            <w:tcW w:w="1145" w:type="dxa"/>
          </w:tcPr>
          <w:p w:rsidR="00631AFF" w:rsidRDefault="00631AFF" w:rsidP="002F2093">
            <w:pPr>
              <w:spacing w:line="360" w:lineRule="auto"/>
              <w:jc w:val="center"/>
              <w:rPr>
                <w:b/>
                <w:bCs/>
              </w:rPr>
            </w:pPr>
            <w:r>
              <w:rPr>
                <w:b/>
                <w:bCs/>
              </w:rPr>
              <w:t>Vorfeld</w:t>
            </w:r>
          </w:p>
        </w:tc>
        <w:tc>
          <w:tcPr>
            <w:tcW w:w="957" w:type="dxa"/>
          </w:tcPr>
          <w:p w:rsidR="00631AFF" w:rsidRDefault="00631AFF" w:rsidP="002F2093">
            <w:pPr>
              <w:spacing w:line="360" w:lineRule="auto"/>
              <w:jc w:val="center"/>
              <w:rPr>
                <w:b/>
                <w:bCs/>
              </w:rPr>
            </w:pPr>
            <w:r>
              <w:rPr>
                <w:b/>
                <w:bCs/>
              </w:rPr>
              <w:t>linker Teil</w:t>
            </w:r>
          </w:p>
        </w:tc>
        <w:tc>
          <w:tcPr>
            <w:tcW w:w="1952" w:type="dxa"/>
          </w:tcPr>
          <w:p w:rsidR="00631AFF" w:rsidRDefault="00631AFF" w:rsidP="002F2093">
            <w:pPr>
              <w:spacing w:line="360" w:lineRule="auto"/>
              <w:jc w:val="center"/>
              <w:rPr>
                <w:b/>
                <w:bCs/>
              </w:rPr>
            </w:pPr>
            <w:r>
              <w:rPr>
                <w:b/>
                <w:bCs/>
              </w:rPr>
              <w:t>Mittelfeld</w:t>
            </w:r>
          </w:p>
        </w:tc>
        <w:tc>
          <w:tcPr>
            <w:tcW w:w="1713" w:type="dxa"/>
          </w:tcPr>
          <w:p w:rsidR="00631AFF" w:rsidRDefault="00631AFF" w:rsidP="002F2093">
            <w:pPr>
              <w:spacing w:line="360" w:lineRule="auto"/>
              <w:jc w:val="center"/>
              <w:rPr>
                <w:b/>
                <w:bCs/>
              </w:rPr>
            </w:pPr>
            <w:r>
              <w:rPr>
                <w:b/>
                <w:bCs/>
              </w:rPr>
              <w:t>rechter Teil</w:t>
            </w:r>
          </w:p>
        </w:tc>
        <w:tc>
          <w:tcPr>
            <w:tcW w:w="1491" w:type="dxa"/>
          </w:tcPr>
          <w:p w:rsidR="00631AFF" w:rsidRDefault="00631AFF" w:rsidP="002F2093">
            <w:pPr>
              <w:spacing w:line="360" w:lineRule="auto"/>
              <w:jc w:val="center"/>
              <w:rPr>
                <w:b/>
                <w:bCs/>
              </w:rPr>
            </w:pPr>
            <w:r>
              <w:rPr>
                <w:b/>
                <w:bCs/>
              </w:rPr>
              <w:t>Nachfeld</w:t>
            </w:r>
          </w:p>
        </w:tc>
      </w:tr>
      <w:tr w:rsidR="00631AFF" w:rsidTr="00460068">
        <w:trPr>
          <w:trHeight w:val="192"/>
        </w:trPr>
        <w:tc>
          <w:tcPr>
            <w:tcW w:w="817" w:type="dxa"/>
          </w:tcPr>
          <w:p w:rsidR="00631AFF" w:rsidRPr="00631AFF" w:rsidRDefault="00631AFF" w:rsidP="00631AFF">
            <w:pPr>
              <w:spacing w:line="360" w:lineRule="auto"/>
              <w:jc w:val="center"/>
              <w:rPr>
                <w:b/>
                <w:bCs/>
              </w:rPr>
            </w:pPr>
            <w:r w:rsidRPr="00631AFF">
              <w:rPr>
                <w:b/>
                <w:bCs/>
              </w:rPr>
              <w:t>1</w:t>
            </w:r>
            <w:r w:rsidR="001A7432">
              <w:rPr>
                <w:b/>
                <w:bCs/>
              </w:rPr>
              <w:t>2</w:t>
            </w:r>
            <w:r w:rsidRPr="00631AFF">
              <w:rPr>
                <w:b/>
                <w:bCs/>
              </w:rPr>
              <w:t>a)</w:t>
            </w:r>
          </w:p>
        </w:tc>
        <w:tc>
          <w:tcPr>
            <w:tcW w:w="1145" w:type="dxa"/>
          </w:tcPr>
          <w:p w:rsidR="00631AFF" w:rsidRPr="0057206F" w:rsidRDefault="00631AFF" w:rsidP="002F2093">
            <w:pPr>
              <w:spacing w:line="360" w:lineRule="auto"/>
              <w:jc w:val="center"/>
            </w:pPr>
            <w:r>
              <w:t>Gestern</w:t>
            </w:r>
          </w:p>
        </w:tc>
        <w:tc>
          <w:tcPr>
            <w:tcW w:w="957" w:type="dxa"/>
          </w:tcPr>
          <w:p w:rsidR="00631AFF" w:rsidRPr="0057206F" w:rsidRDefault="00631AFF" w:rsidP="002F2093">
            <w:pPr>
              <w:spacing w:line="360" w:lineRule="auto"/>
              <w:jc w:val="center"/>
            </w:pPr>
            <w:r>
              <w:t>hat</w:t>
            </w:r>
          </w:p>
        </w:tc>
        <w:tc>
          <w:tcPr>
            <w:tcW w:w="1952" w:type="dxa"/>
          </w:tcPr>
          <w:p w:rsidR="00631AFF" w:rsidRPr="0057206F" w:rsidRDefault="00631AFF" w:rsidP="002F2093">
            <w:pPr>
              <w:spacing w:line="360" w:lineRule="auto"/>
              <w:jc w:val="center"/>
            </w:pPr>
            <w:r>
              <w:t>er viel schneller</w:t>
            </w:r>
          </w:p>
        </w:tc>
        <w:tc>
          <w:tcPr>
            <w:tcW w:w="1713" w:type="dxa"/>
          </w:tcPr>
          <w:p w:rsidR="00631AFF" w:rsidRPr="0057206F" w:rsidRDefault="00631AFF" w:rsidP="002F2093">
            <w:pPr>
              <w:spacing w:line="360" w:lineRule="auto"/>
              <w:jc w:val="center"/>
            </w:pPr>
            <w:r>
              <w:t>geschwommen</w:t>
            </w:r>
          </w:p>
        </w:tc>
        <w:tc>
          <w:tcPr>
            <w:tcW w:w="1491" w:type="dxa"/>
          </w:tcPr>
          <w:p w:rsidR="00631AFF" w:rsidRPr="0057206F" w:rsidRDefault="00631AFF" w:rsidP="002F2093">
            <w:pPr>
              <w:spacing w:line="360" w:lineRule="auto"/>
              <w:jc w:val="center"/>
            </w:pPr>
            <w:r>
              <w:t>als heute.</w:t>
            </w:r>
          </w:p>
        </w:tc>
      </w:tr>
      <w:tr w:rsidR="00631AFF" w:rsidTr="00460068">
        <w:trPr>
          <w:trHeight w:val="440"/>
        </w:trPr>
        <w:tc>
          <w:tcPr>
            <w:tcW w:w="817" w:type="dxa"/>
          </w:tcPr>
          <w:p w:rsidR="00631AFF" w:rsidRPr="00631AFF" w:rsidRDefault="00631AFF" w:rsidP="00631AFF">
            <w:pPr>
              <w:spacing w:line="360" w:lineRule="auto"/>
              <w:jc w:val="center"/>
              <w:rPr>
                <w:b/>
                <w:bCs/>
              </w:rPr>
            </w:pPr>
            <w:r w:rsidRPr="00631AFF">
              <w:rPr>
                <w:b/>
                <w:bCs/>
              </w:rPr>
              <w:t>1</w:t>
            </w:r>
            <w:r w:rsidR="001A7432">
              <w:rPr>
                <w:b/>
                <w:bCs/>
              </w:rPr>
              <w:t>2</w:t>
            </w:r>
            <w:r w:rsidRPr="00631AFF">
              <w:rPr>
                <w:b/>
                <w:bCs/>
              </w:rPr>
              <w:t>b)</w:t>
            </w:r>
          </w:p>
        </w:tc>
        <w:tc>
          <w:tcPr>
            <w:tcW w:w="1145" w:type="dxa"/>
          </w:tcPr>
          <w:p w:rsidR="00631AFF" w:rsidRPr="00E12FE6" w:rsidRDefault="00631AFF" w:rsidP="00E12FE6">
            <w:pPr>
              <w:spacing w:line="360" w:lineRule="auto"/>
              <w:jc w:val="center"/>
            </w:pPr>
            <w:r>
              <w:t>Meine Oma</w:t>
            </w:r>
          </w:p>
        </w:tc>
        <w:tc>
          <w:tcPr>
            <w:tcW w:w="957" w:type="dxa"/>
          </w:tcPr>
          <w:p w:rsidR="00631AFF" w:rsidRPr="00E12FE6" w:rsidRDefault="00631AFF" w:rsidP="00E12FE6">
            <w:pPr>
              <w:spacing w:line="360" w:lineRule="auto"/>
              <w:jc w:val="center"/>
            </w:pPr>
            <w:r>
              <w:t>hat</w:t>
            </w:r>
          </w:p>
        </w:tc>
        <w:tc>
          <w:tcPr>
            <w:tcW w:w="1952" w:type="dxa"/>
          </w:tcPr>
          <w:p w:rsidR="00631AFF" w:rsidRPr="00E12FE6" w:rsidRDefault="00631AFF" w:rsidP="00E12FE6">
            <w:pPr>
              <w:spacing w:line="360" w:lineRule="auto"/>
              <w:jc w:val="center"/>
            </w:pPr>
            <w:r>
              <w:t>eine leckere Torte</w:t>
            </w:r>
          </w:p>
        </w:tc>
        <w:tc>
          <w:tcPr>
            <w:tcW w:w="1713" w:type="dxa"/>
          </w:tcPr>
          <w:p w:rsidR="00631AFF" w:rsidRPr="00E12FE6" w:rsidRDefault="00631AFF" w:rsidP="00E12FE6">
            <w:pPr>
              <w:spacing w:line="360" w:lineRule="auto"/>
              <w:jc w:val="center"/>
            </w:pPr>
            <w:r>
              <w:t>gebacken.</w:t>
            </w:r>
          </w:p>
        </w:tc>
        <w:tc>
          <w:tcPr>
            <w:tcW w:w="1491" w:type="dxa"/>
          </w:tcPr>
          <w:p w:rsidR="00631AFF" w:rsidRDefault="00631AFF" w:rsidP="00F57F31">
            <w:pPr>
              <w:spacing w:line="360" w:lineRule="auto"/>
              <w:rPr>
                <w:b/>
                <w:bCs/>
              </w:rPr>
            </w:pPr>
          </w:p>
        </w:tc>
      </w:tr>
      <w:tr w:rsidR="00631AFF" w:rsidTr="00460068">
        <w:trPr>
          <w:trHeight w:val="438"/>
        </w:trPr>
        <w:tc>
          <w:tcPr>
            <w:tcW w:w="817" w:type="dxa"/>
          </w:tcPr>
          <w:p w:rsidR="00631AFF" w:rsidRPr="00631AFF" w:rsidRDefault="00631AFF" w:rsidP="00631AFF">
            <w:pPr>
              <w:spacing w:line="360" w:lineRule="auto"/>
              <w:jc w:val="center"/>
              <w:rPr>
                <w:b/>
                <w:bCs/>
              </w:rPr>
            </w:pPr>
            <w:r w:rsidRPr="00631AFF">
              <w:rPr>
                <w:b/>
                <w:bCs/>
              </w:rPr>
              <w:t>1</w:t>
            </w:r>
            <w:r w:rsidR="001A7432">
              <w:rPr>
                <w:b/>
                <w:bCs/>
              </w:rPr>
              <w:t>2</w:t>
            </w:r>
            <w:r w:rsidRPr="00631AFF">
              <w:rPr>
                <w:b/>
                <w:bCs/>
              </w:rPr>
              <w:t>c)</w:t>
            </w:r>
          </w:p>
        </w:tc>
        <w:tc>
          <w:tcPr>
            <w:tcW w:w="1145" w:type="dxa"/>
          </w:tcPr>
          <w:p w:rsidR="00631AFF" w:rsidRDefault="00631AFF" w:rsidP="00E12FE6">
            <w:pPr>
              <w:spacing w:line="360" w:lineRule="auto"/>
              <w:jc w:val="center"/>
            </w:pPr>
            <w:r>
              <w:t>Ich</w:t>
            </w:r>
          </w:p>
        </w:tc>
        <w:tc>
          <w:tcPr>
            <w:tcW w:w="957" w:type="dxa"/>
          </w:tcPr>
          <w:p w:rsidR="00631AFF" w:rsidRDefault="00631AFF" w:rsidP="00E12FE6">
            <w:pPr>
              <w:spacing w:line="360" w:lineRule="auto"/>
              <w:jc w:val="center"/>
            </w:pPr>
            <w:r>
              <w:t>gebe</w:t>
            </w:r>
          </w:p>
        </w:tc>
        <w:tc>
          <w:tcPr>
            <w:tcW w:w="1952" w:type="dxa"/>
          </w:tcPr>
          <w:p w:rsidR="00631AFF" w:rsidRDefault="00631AFF" w:rsidP="00E12FE6">
            <w:pPr>
              <w:spacing w:line="360" w:lineRule="auto"/>
              <w:jc w:val="center"/>
            </w:pPr>
            <w:r>
              <w:t>dem Lehrer die Hausaufgabe</w:t>
            </w:r>
          </w:p>
        </w:tc>
        <w:tc>
          <w:tcPr>
            <w:tcW w:w="1713" w:type="dxa"/>
          </w:tcPr>
          <w:p w:rsidR="00631AFF" w:rsidRDefault="00631AFF" w:rsidP="00E12FE6">
            <w:pPr>
              <w:spacing w:line="360" w:lineRule="auto"/>
              <w:jc w:val="center"/>
            </w:pPr>
            <w:r>
              <w:t xml:space="preserve">ab. </w:t>
            </w:r>
          </w:p>
        </w:tc>
        <w:tc>
          <w:tcPr>
            <w:tcW w:w="1491" w:type="dxa"/>
          </w:tcPr>
          <w:p w:rsidR="00631AFF" w:rsidRDefault="00631AFF" w:rsidP="00F57F31">
            <w:pPr>
              <w:spacing w:line="360" w:lineRule="auto"/>
            </w:pPr>
          </w:p>
        </w:tc>
      </w:tr>
      <w:tr w:rsidR="00631AFF" w:rsidTr="00460068">
        <w:trPr>
          <w:trHeight w:val="438"/>
        </w:trPr>
        <w:tc>
          <w:tcPr>
            <w:tcW w:w="817" w:type="dxa"/>
          </w:tcPr>
          <w:p w:rsidR="00631AFF" w:rsidRPr="00631AFF" w:rsidRDefault="00631AFF" w:rsidP="00631AFF">
            <w:pPr>
              <w:spacing w:line="360" w:lineRule="auto"/>
              <w:jc w:val="center"/>
              <w:rPr>
                <w:b/>
                <w:bCs/>
              </w:rPr>
            </w:pPr>
            <w:r w:rsidRPr="00631AFF">
              <w:rPr>
                <w:b/>
                <w:bCs/>
              </w:rPr>
              <w:t>1</w:t>
            </w:r>
            <w:r w:rsidR="001A7432">
              <w:rPr>
                <w:b/>
                <w:bCs/>
              </w:rPr>
              <w:t>2</w:t>
            </w:r>
            <w:r w:rsidRPr="00631AFF">
              <w:rPr>
                <w:b/>
                <w:bCs/>
              </w:rPr>
              <w:t>d)</w:t>
            </w:r>
          </w:p>
        </w:tc>
        <w:tc>
          <w:tcPr>
            <w:tcW w:w="1145" w:type="dxa"/>
          </w:tcPr>
          <w:p w:rsidR="00631AFF" w:rsidRDefault="00631AFF" w:rsidP="00E12FE6">
            <w:pPr>
              <w:spacing w:line="360" w:lineRule="auto"/>
              <w:jc w:val="center"/>
            </w:pPr>
            <w:r>
              <w:t>Die Premiere</w:t>
            </w:r>
          </w:p>
        </w:tc>
        <w:tc>
          <w:tcPr>
            <w:tcW w:w="957" w:type="dxa"/>
          </w:tcPr>
          <w:p w:rsidR="00631AFF" w:rsidRDefault="00631AFF" w:rsidP="00E12FE6">
            <w:pPr>
              <w:spacing w:line="360" w:lineRule="auto"/>
              <w:jc w:val="center"/>
            </w:pPr>
            <w:r>
              <w:t>muss</w:t>
            </w:r>
          </w:p>
        </w:tc>
        <w:tc>
          <w:tcPr>
            <w:tcW w:w="1952" w:type="dxa"/>
          </w:tcPr>
          <w:p w:rsidR="00631AFF" w:rsidRDefault="00631AFF" w:rsidP="00E12FE6">
            <w:pPr>
              <w:spacing w:line="360" w:lineRule="auto"/>
              <w:jc w:val="center"/>
            </w:pPr>
            <w:r>
              <w:t>wegen Erkrankung eines Hauptdarstellers auf spätere Zeit</w:t>
            </w:r>
          </w:p>
        </w:tc>
        <w:tc>
          <w:tcPr>
            <w:tcW w:w="1713" w:type="dxa"/>
          </w:tcPr>
          <w:p w:rsidR="00631AFF" w:rsidRDefault="00631AFF" w:rsidP="00E12FE6">
            <w:pPr>
              <w:spacing w:line="360" w:lineRule="auto"/>
              <w:jc w:val="center"/>
            </w:pPr>
            <w:r>
              <w:t xml:space="preserve">verschoben werden. </w:t>
            </w:r>
          </w:p>
        </w:tc>
        <w:tc>
          <w:tcPr>
            <w:tcW w:w="1491" w:type="dxa"/>
          </w:tcPr>
          <w:p w:rsidR="00631AFF" w:rsidRDefault="00631AFF" w:rsidP="007972C2">
            <w:pPr>
              <w:keepNext/>
              <w:spacing w:line="360" w:lineRule="auto"/>
            </w:pPr>
          </w:p>
        </w:tc>
      </w:tr>
    </w:tbl>
    <w:p w:rsidR="007972C2" w:rsidRPr="007972C2" w:rsidRDefault="007972C2">
      <w:pPr>
        <w:pStyle w:val="Titulek"/>
        <w:rPr>
          <w:color w:val="auto"/>
        </w:rPr>
      </w:pPr>
      <w:r w:rsidRPr="007972C2">
        <w:rPr>
          <w:color w:val="auto"/>
        </w:rPr>
        <w:t>Tabelle 1 - eigene Darstellun</w:t>
      </w:r>
      <w:r>
        <w:rPr>
          <w:color w:val="auto"/>
        </w:rPr>
        <w:t>g</w:t>
      </w:r>
    </w:p>
    <w:p w:rsidR="00631AFF" w:rsidRDefault="0053758D" w:rsidP="00C530EB">
      <w:pPr>
        <w:spacing w:line="360" w:lineRule="auto"/>
        <w:jc w:val="both"/>
      </w:pPr>
      <w:r>
        <w:rPr>
          <w:b/>
          <w:bCs/>
        </w:rPr>
        <w:br/>
      </w:r>
      <w:r w:rsidR="002F2093">
        <w:t>Man kann an dem Beispiel 1</w:t>
      </w:r>
      <w:r w:rsidR="001A7432">
        <w:t>2</w:t>
      </w:r>
      <w:r w:rsidR="002F2093">
        <w:t xml:space="preserve"> sehen, dass wobei d</w:t>
      </w:r>
      <w:r w:rsidR="008A7AD4">
        <w:t xml:space="preserve">as </w:t>
      </w:r>
      <w:r w:rsidR="002F2093">
        <w:t>Vorfeld immer</w:t>
      </w:r>
      <w:r>
        <w:t xml:space="preserve"> in einem Kernsatz</w:t>
      </w:r>
      <w:r w:rsidR="002F2093">
        <w:t xml:space="preserve"> besetzt werden muss, gilt diese Bedingung nicht für d</w:t>
      </w:r>
      <w:r w:rsidR="008A7AD4">
        <w:t xml:space="preserve">as </w:t>
      </w:r>
      <w:r w:rsidR="002F2093">
        <w:t>Nachfeld, d</w:t>
      </w:r>
      <w:r w:rsidR="008A7AD4">
        <w:t>as</w:t>
      </w:r>
      <w:r w:rsidR="0057206F">
        <w:t xml:space="preserve"> nur selten besetzt ist. </w:t>
      </w:r>
    </w:p>
    <w:p w:rsidR="00C93FC8" w:rsidRDefault="0057206F" w:rsidP="00C530EB">
      <w:pPr>
        <w:spacing w:line="360" w:lineRule="auto"/>
        <w:jc w:val="both"/>
      </w:pPr>
      <w:r>
        <w:t>In Einzelfällen kommt es zu einer Ausklammerung</w:t>
      </w:r>
      <w:r w:rsidR="00C93FC8">
        <w:t xml:space="preserve"> (Beispiel 1</w:t>
      </w:r>
      <w:r w:rsidR="001A7432">
        <w:t>2</w:t>
      </w:r>
      <w:r w:rsidR="00C93FC8">
        <w:t>a)</w:t>
      </w:r>
      <w:r w:rsidR="00631AFF">
        <w:t xml:space="preserve">, </w:t>
      </w:r>
      <w:r w:rsidR="0050471C">
        <w:t>die als ,,</w:t>
      </w:r>
      <w:r w:rsidR="0050471C" w:rsidRPr="0050471C">
        <w:rPr>
          <w:i/>
          <w:iCs/>
        </w:rPr>
        <w:t>Stellung von einzelnen oder mehreren Satzglieder</w:t>
      </w:r>
      <w:r w:rsidR="008A7AD4">
        <w:rPr>
          <w:i/>
          <w:iCs/>
        </w:rPr>
        <w:t>n</w:t>
      </w:r>
      <w:r w:rsidR="0050471C" w:rsidRPr="0050471C">
        <w:rPr>
          <w:i/>
          <w:iCs/>
        </w:rPr>
        <w:t xml:space="preserve"> außerhalb der rechten Satzklammer</w:t>
      </w:r>
      <w:r w:rsidR="0050471C">
        <w:t xml:space="preserve">“ nach Bußmann (2002) bezeichnet wird. </w:t>
      </w:r>
    </w:p>
    <w:p w:rsidR="00C93FC8" w:rsidRDefault="00C93FC8" w:rsidP="00C530EB">
      <w:pPr>
        <w:spacing w:line="360" w:lineRule="auto"/>
        <w:jc w:val="both"/>
      </w:pPr>
      <w:r>
        <w:t xml:space="preserve">Wie schon erwähnt, kann der rechte Satzklammerteil in </w:t>
      </w:r>
      <w:r w:rsidR="00F9097D">
        <w:t>verschiedenen</w:t>
      </w:r>
      <w:r>
        <w:t xml:space="preserve"> Formen vorkommen. Die häufigsten sind d</w:t>
      </w:r>
      <w:r w:rsidR="008A7AD4">
        <w:t>er</w:t>
      </w:r>
      <w:r>
        <w:t xml:space="preserve"> Infinitiv (1</w:t>
      </w:r>
      <w:r w:rsidR="001A7432">
        <w:t>2</w:t>
      </w:r>
      <w:r>
        <w:t>d), d</w:t>
      </w:r>
      <w:r w:rsidR="008A7AD4">
        <w:t>er</w:t>
      </w:r>
      <w:r>
        <w:t xml:space="preserve"> einfach oder zusammengesetzt sein kann, das Partizip II (1</w:t>
      </w:r>
      <w:r w:rsidR="001A7432">
        <w:t>2</w:t>
      </w:r>
      <w:r>
        <w:t>a, 1</w:t>
      </w:r>
      <w:r w:rsidR="001A7432">
        <w:t>2</w:t>
      </w:r>
      <w:r>
        <w:t xml:space="preserve">b) oder das Präfix eines </w:t>
      </w:r>
      <w:r w:rsidR="002703E3">
        <w:t xml:space="preserve">trennbaren </w:t>
      </w:r>
      <w:r>
        <w:t>Verbs (1</w:t>
      </w:r>
      <w:r w:rsidR="001A7432">
        <w:t>2</w:t>
      </w:r>
      <w:r>
        <w:t xml:space="preserve">c). </w:t>
      </w:r>
    </w:p>
    <w:p w:rsidR="00B520FA" w:rsidRPr="00B520FA" w:rsidRDefault="00C93FC8" w:rsidP="001A7432">
      <w:pPr>
        <w:spacing w:line="360" w:lineRule="auto"/>
        <w:jc w:val="both"/>
      </w:pPr>
      <w:r>
        <w:t>Wenn d</w:t>
      </w:r>
      <w:r w:rsidR="008A7AD4">
        <w:t xml:space="preserve">as </w:t>
      </w:r>
      <w:r>
        <w:t>Mittelfeld viele Satzglieder enthält (Beispiel 1</w:t>
      </w:r>
      <w:r w:rsidR="001A7432">
        <w:t>2</w:t>
      </w:r>
      <w:r>
        <w:t xml:space="preserve">d), entsteht eine Komplikation für den Dolmetscher, weil er auf den rechten Satzklammerteil warten muss, um die Bedeutung der Aussage </w:t>
      </w:r>
      <w:r w:rsidR="008A7AD4">
        <w:t>richtig</w:t>
      </w:r>
      <w:r>
        <w:t xml:space="preserve"> zu fassen. Allgemein </w:t>
      </w:r>
      <w:r w:rsidR="00A14E8D">
        <w:t>stellt</w:t>
      </w:r>
      <w:r>
        <w:t xml:space="preserve"> </w:t>
      </w:r>
      <w:r w:rsidR="00A14E8D">
        <w:t xml:space="preserve">die Problematik der Satzklammer eine große Herausforderung für einen Dolmetscher dar, </w:t>
      </w:r>
      <w:r w:rsidR="00023E55">
        <w:t xml:space="preserve">weil </w:t>
      </w:r>
      <w:r w:rsidR="00A14E8D">
        <w:t>man mehr Zeit mit dem Warten auf den bedeutungstragende</w:t>
      </w:r>
      <w:r w:rsidR="008A7AD4">
        <w:t>n</w:t>
      </w:r>
      <w:r w:rsidR="00A14E8D">
        <w:t xml:space="preserve"> Teil als beim Dolmetschen von einfachen Sätzen verliert.  </w:t>
      </w:r>
    </w:p>
    <w:p w:rsidR="00A84E09" w:rsidRPr="005001DB" w:rsidRDefault="00A84E09" w:rsidP="00F97B53">
      <w:pPr>
        <w:pStyle w:val="Nadpis2"/>
        <w:numPr>
          <w:ilvl w:val="1"/>
          <w:numId w:val="2"/>
        </w:numPr>
      </w:pPr>
      <w:r w:rsidRPr="004122CF">
        <w:rPr>
          <w:b/>
          <w:bCs/>
        </w:rPr>
        <w:lastRenderedPageBreak/>
        <w:t xml:space="preserve"> </w:t>
      </w:r>
      <w:bookmarkStart w:id="21" w:name="_Toc39520140"/>
      <w:r w:rsidR="00DA48B9" w:rsidRPr="005001DB">
        <w:t>Verbv</w:t>
      </w:r>
      <w:r w:rsidR="00775980" w:rsidRPr="005001DB">
        <w:t xml:space="preserve">alenz </w:t>
      </w:r>
      <w:r w:rsidR="00DA48B9" w:rsidRPr="005001DB">
        <w:t xml:space="preserve">und Verbrektion </w:t>
      </w:r>
      <w:r w:rsidR="00775980" w:rsidRPr="005001DB">
        <w:t>im Deutschen und im Tschechischen</w:t>
      </w:r>
      <w:bookmarkEnd w:id="21"/>
    </w:p>
    <w:p w:rsidR="007440AB" w:rsidRDefault="009C4204" w:rsidP="0001645B">
      <w:pPr>
        <w:spacing w:line="360" w:lineRule="auto"/>
        <w:jc w:val="both"/>
      </w:pPr>
      <w:r>
        <w:br/>
      </w:r>
      <w:r w:rsidR="00775980">
        <w:t xml:space="preserve">Unter dem Begriff der Valenz versteht man eine Fähigkeit des Verbs, andere </w:t>
      </w:r>
      <w:r w:rsidR="00152849">
        <w:t>sprachliche Ausdrücke</w:t>
      </w:r>
      <w:r w:rsidR="00775980">
        <w:t xml:space="preserve"> an sich zu binden. Das Verb bildet das Zentrum in dem Satz und braucht bestimmte Ergänzungen, um Sinn zu ergeben. </w:t>
      </w:r>
      <w:r w:rsidR="0064260A">
        <w:t>Außer der Ergänzungen gibt es in einem Satz auch sogenannte Angabe</w:t>
      </w:r>
      <w:r w:rsidR="00191F81">
        <w:t>n</w:t>
      </w:r>
      <w:r w:rsidR="0064260A">
        <w:t xml:space="preserve">, die </w:t>
      </w:r>
      <w:r w:rsidR="004F1E18">
        <w:t xml:space="preserve">das </w:t>
      </w:r>
      <w:r w:rsidR="0064260A">
        <w:t xml:space="preserve">Verb </w:t>
      </w:r>
      <w:r w:rsidR="004F1E18">
        <w:t>nicht regiert</w:t>
      </w:r>
      <w:r w:rsidR="0064260A">
        <w:t>. Diese Wörter können in einem Satz stehen, sind aber nicht von dem konkreten Verb gefordert.</w:t>
      </w:r>
      <w:r w:rsidR="007440AB">
        <w:t xml:space="preserve"> </w:t>
      </w:r>
      <w:r w:rsidR="0001645B">
        <w:t>(Rinas,</w:t>
      </w:r>
      <w:r w:rsidR="007440AB">
        <w:t xml:space="preserve"> </w:t>
      </w:r>
      <w:r w:rsidR="0001645B">
        <w:t>2013,</w:t>
      </w:r>
      <w:r w:rsidR="007440AB">
        <w:t xml:space="preserve"> </w:t>
      </w:r>
      <w:r w:rsidR="0001645B">
        <w:t>s.</w:t>
      </w:r>
      <w:r w:rsidR="00D93D89">
        <w:t xml:space="preserve"> </w:t>
      </w:r>
      <w:r w:rsidR="0001645B">
        <w:t>74)</w:t>
      </w:r>
    </w:p>
    <w:p w:rsidR="00CB40C4" w:rsidRDefault="001F0F8D" w:rsidP="0001645B">
      <w:pPr>
        <w:spacing w:line="360" w:lineRule="auto"/>
        <w:jc w:val="both"/>
      </w:pPr>
      <w:r>
        <w:t xml:space="preserve">In dem folgenden Beispiel kommt das Verb ,,schreiben“ vor, das man in einem Wörterbuch </w:t>
      </w:r>
      <w:r w:rsidR="00A86AA7">
        <w:t xml:space="preserve">als ,,an jemandem etwas schreiben“ finden kann. Das Verb ,,schreiben“ bindet an sich </w:t>
      </w:r>
      <w:r w:rsidR="000D6233">
        <w:t xml:space="preserve">ein </w:t>
      </w:r>
      <w:r w:rsidR="00A86AA7">
        <w:t>Akkusativobjekt (einen Brief) und auch</w:t>
      </w:r>
      <w:r w:rsidR="000D6233">
        <w:t xml:space="preserve"> ein</w:t>
      </w:r>
      <w:r w:rsidR="00A86AA7">
        <w:t xml:space="preserve"> Präpositionalobjekt (an Sigi). </w:t>
      </w:r>
      <w:r w:rsidR="00B258B2">
        <w:t>Die Angabe hier ist ,,am Tisch“</w:t>
      </w:r>
      <w:r w:rsidR="000C1A71">
        <w:t>, weil</w:t>
      </w:r>
      <w:r w:rsidR="00D833BD">
        <w:t xml:space="preserve"> das oben genannte Zeitwort die adverbiale Bestimmung der Ortes nicht regiert. </w:t>
      </w:r>
      <w:r w:rsidR="000C1A71">
        <w:t xml:space="preserve"> </w:t>
      </w:r>
      <w:r w:rsidR="000D6233">
        <w:t>(Eroms, 2000, s. 122-123)</w:t>
      </w:r>
    </w:p>
    <w:p w:rsidR="000C1A71" w:rsidRDefault="001F0F8D" w:rsidP="0015016D">
      <w:pPr>
        <w:spacing w:line="360" w:lineRule="auto"/>
      </w:pPr>
      <w:r>
        <w:br/>
      </w:r>
      <w:r w:rsidRPr="006F2F97">
        <w:rPr>
          <w:b/>
          <w:bCs/>
        </w:rPr>
        <w:t>Beispiel 1</w:t>
      </w:r>
      <w:r w:rsidR="001A7432">
        <w:rPr>
          <w:b/>
          <w:bCs/>
        </w:rPr>
        <w:t>3</w:t>
      </w:r>
      <w:r w:rsidRPr="006F2F97">
        <w:rPr>
          <w:b/>
          <w:bCs/>
        </w:rPr>
        <w:t>:</w:t>
      </w:r>
      <w:r w:rsidR="00B408C1">
        <w:rPr>
          <w:b/>
          <w:bCs/>
        </w:rPr>
        <w:t xml:space="preserve"> </w:t>
      </w:r>
      <w:r w:rsidR="00B408C1">
        <w:t>(Eroms, 2000, s. 122)</w:t>
      </w:r>
      <w:r w:rsidRPr="006F2F97">
        <w:rPr>
          <w:b/>
          <w:bCs/>
        </w:rPr>
        <w:br/>
      </w:r>
      <w:r>
        <w:t>DE:</w:t>
      </w:r>
      <w:r>
        <w:tab/>
      </w:r>
      <w:r>
        <w:tab/>
        <w:t>Gisi schreibt am Tisch einen Brief an Sigi.</w:t>
      </w:r>
      <w:r>
        <w:br/>
        <w:t>TSCH:</w:t>
      </w:r>
      <w:r>
        <w:tab/>
      </w:r>
      <w:r>
        <w:tab/>
        <w:t xml:space="preserve">Gisi píše u stolu dopis pro Sigi. </w:t>
      </w:r>
    </w:p>
    <w:p w:rsidR="00ED4F17" w:rsidRDefault="00BA118F" w:rsidP="006D7156">
      <w:pPr>
        <w:spacing w:line="360" w:lineRule="auto"/>
        <w:jc w:val="both"/>
      </w:pPr>
      <w:r>
        <w:br/>
        <w:t>Es gibt</w:t>
      </w:r>
      <w:r w:rsidR="004E6CB9">
        <w:t xml:space="preserve"> </w:t>
      </w:r>
      <w:r>
        <w:t>Unterschiede</w:t>
      </w:r>
      <w:r w:rsidR="004E6CB9">
        <w:t xml:space="preserve"> zwischen den</w:t>
      </w:r>
      <w:r>
        <w:t xml:space="preserve"> tschechischen und den deutschen</w:t>
      </w:r>
      <w:r w:rsidR="004E6CB9">
        <w:t xml:space="preserve"> Verbrektionen und deswegen kommt es oft zu Interferenzen bei dem Dolmetschen in beiden Richtungen. Der Begriff der Rektion hängt mit dem Begriff der Valenz zusammen.</w:t>
      </w:r>
      <w:r w:rsidR="00402839">
        <w:t xml:space="preserve"> Trotzdem gibt es einen Unterschied in der Bedeutung</w:t>
      </w:r>
      <w:r w:rsidR="00C040A9">
        <w:t xml:space="preserve"> zwischen</w:t>
      </w:r>
      <w:r w:rsidR="00402839">
        <w:t xml:space="preserve"> diese</w:t>
      </w:r>
      <w:r w:rsidR="00735DC5">
        <w:t>n</w:t>
      </w:r>
      <w:r w:rsidR="00402839">
        <w:t xml:space="preserve"> zwei </w:t>
      </w:r>
      <w:r w:rsidR="00C040A9">
        <w:t>Termini</w:t>
      </w:r>
      <w:r w:rsidR="00402839">
        <w:t xml:space="preserve">. </w:t>
      </w:r>
      <w:r w:rsidR="004E6CB9">
        <w:t xml:space="preserve">Wobei die Verbvalenz feststellt, welche Ergänzungen für </w:t>
      </w:r>
      <w:r w:rsidR="00A51AA0">
        <w:t xml:space="preserve">das </w:t>
      </w:r>
      <w:r w:rsidR="004E6CB9">
        <w:t xml:space="preserve">Zeitwort nötig sind, hat die Verbrektion eine Fähigkeit, ein Substantiv in einem bestimmten Kasus zu </w:t>
      </w:r>
      <w:r>
        <w:t>verlangen.</w:t>
      </w:r>
      <w:r w:rsidR="00ED4F17">
        <w:t xml:space="preserve"> </w:t>
      </w:r>
      <w:r>
        <w:t>(Helbig,</w:t>
      </w:r>
      <w:r w:rsidR="0001645B">
        <w:t xml:space="preserve"> </w:t>
      </w:r>
      <w:r>
        <w:t xml:space="preserve">Buscha; 2001, s. 58) </w:t>
      </w:r>
    </w:p>
    <w:p w:rsidR="00ED4F17" w:rsidRDefault="00F81A86" w:rsidP="00F81A86">
      <w:pPr>
        <w:spacing w:before="0" w:after="160"/>
      </w:pPr>
      <w:r>
        <w:br w:type="page"/>
      </w:r>
    </w:p>
    <w:p w:rsidR="00741EEB" w:rsidRDefault="004122CF" w:rsidP="00F97B53">
      <w:pPr>
        <w:pStyle w:val="Nadpis3"/>
        <w:numPr>
          <w:ilvl w:val="2"/>
          <w:numId w:val="2"/>
        </w:numPr>
      </w:pPr>
      <w:r w:rsidRPr="005001DB">
        <w:lastRenderedPageBreak/>
        <w:t xml:space="preserve"> </w:t>
      </w:r>
      <w:bookmarkStart w:id="22" w:name="_Toc39520141"/>
      <w:r w:rsidRPr="005001DB">
        <w:t>Vergleich der ausgewählten Verbrektionen</w:t>
      </w:r>
      <w:bookmarkEnd w:id="22"/>
    </w:p>
    <w:p w:rsidR="00BB6856" w:rsidRPr="005001DB" w:rsidRDefault="00F81A86" w:rsidP="00A30A9A">
      <w:pPr>
        <w:spacing w:line="360" w:lineRule="auto"/>
        <w:jc w:val="both"/>
      </w:pPr>
      <w:r>
        <w:br/>
      </w:r>
      <w:r w:rsidR="00741EEB">
        <w:t xml:space="preserve">Folgende Beispiele wurden </w:t>
      </w:r>
      <w:r w:rsidR="002B68F2">
        <w:t>anhand</w:t>
      </w:r>
      <w:r w:rsidR="00741EEB">
        <w:t xml:space="preserve"> des Buch</w:t>
      </w:r>
      <w:r w:rsidR="002B68F2">
        <w:t>e</w:t>
      </w:r>
      <w:r w:rsidR="00741EEB">
        <w:t xml:space="preserve">s von Dreyer und Schmitt (2009, s. 79-81) erstellt. </w:t>
      </w:r>
    </w:p>
    <w:p w:rsidR="0001645B" w:rsidRDefault="00DA48B9" w:rsidP="005E34E9">
      <w:pPr>
        <w:spacing w:line="360" w:lineRule="auto"/>
      </w:pPr>
      <w:r w:rsidRPr="00563EAC">
        <w:rPr>
          <w:b/>
          <w:bCs/>
        </w:rPr>
        <w:t>Beispiel 1</w:t>
      </w:r>
      <w:r w:rsidR="00F81A86">
        <w:rPr>
          <w:b/>
          <w:bCs/>
        </w:rPr>
        <w:t>4</w:t>
      </w:r>
      <w:r w:rsidRPr="00563EAC">
        <w:rPr>
          <w:b/>
          <w:bCs/>
        </w:rPr>
        <w:t xml:space="preserve">: </w:t>
      </w:r>
      <w:r>
        <w:br/>
      </w:r>
      <w:r w:rsidRPr="003429E6">
        <w:t>DE:</w:t>
      </w:r>
      <w:r w:rsidRPr="003429E6">
        <w:tab/>
      </w:r>
      <w:r w:rsidR="00D431E8" w:rsidRPr="003429E6">
        <w:tab/>
      </w:r>
      <w:r w:rsidRPr="003429E6">
        <w:t>verstehen + Akkusativobjekt</w:t>
      </w:r>
      <w:r w:rsidRPr="003429E6">
        <w:br/>
        <w:t>TSCH:</w:t>
      </w:r>
      <w:r w:rsidRPr="003429E6">
        <w:tab/>
        <w:t xml:space="preserve"> </w:t>
      </w:r>
      <w:r w:rsidR="00D431E8" w:rsidRPr="003429E6">
        <w:tab/>
      </w:r>
      <w:r w:rsidRPr="003429E6">
        <w:t xml:space="preserve">rozumět + Dativobjekt </w:t>
      </w:r>
      <w:r w:rsidRPr="003429E6">
        <w:tab/>
      </w:r>
    </w:p>
    <w:p w:rsidR="00645AA9" w:rsidRPr="003429E6" w:rsidRDefault="00112D63" w:rsidP="0001645B">
      <w:pPr>
        <w:spacing w:line="360" w:lineRule="auto"/>
        <w:jc w:val="both"/>
      </w:pPr>
      <w:r w:rsidRPr="003429E6">
        <w:t xml:space="preserve">Das Verb ,,verstehen“ ist ein Zeitwort, das </w:t>
      </w:r>
      <w:r w:rsidR="00526C57" w:rsidRPr="003429E6">
        <w:t xml:space="preserve">häufig in beiden Sprachen verwendet wird. Wobei es im Deutschen ein Akkusativobjekt verlangt, ist es im Tschechischen mit dem Dativobjekt verbunden. </w:t>
      </w:r>
    </w:p>
    <w:p w:rsidR="00645AA9" w:rsidRPr="00645AA9" w:rsidRDefault="00645AA9" w:rsidP="0015016D">
      <w:pPr>
        <w:spacing w:line="360" w:lineRule="auto"/>
        <w:rPr>
          <w:b/>
          <w:bCs/>
        </w:rPr>
      </w:pPr>
      <w:r w:rsidRPr="00645AA9">
        <w:rPr>
          <w:b/>
          <w:bCs/>
        </w:rPr>
        <w:t xml:space="preserve">Beispiel </w:t>
      </w:r>
      <w:r w:rsidR="00F6081D">
        <w:rPr>
          <w:b/>
          <w:bCs/>
        </w:rPr>
        <w:t>1</w:t>
      </w:r>
      <w:r w:rsidR="00F81A86">
        <w:rPr>
          <w:b/>
          <w:bCs/>
        </w:rPr>
        <w:t>5</w:t>
      </w:r>
      <w:r w:rsidRPr="00645AA9">
        <w:rPr>
          <w:b/>
          <w:bCs/>
        </w:rPr>
        <w:t>:</w:t>
      </w:r>
    </w:p>
    <w:p w:rsidR="0001645B" w:rsidRDefault="00662454" w:rsidP="0015016D">
      <w:pPr>
        <w:spacing w:line="360" w:lineRule="auto"/>
      </w:pPr>
      <w:r>
        <w:t>DE:</w:t>
      </w:r>
      <w:r w:rsidR="005F278A">
        <w:tab/>
      </w:r>
      <w:r w:rsidR="005F278A">
        <w:tab/>
        <w:t xml:space="preserve">begegnen + Dativobjekt </w:t>
      </w:r>
      <w:r>
        <w:br/>
        <w:t>TSCH</w:t>
      </w:r>
      <w:r w:rsidR="008B13E3">
        <w:tab/>
      </w:r>
      <w:r>
        <w:t>:</w:t>
      </w:r>
      <w:r w:rsidR="005F278A">
        <w:tab/>
        <w:t xml:space="preserve">potkat + Akkusativobjekt </w:t>
      </w:r>
    </w:p>
    <w:p w:rsidR="00245C38" w:rsidRDefault="000242DB" w:rsidP="0001645B">
      <w:pPr>
        <w:spacing w:line="360" w:lineRule="auto"/>
        <w:jc w:val="both"/>
      </w:pPr>
      <w:r>
        <w:t>Das Verb ,,begegnen“ macht oft Probleme.</w:t>
      </w:r>
      <w:r w:rsidR="008B16B8">
        <w:t xml:space="preserve"> In der deutschen Sprache kommt es in der Verbindung mit dem Dativobjekt vor.</w:t>
      </w:r>
      <w:r w:rsidR="000F173B">
        <w:t xml:space="preserve"> Im Tschechischen</w:t>
      </w:r>
      <w:r w:rsidR="008B16B8">
        <w:t xml:space="preserve"> </w:t>
      </w:r>
      <w:r w:rsidR="004D6756">
        <w:t>regiert</w:t>
      </w:r>
      <w:r w:rsidR="0046020D">
        <w:t xml:space="preserve"> das Verb </w:t>
      </w:r>
      <w:r w:rsidR="004D6756">
        <w:t xml:space="preserve">das Akkusativobjekt. </w:t>
      </w:r>
    </w:p>
    <w:p w:rsidR="00645AA9" w:rsidRDefault="00645AA9" w:rsidP="0015016D">
      <w:pPr>
        <w:spacing w:line="360" w:lineRule="auto"/>
        <w:rPr>
          <w:b/>
          <w:bCs/>
        </w:rPr>
      </w:pPr>
      <w:r>
        <w:rPr>
          <w:b/>
          <w:bCs/>
        </w:rPr>
        <w:t>Beispiel 1</w:t>
      </w:r>
      <w:r w:rsidR="00F81A86">
        <w:rPr>
          <w:b/>
          <w:bCs/>
        </w:rPr>
        <w:t>6</w:t>
      </w:r>
      <w:r>
        <w:rPr>
          <w:b/>
          <w:bCs/>
        </w:rPr>
        <w:t>:</w:t>
      </w:r>
    </w:p>
    <w:p w:rsidR="0001645B" w:rsidRDefault="00662454" w:rsidP="0015016D">
      <w:pPr>
        <w:spacing w:line="360" w:lineRule="auto"/>
      </w:pPr>
      <w:r>
        <w:t xml:space="preserve">DE: </w:t>
      </w:r>
      <w:r w:rsidR="005F278A">
        <w:tab/>
      </w:r>
      <w:r w:rsidR="00D431E8">
        <w:tab/>
      </w:r>
      <w:r w:rsidR="005F278A">
        <w:t>anrufen + Akkusativobjekt</w:t>
      </w:r>
      <w:r w:rsidR="00245C38">
        <w:br/>
      </w:r>
      <w:r>
        <w:t>TSCH</w:t>
      </w:r>
      <w:r w:rsidR="005F278A">
        <w:t>:</w:t>
      </w:r>
      <w:r w:rsidR="00D431E8">
        <w:tab/>
      </w:r>
      <w:r w:rsidR="005F278A">
        <w:tab/>
        <w:t>za</w:t>
      </w:r>
      <w:r w:rsidR="006831C5">
        <w:t>telefonovat</w:t>
      </w:r>
      <w:r w:rsidR="00735DC5">
        <w:t>/zavolat</w:t>
      </w:r>
      <w:r w:rsidR="006831C5">
        <w:t xml:space="preserve"> </w:t>
      </w:r>
      <w:r w:rsidR="005F278A">
        <w:t xml:space="preserve"> + Dativobjekt </w:t>
      </w:r>
    </w:p>
    <w:p w:rsidR="00735DC5" w:rsidRDefault="00645AA9" w:rsidP="0001645B">
      <w:pPr>
        <w:spacing w:line="360" w:lineRule="auto"/>
        <w:jc w:val="both"/>
      </w:pPr>
      <w:r>
        <w:t xml:space="preserve">Ein </w:t>
      </w:r>
      <w:r w:rsidR="004D6756">
        <w:t>häufiger</w:t>
      </w:r>
      <w:r>
        <w:t xml:space="preserve"> Fehler ist auch bei der Rektion des Verbs ,,anrufen“ anzutreffen. Wobei </w:t>
      </w:r>
      <w:r w:rsidR="004122CF">
        <w:t xml:space="preserve">es </w:t>
      </w:r>
      <w:r>
        <w:t>im D</w:t>
      </w:r>
      <w:r w:rsidR="00CB40C4">
        <w:t xml:space="preserve">eutschen </w:t>
      </w:r>
      <w:r w:rsidR="004122CF">
        <w:t xml:space="preserve">ein Akkusativobjekt an sich bindet, verlangt das tschechische Äquivalent das Dativobjekt. </w:t>
      </w:r>
    </w:p>
    <w:p w:rsidR="00245C38" w:rsidRDefault="000421B9" w:rsidP="0015016D">
      <w:pPr>
        <w:spacing w:line="360" w:lineRule="auto"/>
      </w:pPr>
      <w:r>
        <w:rPr>
          <w:b/>
          <w:bCs/>
        </w:rPr>
        <w:t xml:space="preserve">Beispiel </w:t>
      </w:r>
      <w:r w:rsidR="00F6081D">
        <w:rPr>
          <w:b/>
          <w:bCs/>
        </w:rPr>
        <w:t>1</w:t>
      </w:r>
      <w:r w:rsidR="00F81A86">
        <w:rPr>
          <w:b/>
          <w:bCs/>
        </w:rPr>
        <w:t>7</w:t>
      </w:r>
      <w:r>
        <w:rPr>
          <w:b/>
          <w:bCs/>
        </w:rPr>
        <w:t xml:space="preserve">: </w:t>
      </w:r>
      <w:r w:rsidR="008C5B83">
        <w:br/>
        <w:t>DE:</w:t>
      </w:r>
      <w:r w:rsidR="008C5B83">
        <w:tab/>
      </w:r>
      <w:r w:rsidR="008C5B83">
        <w:tab/>
      </w:r>
      <w:r w:rsidR="00C84DAE">
        <w:t xml:space="preserve">folgen + Dativobjekt </w:t>
      </w:r>
      <w:r w:rsidR="008C5B83">
        <w:br/>
        <w:t>TSCH:</w:t>
      </w:r>
      <w:r w:rsidR="008C5B83">
        <w:tab/>
      </w:r>
      <w:r w:rsidR="008C5B83">
        <w:tab/>
      </w:r>
      <w:r w:rsidR="00C84DAE">
        <w:t xml:space="preserve">sledovat + Akkusativobjekt </w:t>
      </w:r>
    </w:p>
    <w:p w:rsidR="00395409" w:rsidRDefault="00C84DAE" w:rsidP="0001645B">
      <w:pPr>
        <w:spacing w:line="360" w:lineRule="auto"/>
        <w:jc w:val="both"/>
      </w:pPr>
      <w:r>
        <w:t>Hier unterscheide</w:t>
      </w:r>
      <w:r w:rsidR="005641F5">
        <w:t>t</w:t>
      </w:r>
      <w:r>
        <w:t xml:space="preserve"> sich wieder d</w:t>
      </w:r>
      <w:r w:rsidR="005641F5">
        <w:t xml:space="preserve">ie </w:t>
      </w:r>
      <w:r>
        <w:t xml:space="preserve">tschechische und </w:t>
      </w:r>
      <w:r w:rsidR="00632BAC">
        <w:t xml:space="preserve">die </w:t>
      </w:r>
      <w:r>
        <w:t xml:space="preserve">deutsche </w:t>
      </w:r>
      <w:r w:rsidR="005641F5">
        <w:t xml:space="preserve">Verbrektion durch den Kasus. </w:t>
      </w:r>
      <w:r w:rsidR="004D6756">
        <w:t xml:space="preserve">Das Verb regiert im Deutschen den Dativ und im Tschechischen den Akkusativ.  </w:t>
      </w:r>
    </w:p>
    <w:p w:rsidR="00ED4F17" w:rsidRDefault="00ED4F17" w:rsidP="0001645B">
      <w:pPr>
        <w:spacing w:line="360" w:lineRule="auto"/>
        <w:jc w:val="both"/>
      </w:pPr>
    </w:p>
    <w:p w:rsidR="006D7156" w:rsidRDefault="008F3D3F" w:rsidP="00F97B53">
      <w:pPr>
        <w:pStyle w:val="Nadpis2"/>
        <w:numPr>
          <w:ilvl w:val="1"/>
          <w:numId w:val="2"/>
        </w:numPr>
      </w:pPr>
      <w:r>
        <w:lastRenderedPageBreak/>
        <w:t xml:space="preserve"> </w:t>
      </w:r>
      <w:bookmarkStart w:id="23" w:name="_Toc39520142"/>
      <w:r>
        <w:t>Kongruenz zwischen Subjekt und dem finiten Verb</w:t>
      </w:r>
      <w:bookmarkEnd w:id="23"/>
      <w:r>
        <w:t xml:space="preserve"> </w:t>
      </w:r>
    </w:p>
    <w:p w:rsidR="00BD4AF4" w:rsidRDefault="00C31FD5" w:rsidP="00ED4F17">
      <w:pPr>
        <w:spacing w:line="360" w:lineRule="auto"/>
        <w:jc w:val="both"/>
      </w:pPr>
      <w:r>
        <w:br/>
      </w:r>
      <w:r w:rsidR="00B73CF8">
        <w:t>Ähnlich</w:t>
      </w:r>
      <w:r w:rsidR="00BD4AF4">
        <w:t xml:space="preserve"> wie andere Teile der Grammatik, auch auf dieser Sprachebene erscheinen Ausnahmen und Kompliziertheiten, die von einem Linguisten gut beherrscht werden müssen. </w:t>
      </w:r>
      <w:r w:rsidR="00B73CF8">
        <w:t>D</w:t>
      </w:r>
      <w:r w:rsidR="00951A82">
        <w:t xml:space="preserve">as </w:t>
      </w:r>
      <w:r w:rsidR="00B73CF8">
        <w:t xml:space="preserve">Phänomen </w:t>
      </w:r>
      <w:r w:rsidR="00951A82">
        <w:t xml:space="preserve">der Kongruenz </w:t>
      </w:r>
      <w:r w:rsidR="00B73CF8">
        <w:t xml:space="preserve">wird in folgender Weise definiert. </w:t>
      </w:r>
    </w:p>
    <w:p w:rsidR="00B73CF8" w:rsidRDefault="00B73CF8" w:rsidP="00ED4F17">
      <w:pPr>
        <w:spacing w:line="360" w:lineRule="auto"/>
        <w:jc w:val="both"/>
      </w:pPr>
      <w:r>
        <w:t>,,</w:t>
      </w:r>
      <w:r w:rsidRPr="00ED4F17">
        <w:rPr>
          <w:i/>
          <w:iCs/>
        </w:rPr>
        <w:t>Zwischen dem syntaktischen Subjekt des Satzes und der konjugierten Form des Verbs besteht das Verhältnis der Kongruenz.“</w:t>
      </w:r>
      <w:r>
        <w:t xml:space="preserve"> (Helbig, Buscha, 2001, s. 29) </w:t>
      </w:r>
    </w:p>
    <w:p w:rsidR="00C500B4" w:rsidRDefault="00B73CF8" w:rsidP="00ED4F17">
      <w:pPr>
        <w:spacing w:line="360" w:lineRule="auto"/>
        <w:jc w:val="both"/>
      </w:pPr>
      <w:r>
        <w:t xml:space="preserve">Dieser Begriff bezeichnet eine Übereinstimmung des Subjekts mit dem finiten Verb in Person und Numerus. </w:t>
      </w:r>
      <w:r w:rsidR="009C15EE">
        <w:t xml:space="preserve">Was die Beziehung der konjugierten Verbform zum syntaktischen Subjekt des Satzes betrifft, gibt es zwei Arten der Übereinstimmung. Die grammatische Kongruenz </w:t>
      </w:r>
      <w:r w:rsidR="00171697">
        <w:t xml:space="preserve">drück aus, dass das Subjekt dem </w:t>
      </w:r>
      <w:r w:rsidR="005A7449">
        <w:t>FV</w:t>
      </w:r>
      <w:r w:rsidR="00171697">
        <w:t xml:space="preserve"> grammatisch entspricht. Im Gegenteil steht die bedeutungsmäßige Kongruenz, sogenannte Synesis</w:t>
      </w:r>
      <w:r w:rsidR="00CD3896">
        <w:t xml:space="preserve">, die die Tatsache beschreibt, dass das Subjekt und das </w:t>
      </w:r>
      <w:r w:rsidR="005A7449">
        <w:t>FV</w:t>
      </w:r>
      <w:r w:rsidR="00CD3896">
        <w:t xml:space="preserve"> sinngemäß ein Paar bilden sollen. </w:t>
      </w:r>
      <w:r w:rsidR="00C500B4">
        <w:t>(Šaur, 2012, s. 131)</w:t>
      </w:r>
    </w:p>
    <w:p w:rsidR="00ED4F17" w:rsidRDefault="00451DD3" w:rsidP="00ED4F17">
      <w:pPr>
        <w:spacing w:line="360" w:lineRule="auto"/>
        <w:jc w:val="both"/>
      </w:pPr>
      <w:r>
        <w:t>Im Deutschen</w:t>
      </w:r>
      <w:r w:rsidR="00C851CF">
        <w:t xml:space="preserve"> wird</w:t>
      </w:r>
      <w:r>
        <w:t xml:space="preserve"> jedoch</w:t>
      </w:r>
      <w:r w:rsidR="00C851CF">
        <w:t xml:space="preserve"> die formale Übereinstimmung bevorzugt</w:t>
      </w:r>
      <w:r w:rsidR="00646B57">
        <w:t xml:space="preserve">, </w:t>
      </w:r>
      <w:r w:rsidR="007969C2">
        <w:t>in dem</w:t>
      </w:r>
      <w:r w:rsidR="00646B57">
        <w:t xml:space="preserve"> Beispiel </w:t>
      </w:r>
      <w:r w:rsidR="00401592">
        <w:t>18</w:t>
      </w:r>
      <w:r w:rsidR="00646B57">
        <w:t xml:space="preserve"> ist das der Fall der ersten Variante.</w:t>
      </w:r>
      <w:r w:rsidR="00C851CF">
        <w:t xml:space="preserve"> (</w:t>
      </w:r>
      <w:r w:rsidR="00C500B4">
        <w:t>Helbig, Buscha, 2001, s. 29)</w:t>
      </w:r>
    </w:p>
    <w:p w:rsidR="00CD3896" w:rsidRDefault="00CD3896" w:rsidP="00ED4F17">
      <w:pPr>
        <w:spacing w:line="360" w:lineRule="auto"/>
        <w:jc w:val="both"/>
        <w:rPr>
          <w:b/>
          <w:bCs/>
        </w:rPr>
      </w:pPr>
      <w:r>
        <w:rPr>
          <w:b/>
          <w:bCs/>
        </w:rPr>
        <w:t>Beispiel</w:t>
      </w:r>
      <w:r w:rsidR="00C851CF">
        <w:rPr>
          <w:b/>
          <w:bCs/>
        </w:rPr>
        <w:t xml:space="preserve"> </w:t>
      </w:r>
      <w:r w:rsidR="00F81A86">
        <w:rPr>
          <w:b/>
          <w:bCs/>
        </w:rPr>
        <w:t>18</w:t>
      </w:r>
      <w:r w:rsidR="00C851CF">
        <w:rPr>
          <w:b/>
          <w:bCs/>
        </w:rPr>
        <w:t>:</w:t>
      </w:r>
      <w:r w:rsidR="00201F86">
        <w:rPr>
          <w:b/>
          <w:bCs/>
        </w:rPr>
        <w:t xml:space="preserve"> </w:t>
      </w:r>
    </w:p>
    <w:p w:rsidR="00DD7366" w:rsidRDefault="00CD3896" w:rsidP="00DD7366">
      <w:pPr>
        <w:spacing w:line="360" w:lineRule="auto"/>
      </w:pPr>
      <w:r>
        <w:t>DE</w:t>
      </w:r>
      <w:r w:rsidR="00451DD3">
        <w:t xml:space="preserve"> 1</w:t>
      </w:r>
      <w:r>
        <w:t>:</w:t>
      </w:r>
      <w:r>
        <w:tab/>
      </w:r>
      <w:r w:rsidR="00646B57">
        <w:tab/>
        <w:t>Regen und Wind trieben die Leute nach Hause.</w:t>
      </w:r>
      <w:r w:rsidR="00646B57">
        <w:br/>
        <w:t>DE 2:</w:t>
      </w:r>
      <w:r w:rsidR="00646B57">
        <w:tab/>
      </w:r>
      <w:r w:rsidR="00646B57">
        <w:tab/>
        <w:t xml:space="preserve">Regen und Wind trieb die Leute nach Hause. </w:t>
      </w:r>
      <w:r>
        <w:tab/>
      </w:r>
    </w:p>
    <w:p w:rsidR="0015016D" w:rsidRDefault="00C851CF" w:rsidP="002462D8">
      <w:pPr>
        <w:spacing w:line="360" w:lineRule="auto"/>
        <w:jc w:val="both"/>
      </w:pPr>
      <w:r>
        <w:t xml:space="preserve">Was die tschechische Kongruenz der Grundsatzglieder anbelangt, hat nicht </w:t>
      </w:r>
      <w:r w:rsidR="00646B57">
        <w:t>der Sinnfaktor, sondern die Grammatik eine entscheidende Rolle, gleich wie in der deutschen Sprache.</w:t>
      </w:r>
      <w:r w:rsidR="00DD7366">
        <w:t xml:space="preserve"> Der folgende Beispiel stellt zwei Varianten dar, wobei die erste,</w:t>
      </w:r>
      <w:r w:rsidR="00401592">
        <w:t xml:space="preserve"> der</w:t>
      </w:r>
      <w:r w:rsidR="00DD7366">
        <w:t xml:space="preserve"> Grammatik entsprechende, für die bessere gehalten wird.</w:t>
      </w:r>
      <w:r w:rsidR="00646B57">
        <w:t xml:space="preserve"> </w:t>
      </w:r>
      <w:r w:rsidR="001137C0">
        <w:t xml:space="preserve">(Internetová jazyková příručka, </w:t>
      </w:r>
      <w:r w:rsidR="001137C0" w:rsidRPr="001137C0">
        <w:t>© 2008–2020)</w:t>
      </w:r>
    </w:p>
    <w:p w:rsidR="00DD7366" w:rsidRDefault="00DD7366" w:rsidP="00C851CF">
      <w:pPr>
        <w:spacing w:line="360" w:lineRule="auto"/>
      </w:pPr>
      <w:r>
        <w:rPr>
          <w:b/>
          <w:bCs/>
        </w:rPr>
        <w:t xml:space="preserve">Beispiel </w:t>
      </w:r>
      <w:r w:rsidR="00F81A86">
        <w:rPr>
          <w:b/>
          <w:bCs/>
        </w:rPr>
        <w:t>19</w:t>
      </w:r>
      <w:r>
        <w:rPr>
          <w:b/>
          <w:bCs/>
        </w:rPr>
        <w:t xml:space="preserve">: </w:t>
      </w:r>
      <w:r w:rsidR="00201F86">
        <w:rPr>
          <w:b/>
          <w:bCs/>
        </w:rPr>
        <w:t xml:space="preserve"> </w:t>
      </w:r>
      <w:r w:rsidR="008F7511">
        <w:t xml:space="preserve">(Internetová jazyková příručka, </w:t>
      </w:r>
      <w:r w:rsidR="008F7511" w:rsidRPr="001137C0">
        <w:t>© 2008–2020)</w:t>
      </w:r>
      <w:r w:rsidR="00201F86">
        <w:rPr>
          <w:b/>
          <w:bCs/>
        </w:rPr>
        <w:br/>
      </w:r>
      <w:r>
        <w:t>TSCH 1:</w:t>
      </w:r>
      <w:r>
        <w:tab/>
        <w:t>Rychlé šípy závodily.</w:t>
      </w:r>
      <w:r>
        <w:br/>
        <w:t>TSCH 2:</w:t>
      </w:r>
      <w:r>
        <w:tab/>
        <w:t xml:space="preserve">Rychlé šípy závodili. </w:t>
      </w:r>
      <w:r>
        <w:tab/>
      </w:r>
    </w:p>
    <w:p w:rsidR="00DD7366" w:rsidRDefault="008224BA" w:rsidP="008224BA">
      <w:pPr>
        <w:spacing w:line="360" w:lineRule="auto"/>
        <w:jc w:val="both"/>
      </w:pPr>
      <w:r>
        <w:t>Ich denke, dass die Hauptproblembereiche</w:t>
      </w:r>
      <w:r w:rsidR="008A27EE">
        <w:t xml:space="preserve"> der Kongruenz</w:t>
      </w:r>
      <w:r w:rsidR="008965CE">
        <w:t xml:space="preserve"> </w:t>
      </w:r>
      <w:r>
        <w:t xml:space="preserve">jedoch im Deutschen und im Tschechischen </w:t>
      </w:r>
      <w:r w:rsidR="008965CE">
        <w:t xml:space="preserve">unterschiedliche </w:t>
      </w:r>
      <w:r>
        <w:t>Phänomene</w:t>
      </w:r>
      <w:r w:rsidR="008965CE">
        <w:t xml:space="preserve"> betreffen</w:t>
      </w:r>
      <w:r>
        <w:t xml:space="preserve">. Wobei im Deutschen der Numerus als heikel gilt, kämpft man im Tschechischen mit den Endsilben, die nicht </w:t>
      </w:r>
      <w:r>
        <w:lastRenderedPageBreak/>
        <w:t xml:space="preserve">nur aus dem Numerus, sondern auch aus dem Genus des Subjekts ausgehen. </w:t>
      </w:r>
      <w:r w:rsidR="008965CE">
        <w:t xml:space="preserve">(Vgl. Beispiel </w:t>
      </w:r>
      <w:r w:rsidR="00401592">
        <w:t>18</w:t>
      </w:r>
      <w:r w:rsidR="008965CE">
        <w:t xml:space="preserve"> und Beispiel </w:t>
      </w:r>
      <w:r w:rsidR="00401592">
        <w:t>19</w:t>
      </w:r>
      <w:r w:rsidR="008965CE">
        <w:t>)</w:t>
      </w:r>
    </w:p>
    <w:p w:rsidR="00FC3D6D" w:rsidRDefault="0094691D" w:rsidP="0001645B">
      <w:pPr>
        <w:spacing w:line="360" w:lineRule="auto"/>
        <w:jc w:val="both"/>
      </w:pPr>
      <w:r>
        <w:t>Weitere Tatsache, durch die die Kongruenz komplizierter getan wird, ist die Ergänzung des im Plural stehenden Subjekts um eine Mengenangabe. Diese Mengenbezeichnung befindet sich vor dem Subjekt.</w:t>
      </w:r>
      <w:r w:rsidR="00FC3D6D">
        <w:t xml:space="preserve"> (Helbig, Buscha, 2001, s. 31-32)</w:t>
      </w:r>
    </w:p>
    <w:p w:rsidR="007969C2" w:rsidRDefault="0094691D" w:rsidP="0001645B">
      <w:pPr>
        <w:spacing w:line="360" w:lineRule="auto"/>
        <w:jc w:val="both"/>
      </w:pPr>
      <w:r>
        <w:t xml:space="preserve">Die Schwierigkeit </w:t>
      </w:r>
      <w:r w:rsidR="004F3E9C">
        <w:t>liegt</w:t>
      </w:r>
      <w:r>
        <w:t xml:space="preserve"> darin, dass wobei die Mengenangabe </w:t>
      </w:r>
      <w:r w:rsidR="00BD4AF4">
        <w:t>eine Singularform aufweist, steht d</w:t>
      </w:r>
      <w:r w:rsidR="004F3E9C">
        <w:t xml:space="preserve">as Subjekt im Plural. Hier stellt sich die Frage, </w:t>
      </w:r>
      <w:r w:rsidR="00C500B4">
        <w:t>welche Variante auf das Verb anzuwenden ist. Im Deutschen hat man zwei Möglichkeiten</w:t>
      </w:r>
      <w:r w:rsidR="00671A49">
        <w:t>, die annehmbar sind</w:t>
      </w:r>
      <w:r w:rsidR="00C500B4">
        <w:t>.</w:t>
      </w:r>
      <w:r w:rsidR="006A7F0E">
        <w:t xml:space="preserve"> Im Tschechischen muss man die erste Variante benutzen, um d</w:t>
      </w:r>
      <w:r w:rsidR="007F4FD7">
        <w:t xml:space="preserve">as Verhältnis der </w:t>
      </w:r>
      <w:r w:rsidR="006A7F0E">
        <w:t>K</w:t>
      </w:r>
      <w:r w:rsidR="00DE4B3B">
        <w:t>ongruenz</w:t>
      </w:r>
      <w:r w:rsidR="006A7F0E">
        <w:t xml:space="preserve"> zu behalten, weil die Mengenangabe zu einem Subjekt wird, wo</w:t>
      </w:r>
      <w:r w:rsidR="007F4FD7">
        <w:t xml:space="preserve">durch das folgende Substantiv die Rolle eines Genitivattributs einnimmt. </w:t>
      </w:r>
    </w:p>
    <w:p w:rsidR="00C500B4" w:rsidRDefault="00C500B4" w:rsidP="0001645B">
      <w:pPr>
        <w:spacing w:line="360" w:lineRule="auto"/>
        <w:jc w:val="both"/>
        <w:rPr>
          <w:b/>
          <w:bCs/>
        </w:rPr>
      </w:pPr>
      <w:r>
        <w:rPr>
          <w:b/>
          <w:bCs/>
        </w:rPr>
        <w:t>Beispiel 2</w:t>
      </w:r>
      <w:r w:rsidR="00F81A86">
        <w:rPr>
          <w:b/>
          <w:bCs/>
        </w:rPr>
        <w:t>0</w:t>
      </w:r>
      <w:r>
        <w:rPr>
          <w:b/>
          <w:bCs/>
        </w:rPr>
        <w:t>:</w:t>
      </w:r>
      <w:r w:rsidR="00201F86">
        <w:rPr>
          <w:b/>
          <w:bCs/>
        </w:rPr>
        <w:t xml:space="preserve"> </w:t>
      </w:r>
      <w:r w:rsidR="00201F86">
        <w:t>(Helbig, Buscha, 2001, s. 32)</w:t>
      </w:r>
    </w:p>
    <w:p w:rsidR="002462D8" w:rsidRDefault="00C500B4" w:rsidP="002462D8">
      <w:pPr>
        <w:spacing w:line="360" w:lineRule="auto"/>
      </w:pPr>
      <w:r>
        <w:t>DE 1:</w:t>
      </w:r>
      <w:r>
        <w:tab/>
      </w:r>
      <w:r>
        <w:tab/>
        <w:t>Ein Haufen Orangen lag auf dem Tisch.</w:t>
      </w:r>
      <w:r>
        <w:br/>
        <w:t>DE 2:</w:t>
      </w:r>
      <w:r>
        <w:tab/>
      </w:r>
      <w:r>
        <w:tab/>
        <w:t>Ein Haufen Orangen lagen auf dem Tisch.</w:t>
      </w:r>
      <w:r>
        <w:br/>
        <w:t>TSCH 1:</w:t>
      </w:r>
      <w:r>
        <w:tab/>
        <w:t>Hromada pomerančů ležela na stole.</w:t>
      </w:r>
      <w:r>
        <w:tab/>
      </w:r>
      <w:r>
        <w:br/>
        <w:t>TSCH*:</w:t>
      </w:r>
      <w:r>
        <w:tab/>
        <w:t xml:space="preserve">Hromada pomerančů ležely na stole. </w:t>
      </w:r>
      <w:r w:rsidR="00C37292">
        <w:br/>
      </w:r>
    </w:p>
    <w:p w:rsidR="00F81A86" w:rsidRDefault="00B04485" w:rsidP="002462D8">
      <w:pPr>
        <w:spacing w:line="360" w:lineRule="auto"/>
        <w:jc w:val="both"/>
      </w:pPr>
      <w:r>
        <w:t>Was den Vergleich der deutschen und der tschechischen Syntax betrifft, begegnet man vielen Verschiedenheiten, der sich ein Dolmetscher bewusst sein sollte. Am besten soll</w:t>
      </w:r>
      <w:r w:rsidR="00FC3920">
        <w:t>te</w:t>
      </w:r>
      <w:r>
        <w:t xml:space="preserve"> man sie auch beim Dolmetschen bedenken</w:t>
      </w:r>
      <w:r w:rsidR="00FC3920">
        <w:t>, um die Interferenzen</w:t>
      </w:r>
      <w:r w:rsidR="00C37292">
        <w:t xml:space="preserve"> </w:t>
      </w:r>
      <w:r w:rsidR="00FC3920">
        <w:t xml:space="preserve">einzuschränken. </w:t>
      </w:r>
      <w:r w:rsidR="00671A49">
        <w:br/>
      </w:r>
    </w:p>
    <w:p w:rsidR="002520D2" w:rsidRDefault="00F81A86" w:rsidP="00DB77D6">
      <w:pPr>
        <w:spacing w:before="0" w:after="160"/>
      </w:pPr>
      <w:r>
        <w:br w:type="page"/>
      </w:r>
    </w:p>
    <w:p w:rsidR="00F4046C" w:rsidRDefault="00F4046C" w:rsidP="00F97B53">
      <w:pPr>
        <w:pStyle w:val="Nadpis1"/>
        <w:numPr>
          <w:ilvl w:val="0"/>
          <w:numId w:val="2"/>
        </w:numPr>
      </w:pPr>
      <w:bookmarkStart w:id="24" w:name="_Toc39520143"/>
      <w:r>
        <w:rPr>
          <w:b/>
          <w:bCs/>
        </w:rPr>
        <w:lastRenderedPageBreak/>
        <w:t>Forschung</w:t>
      </w:r>
      <w:bookmarkEnd w:id="24"/>
    </w:p>
    <w:p w:rsidR="004E4448" w:rsidRDefault="00FA1E5E" w:rsidP="004E4448">
      <w:pPr>
        <w:spacing w:line="360" w:lineRule="auto"/>
        <w:jc w:val="both"/>
      </w:pPr>
      <w:r>
        <w:t>In dem theoretischen Teil meiner Bachelorarbeit fasste ich die Erkenntnisse zusammen, die d</w:t>
      </w:r>
      <w:r w:rsidR="00107711">
        <w:t>as Simultandolmetschen allgemein, die Problematik der Interferenzen und den Vergleich der deutschen und</w:t>
      </w:r>
      <w:r w:rsidR="00A51625">
        <w:t xml:space="preserve"> der</w:t>
      </w:r>
      <w:r w:rsidR="00107711">
        <w:t xml:space="preserve"> tschechischen Syntax </w:t>
      </w:r>
      <w:r>
        <w:t xml:space="preserve">betreffen. </w:t>
      </w:r>
      <w:r w:rsidR="00C62318">
        <w:t xml:space="preserve">Im Rahmen des praktischen Teils </w:t>
      </w:r>
      <w:r w:rsidR="00CB37DF">
        <w:t xml:space="preserve">sind </w:t>
      </w:r>
      <w:r w:rsidR="00C62318">
        <w:t>die syntaktischen Interferenzen beim Simultandolmetschen aufgrund der Analyse der Dolmetschaufnahmen weiter verarbeitet</w:t>
      </w:r>
      <w:r w:rsidR="00D05FB3">
        <w:t>, w</w:t>
      </w:r>
      <w:r w:rsidR="00821D6D">
        <w:t>obei die Verdolmetschung der konkreten Ausgangsrede in zwei</w:t>
      </w:r>
      <w:r w:rsidR="00E25C21">
        <w:t xml:space="preserve"> Phasen </w:t>
      </w:r>
      <w:r w:rsidR="00821D6D">
        <w:t xml:space="preserve">erfolgt ist. In der ersten </w:t>
      </w:r>
      <w:r w:rsidR="00E25C21">
        <w:t>Phase</w:t>
      </w:r>
      <w:r w:rsidR="00821D6D">
        <w:t xml:space="preserve"> ha</w:t>
      </w:r>
      <w:r w:rsidR="00B0604A">
        <w:t xml:space="preserve">tten </w:t>
      </w:r>
      <w:r w:rsidR="00821D6D">
        <w:t>die Dolmetscher keine Informationen über das Thema</w:t>
      </w:r>
      <w:r w:rsidR="00B0604A">
        <w:t xml:space="preserve">. </w:t>
      </w:r>
      <w:r w:rsidR="00821D6D">
        <w:t>In einer Woche haben sie die gleiche Rede wieder gedolmetscht, dies</w:t>
      </w:r>
      <w:r w:rsidR="0082648B">
        <w:t>es M</w:t>
      </w:r>
      <w:r w:rsidR="00821D6D">
        <w:t xml:space="preserve">al </w:t>
      </w:r>
      <w:r w:rsidR="0082648B">
        <w:t>stand ihnen</w:t>
      </w:r>
      <w:r w:rsidR="00821D6D">
        <w:t xml:space="preserve"> das Video</w:t>
      </w:r>
      <w:r w:rsidR="0082648B">
        <w:t xml:space="preserve"> </w:t>
      </w:r>
      <w:r w:rsidR="0055469C">
        <w:t xml:space="preserve">im Voraus </w:t>
      </w:r>
      <w:r w:rsidR="0082648B">
        <w:t>zur Verfügung, damit sie sich auf die Terminologie und die Sprechweise der Rednerin vorbereiten k</w:t>
      </w:r>
      <w:r w:rsidR="00D05FB3">
        <w:t>o</w:t>
      </w:r>
      <w:r w:rsidR="0082648B">
        <w:t>nn</w:t>
      </w:r>
      <w:r w:rsidR="00B0604A">
        <w:t>t</w:t>
      </w:r>
      <w:r w:rsidR="0082648B">
        <w:t xml:space="preserve">en. </w:t>
      </w:r>
    </w:p>
    <w:p w:rsidR="00107711" w:rsidRDefault="00107711" w:rsidP="0062254A">
      <w:pPr>
        <w:spacing w:line="360" w:lineRule="auto"/>
        <w:jc w:val="both"/>
      </w:pPr>
      <w:r>
        <w:t xml:space="preserve">Diese Bachelorarbeit setzt sich die Beantwortung </w:t>
      </w:r>
      <w:r w:rsidR="00FF4533">
        <w:t>der primären</w:t>
      </w:r>
      <w:r>
        <w:t xml:space="preserve"> </w:t>
      </w:r>
      <w:r w:rsidR="00C62318">
        <w:t>Forschungsf</w:t>
      </w:r>
      <w:r>
        <w:t xml:space="preserve">rage zum </w:t>
      </w:r>
      <w:r w:rsidR="00FF4533">
        <w:t>Hauptz</w:t>
      </w:r>
      <w:r>
        <w:t>iel</w:t>
      </w:r>
      <w:r w:rsidR="00FF4533">
        <w:t>:</w:t>
      </w:r>
    </w:p>
    <w:p w:rsidR="00D3363F" w:rsidRDefault="00B0604A" w:rsidP="00BE1CC8">
      <w:pPr>
        <w:pStyle w:val="Odstavecseseznamem"/>
        <w:numPr>
          <w:ilvl w:val="0"/>
          <w:numId w:val="5"/>
        </w:numPr>
        <w:spacing w:line="360" w:lineRule="auto"/>
        <w:jc w:val="both"/>
      </w:pPr>
      <w:r>
        <w:t xml:space="preserve">Inwiefern </w:t>
      </w:r>
      <w:r w:rsidR="00AA7A3F">
        <w:t xml:space="preserve">kann man </w:t>
      </w:r>
      <w:r w:rsidR="00D05FB3">
        <w:t xml:space="preserve">mithilfe </w:t>
      </w:r>
      <w:r w:rsidR="00D3363F">
        <w:t>der vorherigen Vorbereitung die Erscheinung an syntaktischen Interferenzen verhindern?</w:t>
      </w:r>
      <w:r w:rsidR="005432C7">
        <w:t xml:space="preserve"> </w:t>
      </w:r>
    </w:p>
    <w:p w:rsidR="0055469C" w:rsidRDefault="00890BE4" w:rsidP="0062254A">
      <w:pPr>
        <w:spacing w:line="360" w:lineRule="auto"/>
        <w:jc w:val="both"/>
      </w:pPr>
      <w:r>
        <w:t>Die Syntax, deren Hauptgegenstand der Satz ist, besteht aus verschiedenen Gebieten.</w:t>
      </w:r>
      <w:r w:rsidR="00A51625">
        <w:t xml:space="preserve"> </w:t>
      </w:r>
      <w:r w:rsidR="00AC1961">
        <w:t>M</w:t>
      </w:r>
      <w:r w:rsidR="00A51625">
        <w:t xml:space="preserve">anche von diesen Gebieten </w:t>
      </w:r>
      <w:r w:rsidR="00AC1961">
        <w:t xml:space="preserve">stellen </w:t>
      </w:r>
      <w:r w:rsidR="00A51625">
        <w:t>beim Dolmetschen ein Problem dar, das in eine Interferenz übergeht. Für die Beantwortung der primären Forschungsfrage teile ich die Forschung in kleinere Einheiten ein, die sich mit den Problembereichen befassen. Unter ihnen gehören die Wortfolge, d</w:t>
      </w:r>
      <w:r w:rsidR="00D05FB3">
        <w:t xml:space="preserve">ie Kongruenz zwischen Subjekt und </w:t>
      </w:r>
      <w:r w:rsidR="0055469C">
        <w:t xml:space="preserve">dem finiten </w:t>
      </w:r>
      <w:r w:rsidR="00D05FB3">
        <w:t>Verb</w:t>
      </w:r>
      <w:r w:rsidR="00827267">
        <w:t>, die Verbvalenz</w:t>
      </w:r>
      <w:r w:rsidR="005760FB">
        <w:t xml:space="preserve">, die Verbreaktion </w:t>
      </w:r>
      <w:r w:rsidR="00827267">
        <w:t xml:space="preserve">u.a. </w:t>
      </w:r>
      <w:r w:rsidR="00AC1961">
        <w:br/>
      </w:r>
    </w:p>
    <w:p w:rsidR="00485FCB" w:rsidRDefault="00485FCB" w:rsidP="00F97B53">
      <w:pPr>
        <w:pStyle w:val="Nadpis2"/>
        <w:numPr>
          <w:ilvl w:val="1"/>
          <w:numId w:val="2"/>
        </w:numPr>
      </w:pPr>
      <w:r>
        <w:t xml:space="preserve"> </w:t>
      </w:r>
      <w:bookmarkStart w:id="25" w:name="_Toc39520144"/>
      <w:r>
        <w:t>Hypothese</w:t>
      </w:r>
      <w:bookmarkEnd w:id="25"/>
    </w:p>
    <w:p w:rsidR="00626E5E" w:rsidRDefault="00147A57" w:rsidP="00F22C0C">
      <w:pPr>
        <w:spacing w:line="360" w:lineRule="auto"/>
        <w:jc w:val="both"/>
      </w:pPr>
      <w:r>
        <w:t xml:space="preserve">Ich setze einen </w:t>
      </w:r>
      <w:r w:rsidR="00147ACE">
        <w:t>großen</w:t>
      </w:r>
      <w:r>
        <w:t xml:space="preserve"> Unterschied zwischen der ersten und der zweiten Verdolmetschung</w:t>
      </w:r>
      <w:r w:rsidR="006B7482">
        <w:t xml:space="preserve"> des Vortrags</w:t>
      </w:r>
      <w:r>
        <w:t xml:space="preserve"> voraus. Das </w:t>
      </w:r>
      <w:r w:rsidR="00827EA7">
        <w:t>bedeutet</w:t>
      </w:r>
      <w:r>
        <w:t>, dass die Anzahl an Interferenzen in dem zweiten Fall</w:t>
      </w:r>
      <w:r w:rsidR="006C499E">
        <w:t xml:space="preserve"> deutlich</w:t>
      </w:r>
      <w:r>
        <w:t xml:space="preserve"> </w:t>
      </w:r>
      <w:r w:rsidR="006B7482">
        <w:t>niedriger</w:t>
      </w:r>
      <w:r>
        <w:t xml:space="preserve"> sein soll. </w:t>
      </w:r>
    </w:p>
    <w:p w:rsidR="00485FCB" w:rsidRDefault="00AE7F7F" w:rsidP="00F22C0C">
      <w:pPr>
        <w:spacing w:line="360" w:lineRule="auto"/>
        <w:jc w:val="both"/>
      </w:pPr>
      <w:r>
        <w:t xml:space="preserve">Damit hängt der kognitive Aufwand zusammen. Dank der Vorbereitung muss man sich nicht auf manche Operationen konzentrieren, wie zum Bespiel die Suche nach einem passenden Äquivalent, womit </w:t>
      </w:r>
      <w:r w:rsidR="001D4388">
        <w:t xml:space="preserve">eine Kapazität im Gehirn freigemacht wird, die zugunsten der Qualität der Verdolmetschung genutzt werden kann. Infolgedessen wird man wortwörtliche Formulierungen vermeiden, die man oft nicht beim Dolmetschen an die Zielsprache anpasst. Die Unterlassung der </w:t>
      </w:r>
      <w:r w:rsidR="001D4388">
        <w:lastRenderedPageBreak/>
        <w:t>syntaktischen Regeln der Zielsprache kann dann die Interferenzen verursachen.</w:t>
      </w:r>
      <w:r w:rsidR="006C499E">
        <w:br/>
      </w:r>
    </w:p>
    <w:p w:rsidR="00F4046C" w:rsidRDefault="00FB283D" w:rsidP="00F97B53">
      <w:pPr>
        <w:pStyle w:val="Nadpis2"/>
        <w:numPr>
          <w:ilvl w:val="1"/>
          <w:numId w:val="2"/>
        </w:numPr>
        <w:jc w:val="both"/>
      </w:pPr>
      <w:r>
        <w:t xml:space="preserve"> </w:t>
      </w:r>
      <w:bookmarkStart w:id="26" w:name="_Toc39520145"/>
      <w:r w:rsidR="00F4046C" w:rsidRPr="00A94176">
        <w:t>Method</w:t>
      </w:r>
      <w:r>
        <w:t>ologie</w:t>
      </w:r>
      <w:bookmarkEnd w:id="26"/>
      <w:r>
        <w:t xml:space="preserve"> </w:t>
      </w:r>
    </w:p>
    <w:p w:rsidR="002A2282" w:rsidRDefault="00B86FF3" w:rsidP="00F22C0C">
      <w:pPr>
        <w:spacing w:line="360" w:lineRule="auto"/>
        <w:jc w:val="both"/>
      </w:pPr>
      <w:r>
        <w:t xml:space="preserve">Bei der empirischen Forschung wurde die qualitative Forschungsmethode verwendet. </w:t>
      </w:r>
    </w:p>
    <w:p w:rsidR="00C91EEB" w:rsidRDefault="007A195E" w:rsidP="00F22C0C">
      <w:pPr>
        <w:spacing w:line="360" w:lineRule="auto"/>
        <w:jc w:val="both"/>
      </w:pPr>
      <w:r>
        <w:t xml:space="preserve">Nach Hendl (2005, s. 50) </w:t>
      </w:r>
      <w:r w:rsidR="00D92F53">
        <w:t>,,</w:t>
      </w:r>
      <w:r w:rsidRPr="00D92F53">
        <w:rPr>
          <w:i/>
          <w:iCs/>
        </w:rPr>
        <w:t xml:space="preserve">ähnelt die Rolle </w:t>
      </w:r>
      <w:r w:rsidR="00C91EEB" w:rsidRPr="00D92F53">
        <w:rPr>
          <w:i/>
          <w:iCs/>
        </w:rPr>
        <w:t>eines</w:t>
      </w:r>
      <w:r w:rsidRPr="00D92F53">
        <w:rPr>
          <w:i/>
          <w:iCs/>
        </w:rPr>
        <w:t xml:space="preserve"> </w:t>
      </w:r>
      <w:r w:rsidR="00C91EEB" w:rsidRPr="00D92F53">
        <w:rPr>
          <w:i/>
          <w:iCs/>
        </w:rPr>
        <w:t xml:space="preserve">qualitativen </w:t>
      </w:r>
      <w:r w:rsidRPr="00D92F53">
        <w:rPr>
          <w:i/>
          <w:iCs/>
        </w:rPr>
        <w:t xml:space="preserve">Forschers der Rolle eines Detektives. </w:t>
      </w:r>
      <w:r w:rsidR="00C91EEB" w:rsidRPr="00D92F53">
        <w:rPr>
          <w:i/>
          <w:iCs/>
        </w:rPr>
        <w:t xml:space="preserve">Man analysiert </w:t>
      </w:r>
      <w:r w:rsidR="007D4119" w:rsidRPr="00D92F53">
        <w:rPr>
          <w:i/>
          <w:iCs/>
        </w:rPr>
        <w:t xml:space="preserve">und sucht </w:t>
      </w:r>
      <w:r w:rsidR="00C91EEB" w:rsidRPr="00D92F53">
        <w:rPr>
          <w:i/>
          <w:iCs/>
        </w:rPr>
        <w:t>die Informationen</w:t>
      </w:r>
      <w:r w:rsidR="00E475F0">
        <w:rPr>
          <w:i/>
          <w:iCs/>
        </w:rPr>
        <w:t xml:space="preserve"> aus</w:t>
      </w:r>
      <w:r w:rsidR="00C91EEB" w:rsidRPr="00D92F53">
        <w:rPr>
          <w:i/>
          <w:iCs/>
        </w:rPr>
        <w:t xml:space="preserve">, die zur Aufklärung der Forschungsfragen </w:t>
      </w:r>
      <w:r w:rsidR="007D4119" w:rsidRPr="00D92F53">
        <w:rPr>
          <w:i/>
          <w:iCs/>
        </w:rPr>
        <w:t>beitragen und außerdem führt man induktive und deduktive Schlussfolgerungen durch</w:t>
      </w:r>
      <w:r w:rsidR="007D4119">
        <w:t>.</w:t>
      </w:r>
      <w:r w:rsidR="00D92F53">
        <w:t>“</w:t>
      </w:r>
      <w:r w:rsidR="00D92F53">
        <w:rPr>
          <w:rStyle w:val="Znakapoznpodarou"/>
        </w:rPr>
        <w:footnoteReference w:id="8"/>
      </w:r>
    </w:p>
    <w:p w:rsidR="00CE40B8" w:rsidRDefault="00CE31F5" w:rsidP="00F22C0C">
      <w:pPr>
        <w:spacing w:line="360" w:lineRule="auto"/>
        <w:jc w:val="both"/>
      </w:pPr>
      <w:r>
        <w:t>Da es sich um eine Beschreibung und Untersuchung des Sprachgebrauchs bei dem mündlichen Translationsprozess handelt, kam die Korpusanalyse zum Einsatz.</w:t>
      </w:r>
      <w:r w:rsidR="00291275">
        <w:t xml:space="preserve"> </w:t>
      </w:r>
    </w:p>
    <w:p w:rsidR="008C18C9" w:rsidRDefault="00291275" w:rsidP="00F22C0C">
      <w:pPr>
        <w:spacing w:line="360" w:lineRule="auto"/>
        <w:jc w:val="both"/>
      </w:pPr>
      <w:r>
        <w:t>Die Korpuslinguistik ist eine der wichtigsten Methoden der gegenwärtigen sprachwissenschaftlichen Forschung.</w:t>
      </w:r>
      <w:r w:rsidR="00CE40B8">
        <w:t xml:space="preserve"> Die Korpora können entweder im Rahmen einer Sprache oder mehrere</w:t>
      </w:r>
      <w:r w:rsidR="00E87B08">
        <w:t>r</w:t>
      </w:r>
      <w:r w:rsidR="00CE40B8">
        <w:t xml:space="preserve"> Sprachen erstellt werden.</w:t>
      </w:r>
      <w:r w:rsidR="008C18C9">
        <w:t xml:space="preserve"> (Pořízka, 2014, s. 9-11)</w:t>
      </w:r>
    </w:p>
    <w:p w:rsidR="008C18C9" w:rsidRDefault="00CE40B8" w:rsidP="00F22C0C">
      <w:pPr>
        <w:spacing w:line="360" w:lineRule="auto"/>
        <w:jc w:val="both"/>
      </w:pPr>
      <w:r>
        <w:t>I</w:t>
      </w:r>
      <w:r w:rsidR="00291275">
        <w:t>n dies</w:t>
      </w:r>
      <w:r>
        <w:t xml:space="preserve">em Fall ist das Korpus auf dem Vergleich der deutschen und tschechischen Sprache gegründet, deswegen kann man </w:t>
      </w:r>
      <w:r w:rsidR="008C18C9">
        <w:t xml:space="preserve">es </w:t>
      </w:r>
      <w:r>
        <w:t xml:space="preserve">als parallel bezeichnen. </w:t>
      </w:r>
    </w:p>
    <w:p w:rsidR="006A24E9" w:rsidRDefault="006A24E9" w:rsidP="00F22C0C">
      <w:pPr>
        <w:pStyle w:val="Odstavecseseznamem"/>
        <w:spacing w:line="360" w:lineRule="auto"/>
        <w:jc w:val="both"/>
      </w:pPr>
    </w:p>
    <w:p w:rsidR="00C15825" w:rsidRPr="00C15825" w:rsidRDefault="006A24E9" w:rsidP="00C15825">
      <w:pPr>
        <w:pStyle w:val="Nadpis2"/>
        <w:numPr>
          <w:ilvl w:val="1"/>
          <w:numId w:val="2"/>
        </w:numPr>
        <w:jc w:val="both"/>
      </w:pPr>
      <w:r>
        <w:t xml:space="preserve"> </w:t>
      </w:r>
      <w:bookmarkStart w:id="27" w:name="_Toc39520146"/>
      <w:r>
        <w:t>Korpus</w:t>
      </w:r>
      <w:bookmarkEnd w:id="27"/>
      <w:r>
        <w:t xml:space="preserve"> </w:t>
      </w:r>
    </w:p>
    <w:p w:rsidR="00C15825" w:rsidRPr="00C15825" w:rsidRDefault="00A324BE" w:rsidP="00C15825">
      <w:pPr>
        <w:pStyle w:val="Nadpis3"/>
        <w:numPr>
          <w:ilvl w:val="2"/>
          <w:numId w:val="2"/>
        </w:numPr>
      </w:pPr>
      <w:bookmarkStart w:id="28" w:name="_Toc39520147"/>
      <w:r>
        <w:t>Original</w:t>
      </w:r>
      <w:r w:rsidR="00E25C21">
        <w:t>rede</w:t>
      </w:r>
      <w:bookmarkEnd w:id="28"/>
      <w:r>
        <w:t xml:space="preserve"> </w:t>
      </w:r>
    </w:p>
    <w:p w:rsidR="00FF58BB" w:rsidRDefault="006E2E25" w:rsidP="00F22C0C">
      <w:pPr>
        <w:spacing w:line="360" w:lineRule="auto"/>
        <w:jc w:val="both"/>
      </w:pPr>
      <w:r>
        <w:t>D</w:t>
      </w:r>
      <w:r w:rsidR="009024A1">
        <w:t>er Ausgangsvortrag</w:t>
      </w:r>
      <w:r>
        <w:t xml:space="preserve"> steht auf YouTube zur Verfügung und es handelt sich um eine</w:t>
      </w:r>
      <w:r w:rsidR="009024A1">
        <w:t xml:space="preserve"> Rede</w:t>
      </w:r>
      <w:r>
        <w:t xml:space="preserve"> von Suzanne Grieger-Langer. Sie hielt diesen Vortrag im Rahmen der Veranstaltung der Badener Gespräche, die im Jahr</w:t>
      </w:r>
      <w:r w:rsidR="00DB6FD9">
        <w:t xml:space="preserve"> 2014 in Wien</w:t>
      </w:r>
      <w:r>
        <w:t xml:space="preserve"> stattfan</w:t>
      </w:r>
      <w:r w:rsidR="00DB6FD9">
        <w:t xml:space="preserve">d. </w:t>
      </w:r>
    </w:p>
    <w:p w:rsidR="00FF58BB" w:rsidRDefault="00DB6FD9" w:rsidP="00F22C0C">
      <w:pPr>
        <w:spacing w:line="360" w:lineRule="auto"/>
        <w:jc w:val="both"/>
      </w:pPr>
      <w:r>
        <w:t>Mit</w:t>
      </w:r>
      <w:r w:rsidR="00FF58BB">
        <w:t xml:space="preserve"> dem</w:t>
      </w:r>
      <w:r>
        <w:t xml:space="preserve"> ganze</w:t>
      </w:r>
      <w:r w:rsidR="00FF58BB">
        <w:t>n</w:t>
      </w:r>
      <w:r>
        <w:t xml:space="preserve"> Namen, die Baden-Badener Unternehmer Gespräche sind bestimmte </w:t>
      </w:r>
      <w:r w:rsidR="008E4D60">
        <w:t xml:space="preserve">traditionsreiche </w:t>
      </w:r>
      <w:r>
        <w:t>Gespräche</w:t>
      </w:r>
      <w:r w:rsidR="00E25C21">
        <w:t xml:space="preserve"> für Führungskräfte</w:t>
      </w:r>
      <w:r>
        <w:t>, die eine Verbindung zwischen Wirtschaft, Politik und Wissenschaft darstellen.</w:t>
      </w:r>
      <w:r w:rsidR="00084C71">
        <w:t xml:space="preserve">  (BBUG – Baden-Badener Unternehmer Gespräche, </w:t>
      </w:r>
      <w:r w:rsidR="00084C71" w:rsidRPr="00084C71">
        <w:t>[b.r.])</w:t>
      </w:r>
    </w:p>
    <w:p w:rsidR="006F7D59" w:rsidRDefault="00542BE3" w:rsidP="00F22C0C">
      <w:pPr>
        <w:spacing w:line="360" w:lineRule="auto"/>
        <w:jc w:val="both"/>
      </w:pPr>
      <w:r>
        <w:t>Das Thema der Rede ist der Beruf eines Profilers, den die Autorin selbst ausübt. Als Profilerin, dere</w:t>
      </w:r>
      <w:r w:rsidR="004916F0">
        <w:t>n</w:t>
      </w:r>
      <w:r>
        <w:t xml:space="preserve"> Aufgabe ist, die Menschen durchzuschauen, gibt sie </w:t>
      </w:r>
      <w:r>
        <w:lastRenderedPageBreak/>
        <w:t>Ratschläge an Unternehmer, was die Betrug</w:t>
      </w:r>
      <w:r w:rsidR="006F7D59">
        <w:t xml:space="preserve">erkennung </w:t>
      </w:r>
      <w:r>
        <w:t xml:space="preserve">betrifft. Sie beschreibt, welche Typen von Betrug es gibt und wie man selbst einen Betrug entdecken kann. </w:t>
      </w:r>
    </w:p>
    <w:p w:rsidR="00C15825" w:rsidRDefault="00E60D5E" w:rsidP="00C15825">
      <w:pPr>
        <w:spacing w:line="360" w:lineRule="auto"/>
        <w:jc w:val="both"/>
      </w:pPr>
      <w:r>
        <w:t xml:space="preserve">Was die Ausgangsrede </w:t>
      </w:r>
      <w:r w:rsidR="003C3BDD">
        <w:t>anbelangt</w:t>
      </w:r>
      <w:r>
        <w:t>, konnten die Studierenden auf problematische Passagen stoßen.</w:t>
      </w:r>
      <w:r w:rsidR="00B94C98">
        <w:t xml:space="preserve"> Das ist vor allem durch die Sprechweise der Rednerin verursacht. Das Redetempo ist </w:t>
      </w:r>
      <w:r w:rsidR="00E25C21">
        <w:t xml:space="preserve">ganz </w:t>
      </w:r>
      <w:r w:rsidR="00B94C98">
        <w:t>schnell und</w:t>
      </w:r>
      <w:r w:rsidR="001654EE">
        <w:t xml:space="preserve"> der Vortrag enthält</w:t>
      </w:r>
      <w:r w:rsidR="00A367FD">
        <w:t xml:space="preserve"> umgangssprachliche Begriffe, </w:t>
      </w:r>
      <w:r w:rsidR="001654EE">
        <w:t xml:space="preserve">die nicht viel verbreitet sind. </w:t>
      </w:r>
      <w:r w:rsidR="00977CCE">
        <w:t xml:space="preserve">Außerdem benutzt sie Anglizismen, die den Dolmetscher vor eine Entscheidung stellen, </w:t>
      </w:r>
      <w:r w:rsidR="002C1E63">
        <w:t xml:space="preserve">sie entweder im Original zu lassen  oder ein entsprechendes Äquivalent im Tschechischen zu finden. </w:t>
      </w:r>
      <w:r w:rsidR="001654EE">
        <w:t xml:space="preserve">Auch der spezifische Humor der Autorin kann ein Problem bei dem Dolmetschen darstellen, weil er ohne Kontext schwer </w:t>
      </w:r>
      <w:r w:rsidR="003C3BDD">
        <w:t>verstehbar</w:t>
      </w:r>
      <w:r w:rsidR="001654EE">
        <w:t xml:space="preserve"> ist. Eine Herausforderung </w:t>
      </w:r>
      <w:r w:rsidR="00A43D54">
        <w:t>spielen</w:t>
      </w:r>
      <w:r w:rsidR="001654EE">
        <w:t xml:space="preserve"> auch die oft erscheinenden Parenthesen, die </w:t>
      </w:r>
      <w:r w:rsidR="00A43D54">
        <w:t>durch die Gedankengänge hervorruft werden</w:t>
      </w:r>
      <w:r w:rsidR="002C1E63">
        <w:t xml:space="preserve"> und die vor allem im Deutschen zu einer Komplikation führen können, wenn das finite Verb ans Ende der ganzen Aussage verschoben wird. </w:t>
      </w:r>
      <w:r w:rsidR="006E22FD">
        <w:t xml:space="preserve"> </w:t>
      </w:r>
    </w:p>
    <w:p w:rsidR="00C15825" w:rsidRDefault="00C15825" w:rsidP="00C15825">
      <w:pPr>
        <w:pStyle w:val="Nadpis3"/>
        <w:numPr>
          <w:ilvl w:val="2"/>
          <w:numId w:val="2"/>
        </w:numPr>
      </w:pPr>
      <w:bookmarkStart w:id="29" w:name="_Toc39520148"/>
      <w:r>
        <w:t>Aufnahmen</w:t>
      </w:r>
      <w:r w:rsidR="00E25C21">
        <w:t xml:space="preserve"> der Studierenden</w:t>
      </w:r>
      <w:bookmarkEnd w:id="29"/>
      <w:r w:rsidR="00E25C21">
        <w:t xml:space="preserve"> </w:t>
      </w:r>
      <w:r>
        <w:t xml:space="preserve"> </w:t>
      </w:r>
    </w:p>
    <w:p w:rsidR="00F10ECA" w:rsidRDefault="00CE31F5" w:rsidP="00F22C0C">
      <w:pPr>
        <w:spacing w:line="360" w:lineRule="auto"/>
        <w:jc w:val="both"/>
      </w:pPr>
      <w:r>
        <w:t>Das Korpus besteht aus den Aufnahmen der Studierenden, die im Rahmen des Unterrichts des Simultan</w:t>
      </w:r>
      <w:r w:rsidR="00CF5A60">
        <w:t xml:space="preserve">dolmetschens </w:t>
      </w:r>
      <w:r w:rsidR="00284361">
        <w:t>entstanden sind.</w:t>
      </w:r>
      <w:r w:rsidR="005B4C34">
        <w:t xml:space="preserve"> </w:t>
      </w:r>
    </w:p>
    <w:p w:rsidR="008A366D" w:rsidRDefault="007873F1" w:rsidP="0062254A">
      <w:pPr>
        <w:spacing w:line="360" w:lineRule="auto"/>
        <w:jc w:val="both"/>
      </w:pPr>
      <w:r>
        <w:t xml:space="preserve">Alle teilnehmenden Studierenden </w:t>
      </w:r>
      <w:r w:rsidR="00F10ECA">
        <w:t xml:space="preserve">sind in dem ersten Jahrgang des Masterstudiums des </w:t>
      </w:r>
      <w:r w:rsidR="00811F10">
        <w:t>Studienganges</w:t>
      </w:r>
      <w:r w:rsidR="00F10ECA">
        <w:t xml:space="preserve"> </w:t>
      </w:r>
      <w:r w:rsidR="006E2E25">
        <w:t>„</w:t>
      </w:r>
      <w:r w:rsidR="00F10ECA">
        <w:t>Die deutsche Sprache mit der</w:t>
      </w:r>
      <w:r w:rsidR="005B4C34">
        <w:t xml:space="preserve"> Spezialisierung </w:t>
      </w:r>
      <w:r w:rsidR="00F10ECA">
        <w:t>auf Dolmetschen und Übersetzen</w:t>
      </w:r>
      <w:r w:rsidR="006E2E25">
        <w:t>“</w:t>
      </w:r>
      <w:r w:rsidR="00F10ECA">
        <w:t xml:space="preserve">. Während des Bachelorstudiums gleicher Spezialisierung haben sie schon einen Kurs, der auf  Simultandolmetschen fokussiert war, absolviert. Daraus lässt sich folgern, dass sie über eine ausgezeichnete Kenntnis der deutschen Sprache auf dem Niveau C1 verfügen. </w:t>
      </w:r>
      <w:r w:rsidR="00944294">
        <w:t xml:space="preserve">Mit der Prämisse, dass sie sich nicht tiefer mit dem Dolmetschen in ihrer Freizeit befassen, handelt es sich um Anfänger, deren Erfahrungen mit </w:t>
      </w:r>
      <w:r w:rsidR="00442C8B">
        <w:t xml:space="preserve">dem </w:t>
      </w:r>
      <w:r w:rsidR="00944294">
        <w:t>Simultandolmetschen nicht groß sind. Deswegen erwarte ich eine reiche Interferenzerscheinung, die jedoch nicht in trivialen Fehler übergeh</w:t>
      </w:r>
      <w:r w:rsidR="002431EF">
        <w:t>t</w:t>
      </w:r>
      <w:r w:rsidR="00944294">
        <w:t xml:space="preserve">, weil </w:t>
      </w:r>
      <w:r w:rsidR="00442C8B">
        <w:t>die Studierende</w:t>
      </w:r>
      <w:r w:rsidR="00C87AB3">
        <w:t>n</w:t>
      </w:r>
      <w:r w:rsidR="00944294">
        <w:t xml:space="preserve"> </w:t>
      </w:r>
      <w:r w:rsidR="00442C8B">
        <w:t xml:space="preserve">eine gewisse Grammatikstufe </w:t>
      </w:r>
      <w:r w:rsidR="00944294">
        <w:t>der deutschen Sprache beherrschen.</w:t>
      </w:r>
      <w:r w:rsidR="00AC5B8C">
        <w:t xml:space="preserve"> Andererseits sind die Studierenden noch keine Professionale</w:t>
      </w:r>
      <w:r w:rsidR="008A4A00">
        <w:t>n</w:t>
      </w:r>
      <w:r w:rsidR="00AC5B8C">
        <w:t xml:space="preserve">, deshalb gibt es eine Möglichkeit, dass die Interferenzen auch aufgrund der Interimsprache entstehen. </w:t>
      </w:r>
      <w:r w:rsidR="00944294">
        <w:t xml:space="preserve"> </w:t>
      </w:r>
    </w:p>
    <w:p w:rsidR="00A83D51" w:rsidRDefault="00E54593" w:rsidP="0062254A">
      <w:pPr>
        <w:spacing w:line="360" w:lineRule="auto"/>
        <w:jc w:val="both"/>
      </w:pPr>
      <w:r>
        <w:t xml:space="preserve">Die Bedingungen bei </w:t>
      </w:r>
      <w:r w:rsidR="005B4C34">
        <w:t xml:space="preserve">dem Dolmetschen </w:t>
      </w:r>
      <w:r>
        <w:t xml:space="preserve">der Rede </w:t>
      </w:r>
      <w:r w:rsidR="00BC0A04">
        <w:t>haben</w:t>
      </w:r>
      <w:r>
        <w:t xml:space="preserve"> folgend aus</w:t>
      </w:r>
      <w:r w:rsidR="00BC0A04">
        <w:t>gesehen</w:t>
      </w:r>
      <w:r>
        <w:t xml:space="preserve">. </w:t>
      </w:r>
      <w:r w:rsidR="005B4C34">
        <w:t>Die Studierenden haben außerhalb der Dolmetscherkabinen gearbeitet, zur Verfügung wurden Computer mit einer Hörsprech-Anlage</w:t>
      </w:r>
      <w:r w:rsidR="00974DFA">
        <w:t xml:space="preserve"> gestellt. Wie es schon in de</w:t>
      </w:r>
      <w:r w:rsidR="0055469C">
        <w:t>m</w:t>
      </w:r>
      <w:r w:rsidR="00974DFA">
        <w:t xml:space="preserve"> </w:t>
      </w:r>
      <w:r w:rsidR="00974DFA">
        <w:lastRenderedPageBreak/>
        <w:t xml:space="preserve">Kapitel 1 über das Simultandolmetschen allgemein erwähnt wurde, </w:t>
      </w:r>
      <w:r w:rsidR="00A83D51">
        <w:t xml:space="preserve">gewährleisten </w:t>
      </w:r>
      <w:r w:rsidR="00974DFA">
        <w:t>die Dolmetscherkabine</w:t>
      </w:r>
      <w:r w:rsidR="00A83D51">
        <w:t>n</w:t>
      </w:r>
      <w:r w:rsidR="00974DFA">
        <w:t xml:space="preserve"> eine</w:t>
      </w:r>
      <w:r w:rsidR="00A83D51">
        <w:t xml:space="preserve">n schalldichten Arbeitsplatz, der für die Erhöhung der Konzentrationsfähigkeit hilfreich ist. </w:t>
      </w:r>
      <w:r w:rsidR="00AE2AD9">
        <w:t xml:space="preserve">In der ersten Phase </w:t>
      </w:r>
      <w:r w:rsidR="00A83D51">
        <w:t>haben die Studierenden nebeneinander in einem Raum gesessen, was zu einer gegenseitigen Beeinflussung der Verdolmetschungen führen konnte.</w:t>
      </w:r>
      <w:r w:rsidR="00AE2AD9">
        <w:t xml:space="preserve"> Im Rahmen der zweiten Phase haben die Studierenden zu Hause gearbeitet, was eine höhere Konzentration wegen der Abwesenheit der Kollegen </w:t>
      </w:r>
      <w:r w:rsidR="00BC0A04">
        <w:t>sicherstellen</w:t>
      </w:r>
      <w:r w:rsidR="00AE2AD9">
        <w:t xml:space="preserve"> konnte. </w:t>
      </w:r>
    </w:p>
    <w:p w:rsidR="00AC6E44" w:rsidRDefault="004916F0" w:rsidP="00AC6E44">
      <w:pPr>
        <w:spacing w:line="360" w:lineRule="auto"/>
        <w:jc w:val="both"/>
      </w:pPr>
      <w:r>
        <w:t xml:space="preserve">Was die Dauer des Dolmetschens betrifft, haben die Studierenden </w:t>
      </w:r>
      <w:r w:rsidR="00AC6E44">
        <w:t>ungefähr 10</w:t>
      </w:r>
      <w:r w:rsidR="00104E72">
        <w:t xml:space="preserve"> </w:t>
      </w:r>
      <w:r w:rsidR="00AC6E44">
        <w:t>Minuten</w:t>
      </w:r>
      <w:r w:rsidR="00104E72">
        <w:t xml:space="preserve"> lange</w:t>
      </w:r>
      <w:r w:rsidR="00AC6E44">
        <w:t xml:space="preserve"> Passagen gedolmetscht</w:t>
      </w:r>
      <w:r w:rsidR="00BC0A04">
        <w:t>.</w:t>
      </w:r>
    </w:p>
    <w:p w:rsidR="00AC6E44" w:rsidRDefault="00AC6E44" w:rsidP="00AC6E44">
      <w:pPr>
        <w:spacing w:line="360" w:lineRule="auto"/>
        <w:jc w:val="both"/>
      </w:pPr>
    </w:p>
    <w:p w:rsidR="005760FB" w:rsidRDefault="00F4046C" w:rsidP="00F97B53">
      <w:pPr>
        <w:pStyle w:val="Nadpis2"/>
        <w:numPr>
          <w:ilvl w:val="1"/>
          <w:numId w:val="2"/>
        </w:numPr>
      </w:pPr>
      <w:r>
        <w:t xml:space="preserve"> </w:t>
      </w:r>
      <w:bookmarkStart w:id="30" w:name="_Toc39520149"/>
      <w:r>
        <w:t xml:space="preserve">Analyse </w:t>
      </w:r>
      <w:r w:rsidR="00FA1E5E">
        <w:t>der Aufnahmen</w:t>
      </w:r>
      <w:bookmarkEnd w:id="30"/>
      <w:r w:rsidR="00FA1E5E">
        <w:t xml:space="preserve"> </w:t>
      </w:r>
    </w:p>
    <w:p w:rsidR="0056645D" w:rsidRPr="0056645D" w:rsidRDefault="0056645D" w:rsidP="0056645D">
      <w:pPr>
        <w:pStyle w:val="Nadpis3"/>
        <w:numPr>
          <w:ilvl w:val="2"/>
          <w:numId w:val="2"/>
        </w:numPr>
      </w:pPr>
      <w:bookmarkStart w:id="31" w:name="_Toc39520150"/>
      <w:r>
        <w:t>Analyseverfahren</w:t>
      </w:r>
      <w:bookmarkEnd w:id="31"/>
      <w:r>
        <w:t xml:space="preserve"> </w:t>
      </w:r>
    </w:p>
    <w:p w:rsidR="004916F0" w:rsidRDefault="004916F0" w:rsidP="00056AEA">
      <w:pPr>
        <w:spacing w:line="360" w:lineRule="auto"/>
        <w:jc w:val="both"/>
      </w:pPr>
      <w:r>
        <w:t xml:space="preserve">Die Analyse der Aufnahmen ist in folgender Weise verlaufen. Zuerst habe ich selbst den ersten Teil des Ausgangsvideos gedolmetscht, um festzustellen, welche Passagen für </w:t>
      </w:r>
      <w:r w:rsidR="008545B9">
        <w:t>einen</w:t>
      </w:r>
      <w:r>
        <w:t xml:space="preserve"> Dolmetscher </w:t>
      </w:r>
      <w:r w:rsidR="00AC6E44">
        <w:t xml:space="preserve">kompliziert </w:t>
      </w:r>
      <w:r>
        <w:t>sein</w:t>
      </w:r>
      <w:r w:rsidR="00AC6E44">
        <w:t xml:space="preserve"> könnten. Danach habe ich die Rede mehrmals angehört, um </w:t>
      </w:r>
      <w:r w:rsidR="003A610B">
        <w:t xml:space="preserve">sie zu transkribieren. Die Transkription habe ich ins Tschechische </w:t>
      </w:r>
      <w:r w:rsidR="00484891">
        <w:t xml:space="preserve">möglichst treu </w:t>
      </w:r>
      <w:r w:rsidR="003A610B">
        <w:t>übersetzt, dank dessen ich mir ei</w:t>
      </w:r>
      <w:r w:rsidR="00484891">
        <w:t xml:space="preserve">ne Vorstellung gemacht habe, wie die Verdolmetschungen aussehen sollen. </w:t>
      </w:r>
    </w:p>
    <w:p w:rsidR="004916F0" w:rsidRDefault="00484891" w:rsidP="00056AEA">
      <w:pPr>
        <w:spacing w:line="360" w:lineRule="auto"/>
        <w:jc w:val="both"/>
      </w:pPr>
      <w:r>
        <w:t>Der zweite Schritt war</w:t>
      </w:r>
      <w:r w:rsidR="000D22F2">
        <w:t>en</w:t>
      </w:r>
      <w:r w:rsidR="00D44DE3">
        <w:t xml:space="preserve"> </w:t>
      </w:r>
      <w:r>
        <w:t>die Aufnahmen selbst, die ich ebenso transkribiert habe. Dann habe ich die Transkriptionen des Originals und der einzelnen Verdolmetschung verglichen und die</w:t>
      </w:r>
      <w:r w:rsidR="008A4A00">
        <w:t>jenigen</w:t>
      </w:r>
      <w:r>
        <w:t xml:space="preserve"> Abschnitte im Tschechischen unterstrichen, bei denen </w:t>
      </w:r>
      <w:r w:rsidR="00D40593">
        <w:t xml:space="preserve">bestimmte Strukturen des Deutschen ins Tschechische ohne </w:t>
      </w:r>
      <w:r w:rsidR="004E0B0A">
        <w:t>Rücksicht</w:t>
      </w:r>
      <w:r w:rsidR="00D40593">
        <w:t xml:space="preserve"> auf seine grammatische Regeln übertra</w:t>
      </w:r>
      <w:r w:rsidR="002113F1">
        <w:t>gen</w:t>
      </w:r>
      <w:r w:rsidR="00D40593">
        <w:t xml:space="preserve"> wurden. </w:t>
      </w:r>
      <w:r w:rsidR="00E75D55">
        <w:t>Meine Vermutungen</w:t>
      </w:r>
      <w:r w:rsidR="00711620">
        <w:t>, die ich</w:t>
      </w:r>
      <w:r w:rsidR="00E75D55">
        <w:t xml:space="preserve"> aufgrund meines Sprachgefühls </w:t>
      </w:r>
      <w:r w:rsidR="00711620">
        <w:t>ge</w:t>
      </w:r>
      <w:r w:rsidR="00D40593">
        <w:t>macht</w:t>
      </w:r>
      <w:r w:rsidR="00711620">
        <w:t xml:space="preserve"> </w:t>
      </w:r>
      <w:r w:rsidR="00E75D55">
        <w:t>ha</w:t>
      </w:r>
      <w:r w:rsidR="00711620">
        <w:t>tte</w:t>
      </w:r>
      <w:r w:rsidR="00E75D55">
        <w:t xml:space="preserve">, </w:t>
      </w:r>
      <w:r w:rsidR="00711620">
        <w:t>überprüfte</w:t>
      </w:r>
      <w:r w:rsidR="00E75D55">
        <w:t xml:space="preserve"> ich folgend mittels der Webseiten </w:t>
      </w:r>
      <w:hyperlink r:id="rId9" w:history="1">
        <w:r w:rsidR="00711620">
          <w:rPr>
            <w:rStyle w:val="Hypertextovodkaz"/>
          </w:rPr>
          <w:t>https://www.korpus.cz/</w:t>
        </w:r>
      </w:hyperlink>
      <w:r w:rsidR="00711620">
        <w:t xml:space="preserve"> und </w:t>
      </w:r>
      <w:hyperlink r:id="rId10" w:history="1">
        <w:r w:rsidR="00711620" w:rsidRPr="00897CD8">
          <w:rPr>
            <w:rStyle w:val="Hypertextovodkaz"/>
          </w:rPr>
          <w:t>https://prirucka.ujc.cas.cz/</w:t>
        </w:r>
      </w:hyperlink>
      <w:r w:rsidR="00711620">
        <w:t xml:space="preserve">. </w:t>
      </w:r>
    </w:p>
    <w:p w:rsidR="00506696" w:rsidRDefault="00183A7E" w:rsidP="00056AEA">
      <w:pPr>
        <w:spacing w:line="360" w:lineRule="auto"/>
        <w:jc w:val="both"/>
      </w:pPr>
      <w:r>
        <w:t>Darauf folgte die Analyse von Aufnahmen der zweiten Phase. Die Transkription und die Fehlererkennung wurden in gleicher Weise wie bei den Verdolmetschungen ohne Vorbereitung durchgeführt. Der Hauptteil der Forschung, der die primäre Forschungsfrage beantworten soll, war der Vergleich der</w:t>
      </w:r>
      <w:r w:rsidR="00506696">
        <w:t xml:space="preserve"> ersten und der zweiten Phase. </w:t>
      </w:r>
    </w:p>
    <w:p w:rsidR="00BA5119" w:rsidRDefault="00506696" w:rsidP="00056AEA">
      <w:pPr>
        <w:spacing w:line="360" w:lineRule="auto"/>
        <w:jc w:val="both"/>
      </w:pPr>
      <w:r>
        <w:lastRenderedPageBreak/>
        <w:t xml:space="preserve">Im Rahmen dessen wurde die Ausgangsrede </w:t>
      </w:r>
      <w:r w:rsidR="00F87BC5">
        <w:t xml:space="preserve">sinngemäß </w:t>
      </w:r>
      <w:r>
        <w:t>in 6</w:t>
      </w:r>
      <w:r w:rsidR="00F87BC5">
        <w:t>3</w:t>
      </w:r>
      <w:r>
        <w:t xml:space="preserve"> Einheiten</w:t>
      </w:r>
      <w:r w:rsidR="00F87BC5">
        <w:t xml:space="preserve"> unter</w:t>
      </w:r>
      <w:r>
        <w:t>teilt</w:t>
      </w:r>
      <w:r w:rsidR="00F87BC5">
        <w:t>.</w:t>
      </w:r>
      <w:r w:rsidR="00BA5119">
        <w:t xml:space="preserve"> </w:t>
      </w:r>
      <w:r w:rsidR="00DA297D">
        <w:t>J</w:t>
      </w:r>
      <w:r w:rsidR="00BA5119">
        <w:t>eder Einheit wurden zwei entsprechende Verdolmetschungen von allen vier Dolmetscherinnen zugeordnet</w:t>
      </w:r>
      <w:r w:rsidR="00DA297D">
        <w:t xml:space="preserve">, </w:t>
      </w:r>
      <w:r w:rsidR="0092350B">
        <w:t xml:space="preserve">woraus </w:t>
      </w:r>
      <w:r w:rsidR="005C4AAE">
        <w:t xml:space="preserve">es </w:t>
      </w:r>
      <w:r w:rsidR="0092350B">
        <w:t>sich folgern</w:t>
      </w:r>
      <w:r w:rsidR="005C4AAE">
        <w:t xml:space="preserve"> lässt</w:t>
      </w:r>
      <w:r w:rsidR="0092350B">
        <w:t xml:space="preserve">, dass sich </w:t>
      </w:r>
      <w:r w:rsidR="00DA297D">
        <w:t>8 verschiedene Weisen der Übersetzung</w:t>
      </w:r>
      <w:r w:rsidR="008A4A00">
        <w:t xml:space="preserve"> bei jeder Ausgangaussage</w:t>
      </w:r>
      <w:r w:rsidR="00DA297D">
        <w:t xml:space="preserve"> bef</w:t>
      </w:r>
      <w:r w:rsidR="0092350B">
        <w:t>inde</w:t>
      </w:r>
      <w:r w:rsidR="008A4A00">
        <w:t>n</w:t>
      </w:r>
      <w:r w:rsidR="0092350B">
        <w:t xml:space="preserve">. </w:t>
      </w:r>
      <w:r w:rsidR="008545B9">
        <w:t xml:space="preserve">Erste und zweite Phase jeder Dolmetscherin sind nacheinander angeordnet, um eine eventuelle Verbesserung </w:t>
      </w:r>
      <w:r w:rsidR="005C4AAE">
        <w:t xml:space="preserve">beobachten zu können. </w:t>
      </w:r>
    </w:p>
    <w:p w:rsidR="00282678" w:rsidRDefault="00BA5119" w:rsidP="00056AEA">
      <w:pPr>
        <w:spacing w:line="360" w:lineRule="auto"/>
        <w:jc w:val="both"/>
      </w:pPr>
      <w:r>
        <w:t xml:space="preserve">Für </w:t>
      </w:r>
      <w:r w:rsidR="00772C6E">
        <w:t>die</w:t>
      </w:r>
      <w:r>
        <w:t xml:space="preserve"> Forschung habe ich</w:t>
      </w:r>
      <w:r w:rsidR="0092350B">
        <w:t xml:space="preserve"> folglich </w:t>
      </w:r>
      <w:r>
        <w:t xml:space="preserve">40 Einheiten ausgewählt, </w:t>
      </w:r>
      <w:r w:rsidR="0092350B">
        <w:t>die problematisch für die Studierenden waren und deswegen erschienen</w:t>
      </w:r>
      <w:r w:rsidR="00772C6E">
        <w:t xml:space="preserve"> syntaktische Interferenzen</w:t>
      </w:r>
      <w:r w:rsidR="0092350B">
        <w:t xml:space="preserve"> </w:t>
      </w:r>
      <w:r w:rsidR="00772C6E">
        <w:t xml:space="preserve">bei dem Dolmetschen. </w:t>
      </w:r>
      <w:r w:rsidR="005C4AAE">
        <w:t>Diese entdeckte</w:t>
      </w:r>
      <w:r w:rsidR="008A4A00">
        <w:t>n</w:t>
      </w:r>
      <w:r w:rsidR="005C4AAE">
        <w:t xml:space="preserve"> Interferenzen wurden nach dem Gebiet der Syntax kategorisiert. </w:t>
      </w:r>
    </w:p>
    <w:p w:rsidR="00BA5119" w:rsidRDefault="00282678" w:rsidP="00056AEA">
      <w:pPr>
        <w:spacing w:line="360" w:lineRule="auto"/>
        <w:jc w:val="both"/>
      </w:pPr>
      <w:r>
        <w:t>Andere Fehler</w:t>
      </w:r>
      <w:r w:rsidR="0056645D">
        <w:t xml:space="preserve"> </w:t>
      </w:r>
      <w:r>
        <w:t>oder</w:t>
      </w:r>
      <w:r w:rsidR="0056645D">
        <w:t xml:space="preserve"> </w:t>
      </w:r>
      <w:r>
        <w:t xml:space="preserve"> Interferenzen außerhalb der Syntax wurden nicht in Rücksicht genommen.</w:t>
      </w:r>
    </w:p>
    <w:p w:rsidR="0056645D" w:rsidRDefault="0056645D" w:rsidP="0056645D">
      <w:pPr>
        <w:pStyle w:val="Nadpis3"/>
        <w:numPr>
          <w:ilvl w:val="2"/>
          <w:numId w:val="2"/>
        </w:numPr>
      </w:pPr>
      <w:bookmarkStart w:id="32" w:name="_Toc39520151"/>
      <w:r>
        <w:t>Auswertung der Aufnahmen</w:t>
      </w:r>
      <w:bookmarkEnd w:id="32"/>
    </w:p>
    <w:p w:rsidR="00AE5E6A" w:rsidRDefault="00FF70A6" w:rsidP="00AE5E6A">
      <w:pPr>
        <w:spacing w:line="360" w:lineRule="auto"/>
        <w:jc w:val="both"/>
      </w:pPr>
      <w:r>
        <w:t xml:space="preserve">Was die erste Phase betrifft, </w:t>
      </w:r>
      <w:r w:rsidR="00E00BD9">
        <w:t>wurden</w:t>
      </w:r>
      <w:r>
        <w:t xml:space="preserve"> insgesamt </w:t>
      </w:r>
      <w:r w:rsidR="00E00BD9">
        <w:t>12</w:t>
      </w:r>
      <w:r w:rsidR="0056645D">
        <w:t>1</w:t>
      </w:r>
      <w:r w:rsidR="00E00BD9">
        <w:t xml:space="preserve"> syntaktische Interferenzen entdeckt. </w:t>
      </w:r>
      <w:r w:rsidR="0056645D">
        <w:t>Die Verdolmetschungen der zweiten Phase enthalten 55 syntaktische Interferenzen.</w:t>
      </w:r>
      <w:r w:rsidR="00313282">
        <w:t xml:space="preserve"> Hierzu zählen jedoch auch unbeendete oder unvollständige Aussagen, wegen deren zu einem Informationsverlust gekommen </w:t>
      </w:r>
      <w:r w:rsidR="00BC0A04">
        <w:t>war</w:t>
      </w:r>
      <w:r w:rsidR="00313282">
        <w:t>, was ein Problem im Rahmen des Satzes verursacht</w:t>
      </w:r>
      <w:r w:rsidR="00BC0A04">
        <w:t>e</w:t>
      </w:r>
      <w:r w:rsidR="00313282">
        <w:t xml:space="preserve">. </w:t>
      </w:r>
      <w:r w:rsidR="0056645D">
        <w:t xml:space="preserve"> </w:t>
      </w:r>
      <w:r w:rsidR="00DB69D2">
        <w:t>(Graf 1)</w:t>
      </w:r>
    </w:p>
    <w:p w:rsidR="00AE5E6A" w:rsidRDefault="00AE5E6A" w:rsidP="00AE5E6A">
      <w:pPr>
        <w:spacing w:line="360" w:lineRule="auto"/>
        <w:jc w:val="both"/>
      </w:pPr>
      <w:r>
        <w:t>Wenn man die Anzahl der unvollständigen Aussagen abzieht, bekommt man 71 syntaktische Interferenzen in der ersten Phase und 51 syntaktische Interferenzen in der zweiten.</w:t>
      </w:r>
      <w:r w:rsidR="00DB69D2">
        <w:t xml:space="preserve"> (Graf 2)</w:t>
      </w:r>
    </w:p>
    <w:p w:rsidR="0056645D" w:rsidRDefault="0056645D" w:rsidP="00056AEA">
      <w:pPr>
        <w:spacing w:line="360" w:lineRule="auto"/>
        <w:jc w:val="both"/>
      </w:pPr>
    </w:p>
    <w:p w:rsidR="006E4885" w:rsidRDefault="0056645D" w:rsidP="006E4885">
      <w:pPr>
        <w:keepNext/>
        <w:spacing w:line="360" w:lineRule="auto"/>
        <w:jc w:val="both"/>
      </w:pPr>
      <w:r>
        <w:rPr>
          <w:noProof/>
        </w:rPr>
        <w:lastRenderedPageBreak/>
        <w:drawing>
          <wp:inline distT="0" distB="0" distL="0" distR="0" wp14:anchorId="0CD26C3E" wp14:editId="41B131A9">
            <wp:extent cx="5059680" cy="3398520"/>
            <wp:effectExtent l="0" t="0" r="7620" b="11430"/>
            <wp:docPr id="1" name="Graf 1">
              <a:extLst xmlns:a="http://schemas.openxmlformats.org/drawingml/2006/main">
                <a:ext uri="{FF2B5EF4-FFF2-40B4-BE49-F238E27FC236}">
                  <a16:creationId xmlns:a16="http://schemas.microsoft.com/office/drawing/2014/main" id="{A15B358D-B53E-4A27-B854-F475959C53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645D" w:rsidRPr="00A43BD6" w:rsidRDefault="006E4885" w:rsidP="006E4885">
      <w:pPr>
        <w:pStyle w:val="Titulek"/>
        <w:jc w:val="both"/>
        <w:rPr>
          <w:color w:val="auto"/>
        </w:rPr>
      </w:pPr>
      <w:r w:rsidRPr="00A43BD6">
        <w:rPr>
          <w:color w:val="auto"/>
        </w:rPr>
        <w:t xml:space="preserve">Graf 1: Der Vergleich einschließlich  </w:t>
      </w:r>
    </w:p>
    <w:p w:rsidR="00AE5E6A" w:rsidRDefault="00641A10" w:rsidP="00056AEA">
      <w:pPr>
        <w:spacing w:line="360" w:lineRule="auto"/>
        <w:jc w:val="both"/>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=121÷40=3,025</m:t>
          </m:r>
          <m:r>
            <m:rPr>
              <m:sty m:val="p"/>
            </m:rPr>
            <w:br/>
          </m:r>
        </m:oMath>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=55 ÷40=1,375</m:t>
          </m:r>
        </m:oMath>
      </m:oMathPara>
    </w:p>
    <w:p w:rsidR="00E16A32" w:rsidRDefault="00280D42" w:rsidP="00056AEA">
      <w:pPr>
        <w:spacing w:line="360" w:lineRule="auto"/>
        <w:jc w:val="both"/>
      </w:pPr>
      <w:r>
        <w:t>Im Rahmen der ersten Phase kommt a</w:t>
      </w:r>
      <w:r w:rsidR="00FA2685">
        <w:t>uf eine Einheit 3,025</w:t>
      </w:r>
      <w:r>
        <w:t xml:space="preserve"> Interferenzen, wobei </w:t>
      </w:r>
      <w:r w:rsidR="00CC697C">
        <w:t>der durchschnittliche Wert der zweiten Phase bei 1,375 Interferenzen liegt.</w:t>
      </w:r>
      <w:r w:rsidR="00CC697C">
        <w:br/>
        <w:t xml:space="preserve"> </w:t>
      </w:r>
    </w:p>
    <w:p w:rsidR="00CC697C" w:rsidRDefault="00CC697C" w:rsidP="00CC697C">
      <w:pPr>
        <w:keepNext/>
        <w:spacing w:line="360" w:lineRule="auto"/>
        <w:jc w:val="both"/>
      </w:pPr>
      <w:r>
        <w:rPr>
          <w:noProof/>
        </w:rPr>
        <w:drawing>
          <wp:inline distT="0" distB="0" distL="0" distR="0" wp14:anchorId="63FDC2D4" wp14:editId="592C38C5">
            <wp:extent cx="5059680" cy="3276600"/>
            <wp:effectExtent l="0" t="0" r="7620" b="0"/>
            <wp:docPr id="2" name="Graf 2">
              <a:extLst xmlns:a="http://schemas.openxmlformats.org/drawingml/2006/main">
                <a:ext uri="{FF2B5EF4-FFF2-40B4-BE49-F238E27FC236}">
                  <a16:creationId xmlns:a16="http://schemas.microsoft.com/office/drawing/2014/main" id="{B7CA5DD2-361D-4DE2-B5B4-1985B64530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697C" w:rsidRPr="00A43BD6" w:rsidRDefault="00CC697C" w:rsidP="00CC697C">
      <w:pPr>
        <w:pStyle w:val="Titulek"/>
        <w:jc w:val="both"/>
        <w:rPr>
          <w:color w:val="auto"/>
        </w:rPr>
      </w:pPr>
      <w:r w:rsidRPr="00A43BD6">
        <w:rPr>
          <w:color w:val="auto"/>
        </w:rPr>
        <w:t xml:space="preserve">Graf 2: Der Vergleich ohne </w:t>
      </w:r>
    </w:p>
    <w:p w:rsidR="00AE5E6A" w:rsidRPr="00AE5E6A" w:rsidRDefault="00641A10" w:rsidP="00056AEA">
      <w:pPr>
        <w:spacing w:line="360" w:lineRule="auto"/>
        <w:jc w:val="both"/>
        <w:rPr>
          <w:rFonts w:eastAsiaTheme="minorEastAsia"/>
          <w: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=71÷40=1,775</m:t>
          </m:r>
        </m:oMath>
      </m:oMathPara>
    </w:p>
    <w:p w:rsidR="00313282" w:rsidRPr="007265F2" w:rsidRDefault="00641A10" w:rsidP="00056AEA">
      <w:pPr>
        <w:spacing w:line="360" w:lineRule="auto"/>
        <w:jc w:val="both"/>
        <w:rPr>
          <w:rFonts w:eastAsiaTheme="minorEastAsia"/>
          <w: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=51÷40=1,275</m:t>
          </m:r>
          <m:r>
            <m:rPr>
              <m:sty m:val="p"/>
            </m:rPr>
            <w:br/>
          </m:r>
        </m:oMath>
        <m:oMath>
          <m:r>
            <m:rPr>
              <m:sty m:val="p"/>
            </m:rPr>
            <w:rPr>
              <w:rFonts w:eastAsiaTheme="minorEastAsia"/>
            </w:rPr>
            <w:br/>
          </m:r>
        </m:oMath>
      </m:oMathPara>
      <w:r w:rsidR="00714365">
        <w:t>Was die Anzahl der syntaktischen Interferenzen ohne die unvollständigen Aussagen anbelangt, kommt i</w:t>
      </w:r>
      <w:r w:rsidR="00DB69D2">
        <w:t>m Rahmen der ersten Phase auf eine Einheit 1,775 Interferenzen, wobei der durchschnittliche Wert der zweiten Phase bei 1,275 Interferenzen liegt.</w:t>
      </w:r>
    </w:p>
    <w:p w:rsidR="00944042" w:rsidRDefault="00313282" w:rsidP="00056AEA">
      <w:pPr>
        <w:spacing w:line="360" w:lineRule="auto"/>
        <w:jc w:val="both"/>
      </w:pPr>
      <w:r>
        <w:t xml:space="preserve">Daraus lässt sich folgern, dass die unvollständigen Aussagen eine große Rolle in der Statistik spielen. </w:t>
      </w:r>
      <w:r w:rsidR="00D011D6">
        <w:t xml:space="preserve">Trotz dieser Tatsache kamen mehr syntaktische Interferenzen in der ersten </w:t>
      </w:r>
      <w:r w:rsidR="000E3ED5">
        <w:t>als in der zweiten Phase</w:t>
      </w:r>
      <w:r w:rsidR="00D011D6">
        <w:t xml:space="preserve"> vor. </w:t>
      </w:r>
    </w:p>
    <w:p w:rsidR="007265F2" w:rsidRDefault="00510AA8" w:rsidP="00056AEA">
      <w:pPr>
        <w:spacing w:line="360" w:lineRule="auto"/>
        <w:jc w:val="both"/>
      </w:pPr>
      <w:r>
        <w:t xml:space="preserve">Was das Verhältnis </w:t>
      </w:r>
      <w:r w:rsidR="00E16A32">
        <w:t>zwischen den</w:t>
      </w:r>
      <w:r>
        <w:t xml:space="preserve"> einzelnen Bereiche</w:t>
      </w:r>
      <w:r w:rsidR="00EA024B">
        <w:t>n</w:t>
      </w:r>
      <w:r>
        <w:t xml:space="preserve"> der Syntax</w:t>
      </w:r>
      <w:r w:rsidR="007265F2">
        <w:t xml:space="preserve"> betrifft</w:t>
      </w:r>
      <w:r>
        <w:t xml:space="preserve">, </w:t>
      </w:r>
      <w:r w:rsidR="007265F2">
        <w:t>in denen Interferenzen erschienen sind, sieht der Endzustand folgend aus.</w:t>
      </w:r>
    </w:p>
    <w:p w:rsidR="007265F2" w:rsidRDefault="00714365" w:rsidP="007265F2">
      <w:pPr>
        <w:keepNext/>
        <w:spacing w:line="360" w:lineRule="auto"/>
        <w:jc w:val="both"/>
      </w:pPr>
      <w:r>
        <w:rPr>
          <w:noProof/>
        </w:rPr>
        <w:drawing>
          <wp:inline distT="0" distB="0" distL="0" distR="0" wp14:anchorId="3DE835DD" wp14:editId="1F649183">
            <wp:extent cx="5039995" cy="2685415"/>
            <wp:effectExtent l="0" t="0" r="8255" b="635"/>
            <wp:docPr id="5" name="Graf 5">
              <a:extLst xmlns:a="http://schemas.openxmlformats.org/drawingml/2006/main">
                <a:ext uri="{FF2B5EF4-FFF2-40B4-BE49-F238E27FC236}">
                  <a16:creationId xmlns:a16="http://schemas.microsoft.com/office/drawing/2014/main" id="{1FFE533B-AA66-45A6-AB68-50553DF249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65F2" w:rsidRPr="00A43BD6" w:rsidRDefault="007265F2" w:rsidP="007265F2">
      <w:pPr>
        <w:pStyle w:val="Titulek"/>
        <w:jc w:val="both"/>
        <w:rPr>
          <w:color w:val="auto"/>
        </w:rPr>
      </w:pPr>
      <w:r w:rsidRPr="00A43BD6">
        <w:rPr>
          <w:color w:val="auto"/>
        </w:rPr>
        <w:t xml:space="preserve">Graf 3: Verhältnis - 1. Phase </w:t>
      </w:r>
    </w:p>
    <w:p w:rsidR="00303FE8" w:rsidRPr="00303FE8" w:rsidRDefault="00303FE8" w:rsidP="00AD172A">
      <w:pPr>
        <w:spacing w:line="360" w:lineRule="auto"/>
        <w:jc w:val="both"/>
      </w:pPr>
      <w:r>
        <w:t xml:space="preserve">Außer der unvollständigen Aussagen </w:t>
      </w:r>
      <w:r w:rsidR="00CD0D41">
        <w:t>hat</w:t>
      </w:r>
      <w:r>
        <w:t xml:space="preserve"> die Wortfolge den größten Anteil an</w:t>
      </w:r>
      <w:r w:rsidR="00CD0D41">
        <w:t xml:space="preserve"> der Gesamtmenge der</w:t>
      </w:r>
      <w:r>
        <w:t xml:space="preserve"> Interferenzen</w:t>
      </w:r>
      <w:r w:rsidR="00CD0D41">
        <w:t xml:space="preserve">. </w:t>
      </w:r>
      <w:r>
        <w:t xml:space="preserve">Das konnte man auch voraussetzen, weil komplizierte Satzkonstruktionen in der Ausgangsrede </w:t>
      </w:r>
      <w:r w:rsidR="00AD172A">
        <w:t>auftreten</w:t>
      </w:r>
      <w:r w:rsidR="00CD0D41">
        <w:t xml:space="preserve"> und die deutsche Wortfolge über spezifische Merkmale verfügt.</w:t>
      </w:r>
      <w:r w:rsidR="00627162">
        <w:t xml:space="preserve"> Darauf folgt die Gruppe der Verbvalenz, Verbrektion, Deklination und Präpositionen. </w:t>
      </w:r>
      <w:r w:rsidR="00145729">
        <w:t xml:space="preserve">Subjekt, Prädikat und mit ihnen verbundene Kongruenz stellten beim Dolmetschen das kleinste Problem dar. </w:t>
      </w:r>
    </w:p>
    <w:p w:rsidR="007265F2" w:rsidRDefault="007265F2" w:rsidP="007265F2">
      <w:pPr>
        <w:keepNext/>
      </w:pPr>
      <w:r>
        <w:rPr>
          <w:noProof/>
        </w:rPr>
        <w:lastRenderedPageBreak/>
        <w:drawing>
          <wp:inline distT="0" distB="0" distL="0" distR="0" wp14:anchorId="25A35BEB" wp14:editId="282F18FA">
            <wp:extent cx="4937760" cy="2788920"/>
            <wp:effectExtent l="0" t="0" r="15240" b="11430"/>
            <wp:docPr id="4" name="Graf 4">
              <a:extLst xmlns:a="http://schemas.openxmlformats.org/drawingml/2006/main">
                <a:ext uri="{FF2B5EF4-FFF2-40B4-BE49-F238E27FC236}">
                  <a16:creationId xmlns:a16="http://schemas.microsoft.com/office/drawing/2014/main" id="{119483DA-BB8E-4042-90C9-15CFBE906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65F2" w:rsidRPr="00A43BD6" w:rsidRDefault="007265F2" w:rsidP="007265F2">
      <w:pPr>
        <w:pStyle w:val="Titulek"/>
        <w:rPr>
          <w:color w:val="auto"/>
        </w:rPr>
      </w:pPr>
      <w:r w:rsidRPr="00A43BD6">
        <w:rPr>
          <w:color w:val="auto"/>
        </w:rPr>
        <w:t xml:space="preserve">Graf 4: Verhältnis - 2. Phase </w:t>
      </w:r>
    </w:p>
    <w:p w:rsidR="00AD172A" w:rsidRDefault="005F6E67" w:rsidP="002A3DE9">
      <w:pPr>
        <w:spacing w:before="0" w:after="160" w:line="360" w:lineRule="auto"/>
        <w:jc w:val="both"/>
      </w:pPr>
      <w:r>
        <w:t>Wenn man den Graf 3 und den Graf 4 vergleicht, ist es offensichtlich, dass die Menge der unvollständigen Aussagen deutlich gesunken ist. Daraus lässt sich folgern, dass die Vorbereitung hierbei hilfreich war</w:t>
      </w:r>
      <w:r w:rsidR="00F6685A">
        <w:t>. Den ersten Platz belegten die Fehler in der Wortfolge. Und gleich wie in der ersten Phase, folgt die Kategorie der Verbvalenz, Verbrektion, Deklination und Präpositionen auf die Gruppe der Wortfolge. Was die Problematik der Kongruenz, des Subjekt</w:t>
      </w:r>
      <w:r w:rsidR="002A3DE9">
        <w:t>s</w:t>
      </w:r>
      <w:r w:rsidR="00F6685A">
        <w:t xml:space="preserve"> und Prädikats betrifft, handelt es sich auch hier um </w:t>
      </w:r>
      <w:r w:rsidR="00D52488">
        <w:t xml:space="preserve">den </w:t>
      </w:r>
      <w:r w:rsidR="00F6685A">
        <w:t xml:space="preserve">Bereich, im Rahmen </w:t>
      </w:r>
      <w:r w:rsidR="00045F0D">
        <w:t xml:space="preserve">dessen </w:t>
      </w:r>
      <w:r w:rsidR="00F6685A">
        <w:t xml:space="preserve">die wenigsten Fehler begangen wurden. </w:t>
      </w:r>
    </w:p>
    <w:p w:rsidR="00303FE8" w:rsidRDefault="00303FE8" w:rsidP="002A3DE9">
      <w:pPr>
        <w:spacing w:before="0" w:after="160"/>
        <w:jc w:val="both"/>
      </w:pPr>
      <w:r>
        <w:br w:type="page"/>
      </w:r>
    </w:p>
    <w:p w:rsidR="004916F0" w:rsidRPr="004916F0" w:rsidRDefault="004916F0" w:rsidP="004916F0"/>
    <w:p w:rsidR="005760FB" w:rsidRDefault="005760FB" w:rsidP="00F97B53">
      <w:pPr>
        <w:pStyle w:val="Nadpis3"/>
        <w:numPr>
          <w:ilvl w:val="2"/>
          <w:numId w:val="2"/>
        </w:numPr>
      </w:pPr>
      <w:bookmarkStart w:id="33" w:name="_Toc39520152"/>
      <w:r>
        <w:t xml:space="preserve">Die </w:t>
      </w:r>
      <w:r w:rsidR="000D53EA">
        <w:t>Wortfolge</w:t>
      </w:r>
      <w:bookmarkEnd w:id="33"/>
      <w:r w:rsidR="006A24E9">
        <w:t xml:space="preserve"> </w:t>
      </w:r>
    </w:p>
    <w:p w:rsidR="00A94267" w:rsidRDefault="00FC7607" w:rsidP="00183A7E">
      <w:pPr>
        <w:spacing w:line="360" w:lineRule="auto"/>
        <w:jc w:val="both"/>
      </w:pPr>
      <w:r>
        <w:t>In dem Bereich der Wortfolge sind insgesamt</w:t>
      </w:r>
      <w:r w:rsidR="00A94267">
        <w:t xml:space="preserve"> 38</w:t>
      </w:r>
      <w:r w:rsidR="00FD32CD">
        <w:t xml:space="preserve"> </w:t>
      </w:r>
      <w:r>
        <w:t xml:space="preserve">Interferenzen </w:t>
      </w:r>
      <w:r w:rsidR="00FD32CD">
        <w:t xml:space="preserve">im Rahmen der </w:t>
      </w:r>
      <w:r w:rsidR="00A94267">
        <w:t xml:space="preserve">ersten </w:t>
      </w:r>
      <w:r w:rsidR="00FD32CD">
        <w:t xml:space="preserve">Phase </w:t>
      </w:r>
      <w:r>
        <w:t xml:space="preserve">erschienen. </w:t>
      </w:r>
      <w:r w:rsidR="00A94267">
        <w:t xml:space="preserve">In der zweiten Phase ist der Wert auf 26 Interferenzen gesunken. </w:t>
      </w:r>
    </w:p>
    <w:p w:rsidR="0043727B" w:rsidRDefault="0043727B" w:rsidP="00183A7E">
      <w:pPr>
        <w:spacing w:line="360" w:lineRule="auto"/>
        <w:jc w:val="both"/>
      </w:pPr>
      <w:r>
        <w:t xml:space="preserve">Die Fehler, die durch eine Interferenz verursacht wurden, wurden nicht nur in komplizierten Satzkonstruktionen, sondern auch in einfachen Sätzen begangen. </w:t>
      </w:r>
    </w:p>
    <w:p w:rsidR="0043727B" w:rsidRDefault="0043727B" w:rsidP="00183A7E">
      <w:pPr>
        <w:spacing w:line="360" w:lineRule="auto"/>
        <w:jc w:val="both"/>
      </w:pPr>
      <w:r>
        <w:t xml:space="preserve">Dabei spielen die unterschiedlichen Eigenschaften der deutschen und der tschechischen Wortfolge eine bedeutende Rolle. </w:t>
      </w:r>
    </w:p>
    <w:p w:rsidR="000212F3" w:rsidRDefault="00A80F61" w:rsidP="00183A7E">
      <w:pPr>
        <w:spacing w:line="360" w:lineRule="auto"/>
        <w:jc w:val="both"/>
      </w:pPr>
      <w:r>
        <w:t xml:space="preserve">Obwohl Fehler </w:t>
      </w:r>
      <w:r w:rsidR="00D511A4">
        <w:t xml:space="preserve">in der Wortfolge ganz oft </w:t>
      </w:r>
      <w:r>
        <w:t xml:space="preserve">aufgrund der Interferenzen gemacht wurden, habe ich eine höhere </w:t>
      </w:r>
      <w:r w:rsidR="0043727B">
        <w:t>Anz</w:t>
      </w:r>
      <w:r>
        <w:t xml:space="preserve">ahl vorausgesetzt. </w:t>
      </w:r>
      <w:r w:rsidR="00FC7607">
        <w:t>Meiner Meinung nach ist die</w:t>
      </w:r>
      <w:r>
        <w:t xml:space="preserve">se </w:t>
      </w:r>
      <w:r w:rsidR="00FC7607">
        <w:t xml:space="preserve"> </w:t>
      </w:r>
      <w:r w:rsidR="0043727B">
        <w:t>Menge der Interferenzen</w:t>
      </w:r>
      <w:r w:rsidR="00FC7607">
        <w:t xml:space="preserve"> dadurch verursacht, dass die Studierenden aus dem Deutschen ins Tschechische gedolmetscht haben. Wenn das Dolmetschen in der umgekehrten Richtung erfolgen würde, wäre die Anzahl viel höher. Es gibt zwei Gründe dafür. Erstens, das Tschechische ist </w:t>
      </w:r>
      <w:r w:rsidR="00A10AB6">
        <w:t>die Muttersprache der Studierenden, deswegen ist das Formulieren der Sätze einfacher und natürlicher. Zweitens, das Tschechische gilt als eine Sprache</w:t>
      </w:r>
      <w:r w:rsidR="009E5221">
        <w:t>, bei der die Thema-Rhema-Gliederung eine bedeutende Rolle spielt. Das heißt, die tschechische Anordnung der Wörter muss dem kommunikativen Zweck entsprechen, wobei das Deutsche strickte syntaktische Regel</w:t>
      </w:r>
      <w:r w:rsidR="00B84B1A">
        <w:t>n</w:t>
      </w:r>
      <w:r w:rsidR="009E5221">
        <w:t xml:space="preserve"> hat. Deshalb ist oft im Deutschen nur eine Möglichkeit zulässig und im Tschechischen </w:t>
      </w:r>
      <w:r w:rsidR="00A10AB6">
        <w:t>gibt es mehrere Varianten, wie man einen  Satz übersetzen kann</w:t>
      </w:r>
      <w:r w:rsidR="00471B60">
        <w:t>, ohne ein</w:t>
      </w:r>
      <w:r w:rsidR="00D52488">
        <w:t>en</w:t>
      </w:r>
      <w:r w:rsidR="00471B60">
        <w:t xml:space="preserve"> Fehler dabei zu begehen. </w:t>
      </w:r>
    </w:p>
    <w:p w:rsidR="00F57DCD" w:rsidRDefault="00F57DCD" w:rsidP="00183A7E">
      <w:pPr>
        <w:spacing w:line="360" w:lineRule="auto"/>
        <w:jc w:val="both"/>
      </w:pPr>
      <w:r>
        <w:t>Die Musterinterferenzen im Rahmen der Wortfolge sind in folgenden Tabellen angezeigt.</w:t>
      </w:r>
    </w:p>
    <w:p w:rsidR="00B33DBD" w:rsidRDefault="00B33DBD" w:rsidP="00183A7E">
      <w:pPr>
        <w:spacing w:line="360" w:lineRule="auto"/>
        <w:jc w:val="both"/>
        <w:rPr>
          <w:b/>
          <w:bCs/>
        </w:rPr>
      </w:pPr>
    </w:p>
    <w:p w:rsidR="00B33DBD" w:rsidRDefault="00B33DBD" w:rsidP="00183A7E">
      <w:pPr>
        <w:spacing w:line="360" w:lineRule="auto"/>
        <w:jc w:val="both"/>
        <w:rPr>
          <w:b/>
          <w:bCs/>
        </w:rPr>
      </w:pPr>
    </w:p>
    <w:p w:rsidR="00B33DBD" w:rsidRDefault="00B33DBD" w:rsidP="00183A7E">
      <w:pPr>
        <w:spacing w:line="360" w:lineRule="auto"/>
        <w:jc w:val="both"/>
        <w:rPr>
          <w:b/>
          <w:bCs/>
        </w:rPr>
      </w:pPr>
    </w:p>
    <w:p w:rsidR="00B33DBD" w:rsidRDefault="00B33DBD" w:rsidP="00183A7E">
      <w:pPr>
        <w:spacing w:line="360" w:lineRule="auto"/>
        <w:jc w:val="both"/>
        <w:rPr>
          <w:b/>
          <w:bCs/>
        </w:rPr>
      </w:pPr>
    </w:p>
    <w:p w:rsidR="00B33DBD" w:rsidRDefault="00B33DBD" w:rsidP="00183A7E">
      <w:pPr>
        <w:spacing w:line="360" w:lineRule="auto"/>
        <w:jc w:val="both"/>
        <w:rPr>
          <w:b/>
          <w:bCs/>
        </w:rPr>
      </w:pPr>
    </w:p>
    <w:p w:rsidR="00B33DBD" w:rsidRDefault="00B33DBD" w:rsidP="00183A7E">
      <w:pPr>
        <w:spacing w:line="360" w:lineRule="auto"/>
        <w:jc w:val="both"/>
        <w:rPr>
          <w:b/>
          <w:bCs/>
        </w:rPr>
      </w:pPr>
    </w:p>
    <w:p w:rsidR="008B03BF" w:rsidRPr="00183A7E" w:rsidRDefault="009252FA" w:rsidP="00183A7E">
      <w:pPr>
        <w:spacing w:line="360" w:lineRule="auto"/>
        <w:jc w:val="both"/>
      </w:pPr>
      <w:r>
        <w:rPr>
          <w:b/>
          <w:bCs/>
        </w:rPr>
        <w:lastRenderedPageBreak/>
        <w:t>Beispiel 1:</w:t>
      </w:r>
    </w:p>
    <w:tbl>
      <w:tblPr>
        <w:tblStyle w:val="Mkatabulky"/>
        <w:tblpPr w:leftFromText="141" w:rightFromText="141" w:vertAnchor="text" w:horzAnchor="margin" w:tblpYSpec="top"/>
        <w:tblW w:w="7933" w:type="dxa"/>
        <w:tblLook w:val="04A0" w:firstRow="1" w:lastRow="0" w:firstColumn="1" w:lastColumn="0" w:noHBand="0" w:noVBand="1"/>
      </w:tblPr>
      <w:tblGrid>
        <w:gridCol w:w="2478"/>
        <w:gridCol w:w="5455"/>
      </w:tblGrid>
      <w:tr w:rsidR="008B03BF" w:rsidTr="0018388A">
        <w:trPr>
          <w:trHeight w:val="645"/>
        </w:trPr>
        <w:tc>
          <w:tcPr>
            <w:tcW w:w="2478" w:type="dxa"/>
          </w:tcPr>
          <w:p w:rsidR="008B03BF" w:rsidRPr="008B03BF" w:rsidRDefault="008B03BF" w:rsidP="008318ED">
            <w:pPr>
              <w:spacing w:line="360" w:lineRule="auto"/>
              <w:rPr>
                <w:b/>
                <w:bCs/>
              </w:rPr>
            </w:pPr>
            <w:r w:rsidRPr="008B03BF">
              <w:rPr>
                <w:b/>
                <w:bCs/>
              </w:rPr>
              <w:t>1. Phase</w:t>
            </w:r>
          </w:p>
        </w:tc>
        <w:tc>
          <w:tcPr>
            <w:tcW w:w="5455" w:type="dxa"/>
          </w:tcPr>
          <w:p w:rsidR="008B03BF" w:rsidRPr="008B03BF" w:rsidRDefault="008B03BF" w:rsidP="008318ED">
            <w:pPr>
              <w:spacing w:line="360" w:lineRule="auto"/>
              <w:rPr>
                <w:b/>
                <w:bCs/>
              </w:rPr>
            </w:pPr>
            <w:r>
              <w:rPr>
                <w:b/>
                <w:bCs/>
              </w:rPr>
              <w:t>Dolmetscherin E</w:t>
            </w:r>
          </w:p>
        </w:tc>
      </w:tr>
      <w:tr w:rsidR="008B03BF" w:rsidTr="0018388A">
        <w:trPr>
          <w:trHeight w:val="657"/>
        </w:trPr>
        <w:tc>
          <w:tcPr>
            <w:tcW w:w="2478" w:type="dxa"/>
          </w:tcPr>
          <w:p w:rsidR="008B03BF" w:rsidRPr="008B03BF" w:rsidRDefault="008B03BF" w:rsidP="008318ED">
            <w:pPr>
              <w:spacing w:line="360" w:lineRule="auto"/>
            </w:pPr>
            <w:r w:rsidRPr="008B03BF">
              <w:t>DE:</w:t>
            </w:r>
          </w:p>
        </w:tc>
        <w:tc>
          <w:tcPr>
            <w:tcW w:w="5455" w:type="dxa"/>
          </w:tcPr>
          <w:p w:rsidR="008B03BF" w:rsidRPr="00F57DCD" w:rsidRDefault="00F57DCD" w:rsidP="003B2DA3">
            <w:pPr>
              <w:spacing w:line="360" w:lineRule="auto"/>
              <w:jc w:val="both"/>
            </w:pPr>
            <w:r w:rsidRPr="00F57DCD">
              <w:t xml:space="preserve">Ich bin vor dem Verbrechen, </w:t>
            </w:r>
            <w:r w:rsidRPr="00F57DCD">
              <w:rPr>
                <w:u w:val="single"/>
              </w:rPr>
              <w:t>wenn ich gut arbeiten darf</w:t>
            </w:r>
            <w:r w:rsidRPr="00F57DCD">
              <w:t>, kommen meine Kollegen am Ende der Nahrungskette gar nicht mehr zum Zuge.</w:t>
            </w:r>
          </w:p>
        </w:tc>
      </w:tr>
      <w:tr w:rsidR="008B03BF" w:rsidTr="0018388A">
        <w:trPr>
          <w:trHeight w:val="645"/>
        </w:trPr>
        <w:tc>
          <w:tcPr>
            <w:tcW w:w="2478" w:type="dxa"/>
          </w:tcPr>
          <w:p w:rsidR="008B03BF" w:rsidRPr="008B03BF" w:rsidRDefault="008B03BF" w:rsidP="008318ED">
            <w:pPr>
              <w:spacing w:line="360" w:lineRule="auto"/>
            </w:pPr>
            <w:r w:rsidRPr="008B03BF">
              <w:t>TSCH:</w:t>
            </w:r>
          </w:p>
        </w:tc>
        <w:tc>
          <w:tcPr>
            <w:tcW w:w="5455" w:type="dxa"/>
          </w:tcPr>
          <w:p w:rsidR="008B03BF" w:rsidRPr="00F57DCD" w:rsidRDefault="00F57DCD" w:rsidP="003B2DA3">
            <w:pPr>
              <w:spacing w:line="360" w:lineRule="auto"/>
              <w:jc w:val="both"/>
              <w:rPr>
                <w:lang w:val="cs-CZ"/>
              </w:rPr>
            </w:pPr>
            <w:r w:rsidRPr="00F57DCD">
              <w:rPr>
                <w:u w:val="single"/>
                <w:lang w:val="cs-CZ"/>
              </w:rPr>
              <w:t>A když já dobře můžu pracovat</w:t>
            </w:r>
            <w:r w:rsidRPr="00F57DCD">
              <w:rPr>
                <w:lang w:val="cs-CZ"/>
              </w:rPr>
              <w:t xml:space="preserve">, tak jsem na začátku toho vyšetřování a ten kolega kriminalista se nedostane ani ke slovu. </w:t>
            </w:r>
          </w:p>
        </w:tc>
      </w:tr>
      <w:tr w:rsidR="008B03BF" w:rsidTr="0018388A">
        <w:trPr>
          <w:trHeight w:val="1888"/>
        </w:trPr>
        <w:tc>
          <w:tcPr>
            <w:tcW w:w="2478" w:type="dxa"/>
          </w:tcPr>
          <w:p w:rsidR="008B03BF" w:rsidRPr="008B03BF" w:rsidRDefault="008B03BF" w:rsidP="008318ED">
            <w:pPr>
              <w:spacing w:line="360" w:lineRule="auto"/>
            </w:pPr>
            <w:r w:rsidRPr="008B03BF">
              <w:t>Kommentar</w:t>
            </w:r>
            <w:r>
              <w:t>:</w:t>
            </w:r>
          </w:p>
        </w:tc>
        <w:tc>
          <w:tcPr>
            <w:tcW w:w="5455" w:type="dxa"/>
          </w:tcPr>
          <w:p w:rsidR="008B03BF" w:rsidRPr="008B03BF" w:rsidRDefault="008B03BF" w:rsidP="00241277">
            <w:pPr>
              <w:spacing w:line="360" w:lineRule="auto"/>
              <w:jc w:val="both"/>
            </w:pPr>
            <w:r>
              <w:t xml:space="preserve">Dieser Satz ist ein Nebensatz. </w:t>
            </w:r>
            <w:r w:rsidRPr="008B03BF">
              <w:t>In dem Original h</w:t>
            </w:r>
            <w:r>
              <w:t xml:space="preserve">andelt es sich deswegen um einen Spannsatz, das </w:t>
            </w:r>
            <w:r w:rsidR="005A7449">
              <w:t>FV</w:t>
            </w:r>
            <w:r>
              <w:t xml:space="preserve"> steht also am Ende des Satzes. Ins Tschechische sollte der Satz </w:t>
            </w:r>
            <w:r w:rsidR="009A45C1">
              <w:t xml:space="preserve">in solcher Weise übersetzt werden, dass das </w:t>
            </w:r>
            <w:r w:rsidR="005A7449">
              <w:t>FV</w:t>
            </w:r>
            <w:r w:rsidR="009A45C1">
              <w:t xml:space="preserve"> die zweite Position in dem Satz einnimmt</w:t>
            </w:r>
            <w:r w:rsidR="00E958E4">
              <w:t xml:space="preserve">. Außerdem sollte das Subjekt im Tschechischen nicht ausgedrückt werden. </w:t>
            </w:r>
            <w:r w:rsidR="003A5E5F">
              <w:t>Die Dolmetscherin wurde jedoch von de</w:t>
            </w:r>
            <w:r w:rsidR="0002450D">
              <w:t>r</w:t>
            </w:r>
            <w:r w:rsidR="003A5E5F">
              <w:t xml:space="preserve"> deutschen Ausgangsformulierung beeinflusst</w:t>
            </w:r>
            <w:r w:rsidR="00783A83">
              <w:t xml:space="preserve">, weil sie auf das FV warten musste. Das hat verursacht, dass das FV sich fast am Ende des Satzes befindet. </w:t>
            </w:r>
            <w:r w:rsidR="009F2C4B">
              <w:t xml:space="preserve">Die deutschen Nebensätze entsprechen am meisten dem Schema SOV, wobei </w:t>
            </w:r>
            <w:r w:rsidR="00F42318">
              <w:t xml:space="preserve">im Tschechischen vor allem das Schema SVO verwendet wird. Das gilt auch bei diesem Beispiel. </w:t>
            </w:r>
          </w:p>
        </w:tc>
      </w:tr>
      <w:tr w:rsidR="008B03BF" w:rsidTr="0018388A">
        <w:trPr>
          <w:trHeight w:val="645"/>
        </w:trPr>
        <w:tc>
          <w:tcPr>
            <w:tcW w:w="2478" w:type="dxa"/>
          </w:tcPr>
          <w:p w:rsidR="008B03BF" w:rsidRPr="008B03BF" w:rsidRDefault="008B03BF" w:rsidP="00183A7E">
            <w:pPr>
              <w:rPr>
                <w:b/>
                <w:bCs/>
              </w:rPr>
            </w:pPr>
            <w:r w:rsidRPr="008B03BF">
              <w:rPr>
                <w:b/>
                <w:bCs/>
              </w:rPr>
              <w:t>2. Phase</w:t>
            </w:r>
          </w:p>
        </w:tc>
        <w:tc>
          <w:tcPr>
            <w:tcW w:w="5455" w:type="dxa"/>
          </w:tcPr>
          <w:p w:rsidR="008B03BF" w:rsidRPr="008B03BF" w:rsidRDefault="008B03BF" w:rsidP="008318ED">
            <w:pPr>
              <w:spacing w:line="360" w:lineRule="auto"/>
              <w:rPr>
                <w:b/>
                <w:bCs/>
              </w:rPr>
            </w:pPr>
          </w:p>
        </w:tc>
      </w:tr>
      <w:tr w:rsidR="008B03BF" w:rsidTr="0018388A">
        <w:trPr>
          <w:trHeight w:val="657"/>
        </w:trPr>
        <w:tc>
          <w:tcPr>
            <w:tcW w:w="2478" w:type="dxa"/>
          </w:tcPr>
          <w:p w:rsidR="008B03BF" w:rsidRPr="008B03BF" w:rsidRDefault="008B03BF" w:rsidP="00183A7E">
            <w:r w:rsidRPr="008B03BF">
              <w:t>TSCH:</w:t>
            </w:r>
          </w:p>
        </w:tc>
        <w:tc>
          <w:tcPr>
            <w:tcW w:w="5455" w:type="dxa"/>
          </w:tcPr>
          <w:p w:rsidR="008B03BF" w:rsidRPr="008B03BF" w:rsidRDefault="00B33DBD" w:rsidP="008318ED">
            <w:pPr>
              <w:spacing w:line="360" w:lineRule="auto"/>
              <w:rPr>
                <w:b/>
                <w:bCs/>
              </w:rPr>
            </w:pPr>
            <w:r w:rsidRPr="00B33DBD">
              <w:rPr>
                <w:lang w:val="cs-CZ"/>
              </w:rPr>
              <w:t xml:space="preserve">Já jsem před zločinem </w:t>
            </w:r>
            <w:r w:rsidRPr="00B33DBD">
              <w:rPr>
                <w:u w:val="single"/>
                <w:lang w:val="cs-CZ"/>
              </w:rPr>
              <w:t>a když se zadaří</w:t>
            </w:r>
            <w:r w:rsidRPr="00B33DBD">
              <w:rPr>
                <w:lang w:val="cs-CZ"/>
              </w:rPr>
              <w:t>, tak moji kolegové už vůbec nepřijdou na řadu.</w:t>
            </w:r>
          </w:p>
        </w:tc>
      </w:tr>
      <w:tr w:rsidR="008B03BF" w:rsidTr="0018388A">
        <w:trPr>
          <w:trHeight w:val="657"/>
        </w:trPr>
        <w:tc>
          <w:tcPr>
            <w:tcW w:w="2478" w:type="dxa"/>
          </w:tcPr>
          <w:p w:rsidR="008B03BF" w:rsidRPr="008B03BF" w:rsidRDefault="008B03BF" w:rsidP="00183A7E">
            <w:r>
              <w:t>Kommentar:</w:t>
            </w:r>
          </w:p>
        </w:tc>
        <w:tc>
          <w:tcPr>
            <w:tcW w:w="5455" w:type="dxa"/>
          </w:tcPr>
          <w:p w:rsidR="008B03BF" w:rsidRPr="00B33DBD" w:rsidRDefault="00B33DBD" w:rsidP="00241277">
            <w:pPr>
              <w:spacing w:line="360" w:lineRule="auto"/>
              <w:jc w:val="both"/>
            </w:pPr>
            <w:r>
              <w:t xml:space="preserve">In der zweiten Phase hat sich die Dolmetscherin nicht an die Ausgangsformulierung gehalten. In diesem Fall ist die Wortfolge in Ordnung, obwohl es dadurch zu einem Informationsverlust gekommen ist. </w:t>
            </w:r>
          </w:p>
        </w:tc>
      </w:tr>
    </w:tbl>
    <w:p w:rsidR="00835CDC" w:rsidRDefault="00835CDC" w:rsidP="005760FB">
      <w:pPr>
        <w:pStyle w:val="Odstavecseseznamem"/>
        <w:ind w:left="1224"/>
      </w:pPr>
    </w:p>
    <w:p w:rsidR="00B33DBD" w:rsidRDefault="00B33DBD" w:rsidP="005760FB">
      <w:pPr>
        <w:pStyle w:val="Odstavecseseznamem"/>
        <w:ind w:left="1224"/>
      </w:pPr>
    </w:p>
    <w:p w:rsidR="00835CDC" w:rsidRDefault="00835CDC">
      <w:pPr>
        <w:spacing w:before="0" w:after="160"/>
        <w:rPr>
          <w:b/>
          <w:bCs/>
        </w:rPr>
      </w:pPr>
      <w:r>
        <w:rPr>
          <w:b/>
          <w:bCs/>
        </w:rPr>
        <w:t xml:space="preserve">Beispiel 2: </w:t>
      </w:r>
    </w:p>
    <w:tbl>
      <w:tblPr>
        <w:tblStyle w:val="Mkatabulky"/>
        <w:tblW w:w="7933" w:type="dxa"/>
        <w:tblLook w:val="04A0" w:firstRow="1" w:lastRow="0" w:firstColumn="1" w:lastColumn="0" w:noHBand="0" w:noVBand="1"/>
      </w:tblPr>
      <w:tblGrid>
        <w:gridCol w:w="2460"/>
        <w:gridCol w:w="5473"/>
      </w:tblGrid>
      <w:tr w:rsidR="00835CDC" w:rsidTr="0018388A">
        <w:trPr>
          <w:trHeight w:val="434"/>
        </w:trPr>
        <w:tc>
          <w:tcPr>
            <w:tcW w:w="2460" w:type="dxa"/>
          </w:tcPr>
          <w:p w:rsidR="00835CDC" w:rsidRPr="00835CDC" w:rsidRDefault="00835CDC">
            <w:pPr>
              <w:spacing w:before="0" w:after="160"/>
              <w:rPr>
                <w:b/>
                <w:bCs/>
              </w:rPr>
            </w:pPr>
            <w:r>
              <w:rPr>
                <w:b/>
                <w:bCs/>
              </w:rPr>
              <w:t>1. Phase</w:t>
            </w:r>
          </w:p>
        </w:tc>
        <w:tc>
          <w:tcPr>
            <w:tcW w:w="5473" w:type="dxa"/>
          </w:tcPr>
          <w:p w:rsidR="00835CDC" w:rsidRPr="009C2EAF" w:rsidRDefault="009C2EAF">
            <w:pPr>
              <w:spacing w:before="0" w:after="160"/>
              <w:rPr>
                <w:b/>
                <w:bCs/>
              </w:rPr>
            </w:pPr>
            <w:r>
              <w:rPr>
                <w:b/>
                <w:bCs/>
              </w:rPr>
              <w:t xml:space="preserve">Dolmetscherin </w:t>
            </w:r>
            <w:r w:rsidR="007429C6">
              <w:rPr>
                <w:b/>
                <w:bCs/>
              </w:rPr>
              <w:t>B</w:t>
            </w:r>
          </w:p>
        </w:tc>
      </w:tr>
      <w:tr w:rsidR="00835CDC" w:rsidTr="0018388A">
        <w:trPr>
          <w:trHeight w:val="989"/>
        </w:trPr>
        <w:tc>
          <w:tcPr>
            <w:tcW w:w="2460" w:type="dxa"/>
          </w:tcPr>
          <w:p w:rsidR="00835CDC" w:rsidRDefault="00835CDC">
            <w:pPr>
              <w:spacing w:before="0" w:after="160"/>
            </w:pPr>
            <w:r>
              <w:t>DE:</w:t>
            </w:r>
          </w:p>
        </w:tc>
        <w:tc>
          <w:tcPr>
            <w:tcW w:w="5473" w:type="dxa"/>
          </w:tcPr>
          <w:p w:rsidR="00835CDC" w:rsidRPr="00632407" w:rsidRDefault="00632407" w:rsidP="00D511A4">
            <w:pPr>
              <w:spacing w:before="0" w:after="160" w:line="360" w:lineRule="auto"/>
              <w:jc w:val="both"/>
            </w:pPr>
            <w:r w:rsidRPr="00632407">
              <w:t xml:space="preserve">Ich gehöre zu denen, </w:t>
            </w:r>
            <w:r w:rsidRPr="00632407">
              <w:rPr>
                <w:u w:val="single"/>
              </w:rPr>
              <w:t>die vor dem kriminalistischen Profiler kommen.</w:t>
            </w:r>
          </w:p>
        </w:tc>
      </w:tr>
      <w:tr w:rsidR="00835CDC" w:rsidTr="0018388A">
        <w:trPr>
          <w:trHeight w:val="578"/>
        </w:trPr>
        <w:tc>
          <w:tcPr>
            <w:tcW w:w="2460" w:type="dxa"/>
          </w:tcPr>
          <w:p w:rsidR="00835CDC" w:rsidRDefault="00835CDC">
            <w:pPr>
              <w:spacing w:before="0" w:after="160"/>
            </w:pPr>
            <w:r>
              <w:t xml:space="preserve">TSCH: </w:t>
            </w:r>
          </w:p>
        </w:tc>
        <w:tc>
          <w:tcPr>
            <w:tcW w:w="5473" w:type="dxa"/>
          </w:tcPr>
          <w:p w:rsidR="00835CDC" w:rsidRPr="00632407" w:rsidRDefault="00632407" w:rsidP="00D511A4">
            <w:pPr>
              <w:spacing w:before="0" w:after="160" w:line="360" w:lineRule="auto"/>
              <w:jc w:val="both"/>
              <w:rPr>
                <w:lang w:val="cs-CZ"/>
              </w:rPr>
            </w:pPr>
            <w:r w:rsidRPr="00632407">
              <w:rPr>
                <w:lang w:val="cs-CZ"/>
              </w:rPr>
              <w:t xml:space="preserve">Ale patřím k těm, </w:t>
            </w:r>
            <w:r w:rsidRPr="00632407">
              <w:rPr>
                <w:u w:val="single"/>
                <w:lang w:val="cs-CZ"/>
              </w:rPr>
              <w:t>kteří před kriminálními profily přijdou</w:t>
            </w:r>
            <w:r w:rsidRPr="00632407">
              <w:rPr>
                <w:lang w:val="cs-CZ"/>
              </w:rPr>
              <w:t>.</w:t>
            </w:r>
          </w:p>
        </w:tc>
      </w:tr>
      <w:tr w:rsidR="00835CDC" w:rsidTr="0018388A">
        <w:trPr>
          <w:trHeight w:val="549"/>
        </w:trPr>
        <w:tc>
          <w:tcPr>
            <w:tcW w:w="2460" w:type="dxa"/>
          </w:tcPr>
          <w:p w:rsidR="00835CDC" w:rsidRDefault="00835CDC">
            <w:pPr>
              <w:spacing w:before="0" w:after="160"/>
            </w:pPr>
            <w:r>
              <w:t>Kommentar:</w:t>
            </w:r>
          </w:p>
        </w:tc>
        <w:tc>
          <w:tcPr>
            <w:tcW w:w="5473" w:type="dxa"/>
          </w:tcPr>
          <w:p w:rsidR="00835CDC" w:rsidRDefault="000A523B" w:rsidP="00241277">
            <w:pPr>
              <w:spacing w:before="0" w:after="160" w:line="360" w:lineRule="auto"/>
              <w:jc w:val="both"/>
            </w:pPr>
            <w:r>
              <w:t>Auch in diesem Fall handelt es sich um einen Nebensatz,</w:t>
            </w:r>
            <w:r w:rsidR="00632407">
              <w:t xml:space="preserve"> konkret dann um einen Relativsatz,</w:t>
            </w:r>
            <w:r>
              <w:t xml:space="preserve"> der mit eine</w:t>
            </w:r>
            <w:r w:rsidR="00632407">
              <w:t xml:space="preserve">m Relativpronomen </w:t>
            </w:r>
            <w:r>
              <w:t>eingeleitet wird.</w:t>
            </w:r>
            <w:r w:rsidR="00C11CEF">
              <w:t xml:space="preserve"> Deshalb wird es als Spannsatz bezeichnet, wo das </w:t>
            </w:r>
            <w:r w:rsidR="005A7449">
              <w:t>FV</w:t>
            </w:r>
            <w:r w:rsidR="00C11CEF">
              <w:t xml:space="preserve"> ans Satzende gestellt wird</w:t>
            </w:r>
            <w:r w:rsidR="00632407">
              <w:t>.</w:t>
            </w:r>
            <w:r w:rsidR="00697968">
              <w:t xml:space="preserve"> </w:t>
            </w:r>
            <w:r w:rsidR="00632407">
              <w:t>Im</w:t>
            </w:r>
            <w:r w:rsidR="00697968">
              <w:t xml:space="preserve"> Zusammenhang damit spricht man über das Schema SOV</w:t>
            </w:r>
            <w:r w:rsidR="00C11CEF">
              <w:t xml:space="preserve">. Durch die Beeinflussung des deutschen Originals befindet sich das Prädikat auch im Tschechischen am Satzende. Ebenso hier sollte das </w:t>
            </w:r>
            <w:r w:rsidR="00D511A4">
              <w:t xml:space="preserve">tschechische </w:t>
            </w:r>
            <w:r w:rsidR="005A7449">
              <w:t>FV</w:t>
            </w:r>
            <w:r w:rsidR="00C11CEF">
              <w:t xml:space="preserve"> auf der zweiten Position stehen</w:t>
            </w:r>
            <w:r w:rsidR="00697968">
              <w:t xml:space="preserve"> und daraus lässt sich folgern, dass der tschechische Satz </w:t>
            </w:r>
            <w:r w:rsidR="00D511A4">
              <w:t xml:space="preserve">auch hier </w:t>
            </w:r>
            <w:r w:rsidR="00697968">
              <w:t>dem Schema SVO</w:t>
            </w:r>
            <w:r w:rsidR="00D511A4">
              <w:t xml:space="preserve"> entspricht</w:t>
            </w:r>
            <w:r w:rsidR="00697968">
              <w:t xml:space="preserve">. </w:t>
            </w:r>
          </w:p>
        </w:tc>
      </w:tr>
      <w:tr w:rsidR="00835CDC" w:rsidTr="0018388A">
        <w:trPr>
          <w:trHeight w:val="557"/>
        </w:trPr>
        <w:tc>
          <w:tcPr>
            <w:tcW w:w="2460" w:type="dxa"/>
          </w:tcPr>
          <w:p w:rsidR="00835CDC" w:rsidRPr="00835CDC" w:rsidRDefault="00835CDC">
            <w:pPr>
              <w:spacing w:before="0" w:after="160"/>
              <w:rPr>
                <w:b/>
                <w:bCs/>
              </w:rPr>
            </w:pPr>
            <w:r>
              <w:rPr>
                <w:b/>
                <w:bCs/>
              </w:rPr>
              <w:t>2. Phase</w:t>
            </w:r>
          </w:p>
        </w:tc>
        <w:tc>
          <w:tcPr>
            <w:tcW w:w="5473" w:type="dxa"/>
          </w:tcPr>
          <w:p w:rsidR="00835CDC" w:rsidRDefault="00835CDC">
            <w:pPr>
              <w:spacing w:before="0" w:after="160"/>
            </w:pPr>
          </w:p>
        </w:tc>
      </w:tr>
      <w:tr w:rsidR="00835CDC" w:rsidTr="0018388A">
        <w:trPr>
          <w:trHeight w:val="572"/>
        </w:trPr>
        <w:tc>
          <w:tcPr>
            <w:tcW w:w="2460" w:type="dxa"/>
          </w:tcPr>
          <w:p w:rsidR="00835CDC" w:rsidRDefault="00835CDC">
            <w:pPr>
              <w:spacing w:before="0" w:after="160"/>
            </w:pPr>
            <w:r>
              <w:t>TSCH:</w:t>
            </w:r>
          </w:p>
        </w:tc>
        <w:tc>
          <w:tcPr>
            <w:tcW w:w="5473" w:type="dxa"/>
          </w:tcPr>
          <w:p w:rsidR="00835CDC" w:rsidRPr="00FE7F47" w:rsidRDefault="00FE7F47" w:rsidP="00241277">
            <w:pPr>
              <w:spacing w:before="0" w:after="160" w:line="360" w:lineRule="auto"/>
              <w:jc w:val="both"/>
              <w:rPr>
                <w:lang w:val="cs-CZ"/>
              </w:rPr>
            </w:pPr>
            <w:r w:rsidRPr="00FE7F47">
              <w:rPr>
                <w:lang w:val="cs-CZ"/>
              </w:rPr>
              <w:t xml:space="preserve">Já patřím k těm, </w:t>
            </w:r>
            <w:r w:rsidRPr="00FE7F47">
              <w:rPr>
                <w:u w:val="single"/>
                <w:lang w:val="cs-CZ"/>
              </w:rPr>
              <w:t>kteří jdou na řadu ještě před kriminálním profilerem.</w:t>
            </w:r>
          </w:p>
        </w:tc>
      </w:tr>
      <w:tr w:rsidR="00835CDC" w:rsidTr="0018388A">
        <w:trPr>
          <w:trHeight w:val="424"/>
        </w:trPr>
        <w:tc>
          <w:tcPr>
            <w:tcW w:w="2460" w:type="dxa"/>
          </w:tcPr>
          <w:p w:rsidR="00835CDC" w:rsidRDefault="00835CDC">
            <w:pPr>
              <w:spacing w:before="0" w:after="160"/>
            </w:pPr>
            <w:r>
              <w:t xml:space="preserve">Kommentar: </w:t>
            </w:r>
          </w:p>
        </w:tc>
        <w:tc>
          <w:tcPr>
            <w:tcW w:w="5473" w:type="dxa"/>
          </w:tcPr>
          <w:p w:rsidR="00835CDC" w:rsidRDefault="00A165A4" w:rsidP="00241277">
            <w:pPr>
              <w:spacing w:before="0" w:after="160" w:line="360" w:lineRule="auto"/>
              <w:jc w:val="both"/>
            </w:pPr>
            <w:r>
              <w:t xml:space="preserve">In der zweiten Phase hat die Dolmetscherin die Passage besser verdolmetscht, was die Wortfolge betrifft. Der verdolmetschte Satz entspricht dem Schema SVO. </w:t>
            </w:r>
          </w:p>
        </w:tc>
      </w:tr>
    </w:tbl>
    <w:p w:rsidR="0018388A" w:rsidRDefault="0018388A">
      <w:pPr>
        <w:spacing w:before="0" w:after="160"/>
      </w:pPr>
    </w:p>
    <w:p w:rsidR="0018388A" w:rsidRDefault="0018388A">
      <w:pPr>
        <w:spacing w:before="0" w:after="160"/>
      </w:pPr>
      <w:r>
        <w:br w:type="page"/>
      </w:r>
    </w:p>
    <w:p w:rsidR="009C2EAF" w:rsidRDefault="009C2EAF">
      <w:pPr>
        <w:spacing w:before="0" w:after="160"/>
      </w:pPr>
      <w:r>
        <w:rPr>
          <w:b/>
          <w:bCs/>
        </w:rPr>
        <w:lastRenderedPageBreak/>
        <w:t xml:space="preserve">Beispiel 3: </w:t>
      </w:r>
    </w:p>
    <w:tbl>
      <w:tblPr>
        <w:tblStyle w:val="Mkatabulky"/>
        <w:tblW w:w="0" w:type="auto"/>
        <w:tblLook w:val="04A0" w:firstRow="1" w:lastRow="0" w:firstColumn="1" w:lastColumn="0" w:noHBand="0" w:noVBand="1"/>
      </w:tblPr>
      <w:tblGrid>
        <w:gridCol w:w="2488"/>
        <w:gridCol w:w="5439"/>
      </w:tblGrid>
      <w:tr w:rsidR="009C2EAF" w:rsidTr="00D71549">
        <w:tc>
          <w:tcPr>
            <w:tcW w:w="2488" w:type="dxa"/>
          </w:tcPr>
          <w:p w:rsidR="009C2EAF" w:rsidRPr="009C2EAF" w:rsidRDefault="009C2EAF">
            <w:pPr>
              <w:spacing w:before="0" w:after="160"/>
              <w:rPr>
                <w:b/>
                <w:bCs/>
              </w:rPr>
            </w:pPr>
            <w:r w:rsidRPr="009C2EAF">
              <w:rPr>
                <w:b/>
                <w:bCs/>
              </w:rPr>
              <w:t>1. Phase</w:t>
            </w:r>
          </w:p>
        </w:tc>
        <w:tc>
          <w:tcPr>
            <w:tcW w:w="5439" w:type="dxa"/>
          </w:tcPr>
          <w:p w:rsidR="009C2EAF" w:rsidRPr="00697968" w:rsidRDefault="00697968">
            <w:pPr>
              <w:spacing w:before="0" w:after="160"/>
              <w:rPr>
                <w:b/>
                <w:bCs/>
              </w:rPr>
            </w:pPr>
            <w:r>
              <w:rPr>
                <w:b/>
                <w:bCs/>
              </w:rPr>
              <w:t>Dolmetscherin E</w:t>
            </w:r>
          </w:p>
        </w:tc>
      </w:tr>
      <w:tr w:rsidR="009C2EAF" w:rsidTr="00D71549">
        <w:tc>
          <w:tcPr>
            <w:tcW w:w="2488" w:type="dxa"/>
          </w:tcPr>
          <w:p w:rsidR="009C2EAF" w:rsidRDefault="009C2EAF" w:rsidP="009C2EAF">
            <w:pPr>
              <w:spacing w:before="0" w:after="160" w:line="360" w:lineRule="auto"/>
            </w:pPr>
            <w:r>
              <w:t>DE:</w:t>
            </w:r>
          </w:p>
        </w:tc>
        <w:tc>
          <w:tcPr>
            <w:tcW w:w="5439" w:type="dxa"/>
          </w:tcPr>
          <w:p w:rsidR="009C2EAF" w:rsidRPr="00395309" w:rsidRDefault="00395309" w:rsidP="00241277">
            <w:pPr>
              <w:spacing w:before="0" w:after="160" w:line="360" w:lineRule="auto"/>
              <w:jc w:val="both"/>
            </w:pPr>
            <w:r>
              <w:t>D</w:t>
            </w:r>
            <w:r w:rsidRPr="00395309">
              <w:t xml:space="preserve">enn </w:t>
            </w:r>
            <w:r w:rsidRPr="00A758D7">
              <w:rPr>
                <w:u w:val="single"/>
              </w:rPr>
              <w:t>das, was wir tun</w:t>
            </w:r>
            <w:r w:rsidRPr="00395309">
              <w:t>, das, was die Kriminalisten tun, das</w:t>
            </w:r>
            <w:r>
              <w:t>,</w:t>
            </w:r>
            <w:r w:rsidRPr="00395309">
              <w:t xml:space="preserve"> was die Nachrichtendienste tun, das tun auch die Betrüger.</w:t>
            </w:r>
          </w:p>
        </w:tc>
      </w:tr>
      <w:tr w:rsidR="009C2EAF" w:rsidTr="00D71549">
        <w:tc>
          <w:tcPr>
            <w:tcW w:w="2488" w:type="dxa"/>
          </w:tcPr>
          <w:p w:rsidR="009C2EAF" w:rsidRDefault="009C2EAF" w:rsidP="009C2EAF">
            <w:pPr>
              <w:spacing w:before="0" w:after="160" w:line="360" w:lineRule="auto"/>
            </w:pPr>
            <w:r>
              <w:t>TSCH:</w:t>
            </w:r>
          </w:p>
        </w:tc>
        <w:tc>
          <w:tcPr>
            <w:tcW w:w="5439" w:type="dxa"/>
          </w:tcPr>
          <w:p w:rsidR="009C2EAF" w:rsidRPr="00A758D7" w:rsidRDefault="00395309" w:rsidP="00241277">
            <w:pPr>
              <w:spacing w:before="0" w:after="160" w:line="360" w:lineRule="auto"/>
              <w:jc w:val="both"/>
              <w:rPr>
                <w:lang w:val="cs-CZ"/>
              </w:rPr>
            </w:pPr>
            <w:r w:rsidRPr="00A758D7">
              <w:rPr>
                <w:u w:val="single"/>
                <w:lang w:val="cs-CZ"/>
              </w:rPr>
              <w:t>To, co my děláme,</w:t>
            </w:r>
            <w:r w:rsidRPr="00A758D7">
              <w:rPr>
                <w:lang w:val="cs-CZ"/>
              </w:rPr>
              <w:t xml:space="preserve"> to, co dělají kriminalisté, to, co dělají, to dělají i ti podvodníci.</w:t>
            </w:r>
          </w:p>
        </w:tc>
      </w:tr>
      <w:tr w:rsidR="009C2EAF" w:rsidTr="00D71549">
        <w:tc>
          <w:tcPr>
            <w:tcW w:w="2488" w:type="dxa"/>
          </w:tcPr>
          <w:p w:rsidR="009C2EAF" w:rsidRDefault="009C2EAF" w:rsidP="009C2EAF">
            <w:pPr>
              <w:spacing w:before="0" w:after="160" w:line="360" w:lineRule="auto"/>
            </w:pPr>
            <w:r>
              <w:t>Kommentar:</w:t>
            </w:r>
          </w:p>
        </w:tc>
        <w:tc>
          <w:tcPr>
            <w:tcW w:w="5439" w:type="dxa"/>
          </w:tcPr>
          <w:p w:rsidR="009C2EAF" w:rsidRDefault="00AC2C55" w:rsidP="00241277">
            <w:pPr>
              <w:spacing w:before="0" w:after="160" w:line="360" w:lineRule="auto"/>
              <w:jc w:val="both"/>
            </w:pPr>
            <w:r>
              <w:t>Der deutsche Satz hat wieder die Eigenschaften eines Spannsatzes. Das bedeutet, dass man ih</w:t>
            </w:r>
            <w:r w:rsidR="00D511A4">
              <w:t>n</w:t>
            </w:r>
            <w:r>
              <w:t xml:space="preserve"> dem Schema SOV zuordnen kann. Die Dolmetscherin hat in gleicher Weise den Satz ins Tschechische übertrag</w:t>
            </w:r>
            <w:r w:rsidR="002113F1">
              <w:t>en</w:t>
            </w:r>
            <w:r>
              <w:t>, was unnatürlich klingt. Im Tschechischen sollen das Subjekt und das Prädikat umgestellt werden,</w:t>
            </w:r>
            <w:r w:rsidR="00B97684">
              <w:t xml:space="preserve"> damit der kommunikative Zweck des Satzes erfüllt wird.  </w:t>
            </w:r>
          </w:p>
        </w:tc>
      </w:tr>
      <w:tr w:rsidR="009C2EAF" w:rsidTr="00D71549">
        <w:tc>
          <w:tcPr>
            <w:tcW w:w="2488" w:type="dxa"/>
          </w:tcPr>
          <w:p w:rsidR="009C2EAF" w:rsidRPr="009C2EAF" w:rsidRDefault="009C2EAF" w:rsidP="009C2EAF">
            <w:pPr>
              <w:spacing w:before="0" w:after="160" w:line="360" w:lineRule="auto"/>
              <w:rPr>
                <w:b/>
                <w:bCs/>
              </w:rPr>
            </w:pPr>
            <w:r w:rsidRPr="009C2EAF">
              <w:rPr>
                <w:b/>
                <w:bCs/>
              </w:rPr>
              <w:t>2. Phase</w:t>
            </w:r>
          </w:p>
        </w:tc>
        <w:tc>
          <w:tcPr>
            <w:tcW w:w="5439" w:type="dxa"/>
          </w:tcPr>
          <w:p w:rsidR="009C2EAF" w:rsidRDefault="009C2EAF" w:rsidP="00241277">
            <w:pPr>
              <w:spacing w:before="0" w:after="160"/>
              <w:jc w:val="both"/>
            </w:pPr>
          </w:p>
        </w:tc>
      </w:tr>
      <w:tr w:rsidR="009C2EAF" w:rsidTr="00D71549">
        <w:tc>
          <w:tcPr>
            <w:tcW w:w="2488" w:type="dxa"/>
          </w:tcPr>
          <w:p w:rsidR="009C2EAF" w:rsidRDefault="009C2EAF" w:rsidP="009C2EAF">
            <w:pPr>
              <w:spacing w:before="0" w:after="160" w:line="360" w:lineRule="auto"/>
            </w:pPr>
            <w:r>
              <w:t xml:space="preserve">TSCH: </w:t>
            </w:r>
          </w:p>
        </w:tc>
        <w:tc>
          <w:tcPr>
            <w:tcW w:w="5439" w:type="dxa"/>
          </w:tcPr>
          <w:p w:rsidR="009C2EAF" w:rsidRPr="00B97684" w:rsidRDefault="00B97684" w:rsidP="00241277">
            <w:pPr>
              <w:spacing w:before="0" w:after="160" w:line="360" w:lineRule="auto"/>
              <w:jc w:val="both"/>
              <w:rPr>
                <w:lang w:val="cs-CZ"/>
              </w:rPr>
            </w:pPr>
            <w:r w:rsidRPr="00B97684">
              <w:rPr>
                <w:u w:val="single"/>
                <w:lang w:val="cs-CZ"/>
              </w:rPr>
              <w:t>To, co děláme my</w:t>
            </w:r>
            <w:r w:rsidRPr="00B97684">
              <w:rPr>
                <w:lang w:val="cs-CZ"/>
              </w:rPr>
              <w:t>, co dělají kriminalisté, co dělají zpravodajská služba, tak to dělají také podvodníci.</w:t>
            </w:r>
          </w:p>
        </w:tc>
      </w:tr>
      <w:tr w:rsidR="009C2EAF" w:rsidTr="00D71549">
        <w:tc>
          <w:tcPr>
            <w:tcW w:w="2488" w:type="dxa"/>
          </w:tcPr>
          <w:p w:rsidR="009C2EAF" w:rsidRDefault="009C2EAF" w:rsidP="009C2EAF">
            <w:pPr>
              <w:spacing w:before="0" w:after="160" w:line="360" w:lineRule="auto"/>
            </w:pPr>
            <w:r>
              <w:t xml:space="preserve">Kommentar: </w:t>
            </w:r>
          </w:p>
        </w:tc>
        <w:tc>
          <w:tcPr>
            <w:tcW w:w="5439" w:type="dxa"/>
          </w:tcPr>
          <w:p w:rsidR="009C2EAF" w:rsidRDefault="00B97684" w:rsidP="00241277">
            <w:pPr>
              <w:spacing w:before="0" w:after="160" w:line="360" w:lineRule="auto"/>
              <w:jc w:val="both"/>
            </w:pPr>
            <w:r>
              <w:t xml:space="preserve">In der zweiten Phase wurden die Satzglieder richtig gereiht. </w:t>
            </w:r>
            <w:r w:rsidR="009770D4">
              <w:t>Im Rahmen diese</w:t>
            </w:r>
            <w:r w:rsidR="00D511A4">
              <w:t xml:space="preserve">r Verdolmetschung </w:t>
            </w:r>
            <w:r w:rsidR="009770D4">
              <w:t xml:space="preserve">wurde jedoch ein Fehler in der Kongruenz </w:t>
            </w:r>
            <w:r w:rsidR="003B2DA3">
              <w:t xml:space="preserve">zwischen Subjekt und dem finiten Verb </w:t>
            </w:r>
            <w:r w:rsidR="009770D4">
              <w:t xml:space="preserve">begangen. </w:t>
            </w:r>
          </w:p>
        </w:tc>
      </w:tr>
    </w:tbl>
    <w:p w:rsidR="00697968" w:rsidRDefault="00697968">
      <w:pPr>
        <w:spacing w:before="0" w:after="160"/>
        <w:rPr>
          <w:b/>
          <w:bCs/>
        </w:rPr>
      </w:pPr>
      <w:r>
        <w:br/>
      </w:r>
      <w:r>
        <w:rPr>
          <w:b/>
          <w:bCs/>
        </w:rPr>
        <w:t>Beispiel 4:</w:t>
      </w:r>
    </w:p>
    <w:tbl>
      <w:tblPr>
        <w:tblStyle w:val="Mkatabulky"/>
        <w:tblW w:w="0" w:type="auto"/>
        <w:tblLook w:val="04A0" w:firstRow="1" w:lastRow="0" w:firstColumn="1" w:lastColumn="0" w:noHBand="0" w:noVBand="1"/>
      </w:tblPr>
      <w:tblGrid>
        <w:gridCol w:w="2481"/>
        <w:gridCol w:w="5446"/>
      </w:tblGrid>
      <w:tr w:rsidR="00697968" w:rsidTr="00D71549">
        <w:tc>
          <w:tcPr>
            <w:tcW w:w="2481" w:type="dxa"/>
          </w:tcPr>
          <w:p w:rsidR="00697968" w:rsidRDefault="00697968" w:rsidP="00B44D72">
            <w:pPr>
              <w:spacing w:before="0" w:after="160" w:line="360" w:lineRule="auto"/>
              <w:rPr>
                <w:b/>
                <w:bCs/>
              </w:rPr>
            </w:pPr>
            <w:r>
              <w:rPr>
                <w:b/>
                <w:bCs/>
              </w:rPr>
              <w:t>1. Phase</w:t>
            </w:r>
          </w:p>
        </w:tc>
        <w:tc>
          <w:tcPr>
            <w:tcW w:w="5446" w:type="dxa"/>
          </w:tcPr>
          <w:p w:rsidR="00697968" w:rsidRDefault="00697968" w:rsidP="00B44D72">
            <w:pPr>
              <w:spacing w:before="0" w:after="160" w:line="360" w:lineRule="auto"/>
              <w:rPr>
                <w:b/>
                <w:bCs/>
              </w:rPr>
            </w:pPr>
            <w:r>
              <w:rPr>
                <w:b/>
                <w:bCs/>
              </w:rPr>
              <w:t>Dolmetscherin V</w:t>
            </w:r>
          </w:p>
        </w:tc>
      </w:tr>
      <w:tr w:rsidR="00697968" w:rsidTr="00D71549">
        <w:tc>
          <w:tcPr>
            <w:tcW w:w="2481" w:type="dxa"/>
          </w:tcPr>
          <w:p w:rsidR="00697968" w:rsidRPr="00697968" w:rsidRDefault="00697968" w:rsidP="00B44D72">
            <w:pPr>
              <w:spacing w:before="0" w:after="160" w:line="360" w:lineRule="auto"/>
            </w:pPr>
            <w:r>
              <w:t>DE:</w:t>
            </w:r>
          </w:p>
        </w:tc>
        <w:tc>
          <w:tcPr>
            <w:tcW w:w="5446" w:type="dxa"/>
          </w:tcPr>
          <w:p w:rsidR="00697968" w:rsidRDefault="00B44D72" w:rsidP="00241277">
            <w:pPr>
              <w:spacing w:before="0" w:after="160" w:line="360" w:lineRule="auto"/>
              <w:jc w:val="both"/>
              <w:rPr>
                <w:b/>
                <w:bCs/>
              </w:rPr>
            </w:pPr>
            <w:r>
              <w:t xml:space="preserve">Dolus directus, juristischer Begriff für </w:t>
            </w:r>
            <w:r w:rsidRPr="003E4D99">
              <w:rPr>
                <w:u w:val="single"/>
              </w:rPr>
              <w:t>Betrug mit Vorsatz, strategisch geplant, kühl und mit Lust ausgeführt.</w:t>
            </w:r>
          </w:p>
        </w:tc>
      </w:tr>
      <w:tr w:rsidR="00697968" w:rsidTr="00D71549">
        <w:tc>
          <w:tcPr>
            <w:tcW w:w="2481" w:type="dxa"/>
          </w:tcPr>
          <w:p w:rsidR="00697968" w:rsidRPr="00697968" w:rsidRDefault="00697968" w:rsidP="00B44D72">
            <w:pPr>
              <w:spacing w:before="0" w:after="160" w:line="360" w:lineRule="auto"/>
            </w:pPr>
            <w:r>
              <w:t>TSCH:</w:t>
            </w:r>
          </w:p>
        </w:tc>
        <w:tc>
          <w:tcPr>
            <w:tcW w:w="5446" w:type="dxa"/>
          </w:tcPr>
          <w:p w:rsidR="00697968" w:rsidRPr="00BE2871" w:rsidRDefault="00B44D72" w:rsidP="00241277">
            <w:pPr>
              <w:spacing w:before="0" w:after="160" w:line="360" w:lineRule="auto"/>
              <w:jc w:val="both"/>
              <w:rPr>
                <w:b/>
                <w:bCs/>
                <w:u w:val="single"/>
                <w:lang w:val="cs-CZ"/>
              </w:rPr>
            </w:pPr>
            <w:r w:rsidRPr="00BE2871">
              <w:rPr>
                <w:u w:val="single"/>
                <w:lang w:val="cs-CZ"/>
              </w:rPr>
              <w:t>Podvod, strategicky plánovaný s určitým záměrem a s chutí je proveden.</w:t>
            </w:r>
          </w:p>
        </w:tc>
      </w:tr>
      <w:tr w:rsidR="00697968" w:rsidTr="00D71549">
        <w:tc>
          <w:tcPr>
            <w:tcW w:w="2481" w:type="dxa"/>
          </w:tcPr>
          <w:p w:rsidR="00697968" w:rsidRPr="00B44D72" w:rsidRDefault="00B44D72" w:rsidP="00B44D72">
            <w:pPr>
              <w:spacing w:before="0" w:after="160" w:line="360" w:lineRule="auto"/>
            </w:pPr>
            <w:r>
              <w:lastRenderedPageBreak/>
              <w:t>Kommentar:</w:t>
            </w:r>
          </w:p>
        </w:tc>
        <w:tc>
          <w:tcPr>
            <w:tcW w:w="5446" w:type="dxa"/>
          </w:tcPr>
          <w:p w:rsidR="00697968" w:rsidRPr="00B44D72" w:rsidRDefault="00B32022" w:rsidP="00AE7A44">
            <w:pPr>
              <w:spacing w:before="0" w:after="160" w:line="360" w:lineRule="auto"/>
              <w:jc w:val="both"/>
            </w:pPr>
            <w:r>
              <w:t xml:space="preserve">Die </w:t>
            </w:r>
            <w:r w:rsidR="00AA56C2">
              <w:t xml:space="preserve"> Segmentierung des </w:t>
            </w:r>
            <w:r>
              <w:t>Originals</w:t>
            </w:r>
            <w:r w:rsidR="00AA56C2">
              <w:t xml:space="preserve">atzes </w:t>
            </w:r>
            <w:r>
              <w:t xml:space="preserve">ist </w:t>
            </w:r>
            <w:r w:rsidR="00AA56C2">
              <w:t>kompliziert, was dazu geführt hat, dass mehrere Studierenden ein Problem</w:t>
            </w:r>
            <w:r w:rsidR="00490B0C">
              <w:t xml:space="preserve"> mit der Verdolmetschung</w:t>
            </w:r>
            <w:r w:rsidR="00AA56C2">
              <w:t xml:space="preserve"> hatten.</w:t>
            </w:r>
            <w:r>
              <w:t xml:space="preserve"> Außerdem gibt es in dem Ausgangstext kein FV</w:t>
            </w:r>
            <w:r w:rsidR="00BE2871">
              <w:t>. D</w:t>
            </w:r>
            <w:r>
              <w:t xml:space="preserve">ieses Auslassen von FV kann man als Ellipse bezeichnen. </w:t>
            </w:r>
            <w:r w:rsidR="00B44D72">
              <w:t xml:space="preserve">Normalerweise würde das </w:t>
            </w:r>
            <w:r w:rsidR="005A7449">
              <w:t>FV</w:t>
            </w:r>
            <w:r w:rsidR="00B44D72">
              <w:t xml:space="preserve"> </w:t>
            </w:r>
            <w:r w:rsidR="001A3CD2">
              <w:t>vor dem Wort ,,kühl“ stehen, wodurch es</w:t>
            </w:r>
            <w:r w:rsidR="003E4D99">
              <w:t xml:space="preserve"> sich</w:t>
            </w:r>
            <w:r w:rsidR="001A3CD2">
              <w:t xml:space="preserve"> um einen Kernsatz</w:t>
            </w:r>
            <w:r w:rsidR="001E05A4">
              <w:t xml:space="preserve"> und Typus SVO</w:t>
            </w:r>
            <w:r w:rsidR="001A3CD2">
              <w:t xml:space="preserve"> handeln würde. </w:t>
            </w:r>
            <w:r w:rsidR="000F6847">
              <w:t>Solches</w:t>
            </w:r>
            <w:r w:rsidR="001A3CD2">
              <w:t xml:space="preserve"> Satzprinzip, wo das Prädikat in zwei Teile unterteilt ist und der rechte Teil ans Ende der Aussage verschoben wird, nennt sich </w:t>
            </w:r>
            <w:r w:rsidR="001E05A4">
              <w:t>Satzklammerprinzip. Im Tschechischen ist es nötig, das Schema SVO zu behalten.</w:t>
            </w:r>
            <w:r w:rsidR="00AA56C2">
              <w:t xml:space="preserve"> Im besten Fall sollte der </w:t>
            </w:r>
            <w:r w:rsidR="00490B0C">
              <w:t xml:space="preserve">tschechische </w:t>
            </w:r>
            <w:r w:rsidR="00AA56C2">
              <w:t xml:space="preserve">Satz auch um ein Relativpronomen </w:t>
            </w:r>
            <w:r w:rsidR="00490B0C">
              <w:t xml:space="preserve">,,který“ </w:t>
            </w:r>
            <w:r w:rsidR="00AA56C2">
              <w:t xml:space="preserve">ergänzt werden. </w:t>
            </w:r>
          </w:p>
        </w:tc>
      </w:tr>
      <w:tr w:rsidR="00697968" w:rsidTr="00D71549">
        <w:tc>
          <w:tcPr>
            <w:tcW w:w="2481" w:type="dxa"/>
          </w:tcPr>
          <w:p w:rsidR="00697968" w:rsidRDefault="00B44D72" w:rsidP="00B44D72">
            <w:pPr>
              <w:spacing w:before="0" w:after="160" w:line="360" w:lineRule="auto"/>
              <w:rPr>
                <w:b/>
                <w:bCs/>
              </w:rPr>
            </w:pPr>
            <w:r>
              <w:rPr>
                <w:b/>
                <w:bCs/>
              </w:rPr>
              <w:t>2. Phase</w:t>
            </w:r>
          </w:p>
        </w:tc>
        <w:tc>
          <w:tcPr>
            <w:tcW w:w="5446" w:type="dxa"/>
          </w:tcPr>
          <w:p w:rsidR="00697968" w:rsidRDefault="00697968" w:rsidP="00B44D72">
            <w:pPr>
              <w:spacing w:before="0" w:after="160" w:line="360" w:lineRule="auto"/>
              <w:rPr>
                <w:b/>
                <w:bCs/>
              </w:rPr>
            </w:pPr>
          </w:p>
        </w:tc>
      </w:tr>
      <w:tr w:rsidR="00697968" w:rsidTr="00D71549">
        <w:tc>
          <w:tcPr>
            <w:tcW w:w="2481" w:type="dxa"/>
          </w:tcPr>
          <w:p w:rsidR="00697968" w:rsidRPr="00B44D72" w:rsidRDefault="00B44D72" w:rsidP="00B44D72">
            <w:pPr>
              <w:spacing w:before="0" w:after="160" w:line="360" w:lineRule="auto"/>
            </w:pPr>
            <w:r>
              <w:t>TSCH:</w:t>
            </w:r>
          </w:p>
        </w:tc>
        <w:tc>
          <w:tcPr>
            <w:tcW w:w="5446" w:type="dxa"/>
          </w:tcPr>
          <w:p w:rsidR="00697968" w:rsidRPr="003E4D99" w:rsidRDefault="003E4D99" w:rsidP="00B44D72">
            <w:pPr>
              <w:spacing w:before="0" w:after="160" w:line="360" w:lineRule="auto"/>
              <w:rPr>
                <w:lang w:val="cs-CZ"/>
              </w:rPr>
            </w:pPr>
            <w:r w:rsidRPr="003E4D99">
              <w:rPr>
                <w:lang w:val="cs-CZ"/>
              </w:rPr>
              <w:t xml:space="preserve">Je to právní pojem, </w:t>
            </w:r>
            <w:r w:rsidRPr="003E4D99">
              <w:rPr>
                <w:u w:val="single"/>
                <w:lang w:val="cs-CZ"/>
              </w:rPr>
              <w:t>který znamená úmyslný podvod, který je strategicky a především s chutí plánovaný.</w:t>
            </w:r>
            <w:r w:rsidRPr="003E4D99">
              <w:rPr>
                <w:lang w:val="cs-CZ"/>
              </w:rPr>
              <w:t xml:space="preserve">  </w:t>
            </w:r>
          </w:p>
        </w:tc>
      </w:tr>
      <w:tr w:rsidR="00B44D72" w:rsidTr="00D71549">
        <w:tc>
          <w:tcPr>
            <w:tcW w:w="2481" w:type="dxa"/>
          </w:tcPr>
          <w:p w:rsidR="00B44D72" w:rsidRPr="00B44D72" w:rsidRDefault="00B44D72" w:rsidP="00B44D72">
            <w:pPr>
              <w:spacing w:before="0" w:after="160" w:line="360" w:lineRule="auto"/>
            </w:pPr>
            <w:r>
              <w:t>Kommentar:</w:t>
            </w:r>
          </w:p>
        </w:tc>
        <w:tc>
          <w:tcPr>
            <w:tcW w:w="5446" w:type="dxa"/>
          </w:tcPr>
          <w:p w:rsidR="00B44D72" w:rsidRPr="00AA56C2" w:rsidRDefault="00AA56C2" w:rsidP="00AE7A44">
            <w:pPr>
              <w:spacing w:before="0" w:after="160" w:line="360" w:lineRule="auto"/>
              <w:jc w:val="both"/>
            </w:pPr>
            <w:r>
              <w:t xml:space="preserve">Weder in der ersten noch in der zweiten Verdolmetschung hat sich die Dolmetscherin für eine passende Reihenfolge der Wörter entschieden. </w:t>
            </w:r>
            <w:r w:rsidR="00490B0C">
              <w:t>Außerdem wurde das Wort ,,ausgeführt“ in der Verdolmetschung ausgelassen</w:t>
            </w:r>
            <w:r w:rsidR="006B2B7B">
              <w:t xml:space="preserve">, was zu einem Informationsverlust geführt hat. </w:t>
            </w:r>
          </w:p>
        </w:tc>
      </w:tr>
    </w:tbl>
    <w:p w:rsidR="004148E5" w:rsidRDefault="004148E5" w:rsidP="004148E5">
      <w:pPr>
        <w:spacing w:before="0" w:after="160"/>
        <w:rPr>
          <w:b/>
          <w:bCs/>
        </w:rPr>
      </w:pPr>
    </w:p>
    <w:p w:rsidR="00186547" w:rsidRDefault="00186547" w:rsidP="00186547">
      <w:pPr>
        <w:pStyle w:val="Nadpis3"/>
        <w:numPr>
          <w:ilvl w:val="2"/>
          <w:numId w:val="2"/>
        </w:numPr>
      </w:pPr>
      <w:bookmarkStart w:id="34" w:name="_Toc39520153"/>
      <w:r>
        <w:t>Die Verbvalenz, Verbrektion, Deklination</w:t>
      </w:r>
      <w:r w:rsidR="001603E7">
        <w:t xml:space="preserve"> und Präpositionen</w:t>
      </w:r>
      <w:bookmarkEnd w:id="34"/>
      <w:r>
        <w:t xml:space="preserve"> </w:t>
      </w:r>
    </w:p>
    <w:p w:rsidR="001603E7" w:rsidRDefault="00186547" w:rsidP="00AE7A44">
      <w:pPr>
        <w:spacing w:line="360" w:lineRule="auto"/>
        <w:jc w:val="both"/>
      </w:pPr>
      <w:r>
        <w:t xml:space="preserve">Was dieses Sprachgebiet anbelangt, </w:t>
      </w:r>
      <w:r w:rsidR="001603E7">
        <w:t>wurden die Interferenzen in 19 Fällen im Rahmen der ersten Phase festgestellt. Bei</w:t>
      </w:r>
      <w:r w:rsidR="00BE2871">
        <w:t xml:space="preserve"> dem</w:t>
      </w:r>
      <w:r w:rsidR="001603E7">
        <w:t xml:space="preserve"> zweiten Versuch um Verdolmetschung sind insgesamt 15 Interferenzen erschienen. Der Unterschied ist also nicht sehr deutlich.</w:t>
      </w:r>
    </w:p>
    <w:p w:rsidR="00186547" w:rsidRDefault="00186547" w:rsidP="00AE7A44">
      <w:pPr>
        <w:spacing w:line="360" w:lineRule="auto"/>
        <w:jc w:val="both"/>
      </w:pPr>
      <w:r>
        <w:t xml:space="preserve">Die häufigsten Fehler, deren Quelle die Interferenz ist, sind bei Verbrektionen </w:t>
      </w:r>
      <w:r w:rsidR="001603E7">
        <w:t>aufgetreten</w:t>
      </w:r>
      <w:r>
        <w:t>, wenn die Studierenden einen unpassenden Kasus benutzt haben. Außerdem wurden auch schlechte Präpositionen verwendet</w:t>
      </w:r>
      <w:r w:rsidR="00BE2871">
        <w:t>.</w:t>
      </w:r>
    </w:p>
    <w:p w:rsidR="008C1885" w:rsidRDefault="00EB23CE" w:rsidP="00CF76E1">
      <w:pPr>
        <w:spacing w:line="360" w:lineRule="auto"/>
        <w:jc w:val="both"/>
      </w:pPr>
      <w:r>
        <w:lastRenderedPageBreak/>
        <w:t xml:space="preserve">Ausgewählte Beispiele sind in den Tabellen erfasst. </w:t>
      </w:r>
    </w:p>
    <w:p w:rsidR="00186547" w:rsidRDefault="00186547" w:rsidP="00186547">
      <w:pPr>
        <w:spacing w:line="360" w:lineRule="auto"/>
        <w:rPr>
          <w:b/>
          <w:bCs/>
        </w:rPr>
      </w:pPr>
      <w:r>
        <w:rPr>
          <w:b/>
          <w:bCs/>
        </w:rPr>
        <w:t xml:space="preserve">Beispiel </w:t>
      </w:r>
      <w:r w:rsidR="00EB23CE">
        <w:rPr>
          <w:b/>
          <w:bCs/>
        </w:rPr>
        <w:t>5</w:t>
      </w:r>
      <w:r>
        <w:rPr>
          <w:b/>
          <w:bCs/>
        </w:rPr>
        <w:t xml:space="preserve">: </w:t>
      </w:r>
    </w:p>
    <w:tbl>
      <w:tblPr>
        <w:tblStyle w:val="Mkatabulky"/>
        <w:tblW w:w="0" w:type="auto"/>
        <w:tblLook w:val="04A0" w:firstRow="1" w:lastRow="0" w:firstColumn="1" w:lastColumn="0" w:noHBand="0" w:noVBand="1"/>
      </w:tblPr>
      <w:tblGrid>
        <w:gridCol w:w="2484"/>
        <w:gridCol w:w="5443"/>
      </w:tblGrid>
      <w:tr w:rsidR="00186547" w:rsidTr="00E2008F">
        <w:tc>
          <w:tcPr>
            <w:tcW w:w="2484" w:type="dxa"/>
          </w:tcPr>
          <w:p w:rsidR="00186547" w:rsidRDefault="00186547" w:rsidP="00E2008F">
            <w:pPr>
              <w:spacing w:line="360" w:lineRule="auto"/>
              <w:rPr>
                <w:b/>
                <w:bCs/>
              </w:rPr>
            </w:pPr>
            <w:r>
              <w:rPr>
                <w:b/>
                <w:bCs/>
              </w:rPr>
              <w:t>1. Phase</w:t>
            </w:r>
          </w:p>
        </w:tc>
        <w:tc>
          <w:tcPr>
            <w:tcW w:w="5443" w:type="dxa"/>
          </w:tcPr>
          <w:p w:rsidR="00186547" w:rsidRDefault="00186547" w:rsidP="00E2008F">
            <w:pPr>
              <w:spacing w:line="360" w:lineRule="auto"/>
              <w:rPr>
                <w:b/>
                <w:bCs/>
              </w:rPr>
            </w:pPr>
            <w:r>
              <w:rPr>
                <w:b/>
                <w:bCs/>
              </w:rPr>
              <w:t>Dolmetscherin K</w:t>
            </w:r>
          </w:p>
        </w:tc>
      </w:tr>
      <w:tr w:rsidR="00186547" w:rsidTr="00E2008F">
        <w:tc>
          <w:tcPr>
            <w:tcW w:w="2484" w:type="dxa"/>
          </w:tcPr>
          <w:p w:rsidR="00186547" w:rsidRPr="001C526D" w:rsidRDefault="00186547" w:rsidP="00E2008F">
            <w:pPr>
              <w:spacing w:line="360" w:lineRule="auto"/>
            </w:pPr>
            <w:r>
              <w:t>DE:</w:t>
            </w:r>
          </w:p>
        </w:tc>
        <w:tc>
          <w:tcPr>
            <w:tcW w:w="5443" w:type="dxa"/>
          </w:tcPr>
          <w:p w:rsidR="00186547" w:rsidRDefault="00186547" w:rsidP="00241277">
            <w:pPr>
              <w:spacing w:line="360" w:lineRule="auto"/>
              <w:jc w:val="both"/>
              <w:rPr>
                <w:b/>
                <w:bCs/>
              </w:rPr>
            </w:pPr>
            <w:r>
              <w:t xml:space="preserve">Ich möchte sie dazu ermuntern, gar nicht zu viel in den Dialog zu gehen, denn genau das ist das, </w:t>
            </w:r>
            <w:r w:rsidRPr="008B4530">
              <w:rPr>
                <w:u w:val="single"/>
              </w:rPr>
              <w:t xml:space="preserve">was </w:t>
            </w:r>
            <w:r>
              <w:t xml:space="preserve">die Betrüger </w:t>
            </w:r>
            <w:r w:rsidRPr="008B4530">
              <w:rPr>
                <w:u w:val="single"/>
              </w:rPr>
              <w:t>ausnutzen</w:t>
            </w:r>
            <w:r>
              <w:t>.</w:t>
            </w:r>
          </w:p>
        </w:tc>
      </w:tr>
      <w:tr w:rsidR="00186547" w:rsidTr="00E2008F">
        <w:tc>
          <w:tcPr>
            <w:tcW w:w="2484" w:type="dxa"/>
          </w:tcPr>
          <w:p w:rsidR="00186547" w:rsidRDefault="00186547" w:rsidP="00E2008F">
            <w:pPr>
              <w:spacing w:line="360" w:lineRule="auto"/>
            </w:pPr>
            <w:r>
              <w:t>TSCH</w:t>
            </w:r>
            <w:r w:rsidR="00425AE7">
              <w:t>:</w:t>
            </w:r>
          </w:p>
        </w:tc>
        <w:tc>
          <w:tcPr>
            <w:tcW w:w="5443" w:type="dxa"/>
          </w:tcPr>
          <w:p w:rsidR="00186547" w:rsidRPr="00425AE7" w:rsidRDefault="00425AE7" w:rsidP="00425AE7">
            <w:pPr>
              <w:pStyle w:val="Odstavecseseznamem"/>
              <w:ind w:left="385" w:hanging="385"/>
              <w:rPr>
                <w:lang w:val="cs-CZ"/>
              </w:rPr>
            </w:pPr>
            <w:r w:rsidRPr="00425AE7">
              <w:rPr>
                <w:lang w:val="cs-CZ"/>
              </w:rPr>
              <w:t xml:space="preserve">To je to, </w:t>
            </w:r>
            <w:r w:rsidRPr="00425AE7">
              <w:rPr>
                <w:u w:val="single"/>
                <w:lang w:val="cs-CZ"/>
              </w:rPr>
              <w:t>co</w:t>
            </w:r>
            <w:r w:rsidRPr="00425AE7">
              <w:rPr>
                <w:lang w:val="cs-CZ"/>
              </w:rPr>
              <w:t xml:space="preserve"> podvodníci </w:t>
            </w:r>
            <w:r w:rsidRPr="00425AE7">
              <w:rPr>
                <w:u w:val="single"/>
                <w:lang w:val="cs-CZ"/>
              </w:rPr>
              <w:t xml:space="preserve">využívají. </w:t>
            </w:r>
          </w:p>
        </w:tc>
      </w:tr>
      <w:tr w:rsidR="00186547" w:rsidTr="00E2008F">
        <w:tc>
          <w:tcPr>
            <w:tcW w:w="2484" w:type="dxa"/>
          </w:tcPr>
          <w:p w:rsidR="00186547" w:rsidRPr="001C526D" w:rsidRDefault="00186547" w:rsidP="00E2008F">
            <w:pPr>
              <w:spacing w:line="360" w:lineRule="auto"/>
            </w:pPr>
            <w:r>
              <w:t>Kommentar:</w:t>
            </w:r>
          </w:p>
        </w:tc>
        <w:tc>
          <w:tcPr>
            <w:tcW w:w="5443" w:type="dxa"/>
          </w:tcPr>
          <w:p w:rsidR="00186547" w:rsidRPr="008B4530" w:rsidRDefault="00186547" w:rsidP="006169B2">
            <w:pPr>
              <w:spacing w:line="360" w:lineRule="auto"/>
              <w:jc w:val="both"/>
            </w:pPr>
            <w:r>
              <w:t>Diese</w:t>
            </w:r>
            <w:r w:rsidR="00425AE7">
              <w:t xml:space="preserve">n Fehler haben zwei </w:t>
            </w:r>
            <w:r>
              <w:t xml:space="preserve"> </w:t>
            </w:r>
            <w:r w:rsidR="00425AE7">
              <w:t xml:space="preserve">Dolmetscherinnen begangen. </w:t>
            </w:r>
            <w:r>
              <w:t xml:space="preserve">Beide haben die Verbrektion ,,etwas ausnutzen“, die </w:t>
            </w:r>
            <w:r w:rsidR="00BE2871">
              <w:t>den</w:t>
            </w:r>
            <w:r>
              <w:t xml:space="preserve"> Akkusativ </w:t>
            </w:r>
            <w:r w:rsidR="00BE2871">
              <w:t>regiert</w:t>
            </w:r>
            <w:r>
              <w:t>, als ,,využít co“ übersetzt</w:t>
            </w:r>
            <w:r w:rsidR="00425AE7">
              <w:t>. A</w:t>
            </w:r>
            <w:r>
              <w:t xml:space="preserve">lso auch im Tschechischen haben sie dieses Verb mit dem Akkusativ verwendet. Obwohl es diese Variante auch gibt, soll sie in diesem Kontext vermieden werden. Hier ist </w:t>
            </w:r>
            <w:r w:rsidR="00425AE7">
              <w:t>nämlich</w:t>
            </w:r>
            <w:r>
              <w:t xml:space="preserve"> die Bedeutung mit der negativen Konnotation gemeint und deswegen ist das tschechische Verb ,,využít“ mit dem Genitiv erforderlich. </w:t>
            </w:r>
          </w:p>
        </w:tc>
      </w:tr>
      <w:tr w:rsidR="00186547" w:rsidTr="00E2008F">
        <w:tc>
          <w:tcPr>
            <w:tcW w:w="2484" w:type="dxa"/>
          </w:tcPr>
          <w:p w:rsidR="00186547" w:rsidRDefault="00186547" w:rsidP="00E2008F">
            <w:pPr>
              <w:spacing w:line="360" w:lineRule="auto"/>
              <w:rPr>
                <w:b/>
                <w:bCs/>
              </w:rPr>
            </w:pPr>
            <w:r>
              <w:rPr>
                <w:b/>
                <w:bCs/>
              </w:rPr>
              <w:t>2. Phase</w:t>
            </w:r>
          </w:p>
        </w:tc>
        <w:tc>
          <w:tcPr>
            <w:tcW w:w="5443" w:type="dxa"/>
          </w:tcPr>
          <w:p w:rsidR="00186547" w:rsidRDefault="00186547" w:rsidP="00E2008F">
            <w:pPr>
              <w:spacing w:line="360" w:lineRule="auto"/>
              <w:rPr>
                <w:b/>
                <w:bCs/>
              </w:rPr>
            </w:pPr>
          </w:p>
        </w:tc>
      </w:tr>
      <w:tr w:rsidR="00186547" w:rsidTr="00E2008F">
        <w:tc>
          <w:tcPr>
            <w:tcW w:w="2484" w:type="dxa"/>
          </w:tcPr>
          <w:p w:rsidR="00186547" w:rsidRPr="001C526D" w:rsidRDefault="00186547" w:rsidP="00E2008F">
            <w:pPr>
              <w:spacing w:line="360" w:lineRule="auto"/>
            </w:pPr>
            <w:r>
              <w:t>TSCH:</w:t>
            </w:r>
          </w:p>
        </w:tc>
        <w:tc>
          <w:tcPr>
            <w:tcW w:w="5443" w:type="dxa"/>
          </w:tcPr>
          <w:p w:rsidR="00186547" w:rsidRPr="00425AE7" w:rsidRDefault="00425AE7" w:rsidP="00E2008F">
            <w:pPr>
              <w:spacing w:line="360" w:lineRule="auto"/>
              <w:rPr>
                <w:b/>
                <w:bCs/>
                <w:lang w:val="cs-CZ"/>
              </w:rPr>
            </w:pPr>
            <w:r w:rsidRPr="00425AE7">
              <w:rPr>
                <w:lang w:val="cs-CZ"/>
              </w:rPr>
              <w:t xml:space="preserve">Naopak bych vás chtěla pobídnout, abyste v dialozích nezacházeli do absolutních detailů, protože to je to, </w:t>
            </w:r>
            <w:r w:rsidRPr="00425AE7">
              <w:rPr>
                <w:u w:val="single"/>
                <w:lang w:val="cs-CZ"/>
              </w:rPr>
              <w:t>čeho podvodníci využijí</w:t>
            </w:r>
            <w:r w:rsidRPr="00425AE7">
              <w:rPr>
                <w:lang w:val="cs-CZ"/>
              </w:rPr>
              <w:t>.</w:t>
            </w:r>
          </w:p>
        </w:tc>
      </w:tr>
      <w:tr w:rsidR="00186547" w:rsidTr="00E2008F">
        <w:tc>
          <w:tcPr>
            <w:tcW w:w="2484" w:type="dxa"/>
          </w:tcPr>
          <w:p w:rsidR="00186547" w:rsidRDefault="00186547" w:rsidP="00E2008F">
            <w:pPr>
              <w:spacing w:line="360" w:lineRule="auto"/>
            </w:pPr>
            <w:r>
              <w:t>Kommentar:</w:t>
            </w:r>
          </w:p>
        </w:tc>
        <w:tc>
          <w:tcPr>
            <w:tcW w:w="5443" w:type="dxa"/>
          </w:tcPr>
          <w:p w:rsidR="00186547" w:rsidRPr="00425AE7" w:rsidRDefault="00425AE7" w:rsidP="00BE2871">
            <w:pPr>
              <w:spacing w:line="360" w:lineRule="auto"/>
              <w:jc w:val="both"/>
            </w:pPr>
            <w:r>
              <w:t xml:space="preserve">Der zweite Versuch der Dolmetscherin war schon </w:t>
            </w:r>
            <w:r w:rsidR="00024776">
              <w:t>erfolgreicher</w:t>
            </w:r>
            <w:r>
              <w:t>, weil sie sich von de</w:t>
            </w:r>
            <w:r w:rsidR="00A157D9">
              <w:t>r</w:t>
            </w:r>
            <w:r>
              <w:t xml:space="preserve"> </w:t>
            </w:r>
            <w:r w:rsidR="00BE2871">
              <w:t>Originalv</w:t>
            </w:r>
            <w:r>
              <w:t>erbrektion befreit hat</w:t>
            </w:r>
            <w:r w:rsidR="00024776">
              <w:t xml:space="preserve"> und den Genitiv benutz hat.  </w:t>
            </w:r>
          </w:p>
        </w:tc>
      </w:tr>
    </w:tbl>
    <w:p w:rsidR="003A5F3D" w:rsidRDefault="00186547" w:rsidP="00186547">
      <w:pPr>
        <w:spacing w:line="360" w:lineRule="auto"/>
        <w:rPr>
          <w:b/>
          <w:bCs/>
        </w:rPr>
      </w:pPr>
      <w:r>
        <w:rPr>
          <w:b/>
          <w:bCs/>
        </w:rPr>
        <w:br/>
      </w:r>
    </w:p>
    <w:p w:rsidR="00A157D9" w:rsidRDefault="00A157D9" w:rsidP="00186547">
      <w:pPr>
        <w:spacing w:line="360" w:lineRule="auto"/>
        <w:rPr>
          <w:b/>
          <w:bCs/>
        </w:rPr>
      </w:pPr>
    </w:p>
    <w:p w:rsidR="00A157D9" w:rsidRDefault="00A157D9" w:rsidP="00186547">
      <w:pPr>
        <w:spacing w:line="360" w:lineRule="auto"/>
        <w:rPr>
          <w:b/>
          <w:bCs/>
        </w:rPr>
      </w:pPr>
    </w:p>
    <w:p w:rsidR="007D5769" w:rsidRDefault="007D5769" w:rsidP="00186547">
      <w:pPr>
        <w:spacing w:line="360" w:lineRule="auto"/>
        <w:rPr>
          <w:b/>
          <w:bCs/>
        </w:rPr>
      </w:pPr>
    </w:p>
    <w:p w:rsidR="00186547" w:rsidRDefault="00186547" w:rsidP="00186547">
      <w:pPr>
        <w:spacing w:line="360" w:lineRule="auto"/>
        <w:rPr>
          <w:b/>
          <w:bCs/>
        </w:rPr>
      </w:pPr>
      <w:r>
        <w:rPr>
          <w:b/>
          <w:bCs/>
        </w:rPr>
        <w:t xml:space="preserve">Beispiel </w:t>
      </w:r>
      <w:r w:rsidR="005E1ED4">
        <w:rPr>
          <w:b/>
          <w:bCs/>
        </w:rPr>
        <w:t>6</w:t>
      </w:r>
      <w:r>
        <w:rPr>
          <w:b/>
          <w:bCs/>
        </w:rPr>
        <w:t xml:space="preserve">: </w:t>
      </w:r>
    </w:p>
    <w:tbl>
      <w:tblPr>
        <w:tblStyle w:val="Mkatabulky"/>
        <w:tblW w:w="0" w:type="auto"/>
        <w:tblLook w:val="04A0" w:firstRow="1" w:lastRow="0" w:firstColumn="1" w:lastColumn="0" w:noHBand="0" w:noVBand="1"/>
      </w:tblPr>
      <w:tblGrid>
        <w:gridCol w:w="2478"/>
        <w:gridCol w:w="5449"/>
      </w:tblGrid>
      <w:tr w:rsidR="00186547" w:rsidTr="00E2008F">
        <w:tc>
          <w:tcPr>
            <w:tcW w:w="2478" w:type="dxa"/>
          </w:tcPr>
          <w:p w:rsidR="00186547" w:rsidRDefault="00186547" w:rsidP="00E2008F">
            <w:pPr>
              <w:spacing w:line="360" w:lineRule="auto"/>
              <w:rPr>
                <w:b/>
                <w:bCs/>
              </w:rPr>
            </w:pPr>
            <w:r>
              <w:rPr>
                <w:b/>
                <w:bCs/>
              </w:rPr>
              <w:t>1. Phase</w:t>
            </w:r>
          </w:p>
        </w:tc>
        <w:tc>
          <w:tcPr>
            <w:tcW w:w="5449" w:type="dxa"/>
          </w:tcPr>
          <w:p w:rsidR="00186547" w:rsidRDefault="00186547" w:rsidP="00E2008F">
            <w:pPr>
              <w:spacing w:line="360" w:lineRule="auto"/>
              <w:rPr>
                <w:b/>
                <w:bCs/>
              </w:rPr>
            </w:pPr>
            <w:r>
              <w:rPr>
                <w:b/>
                <w:bCs/>
              </w:rPr>
              <w:t xml:space="preserve">Dolmetscherin </w:t>
            </w:r>
            <w:r w:rsidR="00AC4951">
              <w:rPr>
                <w:b/>
                <w:bCs/>
              </w:rPr>
              <w:t>B</w:t>
            </w:r>
          </w:p>
        </w:tc>
      </w:tr>
      <w:tr w:rsidR="00186547" w:rsidTr="00E2008F">
        <w:tc>
          <w:tcPr>
            <w:tcW w:w="2478" w:type="dxa"/>
          </w:tcPr>
          <w:p w:rsidR="00186547" w:rsidRPr="007A0991" w:rsidRDefault="00186547" w:rsidP="00E2008F">
            <w:pPr>
              <w:spacing w:line="360" w:lineRule="auto"/>
            </w:pPr>
            <w:r>
              <w:t>DE:</w:t>
            </w:r>
          </w:p>
        </w:tc>
        <w:tc>
          <w:tcPr>
            <w:tcW w:w="5449" w:type="dxa"/>
          </w:tcPr>
          <w:p w:rsidR="00186547" w:rsidRPr="00AC4951" w:rsidRDefault="00AC4951" w:rsidP="00C10EC9">
            <w:pPr>
              <w:spacing w:line="360" w:lineRule="auto"/>
              <w:jc w:val="both"/>
            </w:pPr>
            <w:r w:rsidRPr="00AC4951">
              <w:t xml:space="preserve">Und dann kommen wir jetzt schon </w:t>
            </w:r>
            <w:r w:rsidRPr="00AC4951">
              <w:rPr>
                <w:u w:val="single"/>
              </w:rPr>
              <w:t>zu den Belastungsfaktoren.</w:t>
            </w:r>
          </w:p>
        </w:tc>
      </w:tr>
      <w:tr w:rsidR="00186547" w:rsidTr="00E2008F">
        <w:tc>
          <w:tcPr>
            <w:tcW w:w="2478" w:type="dxa"/>
          </w:tcPr>
          <w:p w:rsidR="00186547" w:rsidRPr="007A0991" w:rsidRDefault="00186547" w:rsidP="00E2008F">
            <w:pPr>
              <w:spacing w:line="360" w:lineRule="auto"/>
            </w:pPr>
            <w:r>
              <w:t>TSCH:</w:t>
            </w:r>
          </w:p>
        </w:tc>
        <w:tc>
          <w:tcPr>
            <w:tcW w:w="5449" w:type="dxa"/>
          </w:tcPr>
          <w:p w:rsidR="00186547" w:rsidRPr="00AC4951" w:rsidRDefault="00AC4951" w:rsidP="00C10EC9">
            <w:pPr>
              <w:spacing w:line="360" w:lineRule="auto"/>
              <w:jc w:val="both"/>
              <w:rPr>
                <w:b/>
                <w:bCs/>
                <w:lang w:val="cs-CZ"/>
              </w:rPr>
            </w:pPr>
            <w:r w:rsidRPr="00AC4951">
              <w:rPr>
                <w:lang w:val="cs-CZ"/>
              </w:rPr>
              <w:t xml:space="preserve">A už jdeme </w:t>
            </w:r>
            <w:r w:rsidRPr="00AC4951">
              <w:rPr>
                <w:u w:val="single"/>
                <w:lang w:val="cs-CZ"/>
              </w:rPr>
              <w:t>k zátěžovým faktory</w:t>
            </w:r>
            <w:r w:rsidRPr="00AC4951">
              <w:rPr>
                <w:lang w:val="cs-CZ"/>
              </w:rPr>
              <w:t>.</w:t>
            </w:r>
          </w:p>
        </w:tc>
      </w:tr>
      <w:tr w:rsidR="00186547" w:rsidTr="00E2008F">
        <w:tc>
          <w:tcPr>
            <w:tcW w:w="2478" w:type="dxa"/>
          </w:tcPr>
          <w:p w:rsidR="00186547" w:rsidRPr="007A0991" w:rsidRDefault="00186547" w:rsidP="00E2008F">
            <w:pPr>
              <w:spacing w:line="360" w:lineRule="auto"/>
            </w:pPr>
            <w:r>
              <w:t xml:space="preserve">Kommentar: </w:t>
            </w:r>
          </w:p>
        </w:tc>
        <w:tc>
          <w:tcPr>
            <w:tcW w:w="5449" w:type="dxa"/>
          </w:tcPr>
          <w:p w:rsidR="00AC4951" w:rsidRDefault="00186547" w:rsidP="00AC4951">
            <w:pPr>
              <w:spacing w:line="360" w:lineRule="auto"/>
              <w:jc w:val="both"/>
            </w:pPr>
            <w:r>
              <w:t>Hier wurde das tschechische Substantiv ,,</w:t>
            </w:r>
            <w:r w:rsidR="00AC4951">
              <w:t>faktor</w:t>
            </w:r>
            <w:r>
              <w:t xml:space="preserve">“ in der Pluralform schlecht dekliniert. Ich vermute, dass </w:t>
            </w:r>
            <w:r w:rsidR="00BE2871">
              <w:t xml:space="preserve">es </w:t>
            </w:r>
            <w:r>
              <w:t>zu diese</w:t>
            </w:r>
            <w:r w:rsidR="00AC4951">
              <w:t>m Fehler</w:t>
            </w:r>
            <w:r>
              <w:t xml:space="preserve"> aufgrund der Ausgangsformulierung gekommen ist. I</w:t>
            </w:r>
            <w:r w:rsidR="00BE2871">
              <w:t>m</w:t>
            </w:r>
            <w:r>
              <w:t xml:space="preserve"> Deutschen werden Substantiva nicht wie im Tschechischen dekliniert.</w:t>
            </w:r>
            <w:r w:rsidR="00AC4951">
              <w:t xml:space="preserve"> Das bedeutet, dass die Substantiva im Nominativ, Genitiv, Dativ und Akkusativ eine identische Form haben, wenn man bestimmte Kleinigkeiten nicht in Rücksicht nimmt. </w:t>
            </w:r>
          </w:p>
          <w:p w:rsidR="00803790" w:rsidRDefault="00803790" w:rsidP="00AC4951">
            <w:pPr>
              <w:spacing w:line="360" w:lineRule="auto"/>
              <w:jc w:val="both"/>
            </w:pPr>
            <w:r>
              <w:t>Das Wort ,,Faktor“ hat sowohl im Nominativ als auch im Dativ die gleich</w:t>
            </w:r>
            <w:r w:rsidR="00A157D9">
              <w:t>e</w:t>
            </w:r>
            <w:r>
              <w:t xml:space="preserve"> Form, und zwar ,,Faktoren“. </w:t>
            </w:r>
          </w:p>
          <w:p w:rsidR="00186547" w:rsidRPr="00A43F1B" w:rsidRDefault="00AC4951" w:rsidP="00AC4951">
            <w:pPr>
              <w:spacing w:line="360" w:lineRule="auto"/>
              <w:jc w:val="both"/>
            </w:pPr>
            <w:r>
              <w:t>D</w:t>
            </w:r>
            <w:r w:rsidR="00186547">
              <w:t>eswegen hat die Studierende das Wort auch im Tschechischen im Nominativ behalten, anstatt d</w:t>
            </w:r>
            <w:r w:rsidR="00803790">
              <w:t>as Dativ</w:t>
            </w:r>
            <w:r w:rsidR="00186547">
              <w:t xml:space="preserve"> zu benutzen. </w:t>
            </w:r>
          </w:p>
        </w:tc>
      </w:tr>
      <w:tr w:rsidR="00186547" w:rsidTr="00E2008F">
        <w:tc>
          <w:tcPr>
            <w:tcW w:w="2478" w:type="dxa"/>
          </w:tcPr>
          <w:p w:rsidR="00186547" w:rsidRDefault="00186547" w:rsidP="00E2008F">
            <w:pPr>
              <w:spacing w:line="360" w:lineRule="auto"/>
              <w:rPr>
                <w:b/>
                <w:bCs/>
              </w:rPr>
            </w:pPr>
            <w:r>
              <w:rPr>
                <w:b/>
                <w:bCs/>
              </w:rPr>
              <w:t>2. Phase</w:t>
            </w:r>
          </w:p>
        </w:tc>
        <w:tc>
          <w:tcPr>
            <w:tcW w:w="5449" w:type="dxa"/>
          </w:tcPr>
          <w:p w:rsidR="00186547" w:rsidRDefault="00186547" w:rsidP="00E2008F">
            <w:pPr>
              <w:spacing w:line="360" w:lineRule="auto"/>
              <w:rPr>
                <w:b/>
                <w:bCs/>
              </w:rPr>
            </w:pPr>
          </w:p>
        </w:tc>
      </w:tr>
      <w:tr w:rsidR="00186547" w:rsidTr="00E2008F">
        <w:tc>
          <w:tcPr>
            <w:tcW w:w="2478" w:type="dxa"/>
          </w:tcPr>
          <w:p w:rsidR="00186547" w:rsidRPr="007A0991" w:rsidRDefault="00186547" w:rsidP="00E2008F">
            <w:pPr>
              <w:spacing w:line="360" w:lineRule="auto"/>
            </w:pPr>
            <w:r>
              <w:t>TSCH:</w:t>
            </w:r>
          </w:p>
        </w:tc>
        <w:tc>
          <w:tcPr>
            <w:tcW w:w="5449" w:type="dxa"/>
          </w:tcPr>
          <w:p w:rsidR="00186547" w:rsidRPr="00803790" w:rsidRDefault="00803790" w:rsidP="00E2008F">
            <w:pPr>
              <w:spacing w:line="360" w:lineRule="auto"/>
              <w:rPr>
                <w:b/>
                <w:bCs/>
                <w:lang w:val="cs-CZ"/>
              </w:rPr>
            </w:pPr>
            <w:r w:rsidRPr="00803790">
              <w:rPr>
                <w:lang w:val="cs-CZ"/>
              </w:rPr>
              <w:t xml:space="preserve">A pak už přicházíme </w:t>
            </w:r>
            <w:r w:rsidRPr="00803790">
              <w:rPr>
                <w:u w:val="single"/>
                <w:lang w:val="cs-CZ"/>
              </w:rPr>
              <w:t>k zátěžovým faktorům</w:t>
            </w:r>
            <w:r w:rsidRPr="00803790">
              <w:rPr>
                <w:lang w:val="cs-CZ"/>
              </w:rPr>
              <w:t>.</w:t>
            </w:r>
          </w:p>
        </w:tc>
      </w:tr>
      <w:tr w:rsidR="00186547" w:rsidTr="00E2008F">
        <w:tc>
          <w:tcPr>
            <w:tcW w:w="2478" w:type="dxa"/>
          </w:tcPr>
          <w:p w:rsidR="00186547" w:rsidRPr="007A0991" w:rsidRDefault="00186547" w:rsidP="00E2008F">
            <w:pPr>
              <w:spacing w:line="360" w:lineRule="auto"/>
            </w:pPr>
            <w:r>
              <w:t>Kommentar:</w:t>
            </w:r>
          </w:p>
        </w:tc>
        <w:tc>
          <w:tcPr>
            <w:tcW w:w="5449" w:type="dxa"/>
          </w:tcPr>
          <w:p w:rsidR="00186547" w:rsidRPr="007D5769" w:rsidRDefault="007D5769" w:rsidP="00E2008F">
            <w:pPr>
              <w:spacing w:line="360" w:lineRule="auto"/>
            </w:pPr>
            <w:r>
              <w:t xml:space="preserve">Bei der zweiten Verdolmetschung wurde die Dativform </w:t>
            </w:r>
            <w:r w:rsidR="00BE2871">
              <w:t xml:space="preserve">richtig </w:t>
            </w:r>
            <w:r>
              <w:t xml:space="preserve">verwendet. </w:t>
            </w:r>
          </w:p>
        </w:tc>
      </w:tr>
    </w:tbl>
    <w:p w:rsidR="005E1ED4" w:rsidRDefault="00186547" w:rsidP="00186547">
      <w:pPr>
        <w:spacing w:line="360" w:lineRule="auto"/>
        <w:rPr>
          <w:b/>
          <w:bCs/>
        </w:rPr>
      </w:pPr>
      <w:r>
        <w:rPr>
          <w:b/>
          <w:bCs/>
        </w:rPr>
        <w:br/>
      </w:r>
    </w:p>
    <w:p w:rsidR="005E1ED4" w:rsidRDefault="005E1ED4" w:rsidP="00186547">
      <w:pPr>
        <w:spacing w:line="360" w:lineRule="auto"/>
        <w:rPr>
          <w:b/>
          <w:bCs/>
        </w:rPr>
      </w:pPr>
    </w:p>
    <w:p w:rsidR="005E1ED4" w:rsidRDefault="005E1ED4" w:rsidP="00186547">
      <w:pPr>
        <w:spacing w:line="360" w:lineRule="auto"/>
        <w:rPr>
          <w:b/>
          <w:bCs/>
        </w:rPr>
      </w:pPr>
    </w:p>
    <w:p w:rsidR="005E1ED4" w:rsidRDefault="005E1ED4" w:rsidP="00186547">
      <w:pPr>
        <w:spacing w:line="360" w:lineRule="auto"/>
        <w:rPr>
          <w:b/>
          <w:bCs/>
        </w:rPr>
      </w:pPr>
    </w:p>
    <w:p w:rsidR="00186547" w:rsidRDefault="00186547" w:rsidP="00186547">
      <w:pPr>
        <w:spacing w:line="360" w:lineRule="auto"/>
        <w:rPr>
          <w:b/>
          <w:bCs/>
        </w:rPr>
      </w:pPr>
      <w:r w:rsidRPr="007207C6">
        <w:rPr>
          <w:b/>
          <w:bCs/>
        </w:rPr>
        <w:t xml:space="preserve">Beispiel </w:t>
      </w:r>
      <w:r w:rsidR="005E1ED4">
        <w:rPr>
          <w:b/>
          <w:bCs/>
        </w:rPr>
        <w:t>7</w:t>
      </w:r>
      <w:r w:rsidRPr="007207C6">
        <w:rPr>
          <w:b/>
          <w:bCs/>
        </w:rPr>
        <w:t xml:space="preserve">: </w:t>
      </w:r>
    </w:p>
    <w:tbl>
      <w:tblPr>
        <w:tblStyle w:val="Mkatabulky"/>
        <w:tblW w:w="0" w:type="auto"/>
        <w:tblLook w:val="04A0" w:firstRow="1" w:lastRow="0" w:firstColumn="1" w:lastColumn="0" w:noHBand="0" w:noVBand="1"/>
      </w:tblPr>
      <w:tblGrid>
        <w:gridCol w:w="2485"/>
        <w:gridCol w:w="5442"/>
      </w:tblGrid>
      <w:tr w:rsidR="00186547" w:rsidTr="00E2008F">
        <w:tc>
          <w:tcPr>
            <w:tcW w:w="2485" w:type="dxa"/>
          </w:tcPr>
          <w:p w:rsidR="00186547" w:rsidRDefault="00186547" w:rsidP="00E2008F">
            <w:pPr>
              <w:rPr>
                <w:b/>
                <w:bCs/>
              </w:rPr>
            </w:pPr>
            <w:r>
              <w:rPr>
                <w:b/>
                <w:bCs/>
              </w:rPr>
              <w:t>1. Phase</w:t>
            </w:r>
          </w:p>
        </w:tc>
        <w:tc>
          <w:tcPr>
            <w:tcW w:w="5442" w:type="dxa"/>
          </w:tcPr>
          <w:p w:rsidR="00186547" w:rsidRDefault="00186547" w:rsidP="00E2008F">
            <w:pPr>
              <w:rPr>
                <w:b/>
                <w:bCs/>
              </w:rPr>
            </w:pPr>
            <w:r>
              <w:rPr>
                <w:b/>
                <w:bCs/>
              </w:rPr>
              <w:t>Dolmetscherin E</w:t>
            </w:r>
          </w:p>
        </w:tc>
      </w:tr>
      <w:tr w:rsidR="00186547" w:rsidTr="00E2008F">
        <w:tc>
          <w:tcPr>
            <w:tcW w:w="2485" w:type="dxa"/>
          </w:tcPr>
          <w:p w:rsidR="00186547" w:rsidRPr="00BA5AB6" w:rsidRDefault="00186547" w:rsidP="00E2008F">
            <w:pPr>
              <w:spacing w:line="360" w:lineRule="auto"/>
            </w:pPr>
            <w:r>
              <w:t>DE:</w:t>
            </w:r>
          </w:p>
        </w:tc>
        <w:tc>
          <w:tcPr>
            <w:tcW w:w="5442" w:type="dxa"/>
          </w:tcPr>
          <w:p w:rsidR="00186547" w:rsidRDefault="00186547" w:rsidP="00241277">
            <w:pPr>
              <w:spacing w:line="360" w:lineRule="auto"/>
              <w:jc w:val="both"/>
              <w:rPr>
                <w:b/>
                <w:bCs/>
              </w:rPr>
            </w:pPr>
            <w:r>
              <w:t xml:space="preserve">Ich muss mich dann selbst sehr zurückhalten, um als Unternehmerin nicht zu antworten, was ich </w:t>
            </w:r>
            <w:r w:rsidRPr="00F6081D">
              <w:rPr>
                <w:u w:val="single"/>
              </w:rPr>
              <w:t>dazu</w:t>
            </w:r>
            <w:r>
              <w:t xml:space="preserve"> </w:t>
            </w:r>
            <w:r w:rsidRPr="00297C3D">
              <w:rPr>
                <w:u w:val="single"/>
              </w:rPr>
              <w:t>meine</w:t>
            </w:r>
            <w:r>
              <w:t>.</w:t>
            </w:r>
          </w:p>
        </w:tc>
      </w:tr>
      <w:tr w:rsidR="00186547" w:rsidTr="00E2008F">
        <w:tc>
          <w:tcPr>
            <w:tcW w:w="2485" w:type="dxa"/>
          </w:tcPr>
          <w:p w:rsidR="00186547" w:rsidRPr="00BA5AB6" w:rsidRDefault="00186547" w:rsidP="00E2008F">
            <w:pPr>
              <w:spacing w:line="360" w:lineRule="auto"/>
            </w:pPr>
            <w:r>
              <w:t>TSCH:</w:t>
            </w:r>
          </w:p>
        </w:tc>
        <w:tc>
          <w:tcPr>
            <w:tcW w:w="5442" w:type="dxa"/>
          </w:tcPr>
          <w:p w:rsidR="00186547" w:rsidRPr="00F6081D" w:rsidRDefault="00186547" w:rsidP="00241277">
            <w:pPr>
              <w:spacing w:line="360" w:lineRule="auto"/>
              <w:jc w:val="both"/>
              <w:rPr>
                <w:b/>
                <w:bCs/>
                <w:lang w:val="cs-CZ"/>
              </w:rPr>
            </w:pPr>
            <w:r w:rsidRPr="00F6081D">
              <w:rPr>
                <w:lang w:val="cs-CZ"/>
              </w:rPr>
              <w:t xml:space="preserve">Ale jako podnikatel bych neměl říkat, co si </w:t>
            </w:r>
            <w:r w:rsidRPr="00F6081D">
              <w:rPr>
                <w:u w:val="single"/>
                <w:lang w:val="cs-CZ"/>
              </w:rPr>
              <w:t>k tomu</w:t>
            </w:r>
            <w:r w:rsidRPr="00F6081D">
              <w:rPr>
                <w:lang w:val="cs-CZ"/>
              </w:rPr>
              <w:t xml:space="preserve"> </w:t>
            </w:r>
            <w:r w:rsidRPr="00297C3D">
              <w:rPr>
                <w:u w:val="single"/>
                <w:lang w:val="cs-CZ"/>
              </w:rPr>
              <w:t>myslím</w:t>
            </w:r>
            <w:r w:rsidRPr="00F6081D">
              <w:rPr>
                <w:lang w:val="cs-CZ"/>
              </w:rPr>
              <w:t>.</w:t>
            </w:r>
          </w:p>
        </w:tc>
      </w:tr>
      <w:tr w:rsidR="00186547" w:rsidTr="00E2008F">
        <w:tc>
          <w:tcPr>
            <w:tcW w:w="2485" w:type="dxa"/>
          </w:tcPr>
          <w:p w:rsidR="00186547" w:rsidRPr="00BA5AB6" w:rsidRDefault="00186547" w:rsidP="00E2008F">
            <w:pPr>
              <w:spacing w:line="360" w:lineRule="auto"/>
            </w:pPr>
            <w:r>
              <w:t>Kommentar:</w:t>
            </w:r>
          </w:p>
        </w:tc>
        <w:tc>
          <w:tcPr>
            <w:tcW w:w="5442" w:type="dxa"/>
          </w:tcPr>
          <w:p w:rsidR="00186547" w:rsidRPr="000047BA" w:rsidRDefault="00186547" w:rsidP="002F1C4E">
            <w:pPr>
              <w:spacing w:line="360" w:lineRule="auto"/>
              <w:jc w:val="both"/>
            </w:pPr>
            <w:r>
              <w:t>Das deutsche Verb ,,meinen“ bindet sich mit der Präposition ,,zu“. Im Tschechischen gibt es die Verbvalenz ,,myslet si o“</w:t>
            </w:r>
            <w:r w:rsidR="003A5F3D">
              <w:t xml:space="preserve">. </w:t>
            </w:r>
            <w:r w:rsidR="002F1C4E">
              <w:t xml:space="preserve">Diese benutzte Verbindung ,,myslet si k“ ist aufgrund der Ausgangsrede entstanden und deswegen handelt es sich um eine Interferenz. </w:t>
            </w:r>
          </w:p>
        </w:tc>
      </w:tr>
      <w:tr w:rsidR="00186547" w:rsidTr="00E2008F">
        <w:tc>
          <w:tcPr>
            <w:tcW w:w="2485" w:type="dxa"/>
          </w:tcPr>
          <w:p w:rsidR="00186547" w:rsidRDefault="00186547" w:rsidP="00E2008F">
            <w:pPr>
              <w:spacing w:line="360" w:lineRule="auto"/>
              <w:rPr>
                <w:b/>
                <w:bCs/>
              </w:rPr>
            </w:pPr>
            <w:r>
              <w:rPr>
                <w:b/>
                <w:bCs/>
              </w:rPr>
              <w:t>2. Phase</w:t>
            </w:r>
          </w:p>
        </w:tc>
        <w:tc>
          <w:tcPr>
            <w:tcW w:w="5442" w:type="dxa"/>
          </w:tcPr>
          <w:p w:rsidR="00186547" w:rsidRDefault="00186547" w:rsidP="00E2008F">
            <w:pPr>
              <w:rPr>
                <w:b/>
                <w:bCs/>
              </w:rPr>
            </w:pPr>
          </w:p>
        </w:tc>
      </w:tr>
      <w:tr w:rsidR="00186547" w:rsidTr="00E2008F">
        <w:tc>
          <w:tcPr>
            <w:tcW w:w="2485" w:type="dxa"/>
          </w:tcPr>
          <w:p w:rsidR="00186547" w:rsidRPr="00BA5AB6" w:rsidRDefault="00186547" w:rsidP="00E2008F">
            <w:pPr>
              <w:spacing w:line="360" w:lineRule="auto"/>
            </w:pPr>
            <w:r>
              <w:t>TSCH:</w:t>
            </w:r>
          </w:p>
        </w:tc>
        <w:tc>
          <w:tcPr>
            <w:tcW w:w="5442" w:type="dxa"/>
          </w:tcPr>
          <w:p w:rsidR="00186547" w:rsidRPr="002F1C4E" w:rsidRDefault="002F1C4E" w:rsidP="00E2008F">
            <w:pPr>
              <w:rPr>
                <w:lang w:val="cs-CZ"/>
              </w:rPr>
            </w:pPr>
            <w:r w:rsidRPr="002F1C4E">
              <w:rPr>
                <w:lang w:val="cs-CZ"/>
              </w:rPr>
              <w:t xml:space="preserve">Abych jim neřekla, co si </w:t>
            </w:r>
            <w:r w:rsidRPr="002F1C4E">
              <w:rPr>
                <w:u w:val="single"/>
                <w:lang w:val="cs-CZ"/>
              </w:rPr>
              <w:t>o tom myslím</w:t>
            </w:r>
            <w:r w:rsidRPr="002F1C4E">
              <w:rPr>
                <w:lang w:val="cs-CZ"/>
              </w:rPr>
              <w:t>.</w:t>
            </w:r>
            <w:r w:rsidRPr="002F1C4E">
              <w:rPr>
                <w:lang w:val="cs-CZ"/>
              </w:rPr>
              <w:br/>
            </w:r>
          </w:p>
        </w:tc>
      </w:tr>
      <w:tr w:rsidR="00186547" w:rsidTr="00E2008F">
        <w:tc>
          <w:tcPr>
            <w:tcW w:w="2485" w:type="dxa"/>
          </w:tcPr>
          <w:p w:rsidR="00186547" w:rsidRDefault="00186547" w:rsidP="00E2008F">
            <w:pPr>
              <w:spacing w:line="360" w:lineRule="auto"/>
            </w:pPr>
            <w:r>
              <w:t>Kommentar:</w:t>
            </w:r>
          </w:p>
        </w:tc>
        <w:tc>
          <w:tcPr>
            <w:tcW w:w="5442" w:type="dxa"/>
          </w:tcPr>
          <w:p w:rsidR="00186547" w:rsidRPr="002F1C4E" w:rsidRDefault="002F1C4E" w:rsidP="002F1C4E">
            <w:pPr>
              <w:spacing w:line="360" w:lineRule="auto"/>
            </w:pPr>
            <w:r>
              <w:t xml:space="preserve">Im Rahmen der zweiten Phase ist schon das Verb mit der richtigen Präposition zum Einsatz gekommen. </w:t>
            </w:r>
          </w:p>
        </w:tc>
      </w:tr>
    </w:tbl>
    <w:p w:rsidR="00186547" w:rsidRDefault="00186547" w:rsidP="00186547">
      <w:pPr>
        <w:rPr>
          <w:b/>
          <w:bCs/>
        </w:rPr>
      </w:pPr>
    </w:p>
    <w:p w:rsidR="00186547" w:rsidRPr="00447182" w:rsidRDefault="00186547" w:rsidP="00186547">
      <w:pPr>
        <w:rPr>
          <w:b/>
          <w:bCs/>
        </w:rPr>
      </w:pPr>
      <w:r>
        <w:rPr>
          <w:b/>
          <w:bCs/>
        </w:rPr>
        <w:t xml:space="preserve">Beispiel </w:t>
      </w:r>
      <w:r w:rsidR="005E1ED4">
        <w:rPr>
          <w:b/>
          <w:bCs/>
        </w:rPr>
        <w:t>8</w:t>
      </w:r>
      <w:r>
        <w:rPr>
          <w:b/>
          <w:bCs/>
        </w:rPr>
        <w:t xml:space="preserve">: </w:t>
      </w:r>
    </w:p>
    <w:tbl>
      <w:tblPr>
        <w:tblStyle w:val="Mkatabulky"/>
        <w:tblW w:w="0" w:type="auto"/>
        <w:tblLook w:val="04A0" w:firstRow="1" w:lastRow="0" w:firstColumn="1" w:lastColumn="0" w:noHBand="0" w:noVBand="1"/>
      </w:tblPr>
      <w:tblGrid>
        <w:gridCol w:w="2488"/>
        <w:gridCol w:w="5439"/>
      </w:tblGrid>
      <w:tr w:rsidR="00186547" w:rsidTr="00E2008F">
        <w:tc>
          <w:tcPr>
            <w:tcW w:w="2488" w:type="dxa"/>
          </w:tcPr>
          <w:p w:rsidR="00186547" w:rsidRDefault="00186547" w:rsidP="00E2008F">
            <w:pPr>
              <w:spacing w:line="360" w:lineRule="auto"/>
              <w:rPr>
                <w:b/>
                <w:bCs/>
              </w:rPr>
            </w:pPr>
            <w:r>
              <w:rPr>
                <w:b/>
                <w:bCs/>
              </w:rPr>
              <w:t>1. Phase</w:t>
            </w:r>
          </w:p>
        </w:tc>
        <w:tc>
          <w:tcPr>
            <w:tcW w:w="5439" w:type="dxa"/>
          </w:tcPr>
          <w:p w:rsidR="00186547" w:rsidRDefault="00186547" w:rsidP="00E2008F">
            <w:pPr>
              <w:rPr>
                <w:b/>
                <w:bCs/>
              </w:rPr>
            </w:pPr>
            <w:r>
              <w:rPr>
                <w:b/>
                <w:bCs/>
              </w:rPr>
              <w:t>Dolmetscherin K</w:t>
            </w:r>
          </w:p>
        </w:tc>
      </w:tr>
      <w:tr w:rsidR="00186547" w:rsidTr="00E2008F">
        <w:tc>
          <w:tcPr>
            <w:tcW w:w="2488" w:type="dxa"/>
          </w:tcPr>
          <w:p w:rsidR="00186547" w:rsidRPr="00447182" w:rsidRDefault="00186547" w:rsidP="00E2008F">
            <w:pPr>
              <w:spacing w:line="360" w:lineRule="auto"/>
            </w:pPr>
            <w:r>
              <w:t>DE:</w:t>
            </w:r>
          </w:p>
        </w:tc>
        <w:tc>
          <w:tcPr>
            <w:tcW w:w="5439" w:type="dxa"/>
          </w:tcPr>
          <w:p w:rsidR="00186547" w:rsidRDefault="00186547" w:rsidP="00E2008F">
            <w:pPr>
              <w:rPr>
                <w:b/>
                <w:bCs/>
              </w:rPr>
            </w:pPr>
            <w:r>
              <w:t xml:space="preserve">..und </w:t>
            </w:r>
            <w:r w:rsidRPr="000C1B00">
              <w:rPr>
                <w:u w:val="single"/>
              </w:rPr>
              <w:t>schauen</w:t>
            </w:r>
            <w:r>
              <w:t xml:space="preserve"> souverän </w:t>
            </w:r>
            <w:r w:rsidRPr="000C1B00">
              <w:rPr>
                <w:u w:val="single"/>
              </w:rPr>
              <w:t>über den</w:t>
            </w:r>
            <w:r>
              <w:t xml:space="preserve"> Tatort..</w:t>
            </w:r>
          </w:p>
        </w:tc>
      </w:tr>
      <w:tr w:rsidR="00186547" w:rsidTr="00E2008F">
        <w:tc>
          <w:tcPr>
            <w:tcW w:w="2488" w:type="dxa"/>
          </w:tcPr>
          <w:p w:rsidR="00186547" w:rsidRPr="00447182" w:rsidRDefault="00186547" w:rsidP="00E2008F">
            <w:pPr>
              <w:spacing w:line="360" w:lineRule="auto"/>
            </w:pPr>
            <w:r>
              <w:t>TSCH:</w:t>
            </w:r>
          </w:p>
        </w:tc>
        <w:tc>
          <w:tcPr>
            <w:tcW w:w="5439" w:type="dxa"/>
          </w:tcPr>
          <w:p w:rsidR="00186547" w:rsidRPr="00497C46" w:rsidRDefault="00186547" w:rsidP="00E2008F">
            <w:pPr>
              <w:rPr>
                <w:b/>
                <w:bCs/>
                <w:lang w:val="cs-CZ"/>
              </w:rPr>
            </w:pPr>
            <w:r w:rsidRPr="00497C46">
              <w:rPr>
                <w:lang w:val="cs-CZ"/>
              </w:rPr>
              <w:t xml:space="preserve">..který </w:t>
            </w:r>
            <w:r w:rsidRPr="000C1B00">
              <w:rPr>
                <w:u w:val="single"/>
                <w:lang w:val="cs-CZ"/>
              </w:rPr>
              <w:t>se dívá</w:t>
            </w:r>
            <w:r w:rsidRPr="00497C46">
              <w:rPr>
                <w:lang w:val="cs-CZ"/>
              </w:rPr>
              <w:t xml:space="preserve"> suverénně</w:t>
            </w:r>
            <w:r w:rsidRPr="000C1B00">
              <w:rPr>
                <w:u w:val="single"/>
                <w:lang w:val="cs-CZ"/>
              </w:rPr>
              <w:t xml:space="preserve"> přes</w:t>
            </w:r>
            <w:r w:rsidRPr="00497C46">
              <w:rPr>
                <w:lang w:val="cs-CZ"/>
              </w:rPr>
              <w:t xml:space="preserve"> místo činu..</w:t>
            </w:r>
          </w:p>
        </w:tc>
      </w:tr>
      <w:tr w:rsidR="00186547" w:rsidTr="00E2008F">
        <w:tc>
          <w:tcPr>
            <w:tcW w:w="2488" w:type="dxa"/>
          </w:tcPr>
          <w:p w:rsidR="00186547" w:rsidRPr="00447182" w:rsidRDefault="00186547" w:rsidP="00E2008F">
            <w:pPr>
              <w:spacing w:line="360" w:lineRule="auto"/>
            </w:pPr>
            <w:r>
              <w:t>Kommentar:</w:t>
            </w:r>
          </w:p>
        </w:tc>
        <w:tc>
          <w:tcPr>
            <w:tcW w:w="5439" w:type="dxa"/>
          </w:tcPr>
          <w:p w:rsidR="00186547" w:rsidRPr="00497C46" w:rsidRDefault="00186547" w:rsidP="005F0A38">
            <w:pPr>
              <w:spacing w:line="360" w:lineRule="auto"/>
              <w:jc w:val="both"/>
            </w:pPr>
            <w:r>
              <w:t xml:space="preserve">Wegen der wortwörtlichen </w:t>
            </w:r>
            <w:r w:rsidR="005F0A38">
              <w:t>Verdolmetschung</w:t>
            </w:r>
            <w:r>
              <w:t xml:space="preserve"> der Präposition ,,über“ ist eine syntaktische Interferenz entstanden. Um diese zu vermeiden, sollte die </w:t>
            </w:r>
            <w:r>
              <w:lastRenderedPageBreak/>
              <w:t xml:space="preserve">Dolmetscherin sowohl die Präposition als auch das Verb anders formulieren. Die entsprechende tschechische </w:t>
            </w:r>
            <w:r w:rsidR="005F0A38">
              <w:t>Verbv</w:t>
            </w:r>
            <w:r>
              <w:t xml:space="preserve">alenz lautet ,,rozhlížet se po“ + Lokativ. </w:t>
            </w:r>
          </w:p>
        </w:tc>
      </w:tr>
      <w:tr w:rsidR="00186547" w:rsidTr="00E2008F">
        <w:tc>
          <w:tcPr>
            <w:tcW w:w="2488" w:type="dxa"/>
          </w:tcPr>
          <w:p w:rsidR="00186547" w:rsidRDefault="00186547" w:rsidP="00E2008F">
            <w:pPr>
              <w:spacing w:line="360" w:lineRule="auto"/>
              <w:rPr>
                <w:b/>
                <w:bCs/>
              </w:rPr>
            </w:pPr>
            <w:r>
              <w:rPr>
                <w:b/>
                <w:bCs/>
              </w:rPr>
              <w:lastRenderedPageBreak/>
              <w:t>2. Phase</w:t>
            </w:r>
          </w:p>
        </w:tc>
        <w:tc>
          <w:tcPr>
            <w:tcW w:w="5439" w:type="dxa"/>
          </w:tcPr>
          <w:p w:rsidR="00186547" w:rsidRDefault="00186547" w:rsidP="00E2008F">
            <w:pPr>
              <w:rPr>
                <w:b/>
                <w:bCs/>
              </w:rPr>
            </w:pPr>
          </w:p>
        </w:tc>
      </w:tr>
      <w:tr w:rsidR="00186547" w:rsidTr="00E2008F">
        <w:tc>
          <w:tcPr>
            <w:tcW w:w="2488" w:type="dxa"/>
          </w:tcPr>
          <w:p w:rsidR="00186547" w:rsidRPr="00447182" w:rsidRDefault="00186547" w:rsidP="00E2008F">
            <w:pPr>
              <w:spacing w:line="360" w:lineRule="auto"/>
            </w:pPr>
            <w:r>
              <w:t>TSCH:</w:t>
            </w:r>
          </w:p>
        </w:tc>
        <w:tc>
          <w:tcPr>
            <w:tcW w:w="5439" w:type="dxa"/>
          </w:tcPr>
          <w:p w:rsidR="00186547" w:rsidRDefault="00C8436F" w:rsidP="00E2008F">
            <w:pPr>
              <w:rPr>
                <w:b/>
                <w:bCs/>
              </w:rPr>
            </w:pPr>
            <w:r w:rsidRPr="00C8436F">
              <w:rPr>
                <w:lang w:val="cs-CZ"/>
              </w:rPr>
              <w:t>..</w:t>
            </w:r>
            <w:r w:rsidRPr="00C8436F">
              <w:rPr>
                <w:u w:val="single"/>
                <w:lang w:val="cs-CZ"/>
              </w:rPr>
              <w:t>podívá se</w:t>
            </w:r>
            <w:r w:rsidRPr="00C8436F">
              <w:rPr>
                <w:lang w:val="cs-CZ"/>
              </w:rPr>
              <w:t xml:space="preserve"> suverénně </w:t>
            </w:r>
            <w:r w:rsidRPr="00C8436F">
              <w:rPr>
                <w:u w:val="single"/>
                <w:lang w:val="cs-CZ"/>
              </w:rPr>
              <w:t>přes</w:t>
            </w:r>
            <w:r w:rsidRPr="00C8436F">
              <w:rPr>
                <w:lang w:val="cs-CZ"/>
              </w:rPr>
              <w:t xml:space="preserve"> místo činu</w:t>
            </w:r>
            <w:r>
              <w:t>..</w:t>
            </w:r>
          </w:p>
        </w:tc>
      </w:tr>
      <w:tr w:rsidR="00186547" w:rsidTr="00E2008F">
        <w:tc>
          <w:tcPr>
            <w:tcW w:w="2488" w:type="dxa"/>
          </w:tcPr>
          <w:p w:rsidR="00186547" w:rsidRDefault="00186547" w:rsidP="00E2008F">
            <w:pPr>
              <w:spacing w:line="360" w:lineRule="auto"/>
            </w:pPr>
            <w:r>
              <w:t>Kommentar:</w:t>
            </w:r>
          </w:p>
        </w:tc>
        <w:tc>
          <w:tcPr>
            <w:tcW w:w="5439" w:type="dxa"/>
          </w:tcPr>
          <w:p w:rsidR="00186547" w:rsidRPr="00C8436F" w:rsidRDefault="00C8436F" w:rsidP="00241277">
            <w:pPr>
              <w:spacing w:line="360" w:lineRule="auto"/>
              <w:jc w:val="both"/>
            </w:pPr>
            <w:r>
              <w:t xml:space="preserve">Leider auch bei dem zweiten Versuch hat die Dolmetscherin diese Aussage nicht richtig </w:t>
            </w:r>
            <w:r w:rsidR="002D6629">
              <w:t>ver</w:t>
            </w:r>
            <w:r>
              <w:t xml:space="preserve">dolmetscht. Die Präposition ,,über“ darf man in diesem Kontext nicht als ,,přes“ übersetzen. </w:t>
            </w:r>
          </w:p>
        </w:tc>
      </w:tr>
    </w:tbl>
    <w:p w:rsidR="00186547" w:rsidRPr="00447182" w:rsidRDefault="00186547" w:rsidP="00186547">
      <w:pPr>
        <w:rPr>
          <w:b/>
          <w:bCs/>
        </w:rPr>
      </w:pPr>
    </w:p>
    <w:p w:rsidR="00186547" w:rsidRDefault="00186547" w:rsidP="00186547">
      <w:pPr>
        <w:rPr>
          <w:b/>
          <w:bCs/>
        </w:rPr>
      </w:pPr>
      <w:r>
        <w:rPr>
          <w:b/>
          <w:bCs/>
        </w:rPr>
        <w:t xml:space="preserve">Beispiel </w:t>
      </w:r>
      <w:r w:rsidR="005E1ED4">
        <w:rPr>
          <w:b/>
          <w:bCs/>
        </w:rPr>
        <w:t>9</w:t>
      </w:r>
      <w:r>
        <w:rPr>
          <w:b/>
          <w:bCs/>
        </w:rPr>
        <w:t>:</w:t>
      </w:r>
    </w:p>
    <w:tbl>
      <w:tblPr>
        <w:tblStyle w:val="Mkatabulky"/>
        <w:tblW w:w="0" w:type="auto"/>
        <w:tblLook w:val="04A0" w:firstRow="1" w:lastRow="0" w:firstColumn="1" w:lastColumn="0" w:noHBand="0" w:noVBand="1"/>
      </w:tblPr>
      <w:tblGrid>
        <w:gridCol w:w="2485"/>
        <w:gridCol w:w="5442"/>
      </w:tblGrid>
      <w:tr w:rsidR="00186547" w:rsidTr="00E2008F">
        <w:tc>
          <w:tcPr>
            <w:tcW w:w="2485" w:type="dxa"/>
          </w:tcPr>
          <w:p w:rsidR="00186547" w:rsidRDefault="00186547" w:rsidP="00E2008F">
            <w:pPr>
              <w:rPr>
                <w:b/>
                <w:bCs/>
              </w:rPr>
            </w:pPr>
            <w:r>
              <w:rPr>
                <w:b/>
                <w:bCs/>
              </w:rPr>
              <w:t>1. Phase</w:t>
            </w:r>
          </w:p>
        </w:tc>
        <w:tc>
          <w:tcPr>
            <w:tcW w:w="5442" w:type="dxa"/>
          </w:tcPr>
          <w:p w:rsidR="00186547" w:rsidRDefault="00186547" w:rsidP="00E2008F">
            <w:pPr>
              <w:rPr>
                <w:b/>
                <w:bCs/>
              </w:rPr>
            </w:pPr>
            <w:r>
              <w:rPr>
                <w:b/>
                <w:bCs/>
              </w:rPr>
              <w:t xml:space="preserve">Dolmetscherin </w:t>
            </w:r>
            <w:r w:rsidR="00C47435">
              <w:rPr>
                <w:b/>
                <w:bCs/>
              </w:rPr>
              <w:t>B</w:t>
            </w:r>
          </w:p>
        </w:tc>
      </w:tr>
      <w:tr w:rsidR="00186547" w:rsidTr="00E2008F">
        <w:tc>
          <w:tcPr>
            <w:tcW w:w="2485" w:type="dxa"/>
          </w:tcPr>
          <w:p w:rsidR="00186547" w:rsidRPr="006002D3" w:rsidRDefault="00186547" w:rsidP="00E2008F">
            <w:pPr>
              <w:spacing w:line="360" w:lineRule="auto"/>
            </w:pPr>
            <w:r>
              <w:t>DE:</w:t>
            </w:r>
          </w:p>
        </w:tc>
        <w:tc>
          <w:tcPr>
            <w:tcW w:w="5442" w:type="dxa"/>
          </w:tcPr>
          <w:p w:rsidR="00186547" w:rsidRPr="00C47435" w:rsidRDefault="00C47435" w:rsidP="00E2008F">
            <w:pPr>
              <w:spacing w:line="360" w:lineRule="auto"/>
            </w:pPr>
            <w:r w:rsidRPr="00C47435">
              <w:t>,,</w:t>
            </w:r>
            <w:r w:rsidRPr="00AE7A44">
              <w:rPr>
                <w:u w:val="single"/>
              </w:rPr>
              <w:t>Mit der persönlichen Bankkarte</w:t>
            </w:r>
            <w:r w:rsidRPr="00C47435">
              <w:t xml:space="preserve"> ist es ungünstig, das würde die Gattin dann doch wohl erfahren</w:t>
            </w:r>
            <w:r>
              <w:t>.</w:t>
            </w:r>
            <w:r w:rsidRPr="00C47435">
              <w:t>“</w:t>
            </w:r>
          </w:p>
        </w:tc>
      </w:tr>
      <w:tr w:rsidR="00186547" w:rsidTr="00E2008F">
        <w:tc>
          <w:tcPr>
            <w:tcW w:w="2485" w:type="dxa"/>
          </w:tcPr>
          <w:p w:rsidR="00186547" w:rsidRPr="006002D3" w:rsidRDefault="00186547" w:rsidP="00E2008F">
            <w:pPr>
              <w:spacing w:line="360" w:lineRule="auto"/>
            </w:pPr>
            <w:r>
              <w:t>TSCH:</w:t>
            </w:r>
          </w:p>
        </w:tc>
        <w:tc>
          <w:tcPr>
            <w:tcW w:w="5442" w:type="dxa"/>
          </w:tcPr>
          <w:p w:rsidR="00186547" w:rsidRPr="00C47435" w:rsidRDefault="00C47435" w:rsidP="00E2008F">
            <w:pPr>
              <w:spacing w:line="360" w:lineRule="auto"/>
              <w:rPr>
                <w:b/>
                <w:bCs/>
                <w:lang w:val="cs-CZ"/>
              </w:rPr>
            </w:pPr>
            <w:r w:rsidRPr="00C47435">
              <w:rPr>
                <w:lang w:val="cs-CZ"/>
              </w:rPr>
              <w:t>,,</w:t>
            </w:r>
            <w:r w:rsidRPr="00C47435">
              <w:rPr>
                <w:u w:val="single"/>
                <w:lang w:val="cs-CZ"/>
              </w:rPr>
              <w:t>S osobní kartou</w:t>
            </w:r>
            <w:r w:rsidRPr="00C47435">
              <w:rPr>
                <w:lang w:val="cs-CZ"/>
              </w:rPr>
              <w:t xml:space="preserve"> by to bylo nevýhodné, protože by to zjistila manželka.“</w:t>
            </w:r>
          </w:p>
        </w:tc>
      </w:tr>
      <w:tr w:rsidR="00186547" w:rsidTr="00E2008F">
        <w:tc>
          <w:tcPr>
            <w:tcW w:w="2485" w:type="dxa"/>
          </w:tcPr>
          <w:p w:rsidR="00186547" w:rsidRPr="006002D3" w:rsidRDefault="00186547" w:rsidP="00E2008F">
            <w:pPr>
              <w:spacing w:line="360" w:lineRule="auto"/>
            </w:pPr>
            <w:r>
              <w:t>Kommentar:</w:t>
            </w:r>
          </w:p>
        </w:tc>
        <w:tc>
          <w:tcPr>
            <w:tcW w:w="5442" w:type="dxa"/>
          </w:tcPr>
          <w:p w:rsidR="00186547" w:rsidRPr="000C1B00" w:rsidRDefault="00186547" w:rsidP="00C47435">
            <w:pPr>
              <w:spacing w:line="360" w:lineRule="auto"/>
              <w:jc w:val="both"/>
            </w:pPr>
            <w:r>
              <w:t xml:space="preserve">Im Deutschen gibt es die Verbvalenz ,,etwas bezahlen mit + Dativ“. Nach den Regeln der tschechischen Sprache wird die Präposition ,,mit“ ausgelassen, und das Zeitwort </w:t>
            </w:r>
            <w:r w:rsidR="007031D1">
              <w:t>regiert</w:t>
            </w:r>
            <w:r>
              <w:t xml:space="preserve"> nur </w:t>
            </w:r>
            <w:r w:rsidR="007031D1">
              <w:t xml:space="preserve">den Instrumental. </w:t>
            </w:r>
            <w:r>
              <w:t xml:space="preserve"> </w:t>
            </w:r>
          </w:p>
        </w:tc>
      </w:tr>
      <w:tr w:rsidR="00186547" w:rsidTr="00E2008F">
        <w:tc>
          <w:tcPr>
            <w:tcW w:w="2485" w:type="dxa"/>
          </w:tcPr>
          <w:p w:rsidR="00186547" w:rsidRDefault="00186547" w:rsidP="00E2008F">
            <w:pPr>
              <w:rPr>
                <w:b/>
                <w:bCs/>
              </w:rPr>
            </w:pPr>
            <w:r>
              <w:rPr>
                <w:b/>
                <w:bCs/>
              </w:rPr>
              <w:t>2. Phase</w:t>
            </w:r>
          </w:p>
        </w:tc>
        <w:tc>
          <w:tcPr>
            <w:tcW w:w="5442" w:type="dxa"/>
          </w:tcPr>
          <w:p w:rsidR="00186547" w:rsidRDefault="00186547" w:rsidP="00E2008F">
            <w:pPr>
              <w:rPr>
                <w:b/>
                <w:bCs/>
              </w:rPr>
            </w:pPr>
          </w:p>
        </w:tc>
      </w:tr>
      <w:tr w:rsidR="00186547" w:rsidTr="00E2008F">
        <w:tc>
          <w:tcPr>
            <w:tcW w:w="2485" w:type="dxa"/>
          </w:tcPr>
          <w:p w:rsidR="00186547" w:rsidRPr="006002D3" w:rsidRDefault="00186547" w:rsidP="00E2008F">
            <w:r>
              <w:t>TSCH:</w:t>
            </w:r>
          </w:p>
        </w:tc>
        <w:tc>
          <w:tcPr>
            <w:tcW w:w="5442" w:type="dxa"/>
          </w:tcPr>
          <w:p w:rsidR="00186547" w:rsidRPr="00C47435" w:rsidRDefault="00C47435" w:rsidP="00C47435">
            <w:pPr>
              <w:spacing w:line="360" w:lineRule="auto"/>
              <w:rPr>
                <w:b/>
                <w:bCs/>
                <w:lang w:val="cs-CZ"/>
              </w:rPr>
            </w:pPr>
            <w:r w:rsidRPr="00C47435">
              <w:rPr>
                <w:lang w:val="cs-CZ"/>
              </w:rPr>
              <w:t>,,</w:t>
            </w:r>
            <w:r w:rsidRPr="00C47435">
              <w:rPr>
                <w:u w:val="single"/>
                <w:lang w:val="cs-CZ"/>
              </w:rPr>
              <w:t>Osobní bankovní kartou</w:t>
            </w:r>
            <w:r w:rsidRPr="00C47435">
              <w:rPr>
                <w:lang w:val="cs-CZ"/>
              </w:rPr>
              <w:t xml:space="preserve"> by to bylo nevýhodné, protože by to zjistila moje manželka.“</w:t>
            </w:r>
          </w:p>
        </w:tc>
      </w:tr>
      <w:tr w:rsidR="00C47435" w:rsidTr="00E2008F">
        <w:tc>
          <w:tcPr>
            <w:tcW w:w="2485" w:type="dxa"/>
          </w:tcPr>
          <w:p w:rsidR="00C47435" w:rsidRDefault="00C47435" w:rsidP="00E2008F">
            <w:r>
              <w:t>Kommentar:</w:t>
            </w:r>
          </w:p>
        </w:tc>
        <w:tc>
          <w:tcPr>
            <w:tcW w:w="5442" w:type="dxa"/>
          </w:tcPr>
          <w:p w:rsidR="00C47435" w:rsidRPr="008C1885" w:rsidRDefault="00C47435" w:rsidP="00241277">
            <w:pPr>
              <w:spacing w:line="360" w:lineRule="auto"/>
              <w:jc w:val="both"/>
            </w:pPr>
            <w:r w:rsidRPr="008C1885">
              <w:t xml:space="preserve">Im Rahmen der zweiten Phase </w:t>
            </w:r>
            <w:r w:rsidR="008C1885" w:rsidRPr="008C1885">
              <w:t xml:space="preserve">wurde schon Instrumental ohne die Präposition ,,s“ verwendet. </w:t>
            </w:r>
          </w:p>
        </w:tc>
      </w:tr>
    </w:tbl>
    <w:p w:rsidR="00186547" w:rsidRDefault="00186547" w:rsidP="005E1ED4">
      <w:pPr>
        <w:rPr>
          <w:b/>
          <w:bCs/>
        </w:rPr>
      </w:pPr>
      <w:r>
        <w:rPr>
          <w:b/>
          <w:bCs/>
        </w:rPr>
        <w:br/>
      </w:r>
    </w:p>
    <w:p w:rsidR="008B03BF" w:rsidRPr="00030BA3" w:rsidRDefault="002C1302" w:rsidP="00186547">
      <w:pPr>
        <w:pStyle w:val="Nadpis3"/>
        <w:numPr>
          <w:ilvl w:val="2"/>
          <w:numId w:val="2"/>
        </w:numPr>
        <w:spacing w:line="360" w:lineRule="auto"/>
        <w:rPr>
          <w:b/>
          <w:bCs/>
        </w:rPr>
      </w:pPr>
      <w:bookmarkStart w:id="35" w:name="_Toc39520154"/>
      <w:r>
        <w:lastRenderedPageBreak/>
        <w:t xml:space="preserve">Die </w:t>
      </w:r>
      <w:r w:rsidR="008B03BF">
        <w:t xml:space="preserve">Kongruenz zwischen Subjekt und </w:t>
      </w:r>
      <w:r w:rsidR="007F1148">
        <w:t xml:space="preserve">dem finiten </w:t>
      </w:r>
      <w:r w:rsidR="008B03BF">
        <w:t>Verb</w:t>
      </w:r>
      <w:bookmarkEnd w:id="35"/>
      <w:r w:rsidR="008B03BF">
        <w:t xml:space="preserve"> </w:t>
      </w:r>
    </w:p>
    <w:p w:rsidR="003540AF" w:rsidRDefault="005E18C1" w:rsidP="00EE5014">
      <w:pPr>
        <w:spacing w:before="0" w:after="160" w:line="360" w:lineRule="auto"/>
        <w:jc w:val="both"/>
      </w:pPr>
      <w:r>
        <w:t xml:space="preserve">Auch dieser </w:t>
      </w:r>
      <w:r w:rsidR="00030BA3">
        <w:t xml:space="preserve">Bereich stellt ein Problem beim Dolmetschen dar, weil es zu </w:t>
      </w:r>
      <w:r w:rsidR="003540AF">
        <w:t>14</w:t>
      </w:r>
      <w:r w:rsidR="00030BA3">
        <w:t xml:space="preserve"> Interferenzen</w:t>
      </w:r>
      <w:r w:rsidR="003540AF">
        <w:t xml:space="preserve"> in der ersten Phase</w:t>
      </w:r>
      <w:r w:rsidR="00030BA3">
        <w:t xml:space="preserve"> gekommen ist. </w:t>
      </w:r>
      <w:r w:rsidR="003540AF">
        <w:t>Der zweite Versuch war schon besser, weil die Studierenden 10 Fehler aufgrund der Interferenz begangen haben.</w:t>
      </w:r>
    </w:p>
    <w:p w:rsidR="00C1454E" w:rsidRDefault="00C1454E" w:rsidP="00EE5014">
      <w:pPr>
        <w:spacing w:before="0" w:after="160" w:line="360" w:lineRule="auto"/>
        <w:jc w:val="both"/>
      </w:pPr>
      <w:r>
        <w:t>Manche</w:t>
      </w:r>
      <w:r w:rsidR="005E18C1">
        <w:t xml:space="preserve"> sind dadurch verursacht, dass es unterschiedliche Regeln im Tschechischen und Deutsche</w:t>
      </w:r>
      <w:r w:rsidR="00BE6B6C">
        <w:t>n</w:t>
      </w:r>
      <w:r w:rsidR="005E18C1">
        <w:t xml:space="preserve"> gibt, was die Kongruenz zwischen Subjekt und dem finiten Verb betrifft. </w:t>
      </w:r>
    </w:p>
    <w:p w:rsidR="00C1454E" w:rsidRDefault="00C1454E" w:rsidP="00EE5014">
      <w:pPr>
        <w:spacing w:before="0" w:after="160" w:line="360" w:lineRule="auto"/>
        <w:jc w:val="both"/>
      </w:pPr>
      <w:r>
        <w:t>Außerdem war auch das Subjekt selbst eine Kompliziertheit in ein paar Fällen, falls es ins Tschechische als nicht ausgedrücktes übertrag</w:t>
      </w:r>
      <w:r w:rsidR="002113F1">
        <w:t>en</w:t>
      </w:r>
      <w:r>
        <w:t xml:space="preserve"> werden soll</w:t>
      </w:r>
      <w:r w:rsidR="0011589D">
        <w:t xml:space="preserve"> und wurde nicht. </w:t>
      </w:r>
    </w:p>
    <w:p w:rsidR="00C1454E" w:rsidRDefault="00C1454E" w:rsidP="00EE5014">
      <w:pPr>
        <w:spacing w:before="0" w:after="160" w:line="360" w:lineRule="auto"/>
        <w:jc w:val="both"/>
      </w:pPr>
      <w:r>
        <w:t xml:space="preserve">Konkrete ausgewählte Beispiele sind in den Tabellen abgebildet. </w:t>
      </w:r>
    </w:p>
    <w:p w:rsidR="005E18C1" w:rsidRDefault="005E18C1" w:rsidP="00030BA3">
      <w:pPr>
        <w:spacing w:before="0" w:after="160" w:line="360" w:lineRule="auto"/>
        <w:rPr>
          <w:b/>
          <w:bCs/>
        </w:rPr>
      </w:pPr>
      <w:r>
        <w:rPr>
          <w:b/>
          <w:bCs/>
        </w:rPr>
        <w:t xml:space="preserve">Beispiel </w:t>
      </w:r>
      <w:r w:rsidR="00C1454E">
        <w:rPr>
          <w:b/>
          <w:bCs/>
        </w:rPr>
        <w:t>10</w:t>
      </w:r>
      <w:r>
        <w:rPr>
          <w:b/>
          <w:bCs/>
        </w:rPr>
        <w:t>:</w:t>
      </w:r>
    </w:p>
    <w:tbl>
      <w:tblPr>
        <w:tblStyle w:val="Mkatabulky"/>
        <w:tblW w:w="0" w:type="auto"/>
        <w:tblLook w:val="04A0" w:firstRow="1" w:lastRow="0" w:firstColumn="1" w:lastColumn="0" w:noHBand="0" w:noVBand="1"/>
      </w:tblPr>
      <w:tblGrid>
        <w:gridCol w:w="2488"/>
        <w:gridCol w:w="5439"/>
      </w:tblGrid>
      <w:tr w:rsidR="005E18C1" w:rsidTr="00D71549">
        <w:tc>
          <w:tcPr>
            <w:tcW w:w="2488" w:type="dxa"/>
          </w:tcPr>
          <w:p w:rsidR="005E18C1" w:rsidRPr="005E18C1" w:rsidRDefault="005E18C1" w:rsidP="00030BA3">
            <w:pPr>
              <w:spacing w:before="0" w:after="160" w:line="360" w:lineRule="auto"/>
              <w:rPr>
                <w:b/>
                <w:bCs/>
              </w:rPr>
            </w:pPr>
            <w:r>
              <w:rPr>
                <w:b/>
                <w:bCs/>
              </w:rPr>
              <w:t>1. Phase</w:t>
            </w:r>
          </w:p>
        </w:tc>
        <w:tc>
          <w:tcPr>
            <w:tcW w:w="5439" w:type="dxa"/>
          </w:tcPr>
          <w:p w:rsidR="005E18C1" w:rsidRDefault="005E18C1" w:rsidP="00030BA3">
            <w:pPr>
              <w:spacing w:before="0" w:after="160" w:line="360" w:lineRule="auto"/>
              <w:rPr>
                <w:b/>
                <w:bCs/>
              </w:rPr>
            </w:pPr>
            <w:r>
              <w:rPr>
                <w:b/>
                <w:bCs/>
              </w:rPr>
              <w:t>Dolmetscherin E</w:t>
            </w:r>
          </w:p>
        </w:tc>
      </w:tr>
      <w:tr w:rsidR="005E18C1" w:rsidTr="00D71549">
        <w:tc>
          <w:tcPr>
            <w:tcW w:w="2488" w:type="dxa"/>
          </w:tcPr>
          <w:p w:rsidR="005E18C1" w:rsidRPr="005E18C1" w:rsidRDefault="005E18C1" w:rsidP="00030BA3">
            <w:pPr>
              <w:spacing w:before="0" w:after="160" w:line="360" w:lineRule="auto"/>
            </w:pPr>
            <w:r>
              <w:t>DE:</w:t>
            </w:r>
          </w:p>
        </w:tc>
        <w:tc>
          <w:tcPr>
            <w:tcW w:w="5439" w:type="dxa"/>
          </w:tcPr>
          <w:p w:rsidR="005E18C1" w:rsidRDefault="005E18C1" w:rsidP="00030BA3">
            <w:pPr>
              <w:spacing w:before="0" w:after="160" w:line="360" w:lineRule="auto"/>
              <w:rPr>
                <w:b/>
                <w:bCs/>
              </w:rPr>
            </w:pPr>
            <w:r w:rsidRPr="00C1454E">
              <w:rPr>
                <w:u w:val="single"/>
              </w:rPr>
              <w:t>Viele Opfer von Betrug fragen sich</w:t>
            </w:r>
            <w:r w:rsidR="007031D1">
              <w:rPr>
                <w:u w:val="single"/>
              </w:rPr>
              <w:t xml:space="preserve">: </w:t>
            </w:r>
            <w:r w:rsidR="007031D1" w:rsidRPr="007031D1">
              <w:t>,,M</w:t>
            </w:r>
            <w:r w:rsidRPr="007031D1">
              <w:t xml:space="preserve">achen </w:t>
            </w:r>
            <w:r>
              <w:t>sie die das bewusst?</w:t>
            </w:r>
            <w:r w:rsidR="007031D1">
              <w:t>“</w:t>
            </w:r>
          </w:p>
        </w:tc>
      </w:tr>
      <w:tr w:rsidR="005E18C1" w:rsidTr="00D71549">
        <w:tc>
          <w:tcPr>
            <w:tcW w:w="2488" w:type="dxa"/>
          </w:tcPr>
          <w:p w:rsidR="005E18C1" w:rsidRPr="005E18C1" w:rsidRDefault="005E18C1" w:rsidP="00030BA3">
            <w:pPr>
              <w:spacing w:before="0" w:after="160" w:line="360" w:lineRule="auto"/>
            </w:pPr>
            <w:r>
              <w:t>TSCH</w:t>
            </w:r>
            <w:r w:rsidR="00C1454E">
              <w:t>:</w:t>
            </w:r>
          </w:p>
        </w:tc>
        <w:tc>
          <w:tcPr>
            <w:tcW w:w="5439" w:type="dxa"/>
          </w:tcPr>
          <w:p w:rsidR="005E18C1" w:rsidRPr="00C1454E" w:rsidRDefault="00DD2144" w:rsidP="00030BA3">
            <w:pPr>
              <w:spacing w:before="0" w:after="160" w:line="360" w:lineRule="auto"/>
              <w:rPr>
                <w:b/>
                <w:bCs/>
                <w:lang w:val="cs-CZ"/>
              </w:rPr>
            </w:pPr>
            <w:r w:rsidRPr="00C1454E">
              <w:rPr>
                <w:u w:val="single"/>
                <w:lang w:val="cs-CZ"/>
              </w:rPr>
              <w:t>Mnoho lidí</w:t>
            </w:r>
            <w:r w:rsidRPr="00C1454E">
              <w:rPr>
                <w:lang w:val="cs-CZ"/>
              </w:rPr>
              <w:t xml:space="preserve">, kteří jsou podvedeni, </w:t>
            </w:r>
            <w:r w:rsidRPr="00C1454E">
              <w:rPr>
                <w:u w:val="single"/>
                <w:lang w:val="cs-CZ"/>
              </w:rPr>
              <w:t>se ptají</w:t>
            </w:r>
            <w:r w:rsidRPr="00C1454E">
              <w:rPr>
                <w:lang w:val="cs-CZ"/>
              </w:rPr>
              <w:t>, jestli to ti podvodníci dělají vědomě.</w:t>
            </w:r>
          </w:p>
        </w:tc>
      </w:tr>
      <w:tr w:rsidR="005E18C1" w:rsidTr="00D71549">
        <w:tc>
          <w:tcPr>
            <w:tcW w:w="2488" w:type="dxa"/>
          </w:tcPr>
          <w:p w:rsidR="005E18C1" w:rsidRPr="005E18C1" w:rsidRDefault="005E18C1" w:rsidP="00030BA3">
            <w:pPr>
              <w:spacing w:before="0" w:after="160" w:line="360" w:lineRule="auto"/>
            </w:pPr>
            <w:r>
              <w:t>Kommentar:</w:t>
            </w:r>
          </w:p>
        </w:tc>
        <w:tc>
          <w:tcPr>
            <w:tcW w:w="5439" w:type="dxa"/>
          </w:tcPr>
          <w:p w:rsidR="005E18C1" w:rsidRPr="00DD2144" w:rsidRDefault="00DD2144" w:rsidP="00AE7A44">
            <w:pPr>
              <w:spacing w:before="0" w:after="160" w:line="360" w:lineRule="auto"/>
              <w:jc w:val="both"/>
            </w:pPr>
            <w:r>
              <w:t xml:space="preserve">In dem deutschen Original ist das Subjekt ,,Opfer“, deswegen ist auch das </w:t>
            </w:r>
            <w:r w:rsidR="005A7449">
              <w:t>FV</w:t>
            </w:r>
            <w:r>
              <w:t xml:space="preserve"> nach dem Muster der 3. Person Plural konjugiert. Im Tschechischen hat sich die Dolmetscherin entschieden, das Wort ,,viele“ durch das Wort ,,mnoho“ zu ersetzen. </w:t>
            </w:r>
            <w:r w:rsidR="00315C56">
              <w:t xml:space="preserve">Hier wird jedoch das Wort ,,mnoho“ zum Subjekt des Satzes und daran muss man auch die Konjugation des </w:t>
            </w:r>
            <w:r w:rsidR="005A7449">
              <w:t>FV</w:t>
            </w:r>
            <w:r w:rsidR="00315C56">
              <w:t xml:space="preserve"> anpassen. Die Studierende hat jedoch d</w:t>
            </w:r>
            <w:r w:rsidR="00960A11">
              <w:t xml:space="preserve">ie </w:t>
            </w:r>
            <w:r w:rsidR="00730BC0">
              <w:t>Verb</w:t>
            </w:r>
            <w:r w:rsidR="00960A11">
              <w:t>form</w:t>
            </w:r>
            <w:r w:rsidR="00315C56">
              <w:t xml:space="preserve"> ,,</w:t>
            </w:r>
            <w:r w:rsidR="00730BC0">
              <w:t>sich fragen</w:t>
            </w:r>
            <w:r w:rsidR="00315C56">
              <w:t xml:space="preserve">“ gehört, was sie beeinflusst hat und </w:t>
            </w:r>
            <w:r w:rsidR="00730BC0">
              <w:t xml:space="preserve">sie die Form ,,ptají se“ benutzt hat. </w:t>
            </w:r>
          </w:p>
        </w:tc>
      </w:tr>
      <w:tr w:rsidR="005E18C1" w:rsidTr="00D71549">
        <w:tc>
          <w:tcPr>
            <w:tcW w:w="2488" w:type="dxa"/>
          </w:tcPr>
          <w:p w:rsidR="005E18C1" w:rsidRPr="005E18C1" w:rsidRDefault="005E18C1" w:rsidP="00030BA3">
            <w:pPr>
              <w:spacing w:before="0" w:after="160" w:line="360" w:lineRule="auto"/>
              <w:rPr>
                <w:b/>
                <w:bCs/>
              </w:rPr>
            </w:pPr>
            <w:r w:rsidRPr="005E18C1">
              <w:rPr>
                <w:b/>
                <w:bCs/>
              </w:rPr>
              <w:t xml:space="preserve">2. Phase </w:t>
            </w:r>
          </w:p>
        </w:tc>
        <w:tc>
          <w:tcPr>
            <w:tcW w:w="5439" w:type="dxa"/>
          </w:tcPr>
          <w:p w:rsidR="005E18C1" w:rsidRDefault="005E18C1" w:rsidP="00030BA3">
            <w:pPr>
              <w:spacing w:before="0" w:after="160" w:line="360" w:lineRule="auto"/>
              <w:rPr>
                <w:b/>
                <w:bCs/>
              </w:rPr>
            </w:pPr>
          </w:p>
        </w:tc>
      </w:tr>
      <w:tr w:rsidR="005E18C1" w:rsidTr="00D71549">
        <w:tc>
          <w:tcPr>
            <w:tcW w:w="2488" w:type="dxa"/>
          </w:tcPr>
          <w:p w:rsidR="005E18C1" w:rsidRPr="005E18C1" w:rsidRDefault="005E18C1" w:rsidP="00030BA3">
            <w:pPr>
              <w:spacing w:before="0" w:after="160" w:line="360" w:lineRule="auto"/>
            </w:pPr>
            <w:r w:rsidRPr="005E18C1">
              <w:lastRenderedPageBreak/>
              <w:t>TSCH:</w:t>
            </w:r>
          </w:p>
        </w:tc>
        <w:tc>
          <w:tcPr>
            <w:tcW w:w="5439" w:type="dxa"/>
          </w:tcPr>
          <w:p w:rsidR="005E18C1" w:rsidRPr="00960A11" w:rsidRDefault="00960A11" w:rsidP="00030BA3">
            <w:pPr>
              <w:spacing w:before="0" w:after="160" w:line="360" w:lineRule="auto"/>
              <w:rPr>
                <w:b/>
                <w:bCs/>
                <w:lang w:val="cs-CZ"/>
              </w:rPr>
            </w:pPr>
            <w:r w:rsidRPr="00960A11">
              <w:rPr>
                <w:u w:val="single"/>
                <w:lang w:val="cs-CZ"/>
              </w:rPr>
              <w:t>Hodně obětí podvodníků se ptají</w:t>
            </w:r>
            <w:r w:rsidRPr="00960A11">
              <w:rPr>
                <w:lang w:val="cs-CZ"/>
              </w:rPr>
              <w:t xml:space="preserve">, jestli to dělají záměrně. </w:t>
            </w:r>
          </w:p>
        </w:tc>
      </w:tr>
      <w:tr w:rsidR="005E18C1" w:rsidTr="00D71549">
        <w:tc>
          <w:tcPr>
            <w:tcW w:w="2488" w:type="dxa"/>
          </w:tcPr>
          <w:p w:rsidR="005E18C1" w:rsidRPr="005E18C1" w:rsidRDefault="005E18C1" w:rsidP="00030BA3">
            <w:pPr>
              <w:spacing w:before="0" w:after="160" w:line="360" w:lineRule="auto"/>
            </w:pPr>
            <w:r>
              <w:t xml:space="preserve">Kommentar: </w:t>
            </w:r>
          </w:p>
        </w:tc>
        <w:tc>
          <w:tcPr>
            <w:tcW w:w="5439" w:type="dxa"/>
          </w:tcPr>
          <w:p w:rsidR="005E18C1" w:rsidRPr="00960A11" w:rsidRDefault="00960A11" w:rsidP="00AE7A44">
            <w:pPr>
              <w:spacing w:before="0" w:after="160" w:line="360" w:lineRule="auto"/>
              <w:jc w:val="both"/>
            </w:pPr>
            <w:r>
              <w:t xml:space="preserve">Den gleichen Fehler hat die Dolmetscherin auch im Rahmen der zweiten Phase wiederholt. Um die Bedingung einer grammatischen Richtigkeit zu erfüllen, müsste die Form des FV auf ,,se ptá“ verändert werden. </w:t>
            </w:r>
          </w:p>
        </w:tc>
      </w:tr>
    </w:tbl>
    <w:p w:rsidR="002636ED" w:rsidRDefault="002636ED" w:rsidP="00030BA3">
      <w:pPr>
        <w:spacing w:before="0" w:after="160" w:line="360" w:lineRule="auto"/>
        <w:rPr>
          <w:b/>
          <w:bCs/>
        </w:rPr>
      </w:pPr>
      <w:r>
        <w:br/>
      </w:r>
      <w:r>
        <w:rPr>
          <w:b/>
          <w:bCs/>
        </w:rPr>
        <w:t xml:space="preserve">Beispiel </w:t>
      </w:r>
      <w:r w:rsidR="00AE7A44">
        <w:rPr>
          <w:b/>
          <w:bCs/>
        </w:rPr>
        <w:t>11:</w:t>
      </w:r>
    </w:p>
    <w:tbl>
      <w:tblPr>
        <w:tblStyle w:val="Mkatabulky"/>
        <w:tblW w:w="0" w:type="auto"/>
        <w:tblLook w:val="04A0" w:firstRow="1" w:lastRow="0" w:firstColumn="1" w:lastColumn="0" w:noHBand="0" w:noVBand="1"/>
      </w:tblPr>
      <w:tblGrid>
        <w:gridCol w:w="2484"/>
        <w:gridCol w:w="5443"/>
      </w:tblGrid>
      <w:tr w:rsidR="002636ED" w:rsidTr="00D71549">
        <w:tc>
          <w:tcPr>
            <w:tcW w:w="2484" w:type="dxa"/>
          </w:tcPr>
          <w:p w:rsidR="002636ED" w:rsidRPr="002636ED" w:rsidRDefault="002636ED" w:rsidP="00030BA3">
            <w:pPr>
              <w:spacing w:before="0" w:after="160" w:line="360" w:lineRule="auto"/>
              <w:rPr>
                <w:b/>
                <w:bCs/>
              </w:rPr>
            </w:pPr>
            <w:r>
              <w:rPr>
                <w:b/>
                <w:bCs/>
              </w:rPr>
              <w:t>1. Phase</w:t>
            </w:r>
          </w:p>
        </w:tc>
        <w:tc>
          <w:tcPr>
            <w:tcW w:w="5443" w:type="dxa"/>
          </w:tcPr>
          <w:p w:rsidR="002636ED" w:rsidRDefault="008B15DE" w:rsidP="00030BA3">
            <w:pPr>
              <w:spacing w:before="0" w:after="160" w:line="360" w:lineRule="auto"/>
              <w:rPr>
                <w:b/>
                <w:bCs/>
              </w:rPr>
            </w:pPr>
            <w:r>
              <w:rPr>
                <w:b/>
                <w:bCs/>
              </w:rPr>
              <w:t>Dolmetscherin V</w:t>
            </w:r>
          </w:p>
        </w:tc>
      </w:tr>
      <w:tr w:rsidR="002636ED" w:rsidTr="00D71549">
        <w:tc>
          <w:tcPr>
            <w:tcW w:w="2484" w:type="dxa"/>
          </w:tcPr>
          <w:p w:rsidR="002636ED" w:rsidRPr="002636ED" w:rsidRDefault="002636ED" w:rsidP="00030BA3">
            <w:pPr>
              <w:spacing w:before="0" w:after="160" w:line="360" w:lineRule="auto"/>
            </w:pPr>
            <w:r>
              <w:t>DE:</w:t>
            </w:r>
          </w:p>
        </w:tc>
        <w:tc>
          <w:tcPr>
            <w:tcW w:w="5443" w:type="dxa"/>
          </w:tcPr>
          <w:p w:rsidR="002636ED" w:rsidRDefault="008B15DE" w:rsidP="00030BA3">
            <w:pPr>
              <w:spacing w:before="0" w:after="160" w:line="360" w:lineRule="auto"/>
              <w:rPr>
                <w:b/>
                <w:bCs/>
              </w:rPr>
            </w:pPr>
            <w:r>
              <w:t xml:space="preserve">Da </w:t>
            </w:r>
            <w:r w:rsidRPr="00241277">
              <w:rPr>
                <w:u w:val="single"/>
              </w:rPr>
              <w:t>arbeiten</w:t>
            </w:r>
            <w:r>
              <w:t xml:space="preserve"> sehr sehr </w:t>
            </w:r>
            <w:r w:rsidRPr="00241277">
              <w:rPr>
                <w:u w:val="single"/>
              </w:rPr>
              <w:t>viele Kollegen</w:t>
            </w:r>
            <w:r>
              <w:t xml:space="preserve"> miteinander.</w:t>
            </w:r>
          </w:p>
        </w:tc>
      </w:tr>
      <w:tr w:rsidR="002636ED" w:rsidTr="00D71549">
        <w:tc>
          <w:tcPr>
            <w:tcW w:w="2484" w:type="dxa"/>
          </w:tcPr>
          <w:p w:rsidR="002636ED" w:rsidRPr="002636ED" w:rsidRDefault="002636ED" w:rsidP="00030BA3">
            <w:pPr>
              <w:spacing w:before="0" w:after="160" w:line="360" w:lineRule="auto"/>
            </w:pPr>
            <w:r>
              <w:t>TSCH:</w:t>
            </w:r>
          </w:p>
        </w:tc>
        <w:tc>
          <w:tcPr>
            <w:tcW w:w="5443" w:type="dxa"/>
          </w:tcPr>
          <w:p w:rsidR="002636ED" w:rsidRPr="00241277" w:rsidRDefault="008B15DE" w:rsidP="00030BA3">
            <w:pPr>
              <w:spacing w:before="0" w:after="160" w:line="360" w:lineRule="auto"/>
              <w:rPr>
                <w:lang w:val="cs-CZ"/>
              </w:rPr>
            </w:pPr>
            <w:r w:rsidRPr="00241277">
              <w:rPr>
                <w:lang w:val="cs-CZ"/>
              </w:rPr>
              <w:t xml:space="preserve">Protože spolu </w:t>
            </w:r>
            <w:r w:rsidRPr="00241277">
              <w:rPr>
                <w:u w:val="single"/>
                <w:lang w:val="cs-CZ"/>
              </w:rPr>
              <w:t>spolupracují hodně kolegů</w:t>
            </w:r>
            <w:r w:rsidRPr="00241277">
              <w:rPr>
                <w:lang w:val="cs-CZ"/>
              </w:rPr>
              <w:t>.</w:t>
            </w:r>
          </w:p>
        </w:tc>
      </w:tr>
      <w:tr w:rsidR="002636ED" w:rsidTr="00D71549">
        <w:tc>
          <w:tcPr>
            <w:tcW w:w="2484" w:type="dxa"/>
          </w:tcPr>
          <w:p w:rsidR="002636ED" w:rsidRPr="00427C36" w:rsidRDefault="00427C36" w:rsidP="00030BA3">
            <w:pPr>
              <w:spacing w:before="0" w:after="160" w:line="360" w:lineRule="auto"/>
            </w:pPr>
            <w:r>
              <w:t>Kommentar:</w:t>
            </w:r>
          </w:p>
        </w:tc>
        <w:tc>
          <w:tcPr>
            <w:tcW w:w="5443" w:type="dxa"/>
          </w:tcPr>
          <w:p w:rsidR="002636ED" w:rsidRPr="008B15DE" w:rsidRDefault="00EA4486" w:rsidP="00AE7A44">
            <w:pPr>
              <w:spacing w:before="0" w:after="160" w:line="360" w:lineRule="auto"/>
              <w:jc w:val="both"/>
            </w:pPr>
            <w:r>
              <w:t xml:space="preserve">In diesem Fall wurde der gleiche Fehler wie beim Beispiel </w:t>
            </w:r>
            <w:r w:rsidR="00AE7A44">
              <w:t xml:space="preserve">10 </w:t>
            </w:r>
            <w:r>
              <w:t>aufgrund der Interferenz gemacht. Auch hier wurden bestimmte Strukturen des Ausgangssatzes in die Zielsprache übertrag</w:t>
            </w:r>
            <w:r w:rsidR="002113F1">
              <w:t>en.</w:t>
            </w:r>
            <w:r>
              <w:t xml:space="preserve"> Wobei </w:t>
            </w:r>
            <w:r w:rsidR="006A2A77">
              <w:t xml:space="preserve">das Verb </w:t>
            </w:r>
            <w:r>
              <w:t xml:space="preserve">sich in dem Original </w:t>
            </w:r>
            <w:r w:rsidR="006A2A77">
              <w:t>in der 3. Person Plural befindet, sollte das übersetz</w:t>
            </w:r>
            <w:r w:rsidR="002D54AB">
              <w:t>t</w:t>
            </w:r>
            <w:r w:rsidR="006A2A77">
              <w:t xml:space="preserve">e </w:t>
            </w:r>
            <w:r w:rsidR="005A7449">
              <w:t>FV</w:t>
            </w:r>
            <w:r w:rsidR="006A2A77">
              <w:t xml:space="preserve"> nach dem Subjekt konjugiert werden. Die 3. Person Plural muss durch die 3. Person Singular ersetzt werden, um die Bedingung der Kongruenz zwischen dem Subjekt und dem </w:t>
            </w:r>
            <w:r w:rsidR="005A7449">
              <w:t>FV</w:t>
            </w:r>
            <w:r w:rsidR="006A2A77">
              <w:t xml:space="preserve"> zu erfüllen. </w:t>
            </w:r>
          </w:p>
        </w:tc>
      </w:tr>
      <w:tr w:rsidR="002636ED" w:rsidTr="00D71549">
        <w:tc>
          <w:tcPr>
            <w:tcW w:w="2484" w:type="dxa"/>
          </w:tcPr>
          <w:p w:rsidR="002636ED" w:rsidRPr="00427C36" w:rsidRDefault="00427C36" w:rsidP="00030BA3">
            <w:pPr>
              <w:spacing w:before="0" w:after="160" w:line="360" w:lineRule="auto"/>
              <w:rPr>
                <w:b/>
                <w:bCs/>
              </w:rPr>
            </w:pPr>
            <w:r>
              <w:rPr>
                <w:b/>
                <w:bCs/>
              </w:rPr>
              <w:t>2. Phase</w:t>
            </w:r>
          </w:p>
        </w:tc>
        <w:tc>
          <w:tcPr>
            <w:tcW w:w="5443" w:type="dxa"/>
          </w:tcPr>
          <w:p w:rsidR="002636ED" w:rsidRDefault="002636ED" w:rsidP="00030BA3">
            <w:pPr>
              <w:spacing w:before="0" w:after="160" w:line="360" w:lineRule="auto"/>
              <w:rPr>
                <w:b/>
                <w:bCs/>
              </w:rPr>
            </w:pPr>
          </w:p>
        </w:tc>
      </w:tr>
      <w:tr w:rsidR="002636ED" w:rsidTr="00D71549">
        <w:tc>
          <w:tcPr>
            <w:tcW w:w="2484" w:type="dxa"/>
          </w:tcPr>
          <w:p w:rsidR="002636ED" w:rsidRPr="00427C36" w:rsidRDefault="00427C36" w:rsidP="00030BA3">
            <w:pPr>
              <w:spacing w:before="0" w:after="160" w:line="360" w:lineRule="auto"/>
            </w:pPr>
            <w:r>
              <w:t>TSCH:</w:t>
            </w:r>
          </w:p>
        </w:tc>
        <w:tc>
          <w:tcPr>
            <w:tcW w:w="5443" w:type="dxa"/>
          </w:tcPr>
          <w:p w:rsidR="002636ED" w:rsidRPr="00241277" w:rsidRDefault="00AE7A44" w:rsidP="00030BA3">
            <w:pPr>
              <w:spacing w:before="0" w:after="160" w:line="360" w:lineRule="auto"/>
              <w:rPr>
                <w:b/>
                <w:bCs/>
                <w:lang w:val="cs-CZ"/>
              </w:rPr>
            </w:pPr>
            <w:r w:rsidRPr="00241277">
              <w:rPr>
                <w:lang w:val="cs-CZ"/>
              </w:rPr>
              <w:t xml:space="preserve">Protože </w:t>
            </w:r>
            <w:r w:rsidRPr="00241277">
              <w:rPr>
                <w:u w:val="single"/>
                <w:lang w:val="cs-CZ"/>
              </w:rPr>
              <w:t>pracuje</w:t>
            </w:r>
            <w:r w:rsidRPr="00241277">
              <w:rPr>
                <w:lang w:val="cs-CZ"/>
              </w:rPr>
              <w:t xml:space="preserve"> velmi </w:t>
            </w:r>
            <w:r w:rsidRPr="00241277">
              <w:rPr>
                <w:u w:val="single"/>
                <w:lang w:val="cs-CZ"/>
              </w:rPr>
              <w:t>mnoho kolegů</w:t>
            </w:r>
            <w:r w:rsidRPr="00241277">
              <w:rPr>
                <w:lang w:val="cs-CZ"/>
              </w:rPr>
              <w:t xml:space="preserve"> společně</w:t>
            </w:r>
            <w:r w:rsidR="00241277" w:rsidRPr="00241277">
              <w:rPr>
                <w:lang w:val="cs-CZ"/>
              </w:rPr>
              <w:t>.</w:t>
            </w:r>
          </w:p>
        </w:tc>
      </w:tr>
      <w:tr w:rsidR="00427C36" w:rsidTr="00D71549">
        <w:tc>
          <w:tcPr>
            <w:tcW w:w="2484" w:type="dxa"/>
          </w:tcPr>
          <w:p w:rsidR="00427C36" w:rsidRDefault="00427C36" w:rsidP="00030BA3">
            <w:pPr>
              <w:spacing w:before="0" w:after="160" w:line="360" w:lineRule="auto"/>
            </w:pPr>
            <w:r>
              <w:t xml:space="preserve">Kommentar: </w:t>
            </w:r>
          </w:p>
        </w:tc>
        <w:tc>
          <w:tcPr>
            <w:tcW w:w="5443" w:type="dxa"/>
          </w:tcPr>
          <w:p w:rsidR="00427C36" w:rsidRPr="00241277" w:rsidRDefault="00241277" w:rsidP="00030BA3">
            <w:pPr>
              <w:spacing w:before="0" w:after="160" w:line="360" w:lineRule="auto"/>
            </w:pPr>
            <w:r>
              <w:t xml:space="preserve">Was die Kongruenz zwischen Subjekt und dem finiten Verb betrifft, hat die Dolmetscherin die Ausgangsaussage im Tschechischen korrekt wiedergegeben.   </w:t>
            </w:r>
          </w:p>
        </w:tc>
      </w:tr>
    </w:tbl>
    <w:p w:rsidR="00D646D9" w:rsidRDefault="00D646D9" w:rsidP="00E257B3">
      <w:pPr>
        <w:spacing w:before="0" w:after="160"/>
      </w:pPr>
    </w:p>
    <w:p w:rsidR="00B1236D" w:rsidRDefault="00B1236D" w:rsidP="00E257B3">
      <w:pPr>
        <w:spacing w:before="0" w:after="160"/>
      </w:pPr>
    </w:p>
    <w:p w:rsidR="008141F3" w:rsidRDefault="00AD58B6" w:rsidP="00E257B3">
      <w:pPr>
        <w:spacing w:before="0" w:after="160"/>
        <w:rPr>
          <w:b/>
          <w:bCs/>
        </w:rPr>
      </w:pPr>
      <w:r>
        <w:rPr>
          <w:b/>
          <w:bCs/>
        </w:rPr>
        <w:lastRenderedPageBreak/>
        <w:t>Beispiel 12:</w:t>
      </w:r>
    </w:p>
    <w:tbl>
      <w:tblPr>
        <w:tblStyle w:val="Mkatabulky"/>
        <w:tblW w:w="0" w:type="auto"/>
        <w:tblLook w:val="04A0" w:firstRow="1" w:lastRow="0" w:firstColumn="1" w:lastColumn="0" w:noHBand="0" w:noVBand="1"/>
      </w:tblPr>
      <w:tblGrid>
        <w:gridCol w:w="2547"/>
        <w:gridCol w:w="5380"/>
      </w:tblGrid>
      <w:tr w:rsidR="00AD58B6" w:rsidTr="00AD58B6">
        <w:tc>
          <w:tcPr>
            <w:tcW w:w="2547" w:type="dxa"/>
          </w:tcPr>
          <w:p w:rsidR="00AD58B6" w:rsidRPr="00AD58B6" w:rsidRDefault="00AD58B6" w:rsidP="00E257B3">
            <w:pPr>
              <w:spacing w:before="0" w:after="160"/>
              <w:rPr>
                <w:b/>
                <w:bCs/>
              </w:rPr>
            </w:pPr>
            <w:r>
              <w:rPr>
                <w:b/>
                <w:bCs/>
              </w:rPr>
              <w:t>1. Phase</w:t>
            </w:r>
          </w:p>
        </w:tc>
        <w:tc>
          <w:tcPr>
            <w:tcW w:w="5380" w:type="dxa"/>
          </w:tcPr>
          <w:p w:rsidR="00AD58B6" w:rsidRDefault="00AD58B6" w:rsidP="00E257B3">
            <w:pPr>
              <w:spacing w:before="0" w:after="160"/>
              <w:rPr>
                <w:b/>
                <w:bCs/>
              </w:rPr>
            </w:pPr>
            <w:r>
              <w:rPr>
                <w:b/>
                <w:bCs/>
              </w:rPr>
              <w:t>Dolmetscherin</w:t>
            </w:r>
            <w:r w:rsidR="00B1236D">
              <w:rPr>
                <w:b/>
                <w:bCs/>
              </w:rPr>
              <w:t xml:space="preserve"> K</w:t>
            </w:r>
          </w:p>
        </w:tc>
      </w:tr>
      <w:tr w:rsidR="00AD58B6" w:rsidTr="00AD58B6">
        <w:tc>
          <w:tcPr>
            <w:tcW w:w="2547" w:type="dxa"/>
          </w:tcPr>
          <w:p w:rsidR="00AD58B6" w:rsidRPr="00AD58B6" w:rsidRDefault="00AD58B6" w:rsidP="00E257B3">
            <w:pPr>
              <w:spacing w:before="0" w:after="160"/>
            </w:pPr>
            <w:r>
              <w:t xml:space="preserve">DE: </w:t>
            </w:r>
          </w:p>
        </w:tc>
        <w:tc>
          <w:tcPr>
            <w:tcW w:w="5380" w:type="dxa"/>
          </w:tcPr>
          <w:p w:rsidR="00AD58B6" w:rsidRPr="00B1236D" w:rsidRDefault="00B1236D" w:rsidP="00B1236D">
            <w:pPr>
              <w:spacing w:before="0" w:after="160" w:line="360" w:lineRule="auto"/>
              <w:jc w:val="both"/>
            </w:pPr>
            <w:r w:rsidRPr="00B1236D">
              <w:t xml:space="preserve">Vor allem sehen sie mich dann nicht, </w:t>
            </w:r>
            <w:r w:rsidRPr="00B1236D">
              <w:rPr>
                <w:u w:val="single"/>
              </w:rPr>
              <w:t>wenn ich an ihnen dran bin.</w:t>
            </w:r>
          </w:p>
        </w:tc>
      </w:tr>
      <w:tr w:rsidR="00AD58B6" w:rsidTr="00AD58B6">
        <w:tc>
          <w:tcPr>
            <w:tcW w:w="2547" w:type="dxa"/>
          </w:tcPr>
          <w:p w:rsidR="00AD58B6" w:rsidRPr="00AD58B6" w:rsidRDefault="00AD58B6" w:rsidP="00E257B3">
            <w:pPr>
              <w:spacing w:before="0" w:after="160"/>
            </w:pPr>
            <w:r>
              <w:t>TSCH:</w:t>
            </w:r>
          </w:p>
        </w:tc>
        <w:tc>
          <w:tcPr>
            <w:tcW w:w="5380" w:type="dxa"/>
          </w:tcPr>
          <w:p w:rsidR="00AD58B6" w:rsidRPr="00B1236D" w:rsidRDefault="00B1236D" w:rsidP="00B1236D">
            <w:pPr>
              <w:spacing w:before="0" w:after="160" w:line="360" w:lineRule="auto"/>
              <w:rPr>
                <w:b/>
                <w:bCs/>
                <w:lang w:val="cs-CZ"/>
              </w:rPr>
            </w:pPr>
            <w:r w:rsidRPr="00B1236D">
              <w:rPr>
                <w:lang w:val="cs-CZ"/>
              </w:rPr>
              <w:t xml:space="preserve">Především mě nevidíte, </w:t>
            </w:r>
            <w:r w:rsidRPr="00B1236D">
              <w:rPr>
                <w:u w:val="single"/>
                <w:lang w:val="cs-CZ"/>
              </w:rPr>
              <w:t>pokud já už se o vás zajímám.</w:t>
            </w:r>
          </w:p>
        </w:tc>
      </w:tr>
      <w:tr w:rsidR="00AD58B6" w:rsidTr="00AD58B6">
        <w:tc>
          <w:tcPr>
            <w:tcW w:w="2547" w:type="dxa"/>
          </w:tcPr>
          <w:p w:rsidR="00AD58B6" w:rsidRPr="00AD58B6" w:rsidRDefault="00AD58B6" w:rsidP="00E257B3">
            <w:pPr>
              <w:spacing w:before="0" w:after="160"/>
            </w:pPr>
            <w:r>
              <w:t>Kommentar:</w:t>
            </w:r>
          </w:p>
        </w:tc>
        <w:tc>
          <w:tcPr>
            <w:tcW w:w="5380" w:type="dxa"/>
          </w:tcPr>
          <w:p w:rsidR="00AD58B6" w:rsidRPr="00B1236D" w:rsidRDefault="00B1236D" w:rsidP="00B1236D">
            <w:pPr>
              <w:spacing w:before="0" w:after="160" w:line="360" w:lineRule="auto"/>
              <w:jc w:val="both"/>
            </w:pPr>
            <w:r>
              <w:t>Im Tschechischen gibt es eine Möglichkeit, das Subjekt aus dem Satz ,,auszulassen“. In diesem Fall wurde das Subjekt im Tschechischen nach dem deutschen Original zum Ausdruck gebracht. Das ist jedoch in der tschechischen Syntax nicht immer notwendig und in der oben genannten Aussage wirkt das ausgedrückte Subjekt unnatürlich.</w:t>
            </w:r>
          </w:p>
        </w:tc>
      </w:tr>
      <w:tr w:rsidR="00AD58B6" w:rsidTr="00AD58B6">
        <w:tc>
          <w:tcPr>
            <w:tcW w:w="2547" w:type="dxa"/>
          </w:tcPr>
          <w:p w:rsidR="00AD58B6" w:rsidRPr="00AD58B6" w:rsidRDefault="00AD58B6" w:rsidP="00E257B3">
            <w:pPr>
              <w:spacing w:before="0" w:after="160"/>
              <w:rPr>
                <w:b/>
                <w:bCs/>
              </w:rPr>
            </w:pPr>
            <w:r w:rsidRPr="00AD58B6">
              <w:rPr>
                <w:b/>
                <w:bCs/>
              </w:rPr>
              <w:t>2. Phase</w:t>
            </w:r>
          </w:p>
        </w:tc>
        <w:tc>
          <w:tcPr>
            <w:tcW w:w="5380" w:type="dxa"/>
          </w:tcPr>
          <w:p w:rsidR="00AD58B6" w:rsidRDefault="00AD58B6" w:rsidP="00E257B3">
            <w:pPr>
              <w:spacing w:before="0" w:after="160"/>
              <w:rPr>
                <w:b/>
                <w:bCs/>
              </w:rPr>
            </w:pPr>
          </w:p>
        </w:tc>
      </w:tr>
      <w:tr w:rsidR="00AD58B6" w:rsidTr="00AD58B6">
        <w:tc>
          <w:tcPr>
            <w:tcW w:w="2547" w:type="dxa"/>
          </w:tcPr>
          <w:p w:rsidR="00AD58B6" w:rsidRPr="00AD58B6" w:rsidRDefault="00AD58B6" w:rsidP="00B1236D">
            <w:pPr>
              <w:spacing w:before="0" w:after="160" w:line="360" w:lineRule="auto"/>
            </w:pPr>
            <w:r w:rsidRPr="00AD58B6">
              <w:t>TSCH:</w:t>
            </w:r>
          </w:p>
        </w:tc>
        <w:tc>
          <w:tcPr>
            <w:tcW w:w="5380" w:type="dxa"/>
          </w:tcPr>
          <w:p w:rsidR="00AD58B6" w:rsidRPr="00B1236D" w:rsidRDefault="00B1236D" w:rsidP="00B1236D">
            <w:pPr>
              <w:spacing w:before="0" w:after="160" w:line="360" w:lineRule="auto"/>
              <w:rPr>
                <w:b/>
                <w:bCs/>
                <w:lang w:val="cs-CZ"/>
              </w:rPr>
            </w:pPr>
            <w:r w:rsidRPr="00B1236D">
              <w:rPr>
                <w:lang w:val="cs-CZ"/>
              </w:rPr>
              <w:t xml:space="preserve">Především mě nevidíte tehdy, </w:t>
            </w:r>
            <w:r w:rsidRPr="00B1236D">
              <w:rPr>
                <w:u w:val="single"/>
                <w:lang w:val="cs-CZ"/>
              </w:rPr>
              <w:t>když už se o vás zajímám.</w:t>
            </w:r>
          </w:p>
        </w:tc>
      </w:tr>
      <w:tr w:rsidR="00AD58B6" w:rsidTr="00AD58B6">
        <w:tc>
          <w:tcPr>
            <w:tcW w:w="2547" w:type="dxa"/>
          </w:tcPr>
          <w:p w:rsidR="00AD58B6" w:rsidRPr="00AD58B6" w:rsidRDefault="00AD58B6" w:rsidP="00E257B3">
            <w:pPr>
              <w:spacing w:before="0" w:after="160"/>
            </w:pPr>
            <w:r w:rsidRPr="00AD58B6">
              <w:t>Kommentar:</w:t>
            </w:r>
          </w:p>
        </w:tc>
        <w:tc>
          <w:tcPr>
            <w:tcW w:w="5380" w:type="dxa"/>
          </w:tcPr>
          <w:p w:rsidR="00AD58B6" w:rsidRPr="00B1236D" w:rsidRDefault="00B1236D" w:rsidP="00B1236D">
            <w:pPr>
              <w:spacing w:before="0" w:after="160" w:line="360" w:lineRule="auto"/>
              <w:jc w:val="both"/>
            </w:pPr>
            <w:r>
              <w:t>Bei dem zweiten Versuch distanzierte sich die Dolmetscherin von der Originalformulierung und deswegen verdolmetsch</w:t>
            </w:r>
            <w:r w:rsidR="00A81FEC">
              <w:t>t</w:t>
            </w:r>
            <w:r>
              <w:t xml:space="preserve">e sie diese Passage im Einklang mit tschechischen syntaktischen Regeln. </w:t>
            </w:r>
          </w:p>
        </w:tc>
      </w:tr>
    </w:tbl>
    <w:p w:rsidR="00AD58B6" w:rsidRPr="00AD58B6" w:rsidRDefault="00AD58B6" w:rsidP="00E257B3">
      <w:pPr>
        <w:spacing w:before="0" w:after="160"/>
        <w:rPr>
          <w:b/>
          <w:bCs/>
        </w:rPr>
      </w:pPr>
    </w:p>
    <w:p w:rsidR="008141F3" w:rsidRDefault="00B745AB" w:rsidP="00E257B3">
      <w:pPr>
        <w:spacing w:before="0" w:after="160"/>
      </w:pPr>
      <w:r>
        <w:br w:type="page"/>
      </w:r>
    </w:p>
    <w:p w:rsidR="009870F3" w:rsidRDefault="009870F3" w:rsidP="009870F3">
      <w:pPr>
        <w:pStyle w:val="Nadpis1"/>
        <w:rPr>
          <w:b/>
          <w:bCs/>
        </w:rPr>
      </w:pPr>
      <w:bookmarkStart w:id="36" w:name="_Toc39520155"/>
      <w:r>
        <w:rPr>
          <w:b/>
          <w:bCs/>
        </w:rPr>
        <w:lastRenderedPageBreak/>
        <w:t>Schlussfolgerung</w:t>
      </w:r>
      <w:r w:rsidR="00970F81">
        <w:rPr>
          <w:b/>
          <w:bCs/>
        </w:rPr>
        <w:t>en</w:t>
      </w:r>
      <w:bookmarkEnd w:id="36"/>
    </w:p>
    <w:p w:rsidR="00F4046C" w:rsidRDefault="00F4046C" w:rsidP="00F4046C">
      <w:pPr>
        <w:pStyle w:val="Nadpis2"/>
      </w:pPr>
    </w:p>
    <w:p w:rsidR="00C1232A" w:rsidRDefault="00C1232A" w:rsidP="00C1232A">
      <w:pPr>
        <w:spacing w:line="360" w:lineRule="auto"/>
        <w:jc w:val="both"/>
      </w:pPr>
      <w:r>
        <w:t xml:space="preserve">Das Hauptziel der Forschung war, festzustellen, inwiefern man mithilfe der vorherigen Vorbereitung die Erscheinung an syntaktischen Interferenzen verhindern kann. </w:t>
      </w:r>
    </w:p>
    <w:p w:rsidR="00C1232A" w:rsidRDefault="00C1232A" w:rsidP="00C1232A">
      <w:pPr>
        <w:spacing w:line="360" w:lineRule="auto"/>
        <w:jc w:val="both"/>
      </w:pPr>
      <w:r>
        <w:t xml:space="preserve">Insgesamt vier Dolmetscherinnen haben die Ausgangsrede zweimal gedolmetscht. Diese wurde in 40 Einheiten geteilt. Die problematischste Gebiete der Syntax waren die Wortfolge, die Kategorie der Verbvalenz, Verbrektion, Deklination und Präpositionen und die Gruppe des Subjekts, Prädikats und ihrer Kongruenz. </w:t>
      </w:r>
    </w:p>
    <w:p w:rsidR="00C1232A" w:rsidRDefault="00C1232A" w:rsidP="00C1232A">
      <w:pPr>
        <w:spacing w:line="360" w:lineRule="auto"/>
        <w:jc w:val="both"/>
      </w:pPr>
      <w:r>
        <w:t>Im Rahmen der ersten Phase wurden 71 Fehler, deren Quelle die Interferenz war, gemacht. Durchschnittlich kommt auf eine Einheit 1,775 Interferenzen. Die Gesamtmenge der syntaktischen Interferenzen erreicht</w:t>
      </w:r>
      <w:r w:rsidR="00DD72AB">
        <w:t>e</w:t>
      </w:r>
      <w:r>
        <w:t xml:space="preserve"> den Wert von 51 in der zweiten Phase, wobei der Durchschnittswert bei 1,275 Interferenzen liegt. </w:t>
      </w:r>
    </w:p>
    <w:p w:rsidR="00C1232A" w:rsidRDefault="00C1232A" w:rsidP="00C1232A">
      <w:pPr>
        <w:spacing w:line="360" w:lineRule="auto"/>
        <w:jc w:val="both"/>
      </w:pPr>
      <w:r>
        <w:t xml:space="preserve">Daraus lässt sich folgern, dass es sich um eine zirka 28-prozentige Verbesserung handelt, was die Anzahl an Interferenzen angeht.  </w:t>
      </w:r>
    </w:p>
    <w:p w:rsidR="00716C3F" w:rsidRDefault="00C1232A" w:rsidP="00C1232A">
      <w:pPr>
        <w:spacing w:line="360" w:lineRule="auto"/>
        <w:jc w:val="both"/>
      </w:pPr>
      <w:r>
        <w:t>Das Ergebnis der Forschung entspricht teilweise der Hypothese. Es ist zwar dank der Vorbereitung zu einer Senkung der syntaktischen Interferenzen gekommen, aber der Unterschied ist nicht sehr wesentlich als vorausgesetzt. Meiner Meinung nach spielte die Ausgangsrede eine bedeutende Rolle, weil sie spezifisch war, was das Thema und die Sprechweise der Vortragende betrifft. Deswegen waren oft Leerstellen  in de</w:t>
      </w:r>
      <w:r w:rsidR="00631FAD">
        <w:t xml:space="preserve">n </w:t>
      </w:r>
      <w:r>
        <w:t>ersten Verdolmetschungen anwesend. Logischerweise haben die Studierenden bei den Passagen, die sie nicht verstanden haben, eher nichts gesagt haben, anstatt zu versuchen, mindestens irgendwie, auch wenn mit Fehlern, die Sätze ins Tschechische zu übertragen.</w:t>
      </w:r>
    </w:p>
    <w:p w:rsidR="00C1232A" w:rsidRDefault="00716C3F" w:rsidP="00C1232A">
      <w:pPr>
        <w:spacing w:line="360" w:lineRule="auto"/>
        <w:jc w:val="both"/>
      </w:pPr>
      <w:r>
        <w:t xml:space="preserve">Diese Vermutung kann auch durch die Gesamtmenge der Wörter belegt werden. Die Ausgangsrede enthält 2475 Wörter. Durchschnittlich wurden 1157 Wörter im Rahmen der ersten Phase ausgesprochen, wobei der Durchschnittswert der zweiten Phase bei 1874 Wörter liegt. </w:t>
      </w:r>
      <w:r w:rsidR="00C1232A">
        <w:t xml:space="preserve">Je mehr man sagt, desto höhere Wahrscheinlichkeit der Interferenzerscheinung besteht. </w:t>
      </w:r>
      <w:r w:rsidR="00631FAD">
        <w:t>Deshalb war die Differenz zwischen den zwei Versuchen nicht sehr markant.</w:t>
      </w:r>
    </w:p>
    <w:p w:rsidR="00A64A45" w:rsidRDefault="00C1232A" w:rsidP="007B4E9C">
      <w:pPr>
        <w:spacing w:before="0" w:after="160" w:line="360" w:lineRule="auto"/>
        <w:jc w:val="both"/>
      </w:pPr>
      <w:r>
        <w:lastRenderedPageBreak/>
        <w:t xml:space="preserve">Trotzdem kann man aufgrund dieser Forschung mit Sicherheit behaupten, dass die Vorbereitung ein notwendiges Hilfsmittel ist, das zu einer guten Leistung des Dolmetschers beiträgt. </w:t>
      </w:r>
    </w:p>
    <w:p w:rsidR="00A64A45" w:rsidRDefault="00466C9C" w:rsidP="00910BA4">
      <w:pPr>
        <w:spacing w:before="0" w:after="160" w:line="360" w:lineRule="auto"/>
        <w:jc w:val="both"/>
      </w:pPr>
      <w:r>
        <w:t>Das Ergebnis der Forschung hat mich darin bestärkt, dass</w:t>
      </w:r>
      <w:r w:rsidR="007C1344">
        <w:t xml:space="preserve"> man</w:t>
      </w:r>
      <w:r>
        <w:t xml:space="preserve"> </w:t>
      </w:r>
      <w:r w:rsidR="007C1344">
        <w:t xml:space="preserve">die Vorbereitungsphase nicht </w:t>
      </w:r>
      <w:r w:rsidR="00910BA4">
        <w:t>unterschätzen</w:t>
      </w:r>
      <w:r w:rsidR="007C1344">
        <w:t xml:space="preserve"> darf. </w:t>
      </w:r>
      <w:r w:rsidR="00910BA4">
        <w:t xml:space="preserve">Auch wenn man eine fremde Sprache perfekt beherrscht, bedeutet es nicht, dass man alle </w:t>
      </w:r>
      <w:r w:rsidR="00602619">
        <w:t>mögliche</w:t>
      </w:r>
      <w:r w:rsidR="00142A6B">
        <w:t>n</w:t>
      </w:r>
      <w:r w:rsidR="00602619">
        <w:t xml:space="preserve"> </w:t>
      </w:r>
      <w:r w:rsidR="00910BA4">
        <w:t>Reden über Fachthemen ohne das Kenntnis des Kontexts souverän verdolmetscht.</w:t>
      </w:r>
    </w:p>
    <w:p w:rsidR="00850D62" w:rsidRDefault="00A64A45" w:rsidP="00910BA4">
      <w:pPr>
        <w:spacing w:before="0" w:after="160" w:line="360" w:lineRule="auto"/>
        <w:jc w:val="both"/>
      </w:pPr>
      <w:r>
        <w:t xml:space="preserve">Das gilt besonders </w:t>
      </w:r>
      <w:r w:rsidR="009A1840">
        <w:t xml:space="preserve">für das </w:t>
      </w:r>
      <w:r>
        <w:t xml:space="preserve">Simultandolmetschen, das durch einen Zeitdruck gekennzeichnet ist und deswegen ist jede im Voraus gewonnene Information ein Vorteil </w:t>
      </w:r>
      <w:r w:rsidR="00C520EA">
        <w:t>für den Dolmetscher</w:t>
      </w:r>
      <w:r w:rsidR="000246B2">
        <w:t xml:space="preserve">, den er sich zu Nutze machen kann. </w:t>
      </w:r>
    </w:p>
    <w:p w:rsidR="00C520EA" w:rsidRPr="00850D62" w:rsidRDefault="00850D62" w:rsidP="00850D62">
      <w:pPr>
        <w:spacing w:before="0" w:after="160"/>
        <w:rPr>
          <w:sz w:val="26"/>
          <w:szCs w:val="24"/>
        </w:rPr>
      </w:pPr>
      <w:r>
        <w:rPr>
          <w:sz w:val="26"/>
          <w:szCs w:val="24"/>
        </w:rPr>
        <w:br w:type="page"/>
      </w:r>
    </w:p>
    <w:p w:rsidR="00D92A74" w:rsidRDefault="00E2008F" w:rsidP="00E2008F">
      <w:pPr>
        <w:pStyle w:val="Nadpis1"/>
        <w:rPr>
          <w:b/>
          <w:bCs/>
        </w:rPr>
      </w:pPr>
      <w:bookmarkStart w:id="37" w:name="_Toc39520156"/>
      <w:r>
        <w:rPr>
          <w:b/>
          <w:bCs/>
        </w:rPr>
        <w:lastRenderedPageBreak/>
        <w:t>Res</w:t>
      </w:r>
      <w:r w:rsidR="00D92A74">
        <w:rPr>
          <w:b/>
          <w:bCs/>
        </w:rPr>
        <w:t>ümee</w:t>
      </w:r>
      <w:bookmarkEnd w:id="37"/>
    </w:p>
    <w:p w:rsidR="00D92A74" w:rsidRDefault="00D92A74" w:rsidP="00D92A74">
      <w:pPr>
        <w:spacing w:line="360" w:lineRule="auto"/>
        <w:jc w:val="both"/>
      </w:pPr>
      <w:r>
        <w:t>In meiner Bachelorarbeit ,,</w:t>
      </w:r>
      <w:r w:rsidRPr="00D92A74">
        <w:rPr>
          <w:i/>
          <w:iCs/>
        </w:rPr>
        <w:t>Syntaktische Interferenz beim Simultandolmetschen aus dem Deutschen ins Tschechische</w:t>
      </w:r>
      <w:r>
        <w:t xml:space="preserve">“ </w:t>
      </w:r>
      <w:r w:rsidR="00E2008F">
        <w:t xml:space="preserve"> </w:t>
      </w:r>
      <w:r>
        <w:t xml:space="preserve">befasse ich mich mit der Problematik der Interferenzen, die eine Herausforderung beim Simultandolmetschen darstellen. </w:t>
      </w:r>
      <w:r w:rsidR="00B7327A">
        <w:t xml:space="preserve">Diese Arbeit setzt sich zum Hauptziel, festzustellen, ob eine vorherige Vorbereitung auf das Dolmetschen eine Rolle spielen kann, was die Menge der syntaktischen Interferenzen </w:t>
      </w:r>
      <w:r w:rsidR="00773A0A">
        <w:t>anbelangt</w:t>
      </w:r>
      <w:r w:rsidR="00B7327A">
        <w:t xml:space="preserve">. </w:t>
      </w:r>
    </w:p>
    <w:p w:rsidR="00D92A74" w:rsidRDefault="000677FF" w:rsidP="00D92A74">
      <w:pPr>
        <w:spacing w:line="360" w:lineRule="auto"/>
        <w:jc w:val="both"/>
      </w:pPr>
      <w:r>
        <w:t xml:space="preserve">Die Bachelorarbeit ist in vier Kapitel eingeteilt. </w:t>
      </w:r>
      <w:r w:rsidR="00D92A74">
        <w:t xml:space="preserve">Im Rahmen des ersten </w:t>
      </w:r>
      <w:r>
        <w:t>Teil</w:t>
      </w:r>
      <w:r w:rsidR="00D92A74">
        <w:t xml:space="preserve">s </w:t>
      </w:r>
      <w:r w:rsidR="00B7327A">
        <w:t xml:space="preserve">wurden Erkenntnisse über das Simultandolmetschen allgemein zusammengefasst. </w:t>
      </w:r>
      <w:r>
        <w:t xml:space="preserve">Unter anderem </w:t>
      </w:r>
      <w:r w:rsidR="00B7327A">
        <w:t xml:space="preserve"> wurde Aufmerksamkeit auch der Theorie über die Vorbereitung </w:t>
      </w:r>
      <w:r>
        <w:t>vor dem</w:t>
      </w:r>
      <w:r w:rsidR="00B7327A">
        <w:t xml:space="preserve"> Dolmetschprozess gewidmet. </w:t>
      </w:r>
    </w:p>
    <w:p w:rsidR="000677FF" w:rsidRDefault="000677FF" w:rsidP="00D92A74">
      <w:pPr>
        <w:spacing w:line="360" w:lineRule="auto"/>
        <w:jc w:val="both"/>
      </w:pPr>
      <w:r>
        <w:t xml:space="preserve">Das zweite Kapitel behandelt die theoretischen Aspekte der Interferenzen. </w:t>
      </w:r>
      <w:r w:rsidR="00AD2AEB">
        <w:t xml:space="preserve">Im Rahmen dessen wurden Begriffe wie Interimsprache, negative und positive Interferenz erklärt. </w:t>
      </w:r>
      <w:r w:rsidR="00773A0A">
        <w:t xml:space="preserve">Die Unterkapiteln der syntaktische Interferenz und der Interferenz beim Simultandolmetschen sind ebenso eingeschlossen. </w:t>
      </w:r>
    </w:p>
    <w:p w:rsidR="00773A0A" w:rsidRDefault="00773A0A" w:rsidP="00D92A74">
      <w:pPr>
        <w:spacing w:line="360" w:lineRule="auto"/>
        <w:jc w:val="both"/>
      </w:pPr>
      <w:r>
        <w:t>Das dritte Kapitel betrifft den Vergleich der deutschen und der tschechischen Syntax. Diese</w:t>
      </w:r>
      <w:r w:rsidR="006A12DB">
        <w:t xml:space="preserve">r </w:t>
      </w:r>
      <w:r>
        <w:t>soll demonstrieren, dass es sich um zwei verschiedene Sprachen handelt</w:t>
      </w:r>
      <w:r w:rsidR="006A12DB">
        <w:t xml:space="preserve">, die einander in einem Sprachkontakt beeinflussen können. </w:t>
      </w:r>
    </w:p>
    <w:p w:rsidR="0018238C" w:rsidRDefault="00410A47" w:rsidP="0018238C">
      <w:pPr>
        <w:spacing w:line="360" w:lineRule="auto"/>
        <w:jc w:val="both"/>
      </w:pPr>
      <w:r>
        <w:t>Um das Hauptziel zu erfüllen, habe ich im Rahmen des vierten Kapitels eine Forschung durchgeführt.</w:t>
      </w:r>
      <w:r w:rsidR="00C82D86">
        <w:t xml:space="preserve"> Ich habe Dolmetschaufnahmen </w:t>
      </w:r>
      <w:r w:rsidR="0018238C">
        <w:t xml:space="preserve">von Studierenden </w:t>
      </w:r>
      <w:r w:rsidR="00C82D86">
        <w:t xml:space="preserve">analysiert, die in zwei Phasen entstanden sind – zum ersten Mal ohne Kenntnisse der Ausgangsrede, zum zweiten Mal mit der vorherigen Vorbereitung. </w:t>
      </w:r>
      <w:r w:rsidR="0018238C">
        <w:t xml:space="preserve">Der Vergleich beider Leistungen sollte bei der Beantwortung der primären Forschungsfrage helfen, inwiefern man mithilfe der vorherigen Vorbereitung die Erscheinung an syntaktischen Interferenzen verhindern kann. </w:t>
      </w:r>
    </w:p>
    <w:p w:rsidR="0018238C" w:rsidRDefault="00432C3E" w:rsidP="00D92A74">
      <w:pPr>
        <w:spacing w:line="360" w:lineRule="auto"/>
        <w:jc w:val="both"/>
      </w:pPr>
      <w:r>
        <w:t xml:space="preserve">In dem Kapitel der Schlussfolgerung wurden die Ergebnisse der Forschung zusammengefasst und ich habe </w:t>
      </w:r>
      <w:r w:rsidR="00714C2C">
        <w:t>ausgewertet</w:t>
      </w:r>
      <w:r>
        <w:t xml:space="preserve">, </w:t>
      </w:r>
      <w:r w:rsidR="00E363E4">
        <w:t xml:space="preserve">ob </w:t>
      </w:r>
      <w:r w:rsidR="005151D9">
        <w:t xml:space="preserve">die Bachelorarbeit </w:t>
      </w:r>
      <w:r w:rsidR="00E363E4">
        <w:t xml:space="preserve">einen Beitrag </w:t>
      </w:r>
      <w:r w:rsidR="005151D9">
        <w:t xml:space="preserve">für mich selbst </w:t>
      </w:r>
      <w:r w:rsidR="00E363E4">
        <w:t xml:space="preserve">geleistet hat.  </w:t>
      </w:r>
    </w:p>
    <w:p w:rsidR="00E2008F" w:rsidRPr="00E2008F" w:rsidRDefault="00E2008F" w:rsidP="00E2008F"/>
    <w:p w:rsidR="007B5940" w:rsidRPr="00203CB4" w:rsidRDefault="00F4046C" w:rsidP="00203CB4">
      <w:pPr>
        <w:pStyle w:val="Nadpis1"/>
        <w:rPr>
          <w:b/>
          <w:bCs/>
        </w:rPr>
      </w:pPr>
      <w:r w:rsidRPr="00F4046C">
        <w:rPr>
          <w:b/>
          <w:bCs/>
        </w:rPr>
        <w:t xml:space="preserve"> </w:t>
      </w:r>
    </w:p>
    <w:p w:rsidR="007B5940" w:rsidRPr="00DD1EE3" w:rsidRDefault="007B5940" w:rsidP="00AF5FD9">
      <w:pPr>
        <w:spacing w:line="360" w:lineRule="auto"/>
      </w:pPr>
    </w:p>
    <w:p w:rsidR="00970F81" w:rsidRPr="002B257B" w:rsidRDefault="00970F81" w:rsidP="00970F81">
      <w:pPr>
        <w:pStyle w:val="Nadpis1"/>
        <w:rPr>
          <w:b/>
          <w:bCs/>
        </w:rPr>
      </w:pPr>
      <w:bookmarkStart w:id="38" w:name="_Toc39520157"/>
      <w:r w:rsidRPr="00145064">
        <w:rPr>
          <w:b/>
          <w:bCs/>
        </w:rPr>
        <w:lastRenderedPageBreak/>
        <w:t>Bibliogra</w:t>
      </w:r>
      <w:r>
        <w:rPr>
          <w:b/>
          <w:bCs/>
        </w:rPr>
        <w:t>phie</w:t>
      </w:r>
      <w:bookmarkEnd w:id="38"/>
      <w:r w:rsidRPr="00145064">
        <w:rPr>
          <w:b/>
          <w:bCs/>
        </w:rPr>
        <w:br/>
      </w:r>
    </w:p>
    <w:p w:rsidR="00970F81" w:rsidRPr="002B257B"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sidRPr="002B257B">
        <w:rPr>
          <w:rFonts w:cs="Times New Roman"/>
          <w:szCs w:val="24"/>
          <w:shd w:val="clear" w:color="auto" w:fill="FFFFFF"/>
        </w:rPr>
        <w:t>BUSSMANN, Hadumod, ed. </w:t>
      </w:r>
      <w:r w:rsidRPr="002B257B">
        <w:rPr>
          <w:rFonts w:cs="Times New Roman"/>
          <w:i/>
          <w:iCs/>
          <w:szCs w:val="24"/>
          <w:shd w:val="clear" w:color="auto" w:fill="FFFFFF"/>
        </w:rPr>
        <w:t>Lexikon der Sprachwissenschaft</w:t>
      </w:r>
      <w:r w:rsidRPr="002B257B">
        <w:rPr>
          <w:rFonts w:cs="Times New Roman"/>
          <w:szCs w:val="24"/>
          <w:shd w:val="clear" w:color="auto" w:fill="FFFFFF"/>
        </w:rPr>
        <w:t>. 3. aktualis.</w:t>
      </w:r>
      <w:r>
        <w:rPr>
          <w:rFonts w:cs="Times New Roman"/>
          <w:szCs w:val="24"/>
          <w:shd w:val="clear" w:color="auto" w:fill="FFFFFF"/>
        </w:rPr>
        <w:t xml:space="preserve"> </w:t>
      </w:r>
      <w:r w:rsidRPr="002B257B">
        <w:rPr>
          <w:rFonts w:cs="Times New Roman"/>
          <w:szCs w:val="24"/>
          <w:shd w:val="clear" w:color="auto" w:fill="FFFFFF"/>
        </w:rPr>
        <w:t>Aufl. Stuttgart: Alfred Kröner Verlag, 2002, 783 s. ISBN 3520452030.</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rPr>
          <w:rFonts w:eastAsia="Times New Roman" w:cs="Times New Roman"/>
          <w:color w:val="0A0A0A"/>
          <w:szCs w:val="24"/>
          <w:lang w:val="cs-CZ" w:eastAsia="cs-CZ"/>
        </w:rPr>
        <w:t>ČEŇKOVÁ, Ivana</w:t>
      </w:r>
      <w:r>
        <w:rPr>
          <w:rFonts w:eastAsia="Times New Roman" w:cs="Times New Roman"/>
          <w:color w:val="0A0A0A"/>
          <w:szCs w:val="24"/>
          <w:lang w:val="cs-CZ" w:eastAsia="cs-CZ"/>
        </w:rPr>
        <w:t xml:space="preserve"> et al</w:t>
      </w:r>
      <w:r w:rsidRPr="002C1496">
        <w:rPr>
          <w:rFonts w:eastAsia="Times New Roman" w:cs="Times New Roman"/>
          <w:color w:val="0A0A0A"/>
          <w:szCs w:val="24"/>
          <w:lang w:val="cs-CZ" w:eastAsia="cs-CZ"/>
        </w:rPr>
        <w:t>. </w:t>
      </w:r>
      <w:r w:rsidRPr="002C1496">
        <w:rPr>
          <w:rFonts w:eastAsia="Times New Roman" w:cs="Times New Roman"/>
          <w:i/>
          <w:iCs/>
          <w:color w:val="0A0A0A"/>
          <w:szCs w:val="24"/>
          <w:lang w:val="cs-CZ" w:eastAsia="cs-CZ"/>
        </w:rPr>
        <w:t>Teorie a didaktika tlumočení</w:t>
      </w:r>
      <w:r>
        <w:rPr>
          <w:rFonts w:eastAsia="Times New Roman" w:cs="Times New Roman"/>
          <w:i/>
          <w:iCs/>
          <w:color w:val="0A0A0A"/>
          <w:szCs w:val="24"/>
          <w:lang w:val="cs-CZ" w:eastAsia="cs-CZ"/>
        </w:rPr>
        <w:t xml:space="preserve"> I</w:t>
      </w:r>
      <w:r w:rsidRPr="002C1496">
        <w:rPr>
          <w:rFonts w:eastAsia="Times New Roman" w:cs="Times New Roman"/>
          <w:i/>
          <w:iCs/>
          <w:color w:val="0A0A0A"/>
          <w:szCs w:val="24"/>
          <w:lang w:val="cs-CZ" w:eastAsia="cs-CZ"/>
        </w:rPr>
        <w:t>.</w:t>
      </w:r>
      <w:r w:rsidRPr="002C1496">
        <w:rPr>
          <w:rFonts w:eastAsia="Times New Roman" w:cs="Times New Roman"/>
          <w:color w:val="0A0A0A"/>
          <w:szCs w:val="24"/>
          <w:lang w:val="cs-CZ" w:eastAsia="cs-CZ"/>
        </w:rPr>
        <w:t> Praha</w:t>
      </w:r>
      <w:r>
        <w:rPr>
          <w:rFonts w:eastAsia="Times New Roman" w:cs="Times New Roman"/>
          <w:color w:val="0A0A0A"/>
          <w:szCs w:val="24"/>
          <w:lang w:val="cs-CZ" w:eastAsia="cs-CZ"/>
        </w:rPr>
        <w:t xml:space="preserve"> FF UK: Desktop Publishing</w:t>
      </w:r>
      <w:r w:rsidRPr="002C1496">
        <w:rPr>
          <w:rFonts w:eastAsia="Times New Roman" w:cs="Times New Roman"/>
          <w:color w:val="0A0A0A"/>
          <w:szCs w:val="24"/>
          <w:lang w:val="cs-CZ" w:eastAsia="cs-CZ"/>
        </w:rPr>
        <w:t>, 2001. 176 s. ISBN </w:t>
      </w:r>
      <w:r w:rsidRPr="002C1496">
        <w:rPr>
          <w:lang w:val="cs-CZ" w:eastAsia="cs-CZ"/>
        </w:rPr>
        <w:t>80-</w:t>
      </w:r>
      <w:r>
        <w:rPr>
          <w:lang w:val="cs-CZ" w:eastAsia="cs-CZ"/>
        </w:rPr>
        <w:t>85899-62-0</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rPr>
          <w:rFonts w:cs="Times New Roman"/>
          <w:color w:val="0A0A0A"/>
          <w:szCs w:val="24"/>
          <w:shd w:val="clear" w:color="auto" w:fill="FDFDFE"/>
          <w:lang w:val="cs-CZ"/>
        </w:rPr>
        <w:t>ČEŇKOVÁ, Ivana. </w:t>
      </w:r>
      <w:r w:rsidRPr="002C1496">
        <w:rPr>
          <w:rFonts w:cs="Times New Roman"/>
          <w:i/>
          <w:iCs/>
          <w:color w:val="0A0A0A"/>
          <w:szCs w:val="24"/>
          <w:shd w:val="clear" w:color="auto" w:fill="FDFDFE"/>
          <w:lang w:val="cs-CZ"/>
        </w:rPr>
        <w:t>Úvod do teorie tlumočení</w:t>
      </w:r>
      <w:r w:rsidRPr="002C1496">
        <w:rPr>
          <w:rFonts w:cs="Times New Roman"/>
          <w:color w:val="0A0A0A"/>
          <w:szCs w:val="24"/>
          <w:shd w:val="clear" w:color="auto" w:fill="FDFDFE"/>
          <w:lang w:val="cs-CZ"/>
        </w:rPr>
        <w:t xml:space="preserve">. </w:t>
      </w:r>
      <w:r>
        <w:rPr>
          <w:rFonts w:cs="Times New Roman"/>
          <w:color w:val="0A0A0A"/>
          <w:szCs w:val="24"/>
          <w:shd w:val="clear" w:color="auto" w:fill="FDFDFE"/>
          <w:lang w:val="cs-CZ"/>
        </w:rPr>
        <w:t>Druhé, opravené</w:t>
      </w:r>
      <w:r w:rsidRPr="002C1496">
        <w:rPr>
          <w:rFonts w:cs="Times New Roman"/>
          <w:color w:val="0A0A0A"/>
          <w:szCs w:val="24"/>
          <w:shd w:val="clear" w:color="auto" w:fill="FDFDFE"/>
          <w:lang w:val="cs-CZ"/>
        </w:rPr>
        <w:t xml:space="preserve"> vydání. Praha: Česká komora tlumočníků znakového jazyka,</w:t>
      </w:r>
      <w:r w:rsidRPr="002C1496">
        <w:rPr>
          <w:rFonts w:cs="Times New Roman"/>
          <w:color w:val="0A0A0A"/>
          <w:szCs w:val="24"/>
          <w:shd w:val="clear" w:color="auto" w:fill="FDFDFE"/>
        </w:rPr>
        <w:t xml:space="preserve"> 2008. 111 s. </w:t>
      </w:r>
      <w:r w:rsidRPr="000C27A4">
        <w:rPr>
          <w:rFonts w:cs="Times New Roman"/>
          <w:color w:val="0A0A0A"/>
          <w:szCs w:val="24"/>
          <w:shd w:val="clear" w:color="auto" w:fill="FDFDFE"/>
        </w:rPr>
        <w:t>ISBN 9788087218099.</w:t>
      </w:r>
    </w:p>
    <w:p w:rsidR="00970F81" w:rsidRPr="00475828"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sidRPr="00475828">
        <w:rPr>
          <w:rFonts w:cs="Times New Roman"/>
          <w:shd w:val="clear" w:color="auto" w:fill="FFFFFF"/>
        </w:rPr>
        <w:t xml:space="preserve">DREYER, Hilke a Richard SCHMITT. </w:t>
      </w:r>
      <w:r w:rsidRPr="00475828">
        <w:rPr>
          <w:rFonts w:cs="Times New Roman"/>
          <w:i/>
          <w:iCs/>
        </w:rPr>
        <w:t>Lehr- und Übungsbuch der deutschen Grammatik</w:t>
      </w:r>
      <w:r>
        <w:rPr>
          <w:rFonts w:cs="Times New Roman"/>
          <w:i/>
          <w:iCs/>
        </w:rPr>
        <w:t xml:space="preserve">: Die Gelbe aktuell. </w:t>
      </w:r>
      <w:r>
        <w:rPr>
          <w:rFonts w:cs="Times New Roman"/>
          <w:shd w:val="clear" w:color="auto" w:fill="FFFFFF"/>
        </w:rPr>
        <w:t>2.</w:t>
      </w:r>
      <w:r w:rsidRPr="00475828">
        <w:rPr>
          <w:rFonts w:cs="Times New Roman"/>
          <w:shd w:val="clear" w:color="auto" w:fill="FFFFFF"/>
        </w:rPr>
        <w:t xml:space="preserve"> Aufl. Ismaning: Hueber Verlag, 200</w:t>
      </w:r>
      <w:r>
        <w:rPr>
          <w:rFonts w:cs="Times New Roman"/>
          <w:shd w:val="clear" w:color="auto" w:fill="FFFFFF"/>
        </w:rPr>
        <w:t>9</w:t>
      </w:r>
      <w:r w:rsidRPr="00475828">
        <w:rPr>
          <w:rFonts w:cs="Times New Roman"/>
          <w:shd w:val="clear" w:color="auto" w:fill="FFFFFF"/>
        </w:rPr>
        <w:t>.</w:t>
      </w:r>
      <w:r>
        <w:rPr>
          <w:rFonts w:cs="Times New Roman"/>
          <w:shd w:val="clear" w:color="auto" w:fill="FFFFFF"/>
        </w:rPr>
        <w:t xml:space="preserve"> 396 s.</w:t>
      </w:r>
      <w:r w:rsidRPr="00475828">
        <w:rPr>
          <w:rFonts w:cs="Times New Roman"/>
          <w:shd w:val="clear" w:color="auto" w:fill="FFFFFF"/>
        </w:rPr>
        <w:t xml:space="preserve"> ISBN </w:t>
      </w:r>
      <w:r w:rsidRPr="00140A12">
        <w:t>978-3</w:t>
      </w:r>
      <w:r>
        <w:t>-</w:t>
      </w:r>
      <w:r w:rsidRPr="00140A12">
        <w:t>19</w:t>
      </w:r>
      <w:r>
        <w:t>-</w:t>
      </w:r>
      <w:r w:rsidRPr="00140A12">
        <w:t>307255</w:t>
      </w:r>
      <w:r>
        <w:t>-</w:t>
      </w:r>
      <w:r w:rsidRPr="00140A12">
        <w:t>9</w:t>
      </w:r>
      <w:r>
        <w:t>.</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rPr>
          <w:rFonts w:cs="Times New Roman"/>
          <w:color w:val="0A0A0A"/>
          <w:szCs w:val="24"/>
          <w:shd w:val="clear" w:color="auto" w:fill="FDFDFE"/>
        </w:rPr>
        <w:t>EROMS, Hans-Werner. </w:t>
      </w:r>
      <w:r w:rsidRPr="002C1496">
        <w:rPr>
          <w:rFonts w:cs="Times New Roman"/>
          <w:i/>
          <w:iCs/>
          <w:color w:val="0A0A0A"/>
          <w:szCs w:val="24"/>
          <w:shd w:val="clear" w:color="auto" w:fill="FDFDFE"/>
        </w:rPr>
        <w:t>Syntax der deutschen Sprache</w:t>
      </w:r>
      <w:r w:rsidRPr="002C1496">
        <w:rPr>
          <w:rFonts w:cs="Times New Roman"/>
          <w:color w:val="0A0A0A"/>
          <w:szCs w:val="24"/>
          <w:shd w:val="clear" w:color="auto" w:fill="FDFDFE"/>
        </w:rPr>
        <w:t xml:space="preserve">. Berlin: Walter de Gruyter, 2000. 510 s. ISBN </w:t>
      </w:r>
      <w:r w:rsidRPr="00F76387">
        <w:t>311015666</w:t>
      </w:r>
      <w:r>
        <w:t>0.</w:t>
      </w:r>
    </w:p>
    <w:p w:rsidR="00970F81" w:rsidRPr="00681202"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t xml:space="preserve">GILE, Daniel. </w:t>
      </w:r>
      <w:r w:rsidRPr="002C1496">
        <w:rPr>
          <w:i/>
          <w:iCs/>
        </w:rPr>
        <w:t xml:space="preserve">Basic Concepts and Models for Interpreter and Translator Training. </w:t>
      </w:r>
      <w:r>
        <w:t xml:space="preserve">Vol. 8. Amsterdam/Philadelphia: John Benjamins Publishing Company, 1995, 278 s. </w:t>
      </w:r>
      <w:r w:rsidRPr="00681202">
        <w:t xml:space="preserve">ISBN </w:t>
      </w:r>
      <w:r>
        <w:rPr>
          <w:rFonts w:cs="Times New Roman"/>
          <w:szCs w:val="24"/>
          <w:shd w:val="clear" w:color="auto" w:fill="FFFFFF"/>
        </w:rPr>
        <w:t>9027216053.</w:t>
      </w:r>
    </w:p>
    <w:p w:rsidR="00970F81" w:rsidRPr="00681202"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Pr>
          <w:rFonts w:cs="Times New Roman"/>
          <w:color w:val="0A0A0A"/>
          <w:szCs w:val="24"/>
          <w:shd w:val="clear" w:color="auto" w:fill="FDFDFE"/>
        </w:rPr>
        <w:t>GROSS-</w:t>
      </w:r>
      <w:r w:rsidRPr="002C1496">
        <w:rPr>
          <w:rFonts w:cs="Times New Roman"/>
          <w:color w:val="0A0A0A"/>
          <w:szCs w:val="24"/>
          <w:shd w:val="clear" w:color="auto" w:fill="FDFDFE"/>
        </w:rPr>
        <w:t>DINTER, Ursula</w:t>
      </w:r>
      <w:r>
        <w:rPr>
          <w:rFonts w:cs="Times New Roman"/>
          <w:color w:val="0A0A0A"/>
          <w:szCs w:val="24"/>
          <w:shd w:val="clear" w:color="auto" w:fill="FDFDFE"/>
        </w:rPr>
        <w:t>.</w:t>
      </w:r>
      <w:r w:rsidRPr="002C1496">
        <w:rPr>
          <w:rFonts w:cs="Times New Roman"/>
          <w:color w:val="0A0A0A"/>
          <w:szCs w:val="24"/>
          <w:shd w:val="clear" w:color="auto" w:fill="FDFDFE"/>
        </w:rPr>
        <w:t xml:space="preserve"> </w:t>
      </w:r>
      <w:r w:rsidRPr="002C1496">
        <w:rPr>
          <w:rFonts w:cs="Times New Roman"/>
          <w:i/>
          <w:iCs/>
          <w:color w:val="0A0A0A"/>
          <w:szCs w:val="24"/>
          <w:shd w:val="clear" w:color="auto" w:fill="FDFDFE"/>
        </w:rPr>
        <w:t xml:space="preserve">Dolmetschen 3.0 – Einblicke in einen Beruf im Wandel. </w:t>
      </w:r>
      <w:r w:rsidRPr="002C1496">
        <w:rPr>
          <w:rFonts w:cs="Times New Roman"/>
          <w:color w:val="0A0A0A"/>
          <w:szCs w:val="24"/>
          <w:shd w:val="clear" w:color="auto" w:fill="FDFDFE"/>
        </w:rPr>
        <w:t xml:space="preserve">Berlin: Frank &amp; Timme, </w:t>
      </w:r>
      <w:r>
        <w:rPr>
          <w:rFonts w:cs="Times New Roman"/>
          <w:color w:val="0A0A0A"/>
          <w:szCs w:val="24"/>
          <w:shd w:val="clear" w:color="auto" w:fill="FDFDFE"/>
        </w:rPr>
        <w:t xml:space="preserve">Verlag für wissenschaftliche Literatur, </w:t>
      </w:r>
      <w:r w:rsidRPr="002C1496">
        <w:rPr>
          <w:rFonts w:cs="Times New Roman"/>
          <w:color w:val="0A0A0A"/>
          <w:szCs w:val="24"/>
          <w:shd w:val="clear" w:color="auto" w:fill="FDFDFE"/>
        </w:rPr>
        <w:t xml:space="preserve">2016, 226 s. ISBN </w:t>
      </w:r>
      <w:r w:rsidRPr="00F76387">
        <w:t>978-3</w:t>
      </w:r>
      <w:r>
        <w:t>-</w:t>
      </w:r>
      <w:r w:rsidRPr="00F76387">
        <w:t>7329</w:t>
      </w:r>
      <w:r>
        <w:t>-</w:t>
      </w:r>
      <w:r w:rsidRPr="00F76387">
        <w:t>0188</w:t>
      </w:r>
      <w:r>
        <w:t>-</w:t>
      </w:r>
      <w:r w:rsidRPr="00F76387">
        <w:t>3</w:t>
      </w:r>
      <w:r>
        <w:t>.</w:t>
      </w:r>
    </w:p>
    <w:p w:rsidR="00970F81" w:rsidRPr="00E91CE4"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sidRPr="003C087F">
        <w:t>HELBIG, Gerhard a Joachim BUSCHA. </w:t>
      </w:r>
      <w:r w:rsidRPr="003C087F">
        <w:rPr>
          <w:i/>
          <w:iCs/>
        </w:rPr>
        <w:t xml:space="preserve">Deutsche Grammatik: ein Handbuch </w:t>
      </w:r>
      <w:r w:rsidRPr="00E91CE4">
        <w:rPr>
          <w:i/>
          <w:iCs/>
        </w:rPr>
        <w:t>für den Ausländerunterricht.</w:t>
      </w:r>
      <w:r w:rsidRPr="00E91CE4">
        <w:t xml:space="preserve"> 17. Aufl. Leipzig: Langenscheidt, 1996. </w:t>
      </w:r>
      <w:r>
        <w:t>731</w:t>
      </w:r>
      <w:r w:rsidRPr="00E91CE4">
        <w:t xml:space="preserve"> s. ISBN </w:t>
      </w:r>
      <w:r w:rsidRPr="00E91CE4">
        <w:rPr>
          <w:rFonts w:cs="Times New Roman"/>
          <w:szCs w:val="24"/>
        </w:rPr>
        <w:t>3-324-00118-8.</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t>H</w:t>
      </w:r>
      <w:r>
        <w:t>ENDL</w:t>
      </w:r>
      <w:r w:rsidRPr="002C1496">
        <w:t>, Jan. </w:t>
      </w:r>
      <w:r w:rsidRPr="00AB1465">
        <w:rPr>
          <w:i/>
          <w:iCs/>
          <w:lang w:val="cs-CZ"/>
        </w:rPr>
        <w:t xml:space="preserve">Kvalitativní </w:t>
      </w:r>
      <w:r w:rsidR="00AB1465" w:rsidRPr="00AB1465">
        <w:rPr>
          <w:i/>
          <w:iCs/>
          <w:lang w:val="cs-CZ"/>
        </w:rPr>
        <w:t>v</w:t>
      </w:r>
      <w:r w:rsidRPr="00AB1465">
        <w:rPr>
          <w:i/>
          <w:iCs/>
          <w:lang w:val="cs-CZ"/>
        </w:rPr>
        <w:t xml:space="preserve">ýzkum: Základní </w:t>
      </w:r>
      <w:r w:rsidR="00AB1465" w:rsidRPr="00AB1465">
        <w:rPr>
          <w:i/>
          <w:iCs/>
          <w:lang w:val="cs-CZ"/>
        </w:rPr>
        <w:t>m</w:t>
      </w:r>
      <w:r w:rsidRPr="00AB1465">
        <w:rPr>
          <w:i/>
          <w:iCs/>
          <w:lang w:val="cs-CZ"/>
        </w:rPr>
        <w:t xml:space="preserve">etody a </w:t>
      </w:r>
      <w:r w:rsidR="00AB1465" w:rsidRPr="00AB1465">
        <w:rPr>
          <w:i/>
          <w:iCs/>
          <w:lang w:val="cs-CZ"/>
        </w:rPr>
        <w:t>a</w:t>
      </w:r>
      <w:r w:rsidRPr="00AB1465">
        <w:rPr>
          <w:i/>
          <w:iCs/>
          <w:lang w:val="cs-CZ"/>
        </w:rPr>
        <w:t>plikace</w:t>
      </w:r>
      <w:r w:rsidRPr="00AB1465">
        <w:rPr>
          <w:lang w:val="cs-CZ"/>
        </w:rPr>
        <w:t>. Vyd.</w:t>
      </w:r>
      <w:r w:rsidRPr="002C1496">
        <w:t xml:space="preserve"> 1. Praha: Portál, 2005. 408 s. ISBN 80-7367-040-2</w:t>
      </w:r>
      <w:r>
        <w:t>.</w:t>
      </w:r>
    </w:p>
    <w:p w:rsidR="00970F81" w:rsidRPr="00872739"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sidRPr="00D25E76">
        <w:rPr>
          <w:rFonts w:cs="Times New Roman"/>
          <w:shd w:val="clear" w:color="auto" w:fill="FFFFFF"/>
        </w:rPr>
        <w:t xml:space="preserve">JONES, Roderick. </w:t>
      </w:r>
      <w:r w:rsidRPr="00D25E76">
        <w:rPr>
          <w:rFonts w:cs="Times New Roman"/>
          <w:i/>
          <w:iCs/>
        </w:rPr>
        <w:t xml:space="preserve">Conference </w:t>
      </w:r>
      <w:r>
        <w:rPr>
          <w:rFonts w:cs="Times New Roman"/>
          <w:i/>
          <w:iCs/>
        </w:rPr>
        <w:t>I</w:t>
      </w:r>
      <w:r w:rsidRPr="00D25E76">
        <w:rPr>
          <w:rFonts w:cs="Times New Roman"/>
          <w:i/>
          <w:iCs/>
        </w:rPr>
        <w:t xml:space="preserve">nterpreting </w:t>
      </w:r>
      <w:r>
        <w:rPr>
          <w:rFonts w:cs="Times New Roman"/>
          <w:i/>
          <w:iCs/>
        </w:rPr>
        <w:t>E</w:t>
      </w:r>
      <w:r w:rsidRPr="00D25E76">
        <w:rPr>
          <w:rFonts w:cs="Times New Roman"/>
          <w:i/>
          <w:iCs/>
        </w:rPr>
        <w:t>xplained</w:t>
      </w:r>
      <w:r w:rsidRPr="00D25E76">
        <w:rPr>
          <w:rFonts w:cs="Times New Roman"/>
          <w:shd w:val="clear" w:color="auto" w:fill="FFFFFF"/>
        </w:rPr>
        <w:t>. 2</w:t>
      </w:r>
      <w:r>
        <w:rPr>
          <w:rFonts w:cs="Times New Roman"/>
          <w:shd w:val="clear" w:color="auto" w:fill="FFFFFF"/>
        </w:rPr>
        <w:t>.</w:t>
      </w:r>
      <w:r w:rsidRPr="00D25E76">
        <w:rPr>
          <w:rFonts w:cs="Times New Roman"/>
          <w:shd w:val="clear" w:color="auto" w:fill="FFFFFF"/>
        </w:rPr>
        <w:t xml:space="preserve"> ed. </w:t>
      </w:r>
      <w:r>
        <w:rPr>
          <w:rFonts w:cs="Times New Roman"/>
          <w:shd w:val="clear" w:color="auto" w:fill="FFFFFF"/>
        </w:rPr>
        <w:t>Manchester</w:t>
      </w:r>
      <w:r w:rsidRPr="00D25E76">
        <w:rPr>
          <w:rFonts w:cs="Times New Roman"/>
          <w:shd w:val="clear" w:color="auto" w:fill="FFFFFF"/>
        </w:rPr>
        <w:t>: St. Jerome Pub</w:t>
      </w:r>
      <w:r>
        <w:rPr>
          <w:rFonts w:cs="Times New Roman"/>
          <w:shd w:val="clear" w:color="auto" w:fill="FFFFFF"/>
        </w:rPr>
        <w:t>lishing</w:t>
      </w:r>
      <w:r w:rsidRPr="00D25E76">
        <w:rPr>
          <w:rFonts w:cs="Times New Roman"/>
          <w:shd w:val="clear" w:color="auto" w:fill="FFFFFF"/>
        </w:rPr>
        <w:t>, 2002. ISBN 1</w:t>
      </w:r>
      <w:r>
        <w:rPr>
          <w:rFonts w:cs="Times New Roman"/>
          <w:shd w:val="clear" w:color="auto" w:fill="FFFFFF"/>
        </w:rPr>
        <w:t>-</w:t>
      </w:r>
      <w:r w:rsidRPr="00D25E76">
        <w:rPr>
          <w:rFonts w:cs="Times New Roman"/>
          <w:shd w:val="clear" w:color="auto" w:fill="FFFFFF"/>
        </w:rPr>
        <w:t>900650</w:t>
      </w:r>
      <w:r>
        <w:rPr>
          <w:rFonts w:cs="Times New Roman"/>
          <w:shd w:val="clear" w:color="auto" w:fill="FFFFFF"/>
        </w:rPr>
        <w:t>-</w:t>
      </w:r>
      <w:r w:rsidRPr="00D25E76">
        <w:rPr>
          <w:rFonts w:cs="Times New Roman"/>
          <w:shd w:val="clear" w:color="auto" w:fill="FFFFFF"/>
        </w:rPr>
        <w:t>57</w:t>
      </w:r>
      <w:r>
        <w:rPr>
          <w:rFonts w:cs="Times New Roman"/>
          <w:shd w:val="clear" w:color="auto" w:fill="FFFFFF"/>
        </w:rPr>
        <w:t>-</w:t>
      </w:r>
      <w:r w:rsidRPr="00D25E76">
        <w:rPr>
          <w:rFonts w:cs="Times New Roman"/>
          <w:shd w:val="clear" w:color="auto" w:fill="FFFFFF"/>
        </w:rPr>
        <w:t>6.</w:t>
      </w:r>
    </w:p>
    <w:p w:rsidR="00970F81" w:rsidRPr="00E841AB"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Pr>
          <w:rFonts w:cs="Times New Roman"/>
          <w:shd w:val="clear" w:color="auto" w:fill="FFFFFF"/>
        </w:rPr>
        <w:t xml:space="preserve">KALINA, Sylvia. Preparation. In: PÖCHHACKER, Franz. </w:t>
      </w:r>
      <w:r w:rsidRPr="002C1496">
        <w:rPr>
          <w:i/>
          <w:iCs/>
        </w:rPr>
        <w:t>Routledge Encyclopedia of Interpreting Studies</w:t>
      </w:r>
      <w:r>
        <w:rPr>
          <w:i/>
          <w:iCs/>
        </w:rPr>
        <w:t xml:space="preserve">. </w:t>
      </w:r>
      <w:r>
        <w:t xml:space="preserve">1.ed. London: Routledge, 2015, s. 318-320. </w:t>
      </w:r>
      <w:r w:rsidRPr="00DF4D22">
        <w:t>ISBN 978-0</w:t>
      </w:r>
      <w:r>
        <w:t>-</w:t>
      </w:r>
      <w:r w:rsidRPr="00DF4D22">
        <w:t>415</w:t>
      </w:r>
      <w:r>
        <w:t>-</w:t>
      </w:r>
      <w:r w:rsidRPr="00DF4D22">
        <w:t>63432</w:t>
      </w:r>
      <w:r>
        <w:t>-</w:t>
      </w:r>
      <w:r w:rsidRPr="00DF4D22">
        <w:t>8.</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t xml:space="preserve">KALVERKÄMPER, Hartwig a Larisa SCHIPPEL. </w:t>
      </w:r>
      <w:r w:rsidRPr="002C1496">
        <w:rPr>
          <w:i/>
          <w:iCs/>
        </w:rPr>
        <w:t xml:space="preserve">Simultandolmetschen in Erstbewährung: Der Nürnberger Prozess 1945. </w:t>
      </w:r>
      <w:r>
        <w:t xml:space="preserve">Berlin: Frank &amp; Timme, Verlag für wissenschaftliche Literatur, 2008, 340 s. ISBN </w:t>
      </w:r>
      <w:r w:rsidRPr="00147417">
        <w:t>978-3</w:t>
      </w:r>
      <w:r>
        <w:t>-</w:t>
      </w:r>
      <w:r w:rsidRPr="00147417">
        <w:t>86596</w:t>
      </w:r>
      <w:r>
        <w:t>-</w:t>
      </w:r>
      <w:r w:rsidRPr="00147417">
        <w:t>161</w:t>
      </w:r>
      <w:r>
        <w:t>-</w:t>
      </w:r>
      <w:r w:rsidRPr="00147417">
        <w:t>7</w:t>
      </w:r>
      <w:r>
        <w:t xml:space="preserve">. </w:t>
      </w:r>
    </w:p>
    <w:p w:rsidR="00970F81" w:rsidRPr="007641A1"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73265D">
        <w:lastRenderedPageBreak/>
        <w:t>KAUTZ, Ulrich. </w:t>
      </w:r>
      <w:r w:rsidRPr="002C1496">
        <w:rPr>
          <w:i/>
          <w:iCs/>
        </w:rPr>
        <w:t>Handbuch Didaktik des Übersetzens und Dolmetschens</w:t>
      </w:r>
      <w:r w:rsidRPr="0073265D">
        <w:t xml:space="preserve">. 2. </w:t>
      </w:r>
      <w:r>
        <w:t xml:space="preserve">Aufl. </w:t>
      </w:r>
      <w:r w:rsidRPr="0073265D">
        <w:t xml:space="preserve">München: </w:t>
      </w:r>
      <w:r>
        <w:t>Goethe Institut</w:t>
      </w:r>
      <w:r w:rsidRPr="0073265D">
        <w:t xml:space="preserve">, 2002. 643 s. </w:t>
      </w:r>
      <w:r>
        <w:t xml:space="preserve">ISBN </w:t>
      </w:r>
      <w:r w:rsidRPr="0073265D">
        <w:t>978-3891294499</w:t>
      </w:r>
      <w:r>
        <w:t>.</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Pr>
          <w:rFonts w:cs="Times New Roman"/>
          <w:color w:val="0A0A0A"/>
          <w:szCs w:val="24"/>
          <w:shd w:val="clear" w:color="auto" w:fill="FDFDFE"/>
        </w:rPr>
        <w:t xml:space="preserve">KITTEL, Harald et al. </w:t>
      </w:r>
      <w:r>
        <w:rPr>
          <w:rFonts w:cs="Times New Roman"/>
          <w:i/>
          <w:iCs/>
          <w:color w:val="0A0A0A"/>
          <w:szCs w:val="24"/>
          <w:shd w:val="clear" w:color="auto" w:fill="FDFDFE"/>
        </w:rPr>
        <w:t xml:space="preserve">Übersetzung – Translation – Traduction: </w:t>
      </w:r>
      <w:r w:rsidRPr="000079F4">
        <w:rPr>
          <w:rFonts w:cs="Times New Roman"/>
          <w:i/>
          <w:iCs/>
          <w:color w:val="0A0A0A"/>
          <w:szCs w:val="24"/>
          <w:shd w:val="clear" w:color="auto" w:fill="FDFDFE"/>
        </w:rPr>
        <w:t>Ein internationales Handbuch zur Übersetzungsforschung</w:t>
      </w:r>
      <w:r>
        <w:rPr>
          <w:rFonts w:cs="Times New Roman"/>
          <w:color w:val="0A0A0A"/>
          <w:szCs w:val="24"/>
          <w:shd w:val="clear" w:color="auto" w:fill="FDFDFE"/>
        </w:rPr>
        <w:t>. 1. Aufl. Berlin: Walter de Gruyter, 2004, 1184 s. ISBN 3-11-013708-9.</w:t>
      </w:r>
    </w:p>
    <w:p w:rsidR="00970F81" w:rsidRPr="000978C3"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t xml:space="preserve">LAUTERBACH, Eike a Franz PÖCHHACKER. Interference. In: PÖCHHACKER, Franz. </w:t>
      </w:r>
      <w:r w:rsidRPr="002C1496">
        <w:rPr>
          <w:i/>
          <w:iCs/>
        </w:rPr>
        <w:t>Routledge Encyclopedia of Interpreting Studies.</w:t>
      </w:r>
      <w:r>
        <w:t xml:space="preserve"> 1.ed.</w:t>
      </w:r>
      <w:r w:rsidRPr="002C1496">
        <w:rPr>
          <w:i/>
          <w:iCs/>
        </w:rPr>
        <w:t xml:space="preserve"> </w:t>
      </w:r>
      <w:r>
        <w:t xml:space="preserve">London: Routledge, 2015, s. 194-195. </w:t>
      </w:r>
      <w:r w:rsidRPr="00DF4D22">
        <w:t>ISBN 978-0</w:t>
      </w:r>
      <w:r>
        <w:t>-</w:t>
      </w:r>
      <w:r w:rsidRPr="00DF4D22">
        <w:t>415</w:t>
      </w:r>
      <w:r>
        <w:t>-</w:t>
      </w:r>
      <w:r w:rsidRPr="00DF4D22">
        <w:t>63432</w:t>
      </w:r>
      <w:r>
        <w:t>-</w:t>
      </w:r>
      <w:r w:rsidRPr="00DF4D22">
        <w:t>8.</w:t>
      </w:r>
    </w:p>
    <w:p w:rsidR="00970F81" w:rsidRPr="00CE0510"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DE31E4">
        <w:t>LOTKO, Edvard. </w:t>
      </w:r>
      <w:r w:rsidRPr="002C1496">
        <w:rPr>
          <w:i/>
          <w:iCs/>
        </w:rPr>
        <w:t>Slovník lingvistických termínů pro filology</w:t>
      </w:r>
      <w:r w:rsidRPr="00DE31E4">
        <w:t xml:space="preserve">. 3. vyd. Olomouc: Univerzita Palackého, 2003. 128 s. ISBN </w:t>
      </w:r>
      <w:r w:rsidRPr="002C1496">
        <w:rPr>
          <w:lang w:val="cs-CZ" w:eastAsia="cs-CZ"/>
        </w:rPr>
        <w:t>80-244-0720-5.</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rPr>
          <w:lang w:val="cs-CZ" w:eastAsia="cs-CZ"/>
        </w:rPr>
        <w:t>NEWERKLA, Stefan. </w:t>
      </w:r>
      <w:r w:rsidRPr="002C1496">
        <w:rPr>
          <w:i/>
          <w:iCs/>
          <w:lang w:val="cs-CZ" w:eastAsia="cs-CZ"/>
        </w:rPr>
        <w:t>Sprachkontakte Deutsch – Tschechisch – Slowakisch: Wörterbuch der deutschen Lehnwörter im Tschechischen und Slowakischen: historische Entwicklung, Beleglage, bisherige und neue Deutungen</w:t>
      </w:r>
      <w:r w:rsidRPr="002C1496">
        <w:rPr>
          <w:lang w:val="cs-CZ" w:eastAsia="cs-CZ"/>
        </w:rPr>
        <w:t xml:space="preserve">. 2. </w:t>
      </w:r>
      <w:r>
        <w:rPr>
          <w:lang w:val="cs-CZ" w:eastAsia="cs-CZ"/>
        </w:rPr>
        <w:t>aktual</w:t>
      </w:r>
      <w:r w:rsidRPr="002C1496">
        <w:rPr>
          <w:lang w:val="cs-CZ" w:eastAsia="cs-CZ"/>
        </w:rPr>
        <w:t xml:space="preserve">. </w:t>
      </w:r>
      <w:r>
        <w:rPr>
          <w:lang w:val="cs-CZ" w:eastAsia="cs-CZ"/>
        </w:rPr>
        <w:t xml:space="preserve">Aufl. </w:t>
      </w:r>
      <w:r w:rsidRPr="002C1496">
        <w:rPr>
          <w:lang w:val="cs-CZ" w:eastAsia="cs-CZ"/>
        </w:rPr>
        <w:t xml:space="preserve">Frankfurt am Main: Peter Lang, 2011. 780 s. </w:t>
      </w:r>
      <w:r w:rsidRPr="004F7AF4">
        <w:t>ISBN 978-3-631-61026-8</w:t>
      </w:r>
      <w:r>
        <w:t>.</w:t>
      </w:r>
    </w:p>
    <w:p w:rsidR="00970F81" w:rsidRPr="00BE06A7"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rPr>
          <w:lang w:val="cs-CZ" w:eastAsia="cs-CZ"/>
        </w:rPr>
        <w:t>PÖCHHACKER, Franz. </w:t>
      </w:r>
      <w:r w:rsidRPr="002C1496">
        <w:rPr>
          <w:i/>
          <w:iCs/>
          <w:lang w:val="cs-CZ" w:eastAsia="cs-CZ"/>
        </w:rPr>
        <w:t xml:space="preserve">Introducing </w:t>
      </w:r>
      <w:r>
        <w:rPr>
          <w:i/>
          <w:iCs/>
          <w:lang w:val="cs-CZ" w:eastAsia="cs-CZ"/>
        </w:rPr>
        <w:t>I</w:t>
      </w:r>
      <w:r w:rsidRPr="002C1496">
        <w:rPr>
          <w:i/>
          <w:iCs/>
          <w:lang w:val="cs-CZ" w:eastAsia="cs-CZ"/>
        </w:rPr>
        <w:t xml:space="preserve">nterpreting </w:t>
      </w:r>
      <w:r>
        <w:rPr>
          <w:i/>
          <w:iCs/>
          <w:lang w:val="cs-CZ" w:eastAsia="cs-CZ"/>
        </w:rPr>
        <w:t>S</w:t>
      </w:r>
      <w:r w:rsidRPr="002C1496">
        <w:rPr>
          <w:i/>
          <w:iCs/>
          <w:lang w:val="cs-CZ" w:eastAsia="cs-CZ"/>
        </w:rPr>
        <w:t>tudies</w:t>
      </w:r>
      <w:r w:rsidRPr="002C1496">
        <w:rPr>
          <w:lang w:val="cs-CZ" w:eastAsia="cs-CZ"/>
        </w:rPr>
        <w:t xml:space="preserve">. 1. </w:t>
      </w:r>
      <w:r>
        <w:rPr>
          <w:lang w:val="cs-CZ" w:eastAsia="cs-CZ"/>
        </w:rPr>
        <w:t>ed.</w:t>
      </w:r>
      <w:r w:rsidRPr="002C1496">
        <w:rPr>
          <w:lang w:val="cs-CZ" w:eastAsia="cs-CZ"/>
        </w:rPr>
        <w:t xml:space="preserve"> Lon</w:t>
      </w:r>
      <w:r>
        <w:rPr>
          <w:lang w:val="cs-CZ" w:eastAsia="cs-CZ"/>
        </w:rPr>
        <w:t>don</w:t>
      </w:r>
      <w:r w:rsidRPr="002C1496">
        <w:rPr>
          <w:lang w:val="cs-CZ" w:eastAsia="cs-CZ"/>
        </w:rPr>
        <w:t xml:space="preserve">: Routledge, 2004, 252 s. ISBN </w:t>
      </w:r>
      <w:r w:rsidRPr="004F7AF4">
        <w:t>978-0415268875</w:t>
      </w:r>
      <w:r>
        <w:t>.</w:t>
      </w:r>
    </w:p>
    <w:p w:rsidR="00970F81" w:rsidRPr="00BE06A7"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sidRPr="002D4672">
        <w:rPr>
          <w:rFonts w:cs="Times New Roman"/>
          <w:szCs w:val="24"/>
          <w:shd w:val="clear" w:color="auto" w:fill="FFFFFF"/>
        </w:rPr>
        <w:t>POŘÍZKA, Petr. </w:t>
      </w:r>
      <w:r w:rsidRPr="002D4672">
        <w:rPr>
          <w:rFonts w:cs="Times New Roman"/>
          <w:i/>
          <w:iCs/>
          <w:szCs w:val="24"/>
          <w:shd w:val="clear" w:color="auto" w:fill="FFFFFF"/>
        </w:rPr>
        <w:t>Tvorba korpusů a vytěžování jazykových dat: metody, modely, nástroje</w:t>
      </w:r>
      <w:r w:rsidRPr="002D4672">
        <w:rPr>
          <w:rFonts w:cs="Times New Roman"/>
          <w:szCs w:val="24"/>
          <w:shd w:val="clear" w:color="auto" w:fill="FFFFFF"/>
        </w:rPr>
        <w:t xml:space="preserve">. </w:t>
      </w:r>
      <w:r>
        <w:rPr>
          <w:rFonts w:cs="Times New Roman"/>
          <w:szCs w:val="24"/>
          <w:shd w:val="clear" w:color="auto" w:fill="FFFFFF"/>
        </w:rPr>
        <w:t xml:space="preserve">1. vyd. </w:t>
      </w:r>
      <w:r w:rsidRPr="002D4672">
        <w:rPr>
          <w:rFonts w:cs="Times New Roman"/>
          <w:szCs w:val="24"/>
          <w:shd w:val="clear" w:color="auto" w:fill="FFFFFF"/>
        </w:rPr>
        <w:t>Olomouc: Vydavatelství Filozofické fakulty Univerzity Palackého, 2014</w:t>
      </w:r>
      <w:r>
        <w:rPr>
          <w:rFonts w:cs="Times New Roman"/>
          <w:szCs w:val="24"/>
          <w:shd w:val="clear" w:color="auto" w:fill="FFFFFF"/>
        </w:rPr>
        <w:t xml:space="preserve">. </w:t>
      </w:r>
      <w:r w:rsidRPr="002D4672">
        <w:rPr>
          <w:rFonts w:cs="Times New Roman"/>
          <w:szCs w:val="24"/>
          <w:shd w:val="clear" w:color="auto" w:fill="FFFFFF"/>
        </w:rPr>
        <w:t>288 s. ISBN 978-80-87895-17-7.</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t xml:space="preserve">RINAS, Karsten. </w:t>
      </w:r>
      <w:r w:rsidRPr="002C1496">
        <w:rPr>
          <w:i/>
          <w:iCs/>
        </w:rPr>
        <w:t xml:space="preserve">Einführung in die Sprachwissenschaft. </w:t>
      </w:r>
      <w:r>
        <w:t xml:space="preserve">Olomouc: Univerzita Palackého v Olomouci, 2013, 135 s. ISBN </w:t>
      </w:r>
      <w:r w:rsidRPr="00DF4D22">
        <w:t>978-80-244-3617-3</w:t>
      </w:r>
      <w:r>
        <w:t>.</w:t>
      </w:r>
    </w:p>
    <w:p w:rsidR="00970F81" w:rsidRPr="00110A9A"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sidRPr="00D73E95">
        <w:t>SONG, Jae Jung</w:t>
      </w:r>
      <w:r>
        <w:t>, ed</w:t>
      </w:r>
      <w:r w:rsidRPr="00D73E95">
        <w:t xml:space="preserve">. </w:t>
      </w:r>
      <w:r w:rsidRPr="00110A9A">
        <w:rPr>
          <w:i/>
          <w:iCs/>
        </w:rPr>
        <w:t>The Oxford Handbook of Linguistic Typology</w:t>
      </w:r>
      <w:r w:rsidRPr="00D73E95">
        <w:t>. Oxford: Oxford University Press, 2013. 754 s. ISBN </w:t>
      </w:r>
      <w:r w:rsidRPr="00110A9A">
        <w:t>978-0-19-965840-4.</w:t>
      </w:r>
      <w:r w:rsidRPr="00110A9A">
        <w:rPr>
          <w:rFonts w:cs="Times New Roman"/>
          <w:szCs w:val="24"/>
          <w:shd w:val="clear" w:color="auto" w:fill="FFFFFF"/>
        </w:rPr>
        <w:t xml:space="preserve"> </w:t>
      </w:r>
    </w:p>
    <w:p w:rsidR="00970F81" w:rsidRPr="00110A9A" w:rsidRDefault="00970F81" w:rsidP="0018388A">
      <w:pPr>
        <w:pStyle w:val="Odstavecseseznamem"/>
        <w:numPr>
          <w:ilvl w:val="0"/>
          <w:numId w:val="6"/>
        </w:numPr>
        <w:tabs>
          <w:tab w:val="left" w:pos="1236"/>
        </w:tabs>
        <w:spacing w:line="360" w:lineRule="auto"/>
        <w:jc w:val="both"/>
        <w:rPr>
          <w:rFonts w:cs="Times New Roman"/>
          <w:b/>
          <w:bCs/>
          <w:szCs w:val="24"/>
          <w:shd w:val="clear" w:color="auto" w:fill="FDFDFE"/>
        </w:rPr>
      </w:pPr>
      <w:r w:rsidRPr="00110A9A">
        <w:rPr>
          <w:rFonts w:cs="Times New Roman"/>
          <w:szCs w:val="24"/>
          <w:shd w:val="clear" w:color="auto" w:fill="FFFFFF"/>
        </w:rPr>
        <w:t>ŠAUR, Vladimír. </w:t>
      </w:r>
      <w:r w:rsidRPr="00110A9A">
        <w:rPr>
          <w:rFonts w:cs="Times New Roman"/>
          <w:i/>
          <w:iCs/>
          <w:szCs w:val="24"/>
          <w:shd w:val="clear" w:color="auto" w:fill="FFFFFF"/>
        </w:rPr>
        <w:t>Pravidla českého pravopisu</w:t>
      </w:r>
      <w:r>
        <w:rPr>
          <w:rFonts w:cs="Times New Roman"/>
          <w:i/>
          <w:iCs/>
          <w:szCs w:val="24"/>
          <w:shd w:val="clear" w:color="auto" w:fill="FFFFFF"/>
        </w:rPr>
        <w:t>:</w:t>
      </w:r>
      <w:r w:rsidRPr="00110A9A">
        <w:rPr>
          <w:rFonts w:cs="Times New Roman"/>
          <w:i/>
          <w:iCs/>
          <w:szCs w:val="24"/>
          <w:shd w:val="clear" w:color="auto" w:fill="FFFFFF"/>
        </w:rPr>
        <w:t xml:space="preserve"> s výkladem mluvnice</w:t>
      </w:r>
      <w:r w:rsidRPr="00110A9A">
        <w:rPr>
          <w:rFonts w:cs="Times New Roman"/>
          <w:szCs w:val="24"/>
          <w:shd w:val="clear" w:color="auto" w:fill="FFFFFF"/>
        </w:rPr>
        <w:t>. Praha: Ottovo nakladatelství, 2012, 456 s</w:t>
      </w:r>
      <w:r>
        <w:rPr>
          <w:rFonts w:cs="Times New Roman"/>
          <w:szCs w:val="24"/>
          <w:shd w:val="clear" w:color="auto" w:fill="FFFFFF"/>
        </w:rPr>
        <w:t xml:space="preserve">. </w:t>
      </w:r>
      <w:r w:rsidRPr="00110A9A">
        <w:rPr>
          <w:rFonts w:cs="Times New Roman"/>
          <w:szCs w:val="24"/>
          <w:shd w:val="clear" w:color="auto" w:fill="FFFFFF"/>
        </w:rPr>
        <w:t>ISBN 978-80-7451-16</w:t>
      </w:r>
      <w:r>
        <w:rPr>
          <w:rFonts w:cs="Times New Roman"/>
          <w:szCs w:val="24"/>
          <w:shd w:val="clear" w:color="auto" w:fill="FFFFFF"/>
        </w:rPr>
        <w:t>8</w:t>
      </w:r>
      <w:r w:rsidRPr="00110A9A">
        <w:rPr>
          <w:rFonts w:cs="Times New Roman"/>
          <w:szCs w:val="24"/>
          <w:shd w:val="clear" w:color="auto" w:fill="FFFFFF"/>
        </w:rPr>
        <w:t>-</w:t>
      </w:r>
      <w:r>
        <w:rPr>
          <w:rFonts w:cs="Times New Roman"/>
          <w:szCs w:val="24"/>
          <w:shd w:val="clear" w:color="auto" w:fill="FFFFFF"/>
        </w:rPr>
        <w:t>4</w:t>
      </w:r>
      <w:r w:rsidRPr="00110A9A">
        <w:rPr>
          <w:rFonts w:cs="Times New Roman"/>
          <w:szCs w:val="24"/>
          <w:shd w:val="clear" w:color="auto" w:fill="FFFFFF"/>
        </w:rPr>
        <w:t>.</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rPr>
          <w:lang w:val="cs-CZ" w:eastAsia="cs-CZ"/>
        </w:rPr>
        <w:t>ŠTÍCHA, František. </w:t>
      </w:r>
      <w:r w:rsidRPr="002C1496">
        <w:rPr>
          <w:i/>
          <w:iCs/>
          <w:lang w:val="cs-CZ" w:eastAsia="cs-CZ"/>
        </w:rPr>
        <w:t>Česko-německá srovnávací gramatika</w:t>
      </w:r>
      <w:r w:rsidRPr="002C1496">
        <w:rPr>
          <w:lang w:val="cs-CZ" w:eastAsia="cs-CZ"/>
        </w:rPr>
        <w:t>. 1. vyd. Praha: Argo, 2003, 842 s. ISBN 8072035037.</w:t>
      </w:r>
    </w:p>
    <w:p w:rsidR="00970F81" w:rsidRPr="002C1496"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2C1496">
        <w:rPr>
          <w:lang w:val="cs-CZ" w:eastAsia="cs-CZ"/>
        </w:rPr>
        <w:t>UHLÍŘOVÁ, Ludmila. </w:t>
      </w:r>
      <w:r w:rsidRPr="002C1496">
        <w:rPr>
          <w:i/>
          <w:iCs/>
          <w:lang w:val="cs-CZ" w:eastAsia="cs-CZ"/>
        </w:rPr>
        <w:t>Knížka o slovosledu</w:t>
      </w:r>
      <w:r w:rsidRPr="002C1496">
        <w:rPr>
          <w:lang w:val="cs-CZ" w:eastAsia="cs-CZ"/>
        </w:rPr>
        <w:t>. 1. vyd. Praha: Academia, 1987. 160 s.</w:t>
      </w:r>
    </w:p>
    <w:p w:rsidR="00970F81" w:rsidRPr="00117EA7" w:rsidRDefault="00970F81" w:rsidP="0018388A">
      <w:pPr>
        <w:pStyle w:val="Odstavecseseznamem"/>
        <w:numPr>
          <w:ilvl w:val="0"/>
          <w:numId w:val="6"/>
        </w:numPr>
        <w:tabs>
          <w:tab w:val="left" w:pos="1236"/>
        </w:tabs>
        <w:spacing w:line="360" w:lineRule="auto"/>
        <w:jc w:val="both"/>
        <w:rPr>
          <w:rFonts w:cs="Times New Roman"/>
          <w:b/>
          <w:bCs/>
          <w:color w:val="0A0A0A"/>
          <w:szCs w:val="24"/>
          <w:shd w:val="clear" w:color="auto" w:fill="FDFDFE"/>
        </w:rPr>
      </w:pPr>
      <w:r w:rsidRPr="00D73E95">
        <w:t>VESELÝ, Josef. </w:t>
      </w:r>
      <w:r w:rsidRPr="002C1496">
        <w:rPr>
          <w:i/>
          <w:iCs/>
        </w:rPr>
        <w:t>Problematika vyučování ruštině jako blízce příbuznému jazyku</w:t>
      </w:r>
      <w:r w:rsidRPr="00D73E95">
        <w:t>. 1. vyd. Praha: Státní pedagogické nakladatelství, 1985. 179 s.</w:t>
      </w:r>
    </w:p>
    <w:p w:rsidR="00970F81" w:rsidRPr="002C1496" w:rsidRDefault="00970F81" w:rsidP="0018388A">
      <w:pPr>
        <w:pStyle w:val="Odstavecseseznamem"/>
        <w:tabs>
          <w:tab w:val="left" w:pos="1236"/>
        </w:tabs>
        <w:spacing w:line="360" w:lineRule="auto"/>
        <w:ind w:left="360"/>
        <w:jc w:val="both"/>
        <w:rPr>
          <w:rFonts w:cs="Times New Roman"/>
          <w:b/>
          <w:bCs/>
          <w:color w:val="0A0A0A"/>
          <w:szCs w:val="24"/>
          <w:shd w:val="clear" w:color="auto" w:fill="FDFDFE"/>
        </w:rPr>
      </w:pPr>
    </w:p>
    <w:p w:rsidR="00970F81" w:rsidRDefault="00970F81" w:rsidP="00970F81">
      <w:pPr>
        <w:spacing w:before="0" w:after="0" w:line="360" w:lineRule="auto"/>
      </w:pPr>
    </w:p>
    <w:p w:rsidR="00970F81" w:rsidRPr="00F83359" w:rsidRDefault="00970F81" w:rsidP="00970F81">
      <w:pPr>
        <w:spacing w:line="360" w:lineRule="auto"/>
        <w:rPr>
          <w:b/>
          <w:bCs/>
        </w:rPr>
      </w:pPr>
      <w:r w:rsidRPr="00F83359">
        <w:rPr>
          <w:b/>
          <w:bCs/>
        </w:rPr>
        <w:lastRenderedPageBreak/>
        <w:t>Internetquellen</w:t>
      </w:r>
    </w:p>
    <w:p w:rsidR="00970F81" w:rsidRPr="00C743BD" w:rsidRDefault="00970F81" w:rsidP="00970F81">
      <w:pPr>
        <w:pStyle w:val="Odstavecseseznamem"/>
        <w:numPr>
          <w:ilvl w:val="0"/>
          <w:numId w:val="7"/>
        </w:numPr>
        <w:spacing w:line="360" w:lineRule="auto"/>
        <w:rPr>
          <w:rStyle w:val="Hypertextovodkaz"/>
          <w:b/>
          <w:bCs/>
          <w:color w:val="auto"/>
          <w:u w:val="none"/>
          <w:lang w:val="cs-CZ"/>
        </w:rPr>
      </w:pPr>
      <w:r w:rsidRPr="00FF58BB">
        <w:rPr>
          <w:rStyle w:val="Hypertextovodkaz"/>
          <w:color w:val="auto"/>
          <w:u w:val="none"/>
        </w:rPr>
        <w:t>B</w:t>
      </w:r>
      <w:r>
        <w:rPr>
          <w:rStyle w:val="Hypertextovodkaz"/>
          <w:color w:val="auto"/>
          <w:u w:val="none"/>
        </w:rPr>
        <w:t xml:space="preserve">ADEN-BADENER UNTERNEHMER GESPRÄCHE e.V. Über uns. In: </w:t>
      </w:r>
      <w:r>
        <w:rPr>
          <w:rStyle w:val="Hypertextovodkaz"/>
          <w:i/>
          <w:iCs/>
          <w:color w:val="auto"/>
          <w:u w:val="none"/>
        </w:rPr>
        <w:t xml:space="preserve">Baden-Badener Unternehmer Gespräche. </w:t>
      </w:r>
      <w:r w:rsidRPr="006505E2">
        <w:t>[online].</w:t>
      </w:r>
      <w:r>
        <w:t xml:space="preserve"> Baden-Baden </w:t>
      </w:r>
      <w:r w:rsidRPr="00F1229C">
        <w:t>[cit. 20</w:t>
      </w:r>
      <w:r>
        <w:t>20</w:t>
      </w:r>
      <w:r w:rsidRPr="00F1229C">
        <w:t>-</w:t>
      </w:r>
      <w:r>
        <w:t>03</w:t>
      </w:r>
      <w:r w:rsidRPr="00F1229C">
        <w:t>-1</w:t>
      </w:r>
      <w:r>
        <w:t>6</w:t>
      </w:r>
      <w:r w:rsidRPr="00F1229C">
        <w:t>].</w:t>
      </w:r>
      <w:r>
        <w:t xml:space="preserve"> Dostupné z: </w:t>
      </w:r>
      <w:hyperlink r:id="rId15" w:history="1">
        <w:r>
          <w:rPr>
            <w:rStyle w:val="Hypertextovodkaz"/>
          </w:rPr>
          <w:t>https://www.bbug.de/de/ueber-uns/ueber-uns.php</w:t>
        </w:r>
      </w:hyperlink>
    </w:p>
    <w:p w:rsidR="00970F81" w:rsidRPr="00C743BD" w:rsidRDefault="00970F81" w:rsidP="00970F81">
      <w:pPr>
        <w:pStyle w:val="Odstavecseseznamem"/>
        <w:numPr>
          <w:ilvl w:val="0"/>
          <w:numId w:val="7"/>
        </w:numPr>
        <w:spacing w:line="360" w:lineRule="auto"/>
        <w:rPr>
          <w:rStyle w:val="Hypertextovodkaz"/>
          <w:b/>
          <w:bCs/>
          <w:color w:val="auto"/>
          <w:u w:val="none"/>
          <w:lang w:val="cs-CZ"/>
        </w:rPr>
      </w:pPr>
      <w:r w:rsidRPr="00F1229C">
        <w:t xml:space="preserve">DRYER, S. Matthew. Order of Subject, Object and Verb. </w:t>
      </w:r>
      <w:r>
        <w:t xml:space="preserve">In: </w:t>
      </w:r>
      <w:r w:rsidRPr="002C1496">
        <w:rPr>
          <w:i/>
          <w:iCs/>
        </w:rPr>
        <w:t>The World Atlas of Language Structures</w:t>
      </w:r>
      <w:r w:rsidRPr="00F1229C">
        <w:t>. [online]. Leipzig: Max Planck Institute for Evolutionary Anthropology</w:t>
      </w:r>
      <w:r>
        <w:t xml:space="preserve">, 2013 </w:t>
      </w:r>
      <w:r w:rsidRPr="00F1229C">
        <w:t xml:space="preserve">[cit. 2019-11-14]. Dostupné z: </w:t>
      </w:r>
      <w:hyperlink r:id="rId16" w:history="1">
        <w:r w:rsidRPr="005E0097">
          <w:rPr>
            <w:rStyle w:val="Hypertextovodkaz"/>
          </w:rPr>
          <w:t>https://wals.info/chapter/81</w:t>
        </w:r>
      </w:hyperlink>
    </w:p>
    <w:p w:rsidR="00970F81" w:rsidRPr="00117EA7" w:rsidRDefault="00970F81" w:rsidP="00970F81">
      <w:pPr>
        <w:pStyle w:val="Odstavecseseznamem"/>
        <w:numPr>
          <w:ilvl w:val="0"/>
          <w:numId w:val="7"/>
        </w:numPr>
        <w:tabs>
          <w:tab w:val="left" w:pos="1236"/>
        </w:tabs>
        <w:spacing w:line="360" w:lineRule="auto"/>
        <w:rPr>
          <w:rStyle w:val="Hypertextovodkaz"/>
          <w:rFonts w:cs="Times New Roman"/>
          <w:b/>
          <w:bCs/>
          <w:color w:val="0A0A0A"/>
          <w:szCs w:val="24"/>
          <w:u w:val="none"/>
          <w:shd w:val="clear" w:color="auto" w:fill="FDFDFE"/>
        </w:rPr>
      </w:pPr>
      <w:r>
        <w:t>GAO, Haiyan</w:t>
      </w:r>
      <w:r w:rsidRPr="002C1496">
        <w:rPr>
          <w:lang w:val="en-GB"/>
        </w:rPr>
        <w:t xml:space="preserve">. </w:t>
      </w:r>
      <w:r w:rsidRPr="00CC1F99">
        <w:rPr>
          <w:lang w:val="en-GB"/>
        </w:rPr>
        <w:t>On Source Language Interference in Interpretation</w:t>
      </w:r>
      <w:r w:rsidRPr="002C1496">
        <w:rPr>
          <w:i/>
          <w:iCs/>
          <w:lang w:val="en-GB"/>
        </w:rPr>
        <w:t xml:space="preserve">. Theory and Practice in Language Studies. </w:t>
      </w:r>
      <w:r w:rsidRPr="00A9569A">
        <w:rPr>
          <w:color w:val="000000"/>
          <w:szCs w:val="24"/>
          <w:shd w:val="clear" w:color="auto" w:fill="FFFFFF"/>
        </w:rPr>
        <w:t>[online]</w:t>
      </w:r>
      <w:r>
        <w:rPr>
          <w:color w:val="000000"/>
          <w:szCs w:val="24"/>
          <w:shd w:val="clear" w:color="auto" w:fill="FFFFFF"/>
        </w:rPr>
        <w:t xml:space="preserve">. </w:t>
      </w:r>
      <w:r w:rsidRPr="00A9569A">
        <w:rPr>
          <w:color w:val="000000"/>
          <w:szCs w:val="24"/>
          <w:shd w:val="clear" w:color="auto" w:fill="FFFFFF"/>
        </w:rPr>
        <w:t>Vol. 3, No. 7</w:t>
      </w:r>
      <w:r>
        <w:rPr>
          <w:color w:val="000000"/>
          <w:szCs w:val="24"/>
          <w:shd w:val="clear" w:color="auto" w:fill="FFFFFF"/>
        </w:rPr>
        <w:t xml:space="preserve">. </w:t>
      </w:r>
      <w:r w:rsidRPr="002C1496">
        <w:rPr>
          <w:lang w:val="en-GB"/>
        </w:rPr>
        <w:t>Fi</w:t>
      </w:r>
      <w:r>
        <w:rPr>
          <w:lang w:val="en-GB"/>
        </w:rPr>
        <w:t>nland</w:t>
      </w:r>
      <w:r w:rsidRPr="002C1496">
        <w:rPr>
          <w:lang w:val="en-GB"/>
        </w:rPr>
        <w:t>: Academy publisher, 2013,</w:t>
      </w:r>
      <w:r>
        <w:rPr>
          <w:lang w:val="en-GB"/>
        </w:rPr>
        <w:t xml:space="preserve"> s.</w:t>
      </w:r>
      <w:r w:rsidRPr="002C1496">
        <w:rPr>
          <w:lang w:val="en-GB"/>
        </w:rPr>
        <w:t xml:space="preserve"> 1194-1199</w:t>
      </w:r>
      <w:r>
        <w:rPr>
          <w:lang w:val="en-GB"/>
        </w:rPr>
        <w:t>,</w:t>
      </w:r>
      <w:r w:rsidRPr="002C1496">
        <w:rPr>
          <w:lang w:val="en-GB"/>
        </w:rPr>
        <w:t xml:space="preserve"> </w:t>
      </w:r>
      <w:r w:rsidRPr="00A9569A">
        <w:rPr>
          <w:color w:val="000000"/>
          <w:szCs w:val="24"/>
          <w:shd w:val="clear" w:color="auto" w:fill="FFFFFF"/>
        </w:rPr>
        <w:t>[</w:t>
      </w:r>
      <w:r>
        <w:rPr>
          <w:color w:val="000000"/>
          <w:szCs w:val="24"/>
          <w:shd w:val="clear" w:color="auto" w:fill="FFFFFF"/>
        </w:rPr>
        <w:t>cit. 2020-01-15</w:t>
      </w:r>
      <w:r w:rsidRPr="00A9569A">
        <w:rPr>
          <w:color w:val="000000"/>
          <w:szCs w:val="24"/>
          <w:shd w:val="clear" w:color="auto" w:fill="FFFFFF"/>
        </w:rPr>
        <w:t>]</w:t>
      </w:r>
      <w:r w:rsidRPr="002C1496">
        <w:rPr>
          <w:lang w:val="en-GB"/>
        </w:rPr>
        <w:t xml:space="preserve">. ISSN </w:t>
      </w:r>
      <w:r>
        <w:t xml:space="preserve">1799-2591. Dostupné z: </w:t>
      </w:r>
      <w:hyperlink r:id="rId17" w:history="1">
        <w:r>
          <w:rPr>
            <w:rStyle w:val="Hypertextovodkaz"/>
          </w:rPr>
          <w:t>http://www.academypublication.com/issues/past/tpls/vol03/07/16.pdf</w:t>
        </w:r>
      </w:hyperlink>
    </w:p>
    <w:p w:rsidR="00970F81" w:rsidRPr="00117EA7" w:rsidRDefault="00970F81" w:rsidP="00970F81">
      <w:pPr>
        <w:pStyle w:val="Odstavecseseznamem"/>
        <w:numPr>
          <w:ilvl w:val="0"/>
          <w:numId w:val="7"/>
        </w:numPr>
        <w:tabs>
          <w:tab w:val="left" w:pos="1236"/>
        </w:tabs>
        <w:spacing w:line="360" w:lineRule="auto"/>
        <w:rPr>
          <w:rFonts w:cs="Times New Roman"/>
          <w:b/>
          <w:bCs/>
          <w:color w:val="0A0A0A"/>
          <w:szCs w:val="24"/>
          <w:shd w:val="clear" w:color="auto" w:fill="FDFDFE"/>
        </w:rPr>
      </w:pPr>
      <w:r>
        <w:t xml:space="preserve">JEREŠČENKOVÁ, Alena. </w:t>
      </w:r>
      <w:r w:rsidRPr="002C1496">
        <w:rPr>
          <w:i/>
          <w:iCs/>
        </w:rPr>
        <w:t>Interferenzen beim Vom-Blatt-Dolmetschen und beim Simultandolmetschen</w:t>
      </w:r>
      <w:r>
        <w:t xml:space="preserve">. </w:t>
      </w:r>
      <w:r w:rsidRPr="00A9569A">
        <w:rPr>
          <w:color w:val="000000"/>
          <w:szCs w:val="24"/>
          <w:shd w:val="clear" w:color="auto" w:fill="FFFFFF"/>
        </w:rPr>
        <w:t>[online]</w:t>
      </w:r>
      <w:r>
        <w:rPr>
          <w:color w:val="000000"/>
          <w:szCs w:val="24"/>
          <w:shd w:val="clear" w:color="auto" w:fill="FFFFFF"/>
        </w:rPr>
        <w:t xml:space="preserve">. </w:t>
      </w:r>
      <w:r>
        <w:t xml:space="preserve">Wien, 2014, </w:t>
      </w:r>
      <w:r w:rsidRPr="00A9569A">
        <w:rPr>
          <w:color w:val="000000"/>
          <w:szCs w:val="24"/>
          <w:shd w:val="clear" w:color="auto" w:fill="FFFFFF"/>
        </w:rPr>
        <w:t>[</w:t>
      </w:r>
      <w:r>
        <w:rPr>
          <w:color w:val="000000"/>
          <w:szCs w:val="24"/>
          <w:shd w:val="clear" w:color="auto" w:fill="FFFFFF"/>
        </w:rPr>
        <w:t>cit. 2020-01-07</w:t>
      </w:r>
      <w:r w:rsidRPr="00A9569A">
        <w:rPr>
          <w:color w:val="000000"/>
          <w:szCs w:val="24"/>
          <w:shd w:val="clear" w:color="auto" w:fill="FFFFFF"/>
        </w:rPr>
        <w:t>]</w:t>
      </w:r>
      <w:r>
        <w:rPr>
          <w:color w:val="000000"/>
          <w:szCs w:val="24"/>
          <w:shd w:val="clear" w:color="auto" w:fill="FFFFFF"/>
        </w:rPr>
        <w:t xml:space="preserve">. Dostupné z: </w:t>
      </w:r>
      <w:hyperlink r:id="rId18" w:history="1">
        <w:r>
          <w:rPr>
            <w:rStyle w:val="Hypertextovodkaz"/>
          </w:rPr>
          <w:t>http://othes.univie.ac.at/31944/1/2014-03-02_0503116.pdf</w:t>
        </w:r>
      </w:hyperlink>
      <w:r>
        <w:t xml:space="preserve">. </w:t>
      </w:r>
      <w:r>
        <w:rPr>
          <w:lang w:val="cs-CZ"/>
        </w:rPr>
        <w:t>Magisterská</w:t>
      </w:r>
      <w:r w:rsidRPr="002C1496">
        <w:rPr>
          <w:lang w:val="cs-CZ"/>
        </w:rPr>
        <w:t xml:space="preserve"> práce.</w:t>
      </w:r>
      <w:r>
        <w:rPr>
          <w:lang w:val="cs-CZ"/>
        </w:rPr>
        <w:t xml:space="preserve"> Universität Wien</w:t>
      </w:r>
      <w:r w:rsidRPr="002C1496">
        <w:rPr>
          <w:lang w:val="cs-CZ"/>
        </w:rPr>
        <w:t>,</w:t>
      </w:r>
      <w:r>
        <w:rPr>
          <w:lang w:val="cs-CZ"/>
        </w:rPr>
        <w:t xml:space="preserve"> Zentrum für Translationswissenschaft</w:t>
      </w:r>
      <w:r w:rsidRPr="002C1496">
        <w:rPr>
          <w:lang w:val="cs-CZ"/>
        </w:rPr>
        <w:t xml:space="preserve">. </w:t>
      </w:r>
    </w:p>
    <w:p w:rsidR="00970F81" w:rsidRPr="00117EA7" w:rsidRDefault="00970F81" w:rsidP="00970F81">
      <w:pPr>
        <w:pStyle w:val="Odstavecseseznamem"/>
        <w:numPr>
          <w:ilvl w:val="0"/>
          <w:numId w:val="7"/>
        </w:numPr>
        <w:tabs>
          <w:tab w:val="left" w:pos="1236"/>
        </w:tabs>
        <w:spacing w:line="360" w:lineRule="auto"/>
        <w:jc w:val="both"/>
        <w:rPr>
          <w:rStyle w:val="Hypertextovodkaz"/>
          <w:rFonts w:cs="Times New Roman"/>
          <w:b/>
          <w:bCs/>
          <w:color w:val="0A0A0A"/>
          <w:szCs w:val="24"/>
          <w:u w:val="none"/>
          <w:shd w:val="clear" w:color="auto" w:fill="FDFDFE"/>
          <w:lang w:val="cs-CZ"/>
        </w:rPr>
      </w:pPr>
      <w:r w:rsidRPr="00D121DB">
        <w:rPr>
          <w:lang w:val="cs-CZ"/>
        </w:rPr>
        <w:t xml:space="preserve">KREJČOVÁ, Elena. </w:t>
      </w:r>
      <w:r w:rsidRPr="00D121DB">
        <w:rPr>
          <w:i/>
          <w:iCs/>
          <w:lang w:val="cs-CZ"/>
        </w:rPr>
        <w:t xml:space="preserve">Problematika osvojování druhého jazyka – teorie a praxe: na základě výuky bulharštiny jako cizího jazyka ve slovanském kontextu. </w:t>
      </w:r>
      <w:r w:rsidRPr="00D121DB">
        <w:rPr>
          <w:color w:val="000000"/>
          <w:szCs w:val="24"/>
          <w:shd w:val="clear" w:color="auto" w:fill="FFFFFF"/>
          <w:lang w:val="cs-CZ"/>
        </w:rPr>
        <w:t>[online].</w:t>
      </w:r>
      <w:r w:rsidRPr="00D121DB">
        <w:rPr>
          <w:i/>
          <w:iCs/>
          <w:lang w:val="cs-CZ"/>
        </w:rPr>
        <w:t xml:space="preserve"> </w:t>
      </w:r>
      <w:r w:rsidRPr="00D121DB">
        <w:rPr>
          <w:lang w:val="cs-CZ"/>
        </w:rPr>
        <w:t>Brno, 2018</w:t>
      </w:r>
      <w:r w:rsidRPr="00D121DB">
        <w:rPr>
          <w:i/>
          <w:iCs/>
          <w:lang w:val="cs-CZ"/>
        </w:rPr>
        <w:t xml:space="preserve"> </w:t>
      </w:r>
      <w:r w:rsidRPr="00D121DB">
        <w:rPr>
          <w:color w:val="000000"/>
          <w:szCs w:val="24"/>
          <w:shd w:val="clear" w:color="auto" w:fill="FFFFFF"/>
          <w:lang w:val="cs-CZ"/>
        </w:rPr>
        <w:t>[cit. 2020</w:t>
      </w:r>
      <w:r>
        <w:rPr>
          <w:color w:val="000000"/>
          <w:szCs w:val="24"/>
          <w:shd w:val="clear" w:color="auto" w:fill="FFFFFF"/>
          <w:lang w:val="cs-CZ"/>
        </w:rPr>
        <w:t>-01-16</w:t>
      </w:r>
      <w:r w:rsidRPr="00D121DB">
        <w:rPr>
          <w:color w:val="000000"/>
          <w:szCs w:val="24"/>
          <w:shd w:val="clear" w:color="auto" w:fill="FFFFFF"/>
          <w:lang w:val="cs-CZ"/>
        </w:rPr>
        <w:t xml:space="preserve">]. </w:t>
      </w:r>
      <w:r w:rsidRPr="00D121DB">
        <w:rPr>
          <w:lang w:val="cs-CZ"/>
        </w:rPr>
        <w:t xml:space="preserve">Dostupné z: </w:t>
      </w:r>
      <w:hyperlink r:id="rId19" w:history="1">
        <w:r w:rsidRPr="00D121DB">
          <w:rPr>
            <w:rStyle w:val="Hypertextovodkaz"/>
            <w:lang w:val="cs-CZ"/>
          </w:rPr>
          <w:t>https://www.muni.cz/inet-doc/961758</w:t>
        </w:r>
      </w:hyperlink>
      <w:r w:rsidRPr="00D121DB">
        <w:rPr>
          <w:lang w:val="cs-CZ"/>
        </w:rPr>
        <w:t>.</w:t>
      </w:r>
      <w:r w:rsidRPr="00D121DB">
        <w:rPr>
          <w:i/>
          <w:iCs/>
          <w:lang w:val="cs-CZ"/>
        </w:rPr>
        <w:t xml:space="preserve"> </w:t>
      </w:r>
      <w:r w:rsidRPr="00D121DB">
        <w:rPr>
          <w:lang w:val="cs-CZ"/>
        </w:rPr>
        <w:t xml:space="preserve">Habilitační práce. Masarykova univerzita, </w:t>
      </w:r>
      <w:r>
        <w:rPr>
          <w:lang w:val="cs-CZ"/>
        </w:rPr>
        <w:t>F</w:t>
      </w:r>
      <w:r w:rsidRPr="00D121DB">
        <w:rPr>
          <w:lang w:val="cs-CZ"/>
        </w:rPr>
        <w:t xml:space="preserve">ilozofická fakulta. </w:t>
      </w:r>
    </w:p>
    <w:p w:rsidR="00970F81" w:rsidRPr="00B37D37" w:rsidRDefault="00970F81" w:rsidP="00970F81">
      <w:pPr>
        <w:pStyle w:val="Odstavecseseznamem"/>
        <w:numPr>
          <w:ilvl w:val="0"/>
          <w:numId w:val="7"/>
        </w:numPr>
        <w:tabs>
          <w:tab w:val="left" w:pos="1236"/>
        </w:tabs>
        <w:spacing w:line="360" w:lineRule="auto"/>
        <w:jc w:val="both"/>
        <w:rPr>
          <w:rFonts w:cs="Times New Roman"/>
          <w:b/>
          <w:bCs/>
          <w:color w:val="0A0A0A"/>
          <w:szCs w:val="24"/>
          <w:shd w:val="clear" w:color="auto" w:fill="FDFDFE"/>
          <w:lang w:val="cs-CZ"/>
        </w:rPr>
      </w:pPr>
      <w:r w:rsidRPr="00D121DB">
        <w:rPr>
          <w:lang w:val="cs-CZ"/>
        </w:rPr>
        <w:t xml:space="preserve">KRYSTÝNKOVÁ, Jarmila. K problematice </w:t>
      </w:r>
      <w:r>
        <w:rPr>
          <w:lang w:val="cs-CZ"/>
        </w:rPr>
        <w:t xml:space="preserve">pozitivního a negativního </w:t>
      </w:r>
      <w:r w:rsidRPr="00D121DB">
        <w:rPr>
          <w:lang w:val="cs-CZ"/>
        </w:rPr>
        <w:t>transferu při vyučování ruskému jazyku</w:t>
      </w:r>
      <w:r>
        <w:rPr>
          <w:i/>
          <w:iCs/>
          <w:lang w:val="cs-CZ"/>
        </w:rPr>
        <w:t xml:space="preserve">. </w:t>
      </w:r>
      <w:r w:rsidRPr="00D121DB">
        <w:rPr>
          <w:i/>
          <w:iCs/>
          <w:lang w:val="cs-CZ"/>
        </w:rPr>
        <w:t>Opera Slavica</w:t>
      </w:r>
      <w:r w:rsidRPr="00D121DB">
        <w:rPr>
          <w:lang w:val="cs-CZ"/>
        </w:rPr>
        <w:t>.</w:t>
      </w:r>
      <w:r>
        <w:rPr>
          <w:lang w:val="cs-CZ"/>
        </w:rPr>
        <w:t xml:space="preserve"> </w:t>
      </w:r>
      <w:r w:rsidRPr="00D121DB">
        <w:rPr>
          <w:color w:val="000000"/>
          <w:szCs w:val="24"/>
          <w:shd w:val="clear" w:color="auto" w:fill="FFFFFF"/>
          <w:lang w:val="cs-CZ"/>
        </w:rPr>
        <w:t>[online].</w:t>
      </w:r>
      <w:r>
        <w:rPr>
          <w:color w:val="000000"/>
          <w:szCs w:val="24"/>
          <w:shd w:val="clear" w:color="auto" w:fill="FFFFFF"/>
          <w:lang w:val="cs-CZ"/>
        </w:rPr>
        <w:t xml:space="preserve"> roč. 5, č. 4. </w:t>
      </w:r>
      <w:r w:rsidRPr="00D121DB">
        <w:rPr>
          <w:i/>
          <w:iCs/>
          <w:lang w:val="cs-CZ"/>
        </w:rPr>
        <w:t xml:space="preserve"> </w:t>
      </w:r>
      <w:r w:rsidRPr="00D121DB">
        <w:rPr>
          <w:lang w:val="cs-CZ"/>
        </w:rPr>
        <w:t xml:space="preserve"> Brno: </w:t>
      </w:r>
      <w:r w:rsidRPr="00D121DB">
        <w:rPr>
          <w:rFonts w:cs="Times New Roman"/>
          <w:color w:val="000000"/>
          <w:szCs w:val="24"/>
          <w:shd w:val="clear" w:color="auto" w:fill="FFFFFF"/>
          <w:lang w:val="cs-CZ"/>
        </w:rPr>
        <w:t xml:space="preserve">Ústav slavistiky Filozofické fakulty Masarykovy univerzity, 1995, </w:t>
      </w:r>
      <w:r>
        <w:rPr>
          <w:rFonts w:cs="Times New Roman"/>
          <w:color w:val="000000"/>
          <w:szCs w:val="24"/>
          <w:shd w:val="clear" w:color="auto" w:fill="FFFFFF"/>
          <w:lang w:val="cs-CZ"/>
        </w:rPr>
        <w:t xml:space="preserve">s. </w:t>
      </w:r>
      <w:r w:rsidRPr="00D121DB">
        <w:rPr>
          <w:rFonts w:cs="Times New Roman"/>
          <w:color w:val="000000"/>
          <w:szCs w:val="24"/>
          <w:shd w:val="clear" w:color="auto" w:fill="FFFFFF"/>
          <w:lang w:val="cs-CZ"/>
        </w:rPr>
        <w:t>48-50</w:t>
      </w:r>
      <w:r>
        <w:rPr>
          <w:rFonts w:cs="Times New Roman"/>
          <w:color w:val="000000"/>
          <w:szCs w:val="24"/>
          <w:shd w:val="clear" w:color="auto" w:fill="FFFFFF"/>
          <w:lang w:val="cs-CZ"/>
        </w:rPr>
        <w:t xml:space="preserve"> </w:t>
      </w:r>
      <w:r w:rsidRPr="00D121DB">
        <w:rPr>
          <w:color w:val="000000"/>
          <w:szCs w:val="24"/>
          <w:shd w:val="clear" w:color="auto" w:fill="FFFFFF"/>
          <w:lang w:val="cs-CZ"/>
        </w:rPr>
        <w:t>[</w:t>
      </w:r>
      <w:r>
        <w:rPr>
          <w:color w:val="000000"/>
          <w:szCs w:val="24"/>
          <w:shd w:val="clear" w:color="auto" w:fill="FFFFFF"/>
          <w:lang w:val="cs-CZ"/>
        </w:rPr>
        <w:t>cit. 2020-01-14</w:t>
      </w:r>
      <w:r w:rsidRPr="00D121DB">
        <w:rPr>
          <w:color w:val="000000"/>
          <w:szCs w:val="24"/>
          <w:shd w:val="clear" w:color="auto" w:fill="FFFFFF"/>
          <w:lang w:val="cs-CZ"/>
        </w:rPr>
        <w:t>].</w:t>
      </w:r>
      <w:r>
        <w:rPr>
          <w:color w:val="000000"/>
          <w:szCs w:val="24"/>
          <w:shd w:val="clear" w:color="auto" w:fill="FFFFFF"/>
          <w:lang w:val="cs-CZ"/>
        </w:rPr>
        <w:t xml:space="preserve"> </w:t>
      </w:r>
      <w:r w:rsidRPr="00D121DB">
        <w:rPr>
          <w:rFonts w:cs="Times New Roman"/>
          <w:color w:val="000000"/>
          <w:szCs w:val="24"/>
          <w:shd w:val="clear" w:color="auto" w:fill="FFFFFF"/>
          <w:lang w:val="cs-CZ"/>
        </w:rPr>
        <w:t xml:space="preserve"> ISSN </w:t>
      </w:r>
      <w:r w:rsidRPr="00D121DB">
        <w:rPr>
          <w:lang w:val="cs-CZ"/>
        </w:rPr>
        <w:t>1211-7676.</w:t>
      </w:r>
      <w:r>
        <w:rPr>
          <w:lang w:val="cs-CZ"/>
        </w:rPr>
        <w:t xml:space="preserve"> Dostupné z: </w:t>
      </w:r>
      <w:hyperlink r:id="rId20" w:history="1">
        <w:r>
          <w:rPr>
            <w:rStyle w:val="Hypertextovodkaz"/>
          </w:rPr>
          <w:t>https://digilib.phil.muni.cz/handle/11222.digilib/117034</w:t>
        </w:r>
      </w:hyperlink>
    </w:p>
    <w:p w:rsidR="00970F81" w:rsidRPr="00117EA7" w:rsidRDefault="00970F81" w:rsidP="00970F81">
      <w:pPr>
        <w:pStyle w:val="Odstavecseseznamem"/>
        <w:numPr>
          <w:ilvl w:val="0"/>
          <w:numId w:val="7"/>
        </w:numPr>
        <w:tabs>
          <w:tab w:val="left" w:pos="1236"/>
        </w:tabs>
        <w:spacing w:line="360" w:lineRule="auto"/>
        <w:rPr>
          <w:rStyle w:val="Hypertextovodkaz"/>
          <w:rFonts w:cs="Times New Roman"/>
          <w:color w:val="0A0A0A"/>
          <w:szCs w:val="24"/>
          <w:u w:val="none"/>
          <w:shd w:val="clear" w:color="auto" w:fill="FDFDFE"/>
        </w:rPr>
      </w:pPr>
      <w:r w:rsidRPr="002D4672">
        <w:rPr>
          <w:rFonts w:cs="Times New Roman"/>
          <w:color w:val="0A0A0A"/>
          <w:szCs w:val="24"/>
          <w:shd w:val="clear" w:color="auto" w:fill="FDFDFE"/>
        </w:rPr>
        <w:t>LEKOVA, B</w:t>
      </w:r>
      <w:r>
        <w:rPr>
          <w:rFonts w:cs="Times New Roman"/>
          <w:color w:val="0A0A0A"/>
          <w:szCs w:val="24"/>
          <w:shd w:val="clear" w:color="auto" w:fill="FDFDFE"/>
        </w:rPr>
        <w:t>.</w:t>
      </w:r>
      <w:r w:rsidRPr="002D4672">
        <w:rPr>
          <w:rFonts w:cs="Times New Roman"/>
          <w:color w:val="0A0A0A"/>
          <w:szCs w:val="24"/>
          <w:shd w:val="clear" w:color="auto" w:fill="FDFDFE"/>
        </w:rPr>
        <w:t xml:space="preserve"> Language </w:t>
      </w:r>
      <w:r>
        <w:rPr>
          <w:rFonts w:cs="Times New Roman"/>
          <w:color w:val="0A0A0A"/>
          <w:szCs w:val="24"/>
          <w:shd w:val="clear" w:color="auto" w:fill="FDFDFE"/>
        </w:rPr>
        <w:t>I</w:t>
      </w:r>
      <w:r w:rsidRPr="002D4672">
        <w:rPr>
          <w:rFonts w:cs="Times New Roman"/>
          <w:color w:val="0A0A0A"/>
          <w:szCs w:val="24"/>
          <w:shd w:val="clear" w:color="auto" w:fill="FDFDFE"/>
        </w:rPr>
        <w:t xml:space="preserve">nterference and </w:t>
      </w:r>
      <w:r>
        <w:rPr>
          <w:rFonts w:cs="Times New Roman"/>
          <w:color w:val="0A0A0A"/>
          <w:szCs w:val="24"/>
          <w:shd w:val="clear" w:color="auto" w:fill="FDFDFE"/>
        </w:rPr>
        <w:t>M</w:t>
      </w:r>
      <w:r w:rsidRPr="002D4672">
        <w:rPr>
          <w:rFonts w:cs="Times New Roman"/>
          <w:color w:val="0A0A0A"/>
          <w:szCs w:val="24"/>
          <w:shd w:val="clear" w:color="auto" w:fill="FDFDFE"/>
        </w:rPr>
        <w:t xml:space="preserve">ethods of its </w:t>
      </w:r>
      <w:r>
        <w:rPr>
          <w:rFonts w:cs="Times New Roman"/>
          <w:color w:val="0A0A0A"/>
          <w:szCs w:val="24"/>
          <w:shd w:val="clear" w:color="auto" w:fill="FDFDFE"/>
        </w:rPr>
        <w:t>O</w:t>
      </w:r>
      <w:r w:rsidRPr="002D4672">
        <w:rPr>
          <w:rFonts w:cs="Times New Roman"/>
          <w:color w:val="0A0A0A"/>
          <w:szCs w:val="24"/>
          <w:shd w:val="clear" w:color="auto" w:fill="FDFDFE"/>
        </w:rPr>
        <w:t xml:space="preserve">vercoming in </w:t>
      </w:r>
      <w:r>
        <w:rPr>
          <w:rFonts w:cs="Times New Roman"/>
          <w:color w:val="0A0A0A"/>
          <w:szCs w:val="24"/>
          <w:shd w:val="clear" w:color="auto" w:fill="FDFDFE"/>
        </w:rPr>
        <w:t>F</w:t>
      </w:r>
      <w:r w:rsidRPr="002D4672">
        <w:rPr>
          <w:rFonts w:cs="Times New Roman"/>
          <w:color w:val="0A0A0A"/>
          <w:szCs w:val="24"/>
          <w:shd w:val="clear" w:color="auto" w:fill="FDFDFE"/>
        </w:rPr>
        <w:t xml:space="preserve">oreign </w:t>
      </w:r>
      <w:r>
        <w:rPr>
          <w:rFonts w:cs="Times New Roman"/>
          <w:color w:val="0A0A0A"/>
          <w:szCs w:val="24"/>
          <w:shd w:val="clear" w:color="auto" w:fill="FDFDFE"/>
        </w:rPr>
        <w:t>L</w:t>
      </w:r>
      <w:r w:rsidRPr="002D4672">
        <w:rPr>
          <w:rFonts w:cs="Times New Roman"/>
          <w:color w:val="0A0A0A"/>
          <w:szCs w:val="24"/>
          <w:shd w:val="clear" w:color="auto" w:fill="FDFDFE"/>
        </w:rPr>
        <w:t xml:space="preserve">anguage </w:t>
      </w:r>
      <w:r>
        <w:rPr>
          <w:rFonts w:cs="Times New Roman"/>
          <w:color w:val="0A0A0A"/>
          <w:szCs w:val="24"/>
          <w:shd w:val="clear" w:color="auto" w:fill="FDFDFE"/>
        </w:rPr>
        <w:t>T</w:t>
      </w:r>
      <w:r w:rsidRPr="002D4672">
        <w:rPr>
          <w:rFonts w:cs="Times New Roman"/>
          <w:color w:val="0A0A0A"/>
          <w:szCs w:val="24"/>
          <w:shd w:val="clear" w:color="auto" w:fill="FDFDFE"/>
        </w:rPr>
        <w:t xml:space="preserve">eaching. </w:t>
      </w:r>
      <w:r w:rsidRPr="002D4672">
        <w:rPr>
          <w:rFonts w:cs="Times New Roman"/>
          <w:i/>
          <w:iCs/>
          <w:color w:val="0A0A0A"/>
          <w:szCs w:val="24"/>
          <w:shd w:val="clear" w:color="auto" w:fill="FDFDFE"/>
        </w:rPr>
        <w:t>Trakia Journal of Sciences</w:t>
      </w:r>
      <w:r>
        <w:rPr>
          <w:rFonts w:cs="Times New Roman"/>
          <w:i/>
          <w:iCs/>
          <w:color w:val="0A0A0A"/>
          <w:szCs w:val="24"/>
          <w:shd w:val="clear" w:color="auto" w:fill="FDFDFE"/>
        </w:rPr>
        <w:t>.</w:t>
      </w:r>
      <w:r w:rsidRPr="006C5316">
        <w:rPr>
          <w:color w:val="000000"/>
          <w:szCs w:val="24"/>
          <w:shd w:val="clear" w:color="auto" w:fill="FFFFFF"/>
          <w:lang w:val="cs-CZ"/>
        </w:rPr>
        <w:t xml:space="preserve"> </w:t>
      </w:r>
      <w:r w:rsidRPr="00D121DB">
        <w:rPr>
          <w:color w:val="000000"/>
          <w:szCs w:val="24"/>
          <w:shd w:val="clear" w:color="auto" w:fill="FFFFFF"/>
          <w:lang w:val="cs-CZ"/>
        </w:rPr>
        <w:t>[online].</w:t>
      </w:r>
      <w:r>
        <w:rPr>
          <w:color w:val="000000"/>
          <w:szCs w:val="24"/>
          <w:shd w:val="clear" w:color="auto" w:fill="FFFFFF"/>
          <w:lang w:val="cs-CZ"/>
        </w:rPr>
        <w:t xml:space="preserve"> Vol. 8, Suppl. 3.</w:t>
      </w:r>
      <w:r>
        <w:rPr>
          <w:rFonts w:cs="Times New Roman"/>
          <w:i/>
          <w:iCs/>
          <w:color w:val="0A0A0A"/>
          <w:szCs w:val="24"/>
          <w:shd w:val="clear" w:color="auto" w:fill="FDFDFE"/>
        </w:rPr>
        <w:t xml:space="preserve"> </w:t>
      </w:r>
      <w:r>
        <w:rPr>
          <w:rFonts w:cs="Times New Roman"/>
          <w:color w:val="0A0A0A"/>
          <w:szCs w:val="24"/>
          <w:shd w:val="clear" w:color="auto" w:fill="FDFDFE"/>
        </w:rPr>
        <w:t>Stara Zagora: Faculty of Education, Trakia University,</w:t>
      </w:r>
      <w:r w:rsidRPr="002D4672">
        <w:rPr>
          <w:rFonts w:cs="Times New Roman"/>
          <w:color w:val="0A0A0A"/>
          <w:szCs w:val="24"/>
          <w:shd w:val="clear" w:color="auto" w:fill="FDFDFE"/>
        </w:rPr>
        <w:t xml:space="preserve"> 2010, s. 320‒324</w:t>
      </w:r>
      <w:r>
        <w:rPr>
          <w:rFonts w:cs="Times New Roman"/>
          <w:color w:val="0A0A0A"/>
          <w:szCs w:val="24"/>
          <w:shd w:val="clear" w:color="auto" w:fill="FDFDFE"/>
        </w:rPr>
        <w:t xml:space="preserve"> </w:t>
      </w:r>
      <w:r w:rsidRPr="00D121DB">
        <w:rPr>
          <w:color w:val="000000"/>
          <w:szCs w:val="24"/>
          <w:shd w:val="clear" w:color="auto" w:fill="FFFFFF"/>
          <w:lang w:val="cs-CZ"/>
        </w:rPr>
        <w:t>[</w:t>
      </w:r>
      <w:r>
        <w:rPr>
          <w:color w:val="000000"/>
          <w:szCs w:val="24"/>
          <w:shd w:val="clear" w:color="auto" w:fill="FFFFFF"/>
          <w:lang w:val="cs-CZ"/>
        </w:rPr>
        <w:t>cit. 1. 4. 2020</w:t>
      </w:r>
      <w:r w:rsidRPr="00D121DB">
        <w:rPr>
          <w:color w:val="000000"/>
          <w:szCs w:val="24"/>
          <w:shd w:val="clear" w:color="auto" w:fill="FFFFFF"/>
          <w:lang w:val="cs-CZ"/>
        </w:rPr>
        <w:t>].</w:t>
      </w:r>
      <w:r>
        <w:rPr>
          <w:color w:val="000000"/>
          <w:szCs w:val="24"/>
          <w:shd w:val="clear" w:color="auto" w:fill="FFFFFF"/>
          <w:lang w:val="cs-CZ"/>
        </w:rPr>
        <w:t xml:space="preserve"> </w:t>
      </w:r>
      <w:r w:rsidRPr="00D121DB">
        <w:rPr>
          <w:rFonts w:cs="Times New Roman"/>
          <w:color w:val="000000"/>
          <w:szCs w:val="24"/>
          <w:shd w:val="clear" w:color="auto" w:fill="FFFFFF"/>
          <w:lang w:val="cs-CZ"/>
        </w:rPr>
        <w:t xml:space="preserve"> </w:t>
      </w:r>
      <w:r w:rsidRPr="001B79AD">
        <w:rPr>
          <w:rFonts w:cs="Times New Roman"/>
          <w:color w:val="0A0A0A"/>
          <w:szCs w:val="24"/>
          <w:shd w:val="clear" w:color="auto" w:fill="FDFDFE"/>
        </w:rPr>
        <w:t>ISSN 1313-3551</w:t>
      </w:r>
      <w:r>
        <w:rPr>
          <w:rFonts w:cs="Times New Roman"/>
          <w:color w:val="0A0A0A"/>
          <w:szCs w:val="24"/>
          <w:shd w:val="clear" w:color="auto" w:fill="FDFDFE"/>
        </w:rPr>
        <w:t xml:space="preserve">. Dostupné z: </w:t>
      </w:r>
      <w:hyperlink r:id="rId21" w:history="1">
        <w:r>
          <w:rPr>
            <w:rStyle w:val="Hypertextovodkaz"/>
          </w:rPr>
          <w:t>http://www.uni-sz.bg/tsj/Vol8.Suppl.3.2010/B.Lekova.pdf</w:t>
        </w:r>
      </w:hyperlink>
    </w:p>
    <w:p w:rsidR="00970F81" w:rsidRPr="00117EA7" w:rsidRDefault="00970F81" w:rsidP="00970F81">
      <w:pPr>
        <w:pStyle w:val="Odstavecseseznamem"/>
        <w:numPr>
          <w:ilvl w:val="0"/>
          <w:numId w:val="7"/>
        </w:numPr>
        <w:tabs>
          <w:tab w:val="left" w:pos="1236"/>
        </w:tabs>
        <w:spacing w:line="360" w:lineRule="auto"/>
        <w:rPr>
          <w:rFonts w:cs="Times New Roman"/>
          <w:b/>
          <w:bCs/>
          <w:color w:val="0A0A0A"/>
          <w:szCs w:val="24"/>
          <w:shd w:val="clear" w:color="auto" w:fill="FDFDFE"/>
        </w:rPr>
      </w:pPr>
      <w:r w:rsidRPr="000D0C47">
        <w:rPr>
          <w:lang w:val="cs-CZ" w:eastAsia="cs-CZ"/>
        </w:rPr>
        <w:t xml:space="preserve">MURYC, Jiří. </w:t>
      </w:r>
      <w:r w:rsidRPr="000D0C47">
        <w:rPr>
          <w:rFonts w:cs="Times New Roman"/>
          <w:i/>
          <w:iCs/>
          <w:color w:val="000000"/>
          <w:szCs w:val="24"/>
          <w:shd w:val="clear" w:color="auto" w:fill="FFFFFF"/>
        </w:rPr>
        <w:t>Obecné a specifické rysy polsko-české jazykové interference na českém Těšínsku.</w:t>
      </w:r>
      <w:r>
        <w:rPr>
          <w:rFonts w:cs="Times New Roman"/>
          <w:i/>
          <w:iCs/>
          <w:color w:val="000000"/>
          <w:szCs w:val="24"/>
          <w:shd w:val="clear" w:color="auto" w:fill="FFFFFF"/>
        </w:rPr>
        <w:t xml:space="preserve"> </w:t>
      </w:r>
      <w:r w:rsidRPr="00D121DB">
        <w:rPr>
          <w:color w:val="000000"/>
          <w:szCs w:val="24"/>
          <w:shd w:val="clear" w:color="auto" w:fill="FFFFFF"/>
          <w:lang w:val="cs-CZ"/>
        </w:rPr>
        <w:t>[online].</w:t>
      </w:r>
      <w:r w:rsidRPr="00D121DB">
        <w:rPr>
          <w:i/>
          <w:iCs/>
          <w:lang w:val="cs-CZ"/>
        </w:rPr>
        <w:t xml:space="preserve"> </w:t>
      </w:r>
      <w:r>
        <w:t xml:space="preserve">Ostrava, 2010 </w:t>
      </w:r>
      <w:r w:rsidRPr="00D121DB">
        <w:rPr>
          <w:color w:val="000000"/>
          <w:szCs w:val="24"/>
          <w:shd w:val="clear" w:color="auto" w:fill="FFFFFF"/>
          <w:lang w:val="cs-CZ"/>
        </w:rPr>
        <w:t>[cit. 2020</w:t>
      </w:r>
      <w:r>
        <w:rPr>
          <w:color w:val="000000"/>
          <w:szCs w:val="24"/>
          <w:shd w:val="clear" w:color="auto" w:fill="FFFFFF"/>
          <w:lang w:val="cs-CZ"/>
        </w:rPr>
        <w:t>-04-10</w:t>
      </w:r>
      <w:r w:rsidRPr="00D121DB">
        <w:rPr>
          <w:color w:val="000000"/>
          <w:szCs w:val="24"/>
          <w:shd w:val="clear" w:color="auto" w:fill="FFFFFF"/>
          <w:lang w:val="cs-CZ"/>
        </w:rPr>
        <w:t>].</w:t>
      </w:r>
      <w:r>
        <w:t xml:space="preserve"> Dostupné z: </w:t>
      </w:r>
      <w:hyperlink r:id="rId22" w:history="1">
        <w:r w:rsidRPr="00DC568E">
          <w:rPr>
            <w:rStyle w:val="Hypertextovodkaz"/>
          </w:rPr>
          <w:t>https://theses.cz/id/t2u3nt/</w:t>
        </w:r>
      </w:hyperlink>
      <w:r>
        <w:t>. Disertační práce. Ostravská univerzita, Filozofická fakulta.</w:t>
      </w:r>
    </w:p>
    <w:p w:rsidR="00970F81" w:rsidRPr="00B37D37" w:rsidRDefault="00970F81" w:rsidP="00970F81">
      <w:pPr>
        <w:pStyle w:val="Odstavecseseznamem"/>
        <w:numPr>
          <w:ilvl w:val="0"/>
          <w:numId w:val="7"/>
        </w:numPr>
        <w:tabs>
          <w:tab w:val="left" w:pos="1236"/>
        </w:tabs>
        <w:spacing w:line="360" w:lineRule="auto"/>
        <w:rPr>
          <w:rFonts w:cs="Times New Roman"/>
          <w:b/>
          <w:bCs/>
          <w:color w:val="0A0A0A"/>
          <w:szCs w:val="24"/>
          <w:shd w:val="clear" w:color="auto" w:fill="FDFDFE"/>
        </w:rPr>
      </w:pPr>
      <w:r>
        <w:t xml:space="preserve">SELINKER, Larry. </w:t>
      </w:r>
      <w:r w:rsidRPr="005C71C4">
        <w:t>Interlanguage</w:t>
      </w:r>
      <w:r w:rsidRPr="002C1496">
        <w:rPr>
          <w:i/>
          <w:iCs/>
        </w:rPr>
        <w:t xml:space="preserve">. </w:t>
      </w:r>
      <w:r>
        <w:t xml:space="preserve">In: </w:t>
      </w:r>
      <w:r w:rsidRPr="002C1496">
        <w:rPr>
          <w:i/>
          <w:iCs/>
        </w:rPr>
        <w:t>Internation Review of Ap</w:t>
      </w:r>
      <w:r>
        <w:rPr>
          <w:i/>
          <w:iCs/>
        </w:rPr>
        <w:t>p</w:t>
      </w:r>
      <w:r w:rsidRPr="002C1496">
        <w:rPr>
          <w:i/>
          <w:iCs/>
        </w:rPr>
        <w:t>lied Linguistics in Language Teaching</w:t>
      </w:r>
      <w:r>
        <w:t xml:space="preserve">. </w:t>
      </w:r>
      <w:r w:rsidRPr="00D121DB">
        <w:rPr>
          <w:color w:val="000000"/>
          <w:szCs w:val="24"/>
          <w:shd w:val="clear" w:color="auto" w:fill="FFFFFF"/>
          <w:lang w:val="cs-CZ"/>
        </w:rPr>
        <w:t>[online].</w:t>
      </w:r>
      <w:r>
        <w:rPr>
          <w:color w:val="000000"/>
          <w:szCs w:val="24"/>
          <w:shd w:val="clear" w:color="auto" w:fill="FFFFFF"/>
          <w:lang w:val="cs-CZ"/>
        </w:rPr>
        <w:t xml:space="preserve"> Vol. 10, No. 3.</w:t>
      </w:r>
      <w:r>
        <w:t xml:space="preserve"> Berlin: Walter de Grutyer, 1972, s. 209-231 </w:t>
      </w:r>
      <w:r w:rsidRPr="00D121DB">
        <w:rPr>
          <w:color w:val="000000"/>
          <w:szCs w:val="24"/>
          <w:shd w:val="clear" w:color="auto" w:fill="FFFFFF"/>
          <w:lang w:val="cs-CZ"/>
        </w:rPr>
        <w:t>[</w:t>
      </w:r>
      <w:r>
        <w:rPr>
          <w:color w:val="000000"/>
          <w:szCs w:val="24"/>
          <w:shd w:val="clear" w:color="auto" w:fill="FFFFFF"/>
          <w:lang w:val="cs-CZ"/>
        </w:rPr>
        <w:t>cit. 2020-01-20</w:t>
      </w:r>
      <w:r w:rsidRPr="00D121DB">
        <w:rPr>
          <w:color w:val="000000"/>
          <w:szCs w:val="24"/>
          <w:shd w:val="clear" w:color="auto" w:fill="FFFFFF"/>
          <w:lang w:val="cs-CZ"/>
        </w:rPr>
        <w:t>].</w:t>
      </w:r>
      <w:r>
        <w:rPr>
          <w:color w:val="000000"/>
          <w:szCs w:val="24"/>
          <w:shd w:val="clear" w:color="auto" w:fill="FFFFFF"/>
          <w:lang w:val="cs-CZ"/>
        </w:rPr>
        <w:t xml:space="preserve"> </w:t>
      </w:r>
      <w:r>
        <w:t xml:space="preserve"> ISSN </w:t>
      </w:r>
      <w:r w:rsidRPr="00EA3ACE">
        <w:t>1613-4141</w:t>
      </w:r>
      <w:r>
        <w:t xml:space="preserve">. Dostupné z: </w:t>
      </w:r>
      <w:hyperlink r:id="rId23" w:history="1">
        <w:r>
          <w:rPr>
            <w:rStyle w:val="Hypertextovodkaz"/>
          </w:rPr>
          <w:t>https://www.degruyter.com/view/journals/iral/10/1-4/article-p209.xml</w:t>
        </w:r>
      </w:hyperlink>
      <w:r>
        <w:t>.</w:t>
      </w:r>
    </w:p>
    <w:p w:rsidR="00970F81" w:rsidRPr="00970F81" w:rsidRDefault="00970F81" w:rsidP="00970F81">
      <w:pPr>
        <w:pStyle w:val="Odstavecseseznamem"/>
        <w:numPr>
          <w:ilvl w:val="0"/>
          <w:numId w:val="7"/>
        </w:numPr>
        <w:tabs>
          <w:tab w:val="left" w:pos="1236"/>
        </w:tabs>
        <w:spacing w:line="360" w:lineRule="auto"/>
        <w:rPr>
          <w:rStyle w:val="Hypertextovodkaz"/>
          <w:rFonts w:cs="Times New Roman"/>
          <w:b/>
          <w:bCs/>
          <w:color w:val="0A0A0A"/>
          <w:szCs w:val="24"/>
          <w:u w:val="none"/>
          <w:shd w:val="clear" w:color="auto" w:fill="FDFDFE"/>
        </w:rPr>
      </w:pPr>
      <w:r>
        <w:t xml:space="preserve">ŠTÍCHA, František. Otázky predikátové: inference, implicitnost a explicitní výrazy ilokučních funkcí II. </w:t>
      </w:r>
      <w:r w:rsidRPr="002C1496">
        <w:rPr>
          <w:i/>
          <w:iCs/>
        </w:rPr>
        <w:t xml:space="preserve">Slovo a slovesnost. </w:t>
      </w:r>
      <w:r w:rsidRPr="00D121DB">
        <w:rPr>
          <w:color w:val="000000"/>
          <w:szCs w:val="24"/>
          <w:shd w:val="clear" w:color="auto" w:fill="FFFFFF"/>
          <w:lang w:val="cs-CZ"/>
        </w:rPr>
        <w:t>[online].</w:t>
      </w:r>
      <w:r>
        <w:rPr>
          <w:color w:val="000000"/>
          <w:szCs w:val="24"/>
          <w:shd w:val="clear" w:color="auto" w:fill="FFFFFF"/>
          <w:lang w:val="cs-CZ"/>
        </w:rPr>
        <w:t xml:space="preserve"> Roč. 56, č. 3, čl. 204. </w:t>
      </w:r>
      <w:r>
        <w:t xml:space="preserve">Praha: Ústav pro jazyk český Akademie vět České republiky, 1995. s. 204-217  </w:t>
      </w:r>
      <w:r w:rsidRPr="00D121DB">
        <w:rPr>
          <w:color w:val="000000"/>
          <w:szCs w:val="24"/>
          <w:shd w:val="clear" w:color="auto" w:fill="FFFFFF"/>
          <w:lang w:val="cs-CZ"/>
        </w:rPr>
        <w:t>[</w:t>
      </w:r>
      <w:r>
        <w:rPr>
          <w:color w:val="000000"/>
          <w:szCs w:val="24"/>
          <w:shd w:val="clear" w:color="auto" w:fill="FFFFFF"/>
          <w:lang w:val="cs-CZ"/>
        </w:rPr>
        <w:t>cit. 2019-11-6</w:t>
      </w:r>
      <w:r w:rsidRPr="00D121DB">
        <w:rPr>
          <w:color w:val="000000"/>
          <w:szCs w:val="24"/>
          <w:shd w:val="clear" w:color="auto" w:fill="FFFFFF"/>
          <w:lang w:val="cs-CZ"/>
        </w:rPr>
        <w:t>]</w:t>
      </w:r>
      <w:r>
        <w:t xml:space="preserve">. </w:t>
      </w:r>
      <w:r w:rsidRPr="00B67BF1">
        <w:t xml:space="preserve">ISSN </w:t>
      </w:r>
      <w:r>
        <w:t xml:space="preserve">2571-0885. Dostupné z: </w:t>
      </w:r>
      <w:hyperlink r:id="rId24" w:history="1">
        <w:r w:rsidRPr="00DC568E">
          <w:rPr>
            <w:rStyle w:val="Hypertextovodkaz"/>
          </w:rPr>
          <w:t>http://sas.ujc.cas.cz/archiv.php?lang=en&amp;art=3638</w:t>
        </w:r>
      </w:hyperlink>
    </w:p>
    <w:p w:rsidR="00970F81" w:rsidRPr="00970F81" w:rsidRDefault="00970F81" w:rsidP="00970F81">
      <w:pPr>
        <w:pStyle w:val="Odstavecseseznamem"/>
        <w:numPr>
          <w:ilvl w:val="0"/>
          <w:numId w:val="7"/>
        </w:numPr>
        <w:tabs>
          <w:tab w:val="left" w:pos="1236"/>
        </w:tabs>
        <w:spacing w:line="360" w:lineRule="auto"/>
        <w:rPr>
          <w:rFonts w:cs="Times New Roman"/>
          <w:b/>
          <w:bCs/>
          <w:color w:val="0A0A0A"/>
          <w:szCs w:val="24"/>
          <w:shd w:val="clear" w:color="auto" w:fill="FDFDFE"/>
        </w:rPr>
      </w:pPr>
      <w:r w:rsidRPr="00970F81">
        <w:rPr>
          <w:rFonts w:eastAsia="Times New Roman" w:cs="Times New Roman"/>
          <w:szCs w:val="24"/>
          <w:lang w:val="cs-CZ" w:eastAsia="cs-CZ"/>
        </w:rPr>
        <w:t xml:space="preserve">ÚSTAV PRO JAZYK ČESKÝ AKADEMIE VĚD ČESKÉ REPUBLIKY. Složitější případy shody přísudku s podmětem. </w:t>
      </w:r>
      <w:r w:rsidRPr="00970F81">
        <w:rPr>
          <w:rFonts w:eastAsia="Times New Roman" w:cs="Times New Roman"/>
          <w:i/>
          <w:iCs/>
          <w:szCs w:val="24"/>
          <w:lang w:val="cs-CZ" w:eastAsia="cs-CZ"/>
        </w:rPr>
        <w:t xml:space="preserve">Internetová jazyková příručka. </w:t>
      </w:r>
      <w:r w:rsidRPr="00970F81">
        <w:rPr>
          <w:rFonts w:eastAsia="Times New Roman" w:cs="Times New Roman"/>
          <w:szCs w:val="24"/>
          <w:lang w:val="cs-CZ" w:eastAsia="cs-CZ"/>
        </w:rPr>
        <w:t xml:space="preserve">[online]. Praha: </w:t>
      </w:r>
      <w:r w:rsidRPr="00970F81">
        <w:rPr>
          <w:rFonts w:cs="Times New Roman"/>
          <w:szCs w:val="24"/>
          <w:shd w:val="clear" w:color="auto" w:fill="FFFFFF"/>
        </w:rPr>
        <w:t xml:space="preserve">Středisko společných činností AV ČR, </w:t>
      </w:r>
      <w:r w:rsidRPr="00AE00C3">
        <w:t>© 2008–2020</w:t>
      </w:r>
      <w:r w:rsidRPr="00970F81">
        <w:rPr>
          <w:rFonts w:eastAsia="Times New Roman" w:cs="Times New Roman"/>
          <w:szCs w:val="24"/>
          <w:lang w:val="cs-CZ" w:eastAsia="cs-CZ"/>
        </w:rPr>
        <w:t xml:space="preserve"> [cit. 2020-03-27]. Dostupné z: </w:t>
      </w:r>
      <w:hyperlink r:id="rId25" w:anchor="nadpis6" w:history="1">
        <w:r>
          <w:rPr>
            <w:rStyle w:val="Hypertextovodkaz"/>
          </w:rPr>
          <w:t>https://prirucka.ujc.cas.cz/?id=602#nadpis6</w:t>
        </w:r>
      </w:hyperlink>
      <w:r w:rsidRPr="00970F81">
        <w:rPr>
          <w:b/>
          <w:bCs/>
        </w:rPr>
        <w:br w:type="page"/>
      </w:r>
    </w:p>
    <w:p w:rsidR="00EA0314" w:rsidRDefault="00EA0314" w:rsidP="00EA0314">
      <w:pPr>
        <w:pStyle w:val="Nadpis1"/>
        <w:rPr>
          <w:b/>
          <w:bCs/>
        </w:rPr>
      </w:pPr>
      <w:bookmarkStart w:id="39" w:name="_Toc39520158"/>
      <w:r w:rsidRPr="00EA0314">
        <w:rPr>
          <w:b/>
          <w:bCs/>
        </w:rPr>
        <w:lastRenderedPageBreak/>
        <w:t>Anhang</w:t>
      </w:r>
      <w:bookmarkEnd w:id="39"/>
      <w:r w:rsidRPr="00EA0314">
        <w:rPr>
          <w:b/>
          <w:bCs/>
        </w:rPr>
        <w:t xml:space="preserve"> </w:t>
      </w:r>
      <w:r w:rsidR="00FD3D37">
        <w:rPr>
          <w:b/>
          <w:bCs/>
        </w:rPr>
        <w:br/>
      </w:r>
    </w:p>
    <w:p w:rsidR="00EA0314" w:rsidRPr="00FD3D37" w:rsidRDefault="00EA0314" w:rsidP="00EA0314">
      <w:pPr>
        <w:pStyle w:val="Nadpis3"/>
        <w:rPr>
          <w:u w:val="single"/>
        </w:rPr>
      </w:pPr>
      <w:bookmarkStart w:id="40" w:name="_Toc39520159"/>
      <w:r w:rsidRPr="00FD3D37">
        <w:rPr>
          <w:u w:val="single"/>
        </w:rPr>
        <w:t>Transkription der Ausgangsrede</w:t>
      </w:r>
      <w:bookmarkEnd w:id="40"/>
      <w:r w:rsidRPr="00FD3D37">
        <w:rPr>
          <w:u w:val="single"/>
        </w:rPr>
        <w:t xml:space="preserve"> </w:t>
      </w:r>
    </w:p>
    <w:p w:rsidR="00EA0314" w:rsidRPr="00EA0314" w:rsidRDefault="00EA0314" w:rsidP="00EA0314">
      <w:pPr>
        <w:jc w:val="both"/>
      </w:pPr>
      <w:r>
        <w:br/>
      </w:r>
      <w:r w:rsidRPr="00EA0314">
        <w:t>Guten Morgen, ich bin Profiler. Sie sehen mich nicht. Ich sehe sie</w:t>
      </w:r>
      <w:r w:rsidR="004910AB">
        <w:t>. V</w:t>
      </w:r>
      <w:r w:rsidRPr="00EA0314">
        <w:t>or allem sehen sie mich dann nicht, wenn ich an ihnen dran bin. Und eins kann ich ihnen sagen. Wenn ich erst dran bin, gibt’s keine drin. Früher haben wir, und wenn ich von früher spreche, dann von vor 5 Jahren, haben wir noch 3-5 Tage gebraucht, um alle Informationen über die Zielperson zusammenzubekommen. Heute? Brauchen wir keine 20 Minuten mehr. Das ist etwas, was ihnen vielleicht nicht schmeckt, das ist etwas, was sie aber sehr schützt. Das ist das Argument aller Diktatoren, aller Demokraten. Schauen wir mal, was ihnen das unternehmerisch bringt, denn ich bin auch seit 21 Jahren Unternehmerin und jetzt wo ich auch volljährig Unternehmerin bin, also berechtigt etwas zum Unterhmentun zu sagen. Aber nochmal zurückgespult. Profilerin nennt sie sich, was ist jetzt das? Normalerweise ist es auf ihrem Bildschirm so. Wenn die Feld-Wald und Wiesenpolizei nicht mehr weiter kommt, dann haben die noch ein Ass im Ärmel, das ist die Visitenkarte vom Profiler. Und binnen Sekunden erscheint auf ihrem Bildschirm Agent Johnson und Agent Johnson, auf ihrem Flachbildschirm, in coolen Sonnenbrille und schwarzem Trenchcoat, schnuppern einen abgebrochenen Zweig, und schauen souverän über den Tatort und verkünden</w:t>
      </w:r>
      <w:r w:rsidR="004910AB">
        <w:t>: ,,S</w:t>
      </w:r>
      <w:r w:rsidRPr="00EA0314">
        <w:t>uchen sie einen Weisen, zwischen 30 und 40. Verwaltungsfachangestellter war früher Bettnässer.</w:t>
      </w:r>
      <w:r w:rsidR="004910AB">
        <w:t>“</w:t>
      </w:r>
      <w:r w:rsidRPr="00EA0314">
        <w:t xml:space="preserve"> Alles, was sie da sehen ist wahr, nur das</w:t>
      </w:r>
      <w:r w:rsidR="004910AB">
        <w:t>s</w:t>
      </w:r>
      <w:r w:rsidRPr="00EA0314">
        <w:t xml:space="preserve"> si</w:t>
      </w:r>
      <w:r w:rsidR="004910AB">
        <w:t>e</w:t>
      </w:r>
      <w:r w:rsidRPr="00EA0314">
        <w:t xml:space="preserve"> nicht einen abgebrochenen Zweig schnupper</w:t>
      </w:r>
      <w:r w:rsidR="004910AB">
        <w:t>n</w:t>
      </w:r>
      <w:r w:rsidRPr="00EA0314">
        <w:t xml:space="preserve">. Und genau zu sein, gehöre ich nicht zu den Kollegen, den sie im Fernsehen begegnen. Ich gehöre zu denen, die vor dem kriminalistischen Profiler kommen. </w:t>
      </w:r>
      <w:r w:rsidRPr="00EA0314">
        <w:br/>
        <w:t xml:space="preserve">Was sie typischerweise sehen ist der Kriminelprofiler. Der ist am Ende der Nahrungskette, der kommt dann, wenn es geschehen ist. Aber eigentlich passiert vorher ganz viel. Da wird ein Typ zum Täter, begeht eine Tat und die wird sichtbar am Tatort. Und genau das ist das, was uns unterscheidet, die sogenannte Crime-line. Ich bin vor dem Verbrechen, wenn ich gut arbeiten darf, kommen meine Kollegen am Ende der Nahrungskette gar nicht mehr zum Zuge. Denn die haben nur einen Zeugen und das ist der Tatort. In Deutschland gibt es einen absoluten Kult, was den Tatort anbelangt. Ist es hier in Österreich auch so? Sonntagnachmittag Tatortzeit. Wussten sie übrigens, dass man für Mordermittlungen, um den Mörder zu finden, die wenigsten Menschenkenntnis braucht?  </w:t>
      </w:r>
    </w:p>
    <w:p w:rsidR="00EA0314" w:rsidRPr="00EA0314" w:rsidRDefault="00EA0314" w:rsidP="00EA0314">
      <w:pPr>
        <w:jc w:val="both"/>
      </w:pPr>
      <w:r w:rsidRPr="00EA0314">
        <w:t>Ich habe vor, sie heute ein bisschen zum Profiler zu machen. Sie müssen also mehr drauf haben als der Kollege bei der Mordermittlung. Was bin ich? Ich bin Chara</w:t>
      </w:r>
      <w:r w:rsidR="001F644A">
        <w:t>kt</w:t>
      </w:r>
      <w:r w:rsidRPr="00EA0314">
        <w:t xml:space="preserve">er-Profiler, das heißt, wenn ich jemanden sehe, wenn ich jemanden analysiere, dann kann ich ihm das Strickmuster des Charakters mitteilen. Und genau zu sein, heutzutage können wir ausrechnen, wie jemand mit Geld umgeht. Wir müssen nicht in die Konten schauen. Wir können ausrechnen, wie loyal jemand ist. Dazu müssen wir nicht mit der Person sprechen. Im Gegenteil. Ich möchte sie dazu ermuntern, gar nicht zu viel in den Dialog zu gehen, denn genau das ist das, was die Betrüger ausnutzen. Ich erzähle ihnen heute etwas über Eindrucksmanager. </w:t>
      </w:r>
      <w:r w:rsidRPr="00EA0314">
        <w:lastRenderedPageBreak/>
        <w:t xml:space="preserve">Eindrucksmanager? Das sind Menschen, Manager, die den Eindruck über sich managen, aber nicht die Abteilung. Und als Unternehmerin gebe ich ihnen hier schon gleich die erste Instruktion. Sie haben stricktes Luftpumpen- und Idiotenverbot. Die falschen Menschen sind ruinös. Emotional sowieso monetär auch. Und darum brauchen wir neben der Eignungsdiagnostik, ob jemand sich eignet für den Job, noch ein bisschen mehr. Wir brauchen auch das Comportment-Profiling, die Mustererkennung. Ich bin spezialisiert darauf, zu schauen, ob in ihrem Unternehmen die organisierte Kriminalität, der organisierte Betrug steckt. Das heißt ich mache Gefahren- und Risikodiagnostik. Das machen wir heute. Wenn sie mehr lesen wollen dazu, dann können sie es bei der Tricks der Trickser. Aber jetzt erstmal schauen wir uns an, wie einfach können sie mit Bordmitteln profilen, ohne mit der Raketentechnik zu arbeiten, die uns zur Verfügung steht. Noch einmal, Profiling, das ist eine rechte Wissenschaft. Wenn ihnen jemand sagt, er oder sie ist Profiler, und das soll eine </w:t>
      </w:r>
      <w:r w:rsidR="001F644A" w:rsidRPr="00EA0314">
        <w:t>One-Man</w:t>
      </w:r>
      <w:r w:rsidR="001F644A">
        <w:t>-</w:t>
      </w:r>
      <w:r w:rsidR="001F644A" w:rsidRPr="00EA0314">
        <w:t>Show</w:t>
      </w:r>
      <w:r w:rsidRPr="00EA0314">
        <w:t xml:space="preserve"> sein, dann ist das eine dicke fette Lüge. Das geht gar nicht. Da arbeiten sehr viele Kollegen miteinander und ich erzähle ihnen auch wie das geht, denn das, was wir tun, das, was die Kriminalisten tun, das was die Nachrichtendienste tun, das tun auch die Betrüger. Und davor gilt es sich zu schützen, denn wenn ich es richtig verstanden habe, dann steht Österreich auch gerade in der Hotellerie und Gastronomie so einiges gutes an Kundschaft bevor. Wenn ich dann aber die falschen Mitarbeiter habe, und ich meine nicht nur die Luftpumpen, nette Menschen, die es einfach nur nicht geregelt kriegen, nette Menschen, die sich überschätzen, kennen sie das? Vom Beruf Sohn oder Tochter sieht sich kurz vor Kanzler, kriegt aber keine PS auf die Straße. Diese Leute sind nett. Privat kann man sich auch gern mit den treffen, aber unternehmerisch, bin ich als Unternehmerin darauf angewiesen, dass Projekte klappen, sonst? Gehe ich pleite. Das kann ich mir also nicht leisten. Darum erfahrene ich sie heute, nicht nur von der Luftpumpen, sondern von den Physentypen. Sie kenne alle diese Leute, die aggressiv sind, die nervig sind, das sind gar nicht die schlimmen. Klar, die sind nervig. Aber ganz besonders gefährlich sind die netten. Und ich fange schon einmal damit an, was aktuell global die Wachstumsbranche überhaupt ist, in einem 21. Jahrhundert ist das der Betrug. </w:t>
      </w:r>
    </w:p>
    <w:p w:rsidR="00EA0314" w:rsidRPr="00EA0314" w:rsidRDefault="00EA0314" w:rsidP="00EA0314">
      <w:pPr>
        <w:jc w:val="both"/>
      </w:pPr>
      <w:r w:rsidRPr="00EA0314">
        <w:t>Wir fangen erstmals sanft an, steigen uns und dann werde ich sie zwischendurch fragen, ob sie harten Nerven haben, und wenn sie die haben, gehen wir weiter und kommen zur Teufelsklasse der Gattungsmensch. Jetzt aber erst einmal zu drei und eine</w:t>
      </w:r>
      <w:r w:rsidR="0008078A">
        <w:t>r</w:t>
      </w:r>
      <w:r w:rsidRPr="00EA0314">
        <w:t xml:space="preserve"> Art von Betrug, die sie vielleicht schon einmal erlebt haben. Ich hoffe nicht, weil sie es begangen haben, aber ich bin ganz sicher, dass ein oder anders haben sie entweder im Beisein erlebt oder vielleicht sogar in eigenem Unternehmen. Nicht, weil sie unfähig wären, sondern weil Betrug so</w:t>
      </w:r>
      <w:r w:rsidR="0008078A">
        <w:t xml:space="preserve"> oft</w:t>
      </w:r>
      <w:r w:rsidRPr="00EA0314">
        <w:t xml:space="preserve"> stattfindet. Wir gehen davon aus, dass ein Mensch drei bis fünfmal im Leben so richtig abgezockt wird. So richtig. Dann gibt es so die Laienmeinung, in dem Volksmund sagt man auch, da gehören immer zwei zu. Ich glaube, dass sie in einer halben Stunde wissen, warum nicht zwei dazu gehören, wenn ein Physentyp dabei ist. Ich möchte sie entlasten, und dann kommen wir jetzt schon zu den Belastungsfaktoren. Es gibt drei und eine Art von Betrug und wir robben uns mal ran, mit den ganz einfachen lockeren Laienvariante. Wir unterscheiden auch zwischen Amateurbetrügern und Profibetrügern. Jetzt sind wir noch bei den Amateuren, das ist die Retaliation, die </w:t>
      </w:r>
      <w:r w:rsidRPr="00EA0314">
        <w:lastRenderedPageBreak/>
        <w:t xml:space="preserve">Retaliation, also falls sie heute Abend gefragt werden, was hat dir der Kongress gebracht, was haben dir diese Gespräche gebracht, mindestens ein paar Fachbegriffe können sie droppen und gut dastehen. Die Retaliation bedeutet nichts anderes als die Retourkutsche. Das ist so, ein Mitarbeiter hat das Gefühl, unglaublich viel zu leisten, findet er oder sie wird nicht entsprechend dem anerkannt, und meint, jetzt muss er oder sie auf jeden Fall für ausgleicht sorgen. Kennen sie diese Leute, die meinen, dass sie die Welt retten? </w:t>
      </w:r>
    </w:p>
    <w:p w:rsidR="00EA0314" w:rsidRPr="00EA0314" w:rsidRDefault="00EA0314" w:rsidP="00EA0314">
      <w:pPr>
        <w:jc w:val="both"/>
      </w:pPr>
      <w:r w:rsidRPr="00EA0314">
        <w:t>Und sie sagen zu sich selbst</w:t>
      </w:r>
      <w:r w:rsidR="0008078A">
        <w:t>: ,,</w:t>
      </w:r>
      <w:r w:rsidRPr="00EA0314">
        <w:t>Oh Mein Gott, ich war wirklich freundlich heute, dass ich dem nicht so richtig Bescheid gesagt habe, wie wenig er oder sie leistet.</w:t>
      </w:r>
      <w:r w:rsidR="0008078A">
        <w:t>“</w:t>
      </w:r>
      <w:r w:rsidRPr="00EA0314">
        <w:t xml:space="preserve"> Genau über die sprechen wir. Um</w:t>
      </w:r>
      <w:r w:rsidR="004D5F50">
        <w:t xml:space="preserve">, </w:t>
      </w:r>
      <w:r w:rsidRPr="00EA0314">
        <w:t>Leistungsträger sind nicht die, die ihnen mit Retaliation kommen, sondern es sind eher die, die neudeutsch low-performanent, wenn man sagt, diskriminierend heißt das Wort 5-Watt-Birne. Aber über diese spreche ich jetzt. Sehr anfällig ist auch, und ich bin weit genug von ihnen weg, so müssten sie gut zielen mit den Tomaten, wenn hier Sekretärinnen säßen. Sitzen hier Sekretärinnen? Nein, ich habe Glück, dann kann ich offen sprechen. Sehr anfällig für Retaliation ist das Vorzimmer.  Ich höre das ein und andere Mal, Assistentinnen auf Kongressen, die sagen</w:t>
      </w:r>
      <w:r w:rsidR="0008078A">
        <w:t>:</w:t>
      </w:r>
      <w:r w:rsidRPr="00EA0314">
        <w:t xml:space="preserve"> ,,</w:t>
      </w:r>
      <w:r w:rsidR="0008078A">
        <w:t>I</w:t>
      </w:r>
      <w:r w:rsidRPr="00EA0314">
        <w:t>ch könnte den ganzen Laden managen</w:t>
      </w:r>
      <w:r w:rsidR="0008078A">
        <w:t>.</w:t>
      </w:r>
      <w:r w:rsidRPr="00EA0314">
        <w:t>“ Ich muss mich dann selbst sehr zurückhalten, um als Unternehmerin nicht zu antworten, was ich dazu meine. Die Queen, Queen Elizabeth, die aktuelle führende Queen, hat das sehr schön auf den Punkt gebracht, wie man mit Retaliation umzugehen hat, mit dieser Retourkutsche. Denn eines ist Fakt, es geht um ein</w:t>
      </w:r>
      <w:r w:rsidR="0008078A">
        <w:t>en</w:t>
      </w:r>
      <w:r w:rsidRPr="00EA0314">
        <w:t xml:space="preserve"> gefühlten Wert. Es ist wie mit der gefühlten Temperatur, das ist meist nicht die, die auf dem Barometer steht. Wenn jemand also das Gefühl hat, ihm oder ihr steht noch unglaublich viel mehr zu, und derjenige will sich das nehmen, wird das mehr sein als ihm zusteht. Queen Elizabeth sagt, das ist Red-Carpet-Fewer. Red-carpet-fewer? Kennen sie den Begriff? Im Palace ist natürlich in jedem Floor, für die Royals, der rote Teppich. Der ist sogar breiter als hier dieser Gang. Darauf gehen die Royals und darauf auch die Guests, die Gäste. Daneben ist noch ungefähr jeweils ein ganzer Meter frei, auf </w:t>
      </w:r>
      <w:r w:rsidR="004D5F50" w:rsidRPr="00EA0314">
        <w:t>eitlem</w:t>
      </w:r>
      <w:r w:rsidRPr="00EA0314">
        <w:t xml:space="preserve"> Pa</w:t>
      </w:r>
      <w:r w:rsidR="004D5F50">
        <w:t>r</w:t>
      </w:r>
      <w:r w:rsidRPr="00EA0314">
        <w:t>ket</w:t>
      </w:r>
      <w:r w:rsidR="004D5F50">
        <w:t xml:space="preserve">t </w:t>
      </w:r>
      <w:r w:rsidRPr="00EA0314">
        <w:t>selbstverständlich, dort geht der Staff, die Bediensteten. Der Staff darf dann den roten Teppich kreuzen, aber nicht links gehen. Red-carpet-fewer meint, dass Person in der Nähe von Macht, in der Nähe von Luxus, in der Nähe von Image sind, auf einmal meines färbt auf sie ab, und sie selbst wären deutlich mehr als sie eigentlich waren. Queen Elisabeth ist eindeutig, sie sagt, das Red-carpet-fewer ist nicht heilbar. Ihre Reaktion ist</w:t>
      </w:r>
      <w:r w:rsidR="0008078A">
        <w:t>: ,,O</w:t>
      </w:r>
      <w:r w:rsidRPr="00EA0314">
        <w:t>ut!</w:t>
      </w:r>
      <w:r w:rsidR="0008078A">
        <w:t>“</w:t>
      </w:r>
      <w:r w:rsidRPr="00EA0314">
        <w:t xml:space="preserve"> Red-carpet-fewer ist ein Bumerang, sie bekommen es dann, wenn sie aus Nettlichkeit, aus Freundlichkeit versäumen, diese Luftpumpen, wider ihre Position zu bringen, was sie real leisten. Also klares Feedback darüber zu bringen, wie wichtig sie sind und wie wichtig sie nicht sind. Das ist eine wirklich ganz andere Botschaft als die Chucker Motivationsmanieren nach dem Motto ,,Redet ih</w:t>
      </w:r>
      <w:r w:rsidR="0008078A">
        <w:t>m</w:t>
      </w:r>
      <w:r w:rsidRPr="00EA0314">
        <w:t xml:space="preserve"> gut zu und alles wird gut.“ Bei einem 5-Watt-Birne wird es bedeuten, dass die Person das auf ihr Mühle gießt und sagt</w:t>
      </w:r>
      <w:r w:rsidR="0008078A">
        <w:t>:</w:t>
      </w:r>
      <w:r w:rsidRPr="00EA0314">
        <w:t xml:space="preserve"> ,,Genau, eigentlich bin ich Österreichs nächst Supersekretärin. Mir steht viel mehr Geld zu und wenn ich das gerade nicht kriege, dann habe ich eine Idee, wie ich mir es hole.“ Retaliation ist eine rein emotionale Geschichte, sie können sie sächlich nicht klären, aber sie braucht viel Konsequenz.</w:t>
      </w:r>
    </w:p>
    <w:p w:rsidR="00EA0314" w:rsidRPr="00EA0314" w:rsidRDefault="00EA0314" w:rsidP="00EA0314">
      <w:pPr>
        <w:jc w:val="both"/>
      </w:pPr>
      <w:r w:rsidRPr="00EA0314">
        <w:t xml:space="preserve">Jetzt kommen wir zu einer Art von Betrug, da geht es gar nicht um das Gefühl, obwohl Überheblichkeit ist mit dabei, wir reden jetzt über minimal Morales. </w:t>
      </w:r>
      <w:r w:rsidRPr="00EA0314">
        <w:lastRenderedPageBreak/>
        <w:t>Sittenverfall. Management-Over Right. Sie kennen das doch alle. Es gibt Leitlinien, es gibt Vorschriften und man sagt, die Reise wird bezahlt, die Übernachtung wird bezahlt, aber die Minibar nicht. Und jetzt findet aber jemand im gehobener Position</w:t>
      </w:r>
      <w:r w:rsidR="0008078A">
        <w:t>: ,,D</w:t>
      </w:r>
      <w:r w:rsidRPr="00EA0314">
        <w:t>as geht’s mich alles nicht an, was diese Fußvolkkraft macht, da  stehe ich drüber. Das mache ich trotzdem.</w:t>
      </w:r>
      <w:r w:rsidR="0008078A">
        <w:t xml:space="preserve">“ </w:t>
      </w:r>
      <w:r w:rsidRPr="00EA0314">
        <w:t xml:space="preserve">Erlauben sie mir einen Schwank aus meinem Alltagsleben zu erzählen, was ich so erlebe. Ich denke sie erleben Ähnliches. Da war ein Manager aus </w:t>
      </w:r>
      <w:r w:rsidR="00D679A7">
        <w:t>s</w:t>
      </w:r>
      <w:r w:rsidRPr="00EA0314">
        <w:t xml:space="preserve">einer Reise </w:t>
      </w:r>
      <w:r w:rsidR="00D679A7">
        <w:t>ge</w:t>
      </w:r>
      <w:r w:rsidRPr="00EA0314">
        <w:t>langwei</w:t>
      </w:r>
      <w:r w:rsidR="00D679A7">
        <w:t>lt</w:t>
      </w:r>
      <w:r w:rsidRPr="00EA0314">
        <w:t xml:space="preserve"> des Abends. Und das Erwachsenenprogramm hatte er auch schon auswendig und er dachte sich</w:t>
      </w:r>
      <w:r w:rsidR="00D679A7">
        <w:t>: ,,N</w:t>
      </w:r>
      <w:r w:rsidRPr="00EA0314">
        <w:t>un ja, gegenüber das Freudenhaus sieht auch einladend aus. Gucken da doch mal!</w:t>
      </w:r>
      <w:r w:rsidR="00D679A7">
        <w:t>“</w:t>
      </w:r>
      <w:r w:rsidRPr="00EA0314">
        <w:t xml:space="preserve"> Nacht voll Pracht der Tat, stellt er dummerweise fest</w:t>
      </w:r>
      <w:r w:rsidR="00D679A7">
        <w:t>:</w:t>
      </w:r>
      <w:r w:rsidRPr="00EA0314">
        <w:t xml:space="preserve"> </w:t>
      </w:r>
      <w:r w:rsidR="00D679A7">
        <w:t>,,I</w:t>
      </w:r>
      <w:r w:rsidRPr="00EA0314">
        <w:t>ch habe nicht genug Bargeld dabei. Mit der persönlichen Bankkarte ist es ungünstig, das würde die Gattin dann doch wohl erfahren,</w:t>
      </w:r>
      <w:r w:rsidR="00D679A7">
        <w:t>“</w:t>
      </w:r>
      <w:r w:rsidRPr="00EA0314">
        <w:t xml:space="preserve"> also mit der Firmenkreditkarte bezahlt. Jetzt denkt er sich, er ist schlau, klemmt ein Check hinter die Abrechnung und hat es damit ja ausgeglichen. Aber in der Buchhaltung ist jemand dusselig und löst diesen Check nicht ein, das ganze läuft glatt durch, was ihn dazu bringt zu sagen</w:t>
      </w:r>
      <w:r w:rsidR="00D679A7">
        <w:t>:</w:t>
      </w:r>
      <w:r w:rsidRPr="00EA0314">
        <w:t xml:space="preserve"> ,,</w:t>
      </w:r>
      <w:r w:rsidR="00D679A7">
        <w:t>S</w:t>
      </w:r>
      <w:r w:rsidRPr="00EA0314">
        <w:t>uper</w:t>
      </w:r>
      <w:r w:rsidR="00D679A7">
        <w:t xml:space="preserve">. </w:t>
      </w:r>
      <w:r w:rsidRPr="00EA0314">
        <w:t>Einmal ist keinmal. Mache ich so glatt wieder. Und glatt wieder. Und glatt wieder.</w:t>
      </w:r>
      <w:r w:rsidR="00D679A7">
        <w:t>“</w:t>
      </w:r>
      <w:r w:rsidRPr="00EA0314">
        <w:t xml:space="preserve"> Das typische bei Betrug ist, wenn man es erst einmal gemacht hat, sinkt die Hemmschwelle, parallel nimmt aber die Gier zu. Das heißt, dass die Person ein moralischer Abhang hinuntergleitet. Die Wahrscheinlichkeit, dass jemand der auch nur halbwegs Professionelbetrüger stetig war, irgendwann geläutert, wie der in die Menschheit geht, ich sage es ihnen ganz ehrlich, ich halte diese Wahrscheinlichkeit für extrem gering. Es ist wie eine Sucht. Ich sagte ihnen schon, ich liebe das Internet. Es stellt sich also die Frage, wie ist es also mit meinem Verhältnis zu Menschen, ja? Ich will es so ausdrücken, ich glaube an das Gute im Menschen und ich sehe es wenig entwickelt. Und während ein Esoteriker hinter jedem Busch ein Engelchen vermutet, klaube ich auf den Busch, um zu gucken, ob nicht ein Verbrecher hinter verbirgt. Und so mancher kommt er vor. Gehen wir weiter, jetzt kommen wir zu den Profis. Minimal Morales, Sittenverfall, das können wir uns alle gut vorstellen, auch da braucht es klare Konsequenzen und bitte! Nicht diskutieren, handeln! Wir brauchen Taten. Denn hier kommen wir zu den Profis. Dolus directus, juristischer Begriff für Betrug mit Vorsatz, strategisch geplant, kühl und mit Lust ausgeführt. Viele Opfer von Betrug fragen sich</w:t>
      </w:r>
      <w:r w:rsidR="00D679A7">
        <w:t>: ,,M</w:t>
      </w:r>
      <w:r w:rsidRPr="00EA0314">
        <w:t>achen sie die das bewusst?</w:t>
      </w:r>
      <w:r w:rsidR="00D679A7">
        <w:t>“</w:t>
      </w:r>
      <w:r w:rsidRPr="00EA0314">
        <w:t xml:space="preserve"> Ich möchte ihnen die Frage mit einem Beispiel beantworten.  </w:t>
      </w:r>
    </w:p>
    <w:p w:rsidR="00DC656B" w:rsidRDefault="00EA0314" w:rsidP="00EA0314">
      <w:pPr>
        <w:jc w:val="both"/>
      </w:pPr>
      <w:r w:rsidRPr="00EA0314">
        <w:t xml:space="preserve">Stellen sie sich vor, ich fahre heute nach diesen wunderbaren Badener-gespräche nach Hause. Das war anstrengend, war anregend und spannend und ich bin ein bisschen müde und mich ereile des Sekundenschlaf.  Ich wache wieder auf, weil ich ,,ups“ über was drübergefahren bin. </w:t>
      </w:r>
      <w:r w:rsidR="00D679A7">
        <w:t>,,</w:t>
      </w:r>
      <w:r w:rsidRPr="00EA0314">
        <w:t>Ah, dumm, es war ein Mensch, jetzt ist der totgegangen.</w:t>
      </w:r>
      <w:r w:rsidR="00D679A7">
        <w:t xml:space="preserve">“ </w:t>
      </w:r>
      <w:r w:rsidRPr="00EA0314">
        <w:t>Ein paar Monate später vom Richter, wird der Richter mich fragen</w:t>
      </w:r>
      <w:r w:rsidR="00D679A7">
        <w:t>: ,,</w:t>
      </w:r>
      <w:r w:rsidRPr="00EA0314">
        <w:t>Frau Grieger-Langer, was haben sie sich denn dabei gedacht, den tot zu fahren?</w:t>
      </w:r>
      <w:r w:rsidR="00D679A7">
        <w:t>“</w:t>
      </w:r>
      <w:r w:rsidRPr="00EA0314">
        <w:t xml:space="preserve"> Dann werde ich sagen</w:t>
      </w:r>
      <w:r w:rsidR="00D679A7">
        <w:t>: ,,W</w:t>
      </w:r>
      <w:r w:rsidRPr="00EA0314">
        <w:t>issen sie was, es war nicht bewusst, ich schlief ja.</w:t>
      </w:r>
      <w:r w:rsidR="00D679A7">
        <w:t>“</w:t>
      </w:r>
      <w:r w:rsidRPr="00EA0314">
        <w:t xml:space="preserve"> Glauben sie, dass der Richter sagt</w:t>
      </w:r>
      <w:r w:rsidR="00D679A7">
        <w:t>: ,,</w:t>
      </w:r>
      <w:r w:rsidRPr="00EA0314">
        <w:t>Frau Grieger-Langer, dann ist es nicht schlimm, machen sie weiter?</w:t>
      </w:r>
      <w:r w:rsidR="00D679A7">
        <w:t>“</w:t>
      </w:r>
      <w:r w:rsidRPr="00EA0314">
        <w:t xml:space="preserve"> Aber wenn jemand uns nur eine gute Story erzählt, dann sagen wir</w:t>
      </w:r>
      <w:r w:rsidR="00D679A7">
        <w:t>:</w:t>
      </w:r>
      <w:r w:rsidRPr="00EA0314">
        <w:t xml:space="preserve"> ,,</w:t>
      </w:r>
      <w:r>
        <w:t>Aa, d</w:t>
      </w:r>
      <w:r w:rsidRPr="00EA0314">
        <w:t xml:space="preserve">as war bestimmt nicht bewusst, eigentlich ist er auch netter“. Bitte messen sie die Leute dann nicht an ihren Worten, sondern an ihren Taten. Sonst kommen sie dem Betrug nicht bei, denn </w:t>
      </w:r>
      <w:r w:rsidR="00511C3A" w:rsidRPr="00EA0314">
        <w:t>Dolus</w:t>
      </w:r>
      <w:r w:rsidRPr="00EA0314">
        <w:t xml:space="preserve"> directus, das sind die Schachspieler, die Plan A,B,C,D,E geplant haben, und die Betrug eher als logistische </w:t>
      </w:r>
      <w:r w:rsidRPr="00EA0314">
        <w:lastRenderedPageBreak/>
        <w:t xml:space="preserve">Herausforderung sehen, als einen moralischen Delikt. Das heißt die werden ihnen alles versprechen, alles sagen, und weiter natürlich Zugriff nehmen. Das Einzige, was die professionalisieren, ist die Deckung, nicht die Moral. Das sind die drei Arten von Betrug und ich sagte schon, es gibt noch einen vierten. Jede Art dieses Betruges, wenn sie dem nicht Einhalt gebieten, in ihrem Unternehmen, in ihrem Umfeld, wird zu Usus. Es schleicht sich ein. Und, ich bin jetzt nochmal gemein zu ihnen, bei uns </w:t>
      </w:r>
      <w:r w:rsidR="003E01EA">
        <w:t>an der</w:t>
      </w:r>
      <w:r w:rsidRPr="00EA0314">
        <w:t xml:space="preserve"> Küste oben im Norden sagt man, der Fisch stinkt vom Kopf her. Wenn Betrug unten beginnt, was auch möglich ist, ist es denn noch wichtig, vom oben Zugriff zu nehmen. Wenn Betrug oben beginnt, ist es fast nicht mehr möglich, unten moralisch korrekt zu arbeiten. Das heißt, natürlich abgegriffen wienurwas, aber Vorbild ist Vorbild und die Führungskräfte entscheiden in welcher Richtung. Das bedeutet, erwarte ich, dass Mitarbeiter korrekt arbeiten, muss ich fast überkorrekt handeln. Denn ein bisschen Spiel, ein bisschen Knautschzone muss doch drinnen sein, oder? Es wäre nur fair. Das ist der unmenschliche Anspruch an die Führung und weil sie sich eben gerade nicht gewehrt haben, als ich gemein zu ihnen war, hole ich noch ein darauf. Dass das passiert, liegt an drei F der Verlierer. Faulheit, Feigheit, Fixation. </w:t>
      </w:r>
    </w:p>
    <w:p w:rsidR="00DC656B" w:rsidRDefault="00DC656B">
      <w:pPr>
        <w:spacing w:before="0" w:after="160"/>
      </w:pPr>
      <w:r>
        <w:br w:type="page"/>
      </w:r>
    </w:p>
    <w:p w:rsidR="000B1A9F" w:rsidRPr="00970F81" w:rsidRDefault="00347411" w:rsidP="00970F81">
      <w:pPr>
        <w:pStyle w:val="Nadpis3"/>
        <w:rPr>
          <w:u w:val="single"/>
        </w:rPr>
      </w:pPr>
      <w:bookmarkStart w:id="41" w:name="_Toc39520160"/>
      <w:r w:rsidRPr="00970F81">
        <w:rPr>
          <w:u w:val="single"/>
        </w:rPr>
        <w:lastRenderedPageBreak/>
        <w:t>Aufgliederung der Ausgangsrede mit markierten Interferenzen</w:t>
      </w:r>
      <w:bookmarkEnd w:id="41"/>
    </w:p>
    <w:p w:rsidR="00DC656B" w:rsidRPr="00564401" w:rsidRDefault="00347411" w:rsidP="00564401">
      <w:pPr>
        <w:rPr>
          <w:rFonts w:cstheme="minorHAnsi"/>
          <w:szCs w:val="24"/>
          <w:lang w:val="cs-CZ"/>
        </w:rPr>
      </w:pPr>
      <w:r w:rsidRPr="00564401">
        <w:rPr>
          <w:b/>
          <w:bCs/>
          <w:szCs w:val="24"/>
        </w:rPr>
        <w:t>Interferenzl</w:t>
      </w:r>
      <w:r w:rsidR="00DC656B" w:rsidRPr="00564401">
        <w:rPr>
          <w:b/>
          <w:bCs/>
          <w:szCs w:val="24"/>
        </w:rPr>
        <w:t>egend</w:t>
      </w:r>
      <w:r w:rsidRPr="00564401">
        <w:rPr>
          <w:b/>
          <w:bCs/>
          <w:szCs w:val="24"/>
        </w:rPr>
        <w:t>e</w:t>
      </w:r>
      <w:r w:rsidRPr="00564401">
        <w:rPr>
          <w:b/>
          <w:bCs/>
          <w:szCs w:val="24"/>
          <w:lang w:val="cs-CZ"/>
        </w:rPr>
        <w:t xml:space="preserve"> </w:t>
      </w:r>
      <w:r w:rsidR="00DC656B" w:rsidRPr="00564401">
        <w:rPr>
          <w:b/>
          <w:bCs/>
          <w:szCs w:val="24"/>
          <w:lang w:val="cs-CZ"/>
        </w:rPr>
        <w:t xml:space="preserve"> </w:t>
      </w:r>
      <w:r w:rsidR="00DC656B" w:rsidRPr="00564401">
        <w:rPr>
          <w:szCs w:val="24"/>
          <w:lang w:val="cs-CZ"/>
        </w:rPr>
        <w:br/>
      </w:r>
      <w:r w:rsidR="00DC656B" w:rsidRPr="00564401">
        <w:rPr>
          <w:rFonts w:cstheme="minorHAnsi"/>
          <w:szCs w:val="24"/>
          <w:highlight w:val="magenta"/>
          <w:lang w:val="cs-CZ"/>
        </w:rPr>
        <w:t>∆</w:t>
      </w:r>
      <w:r w:rsidR="00DC656B" w:rsidRPr="00564401">
        <w:rPr>
          <w:rFonts w:cstheme="minorHAnsi"/>
          <w:szCs w:val="24"/>
          <w:lang w:val="cs-CZ"/>
        </w:rPr>
        <w:t xml:space="preserve"> - </w:t>
      </w:r>
      <w:r w:rsidRPr="00564401">
        <w:rPr>
          <w:rFonts w:cstheme="minorHAnsi"/>
          <w:szCs w:val="24"/>
        </w:rPr>
        <w:t xml:space="preserve">Syntaktische Interferenz – Wortfolge </w:t>
      </w:r>
      <w:r w:rsidR="00DC656B" w:rsidRPr="00564401">
        <w:rPr>
          <w:rFonts w:cstheme="minorHAnsi"/>
          <w:szCs w:val="24"/>
        </w:rPr>
        <w:t xml:space="preserve"> </w:t>
      </w:r>
      <w:r w:rsidR="00DC656B" w:rsidRPr="00564401">
        <w:rPr>
          <w:rFonts w:cstheme="minorHAnsi"/>
          <w:szCs w:val="24"/>
        </w:rPr>
        <w:br/>
      </w:r>
      <w:r w:rsidR="00DC656B" w:rsidRPr="00564401">
        <w:rPr>
          <w:rFonts w:cstheme="minorHAnsi"/>
          <w:szCs w:val="24"/>
          <w:highlight w:val="green"/>
        </w:rPr>
        <w:t>∆</w:t>
      </w:r>
      <w:r w:rsidR="00DC656B" w:rsidRPr="00564401">
        <w:rPr>
          <w:rFonts w:cstheme="minorHAnsi"/>
          <w:szCs w:val="24"/>
        </w:rPr>
        <w:t xml:space="preserve"> - </w:t>
      </w:r>
      <w:r w:rsidRPr="00564401">
        <w:rPr>
          <w:rFonts w:cstheme="minorHAnsi"/>
          <w:szCs w:val="24"/>
        </w:rPr>
        <w:t>Syntaktische Interferenz – Kongruenz zwischen Subjekt und dem finiten Verb, Nichteinhaltung des Subjekt im Rahmen einer Satzverbindung, Benutzung eines ausgedrückten Subjekts anstatt des nicht ausgedrückten</w:t>
      </w:r>
      <w:r w:rsidRPr="00564401">
        <w:rPr>
          <w:rFonts w:cstheme="minorHAnsi"/>
          <w:szCs w:val="24"/>
          <w:lang w:val="cs-CZ"/>
        </w:rPr>
        <w:t xml:space="preserve"> </w:t>
      </w:r>
      <w:r w:rsidR="00DC656B" w:rsidRPr="00564401">
        <w:rPr>
          <w:rFonts w:cstheme="minorHAnsi"/>
          <w:szCs w:val="24"/>
          <w:lang w:val="cs-CZ"/>
        </w:rPr>
        <w:br/>
      </w:r>
      <w:r w:rsidR="00DC656B" w:rsidRPr="00564401">
        <w:rPr>
          <w:rFonts w:cstheme="minorHAnsi"/>
          <w:szCs w:val="24"/>
          <w:highlight w:val="yellow"/>
          <w:lang w:val="cs-CZ"/>
        </w:rPr>
        <w:t>∆</w:t>
      </w:r>
      <w:r w:rsidR="00DC656B" w:rsidRPr="00564401">
        <w:rPr>
          <w:rFonts w:cstheme="minorHAnsi"/>
          <w:szCs w:val="24"/>
          <w:lang w:val="cs-CZ"/>
        </w:rPr>
        <w:t xml:space="preserve"> - </w:t>
      </w:r>
      <w:r w:rsidRPr="00564401">
        <w:rPr>
          <w:rFonts w:cstheme="minorHAnsi"/>
          <w:szCs w:val="24"/>
        </w:rPr>
        <w:t xml:space="preserve">Syntaktische Interferenz – Verbvalenz, Verbrektion, Deklination, Präpositionen </w:t>
      </w:r>
      <w:r w:rsidR="00DC656B" w:rsidRPr="00564401">
        <w:rPr>
          <w:rFonts w:cstheme="minorHAnsi"/>
          <w:szCs w:val="24"/>
          <w:lang w:val="cs-CZ"/>
        </w:rPr>
        <w:br/>
      </w:r>
      <w:r w:rsidR="00DC656B" w:rsidRPr="00564401">
        <w:rPr>
          <w:rFonts w:cstheme="minorHAnsi"/>
          <w:szCs w:val="24"/>
          <w:highlight w:val="lightGray"/>
          <w:lang w:val="cs-CZ"/>
        </w:rPr>
        <w:t>∆</w:t>
      </w:r>
      <w:r w:rsidR="00DC656B" w:rsidRPr="00564401">
        <w:rPr>
          <w:rFonts w:cstheme="minorHAnsi"/>
          <w:szCs w:val="24"/>
          <w:lang w:val="cs-CZ"/>
        </w:rPr>
        <w:t xml:space="preserve"> - </w:t>
      </w:r>
      <w:r w:rsidRPr="00564401">
        <w:rPr>
          <w:rFonts w:cstheme="minorHAnsi"/>
          <w:szCs w:val="24"/>
        </w:rPr>
        <w:t>Unbeendete oder unvollständige Aussage</w:t>
      </w:r>
      <w:r w:rsidRPr="00564401">
        <w:rPr>
          <w:rFonts w:cstheme="minorHAnsi"/>
          <w:szCs w:val="24"/>
          <w:lang w:val="cs-CZ"/>
        </w:rPr>
        <w:t xml:space="preserve"> </w:t>
      </w:r>
      <w:r w:rsidR="00DC656B" w:rsidRPr="00564401">
        <w:rPr>
          <w:rFonts w:cstheme="minorHAnsi"/>
          <w:szCs w:val="24"/>
          <w:lang w:val="cs-CZ"/>
        </w:rPr>
        <w:t xml:space="preserve">  </w:t>
      </w:r>
    </w:p>
    <w:p w:rsidR="00DC656B" w:rsidRPr="00564401" w:rsidRDefault="00DC656B" w:rsidP="00DC656B">
      <w:pPr>
        <w:rPr>
          <w:rFonts w:cstheme="minorHAnsi"/>
          <w:szCs w:val="24"/>
          <w:lang w:val="cs-CZ"/>
        </w:rPr>
      </w:pPr>
    </w:p>
    <w:p w:rsidR="00DC656B" w:rsidRPr="00564401" w:rsidRDefault="00DC656B" w:rsidP="00564401">
      <w:pPr>
        <w:pStyle w:val="Odstavecseseznamem"/>
        <w:numPr>
          <w:ilvl w:val="0"/>
          <w:numId w:val="9"/>
        </w:numPr>
        <w:spacing w:before="0" w:after="160"/>
        <w:ind w:left="142"/>
        <w:jc w:val="both"/>
        <w:rPr>
          <w:szCs w:val="24"/>
        </w:rPr>
      </w:pPr>
      <w:r w:rsidRPr="00564401">
        <w:rPr>
          <w:b/>
          <w:bCs/>
          <w:szCs w:val="24"/>
        </w:rPr>
        <w:t>Guten Morgen, ich bin Profiler. Sie sehen mich nicht. Ich sehe sie. Vor allem sehen sie mich dann nicht, wenn ich an ihnen dran bin. Und eins kann ich ihnen sagen. Wenn ich erst dran bin, gibt’s keine drin</w:t>
      </w:r>
      <w:r w:rsidRPr="00564401">
        <w:rPr>
          <w:szCs w:val="24"/>
        </w:rPr>
        <w:t xml:space="preserve">. </w:t>
      </w:r>
    </w:p>
    <w:p w:rsidR="00DC656B" w:rsidRPr="00564401" w:rsidRDefault="00DC656B" w:rsidP="00DC656B">
      <w:pPr>
        <w:pStyle w:val="Odstavecseseznamem"/>
        <w:ind w:left="142"/>
        <w:rPr>
          <w:b/>
          <w:bCs/>
          <w:szCs w:val="24"/>
          <w:lang w:val="cs-CZ"/>
        </w:rPr>
      </w:pPr>
      <w:r w:rsidRPr="00564401">
        <w:rPr>
          <w:b/>
          <w:bCs/>
          <w:szCs w:val="24"/>
          <w:lang w:val="cs-CZ"/>
        </w:rPr>
        <w:t xml:space="preserve">B1: </w:t>
      </w:r>
      <w:r w:rsidRPr="00564401">
        <w:rPr>
          <w:szCs w:val="24"/>
          <w:lang w:val="cs-CZ"/>
        </w:rPr>
        <w:t xml:space="preserve">Dobrý den, jsem profiler. Vy mě nevidíte, </w:t>
      </w:r>
      <w:r w:rsidRPr="00564401">
        <w:rPr>
          <w:szCs w:val="24"/>
          <w:highlight w:val="magenta"/>
          <w:lang w:val="cs-CZ"/>
        </w:rPr>
        <w:t>ale já vidím vás</w:t>
      </w:r>
      <w:r w:rsidRPr="00564401">
        <w:rPr>
          <w:szCs w:val="24"/>
          <w:lang w:val="cs-CZ"/>
        </w:rPr>
        <w:t xml:space="preserve">. Nevidíte mě hlavně tehdy, když jsem na tahu. Ale můžu vám říct, když jsem na tahu, není žádné vevnitř. </w:t>
      </w:r>
    </w:p>
    <w:p w:rsidR="00DC656B" w:rsidRPr="00564401" w:rsidRDefault="00DC656B" w:rsidP="00DC656B">
      <w:pPr>
        <w:pStyle w:val="Odstavecseseznamem"/>
        <w:ind w:left="142"/>
        <w:rPr>
          <w:b/>
          <w:bCs/>
          <w:szCs w:val="24"/>
          <w:lang w:val="cs-CZ"/>
        </w:rPr>
      </w:pPr>
      <w:r w:rsidRPr="00564401">
        <w:rPr>
          <w:b/>
          <w:bCs/>
          <w:szCs w:val="24"/>
          <w:lang w:val="cs-CZ"/>
        </w:rPr>
        <w:t xml:space="preserve">B2: </w:t>
      </w:r>
      <w:r w:rsidRPr="00564401">
        <w:rPr>
          <w:szCs w:val="24"/>
          <w:lang w:val="cs-CZ"/>
        </w:rPr>
        <w:t xml:space="preserve">Dobrý den, jsem profiler. Vy mě nevidíte. </w:t>
      </w:r>
      <w:r w:rsidRPr="00564401">
        <w:rPr>
          <w:szCs w:val="24"/>
          <w:highlight w:val="magenta"/>
          <w:lang w:val="cs-CZ"/>
        </w:rPr>
        <w:t>Já vidím vás.</w:t>
      </w:r>
      <w:r w:rsidRPr="00564401">
        <w:rPr>
          <w:szCs w:val="24"/>
          <w:lang w:val="cs-CZ"/>
        </w:rPr>
        <w:t xml:space="preserve"> </w:t>
      </w:r>
      <w:r w:rsidRPr="00564401">
        <w:rPr>
          <w:szCs w:val="24"/>
          <w:highlight w:val="magenta"/>
          <w:lang w:val="cs-CZ"/>
        </w:rPr>
        <w:t>Především mě nevidíte tehdy</w:t>
      </w:r>
      <w:r w:rsidRPr="00564401">
        <w:rPr>
          <w:szCs w:val="24"/>
          <w:lang w:val="cs-CZ"/>
        </w:rPr>
        <w:t xml:space="preserve">, když se vámi zabývám. </w:t>
      </w:r>
      <w:r w:rsidRPr="00564401">
        <w:rPr>
          <w:szCs w:val="24"/>
          <w:highlight w:val="magenta"/>
          <w:lang w:val="cs-CZ"/>
        </w:rPr>
        <w:t>A jedno vám mohu říci</w:t>
      </w:r>
      <w:r w:rsidRPr="00564401">
        <w:rPr>
          <w:szCs w:val="24"/>
          <w:lang w:val="cs-CZ"/>
        </w:rPr>
        <w:t xml:space="preserve">, když už se vámi zabývám, tak není úniku. </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 xml:space="preserve">Dobré ráno, já jsem profiler. Vy mě nevidíte, </w:t>
      </w:r>
      <w:r w:rsidRPr="00564401">
        <w:rPr>
          <w:szCs w:val="24"/>
          <w:highlight w:val="magenta"/>
          <w:lang w:val="cs-CZ"/>
        </w:rPr>
        <w:t>já vidím vás</w:t>
      </w:r>
      <w:r w:rsidRPr="00564401">
        <w:rPr>
          <w:szCs w:val="24"/>
          <w:lang w:val="cs-CZ"/>
        </w:rPr>
        <w:t xml:space="preserve">. </w:t>
      </w:r>
      <w:r w:rsidRPr="00564401">
        <w:rPr>
          <w:szCs w:val="24"/>
          <w:highlight w:val="magenta"/>
          <w:lang w:val="cs-CZ"/>
        </w:rPr>
        <w:t>Hlavně mě nevidíte tehdy</w:t>
      </w:r>
      <w:r w:rsidRPr="00564401">
        <w:rPr>
          <w:szCs w:val="24"/>
          <w:lang w:val="cs-CZ"/>
        </w:rPr>
        <w:t xml:space="preserve">, když už vás dostanu. </w:t>
      </w:r>
      <w:r w:rsidRPr="00564401">
        <w:rPr>
          <w:szCs w:val="24"/>
          <w:highlight w:val="magenta"/>
          <w:lang w:val="cs-CZ"/>
        </w:rPr>
        <w:t>A jedno vám můžu říct</w:t>
      </w:r>
      <w:r w:rsidRPr="00564401">
        <w:rPr>
          <w:szCs w:val="24"/>
          <w:lang w:val="cs-CZ"/>
        </w:rPr>
        <w:t>, když už se k vám dostanu, tak už mi neutečete.</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Dobré ráno, jsem profilerka. Nevidíte mě, nicméně já vidím vás. Především mě nevidíte tehdy, když pracuju.</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Dobré ráno, jsem profiler. Nevidíte mě, </w:t>
      </w:r>
      <w:r w:rsidRPr="00564401">
        <w:rPr>
          <w:szCs w:val="24"/>
          <w:highlight w:val="magenta"/>
          <w:lang w:val="cs-CZ"/>
        </w:rPr>
        <w:t>ale já vidím vás</w:t>
      </w:r>
      <w:r w:rsidRPr="00564401">
        <w:rPr>
          <w:szCs w:val="24"/>
          <w:lang w:val="cs-CZ"/>
        </w:rPr>
        <w:t xml:space="preserve">. Především mě nevidíte, </w:t>
      </w:r>
      <w:r w:rsidRPr="00564401">
        <w:rPr>
          <w:szCs w:val="24"/>
          <w:highlight w:val="green"/>
          <w:lang w:val="cs-CZ"/>
        </w:rPr>
        <w:t>pokud já už se o vás zajímám</w:t>
      </w:r>
      <w:r w:rsidRPr="00564401">
        <w:rPr>
          <w:szCs w:val="24"/>
          <w:lang w:val="cs-CZ"/>
        </w:rPr>
        <w:t xml:space="preserve">. </w:t>
      </w:r>
      <w:r w:rsidRPr="00564401">
        <w:rPr>
          <w:szCs w:val="24"/>
          <w:highlight w:val="magenta"/>
          <w:lang w:val="cs-CZ"/>
        </w:rPr>
        <w:t>A jedno vám mohu říci</w:t>
      </w:r>
      <w:r w:rsidRPr="00564401">
        <w:rPr>
          <w:szCs w:val="24"/>
          <w:lang w:val="cs-CZ"/>
        </w:rPr>
        <w:t>, když už se o vás zajímám, není úniku.</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 xml:space="preserve">Dobré ráno, jsem profiler. Nevidíte mě, ale já vás vidím. </w:t>
      </w:r>
      <w:r w:rsidRPr="00564401">
        <w:rPr>
          <w:szCs w:val="24"/>
          <w:highlight w:val="magenta"/>
          <w:lang w:val="cs-CZ"/>
        </w:rPr>
        <w:t>Především mě nevidíte tehdy</w:t>
      </w:r>
      <w:r w:rsidRPr="00564401">
        <w:rPr>
          <w:szCs w:val="24"/>
          <w:lang w:val="cs-CZ"/>
        </w:rPr>
        <w:t xml:space="preserve">, když už se o vás zajímám. </w:t>
      </w:r>
      <w:r w:rsidRPr="00564401">
        <w:rPr>
          <w:szCs w:val="24"/>
          <w:highlight w:val="magenta"/>
          <w:lang w:val="cs-CZ"/>
        </w:rPr>
        <w:t>A jedno vám mohu říci</w:t>
      </w:r>
      <w:r w:rsidRPr="00564401">
        <w:rPr>
          <w:szCs w:val="24"/>
          <w:lang w:val="cs-CZ"/>
        </w:rPr>
        <w:t>. Jakmile se o vás začnu zajímat, už není úniku.</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Dobré ráno, jsem profiler. Nevidíte mě, </w:t>
      </w:r>
      <w:r w:rsidRPr="00564401">
        <w:rPr>
          <w:szCs w:val="24"/>
          <w:highlight w:val="magenta"/>
          <w:lang w:val="cs-CZ"/>
        </w:rPr>
        <w:t>ale já vás vidím</w:t>
      </w:r>
      <w:r w:rsidRPr="00564401">
        <w:rPr>
          <w:szCs w:val="24"/>
          <w:lang w:val="cs-CZ"/>
        </w:rPr>
        <w:t xml:space="preserve">. Především mě nevidíte, když jsem vám na stopě. </w:t>
      </w:r>
      <w:r w:rsidRPr="00564401">
        <w:rPr>
          <w:szCs w:val="24"/>
          <w:highlight w:val="magenta"/>
          <w:lang w:val="cs-CZ"/>
        </w:rPr>
        <w:t>A jedno vám můžu říct</w:t>
      </w:r>
      <w:r w:rsidRPr="00564401">
        <w:rPr>
          <w:szCs w:val="24"/>
          <w:lang w:val="cs-CZ"/>
        </w:rPr>
        <w:t>, když už vás mám, tak už není úniku.</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Dobré ráno, jsem profiler. </w:t>
      </w:r>
      <w:r w:rsidRPr="00564401">
        <w:rPr>
          <w:szCs w:val="24"/>
          <w:highlight w:val="magenta"/>
          <w:lang w:val="cs-CZ"/>
        </w:rPr>
        <w:t>Nevidíte mě, já vidím vás.</w:t>
      </w:r>
      <w:r w:rsidRPr="00564401">
        <w:rPr>
          <w:szCs w:val="24"/>
          <w:lang w:val="cs-CZ"/>
        </w:rPr>
        <w:t xml:space="preserve"> Především mě nevidíte, když pracuji na rešerších. A můžu vám říci jedno. Když pracuji na rešerších, pak už mi neuniknete.</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 xml:space="preserve">Früher haben wir, und wenn ich von früher spreche, dann von vor 5 Jahren, haben wir noch 3-5 Tage gebraucht, um alle Informationen über die Zielperson zusammenzubekommen. Heute? Brauchen wir keine 20 Minuten mehr. </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Dříve, a když mluvím o dříve, tak to bylo před pěti lety, jsme měli asi 5 dní na to, abychom posbírali všechny informace o cílové osobě. A dnes? </w:t>
      </w:r>
      <w:r w:rsidRPr="00564401">
        <w:rPr>
          <w:szCs w:val="24"/>
          <w:highlight w:val="magenta"/>
          <w:lang w:val="cs-CZ"/>
        </w:rPr>
        <w:t>Nepotřebujeme už ani 20 minut</w:t>
      </w:r>
      <w:r w:rsidRPr="00564401">
        <w:rPr>
          <w:szCs w:val="24"/>
          <w:lang w:val="cs-CZ"/>
        </w:rPr>
        <w:t xml:space="preserve">. </w:t>
      </w:r>
      <w:r w:rsidRPr="00564401">
        <w:rPr>
          <w:b/>
          <w:bCs/>
          <w:szCs w:val="24"/>
          <w:lang w:val="cs-CZ"/>
        </w:rPr>
        <w:br/>
        <w:t xml:space="preserve">B2: </w:t>
      </w:r>
      <w:bookmarkStart w:id="42" w:name="_Hlk37347035"/>
      <w:r w:rsidRPr="00564401">
        <w:rPr>
          <w:szCs w:val="24"/>
          <w:lang w:val="cs-CZ"/>
        </w:rPr>
        <w:t xml:space="preserve">Dříve jsme, a když mluvím o dřívější době, tak před pěti lety, potřebovali </w:t>
      </w:r>
      <w:r w:rsidRPr="00564401">
        <w:rPr>
          <w:szCs w:val="24"/>
          <w:lang w:val="cs-CZ"/>
        </w:rPr>
        <w:lastRenderedPageBreak/>
        <w:t xml:space="preserve">jsme 3-5 dní na to, abychom posbírali všechny informace o jedné osobě. A dnes? </w:t>
      </w:r>
      <w:r w:rsidRPr="00564401">
        <w:rPr>
          <w:szCs w:val="24"/>
          <w:highlight w:val="magenta"/>
          <w:lang w:val="cs-CZ"/>
        </w:rPr>
        <w:t>Nepotřebujeme už ani 20 minut.</w:t>
      </w:r>
      <w:bookmarkEnd w:id="42"/>
      <w:r w:rsidRPr="00564401">
        <w:rPr>
          <w:szCs w:val="24"/>
          <w:lang w:val="cs-CZ"/>
        </w:rPr>
        <w:t xml:space="preserve"> </w:t>
      </w:r>
      <w:r w:rsidRPr="00564401">
        <w:rPr>
          <w:szCs w:val="24"/>
          <w:lang w:val="cs-CZ"/>
        </w:rPr>
        <w:br/>
      </w:r>
      <w:r w:rsidRPr="00564401">
        <w:rPr>
          <w:b/>
          <w:bCs/>
          <w:szCs w:val="24"/>
          <w:lang w:val="cs-CZ"/>
        </w:rPr>
        <w:t xml:space="preserve">E1: </w:t>
      </w:r>
      <w:r w:rsidRPr="00564401">
        <w:rPr>
          <w:szCs w:val="24"/>
          <w:lang w:val="cs-CZ"/>
        </w:rPr>
        <w:t>Dříve, když říkám dříve, tak to bylo tak před pěti lety, tak jsme potřebovali 3 dny na to, abychom získali informace o jednom člověku. Dneska nepotřebujeme ani 20 minut.</w:t>
      </w:r>
      <w:r w:rsidRPr="00564401">
        <w:rPr>
          <w:szCs w:val="24"/>
          <w:lang w:val="cs-CZ"/>
        </w:rPr>
        <w:br/>
      </w:r>
      <w:r w:rsidRPr="00564401">
        <w:rPr>
          <w:b/>
          <w:bCs/>
          <w:szCs w:val="24"/>
          <w:lang w:val="cs-CZ"/>
        </w:rPr>
        <w:t xml:space="preserve">E2: </w:t>
      </w:r>
      <w:r w:rsidRPr="00564401">
        <w:rPr>
          <w:szCs w:val="24"/>
          <w:lang w:val="cs-CZ"/>
        </w:rPr>
        <w:t>Dříve, tím myslím zhruba před čtyřmi, pěti lety, jsme potřebovali 3-5 dní, abychom získali všechny informace o cílové osobě. Dnes už nepotřebujeme více než 20 minut.</w:t>
      </w:r>
      <w:r w:rsidRPr="00564401">
        <w:rPr>
          <w:szCs w:val="24"/>
          <w:lang w:val="cs-CZ"/>
        </w:rPr>
        <w:br/>
      </w:r>
      <w:r w:rsidRPr="00564401">
        <w:rPr>
          <w:b/>
          <w:bCs/>
          <w:szCs w:val="24"/>
          <w:lang w:val="cs-CZ"/>
        </w:rPr>
        <w:t xml:space="preserve">K1: </w:t>
      </w:r>
      <w:r w:rsidRPr="00564401">
        <w:rPr>
          <w:szCs w:val="24"/>
          <w:lang w:val="cs-CZ"/>
        </w:rPr>
        <w:t>Dříve, před pěti lety, jsme potřebovali 3 dny, abychom o vás zjistili všechny informace. Dnes? Dnes nepotřebujeme ani 20 minut.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Dříve, a tím myslím dobu tak před pěti lety, jsme potřebovali 3-5 dní k tomu, abychom zjistili všechny informace o cílové osobě. Dnes už nepotřebujeme ani 20 minut.</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Dříve, zhruba před pěti lety, jsme potřebovali zhruba 3-5 dnů, abychom posbírali všechny informace o cílové osobě. </w:t>
      </w:r>
      <w:r w:rsidRPr="00564401">
        <w:rPr>
          <w:szCs w:val="24"/>
          <w:highlight w:val="magenta"/>
          <w:lang w:val="cs-CZ"/>
        </w:rPr>
        <w:t>Ale dnes nepotřebujeme už ani 20 minut</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Dříve jsme měli, a když mluvím o dřívější době, je to tak 5 let zpátky, potřebovali jsme 3-5 dnů na to, abychom získali všechny informace o cílové osobě. A dnes? Dnes potřebujeme 20 minut.</w:t>
      </w:r>
      <w:r w:rsidRPr="00564401">
        <w:rPr>
          <w:szCs w:val="24"/>
          <w:lang w:val="cs-CZ"/>
        </w:rPr>
        <w:br/>
      </w:r>
    </w:p>
    <w:p w:rsidR="00DC656B" w:rsidRPr="00564401" w:rsidRDefault="00DC656B" w:rsidP="000B1A9F">
      <w:pPr>
        <w:pStyle w:val="Odstavecseseznamem"/>
        <w:numPr>
          <w:ilvl w:val="0"/>
          <w:numId w:val="9"/>
        </w:numPr>
        <w:spacing w:before="0" w:after="160"/>
        <w:ind w:left="142"/>
        <w:jc w:val="both"/>
        <w:rPr>
          <w:b/>
          <w:bCs/>
          <w:szCs w:val="24"/>
        </w:rPr>
      </w:pPr>
      <w:r w:rsidRPr="00564401">
        <w:rPr>
          <w:b/>
          <w:bCs/>
          <w:szCs w:val="24"/>
        </w:rPr>
        <w:t xml:space="preserve">Schauen wir mal, was ihnen das unternehmerisch bringt, denn ich bin auch seit 21 Jahren Unternehmerin und jetzt wo ich auch volljährig Unternehmerin bin, also berechtigt etwas zum Unterhmentun zu sagen. </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Podívejme se, co je s podnikem, protože už jsem 21 let také podnikatelkou. Chci vám něco říct </w:t>
      </w:r>
      <w:r w:rsidRPr="00564401">
        <w:rPr>
          <w:szCs w:val="24"/>
          <w:highlight w:val="yellow"/>
          <w:lang w:val="cs-CZ"/>
        </w:rPr>
        <w:t>k podniku</w:t>
      </w:r>
      <w:r w:rsidRPr="00564401">
        <w:rPr>
          <w:szCs w:val="24"/>
          <w:lang w:val="cs-CZ"/>
        </w:rPr>
        <w:t>.</w:t>
      </w:r>
      <w:r w:rsidRPr="00564401">
        <w:rPr>
          <w:szCs w:val="24"/>
          <w:lang w:val="cs-CZ"/>
        </w:rPr>
        <w:br/>
      </w:r>
      <w:r w:rsidRPr="00564401">
        <w:rPr>
          <w:b/>
          <w:bCs/>
          <w:szCs w:val="24"/>
          <w:lang w:val="cs-CZ"/>
        </w:rPr>
        <w:t xml:space="preserve">B2: </w:t>
      </w:r>
      <w:r w:rsidRPr="00564401">
        <w:rPr>
          <w:szCs w:val="24"/>
          <w:lang w:val="cs-CZ"/>
        </w:rPr>
        <w:t>Podívejme se, co vám to může přinést z podnikatelského hlediska, protože já jsem 21 let podnikatelkou, takže jsem oprávněna k tomu něco říct.</w:t>
      </w:r>
      <w:r w:rsidRPr="00564401">
        <w:rPr>
          <w:szCs w:val="24"/>
          <w:lang w:val="cs-CZ"/>
        </w:rPr>
        <w:br/>
      </w:r>
      <w:r w:rsidRPr="00564401">
        <w:rPr>
          <w:b/>
          <w:bCs/>
          <w:szCs w:val="24"/>
          <w:lang w:val="cs-CZ"/>
        </w:rPr>
        <w:t xml:space="preserve">E1: </w:t>
      </w:r>
      <w:r w:rsidRPr="00564401">
        <w:rPr>
          <w:szCs w:val="24"/>
          <w:lang w:val="cs-CZ"/>
        </w:rPr>
        <w:t>Řekneme si, co k tomu říkají podnikatelé, protože já už se 20 let věnuju podnikání. Proto k tomu mám co říct.</w:t>
      </w:r>
      <w:r w:rsidRPr="00564401">
        <w:rPr>
          <w:szCs w:val="24"/>
          <w:lang w:val="cs-CZ"/>
        </w:rPr>
        <w:br/>
      </w:r>
      <w:r w:rsidRPr="00564401">
        <w:rPr>
          <w:b/>
          <w:bCs/>
          <w:szCs w:val="24"/>
          <w:lang w:val="cs-CZ"/>
        </w:rPr>
        <w:t xml:space="preserve">E2: </w:t>
      </w:r>
      <w:r w:rsidRPr="00564401">
        <w:rPr>
          <w:szCs w:val="24"/>
          <w:lang w:val="cs-CZ"/>
        </w:rPr>
        <w:t xml:space="preserve">Podíváme se teďka na něco, co se týká podnikání, jelikož já sama jsem už 21 let podnikatelkou a vzhledem k tomu, že už </w:t>
      </w:r>
      <w:r w:rsidRPr="00564401">
        <w:rPr>
          <w:szCs w:val="24"/>
          <w:highlight w:val="yellow"/>
          <w:lang w:val="cs-CZ"/>
        </w:rPr>
        <w:t>jsem</w:t>
      </w:r>
      <w:r w:rsidRPr="00564401">
        <w:rPr>
          <w:szCs w:val="24"/>
          <w:lang w:val="cs-CZ"/>
        </w:rPr>
        <w:t xml:space="preserve"> tedy takzvaně </w:t>
      </w:r>
      <w:r w:rsidRPr="00564401">
        <w:rPr>
          <w:szCs w:val="24"/>
          <w:highlight w:val="yellow"/>
          <w:lang w:val="cs-CZ"/>
        </w:rPr>
        <w:t>plnoletá podnikatelka</w:t>
      </w:r>
      <w:r w:rsidRPr="00564401">
        <w:rPr>
          <w:szCs w:val="24"/>
          <w:lang w:val="cs-CZ"/>
        </w:rPr>
        <w:t>, můžu vám něco o podnikání říct.</w:t>
      </w:r>
      <w:r w:rsidRPr="00564401">
        <w:rPr>
          <w:szCs w:val="24"/>
          <w:lang w:val="cs-CZ"/>
        </w:rPr>
        <w:br/>
      </w:r>
      <w:r w:rsidRPr="00564401">
        <w:rPr>
          <w:b/>
          <w:bCs/>
          <w:szCs w:val="24"/>
          <w:lang w:val="cs-CZ"/>
        </w:rPr>
        <w:t xml:space="preserve">K1: </w:t>
      </w:r>
      <w:r w:rsidRPr="00564401">
        <w:rPr>
          <w:szCs w:val="24"/>
          <w:lang w:val="cs-CZ"/>
        </w:rPr>
        <w:t xml:space="preserve">Už 21 let </w:t>
      </w:r>
      <w:r w:rsidRPr="00564401">
        <w:rPr>
          <w:szCs w:val="24"/>
          <w:highlight w:val="yellow"/>
          <w:lang w:val="cs-CZ"/>
        </w:rPr>
        <w:t>jsem také podnikatelka</w:t>
      </w:r>
      <w:r w:rsidRPr="00564401">
        <w:rPr>
          <w:szCs w:val="24"/>
          <w:lang w:val="cs-CZ"/>
        </w:rPr>
        <w:t xml:space="preserve"> a mohu k tomu něco říci.</w:t>
      </w:r>
    </w:p>
    <w:p w:rsidR="00DC656B" w:rsidRPr="00564401" w:rsidRDefault="00DC656B" w:rsidP="00DC656B">
      <w:pPr>
        <w:pStyle w:val="Odstavecseseznamem"/>
        <w:ind w:left="142"/>
        <w:rPr>
          <w:szCs w:val="24"/>
          <w:lang w:val="cs-CZ"/>
        </w:rPr>
      </w:pPr>
      <w:r w:rsidRPr="00564401">
        <w:rPr>
          <w:b/>
          <w:bCs/>
          <w:szCs w:val="24"/>
          <w:lang w:val="cs-CZ"/>
        </w:rPr>
        <w:t xml:space="preserve">K2: </w:t>
      </w:r>
      <w:r w:rsidRPr="00564401">
        <w:rPr>
          <w:szCs w:val="24"/>
          <w:lang w:val="cs-CZ"/>
        </w:rPr>
        <w:t xml:space="preserve">Co to pro vás znamená v rámci podnikání? Já už také podnikám 21 let a teď jsem již také podnikatelsky plnoletá a to mě opravňuje k tomu </w:t>
      </w:r>
      <w:r w:rsidRPr="00564401">
        <w:rPr>
          <w:szCs w:val="24"/>
          <w:highlight w:val="magenta"/>
          <w:lang w:val="cs-CZ"/>
        </w:rPr>
        <w:t>něco vám o tom říci.</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Podíváme se, co vám to přinese z podnikatelského hlediska, protože už 21 let jsem podnikatelkou. A proto si myslím, že k tomu mám co říct.</w:t>
      </w:r>
      <w:r w:rsidRPr="00564401">
        <w:rPr>
          <w:szCs w:val="24"/>
          <w:lang w:val="cs-CZ"/>
        </w:rPr>
        <w:br/>
      </w:r>
      <w:r w:rsidRPr="00564401">
        <w:rPr>
          <w:b/>
          <w:bCs/>
          <w:szCs w:val="24"/>
          <w:lang w:val="cs-CZ"/>
        </w:rPr>
        <w:t xml:space="preserve">V2: </w:t>
      </w:r>
      <w:r w:rsidRPr="00564401">
        <w:rPr>
          <w:szCs w:val="24"/>
          <w:lang w:val="cs-CZ"/>
        </w:rPr>
        <w:t>A nyní se podívejme na něco z oblasti podnikání. Jsem už od 21 let podnikatelkou a protože jsem už jako podnikatelka plnoletá a mám tedy již dost zkušeností, tak vám mohu něco k podnikání říct.</w:t>
      </w:r>
    </w:p>
    <w:p w:rsidR="00DC656B" w:rsidRPr="00564401" w:rsidRDefault="00DC656B" w:rsidP="00DC656B">
      <w:pPr>
        <w:pStyle w:val="Odstavecseseznamem"/>
        <w:ind w:left="142"/>
        <w:rPr>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 xml:space="preserve">Normalerweise ist es auf ihrem Bildschirm so. Wenn die Feld-Wald und Wiesenpolizei nicht mehr weiter kommt, dann haben die noch ein Ass im Ärmel, das ist die Visitenkarte vom Profiler. Und binnen Sekunden erscheint auf ihrem Bildschirm Agent Johnson und Agent Johnson, auf ihrem Flachbildschirm, in coolen Sonnenbrille und schwarzem Trenchcoat, </w:t>
      </w:r>
      <w:r w:rsidRPr="00564401">
        <w:rPr>
          <w:b/>
          <w:bCs/>
          <w:szCs w:val="24"/>
        </w:rPr>
        <w:lastRenderedPageBreak/>
        <w:t>schnuppern einen abgebrochenen Zweig, und schauen souverän über den Tatort und verkünden: ,,Suchen sie einen Weisen, zwischen 30 und 40. Verwaltungsfachangestellter war früher Bettnässer.“ Alles, was sie da sehen ist wahr, nur das</w:t>
      </w:r>
      <w:r w:rsidR="004910AB" w:rsidRPr="00564401">
        <w:rPr>
          <w:b/>
          <w:bCs/>
          <w:szCs w:val="24"/>
        </w:rPr>
        <w:t>s</w:t>
      </w:r>
      <w:r w:rsidRPr="00564401">
        <w:rPr>
          <w:b/>
          <w:bCs/>
          <w:szCs w:val="24"/>
        </w:rPr>
        <w:t xml:space="preserve"> sie nicht einen abgebrochenen Zweig schnuppern. </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Normálně je to na vaší obrazovce takto. </w:t>
      </w:r>
      <w:r w:rsidRPr="00564401">
        <w:rPr>
          <w:szCs w:val="24"/>
          <w:highlight w:val="magenta"/>
          <w:lang w:val="cs-CZ"/>
        </w:rPr>
        <w:t>Když už nemůže dál jít policie</w:t>
      </w:r>
      <w:r w:rsidRPr="00564401">
        <w:rPr>
          <w:szCs w:val="24"/>
          <w:lang w:val="cs-CZ"/>
        </w:rPr>
        <w:t xml:space="preserve">, </w:t>
      </w:r>
      <w:r w:rsidRPr="00564401">
        <w:rPr>
          <w:szCs w:val="24"/>
          <w:highlight w:val="green"/>
          <w:lang w:val="cs-CZ"/>
        </w:rPr>
        <w:t>tak to přicházejí na řadu profiler</w:t>
      </w:r>
      <w:r w:rsidRPr="00564401">
        <w:rPr>
          <w:szCs w:val="24"/>
          <w:lang w:val="cs-CZ"/>
        </w:rPr>
        <w:t xml:space="preserve">. Na vašich obrazovkách jsou agenti, mají cool brýle </w:t>
      </w:r>
      <w:r w:rsidRPr="00564401">
        <w:rPr>
          <w:szCs w:val="24"/>
          <w:highlight w:val="lightGray"/>
          <w:lang w:val="cs-CZ"/>
        </w:rPr>
        <w:t>nebo zlomená větvička</w:t>
      </w:r>
      <w:r w:rsidRPr="00564401">
        <w:rPr>
          <w:szCs w:val="24"/>
          <w:lang w:val="cs-CZ"/>
        </w:rPr>
        <w:t xml:space="preserve">. </w:t>
      </w:r>
      <w:r w:rsidRPr="00564401">
        <w:rPr>
          <w:szCs w:val="24"/>
          <w:highlight w:val="green"/>
          <w:lang w:val="cs-CZ"/>
        </w:rPr>
        <w:t>Podíváme se na místo činu.</w:t>
      </w:r>
      <w:r w:rsidRPr="00564401">
        <w:rPr>
          <w:szCs w:val="24"/>
          <w:lang w:val="cs-CZ"/>
        </w:rPr>
        <w:t xml:space="preserve"> </w:t>
      </w:r>
      <w:r w:rsidRPr="00564401">
        <w:rPr>
          <w:szCs w:val="24"/>
          <w:highlight w:val="green"/>
          <w:lang w:val="cs-CZ"/>
        </w:rPr>
        <w:t>A hledáte bělocha</w:t>
      </w:r>
      <w:r w:rsidRPr="00564401">
        <w:rPr>
          <w:szCs w:val="24"/>
          <w:lang w:val="cs-CZ"/>
        </w:rPr>
        <w:t xml:space="preserve"> mezi 30 a 40. Všechno, co tam vidíte, je pravda, ale jen ne to s tou zlomenou větvičkou.</w:t>
      </w:r>
    </w:p>
    <w:p w:rsidR="00DC656B" w:rsidRPr="00564401" w:rsidRDefault="00DC656B" w:rsidP="00DC656B">
      <w:pPr>
        <w:pStyle w:val="Odstavecseseznamem"/>
        <w:ind w:left="142"/>
        <w:rPr>
          <w:b/>
          <w:bCs/>
          <w:szCs w:val="24"/>
          <w:lang w:val="cs-CZ"/>
        </w:rPr>
      </w:pPr>
      <w:r w:rsidRPr="00564401">
        <w:rPr>
          <w:b/>
          <w:bCs/>
          <w:szCs w:val="24"/>
          <w:lang w:val="cs-CZ"/>
        </w:rPr>
        <w:t xml:space="preserve">B2: </w:t>
      </w:r>
      <w:r w:rsidRPr="00564401">
        <w:rPr>
          <w:szCs w:val="24"/>
          <w:lang w:val="cs-CZ"/>
        </w:rPr>
        <w:t xml:space="preserve">Normálně je to na vaší obrazovce takto. Když už </w:t>
      </w:r>
      <w:r w:rsidRPr="00564401">
        <w:rPr>
          <w:szCs w:val="24"/>
          <w:highlight w:val="green"/>
          <w:lang w:val="cs-CZ"/>
        </w:rPr>
        <w:t>policie neví, jak dál, tak mají</w:t>
      </w:r>
      <w:r w:rsidRPr="00564401">
        <w:rPr>
          <w:szCs w:val="24"/>
          <w:lang w:val="cs-CZ"/>
        </w:rPr>
        <w:t xml:space="preserve"> ještě eso v rukávu, a tím je vizitka profilera. A během sekund se na vaší obrazovce objeví agent Johnson v cool brýlích a v černém kabátě, který čuchá ke zlomené větvičce a dívá se na místo činu a řekne: ,,Hledejte bělocha mezi 30 a 40 lety. Zaměstnanec státní správy, který se dříve pomočoval.“ Vše, co tam vidíte, je pravda, jen ne to, že si čuchá k větvičce.</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Normálně to tak na obrazovce máte takto, představujete si to běžně takto. Když už policie nemůže jít dál, tak nastoupí profileři. Na obrazovce se objeví agenti v dlouhých tmavých kabátech, rozhlížejí se po místě činu a říkají: ,,Hledáme bělocha mezi 30 a 40 lety.“</w:t>
      </w:r>
      <w:r w:rsidRPr="00564401">
        <w:rPr>
          <w:szCs w:val="24"/>
          <w:lang w:val="cs-CZ"/>
        </w:rPr>
        <w:br/>
        <w:t>Všechno, co tady vidíte, je pravda.</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 xml:space="preserve">Normálně to vypadá tak, že ve chvíli, kdy už </w:t>
      </w:r>
      <w:r w:rsidRPr="00564401">
        <w:rPr>
          <w:szCs w:val="24"/>
          <w:highlight w:val="green"/>
          <w:lang w:val="cs-CZ"/>
        </w:rPr>
        <w:t>policie nemá jak pokračovat, tak mají ještě</w:t>
      </w:r>
      <w:r w:rsidRPr="00564401">
        <w:rPr>
          <w:szCs w:val="24"/>
          <w:lang w:val="cs-CZ"/>
        </w:rPr>
        <w:t xml:space="preserve"> eso v rukávu a tím je vizitka profilerů. A během pár vteřin se na scéně objeví agent Johnson a agent Johnson se stylovými brýlemi, v černém kabátu a čichají ke zlomené větvičce a suverénně se rozhlíží po místě činu a předpovídají, že se hledá běloch mezi 30 a 40 lety, povoláním administrativní pracovník, který byl dříve enuretik. Všechno, co tady takhle vidíte, je pravda až na to, že si nečicháme ke zlomené větvičce.</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Obyčejně je to na vaší obrazovce tak. Pokud už policista neví, jak dál, má eso v rukávu, a </w:t>
      </w:r>
      <w:r w:rsidRPr="00564401">
        <w:rPr>
          <w:szCs w:val="24"/>
          <w:highlight w:val="yellow"/>
          <w:lang w:val="cs-CZ"/>
        </w:rPr>
        <w:t>to je vizitka</w:t>
      </w:r>
      <w:r w:rsidRPr="00564401">
        <w:rPr>
          <w:szCs w:val="24"/>
          <w:lang w:val="cs-CZ"/>
        </w:rPr>
        <w:t xml:space="preserve"> jednoho profilera. A během pár sekund se na vaší obrazovce objeví agent Johnson, člověk v černém kabátě a černými brýlemi, který </w:t>
      </w:r>
      <w:r w:rsidRPr="00564401">
        <w:rPr>
          <w:szCs w:val="24"/>
          <w:highlight w:val="yellow"/>
          <w:lang w:val="cs-CZ"/>
        </w:rPr>
        <w:t>se dívá suverénně přes místo činu</w:t>
      </w:r>
      <w:r w:rsidRPr="00564401">
        <w:rPr>
          <w:szCs w:val="24"/>
          <w:lang w:val="cs-CZ"/>
        </w:rPr>
        <w:t xml:space="preserve"> a hledá bílého člověka mezi 30 a 40 lety. Vše, co vidíte, je pravda.</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 xml:space="preserve">Obyčejně v televizi vidíte toto. Když policista už neví, jak se pohnout z místa, má ještě jedno eso v rukávu </w:t>
      </w:r>
      <w:r w:rsidRPr="00564401">
        <w:rPr>
          <w:szCs w:val="24"/>
          <w:highlight w:val="yellow"/>
          <w:lang w:val="cs-CZ"/>
        </w:rPr>
        <w:t>a to je vizitka profilera</w:t>
      </w:r>
      <w:r w:rsidRPr="00564401">
        <w:rPr>
          <w:szCs w:val="24"/>
          <w:lang w:val="cs-CZ"/>
        </w:rPr>
        <w:t xml:space="preserve">. A během pár vteřin se objeví na vaší obrazovce agent Johnson ve slunečních brýlích, v černém kabátě, přičichne si ke zlomené větvi, </w:t>
      </w:r>
      <w:r w:rsidRPr="00564401">
        <w:rPr>
          <w:szCs w:val="24"/>
          <w:highlight w:val="yellow"/>
          <w:lang w:val="cs-CZ"/>
        </w:rPr>
        <w:t>podívá se suverénně přes místo činu</w:t>
      </w:r>
      <w:r w:rsidRPr="00564401">
        <w:rPr>
          <w:szCs w:val="24"/>
          <w:lang w:val="cs-CZ"/>
        </w:rPr>
        <w:t xml:space="preserve"> a prohlásí: ,,Hledejte bělocha, mezi 30 a 40 lety. Správního úředníka, v mládí se pomočoval.“ Vše, co vidíte na té obrazovce je pravda, až na to, že já si nepřičichávám k žádné větvičce.</w:t>
      </w:r>
    </w:p>
    <w:p w:rsidR="00DC656B" w:rsidRPr="00564401" w:rsidRDefault="00DC656B" w:rsidP="00DC656B">
      <w:pPr>
        <w:pStyle w:val="Odstavecseseznamem"/>
        <w:ind w:left="142"/>
        <w:rPr>
          <w:b/>
          <w:bCs/>
          <w:szCs w:val="24"/>
          <w:lang w:val="cs-CZ"/>
        </w:rPr>
      </w:pPr>
      <w:r w:rsidRPr="00564401">
        <w:rPr>
          <w:b/>
          <w:bCs/>
          <w:szCs w:val="24"/>
          <w:lang w:val="cs-CZ"/>
        </w:rPr>
        <w:t xml:space="preserve">V1: </w:t>
      </w:r>
      <w:r w:rsidRPr="00564401">
        <w:rPr>
          <w:szCs w:val="24"/>
          <w:lang w:val="cs-CZ"/>
        </w:rPr>
        <w:t xml:space="preserve">Normálně si to asi představíte takto. Když už policie nemůže dál, tak má ještě eso v rukávu, </w:t>
      </w:r>
      <w:r w:rsidRPr="00564401">
        <w:rPr>
          <w:szCs w:val="24"/>
          <w:highlight w:val="yellow"/>
          <w:lang w:val="cs-CZ"/>
        </w:rPr>
        <w:t>a to je vizitka profilera</w:t>
      </w:r>
      <w:r w:rsidRPr="00564401">
        <w:rPr>
          <w:szCs w:val="24"/>
          <w:lang w:val="cs-CZ"/>
        </w:rPr>
        <w:t>. A za pár sekund se objeví agent Johnson ve slunečních brýlích a černém kabátu, přičichne si ke zlomené větvičce, porozhlédne se po místě činu a ihned řekne: ,,Hledejte bělocha, mezi 30 až 40 lety. Zaměstnanec státní správy, který se v dětství počůrával.“ Všechno tohle je pravda, kromě toho, že čicháme k větvičce.</w:t>
      </w:r>
    </w:p>
    <w:p w:rsidR="00DC656B" w:rsidRPr="00564401" w:rsidRDefault="00DC656B" w:rsidP="00DC656B">
      <w:pPr>
        <w:pStyle w:val="Odstavecseseznamem"/>
        <w:ind w:left="142"/>
        <w:rPr>
          <w:szCs w:val="24"/>
          <w:lang w:val="cs-CZ"/>
        </w:rPr>
      </w:pPr>
      <w:r w:rsidRPr="00564401">
        <w:rPr>
          <w:b/>
          <w:bCs/>
          <w:szCs w:val="24"/>
          <w:lang w:val="cs-CZ"/>
        </w:rPr>
        <w:t xml:space="preserve">V2: </w:t>
      </w:r>
      <w:r w:rsidRPr="00564401">
        <w:rPr>
          <w:szCs w:val="24"/>
          <w:lang w:val="cs-CZ"/>
        </w:rPr>
        <w:t xml:space="preserve">Normálně vidíte na obrazovkách to, že když lesní policie nebo polní policie si už neví rady, tak mají eso v rukávu, </w:t>
      </w:r>
      <w:r w:rsidRPr="00564401">
        <w:rPr>
          <w:szCs w:val="24"/>
          <w:highlight w:val="yellow"/>
          <w:lang w:val="cs-CZ"/>
        </w:rPr>
        <w:t>a to je vizitka profilera</w:t>
      </w:r>
      <w:r w:rsidRPr="00564401">
        <w:rPr>
          <w:szCs w:val="24"/>
          <w:lang w:val="cs-CZ"/>
        </w:rPr>
        <w:t xml:space="preserve">. A za pár sekund se na obrazovkách zjeví agent Johnson s brýlemi, s trenčkotem a pátrá po </w:t>
      </w:r>
      <w:r w:rsidRPr="00564401">
        <w:rPr>
          <w:szCs w:val="24"/>
          <w:lang w:val="cs-CZ"/>
        </w:rPr>
        <w:lastRenderedPageBreak/>
        <w:t>zlomené větvičce, rozhlíží se po místě činu a usuzuje a oznamuje: ,,Hledáme bělocha, mezi 30 a 40 roky. Administrativního zaměstnance, který byl dříve enuretik.“ Všechno to co vidíte je pravda, kromě toho, že nečmucháme po zlomených větvičkách.</w:t>
      </w:r>
    </w:p>
    <w:p w:rsidR="00DC656B" w:rsidRPr="00564401" w:rsidRDefault="00DC656B" w:rsidP="00DC656B">
      <w:pPr>
        <w:pStyle w:val="Odstavecseseznamem"/>
        <w:ind w:left="142"/>
        <w:rPr>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Und genau zu sein, gehöre ich nicht zu den Kollegen, den sie im Fernsehen begegnen. Ich gehöre zu denen, die vor dem kriminalistischen Profiler kommen.</w:t>
      </w:r>
    </w:p>
    <w:p w:rsidR="00DC656B" w:rsidRPr="00564401" w:rsidRDefault="00DC656B" w:rsidP="00DC656B">
      <w:pPr>
        <w:pStyle w:val="Odstavecseseznamem"/>
        <w:ind w:left="142"/>
        <w:rPr>
          <w:b/>
          <w:bCs/>
          <w:szCs w:val="24"/>
          <w:lang w:val="cs-CZ"/>
        </w:rPr>
      </w:pPr>
      <w:r w:rsidRPr="00564401">
        <w:rPr>
          <w:b/>
          <w:bCs/>
          <w:szCs w:val="24"/>
          <w:lang w:val="cs-CZ"/>
        </w:rPr>
        <w:t xml:space="preserve">B1: </w:t>
      </w:r>
      <w:r w:rsidRPr="00564401">
        <w:rPr>
          <w:szCs w:val="24"/>
          <w:lang w:val="cs-CZ"/>
        </w:rPr>
        <w:t xml:space="preserve">Já nepatřím ke kolegům, které vidíte na obrazovkách v televizi, ale patřím k těm, </w:t>
      </w:r>
      <w:r w:rsidRPr="00564401">
        <w:rPr>
          <w:szCs w:val="24"/>
          <w:highlight w:val="magenta"/>
          <w:lang w:val="cs-CZ"/>
        </w:rPr>
        <w:t>kteří před kriminálními profily přijdou</w:t>
      </w:r>
      <w:r w:rsidRPr="00564401">
        <w:rPr>
          <w:szCs w:val="24"/>
          <w:lang w:val="cs-CZ"/>
        </w:rPr>
        <w:t>.</w:t>
      </w:r>
      <w:r w:rsidRPr="00564401">
        <w:rPr>
          <w:szCs w:val="24"/>
          <w:lang w:val="cs-CZ"/>
        </w:rPr>
        <w:br/>
      </w:r>
      <w:r w:rsidRPr="00564401">
        <w:rPr>
          <w:b/>
          <w:bCs/>
          <w:szCs w:val="24"/>
          <w:lang w:val="cs-CZ"/>
        </w:rPr>
        <w:t xml:space="preserve">B2: </w:t>
      </w:r>
      <w:r w:rsidRPr="00564401">
        <w:rPr>
          <w:szCs w:val="24"/>
          <w:lang w:val="cs-CZ"/>
        </w:rPr>
        <w:t>A já nepatřím ke kolegům, které vidíte v televizi. Já patřím k těm, kteří jdou na řadu ještě před kriminálním profilerem.</w:t>
      </w:r>
    </w:p>
    <w:p w:rsidR="00DC656B" w:rsidRPr="00564401" w:rsidRDefault="00DC656B" w:rsidP="00DC656B">
      <w:pPr>
        <w:pStyle w:val="Odstavecseseznamem"/>
        <w:ind w:left="142"/>
        <w:rPr>
          <w:b/>
          <w:bCs/>
          <w:szCs w:val="24"/>
          <w:lang w:val="cs-CZ"/>
        </w:rPr>
      </w:pPr>
      <w:r w:rsidRPr="00564401">
        <w:rPr>
          <w:b/>
          <w:bCs/>
          <w:szCs w:val="24"/>
          <w:lang w:val="cs-CZ"/>
        </w:rPr>
        <w:t xml:space="preserve">E1: </w:t>
      </w:r>
      <w:r w:rsidRPr="00564401">
        <w:rPr>
          <w:szCs w:val="24"/>
          <w:lang w:val="cs-CZ"/>
        </w:rPr>
        <w:t>Ale já nepatřím k těm kolegům, které vidíváte v televizi. Patřím k těm, kteří přicházejí ještě před profilery, kteří se věnují kriminalistice.</w:t>
      </w:r>
      <w:r w:rsidRPr="00564401">
        <w:rPr>
          <w:szCs w:val="24"/>
          <w:lang w:val="cs-CZ"/>
        </w:rPr>
        <w:br/>
      </w:r>
      <w:r w:rsidRPr="00564401">
        <w:rPr>
          <w:b/>
          <w:bCs/>
          <w:szCs w:val="24"/>
          <w:lang w:val="cs-CZ"/>
        </w:rPr>
        <w:t xml:space="preserve">E2: </w:t>
      </w:r>
      <w:r w:rsidRPr="00564401">
        <w:rPr>
          <w:szCs w:val="24"/>
          <w:lang w:val="cs-CZ"/>
        </w:rPr>
        <w:t>Přesněji řečeno, nepatřím k těm kolegům, které vídáte v televizi, ale patřím k těm, kteří přichází ještě před kriminálními profilery.</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A já nepatřím ke kolegům, které vidíte v televizi, ale patřím k těm, kteří přichází před kriminalistickým, před detektivními profilery.</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A také nepatřím k těm kolegům, které vidíte v televizi, ale k těm, kteří přichází ještě před policejním profilerem.</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highlight w:val="green"/>
          <w:lang w:val="cs-CZ"/>
        </w:rPr>
        <w:t>Já nejsem ten, kterého vidíte v televizi, já jsem ta, která přijde ještě před tím</w:t>
      </w:r>
      <w:r w:rsidRPr="00564401">
        <w:rPr>
          <w:szCs w:val="24"/>
          <w:lang w:val="cs-CZ"/>
        </w:rPr>
        <w:t>, ještě před kriminalisty.</w:t>
      </w:r>
    </w:p>
    <w:p w:rsidR="00DC656B" w:rsidRDefault="00DC656B" w:rsidP="00DC656B">
      <w:pPr>
        <w:pStyle w:val="Odstavecseseznamem"/>
        <w:ind w:left="142"/>
        <w:rPr>
          <w:szCs w:val="24"/>
          <w:lang w:val="cs-CZ"/>
        </w:rPr>
      </w:pPr>
      <w:r w:rsidRPr="00564401">
        <w:rPr>
          <w:b/>
          <w:bCs/>
          <w:szCs w:val="24"/>
          <w:lang w:val="cs-CZ"/>
        </w:rPr>
        <w:t xml:space="preserve">V2: </w:t>
      </w:r>
      <w:r w:rsidRPr="00564401">
        <w:rPr>
          <w:szCs w:val="24"/>
          <w:lang w:val="cs-CZ"/>
        </w:rPr>
        <w:t>Abych vám řekla pravdu, nepatřím mezi kolegy, které vídáte v televizi, ale patřím k těm, kteří přicházejí před kriminalistickými profilery.</w:t>
      </w:r>
    </w:p>
    <w:p w:rsidR="00564401" w:rsidRPr="00564401" w:rsidRDefault="00564401"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Was sie typischerweise sehen ist der Kriminelprofiler. Der ist am Ende der Nahrungskette, der kommt dann, wenn es geschehen ist. Aber eigentlich passiert vorher ganz viel. Da wird ein Typ zum Täter, begeht eine Tat und die wird sichtbar am Tatort.</w:t>
      </w:r>
    </w:p>
    <w:p w:rsidR="00DC656B" w:rsidRPr="00564401" w:rsidRDefault="00DC656B" w:rsidP="00DC656B">
      <w:pPr>
        <w:pStyle w:val="Odstavecseseznamem"/>
        <w:ind w:left="142"/>
        <w:rPr>
          <w:b/>
          <w:bCs/>
          <w:szCs w:val="24"/>
          <w:lang w:val="cs-CZ"/>
        </w:rPr>
      </w:pPr>
      <w:r w:rsidRPr="00564401">
        <w:rPr>
          <w:b/>
          <w:bCs/>
          <w:szCs w:val="24"/>
          <w:lang w:val="cs-CZ"/>
        </w:rPr>
        <w:t xml:space="preserve">B1: </w:t>
      </w:r>
      <w:r w:rsidRPr="00564401">
        <w:rPr>
          <w:szCs w:val="24"/>
          <w:highlight w:val="magenta"/>
          <w:lang w:val="cs-CZ"/>
        </w:rPr>
        <w:t>Co většinou vidíte je kriminální profiler</w:t>
      </w:r>
      <w:r w:rsidRPr="00564401">
        <w:rPr>
          <w:szCs w:val="24"/>
          <w:lang w:val="cs-CZ"/>
        </w:rPr>
        <w:t xml:space="preserve">. </w:t>
      </w:r>
      <w:r w:rsidRPr="00564401">
        <w:rPr>
          <w:szCs w:val="24"/>
          <w:highlight w:val="lightGray"/>
          <w:lang w:val="cs-CZ"/>
        </w:rPr>
        <w:t>A potom, když se to stane</w:t>
      </w:r>
      <w:r w:rsidRPr="00564401">
        <w:rPr>
          <w:szCs w:val="24"/>
          <w:lang w:val="cs-CZ"/>
        </w:rPr>
        <w:t xml:space="preserve">, ale vlastně se před tím stane ještě hodně. </w:t>
      </w:r>
      <w:r w:rsidRPr="00564401">
        <w:rPr>
          <w:szCs w:val="24"/>
          <w:highlight w:val="lightGray"/>
          <w:lang w:val="cs-CZ"/>
        </w:rPr>
        <w:t>Je nějaký člověk, je nějaký čin.</w:t>
      </w:r>
      <w:r w:rsidRPr="00564401">
        <w:rPr>
          <w:szCs w:val="24"/>
          <w:lang w:val="cs-CZ"/>
        </w:rPr>
        <w:br/>
      </w:r>
      <w:r w:rsidRPr="00564401">
        <w:rPr>
          <w:b/>
          <w:bCs/>
          <w:szCs w:val="24"/>
          <w:lang w:val="cs-CZ"/>
        </w:rPr>
        <w:t xml:space="preserve">B2: </w:t>
      </w:r>
      <w:r w:rsidRPr="00564401">
        <w:rPr>
          <w:szCs w:val="24"/>
          <w:highlight w:val="magenta"/>
          <w:lang w:val="cs-CZ"/>
        </w:rPr>
        <w:t>Co většinou vidíte je kriminální profiler</w:t>
      </w:r>
      <w:r w:rsidRPr="00564401">
        <w:rPr>
          <w:szCs w:val="24"/>
          <w:lang w:val="cs-CZ"/>
        </w:rPr>
        <w:t>. Je na konci potravinového řetězce, který přichází, až když se to stane. Ale vlastně ještě před tím se stane toho mnoho. Takže tam je nějaký člověk, který udělá nějaký trestný čin a to je viditelné na místě činu.</w:t>
      </w:r>
      <w:r w:rsidRPr="00564401">
        <w:rPr>
          <w:szCs w:val="24"/>
          <w:lang w:val="cs-CZ"/>
        </w:rPr>
        <w:br/>
      </w:r>
      <w:r w:rsidRPr="00564401">
        <w:rPr>
          <w:b/>
          <w:bCs/>
          <w:szCs w:val="24"/>
          <w:lang w:val="cs-CZ"/>
        </w:rPr>
        <w:t xml:space="preserve">E1: </w:t>
      </w:r>
      <w:r w:rsidRPr="00564401">
        <w:rPr>
          <w:szCs w:val="24"/>
          <w:highlight w:val="magenta"/>
          <w:lang w:val="cs-CZ"/>
        </w:rPr>
        <w:t>Co běžně vídáte tak je kriminalistický profiler</w:t>
      </w:r>
      <w:r w:rsidRPr="00564401">
        <w:rPr>
          <w:szCs w:val="24"/>
          <w:lang w:val="cs-CZ"/>
        </w:rPr>
        <w:t xml:space="preserve"> a ten přijde až na konci. Ale ještě před tím se toho odehrává mnoho. Zločinec udělá nějaký trestný čin.</w:t>
      </w:r>
      <w:r w:rsidRPr="00564401">
        <w:rPr>
          <w:szCs w:val="24"/>
          <w:lang w:val="cs-CZ"/>
        </w:rPr>
        <w:br/>
      </w:r>
      <w:r w:rsidRPr="00564401">
        <w:rPr>
          <w:b/>
          <w:bCs/>
          <w:szCs w:val="24"/>
          <w:lang w:val="cs-CZ"/>
        </w:rPr>
        <w:t xml:space="preserve">E2: </w:t>
      </w:r>
      <w:r w:rsidRPr="00564401">
        <w:rPr>
          <w:szCs w:val="24"/>
          <w:lang w:val="cs-CZ"/>
        </w:rPr>
        <w:t>Normálně vídáte tedy kriminálního profilera, který je běžně až na konci takzvaného potravinového řetězce. A přichází tam, kde se něco odehrálo. Ale vlastně se před tady tímhle stane ještě mnohé. Člověk se stane pachatelem, spáchá nějaký čin a to se děje na místě činu.</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highlight w:val="magenta"/>
          <w:lang w:val="cs-CZ"/>
        </w:rPr>
        <w:t>Co typicky vidíte je detektivní profiler</w:t>
      </w:r>
      <w:r w:rsidRPr="00564401">
        <w:rPr>
          <w:szCs w:val="24"/>
          <w:lang w:val="cs-CZ"/>
        </w:rPr>
        <w:t xml:space="preserve">, který přichází až později, ale ještě před tím se děje hodně. </w:t>
      </w:r>
      <w:r w:rsidRPr="00564401">
        <w:rPr>
          <w:szCs w:val="24"/>
          <w:highlight w:val="lightGray"/>
          <w:lang w:val="cs-CZ"/>
        </w:rPr>
        <w:t>Takže typ pro.</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highlight w:val="magenta"/>
          <w:lang w:val="cs-CZ"/>
        </w:rPr>
        <w:t>Co obyčejně vidíte je policejní profiler</w:t>
      </w:r>
      <w:r w:rsidRPr="00564401">
        <w:rPr>
          <w:szCs w:val="24"/>
          <w:lang w:val="cs-CZ"/>
        </w:rPr>
        <w:t>. Ten je ale na konci potravinového řetězce, přichází až tehdy, když už je po činu. Ale ještě před tím se toho hodně stane. Je tam chlápek, pachatel, spáchá zločin, vzniká místo činu.</w:t>
      </w:r>
    </w:p>
    <w:p w:rsidR="00DC656B" w:rsidRPr="00564401" w:rsidRDefault="00DC656B" w:rsidP="00DC656B">
      <w:pPr>
        <w:pStyle w:val="Odstavecseseznamem"/>
        <w:ind w:left="142"/>
        <w:rPr>
          <w:szCs w:val="24"/>
          <w:lang w:val="cs-CZ"/>
        </w:rPr>
      </w:pPr>
      <w:r w:rsidRPr="00564401">
        <w:rPr>
          <w:b/>
          <w:bCs/>
          <w:szCs w:val="24"/>
          <w:lang w:val="cs-CZ"/>
        </w:rPr>
        <w:lastRenderedPageBreak/>
        <w:t xml:space="preserve">V1: </w:t>
      </w:r>
      <w:r w:rsidRPr="00564401">
        <w:rPr>
          <w:szCs w:val="24"/>
          <w:highlight w:val="magenta"/>
          <w:lang w:val="cs-CZ"/>
        </w:rPr>
        <w:t>Co vidíte obvykle je to</w:t>
      </w:r>
      <w:r w:rsidRPr="00564401">
        <w:rPr>
          <w:szCs w:val="24"/>
          <w:lang w:val="cs-CZ"/>
        </w:rPr>
        <w:t xml:space="preserve">, co přijde potom. Ale před tím se stane ještě hodně věcí. Vy vidíte ten čin na místě činu. </w:t>
      </w:r>
    </w:p>
    <w:p w:rsidR="00DC656B" w:rsidRPr="00564401" w:rsidRDefault="00DC656B" w:rsidP="00DC656B">
      <w:pPr>
        <w:pStyle w:val="Odstavecseseznamem"/>
        <w:ind w:left="142"/>
        <w:rPr>
          <w:szCs w:val="24"/>
          <w:lang w:val="cs-CZ"/>
        </w:rPr>
      </w:pPr>
      <w:r w:rsidRPr="00564401">
        <w:rPr>
          <w:b/>
          <w:bCs/>
          <w:szCs w:val="24"/>
          <w:lang w:val="cs-CZ"/>
        </w:rPr>
        <w:t xml:space="preserve">V2: </w:t>
      </w:r>
      <w:r w:rsidRPr="00564401">
        <w:rPr>
          <w:szCs w:val="24"/>
          <w:highlight w:val="magenta"/>
          <w:lang w:val="cs-CZ"/>
        </w:rPr>
        <w:t>Co typicky vidíte je kriminal-profiler</w:t>
      </w:r>
      <w:r w:rsidRPr="00564401">
        <w:rPr>
          <w:szCs w:val="24"/>
          <w:lang w:val="cs-CZ"/>
        </w:rPr>
        <w:t xml:space="preserve"> na konci potravního řetězce. A přijde tehdy, když se stane nějaký zločin. Ale v podstatě se stane před tím ještě mnoho. Z člověka se stane pachatel, spáchá zločin a ten se odehrává na místě činu.</w:t>
      </w:r>
    </w:p>
    <w:p w:rsidR="00DC656B" w:rsidRPr="00564401" w:rsidRDefault="00DC656B" w:rsidP="00DC656B">
      <w:pPr>
        <w:pStyle w:val="Odstavecseseznamem"/>
        <w:ind w:left="142"/>
        <w:rPr>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Und genau das ist das, was uns unterscheidet, die sogenannte Crime-line. Ich bin vor dem Verbrechen, wenn ich gut arbeiten darf, kommen meine Kollegen am Ende der Nahrungskette gar nicht mehr zum Zuge. Denn die haben nur einen Zeugen und das ist der Tatort.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A to je to, co nás dělí, takzvaná crime linie. Já jsem před tím činem, </w:t>
      </w:r>
      <w:r w:rsidRPr="00564401">
        <w:rPr>
          <w:szCs w:val="24"/>
          <w:highlight w:val="lightGray"/>
          <w:lang w:val="cs-CZ"/>
        </w:rPr>
        <w:t>pak přijde moje</w:t>
      </w:r>
      <w:r w:rsidRPr="00564401">
        <w:rPr>
          <w:szCs w:val="24"/>
          <w:lang w:val="cs-CZ"/>
        </w:rPr>
        <w:t xml:space="preserve">. Ti mají jen jednoho svědka </w:t>
      </w:r>
      <w:r w:rsidRPr="00564401">
        <w:rPr>
          <w:szCs w:val="24"/>
          <w:highlight w:val="yellow"/>
          <w:lang w:val="cs-CZ"/>
        </w:rPr>
        <w:t>a to je místo činu.</w:t>
      </w:r>
      <w:r w:rsidRPr="00564401">
        <w:rPr>
          <w:szCs w:val="24"/>
          <w:lang w:val="cs-CZ"/>
        </w:rPr>
        <w:br/>
      </w:r>
      <w:r w:rsidRPr="00564401">
        <w:rPr>
          <w:b/>
          <w:bCs/>
          <w:szCs w:val="24"/>
          <w:lang w:val="cs-CZ"/>
        </w:rPr>
        <w:t xml:space="preserve">B2: </w:t>
      </w:r>
      <w:r w:rsidRPr="00564401">
        <w:rPr>
          <w:szCs w:val="24"/>
          <w:lang w:val="cs-CZ"/>
        </w:rPr>
        <w:t xml:space="preserve">A to je přesně to, co nás rozlišuje, takzvaná crime-line. Já jsem ještě před tím zločinem. A pokud pracuju dobře, tak moji kolegové na konci potravinového řetězce nepřijdou na řadu. Protože oni mají jen jednoho svědka, </w:t>
      </w:r>
      <w:r w:rsidRPr="00564401">
        <w:rPr>
          <w:szCs w:val="24"/>
          <w:highlight w:val="yellow"/>
          <w:lang w:val="cs-CZ"/>
        </w:rPr>
        <w:t>a to je místo činu.</w:t>
      </w:r>
    </w:p>
    <w:p w:rsidR="00DC656B" w:rsidRPr="00564401" w:rsidRDefault="00DC656B" w:rsidP="00DC656B">
      <w:pPr>
        <w:pStyle w:val="Odstavecseseznamem"/>
        <w:ind w:left="142"/>
        <w:rPr>
          <w:b/>
          <w:bCs/>
          <w:szCs w:val="24"/>
          <w:lang w:val="cs-CZ"/>
        </w:rPr>
      </w:pPr>
      <w:r w:rsidRPr="00564401">
        <w:rPr>
          <w:b/>
          <w:bCs/>
          <w:szCs w:val="24"/>
          <w:lang w:val="cs-CZ"/>
        </w:rPr>
        <w:t xml:space="preserve">E1: </w:t>
      </w:r>
      <w:r w:rsidRPr="00564401">
        <w:rPr>
          <w:szCs w:val="24"/>
          <w:lang w:val="cs-CZ"/>
        </w:rPr>
        <w:t xml:space="preserve">A </w:t>
      </w:r>
      <w:r w:rsidRPr="00564401">
        <w:rPr>
          <w:szCs w:val="24"/>
          <w:highlight w:val="magenta"/>
          <w:lang w:val="cs-CZ"/>
        </w:rPr>
        <w:t>když já dobře můžu pracovat</w:t>
      </w:r>
      <w:r w:rsidRPr="00564401">
        <w:rPr>
          <w:szCs w:val="24"/>
          <w:lang w:val="cs-CZ"/>
        </w:rPr>
        <w:t>, tak jsem na začátku toho vyšetřování a ten kolega kriminalista se nedostane ani ke slovu, pokud všechno klape dobře.</w:t>
      </w:r>
      <w:r w:rsidRPr="00564401">
        <w:rPr>
          <w:szCs w:val="24"/>
          <w:lang w:val="cs-CZ"/>
        </w:rPr>
        <w:br/>
      </w:r>
      <w:r w:rsidRPr="00564401">
        <w:rPr>
          <w:b/>
          <w:bCs/>
          <w:szCs w:val="24"/>
          <w:lang w:val="cs-CZ"/>
        </w:rPr>
        <w:t xml:space="preserve">E2: </w:t>
      </w:r>
      <w:r w:rsidRPr="00564401">
        <w:rPr>
          <w:szCs w:val="24"/>
          <w:lang w:val="cs-CZ"/>
        </w:rPr>
        <w:t>A to, co nás rozděluje, je takzvaná crime-line. Já jsem před zločinem a když se zadaří, tak moji kolegové už vůbec nepřijdou na řadu. Jelikož ti mají pouze jediného svědka, a tím je místo činu.</w:t>
      </w:r>
    </w:p>
    <w:p w:rsidR="00DC656B" w:rsidRPr="00564401" w:rsidRDefault="00DC656B" w:rsidP="00DC656B">
      <w:pPr>
        <w:pStyle w:val="Odstavecseseznamem"/>
        <w:tabs>
          <w:tab w:val="left" w:pos="5460"/>
        </w:tabs>
        <w:ind w:left="142"/>
        <w:rPr>
          <w:szCs w:val="24"/>
          <w:lang w:val="cs-CZ"/>
        </w:rPr>
      </w:pPr>
      <w:r w:rsidRPr="00564401">
        <w:rPr>
          <w:b/>
          <w:bCs/>
          <w:szCs w:val="24"/>
          <w:lang w:val="cs-CZ"/>
        </w:rPr>
        <w:t xml:space="preserve">K1: </w:t>
      </w:r>
      <w:r w:rsidRPr="00564401">
        <w:rPr>
          <w:szCs w:val="24"/>
          <w:lang w:val="cs-CZ"/>
        </w:rPr>
        <w:t>-</w:t>
      </w:r>
      <w:r w:rsidRPr="00564401">
        <w:rPr>
          <w:szCs w:val="24"/>
          <w:lang w:val="cs-CZ"/>
        </w:rPr>
        <w:tab/>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A to nás právě liší, tato crime-line. Já jsem zde před tím zločinem a pokud dobře pracuji, tak moje kolegyně na konci potravního řetězce, té už ani není třeba.</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A to je to, co nás odlišuje, takzvaná crime-line. Když pracuji dobře, tak mí kolegové vůbec nemusí přijít na řadu.</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A právě to je to, co nás odlišuje. Takzvaná crime-line. Sem přichází před spácháním zločinu. A když svou práci odvádím dobře, tak moji kolegové už nevstupují do hry. Neboť mají pouze jednoho svědka, </w:t>
      </w:r>
      <w:r w:rsidRPr="00564401">
        <w:rPr>
          <w:szCs w:val="24"/>
          <w:highlight w:val="yellow"/>
          <w:lang w:val="cs-CZ"/>
        </w:rPr>
        <w:t>a to je místo činu.</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 xml:space="preserve">In Deutschland gibt es einen absoluten Kult, was den Tatort anbelangt. Ist es hier in Österreich auch so? Sonntagnachmittag Tatortzeit. Wussten sie übrigens, dass man für Mordermittlungen, um den Mörder zu finden, die wenigsten Menschenkenntnis braucht?  </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Je to takto také v Rakousku? </w:t>
      </w:r>
      <w:r w:rsidRPr="00564401">
        <w:rPr>
          <w:szCs w:val="24"/>
          <w:highlight w:val="lightGray"/>
          <w:lang w:val="cs-CZ"/>
        </w:rPr>
        <w:t>Abychom našli</w:t>
      </w:r>
      <w:r w:rsidRPr="00564401">
        <w:rPr>
          <w:szCs w:val="24"/>
          <w:lang w:val="cs-CZ"/>
        </w:rPr>
        <w:t>.</w:t>
      </w:r>
      <w:r w:rsidRPr="00564401">
        <w:rPr>
          <w:szCs w:val="24"/>
          <w:lang w:val="cs-CZ"/>
        </w:rPr>
        <w:br/>
      </w:r>
      <w:r w:rsidRPr="00564401">
        <w:rPr>
          <w:b/>
          <w:bCs/>
          <w:szCs w:val="24"/>
          <w:lang w:val="cs-CZ"/>
        </w:rPr>
        <w:t xml:space="preserve">B2: </w:t>
      </w:r>
      <w:r w:rsidRPr="00564401">
        <w:rPr>
          <w:szCs w:val="24"/>
          <w:lang w:val="cs-CZ"/>
        </w:rPr>
        <w:t xml:space="preserve">Věděli jste, že </w:t>
      </w:r>
      <w:r w:rsidRPr="00564401">
        <w:rPr>
          <w:szCs w:val="24"/>
          <w:highlight w:val="magenta"/>
          <w:lang w:val="cs-CZ"/>
        </w:rPr>
        <w:t>člověk pro vyšetření vraždy ani nepotřebuje žádný odhad na lidi?</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O víkendu se večer toho hodně děje.</w:t>
      </w:r>
    </w:p>
    <w:p w:rsidR="00DC656B" w:rsidRPr="00564401" w:rsidRDefault="00DC656B" w:rsidP="00DC656B">
      <w:pPr>
        <w:pStyle w:val="Odstavecseseznamem"/>
        <w:ind w:left="142"/>
        <w:rPr>
          <w:szCs w:val="24"/>
          <w:lang w:val="cs-CZ"/>
        </w:rPr>
      </w:pPr>
      <w:r w:rsidRPr="00564401">
        <w:rPr>
          <w:b/>
          <w:bCs/>
          <w:szCs w:val="24"/>
          <w:lang w:val="cs-CZ"/>
        </w:rPr>
        <w:t xml:space="preserve">E2: </w:t>
      </w:r>
      <w:r w:rsidRPr="00564401">
        <w:rPr>
          <w:szCs w:val="24"/>
          <w:lang w:val="cs-CZ"/>
        </w:rPr>
        <w:t xml:space="preserve">V Německu existuje absolutní kult, </w:t>
      </w:r>
      <w:r w:rsidRPr="00564401">
        <w:rPr>
          <w:szCs w:val="24"/>
          <w:highlight w:val="magenta"/>
          <w:lang w:val="cs-CZ"/>
        </w:rPr>
        <w:t>co se místa činu týče</w:t>
      </w:r>
      <w:r w:rsidRPr="00564401">
        <w:rPr>
          <w:szCs w:val="24"/>
          <w:lang w:val="cs-CZ"/>
        </w:rPr>
        <w:t>. Nevím, jestli je to tak v Rakousku taky, ale v Německu v neděli odpoledne se vždycky odehrává seriál Místo činu. A věděli jste, že při vyšetřování vraždy je pro odhalení vraha zapotřebí pouze velmi málo vědomostí o člověku?</w:t>
      </w:r>
      <w:r w:rsidRPr="00564401">
        <w:rPr>
          <w:szCs w:val="24"/>
          <w:lang w:val="cs-CZ"/>
        </w:rPr>
        <w:br/>
      </w:r>
      <w:r w:rsidRPr="00564401">
        <w:rPr>
          <w:b/>
          <w:bCs/>
          <w:szCs w:val="24"/>
          <w:lang w:val="cs-CZ"/>
        </w:rPr>
        <w:t xml:space="preserve">K1: </w:t>
      </w:r>
      <w:r w:rsidRPr="00564401">
        <w:rPr>
          <w:szCs w:val="24"/>
          <w:lang w:val="cs-CZ"/>
        </w:rPr>
        <w:t>V Německu existuje kult, co se týče místa činu.</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V Německu existuje úplný kult, co se týče místa činu, toho seriálu. Věděli jste, že pro vyšetřování vraždy nepotřebujete vědět tolik o charakteru lidí?</w:t>
      </w:r>
    </w:p>
    <w:p w:rsidR="00DC656B" w:rsidRPr="00564401" w:rsidRDefault="00DC656B" w:rsidP="00DC656B">
      <w:pPr>
        <w:pStyle w:val="Odstavecseseznamem"/>
        <w:tabs>
          <w:tab w:val="left" w:pos="2160"/>
        </w:tabs>
        <w:ind w:left="142"/>
        <w:rPr>
          <w:b/>
          <w:bCs/>
          <w:szCs w:val="24"/>
          <w:lang w:val="cs-CZ"/>
        </w:rPr>
      </w:pPr>
      <w:r w:rsidRPr="00564401">
        <w:rPr>
          <w:b/>
          <w:bCs/>
          <w:szCs w:val="24"/>
          <w:lang w:val="cs-CZ"/>
        </w:rPr>
        <w:t>V1: -</w:t>
      </w:r>
      <w:r w:rsidRPr="00564401">
        <w:rPr>
          <w:b/>
          <w:bCs/>
          <w:szCs w:val="24"/>
          <w:lang w:val="cs-CZ"/>
        </w:rPr>
        <w:tab/>
      </w:r>
    </w:p>
    <w:p w:rsidR="00DC656B" w:rsidRPr="00564401" w:rsidRDefault="00DC656B" w:rsidP="00DC656B">
      <w:pPr>
        <w:pStyle w:val="Odstavecseseznamem"/>
        <w:ind w:left="142"/>
        <w:rPr>
          <w:b/>
          <w:bCs/>
          <w:szCs w:val="24"/>
          <w:lang w:val="cs-CZ"/>
        </w:rPr>
      </w:pPr>
      <w:r w:rsidRPr="00564401">
        <w:rPr>
          <w:b/>
          <w:bCs/>
          <w:szCs w:val="24"/>
          <w:lang w:val="cs-CZ"/>
        </w:rPr>
        <w:lastRenderedPageBreak/>
        <w:t xml:space="preserve">V2: </w:t>
      </w:r>
      <w:r w:rsidRPr="00564401">
        <w:rPr>
          <w:szCs w:val="24"/>
          <w:lang w:val="cs-CZ"/>
        </w:rPr>
        <w:t>V Německu existuje jeden absolutní kult, co se týče seriálu místa činu, je to tak i v Rakousku? V neděli odpoledne je seriál Místo činu. A věděli jste, že k odhalení vraždy potřebujete vždy jen minimální znalost člověka?</w:t>
      </w:r>
    </w:p>
    <w:p w:rsidR="00DC656B" w:rsidRPr="00564401" w:rsidRDefault="00DC656B" w:rsidP="00DC656B">
      <w:pPr>
        <w:pStyle w:val="Odstavecseseznamem"/>
        <w:ind w:left="142"/>
        <w:rPr>
          <w:b/>
          <w:bCs/>
          <w:szCs w:val="24"/>
          <w:lang w:val="cs-CZ"/>
        </w:rPr>
      </w:pP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Und genau zu sein, heutzutage können wir ausrechnen, wie jemand mit Geld umgeht. Wir müssen nicht in die Konten schauen. Wir können ausrechnen, wie loyal jemand ist. Dazu müssen wir nicht mit der Person sprechen. Im Gegenteil. Ich möchte sie dazu ermuntern, gar nicht zu viel in den Dialog zu gehen, denn genau das ist das, was die Betrüger ausnutzen.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A abych byla přesná, dnes můžeme vypočítat, jak někdo zachází s penězi, </w:t>
      </w:r>
      <w:r w:rsidRPr="00564401">
        <w:rPr>
          <w:szCs w:val="24"/>
          <w:highlight w:val="lightGray"/>
          <w:lang w:val="cs-CZ"/>
        </w:rPr>
        <w:t>můžeme vypočítat</w:t>
      </w:r>
      <w:r w:rsidRPr="00564401">
        <w:rPr>
          <w:szCs w:val="24"/>
          <w:lang w:val="cs-CZ"/>
        </w:rPr>
        <w:t xml:space="preserve">, ale nemusíme s tou osobou ani mluvit. </w:t>
      </w:r>
      <w:r w:rsidRPr="00564401">
        <w:rPr>
          <w:szCs w:val="24"/>
          <w:highlight w:val="magenta"/>
          <w:lang w:val="cs-CZ"/>
        </w:rPr>
        <w:t>Já chci vás odradit od toho</w:t>
      </w:r>
      <w:r w:rsidRPr="00564401">
        <w:rPr>
          <w:szCs w:val="24"/>
          <w:lang w:val="cs-CZ"/>
        </w:rPr>
        <w:t xml:space="preserve">, abyste šli do dialogu, </w:t>
      </w:r>
      <w:r w:rsidRPr="00564401">
        <w:rPr>
          <w:szCs w:val="24"/>
          <w:highlight w:val="lightGray"/>
          <w:lang w:val="cs-CZ"/>
        </w:rPr>
        <w:t>to jsou ti, co toho zneužívají.</w:t>
      </w:r>
      <w:r w:rsidRPr="00564401">
        <w:rPr>
          <w:b/>
          <w:bCs/>
          <w:szCs w:val="24"/>
          <w:lang w:val="cs-CZ"/>
        </w:rPr>
        <w:br/>
        <w:t xml:space="preserve">B2: </w:t>
      </w:r>
      <w:r w:rsidRPr="00564401">
        <w:rPr>
          <w:szCs w:val="24"/>
          <w:lang w:val="cs-CZ"/>
        </w:rPr>
        <w:t>Dneska můžeme vypočítat, jak někdo zachází s penězi, aniž bychom se dívali na jeho účet. Můžeme vypočítat, jak je někdo loajální, aniž bychom s tou osobou mluvili. Naopak. Chci vás odradit od toho, abyste s lidmi moc diskutovali, protože toho pak využívají právě ti podvodníci.</w:t>
      </w:r>
      <w:r w:rsidRPr="00564401">
        <w:rPr>
          <w:szCs w:val="24"/>
          <w:lang w:val="cs-CZ"/>
        </w:rPr>
        <w:br/>
      </w:r>
      <w:r w:rsidRPr="00564401">
        <w:rPr>
          <w:b/>
          <w:bCs/>
          <w:szCs w:val="24"/>
          <w:lang w:val="cs-CZ"/>
        </w:rPr>
        <w:t xml:space="preserve">E1: </w:t>
      </w:r>
      <w:r w:rsidRPr="00564401">
        <w:rPr>
          <w:szCs w:val="24"/>
          <w:lang w:val="cs-CZ"/>
        </w:rPr>
        <w:t xml:space="preserve">Když chceme vědět, jak někdo zachází s penězi, tak se nemusíme dívat na jeho konto. Když chceme vědět, jak je člověk loajální, tak s ním nemusíme mluvit, naopak. Není třeba tolik vstupovat do dialogů. To je </w:t>
      </w:r>
      <w:r w:rsidRPr="00564401">
        <w:rPr>
          <w:szCs w:val="24"/>
          <w:highlight w:val="yellow"/>
          <w:lang w:val="cs-CZ"/>
        </w:rPr>
        <w:t>to, co podvodníci využívají</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E2: </w:t>
      </w:r>
      <w:r w:rsidRPr="00564401">
        <w:rPr>
          <w:szCs w:val="24"/>
          <w:lang w:val="cs-CZ"/>
        </w:rPr>
        <w:t>Dnes například umíme i vypočítat, jak člověk zachází s penězi, aniž bychom se podívali na jeho bankovní konto. Nebo umíme vypočítat, jak je někdo loajální a k tomu nepotřebujeme vůbec mluvit s člověkem. Naopak bych vás chtěla pobídnout, abyste v dialozích nezacházeli do absolutních detailů, protože to je to, čeho podvodníci využijí.</w:t>
      </w:r>
      <w:r w:rsidRPr="00564401">
        <w:rPr>
          <w:szCs w:val="24"/>
          <w:lang w:val="cs-CZ"/>
        </w:rPr>
        <w:br/>
      </w:r>
      <w:r w:rsidRPr="00564401">
        <w:rPr>
          <w:b/>
          <w:bCs/>
          <w:szCs w:val="24"/>
          <w:lang w:val="cs-CZ"/>
        </w:rPr>
        <w:t xml:space="preserve">K1: </w:t>
      </w:r>
      <w:r w:rsidRPr="00564401">
        <w:rPr>
          <w:szCs w:val="24"/>
          <w:lang w:val="cs-CZ"/>
        </w:rPr>
        <w:t>A dnes dokážeme vypočítat, jak někdo zachází s penězi, nemusíme se dívat na jeho konto.</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Dnes dokážeme dokonce spočítat, jak lidé zachází s penězi, aniž bychom se podívali na jejich konto. Nemusím s tím člověkem ani mluvit, naopak, chtěla bych vás podnítit k tomu, abyste se moc nezaplétali do dialogů, protože přesně toho využívají podvodníci.</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Dnes můžeme podle toho, jak člověk zachází s penězi, posoudit, jaký je.</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Dnes můžeme určit, jak člověk zachází s penězi a nemusíme se ani podívat na jeho konto. Můžeme zjistit také, </w:t>
      </w:r>
      <w:r w:rsidRPr="00564401">
        <w:rPr>
          <w:szCs w:val="24"/>
          <w:highlight w:val="magenta"/>
          <w:lang w:val="cs-CZ"/>
        </w:rPr>
        <w:t>jak loajální někdo je</w:t>
      </w:r>
      <w:r w:rsidRPr="00564401">
        <w:rPr>
          <w:szCs w:val="24"/>
          <w:lang w:val="cs-CZ"/>
        </w:rPr>
        <w:t xml:space="preserve"> a </w:t>
      </w:r>
      <w:r w:rsidRPr="00564401">
        <w:rPr>
          <w:szCs w:val="24"/>
          <w:highlight w:val="magenta"/>
          <w:lang w:val="cs-CZ"/>
        </w:rPr>
        <w:t>k tomu nemusíme ani s tou osobou mluvit</w:t>
      </w:r>
      <w:r w:rsidRPr="00564401">
        <w:rPr>
          <w:szCs w:val="24"/>
          <w:lang w:val="cs-CZ"/>
        </w:rPr>
        <w:t xml:space="preserve">. A neradila bych vám, abyste zacházeli příliš do detailů v dialogu, neboť právě to je </w:t>
      </w:r>
      <w:r w:rsidRPr="00564401">
        <w:rPr>
          <w:szCs w:val="24"/>
          <w:highlight w:val="yellow"/>
          <w:lang w:val="cs-CZ"/>
        </w:rPr>
        <w:t>to, co zločinci využívají.</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lang w:val="cs-CZ"/>
        </w:rPr>
      </w:pPr>
      <w:r w:rsidRPr="00564401">
        <w:rPr>
          <w:b/>
          <w:bCs/>
          <w:szCs w:val="24"/>
        </w:rPr>
        <w:t xml:space="preserve">Und als Unternehmerin gebe ich ihnen hier schon gleich die erste Instruktion. Sie haben stricktes </w:t>
      </w:r>
      <w:r w:rsidR="001F644A" w:rsidRPr="00564401">
        <w:rPr>
          <w:b/>
          <w:bCs/>
          <w:szCs w:val="24"/>
        </w:rPr>
        <w:t>Luftpumpen – und</w:t>
      </w:r>
      <w:r w:rsidRPr="00564401">
        <w:rPr>
          <w:b/>
          <w:bCs/>
          <w:szCs w:val="24"/>
        </w:rPr>
        <w:t xml:space="preserve"> Idiotenverbot. Die falschen Menschen sind ruinös. Emotional sowieso monetär auch. Und darum brauchen wir neben der Eignungsdiagnostik, ob jemand sich eignet für den Job, noch ein bisschen mehr. Wir brauchen auch das Comportment-Profiling, die Mustererkennung</w:t>
      </w:r>
      <w:r w:rsidRPr="00564401">
        <w:rPr>
          <w:szCs w:val="24"/>
        </w:rPr>
        <w:t>.</w:t>
      </w:r>
      <w:r w:rsidRPr="00564401">
        <w:rPr>
          <w:szCs w:val="24"/>
          <w:lang w:val="cs-CZ"/>
        </w:rPr>
        <w:br/>
      </w:r>
      <w:r w:rsidRPr="00564401">
        <w:rPr>
          <w:b/>
          <w:bCs/>
          <w:szCs w:val="24"/>
          <w:lang w:val="cs-CZ"/>
        </w:rPr>
        <w:t xml:space="preserve">B1: </w:t>
      </w:r>
      <w:r w:rsidRPr="00564401">
        <w:rPr>
          <w:szCs w:val="24"/>
          <w:lang w:val="cs-CZ"/>
        </w:rPr>
        <w:t xml:space="preserve">Jako podnikatelka vám tady dávám už tu první instrukci. Nemějte spojení s idioty. Potřebujeme diagnostiku, </w:t>
      </w:r>
      <w:r w:rsidRPr="00564401">
        <w:rPr>
          <w:szCs w:val="24"/>
          <w:highlight w:val="magenta"/>
          <w:lang w:val="cs-CZ"/>
        </w:rPr>
        <w:t>jestli se hodí pro tu práci</w:t>
      </w:r>
      <w:r w:rsidRPr="00564401">
        <w:rPr>
          <w:szCs w:val="24"/>
          <w:lang w:val="cs-CZ"/>
        </w:rPr>
        <w:t xml:space="preserve">. Ale potřebujeme i controler-profiling </w:t>
      </w:r>
      <w:r w:rsidRPr="00564401">
        <w:rPr>
          <w:szCs w:val="24"/>
          <w:highlight w:val="lightGray"/>
          <w:lang w:val="cs-CZ"/>
        </w:rPr>
        <w:t>a to znát nějaký</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lastRenderedPageBreak/>
        <w:t xml:space="preserve">B2: </w:t>
      </w:r>
      <w:r w:rsidRPr="00564401">
        <w:rPr>
          <w:szCs w:val="24"/>
          <w:lang w:val="cs-CZ"/>
        </w:rPr>
        <w:t xml:space="preserve">Jako podnikatelka vám teď dám už první instrukci. Máte zákaz jednat s hustilkami a s idioty. Špatní lidí vás můžou zruinovat. Osobně i monetárně. Máme taky diagnostiku vhodnosti, která nám řekne, </w:t>
      </w:r>
      <w:r w:rsidRPr="00564401">
        <w:rPr>
          <w:szCs w:val="24"/>
          <w:highlight w:val="magenta"/>
          <w:lang w:val="cs-CZ"/>
        </w:rPr>
        <w:t>jestli se někdo hodí na práci</w:t>
      </w:r>
      <w:r w:rsidRPr="00564401">
        <w:rPr>
          <w:szCs w:val="24"/>
          <w:lang w:val="cs-CZ"/>
        </w:rPr>
        <w:t>. Pak máme ještě profiling chování, což nám řekne vzorové rozeznání.</w:t>
      </w:r>
      <w:r w:rsidRPr="00564401">
        <w:rPr>
          <w:szCs w:val="24"/>
          <w:lang w:val="cs-CZ"/>
        </w:rPr>
        <w:br/>
      </w:r>
      <w:r w:rsidRPr="00564401">
        <w:rPr>
          <w:b/>
          <w:bCs/>
          <w:szCs w:val="24"/>
          <w:lang w:val="cs-CZ"/>
        </w:rPr>
        <w:t xml:space="preserve">E1: </w:t>
      </w:r>
      <w:r w:rsidRPr="00564401">
        <w:rPr>
          <w:szCs w:val="24"/>
          <w:lang w:val="cs-CZ"/>
        </w:rPr>
        <w:t xml:space="preserve">Jako podnikatelka vám tady můžu dát už první instrukce. </w:t>
      </w:r>
      <w:r w:rsidRPr="00564401">
        <w:rPr>
          <w:szCs w:val="24"/>
          <w:highlight w:val="lightGray"/>
          <w:lang w:val="cs-CZ"/>
        </w:rPr>
        <w:t>Špatní lidé</w:t>
      </w:r>
      <w:r w:rsidRPr="00564401">
        <w:rPr>
          <w:szCs w:val="24"/>
          <w:lang w:val="cs-CZ"/>
        </w:rPr>
        <w:t xml:space="preserve">. Potřebujeme zjistit, </w:t>
      </w:r>
      <w:r w:rsidRPr="00564401">
        <w:rPr>
          <w:szCs w:val="24"/>
          <w:highlight w:val="magenta"/>
          <w:lang w:val="cs-CZ"/>
        </w:rPr>
        <w:t>jestli se člověk hodí pro tu svoji práci</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Já jako podnikatelka bych vám tady ráda dala už první instrukci. A to je zákaz náfuků a idiotů. Špatní lidé jsou totiž ruinující, a to jak emocionálně, tak obecně ruinují ostatní. K této diagnóze potřebujeme takzvanou diagnózu způsobilosti, kterou využíváme, když někdo žádá o práci. A k tomu potřebujeme také takzvané rozpoznávání vzorů.</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Ale nezajímáme se pouze o to, </w:t>
      </w:r>
      <w:r w:rsidRPr="00564401">
        <w:rPr>
          <w:szCs w:val="24"/>
          <w:highlight w:val="magenta"/>
          <w:lang w:val="cs-CZ"/>
        </w:rPr>
        <w:t>jestli se někdo hodí pro tu práci</w:t>
      </w:r>
      <w:r w:rsidRPr="00564401">
        <w:rPr>
          <w:szCs w:val="24"/>
          <w:lang w:val="cs-CZ"/>
        </w:rPr>
        <w:t xml:space="preserve">, </w:t>
      </w:r>
      <w:r w:rsidRPr="00564401">
        <w:rPr>
          <w:szCs w:val="24"/>
          <w:highlight w:val="lightGray"/>
          <w:lang w:val="cs-CZ"/>
        </w:rPr>
        <w:t>ale také na.</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A jakožto podnikatelka už vám teď dám první instrukci. Máte přísný zákaz přijímat hloupé lidi, nafoukance a idioty. A k tomu nepotřebujeme pouze diagnostiku toho, jak se kdo hodí pro danou práci, ale potřebujeme také Comportment-profiling, to znamená rozeznávání vzorců.</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A jakožto podnikatelka vám dám první instrukci. Máte zákaz přístupu k idiotům.</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Jako podnikatelka vám dám první instrukci. Máte zákaz idiotů a nafoukanců. Špatní lidé ruinují ostatní kolem sebe emocionálně. K tomu potřebujeme také rozpoznávání vzorů, zda se někdo pro danou činnost hodí a také potřebujeme comfortment-profiling, takzvané rozpoznávání vzorů.</w:t>
      </w:r>
    </w:p>
    <w:p w:rsidR="00DC656B" w:rsidRPr="00564401" w:rsidRDefault="00DC656B" w:rsidP="00DC656B">
      <w:pPr>
        <w:pStyle w:val="Odstavecseseznamem"/>
        <w:ind w:left="142"/>
        <w:rPr>
          <w:b/>
          <w:bCs/>
          <w:szCs w:val="24"/>
          <w:lang w:val="cs-CZ"/>
        </w:rPr>
      </w:pP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Ich bin spezialisiert darauf, zu schauen, ob in ihrem Unternehmen die organisierte Kriminalität, der organisierte Betrug steckt. Das heißt ich mache Gefahren- und Risikodiagnostik. Das machen wir heute.</w:t>
      </w:r>
    </w:p>
    <w:p w:rsidR="00DC656B" w:rsidRPr="00564401" w:rsidRDefault="00DC656B" w:rsidP="00DC656B">
      <w:pPr>
        <w:pStyle w:val="Odstavecseseznamem"/>
        <w:ind w:left="142"/>
        <w:rPr>
          <w:szCs w:val="24"/>
          <w:lang w:val="cs-CZ"/>
        </w:rPr>
      </w:pPr>
      <w:r w:rsidRPr="00564401">
        <w:rPr>
          <w:b/>
          <w:bCs/>
          <w:szCs w:val="24"/>
          <w:lang w:val="cs-CZ"/>
        </w:rPr>
        <w:t>B1</w:t>
      </w:r>
      <w:r w:rsidRPr="00564401">
        <w:rPr>
          <w:b/>
          <w:bCs/>
          <w:szCs w:val="24"/>
          <w:highlight w:val="lightGray"/>
          <w:lang w:val="cs-CZ"/>
        </w:rPr>
        <w:t xml:space="preserve">: </w:t>
      </w:r>
      <w:r w:rsidRPr="00564401">
        <w:rPr>
          <w:szCs w:val="24"/>
          <w:highlight w:val="lightGray"/>
          <w:lang w:val="cs-CZ"/>
        </w:rPr>
        <w:t>Podívat se, jestli je v podniku organizovaná kriminalita</w:t>
      </w:r>
      <w:r w:rsidRPr="00564401">
        <w:rPr>
          <w:szCs w:val="24"/>
          <w:lang w:val="cs-CZ"/>
        </w:rPr>
        <w:t xml:space="preserve">. To znamená, já dělám diagnostiku rizik. Co děláme dneska? </w:t>
      </w:r>
      <w:r w:rsidRPr="00564401">
        <w:rPr>
          <w:b/>
          <w:bCs/>
          <w:szCs w:val="24"/>
          <w:lang w:val="cs-CZ"/>
        </w:rPr>
        <w:br/>
        <w:t xml:space="preserve">B2: </w:t>
      </w:r>
      <w:r w:rsidRPr="00564401">
        <w:rPr>
          <w:szCs w:val="24"/>
          <w:lang w:val="cs-CZ"/>
        </w:rPr>
        <w:t xml:space="preserve">Jsem specializována na to, </w:t>
      </w:r>
      <w:r w:rsidRPr="00564401">
        <w:rPr>
          <w:szCs w:val="24"/>
          <w:highlight w:val="magenta"/>
          <w:lang w:val="cs-CZ"/>
        </w:rPr>
        <w:t>jestli ve vašem podniku je nějaká organizovaná kriminalita</w:t>
      </w:r>
      <w:r w:rsidRPr="00564401">
        <w:rPr>
          <w:szCs w:val="24"/>
          <w:lang w:val="cs-CZ"/>
        </w:rPr>
        <w:t>. Takže dělám diagnostiku nebezpečí a rizika.</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 xml:space="preserve">A já se specializuji na to, </w:t>
      </w:r>
      <w:r w:rsidRPr="00564401">
        <w:rPr>
          <w:szCs w:val="24"/>
          <w:highlight w:val="magenta"/>
          <w:lang w:val="cs-CZ"/>
        </w:rPr>
        <w:t>jestli ve vašem podniku, vaši společnosti je organizovaná kriminalita nebo ne</w:t>
      </w:r>
      <w:r w:rsidRPr="00564401">
        <w:rPr>
          <w:szCs w:val="24"/>
          <w:lang w:val="cs-CZ"/>
        </w:rPr>
        <w:t>. Já dělám takzvanou kriminalistickou diagnostiku, o tom se dnes budeme více bavit.</w:t>
      </w:r>
    </w:p>
    <w:p w:rsidR="00DC656B" w:rsidRPr="00564401" w:rsidRDefault="00DC656B" w:rsidP="00DC656B">
      <w:pPr>
        <w:pStyle w:val="Odstavecseseznamem"/>
        <w:ind w:left="142"/>
        <w:rPr>
          <w:szCs w:val="24"/>
          <w:lang w:val="cs-CZ"/>
        </w:rPr>
      </w:pPr>
      <w:r w:rsidRPr="00564401">
        <w:rPr>
          <w:b/>
          <w:bCs/>
          <w:szCs w:val="24"/>
          <w:lang w:val="cs-CZ"/>
        </w:rPr>
        <w:t xml:space="preserve">E2: </w:t>
      </w:r>
      <w:r w:rsidRPr="00564401">
        <w:rPr>
          <w:szCs w:val="24"/>
          <w:lang w:val="cs-CZ"/>
        </w:rPr>
        <w:t>A já se specializuju na to, že poznávám, jestli se v podnicích vyskytuje organizovaná kriminalita. To znamená, že dělám diagnostiku nebezpečí a rizik. To budeme dělat dnes.</w:t>
      </w:r>
      <w:r w:rsidRPr="00564401">
        <w:rPr>
          <w:szCs w:val="24"/>
          <w:lang w:val="cs-CZ"/>
        </w:rPr>
        <w:br/>
      </w:r>
      <w:r w:rsidRPr="00564401">
        <w:rPr>
          <w:b/>
          <w:bCs/>
          <w:szCs w:val="24"/>
          <w:lang w:val="cs-CZ"/>
        </w:rPr>
        <w:t xml:space="preserve">K1: </w:t>
      </w:r>
      <w:r w:rsidRPr="00564401">
        <w:rPr>
          <w:szCs w:val="24"/>
          <w:lang w:val="cs-CZ"/>
        </w:rPr>
        <w:t>Já dělám rizikovou diagnostiku.</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A já se specializuji na to, abych poznala, jestli ve vašem podnikání probíhá organizovaný zločin. To znamená, dělám diagnostiku ohrožení a rizika.</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Specializuji se </w:t>
      </w:r>
      <w:r w:rsidRPr="00564401">
        <w:rPr>
          <w:szCs w:val="24"/>
          <w:highlight w:val="yellow"/>
          <w:lang w:val="cs-CZ"/>
        </w:rPr>
        <w:t>na to, zjistit,</w:t>
      </w:r>
      <w:r w:rsidRPr="00564401">
        <w:rPr>
          <w:szCs w:val="24"/>
          <w:lang w:val="cs-CZ"/>
        </w:rPr>
        <w:t xml:space="preserve"> jestli je ve vašem podniku nějaký podvodník, a proto dělám rizikovou diagnostiku.</w:t>
      </w:r>
    </w:p>
    <w:p w:rsidR="00DC656B" w:rsidRPr="00564401" w:rsidRDefault="00DC656B" w:rsidP="00DC656B">
      <w:pPr>
        <w:pStyle w:val="Odstavecseseznamem"/>
        <w:ind w:left="142"/>
        <w:rPr>
          <w:szCs w:val="24"/>
          <w:lang w:val="cs-CZ"/>
        </w:rPr>
      </w:pPr>
      <w:r w:rsidRPr="00564401">
        <w:rPr>
          <w:b/>
          <w:bCs/>
          <w:szCs w:val="24"/>
          <w:lang w:val="cs-CZ"/>
        </w:rPr>
        <w:t xml:space="preserve">V2: </w:t>
      </w:r>
      <w:r w:rsidRPr="00564401">
        <w:rPr>
          <w:szCs w:val="24"/>
          <w:lang w:val="cs-CZ"/>
        </w:rPr>
        <w:t xml:space="preserve">Specializuji se </w:t>
      </w:r>
      <w:r w:rsidRPr="00564401">
        <w:rPr>
          <w:szCs w:val="24"/>
          <w:highlight w:val="yellow"/>
          <w:lang w:val="cs-CZ"/>
        </w:rPr>
        <w:t>na to, ukázat</w:t>
      </w:r>
      <w:r w:rsidRPr="00564401">
        <w:rPr>
          <w:szCs w:val="24"/>
          <w:lang w:val="cs-CZ"/>
        </w:rPr>
        <w:t>, zda ve vašem podniku neexistuje náhodou organizovaný zločin. To znamená, že dělám diagnostiku nebezpečí a rizik. A to uděláme dnes.</w:t>
      </w:r>
    </w:p>
    <w:p w:rsidR="00DC656B" w:rsidRPr="00564401" w:rsidRDefault="00DC656B" w:rsidP="00DC656B">
      <w:pPr>
        <w:pStyle w:val="Odstavecseseznamem"/>
        <w:ind w:left="142"/>
        <w:rPr>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lastRenderedPageBreak/>
        <w:t>Wenn sie mehr lesen wollen dazu, dann können sie es bei der Tricks der Trickser. Aber jetzt erstmal schauen wir uns an, wie einfach können sie mit Bordmitteln profilen, ohne mit der Raketentechnik zu arbeiten, die uns zur Verfügung steht.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Když si k tomu přečtete víc</w:t>
      </w:r>
      <w:r w:rsidRPr="00564401">
        <w:rPr>
          <w:szCs w:val="24"/>
          <w:lang w:val="cs-CZ"/>
        </w:rPr>
        <w:t>. Podívejme se, jak jednoduše můžete pracovat s tím, co máte k dispozici.</w:t>
      </w:r>
      <w:r w:rsidRPr="00564401">
        <w:rPr>
          <w:b/>
          <w:bCs/>
          <w:szCs w:val="24"/>
          <w:lang w:val="cs-CZ"/>
        </w:rPr>
        <w:br/>
        <w:t xml:space="preserve">B2: </w:t>
      </w:r>
      <w:r w:rsidRPr="00564401">
        <w:rPr>
          <w:szCs w:val="24"/>
          <w:lang w:val="cs-CZ"/>
        </w:rPr>
        <w:t xml:space="preserve">Pokud si chcete k tomu přečíst více, můžete v knize Tricks der Trickser. Ale teď se podíváme, </w:t>
      </w:r>
      <w:r w:rsidRPr="00564401">
        <w:rPr>
          <w:szCs w:val="24"/>
          <w:highlight w:val="magenta"/>
          <w:lang w:val="cs-CZ"/>
        </w:rPr>
        <w:t>jak jednoduše vy můžete s obyčejnými prostředky bez nějaké super techniky být profileři</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Můžete si k tomu přečíst i více informací. Ale teď se podíváme na to, jak snadno můžete dělat práci profilera i s běžně dostupnými věcmi, nástroji.</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Pokud byste se o tom chtěli dočíst více, tak nahlédněte do knihy Tricks der Trickser. Teď se ale podíváme na to, jak jednoduše můžeme pracovat pouze se základními prostředky, aniž bychom využili nějakou odbornou techniku, kterou máme například my k dispozici.</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Pokud byste si k tomu chtěli přečíst více, </w:t>
      </w:r>
      <w:r w:rsidRPr="00564401">
        <w:rPr>
          <w:szCs w:val="24"/>
          <w:highlight w:val="lightGray"/>
          <w:lang w:val="cs-CZ"/>
        </w:rPr>
        <w:t>můžete</w:t>
      </w:r>
      <w:r w:rsidRPr="00564401">
        <w:rPr>
          <w:szCs w:val="24"/>
          <w:lang w:val="cs-CZ"/>
        </w:rPr>
        <w:t xml:space="preserve">. Ale teď se podívejme, </w:t>
      </w:r>
      <w:r w:rsidRPr="00564401">
        <w:rPr>
          <w:szCs w:val="24"/>
          <w:highlight w:val="green"/>
          <w:lang w:val="cs-CZ"/>
        </w:rPr>
        <w:t>jak jednoduše můžete pracovat s technikou, abyste mohla také profilovat.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Kdybyste si k tomu chtěli ještě něco přečíst, doporučuji vám Tricks der Trickser. Ale teď se podíváme na to, jak dokážete i vy s herními prostředky a bez jakékoliv velké vědy stát se profilerem.</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Když byste si k tomu chtěli něco více přečíst, </w:t>
      </w:r>
      <w:r w:rsidRPr="00564401">
        <w:rPr>
          <w:szCs w:val="24"/>
          <w:highlight w:val="lightGray"/>
          <w:lang w:val="cs-CZ"/>
        </w:rPr>
        <w:t>tak můžete</w:t>
      </w:r>
      <w:r w:rsidRPr="00564401">
        <w:rPr>
          <w:szCs w:val="24"/>
          <w:lang w:val="cs-CZ"/>
        </w:rPr>
        <w:t xml:space="preserve">. Ale teď se podíváme na to, </w:t>
      </w:r>
      <w:r w:rsidRPr="00564401">
        <w:rPr>
          <w:szCs w:val="24"/>
          <w:highlight w:val="lightGray"/>
          <w:lang w:val="cs-CZ"/>
        </w:rPr>
        <w:t>jak jednoduše můžete.</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Když chcete k tomu číst více, můžete si přečíst knihu Tricks der Trickser. A nyní se podíváme, jak jednoduše můžete pracovat se základními prostředky bez odborné techniky, kterou máme k dispozici.</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 xml:space="preserve">Noch einmal, Profiling, das ist eine rechte Wissenschaft. Wenn ihnen jemand sagt, er oder sie ist Profiler, und das soll eine </w:t>
      </w:r>
      <w:r w:rsidR="00564401" w:rsidRPr="00564401">
        <w:rPr>
          <w:b/>
          <w:bCs/>
          <w:szCs w:val="24"/>
        </w:rPr>
        <w:t>One-Man</w:t>
      </w:r>
      <w:r w:rsidR="00564401">
        <w:rPr>
          <w:b/>
          <w:bCs/>
          <w:szCs w:val="24"/>
        </w:rPr>
        <w:t>-</w:t>
      </w:r>
      <w:r w:rsidR="00564401" w:rsidRPr="00564401">
        <w:rPr>
          <w:b/>
          <w:bCs/>
          <w:szCs w:val="24"/>
        </w:rPr>
        <w:t>Show</w:t>
      </w:r>
      <w:r w:rsidRPr="00564401">
        <w:rPr>
          <w:b/>
          <w:bCs/>
          <w:szCs w:val="24"/>
        </w:rPr>
        <w:t xml:space="preserve"> sein, dann ist das eine dicke fette Lüge. Das geht gar nicht. Da arbeiten sehr sehr viele Kollegen miteinander und ich erzähle ihnen auch wie das geht, denn das, was wir tun, das, was die Kriminalisten tun, das was die Nachrichtendienste tun, das tun auch die Betrüger.</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Profiling je taková věda a když je někdo profiler, je to lhář. Mnoho kolegů pracuje spolu, a </w:t>
      </w:r>
      <w:r w:rsidRPr="00564401">
        <w:rPr>
          <w:szCs w:val="24"/>
          <w:highlight w:val="lightGray"/>
          <w:lang w:val="cs-CZ"/>
        </w:rPr>
        <w:t>pak vidíme, jak to jde.</w:t>
      </w:r>
      <w:r w:rsidRPr="00564401">
        <w:rPr>
          <w:szCs w:val="24"/>
          <w:lang w:val="cs-CZ"/>
        </w:rPr>
        <w:t xml:space="preserve"> Protože to, co děláme my, to, co dělají kriminalisté, to, co dělají zprávy, to dělají také podvodníci.</w:t>
      </w:r>
    </w:p>
    <w:p w:rsidR="00DC656B" w:rsidRPr="00564401" w:rsidRDefault="00DC656B" w:rsidP="00DC656B">
      <w:pPr>
        <w:pStyle w:val="Odstavecseseznamem"/>
        <w:ind w:left="142"/>
        <w:rPr>
          <w:b/>
          <w:bCs/>
          <w:szCs w:val="24"/>
          <w:lang w:val="cs-CZ"/>
        </w:rPr>
      </w:pPr>
      <w:r w:rsidRPr="00564401">
        <w:rPr>
          <w:b/>
          <w:bCs/>
          <w:szCs w:val="24"/>
          <w:lang w:val="cs-CZ"/>
        </w:rPr>
        <w:t>B2:</w:t>
      </w:r>
      <w:r w:rsidRPr="00564401">
        <w:rPr>
          <w:szCs w:val="24"/>
          <w:lang w:val="cs-CZ"/>
        </w:rPr>
        <w:t xml:space="preserve"> Profiling je opravdová věda. Když vám někdo řekne, že je profiler a že je to one-man-show, tak je to opravdu velká lež, protože to nejde. Spolupracuje spolu velmi moc spolupracovníků. A řeknu vám, </w:t>
      </w:r>
      <w:r w:rsidRPr="00564401">
        <w:rPr>
          <w:szCs w:val="24"/>
          <w:highlight w:val="magenta"/>
          <w:lang w:val="cs-CZ"/>
        </w:rPr>
        <w:t>to, co my děláme</w:t>
      </w:r>
      <w:r w:rsidRPr="00564401">
        <w:rPr>
          <w:szCs w:val="24"/>
          <w:lang w:val="cs-CZ"/>
        </w:rPr>
        <w:t>, to co dělají kriminalisté, to co dělají zpravodajské služby, to dělají také podvodníci.</w:t>
      </w:r>
    </w:p>
    <w:p w:rsidR="00DC656B" w:rsidRPr="00564401" w:rsidRDefault="00DC656B" w:rsidP="00DC656B">
      <w:pPr>
        <w:pStyle w:val="Odstavecseseznamem"/>
        <w:ind w:left="142"/>
        <w:rPr>
          <w:b/>
          <w:bCs/>
          <w:szCs w:val="24"/>
          <w:lang w:val="cs-CZ"/>
        </w:rPr>
      </w:pPr>
      <w:r w:rsidRPr="00564401">
        <w:rPr>
          <w:b/>
          <w:bCs/>
          <w:szCs w:val="24"/>
          <w:lang w:val="cs-CZ"/>
        </w:rPr>
        <w:t xml:space="preserve">E1: </w:t>
      </w:r>
      <w:r w:rsidRPr="00564401">
        <w:rPr>
          <w:szCs w:val="24"/>
          <w:lang w:val="cs-CZ"/>
        </w:rPr>
        <w:t xml:space="preserve">Když se řekne, že profiler je věc jednoho člověka, tak to není pravda, je to týmová práce mnoha kolegů. </w:t>
      </w:r>
      <w:r w:rsidRPr="00564401">
        <w:rPr>
          <w:szCs w:val="24"/>
          <w:highlight w:val="magenta"/>
          <w:lang w:val="cs-CZ"/>
        </w:rPr>
        <w:t>To, co my děláme</w:t>
      </w:r>
      <w:r w:rsidRPr="00564401">
        <w:rPr>
          <w:szCs w:val="24"/>
          <w:lang w:val="cs-CZ"/>
        </w:rPr>
        <w:t xml:space="preserve">, to, co dělají kriminalisté, </w:t>
      </w:r>
      <w:r w:rsidRPr="00564401">
        <w:rPr>
          <w:szCs w:val="24"/>
          <w:highlight w:val="lightGray"/>
          <w:lang w:val="cs-CZ"/>
        </w:rPr>
        <w:t>to, co dělají</w:t>
      </w:r>
      <w:r w:rsidRPr="00564401">
        <w:rPr>
          <w:szCs w:val="24"/>
          <w:lang w:val="cs-CZ"/>
        </w:rPr>
        <w:t>, to dělají i ti podvodníci.</w:t>
      </w:r>
      <w:r w:rsidRPr="00564401">
        <w:rPr>
          <w:szCs w:val="24"/>
          <w:lang w:val="cs-CZ"/>
        </w:rPr>
        <w:br/>
      </w:r>
      <w:r w:rsidRPr="00564401">
        <w:rPr>
          <w:b/>
          <w:bCs/>
          <w:szCs w:val="24"/>
          <w:lang w:val="cs-CZ"/>
        </w:rPr>
        <w:t xml:space="preserve">E2: </w:t>
      </w:r>
      <w:r w:rsidRPr="00564401">
        <w:rPr>
          <w:szCs w:val="24"/>
          <w:lang w:val="cs-CZ"/>
        </w:rPr>
        <w:t xml:space="preserve">Profiling je normálně vědecká disciplína. A když vám někdo řekne, že je profiler, a že se jedná o takzvanou one-man-show, tak je to obrovská lež. To nejde, musí spolupracovat s obrovským množstvím spolupracovníků. To, co děláme my, co dělají kriminalisté, </w:t>
      </w:r>
      <w:r w:rsidRPr="00564401">
        <w:rPr>
          <w:szCs w:val="24"/>
          <w:highlight w:val="green"/>
          <w:lang w:val="cs-CZ"/>
        </w:rPr>
        <w:t>co dělají zpravodajská služba</w:t>
      </w:r>
      <w:r w:rsidRPr="00564401">
        <w:rPr>
          <w:szCs w:val="24"/>
          <w:lang w:val="cs-CZ"/>
        </w:rPr>
        <w:t>, tak to dělají také podvodníci.</w:t>
      </w:r>
    </w:p>
    <w:p w:rsidR="00DC656B" w:rsidRPr="00564401" w:rsidRDefault="00DC656B" w:rsidP="00DC656B">
      <w:pPr>
        <w:pStyle w:val="Odstavecseseznamem"/>
        <w:ind w:left="142"/>
        <w:rPr>
          <w:szCs w:val="24"/>
          <w:lang w:val="cs-CZ"/>
        </w:rPr>
      </w:pPr>
      <w:r w:rsidRPr="00564401">
        <w:rPr>
          <w:b/>
          <w:bCs/>
          <w:szCs w:val="24"/>
          <w:lang w:val="cs-CZ"/>
        </w:rPr>
        <w:lastRenderedPageBreak/>
        <w:t xml:space="preserve">K1: </w:t>
      </w:r>
      <w:r w:rsidRPr="00564401">
        <w:rPr>
          <w:szCs w:val="24"/>
          <w:lang w:val="cs-CZ"/>
        </w:rPr>
        <w:t xml:space="preserve">Někdo je profiler, nikdy na tom nepracuje pouze jeden člověk, ale více kolegů.  To, co dělají kriminalisté, </w:t>
      </w:r>
      <w:r w:rsidRPr="00564401">
        <w:rPr>
          <w:szCs w:val="24"/>
          <w:highlight w:val="lightGray"/>
          <w:lang w:val="cs-CZ"/>
        </w:rPr>
        <w:t>to, co</w:t>
      </w:r>
      <w:r w:rsidRPr="00564401">
        <w:rPr>
          <w:szCs w:val="24"/>
          <w:lang w:val="cs-CZ"/>
        </w:rPr>
        <w:t>, to dělají i podvodníci.</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Profiler, to je věda. Pokud vám někdo řekne, že je to one-man-show, je to prachsprostá lež. Vždy spolu spolupracuje spousta kolegů. To, co děláme my, co dělají kriminalisté, co dělá výzvědná služba, to dělají i podvodníci.</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 Ještě jednou, profiling je opravdová věda. Když vám někdo řekne, že je profiler, tak je to lhář, tak to nejde, protože spolu </w:t>
      </w:r>
      <w:r w:rsidRPr="00564401">
        <w:rPr>
          <w:szCs w:val="24"/>
          <w:highlight w:val="green"/>
          <w:lang w:val="cs-CZ"/>
        </w:rPr>
        <w:t>spolupracují hodně kolegů</w:t>
      </w:r>
      <w:r w:rsidRPr="00564401">
        <w:rPr>
          <w:szCs w:val="24"/>
          <w:lang w:val="cs-CZ"/>
        </w:rPr>
        <w:t>. A to, co děláme my, to, co dělají kriminalisté, to, co dělá zpravodajství, tak to dělá i podvodník.</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Takže ještě jednou, profiling je skutečná vědecká disciplína a když někdo řekne, že on nebo ona je profiler a má to být one-man-show, tak je to velká lež. Protože pracuje velmi mnoho kolegů společně a když říkám, co tady děláme, to, </w:t>
      </w:r>
      <w:r w:rsidRPr="00564401">
        <w:rPr>
          <w:szCs w:val="24"/>
          <w:highlight w:val="magenta"/>
          <w:lang w:val="cs-CZ"/>
        </w:rPr>
        <w:t>co kriminalisté dělají</w:t>
      </w:r>
      <w:r w:rsidRPr="00564401">
        <w:rPr>
          <w:szCs w:val="24"/>
          <w:lang w:val="cs-CZ"/>
        </w:rPr>
        <w:t>, to, co dělají různé zpravodajské služby, to samé dělají také podvodníci.</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Diese Leute sind nett. Privat kann man sich auch gern mit den treffen, aber unternehmerisch bin ich als Unternehmerin darauf angewiesen, dass Projekte klappen, sonst? Gehe ich pleite. Das kann ich mir also nicht leisten.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Jsou milí a člověk si s nimi může popovídat. Já jako podnikatelka musím počítat s tím, že vyjde projekt, jinak je to špatné.</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 xml:space="preserve">Tito lidé jsou milí. Osobně se s nimi můžete setkat, ale </w:t>
      </w:r>
      <w:r w:rsidRPr="00564401">
        <w:rPr>
          <w:szCs w:val="24"/>
          <w:highlight w:val="green"/>
          <w:lang w:val="cs-CZ"/>
        </w:rPr>
        <w:t>jako podnikatelé ne, protože bych jinak zbankrotovala</w:t>
      </w:r>
      <w:r w:rsidRPr="00564401">
        <w:rPr>
          <w:szCs w:val="24"/>
          <w:lang w:val="cs-CZ"/>
        </w:rPr>
        <w:t>, kdybych se na ně spolehla.</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Tito lidé můžou být milí, ale na tom to nestojí. Já si jako manažer musím dbát na spolehlivé lidi, aby obchody klapaly.</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Tihle lidé jsou milí, soukromě se s nimi můžete normálně bavit, ale v podnikání musím být já ta pověřená osoba, aby naše projekty klaply, jinak by vás tihle lidi dostali na mizinu. Což si já nemůžu dovolit.</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Tito lidé jsou milí, ale v rámci podnikání si je nemůžu dovolit, protože by mě přivedli k bankrotu.</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Jsou velmi milí, ale jakožto podnikatelka jsem závislá na tom, aby projekty klaply a potom, když by neklaply, tak bych zkrachovala.</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Tito lidé jsou milí a </w:t>
      </w:r>
      <w:r w:rsidRPr="00564401">
        <w:rPr>
          <w:szCs w:val="24"/>
          <w:highlight w:val="green"/>
          <w:lang w:val="cs-CZ"/>
        </w:rPr>
        <w:t>rádi bychom se s nimi i osobně potkali, ale podnikatelsky si to nemohu dovolit.</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Tito lidé jsou milí a soukromě se s nimi můžete i setkat, jsou velmi příjemní, ale jako </w:t>
      </w:r>
      <w:r w:rsidRPr="00564401">
        <w:rPr>
          <w:szCs w:val="24"/>
          <w:highlight w:val="green"/>
          <w:lang w:val="cs-CZ"/>
        </w:rPr>
        <w:t>podnikatelka to musím být já</w:t>
      </w:r>
      <w:r w:rsidRPr="00564401">
        <w:rPr>
          <w:szCs w:val="24"/>
          <w:lang w:val="cs-CZ"/>
        </w:rPr>
        <w:t xml:space="preserve">, kdo bude zodpovědný, protože jinak by </w:t>
      </w:r>
      <w:r w:rsidRPr="00564401">
        <w:rPr>
          <w:szCs w:val="24"/>
          <w:highlight w:val="green"/>
          <w:lang w:val="cs-CZ"/>
        </w:rPr>
        <w:t>nás</w:t>
      </w:r>
      <w:r w:rsidRPr="00564401">
        <w:rPr>
          <w:szCs w:val="24"/>
          <w:lang w:val="cs-CZ"/>
        </w:rPr>
        <w:t xml:space="preserve"> přivedli na mizinu. Což si tedy nemůžu dovolit.</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Und ich fange schon einmal damit an, was aktuell global die Wachstumsbranche überhaupt ist, in einem 21. Jahrhundert ist das der Betrug.</w:t>
      </w:r>
    </w:p>
    <w:p w:rsidR="00DC656B" w:rsidRPr="00564401" w:rsidRDefault="00DC656B" w:rsidP="00DC656B">
      <w:pPr>
        <w:pStyle w:val="Odstavecseseznamem"/>
        <w:ind w:left="142"/>
        <w:rPr>
          <w:b/>
          <w:bCs/>
          <w:szCs w:val="24"/>
          <w:lang w:val="cs-CZ"/>
        </w:rPr>
      </w:pPr>
      <w:r w:rsidRPr="00564401">
        <w:rPr>
          <w:b/>
          <w:bCs/>
          <w:szCs w:val="24"/>
          <w:lang w:val="cs-CZ"/>
        </w:rPr>
        <w:t xml:space="preserve">B1: </w:t>
      </w:r>
      <w:r w:rsidRPr="00564401">
        <w:rPr>
          <w:szCs w:val="24"/>
          <w:highlight w:val="lightGray"/>
          <w:lang w:val="cs-CZ"/>
        </w:rPr>
        <w:t>Něco globálního růstová branže</w:t>
      </w:r>
      <w:r w:rsidRPr="00564401">
        <w:rPr>
          <w:szCs w:val="24"/>
          <w:lang w:val="cs-CZ"/>
        </w:rPr>
        <w:t xml:space="preserve">. </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Začnu s tím, co je aktuálně globálně nejvíce prosperující branží, ve 21. století je tou branží právě podvod.</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Ve 21. století nejvíce kvete branže podvodu.</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 xml:space="preserve">Začala bych nejprve s tím, co je momentálně </w:t>
      </w:r>
      <w:r w:rsidRPr="00564401">
        <w:rPr>
          <w:szCs w:val="24"/>
          <w:highlight w:val="yellow"/>
          <w:lang w:val="cs-CZ"/>
        </w:rPr>
        <w:t>globálně rozrůstající se oblast</w:t>
      </w:r>
      <w:r w:rsidRPr="00564401">
        <w:rPr>
          <w:szCs w:val="24"/>
          <w:lang w:val="cs-CZ"/>
        </w:rPr>
        <w:t xml:space="preserve"> v 21. století, což je podvod.</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Největší branže, která teďka nejvíc roste, jsou podvody.</w:t>
      </w:r>
    </w:p>
    <w:p w:rsidR="00DC656B" w:rsidRPr="00564401" w:rsidRDefault="00DC656B" w:rsidP="00DC656B">
      <w:pPr>
        <w:pStyle w:val="Odstavecseseznamem"/>
        <w:ind w:left="142"/>
        <w:rPr>
          <w:b/>
          <w:bCs/>
          <w:szCs w:val="24"/>
          <w:lang w:val="cs-CZ"/>
        </w:rPr>
      </w:pPr>
      <w:r w:rsidRPr="00564401">
        <w:rPr>
          <w:b/>
          <w:bCs/>
          <w:szCs w:val="24"/>
          <w:lang w:val="cs-CZ"/>
        </w:rPr>
        <w:lastRenderedPageBreak/>
        <w:t xml:space="preserve">K2: </w:t>
      </w:r>
      <w:r w:rsidRPr="00564401">
        <w:rPr>
          <w:szCs w:val="24"/>
          <w:lang w:val="cs-CZ"/>
        </w:rPr>
        <w:t>Branže, která se teď na světe nejvíce rozvíjí, je podvod.</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Dneska globální nárůst v 21. století je podvod.</w:t>
      </w:r>
    </w:p>
    <w:p w:rsidR="00DC656B" w:rsidRPr="00564401" w:rsidRDefault="00DC656B" w:rsidP="00DC656B">
      <w:pPr>
        <w:pStyle w:val="Odstavecseseznamem"/>
        <w:ind w:left="142"/>
        <w:rPr>
          <w:szCs w:val="24"/>
          <w:lang w:val="cs-CZ"/>
        </w:rPr>
      </w:pPr>
      <w:r w:rsidRPr="00564401">
        <w:rPr>
          <w:b/>
          <w:bCs/>
          <w:szCs w:val="24"/>
          <w:lang w:val="cs-CZ"/>
        </w:rPr>
        <w:t xml:space="preserve">V2: </w:t>
      </w:r>
      <w:r w:rsidRPr="00564401">
        <w:rPr>
          <w:szCs w:val="24"/>
          <w:lang w:val="cs-CZ"/>
        </w:rPr>
        <w:t>Začnu s tím, co je aktuálně globálně vzrůstající se branží v 21. století, a to je podvod.</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Jetzt aber erst einmal zu drei und eine</w:t>
      </w:r>
      <w:r w:rsidR="00564401">
        <w:rPr>
          <w:b/>
          <w:bCs/>
          <w:szCs w:val="24"/>
        </w:rPr>
        <w:t>r</w:t>
      </w:r>
      <w:r w:rsidRPr="00564401">
        <w:rPr>
          <w:b/>
          <w:bCs/>
          <w:szCs w:val="24"/>
        </w:rPr>
        <w:t xml:space="preserve"> Art von Betrug, die sie vielleicht schon einmal erlebt haben. Ich hoffe nicht, weil sie es begangen haben. Aber ich bin ganz sicher, dass ein oder anders haben sie entweder im Beisein erlebt oder vielleicht sogar in eigenem Unternehmen. Nicht, weil sie unfähig wären, sondern weil Betrug so oft stattfindet.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Ale teď k několika druhům podvodu, který už jste možná zažili. Ale jsem si jistá, že už jste to zažili nebo byl i ve vašem podniku, </w:t>
      </w:r>
      <w:r w:rsidRPr="00564401">
        <w:rPr>
          <w:szCs w:val="24"/>
          <w:highlight w:val="magenta"/>
          <w:lang w:val="cs-CZ"/>
        </w:rPr>
        <w:t>protože ten podvod se koná často</w:t>
      </w:r>
      <w:r w:rsidRPr="00564401">
        <w:rPr>
          <w:szCs w:val="24"/>
          <w:lang w:val="cs-CZ"/>
        </w:rPr>
        <w:t>.</w:t>
      </w:r>
      <w:r w:rsidRPr="00564401">
        <w:rPr>
          <w:b/>
          <w:bCs/>
          <w:szCs w:val="24"/>
          <w:lang w:val="cs-CZ"/>
        </w:rPr>
        <w:br/>
        <w:t xml:space="preserve">B2: </w:t>
      </w:r>
      <w:r w:rsidRPr="00564401">
        <w:rPr>
          <w:szCs w:val="24"/>
          <w:lang w:val="cs-CZ"/>
        </w:rPr>
        <w:t xml:space="preserve">Teď ke čtyřem typům podvodu. Už jste je možná zažili, ale jsem si jistá, že buď jste byli v blízkosti tohoto podvodu anebo </w:t>
      </w:r>
      <w:r w:rsidRPr="00564401">
        <w:rPr>
          <w:szCs w:val="24"/>
          <w:highlight w:val="lightGray"/>
          <w:lang w:val="cs-CZ"/>
        </w:rPr>
        <w:t>dokonce ve vlastním podniku.</w:t>
      </w:r>
      <w:r w:rsidRPr="00564401">
        <w:rPr>
          <w:szCs w:val="24"/>
          <w:lang w:val="cs-CZ"/>
        </w:rPr>
        <w:t xml:space="preserve"> Není to tím, že jste neschopní, ale tím, že podvod je velmi automatická věc.</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 xml:space="preserve">Budeme se </w:t>
      </w:r>
      <w:r w:rsidRPr="00564401">
        <w:rPr>
          <w:szCs w:val="24"/>
          <w:highlight w:val="yellow"/>
          <w:lang w:val="cs-CZ"/>
        </w:rPr>
        <w:t>bavit o typy podvodu</w:t>
      </w:r>
      <w:r w:rsidRPr="00564401">
        <w:rPr>
          <w:szCs w:val="24"/>
          <w:lang w:val="cs-CZ"/>
        </w:rPr>
        <w:t>, který jste už jistě zažili. Něco takového už jste možná zažili, možná ne.</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Povím vám o jednom ze tří typů podvodů, které jste už určitě všichni zažili. Neříkám, že jste ho přímo spáchali, ale minimálně prožili. A to ať už v soukromí nebo v podnikání.</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Určitě už jste se setkali s několika </w:t>
      </w:r>
      <w:r w:rsidRPr="00564401">
        <w:rPr>
          <w:szCs w:val="24"/>
          <w:highlight w:val="yellow"/>
          <w:lang w:val="cs-CZ"/>
        </w:rPr>
        <w:t>typy podvody</w:t>
      </w:r>
      <w:r w:rsidRPr="00564401">
        <w:rPr>
          <w:szCs w:val="24"/>
          <w:lang w:val="cs-CZ"/>
        </w:rPr>
        <w:t xml:space="preserve">. </w:t>
      </w:r>
      <w:r w:rsidRPr="00564401">
        <w:rPr>
          <w:szCs w:val="24"/>
          <w:highlight w:val="magenta"/>
          <w:lang w:val="cs-CZ"/>
        </w:rPr>
        <w:t>Buď jste je zažili ne proto</w:t>
      </w:r>
      <w:r w:rsidRPr="00564401">
        <w:rPr>
          <w:szCs w:val="24"/>
          <w:lang w:val="cs-CZ"/>
        </w:rPr>
        <w:t xml:space="preserve">, že byste byli neschopní, </w:t>
      </w:r>
      <w:r w:rsidRPr="00564401">
        <w:rPr>
          <w:szCs w:val="24"/>
          <w:highlight w:val="magenta"/>
          <w:lang w:val="cs-CZ"/>
        </w:rPr>
        <w:t>ale protože se podvod často vyskytuje.</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Existují tři plus jedna typy podvodníků. Určitě jste se s nějakými setkali. Ne proto, že byste byli neschopní, ale proto, že k podvodu dochází tak často.</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Teď si něco řekneme o podvodnících. Možná jste už nějaké takové potkali i ve vašem podniku.</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Jsou tři plus jedna typy podvodů, se kterými jste se už někdy setkali. Neříkám, že jste je spáchali, ale setkali jste se s nimi například v podniku a to ne proto, že byste byli neschopní, ale proto, že se to prostě děje.</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Wir gehen davon aus, dass ein Mensch drei bis fünfmal im Leben so richtig abgezockt wird. So richtig. Dann gibt es so die Laienmeinung, in dem Volksmund sagt man auch, da gehören immer zwei zu. Ich glaube, dass sie in einer halben Stunde wissen, warum nicht zwei dazu gehören, wenn ein fieser Typ dabei ist.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Vycházíme z toho, </w:t>
      </w:r>
      <w:r w:rsidRPr="00564401">
        <w:rPr>
          <w:szCs w:val="24"/>
          <w:highlight w:val="magenta"/>
          <w:lang w:val="cs-CZ"/>
        </w:rPr>
        <w:t>že jeden člověk asi třikrát nebo pětkrát je opravdu podveden.</w:t>
      </w:r>
      <w:r w:rsidRPr="00564401">
        <w:rPr>
          <w:szCs w:val="24"/>
          <w:lang w:val="cs-CZ"/>
        </w:rPr>
        <w:t xml:space="preserve"> </w:t>
      </w:r>
      <w:r w:rsidRPr="00564401">
        <w:rPr>
          <w:szCs w:val="24"/>
          <w:highlight w:val="lightGray"/>
          <w:lang w:val="cs-CZ"/>
        </w:rPr>
        <w:t>Říká, že jdou další dva</w:t>
      </w:r>
      <w:r w:rsidRPr="00564401">
        <w:rPr>
          <w:szCs w:val="24"/>
          <w:lang w:val="cs-CZ"/>
        </w:rPr>
        <w:t xml:space="preserve">. A proč </w:t>
      </w:r>
      <w:r w:rsidRPr="00564401">
        <w:rPr>
          <w:szCs w:val="24"/>
          <w:highlight w:val="yellow"/>
          <w:lang w:val="cs-CZ"/>
        </w:rPr>
        <w:t>k tomu nepatří dva</w:t>
      </w:r>
      <w:r w:rsidRPr="00564401">
        <w:rPr>
          <w:szCs w:val="24"/>
          <w:lang w:val="cs-CZ"/>
        </w:rPr>
        <w:t>, když jeden je z těchto typů.</w:t>
      </w:r>
      <w:r w:rsidRPr="00564401">
        <w:rPr>
          <w:b/>
          <w:bCs/>
          <w:szCs w:val="24"/>
          <w:lang w:val="cs-CZ"/>
        </w:rPr>
        <w:br/>
        <w:t xml:space="preserve">B2: </w:t>
      </w:r>
      <w:r w:rsidRPr="00564401">
        <w:rPr>
          <w:szCs w:val="24"/>
          <w:lang w:val="cs-CZ"/>
        </w:rPr>
        <w:t>Vycházíme z toho, že člověk je za život třikrát až pětkrát podveden. Jako opravdu hodně podveden. Pak existuje názor lajků, že většinou jsou na podvod dva lidé. A myslím, že za půl hodiny budete vědět, že nikdy tam nemusí být dva, pokud jeden ten člověk je takzvaný physen typ.</w:t>
      </w:r>
      <w:r w:rsidRPr="00564401">
        <w:rPr>
          <w:szCs w:val="24"/>
          <w:lang w:val="cs-CZ"/>
        </w:rPr>
        <w:br/>
      </w:r>
      <w:r w:rsidRPr="00564401">
        <w:rPr>
          <w:b/>
          <w:bCs/>
          <w:szCs w:val="24"/>
          <w:lang w:val="cs-CZ"/>
        </w:rPr>
        <w:t xml:space="preserve">E1: </w:t>
      </w:r>
      <w:r w:rsidRPr="00564401">
        <w:rPr>
          <w:szCs w:val="24"/>
          <w:lang w:val="cs-CZ"/>
        </w:rPr>
        <w:t xml:space="preserve">Vycházíme z toho, </w:t>
      </w:r>
      <w:r w:rsidRPr="00564401">
        <w:rPr>
          <w:szCs w:val="24"/>
          <w:highlight w:val="magenta"/>
          <w:lang w:val="cs-CZ"/>
        </w:rPr>
        <w:t>že člověk tři až pětkrát za život je podveden</w:t>
      </w:r>
      <w:r w:rsidRPr="00564401">
        <w:rPr>
          <w:szCs w:val="24"/>
          <w:lang w:val="cs-CZ"/>
        </w:rPr>
        <w:t xml:space="preserve">. </w:t>
      </w:r>
      <w:r w:rsidRPr="00564401">
        <w:rPr>
          <w:szCs w:val="24"/>
          <w:highlight w:val="lightGray"/>
          <w:lang w:val="cs-CZ"/>
        </w:rPr>
        <w:t>Existují.</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 xml:space="preserve">Budeme vycházet z toho, že je každý člověk třikrát až pětkrát za život opravdu podveden. Taková hlavní myšlenka lidí nebo lidově řečeno, v podvodu </w:t>
      </w:r>
      <w:r w:rsidRPr="00564401">
        <w:rPr>
          <w:szCs w:val="24"/>
          <w:lang w:val="cs-CZ"/>
        </w:rPr>
        <w:lastRenderedPageBreak/>
        <w:t>je zapotřebí dvou. Za půl hodiny ale budete už vědět, že není zapotřebí dvou, pokud se k tomu přidá křivák.</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Každý je až pětkrát za život podveden. A říká se, že k tomu jsou vždy zapotřeba dva.</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Vycházíme z toho, že člověk je ošizen a podveden tak pětkrát za život. Laikové a také lidé tak říkají, že k tomu vždycky jsou zapotřebí dva. Ale na konci tohoto projevu budete vědět, proč k tomu nejsou potřeba dva. Tady je potřeba jen jeden, ten podvodník.</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Vycházíme z toho, </w:t>
      </w:r>
      <w:r w:rsidRPr="00564401">
        <w:rPr>
          <w:szCs w:val="24"/>
          <w:highlight w:val="lightGray"/>
          <w:lang w:val="cs-CZ"/>
        </w:rPr>
        <w:t>že člověk třikrát až pětkrát za život</w:t>
      </w:r>
      <w:r w:rsidRPr="00564401">
        <w:rPr>
          <w:szCs w:val="24"/>
          <w:lang w:val="cs-CZ"/>
        </w:rPr>
        <w:t xml:space="preserve">. Myslím si, </w:t>
      </w:r>
      <w:r w:rsidRPr="00564401">
        <w:rPr>
          <w:szCs w:val="24"/>
          <w:highlight w:val="lightGray"/>
          <w:lang w:val="cs-CZ"/>
        </w:rPr>
        <w:t>že za půl hodiny poznáte</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Vycházíme z toho, že člověk je tři až pětkrát za život opravdu podveden. A existuje také mínění a člověk by řekl v lidové řeči, že k tomu je potřeba dvou lidí. Ale věřím, že za půl hodiny už budete chápat, proč k tomu není potřeba dvou lidí, když je u toho křivák.</w:t>
      </w:r>
      <w:r w:rsidRPr="00564401">
        <w:rPr>
          <w:szCs w:val="24"/>
          <w:lang w:val="cs-CZ"/>
        </w:rPr>
        <w:br/>
      </w: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Ich möchte sie entlasten und dann kommen wir jetzt schon zu den Belastungsfaktoren. Es gibt drei und eine Art von Betrug und wir robben uns mal ran, mit den ganz einfachen lockeren Laienvariante. Wir unterscheiden auch zwischen Amateurbetrügern und Profibetrügern.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Chci vás upozornit a už jdeme </w:t>
      </w:r>
      <w:r w:rsidRPr="00564401">
        <w:rPr>
          <w:szCs w:val="24"/>
          <w:highlight w:val="yellow"/>
          <w:lang w:val="cs-CZ"/>
        </w:rPr>
        <w:t>k zátěžovým faktory</w:t>
      </w:r>
      <w:r w:rsidRPr="00564401">
        <w:rPr>
          <w:szCs w:val="24"/>
          <w:lang w:val="cs-CZ"/>
        </w:rPr>
        <w:t xml:space="preserve">. </w:t>
      </w:r>
      <w:r w:rsidRPr="00564401">
        <w:rPr>
          <w:szCs w:val="24"/>
          <w:highlight w:val="lightGray"/>
          <w:lang w:val="cs-CZ"/>
        </w:rPr>
        <w:t>Jeden typ podvodu s jednoduchými variantami</w:t>
      </w:r>
      <w:r w:rsidRPr="00564401">
        <w:rPr>
          <w:szCs w:val="24"/>
          <w:lang w:val="cs-CZ"/>
        </w:rPr>
        <w:t>. Jsou amatérští podvodníci a profi podvodníci.</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Chci vám to trochu odlehčit, a pak už přicházíme k zátěžovým faktorům. Existují tři plus jeden typ podvodů. Rozlišujeme mezi amatéry a profi podvodníky.</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Začneme zlehka u amatérských podvodníků, a pak půjdeme k těm profíkům.</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Existují tři takzvané zatěžující faktory a jeden typ podvodu. Rozlišujeme také podvodníky amatéry a profíky.</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Existují tři typy podvodu, rozlišujeme mezi amatéry a profesionálními podvodníky.</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Existují tedy tři plus jedna typy podvodů. Rozlišujeme také amatéry a profesionály.</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highlight w:val="lightGray"/>
          <w:lang w:val="cs-CZ"/>
        </w:rPr>
        <w:t>Chtěla bych.</w:t>
      </w:r>
      <w:r w:rsidRPr="00564401">
        <w:rPr>
          <w:szCs w:val="24"/>
          <w:lang w:val="cs-CZ"/>
        </w:rPr>
        <w:t xml:space="preserve"> Teď přistoupíme k zatěžujícím faktorům. Řekneme si něco o jednoduchých variantách. Rozlišujeme mezi amatérskými a profesionálními podvodníky.</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A nyní přejdu k zátěžovým faktorům a k třem plus jednomu typu podvodu. Rozlišujeme mezi amatérskými podvody a profesionálními podvody.</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Jetzt sind wir noch bei den Amateuren, das ist die Retaliation. Die Retaliation, also falls sie heute Abend gefragt werden, was hat dir der Kongress gebracht, was haben dir diese Gespräche gebracht, mindestens ein paar Fachbegriffe können sie droppen und gut dastehen.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Retaliace? Co vám přinesl tento kongres? Minimálně můžete vysvětlit pár odborných slov.</w:t>
      </w:r>
      <w:r w:rsidRPr="00564401">
        <w:rPr>
          <w:b/>
          <w:bCs/>
          <w:szCs w:val="24"/>
          <w:lang w:val="cs-CZ"/>
        </w:rPr>
        <w:br/>
        <w:t xml:space="preserve">B2: </w:t>
      </w:r>
      <w:r w:rsidRPr="00564401">
        <w:rPr>
          <w:szCs w:val="24"/>
          <w:lang w:val="cs-CZ"/>
        </w:rPr>
        <w:t>Teď jsme ještě u amatérů. Takzvaná retaliace. Pokud se vás dneska někdo zeptá, co vám přinesl kongres, tak můžete říct pár odborných názvů a dobře obstojíte.</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Naučíme se nějaké odborné termíny jako retaliace.</w:t>
      </w:r>
    </w:p>
    <w:p w:rsidR="00DC656B" w:rsidRPr="00564401" w:rsidRDefault="00DC656B" w:rsidP="00DC656B">
      <w:pPr>
        <w:pStyle w:val="Odstavecseseznamem"/>
        <w:ind w:left="142"/>
        <w:rPr>
          <w:b/>
          <w:bCs/>
          <w:szCs w:val="24"/>
          <w:lang w:val="cs-CZ"/>
        </w:rPr>
      </w:pPr>
      <w:r w:rsidRPr="00564401">
        <w:rPr>
          <w:b/>
          <w:bCs/>
          <w:szCs w:val="24"/>
          <w:lang w:val="cs-CZ"/>
        </w:rPr>
        <w:lastRenderedPageBreak/>
        <w:t xml:space="preserve">E2: </w:t>
      </w:r>
      <w:r w:rsidRPr="00564401">
        <w:rPr>
          <w:szCs w:val="24"/>
          <w:lang w:val="cs-CZ"/>
        </w:rPr>
        <w:t>Teď mluvíme o amatérech. Zde budeme používat pojem retaliace, což je odborný pojem, který si odnesete z téhle přednášky.</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K amatérům patří retaliace, tedy odplata. Až se vás budou lidé ptát, co vám tento kongres přinesl, můžete říct, že aspoň pár pojmů.</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Zůstaneme </w:t>
      </w:r>
      <w:r w:rsidRPr="00564401">
        <w:rPr>
          <w:szCs w:val="24"/>
          <w:highlight w:val="yellow"/>
          <w:lang w:val="cs-CZ"/>
        </w:rPr>
        <w:t>u těch amatérech</w:t>
      </w:r>
      <w:r w:rsidRPr="00564401">
        <w:rPr>
          <w:szCs w:val="24"/>
          <w:lang w:val="cs-CZ"/>
        </w:rPr>
        <w:t>. Pokud se vás někdo zeptá, co vám tento kongres přinesl, tak určitě je to osvojení si nějakých pojmů.</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U amatérských podvodníků mluvíme o retaliaci. A když si budete říkat, co vám tato přednáška přinesla, tak to bude pár odborných výrazů a mezi nimi je i retaliace.</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Die Retaliation bedeutet nichts anderes als die Retourkutsche. Das ist so, ein Mitarbeiter hat das Gefühl, unglaublich viel zu leisten, findet er oder sie wird nicht entsprechend dem anerkannt, und meint, jetzt muss er oder sie auf jeden Fall für ausgleicht sorgen.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Je to nějaký spolupracovník, který má pocit, že dokáže toho udělat hodně. </w:t>
      </w:r>
      <w:r w:rsidRPr="00564401">
        <w:rPr>
          <w:szCs w:val="24"/>
          <w:highlight w:val="lightGray"/>
          <w:lang w:val="cs-CZ"/>
        </w:rPr>
        <w:t>A myslí si, že nebude odpovídat.</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Retaliace znamená vlastně odplata. Je to tak, že nějaký pracovník má pocit, že toho zvládne velmi moc. Ale myslí si, že není dostatečně ohodnocen. A říká si, že ale musí vypadat, že je s tím vyrovnaný.</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highlight w:val="lightGray"/>
          <w:lang w:val="cs-CZ"/>
        </w:rPr>
        <w:t>Retaliace</w:t>
      </w:r>
      <w:r w:rsidRPr="00564401">
        <w:rPr>
          <w:szCs w:val="24"/>
          <w:lang w:val="cs-CZ"/>
        </w:rPr>
        <w:t>. A to znamená, že zaměstnanec má pocit, že toho zvládne opravdu moc, ale necítí se podle toho dostatečně ohodnocený. A teď se musí postarat někdo o to, aby to bylo vyrovnané.</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Retaliace znamená odplata. Což znamená například, že nějaký pracovník má pocit, že toho dělá opravdu hodně, že je velmi výkonný, ale přijde mu, že není dostatečně uznávaný a má potřebu zajistit si za každou cenu nějakou kompenzaci.</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Retaliace neznamená nic jiného, než že jeden pracovník má pocit, že si toho může spoustu dovolit a myslí si, že se teď musí něčemu vyrovnat.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Retaliation znamená tedy odplata. Existují nějací zaměstnanci, kteří mají pocit, že toho dělají strašně moc, ale že se jim za to nedostává odpovídajícího uznání a myslí si, že teď je čas srovnat účty.</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Pracovník má pocit, že dokázal hodně. </w:t>
      </w:r>
      <w:r w:rsidRPr="00564401">
        <w:rPr>
          <w:szCs w:val="24"/>
          <w:highlight w:val="lightGray"/>
          <w:lang w:val="cs-CZ"/>
        </w:rPr>
        <w:t>A myslí si, že teď.</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To znamená, že například jeden váš spolupracovník má pocit, že je velmi výkonný a myslí si, že nemá dostatečné uznání a potřebuje si zajistit určitou kompenzaci. A to v každém případě.</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Sehr anfällig ist auch, und ich bin weit genug von ihnen weg, so müssten sie gut zielen mit den Tomaten, wenn hier Sekretärinnen säßen. Sitzen hier Sekretärinnen? Nein, ich habe Glück, dann kann ich offen sprechen. Sehr anfällig für Retaliation ist das Vorzimmer.  Ich höre das ein und andere Mal, Assistentinnen auf Kongressen, die sagen: ,,Ich könnte den ganzen Laden managen.“ Ich muss mich dann selbst sehr zurückhalten, um als Unternehmerin nicht zu antworten, was ich dazu meine.</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A také je příhodné, že nějaké sekretářky</w:t>
      </w:r>
      <w:r w:rsidRPr="00564401">
        <w:rPr>
          <w:szCs w:val="24"/>
          <w:lang w:val="cs-CZ"/>
        </w:rPr>
        <w:t xml:space="preserve">. Teď můžu mluvit otevřeně. </w:t>
      </w:r>
      <w:r w:rsidRPr="00564401">
        <w:rPr>
          <w:szCs w:val="24"/>
          <w:highlight w:val="lightGray"/>
          <w:lang w:val="cs-CZ"/>
        </w:rPr>
        <w:t>Je nějaký předpokoj</w:t>
      </w:r>
      <w:r w:rsidRPr="00564401">
        <w:rPr>
          <w:szCs w:val="24"/>
          <w:lang w:val="cs-CZ"/>
        </w:rPr>
        <w:t>, asistenti na kongresech tvrdí, že můžou vést celé oddělení. Musím se pak držet dál, abych neřekla, co si o tom myslím.</w:t>
      </w:r>
    </w:p>
    <w:p w:rsidR="00DC656B" w:rsidRPr="00564401" w:rsidRDefault="00DC656B" w:rsidP="00DC656B">
      <w:pPr>
        <w:pStyle w:val="Odstavecseseznamem"/>
        <w:ind w:left="142"/>
        <w:rPr>
          <w:szCs w:val="24"/>
          <w:lang w:val="cs-CZ"/>
        </w:rPr>
      </w:pPr>
      <w:r w:rsidRPr="00564401">
        <w:rPr>
          <w:b/>
          <w:bCs/>
          <w:szCs w:val="24"/>
          <w:lang w:val="cs-CZ"/>
        </w:rPr>
        <w:lastRenderedPageBreak/>
        <w:t xml:space="preserve">B2: </w:t>
      </w:r>
      <w:r w:rsidRPr="00564401">
        <w:rPr>
          <w:szCs w:val="24"/>
          <w:lang w:val="cs-CZ"/>
        </w:rPr>
        <w:t>Velmi náchylný, jsem od vás daleko, takže byste museli moc mířit s rajčaty. Sedí zde sekretářky? Ne, tak to mám štěstí. Velmi náchylný je k tomu předpokoj. Občas slýchávám od asistentek, že by mohly vést celý obchod. Potom se musím trochu držet, abych se k tomu jako podnikatelka nevyjádřila.</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 xml:space="preserve">Velmi nápadné je to u sekretářek. Sedí tu nějaké? Ne, tak to mám štěstí, nebudou mě napadat. </w:t>
      </w:r>
      <w:r w:rsidRPr="00564401">
        <w:rPr>
          <w:szCs w:val="24"/>
          <w:highlight w:val="magenta"/>
          <w:lang w:val="cs-CZ"/>
        </w:rPr>
        <w:t>Na kongresu asistentů oni by mohli říct</w:t>
      </w:r>
      <w:r w:rsidRPr="00564401">
        <w:rPr>
          <w:szCs w:val="24"/>
          <w:lang w:val="cs-CZ"/>
        </w:rPr>
        <w:t xml:space="preserve">: ,,Já dokážu řídit celou tu firmu.“ Ale jako podnikatel bych neměl říkat, </w:t>
      </w:r>
      <w:r w:rsidRPr="00564401">
        <w:rPr>
          <w:szCs w:val="24"/>
          <w:highlight w:val="yellow"/>
          <w:lang w:val="cs-CZ"/>
        </w:rPr>
        <w:t>co si k tomu myslím</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 xml:space="preserve">Velmi náchylné tady k té retaliaci jsou sekretářky. Sedí tady nějaké sekretářky? Ne, tak to mám štěstí, můžu mluvit otevřeně. Velmi </w:t>
      </w:r>
      <w:r w:rsidRPr="00564401">
        <w:rPr>
          <w:szCs w:val="24"/>
          <w:highlight w:val="yellow"/>
          <w:lang w:val="cs-CZ"/>
        </w:rPr>
        <w:t>náchylné na</w:t>
      </w:r>
      <w:r w:rsidRPr="00564401">
        <w:rPr>
          <w:szCs w:val="24"/>
          <w:lang w:val="cs-CZ"/>
        </w:rPr>
        <w:t xml:space="preserve"> retaliaci jsou předpokoje nebo lidé v předmístnostech. Už jsem několikrát slyšela od různých asistentek na kongresech, že by dokázaly vést celý podnik. A v takovém případě se </w:t>
      </w:r>
      <w:r w:rsidRPr="00564401">
        <w:rPr>
          <w:szCs w:val="24"/>
          <w:highlight w:val="green"/>
          <w:lang w:val="cs-CZ"/>
        </w:rPr>
        <w:t>já vždycky musím držet zpátky</w:t>
      </w:r>
      <w:r w:rsidRPr="00564401">
        <w:rPr>
          <w:szCs w:val="24"/>
          <w:lang w:val="cs-CZ"/>
        </w:rPr>
        <w:t>, abych jim neřekla, co si o tom myslím.</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Často slyším, že sekretářky říkají, že by zvládly řídit celý obchod.</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Jsem teď od vás docela daleko, takže pokud teď po mně budete chtít házet rajčaty, tak budete muset dobře zacílit. Nejsou tu ale naštěstí žádné sekretářky. Náchylné k tomu jsou právě sekretářky a asistentky, často slyším na kongresech od těchto asistentek, že ony by zvládly řídit celý podnik. A já se musím vždy velmi držet, abych neřekla, co si o tom doopravdy myslím.</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Hodně nápadné je také, jsou sekretářky. Sedí tady nějaké sekretářky? Naštěstí ne. </w:t>
      </w:r>
      <w:r w:rsidRPr="00564401">
        <w:rPr>
          <w:szCs w:val="24"/>
          <w:highlight w:val="lightGray"/>
          <w:lang w:val="cs-CZ"/>
        </w:rPr>
        <w:t>Nebezpečné pro retaliaci je.</w:t>
      </w:r>
      <w:r w:rsidRPr="00564401">
        <w:rPr>
          <w:szCs w:val="24"/>
          <w:lang w:val="cs-CZ"/>
        </w:rPr>
        <w:t xml:space="preserve"> Často slýchávám od sekretářek, které si myslí, že umí všechno řídit. Ale já se jako podnikatelka k tomu nesmím vyjádřit.</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Velmi náchylné k tomuto jsou například sekretářky. Doufám, že </w:t>
      </w:r>
      <w:r w:rsidRPr="00564401">
        <w:rPr>
          <w:szCs w:val="24"/>
          <w:highlight w:val="yellow"/>
          <w:lang w:val="cs-CZ"/>
        </w:rPr>
        <w:t>na mě nebudete házet rajčaty</w:t>
      </w:r>
      <w:r w:rsidRPr="00564401">
        <w:rPr>
          <w:szCs w:val="24"/>
          <w:lang w:val="cs-CZ"/>
        </w:rPr>
        <w:t>. Je mezi vámi nějaká sekretářka? Ne, mám ale štěstí, tak můžu mluvit otevřeně. Velmi náchylný k retaliaci je předpokoj. Několikrát jsem slyšela od asistentek, které říkaly: ,,Dokázala bych vést celý podnik.“ Musela jsem se sama držet, abych jim neřekla, co si o tom myslím.</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Die Queen, Queen Elizabeth, die aktuelle führende Queen, hat das sehr schön auf den Punkt gebracht, wie man mit Retaliation umzugehen hat, mit dieser Retourkutsche</w:t>
      </w:r>
      <w:r w:rsidRPr="00564401">
        <w:rPr>
          <w:szCs w:val="24"/>
        </w:rPr>
        <w: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Jak má člověk zacházet s touto retaliací?</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Královna Elizabeth to hezky vystihla</w:t>
      </w:r>
      <w:r w:rsidRPr="00564401">
        <w:rPr>
          <w:szCs w:val="24"/>
          <w:highlight w:val="magenta"/>
          <w:lang w:val="cs-CZ"/>
        </w:rPr>
        <w:t>, jak člověk by měl zacházet s retaliací</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Tak například královna, královna Alžběta velmi dobře ukázala na to, jak zacházet s retaliací.</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Královna Elizabet to vyjádřila velmi trefně, jak máme zacházet s lidmi, kteří se takhle mstí.</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Jak zacházet s retaliací?</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Dalším příkladem je například vládnoucí královna Alžběta, která předvedla, </w:t>
      </w:r>
      <w:r w:rsidRPr="00564401">
        <w:rPr>
          <w:szCs w:val="24"/>
          <w:highlight w:val="magenta"/>
          <w:lang w:val="cs-CZ"/>
        </w:rPr>
        <w:t>jak s retaliací zacházet.</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Denn eines ist Fakt, es geht um einen gefühlten Wert. Es ist wie mit der gefühlten Temperatur, das ist meist nicht die, die auch auf dem Barometer steht.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Je nějaká hodnota, nějaká teplota</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lastRenderedPageBreak/>
        <w:t xml:space="preserve">B2: </w:t>
      </w:r>
      <w:r w:rsidRPr="00564401">
        <w:rPr>
          <w:szCs w:val="24"/>
          <w:lang w:val="cs-CZ"/>
        </w:rPr>
        <w:t xml:space="preserve">Protože jedno je fakt. Jde o pociťovanou hodnotu, </w:t>
      </w:r>
      <w:r w:rsidRPr="00564401">
        <w:rPr>
          <w:szCs w:val="24"/>
          <w:highlight w:val="lightGray"/>
          <w:lang w:val="cs-CZ"/>
        </w:rPr>
        <w:t>jak s pociťovanou teplotou</w:t>
      </w:r>
      <w:r w:rsidRPr="00564401">
        <w:rPr>
          <w:szCs w:val="24"/>
          <w:lang w:val="cs-CZ"/>
        </w:rPr>
        <w:t>, to není ta, která stojí na barometru.</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 xml:space="preserve">Jde o pocitový svět, </w:t>
      </w:r>
      <w:r w:rsidRPr="00564401">
        <w:rPr>
          <w:szCs w:val="24"/>
          <w:highlight w:val="lightGray"/>
          <w:lang w:val="cs-CZ"/>
        </w:rPr>
        <w:t>jako je pocitová teplota.</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Je jasné, že se jedná pouze o pocitovou hodnotu. Je to stejné jako s pocitovou teplotou, která většinou není opravdu taková, jaká je na teploměru.</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 </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Jde o jejich pocitovou hodnotu, je to stejné jako pocitová teplota, která také není totožná s tou, která je na teploměru.</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Je to vcítěná hodnota, která je na barometru.</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Fakt je, že se jedná o pocitovou hodnotu. Je to jako s teplotou. Ta, která je venku, je jiná, než ta, která je na teploměru.</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Wenn jemand also das Gefühl hat, ihm oder ihr steht noch unglaublich viel mehr zu, und derjenige will sich das nehmen, wird das mehr sein, als ihm zusteht.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Když má někdo pocit, že to zvládne</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highlight w:val="lightGray"/>
          <w:lang w:val="cs-CZ"/>
        </w:rPr>
        <w:t>Pokud má někdo pocit, že mu náleží mnohem víc a ten určitý člověk si to chce vzít.</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Pokud má někdo pocit, že mu patří větší ohodnocení, více než dostává, tak tomu říká královna Alžběta red-carpet-fewer.</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A stejně tak je to s pocity u lidí, kteří se považují za důležitější než ve skutečnosti jsou.</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 </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Pokud má tedy někdo pocit, že mu náleží mnohem více, má tendenci si to také vzít a vzít si více, než mu náleží.</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Pokud máte pocit, že si někdo o sobě myslí víc, tak se tomu říká horečka červeného koberce.</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A to stejné je i s lidmi, kteří si myslí, že jsou důležitější než jsou.</w:t>
      </w:r>
    </w:p>
    <w:p w:rsidR="00DC656B" w:rsidRPr="00564401" w:rsidRDefault="00DC656B" w:rsidP="00DC656B">
      <w:pPr>
        <w:pStyle w:val="Odstavecseseznamem"/>
        <w:ind w:left="142"/>
        <w:rPr>
          <w:b/>
          <w:bCs/>
          <w:szCs w:val="24"/>
          <w:lang w:val="cs-CZ"/>
        </w:rPr>
      </w:pPr>
    </w:p>
    <w:p w:rsidR="00DC656B" w:rsidRPr="00564401" w:rsidRDefault="00DC656B" w:rsidP="00564401">
      <w:pPr>
        <w:pStyle w:val="Odstavecseseznamem"/>
        <w:numPr>
          <w:ilvl w:val="0"/>
          <w:numId w:val="9"/>
        </w:numPr>
        <w:spacing w:before="0" w:after="160"/>
        <w:ind w:left="142"/>
        <w:jc w:val="both"/>
        <w:rPr>
          <w:b/>
          <w:bCs/>
          <w:szCs w:val="24"/>
        </w:rPr>
      </w:pPr>
      <w:r w:rsidRPr="00564401">
        <w:rPr>
          <w:b/>
          <w:bCs/>
          <w:szCs w:val="24"/>
        </w:rPr>
        <w:t>Red-carpet-fewer meint, dass Person, die in der Nähe von Macht, in der Nähe von Luxus, in der Nähe von Image sind, auf einmal meines färbt auf sie ab, und sie selbst wären deutlich mehr als sie eigentlich waren.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Red-carpet-fewer je, že osoba, která je v blízkosti luxusu</w:t>
      </w:r>
      <w:r w:rsidRPr="00564401">
        <w:rPr>
          <w:szCs w:val="24"/>
          <w:lang w:val="cs-CZ"/>
        </w:rPr>
        <w:t xml:space="preserve">. Kteří se </w:t>
      </w:r>
      <w:r w:rsidRPr="00564401">
        <w:rPr>
          <w:szCs w:val="24"/>
          <w:highlight w:val="yellow"/>
          <w:lang w:val="cs-CZ"/>
        </w:rPr>
        <w:t>přizpůsobí na mě</w:t>
      </w:r>
      <w:r w:rsidRPr="00564401">
        <w:rPr>
          <w:szCs w:val="24"/>
          <w:lang w:val="cs-CZ"/>
        </w:rPr>
        <w:t xml:space="preserve"> a dělají, jako by byli víc, než skutečně jsou.</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 xml:space="preserve">Red-carpet-fewer říká, </w:t>
      </w:r>
      <w:r w:rsidRPr="00564401">
        <w:rPr>
          <w:szCs w:val="24"/>
          <w:highlight w:val="green"/>
          <w:lang w:val="cs-CZ"/>
        </w:rPr>
        <w:t>že osoba, která je v blízkosti moci, luxusu a image, tak na ně má vliv a oni dělají</w:t>
      </w:r>
      <w:r w:rsidRPr="00564401">
        <w:rPr>
          <w:szCs w:val="24"/>
          <w:lang w:val="cs-CZ"/>
        </w:rPr>
        <w:t>, jako by byli víc, než skutečně jsou.</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A tento pojem nám říká, že člověk, který žije v blízkosti toho luxusu, toho image, tak má pocit, že znamená mnohem víc, než ve skutečnosti znamená.</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Red-carpet-fewer znamená, že člověk, který se nachází v blízkosti moci, luxusu a image, se sám považuje za významnějšího, než ve skutečnosti je.</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Red-carpet-fewer znamená, že člověk, který se ocitne v blízkosti mocných a luxusu, si začne myslet, že k tomu také patří a cítí se být důležitější, než ve skutečnosti je.</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A horečka červeného koberce znamená, že osoba, která je blízko moci a luxusu, tak se to na ní přenese a myslí si o sobě víc, než ve skutečnosti je.</w:t>
      </w:r>
    </w:p>
    <w:p w:rsidR="00DC656B" w:rsidRPr="00564401" w:rsidRDefault="00DC656B" w:rsidP="00DC656B">
      <w:pPr>
        <w:pStyle w:val="Odstavecseseznamem"/>
        <w:ind w:left="142"/>
        <w:rPr>
          <w:b/>
          <w:bCs/>
          <w:szCs w:val="24"/>
          <w:lang w:val="cs-CZ"/>
        </w:rPr>
      </w:pPr>
      <w:r w:rsidRPr="00564401">
        <w:rPr>
          <w:b/>
          <w:bCs/>
          <w:szCs w:val="24"/>
          <w:lang w:val="cs-CZ"/>
        </w:rPr>
        <w:lastRenderedPageBreak/>
        <w:t xml:space="preserve">V2: </w:t>
      </w:r>
      <w:r w:rsidRPr="00564401">
        <w:rPr>
          <w:szCs w:val="24"/>
          <w:lang w:val="cs-CZ"/>
        </w:rPr>
        <w:t>Red-carpet-fewer, tím se myslí, že osoba, která se nachází poblíž moci a luxusu a která má co dočinění s velkou image, má schopnost přebírat tyto rysy na sebe a myslí si, že je výrazně něco víc, než ve skutečnosti je.</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Red-carpet-fewer ist ein Bumerang, sie bekommen es dann, wenn sie aus Nettlichkeit, aus Freundlichkeit versäumen, diese Luftpumpen, wider ihre Position zu bringen, was sie real leisten.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Red-carpet-fewer je bumerang, dostanete to zpátky, </w:t>
      </w:r>
      <w:r w:rsidRPr="00564401">
        <w:rPr>
          <w:szCs w:val="24"/>
          <w:highlight w:val="lightGray"/>
          <w:lang w:val="cs-CZ"/>
        </w:rPr>
        <w:t>když tyto luft-pumpe.</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Red-carpet-fewer je bumerang, dostanete to tehdy zpátky, kdy z laskavosti a vlídnosti opomenete, že tyto hustilky dělají něco v rozporu s jejich reálnou pozicí.</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Je to takový bumerang. Ta rána se vám dostane zpátky ve chvíli, kdy se tyto milé lidi snažíte vrátit zpátky na jejich místo.</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Red-carpet-fewer je ale bumerang, který se vrací.</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Je to jako bumerang, dostane se k nám, </w:t>
      </w:r>
      <w:r w:rsidRPr="00564401">
        <w:rPr>
          <w:szCs w:val="24"/>
          <w:highlight w:val="lightGray"/>
          <w:lang w:val="cs-CZ"/>
        </w:rPr>
        <w:t>když kvůli tomu, že jsme milí.</w:t>
      </w:r>
      <w:r w:rsidRPr="00564401">
        <w:rPr>
          <w:szCs w:val="24"/>
          <w:lang w:val="cs-CZ"/>
        </w:rPr>
        <w:t xml:space="preserve"> </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Red-carpet-fewer je jako bumerang. Setkáte se s ní proto, že jste milí a přátelští, a kvůli tomu zanedbáte to, abyste ty nafoukance vrátili zpátky na zem, kam patří.</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Horečka červeného koberce je bumerang, </w:t>
      </w:r>
      <w:r w:rsidRPr="00564401">
        <w:rPr>
          <w:szCs w:val="24"/>
          <w:highlight w:val="lightGray"/>
          <w:lang w:val="cs-CZ"/>
        </w:rPr>
        <w:t>dostanete ji, když z přátelství, z toho, když jste přátelští.</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Red-carpet-fewer je jako bumerang, který se vrací zpět.</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Also klares Feedback darüber zu bringen, wie wichtig sie sind und wie wichtig sie nicht sind. Das ist eine wirklich ganz andere Botschaft als die Chucker Motivationsmanieren nach dem Motto ,,Redet ih</w:t>
      </w:r>
      <w:r w:rsidR="0008078A" w:rsidRPr="00BC492A">
        <w:rPr>
          <w:b/>
          <w:bCs/>
          <w:szCs w:val="24"/>
        </w:rPr>
        <w:t>m</w:t>
      </w:r>
      <w:r w:rsidRPr="00BC492A">
        <w:rPr>
          <w:b/>
          <w:bCs/>
          <w:szCs w:val="24"/>
        </w:rPr>
        <w:t xml:space="preserve"> gut zu und alles wird gut.“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Takže musíte. To je jiné</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Takže jim musíte říct feedback, jak důležití jsou či ne. To je ale jiné poselství než Chucka-motivations: ,,Buďte k nim milí  a všechno bude dobré.“</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 xml:space="preserve">Když jim ukážete, </w:t>
      </w:r>
      <w:r w:rsidRPr="00564401">
        <w:rPr>
          <w:szCs w:val="24"/>
          <w:highlight w:val="magenta"/>
          <w:lang w:val="cs-CZ"/>
        </w:rPr>
        <w:t>jak ve skutečnosti důležití jsou</w:t>
      </w:r>
      <w:r w:rsidRPr="00564401">
        <w:rPr>
          <w:szCs w:val="24"/>
          <w:lang w:val="cs-CZ"/>
        </w:rPr>
        <w:t>, ne tak důležití, jak si sami myslí.</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A je potřeba mít nějaký feedback k tomu, jak důležití jsme a jak nejsme.</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Je to tedy úplně jiné sdělení než Chucka, které říká: ,,Buďte na ně hodní a všechno bude dobré.“</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Neukážete jim, jak jsou a nejsou důležití, a to je naprosto jiné poselství než nám dává Chucka, která říká: ,,Buď na něj hodný a vše bude v pořádku.“</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V2: </w:t>
      </w:r>
      <w:r w:rsidRPr="00564401">
        <w:rPr>
          <w:szCs w:val="24"/>
          <w:lang w:val="cs-CZ"/>
        </w:rPr>
        <w:t>Je důležité si dát zpětný feedback a uvědomit si, jak důležití ve skutečnosti jsme a jak důležití nejsme.</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Bei einem 5-Watt-Birne wird es bedeuten, dass die Person das auf ihre Mühle gießt und sagt</w:t>
      </w:r>
      <w:r w:rsidR="00BC492A">
        <w:rPr>
          <w:b/>
          <w:bCs/>
          <w:szCs w:val="24"/>
        </w:rPr>
        <w:t>:</w:t>
      </w:r>
      <w:r w:rsidRPr="00BC492A">
        <w:rPr>
          <w:b/>
          <w:bCs/>
          <w:szCs w:val="24"/>
        </w:rPr>
        <w:t xml:space="preserve"> ,,Genauu, eigentlich bin ich Österreichs nächst Supersekretärin. Mir steht viel mehr Geld zu und wenn ich das gerade nicht kriege, dann habe ich eine Idee, wie ich mir es hole.“</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U 5-watt-birne znamená, </w:t>
      </w:r>
      <w:r w:rsidRPr="00564401">
        <w:rPr>
          <w:szCs w:val="24"/>
          <w:highlight w:val="green"/>
          <w:lang w:val="cs-CZ"/>
        </w:rPr>
        <w:t>že berou si vaše zásluhy a říkají, že jsou supersekretářka</w:t>
      </w:r>
      <w:r w:rsidRPr="00564401">
        <w:rPr>
          <w:szCs w:val="24"/>
          <w:lang w:val="cs-CZ"/>
        </w:rPr>
        <w:t xml:space="preserve"> a vždycky ví, jak si vzít peníze.</w:t>
      </w:r>
    </w:p>
    <w:p w:rsidR="00DC656B" w:rsidRPr="00564401" w:rsidRDefault="00DC656B" w:rsidP="00DC656B">
      <w:pPr>
        <w:pStyle w:val="Odstavecseseznamem"/>
        <w:ind w:left="142"/>
        <w:rPr>
          <w:szCs w:val="24"/>
          <w:lang w:val="cs-CZ"/>
        </w:rPr>
      </w:pPr>
      <w:r w:rsidRPr="00564401">
        <w:rPr>
          <w:b/>
          <w:bCs/>
          <w:szCs w:val="24"/>
          <w:lang w:val="cs-CZ"/>
        </w:rPr>
        <w:lastRenderedPageBreak/>
        <w:t xml:space="preserve">B2: </w:t>
      </w:r>
      <w:r w:rsidRPr="00564401">
        <w:rPr>
          <w:szCs w:val="24"/>
          <w:lang w:val="cs-CZ"/>
        </w:rPr>
        <w:t>U 5-watových žárovek to znamená, že osoba těží z vašich úspěchů, a pak říká, že je super sekretářka. ,,Měla bych dostat víc peněz a když je nedostanu, tak mám nápad, jak se k nim dostanu.“</w:t>
      </w:r>
      <w:r w:rsidRPr="00564401">
        <w:rPr>
          <w:szCs w:val="24"/>
          <w:lang w:val="cs-CZ"/>
        </w:rPr>
        <w:br/>
      </w:r>
      <w:r w:rsidRPr="00564401">
        <w:rPr>
          <w:b/>
          <w:bCs/>
          <w:szCs w:val="24"/>
          <w:lang w:val="cs-CZ"/>
        </w:rPr>
        <w:t xml:space="preserve">E1: </w:t>
      </w:r>
      <w:r w:rsidRPr="00564401">
        <w:rPr>
          <w:szCs w:val="24"/>
          <w:lang w:val="cs-CZ"/>
        </w:rPr>
        <w:t xml:space="preserve">Někteří lidé říkají: ,,Já jsem nejlepší sekretářka v Rakousku, </w:t>
      </w:r>
      <w:r w:rsidRPr="00564401">
        <w:rPr>
          <w:szCs w:val="24"/>
          <w:highlight w:val="magenta"/>
          <w:lang w:val="cs-CZ"/>
        </w:rPr>
        <w:t>já bych měla dostat mnohem více peněz</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Pak přijde sekretářka, která řekne: ,,Super, já jsem příští nejlepší sekretářka na světě. Měla bych dostat spoustu peněz.“ A pokud je nedostane, tak přemýšlí nad tím, jak je získat.</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Není to tak, že si myslíte, že: ,,Teď jsem nejlepší sekretářka v Rakousku a za to bych měla dostat co nejvíc peněz.“</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To by pak dopadlo tak, že by si daný člověk pomyslel: ,,Přesně, já jsem ta nejlepší sekretářka v Rakousku. Zasloužím si mnohem více peněz a pokud je nedostanu, tak vím, jak je získat.“</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highlight w:val="lightGray"/>
          <w:lang w:val="cs-CZ"/>
        </w:rPr>
        <w:t>Osoba, která o sobě tvrdí, že je nejlepší sekretářkou Rakouska.</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Může to znamenat, že ve vašem okolí se nachází nějaká osoba, která řekne: ,,Aa, jsem nová rakouská super sekretářka. Měla bych mít daleko více peněz.“ A když je nemá, tak přijde ta myšlenka, jak je získat.</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Jetzt kommen wir zu einer Art von Betrug, da geht es gar nicht um das Gefühl, obwohl Überheblichkeit ist mit dabei. Wir reden jetzt über minimal Morales. Sittenverfall.</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Teď docházíme k typu podvodu, kde už nejde o pocit, teď mluvíme o minimální morálce. Sittenverfall.</w:t>
      </w:r>
      <w:r w:rsidRPr="00564401">
        <w:rPr>
          <w:b/>
          <w:bCs/>
          <w:szCs w:val="24"/>
          <w:lang w:val="cs-CZ"/>
        </w:rPr>
        <w:br/>
        <w:t xml:space="preserve">B2: </w:t>
      </w:r>
      <w:r w:rsidRPr="00564401">
        <w:rPr>
          <w:szCs w:val="24"/>
          <w:lang w:val="cs-CZ"/>
        </w:rPr>
        <w:t>Teď přicházíme k typu podvodu, kde vůbec nejde o pocit, ačkoliv určitá povýšenost je tady taky. Mluvíme o minimální morálce. Úpadek mravů.</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Když se vrátíme k podvodu, tak tam ale nejde o pocity. Bavíme se teď o minimální morálce.</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Teď se dostáváme k jednomu typu podvodu, který není založený na pocitech, ačkoliv je zde ve středu pozornosti povýšenost a minimum morálky. Úpadek mravů.</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highlight w:val="lightGray"/>
          <w:lang w:val="cs-CZ"/>
        </w:rPr>
        <w:t>Teď přicházíme k typu podvodu, budeme mluvit o nejmenší části morálky</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Teď se však dostáváme k typu podvodu, kde už nejde o pocity, ačkoliv i zde hraje roli povýšenost. Teď budeme mluvit o minimální morálce. O morálním poklesu.</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A teď přistoupíme k podvodům. Tam nejde o pocit, </w:t>
      </w:r>
      <w:r w:rsidRPr="00564401">
        <w:rPr>
          <w:szCs w:val="24"/>
          <w:highlight w:val="lightGray"/>
          <w:lang w:val="cs-CZ"/>
        </w:rPr>
        <w:t>ačkoliv.</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Nyní přejdeme k typu podvodu, tady nejde o pocit, ačkoliv přítomná je arogance o minimu morálky. Úpadek mravů.</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Da war ein Manager au</w:t>
      </w:r>
      <w:r w:rsidR="00D679A7" w:rsidRPr="00BC492A">
        <w:rPr>
          <w:b/>
          <w:bCs/>
          <w:szCs w:val="24"/>
        </w:rPr>
        <w:t>s</w:t>
      </w:r>
      <w:r w:rsidRPr="00BC492A">
        <w:rPr>
          <w:b/>
          <w:bCs/>
          <w:szCs w:val="24"/>
        </w:rPr>
        <w:t xml:space="preserve"> </w:t>
      </w:r>
      <w:r w:rsidR="00D679A7" w:rsidRPr="00BC492A">
        <w:rPr>
          <w:b/>
          <w:bCs/>
          <w:szCs w:val="24"/>
        </w:rPr>
        <w:t>s</w:t>
      </w:r>
      <w:r w:rsidRPr="00BC492A">
        <w:rPr>
          <w:b/>
          <w:bCs/>
          <w:szCs w:val="24"/>
        </w:rPr>
        <w:t xml:space="preserve">einer Reise </w:t>
      </w:r>
      <w:r w:rsidR="00D679A7" w:rsidRPr="00BC492A">
        <w:rPr>
          <w:b/>
          <w:bCs/>
          <w:szCs w:val="24"/>
        </w:rPr>
        <w:t>ge</w:t>
      </w:r>
      <w:r w:rsidRPr="00BC492A">
        <w:rPr>
          <w:b/>
          <w:bCs/>
          <w:szCs w:val="24"/>
        </w:rPr>
        <w:t>langwei</w:t>
      </w:r>
      <w:r w:rsidR="00D679A7" w:rsidRPr="00BC492A">
        <w:rPr>
          <w:b/>
          <w:bCs/>
          <w:szCs w:val="24"/>
        </w:rPr>
        <w:t xml:space="preserve">lt </w:t>
      </w:r>
      <w:r w:rsidRPr="00BC492A">
        <w:rPr>
          <w:b/>
          <w:bCs/>
          <w:szCs w:val="24"/>
        </w:rPr>
        <w:t>des Abends. Und das Erwachsenenprogramm hatte er auch schon auswendig und er dachte sich: ,,Nun ja, gegenüber das Freudenhaus sieht auch einladend aus. Gucken da doch mal!“</w:t>
      </w:r>
    </w:p>
    <w:p w:rsidR="00DC656B" w:rsidRPr="00564401" w:rsidRDefault="00DC656B" w:rsidP="00DC656B">
      <w:pPr>
        <w:pStyle w:val="Odstavecseseznamem"/>
        <w:ind w:left="142"/>
        <w:rPr>
          <w:b/>
          <w:bCs/>
          <w:szCs w:val="24"/>
          <w:lang w:val="cs-CZ"/>
        </w:rPr>
      </w:pPr>
      <w:r w:rsidRPr="00564401">
        <w:rPr>
          <w:b/>
          <w:bCs/>
          <w:szCs w:val="24"/>
          <w:lang w:val="cs-CZ"/>
        </w:rPr>
        <w:t xml:space="preserve">B1: </w:t>
      </w:r>
      <w:r w:rsidRPr="00564401">
        <w:rPr>
          <w:szCs w:val="24"/>
          <w:lang w:val="cs-CZ"/>
        </w:rPr>
        <w:t xml:space="preserve">Byl jeden manager, </w:t>
      </w:r>
      <w:r w:rsidRPr="00564401">
        <w:rPr>
          <w:szCs w:val="24"/>
          <w:highlight w:val="magenta"/>
          <w:lang w:val="cs-CZ"/>
        </w:rPr>
        <w:t>který se nudil jednoho večera</w:t>
      </w:r>
      <w:r w:rsidRPr="00564401">
        <w:rPr>
          <w:szCs w:val="24"/>
          <w:lang w:val="cs-CZ"/>
        </w:rPr>
        <w:t>. Program pro dospělé už měl za sebou.</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 xml:space="preserve">Byl jeden manažer, který se nudil večer na své služební cestě. A program pro dospělé už nechtěl. A tak si pomyslel, že ten nevěstinec naproti vypadá taky lákavě. </w:t>
      </w:r>
      <w:r w:rsidRPr="00564401">
        <w:rPr>
          <w:szCs w:val="24"/>
          <w:highlight w:val="green"/>
          <w:lang w:val="cs-CZ"/>
        </w:rPr>
        <w:t>Tak se tam podívejme</w:t>
      </w:r>
      <w:r w:rsidRPr="00564401">
        <w:rPr>
          <w:szCs w:val="24"/>
          <w:lang w:val="cs-CZ"/>
        </w:rPr>
        <w:t>.</w:t>
      </w:r>
      <w:r w:rsidRPr="00564401">
        <w:rPr>
          <w:szCs w:val="24"/>
          <w:lang w:val="cs-CZ"/>
        </w:rPr>
        <w:br/>
      </w:r>
      <w:r w:rsidRPr="00564401">
        <w:rPr>
          <w:b/>
          <w:bCs/>
          <w:szCs w:val="24"/>
          <w:lang w:val="cs-CZ"/>
        </w:rPr>
        <w:lastRenderedPageBreak/>
        <w:t xml:space="preserve">E1: </w:t>
      </w:r>
      <w:r w:rsidRPr="00564401">
        <w:rPr>
          <w:szCs w:val="24"/>
          <w:lang w:val="cs-CZ"/>
        </w:rPr>
        <w:t>Jeden manager se na svojí služební cestě strašně nudil a večerní program byl nezajímavý.</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Byl jeden manažer na pracovní cestě a byl velmi znuděný a i program pro dospělé už znal naprosto zpaměti. A řekl si: ,,Hmm, ten nevěstinec vypadá docela dobře, tak se tam mrknu.“</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Jeden manažer se na své pracovní cestě nudil. Program pro dospělé znal už nazpaměť a pomyslel si, že ten nevěstinec naproti vypadá celkem dobře. ,,Tak se tam zajdu podívat.“</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Jeden manager se nudil na služební cestě a program ho nebavil.</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Manažer se večer nudil při pracovní cestě a znal i program pro dospělé nazpaměť a řekl si, že vzhledem k tomu vypadá dobře i nevěstinec. ,,Podívám se tam.“</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Nacht voll Pracht der Tat, stellt er dummerweise fest: ,,Ich habe nicht genug Bargeld dabei. Mit der persönlichen Bankkarte ist es ungünstig, das würde die Gattin dann doch wohl erfahren,“ also mit der Firmenkreditkarte bezahlt</w:t>
      </w:r>
      <w:r w:rsidRPr="00BC492A">
        <w:rPr>
          <w:szCs w:val="24"/>
        </w:rPr>
        <w: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Zjistil, že nemá u sebe dost hotovosti. </w:t>
      </w:r>
      <w:r w:rsidRPr="00564401">
        <w:rPr>
          <w:szCs w:val="24"/>
          <w:highlight w:val="yellow"/>
          <w:lang w:val="cs-CZ"/>
        </w:rPr>
        <w:t>S osobní kartou</w:t>
      </w:r>
      <w:r w:rsidRPr="00564401">
        <w:rPr>
          <w:szCs w:val="24"/>
          <w:lang w:val="cs-CZ"/>
        </w:rPr>
        <w:t xml:space="preserve"> by to bylo nevýhodné, protože by to zjistila manželka. Takže to zaplatil kreditní kartou firemní.</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Po noci zjistil, že u sebe nemá dostatek hotovosti. ,,Osobní bankovní kartou by to bylo nevýhodné, protože by to zjistila moje manželka. Takže to zaplatím firemní kreditní kartou.“</w:t>
      </w:r>
      <w:r w:rsidRPr="00564401">
        <w:rPr>
          <w:szCs w:val="24"/>
          <w:lang w:val="cs-CZ"/>
        </w:rPr>
        <w:br/>
      </w:r>
      <w:r w:rsidRPr="00564401">
        <w:rPr>
          <w:b/>
          <w:bCs/>
          <w:szCs w:val="24"/>
          <w:lang w:val="cs-CZ"/>
        </w:rPr>
        <w:t xml:space="preserve">E1: </w:t>
      </w:r>
      <w:r w:rsidRPr="00564401">
        <w:rPr>
          <w:szCs w:val="24"/>
          <w:lang w:val="cs-CZ"/>
        </w:rPr>
        <w:t>Chtěl si v noci užít, ale neměl u sebe dost hotovosti. Nechtěl použít kreditku svou osobní, protože by to jeho žena poznala. Tak použil firemní kartu.</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Po aktu si ten vůl uvědomil, že nemá u sebe dostatečné množství hotovosti. ,,</w:t>
      </w:r>
      <w:r w:rsidRPr="00564401">
        <w:rPr>
          <w:szCs w:val="24"/>
          <w:highlight w:val="green"/>
          <w:lang w:val="cs-CZ"/>
        </w:rPr>
        <w:t>Ale platit osobní kartou je to dost nevýhodné</w:t>
      </w:r>
      <w:r w:rsidRPr="00564401">
        <w:rPr>
          <w:szCs w:val="24"/>
          <w:lang w:val="cs-CZ"/>
        </w:rPr>
        <w:t xml:space="preserve"> a navíc zůstanou na účtě informace, tak zaplatím </w:t>
      </w:r>
      <w:r w:rsidRPr="00564401">
        <w:rPr>
          <w:szCs w:val="24"/>
          <w:highlight w:val="yellow"/>
          <w:lang w:val="cs-CZ"/>
        </w:rPr>
        <w:t>s firemní kredit kartou</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Rozhodl se zaplatit firmovou kreditní kartou, aby na to nepřišla jeho manželka.</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Po dokonaném činu si uvědomil, že nemá dost hotovosti. ,,</w:t>
      </w:r>
      <w:r w:rsidRPr="00564401">
        <w:rPr>
          <w:szCs w:val="24"/>
          <w:highlight w:val="yellow"/>
          <w:lang w:val="cs-CZ"/>
        </w:rPr>
        <w:t>S osobní kreditkou</w:t>
      </w:r>
      <w:r w:rsidRPr="00564401">
        <w:rPr>
          <w:szCs w:val="24"/>
          <w:lang w:val="cs-CZ"/>
        </w:rPr>
        <w:t xml:space="preserve"> zaplatit nemohu, to by zjistila manželka.“ A tak zaplatil firemní kreditkou.</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A tak někam šel, a pak zjistil, že nemá dostatek peněz. A tak se rozhodl </w:t>
      </w:r>
      <w:r w:rsidRPr="00564401">
        <w:rPr>
          <w:szCs w:val="24"/>
          <w:highlight w:val="yellow"/>
          <w:lang w:val="cs-CZ"/>
        </w:rPr>
        <w:t>zaplatit s firemní kreditní kartou.</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Pak po aktu zjistil, že u sebe nemá dostatek peněz v hotovosti. A platit osobní bankovní kartou je nevýhodné, protože by tam zůstaly osobní údaje a mohli by osobní údaje zjistit.</w:t>
      </w:r>
    </w:p>
    <w:p w:rsidR="00DC656B" w:rsidRPr="00BC492A" w:rsidRDefault="00DC656B" w:rsidP="00BC492A">
      <w:pPr>
        <w:pStyle w:val="Odstavecseseznamem"/>
        <w:ind w:left="142"/>
        <w:jc w:val="both"/>
        <w:rPr>
          <w:b/>
          <w:bCs/>
          <w:szCs w:val="24"/>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Das typische bei Betrug ist, wenn man es erst einmal gemacht hat, sinkt die Hemmschwelle, parallel nimmt aber die Gier zu. Das heißt, dass die Person ein moralischer Abhang hinuntergleitet.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magenta"/>
          <w:lang w:val="cs-CZ"/>
        </w:rPr>
        <w:t>Typické u podvodu je, když už to člověk jednou udělal</w:t>
      </w:r>
      <w:r w:rsidRPr="00564401">
        <w:rPr>
          <w:szCs w:val="24"/>
          <w:lang w:val="cs-CZ"/>
        </w:rPr>
        <w:t>, tak to chce udělat znovu.</w:t>
      </w:r>
      <w:r w:rsidRPr="00564401">
        <w:rPr>
          <w:b/>
          <w:bCs/>
          <w:szCs w:val="24"/>
          <w:lang w:val="cs-CZ"/>
        </w:rPr>
        <w:br/>
        <w:t xml:space="preserve">B2: </w:t>
      </w:r>
      <w:r w:rsidRPr="00564401">
        <w:rPr>
          <w:szCs w:val="24"/>
          <w:lang w:val="cs-CZ"/>
        </w:rPr>
        <w:t>Typické při podvodu je, že když to jednou člověk udělá, klesají zábrany a přitom roste dychtivost. Což znamená, že ta morálka upadá.</w:t>
      </w:r>
    </w:p>
    <w:p w:rsidR="00DC656B" w:rsidRPr="00564401" w:rsidRDefault="00DC656B" w:rsidP="00DC656B">
      <w:pPr>
        <w:pStyle w:val="Odstavecseseznamem"/>
        <w:ind w:left="142"/>
        <w:rPr>
          <w:szCs w:val="24"/>
          <w:lang w:val="cs-CZ"/>
        </w:rPr>
      </w:pPr>
      <w:r w:rsidRPr="00564401">
        <w:rPr>
          <w:b/>
          <w:bCs/>
          <w:szCs w:val="24"/>
          <w:lang w:val="cs-CZ"/>
        </w:rPr>
        <w:lastRenderedPageBreak/>
        <w:t xml:space="preserve">E1: </w:t>
      </w:r>
      <w:r w:rsidRPr="00564401">
        <w:rPr>
          <w:szCs w:val="24"/>
          <w:lang w:val="cs-CZ"/>
        </w:rPr>
        <w:t>Typické u podvodu je to, že když člověk spáchá ten podvod, tak morálně už to jeho svědomí nebere, už to nevidí jako problém.</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To je typické u podvodu, že klesnou morální hodnoty a stoupne dychtivost a dochází k úpadku morálky.</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Pokud to už jednou člověk udělá, tak to začne dělat znovu a dopouštět se těchto morálně špatných věcí.</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Typické u podvodu je, že když to člověk udělá jednou, sníží se jeho práh zábran ale paralelně se zvýší jeho dychtivost, a tak se člověk začne morálně propadat.</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A typické u podvodu je, že když to uděláme poprvé, tak máme morální úpadek.</w:t>
      </w:r>
    </w:p>
    <w:p w:rsidR="00DC656B" w:rsidRPr="00BC492A" w:rsidRDefault="00DC656B" w:rsidP="00DC656B">
      <w:pPr>
        <w:pStyle w:val="Odstavecseseznamem"/>
        <w:ind w:left="142"/>
        <w:rPr>
          <w:szCs w:val="24"/>
          <w:lang w:val="cs-CZ"/>
        </w:rPr>
      </w:pPr>
      <w:r w:rsidRPr="00564401">
        <w:rPr>
          <w:b/>
          <w:bCs/>
          <w:szCs w:val="24"/>
          <w:lang w:val="cs-CZ"/>
        </w:rPr>
        <w:t xml:space="preserve">V2: </w:t>
      </w:r>
      <w:r w:rsidRPr="00564401">
        <w:rPr>
          <w:szCs w:val="24"/>
          <w:lang w:val="cs-CZ"/>
        </w:rPr>
        <w:t>To je u podvodu typické. Když to člověk udělá, klesnou mu morální hodnoty, ale paralelně stoupá dychtivost a dochází k morálnímu úpadku.</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Die Wahrscheinlichkeit, dass jemand</w:t>
      </w:r>
      <w:r w:rsidR="00BC492A">
        <w:rPr>
          <w:b/>
          <w:bCs/>
          <w:szCs w:val="24"/>
        </w:rPr>
        <w:t>,</w:t>
      </w:r>
      <w:r w:rsidRPr="00BC492A">
        <w:rPr>
          <w:b/>
          <w:bCs/>
          <w:szCs w:val="24"/>
        </w:rPr>
        <w:t xml:space="preserve"> der auch nur halbwegs Professionelbetrüger stetig war, irgendwann geläutert, wie der in die Menschheit geht, ich sage es ihnen ganz ehrlich, ich halte diese Wahrscheinlichkeit für extrem gering. Es ist wie eine Sucht.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Pravděpodobnost, že někdo už byl trošku podvodníkem, myslím si, že ta pravděpodobnost je velmi nízká</w:t>
      </w:r>
      <w:r w:rsidRPr="00564401">
        <w:rPr>
          <w:szCs w:val="24"/>
          <w:lang w:val="cs-CZ"/>
        </w:rPr>
        <w:t>. Je to touha.</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Pravděpodobnost, že někdo, kdo napůl už byl profesionálním podvodníkem a spraví se, tak si myslím, že tady ta pravděpodobnost je velmi nízká. Protože je to jako touha.</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Takže je člověk tak napůl profesionálním podvodníkem, tak je to jako závislost.</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Pravděpodobnost, že člověk, který je aspoň z poloviny podvodník, s podváděním přestane, je extrémně malá. Je to totiž vlastně závislost.</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Je to jako závislost.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Pravděpodobnost, že někdo, kdo třeba jen napůl profesionálně pracoval jako podvodník a zároveň přemýšlel, jestli někomu ublíží, řeknu vám upřímně, myslím si, že tato pravděpodobnost je naprosto minimální. Je to jako závislost.</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highlight w:val="lightGray"/>
          <w:lang w:val="cs-CZ"/>
        </w:rPr>
        <w:t>Pravděpodobnost, že někdo, který je poloprofesionální podvodník, myslím si, že tato pravděpodobnost je extrémně malá.</w:t>
      </w:r>
      <w:r w:rsidRPr="00564401">
        <w:rPr>
          <w:szCs w:val="24"/>
          <w:lang w:val="cs-CZ"/>
        </w:rPr>
        <w:t xml:space="preserve"> Je to něco jako touha.</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Pravděpodobnost, že člověk, který je vytrvale z poloviny profesionální podvodník, se vrátí k běžnému životu, je extrémně malá. Je to jako závislost.</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Ich will es so ausdrücken, ich glaube an das Gute im Menschen und ich sehe es wenig entwickelt. Und während ein Esoteriker hinter jedem Busch ein Engelchen vermutet, klaube ich auf den Busch, um zu gucken, ob nicht ein Verbrecher hinter verbirgt. Und so mancher kommt er vor.</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Myslím si, že </w:t>
      </w:r>
      <w:r w:rsidRPr="00564401">
        <w:rPr>
          <w:szCs w:val="24"/>
          <w:highlight w:val="green"/>
          <w:lang w:val="cs-CZ"/>
        </w:rPr>
        <w:t>lidé jsou i dobří, ale je to málo rozvinuté</w:t>
      </w:r>
      <w:r w:rsidRPr="00564401">
        <w:rPr>
          <w:szCs w:val="24"/>
          <w:lang w:val="cs-CZ"/>
        </w:rPr>
        <w:t xml:space="preserve">. </w:t>
      </w:r>
      <w:r w:rsidRPr="00564401">
        <w:rPr>
          <w:szCs w:val="24"/>
          <w:highlight w:val="lightGray"/>
          <w:lang w:val="cs-CZ"/>
        </w:rPr>
        <w:t>Zatímco</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Řeknu vám to takto. Myslím si, že jsou dobří lidé, ale to dobro je málo rozvinuté. A zatímco ezoterici se snaží vidět v každém ty světlé stránky, já se snažím prokouknout, jestli by ti lidé byli schopni provést nějaký zločin.</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highlight w:val="lightGray"/>
          <w:lang w:val="cs-CZ"/>
        </w:rPr>
        <w:t>Věřím.</w:t>
      </w:r>
    </w:p>
    <w:p w:rsidR="00DC656B" w:rsidRPr="00564401" w:rsidRDefault="00DC656B" w:rsidP="00DC656B">
      <w:pPr>
        <w:pStyle w:val="Odstavecseseznamem"/>
        <w:ind w:left="142"/>
        <w:rPr>
          <w:b/>
          <w:bCs/>
          <w:szCs w:val="24"/>
          <w:lang w:val="cs-CZ"/>
        </w:rPr>
      </w:pPr>
      <w:r w:rsidRPr="00564401">
        <w:rPr>
          <w:b/>
          <w:bCs/>
          <w:szCs w:val="24"/>
          <w:lang w:val="cs-CZ"/>
        </w:rPr>
        <w:lastRenderedPageBreak/>
        <w:t xml:space="preserve">E2: </w:t>
      </w:r>
      <w:r w:rsidRPr="00564401">
        <w:rPr>
          <w:szCs w:val="24"/>
          <w:lang w:val="cs-CZ"/>
        </w:rPr>
        <w:t>Věřím v to dobré v lidech a vidím ale, že to není dost vyvinuté. A zatímco ezoterici se domnívají, že je každý andílek, já se pokouším zjistit, jestli není daná osoba podvodník. A občas to taky zjistím.</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Řekla bych to takto. Myslím si, </w:t>
      </w:r>
      <w:r w:rsidRPr="00564401">
        <w:rPr>
          <w:szCs w:val="24"/>
          <w:highlight w:val="green"/>
          <w:lang w:val="cs-CZ"/>
        </w:rPr>
        <w:t>že v lidech jsou dobré věci, ale myslím si, že je to málo rozvíjeno.</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Řekla bych to takhle. Věřím, že v lidech je dobro, ale je málo rozvíjené. A zatímco každý ezoterik si myslí, že za každým keřem je anděl, tak já se dívám za každý keř, jestli tam není nějaký zločinec.</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Vyjádřila bych to takto. Vidím dobré lidi.</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Vyjádřila bych to takto. Věřím v dobro v lidech a vidím, že je málo rozvinuté. A během toho, co se ezoterici domnívají, že je každý andílek, já se pokouším vypátrat, zda to není nějaký podvodník. A taky ho někdy najdu.</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Gehen wir weiter, jetzt kommen wir zu den Profis. Minimal Morales, Sittenverfall, das können wir uns alle gut vorstellen, auch da braucht es klare Konsequenzen und bitte! Nicht diskutieren, handeln! Wir brauchen Taten. Denn hier kommen wir zu den Profis. Dolus directus, juristischer Begriff für Betrug mit Vorsatz, strategisch geplant, kühl und mit Lust ausgeführt.</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Jdeme dále, docházíme k profíkům. Potřebuje to hodně konsekvencí a prosím nediskutujte, ale jednejte. Potřebujeme činy, protože tady už docházíme k profíkům. Dolus directus. Je to tak, že oni provedou ten podvod chladně a s radostí.</w:t>
      </w:r>
    </w:p>
    <w:p w:rsidR="00DC656B" w:rsidRPr="00564401" w:rsidRDefault="00DC656B" w:rsidP="00DC656B">
      <w:pPr>
        <w:pStyle w:val="Odstavecseseznamem"/>
        <w:ind w:left="142"/>
        <w:rPr>
          <w:szCs w:val="24"/>
          <w:lang w:val="cs-CZ"/>
        </w:rPr>
      </w:pPr>
      <w:r w:rsidRPr="00564401">
        <w:rPr>
          <w:b/>
          <w:bCs/>
          <w:szCs w:val="24"/>
          <w:lang w:val="cs-CZ"/>
        </w:rPr>
        <w:t xml:space="preserve">B2: </w:t>
      </w:r>
      <w:r w:rsidRPr="00564401">
        <w:rPr>
          <w:szCs w:val="24"/>
          <w:lang w:val="cs-CZ"/>
        </w:rPr>
        <w:t xml:space="preserve">Jdeme dále. A teď docházíme k profíkům. Úpadek mravů a potřebuje to hodně konsekvence. Prosím nediskutujte s nimi, ale jednejte. Potřebujeme činy, protože tady přicházíme k profíkům. Dolus directus, právní pojem pro podvod s úmyslem, </w:t>
      </w:r>
      <w:r w:rsidRPr="00564401">
        <w:rPr>
          <w:szCs w:val="24"/>
          <w:highlight w:val="magenta"/>
          <w:lang w:val="cs-CZ"/>
        </w:rPr>
        <w:t>strategicky naplánovaný a chladně a s chutí proveden</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E1: </w:t>
      </w:r>
      <w:r w:rsidRPr="00564401">
        <w:rPr>
          <w:szCs w:val="24"/>
          <w:lang w:val="cs-CZ"/>
        </w:rPr>
        <w:t xml:space="preserve">Teď se dostáváme k profíkům, ti už nemají svědomí, morálku. Tady nediskutujeme, ale děláme činy. Dostáváme se k profíkům. </w:t>
      </w:r>
      <w:r w:rsidRPr="00564401">
        <w:rPr>
          <w:szCs w:val="24"/>
          <w:highlight w:val="magenta"/>
          <w:lang w:val="cs-CZ"/>
        </w:rPr>
        <w:t>Jde o podvod, který je strategicky naplánovaný a chladně provedený. A s radostí z něj.</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Pokročíme dál. Teďka budeme mluvit o profících. Samozřejmě zde taky dochází k úpadku mravů, minimální morálce, je potřeba vytrvalosti. Zde je ale potřeba jednat, ne diskutovat. Potřebujeme činy. Právnický pojem dolus directus je termín, který znamená záměrný úmyslný podvod, který je strategicky naplánovaný a s chutí provedený.</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Půjdeme dále. Teď se přesuneme k profesionálním podvodníkům. Prosím, nediskutujte, jednejte. Potřebujeme činy. Teď jdeme k profíkům. Podvod, který je strategicky naplánován a proveden chladně a s radostí.</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Pojďme dále k profesionálům. Minimální morální propad, to si dokážeme všichni představit. Ale prosím nediskutujte s nimi, jednejte. Potřebujeme činy, protože teď přicházejí profesionálové, dolus directus. Právní pojem pro podvod, který je úmyslný, strategicky naplánovaný, chladný a provedený s chutí.</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Pojďme dál, teď se dostaneme k profesionálům. Prosím nediskutujte, jednejte. Potřebujeme činy, protože zde se dostáváme k profesionálům. </w:t>
      </w:r>
      <w:r w:rsidRPr="00564401">
        <w:rPr>
          <w:szCs w:val="24"/>
          <w:highlight w:val="magenta"/>
          <w:lang w:val="cs-CZ"/>
        </w:rPr>
        <w:t>Podvod, strategicky plánovaný s určitým záměrem a s chutí je proveden.</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A pokračujeme dále, nyní přejdeme k profesionálním podvodníkům. U nich dochází k poklesu mravů. To si umíte určitě představit. A k tomu je potřeba především vytrvalost a hlavně, prosím, nediskutujte s nimi, potřebujeme činy. </w:t>
      </w:r>
      <w:r w:rsidRPr="00564401">
        <w:rPr>
          <w:szCs w:val="24"/>
          <w:lang w:val="cs-CZ"/>
        </w:rPr>
        <w:lastRenderedPageBreak/>
        <w:t xml:space="preserve">Neboť zde se nacházíme u profesionálních podvodníků a je to dolus directus, neboli úmysl přímý. Je to právní pojem, který znamená úmyslný podvod, </w:t>
      </w:r>
      <w:r w:rsidRPr="00564401">
        <w:rPr>
          <w:szCs w:val="24"/>
          <w:highlight w:val="magenta"/>
          <w:lang w:val="cs-CZ"/>
        </w:rPr>
        <w:t>který je strategicky a především s chutí plánovaný</w:t>
      </w:r>
      <w:r w:rsidRPr="00564401">
        <w:rPr>
          <w:szCs w:val="24"/>
          <w:lang w:val="cs-CZ"/>
        </w:rPr>
        <w:t>.</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 xml:space="preserve">Viele Opfer von Betrug fragen sich: ,,Machen sie die das bewusst?“ Ich möchte ihnen die Frage mit einem Beispiel beantworten.  </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Mnoho obětí se ptá, jestli to dělají vědomě, tady ti podvodníci.</w:t>
      </w:r>
      <w:r w:rsidRPr="00564401">
        <w:rPr>
          <w:b/>
          <w:bCs/>
          <w:szCs w:val="24"/>
          <w:lang w:val="cs-CZ"/>
        </w:rPr>
        <w:br/>
        <w:t xml:space="preserve">B2: </w:t>
      </w:r>
      <w:r w:rsidRPr="00564401">
        <w:rPr>
          <w:szCs w:val="24"/>
          <w:lang w:val="cs-CZ"/>
        </w:rPr>
        <w:t>Hodně obětí podvodu se ptá, jestli to ti podvodníci dělají vědomě. Tuto otázku vám zodpovím příkladem.</w:t>
      </w:r>
      <w:r w:rsidRPr="00564401">
        <w:rPr>
          <w:szCs w:val="24"/>
          <w:lang w:val="cs-CZ"/>
        </w:rPr>
        <w:br/>
      </w:r>
      <w:r w:rsidRPr="00564401">
        <w:rPr>
          <w:b/>
          <w:bCs/>
          <w:szCs w:val="24"/>
          <w:lang w:val="cs-CZ"/>
        </w:rPr>
        <w:t xml:space="preserve">E1: </w:t>
      </w:r>
      <w:r w:rsidRPr="00564401">
        <w:rPr>
          <w:szCs w:val="24"/>
          <w:highlight w:val="green"/>
          <w:lang w:val="cs-CZ"/>
        </w:rPr>
        <w:t>Mnoho lidí, kteří jsou podvedeni, se ptají</w:t>
      </w:r>
      <w:r w:rsidRPr="00564401">
        <w:rPr>
          <w:szCs w:val="24"/>
          <w:lang w:val="cs-CZ"/>
        </w:rPr>
        <w:t>, jestli to ti podvodníci dělají vědomě. Chci na to odpovědět příkladem.</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highlight w:val="green"/>
          <w:lang w:val="cs-CZ"/>
        </w:rPr>
        <w:t>Hodně obětí podvodníků se ptají</w:t>
      </w:r>
      <w:r w:rsidRPr="00564401">
        <w:rPr>
          <w:szCs w:val="24"/>
          <w:lang w:val="cs-CZ"/>
        </w:rPr>
        <w:t>, jestli to dělají záměrně. Chtěla bych tuto otázku zodpovědět příkladem.</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highlight w:val="green"/>
          <w:lang w:val="cs-CZ"/>
        </w:rPr>
        <w:t>Hodně těchto lidí to dělají vědomě.</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Spousta obětí podvodníků se ptá, jestli to dělají vědomě. Odpovím vám prostřednictvím příkladu.</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Je otázka, jestli to ti podvodníci dělají vědomě. Tuto otázku </w:t>
      </w:r>
      <w:r w:rsidRPr="00564401">
        <w:rPr>
          <w:szCs w:val="24"/>
          <w:highlight w:val="yellow"/>
          <w:lang w:val="cs-CZ"/>
        </w:rPr>
        <w:t>odpovím s příkladem.</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Mnoho obětí podvodu se ptá, zda to udělali vědomě. Chtěla bych vám odpovědět na tuto otázku jedním příkladem.</w:t>
      </w:r>
      <w:r w:rsidRPr="00564401">
        <w:rPr>
          <w:b/>
          <w:bCs/>
          <w:szCs w:val="24"/>
          <w:lang w:val="cs-CZ"/>
        </w:rPr>
        <w:br/>
      </w: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Stellen sie sich vor, ich fahre heute nach diesen wunderbaren Badener-Gespräche nach Hause. Das war anstrengend, war anregend und spannend und ich bin ein bisschen müde und mich ereile des Sekundenschlafs. Ich wache wieder auf, weil ich ,,ups“ über was drübergefahren bin. ,,Ahhh, dumm, es war ein Mensch, jetzt ist der totgegangen.“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Představte si, že pojedu po tomhle vystoupení domů. Bylo to zajímavé, ale náročné, takže usnu za volantem a zjistím, že jsem </w:t>
      </w:r>
      <w:r w:rsidRPr="00564401">
        <w:rPr>
          <w:szCs w:val="24"/>
          <w:highlight w:val="yellow"/>
          <w:lang w:val="cs-CZ"/>
        </w:rPr>
        <w:t>přes něco přejela</w:t>
      </w:r>
      <w:r w:rsidRPr="00564401">
        <w:rPr>
          <w:szCs w:val="24"/>
          <w:lang w:val="cs-CZ"/>
        </w:rPr>
        <w:t>. A sakra, to byl člověk a zemřel.</w:t>
      </w:r>
      <w:r w:rsidRPr="00564401">
        <w:rPr>
          <w:b/>
          <w:bCs/>
          <w:szCs w:val="24"/>
          <w:lang w:val="cs-CZ"/>
        </w:rPr>
        <w:br/>
        <w:t xml:space="preserve">B2: </w:t>
      </w:r>
      <w:r w:rsidRPr="00564401">
        <w:rPr>
          <w:szCs w:val="24"/>
          <w:lang w:val="cs-CZ"/>
        </w:rPr>
        <w:t xml:space="preserve">Představte si, že jedu dneska domů. Bylo to náročné, ale taky inspirující a jsem trošku unavená, tak si odpočinu a na chvilku usnu. A vzbudím se, protože jsem </w:t>
      </w:r>
      <w:r w:rsidRPr="00564401">
        <w:rPr>
          <w:szCs w:val="24"/>
          <w:highlight w:val="yellow"/>
          <w:lang w:val="cs-CZ"/>
        </w:rPr>
        <w:t>přes něco přejela</w:t>
      </w:r>
      <w:r w:rsidRPr="00564401">
        <w:rPr>
          <w:szCs w:val="24"/>
          <w:lang w:val="cs-CZ"/>
        </w:rPr>
        <w:t xml:space="preserve"> a zjistím, že to byl člověk. A ten zemřel.</w:t>
      </w:r>
      <w:r w:rsidRPr="00564401">
        <w:rPr>
          <w:szCs w:val="24"/>
          <w:lang w:val="cs-CZ"/>
        </w:rPr>
        <w:br/>
      </w:r>
      <w:r w:rsidRPr="00564401">
        <w:rPr>
          <w:b/>
          <w:bCs/>
          <w:szCs w:val="24"/>
          <w:lang w:val="cs-CZ"/>
        </w:rPr>
        <w:t xml:space="preserve">E1: </w:t>
      </w:r>
      <w:r w:rsidRPr="00564401">
        <w:rPr>
          <w:szCs w:val="24"/>
          <w:lang w:val="cs-CZ"/>
        </w:rPr>
        <w:t>Představte si, že po dnešku pojedu domů. Bylo to náročné, ale zajímavé. A najednou usnu cestou za volantem, vzbudím se, a přejel jsem člověka.</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Představte si, že dneska jedu po téhle konferenci domů autem. Bylo to náročné, povzbuzující a napínavé a jsem unavená a na vteřinu usnu a najednou se probudím tím, že jsem do něčeho vjela a zjistím, že to byl člověk. A zemřel.</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Představte si, že dnes pojedu domů a </w:t>
      </w:r>
      <w:r w:rsidRPr="00564401">
        <w:rPr>
          <w:szCs w:val="24"/>
          <w:highlight w:val="lightGray"/>
          <w:lang w:val="cs-CZ"/>
        </w:rPr>
        <w:t>všechno bylo</w:t>
      </w:r>
      <w:r w:rsidRPr="00564401">
        <w:rPr>
          <w:szCs w:val="24"/>
          <w:lang w:val="cs-CZ"/>
        </w:rPr>
        <w:t>. Cítím se unavená, usnu a najednou se probudím a zjistím, že jsem přejela člověka.</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 xml:space="preserve">Představte si, že teď pojedu domů po náročném dni a jsem trochu unavená. Na pár vteřin usnu, pak se probudím a hups, </w:t>
      </w:r>
      <w:r w:rsidRPr="00564401">
        <w:rPr>
          <w:szCs w:val="24"/>
          <w:highlight w:val="yellow"/>
          <w:lang w:val="cs-CZ"/>
        </w:rPr>
        <w:t>přes něco jsem přejela</w:t>
      </w:r>
      <w:r w:rsidRPr="00564401">
        <w:rPr>
          <w:szCs w:val="24"/>
          <w:lang w:val="cs-CZ"/>
        </w:rPr>
        <w:t>. Byl to člověk, a teď je mrtvý.</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 xml:space="preserve">Představte si, že po této výborné přednášce </w:t>
      </w:r>
      <w:r w:rsidRPr="00564401">
        <w:rPr>
          <w:szCs w:val="24"/>
          <w:highlight w:val="green"/>
          <w:lang w:val="cs-CZ"/>
        </w:rPr>
        <w:t>jedete zpět domů, bylo to velmi náročné a jsem trošku unavená, a tak během řízení na chvilku usnu, a pak se proberu a zjistím, že jsem někoho přejela.</w:t>
      </w:r>
      <w:r w:rsidRPr="00564401">
        <w:rPr>
          <w:szCs w:val="24"/>
          <w:lang w:val="cs-CZ"/>
        </w:rPr>
        <w:t xml:space="preserve"> A byl to člověk, a ten člověk umřel.</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Představte si, že bych po této přednášce jela autem domů. Bylo to náročné, vyčerpávající, povzbuzující a napínavé a byla bych unavená a v sekundě bych </w:t>
      </w:r>
      <w:r w:rsidRPr="00564401">
        <w:rPr>
          <w:szCs w:val="24"/>
          <w:lang w:val="cs-CZ"/>
        </w:rPr>
        <w:lastRenderedPageBreak/>
        <w:t>usnula. A najednou bych se zase probrala, pak by nastalo hups a přejela bych člověka, který by zemřel.</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Aber wenn jemand uns nur eine gute Story erzählt, dann sagen wir ,,Das war bestimmt nicht bewusst, eigentlich ist er auch netter.“</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highlight w:val="lightGray"/>
          <w:lang w:val="cs-CZ"/>
        </w:rPr>
        <w:t>Ale když nám někdo něco řekne.</w:t>
      </w:r>
      <w:r w:rsidRPr="00564401">
        <w:rPr>
          <w:b/>
          <w:bCs/>
          <w:szCs w:val="24"/>
          <w:lang w:val="cs-CZ"/>
        </w:rPr>
        <w:br/>
        <w:t xml:space="preserve">B2: </w:t>
      </w:r>
      <w:r w:rsidRPr="00564401">
        <w:rPr>
          <w:szCs w:val="24"/>
          <w:highlight w:val="lightGray"/>
          <w:lang w:val="cs-CZ"/>
        </w:rPr>
        <w:t>Ale když někdo, kdo nám vypráví dobrý příběh, tak si řekneme</w:t>
      </w:r>
      <w:r w:rsidRPr="00564401">
        <w:rPr>
          <w:szCs w:val="24"/>
          <w:lang w:val="cs-CZ"/>
        </w:rPr>
        <w:t>, že to je v pohodě, protože je milý ten člověk.</w:t>
      </w:r>
      <w:r w:rsidRPr="00564401">
        <w:rPr>
          <w:szCs w:val="24"/>
          <w:lang w:val="cs-CZ"/>
        </w:rPr>
        <w:br/>
      </w:r>
      <w:r w:rsidRPr="00564401">
        <w:rPr>
          <w:b/>
          <w:bCs/>
          <w:szCs w:val="24"/>
          <w:lang w:val="cs-CZ"/>
        </w:rPr>
        <w:t xml:space="preserve">E1: </w:t>
      </w:r>
      <w:r w:rsidRPr="00564401">
        <w:rPr>
          <w:szCs w:val="24"/>
          <w:highlight w:val="green"/>
          <w:lang w:val="cs-CZ"/>
        </w:rPr>
        <w:t>A když někomu řeknete, já jsem to tak nemyslel, tak ho nebudete vnímat jako toho zlého</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Ale když někdo vypráví nějaký zajímavý příběh, tak se hned zdá milejší.</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Ale když nám někdo vykládá úžasný příběh, tak si říkáme: ,,Ale ne, on to neudělal schválně.“</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w:t>
      </w:r>
    </w:p>
    <w:p w:rsidR="00DC656B" w:rsidRPr="00564401" w:rsidRDefault="00DC656B" w:rsidP="00DC656B">
      <w:pPr>
        <w:pStyle w:val="Odstavecseseznamem"/>
        <w:ind w:left="142"/>
        <w:rPr>
          <w:szCs w:val="24"/>
          <w:lang w:val="cs-CZ"/>
        </w:rPr>
      </w:pPr>
      <w:r w:rsidRPr="00564401">
        <w:rPr>
          <w:b/>
          <w:bCs/>
          <w:szCs w:val="24"/>
          <w:lang w:val="cs-CZ"/>
        </w:rPr>
        <w:t xml:space="preserve">V2: </w:t>
      </w:r>
      <w:r w:rsidRPr="00564401">
        <w:rPr>
          <w:szCs w:val="24"/>
          <w:lang w:val="cs-CZ"/>
        </w:rPr>
        <w:t>Ale když má člověk nějakou historku, tak na tom v podstatě není nic špatného a zdá se i milejší.</w:t>
      </w:r>
    </w:p>
    <w:p w:rsidR="00DC656B" w:rsidRPr="00564401" w:rsidRDefault="00DC656B" w:rsidP="00DC656B">
      <w:pPr>
        <w:pStyle w:val="Odstavecseseznamem"/>
        <w:ind w:left="142"/>
        <w:rPr>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 xml:space="preserve">Und, ich bin jetzt nochmal gemein zu ihnen, bei uns </w:t>
      </w:r>
      <w:r w:rsidR="003E01EA" w:rsidRPr="00BC492A">
        <w:rPr>
          <w:b/>
          <w:bCs/>
          <w:szCs w:val="24"/>
        </w:rPr>
        <w:t>an der</w:t>
      </w:r>
      <w:r w:rsidRPr="00BC492A">
        <w:rPr>
          <w:b/>
          <w:bCs/>
          <w:szCs w:val="24"/>
        </w:rPr>
        <w:t xml:space="preserve"> Küste oben im Norden sagt man: ,,Der Fisch stinkt vom Kopf her.“ Wenn Betrug unten beginnt, was auch möglich ist, ist es denn noch wichtig, vom oben Zugriff zu nehmen. Wenn Betrug oben beginnt, ist es fast nicht mehr möglich, unten moralisch korrekt zu arbeiten.</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 xml:space="preserve">U nás se říká, že ryba smrdí od hlavy. A když podvod začne někde dole, </w:t>
      </w:r>
      <w:r w:rsidRPr="00564401">
        <w:rPr>
          <w:szCs w:val="24"/>
          <w:highlight w:val="magenta"/>
          <w:lang w:val="cs-CZ"/>
        </w:rPr>
        <w:t>tak může ještě zasáhnout někdo nahoře.</w:t>
      </w:r>
      <w:r w:rsidRPr="00564401">
        <w:rPr>
          <w:szCs w:val="24"/>
          <w:lang w:val="cs-CZ"/>
        </w:rPr>
        <w:t xml:space="preserve"> Ale když to začne nahoře, </w:t>
      </w:r>
      <w:r w:rsidRPr="00564401">
        <w:rPr>
          <w:szCs w:val="24"/>
          <w:highlight w:val="magenta"/>
          <w:lang w:val="cs-CZ"/>
        </w:rPr>
        <w:t>tak to nejde už morálně pracovat.</w:t>
      </w:r>
      <w:r w:rsidRPr="00564401">
        <w:rPr>
          <w:b/>
          <w:bCs/>
          <w:szCs w:val="24"/>
          <w:lang w:val="cs-CZ"/>
        </w:rPr>
        <w:br/>
        <w:t xml:space="preserve">B2: </w:t>
      </w:r>
      <w:r w:rsidRPr="00564401">
        <w:rPr>
          <w:szCs w:val="24"/>
          <w:highlight w:val="magenta"/>
          <w:lang w:val="cs-CZ"/>
        </w:rPr>
        <w:t>A teď budu k vám ještě trošku tvrdá</w:t>
      </w:r>
      <w:r w:rsidRPr="00564401">
        <w:rPr>
          <w:szCs w:val="24"/>
          <w:lang w:val="cs-CZ"/>
        </w:rPr>
        <w:t xml:space="preserve">. Na severu u nás se říká, že ryba smrdí od hlavy. Když podvod začíná dole, </w:t>
      </w:r>
      <w:r w:rsidRPr="00564401">
        <w:rPr>
          <w:szCs w:val="24"/>
          <w:highlight w:val="magenta"/>
          <w:lang w:val="cs-CZ"/>
        </w:rPr>
        <w:t>dá se ještě z vrchu zasáhnout</w:t>
      </w:r>
      <w:r w:rsidRPr="00564401">
        <w:rPr>
          <w:szCs w:val="24"/>
          <w:lang w:val="cs-CZ"/>
        </w:rPr>
        <w:t>. Ale pokud podvod začne nahoře, je to skoro nemožné, aby ti dole pracovali morálně.</w:t>
      </w:r>
      <w:r w:rsidRPr="00564401">
        <w:rPr>
          <w:szCs w:val="24"/>
          <w:lang w:val="cs-CZ"/>
        </w:rPr>
        <w:br/>
      </w:r>
      <w:r w:rsidRPr="00564401">
        <w:rPr>
          <w:b/>
          <w:bCs/>
          <w:szCs w:val="24"/>
          <w:lang w:val="cs-CZ"/>
        </w:rPr>
        <w:t xml:space="preserve">E1: </w:t>
      </w:r>
      <w:r w:rsidRPr="00564401">
        <w:rPr>
          <w:szCs w:val="24"/>
          <w:lang w:val="cs-CZ"/>
        </w:rPr>
        <w:t>A říká se, že ryba smrdí od hlavy. Když podvod začne dole, tak je důležité, aby se tomu seshora zamezilo. Ale když podvod přichází seshora, tak se nedá už dobře pracovat.</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U nás na severu se říká, že ryba smrdí od hlavy. Což můžeme převést na to, že pokud se nějaký trestný čin nebo podvod spáchá u podřízených, tak s tím vedení může něco udělat. Pokud se ten podvod odehraje u vedení, tak není možné, aby ti podřízení pracovali naprosto morálně.</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Říká se, že ryba smrdí od hlavy. Pokud se stane podvod nahoře, v horních vrstvách, je asi nemožné, aby ty spodní se chovaly morálně.</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A teď nechci být zlá, ale říká se, že ryba smrdí od hlavy. Když dojde k podvodu na nižším stupni v podniku, je důležité na něj zareagovat z vedení. Ale pokud dojde k podvodu na stupni vedení, je téměř nemožné, aby lidé na nižších stupních pracovali morálně.</w:t>
      </w:r>
    </w:p>
    <w:p w:rsidR="00DC656B" w:rsidRPr="00564401" w:rsidRDefault="00DC656B" w:rsidP="00DC656B">
      <w:pPr>
        <w:pStyle w:val="Odstavecseseznamem"/>
        <w:ind w:left="142"/>
        <w:rPr>
          <w:szCs w:val="24"/>
          <w:lang w:val="cs-CZ"/>
        </w:rPr>
      </w:pPr>
      <w:r w:rsidRPr="00564401">
        <w:rPr>
          <w:b/>
          <w:bCs/>
          <w:szCs w:val="24"/>
          <w:lang w:val="cs-CZ"/>
        </w:rPr>
        <w:t xml:space="preserve">V1: </w:t>
      </w:r>
      <w:r w:rsidRPr="00564401">
        <w:rPr>
          <w:szCs w:val="24"/>
          <w:lang w:val="cs-CZ"/>
        </w:rPr>
        <w:t>U nás se říká, že ryba smrdí od hlavy. A proto je důležité se na to dívat z vrchu. Protože když podvod začíná nahoře, tak dole už není možné se chovat morálně.</w:t>
      </w:r>
    </w:p>
    <w:p w:rsidR="00DC656B" w:rsidRPr="0056440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 xml:space="preserve">U nás na severu se říká, že ryba smrdí od hlavy. Když podvod začne u podřízených, je potřeba, aby vedení zasáhlo. A když podvod začne u </w:t>
      </w:r>
      <w:r w:rsidRPr="00564401">
        <w:rPr>
          <w:szCs w:val="24"/>
          <w:lang w:val="cs-CZ"/>
        </w:rPr>
        <w:lastRenderedPageBreak/>
        <w:t>nadřízených, pak už není možno jednat morálně. To znamená že když chci, aby všichni jednali korektně, tak musím jednat překorektně.</w:t>
      </w:r>
    </w:p>
    <w:p w:rsidR="00DC656B" w:rsidRPr="00564401" w:rsidRDefault="00DC656B" w:rsidP="00DC656B">
      <w:pPr>
        <w:pStyle w:val="Odstavecseseznamem"/>
        <w:ind w:left="142"/>
        <w:rPr>
          <w:b/>
          <w:bCs/>
          <w:szCs w:val="24"/>
          <w:lang w:val="cs-CZ"/>
        </w:rPr>
      </w:pPr>
    </w:p>
    <w:p w:rsidR="00DC656B" w:rsidRPr="00BC492A" w:rsidRDefault="00DC656B" w:rsidP="00BC492A">
      <w:pPr>
        <w:pStyle w:val="Odstavecseseznamem"/>
        <w:numPr>
          <w:ilvl w:val="0"/>
          <w:numId w:val="9"/>
        </w:numPr>
        <w:spacing w:before="0" w:after="160"/>
        <w:ind w:left="142"/>
        <w:jc w:val="both"/>
        <w:rPr>
          <w:b/>
          <w:bCs/>
          <w:szCs w:val="24"/>
        </w:rPr>
      </w:pPr>
      <w:r w:rsidRPr="00BC492A">
        <w:rPr>
          <w:b/>
          <w:bCs/>
          <w:szCs w:val="24"/>
        </w:rPr>
        <w:t>Das heißt, natürlich abgegriffen wienurwas, aber Vorbild ist Vorbild und die Führungskräfte entscheiden in welcher Richtung. Das bedeutet, erwarte ich, dass Mitarbeiter korrekt arbeiten, muss ich fast überkorrekt handeln. Denn ein bisschen Spiel, ein bisschen Knautschzone muss doch drinnen sein, oder? Es wäre nur fair.</w:t>
      </w:r>
    </w:p>
    <w:p w:rsidR="00DC656B" w:rsidRPr="00564401" w:rsidRDefault="00DC656B" w:rsidP="00DC656B">
      <w:pPr>
        <w:pStyle w:val="Odstavecseseznamem"/>
        <w:ind w:left="142"/>
        <w:rPr>
          <w:szCs w:val="24"/>
          <w:lang w:val="cs-CZ"/>
        </w:rPr>
      </w:pPr>
      <w:r w:rsidRPr="00564401">
        <w:rPr>
          <w:b/>
          <w:bCs/>
          <w:szCs w:val="24"/>
          <w:lang w:val="cs-CZ"/>
        </w:rPr>
        <w:t xml:space="preserve">B1: </w:t>
      </w:r>
      <w:r w:rsidRPr="00564401">
        <w:rPr>
          <w:szCs w:val="24"/>
          <w:lang w:val="cs-CZ"/>
        </w:rPr>
        <w:t>Předloha je předloha. To znamená, když chci, aby byli mí pracovníci dobří, tak musím být taky dobrá.</w:t>
      </w:r>
      <w:r w:rsidRPr="00564401">
        <w:rPr>
          <w:b/>
          <w:bCs/>
          <w:szCs w:val="24"/>
          <w:lang w:val="cs-CZ"/>
        </w:rPr>
        <w:br/>
        <w:t xml:space="preserve">B2: </w:t>
      </w:r>
      <w:r w:rsidRPr="00564401">
        <w:rPr>
          <w:szCs w:val="24"/>
          <w:lang w:val="cs-CZ"/>
        </w:rPr>
        <w:t>Takže předloha je předloha. A vedoucí složky rozhodují, v jakém směru půjde ten podnik. Takže pokud chci, aby mí zaměstnanci pracovali dobře, tak já musím být jejich předloha.</w:t>
      </w:r>
      <w:r w:rsidRPr="00564401">
        <w:rPr>
          <w:szCs w:val="24"/>
          <w:lang w:val="cs-CZ"/>
        </w:rPr>
        <w:br/>
      </w:r>
      <w:r w:rsidRPr="00564401">
        <w:rPr>
          <w:b/>
          <w:bCs/>
          <w:szCs w:val="24"/>
          <w:lang w:val="cs-CZ"/>
        </w:rPr>
        <w:t xml:space="preserve">E1: </w:t>
      </w:r>
      <w:r w:rsidRPr="00564401">
        <w:rPr>
          <w:szCs w:val="24"/>
          <w:lang w:val="cs-CZ"/>
        </w:rPr>
        <w:t>A předloha je důležitá.</w:t>
      </w:r>
    </w:p>
    <w:p w:rsidR="00DC656B" w:rsidRPr="00564401" w:rsidRDefault="00DC656B" w:rsidP="00DC656B">
      <w:pPr>
        <w:pStyle w:val="Odstavecseseznamem"/>
        <w:ind w:left="142"/>
        <w:rPr>
          <w:b/>
          <w:bCs/>
          <w:szCs w:val="24"/>
          <w:lang w:val="cs-CZ"/>
        </w:rPr>
      </w:pPr>
      <w:r w:rsidRPr="00564401">
        <w:rPr>
          <w:b/>
          <w:bCs/>
          <w:szCs w:val="24"/>
          <w:lang w:val="cs-CZ"/>
        </w:rPr>
        <w:t xml:space="preserve">E2: </w:t>
      </w:r>
      <w:r w:rsidRPr="00564401">
        <w:rPr>
          <w:szCs w:val="24"/>
          <w:lang w:val="cs-CZ"/>
        </w:rPr>
        <w:t>Jak se říká, vzor je vzor a právě to vedení musí rozhodnout, v jakém slova smyslu se toho chopí. Takže pokud chci, aby mí podřízení pracovali korektně, tak já musím pracovat více než korektně. Což je trochu jako hra.</w:t>
      </w:r>
    </w:p>
    <w:p w:rsidR="00DC656B" w:rsidRPr="00564401" w:rsidRDefault="00DC656B" w:rsidP="00DC656B">
      <w:pPr>
        <w:pStyle w:val="Odstavecseseznamem"/>
        <w:ind w:left="142"/>
        <w:rPr>
          <w:szCs w:val="24"/>
          <w:lang w:val="cs-CZ"/>
        </w:rPr>
      </w:pPr>
      <w:r w:rsidRPr="00564401">
        <w:rPr>
          <w:b/>
          <w:bCs/>
          <w:szCs w:val="24"/>
          <w:lang w:val="cs-CZ"/>
        </w:rPr>
        <w:t xml:space="preserve">K1: </w:t>
      </w:r>
      <w:r w:rsidRPr="00564401">
        <w:rPr>
          <w:szCs w:val="24"/>
          <w:lang w:val="cs-CZ"/>
        </w:rPr>
        <w:t xml:space="preserve">Funguje to jako, vedení firmy funguje jako mustr, všichni se řídí podle něho. To znamená, pokud chci, </w:t>
      </w:r>
      <w:r w:rsidRPr="00564401">
        <w:rPr>
          <w:szCs w:val="24"/>
          <w:highlight w:val="magenta"/>
          <w:lang w:val="cs-CZ"/>
        </w:rPr>
        <w:t>aby pracovníci dobře pracovali</w:t>
      </w:r>
      <w:r w:rsidRPr="00564401">
        <w:rPr>
          <w:szCs w:val="24"/>
          <w:lang w:val="cs-CZ"/>
        </w:rPr>
        <w:t xml:space="preserve"> a chovali se správně, tak já se musím chovat ještě lépe. </w:t>
      </w:r>
    </w:p>
    <w:p w:rsidR="00DC656B" w:rsidRPr="00564401" w:rsidRDefault="00DC656B" w:rsidP="00DC656B">
      <w:pPr>
        <w:pStyle w:val="Odstavecseseznamem"/>
        <w:ind w:left="142"/>
        <w:rPr>
          <w:b/>
          <w:bCs/>
          <w:szCs w:val="24"/>
          <w:lang w:val="cs-CZ"/>
        </w:rPr>
      </w:pPr>
      <w:r w:rsidRPr="00564401">
        <w:rPr>
          <w:b/>
          <w:bCs/>
          <w:szCs w:val="24"/>
          <w:lang w:val="cs-CZ"/>
        </w:rPr>
        <w:t xml:space="preserve">K2: </w:t>
      </w:r>
      <w:r w:rsidRPr="00564401">
        <w:rPr>
          <w:szCs w:val="24"/>
          <w:lang w:val="cs-CZ"/>
        </w:rPr>
        <w:t>To znamená, že vzor je vzor. Vedení rozhoduje o tom, jakým směrem se podnik vydá. A to znamená, pokud chci, aby zaměstnanci pracovali správně, musím já pracovat extrémně korektně.</w:t>
      </w:r>
    </w:p>
    <w:p w:rsidR="00DC656B" w:rsidRPr="00564401" w:rsidRDefault="00DC656B" w:rsidP="00DC656B">
      <w:pPr>
        <w:pStyle w:val="Odstavecseseznamem"/>
        <w:ind w:left="142"/>
        <w:rPr>
          <w:b/>
          <w:bCs/>
          <w:szCs w:val="24"/>
          <w:lang w:val="cs-CZ"/>
        </w:rPr>
      </w:pPr>
      <w:r w:rsidRPr="00564401">
        <w:rPr>
          <w:b/>
          <w:bCs/>
          <w:szCs w:val="24"/>
          <w:lang w:val="cs-CZ"/>
        </w:rPr>
        <w:t xml:space="preserve">V1: </w:t>
      </w:r>
      <w:r w:rsidRPr="00564401">
        <w:rPr>
          <w:szCs w:val="24"/>
          <w:lang w:val="cs-CZ"/>
        </w:rPr>
        <w:t xml:space="preserve">Vzor je vzor a vedení se rozhodne, </w:t>
      </w:r>
      <w:r w:rsidRPr="00564401">
        <w:rPr>
          <w:szCs w:val="24"/>
          <w:highlight w:val="lightGray"/>
          <w:lang w:val="cs-CZ"/>
        </w:rPr>
        <w:t>jakým směrem</w:t>
      </w:r>
      <w:r w:rsidRPr="00564401">
        <w:rPr>
          <w:szCs w:val="24"/>
          <w:lang w:val="cs-CZ"/>
        </w:rPr>
        <w:t>. Což znamená, že se musím se zaměstnanci chovat korektně.</w:t>
      </w:r>
    </w:p>
    <w:p w:rsidR="00DC656B" w:rsidRPr="00FC44C1" w:rsidRDefault="00DC656B" w:rsidP="00DC656B">
      <w:pPr>
        <w:pStyle w:val="Odstavecseseznamem"/>
        <w:ind w:left="142"/>
        <w:rPr>
          <w:b/>
          <w:bCs/>
          <w:szCs w:val="24"/>
          <w:lang w:val="cs-CZ"/>
        </w:rPr>
      </w:pPr>
      <w:r w:rsidRPr="00564401">
        <w:rPr>
          <w:b/>
          <w:bCs/>
          <w:szCs w:val="24"/>
          <w:lang w:val="cs-CZ"/>
        </w:rPr>
        <w:t xml:space="preserve">V2: </w:t>
      </w:r>
      <w:r w:rsidRPr="00564401">
        <w:rPr>
          <w:szCs w:val="24"/>
          <w:lang w:val="cs-CZ"/>
        </w:rPr>
        <w:t>Protože jsem pro ostatní vzorem. A vedení také rozhodne, kterým směrem to všechno půjde.</w:t>
      </w:r>
    </w:p>
    <w:p w:rsidR="00BC492A" w:rsidRDefault="00DC656B" w:rsidP="00DC656B">
      <w:pPr>
        <w:pStyle w:val="Odstavecseseznamem"/>
        <w:rPr>
          <w:rFonts w:cstheme="minorHAnsi"/>
        </w:rPr>
      </w:pPr>
      <w:r w:rsidRPr="00564401">
        <w:rPr>
          <w:b/>
          <w:bCs/>
          <w:szCs w:val="24"/>
        </w:rPr>
        <w:br/>
      </w:r>
    </w:p>
    <w:p w:rsidR="006164DF" w:rsidRPr="00BC492A" w:rsidRDefault="00BC492A" w:rsidP="00BC492A">
      <w:pPr>
        <w:spacing w:before="0" w:after="160"/>
        <w:rPr>
          <w:rFonts w:cstheme="minorHAnsi"/>
        </w:rPr>
      </w:pPr>
      <w:r>
        <w:rPr>
          <w:rFonts w:cstheme="minorHAnsi"/>
        </w:rPr>
        <w:br w:type="page"/>
      </w:r>
    </w:p>
    <w:p w:rsidR="003173BD" w:rsidRPr="004E4F1B" w:rsidRDefault="003173BD" w:rsidP="004E4F1B">
      <w:pPr>
        <w:pStyle w:val="Nadpis1"/>
        <w:rPr>
          <w:b/>
          <w:bCs/>
        </w:rPr>
      </w:pPr>
      <w:bookmarkStart w:id="43" w:name="_Toc39520161"/>
      <w:r w:rsidRPr="003173BD">
        <w:rPr>
          <w:b/>
          <w:bCs/>
        </w:rPr>
        <w:lastRenderedPageBreak/>
        <w:t>Anotace</w:t>
      </w:r>
      <w:bookmarkEnd w:id="43"/>
      <w:r w:rsidRPr="003173BD">
        <w:rPr>
          <w:b/>
          <w:bCs/>
        </w:rPr>
        <w:t xml:space="preserve"> </w:t>
      </w:r>
      <w:r w:rsidR="004E4F1B">
        <w:rPr>
          <w:b/>
          <w:bCs/>
        </w:rPr>
        <w:br/>
      </w:r>
    </w:p>
    <w:tbl>
      <w:tblPr>
        <w:tblStyle w:val="Mkatabulky"/>
        <w:tblW w:w="8217" w:type="dxa"/>
        <w:tblLook w:val="04A0" w:firstRow="1" w:lastRow="0" w:firstColumn="1" w:lastColumn="0" w:noHBand="0" w:noVBand="1"/>
      </w:tblPr>
      <w:tblGrid>
        <w:gridCol w:w="2972"/>
        <w:gridCol w:w="5245"/>
      </w:tblGrid>
      <w:tr w:rsidR="003173BD" w:rsidTr="008F7C7B">
        <w:trPr>
          <w:trHeight w:val="540"/>
        </w:trPr>
        <w:tc>
          <w:tcPr>
            <w:tcW w:w="2972" w:type="dxa"/>
          </w:tcPr>
          <w:p w:rsidR="003173BD" w:rsidRPr="003173BD" w:rsidRDefault="003173BD" w:rsidP="00B13696">
            <w:pPr>
              <w:spacing w:line="276" w:lineRule="auto"/>
              <w:rPr>
                <w:b/>
                <w:bCs/>
                <w:lang w:val="cs-CZ"/>
              </w:rPr>
            </w:pPr>
            <w:r w:rsidRPr="003173BD">
              <w:rPr>
                <w:b/>
                <w:bCs/>
                <w:lang w:val="cs-CZ"/>
              </w:rPr>
              <w:t xml:space="preserve">Příjmení a jméno autora: </w:t>
            </w:r>
          </w:p>
        </w:tc>
        <w:tc>
          <w:tcPr>
            <w:tcW w:w="5245" w:type="dxa"/>
          </w:tcPr>
          <w:p w:rsidR="003173BD" w:rsidRDefault="003173BD" w:rsidP="00B13696">
            <w:pPr>
              <w:spacing w:line="276" w:lineRule="auto"/>
              <w:jc w:val="both"/>
            </w:pPr>
            <w:r>
              <w:t>Skotnicová Barbora</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Název katedry a fakulty:</w:t>
            </w:r>
          </w:p>
        </w:tc>
        <w:tc>
          <w:tcPr>
            <w:tcW w:w="5245" w:type="dxa"/>
          </w:tcPr>
          <w:p w:rsidR="003173BD" w:rsidRDefault="003173BD" w:rsidP="00B13696">
            <w:pPr>
              <w:spacing w:line="276" w:lineRule="auto"/>
              <w:jc w:val="both"/>
            </w:pPr>
            <w:r>
              <w:t xml:space="preserve">Katedra germanistiky, Filozofická fakulta </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 xml:space="preserve">Název </w:t>
            </w:r>
            <w:r w:rsidR="00F6539D">
              <w:rPr>
                <w:b/>
                <w:bCs/>
                <w:lang w:val="cs-CZ"/>
              </w:rPr>
              <w:t>bakalářské</w:t>
            </w:r>
            <w:r w:rsidRPr="003173BD">
              <w:rPr>
                <w:b/>
                <w:bCs/>
                <w:lang w:val="cs-CZ"/>
              </w:rPr>
              <w:t xml:space="preserve"> práce:</w:t>
            </w:r>
          </w:p>
        </w:tc>
        <w:tc>
          <w:tcPr>
            <w:tcW w:w="5245" w:type="dxa"/>
          </w:tcPr>
          <w:p w:rsidR="003173BD" w:rsidRDefault="004E4F1B" w:rsidP="00B13696">
            <w:pPr>
              <w:spacing w:line="276" w:lineRule="auto"/>
              <w:jc w:val="both"/>
            </w:pPr>
            <w:r>
              <w:t>Syntaktische Interferenz beim Simultandolmetschen aus dem Deutschen ins Tschechische</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 xml:space="preserve">Vedoucí </w:t>
            </w:r>
            <w:r w:rsidR="00F6539D">
              <w:rPr>
                <w:b/>
                <w:bCs/>
                <w:lang w:val="cs-CZ"/>
              </w:rPr>
              <w:t>bakalářské</w:t>
            </w:r>
            <w:r w:rsidRPr="003173BD">
              <w:rPr>
                <w:b/>
                <w:bCs/>
                <w:lang w:val="cs-CZ"/>
              </w:rPr>
              <w:t xml:space="preserve"> práce:</w:t>
            </w:r>
          </w:p>
        </w:tc>
        <w:tc>
          <w:tcPr>
            <w:tcW w:w="5245" w:type="dxa"/>
          </w:tcPr>
          <w:p w:rsidR="003173BD" w:rsidRDefault="004E4F1B" w:rsidP="00B13696">
            <w:pPr>
              <w:spacing w:line="276" w:lineRule="auto"/>
              <w:jc w:val="both"/>
            </w:pPr>
            <w:r>
              <w:t>Mgr. Alena Antošíková, Ph.D, MBA</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Počet znaků:</w:t>
            </w:r>
          </w:p>
        </w:tc>
        <w:tc>
          <w:tcPr>
            <w:tcW w:w="5245" w:type="dxa"/>
          </w:tcPr>
          <w:p w:rsidR="003173BD" w:rsidRDefault="004F72BA" w:rsidP="00B13696">
            <w:pPr>
              <w:spacing w:line="276" w:lineRule="auto"/>
              <w:jc w:val="both"/>
            </w:pPr>
            <w:r>
              <w:t>74 822</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Počet příloh:</w:t>
            </w:r>
          </w:p>
        </w:tc>
        <w:tc>
          <w:tcPr>
            <w:tcW w:w="5245" w:type="dxa"/>
          </w:tcPr>
          <w:p w:rsidR="003173BD" w:rsidRDefault="002A1448" w:rsidP="00B13696">
            <w:pPr>
              <w:spacing w:line="276" w:lineRule="auto"/>
              <w:jc w:val="both"/>
            </w:pPr>
            <w:r>
              <w:t>2</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Počet titulů použité literatury:</w:t>
            </w:r>
          </w:p>
        </w:tc>
        <w:tc>
          <w:tcPr>
            <w:tcW w:w="5245" w:type="dxa"/>
          </w:tcPr>
          <w:p w:rsidR="003173BD" w:rsidRDefault="002A1448" w:rsidP="00B13696">
            <w:pPr>
              <w:spacing w:line="276" w:lineRule="auto"/>
              <w:jc w:val="both"/>
            </w:pPr>
            <w:r>
              <w:t>36</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Klíčová slova:</w:t>
            </w:r>
          </w:p>
        </w:tc>
        <w:tc>
          <w:tcPr>
            <w:tcW w:w="5245" w:type="dxa"/>
          </w:tcPr>
          <w:p w:rsidR="003173BD" w:rsidRPr="00083AE5" w:rsidRDefault="004E4F1B" w:rsidP="00B13696">
            <w:pPr>
              <w:spacing w:line="276" w:lineRule="auto"/>
              <w:jc w:val="both"/>
              <w:rPr>
                <w:lang w:val="cs-CZ"/>
              </w:rPr>
            </w:pPr>
            <w:r w:rsidRPr="00083AE5">
              <w:rPr>
                <w:lang w:val="cs-CZ"/>
              </w:rPr>
              <w:t>Syntaktick</w:t>
            </w:r>
            <w:r w:rsidR="00F76234" w:rsidRPr="00083AE5">
              <w:rPr>
                <w:lang w:val="cs-CZ"/>
              </w:rPr>
              <w:t>á</w:t>
            </w:r>
            <w:r w:rsidRPr="00083AE5">
              <w:rPr>
                <w:lang w:val="cs-CZ"/>
              </w:rPr>
              <w:t xml:space="preserve"> interference, interference, syntax,  simultánní tlumočení, korpusová analýza, srovnání češtiny a němčiny,</w:t>
            </w:r>
            <w:r w:rsidR="004C42A7">
              <w:rPr>
                <w:lang w:val="cs-CZ"/>
              </w:rPr>
              <w:t xml:space="preserve"> </w:t>
            </w:r>
            <w:r w:rsidR="004C42A7" w:rsidRPr="00083AE5">
              <w:rPr>
                <w:lang w:val="cs-CZ"/>
              </w:rPr>
              <w:t>příprava</w:t>
            </w:r>
            <w:r w:rsidR="00725560">
              <w:rPr>
                <w:lang w:val="cs-CZ"/>
              </w:rPr>
              <w:t xml:space="preserve"> na tlumočení</w:t>
            </w:r>
            <w:r w:rsidR="004C42A7" w:rsidRPr="00083AE5">
              <w:rPr>
                <w:lang w:val="cs-CZ"/>
              </w:rPr>
              <w:t>,</w:t>
            </w:r>
            <w:r w:rsidRPr="00083AE5">
              <w:rPr>
                <w:lang w:val="cs-CZ"/>
              </w:rPr>
              <w:t xml:space="preserve"> slovosled</w:t>
            </w:r>
          </w:p>
        </w:tc>
      </w:tr>
      <w:tr w:rsidR="004E4F1B" w:rsidTr="008F7C7B">
        <w:tc>
          <w:tcPr>
            <w:tcW w:w="2972" w:type="dxa"/>
          </w:tcPr>
          <w:p w:rsidR="004E4F1B" w:rsidRPr="004E4F1B" w:rsidRDefault="004E4F1B" w:rsidP="00B13696">
            <w:pPr>
              <w:spacing w:line="276" w:lineRule="auto"/>
              <w:rPr>
                <w:b/>
                <w:bCs/>
                <w:lang w:val="cs-CZ"/>
              </w:rPr>
            </w:pPr>
            <w:r>
              <w:rPr>
                <w:b/>
                <w:bCs/>
                <w:lang w:val="cs-CZ"/>
              </w:rPr>
              <w:t>Klíčová slova v němčině:</w:t>
            </w:r>
          </w:p>
        </w:tc>
        <w:tc>
          <w:tcPr>
            <w:tcW w:w="5245" w:type="dxa"/>
          </w:tcPr>
          <w:p w:rsidR="004E4F1B" w:rsidRDefault="004E4F1B" w:rsidP="00B13696">
            <w:pPr>
              <w:spacing w:line="276" w:lineRule="auto"/>
              <w:jc w:val="both"/>
            </w:pPr>
            <w:r>
              <w:t>Syntaktische Interferenz</w:t>
            </w:r>
            <w:r w:rsidR="00F76234">
              <w:t>, Interferenz, Syntax, Simultandolmetschen,</w:t>
            </w:r>
            <w:r w:rsidR="008F7C7B">
              <w:t xml:space="preserve"> </w:t>
            </w:r>
            <w:r w:rsidR="00F76234">
              <w:t>Korpusanalyse,</w:t>
            </w:r>
            <w:r w:rsidR="008F7C7B">
              <w:t xml:space="preserve"> </w:t>
            </w:r>
            <w:r w:rsidR="00F76234">
              <w:t xml:space="preserve">Vergleich des Deutschen und </w:t>
            </w:r>
            <w:r w:rsidR="000F2A76">
              <w:t xml:space="preserve">des </w:t>
            </w:r>
            <w:r w:rsidR="00F76234">
              <w:t>Tschechischen,</w:t>
            </w:r>
            <w:r w:rsidR="008F7C7B">
              <w:t xml:space="preserve"> Vorbereitung</w:t>
            </w:r>
            <w:r w:rsidR="00725560">
              <w:t xml:space="preserve"> auf das Dolmetschen</w:t>
            </w:r>
            <w:r w:rsidR="008F7C7B">
              <w:t xml:space="preserve">, </w:t>
            </w:r>
            <w:r w:rsidR="00F76234">
              <w:t xml:space="preserve"> Wortfolge</w:t>
            </w:r>
          </w:p>
        </w:tc>
      </w:tr>
      <w:tr w:rsidR="003173BD" w:rsidTr="008F7C7B">
        <w:tc>
          <w:tcPr>
            <w:tcW w:w="2972" w:type="dxa"/>
          </w:tcPr>
          <w:p w:rsidR="003173BD" w:rsidRPr="003173BD" w:rsidRDefault="003173BD" w:rsidP="00B13696">
            <w:pPr>
              <w:spacing w:line="276" w:lineRule="auto"/>
              <w:rPr>
                <w:b/>
                <w:bCs/>
                <w:lang w:val="cs-CZ"/>
              </w:rPr>
            </w:pPr>
            <w:r w:rsidRPr="003173BD">
              <w:rPr>
                <w:b/>
                <w:bCs/>
                <w:lang w:val="cs-CZ"/>
              </w:rPr>
              <w:t xml:space="preserve">Charakteristika </w:t>
            </w:r>
            <w:r w:rsidR="00F6539D">
              <w:rPr>
                <w:b/>
                <w:bCs/>
                <w:lang w:val="cs-CZ"/>
              </w:rPr>
              <w:t>bakalářské</w:t>
            </w:r>
            <w:r w:rsidRPr="003173BD">
              <w:rPr>
                <w:b/>
                <w:bCs/>
                <w:lang w:val="cs-CZ"/>
              </w:rPr>
              <w:t xml:space="preserve"> práce:</w:t>
            </w:r>
          </w:p>
        </w:tc>
        <w:tc>
          <w:tcPr>
            <w:tcW w:w="5245" w:type="dxa"/>
          </w:tcPr>
          <w:p w:rsidR="003173BD" w:rsidRPr="00083AE5" w:rsidRDefault="00083AE5" w:rsidP="00B13696">
            <w:pPr>
              <w:spacing w:line="276" w:lineRule="auto"/>
              <w:jc w:val="both"/>
              <w:rPr>
                <w:lang w:val="cs-CZ"/>
              </w:rPr>
            </w:pPr>
            <w:r w:rsidRPr="00083AE5">
              <w:rPr>
                <w:lang w:val="cs-CZ"/>
              </w:rPr>
              <w:t xml:space="preserve">Tato bakalářská práce se zabývá výskytem syntaktických interferencí při simultánním tlumočení </w:t>
            </w:r>
            <w:r>
              <w:rPr>
                <w:lang w:val="cs-CZ"/>
              </w:rPr>
              <w:t>z němčiny do češtiny. Teoretická část sestává ze tří kapitol, které pojednávají o simultánn</w:t>
            </w:r>
            <w:r w:rsidR="008F7C7B">
              <w:rPr>
                <w:lang w:val="cs-CZ"/>
              </w:rPr>
              <w:t>í</w:t>
            </w:r>
            <w:r w:rsidR="00DA5FD8">
              <w:rPr>
                <w:lang w:val="cs-CZ"/>
              </w:rPr>
              <w:t>m</w:t>
            </w:r>
            <w:r>
              <w:rPr>
                <w:lang w:val="cs-CZ"/>
              </w:rPr>
              <w:t xml:space="preserve"> tlumočení</w:t>
            </w:r>
            <w:r w:rsidR="00DA5FD8">
              <w:rPr>
                <w:lang w:val="cs-CZ"/>
              </w:rPr>
              <w:t xml:space="preserve"> obecně</w:t>
            </w:r>
            <w:r>
              <w:rPr>
                <w:lang w:val="cs-CZ"/>
              </w:rPr>
              <w:t xml:space="preserve">, problematice interferencí a odlišných aspektech německé a české syntaxe. V rámci praktické části byla provedena </w:t>
            </w:r>
            <w:r w:rsidR="008F7C7B">
              <w:rPr>
                <w:lang w:val="cs-CZ"/>
              </w:rPr>
              <w:t xml:space="preserve">korpusová </w:t>
            </w:r>
            <w:r>
              <w:rPr>
                <w:lang w:val="cs-CZ"/>
              </w:rPr>
              <w:t>analýza tlumočnických nahrávek</w:t>
            </w:r>
            <w:r w:rsidR="000D33B5">
              <w:rPr>
                <w:lang w:val="cs-CZ"/>
              </w:rPr>
              <w:t xml:space="preserve">, kdy studenti tlumočili stejný projev ve dvou </w:t>
            </w:r>
            <w:r w:rsidR="00844D5E">
              <w:rPr>
                <w:lang w:val="cs-CZ"/>
              </w:rPr>
              <w:t>fázích – bez</w:t>
            </w:r>
            <w:r w:rsidR="00FB740B">
              <w:rPr>
                <w:lang w:val="cs-CZ"/>
              </w:rPr>
              <w:t xml:space="preserve"> znalosti tématu a po seznámení s tématem.</w:t>
            </w:r>
            <w:r w:rsidR="00844D5E">
              <w:rPr>
                <w:lang w:val="cs-CZ"/>
              </w:rPr>
              <w:t xml:space="preserve"> </w:t>
            </w:r>
            <w:r w:rsidR="000D33B5">
              <w:rPr>
                <w:lang w:val="cs-CZ"/>
              </w:rPr>
              <w:t xml:space="preserve">Hlavním cílem práce bylo zjistit, jestli má předchozí příprava na příspěvek ve výchozím jazyce vliv na četnost výskytu syntaktických interferencí. </w:t>
            </w:r>
          </w:p>
        </w:tc>
      </w:tr>
    </w:tbl>
    <w:p w:rsidR="00B13696" w:rsidRDefault="00B13696" w:rsidP="003173BD">
      <w:pPr>
        <w:spacing w:line="360" w:lineRule="auto"/>
      </w:pPr>
    </w:p>
    <w:p w:rsidR="00B13696" w:rsidRDefault="00B13696">
      <w:pPr>
        <w:spacing w:before="0" w:after="160"/>
      </w:pPr>
    </w:p>
    <w:p w:rsidR="009A2C52" w:rsidRDefault="009A2C52">
      <w:pPr>
        <w:spacing w:before="0" w:after="160"/>
        <w:rPr>
          <w:b/>
          <w:bCs/>
        </w:rPr>
      </w:pPr>
    </w:p>
    <w:p w:rsidR="00F1229C" w:rsidRDefault="0095612D" w:rsidP="009A2C52">
      <w:pPr>
        <w:pStyle w:val="Nadpis1"/>
        <w:rPr>
          <w:b/>
          <w:bCs/>
        </w:rPr>
      </w:pPr>
      <w:bookmarkStart w:id="44" w:name="_Toc39520162"/>
      <w:r>
        <w:rPr>
          <w:b/>
          <w:bCs/>
        </w:rPr>
        <w:lastRenderedPageBreak/>
        <w:t>Abstract</w:t>
      </w:r>
      <w:bookmarkEnd w:id="44"/>
    </w:p>
    <w:tbl>
      <w:tblPr>
        <w:tblStyle w:val="Mkatabulky"/>
        <w:tblW w:w="8113" w:type="dxa"/>
        <w:tblLook w:val="04A0" w:firstRow="1" w:lastRow="0" w:firstColumn="1" w:lastColumn="0" w:noHBand="0" w:noVBand="1"/>
      </w:tblPr>
      <w:tblGrid>
        <w:gridCol w:w="2977"/>
        <w:gridCol w:w="5136"/>
      </w:tblGrid>
      <w:tr w:rsidR="00B13696" w:rsidTr="00FC44C1">
        <w:trPr>
          <w:trHeight w:val="830"/>
        </w:trPr>
        <w:tc>
          <w:tcPr>
            <w:tcW w:w="2977" w:type="dxa"/>
          </w:tcPr>
          <w:p w:rsidR="00B13696" w:rsidRPr="001A6B58" w:rsidRDefault="00B13696" w:rsidP="00B13696">
            <w:pPr>
              <w:spacing w:line="276" w:lineRule="auto"/>
              <w:rPr>
                <w:b/>
                <w:bCs/>
                <w:lang w:val="en-GB"/>
              </w:rPr>
            </w:pPr>
            <w:r w:rsidRPr="001A6B58">
              <w:rPr>
                <w:b/>
                <w:bCs/>
                <w:lang w:val="en-GB"/>
              </w:rPr>
              <w:t>Author’s full name:</w:t>
            </w:r>
          </w:p>
          <w:p w:rsidR="00B13696" w:rsidRPr="001A6B58" w:rsidRDefault="00B13696" w:rsidP="00B13696">
            <w:pPr>
              <w:spacing w:line="276" w:lineRule="auto"/>
              <w:rPr>
                <w:b/>
                <w:bCs/>
                <w:lang w:val="en-GB"/>
              </w:rPr>
            </w:pPr>
          </w:p>
        </w:tc>
        <w:tc>
          <w:tcPr>
            <w:tcW w:w="5136" w:type="dxa"/>
          </w:tcPr>
          <w:p w:rsidR="00B13696" w:rsidRPr="001A6B58" w:rsidRDefault="00B13696" w:rsidP="00B13696">
            <w:pPr>
              <w:spacing w:line="276" w:lineRule="auto"/>
              <w:rPr>
                <w:lang w:val="en-GB"/>
              </w:rPr>
            </w:pPr>
            <w:r>
              <w:rPr>
                <w:lang w:val="en-GB"/>
              </w:rPr>
              <w:t>Skotnicová Barbora</w:t>
            </w:r>
          </w:p>
        </w:tc>
      </w:tr>
      <w:tr w:rsidR="00B13696" w:rsidTr="00FC44C1">
        <w:trPr>
          <w:trHeight w:val="816"/>
        </w:trPr>
        <w:tc>
          <w:tcPr>
            <w:tcW w:w="2977" w:type="dxa"/>
          </w:tcPr>
          <w:p w:rsidR="00B13696" w:rsidRPr="001A6B58" w:rsidRDefault="00B13696" w:rsidP="00B13696">
            <w:pPr>
              <w:spacing w:line="276" w:lineRule="auto"/>
              <w:rPr>
                <w:b/>
                <w:bCs/>
                <w:lang w:val="en-GB"/>
              </w:rPr>
            </w:pPr>
            <w:r w:rsidRPr="001A6B58">
              <w:rPr>
                <w:b/>
                <w:bCs/>
                <w:lang w:val="en-GB"/>
              </w:rPr>
              <w:t>Department and Faculty:</w:t>
            </w:r>
          </w:p>
        </w:tc>
        <w:tc>
          <w:tcPr>
            <w:tcW w:w="5136" w:type="dxa"/>
          </w:tcPr>
          <w:p w:rsidR="00B13696" w:rsidRPr="001A6B58" w:rsidRDefault="00B13696" w:rsidP="00B13696">
            <w:pPr>
              <w:spacing w:line="276" w:lineRule="auto"/>
              <w:rPr>
                <w:lang w:val="en-GB"/>
              </w:rPr>
            </w:pPr>
            <w:r w:rsidRPr="001A6B58">
              <w:rPr>
                <w:lang w:val="en-GB"/>
              </w:rPr>
              <w:t>Department of Germa</w:t>
            </w:r>
            <w:r>
              <w:rPr>
                <w:lang w:val="en-GB"/>
              </w:rPr>
              <w:t>n Studies</w:t>
            </w:r>
            <w:r w:rsidRPr="001A6B58">
              <w:rPr>
                <w:lang w:val="en-GB"/>
              </w:rPr>
              <w:t>, Faculty of Arts</w:t>
            </w:r>
          </w:p>
        </w:tc>
      </w:tr>
      <w:tr w:rsidR="00B13696" w:rsidTr="00FC44C1">
        <w:trPr>
          <w:trHeight w:val="936"/>
        </w:trPr>
        <w:tc>
          <w:tcPr>
            <w:tcW w:w="2977" w:type="dxa"/>
          </w:tcPr>
          <w:p w:rsidR="00B13696" w:rsidRPr="001A6B58" w:rsidRDefault="00B13696" w:rsidP="00B13696">
            <w:pPr>
              <w:spacing w:line="276" w:lineRule="auto"/>
              <w:rPr>
                <w:b/>
                <w:bCs/>
                <w:lang w:val="en-GB"/>
              </w:rPr>
            </w:pPr>
            <w:r w:rsidRPr="001A6B58">
              <w:rPr>
                <w:b/>
                <w:bCs/>
                <w:lang w:val="en-GB"/>
              </w:rPr>
              <w:t>Title of thesis:</w:t>
            </w:r>
          </w:p>
        </w:tc>
        <w:tc>
          <w:tcPr>
            <w:tcW w:w="5136" w:type="dxa"/>
          </w:tcPr>
          <w:p w:rsidR="00B13696" w:rsidRPr="001A6B58" w:rsidRDefault="00B13696" w:rsidP="00B13696">
            <w:pPr>
              <w:spacing w:line="276" w:lineRule="auto"/>
              <w:rPr>
                <w:lang w:val="en-GB"/>
              </w:rPr>
            </w:pPr>
            <w:r w:rsidRPr="001A6B58">
              <w:rPr>
                <w:lang w:val="en-GB"/>
              </w:rPr>
              <w:t xml:space="preserve">Syntactic </w:t>
            </w:r>
            <w:r>
              <w:rPr>
                <w:lang w:val="en-GB"/>
              </w:rPr>
              <w:t>I</w:t>
            </w:r>
            <w:r w:rsidRPr="001A6B58">
              <w:rPr>
                <w:lang w:val="en-GB"/>
              </w:rPr>
              <w:t xml:space="preserve">nterference in </w:t>
            </w:r>
            <w:r>
              <w:rPr>
                <w:lang w:val="en-GB"/>
              </w:rPr>
              <w:t>S</w:t>
            </w:r>
            <w:r w:rsidRPr="001A6B58">
              <w:rPr>
                <w:lang w:val="en-GB"/>
              </w:rPr>
              <w:t xml:space="preserve">imultaneous </w:t>
            </w:r>
            <w:r>
              <w:rPr>
                <w:lang w:val="en-GB"/>
              </w:rPr>
              <w:t>I</w:t>
            </w:r>
            <w:r w:rsidRPr="001A6B58">
              <w:rPr>
                <w:lang w:val="en-GB"/>
              </w:rPr>
              <w:t>nterpreting from German to Czech</w:t>
            </w:r>
          </w:p>
        </w:tc>
      </w:tr>
      <w:tr w:rsidR="00B13696" w:rsidTr="00FC44C1">
        <w:trPr>
          <w:trHeight w:val="802"/>
        </w:trPr>
        <w:tc>
          <w:tcPr>
            <w:tcW w:w="2977" w:type="dxa"/>
          </w:tcPr>
          <w:p w:rsidR="00B13696" w:rsidRPr="001A6B58" w:rsidRDefault="00B13696" w:rsidP="00B13696">
            <w:pPr>
              <w:spacing w:line="276" w:lineRule="auto"/>
              <w:rPr>
                <w:b/>
                <w:bCs/>
                <w:lang w:val="en-GB"/>
              </w:rPr>
            </w:pPr>
            <w:r>
              <w:rPr>
                <w:b/>
                <w:bCs/>
                <w:lang w:val="en-GB"/>
              </w:rPr>
              <w:t>Thesis supervisor:</w:t>
            </w:r>
          </w:p>
        </w:tc>
        <w:tc>
          <w:tcPr>
            <w:tcW w:w="5136" w:type="dxa"/>
          </w:tcPr>
          <w:p w:rsidR="00B13696" w:rsidRPr="001A6B58" w:rsidRDefault="00B13696" w:rsidP="00B13696">
            <w:pPr>
              <w:spacing w:line="276" w:lineRule="auto"/>
              <w:rPr>
                <w:lang w:val="en-GB"/>
              </w:rPr>
            </w:pPr>
            <w:r>
              <w:t>Mgr. Alena Antošíková, Ph.D, MBA</w:t>
            </w:r>
          </w:p>
        </w:tc>
      </w:tr>
      <w:tr w:rsidR="00B13696" w:rsidTr="00FC44C1">
        <w:trPr>
          <w:trHeight w:val="900"/>
        </w:trPr>
        <w:tc>
          <w:tcPr>
            <w:tcW w:w="2977" w:type="dxa"/>
          </w:tcPr>
          <w:p w:rsidR="00B13696" w:rsidRPr="001A6B58" w:rsidRDefault="00B13696" w:rsidP="00B13696">
            <w:pPr>
              <w:spacing w:line="276" w:lineRule="auto"/>
              <w:rPr>
                <w:b/>
                <w:bCs/>
                <w:lang w:val="en-GB"/>
              </w:rPr>
            </w:pPr>
            <w:r>
              <w:rPr>
                <w:b/>
                <w:bCs/>
                <w:lang w:val="en-GB"/>
              </w:rPr>
              <w:t>Number of characters:</w:t>
            </w:r>
          </w:p>
        </w:tc>
        <w:tc>
          <w:tcPr>
            <w:tcW w:w="5136" w:type="dxa"/>
          </w:tcPr>
          <w:p w:rsidR="00B13696" w:rsidRPr="001A6B58" w:rsidRDefault="004F72BA" w:rsidP="00B13696">
            <w:pPr>
              <w:spacing w:line="276" w:lineRule="auto"/>
              <w:rPr>
                <w:lang w:val="en-GB"/>
              </w:rPr>
            </w:pPr>
            <w:r>
              <w:rPr>
                <w:lang w:val="en-GB"/>
              </w:rPr>
              <w:t>74 822</w:t>
            </w:r>
          </w:p>
        </w:tc>
      </w:tr>
      <w:tr w:rsidR="00B13696" w:rsidTr="00FC44C1">
        <w:trPr>
          <w:trHeight w:val="818"/>
        </w:trPr>
        <w:tc>
          <w:tcPr>
            <w:tcW w:w="2977" w:type="dxa"/>
          </w:tcPr>
          <w:p w:rsidR="00B13696" w:rsidRPr="001A6B58" w:rsidRDefault="00B13696" w:rsidP="00B13696">
            <w:pPr>
              <w:spacing w:line="276" w:lineRule="auto"/>
              <w:rPr>
                <w:b/>
                <w:bCs/>
                <w:lang w:val="en-GB"/>
              </w:rPr>
            </w:pPr>
            <w:r>
              <w:rPr>
                <w:b/>
                <w:bCs/>
                <w:lang w:val="en-GB"/>
              </w:rPr>
              <w:t xml:space="preserve">Number of attachments: </w:t>
            </w:r>
          </w:p>
        </w:tc>
        <w:tc>
          <w:tcPr>
            <w:tcW w:w="5136" w:type="dxa"/>
          </w:tcPr>
          <w:p w:rsidR="00B13696" w:rsidRPr="001A6B58" w:rsidRDefault="002A1448" w:rsidP="00B13696">
            <w:pPr>
              <w:spacing w:line="276" w:lineRule="auto"/>
              <w:rPr>
                <w:lang w:val="en-GB"/>
              </w:rPr>
            </w:pPr>
            <w:r>
              <w:rPr>
                <w:lang w:val="en-GB"/>
              </w:rPr>
              <w:t>2</w:t>
            </w:r>
          </w:p>
        </w:tc>
      </w:tr>
      <w:tr w:rsidR="00B13696" w:rsidTr="00FC44C1">
        <w:trPr>
          <w:trHeight w:val="1105"/>
        </w:trPr>
        <w:tc>
          <w:tcPr>
            <w:tcW w:w="2977" w:type="dxa"/>
          </w:tcPr>
          <w:p w:rsidR="00B13696" w:rsidRPr="001A6B58" w:rsidRDefault="00B13696" w:rsidP="00B13696">
            <w:pPr>
              <w:spacing w:line="276" w:lineRule="auto"/>
              <w:rPr>
                <w:b/>
                <w:bCs/>
                <w:lang w:val="en-GB"/>
              </w:rPr>
            </w:pPr>
            <w:r w:rsidRPr="001A6B58">
              <w:rPr>
                <w:b/>
                <w:bCs/>
                <w:lang w:val="en-GB"/>
              </w:rPr>
              <w:t>Number of literature titles:</w:t>
            </w:r>
          </w:p>
        </w:tc>
        <w:tc>
          <w:tcPr>
            <w:tcW w:w="5136" w:type="dxa"/>
          </w:tcPr>
          <w:p w:rsidR="00B13696" w:rsidRPr="001A6B58" w:rsidRDefault="002A1448" w:rsidP="00B13696">
            <w:pPr>
              <w:spacing w:line="276" w:lineRule="auto"/>
              <w:rPr>
                <w:lang w:val="en-GB"/>
              </w:rPr>
            </w:pPr>
            <w:r>
              <w:rPr>
                <w:lang w:val="en-GB"/>
              </w:rPr>
              <w:t>36</w:t>
            </w:r>
          </w:p>
        </w:tc>
      </w:tr>
      <w:tr w:rsidR="00B13696" w:rsidTr="00FC44C1">
        <w:trPr>
          <w:trHeight w:val="1105"/>
        </w:trPr>
        <w:tc>
          <w:tcPr>
            <w:tcW w:w="2977" w:type="dxa"/>
          </w:tcPr>
          <w:p w:rsidR="00B13696" w:rsidRPr="001A6B58" w:rsidRDefault="00B13696" w:rsidP="00B13696">
            <w:pPr>
              <w:spacing w:line="276" w:lineRule="auto"/>
              <w:rPr>
                <w:b/>
                <w:bCs/>
                <w:lang w:val="en-GB"/>
              </w:rPr>
            </w:pPr>
            <w:r w:rsidRPr="001A6B58">
              <w:rPr>
                <w:b/>
                <w:bCs/>
                <w:lang w:val="en-GB"/>
              </w:rPr>
              <w:t>Key</w:t>
            </w:r>
            <w:r w:rsidR="00F6539D">
              <w:rPr>
                <w:b/>
                <w:bCs/>
                <w:lang w:val="en-GB"/>
              </w:rPr>
              <w:t>w</w:t>
            </w:r>
            <w:r w:rsidRPr="001A6B58">
              <w:rPr>
                <w:b/>
                <w:bCs/>
                <w:lang w:val="en-GB"/>
              </w:rPr>
              <w:t>ords:</w:t>
            </w:r>
          </w:p>
        </w:tc>
        <w:tc>
          <w:tcPr>
            <w:tcW w:w="5136" w:type="dxa"/>
          </w:tcPr>
          <w:p w:rsidR="00B13696" w:rsidRPr="001A6B58" w:rsidRDefault="00B13696" w:rsidP="00B13696">
            <w:pPr>
              <w:spacing w:line="276" w:lineRule="auto"/>
              <w:jc w:val="both"/>
              <w:rPr>
                <w:lang w:val="en-GB"/>
              </w:rPr>
            </w:pPr>
            <w:r>
              <w:rPr>
                <w:lang w:val="en-GB"/>
              </w:rPr>
              <w:t xml:space="preserve">Syntactic interference, interference, syntax, </w:t>
            </w:r>
            <w:r w:rsidRPr="001A6B58">
              <w:rPr>
                <w:lang w:val="en-GB"/>
              </w:rPr>
              <w:t>simultaneous</w:t>
            </w:r>
            <w:r>
              <w:rPr>
                <w:lang w:val="en-GB"/>
              </w:rPr>
              <w:t xml:space="preserve"> interpreting, corpus analysis, comparison of Czech and German, preparation</w:t>
            </w:r>
            <w:r w:rsidR="00725560">
              <w:rPr>
                <w:lang w:val="en-GB"/>
              </w:rPr>
              <w:t xml:space="preserve"> for interpreting</w:t>
            </w:r>
            <w:r>
              <w:rPr>
                <w:lang w:val="en-GB"/>
              </w:rPr>
              <w:t>, word order</w:t>
            </w:r>
          </w:p>
        </w:tc>
      </w:tr>
      <w:tr w:rsidR="00B13696" w:rsidTr="00FC44C1">
        <w:trPr>
          <w:trHeight w:val="1080"/>
        </w:trPr>
        <w:tc>
          <w:tcPr>
            <w:tcW w:w="2977" w:type="dxa"/>
          </w:tcPr>
          <w:p w:rsidR="00B13696" w:rsidRPr="001A6B58" w:rsidRDefault="00B13696" w:rsidP="00B13696">
            <w:pPr>
              <w:spacing w:line="276" w:lineRule="auto"/>
              <w:rPr>
                <w:b/>
                <w:bCs/>
                <w:lang w:val="en-GB"/>
              </w:rPr>
            </w:pPr>
            <w:r w:rsidRPr="001A6B58">
              <w:rPr>
                <w:b/>
                <w:bCs/>
                <w:lang w:val="en-GB"/>
              </w:rPr>
              <w:t>Thesis characteristics:</w:t>
            </w:r>
          </w:p>
        </w:tc>
        <w:tc>
          <w:tcPr>
            <w:tcW w:w="5136" w:type="dxa"/>
          </w:tcPr>
          <w:p w:rsidR="00B13696" w:rsidRPr="001A6B58" w:rsidRDefault="00B13696" w:rsidP="00B13696">
            <w:pPr>
              <w:spacing w:line="276" w:lineRule="auto"/>
              <w:jc w:val="both"/>
              <w:rPr>
                <w:lang w:val="en-GB"/>
              </w:rPr>
            </w:pPr>
            <w:r w:rsidRPr="00673BAD">
              <w:rPr>
                <w:lang w:val="en-GB"/>
              </w:rPr>
              <w:t>This thesis is dealing with an occurrence of syntactic interferences in simultaneous interpreting from German to Czech. The theoretical side is composed of three chapters that are dealing with simultaneous interpreting</w:t>
            </w:r>
            <w:r w:rsidR="00047058">
              <w:rPr>
                <w:lang w:val="en-GB"/>
              </w:rPr>
              <w:t xml:space="preserve"> in general, problematics of interferences</w:t>
            </w:r>
            <w:r w:rsidRPr="00673BAD">
              <w:rPr>
                <w:lang w:val="en-GB"/>
              </w:rPr>
              <w:t xml:space="preserve"> and unalike aspects of German and Czech syntax. Within the framework of </w:t>
            </w:r>
            <w:r w:rsidR="00801F89">
              <w:rPr>
                <w:lang w:val="en-GB"/>
              </w:rPr>
              <w:t>the</w:t>
            </w:r>
            <w:r w:rsidRPr="00673BAD">
              <w:rPr>
                <w:lang w:val="en-GB"/>
              </w:rPr>
              <w:t xml:space="preserve"> practical side, a corpus analysis of interpretation recordings was carried out, where the students were interpreting the same speech in two stages – without the knowledge of a topic and after familiarization with the topic. The main goal of the thesis was to find out, whether a preceding preparation for a topic in an original language will impact the frequency of syntactic interferences occurring.</w:t>
            </w:r>
          </w:p>
        </w:tc>
      </w:tr>
    </w:tbl>
    <w:p w:rsidR="00FC44C1" w:rsidRDefault="00FC44C1" w:rsidP="00FC44C1">
      <w:pPr>
        <w:spacing w:before="0" w:after="160"/>
      </w:pPr>
    </w:p>
    <w:sectPr w:rsidR="00FC44C1" w:rsidSect="001831C5">
      <w:footerReference w:type="default" r:id="rId26"/>
      <w:footerReference w:type="first" r:id="rId27"/>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1A10" w:rsidRDefault="00641A10" w:rsidP="009408D8">
      <w:pPr>
        <w:spacing w:before="0" w:after="0" w:line="240" w:lineRule="auto"/>
      </w:pPr>
      <w:r>
        <w:separator/>
      </w:r>
    </w:p>
  </w:endnote>
  <w:endnote w:type="continuationSeparator" w:id="0">
    <w:p w:rsidR="00641A10" w:rsidRDefault="00641A10" w:rsidP="009408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463187"/>
      <w:docPartObj>
        <w:docPartGallery w:val="Page Numbers (Bottom of Page)"/>
        <w:docPartUnique/>
      </w:docPartObj>
    </w:sdtPr>
    <w:sdtEndPr/>
    <w:sdtContent>
      <w:p w:rsidR="008A4A00" w:rsidRDefault="00641A10">
        <w:pPr>
          <w:pStyle w:val="Zpat"/>
          <w:jc w:val="center"/>
        </w:pPr>
      </w:p>
    </w:sdtContent>
  </w:sdt>
  <w:p w:rsidR="008A4A00" w:rsidRDefault="008A4A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175823"/>
      <w:docPartObj>
        <w:docPartGallery w:val="Page Numbers (Bottom of Page)"/>
        <w:docPartUnique/>
      </w:docPartObj>
    </w:sdtPr>
    <w:sdtEndPr/>
    <w:sdtContent>
      <w:p w:rsidR="008A4A00" w:rsidRDefault="008A4A00">
        <w:pPr>
          <w:pStyle w:val="Zpat"/>
          <w:jc w:val="center"/>
        </w:pPr>
        <w:r>
          <w:fldChar w:fldCharType="begin"/>
        </w:r>
        <w:r>
          <w:instrText>PAGE   \* MERGEFORMAT</w:instrText>
        </w:r>
        <w:r>
          <w:fldChar w:fldCharType="separate"/>
        </w:r>
        <w:r>
          <w:rPr>
            <w:lang w:val="cs-CZ"/>
          </w:rPr>
          <w:t>2</w:t>
        </w:r>
        <w:r>
          <w:fldChar w:fldCharType="end"/>
        </w:r>
      </w:p>
    </w:sdtContent>
  </w:sdt>
  <w:p w:rsidR="008A4A00" w:rsidRDefault="008A4A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009831"/>
      <w:docPartObj>
        <w:docPartGallery w:val="Page Numbers (Bottom of Page)"/>
        <w:docPartUnique/>
      </w:docPartObj>
    </w:sdtPr>
    <w:sdtEndPr/>
    <w:sdtContent>
      <w:p w:rsidR="008A4A00" w:rsidRDefault="008A4A00">
        <w:pPr>
          <w:pStyle w:val="Zpat"/>
          <w:jc w:val="center"/>
        </w:pPr>
        <w:r>
          <w:fldChar w:fldCharType="begin"/>
        </w:r>
        <w:r>
          <w:instrText>PAGE   \* MERGEFORMAT</w:instrText>
        </w:r>
        <w:r>
          <w:fldChar w:fldCharType="separate"/>
        </w:r>
        <w:r>
          <w:rPr>
            <w:lang w:val="cs-CZ"/>
          </w:rPr>
          <w:t>2</w:t>
        </w:r>
        <w:r>
          <w:fldChar w:fldCharType="end"/>
        </w:r>
      </w:p>
    </w:sdtContent>
  </w:sdt>
  <w:p w:rsidR="008A4A00" w:rsidRDefault="008A4A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1A10" w:rsidRDefault="00641A10" w:rsidP="009408D8">
      <w:pPr>
        <w:spacing w:before="0" w:after="0" w:line="240" w:lineRule="auto"/>
      </w:pPr>
      <w:r>
        <w:separator/>
      </w:r>
    </w:p>
  </w:footnote>
  <w:footnote w:type="continuationSeparator" w:id="0">
    <w:p w:rsidR="00641A10" w:rsidRDefault="00641A10" w:rsidP="009408D8">
      <w:pPr>
        <w:spacing w:before="0" w:after="0" w:line="240" w:lineRule="auto"/>
      </w:pPr>
      <w:r>
        <w:continuationSeparator/>
      </w:r>
    </w:p>
  </w:footnote>
  <w:footnote w:id="1">
    <w:p w:rsidR="008A4A00" w:rsidRPr="00C6150C" w:rsidRDefault="008A4A00">
      <w:pPr>
        <w:pStyle w:val="Textpoznpodarou"/>
        <w:rPr>
          <w:lang w:val="cs-CZ"/>
        </w:rPr>
      </w:pPr>
      <w:r>
        <w:rPr>
          <w:rStyle w:val="Znakapoznpodarou"/>
        </w:rPr>
        <w:footnoteRef/>
      </w:r>
      <w:r>
        <w:t xml:space="preserve"> </w:t>
      </w:r>
      <w:r>
        <w:rPr>
          <w:lang w:val="cs-CZ"/>
        </w:rPr>
        <w:t xml:space="preserve">,,Interpreters may understand a term but not know the appropriate equivalent in the target language, in which case they can explain it.“ </w:t>
      </w:r>
    </w:p>
  </w:footnote>
  <w:footnote w:id="2">
    <w:p w:rsidR="008A4A00" w:rsidRPr="000D24C6" w:rsidRDefault="008A4A00">
      <w:pPr>
        <w:pStyle w:val="Textpoznpodarou"/>
        <w:rPr>
          <w:lang w:val="cs-CZ"/>
        </w:rPr>
      </w:pPr>
      <w:r>
        <w:rPr>
          <w:rStyle w:val="Znakapoznpodarou"/>
        </w:rPr>
        <w:footnoteRef/>
      </w:r>
      <w:r>
        <w:t xml:space="preserve"> in der englischen Terminologie ,,</w:t>
      </w:r>
      <w:r w:rsidRPr="000D24C6">
        <w:t>interlanguage“</w:t>
      </w:r>
      <w:r>
        <w:rPr>
          <w:lang w:val="cs-CZ"/>
        </w:rPr>
        <w:t xml:space="preserve"> </w:t>
      </w:r>
    </w:p>
  </w:footnote>
  <w:footnote w:id="3">
    <w:p w:rsidR="008A4A00" w:rsidRPr="00932147" w:rsidRDefault="008A4A00">
      <w:pPr>
        <w:pStyle w:val="Textpoznpodarou"/>
        <w:rPr>
          <w:lang w:val="cs-CZ"/>
        </w:rPr>
      </w:pPr>
      <w:r>
        <w:rPr>
          <w:rStyle w:val="Znakapoznpodarou"/>
        </w:rPr>
        <w:footnoteRef/>
      </w:r>
      <w:r>
        <w:t xml:space="preserve"> </w:t>
      </w:r>
      <w:r>
        <w:rPr>
          <w:lang w:val="cs-CZ"/>
        </w:rPr>
        <w:t xml:space="preserve">,,Třetí systém představuje přehlídku chyb, jejichž pramenem je interference.“ </w:t>
      </w:r>
    </w:p>
  </w:footnote>
  <w:footnote w:id="4">
    <w:p w:rsidR="008A4A00" w:rsidRPr="003525B3" w:rsidRDefault="008A4A00">
      <w:pPr>
        <w:pStyle w:val="Textpoznpodarou"/>
        <w:rPr>
          <w:i/>
          <w:iCs/>
          <w:lang w:val="cs-CZ"/>
        </w:rPr>
      </w:pPr>
      <w:r>
        <w:rPr>
          <w:rStyle w:val="Znakapoznpodarou"/>
        </w:rPr>
        <w:footnoteRef/>
      </w:r>
      <w:r>
        <w:t xml:space="preserve"> </w:t>
      </w:r>
      <w:r>
        <w:rPr>
          <w:lang w:val="cs-CZ"/>
        </w:rPr>
        <w:t>,,</w:t>
      </w:r>
      <w:r w:rsidRPr="003525B3">
        <w:rPr>
          <w:lang w:val="cs-CZ"/>
        </w:rPr>
        <w:t>nauka o mluvnické stavbě věty a souvětí</w:t>
      </w:r>
      <w:r>
        <w:rPr>
          <w:i/>
          <w:iCs/>
          <w:lang w:val="cs-CZ"/>
        </w:rPr>
        <w:t xml:space="preserve">“ </w:t>
      </w:r>
    </w:p>
  </w:footnote>
  <w:footnote w:id="5">
    <w:p w:rsidR="008A4A00" w:rsidRPr="003F5FC7" w:rsidRDefault="008A4A00">
      <w:pPr>
        <w:pStyle w:val="Textpoznpodarou"/>
        <w:rPr>
          <w:lang w:val="cs-CZ"/>
        </w:rPr>
      </w:pPr>
      <w:r>
        <w:rPr>
          <w:rStyle w:val="Znakapoznpodarou"/>
        </w:rPr>
        <w:footnoteRef/>
      </w:r>
      <w:r>
        <w:t xml:space="preserve"> </w:t>
      </w:r>
      <w:r>
        <w:rPr>
          <w:lang w:val="cs-CZ"/>
        </w:rPr>
        <w:t>,,kontextová organizace věty“</w:t>
      </w:r>
    </w:p>
  </w:footnote>
  <w:footnote w:id="6">
    <w:p w:rsidR="008A4A00" w:rsidRPr="00E75E52" w:rsidRDefault="008A4A00">
      <w:pPr>
        <w:pStyle w:val="Textpoznpodarou"/>
        <w:rPr>
          <w:lang w:val="cs-CZ"/>
        </w:rPr>
      </w:pPr>
      <w:r>
        <w:rPr>
          <w:rStyle w:val="Znakapoznpodarou"/>
        </w:rPr>
        <w:footnoteRef/>
      </w:r>
      <w:r>
        <w:t xml:space="preserve"> </w:t>
      </w:r>
      <w:r>
        <w:rPr>
          <w:lang w:val="cs-CZ"/>
        </w:rPr>
        <w:t xml:space="preserve">,,K charakteristickým rysům českého slovosledu patří schopnost vytvářet velké množství variant.“  </w:t>
      </w:r>
    </w:p>
  </w:footnote>
  <w:footnote w:id="7">
    <w:p w:rsidR="008A4A00" w:rsidRPr="00315BA2" w:rsidRDefault="008A4A00">
      <w:pPr>
        <w:pStyle w:val="Textpoznpodarou"/>
        <w:rPr>
          <w:lang w:val="cs-CZ"/>
        </w:rPr>
      </w:pPr>
      <w:r>
        <w:rPr>
          <w:rStyle w:val="Znakapoznpodarou"/>
        </w:rPr>
        <w:footnoteRef/>
      </w:r>
      <w:r>
        <w:t xml:space="preserve"> </w:t>
      </w:r>
      <w:r>
        <w:rPr>
          <w:lang w:val="cs-CZ"/>
        </w:rPr>
        <w:t xml:space="preserve">,,Místem ve větě se rozumí slovosledná pozice větného členu, nikoli jednotlivého slova.“  </w:t>
      </w:r>
    </w:p>
  </w:footnote>
  <w:footnote w:id="8">
    <w:p w:rsidR="008A4A00" w:rsidRPr="00D92F53" w:rsidRDefault="008A4A00">
      <w:pPr>
        <w:pStyle w:val="Textpoznpodarou"/>
        <w:rPr>
          <w:lang w:val="cs-CZ"/>
        </w:rPr>
      </w:pPr>
      <w:r>
        <w:rPr>
          <w:rStyle w:val="Znakapoznpodarou"/>
        </w:rPr>
        <w:footnoteRef/>
      </w:r>
      <w:r>
        <w:t xml:space="preserve"> „</w:t>
      </w:r>
      <w:r>
        <w:rPr>
          <w:lang w:val="cs-CZ"/>
        </w:rPr>
        <w:t xml:space="preserve">Práce kvalitativního výzkumníka je přirovnávána k činnosti detektiva. Výzkumník vyhledává a analyzuje informace, které přispívají k osvětlení výzkumných otázek, provádí deduktivní a induktivní závěry.“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B1D"/>
    <w:multiLevelType w:val="multilevel"/>
    <w:tmpl w:val="EBD0430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12621"/>
    <w:multiLevelType w:val="multilevel"/>
    <w:tmpl w:val="EBD0430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060FC4"/>
    <w:multiLevelType w:val="multilevel"/>
    <w:tmpl w:val="EBD0430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E20398"/>
    <w:multiLevelType w:val="hybridMultilevel"/>
    <w:tmpl w:val="011E3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4D18A4"/>
    <w:multiLevelType w:val="hybridMultilevel"/>
    <w:tmpl w:val="E6A87F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F8228B"/>
    <w:multiLevelType w:val="multilevel"/>
    <w:tmpl w:val="3BF2100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AE38D5"/>
    <w:multiLevelType w:val="multilevel"/>
    <w:tmpl w:val="3BF2100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2E4D8F"/>
    <w:multiLevelType w:val="hybridMultilevel"/>
    <w:tmpl w:val="D2025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6A2CE0"/>
    <w:multiLevelType w:val="multilevel"/>
    <w:tmpl w:val="DF6246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7A2BE2"/>
    <w:multiLevelType w:val="hybridMultilevel"/>
    <w:tmpl w:val="BCA81FD2"/>
    <w:lvl w:ilvl="0" w:tplc="9424C5D2">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5"/>
  </w:num>
  <w:num w:numId="8">
    <w:abstractNumId w:val="1"/>
  </w:num>
  <w:num w:numId="9">
    <w:abstractNumId w:val="9"/>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54"/>
    <w:rsid w:val="000001AC"/>
    <w:rsid w:val="00001D16"/>
    <w:rsid w:val="000047BA"/>
    <w:rsid w:val="000056FF"/>
    <w:rsid w:val="000079F4"/>
    <w:rsid w:val="000124F1"/>
    <w:rsid w:val="00015B3D"/>
    <w:rsid w:val="0001645B"/>
    <w:rsid w:val="000212F3"/>
    <w:rsid w:val="00022FE7"/>
    <w:rsid w:val="00023E55"/>
    <w:rsid w:val="000242DB"/>
    <w:rsid w:val="0002450D"/>
    <w:rsid w:val="000246B2"/>
    <w:rsid w:val="00024776"/>
    <w:rsid w:val="00024E86"/>
    <w:rsid w:val="00030826"/>
    <w:rsid w:val="00030BA3"/>
    <w:rsid w:val="0003319A"/>
    <w:rsid w:val="00033238"/>
    <w:rsid w:val="00037B74"/>
    <w:rsid w:val="00037C1B"/>
    <w:rsid w:val="00037C98"/>
    <w:rsid w:val="000421B9"/>
    <w:rsid w:val="00044D4E"/>
    <w:rsid w:val="0004582C"/>
    <w:rsid w:val="00045F0D"/>
    <w:rsid w:val="00047058"/>
    <w:rsid w:val="00052B39"/>
    <w:rsid w:val="00055144"/>
    <w:rsid w:val="00055279"/>
    <w:rsid w:val="00055F88"/>
    <w:rsid w:val="00056AEA"/>
    <w:rsid w:val="00056D3B"/>
    <w:rsid w:val="00057FAA"/>
    <w:rsid w:val="00060CCF"/>
    <w:rsid w:val="000628F0"/>
    <w:rsid w:val="0006333D"/>
    <w:rsid w:val="000677FF"/>
    <w:rsid w:val="00074D24"/>
    <w:rsid w:val="000758C4"/>
    <w:rsid w:val="000760B1"/>
    <w:rsid w:val="00076840"/>
    <w:rsid w:val="0008043E"/>
    <w:rsid w:val="0008078A"/>
    <w:rsid w:val="0008116E"/>
    <w:rsid w:val="00082E36"/>
    <w:rsid w:val="00083AE5"/>
    <w:rsid w:val="00084C71"/>
    <w:rsid w:val="0008527C"/>
    <w:rsid w:val="00087324"/>
    <w:rsid w:val="00090DC7"/>
    <w:rsid w:val="0009251F"/>
    <w:rsid w:val="000942D3"/>
    <w:rsid w:val="000978C3"/>
    <w:rsid w:val="000A40AA"/>
    <w:rsid w:val="000A523B"/>
    <w:rsid w:val="000A6970"/>
    <w:rsid w:val="000B0420"/>
    <w:rsid w:val="000B1A9F"/>
    <w:rsid w:val="000B2D1A"/>
    <w:rsid w:val="000B31D7"/>
    <w:rsid w:val="000B4DBA"/>
    <w:rsid w:val="000B56EC"/>
    <w:rsid w:val="000C1A71"/>
    <w:rsid w:val="000C1B00"/>
    <w:rsid w:val="000C27A4"/>
    <w:rsid w:val="000C351D"/>
    <w:rsid w:val="000C3E1A"/>
    <w:rsid w:val="000C7587"/>
    <w:rsid w:val="000D0C47"/>
    <w:rsid w:val="000D22F2"/>
    <w:rsid w:val="000D24C6"/>
    <w:rsid w:val="000D33B5"/>
    <w:rsid w:val="000D3851"/>
    <w:rsid w:val="000D53EA"/>
    <w:rsid w:val="000D5582"/>
    <w:rsid w:val="000D6233"/>
    <w:rsid w:val="000D6C00"/>
    <w:rsid w:val="000D6FC2"/>
    <w:rsid w:val="000E02E9"/>
    <w:rsid w:val="000E312F"/>
    <w:rsid w:val="000E3ED5"/>
    <w:rsid w:val="000E4198"/>
    <w:rsid w:val="000E6B33"/>
    <w:rsid w:val="000E7D0A"/>
    <w:rsid w:val="000F173B"/>
    <w:rsid w:val="000F2A4C"/>
    <w:rsid w:val="000F2A76"/>
    <w:rsid w:val="000F6847"/>
    <w:rsid w:val="000F7400"/>
    <w:rsid w:val="00101E8A"/>
    <w:rsid w:val="00102272"/>
    <w:rsid w:val="00104E72"/>
    <w:rsid w:val="0010503C"/>
    <w:rsid w:val="00105440"/>
    <w:rsid w:val="00107711"/>
    <w:rsid w:val="001107A2"/>
    <w:rsid w:val="001109AA"/>
    <w:rsid w:val="00110A9A"/>
    <w:rsid w:val="0011206F"/>
    <w:rsid w:val="00112D63"/>
    <w:rsid w:val="001137C0"/>
    <w:rsid w:val="00113CAB"/>
    <w:rsid w:val="0011589D"/>
    <w:rsid w:val="0011630C"/>
    <w:rsid w:val="00117529"/>
    <w:rsid w:val="00117EA7"/>
    <w:rsid w:val="0012220C"/>
    <w:rsid w:val="001247B1"/>
    <w:rsid w:val="00130A9F"/>
    <w:rsid w:val="00131084"/>
    <w:rsid w:val="00131466"/>
    <w:rsid w:val="001336E6"/>
    <w:rsid w:val="001342D1"/>
    <w:rsid w:val="001361FB"/>
    <w:rsid w:val="00140A12"/>
    <w:rsid w:val="00142A6B"/>
    <w:rsid w:val="00145064"/>
    <w:rsid w:val="00145729"/>
    <w:rsid w:val="001464F2"/>
    <w:rsid w:val="001470F9"/>
    <w:rsid w:val="00147417"/>
    <w:rsid w:val="00147A57"/>
    <w:rsid w:val="00147ACE"/>
    <w:rsid w:val="0015016D"/>
    <w:rsid w:val="00151833"/>
    <w:rsid w:val="001519ED"/>
    <w:rsid w:val="00152849"/>
    <w:rsid w:val="00153440"/>
    <w:rsid w:val="00154E70"/>
    <w:rsid w:val="001603E7"/>
    <w:rsid w:val="00162C54"/>
    <w:rsid w:val="00163DF0"/>
    <w:rsid w:val="001654EE"/>
    <w:rsid w:val="00165503"/>
    <w:rsid w:val="0017001A"/>
    <w:rsid w:val="00171697"/>
    <w:rsid w:val="00173E79"/>
    <w:rsid w:val="00180BAC"/>
    <w:rsid w:val="001818B2"/>
    <w:rsid w:val="0018238C"/>
    <w:rsid w:val="001831C5"/>
    <w:rsid w:val="0018388A"/>
    <w:rsid w:val="00183A7E"/>
    <w:rsid w:val="001854C0"/>
    <w:rsid w:val="00185B8A"/>
    <w:rsid w:val="00186547"/>
    <w:rsid w:val="001919FF"/>
    <w:rsid w:val="00191F81"/>
    <w:rsid w:val="00196BCE"/>
    <w:rsid w:val="00197200"/>
    <w:rsid w:val="001A3CD2"/>
    <w:rsid w:val="001A3D74"/>
    <w:rsid w:val="001A4550"/>
    <w:rsid w:val="001A6EAD"/>
    <w:rsid w:val="001A7432"/>
    <w:rsid w:val="001B167E"/>
    <w:rsid w:val="001B29BD"/>
    <w:rsid w:val="001B3C5C"/>
    <w:rsid w:val="001B79AD"/>
    <w:rsid w:val="001B7B79"/>
    <w:rsid w:val="001C48E6"/>
    <w:rsid w:val="001C526D"/>
    <w:rsid w:val="001D03BA"/>
    <w:rsid w:val="001D277A"/>
    <w:rsid w:val="001D4388"/>
    <w:rsid w:val="001E05A4"/>
    <w:rsid w:val="001E300A"/>
    <w:rsid w:val="001E372B"/>
    <w:rsid w:val="001F0F8D"/>
    <w:rsid w:val="001F1B7E"/>
    <w:rsid w:val="001F2377"/>
    <w:rsid w:val="001F3390"/>
    <w:rsid w:val="001F51DF"/>
    <w:rsid w:val="001F644A"/>
    <w:rsid w:val="001F6952"/>
    <w:rsid w:val="002017BC"/>
    <w:rsid w:val="00201852"/>
    <w:rsid w:val="00201F86"/>
    <w:rsid w:val="00203CB4"/>
    <w:rsid w:val="002113F1"/>
    <w:rsid w:val="002130F5"/>
    <w:rsid w:val="00221D82"/>
    <w:rsid w:val="002241E2"/>
    <w:rsid w:val="00225EA5"/>
    <w:rsid w:val="002268CA"/>
    <w:rsid w:val="00227C46"/>
    <w:rsid w:val="002317C1"/>
    <w:rsid w:val="00231ED0"/>
    <w:rsid w:val="00232C2A"/>
    <w:rsid w:val="00233553"/>
    <w:rsid w:val="002360A2"/>
    <w:rsid w:val="00241277"/>
    <w:rsid w:val="00241AA1"/>
    <w:rsid w:val="00242E56"/>
    <w:rsid w:val="002431EF"/>
    <w:rsid w:val="00243668"/>
    <w:rsid w:val="00245C38"/>
    <w:rsid w:val="00246034"/>
    <w:rsid w:val="002462D8"/>
    <w:rsid w:val="00246DF4"/>
    <w:rsid w:val="00246FD2"/>
    <w:rsid w:val="002520D2"/>
    <w:rsid w:val="00257137"/>
    <w:rsid w:val="00257CD1"/>
    <w:rsid w:val="002605A7"/>
    <w:rsid w:val="002636ED"/>
    <w:rsid w:val="00263E23"/>
    <w:rsid w:val="0026411E"/>
    <w:rsid w:val="0026635C"/>
    <w:rsid w:val="002703E3"/>
    <w:rsid w:val="002744F4"/>
    <w:rsid w:val="00274BA6"/>
    <w:rsid w:val="00280D42"/>
    <w:rsid w:val="0028256D"/>
    <w:rsid w:val="00282678"/>
    <w:rsid w:val="00284361"/>
    <w:rsid w:val="0028544F"/>
    <w:rsid w:val="00287948"/>
    <w:rsid w:val="00291275"/>
    <w:rsid w:val="00291D3F"/>
    <w:rsid w:val="00295028"/>
    <w:rsid w:val="00295E4D"/>
    <w:rsid w:val="002961EF"/>
    <w:rsid w:val="00297C3D"/>
    <w:rsid w:val="00297EA3"/>
    <w:rsid w:val="002A0F0D"/>
    <w:rsid w:val="002A1448"/>
    <w:rsid w:val="002A2282"/>
    <w:rsid w:val="002A353C"/>
    <w:rsid w:val="002A3DE9"/>
    <w:rsid w:val="002A5387"/>
    <w:rsid w:val="002A58F0"/>
    <w:rsid w:val="002A7956"/>
    <w:rsid w:val="002B257B"/>
    <w:rsid w:val="002B31A6"/>
    <w:rsid w:val="002B5980"/>
    <w:rsid w:val="002B68F2"/>
    <w:rsid w:val="002B6906"/>
    <w:rsid w:val="002B7284"/>
    <w:rsid w:val="002C1302"/>
    <w:rsid w:val="002C1496"/>
    <w:rsid w:val="002C1E63"/>
    <w:rsid w:val="002C7834"/>
    <w:rsid w:val="002D1AA9"/>
    <w:rsid w:val="002D3D8C"/>
    <w:rsid w:val="002D4672"/>
    <w:rsid w:val="002D49DC"/>
    <w:rsid w:val="002D54AB"/>
    <w:rsid w:val="002D6063"/>
    <w:rsid w:val="002D6629"/>
    <w:rsid w:val="002D6FB8"/>
    <w:rsid w:val="002E24A0"/>
    <w:rsid w:val="002E37F8"/>
    <w:rsid w:val="002E3B36"/>
    <w:rsid w:val="002E52FF"/>
    <w:rsid w:val="002E5F1D"/>
    <w:rsid w:val="002F1C4E"/>
    <w:rsid w:val="002F2093"/>
    <w:rsid w:val="002F3A4E"/>
    <w:rsid w:val="00300B3E"/>
    <w:rsid w:val="003017E8"/>
    <w:rsid w:val="003023FF"/>
    <w:rsid w:val="00303FE8"/>
    <w:rsid w:val="00304306"/>
    <w:rsid w:val="003049A6"/>
    <w:rsid w:val="00310114"/>
    <w:rsid w:val="00312C1D"/>
    <w:rsid w:val="00312E39"/>
    <w:rsid w:val="00313282"/>
    <w:rsid w:val="003137A3"/>
    <w:rsid w:val="00314C8C"/>
    <w:rsid w:val="00315BA2"/>
    <w:rsid w:val="00315C56"/>
    <w:rsid w:val="003173BD"/>
    <w:rsid w:val="00317835"/>
    <w:rsid w:val="0032059D"/>
    <w:rsid w:val="003206C9"/>
    <w:rsid w:val="003245A7"/>
    <w:rsid w:val="00330EB4"/>
    <w:rsid w:val="00331D6C"/>
    <w:rsid w:val="003359F7"/>
    <w:rsid w:val="00336A58"/>
    <w:rsid w:val="003429E6"/>
    <w:rsid w:val="00344CC8"/>
    <w:rsid w:val="00347411"/>
    <w:rsid w:val="00347421"/>
    <w:rsid w:val="0034746F"/>
    <w:rsid w:val="00347AEC"/>
    <w:rsid w:val="003509D0"/>
    <w:rsid w:val="00350AEB"/>
    <w:rsid w:val="003525B3"/>
    <w:rsid w:val="003540AF"/>
    <w:rsid w:val="00355CBC"/>
    <w:rsid w:val="003614C2"/>
    <w:rsid w:val="0036292C"/>
    <w:rsid w:val="003644E4"/>
    <w:rsid w:val="0036545C"/>
    <w:rsid w:val="003725E4"/>
    <w:rsid w:val="00373B7B"/>
    <w:rsid w:val="00376AAF"/>
    <w:rsid w:val="00376CE6"/>
    <w:rsid w:val="00383B8C"/>
    <w:rsid w:val="003857D1"/>
    <w:rsid w:val="00385B90"/>
    <w:rsid w:val="0038608F"/>
    <w:rsid w:val="003860CA"/>
    <w:rsid w:val="003867AA"/>
    <w:rsid w:val="00395309"/>
    <w:rsid w:val="00395409"/>
    <w:rsid w:val="003A15DA"/>
    <w:rsid w:val="003A1E30"/>
    <w:rsid w:val="003A5E5F"/>
    <w:rsid w:val="003A5F3D"/>
    <w:rsid w:val="003A610B"/>
    <w:rsid w:val="003A74D6"/>
    <w:rsid w:val="003B2DA3"/>
    <w:rsid w:val="003B5406"/>
    <w:rsid w:val="003B6709"/>
    <w:rsid w:val="003B732B"/>
    <w:rsid w:val="003C087F"/>
    <w:rsid w:val="003C1221"/>
    <w:rsid w:val="003C1734"/>
    <w:rsid w:val="003C3BDD"/>
    <w:rsid w:val="003C3C97"/>
    <w:rsid w:val="003C5746"/>
    <w:rsid w:val="003D7EE7"/>
    <w:rsid w:val="003E01EA"/>
    <w:rsid w:val="003E0EFD"/>
    <w:rsid w:val="003E1388"/>
    <w:rsid w:val="003E3968"/>
    <w:rsid w:val="003E45E4"/>
    <w:rsid w:val="003E4C69"/>
    <w:rsid w:val="003E4D99"/>
    <w:rsid w:val="003E66D8"/>
    <w:rsid w:val="003E670D"/>
    <w:rsid w:val="003E681A"/>
    <w:rsid w:val="003E7078"/>
    <w:rsid w:val="003F028F"/>
    <w:rsid w:val="003F0F1D"/>
    <w:rsid w:val="003F223B"/>
    <w:rsid w:val="003F5222"/>
    <w:rsid w:val="003F5FC7"/>
    <w:rsid w:val="00401592"/>
    <w:rsid w:val="004017EE"/>
    <w:rsid w:val="00401A99"/>
    <w:rsid w:val="00402839"/>
    <w:rsid w:val="00403988"/>
    <w:rsid w:val="004049E3"/>
    <w:rsid w:val="00410A47"/>
    <w:rsid w:val="004122CF"/>
    <w:rsid w:val="0041376E"/>
    <w:rsid w:val="00413D1E"/>
    <w:rsid w:val="004148E5"/>
    <w:rsid w:val="004149BC"/>
    <w:rsid w:val="004172A0"/>
    <w:rsid w:val="00420047"/>
    <w:rsid w:val="004209C5"/>
    <w:rsid w:val="00425AE7"/>
    <w:rsid w:val="00426289"/>
    <w:rsid w:val="004264C6"/>
    <w:rsid w:val="00427C36"/>
    <w:rsid w:val="004302CE"/>
    <w:rsid w:val="00431EC0"/>
    <w:rsid w:val="0043273C"/>
    <w:rsid w:val="00432C3E"/>
    <w:rsid w:val="004342CB"/>
    <w:rsid w:val="0043537B"/>
    <w:rsid w:val="0043727B"/>
    <w:rsid w:val="004404FE"/>
    <w:rsid w:val="004408D7"/>
    <w:rsid w:val="00441A74"/>
    <w:rsid w:val="00441F74"/>
    <w:rsid w:val="00442410"/>
    <w:rsid w:val="00442C8B"/>
    <w:rsid w:val="00447182"/>
    <w:rsid w:val="0044743F"/>
    <w:rsid w:val="00451DD3"/>
    <w:rsid w:val="004522CB"/>
    <w:rsid w:val="00452482"/>
    <w:rsid w:val="00453094"/>
    <w:rsid w:val="00454DF7"/>
    <w:rsid w:val="00460068"/>
    <w:rsid w:val="004601AE"/>
    <w:rsid w:val="0046020D"/>
    <w:rsid w:val="00461448"/>
    <w:rsid w:val="0046158F"/>
    <w:rsid w:val="00462C98"/>
    <w:rsid w:val="00465546"/>
    <w:rsid w:val="00466C9C"/>
    <w:rsid w:val="0047135C"/>
    <w:rsid w:val="00471B17"/>
    <w:rsid w:val="00471B60"/>
    <w:rsid w:val="00472A79"/>
    <w:rsid w:val="00475828"/>
    <w:rsid w:val="004824D5"/>
    <w:rsid w:val="004825EF"/>
    <w:rsid w:val="004842E4"/>
    <w:rsid w:val="00484891"/>
    <w:rsid w:val="00484F8C"/>
    <w:rsid w:val="00485F39"/>
    <w:rsid w:val="00485FCB"/>
    <w:rsid w:val="0048603F"/>
    <w:rsid w:val="004866F9"/>
    <w:rsid w:val="0049041E"/>
    <w:rsid w:val="00490B0C"/>
    <w:rsid w:val="00491080"/>
    <w:rsid w:val="004910AB"/>
    <w:rsid w:val="004916F0"/>
    <w:rsid w:val="00491F7B"/>
    <w:rsid w:val="0049294E"/>
    <w:rsid w:val="004945E2"/>
    <w:rsid w:val="00497C46"/>
    <w:rsid w:val="004A0231"/>
    <w:rsid w:val="004B1070"/>
    <w:rsid w:val="004B5539"/>
    <w:rsid w:val="004B5AC5"/>
    <w:rsid w:val="004B7588"/>
    <w:rsid w:val="004C0F02"/>
    <w:rsid w:val="004C334E"/>
    <w:rsid w:val="004C42A7"/>
    <w:rsid w:val="004D22BD"/>
    <w:rsid w:val="004D35F0"/>
    <w:rsid w:val="004D45DB"/>
    <w:rsid w:val="004D5A6F"/>
    <w:rsid w:val="004D5F50"/>
    <w:rsid w:val="004D63E8"/>
    <w:rsid w:val="004D6756"/>
    <w:rsid w:val="004D77C1"/>
    <w:rsid w:val="004D79D1"/>
    <w:rsid w:val="004D7A60"/>
    <w:rsid w:val="004E0B0A"/>
    <w:rsid w:val="004E4406"/>
    <w:rsid w:val="004E4448"/>
    <w:rsid w:val="004E4F1B"/>
    <w:rsid w:val="004E588C"/>
    <w:rsid w:val="004E64A8"/>
    <w:rsid w:val="004E6CB9"/>
    <w:rsid w:val="004F17AD"/>
    <w:rsid w:val="004F1955"/>
    <w:rsid w:val="004F1DCD"/>
    <w:rsid w:val="004F1E18"/>
    <w:rsid w:val="004F238D"/>
    <w:rsid w:val="004F3E9C"/>
    <w:rsid w:val="004F5CFE"/>
    <w:rsid w:val="004F6BD4"/>
    <w:rsid w:val="004F6BEE"/>
    <w:rsid w:val="004F72BA"/>
    <w:rsid w:val="004F75C2"/>
    <w:rsid w:val="004F7AF4"/>
    <w:rsid w:val="005001DB"/>
    <w:rsid w:val="00500CB4"/>
    <w:rsid w:val="00501A6B"/>
    <w:rsid w:val="00502C23"/>
    <w:rsid w:val="0050471C"/>
    <w:rsid w:val="00506696"/>
    <w:rsid w:val="00507F29"/>
    <w:rsid w:val="00510AA8"/>
    <w:rsid w:val="00511C3A"/>
    <w:rsid w:val="00511E71"/>
    <w:rsid w:val="005122B5"/>
    <w:rsid w:val="00513BA2"/>
    <w:rsid w:val="005151D9"/>
    <w:rsid w:val="00516737"/>
    <w:rsid w:val="00521D13"/>
    <w:rsid w:val="00522A3B"/>
    <w:rsid w:val="005251F2"/>
    <w:rsid w:val="005260CF"/>
    <w:rsid w:val="005262E0"/>
    <w:rsid w:val="00526C57"/>
    <w:rsid w:val="0052705D"/>
    <w:rsid w:val="00527A20"/>
    <w:rsid w:val="005357B7"/>
    <w:rsid w:val="005361AA"/>
    <w:rsid w:val="00537377"/>
    <w:rsid w:val="0053758D"/>
    <w:rsid w:val="00540529"/>
    <w:rsid w:val="00542BE3"/>
    <w:rsid w:val="005432C7"/>
    <w:rsid w:val="0054420F"/>
    <w:rsid w:val="00544478"/>
    <w:rsid w:val="00551104"/>
    <w:rsid w:val="00551A98"/>
    <w:rsid w:val="00551D23"/>
    <w:rsid w:val="0055469C"/>
    <w:rsid w:val="00560D4D"/>
    <w:rsid w:val="00563EAC"/>
    <w:rsid w:val="005641F5"/>
    <w:rsid w:val="00564401"/>
    <w:rsid w:val="0056645D"/>
    <w:rsid w:val="0056681A"/>
    <w:rsid w:val="00567FF2"/>
    <w:rsid w:val="0057206F"/>
    <w:rsid w:val="005760FB"/>
    <w:rsid w:val="00586FB1"/>
    <w:rsid w:val="00590685"/>
    <w:rsid w:val="00590962"/>
    <w:rsid w:val="00592986"/>
    <w:rsid w:val="00593866"/>
    <w:rsid w:val="0059557F"/>
    <w:rsid w:val="00596914"/>
    <w:rsid w:val="005969C3"/>
    <w:rsid w:val="005A1498"/>
    <w:rsid w:val="005A3059"/>
    <w:rsid w:val="005A587D"/>
    <w:rsid w:val="005A62FC"/>
    <w:rsid w:val="005A69C4"/>
    <w:rsid w:val="005A6D44"/>
    <w:rsid w:val="005A7449"/>
    <w:rsid w:val="005B10CA"/>
    <w:rsid w:val="005B2524"/>
    <w:rsid w:val="005B4C34"/>
    <w:rsid w:val="005B5FB1"/>
    <w:rsid w:val="005B74B7"/>
    <w:rsid w:val="005C3122"/>
    <w:rsid w:val="005C4AAE"/>
    <w:rsid w:val="005C60CA"/>
    <w:rsid w:val="005C71C4"/>
    <w:rsid w:val="005D0044"/>
    <w:rsid w:val="005D0432"/>
    <w:rsid w:val="005D546F"/>
    <w:rsid w:val="005D73FF"/>
    <w:rsid w:val="005D7EFB"/>
    <w:rsid w:val="005E18C1"/>
    <w:rsid w:val="005E1ED4"/>
    <w:rsid w:val="005E34E9"/>
    <w:rsid w:val="005F0A38"/>
    <w:rsid w:val="005F0C63"/>
    <w:rsid w:val="005F278A"/>
    <w:rsid w:val="005F34DD"/>
    <w:rsid w:val="005F59BF"/>
    <w:rsid w:val="005F69E6"/>
    <w:rsid w:val="005F6E67"/>
    <w:rsid w:val="006002D3"/>
    <w:rsid w:val="00600639"/>
    <w:rsid w:val="0060199F"/>
    <w:rsid w:val="00601A0A"/>
    <w:rsid w:val="00601FCA"/>
    <w:rsid w:val="00601FE2"/>
    <w:rsid w:val="00602619"/>
    <w:rsid w:val="0060322A"/>
    <w:rsid w:val="00603ADF"/>
    <w:rsid w:val="00605C69"/>
    <w:rsid w:val="00605F00"/>
    <w:rsid w:val="00606E27"/>
    <w:rsid w:val="0061208A"/>
    <w:rsid w:val="006164DF"/>
    <w:rsid w:val="006169B2"/>
    <w:rsid w:val="00616ED8"/>
    <w:rsid w:val="0061712A"/>
    <w:rsid w:val="00621F55"/>
    <w:rsid w:val="00622102"/>
    <w:rsid w:val="0062254A"/>
    <w:rsid w:val="00622737"/>
    <w:rsid w:val="00624A01"/>
    <w:rsid w:val="00625481"/>
    <w:rsid w:val="00626BAB"/>
    <w:rsid w:val="00626C07"/>
    <w:rsid w:val="00626E5E"/>
    <w:rsid w:val="00627162"/>
    <w:rsid w:val="0062724D"/>
    <w:rsid w:val="00627FDA"/>
    <w:rsid w:val="00630C58"/>
    <w:rsid w:val="00631AFF"/>
    <w:rsid w:val="00631FAD"/>
    <w:rsid w:val="00632407"/>
    <w:rsid w:val="00632BAC"/>
    <w:rsid w:val="006366BF"/>
    <w:rsid w:val="00636BD9"/>
    <w:rsid w:val="00641A10"/>
    <w:rsid w:val="0064260A"/>
    <w:rsid w:val="00644D08"/>
    <w:rsid w:val="00645AA9"/>
    <w:rsid w:val="00646B57"/>
    <w:rsid w:val="006505E2"/>
    <w:rsid w:val="00650AEC"/>
    <w:rsid w:val="00654B5A"/>
    <w:rsid w:val="00656E19"/>
    <w:rsid w:val="0066045D"/>
    <w:rsid w:val="00662032"/>
    <w:rsid w:val="00662454"/>
    <w:rsid w:val="00662E70"/>
    <w:rsid w:val="00664D71"/>
    <w:rsid w:val="006653F8"/>
    <w:rsid w:val="00665D39"/>
    <w:rsid w:val="006666D8"/>
    <w:rsid w:val="00671487"/>
    <w:rsid w:val="00671A49"/>
    <w:rsid w:val="00677969"/>
    <w:rsid w:val="00681202"/>
    <w:rsid w:val="006831C5"/>
    <w:rsid w:val="00684212"/>
    <w:rsid w:val="00686BED"/>
    <w:rsid w:val="00686C03"/>
    <w:rsid w:val="006871DC"/>
    <w:rsid w:val="006908C2"/>
    <w:rsid w:val="00690CDF"/>
    <w:rsid w:val="00692595"/>
    <w:rsid w:val="006961FE"/>
    <w:rsid w:val="00697968"/>
    <w:rsid w:val="00697BC0"/>
    <w:rsid w:val="006A12DB"/>
    <w:rsid w:val="006A157B"/>
    <w:rsid w:val="006A164C"/>
    <w:rsid w:val="006A1F10"/>
    <w:rsid w:val="006A24E9"/>
    <w:rsid w:val="006A2A77"/>
    <w:rsid w:val="006A4630"/>
    <w:rsid w:val="006A6C3E"/>
    <w:rsid w:val="006A7F0E"/>
    <w:rsid w:val="006B0447"/>
    <w:rsid w:val="006B15FF"/>
    <w:rsid w:val="006B2B7B"/>
    <w:rsid w:val="006B5EC5"/>
    <w:rsid w:val="006B63A1"/>
    <w:rsid w:val="006B7482"/>
    <w:rsid w:val="006C2A13"/>
    <w:rsid w:val="006C499E"/>
    <w:rsid w:val="006C5316"/>
    <w:rsid w:val="006D2AD1"/>
    <w:rsid w:val="006D51CC"/>
    <w:rsid w:val="006D7156"/>
    <w:rsid w:val="006E0F7F"/>
    <w:rsid w:val="006E12BF"/>
    <w:rsid w:val="006E1A40"/>
    <w:rsid w:val="006E1EFA"/>
    <w:rsid w:val="006E22FD"/>
    <w:rsid w:val="006E2E25"/>
    <w:rsid w:val="006E4036"/>
    <w:rsid w:val="006E482D"/>
    <w:rsid w:val="006E4885"/>
    <w:rsid w:val="006E7D1F"/>
    <w:rsid w:val="006F2E95"/>
    <w:rsid w:val="006F2F97"/>
    <w:rsid w:val="006F3088"/>
    <w:rsid w:val="006F3909"/>
    <w:rsid w:val="006F3910"/>
    <w:rsid w:val="006F5ADA"/>
    <w:rsid w:val="006F7D59"/>
    <w:rsid w:val="00702638"/>
    <w:rsid w:val="0070303C"/>
    <w:rsid w:val="007031D1"/>
    <w:rsid w:val="00703B40"/>
    <w:rsid w:val="00706955"/>
    <w:rsid w:val="00711620"/>
    <w:rsid w:val="00714365"/>
    <w:rsid w:val="00714C2C"/>
    <w:rsid w:val="007162B3"/>
    <w:rsid w:val="00716C3F"/>
    <w:rsid w:val="00717304"/>
    <w:rsid w:val="007207C6"/>
    <w:rsid w:val="00724784"/>
    <w:rsid w:val="00724DD6"/>
    <w:rsid w:val="00725560"/>
    <w:rsid w:val="007265F2"/>
    <w:rsid w:val="007273A0"/>
    <w:rsid w:val="00730BC0"/>
    <w:rsid w:val="00730CA1"/>
    <w:rsid w:val="0073265D"/>
    <w:rsid w:val="00735DC5"/>
    <w:rsid w:val="007416EA"/>
    <w:rsid w:val="00741EEB"/>
    <w:rsid w:val="0074251A"/>
    <w:rsid w:val="007429C6"/>
    <w:rsid w:val="007440AB"/>
    <w:rsid w:val="007442E6"/>
    <w:rsid w:val="00744C11"/>
    <w:rsid w:val="00752FA3"/>
    <w:rsid w:val="00753452"/>
    <w:rsid w:val="00761268"/>
    <w:rsid w:val="00763E8B"/>
    <w:rsid w:val="007641A1"/>
    <w:rsid w:val="007645B6"/>
    <w:rsid w:val="007651C6"/>
    <w:rsid w:val="007670B3"/>
    <w:rsid w:val="0077156B"/>
    <w:rsid w:val="00772C6E"/>
    <w:rsid w:val="00773A0A"/>
    <w:rsid w:val="00775980"/>
    <w:rsid w:val="00781F4D"/>
    <w:rsid w:val="00782A4B"/>
    <w:rsid w:val="00782CCB"/>
    <w:rsid w:val="00783A83"/>
    <w:rsid w:val="007873F1"/>
    <w:rsid w:val="007947EB"/>
    <w:rsid w:val="007969C2"/>
    <w:rsid w:val="007972C2"/>
    <w:rsid w:val="007A0991"/>
    <w:rsid w:val="007A195E"/>
    <w:rsid w:val="007A6931"/>
    <w:rsid w:val="007A7855"/>
    <w:rsid w:val="007B0D8E"/>
    <w:rsid w:val="007B14BB"/>
    <w:rsid w:val="007B2293"/>
    <w:rsid w:val="007B4E9C"/>
    <w:rsid w:val="007B5940"/>
    <w:rsid w:val="007B6355"/>
    <w:rsid w:val="007B6CC9"/>
    <w:rsid w:val="007B7350"/>
    <w:rsid w:val="007C1344"/>
    <w:rsid w:val="007C472D"/>
    <w:rsid w:val="007C6F4B"/>
    <w:rsid w:val="007D0C07"/>
    <w:rsid w:val="007D4119"/>
    <w:rsid w:val="007D5676"/>
    <w:rsid w:val="007D5769"/>
    <w:rsid w:val="007E230B"/>
    <w:rsid w:val="007E2EC5"/>
    <w:rsid w:val="007F1148"/>
    <w:rsid w:val="007F2AFE"/>
    <w:rsid w:val="007F48DC"/>
    <w:rsid w:val="007F4A4B"/>
    <w:rsid w:val="007F4D7C"/>
    <w:rsid w:val="007F4FD7"/>
    <w:rsid w:val="007F655B"/>
    <w:rsid w:val="0080172D"/>
    <w:rsid w:val="00801F89"/>
    <w:rsid w:val="00802C26"/>
    <w:rsid w:val="00803790"/>
    <w:rsid w:val="00807247"/>
    <w:rsid w:val="00811439"/>
    <w:rsid w:val="008114B8"/>
    <w:rsid w:val="00811F10"/>
    <w:rsid w:val="0081291C"/>
    <w:rsid w:val="008140F4"/>
    <w:rsid w:val="008141F3"/>
    <w:rsid w:val="00814AF2"/>
    <w:rsid w:val="00820062"/>
    <w:rsid w:val="00820D22"/>
    <w:rsid w:val="00821D6D"/>
    <w:rsid w:val="008224BA"/>
    <w:rsid w:val="00822DB9"/>
    <w:rsid w:val="00823016"/>
    <w:rsid w:val="0082648B"/>
    <w:rsid w:val="00826901"/>
    <w:rsid w:val="00827267"/>
    <w:rsid w:val="00827971"/>
    <w:rsid w:val="00827EA7"/>
    <w:rsid w:val="008318ED"/>
    <w:rsid w:val="00832301"/>
    <w:rsid w:val="00832346"/>
    <w:rsid w:val="0083490A"/>
    <w:rsid w:val="00834FB4"/>
    <w:rsid w:val="00835CDC"/>
    <w:rsid w:val="00837984"/>
    <w:rsid w:val="00840821"/>
    <w:rsid w:val="00844D5E"/>
    <w:rsid w:val="00846481"/>
    <w:rsid w:val="00850D62"/>
    <w:rsid w:val="00851A7F"/>
    <w:rsid w:val="0085258B"/>
    <w:rsid w:val="008545B9"/>
    <w:rsid w:val="00855A2A"/>
    <w:rsid w:val="0085612D"/>
    <w:rsid w:val="00856F70"/>
    <w:rsid w:val="008573B1"/>
    <w:rsid w:val="00857FA4"/>
    <w:rsid w:val="00860349"/>
    <w:rsid w:val="00860DA5"/>
    <w:rsid w:val="00860E45"/>
    <w:rsid w:val="00861E66"/>
    <w:rsid w:val="00863FA8"/>
    <w:rsid w:val="00863FED"/>
    <w:rsid w:val="00865309"/>
    <w:rsid w:val="00867271"/>
    <w:rsid w:val="00867ADB"/>
    <w:rsid w:val="00872739"/>
    <w:rsid w:val="00872A42"/>
    <w:rsid w:val="0087401B"/>
    <w:rsid w:val="00877015"/>
    <w:rsid w:val="00880BBA"/>
    <w:rsid w:val="00880FFE"/>
    <w:rsid w:val="0088118E"/>
    <w:rsid w:val="00883DDA"/>
    <w:rsid w:val="008868DD"/>
    <w:rsid w:val="00886EC2"/>
    <w:rsid w:val="00890BE4"/>
    <w:rsid w:val="0089294B"/>
    <w:rsid w:val="008965CE"/>
    <w:rsid w:val="00896C09"/>
    <w:rsid w:val="008A10DD"/>
    <w:rsid w:val="008A1165"/>
    <w:rsid w:val="008A20DC"/>
    <w:rsid w:val="008A2608"/>
    <w:rsid w:val="008A26F0"/>
    <w:rsid w:val="008A27EE"/>
    <w:rsid w:val="008A366D"/>
    <w:rsid w:val="008A3C82"/>
    <w:rsid w:val="008A4A00"/>
    <w:rsid w:val="008A5450"/>
    <w:rsid w:val="008A7AD4"/>
    <w:rsid w:val="008B03BF"/>
    <w:rsid w:val="008B13E3"/>
    <w:rsid w:val="008B15DE"/>
    <w:rsid w:val="008B16B8"/>
    <w:rsid w:val="008B2E46"/>
    <w:rsid w:val="008B40C5"/>
    <w:rsid w:val="008B4530"/>
    <w:rsid w:val="008B50C8"/>
    <w:rsid w:val="008B76A7"/>
    <w:rsid w:val="008C0DE7"/>
    <w:rsid w:val="008C1885"/>
    <w:rsid w:val="008C18C9"/>
    <w:rsid w:val="008C4039"/>
    <w:rsid w:val="008C54F0"/>
    <w:rsid w:val="008C5545"/>
    <w:rsid w:val="008C5B83"/>
    <w:rsid w:val="008C6311"/>
    <w:rsid w:val="008C6542"/>
    <w:rsid w:val="008D0B5B"/>
    <w:rsid w:val="008D13BB"/>
    <w:rsid w:val="008D286C"/>
    <w:rsid w:val="008D3148"/>
    <w:rsid w:val="008D4704"/>
    <w:rsid w:val="008E1828"/>
    <w:rsid w:val="008E221C"/>
    <w:rsid w:val="008E27BB"/>
    <w:rsid w:val="008E4D60"/>
    <w:rsid w:val="008E65E6"/>
    <w:rsid w:val="008F3156"/>
    <w:rsid w:val="008F3910"/>
    <w:rsid w:val="008F3D3F"/>
    <w:rsid w:val="008F7511"/>
    <w:rsid w:val="008F7C7B"/>
    <w:rsid w:val="009024A1"/>
    <w:rsid w:val="009047CA"/>
    <w:rsid w:val="00910BA4"/>
    <w:rsid w:val="009172F5"/>
    <w:rsid w:val="00920F96"/>
    <w:rsid w:val="00921714"/>
    <w:rsid w:val="0092350B"/>
    <w:rsid w:val="009252FA"/>
    <w:rsid w:val="009272C5"/>
    <w:rsid w:val="0093129A"/>
    <w:rsid w:val="00932147"/>
    <w:rsid w:val="00933498"/>
    <w:rsid w:val="0093378C"/>
    <w:rsid w:val="00933D3B"/>
    <w:rsid w:val="00934168"/>
    <w:rsid w:val="00936FF9"/>
    <w:rsid w:val="00937F66"/>
    <w:rsid w:val="009408D8"/>
    <w:rsid w:val="00941610"/>
    <w:rsid w:val="00943E7C"/>
    <w:rsid w:val="00944042"/>
    <w:rsid w:val="00944294"/>
    <w:rsid w:val="0094691D"/>
    <w:rsid w:val="009509A9"/>
    <w:rsid w:val="00951A82"/>
    <w:rsid w:val="00954C83"/>
    <w:rsid w:val="0095612D"/>
    <w:rsid w:val="00960A11"/>
    <w:rsid w:val="00962D37"/>
    <w:rsid w:val="00963413"/>
    <w:rsid w:val="009644B9"/>
    <w:rsid w:val="00967536"/>
    <w:rsid w:val="00970F81"/>
    <w:rsid w:val="00971C5C"/>
    <w:rsid w:val="00973C13"/>
    <w:rsid w:val="00973E98"/>
    <w:rsid w:val="00974C82"/>
    <w:rsid w:val="00974DFA"/>
    <w:rsid w:val="00975DAB"/>
    <w:rsid w:val="00976D10"/>
    <w:rsid w:val="009770D4"/>
    <w:rsid w:val="00977CCE"/>
    <w:rsid w:val="009814E0"/>
    <w:rsid w:val="0098260A"/>
    <w:rsid w:val="009845FE"/>
    <w:rsid w:val="009861CD"/>
    <w:rsid w:val="009870F3"/>
    <w:rsid w:val="00987FBB"/>
    <w:rsid w:val="00994A31"/>
    <w:rsid w:val="009A03C2"/>
    <w:rsid w:val="009A1840"/>
    <w:rsid w:val="009A2395"/>
    <w:rsid w:val="009A2C52"/>
    <w:rsid w:val="009A3962"/>
    <w:rsid w:val="009A45C1"/>
    <w:rsid w:val="009B0FE2"/>
    <w:rsid w:val="009B4125"/>
    <w:rsid w:val="009B4A2B"/>
    <w:rsid w:val="009B5C7C"/>
    <w:rsid w:val="009C037E"/>
    <w:rsid w:val="009C15EE"/>
    <w:rsid w:val="009C2EAF"/>
    <w:rsid w:val="009C35D6"/>
    <w:rsid w:val="009C41C7"/>
    <w:rsid w:val="009C4204"/>
    <w:rsid w:val="009C5DD7"/>
    <w:rsid w:val="009D2F67"/>
    <w:rsid w:val="009E15F3"/>
    <w:rsid w:val="009E2E42"/>
    <w:rsid w:val="009E476A"/>
    <w:rsid w:val="009E5221"/>
    <w:rsid w:val="009E629B"/>
    <w:rsid w:val="009E743B"/>
    <w:rsid w:val="009F24FE"/>
    <w:rsid w:val="009F2C4B"/>
    <w:rsid w:val="009F3403"/>
    <w:rsid w:val="009F440A"/>
    <w:rsid w:val="009F4B2E"/>
    <w:rsid w:val="009F6675"/>
    <w:rsid w:val="00A02AD2"/>
    <w:rsid w:val="00A04FBC"/>
    <w:rsid w:val="00A07DA7"/>
    <w:rsid w:val="00A10AB6"/>
    <w:rsid w:val="00A14E8D"/>
    <w:rsid w:val="00A157D9"/>
    <w:rsid w:val="00A165A4"/>
    <w:rsid w:val="00A16872"/>
    <w:rsid w:val="00A176CF"/>
    <w:rsid w:val="00A200F7"/>
    <w:rsid w:val="00A201B5"/>
    <w:rsid w:val="00A221A5"/>
    <w:rsid w:val="00A27A34"/>
    <w:rsid w:val="00A305DF"/>
    <w:rsid w:val="00A30A9A"/>
    <w:rsid w:val="00A31A50"/>
    <w:rsid w:val="00A324BE"/>
    <w:rsid w:val="00A367FD"/>
    <w:rsid w:val="00A36995"/>
    <w:rsid w:val="00A4142B"/>
    <w:rsid w:val="00A43BD6"/>
    <w:rsid w:val="00A43D54"/>
    <w:rsid w:val="00A43F1B"/>
    <w:rsid w:val="00A44221"/>
    <w:rsid w:val="00A46F4F"/>
    <w:rsid w:val="00A51625"/>
    <w:rsid w:val="00A516FF"/>
    <w:rsid w:val="00A51AA0"/>
    <w:rsid w:val="00A52C4D"/>
    <w:rsid w:val="00A5332C"/>
    <w:rsid w:val="00A55591"/>
    <w:rsid w:val="00A60322"/>
    <w:rsid w:val="00A61A10"/>
    <w:rsid w:val="00A64429"/>
    <w:rsid w:val="00A649B7"/>
    <w:rsid w:val="00A64A45"/>
    <w:rsid w:val="00A64C26"/>
    <w:rsid w:val="00A64F6A"/>
    <w:rsid w:val="00A652D7"/>
    <w:rsid w:val="00A65D0E"/>
    <w:rsid w:val="00A70791"/>
    <w:rsid w:val="00A71E7B"/>
    <w:rsid w:val="00A7210B"/>
    <w:rsid w:val="00A758D7"/>
    <w:rsid w:val="00A80F61"/>
    <w:rsid w:val="00A81FEC"/>
    <w:rsid w:val="00A8337C"/>
    <w:rsid w:val="00A836DA"/>
    <w:rsid w:val="00A83D51"/>
    <w:rsid w:val="00A84E09"/>
    <w:rsid w:val="00A85A6C"/>
    <w:rsid w:val="00A86AA7"/>
    <w:rsid w:val="00A917A2"/>
    <w:rsid w:val="00A94176"/>
    <w:rsid w:val="00A94267"/>
    <w:rsid w:val="00A942D0"/>
    <w:rsid w:val="00A9569A"/>
    <w:rsid w:val="00AA040B"/>
    <w:rsid w:val="00AA18B6"/>
    <w:rsid w:val="00AA2511"/>
    <w:rsid w:val="00AA2DBE"/>
    <w:rsid w:val="00AA37B1"/>
    <w:rsid w:val="00AA37F4"/>
    <w:rsid w:val="00AA4C5C"/>
    <w:rsid w:val="00AA56C2"/>
    <w:rsid w:val="00AA7A3F"/>
    <w:rsid w:val="00AB03E4"/>
    <w:rsid w:val="00AB1465"/>
    <w:rsid w:val="00AB16E2"/>
    <w:rsid w:val="00AB2882"/>
    <w:rsid w:val="00AB53BD"/>
    <w:rsid w:val="00AC0A5F"/>
    <w:rsid w:val="00AC1961"/>
    <w:rsid w:val="00AC1A53"/>
    <w:rsid w:val="00AC2148"/>
    <w:rsid w:val="00AC2A98"/>
    <w:rsid w:val="00AC2C55"/>
    <w:rsid w:val="00AC4951"/>
    <w:rsid w:val="00AC5B8C"/>
    <w:rsid w:val="00AC6E44"/>
    <w:rsid w:val="00AD15EE"/>
    <w:rsid w:val="00AD172A"/>
    <w:rsid w:val="00AD2AEB"/>
    <w:rsid w:val="00AD2BDE"/>
    <w:rsid w:val="00AD58B6"/>
    <w:rsid w:val="00AD604D"/>
    <w:rsid w:val="00AE00C3"/>
    <w:rsid w:val="00AE0EE1"/>
    <w:rsid w:val="00AE2401"/>
    <w:rsid w:val="00AE29E4"/>
    <w:rsid w:val="00AE2AD9"/>
    <w:rsid w:val="00AE5E6A"/>
    <w:rsid w:val="00AE7A44"/>
    <w:rsid w:val="00AE7F7F"/>
    <w:rsid w:val="00AF2554"/>
    <w:rsid w:val="00AF4664"/>
    <w:rsid w:val="00AF585E"/>
    <w:rsid w:val="00AF5FD9"/>
    <w:rsid w:val="00AF7E3E"/>
    <w:rsid w:val="00B02117"/>
    <w:rsid w:val="00B02525"/>
    <w:rsid w:val="00B03F82"/>
    <w:rsid w:val="00B043F3"/>
    <w:rsid w:val="00B04485"/>
    <w:rsid w:val="00B0604A"/>
    <w:rsid w:val="00B06461"/>
    <w:rsid w:val="00B068F8"/>
    <w:rsid w:val="00B1236D"/>
    <w:rsid w:val="00B125B1"/>
    <w:rsid w:val="00B13696"/>
    <w:rsid w:val="00B157A0"/>
    <w:rsid w:val="00B16C32"/>
    <w:rsid w:val="00B17063"/>
    <w:rsid w:val="00B178B2"/>
    <w:rsid w:val="00B20F82"/>
    <w:rsid w:val="00B22B14"/>
    <w:rsid w:val="00B25632"/>
    <w:rsid w:val="00B258B2"/>
    <w:rsid w:val="00B318A8"/>
    <w:rsid w:val="00B32022"/>
    <w:rsid w:val="00B33DBD"/>
    <w:rsid w:val="00B33F58"/>
    <w:rsid w:val="00B34B53"/>
    <w:rsid w:val="00B37432"/>
    <w:rsid w:val="00B37D37"/>
    <w:rsid w:val="00B408C1"/>
    <w:rsid w:val="00B42219"/>
    <w:rsid w:val="00B426D4"/>
    <w:rsid w:val="00B44D72"/>
    <w:rsid w:val="00B4589B"/>
    <w:rsid w:val="00B46181"/>
    <w:rsid w:val="00B47121"/>
    <w:rsid w:val="00B511B2"/>
    <w:rsid w:val="00B5163B"/>
    <w:rsid w:val="00B517DA"/>
    <w:rsid w:val="00B520FA"/>
    <w:rsid w:val="00B54D65"/>
    <w:rsid w:val="00B54F62"/>
    <w:rsid w:val="00B551B1"/>
    <w:rsid w:val="00B5678D"/>
    <w:rsid w:val="00B675EF"/>
    <w:rsid w:val="00B67BF1"/>
    <w:rsid w:val="00B70B3C"/>
    <w:rsid w:val="00B70F12"/>
    <w:rsid w:val="00B7327A"/>
    <w:rsid w:val="00B73CF8"/>
    <w:rsid w:val="00B745AB"/>
    <w:rsid w:val="00B779BA"/>
    <w:rsid w:val="00B77E73"/>
    <w:rsid w:val="00B829F6"/>
    <w:rsid w:val="00B82D36"/>
    <w:rsid w:val="00B84B1A"/>
    <w:rsid w:val="00B8542E"/>
    <w:rsid w:val="00B86FF3"/>
    <w:rsid w:val="00B90FCA"/>
    <w:rsid w:val="00B94C98"/>
    <w:rsid w:val="00B97684"/>
    <w:rsid w:val="00BA118F"/>
    <w:rsid w:val="00BA4331"/>
    <w:rsid w:val="00BA5119"/>
    <w:rsid w:val="00BA5AB6"/>
    <w:rsid w:val="00BB35E0"/>
    <w:rsid w:val="00BB3CD0"/>
    <w:rsid w:val="00BB6856"/>
    <w:rsid w:val="00BB73C7"/>
    <w:rsid w:val="00BC0A04"/>
    <w:rsid w:val="00BC492A"/>
    <w:rsid w:val="00BC59BC"/>
    <w:rsid w:val="00BC60D4"/>
    <w:rsid w:val="00BC6773"/>
    <w:rsid w:val="00BD0DCA"/>
    <w:rsid w:val="00BD16A4"/>
    <w:rsid w:val="00BD4039"/>
    <w:rsid w:val="00BD4AF4"/>
    <w:rsid w:val="00BD5BD6"/>
    <w:rsid w:val="00BD74F3"/>
    <w:rsid w:val="00BE06A7"/>
    <w:rsid w:val="00BE1043"/>
    <w:rsid w:val="00BE120E"/>
    <w:rsid w:val="00BE1CC8"/>
    <w:rsid w:val="00BE2871"/>
    <w:rsid w:val="00BE2BC4"/>
    <w:rsid w:val="00BE6B6C"/>
    <w:rsid w:val="00BE754F"/>
    <w:rsid w:val="00BF2D98"/>
    <w:rsid w:val="00BF324D"/>
    <w:rsid w:val="00BF3C6A"/>
    <w:rsid w:val="00BF4770"/>
    <w:rsid w:val="00C0129D"/>
    <w:rsid w:val="00C03201"/>
    <w:rsid w:val="00C040A9"/>
    <w:rsid w:val="00C10833"/>
    <w:rsid w:val="00C10EC9"/>
    <w:rsid w:val="00C1149A"/>
    <w:rsid w:val="00C11CEF"/>
    <w:rsid w:val="00C1232A"/>
    <w:rsid w:val="00C12EFE"/>
    <w:rsid w:val="00C1454E"/>
    <w:rsid w:val="00C148FC"/>
    <w:rsid w:val="00C14C1B"/>
    <w:rsid w:val="00C15825"/>
    <w:rsid w:val="00C15DC9"/>
    <w:rsid w:val="00C16248"/>
    <w:rsid w:val="00C16E55"/>
    <w:rsid w:val="00C17229"/>
    <w:rsid w:val="00C20A3D"/>
    <w:rsid w:val="00C231D7"/>
    <w:rsid w:val="00C25586"/>
    <w:rsid w:val="00C26C8B"/>
    <w:rsid w:val="00C27104"/>
    <w:rsid w:val="00C27C14"/>
    <w:rsid w:val="00C30520"/>
    <w:rsid w:val="00C31FD5"/>
    <w:rsid w:val="00C37292"/>
    <w:rsid w:val="00C41372"/>
    <w:rsid w:val="00C41849"/>
    <w:rsid w:val="00C41A8E"/>
    <w:rsid w:val="00C41FD1"/>
    <w:rsid w:val="00C45EBD"/>
    <w:rsid w:val="00C470D4"/>
    <w:rsid w:val="00C47435"/>
    <w:rsid w:val="00C500B4"/>
    <w:rsid w:val="00C51692"/>
    <w:rsid w:val="00C520EA"/>
    <w:rsid w:val="00C52457"/>
    <w:rsid w:val="00C52827"/>
    <w:rsid w:val="00C530EB"/>
    <w:rsid w:val="00C54BA1"/>
    <w:rsid w:val="00C6150C"/>
    <w:rsid w:val="00C62318"/>
    <w:rsid w:val="00C638EB"/>
    <w:rsid w:val="00C64307"/>
    <w:rsid w:val="00C64843"/>
    <w:rsid w:val="00C65242"/>
    <w:rsid w:val="00C71515"/>
    <w:rsid w:val="00C719D8"/>
    <w:rsid w:val="00C72EC6"/>
    <w:rsid w:val="00C73D3B"/>
    <w:rsid w:val="00C743BD"/>
    <w:rsid w:val="00C74574"/>
    <w:rsid w:val="00C7507A"/>
    <w:rsid w:val="00C75D1B"/>
    <w:rsid w:val="00C76019"/>
    <w:rsid w:val="00C7603A"/>
    <w:rsid w:val="00C82D86"/>
    <w:rsid w:val="00C83D33"/>
    <w:rsid w:val="00C8436F"/>
    <w:rsid w:val="00C84DAE"/>
    <w:rsid w:val="00C851CF"/>
    <w:rsid w:val="00C86735"/>
    <w:rsid w:val="00C87AB3"/>
    <w:rsid w:val="00C91EEB"/>
    <w:rsid w:val="00C92439"/>
    <w:rsid w:val="00C9277A"/>
    <w:rsid w:val="00C92D1E"/>
    <w:rsid w:val="00C93D54"/>
    <w:rsid w:val="00C93FC8"/>
    <w:rsid w:val="00CA000D"/>
    <w:rsid w:val="00CA0C55"/>
    <w:rsid w:val="00CA0DCC"/>
    <w:rsid w:val="00CA141B"/>
    <w:rsid w:val="00CA203A"/>
    <w:rsid w:val="00CA319A"/>
    <w:rsid w:val="00CA460E"/>
    <w:rsid w:val="00CA6EA4"/>
    <w:rsid w:val="00CB19B9"/>
    <w:rsid w:val="00CB21A4"/>
    <w:rsid w:val="00CB35AE"/>
    <w:rsid w:val="00CB37DF"/>
    <w:rsid w:val="00CB40C4"/>
    <w:rsid w:val="00CB75DE"/>
    <w:rsid w:val="00CB7D77"/>
    <w:rsid w:val="00CC1F99"/>
    <w:rsid w:val="00CC224E"/>
    <w:rsid w:val="00CC3BBE"/>
    <w:rsid w:val="00CC4157"/>
    <w:rsid w:val="00CC697C"/>
    <w:rsid w:val="00CD02F5"/>
    <w:rsid w:val="00CD0D41"/>
    <w:rsid w:val="00CD3896"/>
    <w:rsid w:val="00CD457D"/>
    <w:rsid w:val="00CE0510"/>
    <w:rsid w:val="00CE12ED"/>
    <w:rsid w:val="00CE141E"/>
    <w:rsid w:val="00CE31F5"/>
    <w:rsid w:val="00CE40B8"/>
    <w:rsid w:val="00CE4CCB"/>
    <w:rsid w:val="00CE4DA9"/>
    <w:rsid w:val="00CE6711"/>
    <w:rsid w:val="00CF0197"/>
    <w:rsid w:val="00CF09CA"/>
    <w:rsid w:val="00CF2EC8"/>
    <w:rsid w:val="00CF336A"/>
    <w:rsid w:val="00CF5A60"/>
    <w:rsid w:val="00CF5F21"/>
    <w:rsid w:val="00CF73F1"/>
    <w:rsid w:val="00CF76E1"/>
    <w:rsid w:val="00D00A78"/>
    <w:rsid w:val="00D011D6"/>
    <w:rsid w:val="00D01C82"/>
    <w:rsid w:val="00D02F06"/>
    <w:rsid w:val="00D05FB3"/>
    <w:rsid w:val="00D0614B"/>
    <w:rsid w:val="00D102D5"/>
    <w:rsid w:val="00D115CD"/>
    <w:rsid w:val="00D121DB"/>
    <w:rsid w:val="00D1289D"/>
    <w:rsid w:val="00D21E54"/>
    <w:rsid w:val="00D25A3A"/>
    <w:rsid w:val="00D25E76"/>
    <w:rsid w:val="00D273B1"/>
    <w:rsid w:val="00D3363F"/>
    <w:rsid w:val="00D34143"/>
    <w:rsid w:val="00D35036"/>
    <w:rsid w:val="00D3623C"/>
    <w:rsid w:val="00D36A74"/>
    <w:rsid w:val="00D40593"/>
    <w:rsid w:val="00D431E8"/>
    <w:rsid w:val="00D43271"/>
    <w:rsid w:val="00D44DE3"/>
    <w:rsid w:val="00D45CE6"/>
    <w:rsid w:val="00D47C2C"/>
    <w:rsid w:val="00D51031"/>
    <w:rsid w:val="00D511A4"/>
    <w:rsid w:val="00D52488"/>
    <w:rsid w:val="00D528B5"/>
    <w:rsid w:val="00D534F5"/>
    <w:rsid w:val="00D55A22"/>
    <w:rsid w:val="00D57140"/>
    <w:rsid w:val="00D62FE5"/>
    <w:rsid w:val="00D6435A"/>
    <w:rsid w:val="00D646D9"/>
    <w:rsid w:val="00D64E8E"/>
    <w:rsid w:val="00D653C8"/>
    <w:rsid w:val="00D679A7"/>
    <w:rsid w:val="00D70A0A"/>
    <w:rsid w:val="00D71549"/>
    <w:rsid w:val="00D71761"/>
    <w:rsid w:val="00D72FB3"/>
    <w:rsid w:val="00D73E95"/>
    <w:rsid w:val="00D77DED"/>
    <w:rsid w:val="00D809D2"/>
    <w:rsid w:val="00D82AB7"/>
    <w:rsid w:val="00D833BD"/>
    <w:rsid w:val="00D8384A"/>
    <w:rsid w:val="00D86830"/>
    <w:rsid w:val="00D90B56"/>
    <w:rsid w:val="00D92390"/>
    <w:rsid w:val="00D92A74"/>
    <w:rsid w:val="00D92F53"/>
    <w:rsid w:val="00D93D89"/>
    <w:rsid w:val="00D97EF2"/>
    <w:rsid w:val="00DA1F2C"/>
    <w:rsid w:val="00DA297D"/>
    <w:rsid w:val="00DA4298"/>
    <w:rsid w:val="00DA48B9"/>
    <w:rsid w:val="00DA4C6D"/>
    <w:rsid w:val="00DA55D5"/>
    <w:rsid w:val="00DA5FD8"/>
    <w:rsid w:val="00DA72EA"/>
    <w:rsid w:val="00DB0624"/>
    <w:rsid w:val="00DB5F66"/>
    <w:rsid w:val="00DB69D2"/>
    <w:rsid w:val="00DB6FD9"/>
    <w:rsid w:val="00DB77D6"/>
    <w:rsid w:val="00DB7B54"/>
    <w:rsid w:val="00DB7EC7"/>
    <w:rsid w:val="00DC0C20"/>
    <w:rsid w:val="00DC2A09"/>
    <w:rsid w:val="00DC5020"/>
    <w:rsid w:val="00DC52F8"/>
    <w:rsid w:val="00DC656B"/>
    <w:rsid w:val="00DD092C"/>
    <w:rsid w:val="00DD1C6C"/>
    <w:rsid w:val="00DD1EE3"/>
    <w:rsid w:val="00DD2144"/>
    <w:rsid w:val="00DD2EB6"/>
    <w:rsid w:val="00DD452C"/>
    <w:rsid w:val="00DD5433"/>
    <w:rsid w:val="00DD54C2"/>
    <w:rsid w:val="00DD5AC3"/>
    <w:rsid w:val="00DD6420"/>
    <w:rsid w:val="00DD6503"/>
    <w:rsid w:val="00DD656A"/>
    <w:rsid w:val="00DD7140"/>
    <w:rsid w:val="00DD72AB"/>
    <w:rsid w:val="00DD7366"/>
    <w:rsid w:val="00DE1488"/>
    <w:rsid w:val="00DE1DC4"/>
    <w:rsid w:val="00DE31E4"/>
    <w:rsid w:val="00DE3AE0"/>
    <w:rsid w:val="00DE3FEE"/>
    <w:rsid w:val="00DE4B3B"/>
    <w:rsid w:val="00DE52A0"/>
    <w:rsid w:val="00DE56E6"/>
    <w:rsid w:val="00DE6084"/>
    <w:rsid w:val="00DF0B12"/>
    <w:rsid w:val="00DF4D22"/>
    <w:rsid w:val="00DF66C3"/>
    <w:rsid w:val="00DF7312"/>
    <w:rsid w:val="00E00BD9"/>
    <w:rsid w:val="00E118B9"/>
    <w:rsid w:val="00E12A60"/>
    <w:rsid w:val="00E12FE6"/>
    <w:rsid w:val="00E15C27"/>
    <w:rsid w:val="00E16A32"/>
    <w:rsid w:val="00E2008F"/>
    <w:rsid w:val="00E218AB"/>
    <w:rsid w:val="00E22BC5"/>
    <w:rsid w:val="00E23BD3"/>
    <w:rsid w:val="00E257B3"/>
    <w:rsid w:val="00E25C21"/>
    <w:rsid w:val="00E27F07"/>
    <w:rsid w:val="00E30482"/>
    <w:rsid w:val="00E328F0"/>
    <w:rsid w:val="00E363E4"/>
    <w:rsid w:val="00E431DF"/>
    <w:rsid w:val="00E44451"/>
    <w:rsid w:val="00E4635B"/>
    <w:rsid w:val="00E475F0"/>
    <w:rsid w:val="00E52137"/>
    <w:rsid w:val="00E537E3"/>
    <w:rsid w:val="00E54593"/>
    <w:rsid w:val="00E56F5A"/>
    <w:rsid w:val="00E572FA"/>
    <w:rsid w:val="00E57D55"/>
    <w:rsid w:val="00E60D5E"/>
    <w:rsid w:val="00E60DD9"/>
    <w:rsid w:val="00E60E1A"/>
    <w:rsid w:val="00E63281"/>
    <w:rsid w:val="00E66237"/>
    <w:rsid w:val="00E66B67"/>
    <w:rsid w:val="00E73922"/>
    <w:rsid w:val="00E74339"/>
    <w:rsid w:val="00E7554A"/>
    <w:rsid w:val="00E75D55"/>
    <w:rsid w:val="00E75E52"/>
    <w:rsid w:val="00E77273"/>
    <w:rsid w:val="00E77275"/>
    <w:rsid w:val="00E8235F"/>
    <w:rsid w:val="00E841AB"/>
    <w:rsid w:val="00E84CAF"/>
    <w:rsid w:val="00E87B08"/>
    <w:rsid w:val="00E91C84"/>
    <w:rsid w:val="00E91CE4"/>
    <w:rsid w:val="00E9203C"/>
    <w:rsid w:val="00E953FD"/>
    <w:rsid w:val="00E958E4"/>
    <w:rsid w:val="00EA024B"/>
    <w:rsid w:val="00EA0314"/>
    <w:rsid w:val="00EA08E2"/>
    <w:rsid w:val="00EA10B9"/>
    <w:rsid w:val="00EA170E"/>
    <w:rsid w:val="00EA3ACE"/>
    <w:rsid w:val="00EA41CC"/>
    <w:rsid w:val="00EA4486"/>
    <w:rsid w:val="00EB1F26"/>
    <w:rsid w:val="00EB23CE"/>
    <w:rsid w:val="00EB385D"/>
    <w:rsid w:val="00EB4B11"/>
    <w:rsid w:val="00EB5843"/>
    <w:rsid w:val="00EB6E58"/>
    <w:rsid w:val="00EB7F1F"/>
    <w:rsid w:val="00EC0C75"/>
    <w:rsid w:val="00EC1568"/>
    <w:rsid w:val="00EC7D0F"/>
    <w:rsid w:val="00ED054A"/>
    <w:rsid w:val="00ED0B1E"/>
    <w:rsid w:val="00ED1BE0"/>
    <w:rsid w:val="00ED4F17"/>
    <w:rsid w:val="00EE5014"/>
    <w:rsid w:val="00EE6D16"/>
    <w:rsid w:val="00EE72B6"/>
    <w:rsid w:val="00EE7F38"/>
    <w:rsid w:val="00EF0DB5"/>
    <w:rsid w:val="00EF659D"/>
    <w:rsid w:val="00F0030F"/>
    <w:rsid w:val="00F03BD8"/>
    <w:rsid w:val="00F04268"/>
    <w:rsid w:val="00F05E80"/>
    <w:rsid w:val="00F077A6"/>
    <w:rsid w:val="00F07BF6"/>
    <w:rsid w:val="00F109A8"/>
    <w:rsid w:val="00F10ECA"/>
    <w:rsid w:val="00F1229C"/>
    <w:rsid w:val="00F1421E"/>
    <w:rsid w:val="00F14956"/>
    <w:rsid w:val="00F16C4D"/>
    <w:rsid w:val="00F1701D"/>
    <w:rsid w:val="00F1720B"/>
    <w:rsid w:val="00F22C0C"/>
    <w:rsid w:val="00F232F8"/>
    <w:rsid w:val="00F24F64"/>
    <w:rsid w:val="00F2518A"/>
    <w:rsid w:val="00F265CB"/>
    <w:rsid w:val="00F300B0"/>
    <w:rsid w:val="00F30438"/>
    <w:rsid w:val="00F307A7"/>
    <w:rsid w:val="00F32227"/>
    <w:rsid w:val="00F325A3"/>
    <w:rsid w:val="00F32A68"/>
    <w:rsid w:val="00F36366"/>
    <w:rsid w:val="00F4046C"/>
    <w:rsid w:val="00F407A4"/>
    <w:rsid w:val="00F40961"/>
    <w:rsid w:val="00F42318"/>
    <w:rsid w:val="00F4244D"/>
    <w:rsid w:val="00F434D1"/>
    <w:rsid w:val="00F5285F"/>
    <w:rsid w:val="00F530C3"/>
    <w:rsid w:val="00F5349F"/>
    <w:rsid w:val="00F57DCD"/>
    <w:rsid w:val="00F57E57"/>
    <w:rsid w:val="00F57F31"/>
    <w:rsid w:val="00F6081D"/>
    <w:rsid w:val="00F6539D"/>
    <w:rsid w:val="00F6685A"/>
    <w:rsid w:val="00F70CA6"/>
    <w:rsid w:val="00F72CD6"/>
    <w:rsid w:val="00F7352A"/>
    <w:rsid w:val="00F7394D"/>
    <w:rsid w:val="00F753EB"/>
    <w:rsid w:val="00F76234"/>
    <w:rsid w:val="00F76387"/>
    <w:rsid w:val="00F7673B"/>
    <w:rsid w:val="00F7680C"/>
    <w:rsid w:val="00F76EBD"/>
    <w:rsid w:val="00F80291"/>
    <w:rsid w:val="00F80DCD"/>
    <w:rsid w:val="00F81A86"/>
    <w:rsid w:val="00F83359"/>
    <w:rsid w:val="00F87BC1"/>
    <w:rsid w:val="00F87BC5"/>
    <w:rsid w:val="00F9097D"/>
    <w:rsid w:val="00F92A17"/>
    <w:rsid w:val="00F95598"/>
    <w:rsid w:val="00F95F46"/>
    <w:rsid w:val="00F97B53"/>
    <w:rsid w:val="00FA0560"/>
    <w:rsid w:val="00FA1E5E"/>
    <w:rsid w:val="00FA2685"/>
    <w:rsid w:val="00FA3015"/>
    <w:rsid w:val="00FA3194"/>
    <w:rsid w:val="00FA342A"/>
    <w:rsid w:val="00FA48F7"/>
    <w:rsid w:val="00FA4D8B"/>
    <w:rsid w:val="00FA6CEE"/>
    <w:rsid w:val="00FB0EB5"/>
    <w:rsid w:val="00FB13BF"/>
    <w:rsid w:val="00FB283D"/>
    <w:rsid w:val="00FB4B5E"/>
    <w:rsid w:val="00FB4B7D"/>
    <w:rsid w:val="00FB50C7"/>
    <w:rsid w:val="00FB5AE2"/>
    <w:rsid w:val="00FB5FC8"/>
    <w:rsid w:val="00FB6AD7"/>
    <w:rsid w:val="00FB740B"/>
    <w:rsid w:val="00FC0338"/>
    <w:rsid w:val="00FC1E5A"/>
    <w:rsid w:val="00FC3920"/>
    <w:rsid w:val="00FC3D6D"/>
    <w:rsid w:val="00FC3F7C"/>
    <w:rsid w:val="00FC44C1"/>
    <w:rsid w:val="00FC6C10"/>
    <w:rsid w:val="00FC7607"/>
    <w:rsid w:val="00FC7658"/>
    <w:rsid w:val="00FD0C0C"/>
    <w:rsid w:val="00FD32CD"/>
    <w:rsid w:val="00FD3D2C"/>
    <w:rsid w:val="00FD3D37"/>
    <w:rsid w:val="00FE0941"/>
    <w:rsid w:val="00FE425B"/>
    <w:rsid w:val="00FE7F47"/>
    <w:rsid w:val="00FF06CC"/>
    <w:rsid w:val="00FF2505"/>
    <w:rsid w:val="00FF3E93"/>
    <w:rsid w:val="00FF4533"/>
    <w:rsid w:val="00FF58BB"/>
    <w:rsid w:val="00FF62C0"/>
    <w:rsid w:val="00FF6A30"/>
    <w:rsid w:val="00FF70A6"/>
    <w:rsid w:val="00FF7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DDFF"/>
  <w15:chartTrackingRefBased/>
  <w15:docId w15:val="{23572119-B6BA-4AC8-9DE9-15B87CE2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49A"/>
    <w:pPr>
      <w:spacing w:before="120" w:after="120"/>
    </w:pPr>
    <w:rPr>
      <w:rFonts w:ascii="Times New Roman" w:hAnsi="Times New Roman"/>
      <w:sz w:val="24"/>
      <w:lang w:val="de-DE"/>
    </w:rPr>
  </w:style>
  <w:style w:type="paragraph" w:styleId="Nadpis1">
    <w:name w:val="heading 1"/>
    <w:basedOn w:val="Normln"/>
    <w:next w:val="Normln"/>
    <w:link w:val="Nadpis1Char"/>
    <w:uiPriority w:val="9"/>
    <w:qFormat/>
    <w:rsid w:val="00FD3D2C"/>
    <w:pPr>
      <w:keepNext/>
      <w:keepLines/>
      <w:spacing w:before="240" w:after="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FD3D2C"/>
    <w:pPr>
      <w:keepNext/>
      <w:keepLines/>
      <w:spacing w:before="40" w:after="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654B5A"/>
    <w:pPr>
      <w:keepNext/>
      <w:keepLines/>
      <w:spacing w:before="40" w:after="0"/>
      <w:outlineLvl w:val="2"/>
    </w:pPr>
    <w:rPr>
      <w:rFonts w:eastAsiaTheme="majorEastAsia" w:cstheme="majorBid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3D2C"/>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FD3D2C"/>
    <w:rPr>
      <w:rFonts w:ascii="Times New Roman" w:eastAsiaTheme="majorEastAsia" w:hAnsi="Times New Roman" w:cstheme="majorBidi"/>
      <w:sz w:val="28"/>
      <w:szCs w:val="26"/>
    </w:rPr>
  </w:style>
  <w:style w:type="paragraph" w:styleId="Odstavecseseznamem">
    <w:name w:val="List Paragraph"/>
    <w:basedOn w:val="Normln"/>
    <w:uiPriority w:val="34"/>
    <w:qFormat/>
    <w:rsid w:val="00601FE2"/>
    <w:pPr>
      <w:ind w:left="720"/>
      <w:contextualSpacing/>
    </w:pPr>
  </w:style>
  <w:style w:type="character" w:customStyle="1" w:styleId="Nadpis3Char">
    <w:name w:val="Nadpis 3 Char"/>
    <w:basedOn w:val="Standardnpsmoodstavce"/>
    <w:link w:val="Nadpis3"/>
    <w:uiPriority w:val="9"/>
    <w:rsid w:val="00654B5A"/>
    <w:rPr>
      <w:rFonts w:ascii="Times New Roman" w:eastAsiaTheme="majorEastAsia" w:hAnsi="Times New Roman" w:cstheme="majorBidi"/>
      <w:sz w:val="24"/>
      <w:szCs w:val="24"/>
      <w:lang w:val="de-DE"/>
    </w:rPr>
  </w:style>
  <w:style w:type="paragraph" w:styleId="Textpoznpodarou">
    <w:name w:val="footnote text"/>
    <w:basedOn w:val="Normln"/>
    <w:link w:val="TextpoznpodarouChar"/>
    <w:uiPriority w:val="99"/>
    <w:semiHidden/>
    <w:unhideWhenUsed/>
    <w:rsid w:val="009408D8"/>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408D8"/>
    <w:rPr>
      <w:rFonts w:ascii="Times New Roman" w:hAnsi="Times New Roman"/>
      <w:sz w:val="20"/>
      <w:szCs w:val="20"/>
      <w:lang w:val="de-DE"/>
    </w:rPr>
  </w:style>
  <w:style w:type="character" w:styleId="Znakapoznpodarou">
    <w:name w:val="footnote reference"/>
    <w:basedOn w:val="Standardnpsmoodstavce"/>
    <w:uiPriority w:val="99"/>
    <w:semiHidden/>
    <w:unhideWhenUsed/>
    <w:rsid w:val="009408D8"/>
    <w:rPr>
      <w:vertAlign w:val="superscript"/>
    </w:rPr>
  </w:style>
  <w:style w:type="character" w:styleId="Hypertextovodkaz">
    <w:name w:val="Hyperlink"/>
    <w:basedOn w:val="Standardnpsmoodstavce"/>
    <w:uiPriority w:val="99"/>
    <w:unhideWhenUsed/>
    <w:rsid w:val="009408D8"/>
    <w:rPr>
      <w:color w:val="0000FF"/>
      <w:u w:val="single"/>
    </w:rPr>
  </w:style>
  <w:style w:type="table" w:styleId="Mkatabulky">
    <w:name w:val="Table Grid"/>
    <w:basedOn w:val="Normlntabulka"/>
    <w:uiPriority w:val="39"/>
    <w:rsid w:val="00E1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63EAC"/>
    <w:pPr>
      <w:outlineLvl w:val="9"/>
    </w:pPr>
    <w:rPr>
      <w:rFonts w:asciiTheme="majorHAnsi" w:hAnsiTheme="majorHAnsi"/>
      <w:color w:val="2E74B5" w:themeColor="accent1" w:themeShade="BF"/>
      <w:lang w:val="cs-CZ" w:eastAsia="cs-CZ"/>
    </w:rPr>
  </w:style>
  <w:style w:type="paragraph" w:styleId="Obsah1">
    <w:name w:val="toc 1"/>
    <w:basedOn w:val="Normln"/>
    <w:next w:val="Normln"/>
    <w:autoRedefine/>
    <w:uiPriority w:val="39"/>
    <w:unhideWhenUsed/>
    <w:rsid w:val="00563EAC"/>
    <w:pPr>
      <w:spacing w:after="100"/>
    </w:pPr>
  </w:style>
  <w:style w:type="paragraph" w:styleId="Obsah2">
    <w:name w:val="toc 2"/>
    <w:basedOn w:val="Normln"/>
    <w:next w:val="Normln"/>
    <w:autoRedefine/>
    <w:uiPriority w:val="39"/>
    <w:unhideWhenUsed/>
    <w:rsid w:val="00563EAC"/>
    <w:pPr>
      <w:spacing w:after="100"/>
      <w:ind w:left="240"/>
    </w:pPr>
  </w:style>
  <w:style w:type="paragraph" w:styleId="Obsah3">
    <w:name w:val="toc 3"/>
    <w:basedOn w:val="Normln"/>
    <w:next w:val="Normln"/>
    <w:autoRedefine/>
    <w:uiPriority w:val="39"/>
    <w:unhideWhenUsed/>
    <w:rsid w:val="00563EAC"/>
    <w:pPr>
      <w:spacing w:after="100"/>
      <w:ind w:left="480"/>
    </w:pPr>
  </w:style>
  <w:style w:type="paragraph" w:styleId="Bibliografie">
    <w:name w:val="Bibliography"/>
    <w:basedOn w:val="Normln"/>
    <w:next w:val="Normln"/>
    <w:uiPriority w:val="37"/>
    <w:unhideWhenUsed/>
    <w:rsid w:val="009E743B"/>
  </w:style>
  <w:style w:type="character" w:styleId="Nevyeenzmnka">
    <w:name w:val="Unresolved Mention"/>
    <w:basedOn w:val="Standardnpsmoodstavce"/>
    <w:uiPriority w:val="99"/>
    <w:semiHidden/>
    <w:unhideWhenUsed/>
    <w:rsid w:val="006505E2"/>
    <w:rPr>
      <w:color w:val="605E5C"/>
      <w:shd w:val="clear" w:color="auto" w:fill="E1DFDD"/>
    </w:rPr>
  </w:style>
  <w:style w:type="paragraph" w:styleId="Textbubliny">
    <w:name w:val="Balloon Text"/>
    <w:basedOn w:val="Normln"/>
    <w:link w:val="TextbublinyChar"/>
    <w:uiPriority w:val="99"/>
    <w:semiHidden/>
    <w:unhideWhenUsed/>
    <w:rsid w:val="00DB77D6"/>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7D6"/>
    <w:rPr>
      <w:rFonts w:ascii="Segoe UI" w:hAnsi="Segoe UI" w:cs="Segoe UI"/>
      <w:sz w:val="18"/>
      <w:szCs w:val="18"/>
      <w:lang w:val="de-DE"/>
    </w:rPr>
  </w:style>
  <w:style w:type="paragraph" w:styleId="Bezmezer">
    <w:name w:val="No Spacing"/>
    <w:uiPriority w:val="1"/>
    <w:qFormat/>
    <w:rsid w:val="009870F3"/>
    <w:pPr>
      <w:spacing w:after="0" w:line="240" w:lineRule="auto"/>
    </w:pPr>
    <w:rPr>
      <w:rFonts w:ascii="Times New Roman" w:hAnsi="Times New Roman"/>
      <w:sz w:val="24"/>
      <w:lang w:val="de-DE"/>
    </w:rPr>
  </w:style>
  <w:style w:type="paragraph" w:styleId="Zhlav">
    <w:name w:val="header"/>
    <w:basedOn w:val="Normln"/>
    <w:link w:val="ZhlavChar"/>
    <w:uiPriority w:val="99"/>
    <w:unhideWhenUsed/>
    <w:rsid w:val="004148E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4148E5"/>
    <w:rPr>
      <w:rFonts w:ascii="Times New Roman" w:hAnsi="Times New Roman"/>
      <w:sz w:val="24"/>
      <w:lang w:val="de-DE"/>
    </w:rPr>
  </w:style>
  <w:style w:type="paragraph" w:styleId="Zpat">
    <w:name w:val="footer"/>
    <w:basedOn w:val="Normln"/>
    <w:link w:val="ZpatChar"/>
    <w:uiPriority w:val="99"/>
    <w:unhideWhenUsed/>
    <w:rsid w:val="004148E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148E5"/>
    <w:rPr>
      <w:rFonts w:ascii="Times New Roman" w:hAnsi="Times New Roman"/>
      <w:sz w:val="24"/>
      <w:lang w:val="de-DE"/>
    </w:rPr>
  </w:style>
  <w:style w:type="paragraph" w:styleId="Titulek">
    <w:name w:val="caption"/>
    <w:basedOn w:val="Normln"/>
    <w:next w:val="Normln"/>
    <w:uiPriority w:val="35"/>
    <w:unhideWhenUsed/>
    <w:qFormat/>
    <w:rsid w:val="006E4885"/>
    <w:pPr>
      <w:spacing w:before="0" w:after="200" w:line="240" w:lineRule="auto"/>
    </w:pPr>
    <w:rPr>
      <w:i/>
      <w:iCs/>
      <w:color w:val="44546A" w:themeColor="text2"/>
      <w:sz w:val="18"/>
      <w:szCs w:val="18"/>
    </w:rPr>
  </w:style>
  <w:style w:type="character" w:styleId="Zstupntext">
    <w:name w:val="Placeholder Text"/>
    <w:basedOn w:val="Standardnpsmoodstavce"/>
    <w:uiPriority w:val="99"/>
    <w:semiHidden/>
    <w:rsid w:val="00AE5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1512">
      <w:bodyDiv w:val="1"/>
      <w:marLeft w:val="0"/>
      <w:marRight w:val="0"/>
      <w:marTop w:val="0"/>
      <w:marBottom w:val="0"/>
      <w:divBdr>
        <w:top w:val="none" w:sz="0" w:space="0" w:color="auto"/>
        <w:left w:val="none" w:sz="0" w:space="0" w:color="auto"/>
        <w:bottom w:val="none" w:sz="0" w:space="0" w:color="auto"/>
        <w:right w:val="none" w:sz="0" w:space="0" w:color="auto"/>
      </w:divBdr>
      <w:divsChild>
        <w:div w:id="208344753">
          <w:marLeft w:val="0"/>
          <w:marRight w:val="0"/>
          <w:marTop w:val="30"/>
          <w:marBottom w:val="0"/>
          <w:divBdr>
            <w:top w:val="none" w:sz="0" w:space="0" w:color="auto"/>
            <w:left w:val="none" w:sz="0" w:space="0" w:color="auto"/>
            <w:bottom w:val="none" w:sz="0" w:space="0" w:color="auto"/>
            <w:right w:val="none" w:sz="0" w:space="0" w:color="auto"/>
          </w:divBdr>
        </w:div>
      </w:divsChild>
    </w:div>
    <w:div w:id="138036041">
      <w:bodyDiv w:val="1"/>
      <w:marLeft w:val="0"/>
      <w:marRight w:val="0"/>
      <w:marTop w:val="0"/>
      <w:marBottom w:val="0"/>
      <w:divBdr>
        <w:top w:val="none" w:sz="0" w:space="0" w:color="auto"/>
        <w:left w:val="none" w:sz="0" w:space="0" w:color="auto"/>
        <w:bottom w:val="none" w:sz="0" w:space="0" w:color="auto"/>
        <w:right w:val="none" w:sz="0" w:space="0" w:color="auto"/>
      </w:divBdr>
    </w:div>
    <w:div w:id="187565354">
      <w:bodyDiv w:val="1"/>
      <w:marLeft w:val="0"/>
      <w:marRight w:val="0"/>
      <w:marTop w:val="0"/>
      <w:marBottom w:val="0"/>
      <w:divBdr>
        <w:top w:val="none" w:sz="0" w:space="0" w:color="auto"/>
        <w:left w:val="none" w:sz="0" w:space="0" w:color="auto"/>
        <w:bottom w:val="none" w:sz="0" w:space="0" w:color="auto"/>
        <w:right w:val="none" w:sz="0" w:space="0" w:color="auto"/>
      </w:divBdr>
    </w:div>
    <w:div w:id="309486876">
      <w:bodyDiv w:val="1"/>
      <w:marLeft w:val="0"/>
      <w:marRight w:val="0"/>
      <w:marTop w:val="0"/>
      <w:marBottom w:val="0"/>
      <w:divBdr>
        <w:top w:val="none" w:sz="0" w:space="0" w:color="auto"/>
        <w:left w:val="none" w:sz="0" w:space="0" w:color="auto"/>
        <w:bottom w:val="none" w:sz="0" w:space="0" w:color="auto"/>
        <w:right w:val="none" w:sz="0" w:space="0" w:color="auto"/>
      </w:divBdr>
    </w:div>
    <w:div w:id="336347656">
      <w:bodyDiv w:val="1"/>
      <w:marLeft w:val="0"/>
      <w:marRight w:val="0"/>
      <w:marTop w:val="0"/>
      <w:marBottom w:val="0"/>
      <w:divBdr>
        <w:top w:val="none" w:sz="0" w:space="0" w:color="auto"/>
        <w:left w:val="none" w:sz="0" w:space="0" w:color="auto"/>
        <w:bottom w:val="none" w:sz="0" w:space="0" w:color="auto"/>
        <w:right w:val="none" w:sz="0" w:space="0" w:color="auto"/>
      </w:divBdr>
    </w:div>
    <w:div w:id="364674915">
      <w:bodyDiv w:val="1"/>
      <w:marLeft w:val="0"/>
      <w:marRight w:val="0"/>
      <w:marTop w:val="0"/>
      <w:marBottom w:val="0"/>
      <w:divBdr>
        <w:top w:val="none" w:sz="0" w:space="0" w:color="auto"/>
        <w:left w:val="none" w:sz="0" w:space="0" w:color="auto"/>
        <w:bottom w:val="none" w:sz="0" w:space="0" w:color="auto"/>
        <w:right w:val="none" w:sz="0" w:space="0" w:color="auto"/>
      </w:divBdr>
    </w:div>
    <w:div w:id="517038879">
      <w:bodyDiv w:val="1"/>
      <w:marLeft w:val="0"/>
      <w:marRight w:val="0"/>
      <w:marTop w:val="0"/>
      <w:marBottom w:val="0"/>
      <w:divBdr>
        <w:top w:val="none" w:sz="0" w:space="0" w:color="auto"/>
        <w:left w:val="none" w:sz="0" w:space="0" w:color="auto"/>
        <w:bottom w:val="none" w:sz="0" w:space="0" w:color="auto"/>
        <w:right w:val="none" w:sz="0" w:space="0" w:color="auto"/>
      </w:divBdr>
    </w:div>
    <w:div w:id="745349022">
      <w:bodyDiv w:val="1"/>
      <w:marLeft w:val="0"/>
      <w:marRight w:val="0"/>
      <w:marTop w:val="0"/>
      <w:marBottom w:val="0"/>
      <w:divBdr>
        <w:top w:val="none" w:sz="0" w:space="0" w:color="auto"/>
        <w:left w:val="none" w:sz="0" w:space="0" w:color="auto"/>
        <w:bottom w:val="none" w:sz="0" w:space="0" w:color="auto"/>
        <w:right w:val="none" w:sz="0" w:space="0" w:color="auto"/>
      </w:divBdr>
    </w:div>
    <w:div w:id="825903235">
      <w:bodyDiv w:val="1"/>
      <w:marLeft w:val="0"/>
      <w:marRight w:val="0"/>
      <w:marTop w:val="0"/>
      <w:marBottom w:val="0"/>
      <w:divBdr>
        <w:top w:val="none" w:sz="0" w:space="0" w:color="auto"/>
        <w:left w:val="none" w:sz="0" w:space="0" w:color="auto"/>
        <w:bottom w:val="none" w:sz="0" w:space="0" w:color="auto"/>
        <w:right w:val="none" w:sz="0" w:space="0" w:color="auto"/>
      </w:divBdr>
    </w:div>
    <w:div w:id="940256283">
      <w:bodyDiv w:val="1"/>
      <w:marLeft w:val="0"/>
      <w:marRight w:val="0"/>
      <w:marTop w:val="0"/>
      <w:marBottom w:val="0"/>
      <w:divBdr>
        <w:top w:val="none" w:sz="0" w:space="0" w:color="auto"/>
        <w:left w:val="none" w:sz="0" w:space="0" w:color="auto"/>
        <w:bottom w:val="none" w:sz="0" w:space="0" w:color="auto"/>
        <w:right w:val="none" w:sz="0" w:space="0" w:color="auto"/>
      </w:divBdr>
    </w:div>
    <w:div w:id="968515774">
      <w:bodyDiv w:val="1"/>
      <w:marLeft w:val="0"/>
      <w:marRight w:val="0"/>
      <w:marTop w:val="0"/>
      <w:marBottom w:val="0"/>
      <w:divBdr>
        <w:top w:val="none" w:sz="0" w:space="0" w:color="auto"/>
        <w:left w:val="none" w:sz="0" w:space="0" w:color="auto"/>
        <w:bottom w:val="none" w:sz="0" w:space="0" w:color="auto"/>
        <w:right w:val="none" w:sz="0" w:space="0" w:color="auto"/>
      </w:divBdr>
    </w:div>
    <w:div w:id="1054431138">
      <w:bodyDiv w:val="1"/>
      <w:marLeft w:val="0"/>
      <w:marRight w:val="0"/>
      <w:marTop w:val="0"/>
      <w:marBottom w:val="0"/>
      <w:divBdr>
        <w:top w:val="none" w:sz="0" w:space="0" w:color="auto"/>
        <w:left w:val="none" w:sz="0" w:space="0" w:color="auto"/>
        <w:bottom w:val="none" w:sz="0" w:space="0" w:color="auto"/>
        <w:right w:val="none" w:sz="0" w:space="0" w:color="auto"/>
      </w:divBdr>
    </w:div>
    <w:div w:id="1072311818">
      <w:bodyDiv w:val="1"/>
      <w:marLeft w:val="0"/>
      <w:marRight w:val="0"/>
      <w:marTop w:val="0"/>
      <w:marBottom w:val="0"/>
      <w:divBdr>
        <w:top w:val="none" w:sz="0" w:space="0" w:color="auto"/>
        <w:left w:val="none" w:sz="0" w:space="0" w:color="auto"/>
        <w:bottom w:val="none" w:sz="0" w:space="0" w:color="auto"/>
        <w:right w:val="none" w:sz="0" w:space="0" w:color="auto"/>
      </w:divBdr>
    </w:div>
    <w:div w:id="1352224625">
      <w:bodyDiv w:val="1"/>
      <w:marLeft w:val="0"/>
      <w:marRight w:val="0"/>
      <w:marTop w:val="0"/>
      <w:marBottom w:val="0"/>
      <w:divBdr>
        <w:top w:val="none" w:sz="0" w:space="0" w:color="auto"/>
        <w:left w:val="none" w:sz="0" w:space="0" w:color="auto"/>
        <w:bottom w:val="none" w:sz="0" w:space="0" w:color="auto"/>
        <w:right w:val="none" w:sz="0" w:space="0" w:color="auto"/>
      </w:divBdr>
      <w:divsChild>
        <w:div w:id="1688214275">
          <w:marLeft w:val="0"/>
          <w:marRight w:val="0"/>
          <w:marTop w:val="30"/>
          <w:marBottom w:val="0"/>
          <w:divBdr>
            <w:top w:val="none" w:sz="0" w:space="0" w:color="auto"/>
            <w:left w:val="none" w:sz="0" w:space="0" w:color="auto"/>
            <w:bottom w:val="none" w:sz="0" w:space="0" w:color="auto"/>
            <w:right w:val="none" w:sz="0" w:space="0" w:color="auto"/>
          </w:divBdr>
        </w:div>
      </w:divsChild>
    </w:div>
    <w:div w:id="1399286391">
      <w:bodyDiv w:val="1"/>
      <w:marLeft w:val="0"/>
      <w:marRight w:val="0"/>
      <w:marTop w:val="0"/>
      <w:marBottom w:val="0"/>
      <w:divBdr>
        <w:top w:val="none" w:sz="0" w:space="0" w:color="auto"/>
        <w:left w:val="none" w:sz="0" w:space="0" w:color="auto"/>
        <w:bottom w:val="none" w:sz="0" w:space="0" w:color="auto"/>
        <w:right w:val="none" w:sz="0" w:space="0" w:color="auto"/>
      </w:divBdr>
    </w:div>
    <w:div w:id="1489788551">
      <w:bodyDiv w:val="1"/>
      <w:marLeft w:val="0"/>
      <w:marRight w:val="0"/>
      <w:marTop w:val="0"/>
      <w:marBottom w:val="0"/>
      <w:divBdr>
        <w:top w:val="none" w:sz="0" w:space="0" w:color="auto"/>
        <w:left w:val="none" w:sz="0" w:space="0" w:color="auto"/>
        <w:bottom w:val="none" w:sz="0" w:space="0" w:color="auto"/>
        <w:right w:val="none" w:sz="0" w:space="0" w:color="auto"/>
      </w:divBdr>
    </w:div>
    <w:div w:id="2009091761">
      <w:bodyDiv w:val="1"/>
      <w:marLeft w:val="0"/>
      <w:marRight w:val="0"/>
      <w:marTop w:val="0"/>
      <w:marBottom w:val="0"/>
      <w:divBdr>
        <w:top w:val="none" w:sz="0" w:space="0" w:color="auto"/>
        <w:left w:val="none" w:sz="0" w:space="0" w:color="auto"/>
        <w:bottom w:val="none" w:sz="0" w:space="0" w:color="auto"/>
        <w:right w:val="none" w:sz="0" w:space="0" w:color="auto"/>
      </w:divBdr>
    </w:div>
    <w:div w:id="2043899726">
      <w:bodyDiv w:val="1"/>
      <w:marLeft w:val="0"/>
      <w:marRight w:val="0"/>
      <w:marTop w:val="0"/>
      <w:marBottom w:val="0"/>
      <w:divBdr>
        <w:top w:val="none" w:sz="0" w:space="0" w:color="auto"/>
        <w:left w:val="none" w:sz="0" w:space="0" w:color="auto"/>
        <w:bottom w:val="none" w:sz="0" w:space="0" w:color="auto"/>
        <w:right w:val="none" w:sz="0" w:space="0" w:color="auto"/>
      </w:divBdr>
    </w:div>
    <w:div w:id="20497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othes.univie.ac.at/31944/1/2014-03-02_0503116.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ni-sz.bg/tsj/Vol8.Suppl.3.2010/B.Lekova.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academypublication.com/issues/past/tpls/vol03/07/16.pdf" TargetMode="External"/><Relationship Id="rId25" Type="http://schemas.openxmlformats.org/officeDocument/2006/relationships/hyperlink" Target="https://prirucka.ujc.cas.cz/?id=602" TargetMode="External"/><Relationship Id="rId2" Type="http://schemas.openxmlformats.org/officeDocument/2006/relationships/numbering" Target="numbering.xml"/><Relationship Id="rId16" Type="http://schemas.openxmlformats.org/officeDocument/2006/relationships/hyperlink" Target="https://wals.info/chapter/81" TargetMode="External"/><Relationship Id="rId20" Type="http://schemas.openxmlformats.org/officeDocument/2006/relationships/hyperlink" Target="https://digilib.phil.muni.cz/handle/11222.digilib/1170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as.ujc.cas.cz/archiv.php?lang=en&amp;art=3638" TargetMode="External"/><Relationship Id="rId5" Type="http://schemas.openxmlformats.org/officeDocument/2006/relationships/webSettings" Target="webSettings.xml"/><Relationship Id="rId15" Type="http://schemas.openxmlformats.org/officeDocument/2006/relationships/hyperlink" Target="https://www.bbug.de/de/ueber-uns/ueber-uns.php" TargetMode="External"/><Relationship Id="rId23" Type="http://schemas.openxmlformats.org/officeDocument/2006/relationships/hyperlink" Target="https://www.degruyter.com/view/journals/iral/10/1-4/article-p209.xml" TargetMode="External"/><Relationship Id="rId28" Type="http://schemas.openxmlformats.org/officeDocument/2006/relationships/fontTable" Target="fontTable.xml"/><Relationship Id="rId10" Type="http://schemas.openxmlformats.org/officeDocument/2006/relationships/hyperlink" Target="https://prirucka.ujc.cas.cz/" TargetMode="External"/><Relationship Id="rId19" Type="http://schemas.openxmlformats.org/officeDocument/2006/relationships/hyperlink" Target="https://www.muni.cz/inet-doc/961758" TargetMode="External"/><Relationship Id="rId4" Type="http://schemas.openxmlformats.org/officeDocument/2006/relationships/settings" Target="settings.xml"/><Relationship Id="rId9" Type="http://schemas.openxmlformats.org/officeDocument/2006/relationships/hyperlink" Target="https://www.korpus.cz/" TargetMode="External"/><Relationship Id="rId14" Type="http://schemas.openxmlformats.org/officeDocument/2006/relationships/chart" Target="charts/chart4.xml"/><Relationship Id="rId22" Type="http://schemas.openxmlformats.org/officeDocument/2006/relationships/hyperlink" Target="https://theses.cz/id/t2u3nt/" TargetMode="Externa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rbo\Desktop\&#352;kola\Bakal&#225;&#345;ka\Data%20k%20v&#253;zkum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rbo\Desktop\&#352;kola\Bakal&#225;&#345;ka\Data%20k%20v&#253;zkum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rbo\Desktop\&#352;kola\Bakal&#225;&#345;ka\Data%20k%20v&#253;zkum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arbo\Desktop\&#352;kola\Bakal&#225;&#345;ka\Data%20k%20v&#253;zkumu.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Vergleich</a:t>
            </a:r>
            <a:r>
              <a:rPr lang="cs-CZ" sz="1200" baseline="0"/>
              <a:t> der ersten und der zweiten Phase - Anzahl an Interferenzen - einschließlich der unvollständigen Aussagen</a:t>
            </a:r>
            <a:endParaRPr lang="cs-C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List1!$A$1</c:f>
              <c:strCache>
                <c:ptCount val="1"/>
                <c:pt idx="0">
                  <c:v>1. Phase</c:v>
                </c:pt>
              </c:strCache>
            </c:strRef>
          </c:tx>
          <c:spPr>
            <a:ln w="28575" cap="rnd">
              <a:solidFill>
                <a:schemeClr val="accent1"/>
              </a:solidFill>
              <a:round/>
            </a:ln>
            <a:effectLst/>
          </c:spPr>
          <c:marker>
            <c:symbol val="none"/>
          </c:marker>
          <c:val>
            <c:numRef>
              <c:f>List1!$A$2:$A$41</c:f>
              <c:numCache>
                <c:formatCode>General</c:formatCode>
                <c:ptCount val="40"/>
                <c:pt idx="0">
                  <c:v>9</c:v>
                </c:pt>
                <c:pt idx="1">
                  <c:v>2</c:v>
                </c:pt>
                <c:pt idx="2">
                  <c:v>2</c:v>
                </c:pt>
                <c:pt idx="3">
                  <c:v>7</c:v>
                </c:pt>
                <c:pt idx="4">
                  <c:v>2</c:v>
                </c:pt>
                <c:pt idx="5">
                  <c:v>7</c:v>
                </c:pt>
                <c:pt idx="6">
                  <c:v>3</c:v>
                </c:pt>
                <c:pt idx="7">
                  <c:v>1</c:v>
                </c:pt>
                <c:pt idx="8">
                  <c:v>4</c:v>
                </c:pt>
                <c:pt idx="9">
                  <c:v>6</c:v>
                </c:pt>
                <c:pt idx="10">
                  <c:v>3</c:v>
                </c:pt>
                <c:pt idx="11">
                  <c:v>5</c:v>
                </c:pt>
                <c:pt idx="12">
                  <c:v>5</c:v>
                </c:pt>
                <c:pt idx="13">
                  <c:v>1</c:v>
                </c:pt>
                <c:pt idx="14">
                  <c:v>1</c:v>
                </c:pt>
                <c:pt idx="15">
                  <c:v>5</c:v>
                </c:pt>
                <c:pt idx="16">
                  <c:v>7</c:v>
                </c:pt>
                <c:pt idx="17">
                  <c:v>3</c:v>
                </c:pt>
                <c:pt idx="18">
                  <c:v>1</c:v>
                </c:pt>
                <c:pt idx="19">
                  <c:v>3</c:v>
                </c:pt>
                <c:pt idx="20">
                  <c:v>5</c:v>
                </c:pt>
                <c:pt idx="21">
                  <c:v>0</c:v>
                </c:pt>
                <c:pt idx="22">
                  <c:v>2</c:v>
                </c:pt>
                <c:pt idx="23">
                  <c:v>1</c:v>
                </c:pt>
                <c:pt idx="24">
                  <c:v>2</c:v>
                </c:pt>
                <c:pt idx="25">
                  <c:v>3</c:v>
                </c:pt>
                <c:pt idx="26">
                  <c:v>2</c:v>
                </c:pt>
                <c:pt idx="27">
                  <c:v>3</c:v>
                </c:pt>
                <c:pt idx="28">
                  <c:v>2</c:v>
                </c:pt>
                <c:pt idx="29">
                  <c:v>1</c:v>
                </c:pt>
                <c:pt idx="30">
                  <c:v>2</c:v>
                </c:pt>
                <c:pt idx="31">
                  <c:v>1</c:v>
                </c:pt>
                <c:pt idx="32">
                  <c:v>2</c:v>
                </c:pt>
                <c:pt idx="33">
                  <c:v>4</c:v>
                </c:pt>
                <c:pt idx="34">
                  <c:v>2</c:v>
                </c:pt>
                <c:pt idx="35">
                  <c:v>3</c:v>
                </c:pt>
                <c:pt idx="36">
                  <c:v>3</c:v>
                </c:pt>
                <c:pt idx="37">
                  <c:v>2</c:v>
                </c:pt>
                <c:pt idx="38">
                  <c:v>2</c:v>
                </c:pt>
                <c:pt idx="39">
                  <c:v>2</c:v>
                </c:pt>
              </c:numCache>
            </c:numRef>
          </c:val>
          <c:smooth val="0"/>
          <c:extLst>
            <c:ext xmlns:c16="http://schemas.microsoft.com/office/drawing/2014/chart" uri="{C3380CC4-5D6E-409C-BE32-E72D297353CC}">
              <c16:uniqueId val="{00000000-2006-4044-9DEF-BCF70EB943A6}"/>
            </c:ext>
          </c:extLst>
        </c:ser>
        <c:ser>
          <c:idx val="1"/>
          <c:order val="1"/>
          <c:tx>
            <c:strRef>
              <c:f>List1!$B$1</c:f>
              <c:strCache>
                <c:ptCount val="1"/>
                <c:pt idx="0">
                  <c:v>2. Phase</c:v>
                </c:pt>
              </c:strCache>
            </c:strRef>
          </c:tx>
          <c:spPr>
            <a:ln w="28575" cap="rnd">
              <a:solidFill>
                <a:schemeClr val="accent2"/>
              </a:solidFill>
              <a:round/>
            </a:ln>
            <a:effectLst/>
          </c:spPr>
          <c:marker>
            <c:symbol val="none"/>
          </c:marker>
          <c:val>
            <c:numRef>
              <c:f>List1!$B$2:$B$41</c:f>
              <c:numCache>
                <c:formatCode>General</c:formatCode>
                <c:ptCount val="40"/>
                <c:pt idx="0">
                  <c:v>6</c:v>
                </c:pt>
                <c:pt idx="1">
                  <c:v>1</c:v>
                </c:pt>
                <c:pt idx="2">
                  <c:v>2</c:v>
                </c:pt>
                <c:pt idx="3">
                  <c:v>5</c:v>
                </c:pt>
                <c:pt idx="4">
                  <c:v>0</c:v>
                </c:pt>
                <c:pt idx="5">
                  <c:v>3</c:v>
                </c:pt>
                <c:pt idx="6">
                  <c:v>2</c:v>
                </c:pt>
                <c:pt idx="7">
                  <c:v>2</c:v>
                </c:pt>
                <c:pt idx="8">
                  <c:v>3</c:v>
                </c:pt>
                <c:pt idx="9">
                  <c:v>1</c:v>
                </c:pt>
                <c:pt idx="10">
                  <c:v>2</c:v>
                </c:pt>
                <c:pt idx="11">
                  <c:v>1</c:v>
                </c:pt>
                <c:pt idx="12">
                  <c:v>3</c:v>
                </c:pt>
                <c:pt idx="13">
                  <c:v>2</c:v>
                </c:pt>
                <c:pt idx="14">
                  <c:v>1</c:v>
                </c:pt>
                <c:pt idx="15">
                  <c:v>1</c:v>
                </c:pt>
                <c:pt idx="16">
                  <c:v>0</c:v>
                </c:pt>
                <c:pt idx="17">
                  <c:v>0</c:v>
                </c:pt>
                <c:pt idx="18">
                  <c:v>0</c:v>
                </c:pt>
                <c:pt idx="19">
                  <c:v>0</c:v>
                </c:pt>
                <c:pt idx="20">
                  <c:v>3</c:v>
                </c:pt>
                <c:pt idx="21">
                  <c:v>2</c:v>
                </c:pt>
                <c:pt idx="22">
                  <c:v>1</c:v>
                </c:pt>
                <c:pt idx="23">
                  <c:v>1</c:v>
                </c:pt>
                <c:pt idx="24">
                  <c:v>1</c:v>
                </c:pt>
                <c:pt idx="25">
                  <c:v>0</c:v>
                </c:pt>
                <c:pt idx="26">
                  <c:v>0</c:v>
                </c:pt>
                <c:pt idx="27">
                  <c:v>0</c:v>
                </c:pt>
                <c:pt idx="28">
                  <c:v>0</c:v>
                </c:pt>
                <c:pt idx="29">
                  <c:v>1</c:v>
                </c:pt>
                <c:pt idx="30">
                  <c:v>3</c:v>
                </c:pt>
                <c:pt idx="31">
                  <c:v>0</c:v>
                </c:pt>
                <c:pt idx="32">
                  <c:v>0</c:v>
                </c:pt>
                <c:pt idx="33">
                  <c:v>0</c:v>
                </c:pt>
                <c:pt idx="34">
                  <c:v>2</c:v>
                </c:pt>
                <c:pt idx="35">
                  <c:v>1</c:v>
                </c:pt>
                <c:pt idx="36">
                  <c:v>2</c:v>
                </c:pt>
                <c:pt idx="37">
                  <c:v>1</c:v>
                </c:pt>
                <c:pt idx="38">
                  <c:v>2</c:v>
                </c:pt>
                <c:pt idx="39">
                  <c:v>0</c:v>
                </c:pt>
              </c:numCache>
            </c:numRef>
          </c:val>
          <c:smooth val="0"/>
          <c:extLst>
            <c:ext xmlns:c16="http://schemas.microsoft.com/office/drawing/2014/chart" uri="{C3380CC4-5D6E-409C-BE32-E72D297353CC}">
              <c16:uniqueId val="{00000001-2006-4044-9DEF-BCF70EB943A6}"/>
            </c:ext>
          </c:extLst>
        </c:ser>
        <c:dLbls>
          <c:showLegendKey val="0"/>
          <c:showVal val="0"/>
          <c:showCatName val="0"/>
          <c:showSerName val="0"/>
          <c:showPercent val="0"/>
          <c:showBubbleSize val="0"/>
        </c:dLbls>
        <c:smooth val="0"/>
        <c:axId val="519910688"/>
        <c:axId val="519907080"/>
      </c:lineChart>
      <c:catAx>
        <c:axId val="51991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9907080"/>
        <c:crosses val="autoZero"/>
        <c:auto val="1"/>
        <c:lblAlgn val="ctr"/>
        <c:lblOffset val="100"/>
        <c:noMultiLvlLbl val="0"/>
      </c:catAx>
      <c:valAx>
        <c:axId val="519907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991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Vergleich</a:t>
            </a:r>
            <a:r>
              <a:rPr lang="cs-CZ" sz="1200" baseline="0"/>
              <a:t> der ersten und der zweiten Phase - Anzahl an Interferenzen - ohne die unvollständigen Aussagen</a:t>
            </a:r>
            <a:endParaRPr lang="cs-C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List2!$A$1</c:f>
              <c:strCache>
                <c:ptCount val="1"/>
                <c:pt idx="0">
                  <c:v>1. Phase</c:v>
                </c:pt>
              </c:strCache>
            </c:strRef>
          </c:tx>
          <c:spPr>
            <a:ln w="28575" cap="rnd">
              <a:solidFill>
                <a:schemeClr val="accent1"/>
              </a:solidFill>
              <a:round/>
            </a:ln>
            <a:effectLst/>
          </c:spPr>
          <c:marker>
            <c:symbol val="none"/>
          </c:marker>
          <c:val>
            <c:numRef>
              <c:f>List2!$A$2:$A$41</c:f>
              <c:numCache>
                <c:formatCode>General</c:formatCode>
                <c:ptCount val="40"/>
                <c:pt idx="0">
                  <c:v>9</c:v>
                </c:pt>
                <c:pt idx="1">
                  <c:v>2</c:v>
                </c:pt>
                <c:pt idx="2">
                  <c:v>2</c:v>
                </c:pt>
                <c:pt idx="3">
                  <c:v>6</c:v>
                </c:pt>
                <c:pt idx="4">
                  <c:v>2</c:v>
                </c:pt>
                <c:pt idx="5">
                  <c:v>4</c:v>
                </c:pt>
                <c:pt idx="6">
                  <c:v>2</c:v>
                </c:pt>
                <c:pt idx="7">
                  <c:v>0</c:v>
                </c:pt>
                <c:pt idx="8">
                  <c:v>2</c:v>
                </c:pt>
                <c:pt idx="9">
                  <c:v>3</c:v>
                </c:pt>
                <c:pt idx="10">
                  <c:v>2</c:v>
                </c:pt>
                <c:pt idx="11">
                  <c:v>1</c:v>
                </c:pt>
                <c:pt idx="12">
                  <c:v>2</c:v>
                </c:pt>
                <c:pt idx="13">
                  <c:v>1</c:v>
                </c:pt>
                <c:pt idx="14">
                  <c:v>0</c:v>
                </c:pt>
                <c:pt idx="15">
                  <c:v>5</c:v>
                </c:pt>
                <c:pt idx="16">
                  <c:v>3</c:v>
                </c:pt>
                <c:pt idx="17">
                  <c:v>1</c:v>
                </c:pt>
                <c:pt idx="18">
                  <c:v>1</c:v>
                </c:pt>
                <c:pt idx="19">
                  <c:v>0</c:v>
                </c:pt>
                <c:pt idx="20">
                  <c:v>2</c:v>
                </c:pt>
                <c:pt idx="21">
                  <c:v>0</c:v>
                </c:pt>
                <c:pt idx="22">
                  <c:v>0</c:v>
                </c:pt>
                <c:pt idx="23">
                  <c:v>0</c:v>
                </c:pt>
                <c:pt idx="24">
                  <c:v>1</c:v>
                </c:pt>
                <c:pt idx="25">
                  <c:v>0</c:v>
                </c:pt>
                <c:pt idx="26">
                  <c:v>1</c:v>
                </c:pt>
                <c:pt idx="27">
                  <c:v>2</c:v>
                </c:pt>
                <c:pt idx="28">
                  <c:v>0</c:v>
                </c:pt>
                <c:pt idx="29">
                  <c:v>1</c:v>
                </c:pt>
                <c:pt idx="30">
                  <c:v>2</c:v>
                </c:pt>
                <c:pt idx="31">
                  <c:v>1</c:v>
                </c:pt>
                <c:pt idx="32">
                  <c:v>0</c:v>
                </c:pt>
                <c:pt idx="33">
                  <c:v>2</c:v>
                </c:pt>
                <c:pt idx="34">
                  <c:v>2</c:v>
                </c:pt>
                <c:pt idx="35">
                  <c:v>3</c:v>
                </c:pt>
                <c:pt idx="36">
                  <c:v>2</c:v>
                </c:pt>
                <c:pt idx="37">
                  <c:v>1</c:v>
                </c:pt>
                <c:pt idx="38">
                  <c:v>2</c:v>
                </c:pt>
                <c:pt idx="39">
                  <c:v>1</c:v>
                </c:pt>
              </c:numCache>
            </c:numRef>
          </c:val>
          <c:smooth val="0"/>
          <c:extLst>
            <c:ext xmlns:c16="http://schemas.microsoft.com/office/drawing/2014/chart" uri="{C3380CC4-5D6E-409C-BE32-E72D297353CC}">
              <c16:uniqueId val="{00000000-43A8-415A-BF25-4D6D6B4EB763}"/>
            </c:ext>
          </c:extLst>
        </c:ser>
        <c:ser>
          <c:idx val="1"/>
          <c:order val="1"/>
          <c:tx>
            <c:strRef>
              <c:f>List2!$B$1</c:f>
              <c:strCache>
                <c:ptCount val="1"/>
                <c:pt idx="0">
                  <c:v>2. Phase</c:v>
                </c:pt>
              </c:strCache>
            </c:strRef>
          </c:tx>
          <c:spPr>
            <a:ln w="28575" cap="rnd">
              <a:solidFill>
                <a:schemeClr val="accent2"/>
              </a:solidFill>
              <a:round/>
            </a:ln>
            <a:effectLst/>
          </c:spPr>
          <c:marker>
            <c:symbol val="none"/>
          </c:marker>
          <c:val>
            <c:numRef>
              <c:f>List2!$B$2:$B$41</c:f>
              <c:numCache>
                <c:formatCode>General</c:formatCode>
                <c:ptCount val="40"/>
                <c:pt idx="0">
                  <c:v>6</c:v>
                </c:pt>
                <c:pt idx="1">
                  <c:v>1</c:v>
                </c:pt>
                <c:pt idx="2">
                  <c:v>2</c:v>
                </c:pt>
                <c:pt idx="3">
                  <c:v>5</c:v>
                </c:pt>
                <c:pt idx="4">
                  <c:v>0</c:v>
                </c:pt>
                <c:pt idx="5">
                  <c:v>3</c:v>
                </c:pt>
                <c:pt idx="6">
                  <c:v>2</c:v>
                </c:pt>
                <c:pt idx="7">
                  <c:v>2</c:v>
                </c:pt>
                <c:pt idx="8">
                  <c:v>3</c:v>
                </c:pt>
                <c:pt idx="9">
                  <c:v>1</c:v>
                </c:pt>
                <c:pt idx="10">
                  <c:v>2</c:v>
                </c:pt>
                <c:pt idx="11">
                  <c:v>1</c:v>
                </c:pt>
                <c:pt idx="12">
                  <c:v>3</c:v>
                </c:pt>
                <c:pt idx="13">
                  <c:v>2</c:v>
                </c:pt>
                <c:pt idx="14">
                  <c:v>1</c:v>
                </c:pt>
                <c:pt idx="15">
                  <c:v>0</c:v>
                </c:pt>
                <c:pt idx="16">
                  <c:v>0</c:v>
                </c:pt>
                <c:pt idx="17">
                  <c:v>0</c:v>
                </c:pt>
                <c:pt idx="18">
                  <c:v>0</c:v>
                </c:pt>
                <c:pt idx="19">
                  <c:v>0</c:v>
                </c:pt>
                <c:pt idx="20">
                  <c:v>3</c:v>
                </c:pt>
                <c:pt idx="21">
                  <c:v>2</c:v>
                </c:pt>
                <c:pt idx="22">
                  <c:v>0</c:v>
                </c:pt>
                <c:pt idx="23">
                  <c:v>0</c:v>
                </c:pt>
                <c:pt idx="24">
                  <c:v>1</c:v>
                </c:pt>
                <c:pt idx="25">
                  <c:v>0</c:v>
                </c:pt>
                <c:pt idx="26">
                  <c:v>0</c:v>
                </c:pt>
                <c:pt idx="27">
                  <c:v>0</c:v>
                </c:pt>
                <c:pt idx="28">
                  <c:v>0</c:v>
                </c:pt>
                <c:pt idx="29">
                  <c:v>1</c:v>
                </c:pt>
                <c:pt idx="30">
                  <c:v>3</c:v>
                </c:pt>
                <c:pt idx="31">
                  <c:v>0</c:v>
                </c:pt>
                <c:pt idx="32">
                  <c:v>0</c:v>
                </c:pt>
                <c:pt idx="33">
                  <c:v>0</c:v>
                </c:pt>
                <c:pt idx="34">
                  <c:v>2</c:v>
                </c:pt>
                <c:pt idx="35">
                  <c:v>1</c:v>
                </c:pt>
                <c:pt idx="36">
                  <c:v>2</c:v>
                </c:pt>
                <c:pt idx="37">
                  <c:v>0</c:v>
                </c:pt>
                <c:pt idx="38">
                  <c:v>2</c:v>
                </c:pt>
                <c:pt idx="39">
                  <c:v>0</c:v>
                </c:pt>
              </c:numCache>
            </c:numRef>
          </c:val>
          <c:smooth val="0"/>
          <c:extLst>
            <c:ext xmlns:c16="http://schemas.microsoft.com/office/drawing/2014/chart" uri="{C3380CC4-5D6E-409C-BE32-E72D297353CC}">
              <c16:uniqueId val="{00000001-43A8-415A-BF25-4D6D6B4EB763}"/>
            </c:ext>
          </c:extLst>
        </c:ser>
        <c:dLbls>
          <c:showLegendKey val="0"/>
          <c:showVal val="0"/>
          <c:showCatName val="0"/>
          <c:showSerName val="0"/>
          <c:showPercent val="0"/>
          <c:showBubbleSize val="0"/>
        </c:dLbls>
        <c:smooth val="0"/>
        <c:axId val="514347792"/>
        <c:axId val="514352056"/>
      </c:lineChart>
      <c:catAx>
        <c:axId val="51434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352056"/>
        <c:crosses val="autoZero"/>
        <c:auto val="1"/>
        <c:lblAlgn val="ctr"/>
        <c:lblOffset val="100"/>
        <c:noMultiLvlLbl val="0"/>
      </c:catAx>
      <c:valAx>
        <c:axId val="514352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34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1. Phase - Das Verhältnis zwischen den einzelnen Bereichen</a:t>
            </a:r>
            <a:r>
              <a:rPr lang="cs-CZ" sz="1200" baseline="0"/>
              <a:t> der Syntax, in denen Interferenzen erschienen sind</a:t>
            </a:r>
            <a:endParaRPr lang="cs-C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28-41D6-A21E-7CDA4A2787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28-41D6-A21E-7CDA4A2787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28-41D6-A21E-7CDA4A2787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28-41D6-A21E-7CDA4A2787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List3!$S$2:$S$5</c:f>
              <c:strCache>
                <c:ptCount val="4"/>
                <c:pt idx="0">
                  <c:v>Wortfolge</c:v>
                </c:pt>
                <c:pt idx="1">
                  <c:v>Kongruenz, Subjekt und Prädikat</c:v>
                </c:pt>
                <c:pt idx="2">
                  <c:v>Valenz, Rektion, Deklination</c:v>
                </c:pt>
                <c:pt idx="3">
                  <c:v>Unvollständige A.</c:v>
                </c:pt>
              </c:strCache>
            </c:strRef>
          </c:cat>
          <c:val>
            <c:numRef>
              <c:f>List3!$T$2:$T$5</c:f>
              <c:numCache>
                <c:formatCode>General</c:formatCode>
                <c:ptCount val="4"/>
                <c:pt idx="0">
                  <c:v>38</c:v>
                </c:pt>
                <c:pt idx="1">
                  <c:v>14</c:v>
                </c:pt>
                <c:pt idx="2">
                  <c:v>19</c:v>
                </c:pt>
                <c:pt idx="3">
                  <c:v>50</c:v>
                </c:pt>
              </c:numCache>
            </c:numRef>
          </c:val>
          <c:extLst>
            <c:ext xmlns:c16="http://schemas.microsoft.com/office/drawing/2014/chart" uri="{C3380CC4-5D6E-409C-BE32-E72D297353CC}">
              <c16:uniqueId val="{00000008-C028-41D6-A21E-7CDA4A2787A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2.</a:t>
            </a:r>
            <a:r>
              <a:rPr lang="cs-CZ" sz="1200" baseline="0"/>
              <a:t> Phase - Das Verhältnis zwischen den einzelnen Bereichen der Syntax, in denen Interferenzen erschienen sind </a:t>
            </a:r>
            <a:endParaRPr lang="cs-C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0B-44C2-A972-B27D39E37F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0B-44C2-A972-B27D39E37F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0B-44C2-A972-B27D39E37F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20B-44C2-A972-B27D39E37F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List3!$V$2:$V$5</c:f>
              <c:strCache>
                <c:ptCount val="4"/>
                <c:pt idx="0">
                  <c:v>Wortfolge</c:v>
                </c:pt>
                <c:pt idx="1">
                  <c:v>Kongruenz, Subjekt und Prädikat</c:v>
                </c:pt>
                <c:pt idx="2">
                  <c:v>Valenz,Rektion, Deklination</c:v>
                </c:pt>
                <c:pt idx="3">
                  <c:v>Unvollständige A.</c:v>
                </c:pt>
              </c:strCache>
            </c:strRef>
          </c:cat>
          <c:val>
            <c:numRef>
              <c:f>List3!$W$2:$W$5</c:f>
              <c:numCache>
                <c:formatCode>General</c:formatCode>
                <c:ptCount val="4"/>
                <c:pt idx="0">
                  <c:v>26</c:v>
                </c:pt>
                <c:pt idx="1">
                  <c:v>10</c:v>
                </c:pt>
                <c:pt idx="2">
                  <c:v>15</c:v>
                </c:pt>
                <c:pt idx="3">
                  <c:v>4</c:v>
                </c:pt>
              </c:numCache>
            </c:numRef>
          </c:val>
          <c:extLst>
            <c:ext xmlns:c16="http://schemas.microsoft.com/office/drawing/2014/chart" uri="{C3380CC4-5D6E-409C-BE32-E72D297353CC}">
              <c16:uniqueId val="{00000008-220B-44C2-A972-B27D39E37F9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ČEŇ08</b:Tag>
    <b:SourceType>Book</b:SourceType>
    <b:Guid>{C1C80062-81D3-468F-843D-89720CB5B91C}</b:Guid>
    <b:Author>
      <b:Author>
        <b:NameList>
          <b:Person>
            <b:Last>ČEŇKOVÁ</b:Last>
            <b:First>Ivana.</b:First>
          </b:Person>
        </b:NameList>
      </b:Author>
    </b:Author>
    <b:Title>Úvod do teorie tlumočení. 2. vydání</b:Title>
    <b:Year>2008</b:Year>
    <b:City>Praha</b:City>
    <b:Publisher>Česká komora tlumočníků znakového jazyka</b:Publisher>
    <b:StandardNumber>ISBN 9788087218099.</b:StandardNumber>
    <b:Pages>111 str.</b:Pages>
    <b:RefOrder>1</b:RefOrder>
  </b:Source>
</b:Sources>
</file>

<file path=customXml/itemProps1.xml><?xml version="1.0" encoding="utf-8"?>
<ds:datastoreItem xmlns:ds="http://schemas.openxmlformats.org/officeDocument/2006/customXml" ds:itemID="{64CB0788-5A6F-4508-BBA1-E9105F1A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17910</TotalTime>
  <Pages>84</Pages>
  <Words>24290</Words>
  <Characters>134567</Characters>
  <Application>Microsoft Office Word</Application>
  <DocSecurity>0</DocSecurity>
  <Lines>2990</Lines>
  <Paragraphs>1088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Skotnicová</dc:creator>
  <cp:keywords/>
  <dc:description/>
  <cp:lastModifiedBy>Barbora Skotnicová</cp:lastModifiedBy>
  <cp:revision>939</cp:revision>
  <dcterms:created xsi:type="dcterms:W3CDTF">2019-09-28T08:49:00Z</dcterms:created>
  <dcterms:modified xsi:type="dcterms:W3CDTF">2020-05-04T19:49:00Z</dcterms:modified>
</cp:coreProperties>
</file>