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A413A" w14:textId="34A0DCF4" w:rsidR="00DC69DE" w:rsidRPr="00B325A7" w:rsidRDefault="00DC69DE" w:rsidP="00C403E1">
      <w:pPr>
        <w:jc w:val="center"/>
        <w:rPr>
          <w:rFonts w:cs="Times New Roman"/>
          <w:sz w:val="32"/>
          <w:szCs w:val="32"/>
        </w:rPr>
      </w:pPr>
      <w:r w:rsidRPr="00B325A7">
        <w:rPr>
          <w:rFonts w:cs="Times New Roman"/>
          <w:sz w:val="32"/>
          <w:szCs w:val="32"/>
        </w:rPr>
        <w:t>UNIVERZITA PALACKÉHO V OLOMOUCI</w:t>
      </w:r>
    </w:p>
    <w:p w14:paraId="055EBEB1" w14:textId="0793EF27" w:rsidR="00DC69DE" w:rsidRPr="00B325A7" w:rsidRDefault="00B325A7" w:rsidP="00B325A7">
      <w:pPr>
        <w:jc w:val="center"/>
        <w:rPr>
          <w:rFonts w:cs="Times New Roman"/>
          <w:sz w:val="32"/>
          <w:szCs w:val="32"/>
        </w:rPr>
      </w:pPr>
      <w:r w:rsidRPr="00B325A7">
        <w:rPr>
          <w:rFonts w:cs="Times New Roman"/>
          <w:sz w:val="32"/>
          <w:szCs w:val="32"/>
        </w:rPr>
        <w:t>PEDAGOGICKÁ FAKULTA</w:t>
      </w:r>
    </w:p>
    <w:p w14:paraId="731667D3" w14:textId="00B5B12B" w:rsidR="00DC69DE" w:rsidRPr="00B325A7" w:rsidRDefault="0008032C" w:rsidP="00C403E1">
      <w:pPr>
        <w:spacing w:after="3480"/>
        <w:jc w:val="center"/>
        <w:rPr>
          <w:rFonts w:cs="Times New Roman"/>
          <w:sz w:val="32"/>
          <w:szCs w:val="32"/>
        </w:rPr>
      </w:pPr>
      <w:r>
        <w:rPr>
          <w:rFonts w:cs="Times New Roman"/>
          <w:sz w:val="32"/>
          <w:szCs w:val="32"/>
        </w:rPr>
        <w:t>Ústav pedagogiky a sociálních studií</w:t>
      </w:r>
    </w:p>
    <w:p w14:paraId="19922B78" w14:textId="33E0D0ED" w:rsidR="00DC69DE" w:rsidRPr="00B325A7" w:rsidRDefault="00B325A7" w:rsidP="00C403E1">
      <w:pPr>
        <w:jc w:val="center"/>
        <w:rPr>
          <w:rFonts w:cs="Times New Roman"/>
          <w:sz w:val="32"/>
          <w:szCs w:val="32"/>
        </w:rPr>
      </w:pPr>
      <w:r w:rsidRPr="00B325A7">
        <w:rPr>
          <w:rFonts w:cs="Times New Roman"/>
          <w:sz w:val="32"/>
          <w:szCs w:val="32"/>
        </w:rPr>
        <w:t>Bakalářská práce</w:t>
      </w:r>
    </w:p>
    <w:p w14:paraId="0005535C" w14:textId="675BA04D" w:rsidR="00B325A7" w:rsidRPr="00B325A7" w:rsidRDefault="00B325A7" w:rsidP="00C403E1">
      <w:pPr>
        <w:spacing w:after="1440"/>
        <w:jc w:val="center"/>
        <w:rPr>
          <w:rFonts w:cs="Times New Roman"/>
          <w:sz w:val="32"/>
          <w:szCs w:val="32"/>
        </w:rPr>
      </w:pPr>
      <w:r w:rsidRPr="00B325A7">
        <w:rPr>
          <w:rFonts w:cs="Times New Roman"/>
          <w:sz w:val="32"/>
          <w:szCs w:val="32"/>
        </w:rPr>
        <w:t>Eva Zlámalová</w:t>
      </w:r>
    </w:p>
    <w:p w14:paraId="552B7BB8" w14:textId="7AB15584" w:rsidR="00862706" w:rsidRPr="00B325A7" w:rsidRDefault="001D5D8E" w:rsidP="002E36F2">
      <w:pPr>
        <w:spacing w:after="4080"/>
        <w:jc w:val="center"/>
        <w:rPr>
          <w:rFonts w:cs="Times New Roman"/>
          <w:sz w:val="32"/>
          <w:szCs w:val="32"/>
        </w:rPr>
      </w:pPr>
      <w:r w:rsidRPr="00B325A7">
        <w:rPr>
          <w:rFonts w:cs="Times New Roman"/>
          <w:sz w:val="32"/>
          <w:szCs w:val="32"/>
        </w:rPr>
        <w:t>Vzdělávací potřeby žáků uč</w:t>
      </w:r>
      <w:r w:rsidR="00B325A7" w:rsidRPr="00B325A7">
        <w:rPr>
          <w:rFonts w:cs="Times New Roman"/>
          <w:sz w:val="32"/>
          <w:szCs w:val="32"/>
        </w:rPr>
        <w:t>ebního</w:t>
      </w:r>
      <w:r w:rsidRPr="00B325A7">
        <w:rPr>
          <w:rFonts w:cs="Times New Roman"/>
          <w:sz w:val="32"/>
          <w:szCs w:val="32"/>
        </w:rPr>
        <w:t xml:space="preserve"> oboru </w:t>
      </w:r>
      <w:r w:rsidR="00384943">
        <w:rPr>
          <w:rFonts w:cs="Times New Roman"/>
          <w:sz w:val="32"/>
          <w:szCs w:val="32"/>
        </w:rPr>
        <w:t>69-51-H/01 (</w:t>
      </w:r>
      <w:r w:rsidRPr="00B325A7">
        <w:rPr>
          <w:rFonts w:cs="Times New Roman"/>
          <w:sz w:val="32"/>
          <w:szCs w:val="32"/>
        </w:rPr>
        <w:t>kadeřník</w:t>
      </w:r>
      <w:r w:rsidR="00384943">
        <w:rPr>
          <w:rFonts w:cs="Times New Roman"/>
          <w:sz w:val="32"/>
          <w:szCs w:val="32"/>
        </w:rPr>
        <w:t>)</w:t>
      </w:r>
      <w:r w:rsidRPr="00B325A7">
        <w:rPr>
          <w:rFonts w:cs="Times New Roman"/>
          <w:sz w:val="32"/>
          <w:szCs w:val="32"/>
        </w:rPr>
        <w:t xml:space="preserve"> se zaměřením na dostupnost výukových materiálů</w:t>
      </w:r>
    </w:p>
    <w:p w14:paraId="1E3A5FB8" w14:textId="5E167A3A" w:rsidR="00C403E1" w:rsidRPr="0008032C" w:rsidRDefault="00B325A7" w:rsidP="00B325A7">
      <w:pPr>
        <w:rPr>
          <w:rFonts w:cs="Times New Roman"/>
          <w:sz w:val="28"/>
          <w:szCs w:val="28"/>
        </w:rPr>
      </w:pPr>
      <w:r w:rsidRPr="0008032C">
        <w:rPr>
          <w:rFonts w:cs="Times New Roman"/>
          <w:sz w:val="28"/>
          <w:szCs w:val="28"/>
        </w:rPr>
        <w:t>Olomouc 202</w:t>
      </w:r>
      <w:r w:rsidR="00857753">
        <w:rPr>
          <w:rFonts w:cs="Times New Roman"/>
          <w:sz w:val="28"/>
          <w:szCs w:val="28"/>
        </w:rPr>
        <w:t>2</w:t>
      </w:r>
      <w:r w:rsidRPr="0008032C">
        <w:rPr>
          <w:rFonts w:cs="Times New Roman"/>
          <w:sz w:val="28"/>
          <w:szCs w:val="28"/>
        </w:rPr>
        <w:t xml:space="preserve"> </w:t>
      </w:r>
      <w:r w:rsidR="00C403E1" w:rsidRPr="0008032C">
        <w:rPr>
          <w:rFonts w:cs="Times New Roman"/>
          <w:sz w:val="28"/>
          <w:szCs w:val="28"/>
        </w:rPr>
        <w:tab/>
      </w:r>
      <w:r w:rsidR="00C403E1" w:rsidRPr="0008032C">
        <w:rPr>
          <w:rFonts w:cs="Times New Roman"/>
          <w:sz w:val="28"/>
          <w:szCs w:val="28"/>
        </w:rPr>
        <w:tab/>
      </w:r>
      <w:r w:rsidRPr="0008032C">
        <w:rPr>
          <w:rFonts w:cs="Times New Roman"/>
          <w:sz w:val="28"/>
          <w:szCs w:val="28"/>
        </w:rPr>
        <w:t>vedoucí práce:</w:t>
      </w:r>
      <w:r w:rsidR="00C403E1" w:rsidRPr="0008032C">
        <w:rPr>
          <w:rFonts w:cs="Times New Roman"/>
          <w:sz w:val="28"/>
          <w:szCs w:val="28"/>
        </w:rPr>
        <w:t xml:space="preserve"> </w:t>
      </w:r>
      <w:r w:rsidR="0008032C" w:rsidRPr="0008032C">
        <w:rPr>
          <w:rFonts w:cs="Times New Roman"/>
          <w:sz w:val="28"/>
          <w:szCs w:val="28"/>
        </w:rPr>
        <w:t>Ing. Alena Opletalová, Ph</w:t>
      </w:r>
      <w:r w:rsidR="00574186">
        <w:rPr>
          <w:rFonts w:cs="Times New Roman"/>
          <w:sz w:val="28"/>
          <w:szCs w:val="28"/>
        </w:rPr>
        <w:t>.</w:t>
      </w:r>
      <w:r w:rsidR="0008032C" w:rsidRPr="0008032C">
        <w:rPr>
          <w:rFonts w:cs="Times New Roman"/>
          <w:sz w:val="28"/>
          <w:szCs w:val="28"/>
        </w:rPr>
        <w:t>D.</w:t>
      </w:r>
    </w:p>
    <w:p w14:paraId="44782DE6" w14:textId="77777777" w:rsidR="00B70549" w:rsidRDefault="00B70549" w:rsidP="000D10C2">
      <w:pPr>
        <w:pStyle w:val="Nadpis1"/>
        <w:numPr>
          <w:ilvl w:val="0"/>
          <w:numId w:val="0"/>
        </w:numPr>
        <w:ind w:left="432" w:hanging="432"/>
      </w:pPr>
      <w:bookmarkStart w:id="0" w:name="_Toc102051789"/>
      <w:bookmarkEnd w:id="0"/>
    </w:p>
    <w:p w14:paraId="02DD8B7D" w14:textId="7B5E106B" w:rsidR="00142209" w:rsidRDefault="00142209" w:rsidP="000D10C2">
      <w:pPr>
        <w:pStyle w:val="Nadpis1"/>
        <w:numPr>
          <w:ilvl w:val="0"/>
          <w:numId w:val="0"/>
        </w:numPr>
        <w:ind w:left="432" w:hanging="432"/>
      </w:pPr>
      <w:bookmarkStart w:id="1" w:name="_Toc102051790"/>
      <w:bookmarkStart w:id="2" w:name="_Toc102052052"/>
      <w:bookmarkStart w:id="3" w:name="_Toc106557892"/>
      <w:r>
        <w:t>Prohlášení</w:t>
      </w:r>
      <w:bookmarkEnd w:id="1"/>
      <w:bookmarkEnd w:id="2"/>
      <w:bookmarkEnd w:id="3"/>
    </w:p>
    <w:p w14:paraId="262F625F" w14:textId="457BF623" w:rsidR="00142209" w:rsidRDefault="00142209" w:rsidP="005E5609">
      <w:pPr>
        <w:ind w:firstLine="0"/>
      </w:pPr>
      <w:r>
        <w:t xml:space="preserve">Prohlašuji, že jsem </w:t>
      </w:r>
      <w:r w:rsidR="00B70549">
        <w:t xml:space="preserve">bakalářskou práci na téma „Vzdělávací potřeby žáků učebního oboru </w:t>
      </w:r>
      <w:r w:rsidR="00384943" w:rsidRPr="00384943">
        <w:t>69-51-H/01 (kadeřník)</w:t>
      </w:r>
      <w:r w:rsidR="00384943">
        <w:t xml:space="preserve"> </w:t>
      </w:r>
      <w:r w:rsidR="00B70549">
        <w:t>se zaměřením na dostupnost výukových materiálů“ vypracovala samostatně pouze za použití uvedené literatury</w:t>
      </w:r>
      <w:r>
        <w:t>.</w:t>
      </w:r>
      <w:r w:rsidR="00B70549">
        <w:t xml:space="preserve"> Tato bakalářská práce nebyla použita k získání jiného nebo stejného titulu. </w:t>
      </w:r>
    </w:p>
    <w:p w14:paraId="543778AA" w14:textId="08FDDB23" w:rsidR="00B70549" w:rsidRDefault="003F5F00" w:rsidP="00B70549">
      <w:r>
        <w:t>18</w:t>
      </w:r>
      <w:r w:rsidR="00B70549">
        <w:t xml:space="preserve">. </w:t>
      </w:r>
      <w:r>
        <w:t>6</w:t>
      </w:r>
      <w:r w:rsidR="00B70549">
        <w:t>. 202</w:t>
      </w:r>
      <w:r>
        <w:t>3</w:t>
      </w:r>
      <w:r w:rsidR="00B70549">
        <w:t xml:space="preserve"> v Prostějově </w:t>
      </w:r>
      <w:r w:rsidR="00B70549">
        <w:tab/>
      </w:r>
      <w:r w:rsidR="00B70549">
        <w:tab/>
      </w:r>
      <w:r w:rsidR="00B70549">
        <w:tab/>
      </w:r>
      <w:r w:rsidR="00B70549">
        <w:tab/>
      </w:r>
      <w:r w:rsidR="00B70549">
        <w:tab/>
        <w:t>______________________</w:t>
      </w:r>
    </w:p>
    <w:p w14:paraId="175FD368" w14:textId="350D2454" w:rsidR="00B70549" w:rsidRDefault="00B70549" w:rsidP="00B70549">
      <w:pPr>
        <w:ind w:left="6371"/>
      </w:pPr>
      <w:r>
        <w:t>Eva Zlámalová</w:t>
      </w:r>
    </w:p>
    <w:p w14:paraId="1FD719CE" w14:textId="77777777" w:rsidR="00B70549" w:rsidRDefault="00B70549">
      <w:pPr>
        <w:spacing w:after="0" w:line="240" w:lineRule="auto"/>
        <w:ind w:firstLine="0"/>
        <w:jc w:val="left"/>
        <w:rPr>
          <w:rFonts w:eastAsiaTheme="majorEastAsia" w:cstheme="majorBidi"/>
          <w:b/>
          <w:color w:val="000000" w:themeColor="text1"/>
          <w:sz w:val="32"/>
          <w:szCs w:val="32"/>
        </w:rPr>
      </w:pPr>
      <w:r>
        <w:br w:type="page"/>
      </w:r>
    </w:p>
    <w:p w14:paraId="39C57088" w14:textId="77777777" w:rsidR="00EB31DA" w:rsidRDefault="00EB31DA" w:rsidP="00EB31DA">
      <w:pPr>
        <w:pStyle w:val="Nadpis1"/>
        <w:numPr>
          <w:ilvl w:val="0"/>
          <w:numId w:val="0"/>
        </w:numPr>
        <w:ind w:left="432" w:hanging="432"/>
      </w:pPr>
      <w:bookmarkStart w:id="4" w:name="_Toc102051791"/>
      <w:bookmarkStart w:id="5" w:name="_Toc102052053"/>
    </w:p>
    <w:p w14:paraId="667AF18A" w14:textId="6BDDCDEC" w:rsidR="00EB31DA" w:rsidRDefault="00EB31DA" w:rsidP="005E5609">
      <w:pPr>
        <w:pStyle w:val="Nadpis1"/>
        <w:numPr>
          <w:ilvl w:val="0"/>
          <w:numId w:val="0"/>
        </w:numPr>
        <w:spacing w:before="10200"/>
        <w:ind w:left="431" w:hanging="431"/>
      </w:pPr>
      <w:bookmarkStart w:id="6" w:name="_Toc106557893"/>
      <w:r>
        <w:t>Poděkování</w:t>
      </w:r>
      <w:bookmarkEnd w:id="6"/>
    </w:p>
    <w:p w14:paraId="4620F8EE" w14:textId="66CAA128" w:rsidR="00EB31DA" w:rsidRPr="00DB5B2C" w:rsidRDefault="00EB31DA" w:rsidP="005E5609">
      <w:pPr>
        <w:ind w:firstLine="0"/>
      </w:pPr>
      <w:r>
        <w:t xml:space="preserve">Chtěla bych poděkovat vedoucí práce </w:t>
      </w:r>
      <w:r w:rsidRPr="00EB31DA">
        <w:t>Ing. Alen</w:t>
      </w:r>
      <w:r>
        <w:t>ě</w:t>
      </w:r>
      <w:r w:rsidRPr="00EB31DA">
        <w:t xml:space="preserve"> Opletalov</w:t>
      </w:r>
      <w:r>
        <w:t>é</w:t>
      </w:r>
      <w:r w:rsidRPr="00EB31DA">
        <w:t>, Ph</w:t>
      </w:r>
      <w:r w:rsidR="00CF06D2">
        <w:t>.</w:t>
      </w:r>
      <w:r w:rsidRPr="00EB31DA">
        <w:t>D</w:t>
      </w:r>
      <w:r w:rsidR="00CF06D2">
        <w:t>.</w:t>
      </w:r>
      <w:r>
        <w:t xml:space="preserve"> za pomoc při psaní práce a její věcné připomínky. Také bych chtěla poděkovat své rodině a kolegům, kteří mě podporovali nejen v tvorbě této práce, ale při celém dosavadním studiu.</w:t>
      </w:r>
    </w:p>
    <w:p w14:paraId="75A39E45" w14:textId="2628ACB7" w:rsidR="002A2827" w:rsidRDefault="002A2827" w:rsidP="000D10C2">
      <w:pPr>
        <w:pStyle w:val="Nadpis1"/>
        <w:numPr>
          <w:ilvl w:val="0"/>
          <w:numId w:val="0"/>
        </w:numPr>
        <w:ind w:left="432" w:hanging="432"/>
      </w:pPr>
      <w:bookmarkStart w:id="7" w:name="_Toc106557894"/>
      <w:r>
        <w:lastRenderedPageBreak/>
        <w:t>Anotace</w:t>
      </w:r>
      <w:bookmarkEnd w:id="4"/>
      <w:bookmarkEnd w:id="5"/>
      <w:bookmarkEnd w:id="7"/>
      <w:r w:rsidR="00395FF1">
        <w:t xml:space="preserve"> bakalářské práce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78"/>
      </w:tblGrid>
      <w:tr w:rsidR="00F3467B" w14:paraId="1E6D0C60" w14:textId="77777777" w:rsidTr="00396CDD">
        <w:tc>
          <w:tcPr>
            <w:tcW w:w="2977" w:type="dxa"/>
          </w:tcPr>
          <w:p w14:paraId="69F3F413" w14:textId="10B6469E" w:rsidR="00F3467B" w:rsidRPr="00396CDD" w:rsidRDefault="00F3467B" w:rsidP="00396CDD">
            <w:pPr>
              <w:ind w:firstLine="0"/>
              <w:jc w:val="right"/>
              <w:rPr>
                <w:b/>
                <w:bCs/>
              </w:rPr>
            </w:pPr>
            <w:r w:rsidRPr="00396CDD">
              <w:rPr>
                <w:b/>
                <w:bCs/>
              </w:rPr>
              <w:t>Název práce v ČJ:</w:t>
            </w:r>
          </w:p>
        </w:tc>
        <w:tc>
          <w:tcPr>
            <w:tcW w:w="6078" w:type="dxa"/>
          </w:tcPr>
          <w:p w14:paraId="4EE76726" w14:textId="4A747F2F" w:rsidR="00F3467B" w:rsidRPr="007F2BC9" w:rsidRDefault="007F2BC9" w:rsidP="00DB5B2C">
            <w:pPr>
              <w:ind w:firstLine="0"/>
              <w:rPr>
                <w:b/>
                <w:bCs/>
              </w:rPr>
            </w:pPr>
            <w:r w:rsidRPr="007F2BC9">
              <w:rPr>
                <w:b/>
                <w:bCs/>
              </w:rPr>
              <w:t>Vzdělávací potřeby žáků učebního oboru 69-51-H/01 (kadeřník) se zaměřením na dostupnost výukových materiálů</w:t>
            </w:r>
          </w:p>
        </w:tc>
      </w:tr>
      <w:tr w:rsidR="00F3467B" w14:paraId="5170CFA0" w14:textId="77777777" w:rsidTr="00396CDD">
        <w:tc>
          <w:tcPr>
            <w:tcW w:w="2977" w:type="dxa"/>
          </w:tcPr>
          <w:p w14:paraId="5880841C" w14:textId="0C50732D" w:rsidR="00F3467B" w:rsidRPr="00396CDD" w:rsidRDefault="00F3467B" w:rsidP="00396CDD">
            <w:pPr>
              <w:ind w:firstLine="0"/>
              <w:jc w:val="right"/>
              <w:rPr>
                <w:b/>
                <w:bCs/>
              </w:rPr>
            </w:pPr>
            <w:r w:rsidRPr="00396CDD">
              <w:rPr>
                <w:b/>
                <w:bCs/>
              </w:rPr>
              <w:t>Název práce v AJ:</w:t>
            </w:r>
          </w:p>
        </w:tc>
        <w:tc>
          <w:tcPr>
            <w:tcW w:w="6078" w:type="dxa"/>
          </w:tcPr>
          <w:p w14:paraId="5558F9B7" w14:textId="66366D61" w:rsidR="00F3467B" w:rsidRPr="00CA00DB" w:rsidRDefault="00CA00DB" w:rsidP="00DB5B2C">
            <w:pPr>
              <w:ind w:firstLine="0"/>
              <w:rPr>
                <w:lang w:val="en-GB"/>
              </w:rPr>
            </w:pPr>
            <w:r w:rsidRPr="00CA00DB">
              <w:rPr>
                <w:lang w:val="en-GB"/>
              </w:rPr>
              <w:t xml:space="preserve">Educational needs of students in the </w:t>
            </w:r>
            <w:r w:rsidR="007F2BC9">
              <w:rPr>
                <w:lang w:val="en-GB"/>
              </w:rPr>
              <w:t>vocational field 69-51-H/01 (</w:t>
            </w:r>
            <w:r w:rsidRPr="00CA00DB">
              <w:rPr>
                <w:lang w:val="en-GB"/>
              </w:rPr>
              <w:t>hairdress</w:t>
            </w:r>
            <w:r w:rsidR="007F2BC9">
              <w:rPr>
                <w:lang w:val="en-GB"/>
              </w:rPr>
              <w:t>er)</w:t>
            </w:r>
            <w:r w:rsidRPr="00CA00DB">
              <w:rPr>
                <w:lang w:val="en-GB"/>
              </w:rPr>
              <w:t xml:space="preserve"> with a focus on availability of teaching materials</w:t>
            </w:r>
          </w:p>
        </w:tc>
      </w:tr>
      <w:tr w:rsidR="00F3467B" w14:paraId="3A17DB27" w14:textId="77777777" w:rsidTr="00396CDD">
        <w:tc>
          <w:tcPr>
            <w:tcW w:w="2977" w:type="dxa"/>
          </w:tcPr>
          <w:p w14:paraId="6FDA0769" w14:textId="727A4E9B" w:rsidR="00F3467B" w:rsidRPr="00396CDD" w:rsidRDefault="00F3467B" w:rsidP="00396CDD">
            <w:pPr>
              <w:ind w:firstLine="0"/>
              <w:jc w:val="right"/>
              <w:rPr>
                <w:b/>
                <w:bCs/>
              </w:rPr>
            </w:pPr>
            <w:r w:rsidRPr="00396CDD">
              <w:rPr>
                <w:b/>
                <w:bCs/>
              </w:rPr>
              <w:t>Datum zadání práce:</w:t>
            </w:r>
          </w:p>
        </w:tc>
        <w:tc>
          <w:tcPr>
            <w:tcW w:w="6078" w:type="dxa"/>
          </w:tcPr>
          <w:p w14:paraId="1A5B42A1" w14:textId="3F542001" w:rsidR="00F3467B" w:rsidRDefault="00384943" w:rsidP="00DB5B2C">
            <w:pPr>
              <w:ind w:firstLine="0"/>
            </w:pPr>
            <w:r>
              <w:t>2020-02-26</w:t>
            </w:r>
          </w:p>
        </w:tc>
      </w:tr>
      <w:tr w:rsidR="00F3467B" w14:paraId="2C995D1D" w14:textId="77777777" w:rsidTr="00396CDD">
        <w:tc>
          <w:tcPr>
            <w:tcW w:w="2977" w:type="dxa"/>
          </w:tcPr>
          <w:p w14:paraId="403F37A4" w14:textId="33E88007" w:rsidR="00F3467B" w:rsidRPr="00396CDD" w:rsidRDefault="00F3467B" w:rsidP="00396CDD">
            <w:pPr>
              <w:ind w:firstLine="0"/>
              <w:jc w:val="right"/>
              <w:rPr>
                <w:b/>
                <w:bCs/>
              </w:rPr>
            </w:pPr>
            <w:r w:rsidRPr="00396CDD">
              <w:rPr>
                <w:b/>
                <w:bCs/>
              </w:rPr>
              <w:t xml:space="preserve">Datum odevzdání práce: </w:t>
            </w:r>
          </w:p>
        </w:tc>
        <w:tc>
          <w:tcPr>
            <w:tcW w:w="6078" w:type="dxa"/>
          </w:tcPr>
          <w:p w14:paraId="54466B90" w14:textId="6061747D" w:rsidR="00F3467B" w:rsidRDefault="00CA00DB" w:rsidP="00DB5B2C">
            <w:pPr>
              <w:ind w:firstLine="0"/>
            </w:pPr>
            <w:r>
              <w:t>2023-06-18</w:t>
            </w:r>
          </w:p>
        </w:tc>
      </w:tr>
      <w:tr w:rsidR="00F3467B" w14:paraId="2315F08E" w14:textId="77777777" w:rsidTr="00396CDD">
        <w:tc>
          <w:tcPr>
            <w:tcW w:w="2977" w:type="dxa"/>
          </w:tcPr>
          <w:p w14:paraId="1295E74C" w14:textId="55F8A724" w:rsidR="00F3467B" w:rsidRPr="00396CDD" w:rsidRDefault="00F3467B" w:rsidP="00396CDD">
            <w:pPr>
              <w:ind w:firstLine="0"/>
              <w:jc w:val="right"/>
              <w:rPr>
                <w:b/>
                <w:bCs/>
              </w:rPr>
            </w:pPr>
            <w:r w:rsidRPr="00396CDD">
              <w:rPr>
                <w:b/>
                <w:bCs/>
              </w:rPr>
              <w:t>Název vysoké školy,</w:t>
            </w:r>
          </w:p>
        </w:tc>
        <w:tc>
          <w:tcPr>
            <w:tcW w:w="6078" w:type="dxa"/>
          </w:tcPr>
          <w:p w14:paraId="1BD70635" w14:textId="7E35CDC5" w:rsidR="00F3467B" w:rsidRDefault="00CA00DB" w:rsidP="00DB5B2C">
            <w:pPr>
              <w:ind w:firstLine="0"/>
            </w:pPr>
            <w:r>
              <w:t>Univerzita Palackého v Olomouci</w:t>
            </w:r>
          </w:p>
        </w:tc>
      </w:tr>
      <w:tr w:rsidR="00F3467B" w14:paraId="270221F5" w14:textId="77777777" w:rsidTr="00396CDD">
        <w:tc>
          <w:tcPr>
            <w:tcW w:w="2977" w:type="dxa"/>
          </w:tcPr>
          <w:p w14:paraId="1BBA2E23" w14:textId="06C19493" w:rsidR="00F3467B" w:rsidRPr="00396CDD" w:rsidRDefault="00F3467B" w:rsidP="00396CDD">
            <w:pPr>
              <w:ind w:firstLine="0"/>
              <w:jc w:val="right"/>
              <w:rPr>
                <w:b/>
                <w:bCs/>
              </w:rPr>
            </w:pPr>
            <w:r w:rsidRPr="00396CDD">
              <w:rPr>
                <w:b/>
                <w:bCs/>
              </w:rPr>
              <w:t>fakulty</w:t>
            </w:r>
          </w:p>
        </w:tc>
        <w:tc>
          <w:tcPr>
            <w:tcW w:w="6078" w:type="dxa"/>
          </w:tcPr>
          <w:p w14:paraId="5088B12E" w14:textId="6DAE56CA" w:rsidR="00F3467B" w:rsidRDefault="00CA00DB" w:rsidP="00DB5B2C">
            <w:pPr>
              <w:ind w:firstLine="0"/>
            </w:pPr>
            <w:r>
              <w:t>Pedagogická fakulta</w:t>
            </w:r>
          </w:p>
        </w:tc>
      </w:tr>
      <w:tr w:rsidR="00F3467B" w14:paraId="2D9649FC" w14:textId="77777777" w:rsidTr="00396CDD">
        <w:tc>
          <w:tcPr>
            <w:tcW w:w="2977" w:type="dxa"/>
          </w:tcPr>
          <w:p w14:paraId="17DD6B3B" w14:textId="503D1BB2" w:rsidR="00F3467B" w:rsidRPr="00396CDD" w:rsidRDefault="00F3467B" w:rsidP="00396CDD">
            <w:pPr>
              <w:ind w:firstLine="0"/>
              <w:jc w:val="right"/>
              <w:rPr>
                <w:b/>
                <w:bCs/>
              </w:rPr>
            </w:pPr>
            <w:r w:rsidRPr="00396CDD">
              <w:rPr>
                <w:b/>
                <w:bCs/>
              </w:rPr>
              <w:t>a ústavu:</w:t>
            </w:r>
          </w:p>
        </w:tc>
        <w:tc>
          <w:tcPr>
            <w:tcW w:w="6078" w:type="dxa"/>
          </w:tcPr>
          <w:p w14:paraId="246764E4" w14:textId="5E05DB4C" w:rsidR="00F3467B" w:rsidRDefault="00CA00DB" w:rsidP="00DB5B2C">
            <w:pPr>
              <w:ind w:firstLine="0"/>
            </w:pPr>
            <w:r>
              <w:t>Ústav pedagogiky a sociálních studií</w:t>
            </w:r>
          </w:p>
        </w:tc>
      </w:tr>
      <w:tr w:rsidR="00F3467B" w14:paraId="41E62746" w14:textId="77777777" w:rsidTr="00396CDD">
        <w:tc>
          <w:tcPr>
            <w:tcW w:w="2977" w:type="dxa"/>
          </w:tcPr>
          <w:p w14:paraId="79A10323" w14:textId="2A55CE97" w:rsidR="00F3467B" w:rsidRPr="00396CDD" w:rsidRDefault="00F3467B" w:rsidP="00396CDD">
            <w:pPr>
              <w:ind w:firstLine="0"/>
              <w:jc w:val="right"/>
              <w:rPr>
                <w:b/>
                <w:bCs/>
              </w:rPr>
            </w:pPr>
            <w:r w:rsidRPr="00396CDD">
              <w:rPr>
                <w:b/>
                <w:bCs/>
              </w:rPr>
              <w:t>Autor práce:</w:t>
            </w:r>
          </w:p>
        </w:tc>
        <w:tc>
          <w:tcPr>
            <w:tcW w:w="6078" w:type="dxa"/>
          </w:tcPr>
          <w:p w14:paraId="31025791" w14:textId="08814D09" w:rsidR="00F3467B" w:rsidRDefault="00CA00DB" w:rsidP="00DB5B2C">
            <w:pPr>
              <w:ind w:firstLine="0"/>
            </w:pPr>
            <w:r>
              <w:t>Eva Zlámalová</w:t>
            </w:r>
          </w:p>
        </w:tc>
      </w:tr>
      <w:tr w:rsidR="00F3467B" w14:paraId="63CCD2DF" w14:textId="77777777" w:rsidTr="00396CDD">
        <w:tc>
          <w:tcPr>
            <w:tcW w:w="2977" w:type="dxa"/>
          </w:tcPr>
          <w:p w14:paraId="357D7ADA" w14:textId="0025DC57" w:rsidR="00F3467B" w:rsidRPr="00396CDD" w:rsidRDefault="00F3467B" w:rsidP="00396CDD">
            <w:pPr>
              <w:ind w:firstLine="0"/>
              <w:jc w:val="right"/>
              <w:rPr>
                <w:b/>
                <w:bCs/>
              </w:rPr>
            </w:pPr>
            <w:r w:rsidRPr="00396CDD">
              <w:rPr>
                <w:b/>
                <w:bCs/>
              </w:rPr>
              <w:t>Vedoucí práce:</w:t>
            </w:r>
          </w:p>
        </w:tc>
        <w:tc>
          <w:tcPr>
            <w:tcW w:w="6078" w:type="dxa"/>
          </w:tcPr>
          <w:p w14:paraId="29DECF8B" w14:textId="681DA43C" w:rsidR="00F3467B" w:rsidRDefault="00CA00DB" w:rsidP="00DB5B2C">
            <w:pPr>
              <w:ind w:firstLine="0"/>
            </w:pPr>
            <w:r>
              <w:t xml:space="preserve">Ing. Alena </w:t>
            </w:r>
            <w:r w:rsidR="00D536B3">
              <w:t>Opletalová, Ph.D.</w:t>
            </w:r>
          </w:p>
        </w:tc>
      </w:tr>
      <w:tr w:rsidR="00F3467B" w14:paraId="30F40BE9" w14:textId="77777777" w:rsidTr="00396CDD">
        <w:tc>
          <w:tcPr>
            <w:tcW w:w="2977" w:type="dxa"/>
          </w:tcPr>
          <w:p w14:paraId="6FBF81B1" w14:textId="5696B92A" w:rsidR="00F3467B" w:rsidRPr="00396CDD" w:rsidRDefault="00F3467B" w:rsidP="00396CDD">
            <w:pPr>
              <w:ind w:firstLine="0"/>
              <w:jc w:val="right"/>
              <w:rPr>
                <w:b/>
                <w:bCs/>
              </w:rPr>
            </w:pPr>
            <w:r w:rsidRPr="00396CDD">
              <w:rPr>
                <w:b/>
                <w:bCs/>
              </w:rPr>
              <w:t>Abstrakt v ČJ:</w:t>
            </w:r>
          </w:p>
        </w:tc>
        <w:tc>
          <w:tcPr>
            <w:tcW w:w="6078" w:type="dxa"/>
          </w:tcPr>
          <w:p w14:paraId="0A240DB8" w14:textId="77777777" w:rsidR="00F3467B" w:rsidRDefault="00CA00DB" w:rsidP="00DB5B2C">
            <w:pPr>
              <w:ind w:firstLine="0"/>
            </w:pPr>
            <w:r>
              <w:t xml:space="preserve">Tato bakalářská práce se věnuje vzdělávacím potřebám žáků učebního oboru kadeřník </w:t>
            </w:r>
            <w:r w:rsidRPr="00855410">
              <w:t>se zaměřením</w:t>
            </w:r>
            <w:r>
              <w:t xml:space="preserve"> na dostupnost výukových materiálů. </w:t>
            </w:r>
            <w:r w:rsidRPr="00EF3F94">
              <w:t>Vzdělávací potřeb</w:t>
            </w:r>
            <w:r>
              <w:t>y</w:t>
            </w:r>
            <w:r w:rsidRPr="00EF3F94">
              <w:t xml:space="preserve"> jsou důležité pro rozvoj vědomostí žáků v daném oboru a oboru samotného</w:t>
            </w:r>
            <w:r>
              <w:t>, a jejich součástí jsou v odborném vzdělávání také specifické výukové materiály</w:t>
            </w:r>
            <w:r w:rsidRPr="00EF3F94">
              <w:t>.</w:t>
            </w:r>
            <w:r>
              <w:t xml:space="preserve"> Teoretická část se zabývá vzdělávacími potřeby nejen obecně i v kontextu odborného středoškolského vzdělávání, věnuje se popisu konkrétního oboru kadeřník a také tématu výukových materiálů v učebním oboru kadeřník. V praktické části jsou analyzovány a vyhodnocovány konkrétní vzdělávací potřeby žáků na střední odborné škole, které byly sesbírány pomocí dotazníku. Práce může sloužit jako podklad pro inovaci školního vzdělávacího programu učebního oboru kadeřník.</w:t>
            </w:r>
          </w:p>
          <w:p w14:paraId="20DF48AE" w14:textId="53E0217A" w:rsidR="00AE7393" w:rsidRDefault="00AE7393" w:rsidP="00DB5B2C">
            <w:pPr>
              <w:ind w:firstLine="0"/>
            </w:pPr>
            <w:bookmarkStart w:id="8" w:name="_GoBack"/>
            <w:bookmarkEnd w:id="8"/>
          </w:p>
        </w:tc>
      </w:tr>
      <w:tr w:rsidR="00F3467B" w14:paraId="5EBC941D" w14:textId="77777777" w:rsidTr="00396CDD">
        <w:tc>
          <w:tcPr>
            <w:tcW w:w="2977" w:type="dxa"/>
          </w:tcPr>
          <w:p w14:paraId="1D79B52D" w14:textId="25514F02" w:rsidR="00F3467B" w:rsidRPr="00396CDD" w:rsidRDefault="00F3467B" w:rsidP="00396CDD">
            <w:pPr>
              <w:ind w:firstLine="0"/>
              <w:jc w:val="right"/>
              <w:rPr>
                <w:b/>
                <w:bCs/>
              </w:rPr>
            </w:pPr>
            <w:r w:rsidRPr="00396CDD">
              <w:rPr>
                <w:b/>
                <w:bCs/>
              </w:rPr>
              <w:lastRenderedPageBreak/>
              <w:t>Abstrakt v AJ:</w:t>
            </w:r>
          </w:p>
        </w:tc>
        <w:tc>
          <w:tcPr>
            <w:tcW w:w="6078" w:type="dxa"/>
          </w:tcPr>
          <w:p w14:paraId="6128366B" w14:textId="5CD987AF" w:rsidR="00F3467B" w:rsidRPr="00396CDD" w:rsidRDefault="00396CDD" w:rsidP="00DB5B2C">
            <w:pPr>
              <w:ind w:firstLine="0"/>
              <w:rPr>
                <w:lang w:val="en-US"/>
              </w:rPr>
            </w:pPr>
            <w:r w:rsidRPr="00B17286">
              <w:rPr>
                <w:lang w:val="en-US"/>
              </w:rPr>
              <w:t xml:space="preserve">This bachelor’s thesis deals with the educational needs of students in the hairdressing field </w:t>
            </w:r>
            <w:r w:rsidRPr="00B25BC6">
              <w:rPr>
                <w:lang w:val="en-US"/>
              </w:rPr>
              <w:t>with a focus</w:t>
            </w:r>
            <w:r w:rsidRPr="00B17286">
              <w:rPr>
                <w:lang w:val="en-US"/>
              </w:rPr>
              <w:t xml:space="preserve"> on the availability of teaching materials. </w:t>
            </w:r>
            <w:r>
              <w:rPr>
                <w:lang w:val="en-US"/>
              </w:rPr>
              <w:t xml:space="preserve">Educational needs are important for development of pupil’s knowledge in given field and development of the field itself. Specific teaching materials are in the context of secondary vocational school also a necessary part of educational needs. </w:t>
            </w:r>
            <w:r w:rsidRPr="00B17286">
              <w:rPr>
                <w:lang w:val="en-US"/>
              </w:rPr>
              <w:t>I</w:t>
            </w:r>
            <w:r>
              <w:rPr>
                <w:lang w:val="en-US"/>
              </w:rPr>
              <w:t>n the theoretical part, the thesis</w:t>
            </w:r>
            <w:r w:rsidRPr="00B17286">
              <w:rPr>
                <w:lang w:val="en-US"/>
              </w:rPr>
              <w:t xml:space="preserve"> deals with educational needs in general </w:t>
            </w:r>
            <w:r>
              <w:rPr>
                <w:lang w:val="en-US"/>
              </w:rPr>
              <w:t>and</w:t>
            </w:r>
            <w:r w:rsidRPr="00B17286">
              <w:rPr>
                <w:lang w:val="en-US"/>
              </w:rPr>
              <w:t xml:space="preserve"> also </w:t>
            </w:r>
            <w:r w:rsidRPr="00B25BC6">
              <w:rPr>
                <w:lang w:val="en-US"/>
              </w:rPr>
              <w:t>with a focus</w:t>
            </w:r>
            <w:r w:rsidRPr="00B17286">
              <w:rPr>
                <w:lang w:val="en-US"/>
              </w:rPr>
              <w:t xml:space="preserve"> on vocational secondary education, </w:t>
            </w:r>
            <w:r>
              <w:rPr>
                <w:lang w:val="en-US"/>
              </w:rPr>
              <w:t xml:space="preserve">it deals with </w:t>
            </w:r>
            <w:r w:rsidRPr="00B17286">
              <w:rPr>
                <w:lang w:val="en-US"/>
              </w:rPr>
              <w:t xml:space="preserve">a description of a specific hairdressing field and briefly </w:t>
            </w:r>
            <w:r>
              <w:rPr>
                <w:lang w:val="en-US"/>
              </w:rPr>
              <w:t xml:space="preserve">touches </w:t>
            </w:r>
            <w:r w:rsidRPr="00B17286">
              <w:rPr>
                <w:lang w:val="en-US"/>
              </w:rPr>
              <w:t>the topic of teaching materials. I</w:t>
            </w:r>
            <w:r>
              <w:rPr>
                <w:lang w:val="en-US"/>
              </w:rPr>
              <w:t>n practical part, i</w:t>
            </w:r>
            <w:r w:rsidRPr="00B17286">
              <w:rPr>
                <w:lang w:val="en-US"/>
              </w:rPr>
              <w:t xml:space="preserve">t analyzes the specific educational needs of pupils at secondary vocational school which were collected using a questionnaire. </w:t>
            </w:r>
          </w:p>
        </w:tc>
      </w:tr>
      <w:tr w:rsidR="00F3467B" w14:paraId="68A113AB" w14:textId="77777777" w:rsidTr="00396CDD">
        <w:tc>
          <w:tcPr>
            <w:tcW w:w="2977" w:type="dxa"/>
          </w:tcPr>
          <w:p w14:paraId="038B164C" w14:textId="35D01FC3" w:rsidR="00F3467B" w:rsidRPr="00396CDD" w:rsidRDefault="00F3467B" w:rsidP="00396CDD">
            <w:pPr>
              <w:ind w:firstLine="0"/>
              <w:jc w:val="right"/>
              <w:rPr>
                <w:b/>
                <w:bCs/>
              </w:rPr>
            </w:pPr>
            <w:r w:rsidRPr="00396CDD">
              <w:rPr>
                <w:b/>
                <w:bCs/>
              </w:rPr>
              <w:t>Klíčová slova v ČJ:</w:t>
            </w:r>
          </w:p>
        </w:tc>
        <w:tc>
          <w:tcPr>
            <w:tcW w:w="6078" w:type="dxa"/>
          </w:tcPr>
          <w:p w14:paraId="09E31B75" w14:textId="5B2B2E4C" w:rsidR="00F3467B" w:rsidRDefault="00CA00DB" w:rsidP="00DB5B2C">
            <w:pPr>
              <w:ind w:firstLine="0"/>
            </w:pPr>
            <w:r>
              <w:t>vzdělávací potřeby, vzdělávací program, oborová didaktika, učební obor kadeřník, učební pomůcky</w:t>
            </w:r>
          </w:p>
        </w:tc>
      </w:tr>
      <w:tr w:rsidR="00F3467B" w14:paraId="015BE207" w14:textId="77777777" w:rsidTr="00396CDD">
        <w:tc>
          <w:tcPr>
            <w:tcW w:w="2977" w:type="dxa"/>
          </w:tcPr>
          <w:p w14:paraId="067C81DC" w14:textId="54A96C8A" w:rsidR="00F3467B" w:rsidRPr="00396CDD" w:rsidRDefault="00F3467B" w:rsidP="00396CDD">
            <w:pPr>
              <w:ind w:firstLine="0"/>
              <w:jc w:val="right"/>
              <w:rPr>
                <w:b/>
                <w:bCs/>
              </w:rPr>
            </w:pPr>
            <w:r w:rsidRPr="00396CDD">
              <w:rPr>
                <w:b/>
                <w:bCs/>
              </w:rPr>
              <w:t>Klíčová slova v AJ:</w:t>
            </w:r>
          </w:p>
        </w:tc>
        <w:tc>
          <w:tcPr>
            <w:tcW w:w="6078" w:type="dxa"/>
          </w:tcPr>
          <w:p w14:paraId="718E7643" w14:textId="7DD8B734" w:rsidR="00F3467B" w:rsidRDefault="00396CDD" w:rsidP="00DB5B2C">
            <w:pPr>
              <w:ind w:firstLine="0"/>
            </w:pPr>
            <w:r>
              <w:rPr>
                <w:lang w:val="en-US"/>
              </w:rPr>
              <w:t>educational needs, educational program, subject didactics, hairdressing field of study, teaching aids</w:t>
            </w:r>
          </w:p>
        </w:tc>
      </w:tr>
      <w:tr w:rsidR="00F3467B" w14:paraId="3A472824" w14:textId="77777777" w:rsidTr="00396CDD">
        <w:tc>
          <w:tcPr>
            <w:tcW w:w="2977" w:type="dxa"/>
          </w:tcPr>
          <w:p w14:paraId="3CFAD96B" w14:textId="3D530E54" w:rsidR="00F3467B" w:rsidRPr="00396CDD" w:rsidRDefault="00F3467B" w:rsidP="00396CDD">
            <w:pPr>
              <w:ind w:firstLine="0"/>
              <w:jc w:val="right"/>
              <w:rPr>
                <w:b/>
                <w:bCs/>
              </w:rPr>
            </w:pPr>
            <w:r w:rsidRPr="00396CDD">
              <w:rPr>
                <w:b/>
                <w:bCs/>
              </w:rPr>
              <w:t>Rozsah práce:</w:t>
            </w:r>
          </w:p>
        </w:tc>
        <w:tc>
          <w:tcPr>
            <w:tcW w:w="6078" w:type="dxa"/>
          </w:tcPr>
          <w:p w14:paraId="7E73C485" w14:textId="4C776AE6" w:rsidR="00F3467B" w:rsidRDefault="00396CDD" w:rsidP="00DB5B2C">
            <w:pPr>
              <w:ind w:firstLine="0"/>
            </w:pPr>
            <w:r>
              <w:t>4</w:t>
            </w:r>
            <w:r w:rsidR="00135F6D">
              <w:t>5</w:t>
            </w:r>
            <w:r>
              <w:t xml:space="preserve"> s., 2 příl.</w:t>
            </w:r>
          </w:p>
        </w:tc>
      </w:tr>
    </w:tbl>
    <w:p w14:paraId="5758DC95" w14:textId="5DD4EB97" w:rsidR="000D10C2" w:rsidRPr="00396CDD" w:rsidRDefault="000D10C2">
      <w:pPr>
        <w:spacing w:after="0" w:line="240" w:lineRule="auto"/>
        <w:ind w:firstLine="0"/>
        <w:jc w:val="left"/>
        <w:rPr>
          <w:b/>
          <w:sz w:val="32"/>
          <w:szCs w:val="32"/>
          <w:lang w:val="en-US"/>
        </w:rPr>
      </w:pPr>
      <w:r>
        <w:rPr>
          <w:lang w:val="en-US"/>
        </w:rPr>
        <w:br w:type="page"/>
      </w:r>
    </w:p>
    <w:sdt>
      <w:sdtPr>
        <w:rPr>
          <w:rFonts w:ascii="Times New Roman" w:eastAsiaTheme="minorHAnsi" w:hAnsi="Times New Roman" w:cs="Times New Roman"/>
          <w:b w:val="0"/>
          <w:bCs w:val="0"/>
          <w:caps/>
          <w:color w:val="auto"/>
          <w:sz w:val="24"/>
          <w:szCs w:val="24"/>
          <w:lang w:eastAsia="en-US"/>
        </w:rPr>
        <w:id w:val="-75431474"/>
        <w:docPartObj>
          <w:docPartGallery w:val="Table of Contents"/>
          <w:docPartUnique/>
        </w:docPartObj>
      </w:sdtPr>
      <w:sdtEndPr>
        <w:rPr>
          <w:rFonts w:asciiTheme="minorHAnsi" w:hAnsiTheme="minorHAnsi" w:cstheme="minorHAnsi"/>
          <w:b/>
          <w:bCs/>
          <w:sz w:val="20"/>
          <w:szCs w:val="20"/>
        </w:rPr>
      </w:sdtEndPr>
      <w:sdtContent>
        <w:p w14:paraId="31A5B887" w14:textId="46A348C8" w:rsidR="00E304C0" w:rsidRPr="00E304C0" w:rsidRDefault="000D10C2" w:rsidP="00E304C0">
          <w:pPr>
            <w:pStyle w:val="Nadpisobsahu"/>
            <w:rPr>
              <w:rFonts w:ascii="Times New Roman" w:hAnsi="Times New Roman" w:cs="Times New Roman"/>
              <w:bCs w:val="0"/>
              <w:noProof/>
              <w:color w:val="000000" w:themeColor="text1"/>
              <w:sz w:val="24"/>
              <w:szCs w:val="24"/>
            </w:rPr>
          </w:pPr>
          <w:r w:rsidRPr="000D10C2">
            <w:rPr>
              <w:rStyle w:val="Nadpis1Char"/>
              <w:b/>
              <w:bCs w:val="0"/>
            </w:rPr>
            <w:t>Obsah</w:t>
          </w:r>
          <w:r w:rsidRPr="00096E45">
            <w:rPr>
              <w:rFonts w:ascii="Times New Roman" w:hAnsi="Times New Roman" w:cs="Times New Roman"/>
              <w:b w:val="0"/>
              <w:bCs w:val="0"/>
              <w:caps/>
              <w:sz w:val="24"/>
              <w:szCs w:val="24"/>
            </w:rPr>
            <w:fldChar w:fldCharType="begin"/>
          </w:r>
          <w:r w:rsidRPr="00096E45">
            <w:rPr>
              <w:rFonts w:ascii="Times New Roman" w:hAnsi="Times New Roman" w:cs="Times New Roman"/>
              <w:sz w:val="24"/>
              <w:szCs w:val="24"/>
            </w:rPr>
            <w:instrText>TOC \o "1-3" \h \z \u</w:instrText>
          </w:r>
          <w:r w:rsidRPr="00096E45">
            <w:rPr>
              <w:rFonts w:ascii="Times New Roman" w:hAnsi="Times New Roman" w:cs="Times New Roman"/>
              <w:b w:val="0"/>
              <w:bCs w:val="0"/>
              <w:caps/>
              <w:sz w:val="24"/>
              <w:szCs w:val="24"/>
            </w:rPr>
            <w:fldChar w:fldCharType="separate"/>
          </w:r>
        </w:p>
        <w:p w14:paraId="3DA4D8F4" w14:textId="606D9492" w:rsidR="00E304C0" w:rsidRPr="00E304C0" w:rsidRDefault="00C21B69">
          <w:pPr>
            <w:pStyle w:val="Obsah1"/>
            <w:tabs>
              <w:tab w:val="right" w:leader="dot" w:pos="9055"/>
            </w:tabs>
            <w:rPr>
              <w:rFonts w:ascii="Times New Roman" w:eastAsiaTheme="minorEastAsia" w:hAnsi="Times New Roman" w:cs="Times New Roman"/>
              <w:b w:val="0"/>
              <w:bCs w:val="0"/>
              <w:caps w:val="0"/>
              <w:noProof/>
              <w:sz w:val="24"/>
              <w:szCs w:val="24"/>
              <w:lang w:eastAsia="cs-CZ"/>
            </w:rPr>
          </w:pPr>
          <w:hyperlink w:anchor="_Toc106557895" w:history="1">
            <w:r w:rsidR="00E304C0" w:rsidRPr="00E304C0">
              <w:rPr>
                <w:rStyle w:val="Hypertextovodkaz"/>
                <w:rFonts w:ascii="Times New Roman" w:hAnsi="Times New Roman" w:cs="Times New Roman"/>
                <w:noProof/>
                <w:sz w:val="24"/>
                <w:szCs w:val="24"/>
              </w:rPr>
              <w:t>Úvod</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_Toc106557895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8</w:t>
            </w:r>
            <w:r w:rsidR="00E304C0" w:rsidRPr="00E304C0">
              <w:rPr>
                <w:rFonts w:ascii="Times New Roman" w:hAnsi="Times New Roman" w:cs="Times New Roman"/>
                <w:noProof/>
                <w:webHidden/>
                <w:sz w:val="24"/>
                <w:szCs w:val="24"/>
              </w:rPr>
              <w:fldChar w:fldCharType="end"/>
            </w:r>
          </w:hyperlink>
        </w:p>
        <w:p w14:paraId="7823CE2C" w14:textId="11256F83" w:rsidR="00E304C0" w:rsidRPr="00E304C0" w:rsidRDefault="00C21B69">
          <w:pPr>
            <w:pStyle w:val="Obsah1"/>
            <w:tabs>
              <w:tab w:val="left" w:pos="1200"/>
              <w:tab w:val="right" w:leader="dot" w:pos="9055"/>
            </w:tabs>
            <w:rPr>
              <w:rFonts w:ascii="Times New Roman" w:eastAsiaTheme="minorEastAsia" w:hAnsi="Times New Roman" w:cs="Times New Roman"/>
              <w:b w:val="0"/>
              <w:bCs w:val="0"/>
              <w:caps w:val="0"/>
              <w:noProof/>
              <w:sz w:val="24"/>
              <w:szCs w:val="24"/>
              <w:lang w:eastAsia="cs-CZ"/>
            </w:rPr>
          </w:pPr>
          <w:hyperlink w:anchor="_Toc106557896" w:history="1">
            <w:r w:rsidR="00E304C0" w:rsidRPr="00E304C0">
              <w:rPr>
                <w:rStyle w:val="Hypertextovodkaz"/>
                <w:rFonts w:ascii="Times New Roman" w:hAnsi="Times New Roman" w:cs="Times New Roman"/>
                <w:noProof/>
                <w:sz w:val="24"/>
                <w:szCs w:val="24"/>
              </w:rPr>
              <w:t>1</w:t>
            </w:r>
            <w:r w:rsidR="00E304C0" w:rsidRPr="00E304C0">
              <w:rPr>
                <w:rFonts w:ascii="Times New Roman" w:eastAsiaTheme="minorEastAsia" w:hAnsi="Times New Roman" w:cs="Times New Roman"/>
                <w:b w:val="0"/>
                <w:bCs w:val="0"/>
                <w:caps w:val="0"/>
                <w:noProof/>
                <w:sz w:val="24"/>
                <w:szCs w:val="24"/>
                <w:lang w:eastAsia="cs-CZ"/>
              </w:rPr>
              <w:tab/>
            </w:r>
            <w:r w:rsidR="00E304C0" w:rsidRPr="00E304C0">
              <w:rPr>
                <w:rStyle w:val="Hypertextovodkaz"/>
                <w:rFonts w:ascii="Times New Roman" w:hAnsi="Times New Roman" w:cs="Times New Roman"/>
                <w:noProof/>
                <w:sz w:val="24"/>
                <w:szCs w:val="24"/>
              </w:rPr>
              <w:t>Vzdělávací potřeby</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_Toc106557896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10</w:t>
            </w:r>
            <w:r w:rsidR="00E304C0" w:rsidRPr="00E304C0">
              <w:rPr>
                <w:rFonts w:ascii="Times New Roman" w:hAnsi="Times New Roman" w:cs="Times New Roman"/>
                <w:noProof/>
                <w:webHidden/>
                <w:sz w:val="24"/>
                <w:szCs w:val="24"/>
              </w:rPr>
              <w:fldChar w:fldCharType="end"/>
            </w:r>
          </w:hyperlink>
        </w:p>
        <w:p w14:paraId="10A95D68" w14:textId="315C8FF4" w:rsidR="00E304C0" w:rsidRPr="00E304C0" w:rsidRDefault="00C21B69">
          <w:pPr>
            <w:pStyle w:val="Obsah2"/>
            <w:tabs>
              <w:tab w:val="left" w:pos="1680"/>
              <w:tab w:val="right" w:leader="dot" w:pos="9055"/>
            </w:tabs>
            <w:rPr>
              <w:rFonts w:ascii="Times New Roman" w:eastAsiaTheme="minorEastAsia" w:hAnsi="Times New Roman" w:cs="Times New Roman"/>
              <w:smallCaps w:val="0"/>
              <w:noProof/>
              <w:sz w:val="24"/>
              <w:szCs w:val="24"/>
              <w:lang w:eastAsia="cs-CZ"/>
            </w:rPr>
          </w:pPr>
          <w:hyperlink w:anchor="_Toc106557897" w:history="1">
            <w:r w:rsidR="00E304C0" w:rsidRPr="00E304C0">
              <w:rPr>
                <w:rStyle w:val="Hypertextovodkaz"/>
                <w:rFonts w:ascii="Times New Roman" w:hAnsi="Times New Roman" w:cs="Times New Roman"/>
                <w:noProof/>
                <w:sz w:val="24"/>
                <w:szCs w:val="24"/>
              </w:rPr>
              <w:t>1.1</w:t>
            </w:r>
            <w:r w:rsidR="00E304C0" w:rsidRPr="00E304C0">
              <w:rPr>
                <w:rFonts w:ascii="Times New Roman" w:eastAsiaTheme="minorEastAsia" w:hAnsi="Times New Roman" w:cs="Times New Roman"/>
                <w:smallCaps w:val="0"/>
                <w:noProof/>
                <w:sz w:val="24"/>
                <w:szCs w:val="24"/>
                <w:lang w:eastAsia="cs-CZ"/>
              </w:rPr>
              <w:tab/>
            </w:r>
            <w:r w:rsidR="00E304C0" w:rsidRPr="00E304C0">
              <w:rPr>
                <w:rStyle w:val="Hypertextovodkaz"/>
                <w:rFonts w:ascii="Times New Roman" w:hAnsi="Times New Roman" w:cs="Times New Roman"/>
                <w:noProof/>
                <w:sz w:val="24"/>
                <w:szCs w:val="24"/>
              </w:rPr>
              <w:t>Dělení vzdělávacích potřeb</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_Toc106557897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10</w:t>
            </w:r>
            <w:r w:rsidR="00E304C0" w:rsidRPr="00E304C0">
              <w:rPr>
                <w:rFonts w:ascii="Times New Roman" w:hAnsi="Times New Roman" w:cs="Times New Roman"/>
                <w:noProof/>
                <w:webHidden/>
                <w:sz w:val="24"/>
                <w:szCs w:val="24"/>
              </w:rPr>
              <w:fldChar w:fldCharType="end"/>
            </w:r>
          </w:hyperlink>
        </w:p>
        <w:p w14:paraId="4C711627" w14:textId="54AF9ED1" w:rsidR="00E304C0" w:rsidRPr="00E304C0" w:rsidRDefault="00C21B69">
          <w:pPr>
            <w:pStyle w:val="Obsah2"/>
            <w:tabs>
              <w:tab w:val="left" w:pos="1680"/>
              <w:tab w:val="right" w:leader="dot" w:pos="9055"/>
            </w:tabs>
            <w:rPr>
              <w:rFonts w:ascii="Times New Roman" w:eastAsiaTheme="minorEastAsia" w:hAnsi="Times New Roman" w:cs="Times New Roman"/>
              <w:smallCaps w:val="0"/>
              <w:noProof/>
              <w:sz w:val="24"/>
              <w:szCs w:val="24"/>
              <w:lang w:eastAsia="cs-CZ"/>
            </w:rPr>
          </w:pPr>
          <w:hyperlink w:anchor="_Toc106557898" w:history="1">
            <w:r w:rsidR="00E304C0" w:rsidRPr="00E304C0">
              <w:rPr>
                <w:rStyle w:val="Hypertextovodkaz"/>
                <w:rFonts w:ascii="Times New Roman" w:hAnsi="Times New Roman" w:cs="Times New Roman"/>
                <w:noProof/>
                <w:sz w:val="24"/>
                <w:szCs w:val="24"/>
              </w:rPr>
              <w:t>1.2</w:t>
            </w:r>
            <w:r w:rsidR="00E304C0" w:rsidRPr="00E304C0">
              <w:rPr>
                <w:rFonts w:ascii="Times New Roman" w:eastAsiaTheme="minorEastAsia" w:hAnsi="Times New Roman" w:cs="Times New Roman"/>
                <w:smallCaps w:val="0"/>
                <w:noProof/>
                <w:sz w:val="24"/>
                <w:szCs w:val="24"/>
                <w:lang w:eastAsia="cs-CZ"/>
              </w:rPr>
              <w:tab/>
            </w:r>
            <w:r w:rsidR="00E304C0" w:rsidRPr="00E304C0">
              <w:rPr>
                <w:rStyle w:val="Hypertextovodkaz"/>
                <w:rFonts w:ascii="Times New Roman" w:hAnsi="Times New Roman" w:cs="Times New Roman"/>
                <w:noProof/>
                <w:sz w:val="24"/>
                <w:szCs w:val="24"/>
              </w:rPr>
              <w:t>Zjišťování vzdělávacích potřeb</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_Toc106557898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11</w:t>
            </w:r>
            <w:r w:rsidR="00E304C0" w:rsidRPr="00E304C0">
              <w:rPr>
                <w:rFonts w:ascii="Times New Roman" w:hAnsi="Times New Roman" w:cs="Times New Roman"/>
                <w:noProof/>
                <w:webHidden/>
                <w:sz w:val="24"/>
                <w:szCs w:val="24"/>
              </w:rPr>
              <w:fldChar w:fldCharType="end"/>
            </w:r>
          </w:hyperlink>
        </w:p>
        <w:p w14:paraId="296BB8ED" w14:textId="3E71149D"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899" w:history="1">
            <w:r w:rsidR="00E304C0" w:rsidRPr="00E304C0">
              <w:rPr>
                <w:rStyle w:val="Hypertextovodkaz"/>
                <w:rFonts w:ascii="Times New Roman" w:hAnsi="Times New Roman" w:cs="Times New Roman"/>
                <w:noProof/>
                <w:sz w:val="24"/>
                <w:szCs w:val="24"/>
              </w:rPr>
              <w:t>1.2.1</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Problematika zjišťování vzdělávacích potřeb</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_Toc106557899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12</w:t>
            </w:r>
            <w:r w:rsidR="00E304C0" w:rsidRPr="00E304C0">
              <w:rPr>
                <w:rFonts w:ascii="Times New Roman" w:hAnsi="Times New Roman" w:cs="Times New Roman"/>
                <w:noProof/>
                <w:webHidden/>
                <w:sz w:val="24"/>
                <w:szCs w:val="24"/>
              </w:rPr>
              <w:fldChar w:fldCharType="end"/>
            </w:r>
          </w:hyperlink>
        </w:p>
        <w:p w14:paraId="24A21F03" w14:textId="546C37FE" w:rsidR="00E304C0" w:rsidRPr="00E304C0" w:rsidRDefault="00C21B69">
          <w:pPr>
            <w:pStyle w:val="Obsah2"/>
            <w:tabs>
              <w:tab w:val="left" w:pos="1680"/>
              <w:tab w:val="right" w:leader="dot" w:pos="9055"/>
            </w:tabs>
            <w:rPr>
              <w:rFonts w:ascii="Times New Roman" w:eastAsiaTheme="minorEastAsia" w:hAnsi="Times New Roman" w:cs="Times New Roman"/>
              <w:smallCaps w:val="0"/>
              <w:noProof/>
              <w:sz w:val="24"/>
              <w:szCs w:val="24"/>
              <w:lang w:eastAsia="cs-CZ"/>
            </w:rPr>
          </w:pPr>
          <w:hyperlink w:anchor="_Toc106557900" w:history="1">
            <w:r w:rsidR="00E304C0" w:rsidRPr="00E304C0">
              <w:rPr>
                <w:rStyle w:val="Hypertextovodkaz"/>
                <w:rFonts w:ascii="Times New Roman" w:hAnsi="Times New Roman" w:cs="Times New Roman"/>
                <w:noProof/>
                <w:sz w:val="24"/>
                <w:szCs w:val="24"/>
              </w:rPr>
              <w:t>1.3</w:t>
            </w:r>
            <w:r w:rsidR="00E304C0" w:rsidRPr="00E304C0">
              <w:rPr>
                <w:rFonts w:ascii="Times New Roman" w:eastAsiaTheme="minorEastAsia" w:hAnsi="Times New Roman" w:cs="Times New Roman"/>
                <w:smallCaps w:val="0"/>
                <w:noProof/>
                <w:sz w:val="24"/>
                <w:szCs w:val="24"/>
                <w:lang w:eastAsia="cs-CZ"/>
              </w:rPr>
              <w:tab/>
            </w:r>
            <w:r w:rsidR="00E304C0" w:rsidRPr="00E304C0">
              <w:rPr>
                <w:rStyle w:val="Hypertextovodkaz"/>
                <w:rFonts w:ascii="Times New Roman" w:hAnsi="Times New Roman" w:cs="Times New Roman"/>
                <w:noProof/>
                <w:sz w:val="24"/>
                <w:szCs w:val="24"/>
              </w:rPr>
              <w:t>Vzdělávací potřeby ve středním odborném vzdělávání</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_Toc106557900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12</w:t>
            </w:r>
            <w:r w:rsidR="00E304C0" w:rsidRPr="00E304C0">
              <w:rPr>
                <w:rFonts w:ascii="Times New Roman" w:hAnsi="Times New Roman" w:cs="Times New Roman"/>
                <w:noProof/>
                <w:webHidden/>
                <w:sz w:val="24"/>
                <w:szCs w:val="24"/>
              </w:rPr>
              <w:fldChar w:fldCharType="end"/>
            </w:r>
          </w:hyperlink>
        </w:p>
        <w:p w14:paraId="7A8C716E" w14:textId="495B9C64" w:rsidR="00E304C0" w:rsidRPr="00E304C0" w:rsidRDefault="00C21B69">
          <w:pPr>
            <w:pStyle w:val="Obsah1"/>
            <w:tabs>
              <w:tab w:val="left" w:pos="1200"/>
              <w:tab w:val="right" w:leader="dot" w:pos="9055"/>
            </w:tabs>
            <w:rPr>
              <w:rFonts w:ascii="Times New Roman" w:eastAsiaTheme="minorEastAsia" w:hAnsi="Times New Roman" w:cs="Times New Roman"/>
              <w:b w:val="0"/>
              <w:bCs w:val="0"/>
              <w:caps w:val="0"/>
              <w:noProof/>
              <w:sz w:val="24"/>
              <w:szCs w:val="24"/>
              <w:lang w:eastAsia="cs-CZ"/>
            </w:rPr>
          </w:pPr>
          <w:hyperlink w:anchor="_Toc106557901" w:history="1">
            <w:r w:rsidR="00E304C0" w:rsidRPr="00E304C0">
              <w:rPr>
                <w:rStyle w:val="Hypertextovodkaz"/>
                <w:rFonts w:ascii="Times New Roman" w:hAnsi="Times New Roman" w:cs="Times New Roman"/>
                <w:noProof/>
                <w:sz w:val="24"/>
                <w:szCs w:val="24"/>
              </w:rPr>
              <w:t>2</w:t>
            </w:r>
            <w:r w:rsidR="00E304C0" w:rsidRPr="00E304C0">
              <w:rPr>
                <w:rFonts w:ascii="Times New Roman" w:eastAsiaTheme="minorEastAsia" w:hAnsi="Times New Roman" w:cs="Times New Roman"/>
                <w:b w:val="0"/>
                <w:bCs w:val="0"/>
                <w:caps w:val="0"/>
                <w:noProof/>
                <w:sz w:val="24"/>
                <w:szCs w:val="24"/>
                <w:lang w:eastAsia="cs-CZ"/>
              </w:rPr>
              <w:tab/>
            </w:r>
            <w:r w:rsidR="00E304C0" w:rsidRPr="00E304C0">
              <w:rPr>
                <w:rStyle w:val="Hypertextovodkaz"/>
                <w:rFonts w:ascii="Times New Roman" w:hAnsi="Times New Roman" w:cs="Times New Roman"/>
                <w:noProof/>
                <w:sz w:val="24"/>
                <w:szCs w:val="24"/>
              </w:rPr>
              <w:t>Vzdělávací program</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_Toc106557901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15</w:t>
            </w:r>
            <w:r w:rsidR="00E304C0" w:rsidRPr="00E304C0">
              <w:rPr>
                <w:rFonts w:ascii="Times New Roman" w:hAnsi="Times New Roman" w:cs="Times New Roman"/>
                <w:noProof/>
                <w:webHidden/>
                <w:sz w:val="24"/>
                <w:szCs w:val="24"/>
              </w:rPr>
              <w:fldChar w:fldCharType="end"/>
            </w:r>
          </w:hyperlink>
        </w:p>
        <w:p w14:paraId="78E883C4" w14:textId="2BC0F1F2" w:rsidR="00E304C0" w:rsidRPr="00E304C0" w:rsidRDefault="00C21B69">
          <w:pPr>
            <w:pStyle w:val="Obsah2"/>
            <w:tabs>
              <w:tab w:val="left" w:pos="1680"/>
              <w:tab w:val="right" w:leader="dot" w:pos="9055"/>
            </w:tabs>
            <w:rPr>
              <w:rFonts w:ascii="Times New Roman" w:eastAsiaTheme="minorEastAsia" w:hAnsi="Times New Roman" w:cs="Times New Roman"/>
              <w:smallCaps w:val="0"/>
              <w:noProof/>
              <w:sz w:val="24"/>
              <w:szCs w:val="24"/>
              <w:lang w:eastAsia="cs-CZ"/>
            </w:rPr>
          </w:pPr>
          <w:hyperlink w:anchor="_Toc106557902" w:history="1">
            <w:r w:rsidR="00E304C0" w:rsidRPr="00E304C0">
              <w:rPr>
                <w:rStyle w:val="Hypertextovodkaz"/>
                <w:rFonts w:ascii="Times New Roman" w:hAnsi="Times New Roman" w:cs="Times New Roman"/>
                <w:noProof/>
                <w:sz w:val="24"/>
                <w:szCs w:val="24"/>
              </w:rPr>
              <w:t>2.1</w:t>
            </w:r>
            <w:r w:rsidR="00E304C0" w:rsidRPr="00E304C0">
              <w:rPr>
                <w:rFonts w:ascii="Times New Roman" w:eastAsiaTheme="minorEastAsia" w:hAnsi="Times New Roman" w:cs="Times New Roman"/>
                <w:smallCaps w:val="0"/>
                <w:noProof/>
                <w:sz w:val="24"/>
                <w:szCs w:val="24"/>
                <w:lang w:eastAsia="cs-CZ"/>
              </w:rPr>
              <w:tab/>
            </w:r>
            <w:r w:rsidR="00E304C0" w:rsidRPr="00E304C0">
              <w:rPr>
                <w:rStyle w:val="Hypertextovodkaz"/>
                <w:rFonts w:ascii="Times New Roman" w:hAnsi="Times New Roman" w:cs="Times New Roman"/>
                <w:noProof/>
                <w:sz w:val="24"/>
                <w:szCs w:val="24"/>
              </w:rPr>
              <w:t>Kurikulum</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_Toc106557902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15</w:t>
            </w:r>
            <w:r w:rsidR="00E304C0" w:rsidRPr="00E304C0">
              <w:rPr>
                <w:rFonts w:ascii="Times New Roman" w:hAnsi="Times New Roman" w:cs="Times New Roman"/>
                <w:noProof/>
                <w:webHidden/>
                <w:sz w:val="24"/>
                <w:szCs w:val="24"/>
              </w:rPr>
              <w:fldChar w:fldCharType="end"/>
            </w:r>
          </w:hyperlink>
        </w:p>
        <w:p w14:paraId="0B13EB52" w14:textId="469AB267" w:rsidR="00E304C0" w:rsidRPr="00E304C0" w:rsidRDefault="00C21B69">
          <w:pPr>
            <w:pStyle w:val="Obsah2"/>
            <w:tabs>
              <w:tab w:val="left" w:pos="1680"/>
              <w:tab w:val="right" w:leader="dot" w:pos="9055"/>
            </w:tabs>
            <w:rPr>
              <w:rFonts w:ascii="Times New Roman" w:eastAsiaTheme="minorEastAsia" w:hAnsi="Times New Roman" w:cs="Times New Roman"/>
              <w:smallCaps w:val="0"/>
              <w:noProof/>
              <w:sz w:val="24"/>
              <w:szCs w:val="24"/>
              <w:lang w:eastAsia="cs-CZ"/>
            </w:rPr>
          </w:pPr>
          <w:hyperlink w:anchor="_Toc106557903" w:history="1">
            <w:r w:rsidR="00E304C0" w:rsidRPr="00E304C0">
              <w:rPr>
                <w:rStyle w:val="Hypertextovodkaz"/>
                <w:rFonts w:ascii="Times New Roman" w:hAnsi="Times New Roman" w:cs="Times New Roman"/>
                <w:noProof/>
                <w:sz w:val="24"/>
                <w:szCs w:val="24"/>
              </w:rPr>
              <w:t>2.2</w:t>
            </w:r>
            <w:r w:rsidR="00E304C0" w:rsidRPr="00E304C0">
              <w:rPr>
                <w:rFonts w:ascii="Times New Roman" w:eastAsiaTheme="minorEastAsia" w:hAnsi="Times New Roman" w:cs="Times New Roman"/>
                <w:smallCaps w:val="0"/>
                <w:noProof/>
                <w:sz w:val="24"/>
                <w:szCs w:val="24"/>
                <w:lang w:eastAsia="cs-CZ"/>
              </w:rPr>
              <w:tab/>
            </w:r>
            <w:r w:rsidR="00E304C0" w:rsidRPr="00E304C0">
              <w:rPr>
                <w:rStyle w:val="Hypertextovodkaz"/>
                <w:rFonts w:ascii="Times New Roman" w:hAnsi="Times New Roman" w:cs="Times New Roman"/>
                <w:noProof/>
                <w:sz w:val="24"/>
                <w:szCs w:val="24"/>
              </w:rPr>
              <w:t>Systém vzdělávacích programů</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_Toc106557903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15</w:t>
            </w:r>
            <w:r w:rsidR="00E304C0" w:rsidRPr="00E304C0">
              <w:rPr>
                <w:rFonts w:ascii="Times New Roman" w:hAnsi="Times New Roman" w:cs="Times New Roman"/>
                <w:noProof/>
                <w:webHidden/>
                <w:sz w:val="24"/>
                <w:szCs w:val="24"/>
              </w:rPr>
              <w:fldChar w:fldCharType="end"/>
            </w:r>
          </w:hyperlink>
        </w:p>
        <w:p w14:paraId="163758AC" w14:textId="7FE75326"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04" w:history="1">
            <w:r w:rsidR="00E304C0" w:rsidRPr="00E304C0">
              <w:rPr>
                <w:rStyle w:val="Hypertextovodkaz"/>
                <w:rFonts w:ascii="Times New Roman" w:hAnsi="Times New Roman" w:cs="Times New Roman"/>
                <w:noProof/>
                <w:sz w:val="24"/>
                <w:szCs w:val="24"/>
              </w:rPr>
              <w:t>2.2.1</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Rámcový a školní vzdělávací program</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_Toc106557904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16</w:t>
            </w:r>
            <w:r w:rsidR="00E304C0" w:rsidRPr="00E304C0">
              <w:rPr>
                <w:rFonts w:ascii="Times New Roman" w:hAnsi="Times New Roman" w:cs="Times New Roman"/>
                <w:noProof/>
                <w:webHidden/>
                <w:sz w:val="24"/>
                <w:szCs w:val="24"/>
              </w:rPr>
              <w:fldChar w:fldCharType="end"/>
            </w:r>
          </w:hyperlink>
        </w:p>
        <w:p w14:paraId="64517495" w14:textId="79258117"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05" w:history="1">
            <w:r w:rsidR="00E304C0" w:rsidRPr="00E304C0">
              <w:rPr>
                <w:rStyle w:val="Hypertextovodkaz"/>
                <w:rFonts w:ascii="Times New Roman" w:hAnsi="Times New Roman" w:cs="Times New Roman"/>
                <w:noProof/>
                <w:sz w:val="24"/>
                <w:szCs w:val="24"/>
              </w:rPr>
              <w:t>2.2.2</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Vzdělávací programy učebního oboru kadeřník</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_Toc106557905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17</w:t>
            </w:r>
            <w:r w:rsidR="00E304C0" w:rsidRPr="00E304C0">
              <w:rPr>
                <w:rFonts w:ascii="Times New Roman" w:hAnsi="Times New Roman" w:cs="Times New Roman"/>
                <w:noProof/>
                <w:webHidden/>
                <w:sz w:val="24"/>
                <w:szCs w:val="24"/>
              </w:rPr>
              <w:fldChar w:fldCharType="end"/>
            </w:r>
          </w:hyperlink>
        </w:p>
        <w:p w14:paraId="23F25784" w14:textId="44481545" w:rsidR="00E304C0" w:rsidRPr="00E304C0" w:rsidRDefault="00C21B69">
          <w:pPr>
            <w:pStyle w:val="Obsah1"/>
            <w:tabs>
              <w:tab w:val="left" w:pos="1200"/>
              <w:tab w:val="right" w:leader="dot" w:pos="9055"/>
            </w:tabs>
            <w:rPr>
              <w:rFonts w:ascii="Times New Roman" w:eastAsiaTheme="minorEastAsia" w:hAnsi="Times New Roman" w:cs="Times New Roman"/>
              <w:b w:val="0"/>
              <w:bCs w:val="0"/>
              <w:caps w:val="0"/>
              <w:noProof/>
              <w:sz w:val="24"/>
              <w:szCs w:val="24"/>
              <w:lang w:eastAsia="cs-CZ"/>
            </w:rPr>
          </w:pPr>
          <w:hyperlink w:anchor="_Toc106557906" w:history="1">
            <w:r w:rsidR="00E304C0" w:rsidRPr="00E304C0">
              <w:rPr>
                <w:rStyle w:val="Hypertextovodkaz"/>
                <w:rFonts w:ascii="Times New Roman" w:hAnsi="Times New Roman" w:cs="Times New Roman"/>
                <w:noProof/>
                <w:sz w:val="24"/>
                <w:szCs w:val="24"/>
              </w:rPr>
              <w:t>3</w:t>
            </w:r>
            <w:r w:rsidR="00E304C0" w:rsidRPr="00E304C0">
              <w:rPr>
                <w:rFonts w:ascii="Times New Roman" w:eastAsiaTheme="minorEastAsia" w:hAnsi="Times New Roman" w:cs="Times New Roman"/>
                <w:b w:val="0"/>
                <w:bCs w:val="0"/>
                <w:caps w:val="0"/>
                <w:noProof/>
                <w:sz w:val="24"/>
                <w:szCs w:val="24"/>
                <w:lang w:eastAsia="cs-CZ"/>
              </w:rPr>
              <w:tab/>
            </w:r>
            <w:r w:rsidR="00E304C0" w:rsidRPr="00E304C0">
              <w:rPr>
                <w:rStyle w:val="Hypertextovodkaz"/>
                <w:rFonts w:ascii="Times New Roman" w:hAnsi="Times New Roman" w:cs="Times New Roman"/>
                <w:noProof/>
                <w:sz w:val="24"/>
                <w:szCs w:val="24"/>
              </w:rPr>
              <w:t>Učební obor kadeřník</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_Toc106557906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19</w:t>
            </w:r>
            <w:r w:rsidR="00E304C0" w:rsidRPr="00E304C0">
              <w:rPr>
                <w:rFonts w:ascii="Times New Roman" w:hAnsi="Times New Roman" w:cs="Times New Roman"/>
                <w:noProof/>
                <w:webHidden/>
                <w:sz w:val="24"/>
                <w:szCs w:val="24"/>
              </w:rPr>
              <w:fldChar w:fldCharType="end"/>
            </w:r>
          </w:hyperlink>
        </w:p>
        <w:p w14:paraId="23141F33" w14:textId="0879ED69" w:rsidR="00E304C0" w:rsidRPr="00E304C0" w:rsidRDefault="00C21B69">
          <w:pPr>
            <w:pStyle w:val="Obsah2"/>
            <w:tabs>
              <w:tab w:val="left" w:pos="1680"/>
              <w:tab w:val="right" w:leader="dot" w:pos="9055"/>
            </w:tabs>
            <w:rPr>
              <w:rFonts w:ascii="Times New Roman" w:eastAsiaTheme="minorEastAsia" w:hAnsi="Times New Roman" w:cs="Times New Roman"/>
              <w:smallCaps w:val="0"/>
              <w:noProof/>
              <w:sz w:val="24"/>
              <w:szCs w:val="24"/>
              <w:lang w:eastAsia="cs-CZ"/>
            </w:rPr>
          </w:pPr>
          <w:hyperlink w:anchor="_Toc106557907" w:history="1">
            <w:r w:rsidR="00E304C0" w:rsidRPr="00E304C0">
              <w:rPr>
                <w:rStyle w:val="Hypertextovodkaz"/>
                <w:rFonts w:ascii="Times New Roman" w:hAnsi="Times New Roman" w:cs="Times New Roman"/>
                <w:noProof/>
                <w:sz w:val="24"/>
                <w:szCs w:val="24"/>
              </w:rPr>
              <w:t>3.1</w:t>
            </w:r>
            <w:r w:rsidR="00E304C0" w:rsidRPr="00E304C0">
              <w:rPr>
                <w:rFonts w:ascii="Times New Roman" w:eastAsiaTheme="minorEastAsia" w:hAnsi="Times New Roman" w:cs="Times New Roman"/>
                <w:smallCaps w:val="0"/>
                <w:noProof/>
                <w:sz w:val="24"/>
                <w:szCs w:val="24"/>
                <w:lang w:eastAsia="cs-CZ"/>
              </w:rPr>
              <w:tab/>
            </w:r>
            <w:r w:rsidR="00E304C0" w:rsidRPr="00E304C0">
              <w:rPr>
                <w:rStyle w:val="Hypertextovodkaz"/>
                <w:rFonts w:ascii="Times New Roman" w:hAnsi="Times New Roman" w:cs="Times New Roman"/>
                <w:noProof/>
                <w:sz w:val="24"/>
                <w:szCs w:val="24"/>
              </w:rPr>
              <w:t>Vymezení absolventa učebního oboru kadeřník</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_Toc106557907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19</w:t>
            </w:r>
            <w:r w:rsidR="00E304C0" w:rsidRPr="00E304C0">
              <w:rPr>
                <w:rFonts w:ascii="Times New Roman" w:hAnsi="Times New Roman" w:cs="Times New Roman"/>
                <w:noProof/>
                <w:webHidden/>
                <w:sz w:val="24"/>
                <w:szCs w:val="24"/>
              </w:rPr>
              <w:fldChar w:fldCharType="end"/>
            </w:r>
          </w:hyperlink>
        </w:p>
        <w:p w14:paraId="55FD9C80" w14:textId="18D1F570"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08" w:history="1">
            <w:r w:rsidR="00E304C0" w:rsidRPr="00E304C0">
              <w:rPr>
                <w:rStyle w:val="Hypertextovodkaz"/>
                <w:rFonts w:ascii="Times New Roman" w:hAnsi="Times New Roman" w:cs="Times New Roman"/>
                <w:noProof/>
                <w:sz w:val="24"/>
                <w:szCs w:val="24"/>
              </w:rPr>
              <w:t>3.1.1</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Klíčové kompetence</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_Toc106557908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19</w:t>
            </w:r>
            <w:r w:rsidR="00E304C0" w:rsidRPr="00E304C0">
              <w:rPr>
                <w:rFonts w:ascii="Times New Roman" w:hAnsi="Times New Roman" w:cs="Times New Roman"/>
                <w:noProof/>
                <w:webHidden/>
                <w:sz w:val="24"/>
                <w:szCs w:val="24"/>
              </w:rPr>
              <w:fldChar w:fldCharType="end"/>
            </w:r>
          </w:hyperlink>
        </w:p>
        <w:p w14:paraId="7D69C472" w14:textId="3A8F77C3"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09" w:history="1">
            <w:r w:rsidR="00E304C0" w:rsidRPr="00E304C0">
              <w:rPr>
                <w:rStyle w:val="Hypertextovodkaz"/>
                <w:rFonts w:ascii="Times New Roman" w:hAnsi="Times New Roman" w:cs="Times New Roman"/>
                <w:noProof/>
                <w:sz w:val="24"/>
                <w:szCs w:val="24"/>
              </w:rPr>
              <w:t>3.1.2</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Odborné kompetence</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_Toc106557909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20</w:t>
            </w:r>
            <w:r w:rsidR="00E304C0" w:rsidRPr="00E304C0">
              <w:rPr>
                <w:rFonts w:ascii="Times New Roman" w:hAnsi="Times New Roman" w:cs="Times New Roman"/>
                <w:noProof/>
                <w:webHidden/>
                <w:sz w:val="24"/>
                <w:szCs w:val="24"/>
              </w:rPr>
              <w:fldChar w:fldCharType="end"/>
            </w:r>
          </w:hyperlink>
        </w:p>
        <w:p w14:paraId="5DA24379" w14:textId="5F8EDAEE" w:rsidR="00E304C0" w:rsidRPr="00E304C0" w:rsidRDefault="00C21B69">
          <w:pPr>
            <w:pStyle w:val="Obsah2"/>
            <w:tabs>
              <w:tab w:val="left" w:pos="1680"/>
              <w:tab w:val="right" w:leader="dot" w:pos="9055"/>
            </w:tabs>
            <w:rPr>
              <w:rFonts w:ascii="Times New Roman" w:eastAsiaTheme="minorEastAsia" w:hAnsi="Times New Roman" w:cs="Times New Roman"/>
              <w:smallCaps w:val="0"/>
              <w:noProof/>
              <w:sz w:val="24"/>
              <w:szCs w:val="24"/>
              <w:lang w:eastAsia="cs-CZ"/>
            </w:rPr>
          </w:pPr>
          <w:hyperlink w:anchor="_Toc106557910" w:history="1">
            <w:r w:rsidR="00E304C0" w:rsidRPr="00E304C0">
              <w:rPr>
                <w:rStyle w:val="Hypertextovodkaz"/>
                <w:rFonts w:ascii="Times New Roman" w:hAnsi="Times New Roman" w:cs="Times New Roman"/>
                <w:noProof/>
                <w:sz w:val="24"/>
                <w:szCs w:val="24"/>
              </w:rPr>
              <w:t>3.2</w:t>
            </w:r>
            <w:r w:rsidR="00E304C0" w:rsidRPr="00E304C0">
              <w:rPr>
                <w:rFonts w:ascii="Times New Roman" w:eastAsiaTheme="minorEastAsia" w:hAnsi="Times New Roman" w:cs="Times New Roman"/>
                <w:smallCaps w:val="0"/>
                <w:noProof/>
                <w:sz w:val="24"/>
                <w:szCs w:val="24"/>
                <w:lang w:eastAsia="cs-CZ"/>
              </w:rPr>
              <w:tab/>
            </w:r>
            <w:r w:rsidR="00E304C0" w:rsidRPr="00E304C0">
              <w:rPr>
                <w:rStyle w:val="Hypertextovodkaz"/>
                <w:rFonts w:ascii="Times New Roman" w:hAnsi="Times New Roman" w:cs="Times New Roman"/>
                <w:noProof/>
                <w:sz w:val="24"/>
                <w:szCs w:val="24"/>
              </w:rPr>
              <w:t>Učební osnova</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_Toc106557910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20</w:t>
            </w:r>
            <w:r w:rsidR="00E304C0" w:rsidRPr="00E304C0">
              <w:rPr>
                <w:rFonts w:ascii="Times New Roman" w:hAnsi="Times New Roman" w:cs="Times New Roman"/>
                <w:noProof/>
                <w:webHidden/>
                <w:sz w:val="24"/>
                <w:szCs w:val="24"/>
              </w:rPr>
              <w:fldChar w:fldCharType="end"/>
            </w:r>
          </w:hyperlink>
        </w:p>
        <w:p w14:paraId="35034EC0" w14:textId="30415B9A"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11" w:history="1">
            <w:r w:rsidR="00E304C0" w:rsidRPr="00E304C0">
              <w:rPr>
                <w:rStyle w:val="Hypertextovodkaz"/>
                <w:rFonts w:ascii="Times New Roman" w:hAnsi="Times New Roman" w:cs="Times New Roman"/>
                <w:noProof/>
                <w:sz w:val="24"/>
                <w:szCs w:val="24"/>
              </w:rPr>
              <w:t>3.2.1</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Předmět Technologie</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_Toc106557911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21</w:t>
            </w:r>
            <w:r w:rsidR="00E304C0" w:rsidRPr="00E304C0">
              <w:rPr>
                <w:rFonts w:ascii="Times New Roman" w:hAnsi="Times New Roman" w:cs="Times New Roman"/>
                <w:noProof/>
                <w:webHidden/>
                <w:sz w:val="24"/>
                <w:szCs w:val="24"/>
              </w:rPr>
              <w:fldChar w:fldCharType="end"/>
            </w:r>
          </w:hyperlink>
        </w:p>
        <w:p w14:paraId="5AF0F4C3" w14:textId="1E0E36C6"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12" w:history="1">
            <w:r w:rsidR="00E304C0" w:rsidRPr="00E304C0">
              <w:rPr>
                <w:rStyle w:val="Hypertextovodkaz"/>
                <w:rFonts w:ascii="Times New Roman" w:hAnsi="Times New Roman" w:cs="Times New Roman"/>
                <w:noProof/>
                <w:sz w:val="24"/>
                <w:szCs w:val="24"/>
              </w:rPr>
              <w:t>3.2.2</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Předmět Materiály</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_Toc106557912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22</w:t>
            </w:r>
            <w:r w:rsidR="00E304C0" w:rsidRPr="00E304C0">
              <w:rPr>
                <w:rFonts w:ascii="Times New Roman" w:hAnsi="Times New Roman" w:cs="Times New Roman"/>
                <w:noProof/>
                <w:webHidden/>
                <w:sz w:val="24"/>
                <w:szCs w:val="24"/>
              </w:rPr>
              <w:fldChar w:fldCharType="end"/>
            </w:r>
          </w:hyperlink>
        </w:p>
        <w:p w14:paraId="68EAD4F3" w14:textId="11A0BFAB"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13" w:history="1">
            <w:r w:rsidR="00E304C0" w:rsidRPr="00E304C0">
              <w:rPr>
                <w:rStyle w:val="Hypertextovodkaz"/>
                <w:rFonts w:ascii="Times New Roman" w:hAnsi="Times New Roman" w:cs="Times New Roman"/>
                <w:noProof/>
                <w:sz w:val="24"/>
                <w:szCs w:val="24"/>
              </w:rPr>
              <w:t>3.2.3</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Předmět Odborný výcvik</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_Toc106557913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23</w:t>
            </w:r>
            <w:r w:rsidR="00E304C0" w:rsidRPr="00E304C0">
              <w:rPr>
                <w:rFonts w:ascii="Times New Roman" w:hAnsi="Times New Roman" w:cs="Times New Roman"/>
                <w:noProof/>
                <w:webHidden/>
                <w:sz w:val="24"/>
                <w:szCs w:val="24"/>
              </w:rPr>
              <w:fldChar w:fldCharType="end"/>
            </w:r>
          </w:hyperlink>
        </w:p>
        <w:p w14:paraId="13F84EA3" w14:textId="4F7FCC7A" w:rsidR="00E304C0" w:rsidRPr="00E304C0" w:rsidRDefault="00C21B69">
          <w:pPr>
            <w:pStyle w:val="Obsah2"/>
            <w:tabs>
              <w:tab w:val="left" w:pos="1680"/>
              <w:tab w:val="right" w:leader="dot" w:pos="9055"/>
            </w:tabs>
            <w:rPr>
              <w:rFonts w:ascii="Times New Roman" w:eastAsiaTheme="minorEastAsia" w:hAnsi="Times New Roman" w:cs="Times New Roman"/>
              <w:smallCaps w:val="0"/>
              <w:noProof/>
              <w:sz w:val="24"/>
              <w:szCs w:val="24"/>
              <w:lang w:eastAsia="cs-CZ"/>
            </w:rPr>
          </w:pPr>
          <w:hyperlink w:anchor="_Toc106557914" w:history="1">
            <w:r w:rsidR="00E304C0" w:rsidRPr="00E304C0">
              <w:rPr>
                <w:rStyle w:val="Hypertextovodkaz"/>
                <w:rFonts w:ascii="Times New Roman" w:hAnsi="Times New Roman" w:cs="Times New Roman"/>
                <w:noProof/>
                <w:sz w:val="24"/>
                <w:szCs w:val="24"/>
              </w:rPr>
              <w:t>3.3</w:t>
            </w:r>
            <w:r w:rsidR="00E304C0" w:rsidRPr="00E304C0">
              <w:rPr>
                <w:rFonts w:ascii="Times New Roman" w:eastAsiaTheme="minorEastAsia" w:hAnsi="Times New Roman" w:cs="Times New Roman"/>
                <w:smallCaps w:val="0"/>
                <w:noProof/>
                <w:sz w:val="24"/>
                <w:szCs w:val="24"/>
                <w:lang w:eastAsia="cs-CZ"/>
              </w:rPr>
              <w:tab/>
            </w:r>
            <w:r w:rsidR="00E304C0" w:rsidRPr="00E304C0">
              <w:rPr>
                <w:rStyle w:val="Hypertextovodkaz"/>
                <w:rFonts w:ascii="Times New Roman" w:hAnsi="Times New Roman" w:cs="Times New Roman"/>
                <w:noProof/>
                <w:sz w:val="24"/>
                <w:szCs w:val="24"/>
              </w:rPr>
              <w:t>Souvislost školního vzdělávacího programu a vzdělávacích potřeb</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_Toc106557914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24</w:t>
            </w:r>
            <w:r w:rsidR="00E304C0" w:rsidRPr="00E304C0">
              <w:rPr>
                <w:rFonts w:ascii="Times New Roman" w:hAnsi="Times New Roman" w:cs="Times New Roman"/>
                <w:noProof/>
                <w:webHidden/>
                <w:sz w:val="24"/>
                <w:szCs w:val="24"/>
              </w:rPr>
              <w:fldChar w:fldCharType="end"/>
            </w:r>
          </w:hyperlink>
        </w:p>
        <w:p w14:paraId="37ED8D52" w14:textId="193419C7" w:rsidR="00E304C0" w:rsidRPr="00E304C0" w:rsidRDefault="00C21B69">
          <w:pPr>
            <w:pStyle w:val="Obsah1"/>
            <w:tabs>
              <w:tab w:val="left" w:pos="1200"/>
              <w:tab w:val="right" w:leader="dot" w:pos="9055"/>
            </w:tabs>
            <w:rPr>
              <w:rFonts w:ascii="Times New Roman" w:eastAsiaTheme="minorEastAsia" w:hAnsi="Times New Roman" w:cs="Times New Roman"/>
              <w:b w:val="0"/>
              <w:bCs w:val="0"/>
              <w:caps w:val="0"/>
              <w:noProof/>
              <w:sz w:val="24"/>
              <w:szCs w:val="24"/>
              <w:lang w:eastAsia="cs-CZ"/>
            </w:rPr>
          </w:pPr>
          <w:hyperlink w:anchor="_Toc106557915" w:history="1">
            <w:r w:rsidR="00E304C0" w:rsidRPr="00E304C0">
              <w:rPr>
                <w:rStyle w:val="Hypertextovodkaz"/>
                <w:rFonts w:ascii="Times New Roman" w:hAnsi="Times New Roman" w:cs="Times New Roman"/>
                <w:noProof/>
                <w:sz w:val="24"/>
                <w:szCs w:val="24"/>
              </w:rPr>
              <w:t>4</w:t>
            </w:r>
            <w:r w:rsidR="00E304C0" w:rsidRPr="00E304C0">
              <w:rPr>
                <w:rFonts w:ascii="Times New Roman" w:eastAsiaTheme="minorEastAsia" w:hAnsi="Times New Roman" w:cs="Times New Roman"/>
                <w:b w:val="0"/>
                <w:bCs w:val="0"/>
                <w:caps w:val="0"/>
                <w:noProof/>
                <w:sz w:val="24"/>
                <w:szCs w:val="24"/>
                <w:lang w:eastAsia="cs-CZ"/>
              </w:rPr>
              <w:tab/>
            </w:r>
            <w:r w:rsidR="00E304C0" w:rsidRPr="00E304C0">
              <w:rPr>
                <w:rStyle w:val="Hypertextovodkaz"/>
                <w:rFonts w:ascii="Times New Roman" w:hAnsi="Times New Roman" w:cs="Times New Roman"/>
                <w:noProof/>
                <w:sz w:val="24"/>
                <w:szCs w:val="24"/>
              </w:rPr>
              <w:t>Výukové materiály</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_Toc106557915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25</w:t>
            </w:r>
            <w:r w:rsidR="00E304C0" w:rsidRPr="00E304C0">
              <w:rPr>
                <w:rFonts w:ascii="Times New Roman" w:hAnsi="Times New Roman" w:cs="Times New Roman"/>
                <w:noProof/>
                <w:webHidden/>
                <w:sz w:val="24"/>
                <w:szCs w:val="24"/>
              </w:rPr>
              <w:fldChar w:fldCharType="end"/>
            </w:r>
          </w:hyperlink>
        </w:p>
        <w:p w14:paraId="2F534EEB" w14:textId="6261D396" w:rsidR="00E304C0" w:rsidRPr="00E304C0" w:rsidRDefault="00C21B69">
          <w:pPr>
            <w:pStyle w:val="Obsah2"/>
            <w:tabs>
              <w:tab w:val="left" w:pos="1680"/>
              <w:tab w:val="right" w:leader="dot" w:pos="9055"/>
            </w:tabs>
            <w:rPr>
              <w:rFonts w:ascii="Times New Roman" w:eastAsiaTheme="minorEastAsia" w:hAnsi="Times New Roman" w:cs="Times New Roman"/>
              <w:smallCaps w:val="0"/>
              <w:noProof/>
              <w:sz w:val="24"/>
              <w:szCs w:val="24"/>
              <w:lang w:eastAsia="cs-CZ"/>
            </w:rPr>
          </w:pPr>
          <w:hyperlink w:anchor="_Toc106557916" w:history="1">
            <w:r w:rsidR="00E304C0" w:rsidRPr="00E304C0">
              <w:rPr>
                <w:rStyle w:val="Hypertextovodkaz"/>
                <w:rFonts w:ascii="Times New Roman" w:hAnsi="Times New Roman" w:cs="Times New Roman"/>
                <w:noProof/>
                <w:sz w:val="24"/>
                <w:szCs w:val="24"/>
              </w:rPr>
              <w:t>4.1</w:t>
            </w:r>
            <w:r w:rsidR="00E304C0" w:rsidRPr="00E304C0">
              <w:rPr>
                <w:rFonts w:ascii="Times New Roman" w:eastAsiaTheme="minorEastAsia" w:hAnsi="Times New Roman" w:cs="Times New Roman"/>
                <w:smallCaps w:val="0"/>
                <w:noProof/>
                <w:sz w:val="24"/>
                <w:szCs w:val="24"/>
                <w:lang w:eastAsia="cs-CZ"/>
              </w:rPr>
              <w:tab/>
            </w:r>
            <w:r w:rsidR="00E304C0" w:rsidRPr="00E304C0">
              <w:rPr>
                <w:rStyle w:val="Hypertextovodkaz"/>
                <w:rFonts w:ascii="Times New Roman" w:hAnsi="Times New Roman" w:cs="Times New Roman"/>
                <w:noProof/>
                <w:sz w:val="24"/>
                <w:szCs w:val="24"/>
              </w:rPr>
              <w:t>Výukové materiály učebního oboru kadeřník</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_Toc106557916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25</w:t>
            </w:r>
            <w:r w:rsidR="00E304C0" w:rsidRPr="00E304C0">
              <w:rPr>
                <w:rFonts w:ascii="Times New Roman" w:hAnsi="Times New Roman" w:cs="Times New Roman"/>
                <w:noProof/>
                <w:webHidden/>
                <w:sz w:val="24"/>
                <w:szCs w:val="24"/>
              </w:rPr>
              <w:fldChar w:fldCharType="end"/>
            </w:r>
          </w:hyperlink>
        </w:p>
        <w:p w14:paraId="2A0755D4" w14:textId="4C2070B9"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17" w:history="1">
            <w:r w:rsidR="00E304C0" w:rsidRPr="00E304C0">
              <w:rPr>
                <w:rStyle w:val="Hypertextovodkaz"/>
                <w:rFonts w:ascii="Times New Roman" w:hAnsi="Times New Roman" w:cs="Times New Roman"/>
                <w:noProof/>
                <w:sz w:val="24"/>
                <w:szCs w:val="24"/>
              </w:rPr>
              <w:t>4.1.1</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Materiální podmínky výuky učebního oboru</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_Toc106557917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26</w:t>
            </w:r>
            <w:r w:rsidR="00E304C0" w:rsidRPr="00E304C0">
              <w:rPr>
                <w:rFonts w:ascii="Times New Roman" w:hAnsi="Times New Roman" w:cs="Times New Roman"/>
                <w:noProof/>
                <w:webHidden/>
                <w:sz w:val="24"/>
                <w:szCs w:val="24"/>
              </w:rPr>
              <w:fldChar w:fldCharType="end"/>
            </w:r>
          </w:hyperlink>
        </w:p>
        <w:p w14:paraId="7674724A" w14:textId="7A42E2AF"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18" w:history="1">
            <w:r w:rsidR="00E304C0" w:rsidRPr="00E304C0">
              <w:rPr>
                <w:rStyle w:val="Hypertextovodkaz"/>
                <w:rFonts w:ascii="Times New Roman" w:hAnsi="Times New Roman" w:cs="Times New Roman"/>
                <w:noProof/>
                <w:sz w:val="24"/>
                <w:szCs w:val="24"/>
              </w:rPr>
              <w:t>4.1.2</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Učebnice</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_Toc106557918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26</w:t>
            </w:r>
            <w:r w:rsidR="00E304C0" w:rsidRPr="00E304C0">
              <w:rPr>
                <w:rFonts w:ascii="Times New Roman" w:hAnsi="Times New Roman" w:cs="Times New Roman"/>
                <w:noProof/>
                <w:webHidden/>
                <w:sz w:val="24"/>
                <w:szCs w:val="24"/>
              </w:rPr>
              <w:fldChar w:fldCharType="end"/>
            </w:r>
          </w:hyperlink>
        </w:p>
        <w:p w14:paraId="6C517DA3" w14:textId="1AB4EC61"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19" w:history="1">
            <w:r w:rsidR="00E304C0" w:rsidRPr="00E304C0">
              <w:rPr>
                <w:rStyle w:val="Hypertextovodkaz"/>
                <w:rFonts w:ascii="Times New Roman" w:hAnsi="Times New Roman" w:cs="Times New Roman"/>
                <w:noProof/>
                <w:sz w:val="24"/>
                <w:szCs w:val="24"/>
              </w:rPr>
              <w:t>4.1.3</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Učební pomůcky předmětů Odborný výcvik, Technologie a Materiály</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_Toc106557919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27</w:t>
            </w:r>
            <w:r w:rsidR="00E304C0" w:rsidRPr="00E304C0">
              <w:rPr>
                <w:rFonts w:ascii="Times New Roman" w:hAnsi="Times New Roman" w:cs="Times New Roman"/>
                <w:noProof/>
                <w:webHidden/>
                <w:sz w:val="24"/>
                <w:szCs w:val="24"/>
              </w:rPr>
              <w:fldChar w:fldCharType="end"/>
            </w:r>
          </w:hyperlink>
        </w:p>
        <w:p w14:paraId="0D4DC0B1" w14:textId="5DB74653"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20" w:history="1">
            <w:r w:rsidR="00E304C0" w:rsidRPr="00E304C0">
              <w:rPr>
                <w:rStyle w:val="Hypertextovodkaz"/>
                <w:rFonts w:ascii="Times New Roman" w:hAnsi="Times New Roman" w:cs="Times New Roman"/>
                <w:noProof/>
                <w:sz w:val="24"/>
                <w:szCs w:val="24"/>
              </w:rPr>
              <w:t>4.1.4</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Příklady konkrétních učebních pomůcek</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_Toc106557920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27</w:t>
            </w:r>
            <w:r w:rsidR="00E304C0" w:rsidRPr="00E304C0">
              <w:rPr>
                <w:rFonts w:ascii="Times New Roman" w:hAnsi="Times New Roman" w:cs="Times New Roman"/>
                <w:noProof/>
                <w:webHidden/>
                <w:sz w:val="24"/>
                <w:szCs w:val="24"/>
              </w:rPr>
              <w:fldChar w:fldCharType="end"/>
            </w:r>
          </w:hyperlink>
        </w:p>
        <w:p w14:paraId="7AE5FE1E" w14:textId="64F8C880"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21" w:history="1">
            <w:r w:rsidR="00E304C0" w:rsidRPr="00E304C0">
              <w:rPr>
                <w:rStyle w:val="Hypertextovodkaz"/>
                <w:rFonts w:ascii="Times New Roman" w:hAnsi="Times New Roman" w:cs="Times New Roman"/>
                <w:noProof/>
                <w:sz w:val="24"/>
                <w:szCs w:val="24"/>
              </w:rPr>
              <w:t>4.1.5</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Další možné učební pomůcky</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_Toc106557921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28</w:t>
            </w:r>
            <w:r w:rsidR="00E304C0" w:rsidRPr="00E304C0">
              <w:rPr>
                <w:rFonts w:ascii="Times New Roman" w:hAnsi="Times New Roman" w:cs="Times New Roman"/>
                <w:noProof/>
                <w:webHidden/>
                <w:sz w:val="24"/>
                <w:szCs w:val="24"/>
              </w:rPr>
              <w:fldChar w:fldCharType="end"/>
            </w:r>
          </w:hyperlink>
        </w:p>
        <w:p w14:paraId="6452D176" w14:textId="27FD5119" w:rsidR="00E304C0" w:rsidRPr="00E304C0" w:rsidRDefault="00C21B69">
          <w:pPr>
            <w:pStyle w:val="Obsah2"/>
            <w:tabs>
              <w:tab w:val="left" w:pos="1680"/>
              <w:tab w:val="right" w:leader="dot" w:pos="9055"/>
            </w:tabs>
            <w:rPr>
              <w:rFonts w:ascii="Times New Roman" w:eastAsiaTheme="minorEastAsia" w:hAnsi="Times New Roman" w:cs="Times New Roman"/>
              <w:smallCaps w:val="0"/>
              <w:noProof/>
              <w:sz w:val="24"/>
              <w:szCs w:val="24"/>
              <w:lang w:eastAsia="cs-CZ"/>
            </w:rPr>
          </w:pPr>
          <w:hyperlink w:anchor="_Toc106557922" w:history="1">
            <w:r w:rsidR="00E304C0" w:rsidRPr="00E304C0">
              <w:rPr>
                <w:rStyle w:val="Hypertextovodkaz"/>
                <w:rFonts w:ascii="Times New Roman" w:hAnsi="Times New Roman" w:cs="Times New Roman"/>
                <w:noProof/>
                <w:sz w:val="24"/>
                <w:szCs w:val="24"/>
              </w:rPr>
              <w:t>4.2</w:t>
            </w:r>
            <w:r w:rsidR="00E304C0" w:rsidRPr="00E304C0">
              <w:rPr>
                <w:rFonts w:ascii="Times New Roman" w:eastAsiaTheme="minorEastAsia" w:hAnsi="Times New Roman" w:cs="Times New Roman"/>
                <w:smallCaps w:val="0"/>
                <w:noProof/>
                <w:sz w:val="24"/>
                <w:szCs w:val="24"/>
                <w:lang w:eastAsia="cs-CZ"/>
              </w:rPr>
              <w:tab/>
            </w:r>
            <w:r w:rsidR="00E304C0" w:rsidRPr="00E304C0">
              <w:rPr>
                <w:rStyle w:val="Hypertextovodkaz"/>
                <w:rFonts w:ascii="Times New Roman" w:hAnsi="Times New Roman" w:cs="Times New Roman"/>
                <w:noProof/>
                <w:sz w:val="24"/>
                <w:szCs w:val="24"/>
              </w:rPr>
              <w:t>Dostupnost výukových materiálů</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_Toc106557922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28</w:t>
            </w:r>
            <w:r w:rsidR="00E304C0" w:rsidRPr="00E304C0">
              <w:rPr>
                <w:rFonts w:ascii="Times New Roman" w:hAnsi="Times New Roman" w:cs="Times New Roman"/>
                <w:noProof/>
                <w:webHidden/>
                <w:sz w:val="24"/>
                <w:szCs w:val="24"/>
              </w:rPr>
              <w:fldChar w:fldCharType="end"/>
            </w:r>
          </w:hyperlink>
        </w:p>
        <w:p w14:paraId="583A92C7" w14:textId="571364EF" w:rsidR="00E304C0" w:rsidRPr="00E304C0" w:rsidRDefault="00C21B69">
          <w:pPr>
            <w:pStyle w:val="Obsah1"/>
            <w:tabs>
              <w:tab w:val="left" w:pos="1200"/>
              <w:tab w:val="right" w:leader="dot" w:pos="9055"/>
            </w:tabs>
            <w:rPr>
              <w:rFonts w:ascii="Times New Roman" w:eastAsiaTheme="minorEastAsia" w:hAnsi="Times New Roman" w:cs="Times New Roman"/>
              <w:b w:val="0"/>
              <w:bCs w:val="0"/>
              <w:caps w:val="0"/>
              <w:noProof/>
              <w:sz w:val="24"/>
              <w:szCs w:val="24"/>
              <w:lang w:eastAsia="cs-CZ"/>
            </w:rPr>
          </w:pPr>
          <w:hyperlink w:anchor="_Toc106557923" w:history="1">
            <w:r w:rsidR="00E304C0" w:rsidRPr="00E304C0">
              <w:rPr>
                <w:rStyle w:val="Hypertextovodkaz"/>
                <w:rFonts w:ascii="Times New Roman" w:hAnsi="Times New Roman" w:cs="Times New Roman"/>
                <w:noProof/>
                <w:sz w:val="24"/>
                <w:szCs w:val="24"/>
              </w:rPr>
              <w:t>5</w:t>
            </w:r>
            <w:r w:rsidR="00E304C0" w:rsidRPr="00E304C0">
              <w:rPr>
                <w:rFonts w:ascii="Times New Roman" w:eastAsiaTheme="minorEastAsia" w:hAnsi="Times New Roman" w:cs="Times New Roman"/>
                <w:b w:val="0"/>
                <w:bCs w:val="0"/>
                <w:caps w:val="0"/>
                <w:noProof/>
                <w:sz w:val="24"/>
                <w:szCs w:val="24"/>
                <w:lang w:eastAsia="cs-CZ"/>
              </w:rPr>
              <w:tab/>
            </w:r>
            <w:r w:rsidR="00E304C0" w:rsidRPr="00E304C0">
              <w:rPr>
                <w:rStyle w:val="Hypertextovodkaz"/>
                <w:rFonts w:ascii="Times New Roman" w:hAnsi="Times New Roman" w:cs="Times New Roman"/>
                <w:noProof/>
                <w:sz w:val="24"/>
                <w:szCs w:val="24"/>
              </w:rPr>
              <w:t>Analýza vzdělávacích potřeb učebního oboru kadeřník se zaměřením na dostupnost výukových materiálů</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_Toc106557923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30</w:t>
            </w:r>
            <w:r w:rsidR="00E304C0" w:rsidRPr="00E304C0">
              <w:rPr>
                <w:rFonts w:ascii="Times New Roman" w:hAnsi="Times New Roman" w:cs="Times New Roman"/>
                <w:noProof/>
                <w:webHidden/>
                <w:sz w:val="24"/>
                <w:szCs w:val="24"/>
              </w:rPr>
              <w:fldChar w:fldCharType="end"/>
            </w:r>
          </w:hyperlink>
        </w:p>
        <w:p w14:paraId="5A1DC03F" w14:textId="2D05F188" w:rsidR="00E304C0" w:rsidRPr="00E304C0" w:rsidRDefault="00C21B69">
          <w:pPr>
            <w:pStyle w:val="Obsah2"/>
            <w:tabs>
              <w:tab w:val="left" w:pos="1680"/>
              <w:tab w:val="right" w:leader="dot" w:pos="9055"/>
            </w:tabs>
            <w:rPr>
              <w:rFonts w:ascii="Times New Roman" w:eastAsiaTheme="minorEastAsia" w:hAnsi="Times New Roman" w:cs="Times New Roman"/>
              <w:smallCaps w:val="0"/>
              <w:noProof/>
              <w:sz w:val="24"/>
              <w:szCs w:val="24"/>
              <w:lang w:eastAsia="cs-CZ"/>
            </w:rPr>
          </w:pPr>
          <w:hyperlink w:anchor="_Toc106557924" w:history="1">
            <w:r w:rsidR="00E304C0" w:rsidRPr="00E304C0">
              <w:rPr>
                <w:rStyle w:val="Hypertextovodkaz"/>
                <w:rFonts w:ascii="Times New Roman" w:hAnsi="Times New Roman" w:cs="Times New Roman"/>
                <w:noProof/>
                <w:sz w:val="24"/>
                <w:szCs w:val="24"/>
              </w:rPr>
              <w:t>5.1</w:t>
            </w:r>
            <w:r w:rsidR="00E304C0" w:rsidRPr="00E304C0">
              <w:rPr>
                <w:rFonts w:ascii="Times New Roman" w:eastAsiaTheme="minorEastAsia" w:hAnsi="Times New Roman" w:cs="Times New Roman"/>
                <w:smallCaps w:val="0"/>
                <w:noProof/>
                <w:sz w:val="24"/>
                <w:szCs w:val="24"/>
                <w:lang w:eastAsia="cs-CZ"/>
              </w:rPr>
              <w:tab/>
            </w:r>
            <w:r w:rsidR="00E304C0" w:rsidRPr="00E304C0">
              <w:rPr>
                <w:rStyle w:val="Hypertextovodkaz"/>
                <w:rFonts w:ascii="Times New Roman" w:hAnsi="Times New Roman" w:cs="Times New Roman"/>
                <w:noProof/>
                <w:sz w:val="24"/>
                <w:szCs w:val="24"/>
              </w:rPr>
              <w:t>Metodologie</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_Toc106557924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30</w:t>
            </w:r>
            <w:r w:rsidR="00E304C0" w:rsidRPr="00E304C0">
              <w:rPr>
                <w:rFonts w:ascii="Times New Roman" w:hAnsi="Times New Roman" w:cs="Times New Roman"/>
                <w:noProof/>
                <w:webHidden/>
                <w:sz w:val="24"/>
                <w:szCs w:val="24"/>
              </w:rPr>
              <w:fldChar w:fldCharType="end"/>
            </w:r>
          </w:hyperlink>
        </w:p>
        <w:p w14:paraId="42651691" w14:textId="6CEA8640" w:rsidR="00E304C0" w:rsidRPr="00E304C0" w:rsidRDefault="00C21B69">
          <w:pPr>
            <w:pStyle w:val="Obsah2"/>
            <w:tabs>
              <w:tab w:val="left" w:pos="1680"/>
              <w:tab w:val="right" w:leader="dot" w:pos="9055"/>
            </w:tabs>
            <w:rPr>
              <w:rFonts w:ascii="Times New Roman" w:eastAsiaTheme="minorEastAsia" w:hAnsi="Times New Roman" w:cs="Times New Roman"/>
              <w:smallCaps w:val="0"/>
              <w:noProof/>
              <w:sz w:val="24"/>
              <w:szCs w:val="24"/>
              <w:lang w:eastAsia="cs-CZ"/>
            </w:rPr>
          </w:pPr>
          <w:hyperlink w:anchor="_Toc106557925" w:history="1">
            <w:r w:rsidR="00E304C0" w:rsidRPr="00E304C0">
              <w:rPr>
                <w:rStyle w:val="Hypertextovodkaz"/>
                <w:rFonts w:ascii="Times New Roman" w:hAnsi="Times New Roman" w:cs="Times New Roman"/>
                <w:noProof/>
                <w:sz w:val="24"/>
                <w:szCs w:val="24"/>
              </w:rPr>
              <w:t>5.2</w:t>
            </w:r>
            <w:r w:rsidR="00E304C0" w:rsidRPr="00E304C0">
              <w:rPr>
                <w:rFonts w:ascii="Times New Roman" w:eastAsiaTheme="minorEastAsia" w:hAnsi="Times New Roman" w:cs="Times New Roman"/>
                <w:smallCaps w:val="0"/>
                <w:noProof/>
                <w:sz w:val="24"/>
                <w:szCs w:val="24"/>
                <w:lang w:eastAsia="cs-CZ"/>
              </w:rPr>
              <w:tab/>
            </w:r>
            <w:r w:rsidR="00E304C0" w:rsidRPr="00E304C0">
              <w:rPr>
                <w:rStyle w:val="Hypertextovodkaz"/>
                <w:rFonts w:ascii="Times New Roman" w:hAnsi="Times New Roman" w:cs="Times New Roman"/>
                <w:noProof/>
                <w:sz w:val="24"/>
                <w:szCs w:val="24"/>
              </w:rPr>
              <w:t>Interpretace dotazníkového šetření</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_Toc106557925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32</w:t>
            </w:r>
            <w:r w:rsidR="00E304C0" w:rsidRPr="00E304C0">
              <w:rPr>
                <w:rFonts w:ascii="Times New Roman" w:hAnsi="Times New Roman" w:cs="Times New Roman"/>
                <w:noProof/>
                <w:webHidden/>
                <w:sz w:val="24"/>
                <w:szCs w:val="24"/>
              </w:rPr>
              <w:fldChar w:fldCharType="end"/>
            </w:r>
          </w:hyperlink>
        </w:p>
        <w:p w14:paraId="3B1F7ECF" w14:textId="26AC500A" w:rsidR="00E304C0" w:rsidRPr="00E304C0" w:rsidRDefault="00C21B69">
          <w:pPr>
            <w:pStyle w:val="Obsah2"/>
            <w:tabs>
              <w:tab w:val="left" w:pos="1680"/>
              <w:tab w:val="right" w:leader="dot" w:pos="9055"/>
            </w:tabs>
            <w:rPr>
              <w:rFonts w:ascii="Times New Roman" w:eastAsiaTheme="minorEastAsia" w:hAnsi="Times New Roman" w:cs="Times New Roman"/>
              <w:smallCaps w:val="0"/>
              <w:noProof/>
              <w:sz w:val="24"/>
              <w:szCs w:val="24"/>
              <w:lang w:eastAsia="cs-CZ"/>
            </w:rPr>
          </w:pPr>
          <w:hyperlink w:anchor="_Toc106557926" w:history="1">
            <w:r w:rsidR="00E304C0" w:rsidRPr="00E304C0">
              <w:rPr>
                <w:rStyle w:val="Hypertextovodkaz"/>
                <w:rFonts w:ascii="Times New Roman" w:hAnsi="Times New Roman" w:cs="Times New Roman"/>
                <w:noProof/>
                <w:sz w:val="24"/>
                <w:szCs w:val="24"/>
              </w:rPr>
              <w:t>5.3</w:t>
            </w:r>
            <w:r w:rsidR="00E304C0" w:rsidRPr="00E304C0">
              <w:rPr>
                <w:rFonts w:ascii="Times New Roman" w:eastAsiaTheme="minorEastAsia" w:hAnsi="Times New Roman" w:cs="Times New Roman"/>
                <w:smallCaps w:val="0"/>
                <w:noProof/>
                <w:sz w:val="24"/>
                <w:szCs w:val="24"/>
                <w:lang w:eastAsia="cs-CZ"/>
              </w:rPr>
              <w:tab/>
            </w:r>
            <w:r w:rsidR="00E304C0" w:rsidRPr="00E304C0">
              <w:rPr>
                <w:rStyle w:val="Hypertextovodkaz"/>
                <w:rFonts w:ascii="Times New Roman" w:hAnsi="Times New Roman" w:cs="Times New Roman"/>
                <w:noProof/>
                <w:sz w:val="24"/>
                <w:szCs w:val="24"/>
              </w:rPr>
              <w:t>Vyhodnocení výsledků</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_Toc106557926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38</w:t>
            </w:r>
            <w:r w:rsidR="00E304C0" w:rsidRPr="00E304C0">
              <w:rPr>
                <w:rFonts w:ascii="Times New Roman" w:hAnsi="Times New Roman" w:cs="Times New Roman"/>
                <w:noProof/>
                <w:webHidden/>
                <w:sz w:val="24"/>
                <w:szCs w:val="24"/>
              </w:rPr>
              <w:fldChar w:fldCharType="end"/>
            </w:r>
          </w:hyperlink>
        </w:p>
        <w:p w14:paraId="4250A5A3" w14:textId="3ECBB902"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27" w:history="1">
            <w:r w:rsidR="00E304C0" w:rsidRPr="00E304C0">
              <w:rPr>
                <w:rStyle w:val="Hypertextovodkaz"/>
                <w:rFonts w:ascii="Times New Roman" w:hAnsi="Times New Roman" w:cs="Times New Roman"/>
                <w:noProof/>
                <w:sz w:val="24"/>
                <w:szCs w:val="24"/>
              </w:rPr>
              <w:t>5.3.1</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Výzkumná otázka č. 1</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_Toc106557927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38</w:t>
            </w:r>
            <w:r w:rsidR="00E304C0" w:rsidRPr="00E304C0">
              <w:rPr>
                <w:rFonts w:ascii="Times New Roman" w:hAnsi="Times New Roman" w:cs="Times New Roman"/>
                <w:noProof/>
                <w:webHidden/>
                <w:sz w:val="24"/>
                <w:szCs w:val="24"/>
              </w:rPr>
              <w:fldChar w:fldCharType="end"/>
            </w:r>
          </w:hyperlink>
        </w:p>
        <w:p w14:paraId="2AEF4146" w14:textId="1B41B52D"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28" w:history="1">
            <w:r w:rsidR="00E304C0" w:rsidRPr="00E304C0">
              <w:rPr>
                <w:rStyle w:val="Hypertextovodkaz"/>
                <w:rFonts w:ascii="Times New Roman" w:hAnsi="Times New Roman" w:cs="Times New Roman"/>
                <w:noProof/>
                <w:sz w:val="24"/>
                <w:szCs w:val="24"/>
              </w:rPr>
              <w:t>5.3.2</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Výzkumná otázka č. 2</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_Toc106557928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38</w:t>
            </w:r>
            <w:r w:rsidR="00E304C0" w:rsidRPr="00E304C0">
              <w:rPr>
                <w:rFonts w:ascii="Times New Roman" w:hAnsi="Times New Roman" w:cs="Times New Roman"/>
                <w:noProof/>
                <w:webHidden/>
                <w:sz w:val="24"/>
                <w:szCs w:val="24"/>
              </w:rPr>
              <w:fldChar w:fldCharType="end"/>
            </w:r>
          </w:hyperlink>
        </w:p>
        <w:p w14:paraId="37A7D2DA" w14:textId="4DA2D43A"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29" w:history="1">
            <w:r w:rsidR="00E304C0" w:rsidRPr="00E304C0">
              <w:rPr>
                <w:rStyle w:val="Hypertextovodkaz"/>
                <w:rFonts w:ascii="Times New Roman" w:hAnsi="Times New Roman" w:cs="Times New Roman"/>
                <w:noProof/>
                <w:sz w:val="24"/>
                <w:szCs w:val="24"/>
              </w:rPr>
              <w:t>5.3.3</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Výzkumná otázka č. 3</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_Toc106557929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39</w:t>
            </w:r>
            <w:r w:rsidR="00E304C0" w:rsidRPr="00E304C0">
              <w:rPr>
                <w:rFonts w:ascii="Times New Roman" w:hAnsi="Times New Roman" w:cs="Times New Roman"/>
                <w:noProof/>
                <w:webHidden/>
                <w:sz w:val="24"/>
                <w:szCs w:val="24"/>
              </w:rPr>
              <w:fldChar w:fldCharType="end"/>
            </w:r>
          </w:hyperlink>
        </w:p>
        <w:p w14:paraId="3C50C66B" w14:textId="754EC44E" w:rsidR="00E304C0" w:rsidRPr="00E304C0" w:rsidRDefault="00C21B69">
          <w:pPr>
            <w:pStyle w:val="Obsah3"/>
            <w:tabs>
              <w:tab w:val="left" w:pos="1920"/>
              <w:tab w:val="right" w:leader="dot" w:pos="9055"/>
            </w:tabs>
            <w:rPr>
              <w:rFonts w:ascii="Times New Roman" w:eastAsiaTheme="minorEastAsia" w:hAnsi="Times New Roman" w:cs="Times New Roman"/>
              <w:i w:val="0"/>
              <w:iCs w:val="0"/>
              <w:noProof/>
              <w:sz w:val="24"/>
              <w:szCs w:val="24"/>
              <w:lang w:eastAsia="cs-CZ"/>
            </w:rPr>
          </w:pPr>
          <w:hyperlink w:anchor="_Toc106557930" w:history="1">
            <w:r w:rsidR="00E304C0" w:rsidRPr="00E304C0">
              <w:rPr>
                <w:rStyle w:val="Hypertextovodkaz"/>
                <w:rFonts w:ascii="Times New Roman" w:hAnsi="Times New Roman" w:cs="Times New Roman"/>
                <w:noProof/>
                <w:sz w:val="24"/>
                <w:szCs w:val="24"/>
              </w:rPr>
              <w:t>5.3.4</w:t>
            </w:r>
            <w:r w:rsidR="00E304C0" w:rsidRPr="00E304C0">
              <w:rPr>
                <w:rFonts w:ascii="Times New Roman" w:eastAsiaTheme="minorEastAsia" w:hAnsi="Times New Roman" w:cs="Times New Roman"/>
                <w:i w:val="0"/>
                <w:iCs w:val="0"/>
                <w:noProof/>
                <w:sz w:val="24"/>
                <w:szCs w:val="24"/>
                <w:lang w:eastAsia="cs-CZ"/>
              </w:rPr>
              <w:tab/>
            </w:r>
            <w:r w:rsidR="00E304C0" w:rsidRPr="00E304C0">
              <w:rPr>
                <w:rStyle w:val="Hypertextovodkaz"/>
                <w:rFonts w:ascii="Times New Roman" w:hAnsi="Times New Roman" w:cs="Times New Roman"/>
                <w:noProof/>
                <w:sz w:val="24"/>
                <w:szCs w:val="24"/>
              </w:rPr>
              <w:t>Souhrnné vyhodnocení výzkumných otázek</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_Toc106557930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40</w:t>
            </w:r>
            <w:r w:rsidR="00E304C0" w:rsidRPr="00E304C0">
              <w:rPr>
                <w:rFonts w:ascii="Times New Roman" w:hAnsi="Times New Roman" w:cs="Times New Roman"/>
                <w:noProof/>
                <w:webHidden/>
                <w:sz w:val="24"/>
                <w:szCs w:val="24"/>
              </w:rPr>
              <w:fldChar w:fldCharType="end"/>
            </w:r>
          </w:hyperlink>
        </w:p>
        <w:p w14:paraId="01D8CCD1" w14:textId="70BD05DF" w:rsidR="00E304C0" w:rsidRPr="00E304C0" w:rsidRDefault="00C21B69">
          <w:pPr>
            <w:pStyle w:val="Obsah1"/>
            <w:tabs>
              <w:tab w:val="right" w:leader="dot" w:pos="9055"/>
            </w:tabs>
            <w:rPr>
              <w:rFonts w:ascii="Times New Roman" w:eastAsiaTheme="minorEastAsia" w:hAnsi="Times New Roman" w:cs="Times New Roman"/>
              <w:b w:val="0"/>
              <w:bCs w:val="0"/>
              <w:caps w:val="0"/>
              <w:noProof/>
              <w:sz w:val="24"/>
              <w:szCs w:val="24"/>
              <w:lang w:eastAsia="cs-CZ"/>
            </w:rPr>
          </w:pPr>
          <w:hyperlink w:anchor="_Toc106557931" w:history="1">
            <w:r w:rsidR="00E304C0" w:rsidRPr="00E304C0">
              <w:rPr>
                <w:rStyle w:val="Hypertextovodkaz"/>
                <w:rFonts w:ascii="Times New Roman" w:hAnsi="Times New Roman" w:cs="Times New Roman"/>
                <w:noProof/>
                <w:sz w:val="24"/>
                <w:szCs w:val="24"/>
              </w:rPr>
              <w:t>Závěr</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_Toc106557931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42</w:t>
            </w:r>
            <w:r w:rsidR="00E304C0" w:rsidRPr="00E304C0">
              <w:rPr>
                <w:rFonts w:ascii="Times New Roman" w:hAnsi="Times New Roman" w:cs="Times New Roman"/>
                <w:noProof/>
                <w:webHidden/>
                <w:sz w:val="24"/>
                <w:szCs w:val="24"/>
              </w:rPr>
              <w:fldChar w:fldCharType="end"/>
            </w:r>
          </w:hyperlink>
        </w:p>
        <w:p w14:paraId="75362E83" w14:textId="1B74561D" w:rsidR="00E304C0" w:rsidRPr="00E304C0" w:rsidRDefault="00C21B69">
          <w:pPr>
            <w:pStyle w:val="Obsah1"/>
            <w:tabs>
              <w:tab w:val="right" w:leader="dot" w:pos="9055"/>
            </w:tabs>
            <w:rPr>
              <w:rFonts w:ascii="Times New Roman" w:eastAsiaTheme="minorEastAsia" w:hAnsi="Times New Roman" w:cs="Times New Roman"/>
              <w:b w:val="0"/>
              <w:bCs w:val="0"/>
              <w:caps w:val="0"/>
              <w:noProof/>
              <w:sz w:val="24"/>
              <w:szCs w:val="24"/>
              <w:lang w:eastAsia="cs-CZ"/>
            </w:rPr>
          </w:pPr>
          <w:hyperlink w:anchor="_Toc106557932" w:history="1">
            <w:r w:rsidR="00E304C0" w:rsidRPr="00E304C0">
              <w:rPr>
                <w:rStyle w:val="Hypertextovodkaz"/>
                <w:rFonts w:ascii="Times New Roman" w:hAnsi="Times New Roman" w:cs="Times New Roman"/>
                <w:noProof/>
                <w:sz w:val="24"/>
                <w:szCs w:val="24"/>
              </w:rPr>
              <w:t>Seznam použité literatury</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_Toc106557932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44</w:t>
            </w:r>
            <w:r w:rsidR="00E304C0" w:rsidRPr="00E304C0">
              <w:rPr>
                <w:rFonts w:ascii="Times New Roman" w:hAnsi="Times New Roman" w:cs="Times New Roman"/>
                <w:noProof/>
                <w:webHidden/>
                <w:sz w:val="24"/>
                <w:szCs w:val="24"/>
              </w:rPr>
              <w:fldChar w:fldCharType="end"/>
            </w:r>
          </w:hyperlink>
        </w:p>
        <w:p w14:paraId="3AA34776" w14:textId="096799FF" w:rsidR="00E304C0" w:rsidRDefault="00C21B69">
          <w:pPr>
            <w:pStyle w:val="Obsah1"/>
            <w:tabs>
              <w:tab w:val="right" w:leader="dot" w:pos="9055"/>
            </w:tabs>
            <w:rPr>
              <w:rFonts w:eastAsiaTheme="minorEastAsia" w:cstheme="minorBidi"/>
              <w:b w:val="0"/>
              <w:bCs w:val="0"/>
              <w:caps w:val="0"/>
              <w:noProof/>
              <w:sz w:val="24"/>
              <w:szCs w:val="24"/>
              <w:lang w:eastAsia="cs-CZ"/>
            </w:rPr>
          </w:pPr>
          <w:hyperlink w:anchor="_Toc106557933" w:history="1">
            <w:r w:rsidR="00E304C0" w:rsidRPr="00E304C0">
              <w:rPr>
                <w:rStyle w:val="Hypertextovodkaz"/>
                <w:rFonts w:ascii="Times New Roman" w:hAnsi="Times New Roman" w:cs="Times New Roman"/>
                <w:noProof/>
                <w:sz w:val="24"/>
                <w:szCs w:val="24"/>
              </w:rPr>
              <w:t>Seznam grafů</w:t>
            </w:r>
            <w:r w:rsidR="00E304C0" w:rsidRPr="00E304C0">
              <w:rPr>
                <w:rFonts w:ascii="Times New Roman" w:hAnsi="Times New Roman" w:cs="Times New Roman"/>
                <w:noProof/>
                <w:webHidden/>
                <w:sz w:val="24"/>
                <w:szCs w:val="24"/>
              </w:rPr>
              <w:tab/>
            </w:r>
            <w:r w:rsidR="00E304C0" w:rsidRPr="00E304C0">
              <w:rPr>
                <w:rFonts w:ascii="Times New Roman" w:hAnsi="Times New Roman" w:cs="Times New Roman"/>
                <w:noProof/>
                <w:webHidden/>
                <w:sz w:val="24"/>
                <w:szCs w:val="24"/>
              </w:rPr>
              <w:fldChar w:fldCharType="begin"/>
            </w:r>
            <w:r w:rsidR="00E304C0" w:rsidRPr="00E304C0">
              <w:rPr>
                <w:rFonts w:ascii="Times New Roman" w:hAnsi="Times New Roman" w:cs="Times New Roman"/>
                <w:noProof/>
                <w:webHidden/>
                <w:sz w:val="24"/>
                <w:szCs w:val="24"/>
              </w:rPr>
              <w:instrText xml:space="preserve"> PAGEREF _Toc106557933 \h </w:instrText>
            </w:r>
            <w:r w:rsidR="00E304C0" w:rsidRPr="00E304C0">
              <w:rPr>
                <w:rFonts w:ascii="Times New Roman" w:hAnsi="Times New Roman" w:cs="Times New Roman"/>
                <w:noProof/>
                <w:webHidden/>
                <w:sz w:val="24"/>
                <w:szCs w:val="24"/>
              </w:rPr>
            </w:r>
            <w:r w:rsidR="00E304C0" w:rsidRPr="00E304C0">
              <w:rPr>
                <w:rFonts w:ascii="Times New Roman" w:hAnsi="Times New Roman" w:cs="Times New Roman"/>
                <w:noProof/>
                <w:webHidden/>
                <w:sz w:val="24"/>
                <w:szCs w:val="24"/>
              </w:rPr>
              <w:fldChar w:fldCharType="separate"/>
            </w:r>
            <w:r w:rsidR="00F93F37">
              <w:rPr>
                <w:rFonts w:ascii="Times New Roman" w:hAnsi="Times New Roman" w:cs="Times New Roman"/>
                <w:noProof/>
                <w:webHidden/>
                <w:sz w:val="24"/>
                <w:szCs w:val="24"/>
              </w:rPr>
              <w:t>46</w:t>
            </w:r>
            <w:r w:rsidR="00E304C0" w:rsidRPr="00E304C0">
              <w:rPr>
                <w:rFonts w:ascii="Times New Roman" w:hAnsi="Times New Roman" w:cs="Times New Roman"/>
                <w:noProof/>
                <w:webHidden/>
                <w:sz w:val="24"/>
                <w:szCs w:val="24"/>
              </w:rPr>
              <w:fldChar w:fldCharType="end"/>
            </w:r>
          </w:hyperlink>
        </w:p>
        <w:p w14:paraId="27C58AC9" w14:textId="0EDAC141" w:rsidR="00273081" w:rsidRPr="002079D4" w:rsidRDefault="000D10C2" w:rsidP="002079D4">
          <w:pPr>
            <w:pStyle w:val="Obsah1"/>
            <w:tabs>
              <w:tab w:val="right" w:leader="dot" w:pos="9055"/>
            </w:tabs>
            <w:rPr>
              <w:rFonts w:eastAsiaTheme="minorEastAsia" w:cstheme="minorBidi"/>
              <w:b w:val="0"/>
              <w:bCs w:val="0"/>
              <w:caps w:val="0"/>
              <w:noProof/>
              <w:sz w:val="24"/>
              <w:szCs w:val="24"/>
              <w:lang w:eastAsia="cs-CZ"/>
            </w:rPr>
          </w:pPr>
          <w:r w:rsidRPr="00096E45">
            <w:rPr>
              <w:rFonts w:cs="Times New Roman"/>
              <w:b w:val="0"/>
              <w:bCs w:val="0"/>
            </w:rPr>
            <w:fldChar w:fldCharType="end"/>
          </w:r>
          <w:hyperlink w:anchor="_Toc106557933" w:history="1">
            <w:r w:rsidR="002079D4" w:rsidRPr="002079D4">
              <w:rPr>
                <w:rStyle w:val="Hypertextovodkaz"/>
                <w:rFonts w:ascii="Times New Roman" w:hAnsi="Times New Roman" w:cs="Times New Roman"/>
                <w:noProof/>
                <w:color w:val="auto"/>
                <w:sz w:val="24"/>
                <w:szCs w:val="24"/>
                <w:u w:val="none"/>
              </w:rPr>
              <w:t>Seznam PŘÍLOH</w:t>
            </w:r>
            <w:r w:rsidR="002079D4" w:rsidRPr="00E304C0">
              <w:rPr>
                <w:rFonts w:ascii="Times New Roman" w:hAnsi="Times New Roman" w:cs="Times New Roman"/>
                <w:noProof/>
                <w:webHidden/>
                <w:sz w:val="24"/>
                <w:szCs w:val="24"/>
              </w:rPr>
              <w:tab/>
            </w:r>
            <w:r w:rsidR="002079D4">
              <w:rPr>
                <w:rFonts w:ascii="Times New Roman" w:hAnsi="Times New Roman" w:cs="Times New Roman"/>
                <w:noProof/>
                <w:webHidden/>
                <w:sz w:val="24"/>
                <w:szCs w:val="24"/>
              </w:rPr>
              <w:t>4</w:t>
            </w:r>
            <w:r w:rsidR="00F93F37">
              <w:rPr>
                <w:rFonts w:ascii="Times New Roman" w:hAnsi="Times New Roman" w:cs="Times New Roman"/>
                <w:noProof/>
                <w:webHidden/>
                <w:sz w:val="24"/>
                <w:szCs w:val="24"/>
              </w:rPr>
              <w:t>7</w:t>
            </w:r>
          </w:hyperlink>
        </w:p>
      </w:sdtContent>
    </w:sdt>
    <w:p w14:paraId="26E0C20D" w14:textId="41DE304F" w:rsidR="00AE0F72" w:rsidRDefault="00AE0F72">
      <w:pPr>
        <w:spacing w:after="0" w:line="240" w:lineRule="auto"/>
        <w:ind w:firstLine="0"/>
        <w:jc w:val="left"/>
        <w:rPr>
          <w:rFonts w:eastAsiaTheme="majorEastAsia" w:cstheme="majorBidi"/>
          <w:b/>
          <w:color w:val="000000" w:themeColor="text1"/>
          <w:sz w:val="32"/>
          <w:szCs w:val="32"/>
        </w:rPr>
      </w:pPr>
    </w:p>
    <w:p w14:paraId="6760D4E1" w14:textId="77777777" w:rsidR="00C56FAB" w:rsidRDefault="00C56FAB">
      <w:pPr>
        <w:spacing w:after="0" w:line="240" w:lineRule="auto"/>
        <w:ind w:firstLine="0"/>
        <w:jc w:val="left"/>
        <w:rPr>
          <w:rFonts w:eastAsiaTheme="majorEastAsia" w:cstheme="majorBidi"/>
          <w:b/>
          <w:color w:val="000000" w:themeColor="text1"/>
          <w:sz w:val="32"/>
          <w:szCs w:val="32"/>
        </w:rPr>
      </w:pPr>
      <w:r>
        <w:br w:type="page"/>
      </w:r>
    </w:p>
    <w:p w14:paraId="39843314" w14:textId="44ED8700" w:rsidR="00D114F7" w:rsidRDefault="00D114F7" w:rsidP="004D32A7">
      <w:pPr>
        <w:pStyle w:val="Nadpis1"/>
        <w:numPr>
          <w:ilvl w:val="0"/>
          <w:numId w:val="0"/>
        </w:numPr>
      </w:pPr>
      <w:bookmarkStart w:id="9" w:name="_Toc106557895"/>
      <w:r>
        <w:lastRenderedPageBreak/>
        <w:t>Úvod</w:t>
      </w:r>
      <w:bookmarkEnd w:id="9"/>
      <w:r w:rsidR="00D529F5">
        <w:t xml:space="preserve"> </w:t>
      </w:r>
    </w:p>
    <w:p w14:paraId="67025B23" w14:textId="708E0CDA" w:rsidR="00887265" w:rsidRDefault="002A29C6" w:rsidP="00CF06D2">
      <w:pPr>
        <w:ind w:firstLine="708"/>
        <w:rPr>
          <w:rFonts w:cs="Times New Roman"/>
        </w:rPr>
      </w:pPr>
      <w:r>
        <w:rPr>
          <w:rFonts w:cs="Times New Roman"/>
        </w:rPr>
        <w:t xml:space="preserve">Vzdělávací potřeby jsou </w:t>
      </w:r>
      <w:r w:rsidR="002E7601">
        <w:rPr>
          <w:rFonts w:cs="Times New Roman"/>
        </w:rPr>
        <w:t xml:space="preserve">potřebami v životě každého z nás. Podstatné </w:t>
      </w:r>
      <w:r w:rsidR="00BE28F2">
        <w:rPr>
          <w:rFonts w:cs="Times New Roman"/>
        </w:rPr>
        <w:t xml:space="preserve">jsou </w:t>
      </w:r>
      <w:r>
        <w:rPr>
          <w:rFonts w:cs="Times New Roman"/>
        </w:rPr>
        <w:t>například v</w:t>
      </w:r>
      <w:r w:rsidR="002E7601">
        <w:rPr>
          <w:rFonts w:cs="Times New Roman"/>
        </w:rPr>
        <w:t xml:space="preserve"> pracovním prostředí nebo v utváření </w:t>
      </w:r>
      <w:r w:rsidR="000B0E8D">
        <w:rPr>
          <w:rFonts w:cs="Times New Roman"/>
        </w:rPr>
        <w:t>mezilidských vztahů ve společnosti</w:t>
      </w:r>
      <w:r>
        <w:rPr>
          <w:rFonts w:cs="Times New Roman"/>
        </w:rPr>
        <w:t xml:space="preserve">. </w:t>
      </w:r>
      <w:r w:rsidR="00B55E00">
        <w:rPr>
          <w:rFonts w:cs="Times New Roman"/>
        </w:rPr>
        <w:t xml:space="preserve">Tato práce se však bude zaměřovat na vzdělávací potřeby žáků ve školním prostředí. </w:t>
      </w:r>
      <w:r w:rsidR="000C6D98" w:rsidRPr="00171659">
        <w:rPr>
          <w:rFonts w:cs="Times New Roman"/>
        </w:rPr>
        <w:t xml:space="preserve">Vzdělávání </w:t>
      </w:r>
      <w:r w:rsidR="00E83460" w:rsidRPr="00171659">
        <w:rPr>
          <w:rFonts w:cs="Times New Roman"/>
        </w:rPr>
        <w:t xml:space="preserve">můžeme </w:t>
      </w:r>
      <w:r w:rsidR="00BE28F2" w:rsidRPr="00171659">
        <w:rPr>
          <w:rFonts w:cs="Times New Roman"/>
        </w:rPr>
        <w:t>popsat</w:t>
      </w:r>
      <w:r w:rsidR="00E83460" w:rsidRPr="00171659">
        <w:rPr>
          <w:rFonts w:cs="Times New Roman"/>
        </w:rPr>
        <w:t xml:space="preserve"> jako obsah učiva, který je žákům předáván, jako činnosti, které se ve výuce učí a výstupy, které jsou </w:t>
      </w:r>
      <w:r w:rsidR="00BE28F2" w:rsidRPr="00171659">
        <w:rPr>
          <w:rFonts w:cs="Times New Roman"/>
        </w:rPr>
        <w:t>žákům</w:t>
      </w:r>
      <w:r w:rsidR="00E83460" w:rsidRPr="00171659">
        <w:rPr>
          <w:rFonts w:cs="Times New Roman"/>
        </w:rPr>
        <w:t xml:space="preserve"> po absolvování </w:t>
      </w:r>
      <w:r w:rsidR="00DA088C" w:rsidRPr="00171659">
        <w:rPr>
          <w:rFonts w:cs="Times New Roman"/>
        </w:rPr>
        <w:t xml:space="preserve">vzdělání </w:t>
      </w:r>
      <w:r w:rsidR="00E83460" w:rsidRPr="00171659">
        <w:rPr>
          <w:rFonts w:cs="Times New Roman"/>
        </w:rPr>
        <w:t>nápomocné při pracovním uplatnění</w:t>
      </w:r>
      <w:r w:rsidR="00CF06D2">
        <w:rPr>
          <w:rFonts w:cs="Times New Roman"/>
        </w:rPr>
        <w:t xml:space="preserve"> (Průcha, 2017)</w:t>
      </w:r>
      <w:r w:rsidR="00C174D2" w:rsidRPr="00171659">
        <w:rPr>
          <w:rFonts w:cs="Times New Roman"/>
        </w:rPr>
        <w:t>.</w:t>
      </w:r>
      <w:r w:rsidR="00C174D2">
        <w:rPr>
          <w:rFonts w:cs="Times New Roman"/>
        </w:rPr>
        <w:t xml:space="preserve"> </w:t>
      </w:r>
      <w:r w:rsidR="00A65910">
        <w:rPr>
          <w:rFonts w:cs="Times New Roman"/>
        </w:rPr>
        <w:t xml:space="preserve">Bez znalosti vzdělávacích potřeb </w:t>
      </w:r>
      <w:r w:rsidR="00836E97">
        <w:rPr>
          <w:rFonts w:cs="Times New Roman"/>
        </w:rPr>
        <w:t xml:space="preserve">žáků </w:t>
      </w:r>
      <w:r w:rsidR="00A65910">
        <w:rPr>
          <w:rFonts w:cs="Times New Roman"/>
        </w:rPr>
        <w:t xml:space="preserve">by však </w:t>
      </w:r>
      <w:r w:rsidR="000C6D98">
        <w:rPr>
          <w:rFonts w:cs="Times New Roman"/>
        </w:rPr>
        <w:t>tento proces vzdělávání</w:t>
      </w:r>
      <w:r w:rsidR="00A65910">
        <w:rPr>
          <w:rFonts w:cs="Times New Roman"/>
        </w:rPr>
        <w:t xml:space="preserve"> </w:t>
      </w:r>
      <w:r w:rsidR="00836E97">
        <w:rPr>
          <w:rFonts w:cs="Times New Roman"/>
        </w:rPr>
        <w:t xml:space="preserve">nemusel být dostatečně kvalitní. </w:t>
      </w:r>
      <w:r w:rsidR="00F318ED">
        <w:rPr>
          <w:rFonts w:cs="Times New Roman"/>
        </w:rPr>
        <w:t>I</w:t>
      </w:r>
      <w:r w:rsidR="00540B26">
        <w:rPr>
          <w:rFonts w:cs="Times New Roman"/>
        </w:rPr>
        <w:t> </w:t>
      </w:r>
      <w:r w:rsidR="00F318ED">
        <w:rPr>
          <w:rFonts w:cs="Times New Roman"/>
        </w:rPr>
        <w:t xml:space="preserve">proto je nutné vzdělávací potřeby zjišťovat a </w:t>
      </w:r>
      <w:r w:rsidR="00DF51B4">
        <w:rPr>
          <w:rFonts w:cs="Times New Roman"/>
        </w:rPr>
        <w:t>zkoumat</w:t>
      </w:r>
      <w:r w:rsidR="00F318ED">
        <w:rPr>
          <w:rFonts w:cs="Times New Roman"/>
        </w:rPr>
        <w:t xml:space="preserve">. </w:t>
      </w:r>
    </w:p>
    <w:p w14:paraId="324532D3" w14:textId="592A53D3" w:rsidR="00517F04" w:rsidRDefault="00517F04" w:rsidP="00F93D96">
      <w:pPr>
        <w:ind w:firstLine="708"/>
        <w:rPr>
          <w:rFonts w:cs="Times New Roman"/>
        </w:rPr>
      </w:pPr>
      <w:r>
        <w:rPr>
          <w:rFonts w:cs="Times New Roman"/>
        </w:rPr>
        <w:t xml:space="preserve">Cílem práce je </w:t>
      </w:r>
      <w:r w:rsidR="005E2D92">
        <w:rPr>
          <w:rFonts w:cs="Times New Roman"/>
        </w:rPr>
        <w:t xml:space="preserve">vymezit pojem vzdělávacích potřeb, </w:t>
      </w:r>
      <w:r w:rsidR="00A52253">
        <w:rPr>
          <w:rFonts w:cs="Times New Roman"/>
        </w:rPr>
        <w:t xml:space="preserve">a to jak obecně, tak také v kontextu odborného středoškolského vzdělávání, popsat konkrétní učební obor kadeřník, včetně </w:t>
      </w:r>
      <w:r w:rsidR="00BE5152">
        <w:t>výukov</w:t>
      </w:r>
      <w:r w:rsidR="00A52253">
        <w:t>ých</w:t>
      </w:r>
      <w:r w:rsidR="00BE5152">
        <w:t xml:space="preserve"> materiál</w:t>
      </w:r>
      <w:r w:rsidR="00A52253">
        <w:t xml:space="preserve">ů </w:t>
      </w:r>
      <w:r w:rsidR="00BE5152">
        <w:t>v</w:t>
      </w:r>
      <w:r w:rsidR="00A52253">
        <w:t> tomto oboru</w:t>
      </w:r>
      <w:r w:rsidR="00BE5152">
        <w:t xml:space="preserve">. V praktické části </w:t>
      </w:r>
      <w:r w:rsidR="00372511">
        <w:t>si práce klade za cíl</w:t>
      </w:r>
      <w:r w:rsidR="00BE5152">
        <w:t xml:space="preserve"> </w:t>
      </w:r>
      <w:r w:rsidR="00372511">
        <w:t>analýzu</w:t>
      </w:r>
      <w:r w:rsidR="00BE5152">
        <w:t xml:space="preserve"> </w:t>
      </w:r>
      <w:r w:rsidR="00CF06D2">
        <w:t xml:space="preserve">a vyhodnocení </w:t>
      </w:r>
      <w:r w:rsidR="00BE5152">
        <w:t>konkrétní</w:t>
      </w:r>
      <w:r w:rsidR="00372511">
        <w:t xml:space="preserve">ch </w:t>
      </w:r>
      <w:r w:rsidR="00BE5152">
        <w:t>vzdělávací</w:t>
      </w:r>
      <w:r w:rsidR="00372511">
        <w:t xml:space="preserve">ch </w:t>
      </w:r>
      <w:r w:rsidR="00BE5152">
        <w:t xml:space="preserve">potřeb žáků na střední odborné škole, které </w:t>
      </w:r>
      <w:r w:rsidR="00372511">
        <w:t>budou</w:t>
      </w:r>
      <w:r w:rsidR="00BE5152">
        <w:t xml:space="preserve"> sesbírány pomocí dotazníku.</w:t>
      </w:r>
    </w:p>
    <w:p w14:paraId="1500C9EF" w14:textId="25F29021" w:rsidR="00887265" w:rsidRDefault="00887265" w:rsidP="00887265">
      <w:pPr>
        <w:rPr>
          <w:rFonts w:cs="Times New Roman"/>
        </w:rPr>
      </w:pPr>
      <w:r>
        <w:rPr>
          <w:rFonts w:cs="Times New Roman"/>
        </w:rPr>
        <w:t xml:space="preserve">Výzkumné cíle práce jsou dva. Prvním z nich je zjistit, jaké jsou konkrétní vzdělávací potřeby žáků učebního oboru kadeřník. Druhým výzkumným cílem je ověřit dostupnost výukových materiálů. </w:t>
      </w:r>
      <w:r w:rsidR="00372511" w:rsidRPr="004B694F">
        <w:rPr>
          <w:rFonts w:cs="Times New Roman"/>
        </w:rPr>
        <w:t xml:space="preserve">Výukové materiály </w:t>
      </w:r>
      <w:r w:rsidR="004B694F">
        <w:rPr>
          <w:rFonts w:cs="Times New Roman"/>
        </w:rPr>
        <w:t xml:space="preserve">jsou jedním z prostředků </w:t>
      </w:r>
      <w:r w:rsidR="00372511" w:rsidRPr="004B694F">
        <w:rPr>
          <w:rFonts w:cs="Times New Roman"/>
        </w:rPr>
        <w:t>k</w:t>
      </w:r>
      <w:r w:rsidR="0035407A">
        <w:rPr>
          <w:rFonts w:cs="Times New Roman"/>
        </w:rPr>
        <w:t xml:space="preserve"> dosahování kvalitního zajišťování </w:t>
      </w:r>
      <w:r w:rsidR="00372511" w:rsidRPr="004B694F">
        <w:rPr>
          <w:rFonts w:cs="Times New Roman"/>
        </w:rPr>
        <w:t>vzdělávacích potřeb</w:t>
      </w:r>
      <w:r w:rsidR="00503DC8">
        <w:rPr>
          <w:rFonts w:cs="Times New Roman"/>
        </w:rPr>
        <w:t>, proto se práce věnuje i tomuto tématu</w:t>
      </w:r>
      <w:r w:rsidR="00372511" w:rsidRPr="004B694F">
        <w:rPr>
          <w:rFonts w:cs="Times New Roman"/>
        </w:rPr>
        <w:t>.</w:t>
      </w:r>
      <w:r w:rsidR="00372511">
        <w:rPr>
          <w:rFonts w:cs="Times New Roman"/>
        </w:rPr>
        <w:t xml:space="preserve"> </w:t>
      </w:r>
      <w:r>
        <w:rPr>
          <w:rFonts w:cs="Times New Roman"/>
        </w:rPr>
        <w:t xml:space="preserve">Oba </w:t>
      </w:r>
      <w:r w:rsidR="009C5CE1">
        <w:rPr>
          <w:rFonts w:cs="Times New Roman"/>
        </w:rPr>
        <w:t>tyto</w:t>
      </w:r>
      <w:r>
        <w:rPr>
          <w:rFonts w:cs="Times New Roman"/>
        </w:rPr>
        <w:t xml:space="preserve"> cíle budou zkoumány v kontextu střední odborné školy, na které </w:t>
      </w:r>
      <w:r w:rsidR="00C71684">
        <w:rPr>
          <w:rFonts w:cs="Times New Roman"/>
        </w:rPr>
        <w:t>pracuji jako učitelka odborných předmětů</w:t>
      </w:r>
      <w:r>
        <w:rPr>
          <w:rFonts w:cs="Times New Roman"/>
        </w:rPr>
        <w:t xml:space="preserve">. Oba také budou zjišťovány pomocí dotazníkového šetření, rozeslaném mezi žáky učebního oboru kadeřník na této škole. Druhý výzkumný cíl bude zčásti zkoumán také přímo ve škole, kde ověřím, jaké výukové materiály jsou skutečně k žákům k dispozici. </w:t>
      </w:r>
    </w:p>
    <w:p w14:paraId="7CA50632" w14:textId="2571F5DF" w:rsidR="0081794C" w:rsidRDefault="00703DA4" w:rsidP="0081794C">
      <w:r w:rsidRPr="00163414">
        <w:t xml:space="preserve">Práce si stanovuje také několik výzkumných otázek, které povedou k naplnění cílů práce a které budou ověřovány skrze dotazník. </w:t>
      </w:r>
      <w:r w:rsidR="0081794C" w:rsidRPr="00163414">
        <w:t>Výzkumné otázky jsou následující:</w:t>
      </w:r>
      <w:r w:rsidR="0081794C">
        <w:t xml:space="preserve"> </w:t>
      </w:r>
    </w:p>
    <w:p w14:paraId="52DE382F" w14:textId="7199929C" w:rsidR="00CA2F72" w:rsidRPr="00CA2F72" w:rsidRDefault="00CA2F72" w:rsidP="00CA2F72">
      <w:pPr>
        <w:pStyle w:val="Odstavecseseznamem"/>
        <w:numPr>
          <w:ilvl w:val="0"/>
          <w:numId w:val="47"/>
        </w:numPr>
      </w:pPr>
      <w:r w:rsidRPr="00CA2F72">
        <w:t xml:space="preserve">Jak hodnotí žáci SŠA </w:t>
      </w:r>
      <w:r>
        <w:t xml:space="preserve">Prostějov </w:t>
      </w:r>
      <w:r w:rsidRPr="00CA2F72">
        <w:t xml:space="preserve">vzdělávací potřeby </w:t>
      </w:r>
      <w:r w:rsidR="00C456CB">
        <w:t>svého učebního oboru</w:t>
      </w:r>
      <w:r w:rsidRPr="00CA2F72">
        <w:t>?</w:t>
      </w:r>
    </w:p>
    <w:p w14:paraId="321E3665" w14:textId="0C2C9628" w:rsidR="00CA2F72" w:rsidRPr="00CA2F72" w:rsidRDefault="00CA2F72" w:rsidP="00CA2F72">
      <w:pPr>
        <w:pStyle w:val="Odstavecseseznamem"/>
        <w:numPr>
          <w:ilvl w:val="0"/>
          <w:numId w:val="47"/>
        </w:numPr>
      </w:pPr>
      <w:r w:rsidRPr="00CA2F72">
        <w:t xml:space="preserve">Jak naplňuje studium oboru kadeřník vzdělávací potřeby žáků SŠA </w:t>
      </w:r>
      <w:r>
        <w:t xml:space="preserve">Prostějov </w:t>
      </w:r>
      <w:r w:rsidRPr="00CA2F72">
        <w:t>v souvislosti s jejich očekáváním?</w:t>
      </w:r>
    </w:p>
    <w:p w14:paraId="1FF22C74" w14:textId="6F7E13FF" w:rsidR="00895F4F" w:rsidRPr="0081794C" w:rsidRDefault="00CA2F72" w:rsidP="00163414">
      <w:pPr>
        <w:pStyle w:val="Odstavecseseznamem"/>
        <w:numPr>
          <w:ilvl w:val="0"/>
          <w:numId w:val="47"/>
        </w:numPr>
      </w:pPr>
      <w:r w:rsidRPr="00CA2F72">
        <w:t xml:space="preserve">Jak </w:t>
      </w:r>
      <w:r w:rsidR="00163414">
        <w:t xml:space="preserve">hodnotí žáci SŠA </w:t>
      </w:r>
      <w:r w:rsidR="00F54081">
        <w:t xml:space="preserve">Prostějov </w:t>
      </w:r>
      <w:r w:rsidR="00163414">
        <w:t>dostupnost používaných vzdělávacích prostředků?</w:t>
      </w:r>
    </w:p>
    <w:p w14:paraId="4EBA178A" w14:textId="7A362B00" w:rsidR="002A29C6" w:rsidRDefault="007042B0" w:rsidP="006B6AE6">
      <w:pPr>
        <w:rPr>
          <w:rFonts w:cs="Times New Roman"/>
        </w:rPr>
      </w:pPr>
      <w:r>
        <w:rPr>
          <w:rFonts w:cs="Times New Roman"/>
        </w:rPr>
        <w:t xml:space="preserve">Vzdělávacím potřebám se práce bude věnovat v první kapitole, </w:t>
      </w:r>
      <w:r w:rsidR="00D9143A">
        <w:rPr>
          <w:rFonts w:cs="Times New Roman"/>
        </w:rPr>
        <w:t>ve které budou uvedeny</w:t>
      </w:r>
      <w:r>
        <w:rPr>
          <w:rFonts w:cs="Times New Roman"/>
        </w:rPr>
        <w:t xml:space="preserve"> některé definice vzdělávacích potřeb, jejich dělení a problematik</w:t>
      </w:r>
      <w:r w:rsidR="00D9143A">
        <w:rPr>
          <w:rFonts w:cs="Times New Roman"/>
        </w:rPr>
        <w:t>a</w:t>
      </w:r>
      <w:r>
        <w:rPr>
          <w:rFonts w:cs="Times New Roman"/>
        </w:rPr>
        <w:t xml:space="preserve"> jejich zkoumání. </w:t>
      </w:r>
      <w:r w:rsidR="00725BB0">
        <w:rPr>
          <w:rFonts w:cs="Times New Roman"/>
        </w:rPr>
        <w:t xml:space="preserve">V následující kapitole se práce bude zabývat tím, k čemu vzdělávací potřeby slouží, a to je tvorba vzdělávacího programu. </w:t>
      </w:r>
      <w:r w:rsidR="005809BA">
        <w:rPr>
          <w:rFonts w:cs="Times New Roman"/>
        </w:rPr>
        <w:t>Nejdříve bude popsáno, co vzdělávací program je, z čeho vychází a</w:t>
      </w:r>
      <w:r w:rsidR="00243BE8">
        <w:rPr>
          <w:rFonts w:cs="Times New Roman"/>
        </w:rPr>
        <w:t> </w:t>
      </w:r>
      <w:r w:rsidR="005809BA">
        <w:rPr>
          <w:rFonts w:cs="Times New Roman"/>
        </w:rPr>
        <w:t xml:space="preserve">jaký systém vzdělávacích programů v současnosti v České republice existuje. </w:t>
      </w:r>
      <w:r w:rsidR="00B27751">
        <w:rPr>
          <w:rFonts w:cs="Times New Roman"/>
        </w:rPr>
        <w:t xml:space="preserve">Třetí </w:t>
      </w:r>
      <w:r w:rsidR="00B27751">
        <w:rPr>
          <w:rFonts w:cs="Times New Roman"/>
        </w:rPr>
        <w:lastRenderedPageBreak/>
        <w:t xml:space="preserve">kapitola se zabývá učebním oborem kadeřník, jak je popsán v rámcovém vzdělávacím programu a také v konkrétním školním vzdělávacím programu. Na učební obor </w:t>
      </w:r>
      <w:r w:rsidR="00887265">
        <w:rPr>
          <w:rFonts w:cs="Times New Roman"/>
        </w:rPr>
        <w:t xml:space="preserve">kadeřník </w:t>
      </w:r>
      <w:r w:rsidR="00B27751">
        <w:rPr>
          <w:rFonts w:cs="Times New Roman"/>
        </w:rPr>
        <w:t xml:space="preserve">plynule naváže poslední teoretická kapitola, ve které budou </w:t>
      </w:r>
      <w:r w:rsidR="00421D53">
        <w:rPr>
          <w:rFonts w:cs="Times New Roman"/>
        </w:rPr>
        <w:t>vypsané</w:t>
      </w:r>
      <w:r w:rsidR="00B27751">
        <w:rPr>
          <w:rFonts w:cs="Times New Roman"/>
        </w:rPr>
        <w:t xml:space="preserve"> výukové materiály tohoto oboru</w:t>
      </w:r>
      <w:r w:rsidR="0005527E">
        <w:rPr>
          <w:rFonts w:cs="Times New Roman"/>
        </w:rPr>
        <w:t xml:space="preserve"> a která se bude částečně zabývat také výzkumným cílem ověření dostupnosti výukových materiálů. </w:t>
      </w:r>
    </w:p>
    <w:p w14:paraId="3C92A02A" w14:textId="48B01561" w:rsidR="00622E94" w:rsidRDefault="0005527E" w:rsidP="006B6AE6">
      <w:pPr>
        <w:rPr>
          <w:rFonts w:cs="Times New Roman"/>
        </w:rPr>
      </w:pPr>
      <w:r>
        <w:rPr>
          <w:rFonts w:cs="Times New Roman"/>
        </w:rPr>
        <w:t>V praktické části</w:t>
      </w:r>
      <w:r w:rsidR="00602E4A">
        <w:rPr>
          <w:rFonts w:cs="Times New Roman"/>
        </w:rPr>
        <w:t xml:space="preserve"> bude nejdříve </w:t>
      </w:r>
      <w:r w:rsidR="00AC0936">
        <w:rPr>
          <w:rFonts w:cs="Times New Roman"/>
        </w:rPr>
        <w:t>popsaná</w:t>
      </w:r>
      <w:r w:rsidR="00602E4A">
        <w:rPr>
          <w:rFonts w:cs="Times New Roman"/>
        </w:rPr>
        <w:t xml:space="preserve"> metodologie, </w:t>
      </w:r>
      <w:r w:rsidR="00AC0936">
        <w:rPr>
          <w:rFonts w:cs="Times New Roman"/>
        </w:rPr>
        <w:t xml:space="preserve">která byla použitá pro výzkum, </w:t>
      </w:r>
      <w:r w:rsidR="00602E4A">
        <w:rPr>
          <w:rFonts w:cs="Times New Roman"/>
        </w:rPr>
        <w:t xml:space="preserve">poté </w:t>
      </w:r>
      <w:r w:rsidR="00FA3BFF">
        <w:rPr>
          <w:rFonts w:cs="Times New Roman"/>
        </w:rPr>
        <w:t>představeny jednotlivé otázky dotazníku s grafickým znázorněním a shrnutím odpovědí, po kter</w:t>
      </w:r>
      <w:r w:rsidR="00121C5A">
        <w:rPr>
          <w:rFonts w:cs="Times New Roman"/>
        </w:rPr>
        <w:t>ých</w:t>
      </w:r>
      <w:r w:rsidR="00FA3BFF">
        <w:rPr>
          <w:rFonts w:cs="Times New Roman"/>
        </w:rPr>
        <w:t xml:space="preserve"> </w:t>
      </w:r>
      <w:r w:rsidR="00AC0936">
        <w:rPr>
          <w:rFonts w:cs="Times New Roman"/>
        </w:rPr>
        <w:t>bude pokračovat</w:t>
      </w:r>
      <w:r w:rsidR="00FA3BFF">
        <w:rPr>
          <w:rFonts w:cs="Times New Roman"/>
        </w:rPr>
        <w:t xml:space="preserve"> </w:t>
      </w:r>
      <w:r w:rsidR="00602E4A">
        <w:rPr>
          <w:rFonts w:cs="Times New Roman"/>
        </w:rPr>
        <w:t xml:space="preserve">vyhodnocení výsledků.  </w:t>
      </w:r>
      <w:r w:rsidR="00B72B48">
        <w:rPr>
          <w:rFonts w:cs="Times New Roman"/>
        </w:rPr>
        <w:t>V této praktické části budu usilovat o</w:t>
      </w:r>
      <w:r w:rsidR="00243BE8">
        <w:rPr>
          <w:rFonts w:cs="Times New Roman"/>
        </w:rPr>
        <w:t> </w:t>
      </w:r>
      <w:r w:rsidR="00B72B48">
        <w:rPr>
          <w:rFonts w:cs="Times New Roman"/>
        </w:rPr>
        <w:t xml:space="preserve">konečné </w:t>
      </w:r>
      <w:r w:rsidR="004D69B1">
        <w:rPr>
          <w:rFonts w:cs="Times New Roman"/>
        </w:rPr>
        <w:t>zo</w:t>
      </w:r>
      <w:r w:rsidR="00EC5294">
        <w:rPr>
          <w:rFonts w:cs="Times New Roman"/>
        </w:rPr>
        <w:t>d</w:t>
      </w:r>
      <w:r w:rsidR="004D69B1">
        <w:rPr>
          <w:rFonts w:cs="Times New Roman"/>
        </w:rPr>
        <w:t>povězení</w:t>
      </w:r>
      <w:r w:rsidR="00B72B48">
        <w:rPr>
          <w:rFonts w:cs="Times New Roman"/>
        </w:rPr>
        <w:t xml:space="preserve"> výzkumných </w:t>
      </w:r>
      <w:r w:rsidR="004D69B1">
        <w:rPr>
          <w:rFonts w:cs="Times New Roman"/>
        </w:rPr>
        <w:t>otázek</w:t>
      </w:r>
      <w:r w:rsidR="00B72B48">
        <w:rPr>
          <w:rFonts w:cs="Times New Roman"/>
        </w:rPr>
        <w:t xml:space="preserve"> a zjištění těch věcí, které byly stanoveny ve</w:t>
      </w:r>
      <w:r w:rsidR="00243BE8">
        <w:rPr>
          <w:rFonts w:cs="Times New Roman"/>
        </w:rPr>
        <w:t> </w:t>
      </w:r>
      <w:r w:rsidR="00B72B48">
        <w:rPr>
          <w:rFonts w:cs="Times New Roman"/>
        </w:rPr>
        <w:t>výzkumných cílech.</w:t>
      </w:r>
    </w:p>
    <w:p w14:paraId="6FFE9A05" w14:textId="4AD2F448" w:rsidR="0069194D" w:rsidRPr="006B6AE6" w:rsidRDefault="0048040A" w:rsidP="004D32A7">
      <w:pPr>
        <w:rPr>
          <w:rFonts w:cs="Times New Roman"/>
        </w:rPr>
      </w:pPr>
      <w:r>
        <w:rPr>
          <w:rFonts w:cs="Times New Roman"/>
        </w:rPr>
        <w:t>K vytvoření</w:t>
      </w:r>
      <w:r w:rsidR="00622E94">
        <w:rPr>
          <w:rFonts w:cs="Times New Roman"/>
        </w:rPr>
        <w:t xml:space="preserve"> této bakalářské práce mě </w:t>
      </w:r>
      <w:r>
        <w:rPr>
          <w:rFonts w:cs="Times New Roman"/>
        </w:rPr>
        <w:t xml:space="preserve">jako </w:t>
      </w:r>
      <w:r w:rsidR="00DA4551">
        <w:rPr>
          <w:rFonts w:cs="Times New Roman"/>
        </w:rPr>
        <w:t>učitelku praktického vyučování a odborného výcviku</w:t>
      </w:r>
      <w:r>
        <w:rPr>
          <w:rFonts w:cs="Times New Roman"/>
        </w:rPr>
        <w:t xml:space="preserve"> na střední odborné škole vedla práce s</w:t>
      </w:r>
      <w:r w:rsidR="00552F6D">
        <w:rPr>
          <w:rFonts w:cs="Times New Roman"/>
        </w:rPr>
        <w:t> </w:t>
      </w:r>
      <w:r>
        <w:rPr>
          <w:rFonts w:cs="Times New Roman"/>
        </w:rPr>
        <w:t>žáky</w:t>
      </w:r>
      <w:r w:rsidR="00552F6D">
        <w:rPr>
          <w:rFonts w:cs="Times New Roman"/>
        </w:rPr>
        <w:t xml:space="preserve"> a debaty s nimi o vzdělávacím programu a procesu</w:t>
      </w:r>
      <w:r>
        <w:rPr>
          <w:rFonts w:cs="Times New Roman"/>
        </w:rPr>
        <w:t xml:space="preserve">. Motivací </w:t>
      </w:r>
      <w:r w:rsidR="00CD711C">
        <w:rPr>
          <w:rFonts w:cs="Times New Roman"/>
        </w:rPr>
        <w:t xml:space="preserve">je </w:t>
      </w:r>
      <w:r>
        <w:rPr>
          <w:rFonts w:cs="Times New Roman"/>
        </w:rPr>
        <w:t xml:space="preserve">pro mě </w:t>
      </w:r>
      <w:r w:rsidR="00950569">
        <w:rPr>
          <w:rFonts w:cs="Times New Roman"/>
        </w:rPr>
        <w:t xml:space="preserve">samozřejmě zjistit, jaké jsou jejich konkrétní vzdělávací potřeby a </w:t>
      </w:r>
      <w:r w:rsidR="00707DFE">
        <w:rPr>
          <w:rFonts w:cs="Times New Roman"/>
        </w:rPr>
        <w:t>tyto znalosti popsat v </w:t>
      </w:r>
      <w:r w:rsidR="00950569">
        <w:rPr>
          <w:rFonts w:cs="Times New Roman"/>
        </w:rPr>
        <w:t>prác</w:t>
      </w:r>
      <w:r w:rsidR="00707DFE">
        <w:rPr>
          <w:rFonts w:cs="Times New Roman"/>
        </w:rPr>
        <w:t>i tak, aby</w:t>
      </w:r>
      <w:r w:rsidR="00950569">
        <w:rPr>
          <w:rFonts w:cs="Times New Roman"/>
        </w:rPr>
        <w:t xml:space="preserve"> sloužila</w:t>
      </w:r>
      <w:r w:rsidR="00E7652B">
        <w:rPr>
          <w:rFonts w:cs="Times New Roman"/>
        </w:rPr>
        <w:t xml:space="preserve"> jako podnět pro úpravu školního vzdělávacího programu střední odborné školy, na které pracuji. </w:t>
      </w:r>
      <w:r w:rsidR="00CE72D0">
        <w:rPr>
          <w:rFonts w:cs="Times New Roman"/>
        </w:rPr>
        <w:t xml:space="preserve">Považuji to za důležité i proto, že se současnou změnou rámcových vzdělávacích programů učebních oborů, která bude v práci také zmíněna, musí přijít i změna školních vzdělávacích programu a </w:t>
      </w:r>
      <w:r w:rsidR="00036A81">
        <w:rPr>
          <w:rFonts w:cs="Times New Roman"/>
        </w:rPr>
        <w:t xml:space="preserve">některé podněty </w:t>
      </w:r>
      <w:r w:rsidR="002E0AB4">
        <w:rPr>
          <w:rFonts w:cs="Times New Roman"/>
        </w:rPr>
        <w:t xml:space="preserve">právě z této práce mohou být pro plánovanou změnu </w:t>
      </w:r>
      <w:r w:rsidR="00036A81">
        <w:rPr>
          <w:rFonts w:cs="Times New Roman"/>
        </w:rPr>
        <w:t xml:space="preserve">přínosné. </w:t>
      </w:r>
    </w:p>
    <w:p w14:paraId="3C3F8CF4" w14:textId="77777777" w:rsidR="007B7662" w:rsidRDefault="007B7662">
      <w:pPr>
        <w:spacing w:after="0" w:line="240" w:lineRule="auto"/>
        <w:ind w:firstLine="0"/>
        <w:jc w:val="left"/>
        <w:rPr>
          <w:rFonts w:eastAsiaTheme="majorEastAsia" w:cstheme="majorBidi"/>
          <w:b/>
          <w:color w:val="000000" w:themeColor="text1"/>
          <w:sz w:val="32"/>
          <w:szCs w:val="32"/>
        </w:rPr>
      </w:pPr>
      <w:r>
        <w:br w:type="page"/>
      </w:r>
    </w:p>
    <w:p w14:paraId="7A375359" w14:textId="2EFD0898" w:rsidR="00687C0B" w:rsidRDefault="00E327D5" w:rsidP="00AA6736">
      <w:pPr>
        <w:pStyle w:val="Nadpis1"/>
      </w:pPr>
      <w:bookmarkStart w:id="10" w:name="_Toc106557896"/>
      <w:r>
        <w:lastRenderedPageBreak/>
        <w:t>Vzdělávací potřeby</w:t>
      </w:r>
      <w:bookmarkEnd w:id="10"/>
    </w:p>
    <w:p w14:paraId="559C392C" w14:textId="77777777" w:rsidR="00CD711C" w:rsidRDefault="00D55669" w:rsidP="00CF06D2">
      <w:pPr>
        <w:ind w:firstLine="432"/>
      </w:pPr>
      <w:r>
        <w:t>Pro popis a analýzu vzdělávacích potřeb učebního oboru kadeřník je nejprve důležité se na vzdělávací potřeby zaměřit obecně</w:t>
      </w:r>
      <w:r w:rsidR="00A30CDC">
        <w:t xml:space="preserve">. </w:t>
      </w:r>
      <w:r w:rsidR="00EF4B8A">
        <w:t>Definic a uchopení pojmu vzdělávacích potřeb je hned několik</w:t>
      </w:r>
      <w:r w:rsidR="0039534D">
        <w:t xml:space="preserve"> a </w:t>
      </w:r>
      <w:r w:rsidR="00EF4B8A">
        <w:t>pro účely této práce jsem se rozhodla některé z nich</w:t>
      </w:r>
      <w:r w:rsidR="0039534D" w:rsidRPr="0039534D">
        <w:t xml:space="preserve"> </w:t>
      </w:r>
      <w:r w:rsidR="0039534D">
        <w:t>zmínit</w:t>
      </w:r>
      <w:r w:rsidR="00EF4B8A">
        <w:t xml:space="preserve">. </w:t>
      </w:r>
    </w:p>
    <w:p w14:paraId="02FA635B" w14:textId="6A301D1F" w:rsidR="001856A8" w:rsidRDefault="0078723B" w:rsidP="00DC77E3">
      <w:pPr>
        <w:ind w:firstLine="708"/>
      </w:pPr>
      <w:r>
        <w:t xml:space="preserve">Vzdělávací potřeby mohou být definovány </w:t>
      </w:r>
      <w:r w:rsidR="002956EF">
        <w:t xml:space="preserve">jako </w:t>
      </w:r>
      <w:r w:rsidR="00FC7BA3">
        <w:t>„</w:t>
      </w:r>
      <w:r w:rsidR="00FC7BA3" w:rsidRPr="00FC7BA3">
        <w:rPr>
          <w:i/>
          <w:iCs/>
        </w:rPr>
        <w:t>interval mezi aktuálním výkonem a</w:t>
      </w:r>
      <w:r w:rsidR="00243BE8">
        <w:rPr>
          <w:i/>
          <w:iCs/>
        </w:rPr>
        <w:t> </w:t>
      </w:r>
      <w:r w:rsidR="00FC7BA3" w:rsidRPr="00FC7BA3">
        <w:rPr>
          <w:i/>
          <w:iCs/>
        </w:rPr>
        <w:t>předem definovaným standardem výkonnosti</w:t>
      </w:r>
      <w:r w:rsidR="00FC7BA3">
        <w:t xml:space="preserve">“ (Palán, </w:t>
      </w:r>
      <w:r w:rsidR="002E7818" w:rsidRPr="00D00951">
        <w:rPr>
          <w:rFonts w:cs="Times New Roman"/>
        </w:rPr>
        <w:t>2002</w:t>
      </w:r>
      <w:r w:rsidR="002E7818">
        <w:rPr>
          <w:rFonts w:cs="Times New Roman"/>
        </w:rPr>
        <w:t xml:space="preserve">, </w:t>
      </w:r>
      <w:r w:rsidR="00FC7BA3">
        <w:t>s. 234)</w:t>
      </w:r>
      <w:r w:rsidR="00213CDE">
        <w:t xml:space="preserve">. </w:t>
      </w:r>
      <w:r w:rsidR="00E4012A">
        <w:t xml:space="preserve">Můžeme je popsat také jako </w:t>
      </w:r>
      <w:r w:rsidR="00EC692E">
        <w:t xml:space="preserve">sociální potřeby jedince nabyté během života (Palán, </w:t>
      </w:r>
      <w:r w:rsidR="002E7818" w:rsidRPr="00D00951">
        <w:rPr>
          <w:rFonts w:cs="Times New Roman"/>
        </w:rPr>
        <w:t>2002</w:t>
      </w:r>
      <w:r w:rsidR="002E7818">
        <w:rPr>
          <w:rFonts w:cs="Times New Roman"/>
        </w:rPr>
        <w:t xml:space="preserve">, </w:t>
      </w:r>
      <w:r w:rsidR="00EC692E">
        <w:t xml:space="preserve">s. 234) nebo jako </w:t>
      </w:r>
      <w:r w:rsidR="00E4012A" w:rsidRPr="00545E16">
        <w:rPr>
          <w:i/>
          <w:iCs/>
        </w:rPr>
        <w:t>„potenciál (provázený tendencí k sebenaplnění) k rozvoji vědomostí, dovedností, schopností, návyků či</w:t>
      </w:r>
      <w:r w:rsidR="00540B26">
        <w:rPr>
          <w:i/>
          <w:iCs/>
        </w:rPr>
        <w:t> </w:t>
      </w:r>
      <w:r w:rsidR="00E4012A" w:rsidRPr="00545E16">
        <w:rPr>
          <w:i/>
          <w:iCs/>
        </w:rPr>
        <w:t>způsobů jednání</w:t>
      </w:r>
      <w:r w:rsidR="00545E16" w:rsidRPr="00545E16">
        <w:rPr>
          <w:i/>
          <w:iCs/>
        </w:rPr>
        <w:t>“</w:t>
      </w:r>
      <w:r w:rsidR="00E4012A">
        <w:t xml:space="preserve"> (Rogers</w:t>
      </w:r>
      <w:r w:rsidR="002F6BCD">
        <w:t>,</w:t>
      </w:r>
      <w:r w:rsidR="00E4012A">
        <w:t xml:space="preserve"> 2001 </w:t>
      </w:r>
      <w:r w:rsidR="002F6BCD">
        <w:t>cit.</w:t>
      </w:r>
      <w:r w:rsidR="00E4012A">
        <w:t> </w:t>
      </w:r>
      <w:r w:rsidR="00B954F0">
        <w:t>p</w:t>
      </w:r>
      <w:r w:rsidR="002F6BCD">
        <w:t xml:space="preserve">odle </w:t>
      </w:r>
      <w:r w:rsidR="00E4012A">
        <w:t>Šeďová</w:t>
      </w:r>
      <w:r w:rsidR="00AB40DB">
        <w:t xml:space="preserve"> a</w:t>
      </w:r>
      <w:r w:rsidR="00E4012A">
        <w:t xml:space="preserve"> </w:t>
      </w:r>
      <w:r w:rsidR="004715CC">
        <w:t xml:space="preserve">Novotný, 2006, </w:t>
      </w:r>
      <w:r w:rsidR="00E4012A">
        <w:t>s. 142)</w:t>
      </w:r>
      <w:r w:rsidR="00545E16">
        <w:t>, přičemž tento potenciál se týká nejen vzdělávání, ale také</w:t>
      </w:r>
      <w:r w:rsidR="00B1575D">
        <w:t xml:space="preserve"> </w:t>
      </w:r>
      <w:r w:rsidR="00545E16">
        <w:t>profesní</w:t>
      </w:r>
      <w:r w:rsidR="00B1575D">
        <w:t>ch</w:t>
      </w:r>
      <w:r w:rsidR="00545E16">
        <w:t xml:space="preserve"> či společenský</w:t>
      </w:r>
      <w:r w:rsidR="00B1575D">
        <w:t xml:space="preserve">ch </w:t>
      </w:r>
      <w:r w:rsidR="00545E16">
        <w:t>vztahů</w:t>
      </w:r>
      <w:r w:rsidR="004B4ADB">
        <w:t xml:space="preserve"> – vztahu nejen k sobě a své profesní činnosti, ale také vztahů k ostatním lidem</w:t>
      </w:r>
      <w:r w:rsidR="00545E16">
        <w:t xml:space="preserve"> (Šeďová</w:t>
      </w:r>
      <w:r w:rsidR="00AB40DB">
        <w:t xml:space="preserve"> a </w:t>
      </w:r>
      <w:r w:rsidR="004715CC">
        <w:t xml:space="preserve">Novotný, 2006, </w:t>
      </w:r>
      <w:r w:rsidR="002C71DF">
        <w:t>s</w:t>
      </w:r>
      <w:r w:rsidR="00545E16">
        <w:t>.</w:t>
      </w:r>
      <w:r w:rsidR="00243BE8">
        <w:t> </w:t>
      </w:r>
      <w:r w:rsidR="00545E16">
        <w:t>142)</w:t>
      </w:r>
      <w:r w:rsidR="004E4112">
        <w:t>.</w:t>
      </w:r>
    </w:p>
    <w:p w14:paraId="7347D92B" w14:textId="66E029F9" w:rsidR="00E4012A" w:rsidRDefault="0099240D" w:rsidP="00045AFD">
      <w:r>
        <w:t xml:space="preserve">Ilustrovat si </w:t>
      </w:r>
      <w:r w:rsidR="005C3F8F" w:rsidRPr="005A6B5F">
        <w:t>to</w:t>
      </w:r>
      <w:r>
        <w:t xml:space="preserve"> můžeme také na tom, jakým způsobem vznikají. Jejich vznik je reakcí jednotlivce na </w:t>
      </w:r>
      <w:r w:rsidR="00CB41DB">
        <w:t>nedostatek</w:t>
      </w:r>
      <w:r>
        <w:t xml:space="preserve"> určitých vědomostí nebo schopností potřebných </w:t>
      </w:r>
      <w:r w:rsidR="00A66D98">
        <w:t>k rozvoji společenských vztahů nebo zachování psychických (popř. fyzických</w:t>
      </w:r>
      <w:r w:rsidR="005B4E98">
        <w:t>)</w:t>
      </w:r>
      <w:r w:rsidR="00A66D98">
        <w:t xml:space="preserve"> funkcí. </w:t>
      </w:r>
      <w:r w:rsidR="00B50ED8">
        <w:t xml:space="preserve">Jednotlivec </w:t>
      </w:r>
      <w:r w:rsidR="00041B9C">
        <w:t xml:space="preserve">jimi </w:t>
      </w:r>
      <w:r w:rsidR="00B50ED8">
        <w:t xml:space="preserve">chce </w:t>
      </w:r>
      <w:r w:rsidR="00F15A10">
        <w:t>dosáhnout rovnováhy</w:t>
      </w:r>
      <w:r w:rsidR="00016F71">
        <w:t xml:space="preserve"> </w:t>
      </w:r>
      <w:r w:rsidR="003850B1">
        <w:rPr>
          <w:rFonts w:cs="Times New Roman"/>
        </w:rPr>
        <w:t xml:space="preserve">mezi </w:t>
      </w:r>
      <w:r w:rsidR="00041B9C">
        <w:rPr>
          <w:rFonts w:cs="Times New Roman"/>
        </w:rPr>
        <w:t>potenciálním</w:t>
      </w:r>
      <w:r w:rsidR="003850B1">
        <w:rPr>
          <w:rFonts w:cs="Times New Roman"/>
        </w:rPr>
        <w:t xml:space="preserve"> uplatněním</w:t>
      </w:r>
      <w:r w:rsidR="00041B9C">
        <w:rPr>
          <w:rFonts w:cs="Times New Roman"/>
        </w:rPr>
        <w:t xml:space="preserve"> ve společnosti nebo v</w:t>
      </w:r>
      <w:r w:rsidR="009E7D3E">
        <w:rPr>
          <w:rFonts w:cs="Times New Roman"/>
        </w:rPr>
        <w:t> </w:t>
      </w:r>
      <w:r w:rsidR="00041B9C">
        <w:rPr>
          <w:rFonts w:cs="Times New Roman"/>
        </w:rPr>
        <w:t>práci</w:t>
      </w:r>
      <w:r w:rsidR="009E7D3E">
        <w:rPr>
          <w:rFonts w:cs="Times New Roman"/>
        </w:rPr>
        <w:t xml:space="preserve"> a svými vlastními možnostmi</w:t>
      </w:r>
      <w:r w:rsidR="003850B1">
        <w:rPr>
          <w:rFonts w:cs="Times New Roman"/>
        </w:rPr>
        <w:t xml:space="preserve">. </w:t>
      </w:r>
      <w:r w:rsidR="001856A8">
        <w:t xml:space="preserve">Ony samy poté zapříčiňují vznik vzdělávací poptávky </w:t>
      </w:r>
      <w:r w:rsidR="00F1193C">
        <w:t xml:space="preserve">– pokud však není prvotní vzdělání dostatečné, nevzniknou ani vzdělávací potřeby </w:t>
      </w:r>
      <w:r w:rsidR="00A66D98">
        <w:t xml:space="preserve">(Palán, </w:t>
      </w:r>
      <w:r w:rsidR="002E7818" w:rsidRPr="00D00951">
        <w:rPr>
          <w:rFonts w:cs="Times New Roman"/>
        </w:rPr>
        <w:t>2002</w:t>
      </w:r>
      <w:r w:rsidR="002E7818">
        <w:rPr>
          <w:rFonts w:cs="Times New Roman"/>
        </w:rPr>
        <w:t xml:space="preserve">, </w:t>
      </w:r>
      <w:r w:rsidR="00A66D98">
        <w:t>s. 234)</w:t>
      </w:r>
      <w:r w:rsidR="003977D9">
        <w:t>.</w:t>
      </w:r>
      <w:r w:rsidR="00703005">
        <w:t xml:space="preserve"> </w:t>
      </w:r>
    </w:p>
    <w:p w14:paraId="457F070F" w14:textId="17518AAB" w:rsidR="00A2237B" w:rsidRDefault="00A2237B" w:rsidP="00A2237B">
      <w:pPr>
        <w:pStyle w:val="Nadpis2"/>
      </w:pPr>
      <w:bookmarkStart w:id="11" w:name="_Toc106557897"/>
      <w:r>
        <w:t>Dělení vzdělávacích potřeb</w:t>
      </w:r>
      <w:bookmarkEnd w:id="11"/>
    </w:p>
    <w:p w14:paraId="36B609F9" w14:textId="177D39AC" w:rsidR="00F111A7" w:rsidRDefault="00F111A7" w:rsidP="00CF06D2">
      <w:pPr>
        <w:ind w:firstLine="576"/>
        <w:rPr>
          <w:rFonts w:cs="Times New Roman"/>
        </w:rPr>
      </w:pPr>
      <w:r>
        <w:rPr>
          <w:rFonts w:cs="Times New Roman"/>
        </w:rPr>
        <w:t>Vzdělávací potřeby můžeme dělit několika způsoby. Existují vzdělávací potřeby objektivní a</w:t>
      </w:r>
      <w:r w:rsidR="00243BE8">
        <w:rPr>
          <w:rFonts w:cs="Times New Roman"/>
        </w:rPr>
        <w:t> </w:t>
      </w:r>
      <w:r>
        <w:rPr>
          <w:rFonts w:cs="Times New Roman"/>
        </w:rPr>
        <w:t>subjektivní. Objektivní vzdělávací potřeby jsou ve vztahu k okolí – definov</w:t>
      </w:r>
      <w:r w:rsidR="00534903">
        <w:rPr>
          <w:rFonts w:cs="Times New Roman"/>
        </w:rPr>
        <w:t>ané</w:t>
      </w:r>
      <w:r>
        <w:rPr>
          <w:rFonts w:cs="Times New Roman"/>
        </w:rPr>
        <w:t xml:space="preserve"> jsou zvenku, určuje je tedy např. učitel (nebo ten, kdo vytváří kurikulum). Subjektivní vzdělávací potřeby jsou ve vztahu k individuálnímu </w:t>
      </w:r>
      <w:r w:rsidR="00534903">
        <w:rPr>
          <w:rFonts w:cs="Times New Roman"/>
        </w:rPr>
        <w:t>žákovi</w:t>
      </w:r>
      <w:r>
        <w:rPr>
          <w:rFonts w:cs="Times New Roman"/>
        </w:rPr>
        <w:t xml:space="preserve"> – definovány jsou jím samotným. Tyto subjektivní vzdělávací potřeby lze dále dělit na ty, které jsou ovlivňované okolím a ovlivňované vnitřními potřebami (Šeďová</w:t>
      </w:r>
      <w:r w:rsidR="00B53A37">
        <w:rPr>
          <w:rFonts w:cs="Times New Roman"/>
        </w:rPr>
        <w:t xml:space="preserve"> a</w:t>
      </w:r>
      <w:r>
        <w:rPr>
          <w:rFonts w:cs="Times New Roman"/>
        </w:rPr>
        <w:t xml:space="preserve"> </w:t>
      </w:r>
      <w:r w:rsidR="004715CC">
        <w:rPr>
          <w:rFonts w:cs="Times New Roman"/>
        </w:rPr>
        <w:t xml:space="preserve">Novotný, 2006, </w:t>
      </w:r>
      <w:r w:rsidR="002C71DF">
        <w:rPr>
          <w:rFonts w:cs="Times New Roman"/>
        </w:rPr>
        <w:t>s</w:t>
      </w:r>
      <w:r w:rsidR="004715CC">
        <w:rPr>
          <w:rFonts w:cs="Times New Roman"/>
        </w:rPr>
        <w:t>.</w:t>
      </w:r>
      <w:r w:rsidR="00026255">
        <w:rPr>
          <w:rFonts w:cs="Times New Roman"/>
        </w:rPr>
        <w:t xml:space="preserve"> </w:t>
      </w:r>
      <w:r>
        <w:rPr>
          <w:rFonts w:cs="Times New Roman"/>
        </w:rPr>
        <w:t>142)</w:t>
      </w:r>
      <w:r w:rsidR="00D3371C">
        <w:rPr>
          <w:rFonts w:cs="Times New Roman"/>
        </w:rPr>
        <w:t>.</w:t>
      </w:r>
      <w:r>
        <w:rPr>
          <w:rFonts w:cs="Times New Roman"/>
        </w:rPr>
        <w:t xml:space="preserve"> Ovlivňované okolím jsou např. pracovním trhem (Palán, </w:t>
      </w:r>
      <w:r w:rsidR="00A030E2" w:rsidRPr="00D00951">
        <w:rPr>
          <w:rFonts w:cs="Times New Roman"/>
        </w:rPr>
        <w:t>2002</w:t>
      </w:r>
      <w:r w:rsidR="00A030E2">
        <w:rPr>
          <w:rFonts w:cs="Times New Roman"/>
        </w:rPr>
        <w:t xml:space="preserve">, </w:t>
      </w:r>
      <w:r>
        <w:rPr>
          <w:rFonts w:cs="Times New Roman"/>
        </w:rPr>
        <w:t>s. 234), mezi ty ovlivňované vnitřními potřebami můžou patřit např</w:t>
      </w:r>
      <w:r w:rsidR="00E93081">
        <w:rPr>
          <w:rFonts w:cs="Times New Roman"/>
        </w:rPr>
        <w:t>.</w:t>
      </w:r>
      <w:r w:rsidR="00714047">
        <w:rPr>
          <w:rFonts w:cs="Times New Roman"/>
        </w:rPr>
        <w:t xml:space="preserve"> touha po</w:t>
      </w:r>
      <w:r w:rsidR="00540B26">
        <w:rPr>
          <w:rFonts w:cs="Times New Roman"/>
        </w:rPr>
        <w:t> </w:t>
      </w:r>
      <w:r w:rsidR="00714047">
        <w:rPr>
          <w:rFonts w:cs="Times New Roman"/>
        </w:rPr>
        <w:t>vysněném povolání.</w:t>
      </w:r>
    </w:p>
    <w:p w14:paraId="215396E8" w14:textId="318C4B85" w:rsidR="00B73CF1" w:rsidRDefault="003F712E" w:rsidP="00B73CF1">
      <w:pPr>
        <w:ind w:firstLine="708"/>
        <w:rPr>
          <w:rFonts w:cs="Times New Roman"/>
        </w:rPr>
      </w:pPr>
      <w:r>
        <w:rPr>
          <w:rFonts w:cs="Times New Roman"/>
        </w:rPr>
        <w:t>T</w:t>
      </w:r>
      <w:r w:rsidR="002A6DA2">
        <w:rPr>
          <w:rFonts w:cs="Times New Roman"/>
        </w:rPr>
        <w:t>y</w:t>
      </w:r>
      <w:r>
        <w:rPr>
          <w:rFonts w:cs="Times New Roman"/>
        </w:rPr>
        <w:t xml:space="preserve">, které jsou ovlivňovány vnitřními potřebami </w:t>
      </w:r>
      <w:r w:rsidR="002A6DA2">
        <w:rPr>
          <w:rFonts w:cs="Times New Roman"/>
        </w:rPr>
        <w:t>a vztahují se</w:t>
      </w:r>
      <w:r w:rsidR="008E6748">
        <w:rPr>
          <w:rFonts w:cs="Times New Roman"/>
        </w:rPr>
        <w:t>,</w:t>
      </w:r>
      <w:r w:rsidR="002A6DA2">
        <w:rPr>
          <w:rFonts w:cs="Times New Roman"/>
        </w:rPr>
        <w:t xml:space="preserve"> k individuálnímu žákovi jsou součástí t</w:t>
      </w:r>
      <w:r w:rsidR="008E6748">
        <w:rPr>
          <w:rFonts w:cs="Times New Roman"/>
        </w:rPr>
        <w:t>zv. subjektivní tahové dimenze, v</w:t>
      </w:r>
      <w:r w:rsidR="002A6DA2">
        <w:rPr>
          <w:rFonts w:cs="Times New Roman"/>
        </w:rPr>
        <w:t xml:space="preserve"> níž bývá kladen důraz na osobní rozvoj jedince, kterému přispívají i vědomosti a činnosti, jež se můžou zpočátku jevit jako zdánlivě nepodstatné.  </w:t>
      </w:r>
      <w:r w:rsidR="00BD1838">
        <w:rPr>
          <w:rFonts w:cs="Times New Roman"/>
        </w:rPr>
        <w:t xml:space="preserve">Důležité jsou však proto, že pomáhají žákovi rozvinout </w:t>
      </w:r>
      <w:r w:rsidR="00AF5001">
        <w:rPr>
          <w:rFonts w:cs="Times New Roman"/>
        </w:rPr>
        <w:t xml:space="preserve">stránku vzdělávání jak racionální, tak také emoční </w:t>
      </w:r>
      <w:r w:rsidR="00565199">
        <w:rPr>
          <w:rFonts w:cs="Times New Roman"/>
        </w:rPr>
        <w:t>(Barrow a Keeney, 2001 cit. podle Šeďová a Novotný, 2006, s. 142</w:t>
      </w:r>
      <w:r w:rsidR="00FC506F">
        <w:rPr>
          <w:rFonts w:cs="Times New Roman"/>
        </w:rPr>
        <w:t>)</w:t>
      </w:r>
    </w:p>
    <w:p w14:paraId="52060FA4" w14:textId="7916CCF1" w:rsidR="00A2237B" w:rsidRDefault="001C5671" w:rsidP="00B2022A">
      <w:pPr>
        <w:rPr>
          <w:rFonts w:cs="Times New Roman"/>
        </w:rPr>
      </w:pPr>
      <w:r>
        <w:rPr>
          <w:rFonts w:cs="Times New Roman"/>
        </w:rPr>
        <w:lastRenderedPageBreak/>
        <w:t>Setkat se můžeme také s pojmem s</w:t>
      </w:r>
      <w:r w:rsidR="006F5B86">
        <w:rPr>
          <w:rFonts w:cs="Times New Roman"/>
        </w:rPr>
        <w:t>peciální</w:t>
      </w:r>
      <w:r>
        <w:rPr>
          <w:rFonts w:cs="Times New Roman"/>
        </w:rPr>
        <w:t>ch</w:t>
      </w:r>
      <w:r w:rsidR="006F5B86">
        <w:rPr>
          <w:rFonts w:cs="Times New Roman"/>
        </w:rPr>
        <w:t xml:space="preserve"> vzdělávací</w:t>
      </w:r>
      <w:r>
        <w:rPr>
          <w:rFonts w:cs="Times New Roman"/>
        </w:rPr>
        <w:t>ch</w:t>
      </w:r>
      <w:r w:rsidR="006F5B86">
        <w:rPr>
          <w:rFonts w:cs="Times New Roman"/>
        </w:rPr>
        <w:t xml:space="preserve"> potřeb</w:t>
      </w:r>
      <w:r w:rsidR="00025CA2">
        <w:rPr>
          <w:rFonts w:cs="Times New Roman"/>
        </w:rPr>
        <w:t xml:space="preserve">. </w:t>
      </w:r>
      <w:r w:rsidR="00EA5F6A">
        <w:rPr>
          <w:rFonts w:cs="Times New Roman"/>
        </w:rPr>
        <w:t xml:space="preserve">Speciální vzdělávací potřeby se vážou na </w:t>
      </w:r>
      <w:r w:rsidR="00AC29A0">
        <w:rPr>
          <w:rFonts w:cs="Times New Roman"/>
        </w:rPr>
        <w:t>určit</w:t>
      </w:r>
      <w:r w:rsidR="001E4ACC">
        <w:rPr>
          <w:rFonts w:cs="Times New Roman"/>
        </w:rPr>
        <w:t xml:space="preserve">é skupiny </w:t>
      </w:r>
      <w:r w:rsidR="00AC29A0">
        <w:rPr>
          <w:rFonts w:cs="Times New Roman"/>
        </w:rPr>
        <w:t>žáků. Jde buď o žáky talentované</w:t>
      </w:r>
      <w:r w:rsidR="00C71684">
        <w:rPr>
          <w:rFonts w:cs="Times New Roman"/>
        </w:rPr>
        <w:t>,</w:t>
      </w:r>
      <w:r w:rsidR="00AC29A0">
        <w:rPr>
          <w:rFonts w:cs="Times New Roman"/>
        </w:rPr>
        <w:t xml:space="preserve"> nebo o žáky handicapované,</w:t>
      </w:r>
      <w:r w:rsidR="00F53BD3">
        <w:rPr>
          <w:rFonts w:cs="Times New Roman"/>
        </w:rPr>
        <w:t xml:space="preserve"> </w:t>
      </w:r>
      <w:r w:rsidR="00AC29A0">
        <w:rPr>
          <w:rFonts w:cs="Times New Roman"/>
        </w:rPr>
        <w:t xml:space="preserve">přičemž </w:t>
      </w:r>
      <w:r w:rsidR="00F53BD3">
        <w:rPr>
          <w:rFonts w:cs="Times New Roman"/>
        </w:rPr>
        <w:t xml:space="preserve">jejich </w:t>
      </w:r>
      <w:r w:rsidR="00AC29A0">
        <w:rPr>
          <w:rFonts w:cs="Times New Roman"/>
        </w:rPr>
        <w:t xml:space="preserve">postižení může být fyzického i psychického charakteru nebo se může jednat o děti ze znevýhodněného prostředí </w:t>
      </w:r>
      <w:r w:rsidR="007E7A99">
        <w:rPr>
          <w:rFonts w:cs="Times New Roman"/>
        </w:rPr>
        <w:t>(</w:t>
      </w:r>
      <w:r w:rsidR="00404DF3">
        <w:rPr>
          <w:rFonts w:cs="Times New Roman"/>
        </w:rPr>
        <w:t>Průcha</w:t>
      </w:r>
      <w:r w:rsidR="007E7A99">
        <w:rPr>
          <w:rFonts w:cs="Times New Roman"/>
        </w:rPr>
        <w:t xml:space="preserve">, </w:t>
      </w:r>
      <w:r w:rsidR="00B325CC" w:rsidRPr="00F465BB">
        <w:rPr>
          <w:rFonts w:cs="Times New Roman"/>
        </w:rPr>
        <w:t>2017</w:t>
      </w:r>
      <w:r w:rsidR="00B325CC">
        <w:rPr>
          <w:rFonts w:cs="Times New Roman"/>
        </w:rPr>
        <w:t xml:space="preserve">, </w:t>
      </w:r>
      <w:r w:rsidR="002C71DF">
        <w:rPr>
          <w:rFonts w:cs="Times New Roman"/>
        </w:rPr>
        <w:t>s</w:t>
      </w:r>
      <w:r w:rsidR="007E7A99">
        <w:rPr>
          <w:rFonts w:cs="Times New Roman"/>
        </w:rPr>
        <w:t xml:space="preserve">. </w:t>
      </w:r>
      <w:r w:rsidR="00444F9F">
        <w:rPr>
          <w:rFonts w:cs="Times New Roman"/>
        </w:rPr>
        <w:t>16</w:t>
      </w:r>
      <w:r w:rsidR="001F3F05">
        <w:rPr>
          <w:rFonts w:cs="Times New Roman"/>
        </w:rPr>
        <w:t>7</w:t>
      </w:r>
      <w:r w:rsidR="00444F9F">
        <w:rPr>
          <w:rFonts w:cs="Times New Roman"/>
        </w:rPr>
        <w:t>)</w:t>
      </w:r>
      <w:r w:rsidR="00F53CCA">
        <w:rPr>
          <w:rFonts w:cs="Times New Roman"/>
        </w:rPr>
        <w:t>.</w:t>
      </w:r>
      <w:r w:rsidR="00250A63">
        <w:rPr>
          <w:rFonts w:cs="Times New Roman"/>
        </w:rPr>
        <w:t xml:space="preserve"> </w:t>
      </w:r>
      <w:r w:rsidR="002A1935">
        <w:rPr>
          <w:rFonts w:cs="Times New Roman"/>
        </w:rPr>
        <w:t>Nadaným žákům se umožňuje rychleji postupovat ve vzdělávání nebo jsou jejich kurikula rozšířena oproti těm klasickým.</w:t>
      </w:r>
      <w:r w:rsidR="00AF4D81">
        <w:rPr>
          <w:rFonts w:cs="Times New Roman"/>
        </w:rPr>
        <w:t xml:space="preserve"> (Průcha, </w:t>
      </w:r>
      <w:r w:rsidR="0081562C">
        <w:rPr>
          <w:rFonts w:cs="Times New Roman"/>
        </w:rPr>
        <w:t xml:space="preserve">2017, </w:t>
      </w:r>
      <w:r w:rsidR="002C71DF">
        <w:rPr>
          <w:rFonts w:cs="Times New Roman"/>
        </w:rPr>
        <w:t>s</w:t>
      </w:r>
      <w:r w:rsidR="00AF4D81">
        <w:rPr>
          <w:rFonts w:cs="Times New Roman"/>
        </w:rPr>
        <w:t xml:space="preserve">. 168) Co se týče handicapovaných žáků, každý určitě v posledních letech slyšel o inkluzi, která byla velmi </w:t>
      </w:r>
      <w:r w:rsidR="004E1807">
        <w:rPr>
          <w:rFonts w:cs="Times New Roman"/>
        </w:rPr>
        <w:t xml:space="preserve">diskutovaným tématem. </w:t>
      </w:r>
      <w:r w:rsidR="008D5E98">
        <w:rPr>
          <w:rFonts w:cs="Times New Roman"/>
        </w:rPr>
        <w:t xml:space="preserve">Inkluze </w:t>
      </w:r>
      <w:r w:rsidR="004151C4">
        <w:rPr>
          <w:rFonts w:cs="Times New Roman"/>
        </w:rPr>
        <w:t>představuje snahu o</w:t>
      </w:r>
      <w:r w:rsidR="00243BE8">
        <w:rPr>
          <w:rFonts w:cs="Times New Roman"/>
        </w:rPr>
        <w:t> </w:t>
      </w:r>
      <w:r w:rsidR="004151C4">
        <w:rPr>
          <w:rFonts w:cs="Times New Roman"/>
        </w:rPr>
        <w:t xml:space="preserve">zapojení znevýhodněných žáků do </w:t>
      </w:r>
      <w:r w:rsidR="00576B87">
        <w:rPr>
          <w:rFonts w:cs="Times New Roman"/>
        </w:rPr>
        <w:t xml:space="preserve">klasických </w:t>
      </w:r>
      <w:r w:rsidR="00BB1F58">
        <w:rPr>
          <w:rFonts w:cs="Times New Roman"/>
        </w:rPr>
        <w:t>kolektivů žáků</w:t>
      </w:r>
      <w:r w:rsidR="00576B87">
        <w:rPr>
          <w:rFonts w:cs="Times New Roman"/>
        </w:rPr>
        <w:t xml:space="preserve">. </w:t>
      </w:r>
      <w:r w:rsidR="00E72BF6">
        <w:rPr>
          <w:rFonts w:cs="Times New Roman"/>
        </w:rPr>
        <w:t>Snaha o toto zapojení jde vidět také na tom, jak</w:t>
      </w:r>
      <w:r w:rsidR="008F58E3">
        <w:rPr>
          <w:rFonts w:cs="Times New Roman"/>
        </w:rPr>
        <w:t xml:space="preserve"> se mění opatření ministr</w:t>
      </w:r>
      <w:r w:rsidR="00B73545">
        <w:rPr>
          <w:rFonts w:cs="Times New Roman"/>
        </w:rPr>
        <w:t>ů</w:t>
      </w:r>
      <w:r w:rsidR="008F58E3">
        <w:rPr>
          <w:rFonts w:cs="Times New Roman"/>
        </w:rPr>
        <w:t xml:space="preserve"> školství</w:t>
      </w:r>
      <w:r w:rsidR="00552E53">
        <w:rPr>
          <w:rFonts w:cs="Times New Roman"/>
        </w:rPr>
        <w:t>, kterými se mění rámcové vzdělávací programy.</w:t>
      </w:r>
      <w:r w:rsidR="00376D21">
        <w:rPr>
          <w:rFonts w:cs="Times New Roman"/>
        </w:rPr>
        <w:t xml:space="preserve"> Jedním z rámcových vzdělávacích programů, který se změnil</w:t>
      </w:r>
      <w:r w:rsidR="00C06779">
        <w:rPr>
          <w:rFonts w:cs="Times New Roman"/>
        </w:rPr>
        <w:t xml:space="preserve"> je i rámcový vzdělávací program </w:t>
      </w:r>
      <w:r w:rsidR="00A928E4">
        <w:rPr>
          <w:rFonts w:cs="Times New Roman"/>
        </w:rPr>
        <w:t xml:space="preserve">pro obor vzdělání </w:t>
      </w:r>
      <w:r w:rsidR="006C116B">
        <w:rPr>
          <w:rFonts w:cs="Times New Roman"/>
        </w:rPr>
        <w:t>69-51-H/01 Kadeřník</w:t>
      </w:r>
      <w:r w:rsidR="00376D21">
        <w:rPr>
          <w:rFonts w:cs="Times New Roman"/>
        </w:rPr>
        <w:t>. O vzdělávacích programech bude dále pojednávat kapitola</w:t>
      </w:r>
      <w:r w:rsidR="00FA2C9C">
        <w:rPr>
          <w:rFonts w:cs="Times New Roman"/>
        </w:rPr>
        <w:t xml:space="preserve"> druhá</w:t>
      </w:r>
      <w:r w:rsidR="00376D21">
        <w:rPr>
          <w:rFonts w:cs="Times New Roman"/>
        </w:rPr>
        <w:t xml:space="preserve">. </w:t>
      </w:r>
    </w:p>
    <w:p w14:paraId="62580F3B" w14:textId="02FDE40F" w:rsidR="006C6AE6" w:rsidRPr="00B2022A" w:rsidRDefault="006C6AE6" w:rsidP="00B2022A">
      <w:pPr>
        <w:rPr>
          <w:rFonts w:cs="Times New Roman"/>
        </w:rPr>
      </w:pPr>
      <w:r>
        <w:rPr>
          <w:rFonts w:cs="Times New Roman"/>
        </w:rPr>
        <w:t>Vzdělávací potřeby můžeme v neposlední řadě dělit taky na vzdělávací potřeby žáků, o</w:t>
      </w:r>
      <w:r w:rsidR="00243BE8">
        <w:rPr>
          <w:rFonts w:cs="Times New Roman"/>
        </w:rPr>
        <w:t> </w:t>
      </w:r>
      <w:r>
        <w:rPr>
          <w:rFonts w:cs="Times New Roman"/>
        </w:rPr>
        <w:t xml:space="preserve">kterých je tato práce, a na vzdělávací potřeby učitelů. </w:t>
      </w:r>
      <w:r w:rsidR="00D51644">
        <w:rPr>
          <w:rFonts w:cs="Times New Roman"/>
        </w:rPr>
        <w:t xml:space="preserve">Jedná se o stejně důležitou součást přípravy vzdělávacího programu jako u vzdělávacích potřeb žáků. </w:t>
      </w:r>
      <w:r w:rsidR="009404FE">
        <w:rPr>
          <w:rFonts w:cs="Times New Roman"/>
        </w:rPr>
        <w:t xml:space="preserve">Ministerstvo školství, mládeže a tělovýchovy si nechává vypracovat </w:t>
      </w:r>
      <w:r w:rsidR="00BE16D9">
        <w:rPr>
          <w:rFonts w:cs="Times New Roman"/>
        </w:rPr>
        <w:t xml:space="preserve">kvalitní a rozsáhlé </w:t>
      </w:r>
      <w:r w:rsidR="009404FE">
        <w:rPr>
          <w:rFonts w:cs="Times New Roman"/>
        </w:rPr>
        <w:t>analýz</w:t>
      </w:r>
      <w:r w:rsidR="00BE16D9">
        <w:rPr>
          <w:rFonts w:cs="Times New Roman"/>
        </w:rPr>
        <w:t>y předpokladů a</w:t>
      </w:r>
      <w:r w:rsidR="00243BE8">
        <w:rPr>
          <w:rFonts w:cs="Times New Roman"/>
        </w:rPr>
        <w:t> </w:t>
      </w:r>
      <w:r w:rsidR="00BE16D9">
        <w:rPr>
          <w:rFonts w:cs="Times New Roman"/>
        </w:rPr>
        <w:t xml:space="preserve">vzdělávacích potřeb pedagogických pracovníků pro zkvalitňování jejich pedagogické práce, které lze nalézt na stránkách ministerstva. </w:t>
      </w:r>
      <w:r w:rsidR="00D9143A">
        <w:rPr>
          <w:rFonts w:cs="Times New Roman"/>
        </w:rPr>
        <w:t xml:space="preserve">Vzhledem k nedostatku </w:t>
      </w:r>
      <w:r w:rsidR="0084608F">
        <w:rPr>
          <w:rFonts w:cs="Times New Roman"/>
        </w:rPr>
        <w:t xml:space="preserve">podkladů týkajících se této problematiky však </w:t>
      </w:r>
      <w:r w:rsidR="00216F9A">
        <w:rPr>
          <w:rFonts w:cs="Times New Roman"/>
        </w:rPr>
        <w:t>lze konstatovat, že výzkum vzdělávacích potřeb učitelů by mohl být větší.</w:t>
      </w:r>
    </w:p>
    <w:p w14:paraId="325DB162" w14:textId="57D044BD" w:rsidR="00A2237B" w:rsidRDefault="00A2237B" w:rsidP="00A2237B">
      <w:pPr>
        <w:pStyle w:val="Nadpis2"/>
      </w:pPr>
      <w:bookmarkStart w:id="12" w:name="_Toc106557898"/>
      <w:r>
        <w:t>Zjišťování vzdělávacích potřeb</w:t>
      </w:r>
      <w:bookmarkEnd w:id="12"/>
    </w:p>
    <w:p w14:paraId="3DEF6777" w14:textId="5D5EBAA9" w:rsidR="00475898" w:rsidRPr="00EE2C8B" w:rsidRDefault="00F111A7" w:rsidP="00CF06D2">
      <w:pPr>
        <w:ind w:firstLine="576"/>
      </w:pPr>
      <w:r>
        <w:rPr>
          <w:rFonts w:cs="Times New Roman"/>
        </w:rPr>
        <w:t>Ačkoliv je na vzdělávací potřeby kladen větší důraz v rámci podniků, zejména v oblasti lidských zdrojů, kde je zjišťování vzdělávacích potřeb chápáno jako nutná podmínka pro efektivní vzdělávání zaměstnanců (Šeďová</w:t>
      </w:r>
      <w:r w:rsidR="00B53A37">
        <w:rPr>
          <w:rFonts w:cs="Times New Roman"/>
        </w:rPr>
        <w:t xml:space="preserve"> a</w:t>
      </w:r>
      <w:r w:rsidR="001D6664">
        <w:rPr>
          <w:rFonts w:cs="Times New Roman"/>
        </w:rPr>
        <w:t xml:space="preserve"> Novotný, 2006,</w:t>
      </w:r>
      <w:r>
        <w:rPr>
          <w:rFonts w:cs="Times New Roman"/>
        </w:rPr>
        <w:t xml:space="preserve"> </w:t>
      </w:r>
      <w:r w:rsidR="002C71DF">
        <w:rPr>
          <w:rFonts w:cs="Times New Roman"/>
        </w:rPr>
        <w:t>s</w:t>
      </w:r>
      <w:r>
        <w:rPr>
          <w:rFonts w:cs="Times New Roman"/>
        </w:rPr>
        <w:t>. 141)</w:t>
      </w:r>
      <w:r w:rsidR="00A475D8">
        <w:rPr>
          <w:rFonts w:cs="Times New Roman"/>
        </w:rPr>
        <w:t>, stejně důležité je zjišťování vzdělávacích potřeb v klasickém vzdělávání, kterému slouží ke tvorbě kvalitních vzdělávacích programů.</w:t>
      </w:r>
      <w:r w:rsidR="000B3AD0">
        <w:rPr>
          <w:rFonts w:cs="Times New Roman"/>
        </w:rPr>
        <w:t xml:space="preserve"> </w:t>
      </w:r>
      <w:r w:rsidR="00A10363">
        <w:t>Zjišťování</w:t>
      </w:r>
      <w:r w:rsidR="00FA01B4">
        <w:t xml:space="preserve"> </w:t>
      </w:r>
      <w:r w:rsidR="00A10363">
        <w:t xml:space="preserve">vzdělávacích potřeb je </w:t>
      </w:r>
      <w:r w:rsidR="00FA01B4">
        <w:t>ale celkem</w:t>
      </w:r>
      <w:r w:rsidR="00A10363">
        <w:t xml:space="preserve"> komplikované. Palán (</w:t>
      </w:r>
      <w:r w:rsidR="00A030E2" w:rsidRPr="00D00951">
        <w:rPr>
          <w:rFonts w:cs="Times New Roman"/>
        </w:rPr>
        <w:t>2002</w:t>
      </w:r>
      <w:r w:rsidR="00A030E2">
        <w:rPr>
          <w:rFonts w:cs="Times New Roman"/>
        </w:rPr>
        <w:t xml:space="preserve">, </w:t>
      </w:r>
      <w:r w:rsidR="00A10363">
        <w:t>s. 234) ve své knize popisuje východiska pro klasifikaci vzdělávacích potřeb v rámci podniku</w:t>
      </w:r>
      <w:r w:rsidR="005B2538">
        <w:t xml:space="preserve">, která </w:t>
      </w:r>
      <w:r w:rsidR="00587809">
        <w:t>ale</w:t>
      </w:r>
      <w:r w:rsidR="005B2538">
        <w:t xml:space="preserve"> můžeme </w:t>
      </w:r>
      <w:r w:rsidR="0032502F">
        <w:t xml:space="preserve">obecně </w:t>
      </w:r>
      <w:r w:rsidR="005B2538">
        <w:t xml:space="preserve">vztáhnout i na vzdělávací prostředí. </w:t>
      </w:r>
      <w:r w:rsidR="00FA631F">
        <w:rPr>
          <w:rFonts w:cs="Times New Roman"/>
        </w:rPr>
        <w:t>Identifikac</w:t>
      </w:r>
      <w:r w:rsidR="0032502F">
        <w:rPr>
          <w:rFonts w:cs="Times New Roman"/>
        </w:rPr>
        <w:t>i</w:t>
      </w:r>
      <w:r w:rsidR="00FA631F">
        <w:rPr>
          <w:rFonts w:cs="Times New Roman"/>
        </w:rPr>
        <w:t xml:space="preserve"> potřeb vzdělávání</w:t>
      </w:r>
      <w:r w:rsidR="0032502F">
        <w:rPr>
          <w:rFonts w:cs="Times New Roman"/>
        </w:rPr>
        <w:t xml:space="preserve"> </w:t>
      </w:r>
      <w:r w:rsidR="003158D4">
        <w:rPr>
          <w:rFonts w:cs="Times New Roman"/>
        </w:rPr>
        <w:t xml:space="preserve">v rámci podniku </w:t>
      </w:r>
      <w:r w:rsidR="0032502F">
        <w:rPr>
          <w:rFonts w:cs="Times New Roman"/>
        </w:rPr>
        <w:t>rozděluje do 3 bodů</w:t>
      </w:r>
      <w:r w:rsidR="00FA631F">
        <w:rPr>
          <w:rFonts w:cs="Times New Roman"/>
        </w:rPr>
        <w:t xml:space="preserve">: </w:t>
      </w:r>
    </w:p>
    <w:p w14:paraId="2B32DC1D" w14:textId="086BAB8A" w:rsidR="00475898" w:rsidRDefault="0032502F" w:rsidP="000B3AD0">
      <w:pPr>
        <w:rPr>
          <w:rFonts w:cs="Times New Roman"/>
        </w:rPr>
      </w:pPr>
      <w:r>
        <w:rPr>
          <w:rFonts w:cs="Times New Roman"/>
        </w:rPr>
        <w:t>1.</w:t>
      </w:r>
      <w:r w:rsidR="00FA631F">
        <w:rPr>
          <w:rFonts w:cs="Times New Roman"/>
        </w:rPr>
        <w:t xml:space="preserve"> analýza údajů o organizaci jako celku</w:t>
      </w:r>
      <w:r w:rsidR="00052FFF">
        <w:rPr>
          <w:rFonts w:cs="Times New Roman"/>
        </w:rPr>
        <w:t>,</w:t>
      </w:r>
    </w:p>
    <w:p w14:paraId="517CFD39" w14:textId="25A086FB" w:rsidR="00475898" w:rsidRDefault="0032502F" w:rsidP="000B3AD0">
      <w:pPr>
        <w:rPr>
          <w:rFonts w:cs="Times New Roman"/>
        </w:rPr>
      </w:pPr>
      <w:r>
        <w:rPr>
          <w:rFonts w:cs="Times New Roman"/>
        </w:rPr>
        <w:t>2.</w:t>
      </w:r>
      <w:r w:rsidR="00FA631F">
        <w:rPr>
          <w:rFonts w:cs="Times New Roman"/>
        </w:rPr>
        <w:t xml:space="preserve"> analýza pracovních míst a činností</w:t>
      </w:r>
      <w:r w:rsidR="00052FFF">
        <w:rPr>
          <w:rFonts w:cs="Times New Roman"/>
        </w:rPr>
        <w:t>,</w:t>
      </w:r>
    </w:p>
    <w:p w14:paraId="2204388B" w14:textId="77777777" w:rsidR="00475898" w:rsidRDefault="0032502F" w:rsidP="000B3AD0">
      <w:pPr>
        <w:rPr>
          <w:rFonts w:cs="Times New Roman"/>
        </w:rPr>
      </w:pPr>
      <w:r>
        <w:rPr>
          <w:rFonts w:cs="Times New Roman"/>
        </w:rPr>
        <w:t xml:space="preserve">3. </w:t>
      </w:r>
      <w:r w:rsidR="00FA631F">
        <w:rPr>
          <w:rFonts w:cs="Times New Roman"/>
        </w:rPr>
        <w:t>analýza údajů o jednotlivých pracovnících</w:t>
      </w:r>
      <w:r w:rsidR="00027165">
        <w:rPr>
          <w:rFonts w:cs="Times New Roman"/>
        </w:rPr>
        <w:t xml:space="preserve">. </w:t>
      </w:r>
    </w:p>
    <w:p w14:paraId="33F1A3F2" w14:textId="290FE074" w:rsidR="00027165" w:rsidRDefault="00027165" w:rsidP="000B3AD0">
      <w:pPr>
        <w:rPr>
          <w:rFonts w:cs="Times New Roman"/>
        </w:rPr>
      </w:pPr>
      <w:r>
        <w:rPr>
          <w:rFonts w:cs="Times New Roman"/>
        </w:rPr>
        <w:lastRenderedPageBreak/>
        <w:t xml:space="preserve">Bod číslo 1 </w:t>
      </w:r>
      <w:r w:rsidR="00DC18CA">
        <w:rPr>
          <w:rFonts w:cs="Times New Roman"/>
        </w:rPr>
        <w:t>bychom ve vzdělávacím prostředí mohli popsat jako analýzu údajů o</w:t>
      </w:r>
      <w:r w:rsidR="00243BE8">
        <w:rPr>
          <w:rFonts w:cs="Times New Roman"/>
        </w:rPr>
        <w:t> </w:t>
      </w:r>
      <w:r w:rsidR="00DC18CA">
        <w:rPr>
          <w:rFonts w:cs="Times New Roman"/>
        </w:rPr>
        <w:t xml:space="preserve">celkovém vzdělávání </w:t>
      </w:r>
      <w:r w:rsidR="00141478">
        <w:rPr>
          <w:rFonts w:cs="Times New Roman"/>
        </w:rPr>
        <w:t>(</w:t>
      </w:r>
      <w:r w:rsidR="000E48CC">
        <w:rPr>
          <w:rFonts w:cs="Times New Roman"/>
        </w:rPr>
        <w:t>resp.</w:t>
      </w:r>
      <w:r w:rsidR="00141478">
        <w:rPr>
          <w:rFonts w:cs="Times New Roman"/>
        </w:rPr>
        <w:t xml:space="preserve"> o </w:t>
      </w:r>
      <w:r w:rsidR="00E4707E">
        <w:rPr>
          <w:rFonts w:cs="Times New Roman"/>
        </w:rPr>
        <w:t>učebním oboru</w:t>
      </w:r>
      <w:r w:rsidR="000A1A88">
        <w:rPr>
          <w:rFonts w:cs="Times New Roman"/>
        </w:rPr>
        <w:t>, pokud se chceme bavit o konkrétních vzdělávacích potřebách</w:t>
      </w:r>
      <w:r w:rsidR="00141478">
        <w:rPr>
          <w:rFonts w:cs="Times New Roman"/>
        </w:rPr>
        <w:t>)</w:t>
      </w:r>
      <w:r w:rsidR="00E4707E">
        <w:rPr>
          <w:rFonts w:cs="Times New Roman"/>
        </w:rPr>
        <w:t xml:space="preserve"> </w:t>
      </w:r>
      <w:r w:rsidR="00DC18CA">
        <w:rPr>
          <w:rFonts w:cs="Times New Roman"/>
        </w:rPr>
        <w:t xml:space="preserve">– údaje o vzdělávacích cílech, </w:t>
      </w:r>
      <w:r w:rsidR="00D4476B">
        <w:rPr>
          <w:rFonts w:cs="Times New Roman"/>
        </w:rPr>
        <w:t xml:space="preserve">vzdělávací </w:t>
      </w:r>
      <w:r w:rsidR="0036189C">
        <w:rPr>
          <w:rFonts w:cs="Times New Roman"/>
        </w:rPr>
        <w:t>struktuře</w:t>
      </w:r>
      <w:r w:rsidR="00DC18CA">
        <w:rPr>
          <w:rFonts w:cs="Times New Roman"/>
        </w:rPr>
        <w:t xml:space="preserve">, </w:t>
      </w:r>
      <w:r w:rsidR="00E4707E">
        <w:rPr>
          <w:rFonts w:cs="Times New Roman"/>
        </w:rPr>
        <w:t xml:space="preserve">materiálních, </w:t>
      </w:r>
      <w:r w:rsidR="00DC18CA">
        <w:rPr>
          <w:rFonts w:cs="Times New Roman"/>
        </w:rPr>
        <w:t xml:space="preserve">finančních a lidských zdrojích. </w:t>
      </w:r>
      <w:r w:rsidR="00A26387">
        <w:rPr>
          <w:rFonts w:cs="Times New Roman"/>
        </w:rPr>
        <w:t xml:space="preserve">Bod číslo 2 ve vzdělávacím prostředí </w:t>
      </w:r>
      <w:r w:rsidR="00052FFF">
        <w:rPr>
          <w:rFonts w:cs="Times New Roman"/>
        </w:rPr>
        <w:t xml:space="preserve">by mohl být analýzou </w:t>
      </w:r>
      <w:r w:rsidR="0036189C">
        <w:rPr>
          <w:rFonts w:cs="Times New Roman"/>
        </w:rPr>
        <w:t>vzdělávací</w:t>
      </w:r>
      <w:r w:rsidR="00E54D96">
        <w:rPr>
          <w:rFonts w:cs="Times New Roman"/>
        </w:rPr>
        <w:t xml:space="preserve">ch </w:t>
      </w:r>
      <w:r w:rsidR="009B0A0D">
        <w:rPr>
          <w:rFonts w:cs="Times New Roman"/>
        </w:rPr>
        <w:t>cílů</w:t>
      </w:r>
      <w:r w:rsidR="0036189C">
        <w:rPr>
          <w:rFonts w:cs="Times New Roman"/>
        </w:rPr>
        <w:t xml:space="preserve"> a</w:t>
      </w:r>
      <w:r w:rsidR="00052FFF">
        <w:rPr>
          <w:rFonts w:cs="Times New Roman"/>
        </w:rPr>
        <w:t xml:space="preserve"> činností</w:t>
      </w:r>
      <w:r w:rsidR="0036189C">
        <w:rPr>
          <w:rFonts w:cs="Times New Roman"/>
        </w:rPr>
        <w:t>, které mají pedagogové a žáci zastávat</w:t>
      </w:r>
      <w:r w:rsidR="00DD3082">
        <w:rPr>
          <w:rFonts w:cs="Times New Roman"/>
        </w:rPr>
        <w:t>.</w:t>
      </w:r>
      <w:r w:rsidR="00381DAB">
        <w:rPr>
          <w:rFonts w:cs="Times New Roman"/>
        </w:rPr>
        <w:t xml:space="preserve"> </w:t>
      </w:r>
      <w:r w:rsidR="00141478">
        <w:rPr>
          <w:rFonts w:cs="Times New Roman"/>
        </w:rPr>
        <w:t>V bodě číslo 3 bychom místo o analýze údajů o jednotlivých pracovnících hovořili spíše o analýze údajů o jednotlivých žácíc</w:t>
      </w:r>
      <w:r w:rsidR="009B0A0D">
        <w:rPr>
          <w:rFonts w:cs="Times New Roman"/>
        </w:rPr>
        <w:t>h</w:t>
      </w:r>
      <w:r w:rsidR="00746A98">
        <w:rPr>
          <w:rFonts w:cs="Times New Roman"/>
        </w:rPr>
        <w:t xml:space="preserve"> – zjišťování rozdílu mezi vzdělávací</w:t>
      </w:r>
      <w:r w:rsidR="00E54D96">
        <w:rPr>
          <w:rFonts w:cs="Times New Roman"/>
        </w:rPr>
        <w:t>mi cíli</w:t>
      </w:r>
      <w:r w:rsidR="00746A98">
        <w:rPr>
          <w:rFonts w:cs="Times New Roman"/>
        </w:rPr>
        <w:t xml:space="preserve"> a reálný</w:t>
      </w:r>
      <w:r w:rsidR="00E54D96">
        <w:rPr>
          <w:rFonts w:cs="Times New Roman"/>
        </w:rPr>
        <w:t>mi</w:t>
      </w:r>
      <w:r w:rsidR="00746A98">
        <w:rPr>
          <w:rFonts w:cs="Times New Roman"/>
        </w:rPr>
        <w:t xml:space="preserve"> dovednost</w:t>
      </w:r>
      <w:r w:rsidR="00E54D96">
        <w:rPr>
          <w:rFonts w:cs="Times New Roman"/>
        </w:rPr>
        <w:t xml:space="preserve">mi </w:t>
      </w:r>
      <w:r w:rsidR="00746A98">
        <w:rPr>
          <w:rFonts w:cs="Times New Roman"/>
        </w:rPr>
        <w:t>žáků.</w:t>
      </w:r>
      <w:r w:rsidR="00AB5B0F">
        <w:rPr>
          <w:rFonts w:cs="Times New Roman"/>
        </w:rPr>
        <w:t xml:space="preserve"> </w:t>
      </w:r>
    </w:p>
    <w:p w14:paraId="22A879AF" w14:textId="2ECE694E" w:rsidR="00AB5B0F" w:rsidRDefault="00AB5B0F" w:rsidP="000B3AD0">
      <w:pPr>
        <w:rPr>
          <w:rFonts w:cs="Times New Roman"/>
        </w:rPr>
      </w:pPr>
      <w:r w:rsidRPr="008C4F9D">
        <w:rPr>
          <w:rFonts w:cs="Times New Roman"/>
        </w:rPr>
        <w:t>Podobn</w:t>
      </w:r>
      <w:r w:rsidR="008C4F9D">
        <w:rPr>
          <w:rFonts w:cs="Times New Roman"/>
        </w:rPr>
        <w:t>á</w:t>
      </w:r>
      <w:r w:rsidRPr="008C4F9D">
        <w:rPr>
          <w:rFonts w:cs="Times New Roman"/>
        </w:rPr>
        <w:t xml:space="preserve"> analýz</w:t>
      </w:r>
      <w:r w:rsidR="008C4F9D">
        <w:rPr>
          <w:rFonts w:cs="Times New Roman"/>
        </w:rPr>
        <w:t>a</w:t>
      </w:r>
      <w:r w:rsidRPr="008C4F9D">
        <w:rPr>
          <w:rFonts w:cs="Times New Roman"/>
        </w:rPr>
        <w:t xml:space="preserve"> </w:t>
      </w:r>
      <w:r w:rsidR="008C4F9D">
        <w:rPr>
          <w:rFonts w:cs="Times New Roman"/>
        </w:rPr>
        <w:t>bude částečně provedena i v této práci</w:t>
      </w:r>
      <w:r w:rsidRPr="008C4F9D">
        <w:rPr>
          <w:rFonts w:cs="Times New Roman"/>
        </w:rPr>
        <w:t>.</w:t>
      </w:r>
      <w:r>
        <w:rPr>
          <w:rFonts w:cs="Times New Roman"/>
        </w:rPr>
        <w:t xml:space="preserve"> </w:t>
      </w:r>
      <w:r w:rsidR="008C4F9D">
        <w:rPr>
          <w:rFonts w:cs="Times New Roman"/>
        </w:rPr>
        <w:t xml:space="preserve">V kapitole o učebním oboru kadeřník budou </w:t>
      </w:r>
      <w:r w:rsidR="00ED6BC5">
        <w:rPr>
          <w:rFonts w:cs="Times New Roman"/>
        </w:rPr>
        <w:t>na základě analýzy učebního oboru a zjištění obsahu předmětu (resp. zjištění vzdělávacích cílů předmětu) nastíněny některé vzdělávací potřeby, které budou později konfrontovány s výsledky dotazníků v praktické části práce.</w:t>
      </w:r>
    </w:p>
    <w:p w14:paraId="09C4C263" w14:textId="4C926F1E" w:rsidR="005746E4" w:rsidRPr="00027165" w:rsidRDefault="005746E4" w:rsidP="00E80AED">
      <w:pPr>
        <w:pStyle w:val="Nadpis3"/>
      </w:pPr>
      <w:r>
        <w:t xml:space="preserve"> </w:t>
      </w:r>
      <w:bookmarkStart w:id="13" w:name="_Toc106557899"/>
      <w:r>
        <w:t>Problematika</w:t>
      </w:r>
      <w:r w:rsidR="003E795B">
        <w:t xml:space="preserve"> zjišťování</w:t>
      </w:r>
      <w:r w:rsidR="007834E9">
        <w:t xml:space="preserve"> vzdělávacích potřeb</w:t>
      </w:r>
      <w:bookmarkEnd w:id="13"/>
    </w:p>
    <w:p w14:paraId="79A99BF7" w14:textId="025D47B2" w:rsidR="00DC77E3" w:rsidRDefault="00EF4B8A" w:rsidP="00CF06D2">
      <w:pPr>
        <w:ind w:firstLine="576"/>
      </w:pPr>
      <w:r>
        <w:t xml:space="preserve">Znalost vzdělávacích potřeb nejen v profesním vzdělávání je důležitá </w:t>
      </w:r>
      <w:r w:rsidR="00FF7679">
        <w:t xml:space="preserve">zejména </w:t>
      </w:r>
      <w:r>
        <w:t xml:space="preserve">kvůli tomu, aby bylo možné vytvořit vhodný vzdělávací program (Palán, </w:t>
      </w:r>
      <w:r w:rsidR="00702A4C" w:rsidRPr="00D00951">
        <w:rPr>
          <w:rFonts w:cs="Times New Roman"/>
        </w:rPr>
        <w:t>2002</w:t>
      </w:r>
      <w:r w:rsidR="00702A4C">
        <w:rPr>
          <w:rFonts w:cs="Times New Roman"/>
        </w:rPr>
        <w:t xml:space="preserve">, </w:t>
      </w:r>
      <w:r w:rsidR="002C71DF">
        <w:t>s</w:t>
      </w:r>
      <w:r>
        <w:t>. 234)</w:t>
      </w:r>
      <w:r w:rsidR="00797F8C">
        <w:t>, k tomu je však zapotřebí vzdělávací potřeby dostatečně zkoumat</w:t>
      </w:r>
      <w:r w:rsidR="00DC07BF">
        <w:t xml:space="preserve"> </w:t>
      </w:r>
      <w:r w:rsidR="00A87A70">
        <w:t>a od</w:t>
      </w:r>
      <w:r w:rsidR="00845D23">
        <w:t xml:space="preserve"> tako</w:t>
      </w:r>
      <w:r w:rsidR="00A87A70">
        <w:t>vého</w:t>
      </w:r>
      <w:r w:rsidR="00845D23">
        <w:t xml:space="preserve"> </w:t>
      </w:r>
      <w:r w:rsidR="00A87A70">
        <w:t>zkoumání</w:t>
      </w:r>
      <w:r w:rsidR="00845D23">
        <w:t xml:space="preserve"> </w:t>
      </w:r>
      <w:r w:rsidR="00A87A70">
        <w:t>můžeme přepokládat, že pomohou k rozvoji vzdělávacích programů</w:t>
      </w:r>
      <w:r w:rsidR="00FF7679">
        <w:t>, které budou praktické a kvalitní</w:t>
      </w:r>
      <w:r w:rsidR="00A87A70">
        <w:t xml:space="preserve"> (Šeďová</w:t>
      </w:r>
      <w:r w:rsidR="0064154A">
        <w:t xml:space="preserve"> a</w:t>
      </w:r>
      <w:r w:rsidR="00243BE8">
        <w:t> </w:t>
      </w:r>
      <w:r w:rsidR="00247133">
        <w:t xml:space="preserve">Novotný, 2006, </w:t>
      </w:r>
      <w:r w:rsidR="002C71DF">
        <w:t>s</w:t>
      </w:r>
      <w:r w:rsidR="00A87A70">
        <w:t>. 141</w:t>
      </w:r>
      <w:r w:rsidR="003C50E2">
        <w:t>)</w:t>
      </w:r>
      <w:r w:rsidR="00E30675">
        <w:t xml:space="preserve">. </w:t>
      </w:r>
      <w:r w:rsidR="002E0FC9">
        <w:t xml:space="preserve">Zkoumat </w:t>
      </w:r>
      <w:r w:rsidR="00C06BCA" w:rsidRPr="00AD3D7B">
        <w:t>v pedagogice</w:t>
      </w:r>
      <w:r w:rsidR="00C06BCA">
        <w:t xml:space="preserve"> </w:t>
      </w:r>
      <w:r w:rsidR="002E0FC9">
        <w:t xml:space="preserve">můžeme různými metodami, </w:t>
      </w:r>
      <w:r w:rsidR="00AD3D7B">
        <w:t xml:space="preserve">obecné rozdělení je na </w:t>
      </w:r>
      <w:r w:rsidR="00FB650E">
        <w:t>kvantitativní a kvalitativní výzkum</w:t>
      </w:r>
      <w:r w:rsidR="002B7547">
        <w:t xml:space="preserve"> </w:t>
      </w:r>
      <w:r w:rsidR="005D669E">
        <w:t xml:space="preserve">(Chráska, </w:t>
      </w:r>
      <w:r w:rsidR="00430045">
        <w:t xml:space="preserve">2016, </w:t>
      </w:r>
      <w:r w:rsidR="002C71DF">
        <w:t>s</w:t>
      </w:r>
      <w:r w:rsidR="005D669E">
        <w:t>. 9)</w:t>
      </w:r>
      <w:r w:rsidR="002B7547">
        <w:t>.</w:t>
      </w:r>
      <w:r w:rsidR="002E0FC9">
        <w:t xml:space="preserve"> </w:t>
      </w:r>
    </w:p>
    <w:p w14:paraId="6B8FBFC2" w14:textId="1F89846A" w:rsidR="00797F8C" w:rsidRPr="00DA1E2A" w:rsidRDefault="00797F8C" w:rsidP="00DC77E3">
      <w:pPr>
        <w:ind w:firstLine="576"/>
      </w:pPr>
      <w:r>
        <w:rPr>
          <w:rFonts w:cs="Times New Roman"/>
        </w:rPr>
        <w:t xml:space="preserve">Existují však i hlasy, které význam </w:t>
      </w:r>
      <w:r w:rsidR="00F24DEB">
        <w:rPr>
          <w:rFonts w:cs="Times New Roman"/>
        </w:rPr>
        <w:t xml:space="preserve">některých </w:t>
      </w:r>
      <w:r w:rsidR="00884DE7">
        <w:rPr>
          <w:rFonts w:cs="Times New Roman"/>
        </w:rPr>
        <w:t>výzkumů</w:t>
      </w:r>
      <w:r>
        <w:rPr>
          <w:rFonts w:cs="Times New Roman"/>
        </w:rPr>
        <w:t xml:space="preserve"> vzdělávacích potřeb </w:t>
      </w:r>
      <w:r w:rsidR="00F24DEB">
        <w:rPr>
          <w:rFonts w:cs="Times New Roman"/>
        </w:rPr>
        <w:t>(</w:t>
      </w:r>
      <w:r w:rsidR="00C35749">
        <w:rPr>
          <w:rFonts w:cs="Times New Roman"/>
        </w:rPr>
        <w:t>hlavně</w:t>
      </w:r>
      <w:r w:rsidR="00F24DEB">
        <w:rPr>
          <w:rFonts w:cs="Times New Roman"/>
        </w:rPr>
        <w:t xml:space="preserve"> empirick</w:t>
      </w:r>
      <w:r w:rsidR="00C06BCA">
        <w:rPr>
          <w:rFonts w:cs="Times New Roman"/>
        </w:rPr>
        <w:t xml:space="preserve">á </w:t>
      </w:r>
      <w:r w:rsidR="006217AD">
        <w:rPr>
          <w:rFonts w:cs="Times New Roman"/>
        </w:rPr>
        <w:t>šetření</w:t>
      </w:r>
      <w:r w:rsidR="005B294D">
        <w:rPr>
          <w:rFonts w:cs="Times New Roman"/>
        </w:rPr>
        <w:t>, která patří pod kvant</w:t>
      </w:r>
      <w:r w:rsidR="003E46D9">
        <w:rPr>
          <w:rFonts w:cs="Times New Roman"/>
        </w:rPr>
        <w:t>i</w:t>
      </w:r>
      <w:r w:rsidR="00193A87">
        <w:rPr>
          <w:rFonts w:cs="Times New Roman"/>
        </w:rPr>
        <w:t>t</w:t>
      </w:r>
      <w:r w:rsidR="005B294D">
        <w:rPr>
          <w:rFonts w:cs="Times New Roman"/>
        </w:rPr>
        <w:t>ativní výzkum</w:t>
      </w:r>
      <w:r w:rsidR="006217AD">
        <w:rPr>
          <w:rFonts w:cs="Times New Roman"/>
        </w:rPr>
        <w:t xml:space="preserve">) </w:t>
      </w:r>
      <w:r>
        <w:rPr>
          <w:rFonts w:cs="Times New Roman"/>
        </w:rPr>
        <w:t xml:space="preserve">zpochybňují. </w:t>
      </w:r>
      <w:r w:rsidR="00870BE1">
        <w:rPr>
          <w:rFonts w:cs="Times New Roman"/>
        </w:rPr>
        <w:t xml:space="preserve">Kritika směřuje </w:t>
      </w:r>
      <w:r w:rsidR="00C06BCA">
        <w:rPr>
          <w:rFonts w:cs="Times New Roman"/>
        </w:rPr>
        <w:t xml:space="preserve">i </w:t>
      </w:r>
      <w:r w:rsidR="00870BE1">
        <w:rPr>
          <w:rFonts w:cs="Times New Roman"/>
        </w:rPr>
        <w:t xml:space="preserve">ke vzdělávacím potřebám jako takovým. Jarvis (2004, </w:t>
      </w:r>
      <w:r w:rsidR="002C71DF">
        <w:rPr>
          <w:rFonts w:cs="Times New Roman"/>
        </w:rPr>
        <w:t>s</w:t>
      </w:r>
      <w:r w:rsidR="00870BE1">
        <w:rPr>
          <w:rFonts w:cs="Times New Roman"/>
        </w:rPr>
        <w:t>. 269-273</w:t>
      </w:r>
      <w:r w:rsidR="00CE0B0A">
        <w:rPr>
          <w:rFonts w:cs="Times New Roman"/>
        </w:rPr>
        <w:t xml:space="preserve"> cit.</w:t>
      </w:r>
      <w:r w:rsidR="00C40368">
        <w:rPr>
          <w:rFonts w:cs="Times New Roman"/>
        </w:rPr>
        <w:t xml:space="preserve"> </w:t>
      </w:r>
      <w:r w:rsidR="00CE0B0A">
        <w:rPr>
          <w:rFonts w:cs="Times New Roman"/>
        </w:rPr>
        <w:t>podle</w:t>
      </w:r>
      <w:r w:rsidR="00870BE1">
        <w:rPr>
          <w:rFonts w:cs="Times New Roman"/>
        </w:rPr>
        <w:t> Šeďov</w:t>
      </w:r>
      <w:r w:rsidR="00E26A45">
        <w:rPr>
          <w:rFonts w:cs="Times New Roman"/>
        </w:rPr>
        <w:t>á</w:t>
      </w:r>
      <w:r w:rsidR="0064154A">
        <w:rPr>
          <w:rFonts w:cs="Times New Roman"/>
        </w:rPr>
        <w:t xml:space="preserve"> a Novotný, 2006</w:t>
      </w:r>
      <w:r w:rsidR="00780736">
        <w:rPr>
          <w:rFonts w:cs="Times New Roman"/>
        </w:rPr>
        <w:t>,</w:t>
      </w:r>
      <w:r w:rsidR="00870BE1">
        <w:rPr>
          <w:rFonts w:cs="Times New Roman"/>
        </w:rPr>
        <w:t xml:space="preserve"> </w:t>
      </w:r>
      <w:r w:rsidR="002C71DF">
        <w:rPr>
          <w:rFonts w:cs="Times New Roman"/>
        </w:rPr>
        <w:t>s</w:t>
      </w:r>
      <w:r w:rsidR="00870BE1">
        <w:rPr>
          <w:rFonts w:cs="Times New Roman"/>
        </w:rPr>
        <w:t xml:space="preserve">. 141) má za to, že jde o </w:t>
      </w:r>
      <w:r w:rsidR="006D6063">
        <w:rPr>
          <w:rFonts w:cs="Times New Roman"/>
        </w:rPr>
        <w:t>„</w:t>
      </w:r>
      <w:r w:rsidR="006D6063" w:rsidRPr="006D6063">
        <w:rPr>
          <w:rFonts w:cs="Times New Roman"/>
          <w:i/>
          <w:iCs/>
        </w:rPr>
        <w:t>slabý a nejasně definovaný konstrukt, což se mimo jiné projevuje tím, že bývá při operacionalizaci zaměňován s přáním, zájmy či tužbami, případně s požadavkem učících se jedinců nebo zadavatele, přičemž paradoxně právě odlišností od těchto „synonym“ obhajuje svou potřebnost</w:t>
      </w:r>
      <w:r w:rsidR="006D6063">
        <w:rPr>
          <w:rFonts w:cs="Times New Roman"/>
          <w:i/>
          <w:iCs/>
        </w:rPr>
        <w:t>.“</w:t>
      </w:r>
      <w:r w:rsidR="00870BE1">
        <w:rPr>
          <w:rFonts w:cs="Times New Roman"/>
        </w:rPr>
        <w:t xml:space="preserve"> </w:t>
      </w:r>
    </w:p>
    <w:p w14:paraId="0264F4E1" w14:textId="23349EA9" w:rsidR="00E327D5" w:rsidRDefault="00E327D5" w:rsidP="00675CE5">
      <w:pPr>
        <w:pStyle w:val="Nadpis2"/>
      </w:pPr>
      <w:bookmarkStart w:id="14" w:name="_Toc106557900"/>
      <w:r>
        <w:t>Vzdělávací potřeby ve středním odborném vzdělávání</w:t>
      </w:r>
      <w:bookmarkEnd w:id="14"/>
      <w:r w:rsidR="00693720">
        <w:t xml:space="preserve"> </w:t>
      </w:r>
    </w:p>
    <w:p w14:paraId="600B601E" w14:textId="20D9F4F6" w:rsidR="00AC7CFF" w:rsidRDefault="003836FC" w:rsidP="00CF06D2">
      <w:pPr>
        <w:ind w:firstLine="576"/>
      </w:pPr>
      <w:r>
        <w:t xml:space="preserve">Jelikož se práce zabývá vzdělávacími potřebami učebního oboru kadeřník, což je obor vyučovaný na střední odborné škole, je třeba se více zaměřit na střední odborné vzdělávání. </w:t>
      </w:r>
      <w:r w:rsidR="00FA2207">
        <w:t xml:space="preserve">Střední odborné vzdělávání </w:t>
      </w:r>
      <w:r w:rsidR="004A3628">
        <w:t xml:space="preserve">je druhem </w:t>
      </w:r>
      <w:r w:rsidR="00FB4EA6">
        <w:t xml:space="preserve">vyššího </w:t>
      </w:r>
      <w:r w:rsidR="004A3628">
        <w:t>sekundárního vzdělávání</w:t>
      </w:r>
      <w:r w:rsidR="00985D7E">
        <w:t>, a to konkrétně (společně s</w:t>
      </w:r>
      <w:r w:rsidR="0029177C">
        <w:t> </w:t>
      </w:r>
      <w:r w:rsidR="00985D7E">
        <w:t>konzervatořemi</w:t>
      </w:r>
      <w:r w:rsidR="0029177C">
        <w:t xml:space="preserve"> a nástavbovým studiem</w:t>
      </w:r>
      <w:r w:rsidR="00985D7E">
        <w:t xml:space="preserve">) </w:t>
      </w:r>
      <w:r w:rsidR="00FB4EA6">
        <w:t xml:space="preserve">vyššího </w:t>
      </w:r>
      <w:r w:rsidR="00985D7E">
        <w:t>sekundárního vzdělávání odborného</w:t>
      </w:r>
      <w:r w:rsidR="00346FCB">
        <w:t xml:space="preserve"> </w:t>
      </w:r>
      <w:r w:rsidR="00C910D5">
        <w:t>(ISCED 354)</w:t>
      </w:r>
      <w:r w:rsidR="00985D7E">
        <w:t>.</w:t>
      </w:r>
      <w:r w:rsidR="00243F82">
        <w:t xml:space="preserve"> Žáci, kteří toto střední odborné vzdělání absolvují,</w:t>
      </w:r>
      <w:r w:rsidR="00985D7E">
        <w:t xml:space="preserve"> </w:t>
      </w:r>
      <w:r w:rsidR="005D4477">
        <w:t xml:space="preserve">mohou zpravidla </w:t>
      </w:r>
      <w:r w:rsidR="005D4477">
        <w:lastRenderedPageBreak/>
        <w:t xml:space="preserve">ihned po škole vykonávat odbornou profesi. </w:t>
      </w:r>
      <w:r w:rsidR="00AC7CFF">
        <w:t xml:space="preserve">V současnosti však více než polovina absolventů </w:t>
      </w:r>
      <w:r w:rsidR="00A034DE">
        <w:t xml:space="preserve">pokračuje dále v terciárním vzdělávání. </w:t>
      </w:r>
      <w:r w:rsidR="00E359FE">
        <w:t>(Eurydice, 2022</w:t>
      </w:r>
      <w:r w:rsidR="00B945D5">
        <w:t xml:space="preserve">, s. </w:t>
      </w:r>
      <w:r w:rsidR="001333C1">
        <w:t>2</w:t>
      </w:r>
      <w:r w:rsidR="0035130F">
        <w:t>)</w:t>
      </w:r>
    </w:p>
    <w:p w14:paraId="4EDB6FB8" w14:textId="04512BB4" w:rsidR="00B313A4" w:rsidRDefault="0027490B" w:rsidP="00134629">
      <w:pPr>
        <w:ind w:firstLine="708"/>
      </w:pPr>
      <w:r>
        <w:t>V</w:t>
      </w:r>
      <w:r w:rsidR="00EE7C7E">
        <w:t xml:space="preserve"> sekundárním </w:t>
      </w:r>
      <w:r>
        <w:t>vzdělávání pokračuje téměř každý po ukončení základní školní docházky, většina žáků volí právě střední odbornou školu oproti všeobecnému středoškolskému vzdělání</w:t>
      </w:r>
      <w:r w:rsidR="00AD6525">
        <w:t xml:space="preserve"> (</w:t>
      </w:r>
      <w:r w:rsidR="008930D0">
        <w:t>Berný, 2005</w:t>
      </w:r>
      <w:r w:rsidR="00AD6525">
        <w:t>)</w:t>
      </w:r>
      <w:r>
        <w:t>.</w:t>
      </w:r>
      <w:r w:rsidR="00A2097D">
        <w:t xml:space="preserve"> </w:t>
      </w:r>
      <w:r w:rsidR="00F3306A">
        <w:t xml:space="preserve">Odborné vzdělávání v České republice je hodnoceno jako vyspělé, ale pedagogický výzkum se </w:t>
      </w:r>
      <w:r w:rsidR="00144DB6">
        <w:t>o něj</w:t>
      </w:r>
      <w:r w:rsidR="00F3306A">
        <w:t xml:space="preserve"> </w:t>
      </w:r>
      <w:r w:rsidR="00144DB6">
        <w:t>skoro vůbec</w:t>
      </w:r>
      <w:r w:rsidR="00F3306A">
        <w:t xml:space="preserve"> </w:t>
      </w:r>
      <w:r w:rsidR="00144DB6">
        <w:t>nezajímá</w:t>
      </w:r>
      <w:r w:rsidR="002009B0">
        <w:t xml:space="preserve">. </w:t>
      </w:r>
      <w:r w:rsidR="008216A7">
        <w:t xml:space="preserve">(Průcha, </w:t>
      </w:r>
      <w:r w:rsidR="002009B0" w:rsidRPr="0073545D">
        <w:rPr>
          <w:rFonts w:cs="Times New Roman"/>
        </w:rPr>
        <w:t>2019</w:t>
      </w:r>
      <w:r w:rsidR="002009B0">
        <w:rPr>
          <w:rFonts w:cs="Times New Roman"/>
        </w:rPr>
        <w:t xml:space="preserve">, </w:t>
      </w:r>
      <w:r w:rsidR="002C71DF">
        <w:t>s</w:t>
      </w:r>
      <w:r w:rsidR="008216A7">
        <w:t>. 109)</w:t>
      </w:r>
      <w:r w:rsidR="00F27B61">
        <w:t xml:space="preserve"> Zájem je soustřeďován na všeobecné školství a vš</w:t>
      </w:r>
      <w:r w:rsidR="00144DB6">
        <w:t>e</w:t>
      </w:r>
      <w:r w:rsidR="00F27B61">
        <w:t xml:space="preserve">obecné vzdělávání (Průcha, </w:t>
      </w:r>
      <w:r w:rsidR="002009B0" w:rsidRPr="0073545D">
        <w:rPr>
          <w:rFonts w:cs="Times New Roman"/>
        </w:rPr>
        <w:t>2019</w:t>
      </w:r>
      <w:r w:rsidR="002009B0">
        <w:rPr>
          <w:rFonts w:cs="Times New Roman"/>
        </w:rPr>
        <w:t xml:space="preserve">, </w:t>
      </w:r>
      <w:r w:rsidR="002C71DF">
        <w:t>s</w:t>
      </w:r>
      <w:r w:rsidR="00F27B61">
        <w:t>. 109), což možná vede k tomu, že je v očích společnosti nejlépe hodnocené vzdělávání na gymnáziích a</w:t>
      </w:r>
      <w:r w:rsidR="00243BE8">
        <w:t> </w:t>
      </w:r>
      <w:r w:rsidR="00F27B61">
        <w:t xml:space="preserve">základních školách, ale střední odborné vzdělávání je hodnoceno jako problematické </w:t>
      </w:r>
      <w:r w:rsidR="000045E2">
        <w:t>(</w:t>
      </w:r>
      <w:r w:rsidR="00F34C51">
        <w:t>Walterová</w:t>
      </w:r>
      <w:r w:rsidR="00BA0D96">
        <w:t xml:space="preserve"> a </w:t>
      </w:r>
      <w:r w:rsidR="00F34C51">
        <w:t xml:space="preserve">Černý, </w:t>
      </w:r>
      <w:r w:rsidR="00BA0D96">
        <w:t xml:space="preserve">2018, </w:t>
      </w:r>
      <w:r w:rsidR="002C71DF">
        <w:t>s</w:t>
      </w:r>
      <w:r w:rsidR="00F34C51">
        <w:t xml:space="preserve">. 63). </w:t>
      </w:r>
    </w:p>
    <w:p w14:paraId="34B78812" w14:textId="1B45F0FF" w:rsidR="003836FC" w:rsidRDefault="00947E1A" w:rsidP="005507B1">
      <w:r>
        <w:t>Jelikož se odborné školy vztahují k různým oborům, pro v</w:t>
      </w:r>
      <w:r w:rsidR="00ED43D6">
        <w:t xml:space="preserve">ýzkum by </w:t>
      </w:r>
      <w:r>
        <w:t>měla být důležitá taky</w:t>
      </w:r>
      <w:r w:rsidR="00ED43D6">
        <w:t xml:space="preserve"> oborová didakt</w:t>
      </w:r>
      <w:r>
        <w:t>i</w:t>
      </w:r>
      <w:r w:rsidR="00ED43D6">
        <w:t xml:space="preserve">ka. </w:t>
      </w:r>
      <w:r w:rsidR="005507B1">
        <w:t>Té se momentálně věnují instituty celoživotního vzdělávání na</w:t>
      </w:r>
      <w:r w:rsidR="00540B26">
        <w:t> </w:t>
      </w:r>
      <w:r w:rsidR="005507B1">
        <w:t xml:space="preserve">technických vysokých školách, pedagogické fakulty a jejich pracoviště připravující učitele odborných předmětů, </w:t>
      </w:r>
      <w:r w:rsidR="008667A1">
        <w:t>Národní pedagogický institut</w:t>
      </w:r>
      <w:r w:rsidR="00C71684">
        <w:t xml:space="preserve"> a podobná školi</w:t>
      </w:r>
      <w:r w:rsidR="005507B1">
        <w:t>cí střediska. (Pecina</w:t>
      </w:r>
      <w:r w:rsidR="0051678E">
        <w:t xml:space="preserve"> a</w:t>
      </w:r>
      <w:r w:rsidR="00243BE8">
        <w:t> </w:t>
      </w:r>
      <w:r w:rsidR="005507B1">
        <w:t xml:space="preserve">Sládek, </w:t>
      </w:r>
      <w:r w:rsidR="0051678E">
        <w:t xml:space="preserve">2016, </w:t>
      </w:r>
      <w:r w:rsidR="002C71DF">
        <w:t>s</w:t>
      </w:r>
      <w:r w:rsidR="005507B1">
        <w:t>. 10) Oborová didaktika se</w:t>
      </w:r>
      <w:r w:rsidR="00D35A0E">
        <w:t xml:space="preserve"> zabývá tím, co by mělo v</w:t>
      </w:r>
      <w:r w:rsidR="00D853B7">
        <w:t>e</w:t>
      </w:r>
      <w:r w:rsidR="00D35A0E">
        <w:t xml:space="preserve"> výuce být, aby bylo vyučování co nejvíce </w:t>
      </w:r>
      <w:r w:rsidR="005F096E">
        <w:t>posíleno o co nejlepší prvky (</w:t>
      </w:r>
      <w:r w:rsidR="00C07215">
        <w:t>Janík, 2016</w:t>
      </w:r>
      <w:r w:rsidR="005F096E">
        <w:t xml:space="preserve">, </w:t>
      </w:r>
      <w:r w:rsidR="002C71DF">
        <w:t>s</w:t>
      </w:r>
      <w:r w:rsidR="005F096E">
        <w:t>. 28)</w:t>
      </w:r>
      <w:r w:rsidR="00713B24">
        <w:t>. Podle Stuchlíkové a</w:t>
      </w:r>
      <w:r w:rsidR="00243BE8">
        <w:t> </w:t>
      </w:r>
      <w:r w:rsidR="00713B24">
        <w:t>Janíka (2015) je</w:t>
      </w:r>
      <w:r w:rsidR="004347AF">
        <w:t xml:space="preserve"> oborová didaktika</w:t>
      </w:r>
      <w:r w:rsidR="00713B24">
        <w:t xml:space="preserve"> </w:t>
      </w:r>
      <w:r w:rsidR="00713B24" w:rsidRPr="00B231F4">
        <w:rPr>
          <w:i/>
          <w:iCs/>
        </w:rPr>
        <w:t>„disciplínou, která v soudobém pojetí hledá a zpřesňuje odpovědi na otázky proč, co, jak, koho, kdy a kde vyučovat“</w:t>
      </w:r>
      <w:r w:rsidR="00713B24">
        <w:t xml:space="preserve"> (</w:t>
      </w:r>
      <w:r w:rsidR="007379FD">
        <w:t>Pecina</w:t>
      </w:r>
      <w:r w:rsidR="00E5525C">
        <w:t xml:space="preserve"> a </w:t>
      </w:r>
      <w:r w:rsidR="007379FD">
        <w:t xml:space="preserve">Sládek, </w:t>
      </w:r>
      <w:r w:rsidR="00E5525C">
        <w:t xml:space="preserve">2016, </w:t>
      </w:r>
      <w:r w:rsidR="002C71DF">
        <w:t>s</w:t>
      </w:r>
      <w:r w:rsidR="007379FD">
        <w:t>. 6)</w:t>
      </w:r>
      <w:r w:rsidR="00B231F4">
        <w:t>.</w:t>
      </w:r>
      <w:r w:rsidR="00393A8B">
        <w:t xml:space="preserve"> </w:t>
      </w:r>
      <w:r w:rsidR="0080071B">
        <w:t>P</w:t>
      </w:r>
      <w:r w:rsidR="00393A8B">
        <w:t xml:space="preserve">řispívá k tomu, aby se zkvalitňovalo vyučování </w:t>
      </w:r>
      <w:r w:rsidR="00D60EC1">
        <w:t xml:space="preserve">ve specifických učebních oborech (Janík, </w:t>
      </w:r>
      <w:r w:rsidR="001A5566">
        <w:t xml:space="preserve">2009, </w:t>
      </w:r>
      <w:r w:rsidR="00D60EC1">
        <w:t>s. 4)</w:t>
      </w:r>
      <w:r w:rsidR="0080071B">
        <w:t xml:space="preserve">, protože v ní dochází k propojení </w:t>
      </w:r>
      <w:r w:rsidR="001F7D28">
        <w:t xml:space="preserve">obecné didaktiky </w:t>
      </w:r>
      <w:r w:rsidR="006A1002">
        <w:t xml:space="preserve">na specifické požadavky </w:t>
      </w:r>
      <w:r w:rsidR="00832627">
        <w:t xml:space="preserve">učebního oboru. </w:t>
      </w:r>
      <w:r w:rsidR="00D60EC1">
        <w:t xml:space="preserve"> </w:t>
      </w:r>
    </w:p>
    <w:p w14:paraId="347F6B2E" w14:textId="3525E745" w:rsidR="007A1FC8" w:rsidRDefault="007A1FC8" w:rsidP="003836FC">
      <w:r>
        <w:t xml:space="preserve">Obor </w:t>
      </w:r>
      <w:r w:rsidR="00FF43B7">
        <w:t xml:space="preserve">je přípravou </w:t>
      </w:r>
      <w:r w:rsidR="00845406">
        <w:t>na určitá povolání, na která se žáci v rámci střední odborné školy</w:t>
      </w:r>
      <w:r w:rsidR="00C0672C">
        <w:t xml:space="preserve">, středního odborného učiliště nebo odborného výcviku </w:t>
      </w:r>
      <w:r w:rsidR="00845406">
        <w:t xml:space="preserve">připravují </w:t>
      </w:r>
      <w:r w:rsidR="008237FE">
        <w:t xml:space="preserve">(Průcha, </w:t>
      </w:r>
      <w:r w:rsidR="0081562C">
        <w:t xml:space="preserve">Walterová, Mareš, </w:t>
      </w:r>
      <w:r w:rsidR="0081562C" w:rsidRPr="00CD38B9">
        <w:rPr>
          <w:rFonts w:cs="Times New Roman"/>
        </w:rPr>
        <w:t>2013</w:t>
      </w:r>
      <w:r w:rsidR="0081562C">
        <w:rPr>
          <w:rFonts w:cs="Times New Roman"/>
        </w:rPr>
        <w:t xml:space="preserve">, </w:t>
      </w:r>
      <w:r w:rsidR="002C71DF">
        <w:t>s</w:t>
      </w:r>
      <w:r w:rsidR="008237FE">
        <w:t xml:space="preserve">. 321) </w:t>
      </w:r>
      <w:r w:rsidR="00FF43B7">
        <w:t>a představuje okruh specifických úkolů a problémů</w:t>
      </w:r>
      <w:r w:rsidR="00644061">
        <w:t xml:space="preserve">. </w:t>
      </w:r>
      <w:r w:rsidR="003066BA">
        <w:t>Při propojování didaktiky a</w:t>
      </w:r>
      <w:r w:rsidR="00243BE8">
        <w:t> </w:t>
      </w:r>
      <w:r w:rsidR="003066BA">
        <w:t>konkrétního oboru je důležité</w:t>
      </w:r>
      <w:r w:rsidR="00934513">
        <w:t>, aby byly obě složky vybalancované</w:t>
      </w:r>
      <w:r w:rsidR="00860AF4">
        <w:t xml:space="preserve"> </w:t>
      </w:r>
      <w:r w:rsidR="00FF43B7">
        <w:t xml:space="preserve">(Janík, </w:t>
      </w:r>
      <w:r w:rsidR="001A5566">
        <w:t xml:space="preserve">2009, </w:t>
      </w:r>
      <w:r w:rsidR="002C71DF">
        <w:t>s</w:t>
      </w:r>
      <w:r w:rsidR="00FF43B7">
        <w:t>. 5)</w:t>
      </w:r>
      <w:r w:rsidR="00860AF4">
        <w:t xml:space="preserve">, protože jde o propojení </w:t>
      </w:r>
      <w:r w:rsidR="00D67AAB">
        <w:t>požadavků</w:t>
      </w:r>
      <w:r w:rsidR="00860AF4">
        <w:t xml:space="preserve"> </w:t>
      </w:r>
      <w:r w:rsidR="008B22B9">
        <w:t xml:space="preserve">v rámci učebního oboru </w:t>
      </w:r>
      <w:r w:rsidR="00860AF4">
        <w:t xml:space="preserve">a </w:t>
      </w:r>
      <w:r w:rsidR="00560535">
        <w:t xml:space="preserve">vyučovacích </w:t>
      </w:r>
      <w:r w:rsidR="008B22B9">
        <w:t xml:space="preserve">předpokladů žáků </w:t>
      </w:r>
      <w:r w:rsidR="00560535">
        <w:t xml:space="preserve">tohoto </w:t>
      </w:r>
      <w:r w:rsidR="008B22B9">
        <w:t>učebního oboru</w:t>
      </w:r>
      <w:r w:rsidR="00860AF4">
        <w:t>.</w:t>
      </w:r>
      <w:r w:rsidR="00F625B8">
        <w:t xml:space="preserve"> </w:t>
      </w:r>
      <w:r w:rsidR="00562442" w:rsidRPr="00E2177B">
        <w:rPr>
          <w:i/>
          <w:iCs/>
        </w:rPr>
        <w:t>„Jedná se o oborovou didaktiku, a proto ji nelze suplovat např. jen obecně didaktickými poznatky, a naopak ji nelze budovat na prezentacích konkrétních ukázek vzdělávacích cílů, obsahu a metodických rozborů…“</w:t>
      </w:r>
      <w:r w:rsidR="00562442">
        <w:t xml:space="preserve"> (</w:t>
      </w:r>
      <w:r w:rsidR="00231B60">
        <w:t>Pecina</w:t>
      </w:r>
      <w:r w:rsidR="00F1037D">
        <w:t xml:space="preserve"> a</w:t>
      </w:r>
      <w:r w:rsidR="00231B60">
        <w:t xml:space="preserve"> Sládek</w:t>
      </w:r>
      <w:r w:rsidR="00562442">
        <w:t xml:space="preserve">, </w:t>
      </w:r>
      <w:r w:rsidR="00F1037D">
        <w:t xml:space="preserve">2016, </w:t>
      </w:r>
      <w:r w:rsidR="002C71DF">
        <w:t>s</w:t>
      </w:r>
      <w:r w:rsidR="00562442">
        <w:t>. 14)</w:t>
      </w:r>
      <w:r w:rsidR="00860AF4">
        <w:t xml:space="preserve"> </w:t>
      </w:r>
      <w:r w:rsidR="002D6E4C">
        <w:t>V rámci</w:t>
      </w:r>
      <w:r w:rsidR="00506C8F">
        <w:t xml:space="preserve"> oborové didaktiky by tak měl</w:t>
      </w:r>
      <w:r w:rsidR="002D595D">
        <w:t>o</w:t>
      </w:r>
      <w:r w:rsidR="00506C8F">
        <w:t xml:space="preserve"> </w:t>
      </w:r>
      <w:r w:rsidR="002D6E4C">
        <w:t>docházet</w:t>
      </w:r>
      <w:r w:rsidR="00AA1A96">
        <w:t xml:space="preserve"> k zjišťování</w:t>
      </w:r>
      <w:r w:rsidR="002D595D">
        <w:t xml:space="preserve"> vzdělávacích potřeb žáků učebních oborů</w:t>
      </w:r>
      <w:r w:rsidR="00712EB4">
        <w:t xml:space="preserve">, aby mohlo docházet ke kvalitní </w:t>
      </w:r>
      <w:r w:rsidR="00E90CC6">
        <w:t>tvorb</w:t>
      </w:r>
      <w:r w:rsidR="008F430C">
        <w:t>ě</w:t>
      </w:r>
      <w:r w:rsidR="00E90CC6">
        <w:t xml:space="preserve"> vzdělávacího programu</w:t>
      </w:r>
      <w:r w:rsidR="00712EB4">
        <w:t>.</w:t>
      </w:r>
    </w:p>
    <w:p w14:paraId="5C2515D6" w14:textId="77777777" w:rsidR="00543280" w:rsidRDefault="007426E2" w:rsidP="00543280">
      <w:r>
        <w:t xml:space="preserve">Kvůli odlišnosti jednotlivých oborů vyučovaných na středních odborných školách a také z důvodu nedostatečného zastoupení středního odborného vzdělávání v pedagogickém </w:t>
      </w:r>
      <w:r>
        <w:lastRenderedPageBreak/>
        <w:t xml:space="preserve">výzkumu je </w:t>
      </w:r>
      <w:r w:rsidR="00967915">
        <w:t>celkem komplikované</w:t>
      </w:r>
      <w:r>
        <w:t xml:space="preserve"> obecně popsat, jaké vzdělávací potřeby žáci těchto škol mají. </w:t>
      </w:r>
      <w:r w:rsidR="00BF4BC0">
        <w:t xml:space="preserve">V následujících kapitolách </w:t>
      </w:r>
      <w:r w:rsidR="00855400">
        <w:t xml:space="preserve">teoretické i praktické části </w:t>
      </w:r>
      <w:r w:rsidR="00BF4BC0">
        <w:t xml:space="preserve">se </w:t>
      </w:r>
      <w:r w:rsidR="004C71E6">
        <w:t xml:space="preserve">proto bude práce zaměřovat už přímo na učební obor kadeřník vyučovaný na střední odborné škole. </w:t>
      </w:r>
      <w:r w:rsidR="00091608">
        <w:t>Některé ze v</w:t>
      </w:r>
      <w:r w:rsidR="00E3053A">
        <w:t>zdělávací</w:t>
      </w:r>
      <w:r w:rsidR="00091608">
        <w:t>ch</w:t>
      </w:r>
      <w:r w:rsidR="00E3053A">
        <w:t xml:space="preserve"> potřeb tohoto oboru budou </w:t>
      </w:r>
      <w:r w:rsidR="00E42BA7">
        <w:t xml:space="preserve">konkrétně </w:t>
      </w:r>
      <w:r w:rsidR="00E3053A">
        <w:t xml:space="preserve">popsány ve třetí kapitole. </w:t>
      </w:r>
    </w:p>
    <w:p w14:paraId="0CA12306" w14:textId="77777777" w:rsidR="00543280" w:rsidRDefault="00543280">
      <w:pPr>
        <w:spacing w:after="0" w:line="240" w:lineRule="auto"/>
        <w:ind w:firstLine="0"/>
        <w:jc w:val="left"/>
      </w:pPr>
      <w:r>
        <w:br w:type="page"/>
      </w:r>
    </w:p>
    <w:p w14:paraId="255C263E" w14:textId="15C39E6B" w:rsidR="00265B8F" w:rsidRDefault="00265B8F" w:rsidP="00543280">
      <w:pPr>
        <w:pStyle w:val="Nadpis1"/>
      </w:pPr>
      <w:bookmarkStart w:id="15" w:name="_Toc106557901"/>
      <w:r>
        <w:lastRenderedPageBreak/>
        <w:t>Vzdělávací program</w:t>
      </w:r>
      <w:bookmarkEnd w:id="15"/>
    </w:p>
    <w:p w14:paraId="5601C86D" w14:textId="23D5FCA1" w:rsidR="00BF1C7B" w:rsidRDefault="00B1056E" w:rsidP="00CF06D2">
      <w:pPr>
        <w:ind w:firstLine="432"/>
        <w:rPr>
          <w:rFonts w:cs="Times New Roman"/>
        </w:rPr>
      </w:pPr>
      <w:r>
        <w:rPr>
          <w:rFonts w:cs="Times New Roman"/>
        </w:rPr>
        <w:t xml:space="preserve">Jak už bylo zmíněno, </w:t>
      </w:r>
      <w:r w:rsidR="0063254D">
        <w:rPr>
          <w:rFonts w:cs="Times New Roman"/>
        </w:rPr>
        <w:t>zjišťování</w:t>
      </w:r>
      <w:r>
        <w:rPr>
          <w:rFonts w:cs="Times New Roman"/>
        </w:rPr>
        <w:t xml:space="preserve"> vzdělávacích potřeb je nutn</w:t>
      </w:r>
      <w:r w:rsidR="000A6659">
        <w:rPr>
          <w:rFonts w:cs="Times New Roman"/>
        </w:rPr>
        <w:t>é</w:t>
      </w:r>
      <w:r>
        <w:rPr>
          <w:rFonts w:cs="Times New Roman"/>
        </w:rPr>
        <w:t xml:space="preserve"> k tvorbě kvalitního a vhodného vzdělávacího programu. </w:t>
      </w:r>
      <w:r w:rsidR="00E17B93">
        <w:rPr>
          <w:rFonts w:cs="Times New Roman"/>
        </w:rPr>
        <w:t xml:space="preserve">Vzdělávací program je vzdělávacím procesem, protože jde o činnost ve vzdělávacím prostředí, která zahrnuje edukaci nějakého subjektu (Palán, </w:t>
      </w:r>
      <w:r w:rsidR="00702A4C" w:rsidRPr="00D00951">
        <w:rPr>
          <w:rFonts w:cs="Times New Roman"/>
        </w:rPr>
        <w:t>2002</w:t>
      </w:r>
      <w:r w:rsidR="00702A4C">
        <w:rPr>
          <w:rFonts w:cs="Times New Roman"/>
        </w:rPr>
        <w:t xml:space="preserve">, </w:t>
      </w:r>
      <w:r w:rsidR="002C71DF">
        <w:rPr>
          <w:rFonts w:cs="Times New Roman"/>
        </w:rPr>
        <w:t>s</w:t>
      </w:r>
      <w:r w:rsidR="00E17B93">
        <w:rPr>
          <w:rFonts w:cs="Times New Roman"/>
        </w:rPr>
        <w:t>. 366)</w:t>
      </w:r>
      <w:r w:rsidR="00B86CD3">
        <w:rPr>
          <w:rFonts w:cs="Times New Roman"/>
        </w:rPr>
        <w:t xml:space="preserve"> </w:t>
      </w:r>
      <w:r w:rsidR="00E17B93">
        <w:rPr>
          <w:rFonts w:cs="Times New Roman"/>
        </w:rPr>
        <w:t>a jde především o jeden</w:t>
      </w:r>
      <w:r w:rsidR="00B04EF5">
        <w:rPr>
          <w:rFonts w:cs="Times New Roman"/>
        </w:rPr>
        <w:t xml:space="preserve"> z</w:t>
      </w:r>
      <w:r w:rsidR="00F17DDF">
        <w:rPr>
          <w:rFonts w:cs="Times New Roman"/>
        </w:rPr>
        <w:t> </w:t>
      </w:r>
      <w:r w:rsidR="000B24E0">
        <w:rPr>
          <w:rFonts w:cs="Times New Roman"/>
        </w:rPr>
        <w:t>dokument</w:t>
      </w:r>
      <w:r w:rsidR="00F17DDF">
        <w:rPr>
          <w:rFonts w:cs="Times New Roman"/>
        </w:rPr>
        <w:t>ů kurikula</w:t>
      </w:r>
      <w:r w:rsidR="000B24E0">
        <w:rPr>
          <w:rFonts w:cs="Times New Roman"/>
        </w:rPr>
        <w:t>.</w:t>
      </w:r>
      <w:r w:rsidR="00F17DDF">
        <w:rPr>
          <w:rFonts w:cs="Times New Roman"/>
        </w:rPr>
        <w:t xml:space="preserve"> </w:t>
      </w:r>
    </w:p>
    <w:p w14:paraId="5B270531" w14:textId="7951AC35" w:rsidR="00BF1C7B" w:rsidRDefault="00BF1C7B" w:rsidP="00BF1C7B">
      <w:pPr>
        <w:pStyle w:val="Nadpis2"/>
      </w:pPr>
      <w:bookmarkStart w:id="16" w:name="_Toc106557902"/>
      <w:r>
        <w:t>Kurikulum</w:t>
      </w:r>
      <w:bookmarkEnd w:id="16"/>
    </w:p>
    <w:p w14:paraId="245EFBCC" w14:textId="25837F93" w:rsidR="00E06A66" w:rsidRDefault="00F17DDF" w:rsidP="00CF06D2">
      <w:pPr>
        <w:ind w:firstLine="576"/>
        <w:rPr>
          <w:rFonts w:cs="Times New Roman"/>
        </w:rPr>
      </w:pPr>
      <w:r>
        <w:rPr>
          <w:rFonts w:cs="Times New Roman"/>
        </w:rPr>
        <w:t>Kurikulem se rozumí</w:t>
      </w:r>
      <w:r w:rsidR="00F14502">
        <w:rPr>
          <w:rFonts w:cs="Times New Roman"/>
        </w:rPr>
        <w:t xml:space="preserve"> </w:t>
      </w:r>
      <w:r w:rsidR="00127EAD" w:rsidRPr="00127EAD">
        <w:rPr>
          <w:rFonts w:cs="Times New Roman"/>
          <w:i/>
          <w:iCs/>
        </w:rPr>
        <w:t>„obsah veškeré zkušenosti, kterou žáci získali ve škole a v činnostech ke škole se vztahujících, její plánování a hodnocení“</w:t>
      </w:r>
      <w:r w:rsidR="00456A45">
        <w:rPr>
          <w:rFonts w:cs="Times New Roman"/>
        </w:rPr>
        <w:t xml:space="preserve"> </w:t>
      </w:r>
      <w:r w:rsidR="00127EAD">
        <w:rPr>
          <w:rFonts w:cs="Times New Roman"/>
        </w:rPr>
        <w:t>(</w:t>
      </w:r>
      <w:r w:rsidR="00702A4C">
        <w:rPr>
          <w:rFonts w:cs="Times New Roman"/>
        </w:rPr>
        <w:t xml:space="preserve">Průcha, </w:t>
      </w:r>
      <w:r w:rsidR="00702A4C" w:rsidRPr="00F465BB">
        <w:rPr>
          <w:rFonts w:cs="Times New Roman"/>
        </w:rPr>
        <w:t>2017</w:t>
      </w:r>
      <w:r w:rsidR="00127EAD">
        <w:rPr>
          <w:rFonts w:cs="Times New Roman"/>
        </w:rPr>
        <w:t xml:space="preserve">, </w:t>
      </w:r>
      <w:r w:rsidR="002C71DF">
        <w:rPr>
          <w:rFonts w:cs="Times New Roman"/>
        </w:rPr>
        <w:t>s</w:t>
      </w:r>
      <w:r w:rsidR="00127EAD">
        <w:rPr>
          <w:rFonts w:cs="Times New Roman"/>
        </w:rPr>
        <w:t>. 237)</w:t>
      </w:r>
      <w:r w:rsidR="001806BA">
        <w:rPr>
          <w:rFonts w:cs="Times New Roman"/>
        </w:rPr>
        <w:t xml:space="preserve">. </w:t>
      </w:r>
      <w:r w:rsidR="00C9676F">
        <w:rPr>
          <w:rFonts w:cs="Times New Roman"/>
        </w:rPr>
        <w:t>V rámci kurikula je v podstatě plánované vzdělání</w:t>
      </w:r>
      <w:r w:rsidR="00647731">
        <w:rPr>
          <w:rFonts w:cs="Times New Roman"/>
        </w:rPr>
        <w:t xml:space="preserve"> </w:t>
      </w:r>
      <w:r w:rsidR="003651A0">
        <w:rPr>
          <w:rFonts w:cs="Times New Roman"/>
        </w:rPr>
        <w:t xml:space="preserve">– systém informací a činností realizovaných ve výuce </w:t>
      </w:r>
      <w:r w:rsidR="00647731">
        <w:rPr>
          <w:rFonts w:cs="Times New Roman"/>
        </w:rPr>
        <w:t xml:space="preserve">(Průcha, </w:t>
      </w:r>
      <w:r w:rsidR="008C198B">
        <w:t xml:space="preserve">Walterová, Mareš, </w:t>
      </w:r>
      <w:r w:rsidR="008C198B" w:rsidRPr="00CD38B9">
        <w:rPr>
          <w:rFonts w:cs="Times New Roman"/>
        </w:rPr>
        <w:t>2013</w:t>
      </w:r>
      <w:r w:rsidR="008C198B">
        <w:rPr>
          <w:rFonts w:cs="Times New Roman"/>
        </w:rPr>
        <w:t xml:space="preserve">, </w:t>
      </w:r>
      <w:r w:rsidR="002C71DF">
        <w:rPr>
          <w:rFonts w:cs="Times New Roman"/>
        </w:rPr>
        <w:t>s</w:t>
      </w:r>
      <w:r w:rsidR="00647731">
        <w:rPr>
          <w:rFonts w:cs="Times New Roman"/>
        </w:rPr>
        <w:t>. 361)</w:t>
      </w:r>
      <w:r w:rsidR="00C9676F">
        <w:rPr>
          <w:rFonts w:cs="Times New Roman"/>
        </w:rPr>
        <w:t>, k</w:t>
      </w:r>
      <w:r w:rsidR="00AD1304">
        <w:rPr>
          <w:rFonts w:cs="Times New Roman"/>
        </w:rPr>
        <w:t>urikulum t</w:t>
      </w:r>
      <w:r w:rsidR="00C9676F">
        <w:rPr>
          <w:rFonts w:cs="Times New Roman"/>
        </w:rPr>
        <w:t>edy t</w:t>
      </w:r>
      <w:r w:rsidR="00AD1304">
        <w:rPr>
          <w:rFonts w:cs="Times New Roman"/>
        </w:rPr>
        <w:t xml:space="preserve">voří </w:t>
      </w:r>
      <w:r w:rsidR="00C9676F">
        <w:rPr>
          <w:rFonts w:cs="Times New Roman"/>
        </w:rPr>
        <w:t>spousta</w:t>
      </w:r>
      <w:r w:rsidR="00AD1304">
        <w:rPr>
          <w:rFonts w:cs="Times New Roman"/>
        </w:rPr>
        <w:t xml:space="preserve"> složek</w:t>
      </w:r>
      <w:r w:rsidR="00C9676F">
        <w:rPr>
          <w:rFonts w:cs="Times New Roman"/>
        </w:rPr>
        <w:t>. V</w:t>
      </w:r>
      <w:r w:rsidR="00AD1304">
        <w:rPr>
          <w:rFonts w:cs="Times New Roman"/>
        </w:rPr>
        <w:t xml:space="preserve">šechny </w:t>
      </w:r>
      <w:r w:rsidR="00C9676F">
        <w:rPr>
          <w:rFonts w:cs="Times New Roman"/>
        </w:rPr>
        <w:t xml:space="preserve">složky </w:t>
      </w:r>
      <w:r w:rsidR="00AD1304">
        <w:rPr>
          <w:rFonts w:cs="Times New Roman"/>
        </w:rPr>
        <w:t xml:space="preserve">by </w:t>
      </w:r>
      <w:r w:rsidR="00C9676F">
        <w:rPr>
          <w:rFonts w:cs="Times New Roman"/>
        </w:rPr>
        <w:t xml:space="preserve">ale </w:t>
      </w:r>
      <w:r w:rsidR="00AD1304">
        <w:rPr>
          <w:rFonts w:cs="Times New Roman"/>
        </w:rPr>
        <w:t xml:space="preserve">měly být natolik kvalitní, aby </w:t>
      </w:r>
      <w:r w:rsidR="00E06A66">
        <w:rPr>
          <w:rFonts w:cs="Times New Roman"/>
        </w:rPr>
        <w:t>byl</w:t>
      </w:r>
      <w:r w:rsidR="00C9676F">
        <w:rPr>
          <w:rFonts w:cs="Times New Roman"/>
        </w:rPr>
        <w:t>y splněny vzdělávací cíle</w:t>
      </w:r>
      <w:r w:rsidR="00063B25">
        <w:rPr>
          <w:rFonts w:cs="Times New Roman"/>
        </w:rPr>
        <w:t>.</w:t>
      </w:r>
    </w:p>
    <w:p w14:paraId="42117A60" w14:textId="6E39F1B9" w:rsidR="00A06DB0" w:rsidRDefault="006B10BC" w:rsidP="00472DD4">
      <w:pPr>
        <w:rPr>
          <w:rFonts w:cs="Times New Roman"/>
        </w:rPr>
      </w:pPr>
      <w:r>
        <w:rPr>
          <w:rFonts w:cs="Times New Roman"/>
        </w:rPr>
        <w:t xml:space="preserve">Kvalitu kurikula můžeme dle Thiise a van der Akkera (2009 </w:t>
      </w:r>
      <w:r w:rsidR="001A5566">
        <w:rPr>
          <w:rFonts w:cs="Times New Roman"/>
        </w:rPr>
        <w:t>cit. podle</w:t>
      </w:r>
      <w:r w:rsidR="00C07215">
        <w:rPr>
          <w:rFonts w:cs="Times New Roman"/>
        </w:rPr>
        <w:t> Janík, 2016</w:t>
      </w:r>
      <w:r>
        <w:rPr>
          <w:rFonts w:cs="Times New Roman"/>
        </w:rPr>
        <w:t xml:space="preserve">, </w:t>
      </w:r>
      <w:r w:rsidR="002C71DF">
        <w:rPr>
          <w:rFonts w:cs="Times New Roman"/>
        </w:rPr>
        <w:t>s</w:t>
      </w:r>
      <w:r>
        <w:rPr>
          <w:rFonts w:cs="Times New Roman"/>
        </w:rPr>
        <w:t>.</w:t>
      </w:r>
      <w:r w:rsidR="00243BE8">
        <w:rPr>
          <w:rFonts w:cs="Times New Roman"/>
        </w:rPr>
        <w:t> </w:t>
      </w:r>
      <w:r>
        <w:rPr>
          <w:rFonts w:cs="Times New Roman"/>
        </w:rPr>
        <w:t>27)</w:t>
      </w:r>
      <w:r w:rsidR="00F64CF8">
        <w:rPr>
          <w:rFonts w:cs="Times New Roman"/>
        </w:rPr>
        <w:t xml:space="preserve"> hodnotit podle těchto kritérií: relevantnosti, konzistentnosti, praktikovatelnosti a</w:t>
      </w:r>
      <w:r w:rsidR="00243BE8">
        <w:rPr>
          <w:rFonts w:cs="Times New Roman"/>
        </w:rPr>
        <w:t> </w:t>
      </w:r>
      <w:r w:rsidR="00F64CF8">
        <w:rPr>
          <w:rFonts w:cs="Times New Roman"/>
        </w:rPr>
        <w:t>efektivnosti.</w:t>
      </w:r>
      <w:r w:rsidR="001E3545">
        <w:rPr>
          <w:rFonts w:cs="Times New Roman"/>
        </w:rPr>
        <w:t xml:space="preserve"> Relevantností </w:t>
      </w:r>
      <w:r w:rsidR="00BA4771">
        <w:rPr>
          <w:rFonts w:cs="Times New Roman"/>
        </w:rPr>
        <w:t>myslí to</w:t>
      </w:r>
      <w:r w:rsidR="001E3545">
        <w:rPr>
          <w:rFonts w:cs="Times New Roman"/>
        </w:rPr>
        <w:t xml:space="preserve">, jestli vychází ze skutečného stavu </w:t>
      </w:r>
      <w:r w:rsidR="00BA4771">
        <w:rPr>
          <w:rFonts w:cs="Times New Roman"/>
        </w:rPr>
        <w:t xml:space="preserve">znalostí </w:t>
      </w:r>
      <w:r w:rsidR="001E3545">
        <w:rPr>
          <w:rFonts w:cs="Times New Roman"/>
        </w:rPr>
        <w:t>konkrétního oboru</w:t>
      </w:r>
      <w:r w:rsidR="00BA4771">
        <w:rPr>
          <w:rFonts w:cs="Times New Roman"/>
        </w:rPr>
        <w:t xml:space="preserve">. Konzistentnost představuje to, jestli je kurikulum dobře strukturované. </w:t>
      </w:r>
      <w:r w:rsidR="00AB3DB6">
        <w:rPr>
          <w:rFonts w:cs="Times New Roman"/>
        </w:rPr>
        <w:t xml:space="preserve">Praktikovatelné kurikulum by mělo být vhodné k zamýšleným účelům. Efektivnost kurikula znamená, jestli </w:t>
      </w:r>
      <w:r w:rsidR="008F4252">
        <w:rPr>
          <w:rFonts w:cs="Times New Roman"/>
        </w:rPr>
        <w:t xml:space="preserve">se pomocí něho lze dostat k výsledkům, které očekáváme. </w:t>
      </w:r>
      <w:r w:rsidR="00AE292B">
        <w:rPr>
          <w:rFonts w:cs="Times New Roman"/>
        </w:rPr>
        <w:t>Důležité je taky</w:t>
      </w:r>
      <w:r w:rsidR="008E6748">
        <w:rPr>
          <w:rFonts w:cs="Times New Roman"/>
        </w:rPr>
        <w:t>,</w:t>
      </w:r>
      <w:r w:rsidR="00AE292B">
        <w:rPr>
          <w:rFonts w:cs="Times New Roman"/>
        </w:rPr>
        <w:t xml:space="preserve"> aby </w:t>
      </w:r>
      <w:r w:rsidR="00D83AE9">
        <w:rPr>
          <w:rFonts w:cs="Times New Roman"/>
        </w:rPr>
        <w:t xml:space="preserve">byla všechna tato kritéria propojená a vybalancovaná. </w:t>
      </w:r>
      <w:r w:rsidR="00BB7D29">
        <w:rPr>
          <w:rFonts w:cs="Times New Roman"/>
        </w:rPr>
        <w:t>Když toto porovnáme s</w:t>
      </w:r>
      <w:r w:rsidR="00726062">
        <w:rPr>
          <w:rFonts w:cs="Times New Roman"/>
        </w:rPr>
        <w:t> poznatky o vzdělávacích potřebách</w:t>
      </w:r>
      <w:r w:rsidR="005960AA">
        <w:rPr>
          <w:rFonts w:cs="Times New Roman"/>
        </w:rPr>
        <w:t>, které byly zmíněny v předchozí kapitole</w:t>
      </w:r>
      <w:r w:rsidR="00726062">
        <w:rPr>
          <w:rFonts w:cs="Times New Roman"/>
        </w:rPr>
        <w:t>, zjistíme, že jejich znalost</w:t>
      </w:r>
      <w:r w:rsidR="00516F92">
        <w:rPr>
          <w:rFonts w:cs="Times New Roman"/>
        </w:rPr>
        <w:t xml:space="preserve"> </w:t>
      </w:r>
      <w:r w:rsidR="00726062">
        <w:rPr>
          <w:rFonts w:cs="Times New Roman"/>
        </w:rPr>
        <w:t xml:space="preserve">je k tvorbě kvalitního kurikula nezbytná. </w:t>
      </w:r>
    </w:p>
    <w:p w14:paraId="1C726A48" w14:textId="598ABB16" w:rsidR="004654D7" w:rsidRDefault="004654D7" w:rsidP="00472DD4">
      <w:pPr>
        <w:rPr>
          <w:rFonts w:cs="Times New Roman"/>
        </w:rPr>
      </w:pPr>
      <w:r>
        <w:rPr>
          <w:rFonts w:cs="Times New Roman"/>
        </w:rPr>
        <w:t xml:space="preserve">Co se týče kurikula v rámci odborného vzdělávání, </w:t>
      </w:r>
      <w:r w:rsidR="007B1674">
        <w:rPr>
          <w:rFonts w:cs="Times New Roman"/>
        </w:rPr>
        <w:t>vzhledem ke změně požadavků na trhu práce se kurikulum více zobecnilo, a to třeba tak, že byly i do středních odborných škol začleněny tzv. klíčové kompetence, které představují např. schopnost práce s komunikačními technologiemi</w:t>
      </w:r>
      <w:r w:rsidR="002E4B5E">
        <w:rPr>
          <w:rFonts w:cs="Times New Roman"/>
        </w:rPr>
        <w:t xml:space="preserve"> nebo</w:t>
      </w:r>
      <w:r w:rsidR="007B1674">
        <w:rPr>
          <w:rFonts w:cs="Times New Roman"/>
        </w:rPr>
        <w:t xml:space="preserve"> </w:t>
      </w:r>
      <w:r w:rsidR="009C24C6">
        <w:rPr>
          <w:rFonts w:cs="Times New Roman"/>
        </w:rPr>
        <w:t xml:space="preserve">schopnosti a znalosti sociální interakce. </w:t>
      </w:r>
      <w:r w:rsidR="00B25882">
        <w:rPr>
          <w:rFonts w:cs="Times New Roman"/>
        </w:rPr>
        <w:t>Těmto předmětům je věnován</w:t>
      </w:r>
      <w:r w:rsidR="00DB4F4D">
        <w:rPr>
          <w:rFonts w:cs="Times New Roman"/>
        </w:rPr>
        <w:t xml:space="preserve">a </w:t>
      </w:r>
      <w:r w:rsidR="00B25882">
        <w:rPr>
          <w:rFonts w:cs="Times New Roman"/>
        </w:rPr>
        <w:t xml:space="preserve">alespoň čtvrtina </w:t>
      </w:r>
      <w:r w:rsidR="00DB4F4D">
        <w:rPr>
          <w:rFonts w:cs="Times New Roman"/>
        </w:rPr>
        <w:t xml:space="preserve">vzdělávacího programu, </w:t>
      </w:r>
      <w:r w:rsidR="00AE27C2">
        <w:rPr>
          <w:rFonts w:cs="Times New Roman"/>
        </w:rPr>
        <w:t xml:space="preserve">ale nejvíce prostoru mají samozřejmě odborné předměty a odborná praxe. </w:t>
      </w:r>
      <w:r w:rsidR="0011545C">
        <w:rPr>
          <w:rFonts w:cs="Times New Roman"/>
        </w:rPr>
        <w:t>(</w:t>
      </w:r>
      <w:r w:rsidR="009A0043">
        <w:rPr>
          <w:rFonts w:cs="Times New Roman"/>
        </w:rPr>
        <w:t>Berný, 2005</w:t>
      </w:r>
      <w:r w:rsidR="001B6A40">
        <w:rPr>
          <w:rFonts w:cs="Times New Roman"/>
        </w:rPr>
        <w:t>)</w:t>
      </w:r>
      <w:r w:rsidR="009C24C6">
        <w:rPr>
          <w:rFonts w:cs="Times New Roman"/>
        </w:rPr>
        <w:t xml:space="preserve"> </w:t>
      </w:r>
    </w:p>
    <w:p w14:paraId="1BE7F1E9" w14:textId="1E91BF95" w:rsidR="00F75F5F" w:rsidRDefault="00F75F5F" w:rsidP="009F366A">
      <w:pPr>
        <w:pStyle w:val="Nadpis2"/>
      </w:pPr>
      <w:bookmarkStart w:id="17" w:name="_Toc106557903"/>
      <w:r>
        <w:t>Systém vzdělávacích programů</w:t>
      </w:r>
      <w:bookmarkEnd w:id="17"/>
    </w:p>
    <w:p w14:paraId="60BCBAEC" w14:textId="1E0F4251" w:rsidR="00AD5B11" w:rsidRDefault="009E2A42" w:rsidP="00CF06D2">
      <w:pPr>
        <w:ind w:firstLine="576"/>
        <w:rPr>
          <w:rFonts w:cs="Times New Roman"/>
        </w:rPr>
      </w:pPr>
      <w:r>
        <w:rPr>
          <w:rFonts w:cs="Times New Roman"/>
        </w:rPr>
        <w:t>Vzdělávací</w:t>
      </w:r>
      <w:r w:rsidR="000D7EF9">
        <w:rPr>
          <w:rFonts w:cs="Times New Roman"/>
        </w:rPr>
        <w:t xml:space="preserve"> programy můžeme </w:t>
      </w:r>
      <w:r w:rsidR="00567747">
        <w:rPr>
          <w:rFonts w:cs="Times New Roman"/>
        </w:rPr>
        <w:t>roz</w:t>
      </w:r>
      <w:r w:rsidR="000D7EF9">
        <w:rPr>
          <w:rFonts w:cs="Times New Roman"/>
        </w:rPr>
        <w:t xml:space="preserve">dělit na </w:t>
      </w:r>
      <w:r w:rsidR="00567747">
        <w:rPr>
          <w:rFonts w:cs="Times New Roman"/>
        </w:rPr>
        <w:t>dva</w:t>
      </w:r>
      <w:r w:rsidR="000D7EF9">
        <w:rPr>
          <w:rFonts w:cs="Times New Roman"/>
        </w:rPr>
        <w:t xml:space="preserve"> </w:t>
      </w:r>
      <w:r w:rsidR="00CC415B">
        <w:rPr>
          <w:rFonts w:cs="Times New Roman"/>
        </w:rPr>
        <w:t>programy ve dvou oblastech (státní a školní)</w:t>
      </w:r>
      <w:r w:rsidR="000D7EF9">
        <w:rPr>
          <w:rFonts w:cs="Times New Roman"/>
        </w:rPr>
        <w:t xml:space="preserve">, které tvoří systém. Ten obsahuje rámcový vzdělávací program a školní vzdělávací program. </w:t>
      </w:r>
      <w:r w:rsidR="00E075A5">
        <w:rPr>
          <w:rFonts w:cs="Times New Roman"/>
        </w:rPr>
        <w:t xml:space="preserve">Systém vzdělávacích programů má zajišťovat to, aby všichni žáci měli po absolvování </w:t>
      </w:r>
      <w:r w:rsidR="00E075A5">
        <w:rPr>
          <w:rFonts w:cs="Times New Roman"/>
        </w:rPr>
        <w:lastRenderedPageBreak/>
        <w:t xml:space="preserve">vzdělávání stejnou úroveň a </w:t>
      </w:r>
      <w:r w:rsidR="00BD4A48">
        <w:rPr>
          <w:rFonts w:cs="Times New Roman"/>
        </w:rPr>
        <w:t>stejné příležitosti na trhu práce</w:t>
      </w:r>
      <w:r w:rsidR="00E075A5">
        <w:rPr>
          <w:rFonts w:cs="Times New Roman"/>
        </w:rPr>
        <w:t xml:space="preserve"> </w:t>
      </w:r>
      <w:r w:rsidR="007225BB">
        <w:rPr>
          <w:rFonts w:cs="Times New Roman"/>
        </w:rPr>
        <w:t>(</w:t>
      </w:r>
      <w:r w:rsidR="00516F92">
        <w:rPr>
          <w:rFonts w:cs="Times New Roman"/>
        </w:rPr>
        <w:t>Rámcový vzdělávací program, 2018, s.</w:t>
      </w:r>
      <w:r w:rsidR="00AC1E5B">
        <w:rPr>
          <w:rFonts w:cs="Times New Roman"/>
        </w:rPr>
        <w:t xml:space="preserve"> 4</w:t>
      </w:r>
      <w:r w:rsidR="007225BB">
        <w:rPr>
          <w:rFonts w:cs="Times New Roman"/>
        </w:rPr>
        <w:t>)</w:t>
      </w:r>
      <w:r w:rsidR="00572EBE">
        <w:rPr>
          <w:rFonts w:cs="Times New Roman"/>
        </w:rPr>
        <w:t>.</w:t>
      </w:r>
      <w:r w:rsidR="007225BB">
        <w:rPr>
          <w:rFonts w:cs="Times New Roman"/>
        </w:rPr>
        <w:t xml:space="preserve"> </w:t>
      </w:r>
    </w:p>
    <w:p w14:paraId="4A6FE37C" w14:textId="2956E5D6" w:rsidR="00445197" w:rsidRDefault="00445197" w:rsidP="00445197">
      <w:pPr>
        <w:ind w:firstLine="708"/>
        <w:rPr>
          <w:rFonts w:cs="Times New Roman"/>
        </w:rPr>
      </w:pPr>
      <w:r>
        <w:rPr>
          <w:rFonts w:cs="Times New Roman"/>
        </w:rPr>
        <w:t>Rámcové vzdělávací programy jsou tvořeny pro předškolní vzdělávání</w:t>
      </w:r>
      <w:r w:rsidR="00AE215E">
        <w:rPr>
          <w:rFonts w:cs="Times New Roman"/>
        </w:rPr>
        <w:t>, základní vzdělávání</w:t>
      </w:r>
      <w:r w:rsidR="00F05F32">
        <w:rPr>
          <w:rFonts w:cs="Times New Roman"/>
        </w:rPr>
        <w:t xml:space="preserve"> a </w:t>
      </w:r>
      <w:r w:rsidR="00225D92">
        <w:rPr>
          <w:rFonts w:cs="Times New Roman"/>
        </w:rPr>
        <w:t>střední vzdělávání</w:t>
      </w:r>
      <w:r w:rsidR="005408CB">
        <w:rPr>
          <w:rFonts w:cs="Times New Roman"/>
        </w:rPr>
        <w:t>. Ve středním vzdělávání můžeme rozlišovat rámcov</w:t>
      </w:r>
      <w:r w:rsidR="00AD0F6C">
        <w:rPr>
          <w:rFonts w:cs="Times New Roman"/>
        </w:rPr>
        <w:t xml:space="preserve">ý </w:t>
      </w:r>
      <w:r w:rsidR="005408CB">
        <w:rPr>
          <w:rFonts w:cs="Times New Roman"/>
        </w:rPr>
        <w:t>vzdělávací program pro gymnázia a rámcov</w:t>
      </w:r>
      <w:r w:rsidR="00AD0F6C">
        <w:rPr>
          <w:rFonts w:cs="Times New Roman"/>
        </w:rPr>
        <w:t>ý</w:t>
      </w:r>
      <w:r w:rsidR="005408CB">
        <w:rPr>
          <w:rFonts w:cs="Times New Roman"/>
        </w:rPr>
        <w:t xml:space="preserve"> vzdělávací program pro střední odborné vzdělávání</w:t>
      </w:r>
      <w:r w:rsidR="00AD0F6C">
        <w:rPr>
          <w:rFonts w:cs="Times New Roman"/>
        </w:rPr>
        <w:t xml:space="preserve">, který bude </w:t>
      </w:r>
      <w:r w:rsidR="00F75633">
        <w:rPr>
          <w:rFonts w:cs="Times New Roman"/>
        </w:rPr>
        <w:t>zásadní</w:t>
      </w:r>
      <w:r w:rsidR="00AD0F6C">
        <w:rPr>
          <w:rFonts w:cs="Times New Roman"/>
        </w:rPr>
        <w:t xml:space="preserve"> pro tuto práci. </w:t>
      </w:r>
      <w:r w:rsidR="005A1FEA">
        <w:rPr>
          <w:rFonts w:cs="Times New Roman"/>
        </w:rPr>
        <w:t>Opatřením ministra školství, mládeže a</w:t>
      </w:r>
      <w:r w:rsidR="00540B26">
        <w:rPr>
          <w:rFonts w:cs="Times New Roman"/>
        </w:rPr>
        <w:t> </w:t>
      </w:r>
      <w:r w:rsidR="005A1FEA">
        <w:rPr>
          <w:rFonts w:cs="Times New Roman"/>
        </w:rPr>
        <w:t xml:space="preserve">tělovýchovy </w:t>
      </w:r>
      <w:r w:rsidR="00A427AB">
        <w:rPr>
          <w:rFonts w:cs="Times New Roman"/>
        </w:rPr>
        <w:t xml:space="preserve">se od 1. 9. 2020 vydávají aktualizované rámcové vzdělávací programy </w:t>
      </w:r>
      <w:r w:rsidR="001C35C7">
        <w:rPr>
          <w:rFonts w:cs="Times New Roman"/>
        </w:rPr>
        <w:t>středního odborného vzdělávání</w:t>
      </w:r>
      <w:r w:rsidR="00CA186B">
        <w:rPr>
          <w:rFonts w:cs="Times New Roman"/>
        </w:rPr>
        <w:t xml:space="preserve">, jež mají za cíl sjednotit nové poznatky vědních disciplín a kvalifikaci tak, aby jednotlivé obory dokázaly reagovat na změny trhu práce. </w:t>
      </w:r>
      <w:r w:rsidR="009B56BB">
        <w:rPr>
          <w:rFonts w:cs="Times New Roman"/>
        </w:rPr>
        <w:t xml:space="preserve">Zároveň mají školy povinnost implementovat tuto aktualizaci do svých školních vzdělávacích programů. </w:t>
      </w:r>
      <w:r w:rsidR="00C84946">
        <w:rPr>
          <w:rFonts w:cs="Times New Roman"/>
        </w:rPr>
        <w:t>(MŠMT, 2020)</w:t>
      </w:r>
    </w:p>
    <w:p w14:paraId="6485DC85" w14:textId="69724B39" w:rsidR="009E2A42" w:rsidRDefault="00567747" w:rsidP="00AD5B11">
      <w:pPr>
        <w:ind w:firstLine="708"/>
        <w:rPr>
          <w:rFonts w:cs="Times New Roman"/>
        </w:rPr>
      </w:pPr>
      <w:r>
        <w:rPr>
          <w:rFonts w:cs="Times New Roman"/>
        </w:rPr>
        <w:t xml:space="preserve">V minulosti zákon č. </w:t>
      </w:r>
      <w:r w:rsidR="005535BB">
        <w:rPr>
          <w:rFonts w:cs="Times New Roman"/>
        </w:rPr>
        <w:t xml:space="preserve">561/2004 Sb., zákon o předškolním, základním, středním, vyšším odborném a jiném vzdělávání (školský zákon) </w:t>
      </w:r>
      <w:r w:rsidR="00653FAC">
        <w:rPr>
          <w:rFonts w:cs="Times New Roman"/>
        </w:rPr>
        <w:t xml:space="preserve">obsahoval i národní vzdělávací program, ale protože nikdy nedošlo </w:t>
      </w:r>
      <w:r w:rsidR="00FD6C28">
        <w:rPr>
          <w:rFonts w:cs="Times New Roman"/>
        </w:rPr>
        <w:t xml:space="preserve">k jeho reálnému vytvoření, zákon ho po novelizaci už neobsahuje. </w:t>
      </w:r>
      <w:r w:rsidR="00BA6C81">
        <w:rPr>
          <w:rFonts w:cs="Times New Roman"/>
        </w:rPr>
        <w:t>Národní vzdělávací program měl</w:t>
      </w:r>
      <w:r w:rsidR="00CE079F">
        <w:rPr>
          <w:rFonts w:cs="Times New Roman"/>
        </w:rPr>
        <w:t>o zpracovávat Ministerstvo školství, mládeže a tělovýchovy, projednávat ho s odborníky a odbornými orgány</w:t>
      </w:r>
      <w:r w:rsidR="006309E4">
        <w:rPr>
          <w:rFonts w:cs="Times New Roman"/>
        </w:rPr>
        <w:t>,</w:t>
      </w:r>
      <w:r w:rsidR="00CE079F">
        <w:rPr>
          <w:rFonts w:cs="Times New Roman"/>
        </w:rPr>
        <w:t xml:space="preserve"> a nakonec předkládat vládě k projednání. </w:t>
      </w:r>
      <w:r w:rsidR="006309E4">
        <w:rPr>
          <w:rFonts w:cs="Times New Roman"/>
        </w:rPr>
        <w:t>Program měl</w:t>
      </w:r>
      <w:r w:rsidR="00BA6C81">
        <w:rPr>
          <w:rFonts w:cs="Times New Roman"/>
        </w:rPr>
        <w:t xml:space="preserve"> </w:t>
      </w:r>
      <w:r w:rsidR="00CB0540">
        <w:rPr>
          <w:rFonts w:cs="Times New Roman"/>
        </w:rPr>
        <w:t>zejména</w:t>
      </w:r>
      <w:r w:rsidR="005A0DD9">
        <w:rPr>
          <w:rFonts w:cs="Times New Roman"/>
        </w:rPr>
        <w:t xml:space="preserve"> </w:t>
      </w:r>
      <w:r w:rsidR="00BA6C81">
        <w:rPr>
          <w:rFonts w:cs="Times New Roman"/>
        </w:rPr>
        <w:t xml:space="preserve">určovat hlavní cíle vzdělávání a prostředky, kterými by bylo možné těchto cílů dosáhnout. </w:t>
      </w:r>
      <w:r w:rsidR="00FF5F01">
        <w:rPr>
          <w:rFonts w:cs="Times New Roman"/>
        </w:rPr>
        <w:t xml:space="preserve">V současnosti školský zákon obsahuje v § 3 </w:t>
      </w:r>
      <w:r w:rsidR="003B25BC">
        <w:rPr>
          <w:rFonts w:cs="Times New Roman"/>
        </w:rPr>
        <w:t>jen</w:t>
      </w:r>
      <w:r w:rsidR="00FF5F01">
        <w:rPr>
          <w:rFonts w:cs="Times New Roman"/>
        </w:rPr>
        <w:t xml:space="preserve"> rámcový vzdělávací program a školní vzdělávací program.</w:t>
      </w:r>
    </w:p>
    <w:p w14:paraId="454831EE" w14:textId="62E0B0E7" w:rsidR="00CE39E7" w:rsidRDefault="00CE39E7" w:rsidP="00E80AED">
      <w:pPr>
        <w:pStyle w:val="Nadpis3"/>
      </w:pPr>
      <w:bookmarkStart w:id="18" w:name="_Toc106557904"/>
      <w:r>
        <w:t>Rámcový a školní vzdělávací program</w:t>
      </w:r>
      <w:bookmarkEnd w:id="18"/>
    </w:p>
    <w:p w14:paraId="1299BAC5" w14:textId="57B25D44" w:rsidR="00C01DA7" w:rsidRDefault="00757B81" w:rsidP="00CF06D2">
      <w:pPr>
        <w:ind w:firstLine="708"/>
        <w:rPr>
          <w:rFonts w:cs="Times New Roman"/>
        </w:rPr>
      </w:pPr>
      <w:r>
        <w:rPr>
          <w:rFonts w:cs="Times New Roman"/>
        </w:rPr>
        <w:t>Rámcov</w:t>
      </w:r>
      <w:r w:rsidR="00DE06A6">
        <w:rPr>
          <w:rFonts w:cs="Times New Roman"/>
        </w:rPr>
        <w:t>é</w:t>
      </w:r>
      <w:r>
        <w:rPr>
          <w:rFonts w:cs="Times New Roman"/>
        </w:rPr>
        <w:t xml:space="preserve"> vzdělávací program</w:t>
      </w:r>
      <w:r w:rsidR="00DE06A6">
        <w:rPr>
          <w:rFonts w:cs="Times New Roman"/>
        </w:rPr>
        <w:t>y</w:t>
      </w:r>
      <w:r w:rsidR="00BE10BD">
        <w:rPr>
          <w:rFonts w:cs="Times New Roman"/>
        </w:rPr>
        <w:t xml:space="preserve"> </w:t>
      </w:r>
      <w:r w:rsidR="00A948D4">
        <w:rPr>
          <w:rFonts w:cs="Times New Roman"/>
        </w:rPr>
        <w:t xml:space="preserve">spadají do státní oblasti. Mají podle </w:t>
      </w:r>
      <w:r w:rsidR="0024578C">
        <w:rPr>
          <w:rFonts w:cs="Times New Roman"/>
        </w:rPr>
        <w:t>školského zákona vymezovat povinný obsah, rozsah a podmínky vzdělávání. Jsou závazné pro tvorbu školních vzdělávacích programů</w:t>
      </w:r>
      <w:r w:rsidR="008224EC">
        <w:rPr>
          <w:rFonts w:cs="Times New Roman"/>
        </w:rPr>
        <w:t xml:space="preserve"> (předškolních, základních i středních)</w:t>
      </w:r>
      <w:r w:rsidR="0024578C">
        <w:rPr>
          <w:rFonts w:cs="Times New Roman"/>
        </w:rPr>
        <w:t xml:space="preserve">, hodnocení výsledků vzdělávání dětí a žáků, tvorbu a posuzování učebnic a učebních textů. </w:t>
      </w:r>
    </w:p>
    <w:p w14:paraId="73DF2778" w14:textId="5865F3B2" w:rsidR="00030F20" w:rsidRDefault="008676A4" w:rsidP="009E7EC5">
      <w:pPr>
        <w:rPr>
          <w:rFonts w:cs="Times New Roman"/>
        </w:rPr>
      </w:pPr>
      <w:r>
        <w:rPr>
          <w:rFonts w:cs="Times New Roman"/>
        </w:rPr>
        <w:t xml:space="preserve">V rámci středního odborného vzdělávání je cílem </w:t>
      </w:r>
      <w:r w:rsidR="00C01DA7">
        <w:rPr>
          <w:rFonts w:cs="Times New Roman"/>
        </w:rPr>
        <w:t xml:space="preserve">rámcových vzdělávacích programů </w:t>
      </w:r>
      <w:r>
        <w:rPr>
          <w:rFonts w:cs="Times New Roman"/>
        </w:rPr>
        <w:t>tak</w:t>
      </w:r>
      <w:r w:rsidR="000F5645">
        <w:rPr>
          <w:rFonts w:cs="Times New Roman"/>
        </w:rPr>
        <w:t xml:space="preserve">é to, aby absolventi středních odborných škol našli uplatnění a aby byla kvalita odborného vzdělávání co nejlepší. </w:t>
      </w:r>
      <w:r w:rsidR="00CC36B8">
        <w:rPr>
          <w:rFonts w:cs="Times New Roman"/>
        </w:rPr>
        <w:t xml:space="preserve">Nařízení vlády č. 211/2010 Sb., o soustavě oborů vzdělání v základním, středním a vyšším odborném vzdělávání </w:t>
      </w:r>
      <w:r w:rsidR="006E4748">
        <w:rPr>
          <w:rFonts w:cs="Times New Roman"/>
        </w:rPr>
        <w:t xml:space="preserve">určuje soustavu oborů, pro každý z nich musí být vytvořen samostatný rámcový vzdělávací program. </w:t>
      </w:r>
      <w:r w:rsidR="0092193A">
        <w:rPr>
          <w:rFonts w:cs="Times New Roman"/>
        </w:rPr>
        <w:t xml:space="preserve">Zejména v oblasti odborného vzdělávání </w:t>
      </w:r>
      <w:r w:rsidR="00897639">
        <w:rPr>
          <w:rFonts w:cs="Times New Roman"/>
        </w:rPr>
        <w:t xml:space="preserve">se </w:t>
      </w:r>
      <w:r w:rsidR="002D5C02">
        <w:rPr>
          <w:rFonts w:cs="Times New Roman"/>
        </w:rPr>
        <w:t xml:space="preserve">mají rámcové vzdělávací programy </w:t>
      </w:r>
      <w:r w:rsidR="00897639">
        <w:rPr>
          <w:rFonts w:cs="Times New Roman"/>
        </w:rPr>
        <w:t xml:space="preserve">orientovat na </w:t>
      </w:r>
      <w:r w:rsidR="00EF2DDB">
        <w:rPr>
          <w:rFonts w:cs="Times New Roman"/>
        </w:rPr>
        <w:t>výstupy vzdělávání (</w:t>
      </w:r>
      <w:r w:rsidR="00971D8D">
        <w:rPr>
          <w:rFonts w:cs="Times New Roman"/>
        </w:rPr>
        <w:t>Rámcový vzdělávací program, 2018, s. 4</w:t>
      </w:r>
      <w:r w:rsidR="00EF2DDB">
        <w:rPr>
          <w:rFonts w:cs="Times New Roman"/>
        </w:rPr>
        <w:t xml:space="preserve">). </w:t>
      </w:r>
      <w:r w:rsidR="00DE06A6">
        <w:rPr>
          <w:rFonts w:cs="Times New Roman"/>
        </w:rPr>
        <w:t xml:space="preserve">Školní vzdělávací programy jsou </w:t>
      </w:r>
      <w:r w:rsidR="00D85885">
        <w:rPr>
          <w:rFonts w:cs="Times New Roman"/>
        </w:rPr>
        <w:t xml:space="preserve">už podle názvu </w:t>
      </w:r>
      <w:r w:rsidR="00DE06A6">
        <w:rPr>
          <w:rFonts w:cs="Times New Roman"/>
        </w:rPr>
        <w:t xml:space="preserve">v oblasti školní. </w:t>
      </w:r>
      <w:r w:rsidR="00D85885">
        <w:rPr>
          <w:rFonts w:cs="Times New Roman"/>
        </w:rPr>
        <w:t xml:space="preserve">Tvoří si je </w:t>
      </w:r>
      <w:r w:rsidR="00DE06A6">
        <w:rPr>
          <w:rFonts w:cs="Times New Roman"/>
        </w:rPr>
        <w:t xml:space="preserve">škola sama a podle nich </w:t>
      </w:r>
      <w:r w:rsidR="00762C6C">
        <w:rPr>
          <w:rFonts w:cs="Times New Roman"/>
        </w:rPr>
        <w:t xml:space="preserve">se </w:t>
      </w:r>
      <w:r w:rsidR="00030F20">
        <w:rPr>
          <w:rFonts w:cs="Times New Roman"/>
        </w:rPr>
        <w:t xml:space="preserve">uskutečňuje vzdělávání v jednotlivých zařízeních. </w:t>
      </w:r>
      <w:r w:rsidR="00407E8F">
        <w:rPr>
          <w:rFonts w:cs="Times New Roman"/>
        </w:rPr>
        <w:t xml:space="preserve">I když </w:t>
      </w:r>
      <w:r w:rsidR="008C6348">
        <w:rPr>
          <w:rFonts w:cs="Times New Roman"/>
        </w:rPr>
        <w:lastRenderedPageBreak/>
        <w:t>obsahují konkrétní podmínky a cíle školy, m</w:t>
      </w:r>
      <w:r w:rsidR="002842CB">
        <w:rPr>
          <w:rFonts w:cs="Times New Roman"/>
        </w:rPr>
        <w:t>usí odpovídat obecným podmínkám uvedených v rámcovém vzdělávacím programu</w:t>
      </w:r>
      <w:r w:rsidR="008C6348">
        <w:rPr>
          <w:rFonts w:cs="Times New Roman"/>
        </w:rPr>
        <w:t>.</w:t>
      </w:r>
    </w:p>
    <w:p w14:paraId="64EBE270" w14:textId="72A0ABA9" w:rsidR="008B3859" w:rsidRDefault="00C7204D" w:rsidP="00323AFF">
      <w:pPr>
        <w:rPr>
          <w:rFonts w:cs="Times New Roman"/>
        </w:rPr>
      </w:pPr>
      <w:r>
        <w:rPr>
          <w:rFonts w:cs="Times New Roman"/>
        </w:rPr>
        <w:t>Z výše uvedeného plyne, že zjišťování vzdělávacích potřeb je důležité k tvorbě vzdělávacího programu</w:t>
      </w:r>
      <w:r w:rsidR="00C226FF">
        <w:rPr>
          <w:rFonts w:cs="Times New Roman"/>
        </w:rPr>
        <w:t xml:space="preserve"> jako </w:t>
      </w:r>
      <w:r w:rsidR="008B3859">
        <w:rPr>
          <w:rFonts w:cs="Times New Roman"/>
        </w:rPr>
        <w:t>vzdělávací</w:t>
      </w:r>
      <w:r w:rsidR="0039042B">
        <w:rPr>
          <w:rFonts w:cs="Times New Roman"/>
        </w:rPr>
        <w:t>ho</w:t>
      </w:r>
      <w:r w:rsidR="008B3859">
        <w:rPr>
          <w:rFonts w:cs="Times New Roman"/>
        </w:rPr>
        <w:t xml:space="preserve"> procesu, </w:t>
      </w:r>
      <w:r>
        <w:rPr>
          <w:rFonts w:cs="Times New Roman"/>
        </w:rPr>
        <w:t xml:space="preserve">který je </w:t>
      </w:r>
      <w:r w:rsidR="00C226FF">
        <w:rPr>
          <w:rFonts w:cs="Times New Roman"/>
        </w:rPr>
        <w:t>slouží</w:t>
      </w:r>
      <w:r>
        <w:rPr>
          <w:rFonts w:cs="Times New Roman"/>
        </w:rPr>
        <w:t xml:space="preserve"> </w:t>
      </w:r>
      <w:r w:rsidR="00C226FF">
        <w:rPr>
          <w:rFonts w:cs="Times New Roman"/>
        </w:rPr>
        <w:t xml:space="preserve">k </w:t>
      </w:r>
      <w:r w:rsidR="006040FF">
        <w:rPr>
          <w:rFonts w:cs="Times New Roman"/>
        </w:rPr>
        <w:t xml:space="preserve">dosažení vzdělávacích cílů. </w:t>
      </w:r>
      <w:r w:rsidR="00EE7A19">
        <w:rPr>
          <w:rFonts w:cs="Times New Roman"/>
        </w:rPr>
        <w:t xml:space="preserve">Znalost vzdělávací potřeby povede ke snazšímu </w:t>
      </w:r>
      <w:r w:rsidR="002662AA">
        <w:rPr>
          <w:rFonts w:cs="Times New Roman"/>
        </w:rPr>
        <w:t>docílení vzdělávacích cílů.</w:t>
      </w:r>
      <w:r w:rsidR="00EE7A19">
        <w:rPr>
          <w:rFonts w:cs="Times New Roman"/>
        </w:rPr>
        <w:t xml:space="preserve"> </w:t>
      </w:r>
      <w:r w:rsidR="00812766">
        <w:rPr>
          <w:rFonts w:cs="Times New Roman"/>
        </w:rPr>
        <w:t>Ty</w:t>
      </w:r>
      <w:r w:rsidR="00576E9B">
        <w:rPr>
          <w:rFonts w:cs="Times New Roman"/>
        </w:rPr>
        <w:t xml:space="preserve"> by </w:t>
      </w:r>
      <w:r w:rsidR="00BC189F">
        <w:rPr>
          <w:rFonts w:cs="Times New Roman"/>
        </w:rPr>
        <w:t xml:space="preserve">zase </w:t>
      </w:r>
      <w:r w:rsidR="00576E9B">
        <w:rPr>
          <w:rFonts w:cs="Times New Roman"/>
        </w:rPr>
        <w:t>měly vést k tomu, že</w:t>
      </w:r>
      <w:r w:rsidR="00EA1F39">
        <w:rPr>
          <w:rFonts w:cs="Times New Roman"/>
        </w:rPr>
        <w:t xml:space="preserve"> je absolvent </w:t>
      </w:r>
      <w:r w:rsidR="008B3859">
        <w:rPr>
          <w:rFonts w:cs="Times New Roman"/>
        </w:rPr>
        <w:t xml:space="preserve">dostatečně </w:t>
      </w:r>
      <w:r w:rsidR="00EA1F39">
        <w:rPr>
          <w:rFonts w:cs="Times New Roman"/>
        </w:rPr>
        <w:t>připravený na trh práce</w:t>
      </w:r>
      <w:r w:rsidR="00576E9B">
        <w:rPr>
          <w:rFonts w:cs="Times New Roman"/>
        </w:rPr>
        <w:t xml:space="preserve">, čehož ale nejde dosáhnout bez </w:t>
      </w:r>
      <w:r w:rsidR="0039042B">
        <w:rPr>
          <w:rFonts w:cs="Times New Roman"/>
        </w:rPr>
        <w:t xml:space="preserve">dobrého </w:t>
      </w:r>
      <w:r w:rsidR="00F61C4C">
        <w:rPr>
          <w:rFonts w:cs="Times New Roman"/>
        </w:rPr>
        <w:t>rozvoje</w:t>
      </w:r>
      <w:r w:rsidR="00576E9B">
        <w:rPr>
          <w:rFonts w:cs="Times New Roman"/>
        </w:rPr>
        <w:t xml:space="preserve"> </w:t>
      </w:r>
      <w:r w:rsidR="0039042B">
        <w:rPr>
          <w:rFonts w:cs="Times New Roman"/>
        </w:rPr>
        <w:t>jeho</w:t>
      </w:r>
      <w:r w:rsidR="00576E9B">
        <w:rPr>
          <w:rFonts w:cs="Times New Roman"/>
        </w:rPr>
        <w:t xml:space="preserve"> </w:t>
      </w:r>
      <w:r w:rsidR="000F734E">
        <w:rPr>
          <w:rFonts w:cs="Times New Roman"/>
        </w:rPr>
        <w:t>schopností a předpokladů</w:t>
      </w:r>
      <w:r w:rsidR="00BC189F">
        <w:rPr>
          <w:rFonts w:cs="Times New Roman"/>
        </w:rPr>
        <w:t xml:space="preserve"> </w:t>
      </w:r>
      <w:r w:rsidR="00BD6C01">
        <w:rPr>
          <w:rFonts w:cs="Times New Roman"/>
        </w:rPr>
        <w:t>(</w:t>
      </w:r>
      <w:r w:rsidR="00D31B4B">
        <w:rPr>
          <w:rFonts w:cs="Times New Roman"/>
        </w:rPr>
        <w:t>Janík, 2016</w:t>
      </w:r>
      <w:r w:rsidR="00BD6C01">
        <w:rPr>
          <w:rFonts w:cs="Times New Roman"/>
        </w:rPr>
        <w:t xml:space="preserve">, </w:t>
      </w:r>
      <w:r w:rsidR="002C71DF">
        <w:rPr>
          <w:rFonts w:cs="Times New Roman"/>
        </w:rPr>
        <w:t>s</w:t>
      </w:r>
      <w:r w:rsidR="00BD6C01">
        <w:rPr>
          <w:rFonts w:cs="Times New Roman"/>
        </w:rPr>
        <w:t>. 26)</w:t>
      </w:r>
      <w:r w:rsidR="00BC189F">
        <w:rPr>
          <w:rFonts w:cs="Times New Roman"/>
        </w:rPr>
        <w:t>.</w:t>
      </w:r>
      <w:r w:rsidR="00BD6C01">
        <w:rPr>
          <w:rFonts w:cs="Times New Roman"/>
        </w:rPr>
        <w:t xml:space="preserve"> </w:t>
      </w:r>
      <w:r w:rsidR="0039042B">
        <w:rPr>
          <w:rFonts w:cs="Times New Roman"/>
        </w:rPr>
        <w:t xml:space="preserve">Kvalitní </w:t>
      </w:r>
      <w:r w:rsidR="00072B00">
        <w:rPr>
          <w:rFonts w:cs="Times New Roman"/>
        </w:rPr>
        <w:t>vzdělávání</w:t>
      </w:r>
      <w:r w:rsidR="0039042B">
        <w:rPr>
          <w:rFonts w:cs="Times New Roman"/>
        </w:rPr>
        <w:t xml:space="preserve"> by se </w:t>
      </w:r>
      <w:r w:rsidR="00BC189F">
        <w:rPr>
          <w:rFonts w:cs="Times New Roman"/>
        </w:rPr>
        <w:t xml:space="preserve">proto </w:t>
      </w:r>
      <w:r w:rsidR="0039042B">
        <w:rPr>
          <w:rFonts w:cs="Times New Roman"/>
        </w:rPr>
        <w:t>měl</w:t>
      </w:r>
      <w:r w:rsidR="00072B00">
        <w:rPr>
          <w:rFonts w:cs="Times New Roman"/>
        </w:rPr>
        <w:t>o</w:t>
      </w:r>
      <w:r w:rsidR="0039042B">
        <w:rPr>
          <w:rFonts w:cs="Times New Roman"/>
        </w:rPr>
        <w:t xml:space="preserve"> zabývat nejen </w:t>
      </w:r>
      <w:r w:rsidR="005C48FD">
        <w:rPr>
          <w:rFonts w:cs="Times New Roman"/>
        </w:rPr>
        <w:t>obecným</w:t>
      </w:r>
      <w:r w:rsidR="00072B00">
        <w:rPr>
          <w:rFonts w:cs="Times New Roman"/>
        </w:rPr>
        <w:t xml:space="preserve"> obsahem učebního oboru formulovaném v rámcovém vzdělávacím programu</w:t>
      </w:r>
      <w:r w:rsidR="005C48FD">
        <w:rPr>
          <w:rFonts w:cs="Times New Roman"/>
        </w:rPr>
        <w:t xml:space="preserve">, ale také individuálními </w:t>
      </w:r>
      <w:r w:rsidR="000C6894">
        <w:rPr>
          <w:rFonts w:cs="Times New Roman"/>
        </w:rPr>
        <w:t>vzdělávacími potřebami žáků, kter</w:t>
      </w:r>
      <w:r w:rsidR="00072B00">
        <w:rPr>
          <w:rFonts w:cs="Times New Roman"/>
        </w:rPr>
        <w:t>ým může být přizpůsobe</w:t>
      </w:r>
      <w:r w:rsidR="00231EFA">
        <w:rPr>
          <w:rFonts w:cs="Times New Roman"/>
        </w:rPr>
        <w:t>ný</w:t>
      </w:r>
      <w:r w:rsidR="00072B00">
        <w:rPr>
          <w:rFonts w:cs="Times New Roman"/>
        </w:rPr>
        <w:t xml:space="preserve"> právě školní vzdělávací program. </w:t>
      </w:r>
    </w:p>
    <w:p w14:paraId="18C6C5DB" w14:textId="7348B2E5" w:rsidR="003E795B" w:rsidRDefault="003E795B" w:rsidP="00E80AED">
      <w:pPr>
        <w:pStyle w:val="Nadpis3"/>
      </w:pPr>
      <w:bookmarkStart w:id="19" w:name="_Toc106557905"/>
      <w:r>
        <w:t>Vzdělávací programy učebního oboru kadeřník</w:t>
      </w:r>
      <w:bookmarkEnd w:id="19"/>
    </w:p>
    <w:p w14:paraId="4703E07F" w14:textId="1934993F" w:rsidR="00ED14BD" w:rsidRDefault="00ED14BD" w:rsidP="00CF06D2">
      <w:pPr>
        <w:ind w:firstLine="708"/>
      </w:pPr>
      <w:r>
        <w:t xml:space="preserve">Protože se </w:t>
      </w:r>
      <w:r w:rsidR="00CC7166">
        <w:t xml:space="preserve">má </w:t>
      </w:r>
      <w:r>
        <w:t xml:space="preserve">práce </w:t>
      </w:r>
      <w:r w:rsidR="00CC7166">
        <w:t xml:space="preserve">zabývat </w:t>
      </w:r>
      <w:r>
        <w:t>vzdělávací</w:t>
      </w:r>
      <w:r w:rsidR="00CC7166">
        <w:t>mi</w:t>
      </w:r>
      <w:r>
        <w:t xml:space="preserve"> potřeb</w:t>
      </w:r>
      <w:r w:rsidR="00CC7166">
        <w:t>ami</w:t>
      </w:r>
      <w:r>
        <w:t xml:space="preserve"> učebního oboru kadeřník, je důležité zmínit konkrétní informace o vzdělávacích programech týkajících se tohoto konkrétního oboru. </w:t>
      </w:r>
      <w:r w:rsidR="00916A1F">
        <w:t>Jak bylo zmíněno výše, rá</w:t>
      </w:r>
      <w:r w:rsidR="000A0628">
        <w:t>mcové vzdělávací programy</w:t>
      </w:r>
      <w:r w:rsidR="00EC33D3">
        <w:t xml:space="preserve"> pro střední odborné vzdělávání</w:t>
      </w:r>
      <w:r w:rsidR="000A0628">
        <w:t xml:space="preserve"> prošly v</w:t>
      </w:r>
      <w:r w:rsidR="00540B26">
        <w:t> </w:t>
      </w:r>
      <w:r w:rsidR="000A0628">
        <w:t xml:space="preserve">roce 2020 </w:t>
      </w:r>
      <w:r w:rsidR="00986BC2">
        <w:t>obnovou a</w:t>
      </w:r>
      <w:r w:rsidR="00243BE8">
        <w:t> </w:t>
      </w:r>
      <w:r w:rsidR="00986BC2">
        <w:t>do konce r</w:t>
      </w:r>
      <w:r w:rsidR="00EC33D3">
        <w:t xml:space="preserve">oku 2022 by se tomu měly přizpůsobit i školní vzdělávací programy. </w:t>
      </w:r>
      <w:r w:rsidR="00F102A3">
        <w:t>Tato obnova</w:t>
      </w:r>
      <w:r w:rsidR="00115089">
        <w:t xml:space="preserve"> se samozřejmě nevyhnula ani učebnímu oboru kadeřník</w:t>
      </w:r>
      <w:r w:rsidR="000459B9">
        <w:t xml:space="preserve"> v rámcovém vzdělávacím programu </w:t>
      </w:r>
      <w:r w:rsidR="005E437A">
        <w:t>vytvořeném Ministerstvem školství, mládeže a tělovýchovy 69-51-H/01 Kadeřník</w:t>
      </w:r>
      <w:r w:rsidR="00115089">
        <w:t>.</w:t>
      </w:r>
    </w:p>
    <w:p w14:paraId="3E2781AD" w14:textId="0611A4AC" w:rsidR="000C7134" w:rsidRDefault="00F102A3" w:rsidP="0044240B">
      <w:r>
        <w:t>Aktualiz</w:t>
      </w:r>
      <w:r w:rsidR="004721B5">
        <w:t xml:space="preserve">ace se týká </w:t>
      </w:r>
      <w:r w:rsidR="00EC1AB8">
        <w:t xml:space="preserve">odborných kompetencí absolventů, </w:t>
      </w:r>
      <w:r w:rsidR="00E20ABA">
        <w:t>ty totiž souvisí se schopnostmi absolventů řešit problémy praxe</w:t>
      </w:r>
      <w:r w:rsidR="00F7216F">
        <w:t>, výkonu zaměstnaní</w:t>
      </w:r>
      <w:r w:rsidR="00E20ABA">
        <w:t xml:space="preserve"> a pracovní situace</w:t>
      </w:r>
      <w:r w:rsidR="0020565E">
        <w:t xml:space="preserve"> </w:t>
      </w:r>
      <w:r w:rsidR="00E20ABA">
        <w:t>(</w:t>
      </w:r>
      <w:r w:rsidR="00CA71D7">
        <w:t>Veteška, Tureckiová, s. 54)</w:t>
      </w:r>
      <w:r w:rsidR="0020565E">
        <w:t xml:space="preserve">. </w:t>
      </w:r>
      <w:r w:rsidR="00CA71D7">
        <w:t xml:space="preserve">V aktualizaci RVP jde </w:t>
      </w:r>
      <w:r w:rsidR="00D8439E">
        <w:t xml:space="preserve">zejména </w:t>
      </w:r>
      <w:r w:rsidR="00CA71D7">
        <w:t xml:space="preserve">o </w:t>
      </w:r>
      <w:r w:rsidR="00D979DC">
        <w:t xml:space="preserve">volby a použití přípravků v souladu s technologickými postupy, </w:t>
      </w:r>
      <w:r w:rsidR="00D8439E">
        <w:t xml:space="preserve">uplatňování zdravotních a estetických požadavků a zásad hygieny při poskytování kadeřnických služeb, jednání se zákazníky, spolupracovníky a obchodními partnery a vedení podnikové agendy. </w:t>
      </w:r>
      <w:r w:rsidR="003F21D3">
        <w:t>V oblasti obecného vzdělávání se</w:t>
      </w:r>
      <w:r w:rsidR="0076550B">
        <w:t xml:space="preserve"> změna týká </w:t>
      </w:r>
      <w:r w:rsidR="003F21D3">
        <w:t>ekonomického vzdělání</w:t>
      </w:r>
      <w:r w:rsidR="00A47C89">
        <w:t>,</w:t>
      </w:r>
      <w:r w:rsidR="003F21D3">
        <w:t xml:space="preserve"> a</w:t>
      </w:r>
      <w:r w:rsidR="00540B26">
        <w:t> </w:t>
      </w:r>
      <w:r w:rsidR="003F21D3">
        <w:t>hlavně ve velkém</w:t>
      </w:r>
      <w:r w:rsidR="0076550B">
        <w:t xml:space="preserve"> matematického vzdělávání</w:t>
      </w:r>
      <w:r w:rsidR="003F21D3">
        <w:t>, které je změněno nejen obsahem, ale také navýšením minimálním počten vyučovacích hodin</w:t>
      </w:r>
      <w:r w:rsidR="00CD658D">
        <w:t xml:space="preserve">. </w:t>
      </w:r>
      <w:r w:rsidR="00A47C89">
        <w:t>V průřezových tématech</w:t>
      </w:r>
      <w:r w:rsidR="004515E7">
        <w:t xml:space="preserve"> došlo k přepracování tématu Člověk a svět práce.</w:t>
      </w:r>
      <w:r w:rsidR="00E977A0">
        <w:t xml:space="preserve"> </w:t>
      </w:r>
      <w:r w:rsidR="000C7134">
        <w:t xml:space="preserve">Jak už víme z předchozí kapitoly, změna se týká také vzdělávání žáků se speciálními vzdělávacími potřebami a nadaných žáků. </w:t>
      </w:r>
    </w:p>
    <w:p w14:paraId="1A6C584B" w14:textId="77777777" w:rsidR="008F59D5" w:rsidRDefault="00E977A0" w:rsidP="008F59D5">
      <w:r>
        <w:t xml:space="preserve">Pro návaznost školního vzdělávacího programu na rámcový vzdělávací program je poté nejpodstatnější aktualizace zásad tvorby školního vzdělávacího programu. Týká se jak zásad </w:t>
      </w:r>
      <w:r w:rsidR="007D5FC7">
        <w:t xml:space="preserve">pro úpravy, změny a </w:t>
      </w:r>
      <w:r w:rsidR="00A9728A">
        <w:t xml:space="preserve">zásad </w:t>
      </w:r>
      <w:r>
        <w:t>obec</w:t>
      </w:r>
      <w:r w:rsidR="00A9728A">
        <w:t>né</w:t>
      </w:r>
      <w:r>
        <w:t xml:space="preserve"> tvorb</w:t>
      </w:r>
      <w:r w:rsidR="00A9728A">
        <w:t xml:space="preserve">y </w:t>
      </w:r>
      <w:r>
        <w:t>(struktur</w:t>
      </w:r>
      <w:r w:rsidR="00A9728A">
        <w:t>y</w:t>
      </w:r>
      <w:r>
        <w:t>, charakteristik</w:t>
      </w:r>
      <w:r w:rsidR="00A9728A">
        <w:t>y</w:t>
      </w:r>
      <w:r>
        <w:t>, učební</w:t>
      </w:r>
      <w:r w:rsidR="00A9728A">
        <w:t>ho</w:t>
      </w:r>
      <w:r>
        <w:t xml:space="preserve"> plán</w:t>
      </w:r>
      <w:r w:rsidR="00A9728A">
        <w:t>u</w:t>
      </w:r>
      <w:r w:rsidR="00B3582C">
        <w:t xml:space="preserve">), tak také </w:t>
      </w:r>
      <w:r w:rsidR="00B3582C">
        <w:lastRenderedPageBreak/>
        <w:t xml:space="preserve">zásad tvorby školního vzdělávacího programu pro zkrácené, </w:t>
      </w:r>
      <w:r w:rsidR="00E071DA">
        <w:t xml:space="preserve">večerní, dálkové nebo kombinované studium. </w:t>
      </w:r>
    </w:p>
    <w:p w14:paraId="434E988B" w14:textId="77777777" w:rsidR="003D2EB1" w:rsidRDefault="003D2EB1">
      <w:pPr>
        <w:spacing w:after="0" w:line="240" w:lineRule="auto"/>
        <w:ind w:firstLine="0"/>
        <w:jc w:val="left"/>
      </w:pPr>
      <w:r>
        <w:br w:type="page"/>
      </w:r>
    </w:p>
    <w:p w14:paraId="3B953BBB" w14:textId="014B5D80" w:rsidR="00427385" w:rsidRDefault="008F59D5" w:rsidP="003D2EB1">
      <w:pPr>
        <w:pStyle w:val="Nadpis1"/>
      </w:pPr>
      <w:bookmarkStart w:id="20" w:name="_Toc106557906"/>
      <w:r>
        <w:lastRenderedPageBreak/>
        <w:t>U</w:t>
      </w:r>
      <w:r w:rsidR="00427385">
        <w:t>čební obor kadeřník</w:t>
      </w:r>
      <w:bookmarkEnd w:id="20"/>
    </w:p>
    <w:p w14:paraId="08D7D588" w14:textId="51F0207B" w:rsidR="00F96BEE" w:rsidRDefault="00920976" w:rsidP="00CF06D2">
      <w:pPr>
        <w:ind w:firstLine="432"/>
      </w:pPr>
      <w:r>
        <w:t xml:space="preserve">Aktualizace rámcových vzdělávacích programů </w:t>
      </w:r>
      <w:r w:rsidR="00743989">
        <w:t>ovlivnila</w:t>
      </w:r>
      <w:r w:rsidR="00355CC2">
        <w:t xml:space="preserve"> širokou škálu </w:t>
      </w:r>
      <w:r w:rsidR="002060C7">
        <w:t xml:space="preserve">oborů ve středním odborném vzdělávání. Z pozice učitelky odborného předmětu </w:t>
      </w:r>
      <w:r w:rsidR="00135EEE">
        <w:t>jsem spatřovala potřebu tyto změny promítnout do oboru, kterému se profesně věnuji</w:t>
      </w:r>
      <w:r w:rsidR="00E9308F">
        <w:t xml:space="preserve"> a v rámci výzkumného šetření </w:t>
      </w:r>
      <w:r w:rsidR="00743989">
        <w:t>se zaměřit právě na učební obor kadeřník</w:t>
      </w:r>
      <w:r w:rsidR="00135EEE">
        <w:t>.</w:t>
      </w:r>
      <w:r>
        <w:t xml:space="preserve"> </w:t>
      </w:r>
      <w:r w:rsidR="00167192">
        <w:t>Při popisu oboru</w:t>
      </w:r>
      <w:r w:rsidR="004523F1">
        <w:t xml:space="preserve"> </w:t>
      </w:r>
      <w:r w:rsidR="00873772">
        <w:t>bude práce</w:t>
      </w:r>
      <w:r w:rsidR="004523F1">
        <w:t xml:space="preserve"> vycházet z rámcového vzdělávacího programu pro učební obor kadeřník</w:t>
      </w:r>
      <w:r w:rsidR="008670ED">
        <w:t xml:space="preserve"> (2020</w:t>
      </w:r>
      <w:r w:rsidR="005F554D">
        <w:t>)</w:t>
      </w:r>
      <w:r w:rsidR="004523F1">
        <w:t xml:space="preserve"> a školního vzdělávacího programu </w:t>
      </w:r>
      <w:r w:rsidR="005F554D">
        <w:t xml:space="preserve">(2018) </w:t>
      </w:r>
      <w:r w:rsidR="004523F1">
        <w:t xml:space="preserve">na střední odborné </w:t>
      </w:r>
      <w:r w:rsidR="00C71684">
        <w:t>škole, kde jako učitelka odborných předmětů</w:t>
      </w:r>
      <w:r w:rsidR="001F5D22">
        <w:t xml:space="preserve"> pracuji</w:t>
      </w:r>
      <w:r w:rsidR="004523F1">
        <w:t xml:space="preserve">. </w:t>
      </w:r>
      <w:r w:rsidR="00751ECB">
        <w:t xml:space="preserve">Kód oboru je 69-51-H/01. </w:t>
      </w:r>
      <w:r w:rsidR="00F96BEE">
        <w:t xml:space="preserve">Učební obor </w:t>
      </w:r>
      <w:r w:rsidR="00CB459F">
        <w:t>je vyučován</w:t>
      </w:r>
      <w:r w:rsidR="00F96BEE">
        <w:t xml:space="preserve"> na Střední škole automobilní Prostějov, s. r. o.</w:t>
      </w:r>
      <w:r w:rsidR="00863AF1">
        <w:t xml:space="preserve"> (dále také jako SŠA Prostějov)</w:t>
      </w:r>
      <w:r w:rsidR="00F96BEE">
        <w:t>,</w:t>
      </w:r>
      <w:r w:rsidR="00DD1706">
        <w:t xml:space="preserve"> jde o střední s</w:t>
      </w:r>
      <w:r w:rsidR="00F96BEE">
        <w:t xml:space="preserve">tupeň </w:t>
      </w:r>
      <w:r w:rsidR="00DD1706">
        <w:t>vzdělání</w:t>
      </w:r>
      <w:r w:rsidR="00F96BEE">
        <w:t xml:space="preserve"> s výučním listem</w:t>
      </w:r>
      <w:r w:rsidR="00572E52">
        <w:t xml:space="preserve">. Délka studia </w:t>
      </w:r>
      <w:r w:rsidR="00FE2420">
        <w:t>je</w:t>
      </w:r>
      <w:r w:rsidR="00572E52">
        <w:t xml:space="preserve"> 3 roky a</w:t>
      </w:r>
      <w:r w:rsidR="00540B26">
        <w:t> </w:t>
      </w:r>
      <w:r w:rsidR="00572E52">
        <w:t>forma studia je denní.</w:t>
      </w:r>
    </w:p>
    <w:p w14:paraId="69FCC153" w14:textId="1EAD117F" w:rsidR="00B47DA1" w:rsidRDefault="00F61449" w:rsidP="00D45965">
      <w:pPr>
        <w:pStyle w:val="Nadpis2"/>
      </w:pPr>
      <w:bookmarkStart w:id="21" w:name="_Toc106557907"/>
      <w:r>
        <w:t>Vymezení a</w:t>
      </w:r>
      <w:r w:rsidR="00B47DA1">
        <w:t>bsolvent</w:t>
      </w:r>
      <w:r>
        <w:t>a učebního oboru kadeřník</w:t>
      </w:r>
      <w:bookmarkEnd w:id="21"/>
    </w:p>
    <w:p w14:paraId="75BB60C4" w14:textId="7B97CC5A" w:rsidR="00CA0CB6" w:rsidRPr="00CA0CB6" w:rsidRDefault="001A2CD6" w:rsidP="00CA0CB6">
      <w:r>
        <w:t xml:space="preserve">Výstupy vzdělávacích programů jsou vzdělávací cíle, získané kompetence, které absolventům slouží k uplatnění na trhu práce nebo k dalšímu vzdělávání. </w:t>
      </w:r>
      <w:r w:rsidR="009B36CE">
        <w:t>Kompetence absolventa jsou realizovány v předmětech učebního oboru, při školních projektech, školních a</w:t>
      </w:r>
      <w:r w:rsidR="00243BE8">
        <w:t> </w:t>
      </w:r>
      <w:r w:rsidR="009B36CE">
        <w:t>kadeřnických soutěžích,</w:t>
      </w:r>
      <w:r w:rsidR="003C70E7">
        <w:t xml:space="preserve"> návštěvách kulturních akcí (filmová nebo divadelní představení, besedy, výstavy)</w:t>
      </w:r>
      <w:r w:rsidR="009B36CE">
        <w:t xml:space="preserve"> </w:t>
      </w:r>
      <w:r w:rsidR="003C70E7">
        <w:t xml:space="preserve">a v </w:t>
      </w:r>
      <w:r w:rsidR="009B36CE">
        <w:t>odborném výcviku</w:t>
      </w:r>
      <w:r w:rsidR="003C70E7">
        <w:t>.</w:t>
      </w:r>
    </w:p>
    <w:p w14:paraId="200CEE24" w14:textId="0F503B39" w:rsidR="00D45965" w:rsidRDefault="00D45965" w:rsidP="00D45965">
      <w:r>
        <w:t xml:space="preserve">Absolvent </w:t>
      </w:r>
      <w:r w:rsidR="00796BFC">
        <w:t xml:space="preserve">učebního oboru kadeřník najde </w:t>
      </w:r>
      <w:r>
        <w:t>s</w:t>
      </w:r>
      <w:r w:rsidR="00796BFC">
        <w:t>vé</w:t>
      </w:r>
      <w:r>
        <w:t xml:space="preserve"> uplat</w:t>
      </w:r>
      <w:r w:rsidR="00C71684">
        <w:t>ně</w:t>
      </w:r>
      <w:r>
        <w:t xml:space="preserve">ní </w:t>
      </w:r>
      <w:r w:rsidR="00796BFC">
        <w:t xml:space="preserve">na trhu práce při </w:t>
      </w:r>
      <w:r>
        <w:t>poskytování profesionálních kadeřnických služeb ve středně velkých i malých provozovnách, studiích a</w:t>
      </w:r>
      <w:r w:rsidR="00243BE8">
        <w:t> </w:t>
      </w:r>
      <w:r>
        <w:t xml:space="preserve">salonech. </w:t>
      </w:r>
      <w:r w:rsidR="00796BFC">
        <w:t xml:space="preserve">Zvládne zhotovovat účesy pro ženy, muže i děti vhodnými technologickými postupy na přání zákazníka a v souladu s bezpečnostními a hygienickými předpisy. </w:t>
      </w:r>
      <w:r w:rsidR="001644D8">
        <w:t xml:space="preserve">Kromě praktických </w:t>
      </w:r>
      <w:r w:rsidR="001E4484">
        <w:t xml:space="preserve">prací dokáže poskytnout poradenskou službu týkající se ošetřování vlasů. </w:t>
      </w:r>
    </w:p>
    <w:p w14:paraId="135A1606" w14:textId="3CA710A4" w:rsidR="003E795B" w:rsidRDefault="003E795B" w:rsidP="00E80AED">
      <w:pPr>
        <w:pStyle w:val="Nadpis3"/>
      </w:pPr>
      <w:bookmarkStart w:id="22" w:name="_Toc106557908"/>
      <w:r>
        <w:t>Klíčové kompetence</w:t>
      </w:r>
      <w:bookmarkEnd w:id="22"/>
    </w:p>
    <w:p w14:paraId="1AA465AB" w14:textId="19065AF5" w:rsidR="00E02E84" w:rsidRDefault="00495E8A" w:rsidP="00DC059F">
      <w:pPr>
        <w:ind w:firstLine="0"/>
      </w:pPr>
      <w:r>
        <w:t xml:space="preserve">Klíčové kompetence </w:t>
      </w:r>
      <w:r w:rsidR="00D65BF5">
        <w:t xml:space="preserve">neobsahují pouze odborné kvalifikace, jde spíše o znalosti (ať už všeobecné, tak i specifické), které jsou pro určitý obor nezbytné. </w:t>
      </w:r>
      <w:r w:rsidR="007A2E1B">
        <w:t xml:space="preserve">Jsou výstupem </w:t>
      </w:r>
      <w:r w:rsidR="001E50B3">
        <w:t>znalostí</w:t>
      </w:r>
      <w:r w:rsidR="007A2E1B">
        <w:t xml:space="preserve"> a</w:t>
      </w:r>
      <w:r w:rsidR="00540B26">
        <w:t> </w:t>
      </w:r>
      <w:r w:rsidR="007A2E1B">
        <w:t xml:space="preserve">kromě utváření osobnosti žáka slouží i k pozdějšímu uplatnění na trhu práce. </w:t>
      </w:r>
      <w:r w:rsidR="00CA183D">
        <w:t xml:space="preserve">(Veteška, </w:t>
      </w:r>
      <w:r w:rsidR="00651DCA">
        <w:t>Tureckiová, s. 44-45)</w:t>
      </w:r>
    </w:p>
    <w:p w14:paraId="5548F770" w14:textId="1F68DC0A" w:rsidR="007734A6" w:rsidRDefault="00222538" w:rsidP="00DC059F">
      <w:pPr>
        <w:ind w:firstLine="708"/>
      </w:pPr>
      <w:r>
        <w:t xml:space="preserve">Klíčové kompetence absolventa </w:t>
      </w:r>
      <w:r w:rsidR="007734A6">
        <w:t>vychází z rámcového vzdělávacího programu</w:t>
      </w:r>
      <w:r w:rsidR="00C71684">
        <w:t>,</w:t>
      </w:r>
      <w:r w:rsidR="007734A6">
        <w:t xml:space="preserve"> a jak bylo zmíněno v předchozích kapitolách, jsou projevem </w:t>
      </w:r>
      <w:r w:rsidR="00037484">
        <w:t>zobecňování</w:t>
      </w:r>
      <w:r w:rsidR="007734A6">
        <w:t xml:space="preserve"> kurikula, aby všichni žáci po absolvování středního stupně vzdělávání měli stejnou pozici na pracovním trhu. Tyto klíčové kompetence tedy nejsou něčím, co by bylo význačné pouze pro specifický obor středního </w:t>
      </w:r>
      <w:r w:rsidR="007734A6">
        <w:lastRenderedPageBreak/>
        <w:t>odborného vzdělávání. Pro tuto práci uvedu</w:t>
      </w:r>
      <w:r w:rsidR="00C71684">
        <w:t>,</w:t>
      </w:r>
      <w:r w:rsidR="007734A6">
        <w:t xml:space="preserve"> alespoň jaké klíčové kompetence se </w:t>
      </w:r>
      <w:r w:rsidR="003C10F4">
        <w:t xml:space="preserve">ve vzdělávacích programech </w:t>
      </w:r>
      <w:r w:rsidR="007734A6">
        <w:t xml:space="preserve">rozlišují. Klíčové kompetence </w:t>
      </w:r>
      <w:r w:rsidR="009C1D95">
        <w:t xml:space="preserve">(ŠVP, 2018, s. 7-9) </w:t>
      </w:r>
      <w:r w:rsidR="007734A6">
        <w:t xml:space="preserve">můžeme dělit </w:t>
      </w:r>
      <w:r>
        <w:t>na</w:t>
      </w:r>
      <w:r w:rsidR="007734A6">
        <w:t>:</w:t>
      </w:r>
      <w:r>
        <w:t xml:space="preserve"> </w:t>
      </w:r>
    </w:p>
    <w:p w14:paraId="07016ACB" w14:textId="062D0651" w:rsidR="007734A6" w:rsidRDefault="00222538" w:rsidP="007734A6">
      <w:pPr>
        <w:pStyle w:val="Odstavecseseznamem"/>
        <w:numPr>
          <w:ilvl w:val="0"/>
          <w:numId w:val="32"/>
        </w:numPr>
      </w:pPr>
      <w:r>
        <w:t>kompetence k</w:t>
      </w:r>
      <w:r w:rsidR="0091701A">
        <w:t> </w:t>
      </w:r>
      <w:r>
        <w:t>učení</w:t>
      </w:r>
      <w:r w:rsidR="0091701A">
        <w:t>,</w:t>
      </w:r>
    </w:p>
    <w:p w14:paraId="4F972AE7" w14:textId="0857F791" w:rsidR="007734A6" w:rsidRDefault="00222538" w:rsidP="007734A6">
      <w:pPr>
        <w:pStyle w:val="Odstavecseseznamem"/>
        <w:numPr>
          <w:ilvl w:val="0"/>
          <w:numId w:val="32"/>
        </w:numPr>
      </w:pPr>
      <w:r>
        <w:t>kompetence k řešení problémů</w:t>
      </w:r>
      <w:r w:rsidR="0091701A">
        <w:t>,</w:t>
      </w:r>
    </w:p>
    <w:p w14:paraId="133A17C0" w14:textId="31C13A9C" w:rsidR="007734A6" w:rsidRDefault="00222538" w:rsidP="007734A6">
      <w:pPr>
        <w:pStyle w:val="Odstavecseseznamem"/>
        <w:numPr>
          <w:ilvl w:val="0"/>
          <w:numId w:val="32"/>
        </w:numPr>
      </w:pPr>
      <w:r>
        <w:t>komunikativní kompetence</w:t>
      </w:r>
      <w:r w:rsidR="0091701A">
        <w:t>,</w:t>
      </w:r>
    </w:p>
    <w:p w14:paraId="19434D11" w14:textId="5CF250B5" w:rsidR="007734A6" w:rsidRDefault="00222538" w:rsidP="007734A6">
      <w:pPr>
        <w:pStyle w:val="Odstavecseseznamem"/>
        <w:numPr>
          <w:ilvl w:val="0"/>
          <w:numId w:val="32"/>
        </w:numPr>
      </w:pPr>
      <w:r>
        <w:t>personální a sociální kompetence</w:t>
      </w:r>
      <w:r w:rsidR="0091701A">
        <w:t>,</w:t>
      </w:r>
    </w:p>
    <w:p w14:paraId="70BFF69F" w14:textId="570F0805" w:rsidR="007734A6" w:rsidRDefault="00222538" w:rsidP="007734A6">
      <w:pPr>
        <w:pStyle w:val="Odstavecseseznamem"/>
        <w:numPr>
          <w:ilvl w:val="0"/>
          <w:numId w:val="32"/>
        </w:numPr>
      </w:pPr>
      <w:r>
        <w:t>občanské kompetence a kulturní povědomí</w:t>
      </w:r>
      <w:r w:rsidR="0091701A">
        <w:t>,</w:t>
      </w:r>
    </w:p>
    <w:p w14:paraId="4903F1BD" w14:textId="76B3809A" w:rsidR="007734A6" w:rsidRDefault="00222538" w:rsidP="007734A6">
      <w:pPr>
        <w:pStyle w:val="Odstavecseseznamem"/>
        <w:numPr>
          <w:ilvl w:val="0"/>
          <w:numId w:val="32"/>
        </w:numPr>
      </w:pPr>
      <w:r>
        <w:t>kompetence k pracovnímu uplatnění a podnikatelským aktivitám</w:t>
      </w:r>
      <w:r w:rsidR="0091701A">
        <w:t>,</w:t>
      </w:r>
    </w:p>
    <w:p w14:paraId="1227930C" w14:textId="5F599D83" w:rsidR="007734A6" w:rsidRDefault="00222538" w:rsidP="007734A6">
      <w:pPr>
        <w:pStyle w:val="Odstavecseseznamem"/>
        <w:numPr>
          <w:ilvl w:val="0"/>
          <w:numId w:val="32"/>
        </w:numPr>
      </w:pPr>
      <w:r>
        <w:t>matematické kompetence</w:t>
      </w:r>
      <w:r w:rsidR="0091701A">
        <w:t>,</w:t>
      </w:r>
    </w:p>
    <w:p w14:paraId="31746B92" w14:textId="6F6203A6" w:rsidR="00222538" w:rsidRPr="00222538" w:rsidRDefault="00222538" w:rsidP="007734A6">
      <w:pPr>
        <w:pStyle w:val="Odstavecseseznamem"/>
        <w:numPr>
          <w:ilvl w:val="0"/>
          <w:numId w:val="32"/>
        </w:numPr>
      </w:pPr>
      <w:r>
        <w:t>kompetence využívat prostředky informačních a komunikačních technologií a pracovat s</w:t>
      </w:r>
      <w:r w:rsidR="0091701A">
        <w:t> </w:t>
      </w:r>
      <w:r>
        <w:t>informacemi</w:t>
      </w:r>
      <w:r w:rsidR="0091701A">
        <w:t>.</w:t>
      </w:r>
    </w:p>
    <w:p w14:paraId="372DA55C" w14:textId="49FF867E" w:rsidR="00222538" w:rsidRDefault="00222538" w:rsidP="00E80AED">
      <w:pPr>
        <w:pStyle w:val="Nadpis3"/>
      </w:pPr>
      <w:bookmarkStart w:id="23" w:name="_Toc106557909"/>
      <w:r>
        <w:t>Odborné kompetence</w:t>
      </w:r>
      <w:bookmarkEnd w:id="23"/>
    </w:p>
    <w:p w14:paraId="7933271E" w14:textId="7FE25217" w:rsidR="003E795B" w:rsidRDefault="00DE2781" w:rsidP="00CF06D2">
      <w:pPr>
        <w:ind w:firstLine="708"/>
      </w:pPr>
      <w:r>
        <w:t xml:space="preserve">Oproti klíčovým kompetencím se odborné kompetence </w:t>
      </w:r>
      <w:r w:rsidR="00CA0CB6">
        <w:t xml:space="preserve">absolventa </w:t>
      </w:r>
      <w:r>
        <w:t xml:space="preserve">vztahují už přímo ke konkrétnímu učebnímu oboru kadeřník, musíme tedy </w:t>
      </w:r>
      <w:r w:rsidR="009E6AE8">
        <w:t xml:space="preserve">pro účely této práce </w:t>
      </w:r>
      <w:r>
        <w:t>vycházet přímo ze školního vzdělávacího programu</w:t>
      </w:r>
      <w:r w:rsidR="0091701A">
        <w:t xml:space="preserve"> </w:t>
      </w:r>
      <w:r w:rsidR="00037484">
        <w:t xml:space="preserve">SŠA Prostějov </w:t>
      </w:r>
      <w:r w:rsidR="0091701A">
        <w:t>(2018, s. 7-9)</w:t>
      </w:r>
      <w:r>
        <w:t xml:space="preserve">. </w:t>
      </w:r>
      <w:r w:rsidR="003359B0">
        <w:t>Odbor</w:t>
      </w:r>
      <w:r w:rsidR="001E11C9">
        <w:t xml:space="preserve">né </w:t>
      </w:r>
      <w:r w:rsidR="003359B0">
        <w:t>kompetenc</w:t>
      </w:r>
      <w:r w:rsidR="001E11C9">
        <w:t xml:space="preserve">e </w:t>
      </w:r>
      <w:r w:rsidR="003359B0">
        <w:t xml:space="preserve">učebního oboru kadeřník </w:t>
      </w:r>
      <w:r w:rsidR="001E11C9">
        <w:t xml:space="preserve">již musí přímo souviset se schopnostmi absolventa reagovat na problémy praxe učebního oboru a </w:t>
      </w:r>
      <w:r w:rsidR="003359B0">
        <w:t>jsou</w:t>
      </w:r>
      <w:r w:rsidR="001E11C9">
        <w:t xml:space="preserve"> jimi</w:t>
      </w:r>
      <w:r w:rsidR="003359B0">
        <w:t>:</w:t>
      </w:r>
    </w:p>
    <w:p w14:paraId="6AEBB106" w14:textId="2E3FF9B1" w:rsidR="003359B0" w:rsidRDefault="0091701A" w:rsidP="0091701A">
      <w:pPr>
        <w:pStyle w:val="Odstavecseseznamem"/>
        <w:numPr>
          <w:ilvl w:val="0"/>
          <w:numId w:val="33"/>
        </w:numPr>
      </w:pPr>
      <w:r>
        <w:t>vykonávání odborných činností při poskytování kadeřnických služeb,</w:t>
      </w:r>
    </w:p>
    <w:p w14:paraId="22D8E0CB" w14:textId="3FB85659" w:rsidR="0091701A" w:rsidRDefault="0091701A" w:rsidP="0091701A">
      <w:pPr>
        <w:pStyle w:val="Odstavecseseznamem"/>
        <w:numPr>
          <w:ilvl w:val="0"/>
          <w:numId w:val="33"/>
        </w:numPr>
      </w:pPr>
      <w:r>
        <w:t>volba a používání přípravků v souladu s technologickými postupy,</w:t>
      </w:r>
    </w:p>
    <w:p w14:paraId="4369EA51" w14:textId="71ED490C" w:rsidR="0091701A" w:rsidRDefault="0091701A" w:rsidP="0091701A">
      <w:pPr>
        <w:pStyle w:val="Odstavecseseznamem"/>
        <w:numPr>
          <w:ilvl w:val="0"/>
          <w:numId w:val="33"/>
        </w:numPr>
      </w:pPr>
      <w:r>
        <w:t>uplatňování zdravotních a estetických požadavků a zásad hygieny při poskytování kadeřnických služeb,</w:t>
      </w:r>
    </w:p>
    <w:p w14:paraId="37184ECA" w14:textId="12E0FE88" w:rsidR="0091701A" w:rsidRDefault="0091701A" w:rsidP="0091701A">
      <w:pPr>
        <w:pStyle w:val="Odstavecseseznamem"/>
        <w:numPr>
          <w:ilvl w:val="0"/>
          <w:numId w:val="33"/>
        </w:numPr>
      </w:pPr>
      <w:r>
        <w:t xml:space="preserve">jednání se zákazníky, spolupracovníky a obchodními partnery, </w:t>
      </w:r>
    </w:p>
    <w:p w14:paraId="47842BA8" w14:textId="6E296DF0" w:rsidR="0091701A" w:rsidRDefault="0091701A" w:rsidP="0091701A">
      <w:pPr>
        <w:pStyle w:val="Odstavecseseznamem"/>
        <w:numPr>
          <w:ilvl w:val="0"/>
          <w:numId w:val="33"/>
        </w:numPr>
      </w:pPr>
      <w:r>
        <w:t>vedení podnikatelské agendy,</w:t>
      </w:r>
    </w:p>
    <w:p w14:paraId="466B927D" w14:textId="16C851E6" w:rsidR="0091701A" w:rsidRDefault="0091701A" w:rsidP="0091701A">
      <w:pPr>
        <w:pStyle w:val="Odstavecseseznamem"/>
        <w:numPr>
          <w:ilvl w:val="0"/>
          <w:numId w:val="33"/>
        </w:numPr>
      </w:pPr>
      <w:r>
        <w:t>dbaní na bezpečnost práce a ochran</w:t>
      </w:r>
      <w:r w:rsidR="00CC588F">
        <w:t>u zdraví při práci,</w:t>
      </w:r>
    </w:p>
    <w:p w14:paraId="1DFAAA04" w14:textId="6F5EADE8" w:rsidR="00CC588F" w:rsidRDefault="00CC588F" w:rsidP="0091701A">
      <w:pPr>
        <w:pStyle w:val="Odstavecseseznamem"/>
        <w:numPr>
          <w:ilvl w:val="0"/>
          <w:numId w:val="33"/>
        </w:numPr>
      </w:pPr>
      <w:r>
        <w:t>usilování o nejvyšší kvalitu své práce, výrobků nebo služeb,</w:t>
      </w:r>
    </w:p>
    <w:p w14:paraId="4CFE949B" w14:textId="611657E7" w:rsidR="00CA1B34" w:rsidRDefault="00CC588F" w:rsidP="00CA1B34">
      <w:pPr>
        <w:pStyle w:val="Odstavecseseznamem"/>
        <w:numPr>
          <w:ilvl w:val="0"/>
          <w:numId w:val="33"/>
        </w:numPr>
      </w:pPr>
      <w:r>
        <w:t>jednání ekonomicky a v souladu se strategií udržitelného rozvoje</w:t>
      </w:r>
      <w:r w:rsidR="00CA1B34">
        <w:t>.</w:t>
      </w:r>
    </w:p>
    <w:p w14:paraId="313715D5" w14:textId="3B095B51" w:rsidR="00314F8C" w:rsidRDefault="005858F0" w:rsidP="005858F0">
      <w:pPr>
        <w:pStyle w:val="Nadpis2"/>
      </w:pPr>
      <w:bookmarkStart w:id="24" w:name="_Toc106557910"/>
      <w:r>
        <w:t>Učební osnova</w:t>
      </w:r>
      <w:bookmarkEnd w:id="24"/>
    </w:p>
    <w:p w14:paraId="7101072B" w14:textId="098B8F8E" w:rsidR="005858F0" w:rsidRDefault="005858F0" w:rsidP="00CF06D2">
      <w:pPr>
        <w:ind w:firstLine="576"/>
      </w:pPr>
      <w:r>
        <w:t>V</w:t>
      </w:r>
      <w:r w:rsidR="0049779D">
        <w:t xml:space="preserve"> rámci </w:t>
      </w:r>
      <w:r>
        <w:t>učební osnov</w:t>
      </w:r>
      <w:r w:rsidR="0049779D">
        <w:t>y</w:t>
      </w:r>
      <w:r>
        <w:t xml:space="preserve"> </w:t>
      </w:r>
      <w:r w:rsidR="0049779D">
        <w:t>dochází k realizaci klíčových i odborných kompetencí absolventa. Dochází v ní také k propojení předmětů s tzv. průřezovými tématy, kterými jsou Občan v demokratické společnosti, Člověk a životní prostředí, Člověk a svět práce, Informační a</w:t>
      </w:r>
      <w:r w:rsidR="00243BE8">
        <w:t> </w:t>
      </w:r>
      <w:r w:rsidR="0049779D">
        <w:t>komunikační technologie. V učební osnově oboru kadeřník jsou tyto předměty:</w:t>
      </w:r>
    </w:p>
    <w:p w14:paraId="28CA583E" w14:textId="77777777" w:rsidR="00361004" w:rsidRDefault="00361004" w:rsidP="00361004">
      <w:pPr>
        <w:pStyle w:val="Odstavecseseznamem"/>
        <w:numPr>
          <w:ilvl w:val="0"/>
          <w:numId w:val="37"/>
        </w:numPr>
      </w:pPr>
      <w:r>
        <w:t xml:space="preserve">český jazyk a literatura, </w:t>
      </w:r>
    </w:p>
    <w:p w14:paraId="4A107317" w14:textId="77777777" w:rsidR="00361004" w:rsidRDefault="00361004" w:rsidP="00361004">
      <w:pPr>
        <w:pStyle w:val="Odstavecseseznamem"/>
        <w:numPr>
          <w:ilvl w:val="0"/>
          <w:numId w:val="37"/>
        </w:numPr>
      </w:pPr>
      <w:r>
        <w:lastRenderedPageBreak/>
        <w:t xml:space="preserve">anglický jazyk, </w:t>
      </w:r>
    </w:p>
    <w:p w14:paraId="75892647" w14:textId="77777777" w:rsidR="00361004" w:rsidRDefault="00361004" w:rsidP="00361004">
      <w:pPr>
        <w:pStyle w:val="Odstavecseseznamem"/>
        <w:numPr>
          <w:ilvl w:val="0"/>
          <w:numId w:val="37"/>
        </w:numPr>
      </w:pPr>
      <w:r>
        <w:t xml:space="preserve">německý jazyk, </w:t>
      </w:r>
    </w:p>
    <w:p w14:paraId="5A1C8559" w14:textId="77777777" w:rsidR="00361004" w:rsidRDefault="00361004" w:rsidP="00361004">
      <w:pPr>
        <w:pStyle w:val="Odstavecseseznamem"/>
        <w:numPr>
          <w:ilvl w:val="0"/>
          <w:numId w:val="37"/>
        </w:numPr>
      </w:pPr>
      <w:r>
        <w:t xml:space="preserve">občanská nauka, </w:t>
      </w:r>
    </w:p>
    <w:p w14:paraId="5F6EF09D" w14:textId="77777777" w:rsidR="00361004" w:rsidRDefault="00361004" w:rsidP="00361004">
      <w:pPr>
        <w:pStyle w:val="Odstavecseseznamem"/>
        <w:numPr>
          <w:ilvl w:val="0"/>
          <w:numId w:val="37"/>
        </w:numPr>
      </w:pPr>
      <w:r>
        <w:t xml:space="preserve">fyzika, </w:t>
      </w:r>
    </w:p>
    <w:p w14:paraId="446E01D9" w14:textId="77777777" w:rsidR="00361004" w:rsidRDefault="00361004" w:rsidP="00361004">
      <w:pPr>
        <w:pStyle w:val="Odstavecseseznamem"/>
        <w:numPr>
          <w:ilvl w:val="0"/>
          <w:numId w:val="37"/>
        </w:numPr>
      </w:pPr>
      <w:r>
        <w:t xml:space="preserve">základy ekologie a chemie, </w:t>
      </w:r>
    </w:p>
    <w:p w14:paraId="64F9BAF1" w14:textId="77777777" w:rsidR="00361004" w:rsidRDefault="00361004" w:rsidP="00361004">
      <w:pPr>
        <w:pStyle w:val="Odstavecseseznamem"/>
        <w:numPr>
          <w:ilvl w:val="0"/>
          <w:numId w:val="37"/>
        </w:numPr>
      </w:pPr>
      <w:r>
        <w:t xml:space="preserve">matematika, </w:t>
      </w:r>
    </w:p>
    <w:p w14:paraId="2F6456F0" w14:textId="77777777" w:rsidR="00361004" w:rsidRDefault="00361004" w:rsidP="00361004">
      <w:pPr>
        <w:pStyle w:val="Odstavecseseznamem"/>
        <w:numPr>
          <w:ilvl w:val="0"/>
          <w:numId w:val="37"/>
        </w:numPr>
      </w:pPr>
      <w:r>
        <w:t xml:space="preserve">tělesná výchova, </w:t>
      </w:r>
    </w:p>
    <w:p w14:paraId="2C3B068E" w14:textId="77777777" w:rsidR="00361004" w:rsidRDefault="00361004" w:rsidP="00361004">
      <w:pPr>
        <w:pStyle w:val="Odstavecseseznamem"/>
        <w:numPr>
          <w:ilvl w:val="0"/>
          <w:numId w:val="37"/>
        </w:numPr>
      </w:pPr>
      <w:r>
        <w:t xml:space="preserve">informační a komunikační technologie, </w:t>
      </w:r>
    </w:p>
    <w:p w14:paraId="4D884D48" w14:textId="77777777" w:rsidR="00361004" w:rsidRDefault="00361004" w:rsidP="00361004">
      <w:pPr>
        <w:pStyle w:val="Odstavecseseznamem"/>
        <w:numPr>
          <w:ilvl w:val="0"/>
          <w:numId w:val="37"/>
        </w:numPr>
      </w:pPr>
      <w:r>
        <w:t xml:space="preserve">ekonomika, </w:t>
      </w:r>
    </w:p>
    <w:p w14:paraId="6796C2CA" w14:textId="77777777" w:rsidR="00361004" w:rsidRDefault="00361004" w:rsidP="00361004">
      <w:pPr>
        <w:pStyle w:val="Odstavecseseznamem"/>
        <w:numPr>
          <w:ilvl w:val="0"/>
          <w:numId w:val="37"/>
        </w:numPr>
      </w:pPr>
      <w:r>
        <w:t xml:space="preserve">výtvarný výchova, </w:t>
      </w:r>
    </w:p>
    <w:p w14:paraId="46CE7956" w14:textId="77777777" w:rsidR="00361004" w:rsidRDefault="00361004" w:rsidP="00361004">
      <w:pPr>
        <w:pStyle w:val="Odstavecseseznamem"/>
        <w:numPr>
          <w:ilvl w:val="0"/>
          <w:numId w:val="37"/>
        </w:numPr>
      </w:pPr>
      <w:r>
        <w:t xml:space="preserve">psychologie, </w:t>
      </w:r>
    </w:p>
    <w:p w14:paraId="123794D5" w14:textId="77777777" w:rsidR="00361004" w:rsidRDefault="00361004" w:rsidP="00361004">
      <w:pPr>
        <w:pStyle w:val="Odstavecseseznamem"/>
        <w:numPr>
          <w:ilvl w:val="0"/>
          <w:numId w:val="37"/>
        </w:numPr>
      </w:pPr>
      <w:r>
        <w:t xml:space="preserve">technologie, </w:t>
      </w:r>
    </w:p>
    <w:p w14:paraId="5CF4AF43" w14:textId="77777777" w:rsidR="00361004" w:rsidRDefault="00361004" w:rsidP="00361004">
      <w:pPr>
        <w:pStyle w:val="Odstavecseseznamem"/>
        <w:numPr>
          <w:ilvl w:val="0"/>
          <w:numId w:val="37"/>
        </w:numPr>
      </w:pPr>
      <w:r>
        <w:t xml:space="preserve">materiály, </w:t>
      </w:r>
    </w:p>
    <w:p w14:paraId="0CCBD785" w14:textId="77777777" w:rsidR="00361004" w:rsidRDefault="00361004" w:rsidP="00361004">
      <w:pPr>
        <w:pStyle w:val="Odstavecseseznamem"/>
        <w:numPr>
          <w:ilvl w:val="0"/>
          <w:numId w:val="37"/>
        </w:numPr>
      </w:pPr>
      <w:r>
        <w:t xml:space="preserve">zdravověda, </w:t>
      </w:r>
    </w:p>
    <w:p w14:paraId="1FFD10F7" w14:textId="77777777" w:rsidR="00361004" w:rsidRDefault="00361004" w:rsidP="00361004">
      <w:pPr>
        <w:pStyle w:val="Odstavecseseznamem"/>
        <w:numPr>
          <w:ilvl w:val="0"/>
          <w:numId w:val="37"/>
        </w:numPr>
      </w:pPr>
      <w:r>
        <w:t>odborný výcvik.</w:t>
      </w:r>
    </w:p>
    <w:p w14:paraId="75CDEA50" w14:textId="1FDCF3A9" w:rsidR="000B4A40" w:rsidRDefault="00490C0D" w:rsidP="000B4A40">
      <w:r>
        <w:t>Předměty odborného vzdělávání jsou ekonomika, materiály, zdravověda, výtvarná výchova</w:t>
      </w:r>
      <w:r w:rsidR="00361004">
        <w:t xml:space="preserve"> a </w:t>
      </w:r>
      <w:r>
        <w:t>technologie</w:t>
      </w:r>
      <w:r w:rsidR="00361004">
        <w:t xml:space="preserve">. Z pozice </w:t>
      </w:r>
      <w:r w:rsidR="00042AAC">
        <w:rPr>
          <w:rFonts w:cs="Times New Roman"/>
        </w:rPr>
        <w:t>učitelky praktického vyučování a odborného výcviku</w:t>
      </w:r>
      <w:r w:rsidR="00042AAC">
        <w:t xml:space="preserve"> </w:t>
      </w:r>
      <w:r w:rsidR="00361004">
        <w:t xml:space="preserve">více popíšu předměty </w:t>
      </w:r>
      <w:r w:rsidR="00802B3C">
        <w:t xml:space="preserve">odborný výcvik, </w:t>
      </w:r>
      <w:r w:rsidR="00361004">
        <w:t>technologie a</w:t>
      </w:r>
      <w:r w:rsidR="00243BE8">
        <w:t> </w:t>
      </w:r>
      <w:r w:rsidR="00361004">
        <w:t>materiály, které budou sloužit k </w:t>
      </w:r>
      <w:r w:rsidR="005B7D0C">
        <w:t>popisu</w:t>
      </w:r>
      <w:r w:rsidR="00361004">
        <w:t xml:space="preserve"> vzdělávacích potřeb a výukových materiálů</w:t>
      </w:r>
      <w:r w:rsidR="00A267BA">
        <w:t xml:space="preserve"> a které jsou nejvíce specifické pro tento učební obor</w:t>
      </w:r>
      <w:r w:rsidR="00361004">
        <w:t xml:space="preserve">. </w:t>
      </w:r>
    </w:p>
    <w:p w14:paraId="70C0FAF2" w14:textId="3997575A" w:rsidR="000E69EB" w:rsidRDefault="000B4A40" w:rsidP="00695B31">
      <w:r>
        <w:t xml:space="preserve">V první kapitole byly vzdělávací potřeby definovány jako interval mezi předem určeným standardem a aktuálním výkonem. Obsah </w:t>
      </w:r>
      <w:r w:rsidR="006D32ED">
        <w:t>všech tří</w:t>
      </w:r>
      <w:r>
        <w:t xml:space="preserve"> předmětu by se tedy dal popsat jako předem určený standard výkonnosti, protože vychází i z rámcového vzdělávacího programu</w:t>
      </w:r>
      <w:r w:rsidR="000E69EB">
        <w:t>.</w:t>
      </w:r>
      <w:r w:rsidR="007A1EF6">
        <w:t xml:space="preserve"> Zároveň, pokud navážeme na obecnou teorii identifikace vzdělávacích potřeb zmíněnou také v první kapitole, </w:t>
      </w:r>
      <w:r>
        <w:t>můžeme si konkrétně popsat, jaké vzdělávací potřeby žáků učebního oboru kadeřník se k </w:t>
      </w:r>
      <w:r w:rsidR="007A1EF6">
        <w:t>předmětům</w:t>
      </w:r>
      <w:r>
        <w:t xml:space="preserve"> vztahují</w:t>
      </w:r>
      <w:r w:rsidR="007A1EF6">
        <w:t>, protože už máme v práci v podstatě popsanou analýzu učebního oboru a u následujících předmětů si představíme i konkrétní cíle a</w:t>
      </w:r>
      <w:r w:rsidR="00243BE8">
        <w:t> </w:t>
      </w:r>
      <w:r w:rsidR="007A1EF6">
        <w:t xml:space="preserve">činnosti, kterých mají žáci dosáhnout. </w:t>
      </w:r>
    </w:p>
    <w:p w14:paraId="5CFEDEEC" w14:textId="1FFB1EF9" w:rsidR="004C0D4C" w:rsidRDefault="008B0323" w:rsidP="008B0323">
      <w:pPr>
        <w:pStyle w:val="Nadpis3"/>
      </w:pPr>
      <w:bookmarkStart w:id="25" w:name="_Toc106557911"/>
      <w:r>
        <w:t xml:space="preserve">Předmět </w:t>
      </w:r>
      <w:r w:rsidR="004C0D4C">
        <w:t>Technologie</w:t>
      </w:r>
      <w:bookmarkEnd w:id="25"/>
    </w:p>
    <w:p w14:paraId="676D3540" w14:textId="4EC1FD55" w:rsidR="00A267BA" w:rsidRDefault="008B0323" w:rsidP="00CF06D2">
      <w:pPr>
        <w:ind w:firstLine="708"/>
      </w:pPr>
      <w:r>
        <w:t xml:space="preserve">Žáci se ve výuce tohoto předmětu mají naučit základní technologické postupy pro úpravu vlasů a volbu správných postupů při kadeřnických pracích, aby tyto práce odpovídaly odborným, bezpečnostním i hygienickým </w:t>
      </w:r>
      <w:r w:rsidR="00022AFD">
        <w:t>standardům</w:t>
      </w:r>
      <w:r>
        <w:t xml:space="preserve">. </w:t>
      </w:r>
    </w:p>
    <w:p w14:paraId="79C61E85" w14:textId="368DE88A" w:rsidR="008406E4" w:rsidRDefault="008406E4" w:rsidP="00C15436">
      <w:r>
        <w:lastRenderedPageBreak/>
        <w:t>Žáci by měli seznámit se zařízením provozovny, jeho vybavením vč. pomůcek a</w:t>
      </w:r>
      <w:r w:rsidR="00243BE8">
        <w:t> </w:t>
      </w:r>
      <w:r>
        <w:t xml:space="preserve">nástrojů a jejich údržby. Dále by se měli naučit teorii pracovních postupů kadeřnické práce se zaměřením na současné trendy a </w:t>
      </w:r>
      <w:r w:rsidR="007D4006">
        <w:t xml:space="preserve">vzhledu zákazníka. </w:t>
      </w:r>
      <w:r w:rsidR="00DD3311">
        <w:t xml:space="preserve">Naučit by se měli také něco o vlasové kosmetice, péči o pleť, ruce a nohy a musí se naučit dbát na bezpečnost a hygienu. </w:t>
      </w:r>
    </w:p>
    <w:p w14:paraId="781A00F8" w14:textId="11E433DA" w:rsidR="008406E4" w:rsidRDefault="008406E4" w:rsidP="00C15436">
      <w:r>
        <w:t xml:space="preserve">Žáci se v 1. ročníku potřebují </w:t>
      </w:r>
      <w:r w:rsidR="00B64F7C">
        <w:t xml:space="preserve">teoreticky </w:t>
      </w:r>
      <w:r>
        <w:t>naučit:</w:t>
      </w:r>
    </w:p>
    <w:p w14:paraId="012AAA62" w14:textId="423E01D1" w:rsidR="008406E4" w:rsidRDefault="00562489" w:rsidP="008406E4">
      <w:pPr>
        <w:pStyle w:val="Odstavecseseznamem"/>
        <w:numPr>
          <w:ilvl w:val="0"/>
          <w:numId w:val="37"/>
        </w:numPr>
      </w:pPr>
      <w:r>
        <w:t>p</w:t>
      </w:r>
      <w:r w:rsidR="008406E4">
        <w:t>ojmenovávat vybavení provozovny</w:t>
      </w:r>
      <w:r>
        <w:t>,</w:t>
      </w:r>
    </w:p>
    <w:p w14:paraId="5FD8986C" w14:textId="3814DFD5" w:rsidR="00562489" w:rsidRDefault="00562489" w:rsidP="008406E4">
      <w:pPr>
        <w:pStyle w:val="Odstavecseseznamem"/>
        <w:numPr>
          <w:ilvl w:val="0"/>
          <w:numId w:val="37"/>
        </w:numPr>
      </w:pPr>
      <w:r>
        <w:t>základní péči o vlasy a pokožku,</w:t>
      </w:r>
    </w:p>
    <w:p w14:paraId="7A33CEDD" w14:textId="3AE856D7" w:rsidR="00562489" w:rsidRDefault="00562489" w:rsidP="008406E4">
      <w:pPr>
        <w:pStyle w:val="Odstavecseseznamem"/>
        <w:numPr>
          <w:ilvl w:val="0"/>
          <w:numId w:val="37"/>
        </w:numPr>
      </w:pPr>
      <w:r>
        <w:t>holení břitvou,</w:t>
      </w:r>
    </w:p>
    <w:p w14:paraId="7E584082" w14:textId="038FAFD3" w:rsidR="00562489" w:rsidRDefault="00562489" w:rsidP="008406E4">
      <w:pPr>
        <w:pStyle w:val="Odstavecseseznamem"/>
        <w:numPr>
          <w:ilvl w:val="0"/>
          <w:numId w:val="37"/>
        </w:numPr>
      </w:pPr>
      <w:r>
        <w:t>úpravu vousů,</w:t>
      </w:r>
    </w:p>
    <w:p w14:paraId="3A58F025" w14:textId="03348AB8" w:rsidR="00562489" w:rsidRDefault="00562489" w:rsidP="008406E4">
      <w:pPr>
        <w:pStyle w:val="Odstavecseseznamem"/>
        <w:numPr>
          <w:ilvl w:val="0"/>
          <w:numId w:val="37"/>
        </w:numPr>
      </w:pPr>
      <w:r>
        <w:t>úpravu vlasů (bez použití chemie),</w:t>
      </w:r>
    </w:p>
    <w:p w14:paraId="11BA6D0B" w14:textId="6474A730" w:rsidR="00562489" w:rsidRDefault="00562489" w:rsidP="008406E4">
      <w:pPr>
        <w:pStyle w:val="Odstavecseseznamem"/>
        <w:numPr>
          <w:ilvl w:val="0"/>
          <w:numId w:val="37"/>
        </w:numPr>
      </w:pPr>
      <w:r>
        <w:t>stříhání vlasů,</w:t>
      </w:r>
    </w:p>
    <w:p w14:paraId="6A3ECD81" w14:textId="6FF634B4" w:rsidR="00562489" w:rsidRDefault="00562489" w:rsidP="008406E4">
      <w:pPr>
        <w:pStyle w:val="Odstavecseseznamem"/>
        <w:numPr>
          <w:ilvl w:val="0"/>
          <w:numId w:val="37"/>
        </w:numPr>
      </w:pPr>
      <w:r>
        <w:t>teorii typů a technik střihu.</w:t>
      </w:r>
    </w:p>
    <w:p w14:paraId="24DCC06E" w14:textId="1FF9635A" w:rsidR="000F6AE1" w:rsidRDefault="00E23447" w:rsidP="00361004">
      <w:r>
        <w:t xml:space="preserve">Ve 2. ročníku se žáci potřebují </w:t>
      </w:r>
      <w:r w:rsidR="00B64F7C">
        <w:t xml:space="preserve">teoreticky </w:t>
      </w:r>
      <w:r>
        <w:t>naučit:</w:t>
      </w:r>
    </w:p>
    <w:p w14:paraId="692B109D" w14:textId="59EE2373" w:rsidR="00E23447" w:rsidRDefault="00E23447" w:rsidP="00E23447">
      <w:pPr>
        <w:pStyle w:val="Odstavecseseznamem"/>
        <w:numPr>
          <w:ilvl w:val="0"/>
          <w:numId w:val="43"/>
        </w:numPr>
      </w:pPr>
      <w:r>
        <w:t>odbarvování vlasů a vousů,</w:t>
      </w:r>
    </w:p>
    <w:p w14:paraId="4D744983" w14:textId="726625D4" w:rsidR="00E23447" w:rsidRDefault="00E23447" w:rsidP="00E23447">
      <w:pPr>
        <w:pStyle w:val="Odstavecseseznamem"/>
        <w:numPr>
          <w:ilvl w:val="0"/>
          <w:numId w:val="43"/>
        </w:numPr>
      </w:pPr>
      <w:r>
        <w:t>melírování,</w:t>
      </w:r>
    </w:p>
    <w:p w14:paraId="40A57C8E" w14:textId="793503A6" w:rsidR="00E23447" w:rsidRDefault="00E23447" w:rsidP="00E23447">
      <w:pPr>
        <w:pStyle w:val="Odstavecseseznamem"/>
        <w:numPr>
          <w:ilvl w:val="0"/>
          <w:numId w:val="43"/>
        </w:numPr>
      </w:pPr>
      <w:r>
        <w:t>volbu správného typu barviv,</w:t>
      </w:r>
    </w:p>
    <w:p w14:paraId="01DA0213" w14:textId="34D52360" w:rsidR="00E23447" w:rsidRDefault="00E23447" w:rsidP="00E23447">
      <w:pPr>
        <w:pStyle w:val="Odstavecseseznamem"/>
        <w:numPr>
          <w:ilvl w:val="0"/>
          <w:numId w:val="43"/>
        </w:numPr>
      </w:pPr>
      <w:r>
        <w:t>volbu správného odstínu barev,</w:t>
      </w:r>
    </w:p>
    <w:p w14:paraId="6FBAF642" w14:textId="3DA97EC6" w:rsidR="00E23447" w:rsidRDefault="00E23447" w:rsidP="00E23447">
      <w:pPr>
        <w:pStyle w:val="Odstavecseseznamem"/>
        <w:numPr>
          <w:ilvl w:val="0"/>
          <w:numId w:val="43"/>
        </w:numPr>
      </w:pPr>
      <w:r>
        <w:t>diagnostiku případné příčiny neúspěšného barvení,</w:t>
      </w:r>
    </w:p>
    <w:p w14:paraId="2A714361" w14:textId="63921F47" w:rsidR="00E23447" w:rsidRDefault="00E23447" w:rsidP="00E23447">
      <w:pPr>
        <w:pStyle w:val="Odstavecseseznamem"/>
        <w:numPr>
          <w:ilvl w:val="0"/>
          <w:numId w:val="43"/>
        </w:numPr>
      </w:pPr>
      <w:r>
        <w:t>regeneraci vlasů,</w:t>
      </w:r>
    </w:p>
    <w:p w14:paraId="77C6D78F" w14:textId="00869679" w:rsidR="00E23447" w:rsidRDefault="00E23447" w:rsidP="00E23447">
      <w:pPr>
        <w:pStyle w:val="Odstavecseseznamem"/>
        <w:numPr>
          <w:ilvl w:val="0"/>
          <w:numId w:val="43"/>
        </w:numPr>
      </w:pPr>
      <w:r>
        <w:t>péči o ruce a nohy,</w:t>
      </w:r>
    </w:p>
    <w:p w14:paraId="46475ADA" w14:textId="69FA1F26" w:rsidR="00E23447" w:rsidRDefault="00E23447" w:rsidP="00E23447">
      <w:pPr>
        <w:pStyle w:val="Odstavecseseznamem"/>
        <w:numPr>
          <w:ilvl w:val="0"/>
          <w:numId w:val="43"/>
        </w:numPr>
      </w:pPr>
      <w:r>
        <w:t>barvení obočí a čas.</w:t>
      </w:r>
    </w:p>
    <w:p w14:paraId="3B89F24F" w14:textId="23E0362B" w:rsidR="00E23447" w:rsidRDefault="00E23447" w:rsidP="00E23447">
      <w:r>
        <w:t xml:space="preserve">Ve 3. ročníku se potřebují </w:t>
      </w:r>
      <w:r w:rsidR="00B64F7C">
        <w:t xml:space="preserve">teoreticky </w:t>
      </w:r>
      <w:r>
        <w:t>naučit:</w:t>
      </w:r>
    </w:p>
    <w:p w14:paraId="5956804E" w14:textId="5CA46A42" w:rsidR="0075008F" w:rsidRDefault="0075008F" w:rsidP="0075008F">
      <w:pPr>
        <w:pStyle w:val="Odstavecseseznamem"/>
        <w:numPr>
          <w:ilvl w:val="0"/>
          <w:numId w:val="44"/>
        </w:numPr>
      </w:pPr>
      <w:r>
        <w:t>tvorbu společenského účesu,</w:t>
      </w:r>
    </w:p>
    <w:p w14:paraId="2A8D4271" w14:textId="44E04BE6" w:rsidR="0075008F" w:rsidRDefault="0075008F" w:rsidP="0075008F">
      <w:pPr>
        <w:pStyle w:val="Odstavecseseznamem"/>
        <w:numPr>
          <w:ilvl w:val="0"/>
          <w:numId w:val="44"/>
        </w:numPr>
      </w:pPr>
      <w:r>
        <w:t>určení módního směru v barvení a melíru,</w:t>
      </w:r>
    </w:p>
    <w:p w14:paraId="6BCC87C6" w14:textId="7277F88F" w:rsidR="0075008F" w:rsidRDefault="0075008F" w:rsidP="0075008F">
      <w:pPr>
        <w:pStyle w:val="Odstavecseseznamem"/>
        <w:numPr>
          <w:ilvl w:val="0"/>
          <w:numId w:val="44"/>
        </w:numPr>
      </w:pPr>
      <w:r>
        <w:t>určení druhu pleti,</w:t>
      </w:r>
    </w:p>
    <w:p w14:paraId="7F8785C6" w14:textId="10B9098C" w:rsidR="0075008F" w:rsidRDefault="0075008F" w:rsidP="0075008F">
      <w:pPr>
        <w:pStyle w:val="Odstavecseseznamem"/>
        <w:numPr>
          <w:ilvl w:val="0"/>
          <w:numId w:val="44"/>
        </w:numPr>
      </w:pPr>
      <w:r>
        <w:t xml:space="preserve">přípravu vhodného líčení. </w:t>
      </w:r>
    </w:p>
    <w:p w14:paraId="55D6D2F5" w14:textId="1184ADBC" w:rsidR="00080CFA" w:rsidRDefault="008B0323" w:rsidP="008B0323">
      <w:pPr>
        <w:pStyle w:val="Nadpis3"/>
      </w:pPr>
      <w:bookmarkStart w:id="26" w:name="_Toc106557912"/>
      <w:r>
        <w:t xml:space="preserve">Předmět </w:t>
      </w:r>
      <w:r w:rsidR="00080CFA">
        <w:t>Materiály</w:t>
      </w:r>
      <w:bookmarkEnd w:id="26"/>
    </w:p>
    <w:p w14:paraId="10E61335" w14:textId="34D25749" w:rsidR="00947719" w:rsidRDefault="00947719" w:rsidP="00CF06D2">
      <w:pPr>
        <w:ind w:firstLine="708"/>
      </w:pPr>
      <w:r>
        <w:t xml:space="preserve">Žáci ve výuce tohoto předmětu mají </w:t>
      </w:r>
      <w:r w:rsidR="000421CB">
        <w:t>získat</w:t>
      </w:r>
      <w:r>
        <w:t xml:space="preserve"> základní </w:t>
      </w:r>
      <w:r w:rsidR="000421CB">
        <w:t xml:space="preserve">znalosti o materiálech, které se používají v kadeřnickém oboru, vč. jejich složení, vlastností a způsobech použití. </w:t>
      </w:r>
      <w:r w:rsidR="006122FC">
        <w:t xml:space="preserve">Musí vědět také to, jak tyto materiály působí na vlasech a vlasové pokožce, jak se mají správně dávkovat, </w:t>
      </w:r>
      <w:r w:rsidR="006122FC">
        <w:lastRenderedPageBreak/>
        <w:t xml:space="preserve">jak s nimi bezpečně manipulovat tak, aby neohrozili své zdraví nebo zdraví někoho jiného, a v neposlední řadě jak skladovat chemikálie podle právních norem. </w:t>
      </w:r>
    </w:p>
    <w:p w14:paraId="1BA9A69D" w14:textId="2F8B23DB" w:rsidR="000421CB" w:rsidRDefault="000421CB" w:rsidP="00A51E43">
      <w:r>
        <w:t xml:space="preserve">Charakteristika obsahu předmětu (tedy předem definovaný standard výkonnosti) je </w:t>
      </w:r>
      <w:r w:rsidR="00A83E7F">
        <w:t xml:space="preserve">poskytnutí odborných znalostí o přípravcích k mytí vlasů a vlasové pokožky, </w:t>
      </w:r>
      <w:r w:rsidR="00E6002A">
        <w:t xml:space="preserve">o přípravcích k barvení vlasů a k odbarvování. </w:t>
      </w:r>
      <w:r w:rsidR="007E028C">
        <w:t xml:space="preserve">Dále by měli mít povědomí </w:t>
      </w:r>
      <w:r w:rsidR="00A83E7F">
        <w:t>o regeneraci</w:t>
      </w:r>
      <w:r w:rsidR="007E028C">
        <w:t>, preparaci</w:t>
      </w:r>
      <w:r w:rsidR="00A83E7F">
        <w:t xml:space="preserve"> a ošetření vlasů a vlasové pokožky, o kosmetických přípravcích, které se používají na pleť (ať už k ošetření či k líčení)</w:t>
      </w:r>
      <w:r w:rsidR="007E028C">
        <w:t xml:space="preserve"> a </w:t>
      </w:r>
      <w:r w:rsidR="00413227">
        <w:t>o osobní hygieně</w:t>
      </w:r>
      <w:r w:rsidR="007E028C">
        <w:t xml:space="preserve">. </w:t>
      </w:r>
      <w:r w:rsidR="00E9212A">
        <w:t xml:space="preserve">Měli by být seznámeni se složením vlasové kosmetiky, s vhodnými přípravky pro manikúru a pedikúru, s přípravky pro líčení a péči o pleť. </w:t>
      </w:r>
    </w:p>
    <w:p w14:paraId="50BA8A73" w14:textId="003C0512" w:rsidR="00947719" w:rsidRDefault="00947719" w:rsidP="00947719">
      <w:r>
        <w:t>Žáci se v 1. ročníku potřebují naučit:</w:t>
      </w:r>
    </w:p>
    <w:p w14:paraId="1F5E336C" w14:textId="720B966A" w:rsidR="00947719" w:rsidRDefault="00A51E43" w:rsidP="00947719">
      <w:pPr>
        <w:pStyle w:val="Odstavecseseznamem"/>
        <w:numPr>
          <w:ilvl w:val="0"/>
          <w:numId w:val="37"/>
        </w:numPr>
      </w:pPr>
      <w:r>
        <w:t>diagnózu vlasů</w:t>
      </w:r>
      <w:r w:rsidR="00947719">
        <w:t>,</w:t>
      </w:r>
    </w:p>
    <w:p w14:paraId="7BE7814F" w14:textId="3B8FB214" w:rsidR="00947719" w:rsidRDefault="00F45712" w:rsidP="00947719">
      <w:pPr>
        <w:pStyle w:val="Odstavecseseznamem"/>
        <w:numPr>
          <w:ilvl w:val="0"/>
          <w:numId w:val="37"/>
        </w:numPr>
      </w:pPr>
      <w:r>
        <w:t>postup úpravy účesu</w:t>
      </w:r>
      <w:r w:rsidR="00947719">
        <w:t>,</w:t>
      </w:r>
    </w:p>
    <w:p w14:paraId="1B55881F" w14:textId="3AF10F74" w:rsidR="00947719" w:rsidRDefault="004201EF" w:rsidP="00636479">
      <w:pPr>
        <w:pStyle w:val="Odstavecseseznamem"/>
        <w:numPr>
          <w:ilvl w:val="0"/>
          <w:numId w:val="37"/>
        </w:numPr>
      </w:pPr>
      <w:r>
        <w:t>přehled o působení přípravků v průběhu jejich aplikace na vlasech</w:t>
      </w:r>
      <w:r w:rsidR="00636479">
        <w:t xml:space="preserve">. </w:t>
      </w:r>
    </w:p>
    <w:p w14:paraId="3B53D33F" w14:textId="77777777" w:rsidR="00947719" w:rsidRDefault="00947719" w:rsidP="00947719">
      <w:r>
        <w:t>Ve 2. ročníku se žáci potřebují naučit:</w:t>
      </w:r>
    </w:p>
    <w:p w14:paraId="19DBE464" w14:textId="0B778C91" w:rsidR="00947719" w:rsidRDefault="001673C0" w:rsidP="00947719">
      <w:pPr>
        <w:pStyle w:val="Odstavecseseznamem"/>
        <w:numPr>
          <w:ilvl w:val="0"/>
          <w:numId w:val="43"/>
        </w:numPr>
      </w:pPr>
      <w:r>
        <w:t>správné dávkování</w:t>
      </w:r>
      <w:r w:rsidR="00947719">
        <w:t>,</w:t>
      </w:r>
    </w:p>
    <w:p w14:paraId="23D59544" w14:textId="5D7E8410" w:rsidR="00947719" w:rsidRDefault="006517D5" w:rsidP="00947719">
      <w:pPr>
        <w:pStyle w:val="Odstavecseseznamem"/>
        <w:numPr>
          <w:ilvl w:val="0"/>
          <w:numId w:val="43"/>
        </w:numPr>
      </w:pPr>
      <w:r>
        <w:t>výběr vhodných přípravků vzhledem k technologickému postupu</w:t>
      </w:r>
      <w:r w:rsidR="00947719">
        <w:t>,</w:t>
      </w:r>
    </w:p>
    <w:p w14:paraId="4EAD2B5A" w14:textId="62C2BEDD" w:rsidR="00947719" w:rsidRDefault="002C1752" w:rsidP="00AE4634">
      <w:pPr>
        <w:pStyle w:val="Odstavecseseznamem"/>
        <w:numPr>
          <w:ilvl w:val="0"/>
          <w:numId w:val="43"/>
        </w:numPr>
      </w:pPr>
      <w:r>
        <w:t>jak správně uskladňovat přípravky</w:t>
      </w:r>
      <w:r w:rsidR="00266015">
        <w:t>.</w:t>
      </w:r>
    </w:p>
    <w:p w14:paraId="2F019615" w14:textId="6206559E" w:rsidR="00802B3C" w:rsidRDefault="00947719" w:rsidP="00802B3C">
      <w:r>
        <w:t>Ve 3. ročníku se potřebují naučit</w:t>
      </w:r>
      <w:r w:rsidR="009F3D36">
        <w:t xml:space="preserve">, </w:t>
      </w:r>
      <w:r w:rsidR="00470838">
        <w:t xml:space="preserve">jak vhodně zvolit přípravky k ošetření pleti. </w:t>
      </w:r>
    </w:p>
    <w:p w14:paraId="13C7AD60" w14:textId="2AFE9FA8" w:rsidR="001C3B2F" w:rsidRDefault="001C3B2F" w:rsidP="001C3B2F">
      <w:pPr>
        <w:pStyle w:val="Nadpis3"/>
      </w:pPr>
      <w:bookmarkStart w:id="27" w:name="_Toc106557913"/>
      <w:r>
        <w:t>Předmět Odborný výcvik</w:t>
      </w:r>
      <w:bookmarkEnd w:id="27"/>
    </w:p>
    <w:p w14:paraId="053FBEB6" w14:textId="6B8091AF" w:rsidR="001C3B2F" w:rsidRDefault="0088773E" w:rsidP="00CF06D2">
      <w:pPr>
        <w:ind w:firstLine="708"/>
      </w:pPr>
      <w:r>
        <w:t>Výstupem</w:t>
      </w:r>
      <w:r w:rsidR="001C3B2F">
        <w:t xml:space="preserve"> předmětu Odborný výcvik </w:t>
      </w:r>
      <w:r>
        <w:t>je zvládání prací v dámském i pánském kadeřnictví, použití vhodných technologických postupů a materiálů, doporučení vhodných účesů a střihů, seznámit se s</w:t>
      </w:r>
      <w:r w:rsidR="00E510FF">
        <w:t> pracovním prostředím</w:t>
      </w:r>
      <w:r>
        <w:t xml:space="preserve"> a získat potřebné předpoklady pro budoucí profesní </w:t>
      </w:r>
      <w:r w:rsidR="00E510FF">
        <w:t>život.</w:t>
      </w:r>
      <w:r w:rsidR="00B64F7C">
        <w:t xml:space="preserve"> </w:t>
      </w:r>
    </w:p>
    <w:p w14:paraId="46BD86CD" w14:textId="1FB07111" w:rsidR="0095134E" w:rsidRDefault="0095134E" w:rsidP="001C3B2F">
      <w:r>
        <w:t xml:space="preserve">Obsahem předmětu </w:t>
      </w:r>
      <w:r w:rsidR="004560BB">
        <w:t>jsou praktické dovednosti a návyky</w:t>
      </w:r>
      <w:r w:rsidR="005D4BA1">
        <w:t>, které jsou potřebné pro uplatnění absolventa na trhu práce, seznámení se se zařízením provozovny vč. nástrojů a</w:t>
      </w:r>
      <w:r w:rsidR="00243BE8">
        <w:t> </w:t>
      </w:r>
      <w:r w:rsidR="005D4BA1">
        <w:t xml:space="preserve">pomůcek, praktické úkony kadeřníka (holení, stříhání, preparace, odbarvování, barvení), dodržování technologických postupů a bezpečnosti práce a zejména důkladné procvičování prací, které navazují na </w:t>
      </w:r>
      <w:r w:rsidR="00B64F7C">
        <w:t xml:space="preserve">čistě </w:t>
      </w:r>
      <w:r w:rsidR="005D4BA1">
        <w:t xml:space="preserve">teoretický obsah předmětů Technologie a Materiály. </w:t>
      </w:r>
    </w:p>
    <w:p w14:paraId="1FC632F7" w14:textId="49BBE639" w:rsidR="00E51F5E" w:rsidRDefault="00E51F5E" w:rsidP="00E51F5E">
      <w:r>
        <w:t xml:space="preserve">V 1. ročníku se žák musí </w:t>
      </w:r>
      <w:r w:rsidR="00B64F7C">
        <w:t xml:space="preserve">prakticky </w:t>
      </w:r>
      <w:r>
        <w:t>naučit:</w:t>
      </w:r>
    </w:p>
    <w:p w14:paraId="5FAEFECA" w14:textId="3A610643" w:rsidR="00E51F5E" w:rsidRDefault="00E51F5E" w:rsidP="00E51F5E">
      <w:pPr>
        <w:pStyle w:val="Odstavecseseznamem"/>
        <w:numPr>
          <w:ilvl w:val="0"/>
          <w:numId w:val="45"/>
        </w:numPr>
      </w:pPr>
      <w:r>
        <w:t>první pomoc kvůli bezpečnosti a ochraně práce,</w:t>
      </w:r>
    </w:p>
    <w:p w14:paraId="61F4CB9F" w14:textId="4928E845" w:rsidR="00E51F5E" w:rsidRDefault="00E51F5E" w:rsidP="00E51F5E">
      <w:pPr>
        <w:pStyle w:val="Odstavecseseznamem"/>
        <w:numPr>
          <w:ilvl w:val="0"/>
          <w:numId w:val="45"/>
        </w:numPr>
      </w:pPr>
      <w:r>
        <w:t>čištění a další údržbu pracovních pomůcek,</w:t>
      </w:r>
    </w:p>
    <w:p w14:paraId="41638DA9" w14:textId="3D30DA42" w:rsidR="00E51F5E" w:rsidRDefault="00E51F5E" w:rsidP="00E51F5E">
      <w:pPr>
        <w:pStyle w:val="Odstavecseseznamem"/>
        <w:numPr>
          <w:ilvl w:val="0"/>
          <w:numId w:val="45"/>
        </w:numPr>
      </w:pPr>
      <w:r>
        <w:lastRenderedPageBreak/>
        <w:t>mytí vlasů, vč. ruční masáže hlavy,</w:t>
      </w:r>
    </w:p>
    <w:p w14:paraId="1631D884" w14:textId="4BDB6CF6" w:rsidR="00E51F5E" w:rsidRDefault="00E51F5E" w:rsidP="00E51F5E">
      <w:pPr>
        <w:pStyle w:val="Odstavecseseznamem"/>
        <w:numPr>
          <w:ilvl w:val="0"/>
          <w:numId w:val="45"/>
        </w:numPr>
      </w:pPr>
      <w:r>
        <w:t>holení vousů a jejich úpravu</w:t>
      </w:r>
      <w:r w:rsidR="00B64F7C">
        <w:t>,</w:t>
      </w:r>
    </w:p>
    <w:p w14:paraId="3BF00916" w14:textId="1BC172D5" w:rsidR="00B64F7C" w:rsidRDefault="00B64F7C" w:rsidP="00E51F5E">
      <w:pPr>
        <w:pStyle w:val="Odstavecseseznamem"/>
        <w:numPr>
          <w:ilvl w:val="0"/>
          <w:numId w:val="45"/>
        </w:numPr>
      </w:pPr>
      <w:r>
        <w:t>tvarování vlasů natáčením, kroužkováním, pokládanou vlnou, horkým vzduchem, elektrickým ondulačním železem, kleštěmi a žehličkou,</w:t>
      </w:r>
    </w:p>
    <w:p w14:paraId="5F9DBA65" w14:textId="2A7D670B" w:rsidR="00B64F7C" w:rsidRDefault="00B64F7C" w:rsidP="00E51F5E">
      <w:pPr>
        <w:pStyle w:val="Odstavecseseznamem"/>
        <w:numPr>
          <w:ilvl w:val="0"/>
          <w:numId w:val="45"/>
        </w:numPr>
      </w:pPr>
      <w:r>
        <w:t>zdobení nehtů a tvorbu nehtového designu</w:t>
      </w:r>
    </w:p>
    <w:p w14:paraId="27E6CEAA" w14:textId="4676A96D" w:rsidR="00B64F7C" w:rsidRDefault="00B64F7C" w:rsidP="00E51F5E">
      <w:pPr>
        <w:pStyle w:val="Odstavecseseznamem"/>
        <w:numPr>
          <w:ilvl w:val="0"/>
          <w:numId w:val="45"/>
        </w:numPr>
      </w:pPr>
      <w:r>
        <w:t>stříhání vlasů klasickým, plas</w:t>
      </w:r>
      <w:r w:rsidR="00C71684">
        <w:t>tickým, tupým, mix a módním stři</w:t>
      </w:r>
      <w:r>
        <w:t>hem,</w:t>
      </w:r>
    </w:p>
    <w:p w14:paraId="7E0435E7" w14:textId="5D346BBD" w:rsidR="00654C30" w:rsidRDefault="00B64F7C" w:rsidP="00654C30">
      <w:pPr>
        <w:pStyle w:val="Odstavecseseznamem"/>
        <w:numPr>
          <w:ilvl w:val="0"/>
          <w:numId w:val="45"/>
        </w:numPr>
      </w:pPr>
      <w:r>
        <w:t>chemicky preparovat vlasy</w:t>
      </w:r>
      <w:r w:rsidR="00654C30">
        <w:t>,</w:t>
      </w:r>
    </w:p>
    <w:p w14:paraId="3F162A85" w14:textId="2A6E138D" w:rsidR="00654C30" w:rsidRDefault="00654C30" w:rsidP="00654C30">
      <w:pPr>
        <w:pStyle w:val="Odstavecseseznamem"/>
        <w:numPr>
          <w:ilvl w:val="0"/>
          <w:numId w:val="45"/>
        </w:numPr>
      </w:pPr>
      <w:r>
        <w:t>odbarvovat vlasy,</w:t>
      </w:r>
    </w:p>
    <w:p w14:paraId="58767322" w14:textId="0DDB0A36" w:rsidR="00654C30" w:rsidRDefault="00654C30" w:rsidP="00654C30">
      <w:pPr>
        <w:pStyle w:val="Odstavecseseznamem"/>
        <w:numPr>
          <w:ilvl w:val="0"/>
          <w:numId w:val="45"/>
        </w:numPr>
      </w:pPr>
      <w:r>
        <w:t>aplikovat líčení vhodné pro zákazníka, vč. případné aplikace umělých řas.</w:t>
      </w:r>
    </w:p>
    <w:p w14:paraId="2723757D" w14:textId="60E898F1" w:rsidR="00654C30" w:rsidRDefault="00654C30" w:rsidP="00654C30">
      <w:r>
        <w:t>Ve 2. ročníku se žák musí prakticky naučit:</w:t>
      </w:r>
    </w:p>
    <w:p w14:paraId="5640409F" w14:textId="104099D4" w:rsidR="00654C30" w:rsidRDefault="00654C30" w:rsidP="00654C30">
      <w:pPr>
        <w:pStyle w:val="Odstavecseseznamem"/>
        <w:numPr>
          <w:ilvl w:val="0"/>
          <w:numId w:val="45"/>
        </w:numPr>
      </w:pPr>
      <w:r>
        <w:t>barvit, melírovat a tónovat vlasy,</w:t>
      </w:r>
    </w:p>
    <w:p w14:paraId="7F3DBDD2" w14:textId="56B87C70" w:rsidR="00654C30" w:rsidRDefault="00654C30" w:rsidP="00654C30">
      <w:pPr>
        <w:pStyle w:val="Odstavecseseznamem"/>
        <w:numPr>
          <w:ilvl w:val="0"/>
          <w:numId w:val="45"/>
        </w:numPr>
      </w:pPr>
      <w:r>
        <w:t>barvit a upravovat obočí a vousy,</w:t>
      </w:r>
    </w:p>
    <w:p w14:paraId="7E8AB019" w14:textId="042F3760" w:rsidR="00654C30" w:rsidRDefault="00654C30" w:rsidP="00654C30">
      <w:pPr>
        <w:pStyle w:val="Odstavecseseznamem"/>
        <w:numPr>
          <w:ilvl w:val="0"/>
          <w:numId w:val="45"/>
        </w:numPr>
      </w:pPr>
      <w:r>
        <w:t>masáž rukou,</w:t>
      </w:r>
    </w:p>
    <w:p w14:paraId="1EBE4379" w14:textId="0D5EA5A1" w:rsidR="00654C30" w:rsidRDefault="00654C30" w:rsidP="00654C30">
      <w:pPr>
        <w:pStyle w:val="Odstavecseseznamem"/>
        <w:numPr>
          <w:ilvl w:val="0"/>
          <w:numId w:val="45"/>
        </w:numPr>
      </w:pPr>
      <w:r>
        <w:t>manikúru, vč. modelace nehtů.</w:t>
      </w:r>
    </w:p>
    <w:p w14:paraId="0304C86A" w14:textId="30460361" w:rsidR="00654C30" w:rsidRDefault="00654C30" w:rsidP="00654C30">
      <w:r>
        <w:t xml:space="preserve">Ve 3. ročníku </w:t>
      </w:r>
      <w:r w:rsidR="00447374">
        <w:t>se žák musí naučit:</w:t>
      </w:r>
    </w:p>
    <w:p w14:paraId="7BA60E69" w14:textId="4F12D57E" w:rsidR="00447374" w:rsidRDefault="00447374" w:rsidP="00447374">
      <w:pPr>
        <w:pStyle w:val="Odstavecseseznamem"/>
        <w:numPr>
          <w:ilvl w:val="0"/>
          <w:numId w:val="45"/>
        </w:numPr>
      </w:pPr>
      <w:r>
        <w:t>ošetřovat vlasy a pokožku,</w:t>
      </w:r>
    </w:p>
    <w:p w14:paraId="209525C2" w14:textId="4623BBCF" w:rsidR="00447374" w:rsidRDefault="00447374" w:rsidP="00447374">
      <w:pPr>
        <w:pStyle w:val="Odstavecseseznamem"/>
        <w:numPr>
          <w:ilvl w:val="0"/>
          <w:numId w:val="45"/>
        </w:numPr>
      </w:pPr>
      <w:r>
        <w:t>odborně radit zákazníkům,</w:t>
      </w:r>
    </w:p>
    <w:p w14:paraId="63E8C869" w14:textId="14993B58" w:rsidR="00447374" w:rsidRDefault="00447374" w:rsidP="00447374">
      <w:pPr>
        <w:pStyle w:val="Odstavecseseznamem"/>
        <w:numPr>
          <w:ilvl w:val="0"/>
          <w:numId w:val="45"/>
        </w:numPr>
      </w:pPr>
      <w:r>
        <w:t>vytvořit vlasové doplňky,</w:t>
      </w:r>
    </w:p>
    <w:p w14:paraId="55864D33" w14:textId="1C0B4E4A" w:rsidR="00447374" w:rsidRDefault="00447374" w:rsidP="00447374">
      <w:pPr>
        <w:pStyle w:val="Odstavecseseznamem"/>
        <w:numPr>
          <w:ilvl w:val="0"/>
          <w:numId w:val="45"/>
        </w:numPr>
      </w:pPr>
      <w:r>
        <w:t>navrhnout tvorbu účesu,</w:t>
      </w:r>
    </w:p>
    <w:p w14:paraId="78C7256A" w14:textId="6DA27363" w:rsidR="00447374" w:rsidRDefault="00447374" w:rsidP="00447374">
      <w:pPr>
        <w:pStyle w:val="Odstavecseseznamem"/>
        <w:numPr>
          <w:ilvl w:val="0"/>
          <w:numId w:val="45"/>
        </w:numPr>
      </w:pPr>
      <w:r>
        <w:t xml:space="preserve">poskytovat kompletní kadeřnické služby pro ženy i muže. </w:t>
      </w:r>
    </w:p>
    <w:p w14:paraId="78783876" w14:textId="11CDBD6B" w:rsidR="007008FD" w:rsidRDefault="007008FD" w:rsidP="00162221">
      <w:pPr>
        <w:pStyle w:val="Nadpis2"/>
      </w:pPr>
      <w:bookmarkStart w:id="28" w:name="_Toc106557914"/>
      <w:r>
        <w:t>Souvislost školního vzdělávacího programu a vzdělávacích potřeb</w:t>
      </w:r>
      <w:bookmarkEnd w:id="28"/>
    </w:p>
    <w:p w14:paraId="4F37BBF1" w14:textId="77777777" w:rsidR="000E2972" w:rsidRDefault="00304E54" w:rsidP="000E2972">
      <w:r>
        <w:t xml:space="preserve">Znalost </w:t>
      </w:r>
      <w:r w:rsidR="00CE712F">
        <w:t xml:space="preserve">klíčových a odborných kompetencí, obsahů a výstupů konkrétních odborných předmětů a praktických dovedností, kterých musí absolvent učebního oboru dosáhnout je klíčová k tvorbě </w:t>
      </w:r>
      <w:r w:rsidR="00465C7C">
        <w:t xml:space="preserve">kvalitního </w:t>
      </w:r>
      <w:r w:rsidR="00CE712F">
        <w:t>školního vzdělávacího programu a k</w:t>
      </w:r>
      <w:r w:rsidR="003E2C9E">
        <w:t xml:space="preserve"> formulování vzdělávacích potřeb žáků tohoto oboru. </w:t>
      </w:r>
    </w:p>
    <w:p w14:paraId="0C31911B" w14:textId="61266DEA" w:rsidR="00E63622" w:rsidRPr="001C3B2F" w:rsidRDefault="00C43033" w:rsidP="000E2972">
      <w:r>
        <w:t xml:space="preserve">Tím, že absolventi budou na základě </w:t>
      </w:r>
      <w:r w:rsidR="003B034D">
        <w:t>kvalitně</w:t>
      </w:r>
      <w:r>
        <w:t xml:space="preserve"> formulovaných </w:t>
      </w:r>
      <w:r w:rsidR="004C699F">
        <w:t>vzdělávacích potřeb dosahovat vzdělávacích cílů, budou moci obstát na trhu práce</w:t>
      </w:r>
      <w:r w:rsidR="0032365D">
        <w:t>, který je v rámci učebního oboru kadeřník poměrně soutěživý</w:t>
      </w:r>
      <w:r w:rsidR="00EC4087">
        <w:t>, ale</w:t>
      </w:r>
      <w:r w:rsidR="00BE29ED">
        <w:t xml:space="preserve"> budou také </w:t>
      </w:r>
      <w:r w:rsidR="003B034D">
        <w:t xml:space="preserve">dostatečně </w:t>
      </w:r>
      <w:r w:rsidR="00BE29ED">
        <w:t>připraveni pokračovat v terciárním vzdělávání</w:t>
      </w:r>
      <w:r w:rsidR="004F1B47">
        <w:t>, budou-li chtít.</w:t>
      </w:r>
    </w:p>
    <w:p w14:paraId="795D2663" w14:textId="77777777" w:rsidR="008E2F9A" w:rsidRDefault="008E2F9A">
      <w:pPr>
        <w:spacing w:after="0" w:line="240" w:lineRule="auto"/>
        <w:ind w:firstLine="0"/>
        <w:jc w:val="left"/>
        <w:rPr>
          <w:rFonts w:eastAsiaTheme="majorEastAsia" w:cstheme="majorBidi"/>
          <w:b/>
          <w:color w:val="000000" w:themeColor="text1"/>
          <w:sz w:val="32"/>
          <w:szCs w:val="32"/>
        </w:rPr>
      </w:pPr>
      <w:r>
        <w:br w:type="page"/>
      </w:r>
    </w:p>
    <w:p w14:paraId="587FA095" w14:textId="51091892" w:rsidR="00275014" w:rsidRDefault="00275014" w:rsidP="00C20216">
      <w:pPr>
        <w:pStyle w:val="Nadpis1"/>
      </w:pPr>
      <w:bookmarkStart w:id="29" w:name="_Toc106557915"/>
      <w:r>
        <w:lastRenderedPageBreak/>
        <w:t>Výukové materiály</w:t>
      </w:r>
      <w:bookmarkEnd w:id="29"/>
    </w:p>
    <w:p w14:paraId="329A29A6" w14:textId="224E3C50" w:rsidR="00055A34" w:rsidRPr="00D521CC" w:rsidRDefault="00B76F3B" w:rsidP="00CF06D2">
      <w:pPr>
        <w:ind w:firstLine="432"/>
        <w:rPr>
          <w:i/>
          <w:iCs/>
        </w:rPr>
      </w:pPr>
      <w:r>
        <w:t>Aby bylo možné</w:t>
      </w:r>
      <w:r w:rsidR="000A464E">
        <w:t xml:space="preserve"> dosáhnout vzdělávacích cílů stanovených ve</w:t>
      </w:r>
      <w:r>
        <w:t xml:space="preserve"> </w:t>
      </w:r>
      <w:r w:rsidR="000A464E">
        <w:t xml:space="preserve">školním vzdělávacím programu a tím také </w:t>
      </w:r>
      <w:r>
        <w:t>dostatečně dosahovat vzdělávacích potřeb</w:t>
      </w:r>
      <w:r w:rsidR="000A464E">
        <w:t xml:space="preserve">, je třeba </w:t>
      </w:r>
      <w:r w:rsidR="00DE3A78">
        <w:t xml:space="preserve">k tomu mít vhodné </w:t>
      </w:r>
      <w:r w:rsidR="00EE66C4">
        <w:t>prostředky – ty</w:t>
      </w:r>
      <w:r w:rsidR="008507D0">
        <w:t xml:space="preserve"> můžeme dělit na materiální a nemateriální. </w:t>
      </w:r>
      <w:r w:rsidR="00EE66C4">
        <w:t xml:space="preserve">Pro různé obory jsou k výuce přirozeně potřebné specifické materiální podmínky. Těmi mohou být třeba prostory, ve kterých se odehrává výuka nebo odborný výcvik, technika, vybavení žáka nebo učitele, a další výukové materiály (Dostál, 2008, s. 9-10). </w:t>
      </w:r>
      <w:r w:rsidR="002F467A">
        <w:t>Výukovými</w:t>
      </w:r>
      <w:r w:rsidR="00EE66C4">
        <w:t xml:space="preserve"> </w:t>
      </w:r>
      <w:r w:rsidR="002F467A">
        <w:t xml:space="preserve">materiály mohou být </w:t>
      </w:r>
      <w:r w:rsidR="00933F01">
        <w:t>didaktická technika a učební pomůcky</w:t>
      </w:r>
      <w:r w:rsidR="002C3645">
        <w:t xml:space="preserve"> (</w:t>
      </w:r>
      <w:r w:rsidR="00A37B92">
        <w:t xml:space="preserve">Průcha, Walterová, Mareš, </w:t>
      </w:r>
      <w:r w:rsidR="00A37B92" w:rsidRPr="00CD38B9">
        <w:rPr>
          <w:rFonts w:cs="Times New Roman"/>
        </w:rPr>
        <w:t>2013</w:t>
      </w:r>
      <w:r w:rsidR="00A37B92">
        <w:t xml:space="preserve">, s. 52). </w:t>
      </w:r>
      <w:r w:rsidR="00BE6C92">
        <w:t xml:space="preserve">K plnění výukových cílů pomáhají </w:t>
      </w:r>
      <w:r w:rsidR="00933F01">
        <w:t xml:space="preserve">právě ty </w:t>
      </w:r>
      <w:r w:rsidR="00BE6C92">
        <w:t xml:space="preserve">podpůrné </w:t>
      </w:r>
      <w:r w:rsidR="00A92D39">
        <w:t xml:space="preserve">materiální </w:t>
      </w:r>
      <w:r w:rsidR="00BE6C92">
        <w:t>prostředky, které nazýváme u</w:t>
      </w:r>
      <w:r w:rsidR="00557F2D">
        <w:t>čební</w:t>
      </w:r>
      <w:r w:rsidR="00BE6C92">
        <w:t>mi</w:t>
      </w:r>
      <w:r w:rsidR="00557F2D">
        <w:t xml:space="preserve"> pomůck</w:t>
      </w:r>
      <w:r w:rsidR="00BE6C92">
        <w:t xml:space="preserve">ami </w:t>
      </w:r>
      <w:r w:rsidR="009B6124">
        <w:t>(Palán, 2002, s. 220)</w:t>
      </w:r>
      <w:r w:rsidR="00BE6C92">
        <w:t>.</w:t>
      </w:r>
      <w:r w:rsidR="009B6124">
        <w:t xml:space="preserve"> </w:t>
      </w:r>
      <w:r w:rsidR="00E003CC">
        <w:t xml:space="preserve">Učební pomůckou se rozumí různé předměty nebo prostředky, které ve výuce slouží pro znázornění nebo usnadnění jevu, který se právě žáci učí. </w:t>
      </w:r>
      <w:r w:rsidR="0085063E">
        <w:t xml:space="preserve">Mohou to být různé </w:t>
      </w:r>
      <w:r w:rsidR="00CB5617">
        <w:t xml:space="preserve">učebnice, </w:t>
      </w:r>
      <w:r w:rsidR="0085063E">
        <w:t xml:space="preserve">modely, </w:t>
      </w:r>
      <w:r w:rsidR="00102623">
        <w:t>obrázky</w:t>
      </w:r>
      <w:r w:rsidR="00CB5617">
        <w:t xml:space="preserve"> </w:t>
      </w:r>
      <w:r w:rsidR="00961F60">
        <w:t xml:space="preserve">nebo </w:t>
      </w:r>
      <w:r w:rsidR="00102623">
        <w:t xml:space="preserve">přírodniny </w:t>
      </w:r>
      <w:r w:rsidR="005E6BF6">
        <w:t>(</w:t>
      </w:r>
      <w:r w:rsidR="008C198B">
        <w:t xml:space="preserve">Průcha, Walterová, Mareš, </w:t>
      </w:r>
      <w:r w:rsidR="008C198B" w:rsidRPr="00CD38B9">
        <w:rPr>
          <w:rFonts w:cs="Times New Roman"/>
        </w:rPr>
        <w:t>2013</w:t>
      </w:r>
      <w:r w:rsidR="005E6BF6">
        <w:t xml:space="preserve">, </w:t>
      </w:r>
      <w:r w:rsidR="002C71DF">
        <w:t>s</w:t>
      </w:r>
      <w:r w:rsidR="005E6BF6">
        <w:t>. 322)</w:t>
      </w:r>
      <w:r w:rsidR="002903CB">
        <w:t xml:space="preserve">. </w:t>
      </w:r>
      <w:r w:rsidR="00CB5617">
        <w:t xml:space="preserve">Hodně se začaly využívat také moderní technologie, které umožňují používání videí a interaktivních programů. </w:t>
      </w:r>
      <w:r w:rsidR="00196D8E">
        <w:t>Mašek (</w:t>
      </w:r>
      <w:r w:rsidR="00702A4C">
        <w:rPr>
          <w:rFonts w:cs="Times New Roman"/>
        </w:rPr>
        <w:t xml:space="preserve">2004, </w:t>
      </w:r>
      <w:r w:rsidR="002C71DF">
        <w:t>s</w:t>
      </w:r>
      <w:r w:rsidR="00196D8E">
        <w:t xml:space="preserve">. 18) také zdůrazňuje, že </w:t>
      </w:r>
      <w:r w:rsidR="00196D8E" w:rsidRPr="00196D8E">
        <w:rPr>
          <w:i/>
          <w:iCs/>
        </w:rPr>
        <w:t>„</w:t>
      </w:r>
      <w:r w:rsidR="00D52B3E" w:rsidRPr="00196D8E">
        <w:rPr>
          <w:i/>
          <w:iCs/>
        </w:rPr>
        <w:t>užití technologie může být důležitým přínosem v procesu decentralizace forem učení a stimulace poznávacího procesu</w:t>
      </w:r>
      <w:r w:rsidR="00623133">
        <w:rPr>
          <w:i/>
          <w:iCs/>
        </w:rPr>
        <w:t>.</w:t>
      </w:r>
      <w:r w:rsidR="00196D8E" w:rsidRPr="00196D8E">
        <w:rPr>
          <w:i/>
          <w:iCs/>
        </w:rPr>
        <w:t>“</w:t>
      </w:r>
    </w:p>
    <w:p w14:paraId="00486493" w14:textId="52CC2517" w:rsidR="00F17F2C" w:rsidRDefault="003160F2" w:rsidP="00BE2CB6">
      <w:r>
        <w:t xml:space="preserve">Je zřejmé, že </w:t>
      </w:r>
      <w:r w:rsidR="00DE4B0E">
        <w:t>učební pomůcky</w:t>
      </w:r>
      <w:r>
        <w:t xml:space="preserve"> silně ovlivňují to, jak výuka vypadá a jakých žáci dosahují výsledků. </w:t>
      </w:r>
      <w:r w:rsidR="00D521CC">
        <w:t xml:space="preserve">Pokud jsou učební pomůcky vhodně vybrány a zařazeny do výuky, je potom mnohem jednodušší dosahovat vzdělávacích cílů vytyčených ve vzdělávacím programu (Dostál, 2008, </w:t>
      </w:r>
      <w:r w:rsidR="002C71DF">
        <w:t>s</w:t>
      </w:r>
      <w:r w:rsidR="00D521CC">
        <w:t xml:space="preserve">. 7). </w:t>
      </w:r>
      <w:r w:rsidR="00F17F2C">
        <w:t xml:space="preserve">Žáci nemusí ve výuce pouze poslouchat a snažit se zapamatovat si probíranou látku, ale pokud něco vidí napřímo nebo dostanou nějakou z učebních pomůcek do rukou, dochází k propojení teorie s praxí, což je zejména ve středním odborném vzdělávání velmi důležité. </w:t>
      </w:r>
    </w:p>
    <w:p w14:paraId="1EAC4783" w14:textId="47A81BA9" w:rsidR="002E2D3E" w:rsidRDefault="002E2D3E" w:rsidP="00BE2CB6">
      <w:r>
        <w:t xml:space="preserve">Do tématu výukových materiálů může zasahovat i sám učitel. </w:t>
      </w:r>
      <w:r w:rsidR="00A11517">
        <w:t>Pokud</w:t>
      </w:r>
      <w:r w:rsidR="0043273B">
        <w:t xml:space="preserve"> učitel </w:t>
      </w:r>
      <w:r w:rsidR="00184063">
        <w:t xml:space="preserve">organizuje </w:t>
      </w:r>
      <w:r w:rsidR="0043273B">
        <w:t>výuku tak, že v rámci ní klade otázky a uvádí příklady, vede to k jasné a srozumitelné, tím pádem i kvalitní výuce (</w:t>
      </w:r>
      <w:r w:rsidR="0028478C">
        <w:t>Janík, 2016</w:t>
      </w:r>
      <w:r w:rsidR="008B1023">
        <w:t xml:space="preserve">, </w:t>
      </w:r>
      <w:r w:rsidR="002C71DF">
        <w:t>s</w:t>
      </w:r>
      <w:r w:rsidR="001C4808">
        <w:t>. 119)</w:t>
      </w:r>
      <w:r w:rsidR="00E1715B">
        <w:t xml:space="preserve">. </w:t>
      </w:r>
      <w:r w:rsidR="00D425DA">
        <w:t xml:space="preserve">Pokud má učitel roli poradce a sám se snaží napomáhat ve tvorbě vzdělávacích procesů například tím, že dbá na tvorbu a dostupnost výukových materiálů, </w:t>
      </w:r>
      <w:r w:rsidR="00CB2DD2">
        <w:t>žák</w:t>
      </w:r>
      <w:r w:rsidR="00307CB0">
        <w:t xml:space="preserve"> může dostatečně poznávat věci, o kterých se učí. </w:t>
      </w:r>
      <w:r w:rsidR="003B77D9">
        <w:t xml:space="preserve">Výukové materiály mají potenciál rozšiřovat rozumové vlastnosti žáka a zároveň ho motivovat k tomu, aby si snáze zapamatoval znalosti, které ve výuce získává </w:t>
      </w:r>
      <w:r w:rsidR="00755451">
        <w:t xml:space="preserve">(Mašek, </w:t>
      </w:r>
      <w:r w:rsidR="00702A4C">
        <w:rPr>
          <w:rFonts w:cs="Times New Roman"/>
        </w:rPr>
        <w:t xml:space="preserve">2004, </w:t>
      </w:r>
      <w:r w:rsidR="002C71DF">
        <w:t>s</w:t>
      </w:r>
      <w:r w:rsidR="00755451">
        <w:t>. 22).</w:t>
      </w:r>
    </w:p>
    <w:p w14:paraId="0243DFF3" w14:textId="4D1CA428" w:rsidR="00275014" w:rsidRDefault="00275014" w:rsidP="00675CE5">
      <w:pPr>
        <w:pStyle w:val="Nadpis2"/>
      </w:pPr>
      <w:bookmarkStart w:id="30" w:name="_Toc106557916"/>
      <w:r>
        <w:t xml:space="preserve">Výukové materiály </w:t>
      </w:r>
      <w:r w:rsidR="00236AEF">
        <w:t>učebního oboru kadeřník</w:t>
      </w:r>
      <w:bookmarkEnd w:id="30"/>
    </w:p>
    <w:p w14:paraId="67540F55" w14:textId="582B8723" w:rsidR="00203122" w:rsidRDefault="00203122" w:rsidP="00CF06D2">
      <w:pPr>
        <w:ind w:firstLine="576"/>
      </w:pPr>
      <w:r>
        <w:t xml:space="preserve">Jak bylo popsáno výše, </w:t>
      </w:r>
      <w:r w:rsidR="00914DDA">
        <w:t xml:space="preserve">do této oblasti můžeme zařadit i </w:t>
      </w:r>
      <w:r w:rsidR="00BE27BE">
        <w:t>prostory, kde se odehrává vyučování a</w:t>
      </w:r>
      <w:r w:rsidR="00243BE8">
        <w:t> </w:t>
      </w:r>
      <w:r w:rsidR="00BE27BE">
        <w:t xml:space="preserve">odborný výcvik nebo audiovizuální techniku, která je ve výuce používána. </w:t>
      </w:r>
      <w:r w:rsidR="00A62F42">
        <w:lastRenderedPageBreak/>
        <w:t>Zmíněné budou samozřejmě učebnice, které se ve výuce učebního oboru používají a které jsou ve vzdělávání asi nejčastěji používanou učební pomůckou. Při popisu výukových materiálů se zaměříme i na dva hlavní odborné předměty – technologie a materiály, které jsou více rozvedeny i v předchozí kapitole a na kterých byly popsány vzdělávací potřeby žáků učebního oboru kadeřník. Tyto předměty jsem vybrala, jelikož jsou to předměty specifické pouze pro tento učební obor a jsou mezi sebou, co se týče výukových materiálů, částečně propojené.</w:t>
      </w:r>
    </w:p>
    <w:p w14:paraId="783271EC" w14:textId="7A9070FC" w:rsidR="00AF62DC" w:rsidRDefault="00AF62DC" w:rsidP="00E80AED">
      <w:pPr>
        <w:pStyle w:val="Nadpis3"/>
      </w:pPr>
      <w:bookmarkStart w:id="31" w:name="_Toc106557917"/>
      <w:r>
        <w:t>Materiální podmínky výuky učebního oboru</w:t>
      </w:r>
      <w:bookmarkEnd w:id="31"/>
    </w:p>
    <w:p w14:paraId="70EB84EC" w14:textId="179570FE" w:rsidR="00AF62DC" w:rsidRDefault="00AF62DC" w:rsidP="00CF06D2">
      <w:pPr>
        <w:ind w:firstLine="708"/>
      </w:pPr>
      <w:r>
        <w:t xml:space="preserve">Co se týče teoretické </w:t>
      </w:r>
      <w:r w:rsidR="001E6830">
        <w:t xml:space="preserve">i praktické </w:t>
      </w:r>
      <w:r>
        <w:t>výuky, t</w:t>
      </w:r>
      <w:r w:rsidR="001E6830">
        <w:t>y</w:t>
      </w:r>
      <w:r>
        <w:t xml:space="preserve"> j</w:t>
      </w:r>
      <w:r w:rsidR="001E6830">
        <w:t>sou</w:t>
      </w:r>
      <w:r>
        <w:t xml:space="preserve"> pro učební obor kadeřník uskutečňovan</w:t>
      </w:r>
      <w:r w:rsidR="001E6830">
        <w:t>é</w:t>
      </w:r>
      <w:r>
        <w:t xml:space="preserve"> v</w:t>
      </w:r>
      <w:r w:rsidR="001E6830">
        <w:t xml:space="preserve"> jediné </w:t>
      </w:r>
      <w:r w:rsidR="00CA72D8">
        <w:t xml:space="preserve">budově školy </w:t>
      </w:r>
      <w:r w:rsidR="001E6830">
        <w:t xml:space="preserve">na ulici Komenského 4 v Prostějově </w:t>
      </w:r>
      <w:r w:rsidR="00CA72D8">
        <w:t>(ale například pro studenty učebního oboru automechanik</w:t>
      </w:r>
      <w:r w:rsidR="00DD6423">
        <w:t>, který se na škole také vyučuje,</w:t>
      </w:r>
      <w:r w:rsidR="00CA72D8">
        <w:t xml:space="preserve"> je</w:t>
      </w:r>
      <w:r w:rsidR="001E6830">
        <w:t xml:space="preserve"> praktická výuka</w:t>
      </w:r>
      <w:r w:rsidR="00CA72D8">
        <w:t xml:space="preserve"> realizovaná i mimo budovu školy v externích učebnách). </w:t>
      </w:r>
      <w:r w:rsidR="00A95693">
        <w:t>V budově se nachází tyto učebny</w:t>
      </w:r>
      <w:r w:rsidR="00E80AED">
        <w:t xml:space="preserve"> a pracoviště</w:t>
      </w:r>
      <w:r>
        <w:t>:</w:t>
      </w:r>
    </w:p>
    <w:p w14:paraId="2AB386C4" w14:textId="55194546" w:rsidR="00AF62DC" w:rsidRDefault="00AF62DC" w:rsidP="00E80AED">
      <w:pPr>
        <w:pStyle w:val="Odstavecseseznamem"/>
        <w:numPr>
          <w:ilvl w:val="0"/>
          <w:numId w:val="41"/>
        </w:numPr>
      </w:pPr>
      <w:r>
        <w:t>Kmenová učebna</w:t>
      </w:r>
      <w:r w:rsidR="00E80AED">
        <w:t xml:space="preserve"> (teoretická výuka)</w:t>
      </w:r>
    </w:p>
    <w:p w14:paraId="4445E146" w14:textId="7597BB5C" w:rsidR="00AF62DC" w:rsidRDefault="00AF62DC" w:rsidP="00E80AED">
      <w:pPr>
        <w:pStyle w:val="Odstavecseseznamem"/>
        <w:numPr>
          <w:ilvl w:val="0"/>
          <w:numId w:val="41"/>
        </w:numPr>
      </w:pPr>
      <w:r>
        <w:t>Odborná učebna</w:t>
      </w:r>
      <w:r w:rsidR="00E80AED">
        <w:t xml:space="preserve"> (teoretická i praktická výuka)</w:t>
      </w:r>
    </w:p>
    <w:p w14:paraId="47E00CA0" w14:textId="2D02A5BF" w:rsidR="00AF62DC" w:rsidRDefault="00AF62DC" w:rsidP="00E80AED">
      <w:pPr>
        <w:pStyle w:val="Odstavecseseznamem"/>
        <w:numPr>
          <w:ilvl w:val="0"/>
          <w:numId w:val="41"/>
        </w:numPr>
      </w:pPr>
      <w:r>
        <w:t>Jazyková učebna</w:t>
      </w:r>
      <w:r w:rsidR="008749C7">
        <w:t xml:space="preserve"> (teoretická výuka)</w:t>
      </w:r>
    </w:p>
    <w:p w14:paraId="795139ED" w14:textId="01F65ED0" w:rsidR="00AF62DC" w:rsidRDefault="00AF62DC" w:rsidP="00E80AED">
      <w:pPr>
        <w:pStyle w:val="Odstavecseseznamem"/>
        <w:numPr>
          <w:ilvl w:val="0"/>
          <w:numId w:val="41"/>
        </w:numPr>
      </w:pPr>
      <w:r>
        <w:t>Počítačová učebna</w:t>
      </w:r>
      <w:r w:rsidR="008749C7">
        <w:t xml:space="preserve"> (teoretická výuka)</w:t>
      </w:r>
    </w:p>
    <w:p w14:paraId="3C283734" w14:textId="63A00D81" w:rsidR="00AF62DC" w:rsidRDefault="00AF62DC" w:rsidP="00E80AED">
      <w:pPr>
        <w:pStyle w:val="Odstavecseseznamem"/>
        <w:numPr>
          <w:ilvl w:val="0"/>
          <w:numId w:val="41"/>
        </w:numPr>
      </w:pPr>
      <w:r>
        <w:t xml:space="preserve">Tělocvična </w:t>
      </w:r>
      <w:r w:rsidR="008749C7">
        <w:t>(teoretická výuka)</w:t>
      </w:r>
    </w:p>
    <w:p w14:paraId="374D3AFA" w14:textId="7CA7ADF0" w:rsidR="00E80AED" w:rsidRDefault="00E80AED" w:rsidP="00E80AED">
      <w:pPr>
        <w:pStyle w:val="Odstavecseseznamem"/>
        <w:numPr>
          <w:ilvl w:val="0"/>
          <w:numId w:val="41"/>
        </w:numPr>
      </w:pPr>
      <w:r>
        <w:t>Pracoviště dámské kadeřnické obsluhy</w:t>
      </w:r>
      <w:r w:rsidR="008749C7">
        <w:t xml:space="preserve"> (praktická výuka)</w:t>
      </w:r>
    </w:p>
    <w:p w14:paraId="28DC6595" w14:textId="6B4F1E28" w:rsidR="00E80AED" w:rsidRDefault="00E80AED" w:rsidP="00E80AED">
      <w:pPr>
        <w:pStyle w:val="Odstavecseseznamem"/>
        <w:numPr>
          <w:ilvl w:val="0"/>
          <w:numId w:val="41"/>
        </w:numPr>
      </w:pPr>
      <w:r>
        <w:t>Pracoviště pánské kadeřnické obsluhy</w:t>
      </w:r>
      <w:r w:rsidR="008749C7">
        <w:t xml:space="preserve"> (praktická výuka)</w:t>
      </w:r>
    </w:p>
    <w:p w14:paraId="2A31DA06" w14:textId="47A5BDD6" w:rsidR="00E80AED" w:rsidRDefault="00E80AED" w:rsidP="00E80AED">
      <w:pPr>
        <w:pStyle w:val="Odstavecseseznamem"/>
        <w:numPr>
          <w:ilvl w:val="0"/>
          <w:numId w:val="41"/>
        </w:numPr>
      </w:pPr>
      <w:r>
        <w:t>Pracoviště mytí</w:t>
      </w:r>
      <w:r w:rsidR="008749C7">
        <w:t xml:space="preserve"> (praktická výuka)</w:t>
      </w:r>
    </w:p>
    <w:p w14:paraId="5585EA4D" w14:textId="7A59E557" w:rsidR="00E80AED" w:rsidRDefault="00E80AED" w:rsidP="00E80AED">
      <w:pPr>
        <w:pStyle w:val="Odstavecseseznamem"/>
        <w:numPr>
          <w:ilvl w:val="0"/>
          <w:numId w:val="41"/>
        </w:numPr>
      </w:pPr>
      <w:r>
        <w:t>Speciální pracoviště</w:t>
      </w:r>
      <w:r w:rsidR="008749C7">
        <w:t xml:space="preserve"> (praktická výuka)</w:t>
      </w:r>
    </w:p>
    <w:p w14:paraId="6E232714" w14:textId="50284041" w:rsidR="00E80AED" w:rsidRDefault="009A72ED" w:rsidP="00E80AED">
      <w:r>
        <w:t xml:space="preserve">Střední škola automobilní Prostějov se snaží zajistit také dostatek audiovizuálního vybavení, k dispozici jsou </w:t>
      </w:r>
      <w:r w:rsidR="007B2CB3">
        <w:t xml:space="preserve">a) </w:t>
      </w:r>
      <w:r>
        <w:t xml:space="preserve">projektor, </w:t>
      </w:r>
      <w:r w:rsidR="007B2CB3">
        <w:t xml:space="preserve">b) </w:t>
      </w:r>
      <w:r>
        <w:t>DVD</w:t>
      </w:r>
      <w:r w:rsidRPr="009A72ED">
        <w:t xml:space="preserve"> </w:t>
      </w:r>
      <w:r>
        <w:t xml:space="preserve">přehrávač, </w:t>
      </w:r>
      <w:r w:rsidR="007B2CB3">
        <w:t xml:space="preserve">c) </w:t>
      </w:r>
      <w:r>
        <w:t xml:space="preserve">notebooky, </w:t>
      </w:r>
      <w:r w:rsidR="007B2CB3">
        <w:t xml:space="preserve">d) </w:t>
      </w:r>
      <w:r>
        <w:t xml:space="preserve">stolní PC se sluchátky s mikrofonem a </w:t>
      </w:r>
      <w:r w:rsidR="007B2CB3">
        <w:t xml:space="preserve">e) </w:t>
      </w:r>
      <w:r>
        <w:t xml:space="preserve">radiomagnetofon. Školní vzdělávací program obsahuje i počet kusů jednotlivé audiovizuální techniky, ale s příchodem pandemie se situace v této oblasti učebních pomůcek změnila a škola zakoupila </w:t>
      </w:r>
      <w:r w:rsidR="00A44B56">
        <w:t>některé vybavení navíc.</w:t>
      </w:r>
      <w:r w:rsidR="009F388D">
        <w:t xml:space="preserve"> Vedení se navíc snaží v této oblasti postupovat co nejvíce vpřed i mimo </w:t>
      </w:r>
      <w:r w:rsidR="00AE2ED3">
        <w:t>pandemii a obnovovat starší techniku za novou</w:t>
      </w:r>
      <w:r w:rsidR="009F388D">
        <w:t xml:space="preserve">. </w:t>
      </w:r>
      <w:r w:rsidR="00A44B56">
        <w:t xml:space="preserve">Informace o počtu kusů by tak nebyly </w:t>
      </w:r>
      <w:r w:rsidR="00E04DD0">
        <w:t xml:space="preserve">úplně </w:t>
      </w:r>
      <w:r w:rsidR="00A44B56">
        <w:t>aktuální</w:t>
      </w:r>
      <w:r w:rsidR="00E04DD0">
        <w:t xml:space="preserve">. </w:t>
      </w:r>
    </w:p>
    <w:p w14:paraId="1C69BCFA" w14:textId="01966CD0" w:rsidR="00AF62DC" w:rsidRDefault="00AF62DC" w:rsidP="00E80AED">
      <w:pPr>
        <w:pStyle w:val="Nadpis3"/>
      </w:pPr>
      <w:bookmarkStart w:id="32" w:name="_Toc106557918"/>
      <w:r>
        <w:t>Učebnice</w:t>
      </w:r>
      <w:bookmarkEnd w:id="32"/>
      <w:r>
        <w:t xml:space="preserve"> </w:t>
      </w:r>
    </w:p>
    <w:p w14:paraId="49B4E73D" w14:textId="77777777" w:rsidR="00AF62DC" w:rsidRDefault="00AF62DC" w:rsidP="00CF06D2">
      <w:pPr>
        <w:ind w:firstLine="708"/>
      </w:pPr>
      <w:r>
        <w:t>V ostatních předmětech z kurikula se používají učebnice, které jsou určené pro střední školy. Co se týče odborných předmětů týkajících se učebního oboru kadeřník, ve výuce používáme následující učebnice:</w:t>
      </w:r>
    </w:p>
    <w:p w14:paraId="3C17FA3C" w14:textId="77777777" w:rsidR="00AF62DC" w:rsidRDefault="00AF62DC" w:rsidP="00AF62DC">
      <w:pPr>
        <w:pStyle w:val="Odstavecseseznamem"/>
        <w:numPr>
          <w:ilvl w:val="0"/>
          <w:numId w:val="31"/>
        </w:numPr>
      </w:pPr>
      <w:r>
        <w:t>Materiály pro obor vzdělání Kadeřník (Peterka, Kocourek, Podzimek, 2011)</w:t>
      </w:r>
    </w:p>
    <w:p w14:paraId="7EE798EC" w14:textId="77777777" w:rsidR="00AF62DC" w:rsidRDefault="00AF62DC" w:rsidP="00AF62DC">
      <w:pPr>
        <w:pStyle w:val="Odstavecseseznamem"/>
        <w:numPr>
          <w:ilvl w:val="0"/>
          <w:numId w:val="31"/>
        </w:numPr>
      </w:pPr>
      <w:r>
        <w:lastRenderedPageBreak/>
        <w:t>Příručka pro kadeřnice (Hülsken, 2005)</w:t>
      </w:r>
    </w:p>
    <w:p w14:paraId="15E2A0BB" w14:textId="77777777" w:rsidR="00AF62DC" w:rsidRDefault="00AF62DC" w:rsidP="00AF62DC">
      <w:pPr>
        <w:pStyle w:val="Odstavecseseznamem"/>
        <w:numPr>
          <w:ilvl w:val="0"/>
          <w:numId w:val="31"/>
        </w:numPr>
      </w:pPr>
      <w:r>
        <w:t>Technologie I pro učební obor kadeřník (Polívka, 2010)</w:t>
      </w:r>
    </w:p>
    <w:p w14:paraId="323CD750" w14:textId="77777777" w:rsidR="00AF62DC" w:rsidRDefault="00AF62DC" w:rsidP="00AF62DC">
      <w:pPr>
        <w:pStyle w:val="Odstavecseseznamem"/>
        <w:numPr>
          <w:ilvl w:val="0"/>
          <w:numId w:val="31"/>
        </w:numPr>
      </w:pPr>
      <w:r>
        <w:t>Technologie II pro učební obor kadeřník (Polívka, 2010)</w:t>
      </w:r>
    </w:p>
    <w:p w14:paraId="5ED26ED7" w14:textId="11734235" w:rsidR="00CA2038" w:rsidRPr="00CA2038" w:rsidRDefault="00AF62DC" w:rsidP="00A62F42">
      <w:pPr>
        <w:pStyle w:val="Odstavecseseznamem"/>
        <w:numPr>
          <w:ilvl w:val="0"/>
          <w:numId w:val="31"/>
        </w:numPr>
      </w:pPr>
      <w:r>
        <w:t>Technologie III pro učební obor kadeřník (Polívka, Komendová, Pech, 2012)</w:t>
      </w:r>
    </w:p>
    <w:p w14:paraId="27F236CB" w14:textId="4C911532" w:rsidR="006A3A08" w:rsidRDefault="00FB4E75" w:rsidP="00E80AED">
      <w:pPr>
        <w:pStyle w:val="Nadpis3"/>
      </w:pPr>
      <w:bookmarkStart w:id="33" w:name="_Toc106557919"/>
      <w:r>
        <w:t>Učební pomůcky</w:t>
      </w:r>
      <w:r w:rsidR="00B24458">
        <w:t xml:space="preserve"> předmětů Odborný výcvik,</w:t>
      </w:r>
      <w:r w:rsidR="00640251">
        <w:t xml:space="preserve"> </w:t>
      </w:r>
      <w:r w:rsidR="008A425D">
        <w:t>Technologie</w:t>
      </w:r>
      <w:r w:rsidR="00B24458">
        <w:t xml:space="preserve"> a </w:t>
      </w:r>
      <w:r w:rsidR="005D6314">
        <w:t>Materiály</w:t>
      </w:r>
      <w:bookmarkEnd w:id="33"/>
      <w:r w:rsidR="00B24458">
        <w:t xml:space="preserve"> </w:t>
      </w:r>
    </w:p>
    <w:p w14:paraId="18746509" w14:textId="797382B7" w:rsidR="00A13E27" w:rsidRDefault="00A13E27" w:rsidP="00CF06D2">
      <w:pPr>
        <w:ind w:firstLine="708"/>
      </w:pPr>
      <w:r>
        <w:t xml:space="preserve">V prvním ročníku </w:t>
      </w:r>
      <w:r w:rsidR="0040513F">
        <w:t>jsou pro žáky</w:t>
      </w:r>
      <w:r>
        <w:t xml:space="preserve"> </w:t>
      </w:r>
      <w:r w:rsidR="0040513F">
        <w:t>v</w:t>
      </w:r>
      <w:r w:rsidR="00B24458">
        <w:t> </w:t>
      </w:r>
      <w:r>
        <w:t>předmět</w:t>
      </w:r>
      <w:r w:rsidR="00B24458">
        <w:t>ech Odborný výcvik,</w:t>
      </w:r>
      <w:r>
        <w:t xml:space="preserve"> Technologie </w:t>
      </w:r>
      <w:r w:rsidR="0040513F">
        <w:t>a předmětu Materiály učební pomůcky</w:t>
      </w:r>
      <w:r>
        <w:t xml:space="preserve"> nejzásadnější. </w:t>
      </w:r>
      <w:r w:rsidR="002D4796">
        <w:t xml:space="preserve">Také je jich v tomto ročníku potřeba asi nejvíce. </w:t>
      </w:r>
      <w:r w:rsidR="005D6314">
        <w:t xml:space="preserve">Žáci potřebují pomůcky a prostředky na péči o vlasy, přípravky k mytí vlasů </w:t>
      </w:r>
      <w:r w:rsidR="00904312">
        <w:t>a vlasové pokožky, břitvu, holicí přípravky, přípravky k chemické a termické preparaci, pomůcky k vodové ondulaci, pomůcky k sušení vlasů, pomůcky ke stříhání vlasů</w:t>
      </w:r>
      <w:r w:rsidR="00634827">
        <w:t xml:space="preserve"> a </w:t>
      </w:r>
      <w:r w:rsidR="00904312">
        <w:t>třásně</w:t>
      </w:r>
      <w:r w:rsidR="00634827">
        <w:t>.</w:t>
      </w:r>
    </w:p>
    <w:p w14:paraId="35A03632" w14:textId="38B7B241" w:rsidR="00AE28F5" w:rsidRDefault="00AE28F5" w:rsidP="00A13E27">
      <w:r>
        <w:t>V druhém ročníku se v předmětech orientujeme na barvení vlasů, potřebné jsou tedy barvy, prostředky pro barvení a odbarvování, fixační přípravky, přípravky k ošetření a</w:t>
      </w:r>
      <w:r w:rsidR="00243BE8">
        <w:t> </w:t>
      </w:r>
      <w:r>
        <w:t xml:space="preserve">regeneraci vlasů a vlasové pokožky. Druhý ročník se věnuje také péči o ruce a nohy, takže jsou třeba pomůcky pro manikúru.  </w:t>
      </w:r>
    </w:p>
    <w:p w14:paraId="3EA2F7A0" w14:textId="7F84F94B" w:rsidR="00AE28F5" w:rsidRPr="00A13E27" w:rsidRDefault="00AE28F5" w:rsidP="00A13E27">
      <w:r>
        <w:t xml:space="preserve">Třetí ročník se zabývá </w:t>
      </w:r>
      <w:r w:rsidR="00FF0EF8">
        <w:t xml:space="preserve">zejména pletí. </w:t>
      </w:r>
      <w:r w:rsidR="00972E84">
        <w:t xml:space="preserve">Potřebné jsou </w:t>
      </w:r>
      <w:r w:rsidR="00317357">
        <w:t>přípravky sloužící k základnímu ošetření pleti a přípravky pro osobní hygienu</w:t>
      </w:r>
      <w:r w:rsidR="00972E84">
        <w:t xml:space="preserve">, ale také </w:t>
      </w:r>
      <w:r w:rsidR="00FF0EF8">
        <w:t>kosmeti</w:t>
      </w:r>
      <w:r w:rsidR="00317357">
        <w:t>ka a</w:t>
      </w:r>
      <w:r w:rsidR="00972E84">
        <w:t xml:space="preserve"> líčidla. </w:t>
      </w:r>
    </w:p>
    <w:p w14:paraId="3CC54016" w14:textId="3601F811" w:rsidR="00FC3003" w:rsidRDefault="00A40F9B" w:rsidP="00E80AED">
      <w:pPr>
        <w:pStyle w:val="Nadpis3"/>
      </w:pPr>
      <w:bookmarkStart w:id="34" w:name="_Toc106557920"/>
      <w:r>
        <w:t>Příklady konkrétních učebních pomůcek</w:t>
      </w:r>
      <w:bookmarkEnd w:id="34"/>
    </w:p>
    <w:p w14:paraId="4CC46E2C" w14:textId="41C38C6A" w:rsidR="00116C2E" w:rsidRDefault="00116C2E" w:rsidP="00CF06D2">
      <w:pPr>
        <w:ind w:firstLine="708"/>
      </w:pPr>
      <w:r>
        <w:t xml:space="preserve">Pro lepší pochopení jsem se rozhodla rozepsat </w:t>
      </w:r>
      <w:r w:rsidR="000F5BC3">
        <w:t xml:space="preserve">detailněji </w:t>
      </w:r>
      <w:r>
        <w:t xml:space="preserve">tři nejdůležitější skupiny pomůcek. Za nejdůležitější je považuji proto, že se používají nejčastěji a jsou nejrozsáhlejšími skupinami pomůcek, které ve výuce používáme. </w:t>
      </w:r>
      <w:r w:rsidR="00843193">
        <w:t xml:space="preserve">Tyto skupiny jsou a) </w:t>
      </w:r>
      <w:r>
        <w:t>pomůcky ke stříhání vlasů</w:t>
      </w:r>
      <w:r w:rsidR="00843193">
        <w:t>, b)</w:t>
      </w:r>
      <w:r w:rsidR="00243BE8">
        <w:t> </w:t>
      </w:r>
      <w:r w:rsidR="00843193">
        <w:t xml:space="preserve">pomůcky pro barvení a odbarvování vlasů, c) </w:t>
      </w:r>
      <w:r w:rsidR="00547F3F">
        <w:t xml:space="preserve">pomůcky na foukání a úpravu vlasů. </w:t>
      </w:r>
    </w:p>
    <w:p w14:paraId="13A8BB67" w14:textId="025F0528" w:rsidR="00AB450F" w:rsidRDefault="000F5BC3" w:rsidP="00A65886">
      <w:pPr>
        <w:pStyle w:val="Odstavecseseznamem"/>
        <w:numPr>
          <w:ilvl w:val="0"/>
          <w:numId w:val="42"/>
        </w:numPr>
      </w:pPr>
      <w:r>
        <w:t>Pomůck</w:t>
      </w:r>
      <w:r w:rsidR="00D444CD">
        <w:t>ami</w:t>
      </w:r>
      <w:r>
        <w:t xml:space="preserve"> ke stříhání vlasů jsou</w:t>
      </w:r>
      <w:r w:rsidR="00AC4FF8">
        <w:t>:</w:t>
      </w:r>
      <w:r>
        <w:t xml:space="preserve"> </w:t>
      </w:r>
    </w:p>
    <w:p w14:paraId="0FEDBD83" w14:textId="5FDA8F53" w:rsidR="00AB450F" w:rsidRDefault="000F5BC3" w:rsidP="00AB450F">
      <w:pPr>
        <w:pStyle w:val="Odstavecseseznamem"/>
        <w:numPr>
          <w:ilvl w:val="1"/>
          <w:numId w:val="42"/>
        </w:numPr>
      </w:pPr>
      <w:r>
        <w:t xml:space="preserve">nůžky, </w:t>
      </w:r>
      <w:r w:rsidR="0016641D">
        <w:t>efilační nůžky, strojek s různými velikostmi nástavce, břitv</w:t>
      </w:r>
      <w:r w:rsidR="00AB450F">
        <w:t>y,</w:t>
      </w:r>
    </w:p>
    <w:p w14:paraId="1BD9061F" w14:textId="7017E5DF" w:rsidR="00AB450F" w:rsidRDefault="00D738C0" w:rsidP="00AB450F">
      <w:pPr>
        <w:pStyle w:val="Odstavecseseznamem"/>
        <w:numPr>
          <w:ilvl w:val="1"/>
          <w:numId w:val="42"/>
        </w:numPr>
      </w:pPr>
      <w:r>
        <w:t>hřebeny ke stříhání vlasů</w:t>
      </w:r>
      <w:r w:rsidR="00AB450F">
        <w:t>,</w:t>
      </w:r>
    </w:p>
    <w:p w14:paraId="16A872FE" w14:textId="5EB951F8" w:rsidR="00AB450F" w:rsidRDefault="00464365" w:rsidP="00AB450F">
      <w:pPr>
        <w:pStyle w:val="Odstavecseseznamem"/>
        <w:numPr>
          <w:ilvl w:val="1"/>
          <w:numId w:val="42"/>
        </w:numPr>
      </w:pPr>
      <w:r>
        <w:t>rozprašovač</w:t>
      </w:r>
      <w:r w:rsidR="00AB450F">
        <w:t>,</w:t>
      </w:r>
    </w:p>
    <w:p w14:paraId="7824673C" w14:textId="572DE49E" w:rsidR="000F5BC3" w:rsidRPr="00116C2E" w:rsidRDefault="00464365" w:rsidP="00AB450F">
      <w:pPr>
        <w:pStyle w:val="Odstavecseseznamem"/>
        <w:numPr>
          <w:ilvl w:val="1"/>
          <w:numId w:val="42"/>
        </w:numPr>
      </w:pPr>
      <w:r>
        <w:t xml:space="preserve">oprašovák, </w:t>
      </w:r>
      <w:r w:rsidR="0016641D">
        <w:t>plášť</w:t>
      </w:r>
      <w:r w:rsidR="00501C8F">
        <w:t xml:space="preserve"> a </w:t>
      </w:r>
      <w:r w:rsidR="0016641D">
        <w:t>spony</w:t>
      </w:r>
      <w:r w:rsidR="00B31321">
        <w:t xml:space="preserve">. </w:t>
      </w:r>
    </w:p>
    <w:p w14:paraId="3C14581C" w14:textId="747BC1D0" w:rsidR="00AB450F" w:rsidRDefault="004B2EA8" w:rsidP="00A65886">
      <w:pPr>
        <w:pStyle w:val="Odstavecseseznamem"/>
        <w:numPr>
          <w:ilvl w:val="0"/>
          <w:numId w:val="42"/>
        </w:numPr>
      </w:pPr>
      <w:r>
        <w:t>Pomůck</w:t>
      </w:r>
      <w:r w:rsidR="00D444CD">
        <w:t>ami</w:t>
      </w:r>
      <w:r>
        <w:t xml:space="preserve"> na barvení a melír</w:t>
      </w:r>
      <w:r w:rsidR="00D444CD">
        <w:t xml:space="preserve"> jsou</w:t>
      </w:r>
      <w:r w:rsidR="00AC4FF8">
        <w:t>:</w:t>
      </w:r>
    </w:p>
    <w:p w14:paraId="4FC70678" w14:textId="77777777" w:rsidR="00AB450F" w:rsidRDefault="00D444CD" w:rsidP="00AB450F">
      <w:pPr>
        <w:pStyle w:val="Odstavecseseznamem"/>
        <w:numPr>
          <w:ilvl w:val="1"/>
          <w:numId w:val="42"/>
        </w:numPr>
      </w:pPr>
      <w:r>
        <w:t>barvy,</w:t>
      </w:r>
      <w:r w:rsidR="004B2EA8">
        <w:t xml:space="preserve"> </w:t>
      </w:r>
    </w:p>
    <w:p w14:paraId="01252BB4" w14:textId="7E391CEF" w:rsidR="00AB450F" w:rsidRDefault="00D444CD" w:rsidP="00AB450F">
      <w:pPr>
        <w:pStyle w:val="Odstavecseseznamem"/>
        <w:numPr>
          <w:ilvl w:val="1"/>
          <w:numId w:val="42"/>
        </w:numPr>
      </w:pPr>
      <w:r>
        <w:t xml:space="preserve">váha, </w:t>
      </w:r>
      <w:r w:rsidR="004B2EA8">
        <w:t>misky, štětce</w:t>
      </w:r>
      <w:r w:rsidR="00AB450F">
        <w:t>,</w:t>
      </w:r>
    </w:p>
    <w:p w14:paraId="128AA3F0" w14:textId="068A89BD" w:rsidR="00AB450F" w:rsidRDefault="00D444CD" w:rsidP="00AB450F">
      <w:pPr>
        <w:pStyle w:val="Odstavecseseznamem"/>
        <w:numPr>
          <w:ilvl w:val="1"/>
          <w:numId w:val="42"/>
        </w:numPr>
      </w:pPr>
      <w:r>
        <w:t>speciální</w:t>
      </w:r>
      <w:r w:rsidR="004B2EA8">
        <w:t xml:space="preserve"> čepice</w:t>
      </w:r>
      <w:r>
        <w:t xml:space="preserve"> na melír</w:t>
      </w:r>
      <w:r w:rsidR="004B2EA8">
        <w:t>, háč</w:t>
      </w:r>
      <w:r>
        <w:t>ky</w:t>
      </w:r>
      <w:r w:rsidR="004B2EA8">
        <w:t>, alobal</w:t>
      </w:r>
      <w:r w:rsidR="00AB450F">
        <w:t>,</w:t>
      </w:r>
    </w:p>
    <w:p w14:paraId="5C7A5DC9" w14:textId="3A7D9139" w:rsidR="004B2EA8" w:rsidRDefault="004B2EA8" w:rsidP="00AB450F">
      <w:pPr>
        <w:pStyle w:val="Odstavecseseznamem"/>
        <w:numPr>
          <w:ilvl w:val="1"/>
          <w:numId w:val="42"/>
        </w:numPr>
      </w:pPr>
      <w:r>
        <w:t>ochranné rukavice, plášť</w:t>
      </w:r>
      <w:r w:rsidR="00ED2AA0">
        <w:t xml:space="preserve"> a </w:t>
      </w:r>
      <w:r>
        <w:t>ručník</w:t>
      </w:r>
      <w:r w:rsidR="00AB450F">
        <w:t>.</w:t>
      </w:r>
    </w:p>
    <w:p w14:paraId="30439556" w14:textId="59ACBF78" w:rsidR="00AB450F" w:rsidRDefault="00ED2AA0" w:rsidP="00A65886">
      <w:pPr>
        <w:pStyle w:val="Odstavecseseznamem"/>
        <w:numPr>
          <w:ilvl w:val="0"/>
          <w:numId w:val="42"/>
        </w:numPr>
      </w:pPr>
      <w:r>
        <w:t xml:space="preserve">Pomůckami pro foukání </w:t>
      </w:r>
      <w:r w:rsidR="00AB450F">
        <w:t xml:space="preserve">a úpravu </w:t>
      </w:r>
      <w:r>
        <w:t>vlasů jsou</w:t>
      </w:r>
      <w:r w:rsidR="00AC4FF8">
        <w:t>:</w:t>
      </w:r>
    </w:p>
    <w:p w14:paraId="3A2121F5" w14:textId="77777777" w:rsidR="00AB450F" w:rsidRDefault="00ED2AA0" w:rsidP="00AB450F">
      <w:pPr>
        <w:pStyle w:val="Odstavecseseznamem"/>
        <w:numPr>
          <w:ilvl w:val="1"/>
          <w:numId w:val="42"/>
        </w:numPr>
      </w:pPr>
      <w:r>
        <w:lastRenderedPageBreak/>
        <w:t xml:space="preserve">fén, </w:t>
      </w:r>
    </w:p>
    <w:p w14:paraId="0F19B2B7" w14:textId="77777777" w:rsidR="00AB450F" w:rsidRDefault="00ED2AA0" w:rsidP="00AB450F">
      <w:pPr>
        <w:pStyle w:val="Odstavecseseznamem"/>
        <w:numPr>
          <w:ilvl w:val="1"/>
          <w:numId w:val="42"/>
        </w:numPr>
      </w:pPr>
      <w:r>
        <w:t xml:space="preserve">hřebeny a kartáče různých materiálů a velikostí, </w:t>
      </w:r>
    </w:p>
    <w:p w14:paraId="3CA5B2D0" w14:textId="2420884D" w:rsidR="00ED2AA0" w:rsidRDefault="00ED2AA0" w:rsidP="00AB450F">
      <w:pPr>
        <w:pStyle w:val="Odstavecseseznamem"/>
        <w:numPr>
          <w:ilvl w:val="1"/>
          <w:numId w:val="42"/>
        </w:numPr>
      </w:pPr>
      <w:r>
        <w:t>žehlička na vlasy, kulma</w:t>
      </w:r>
      <w:r w:rsidR="00A40F9B">
        <w:t xml:space="preserve"> a </w:t>
      </w:r>
      <w:r>
        <w:t xml:space="preserve">natáčky. </w:t>
      </w:r>
    </w:p>
    <w:p w14:paraId="07EA894A" w14:textId="1B47FCDA" w:rsidR="00E003CC" w:rsidRDefault="00AA1969" w:rsidP="00E80AED">
      <w:pPr>
        <w:pStyle w:val="Nadpis3"/>
      </w:pPr>
      <w:bookmarkStart w:id="35" w:name="_Toc106557921"/>
      <w:r>
        <w:t>Další možné učební pomůcky</w:t>
      </w:r>
      <w:bookmarkEnd w:id="35"/>
    </w:p>
    <w:p w14:paraId="34BA758E" w14:textId="2B4B7BD4" w:rsidR="00C64C0E" w:rsidRDefault="00C64C0E" w:rsidP="00CF06D2">
      <w:pPr>
        <w:ind w:firstLine="576"/>
      </w:pPr>
      <w:r>
        <w:t xml:space="preserve">Zmíněné učebnice, které ve výuce používáme, nejsou úplně aktuální. I učební obor kadeřník se s novými technologiemi mění, zároveň se v něm také často promítají trendy a zrovna učebnice nestíhají tyto trendy reflektovat nebo naopak obsahují trendy, které už nejsou momentálně </w:t>
      </w:r>
      <w:r w:rsidR="004D4CF7">
        <w:t xml:space="preserve">aktuální a </w:t>
      </w:r>
      <w:r>
        <w:t xml:space="preserve">v módě. </w:t>
      </w:r>
    </w:p>
    <w:p w14:paraId="2C43EBA4" w14:textId="4D8574A2" w:rsidR="00AE5944" w:rsidRDefault="00D251C2" w:rsidP="00C64C0E">
      <w:pPr>
        <w:ind w:firstLine="576"/>
      </w:pPr>
      <w:r>
        <w:t xml:space="preserve">Výše jsem uvedla, že do výukových materiálů a tvorbě učebních pomůcek může svou iniciativou zasahovat i učitel. Ve své praxi </w:t>
      </w:r>
      <w:r w:rsidR="00042AAC">
        <w:rPr>
          <w:rFonts w:cs="Times New Roman"/>
        </w:rPr>
        <w:t>učitelky praktického vyučování a odborného výcviku</w:t>
      </w:r>
      <w:r w:rsidR="00042AAC">
        <w:t xml:space="preserve"> </w:t>
      </w:r>
      <w:r>
        <w:t xml:space="preserve">se to snažím dělat zejména pomocí </w:t>
      </w:r>
      <w:r w:rsidR="004F43E4">
        <w:t>fotografií, obrázku a čerpání videí na internetu. Žáci si díky těmto výukovým materiálům</w:t>
      </w:r>
      <w:r w:rsidR="002102A9">
        <w:t xml:space="preserve">, které dostanou od </w:t>
      </w:r>
      <w:r w:rsidR="00042AAC">
        <w:rPr>
          <w:rFonts w:cs="Times New Roman"/>
        </w:rPr>
        <w:t>učitelů praktického vyučování a</w:t>
      </w:r>
      <w:r w:rsidR="00540B26">
        <w:rPr>
          <w:rFonts w:cs="Times New Roman"/>
        </w:rPr>
        <w:t> </w:t>
      </w:r>
      <w:r w:rsidR="00042AAC">
        <w:rPr>
          <w:rFonts w:cs="Times New Roman"/>
        </w:rPr>
        <w:t>odborného výcviku</w:t>
      </w:r>
      <w:r w:rsidR="004D4CF7">
        <w:t>,</w:t>
      </w:r>
      <w:r w:rsidR="004F43E4">
        <w:t xml:space="preserve"> lépe osvojí třeba techniku střihu,</w:t>
      </w:r>
      <w:r w:rsidR="00422D52">
        <w:t xml:space="preserve"> kterou je někdy těžké pochopit pouze z obrázku nebo z jedné názorné ukázky. Pomocí videí např. z YouTube se mohou na proces podívat několikrát a </w:t>
      </w:r>
      <w:r w:rsidR="002102A9">
        <w:t xml:space="preserve">zopakovat si části, které jim dělají problém. </w:t>
      </w:r>
    </w:p>
    <w:p w14:paraId="362B6B0D" w14:textId="15BA161E" w:rsidR="002651EA" w:rsidRDefault="002651EA" w:rsidP="00675CE5">
      <w:pPr>
        <w:pStyle w:val="Nadpis2"/>
      </w:pPr>
      <w:bookmarkStart w:id="36" w:name="_Toc106557922"/>
      <w:r>
        <w:t>Dostupnost výukových materiálů</w:t>
      </w:r>
      <w:bookmarkEnd w:id="36"/>
    </w:p>
    <w:p w14:paraId="1EEF36F8" w14:textId="6A06D506" w:rsidR="00B22F9F" w:rsidRDefault="00E02AF0" w:rsidP="00CF06D2">
      <w:pPr>
        <w:ind w:firstLine="576"/>
      </w:pPr>
      <w:r>
        <w:t xml:space="preserve">Při vlastním zjišťování dostupnosti výukových materiálů </w:t>
      </w:r>
      <w:r w:rsidR="000C1E03">
        <w:t>se práce nejdříve</w:t>
      </w:r>
      <w:r>
        <w:t xml:space="preserve"> zaměřila </w:t>
      </w:r>
      <w:r w:rsidR="003A059A">
        <w:t xml:space="preserve">na materiální podmínky výuky. Ačkoliv má škola omezené možnosti, co se týče velikosti budovy, pro učební obor jsou dostupné všechny potřebné učebny a pracoviště, ve kterých je realizovaná jak teoretická, tak praktická výuka. Z důvodu bezpečnosti a hygieny na pracovišti je na některá pracoviště přístup možný pouze za dohledu učitele nebo </w:t>
      </w:r>
      <w:r w:rsidR="00042AAC">
        <w:rPr>
          <w:rFonts w:cs="Times New Roman"/>
        </w:rPr>
        <w:t>učitelky praktického vyučování a</w:t>
      </w:r>
      <w:r w:rsidR="00540B26">
        <w:rPr>
          <w:rFonts w:cs="Times New Roman"/>
        </w:rPr>
        <w:t> </w:t>
      </w:r>
      <w:r w:rsidR="00042AAC">
        <w:rPr>
          <w:rFonts w:cs="Times New Roman"/>
        </w:rPr>
        <w:t>odborného výcviku</w:t>
      </w:r>
      <w:r w:rsidR="003A059A">
        <w:t xml:space="preserve">, v určených časech, kdy má probíhat teoretická nebo praktická výuka jsou ale všechna tato místa přístupná. </w:t>
      </w:r>
    </w:p>
    <w:p w14:paraId="3FB83CD0" w14:textId="4541C52B" w:rsidR="00A763AD" w:rsidRDefault="00A763AD" w:rsidP="00B22F9F">
      <w:r>
        <w:t xml:space="preserve">Co se týče audiovizuálních pomůcek, </w:t>
      </w:r>
      <w:r w:rsidR="00243903">
        <w:t xml:space="preserve">jsou </w:t>
      </w:r>
      <w:r>
        <w:t xml:space="preserve">taktéž </w:t>
      </w:r>
      <w:r w:rsidR="00243903">
        <w:t xml:space="preserve">spíše </w:t>
      </w:r>
      <w:r>
        <w:t xml:space="preserve">dostupné. S postupující dobou má většina žáků již svoje vlastní telefony nebo notebooky, které mohou přiměřeně ve výuce používat a nemusí se střídat v používání těch školních. </w:t>
      </w:r>
      <w:r w:rsidR="00494B08">
        <w:t xml:space="preserve">V minulosti byl nedostatek projektorů, což ale momentálně není problém a každý učitel </w:t>
      </w:r>
      <w:r w:rsidR="00042AAC">
        <w:t xml:space="preserve">vč. </w:t>
      </w:r>
      <w:r w:rsidR="00042AAC">
        <w:rPr>
          <w:rFonts w:cs="Times New Roman"/>
        </w:rPr>
        <w:t>učitel</w:t>
      </w:r>
      <w:r w:rsidR="00C76886">
        <w:rPr>
          <w:rFonts w:cs="Times New Roman"/>
        </w:rPr>
        <w:t>e</w:t>
      </w:r>
      <w:r w:rsidR="00042AAC">
        <w:rPr>
          <w:rFonts w:cs="Times New Roman"/>
        </w:rPr>
        <w:t xml:space="preserve"> praktického vyučování a odborného výcviku</w:t>
      </w:r>
      <w:r w:rsidR="00C76886">
        <w:rPr>
          <w:rFonts w:cs="Times New Roman"/>
        </w:rPr>
        <w:t>,</w:t>
      </w:r>
      <w:r w:rsidR="00494B08">
        <w:t xml:space="preserve"> má projektor k dispozici, pokud jej potřebuje. </w:t>
      </w:r>
      <w:r w:rsidR="005A3236">
        <w:t>Některé audiovizuální pomůcky</w:t>
      </w:r>
      <w:r w:rsidR="00B1436E">
        <w:t>, které škola</w:t>
      </w:r>
      <w:r w:rsidR="005A3236">
        <w:t xml:space="preserve"> v současnosti </w:t>
      </w:r>
      <w:r w:rsidR="00B1436E">
        <w:t xml:space="preserve">vlastní, </w:t>
      </w:r>
      <w:r w:rsidR="00243903">
        <w:t xml:space="preserve">lze </w:t>
      </w:r>
      <w:r w:rsidR="005A3236">
        <w:t xml:space="preserve">dokonce </w:t>
      </w:r>
      <w:r w:rsidR="00243903">
        <w:t xml:space="preserve">považovat </w:t>
      </w:r>
      <w:r w:rsidR="005A3236">
        <w:t>za nadbytečné (minimálně pro kadeřnickou praxi).</w:t>
      </w:r>
    </w:p>
    <w:p w14:paraId="26EA423B" w14:textId="41B597E6" w:rsidR="009C5FC8" w:rsidRDefault="009C5FC8" w:rsidP="00B22F9F">
      <w:r>
        <w:t xml:space="preserve">Jak už </w:t>
      </w:r>
      <w:r w:rsidR="00243903">
        <w:t>bylo zmíněno</w:t>
      </w:r>
      <w:r>
        <w:t xml:space="preserve"> </w:t>
      </w:r>
      <w:r w:rsidR="00DC003B">
        <w:t>výše</w:t>
      </w:r>
      <w:r>
        <w:t xml:space="preserve">, učebnice </w:t>
      </w:r>
      <w:r w:rsidR="00740FC3">
        <w:t xml:space="preserve">týkající se technologií a materiálů </w:t>
      </w:r>
      <w:r>
        <w:t xml:space="preserve">jsou sice pro žáky dostupné, nicméně kvalitou zcela neodpovídají požadavkům učebního oboru. Některé </w:t>
      </w:r>
      <w:r>
        <w:lastRenderedPageBreak/>
        <w:t xml:space="preserve">z nich jsou příliš zastaralé a nereflektují </w:t>
      </w:r>
      <w:r w:rsidR="00740FC3">
        <w:t xml:space="preserve">existenci </w:t>
      </w:r>
      <w:r>
        <w:t>nov</w:t>
      </w:r>
      <w:r w:rsidR="00740FC3">
        <w:t>ých</w:t>
      </w:r>
      <w:r>
        <w:t xml:space="preserve"> technologi</w:t>
      </w:r>
      <w:r w:rsidR="00740FC3">
        <w:t>í a materiálů</w:t>
      </w:r>
      <w:r>
        <w:t xml:space="preserve"> ve výuce. Zatím jsem však ve své praxi nedohledala žádné lepší oficiální (rámcové) materiály pro učební obor kadeřník. </w:t>
      </w:r>
      <w:r w:rsidR="008A6D1B">
        <w:t xml:space="preserve">Místo učebnic jsou často používány pracovní listy, které připravují učitelé. </w:t>
      </w:r>
    </w:p>
    <w:p w14:paraId="34B8CAA6" w14:textId="59A86E11" w:rsidR="00E8138B" w:rsidRDefault="00E8138B" w:rsidP="00B22F9F">
      <w:r>
        <w:t>Pomůcky, prostředky a přípravky k péči o vlasy</w:t>
      </w:r>
      <w:r w:rsidR="00E90F75">
        <w:t xml:space="preserve"> a k </w:t>
      </w:r>
      <w:r>
        <w:t>mytí vlasů</w:t>
      </w:r>
      <w:r w:rsidR="00E90F75">
        <w:t>, holicí přípravky</w:t>
      </w:r>
      <w:r w:rsidR="008B005B">
        <w:t xml:space="preserve">, </w:t>
      </w:r>
      <w:r w:rsidR="00E90F75">
        <w:t xml:space="preserve">přípravky </w:t>
      </w:r>
      <w:r w:rsidR="008B005B">
        <w:t xml:space="preserve">k </w:t>
      </w:r>
      <w:r w:rsidR="00E90F75">
        <w:t>chemické a termické preparaci</w:t>
      </w:r>
      <w:r w:rsidR="008B005B">
        <w:t xml:space="preserve">, k fixaci a k barvení a odbarvování </w:t>
      </w:r>
      <w:r>
        <w:t xml:space="preserve">jsou pravidelně doplňovány na příslušná odborná pracoviště, kde dochází k jejich používání. </w:t>
      </w:r>
      <w:r w:rsidR="00E90F75">
        <w:t xml:space="preserve">Břitvy, </w:t>
      </w:r>
      <w:r w:rsidR="00F44A36">
        <w:t xml:space="preserve">strojky, nůžky a další pomůcky ke stříhání vlasů by také měly být dostupné všem žákům. Jsou jim poskytovány při začátku studia a žáci by na ně měli sami dbát. V případě nutnosti jejich výměny nebo náhrady </w:t>
      </w:r>
      <w:r w:rsidR="00E360FD">
        <w:t xml:space="preserve">by byly žákům poskytnuty nové. </w:t>
      </w:r>
    </w:p>
    <w:p w14:paraId="29D98CAA" w14:textId="23414B4A" w:rsidR="002971CC" w:rsidRDefault="004C2C12" w:rsidP="005B1823">
      <w:r>
        <w:t xml:space="preserve">V rámci praxí dochází zejména ke starosti o vlasy, </w:t>
      </w:r>
      <w:r w:rsidR="00F957C6">
        <w:t xml:space="preserve">pracoviště jsou ale vybavená také přípravky k péči o ruce a nohy, prostředky pro manikúru, přípravky pro ošetření pleti, kosmetikou a pomůckami k líčení. </w:t>
      </w:r>
      <w:r w:rsidR="002B2CEE">
        <w:t xml:space="preserve">Ačkoliv jich není tolik, jako přípravků a pomůcek na vlasy, nevidím v tom problém. Nejsou totiž tak často používané a žákům by neměly chybět, pokud je budou potřebovat. </w:t>
      </w:r>
      <w:r w:rsidR="002971CC">
        <w:t xml:space="preserve">I na oblast dostupnosti výukových materiálů </w:t>
      </w:r>
      <w:r w:rsidR="005B1823">
        <w:t xml:space="preserve">však </w:t>
      </w:r>
      <w:r w:rsidR="002971CC">
        <w:t xml:space="preserve">bude zaměřeno výzkumné šetření, prostřednictvím kterého bude možné </w:t>
      </w:r>
      <w:r w:rsidR="005B1823">
        <w:t xml:space="preserve">určit, zda tomu tak skutečně je. </w:t>
      </w:r>
    </w:p>
    <w:p w14:paraId="2E51BCAE" w14:textId="1FAFD8E8" w:rsidR="00A80F1A" w:rsidRDefault="00440843" w:rsidP="00B70549">
      <w:pPr>
        <w:pStyle w:val="Nadpis1"/>
      </w:pPr>
      <w:bookmarkStart w:id="37" w:name="_Toc106557923"/>
      <w:r>
        <w:lastRenderedPageBreak/>
        <w:t>Analýz</w:t>
      </w:r>
      <w:r w:rsidR="002D3FDB">
        <w:t>a</w:t>
      </w:r>
      <w:r>
        <w:t xml:space="preserve"> vzdělávacích potřeb učebního oboru kadeřník se zaměřením na dostupnost výukových materiálů</w:t>
      </w:r>
      <w:bookmarkEnd w:id="37"/>
    </w:p>
    <w:p w14:paraId="52D1D9FA" w14:textId="14BDA278" w:rsidR="0033678B" w:rsidRPr="00BC354E" w:rsidRDefault="0033678B" w:rsidP="00CF06D2">
      <w:pPr>
        <w:ind w:firstLine="432"/>
        <w:rPr>
          <w:rFonts w:cs="Times New Roman"/>
        </w:rPr>
      </w:pPr>
      <w:r>
        <w:t xml:space="preserve">Cílem </w:t>
      </w:r>
      <w:r w:rsidR="002D5F76">
        <w:t xml:space="preserve">praktické části této práce je analýza </w:t>
      </w:r>
      <w:r w:rsidR="00CF06D2">
        <w:t xml:space="preserve">a vyhodnocení </w:t>
      </w:r>
      <w:r w:rsidR="002D5F76">
        <w:t>konkrétních vzdělávacích potřeb žáků na střední odborné škole, na které pracuji jako učitelka odborných předmětů</w:t>
      </w:r>
      <w:r w:rsidR="00B86507">
        <w:t>, a to se zaměřením na dostupnost výukových materiálů</w:t>
      </w:r>
      <w:r w:rsidR="002D5F76">
        <w:t xml:space="preserve">. Budou vyhodnocována data z dotazníku, který byl rozeslán žákům učebního oboru kadeřník na této škole. </w:t>
      </w:r>
      <w:r w:rsidR="00A27FF0">
        <w:rPr>
          <w:rFonts w:cs="Times New Roman"/>
        </w:rPr>
        <w:t>Podstatné bude nejprve zjištění konkrétní vzdělávací potřeby</w:t>
      </w:r>
      <w:r w:rsidR="004C1EEF">
        <w:rPr>
          <w:rFonts w:cs="Times New Roman"/>
        </w:rPr>
        <w:t>, aby následně mohla být ověřena</w:t>
      </w:r>
      <w:r w:rsidR="00A27FF0">
        <w:rPr>
          <w:rFonts w:cs="Times New Roman"/>
        </w:rPr>
        <w:t xml:space="preserve"> dostupnost výukových materiálů, které mají pomáhat k dosahování těchto vzdělávacích potřeb.</w:t>
      </w:r>
    </w:p>
    <w:p w14:paraId="30F916A7" w14:textId="6AFC17F4" w:rsidR="00C235C5" w:rsidRDefault="007567E6" w:rsidP="00414C08">
      <w:pPr>
        <w:pStyle w:val="Nadpis2"/>
      </w:pPr>
      <w:bookmarkStart w:id="38" w:name="_Toc106557924"/>
      <w:r>
        <w:t>Metodologie</w:t>
      </w:r>
      <w:bookmarkEnd w:id="38"/>
    </w:p>
    <w:p w14:paraId="42061377" w14:textId="237A78AE" w:rsidR="00FA4C8D" w:rsidRDefault="009260D1" w:rsidP="00CF06D2">
      <w:pPr>
        <w:ind w:firstLine="576"/>
      </w:pPr>
      <w:r>
        <w:t xml:space="preserve">V teoretické části práce pojednávala o </w:t>
      </w:r>
      <w:r w:rsidR="00DC7312">
        <w:t>znacích kvalitní</w:t>
      </w:r>
      <w:r w:rsidR="00291CED">
        <w:t>ho</w:t>
      </w:r>
      <w:r w:rsidR="00DC7312">
        <w:t xml:space="preserve"> kurikula. Jako jedny z nich byly vyzdviženy relevantnost a efektivnost kurikula. K tomu, aby byly tyto znaky splněny, tedy aby </w:t>
      </w:r>
      <w:r w:rsidR="00384A0E">
        <w:t xml:space="preserve">vzdělávací proces vedl k očekávaným výsledkům, </w:t>
      </w:r>
      <w:r w:rsidR="00DC7312">
        <w:t>mám za to, že bylo zapotřebí zjistit aktuální vzdělávací potřeby učebního oboru</w:t>
      </w:r>
      <w:r w:rsidR="00384A0E">
        <w:t xml:space="preserve">. </w:t>
      </w:r>
      <w:r w:rsidR="004E7FF1">
        <w:t>Mašek</w:t>
      </w:r>
      <w:r w:rsidR="00C2056C">
        <w:t xml:space="preserve"> (</w:t>
      </w:r>
      <w:r w:rsidR="00702A4C">
        <w:rPr>
          <w:rFonts w:cs="Times New Roman"/>
        </w:rPr>
        <w:t>2004</w:t>
      </w:r>
      <w:r w:rsidR="00C2056C">
        <w:t xml:space="preserve">, </w:t>
      </w:r>
      <w:r w:rsidR="002C71DF">
        <w:t>s</w:t>
      </w:r>
      <w:r w:rsidR="00C2056C">
        <w:t xml:space="preserve">. 160) uvádí, že </w:t>
      </w:r>
      <w:r w:rsidR="00974B50" w:rsidRPr="004E7FF1">
        <w:t>výzkum by měl vyhodnocovat co nejlepší způsoby vyučování pro určitý obor a tento cíl by měl být</w:t>
      </w:r>
      <w:r w:rsidR="00974B50" w:rsidRPr="00974B50">
        <w:rPr>
          <w:i/>
          <w:iCs/>
        </w:rPr>
        <w:t xml:space="preserve"> „provázen porozuměním pro ty činitele výuky, jejichž změny mají rozhodující důsledky pro její kvalitu. Takové porozumění má předpoklady účinně propojovat didaktickou teorii s konkrétními otázkami a problémy, které řeší učitelé v praxi.“</w:t>
      </w:r>
      <w:r w:rsidR="004E7FF1">
        <w:rPr>
          <w:i/>
          <w:iCs/>
        </w:rPr>
        <w:t xml:space="preserve"> </w:t>
      </w:r>
      <w:r w:rsidR="00384A0E">
        <w:t xml:space="preserve">Rozhodla jsem se </w:t>
      </w:r>
      <w:r w:rsidR="00A70E32">
        <w:t xml:space="preserve">tedy </w:t>
      </w:r>
      <w:r w:rsidR="00384A0E">
        <w:t xml:space="preserve">pro </w:t>
      </w:r>
      <w:r w:rsidR="00295213">
        <w:t xml:space="preserve">zjišťování </w:t>
      </w:r>
      <w:r w:rsidR="00A70E32">
        <w:t>vzdělávacích</w:t>
      </w:r>
      <w:r w:rsidR="00295213">
        <w:t xml:space="preserve"> potřeb</w:t>
      </w:r>
      <w:r w:rsidR="00384A0E">
        <w:t xml:space="preserve"> </w:t>
      </w:r>
      <w:r w:rsidR="00A70E32">
        <w:t xml:space="preserve">žáků </w:t>
      </w:r>
      <w:r w:rsidR="00384A0E">
        <w:t xml:space="preserve">na střední </w:t>
      </w:r>
      <w:r w:rsidR="002340DA">
        <w:t xml:space="preserve">odborné </w:t>
      </w:r>
      <w:r w:rsidR="00384A0E">
        <w:t xml:space="preserve">škole, kde pracuji </w:t>
      </w:r>
      <w:r w:rsidR="00C76886">
        <w:t xml:space="preserve">jako </w:t>
      </w:r>
      <w:r w:rsidR="00C76886">
        <w:rPr>
          <w:rFonts w:cs="Times New Roman"/>
        </w:rPr>
        <w:t>učitelka praktického vyučování a odborného výcviku</w:t>
      </w:r>
      <w:r w:rsidR="00A70E32">
        <w:t>, aby bylo zjištěno, jak</w:t>
      </w:r>
      <w:r w:rsidR="00504461">
        <w:t xml:space="preserve">é vzdělávací potřeby žáci mají, resp. jaký </w:t>
      </w:r>
      <w:r w:rsidR="00A70E32">
        <w:t xml:space="preserve">způsob vyučování žákům vyhovuje a učitelé se mohli soustředit na zlepšování kvality </w:t>
      </w:r>
      <w:r w:rsidR="00504461">
        <w:t>vzdělávacího programu</w:t>
      </w:r>
      <w:r w:rsidR="00027115">
        <w:t>, který je jedním z podstatných kurikulárních dokumentů</w:t>
      </w:r>
      <w:r w:rsidR="00A70E32">
        <w:t xml:space="preserve">. </w:t>
      </w:r>
    </w:p>
    <w:p w14:paraId="66AEDB99" w14:textId="656683E3" w:rsidR="007633C2" w:rsidRDefault="00A86119" w:rsidP="00D12B2A">
      <w:r>
        <w:rPr>
          <w:color w:val="000000" w:themeColor="text1"/>
        </w:rPr>
        <w:t xml:space="preserve">Výzkumné cíle </w:t>
      </w:r>
      <w:r w:rsidR="00E03AD5">
        <w:rPr>
          <w:color w:val="000000" w:themeColor="text1"/>
        </w:rPr>
        <w:t>praktické části uvedený v úvodu této kapitoly</w:t>
      </w:r>
      <w:r w:rsidR="00D12B2A">
        <w:rPr>
          <w:color w:val="000000" w:themeColor="text1"/>
        </w:rPr>
        <w:t xml:space="preserve"> </w:t>
      </w:r>
      <w:r w:rsidR="00485CE5">
        <w:rPr>
          <w:color w:val="000000" w:themeColor="text1"/>
        </w:rPr>
        <w:t>budou</w:t>
      </w:r>
      <w:r w:rsidR="00106B73">
        <w:rPr>
          <w:color w:val="000000" w:themeColor="text1"/>
        </w:rPr>
        <w:t xml:space="preserve"> ověřován</w:t>
      </w:r>
      <w:r w:rsidR="00485CE5">
        <w:rPr>
          <w:color w:val="000000" w:themeColor="text1"/>
        </w:rPr>
        <w:t xml:space="preserve">y </w:t>
      </w:r>
      <w:r w:rsidR="00D12B2A">
        <w:rPr>
          <w:color w:val="000000" w:themeColor="text1"/>
        </w:rPr>
        <w:t xml:space="preserve">na základě shromáždění a hodnocení dat pomocí empirické metody </w:t>
      </w:r>
      <w:r w:rsidR="00D12B2A" w:rsidRPr="00FF7180">
        <w:rPr>
          <w:color w:val="000000" w:themeColor="text1"/>
        </w:rPr>
        <w:t xml:space="preserve">(Chráska, </w:t>
      </w:r>
      <w:r w:rsidR="00FF7180" w:rsidRPr="00FF7180">
        <w:rPr>
          <w:color w:val="000000" w:themeColor="text1"/>
        </w:rPr>
        <w:t xml:space="preserve">2016, </w:t>
      </w:r>
      <w:r w:rsidR="00D12B2A" w:rsidRPr="00FF7180">
        <w:rPr>
          <w:color w:val="000000" w:themeColor="text1"/>
        </w:rPr>
        <w:t>s. 16),</w:t>
      </w:r>
      <w:r w:rsidR="00D12B2A">
        <w:rPr>
          <w:color w:val="000000" w:themeColor="text1"/>
        </w:rPr>
        <w:t xml:space="preserve"> </w:t>
      </w:r>
      <w:r w:rsidR="00106B73">
        <w:rPr>
          <w:color w:val="000000" w:themeColor="text1"/>
        </w:rPr>
        <w:t>konkrétně na základě</w:t>
      </w:r>
      <w:r w:rsidR="00D12B2A">
        <w:rPr>
          <w:color w:val="000000" w:themeColor="text1"/>
        </w:rPr>
        <w:t xml:space="preserve"> </w:t>
      </w:r>
      <w:r w:rsidR="00022B51">
        <w:t>kvantitativní</w:t>
      </w:r>
      <w:r w:rsidR="00106B73">
        <w:t>ho</w:t>
      </w:r>
      <w:r w:rsidR="0013166C">
        <w:t xml:space="preserve"> výzkum</w:t>
      </w:r>
      <w:r w:rsidR="00106B73">
        <w:t>u</w:t>
      </w:r>
      <w:r w:rsidR="0013166C">
        <w:t xml:space="preserve"> formou on-line dotazníku.</w:t>
      </w:r>
      <w:r w:rsidR="007633C2">
        <w:t xml:space="preserve"> Kvantitativní přístup se vyznačuje pokládáním totožných otázek </w:t>
      </w:r>
      <w:r w:rsidR="002F3C51">
        <w:t xml:space="preserve">ve stejném pořadí </w:t>
      </w:r>
      <w:r w:rsidR="007633C2">
        <w:t xml:space="preserve">všem respondentům a </w:t>
      </w:r>
      <w:r w:rsidR="002F3C51">
        <w:t xml:space="preserve">také </w:t>
      </w:r>
      <w:r w:rsidR="007633C2">
        <w:t>deduktivní metodologií</w:t>
      </w:r>
      <w:r w:rsidR="002E2973">
        <w:t xml:space="preserve"> (oproti indukci, která je typická pro kvalitativní přístup)</w:t>
      </w:r>
      <w:r w:rsidR="00A238F8">
        <w:t xml:space="preserve">. Deduktivní metodologie vychází </w:t>
      </w:r>
      <w:r w:rsidR="002E5BC0">
        <w:t xml:space="preserve">nejprve z teoretických tezí, </w:t>
      </w:r>
      <w:r w:rsidR="00E45469">
        <w:t xml:space="preserve">které </w:t>
      </w:r>
      <w:r w:rsidR="002E5BC0">
        <w:t>se následně zformulují do hypotéz</w:t>
      </w:r>
      <w:r w:rsidR="00B67A25">
        <w:t xml:space="preserve"> či výzkumných otázek</w:t>
      </w:r>
      <w:r w:rsidR="002E5BC0">
        <w:t>. Výsledkem kvantitativního výzkumu je poté ověřování</w:t>
      </w:r>
      <w:r w:rsidR="00E45469">
        <w:t xml:space="preserve"> </w:t>
      </w:r>
      <w:r w:rsidR="00485CE5">
        <w:t>výzkumných otázek</w:t>
      </w:r>
      <w:r w:rsidR="00E45469">
        <w:t>, jež jsme si položili na začátku</w:t>
      </w:r>
      <w:r w:rsidR="00E86319">
        <w:t xml:space="preserve"> </w:t>
      </w:r>
      <w:r w:rsidR="002E5BC0">
        <w:t xml:space="preserve">výzkumu </w:t>
      </w:r>
      <w:r w:rsidR="00E86319">
        <w:t>(</w:t>
      </w:r>
      <w:r w:rsidR="002F3C51">
        <w:t>Švaříček</w:t>
      </w:r>
      <w:r w:rsidR="00AB40DB">
        <w:t xml:space="preserve"> a </w:t>
      </w:r>
      <w:r w:rsidR="00CE4257">
        <w:t xml:space="preserve">Šeďová, </w:t>
      </w:r>
      <w:r w:rsidR="00CE4257">
        <w:rPr>
          <w:rFonts w:cs="Times New Roman"/>
        </w:rPr>
        <w:t xml:space="preserve">2007, </w:t>
      </w:r>
      <w:r w:rsidR="002C71DF">
        <w:t>s</w:t>
      </w:r>
      <w:r w:rsidR="00CE4257">
        <w:t>.</w:t>
      </w:r>
      <w:r w:rsidR="002F3C51">
        <w:t xml:space="preserve"> 13</w:t>
      </w:r>
      <w:r w:rsidR="00447BB1">
        <w:t>-1</w:t>
      </w:r>
      <w:r w:rsidR="002F3C51">
        <w:t>4)</w:t>
      </w:r>
      <w:r w:rsidR="00E45469">
        <w:t>.</w:t>
      </w:r>
      <w:r w:rsidR="00485CE5">
        <w:t xml:space="preserve"> </w:t>
      </w:r>
      <w:r w:rsidR="00485CE5" w:rsidRPr="001C047B">
        <w:t>Výzkumné otázky jsou:</w:t>
      </w:r>
    </w:p>
    <w:p w14:paraId="63D60686" w14:textId="4551E3B6" w:rsidR="00532674" w:rsidRPr="00CA2F72" w:rsidRDefault="00532674" w:rsidP="007006AA">
      <w:pPr>
        <w:pStyle w:val="Odstavecseseznamem"/>
        <w:numPr>
          <w:ilvl w:val="2"/>
          <w:numId w:val="42"/>
        </w:numPr>
      </w:pPr>
      <w:r w:rsidRPr="00CA2F72">
        <w:t xml:space="preserve">Jak hodnotí žáci SŠA </w:t>
      </w:r>
      <w:r>
        <w:t xml:space="preserve">Prostějov </w:t>
      </w:r>
      <w:r w:rsidRPr="00CA2F72">
        <w:t xml:space="preserve">vzdělávací potřeby </w:t>
      </w:r>
      <w:r>
        <w:t>svého učebního oboru</w:t>
      </w:r>
      <w:r w:rsidRPr="00CA2F72">
        <w:t>?</w:t>
      </w:r>
    </w:p>
    <w:p w14:paraId="24C5206B" w14:textId="76D94A76" w:rsidR="00532674" w:rsidRPr="00CA2F72" w:rsidRDefault="00532674" w:rsidP="007006AA">
      <w:pPr>
        <w:pStyle w:val="Odstavecseseznamem"/>
        <w:numPr>
          <w:ilvl w:val="2"/>
          <w:numId w:val="42"/>
        </w:numPr>
      </w:pPr>
      <w:r w:rsidRPr="00CA2F72">
        <w:lastRenderedPageBreak/>
        <w:t xml:space="preserve">Jak naplňuje studium oboru kadeřník vzdělávací potřeby žáků SŠA </w:t>
      </w:r>
      <w:r>
        <w:t xml:space="preserve">Prostějov </w:t>
      </w:r>
      <w:r w:rsidRPr="00CA2F72">
        <w:t>v souvislosti s jejich očekáváním?</w:t>
      </w:r>
    </w:p>
    <w:p w14:paraId="39796544" w14:textId="16DF4DC0" w:rsidR="00532674" w:rsidRDefault="00532674" w:rsidP="007006AA">
      <w:pPr>
        <w:pStyle w:val="Odstavecseseznamem"/>
        <w:numPr>
          <w:ilvl w:val="2"/>
          <w:numId w:val="42"/>
        </w:numPr>
      </w:pPr>
      <w:r w:rsidRPr="00CA2F72">
        <w:t xml:space="preserve">Jak </w:t>
      </w:r>
      <w:r>
        <w:t xml:space="preserve">hodnotí žáci SŠA </w:t>
      </w:r>
      <w:r w:rsidR="00F54081">
        <w:t xml:space="preserve">Prostějov </w:t>
      </w:r>
      <w:r>
        <w:t>dostupnost používaných vzdělávacích prostředků?</w:t>
      </w:r>
    </w:p>
    <w:p w14:paraId="05C6EE6B" w14:textId="3215ECDD" w:rsidR="006B0382" w:rsidRPr="0081794C" w:rsidRDefault="006B0382" w:rsidP="006B0382">
      <w:r>
        <w:t>Výzkumná otázka č. 1 odpovídá položkám dotazníku</w:t>
      </w:r>
      <w:r w:rsidR="006E5F9E">
        <w:t xml:space="preserve"> č. 1, 2, 6 a 8</w:t>
      </w:r>
      <w:r>
        <w:t>. Výzkumná otázka č.</w:t>
      </w:r>
      <w:r w:rsidR="00540B26">
        <w:t> </w:t>
      </w:r>
      <w:r>
        <w:t>2 odpovídá položkám dotazníku</w:t>
      </w:r>
      <w:r w:rsidR="00D162FF">
        <w:t xml:space="preserve"> č. 3, 4, 9, 10, 11 a 12</w:t>
      </w:r>
      <w:r>
        <w:t xml:space="preserve">. </w:t>
      </w:r>
      <w:r w:rsidR="00D162FF">
        <w:t>Výzkumné otázky č. 1 a 2 se prolínají v</w:t>
      </w:r>
      <w:r w:rsidR="00FB50B9">
        <w:t xml:space="preserve"> položkách dotazníku č. </w:t>
      </w:r>
      <w:r w:rsidR="005F2507">
        <w:t xml:space="preserve">5 a 7. </w:t>
      </w:r>
      <w:r>
        <w:t>Výzkumn</w:t>
      </w:r>
      <w:r w:rsidR="005F2507">
        <w:t>é</w:t>
      </w:r>
      <w:r>
        <w:t xml:space="preserve"> otáz</w:t>
      </w:r>
      <w:r w:rsidR="005F2507">
        <w:t>ce</w:t>
      </w:r>
      <w:r>
        <w:t xml:space="preserve"> č. 3 </w:t>
      </w:r>
      <w:r w:rsidR="005F2507">
        <w:t xml:space="preserve">potom </w:t>
      </w:r>
      <w:r>
        <w:t>odpovíd</w:t>
      </w:r>
      <w:r w:rsidR="00AE0360">
        <w:t>ají</w:t>
      </w:r>
      <w:r>
        <w:t xml:space="preserve"> položk</w:t>
      </w:r>
      <w:r w:rsidR="00AE0360">
        <w:t>y</w:t>
      </w:r>
      <w:r>
        <w:t xml:space="preserve"> </w:t>
      </w:r>
      <w:r w:rsidR="005F2507">
        <w:t xml:space="preserve">č. </w:t>
      </w:r>
      <w:r w:rsidR="00CD5BEF">
        <w:t>13 a 14.</w:t>
      </w:r>
    </w:p>
    <w:p w14:paraId="36E16A4A" w14:textId="05F1C9DD" w:rsidR="00342775" w:rsidRPr="00F16B57" w:rsidRDefault="00342775" w:rsidP="00F16B57">
      <w:pPr>
        <w:rPr>
          <w:color w:val="C00000"/>
        </w:rPr>
      </w:pPr>
      <w:r>
        <w:t xml:space="preserve">Ačkoliv </w:t>
      </w:r>
      <w:r w:rsidR="00516EDA">
        <w:t>dotazníkové šetření</w:t>
      </w:r>
      <w:r w:rsidR="00F16B57">
        <w:t xml:space="preserve"> ne vždy dokáže poskytnout kvalitní a potřebné informace o skutečném stavu, některé oblasti není možné zkoumat účinněji (Chráska, </w:t>
      </w:r>
      <w:r w:rsidR="00FF7180">
        <w:t xml:space="preserve">2016, </w:t>
      </w:r>
      <w:r w:rsidR="00F16B57">
        <w:t>s. 176)</w:t>
      </w:r>
      <w:r w:rsidR="00AA11D2">
        <w:t xml:space="preserve">. </w:t>
      </w:r>
      <w:r w:rsidR="001D65A1">
        <w:t xml:space="preserve">Pro metodu výzkumu pomocí on-line dotazníku jsem se rozhodla zejména proto, že na škole stále probíhala distanční výuka a nebylo v podstatě možné se studenty komunikovat jinak. </w:t>
      </w:r>
      <w:r w:rsidR="00516EDA">
        <w:t xml:space="preserve">Aby výsledky </w:t>
      </w:r>
      <w:r w:rsidR="00146AA5">
        <w:t>praktické části</w:t>
      </w:r>
      <w:r w:rsidR="00516EDA">
        <w:t xml:space="preserve"> nebyly zkreslené pouze individuálními názory žáků, rozhodla jsem se při vyhodnocování propojit výsledky dotazníku s vlastní zkušeností a pozorováním </w:t>
      </w:r>
      <w:r w:rsidR="00C76886">
        <w:rPr>
          <w:rFonts w:cs="Times New Roman"/>
        </w:rPr>
        <w:t>učitelky praktického vyučování a odborného výcviku</w:t>
      </w:r>
      <w:r w:rsidR="00C76886">
        <w:t xml:space="preserve"> </w:t>
      </w:r>
      <w:r w:rsidR="00146AA5">
        <w:t>a</w:t>
      </w:r>
      <w:r w:rsidR="00243BE8">
        <w:t> </w:t>
      </w:r>
      <w:r w:rsidR="00146AA5">
        <w:t>také nastudováním školního vzdělávacího programu SŠA Prostějo</w:t>
      </w:r>
      <w:r w:rsidR="00D03189">
        <w:t>v.</w:t>
      </w:r>
    </w:p>
    <w:p w14:paraId="05F7351B" w14:textId="71FFF762" w:rsidR="0013166C" w:rsidRDefault="00564756" w:rsidP="00FA4C8D">
      <w:r>
        <w:t xml:space="preserve">Cílem dotazníkového </w:t>
      </w:r>
      <w:r w:rsidR="00B26980">
        <w:t>šetření</w:t>
      </w:r>
      <w:r>
        <w:t xml:space="preserve"> bylo zjistit</w:t>
      </w:r>
      <w:r w:rsidR="00695693">
        <w:t xml:space="preserve"> </w:t>
      </w:r>
      <w:r w:rsidR="005410AB">
        <w:t>vzdělávací potřeby</w:t>
      </w:r>
      <w:r w:rsidR="00695693">
        <w:t xml:space="preserve"> žáků učebního oboru kadeřník</w:t>
      </w:r>
      <w:r w:rsidR="005410AB">
        <w:t xml:space="preserve">, </w:t>
      </w:r>
      <w:r w:rsidR="00695693">
        <w:t>zda</w:t>
      </w:r>
      <w:r w:rsidR="005410AB">
        <w:t xml:space="preserve"> výuka v současné podobě splňuje tyto potřeby</w:t>
      </w:r>
      <w:r w:rsidR="00695693">
        <w:t xml:space="preserve"> a</w:t>
      </w:r>
      <w:r w:rsidR="005410AB">
        <w:t xml:space="preserve"> </w:t>
      </w:r>
      <w:r w:rsidR="00695693">
        <w:t>zda</w:t>
      </w:r>
      <w:r w:rsidR="005410AB">
        <w:t xml:space="preserve"> </w:t>
      </w:r>
      <w:r w:rsidR="00695693">
        <w:t>jsou</w:t>
      </w:r>
      <w:r w:rsidR="005410AB">
        <w:t xml:space="preserve"> </w:t>
      </w:r>
      <w:r w:rsidR="00787962">
        <w:t>výukové materiály</w:t>
      </w:r>
      <w:r w:rsidR="00695693">
        <w:t xml:space="preserve"> vyhovující v současné podobě</w:t>
      </w:r>
      <w:r w:rsidR="009E3FDB">
        <w:t xml:space="preserve">. </w:t>
      </w:r>
      <w:r w:rsidR="000E3FA0">
        <w:t xml:space="preserve">Dotazník obsahoval 15 otázek. </w:t>
      </w:r>
      <w:r w:rsidR="003310D0">
        <w:t xml:space="preserve">Vyskytovaly se v něm jak otevřené, tak i uzavřené typy otázek. Otevřených otázek bylo celkem 6. Co se týče uzavřených, celkem 7 otázek bylo dichotomických a 2 otázky byly </w:t>
      </w:r>
      <w:r w:rsidR="00236BA9">
        <w:t>polytomické (</w:t>
      </w:r>
      <w:r w:rsidR="003310D0">
        <w:t>tzv. multiple choice</w:t>
      </w:r>
      <w:r w:rsidR="00236BA9">
        <w:t>)</w:t>
      </w:r>
      <w:r w:rsidR="003310D0">
        <w:t xml:space="preserve">. </w:t>
      </w:r>
      <w:r w:rsidR="00B85371">
        <w:t>Otevřené (nebo také nestrukturované) otázky</w:t>
      </w:r>
      <w:r w:rsidR="00EB722A">
        <w:t>, ve kterých respondent svou odpověď formuluje sám,</w:t>
      </w:r>
      <w:r w:rsidR="00B85371">
        <w:t xml:space="preserve"> musí být následně kategorizované</w:t>
      </w:r>
      <w:r w:rsidR="00F661F1">
        <w:t xml:space="preserve">, aby se z velkého množství různých odpovědí utvořily skupiny odpovědí vhodné pro vyhodnocení výzkumu (Chráska, </w:t>
      </w:r>
      <w:r w:rsidR="00FF7180">
        <w:t xml:space="preserve">2016, </w:t>
      </w:r>
      <w:r w:rsidR="00F661F1">
        <w:t>s. 160), což je celkem časově náročné.</w:t>
      </w:r>
      <w:r w:rsidR="00595AF9">
        <w:t xml:space="preserve"> Myslím si ale, že pro zjišťování takových </w:t>
      </w:r>
      <w:r w:rsidR="00796DB1">
        <w:t>informací</w:t>
      </w:r>
      <w:r w:rsidR="00595AF9">
        <w:t xml:space="preserve">, </w:t>
      </w:r>
      <w:r w:rsidR="00DE50DD">
        <w:t>které</w:t>
      </w:r>
      <w:r w:rsidR="00595AF9">
        <w:t xml:space="preserve"> se týkají </w:t>
      </w:r>
      <w:r w:rsidR="00796DB1">
        <w:t>konkrétních vzdělávacích potřeb</w:t>
      </w:r>
      <w:r w:rsidR="004D4CF7">
        <w:t>,</w:t>
      </w:r>
      <w:r w:rsidR="00796DB1">
        <w:t xml:space="preserve"> byla tato forma otázek nezbytná</w:t>
      </w:r>
      <w:r w:rsidR="00EB722A">
        <w:t xml:space="preserve">, protože umožnila žákům se vyjádřit mnohem detailněji. </w:t>
      </w:r>
    </w:p>
    <w:p w14:paraId="004FD1B7" w14:textId="5981EFB3" w:rsidR="00F07B41" w:rsidRDefault="009E3FDB" w:rsidP="001D65A1">
      <w:r>
        <w:t xml:space="preserve">Informační příprava tohoto dotazníkového výzkumu spočívala v podrobném nastudování školního vzdělávacího programu SŠA Prostějov a ve zpracovávání teoretické části této práce. </w:t>
      </w:r>
      <w:r w:rsidR="007D38B2">
        <w:t xml:space="preserve">Praktická část tak úzce navazuje na teoretickou, ve které bylo rozebráno rámcové vyučování učebního oboru kadeřník. </w:t>
      </w:r>
      <w:r w:rsidR="008E2F9A">
        <w:t xml:space="preserve">Dotazník byl vytvořen pomocí stránky </w:t>
      </w:r>
      <w:hyperlink r:id="rId8" w:history="1">
        <w:r w:rsidR="008E2F9A" w:rsidRPr="00CD4C63">
          <w:rPr>
            <w:rStyle w:val="Hypertextovodkaz"/>
          </w:rPr>
          <w:t>www.survio.cz</w:t>
        </w:r>
      </w:hyperlink>
      <w:r w:rsidR="008E2F9A">
        <w:t xml:space="preserve">. </w:t>
      </w:r>
      <w:r w:rsidR="001D65A1">
        <w:t>Ke sběru dat docházelo po dobu jednoho měsíce v období od poloviny dubna do poloviny května 2021. Dotazník byl rozeslán žákům 1. až 4. ročníku učebního oboru kadeřník na SŠA Prostějov</w:t>
      </w:r>
      <w:r w:rsidR="00604885">
        <w:t xml:space="preserve"> prostřednictvím e-mailu a v dotazníku nebylo třeba vyplnit žádné osobní údaje – byla tedy zachována anonymita. </w:t>
      </w:r>
      <w:r w:rsidR="001D65A1">
        <w:t>Vyplnilo ho 87 respondentů, všichni žáci tohoto učebního oboru</w:t>
      </w:r>
      <w:r w:rsidR="00AF0420">
        <w:t xml:space="preserve">, </w:t>
      </w:r>
      <w:r w:rsidR="00AF0420">
        <w:lastRenderedPageBreak/>
        <w:t>návratnost dotazníku tedy byla 100%</w:t>
      </w:r>
      <w:r w:rsidR="001D65A1">
        <w:t>. K tomu dopomohlo také to, že byl</w:t>
      </w:r>
      <w:r w:rsidR="00604885">
        <w:t>o rozeslání</w:t>
      </w:r>
      <w:r w:rsidR="001D65A1">
        <w:t xml:space="preserve"> dotazník</w:t>
      </w:r>
      <w:r w:rsidR="00604885">
        <w:t>u</w:t>
      </w:r>
      <w:r w:rsidR="001D65A1">
        <w:t xml:space="preserve"> žákům </w:t>
      </w:r>
      <w:r w:rsidR="00604885">
        <w:t>avizováno</w:t>
      </w:r>
      <w:r w:rsidR="001D65A1">
        <w:t xml:space="preserve"> v rámci on-line hodiny. </w:t>
      </w:r>
    </w:p>
    <w:p w14:paraId="681F799A" w14:textId="1D8EB8B0" w:rsidR="008C6ADB" w:rsidRDefault="00F879B4" w:rsidP="004D32A7">
      <w:r>
        <w:t>Vhodné by bylo, kdyby metodu dotazníkového šetření doplňovalo také několik rozhovorů se žáky.</w:t>
      </w:r>
      <w:r w:rsidR="002C1074">
        <w:t xml:space="preserve"> Z důvodu zachování anonymity však bylo v tomto případě </w:t>
      </w:r>
      <w:r w:rsidR="00A85FDF">
        <w:t>příhodnější</w:t>
      </w:r>
      <w:r w:rsidR="002C1074">
        <w:t xml:space="preserve"> </w:t>
      </w:r>
      <w:r w:rsidR="00F04876">
        <w:t xml:space="preserve">takové </w:t>
      </w:r>
      <w:r w:rsidR="002C1074">
        <w:t xml:space="preserve">dotazníkové šetření, ve kterém studenti mohli odpovídat i na potenciálně nepříjemné otázky a nebáli se říct, co jim skutečně vadí. Díky anonymnímu dotazníku měli větší a volnější prostor se vyjádřit a bylo </w:t>
      </w:r>
      <w:r w:rsidR="004128E2">
        <w:t xml:space="preserve">tím </w:t>
      </w:r>
      <w:r w:rsidR="002C1074">
        <w:t xml:space="preserve">získáno také </w:t>
      </w:r>
      <w:r w:rsidR="00A85FDF">
        <w:t>více</w:t>
      </w:r>
      <w:r w:rsidR="002C1074">
        <w:t xml:space="preserve"> reakcí studentů. </w:t>
      </w:r>
    </w:p>
    <w:p w14:paraId="3E98DCE5" w14:textId="2C2AD268" w:rsidR="00247CF6" w:rsidRDefault="00604885" w:rsidP="008C6ADB">
      <w:pPr>
        <w:pStyle w:val="Nadpis2"/>
      </w:pPr>
      <w:bookmarkStart w:id="39" w:name="_Toc106557925"/>
      <w:r>
        <w:t>Interpretace d</w:t>
      </w:r>
      <w:r w:rsidR="00247CF6">
        <w:t>otazníkové</w:t>
      </w:r>
      <w:r>
        <w:t>ho</w:t>
      </w:r>
      <w:r w:rsidR="00247CF6">
        <w:t xml:space="preserve"> šetření</w:t>
      </w:r>
      <w:bookmarkEnd w:id="39"/>
      <w:r w:rsidR="00247CF6">
        <w:t xml:space="preserve"> </w:t>
      </w:r>
    </w:p>
    <w:p w14:paraId="4B19CE2E" w14:textId="05509E7E" w:rsidR="00BA46E2" w:rsidRDefault="00991DA4" w:rsidP="00CF06D2">
      <w:pPr>
        <w:ind w:firstLine="576"/>
      </w:pPr>
      <w:r>
        <w:rPr>
          <w:noProof/>
          <w:lang w:eastAsia="cs-CZ"/>
        </w:rPr>
        <w:drawing>
          <wp:anchor distT="0" distB="0" distL="114300" distR="114300" simplePos="0" relativeHeight="251658240" behindDoc="1" locked="0" layoutInCell="1" allowOverlap="1" wp14:anchorId="77E227B4" wp14:editId="38159E21">
            <wp:simplePos x="0" y="0"/>
            <wp:positionH relativeFrom="column">
              <wp:posOffset>540385</wp:posOffset>
            </wp:positionH>
            <wp:positionV relativeFrom="paragraph">
              <wp:posOffset>1471295</wp:posOffset>
            </wp:positionV>
            <wp:extent cx="4319905" cy="2566035"/>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9">
                      <a:extLst>
                        <a:ext uri="{28A0092B-C50C-407E-A947-70E740481C1C}">
                          <a14:useLocalDpi xmlns:a14="http://schemas.microsoft.com/office/drawing/2010/main" val="0"/>
                        </a:ext>
                      </a:extLst>
                    </a:blip>
                    <a:srcRect t="12100"/>
                    <a:stretch/>
                  </pic:blipFill>
                  <pic:spPr bwMode="auto">
                    <a:xfrm>
                      <a:off x="0" y="0"/>
                      <a:ext cx="4319905" cy="2566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78A3">
        <w:t>První otázka v dotazníku směřovala k průzkumu toho, zda se žáci vůbec zabývají tím, co jim ve výuce pomáhá a mají tak zájem se na zlepšení výuky nějakým způsobem podílet. 48</w:t>
      </w:r>
      <w:r w:rsidR="00476BD2">
        <w:t> </w:t>
      </w:r>
      <w:r w:rsidR="004178A3">
        <w:t>respondentů (55,2 %) odpovědělo, že přemýšlí, co jim ve výuce pomáhá, 39 respondentů (44,8</w:t>
      </w:r>
      <w:r w:rsidR="00476BD2">
        <w:t> </w:t>
      </w:r>
      <w:r w:rsidR="004178A3">
        <w:t xml:space="preserve">%) že nikoliv. </w:t>
      </w:r>
    </w:p>
    <w:p w14:paraId="41B93C94" w14:textId="3A83791B" w:rsidR="0067581F" w:rsidRDefault="004178A3" w:rsidP="0067581F">
      <w:pPr>
        <w:pStyle w:val="Odstavecseseznamem"/>
        <w:ind w:left="1069" w:firstLine="0"/>
      </w:pPr>
      <w:r>
        <w:t xml:space="preserve">Graf č. 1: </w:t>
      </w:r>
      <w:r w:rsidR="00AF6EAB">
        <w:t xml:space="preserve">Odpovědi na otázku č. </w:t>
      </w:r>
      <w:r w:rsidR="00807C6F">
        <w:t xml:space="preserve">1 </w:t>
      </w:r>
      <w:r w:rsidR="00807C6F" w:rsidRPr="00807C6F">
        <w:rPr>
          <w:i/>
          <w:iCs/>
        </w:rPr>
        <w:t>(</w:t>
      </w:r>
      <w:r w:rsidR="00807C6F">
        <w:rPr>
          <w:i/>
          <w:iCs/>
        </w:rPr>
        <w:t>„</w:t>
      </w:r>
      <w:r w:rsidR="00807C6F" w:rsidRPr="00807C6F">
        <w:rPr>
          <w:i/>
          <w:iCs/>
        </w:rPr>
        <w:t>Přemýšlíte nad tím, co vám ve výuce pomáhá?</w:t>
      </w:r>
      <w:r w:rsidR="00807C6F">
        <w:rPr>
          <w:i/>
          <w:iCs/>
        </w:rPr>
        <w:t>"</w:t>
      </w:r>
      <w:r w:rsidR="00807C6F" w:rsidRPr="00807C6F">
        <w:rPr>
          <w:i/>
          <w:iCs/>
        </w:rPr>
        <w:t>)</w:t>
      </w:r>
    </w:p>
    <w:p w14:paraId="7B43D8E9" w14:textId="0B0D22C8" w:rsidR="0067581F" w:rsidRDefault="0067581F" w:rsidP="0067581F">
      <w:r>
        <w:t>Druhá otázka rozšiřovala tu první – ti, jež odpověděli v předchozí otázce ano</w:t>
      </w:r>
      <w:r w:rsidR="004D4CF7">
        <w:t>,</w:t>
      </w:r>
      <w:r>
        <w:t xml:space="preserve"> měli konkrétně specifikovat, co jim ve výuce pomáhá. </w:t>
      </w:r>
      <w:r w:rsidR="00E75D27">
        <w:t xml:space="preserve">Nejčastěji se odpovědi vztahovaly k osobnosti učitele/ky, zejména pak ke kladnému hodnocení podrobného výkladu učiva. </w:t>
      </w:r>
      <w:r w:rsidR="00615C43">
        <w:t xml:space="preserve">Žáci zmiňovali, že jim pomáhá opakování látky (ať už sami nebo s učitelem), a zejména praktické ukázky probíraného učiva, například formou videí, fotek, postupů nebo příkladu z praxe. </w:t>
      </w:r>
      <w:r w:rsidR="007F2C8F">
        <w:t xml:space="preserve">Někteří žáci zmiňovali také vzájemnou spolupráci mezi spolužáky, jako třeba vysvětlování nebo debatu, </w:t>
      </w:r>
      <w:r w:rsidR="00FC6913">
        <w:t>v</w:t>
      </w:r>
      <w:r w:rsidR="00540B26">
        <w:t> </w:t>
      </w:r>
      <w:r w:rsidR="007F2C8F">
        <w:t>jedn</w:t>
      </w:r>
      <w:r w:rsidR="00FC6913">
        <w:t>é</w:t>
      </w:r>
      <w:r w:rsidR="007F2C8F">
        <w:t xml:space="preserve"> odpově</w:t>
      </w:r>
      <w:r w:rsidR="00FC6913">
        <w:t>di bylo zmíněno</w:t>
      </w:r>
      <w:r w:rsidR="007F2C8F">
        <w:t xml:space="preserve"> upřednostňování samostudia. </w:t>
      </w:r>
      <w:r w:rsidR="00C65E2D">
        <w:t xml:space="preserve">To by mohlo být podnětem pro </w:t>
      </w:r>
      <w:r w:rsidR="007C2E04">
        <w:t>diskuzi v rámci učitelského sboru a jednotlivé odpovědi studentů by mohly vést ke zlepšení vzdělávání pedagogů.</w:t>
      </w:r>
    </w:p>
    <w:p w14:paraId="0DF856CE" w14:textId="35FE2999" w:rsidR="00F87E4C" w:rsidRDefault="00F87E4C" w:rsidP="0067581F">
      <w:r>
        <w:lastRenderedPageBreak/>
        <w:t>Třetí otázka směřovala ke zjištěn</w:t>
      </w:r>
      <w:r w:rsidR="00370CB9">
        <w:t>í toho, zda by žáci upřednostnili zařazení více teor</w:t>
      </w:r>
      <w:r w:rsidR="00D42C72">
        <w:t>etické</w:t>
      </w:r>
      <w:r w:rsidR="00370CB9">
        <w:t xml:space="preserve"> nebo </w:t>
      </w:r>
      <w:r w:rsidR="00D42C72">
        <w:t xml:space="preserve">praktické výuky. </w:t>
      </w:r>
      <w:r w:rsidR="004F3D63">
        <w:t xml:space="preserve">63 </w:t>
      </w:r>
      <w:r w:rsidR="004F12A5">
        <w:t xml:space="preserve">respondentů </w:t>
      </w:r>
      <w:r w:rsidR="005703A7">
        <w:t>(68,5</w:t>
      </w:r>
      <w:r w:rsidR="004F12A5">
        <w:t xml:space="preserve"> %</w:t>
      </w:r>
      <w:r w:rsidR="005703A7">
        <w:t xml:space="preserve">) </w:t>
      </w:r>
      <w:r w:rsidR="004F12A5">
        <w:t xml:space="preserve">by upřednostnilo více </w:t>
      </w:r>
      <w:r w:rsidR="004F3D63">
        <w:t>praxe</w:t>
      </w:r>
      <w:r w:rsidR="004F12A5">
        <w:t>, 7</w:t>
      </w:r>
      <w:r w:rsidR="00243BE8">
        <w:t> </w:t>
      </w:r>
      <w:r w:rsidR="004F12A5">
        <w:t>respondentů (7,6 %) by upřednostnilo více teorie a</w:t>
      </w:r>
      <w:r w:rsidR="004F3D63">
        <w:t xml:space="preserve"> 22</w:t>
      </w:r>
      <w:r w:rsidR="004F12A5">
        <w:t xml:space="preserve"> respondentů</w:t>
      </w:r>
      <w:r w:rsidR="004F3D63">
        <w:t xml:space="preserve"> </w:t>
      </w:r>
      <w:r w:rsidR="00B35A6C">
        <w:t>(23,9</w:t>
      </w:r>
      <w:r w:rsidR="004F12A5">
        <w:t xml:space="preserve"> %</w:t>
      </w:r>
      <w:r w:rsidR="00B35A6C">
        <w:t xml:space="preserve">) </w:t>
      </w:r>
      <w:r w:rsidR="004F12A5">
        <w:t>považuje současné roz</w:t>
      </w:r>
      <w:r w:rsidR="00F94F3E">
        <w:t xml:space="preserve">dělení praxe a teorie za </w:t>
      </w:r>
      <w:r w:rsidR="004F3D63">
        <w:t>dostačující</w:t>
      </w:r>
      <w:r w:rsidR="00F94F3E">
        <w:t>.</w:t>
      </w:r>
      <w:r w:rsidR="007D5EDE">
        <w:t xml:space="preserve"> Na základě této otázky by se mohlo reflektovat současné nastavení vzdělávacího programu a přehodnotit přístup k teoretické a praktické výuce.</w:t>
      </w:r>
    </w:p>
    <w:p w14:paraId="4ABDBA3C" w14:textId="4B7BD49E" w:rsidR="00824589" w:rsidRDefault="00EB5B14" w:rsidP="00824589">
      <w:r>
        <w:rPr>
          <w:noProof/>
          <w:lang w:eastAsia="cs-CZ"/>
        </w:rPr>
        <w:drawing>
          <wp:anchor distT="0" distB="0" distL="114300" distR="114300" simplePos="0" relativeHeight="251659264" behindDoc="0" locked="0" layoutInCell="1" allowOverlap="1" wp14:anchorId="19CBE2C7" wp14:editId="5DA57F0D">
            <wp:simplePos x="0" y="0"/>
            <wp:positionH relativeFrom="column">
              <wp:posOffset>457200</wp:posOffset>
            </wp:positionH>
            <wp:positionV relativeFrom="paragraph">
              <wp:posOffset>356870</wp:posOffset>
            </wp:positionV>
            <wp:extent cx="4319270" cy="256540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rotWithShape="1">
                    <a:blip r:embed="rId10">
                      <a:extLst>
                        <a:ext uri="{28A0092B-C50C-407E-A947-70E740481C1C}">
                          <a14:useLocalDpi xmlns:a14="http://schemas.microsoft.com/office/drawing/2010/main" val="0"/>
                        </a:ext>
                      </a:extLst>
                    </a:blip>
                    <a:srcRect t="12103"/>
                    <a:stretch/>
                  </pic:blipFill>
                  <pic:spPr bwMode="auto">
                    <a:xfrm>
                      <a:off x="0" y="0"/>
                      <a:ext cx="4319270" cy="256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4B14">
        <w:t xml:space="preserve">Graf č. 2: </w:t>
      </w:r>
      <w:r w:rsidR="007F41ED">
        <w:t>Odpovědi na otázku č. 3</w:t>
      </w:r>
      <w:r w:rsidR="00807C6F">
        <w:t xml:space="preserve"> </w:t>
      </w:r>
      <w:r w:rsidR="00807C6F" w:rsidRPr="007E4FB5">
        <w:rPr>
          <w:i/>
          <w:iCs/>
        </w:rPr>
        <w:t>(</w:t>
      </w:r>
      <w:r w:rsidR="007E4FB5" w:rsidRPr="007E4FB5">
        <w:rPr>
          <w:i/>
          <w:iCs/>
        </w:rPr>
        <w:t>„</w:t>
      </w:r>
      <w:r w:rsidR="00807C6F" w:rsidRPr="007E4FB5">
        <w:rPr>
          <w:i/>
          <w:iCs/>
        </w:rPr>
        <w:t>Přáli byste si mít více teorie nebo praxe?</w:t>
      </w:r>
      <w:r w:rsidR="007E4FB5" w:rsidRPr="007E4FB5">
        <w:rPr>
          <w:i/>
          <w:iCs/>
        </w:rPr>
        <w:t>“</w:t>
      </w:r>
      <w:r w:rsidR="00807C6F" w:rsidRPr="007E4FB5">
        <w:rPr>
          <w:i/>
          <w:iCs/>
        </w:rPr>
        <w:t>)</w:t>
      </w:r>
    </w:p>
    <w:p w14:paraId="7B8091E1" w14:textId="0167BCF9" w:rsidR="00BA46E2" w:rsidRDefault="00824589" w:rsidP="003A2767">
      <w:r>
        <w:t xml:space="preserve">Čtvrtá otázka se také vztahovala k teoretické a praktické výuce, a to konkrétně k jejich vzájemnému propojení. </w:t>
      </w:r>
      <w:r w:rsidR="00A814D3">
        <w:t xml:space="preserve">69 </w:t>
      </w:r>
      <w:r w:rsidR="00455A91">
        <w:t xml:space="preserve">respondentů </w:t>
      </w:r>
      <w:r w:rsidR="00A814D3">
        <w:t>(79,3 %)</w:t>
      </w:r>
      <w:r w:rsidR="00455A91">
        <w:t xml:space="preserve"> by uvítalo větší propojení teorie a praxe</w:t>
      </w:r>
      <w:r w:rsidR="00A814D3">
        <w:t>, 18</w:t>
      </w:r>
      <w:r w:rsidR="00243BE8">
        <w:t> </w:t>
      </w:r>
      <w:r w:rsidR="00455A91">
        <w:t xml:space="preserve">respondentů </w:t>
      </w:r>
      <w:r w:rsidR="00A814D3">
        <w:t>(20,7 %)</w:t>
      </w:r>
      <w:r w:rsidR="00455A91">
        <w:t xml:space="preserve"> nikoliv. </w:t>
      </w:r>
      <w:r w:rsidR="008660EB">
        <w:t>Tato otázka směřuje nejen na současné nastavení vzdělávacího programu, ale zejména na přístup pedagogů či mistrů k obsahu výuky.</w:t>
      </w:r>
    </w:p>
    <w:p w14:paraId="0C5C898C" w14:textId="1CF4BFDE" w:rsidR="003A2767" w:rsidRDefault="00807C6F" w:rsidP="000030CA">
      <w:pPr>
        <w:ind w:firstLine="708"/>
      </w:pPr>
      <w:r>
        <w:rPr>
          <w:noProof/>
          <w:lang w:eastAsia="cs-CZ"/>
        </w:rPr>
        <w:drawing>
          <wp:anchor distT="0" distB="0" distL="114300" distR="114300" simplePos="0" relativeHeight="251660288" behindDoc="0" locked="0" layoutInCell="1" allowOverlap="1" wp14:anchorId="3E094A40" wp14:editId="15C80DC0">
            <wp:simplePos x="0" y="0"/>
            <wp:positionH relativeFrom="column">
              <wp:posOffset>456565</wp:posOffset>
            </wp:positionH>
            <wp:positionV relativeFrom="paragraph">
              <wp:posOffset>278881</wp:posOffset>
            </wp:positionV>
            <wp:extent cx="4319905" cy="2624455"/>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rotWithShape="1">
                    <a:blip r:embed="rId11">
                      <a:extLst>
                        <a:ext uri="{28A0092B-C50C-407E-A947-70E740481C1C}">
                          <a14:useLocalDpi xmlns:a14="http://schemas.microsoft.com/office/drawing/2010/main" val="0"/>
                        </a:ext>
                      </a:extLst>
                    </a:blip>
                    <a:srcRect t="28362" b="-16809"/>
                    <a:stretch/>
                  </pic:blipFill>
                  <pic:spPr bwMode="auto">
                    <a:xfrm>
                      <a:off x="0" y="0"/>
                      <a:ext cx="4319905" cy="2624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2767">
        <w:t>Graf č. 3</w:t>
      </w:r>
      <w:r w:rsidR="004E0A45">
        <w:t>: Odpovědi na otázku č. 4</w:t>
      </w:r>
      <w:r>
        <w:t xml:space="preserve"> </w:t>
      </w:r>
      <w:r w:rsidRPr="007E4FB5">
        <w:rPr>
          <w:i/>
          <w:iCs/>
        </w:rPr>
        <w:t>(</w:t>
      </w:r>
      <w:r w:rsidR="007E4FB5">
        <w:rPr>
          <w:i/>
          <w:iCs/>
        </w:rPr>
        <w:t>„</w:t>
      </w:r>
      <w:r w:rsidRPr="007E4FB5">
        <w:rPr>
          <w:i/>
          <w:iCs/>
        </w:rPr>
        <w:t>Přáli byste si větší propojení teorie a praxe?</w:t>
      </w:r>
      <w:r w:rsidR="007E4FB5">
        <w:rPr>
          <w:i/>
          <w:iCs/>
        </w:rPr>
        <w:t>“</w:t>
      </w:r>
      <w:r w:rsidRPr="007E4FB5">
        <w:rPr>
          <w:i/>
          <w:iCs/>
        </w:rPr>
        <w:t>)</w:t>
      </w:r>
    </w:p>
    <w:p w14:paraId="190692F0" w14:textId="60F2CA97" w:rsidR="00BA46E2" w:rsidRDefault="00403CD3" w:rsidP="00403CD3">
      <w:r>
        <w:t xml:space="preserve">Pátá </w:t>
      </w:r>
      <w:r w:rsidR="00696389">
        <w:t xml:space="preserve">a šestá </w:t>
      </w:r>
      <w:r>
        <w:t>otázka se již vztahoval</w:t>
      </w:r>
      <w:r w:rsidR="00696389">
        <w:t xml:space="preserve">y </w:t>
      </w:r>
      <w:r>
        <w:t xml:space="preserve">pouze k teoretické výuce. 75 respondentů (86,2 %) vyjádřilo, že jim v teoretické výuce nic nechybí, 12 respondentům (13,8 %) něco v teoretické </w:t>
      </w:r>
      <w:r>
        <w:lastRenderedPageBreak/>
        <w:t xml:space="preserve">výuce chybí. Právě k tomu, aby se tito respondenti mohli vyjádřit k tomu, co jim v teoretické výuce chybí, sloužila šestá otázka. </w:t>
      </w:r>
      <w:r w:rsidR="00901D6F">
        <w:t xml:space="preserve">Někteří z nich by uvítali videa a praktické ukázky při teoretickém vysvětlování látky, dalším chybí kontakt s učitelem. Bylo také zmíněna nedostatečné vysvětlování látky, malá příprava na závěrečné zkoušky nebo absence znalostí, které využijí v budoucím životě (například v oblasti ekonomie). </w:t>
      </w:r>
      <w:r w:rsidR="00FD12C9">
        <w:t>Jeden z respondentů</w:t>
      </w:r>
      <w:r w:rsidR="00901D6F">
        <w:t xml:space="preserve"> také navrhoval</w:t>
      </w:r>
      <w:r w:rsidR="00FD12C9">
        <w:t xml:space="preserve">, </w:t>
      </w:r>
      <w:r w:rsidR="00087E80">
        <w:t>aby bylo zařazeno více školení.</w:t>
      </w:r>
      <w:r w:rsidR="0050284B">
        <w:t xml:space="preserve"> Konkrétní odpovědi </w:t>
      </w:r>
      <w:r w:rsidR="006F38EF">
        <w:t xml:space="preserve">respondentů mohou být velmi nápomocné pedagogům i mistrům při tvorbě obsahu vyučování, aby co nejlépe pokryl tyto konkrétní vzdělávací potřeby žáků. </w:t>
      </w:r>
      <w:r w:rsidR="00AD648A">
        <w:t xml:space="preserve">Zejména pokud mají žáci za to, že nemají dostatek znalostí, které by využili v budoucím životě. Tento nedostatek lze pokrýt například tím, že se pedagog ve výuce zaměří na daná témata více nebo jejich znalost prohloubí jinými metodami, například projektovou výukou. </w:t>
      </w:r>
    </w:p>
    <w:p w14:paraId="5968B897" w14:textId="12148B9A" w:rsidR="00517089" w:rsidRDefault="00BB7559" w:rsidP="00517089">
      <w:r>
        <w:rPr>
          <w:noProof/>
          <w:lang w:eastAsia="cs-CZ"/>
        </w:rPr>
        <w:drawing>
          <wp:anchor distT="0" distB="0" distL="114300" distR="114300" simplePos="0" relativeHeight="251661312" behindDoc="0" locked="0" layoutInCell="1" allowOverlap="1" wp14:anchorId="45A250C2" wp14:editId="7CC1FBF1">
            <wp:simplePos x="0" y="0"/>
            <wp:positionH relativeFrom="column">
              <wp:posOffset>457200</wp:posOffset>
            </wp:positionH>
            <wp:positionV relativeFrom="paragraph">
              <wp:posOffset>252659</wp:posOffset>
            </wp:positionV>
            <wp:extent cx="4318635" cy="2682875"/>
            <wp:effectExtent l="0" t="0" r="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rotWithShape="1">
                    <a:blip r:embed="rId12">
                      <a:extLst>
                        <a:ext uri="{28A0092B-C50C-407E-A947-70E740481C1C}">
                          <a14:useLocalDpi xmlns:a14="http://schemas.microsoft.com/office/drawing/2010/main" val="0"/>
                        </a:ext>
                      </a:extLst>
                    </a:blip>
                    <a:srcRect t="11634"/>
                    <a:stretch/>
                  </pic:blipFill>
                  <pic:spPr bwMode="auto">
                    <a:xfrm>
                      <a:off x="0" y="0"/>
                      <a:ext cx="4318635" cy="2682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7089">
        <w:t>Graf č. 4: Odpovědi na otázku č. 5</w:t>
      </w:r>
      <w:r w:rsidR="000B30FB">
        <w:t xml:space="preserve"> </w:t>
      </w:r>
      <w:r w:rsidR="000B30FB" w:rsidRPr="000B30FB">
        <w:rPr>
          <w:i/>
          <w:iCs/>
        </w:rPr>
        <w:t>(„Chybí vám něco v teoretické výuce?“)</w:t>
      </w:r>
    </w:p>
    <w:p w14:paraId="721F9EFF" w14:textId="4D270D73" w:rsidR="00F06937" w:rsidRDefault="00F06937" w:rsidP="00403CD3">
      <w:r>
        <w:t xml:space="preserve">K teoretické výuce se vztahovala také devátá a desátá otázka. </w:t>
      </w:r>
      <w:r w:rsidR="004A4B23">
        <w:t>76 respondentům (87,4</w:t>
      </w:r>
      <w:r w:rsidR="00243BE8">
        <w:t> </w:t>
      </w:r>
      <w:r w:rsidR="004A4B23">
        <w:t xml:space="preserve">%) nic nepřijde v teorii zbytečné, 11 respondentům (12,6 %) zase </w:t>
      </w:r>
      <w:r w:rsidR="00711CD9">
        <w:t xml:space="preserve">něco </w:t>
      </w:r>
      <w:r w:rsidR="004A4B23">
        <w:t xml:space="preserve">ano. </w:t>
      </w:r>
      <w:r w:rsidR="00AA506E">
        <w:t xml:space="preserve">Zmiňovaná je zejména matematika a historie s argumentací, že jsou tyto okruhy pro budoucí praxi zbytečné. </w:t>
      </w:r>
      <w:r w:rsidR="00AD648A">
        <w:t>Je otázkou, do jaké míry lze z uvedených odpovědí vycházet. Konkrétní příklady by možná mohly být nápomocné pro úpravu vzdělávacího programu, nicméně není možné vyloučit obecné předměty jen proto, že jsou mezi žáky neoblíbené. I znalosti získané na základě těchto předmětů jsou v budoucím životě absolventa důležité.</w:t>
      </w:r>
    </w:p>
    <w:p w14:paraId="25A81B26" w14:textId="4348ACFB" w:rsidR="0081040C" w:rsidRDefault="00BB7559" w:rsidP="00403CD3">
      <w:r>
        <w:rPr>
          <w:noProof/>
          <w:lang w:eastAsia="cs-CZ"/>
        </w:rPr>
        <w:lastRenderedPageBreak/>
        <w:drawing>
          <wp:anchor distT="0" distB="0" distL="114300" distR="114300" simplePos="0" relativeHeight="251663360" behindDoc="0" locked="0" layoutInCell="1" allowOverlap="1" wp14:anchorId="08048BC5" wp14:editId="1B581CF2">
            <wp:simplePos x="0" y="0"/>
            <wp:positionH relativeFrom="column">
              <wp:posOffset>524510</wp:posOffset>
            </wp:positionH>
            <wp:positionV relativeFrom="paragraph">
              <wp:posOffset>323285</wp:posOffset>
            </wp:positionV>
            <wp:extent cx="4319270" cy="2622550"/>
            <wp:effectExtent l="0" t="0" r="0" b="635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rotWithShape="1">
                    <a:blip r:embed="rId13">
                      <a:extLst>
                        <a:ext uri="{28A0092B-C50C-407E-A947-70E740481C1C}">
                          <a14:useLocalDpi xmlns:a14="http://schemas.microsoft.com/office/drawing/2010/main" val="0"/>
                        </a:ext>
                      </a:extLst>
                    </a:blip>
                    <a:srcRect t="12481"/>
                    <a:stretch/>
                  </pic:blipFill>
                  <pic:spPr bwMode="auto">
                    <a:xfrm>
                      <a:off x="0" y="0"/>
                      <a:ext cx="4319270" cy="262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040C">
        <w:t>Graf č. 5:</w:t>
      </w:r>
      <w:r w:rsidR="004E0A45">
        <w:t xml:space="preserve"> Odpovědi na otázku č. 9</w:t>
      </w:r>
      <w:r w:rsidR="000B30FB">
        <w:t xml:space="preserve"> </w:t>
      </w:r>
      <w:r w:rsidR="000B30FB" w:rsidRPr="000B30FB">
        <w:rPr>
          <w:i/>
          <w:iCs/>
        </w:rPr>
        <w:t>(„Je pro vás něco v teoretické výuce zbytečné?“)</w:t>
      </w:r>
    </w:p>
    <w:p w14:paraId="3EC2D111" w14:textId="581A6294" w:rsidR="00BA46E2" w:rsidRDefault="007B770E" w:rsidP="007B770E">
      <w:r>
        <w:t xml:space="preserve">Sedmá a osmá otázka se vztahovaly k praktické výuce. </w:t>
      </w:r>
      <w:r w:rsidR="00036958">
        <w:t xml:space="preserve">V praktické výuce něco chybí 47 respondentům (54 %), 40 respondentů </w:t>
      </w:r>
      <w:r w:rsidR="00CF7261">
        <w:t xml:space="preserve">(46 %) </w:t>
      </w:r>
      <w:r w:rsidR="00036958">
        <w:t xml:space="preserve">tento názor nesdílí. </w:t>
      </w:r>
      <w:r w:rsidR="00C302E3">
        <w:t>Naprostá</w:t>
      </w:r>
      <w:r w:rsidR="008761D0">
        <w:t xml:space="preserve"> většina z těchto 54 % respondentů by do výuky ráda zařadila více </w:t>
      </w:r>
      <w:r w:rsidR="003F3548">
        <w:t xml:space="preserve">procvičování střihů. </w:t>
      </w:r>
      <w:r w:rsidR="004C0890">
        <w:t>Dále se zde objevily žádosti na více barvení</w:t>
      </w:r>
      <w:r w:rsidR="00AB42E5">
        <w:t xml:space="preserve"> a dělání účesů. </w:t>
      </w:r>
      <w:r w:rsidR="009752C8">
        <w:t xml:space="preserve">Poměrně dost z respondentů také zmiňovalo lepší přístup k žákům, více komunikace ze strany </w:t>
      </w:r>
      <w:r w:rsidR="00645C49">
        <w:t>učitelů</w:t>
      </w:r>
      <w:r w:rsidR="008128D6">
        <w:t>,</w:t>
      </w:r>
      <w:r w:rsidR="009752C8">
        <w:t xml:space="preserve"> </w:t>
      </w:r>
      <w:r w:rsidR="008128D6">
        <w:t>vstřícnější přístup při vysvětlování</w:t>
      </w:r>
      <w:r w:rsidR="00AB42E5">
        <w:t xml:space="preserve"> </w:t>
      </w:r>
      <w:r w:rsidR="008128D6">
        <w:t xml:space="preserve">a detailní popis postupu. Několik respondentů by si také přálo více zákazníků, aby bylo na kom procvičovat. </w:t>
      </w:r>
      <w:r w:rsidR="00394E20">
        <w:t>Tato otázka byla respondenty nejvíce rozvíjena. Je zřejmé, že v praktické výuce pociťují velké nedostatky. Jsou to však nedostatky, které by bylo možné odstranit přepracováním postupů, které učitelé při praktické výuce používají. Mohly by být zvoleny nové metody výuky, pro žáky příznivější a</w:t>
      </w:r>
      <w:r w:rsidR="009207E7">
        <w:t xml:space="preserve">nebo by také mohl být </w:t>
      </w:r>
      <w:r w:rsidR="00D81C21">
        <w:t xml:space="preserve">žákům </w:t>
      </w:r>
      <w:r w:rsidR="009207E7">
        <w:t>vyhrazen větší prostor v</w:t>
      </w:r>
      <w:r w:rsidR="00D81C21">
        <w:t> místnostech, kde dochází k odborné praxi.</w:t>
      </w:r>
      <w:r w:rsidR="009207E7">
        <w:t xml:space="preserve"> </w:t>
      </w:r>
      <w:r w:rsidR="00D81C21">
        <w:t>Počet zákazníků vždy ovlivnit nelze, žáci si však často postupy zkouší na sobě navzájem a pokud by jim bylo poskytnuto více prostoru, vynahradilo by to tento deficit alespoň části. Konkrétnímu řešení</w:t>
      </w:r>
      <w:r w:rsidR="00394E20">
        <w:t xml:space="preserve"> by mohla předcházet teoretická diskuze mezi žáky a učiteli, ve které by se diskutovalo o konkrétních problémech a mohla se také nastavit taková forma komunikace, která je příznivá pro obě strany.</w:t>
      </w:r>
    </w:p>
    <w:p w14:paraId="1978A1E5" w14:textId="6BAB7153" w:rsidR="00267E6D" w:rsidRDefault="000B30FB" w:rsidP="00267E6D">
      <w:r>
        <w:rPr>
          <w:noProof/>
          <w:lang w:eastAsia="cs-CZ"/>
        </w:rPr>
        <w:lastRenderedPageBreak/>
        <w:drawing>
          <wp:anchor distT="0" distB="0" distL="114300" distR="114300" simplePos="0" relativeHeight="251662336" behindDoc="0" locked="0" layoutInCell="1" allowOverlap="1" wp14:anchorId="5022505C" wp14:editId="5681AFB2">
            <wp:simplePos x="0" y="0"/>
            <wp:positionH relativeFrom="column">
              <wp:posOffset>374015</wp:posOffset>
            </wp:positionH>
            <wp:positionV relativeFrom="paragraph">
              <wp:posOffset>315480</wp:posOffset>
            </wp:positionV>
            <wp:extent cx="4319270" cy="2525395"/>
            <wp:effectExtent l="0" t="0" r="0" b="1905"/>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rotWithShape="1">
                    <a:blip r:embed="rId14">
                      <a:extLst>
                        <a:ext uri="{28A0092B-C50C-407E-A947-70E740481C1C}">
                          <a14:useLocalDpi xmlns:a14="http://schemas.microsoft.com/office/drawing/2010/main" val="0"/>
                        </a:ext>
                      </a:extLst>
                    </a:blip>
                    <a:srcRect t="14435"/>
                    <a:stretch/>
                  </pic:blipFill>
                  <pic:spPr bwMode="auto">
                    <a:xfrm>
                      <a:off x="0" y="0"/>
                      <a:ext cx="4319270" cy="252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7E6D">
        <w:t>Graf č. 6: Odpovědi na otázku č. 7</w:t>
      </w:r>
      <w:r>
        <w:t xml:space="preserve"> </w:t>
      </w:r>
      <w:r w:rsidRPr="000B30FB">
        <w:rPr>
          <w:i/>
          <w:iCs/>
        </w:rPr>
        <w:t>(„Chybí vám něco v praktické výuce?“)</w:t>
      </w:r>
    </w:p>
    <w:p w14:paraId="6F7A914D" w14:textId="5A24915E" w:rsidR="00883772" w:rsidRDefault="00883772" w:rsidP="007B770E">
      <w:r>
        <w:t xml:space="preserve">K praktické výuce se vztahovaly také 11. a 12. otázka. </w:t>
      </w:r>
      <w:r w:rsidR="00FE75A2">
        <w:t>65 respondentů</w:t>
      </w:r>
      <w:r w:rsidR="00DE32F0">
        <w:t xml:space="preserve"> (74,7 %)</w:t>
      </w:r>
      <w:r w:rsidR="00FC7C69">
        <w:t xml:space="preserve"> považuje některé části praktické výuky za zbytečné</w:t>
      </w:r>
      <w:r w:rsidR="00FE75A2">
        <w:t xml:space="preserve">, 22 respondentů </w:t>
      </w:r>
      <w:r w:rsidR="002066CD">
        <w:t>(25,3 %)</w:t>
      </w:r>
      <w:r w:rsidR="00FC7C69">
        <w:t xml:space="preserve"> tento názor nesdílí. </w:t>
      </w:r>
      <w:r w:rsidR="00E74454">
        <w:t xml:space="preserve">Převážná většina z těchto 65 respondentů </w:t>
      </w:r>
      <w:r w:rsidR="003961BE">
        <w:t xml:space="preserve">má za to, že se zbytečně opakují samé věci, které je nerozvíjí dále – v této souvislosti zmiňují zejména natáčky. Několik respondentů také zmínilo příliš dlouhé praxe, jelikož v odpoledních hodinách už nemají </w:t>
      </w:r>
      <w:r w:rsidR="00E179D5">
        <w:t>tolik zákazníků</w:t>
      </w:r>
      <w:r w:rsidR="00F65967">
        <w:t>,</w:t>
      </w:r>
      <w:r w:rsidR="00E179D5">
        <w:t xml:space="preserve"> a tak nemají </w:t>
      </w:r>
      <w:r w:rsidR="003961BE">
        <w:t xml:space="preserve">co dělat. </w:t>
      </w:r>
      <w:r w:rsidR="005E7AC7">
        <w:t>I tento podnět je velmi důležitý, neboť učitelům a mistrům umožňuje se soustředit i na další věci, o kterých si dosud mysleli, že na ně není čas nebo prostor. Pokud žáci považují některé postupy za příliš opakované, nemá smysl se jimi více zabývat ani nadále a namísto toho lze přistoupit i k procvičování jiných používaných postupů.</w:t>
      </w:r>
    </w:p>
    <w:p w14:paraId="1EBECE26" w14:textId="322A257E" w:rsidR="0008642B" w:rsidRDefault="00C35056" w:rsidP="007B770E">
      <w:r>
        <w:rPr>
          <w:noProof/>
          <w:lang w:eastAsia="cs-CZ"/>
        </w:rPr>
        <w:drawing>
          <wp:anchor distT="0" distB="0" distL="114300" distR="114300" simplePos="0" relativeHeight="251664384" behindDoc="0" locked="0" layoutInCell="1" allowOverlap="1" wp14:anchorId="00821357" wp14:editId="7610DB6C">
            <wp:simplePos x="0" y="0"/>
            <wp:positionH relativeFrom="column">
              <wp:posOffset>530225</wp:posOffset>
            </wp:positionH>
            <wp:positionV relativeFrom="paragraph">
              <wp:posOffset>287770</wp:posOffset>
            </wp:positionV>
            <wp:extent cx="3991610" cy="2356485"/>
            <wp:effectExtent l="0" t="0" r="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rotWithShape="1">
                    <a:blip r:embed="rId15">
                      <a:extLst>
                        <a:ext uri="{28A0092B-C50C-407E-A947-70E740481C1C}">
                          <a14:useLocalDpi xmlns:a14="http://schemas.microsoft.com/office/drawing/2010/main" val="0"/>
                        </a:ext>
                      </a:extLst>
                    </a:blip>
                    <a:srcRect t="17134" b="-5452"/>
                    <a:stretch/>
                  </pic:blipFill>
                  <pic:spPr bwMode="auto">
                    <a:xfrm>
                      <a:off x="0" y="0"/>
                      <a:ext cx="3991610" cy="2356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4ECA">
        <w:t>Graf č. 7:</w:t>
      </w:r>
      <w:r w:rsidR="004F4074">
        <w:t xml:space="preserve"> Odpovědi na otázku č. 11</w:t>
      </w:r>
      <w:r w:rsidR="000B30FB">
        <w:t xml:space="preserve"> </w:t>
      </w:r>
      <w:r w:rsidR="000B30FB" w:rsidRPr="00C35056">
        <w:rPr>
          <w:i/>
          <w:iCs/>
        </w:rPr>
        <w:t>(„Je pro vás něco v praktické v</w:t>
      </w:r>
      <w:r w:rsidR="00FA672A" w:rsidRPr="00C35056">
        <w:rPr>
          <w:i/>
          <w:iCs/>
        </w:rPr>
        <w:t>ý</w:t>
      </w:r>
      <w:r w:rsidRPr="00C35056">
        <w:rPr>
          <w:i/>
          <w:iCs/>
        </w:rPr>
        <w:t>uce zbytečné?“)</w:t>
      </w:r>
    </w:p>
    <w:p w14:paraId="0A1A2262" w14:textId="54743945" w:rsidR="003835DD" w:rsidRDefault="003835DD" w:rsidP="003835DD">
      <w:r>
        <w:t xml:space="preserve">Poslední 3 otázky se vztahovaly k výukovým </w:t>
      </w:r>
      <w:r w:rsidR="00B25E8F">
        <w:t>materiálům</w:t>
      </w:r>
      <w:r w:rsidR="00AD1757">
        <w:t xml:space="preserve">. 65 respondentů (74,7 %) má za to, že výukové </w:t>
      </w:r>
      <w:r w:rsidR="00B25E8F">
        <w:t>materiály</w:t>
      </w:r>
      <w:r w:rsidR="00AD1757">
        <w:t xml:space="preserve"> jsou dostupné jak v praktické, tak i v teoretické výuce. </w:t>
      </w:r>
      <w:r w:rsidR="00CE72AF">
        <w:t>13</w:t>
      </w:r>
      <w:r w:rsidR="00C62467">
        <w:t> </w:t>
      </w:r>
      <w:r w:rsidR="00CE72AF">
        <w:t xml:space="preserve">respondentů </w:t>
      </w:r>
      <w:r w:rsidR="008861DA">
        <w:t xml:space="preserve">(14, 9 %) </w:t>
      </w:r>
      <w:r w:rsidR="000A2269">
        <w:t>si myslí, že jsou dostupné pouze v teoretické výuce</w:t>
      </w:r>
      <w:r w:rsidR="00CE72AF">
        <w:t xml:space="preserve">, </w:t>
      </w:r>
      <w:r w:rsidR="00881B97">
        <w:t xml:space="preserve">4 </w:t>
      </w:r>
      <w:r w:rsidR="00CE72AF">
        <w:t>respondent</w:t>
      </w:r>
      <w:r w:rsidR="00881B97">
        <w:t>i</w:t>
      </w:r>
      <w:r w:rsidR="00CE72AF">
        <w:t xml:space="preserve"> </w:t>
      </w:r>
      <w:r w:rsidR="00F5449E">
        <w:t>(4,6</w:t>
      </w:r>
      <w:r w:rsidR="00747BAC">
        <w:t> </w:t>
      </w:r>
      <w:r w:rsidR="00F5449E">
        <w:t xml:space="preserve">%) </w:t>
      </w:r>
      <w:r w:rsidR="00CE72AF">
        <w:t xml:space="preserve">si myslí, že </w:t>
      </w:r>
      <w:r w:rsidR="000A2269">
        <w:t xml:space="preserve">jsou dostupné pouze v praktické výuce </w:t>
      </w:r>
      <w:r w:rsidR="00CE72AF">
        <w:t xml:space="preserve">a </w:t>
      </w:r>
      <w:r w:rsidR="00881B97">
        <w:t>5</w:t>
      </w:r>
      <w:r w:rsidR="00CE72AF">
        <w:t xml:space="preserve"> respondent</w:t>
      </w:r>
      <w:r w:rsidR="00881B97">
        <w:t xml:space="preserve">ů </w:t>
      </w:r>
      <w:r w:rsidR="00B30F7B">
        <w:t xml:space="preserve">(5,7 %) </w:t>
      </w:r>
      <w:r w:rsidR="00881B97">
        <w:t xml:space="preserve">je toho </w:t>
      </w:r>
      <w:r w:rsidR="00881B97">
        <w:lastRenderedPageBreak/>
        <w:t xml:space="preserve">názoru, že nejsou dostupné ani v praktické, ani v teoretické výuce. </w:t>
      </w:r>
      <w:r w:rsidR="00764332">
        <w:t xml:space="preserve">Při otázce ohledně konkrétních výukových </w:t>
      </w:r>
      <w:r w:rsidR="00C464BA">
        <w:t xml:space="preserve">potřeb a </w:t>
      </w:r>
      <w:r w:rsidR="00764332">
        <w:t xml:space="preserve">pomůcek, které </w:t>
      </w:r>
      <w:r w:rsidR="00C464BA">
        <w:t xml:space="preserve">jim </w:t>
      </w:r>
      <w:r w:rsidR="00764332">
        <w:t>chybí</w:t>
      </w:r>
      <w:r w:rsidR="00C464BA">
        <w:t>,</w:t>
      </w:r>
      <w:r w:rsidR="00764332">
        <w:t xml:space="preserve"> byly zmíněny fény, žehličky, barvy a spony. </w:t>
      </w:r>
      <w:r w:rsidR="00B62488">
        <w:t xml:space="preserve">Někteří nemají problém s nedostatkem těchto pomůcek, ale s jejich stavem a stářím – rádi by používali kvalitní a modernější výukové pomůcky. </w:t>
      </w:r>
      <w:r w:rsidR="009D4556">
        <w:t xml:space="preserve">Při nabídce speciálních výukových pomůcek by bylo pro tyto výukové pomůcky 76 z 87 respondentů (87,4 %). </w:t>
      </w:r>
    </w:p>
    <w:p w14:paraId="09C5FD23" w14:textId="364E9223" w:rsidR="00C35056" w:rsidRDefault="00C35056" w:rsidP="00C35056">
      <w:r>
        <w:t xml:space="preserve">Graf č. 8: Odpovědi na otázku č. 13 </w:t>
      </w:r>
      <w:r w:rsidRPr="00C35056">
        <w:rPr>
          <w:i/>
          <w:iCs/>
        </w:rPr>
        <w:t>(„Jsou dle vašeho názoru všechny potřebné vzdělávací prostředky dostupné?“)</w:t>
      </w:r>
    </w:p>
    <w:p w14:paraId="62F7F478" w14:textId="20BC19ED" w:rsidR="00055063" w:rsidRDefault="00055063" w:rsidP="00CE72AF">
      <w:r>
        <w:rPr>
          <w:noProof/>
          <w:lang w:eastAsia="cs-CZ"/>
        </w:rPr>
        <w:drawing>
          <wp:inline distT="0" distB="0" distL="0" distR="0" wp14:anchorId="41ED7C14" wp14:editId="6BD5A261">
            <wp:extent cx="3919220" cy="2279509"/>
            <wp:effectExtent l="0" t="0" r="508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rotWithShape="1">
                    <a:blip r:embed="rId16">
                      <a:extLst>
                        <a:ext uri="{28A0092B-C50C-407E-A947-70E740481C1C}">
                          <a14:useLocalDpi xmlns:a14="http://schemas.microsoft.com/office/drawing/2010/main" val="0"/>
                        </a:ext>
                      </a:extLst>
                    </a:blip>
                    <a:srcRect t="15015" b="2629"/>
                    <a:stretch/>
                  </pic:blipFill>
                  <pic:spPr bwMode="auto">
                    <a:xfrm>
                      <a:off x="0" y="0"/>
                      <a:ext cx="3940987" cy="2292169"/>
                    </a:xfrm>
                    <a:prstGeom prst="rect">
                      <a:avLst/>
                    </a:prstGeom>
                    <a:ln>
                      <a:noFill/>
                    </a:ln>
                    <a:extLst>
                      <a:ext uri="{53640926-AAD7-44D8-BBD7-CCE9431645EC}">
                        <a14:shadowObscured xmlns:a14="http://schemas.microsoft.com/office/drawing/2010/main"/>
                      </a:ext>
                    </a:extLst>
                  </pic:spPr>
                </pic:pic>
              </a:graphicData>
            </a:graphic>
          </wp:inline>
        </w:drawing>
      </w:r>
    </w:p>
    <w:p w14:paraId="443233FA" w14:textId="1F258D91" w:rsidR="00055063" w:rsidRDefault="00055063" w:rsidP="00CE72AF"/>
    <w:p w14:paraId="332381F1" w14:textId="5DD8E63C" w:rsidR="00C35056" w:rsidRDefault="00182124" w:rsidP="00CE72AF">
      <w:pPr>
        <w:rPr>
          <w:i/>
          <w:iCs/>
        </w:rPr>
      </w:pPr>
      <w:r>
        <w:t xml:space="preserve">Graf č. 10: </w:t>
      </w:r>
      <w:r w:rsidR="004F4074">
        <w:t>Odpovědi na otázku č. 15</w:t>
      </w:r>
      <w:r w:rsidR="00C35056">
        <w:t xml:space="preserve"> </w:t>
      </w:r>
      <w:r w:rsidR="00C35056" w:rsidRPr="00C35056">
        <w:rPr>
          <w:i/>
          <w:iCs/>
        </w:rPr>
        <w:t>(„Uvítali byste speciální výukové pomůcky do teorie i praxe?"</w:t>
      </w:r>
      <w:r w:rsidR="00C35056">
        <w:rPr>
          <w:i/>
          <w:iCs/>
        </w:rPr>
        <w:t>)</w:t>
      </w:r>
    </w:p>
    <w:p w14:paraId="40ED8E76" w14:textId="456564CD" w:rsidR="00182124" w:rsidRDefault="00C35056" w:rsidP="00CE72AF">
      <w:r w:rsidRPr="00C35056">
        <w:rPr>
          <w:noProof/>
          <w:lang w:eastAsia="cs-CZ"/>
        </w:rPr>
        <w:t xml:space="preserve"> </w:t>
      </w:r>
      <w:r>
        <w:rPr>
          <w:noProof/>
          <w:lang w:eastAsia="cs-CZ"/>
        </w:rPr>
        <w:drawing>
          <wp:inline distT="0" distB="0" distL="0" distR="0" wp14:anchorId="13F66CC5" wp14:editId="6FB782D4">
            <wp:extent cx="3782695" cy="2234957"/>
            <wp:effectExtent l="0" t="0" r="1905" b="63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pic:nvPicPr>
                  <pic:blipFill rotWithShape="1">
                    <a:blip r:embed="rId17">
                      <a:extLst>
                        <a:ext uri="{28A0092B-C50C-407E-A947-70E740481C1C}">
                          <a14:useLocalDpi xmlns:a14="http://schemas.microsoft.com/office/drawing/2010/main" val="0"/>
                        </a:ext>
                      </a:extLst>
                    </a:blip>
                    <a:srcRect t="18861"/>
                    <a:stretch/>
                  </pic:blipFill>
                  <pic:spPr bwMode="auto">
                    <a:xfrm>
                      <a:off x="0" y="0"/>
                      <a:ext cx="3809975" cy="2251075"/>
                    </a:xfrm>
                    <a:prstGeom prst="rect">
                      <a:avLst/>
                    </a:prstGeom>
                    <a:ln>
                      <a:noFill/>
                    </a:ln>
                    <a:extLst>
                      <a:ext uri="{53640926-AAD7-44D8-BBD7-CCE9431645EC}">
                        <a14:shadowObscured xmlns:a14="http://schemas.microsoft.com/office/drawing/2010/main"/>
                      </a:ext>
                    </a:extLst>
                  </pic:spPr>
                </pic:pic>
              </a:graphicData>
            </a:graphic>
          </wp:inline>
        </w:drawing>
      </w:r>
    </w:p>
    <w:p w14:paraId="0388EA9E" w14:textId="5BA7F62F" w:rsidR="0080294C" w:rsidRDefault="0080294C" w:rsidP="0080294C">
      <w:pPr>
        <w:pStyle w:val="Nadpis2"/>
      </w:pPr>
      <w:bookmarkStart w:id="40" w:name="_Toc106557926"/>
      <w:r>
        <w:lastRenderedPageBreak/>
        <w:t>Vyhodnocení výsledků</w:t>
      </w:r>
      <w:bookmarkEnd w:id="40"/>
    </w:p>
    <w:p w14:paraId="550F4D36" w14:textId="41141926" w:rsidR="00BF08F1" w:rsidRDefault="00BF08F1" w:rsidP="00BF08F1">
      <w:pPr>
        <w:pStyle w:val="Nadpis3"/>
      </w:pPr>
      <w:bookmarkStart w:id="41" w:name="_Toc106557927"/>
      <w:r>
        <w:t>Výzkumná otázka č. 1</w:t>
      </w:r>
      <w:bookmarkEnd w:id="41"/>
    </w:p>
    <w:p w14:paraId="3B15AAD6" w14:textId="739AD69E" w:rsidR="00BF08F1" w:rsidRDefault="00BF08F1" w:rsidP="00CF06D2">
      <w:pPr>
        <w:ind w:firstLine="708"/>
      </w:pPr>
      <w:r>
        <w:t xml:space="preserve">První výzkumnou otázkou bylo, jak žáci SŠA </w:t>
      </w:r>
      <w:r w:rsidR="00CD4DFB">
        <w:t xml:space="preserve">Prostějov hodnotí vzdělávací potřeby svého učebního oboru. </w:t>
      </w:r>
      <w:r w:rsidR="007660BE">
        <w:t>Této výzkumné otázce odpovídaly v dotazníku položky č.</w:t>
      </w:r>
      <w:r w:rsidR="00FB6636">
        <w:t xml:space="preserve"> 1, 2, 6, 8</w:t>
      </w:r>
      <w:r w:rsidR="007660BE">
        <w:t>, částečně také položky</w:t>
      </w:r>
      <w:r w:rsidR="00FB6636">
        <w:t xml:space="preserve"> 5 a 7.</w:t>
      </w:r>
    </w:p>
    <w:p w14:paraId="1592A6FB" w14:textId="77777777" w:rsidR="00560A3E" w:rsidRDefault="00560A3E" w:rsidP="00560A3E">
      <w:pPr>
        <w:ind w:firstLine="708"/>
      </w:pPr>
      <w:r>
        <w:t>Z dotazníkového šetření bylo zjištěno, že většina</w:t>
      </w:r>
      <w:r w:rsidR="00FC7293">
        <w:t xml:space="preserve"> respondentů přemýšlí nad tím, co jim ve výuce pomáhá. Tento poměr mě poněkud překvapil, protože jsem předpokládala, že nad tím, jaké výukové materiály jim ve výuce pomáhají, bude přemýšlet naprostá většina z nich. Jedním z možných vysvětlení, proč toto číslo není větší, mě napadá to, že mezi žáky a učiteli neprobíhá dostatečná komunikace a diskuze o tom, jaké výukové materiály a pomůcky jsou používány.</w:t>
      </w:r>
    </w:p>
    <w:p w14:paraId="652E1C82" w14:textId="3C6259B4" w:rsidR="00FC7293" w:rsidRDefault="00560A3E" w:rsidP="00560A3E">
      <w:pPr>
        <w:ind w:firstLine="708"/>
      </w:pPr>
      <w:r>
        <w:t>Co se týče hodnocení vzdělávacích potřeb, ž</w:t>
      </w:r>
      <w:r w:rsidR="00FC7293">
        <w:t>ákům nejvíce pomáhá zejména přístup učitele a podrobné vysvětlení látky, dále také praktické ukázky při vysvětlování teorie. Tyto odpovědi jsem očekávala. Z této otázky vyplývá, že učitelé a mistři by se měli zaměřit hlavně na podrobnější výklad a opakování látky. Zároveň by mohli výuky zařadit např. videa nebo fotky postupů.</w:t>
      </w:r>
      <w:r w:rsidR="009E15C7">
        <w:t xml:space="preserve"> Od věci by také nebylo prohloubení znalostí některých předmětů, jako např. studenty zmiňovaná ekonomie, a to třeba formou projektové výuky, návštěvou odborníka ve výuce a nebo návštěvou s předmětem souvisejících institucí s výkladem.</w:t>
      </w:r>
    </w:p>
    <w:p w14:paraId="2479869E" w14:textId="5DD612E9" w:rsidR="00FC7293" w:rsidRPr="00BF08F1" w:rsidRDefault="00E23A8D" w:rsidP="001B26B8">
      <w:pPr>
        <w:ind w:firstLine="708"/>
      </w:pPr>
      <w:r>
        <w:t xml:space="preserve">I otázky vztahující se k teoretické výuce opět směřovaly k žádosti zapojení praktických ukázek. Zároveň zde byla znovu zmíněná důležitost učitele, a to zejména v souvislosti s vysvětlováním látky a přístupem. Dá se tedy předpokládat, že kritérium dostatečné odbornosti a vhodného přístupu učitele k žákům je jednou z dalších potřeb, kterou žáci pociťují. Většina žáků však nemá pocit, že by v teoretické </w:t>
      </w:r>
      <w:r w:rsidR="00560A3E">
        <w:t>oblasti vzdělávacích potřeb</w:t>
      </w:r>
      <w:r>
        <w:t xml:space="preserve"> bylo něco zbytečného.</w:t>
      </w:r>
      <w:r w:rsidR="002F6562">
        <w:t xml:space="preserve"> Osobně jsem z předešlých zkušeností s žáky předpokládala, že právě k důležitosti teoretické výuky budou mít výhrady, nicméně je možné, že právě díky absenci praktické výuky si žáci díky distanční výuce uvědomili, že i teorie, která nebývá tolik oblíbená, jim může poskytnout potřebné základy a dovednosti.</w:t>
      </w:r>
    </w:p>
    <w:p w14:paraId="4BE8888D" w14:textId="7B8762DA" w:rsidR="00BF08F1" w:rsidRDefault="00BF08F1" w:rsidP="00BF08F1">
      <w:pPr>
        <w:pStyle w:val="Nadpis3"/>
      </w:pPr>
      <w:bookmarkStart w:id="42" w:name="_Toc106557928"/>
      <w:r>
        <w:t>Výzkumná otázka č. 2</w:t>
      </w:r>
      <w:bookmarkEnd w:id="42"/>
    </w:p>
    <w:p w14:paraId="13E84733" w14:textId="73DEA64B" w:rsidR="00FB6636" w:rsidRDefault="00FB6636" w:rsidP="00CF06D2">
      <w:pPr>
        <w:ind w:firstLine="708"/>
      </w:pPr>
      <w:r>
        <w:t xml:space="preserve">Druhou výzkumnou otázkou bylo, jak naplňuje studium oboru kadeřník vzdělávací potřeby žáků SŠA Prostějov v souvislosti s jejich očekáváním. </w:t>
      </w:r>
      <w:r w:rsidR="006015C8">
        <w:t xml:space="preserve">Této výzkumné otázce odpovídaly v dotazníku položky </w:t>
      </w:r>
      <w:r w:rsidR="002A5102">
        <w:t xml:space="preserve">3, 4, 9, 10, 11, 12, </w:t>
      </w:r>
      <w:r w:rsidR="006015C8">
        <w:t>částečně také položky 5 a 7.</w:t>
      </w:r>
    </w:p>
    <w:p w14:paraId="4CCA2957" w14:textId="4D07ABBF" w:rsidR="00E23A8D" w:rsidRDefault="00FC7293" w:rsidP="002F6562">
      <w:r>
        <w:lastRenderedPageBreak/>
        <w:t>Ze svých dosavadních zkušeností v pozici učitele odborných předmětů jsem očekávala</w:t>
      </w:r>
      <w:r w:rsidR="00430F34">
        <w:t xml:space="preserve">, že se </w:t>
      </w:r>
      <w:r>
        <w:t xml:space="preserve">převážná většina </w:t>
      </w:r>
      <w:r w:rsidR="00430F34">
        <w:t>bude přiklánět</w:t>
      </w:r>
      <w:r>
        <w:t xml:space="preserve"> k tomu, aby se </w:t>
      </w:r>
      <w:r w:rsidR="00430F34">
        <w:t>teoretická a praktická výuka</w:t>
      </w:r>
      <w:r>
        <w:t xml:space="preserve"> více propojovaly. Žáci vnímají mezeru v praktické výuce a přáli by si, aby byla tato mezera zaplněna. </w:t>
      </w:r>
      <w:r w:rsidRPr="00CC3359">
        <w:t xml:space="preserve">Žáci </w:t>
      </w:r>
      <w:r w:rsidR="0064719C">
        <w:t>dále</w:t>
      </w:r>
      <w:r w:rsidRPr="00CC3359">
        <w:t xml:space="preserve"> požadují zařazení více praxe do výuky.</w:t>
      </w:r>
      <w:r>
        <w:t xml:space="preserve"> Vysoké číslo respondentů, které toto požadují, je zcela určitě zapříčiněno také tím, že v důsledku pandemie v rámci školního roku, ve kterém byl dotazník studentům rozeslán, se v podstatě nemohli praxí zúčastnit. To je pro </w:t>
      </w:r>
      <w:r>
        <w:rPr>
          <w:rFonts w:cs="Times New Roman"/>
        </w:rPr>
        <w:t>učitelku praktického vyučování a odborného výcviku</w:t>
      </w:r>
      <w:r>
        <w:t xml:space="preserve"> důležitý podnět. Na základě odpovědí bychom mohli uvažovat o změně školního vzdělávacího programu tak, aby byl požadavek žáků propojení praxe s výukou splněn. </w:t>
      </w:r>
    </w:p>
    <w:p w14:paraId="7367DF2A" w14:textId="77777777" w:rsidR="000035D2" w:rsidRDefault="000035D2" w:rsidP="000035D2">
      <w:r>
        <w:t xml:space="preserve">Při vyhodnocování odpovědí vztahujících se k praktické výuce mě překvapilo celkem vyrovnané „skóre“ mezi těmi, kterým v praktické výuce něco chybí a těmi, kteří jsou s prozatímním stavem spokojení. Ačkoliv těch, kterým v praktické výuce něco schází, bylo o několik procent méně, vznesli tito respondenti podstatné podněty. Naprostá většina z nich zmínila, že je v rámci praxi nedostatečně procvičováno zejména stříhání, dále barvení nebo dělání účesů. Naopak velké procento žáků si myslí, že se zbytečně a příliš často opakují cviky jako například natáčky. Tento názor sdílí i ti, kteří v předchozí otázce odpověděli, že jim v praktické výuce nic nechybí. Tyto podněty považuji za velmi podstatné, neboť můžou opět sloužit k úpravě koncepce výuky učebního oboru, a tak přispět k naplnění vzdělávacích potřeb žáků tohoto oboru. </w:t>
      </w:r>
    </w:p>
    <w:p w14:paraId="6B30DE39" w14:textId="2F33C70D" w:rsidR="00E23A8D" w:rsidRPr="00FB6636" w:rsidRDefault="000035D2" w:rsidP="00C36C40">
      <w:r>
        <w:t xml:space="preserve">Kromě těchto konkrétních věcí, které se týkají kompetencí, a požadovaných dovedností žáků učebního oboru kadeřník bylo opět zmíněno, že v praktické výuce by uvítali, kdyby došlo ke zlepšení komunikace mezi </w:t>
      </w:r>
      <w:r>
        <w:rPr>
          <w:rFonts w:cs="Times New Roman"/>
        </w:rPr>
        <w:t>učiteli praktického vyučování a odborného výcviku</w:t>
      </w:r>
      <w:r>
        <w:t xml:space="preserve"> a detailnější popis toho, co se právě procvičuje. Nemyslím si, že by tento podnět nebyl podstatný, nicméně k tomuto slouží prodloužené odpolední hodiny na praxích, na které si někteří z respondentů také stěžovali. V těchto hodinách mají žáci prostor se učitelů zeptat na konkrétní postupy, kterým například nerozuměli. Proto mi tyto výsledky v dotazníkovém šetření nedávaly smysl. Je však možné, že vlivem pandemie a omezeným možnostem vykonávat praxe k tomuto postupu ze strany učitelů nedocházelo v takové míře, jaká je pro žáky nutná. Pandemie má však jistě vliv na tom, že nebyl dostatek zákazníků, na kterých dochází k procvičování. </w:t>
      </w:r>
    </w:p>
    <w:p w14:paraId="5E737BC2" w14:textId="5D5FD73C" w:rsidR="00BF08F1" w:rsidRDefault="00BF08F1" w:rsidP="00BF08F1">
      <w:pPr>
        <w:pStyle w:val="Nadpis3"/>
      </w:pPr>
      <w:bookmarkStart w:id="43" w:name="_Toc106557929"/>
      <w:r>
        <w:t>Výzkumná otázka č. 3</w:t>
      </w:r>
      <w:bookmarkEnd w:id="43"/>
    </w:p>
    <w:p w14:paraId="3E74E49F" w14:textId="40330B90" w:rsidR="00FC7293" w:rsidRDefault="0001754A" w:rsidP="00CF06D2">
      <w:pPr>
        <w:ind w:firstLine="708"/>
      </w:pPr>
      <w:r>
        <w:t xml:space="preserve">Třetí výzkumnou otázkou bylo, jak </w:t>
      </w:r>
      <w:r w:rsidR="002523E3">
        <w:t>hodnotí žáci SŠA Prostějov dostupnost používaných vzdělávacích prostředků</w:t>
      </w:r>
      <w:r w:rsidR="00C07154">
        <w:t>.</w:t>
      </w:r>
      <w:r w:rsidR="00EC208D">
        <w:t xml:space="preserve"> </w:t>
      </w:r>
      <w:r w:rsidR="00C36C40">
        <w:t xml:space="preserve">Této výzkumné otázce odpovídaly v dotazníku položky </w:t>
      </w:r>
      <w:r w:rsidR="00EC208D">
        <w:t xml:space="preserve">13 a 14. </w:t>
      </w:r>
    </w:p>
    <w:p w14:paraId="755C4D88" w14:textId="7E65180E" w:rsidR="000205C0" w:rsidRDefault="00011C63" w:rsidP="00224616">
      <w:r>
        <w:lastRenderedPageBreak/>
        <w:t xml:space="preserve">Vzhledem k tomu, že se SŠA Prostějov snaží o </w:t>
      </w:r>
      <w:r w:rsidR="00542912">
        <w:t>zajišťování výukových potřeb pro všechny studenty učebních oborů</w:t>
      </w:r>
      <w:r w:rsidR="00C5476F">
        <w:t xml:space="preserve">, očekávala jsem, že většina žáků bude přesvědčená o jejich dostupnosti. </w:t>
      </w:r>
      <w:r w:rsidR="00C32465">
        <w:t xml:space="preserve">To se také splnilo, protože 74,7 % respondentů považuje výukové potřeby jak v praktické, tak i v teoretické výuce za dostupné. </w:t>
      </w:r>
      <w:r w:rsidR="00CE74AF">
        <w:t>Někteří respondenti uvádí konkrétní potřeby a pomůcky</w:t>
      </w:r>
      <w:r w:rsidR="002736E5">
        <w:t>,</w:t>
      </w:r>
      <w:r w:rsidR="00CE74AF">
        <w:t xml:space="preserve"> které jim chybí</w:t>
      </w:r>
      <w:r w:rsidR="00A73B7F">
        <w:t xml:space="preserve">. </w:t>
      </w:r>
      <w:r w:rsidR="00D361AC" w:rsidRPr="00D361AC">
        <w:t>P</w:t>
      </w:r>
      <w:r w:rsidR="000E38FE" w:rsidRPr="00D361AC">
        <w:t xml:space="preserve">řekvapilo mě, že někteří respondenti uvádí také barvy a </w:t>
      </w:r>
      <w:r w:rsidR="00D361AC" w:rsidRPr="00D361AC">
        <w:t>spony</w:t>
      </w:r>
      <w:r w:rsidR="00D361AC">
        <w:t xml:space="preserve"> – jedná</w:t>
      </w:r>
      <w:r w:rsidR="000E38FE">
        <w:t xml:space="preserve"> se totiž o důležité součásti praktického výcviku, které by chybět </w:t>
      </w:r>
      <w:r w:rsidR="00243BE8">
        <w:t>neměly</w:t>
      </w:r>
      <w:r w:rsidR="000E38FE">
        <w:t xml:space="preserve"> nikdy</w:t>
      </w:r>
      <w:r w:rsidR="00243BE8">
        <w:t>,</w:t>
      </w:r>
      <w:r w:rsidR="000E38FE">
        <w:t xml:space="preserve"> a proto bude nejspíš důležitá častější kontrola dostupnosti. </w:t>
      </w:r>
      <w:r w:rsidR="00A73B7F">
        <w:t>V</w:t>
      </w:r>
      <w:r w:rsidR="00CE74AF">
        <w:t xml:space="preserve">yskytují se </w:t>
      </w:r>
      <w:r w:rsidR="00A73B7F">
        <w:t xml:space="preserve">ale </w:t>
      </w:r>
      <w:r w:rsidR="00CE74AF">
        <w:t>spíše stížnosti na stáří a</w:t>
      </w:r>
      <w:r w:rsidR="00D361AC">
        <w:t> </w:t>
      </w:r>
      <w:r w:rsidR="00CE74AF">
        <w:t xml:space="preserve">kvalitu výukových pomůcek. </w:t>
      </w:r>
      <w:r w:rsidR="005A0DA6">
        <w:t>To j</w:t>
      </w:r>
      <w:r w:rsidR="00C729C9">
        <w:t xml:space="preserve">sou </w:t>
      </w:r>
      <w:r w:rsidR="005A0DA6">
        <w:t>určitě podstatn</w:t>
      </w:r>
      <w:r w:rsidR="00C729C9">
        <w:t>é návrhy</w:t>
      </w:r>
      <w:r w:rsidR="005A0DA6">
        <w:t xml:space="preserve">. </w:t>
      </w:r>
      <w:r w:rsidR="005A0DA6" w:rsidRPr="008B1FEB">
        <w:t xml:space="preserve">Mají-li žáci pocit, že </w:t>
      </w:r>
      <w:r w:rsidR="00C729C9" w:rsidRPr="008B1FEB">
        <w:t xml:space="preserve">by výukové </w:t>
      </w:r>
      <w:r w:rsidR="00DD321F" w:rsidRPr="008B1FEB">
        <w:t>materiály</w:t>
      </w:r>
      <w:r w:rsidR="00C729C9" w:rsidRPr="008B1FEB">
        <w:t xml:space="preserve"> mohly být lepší, je to opět podnět pro zlepšení kvality učebního oboru a</w:t>
      </w:r>
      <w:r w:rsidR="00B42BBB">
        <w:t> </w:t>
      </w:r>
      <w:r w:rsidR="00C729C9" w:rsidRPr="008B1FEB">
        <w:t xml:space="preserve">další z potřebných kroků k naplnění </w:t>
      </w:r>
      <w:r w:rsidR="00DD321F" w:rsidRPr="008B1FEB">
        <w:t>vzdělávacích potřeb žáků.</w:t>
      </w:r>
    </w:p>
    <w:p w14:paraId="691971F1" w14:textId="3853CA87" w:rsidR="006E3AE6" w:rsidRDefault="005A2B3C" w:rsidP="00D9570C">
      <w:pPr>
        <w:pStyle w:val="Nadpis3"/>
      </w:pPr>
      <w:bookmarkStart w:id="44" w:name="_Toc106557930"/>
      <w:r>
        <w:t>Souhrnné vyhodnocení výzkumných otázek</w:t>
      </w:r>
      <w:bookmarkEnd w:id="44"/>
    </w:p>
    <w:p w14:paraId="59D5D7ED" w14:textId="2FDD87E4" w:rsidR="0052707A" w:rsidRDefault="005E5125" w:rsidP="00CF06D2">
      <w:pPr>
        <w:ind w:firstLine="708"/>
      </w:pPr>
      <w:r>
        <w:t xml:space="preserve">Z dotazníkového šetření </w:t>
      </w:r>
      <w:r w:rsidR="00D6286A">
        <w:t xml:space="preserve">vyplynulo několik důležitých podnětů, které mohou sloužit jako podklad pro zdokonalení kurikula tak, aby vyhovovalo vzdělávacím potřebám žáků. V první řadě </w:t>
      </w:r>
      <w:r w:rsidR="00CC1127">
        <w:t xml:space="preserve">jde o propojení teorie a praxe, </w:t>
      </w:r>
      <w:r w:rsidR="009414FF">
        <w:t xml:space="preserve">ke kterému může docházet </w:t>
      </w:r>
      <w:r w:rsidR="00CC1127">
        <w:t xml:space="preserve">například praktickými ukázkami osobně od </w:t>
      </w:r>
      <w:r w:rsidR="00132DF1">
        <w:rPr>
          <w:rFonts w:cs="Times New Roman"/>
        </w:rPr>
        <w:t>učitelku praktického vyučování a odborného výcviku</w:t>
      </w:r>
      <w:r w:rsidR="00132DF1">
        <w:t xml:space="preserve"> </w:t>
      </w:r>
      <w:r w:rsidR="00CC1127">
        <w:t xml:space="preserve">či formou videí nebo fotek postupů. </w:t>
      </w:r>
      <w:r>
        <w:t xml:space="preserve"> </w:t>
      </w:r>
      <w:r w:rsidR="009414FF">
        <w:t xml:space="preserve">Je tak na učitelích, aby při své přípravě na výuku mysleli na tuto potřebu žáků. </w:t>
      </w:r>
      <w:r w:rsidR="00DC12D2">
        <w:t xml:space="preserve">Co se naopak vztahuje k celkovém přístupu vzdělávacího programu učebního oboru kadeřník k potřebám žáků je obsah praxe. Žáci v dotazníkovém šetření zmínili, že </w:t>
      </w:r>
      <w:r w:rsidR="00D768E9">
        <w:t xml:space="preserve">některá praktická cvičení jsou nadbytečná, zbytečně opakovaná (např. natáčky) a některá naopak chybí (např. procvičování střihů a barvení). Jelikož by měl být v odborném vzdělávání kladen velký důraz na praxi, je podstatné, aby teoretický obsah vzdělávacího programu odpovídal </w:t>
      </w:r>
      <w:r w:rsidR="002F3AAF">
        <w:t xml:space="preserve">v praxi </w:t>
      </w:r>
      <w:r w:rsidR="00D768E9">
        <w:t>skutečným potřebám žáků.</w:t>
      </w:r>
      <w:r w:rsidR="00055C91">
        <w:t xml:space="preserve"> Naopak výuka teorie je dle vzdělávacího programu podle odpovědí žáků </w:t>
      </w:r>
      <w:r w:rsidR="00AD7786">
        <w:t>velmi dobře zpracovaná</w:t>
      </w:r>
      <w:r w:rsidR="000A2B27">
        <w:t xml:space="preserve"> a odpovídá jejich potřebám. </w:t>
      </w:r>
    </w:p>
    <w:p w14:paraId="7A606CB3" w14:textId="77777777" w:rsidR="00223A6D" w:rsidRDefault="0097071F" w:rsidP="00290DD5">
      <w:r w:rsidRPr="008B1FEB">
        <w:t xml:space="preserve">Výukové materiály jsou pro žáky spíše dostupné, ačkoliv bylo zmíněno několik návrhů na zlepšení. Dostupnost tedy nepředstavuje problém, který by měl být učiteli řešen. </w:t>
      </w:r>
      <w:r w:rsidR="00865A6C">
        <w:t>Jediné zlepšení by mohlo být v</w:t>
      </w:r>
      <w:r w:rsidR="0009032A">
        <w:t xml:space="preserve"> dokoupení pár fénů a žehliček, popř. </w:t>
      </w:r>
      <w:r w:rsidR="00865A6C">
        <w:t>kontrole dostupnosti materiálů, které se často spotřebují nebo ničí, jako například barvy nebo spony, které byly zmíněné v</w:t>
      </w:r>
      <w:r w:rsidR="00C65F17">
        <w:t> </w:t>
      </w:r>
      <w:r w:rsidR="0053086D">
        <w:t>odpovědích</w:t>
      </w:r>
      <w:r w:rsidR="00C65F17">
        <w:t xml:space="preserve"> žáků. </w:t>
      </w:r>
    </w:p>
    <w:p w14:paraId="67C88704" w14:textId="6317264E" w:rsidR="00290DD5" w:rsidRDefault="00290DD5" w:rsidP="00290DD5">
      <w:r>
        <w:t>Po osobní kontrole odborného pracoviště jediný nedostatek spatřuji v pomůckách pro foukání a úpravu vlasů. Natáček a kulem je dostatek, často se však stává, že chybí fény a</w:t>
      </w:r>
      <w:r w:rsidR="00540B26">
        <w:t> </w:t>
      </w:r>
      <w:r>
        <w:t xml:space="preserve">žehličky na vlasy. Žáci tak musí čekat, než na ně přijde řada, což vypadá neprofesionálně i před zákazníky. Fény a žehličky bývají používány všemi žáky velmi často, takže dochází </w:t>
      </w:r>
      <w:r>
        <w:lastRenderedPageBreak/>
        <w:t xml:space="preserve">k jejich opotřebení a zničení. Navrhovala bych, aby bylo fénů a žehliček dokoupeno více a byly i nějaké do zásoby, protože se jedná o podstatnou pomůcku, která by při výuce neměla chybět. </w:t>
      </w:r>
    </w:p>
    <w:p w14:paraId="76060989" w14:textId="001CB140" w:rsidR="002E7C40" w:rsidRDefault="0097071F" w:rsidP="0052707A">
      <w:pPr>
        <w:rPr>
          <w:rFonts w:cs="Times New Roman"/>
        </w:rPr>
      </w:pPr>
      <w:r w:rsidRPr="008B1FEB">
        <w:t>Zaměřit by se kromě dostupnosti ale měli na kvalitu a stáří těchto výukových materiálů.</w:t>
      </w:r>
      <w:r>
        <w:t xml:space="preserve"> </w:t>
      </w:r>
      <w:r w:rsidR="00BD150E">
        <w:rPr>
          <w:rFonts w:cs="Times New Roman"/>
        </w:rPr>
        <w:t>Zároveň by bylo vhodné, aby škola dbala nejen na dostupnost u</w:t>
      </w:r>
      <w:r w:rsidR="002E7C40">
        <w:rPr>
          <w:rFonts w:cs="Times New Roman"/>
        </w:rPr>
        <w:t>čební</w:t>
      </w:r>
      <w:r w:rsidR="00BD150E">
        <w:rPr>
          <w:rFonts w:cs="Times New Roman"/>
        </w:rPr>
        <w:t xml:space="preserve">ch </w:t>
      </w:r>
      <w:r w:rsidR="002E7C40">
        <w:rPr>
          <w:rFonts w:cs="Times New Roman"/>
        </w:rPr>
        <w:t>pomůc</w:t>
      </w:r>
      <w:r w:rsidR="00BD150E">
        <w:rPr>
          <w:rFonts w:cs="Times New Roman"/>
        </w:rPr>
        <w:t>ek a jejich stáří, ale učební pomůcky by měly opravdu</w:t>
      </w:r>
      <w:r w:rsidR="002E7C40">
        <w:rPr>
          <w:rFonts w:cs="Times New Roman"/>
        </w:rPr>
        <w:t xml:space="preserve"> dopomáha</w:t>
      </w:r>
      <w:r w:rsidR="00BD150E">
        <w:rPr>
          <w:rFonts w:cs="Times New Roman"/>
        </w:rPr>
        <w:t>t</w:t>
      </w:r>
      <w:r w:rsidR="002E7C40">
        <w:rPr>
          <w:rFonts w:cs="Times New Roman"/>
        </w:rPr>
        <w:t xml:space="preserve"> k většímu propojení teoretické a praktické výuky</w:t>
      </w:r>
      <w:r w:rsidR="0071375B">
        <w:rPr>
          <w:rFonts w:cs="Times New Roman"/>
        </w:rPr>
        <w:t xml:space="preserve">, </w:t>
      </w:r>
      <w:r w:rsidR="003C5FB2">
        <w:rPr>
          <w:rFonts w:cs="Times New Roman"/>
        </w:rPr>
        <w:t>které</w:t>
      </w:r>
      <w:r w:rsidR="0071375B">
        <w:rPr>
          <w:rFonts w:cs="Times New Roman"/>
        </w:rPr>
        <w:t xml:space="preserve"> žáci potřebují. </w:t>
      </w:r>
    </w:p>
    <w:p w14:paraId="64DD10CC" w14:textId="77777777" w:rsidR="00D361AC" w:rsidRDefault="00D361AC" w:rsidP="0052707A">
      <w:pPr>
        <w:rPr>
          <w:rFonts w:cs="Times New Roman"/>
        </w:rPr>
      </w:pPr>
    </w:p>
    <w:p w14:paraId="0A1B2B26" w14:textId="77777777" w:rsidR="00960705" w:rsidRPr="0052707A" w:rsidRDefault="00960705" w:rsidP="0052707A"/>
    <w:p w14:paraId="5AC20DD2" w14:textId="77777777" w:rsidR="00540B26" w:rsidRDefault="00540B26">
      <w:pPr>
        <w:spacing w:after="0" w:line="240" w:lineRule="auto"/>
        <w:ind w:firstLine="0"/>
        <w:jc w:val="left"/>
        <w:rPr>
          <w:rFonts w:eastAsiaTheme="majorEastAsia" w:cstheme="majorBidi"/>
          <w:b/>
          <w:color w:val="000000" w:themeColor="text1"/>
          <w:sz w:val="32"/>
          <w:szCs w:val="32"/>
        </w:rPr>
      </w:pPr>
      <w:r>
        <w:br w:type="page"/>
      </w:r>
    </w:p>
    <w:p w14:paraId="6C5D62D6" w14:textId="0A2579E5" w:rsidR="0080294C" w:rsidRPr="0080294C" w:rsidRDefault="0080294C" w:rsidP="00D13609">
      <w:pPr>
        <w:pStyle w:val="Nadpis1"/>
        <w:numPr>
          <w:ilvl w:val="0"/>
          <w:numId w:val="0"/>
        </w:numPr>
        <w:ind w:left="432" w:hanging="432"/>
      </w:pPr>
      <w:bookmarkStart w:id="45" w:name="_Toc106557931"/>
      <w:r>
        <w:lastRenderedPageBreak/>
        <w:t>Závěr</w:t>
      </w:r>
      <w:bookmarkEnd w:id="45"/>
    </w:p>
    <w:p w14:paraId="576057DA" w14:textId="5C90EFB8" w:rsidR="00853557" w:rsidRDefault="00F915B3" w:rsidP="00CF06D2">
      <w:pPr>
        <w:ind w:firstLine="432"/>
        <w:rPr>
          <w:rFonts w:cs="Times New Roman"/>
        </w:rPr>
      </w:pPr>
      <w:r>
        <w:rPr>
          <w:rFonts w:cs="Times New Roman"/>
        </w:rPr>
        <w:t xml:space="preserve">Tato bakalářská práce se </w:t>
      </w:r>
      <w:r w:rsidR="00DA3775">
        <w:rPr>
          <w:rFonts w:cs="Times New Roman"/>
        </w:rPr>
        <w:t xml:space="preserve">zabývala vzdělávacími potřebami žáků učebního oboru kadeřník se zaměřením na dostupnost výukových materiálů. </w:t>
      </w:r>
      <w:r w:rsidR="00853557">
        <w:rPr>
          <w:rFonts w:cs="Times New Roman"/>
        </w:rPr>
        <w:t xml:space="preserve">Cílem práce bylo </w:t>
      </w:r>
      <w:r w:rsidR="00106670">
        <w:rPr>
          <w:rFonts w:cs="Times New Roman"/>
        </w:rPr>
        <w:t xml:space="preserve">dosáhnout výzkumných cílů a </w:t>
      </w:r>
      <w:r w:rsidR="0007173E">
        <w:rPr>
          <w:rFonts w:cs="Times New Roman"/>
        </w:rPr>
        <w:t>zodpovědět na výzkumné otázky</w:t>
      </w:r>
      <w:r w:rsidR="00106670">
        <w:rPr>
          <w:rFonts w:cs="Times New Roman"/>
        </w:rPr>
        <w:t xml:space="preserve">. </w:t>
      </w:r>
      <w:r w:rsidR="00DA3775">
        <w:rPr>
          <w:rFonts w:cs="Times New Roman"/>
        </w:rPr>
        <w:t>Výzkumnými cíl</w:t>
      </w:r>
      <w:r w:rsidR="00756E18">
        <w:rPr>
          <w:rFonts w:cs="Times New Roman"/>
        </w:rPr>
        <w:t>i</w:t>
      </w:r>
      <w:r w:rsidR="00DA3775">
        <w:rPr>
          <w:rFonts w:cs="Times New Roman"/>
        </w:rPr>
        <w:t xml:space="preserve"> bylo </w:t>
      </w:r>
      <w:r w:rsidR="00E54C01">
        <w:rPr>
          <w:rFonts w:cs="Times New Roman"/>
        </w:rPr>
        <w:t xml:space="preserve">zaprvé </w:t>
      </w:r>
      <w:r w:rsidR="00DA3775">
        <w:rPr>
          <w:rFonts w:cs="Times New Roman"/>
        </w:rPr>
        <w:t xml:space="preserve">zjistit konkrétní vzdělávací potřeby žáků tohoto oboru a </w:t>
      </w:r>
      <w:r w:rsidR="00E54C01">
        <w:rPr>
          <w:rFonts w:cs="Times New Roman"/>
        </w:rPr>
        <w:t xml:space="preserve">zadruhé </w:t>
      </w:r>
      <w:r w:rsidR="00DA3775">
        <w:rPr>
          <w:rFonts w:cs="Times New Roman"/>
        </w:rPr>
        <w:t xml:space="preserve">zjistit, zda jsou jim dostupné výukové materiály. </w:t>
      </w:r>
      <w:r w:rsidR="0007173E">
        <w:t xml:space="preserve">První výzkumnou otázkou bylo, jak žáci SŠA Prostějov hodnotí vzdělávací potřeby svého učebního oboru. </w:t>
      </w:r>
      <w:r w:rsidR="00145FC3">
        <w:t xml:space="preserve">Druhou výzkumnou otázkou bylo, jak naplňuje studium oboru kadeřník vzdělávací potřeby žáků SŠA Prostějov v souvislosti s jejich očekáváním. </w:t>
      </w:r>
      <w:r w:rsidR="003D79B8">
        <w:t>Třetí výzkumnou otázkou bylo, jak hodnotí žáci SŠA Prostějov dostupnost používaných vzdělávacích prostředků.</w:t>
      </w:r>
    </w:p>
    <w:p w14:paraId="75E7B5F5" w14:textId="7BCC680C" w:rsidR="006213F1" w:rsidRDefault="00E74963" w:rsidP="00D91E23">
      <w:pPr>
        <w:rPr>
          <w:rFonts w:cs="Times New Roman"/>
        </w:rPr>
      </w:pPr>
      <w:r>
        <w:rPr>
          <w:rFonts w:cs="Times New Roman"/>
        </w:rPr>
        <w:t xml:space="preserve">Výzkumných cílů </w:t>
      </w:r>
      <w:r w:rsidR="00B06CC2">
        <w:rPr>
          <w:rFonts w:cs="Times New Roman"/>
        </w:rPr>
        <w:t xml:space="preserve">bylo dosaženo pomocí dotazníkového šetření, které bylo rozesláno </w:t>
      </w:r>
      <w:r w:rsidR="00F428C1">
        <w:rPr>
          <w:rFonts w:cs="Times New Roman"/>
        </w:rPr>
        <w:t xml:space="preserve">87 žákům učebního oboru kadeřník na Střední škole automobilní v Prostějově. </w:t>
      </w:r>
      <w:r w:rsidR="00AA55B1">
        <w:rPr>
          <w:rFonts w:cs="Times New Roman"/>
        </w:rPr>
        <w:t>Druhý výzkumný cíl byl také zkoumán přímo v prostředí školy a ve školním zázemí</w:t>
      </w:r>
      <w:r w:rsidR="0079226E">
        <w:rPr>
          <w:rFonts w:cs="Times New Roman"/>
        </w:rPr>
        <w:t>, kde se žáci učí a</w:t>
      </w:r>
      <w:r w:rsidR="006F7F29">
        <w:rPr>
          <w:rFonts w:cs="Times New Roman"/>
        </w:rPr>
        <w:t> </w:t>
      </w:r>
      <w:r w:rsidR="0079226E">
        <w:rPr>
          <w:rFonts w:cs="Times New Roman"/>
        </w:rPr>
        <w:t xml:space="preserve">kde probíhají odborné praxe. </w:t>
      </w:r>
      <w:r w:rsidR="00C45D79">
        <w:rPr>
          <w:rFonts w:cs="Times New Roman"/>
        </w:rPr>
        <w:t>V budoucnu by p</w:t>
      </w:r>
      <w:r w:rsidR="00455523">
        <w:rPr>
          <w:rFonts w:cs="Times New Roman"/>
        </w:rPr>
        <w:t xml:space="preserve">ro ještě detailnější výsledky bylo </w:t>
      </w:r>
      <w:r w:rsidR="00C45D79">
        <w:rPr>
          <w:rFonts w:cs="Times New Roman"/>
        </w:rPr>
        <w:t>možné taky</w:t>
      </w:r>
      <w:r w:rsidR="00455523">
        <w:rPr>
          <w:rFonts w:cs="Times New Roman"/>
        </w:rPr>
        <w:t xml:space="preserve"> zkombinovat dotazníkové šetření s rozhovory s některými žáky. </w:t>
      </w:r>
    </w:p>
    <w:p w14:paraId="3D3E3226" w14:textId="2704B013" w:rsidR="006213F1" w:rsidRDefault="00756E18" w:rsidP="00D94C1C">
      <w:pPr>
        <w:rPr>
          <w:rFonts w:cs="Times New Roman"/>
        </w:rPr>
      </w:pPr>
      <w:r>
        <w:rPr>
          <w:rFonts w:cs="Times New Roman"/>
        </w:rPr>
        <w:t xml:space="preserve">Teoretická výuka dle výzkumu žákům nedělá problém a vede k plnění vzdělávacích cílů, respektive ji žáci nepovažují za zbytečnou a ani jim v rámci teoretické výuky nic nechybí. </w:t>
      </w:r>
      <w:r w:rsidRPr="00F6673C">
        <w:rPr>
          <w:rFonts w:cs="Times New Roman"/>
        </w:rPr>
        <w:t xml:space="preserve">Je ale nezbytné, aby došlo k většímu propojení a provázání praktické a teoretické výuky, aby se obě staly pro žáky pochopitelnější a dosáhlo se </w:t>
      </w:r>
      <w:r w:rsidR="007B2E6D" w:rsidRPr="00F6673C">
        <w:rPr>
          <w:rFonts w:cs="Times New Roman"/>
        </w:rPr>
        <w:t xml:space="preserve">na základě uspokojení vzdělávacích potřeb </w:t>
      </w:r>
      <w:r w:rsidRPr="00F6673C">
        <w:rPr>
          <w:rFonts w:cs="Times New Roman"/>
        </w:rPr>
        <w:t xml:space="preserve">požadovaných vzdělávacích cílů i v praktické </w:t>
      </w:r>
      <w:r w:rsidR="00DF2905" w:rsidRPr="00F6673C">
        <w:rPr>
          <w:rFonts w:cs="Times New Roman"/>
        </w:rPr>
        <w:t>výuce</w:t>
      </w:r>
      <w:r w:rsidRPr="00F6673C">
        <w:rPr>
          <w:rFonts w:cs="Times New Roman"/>
        </w:rPr>
        <w:t>.</w:t>
      </w:r>
      <w:r>
        <w:rPr>
          <w:rFonts w:cs="Times New Roman"/>
        </w:rPr>
        <w:t xml:space="preserve"> </w:t>
      </w:r>
      <w:r w:rsidR="00B156C3">
        <w:rPr>
          <w:rFonts w:cs="Times New Roman"/>
        </w:rPr>
        <w:t xml:space="preserve">Dostupnost výukových materiálů byla nejdříve ověřena v jednotlivých učebnách a pracovištích a následně také podrobena dotazníkovému šetření. Z něj vzešlo, že žáci jsou s dostupností výukových materiálů v zásadě spokojení, ale </w:t>
      </w:r>
      <w:r w:rsidR="006326E9" w:rsidRPr="00F6673C">
        <w:rPr>
          <w:rFonts w:cs="Times New Roman"/>
        </w:rPr>
        <w:t>byly vzneseny podněty ke kvalitě některých učebních pomůcek</w:t>
      </w:r>
      <w:r w:rsidR="006326E9">
        <w:rPr>
          <w:rFonts w:cs="Times New Roman"/>
        </w:rPr>
        <w:t xml:space="preserve">. </w:t>
      </w:r>
      <w:r w:rsidR="0052707A">
        <w:rPr>
          <w:rFonts w:cs="Times New Roman"/>
        </w:rPr>
        <w:t xml:space="preserve">Učitelé by se také mohli </w:t>
      </w:r>
      <w:r w:rsidR="0052707A" w:rsidRPr="00023E03">
        <w:rPr>
          <w:rFonts w:cs="Times New Roman"/>
        </w:rPr>
        <w:t>více zajímat o to, jaké výukové materiály žákům pomáhají.</w:t>
      </w:r>
      <w:r w:rsidR="0052707A">
        <w:rPr>
          <w:rFonts w:cs="Times New Roman"/>
        </w:rPr>
        <w:t xml:space="preserve"> </w:t>
      </w:r>
      <w:r w:rsidR="00D94C1C">
        <w:rPr>
          <w:rFonts w:cs="Times New Roman"/>
        </w:rPr>
        <w:t>Oba výzkumné cíle tím považuji za splněné.</w:t>
      </w:r>
    </w:p>
    <w:p w14:paraId="4A00D9D4" w14:textId="51F57DF6" w:rsidR="00756E18" w:rsidRDefault="00756E18" w:rsidP="00D94C1C">
      <w:pPr>
        <w:ind w:firstLine="708"/>
        <w:rPr>
          <w:rFonts w:cs="Times New Roman"/>
        </w:rPr>
      </w:pPr>
      <w:r>
        <w:rPr>
          <w:rFonts w:cs="Times New Roman"/>
        </w:rPr>
        <w:t>Díky dotazníkovému šetření se také podařilo</w:t>
      </w:r>
      <w:r w:rsidR="00D94C1C">
        <w:rPr>
          <w:rFonts w:cs="Times New Roman"/>
        </w:rPr>
        <w:t xml:space="preserve"> </w:t>
      </w:r>
      <w:r w:rsidR="00CE5D8A">
        <w:rPr>
          <w:rFonts w:cs="Times New Roman"/>
        </w:rPr>
        <w:t>zodpovědět na výzkumné otázky</w:t>
      </w:r>
      <w:r w:rsidR="00D94C1C">
        <w:rPr>
          <w:rFonts w:cs="Times New Roman"/>
        </w:rPr>
        <w:t xml:space="preserve"> stanovené v úvodu práce</w:t>
      </w:r>
      <w:r>
        <w:rPr>
          <w:rFonts w:cs="Times New Roman"/>
        </w:rPr>
        <w:t xml:space="preserve">. </w:t>
      </w:r>
      <w:r w:rsidR="00EC76C2">
        <w:rPr>
          <w:rFonts w:cs="Times New Roman"/>
        </w:rPr>
        <w:t>Jak již bylo zmíněno, ž</w:t>
      </w:r>
      <w:r w:rsidR="002C6311">
        <w:rPr>
          <w:rFonts w:cs="Times New Roman"/>
        </w:rPr>
        <w:t xml:space="preserve">áci </w:t>
      </w:r>
      <w:r w:rsidR="00BB6451">
        <w:rPr>
          <w:rFonts w:cs="Times New Roman"/>
        </w:rPr>
        <w:t xml:space="preserve">hodnotí </w:t>
      </w:r>
      <w:r w:rsidR="00274246">
        <w:rPr>
          <w:rFonts w:cs="Times New Roman"/>
        </w:rPr>
        <w:t xml:space="preserve">vzdělávací potřeby svého učebního oboru veskrze pozitivně, přemýšlí nad tím, co a jak jim ve výuce pomáhá. V rámci souladu konkrétních vzdělávacích potřeb a jejich očekávání, </w:t>
      </w:r>
      <w:r w:rsidR="00EC76C2">
        <w:rPr>
          <w:rFonts w:cs="Times New Roman"/>
        </w:rPr>
        <w:t xml:space="preserve">požadují </w:t>
      </w:r>
      <w:r w:rsidR="00274246">
        <w:rPr>
          <w:rFonts w:cs="Times New Roman"/>
        </w:rPr>
        <w:t xml:space="preserve">žáci </w:t>
      </w:r>
      <w:r w:rsidR="00EC76C2">
        <w:rPr>
          <w:rFonts w:cs="Times New Roman"/>
        </w:rPr>
        <w:t>větší propojení teorie a praxe</w:t>
      </w:r>
      <w:r w:rsidR="00274246">
        <w:rPr>
          <w:rFonts w:cs="Times New Roman"/>
        </w:rPr>
        <w:t>. Výukové</w:t>
      </w:r>
      <w:r w:rsidR="00EC76C2">
        <w:rPr>
          <w:rFonts w:cs="Times New Roman"/>
        </w:rPr>
        <w:t xml:space="preserve"> materiály </w:t>
      </w:r>
      <w:r w:rsidR="00274246">
        <w:rPr>
          <w:rFonts w:cs="Times New Roman"/>
        </w:rPr>
        <w:t xml:space="preserve">zkoumané v třetí výzkumné otázce </w:t>
      </w:r>
      <w:r w:rsidR="00EC76C2">
        <w:rPr>
          <w:rFonts w:cs="Times New Roman"/>
        </w:rPr>
        <w:t>považuj</w:t>
      </w:r>
      <w:r w:rsidR="00882486">
        <w:rPr>
          <w:rFonts w:cs="Times New Roman"/>
        </w:rPr>
        <w:t xml:space="preserve">e většina z nich </w:t>
      </w:r>
      <w:r w:rsidR="00EC76C2">
        <w:rPr>
          <w:rFonts w:cs="Times New Roman"/>
        </w:rPr>
        <w:t xml:space="preserve">za </w:t>
      </w:r>
      <w:r w:rsidR="00882486">
        <w:rPr>
          <w:rFonts w:cs="Times New Roman"/>
        </w:rPr>
        <w:t>dostupné</w:t>
      </w:r>
      <w:r w:rsidR="00EC76C2">
        <w:rPr>
          <w:rFonts w:cs="Times New Roman"/>
        </w:rPr>
        <w:t xml:space="preserve">. </w:t>
      </w:r>
      <w:r w:rsidR="005615F4">
        <w:rPr>
          <w:rFonts w:cs="Times New Roman"/>
        </w:rPr>
        <w:t>Všechny výzkumné otázky tedy byly zodpovězeny</w:t>
      </w:r>
      <w:r w:rsidR="00EC76C2">
        <w:rPr>
          <w:rFonts w:cs="Times New Roman"/>
        </w:rPr>
        <w:t xml:space="preserve"> </w:t>
      </w:r>
    </w:p>
    <w:p w14:paraId="186AD71D" w14:textId="62666355" w:rsidR="00A24CC4" w:rsidRDefault="00A24CC4" w:rsidP="00D94C1C">
      <w:pPr>
        <w:ind w:firstLine="708"/>
        <w:rPr>
          <w:rFonts w:cs="Times New Roman"/>
        </w:rPr>
      </w:pPr>
      <w:r>
        <w:rPr>
          <w:rFonts w:cs="Times New Roman"/>
        </w:rPr>
        <w:t xml:space="preserve">Myslím si, že jak splnění výzkumných cílů, tak také </w:t>
      </w:r>
      <w:r w:rsidR="005615F4">
        <w:rPr>
          <w:rFonts w:cs="Times New Roman"/>
        </w:rPr>
        <w:t>zodpovězení</w:t>
      </w:r>
      <w:r>
        <w:rPr>
          <w:rFonts w:cs="Times New Roman"/>
        </w:rPr>
        <w:t xml:space="preserve"> výzkumných </w:t>
      </w:r>
      <w:r w:rsidR="005615F4">
        <w:rPr>
          <w:rFonts w:cs="Times New Roman"/>
        </w:rPr>
        <w:t>otázek</w:t>
      </w:r>
      <w:r>
        <w:rPr>
          <w:rFonts w:cs="Times New Roman"/>
        </w:rPr>
        <w:t xml:space="preserve"> svědčí o tom, že je pro tvorbu kvalitního kurikulárního dokumentu, jakým je školní vzdělávací </w:t>
      </w:r>
      <w:r>
        <w:rPr>
          <w:rFonts w:cs="Times New Roman"/>
        </w:rPr>
        <w:lastRenderedPageBreak/>
        <w:t xml:space="preserve">program, velmi důležité </w:t>
      </w:r>
      <w:r w:rsidRPr="00396CDD">
        <w:rPr>
          <w:rFonts w:cs="Times New Roman"/>
        </w:rPr>
        <w:t>analyzovat</w:t>
      </w:r>
      <w:r w:rsidR="00BB7559" w:rsidRPr="00396CDD">
        <w:rPr>
          <w:rFonts w:cs="Times New Roman"/>
        </w:rPr>
        <w:t>, vyhodnocovat</w:t>
      </w:r>
      <w:r w:rsidRPr="00396CDD">
        <w:rPr>
          <w:rFonts w:cs="Times New Roman"/>
        </w:rPr>
        <w:t xml:space="preserve"> a zjišťovat vzdělávací potřeby žáků</w:t>
      </w:r>
      <w:r>
        <w:rPr>
          <w:rFonts w:cs="Times New Roman"/>
        </w:rPr>
        <w:t xml:space="preserve">, aby bylo v rámci středoškolského odborného vzdělávání dosahováno </w:t>
      </w:r>
      <w:r w:rsidR="00787F2D">
        <w:rPr>
          <w:rFonts w:cs="Times New Roman"/>
        </w:rPr>
        <w:t>vzdělávacích cílů jak v teoretické, tak praktické výuce. Proto si myslím, že z této bakalářské práce může Střední škola automobilní Prostějov alespoň částečně vycházet při tvorbě aktualizovaného školního vzdělávacího programu</w:t>
      </w:r>
      <w:r w:rsidR="00934A53">
        <w:rPr>
          <w:rFonts w:cs="Times New Roman"/>
        </w:rPr>
        <w:t xml:space="preserve"> a v tom spatřuji také přínos práce. </w:t>
      </w:r>
    </w:p>
    <w:p w14:paraId="3EE5A675" w14:textId="4BC54A32" w:rsidR="00F6673C" w:rsidRDefault="00F6673C" w:rsidP="00D94C1C">
      <w:pPr>
        <w:ind w:firstLine="708"/>
        <w:rPr>
          <w:rFonts w:cs="Times New Roman"/>
        </w:rPr>
      </w:pPr>
      <w:r>
        <w:rPr>
          <w:rFonts w:cs="Times New Roman"/>
        </w:rPr>
        <w:t>Doporučení pro tvorbu budoucího kurikula tedy jsou:</w:t>
      </w:r>
    </w:p>
    <w:p w14:paraId="7F24D30E" w14:textId="60980D9D" w:rsidR="00F6673C" w:rsidRDefault="00F6673C" w:rsidP="00F6673C">
      <w:pPr>
        <w:pStyle w:val="Odstavecseseznamem"/>
        <w:numPr>
          <w:ilvl w:val="0"/>
          <w:numId w:val="50"/>
        </w:numPr>
        <w:rPr>
          <w:rFonts w:cs="Times New Roman"/>
        </w:rPr>
      </w:pPr>
      <w:r>
        <w:rPr>
          <w:rFonts w:cs="Times New Roman"/>
        </w:rPr>
        <w:t>dostatečné propojení a provázání teoretické a praktické výuky pro snadnější pochopitelnost vyučované látky,</w:t>
      </w:r>
    </w:p>
    <w:p w14:paraId="18D5DD0B" w14:textId="383D3C21" w:rsidR="00F6673C" w:rsidRDefault="00F6673C" w:rsidP="00F6673C">
      <w:pPr>
        <w:pStyle w:val="Odstavecseseznamem"/>
        <w:numPr>
          <w:ilvl w:val="0"/>
          <w:numId w:val="50"/>
        </w:numPr>
        <w:rPr>
          <w:rFonts w:cs="Times New Roman"/>
        </w:rPr>
      </w:pPr>
      <w:r>
        <w:rPr>
          <w:rFonts w:cs="Times New Roman"/>
        </w:rPr>
        <w:t>zajištění kvalitních učebních pomůcek k uskutečňování praktické výuky,</w:t>
      </w:r>
    </w:p>
    <w:p w14:paraId="094884D9" w14:textId="5CCFDC38" w:rsidR="00F6673C" w:rsidRDefault="00F6673C" w:rsidP="00F6673C">
      <w:pPr>
        <w:pStyle w:val="Odstavecseseznamem"/>
        <w:numPr>
          <w:ilvl w:val="0"/>
          <w:numId w:val="50"/>
        </w:numPr>
        <w:rPr>
          <w:rFonts w:cs="Times New Roman"/>
        </w:rPr>
      </w:pPr>
      <w:r>
        <w:rPr>
          <w:rFonts w:cs="Times New Roman"/>
        </w:rPr>
        <w:t>čemuž bude předcházet vzájemná debata s žáky ohledně požadavků na výukové materiály</w:t>
      </w:r>
      <w:r w:rsidR="00023E03">
        <w:rPr>
          <w:rFonts w:cs="Times New Roman"/>
        </w:rPr>
        <w:t xml:space="preserve"> a </w:t>
      </w:r>
    </w:p>
    <w:p w14:paraId="1562136D" w14:textId="2AB00AF3" w:rsidR="00023E03" w:rsidRPr="00F6673C" w:rsidRDefault="00023E03" w:rsidP="00F6673C">
      <w:pPr>
        <w:pStyle w:val="Odstavecseseznamem"/>
        <w:numPr>
          <w:ilvl w:val="0"/>
          <w:numId w:val="50"/>
        </w:numPr>
        <w:rPr>
          <w:rFonts w:cs="Times New Roman"/>
        </w:rPr>
      </w:pPr>
      <w:r>
        <w:rPr>
          <w:rFonts w:cs="Times New Roman"/>
        </w:rPr>
        <w:t>celková analýza jejich vzdělávacích potřeb.</w:t>
      </w:r>
    </w:p>
    <w:p w14:paraId="57BFA7C4" w14:textId="35A19C24" w:rsidR="009975AD" w:rsidRPr="00C45D79" w:rsidRDefault="009975AD" w:rsidP="00C45D79">
      <w:r>
        <w:t>Osobn</w:t>
      </w:r>
      <w:r w:rsidR="00A24CC4">
        <w:t>ě jsem si díky této práci</w:t>
      </w:r>
      <w:r w:rsidR="00787F2D">
        <w:t xml:space="preserve"> prohloubila své teoretické znalosti, které jsem získala studiem </w:t>
      </w:r>
      <w:r w:rsidR="00E27C07">
        <w:t xml:space="preserve">tohoto oboru. Mohla jsem si vyzkoušet nové metody, které mohu implementovat jak do svého dalšího vzdělávání, tak i do praxe na škole. </w:t>
      </w:r>
      <w:r w:rsidR="000E37CD">
        <w:t xml:space="preserve">Tvorba této práce mě tak posunula </w:t>
      </w:r>
      <w:r w:rsidR="00C47F92">
        <w:t xml:space="preserve">mnohem dále </w:t>
      </w:r>
      <w:r w:rsidR="000E37CD">
        <w:t xml:space="preserve">i v mém profesním životě. </w:t>
      </w:r>
    </w:p>
    <w:p w14:paraId="00AC834C" w14:textId="77777777" w:rsidR="007B7662" w:rsidRDefault="007B7662">
      <w:pPr>
        <w:spacing w:after="0" w:line="240" w:lineRule="auto"/>
        <w:ind w:firstLine="0"/>
        <w:jc w:val="left"/>
        <w:rPr>
          <w:rFonts w:eastAsiaTheme="majorEastAsia" w:cstheme="majorBidi"/>
          <w:b/>
          <w:color w:val="000000" w:themeColor="text1"/>
          <w:sz w:val="32"/>
          <w:szCs w:val="32"/>
        </w:rPr>
      </w:pPr>
      <w:r>
        <w:br w:type="page"/>
      </w:r>
    </w:p>
    <w:p w14:paraId="696DA59B" w14:textId="6A7D70A2" w:rsidR="00D00951" w:rsidRDefault="00E916F9" w:rsidP="00D13609">
      <w:pPr>
        <w:pStyle w:val="Nadpis1"/>
        <w:numPr>
          <w:ilvl w:val="0"/>
          <w:numId w:val="0"/>
        </w:numPr>
        <w:ind w:left="432" w:hanging="432"/>
      </w:pPr>
      <w:bookmarkStart w:id="46" w:name="_Toc106557932"/>
      <w:r>
        <w:lastRenderedPageBreak/>
        <w:t>Seznam použité literatury</w:t>
      </w:r>
      <w:bookmarkEnd w:id="46"/>
      <w:r w:rsidR="00D00951">
        <w:t xml:space="preserve"> </w:t>
      </w:r>
    </w:p>
    <w:p w14:paraId="47F4A9E5" w14:textId="004FB551" w:rsidR="00A2578E" w:rsidRPr="00E61CE1" w:rsidRDefault="00A2578E" w:rsidP="00E61CE1">
      <w:pPr>
        <w:pStyle w:val="Odstavecseseznamem"/>
        <w:numPr>
          <w:ilvl w:val="0"/>
          <w:numId w:val="49"/>
        </w:numPr>
        <w:jc w:val="left"/>
        <w:rPr>
          <w:rFonts w:cs="Times New Roman"/>
        </w:rPr>
      </w:pPr>
      <w:r w:rsidRPr="00E61CE1">
        <w:rPr>
          <w:rFonts w:cs="Times New Roman"/>
        </w:rPr>
        <w:t xml:space="preserve">BERNÝ, </w:t>
      </w:r>
      <w:r w:rsidR="00800327" w:rsidRPr="00E61CE1">
        <w:rPr>
          <w:rFonts w:cs="Times New Roman"/>
        </w:rPr>
        <w:t xml:space="preserve">Libor a kol. </w:t>
      </w:r>
      <w:r w:rsidR="00800327" w:rsidRPr="00E61CE1">
        <w:rPr>
          <w:rFonts w:cs="Times New Roman"/>
          <w:i/>
          <w:iCs/>
        </w:rPr>
        <w:t>Počáteční odborné vzdělávání v České republice – podrobná zpráva</w:t>
      </w:r>
      <w:r w:rsidR="00800327" w:rsidRPr="00E61CE1">
        <w:rPr>
          <w:rFonts w:cs="Times New Roman"/>
        </w:rPr>
        <w:t xml:space="preserve">. </w:t>
      </w:r>
      <w:r w:rsidR="00CC0BDB" w:rsidRPr="00E61CE1">
        <w:rPr>
          <w:rFonts w:cs="Times New Roman"/>
        </w:rPr>
        <w:t>[online]. 2005 [cit. 2022-</w:t>
      </w:r>
      <w:r w:rsidR="003947AD" w:rsidRPr="00E61CE1">
        <w:rPr>
          <w:rFonts w:cs="Times New Roman"/>
        </w:rPr>
        <w:t>03</w:t>
      </w:r>
      <w:r w:rsidR="00CC0BDB" w:rsidRPr="00E61CE1">
        <w:rPr>
          <w:rFonts w:cs="Times New Roman"/>
        </w:rPr>
        <w:t>-</w:t>
      </w:r>
      <w:r w:rsidR="003947AD" w:rsidRPr="00E61CE1">
        <w:rPr>
          <w:rFonts w:cs="Times New Roman"/>
        </w:rPr>
        <w:t>31</w:t>
      </w:r>
      <w:r w:rsidR="00CC0BDB" w:rsidRPr="00E61CE1">
        <w:rPr>
          <w:rFonts w:cs="Times New Roman"/>
        </w:rPr>
        <w:t xml:space="preserve">]. Dostupné z: </w:t>
      </w:r>
      <w:hyperlink r:id="rId18" w:history="1">
        <w:r w:rsidR="003947AD" w:rsidRPr="00E61CE1">
          <w:rPr>
            <w:rStyle w:val="Hypertextovodkaz"/>
            <w:rFonts w:cs="Times New Roman"/>
          </w:rPr>
          <w:t>https://www.msmt.cz/file/10188_1_2/</w:t>
        </w:r>
      </w:hyperlink>
      <w:r w:rsidR="003947AD" w:rsidRPr="00E61CE1">
        <w:rPr>
          <w:rFonts w:cs="Times New Roman"/>
        </w:rPr>
        <w:t xml:space="preserve"> </w:t>
      </w:r>
    </w:p>
    <w:p w14:paraId="0CEB8C24" w14:textId="24206AC3" w:rsidR="003F7650" w:rsidRPr="003F7650" w:rsidRDefault="003F7650" w:rsidP="00E61CE1">
      <w:pPr>
        <w:pStyle w:val="Odstavecseseznamem"/>
        <w:numPr>
          <w:ilvl w:val="0"/>
          <w:numId w:val="49"/>
        </w:numPr>
        <w:jc w:val="left"/>
      </w:pPr>
      <w:r w:rsidRPr="00E61CE1">
        <w:rPr>
          <w:rFonts w:cs="Times New Roman"/>
        </w:rPr>
        <w:t xml:space="preserve">Česká republika: Vyšší sekundární vzdělávání a postsekundární neterciární vzdělávání (Střední vzdělávání). </w:t>
      </w:r>
      <w:r w:rsidRPr="00E61CE1">
        <w:rPr>
          <w:i/>
          <w:iCs/>
        </w:rPr>
        <w:t>Eurydice</w:t>
      </w:r>
      <w:r w:rsidRPr="003F7650">
        <w:t xml:space="preserve"> [online]. 6. 1. 2022, 6 </w:t>
      </w:r>
      <w:r>
        <w:t xml:space="preserve">s. </w:t>
      </w:r>
      <w:r w:rsidRPr="003F7650">
        <w:t>[cit. 2022-06-1</w:t>
      </w:r>
      <w:r>
        <w:t>6</w:t>
      </w:r>
      <w:r w:rsidRPr="003F7650">
        <w:t xml:space="preserve">]. Dostupné z: </w:t>
      </w:r>
      <w:hyperlink r:id="rId19" w:history="1">
        <w:r w:rsidRPr="00C67C80">
          <w:rPr>
            <w:rStyle w:val="Hypertextovodkaz"/>
          </w:rPr>
          <w:t>https://eacea.ec.europa.eu/national-policies/eurydice/content/upper-secondary-and-post-secondary-non-tertiary-education-7_cs</w:t>
        </w:r>
      </w:hyperlink>
      <w:r>
        <w:t xml:space="preserve"> </w:t>
      </w:r>
    </w:p>
    <w:p w14:paraId="5F06355C" w14:textId="211E79CA" w:rsidR="00972137" w:rsidRPr="00E61CE1" w:rsidRDefault="00805E5C" w:rsidP="00E61CE1">
      <w:pPr>
        <w:pStyle w:val="Odstavecseseznamem"/>
        <w:numPr>
          <w:ilvl w:val="0"/>
          <w:numId w:val="49"/>
        </w:numPr>
        <w:jc w:val="left"/>
        <w:rPr>
          <w:rFonts w:cs="Times New Roman"/>
        </w:rPr>
      </w:pPr>
      <w:r w:rsidRPr="00E61CE1">
        <w:rPr>
          <w:rFonts w:cs="Times New Roman"/>
        </w:rPr>
        <w:t>DOSTÁL, J</w:t>
      </w:r>
      <w:r w:rsidR="00967FD6" w:rsidRPr="00E61CE1">
        <w:rPr>
          <w:rFonts w:cs="Times New Roman"/>
        </w:rPr>
        <w:t>iří</w:t>
      </w:r>
      <w:r w:rsidRPr="00E61CE1">
        <w:rPr>
          <w:rFonts w:cs="Times New Roman"/>
        </w:rPr>
        <w:t xml:space="preserve">. </w:t>
      </w:r>
      <w:r w:rsidRPr="00E61CE1">
        <w:rPr>
          <w:rFonts w:cs="Times New Roman"/>
          <w:i/>
          <w:iCs/>
        </w:rPr>
        <w:t>Učební pomůcky a zásada názornosti.</w:t>
      </w:r>
      <w:r w:rsidRPr="00E61CE1">
        <w:rPr>
          <w:rFonts w:cs="Times New Roman"/>
        </w:rPr>
        <w:t xml:space="preserve"> </w:t>
      </w:r>
      <w:r w:rsidR="00B943A0" w:rsidRPr="00E61CE1">
        <w:rPr>
          <w:rFonts w:cs="Times New Roman"/>
        </w:rPr>
        <w:t>Olomouc: Votobia Olomouc</w:t>
      </w:r>
      <w:r w:rsidR="00A146F0" w:rsidRPr="00E61CE1">
        <w:rPr>
          <w:rFonts w:cs="Times New Roman"/>
        </w:rPr>
        <w:t>,</w:t>
      </w:r>
      <w:r w:rsidR="00B943A0" w:rsidRPr="00E61CE1">
        <w:rPr>
          <w:rFonts w:cs="Times New Roman"/>
        </w:rPr>
        <w:t xml:space="preserve"> 2008. </w:t>
      </w:r>
    </w:p>
    <w:p w14:paraId="2C2227E0" w14:textId="6C3EF650" w:rsidR="00A812BD" w:rsidRPr="00E61CE1" w:rsidRDefault="00A812BD" w:rsidP="00E61CE1">
      <w:pPr>
        <w:pStyle w:val="Odstavecseseznamem"/>
        <w:numPr>
          <w:ilvl w:val="0"/>
          <w:numId w:val="49"/>
        </w:numPr>
        <w:jc w:val="left"/>
        <w:rPr>
          <w:rFonts w:cs="Times New Roman"/>
        </w:rPr>
      </w:pPr>
      <w:r w:rsidRPr="00E61CE1">
        <w:rPr>
          <w:rFonts w:cs="Times New Roman"/>
        </w:rPr>
        <w:t xml:space="preserve">HÜLSKEN, Margot. </w:t>
      </w:r>
      <w:r w:rsidRPr="00E61CE1">
        <w:rPr>
          <w:rFonts w:cs="Times New Roman"/>
          <w:i/>
          <w:iCs/>
        </w:rPr>
        <w:t>Příručka pro kadeřnice.</w:t>
      </w:r>
      <w:r w:rsidRPr="00E61CE1">
        <w:rPr>
          <w:rFonts w:cs="Times New Roman"/>
        </w:rPr>
        <w:t xml:space="preserve"> Praha: Europa-Sobotáles, 2005. ISBN 80-86706-12-5.</w:t>
      </w:r>
    </w:p>
    <w:p w14:paraId="25E3519A" w14:textId="2F825619" w:rsidR="00C75E8F" w:rsidRPr="00E61CE1" w:rsidRDefault="00C75E8F" w:rsidP="00E61CE1">
      <w:pPr>
        <w:pStyle w:val="Odstavecseseznamem"/>
        <w:numPr>
          <w:ilvl w:val="0"/>
          <w:numId w:val="49"/>
        </w:numPr>
        <w:jc w:val="left"/>
        <w:rPr>
          <w:rFonts w:cs="Times New Roman"/>
        </w:rPr>
      </w:pPr>
      <w:r w:rsidRPr="00E61CE1">
        <w:rPr>
          <w:rFonts w:cs="Times New Roman"/>
        </w:rPr>
        <w:t xml:space="preserve">CHRÁSKA, Miroslav. </w:t>
      </w:r>
      <w:r w:rsidRPr="00E61CE1">
        <w:rPr>
          <w:rFonts w:cs="Times New Roman"/>
          <w:i/>
          <w:iCs/>
        </w:rPr>
        <w:t>Metody pedagogického výzkumu: základy kvantitativního výzkumu.</w:t>
      </w:r>
      <w:r w:rsidRPr="00E61CE1">
        <w:rPr>
          <w:rFonts w:cs="Times New Roman"/>
        </w:rPr>
        <w:t xml:space="preserve"> 2., aktualizované vydání. Praha: Grada, 2016. Pedagogika (Grada). ISBN 978-80-247-5326-3.</w:t>
      </w:r>
    </w:p>
    <w:p w14:paraId="362DD892" w14:textId="26E87DB7" w:rsidR="00E643C0" w:rsidRPr="00E61CE1" w:rsidRDefault="00E643C0" w:rsidP="00E61CE1">
      <w:pPr>
        <w:pStyle w:val="Odstavecseseznamem"/>
        <w:numPr>
          <w:ilvl w:val="0"/>
          <w:numId w:val="49"/>
        </w:numPr>
        <w:jc w:val="left"/>
        <w:rPr>
          <w:rFonts w:cs="Times New Roman"/>
        </w:rPr>
      </w:pPr>
      <w:r w:rsidRPr="00E61CE1">
        <w:rPr>
          <w:rFonts w:cs="Times New Roman"/>
        </w:rPr>
        <w:t xml:space="preserve">JANÍK, Tomáš. </w:t>
      </w:r>
      <w:r w:rsidR="00E35D66" w:rsidRPr="00E61CE1">
        <w:rPr>
          <w:rFonts w:cs="Times New Roman"/>
          <w:i/>
          <w:iCs/>
        </w:rPr>
        <w:t>Didaktika obecná a oborová: pokus o vymezení a systematizaci pojmů.</w:t>
      </w:r>
      <w:r w:rsidR="00E35D66" w:rsidRPr="00E61CE1">
        <w:rPr>
          <w:rFonts w:cs="Times New Roman"/>
        </w:rPr>
        <w:t xml:space="preserve"> </w:t>
      </w:r>
      <w:r w:rsidR="004355D4" w:rsidRPr="00E61CE1">
        <w:rPr>
          <w:rFonts w:cs="Times New Roman"/>
        </w:rPr>
        <w:t xml:space="preserve">Brno: </w:t>
      </w:r>
      <w:r w:rsidR="004D4662" w:rsidRPr="00E61CE1">
        <w:rPr>
          <w:rFonts w:cs="Times New Roman"/>
        </w:rPr>
        <w:t xml:space="preserve">Centrum pedagogického výzkumu PdF MU, </w:t>
      </w:r>
      <w:r w:rsidR="005C0AC4" w:rsidRPr="00E61CE1">
        <w:rPr>
          <w:rFonts w:cs="Times New Roman"/>
        </w:rPr>
        <w:t>2009</w:t>
      </w:r>
      <w:r w:rsidR="004D4662" w:rsidRPr="00E61CE1">
        <w:rPr>
          <w:rFonts w:cs="Times New Roman"/>
        </w:rPr>
        <w:t xml:space="preserve">. </w:t>
      </w:r>
    </w:p>
    <w:p w14:paraId="585D5665" w14:textId="5147FE61" w:rsidR="00324270" w:rsidRPr="00E61CE1" w:rsidRDefault="00324270" w:rsidP="00E61CE1">
      <w:pPr>
        <w:pStyle w:val="Odstavecseseznamem"/>
        <w:numPr>
          <w:ilvl w:val="0"/>
          <w:numId w:val="49"/>
        </w:numPr>
        <w:jc w:val="left"/>
        <w:rPr>
          <w:rFonts w:cs="Times New Roman"/>
        </w:rPr>
      </w:pPr>
      <w:r w:rsidRPr="00E61CE1">
        <w:rPr>
          <w:rFonts w:cs="Times New Roman"/>
        </w:rPr>
        <w:t xml:space="preserve">JANÍK, Tomáš a kol. </w:t>
      </w:r>
      <w:r w:rsidRPr="00E61CE1">
        <w:rPr>
          <w:rFonts w:cs="Times New Roman"/>
          <w:i/>
          <w:iCs/>
        </w:rPr>
        <w:t xml:space="preserve">Kvalita (ve) vzdělávání: obsahově zaměřený přístup ke zkoumání a zlepšování výuky. </w:t>
      </w:r>
      <w:r w:rsidRPr="00E61CE1">
        <w:rPr>
          <w:rFonts w:cs="Times New Roman"/>
        </w:rPr>
        <w:t xml:space="preserve">Brno: Masarykova univerzita, 2016. </w:t>
      </w:r>
    </w:p>
    <w:p w14:paraId="006570B7" w14:textId="7BD883A5" w:rsidR="00B558A3" w:rsidRPr="00653527" w:rsidRDefault="00B558A3" w:rsidP="00E61CE1">
      <w:pPr>
        <w:pStyle w:val="Odstavecseseznamem"/>
        <w:numPr>
          <w:ilvl w:val="0"/>
          <w:numId w:val="49"/>
        </w:numPr>
        <w:jc w:val="left"/>
      </w:pPr>
      <w:r w:rsidRPr="00E61CE1">
        <w:rPr>
          <w:rFonts w:cs="Times New Roman"/>
        </w:rPr>
        <w:t xml:space="preserve">MAŠEK, Jan a kol. </w:t>
      </w:r>
      <w:r w:rsidRPr="00E61CE1">
        <w:rPr>
          <w:rFonts w:cs="Times New Roman"/>
          <w:i/>
          <w:iCs/>
        </w:rPr>
        <w:t>Otevřené technologie ve výuce.</w:t>
      </w:r>
      <w:r w:rsidRPr="00E61CE1">
        <w:rPr>
          <w:rFonts w:cs="Times New Roman"/>
        </w:rPr>
        <w:t xml:space="preserve"> Plzeň: Západočeská univerzita v</w:t>
      </w:r>
      <w:r w:rsidR="00653527" w:rsidRPr="00E61CE1">
        <w:rPr>
          <w:rFonts w:cs="Times New Roman"/>
        </w:rPr>
        <w:t> </w:t>
      </w:r>
      <w:r w:rsidRPr="00E61CE1">
        <w:rPr>
          <w:rFonts w:cs="Times New Roman"/>
        </w:rPr>
        <w:t>Plzni</w:t>
      </w:r>
      <w:r w:rsidR="00653527" w:rsidRPr="00E61CE1">
        <w:rPr>
          <w:rFonts w:cs="Times New Roman"/>
        </w:rPr>
        <w:t xml:space="preserve">, </w:t>
      </w:r>
      <w:r w:rsidRPr="00E61CE1">
        <w:rPr>
          <w:rFonts w:cs="Times New Roman"/>
        </w:rPr>
        <w:t xml:space="preserve">2004. </w:t>
      </w:r>
      <w:r w:rsidR="00653527" w:rsidRPr="00653527">
        <w:t>ISBN 80-7043-254-3</w:t>
      </w:r>
      <w:r w:rsidR="00653527">
        <w:t xml:space="preserve">. </w:t>
      </w:r>
    </w:p>
    <w:p w14:paraId="4A4D066E" w14:textId="035C936E" w:rsidR="00D00951" w:rsidRPr="00E61CE1" w:rsidRDefault="00D00951" w:rsidP="00E61CE1">
      <w:pPr>
        <w:pStyle w:val="Odstavecseseznamem"/>
        <w:numPr>
          <w:ilvl w:val="0"/>
          <w:numId w:val="49"/>
        </w:numPr>
        <w:jc w:val="left"/>
        <w:rPr>
          <w:rFonts w:cs="Times New Roman"/>
        </w:rPr>
      </w:pPr>
      <w:r w:rsidRPr="00E61CE1">
        <w:rPr>
          <w:rFonts w:cs="Times New Roman"/>
        </w:rPr>
        <w:t>PALÁN, Zdeněk. </w:t>
      </w:r>
      <w:r w:rsidRPr="00E61CE1">
        <w:rPr>
          <w:rFonts w:cs="Times New Roman"/>
          <w:i/>
          <w:iCs/>
        </w:rPr>
        <w:t>Lidské zdroje: výkladový slovník</w:t>
      </w:r>
      <w:r w:rsidRPr="00E61CE1">
        <w:rPr>
          <w:rFonts w:cs="Times New Roman"/>
        </w:rPr>
        <w:t>. Praha: Academia, 2002. ISBN 80-200-0950-7.</w:t>
      </w:r>
    </w:p>
    <w:p w14:paraId="11908415" w14:textId="2234FE0D" w:rsidR="00B41DA7" w:rsidRPr="00E61CE1" w:rsidRDefault="00B41DA7" w:rsidP="00E61CE1">
      <w:pPr>
        <w:pStyle w:val="Odstavecseseznamem"/>
        <w:numPr>
          <w:ilvl w:val="0"/>
          <w:numId w:val="49"/>
        </w:numPr>
        <w:jc w:val="left"/>
        <w:rPr>
          <w:rFonts w:cs="Times New Roman"/>
        </w:rPr>
      </w:pPr>
      <w:r w:rsidRPr="00E61CE1">
        <w:rPr>
          <w:rFonts w:cs="Times New Roman"/>
        </w:rPr>
        <w:t>PECINA, P</w:t>
      </w:r>
      <w:r w:rsidR="00B86767" w:rsidRPr="00E61CE1">
        <w:rPr>
          <w:rFonts w:cs="Times New Roman"/>
        </w:rPr>
        <w:t>avel</w:t>
      </w:r>
      <w:r w:rsidRPr="00E61CE1">
        <w:rPr>
          <w:rFonts w:cs="Times New Roman"/>
        </w:rPr>
        <w:t xml:space="preserve">, </w:t>
      </w:r>
      <w:r w:rsidR="002624E7" w:rsidRPr="00E61CE1">
        <w:rPr>
          <w:rFonts w:cs="Times New Roman"/>
        </w:rPr>
        <w:t xml:space="preserve">SLÁDEK, </w:t>
      </w:r>
      <w:r w:rsidRPr="00E61CE1">
        <w:rPr>
          <w:rFonts w:cs="Times New Roman"/>
        </w:rPr>
        <w:t>P</w:t>
      </w:r>
      <w:r w:rsidR="00B86767" w:rsidRPr="00E61CE1">
        <w:rPr>
          <w:rFonts w:cs="Times New Roman"/>
        </w:rPr>
        <w:t>etr</w:t>
      </w:r>
      <w:r w:rsidRPr="00E61CE1">
        <w:rPr>
          <w:rFonts w:cs="Times New Roman"/>
        </w:rPr>
        <w:t xml:space="preserve">. Didaktika odborných technických předmětů na středních školách – vývoj, stav a perspektivy. </w:t>
      </w:r>
      <w:r w:rsidRPr="00E61CE1">
        <w:rPr>
          <w:rFonts w:cs="Times New Roman"/>
          <w:i/>
          <w:iCs/>
        </w:rPr>
        <w:t>Journal of Technology and Information Education</w:t>
      </w:r>
      <w:r w:rsidRPr="00E61CE1">
        <w:rPr>
          <w:rFonts w:cs="Times New Roman"/>
        </w:rPr>
        <w:t xml:space="preserve">, </w:t>
      </w:r>
      <w:r w:rsidR="00A24BD8" w:rsidRPr="00E61CE1">
        <w:rPr>
          <w:rFonts w:cs="Times New Roman"/>
        </w:rPr>
        <w:t xml:space="preserve">2016, </w:t>
      </w:r>
      <w:r w:rsidRPr="00E61CE1">
        <w:rPr>
          <w:rFonts w:cs="Times New Roman"/>
          <w:b/>
          <w:bCs/>
        </w:rPr>
        <w:t>8</w:t>
      </w:r>
      <w:r w:rsidRPr="00E61CE1">
        <w:rPr>
          <w:rFonts w:cs="Times New Roman"/>
        </w:rPr>
        <w:t>(1), s. 5</w:t>
      </w:r>
      <w:r w:rsidR="00964374" w:rsidRPr="00E61CE1">
        <w:rPr>
          <w:rFonts w:cs="Times New Roman"/>
        </w:rPr>
        <w:t>-</w:t>
      </w:r>
      <w:r w:rsidRPr="00E61CE1">
        <w:rPr>
          <w:rFonts w:cs="Times New Roman"/>
        </w:rPr>
        <w:t>16.</w:t>
      </w:r>
    </w:p>
    <w:p w14:paraId="2B55FC87" w14:textId="4F3B64A1" w:rsidR="00AE4C2D" w:rsidRPr="00E61CE1" w:rsidRDefault="00AE4C2D" w:rsidP="00E61CE1">
      <w:pPr>
        <w:pStyle w:val="Odstavecseseznamem"/>
        <w:numPr>
          <w:ilvl w:val="0"/>
          <w:numId w:val="49"/>
        </w:numPr>
        <w:jc w:val="left"/>
        <w:rPr>
          <w:rFonts w:cs="Times New Roman"/>
        </w:rPr>
      </w:pPr>
      <w:r w:rsidRPr="00E61CE1">
        <w:rPr>
          <w:rFonts w:cs="Times New Roman"/>
        </w:rPr>
        <w:t>PETERKA, E</w:t>
      </w:r>
      <w:r w:rsidR="004D1C2F" w:rsidRPr="00E61CE1">
        <w:rPr>
          <w:rFonts w:cs="Times New Roman"/>
        </w:rPr>
        <w:t>manuel</w:t>
      </w:r>
      <w:r w:rsidRPr="00E61CE1">
        <w:rPr>
          <w:rFonts w:cs="Times New Roman"/>
        </w:rPr>
        <w:t>, KOCOUREK, F</w:t>
      </w:r>
      <w:r w:rsidR="004D3E4F" w:rsidRPr="00E61CE1">
        <w:rPr>
          <w:rFonts w:cs="Times New Roman"/>
        </w:rPr>
        <w:t>rantišek</w:t>
      </w:r>
      <w:r w:rsidRPr="00E61CE1">
        <w:rPr>
          <w:rFonts w:cs="Times New Roman"/>
        </w:rPr>
        <w:t>, PODZIMEK, M</w:t>
      </w:r>
      <w:r w:rsidR="004D3E4F" w:rsidRPr="00E61CE1">
        <w:rPr>
          <w:rFonts w:cs="Times New Roman"/>
        </w:rPr>
        <w:t>iloslav</w:t>
      </w:r>
      <w:r w:rsidRPr="00E61CE1">
        <w:rPr>
          <w:rFonts w:cs="Times New Roman"/>
        </w:rPr>
        <w:t xml:space="preserve">. </w:t>
      </w:r>
      <w:r w:rsidRPr="00E61CE1">
        <w:rPr>
          <w:rFonts w:cs="Times New Roman"/>
          <w:i/>
          <w:iCs/>
        </w:rPr>
        <w:t>Materiály pro o</w:t>
      </w:r>
      <w:r w:rsidR="00AC3D49" w:rsidRPr="00E61CE1">
        <w:rPr>
          <w:rFonts w:cs="Times New Roman"/>
          <w:i/>
          <w:iCs/>
        </w:rPr>
        <w:t>b</w:t>
      </w:r>
      <w:r w:rsidRPr="00E61CE1">
        <w:rPr>
          <w:rFonts w:cs="Times New Roman"/>
          <w:i/>
          <w:iCs/>
        </w:rPr>
        <w:t>or vzdělání Kadeř</w:t>
      </w:r>
      <w:r w:rsidR="00AC3D49" w:rsidRPr="00E61CE1">
        <w:rPr>
          <w:rFonts w:cs="Times New Roman"/>
          <w:i/>
          <w:iCs/>
        </w:rPr>
        <w:t>n</w:t>
      </w:r>
      <w:r w:rsidRPr="00E61CE1">
        <w:rPr>
          <w:rFonts w:cs="Times New Roman"/>
          <w:i/>
          <w:iCs/>
        </w:rPr>
        <w:t xml:space="preserve">ík. </w:t>
      </w:r>
      <w:r w:rsidRPr="00E61CE1">
        <w:rPr>
          <w:rFonts w:cs="Times New Roman"/>
        </w:rPr>
        <w:t>5., aktualiz. vyd. Praha: Informatiorium, 2011. ISBN 978-80-7333-084-2.</w:t>
      </w:r>
    </w:p>
    <w:p w14:paraId="50782300" w14:textId="1FA8AEC0" w:rsidR="000F5D0D" w:rsidRPr="00E61CE1" w:rsidRDefault="000F5D0D" w:rsidP="00E61CE1">
      <w:pPr>
        <w:pStyle w:val="Odstavecseseznamem"/>
        <w:numPr>
          <w:ilvl w:val="0"/>
          <w:numId w:val="49"/>
        </w:numPr>
        <w:jc w:val="left"/>
        <w:rPr>
          <w:rFonts w:cs="Times New Roman"/>
        </w:rPr>
      </w:pPr>
      <w:r w:rsidRPr="00E61CE1">
        <w:rPr>
          <w:rFonts w:cs="Times New Roman"/>
        </w:rPr>
        <w:t>POLÍVKA, L</w:t>
      </w:r>
      <w:r w:rsidR="00916B7B" w:rsidRPr="00E61CE1">
        <w:rPr>
          <w:rFonts w:cs="Times New Roman"/>
        </w:rPr>
        <w:t>adislav</w:t>
      </w:r>
      <w:r w:rsidRPr="00E61CE1">
        <w:rPr>
          <w:rFonts w:cs="Times New Roman"/>
        </w:rPr>
        <w:t xml:space="preserve">. </w:t>
      </w:r>
      <w:r w:rsidRPr="00E61CE1">
        <w:rPr>
          <w:rFonts w:cs="Times New Roman"/>
          <w:i/>
          <w:iCs/>
        </w:rPr>
        <w:t>Technologie I pro učební obor kadeřník</w:t>
      </w:r>
      <w:r w:rsidRPr="00E61CE1">
        <w:rPr>
          <w:rFonts w:cs="Times New Roman"/>
        </w:rPr>
        <w:t>. 5. přeprac. Vyd. Praha: Informatorium, 2010. ISBN 978-80-7333-079-8.</w:t>
      </w:r>
    </w:p>
    <w:p w14:paraId="3B0818F4" w14:textId="6DE5A027" w:rsidR="00F70EC7" w:rsidRPr="00E61CE1" w:rsidRDefault="00F70EC7" w:rsidP="00E61CE1">
      <w:pPr>
        <w:pStyle w:val="Odstavecseseznamem"/>
        <w:numPr>
          <w:ilvl w:val="0"/>
          <w:numId w:val="49"/>
        </w:numPr>
        <w:jc w:val="left"/>
        <w:rPr>
          <w:rFonts w:cs="Times New Roman"/>
        </w:rPr>
      </w:pPr>
      <w:r w:rsidRPr="00E61CE1">
        <w:rPr>
          <w:rFonts w:cs="Times New Roman"/>
        </w:rPr>
        <w:t>POLÍVKA, L</w:t>
      </w:r>
      <w:r w:rsidR="00916B7B" w:rsidRPr="00E61CE1">
        <w:rPr>
          <w:rFonts w:cs="Times New Roman"/>
        </w:rPr>
        <w:t>adislav</w:t>
      </w:r>
      <w:r w:rsidRPr="00E61CE1">
        <w:rPr>
          <w:rFonts w:cs="Times New Roman"/>
        </w:rPr>
        <w:t xml:space="preserve">. </w:t>
      </w:r>
      <w:r w:rsidRPr="00E61CE1">
        <w:rPr>
          <w:rFonts w:cs="Times New Roman"/>
          <w:i/>
          <w:iCs/>
        </w:rPr>
        <w:t>Technologie I</w:t>
      </w:r>
      <w:r w:rsidR="000F5D0D" w:rsidRPr="00E61CE1">
        <w:rPr>
          <w:rFonts w:cs="Times New Roman"/>
          <w:i/>
          <w:iCs/>
        </w:rPr>
        <w:t>I</w:t>
      </w:r>
      <w:r w:rsidRPr="00E61CE1">
        <w:rPr>
          <w:rFonts w:cs="Times New Roman"/>
          <w:i/>
          <w:iCs/>
        </w:rPr>
        <w:t xml:space="preserve"> pro učební obor kadeřník</w:t>
      </w:r>
      <w:r w:rsidRPr="00E61CE1">
        <w:rPr>
          <w:rFonts w:cs="Times New Roman"/>
        </w:rPr>
        <w:t>. 5. přeprac. Vyd. Praha: Informatorium, 2010. ISBN 978-</w:t>
      </w:r>
      <w:r w:rsidR="0030543F" w:rsidRPr="00E61CE1">
        <w:rPr>
          <w:rFonts w:cs="Times New Roman"/>
        </w:rPr>
        <w:t>80-7333-082-8.</w:t>
      </w:r>
    </w:p>
    <w:p w14:paraId="249DE44F" w14:textId="0812B37E" w:rsidR="00916B7B" w:rsidRPr="00E61CE1" w:rsidRDefault="00916B7B" w:rsidP="00E61CE1">
      <w:pPr>
        <w:pStyle w:val="Odstavecseseznamem"/>
        <w:numPr>
          <w:ilvl w:val="0"/>
          <w:numId w:val="49"/>
        </w:numPr>
        <w:jc w:val="left"/>
        <w:rPr>
          <w:rFonts w:cs="Times New Roman"/>
        </w:rPr>
      </w:pPr>
      <w:r w:rsidRPr="00E61CE1">
        <w:rPr>
          <w:rFonts w:cs="Times New Roman"/>
        </w:rPr>
        <w:lastRenderedPageBreak/>
        <w:t>POLÍVKA, L</w:t>
      </w:r>
      <w:r w:rsidR="00335E45" w:rsidRPr="00E61CE1">
        <w:rPr>
          <w:rFonts w:cs="Times New Roman"/>
        </w:rPr>
        <w:t>adislav</w:t>
      </w:r>
      <w:r w:rsidRPr="00E61CE1">
        <w:rPr>
          <w:rFonts w:cs="Times New Roman"/>
        </w:rPr>
        <w:t>, KOMENDOVÁ, H</w:t>
      </w:r>
      <w:r w:rsidR="00335E45" w:rsidRPr="00E61CE1">
        <w:rPr>
          <w:rFonts w:cs="Times New Roman"/>
        </w:rPr>
        <w:t>elena</w:t>
      </w:r>
      <w:r w:rsidRPr="00E61CE1">
        <w:rPr>
          <w:rFonts w:cs="Times New Roman"/>
        </w:rPr>
        <w:t>, PECH</w:t>
      </w:r>
      <w:r w:rsidR="003F3650" w:rsidRPr="00E61CE1">
        <w:rPr>
          <w:rFonts w:cs="Times New Roman"/>
        </w:rPr>
        <w:t>,</w:t>
      </w:r>
      <w:r w:rsidRPr="00E61CE1">
        <w:rPr>
          <w:rFonts w:cs="Times New Roman"/>
        </w:rPr>
        <w:t xml:space="preserve"> V</w:t>
      </w:r>
      <w:r w:rsidR="003F3650" w:rsidRPr="00E61CE1">
        <w:rPr>
          <w:rFonts w:cs="Times New Roman"/>
        </w:rPr>
        <w:t>áclav</w:t>
      </w:r>
      <w:r w:rsidRPr="00E61CE1">
        <w:rPr>
          <w:rFonts w:cs="Times New Roman"/>
        </w:rPr>
        <w:t xml:space="preserve">. </w:t>
      </w:r>
      <w:r w:rsidRPr="00E61CE1">
        <w:rPr>
          <w:rFonts w:cs="Times New Roman"/>
          <w:i/>
          <w:iCs/>
        </w:rPr>
        <w:t>Technologie III: pro učební obor Kadeřník</w:t>
      </w:r>
      <w:r w:rsidRPr="00E61CE1">
        <w:rPr>
          <w:rFonts w:cs="Times New Roman"/>
        </w:rPr>
        <w:t>. 5., přeprac. vyd. Praha: Informatorium, 2012. ISBN 978-80-7333-087-3.</w:t>
      </w:r>
    </w:p>
    <w:p w14:paraId="53515564" w14:textId="35721543" w:rsidR="00F465BB" w:rsidRPr="00E61CE1" w:rsidRDefault="00F465BB" w:rsidP="00E61CE1">
      <w:pPr>
        <w:pStyle w:val="Odstavecseseznamem"/>
        <w:numPr>
          <w:ilvl w:val="0"/>
          <w:numId w:val="49"/>
        </w:numPr>
        <w:jc w:val="left"/>
        <w:rPr>
          <w:rFonts w:cs="Times New Roman"/>
        </w:rPr>
      </w:pPr>
      <w:r w:rsidRPr="00E61CE1">
        <w:rPr>
          <w:rFonts w:cs="Times New Roman"/>
        </w:rPr>
        <w:t>PRŮCHA, Jan. </w:t>
      </w:r>
      <w:r w:rsidRPr="00E61CE1">
        <w:rPr>
          <w:rFonts w:cs="Times New Roman"/>
          <w:i/>
          <w:iCs/>
        </w:rPr>
        <w:t>Moderní pedagogika</w:t>
      </w:r>
      <w:r w:rsidRPr="00E61CE1">
        <w:rPr>
          <w:rFonts w:cs="Times New Roman"/>
        </w:rPr>
        <w:t>. Šesté, aktualizované a doplněné vydání. Praha: Portál, 2017. ISBN 978-80-262-1228-7.</w:t>
      </w:r>
    </w:p>
    <w:p w14:paraId="27E8E002" w14:textId="7666BAD1" w:rsidR="0073545D" w:rsidRPr="00E61CE1" w:rsidRDefault="0073545D" w:rsidP="00E61CE1">
      <w:pPr>
        <w:pStyle w:val="Odstavecseseznamem"/>
        <w:numPr>
          <w:ilvl w:val="0"/>
          <w:numId w:val="49"/>
        </w:numPr>
        <w:jc w:val="left"/>
        <w:rPr>
          <w:rFonts w:cs="Times New Roman"/>
        </w:rPr>
      </w:pPr>
      <w:r w:rsidRPr="00E61CE1">
        <w:rPr>
          <w:rFonts w:cs="Times New Roman"/>
        </w:rPr>
        <w:t>PRŮCHA, Jan. Výzva pro pedagogický výzkum – odborné školství a odborné vzdělávání. </w:t>
      </w:r>
      <w:r w:rsidRPr="00E61CE1">
        <w:rPr>
          <w:rFonts w:cs="Times New Roman"/>
          <w:i/>
          <w:iCs/>
        </w:rPr>
        <w:t>Pedagogika</w:t>
      </w:r>
      <w:r w:rsidRPr="00E61CE1">
        <w:rPr>
          <w:rFonts w:cs="Times New Roman"/>
        </w:rPr>
        <w:t>. 2019, </w:t>
      </w:r>
      <w:r w:rsidRPr="00E61CE1">
        <w:rPr>
          <w:rFonts w:cs="Times New Roman"/>
          <w:b/>
          <w:bCs/>
        </w:rPr>
        <w:t>69</w:t>
      </w:r>
      <w:r w:rsidRPr="00E61CE1">
        <w:rPr>
          <w:rFonts w:cs="Times New Roman"/>
        </w:rPr>
        <w:t>(2), s. 109–111.</w:t>
      </w:r>
    </w:p>
    <w:p w14:paraId="5E19ECD1" w14:textId="429B2C74" w:rsidR="00DE0206" w:rsidRPr="00E61CE1" w:rsidRDefault="00DE0206" w:rsidP="00E61CE1">
      <w:pPr>
        <w:pStyle w:val="Odstavecseseznamem"/>
        <w:numPr>
          <w:ilvl w:val="0"/>
          <w:numId w:val="49"/>
        </w:numPr>
        <w:jc w:val="left"/>
        <w:rPr>
          <w:rFonts w:cs="Times New Roman"/>
        </w:rPr>
      </w:pPr>
      <w:r w:rsidRPr="00E61CE1">
        <w:rPr>
          <w:rFonts w:cs="Times New Roman"/>
        </w:rPr>
        <w:t>PRŮCHA, Jan, WALTEROVÁ</w:t>
      </w:r>
      <w:r w:rsidR="00701876" w:rsidRPr="00E61CE1">
        <w:rPr>
          <w:rFonts w:cs="Times New Roman"/>
        </w:rPr>
        <w:t xml:space="preserve">, Eliška, </w:t>
      </w:r>
      <w:r w:rsidRPr="00E61CE1">
        <w:rPr>
          <w:rFonts w:cs="Times New Roman"/>
        </w:rPr>
        <w:t>MAREŠ</w:t>
      </w:r>
      <w:r w:rsidR="00701876" w:rsidRPr="00E61CE1">
        <w:rPr>
          <w:rFonts w:cs="Times New Roman"/>
        </w:rPr>
        <w:t>, Jiří</w:t>
      </w:r>
      <w:r w:rsidRPr="00E61CE1">
        <w:rPr>
          <w:rFonts w:cs="Times New Roman"/>
        </w:rPr>
        <w:t>. </w:t>
      </w:r>
      <w:r w:rsidRPr="00E61CE1">
        <w:rPr>
          <w:rFonts w:cs="Times New Roman"/>
          <w:i/>
          <w:iCs/>
        </w:rPr>
        <w:t>Pedagogický slovník</w:t>
      </w:r>
      <w:r w:rsidRPr="00E61CE1">
        <w:rPr>
          <w:rFonts w:cs="Times New Roman"/>
        </w:rPr>
        <w:t>. 7., aktualiz. a rozš. vyd. Praha: Portál, 2013. ISBN 978-80-262-0403-9.</w:t>
      </w:r>
    </w:p>
    <w:p w14:paraId="72BCAE12" w14:textId="79876790" w:rsidR="002F757F" w:rsidRPr="00E61CE1" w:rsidRDefault="002F757F" w:rsidP="00E61CE1">
      <w:pPr>
        <w:pStyle w:val="Odstavecseseznamem"/>
        <w:numPr>
          <w:ilvl w:val="0"/>
          <w:numId w:val="49"/>
        </w:numPr>
        <w:jc w:val="left"/>
        <w:rPr>
          <w:rFonts w:cs="Times New Roman"/>
        </w:rPr>
      </w:pPr>
      <w:r w:rsidRPr="00E61CE1">
        <w:rPr>
          <w:rFonts w:cs="Times New Roman"/>
        </w:rPr>
        <w:t xml:space="preserve">Rámcový vzdělávací program pro obor vzdělání 69-51-H/01 </w:t>
      </w:r>
      <w:r w:rsidR="00291A5F" w:rsidRPr="00E61CE1">
        <w:rPr>
          <w:rFonts w:cs="Times New Roman"/>
        </w:rPr>
        <w:t>Kadeřník</w:t>
      </w:r>
      <w:r w:rsidRPr="00E61CE1">
        <w:rPr>
          <w:rFonts w:cs="Times New Roman"/>
        </w:rPr>
        <w:t xml:space="preserve"> [online]. Praha: MŠMT, 20</w:t>
      </w:r>
      <w:r w:rsidR="00BA0D96" w:rsidRPr="00E61CE1">
        <w:rPr>
          <w:rFonts w:cs="Times New Roman"/>
        </w:rPr>
        <w:t>20</w:t>
      </w:r>
      <w:r w:rsidRPr="00E61CE1">
        <w:rPr>
          <w:rFonts w:cs="Times New Roman"/>
        </w:rPr>
        <w:t xml:space="preserve"> [cit. 2022-03-31]. Dostupné z: </w:t>
      </w:r>
      <w:hyperlink r:id="rId20" w:history="1">
        <w:r w:rsidR="00932E34" w:rsidRPr="00932E34">
          <w:rPr>
            <w:rStyle w:val="Hypertextovodkaz"/>
          </w:rPr>
          <w:t>https://www.edu.cz/wp-content/uploads/2020/08/69-51-H01_Kadernik_2020_zari_rev.pdf</w:t>
        </w:r>
      </w:hyperlink>
      <w:r w:rsidR="00932E34">
        <w:t xml:space="preserve"> </w:t>
      </w:r>
    </w:p>
    <w:p w14:paraId="656B474F" w14:textId="3ED51719" w:rsidR="00291A5F" w:rsidRPr="00E61CE1" w:rsidRDefault="00291A5F" w:rsidP="00E61CE1">
      <w:pPr>
        <w:pStyle w:val="Odstavecseseznamem"/>
        <w:numPr>
          <w:ilvl w:val="0"/>
          <w:numId w:val="49"/>
        </w:numPr>
        <w:jc w:val="left"/>
        <w:rPr>
          <w:rFonts w:cs="Times New Roman"/>
        </w:rPr>
      </w:pPr>
      <w:r w:rsidRPr="00E61CE1">
        <w:rPr>
          <w:rFonts w:cs="Times New Roman"/>
        </w:rPr>
        <w:t>Rámcový vzdělávací program pro obor vzdělání 69-51-H/01 Kadeřník – Školní vzdělávací program Kadeřník [online]. Prostějov: Střední škola automobilní, s.r.o., 2018 [cit. 2022-03-31]. Dostupné z: </w:t>
      </w:r>
      <w:hyperlink r:id="rId21" w:history="1">
        <w:r w:rsidRPr="00E61CE1">
          <w:rPr>
            <w:rStyle w:val="Hypertextovodkaz"/>
            <w:rFonts w:cs="Times New Roman"/>
          </w:rPr>
          <w:t>https://www.ssaprostejov.cz/wp-content/uploads/2019/03/ŠVP-Kadeřn%C3%ADk.pdf</w:t>
        </w:r>
      </w:hyperlink>
    </w:p>
    <w:p w14:paraId="41616012" w14:textId="464E3A1E" w:rsidR="002F757F" w:rsidRPr="00E61CE1" w:rsidRDefault="00B1160B" w:rsidP="00E61CE1">
      <w:pPr>
        <w:pStyle w:val="Odstavecseseznamem"/>
        <w:numPr>
          <w:ilvl w:val="0"/>
          <w:numId w:val="49"/>
        </w:numPr>
        <w:jc w:val="left"/>
        <w:rPr>
          <w:rFonts w:cs="Times New Roman"/>
        </w:rPr>
      </w:pPr>
      <w:r w:rsidRPr="00E61CE1">
        <w:rPr>
          <w:rFonts w:cs="Times New Roman"/>
        </w:rPr>
        <w:t>ŠEĎOVÁ, K</w:t>
      </w:r>
      <w:r w:rsidR="00701876" w:rsidRPr="00E61CE1">
        <w:rPr>
          <w:rFonts w:cs="Times New Roman"/>
        </w:rPr>
        <w:t>lára</w:t>
      </w:r>
      <w:r w:rsidR="00ED70F1" w:rsidRPr="00E61CE1">
        <w:rPr>
          <w:rFonts w:cs="Times New Roman"/>
        </w:rPr>
        <w:t xml:space="preserve">, </w:t>
      </w:r>
      <w:r w:rsidRPr="00E61CE1">
        <w:rPr>
          <w:rFonts w:cs="Times New Roman"/>
        </w:rPr>
        <w:t>NOVOTNÝ</w:t>
      </w:r>
      <w:r w:rsidR="00ED70F1" w:rsidRPr="00E61CE1">
        <w:rPr>
          <w:rFonts w:cs="Times New Roman"/>
        </w:rPr>
        <w:t>, P</w:t>
      </w:r>
      <w:r w:rsidR="00701876" w:rsidRPr="00E61CE1">
        <w:rPr>
          <w:rFonts w:cs="Times New Roman"/>
        </w:rPr>
        <w:t>etr</w:t>
      </w:r>
      <w:r w:rsidRPr="00E61CE1">
        <w:rPr>
          <w:rFonts w:cs="Times New Roman"/>
        </w:rPr>
        <w:t>. Vzdělávací potřeby ve vztahu k účasti na vzdělávání</w:t>
      </w:r>
      <w:r w:rsidR="00A2578E" w:rsidRPr="00E61CE1">
        <w:rPr>
          <w:rFonts w:cs="Times New Roman"/>
        </w:rPr>
        <w:t xml:space="preserve"> </w:t>
      </w:r>
      <w:r w:rsidRPr="00E61CE1">
        <w:rPr>
          <w:rFonts w:cs="Times New Roman"/>
        </w:rPr>
        <w:t>dospělých. </w:t>
      </w:r>
      <w:r w:rsidRPr="00E61CE1">
        <w:rPr>
          <w:rFonts w:cs="Times New Roman"/>
          <w:i/>
          <w:iCs/>
        </w:rPr>
        <w:t>Pedagogika</w:t>
      </w:r>
      <w:r w:rsidRPr="00E61CE1">
        <w:rPr>
          <w:rFonts w:cs="Times New Roman"/>
        </w:rPr>
        <w:t>. 2006, </w:t>
      </w:r>
      <w:r w:rsidRPr="00E61CE1">
        <w:rPr>
          <w:rFonts w:cs="Times New Roman"/>
          <w:b/>
          <w:bCs/>
        </w:rPr>
        <w:t>2006</w:t>
      </w:r>
      <w:r w:rsidRPr="00E61CE1">
        <w:rPr>
          <w:rFonts w:cs="Times New Roman"/>
        </w:rPr>
        <w:t>(2), s. 140-152.</w:t>
      </w:r>
    </w:p>
    <w:p w14:paraId="30B45A52" w14:textId="0D2C96EE" w:rsidR="00ED70F1" w:rsidRPr="00E61CE1" w:rsidRDefault="00ED70F1" w:rsidP="00E61CE1">
      <w:pPr>
        <w:pStyle w:val="Odstavecseseznamem"/>
        <w:numPr>
          <w:ilvl w:val="0"/>
          <w:numId w:val="49"/>
        </w:numPr>
        <w:jc w:val="left"/>
        <w:rPr>
          <w:rFonts w:cs="Times New Roman"/>
        </w:rPr>
      </w:pPr>
      <w:r w:rsidRPr="00E61CE1">
        <w:rPr>
          <w:rFonts w:cs="Times New Roman"/>
        </w:rPr>
        <w:t>ŠVAŘÍČEK, R</w:t>
      </w:r>
      <w:r w:rsidR="00701876" w:rsidRPr="00E61CE1">
        <w:rPr>
          <w:rFonts w:cs="Times New Roman"/>
        </w:rPr>
        <w:t>oman</w:t>
      </w:r>
      <w:r w:rsidRPr="00E61CE1">
        <w:rPr>
          <w:rFonts w:cs="Times New Roman"/>
        </w:rPr>
        <w:t>, ŠEĎOVÁ, K</w:t>
      </w:r>
      <w:r w:rsidR="00701876" w:rsidRPr="00E61CE1">
        <w:rPr>
          <w:rFonts w:cs="Times New Roman"/>
        </w:rPr>
        <w:t>lára</w:t>
      </w:r>
      <w:r w:rsidRPr="00E61CE1">
        <w:rPr>
          <w:rFonts w:cs="Times New Roman"/>
        </w:rPr>
        <w:t xml:space="preserve">. </w:t>
      </w:r>
      <w:r w:rsidRPr="00E61CE1">
        <w:rPr>
          <w:rFonts w:cs="Times New Roman"/>
          <w:i/>
          <w:iCs/>
        </w:rPr>
        <w:t>Kvalitativní výzkum v pedagogických vědách.</w:t>
      </w:r>
      <w:r w:rsidRPr="00E61CE1">
        <w:rPr>
          <w:rFonts w:cs="Times New Roman"/>
        </w:rPr>
        <w:t xml:space="preserve"> Praha: Portál, 2007. ISBN 978-80-7367-313-0.</w:t>
      </w:r>
    </w:p>
    <w:p w14:paraId="02A6DC64" w14:textId="1843979B" w:rsidR="00CE3CC8" w:rsidRPr="00E61CE1" w:rsidRDefault="00CE3CC8" w:rsidP="00E61CE1">
      <w:pPr>
        <w:pStyle w:val="Odstavecseseznamem"/>
        <w:numPr>
          <w:ilvl w:val="0"/>
          <w:numId w:val="49"/>
        </w:numPr>
        <w:jc w:val="left"/>
        <w:rPr>
          <w:rFonts w:cs="Times New Roman"/>
        </w:rPr>
      </w:pPr>
      <w:r w:rsidRPr="00E61CE1">
        <w:rPr>
          <w:rFonts w:cs="Times New Roman"/>
        </w:rPr>
        <w:t>VETEŠKA, Jaroslav</w:t>
      </w:r>
      <w:r w:rsidR="00FD244D" w:rsidRPr="00E61CE1">
        <w:rPr>
          <w:rFonts w:cs="Times New Roman"/>
        </w:rPr>
        <w:t>, TURECKIOVÁ, Michaela</w:t>
      </w:r>
      <w:r w:rsidRPr="00E61CE1">
        <w:rPr>
          <w:rFonts w:cs="Times New Roman"/>
        </w:rPr>
        <w:t xml:space="preserve">. </w:t>
      </w:r>
      <w:r w:rsidR="00CC4D7C" w:rsidRPr="00E61CE1">
        <w:rPr>
          <w:rFonts w:cs="Times New Roman"/>
          <w:i/>
          <w:iCs/>
        </w:rPr>
        <w:t>Kompetence ve vzdělávání.</w:t>
      </w:r>
      <w:r w:rsidR="00CC4D7C" w:rsidRPr="00E61CE1">
        <w:rPr>
          <w:rFonts w:cs="Times New Roman"/>
        </w:rPr>
        <w:t xml:space="preserve"> </w:t>
      </w:r>
      <w:r w:rsidR="00E758C1" w:rsidRPr="00E61CE1">
        <w:rPr>
          <w:rFonts w:cs="Times New Roman"/>
        </w:rPr>
        <w:t xml:space="preserve">Praha: Grada, 2008. </w:t>
      </w:r>
      <w:r w:rsidR="00C15985" w:rsidRPr="00E61CE1">
        <w:rPr>
          <w:rFonts w:cs="Times New Roman"/>
        </w:rPr>
        <w:t xml:space="preserve">ISBN </w:t>
      </w:r>
      <w:r w:rsidR="008C2011" w:rsidRPr="00E61CE1">
        <w:rPr>
          <w:rFonts w:cs="Times New Roman"/>
        </w:rPr>
        <w:t xml:space="preserve">978-80-247-1770-8. </w:t>
      </w:r>
    </w:p>
    <w:p w14:paraId="619C45F4" w14:textId="33B2B463" w:rsidR="004174A0" w:rsidRPr="00E61CE1" w:rsidRDefault="004174A0" w:rsidP="00E61CE1">
      <w:pPr>
        <w:pStyle w:val="Odstavecseseznamem"/>
        <w:numPr>
          <w:ilvl w:val="0"/>
          <w:numId w:val="49"/>
        </w:numPr>
        <w:jc w:val="left"/>
        <w:rPr>
          <w:rFonts w:cs="Times New Roman"/>
        </w:rPr>
      </w:pPr>
      <w:r w:rsidRPr="00E61CE1">
        <w:rPr>
          <w:rFonts w:cs="Times New Roman"/>
        </w:rPr>
        <w:t>Vydání aktualizovaných RVP pro střední odborné vzdělávání [online]. Praha: MŠMT, 2020</w:t>
      </w:r>
      <w:r w:rsidR="0000054E" w:rsidRPr="00E61CE1">
        <w:rPr>
          <w:rFonts w:cs="Times New Roman"/>
        </w:rPr>
        <w:t xml:space="preserve"> </w:t>
      </w:r>
      <w:r w:rsidR="003D6E35" w:rsidRPr="003F7650">
        <w:t>[cit. 2022-06-1</w:t>
      </w:r>
      <w:r w:rsidR="003D6E35">
        <w:t>6</w:t>
      </w:r>
      <w:r w:rsidR="003D6E35" w:rsidRPr="003F7650">
        <w:t>]</w:t>
      </w:r>
      <w:r w:rsidR="0000054E">
        <w:t xml:space="preserve">. </w:t>
      </w:r>
      <w:r w:rsidRPr="00E61CE1">
        <w:rPr>
          <w:rFonts w:cs="Times New Roman"/>
        </w:rPr>
        <w:t xml:space="preserve">Dostupné z: </w:t>
      </w:r>
      <w:hyperlink r:id="rId22" w:history="1">
        <w:r w:rsidRPr="00E61CE1">
          <w:rPr>
            <w:rStyle w:val="Hypertextovodkaz"/>
            <w:rFonts w:cs="Times New Roman"/>
          </w:rPr>
          <w:t>https://www.msmt.cz/vzdelavani/stredni-vzdelavani/vydani-aktualizovanych-rvp-pro-stredfni-odborne-vzdelavani</w:t>
        </w:r>
      </w:hyperlink>
      <w:r w:rsidRPr="00E61CE1">
        <w:rPr>
          <w:rFonts w:cs="Times New Roman"/>
        </w:rPr>
        <w:t xml:space="preserve"> </w:t>
      </w:r>
    </w:p>
    <w:p w14:paraId="6581F323" w14:textId="49224E87" w:rsidR="004A6EF9" w:rsidRPr="00E61CE1" w:rsidRDefault="00E11BC4" w:rsidP="00E61CE1">
      <w:pPr>
        <w:pStyle w:val="Odstavecseseznamem"/>
        <w:numPr>
          <w:ilvl w:val="0"/>
          <w:numId w:val="49"/>
        </w:numPr>
        <w:jc w:val="left"/>
        <w:rPr>
          <w:rFonts w:cs="Times New Roman"/>
        </w:rPr>
      </w:pPr>
      <w:r w:rsidRPr="00E61CE1">
        <w:rPr>
          <w:rFonts w:cs="Times New Roman"/>
        </w:rPr>
        <w:t>WALTEROVÁ, E</w:t>
      </w:r>
      <w:r w:rsidR="007631B1" w:rsidRPr="00E61CE1">
        <w:rPr>
          <w:rFonts w:cs="Times New Roman"/>
        </w:rPr>
        <w:t xml:space="preserve">liška, </w:t>
      </w:r>
      <w:r w:rsidRPr="00E61CE1">
        <w:rPr>
          <w:rFonts w:cs="Times New Roman"/>
        </w:rPr>
        <w:t>ČERNÝ, K</w:t>
      </w:r>
      <w:r w:rsidR="007631B1" w:rsidRPr="00E61CE1">
        <w:rPr>
          <w:rFonts w:cs="Times New Roman"/>
        </w:rPr>
        <w:t>arel</w:t>
      </w:r>
      <w:r w:rsidRPr="00E61CE1">
        <w:rPr>
          <w:rFonts w:cs="Times New Roman"/>
        </w:rPr>
        <w:t xml:space="preserve">. Vzdělávací potřeby pro 21. století. </w:t>
      </w:r>
      <w:r w:rsidRPr="00E61CE1">
        <w:rPr>
          <w:rFonts w:cs="Times New Roman"/>
          <w:i/>
          <w:iCs/>
        </w:rPr>
        <w:t>Orbis scholae.</w:t>
      </w:r>
      <w:r w:rsidRPr="00E61CE1">
        <w:rPr>
          <w:rFonts w:cs="Times New Roman"/>
        </w:rPr>
        <w:t xml:space="preserve"> 2018, </w:t>
      </w:r>
      <w:r w:rsidRPr="00E61CE1">
        <w:rPr>
          <w:rFonts w:cs="Times New Roman"/>
          <w:b/>
          <w:bCs/>
        </w:rPr>
        <w:t>2018</w:t>
      </w:r>
      <w:r w:rsidRPr="00E61CE1">
        <w:rPr>
          <w:rFonts w:cs="Times New Roman"/>
        </w:rPr>
        <w:t xml:space="preserve">(1), s. 60-76. </w:t>
      </w:r>
    </w:p>
    <w:p w14:paraId="26506015" w14:textId="77777777" w:rsidR="007B7662" w:rsidRDefault="007B7662">
      <w:pPr>
        <w:spacing w:after="0" w:line="240" w:lineRule="auto"/>
        <w:ind w:firstLine="0"/>
        <w:jc w:val="left"/>
        <w:rPr>
          <w:rFonts w:eastAsiaTheme="majorEastAsia" w:cstheme="majorBidi"/>
          <w:b/>
          <w:color w:val="000000" w:themeColor="text1"/>
          <w:sz w:val="32"/>
          <w:szCs w:val="32"/>
        </w:rPr>
      </w:pPr>
      <w:r>
        <w:br w:type="page"/>
      </w:r>
    </w:p>
    <w:p w14:paraId="57BE03D1" w14:textId="6B67EE8A" w:rsidR="00835BDB" w:rsidRDefault="00835BDB" w:rsidP="00835BDB">
      <w:pPr>
        <w:pStyle w:val="Nadpis1"/>
        <w:numPr>
          <w:ilvl w:val="0"/>
          <w:numId w:val="0"/>
        </w:numPr>
        <w:ind w:left="432" w:hanging="432"/>
      </w:pPr>
      <w:bookmarkStart w:id="47" w:name="_Toc106557933"/>
      <w:r>
        <w:lastRenderedPageBreak/>
        <w:t>Seznam grafů</w:t>
      </w:r>
      <w:bookmarkEnd w:id="47"/>
    </w:p>
    <w:p w14:paraId="2FA542C4" w14:textId="77777777" w:rsidR="00835BDB" w:rsidRDefault="00835BDB" w:rsidP="00835BDB">
      <w:pPr>
        <w:ind w:firstLine="0"/>
      </w:pPr>
      <w:r>
        <w:t>Graf č. 1: Odpovědi na otázku č. 1</w:t>
      </w:r>
    </w:p>
    <w:p w14:paraId="71FF2ADF" w14:textId="77777777" w:rsidR="00835BDB" w:rsidRDefault="00835BDB" w:rsidP="00835BDB">
      <w:pPr>
        <w:ind w:firstLine="0"/>
      </w:pPr>
      <w:r>
        <w:t>Graf č. 2: Odpovědi na otázku č. 3</w:t>
      </w:r>
    </w:p>
    <w:p w14:paraId="651CACC3" w14:textId="77777777" w:rsidR="00835BDB" w:rsidRDefault="00835BDB" w:rsidP="00835BDB">
      <w:pPr>
        <w:ind w:firstLine="0"/>
      </w:pPr>
      <w:r>
        <w:t>Graf č. 3: Odpovědi na otázku č. 4</w:t>
      </w:r>
    </w:p>
    <w:p w14:paraId="181CA982" w14:textId="77777777" w:rsidR="00835BDB" w:rsidRDefault="00835BDB" w:rsidP="00835BDB">
      <w:pPr>
        <w:ind w:firstLine="0"/>
      </w:pPr>
      <w:r>
        <w:t>Graf č. 4: Odpovědi na otázku č. 5</w:t>
      </w:r>
    </w:p>
    <w:p w14:paraId="1E9F8C96" w14:textId="77777777" w:rsidR="00835BDB" w:rsidRDefault="00835BDB" w:rsidP="00835BDB">
      <w:pPr>
        <w:ind w:firstLine="0"/>
      </w:pPr>
      <w:r>
        <w:t>Graf č. 5: Odpovědi na otázku č. 7</w:t>
      </w:r>
    </w:p>
    <w:p w14:paraId="69E11E59" w14:textId="77777777" w:rsidR="00835BDB" w:rsidRDefault="00835BDB" w:rsidP="00835BDB">
      <w:pPr>
        <w:ind w:firstLine="0"/>
      </w:pPr>
      <w:r>
        <w:t>Graf č. 6: Odpovědi na otázku č. 9</w:t>
      </w:r>
    </w:p>
    <w:p w14:paraId="7C561D96" w14:textId="77777777" w:rsidR="00835BDB" w:rsidRDefault="00835BDB" w:rsidP="00835BDB">
      <w:pPr>
        <w:ind w:firstLine="0"/>
      </w:pPr>
      <w:r>
        <w:t>Graf č. 7: Odpovědi na otázku č. 11</w:t>
      </w:r>
    </w:p>
    <w:p w14:paraId="0EB9FADB" w14:textId="77777777" w:rsidR="00835BDB" w:rsidRDefault="00835BDB" w:rsidP="00835BDB">
      <w:pPr>
        <w:ind w:firstLine="0"/>
      </w:pPr>
      <w:r>
        <w:t>Graf č. 8: Odpovědi na otázku č. 13</w:t>
      </w:r>
    </w:p>
    <w:p w14:paraId="0FD964AD" w14:textId="2BD23BA1" w:rsidR="00835BDB" w:rsidRDefault="00835BDB" w:rsidP="00835BDB">
      <w:pPr>
        <w:ind w:firstLine="0"/>
        <w:sectPr w:rsidR="00835BDB" w:rsidSect="002E36F2">
          <w:footerReference w:type="even" r:id="rId23"/>
          <w:pgSz w:w="11900" w:h="16840"/>
          <w:pgMar w:top="1418" w:right="1134" w:bottom="1418" w:left="1701" w:header="709" w:footer="709" w:gutter="0"/>
          <w:cols w:space="708"/>
          <w:docGrid w:linePitch="360"/>
        </w:sectPr>
      </w:pPr>
      <w:r>
        <w:t>Graf č. 9: Odpovědi na otázku č. 14</w:t>
      </w:r>
    </w:p>
    <w:p w14:paraId="36105F9A" w14:textId="44726F2B" w:rsidR="00835BDB" w:rsidRPr="00835BDB" w:rsidRDefault="002079D4" w:rsidP="00D058B3">
      <w:pPr>
        <w:ind w:firstLine="0"/>
        <w:rPr>
          <w:b/>
          <w:bCs/>
          <w:sz w:val="32"/>
          <w:szCs w:val="32"/>
        </w:rPr>
      </w:pPr>
      <w:r>
        <w:rPr>
          <w:b/>
          <w:bCs/>
          <w:sz w:val="32"/>
          <w:szCs w:val="32"/>
        </w:rPr>
        <w:lastRenderedPageBreak/>
        <w:t>Seznam příloh</w:t>
      </w:r>
    </w:p>
    <w:p w14:paraId="2AC1A72A" w14:textId="314EC60B" w:rsidR="00B72CC5" w:rsidRDefault="00B72CC5" w:rsidP="00D058B3">
      <w:pPr>
        <w:ind w:firstLine="0"/>
      </w:pPr>
      <w:r>
        <w:t>Příloha č.</w:t>
      </w:r>
      <w:r w:rsidR="00E15858">
        <w:t xml:space="preserve"> 1</w:t>
      </w:r>
      <w:r>
        <w:t>:</w:t>
      </w:r>
      <w:r w:rsidR="00E15858">
        <w:t xml:space="preserve"> Dotazník</w:t>
      </w:r>
    </w:p>
    <w:p w14:paraId="05C1786B" w14:textId="6E42E7E1" w:rsidR="00D92CCA" w:rsidRDefault="00D92CCA" w:rsidP="005A536F">
      <w:pPr>
        <w:rPr>
          <w:rFonts w:cs="Times New Roman"/>
        </w:rPr>
      </w:pPr>
      <w:r>
        <w:rPr>
          <w:rFonts w:cs="Times New Roman"/>
        </w:rPr>
        <w:t>Dotazník k bakalářské práci na téma „Vzdělávací potřeby žáků učebního oboru kadeřník se zaměřením na dostupnost výukových materiálů“</w:t>
      </w:r>
      <w:r w:rsidR="00896DD6">
        <w:rPr>
          <w:rFonts w:cs="Times New Roman"/>
        </w:rPr>
        <w:t>:</w:t>
      </w:r>
    </w:p>
    <w:p w14:paraId="7D59FA10" w14:textId="5146A2E0" w:rsidR="00BD39B2" w:rsidRDefault="00BD39B2" w:rsidP="00D92CCA">
      <w:pPr>
        <w:pStyle w:val="Odstavecseseznamem"/>
        <w:numPr>
          <w:ilvl w:val="0"/>
          <w:numId w:val="6"/>
        </w:numPr>
        <w:rPr>
          <w:rFonts w:cs="Times New Roman"/>
        </w:rPr>
      </w:pPr>
      <w:r w:rsidRPr="00D92CCA">
        <w:rPr>
          <w:rFonts w:cs="Times New Roman"/>
        </w:rPr>
        <w:t>Přemýšlíte nad tím, co vám ve výuce pomáhá?</w:t>
      </w:r>
    </w:p>
    <w:p w14:paraId="1DE3461E" w14:textId="4B2D9385" w:rsidR="00250296" w:rsidRDefault="00250296" w:rsidP="00250296">
      <w:pPr>
        <w:pStyle w:val="Odstavecseseznamem"/>
        <w:numPr>
          <w:ilvl w:val="0"/>
          <w:numId w:val="7"/>
        </w:numPr>
        <w:rPr>
          <w:rFonts w:cs="Times New Roman"/>
        </w:rPr>
      </w:pPr>
      <w:r>
        <w:rPr>
          <w:rFonts w:cs="Times New Roman"/>
        </w:rPr>
        <w:t>Ano</w:t>
      </w:r>
    </w:p>
    <w:p w14:paraId="41F64DAD" w14:textId="50135B84" w:rsidR="00250296" w:rsidRPr="00D92CCA" w:rsidRDefault="00250296" w:rsidP="00250296">
      <w:pPr>
        <w:pStyle w:val="Odstavecseseznamem"/>
        <w:numPr>
          <w:ilvl w:val="0"/>
          <w:numId w:val="7"/>
        </w:numPr>
        <w:rPr>
          <w:rFonts w:cs="Times New Roman"/>
        </w:rPr>
      </w:pPr>
      <w:r>
        <w:rPr>
          <w:rFonts w:cs="Times New Roman"/>
        </w:rPr>
        <w:t xml:space="preserve">Ne </w:t>
      </w:r>
    </w:p>
    <w:p w14:paraId="1904D809" w14:textId="35BF3033" w:rsidR="00B72CC5" w:rsidRPr="00B72CC5" w:rsidRDefault="00B72CC5" w:rsidP="00D92CCA">
      <w:pPr>
        <w:pStyle w:val="Odstavecseseznamem"/>
        <w:numPr>
          <w:ilvl w:val="0"/>
          <w:numId w:val="6"/>
        </w:numPr>
      </w:pPr>
      <w:r>
        <w:t>Pokud jste na předchozí otázku odpověděli ano, co vám pomáhá konkrétně?</w:t>
      </w:r>
    </w:p>
    <w:p w14:paraId="7FFF5447" w14:textId="11AAC63A" w:rsidR="00B72CC5" w:rsidRDefault="00B72CC5" w:rsidP="00D92CCA">
      <w:pPr>
        <w:pStyle w:val="Odstavecseseznamem"/>
        <w:numPr>
          <w:ilvl w:val="0"/>
          <w:numId w:val="6"/>
        </w:numPr>
      </w:pPr>
      <w:r>
        <w:t>Přáli byste si mít více teorie nebo praxe?</w:t>
      </w:r>
    </w:p>
    <w:p w14:paraId="5F83486E" w14:textId="375B3074" w:rsidR="00250296" w:rsidRDefault="00250296" w:rsidP="00250296">
      <w:pPr>
        <w:pStyle w:val="Odstavecseseznamem"/>
        <w:numPr>
          <w:ilvl w:val="0"/>
          <w:numId w:val="8"/>
        </w:numPr>
      </w:pPr>
      <w:r>
        <w:t>Více praxe</w:t>
      </w:r>
    </w:p>
    <w:p w14:paraId="405EAE61" w14:textId="48116163" w:rsidR="00250296" w:rsidRDefault="00250296" w:rsidP="00250296">
      <w:pPr>
        <w:pStyle w:val="Odstavecseseznamem"/>
        <w:numPr>
          <w:ilvl w:val="0"/>
          <w:numId w:val="8"/>
        </w:numPr>
      </w:pPr>
      <w:r>
        <w:t>Teorie i praxe jsou pro mě v současném rozsahu dostačující</w:t>
      </w:r>
    </w:p>
    <w:p w14:paraId="5DD1FC2A" w14:textId="6A69EA10" w:rsidR="00250296" w:rsidRDefault="00250296" w:rsidP="00250296">
      <w:pPr>
        <w:pStyle w:val="Odstavecseseznamem"/>
        <w:numPr>
          <w:ilvl w:val="0"/>
          <w:numId w:val="8"/>
        </w:numPr>
      </w:pPr>
      <w:r>
        <w:t>Více teorie</w:t>
      </w:r>
    </w:p>
    <w:p w14:paraId="015112CB" w14:textId="7C455D86" w:rsidR="00B72CC5" w:rsidRDefault="00B72CC5" w:rsidP="00D92CCA">
      <w:pPr>
        <w:pStyle w:val="Odstavecseseznamem"/>
        <w:numPr>
          <w:ilvl w:val="0"/>
          <w:numId w:val="6"/>
        </w:numPr>
      </w:pPr>
      <w:r>
        <w:t>Přáli byste si větší propojení teorie a praxe?</w:t>
      </w:r>
    </w:p>
    <w:p w14:paraId="0C21C53C" w14:textId="2B36860A" w:rsidR="00250296" w:rsidRDefault="00250296" w:rsidP="00250296">
      <w:pPr>
        <w:pStyle w:val="Odstavecseseznamem"/>
        <w:numPr>
          <w:ilvl w:val="0"/>
          <w:numId w:val="9"/>
        </w:numPr>
      </w:pPr>
      <w:r>
        <w:t xml:space="preserve">Ano </w:t>
      </w:r>
    </w:p>
    <w:p w14:paraId="6526F91D" w14:textId="769500CF" w:rsidR="00250296" w:rsidRDefault="00250296" w:rsidP="00250296">
      <w:pPr>
        <w:pStyle w:val="Odstavecseseznamem"/>
        <w:numPr>
          <w:ilvl w:val="0"/>
          <w:numId w:val="9"/>
        </w:numPr>
      </w:pPr>
      <w:r>
        <w:t xml:space="preserve">Ne </w:t>
      </w:r>
    </w:p>
    <w:p w14:paraId="1E4AB7E9" w14:textId="4D4D0AB9" w:rsidR="00B72CC5" w:rsidRDefault="00B72CC5" w:rsidP="00D92CCA">
      <w:pPr>
        <w:pStyle w:val="Odstavecseseznamem"/>
        <w:numPr>
          <w:ilvl w:val="0"/>
          <w:numId w:val="6"/>
        </w:numPr>
      </w:pPr>
      <w:r>
        <w:t>Chybí vám něco v teoretické výuce?</w:t>
      </w:r>
    </w:p>
    <w:p w14:paraId="1FA1290F" w14:textId="67E20911" w:rsidR="00250296" w:rsidRDefault="00250296" w:rsidP="00250296">
      <w:pPr>
        <w:pStyle w:val="Odstavecseseznamem"/>
        <w:numPr>
          <w:ilvl w:val="0"/>
          <w:numId w:val="10"/>
        </w:numPr>
      </w:pPr>
      <w:r>
        <w:t>Ano</w:t>
      </w:r>
    </w:p>
    <w:p w14:paraId="78C1CD8F" w14:textId="1826F368" w:rsidR="00250296" w:rsidRDefault="00250296" w:rsidP="00250296">
      <w:pPr>
        <w:pStyle w:val="Odstavecseseznamem"/>
        <w:numPr>
          <w:ilvl w:val="0"/>
          <w:numId w:val="10"/>
        </w:numPr>
      </w:pPr>
      <w:r>
        <w:t>Ne</w:t>
      </w:r>
    </w:p>
    <w:p w14:paraId="337E2809" w14:textId="77777777" w:rsidR="00B72CC5" w:rsidRDefault="00B72CC5" w:rsidP="00D92CCA">
      <w:pPr>
        <w:pStyle w:val="Odstavecseseznamem"/>
        <w:numPr>
          <w:ilvl w:val="0"/>
          <w:numId w:val="6"/>
        </w:numPr>
      </w:pPr>
      <w:r>
        <w:t>Pokud jste na předchozí otázku odpověděli ano, co byste do výuky rádi zařadili?</w:t>
      </w:r>
    </w:p>
    <w:p w14:paraId="09D29DB4" w14:textId="2536287A" w:rsidR="00B72CC5" w:rsidRDefault="00B72CC5" w:rsidP="00D92CCA">
      <w:pPr>
        <w:pStyle w:val="Odstavecseseznamem"/>
        <w:numPr>
          <w:ilvl w:val="0"/>
          <w:numId w:val="6"/>
        </w:numPr>
      </w:pPr>
      <w:r>
        <w:t>Chybí vám něco v praktické výuce?</w:t>
      </w:r>
    </w:p>
    <w:p w14:paraId="29BBA9C9" w14:textId="3C55735B" w:rsidR="008C21B7" w:rsidRDefault="008C21B7" w:rsidP="008C21B7">
      <w:pPr>
        <w:pStyle w:val="Odstavecseseznamem"/>
        <w:numPr>
          <w:ilvl w:val="0"/>
          <w:numId w:val="11"/>
        </w:numPr>
      </w:pPr>
      <w:r>
        <w:t>Ano</w:t>
      </w:r>
    </w:p>
    <w:p w14:paraId="4700B225" w14:textId="3E4FD074" w:rsidR="008C21B7" w:rsidRDefault="008C21B7" w:rsidP="008C21B7">
      <w:pPr>
        <w:pStyle w:val="Odstavecseseznamem"/>
        <w:numPr>
          <w:ilvl w:val="0"/>
          <w:numId w:val="11"/>
        </w:numPr>
      </w:pPr>
      <w:r>
        <w:t>Ne</w:t>
      </w:r>
    </w:p>
    <w:p w14:paraId="6FF8B59A" w14:textId="77777777" w:rsidR="00B72CC5" w:rsidRDefault="00B72CC5" w:rsidP="00D92CCA">
      <w:pPr>
        <w:pStyle w:val="Odstavecseseznamem"/>
        <w:numPr>
          <w:ilvl w:val="0"/>
          <w:numId w:val="6"/>
        </w:numPr>
      </w:pPr>
      <w:r>
        <w:t>Pokud jste na předchozí otázku odpověděli ano, co byste do praxe rádi zařadili?</w:t>
      </w:r>
    </w:p>
    <w:p w14:paraId="335BC7C6" w14:textId="0CBA378E" w:rsidR="00B72CC5" w:rsidRDefault="00B72CC5" w:rsidP="00D92CCA">
      <w:pPr>
        <w:pStyle w:val="Odstavecseseznamem"/>
        <w:numPr>
          <w:ilvl w:val="0"/>
          <w:numId w:val="6"/>
        </w:numPr>
      </w:pPr>
      <w:r>
        <w:t>Je pro vás něco v teoretické výuce zbytečné?</w:t>
      </w:r>
    </w:p>
    <w:p w14:paraId="5EF1F469" w14:textId="6357FEC3" w:rsidR="002F4707" w:rsidRDefault="002F4707" w:rsidP="002F4707">
      <w:pPr>
        <w:pStyle w:val="Odstavecseseznamem"/>
        <w:numPr>
          <w:ilvl w:val="0"/>
          <w:numId w:val="12"/>
        </w:numPr>
      </w:pPr>
      <w:r>
        <w:t>Ano</w:t>
      </w:r>
    </w:p>
    <w:p w14:paraId="668F3843" w14:textId="1D44391B" w:rsidR="002F4707" w:rsidRDefault="002F4707" w:rsidP="002F4707">
      <w:pPr>
        <w:pStyle w:val="Odstavecseseznamem"/>
        <w:numPr>
          <w:ilvl w:val="0"/>
          <w:numId w:val="12"/>
        </w:numPr>
      </w:pPr>
      <w:r>
        <w:t>Ne</w:t>
      </w:r>
    </w:p>
    <w:p w14:paraId="630BCBAC" w14:textId="77777777" w:rsidR="00B72CC5" w:rsidRDefault="00B72CC5" w:rsidP="00D92CCA">
      <w:pPr>
        <w:pStyle w:val="Odstavecseseznamem"/>
        <w:numPr>
          <w:ilvl w:val="0"/>
          <w:numId w:val="6"/>
        </w:numPr>
      </w:pPr>
      <w:r>
        <w:t>Pokud jste na předchozí otázku odpověděli ano, co to je?</w:t>
      </w:r>
    </w:p>
    <w:p w14:paraId="56917008" w14:textId="60E89352" w:rsidR="00B72CC5" w:rsidRDefault="00B72CC5" w:rsidP="00D92CCA">
      <w:pPr>
        <w:pStyle w:val="Odstavecseseznamem"/>
        <w:numPr>
          <w:ilvl w:val="0"/>
          <w:numId w:val="6"/>
        </w:numPr>
      </w:pPr>
      <w:r>
        <w:t>Je pro vás něco v praktické výuce zbytečné?</w:t>
      </w:r>
    </w:p>
    <w:p w14:paraId="5568A035" w14:textId="081C9683" w:rsidR="0041788C" w:rsidRDefault="0041788C" w:rsidP="0041788C">
      <w:pPr>
        <w:pStyle w:val="Odstavecseseznamem"/>
        <w:numPr>
          <w:ilvl w:val="0"/>
          <w:numId w:val="13"/>
        </w:numPr>
      </w:pPr>
      <w:r>
        <w:t xml:space="preserve">Ano </w:t>
      </w:r>
    </w:p>
    <w:p w14:paraId="4BC6E1E7" w14:textId="4D13974B" w:rsidR="0041788C" w:rsidRDefault="0041788C" w:rsidP="0041788C">
      <w:pPr>
        <w:pStyle w:val="Odstavecseseznamem"/>
        <w:numPr>
          <w:ilvl w:val="0"/>
          <w:numId w:val="13"/>
        </w:numPr>
      </w:pPr>
      <w:r>
        <w:t xml:space="preserve">Ne </w:t>
      </w:r>
    </w:p>
    <w:p w14:paraId="2483C7FD" w14:textId="77777777" w:rsidR="00B72CC5" w:rsidRDefault="00B72CC5" w:rsidP="00D92CCA">
      <w:pPr>
        <w:pStyle w:val="Odstavecseseznamem"/>
        <w:numPr>
          <w:ilvl w:val="0"/>
          <w:numId w:val="6"/>
        </w:numPr>
      </w:pPr>
      <w:r>
        <w:t>Pokud jste na předchozí otázku odpověděli ano, co to je?</w:t>
      </w:r>
    </w:p>
    <w:p w14:paraId="6E9BE9A8" w14:textId="63B45EC4" w:rsidR="00B72CC5" w:rsidRDefault="00B72CC5" w:rsidP="00D92CCA">
      <w:pPr>
        <w:pStyle w:val="Odstavecseseznamem"/>
        <w:numPr>
          <w:ilvl w:val="0"/>
          <w:numId w:val="6"/>
        </w:numPr>
      </w:pPr>
      <w:r>
        <w:t>Jsou dle vašeho názoru všechny potřebné vzdělávací prostředky dostupné?</w:t>
      </w:r>
    </w:p>
    <w:p w14:paraId="19A46E7B" w14:textId="3E11629D" w:rsidR="006E72D0" w:rsidRDefault="006E72D0" w:rsidP="006E72D0">
      <w:pPr>
        <w:pStyle w:val="Odstavecseseznamem"/>
        <w:numPr>
          <w:ilvl w:val="0"/>
          <w:numId w:val="14"/>
        </w:numPr>
      </w:pPr>
      <w:r>
        <w:lastRenderedPageBreak/>
        <w:t>Ano, jak v praktické, tak i teoretické výuce</w:t>
      </w:r>
    </w:p>
    <w:p w14:paraId="3C00ED63" w14:textId="54B7DCA8" w:rsidR="006E72D0" w:rsidRDefault="006E72D0" w:rsidP="006E72D0">
      <w:pPr>
        <w:pStyle w:val="Odstavecseseznamem"/>
        <w:numPr>
          <w:ilvl w:val="0"/>
          <w:numId w:val="14"/>
        </w:numPr>
      </w:pPr>
      <w:r>
        <w:t>Pouze v teoretické výuce</w:t>
      </w:r>
    </w:p>
    <w:p w14:paraId="2C98EED3" w14:textId="5DFB1F9B" w:rsidR="006E72D0" w:rsidRDefault="006E72D0" w:rsidP="006E72D0">
      <w:pPr>
        <w:pStyle w:val="Odstavecseseznamem"/>
        <w:numPr>
          <w:ilvl w:val="0"/>
          <w:numId w:val="14"/>
        </w:numPr>
      </w:pPr>
      <w:r>
        <w:t>Ne, ani v </w:t>
      </w:r>
      <w:r w:rsidR="006005B9">
        <w:t>praktické</w:t>
      </w:r>
      <w:r>
        <w:t>, ani v </w:t>
      </w:r>
      <w:r w:rsidR="006005B9">
        <w:t>teoretické</w:t>
      </w:r>
      <w:r>
        <w:t xml:space="preserve"> výuce</w:t>
      </w:r>
    </w:p>
    <w:p w14:paraId="6B4AC876" w14:textId="1CCBE25D" w:rsidR="006E72D0" w:rsidRDefault="006E72D0" w:rsidP="006E72D0">
      <w:pPr>
        <w:pStyle w:val="Odstavecseseznamem"/>
        <w:numPr>
          <w:ilvl w:val="0"/>
          <w:numId w:val="14"/>
        </w:numPr>
      </w:pPr>
      <w:r>
        <w:t>Pouze v praktické výuce</w:t>
      </w:r>
    </w:p>
    <w:p w14:paraId="6E5FCD70" w14:textId="77777777" w:rsidR="00B72CC5" w:rsidRDefault="00B72CC5" w:rsidP="00D92CCA">
      <w:pPr>
        <w:pStyle w:val="Odstavecseseznamem"/>
        <w:numPr>
          <w:ilvl w:val="0"/>
          <w:numId w:val="6"/>
        </w:numPr>
      </w:pPr>
      <w:r>
        <w:t>Pokud se domníváte, že některé výukové prostředky nejsou dostupné, které to jsou?</w:t>
      </w:r>
    </w:p>
    <w:p w14:paraId="6C5921D1" w14:textId="5D85D6C5" w:rsidR="00B72CC5" w:rsidRDefault="00B72CC5" w:rsidP="00D92CCA">
      <w:pPr>
        <w:pStyle w:val="Odstavecseseznamem"/>
        <w:numPr>
          <w:ilvl w:val="0"/>
          <w:numId w:val="6"/>
        </w:numPr>
      </w:pPr>
      <w:r>
        <w:t>Uvítali byste speciální výukové pomůcky do teorie i praxe?</w:t>
      </w:r>
    </w:p>
    <w:p w14:paraId="728D2CFD" w14:textId="3F92AC94" w:rsidR="00111E05" w:rsidRDefault="00111E05" w:rsidP="00111E05">
      <w:pPr>
        <w:pStyle w:val="Odstavecseseznamem"/>
        <w:numPr>
          <w:ilvl w:val="0"/>
          <w:numId w:val="15"/>
        </w:numPr>
      </w:pPr>
      <w:r>
        <w:t>Ano</w:t>
      </w:r>
    </w:p>
    <w:p w14:paraId="4991F8B7" w14:textId="0EE8F9D6" w:rsidR="00B72CC5" w:rsidRPr="004D32A7" w:rsidRDefault="00111E05" w:rsidP="004D32A7">
      <w:pPr>
        <w:pStyle w:val="Odstavecseseznamem"/>
        <w:numPr>
          <w:ilvl w:val="0"/>
          <w:numId w:val="15"/>
        </w:numPr>
      </w:pPr>
      <w:r>
        <w:t>Ne</w:t>
      </w:r>
    </w:p>
    <w:sectPr w:rsidR="00B72CC5" w:rsidRPr="004D32A7" w:rsidSect="002E36F2">
      <w:footerReference w:type="default" r:id="rId24"/>
      <w:pgSz w:w="11900" w:h="16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6E122" w14:textId="77777777" w:rsidR="00C21B69" w:rsidRDefault="00C21B69" w:rsidP="00E327D5">
      <w:pPr>
        <w:spacing w:after="0" w:line="240" w:lineRule="auto"/>
      </w:pPr>
      <w:r>
        <w:separator/>
      </w:r>
    </w:p>
  </w:endnote>
  <w:endnote w:type="continuationSeparator" w:id="0">
    <w:p w14:paraId="29CE14A4" w14:textId="77777777" w:rsidR="00C21B69" w:rsidRDefault="00C21B69" w:rsidP="00E3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690578264"/>
      <w:docPartObj>
        <w:docPartGallery w:val="Page Numbers (Bottom of Page)"/>
        <w:docPartUnique/>
      </w:docPartObj>
    </w:sdtPr>
    <w:sdtEndPr>
      <w:rPr>
        <w:rStyle w:val="slostrnky"/>
      </w:rPr>
    </w:sdtEndPr>
    <w:sdtContent>
      <w:p w14:paraId="3F81D00B" w14:textId="3334542F" w:rsidR="00835BDB" w:rsidRDefault="00835BDB" w:rsidP="00C71684">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41</w:t>
        </w:r>
        <w:r>
          <w:rPr>
            <w:rStyle w:val="slostrnky"/>
          </w:rPr>
          <w:fldChar w:fldCharType="end"/>
        </w:r>
      </w:p>
    </w:sdtContent>
  </w:sdt>
  <w:p w14:paraId="7216FBAD" w14:textId="77777777" w:rsidR="00835BDB" w:rsidRDefault="00835BD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2047020767"/>
      <w:docPartObj>
        <w:docPartGallery w:val="Page Numbers (Bottom of Page)"/>
        <w:docPartUnique/>
      </w:docPartObj>
    </w:sdtPr>
    <w:sdtEndPr>
      <w:rPr>
        <w:rStyle w:val="slostrnky"/>
      </w:rPr>
    </w:sdtEndPr>
    <w:sdtContent>
      <w:p w14:paraId="6ED9F66E" w14:textId="77777777" w:rsidR="00C71684" w:rsidRDefault="00C71684" w:rsidP="00C71684">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AE7393">
          <w:rPr>
            <w:rStyle w:val="slostrnky"/>
            <w:noProof/>
          </w:rPr>
          <w:t>48</w:t>
        </w:r>
        <w:r>
          <w:rPr>
            <w:rStyle w:val="slostrnky"/>
          </w:rPr>
          <w:fldChar w:fldCharType="end"/>
        </w:r>
      </w:p>
    </w:sdtContent>
  </w:sdt>
  <w:p w14:paraId="3ACFBFA4" w14:textId="77777777" w:rsidR="00C71684" w:rsidRDefault="00C716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9D7ED" w14:textId="77777777" w:rsidR="00C21B69" w:rsidRDefault="00C21B69" w:rsidP="00E327D5">
      <w:pPr>
        <w:spacing w:after="0" w:line="240" w:lineRule="auto"/>
      </w:pPr>
      <w:r>
        <w:separator/>
      </w:r>
    </w:p>
  </w:footnote>
  <w:footnote w:type="continuationSeparator" w:id="0">
    <w:p w14:paraId="52878409" w14:textId="77777777" w:rsidR="00C21B69" w:rsidRDefault="00C21B69" w:rsidP="00E32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06B0"/>
    <w:multiLevelType w:val="hybridMultilevel"/>
    <w:tmpl w:val="D1621718"/>
    <w:lvl w:ilvl="0" w:tplc="BA5C0D76">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F80F70"/>
    <w:multiLevelType w:val="multilevel"/>
    <w:tmpl w:val="D73EEE0E"/>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D9B38A2"/>
    <w:multiLevelType w:val="hybridMultilevel"/>
    <w:tmpl w:val="A8B6C84A"/>
    <w:lvl w:ilvl="0" w:tplc="DFA205CC">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14066046"/>
    <w:multiLevelType w:val="multilevel"/>
    <w:tmpl w:val="501EED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D2721"/>
    <w:multiLevelType w:val="hybridMultilevel"/>
    <w:tmpl w:val="8DD4932E"/>
    <w:lvl w:ilvl="0" w:tplc="45D8E55C">
      <w:start w:val="1"/>
      <w:numFmt w:val="bullet"/>
      <w:lvlText w:val="-"/>
      <w:lvlJc w:val="left"/>
      <w:pPr>
        <w:ind w:left="1778"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14610254"/>
    <w:multiLevelType w:val="hybridMultilevel"/>
    <w:tmpl w:val="0AD88558"/>
    <w:lvl w:ilvl="0" w:tplc="ACE45400">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47173AB"/>
    <w:multiLevelType w:val="hybridMultilevel"/>
    <w:tmpl w:val="6D4EC90A"/>
    <w:lvl w:ilvl="0" w:tplc="6D782874">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8483B0B"/>
    <w:multiLevelType w:val="multilevel"/>
    <w:tmpl w:val="8496D5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A6168"/>
    <w:multiLevelType w:val="hybridMultilevel"/>
    <w:tmpl w:val="DE14506C"/>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A3A0C5E2">
      <w:start w:val="1"/>
      <w:numFmt w:val="decimal"/>
      <w:lvlText w:val="%3."/>
      <w:lvlJc w:val="left"/>
      <w:pPr>
        <w:ind w:left="1069" w:hanging="360"/>
      </w:pPr>
      <w:rPr>
        <w:rFonts w:hint="default"/>
      </w:r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9702672"/>
    <w:multiLevelType w:val="multilevel"/>
    <w:tmpl w:val="5E6E28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60AC3"/>
    <w:multiLevelType w:val="hybridMultilevel"/>
    <w:tmpl w:val="4BD0C3FC"/>
    <w:lvl w:ilvl="0" w:tplc="45D8E55C">
      <w:start w:val="1"/>
      <w:numFmt w:val="bullet"/>
      <w:lvlText w:val="-"/>
      <w:lvlJc w:val="left"/>
      <w:pPr>
        <w:ind w:left="1778" w:hanging="360"/>
      </w:pPr>
      <w:rPr>
        <w:rFonts w:ascii="Times New Roman" w:eastAsiaTheme="minorHAnsi" w:hAnsi="Times New Roman" w:cs="Times New Roman"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28684FD9"/>
    <w:multiLevelType w:val="hybridMultilevel"/>
    <w:tmpl w:val="5B22B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920F4"/>
    <w:multiLevelType w:val="hybridMultilevel"/>
    <w:tmpl w:val="DD8CE21A"/>
    <w:lvl w:ilvl="0" w:tplc="2BB65E1C">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ECF6DDD"/>
    <w:multiLevelType w:val="multilevel"/>
    <w:tmpl w:val="EC840ED2"/>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7C69DA"/>
    <w:multiLevelType w:val="multilevel"/>
    <w:tmpl w:val="1B166CF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33CB2BC8"/>
    <w:multiLevelType w:val="hybridMultilevel"/>
    <w:tmpl w:val="ADF8A7AE"/>
    <w:lvl w:ilvl="0" w:tplc="95822DF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35623271"/>
    <w:multiLevelType w:val="hybridMultilevel"/>
    <w:tmpl w:val="E7B8049E"/>
    <w:lvl w:ilvl="0" w:tplc="CA3E258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8AB2F09"/>
    <w:multiLevelType w:val="hybridMultilevel"/>
    <w:tmpl w:val="C5A4DAFC"/>
    <w:lvl w:ilvl="0" w:tplc="9BBE604C">
      <w:start w:val="6"/>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8D04849"/>
    <w:multiLevelType w:val="hybridMultilevel"/>
    <w:tmpl w:val="0D026D10"/>
    <w:lvl w:ilvl="0" w:tplc="4D92382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3BD75BDF"/>
    <w:multiLevelType w:val="hybridMultilevel"/>
    <w:tmpl w:val="C66A7736"/>
    <w:lvl w:ilvl="0" w:tplc="24B4585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3DF92F90"/>
    <w:multiLevelType w:val="hybridMultilevel"/>
    <w:tmpl w:val="CB5E51DE"/>
    <w:lvl w:ilvl="0" w:tplc="0DF00396">
      <w:start w:val="5"/>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3E3834F9"/>
    <w:multiLevelType w:val="hybridMultilevel"/>
    <w:tmpl w:val="61708BB2"/>
    <w:lvl w:ilvl="0" w:tplc="462A277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40693B0C"/>
    <w:multiLevelType w:val="multilevel"/>
    <w:tmpl w:val="D10C61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50A8D"/>
    <w:multiLevelType w:val="hybridMultilevel"/>
    <w:tmpl w:val="FC3633B6"/>
    <w:lvl w:ilvl="0" w:tplc="0C462E3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42F91839"/>
    <w:multiLevelType w:val="hybridMultilevel"/>
    <w:tmpl w:val="3BB63BE0"/>
    <w:lvl w:ilvl="0" w:tplc="B540E15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45923434"/>
    <w:multiLevelType w:val="hybridMultilevel"/>
    <w:tmpl w:val="3032645E"/>
    <w:lvl w:ilvl="0" w:tplc="687A7522">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72B7AA3"/>
    <w:multiLevelType w:val="hybridMultilevel"/>
    <w:tmpl w:val="2C449574"/>
    <w:lvl w:ilvl="0" w:tplc="45D8E55C">
      <w:start w:val="1"/>
      <w:numFmt w:val="bullet"/>
      <w:lvlText w:val="-"/>
      <w:lvlJc w:val="left"/>
      <w:pPr>
        <w:ind w:left="1778"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49214D55"/>
    <w:multiLevelType w:val="hybridMultilevel"/>
    <w:tmpl w:val="B138316E"/>
    <w:lvl w:ilvl="0" w:tplc="45D8E55C">
      <w:start w:val="1"/>
      <w:numFmt w:val="bullet"/>
      <w:lvlText w:val="-"/>
      <w:lvlJc w:val="left"/>
      <w:pPr>
        <w:ind w:left="2149" w:hanging="360"/>
      </w:pPr>
      <w:rPr>
        <w:rFonts w:ascii="Times New Roman" w:eastAsiaTheme="minorHAnsi" w:hAnsi="Times New Roman" w:cs="Times New Roman"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8" w15:restartNumberingAfterBreak="0">
    <w:nsid w:val="4AF02924"/>
    <w:multiLevelType w:val="hybridMultilevel"/>
    <w:tmpl w:val="2564AF90"/>
    <w:lvl w:ilvl="0" w:tplc="45D8E55C">
      <w:start w:val="1"/>
      <w:numFmt w:val="bullet"/>
      <w:lvlText w:val="-"/>
      <w:lvlJc w:val="left"/>
      <w:pPr>
        <w:ind w:left="1778"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4D1E2C6C"/>
    <w:multiLevelType w:val="multilevel"/>
    <w:tmpl w:val="AD74E6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AE4ED6"/>
    <w:multiLevelType w:val="hybridMultilevel"/>
    <w:tmpl w:val="7C0E82A2"/>
    <w:lvl w:ilvl="0" w:tplc="45D8E55C">
      <w:start w:val="1"/>
      <w:numFmt w:val="bullet"/>
      <w:lvlText w:val="-"/>
      <w:lvlJc w:val="left"/>
      <w:pPr>
        <w:ind w:left="1778" w:hanging="360"/>
      </w:pPr>
      <w:rPr>
        <w:rFonts w:ascii="Times New Roman" w:eastAsiaTheme="minorHAnsi" w:hAnsi="Times New Roman" w:cs="Times New Roman"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52A67529"/>
    <w:multiLevelType w:val="multilevel"/>
    <w:tmpl w:val="F23EF8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2360BE"/>
    <w:multiLevelType w:val="hybridMultilevel"/>
    <w:tmpl w:val="2CC4CBE8"/>
    <w:lvl w:ilvl="0" w:tplc="FA02DE0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5BEA6176"/>
    <w:multiLevelType w:val="hybridMultilevel"/>
    <w:tmpl w:val="503C6D2E"/>
    <w:lvl w:ilvl="0" w:tplc="1D8ABA6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5DD20A5A"/>
    <w:multiLevelType w:val="hybridMultilevel"/>
    <w:tmpl w:val="B6C411A6"/>
    <w:lvl w:ilvl="0" w:tplc="B90EDB3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62AC19A2"/>
    <w:multiLevelType w:val="hybridMultilevel"/>
    <w:tmpl w:val="42D2E456"/>
    <w:lvl w:ilvl="0" w:tplc="45D8E55C">
      <w:start w:val="1"/>
      <w:numFmt w:val="bullet"/>
      <w:lvlText w:val="-"/>
      <w:lvlJc w:val="left"/>
      <w:pPr>
        <w:ind w:left="1778"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15:restartNumberingAfterBreak="0">
    <w:nsid w:val="62CC6FED"/>
    <w:multiLevelType w:val="hybridMultilevel"/>
    <w:tmpl w:val="5950D1BE"/>
    <w:lvl w:ilvl="0" w:tplc="622CAFE4">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63EA4B54"/>
    <w:multiLevelType w:val="hybridMultilevel"/>
    <w:tmpl w:val="4BAEB2E8"/>
    <w:lvl w:ilvl="0" w:tplc="45D8E55C">
      <w:start w:val="1"/>
      <w:numFmt w:val="bullet"/>
      <w:lvlText w:val="-"/>
      <w:lvlJc w:val="left"/>
      <w:pPr>
        <w:ind w:left="1778"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68A13463"/>
    <w:multiLevelType w:val="multilevel"/>
    <w:tmpl w:val="DB503CC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NewRoman,Bold" w:hAnsi="TimesNewRoman,Bold"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802E3C"/>
    <w:multiLevelType w:val="hybridMultilevel"/>
    <w:tmpl w:val="DB84DF2C"/>
    <w:lvl w:ilvl="0" w:tplc="A3A0C5E2">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AD5021"/>
    <w:multiLevelType w:val="hybridMultilevel"/>
    <w:tmpl w:val="7D3857E2"/>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1" w15:restartNumberingAfterBreak="0">
    <w:nsid w:val="6AF46858"/>
    <w:multiLevelType w:val="hybridMultilevel"/>
    <w:tmpl w:val="8C7E2C8C"/>
    <w:lvl w:ilvl="0" w:tplc="45D8E55C">
      <w:start w:val="1"/>
      <w:numFmt w:val="bullet"/>
      <w:lvlText w:val="-"/>
      <w:lvlJc w:val="left"/>
      <w:pPr>
        <w:ind w:left="1778"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15:restartNumberingAfterBreak="0">
    <w:nsid w:val="6BBD773D"/>
    <w:multiLevelType w:val="hybridMultilevel"/>
    <w:tmpl w:val="80363C6C"/>
    <w:lvl w:ilvl="0" w:tplc="075236C4">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1192AA3"/>
    <w:multiLevelType w:val="hybridMultilevel"/>
    <w:tmpl w:val="9A10BCDA"/>
    <w:lvl w:ilvl="0" w:tplc="45D8E55C">
      <w:start w:val="1"/>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4" w15:restartNumberingAfterBreak="0">
    <w:nsid w:val="77166982"/>
    <w:multiLevelType w:val="hybridMultilevel"/>
    <w:tmpl w:val="B3D472B4"/>
    <w:lvl w:ilvl="0" w:tplc="CB5882D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15:restartNumberingAfterBreak="0">
    <w:nsid w:val="77776857"/>
    <w:multiLevelType w:val="hybridMultilevel"/>
    <w:tmpl w:val="2C1A2844"/>
    <w:lvl w:ilvl="0" w:tplc="45D8E55C">
      <w:start w:val="1"/>
      <w:numFmt w:val="bullet"/>
      <w:lvlText w:val="-"/>
      <w:lvlJc w:val="left"/>
      <w:pPr>
        <w:ind w:left="1778"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6" w15:restartNumberingAfterBreak="0">
    <w:nsid w:val="77EC654C"/>
    <w:multiLevelType w:val="hybridMultilevel"/>
    <w:tmpl w:val="218C7F62"/>
    <w:lvl w:ilvl="0" w:tplc="B00060EE">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7" w15:restartNumberingAfterBreak="0">
    <w:nsid w:val="7867494A"/>
    <w:multiLevelType w:val="hybridMultilevel"/>
    <w:tmpl w:val="0FE416A6"/>
    <w:lvl w:ilvl="0" w:tplc="CACC734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8" w15:restartNumberingAfterBreak="0">
    <w:nsid w:val="7AD51641"/>
    <w:multiLevelType w:val="hybridMultilevel"/>
    <w:tmpl w:val="EAEAC7A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9" w15:restartNumberingAfterBreak="0">
    <w:nsid w:val="7B2454CB"/>
    <w:multiLevelType w:val="multilevel"/>
    <w:tmpl w:val="7542CE08"/>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25"/>
  </w:num>
  <w:num w:numId="2">
    <w:abstractNumId w:val="42"/>
  </w:num>
  <w:num w:numId="3">
    <w:abstractNumId w:val="11"/>
  </w:num>
  <w:num w:numId="4">
    <w:abstractNumId w:val="17"/>
  </w:num>
  <w:num w:numId="5">
    <w:abstractNumId w:val="23"/>
  </w:num>
  <w:num w:numId="6">
    <w:abstractNumId w:val="24"/>
  </w:num>
  <w:num w:numId="7">
    <w:abstractNumId w:val="5"/>
  </w:num>
  <w:num w:numId="8">
    <w:abstractNumId w:val="15"/>
  </w:num>
  <w:num w:numId="9">
    <w:abstractNumId w:val="12"/>
  </w:num>
  <w:num w:numId="10">
    <w:abstractNumId w:val="36"/>
  </w:num>
  <w:num w:numId="11">
    <w:abstractNumId w:val="46"/>
  </w:num>
  <w:num w:numId="12">
    <w:abstractNumId w:val="2"/>
  </w:num>
  <w:num w:numId="13">
    <w:abstractNumId w:val="6"/>
  </w:num>
  <w:num w:numId="14">
    <w:abstractNumId w:val="44"/>
  </w:num>
  <w:num w:numId="15">
    <w:abstractNumId w:val="32"/>
  </w:num>
  <w:num w:numId="16">
    <w:abstractNumId w:val="20"/>
  </w:num>
  <w:num w:numId="17">
    <w:abstractNumId w:val="29"/>
  </w:num>
  <w:num w:numId="18">
    <w:abstractNumId w:val="3"/>
  </w:num>
  <w:num w:numId="19">
    <w:abstractNumId w:val="38"/>
  </w:num>
  <w:num w:numId="20">
    <w:abstractNumId w:val="7"/>
  </w:num>
  <w:num w:numId="21">
    <w:abstractNumId w:val="49"/>
  </w:num>
  <w:num w:numId="22">
    <w:abstractNumId w:val="22"/>
  </w:num>
  <w:num w:numId="23">
    <w:abstractNumId w:val="1"/>
  </w:num>
  <w:num w:numId="24">
    <w:abstractNumId w:val="31"/>
  </w:num>
  <w:num w:numId="25">
    <w:abstractNumId w:val="33"/>
  </w:num>
  <w:num w:numId="26">
    <w:abstractNumId w:val="0"/>
  </w:num>
  <w:num w:numId="27">
    <w:abstractNumId w:val="9"/>
  </w:num>
  <w:num w:numId="28">
    <w:abstractNumId w:val="21"/>
  </w:num>
  <w:num w:numId="29">
    <w:abstractNumId w:val="14"/>
  </w:num>
  <w:num w:numId="30">
    <w:abstractNumId w:val="43"/>
  </w:num>
  <w:num w:numId="31">
    <w:abstractNumId w:val="45"/>
  </w:num>
  <w:num w:numId="32">
    <w:abstractNumId w:val="26"/>
  </w:num>
  <w:num w:numId="33">
    <w:abstractNumId w:val="35"/>
  </w:num>
  <w:num w:numId="34">
    <w:abstractNumId w:val="13"/>
  </w:num>
  <w:num w:numId="35">
    <w:abstractNumId w:val="10"/>
  </w:num>
  <w:num w:numId="36">
    <w:abstractNumId w:val="30"/>
  </w:num>
  <w:num w:numId="37">
    <w:abstractNumId w:val="37"/>
  </w:num>
  <w:num w:numId="38">
    <w:abstractNumId w:val="16"/>
  </w:num>
  <w:num w:numId="39">
    <w:abstractNumId w:val="34"/>
  </w:num>
  <w:num w:numId="40">
    <w:abstractNumId w:val="18"/>
  </w:num>
  <w:num w:numId="41">
    <w:abstractNumId w:val="27"/>
  </w:num>
  <w:num w:numId="42">
    <w:abstractNumId w:val="8"/>
  </w:num>
  <w:num w:numId="43">
    <w:abstractNumId w:val="28"/>
  </w:num>
  <w:num w:numId="44">
    <w:abstractNumId w:val="41"/>
  </w:num>
  <w:num w:numId="45">
    <w:abstractNumId w:val="4"/>
  </w:num>
  <w:num w:numId="46">
    <w:abstractNumId w:val="19"/>
  </w:num>
  <w:num w:numId="47">
    <w:abstractNumId w:val="47"/>
  </w:num>
  <w:num w:numId="48">
    <w:abstractNumId w:val="39"/>
  </w:num>
  <w:num w:numId="49">
    <w:abstractNumId w:val="40"/>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8E"/>
    <w:rsid w:val="0000054E"/>
    <w:rsid w:val="0000176A"/>
    <w:rsid w:val="00001F3C"/>
    <w:rsid w:val="00002507"/>
    <w:rsid w:val="000030CA"/>
    <w:rsid w:val="00003276"/>
    <w:rsid w:val="000035D2"/>
    <w:rsid w:val="0000424F"/>
    <w:rsid w:val="000045E2"/>
    <w:rsid w:val="00004EA0"/>
    <w:rsid w:val="000071A4"/>
    <w:rsid w:val="00010CA3"/>
    <w:rsid w:val="00010E79"/>
    <w:rsid w:val="00011C63"/>
    <w:rsid w:val="00011EF5"/>
    <w:rsid w:val="000142E0"/>
    <w:rsid w:val="00016F71"/>
    <w:rsid w:val="0001754A"/>
    <w:rsid w:val="0001769E"/>
    <w:rsid w:val="000205C0"/>
    <w:rsid w:val="0002203D"/>
    <w:rsid w:val="00022AFD"/>
    <w:rsid w:val="00022B51"/>
    <w:rsid w:val="000233DC"/>
    <w:rsid w:val="00023A10"/>
    <w:rsid w:val="00023D2F"/>
    <w:rsid w:val="00023E03"/>
    <w:rsid w:val="00025CA2"/>
    <w:rsid w:val="00026255"/>
    <w:rsid w:val="00027115"/>
    <w:rsid w:val="00027165"/>
    <w:rsid w:val="00030F20"/>
    <w:rsid w:val="000318EA"/>
    <w:rsid w:val="00036958"/>
    <w:rsid w:val="00036A81"/>
    <w:rsid w:val="00037484"/>
    <w:rsid w:val="0004092F"/>
    <w:rsid w:val="00041B9C"/>
    <w:rsid w:val="000421CB"/>
    <w:rsid w:val="000424B8"/>
    <w:rsid w:val="00042AAC"/>
    <w:rsid w:val="000445AF"/>
    <w:rsid w:val="000459B9"/>
    <w:rsid w:val="00045AFD"/>
    <w:rsid w:val="00045C0E"/>
    <w:rsid w:val="000479A0"/>
    <w:rsid w:val="00051018"/>
    <w:rsid w:val="000514FA"/>
    <w:rsid w:val="00051BDC"/>
    <w:rsid w:val="00052812"/>
    <w:rsid w:val="00052FFF"/>
    <w:rsid w:val="000533A3"/>
    <w:rsid w:val="00055063"/>
    <w:rsid w:val="0005527E"/>
    <w:rsid w:val="00055A34"/>
    <w:rsid w:val="00055C91"/>
    <w:rsid w:val="00061DC2"/>
    <w:rsid w:val="00063B25"/>
    <w:rsid w:val="00070DF8"/>
    <w:rsid w:val="0007173E"/>
    <w:rsid w:val="00071916"/>
    <w:rsid w:val="00072B00"/>
    <w:rsid w:val="0007666F"/>
    <w:rsid w:val="00077724"/>
    <w:rsid w:val="0008032C"/>
    <w:rsid w:val="00080CFA"/>
    <w:rsid w:val="0008116E"/>
    <w:rsid w:val="00081526"/>
    <w:rsid w:val="00083A17"/>
    <w:rsid w:val="00083B7B"/>
    <w:rsid w:val="0008434E"/>
    <w:rsid w:val="0008574A"/>
    <w:rsid w:val="0008642B"/>
    <w:rsid w:val="00087DD1"/>
    <w:rsid w:val="00087E80"/>
    <w:rsid w:val="0009032A"/>
    <w:rsid w:val="00091608"/>
    <w:rsid w:val="00091A45"/>
    <w:rsid w:val="00093CEB"/>
    <w:rsid w:val="00095CCE"/>
    <w:rsid w:val="00096BD8"/>
    <w:rsid w:val="00096E45"/>
    <w:rsid w:val="000A0628"/>
    <w:rsid w:val="000A070E"/>
    <w:rsid w:val="000A131A"/>
    <w:rsid w:val="000A1A88"/>
    <w:rsid w:val="000A2269"/>
    <w:rsid w:val="000A2B27"/>
    <w:rsid w:val="000A342B"/>
    <w:rsid w:val="000A431B"/>
    <w:rsid w:val="000A464E"/>
    <w:rsid w:val="000A4E17"/>
    <w:rsid w:val="000A6659"/>
    <w:rsid w:val="000B0E8D"/>
    <w:rsid w:val="000B24E0"/>
    <w:rsid w:val="000B30FB"/>
    <w:rsid w:val="000B3AD0"/>
    <w:rsid w:val="000B4A40"/>
    <w:rsid w:val="000C1AB7"/>
    <w:rsid w:val="000C1E03"/>
    <w:rsid w:val="000C2FB7"/>
    <w:rsid w:val="000C355F"/>
    <w:rsid w:val="000C6894"/>
    <w:rsid w:val="000C6D98"/>
    <w:rsid w:val="000C7134"/>
    <w:rsid w:val="000D10C2"/>
    <w:rsid w:val="000D64A7"/>
    <w:rsid w:val="000D7EF9"/>
    <w:rsid w:val="000E2972"/>
    <w:rsid w:val="000E2D10"/>
    <w:rsid w:val="000E37CD"/>
    <w:rsid w:val="000E38FE"/>
    <w:rsid w:val="000E3FA0"/>
    <w:rsid w:val="000E48CC"/>
    <w:rsid w:val="000E69EB"/>
    <w:rsid w:val="000E6BA7"/>
    <w:rsid w:val="000F36B9"/>
    <w:rsid w:val="000F3D88"/>
    <w:rsid w:val="000F4D6C"/>
    <w:rsid w:val="000F5645"/>
    <w:rsid w:val="000F5BC3"/>
    <w:rsid w:val="000F5D0D"/>
    <w:rsid w:val="000F6AE1"/>
    <w:rsid w:val="000F6F05"/>
    <w:rsid w:val="000F72ED"/>
    <w:rsid w:val="000F734E"/>
    <w:rsid w:val="0010102D"/>
    <w:rsid w:val="001014A9"/>
    <w:rsid w:val="00101A54"/>
    <w:rsid w:val="00102623"/>
    <w:rsid w:val="00102A6C"/>
    <w:rsid w:val="00102B7C"/>
    <w:rsid w:val="00105526"/>
    <w:rsid w:val="00106670"/>
    <w:rsid w:val="00106B73"/>
    <w:rsid w:val="00111E05"/>
    <w:rsid w:val="00112D2A"/>
    <w:rsid w:val="00113CF3"/>
    <w:rsid w:val="00115089"/>
    <w:rsid w:val="0011545C"/>
    <w:rsid w:val="00115522"/>
    <w:rsid w:val="001158FE"/>
    <w:rsid w:val="00116C2E"/>
    <w:rsid w:val="00121011"/>
    <w:rsid w:val="00121C5A"/>
    <w:rsid w:val="001233A0"/>
    <w:rsid w:val="00124CD2"/>
    <w:rsid w:val="00127EAD"/>
    <w:rsid w:val="00131504"/>
    <w:rsid w:val="0013166C"/>
    <w:rsid w:val="00132693"/>
    <w:rsid w:val="00132DF1"/>
    <w:rsid w:val="001333C1"/>
    <w:rsid w:val="00134252"/>
    <w:rsid w:val="00134629"/>
    <w:rsid w:val="00134B39"/>
    <w:rsid w:val="0013536F"/>
    <w:rsid w:val="00135528"/>
    <w:rsid w:val="0013594C"/>
    <w:rsid w:val="00135EEE"/>
    <w:rsid w:val="00135F6D"/>
    <w:rsid w:val="001360C8"/>
    <w:rsid w:val="00136AF4"/>
    <w:rsid w:val="00137A8B"/>
    <w:rsid w:val="00137AC2"/>
    <w:rsid w:val="00140618"/>
    <w:rsid w:val="00141478"/>
    <w:rsid w:val="00142209"/>
    <w:rsid w:val="00143AC6"/>
    <w:rsid w:val="00143CE3"/>
    <w:rsid w:val="00143EDB"/>
    <w:rsid w:val="00144DB6"/>
    <w:rsid w:val="00145300"/>
    <w:rsid w:val="001458DB"/>
    <w:rsid w:val="00145A8E"/>
    <w:rsid w:val="00145FC3"/>
    <w:rsid w:val="001463D9"/>
    <w:rsid w:val="00146AA5"/>
    <w:rsid w:val="00146D53"/>
    <w:rsid w:val="0014711E"/>
    <w:rsid w:val="00151251"/>
    <w:rsid w:val="0015461B"/>
    <w:rsid w:val="0015566C"/>
    <w:rsid w:val="001560D5"/>
    <w:rsid w:val="00157185"/>
    <w:rsid w:val="00162002"/>
    <w:rsid w:val="00162221"/>
    <w:rsid w:val="00163094"/>
    <w:rsid w:val="00163414"/>
    <w:rsid w:val="001644D8"/>
    <w:rsid w:val="0016641D"/>
    <w:rsid w:val="00167192"/>
    <w:rsid w:val="001673C0"/>
    <w:rsid w:val="00171659"/>
    <w:rsid w:val="00172252"/>
    <w:rsid w:val="001746B6"/>
    <w:rsid w:val="001748E0"/>
    <w:rsid w:val="0017692A"/>
    <w:rsid w:val="00177564"/>
    <w:rsid w:val="001806BA"/>
    <w:rsid w:val="00182124"/>
    <w:rsid w:val="00184063"/>
    <w:rsid w:val="001842C3"/>
    <w:rsid w:val="001856A8"/>
    <w:rsid w:val="00186377"/>
    <w:rsid w:val="00186F3A"/>
    <w:rsid w:val="001871A4"/>
    <w:rsid w:val="00192399"/>
    <w:rsid w:val="0019255D"/>
    <w:rsid w:val="001925C6"/>
    <w:rsid w:val="001929D2"/>
    <w:rsid w:val="00193A87"/>
    <w:rsid w:val="00195AA2"/>
    <w:rsid w:val="00196D8E"/>
    <w:rsid w:val="001A0EF6"/>
    <w:rsid w:val="001A14DD"/>
    <w:rsid w:val="001A2CD6"/>
    <w:rsid w:val="001A37E6"/>
    <w:rsid w:val="001A4458"/>
    <w:rsid w:val="001A5566"/>
    <w:rsid w:val="001A702D"/>
    <w:rsid w:val="001B26B8"/>
    <w:rsid w:val="001B3889"/>
    <w:rsid w:val="001B3B06"/>
    <w:rsid w:val="001B3D3F"/>
    <w:rsid w:val="001B3D76"/>
    <w:rsid w:val="001B3D95"/>
    <w:rsid w:val="001B4ACA"/>
    <w:rsid w:val="001B6A40"/>
    <w:rsid w:val="001C047B"/>
    <w:rsid w:val="001C1E4B"/>
    <w:rsid w:val="001C35C7"/>
    <w:rsid w:val="001C3B2F"/>
    <w:rsid w:val="001C4808"/>
    <w:rsid w:val="001C4C35"/>
    <w:rsid w:val="001C5671"/>
    <w:rsid w:val="001D0622"/>
    <w:rsid w:val="001D2071"/>
    <w:rsid w:val="001D4724"/>
    <w:rsid w:val="001D55EA"/>
    <w:rsid w:val="001D5D8E"/>
    <w:rsid w:val="001D65A1"/>
    <w:rsid w:val="001D6664"/>
    <w:rsid w:val="001D7951"/>
    <w:rsid w:val="001E084E"/>
    <w:rsid w:val="001E11C9"/>
    <w:rsid w:val="001E3545"/>
    <w:rsid w:val="001E37FC"/>
    <w:rsid w:val="001E3BE9"/>
    <w:rsid w:val="001E42DA"/>
    <w:rsid w:val="001E4484"/>
    <w:rsid w:val="001E4ACC"/>
    <w:rsid w:val="001E50B3"/>
    <w:rsid w:val="001E5C9B"/>
    <w:rsid w:val="001E6830"/>
    <w:rsid w:val="001F29BE"/>
    <w:rsid w:val="001F35C5"/>
    <w:rsid w:val="001F3F05"/>
    <w:rsid w:val="001F5241"/>
    <w:rsid w:val="001F5D22"/>
    <w:rsid w:val="001F611B"/>
    <w:rsid w:val="001F62F6"/>
    <w:rsid w:val="001F7D28"/>
    <w:rsid w:val="00200717"/>
    <w:rsid w:val="002009B0"/>
    <w:rsid w:val="00200D4A"/>
    <w:rsid w:val="00203028"/>
    <w:rsid w:val="00203122"/>
    <w:rsid w:val="002042F2"/>
    <w:rsid w:val="0020446E"/>
    <w:rsid w:val="0020553D"/>
    <w:rsid w:val="0020565E"/>
    <w:rsid w:val="002060C7"/>
    <w:rsid w:val="002066CD"/>
    <w:rsid w:val="002079D4"/>
    <w:rsid w:val="00207B26"/>
    <w:rsid w:val="002102A9"/>
    <w:rsid w:val="00210816"/>
    <w:rsid w:val="00212445"/>
    <w:rsid w:val="00213CDE"/>
    <w:rsid w:val="0021406B"/>
    <w:rsid w:val="00216D85"/>
    <w:rsid w:val="00216F9A"/>
    <w:rsid w:val="00220A51"/>
    <w:rsid w:val="0022153E"/>
    <w:rsid w:val="0022248E"/>
    <w:rsid w:val="00222538"/>
    <w:rsid w:val="00223A6D"/>
    <w:rsid w:val="00223C0D"/>
    <w:rsid w:val="00223D88"/>
    <w:rsid w:val="00224616"/>
    <w:rsid w:val="0022545C"/>
    <w:rsid w:val="00225D92"/>
    <w:rsid w:val="002305D9"/>
    <w:rsid w:val="00230CBA"/>
    <w:rsid w:val="00231B60"/>
    <w:rsid w:val="00231EFA"/>
    <w:rsid w:val="00232BCB"/>
    <w:rsid w:val="002340DA"/>
    <w:rsid w:val="00236677"/>
    <w:rsid w:val="00236AEF"/>
    <w:rsid w:val="00236BA9"/>
    <w:rsid w:val="0024247A"/>
    <w:rsid w:val="00243903"/>
    <w:rsid w:val="00243BE8"/>
    <w:rsid w:val="00243F82"/>
    <w:rsid w:val="0024578C"/>
    <w:rsid w:val="00247133"/>
    <w:rsid w:val="00247CF6"/>
    <w:rsid w:val="00247D48"/>
    <w:rsid w:val="00247E06"/>
    <w:rsid w:val="00250296"/>
    <w:rsid w:val="00250A63"/>
    <w:rsid w:val="002523E3"/>
    <w:rsid w:val="002552DE"/>
    <w:rsid w:val="00256302"/>
    <w:rsid w:val="002624E7"/>
    <w:rsid w:val="002651EA"/>
    <w:rsid w:val="00265B8F"/>
    <w:rsid w:val="00266015"/>
    <w:rsid w:val="002662AA"/>
    <w:rsid w:val="00267E6D"/>
    <w:rsid w:val="00270715"/>
    <w:rsid w:val="0027167D"/>
    <w:rsid w:val="002729B1"/>
    <w:rsid w:val="00272FF1"/>
    <w:rsid w:val="00273081"/>
    <w:rsid w:val="002736E5"/>
    <w:rsid w:val="00274246"/>
    <w:rsid w:val="002742C6"/>
    <w:rsid w:val="0027490B"/>
    <w:rsid w:val="00275014"/>
    <w:rsid w:val="002842CB"/>
    <w:rsid w:val="0028478C"/>
    <w:rsid w:val="00284FB5"/>
    <w:rsid w:val="0028685D"/>
    <w:rsid w:val="00287054"/>
    <w:rsid w:val="0028777A"/>
    <w:rsid w:val="00290354"/>
    <w:rsid w:val="002903CB"/>
    <w:rsid w:val="00290DD5"/>
    <w:rsid w:val="0029177C"/>
    <w:rsid w:val="00291A5F"/>
    <w:rsid w:val="00291CED"/>
    <w:rsid w:val="00291DCD"/>
    <w:rsid w:val="002928FE"/>
    <w:rsid w:val="00292E63"/>
    <w:rsid w:val="00292E8A"/>
    <w:rsid w:val="00293A14"/>
    <w:rsid w:val="00295213"/>
    <w:rsid w:val="002956EF"/>
    <w:rsid w:val="002971CC"/>
    <w:rsid w:val="002A0AD3"/>
    <w:rsid w:val="002A1392"/>
    <w:rsid w:val="002A1662"/>
    <w:rsid w:val="002A1935"/>
    <w:rsid w:val="002A2827"/>
    <w:rsid w:val="002A29C6"/>
    <w:rsid w:val="002A3927"/>
    <w:rsid w:val="002A3AF7"/>
    <w:rsid w:val="002A5032"/>
    <w:rsid w:val="002A5102"/>
    <w:rsid w:val="002A6DA2"/>
    <w:rsid w:val="002A7DA4"/>
    <w:rsid w:val="002B07DB"/>
    <w:rsid w:val="002B0D5F"/>
    <w:rsid w:val="002B2CEE"/>
    <w:rsid w:val="002B352B"/>
    <w:rsid w:val="002B4C11"/>
    <w:rsid w:val="002B7375"/>
    <w:rsid w:val="002B7547"/>
    <w:rsid w:val="002B783E"/>
    <w:rsid w:val="002B7DAA"/>
    <w:rsid w:val="002C1074"/>
    <w:rsid w:val="002C1752"/>
    <w:rsid w:val="002C2615"/>
    <w:rsid w:val="002C3645"/>
    <w:rsid w:val="002C6311"/>
    <w:rsid w:val="002C685D"/>
    <w:rsid w:val="002C71DF"/>
    <w:rsid w:val="002D00C2"/>
    <w:rsid w:val="002D14EE"/>
    <w:rsid w:val="002D1F45"/>
    <w:rsid w:val="002D31BD"/>
    <w:rsid w:val="002D3FDB"/>
    <w:rsid w:val="002D44EF"/>
    <w:rsid w:val="002D4796"/>
    <w:rsid w:val="002D595D"/>
    <w:rsid w:val="002D5C02"/>
    <w:rsid w:val="002D5F76"/>
    <w:rsid w:val="002D6E4C"/>
    <w:rsid w:val="002E0AB4"/>
    <w:rsid w:val="002E0FC9"/>
    <w:rsid w:val="002E139E"/>
    <w:rsid w:val="002E2973"/>
    <w:rsid w:val="002E2D3E"/>
    <w:rsid w:val="002E36F2"/>
    <w:rsid w:val="002E4B5E"/>
    <w:rsid w:val="002E5BC0"/>
    <w:rsid w:val="002E5DE7"/>
    <w:rsid w:val="002E7601"/>
    <w:rsid w:val="002E7818"/>
    <w:rsid w:val="002E7C40"/>
    <w:rsid w:val="002F3304"/>
    <w:rsid w:val="002F3AAF"/>
    <w:rsid w:val="002F3C51"/>
    <w:rsid w:val="002F467A"/>
    <w:rsid w:val="002F4707"/>
    <w:rsid w:val="002F6562"/>
    <w:rsid w:val="002F6BCD"/>
    <w:rsid w:val="002F6D7B"/>
    <w:rsid w:val="002F757F"/>
    <w:rsid w:val="002F7BEC"/>
    <w:rsid w:val="0030078C"/>
    <w:rsid w:val="00304E54"/>
    <w:rsid w:val="00305240"/>
    <w:rsid w:val="0030543F"/>
    <w:rsid w:val="003064AB"/>
    <w:rsid w:val="003066BA"/>
    <w:rsid w:val="00306B8D"/>
    <w:rsid w:val="00307222"/>
    <w:rsid w:val="00307CB0"/>
    <w:rsid w:val="003109CA"/>
    <w:rsid w:val="00314F8C"/>
    <w:rsid w:val="003158D4"/>
    <w:rsid w:val="003160F2"/>
    <w:rsid w:val="00316192"/>
    <w:rsid w:val="00316F6A"/>
    <w:rsid w:val="00317357"/>
    <w:rsid w:val="0032309C"/>
    <w:rsid w:val="0032365D"/>
    <w:rsid w:val="00323AFF"/>
    <w:rsid w:val="00324174"/>
    <w:rsid w:val="00324270"/>
    <w:rsid w:val="0032502F"/>
    <w:rsid w:val="003310C5"/>
    <w:rsid w:val="003310D0"/>
    <w:rsid w:val="00332BDF"/>
    <w:rsid w:val="003359B0"/>
    <w:rsid w:val="00335E45"/>
    <w:rsid w:val="003360FC"/>
    <w:rsid w:val="00336708"/>
    <w:rsid w:val="0033678B"/>
    <w:rsid w:val="00342775"/>
    <w:rsid w:val="00346A12"/>
    <w:rsid w:val="00346FCB"/>
    <w:rsid w:val="0035130F"/>
    <w:rsid w:val="0035407A"/>
    <w:rsid w:val="00355CC2"/>
    <w:rsid w:val="00361004"/>
    <w:rsid w:val="0036189C"/>
    <w:rsid w:val="00362536"/>
    <w:rsid w:val="0036395E"/>
    <w:rsid w:val="00364019"/>
    <w:rsid w:val="003651A0"/>
    <w:rsid w:val="00370CB9"/>
    <w:rsid w:val="003713AA"/>
    <w:rsid w:val="00372511"/>
    <w:rsid w:val="0037485E"/>
    <w:rsid w:val="003768CC"/>
    <w:rsid w:val="00376D21"/>
    <w:rsid w:val="0038121A"/>
    <w:rsid w:val="00381DAB"/>
    <w:rsid w:val="003835DD"/>
    <w:rsid w:val="003836FC"/>
    <w:rsid w:val="0038426E"/>
    <w:rsid w:val="00384943"/>
    <w:rsid w:val="00384A0E"/>
    <w:rsid w:val="003850B1"/>
    <w:rsid w:val="00386B64"/>
    <w:rsid w:val="0039042B"/>
    <w:rsid w:val="00391EA4"/>
    <w:rsid w:val="00393A8B"/>
    <w:rsid w:val="00393F32"/>
    <w:rsid w:val="00393F85"/>
    <w:rsid w:val="003947AD"/>
    <w:rsid w:val="00394E20"/>
    <w:rsid w:val="0039534D"/>
    <w:rsid w:val="00395C36"/>
    <w:rsid w:val="00395FF1"/>
    <w:rsid w:val="003961BE"/>
    <w:rsid w:val="003966AF"/>
    <w:rsid w:val="00396CDD"/>
    <w:rsid w:val="003977D9"/>
    <w:rsid w:val="003A059A"/>
    <w:rsid w:val="003A2767"/>
    <w:rsid w:val="003A647F"/>
    <w:rsid w:val="003A7276"/>
    <w:rsid w:val="003B034D"/>
    <w:rsid w:val="003B0DD3"/>
    <w:rsid w:val="003B117A"/>
    <w:rsid w:val="003B25BC"/>
    <w:rsid w:val="003B2882"/>
    <w:rsid w:val="003B5FAA"/>
    <w:rsid w:val="003B7035"/>
    <w:rsid w:val="003B71FA"/>
    <w:rsid w:val="003B77D9"/>
    <w:rsid w:val="003C10F4"/>
    <w:rsid w:val="003C2A56"/>
    <w:rsid w:val="003C50E2"/>
    <w:rsid w:val="003C5FB2"/>
    <w:rsid w:val="003C70E7"/>
    <w:rsid w:val="003D09AD"/>
    <w:rsid w:val="003D1D58"/>
    <w:rsid w:val="003D2EB1"/>
    <w:rsid w:val="003D5A25"/>
    <w:rsid w:val="003D5AFB"/>
    <w:rsid w:val="003D6E35"/>
    <w:rsid w:val="003D79B8"/>
    <w:rsid w:val="003E1EAB"/>
    <w:rsid w:val="003E2C9E"/>
    <w:rsid w:val="003E3018"/>
    <w:rsid w:val="003E39DA"/>
    <w:rsid w:val="003E46D9"/>
    <w:rsid w:val="003E4BDE"/>
    <w:rsid w:val="003E61D4"/>
    <w:rsid w:val="003E7608"/>
    <w:rsid w:val="003E795B"/>
    <w:rsid w:val="003F02E0"/>
    <w:rsid w:val="003F0479"/>
    <w:rsid w:val="003F078D"/>
    <w:rsid w:val="003F1378"/>
    <w:rsid w:val="003F21D3"/>
    <w:rsid w:val="003F3548"/>
    <w:rsid w:val="003F3650"/>
    <w:rsid w:val="003F3D1C"/>
    <w:rsid w:val="003F45CF"/>
    <w:rsid w:val="003F4870"/>
    <w:rsid w:val="003F4904"/>
    <w:rsid w:val="003F4F63"/>
    <w:rsid w:val="003F5F00"/>
    <w:rsid w:val="003F661D"/>
    <w:rsid w:val="003F6E7E"/>
    <w:rsid w:val="003F712E"/>
    <w:rsid w:val="003F7650"/>
    <w:rsid w:val="0040102E"/>
    <w:rsid w:val="00402588"/>
    <w:rsid w:val="00402BF9"/>
    <w:rsid w:val="00403794"/>
    <w:rsid w:val="00403CD3"/>
    <w:rsid w:val="00404DF3"/>
    <w:rsid w:val="0040510D"/>
    <w:rsid w:val="0040513F"/>
    <w:rsid w:val="004057FB"/>
    <w:rsid w:val="00406032"/>
    <w:rsid w:val="00407E8F"/>
    <w:rsid w:val="004125FC"/>
    <w:rsid w:val="004128E2"/>
    <w:rsid w:val="00413227"/>
    <w:rsid w:val="00414C08"/>
    <w:rsid w:val="00415102"/>
    <w:rsid w:val="004151C4"/>
    <w:rsid w:val="00415BB0"/>
    <w:rsid w:val="004162B6"/>
    <w:rsid w:val="0041640D"/>
    <w:rsid w:val="004174A0"/>
    <w:rsid w:val="0041788C"/>
    <w:rsid w:val="004178A3"/>
    <w:rsid w:val="004201EF"/>
    <w:rsid w:val="004212BB"/>
    <w:rsid w:val="00421D53"/>
    <w:rsid w:val="00422444"/>
    <w:rsid w:val="00422D52"/>
    <w:rsid w:val="004234EE"/>
    <w:rsid w:val="00425A88"/>
    <w:rsid w:val="00427385"/>
    <w:rsid w:val="0042753B"/>
    <w:rsid w:val="004278B2"/>
    <w:rsid w:val="00430045"/>
    <w:rsid w:val="004306DE"/>
    <w:rsid w:val="00430B16"/>
    <w:rsid w:val="00430B64"/>
    <w:rsid w:val="00430F34"/>
    <w:rsid w:val="004316CE"/>
    <w:rsid w:val="0043273B"/>
    <w:rsid w:val="004347AF"/>
    <w:rsid w:val="004355D4"/>
    <w:rsid w:val="00440843"/>
    <w:rsid w:val="00440E0F"/>
    <w:rsid w:val="00441BC2"/>
    <w:rsid w:val="0044240B"/>
    <w:rsid w:val="00444F9F"/>
    <w:rsid w:val="00445197"/>
    <w:rsid w:val="00445C14"/>
    <w:rsid w:val="00447374"/>
    <w:rsid w:val="00447BB1"/>
    <w:rsid w:val="0045032F"/>
    <w:rsid w:val="0045047B"/>
    <w:rsid w:val="004515E7"/>
    <w:rsid w:val="004523F1"/>
    <w:rsid w:val="0045349F"/>
    <w:rsid w:val="00453C1D"/>
    <w:rsid w:val="00455523"/>
    <w:rsid w:val="00455A91"/>
    <w:rsid w:val="004560BB"/>
    <w:rsid w:val="00456A45"/>
    <w:rsid w:val="0045754A"/>
    <w:rsid w:val="00457897"/>
    <w:rsid w:val="00462002"/>
    <w:rsid w:val="00462255"/>
    <w:rsid w:val="00462BE7"/>
    <w:rsid w:val="004639F1"/>
    <w:rsid w:val="00464365"/>
    <w:rsid w:val="004654D7"/>
    <w:rsid w:val="00465AD7"/>
    <w:rsid w:val="00465C7C"/>
    <w:rsid w:val="00470838"/>
    <w:rsid w:val="00471130"/>
    <w:rsid w:val="004715CC"/>
    <w:rsid w:val="00471E4F"/>
    <w:rsid w:val="004721B5"/>
    <w:rsid w:val="00472DD4"/>
    <w:rsid w:val="004753F6"/>
    <w:rsid w:val="00475898"/>
    <w:rsid w:val="004758C1"/>
    <w:rsid w:val="004764FD"/>
    <w:rsid w:val="00476638"/>
    <w:rsid w:val="00476BD2"/>
    <w:rsid w:val="00480141"/>
    <w:rsid w:val="0048040A"/>
    <w:rsid w:val="00485225"/>
    <w:rsid w:val="00485A1B"/>
    <w:rsid w:val="00485CE5"/>
    <w:rsid w:val="00485E2D"/>
    <w:rsid w:val="00487D67"/>
    <w:rsid w:val="00490C0D"/>
    <w:rsid w:val="00491268"/>
    <w:rsid w:val="004925C2"/>
    <w:rsid w:val="00493D0E"/>
    <w:rsid w:val="00494B08"/>
    <w:rsid w:val="00495E8A"/>
    <w:rsid w:val="00495E94"/>
    <w:rsid w:val="004974E2"/>
    <w:rsid w:val="0049779D"/>
    <w:rsid w:val="00497BE5"/>
    <w:rsid w:val="004A039F"/>
    <w:rsid w:val="004A0B9E"/>
    <w:rsid w:val="004A1FDF"/>
    <w:rsid w:val="004A3628"/>
    <w:rsid w:val="004A39B4"/>
    <w:rsid w:val="004A4B23"/>
    <w:rsid w:val="004A53EB"/>
    <w:rsid w:val="004A5F65"/>
    <w:rsid w:val="004A6EF9"/>
    <w:rsid w:val="004B0A7D"/>
    <w:rsid w:val="004B0FBE"/>
    <w:rsid w:val="004B2EA8"/>
    <w:rsid w:val="004B4ADB"/>
    <w:rsid w:val="004B57A4"/>
    <w:rsid w:val="004B694F"/>
    <w:rsid w:val="004C054A"/>
    <w:rsid w:val="004C0890"/>
    <w:rsid w:val="004C0ABB"/>
    <w:rsid w:val="004C0D4C"/>
    <w:rsid w:val="004C1EEF"/>
    <w:rsid w:val="004C1F0A"/>
    <w:rsid w:val="004C2C12"/>
    <w:rsid w:val="004C5591"/>
    <w:rsid w:val="004C57FE"/>
    <w:rsid w:val="004C59C1"/>
    <w:rsid w:val="004C5DA4"/>
    <w:rsid w:val="004C657E"/>
    <w:rsid w:val="004C699F"/>
    <w:rsid w:val="004C71E6"/>
    <w:rsid w:val="004C7ABE"/>
    <w:rsid w:val="004D0C82"/>
    <w:rsid w:val="004D12D5"/>
    <w:rsid w:val="004D1C2F"/>
    <w:rsid w:val="004D32A7"/>
    <w:rsid w:val="004D3E4F"/>
    <w:rsid w:val="004D4662"/>
    <w:rsid w:val="004D4CF7"/>
    <w:rsid w:val="004D5EE0"/>
    <w:rsid w:val="004D637E"/>
    <w:rsid w:val="004D69B1"/>
    <w:rsid w:val="004D7BC8"/>
    <w:rsid w:val="004E0A45"/>
    <w:rsid w:val="004E1807"/>
    <w:rsid w:val="004E1DB5"/>
    <w:rsid w:val="004E30DC"/>
    <w:rsid w:val="004E4112"/>
    <w:rsid w:val="004E4339"/>
    <w:rsid w:val="004E45C0"/>
    <w:rsid w:val="004E4BB9"/>
    <w:rsid w:val="004E5673"/>
    <w:rsid w:val="004E6A1D"/>
    <w:rsid w:val="004E73DA"/>
    <w:rsid w:val="004E7748"/>
    <w:rsid w:val="004E7FF1"/>
    <w:rsid w:val="004F0570"/>
    <w:rsid w:val="004F0B94"/>
    <w:rsid w:val="004F12A5"/>
    <w:rsid w:val="004F1B47"/>
    <w:rsid w:val="004F3D63"/>
    <w:rsid w:val="004F4074"/>
    <w:rsid w:val="004F4167"/>
    <w:rsid w:val="004F43E4"/>
    <w:rsid w:val="00500193"/>
    <w:rsid w:val="00501C8F"/>
    <w:rsid w:val="005024D2"/>
    <w:rsid w:val="0050284B"/>
    <w:rsid w:val="00503DC8"/>
    <w:rsid w:val="00503F79"/>
    <w:rsid w:val="00504461"/>
    <w:rsid w:val="00504F7C"/>
    <w:rsid w:val="005054A1"/>
    <w:rsid w:val="0050572E"/>
    <w:rsid w:val="005060BE"/>
    <w:rsid w:val="00506C8F"/>
    <w:rsid w:val="00507962"/>
    <w:rsid w:val="00507EDE"/>
    <w:rsid w:val="0051023C"/>
    <w:rsid w:val="00514B51"/>
    <w:rsid w:val="0051678E"/>
    <w:rsid w:val="00516EDA"/>
    <w:rsid w:val="00516F92"/>
    <w:rsid w:val="00517089"/>
    <w:rsid w:val="00517F04"/>
    <w:rsid w:val="00521677"/>
    <w:rsid w:val="005219D7"/>
    <w:rsid w:val="00525775"/>
    <w:rsid w:val="00525C1D"/>
    <w:rsid w:val="0052707A"/>
    <w:rsid w:val="005275DA"/>
    <w:rsid w:val="00527D27"/>
    <w:rsid w:val="0053086D"/>
    <w:rsid w:val="00531346"/>
    <w:rsid w:val="00532674"/>
    <w:rsid w:val="0053295A"/>
    <w:rsid w:val="00534903"/>
    <w:rsid w:val="005349DD"/>
    <w:rsid w:val="00537425"/>
    <w:rsid w:val="0054066E"/>
    <w:rsid w:val="005408CB"/>
    <w:rsid w:val="00540B26"/>
    <w:rsid w:val="005410AB"/>
    <w:rsid w:val="00542912"/>
    <w:rsid w:val="00543280"/>
    <w:rsid w:val="00545A25"/>
    <w:rsid w:val="00545E16"/>
    <w:rsid w:val="00547F3F"/>
    <w:rsid w:val="0055067A"/>
    <w:rsid w:val="005507B1"/>
    <w:rsid w:val="00551808"/>
    <w:rsid w:val="00551A6E"/>
    <w:rsid w:val="00552685"/>
    <w:rsid w:val="00552E53"/>
    <w:rsid w:val="00552F6D"/>
    <w:rsid w:val="005535BB"/>
    <w:rsid w:val="005551E5"/>
    <w:rsid w:val="005553D7"/>
    <w:rsid w:val="00556285"/>
    <w:rsid w:val="00557F2D"/>
    <w:rsid w:val="00560535"/>
    <w:rsid w:val="00560A3E"/>
    <w:rsid w:val="005615F4"/>
    <w:rsid w:val="00562442"/>
    <w:rsid w:val="00562489"/>
    <w:rsid w:val="005630B5"/>
    <w:rsid w:val="00564756"/>
    <w:rsid w:val="00564862"/>
    <w:rsid w:val="00565199"/>
    <w:rsid w:val="00566F7C"/>
    <w:rsid w:val="00567747"/>
    <w:rsid w:val="00567994"/>
    <w:rsid w:val="005703A7"/>
    <w:rsid w:val="0057058F"/>
    <w:rsid w:val="00572CFA"/>
    <w:rsid w:val="00572E52"/>
    <w:rsid w:val="00572EBE"/>
    <w:rsid w:val="00573D94"/>
    <w:rsid w:val="00574186"/>
    <w:rsid w:val="005746E4"/>
    <w:rsid w:val="00576360"/>
    <w:rsid w:val="005769CF"/>
    <w:rsid w:val="00576B87"/>
    <w:rsid w:val="00576E9B"/>
    <w:rsid w:val="00580490"/>
    <w:rsid w:val="005809BA"/>
    <w:rsid w:val="0058179C"/>
    <w:rsid w:val="00581AC4"/>
    <w:rsid w:val="00581B90"/>
    <w:rsid w:val="00583EC5"/>
    <w:rsid w:val="005858F0"/>
    <w:rsid w:val="00587809"/>
    <w:rsid w:val="00590A28"/>
    <w:rsid w:val="00592AB7"/>
    <w:rsid w:val="00592E78"/>
    <w:rsid w:val="005944D8"/>
    <w:rsid w:val="00594680"/>
    <w:rsid w:val="00595AF9"/>
    <w:rsid w:val="005960AA"/>
    <w:rsid w:val="00596BE9"/>
    <w:rsid w:val="00597E96"/>
    <w:rsid w:val="005A02C7"/>
    <w:rsid w:val="005A099F"/>
    <w:rsid w:val="005A0DA6"/>
    <w:rsid w:val="005A0DD9"/>
    <w:rsid w:val="005A1FEA"/>
    <w:rsid w:val="005A2551"/>
    <w:rsid w:val="005A2B3C"/>
    <w:rsid w:val="005A317E"/>
    <w:rsid w:val="005A3236"/>
    <w:rsid w:val="005A35D0"/>
    <w:rsid w:val="005A536F"/>
    <w:rsid w:val="005A6B5F"/>
    <w:rsid w:val="005B1823"/>
    <w:rsid w:val="005B2538"/>
    <w:rsid w:val="005B294D"/>
    <w:rsid w:val="005B4E98"/>
    <w:rsid w:val="005B5DC0"/>
    <w:rsid w:val="005B7D0C"/>
    <w:rsid w:val="005C0AC4"/>
    <w:rsid w:val="005C3F8F"/>
    <w:rsid w:val="005C3FE2"/>
    <w:rsid w:val="005C48FD"/>
    <w:rsid w:val="005D13D1"/>
    <w:rsid w:val="005D30AE"/>
    <w:rsid w:val="005D416D"/>
    <w:rsid w:val="005D4477"/>
    <w:rsid w:val="005D4BA1"/>
    <w:rsid w:val="005D538E"/>
    <w:rsid w:val="005D5DE5"/>
    <w:rsid w:val="005D6314"/>
    <w:rsid w:val="005D669E"/>
    <w:rsid w:val="005D7E23"/>
    <w:rsid w:val="005E1AFC"/>
    <w:rsid w:val="005E2D92"/>
    <w:rsid w:val="005E2FD1"/>
    <w:rsid w:val="005E437A"/>
    <w:rsid w:val="005E5125"/>
    <w:rsid w:val="005E5609"/>
    <w:rsid w:val="005E6BF6"/>
    <w:rsid w:val="005E6DF0"/>
    <w:rsid w:val="005E7AC7"/>
    <w:rsid w:val="005F096E"/>
    <w:rsid w:val="005F2507"/>
    <w:rsid w:val="005F269F"/>
    <w:rsid w:val="005F4E2B"/>
    <w:rsid w:val="005F554D"/>
    <w:rsid w:val="005F568F"/>
    <w:rsid w:val="005F72B3"/>
    <w:rsid w:val="006005B9"/>
    <w:rsid w:val="006015C8"/>
    <w:rsid w:val="00602181"/>
    <w:rsid w:val="00602413"/>
    <w:rsid w:val="00602E4A"/>
    <w:rsid w:val="00603E42"/>
    <w:rsid w:val="006040FF"/>
    <w:rsid w:val="006044ED"/>
    <w:rsid w:val="00604885"/>
    <w:rsid w:val="00605D58"/>
    <w:rsid w:val="0060702F"/>
    <w:rsid w:val="006122FC"/>
    <w:rsid w:val="00613988"/>
    <w:rsid w:val="00615C43"/>
    <w:rsid w:val="0061621D"/>
    <w:rsid w:val="006213F1"/>
    <w:rsid w:val="006217AD"/>
    <w:rsid w:val="00622E94"/>
    <w:rsid w:val="00623133"/>
    <w:rsid w:val="00624854"/>
    <w:rsid w:val="0062780F"/>
    <w:rsid w:val="006309E4"/>
    <w:rsid w:val="006322B6"/>
    <w:rsid w:val="0063254D"/>
    <w:rsid w:val="006326E9"/>
    <w:rsid w:val="00632A1B"/>
    <w:rsid w:val="0063414C"/>
    <w:rsid w:val="006344F1"/>
    <w:rsid w:val="00634827"/>
    <w:rsid w:val="00634948"/>
    <w:rsid w:val="00634ACF"/>
    <w:rsid w:val="00635858"/>
    <w:rsid w:val="00636479"/>
    <w:rsid w:val="00640251"/>
    <w:rsid w:val="0064154A"/>
    <w:rsid w:val="00641F56"/>
    <w:rsid w:val="006428E4"/>
    <w:rsid w:val="00642982"/>
    <w:rsid w:val="00643E01"/>
    <w:rsid w:val="00644061"/>
    <w:rsid w:val="00644DD2"/>
    <w:rsid w:val="0064554F"/>
    <w:rsid w:val="00645C49"/>
    <w:rsid w:val="00645FE7"/>
    <w:rsid w:val="0064719C"/>
    <w:rsid w:val="00647731"/>
    <w:rsid w:val="006500A3"/>
    <w:rsid w:val="00651514"/>
    <w:rsid w:val="006517D5"/>
    <w:rsid w:val="00651A0A"/>
    <w:rsid w:val="00651DCA"/>
    <w:rsid w:val="0065201C"/>
    <w:rsid w:val="00653527"/>
    <w:rsid w:val="00653FAC"/>
    <w:rsid w:val="00654C30"/>
    <w:rsid w:val="00656529"/>
    <w:rsid w:val="00656BD0"/>
    <w:rsid w:val="00661E8F"/>
    <w:rsid w:val="0066298B"/>
    <w:rsid w:val="006631AA"/>
    <w:rsid w:val="00663BFE"/>
    <w:rsid w:val="006640DC"/>
    <w:rsid w:val="00665A37"/>
    <w:rsid w:val="00667FCF"/>
    <w:rsid w:val="00670912"/>
    <w:rsid w:val="00671648"/>
    <w:rsid w:val="00671A67"/>
    <w:rsid w:val="006737B7"/>
    <w:rsid w:val="006740ED"/>
    <w:rsid w:val="00674E2C"/>
    <w:rsid w:val="0067581F"/>
    <w:rsid w:val="00675CE5"/>
    <w:rsid w:val="00683491"/>
    <w:rsid w:val="00685F01"/>
    <w:rsid w:val="00687C0B"/>
    <w:rsid w:val="00690F6E"/>
    <w:rsid w:val="0069194D"/>
    <w:rsid w:val="00693720"/>
    <w:rsid w:val="006950E5"/>
    <w:rsid w:val="0069510B"/>
    <w:rsid w:val="00695693"/>
    <w:rsid w:val="006958D2"/>
    <w:rsid w:val="00695B31"/>
    <w:rsid w:val="00696389"/>
    <w:rsid w:val="006A0D70"/>
    <w:rsid w:val="006A1002"/>
    <w:rsid w:val="006A3A08"/>
    <w:rsid w:val="006A3F40"/>
    <w:rsid w:val="006A45B6"/>
    <w:rsid w:val="006B0382"/>
    <w:rsid w:val="006B10BC"/>
    <w:rsid w:val="006B2FBF"/>
    <w:rsid w:val="006B4134"/>
    <w:rsid w:val="006B6AE6"/>
    <w:rsid w:val="006C009D"/>
    <w:rsid w:val="006C116B"/>
    <w:rsid w:val="006C48F3"/>
    <w:rsid w:val="006C4A38"/>
    <w:rsid w:val="006C6AE6"/>
    <w:rsid w:val="006C6D90"/>
    <w:rsid w:val="006C773B"/>
    <w:rsid w:val="006D087A"/>
    <w:rsid w:val="006D32ED"/>
    <w:rsid w:val="006D3E02"/>
    <w:rsid w:val="006D5212"/>
    <w:rsid w:val="006D54A1"/>
    <w:rsid w:val="006D5959"/>
    <w:rsid w:val="006D59FF"/>
    <w:rsid w:val="006D6063"/>
    <w:rsid w:val="006D66D7"/>
    <w:rsid w:val="006D6836"/>
    <w:rsid w:val="006D6FA4"/>
    <w:rsid w:val="006D7045"/>
    <w:rsid w:val="006E0859"/>
    <w:rsid w:val="006E2099"/>
    <w:rsid w:val="006E3AE6"/>
    <w:rsid w:val="006E3BA0"/>
    <w:rsid w:val="006E45E2"/>
    <w:rsid w:val="006E4748"/>
    <w:rsid w:val="006E4E56"/>
    <w:rsid w:val="006E5F9E"/>
    <w:rsid w:val="006E72D0"/>
    <w:rsid w:val="006E76FB"/>
    <w:rsid w:val="006F050E"/>
    <w:rsid w:val="006F0A42"/>
    <w:rsid w:val="006F0F5D"/>
    <w:rsid w:val="006F22CA"/>
    <w:rsid w:val="006F3353"/>
    <w:rsid w:val="006F38EF"/>
    <w:rsid w:val="006F3AAB"/>
    <w:rsid w:val="006F5B86"/>
    <w:rsid w:val="006F7072"/>
    <w:rsid w:val="006F7279"/>
    <w:rsid w:val="006F78D9"/>
    <w:rsid w:val="006F7F29"/>
    <w:rsid w:val="007006AA"/>
    <w:rsid w:val="007008FD"/>
    <w:rsid w:val="00700948"/>
    <w:rsid w:val="00701876"/>
    <w:rsid w:val="00702A4C"/>
    <w:rsid w:val="00703005"/>
    <w:rsid w:val="0070306E"/>
    <w:rsid w:val="00703DA4"/>
    <w:rsid w:val="007042B0"/>
    <w:rsid w:val="00706B7E"/>
    <w:rsid w:val="00707457"/>
    <w:rsid w:val="00707DFE"/>
    <w:rsid w:val="00710CB8"/>
    <w:rsid w:val="00711CD9"/>
    <w:rsid w:val="007123AD"/>
    <w:rsid w:val="00712EB4"/>
    <w:rsid w:val="0071375B"/>
    <w:rsid w:val="00713B24"/>
    <w:rsid w:val="00714047"/>
    <w:rsid w:val="00714DFB"/>
    <w:rsid w:val="0071662D"/>
    <w:rsid w:val="007225BB"/>
    <w:rsid w:val="00724112"/>
    <w:rsid w:val="00725BB0"/>
    <w:rsid w:val="00726062"/>
    <w:rsid w:val="00726973"/>
    <w:rsid w:val="007327C1"/>
    <w:rsid w:val="00733124"/>
    <w:rsid w:val="0073545D"/>
    <w:rsid w:val="00735C02"/>
    <w:rsid w:val="007379FD"/>
    <w:rsid w:val="00740FC3"/>
    <w:rsid w:val="00741E8A"/>
    <w:rsid w:val="007426E2"/>
    <w:rsid w:val="00742C46"/>
    <w:rsid w:val="00743989"/>
    <w:rsid w:val="00743F46"/>
    <w:rsid w:val="0074578A"/>
    <w:rsid w:val="00746A98"/>
    <w:rsid w:val="00747BAC"/>
    <w:rsid w:val="0075008F"/>
    <w:rsid w:val="00750880"/>
    <w:rsid w:val="00751ECB"/>
    <w:rsid w:val="00755451"/>
    <w:rsid w:val="007567E6"/>
    <w:rsid w:val="00756B3F"/>
    <w:rsid w:val="00756E18"/>
    <w:rsid w:val="00757B81"/>
    <w:rsid w:val="00760CD0"/>
    <w:rsid w:val="00761B71"/>
    <w:rsid w:val="007621B8"/>
    <w:rsid w:val="00762C6C"/>
    <w:rsid w:val="00762E50"/>
    <w:rsid w:val="00763170"/>
    <w:rsid w:val="007631B1"/>
    <w:rsid w:val="007633C2"/>
    <w:rsid w:val="00764332"/>
    <w:rsid w:val="0076550B"/>
    <w:rsid w:val="007660BE"/>
    <w:rsid w:val="0076614C"/>
    <w:rsid w:val="0076621D"/>
    <w:rsid w:val="00770E2A"/>
    <w:rsid w:val="007734A6"/>
    <w:rsid w:val="0077580C"/>
    <w:rsid w:val="0077751A"/>
    <w:rsid w:val="00780736"/>
    <w:rsid w:val="00781546"/>
    <w:rsid w:val="007834E9"/>
    <w:rsid w:val="00783675"/>
    <w:rsid w:val="00784846"/>
    <w:rsid w:val="00784B3F"/>
    <w:rsid w:val="00784C84"/>
    <w:rsid w:val="0078723B"/>
    <w:rsid w:val="00787962"/>
    <w:rsid w:val="00787F2D"/>
    <w:rsid w:val="0079226E"/>
    <w:rsid w:val="0079432D"/>
    <w:rsid w:val="0079493E"/>
    <w:rsid w:val="00796BFC"/>
    <w:rsid w:val="00796DB1"/>
    <w:rsid w:val="0079777F"/>
    <w:rsid w:val="00797F8C"/>
    <w:rsid w:val="007A18B8"/>
    <w:rsid w:val="007A1EF6"/>
    <w:rsid w:val="007A1FC8"/>
    <w:rsid w:val="007A2E1B"/>
    <w:rsid w:val="007A30D4"/>
    <w:rsid w:val="007A6CC6"/>
    <w:rsid w:val="007B1674"/>
    <w:rsid w:val="007B1DDA"/>
    <w:rsid w:val="007B2CB3"/>
    <w:rsid w:val="007B2E6D"/>
    <w:rsid w:val="007B37CD"/>
    <w:rsid w:val="007B3E24"/>
    <w:rsid w:val="007B4D56"/>
    <w:rsid w:val="007B57AA"/>
    <w:rsid w:val="007B586E"/>
    <w:rsid w:val="007B6F4E"/>
    <w:rsid w:val="007B7662"/>
    <w:rsid w:val="007B770E"/>
    <w:rsid w:val="007C11DC"/>
    <w:rsid w:val="007C157F"/>
    <w:rsid w:val="007C1C2B"/>
    <w:rsid w:val="007C2E04"/>
    <w:rsid w:val="007C3421"/>
    <w:rsid w:val="007C3B53"/>
    <w:rsid w:val="007D2F42"/>
    <w:rsid w:val="007D38B2"/>
    <w:rsid w:val="007D4006"/>
    <w:rsid w:val="007D5EDE"/>
    <w:rsid w:val="007D5FC7"/>
    <w:rsid w:val="007D7D82"/>
    <w:rsid w:val="007E028C"/>
    <w:rsid w:val="007E0627"/>
    <w:rsid w:val="007E0CE0"/>
    <w:rsid w:val="007E11C1"/>
    <w:rsid w:val="007E4FB5"/>
    <w:rsid w:val="007E6734"/>
    <w:rsid w:val="007E6E2B"/>
    <w:rsid w:val="007E7A99"/>
    <w:rsid w:val="007F2153"/>
    <w:rsid w:val="007F2BC9"/>
    <w:rsid w:val="007F2C8F"/>
    <w:rsid w:val="007F41ED"/>
    <w:rsid w:val="007F6CB8"/>
    <w:rsid w:val="00800327"/>
    <w:rsid w:val="0080071B"/>
    <w:rsid w:val="0080294C"/>
    <w:rsid w:val="00802B3C"/>
    <w:rsid w:val="00803EDA"/>
    <w:rsid w:val="008048CB"/>
    <w:rsid w:val="00805E5C"/>
    <w:rsid w:val="00806B71"/>
    <w:rsid w:val="00807C6F"/>
    <w:rsid w:val="00807D15"/>
    <w:rsid w:val="0081040C"/>
    <w:rsid w:val="0081089B"/>
    <w:rsid w:val="00811E2B"/>
    <w:rsid w:val="00812766"/>
    <w:rsid w:val="008127B2"/>
    <w:rsid w:val="008128D6"/>
    <w:rsid w:val="00813BD1"/>
    <w:rsid w:val="00815371"/>
    <w:rsid w:val="008153D9"/>
    <w:rsid w:val="0081562C"/>
    <w:rsid w:val="00817621"/>
    <w:rsid w:val="0081794C"/>
    <w:rsid w:val="008216A7"/>
    <w:rsid w:val="008224EC"/>
    <w:rsid w:val="00822E3A"/>
    <w:rsid w:val="00822F0C"/>
    <w:rsid w:val="008237FE"/>
    <w:rsid w:val="00824589"/>
    <w:rsid w:val="008277E8"/>
    <w:rsid w:val="008306A1"/>
    <w:rsid w:val="0083215E"/>
    <w:rsid w:val="00832627"/>
    <w:rsid w:val="0083467F"/>
    <w:rsid w:val="0083541E"/>
    <w:rsid w:val="00835BDB"/>
    <w:rsid w:val="00836067"/>
    <w:rsid w:val="00836DFB"/>
    <w:rsid w:val="00836E97"/>
    <w:rsid w:val="00837A96"/>
    <w:rsid w:val="0084013B"/>
    <w:rsid w:val="008406E4"/>
    <w:rsid w:val="0084144E"/>
    <w:rsid w:val="0084250C"/>
    <w:rsid w:val="00843193"/>
    <w:rsid w:val="00845406"/>
    <w:rsid w:val="00845D23"/>
    <w:rsid w:val="0084608F"/>
    <w:rsid w:val="00846375"/>
    <w:rsid w:val="00847BB7"/>
    <w:rsid w:val="0085063E"/>
    <w:rsid w:val="008507D0"/>
    <w:rsid w:val="00853557"/>
    <w:rsid w:val="00855400"/>
    <w:rsid w:val="00855410"/>
    <w:rsid w:val="00857753"/>
    <w:rsid w:val="00860AF4"/>
    <w:rsid w:val="0086104A"/>
    <w:rsid w:val="00861514"/>
    <w:rsid w:val="00862706"/>
    <w:rsid w:val="00862D71"/>
    <w:rsid w:val="0086347D"/>
    <w:rsid w:val="00863792"/>
    <w:rsid w:val="00863AF1"/>
    <w:rsid w:val="00865A6C"/>
    <w:rsid w:val="008660EB"/>
    <w:rsid w:val="008667A1"/>
    <w:rsid w:val="008670ED"/>
    <w:rsid w:val="008676A4"/>
    <w:rsid w:val="00870BE1"/>
    <w:rsid w:val="00871EF8"/>
    <w:rsid w:val="00873772"/>
    <w:rsid w:val="00873C22"/>
    <w:rsid w:val="008749C7"/>
    <w:rsid w:val="008761D0"/>
    <w:rsid w:val="00876DDD"/>
    <w:rsid w:val="008815D7"/>
    <w:rsid w:val="00881B97"/>
    <w:rsid w:val="00882486"/>
    <w:rsid w:val="00882B3D"/>
    <w:rsid w:val="00883772"/>
    <w:rsid w:val="00884DE7"/>
    <w:rsid w:val="0088508A"/>
    <w:rsid w:val="008861DA"/>
    <w:rsid w:val="00887265"/>
    <w:rsid w:val="0088773E"/>
    <w:rsid w:val="00887EB7"/>
    <w:rsid w:val="00890EA7"/>
    <w:rsid w:val="008921BA"/>
    <w:rsid w:val="008930D0"/>
    <w:rsid w:val="00893735"/>
    <w:rsid w:val="00894BDE"/>
    <w:rsid w:val="00895598"/>
    <w:rsid w:val="0089563D"/>
    <w:rsid w:val="00895F4F"/>
    <w:rsid w:val="008962DD"/>
    <w:rsid w:val="00896DD6"/>
    <w:rsid w:val="0089704E"/>
    <w:rsid w:val="00897639"/>
    <w:rsid w:val="008A174C"/>
    <w:rsid w:val="008A1FE0"/>
    <w:rsid w:val="008A20FD"/>
    <w:rsid w:val="008A29F9"/>
    <w:rsid w:val="008A425D"/>
    <w:rsid w:val="008A4B14"/>
    <w:rsid w:val="008A5397"/>
    <w:rsid w:val="008A5B96"/>
    <w:rsid w:val="008A6D1B"/>
    <w:rsid w:val="008B005B"/>
    <w:rsid w:val="008B0323"/>
    <w:rsid w:val="008B1023"/>
    <w:rsid w:val="008B1FEB"/>
    <w:rsid w:val="008B22B9"/>
    <w:rsid w:val="008B23D2"/>
    <w:rsid w:val="008B31BC"/>
    <w:rsid w:val="008B3859"/>
    <w:rsid w:val="008B48ED"/>
    <w:rsid w:val="008B5955"/>
    <w:rsid w:val="008B6C13"/>
    <w:rsid w:val="008B6F74"/>
    <w:rsid w:val="008B722B"/>
    <w:rsid w:val="008C0DBA"/>
    <w:rsid w:val="008C161D"/>
    <w:rsid w:val="008C198B"/>
    <w:rsid w:val="008C2011"/>
    <w:rsid w:val="008C21B7"/>
    <w:rsid w:val="008C2B90"/>
    <w:rsid w:val="008C46C4"/>
    <w:rsid w:val="008C4E74"/>
    <w:rsid w:val="008C4F9D"/>
    <w:rsid w:val="008C6348"/>
    <w:rsid w:val="008C6354"/>
    <w:rsid w:val="008C6454"/>
    <w:rsid w:val="008C6ADB"/>
    <w:rsid w:val="008C72C2"/>
    <w:rsid w:val="008D0DC7"/>
    <w:rsid w:val="008D31E0"/>
    <w:rsid w:val="008D45BD"/>
    <w:rsid w:val="008D4C4B"/>
    <w:rsid w:val="008D56C7"/>
    <w:rsid w:val="008D5E98"/>
    <w:rsid w:val="008D5EC0"/>
    <w:rsid w:val="008E2AF1"/>
    <w:rsid w:val="008E2F9A"/>
    <w:rsid w:val="008E473E"/>
    <w:rsid w:val="008E54FA"/>
    <w:rsid w:val="008E5AAE"/>
    <w:rsid w:val="008E6748"/>
    <w:rsid w:val="008F25D7"/>
    <w:rsid w:val="008F3851"/>
    <w:rsid w:val="008F4252"/>
    <w:rsid w:val="008F430C"/>
    <w:rsid w:val="008F58E3"/>
    <w:rsid w:val="008F59D5"/>
    <w:rsid w:val="00900E47"/>
    <w:rsid w:val="00901D6F"/>
    <w:rsid w:val="00902BBA"/>
    <w:rsid w:val="00904312"/>
    <w:rsid w:val="009057F9"/>
    <w:rsid w:val="00907E20"/>
    <w:rsid w:val="009105A9"/>
    <w:rsid w:val="00910B4F"/>
    <w:rsid w:val="00913D67"/>
    <w:rsid w:val="00914DDA"/>
    <w:rsid w:val="00916A1F"/>
    <w:rsid w:val="00916B7B"/>
    <w:rsid w:val="0091701A"/>
    <w:rsid w:val="00920099"/>
    <w:rsid w:val="009207E7"/>
    <w:rsid w:val="00920976"/>
    <w:rsid w:val="00920E10"/>
    <w:rsid w:val="009216C6"/>
    <w:rsid w:val="0092193A"/>
    <w:rsid w:val="00924B3A"/>
    <w:rsid w:val="009260D1"/>
    <w:rsid w:val="00926612"/>
    <w:rsid w:val="00926A9D"/>
    <w:rsid w:val="00930B99"/>
    <w:rsid w:val="00931AC2"/>
    <w:rsid w:val="00932C6E"/>
    <w:rsid w:val="00932E34"/>
    <w:rsid w:val="00933F01"/>
    <w:rsid w:val="00934513"/>
    <w:rsid w:val="00934A53"/>
    <w:rsid w:val="009372F4"/>
    <w:rsid w:val="009404FE"/>
    <w:rsid w:val="009414FF"/>
    <w:rsid w:val="009417A1"/>
    <w:rsid w:val="00943B69"/>
    <w:rsid w:val="00947719"/>
    <w:rsid w:val="00947E1A"/>
    <w:rsid w:val="00950569"/>
    <w:rsid w:val="0095134E"/>
    <w:rsid w:val="00951CBF"/>
    <w:rsid w:val="0095293A"/>
    <w:rsid w:val="0095388C"/>
    <w:rsid w:val="00954C46"/>
    <w:rsid w:val="00954F82"/>
    <w:rsid w:val="009564AC"/>
    <w:rsid w:val="0095758E"/>
    <w:rsid w:val="00957871"/>
    <w:rsid w:val="00960705"/>
    <w:rsid w:val="00961F60"/>
    <w:rsid w:val="00964374"/>
    <w:rsid w:val="00965E88"/>
    <w:rsid w:val="00967915"/>
    <w:rsid w:val="00967FD6"/>
    <w:rsid w:val="0097071F"/>
    <w:rsid w:val="00971D8D"/>
    <w:rsid w:val="0097205E"/>
    <w:rsid w:val="00972137"/>
    <w:rsid w:val="00972E84"/>
    <w:rsid w:val="00974B50"/>
    <w:rsid w:val="00974EDD"/>
    <w:rsid w:val="009752C8"/>
    <w:rsid w:val="0097795E"/>
    <w:rsid w:val="00981BE2"/>
    <w:rsid w:val="00983D00"/>
    <w:rsid w:val="00985D7E"/>
    <w:rsid w:val="00986BC2"/>
    <w:rsid w:val="00986DA9"/>
    <w:rsid w:val="00990AB6"/>
    <w:rsid w:val="00991DA4"/>
    <w:rsid w:val="0099240D"/>
    <w:rsid w:val="00993DC5"/>
    <w:rsid w:val="009950C5"/>
    <w:rsid w:val="00996DE1"/>
    <w:rsid w:val="009975AD"/>
    <w:rsid w:val="009A0043"/>
    <w:rsid w:val="009A13AE"/>
    <w:rsid w:val="009A2825"/>
    <w:rsid w:val="009A72ED"/>
    <w:rsid w:val="009B0A0D"/>
    <w:rsid w:val="009B11A7"/>
    <w:rsid w:val="009B26CB"/>
    <w:rsid w:val="009B34B8"/>
    <w:rsid w:val="009B36CE"/>
    <w:rsid w:val="009B45A5"/>
    <w:rsid w:val="009B56BB"/>
    <w:rsid w:val="009B6124"/>
    <w:rsid w:val="009C0035"/>
    <w:rsid w:val="009C0B73"/>
    <w:rsid w:val="009C1D95"/>
    <w:rsid w:val="009C24C6"/>
    <w:rsid w:val="009C4038"/>
    <w:rsid w:val="009C5CE1"/>
    <w:rsid w:val="009C5FC8"/>
    <w:rsid w:val="009C7048"/>
    <w:rsid w:val="009C7303"/>
    <w:rsid w:val="009C7887"/>
    <w:rsid w:val="009D0E92"/>
    <w:rsid w:val="009D18B8"/>
    <w:rsid w:val="009D1BC9"/>
    <w:rsid w:val="009D4556"/>
    <w:rsid w:val="009E062B"/>
    <w:rsid w:val="009E081E"/>
    <w:rsid w:val="009E0F7A"/>
    <w:rsid w:val="009E15C7"/>
    <w:rsid w:val="009E19E6"/>
    <w:rsid w:val="009E2A42"/>
    <w:rsid w:val="009E3FDB"/>
    <w:rsid w:val="009E5310"/>
    <w:rsid w:val="009E6AE8"/>
    <w:rsid w:val="009E755F"/>
    <w:rsid w:val="009E7D3E"/>
    <w:rsid w:val="009E7EC5"/>
    <w:rsid w:val="009F21E2"/>
    <w:rsid w:val="009F2BCD"/>
    <w:rsid w:val="009F366A"/>
    <w:rsid w:val="009F388D"/>
    <w:rsid w:val="009F3D36"/>
    <w:rsid w:val="009F3E60"/>
    <w:rsid w:val="009F4637"/>
    <w:rsid w:val="00A00160"/>
    <w:rsid w:val="00A01B13"/>
    <w:rsid w:val="00A030E2"/>
    <w:rsid w:val="00A034DE"/>
    <w:rsid w:val="00A06DB0"/>
    <w:rsid w:val="00A10363"/>
    <w:rsid w:val="00A1046E"/>
    <w:rsid w:val="00A11517"/>
    <w:rsid w:val="00A12C8F"/>
    <w:rsid w:val="00A13ADA"/>
    <w:rsid w:val="00A13E27"/>
    <w:rsid w:val="00A146F0"/>
    <w:rsid w:val="00A155E9"/>
    <w:rsid w:val="00A16AE4"/>
    <w:rsid w:val="00A1730C"/>
    <w:rsid w:val="00A17D31"/>
    <w:rsid w:val="00A207F8"/>
    <w:rsid w:val="00A2097D"/>
    <w:rsid w:val="00A2237B"/>
    <w:rsid w:val="00A238F8"/>
    <w:rsid w:val="00A24732"/>
    <w:rsid w:val="00A24BD8"/>
    <w:rsid w:val="00A24CC4"/>
    <w:rsid w:val="00A24F58"/>
    <w:rsid w:val="00A2578E"/>
    <w:rsid w:val="00A25B15"/>
    <w:rsid w:val="00A26387"/>
    <w:rsid w:val="00A267BA"/>
    <w:rsid w:val="00A272DC"/>
    <w:rsid w:val="00A27FF0"/>
    <w:rsid w:val="00A30CDC"/>
    <w:rsid w:val="00A3135B"/>
    <w:rsid w:val="00A325DA"/>
    <w:rsid w:val="00A3579D"/>
    <w:rsid w:val="00A35A76"/>
    <w:rsid w:val="00A35D3E"/>
    <w:rsid w:val="00A3725D"/>
    <w:rsid w:val="00A37A31"/>
    <w:rsid w:val="00A37B92"/>
    <w:rsid w:val="00A4094A"/>
    <w:rsid w:val="00A40F9B"/>
    <w:rsid w:val="00A42308"/>
    <w:rsid w:val="00A427AB"/>
    <w:rsid w:val="00A43A2C"/>
    <w:rsid w:val="00A441AB"/>
    <w:rsid w:val="00A44B56"/>
    <w:rsid w:val="00A46DAE"/>
    <w:rsid w:val="00A46EC0"/>
    <w:rsid w:val="00A475D8"/>
    <w:rsid w:val="00A47C89"/>
    <w:rsid w:val="00A47DB0"/>
    <w:rsid w:val="00A50B0F"/>
    <w:rsid w:val="00A50DEC"/>
    <w:rsid w:val="00A51E43"/>
    <w:rsid w:val="00A52253"/>
    <w:rsid w:val="00A5656E"/>
    <w:rsid w:val="00A57CD7"/>
    <w:rsid w:val="00A62915"/>
    <w:rsid w:val="00A629A6"/>
    <w:rsid w:val="00A62D3F"/>
    <w:rsid w:val="00A62F42"/>
    <w:rsid w:val="00A6343D"/>
    <w:rsid w:val="00A63764"/>
    <w:rsid w:val="00A65886"/>
    <w:rsid w:val="00A65910"/>
    <w:rsid w:val="00A6601A"/>
    <w:rsid w:val="00A66BE9"/>
    <w:rsid w:val="00A66D98"/>
    <w:rsid w:val="00A70E32"/>
    <w:rsid w:val="00A73B7F"/>
    <w:rsid w:val="00A74652"/>
    <w:rsid w:val="00A746EE"/>
    <w:rsid w:val="00A74C5B"/>
    <w:rsid w:val="00A755AF"/>
    <w:rsid w:val="00A75BE9"/>
    <w:rsid w:val="00A763AD"/>
    <w:rsid w:val="00A7679A"/>
    <w:rsid w:val="00A80F1A"/>
    <w:rsid w:val="00A812BD"/>
    <w:rsid w:val="00A814D3"/>
    <w:rsid w:val="00A83237"/>
    <w:rsid w:val="00A83E7F"/>
    <w:rsid w:val="00A847F0"/>
    <w:rsid w:val="00A85C0F"/>
    <w:rsid w:val="00A85FDF"/>
    <w:rsid w:val="00A86119"/>
    <w:rsid w:val="00A863CB"/>
    <w:rsid w:val="00A87670"/>
    <w:rsid w:val="00A87A70"/>
    <w:rsid w:val="00A87A87"/>
    <w:rsid w:val="00A928E4"/>
    <w:rsid w:val="00A92D39"/>
    <w:rsid w:val="00A92D81"/>
    <w:rsid w:val="00A947CB"/>
    <w:rsid w:val="00A948D4"/>
    <w:rsid w:val="00A95693"/>
    <w:rsid w:val="00A97264"/>
    <w:rsid w:val="00A9728A"/>
    <w:rsid w:val="00A97A00"/>
    <w:rsid w:val="00AA11D2"/>
    <w:rsid w:val="00AA12A2"/>
    <w:rsid w:val="00AA1969"/>
    <w:rsid w:val="00AA1A96"/>
    <w:rsid w:val="00AA1E2C"/>
    <w:rsid w:val="00AA506E"/>
    <w:rsid w:val="00AA5506"/>
    <w:rsid w:val="00AA55B1"/>
    <w:rsid w:val="00AA63EA"/>
    <w:rsid w:val="00AA6736"/>
    <w:rsid w:val="00AA7B4E"/>
    <w:rsid w:val="00AB0015"/>
    <w:rsid w:val="00AB2E27"/>
    <w:rsid w:val="00AB3917"/>
    <w:rsid w:val="00AB3DB6"/>
    <w:rsid w:val="00AB40DB"/>
    <w:rsid w:val="00AB42E5"/>
    <w:rsid w:val="00AB450F"/>
    <w:rsid w:val="00AB4889"/>
    <w:rsid w:val="00AB5B0F"/>
    <w:rsid w:val="00AB69D8"/>
    <w:rsid w:val="00AB6FB3"/>
    <w:rsid w:val="00AC0936"/>
    <w:rsid w:val="00AC1E5B"/>
    <w:rsid w:val="00AC2658"/>
    <w:rsid w:val="00AC29A0"/>
    <w:rsid w:val="00AC3D49"/>
    <w:rsid w:val="00AC4FF8"/>
    <w:rsid w:val="00AC796C"/>
    <w:rsid w:val="00AC7CFF"/>
    <w:rsid w:val="00AD0F6C"/>
    <w:rsid w:val="00AD1304"/>
    <w:rsid w:val="00AD13CF"/>
    <w:rsid w:val="00AD1757"/>
    <w:rsid w:val="00AD376F"/>
    <w:rsid w:val="00AD3D7B"/>
    <w:rsid w:val="00AD5B11"/>
    <w:rsid w:val="00AD648A"/>
    <w:rsid w:val="00AD6525"/>
    <w:rsid w:val="00AD7786"/>
    <w:rsid w:val="00AE0186"/>
    <w:rsid w:val="00AE0360"/>
    <w:rsid w:val="00AE0F72"/>
    <w:rsid w:val="00AE1245"/>
    <w:rsid w:val="00AE1500"/>
    <w:rsid w:val="00AE215E"/>
    <w:rsid w:val="00AE27C2"/>
    <w:rsid w:val="00AE28F5"/>
    <w:rsid w:val="00AE292B"/>
    <w:rsid w:val="00AE2ED3"/>
    <w:rsid w:val="00AE4634"/>
    <w:rsid w:val="00AE4C2D"/>
    <w:rsid w:val="00AE5944"/>
    <w:rsid w:val="00AE71E3"/>
    <w:rsid w:val="00AE7393"/>
    <w:rsid w:val="00AF0420"/>
    <w:rsid w:val="00AF0F71"/>
    <w:rsid w:val="00AF2A5D"/>
    <w:rsid w:val="00AF4D81"/>
    <w:rsid w:val="00AF4F30"/>
    <w:rsid w:val="00AF5001"/>
    <w:rsid w:val="00AF56C4"/>
    <w:rsid w:val="00AF62DC"/>
    <w:rsid w:val="00AF6EAB"/>
    <w:rsid w:val="00AF7C0C"/>
    <w:rsid w:val="00B00C69"/>
    <w:rsid w:val="00B0483E"/>
    <w:rsid w:val="00B04EF5"/>
    <w:rsid w:val="00B04EFD"/>
    <w:rsid w:val="00B06CC2"/>
    <w:rsid w:val="00B07F24"/>
    <w:rsid w:val="00B1056E"/>
    <w:rsid w:val="00B10C51"/>
    <w:rsid w:val="00B1160B"/>
    <w:rsid w:val="00B11C74"/>
    <w:rsid w:val="00B12256"/>
    <w:rsid w:val="00B12828"/>
    <w:rsid w:val="00B139FF"/>
    <w:rsid w:val="00B13A7E"/>
    <w:rsid w:val="00B1436E"/>
    <w:rsid w:val="00B156C3"/>
    <w:rsid w:val="00B1575D"/>
    <w:rsid w:val="00B15849"/>
    <w:rsid w:val="00B163CF"/>
    <w:rsid w:val="00B17286"/>
    <w:rsid w:val="00B2022A"/>
    <w:rsid w:val="00B21B42"/>
    <w:rsid w:val="00B22F9F"/>
    <w:rsid w:val="00B231F4"/>
    <w:rsid w:val="00B24458"/>
    <w:rsid w:val="00B25882"/>
    <w:rsid w:val="00B25BC6"/>
    <w:rsid w:val="00B25E8F"/>
    <w:rsid w:val="00B26980"/>
    <w:rsid w:val="00B26E3C"/>
    <w:rsid w:val="00B27751"/>
    <w:rsid w:val="00B30F09"/>
    <w:rsid w:val="00B30F7B"/>
    <w:rsid w:val="00B31321"/>
    <w:rsid w:val="00B313A4"/>
    <w:rsid w:val="00B325A7"/>
    <w:rsid w:val="00B325CC"/>
    <w:rsid w:val="00B35214"/>
    <w:rsid w:val="00B3582C"/>
    <w:rsid w:val="00B35A6C"/>
    <w:rsid w:val="00B41D09"/>
    <w:rsid w:val="00B41DA7"/>
    <w:rsid w:val="00B42BBB"/>
    <w:rsid w:val="00B46E03"/>
    <w:rsid w:val="00B47591"/>
    <w:rsid w:val="00B47DA1"/>
    <w:rsid w:val="00B50B5F"/>
    <w:rsid w:val="00B50ED8"/>
    <w:rsid w:val="00B5168A"/>
    <w:rsid w:val="00B53A37"/>
    <w:rsid w:val="00B54133"/>
    <w:rsid w:val="00B558A3"/>
    <w:rsid w:val="00B55E00"/>
    <w:rsid w:val="00B56B56"/>
    <w:rsid w:val="00B578C3"/>
    <w:rsid w:val="00B62488"/>
    <w:rsid w:val="00B64F7C"/>
    <w:rsid w:val="00B65354"/>
    <w:rsid w:val="00B67686"/>
    <w:rsid w:val="00B67A25"/>
    <w:rsid w:val="00B70549"/>
    <w:rsid w:val="00B72405"/>
    <w:rsid w:val="00B72926"/>
    <w:rsid w:val="00B72B48"/>
    <w:rsid w:val="00B72CC5"/>
    <w:rsid w:val="00B73545"/>
    <w:rsid w:val="00B736C9"/>
    <w:rsid w:val="00B73B50"/>
    <w:rsid w:val="00B73CF1"/>
    <w:rsid w:val="00B7523A"/>
    <w:rsid w:val="00B76F3B"/>
    <w:rsid w:val="00B808C6"/>
    <w:rsid w:val="00B81673"/>
    <w:rsid w:val="00B83869"/>
    <w:rsid w:val="00B83FA2"/>
    <w:rsid w:val="00B85371"/>
    <w:rsid w:val="00B85427"/>
    <w:rsid w:val="00B86507"/>
    <w:rsid w:val="00B86767"/>
    <w:rsid w:val="00B86CD3"/>
    <w:rsid w:val="00B916C2"/>
    <w:rsid w:val="00B92679"/>
    <w:rsid w:val="00B943A0"/>
    <w:rsid w:val="00B945D5"/>
    <w:rsid w:val="00B954F0"/>
    <w:rsid w:val="00B96255"/>
    <w:rsid w:val="00B97A71"/>
    <w:rsid w:val="00B97FA2"/>
    <w:rsid w:val="00BA0D96"/>
    <w:rsid w:val="00BA1D88"/>
    <w:rsid w:val="00BA46E2"/>
    <w:rsid w:val="00BA4771"/>
    <w:rsid w:val="00BA4903"/>
    <w:rsid w:val="00BA6C81"/>
    <w:rsid w:val="00BB1F58"/>
    <w:rsid w:val="00BB2591"/>
    <w:rsid w:val="00BB2914"/>
    <w:rsid w:val="00BB4D23"/>
    <w:rsid w:val="00BB5162"/>
    <w:rsid w:val="00BB6451"/>
    <w:rsid w:val="00BB7559"/>
    <w:rsid w:val="00BB7D29"/>
    <w:rsid w:val="00BC189F"/>
    <w:rsid w:val="00BC2072"/>
    <w:rsid w:val="00BC354E"/>
    <w:rsid w:val="00BC5CFE"/>
    <w:rsid w:val="00BC67D7"/>
    <w:rsid w:val="00BD150E"/>
    <w:rsid w:val="00BD1838"/>
    <w:rsid w:val="00BD39B2"/>
    <w:rsid w:val="00BD3CE3"/>
    <w:rsid w:val="00BD4A48"/>
    <w:rsid w:val="00BD53AE"/>
    <w:rsid w:val="00BD676D"/>
    <w:rsid w:val="00BD6C01"/>
    <w:rsid w:val="00BD7302"/>
    <w:rsid w:val="00BE10BD"/>
    <w:rsid w:val="00BE16D9"/>
    <w:rsid w:val="00BE27BE"/>
    <w:rsid w:val="00BE28F2"/>
    <w:rsid w:val="00BE29ED"/>
    <w:rsid w:val="00BE2CB6"/>
    <w:rsid w:val="00BE4B68"/>
    <w:rsid w:val="00BE5152"/>
    <w:rsid w:val="00BE6C92"/>
    <w:rsid w:val="00BF070E"/>
    <w:rsid w:val="00BF08F1"/>
    <w:rsid w:val="00BF1C7B"/>
    <w:rsid w:val="00BF1E13"/>
    <w:rsid w:val="00BF459E"/>
    <w:rsid w:val="00BF4BC0"/>
    <w:rsid w:val="00BF5D05"/>
    <w:rsid w:val="00C00315"/>
    <w:rsid w:val="00C01A8E"/>
    <w:rsid w:val="00C01DA7"/>
    <w:rsid w:val="00C02D9E"/>
    <w:rsid w:val="00C031D5"/>
    <w:rsid w:val="00C036E4"/>
    <w:rsid w:val="00C0672C"/>
    <w:rsid w:val="00C06779"/>
    <w:rsid w:val="00C06BCA"/>
    <w:rsid w:val="00C07154"/>
    <w:rsid w:val="00C07215"/>
    <w:rsid w:val="00C13A1C"/>
    <w:rsid w:val="00C15436"/>
    <w:rsid w:val="00C15985"/>
    <w:rsid w:val="00C168CC"/>
    <w:rsid w:val="00C174D2"/>
    <w:rsid w:val="00C17D10"/>
    <w:rsid w:val="00C20216"/>
    <w:rsid w:val="00C2056C"/>
    <w:rsid w:val="00C21B69"/>
    <w:rsid w:val="00C2229C"/>
    <w:rsid w:val="00C2254A"/>
    <w:rsid w:val="00C226FF"/>
    <w:rsid w:val="00C22C10"/>
    <w:rsid w:val="00C235C5"/>
    <w:rsid w:val="00C25FD3"/>
    <w:rsid w:val="00C302E3"/>
    <w:rsid w:val="00C32465"/>
    <w:rsid w:val="00C35056"/>
    <w:rsid w:val="00C35749"/>
    <w:rsid w:val="00C3589D"/>
    <w:rsid w:val="00C36436"/>
    <w:rsid w:val="00C36C40"/>
    <w:rsid w:val="00C3738F"/>
    <w:rsid w:val="00C40151"/>
    <w:rsid w:val="00C40368"/>
    <w:rsid w:val="00C403E1"/>
    <w:rsid w:val="00C40B33"/>
    <w:rsid w:val="00C41F0A"/>
    <w:rsid w:val="00C421E7"/>
    <w:rsid w:val="00C43033"/>
    <w:rsid w:val="00C44825"/>
    <w:rsid w:val="00C456CB"/>
    <w:rsid w:val="00C45D79"/>
    <w:rsid w:val="00C464BA"/>
    <w:rsid w:val="00C4745D"/>
    <w:rsid w:val="00C47681"/>
    <w:rsid w:val="00C47F92"/>
    <w:rsid w:val="00C50DAC"/>
    <w:rsid w:val="00C53B89"/>
    <w:rsid w:val="00C5476F"/>
    <w:rsid w:val="00C54F96"/>
    <w:rsid w:val="00C56FAB"/>
    <w:rsid w:val="00C60270"/>
    <w:rsid w:val="00C62467"/>
    <w:rsid w:val="00C64C0E"/>
    <w:rsid w:val="00C65E2D"/>
    <w:rsid w:val="00C65F17"/>
    <w:rsid w:val="00C65F47"/>
    <w:rsid w:val="00C675E7"/>
    <w:rsid w:val="00C71684"/>
    <w:rsid w:val="00C71DC2"/>
    <w:rsid w:val="00C7204D"/>
    <w:rsid w:val="00C729C9"/>
    <w:rsid w:val="00C72DE4"/>
    <w:rsid w:val="00C7467D"/>
    <w:rsid w:val="00C75E8D"/>
    <w:rsid w:val="00C75E8F"/>
    <w:rsid w:val="00C76886"/>
    <w:rsid w:val="00C8049B"/>
    <w:rsid w:val="00C84946"/>
    <w:rsid w:val="00C84EE2"/>
    <w:rsid w:val="00C86D33"/>
    <w:rsid w:val="00C90166"/>
    <w:rsid w:val="00C910D5"/>
    <w:rsid w:val="00C92471"/>
    <w:rsid w:val="00C94008"/>
    <w:rsid w:val="00C952E1"/>
    <w:rsid w:val="00C9676F"/>
    <w:rsid w:val="00CA0067"/>
    <w:rsid w:val="00CA00DB"/>
    <w:rsid w:val="00CA0CB6"/>
    <w:rsid w:val="00CA1779"/>
    <w:rsid w:val="00CA183D"/>
    <w:rsid w:val="00CA186B"/>
    <w:rsid w:val="00CA1B34"/>
    <w:rsid w:val="00CA2038"/>
    <w:rsid w:val="00CA2A1A"/>
    <w:rsid w:val="00CA2F72"/>
    <w:rsid w:val="00CA523C"/>
    <w:rsid w:val="00CA56BD"/>
    <w:rsid w:val="00CA60CB"/>
    <w:rsid w:val="00CA649B"/>
    <w:rsid w:val="00CA71D7"/>
    <w:rsid w:val="00CA72D8"/>
    <w:rsid w:val="00CB0540"/>
    <w:rsid w:val="00CB22D8"/>
    <w:rsid w:val="00CB2DD2"/>
    <w:rsid w:val="00CB3748"/>
    <w:rsid w:val="00CB41DB"/>
    <w:rsid w:val="00CB459F"/>
    <w:rsid w:val="00CB5617"/>
    <w:rsid w:val="00CB7011"/>
    <w:rsid w:val="00CB70E4"/>
    <w:rsid w:val="00CC0389"/>
    <w:rsid w:val="00CC0BDB"/>
    <w:rsid w:val="00CC1127"/>
    <w:rsid w:val="00CC1D81"/>
    <w:rsid w:val="00CC32BB"/>
    <w:rsid w:val="00CC3359"/>
    <w:rsid w:val="00CC36B8"/>
    <w:rsid w:val="00CC37A1"/>
    <w:rsid w:val="00CC415B"/>
    <w:rsid w:val="00CC4D7C"/>
    <w:rsid w:val="00CC588F"/>
    <w:rsid w:val="00CC6423"/>
    <w:rsid w:val="00CC7166"/>
    <w:rsid w:val="00CD2949"/>
    <w:rsid w:val="00CD355F"/>
    <w:rsid w:val="00CD38B9"/>
    <w:rsid w:val="00CD4DFB"/>
    <w:rsid w:val="00CD5BEF"/>
    <w:rsid w:val="00CD658D"/>
    <w:rsid w:val="00CD711C"/>
    <w:rsid w:val="00CD770B"/>
    <w:rsid w:val="00CE079F"/>
    <w:rsid w:val="00CE0B0A"/>
    <w:rsid w:val="00CE20E1"/>
    <w:rsid w:val="00CE366A"/>
    <w:rsid w:val="00CE39E7"/>
    <w:rsid w:val="00CE3CC8"/>
    <w:rsid w:val="00CE3F6A"/>
    <w:rsid w:val="00CE4257"/>
    <w:rsid w:val="00CE5D8A"/>
    <w:rsid w:val="00CE712F"/>
    <w:rsid w:val="00CE7189"/>
    <w:rsid w:val="00CE72AF"/>
    <w:rsid w:val="00CE72D0"/>
    <w:rsid w:val="00CE744B"/>
    <w:rsid w:val="00CE7464"/>
    <w:rsid w:val="00CE74AF"/>
    <w:rsid w:val="00CF06D2"/>
    <w:rsid w:val="00CF10E6"/>
    <w:rsid w:val="00CF17C2"/>
    <w:rsid w:val="00CF231F"/>
    <w:rsid w:val="00CF2F21"/>
    <w:rsid w:val="00CF39AD"/>
    <w:rsid w:val="00CF666B"/>
    <w:rsid w:val="00CF7261"/>
    <w:rsid w:val="00CF77A8"/>
    <w:rsid w:val="00CF7C2C"/>
    <w:rsid w:val="00D00951"/>
    <w:rsid w:val="00D03189"/>
    <w:rsid w:val="00D058B3"/>
    <w:rsid w:val="00D059F8"/>
    <w:rsid w:val="00D06C6F"/>
    <w:rsid w:val="00D06CD9"/>
    <w:rsid w:val="00D108A5"/>
    <w:rsid w:val="00D112D8"/>
    <w:rsid w:val="00D114F7"/>
    <w:rsid w:val="00D124A9"/>
    <w:rsid w:val="00D12B2A"/>
    <w:rsid w:val="00D13609"/>
    <w:rsid w:val="00D14663"/>
    <w:rsid w:val="00D162FF"/>
    <w:rsid w:val="00D16E67"/>
    <w:rsid w:val="00D21735"/>
    <w:rsid w:val="00D2285C"/>
    <w:rsid w:val="00D22D23"/>
    <w:rsid w:val="00D23BB5"/>
    <w:rsid w:val="00D244DF"/>
    <w:rsid w:val="00D251C2"/>
    <w:rsid w:val="00D30894"/>
    <w:rsid w:val="00D30CF3"/>
    <w:rsid w:val="00D31191"/>
    <w:rsid w:val="00D31B4B"/>
    <w:rsid w:val="00D320D3"/>
    <w:rsid w:val="00D335AB"/>
    <w:rsid w:val="00D3371C"/>
    <w:rsid w:val="00D33DE5"/>
    <w:rsid w:val="00D3468E"/>
    <w:rsid w:val="00D34BF1"/>
    <w:rsid w:val="00D35A0E"/>
    <w:rsid w:val="00D35DA4"/>
    <w:rsid w:val="00D361AC"/>
    <w:rsid w:val="00D36A50"/>
    <w:rsid w:val="00D407A2"/>
    <w:rsid w:val="00D425DA"/>
    <w:rsid w:val="00D42AEC"/>
    <w:rsid w:val="00D42C72"/>
    <w:rsid w:val="00D444CD"/>
    <w:rsid w:val="00D4476B"/>
    <w:rsid w:val="00D45965"/>
    <w:rsid w:val="00D45EE4"/>
    <w:rsid w:val="00D45F83"/>
    <w:rsid w:val="00D475F8"/>
    <w:rsid w:val="00D47C6C"/>
    <w:rsid w:val="00D51548"/>
    <w:rsid w:val="00D51644"/>
    <w:rsid w:val="00D521CC"/>
    <w:rsid w:val="00D529F5"/>
    <w:rsid w:val="00D52B3E"/>
    <w:rsid w:val="00D536B3"/>
    <w:rsid w:val="00D544C1"/>
    <w:rsid w:val="00D54BC0"/>
    <w:rsid w:val="00D55669"/>
    <w:rsid w:val="00D57004"/>
    <w:rsid w:val="00D57B3C"/>
    <w:rsid w:val="00D60EC1"/>
    <w:rsid w:val="00D61D66"/>
    <w:rsid w:val="00D62183"/>
    <w:rsid w:val="00D6286A"/>
    <w:rsid w:val="00D62F07"/>
    <w:rsid w:val="00D63B40"/>
    <w:rsid w:val="00D64765"/>
    <w:rsid w:val="00D65BF5"/>
    <w:rsid w:val="00D67865"/>
    <w:rsid w:val="00D67AAB"/>
    <w:rsid w:val="00D67FFC"/>
    <w:rsid w:val="00D72264"/>
    <w:rsid w:val="00D72991"/>
    <w:rsid w:val="00D738C0"/>
    <w:rsid w:val="00D76438"/>
    <w:rsid w:val="00D76816"/>
    <w:rsid w:val="00D768E9"/>
    <w:rsid w:val="00D81C21"/>
    <w:rsid w:val="00D831EE"/>
    <w:rsid w:val="00D83AE9"/>
    <w:rsid w:val="00D8439E"/>
    <w:rsid w:val="00D853B7"/>
    <w:rsid w:val="00D85885"/>
    <w:rsid w:val="00D85B82"/>
    <w:rsid w:val="00D86E56"/>
    <w:rsid w:val="00D90905"/>
    <w:rsid w:val="00D9143A"/>
    <w:rsid w:val="00D91E23"/>
    <w:rsid w:val="00D92CCA"/>
    <w:rsid w:val="00D931C3"/>
    <w:rsid w:val="00D93983"/>
    <w:rsid w:val="00D94C1C"/>
    <w:rsid w:val="00D9570C"/>
    <w:rsid w:val="00D979DC"/>
    <w:rsid w:val="00DA088C"/>
    <w:rsid w:val="00DA0DB5"/>
    <w:rsid w:val="00DA1E2A"/>
    <w:rsid w:val="00DA3775"/>
    <w:rsid w:val="00DA4551"/>
    <w:rsid w:val="00DA5BB0"/>
    <w:rsid w:val="00DA77F5"/>
    <w:rsid w:val="00DA79A6"/>
    <w:rsid w:val="00DB3C57"/>
    <w:rsid w:val="00DB3DAC"/>
    <w:rsid w:val="00DB462C"/>
    <w:rsid w:val="00DB4F4D"/>
    <w:rsid w:val="00DB5B2C"/>
    <w:rsid w:val="00DB6FE7"/>
    <w:rsid w:val="00DC003B"/>
    <w:rsid w:val="00DC059F"/>
    <w:rsid w:val="00DC07BF"/>
    <w:rsid w:val="00DC12D2"/>
    <w:rsid w:val="00DC18CA"/>
    <w:rsid w:val="00DC27D8"/>
    <w:rsid w:val="00DC2EE4"/>
    <w:rsid w:val="00DC69DE"/>
    <w:rsid w:val="00DC6D4B"/>
    <w:rsid w:val="00DC7312"/>
    <w:rsid w:val="00DC77E3"/>
    <w:rsid w:val="00DD1706"/>
    <w:rsid w:val="00DD3082"/>
    <w:rsid w:val="00DD321F"/>
    <w:rsid w:val="00DD3311"/>
    <w:rsid w:val="00DD36AD"/>
    <w:rsid w:val="00DD493C"/>
    <w:rsid w:val="00DD521D"/>
    <w:rsid w:val="00DD625D"/>
    <w:rsid w:val="00DD6423"/>
    <w:rsid w:val="00DD744A"/>
    <w:rsid w:val="00DD778D"/>
    <w:rsid w:val="00DE0206"/>
    <w:rsid w:val="00DE06A6"/>
    <w:rsid w:val="00DE25AC"/>
    <w:rsid w:val="00DE2781"/>
    <w:rsid w:val="00DE2A25"/>
    <w:rsid w:val="00DE32F0"/>
    <w:rsid w:val="00DE3A78"/>
    <w:rsid w:val="00DE4B0E"/>
    <w:rsid w:val="00DE50DD"/>
    <w:rsid w:val="00DE7B3C"/>
    <w:rsid w:val="00DF05A0"/>
    <w:rsid w:val="00DF0E96"/>
    <w:rsid w:val="00DF26F1"/>
    <w:rsid w:val="00DF2905"/>
    <w:rsid w:val="00DF3798"/>
    <w:rsid w:val="00DF45A4"/>
    <w:rsid w:val="00DF51B4"/>
    <w:rsid w:val="00DF537F"/>
    <w:rsid w:val="00E003CC"/>
    <w:rsid w:val="00E01104"/>
    <w:rsid w:val="00E01BB5"/>
    <w:rsid w:val="00E02AF0"/>
    <w:rsid w:val="00E02E84"/>
    <w:rsid w:val="00E03AD5"/>
    <w:rsid w:val="00E04DD0"/>
    <w:rsid w:val="00E05C44"/>
    <w:rsid w:val="00E0609F"/>
    <w:rsid w:val="00E06A66"/>
    <w:rsid w:val="00E071DA"/>
    <w:rsid w:val="00E075A5"/>
    <w:rsid w:val="00E10C67"/>
    <w:rsid w:val="00E11B80"/>
    <w:rsid w:val="00E11BC4"/>
    <w:rsid w:val="00E13BF8"/>
    <w:rsid w:val="00E13DC5"/>
    <w:rsid w:val="00E13EC4"/>
    <w:rsid w:val="00E15858"/>
    <w:rsid w:val="00E1715B"/>
    <w:rsid w:val="00E179D5"/>
    <w:rsid w:val="00E17B93"/>
    <w:rsid w:val="00E20ABA"/>
    <w:rsid w:val="00E2177B"/>
    <w:rsid w:val="00E23447"/>
    <w:rsid w:val="00E23A8D"/>
    <w:rsid w:val="00E249B5"/>
    <w:rsid w:val="00E2543F"/>
    <w:rsid w:val="00E26A45"/>
    <w:rsid w:val="00E27C07"/>
    <w:rsid w:val="00E30164"/>
    <w:rsid w:val="00E304C0"/>
    <w:rsid w:val="00E3053A"/>
    <w:rsid w:val="00E30675"/>
    <w:rsid w:val="00E327D5"/>
    <w:rsid w:val="00E34A62"/>
    <w:rsid w:val="00E359FE"/>
    <w:rsid w:val="00E35D66"/>
    <w:rsid w:val="00E360FD"/>
    <w:rsid w:val="00E377B9"/>
    <w:rsid w:val="00E4012A"/>
    <w:rsid w:val="00E41012"/>
    <w:rsid w:val="00E41C29"/>
    <w:rsid w:val="00E4221B"/>
    <w:rsid w:val="00E427CE"/>
    <w:rsid w:val="00E42BA7"/>
    <w:rsid w:val="00E4471F"/>
    <w:rsid w:val="00E45469"/>
    <w:rsid w:val="00E45566"/>
    <w:rsid w:val="00E4707E"/>
    <w:rsid w:val="00E47B72"/>
    <w:rsid w:val="00E510FF"/>
    <w:rsid w:val="00E51F5E"/>
    <w:rsid w:val="00E51FFD"/>
    <w:rsid w:val="00E52CFE"/>
    <w:rsid w:val="00E540FC"/>
    <w:rsid w:val="00E54C01"/>
    <w:rsid w:val="00E54C14"/>
    <w:rsid w:val="00E54D80"/>
    <w:rsid w:val="00E54D96"/>
    <w:rsid w:val="00E5514A"/>
    <w:rsid w:val="00E5525C"/>
    <w:rsid w:val="00E5574E"/>
    <w:rsid w:val="00E57952"/>
    <w:rsid w:val="00E57B27"/>
    <w:rsid w:val="00E6002A"/>
    <w:rsid w:val="00E615D6"/>
    <w:rsid w:val="00E61CE1"/>
    <w:rsid w:val="00E62981"/>
    <w:rsid w:val="00E62EFC"/>
    <w:rsid w:val="00E63622"/>
    <w:rsid w:val="00E63D9B"/>
    <w:rsid w:val="00E643C0"/>
    <w:rsid w:val="00E64EA9"/>
    <w:rsid w:val="00E72047"/>
    <w:rsid w:val="00E72918"/>
    <w:rsid w:val="00E72BF6"/>
    <w:rsid w:val="00E74454"/>
    <w:rsid w:val="00E74963"/>
    <w:rsid w:val="00E758C1"/>
    <w:rsid w:val="00E75ABE"/>
    <w:rsid w:val="00E75D27"/>
    <w:rsid w:val="00E7652B"/>
    <w:rsid w:val="00E769D9"/>
    <w:rsid w:val="00E76FD3"/>
    <w:rsid w:val="00E77C97"/>
    <w:rsid w:val="00E80AED"/>
    <w:rsid w:val="00E8138B"/>
    <w:rsid w:val="00E8176C"/>
    <w:rsid w:val="00E81D60"/>
    <w:rsid w:val="00E82CD4"/>
    <w:rsid w:val="00E83460"/>
    <w:rsid w:val="00E836ED"/>
    <w:rsid w:val="00E841F1"/>
    <w:rsid w:val="00E8523E"/>
    <w:rsid w:val="00E86319"/>
    <w:rsid w:val="00E86A2C"/>
    <w:rsid w:val="00E87622"/>
    <w:rsid w:val="00E90B50"/>
    <w:rsid w:val="00E90CC6"/>
    <w:rsid w:val="00E90F75"/>
    <w:rsid w:val="00E916F9"/>
    <w:rsid w:val="00E9212A"/>
    <w:rsid w:val="00E93081"/>
    <w:rsid w:val="00E9308F"/>
    <w:rsid w:val="00E93BCE"/>
    <w:rsid w:val="00E9487A"/>
    <w:rsid w:val="00E96C56"/>
    <w:rsid w:val="00E97354"/>
    <w:rsid w:val="00E977A0"/>
    <w:rsid w:val="00E97D08"/>
    <w:rsid w:val="00EA1F39"/>
    <w:rsid w:val="00EA4916"/>
    <w:rsid w:val="00EA583F"/>
    <w:rsid w:val="00EA5F6A"/>
    <w:rsid w:val="00EA5F9B"/>
    <w:rsid w:val="00EA62DF"/>
    <w:rsid w:val="00EA65DB"/>
    <w:rsid w:val="00EB0964"/>
    <w:rsid w:val="00EB0D0F"/>
    <w:rsid w:val="00EB31DA"/>
    <w:rsid w:val="00EB3917"/>
    <w:rsid w:val="00EB5B14"/>
    <w:rsid w:val="00EB6140"/>
    <w:rsid w:val="00EB720F"/>
    <w:rsid w:val="00EB722A"/>
    <w:rsid w:val="00EC1AB8"/>
    <w:rsid w:val="00EC208D"/>
    <w:rsid w:val="00EC2BDA"/>
    <w:rsid w:val="00EC33D3"/>
    <w:rsid w:val="00EC4087"/>
    <w:rsid w:val="00EC5294"/>
    <w:rsid w:val="00EC549C"/>
    <w:rsid w:val="00EC692E"/>
    <w:rsid w:val="00EC76C2"/>
    <w:rsid w:val="00EC7B44"/>
    <w:rsid w:val="00ED14BD"/>
    <w:rsid w:val="00ED2AA0"/>
    <w:rsid w:val="00ED43D6"/>
    <w:rsid w:val="00ED4FB8"/>
    <w:rsid w:val="00ED6B28"/>
    <w:rsid w:val="00ED6B9B"/>
    <w:rsid w:val="00ED6BC5"/>
    <w:rsid w:val="00ED70F1"/>
    <w:rsid w:val="00ED7251"/>
    <w:rsid w:val="00EE0095"/>
    <w:rsid w:val="00EE2C8B"/>
    <w:rsid w:val="00EE30B7"/>
    <w:rsid w:val="00EE5223"/>
    <w:rsid w:val="00EE5EA5"/>
    <w:rsid w:val="00EE66C4"/>
    <w:rsid w:val="00EE6E83"/>
    <w:rsid w:val="00EE7166"/>
    <w:rsid w:val="00EE7A19"/>
    <w:rsid w:val="00EE7C7E"/>
    <w:rsid w:val="00EF04B5"/>
    <w:rsid w:val="00EF0565"/>
    <w:rsid w:val="00EF0FBB"/>
    <w:rsid w:val="00EF2DDB"/>
    <w:rsid w:val="00EF3F94"/>
    <w:rsid w:val="00EF4B8A"/>
    <w:rsid w:val="00EF4ECA"/>
    <w:rsid w:val="00EF5E7A"/>
    <w:rsid w:val="00F00A2B"/>
    <w:rsid w:val="00F03ADD"/>
    <w:rsid w:val="00F04876"/>
    <w:rsid w:val="00F05F32"/>
    <w:rsid w:val="00F06937"/>
    <w:rsid w:val="00F07B41"/>
    <w:rsid w:val="00F07FC5"/>
    <w:rsid w:val="00F102A3"/>
    <w:rsid w:val="00F1037D"/>
    <w:rsid w:val="00F111A7"/>
    <w:rsid w:val="00F1193C"/>
    <w:rsid w:val="00F12E54"/>
    <w:rsid w:val="00F14502"/>
    <w:rsid w:val="00F1502B"/>
    <w:rsid w:val="00F15A10"/>
    <w:rsid w:val="00F16B57"/>
    <w:rsid w:val="00F16EA8"/>
    <w:rsid w:val="00F1777C"/>
    <w:rsid w:val="00F17DDF"/>
    <w:rsid w:val="00F17F2C"/>
    <w:rsid w:val="00F2035F"/>
    <w:rsid w:val="00F22274"/>
    <w:rsid w:val="00F24DEB"/>
    <w:rsid w:val="00F2594D"/>
    <w:rsid w:val="00F27B61"/>
    <w:rsid w:val="00F318ED"/>
    <w:rsid w:val="00F31AF2"/>
    <w:rsid w:val="00F3306A"/>
    <w:rsid w:val="00F33E70"/>
    <w:rsid w:val="00F3467B"/>
    <w:rsid w:val="00F34C51"/>
    <w:rsid w:val="00F409CA"/>
    <w:rsid w:val="00F428C1"/>
    <w:rsid w:val="00F42E79"/>
    <w:rsid w:val="00F44A36"/>
    <w:rsid w:val="00F45712"/>
    <w:rsid w:val="00F465BB"/>
    <w:rsid w:val="00F53BD3"/>
    <w:rsid w:val="00F53CCA"/>
    <w:rsid w:val="00F54081"/>
    <w:rsid w:val="00F5449E"/>
    <w:rsid w:val="00F550C2"/>
    <w:rsid w:val="00F55393"/>
    <w:rsid w:val="00F5547C"/>
    <w:rsid w:val="00F60131"/>
    <w:rsid w:val="00F60D5A"/>
    <w:rsid w:val="00F61449"/>
    <w:rsid w:val="00F61C4C"/>
    <w:rsid w:val="00F622AE"/>
    <w:rsid w:val="00F625B8"/>
    <w:rsid w:val="00F62AB5"/>
    <w:rsid w:val="00F64CF8"/>
    <w:rsid w:val="00F65967"/>
    <w:rsid w:val="00F65AA8"/>
    <w:rsid w:val="00F65DEC"/>
    <w:rsid w:val="00F661F1"/>
    <w:rsid w:val="00F66476"/>
    <w:rsid w:val="00F6673C"/>
    <w:rsid w:val="00F66D5F"/>
    <w:rsid w:val="00F70E07"/>
    <w:rsid w:val="00F70EC7"/>
    <w:rsid w:val="00F7216F"/>
    <w:rsid w:val="00F7275B"/>
    <w:rsid w:val="00F74383"/>
    <w:rsid w:val="00F75633"/>
    <w:rsid w:val="00F7568D"/>
    <w:rsid w:val="00F75F5F"/>
    <w:rsid w:val="00F760FF"/>
    <w:rsid w:val="00F803AB"/>
    <w:rsid w:val="00F80B7B"/>
    <w:rsid w:val="00F8338F"/>
    <w:rsid w:val="00F83524"/>
    <w:rsid w:val="00F8385E"/>
    <w:rsid w:val="00F845A5"/>
    <w:rsid w:val="00F85C40"/>
    <w:rsid w:val="00F86F10"/>
    <w:rsid w:val="00F879B4"/>
    <w:rsid w:val="00F87E4C"/>
    <w:rsid w:val="00F903AC"/>
    <w:rsid w:val="00F907A0"/>
    <w:rsid w:val="00F915B3"/>
    <w:rsid w:val="00F9286B"/>
    <w:rsid w:val="00F93D96"/>
    <w:rsid w:val="00F93F37"/>
    <w:rsid w:val="00F94F3E"/>
    <w:rsid w:val="00F95656"/>
    <w:rsid w:val="00F957C6"/>
    <w:rsid w:val="00F96BEE"/>
    <w:rsid w:val="00F97C04"/>
    <w:rsid w:val="00FA01B4"/>
    <w:rsid w:val="00FA06A3"/>
    <w:rsid w:val="00FA2207"/>
    <w:rsid w:val="00FA2C9C"/>
    <w:rsid w:val="00FA3BFF"/>
    <w:rsid w:val="00FA3FB8"/>
    <w:rsid w:val="00FA48F0"/>
    <w:rsid w:val="00FA4C8D"/>
    <w:rsid w:val="00FA631F"/>
    <w:rsid w:val="00FA672A"/>
    <w:rsid w:val="00FA6A1F"/>
    <w:rsid w:val="00FB1657"/>
    <w:rsid w:val="00FB21C2"/>
    <w:rsid w:val="00FB240F"/>
    <w:rsid w:val="00FB3491"/>
    <w:rsid w:val="00FB461F"/>
    <w:rsid w:val="00FB4E75"/>
    <w:rsid w:val="00FB4EA6"/>
    <w:rsid w:val="00FB50B9"/>
    <w:rsid w:val="00FB5C63"/>
    <w:rsid w:val="00FB650E"/>
    <w:rsid w:val="00FB6636"/>
    <w:rsid w:val="00FC265D"/>
    <w:rsid w:val="00FC3003"/>
    <w:rsid w:val="00FC3318"/>
    <w:rsid w:val="00FC506F"/>
    <w:rsid w:val="00FC6131"/>
    <w:rsid w:val="00FC6913"/>
    <w:rsid w:val="00FC6B64"/>
    <w:rsid w:val="00FC7293"/>
    <w:rsid w:val="00FC7BA3"/>
    <w:rsid w:val="00FC7C69"/>
    <w:rsid w:val="00FD0B3D"/>
    <w:rsid w:val="00FD12C9"/>
    <w:rsid w:val="00FD244D"/>
    <w:rsid w:val="00FD38B0"/>
    <w:rsid w:val="00FD66FC"/>
    <w:rsid w:val="00FD6C28"/>
    <w:rsid w:val="00FE2420"/>
    <w:rsid w:val="00FE6E2B"/>
    <w:rsid w:val="00FE75A2"/>
    <w:rsid w:val="00FE7615"/>
    <w:rsid w:val="00FF08EE"/>
    <w:rsid w:val="00FF0EF8"/>
    <w:rsid w:val="00FF2A84"/>
    <w:rsid w:val="00FF43B7"/>
    <w:rsid w:val="00FF4BBD"/>
    <w:rsid w:val="00FF4D70"/>
    <w:rsid w:val="00FF52F9"/>
    <w:rsid w:val="00FF5672"/>
    <w:rsid w:val="00FF5F01"/>
    <w:rsid w:val="00FF608D"/>
    <w:rsid w:val="00FF7180"/>
    <w:rsid w:val="00FF7679"/>
    <w:rsid w:val="00FF7987"/>
    <w:rsid w:val="00FF7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E9C4"/>
  <w15:chartTrackingRefBased/>
  <w15:docId w15:val="{C6B1B86A-20DD-7D40-9694-ACDB5A58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5CE5"/>
    <w:pPr>
      <w:spacing w:after="120" w:line="360" w:lineRule="auto"/>
      <w:ind w:firstLine="709"/>
      <w:jc w:val="both"/>
    </w:pPr>
    <w:rPr>
      <w:rFonts w:ascii="Times New Roman" w:hAnsi="Times New Roman"/>
    </w:rPr>
  </w:style>
  <w:style w:type="paragraph" w:styleId="Nadpis1">
    <w:name w:val="heading 1"/>
    <w:basedOn w:val="Normln"/>
    <w:next w:val="Normln"/>
    <w:link w:val="Nadpis1Char"/>
    <w:autoRedefine/>
    <w:uiPriority w:val="9"/>
    <w:qFormat/>
    <w:rsid w:val="00B70549"/>
    <w:pPr>
      <w:keepNext/>
      <w:keepLines/>
      <w:numPr>
        <w:numId w:val="29"/>
      </w:numPr>
      <w:spacing w:before="9480"/>
      <w:outlineLvl w:val="0"/>
    </w:pPr>
    <w:rPr>
      <w:rFonts w:eastAsiaTheme="majorEastAsia" w:cstheme="majorBidi"/>
      <w:b/>
      <w:color w:val="000000" w:themeColor="text1"/>
      <w:sz w:val="32"/>
      <w:szCs w:val="32"/>
    </w:rPr>
  </w:style>
  <w:style w:type="paragraph" w:styleId="Nadpis2">
    <w:name w:val="heading 2"/>
    <w:basedOn w:val="Normln"/>
    <w:next w:val="Normln"/>
    <w:link w:val="Nadpis2Char"/>
    <w:autoRedefine/>
    <w:uiPriority w:val="9"/>
    <w:unhideWhenUsed/>
    <w:qFormat/>
    <w:rsid w:val="00675CE5"/>
    <w:pPr>
      <w:keepNext/>
      <w:keepLines/>
      <w:numPr>
        <w:ilvl w:val="1"/>
        <w:numId w:val="29"/>
      </w:numPr>
      <w:outlineLvl w:val="1"/>
    </w:pPr>
    <w:rPr>
      <w:rFonts w:eastAsiaTheme="majorEastAsia" w:cstheme="majorBidi"/>
      <w:b/>
      <w:color w:val="000000" w:themeColor="text1"/>
      <w:sz w:val="26"/>
      <w:szCs w:val="26"/>
    </w:rPr>
  </w:style>
  <w:style w:type="paragraph" w:styleId="Nadpis3">
    <w:name w:val="heading 3"/>
    <w:basedOn w:val="Normln"/>
    <w:next w:val="Normln"/>
    <w:link w:val="Nadpis3Char"/>
    <w:autoRedefine/>
    <w:uiPriority w:val="9"/>
    <w:unhideWhenUsed/>
    <w:qFormat/>
    <w:rsid w:val="00E80AED"/>
    <w:pPr>
      <w:keepNext/>
      <w:keepLines/>
      <w:numPr>
        <w:ilvl w:val="2"/>
        <w:numId w:val="29"/>
      </w:numPr>
      <w:outlineLvl w:val="2"/>
    </w:pPr>
    <w:rPr>
      <w:rFonts w:eastAsiaTheme="majorEastAsia" w:cstheme="majorBidi"/>
      <w:b/>
      <w:color w:val="000000" w:themeColor="text1"/>
    </w:rPr>
  </w:style>
  <w:style w:type="paragraph" w:styleId="Nadpis4">
    <w:name w:val="heading 4"/>
    <w:basedOn w:val="Normln"/>
    <w:next w:val="Normln"/>
    <w:link w:val="Nadpis4Char"/>
    <w:uiPriority w:val="9"/>
    <w:semiHidden/>
    <w:unhideWhenUsed/>
    <w:qFormat/>
    <w:rsid w:val="00AA6736"/>
    <w:pPr>
      <w:keepNext/>
      <w:keepLines/>
      <w:numPr>
        <w:ilvl w:val="3"/>
        <w:numId w:val="29"/>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AA6736"/>
    <w:pPr>
      <w:keepNext/>
      <w:keepLines/>
      <w:numPr>
        <w:ilvl w:val="4"/>
        <w:numId w:val="29"/>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AA6736"/>
    <w:pPr>
      <w:keepNext/>
      <w:keepLines/>
      <w:numPr>
        <w:ilvl w:val="5"/>
        <w:numId w:val="2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AA6736"/>
    <w:pPr>
      <w:keepNext/>
      <w:keepLines/>
      <w:numPr>
        <w:ilvl w:val="6"/>
        <w:numId w:val="2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A6736"/>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A6736"/>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541E"/>
    <w:pPr>
      <w:ind w:left="720"/>
      <w:contextualSpacing/>
    </w:pPr>
  </w:style>
  <w:style w:type="character" w:styleId="Hypertextovodkaz">
    <w:name w:val="Hyperlink"/>
    <w:basedOn w:val="Standardnpsmoodstavce"/>
    <w:uiPriority w:val="99"/>
    <w:unhideWhenUsed/>
    <w:rsid w:val="00A1730C"/>
    <w:rPr>
      <w:color w:val="0563C1" w:themeColor="hyperlink"/>
      <w:u w:val="single"/>
    </w:rPr>
  </w:style>
  <w:style w:type="character" w:customStyle="1" w:styleId="Nevyeenzmnka1">
    <w:name w:val="Nevyřešená zmínka1"/>
    <w:basedOn w:val="Standardnpsmoodstavce"/>
    <w:uiPriority w:val="99"/>
    <w:semiHidden/>
    <w:unhideWhenUsed/>
    <w:rsid w:val="00A1730C"/>
    <w:rPr>
      <w:color w:val="605E5C"/>
      <w:shd w:val="clear" w:color="auto" w:fill="E1DFDD"/>
    </w:rPr>
  </w:style>
  <w:style w:type="paragraph" w:styleId="Textpoznpodarou">
    <w:name w:val="footnote text"/>
    <w:basedOn w:val="Normln"/>
    <w:link w:val="TextpoznpodarouChar"/>
    <w:uiPriority w:val="99"/>
    <w:semiHidden/>
    <w:unhideWhenUsed/>
    <w:rsid w:val="00E327D5"/>
    <w:rPr>
      <w:sz w:val="20"/>
      <w:szCs w:val="20"/>
    </w:rPr>
  </w:style>
  <w:style w:type="character" w:customStyle="1" w:styleId="TextpoznpodarouChar">
    <w:name w:val="Text pozn. pod čarou Char"/>
    <w:basedOn w:val="Standardnpsmoodstavce"/>
    <w:link w:val="Textpoznpodarou"/>
    <w:uiPriority w:val="99"/>
    <w:semiHidden/>
    <w:rsid w:val="00E327D5"/>
    <w:rPr>
      <w:sz w:val="20"/>
      <w:szCs w:val="20"/>
    </w:rPr>
  </w:style>
  <w:style w:type="character" w:styleId="Znakapoznpodarou">
    <w:name w:val="footnote reference"/>
    <w:basedOn w:val="Standardnpsmoodstavce"/>
    <w:uiPriority w:val="99"/>
    <w:semiHidden/>
    <w:unhideWhenUsed/>
    <w:rsid w:val="00E327D5"/>
    <w:rPr>
      <w:vertAlign w:val="superscript"/>
    </w:rPr>
  </w:style>
  <w:style w:type="character" w:customStyle="1" w:styleId="Nadpis1Char">
    <w:name w:val="Nadpis 1 Char"/>
    <w:basedOn w:val="Standardnpsmoodstavce"/>
    <w:link w:val="Nadpis1"/>
    <w:uiPriority w:val="9"/>
    <w:rsid w:val="00B70549"/>
    <w:rPr>
      <w:rFonts w:ascii="Times New Roman" w:eastAsiaTheme="majorEastAsia" w:hAnsi="Times New Roman" w:cstheme="majorBidi"/>
      <w:b/>
      <w:color w:val="000000" w:themeColor="text1"/>
      <w:sz w:val="32"/>
      <w:szCs w:val="32"/>
    </w:rPr>
  </w:style>
  <w:style w:type="paragraph" w:styleId="Podtitul">
    <w:name w:val="Subtitle"/>
    <w:aliases w:val="Poznámky pod čarou"/>
    <w:basedOn w:val="Normln"/>
    <w:next w:val="Normln"/>
    <w:link w:val="PodtitulChar"/>
    <w:autoRedefine/>
    <w:uiPriority w:val="11"/>
    <w:qFormat/>
    <w:rsid w:val="002E36F2"/>
    <w:pPr>
      <w:numPr>
        <w:ilvl w:val="1"/>
      </w:numPr>
      <w:spacing w:after="0"/>
      <w:ind w:firstLine="709"/>
    </w:pPr>
    <w:rPr>
      <w:rFonts w:eastAsiaTheme="minorEastAsia"/>
      <w:color w:val="000000" w:themeColor="text1"/>
      <w:spacing w:val="15"/>
      <w:sz w:val="20"/>
      <w:szCs w:val="22"/>
    </w:rPr>
  </w:style>
  <w:style w:type="character" w:customStyle="1" w:styleId="PodtitulChar">
    <w:name w:val="Podtitul Char"/>
    <w:aliases w:val="Poznámky pod čarou Char"/>
    <w:basedOn w:val="Standardnpsmoodstavce"/>
    <w:link w:val="Podtitul"/>
    <w:uiPriority w:val="11"/>
    <w:rsid w:val="002E36F2"/>
    <w:rPr>
      <w:rFonts w:ascii="Times New Roman" w:eastAsiaTheme="minorEastAsia" w:hAnsi="Times New Roman"/>
      <w:color w:val="000000" w:themeColor="text1"/>
      <w:spacing w:val="15"/>
      <w:sz w:val="20"/>
      <w:szCs w:val="22"/>
    </w:rPr>
  </w:style>
  <w:style w:type="character" w:customStyle="1" w:styleId="Nadpis2Char">
    <w:name w:val="Nadpis 2 Char"/>
    <w:basedOn w:val="Standardnpsmoodstavce"/>
    <w:link w:val="Nadpis2"/>
    <w:uiPriority w:val="9"/>
    <w:rsid w:val="00675CE5"/>
    <w:rPr>
      <w:rFonts w:ascii="Times New Roman" w:eastAsiaTheme="majorEastAsia" w:hAnsi="Times New Roman" w:cstheme="majorBidi"/>
      <w:b/>
      <w:color w:val="000000" w:themeColor="text1"/>
      <w:sz w:val="26"/>
      <w:szCs w:val="26"/>
    </w:rPr>
  </w:style>
  <w:style w:type="character" w:customStyle="1" w:styleId="Nadpis3Char">
    <w:name w:val="Nadpis 3 Char"/>
    <w:basedOn w:val="Standardnpsmoodstavce"/>
    <w:link w:val="Nadpis3"/>
    <w:uiPriority w:val="9"/>
    <w:rsid w:val="00E80AED"/>
    <w:rPr>
      <w:rFonts w:ascii="Times New Roman" w:eastAsiaTheme="majorEastAsia" w:hAnsi="Times New Roman" w:cstheme="majorBidi"/>
      <w:b/>
      <w:color w:val="000000" w:themeColor="text1"/>
    </w:rPr>
  </w:style>
  <w:style w:type="paragraph" w:styleId="Normlnweb">
    <w:name w:val="Normal (Web)"/>
    <w:basedOn w:val="Normln"/>
    <w:uiPriority w:val="99"/>
    <w:unhideWhenUsed/>
    <w:rsid w:val="00207B26"/>
    <w:rPr>
      <w:rFonts w:cs="Times New Roman"/>
    </w:rPr>
  </w:style>
  <w:style w:type="character" w:customStyle="1" w:styleId="Nadpis4Char">
    <w:name w:val="Nadpis 4 Char"/>
    <w:basedOn w:val="Standardnpsmoodstavce"/>
    <w:link w:val="Nadpis4"/>
    <w:uiPriority w:val="9"/>
    <w:semiHidden/>
    <w:rsid w:val="00AA6736"/>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AA6736"/>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AA6736"/>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AA6736"/>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AA673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A6736"/>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0D10C2"/>
    <w:pPr>
      <w:numPr>
        <w:numId w:val="0"/>
      </w:numPr>
      <w:spacing w:before="480" w:after="0" w:line="276" w:lineRule="auto"/>
      <w:jc w:val="left"/>
      <w:outlineLvl w:val="9"/>
    </w:pPr>
    <w:rPr>
      <w:rFonts w:asciiTheme="majorHAnsi" w:hAnsiTheme="majorHAnsi"/>
      <w:bCs/>
      <w:color w:val="2F5496" w:themeColor="accent1" w:themeShade="BF"/>
      <w:sz w:val="28"/>
      <w:szCs w:val="28"/>
      <w:lang w:eastAsia="cs-CZ"/>
    </w:rPr>
  </w:style>
  <w:style w:type="paragraph" w:styleId="Obsah1">
    <w:name w:val="toc 1"/>
    <w:basedOn w:val="Normln"/>
    <w:next w:val="Normln"/>
    <w:autoRedefine/>
    <w:uiPriority w:val="39"/>
    <w:unhideWhenUsed/>
    <w:rsid w:val="000D10C2"/>
    <w:pPr>
      <w:spacing w:before="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0D10C2"/>
    <w:pPr>
      <w:spacing w:after="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0D10C2"/>
    <w:pPr>
      <w:spacing w:after="0"/>
      <w:ind w:left="480"/>
      <w:jc w:val="left"/>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0D10C2"/>
    <w:pPr>
      <w:spacing w:after="0"/>
      <w:ind w:left="720"/>
      <w:jc w:val="left"/>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0D10C2"/>
    <w:pPr>
      <w:spacing w:after="0"/>
      <w:ind w:left="960"/>
      <w:jc w:val="left"/>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0D10C2"/>
    <w:pPr>
      <w:spacing w:after="0"/>
      <w:ind w:left="1200"/>
      <w:jc w:val="left"/>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0D10C2"/>
    <w:pPr>
      <w:spacing w:after="0"/>
      <w:ind w:left="1440"/>
      <w:jc w:val="left"/>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0D10C2"/>
    <w:pPr>
      <w:spacing w:after="0"/>
      <w:ind w:left="1680"/>
      <w:jc w:val="left"/>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0D10C2"/>
    <w:pPr>
      <w:spacing w:after="0"/>
      <w:ind w:left="1920"/>
      <w:jc w:val="left"/>
    </w:pPr>
    <w:rPr>
      <w:rFonts w:asciiTheme="minorHAnsi" w:hAnsiTheme="minorHAnsi" w:cstheme="minorHAnsi"/>
      <w:sz w:val="18"/>
      <w:szCs w:val="18"/>
    </w:rPr>
  </w:style>
  <w:style w:type="paragraph" w:styleId="Zpat">
    <w:name w:val="footer"/>
    <w:basedOn w:val="Normln"/>
    <w:link w:val="ZpatChar"/>
    <w:uiPriority w:val="99"/>
    <w:unhideWhenUsed/>
    <w:rsid w:val="004D32A7"/>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2A7"/>
    <w:rPr>
      <w:rFonts w:ascii="Times New Roman" w:hAnsi="Times New Roman"/>
    </w:rPr>
  </w:style>
  <w:style w:type="character" w:styleId="slostrnky">
    <w:name w:val="page number"/>
    <w:basedOn w:val="Standardnpsmoodstavce"/>
    <w:uiPriority w:val="99"/>
    <w:semiHidden/>
    <w:unhideWhenUsed/>
    <w:rsid w:val="004D32A7"/>
  </w:style>
  <w:style w:type="character" w:styleId="slodku">
    <w:name w:val="line number"/>
    <w:basedOn w:val="Standardnpsmoodstavce"/>
    <w:uiPriority w:val="99"/>
    <w:semiHidden/>
    <w:unhideWhenUsed/>
    <w:rsid w:val="00EB720F"/>
  </w:style>
  <w:style w:type="paragraph" w:styleId="Zhlav">
    <w:name w:val="header"/>
    <w:basedOn w:val="Normln"/>
    <w:link w:val="ZhlavChar"/>
    <w:uiPriority w:val="99"/>
    <w:unhideWhenUsed/>
    <w:rsid w:val="00EB72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720F"/>
    <w:rPr>
      <w:rFonts w:ascii="Times New Roman" w:hAnsi="Times New Roman"/>
    </w:rPr>
  </w:style>
  <w:style w:type="character" w:styleId="Odkaznakoment">
    <w:name w:val="annotation reference"/>
    <w:basedOn w:val="Standardnpsmoodstavce"/>
    <w:uiPriority w:val="99"/>
    <w:semiHidden/>
    <w:unhideWhenUsed/>
    <w:rsid w:val="00D62183"/>
    <w:rPr>
      <w:sz w:val="16"/>
      <w:szCs w:val="16"/>
    </w:rPr>
  </w:style>
  <w:style w:type="paragraph" w:styleId="Textkomente">
    <w:name w:val="annotation text"/>
    <w:basedOn w:val="Normln"/>
    <w:link w:val="TextkomenteChar"/>
    <w:uiPriority w:val="99"/>
    <w:semiHidden/>
    <w:unhideWhenUsed/>
    <w:rsid w:val="00D62183"/>
    <w:pPr>
      <w:spacing w:line="240" w:lineRule="auto"/>
    </w:pPr>
    <w:rPr>
      <w:sz w:val="20"/>
      <w:szCs w:val="20"/>
    </w:rPr>
  </w:style>
  <w:style w:type="character" w:customStyle="1" w:styleId="TextkomenteChar">
    <w:name w:val="Text komentáře Char"/>
    <w:basedOn w:val="Standardnpsmoodstavce"/>
    <w:link w:val="Textkomente"/>
    <w:uiPriority w:val="99"/>
    <w:semiHidden/>
    <w:rsid w:val="00D62183"/>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62183"/>
    <w:rPr>
      <w:b/>
      <w:bCs/>
    </w:rPr>
  </w:style>
  <w:style w:type="character" w:customStyle="1" w:styleId="PedmtkomenteChar">
    <w:name w:val="Předmět komentáře Char"/>
    <w:basedOn w:val="TextkomenteChar"/>
    <w:link w:val="Pedmtkomente"/>
    <w:uiPriority w:val="99"/>
    <w:semiHidden/>
    <w:rsid w:val="00D62183"/>
    <w:rPr>
      <w:rFonts w:ascii="Times New Roman" w:hAnsi="Times New Roman"/>
      <w:b/>
      <w:bCs/>
      <w:sz w:val="20"/>
      <w:szCs w:val="20"/>
    </w:rPr>
  </w:style>
  <w:style w:type="character" w:customStyle="1" w:styleId="Nevyeenzmnka2">
    <w:name w:val="Nevyřešená zmínka2"/>
    <w:basedOn w:val="Standardnpsmoodstavce"/>
    <w:uiPriority w:val="99"/>
    <w:semiHidden/>
    <w:unhideWhenUsed/>
    <w:rsid w:val="00DA5BB0"/>
    <w:rPr>
      <w:color w:val="605E5C"/>
      <w:shd w:val="clear" w:color="auto" w:fill="E1DFDD"/>
    </w:rPr>
  </w:style>
  <w:style w:type="character" w:styleId="Sledovanodkaz">
    <w:name w:val="FollowedHyperlink"/>
    <w:basedOn w:val="Standardnpsmoodstavce"/>
    <w:uiPriority w:val="99"/>
    <w:semiHidden/>
    <w:unhideWhenUsed/>
    <w:rsid w:val="008667A1"/>
    <w:rPr>
      <w:color w:val="954F72" w:themeColor="followedHyperlink"/>
      <w:u w:val="single"/>
    </w:rPr>
  </w:style>
  <w:style w:type="character" w:customStyle="1" w:styleId="UnresolvedMention">
    <w:name w:val="Unresolved Mention"/>
    <w:basedOn w:val="Standardnpsmoodstavce"/>
    <w:uiPriority w:val="99"/>
    <w:semiHidden/>
    <w:unhideWhenUsed/>
    <w:rsid w:val="00DD744A"/>
    <w:rPr>
      <w:color w:val="605E5C"/>
      <w:shd w:val="clear" w:color="auto" w:fill="E1DFDD"/>
    </w:rPr>
  </w:style>
  <w:style w:type="table" w:styleId="Mkatabulky">
    <w:name w:val="Table Grid"/>
    <w:basedOn w:val="Normlntabulka"/>
    <w:uiPriority w:val="39"/>
    <w:rsid w:val="00F3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0203">
      <w:bodyDiv w:val="1"/>
      <w:marLeft w:val="0"/>
      <w:marRight w:val="0"/>
      <w:marTop w:val="0"/>
      <w:marBottom w:val="0"/>
      <w:divBdr>
        <w:top w:val="none" w:sz="0" w:space="0" w:color="auto"/>
        <w:left w:val="none" w:sz="0" w:space="0" w:color="auto"/>
        <w:bottom w:val="none" w:sz="0" w:space="0" w:color="auto"/>
        <w:right w:val="none" w:sz="0" w:space="0" w:color="auto"/>
      </w:divBdr>
    </w:div>
    <w:div w:id="134879730">
      <w:bodyDiv w:val="1"/>
      <w:marLeft w:val="0"/>
      <w:marRight w:val="0"/>
      <w:marTop w:val="0"/>
      <w:marBottom w:val="0"/>
      <w:divBdr>
        <w:top w:val="none" w:sz="0" w:space="0" w:color="auto"/>
        <w:left w:val="none" w:sz="0" w:space="0" w:color="auto"/>
        <w:bottom w:val="none" w:sz="0" w:space="0" w:color="auto"/>
        <w:right w:val="none" w:sz="0" w:space="0" w:color="auto"/>
      </w:divBdr>
    </w:div>
    <w:div w:id="172915170">
      <w:bodyDiv w:val="1"/>
      <w:marLeft w:val="0"/>
      <w:marRight w:val="0"/>
      <w:marTop w:val="0"/>
      <w:marBottom w:val="0"/>
      <w:divBdr>
        <w:top w:val="none" w:sz="0" w:space="0" w:color="auto"/>
        <w:left w:val="none" w:sz="0" w:space="0" w:color="auto"/>
        <w:bottom w:val="none" w:sz="0" w:space="0" w:color="auto"/>
        <w:right w:val="none" w:sz="0" w:space="0" w:color="auto"/>
      </w:divBdr>
    </w:div>
    <w:div w:id="221411517">
      <w:bodyDiv w:val="1"/>
      <w:marLeft w:val="0"/>
      <w:marRight w:val="0"/>
      <w:marTop w:val="0"/>
      <w:marBottom w:val="0"/>
      <w:divBdr>
        <w:top w:val="none" w:sz="0" w:space="0" w:color="auto"/>
        <w:left w:val="none" w:sz="0" w:space="0" w:color="auto"/>
        <w:bottom w:val="none" w:sz="0" w:space="0" w:color="auto"/>
        <w:right w:val="none" w:sz="0" w:space="0" w:color="auto"/>
      </w:divBdr>
    </w:div>
    <w:div w:id="227805515">
      <w:bodyDiv w:val="1"/>
      <w:marLeft w:val="0"/>
      <w:marRight w:val="0"/>
      <w:marTop w:val="0"/>
      <w:marBottom w:val="0"/>
      <w:divBdr>
        <w:top w:val="none" w:sz="0" w:space="0" w:color="auto"/>
        <w:left w:val="none" w:sz="0" w:space="0" w:color="auto"/>
        <w:bottom w:val="none" w:sz="0" w:space="0" w:color="auto"/>
        <w:right w:val="none" w:sz="0" w:space="0" w:color="auto"/>
      </w:divBdr>
    </w:div>
    <w:div w:id="239677631">
      <w:bodyDiv w:val="1"/>
      <w:marLeft w:val="0"/>
      <w:marRight w:val="0"/>
      <w:marTop w:val="0"/>
      <w:marBottom w:val="0"/>
      <w:divBdr>
        <w:top w:val="none" w:sz="0" w:space="0" w:color="auto"/>
        <w:left w:val="none" w:sz="0" w:space="0" w:color="auto"/>
        <w:bottom w:val="none" w:sz="0" w:space="0" w:color="auto"/>
        <w:right w:val="none" w:sz="0" w:space="0" w:color="auto"/>
      </w:divBdr>
      <w:divsChild>
        <w:div w:id="1644381686">
          <w:marLeft w:val="0"/>
          <w:marRight w:val="0"/>
          <w:marTop w:val="0"/>
          <w:marBottom w:val="0"/>
          <w:divBdr>
            <w:top w:val="none" w:sz="0" w:space="0" w:color="auto"/>
            <w:left w:val="none" w:sz="0" w:space="0" w:color="auto"/>
            <w:bottom w:val="none" w:sz="0" w:space="0" w:color="auto"/>
            <w:right w:val="none" w:sz="0" w:space="0" w:color="auto"/>
          </w:divBdr>
          <w:divsChild>
            <w:div w:id="1356812913">
              <w:marLeft w:val="0"/>
              <w:marRight w:val="0"/>
              <w:marTop w:val="0"/>
              <w:marBottom w:val="0"/>
              <w:divBdr>
                <w:top w:val="none" w:sz="0" w:space="0" w:color="auto"/>
                <w:left w:val="none" w:sz="0" w:space="0" w:color="auto"/>
                <w:bottom w:val="none" w:sz="0" w:space="0" w:color="auto"/>
                <w:right w:val="none" w:sz="0" w:space="0" w:color="auto"/>
              </w:divBdr>
              <w:divsChild>
                <w:div w:id="11614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9971">
      <w:bodyDiv w:val="1"/>
      <w:marLeft w:val="0"/>
      <w:marRight w:val="0"/>
      <w:marTop w:val="0"/>
      <w:marBottom w:val="0"/>
      <w:divBdr>
        <w:top w:val="none" w:sz="0" w:space="0" w:color="auto"/>
        <w:left w:val="none" w:sz="0" w:space="0" w:color="auto"/>
        <w:bottom w:val="none" w:sz="0" w:space="0" w:color="auto"/>
        <w:right w:val="none" w:sz="0" w:space="0" w:color="auto"/>
      </w:divBdr>
      <w:divsChild>
        <w:div w:id="1382560071">
          <w:marLeft w:val="0"/>
          <w:marRight w:val="0"/>
          <w:marTop w:val="0"/>
          <w:marBottom w:val="0"/>
          <w:divBdr>
            <w:top w:val="none" w:sz="0" w:space="0" w:color="auto"/>
            <w:left w:val="none" w:sz="0" w:space="0" w:color="auto"/>
            <w:bottom w:val="none" w:sz="0" w:space="0" w:color="auto"/>
            <w:right w:val="none" w:sz="0" w:space="0" w:color="auto"/>
          </w:divBdr>
          <w:divsChild>
            <w:div w:id="90397407">
              <w:marLeft w:val="0"/>
              <w:marRight w:val="0"/>
              <w:marTop w:val="0"/>
              <w:marBottom w:val="0"/>
              <w:divBdr>
                <w:top w:val="none" w:sz="0" w:space="0" w:color="auto"/>
                <w:left w:val="none" w:sz="0" w:space="0" w:color="auto"/>
                <w:bottom w:val="none" w:sz="0" w:space="0" w:color="auto"/>
                <w:right w:val="none" w:sz="0" w:space="0" w:color="auto"/>
              </w:divBdr>
              <w:divsChild>
                <w:div w:id="1428844412">
                  <w:marLeft w:val="0"/>
                  <w:marRight w:val="0"/>
                  <w:marTop w:val="0"/>
                  <w:marBottom w:val="0"/>
                  <w:divBdr>
                    <w:top w:val="none" w:sz="0" w:space="0" w:color="auto"/>
                    <w:left w:val="none" w:sz="0" w:space="0" w:color="auto"/>
                    <w:bottom w:val="none" w:sz="0" w:space="0" w:color="auto"/>
                    <w:right w:val="none" w:sz="0" w:space="0" w:color="auto"/>
                  </w:divBdr>
                  <w:divsChild>
                    <w:div w:id="15556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1883">
      <w:bodyDiv w:val="1"/>
      <w:marLeft w:val="0"/>
      <w:marRight w:val="0"/>
      <w:marTop w:val="0"/>
      <w:marBottom w:val="0"/>
      <w:divBdr>
        <w:top w:val="none" w:sz="0" w:space="0" w:color="auto"/>
        <w:left w:val="none" w:sz="0" w:space="0" w:color="auto"/>
        <w:bottom w:val="none" w:sz="0" w:space="0" w:color="auto"/>
        <w:right w:val="none" w:sz="0" w:space="0" w:color="auto"/>
      </w:divBdr>
      <w:divsChild>
        <w:div w:id="348988856">
          <w:marLeft w:val="0"/>
          <w:marRight w:val="0"/>
          <w:marTop w:val="0"/>
          <w:marBottom w:val="0"/>
          <w:divBdr>
            <w:top w:val="none" w:sz="0" w:space="0" w:color="auto"/>
            <w:left w:val="none" w:sz="0" w:space="0" w:color="auto"/>
            <w:bottom w:val="none" w:sz="0" w:space="0" w:color="auto"/>
            <w:right w:val="none" w:sz="0" w:space="0" w:color="auto"/>
          </w:divBdr>
          <w:divsChild>
            <w:div w:id="1353066509">
              <w:marLeft w:val="0"/>
              <w:marRight w:val="0"/>
              <w:marTop w:val="0"/>
              <w:marBottom w:val="0"/>
              <w:divBdr>
                <w:top w:val="none" w:sz="0" w:space="0" w:color="auto"/>
                <w:left w:val="none" w:sz="0" w:space="0" w:color="auto"/>
                <w:bottom w:val="none" w:sz="0" w:space="0" w:color="auto"/>
                <w:right w:val="none" w:sz="0" w:space="0" w:color="auto"/>
              </w:divBdr>
              <w:divsChild>
                <w:div w:id="17085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38212">
      <w:bodyDiv w:val="1"/>
      <w:marLeft w:val="0"/>
      <w:marRight w:val="0"/>
      <w:marTop w:val="0"/>
      <w:marBottom w:val="0"/>
      <w:divBdr>
        <w:top w:val="none" w:sz="0" w:space="0" w:color="auto"/>
        <w:left w:val="none" w:sz="0" w:space="0" w:color="auto"/>
        <w:bottom w:val="none" w:sz="0" w:space="0" w:color="auto"/>
        <w:right w:val="none" w:sz="0" w:space="0" w:color="auto"/>
      </w:divBdr>
    </w:div>
    <w:div w:id="389499943">
      <w:bodyDiv w:val="1"/>
      <w:marLeft w:val="0"/>
      <w:marRight w:val="0"/>
      <w:marTop w:val="0"/>
      <w:marBottom w:val="0"/>
      <w:divBdr>
        <w:top w:val="none" w:sz="0" w:space="0" w:color="auto"/>
        <w:left w:val="none" w:sz="0" w:space="0" w:color="auto"/>
        <w:bottom w:val="none" w:sz="0" w:space="0" w:color="auto"/>
        <w:right w:val="none" w:sz="0" w:space="0" w:color="auto"/>
      </w:divBdr>
      <w:divsChild>
        <w:div w:id="1578442408">
          <w:marLeft w:val="0"/>
          <w:marRight w:val="0"/>
          <w:marTop w:val="0"/>
          <w:marBottom w:val="0"/>
          <w:divBdr>
            <w:top w:val="none" w:sz="0" w:space="0" w:color="auto"/>
            <w:left w:val="none" w:sz="0" w:space="0" w:color="auto"/>
            <w:bottom w:val="none" w:sz="0" w:space="0" w:color="auto"/>
            <w:right w:val="none" w:sz="0" w:space="0" w:color="auto"/>
          </w:divBdr>
          <w:divsChild>
            <w:div w:id="1321347217">
              <w:marLeft w:val="0"/>
              <w:marRight w:val="0"/>
              <w:marTop w:val="0"/>
              <w:marBottom w:val="0"/>
              <w:divBdr>
                <w:top w:val="none" w:sz="0" w:space="0" w:color="auto"/>
                <w:left w:val="none" w:sz="0" w:space="0" w:color="auto"/>
                <w:bottom w:val="none" w:sz="0" w:space="0" w:color="auto"/>
                <w:right w:val="none" w:sz="0" w:space="0" w:color="auto"/>
              </w:divBdr>
              <w:divsChild>
                <w:div w:id="7141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4704">
      <w:bodyDiv w:val="1"/>
      <w:marLeft w:val="0"/>
      <w:marRight w:val="0"/>
      <w:marTop w:val="0"/>
      <w:marBottom w:val="0"/>
      <w:divBdr>
        <w:top w:val="none" w:sz="0" w:space="0" w:color="auto"/>
        <w:left w:val="none" w:sz="0" w:space="0" w:color="auto"/>
        <w:bottom w:val="none" w:sz="0" w:space="0" w:color="auto"/>
        <w:right w:val="none" w:sz="0" w:space="0" w:color="auto"/>
      </w:divBdr>
      <w:divsChild>
        <w:div w:id="375853118">
          <w:marLeft w:val="0"/>
          <w:marRight w:val="0"/>
          <w:marTop w:val="0"/>
          <w:marBottom w:val="0"/>
          <w:divBdr>
            <w:top w:val="none" w:sz="0" w:space="0" w:color="auto"/>
            <w:left w:val="none" w:sz="0" w:space="0" w:color="auto"/>
            <w:bottom w:val="none" w:sz="0" w:space="0" w:color="auto"/>
            <w:right w:val="none" w:sz="0" w:space="0" w:color="auto"/>
          </w:divBdr>
          <w:divsChild>
            <w:div w:id="675040655">
              <w:marLeft w:val="0"/>
              <w:marRight w:val="0"/>
              <w:marTop w:val="0"/>
              <w:marBottom w:val="0"/>
              <w:divBdr>
                <w:top w:val="none" w:sz="0" w:space="0" w:color="auto"/>
                <w:left w:val="none" w:sz="0" w:space="0" w:color="auto"/>
                <w:bottom w:val="none" w:sz="0" w:space="0" w:color="auto"/>
                <w:right w:val="none" w:sz="0" w:space="0" w:color="auto"/>
              </w:divBdr>
              <w:divsChild>
                <w:div w:id="6864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2660">
      <w:bodyDiv w:val="1"/>
      <w:marLeft w:val="0"/>
      <w:marRight w:val="0"/>
      <w:marTop w:val="0"/>
      <w:marBottom w:val="0"/>
      <w:divBdr>
        <w:top w:val="none" w:sz="0" w:space="0" w:color="auto"/>
        <w:left w:val="none" w:sz="0" w:space="0" w:color="auto"/>
        <w:bottom w:val="none" w:sz="0" w:space="0" w:color="auto"/>
        <w:right w:val="none" w:sz="0" w:space="0" w:color="auto"/>
      </w:divBdr>
    </w:div>
    <w:div w:id="445662137">
      <w:bodyDiv w:val="1"/>
      <w:marLeft w:val="0"/>
      <w:marRight w:val="0"/>
      <w:marTop w:val="0"/>
      <w:marBottom w:val="0"/>
      <w:divBdr>
        <w:top w:val="none" w:sz="0" w:space="0" w:color="auto"/>
        <w:left w:val="none" w:sz="0" w:space="0" w:color="auto"/>
        <w:bottom w:val="none" w:sz="0" w:space="0" w:color="auto"/>
        <w:right w:val="none" w:sz="0" w:space="0" w:color="auto"/>
      </w:divBdr>
    </w:div>
    <w:div w:id="554774650">
      <w:bodyDiv w:val="1"/>
      <w:marLeft w:val="0"/>
      <w:marRight w:val="0"/>
      <w:marTop w:val="0"/>
      <w:marBottom w:val="0"/>
      <w:divBdr>
        <w:top w:val="none" w:sz="0" w:space="0" w:color="auto"/>
        <w:left w:val="none" w:sz="0" w:space="0" w:color="auto"/>
        <w:bottom w:val="none" w:sz="0" w:space="0" w:color="auto"/>
        <w:right w:val="none" w:sz="0" w:space="0" w:color="auto"/>
      </w:divBdr>
      <w:divsChild>
        <w:div w:id="1091774988">
          <w:marLeft w:val="0"/>
          <w:marRight w:val="0"/>
          <w:marTop w:val="0"/>
          <w:marBottom w:val="0"/>
          <w:divBdr>
            <w:top w:val="none" w:sz="0" w:space="0" w:color="auto"/>
            <w:left w:val="none" w:sz="0" w:space="0" w:color="auto"/>
            <w:bottom w:val="none" w:sz="0" w:space="0" w:color="auto"/>
            <w:right w:val="none" w:sz="0" w:space="0" w:color="auto"/>
          </w:divBdr>
          <w:divsChild>
            <w:div w:id="1771318490">
              <w:marLeft w:val="0"/>
              <w:marRight w:val="0"/>
              <w:marTop w:val="0"/>
              <w:marBottom w:val="0"/>
              <w:divBdr>
                <w:top w:val="none" w:sz="0" w:space="0" w:color="auto"/>
                <w:left w:val="none" w:sz="0" w:space="0" w:color="auto"/>
                <w:bottom w:val="none" w:sz="0" w:space="0" w:color="auto"/>
                <w:right w:val="none" w:sz="0" w:space="0" w:color="auto"/>
              </w:divBdr>
              <w:divsChild>
                <w:div w:id="713427167">
                  <w:marLeft w:val="0"/>
                  <w:marRight w:val="0"/>
                  <w:marTop w:val="0"/>
                  <w:marBottom w:val="0"/>
                  <w:divBdr>
                    <w:top w:val="none" w:sz="0" w:space="0" w:color="auto"/>
                    <w:left w:val="none" w:sz="0" w:space="0" w:color="auto"/>
                    <w:bottom w:val="none" w:sz="0" w:space="0" w:color="auto"/>
                    <w:right w:val="none" w:sz="0" w:space="0" w:color="auto"/>
                  </w:divBdr>
                  <w:divsChild>
                    <w:div w:id="180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5866">
      <w:bodyDiv w:val="1"/>
      <w:marLeft w:val="0"/>
      <w:marRight w:val="0"/>
      <w:marTop w:val="0"/>
      <w:marBottom w:val="0"/>
      <w:divBdr>
        <w:top w:val="none" w:sz="0" w:space="0" w:color="auto"/>
        <w:left w:val="none" w:sz="0" w:space="0" w:color="auto"/>
        <w:bottom w:val="none" w:sz="0" w:space="0" w:color="auto"/>
        <w:right w:val="none" w:sz="0" w:space="0" w:color="auto"/>
      </w:divBdr>
    </w:div>
    <w:div w:id="780340182">
      <w:bodyDiv w:val="1"/>
      <w:marLeft w:val="0"/>
      <w:marRight w:val="0"/>
      <w:marTop w:val="0"/>
      <w:marBottom w:val="0"/>
      <w:divBdr>
        <w:top w:val="none" w:sz="0" w:space="0" w:color="auto"/>
        <w:left w:val="none" w:sz="0" w:space="0" w:color="auto"/>
        <w:bottom w:val="none" w:sz="0" w:space="0" w:color="auto"/>
        <w:right w:val="none" w:sz="0" w:space="0" w:color="auto"/>
      </w:divBdr>
      <w:divsChild>
        <w:div w:id="2083717395">
          <w:marLeft w:val="0"/>
          <w:marRight w:val="0"/>
          <w:marTop w:val="0"/>
          <w:marBottom w:val="0"/>
          <w:divBdr>
            <w:top w:val="none" w:sz="0" w:space="0" w:color="auto"/>
            <w:left w:val="none" w:sz="0" w:space="0" w:color="auto"/>
            <w:bottom w:val="none" w:sz="0" w:space="0" w:color="auto"/>
            <w:right w:val="none" w:sz="0" w:space="0" w:color="auto"/>
          </w:divBdr>
          <w:divsChild>
            <w:div w:id="1556701904">
              <w:marLeft w:val="0"/>
              <w:marRight w:val="0"/>
              <w:marTop w:val="0"/>
              <w:marBottom w:val="0"/>
              <w:divBdr>
                <w:top w:val="none" w:sz="0" w:space="0" w:color="auto"/>
                <w:left w:val="none" w:sz="0" w:space="0" w:color="auto"/>
                <w:bottom w:val="none" w:sz="0" w:space="0" w:color="auto"/>
                <w:right w:val="none" w:sz="0" w:space="0" w:color="auto"/>
              </w:divBdr>
              <w:divsChild>
                <w:div w:id="8050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01186">
      <w:bodyDiv w:val="1"/>
      <w:marLeft w:val="0"/>
      <w:marRight w:val="0"/>
      <w:marTop w:val="0"/>
      <w:marBottom w:val="0"/>
      <w:divBdr>
        <w:top w:val="none" w:sz="0" w:space="0" w:color="auto"/>
        <w:left w:val="none" w:sz="0" w:space="0" w:color="auto"/>
        <w:bottom w:val="none" w:sz="0" w:space="0" w:color="auto"/>
        <w:right w:val="none" w:sz="0" w:space="0" w:color="auto"/>
      </w:divBdr>
      <w:divsChild>
        <w:div w:id="1170801639">
          <w:marLeft w:val="0"/>
          <w:marRight w:val="0"/>
          <w:marTop w:val="0"/>
          <w:marBottom w:val="0"/>
          <w:divBdr>
            <w:top w:val="none" w:sz="0" w:space="0" w:color="auto"/>
            <w:left w:val="none" w:sz="0" w:space="0" w:color="auto"/>
            <w:bottom w:val="none" w:sz="0" w:space="0" w:color="auto"/>
            <w:right w:val="none" w:sz="0" w:space="0" w:color="auto"/>
          </w:divBdr>
          <w:divsChild>
            <w:div w:id="1270309066">
              <w:marLeft w:val="0"/>
              <w:marRight w:val="0"/>
              <w:marTop w:val="0"/>
              <w:marBottom w:val="0"/>
              <w:divBdr>
                <w:top w:val="none" w:sz="0" w:space="0" w:color="auto"/>
                <w:left w:val="none" w:sz="0" w:space="0" w:color="auto"/>
                <w:bottom w:val="none" w:sz="0" w:space="0" w:color="auto"/>
                <w:right w:val="none" w:sz="0" w:space="0" w:color="auto"/>
              </w:divBdr>
              <w:divsChild>
                <w:div w:id="400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74163">
      <w:bodyDiv w:val="1"/>
      <w:marLeft w:val="0"/>
      <w:marRight w:val="0"/>
      <w:marTop w:val="0"/>
      <w:marBottom w:val="0"/>
      <w:divBdr>
        <w:top w:val="none" w:sz="0" w:space="0" w:color="auto"/>
        <w:left w:val="none" w:sz="0" w:space="0" w:color="auto"/>
        <w:bottom w:val="none" w:sz="0" w:space="0" w:color="auto"/>
        <w:right w:val="none" w:sz="0" w:space="0" w:color="auto"/>
      </w:divBdr>
      <w:divsChild>
        <w:div w:id="363678313">
          <w:marLeft w:val="0"/>
          <w:marRight w:val="0"/>
          <w:marTop w:val="0"/>
          <w:marBottom w:val="0"/>
          <w:divBdr>
            <w:top w:val="none" w:sz="0" w:space="0" w:color="auto"/>
            <w:left w:val="none" w:sz="0" w:space="0" w:color="auto"/>
            <w:bottom w:val="none" w:sz="0" w:space="0" w:color="auto"/>
            <w:right w:val="none" w:sz="0" w:space="0" w:color="auto"/>
          </w:divBdr>
          <w:divsChild>
            <w:div w:id="517238766">
              <w:marLeft w:val="0"/>
              <w:marRight w:val="0"/>
              <w:marTop w:val="0"/>
              <w:marBottom w:val="0"/>
              <w:divBdr>
                <w:top w:val="none" w:sz="0" w:space="0" w:color="auto"/>
                <w:left w:val="none" w:sz="0" w:space="0" w:color="auto"/>
                <w:bottom w:val="none" w:sz="0" w:space="0" w:color="auto"/>
                <w:right w:val="none" w:sz="0" w:space="0" w:color="auto"/>
              </w:divBdr>
              <w:divsChild>
                <w:div w:id="17571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3457">
      <w:bodyDiv w:val="1"/>
      <w:marLeft w:val="0"/>
      <w:marRight w:val="0"/>
      <w:marTop w:val="0"/>
      <w:marBottom w:val="0"/>
      <w:divBdr>
        <w:top w:val="none" w:sz="0" w:space="0" w:color="auto"/>
        <w:left w:val="none" w:sz="0" w:space="0" w:color="auto"/>
        <w:bottom w:val="none" w:sz="0" w:space="0" w:color="auto"/>
        <w:right w:val="none" w:sz="0" w:space="0" w:color="auto"/>
      </w:divBdr>
    </w:div>
    <w:div w:id="931014391">
      <w:bodyDiv w:val="1"/>
      <w:marLeft w:val="0"/>
      <w:marRight w:val="0"/>
      <w:marTop w:val="0"/>
      <w:marBottom w:val="0"/>
      <w:divBdr>
        <w:top w:val="none" w:sz="0" w:space="0" w:color="auto"/>
        <w:left w:val="none" w:sz="0" w:space="0" w:color="auto"/>
        <w:bottom w:val="none" w:sz="0" w:space="0" w:color="auto"/>
        <w:right w:val="none" w:sz="0" w:space="0" w:color="auto"/>
      </w:divBdr>
    </w:div>
    <w:div w:id="939407611">
      <w:bodyDiv w:val="1"/>
      <w:marLeft w:val="0"/>
      <w:marRight w:val="0"/>
      <w:marTop w:val="0"/>
      <w:marBottom w:val="0"/>
      <w:divBdr>
        <w:top w:val="none" w:sz="0" w:space="0" w:color="auto"/>
        <w:left w:val="none" w:sz="0" w:space="0" w:color="auto"/>
        <w:bottom w:val="none" w:sz="0" w:space="0" w:color="auto"/>
        <w:right w:val="none" w:sz="0" w:space="0" w:color="auto"/>
      </w:divBdr>
    </w:div>
    <w:div w:id="950018651">
      <w:bodyDiv w:val="1"/>
      <w:marLeft w:val="0"/>
      <w:marRight w:val="0"/>
      <w:marTop w:val="0"/>
      <w:marBottom w:val="0"/>
      <w:divBdr>
        <w:top w:val="none" w:sz="0" w:space="0" w:color="auto"/>
        <w:left w:val="none" w:sz="0" w:space="0" w:color="auto"/>
        <w:bottom w:val="none" w:sz="0" w:space="0" w:color="auto"/>
        <w:right w:val="none" w:sz="0" w:space="0" w:color="auto"/>
      </w:divBdr>
      <w:divsChild>
        <w:div w:id="369913054">
          <w:marLeft w:val="0"/>
          <w:marRight w:val="0"/>
          <w:marTop w:val="0"/>
          <w:marBottom w:val="0"/>
          <w:divBdr>
            <w:top w:val="none" w:sz="0" w:space="0" w:color="auto"/>
            <w:left w:val="none" w:sz="0" w:space="0" w:color="auto"/>
            <w:bottom w:val="none" w:sz="0" w:space="0" w:color="auto"/>
            <w:right w:val="none" w:sz="0" w:space="0" w:color="auto"/>
          </w:divBdr>
          <w:divsChild>
            <w:div w:id="811603293">
              <w:marLeft w:val="0"/>
              <w:marRight w:val="0"/>
              <w:marTop w:val="0"/>
              <w:marBottom w:val="0"/>
              <w:divBdr>
                <w:top w:val="none" w:sz="0" w:space="0" w:color="auto"/>
                <w:left w:val="none" w:sz="0" w:space="0" w:color="auto"/>
                <w:bottom w:val="none" w:sz="0" w:space="0" w:color="auto"/>
                <w:right w:val="none" w:sz="0" w:space="0" w:color="auto"/>
              </w:divBdr>
              <w:divsChild>
                <w:div w:id="10577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6089">
      <w:bodyDiv w:val="1"/>
      <w:marLeft w:val="0"/>
      <w:marRight w:val="0"/>
      <w:marTop w:val="0"/>
      <w:marBottom w:val="0"/>
      <w:divBdr>
        <w:top w:val="none" w:sz="0" w:space="0" w:color="auto"/>
        <w:left w:val="none" w:sz="0" w:space="0" w:color="auto"/>
        <w:bottom w:val="none" w:sz="0" w:space="0" w:color="auto"/>
        <w:right w:val="none" w:sz="0" w:space="0" w:color="auto"/>
      </w:divBdr>
    </w:div>
    <w:div w:id="983583271">
      <w:bodyDiv w:val="1"/>
      <w:marLeft w:val="0"/>
      <w:marRight w:val="0"/>
      <w:marTop w:val="0"/>
      <w:marBottom w:val="0"/>
      <w:divBdr>
        <w:top w:val="none" w:sz="0" w:space="0" w:color="auto"/>
        <w:left w:val="none" w:sz="0" w:space="0" w:color="auto"/>
        <w:bottom w:val="none" w:sz="0" w:space="0" w:color="auto"/>
        <w:right w:val="none" w:sz="0" w:space="0" w:color="auto"/>
      </w:divBdr>
    </w:div>
    <w:div w:id="1005473654">
      <w:bodyDiv w:val="1"/>
      <w:marLeft w:val="0"/>
      <w:marRight w:val="0"/>
      <w:marTop w:val="0"/>
      <w:marBottom w:val="0"/>
      <w:divBdr>
        <w:top w:val="none" w:sz="0" w:space="0" w:color="auto"/>
        <w:left w:val="none" w:sz="0" w:space="0" w:color="auto"/>
        <w:bottom w:val="none" w:sz="0" w:space="0" w:color="auto"/>
        <w:right w:val="none" w:sz="0" w:space="0" w:color="auto"/>
      </w:divBdr>
      <w:divsChild>
        <w:div w:id="984511721">
          <w:marLeft w:val="0"/>
          <w:marRight w:val="0"/>
          <w:marTop w:val="0"/>
          <w:marBottom w:val="0"/>
          <w:divBdr>
            <w:top w:val="none" w:sz="0" w:space="0" w:color="auto"/>
            <w:left w:val="none" w:sz="0" w:space="0" w:color="auto"/>
            <w:bottom w:val="none" w:sz="0" w:space="0" w:color="auto"/>
            <w:right w:val="none" w:sz="0" w:space="0" w:color="auto"/>
          </w:divBdr>
          <w:divsChild>
            <w:div w:id="113258304">
              <w:marLeft w:val="0"/>
              <w:marRight w:val="0"/>
              <w:marTop w:val="0"/>
              <w:marBottom w:val="0"/>
              <w:divBdr>
                <w:top w:val="none" w:sz="0" w:space="0" w:color="auto"/>
                <w:left w:val="none" w:sz="0" w:space="0" w:color="auto"/>
                <w:bottom w:val="none" w:sz="0" w:space="0" w:color="auto"/>
                <w:right w:val="none" w:sz="0" w:space="0" w:color="auto"/>
              </w:divBdr>
              <w:divsChild>
                <w:div w:id="125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54446">
      <w:bodyDiv w:val="1"/>
      <w:marLeft w:val="0"/>
      <w:marRight w:val="0"/>
      <w:marTop w:val="0"/>
      <w:marBottom w:val="0"/>
      <w:divBdr>
        <w:top w:val="none" w:sz="0" w:space="0" w:color="auto"/>
        <w:left w:val="none" w:sz="0" w:space="0" w:color="auto"/>
        <w:bottom w:val="none" w:sz="0" w:space="0" w:color="auto"/>
        <w:right w:val="none" w:sz="0" w:space="0" w:color="auto"/>
      </w:divBdr>
      <w:divsChild>
        <w:div w:id="245304909">
          <w:marLeft w:val="0"/>
          <w:marRight w:val="0"/>
          <w:marTop w:val="0"/>
          <w:marBottom w:val="0"/>
          <w:divBdr>
            <w:top w:val="none" w:sz="0" w:space="0" w:color="auto"/>
            <w:left w:val="none" w:sz="0" w:space="0" w:color="auto"/>
            <w:bottom w:val="none" w:sz="0" w:space="0" w:color="auto"/>
            <w:right w:val="none" w:sz="0" w:space="0" w:color="auto"/>
          </w:divBdr>
          <w:divsChild>
            <w:div w:id="107089918">
              <w:marLeft w:val="0"/>
              <w:marRight w:val="0"/>
              <w:marTop w:val="0"/>
              <w:marBottom w:val="0"/>
              <w:divBdr>
                <w:top w:val="none" w:sz="0" w:space="0" w:color="auto"/>
                <w:left w:val="none" w:sz="0" w:space="0" w:color="auto"/>
                <w:bottom w:val="none" w:sz="0" w:space="0" w:color="auto"/>
                <w:right w:val="none" w:sz="0" w:space="0" w:color="auto"/>
              </w:divBdr>
              <w:divsChild>
                <w:div w:id="9806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2448">
      <w:bodyDiv w:val="1"/>
      <w:marLeft w:val="0"/>
      <w:marRight w:val="0"/>
      <w:marTop w:val="0"/>
      <w:marBottom w:val="0"/>
      <w:divBdr>
        <w:top w:val="none" w:sz="0" w:space="0" w:color="auto"/>
        <w:left w:val="none" w:sz="0" w:space="0" w:color="auto"/>
        <w:bottom w:val="none" w:sz="0" w:space="0" w:color="auto"/>
        <w:right w:val="none" w:sz="0" w:space="0" w:color="auto"/>
      </w:divBdr>
    </w:div>
    <w:div w:id="1083185874">
      <w:bodyDiv w:val="1"/>
      <w:marLeft w:val="0"/>
      <w:marRight w:val="0"/>
      <w:marTop w:val="0"/>
      <w:marBottom w:val="0"/>
      <w:divBdr>
        <w:top w:val="none" w:sz="0" w:space="0" w:color="auto"/>
        <w:left w:val="none" w:sz="0" w:space="0" w:color="auto"/>
        <w:bottom w:val="none" w:sz="0" w:space="0" w:color="auto"/>
        <w:right w:val="none" w:sz="0" w:space="0" w:color="auto"/>
      </w:divBdr>
      <w:divsChild>
        <w:div w:id="2078235873">
          <w:marLeft w:val="0"/>
          <w:marRight w:val="0"/>
          <w:marTop w:val="0"/>
          <w:marBottom w:val="0"/>
          <w:divBdr>
            <w:top w:val="none" w:sz="0" w:space="0" w:color="auto"/>
            <w:left w:val="none" w:sz="0" w:space="0" w:color="auto"/>
            <w:bottom w:val="none" w:sz="0" w:space="0" w:color="auto"/>
            <w:right w:val="none" w:sz="0" w:space="0" w:color="auto"/>
          </w:divBdr>
          <w:divsChild>
            <w:div w:id="1962606975">
              <w:marLeft w:val="0"/>
              <w:marRight w:val="0"/>
              <w:marTop w:val="0"/>
              <w:marBottom w:val="0"/>
              <w:divBdr>
                <w:top w:val="none" w:sz="0" w:space="0" w:color="auto"/>
                <w:left w:val="none" w:sz="0" w:space="0" w:color="auto"/>
                <w:bottom w:val="none" w:sz="0" w:space="0" w:color="auto"/>
                <w:right w:val="none" w:sz="0" w:space="0" w:color="auto"/>
              </w:divBdr>
              <w:divsChild>
                <w:div w:id="17789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30867">
      <w:bodyDiv w:val="1"/>
      <w:marLeft w:val="0"/>
      <w:marRight w:val="0"/>
      <w:marTop w:val="0"/>
      <w:marBottom w:val="0"/>
      <w:divBdr>
        <w:top w:val="none" w:sz="0" w:space="0" w:color="auto"/>
        <w:left w:val="none" w:sz="0" w:space="0" w:color="auto"/>
        <w:bottom w:val="none" w:sz="0" w:space="0" w:color="auto"/>
        <w:right w:val="none" w:sz="0" w:space="0" w:color="auto"/>
      </w:divBdr>
      <w:divsChild>
        <w:div w:id="1279991765">
          <w:marLeft w:val="0"/>
          <w:marRight w:val="0"/>
          <w:marTop w:val="0"/>
          <w:marBottom w:val="0"/>
          <w:divBdr>
            <w:top w:val="none" w:sz="0" w:space="0" w:color="auto"/>
            <w:left w:val="none" w:sz="0" w:space="0" w:color="auto"/>
            <w:bottom w:val="none" w:sz="0" w:space="0" w:color="auto"/>
            <w:right w:val="none" w:sz="0" w:space="0" w:color="auto"/>
          </w:divBdr>
          <w:divsChild>
            <w:div w:id="1503592970">
              <w:marLeft w:val="0"/>
              <w:marRight w:val="0"/>
              <w:marTop w:val="0"/>
              <w:marBottom w:val="0"/>
              <w:divBdr>
                <w:top w:val="none" w:sz="0" w:space="0" w:color="auto"/>
                <w:left w:val="none" w:sz="0" w:space="0" w:color="auto"/>
                <w:bottom w:val="none" w:sz="0" w:space="0" w:color="auto"/>
                <w:right w:val="none" w:sz="0" w:space="0" w:color="auto"/>
              </w:divBdr>
              <w:divsChild>
                <w:div w:id="13028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8831">
      <w:bodyDiv w:val="1"/>
      <w:marLeft w:val="0"/>
      <w:marRight w:val="0"/>
      <w:marTop w:val="0"/>
      <w:marBottom w:val="0"/>
      <w:divBdr>
        <w:top w:val="none" w:sz="0" w:space="0" w:color="auto"/>
        <w:left w:val="none" w:sz="0" w:space="0" w:color="auto"/>
        <w:bottom w:val="none" w:sz="0" w:space="0" w:color="auto"/>
        <w:right w:val="none" w:sz="0" w:space="0" w:color="auto"/>
      </w:divBdr>
      <w:divsChild>
        <w:div w:id="265037158">
          <w:marLeft w:val="0"/>
          <w:marRight w:val="0"/>
          <w:marTop w:val="0"/>
          <w:marBottom w:val="0"/>
          <w:divBdr>
            <w:top w:val="none" w:sz="0" w:space="0" w:color="auto"/>
            <w:left w:val="none" w:sz="0" w:space="0" w:color="auto"/>
            <w:bottom w:val="none" w:sz="0" w:space="0" w:color="auto"/>
            <w:right w:val="none" w:sz="0" w:space="0" w:color="auto"/>
          </w:divBdr>
          <w:divsChild>
            <w:div w:id="1754355267">
              <w:marLeft w:val="0"/>
              <w:marRight w:val="0"/>
              <w:marTop w:val="0"/>
              <w:marBottom w:val="0"/>
              <w:divBdr>
                <w:top w:val="none" w:sz="0" w:space="0" w:color="auto"/>
                <w:left w:val="none" w:sz="0" w:space="0" w:color="auto"/>
                <w:bottom w:val="none" w:sz="0" w:space="0" w:color="auto"/>
                <w:right w:val="none" w:sz="0" w:space="0" w:color="auto"/>
              </w:divBdr>
              <w:divsChild>
                <w:div w:id="2024670308">
                  <w:marLeft w:val="0"/>
                  <w:marRight w:val="0"/>
                  <w:marTop w:val="0"/>
                  <w:marBottom w:val="0"/>
                  <w:divBdr>
                    <w:top w:val="none" w:sz="0" w:space="0" w:color="auto"/>
                    <w:left w:val="none" w:sz="0" w:space="0" w:color="auto"/>
                    <w:bottom w:val="none" w:sz="0" w:space="0" w:color="auto"/>
                    <w:right w:val="none" w:sz="0" w:space="0" w:color="auto"/>
                  </w:divBdr>
                </w:div>
              </w:divsChild>
            </w:div>
            <w:div w:id="957949344">
              <w:marLeft w:val="0"/>
              <w:marRight w:val="0"/>
              <w:marTop w:val="0"/>
              <w:marBottom w:val="0"/>
              <w:divBdr>
                <w:top w:val="none" w:sz="0" w:space="0" w:color="auto"/>
                <w:left w:val="none" w:sz="0" w:space="0" w:color="auto"/>
                <w:bottom w:val="none" w:sz="0" w:space="0" w:color="auto"/>
                <w:right w:val="none" w:sz="0" w:space="0" w:color="auto"/>
              </w:divBdr>
              <w:divsChild>
                <w:div w:id="1596397251">
                  <w:marLeft w:val="0"/>
                  <w:marRight w:val="0"/>
                  <w:marTop w:val="0"/>
                  <w:marBottom w:val="0"/>
                  <w:divBdr>
                    <w:top w:val="none" w:sz="0" w:space="0" w:color="auto"/>
                    <w:left w:val="none" w:sz="0" w:space="0" w:color="auto"/>
                    <w:bottom w:val="none" w:sz="0" w:space="0" w:color="auto"/>
                    <w:right w:val="none" w:sz="0" w:space="0" w:color="auto"/>
                  </w:divBdr>
                </w:div>
              </w:divsChild>
            </w:div>
            <w:div w:id="1527911299">
              <w:marLeft w:val="0"/>
              <w:marRight w:val="0"/>
              <w:marTop w:val="0"/>
              <w:marBottom w:val="0"/>
              <w:divBdr>
                <w:top w:val="none" w:sz="0" w:space="0" w:color="auto"/>
                <w:left w:val="none" w:sz="0" w:space="0" w:color="auto"/>
                <w:bottom w:val="none" w:sz="0" w:space="0" w:color="auto"/>
                <w:right w:val="none" w:sz="0" w:space="0" w:color="auto"/>
              </w:divBdr>
              <w:divsChild>
                <w:div w:id="20857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3045">
      <w:bodyDiv w:val="1"/>
      <w:marLeft w:val="0"/>
      <w:marRight w:val="0"/>
      <w:marTop w:val="0"/>
      <w:marBottom w:val="0"/>
      <w:divBdr>
        <w:top w:val="none" w:sz="0" w:space="0" w:color="auto"/>
        <w:left w:val="none" w:sz="0" w:space="0" w:color="auto"/>
        <w:bottom w:val="none" w:sz="0" w:space="0" w:color="auto"/>
        <w:right w:val="none" w:sz="0" w:space="0" w:color="auto"/>
      </w:divBdr>
      <w:divsChild>
        <w:div w:id="1317418757">
          <w:marLeft w:val="0"/>
          <w:marRight w:val="0"/>
          <w:marTop w:val="0"/>
          <w:marBottom w:val="0"/>
          <w:divBdr>
            <w:top w:val="none" w:sz="0" w:space="0" w:color="auto"/>
            <w:left w:val="none" w:sz="0" w:space="0" w:color="auto"/>
            <w:bottom w:val="none" w:sz="0" w:space="0" w:color="auto"/>
            <w:right w:val="none" w:sz="0" w:space="0" w:color="auto"/>
          </w:divBdr>
          <w:divsChild>
            <w:div w:id="654720316">
              <w:marLeft w:val="0"/>
              <w:marRight w:val="0"/>
              <w:marTop w:val="0"/>
              <w:marBottom w:val="0"/>
              <w:divBdr>
                <w:top w:val="none" w:sz="0" w:space="0" w:color="auto"/>
                <w:left w:val="none" w:sz="0" w:space="0" w:color="auto"/>
                <w:bottom w:val="none" w:sz="0" w:space="0" w:color="auto"/>
                <w:right w:val="none" w:sz="0" w:space="0" w:color="auto"/>
              </w:divBdr>
              <w:divsChild>
                <w:div w:id="8669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0172">
      <w:bodyDiv w:val="1"/>
      <w:marLeft w:val="0"/>
      <w:marRight w:val="0"/>
      <w:marTop w:val="0"/>
      <w:marBottom w:val="0"/>
      <w:divBdr>
        <w:top w:val="none" w:sz="0" w:space="0" w:color="auto"/>
        <w:left w:val="none" w:sz="0" w:space="0" w:color="auto"/>
        <w:bottom w:val="none" w:sz="0" w:space="0" w:color="auto"/>
        <w:right w:val="none" w:sz="0" w:space="0" w:color="auto"/>
      </w:divBdr>
    </w:div>
    <w:div w:id="1305625152">
      <w:bodyDiv w:val="1"/>
      <w:marLeft w:val="0"/>
      <w:marRight w:val="0"/>
      <w:marTop w:val="0"/>
      <w:marBottom w:val="0"/>
      <w:divBdr>
        <w:top w:val="none" w:sz="0" w:space="0" w:color="auto"/>
        <w:left w:val="none" w:sz="0" w:space="0" w:color="auto"/>
        <w:bottom w:val="none" w:sz="0" w:space="0" w:color="auto"/>
        <w:right w:val="none" w:sz="0" w:space="0" w:color="auto"/>
      </w:divBdr>
      <w:divsChild>
        <w:div w:id="1393117955">
          <w:marLeft w:val="0"/>
          <w:marRight w:val="0"/>
          <w:marTop w:val="0"/>
          <w:marBottom w:val="0"/>
          <w:divBdr>
            <w:top w:val="none" w:sz="0" w:space="0" w:color="auto"/>
            <w:left w:val="none" w:sz="0" w:space="0" w:color="auto"/>
            <w:bottom w:val="none" w:sz="0" w:space="0" w:color="auto"/>
            <w:right w:val="none" w:sz="0" w:space="0" w:color="auto"/>
          </w:divBdr>
          <w:divsChild>
            <w:div w:id="1005212370">
              <w:marLeft w:val="0"/>
              <w:marRight w:val="0"/>
              <w:marTop w:val="0"/>
              <w:marBottom w:val="0"/>
              <w:divBdr>
                <w:top w:val="none" w:sz="0" w:space="0" w:color="auto"/>
                <w:left w:val="none" w:sz="0" w:space="0" w:color="auto"/>
                <w:bottom w:val="none" w:sz="0" w:space="0" w:color="auto"/>
                <w:right w:val="none" w:sz="0" w:space="0" w:color="auto"/>
              </w:divBdr>
              <w:divsChild>
                <w:div w:id="14174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253">
      <w:bodyDiv w:val="1"/>
      <w:marLeft w:val="0"/>
      <w:marRight w:val="0"/>
      <w:marTop w:val="0"/>
      <w:marBottom w:val="0"/>
      <w:divBdr>
        <w:top w:val="none" w:sz="0" w:space="0" w:color="auto"/>
        <w:left w:val="none" w:sz="0" w:space="0" w:color="auto"/>
        <w:bottom w:val="none" w:sz="0" w:space="0" w:color="auto"/>
        <w:right w:val="none" w:sz="0" w:space="0" w:color="auto"/>
      </w:divBdr>
      <w:divsChild>
        <w:div w:id="1228302082">
          <w:marLeft w:val="0"/>
          <w:marRight w:val="0"/>
          <w:marTop w:val="0"/>
          <w:marBottom w:val="0"/>
          <w:divBdr>
            <w:top w:val="none" w:sz="0" w:space="0" w:color="auto"/>
            <w:left w:val="none" w:sz="0" w:space="0" w:color="auto"/>
            <w:bottom w:val="none" w:sz="0" w:space="0" w:color="auto"/>
            <w:right w:val="none" w:sz="0" w:space="0" w:color="auto"/>
          </w:divBdr>
          <w:divsChild>
            <w:div w:id="1983078038">
              <w:marLeft w:val="0"/>
              <w:marRight w:val="0"/>
              <w:marTop w:val="0"/>
              <w:marBottom w:val="0"/>
              <w:divBdr>
                <w:top w:val="none" w:sz="0" w:space="0" w:color="auto"/>
                <w:left w:val="none" w:sz="0" w:space="0" w:color="auto"/>
                <w:bottom w:val="none" w:sz="0" w:space="0" w:color="auto"/>
                <w:right w:val="none" w:sz="0" w:space="0" w:color="auto"/>
              </w:divBdr>
              <w:divsChild>
                <w:div w:id="11078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261">
      <w:bodyDiv w:val="1"/>
      <w:marLeft w:val="0"/>
      <w:marRight w:val="0"/>
      <w:marTop w:val="0"/>
      <w:marBottom w:val="0"/>
      <w:divBdr>
        <w:top w:val="none" w:sz="0" w:space="0" w:color="auto"/>
        <w:left w:val="none" w:sz="0" w:space="0" w:color="auto"/>
        <w:bottom w:val="none" w:sz="0" w:space="0" w:color="auto"/>
        <w:right w:val="none" w:sz="0" w:space="0" w:color="auto"/>
      </w:divBdr>
      <w:divsChild>
        <w:div w:id="325061712">
          <w:marLeft w:val="0"/>
          <w:marRight w:val="0"/>
          <w:marTop w:val="0"/>
          <w:marBottom w:val="0"/>
          <w:divBdr>
            <w:top w:val="none" w:sz="0" w:space="0" w:color="auto"/>
            <w:left w:val="none" w:sz="0" w:space="0" w:color="auto"/>
            <w:bottom w:val="none" w:sz="0" w:space="0" w:color="auto"/>
            <w:right w:val="none" w:sz="0" w:space="0" w:color="auto"/>
          </w:divBdr>
          <w:divsChild>
            <w:div w:id="1508254896">
              <w:marLeft w:val="0"/>
              <w:marRight w:val="0"/>
              <w:marTop w:val="0"/>
              <w:marBottom w:val="0"/>
              <w:divBdr>
                <w:top w:val="none" w:sz="0" w:space="0" w:color="auto"/>
                <w:left w:val="none" w:sz="0" w:space="0" w:color="auto"/>
                <w:bottom w:val="none" w:sz="0" w:space="0" w:color="auto"/>
                <w:right w:val="none" w:sz="0" w:space="0" w:color="auto"/>
              </w:divBdr>
              <w:divsChild>
                <w:div w:id="16559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1263">
      <w:bodyDiv w:val="1"/>
      <w:marLeft w:val="0"/>
      <w:marRight w:val="0"/>
      <w:marTop w:val="0"/>
      <w:marBottom w:val="0"/>
      <w:divBdr>
        <w:top w:val="none" w:sz="0" w:space="0" w:color="auto"/>
        <w:left w:val="none" w:sz="0" w:space="0" w:color="auto"/>
        <w:bottom w:val="none" w:sz="0" w:space="0" w:color="auto"/>
        <w:right w:val="none" w:sz="0" w:space="0" w:color="auto"/>
      </w:divBdr>
    </w:div>
    <w:div w:id="1519662649">
      <w:bodyDiv w:val="1"/>
      <w:marLeft w:val="0"/>
      <w:marRight w:val="0"/>
      <w:marTop w:val="0"/>
      <w:marBottom w:val="0"/>
      <w:divBdr>
        <w:top w:val="none" w:sz="0" w:space="0" w:color="auto"/>
        <w:left w:val="none" w:sz="0" w:space="0" w:color="auto"/>
        <w:bottom w:val="none" w:sz="0" w:space="0" w:color="auto"/>
        <w:right w:val="none" w:sz="0" w:space="0" w:color="auto"/>
      </w:divBdr>
      <w:divsChild>
        <w:div w:id="123352322">
          <w:marLeft w:val="0"/>
          <w:marRight w:val="0"/>
          <w:marTop w:val="0"/>
          <w:marBottom w:val="0"/>
          <w:divBdr>
            <w:top w:val="none" w:sz="0" w:space="0" w:color="auto"/>
            <w:left w:val="none" w:sz="0" w:space="0" w:color="auto"/>
            <w:bottom w:val="none" w:sz="0" w:space="0" w:color="auto"/>
            <w:right w:val="none" w:sz="0" w:space="0" w:color="auto"/>
          </w:divBdr>
          <w:divsChild>
            <w:div w:id="1829327717">
              <w:marLeft w:val="0"/>
              <w:marRight w:val="0"/>
              <w:marTop w:val="0"/>
              <w:marBottom w:val="0"/>
              <w:divBdr>
                <w:top w:val="none" w:sz="0" w:space="0" w:color="auto"/>
                <w:left w:val="none" w:sz="0" w:space="0" w:color="auto"/>
                <w:bottom w:val="none" w:sz="0" w:space="0" w:color="auto"/>
                <w:right w:val="none" w:sz="0" w:space="0" w:color="auto"/>
              </w:divBdr>
              <w:divsChild>
                <w:div w:id="513300115">
                  <w:marLeft w:val="0"/>
                  <w:marRight w:val="0"/>
                  <w:marTop w:val="0"/>
                  <w:marBottom w:val="0"/>
                  <w:divBdr>
                    <w:top w:val="none" w:sz="0" w:space="0" w:color="auto"/>
                    <w:left w:val="none" w:sz="0" w:space="0" w:color="auto"/>
                    <w:bottom w:val="none" w:sz="0" w:space="0" w:color="auto"/>
                    <w:right w:val="none" w:sz="0" w:space="0" w:color="auto"/>
                  </w:divBdr>
                </w:div>
              </w:divsChild>
            </w:div>
            <w:div w:id="134372582">
              <w:marLeft w:val="0"/>
              <w:marRight w:val="0"/>
              <w:marTop w:val="0"/>
              <w:marBottom w:val="0"/>
              <w:divBdr>
                <w:top w:val="none" w:sz="0" w:space="0" w:color="auto"/>
                <w:left w:val="none" w:sz="0" w:space="0" w:color="auto"/>
                <w:bottom w:val="none" w:sz="0" w:space="0" w:color="auto"/>
                <w:right w:val="none" w:sz="0" w:space="0" w:color="auto"/>
              </w:divBdr>
              <w:divsChild>
                <w:div w:id="2030714248">
                  <w:marLeft w:val="0"/>
                  <w:marRight w:val="0"/>
                  <w:marTop w:val="0"/>
                  <w:marBottom w:val="0"/>
                  <w:divBdr>
                    <w:top w:val="none" w:sz="0" w:space="0" w:color="auto"/>
                    <w:left w:val="none" w:sz="0" w:space="0" w:color="auto"/>
                    <w:bottom w:val="none" w:sz="0" w:space="0" w:color="auto"/>
                    <w:right w:val="none" w:sz="0" w:space="0" w:color="auto"/>
                  </w:divBdr>
                </w:div>
                <w:div w:id="8076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693">
          <w:marLeft w:val="0"/>
          <w:marRight w:val="0"/>
          <w:marTop w:val="0"/>
          <w:marBottom w:val="0"/>
          <w:divBdr>
            <w:top w:val="none" w:sz="0" w:space="0" w:color="auto"/>
            <w:left w:val="none" w:sz="0" w:space="0" w:color="auto"/>
            <w:bottom w:val="none" w:sz="0" w:space="0" w:color="auto"/>
            <w:right w:val="none" w:sz="0" w:space="0" w:color="auto"/>
          </w:divBdr>
          <w:divsChild>
            <w:div w:id="1801150568">
              <w:marLeft w:val="0"/>
              <w:marRight w:val="0"/>
              <w:marTop w:val="0"/>
              <w:marBottom w:val="0"/>
              <w:divBdr>
                <w:top w:val="none" w:sz="0" w:space="0" w:color="auto"/>
                <w:left w:val="none" w:sz="0" w:space="0" w:color="auto"/>
                <w:bottom w:val="none" w:sz="0" w:space="0" w:color="auto"/>
                <w:right w:val="none" w:sz="0" w:space="0" w:color="auto"/>
              </w:divBdr>
              <w:divsChild>
                <w:div w:id="869296377">
                  <w:marLeft w:val="0"/>
                  <w:marRight w:val="0"/>
                  <w:marTop w:val="0"/>
                  <w:marBottom w:val="0"/>
                  <w:divBdr>
                    <w:top w:val="none" w:sz="0" w:space="0" w:color="auto"/>
                    <w:left w:val="none" w:sz="0" w:space="0" w:color="auto"/>
                    <w:bottom w:val="none" w:sz="0" w:space="0" w:color="auto"/>
                    <w:right w:val="none" w:sz="0" w:space="0" w:color="auto"/>
                  </w:divBdr>
                </w:div>
                <w:div w:id="9897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31679">
      <w:bodyDiv w:val="1"/>
      <w:marLeft w:val="0"/>
      <w:marRight w:val="0"/>
      <w:marTop w:val="0"/>
      <w:marBottom w:val="0"/>
      <w:divBdr>
        <w:top w:val="none" w:sz="0" w:space="0" w:color="auto"/>
        <w:left w:val="none" w:sz="0" w:space="0" w:color="auto"/>
        <w:bottom w:val="none" w:sz="0" w:space="0" w:color="auto"/>
        <w:right w:val="none" w:sz="0" w:space="0" w:color="auto"/>
      </w:divBdr>
      <w:divsChild>
        <w:div w:id="2123959392">
          <w:marLeft w:val="0"/>
          <w:marRight w:val="0"/>
          <w:marTop w:val="0"/>
          <w:marBottom w:val="0"/>
          <w:divBdr>
            <w:top w:val="none" w:sz="0" w:space="0" w:color="auto"/>
            <w:left w:val="none" w:sz="0" w:space="0" w:color="auto"/>
            <w:bottom w:val="none" w:sz="0" w:space="0" w:color="auto"/>
            <w:right w:val="none" w:sz="0" w:space="0" w:color="auto"/>
          </w:divBdr>
          <w:divsChild>
            <w:div w:id="1842810367">
              <w:marLeft w:val="0"/>
              <w:marRight w:val="0"/>
              <w:marTop w:val="0"/>
              <w:marBottom w:val="0"/>
              <w:divBdr>
                <w:top w:val="none" w:sz="0" w:space="0" w:color="auto"/>
                <w:left w:val="none" w:sz="0" w:space="0" w:color="auto"/>
                <w:bottom w:val="none" w:sz="0" w:space="0" w:color="auto"/>
                <w:right w:val="none" w:sz="0" w:space="0" w:color="auto"/>
              </w:divBdr>
              <w:divsChild>
                <w:div w:id="7675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0692">
      <w:bodyDiv w:val="1"/>
      <w:marLeft w:val="0"/>
      <w:marRight w:val="0"/>
      <w:marTop w:val="0"/>
      <w:marBottom w:val="0"/>
      <w:divBdr>
        <w:top w:val="none" w:sz="0" w:space="0" w:color="auto"/>
        <w:left w:val="none" w:sz="0" w:space="0" w:color="auto"/>
        <w:bottom w:val="none" w:sz="0" w:space="0" w:color="auto"/>
        <w:right w:val="none" w:sz="0" w:space="0" w:color="auto"/>
      </w:divBdr>
      <w:divsChild>
        <w:div w:id="2017996565">
          <w:marLeft w:val="0"/>
          <w:marRight w:val="0"/>
          <w:marTop w:val="0"/>
          <w:marBottom w:val="0"/>
          <w:divBdr>
            <w:top w:val="none" w:sz="0" w:space="0" w:color="auto"/>
            <w:left w:val="none" w:sz="0" w:space="0" w:color="auto"/>
            <w:bottom w:val="none" w:sz="0" w:space="0" w:color="auto"/>
            <w:right w:val="none" w:sz="0" w:space="0" w:color="auto"/>
          </w:divBdr>
          <w:divsChild>
            <w:div w:id="220335882">
              <w:marLeft w:val="0"/>
              <w:marRight w:val="0"/>
              <w:marTop w:val="0"/>
              <w:marBottom w:val="0"/>
              <w:divBdr>
                <w:top w:val="none" w:sz="0" w:space="0" w:color="auto"/>
                <w:left w:val="none" w:sz="0" w:space="0" w:color="auto"/>
                <w:bottom w:val="none" w:sz="0" w:space="0" w:color="auto"/>
                <w:right w:val="none" w:sz="0" w:space="0" w:color="auto"/>
              </w:divBdr>
              <w:divsChild>
                <w:div w:id="14066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7768">
      <w:bodyDiv w:val="1"/>
      <w:marLeft w:val="0"/>
      <w:marRight w:val="0"/>
      <w:marTop w:val="0"/>
      <w:marBottom w:val="0"/>
      <w:divBdr>
        <w:top w:val="none" w:sz="0" w:space="0" w:color="auto"/>
        <w:left w:val="none" w:sz="0" w:space="0" w:color="auto"/>
        <w:bottom w:val="none" w:sz="0" w:space="0" w:color="auto"/>
        <w:right w:val="none" w:sz="0" w:space="0" w:color="auto"/>
      </w:divBdr>
      <w:divsChild>
        <w:div w:id="1824394230">
          <w:marLeft w:val="0"/>
          <w:marRight w:val="0"/>
          <w:marTop w:val="0"/>
          <w:marBottom w:val="0"/>
          <w:divBdr>
            <w:top w:val="none" w:sz="0" w:space="0" w:color="auto"/>
            <w:left w:val="none" w:sz="0" w:space="0" w:color="auto"/>
            <w:bottom w:val="none" w:sz="0" w:space="0" w:color="auto"/>
            <w:right w:val="none" w:sz="0" w:space="0" w:color="auto"/>
          </w:divBdr>
          <w:divsChild>
            <w:div w:id="1311519423">
              <w:marLeft w:val="0"/>
              <w:marRight w:val="0"/>
              <w:marTop w:val="0"/>
              <w:marBottom w:val="0"/>
              <w:divBdr>
                <w:top w:val="none" w:sz="0" w:space="0" w:color="auto"/>
                <w:left w:val="none" w:sz="0" w:space="0" w:color="auto"/>
                <w:bottom w:val="none" w:sz="0" w:space="0" w:color="auto"/>
                <w:right w:val="none" w:sz="0" w:space="0" w:color="auto"/>
              </w:divBdr>
              <w:divsChild>
                <w:div w:id="4423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78573">
      <w:bodyDiv w:val="1"/>
      <w:marLeft w:val="0"/>
      <w:marRight w:val="0"/>
      <w:marTop w:val="0"/>
      <w:marBottom w:val="0"/>
      <w:divBdr>
        <w:top w:val="none" w:sz="0" w:space="0" w:color="auto"/>
        <w:left w:val="none" w:sz="0" w:space="0" w:color="auto"/>
        <w:bottom w:val="none" w:sz="0" w:space="0" w:color="auto"/>
        <w:right w:val="none" w:sz="0" w:space="0" w:color="auto"/>
      </w:divBdr>
      <w:divsChild>
        <w:div w:id="897477175">
          <w:marLeft w:val="0"/>
          <w:marRight w:val="0"/>
          <w:marTop w:val="0"/>
          <w:marBottom w:val="0"/>
          <w:divBdr>
            <w:top w:val="none" w:sz="0" w:space="0" w:color="auto"/>
            <w:left w:val="none" w:sz="0" w:space="0" w:color="auto"/>
            <w:bottom w:val="none" w:sz="0" w:space="0" w:color="auto"/>
            <w:right w:val="none" w:sz="0" w:space="0" w:color="auto"/>
          </w:divBdr>
          <w:divsChild>
            <w:div w:id="753667851">
              <w:marLeft w:val="0"/>
              <w:marRight w:val="0"/>
              <w:marTop w:val="0"/>
              <w:marBottom w:val="0"/>
              <w:divBdr>
                <w:top w:val="none" w:sz="0" w:space="0" w:color="auto"/>
                <w:left w:val="none" w:sz="0" w:space="0" w:color="auto"/>
                <w:bottom w:val="none" w:sz="0" w:space="0" w:color="auto"/>
                <w:right w:val="none" w:sz="0" w:space="0" w:color="auto"/>
              </w:divBdr>
              <w:divsChild>
                <w:div w:id="17530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99925">
      <w:bodyDiv w:val="1"/>
      <w:marLeft w:val="0"/>
      <w:marRight w:val="0"/>
      <w:marTop w:val="0"/>
      <w:marBottom w:val="0"/>
      <w:divBdr>
        <w:top w:val="none" w:sz="0" w:space="0" w:color="auto"/>
        <w:left w:val="none" w:sz="0" w:space="0" w:color="auto"/>
        <w:bottom w:val="none" w:sz="0" w:space="0" w:color="auto"/>
        <w:right w:val="none" w:sz="0" w:space="0" w:color="auto"/>
      </w:divBdr>
      <w:divsChild>
        <w:div w:id="234978385">
          <w:marLeft w:val="0"/>
          <w:marRight w:val="0"/>
          <w:marTop w:val="0"/>
          <w:marBottom w:val="0"/>
          <w:divBdr>
            <w:top w:val="none" w:sz="0" w:space="0" w:color="auto"/>
            <w:left w:val="none" w:sz="0" w:space="0" w:color="auto"/>
            <w:bottom w:val="none" w:sz="0" w:space="0" w:color="auto"/>
            <w:right w:val="none" w:sz="0" w:space="0" w:color="auto"/>
          </w:divBdr>
          <w:divsChild>
            <w:div w:id="2008172092">
              <w:marLeft w:val="0"/>
              <w:marRight w:val="0"/>
              <w:marTop w:val="0"/>
              <w:marBottom w:val="0"/>
              <w:divBdr>
                <w:top w:val="none" w:sz="0" w:space="0" w:color="auto"/>
                <w:left w:val="none" w:sz="0" w:space="0" w:color="auto"/>
                <w:bottom w:val="none" w:sz="0" w:space="0" w:color="auto"/>
                <w:right w:val="none" w:sz="0" w:space="0" w:color="auto"/>
              </w:divBdr>
              <w:divsChild>
                <w:div w:id="16761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2557">
      <w:bodyDiv w:val="1"/>
      <w:marLeft w:val="0"/>
      <w:marRight w:val="0"/>
      <w:marTop w:val="0"/>
      <w:marBottom w:val="0"/>
      <w:divBdr>
        <w:top w:val="none" w:sz="0" w:space="0" w:color="auto"/>
        <w:left w:val="none" w:sz="0" w:space="0" w:color="auto"/>
        <w:bottom w:val="none" w:sz="0" w:space="0" w:color="auto"/>
        <w:right w:val="none" w:sz="0" w:space="0" w:color="auto"/>
      </w:divBdr>
      <w:divsChild>
        <w:div w:id="1431505390">
          <w:marLeft w:val="0"/>
          <w:marRight w:val="0"/>
          <w:marTop w:val="0"/>
          <w:marBottom w:val="0"/>
          <w:divBdr>
            <w:top w:val="none" w:sz="0" w:space="0" w:color="auto"/>
            <w:left w:val="none" w:sz="0" w:space="0" w:color="auto"/>
            <w:bottom w:val="none" w:sz="0" w:space="0" w:color="auto"/>
            <w:right w:val="none" w:sz="0" w:space="0" w:color="auto"/>
          </w:divBdr>
          <w:divsChild>
            <w:div w:id="1813907065">
              <w:marLeft w:val="0"/>
              <w:marRight w:val="0"/>
              <w:marTop w:val="0"/>
              <w:marBottom w:val="0"/>
              <w:divBdr>
                <w:top w:val="none" w:sz="0" w:space="0" w:color="auto"/>
                <w:left w:val="none" w:sz="0" w:space="0" w:color="auto"/>
                <w:bottom w:val="none" w:sz="0" w:space="0" w:color="auto"/>
                <w:right w:val="none" w:sz="0" w:space="0" w:color="auto"/>
              </w:divBdr>
              <w:divsChild>
                <w:div w:id="8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0052">
      <w:bodyDiv w:val="1"/>
      <w:marLeft w:val="0"/>
      <w:marRight w:val="0"/>
      <w:marTop w:val="0"/>
      <w:marBottom w:val="0"/>
      <w:divBdr>
        <w:top w:val="none" w:sz="0" w:space="0" w:color="auto"/>
        <w:left w:val="none" w:sz="0" w:space="0" w:color="auto"/>
        <w:bottom w:val="none" w:sz="0" w:space="0" w:color="auto"/>
        <w:right w:val="none" w:sz="0" w:space="0" w:color="auto"/>
      </w:divBdr>
    </w:div>
    <w:div w:id="2081441192">
      <w:bodyDiv w:val="1"/>
      <w:marLeft w:val="0"/>
      <w:marRight w:val="0"/>
      <w:marTop w:val="0"/>
      <w:marBottom w:val="0"/>
      <w:divBdr>
        <w:top w:val="none" w:sz="0" w:space="0" w:color="auto"/>
        <w:left w:val="none" w:sz="0" w:space="0" w:color="auto"/>
        <w:bottom w:val="none" w:sz="0" w:space="0" w:color="auto"/>
        <w:right w:val="none" w:sz="0" w:space="0" w:color="auto"/>
      </w:divBdr>
    </w:div>
    <w:div w:id="2141260378">
      <w:bodyDiv w:val="1"/>
      <w:marLeft w:val="0"/>
      <w:marRight w:val="0"/>
      <w:marTop w:val="0"/>
      <w:marBottom w:val="0"/>
      <w:divBdr>
        <w:top w:val="none" w:sz="0" w:space="0" w:color="auto"/>
        <w:left w:val="none" w:sz="0" w:space="0" w:color="auto"/>
        <w:bottom w:val="none" w:sz="0" w:space="0" w:color="auto"/>
        <w:right w:val="none" w:sz="0" w:space="0" w:color="auto"/>
      </w:divBdr>
      <w:divsChild>
        <w:div w:id="1269006041">
          <w:marLeft w:val="0"/>
          <w:marRight w:val="0"/>
          <w:marTop w:val="0"/>
          <w:marBottom w:val="0"/>
          <w:divBdr>
            <w:top w:val="none" w:sz="0" w:space="0" w:color="auto"/>
            <w:left w:val="none" w:sz="0" w:space="0" w:color="auto"/>
            <w:bottom w:val="none" w:sz="0" w:space="0" w:color="auto"/>
            <w:right w:val="none" w:sz="0" w:space="0" w:color="auto"/>
          </w:divBdr>
          <w:divsChild>
            <w:div w:id="1511720192">
              <w:marLeft w:val="0"/>
              <w:marRight w:val="0"/>
              <w:marTop w:val="0"/>
              <w:marBottom w:val="0"/>
              <w:divBdr>
                <w:top w:val="none" w:sz="0" w:space="0" w:color="auto"/>
                <w:left w:val="none" w:sz="0" w:space="0" w:color="auto"/>
                <w:bottom w:val="none" w:sz="0" w:space="0" w:color="auto"/>
                <w:right w:val="none" w:sz="0" w:space="0" w:color="auto"/>
              </w:divBdr>
              <w:divsChild>
                <w:div w:id="21269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vio.cz" TargetMode="External"/><Relationship Id="rId13" Type="http://schemas.openxmlformats.org/officeDocument/2006/relationships/image" Target="media/image5.png"/><Relationship Id="rId18" Type="http://schemas.openxmlformats.org/officeDocument/2006/relationships/hyperlink" Target="https://www.msmt.cz/file/10188_1_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saprostejov.cz/wp-content/uploads/2019/03/%C5%A0VP-Kade%C5%99n%C3%ADk.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edu.cz/wp-content/uploads/2020/08/69-51-H01_Kadernik_2020_zari_re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eacea.ec.europa.eu/national-policies/eurydice/content/upper-secondary-and-post-secondary-non-tertiary-education-7_c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msmt.cz/vzdelavani/stredni-vzdelavani/vydani-aktualizovanych-rvp-pro-stredfni-odborne-vzdelava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2D9B1-A281-4E17-8135-D507BB73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11666</Words>
  <Characters>68831</Characters>
  <Application>Microsoft Office Word</Application>
  <DocSecurity>0</DocSecurity>
  <Lines>573</Lines>
  <Paragraphs>160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cp:lastModifiedBy>
  <cp:revision>4</cp:revision>
  <dcterms:created xsi:type="dcterms:W3CDTF">2023-06-18T10:10:00Z</dcterms:created>
  <dcterms:modified xsi:type="dcterms:W3CDTF">2023-06-18T10:14:00Z</dcterms:modified>
</cp:coreProperties>
</file>