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93"/>
      </w:tblGrid>
      <w:tr w:rsidR="00887F71" w:rsidRPr="003C2434" w14:paraId="42ABDB76" w14:textId="77777777" w:rsidTr="00077793">
        <w:trPr>
          <w:trHeight w:val="5806"/>
        </w:trPr>
        <w:tc>
          <w:tcPr>
            <w:tcW w:w="8493" w:type="dxa"/>
          </w:tcPr>
          <w:p w14:paraId="03A9A9EE" w14:textId="0BF1AFF6" w:rsidR="00887F71" w:rsidRPr="003C2434" w:rsidRDefault="00887F71" w:rsidP="00887F71">
            <w:pPr>
              <w:pStyle w:val="Titulka"/>
              <w:rPr>
                <w:rFonts w:cstheme="minorHAnsi"/>
              </w:rPr>
            </w:pPr>
            <w:bookmarkStart w:id="0" w:name="_Hlk157382538"/>
            <w:bookmarkEnd w:id="0"/>
            <w:r w:rsidRPr="003C2434">
              <w:rPr>
                <w:rFonts w:cstheme="minorHAnsi"/>
              </w:rPr>
              <w:t>Univerzita Palackého v</w:t>
            </w:r>
            <w:r w:rsidR="002108C1">
              <w:rPr>
                <w:rFonts w:cstheme="minorHAnsi"/>
              </w:rPr>
              <w:t xml:space="preserve"> </w:t>
            </w:r>
            <w:r w:rsidRPr="003C2434">
              <w:rPr>
                <w:rFonts w:cstheme="minorHAnsi"/>
              </w:rPr>
              <w:t>Olomouci</w:t>
            </w:r>
          </w:p>
          <w:p w14:paraId="1EE8CABB" w14:textId="77777777" w:rsidR="00887F71" w:rsidRPr="003C2434" w:rsidRDefault="00887F71" w:rsidP="00887F71">
            <w:pPr>
              <w:pStyle w:val="Titulka"/>
              <w:rPr>
                <w:rFonts w:cstheme="minorHAnsi"/>
              </w:rPr>
            </w:pPr>
            <w:r w:rsidRPr="003C2434">
              <w:rPr>
                <w:rFonts w:cstheme="minorHAnsi"/>
              </w:rPr>
              <w:t>Fakulta tělesné kultury</w:t>
            </w:r>
          </w:p>
          <w:p w14:paraId="63B63568" w14:textId="77777777" w:rsidR="00887F71" w:rsidRPr="003C2434" w:rsidRDefault="00887F71" w:rsidP="00887F71">
            <w:pPr>
              <w:pStyle w:val="Titulka"/>
              <w:rPr>
                <w:rFonts w:cstheme="minorHAnsi"/>
              </w:rPr>
            </w:pPr>
          </w:p>
          <w:p w14:paraId="602BCFF0" w14:textId="77777777" w:rsidR="00887F71" w:rsidRPr="003C2434" w:rsidRDefault="00887F71" w:rsidP="00887F71">
            <w:pPr>
              <w:pStyle w:val="Titulka"/>
              <w:rPr>
                <w:rFonts w:cstheme="minorHAnsi"/>
              </w:rPr>
            </w:pPr>
            <w:r w:rsidRPr="003C2434">
              <w:rPr>
                <w:rFonts w:cstheme="minorHAnsi"/>
                <w:noProof/>
                <w:lang w:val="cs-CZ"/>
              </w:rPr>
              <w:drawing>
                <wp:anchor distT="0" distB="0" distL="114300" distR="114300" simplePos="0" relativeHeight="251660288" behindDoc="0" locked="0" layoutInCell="1" allowOverlap="1" wp14:anchorId="21997122" wp14:editId="1695ED96">
                  <wp:simplePos x="0" y="0"/>
                  <wp:positionH relativeFrom="column">
                    <wp:posOffset>2016125</wp:posOffset>
                  </wp:positionH>
                  <wp:positionV relativeFrom="page">
                    <wp:posOffset>1362075</wp:posOffset>
                  </wp:positionV>
                  <wp:extent cx="1358900" cy="1511300"/>
                  <wp:effectExtent l="0" t="0" r="0" b="0"/>
                  <wp:wrapTopAndBottom/>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58900" cy="1511300"/>
                          </a:xfrm>
                          <a:prstGeom prst="rect">
                            <a:avLst/>
                          </a:prstGeom>
                        </pic:spPr>
                      </pic:pic>
                    </a:graphicData>
                  </a:graphic>
                  <wp14:sizeRelH relativeFrom="page">
                    <wp14:pctWidth>0</wp14:pctWidth>
                  </wp14:sizeRelH>
                  <wp14:sizeRelV relativeFrom="page">
                    <wp14:pctHeight>0</wp14:pctHeight>
                  </wp14:sizeRelV>
                </wp:anchor>
              </w:drawing>
            </w:r>
          </w:p>
          <w:p w14:paraId="0BD51F61" w14:textId="77777777" w:rsidR="00887F71" w:rsidRPr="003C2434" w:rsidRDefault="00887F71" w:rsidP="00887F71">
            <w:pPr>
              <w:pStyle w:val="Titulka"/>
              <w:rPr>
                <w:rFonts w:cstheme="minorHAnsi"/>
              </w:rPr>
            </w:pPr>
          </w:p>
          <w:p w14:paraId="0A218304" w14:textId="77777777" w:rsidR="00887F71" w:rsidRPr="003C2434" w:rsidRDefault="00887F71" w:rsidP="00887F71">
            <w:pPr>
              <w:pStyle w:val="Titulka"/>
              <w:rPr>
                <w:rFonts w:cstheme="minorHAnsi"/>
              </w:rPr>
            </w:pPr>
          </w:p>
        </w:tc>
      </w:tr>
      <w:tr w:rsidR="00887F71" w:rsidRPr="003C2434" w14:paraId="1D8E7B19" w14:textId="77777777" w:rsidTr="00077793">
        <w:trPr>
          <w:trHeight w:val="2131"/>
        </w:trPr>
        <w:tc>
          <w:tcPr>
            <w:tcW w:w="8493" w:type="dxa"/>
          </w:tcPr>
          <w:sdt>
            <w:sdtPr>
              <w:rPr>
                <w:rFonts w:eastAsia="Times New Roman" w:cstheme="minorHAnsi"/>
                <w:bCs/>
                <w:szCs w:val="32"/>
                <w:lang w:val="cs-CZ"/>
              </w:rPr>
              <w:id w:val="1968161073"/>
              <w:lock w:val="sdtLocked"/>
              <w:placeholder>
                <w:docPart w:val="884D55BBDFF34000832677E01BADD3BE"/>
              </w:placeholder>
              <w:text w:multiLine="1"/>
            </w:sdtPr>
            <w:sdtContent>
              <w:p w14:paraId="560F21BF" w14:textId="4CA64E72" w:rsidR="00887F71" w:rsidRPr="003C2434" w:rsidRDefault="00EF5E64" w:rsidP="00077793">
                <w:pPr>
                  <w:pStyle w:val="TitulkaNazev"/>
                  <w:rPr>
                    <w:rFonts w:cstheme="minorHAnsi"/>
                    <w:bCs/>
                    <w:szCs w:val="32"/>
                  </w:rPr>
                </w:pPr>
                <w:r w:rsidRPr="003C2434">
                  <w:rPr>
                    <w:rFonts w:eastAsia="Times New Roman" w:cstheme="minorHAnsi"/>
                    <w:bCs/>
                    <w:szCs w:val="32"/>
                    <w:lang w:val="cs-CZ"/>
                  </w:rPr>
                  <w:t>24hodinové pohybové chování rodičů a jejich dětí ve</w:t>
                </w:r>
                <w:r w:rsidR="003C2434" w:rsidRPr="003C2434">
                  <w:rPr>
                    <w:rFonts w:eastAsia="Times New Roman" w:cstheme="minorHAnsi"/>
                    <w:bCs/>
                    <w:szCs w:val="32"/>
                    <w:lang w:val="cs-CZ"/>
                  </w:rPr>
                  <w:t> </w:t>
                </w:r>
                <w:r w:rsidRPr="003C2434">
                  <w:rPr>
                    <w:rFonts w:eastAsia="Times New Roman" w:cstheme="minorHAnsi"/>
                    <w:bCs/>
                    <w:szCs w:val="32"/>
                    <w:lang w:val="cs-CZ"/>
                  </w:rPr>
                  <w:t>věku 3-8</w:t>
                </w:r>
                <w:r w:rsidR="003C2434" w:rsidRPr="003C2434">
                  <w:rPr>
                    <w:rFonts w:eastAsia="Times New Roman" w:cstheme="minorHAnsi"/>
                    <w:bCs/>
                    <w:szCs w:val="32"/>
                    <w:lang w:val="cs-CZ"/>
                  </w:rPr>
                  <w:t xml:space="preserve"> </w:t>
                </w:r>
                <w:r w:rsidRPr="003C2434">
                  <w:rPr>
                    <w:rFonts w:eastAsia="Times New Roman" w:cstheme="minorHAnsi"/>
                    <w:bCs/>
                    <w:szCs w:val="32"/>
                    <w:lang w:val="cs-CZ"/>
                  </w:rPr>
                  <w:t>let ve vybrané škole ve Skalici u České Lípy</w:t>
                </w:r>
              </w:p>
            </w:sdtContent>
          </w:sdt>
        </w:tc>
      </w:tr>
      <w:tr w:rsidR="00887F71" w:rsidRPr="003C2434" w14:paraId="0F1F154F" w14:textId="77777777" w:rsidTr="00887F71">
        <w:tc>
          <w:tcPr>
            <w:tcW w:w="8493" w:type="dxa"/>
          </w:tcPr>
          <w:sdt>
            <w:sdtPr>
              <w:rPr>
                <w:rFonts w:cstheme="minorHAnsi"/>
              </w:rPr>
              <w:id w:val="-576523871"/>
              <w:lock w:val="sdtLocked"/>
              <w:placeholder>
                <w:docPart w:val="356630CAA6854119A4C9CE933929850D"/>
              </w:placeholder>
              <w:dropDownList>
                <w:listItem w:displayText="Bakalářská práce" w:value="Bakalářská práce"/>
                <w:listItem w:displayText="Diplomová práce" w:value="Diplomová práce"/>
                <w:listItem w:displayText="Disertační práce" w:value="Disertační práce"/>
              </w:dropDownList>
            </w:sdtPr>
            <w:sdtContent>
              <w:p w14:paraId="7E153855" w14:textId="77777777" w:rsidR="00887F71" w:rsidRPr="003C2434" w:rsidRDefault="00EF5E64" w:rsidP="00077793">
                <w:pPr>
                  <w:pStyle w:val="Titulka"/>
                  <w:rPr>
                    <w:rFonts w:cstheme="minorHAnsi"/>
                  </w:rPr>
                </w:pPr>
                <w:r w:rsidRPr="003C2434">
                  <w:rPr>
                    <w:rFonts w:cstheme="minorHAnsi"/>
                  </w:rPr>
                  <w:t>Diplomová práce</w:t>
                </w:r>
              </w:p>
            </w:sdtContent>
          </w:sdt>
        </w:tc>
      </w:tr>
      <w:tr w:rsidR="00887F71" w:rsidRPr="003C2434" w14:paraId="40585CE7" w14:textId="77777777" w:rsidTr="00077793">
        <w:trPr>
          <w:trHeight w:val="5288"/>
        </w:trPr>
        <w:tc>
          <w:tcPr>
            <w:tcW w:w="8493" w:type="dxa"/>
            <w:vAlign w:val="bottom"/>
          </w:tcPr>
          <w:p w14:paraId="36813810" w14:textId="77777777" w:rsidR="00077793" w:rsidRPr="003C2434" w:rsidRDefault="00077793" w:rsidP="00077793">
            <w:pPr>
              <w:pStyle w:val="Titulka"/>
              <w:rPr>
                <w:rFonts w:cstheme="minorHAnsi"/>
              </w:rPr>
            </w:pPr>
            <w:r w:rsidRPr="003C2434">
              <w:rPr>
                <w:rFonts w:cstheme="minorHAnsi"/>
              </w:rPr>
              <w:t xml:space="preserve">Autor: </w:t>
            </w:r>
            <w:sdt>
              <w:sdtPr>
                <w:rPr>
                  <w:rFonts w:cstheme="minorHAnsi"/>
                </w:rPr>
                <w:id w:val="-370068702"/>
                <w:lock w:val="sdtLocked"/>
                <w:placeholder>
                  <w:docPart w:val="0CD23CAC27304D57986149921590E889"/>
                </w:placeholder>
                <w:text/>
              </w:sdtPr>
              <w:sdtContent>
                <w:r w:rsidR="00EF5E64" w:rsidRPr="003C2434">
                  <w:rPr>
                    <w:rFonts w:cstheme="minorHAnsi"/>
                  </w:rPr>
                  <w:t xml:space="preserve">Sandra </w:t>
                </w:r>
                <w:proofErr w:type="spellStart"/>
                <w:r w:rsidR="00EF5E64" w:rsidRPr="003C2434">
                  <w:rPr>
                    <w:rFonts w:cstheme="minorHAnsi"/>
                  </w:rPr>
                  <w:t>Lierová</w:t>
                </w:r>
                <w:proofErr w:type="spellEnd"/>
              </w:sdtContent>
            </w:sdt>
          </w:p>
          <w:p w14:paraId="165098C7" w14:textId="4CBCB264" w:rsidR="00077793" w:rsidRPr="003C2434" w:rsidRDefault="00077793" w:rsidP="00077793">
            <w:pPr>
              <w:pStyle w:val="Titulka"/>
              <w:rPr>
                <w:rFonts w:cstheme="minorHAnsi"/>
              </w:rPr>
            </w:pPr>
            <w:r w:rsidRPr="003C2434">
              <w:rPr>
                <w:rFonts w:cstheme="minorHAnsi"/>
              </w:rPr>
              <w:t xml:space="preserve">Studijní program: </w:t>
            </w:r>
            <w:sdt>
              <w:sdtPr>
                <w:rPr>
                  <w:rFonts w:cstheme="minorHAnsi"/>
                  <w:szCs w:val="28"/>
                </w:rPr>
                <w:id w:val="-570425049"/>
                <w:lock w:val="sdtLocked"/>
                <w:placeholder>
                  <w:docPart w:val="423D9253501D4EFB80020C1E67633E21"/>
                </w:placeholder>
                <w:text/>
              </w:sdtPr>
              <w:sdtContent>
                <w:r w:rsidR="00EF5E64" w:rsidRPr="003C2434">
                  <w:rPr>
                    <w:rFonts w:cstheme="minorHAnsi"/>
                    <w:szCs w:val="28"/>
                  </w:rPr>
                  <w:t>učitelství tělesné výchovy pro 2. stupeň ZŠ a SŠ se</w:t>
                </w:r>
                <w:r w:rsidR="0015547E">
                  <w:rPr>
                    <w:rFonts w:cstheme="minorHAnsi"/>
                    <w:szCs w:val="28"/>
                  </w:rPr>
                  <w:t> </w:t>
                </w:r>
                <w:r w:rsidR="00EF5E64" w:rsidRPr="003C2434">
                  <w:rPr>
                    <w:rFonts w:cstheme="minorHAnsi"/>
                    <w:szCs w:val="28"/>
                  </w:rPr>
                  <w:t>zaměřením na vzdělávání a speciální pedagogiku</w:t>
                </w:r>
              </w:sdtContent>
            </w:sdt>
          </w:p>
          <w:p w14:paraId="2D01D167" w14:textId="77777777" w:rsidR="00077793" w:rsidRPr="003C2434" w:rsidRDefault="00077793" w:rsidP="00077793">
            <w:pPr>
              <w:pStyle w:val="Titulka"/>
              <w:rPr>
                <w:rFonts w:cstheme="minorHAnsi"/>
                <w:szCs w:val="28"/>
              </w:rPr>
            </w:pPr>
            <w:r w:rsidRPr="003C2434">
              <w:rPr>
                <w:rFonts w:cstheme="minorHAnsi"/>
              </w:rPr>
              <w:t xml:space="preserve">Vedoucí práce: </w:t>
            </w:r>
            <w:sdt>
              <w:sdtPr>
                <w:rPr>
                  <w:rFonts w:cstheme="minorHAnsi"/>
                  <w:szCs w:val="28"/>
                </w:rPr>
                <w:id w:val="1851834304"/>
                <w:lock w:val="sdtLocked"/>
                <w:placeholder>
                  <w:docPart w:val="6023EE7AB660400484149B2DF9819491"/>
                </w:placeholder>
                <w:text/>
              </w:sdtPr>
              <w:sdtContent>
                <w:r w:rsidR="00EF5E64" w:rsidRPr="003C2434">
                  <w:rPr>
                    <w:rFonts w:cstheme="minorHAnsi"/>
                    <w:szCs w:val="28"/>
                  </w:rPr>
                  <w:t>doc. Mgr. Dagmar Sigmundová, Ph.D.</w:t>
                </w:r>
              </w:sdtContent>
            </w:sdt>
          </w:p>
          <w:p w14:paraId="39CB1E5B" w14:textId="77777777" w:rsidR="00887F71" w:rsidRPr="003C2434" w:rsidRDefault="00077793" w:rsidP="00077793">
            <w:pPr>
              <w:pStyle w:val="Titulka"/>
              <w:rPr>
                <w:rFonts w:cstheme="minorHAnsi"/>
              </w:rPr>
            </w:pPr>
            <w:r w:rsidRPr="003C2434">
              <w:rPr>
                <w:rFonts w:cstheme="minorHAnsi"/>
              </w:rPr>
              <w:t xml:space="preserve">Olomouc </w:t>
            </w:r>
            <w:sdt>
              <w:sdtPr>
                <w:rPr>
                  <w:rFonts w:cstheme="minorHAnsi"/>
                </w:rPr>
                <w:id w:val="-2146952530"/>
                <w:lock w:val="sdtLocked"/>
                <w:placeholder>
                  <w:docPart w:val="F8C8B50968914808AC099F040DB81F0B"/>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r w:rsidR="00EF5E64" w:rsidRPr="003C2434">
                  <w:rPr>
                    <w:rFonts w:cstheme="minorHAnsi"/>
                  </w:rPr>
                  <w:t>2023</w:t>
                </w:r>
              </w:sdtContent>
            </w:sdt>
          </w:p>
        </w:tc>
      </w:tr>
    </w:tbl>
    <w:p w14:paraId="18F0ED93" w14:textId="77777777" w:rsidR="00141732" w:rsidRPr="003C2434" w:rsidRDefault="00141732" w:rsidP="0038310F">
      <w:pPr>
        <w:pStyle w:val="Titulka"/>
        <w:rPr>
          <w:rFonts w:cstheme="minorHAnsi"/>
        </w:rPr>
        <w:sectPr w:rsidR="00141732" w:rsidRPr="003C2434" w:rsidSect="00655F78">
          <w:footerReference w:type="default" r:id="rId9"/>
          <w:pgSz w:w="11906" w:h="16838" w:code="9"/>
          <w:pgMar w:top="1418" w:right="1418" w:bottom="1418" w:left="1418" w:header="709" w:footer="709" w:gutter="567"/>
          <w:cols w:space="708"/>
          <w:docGrid w:linePitch="360"/>
        </w:sectPr>
      </w:pPr>
    </w:p>
    <w:p w14:paraId="6DD6EA34" w14:textId="77777777" w:rsidR="004A66E5" w:rsidRPr="003C2434" w:rsidRDefault="005C6624" w:rsidP="005C6624">
      <w:pPr>
        <w:pStyle w:val="BiblioNadpis"/>
        <w:rPr>
          <w:rFonts w:cstheme="minorHAnsi"/>
        </w:rPr>
      </w:pPr>
      <w:r w:rsidRPr="003C2434">
        <w:rPr>
          <w:rFonts w:cstheme="minorHAnsi"/>
        </w:rPr>
        <w:lastRenderedPageBreak/>
        <w:t>Bibliografická identifikace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1A057F" w:rsidRPr="003C2434" w14:paraId="562F836B" w14:textId="77777777" w:rsidTr="00292564">
        <w:tc>
          <w:tcPr>
            <w:tcW w:w="1843" w:type="dxa"/>
          </w:tcPr>
          <w:p w14:paraId="68E3C9DE" w14:textId="77777777" w:rsidR="001A057F" w:rsidRPr="003C2434" w:rsidRDefault="001A057F" w:rsidP="005C6624">
            <w:pPr>
              <w:pStyle w:val="BiblioNadpis"/>
              <w:rPr>
                <w:rFonts w:cstheme="minorHAnsi"/>
              </w:rPr>
            </w:pPr>
            <w:bookmarkStart w:id="1" w:name="_Hlk78549238"/>
            <w:r w:rsidRPr="003C2434">
              <w:rPr>
                <w:rFonts w:cstheme="minorHAnsi"/>
              </w:rPr>
              <w:t>Jméno autora:</w:t>
            </w:r>
          </w:p>
        </w:tc>
        <w:sdt>
          <w:sdtPr>
            <w:rPr>
              <w:rFonts w:cstheme="minorHAnsi"/>
            </w:rPr>
            <w:id w:val="612165830"/>
            <w:lock w:val="sdtLocked"/>
            <w:placeholder>
              <w:docPart w:val="D4A1F393BCDE45D5A442E51201882767"/>
            </w:placeholder>
            <w:text/>
          </w:sdtPr>
          <w:sdtContent>
            <w:tc>
              <w:tcPr>
                <w:tcW w:w="6650" w:type="dxa"/>
              </w:tcPr>
              <w:p w14:paraId="05C448F5" w14:textId="77777777" w:rsidR="001A057F" w:rsidRPr="003C2434" w:rsidRDefault="00EF5E64" w:rsidP="001A057F">
                <w:pPr>
                  <w:pStyle w:val="BiblioText"/>
                  <w:rPr>
                    <w:rFonts w:cstheme="minorHAnsi"/>
                  </w:rPr>
                </w:pPr>
                <w:r w:rsidRPr="003C2434">
                  <w:rPr>
                    <w:rFonts w:cstheme="minorHAnsi"/>
                  </w:rPr>
                  <w:t xml:space="preserve">Bc. Sandra </w:t>
                </w:r>
                <w:proofErr w:type="spellStart"/>
                <w:r w:rsidRPr="003C2434">
                  <w:rPr>
                    <w:rFonts w:cstheme="minorHAnsi"/>
                  </w:rPr>
                  <w:t>Lierová</w:t>
                </w:r>
                <w:proofErr w:type="spellEnd"/>
              </w:p>
            </w:tc>
          </w:sdtContent>
        </w:sdt>
      </w:tr>
      <w:tr w:rsidR="001A057F" w:rsidRPr="003C2434" w14:paraId="18013740" w14:textId="77777777" w:rsidTr="0026207F">
        <w:trPr>
          <w:trHeight w:val="1210"/>
        </w:trPr>
        <w:tc>
          <w:tcPr>
            <w:tcW w:w="1843" w:type="dxa"/>
          </w:tcPr>
          <w:p w14:paraId="77D18459" w14:textId="77777777" w:rsidR="001A057F" w:rsidRPr="003C2434" w:rsidRDefault="001A057F" w:rsidP="005C6624">
            <w:pPr>
              <w:pStyle w:val="BiblioNadpis"/>
              <w:rPr>
                <w:rFonts w:cstheme="minorHAnsi"/>
              </w:rPr>
            </w:pPr>
            <w:r w:rsidRPr="003C2434">
              <w:rPr>
                <w:rFonts w:cstheme="minorHAnsi"/>
              </w:rPr>
              <w:t>Název práce:</w:t>
            </w:r>
          </w:p>
        </w:tc>
        <w:sdt>
          <w:sdtPr>
            <w:rPr>
              <w:rFonts w:cstheme="minorHAnsi"/>
            </w:rPr>
            <w:id w:val="-143666939"/>
            <w:lock w:val="sdtLocked"/>
            <w:placeholder>
              <w:docPart w:val="25FDC73FCFC3418BA76F799B3277AB7A"/>
            </w:placeholder>
            <w:text/>
          </w:sdtPr>
          <w:sdtContent>
            <w:tc>
              <w:tcPr>
                <w:tcW w:w="6650" w:type="dxa"/>
              </w:tcPr>
              <w:p w14:paraId="3BCF3A6D" w14:textId="77777777" w:rsidR="0026207F" w:rsidRPr="003C2434" w:rsidRDefault="00EF5E64" w:rsidP="001A057F">
                <w:pPr>
                  <w:pStyle w:val="BiblioText"/>
                  <w:rPr>
                    <w:rFonts w:cstheme="minorHAnsi"/>
                  </w:rPr>
                </w:pPr>
                <w:r w:rsidRPr="003C2434">
                  <w:rPr>
                    <w:rFonts w:cstheme="minorHAnsi"/>
                  </w:rPr>
                  <w:t>24hodinové pohybové chování rodičů a jejich dětí ve věku 3-8 let ve vybrané škole ve Skalici u České Lípy</w:t>
                </w:r>
              </w:p>
            </w:tc>
          </w:sdtContent>
        </w:sdt>
      </w:tr>
      <w:tr w:rsidR="001A057F" w:rsidRPr="003C2434" w14:paraId="38186737" w14:textId="77777777" w:rsidTr="00292564">
        <w:tc>
          <w:tcPr>
            <w:tcW w:w="1843" w:type="dxa"/>
          </w:tcPr>
          <w:p w14:paraId="01B148F4" w14:textId="77777777" w:rsidR="001A057F" w:rsidRPr="003C2434" w:rsidRDefault="001A057F" w:rsidP="005C6624">
            <w:pPr>
              <w:pStyle w:val="BiblioNadpis"/>
              <w:rPr>
                <w:rFonts w:cstheme="minorHAnsi"/>
              </w:rPr>
            </w:pPr>
            <w:r w:rsidRPr="003C2434">
              <w:rPr>
                <w:rFonts w:cstheme="minorHAnsi"/>
              </w:rPr>
              <w:t>Vedoucí práce:</w:t>
            </w:r>
          </w:p>
        </w:tc>
        <w:sdt>
          <w:sdtPr>
            <w:rPr>
              <w:rFonts w:cstheme="minorHAnsi"/>
            </w:rPr>
            <w:id w:val="-934050729"/>
            <w:lock w:val="sdtLocked"/>
            <w:placeholder>
              <w:docPart w:val="61B01F6BF2504BE19BA5B86082D52C2C"/>
            </w:placeholder>
            <w:text/>
          </w:sdtPr>
          <w:sdtContent>
            <w:tc>
              <w:tcPr>
                <w:tcW w:w="6650" w:type="dxa"/>
              </w:tcPr>
              <w:p w14:paraId="09485CAF" w14:textId="77777777" w:rsidR="001A057F" w:rsidRPr="003C2434" w:rsidRDefault="00EF5E64" w:rsidP="001A057F">
                <w:pPr>
                  <w:pStyle w:val="BiblioText"/>
                  <w:rPr>
                    <w:rFonts w:cstheme="minorHAnsi"/>
                  </w:rPr>
                </w:pPr>
                <w:r w:rsidRPr="003C2434">
                  <w:rPr>
                    <w:rFonts w:cstheme="minorHAnsi"/>
                  </w:rPr>
                  <w:t>doc. Mgr. Dagmar Sigmundová, Ph.D.</w:t>
                </w:r>
              </w:p>
            </w:tc>
          </w:sdtContent>
        </w:sdt>
      </w:tr>
      <w:tr w:rsidR="001A057F" w:rsidRPr="003C2434" w14:paraId="15EE726D" w14:textId="77777777" w:rsidTr="00292564">
        <w:tc>
          <w:tcPr>
            <w:tcW w:w="1843" w:type="dxa"/>
          </w:tcPr>
          <w:p w14:paraId="1B3C77F3" w14:textId="77777777" w:rsidR="001A057F" w:rsidRPr="003C2434" w:rsidRDefault="001A057F" w:rsidP="005C6624">
            <w:pPr>
              <w:pStyle w:val="BiblioNadpis"/>
              <w:rPr>
                <w:rFonts w:cstheme="minorHAnsi"/>
              </w:rPr>
            </w:pPr>
            <w:r w:rsidRPr="003C2434">
              <w:rPr>
                <w:rFonts w:cstheme="minorHAnsi"/>
              </w:rPr>
              <w:t>Pracoviště:</w:t>
            </w:r>
          </w:p>
        </w:tc>
        <w:sdt>
          <w:sdtPr>
            <w:rPr>
              <w:rFonts w:cstheme="minorHAnsi"/>
            </w:rPr>
            <w:id w:val="-1096787823"/>
            <w:lock w:val="sdtLocked"/>
            <w:placeholder>
              <w:docPart w:val="365A9E643735490DBCC82576C37944A5"/>
            </w:placeholder>
            <w:dropDownList>
              <w:listItem w:displayText="Katedra aplikovaných pohybových aktivit" w:value="Katedra aplikovaných pohybových aktivit"/>
              <w:listItem w:displayText="Katedra fyzioterapie" w:value="Katedra fyzioterapie"/>
              <w:listItem w:displayText="Katedra přírodních věd v kinantropologii" w:value="Katedra přírodních věd v kinantropologii"/>
              <w:listItem w:displayText="Katedra rekreologie" w:value="Katedra rekreologie"/>
              <w:listItem w:displayText="Katedra společenských věd v kinantropologii" w:value="Katedra společenských věd v kinantropologii"/>
              <w:listItem w:displayText="Katedra sportu" w:value="Katedra sportu"/>
              <w:listItem w:displayText="Aplikační centrum BALUO" w:value="Aplikační centrum BALUO"/>
              <w:listItem w:displayText="Institut aktivního životního stylu" w:value="Institut aktivního životního stylu"/>
            </w:dropDownList>
          </w:sdtPr>
          <w:sdtContent>
            <w:tc>
              <w:tcPr>
                <w:tcW w:w="6650" w:type="dxa"/>
              </w:tcPr>
              <w:p w14:paraId="79D25AB3" w14:textId="77777777" w:rsidR="001A057F" w:rsidRPr="003C2434" w:rsidRDefault="00EF5E64" w:rsidP="001A057F">
                <w:pPr>
                  <w:pStyle w:val="BiblioText"/>
                  <w:rPr>
                    <w:rFonts w:cstheme="minorHAnsi"/>
                  </w:rPr>
                </w:pPr>
                <w:r w:rsidRPr="003C2434">
                  <w:rPr>
                    <w:rFonts w:cstheme="minorHAnsi"/>
                  </w:rPr>
                  <w:t>Institut aktivního životního stylu</w:t>
                </w:r>
              </w:p>
            </w:tc>
          </w:sdtContent>
        </w:sdt>
      </w:tr>
      <w:tr w:rsidR="001A057F" w:rsidRPr="003C2434" w14:paraId="73BA4B01" w14:textId="77777777" w:rsidTr="00292564">
        <w:tc>
          <w:tcPr>
            <w:tcW w:w="1843" w:type="dxa"/>
          </w:tcPr>
          <w:p w14:paraId="77A87A90" w14:textId="77777777" w:rsidR="001A057F" w:rsidRPr="003C2434" w:rsidRDefault="001A057F" w:rsidP="005C6624">
            <w:pPr>
              <w:pStyle w:val="BiblioNadpis"/>
              <w:rPr>
                <w:rFonts w:cstheme="minorHAnsi"/>
              </w:rPr>
            </w:pPr>
            <w:r w:rsidRPr="003C2434">
              <w:rPr>
                <w:rFonts w:cstheme="minorHAnsi"/>
              </w:rPr>
              <w:t>Rok obhajoby:</w:t>
            </w:r>
          </w:p>
        </w:tc>
        <w:sdt>
          <w:sdtPr>
            <w:rPr>
              <w:rFonts w:cstheme="minorHAnsi"/>
            </w:rPr>
            <w:id w:val="1319299684"/>
            <w:lock w:val="sdtLocked"/>
            <w:placeholder>
              <w:docPart w:val="E723E8BA803F4694AD10B0B77BF5E702"/>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1572E4A5" w14:textId="00421EAA" w:rsidR="001A057F" w:rsidRPr="003C2434" w:rsidRDefault="00492FB4" w:rsidP="001A057F">
                <w:pPr>
                  <w:pStyle w:val="BiblioText"/>
                  <w:rPr>
                    <w:rFonts w:cstheme="minorHAnsi"/>
                  </w:rPr>
                </w:pPr>
                <w:r>
                  <w:rPr>
                    <w:rFonts w:cstheme="minorHAnsi"/>
                  </w:rPr>
                  <w:t>2024</w:t>
                </w:r>
              </w:p>
            </w:tc>
          </w:sdtContent>
        </w:sdt>
      </w:tr>
      <w:tr w:rsidR="00292564" w:rsidRPr="003C2434" w14:paraId="314AF463" w14:textId="77777777" w:rsidTr="00BE3DE6">
        <w:tc>
          <w:tcPr>
            <w:tcW w:w="8493" w:type="dxa"/>
            <w:gridSpan w:val="2"/>
          </w:tcPr>
          <w:p w14:paraId="3E67DB0A" w14:textId="1F7048EE" w:rsidR="00EF5E64" w:rsidRPr="003C2434" w:rsidRDefault="00292564" w:rsidP="005C6624">
            <w:pPr>
              <w:pStyle w:val="BiblioNadpis"/>
              <w:rPr>
                <w:rFonts w:cstheme="minorHAnsi"/>
              </w:rPr>
            </w:pPr>
            <w:r w:rsidRPr="003C2434">
              <w:rPr>
                <w:rFonts w:cstheme="minorHAnsi"/>
              </w:rPr>
              <w:t>Abstrakt:</w:t>
            </w:r>
          </w:p>
        </w:tc>
      </w:tr>
      <w:tr w:rsidR="00292564" w:rsidRPr="003C2434" w14:paraId="24492D7F" w14:textId="77777777" w:rsidTr="00B10CC5">
        <w:trPr>
          <w:trHeight w:val="5669"/>
        </w:trPr>
        <w:tc>
          <w:tcPr>
            <w:tcW w:w="8493" w:type="dxa"/>
            <w:gridSpan w:val="2"/>
          </w:tcPr>
          <w:p w14:paraId="768D9219" w14:textId="77777777" w:rsidR="00CC3F85" w:rsidRDefault="00CC3F85" w:rsidP="00DB3BD6">
            <w:pPr>
              <w:pStyle w:val="BiblioText"/>
              <w:rPr>
                <w:rFonts w:cstheme="minorHAnsi"/>
              </w:rPr>
            </w:pPr>
          </w:p>
          <w:p w14:paraId="238E4711" w14:textId="1B0858F3" w:rsidR="00B10CC5" w:rsidRPr="003C2434" w:rsidRDefault="00EF5E64" w:rsidP="00DB3BD6">
            <w:pPr>
              <w:pStyle w:val="BiblioText"/>
              <w:rPr>
                <w:rFonts w:cstheme="minorHAnsi"/>
              </w:rPr>
            </w:pPr>
            <w:r w:rsidRPr="003C2434">
              <w:rPr>
                <w:rFonts w:cstheme="minorHAnsi"/>
              </w:rPr>
              <w:t>Hlavním cílem této diplomové práce bylo z</w:t>
            </w:r>
            <w:r w:rsidR="00E452D7" w:rsidRPr="003C2434">
              <w:rPr>
                <w:rFonts w:cstheme="minorHAnsi"/>
              </w:rPr>
              <w:t>jistit pohybov</w:t>
            </w:r>
            <w:r w:rsidR="003A081B">
              <w:rPr>
                <w:rFonts w:cstheme="minorHAnsi"/>
              </w:rPr>
              <w:t>é</w:t>
            </w:r>
            <w:r w:rsidR="00E452D7" w:rsidRPr="003C2434">
              <w:rPr>
                <w:rFonts w:cstheme="minorHAnsi"/>
              </w:rPr>
              <w:t xml:space="preserve"> chování dětí ve</w:t>
            </w:r>
            <w:r w:rsidR="003A081B">
              <w:rPr>
                <w:rFonts w:cstheme="minorHAnsi"/>
              </w:rPr>
              <w:t xml:space="preserve"> </w:t>
            </w:r>
            <w:r w:rsidR="00E452D7" w:rsidRPr="003C2434">
              <w:rPr>
                <w:rFonts w:cstheme="minorHAnsi"/>
              </w:rPr>
              <w:t xml:space="preserve">věku 3-8 let </w:t>
            </w:r>
            <w:r w:rsidR="00437CA7" w:rsidRPr="003C2434">
              <w:rPr>
                <w:rFonts w:cstheme="minorHAnsi"/>
              </w:rPr>
              <w:t>a</w:t>
            </w:r>
            <w:r w:rsidR="00437CA7">
              <w:rPr>
                <w:rFonts w:cstheme="minorHAnsi"/>
              </w:rPr>
              <w:t xml:space="preserve"> </w:t>
            </w:r>
            <w:r w:rsidR="00437CA7" w:rsidRPr="003C2434">
              <w:rPr>
                <w:rFonts w:cstheme="minorHAnsi"/>
              </w:rPr>
              <w:t xml:space="preserve">jejich rodičů </w:t>
            </w:r>
            <w:r w:rsidR="00E452D7" w:rsidRPr="003C2434">
              <w:rPr>
                <w:rFonts w:cstheme="minorHAnsi"/>
              </w:rPr>
              <w:t>v</w:t>
            </w:r>
            <w:r w:rsidR="0015547E">
              <w:rPr>
                <w:rFonts w:cstheme="minorHAnsi"/>
              </w:rPr>
              <w:t xml:space="preserve"> </w:t>
            </w:r>
            <w:r w:rsidR="00E452D7" w:rsidRPr="003C2434">
              <w:rPr>
                <w:rFonts w:cstheme="minorHAnsi"/>
              </w:rPr>
              <w:t>průběhu 24hodinového monitorování spánku, sedavého chování a pohybové aktivity</w:t>
            </w:r>
            <w:r w:rsidRPr="003C2434">
              <w:rPr>
                <w:rFonts w:cstheme="minorHAnsi"/>
              </w:rPr>
              <w:t xml:space="preserve">. </w:t>
            </w:r>
            <w:r w:rsidR="00BC598B">
              <w:rPr>
                <w:rFonts w:cstheme="minorHAnsi"/>
              </w:rPr>
              <w:t>Výzkumné měření bylo realizováno na</w:t>
            </w:r>
            <w:r w:rsidR="00437CA7">
              <w:rPr>
                <w:rFonts w:cstheme="minorHAnsi"/>
              </w:rPr>
              <w:t xml:space="preserve"> </w:t>
            </w:r>
            <w:r w:rsidR="00BC598B" w:rsidRPr="008D6FB2">
              <w:t>Základní škol</w:t>
            </w:r>
            <w:r w:rsidR="00BC598B">
              <w:t>e</w:t>
            </w:r>
            <w:r w:rsidR="00BC598B" w:rsidRPr="008D6FB2">
              <w:t xml:space="preserve"> a</w:t>
            </w:r>
            <w:r w:rsidR="003A081B">
              <w:t xml:space="preserve"> </w:t>
            </w:r>
            <w:r w:rsidR="00BC598B" w:rsidRPr="008D6FB2">
              <w:t>Mateřsk</w:t>
            </w:r>
            <w:r w:rsidR="00BC598B">
              <w:t>é</w:t>
            </w:r>
            <w:r w:rsidR="00BC598B" w:rsidRPr="008D6FB2">
              <w:t xml:space="preserve"> škol</w:t>
            </w:r>
            <w:r w:rsidR="00BC598B">
              <w:t>e</w:t>
            </w:r>
            <w:r w:rsidR="00BC598B" w:rsidRPr="008D6FB2">
              <w:t xml:space="preserve"> Skalice u České Lípy, okres Česká Lípa, příspěvková organizace</w:t>
            </w:r>
            <w:r w:rsidR="00BC598B">
              <w:t>. Do projektu se zapojilo celkem 15 dívek a</w:t>
            </w:r>
            <w:r w:rsidR="003A081B">
              <w:t> </w:t>
            </w:r>
            <w:r w:rsidR="00BC598B">
              <w:t>14</w:t>
            </w:r>
            <w:r w:rsidR="003A081B">
              <w:t> </w:t>
            </w:r>
            <w:r w:rsidR="00BC598B">
              <w:t>chlapců. S</w:t>
            </w:r>
            <w:r w:rsidR="00437CA7">
              <w:t xml:space="preserve"> </w:t>
            </w:r>
            <w:r w:rsidR="00BC598B">
              <w:t xml:space="preserve">dětmi se do výzkumu přihlásilo </w:t>
            </w:r>
            <w:r w:rsidR="00BC598B">
              <w:rPr>
                <w:rFonts w:cstheme="minorHAnsi"/>
                <w:lang w:val="cs-CZ"/>
              </w:rPr>
              <w:t>2</w:t>
            </w:r>
            <w:r w:rsidR="00BC598B" w:rsidRPr="003C2434">
              <w:rPr>
                <w:rFonts w:cstheme="minorHAnsi"/>
                <w:lang w:val="cs-CZ"/>
              </w:rPr>
              <w:t>3 matek</w:t>
            </w:r>
            <w:r w:rsidR="00BC598B">
              <w:rPr>
                <w:rFonts w:cstheme="minorHAnsi"/>
                <w:lang w:val="cs-CZ"/>
              </w:rPr>
              <w:t xml:space="preserve"> a</w:t>
            </w:r>
            <w:r w:rsidR="00BC598B" w:rsidRPr="003C2434">
              <w:rPr>
                <w:rFonts w:cstheme="minorHAnsi"/>
                <w:lang w:val="cs-CZ"/>
              </w:rPr>
              <w:t xml:space="preserve"> 22 otců</w:t>
            </w:r>
            <w:r w:rsidR="00BC598B">
              <w:rPr>
                <w:rFonts w:cstheme="minorHAnsi"/>
                <w:lang w:val="cs-CZ"/>
              </w:rPr>
              <w:t xml:space="preserve">. </w:t>
            </w:r>
            <w:r w:rsidR="00BC598B" w:rsidRPr="003C2434">
              <w:rPr>
                <w:rFonts w:cstheme="minorHAnsi"/>
              </w:rPr>
              <w:t xml:space="preserve">Rodiny byly monitorovány po </w:t>
            </w:r>
            <w:r w:rsidR="00BC598B">
              <w:rPr>
                <w:rFonts w:cstheme="minorHAnsi"/>
              </w:rPr>
              <w:t xml:space="preserve">dobu </w:t>
            </w:r>
            <w:r w:rsidR="00BC598B" w:rsidRPr="003C2434">
              <w:rPr>
                <w:rFonts w:cstheme="minorHAnsi"/>
                <w:lang w:val="cs-CZ"/>
              </w:rPr>
              <w:t>6 po sobě jdoucích dní a nocí v</w:t>
            </w:r>
            <w:r w:rsidR="00437CA7">
              <w:rPr>
                <w:rFonts w:cstheme="minorHAnsi"/>
                <w:lang w:val="cs-CZ"/>
              </w:rPr>
              <w:t xml:space="preserve"> </w:t>
            </w:r>
            <w:r w:rsidR="00BC598B" w:rsidRPr="003C2434">
              <w:rPr>
                <w:rFonts w:cstheme="minorHAnsi"/>
                <w:lang w:val="cs-CZ"/>
              </w:rPr>
              <w:t>týdnu</w:t>
            </w:r>
            <w:r w:rsidR="00BC598B" w:rsidRPr="003C2434">
              <w:rPr>
                <w:rFonts w:cstheme="minorHAnsi"/>
              </w:rPr>
              <w:t xml:space="preserve"> pomocí akcelerometru </w:t>
            </w:r>
            <w:proofErr w:type="spellStart"/>
            <w:r w:rsidR="00BC598B" w:rsidRPr="003C2434">
              <w:rPr>
                <w:rFonts w:cstheme="minorHAnsi"/>
              </w:rPr>
              <w:t>ActiGraph</w:t>
            </w:r>
            <w:proofErr w:type="spellEnd"/>
            <w:r w:rsidR="00BC598B" w:rsidRPr="003C2434">
              <w:rPr>
                <w:rFonts w:cstheme="minorHAnsi"/>
              </w:rPr>
              <w:t xml:space="preserve"> wGT3X-BT a</w:t>
            </w:r>
            <w:r w:rsidR="003A081B">
              <w:rPr>
                <w:rFonts w:cstheme="minorHAnsi"/>
              </w:rPr>
              <w:t> </w:t>
            </w:r>
            <w:r w:rsidR="00BC598B" w:rsidRPr="003C2434">
              <w:rPr>
                <w:rFonts w:cstheme="minorHAnsi"/>
              </w:rPr>
              <w:t xml:space="preserve">GT9X Link. </w:t>
            </w:r>
            <w:r w:rsidR="00437CA7">
              <w:rPr>
                <w:rFonts w:cstheme="minorHAnsi"/>
              </w:rPr>
              <w:t>Měření probíhalo za běžné činnosti dětí a</w:t>
            </w:r>
            <w:r w:rsidR="003A081B">
              <w:rPr>
                <w:rFonts w:cstheme="minorHAnsi"/>
              </w:rPr>
              <w:t xml:space="preserve"> </w:t>
            </w:r>
            <w:r w:rsidR="00437CA7">
              <w:rPr>
                <w:rFonts w:cstheme="minorHAnsi"/>
              </w:rPr>
              <w:t>rodičů během pracovního týdne a</w:t>
            </w:r>
            <w:r w:rsidR="003A081B">
              <w:rPr>
                <w:rFonts w:cstheme="minorHAnsi"/>
              </w:rPr>
              <w:t> </w:t>
            </w:r>
            <w:r w:rsidR="00437CA7">
              <w:rPr>
                <w:rFonts w:cstheme="minorHAnsi"/>
              </w:rPr>
              <w:t>o</w:t>
            </w:r>
            <w:r w:rsidR="003A081B">
              <w:rPr>
                <w:rFonts w:cstheme="minorHAnsi"/>
              </w:rPr>
              <w:t> </w:t>
            </w:r>
            <w:r w:rsidR="00437CA7">
              <w:rPr>
                <w:rFonts w:cstheme="minorHAnsi"/>
              </w:rPr>
              <w:t xml:space="preserve">víkendu. </w:t>
            </w:r>
            <w:r w:rsidR="00DB3BD6">
              <w:rPr>
                <w:rFonts w:cstheme="minorHAnsi"/>
              </w:rPr>
              <w:t>Sledovanými parametry byl čas, který rodina tráví společně, kolik času děti stráví pohybovou aktivitou střední a vyšší intenzity v pracovní den a o víkendu, zda je rozdíl mezi pohybovou aktivitou dívek a chlapců, mají-li děti problémy s nadváhou a</w:t>
            </w:r>
            <w:r w:rsidR="003A081B">
              <w:rPr>
                <w:rFonts w:cstheme="minorHAnsi"/>
              </w:rPr>
              <w:t xml:space="preserve"> </w:t>
            </w:r>
            <w:r w:rsidR="00DB3BD6">
              <w:rPr>
                <w:rFonts w:cstheme="minorHAnsi"/>
              </w:rPr>
              <w:t xml:space="preserve">jaká je pohybová aktivita rodičů. Výzkum byl doplněn o dotazníkové šetření, kde rodiče odpovídali na otázky týkající se dětí a jim nastavených pravidel ohledně času stráveného </w:t>
            </w:r>
            <w:r w:rsidR="003A081B">
              <w:rPr>
                <w:rFonts w:cstheme="minorHAnsi"/>
              </w:rPr>
              <w:t>sedavým chováním</w:t>
            </w:r>
            <w:r w:rsidR="00DB3BD6">
              <w:rPr>
                <w:rFonts w:cstheme="minorHAnsi"/>
              </w:rPr>
              <w:t>, tj.</w:t>
            </w:r>
            <w:r w:rsidR="003A081B">
              <w:rPr>
                <w:rFonts w:cstheme="minorHAnsi"/>
              </w:rPr>
              <w:t> </w:t>
            </w:r>
            <w:r w:rsidR="00DB3BD6">
              <w:rPr>
                <w:rFonts w:cstheme="minorHAnsi"/>
              </w:rPr>
              <w:t xml:space="preserve">sledováním televize nebo hraním </w:t>
            </w:r>
            <w:r w:rsidR="00C3062F">
              <w:rPr>
                <w:rFonts w:cstheme="minorHAnsi"/>
              </w:rPr>
              <w:t>počítačových</w:t>
            </w:r>
            <w:r w:rsidR="00DB3BD6">
              <w:rPr>
                <w:rFonts w:cstheme="minorHAnsi"/>
              </w:rPr>
              <w:t xml:space="preserve"> her apod. Z výsledků je zřejmé, že střední a</w:t>
            </w:r>
            <w:r w:rsidR="003A081B">
              <w:rPr>
                <w:rFonts w:cstheme="minorHAnsi"/>
              </w:rPr>
              <w:t> </w:t>
            </w:r>
            <w:r w:rsidR="00DB3BD6">
              <w:rPr>
                <w:rFonts w:cstheme="minorHAnsi"/>
              </w:rPr>
              <w:t>vyšší intenzita pohybové aktivity u dětí je v pracovní den i o víkendu zastoupena pouze 5 % denní doby.</w:t>
            </w:r>
            <w:r w:rsidR="00CC3F85">
              <w:rPr>
                <w:rFonts w:cstheme="minorHAnsi"/>
              </w:rPr>
              <w:t xml:space="preserve"> Dále nebyly zjištěny významné rozdíly mezi pohybovou aktivitou dívek a chlapců.</w:t>
            </w:r>
          </w:p>
        </w:tc>
      </w:tr>
      <w:tr w:rsidR="00292564" w:rsidRPr="003C2434" w14:paraId="438A8C27" w14:textId="77777777" w:rsidTr="00BE3DE6">
        <w:tc>
          <w:tcPr>
            <w:tcW w:w="8493" w:type="dxa"/>
            <w:gridSpan w:val="2"/>
          </w:tcPr>
          <w:p w14:paraId="26631E35" w14:textId="77777777" w:rsidR="00292564" w:rsidRPr="003C2434" w:rsidRDefault="00292564" w:rsidP="005C6624">
            <w:pPr>
              <w:pStyle w:val="BiblioNadpis"/>
              <w:rPr>
                <w:rFonts w:cstheme="minorHAnsi"/>
              </w:rPr>
            </w:pPr>
            <w:r w:rsidRPr="003C2434">
              <w:rPr>
                <w:rFonts w:cstheme="minorHAnsi"/>
              </w:rPr>
              <w:t>Klíčová slova:</w:t>
            </w:r>
          </w:p>
        </w:tc>
      </w:tr>
      <w:tr w:rsidR="00292564" w:rsidRPr="003C2434" w14:paraId="7DC6649E" w14:textId="77777777" w:rsidTr="00A16FEE">
        <w:trPr>
          <w:trHeight w:val="567"/>
        </w:trPr>
        <w:tc>
          <w:tcPr>
            <w:tcW w:w="8493" w:type="dxa"/>
            <w:gridSpan w:val="2"/>
          </w:tcPr>
          <w:p w14:paraId="352F9726" w14:textId="1ABE5E9C" w:rsidR="00A16FEE" w:rsidRPr="003C2434" w:rsidRDefault="00CC3F85" w:rsidP="00292564">
            <w:pPr>
              <w:pStyle w:val="BiblioText"/>
              <w:rPr>
                <w:rFonts w:cstheme="minorHAnsi"/>
              </w:rPr>
            </w:pPr>
            <w:r w:rsidRPr="003C2434">
              <w:rPr>
                <w:rFonts w:cstheme="minorHAnsi"/>
              </w:rPr>
              <w:t>pohybová aktivita dětí a rodičů</w:t>
            </w:r>
            <w:r>
              <w:rPr>
                <w:rFonts w:cstheme="minorHAnsi"/>
              </w:rPr>
              <w:t>,</w:t>
            </w:r>
            <w:r w:rsidR="00EF5E64" w:rsidRPr="003C2434">
              <w:rPr>
                <w:rFonts w:cstheme="minorHAnsi"/>
              </w:rPr>
              <w:t xml:space="preserve"> předškolní věk, mladší školní věk, </w:t>
            </w:r>
            <w:r>
              <w:rPr>
                <w:rFonts w:cstheme="minorHAnsi"/>
              </w:rPr>
              <w:t xml:space="preserve">volný čas, </w:t>
            </w:r>
            <w:r w:rsidR="00EF5E64" w:rsidRPr="003C2434">
              <w:rPr>
                <w:rFonts w:cstheme="minorHAnsi"/>
              </w:rPr>
              <w:t>spánek</w:t>
            </w:r>
            <w:r>
              <w:rPr>
                <w:rFonts w:cstheme="minorHAnsi"/>
              </w:rPr>
              <w:t>,</w:t>
            </w:r>
            <w:r w:rsidRPr="003C2434">
              <w:rPr>
                <w:rFonts w:cstheme="minorHAnsi"/>
              </w:rPr>
              <w:t xml:space="preserve"> akcelerometr </w:t>
            </w:r>
            <w:proofErr w:type="spellStart"/>
            <w:r w:rsidRPr="003C2434">
              <w:rPr>
                <w:rFonts w:cstheme="minorHAnsi"/>
              </w:rPr>
              <w:t>ActiGraph</w:t>
            </w:r>
            <w:proofErr w:type="spellEnd"/>
            <w:r w:rsidRPr="003C2434">
              <w:rPr>
                <w:rFonts w:cstheme="minorHAnsi"/>
              </w:rPr>
              <w:t xml:space="preserve"> wGT3X-BT a GT9X Link</w:t>
            </w:r>
          </w:p>
        </w:tc>
      </w:tr>
      <w:tr w:rsidR="00292564" w:rsidRPr="003C2434" w14:paraId="0B13697E" w14:textId="77777777" w:rsidTr="00A16FEE">
        <w:trPr>
          <w:trHeight w:val="2835"/>
        </w:trPr>
        <w:tc>
          <w:tcPr>
            <w:tcW w:w="8493" w:type="dxa"/>
            <w:gridSpan w:val="2"/>
            <w:vAlign w:val="bottom"/>
          </w:tcPr>
          <w:p w14:paraId="3F0EFD1B" w14:textId="77777777" w:rsidR="00292564" w:rsidRPr="003C2434" w:rsidRDefault="00292564" w:rsidP="00CE1D97">
            <w:pPr>
              <w:pStyle w:val="BiblioText"/>
              <w:rPr>
                <w:rFonts w:cstheme="minorHAnsi"/>
                <w:sz w:val="24"/>
                <w:szCs w:val="24"/>
              </w:rPr>
            </w:pPr>
          </w:p>
          <w:p w14:paraId="3D10CA74" w14:textId="77777777" w:rsidR="00EA59A0" w:rsidRPr="003C2434" w:rsidRDefault="00EA59A0" w:rsidP="00CE1D97">
            <w:pPr>
              <w:pStyle w:val="BiblioText"/>
              <w:rPr>
                <w:rFonts w:cstheme="minorHAnsi"/>
                <w:sz w:val="24"/>
                <w:szCs w:val="24"/>
              </w:rPr>
            </w:pPr>
          </w:p>
          <w:p w14:paraId="48338F38" w14:textId="77777777" w:rsidR="00EA59A0" w:rsidRPr="003C2434" w:rsidRDefault="00EA59A0" w:rsidP="00CE1D97">
            <w:pPr>
              <w:pStyle w:val="BiblioText"/>
              <w:rPr>
                <w:rFonts w:cstheme="minorHAnsi"/>
                <w:sz w:val="24"/>
                <w:szCs w:val="24"/>
              </w:rPr>
            </w:pPr>
          </w:p>
          <w:p w14:paraId="7D0A3154" w14:textId="77777777" w:rsidR="00EA59A0" w:rsidRPr="003C2434" w:rsidRDefault="00EA59A0" w:rsidP="00CE1D97">
            <w:pPr>
              <w:pStyle w:val="BiblioText"/>
              <w:rPr>
                <w:rFonts w:cstheme="minorHAnsi"/>
                <w:sz w:val="24"/>
                <w:szCs w:val="24"/>
              </w:rPr>
            </w:pPr>
          </w:p>
        </w:tc>
      </w:tr>
      <w:tr w:rsidR="00292564" w:rsidRPr="003C2434" w14:paraId="022289EE" w14:textId="77777777" w:rsidTr="0026207F">
        <w:trPr>
          <w:trHeight w:val="564"/>
        </w:trPr>
        <w:tc>
          <w:tcPr>
            <w:tcW w:w="8493" w:type="dxa"/>
            <w:gridSpan w:val="2"/>
            <w:vAlign w:val="bottom"/>
          </w:tcPr>
          <w:p w14:paraId="02C2B190" w14:textId="77777777" w:rsidR="00292564" w:rsidRPr="003C2434" w:rsidRDefault="00292564" w:rsidP="00CE1D97">
            <w:pPr>
              <w:pStyle w:val="BiblioText"/>
              <w:rPr>
                <w:rFonts w:cstheme="minorHAnsi"/>
              </w:rPr>
            </w:pPr>
            <w:r w:rsidRPr="003C2434">
              <w:rPr>
                <w:rFonts w:cstheme="minorHAnsi"/>
              </w:rPr>
              <w:t>Souhlasím s půjčováním práce v rámci knihovních služeb.</w:t>
            </w:r>
          </w:p>
        </w:tc>
      </w:tr>
      <w:bookmarkEnd w:id="1"/>
    </w:tbl>
    <w:p w14:paraId="02120DD0" w14:textId="77777777" w:rsidR="00A06053" w:rsidRPr="003C2434" w:rsidRDefault="00A06053" w:rsidP="005C6624">
      <w:pPr>
        <w:pStyle w:val="BiblioNadpis"/>
        <w:rPr>
          <w:rFonts w:cstheme="minorHAnsi"/>
        </w:rPr>
        <w:sectPr w:rsidR="00A06053" w:rsidRPr="003C2434" w:rsidSect="00655F78">
          <w:type w:val="oddPage"/>
          <w:pgSz w:w="11906" w:h="16838" w:code="9"/>
          <w:pgMar w:top="1418" w:right="1418" w:bottom="1418" w:left="1418" w:header="709" w:footer="709" w:gutter="567"/>
          <w:cols w:space="708"/>
          <w:docGrid w:linePitch="360"/>
        </w:sectPr>
      </w:pPr>
    </w:p>
    <w:p w14:paraId="09A89E55" w14:textId="77777777" w:rsidR="005C6624" w:rsidRPr="003C2434" w:rsidRDefault="00C14602" w:rsidP="005C6624">
      <w:pPr>
        <w:pStyle w:val="BiblioNadpis"/>
        <w:rPr>
          <w:rFonts w:cstheme="minorHAnsi"/>
          <w:lang w:val="en-US"/>
        </w:rPr>
      </w:pPr>
      <w:r w:rsidRPr="003C2434">
        <w:rPr>
          <w:rFonts w:cstheme="minorHAnsi"/>
          <w:lang w:val="en-US"/>
        </w:rPr>
        <w:lastRenderedPageBreak/>
        <w:t>Bibliographical identification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650"/>
      </w:tblGrid>
      <w:tr w:rsidR="00C14602" w:rsidRPr="003C2434" w14:paraId="35C5DA21" w14:textId="77777777" w:rsidTr="00BE3DE6">
        <w:tc>
          <w:tcPr>
            <w:tcW w:w="1843" w:type="dxa"/>
          </w:tcPr>
          <w:p w14:paraId="24CED074" w14:textId="77777777" w:rsidR="00C14602" w:rsidRPr="003C2434" w:rsidRDefault="004E4562" w:rsidP="00BE3DE6">
            <w:pPr>
              <w:pStyle w:val="BiblioNadpis"/>
              <w:rPr>
                <w:rFonts w:cstheme="minorHAnsi"/>
                <w:lang w:val="en-US"/>
              </w:rPr>
            </w:pPr>
            <w:r w:rsidRPr="003C2434">
              <w:rPr>
                <w:rFonts w:cstheme="minorHAnsi"/>
                <w:lang w:val="en-US"/>
              </w:rPr>
              <w:t>A</w:t>
            </w:r>
            <w:r w:rsidR="00C14602" w:rsidRPr="003C2434">
              <w:rPr>
                <w:rFonts w:cstheme="minorHAnsi"/>
                <w:lang w:val="en-US"/>
              </w:rPr>
              <w:t>ut</w:t>
            </w:r>
            <w:r w:rsidRPr="003C2434">
              <w:rPr>
                <w:rFonts w:cstheme="minorHAnsi"/>
                <w:lang w:val="en-US"/>
              </w:rPr>
              <w:t>ho</w:t>
            </w:r>
            <w:r w:rsidR="00C14602" w:rsidRPr="003C2434">
              <w:rPr>
                <w:rFonts w:cstheme="minorHAnsi"/>
                <w:lang w:val="en-US"/>
              </w:rPr>
              <w:t>r:</w:t>
            </w:r>
          </w:p>
        </w:tc>
        <w:sdt>
          <w:sdtPr>
            <w:rPr>
              <w:rFonts w:cstheme="minorHAnsi"/>
            </w:rPr>
            <w:id w:val="446438767"/>
            <w:lock w:val="sdtLocked"/>
            <w:placeholder>
              <w:docPart w:val="8DFE46A44D034CD0A7A386F23E64BB01"/>
            </w:placeholder>
            <w:text/>
          </w:sdtPr>
          <w:sdtContent>
            <w:tc>
              <w:tcPr>
                <w:tcW w:w="6650" w:type="dxa"/>
              </w:tcPr>
              <w:p w14:paraId="2D1FBDEC" w14:textId="77777777" w:rsidR="00C14602" w:rsidRPr="003C2434" w:rsidRDefault="00EF5E64" w:rsidP="00BE3DE6">
                <w:pPr>
                  <w:pStyle w:val="BiblioText"/>
                  <w:rPr>
                    <w:rFonts w:cstheme="minorHAnsi"/>
                    <w:lang w:val="en-US"/>
                  </w:rPr>
                </w:pPr>
                <w:r w:rsidRPr="003C2434">
                  <w:rPr>
                    <w:rFonts w:cstheme="minorHAnsi"/>
                  </w:rPr>
                  <w:t xml:space="preserve">Bc. Sandra </w:t>
                </w:r>
                <w:proofErr w:type="spellStart"/>
                <w:r w:rsidRPr="003C2434">
                  <w:rPr>
                    <w:rFonts w:cstheme="minorHAnsi"/>
                  </w:rPr>
                  <w:t>Lierová</w:t>
                </w:r>
                <w:proofErr w:type="spellEnd"/>
              </w:p>
            </w:tc>
          </w:sdtContent>
        </w:sdt>
      </w:tr>
      <w:tr w:rsidR="00C14602" w:rsidRPr="003C2434" w14:paraId="5C038509" w14:textId="77777777" w:rsidTr="00BE3DE6">
        <w:trPr>
          <w:trHeight w:val="1210"/>
        </w:trPr>
        <w:tc>
          <w:tcPr>
            <w:tcW w:w="1843" w:type="dxa"/>
          </w:tcPr>
          <w:p w14:paraId="024E0433" w14:textId="77777777" w:rsidR="00C14602" w:rsidRPr="003C2434" w:rsidRDefault="004E4562" w:rsidP="00BE3DE6">
            <w:pPr>
              <w:pStyle w:val="BiblioNadpis"/>
              <w:rPr>
                <w:rFonts w:cstheme="minorHAnsi"/>
                <w:lang w:val="en-US"/>
              </w:rPr>
            </w:pPr>
            <w:r w:rsidRPr="003C2434">
              <w:rPr>
                <w:rFonts w:cstheme="minorHAnsi"/>
                <w:lang w:val="en-US"/>
              </w:rPr>
              <w:t>Title</w:t>
            </w:r>
            <w:r w:rsidR="00C14602" w:rsidRPr="003C2434">
              <w:rPr>
                <w:rFonts w:cstheme="minorHAnsi"/>
                <w:lang w:val="en-US"/>
              </w:rPr>
              <w:t>:</w:t>
            </w:r>
          </w:p>
        </w:tc>
        <w:sdt>
          <w:sdtPr>
            <w:rPr>
              <w:rFonts w:cstheme="minorHAnsi"/>
              <w:lang w:val="en-US"/>
            </w:rPr>
            <w:id w:val="1772813757"/>
            <w:lock w:val="sdtLocked"/>
            <w:placeholder>
              <w:docPart w:val="D6E00958B890450BB8D1274F5140CA00"/>
            </w:placeholder>
            <w:text/>
          </w:sdtPr>
          <w:sdtContent>
            <w:tc>
              <w:tcPr>
                <w:tcW w:w="6650" w:type="dxa"/>
              </w:tcPr>
              <w:p w14:paraId="0603D4B3" w14:textId="099D97FA" w:rsidR="00C14602" w:rsidRPr="003C2434" w:rsidRDefault="00855CDA" w:rsidP="00BE3DE6">
                <w:pPr>
                  <w:pStyle w:val="BiblioText"/>
                  <w:rPr>
                    <w:rFonts w:cstheme="minorHAnsi"/>
                    <w:lang w:val="en-US"/>
                  </w:rPr>
                </w:pPr>
                <w:r w:rsidRPr="008545C5">
                  <w:rPr>
                    <w:rFonts w:cstheme="minorHAnsi"/>
                    <w:lang w:val="en-US"/>
                  </w:rPr>
                  <w:t xml:space="preserve">24-hour physical behavior of parents and their children at age 3-8 years at selected school in </w:t>
                </w:r>
                <w:proofErr w:type="spellStart"/>
                <w:r w:rsidRPr="008545C5">
                  <w:rPr>
                    <w:rFonts w:cstheme="minorHAnsi"/>
                    <w:lang w:val="en-US"/>
                  </w:rPr>
                  <w:t>Skalice</w:t>
                </w:r>
                <w:proofErr w:type="spellEnd"/>
                <w:r w:rsidRPr="008545C5">
                  <w:rPr>
                    <w:rFonts w:cstheme="minorHAnsi"/>
                    <w:lang w:val="en-US"/>
                  </w:rPr>
                  <w:t xml:space="preserve"> u </w:t>
                </w:r>
                <w:proofErr w:type="spellStart"/>
                <w:r w:rsidRPr="008545C5">
                  <w:rPr>
                    <w:rFonts w:cstheme="minorHAnsi"/>
                    <w:lang w:val="en-US"/>
                  </w:rPr>
                  <w:t>České</w:t>
                </w:r>
                <w:proofErr w:type="spellEnd"/>
                <w:r w:rsidRPr="008545C5">
                  <w:rPr>
                    <w:rFonts w:cstheme="minorHAnsi"/>
                    <w:lang w:val="en-US"/>
                  </w:rPr>
                  <w:t xml:space="preserve"> </w:t>
                </w:r>
                <w:proofErr w:type="spellStart"/>
                <w:r w:rsidRPr="008545C5">
                  <w:rPr>
                    <w:rFonts w:cstheme="minorHAnsi"/>
                    <w:lang w:val="en-US"/>
                  </w:rPr>
                  <w:t>Lípy</w:t>
                </w:r>
                <w:proofErr w:type="spellEnd"/>
              </w:p>
            </w:tc>
          </w:sdtContent>
        </w:sdt>
      </w:tr>
      <w:tr w:rsidR="00C14602" w:rsidRPr="003C2434" w14:paraId="5AAAF490" w14:textId="77777777" w:rsidTr="00BE3DE6">
        <w:tc>
          <w:tcPr>
            <w:tcW w:w="1843" w:type="dxa"/>
          </w:tcPr>
          <w:p w14:paraId="0E1388F9" w14:textId="77777777" w:rsidR="00C14602" w:rsidRPr="003C2434" w:rsidRDefault="004E4562" w:rsidP="00BE3DE6">
            <w:pPr>
              <w:pStyle w:val="BiblioNadpis"/>
              <w:rPr>
                <w:rFonts w:cstheme="minorHAnsi"/>
                <w:lang w:val="en-US"/>
              </w:rPr>
            </w:pPr>
            <w:r w:rsidRPr="003C2434">
              <w:rPr>
                <w:rFonts w:cstheme="minorHAnsi"/>
                <w:lang w:val="en-US"/>
              </w:rPr>
              <w:t>Supervisor</w:t>
            </w:r>
            <w:r w:rsidR="00C14602" w:rsidRPr="003C2434">
              <w:rPr>
                <w:rFonts w:cstheme="minorHAnsi"/>
                <w:lang w:val="en-US"/>
              </w:rPr>
              <w:t>:</w:t>
            </w:r>
          </w:p>
        </w:tc>
        <w:sdt>
          <w:sdtPr>
            <w:rPr>
              <w:rFonts w:cstheme="minorHAnsi"/>
            </w:rPr>
            <w:id w:val="-1413146860"/>
            <w:lock w:val="sdtLocked"/>
            <w:placeholder>
              <w:docPart w:val="054F119385364278AA27FD9E66F0DA21"/>
            </w:placeholder>
            <w:text/>
          </w:sdtPr>
          <w:sdtContent>
            <w:tc>
              <w:tcPr>
                <w:tcW w:w="6650" w:type="dxa"/>
              </w:tcPr>
              <w:p w14:paraId="1E7A736E" w14:textId="77777777" w:rsidR="00C14602" w:rsidRPr="003C2434" w:rsidRDefault="00EF5E64" w:rsidP="00BE3DE6">
                <w:pPr>
                  <w:pStyle w:val="BiblioText"/>
                  <w:rPr>
                    <w:rFonts w:cstheme="minorHAnsi"/>
                    <w:lang w:val="en-US"/>
                  </w:rPr>
                </w:pPr>
                <w:r w:rsidRPr="003C2434">
                  <w:rPr>
                    <w:rFonts w:cstheme="minorHAnsi"/>
                  </w:rPr>
                  <w:t xml:space="preserve">doc. Mgr. Dagmar Sigmundová, </w:t>
                </w:r>
                <w:proofErr w:type="spellStart"/>
                <w:r w:rsidRPr="003C2434">
                  <w:rPr>
                    <w:rFonts w:cstheme="minorHAnsi"/>
                  </w:rPr>
                  <w:t>Ph</w:t>
                </w:r>
                <w:proofErr w:type="spellEnd"/>
                <w:r w:rsidRPr="003C2434">
                  <w:rPr>
                    <w:rFonts w:cstheme="minorHAnsi"/>
                  </w:rPr>
                  <w:t>. D.</w:t>
                </w:r>
              </w:p>
            </w:tc>
          </w:sdtContent>
        </w:sdt>
      </w:tr>
      <w:tr w:rsidR="00C14602" w:rsidRPr="003C2434" w14:paraId="37E7B6B8" w14:textId="77777777" w:rsidTr="00BE3DE6">
        <w:tc>
          <w:tcPr>
            <w:tcW w:w="1843" w:type="dxa"/>
          </w:tcPr>
          <w:p w14:paraId="6B751B97" w14:textId="77777777" w:rsidR="00C14602" w:rsidRPr="003C2434" w:rsidRDefault="004E4562" w:rsidP="00BE3DE6">
            <w:pPr>
              <w:pStyle w:val="BiblioNadpis"/>
              <w:rPr>
                <w:rFonts w:cstheme="minorHAnsi"/>
                <w:lang w:val="en-US"/>
              </w:rPr>
            </w:pPr>
            <w:r w:rsidRPr="003C2434">
              <w:rPr>
                <w:rFonts w:cstheme="minorHAnsi"/>
                <w:lang w:val="en-US"/>
              </w:rPr>
              <w:t>Department</w:t>
            </w:r>
            <w:r w:rsidR="00C14602" w:rsidRPr="003C2434">
              <w:rPr>
                <w:rFonts w:cstheme="minorHAnsi"/>
                <w:lang w:val="en-US"/>
              </w:rPr>
              <w:t>:</w:t>
            </w:r>
          </w:p>
        </w:tc>
        <w:sdt>
          <w:sdtPr>
            <w:rPr>
              <w:rFonts w:cstheme="minorHAnsi"/>
              <w:lang w:val="en-US"/>
            </w:rPr>
            <w:id w:val="-1726592623"/>
            <w:lock w:val="sdtLocked"/>
            <w:placeholder>
              <w:docPart w:val="986AC522CD85462FA9D11124DA77040D"/>
            </w:placeholder>
            <w:dropDownList>
              <w:listItem w:displayText="Department of Adapted Physical Activities" w:value="Department of Adapted Physical Activities"/>
              <w:listItem w:displayText="Department of Physiotherapy" w:value="Department of Physiotherapy"/>
              <w:listItem w:displayText="Department of Natural Sciences in Kinanthropology" w:value="Department of Natural Sciences in Kinanthropology"/>
              <w:listItem w:displayText="Department of Recreation and Leisure Studies" w:value="Department of Recreation and Leisure Studies"/>
              <w:listItem w:displayText="Department of Social Sciences in Kinanthropology" w:value="Department of Social Sciences in Kinanthropology"/>
              <w:listItem w:displayText="Department of Sport" w:value="Department of Sport"/>
              <w:listItem w:displayText="BALUO Application Centre" w:value="BALUO Application Centre"/>
              <w:listItem w:displayText="Institute of Active Lifestyle" w:value="Institute of Active Lifestyle"/>
            </w:dropDownList>
          </w:sdtPr>
          <w:sdtContent>
            <w:tc>
              <w:tcPr>
                <w:tcW w:w="6650" w:type="dxa"/>
              </w:tcPr>
              <w:p w14:paraId="06B0638C" w14:textId="77777777" w:rsidR="00C14602" w:rsidRPr="003C2434" w:rsidRDefault="00EF5E64" w:rsidP="00BE3DE6">
                <w:pPr>
                  <w:pStyle w:val="BiblioText"/>
                  <w:rPr>
                    <w:rFonts w:cstheme="minorHAnsi"/>
                    <w:lang w:val="en-US"/>
                  </w:rPr>
                </w:pPr>
                <w:r w:rsidRPr="003C2434">
                  <w:rPr>
                    <w:rFonts w:cstheme="minorHAnsi"/>
                    <w:lang w:val="en-US"/>
                  </w:rPr>
                  <w:t>Institute of Active Lifestyle</w:t>
                </w:r>
              </w:p>
            </w:tc>
          </w:sdtContent>
        </w:sdt>
      </w:tr>
      <w:tr w:rsidR="00C14602" w:rsidRPr="003C2434" w14:paraId="31E95553" w14:textId="77777777" w:rsidTr="00BE3DE6">
        <w:tc>
          <w:tcPr>
            <w:tcW w:w="1843" w:type="dxa"/>
          </w:tcPr>
          <w:p w14:paraId="4F5987E9" w14:textId="77777777" w:rsidR="00C14602" w:rsidRPr="003C2434" w:rsidRDefault="004E4562" w:rsidP="00BE3DE6">
            <w:pPr>
              <w:pStyle w:val="BiblioNadpis"/>
              <w:rPr>
                <w:rFonts w:cstheme="minorHAnsi"/>
                <w:lang w:val="en-US"/>
              </w:rPr>
            </w:pPr>
            <w:r w:rsidRPr="003C2434">
              <w:rPr>
                <w:rFonts w:cstheme="minorHAnsi"/>
                <w:lang w:val="en-US"/>
              </w:rPr>
              <w:t>Year</w:t>
            </w:r>
            <w:r w:rsidR="00C14602" w:rsidRPr="003C2434">
              <w:rPr>
                <w:rFonts w:cstheme="minorHAnsi"/>
                <w:lang w:val="en-US"/>
              </w:rPr>
              <w:t>:</w:t>
            </w:r>
          </w:p>
        </w:tc>
        <w:sdt>
          <w:sdtPr>
            <w:rPr>
              <w:rFonts w:cstheme="minorHAnsi"/>
              <w:lang w:val="en-US"/>
            </w:rPr>
            <w:id w:val="-1814865410"/>
            <w:lock w:val="sdtLocked"/>
            <w:placeholder>
              <w:docPart w:val="DA431DD4CBC149A6BB963B343CCDE8F8"/>
            </w:placeholder>
            <w:dropDownList>
              <w:listItem w:displayText="2021" w:value="2021"/>
              <w:listItem w:displayText="2022" w:value="2022"/>
              <w:listItem w:displayText="2023" w:value="2023"/>
              <w:listItem w:displayText="2024" w:value="2024"/>
              <w:listItem w:displayText="2025" w:value="2025"/>
              <w:listItem w:displayText="2026" w:value="2026"/>
              <w:listItem w:displayText="2027" w:value="2027"/>
              <w:listItem w:displayText="2028" w:value="2028"/>
              <w:listItem w:displayText="2029" w:value="2029"/>
              <w:listItem w:displayText="2030" w:value="2030"/>
            </w:dropDownList>
          </w:sdtPr>
          <w:sdtContent>
            <w:tc>
              <w:tcPr>
                <w:tcW w:w="6650" w:type="dxa"/>
              </w:tcPr>
              <w:p w14:paraId="38BFD208" w14:textId="34545F7B" w:rsidR="00C14602" w:rsidRPr="003C2434" w:rsidRDefault="00855CDA" w:rsidP="00BE3DE6">
                <w:pPr>
                  <w:pStyle w:val="BiblioText"/>
                  <w:rPr>
                    <w:rFonts w:cstheme="minorHAnsi"/>
                    <w:lang w:val="en-US"/>
                  </w:rPr>
                </w:pPr>
                <w:r>
                  <w:rPr>
                    <w:rFonts w:cstheme="minorHAnsi"/>
                    <w:lang w:val="en-US"/>
                  </w:rPr>
                  <w:t>2024</w:t>
                </w:r>
              </w:p>
            </w:tc>
          </w:sdtContent>
        </w:sdt>
      </w:tr>
      <w:tr w:rsidR="00C14602" w:rsidRPr="003C2434" w14:paraId="0F5BCFEB" w14:textId="77777777" w:rsidTr="00BE3DE6">
        <w:tc>
          <w:tcPr>
            <w:tcW w:w="8493" w:type="dxa"/>
            <w:gridSpan w:val="2"/>
          </w:tcPr>
          <w:p w14:paraId="5F7B1184" w14:textId="77777777" w:rsidR="00C14602" w:rsidRPr="003C2434" w:rsidRDefault="00C14602" w:rsidP="00BE3DE6">
            <w:pPr>
              <w:pStyle w:val="BiblioNadpis"/>
              <w:rPr>
                <w:rFonts w:cstheme="minorHAnsi"/>
                <w:lang w:val="en-US"/>
              </w:rPr>
            </w:pPr>
            <w:r w:rsidRPr="003C2434">
              <w:rPr>
                <w:rFonts w:cstheme="minorHAnsi"/>
                <w:lang w:val="en-US"/>
              </w:rPr>
              <w:t>Abstra</w:t>
            </w:r>
            <w:r w:rsidR="004E4562" w:rsidRPr="003C2434">
              <w:rPr>
                <w:rFonts w:cstheme="minorHAnsi"/>
                <w:lang w:val="en-US"/>
              </w:rPr>
              <w:t>c</w:t>
            </w:r>
            <w:r w:rsidRPr="003C2434">
              <w:rPr>
                <w:rFonts w:cstheme="minorHAnsi"/>
                <w:lang w:val="en-US"/>
              </w:rPr>
              <w:t>t:</w:t>
            </w:r>
          </w:p>
        </w:tc>
      </w:tr>
      <w:tr w:rsidR="00C14602" w:rsidRPr="003C2434" w14:paraId="632AFD9E" w14:textId="77777777" w:rsidTr="00BE3DE6">
        <w:trPr>
          <w:trHeight w:val="5669"/>
        </w:trPr>
        <w:tc>
          <w:tcPr>
            <w:tcW w:w="8493" w:type="dxa"/>
            <w:gridSpan w:val="2"/>
          </w:tcPr>
          <w:p w14:paraId="3541BB70" w14:textId="77777777" w:rsidR="00855CDA" w:rsidRDefault="00855CDA" w:rsidP="00855CDA">
            <w:pPr>
              <w:pStyle w:val="BiblioText"/>
              <w:rPr>
                <w:rFonts w:cstheme="minorHAnsi"/>
                <w:lang w:val="en-US"/>
              </w:rPr>
            </w:pPr>
          </w:p>
          <w:p w14:paraId="55329E4F" w14:textId="506CE371" w:rsidR="00CC3F85" w:rsidRPr="00CC3F85" w:rsidRDefault="00855CDA" w:rsidP="00855CDA">
            <w:pPr>
              <w:pStyle w:val="BiblioText"/>
              <w:rPr>
                <w:lang w:val="en-US"/>
              </w:rPr>
            </w:pPr>
            <w:r w:rsidRPr="00CC3F85">
              <w:rPr>
                <w:rFonts w:cstheme="minorHAnsi"/>
                <w:lang w:val="en-US"/>
              </w:rPr>
              <w:t xml:space="preserve">The aim of this master thesis </w:t>
            </w:r>
            <w:r w:rsidRPr="00CC3F85">
              <w:rPr>
                <w:lang w:val="en-US"/>
              </w:rPr>
              <w:t>was to determine the movement behavior of children aged 3-8 years and their parents during the 24-hour monitoring of</w:t>
            </w:r>
            <w:r>
              <w:rPr>
                <w:lang w:val="en-US"/>
              </w:rPr>
              <w:t> a </w:t>
            </w:r>
            <w:r w:rsidRPr="00CC3F85">
              <w:rPr>
                <w:lang w:val="en-US"/>
              </w:rPr>
              <w:t xml:space="preserve">sleep, </w:t>
            </w:r>
            <w:r>
              <w:rPr>
                <w:lang w:val="en-US"/>
              </w:rPr>
              <w:t xml:space="preserve">a </w:t>
            </w:r>
            <w:r w:rsidRPr="00CC3F85">
              <w:rPr>
                <w:lang w:val="en-US"/>
              </w:rPr>
              <w:t xml:space="preserve">sedentary </w:t>
            </w:r>
            <w:proofErr w:type="gramStart"/>
            <w:r w:rsidRPr="00CC3F85">
              <w:rPr>
                <w:lang w:val="en-US"/>
              </w:rPr>
              <w:t>behavior</w:t>
            </w:r>
            <w:proofErr w:type="gramEnd"/>
            <w:r w:rsidRPr="00CC3F85">
              <w:rPr>
                <w:lang w:val="en-US"/>
              </w:rPr>
              <w:t xml:space="preserve"> and </w:t>
            </w:r>
            <w:r>
              <w:rPr>
                <w:lang w:val="en-US"/>
              </w:rPr>
              <w:t xml:space="preserve">a </w:t>
            </w:r>
            <w:r w:rsidRPr="00CC3F85">
              <w:rPr>
                <w:lang w:val="en-US"/>
              </w:rPr>
              <w:t xml:space="preserve">physical activity. The research measurement was carried out at the Basic School and Kindergarten in </w:t>
            </w:r>
            <w:proofErr w:type="spellStart"/>
            <w:r w:rsidRPr="00CC3F85">
              <w:rPr>
                <w:lang w:val="en-US"/>
              </w:rPr>
              <w:t>Skalice</w:t>
            </w:r>
            <w:proofErr w:type="spellEnd"/>
            <w:r w:rsidRPr="00CC3F85">
              <w:rPr>
                <w:lang w:val="en-US"/>
              </w:rPr>
              <w:t xml:space="preserve"> u </w:t>
            </w:r>
            <w:proofErr w:type="spellStart"/>
            <w:r w:rsidRPr="00CC3F85">
              <w:rPr>
                <w:lang w:val="en-US"/>
              </w:rPr>
              <w:t>Česká</w:t>
            </w:r>
            <w:proofErr w:type="spellEnd"/>
            <w:r w:rsidRPr="00CC3F85">
              <w:rPr>
                <w:lang w:val="en-US"/>
              </w:rPr>
              <w:t xml:space="preserve"> </w:t>
            </w:r>
            <w:proofErr w:type="spellStart"/>
            <w:r w:rsidRPr="00CC3F85">
              <w:rPr>
                <w:lang w:val="en-US"/>
              </w:rPr>
              <w:t>Lípa</w:t>
            </w:r>
            <w:proofErr w:type="spellEnd"/>
            <w:r w:rsidRPr="00CC3F85">
              <w:rPr>
                <w:lang w:val="en-US"/>
              </w:rPr>
              <w:t xml:space="preserve">, district </w:t>
            </w:r>
            <w:proofErr w:type="spellStart"/>
            <w:r w:rsidRPr="00CC3F85">
              <w:rPr>
                <w:lang w:val="en-US"/>
              </w:rPr>
              <w:t>Česká</w:t>
            </w:r>
            <w:proofErr w:type="spellEnd"/>
            <w:r w:rsidRPr="00CC3F85">
              <w:rPr>
                <w:lang w:val="en-US"/>
              </w:rPr>
              <w:t xml:space="preserve"> </w:t>
            </w:r>
            <w:proofErr w:type="spellStart"/>
            <w:r w:rsidRPr="00CC3F85">
              <w:rPr>
                <w:lang w:val="en-US"/>
              </w:rPr>
              <w:t>Lípa</w:t>
            </w:r>
            <w:proofErr w:type="spellEnd"/>
            <w:r w:rsidRPr="00CC3F85">
              <w:rPr>
                <w:lang w:val="en-US"/>
              </w:rPr>
              <w:t xml:space="preserve">, contribution organization. </w:t>
            </w:r>
            <w:r>
              <w:rPr>
                <w:lang w:val="en-US"/>
              </w:rPr>
              <w:t>I</w:t>
            </w:r>
            <w:r w:rsidRPr="00CC3F85">
              <w:rPr>
                <w:lang w:val="en-US"/>
              </w:rPr>
              <w:t xml:space="preserve">n the project </w:t>
            </w:r>
            <w:r>
              <w:rPr>
                <w:lang w:val="en-US"/>
              </w:rPr>
              <w:t xml:space="preserve">were </w:t>
            </w:r>
            <w:r w:rsidRPr="00CC3F85">
              <w:rPr>
                <w:lang w:val="en-US"/>
              </w:rPr>
              <w:t xml:space="preserve">participated </w:t>
            </w:r>
            <w:r>
              <w:rPr>
                <w:lang w:val="en-US"/>
              </w:rPr>
              <w:t>a</w:t>
            </w:r>
            <w:r w:rsidRPr="00CC3F85">
              <w:rPr>
                <w:lang w:val="en-US"/>
              </w:rPr>
              <w:t xml:space="preserve"> total of 15 girls and 14 boys. </w:t>
            </w:r>
            <w:r>
              <w:rPr>
                <w:lang w:val="en-US"/>
              </w:rPr>
              <w:t>F</w:t>
            </w:r>
            <w:r w:rsidRPr="00CC3F85">
              <w:rPr>
                <w:lang w:val="en-US"/>
              </w:rPr>
              <w:t xml:space="preserve">or the research with their children </w:t>
            </w:r>
            <w:r>
              <w:rPr>
                <w:lang w:val="en-US"/>
              </w:rPr>
              <w:t xml:space="preserve">were </w:t>
            </w:r>
            <w:r w:rsidRPr="00CC3F85">
              <w:rPr>
                <w:lang w:val="en-US"/>
              </w:rPr>
              <w:t xml:space="preserve">signed up 23 mothers and 22 fathers. Families were monitored for 6 consecutive days and nights per week using </w:t>
            </w:r>
            <w:r>
              <w:rPr>
                <w:lang w:val="en-US"/>
              </w:rPr>
              <w:t>by</w:t>
            </w:r>
            <w:r w:rsidRPr="00CC3F85">
              <w:rPr>
                <w:lang w:val="en-US"/>
              </w:rPr>
              <w:t xml:space="preserve"> accelerometer </w:t>
            </w:r>
            <w:proofErr w:type="spellStart"/>
            <w:r w:rsidRPr="00CC3F85">
              <w:rPr>
                <w:lang w:val="en-US"/>
              </w:rPr>
              <w:t>ActiGraph</w:t>
            </w:r>
            <w:proofErr w:type="spellEnd"/>
            <w:r w:rsidRPr="00CC3F85">
              <w:rPr>
                <w:lang w:val="en-US"/>
              </w:rPr>
              <w:t xml:space="preserve"> wGT3X-BT and GT9X Link. Measurements took place during the normal activities of children and parents during the working week and at the weekend. The monitored parameters were the time the family spends together, how much time the children spend in</w:t>
            </w:r>
            <w:r>
              <w:rPr>
                <w:lang w:val="en-US"/>
              </w:rPr>
              <w:t> </w:t>
            </w:r>
            <w:r w:rsidRPr="00CC3F85">
              <w:rPr>
                <w:lang w:val="en-US"/>
              </w:rPr>
              <w:t>physical activity of medium and higher intensity during the workday and at the weekend, whether there is a difference between the physical activity of girls and boys, if the children have problems with being overweight and what is the physical activity of the parents. The</w:t>
            </w:r>
            <w:r>
              <w:rPr>
                <w:lang w:val="en-US"/>
              </w:rPr>
              <w:t> </w:t>
            </w:r>
            <w:r w:rsidRPr="00CC3F85">
              <w:rPr>
                <w:lang w:val="en-US"/>
              </w:rPr>
              <w:t>research was supplemented by a questionnaire survey, where parents answered questions about children and the rules set for them regarding time spent inactive, i.e.</w:t>
            </w:r>
            <w:r>
              <w:rPr>
                <w:lang w:val="en-US"/>
              </w:rPr>
              <w:t> </w:t>
            </w:r>
            <w:r w:rsidRPr="00CC3F85">
              <w:rPr>
                <w:lang w:val="en-US"/>
              </w:rPr>
              <w:t xml:space="preserve">watching </w:t>
            </w:r>
            <w:proofErr w:type="spellStart"/>
            <w:r>
              <w:rPr>
                <w:lang w:val="en-US"/>
              </w:rPr>
              <w:t>televisoon</w:t>
            </w:r>
            <w:proofErr w:type="spellEnd"/>
            <w:r w:rsidRPr="00CC3F85">
              <w:rPr>
                <w:lang w:val="en-US"/>
              </w:rPr>
              <w:t xml:space="preserve"> or playing PC games, etc. It is clear from the results that the average and higher intensity of physical activity in children is in only 5% of the daily time is represented on the working day and on the weekend. Furthermore, no significant differences were found between the physical activity of girls and boys</w:t>
            </w:r>
            <w:r>
              <w:rPr>
                <w:lang w:val="en-US"/>
              </w:rPr>
              <w:t>.</w:t>
            </w:r>
          </w:p>
          <w:p w14:paraId="5044317A" w14:textId="11F019B0" w:rsidR="00CC3F85" w:rsidRPr="0015547E" w:rsidRDefault="00CC3F85" w:rsidP="00BE3DE6">
            <w:pPr>
              <w:pStyle w:val="BiblioText"/>
              <w:rPr>
                <w:rFonts w:cstheme="minorHAnsi"/>
              </w:rPr>
            </w:pPr>
          </w:p>
        </w:tc>
      </w:tr>
      <w:tr w:rsidR="00C14602" w:rsidRPr="003C2434" w14:paraId="44C86DF7" w14:textId="77777777" w:rsidTr="00BE3DE6">
        <w:tc>
          <w:tcPr>
            <w:tcW w:w="8493" w:type="dxa"/>
            <w:gridSpan w:val="2"/>
          </w:tcPr>
          <w:p w14:paraId="0350909C" w14:textId="6DE2FFA6" w:rsidR="00855CDA" w:rsidRPr="003C2434" w:rsidRDefault="00C14602" w:rsidP="00BE3DE6">
            <w:pPr>
              <w:pStyle w:val="BiblioNadpis"/>
              <w:rPr>
                <w:rFonts w:cstheme="minorHAnsi"/>
                <w:lang w:val="en-US"/>
              </w:rPr>
            </w:pPr>
            <w:r w:rsidRPr="003C2434">
              <w:rPr>
                <w:rFonts w:cstheme="minorHAnsi"/>
                <w:lang w:val="en-US"/>
              </w:rPr>
              <w:t>K</w:t>
            </w:r>
            <w:r w:rsidR="004E4562" w:rsidRPr="003C2434">
              <w:rPr>
                <w:rFonts w:cstheme="minorHAnsi"/>
                <w:lang w:val="en-US"/>
              </w:rPr>
              <w:t>eywords</w:t>
            </w:r>
            <w:r w:rsidRPr="003C2434">
              <w:rPr>
                <w:rFonts w:cstheme="minorHAnsi"/>
                <w:lang w:val="en-US"/>
              </w:rPr>
              <w:t>:</w:t>
            </w:r>
          </w:p>
        </w:tc>
      </w:tr>
      <w:tr w:rsidR="00C14602" w:rsidRPr="003C2434" w14:paraId="43266334" w14:textId="77777777" w:rsidTr="00BE3DE6">
        <w:trPr>
          <w:trHeight w:val="567"/>
        </w:trPr>
        <w:tc>
          <w:tcPr>
            <w:tcW w:w="8493" w:type="dxa"/>
            <w:gridSpan w:val="2"/>
          </w:tcPr>
          <w:p w14:paraId="2D7D8364" w14:textId="071BD2D7" w:rsidR="00C14602" w:rsidRPr="003C2434" w:rsidRDefault="00855CDA" w:rsidP="00BE3DE6">
            <w:pPr>
              <w:pStyle w:val="BiblioText"/>
              <w:rPr>
                <w:rFonts w:cstheme="minorHAnsi"/>
              </w:rPr>
            </w:pPr>
            <w:r>
              <w:rPr>
                <w:lang w:val="en-US"/>
              </w:rPr>
              <w:t xml:space="preserve">Physical activity of children and parents, preschool age, younger school age, free time, sleep, an Accelerometer </w:t>
            </w:r>
            <w:proofErr w:type="spellStart"/>
            <w:r w:rsidRPr="003C2434">
              <w:rPr>
                <w:rFonts w:cstheme="minorHAnsi"/>
              </w:rPr>
              <w:t>ActiGraph</w:t>
            </w:r>
            <w:proofErr w:type="spellEnd"/>
            <w:r w:rsidRPr="003C2434">
              <w:rPr>
                <w:rFonts w:cstheme="minorHAnsi"/>
              </w:rPr>
              <w:t xml:space="preserve"> wGT3X-BT a</w:t>
            </w:r>
            <w:r>
              <w:rPr>
                <w:rFonts w:cstheme="minorHAnsi"/>
              </w:rPr>
              <w:t>nd</w:t>
            </w:r>
            <w:r w:rsidRPr="003C2434">
              <w:rPr>
                <w:rFonts w:cstheme="minorHAnsi"/>
              </w:rPr>
              <w:t xml:space="preserve"> GT9X Link</w:t>
            </w:r>
          </w:p>
        </w:tc>
      </w:tr>
      <w:tr w:rsidR="00C14602" w:rsidRPr="003C2434" w14:paraId="6D18FF2D" w14:textId="77777777" w:rsidTr="00BE3DE6">
        <w:trPr>
          <w:trHeight w:val="2835"/>
        </w:trPr>
        <w:tc>
          <w:tcPr>
            <w:tcW w:w="8493" w:type="dxa"/>
            <w:gridSpan w:val="2"/>
            <w:vAlign w:val="bottom"/>
          </w:tcPr>
          <w:p w14:paraId="32B88D7F" w14:textId="77777777" w:rsidR="00C14602" w:rsidRPr="003C2434" w:rsidRDefault="00C14602" w:rsidP="00BE3DE6">
            <w:pPr>
              <w:pStyle w:val="BiblioText"/>
              <w:rPr>
                <w:rFonts w:cstheme="minorHAnsi"/>
                <w:lang w:val="en-US"/>
              </w:rPr>
            </w:pPr>
          </w:p>
        </w:tc>
      </w:tr>
      <w:tr w:rsidR="00C14602" w:rsidRPr="003C2434" w14:paraId="39EFD7CD" w14:textId="77777777" w:rsidTr="00BE3DE6">
        <w:trPr>
          <w:trHeight w:val="564"/>
        </w:trPr>
        <w:tc>
          <w:tcPr>
            <w:tcW w:w="8493" w:type="dxa"/>
            <w:gridSpan w:val="2"/>
            <w:vAlign w:val="bottom"/>
          </w:tcPr>
          <w:p w14:paraId="73024A78" w14:textId="77777777" w:rsidR="00C14602" w:rsidRPr="003C2434" w:rsidRDefault="004E4562" w:rsidP="00BE3DE6">
            <w:pPr>
              <w:pStyle w:val="BiblioText"/>
              <w:rPr>
                <w:rFonts w:cstheme="minorHAnsi"/>
                <w:lang w:val="en-US"/>
              </w:rPr>
            </w:pPr>
            <w:r w:rsidRPr="003C2434">
              <w:rPr>
                <w:rFonts w:cstheme="minorHAnsi"/>
                <w:lang w:val="en-US"/>
              </w:rPr>
              <w:t>I agree the thesis paper to be lent within the library service</w:t>
            </w:r>
            <w:r w:rsidR="00C14602" w:rsidRPr="003C2434">
              <w:rPr>
                <w:rFonts w:cstheme="minorHAnsi"/>
                <w:lang w:val="en-US"/>
              </w:rPr>
              <w:t>.</w:t>
            </w:r>
          </w:p>
        </w:tc>
      </w:tr>
    </w:tbl>
    <w:p w14:paraId="4136B734" w14:textId="77777777" w:rsidR="004E4562" w:rsidRPr="003C2434" w:rsidRDefault="004E4562" w:rsidP="005C6624">
      <w:pPr>
        <w:pStyle w:val="BiblioNadpis"/>
        <w:rPr>
          <w:rFonts w:cstheme="minorHAnsi"/>
        </w:rPr>
        <w:sectPr w:rsidR="004E4562" w:rsidRPr="003C2434" w:rsidSect="00655F78">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706236" w:rsidRPr="003C2434" w14:paraId="459E1630" w14:textId="77777777" w:rsidTr="00427828">
        <w:trPr>
          <w:trHeight w:val="13039"/>
        </w:trPr>
        <w:tc>
          <w:tcPr>
            <w:tcW w:w="8493" w:type="dxa"/>
            <w:tcBorders>
              <w:top w:val="nil"/>
              <w:left w:val="nil"/>
              <w:bottom w:val="nil"/>
              <w:right w:val="nil"/>
            </w:tcBorders>
            <w:vAlign w:val="bottom"/>
          </w:tcPr>
          <w:p w14:paraId="6B1F16A9" w14:textId="77777777" w:rsidR="00706236" w:rsidRPr="003C2434" w:rsidRDefault="00427828" w:rsidP="00427828">
            <w:pPr>
              <w:pStyle w:val="BiblioText"/>
              <w:rPr>
                <w:rFonts w:cstheme="minorHAnsi"/>
              </w:rPr>
            </w:pPr>
            <w:r w:rsidRPr="003C2434">
              <w:rPr>
                <w:rFonts w:cstheme="minorHAnsi"/>
              </w:rPr>
              <w:lastRenderedPageBreak/>
              <w:t xml:space="preserve">Prohlašuji, že jsem tuto práci </w:t>
            </w:r>
            <w:sdt>
              <w:sdtPr>
                <w:rPr>
                  <w:rFonts w:cstheme="minorHAnsi"/>
                </w:rPr>
                <w:id w:val="457000802"/>
                <w:lock w:val="sdtLocked"/>
                <w:placeholder>
                  <w:docPart w:val="BD5192E339F74B05BB38048A1C741EE1"/>
                </w:placeholder>
                <w:dropDownList>
                  <w:listItem w:displayText="zpracoval" w:value="zpracoval"/>
                  <w:listItem w:displayText="zpracovala" w:value="zpracovala"/>
                </w:dropDownList>
              </w:sdtPr>
              <w:sdtContent>
                <w:r w:rsidR="00EF5E64" w:rsidRPr="003C2434">
                  <w:rPr>
                    <w:rFonts w:cstheme="minorHAnsi"/>
                  </w:rPr>
                  <w:t>zpracovala</w:t>
                </w:r>
              </w:sdtContent>
            </w:sdt>
            <w:r w:rsidRPr="003C2434">
              <w:rPr>
                <w:rFonts w:cstheme="minorHAnsi"/>
              </w:rPr>
              <w:t xml:space="preserve"> samostatně pod vedením </w:t>
            </w:r>
            <w:sdt>
              <w:sdtPr>
                <w:rPr>
                  <w:rFonts w:cstheme="minorHAnsi"/>
                </w:rPr>
                <w:id w:val="2113773099"/>
                <w:lock w:val="sdtLocked"/>
                <w:placeholder>
                  <w:docPart w:val="27435D5492A24ED79EA4F0E9A061194E"/>
                </w:placeholder>
                <w:text/>
              </w:sdtPr>
              <w:sdtContent>
                <w:r w:rsidR="00EF5E64" w:rsidRPr="003C2434">
                  <w:rPr>
                    <w:rFonts w:cstheme="minorHAnsi"/>
                  </w:rPr>
                  <w:t xml:space="preserve">doc. Mgr. Dagmar Sigmundové, </w:t>
                </w:r>
                <w:proofErr w:type="spellStart"/>
                <w:r w:rsidR="00EF5E64" w:rsidRPr="003C2434">
                  <w:rPr>
                    <w:rFonts w:cstheme="minorHAnsi"/>
                  </w:rPr>
                  <w:t>Ph</w:t>
                </w:r>
                <w:proofErr w:type="spellEnd"/>
                <w:r w:rsidR="00EF5E64" w:rsidRPr="003C2434">
                  <w:rPr>
                    <w:rFonts w:cstheme="minorHAnsi"/>
                  </w:rPr>
                  <w:t>. D.</w:t>
                </w:r>
              </w:sdtContent>
            </w:sdt>
            <w:r w:rsidRPr="003C2434">
              <w:rPr>
                <w:rFonts w:cstheme="minorHAnsi"/>
              </w:rPr>
              <w:t xml:space="preserve">, </w:t>
            </w:r>
            <w:sdt>
              <w:sdtPr>
                <w:rPr>
                  <w:rFonts w:cstheme="minorHAnsi"/>
                </w:rPr>
                <w:id w:val="502479422"/>
                <w:lock w:val="sdtLocked"/>
                <w:placeholder>
                  <w:docPart w:val="C67A2C10BC634615A3D3CAA3B7AF8CD5"/>
                </w:placeholder>
                <w:dropDownList>
                  <w:listItem w:displayText="uvedl" w:value="uvedl"/>
                  <w:listItem w:displayText="uvedla" w:value="uvedla"/>
                </w:dropDownList>
              </w:sdtPr>
              <w:sdtContent>
                <w:r w:rsidR="00EF5E64" w:rsidRPr="003C2434">
                  <w:rPr>
                    <w:rFonts w:cstheme="minorHAnsi"/>
                  </w:rPr>
                  <w:t>uvedla</w:t>
                </w:r>
              </w:sdtContent>
            </w:sdt>
            <w:r w:rsidRPr="003C2434">
              <w:rPr>
                <w:rFonts w:cstheme="minorHAnsi"/>
              </w:rPr>
              <w:t xml:space="preserve"> všechny použité literární a odborné zdroje a </w:t>
            </w:r>
            <w:sdt>
              <w:sdtPr>
                <w:rPr>
                  <w:rFonts w:cstheme="minorHAnsi"/>
                </w:rPr>
                <w:id w:val="1698813651"/>
                <w:lock w:val="sdtLocked"/>
                <w:placeholder>
                  <w:docPart w:val="E1E9A004B9A143349C896DE104AA71E4"/>
                </w:placeholder>
                <w:dropDownList>
                  <w:listItem w:displayText="dodržoval" w:value="dodržoval"/>
                  <w:listItem w:displayText="dodržovala" w:value="dodržovala"/>
                </w:dropDownList>
              </w:sdtPr>
              <w:sdtContent>
                <w:r w:rsidR="00EF5E64" w:rsidRPr="003C2434">
                  <w:rPr>
                    <w:rFonts w:cstheme="minorHAnsi"/>
                  </w:rPr>
                  <w:t>dodržovala</w:t>
                </w:r>
              </w:sdtContent>
            </w:sdt>
            <w:r w:rsidRPr="003C2434">
              <w:rPr>
                <w:rFonts w:cstheme="minorHAnsi"/>
              </w:rPr>
              <w:t xml:space="preserve"> zásady vědecké etiky.</w:t>
            </w:r>
          </w:p>
          <w:p w14:paraId="22B54A42" w14:textId="77777777" w:rsidR="003A2777" w:rsidRPr="003C2434" w:rsidRDefault="003A2777" w:rsidP="00427828">
            <w:pPr>
              <w:pStyle w:val="BiblioText"/>
              <w:rPr>
                <w:rFonts w:cstheme="minorHAnsi"/>
              </w:rPr>
            </w:pPr>
          </w:p>
          <w:p w14:paraId="1FEE7901" w14:textId="77777777" w:rsidR="003A2777" w:rsidRPr="003C2434" w:rsidRDefault="003A2777" w:rsidP="00427828">
            <w:pPr>
              <w:pStyle w:val="BiblioText"/>
              <w:rPr>
                <w:rFonts w:cstheme="minorHAnsi"/>
              </w:rPr>
            </w:pPr>
          </w:p>
          <w:p w14:paraId="1AA4E997" w14:textId="632C23EC" w:rsidR="00C74665" w:rsidRPr="003C2434" w:rsidRDefault="003A2777" w:rsidP="00427828">
            <w:pPr>
              <w:pStyle w:val="BiblioText"/>
              <w:rPr>
                <w:rFonts w:cstheme="minorHAnsi"/>
              </w:rPr>
            </w:pPr>
            <w:r w:rsidRPr="003C2434">
              <w:rPr>
                <w:rFonts w:cstheme="minorHAnsi"/>
              </w:rPr>
              <w:t>V </w:t>
            </w:r>
            <w:sdt>
              <w:sdtPr>
                <w:rPr>
                  <w:rFonts w:cstheme="minorHAnsi"/>
                </w:rPr>
                <w:id w:val="-2115126490"/>
                <w:lock w:val="sdtLocked"/>
                <w:placeholder>
                  <w:docPart w:val="A865CE7859DE4F29B82419317FE7217F"/>
                </w:placeholder>
                <w:text/>
              </w:sdtPr>
              <w:sdtContent>
                <w:r w:rsidR="00EF5E64" w:rsidRPr="003C2434">
                  <w:rPr>
                    <w:rFonts w:cstheme="minorHAnsi"/>
                  </w:rPr>
                  <w:t>Bukovanech</w:t>
                </w:r>
              </w:sdtContent>
            </w:sdt>
            <w:r w:rsidRPr="003C2434">
              <w:rPr>
                <w:rFonts w:cstheme="minorHAnsi"/>
              </w:rPr>
              <w:t xml:space="preserve"> dne </w:t>
            </w:r>
            <w:sdt>
              <w:sdtPr>
                <w:rPr>
                  <w:rFonts w:cstheme="minorHAnsi"/>
                </w:rPr>
                <w:id w:val="1893921092"/>
                <w:lock w:val="sdtLocked"/>
                <w:placeholder>
                  <w:docPart w:val="8F50CB0E36CB4A6C82A4B45A9E10EC02"/>
                </w:placeholder>
                <w:date w:fullDate="2024-03-08T00:00:00Z">
                  <w:dateFormat w:val="d. MMMM yyyy"/>
                  <w:lid w:val="cs-CZ"/>
                  <w:storeMappedDataAs w:val="dateTime"/>
                  <w:calendar w:val="gregorian"/>
                </w:date>
              </w:sdtPr>
              <w:sdtContent>
                <w:r w:rsidR="00855CDA">
                  <w:rPr>
                    <w:rFonts w:cstheme="minorHAnsi"/>
                    <w:lang w:val="cs-CZ"/>
                  </w:rPr>
                  <w:t>8. března 2024</w:t>
                </w:r>
              </w:sdtContent>
            </w:sdt>
          </w:p>
          <w:p w14:paraId="43A2119C" w14:textId="77777777" w:rsidR="00C74665" w:rsidRPr="003C2434" w:rsidRDefault="00C74665" w:rsidP="00427828">
            <w:pPr>
              <w:pStyle w:val="BiblioText"/>
              <w:rPr>
                <w:rFonts w:cstheme="minorHAnsi"/>
              </w:rPr>
            </w:pPr>
          </w:p>
          <w:p w14:paraId="3B8A59A6" w14:textId="77777777" w:rsidR="003A2777" w:rsidRPr="003C2434" w:rsidRDefault="003A2777" w:rsidP="00C74665">
            <w:pPr>
              <w:pStyle w:val="BiblioText"/>
              <w:jc w:val="right"/>
              <w:rPr>
                <w:rFonts w:cstheme="minorHAnsi"/>
              </w:rPr>
            </w:pPr>
            <w:r w:rsidRPr="003C2434">
              <w:rPr>
                <w:rFonts w:cstheme="minorHAnsi"/>
              </w:rPr>
              <w:t>....................................................</w:t>
            </w:r>
          </w:p>
        </w:tc>
      </w:tr>
    </w:tbl>
    <w:p w14:paraId="5CC603F5" w14:textId="77777777" w:rsidR="00DA1758" w:rsidRPr="003C2434" w:rsidRDefault="00DA1758" w:rsidP="00706236">
      <w:pPr>
        <w:pStyle w:val="BiblioText"/>
        <w:rPr>
          <w:rFonts w:cstheme="minorHAnsi"/>
        </w:rPr>
        <w:sectPr w:rsidR="00DA1758" w:rsidRPr="003C2434" w:rsidSect="00655F78">
          <w:pgSz w:w="11906" w:h="16838" w:code="9"/>
          <w:pgMar w:top="1418" w:right="1418" w:bottom="1418" w:left="1418" w:header="709" w:footer="709" w:gutter="567"/>
          <w:cols w:space="708"/>
          <w:docGrid w:linePitch="360"/>
        </w:sectPr>
      </w:pPr>
    </w:p>
    <w:tbl>
      <w:tblPr>
        <w:tblStyle w:val="Mkatabulky"/>
        <w:tblW w:w="0" w:type="auto"/>
        <w:tblLook w:val="04A0" w:firstRow="1" w:lastRow="0" w:firstColumn="1" w:lastColumn="0" w:noHBand="0" w:noVBand="1"/>
      </w:tblPr>
      <w:tblGrid>
        <w:gridCol w:w="8493"/>
      </w:tblGrid>
      <w:tr w:rsidR="009874DD" w:rsidRPr="003C2434" w14:paraId="1B9CE263" w14:textId="77777777" w:rsidTr="009874DD">
        <w:trPr>
          <w:trHeight w:val="13039"/>
        </w:trPr>
        <w:tc>
          <w:tcPr>
            <w:tcW w:w="8493" w:type="dxa"/>
            <w:tcBorders>
              <w:top w:val="nil"/>
              <w:left w:val="nil"/>
              <w:bottom w:val="nil"/>
              <w:right w:val="nil"/>
            </w:tcBorders>
            <w:vAlign w:val="bottom"/>
          </w:tcPr>
          <w:p w14:paraId="3392A3A6" w14:textId="1403A853" w:rsidR="009874DD" w:rsidRPr="003C2434" w:rsidRDefault="00000000" w:rsidP="009874DD">
            <w:pPr>
              <w:pStyle w:val="BiblioText"/>
              <w:rPr>
                <w:rFonts w:cstheme="minorHAnsi"/>
              </w:rPr>
            </w:pPr>
            <w:sdt>
              <w:sdtPr>
                <w:id w:val="-1489856041"/>
                <w:lock w:val="sdtLocked"/>
                <w:placeholder>
                  <w:docPart w:val="F8EA4FE3DF75454693E67E268C402AA9"/>
                </w:placeholder>
                <w:text/>
              </w:sdtPr>
              <w:sdtContent>
                <w:r w:rsidR="00AC615A" w:rsidRPr="00AC615A">
                  <w:t xml:space="preserve">Touto cestou bych ráda poděkovala doc. Mgr. Dagmar Sigmundové, PhD. za její cenné rady při psaní této diplomové práce. Také bych ráda poděkovala Institutu aktivního životního stylu za zapůjčení přístrojů, které byly potřeba pro realizaci výzkumného záměru této práce. </w:t>
                </w:r>
                <w:r w:rsidR="00AC615A">
                  <w:t xml:space="preserve">Předložená </w:t>
                </w:r>
                <w:r w:rsidR="00AC615A" w:rsidRPr="00AC615A">
                  <w:t xml:space="preserve">diplomová práce </w:t>
                </w:r>
                <w:r w:rsidR="00AC615A">
                  <w:t>byla uskutečněna pod záštitou</w:t>
                </w:r>
                <w:r w:rsidR="00AC615A" w:rsidRPr="00AC615A">
                  <w:t xml:space="preserve"> projektu s názvem „Vzorce 24hodinového chování rodičů a dětí v rodinách s dětmi ve věku 3-8 let “, který je veden pod</w:t>
                </w:r>
                <w:r w:rsidR="00AC615A">
                  <w:t> </w:t>
                </w:r>
                <w:r w:rsidR="00AC615A" w:rsidRPr="00AC615A">
                  <w:t xml:space="preserve">registračním číslem </w:t>
                </w:r>
                <w:proofErr w:type="gramStart"/>
                <w:r w:rsidR="00AC615A" w:rsidRPr="00AC615A">
                  <w:t>22-22465S</w:t>
                </w:r>
                <w:proofErr w:type="gramEnd"/>
                <w:r w:rsidR="00AC615A" w:rsidRPr="00AC615A">
                  <w:t>.</w:t>
                </w:r>
              </w:sdtContent>
            </w:sdt>
          </w:p>
        </w:tc>
      </w:tr>
    </w:tbl>
    <w:p w14:paraId="6CA5A397" w14:textId="77777777" w:rsidR="009874DD" w:rsidRPr="003C2434" w:rsidRDefault="009874DD" w:rsidP="00706236">
      <w:pPr>
        <w:pStyle w:val="BiblioText"/>
        <w:rPr>
          <w:rFonts w:cstheme="minorHAnsi"/>
        </w:rPr>
        <w:sectPr w:rsidR="009874DD" w:rsidRPr="003C2434" w:rsidSect="00655F78">
          <w:pgSz w:w="11906" w:h="16838" w:code="9"/>
          <w:pgMar w:top="1418" w:right="1418" w:bottom="1418" w:left="1418" w:header="709" w:footer="709" w:gutter="567"/>
          <w:cols w:space="708"/>
          <w:docGrid w:linePitch="360"/>
        </w:sectPr>
      </w:pPr>
    </w:p>
    <w:p w14:paraId="2981B777" w14:textId="77777777" w:rsidR="00C14602" w:rsidRPr="003C2434" w:rsidRDefault="006B094F" w:rsidP="0038126A">
      <w:pPr>
        <w:pStyle w:val="Nadpis1"/>
        <w:numPr>
          <w:ilvl w:val="0"/>
          <w:numId w:val="0"/>
        </w:numPr>
        <w:spacing w:line="276" w:lineRule="auto"/>
        <w:rPr>
          <w:rFonts w:asciiTheme="minorHAnsi" w:hAnsiTheme="minorHAnsi" w:cstheme="minorHAnsi"/>
        </w:rPr>
      </w:pPr>
      <w:bookmarkStart w:id="2" w:name="_Toc161954781"/>
      <w:r w:rsidRPr="003C2434">
        <w:rPr>
          <w:rFonts w:asciiTheme="minorHAnsi" w:hAnsiTheme="minorHAnsi" w:cstheme="minorHAnsi"/>
        </w:rPr>
        <w:lastRenderedPageBreak/>
        <w:t>Obsah</w:t>
      </w:r>
      <w:bookmarkEnd w:id="2"/>
    </w:p>
    <w:p w14:paraId="168D8001" w14:textId="32D0B666" w:rsidR="00AD27DF" w:rsidRDefault="00F01440">
      <w:pPr>
        <w:pStyle w:val="Obsah1"/>
        <w:rPr>
          <w:rFonts w:eastAsiaTheme="minorEastAsia"/>
          <w:kern w:val="2"/>
          <w:lang w:val="cs-CZ"/>
          <w14:ligatures w14:val="standardContextual"/>
        </w:rPr>
      </w:pPr>
      <w:r w:rsidRPr="003C2434">
        <w:rPr>
          <w:rFonts w:cstheme="minorHAnsi"/>
          <w:noProof w:val="0"/>
          <w:lang w:val="cs-CZ"/>
        </w:rPr>
        <w:fldChar w:fldCharType="begin"/>
      </w:r>
      <w:r w:rsidRPr="003C2434">
        <w:rPr>
          <w:rFonts w:cstheme="minorHAnsi"/>
          <w:noProof w:val="0"/>
          <w:lang w:val="cs-CZ"/>
        </w:rPr>
        <w:instrText xml:space="preserve"> TOC \o "1-3" \h \z \u </w:instrText>
      </w:r>
      <w:r w:rsidRPr="003C2434">
        <w:rPr>
          <w:rFonts w:cstheme="minorHAnsi"/>
          <w:noProof w:val="0"/>
          <w:lang w:val="cs-CZ"/>
        </w:rPr>
        <w:fldChar w:fldCharType="separate"/>
      </w:r>
      <w:hyperlink w:anchor="_Toc161954781" w:history="1">
        <w:r w:rsidR="00AD27DF" w:rsidRPr="00923D75">
          <w:rPr>
            <w:rStyle w:val="Hypertextovodkaz"/>
            <w:rFonts w:cstheme="minorHAnsi"/>
          </w:rPr>
          <w:t>Obsah</w:t>
        </w:r>
        <w:r w:rsidR="00AD27DF">
          <w:rPr>
            <w:webHidden/>
          </w:rPr>
          <w:tab/>
        </w:r>
        <w:r w:rsidR="00AD27DF">
          <w:rPr>
            <w:webHidden/>
          </w:rPr>
          <w:fldChar w:fldCharType="begin"/>
        </w:r>
        <w:r w:rsidR="00AD27DF">
          <w:rPr>
            <w:webHidden/>
          </w:rPr>
          <w:instrText xml:space="preserve"> PAGEREF _Toc161954781 \h </w:instrText>
        </w:r>
        <w:r w:rsidR="00AD27DF">
          <w:rPr>
            <w:webHidden/>
          </w:rPr>
        </w:r>
        <w:r w:rsidR="00AD27DF">
          <w:rPr>
            <w:webHidden/>
          </w:rPr>
          <w:fldChar w:fldCharType="separate"/>
        </w:r>
        <w:r w:rsidR="00AD27DF">
          <w:rPr>
            <w:webHidden/>
          </w:rPr>
          <w:t>7</w:t>
        </w:r>
        <w:r w:rsidR="00AD27DF">
          <w:rPr>
            <w:webHidden/>
          </w:rPr>
          <w:fldChar w:fldCharType="end"/>
        </w:r>
      </w:hyperlink>
    </w:p>
    <w:p w14:paraId="4D7473EA" w14:textId="4429461E" w:rsidR="00AD27DF" w:rsidRDefault="00AD27DF">
      <w:pPr>
        <w:pStyle w:val="Obsah1"/>
        <w:rPr>
          <w:rFonts w:eastAsiaTheme="minorEastAsia"/>
          <w:kern w:val="2"/>
          <w:lang w:val="cs-CZ"/>
          <w14:ligatures w14:val="standardContextual"/>
        </w:rPr>
      </w:pPr>
      <w:hyperlink w:anchor="_Toc161954782" w:history="1">
        <w:r w:rsidRPr="00923D75">
          <w:rPr>
            <w:rStyle w:val="Hypertextovodkaz"/>
            <w:rFonts w:cstheme="minorHAnsi"/>
          </w:rPr>
          <w:t>1</w:t>
        </w:r>
        <w:r>
          <w:rPr>
            <w:rFonts w:eastAsiaTheme="minorEastAsia"/>
            <w:kern w:val="2"/>
            <w:lang w:val="cs-CZ"/>
            <w14:ligatures w14:val="standardContextual"/>
          </w:rPr>
          <w:tab/>
        </w:r>
        <w:r w:rsidRPr="00923D75">
          <w:rPr>
            <w:rStyle w:val="Hypertextovodkaz"/>
            <w:rFonts w:cstheme="minorHAnsi"/>
          </w:rPr>
          <w:t>Úvod</w:t>
        </w:r>
        <w:r>
          <w:rPr>
            <w:webHidden/>
          </w:rPr>
          <w:tab/>
        </w:r>
        <w:r>
          <w:rPr>
            <w:webHidden/>
          </w:rPr>
          <w:fldChar w:fldCharType="begin"/>
        </w:r>
        <w:r>
          <w:rPr>
            <w:webHidden/>
          </w:rPr>
          <w:instrText xml:space="preserve"> PAGEREF _Toc161954782 \h </w:instrText>
        </w:r>
        <w:r>
          <w:rPr>
            <w:webHidden/>
          </w:rPr>
        </w:r>
        <w:r>
          <w:rPr>
            <w:webHidden/>
          </w:rPr>
          <w:fldChar w:fldCharType="separate"/>
        </w:r>
        <w:r>
          <w:rPr>
            <w:webHidden/>
          </w:rPr>
          <w:t>9</w:t>
        </w:r>
        <w:r>
          <w:rPr>
            <w:webHidden/>
          </w:rPr>
          <w:fldChar w:fldCharType="end"/>
        </w:r>
      </w:hyperlink>
    </w:p>
    <w:p w14:paraId="078FB1C7" w14:textId="7F1BE17A" w:rsidR="00AD27DF" w:rsidRDefault="00AD27DF">
      <w:pPr>
        <w:pStyle w:val="Obsah1"/>
        <w:rPr>
          <w:rFonts w:eastAsiaTheme="minorEastAsia"/>
          <w:kern w:val="2"/>
          <w:lang w:val="cs-CZ"/>
          <w14:ligatures w14:val="standardContextual"/>
        </w:rPr>
      </w:pPr>
      <w:hyperlink w:anchor="_Toc161954783" w:history="1">
        <w:r w:rsidRPr="00923D75">
          <w:rPr>
            <w:rStyle w:val="Hypertextovodkaz"/>
            <w:rFonts w:cstheme="minorHAnsi"/>
          </w:rPr>
          <w:t>2</w:t>
        </w:r>
        <w:r>
          <w:rPr>
            <w:rFonts w:eastAsiaTheme="minorEastAsia"/>
            <w:kern w:val="2"/>
            <w:lang w:val="cs-CZ"/>
            <w14:ligatures w14:val="standardContextual"/>
          </w:rPr>
          <w:tab/>
        </w:r>
        <w:r w:rsidRPr="00923D75">
          <w:rPr>
            <w:rStyle w:val="Hypertextovodkaz"/>
            <w:rFonts w:cstheme="minorHAnsi"/>
          </w:rPr>
          <w:t>Přehled poznatků</w:t>
        </w:r>
        <w:r>
          <w:rPr>
            <w:webHidden/>
          </w:rPr>
          <w:tab/>
        </w:r>
        <w:r>
          <w:rPr>
            <w:webHidden/>
          </w:rPr>
          <w:fldChar w:fldCharType="begin"/>
        </w:r>
        <w:r>
          <w:rPr>
            <w:webHidden/>
          </w:rPr>
          <w:instrText xml:space="preserve"> PAGEREF _Toc161954783 \h </w:instrText>
        </w:r>
        <w:r>
          <w:rPr>
            <w:webHidden/>
          </w:rPr>
        </w:r>
        <w:r>
          <w:rPr>
            <w:webHidden/>
          </w:rPr>
          <w:fldChar w:fldCharType="separate"/>
        </w:r>
        <w:r>
          <w:rPr>
            <w:webHidden/>
          </w:rPr>
          <w:t>10</w:t>
        </w:r>
        <w:r>
          <w:rPr>
            <w:webHidden/>
          </w:rPr>
          <w:fldChar w:fldCharType="end"/>
        </w:r>
      </w:hyperlink>
    </w:p>
    <w:p w14:paraId="2EA3C3A2" w14:textId="287AC9F2" w:rsidR="00AD27DF" w:rsidRDefault="00AD27DF">
      <w:pPr>
        <w:pStyle w:val="Obsah2"/>
        <w:rPr>
          <w:rFonts w:eastAsiaTheme="minorEastAsia"/>
          <w:kern w:val="2"/>
          <w:lang w:val="cs-CZ"/>
          <w14:ligatures w14:val="standardContextual"/>
        </w:rPr>
      </w:pPr>
      <w:hyperlink w:anchor="_Toc161954784" w:history="1">
        <w:r w:rsidRPr="00923D75">
          <w:rPr>
            <w:rStyle w:val="Hypertextovodkaz"/>
          </w:rPr>
          <w:t>2.1</w:t>
        </w:r>
        <w:r>
          <w:rPr>
            <w:rFonts w:eastAsiaTheme="minorEastAsia"/>
            <w:kern w:val="2"/>
            <w:lang w:val="cs-CZ"/>
            <w14:ligatures w14:val="standardContextual"/>
          </w:rPr>
          <w:tab/>
        </w:r>
        <w:r w:rsidRPr="00923D75">
          <w:rPr>
            <w:rStyle w:val="Hypertextovodkaz"/>
          </w:rPr>
          <w:t>Vývoj jedince-dítěte</w:t>
        </w:r>
        <w:r>
          <w:rPr>
            <w:webHidden/>
          </w:rPr>
          <w:tab/>
        </w:r>
        <w:r>
          <w:rPr>
            <w:webHidden/>
          </w:rPr>
          <w:fldChar w:fldCharType="begin"/>
        </w:r>
        <w:r>
          <w:rPr>
            <w:webHidden/>
          </w:rPr>
          <w:instrText xml:space="preserve"> PAGEREF _Toc161954784 \h </w:instrText>
        </w:r>
        <w:r>
          <w:rPr>
            <w:webHidden/>
          </w:rPr>
        </w:r>
        <w:r>
          <w:rPr>
            <w:webHidden/>
          </w:rPr>
          <w:fldChar w:fldCharType="separate"/>
        </w:r>
        <w:r>
          <w:rPr>
            <w:webHidden/>
          </w:rPr>
          <w:t>10</w:t>
        </w:r>
        <w:r>
          <w:rPr>
            <w:webHidden/>
          </w:rPr>
          <w:fldChar w:fldCharType="end"/>
        </w:r>
      </w:hyperlink>
    </w:p>
    <w:p w14:paraId="5B94FB5C" w14:textId="39671373" w:rsidR="00AD27DF" w:rsidRDefault="00AD27DF">
      <w:pPr>
        <w:pStyle w:val="Obsah3"/>
        <w:rPr>
          <w:rFonts w:eastAsiaTheme="minorEastAsia"/>
          <w:kern w:val="2"/>
          <w:lang w:val="cs-CZ"/>
          <w14:ligatures w14:val="standardContextual"/>
        </w:rPr>
      </w:pPr>
      <w:hyperlink w:anchor="_Toc161954785" w:history="1">
        <w:r w:rsidRPr="00923D75">
          <w:rPr>
            <w:rStyle w:val="Hypertextovodkaz"/>
          </w:rPr>
          <w:t>2.1.1</w:t>
        </w:r>
        <w:r>
          <w:rPr>
            <w:rFonts w:eastAsiaTheme="minorEastAsia"/>
            <w:kern w:val="2"/>
            <w:lang w:val="cs-CZ"/>
            <w14:ligatures w14:val="standardContextual"/>
          </w:rPr>
          <w:tab/>
        </w:r>
        <w:r w:rsidRPr="00923D75">
          <w:rPr>
            <w:rStyle w:val="Hypertextovodkaz"/>
          </w:rPr>
          <w:t>Vývoj jedince v průběhu života – ontogenéze</w:t>
        </w:r>
        <w:r>
          <w:rPr>
            <w:webHidden/>
          </w:rPr>
          <w:tab/>
        </w:r>
        <w:r>
          <w:rPr>
            <w:webHidden/>
          </w:rPr>
          <w:fldChar w:fldCharType="begin"/>
        </w:r>
        <w:r>
          <w:rPr>
            <w:webHidden/>
          </w:rPr>
          <w:instrText xml:space="preserve"> PAGEREF _Toc161954785 \h </w:instrText>
        </w:r>
        <w:r>
          <w:rPr>
            <w:webHidden/>
          </w:rPr>
        </w:r>
        <w:r>
          <w:rPr>
            <w:webHidden/>
          </w:rPr>
          <w:fldChar w:fldCharType="separate"/>
        </w:r>
        <w:r>
          <w:rPr>
            <w:webHidden/>
          </w:rPr>
          <w:t>10</w:t>
        </w:r>
        <w:r>
          <w:rPr>
            <w:webHidden/>
          </w:rPr>
          <w:fldChar w:fldCharType="end"/>
        </w:r>
      </w:hyperlink>
    </w:p>
    <w:p w14:paraId="7D7BECA2" w14:textId="5040BE1E" w:rsidR="00AD27DF" w:rsidRDefault="00AD27DF">
      <w:pPr>
        <w:pStyle w:val="Obsah3"/>
        <w:rPr>
          <w:rFonts w:eastAsiaTheme="minorEastAsia"/>
          <w:kern w:val="2"/>
          <w:lang w:val="cs-CZ"/>
          <w14:ligatures w14:val="standardContextual"/>
        </w:rPr>
      </w:pPr>
      <w:hyperlink w:anchor="_Toc161954786" w:history="1">
        <w:r w:rsidRPr="00923D75">
          <w:rPr>
            <w:rStyle w:val="Hypertextovodkaz"/>
          </w:rPr>
          <w:t>2.1.2</w:t>
        </w:r>
        <w:r>
          <w:rPr>
            <w:rFonts w:eastAsiaTheme="minorEastAsia"/>
            <w:kern w:val="2"/>
            <w:lang w:val="cs-CZ"/>
            <w14:ligatures w14:val="standardContextual"/>
          </w:rPr>
          <w:tab/>
        </w:r>
        <w:r w:rsidRPr="00923D75">
          <w:rPr>
            <w:rStyle w:val="Hypertextovodkaz"/>
          </w:rPr>
          <w:t>Vývoj dítěte v předškolním věku</w:t>
        </w:r>
        <w:r>
          <w:rPr>
            <w:webHidden/>
          </w:rPr>
          <w:tab/>
        </w:r>
        <w:r>
          <w:rPr>
            <w:webHidden/>
          </w:rPr>
          <w:fldChar w:fldCharType="begin"/>
        </w:r>
        <w:r>
          <w:rPr>
            <w:webHidden/>
          </w:rPr>
          <w:instrText xml:space="preserve"> PAGEREF _Toc161954786 \h </w:instrText>
        </w:r>
        <w:r>
          <w:rPr>
            <w:webHidden/>
          </w:rPr>
        </w:r>
        <w:r>
          <w:rPr>
            <w:webHidden/>
          </w:rPr>
          <w:fldChar w:fldCharType="separate"/>
        </w:r>
        <w:r>
          <w:rPr>
            <w:webHidden/>
          </w:rPr>
          <w:t>10</w:t>
        </w:r>
        <w:r>
          <w:rPr>
            <w:webHidden/>
          </w:rPr>
          <w:fldChar w:fldCharType="end"/>
        </w:r>
      </w:hyperlink>
    </w:p>
    <w:p w14:paraId="1631F87E" w14:textId="0A8E5B2A" w:rsidR="00AD27DF" w:rsidRDefault="00AD27DF">
      <w:pPr>
        <w:pStyle w:val="Obsah3"/>
        <w:rPr>
          <w:rFonts w:eastAsiaTheme="minorEastAsia"/>
          <w:kern w:val="2"/>
          <w:lang w:val="cs-CZ"/>
          <w14:ligatures w14:val="standardContextual"/>
        </w:rPr>
      </w:pPr>
      <w:hyperlink w:anchor="_Toc161954787" w:history="1">
        <w:r w:rsidRPr="00923D75">
          <w:rPr>
            <w:rStyle w:val="Hypertextovodkaz"/>
          </w:rPr>
          <w:t>2.1.3</w:t>
        </w:r>
        <w:r>
          <w:rPr>
            <w:rFonts w:eastAsiaTheme="minorEastAsia"/>
            <w:kern w:val="2"/>
            <w:lang w:val="cs-CZ"/>
            <w14:ligatures w14:val="standardContextual"/>
          </w:rPr>
          <w:tab/>
        </w:r>
        <w:r w:rsidRPr="00923D75">
          <w:rPr>
            <w:rStyle w:val="Hypertextovodkaz"/>
          </w:rPr>
          <w:t>Vývoj dítěte v mladším školním věku</w:t>
        </w:r>
        <w:r>
          <w:rPr>
            <w:webHidden/>
          </w:rPr>
          <w:tab/>
        </w:r>
        <w:r>
          <w:rPr>
            <w:webHidden/>
          </w:rPr>
          <w:fldChar w:fldCharType="begin"/>
        </w:r>
        <w:r>
          <w:rPr>
            <w:webHidden/>
          </w:rPr>
          <w:instrText xml:space="preserve"> PAGEREF _Toc161954787 \h </w:instrText>
        </w:r>
        <w:r>
          <w:rPr>
            <w:webHidden/>
          </w:rPr>
        </w:r>
        <w:r>
          <w:rPr>
            <w:webHidden/>
          </w:rPr>
          <w:fldChar w:fldCharType="separate"/>
        </w:r>
        <w:r>
          <w:rPr>
            <w:webHidden/>
          </w:rPr>
          <w:t>12</w:t>
        </w:r>
        <w:r>
          <w:rPr>
            <w:webHidden/>
          </w:rPr>
          <w:fldChar w:fldCharType="end"/>
        </w:r>
      </w:hyperlink>
    </w:p>
    <w:p w14:paraId="1616B425" w14:textId="7FB572E4" w:rsidR="00AD27DF" w:rsidRDefault="00AD27DF">
      <w:pPr>
        <w:pStyle w:val="Obsah2"/>
        <w:rPr>
          <w:rFonts w:eastAsiaTheme="minorEastAsia"/>
          <w:kern w:val="2"/>
          <w:lang w:val="cs-CZ"/>
          <w14:ligatures w14:val="standardContextual"/>
        </w:rPr>
      </w:pPr>
      <w:hyperlink w:anchor="_Toc161954788" w:history="1">
        <w:r w:rsidRPr="00923D75">
          <w:rPr>
            <w:rStyle w:val="Hypertextovodkaz"/>
          </w:rPr>
          <w:t>2.2</w:t>
        </w:r>
        <w:r>
          <w:rPr>
            <w:rFonts w:eastAsiaTheme="minorEastAsia"/>
            <w:kern w:val="2"/>
            <w:lang w:val="cs-CZ"/>
            <w14:ligatures w14:val="standardContextual"/>
          </w:rPr>
          <w:tab/>
        </w:r>
        <w:r w:rsidRPr="00923D75">
          <w:rPr>
            <w:rStyle w:val="Hypertextovodkaz"/>
          </w:rPr>
          <w:t>Pohyb, motorika a pohybová aktivita</w:t>
        </w:r>
        <w:r>
          <w:rPr>
            <w:webHidden/>
          </w:rPr>
          <w:tab/>
        </w:r>
        <w:r>
          <w:rPr>
            <w:webHidden/>
          </w:rPr>
          <w:fldChar w:fldCharType="begin"/>
        </w:r>
        <w:r>
          <w:rPr>
            <w:webHidden/>
          </w:rPr>
          <w:instrText xml:space="preserve"> PAGEREF _Toc161954788 \h </w:instrText>
        </w:r>
        <w:r>
          <w:rPr>
            <w:webHidden/>
          </w:rPr>
        </w:r>
        <w:r>
          <w:rPr>
            <w:webHidden/>
          </w:rPr>
          <w:fldChar w:fldCharType="separate"/>
        </w:r>
        <w:r>
          <w:rPr>
            <w:webHidden/>
          </w:rPr>
          <w:t>13</w:t>
        </w:r>
        <w:r>
          <w:rPr>
            <w:webHidden/>
          </w:rPr>
          <w:fldChar w:fldCharType="end"/>
        </w:r>
      </w:hyperlink>
    </w:p>
    <w:p w14:paraId="0009B607" w14:textId="4D90E9F6" w:rsidR="00AD27DF" w:rsidRDefault="00AD27DF">
      <w:pPr>
        <w:pStyle w:val="Obsah3"/>
        <w:rPr>
          <w:rFonts w:eastAsiaTheme="minorEastAsia"/>
          <w:kern w:val="2"/>
          <w:lang w:val="cs-CZ"/>
          <w14:ligatures w14:val="standardContextual"/>
        </w:rPr>
      </w:pPr>
      <w:hyperlink w:anchor="_Toc161954789" w:history="1">
        <w:r w:rsidRPr="00923D75">
          <w:rPr>
            <w:rStyle w:val="Hypertextovodkaz"/>
          </w:rPr>
          <w:t>2.2.1</w:t>
        </w:r>
        <w:r>
          <w:rPr>
            <w:rFonts w:eastAsiaTheme="minorEastAsia"/>
            <w:kern w:val="2"/>
            <w:lang w:val="cs-CZ"/>
            <w14:ligatures w14:val="standardContextual"/>
          </w:rPr>
          <w:tab/>
        </w:r>
        <w:r w:rsidRPr="00923D75">
          <w:rPr>
            <w:rStyle w:val="Hypertextovodkaz"/>
          </w:rPr>
          <w:t>Pohyb</w:t>
        </w:r>
        <w:r>
          <w:rPr>
            <w:webHidden/>
          </w:rPr>
          <w:tab/>
        </w:r>
        <w:r>
          <w:rPr>
            <w:webHidden/>
          </w:rPr>
          <w:fldChar w:fldCharType="begin"/>
        </w:r>
        <w:r>
          <w:rPr>
            <w:webHidden/>
          </w:rPr>
          <w:instrText xml:space="preserve"> PAGEREF _Toc161954789 \h </w:instrText>
        </w:r>
        <w:r>
          <w:rPr>
            <w:webHidden/>
          </w:rPr>
        </w:r>
        <w:r>
          <w:rPr>
            <w:webHidden/>
          </w:rPr>
          <w:fldChar w:fldCharType="separate"/>
        </w:r>
        <w:r>
          <w:rPr>
            <w:webHidden/>
          </w:rPr>
          <w:t>13</w:t>
        </w:r>
        <w:r>
          <w:rPr>
            <w:webHidden/>
          </w:rPr>
          <w:fldChar w:fldCharType="end"/>
        </w:r>
      </w:hyperlink>
    </w:p>
    <w:p w14:paraId="0F98E211" w14:textId="6410A03A" w:rsidR="00AD27DF" w:rsidRDefault="00AD27DF">
      <w:pPr>
        <w:pStyle w:val="Obsah3"/>
        <w:rPr>
          <w:rFonts w:eastAsiaTheme="minorEastAsia"/>
          <w:kern w:val="2"/>
          <w:lang w:val="cs-CZ"/>
          <w14:ligatures w14:val="standardContextual"/>
        </w:rPr>
      </w:pPr>
      <w:hyperlink w:anchor="_Toc161954790" w:history="1">
        <w:r w:rsidRPr="00923D75">
          <w:rPr>
            <w:rStyle w:val="Hypertextovodkaz"/>
          </w:rPr>
          <w:t>2.2.2</w:t>
        </w:r>
        <w:r>
          <w:rPr>
            <w:rFonts w:eastAsiaTheme="minorEastAsia"/>
            <w:kern w:val="2"/>
            <w:lang w:val="cs-CZ"/>
            <w14:ligatures w14:val="standardContextual"/>
          </w:rPr>
          <w:tab/>
        </w:r>
        <w:r w:rsidRPr="00923D75">
          <w:rPr>
            <w:rStyle w:val="Hypertextovodkaz"/>
          </w:rPr>
          <w:t>Motorika</w:t>
        </w:r>
        <w:r>
          <w:rPr>
            <w:webHidden/>
          </w:rPr>
          <w:tab/>
        </w:r>
        <w:r>
          <w:rPr>
            <w:webHidden/>
          </w:rPr>
          <w:fldChar w:fldCharType="begin"/>
        </w:r>
        <w:r>
          <w:rPr>
            <w:webHidden/>
          </w:rPr>
          <w:instrText xml:space="preserve"> PAGEREF _Toc161954790 \h </w:instrText>
        </w:r>
        <w:r>
          <w:rPr>
            <w:webHidden/>
          </w:rPr>
        </w:r>
        <w:r>
          <w:rPr>
            <w:webHidden/>
          </w:rPr>
          <w:fldChar w:fldCharType="separate"/>
        </w:r>
        <w:r>
          <w:rPr>
            <w:webHidden/>
          </w:rPr>
          <w:t>14</w:t>
        </w:r>
        <w:r>
          <w:rPr>
            <w:webHidden/>
          </w:rPr>
          <w:fldChar w:fldCharType="end"/>
        </w:r>
      </w:hyperlink>
    </w:p>
    <w:p w14:paraId="77257081" w14:textId="39B09D9C" w:rsidR="00AD27DF" w:rsidRDefault="00AD27DF">
      <w:pPr>
        <w:pStyle w:val="Obsah3"/>
        <w:rPr>
          <w:rFonts w:eastAsiaTheme="minorEastAsia"/>
          <w:kern w:val="2"/>
          <w:lang w:val="cs-CZ"/>
          <w14:ligatures w14:val="standardContextual"/>
        </w:rPr>
      </w:pPr>
      <w:hyperlink w:anchor="_Toc161954791" w:history="1">
        <w:r w:rsidRPr="00923D75">
          <w:rPr>
            <w:rStyle w:val="Hypertextovodkaz"/>
            <w:lang w:val="cs-CZ"/>
          </w:rPr>
          <w:t>2.2.3</w:t>
        </w:r>
        <w:r>
          <w:rPr>
            <w:rFonts w:eastAsiaTheme="minorEastAsia"/>
            <w:kern w:val="2"/>
            <w:lang w:val="cs-CZ"/>
            <w14:ligatures w14:val="standardContextual"/>
          </w:rPr>
          <w:tab/>
        </w:r>
        <w:r w:rsidRPr="00923D75">
          <w:rPr>
            <w:rStyle w:val="Hypertextovodkaz"/>
          </w:rPr>
          <w:t>Pohybová</w:t>
        </w:r>
        <w:r w:rsidRPr="00923D75">
          <w:rPr>
            <w:rStyle w:val="Hypertextovodkaz"/>
            <w:lang w:val="cs-CZ"/>
          </w:rPr>
          <w:t xml:space="preserve"> aktivita</w:t>
        </w:r>
        <w:r>
          <w:rPr>
            <w:webHidden/>
          </w:rPr>
          <w:tab/>
        </w:r>
        <w:r>
          <w:rPr>
            <w:webHidden/>
          </w:rPr>
          <w:fldChar w:fldCharType="begin"/>
        </w:r>
        <w:r>
          <w:rPr>
            <w:webHidden/>
          </w:rPr>
          <w:instrText xml:space="preserve"> PAGEREF _Toc161954791 \h </w:instrText>
        </w:r>
        <w:r>
          <w:rPr>
            <w:webHidden/>
          </w:rPr>
        </w:r>
        <w:r>
          <w:rPr>
            <w:webHidden/>
          </w:rPr>
          <w:fldChar w:fldCharType="separate"/>
        </w:r>
        <w:r>
          <w:rPr>
            <w:webHidden/>
          </w:rPr>
          <w:t>16</w:t>
        </w:r>
        <w:r>
          <w:rPr>
            <w:webHidden/>
          </w:rPr>
          <w:fldChar w:fldCharType="end"/>
        </w:r>
      </w:hyperlink>
    </w:p>
    <w:p w14:paraId="7259F38C" w14:textId="46D67576" w:rsidR="00AD27DF" w:rsidRDefault="00AD27DF">
      <w:pPr>
        <w:pStyle w:val="Obsah2"/>
        <w:rPr>
          <w:rFonts w:eastAsiaTheme="minorEastAsia"/>
          <w:kern w:val="2"/>
          <w:lang w:val="cs-CZ"/>
          <w14:ligatures w14:val="standardContextual"/>
        </w:rPr>
      </w:pPr>
      <w:hyperlink w:anchor="_Toc161954792" w:history="1">
        <w:r w:rsidRPr="00923D75">
          <w:rPr>
            <w:rStyle w:val="Hypertextovodkaz"/>
          </w:rPr>
          <w:t>2.3</w:t>
        </w:r>
        <w:r>
          <w:rPr>
            <w:rFonts w:eastAsiaTheme="minorEastAsia"/>
            <w:kern w:val="2"/>
            <w:lang w:val="cs-CZ"/>
            <w14:ligatures w14:val="standardContextual"/>
          </w:rPr>
          <w:tab/>
        </w:r>
        <w:r w:rsidRPr="00923D75">
          <w:rPr>
            <w:rStyle w:val="Hypertextovodkaz"/>
          </w:rPr>
          <w:t>Volný čas a spánek</w:t>
        </w:r>
        <w:r>
          <w:rPr>
            <w:webHidden/>
          </w:rPr>
          <w:tab/>
        </w:r>
        <w:r>
          <w:rPr>
            <w:webHidden/>
          </w:rPr>
          <w:fldChar w:fldCharType="begin"/>
        </w:r>
        <w:r>
          <w:rPr>
            <w:webHidden/>
          </w:rPr>
          <w:instrText xml:space="preserve"> PAGEREF _Toc161954792 \h </w:instrText>
        </w:r>
        <w:r>
          <w:rPr>
            <w:webHidden/>
          </w:rPr>
        </w:r>
        <w:r>
          <w:rPr>
            <w:webHidden/>
          </w:rPr>
          <w:fldChar w:fldCharType="separate"/>
        </w:r>
        <w:r>
          <w:rPr>
            <w:webHidden/>
          </w:rPr>
          <w:t>18</w:t>
        </w:r>
        <w:r>
          <w:rPr>
            <w:webHidden/>
          </w:rPr>
          <w:fldChar w:fldCharType="end"/>
        </w:r>
      </w:hyperlink>
    </w:p>
    <w:p w14:paraId="7FE14535" w14:textId="282A669C" w:rsidR="00AD27DF" w:rsidRDefault="00AD27DF">
      <w:pPr>
        <w:pStyle w:val="Obsah3"/>
        <w:rPr>
          <w:rFonts w:eastAsiaTheme="minorEastAsia"/>
          <w:kern w:val="2"/>
          <w:lang w:val="cs-CZ"/>
          <w14:ligatures w14:val="standardContextual"/>
        </w:rPr>
      </w:pPr>
      <w:hyperlink w:anchor="_Toc161954793" w:history="1">
        <w:r w:rsidRPr="00923D75">
          <w:rPr>
            <w:rStyle w:val="Hypertextovodkaz"/>
            <w:rFonts w:cstheme="minorHAnsi"/>
          </w:rPr>
          <w:t>2.3.1</w:t>
        </w:r>
        <w:r>
          <w:rPr>
            <w:rFonts w:eastAsiaTheme="minorEastAsia"/>
            <w:kern w:val="2"/>
            <w:lang w:val="cs-CZ"/>
            <w14:ligatures w14:val="standardContextual"/>
          </w:rPr>
          <w:tab/>
        </w:r>
        <w:r w:rsidRPr="00923D75">
          <w:rPr>
            <w:rStyle w:val="Hypertextovodkaz"/>
            <w:rFonts w:cstheme="minorHAnsi"/>
          </w:rPr>
          <w:t>Volný čas</w:t>
        </w:r>
        <w:r>
          <w:rPr>
            <w:webHidden/>
          </w:rPr>
          <w:tab/>
        </w:r>
        <w:r>
          <w:rPr>
            <w:webHidden/>
          </w:rPr>
          <w:fldChar w:fldCharType="begin"/>
        </w:r>
        <w:r>
          <w:rPr>
            <w:webHidden/>
          </w:rPr>
          <w:instrText xml:space="preserve"> PAGEREF _Toc161954793 \h </w:instrText>
        </w:r>
        <w:r>
          <w:rPr>
            <w:webHidden/>
          </w:rPr>
        </w:r>
        <w:r>
          <w:rPr>
            <w:webHidden/>
          </w:rPr>
          <w:fldChar w:fldCharType="separate"/>
        </w:r>
        <w:r>
          <w:rPr>
            <w:webHidden/>
          </w:rPr>
          <w:t>18</w:t>
        </w:r>
        <w:r>
          <w:rPr>
            <w:webHidden/>
          </w:rPr>
          <w:fldChar w:fldCharType="end"/>
        </w:r>
      </w:hyperlink>
    </w:p>
    <w:p w14:paraId="0028EC22" w14:textId="54E5DDE1" w:rsidR="00AD27DF" w:rsidRDefault="00AD27DF">
      <w:pPr>
        <w:pStyle w:val="Obsah3"/>
        <w:rPr>
          <w:rFonts w:eastAsiaTheme="minorEastAsia"/>
          <w:kern w:val="2"/>
          <w:lang w:val="cs-CZ"/>
          <w14:ligatures w14:val="standardContextual"/>
        </w:rPr>
      </w:pPr>
      <w:hyperlink w:anchor="_Toc161954794" w:history="1">
        <w:r w:rsidRPr="00923D75">
          <w:rPr>
            <w:rStyle w:val="Hypertextovodkaz"/>
          </w:rPr>
          <w:t>2.3.2</w:t>
        </w:r>
        <w:r>
          <w:rPr>
            <w:rFonts w:eastAsiaTheme="minorEastAsia"/>
            <w:kern w:val="2"/>
            <w:lang w:val="cs-CZ"/>
            <w14:ligatures w14:val="standardContextual"/>
          </w:rPr>
          <w:tab/>
        </w:r>
        <w:r w:rsidRPr="00923D75">
          <w:rPr>
            <w:rStyle w:val="Hypertextovodkaz"/>
          </w:rPr>
          <w:t>Možnosti trávení volného času</w:t>
        </w:r>
        <w:r>
          <w:rPr>
            <w:webHidden/>
          </w:rPr>
          <w:tab/>
        </w:r>
        <w:r>
          <w:rPr>
            <w:webHidden/>
          </w:rPr>
          <w:fldChar w:fldCharType="begin"/>
        </w:r>
        <w:r>
          <w:rPr>
            <w:webHidden/>
          </w:rPr>
          <w:instrText xml:space="preserve"> PAGEREF _Toc161954794 \h </w:instrText>
        </w:r>
        <w:r>
          <w:rPr>
            <w:webHidden/>
          </w:rPr>
        </w:r>
        <w:r>
          <w:rPr>
            <w:webHidden/>
          </w:rPr>
          <w:fldChar w:fldCharType="separate"/>
        </w:r>
        <w:r>
          <w:rPr>
            <w:webHidden/>
          </w:rPr>
          <w:t>20</w:t>
        </w:r>
        <w:r>
          <w:rPr>
            <w:webHidden/>
          </w:rPr>
          <w:fldChar w:fldCharType="end"/>
        </w:r>
      </w:hyperlink>
    </w:p>
    <w:p w14:paraId="3CF77ACA" w14:textId="0810E941" w:rsidR="00AD27DF" w:rsidRDefault="00AD27DF">
      <w:pPr>
        <w:pStyle w:val="Obsah3"/>
        <w:rPr>
          <w:rFonts w:eastAsiaTheme="minorEastAsia"/>
          <w:kern w:val="2"/>
          <w:lang w:val="cs-CZ"/>
          <w14:ligatures w14:val="standardContextual"/>
        </w:rPr>
      </w:pPr>
      <w:hyperlink w:anchor="_Toc161954795" w:history="1">
        <w:r w:rsidRPr="00923D75">
          <w:rPr>
            <w:rStyle w:val="Hypertextovodkaz"/>
          </w:rPr>
          <w:t>2.3.3</w:t>
        </w:r>
        <w:r>
          <w:rPr>
            <w:rFonts w:eastAsiaTheme="minorEastAsia"/>
            <w:kern w:val="2"/>
            <w:lang w:val="cs-CZ"/>
            <w14:ligatures w14:val="standardContextual"/>
          </w:rPr>
          <w:tab/>
        </w:r>
        <w:r w:rsidRPr="00923D75">
          <w:rPr>
            <w:rStyle w:val="Hypertextovodkaz"/>
          </w:rPr>
          <w:t>Rodina a její vliv na trávení volného času</w:t>
        </w:r>
        <w:r>
          <w:rPr>
            <w:webHidden/>
          </w:rPr>
          <w:tab/>
        </w:r>
        <w:r>
          <w:rPr>
            <w:webHidden/>
          </w:rPr>
          <w:fldChar w:fldCharType="begin"/>
        </w:r>
        <w:r>
          <w:rPr>
            <w:webHidden/>
          </w:rPr>
          <w:instrText xml:space="preserve"> PAGEREF _Toc161954795 \h </w:instrText>
        </w:r>
        <w:r>
          <w:rPr>
            <w:webHidden/>
          </w:rPr>
        </w:r>
        <w:r>
          <w:rPr>
            <w:webHidden/>
          </w:rPr>
          <w:fldChar w:fldCharType="separate"/>
        </w:r>
        <w:r>
          <w:rPr>
            <w:webHidden/>
          </w:rPr>
          <w:t>21</w:t>
        </w:r>
        <w:r>
          <w:rPr>
            <w:webHidden/>
          </w:rPr>
          <w:fldChar w:fldCharType="end"/>
        </w:r>
      </w:hyperlink>
    </w:p>
    <w:p w14:paraId="7D2E7830" w14:textId="05F725C0" w:rsidR="00AD27DF" w:rsidRDefault="00AD27DF">
      <w:pPr>
        <w:pStyle w:val="Obsah3"/>
        <w:rPr>
          <w:rFonts w:eastAsiaTheme="minorEastAsia"/>
          <w:kern w:val="2"/>
          <w:lang w:val="cs-CZ"/>
          <w14:ligatures w14:val="standardContextual"/>
        </w:rPr>
      </w:pPr>
      <w:hyperlink w:anchor="_Toc161954796" w:history="1">
        <w:r w:rsidRPr="00923D75">
          <w:rPr>
            <w:rStyle w:val="Hypertextovodkaz"/>
          </w:rPr>
          <w:t>2.3.4</w:t>
        </w:r>
        <w:r>
          <w:rPr>
            <w:rFonts w:eastAsiaTheme="minorEastAsia"/>
            <w:kern w:val="2"/>
            <w:lang w:val="cs-CZ"/>
            <w14:ligatures w14:val="standardContextual"/>
          </w:rPr>
          <w:tab/>
        </w:r>
        <w:r w:rsidRPr="00923D75">
          <w:rPr>
            <w:rStyle w:val="Hypertextovodkaz"/>
          </w:rPr>
          <w:t>Spánek</w:t>
        </w:r>
        <w:r>
          <w:rPr>
            <w:webHidden/>
          </w:rPr>
          <w:tab/>
        </w:r>
        <w:r>
          <w:rPr>
            <w:webHidden/>
          </w:rPr>
          <w:fldChar w:fldCharType="begin"/>
        </w:r>
        <w:r>
          <w:rPr>
            <w:webHidden/>
          </w:rPr>
          <w:instrText xml:space="preserve"> PAGEREF _Toc161954796 \h </w:instrText>
        </w:r>
        <w:r>
          <w:rPr>
            <w:webHidden/>
          </w:rPr>
        </w:r>
        <w:r>
          <w:rPr>
            <w:webHidden/>
          </w:rPr>
          <w:fldChar w:fldCharType="separate"/>
        </w:r>
        <w:r>
          <w:rPr>
            <w:webHidden/>
          </w:rPr>
          <w:t>22</w:t>
        </w:r>
        <w:r>
          <w:rPr>
            <w:webHidden/>
          </w:rPr>
          <w:fldChar w:fldCharType="end"/>
        </w:r>
      </w:hyperlink>
    </w:p>
    <w:p w14:paraId="7AC5CBBC" w14:textId="4B0BF051" w:rsidR="00AD27DF" w:rsidRDefault="00AD27DF">
      <w:pPr>
        <w:pStyle w:val="Obsah2"/>
        <w:rPr>
          <w:rFonts w:eastAsiaTheme="minorEastAsia"/>
          <w:kern w:val="2"/>
          <w:lang w:val="cs-CZ"/>
          <w14:ligatures w14:val="standardContextual"/>
        </w:rPr>
      </w:pPr>
      <w:hyperlink w:anchor="_Toc161954797" w:history="1">
        <w:r w:rsidRPr="00923D75">
          <w:rPr>
            <w:rStyle w:val="Hypertextovodkaz"/>
          </w:rPr>
          <w:t>2.4</w:t>
        </w:r>
        <w:r>
          <w:rPr>
            <w:rFonts w:eastAsiaTheme="minorEastAsia"/>
            <w:kern w:val="2"/>
            <w:lang w:val="cs-CZ"/>
            <w14:ligatures w14:val="standardContextual"/>
          </w:rPr>
          <w:tab/>
        </w:r>
        <w:r w:rsidRPr="00923D75">
          <w:rPr>
            <w:rStyle w:val="Hypertextovodkaz"/>
          </w:rPr>
          <w:t>Nadváha a obezita u dětí</w:t>
        </w:r>
        <w:r>
          <w:rPr>
            <w:webHidden/>
          </w:rPr>
          <w:tab/>
        </w:r>
        <w:r>
          <w:rPr>
            <w:webHidden/>
          </w:rPr>
          <w:fldChar w:fldCharType="begin"/>
        </w:r>
        <w:r>
          <w:rPr>
            <w:webHidden/>
          </w:rPr>
          <w:instrText xml:space="preserve"> PAGEREF _Toc161954797 \h </w:instrText>
        </w:r>
        <w:r>
          <w:rPr>
            <w:webHidden/>
          </w:rPr>
        </w:r>
        <w:r>
          <w:rPr>
            <w:webHidden/>
          </w:rPr>
          <w:fldChar w:fldCharType="separate"/>
        </w:r>
        <w:r>
          <w:rPr>
            <w:webHidden/>
          </w:rPr>
          <w:t>23</w:t>
        </w:r>
        <w:r>
          <w:rPr>
            <w:webHidden/>
          </w:rPr>
          <w:fldChar w:fldCharType="end"/>
        </w:r>
      </w:hyperlink>
    </w:p>
    <w:p w14:paraId="1125E6B5" w14:textId="6DD447C0" w:rsidR="00AD27DF" w:rsidRDefault="00AD27DF">
      <w:pPr>
        <w:pStyle w:val="Obsah3"/>
        <w:rPr>
          <w:rFonts w:eastAsiaTheme="minorEastAsia"/>
          <w:kern w:val="2"/>
          <w:lang w:val="cs-CZ"/>
          <w14:ligatures w14:val="standardContextual"/>
        </w:rPr>
      </w:pPr>
      <w:hyperlink w:anchor="_Toc161954798" w:history="1">
        <w:r w:rsidRPr="00923D75">
          <w:rPr>
            <w:rStyle w:val="Hypertextovodkaz"/>
          </w:rPr>
          <w:t>2.4.1</w:t>
        </w:r>
        <w:r>
          <w:rPr>
            <w:rFonts w:eastAsiaTheme="minorEastAsia"/>
            <w:kern w:val="2"/>
            <w:lang w:val="cs-CZ"/>
            <w14:ligatures w14:val="standardContextual"/>
          </w:rPr>
          <w:tab/>
        </w:r>
        <w:r w:rsidRPr="00923D75">
          <w:rPr>
            <w:rStyle w:val="Hypertextovodkaz"/>
          </w:rPr>
          <w:t>Faktory přispívající k obezitě</w:t>
        </w:r>
        <w:r>
          <w:rPr>
            <w:webHidden/>
          </w:rPr>
          <w:tab/>
        </w:r>
        <w:r>
          <w:rPr>
            <w:webHidden/>
          </w:rPr>
          <w:fldChar w:fldCharType="begin"/>
        </w:r>
        <w:r>
          <w:rPr>
            <w:webHidden/>
          </w:rPr>
          <w:instrText xml:space="preserve"> PAGEREF _Toc161954798 \h </w:instrText>
        </w:r>
        <w:r>
          <w:rPr>
            <w:webHidden/>
          </w:rPr>
        </w:r>
        <w:r>
          <w:rPr>
            <w:webHidden/>
          </w:rPr>
          <w:fldChar w:fldCharType="separate"/>
        </w:r>
        <w:r>
          <w:rPr>
            <w:webHidden/>
          </w:rPr>
          <w:t>26</w:t>
        </w:r>
        <w:r>
          <w:rPr>
            <w:webHidden/>
          </w:rPr>
          <w:fldChar w:fldCharType="end"/>
        </w:r>
      </w:hyperlink>
    </w:p>
    <w:p w14:paraId="76106785" w14:textId="07A269B1" w:rsidR="00AD27DF" w:rsidRDefault="00AD27DF">
      <w:pPr>
        <w:pStyle w:val="Obsah3"/>
        <w:rPr>
          <w:rFonts w:eastAsiaTheme="minorEastAsia"/>
          <w:kern w:val="2"/>
          <w:lang w:val="cs-CZ"/>
          <w14:ligatures w14:val="standardContextual"/>
        </w:rPr>
      </w:pPr>
      <w:hyperlink w:anchor="_Toc161954799" w:history="1">
        <w:r w:rsidRPr="00923D75">
          <w:rPr>
            <w:rStyle w:val="Hypertextovodkaz"/>
          </w:rPr>
          <w:t>2.4.2</w:t>
        </w:r>
        <w:r>
          <w:rPr>
            <w:rFonts w:eastAsiaTheme="minorEastAsia"/>
            <w:kern w:val="2"/>
            <w:lang w:val="cs-CZ"/>
            <w14:ligatures w14:val="standardContextual"/>
          </w:rPr>
          <w:tab/>
        </w:r>
        <w:r w:rsidRPr="00923D75">
          <w:rPr>
            <w:rStyle w:val="Hypertextovodkaz"/>
          </w:rPr>
          <w:t>Předcházení obezitě na základních školách</w:t>
        </w:r>
        <w:r>
          <w:rPr>
            <w:webHidden/>
          </w:rPr>
          <w:tab/>
        </w:r>
        <w:r>
          <w:rPr>
            <w:webHidden/>
          </w:rPr>
          <w:fldChar w:fldCharType="begin"/>
        </w:r>
        <w:r>
          <w:rPr>
            <w:webHidden/>
          </w:rPr>
          <w:instrText xml:space="preserve"> PAGEREF _Toc161954799 \h </w:instrText>
        </w:r>
        <w:r>
          <w:rPr>
            <w:webHidden/>
          </w:rPr>
        </w:r>
        <w:r>
          <w:rPr>
            <w:webHidden/>
          </w:rPr>
          <w:fldChar w:fldCharType="separate"/>
        </w:r>
        <w:r>
          <w:rPr>
            <w:webHidden/>
          </w:rPr>
          <w:t>26</w:t>
        </w:r>
        <w:r>
          <w:rPr>
            <w:webHidden/>
          </w:rPr>
          <w:fldChar w:fldCharType="end"/>
        </w:r>
      </w:hyperlink>
    </w:p>
    <w:p w14:paraId="6E605B3D" w14:textId="309E8BF9" w:rsidR="00AD27DF" w:rsidRDefault="00AD27DF">
      <w:pPr>
        <w:pStyle w:val="Obsah2"/>
        <w:rPr>
          <w:rFonts w:eastAsiaTheme="minorEastAsia"/>
          <w:kern w:val="2"/>
          <w:lang w:val="cs-CZ"/>
          <w14:ligatures w14:val="standardContextual"/>
        </w:rPr>
      </w:pPr>
      <w:hyperlink w:anchor="_Toc161954800" w:history="1">
        <w:r w:rsidRPr="00923D75">
          <w:rPr>
            <w:rStyle w:val="Hypertextovodkaz"/>
          </w:rPr>
          <w:t>2.5</w:t>
        </w:r>
        <w:r>
          <w:rPr>
            <w:rFonts w:eastAsiaTheme="minorEastAsia"/>
            <w:kern w:val="2"/>
            <w:lang w:val="cs-CZ"/>
            <w14:ligatures w14:val="standardContextual"/>
          </w:rPr>
          <w:tab/>
        </w:r>
        <w:r w:rsidRPr="00923D75">
          <w:rPr>
            <w:rStyle w:val="Hypertextovodkaz"/>
          </w:rPr>
          <w:t>Pomůcky k monitorování pohybové aktivity</w:t>
        </w:r>
        <w:r>
          <w:rPr>
            <w:webHidden/>
          </w:rPr>
          <w:tab/>
        </w:r>
        <w:r>
          <w:rPr>
            <w:webHidden/>
          </w:rPr>
          <w:fldChar w:fldCharType="begin"/>
        </w:r>
        <w:r>
          <w:rPr>
            <w:webHidden/>
          </w:rPr>
          <w:instrText xml:space="preserve"> PAGEREF _Toc161954800 \h </w:instrText>
        </w:r>
        <w:r>
          <w:rPr>
            <w:webHidden/>
          </w:rPr>
        </w:r>
        <w:r>
          <w:rPr>
            <w:webHidden/>
          </w:rPr>
          <w:fldChar w:fldCharType="separate"/>
        </w:r>
        <w:r>
          <w:rPr>
            <w:webHidden/>
          </w:rPr>
          <w:t>27</w:t>
        </w:r>
        <w:r>
          <w:rPr>
            <w:webHidden/>
          </w:rPr>
          <w:fldChar w:fldCharType="end"/>
        </w:r>
      </w:hyperlink>
    </w:p>
    <w:p w14:paraId="0199322B" w14:textId="4ED839B4" w:rsidR="00AD27DF" w:rsidRDefault="00AD27DF">
      <w:pPr>
        <w:pStyle w:val="Obsah3"/>
        <w:rPr>
          <w:rFonts w:eastAsiaTheme="minorEastAsia"/>
          <w:kern w:val="2"/>
          <w:lang w:val="cs-CZ"/>
          <w14:ligatures w14:val="standardContextual"/>
        </w:rPr>
      </w:pPr>
      <w:hyperlink w:anchor="_Toc161954801" w:history="1">
        <w:r w:rsidRPr="00923D75">
          <w:rPr>
            <w:rStyle w:val="Hypertextovodkaz"/>
          </w:rPr>
          <w:t>2.5.1</w:t>
        </w:r>
        <w:r>
          <w:rPr>
            <w:rFonts w:eastAsiaTheme="minorEastAsia"/>
            <w:kern w:val="2"/>
            <w:lang w:val="cs-CZ"/>
            <w14:ligatures w14:val="standardContextual"/>
          </w:rPr>
          <w:tab/>
        </w:r>
        <w:r w:rsidRPr="00923D75">
          <w:rPr>
            <w:rStyle w:val="Hypertextovodkaz"/>
          </w:rPr>
          <w:t>Akcelometr</w:t>
        </w:r>
        <w:r>
          <w:rPr>
            <w:webHidden/>
          </w:rPr>
          <w:tab/>
        </w:r>
        <w:r>
          <w:rPr>
            <w:webHidden/>
          </w:rPr>
          <w:fldChar w:fldCharType="begin"/>
        </w:r>
        <w:r>
          <w:rPr>
            <w:webHidden/>
          </w:rPr>
          <w:instrText xml:space="preserve"> PAGEREF _Toc161954801 \h </w:instrText>
        </w:r>
        <w:r>
          <w:rPr>
            <w:webHidden/>
          </w:rPr>
        </w:r>
        <w:r>
          <w:rPr>
            <w:webHidden/>
          </w:rPr>
          <w:fldChar w:fldCharType="separate"/>
        </w:r>
        <w:r>
          <w:rPr>
            <w:webHidden/>
          </w:rPr>
          <w:t>27</w:t>
        </w:r>
        <w:r>
          <w:rPr>
            <w:webHidden/>
          </w:rPr>
          <w:fldChar w:fldCharType="end"/>
        </w:r>
      </w:hyperlink>
    </w:p>
    <w:p w14:paraId="6D264A99" w14:textId="01874A05" w:rsidR="00AD27DF" w:rsidRDefault="00AD27DF">
      <w:pPr>
        <w:pStyle w:val="Obsah2"/>
        <w:rPr>
          <w:rFonts w:eastAsiaTheme="minorEastAsia"/>
          <w:kern w:val="2"/>
          <w:lang w:val="cs-CZ"/>
          <w14:ligatures w14:val="standardContextual"/>
        </w:rPr>
      </w:pPr>
      <w:hyperlink w:anchor="_Toc161954802" w:history="1">
        <w:r w:rsidRPr="00923D75">
          <w:rPr>
            <w:rStyle w:val="Hypertextovodkaz"/>
          </w:rPr>
          <w:t>2.6</w:t>
        </w:r>
        <w:r>
          <w:rPr>
            <w:rFonts w:eastAsiaTheme="minorEastAsia"/>
            <w:kern w:val="2"/>
            <w:lang w:val="cs-CZ"/>
            <w14:ligatures w14:val="standardContextual"/>
          </w:rPr>
          <w:tab/>
        </w:r>
        <w:r w:rsidRPr="00923D75">
          <w:rPr>
            <w:rStyle w:val="Hypertextovodkaz"/>
          </w:rPr>
          <w:t>Charakteristika Základní škola a Mateřská škola Skalice u České Lípy, okres Česká Lípa, příspěvková organizace</w:t>
        </w:r>
        <w:r>
          <w:rPr>
            <w:webHidden/>
          </w:rPr>
          <w:tab/>
        </w:r>
        <w:r>
          <w:rPr>
            <w:webHidden/>
          </w:rPr>
          <w:fldChar w:fldCharType="begin"/>
        </w:r>
        <w:r>
          <w:rPr>
            <w:webHidden/>
          </w:rPr>
          <w:instrText xml:space="preserve"> PAGEREF _Toc161954802 \h </w:instrText>
        </w:r>
        <w:r>
          <w:rPr>
            <w:webHidden/>
          </w:rPr>
        </w:r>
        <w:r>
          <w:rPr>
            <w:webHidden/>
          </w:rPr>
          <w:fldChar w:fldCharType="separate"/>
        </w:r>
        <w:r>
          <w:rPr>
            <w:webHidden/>
          </w:rPr>
          <w:t>28</w:t>
        </w:r>
        <w:r>
          <w:rPr>
            <w:webHidden/>
          </w:rPr>
          <w:fldChar w:fldCharType="end"/>
        </w:r>
      </w:hyperlink>
    </w:p>
    <w:p w14:paraId="7108CB83" w14:textId="15468B23" w:rsidR="00AD27DF" w:rsidRDefault="00AD27DF">
      <w:pPr>
        <w:pStyle w:val="Obsah1"/>
        <w:rPr>
          <w:rFonts w:eastAsiaTheme="minorEastAsia"/>
          <w:kern w:val="2"/>
          <w:lang w:val="cs-CZ"/>
          <w14:ligatures w14:val="standardContextual"/>
        </w:rPr>
      </w:pPr>
      <w:hyperlink w:anchor="_Toc161954803" w:history="1">
        <w:r w:rsidRPr="00923D75">
          <w:rPr>
            <w:rStyle w:val="Hypertextovodkaz"/>
            <w:rFonts w:cstheme="minorHAnsi"/>
          </w:rPr>
          <w:t>3</w:t>
        </w:r>
        <w:r>
          <w:rPr>
            <w:rFonts w:eastAsiaTheme="minorEastAsia"/>
            <w:kern w:val="2"/>
            <w:lang w:val="cs-CZ"/>
            <w14:ligatures w14:val="standardContextual"/>
          </w:rPr>
          <w:tab/>
        </w:r>
        <w:r w:rsidRPr="00923D75">
          <w:rPr>
            <w:rStyle w:val="Hypertextovodkaz"/>
            <w:rFonts w:cstheme="minorHAnsi"/>
          </w:rPr>
          <w:t>Cíle a výzkumné otázky</w:t>
        </w:r>
        <w:r>
          <w:rPr>
            <w:webHidden/>
          </w:rPr>
          <w:tab/>
        </w:r>
        <w:r>
          <w:rPr>
            <w:webHidden/>
          </w:rPr>
          <w:fldChar w:fldCharType="begin"/>
        </w:r>
        <w:r>
          <w:rPr>
            <w:webHidden/>
          </w:rPr>
          <w:instrText xml:space="preserve"> PAGEREF _Toc161954803 \h </w:instrText>
        </w:r>
        <w:r>
          <w:rPr>
            <w:webHidden/>
          </w:rPr>
        </w:r>
        <w:r>
          <w:rPr>
            <w:webHidden/>
          </w:rPr>
          <w:fldChar w:fldCharType="separate"/>
        </w:r>
        <w:r>
          <w:rPr>
            <w:webHidden/>
          </w:rPr>
          <w:t>31</w:t>
        </w:r>
        <w:r>
          <w:rPr>
            <w:webHidden/>
          </w:rPr>
          <w:fldChar w:fldCharType="end"/>
        </w:r>
      </w:hyperlink>
    </w:p>
    <w:p w14:paraId="79745699" w14:textId="1BF6458A" w:rsidR="00AD27DF" w:rsidRDefault="00AD27DF">
      <w:pPr>
        <w:pStyle w:val="Obsah2"/>
        <w:rPr>
          <w:rFonts w:eastAsiaTheme="minorEastAsia"/>
          <w:kern w:val="2"/>
          <w:lang w:val="cs-CZ"/>
          <w14:ligatures w14:val="standardContextual"/>
        </w:rPr>
      </w:pPr>
      <w:hyperlink w:anchor="_Toc161954804" w:history="1">
        <w:r w:rsidRPr="00923D75">
          <w:rPr>
            <w:rStyle w:val="Hypertextovodkaz"/>
            <w:lang w:val="cs-CZ"/>
          </w:rPr>
          <w:t>3.1</w:t>
        </w:r>
        <w:r>
          <w:rPr>
            <w:rFonts w:eastAsiaTheme="minorEastAsia"/>
            <w:kern w:val="2"/>
            <w:lang w:val="cs-CZ"/>
            <w14:ligatures w14:val="standardContextual"/>
          </w:rPr>
          <w:tab/>
        </w:r>
        <w:r w:rsidRPr="00923D75">
          <w:rPr>
            <w:rStyle w:val="Hypertextovodkaz"/>
            <w:lang w:val="cs-CZ"/>
          </w:rPr>
          <w:t>Hlavní cíl</w:t>
        </w:r>
        <w:r>
          <w:rPr>
            <w:webHidden/>
          </w:rPr>
          <w:tab/>
        </w:r>
        <w:r>
          <w:rPr>
            <w:webHidden/>
          </w:rPr>
          <w:fldChar w:fldCharType="begin"/>
        </w:r>
        <w:r>
          <w:rPr>
            <w:webHidden/>
          </w:rPr>
          <w:instrText xml:space="preserve"> PAGEREF _Toc161954804 \h </w:instrText>
        </w:r>
        <w:r>
          <w:rPr>
            <w:webHidden/>
          </w:rPr>
        </w:r>
        <w:r>
          <w:rPr>
            <w:webHidden/>
          </w:rPr>
          <w:fldChar w:fldCharType="separate"/>
        </w:r>
        <w:r>
          <w:rPr>
            <w:webHidden/>
          </w:rPr>
          <w:t>31</w:t>
        </w:r>
        <w:r>
          <w:rPr>
            <w:webHidden/>
          </w:rPr>
          <w:fldChar w:fldCharType="end"/>
        </w:r>
      </w:hyperlink>
    </w:p>
    <w:p w14:paraId="7F2B2F14" w14:textId="501AF543" w:rsidR="00AD27DF" w:rsidRDefault="00AD27DF">
      <w:pPr>
        <w:pStyle w:val="Obsah2"/>
        <w:rPr>
          <w:rFonts w:eastAsiaTheme="minorEastAsia"/>
          <w:kern w:val="2"/>
          <w:lang w:val="cs-CZ"/>
          <w14:ligatures w14:val="standardContextual"/>
        </w:rPr>
      </w:pPr>
      <w:hyperlink w:anchor="_Toc161954805" w:history="1">
        <w:r w:rsidRPr="00923D75">
          <w:rPr>
            <w:rStyle w:val="Hypertextovodkaz"/>
            <w:lang w:val="cs-CZ"/>
          </w:rPr>
          <w:t>3.2</w:t>
        </w:r>
        <w:r>
          <w:rPr>
            <w:rFonts w:eastAsiaTheme="minorEastAsia"/>
            <w:kern w:val="2"/>
            <w:lang w:val="cs-CZ"/>
            <w14:ligatures w14:val="standardContextual"/>
          </w:rPr>
          <w:tab/>
        </w:r>
        <w:r w:rsidRPr="00923D75">
          <w:rPr>
            <w:rStyle w:val="Hypertextovodkaz"/>
            <w:lang w:val="cs-CZ"/>
          </w:rPr>
          <w:t>Dílčí cíle</w:t>
        </w:r>
        <w:r>
          <w:rPr>
            <w:webHidden/>
          </w:rPr>
          <w:tab/>
        </w:r>
        <w:r>
          <w:rPr>
            <w:webHidden/>
          </w:rPr>
          <w:fldChar w:fldCharType="begin"/>
        </w:r>
        <w:r>
          <w:rPr>
            <w:webHidden/>
          </w:rPr>
          <w:instrText xml:space="preserve"> PAGEREF _Toc161954805 \h </w:instrText>
        </w:r>
        <w:r>
          <w:rPr>
            <w:webHidden/>
          </w:rPr>
        </w:r>
        <w:r>
          <w:rPr>
            <w:webHidden/>
          </w:rPr>
          <w:fldChar w:fldCharType="separate"/>
        </w:r>
        <w:r>
          <w:rPr>
            <w:webHidden/>
          </w:rPr>
          <w:t>31</w:t>
        </w:r>
        <w:r>
          <w:rPr>
            <w:webHidden/>
          </w:rPr>
          <w:fldChar w:fldCharType="end"/>
        </w:r>
      </w:hyperlink>
    </w:p>
    <w:p w14:paraId="36BA0A14" w14:textId="00E13E69" w:rsidR="00AD27DF" w:rsidRDefault="00AD27DF">
      <w:pPr>
        <w:pStyle w:val="Obsah2"/>
        <w:rPr>
          <w:rFonts w:eastAsiaTheme="minorEastAsia"/>
          <w:kern w:val="2"/>
          <w:lang w:val="cs-CZ"/>
          <w14:ligatures w14:val="standardContextual"/>
        </w:rPr>
      </w:pPr>
      <w:hyperlink w:anchor="_Toc161954806" w:history="1">
        <w:r w:rsidRPr="00923D75">
          <w:rPr>
            <w:rStyle w:val="Hypertextovodkaz"/>
            <w:lang w:val="cs-CZ"/>
          </w:rPr>
          <w:t>3.3</w:t>
        </w:r>
        <w:r>
          <w:rPr>
            <w:rFonts w:eastAsiaTheme="minorEastAsia"/>
            <w:kern w:val="2"/>
            <w:lang w:val="cs-CZ"/>
            <w14:ligatures w14:val="standardContextual"/>
          </w:rPr>
          <w:tab/>
        </w:r>
        <w:r w:rsidRPr="00923D75">
          <w:rPr>
            <w:rStyle w:val="Hypertextovodkaz"/>
            <w:lang w:val="cs-CZ"/>
          </w:rPr>
          <w:t>Výzkumné otázky</w:t>
        </w:r>
        <w:r>
          <w:rPr>
            <w:webHidden/>
          </w:rPr>
          <w:tab/>
        </w:r>
        <w:r>
          <w:rPr>
            <w:webHidden/>
          </w:rPr>
          <w:fldChar w:fldCharType="begin"/>
        </w:r>
        <w:r>
          <w:rPr>
            <w:webHidden/>
          </w:rPr>
          <w:instrText xml:space="preserve"> PAGEREF _Toc161954806 \h </w:instrText>
        </w:r>
        <w:r>
          <w:rPr>
            <w:webHidden/>
          </w:rPr>
        </w:r>
        <w:r>
          <w:rPr>
            <w:webHidden/>
          </w:rPr>
          <w:fldChar w:fldCharType="separate"/>
        </w:r>
        <w:r>
          <w:rPr>
            <w:webHidden/>
          </w:rPr>
          <w:t>31</w:t>
        </w:r>
        <w:r>
          <w:rPr>
            <w:webHidden/>
          </w:rPr>
          <w:fldChar w:fldCharType="end"/>
        </w:r>
      </w:hyperlink>
    </w:p>
    <w:p w14:paraId="1A2165D4" w14:textId="24D4860E" w:rsidR="00AD27DF" w:rsidRDefault="00AD27DF">
      <w:pPr>
        <w:pStyle w:val="Obsah1"/>
        <w:rPr>
          <w:rFonts w:eastAsiaTheme="minorEastAsia"/>
          <w:kern w:val="2"/>
          <w:lang w:val="cs-CZ"/>
          <w14:ligatures w14:val="standardContextual"/>
        </w:rPr>
      </w:pPr>
      <w:hyperlink w:anchor="_Toc161954807" w:history="1">
        <w:r w:rsidRPr="00923D75">
          <w:rPr>
            <w:rStyle w:val="Hypertextovodkaz"/>
            <w:rFonts w:cstheme="minorHAnsi"/>
          </w:rPr>
          <w:t>4</w:t>
        </w:r>
        <w:r>
          <w:rPr>
            <w:rFonts w:eastAsiaTheme="minorEastAsia"/>
            <w:kern w:val="2"/>
            <w:lang w:val="cs-CZ"/>
            <w14:ligatures w14:val="standardContextual"/>
          </w:rPr>
          <w:tab/>
        </w:r>
        <w:r w:rsidRPr="00923D75">
          <w:rPr>
            <w:rStyle w:val="Hypertextovodkaz"/>
            <w:rFonts w:cstheme="minorHAnsi"/>
          </w:rPr>
          <w:t>Metodika</w:t>
        </w:r>
        <w:r>
          <w:rPr>
            <w:webHidden/>
          </w:rPr>
          <w:tab/>
        </w:r>
        <w:r>
          <w:rPr>
            <w:webHidden/>
          </w:rPr>
          <w:fldChar w:fldCharType="begin"/>
        </w:r>
        <w:r>
          <w:rPr>
            <w:webHidden/>
          </w:rPr>
          <w:instrText xml:space="preserve"> PAGEREF _Toc161954807 \h </w:instrText>
        </w:r>
        <w:r>
          <w:rPr>
            <w:webHidden/>
          </w:rPr>
        </w:r>
        <w:r>
          <w:rPr>
            <w:webHidden/>
          </w:rPr>
          <w:fldChar w:fldCharType="separate"/>
        </w:r>
        <w:r>
          <w:rPr>
            <w:webHidden/>
          </w:rPr>
          <w:t>32</w:t>
        </w:r>
        <w:r>
          <w:rPr>
            <w:webHidden/>
          </w:rPr>
          <w:fldChar w:fldCharType="end"/>
        </w:r>
      </w:hyperlink>
    </w:p>
    <w:p w14:paraId="0E4C3136" w14:textId="1982F4FA" w:rsidR="00AD27DF" w:rsidRDefault="00AD27DF">
      <w:pPr>
        <w:pStyle w:val="Obsah2"/>
        <w:rPr>
          <w:rFonts w:eastAsiaTheme="minorEastAsia"/>
          <w:kern w:val="2"/>
          <w:lang w:val="cs-CZ"/>
          <w14:ligatures w14:val="standardContextual"/>
        </w:rPr>
      </w:pPr>
      <w:hyperlink w:anchor="_Toc161954808" w:history="1">
        <w:r w:rsidRPr="00923D75">
          <w:rPr>
            <w:rStyle w:val="Hypertextovodkaz"/>
            <w:lang w:val="cs-CZ"/>
          </w:rPr>
          <w:t>4.1</w:t>
        </w:r>
        <w:r>
          <w:rPr>
            <w:rFonts w:eastAsiaTheme="minorEastAsia"/>
            <w:kern w:val="2"/>
            <w:lang w:val="cs-CZ"/>
            <w14:ligatures w14:val="standardContextual"/>
          </w:rPr>
          <w:tab/>
        </w:r>
        <w:r w:rsidRPr="00923D75">
          <w:rPr>
            <w:rStyle w:val="Hypertextovodkaz"/>
            <w:lang w:val="cs-CZ"/>
          </w:rPr>
          <w:t>Výzkumný soubor</w:t>
        </w:r>
        <w:r>
          <w:rPr>
            <w:webHidden/>
          </w:rPr>
          <w:tab/>
        </w:r>
        <w:r>
          <w:rPr>
            <w:webHidden/>
          </w:rPr>
          <w:fldChar w:fldCharType="begin"/>
        </w:r>
        <w:r>
          <w:rPr>
            <w:webHidden/>
          </w:rPr>
          <w:instrText xml:space="preserve"> PAGEREF _Toc161954808 \h </w:instrText>
        </w:r>
        <w:r>
          <w:rPr>
            <w:webHidden/>
          </w:rPr>
        </w:r>
        <w:r>
          <w:rPr>
            <w:webHidden/>
          </w:rPr>
          <w:fldChar w:fldCharType="separate"/>
        </w:r>
        <w:r>
          <w:rPr>
            <w:webHidden/>
          </w:rPr>
          <w:t>32</w:t>
        </w:r>
        <w:r>
          <w:rPr>
            <w:webHidden/>
          </w:rPr>
          <w:fldChar w:fldCharType="end"/>
        </w:r>
      </w:hyperlink>
    </w:p>
    <w:p w14:paraId="1C08AB21" w14:textId="17F37890" w:rsidR="00AD27DF" w:rsidRDefault="00AD27DF">
      <w:pPr>
        <w:pStyle w:val="Obsah2"/>
        <w:rPr>
          <w:rFonts w:eastAsiaTheme="minorEastAsia"/>
          <w:kern w:val="2"/>
          <w:lang w:val="cs-CZ"/>
          <w14:ligatures w14:val="standardContextual"/>
        </w:rPr>
      </w:pPr>
      <w:hyperlink w:anchor="_Toc161954809" w:history="1">
        <w:r w:rsidRPr="00923D75">
          <w:rPr>
            <w:rStyle w:val="Hypertextovodkaz"/>
            <w:lang w:val="cs-CZ"/>
          </w:rPr>
          <w:t>4.2</w:t>
        </w:r>
        <w:r>
          <w:rPr>
            <w:rFonts w:eastAsiaTheme="minorEastAsia"/>
            <w:kern w:val="2"/>
            <w:lang w:val="cs-CZ"/>
            <w14:ligatures w14:val="standardContextual"/>
          </w:rPr>
          <w:tab/>
        </w:r>
        <w:r w:rsidRPr="00923D75">
          <w:rPr>
            <w:rStyle w:val="Hypertextovodkaz"/>
            <w:lang w:val="cs-CZ"/>
          </w:rPr>
          <w:t xml:space="preserve">Metody </w:t>
        </w:r>
        <w:r w:rsidRPr="00923D75">
          <w:rPr>
            <w:rStyle w:val="Hypertextovodkaz"/>
          </w:rPr>
          <w:t>sběru</w:t>
        </w:r>
        <w:r w:rsidRPr="00923D75">
          <w:rPr>
            <w:rStyle w:val="Hypertextovodkaz"/>
            <w:lang w:val="cs-CZ"/>
          </w:rPr>
          <w:t xml:space="preserve"> dat</w:t>
        </w:r>
        <w:r>
          <w:rPr>
            <w:webHidden/>
          </w:rPr>
          <w:tab/>
        </w:r>
        <w:r>
          <w:rPr>
            <w:webHidden/>
          </w:rPr>
          <w:fldChar w:fldCharType="begin"/>
        </w:r>
        <w:r>
          <w:rPr>
            <w:webHidden/>
          </w:rPr>
          <w:instrText xml:space="preserve"> PAGEREF _Toc161954809 \h </w:instrText>
        </w:r>
        <w:r>
          <w:rPr>
            <w:webHidden/>
          </w:rPr>
        </w:r>
        <w:r>
          <w:rPr>
            <w:webHidden/>
          </w:rPr>
          <w:fldChar w:fldCharType="separate"/>
        </w:r>
        <w:r>
          <w:rPr>
            <w:webHidden/>
          </w:rPr>
          <w:t>34</w:t>
        </w:r>
        <w:r>
          <w:rPr>
            <w:webHidden/>
          </w:rPr>
          <w:fldChar w:fldCharType="end"/>
        </w:r>
      </w:hyperlink>
    </w:p>
    <w:p w14:paraId="1399C18B" w14:textId="2EF31D83" w:rsidR="00AD27DF" w:rsidRDefault="00AD27DF">
      <w:pPr>
        <w:pStyle w:val="Obsah2"/>
        <w:rPr>
          <w:rFonts w:eastAsiaTheme="minorEastAsia"/>
          <w:kern w:val="2"/>
          <w:lang w:val="cs-CZ"/>
          <w14:ligatures w14:val="standardContextual"/>
        </w:rPr>
      </w:pPr>
      <w:hyperlink w:anchor="_Toc161954810" w:history="1">
        <w:r w:rsidRPr="00923D75">
          <w:rPr>
            <w:rStyle w:val="Hypertextovodkaz"/>
          </w:rPr>
          <w:t>4.3</w:t>
        </w:r>
        <w:r>
          <w:rPr>
            <w:rFonts w:eastAsiaTheme="minorEastAsia"/>
            <w:kern w:val="2"/>
            <w:lang w:val="cs-CZ"/>
            <w14:ligatures w14:val="standardContextual"/>
          </w:rPr>
          <w:tab/>
        </w:r>
        <w:r w:rsidRPr="00923D75">
          <w:rPr>
            <w:rStyle w:val="Hypertextovodkaz"/>
          </w:rPr>
          <w:t>Provedení výzkumu</w:t>
        </w:r>
        <w:r>
          <w:rPr>
            <w:webHidden/>
          </w:rPr>
          <w:tab/>
        </w:r>
        <w:r>
          <w:rPr>
            <w:webHidden/>
          </w:rPr>
          <w:fldChar w:fldCharType="begin"/>
        </w:r>
        <w:r>
          <w:rPr>
            <w:webHidden/>
          </w:rPr>
          <w:instrText xml:space="preserve"> PAGEREF _Toc161954810 \h </w:instrText>
        </w:r>
        <w:r>
          <w:rPr>
            <w:webHidden/>
          </w:rPr>
        </w:r>
        <w:r>
          <w:rPr>
            <w:webHidden/>
          </w:rPr>
          <w:fldChar w:fldCharType="separate"/>
        </w:r>
        <w:r>
          <w:rPr>
            <w:webHidden/>
          </w:rPr>
          <w:t>35</w:t>
        </w:r>
        <w:r>
          <w:rPr>
            <w:webHidden/>
          </w:rPr>
          <w:fldChar w:fldCharType="end"/>
        </w:r>
      </w:hyperlink>
    </w:p>
    <w:p w14:paraId="0CA2BFF3" w14:textId="0529A4CB" w:rsidR="00AD27DF" w:rsidRDefault="00AD27DF">
      <w:pPr>
        <w:pStyle w:val="Obsah2"/>
        <w:rPr>
          <w:rFonts w:eastAsiaTheme="minorEastAsia"/>
          <w:kern w:val="2"/>
          <w:lang w:val="cs-CZ"/>
          <w14:ligatures w14:val="standardContextual"/>
        </w:rPr>
      </w:pPr>
      <w:hyperlink w:anchor="_Toc161954811" w:history="1">
        <w:r w:rsidRPr="00923D75">
          <w:rPr>
            <w:rStyle w:val="Hypertextovodkaz"/>
            <w:lang w:val="cs-CZ"/>
          </w:rPr>
          <w:t>4.4</w:t>
        </w:r>
        <w:r>
          <w:rPr>
            <w:rFonts w:eastAsiaTheme="minorEastAsia"/>
            <w:kern w:val="2"/>
            <w:lang w:val="cs-CZ"/>
            <w14:ligatures w14:val="standardContextual"/>
          </w:rPr>
          <w:tab/>
        </w:r>
        <w:r w:rsidRPr="00923D75">
          <w:rPr>
            <w:rStyle w:val="Hypertextovodkaz"/>
            <w:lang w:val="cs-CZ"/>
          </w:rPr>
          <w:t>Statistické zpracování dat</w:t>
        </w:r>
        <w:r>
          <w:rPr>
            <w:webHidden/>
          </w:rPr>
          <w:tab/>
        </w:r>
        <w:r>
          <w:rPr>
            <w:webHidden/>
          </w:rPr>
          <w:fldChar w:fldCharType="begin"/>
        </w:r>
        <w:r>
          <w:rPr>
            <w:webHidden/>
          </w:rPr>
          <w:instrText xml:space="preserve"> PAGEREF _Toc161954811 \h </w:instrText>
        </w:r>
        <w:r>
          <w:rPr>
            <w:webHidden/>
          </w:rPr>
        </w:r>
        <w:r>
          <w:rPr>
            <w:webHidden/>
          </w:rPr>
          <w:fldChar w:fldCharType="separate"/>
        </w:r>
        <w:r>
          <w:rPr>
            <w:webHidden/>
          </w:rPr>
          <w:t>35</w:t>
        </w:r>
        <w:r>
          <w:rPr>
            <w:webHidden/>
          </w:rPr>
          <w:fldChar w:fldCharType="end"/>
        </w:r>
      </w:hyperlink>
    </w:p>
    <w:p w14:paraId="5AAA8792" w14:textId="05B64253" w:rsidR="00AD27DF" w:rsidRDefault="00AD27DF">
      <w:pPr>
        <w:pStyle w:val="Obsah1"/>
        <w:rPr>
          <w:rFonts w:eastAsiaTheme="minorEastAsia"/>
          <w:kern w:val="2"/>
          <w:lang w:val="cs-CZ"/>
          <w14:ligatures w14:val="standardContextual"/>
        </w:rPr>
      </w:pPr>
      <w:hyperlink w:anchor="_Toc161954812" w:history="1">
        <w:r w:rsidRPr="00923D75">
          <w:rPr>
            <w:rStyle w:val="Hypertextovodkaz"/>
            <w:rFonts w:cstheme="minorHAnsi"/>
          </w:rPr>
          <w:t>5</w:t>
        </w:r>
        <w:r>
          <w:rPr>
            <w:rFonts w:eastAsiaTheme="minorEastAsia"/>
            <w:kern w:val="2"/>
            <w:lang w:val="cs-CZ"/>
            <w14:ligatures w14:val="standardContextual"/>
          </w:rPr>
          <w:tab/>
        </w:r>
        <w:r w:rsidRPr="00923D75">
          <w:rPr>
            <w:rStyle w:val="Hypertextovodkaz"/>
            <w:rFonts w:cstheme="minorHAnsi"/>
          </w:rPr>
          <w:t>Výsledky</w:t>
        </w:r>
        <w:r>
          <w:rPr>
            <w:webHidden/>
          </w:rPr>
          <w:tab/>
        </w:r>
        <w:r>
          <w:rPr>
            <w:webHidden/>
          </w:rPr>
          <w:fldChar w:fldCharType="begin"/>
        </w:r>
        <w:r>
          <w:rPr>
            <w:webHidden/>
          </w:rPr>
          <w:instrText xml:space="preserve"> PAGEREF _Toc161954812 \h </w:instrText>
        </w:r>
        <w:r>
          <w:rPr>
            <w:webHidden/>
          </w:rPr>
        </w:r>
        <w:r>
          <w:rPr>
            <w:webHidden/>
          </w:rPr>
          <w:fldChar w:fldCharType="separate"/>
        </w:r>
        <w:r>
          <w:rPr>
            <w:webHidden/>
          </w:rPr>
          <w:t>37</w:t>
        </w:r>
        <w:r>
          <w:rPr>
            <w:webHidden/>
          </w:rPr>
          <w:fldChar w:fldCharType="end"/>
        </w:r>
      </w:hyperlink>
    </w:p>
    <w:p w14:paraId="5B1FD204" w14:textId="033153AE" w:rsidR="00AD27DF" w:rsidRDefault="00AD27DF">
      <w:pPr>
        <w:pStyle w:val="Obsah2"/>
        <w:rPr>
          <w:rFonts w:eastAsiaTheme="minorEastAsia"/>
          <w:kern w:val="2"/>
          <w:lang w:val="cs-CZ"/>
          <w14:ligatures w14:val="standardContextual"/>
        </w:rPr>
      </w:pPr>
      <w:hyperlink w:anchor="_Toc161954813" w:history="1">
        <w:r w:rsidRPr="00923D75">
          <w:rPr>
            <w:rStyle w:val="Hypertextovodkaz"/>
            <w:lang w:val="cs-CZ"/>
          </w:rPr>
          <w:t>5.1</w:t>
        </w:r>
        <w:r>
          <w:rPr>
            <w:rFonts w:eastAsiaTheme="minorEastAsia"/>
            <w:kern w:val="2"/>
            <w:lang w:val="cs-CZ"/>
            <w14:ligatures w14:val="standardContextual"/>
          </w:rPr>
          <w:tab/>
        </w:r>
        <w:r w:rsidRPr="00923D75">
          <w:rPr>
            <w:rStyle w:val="Hypertextovodkaz"/>
            <w:lang w:val="cs-CZ"/>
          </w:rPr>
          <w:t>Společný čas rodiny</w:t>
        </w:r>
        <w:r>
          <w:rPr>
            <w:webHidden/>
          </w:rPr>
          <w:tab/>
        </w:r>
        <w:r>
          <w:rPr>
            <w:webHidden/>
          </w:rPr>
          <w:fldChar w:fldCharType="begin"/>
        </w:r>
        <w:r>
          <w:rPr>
            <w:webHidden/>
          </w:rPr>
          <w:instrText xml:space="preserve"> PAGEREF _Toc161954813 \h </w:instrText>
        </w:r>
        <w:r>
          <w:rPr>
            <w:webHidden/>
          </w:rPr>
        </w:r>
        <w:r>
          <w:rPr>
            <w:webHidden/>
          </w:rPr>
          <w:fldChar w:fldCharType="separate"/>
        </w:r>
        <w:r>
          <w:rPr>
            <w:webHidden/>
          </w:rPr>
          <w:t>37</w:t>
        </w:r>
        <w:r>
          <w:rPr>
            <w:webHidden/>
          </w:rPr>
          <w:fldChar w:fldCharType="end"/>
        </w:r>
      </w:hyperlink>
    </w:p>
    <w:p w14:paraId="6EC8C575" w14:textId="226229C1" w:rsidR="00AD27DF" w:rsidRDefault="00AD27DF">
      <w:pPr>
        <w:pStyle w:val="Obsah2"/>
        <w:rPr>
          <w:rFonts w:eastAsiaTheme="minorEastAsia"/>
          <w:kern w:val="2"/>
          <w:lang w:val="cs-CZ"/>
          <w14:ligatures w14:val="standardContextual"/>
        </w:rPr>
      </w:pPr>
      <w:hyperlink w:anchor="_Toc161954814" w:history="1">
        <w:r w:rsidRPr="00923D75">
          <w:rPr>
            <w:rStyle w:val="Hypertextovodkaz"/>
          </w:rPr>
          <w:t>5.2</w:t>
        </w:r>
        <w:r>
          <w:rPr>
            <w:rFonts w:eastAsiaTheme="minorEastAsia"/>
            <w:kern w:val="2"/>
            <w:lang w:val="cs-CZ"/>
            <w14:ligatures w14:val="standardContextual"/>
          </w:rPr>
          <w:tab/>
        </w:r>
        <w:r w:rsidRPr="00923D75">
          <w:rPr>
            <w:rStyle w:val="Hypertextovodkaz"/>
          </w:rPr>
          <w:t>Rodičovská pravidla</w:t>
        </w:r>
        <w:r>
          <w:rPr>
            <w:webHidden/>
          </w:rPr>
          <w:tab/>
        </w:r>
        <w:r>
          <w:rPr>
            <w:webHidden/>
          </w:rPr>
          <w:fldChar w:fldCharType="begin"/>
        </w:r>
        <w:r>
          <w:rPr>
            <w:webHidden/>
          </w:rPr>
          <w:instrText xml:space="preserve"> PAGEREF _Toc161954814 \h </w:instrText>
        </w:r>
        <w:r>
          <w:rPr>
            <w:webHidden/>
          </w:rPr>
        </w:r>
        <w:r>
          <w:rPr>
            <w:webHidden/>
          </w:rPr>
          <w:fldChar w:fldCharType="separate"/>
        </w:r>
        <w:r>
          <w:rPr>
            <w:webHidden/>
          </w:rPr>
          <w:t>38</w:t>
        </w:r>
        <w:r>
          <w:rPr>
            <w:webHidden/>
          </w:rPr>
          <w:fldChar w:fldCharType="end"/>
        </w:r>
      </w:hyperlink>
    </w:p>
    <w:p w14:paraId="274C09D3" w14:textId="115B9212" w:rsidR="00AD27DF" w:rsidRDefault="00AD27DF">
      <w:pPr>
        <w:pStyle w:val="Obsah2"/>
        <w:rPr>
          <w:rFonts w:eastAsiaTheme="minorEastAsia"/>
          <w:kern w:val="2"/>
          <w:lang w:val="cs-CZ"/>
          <w14:ligatures w14:val="standardContextual"/>
        </w:rPr>
      </w:pPr>
      <w:hyperlink w:anchor="_Toc161954815" w:history="1">
        <w:r w:rsidRPr="00923D75">
          <w:rPr>
            <w:rStyle w:val="Hypertextovodkaz"/>
          </w:rPr>
          <w:t>5.3</w:t>
        </w:r>
        <w:r>
          <w:rPr>
            <w:rFonts w:eastAsiaTheme="minorEastAsia"/>
            <w:kern w:val="2"/>
            <w:lang w:val="cs-CZ"/>
            <w14:ligatures w14:val="standardContextual"/>
          </w:rPr>
          <w:tab/>
        </w:r>
        <w:r w:rsidRPr="00923D75">
          <w:rPr>
            <w:rStyle w:val="Hypertextovodkaz"/>
          </w:rPr>
          <w:t>Pohybové chování dětí během pracovního dne</w:t>
        </w:r>
        <w:r>
          <w:rPr>
            <w:webHidden/>
          </w:rPr>
          <w:tab/>
        </w:r>
        <w:r>
          <w:rPr>
            <w:webHidden/>
          </w:rPr>
          <w:fldChar w:fldCharType="begin"/>
        </w:r>
        <w:r>
          <w:rPr>
            <w:webHidden/>
          </w:rPr>
          <w:instrText xml:space="preserve"> PAGEREF _Toc161954815 \h </w:instrText>
        </w:r>
        <w:r>
          <w:rPr>
            <w:webHidden/>
          </w:rPr>
        </w:r>
        <w:r>
          <w:rPr>
            <w:webHidden/>
          </w:rPr>
          <w:fldChar w:fldCharType="separate"/>
        </w:r>
        <w:r>
          <w:rPr>
            <w:webHidden/>
          </w:rPr>
          <w:t>38</w:t>
        </w:r>
        <w:r>
          <w:rPr>
            <w:webHidden/>
          </w:rPr>
          <w:fldChar w:fldCharType="end"/>
        </w:r>
      </w:hyperlink>
    </w:p>
    <w:p w14:paraId="2B21A1EB" w14:textId="03DCF51C" w:rsidR="00AD27DF" w:rsidRDefault="00AD27DF">
      <w:pPr>
        <w:pStyle w:val="Obsah2"/>
        <w:rPr>
          <w:rFonts w:eastAsiaTheme="minorEastAsia"/>
          <w:kern w:val="2"/>
          <w:lang w:val="cs-CZ"/>
          <w14:ligatures w14:val="standardContextual"/>
        </w:rPr>
      </w:pPr>
      <w:hyperlink w:anchor="_Toc161954816" w:history="1">
        <w:r w:rsidRPr="00923D75">
          <w:rPr>
            <w:rStyle w:val="Hypertextovodkaz"/>
          </w:rPr>
          <w:t>5.4</w:t>
        </w:r>
        <w:r>
          <w:rPr>
            <w:rFonts w:eastAsiaTheme="minorEastAsia"/>
            <w:kern w:val="2"/>
            <w:lang w:val="cs-CZ"/>
            <w14:ligatures w14:val="standardContextual"/>
          </w:rPr>
          <w:tab/>
        </w:r>
        <w:r w:rsidRPr="00923D75">
          <w:rPr>
            <w:rStyle w:val="Hypertextovodkaz"/>
          </w:rPr>
          <w:t>Pohybové chování dětí během víkendu</w:t>
        </w:r>
        <w:r>
          <w:rPr>
            <w:webHidden/>
          </w:rPr>
          <w:tab/>
        </w:r>
        <w:r>
          <w:rPr>
            <w:webHidden/>
          </w:rPr>
          <w:fldChar w:fldCharType="begin"/>
        </w:r>
        <w:r>
          <w:rPr>
            <w:webHidden/>
          </w:rPr>
          <w:instrText xml:space="preserve"> PAGEREF _Toc161954816 \h </w:instrText>
        </w:r>
        <w:r>
          <w:rPr>
            <w:webHidden/>
          </w:rPr>
        </w:r>
        <w:r>
          <w:rPr>
            <w:webHidden/>
          </w:rPr>
          <w:fldChar w:fldCharType="separate"/>
        </w:r>
        <w:r>
          <w:rPr>
            <w:webHidden/>
          </w:rPr>
          <w:t>39</w:t>
        </w:r>
        <w:r>
          <w:rPr>
            <w:webHidden/>
          </w:rPr>
          <w:fldChar w:fldCharType="end"/>
        </w:r>
      </w:hyperlink>
    </w:p>
    <w:p w14:paraId="444D8C0A" w14:textId="0F238CD2" w:rsidR="00AD27DF" w:rsidRDefault="00AD27DF">
      <w:pPr>
        <w:pStyle w:val="Obsah2"/>
        <w:rPr>
          <w:rFonts w:eastAsiaTheme="minorEastAsia"/>
          <w:kern w:val="2"/>
          <w:lang w:val="cs-CZ"/>
          <w14:ligatures w14:val="standardContextual"/>
        </w:rPr>
      </w:pPr>
      <w:hyperlink w:anchor="_Toc161954817" w:history="1">
        <w:r w:rsidRPr="00923D75">
          <w:rPr>
            <w:rStyle w:val="Hypertextovodkaz"/>
          </w:rPr>
          <w:t>5.5</w:t>
        </w:r>
        <w:r>
          <w:rPr>
            <w:rFonts w:eastAsiaTheme="minorEastAsia"/>
            <w:kern w:val="2"/>
            <w:lang w:val="cs-CZ"/>
            <w14:ligatures w14:val="standardContextual"/>
          </w:rPr>
          <w:tab/>
        </w:r>
        <w:r w:rsidRPr="00923D75">
          <w:rPr>
            <w:rStyle w:val="Hypertextovodkaz"/>
          </w:rPr>
          <w:t>Porovnání 24hodinového pohybového chování dívek a chlapců</w:t>
        </w:r>
        <w:r>
          <w:rPr>
            <w:webHidden/>
          </w:rPr>
          <w:tab/>
        </w:r>
        <w:r>
          <w:rPr>
            <w:webHidden/>
          </w:rPr>
          <w:fldChar w:fldCharType="begin"/>
        </w:r>
        <w:r>
          <w:rPr>
            <w:webHidden/>
          </w:rPr>
          <w:instrText xml:space="preserve"> PAGEREF _Toc161954817 \h </w:instrText>
        </w:r>
        <w:r>
          <w:rPr>
            <w:webHidden/>
          </w:rPr>
        </w:r>
        <w:r>
          <w:rPr>
            <w:webHidden/>
          </w:rPr>
          <w:fldChar w:fldCharType="separate"/>
        </w:r>
        <w:r>
          <w:rPr>
            <w:webHidden/>
          </w:rPr>
          <w:t>40</w:t>
        </w:r>
        <w:r>
          <w:rPr>
            <w:webHidden/>
          </w:rPr>
          <w:fldChar w:fldCharType="end"/>
        </w:r>
      </w:hyperlink>
    </w:p>
    <w:p w14:paraId="6E022309" w14:textId="6CEFC4C5" w:rsidR="00AD27DF" w:rsidRDefault="00AD27DF">
      <w:pPr>
        <w:pStyle w:val="Obsah2"/>
        <w:rPr>
          <w:rFonts w:eastAsiaTheme="minorEastAsia"/>
          <w:kern w:val="2"/>
          <w:lang w:val="cs-CZ"/>
          <w14:ligatures w14:val="standardContextual"/>
        </w:rPr>
      </w:pPr>
      <w:hyperlink w:anchor="_Toc161954818" w:history="1">
        <w:r w:rsidRPr="00923D75">
          <w:rPr>
            <w:rStyle w:val="Hypertextovodkaz"/>
          </w:rPr>
          <w:t>5.6</w:t>
        </w:r>
        <w:r>
          <w:rPr>
            <w:rFonts w:eastAsiaTheme="minorEastAsia"/>
            <w:kern w:val="2"/>
            <w:lang w:val="cs-CZ"/>
            <w14:ligatures w14:val="standardContextual"/>
          </w:rPr>
          <w:tab/>
        </w:r>
        <w:r w:rsidRPr="00923D75">
          <w:rPr>
            <w:rStyle w:val="Hypertextovodkaz"/>
          </w:rPr>
          <w:t>Sledování hmotnosti dětí</w:t>
        </w:r>
        <w:r>
          <w:rPr>
            <w:webHidden/>
          </w:rPr>
          <w:tab/>
        </w:r>
        <w:r>
          <w:rPr>
            <w:webHidden/>
          </w:rPr>
          <w:fldChar w:fldCharType="begin"/>
        </w:r>
        <w:r>
          <w:rPr>
            <w:webHidden/>
          </w:rPr>
          <w:instrText xml:space="preserve"> PAGEREF _Toc161954818 \h </w:instrText>
        </w:r>
        <w:r>
          <w:rPr>
            <w:webHidden/>
          </w:rPr>
        </w:r>
        <w:r>
          <w:rPr>
            <w:webHidden/>
          </w:rPr>
          <w:fldChar w:fldCharType="separate"/>
        </w:r>
        <w:r>
          <w:rPr>
            <w:webHidden/>
          </w:rPr>
          <w:t>42</w:t>
        </w:r>
        <w:r>
          <w:rPr>
            <w:webHidden/>
          </w:rPr>
          <w:fldChar w:fldCharType="end"/>
        </w:r>
      </w:hyperlink>
    </w:p>
    <w:p w14:paraId="63071471" w14:textId="5D87437E" w:rsidR="00AD27DF" w:rsidRDefault="00AD27DF">
      <w:pPr>
        <w:pStyle w:val="Obsah2"/>
        <w:rPr>
          <w:rFonts w:eastAsiaTheme="minorEastAsia"/>
          <w:kern w:val="2"/>
          <w:lang w:val="cs-CZ"/>
          <w14:ligatures w14:val="standardContextual"/>
        </w:rPr>
      </w:pPr>
      <w:hyperlink w:anchor="_Toc161954819" w:history="1">
        <w:r w:rsidRPr="00923D75">
          <w:rPr>
            <w:rStyle w:val="Hypertextovodkaz"/>
          </w:rPr>
          <w:t>5.7</w:t>
        </w:r>
        <w:r>
          <w:rPr>
            <w:rFonts w:eastAsiaTheme="minorEastAsia"/>
            <w:kern w:val="2"/>
            <w:lang w:val="cs-CZ"/>
            <w14:ligatures w14:val="standardContextual"/>
          </w:rPr>
          <w:tab/>
        </w:r>
        <w:r w:rsidRPr="00923D75">
          <w:rPr>
            <w:rStyle w:val="Hypertextovodkaz"/>
          </w:rPr>
          <w:t>24hodinové pohybové chování matek a otců</w:t>
        </w:r>
        <w:r>
          <w:rPr>
            <w:webHidden/>
          </w:rPr>
          <w:tab/>
        </w:r>
        <w:r>
          <w:rPr>
            <w:webHidden/>
          </w:rPr>
          <w:fldChar w:fldCharType="begin"/>
        </w:r>
        <w:r>
          <w:rPr>
            <w:webHidden/>
          </w:rPr>
          <w:instrText xml:space="preserve"> PAGEREF _Toc161954819 \h </w:instrText>
        </w:r>
        <w:r>
          <w:rPr>
            <w:webHidden/>
          </w:rPr>
        </w:r>
        <w:r>
          <w:rPr>
            <w:webHidden/>
          </w:rPr>
          <w:fldChar w:fldCharType="separate"/>
        </w:r>
        <w:r>
          <w:rPr>
            <w:webHidden/>
          </w:rPr>
          <w:t>43</w:t>
        </w:r>
        <w:r>
          <w:rPr>
            <w:webHidden/>
          </w:rPr>
          <w:fldChar w:fldCharType="end"/>
        </w:r>
      </w:hyperlink>
    </w:p>
    <w:p w14:paraId="21A81CC7" w14:textId="060B5FE0" w:rsidR="00AD27DF" w:rsidRDefault="00AD27DF">
      <w:pPr>
        <w:pStyle w:val="Obsah2"/>
        <w:rPr>
          <w:rFonts w:eastAsiaTheme="minorEastAsia"/>
          <w:kern w:val="2"/>
          <w:lang w:val="cs-CZ"/>
          <w14:ligatures w14:val="standardContextual"/>
        </w:rPr>
      </w:pPr>
      <w:hyperlink w:anchor="_Toc161954820" w:history="1">
        <w:r w:rsidRPr="00923D75">
          <w:rPr>
            <w:rStyle w:val="Hypertextovodkaz"/>
            <w:lang w:val="cs-CZ"/>
          </w:rPr>
          <w:t>5.8</w:t>
        </w:r>
        <w:r>
          <w:rPr>
            <w:rFonts w:eastAsiaTheme="minorEastAsia"/>
            <w:kern w:val="2"/>
            <w:lang w:val="cs-CZ"/>
            <w14:ligatures w14:val="standardContextual"/>
          </w:rPr>
          <w:tab/>
        </w:r>
        <w:r w:rsidRPr="00923D75">
          <w:rPr>
            <w:rStyle w:val="Hypertextovodkaz"/>
            <w:lang w:val="cs-CZ"/>
          </w:rPr>
          <w:t>Délka spánku dětí a rodičů</w:t>
        </w:r>
        <w:r>
          <w:rPr>
            <w:webHidden/>
          </w:rPr>
          <w:tab/>
        </w:r>
        <w:r>
          <w:rPr>
            <w:webHidden/>
          </w:rPr>
          <w:fldChar w:fldCharType="begin"/>
        </w:r>
        <w:r>
          <w:rPr>
            <w:webHidden/>
          </w:rPr>
          <w:instrText xml:space="preserve"> PAGEREF _Toc161954820 \h </w:instrText>
        </w:r>
        <w:r>
          <w:rPr>
            <w:webHidden/>
          </w:rPr>
        </w:r>
        <w:r>
          <w:rPr>
            <w:webHidden/>
          </w:rPr>
          <w:fldChar w:fldCharType="separate"/>
        </w:r>
        <w:r>
          <w:rPr>
            <w:webHidden/>
          </w:rPr>
          <w:t>44</w:t>
        </w:r>
        <w:r>
          <w:rPr>
            <w:webHidden/>
          </w:rPr>
          <w:fldChar w:fldCharType="end"/>
        </w:r>
      </w:hyperlink>
    </w:p>
    <w:p w14:paraId="4964BD15" w14:textId="5164A5A2" w:rsidR="00AD27DF" w:rsidRDefault="00AD27DF">
      <w:pPr>
        <w:pStyle w:val="Obsah2"/>
        <w:rPr>
          <w:rFonts w:eastAsiaTheme="minorEastAsia"/>
          <w:kern w:val="2"/>
          <w:lang w:val="cs-CZ"/>
          <w14:ligatures w14:val="standardContextual"/>
        </w:rPr>
      </w:pPr>
      <w:hyperlink w:anchor="_Toc161954821" w:history="1">
        <w:r w:rsidRPr="00923D75">
          <w:rPr>
            <w:rStyle w:val="Hypertextovodkaz"/>
            <w:lang w:val="cs-CZ"/>
          </w:rPr>
          <w:t>5.9</w:t>
        </w:r>
        <w:r>
          <w:rPr>
            <w:rFonts w:eastAsiaTheme="minorEastAsia"/>
            <w:kern w:val="2"/>
            <w:lang w:val="cs-CZ"/>
            <w14:ligatures w14:val="standardContextual"/>
          </w:rPr>
          <w:tab/>
        </w:r>
        <w:r w:rsidRPr="00923D75">
          <w:rPr>
            <w:rStyle w:val="Hypertextovodkaz"/>
            <w:lang w:val="cs-CZ"/>
          </w:rPr>
          <w:t>Čas u obrazovky či počítače, možnost vlastního pokoje a televizoru</w:t>
        </w:r>
        <w:r>
          <w:rPr>
            <w:webHidden/>
          </w:rPr>
          <w:tab/>
        </w:r>
        <w:r>
          <w:rPr>
            <w:webHidden/>
          </w:rPr>
          <w:fldChar w:fldCharType="begin"/>
        </w:r>
        <w:r>
          <w:rPr>
            <w:webHidden/>
          </w:rPr>
          <w:instrText xml:space="preserve"> PAGEREF _Toc161954821 \h </w:instrText>
        </w:r>
        <w:r>
          <w:rPr>
            <w:webHidden/>
          </w:rPr>
        </w:r>
        <w:r>
          <w:rPr>
            <w:webHidden/>
          </w:rPr>
          <w:fldChar w:fldCharType="separate"/>
        </w:r>
        <w:r>
          <w:rPr>
            <w:webHidden/>
          </w:rPr>
          <w:t>46</w:t>
        </w:r>
        <w:r>
          <w:rPr>
            <w:webHidden/>
          </w:rPr>
          <w:fldChar w:fldCharType="end"/>
        </w:r>
      </w:hyperlink>
    </w:p>
    <w:p w14:paraId="38B6B0B6" w14:textId="227C8EA8" w:rsidR="00AD27DF" w:rsidRDefault="00AD27DF">
      <w:pPr>
        <w:pStyle w:val="Obsah2"/>
        <w:rPr>
          <w:rFonts w:eastAsiaTheme="minorEastAsia"/>
          <w:kern w:val="2"/>
          <w:lang w:val="cs-CZ"/>
          <w14:ligatures w14:val="standardContextual"/>
        </w:rPr>
      </w:pPr>
      <w:hyperlink w:anchor="_Toc161954822" w:history="1">
        <w:r w:rsidRPr="00923D75">
          <w:rPr>
            <w:rStyle w:val="Hypertextovodkaz"/>
          </w:rPr>
          <w:t>5.10</w:t>
        </w:r>
        <w:r>
          <w:rPr>
            <w:rFonts w:eastAsiaTheme="minorEastAsia"/>
            <w:kern w:val="2"/>
            <w:lang w:val="cs-CZ"/>
            <w14:ligatures w14:val="standardContextual"/>
          </w:rPr>
          <w:tab/>
        </w:r>
        <w:r w:rsidRPr="00923D75">
          <w:rPr>
            <w:rStyle w:val="Hypertextovodkaz"/>
          </w:rPr>
          <w:t>Bydliště a možnosti v okolí</w:t>
        </w:r>
        <w:r>
          <w:rPr>
            <w:webHidden/>
          </w:rPr>
          <w:tab/>
        </w:r>
        <w:r>
          <w:rPr>
            <w:webHidden/>
          </w:rPr>
          <w:fldChar w:fldCharType="begin"/>
        </w:r>
        <w:r>
          <w:rPr>
            <w:webHidden/>
          </w:rPr>
          <w:instrText xml:space="preserve"> PAGEREF _Toc161954822 \h </w:instrText>
        </w:r>
        <w:r>
          <w:rPr>
            <w:webHidden/>
          </w:rPr>
        </w:r>
        <w:r>
          <w:rPr>
            <w:webHidden/>
          </w:rPr>
          <w:fldChar w:fldCharType="separate"/>
        </w:r>
        <w:r>
          <w:rPr>
            <w:webHidden/>
          </w:rPr>
          <w:t>47</w:t>
        </w:r>
        <w:r>
          <w:rPr>
            <w:webHidden/>
          </w:rPr>
          <w:fldChar w:fldCharType="end"/>
        </w:r>
      </w:hyperlink>
    </w:p>
    <w:p w14:paraId="53A6070A" w14:textId="609719E3" w:rsidR="00AD27DF" w:rsidRDefault="00AD27DF">
      <w:pPr>
        <w:pStyle w:val="Obsah1"/>
        <w:rPr>
          <w:rFonts w:eastAsiaTheme="minorEastAsia"/>
          <w:kern w:val="2"/>
          <w:lang w:val="cs-CZ"/>
          <w14:ligatures w14:val="standardContextual"/>
        </w:rPr>
      </w:pPr>
      <w:hyperlink w:anchor="_Toc161954823" w:history="1">
        <w:r w:rsidRPr="00923D75">
          <w:rPr>
            <w:rStyle w:val="Hypertextovodkaz"/>
            <w:rFonts w:cstheme="minorHAnsi"/>
          </w:rPr>
          <w:t>6</w:t>
        </w:r>
        <w:r>
          <w:rPr>
            <w:rFonts w:eastAsiaTheme="minorEastAsia"/>
            <w:kern w:val="2"/>
            <w:lang w:val="cs-CZ"/>
            <w14:ligatures w14:val="standardContextual"/>
          </w:rPr>
          <w:tab/>
        </w:r>
        <w:r w:rsidRPr="00923D75">
          <w:rPr>
            <w:rStyle w:val="Hypertextovodkaz"/>
            <w:rFonts w:cstheme="minorHAnsi"/>
          </w:rPr>
          <w:t>Diskuse</w:t>
        </w:r>
        <w:r>
          <w:rPr>
            <w:webHidden/>
          </w:rPr>
          <w:tab/>
        </w:r>
        <w:r>
          <w:rPr>
            <w:webHidden/>
          </w:rPr>
          <w:fldChar w:fldCharType="begin"/>
        </w:r>
        <w:r>
          <w:rPr>
            <w:webHidden/>
          </w:rPr>
          <w:instrText xml:space="preserve"> PAGEREF _Toc161954823 \h </w:instrText>
        </w:r>
        <w:r>
          <w:rPr>
            <w:webHidden/>
          </w:rPr>
        </w:r>
        <w:r>
          <w:rPr>
            <w:webHidden/>
          </w:rPr>
          <w:fldChar w:fldCharType="separate"/>
        </w:r>
        <w:r>
          <w:rPr>
            <w:webHidden/>
          </w:rPr>
          <w:t>48</w:t>
        </w:r>
        <w:r>
          <w:rPr>
            <w:webHidden/>
          </w:rPr>
          <w:fldChar w:fldCharType="end"/>
        </w:r>
      </w:hyperlink>
    </w:p>
    <w:p w14:paraId="2368EB11" w14:textId="6082E8C2" w:rsidR="00AD27DF" w:rsidRDefault="00AD27DF">
      <w:pPr>
        <w:pStyle w:val="Obsah1"/>
        <w:rPr>
          <w:rFonts w:eastAsiaTheme="minorEastAsia"/>
          <w:kern w:val="2"/>
          <w:lang w:val="cs-CZ"/>
          <w14:ligatures w14:val="standardContextual"/>
        </w:rPr>
      </w:pPr>
      <w:hyperlink w:anchor="_Toc161954824" w:history="1">
        <w:r w:rsidRPr="00923D75">
          <w:rPr>
            <w:rStyle w:val="Hypertextovodkaz"/>
            <w:rFonts w:cstheme="minorHAnsi"/>
          </w:rPr>
          <w:t>7</w:t>
        </w:r>
        <w:r>
          <w:rPr>
            <w:rFonts w:eastAsiaTheme="minorEastAsia"/>
            <w:kern w:val="2"/>
            <w:lang w:val="cs-CZ"/>
            <w14:ligatures w14:val="standardContextual"/>
          </w:rPr>
          <w:tab/>
        </w:r>
        <w:r w:rsidRPr="00923D75">
          <w:rPr>
            <w:rStyle w:val="Hypertextovodkaz"/>
            <w:rFonts w:cstheme="minorHAnsi"/>
          </w:rPr>
          <w:t>Závěry</w:t>
        </w:r>
        <w:r>
          <w:rPr>
            <w:webHidden/>
          </w:rPr>
          <w:tab/>
        </w:r>
        <w:r>
          <w:rPr>
            <w:webHidden/>
          </w:rPr>
          <w:fldChar w:fldCharType="begin"/>
        </w:r>
        <w:r>
          <w:rPr>
            <w:webHidden/>
          </w:rPr>
          <w:instrText xml:space="preserve"> PAGEREF _Toc161954824 \h </w:instrText>
        </w:r>
        <w:r>
          <w:rPr>
            <w:webHidden/>
          </w:rPr>
        </w:r>
        <w:r>
          <w:rPr>
            <w:webHidden/>
          </w:rPr>
          <w:fldChar w:fldCharType="separate"/>
        </w:r>
        <w:r>
          <w:rPr>
            <w:webHidden/>
          </w:rPr>
          <w:t>52</w:t>
        </w:r>
        <w:r>
          <w:rPr>
            <w:webHidden/>
          </w:rPr>
          <w:fldChar w:fldCharType="end"/>
        </w:r>
      </w:hyperlink>
    </w:p>
    <w:p w14:paraId="0B0EBC40" w14:textId="5BC6D86C" w:rsidR="00AD27DF" w:rsidRDefault="00AD27DF">
      <w:pPr>
        <w:pStyle w:val="Obsah1"/>
        <w:rPr>
          <w:rFonts w:eastAsiaTheme="minorEastAsia"/>
          <w:kern w:val="2"/>
          <w:lang w:val="cs-CZ"/>
          <w14:ligatures w14:val="standardContextual"/>
        </w:rPr>
      </w:pPr>
      <w:hyperlink w:anchor="_Toc161954825" w:history="1">
        <w:r w:rsidRPr="00923D75">
          <w:rPr>
            <w:rStyle w:val="Hypertextovodkaz"/>
            <w:rFonts w:cstheme="minorHAnsi"/>
          </w:rPr>
          <w:t>8</w:t>
        </w:r>
        <w:r>
          <w:rPr>
            <w:rFonts w:eastAsiaTheme="minorEastAsia"/>
            <w:kern w:val="2"/>
            <w:lang w:val="cs-CZ"/>
            <w14:ligatures w14:val="standardContextual"/>
          </w:rPr>
          <w:tab/>
        </w:r>
        <w:r w:rsidRPr="00923D75">
          <w:rPr>
            <w:rStyle w:val="Hypertextovodkaz"/>
            <w:rFonts w:cstheme="minorHAnsi"/>
          </w:rPr>
          <w:t>Souhrn</w:t>
        </w:r>
        <w:r>
          <w:rPr>
            <w:webHidden/>
          </w:rPr>
          <w:tab/>
        </w:r>
        <w:r>
          <w:rPr>
            <w:webHidden/>
          </w:rPr>
          <w:fldChar w:fldCharType="begin"/>
        </w:r>
        <w:r>
          <w:rPr>
            <w:webHidden/>
          </w:rPr>
          <w:instrText xml:space="preserve"> PAGEREF _Toc161954825 \h </w:instrText>
        </w:r>
        <w:r>
          <w:rPr>
            <w:webHidden/>
          </w:rPr>
        </w:r>
        <w:r>
          <w:rPr>
            <w:webHidden/>
          </w:rPr>
          <w:fldChar w:fldCharType="separate"/>
        </w:r>
        <w:r>
          <w:rPr>
            <w:webHidden/>
          </w:rPr>
          <w:t>54</w:t>
        </w:r>
        <w:r>
          <w:rPr>
            <w:webHidden/>
          </w:rPr>
          <w:fldChar w:fldCharType="end"/>
        </w:r>
      </w:hyperlink>
    </w:p>
    <w:p w14:paraId="4F58AB41" w14:textId="52A18D85" w:rsidR="00AD27DF" w:rsidRDefault="00AD27DF">
      <w:pPr>
        <w:pStyle w:val="Obsah1"/>
        <w:rPr>
          <w:rFonts w:eastAsiaTheme="minorEastAsia"/>
          <w:kern w:val="2"/>
          <w:lang w:val="cs-CZ"/>
          <w14:ligatures w14:val="standardContextual"/>
        </w:rPr>
      </w:pPr>
      <w:hyperlink w:anchor="_Toc161954826" w:history="1">
        <w:r w:rsidRPr="00923D75">
          <w:rPr>
            <w:rStyle w:val="Hypertextovodkaz"/>
            <w:rFonts w:cstheme="minorHAnsi"/>
          </w:rPr>
          <w:t>9</w:t>
        </w:r>
        <w:r>
          <w:rPr>
            <w:rFonts w:eastAsiaTheme="minorEastAsia"/>
            <w:kern w:val="2"/>
            <w:lang w:val="cs-CZ"/>
            <w14:ligatures w14:val="standardContextual"/>
          </w:rPr>
          <w:tab/>
        </w:r>
        <w:r w:rsidRPr="00923D75">
          <w:rPr>
            <w:rStyle w:val="Hypertextovodkaz"/>
            <w:rFonts w:cstheme="minorHAnsi"/>
          </w:rPr>
          <w:t>Summary</w:t>
        </w:r>
        <w:r>
          <w:rPr>
            <w:webHidden/>
          </w:rPr>
          <w:tab/>
        </w:r>
        <w:r>
          <w:rPr>
            <w:webHidden/>
          </w:rPr>
          <w:fldChar w:fldCharType="begin"/>
        </w:r>
        <w:r>
          <w:rPr>
            <w:webHidden/>
          </w:rPr>
          <w:instrText xml:space="preserve"> PAGEREF _Toc161954826 \h </w:instrText>
        </w:r>
        <w:r>
          <w:rPr>
            <w:webHidden/>
          </w:rPr>
        </w:r>
        <w:r>
          <w:rPr>
            <w:webHidden/>
          </w:rPr>
          <w:fldChar w:fldCharType="separate"/>
        </w:r>
        <w:r>
          <w:rPr>
            <w:webHidden/>
          </w:rPr>
          <w:t>56</w:t>
        </w:r>
        <w:r>
          <w:rPr>
            <w:webHidden/>
          </w:rPr>
          <w:fldChar w:fldCharType="end"/>
        </w:r>
      </w:hyperlink>
    </w:p>
    <w:p w14:paraId="17AECBCF" w14:textId="646F2846" w:rsidR="00AD27DF" w:rsidRDefault="00AD27DF">
      <w:pPr>
        <w:pStyle w:val="Obsah1"/>
        <w:rPr>
          <w:rFonts w:eastAsiaTheme="minorEastAsia"/>
          <w:kern w:val="2"/>
          <w:lang w:val="cs-CZ"/>
          <w14:ligatures w14:val="standardContextual"/>
        </w:rPr>
      </w:pPr>
      <w:hyperlink w:anchor="_Toc161954827" w:history="1">
        <w:r w:rsidRPr="00923D75">
          <w:rPr>
            <w:rStyle w:val="Hypertextovodkaz"/>
            <w:rFonts w:cstheme="minorHAnsi"/>
          </w:rPr>
          <w:t>10</w:t>
        </w:r>
        <w:r>
          <w:rPr>
            <w:rFonts w:eastAsiaTheme="minorEastAsia"/>
            <w:kern w:val="2"/>
            <w:lang w:val="cs-CZ"/>
            <w14:ligatures w14:val="standardContextual"/>
          </w:rPr>
          <w:tab/>
        </w:r>
        <w:r w:rsidRPr="00923D75">
          <w:rPr>
            <w:rStyle w:val="Hypertextovodkaz"/>
            <w:rFonts w:cstheme="minorHAnsi"/>
          </w:rPr>
          <w:t>Referenční seznam</w:t>
        </w:r>
        <w:r>
          <w:rPr>
            <w:webHidden/>
          </w:rPr>
          <w:tab/>
        </w:r>
        <w:r>
          <w:rPr>
            <w:webHidden/>
          </w:rPr>
          <w:fldChar w:fldCharType="begin"/>
        </w:r>
        <w:r>
          <w:rPr>
            <w:webHidden/>
          </w:rPr>
          <w:instrText xml:space="preserve"> PAGEREF _Toc161954827 \h </w:instrText>
        </w:r>
        <w:r>
          <w:rPr>
            <w:webHidden/>
          </w:rPr>
        </w:r>
        <w:r>
          <w:rPr>
            <w:webHidden/>
          </w:rPr>
          <w:fldChar w:fldCharType="separate"/>
        </w:r>
        <w:r>
          <w:rPr>
            <w:webHidden/>
          </w:rPr>
          <w:t>58</w:t>
        </w:r>
        <w:r>
          <w:rPr>
            <w:webHidden/>
          </w:rPr>
          <w:fldChar w:fldCharType="end"/>
        </w:r>
      </w:hyperlink>
    </w:p>
    <w:p w14:paraId="27CD8CF5" w14:textId="30E3F4EE" w:rsidR="00AD27DF" w:rsidRDefault="00AD27DF">
      <w:pPr>
        <w:pStyle w:val="Obsah1"/>
        <w:rPr>
          <w:rFonts w:eastAsiaTheme="minorEastAsia"/>
          <w:kern w:val="2"/>
          <w:lang w:val="cs-CZ"/>
          <w14:ligatures w14:val="standardContextual"/>
        </w:rPr>
      </w:pPr>
      <w:hyperlink w:anchor="_Toc161954828" w:history="1">
        <w:r w:rsidRPr="00923D75">
          <w:rPr>
            <w:rStyle w:val="Hypertextovodkaz"/>
          </w:rPr>
          <w:t>11</w:t>
        </w:r>
        <w:r>
          <w:rPr>
            <w:rFonts w:eastAsiaTheme="minorEastAsia"/>
            <w:kern w:val="2"/>
            <w:lang w:val="cs-CZ"/>
            <w14:ligatures w14:val="standardContextual"/>
          </w:rPr>
          <w:tab/>
        </w:r>
        <w:r w:rsidRPr="00923D75">
          <w:rPr>
            <w:rStyle w:val="Hypertextovodkaz"/>
          </w:rPr>
          <w:t>Přílohy</w:t>
        </w:r>
        <w:r>
          <w:rPr>
            <w:webHidden/>
          </w:rPr>
          <w:tab/>
        </w:r>
        <w:r>
          <w:rPr>
            <w:webHidden/>
          </w:rPr>
          <w:fldChar w:fldCharType="begin"/>
        </w:r>
        <w:r>
          <w:rPr>
            <w:webHidden/>
          </w:rPr>
          <w:instrText xml:space="preserve"> PAGEREF _Toc161954828 \h </w:instrText>
        </w:r>
        <w:r>
          <w:rPr>
            <w:webHidden/>
          </w:rPr>
        </w:r>
        <w:r>
          <w:rPr>
            <w:webHidden/>
          </w:rPr>
          <w:fldChar w:fldCharType="separate"/>
        </w:r>
        <w:r>
          <w:rPr>
            <w:webHidden/>
          </w:rPr>
          <w:t>64</w:t>
        </w:r>
        <w:r>
          <w:rPr>
            <w:webHidden/>
          </w:rPr>
          <w:fldChar w:fldCharType="end"/>
        </w:r>
      </w:hyperlink>
    </w:p>
    <w:p w14:paraId="13A554CB" w14:textId="29ADF6A5" w:rsidR="00AD27DF" w:rsidRDefault="00AD27DF">
      <w:pPr>
        <w:pStyle w:val="Obsah2"/>
        <w:rPr>
          <w:rFonts w:eastAsiaTheme="minorEastAsia"/>
          <w:kern w:val="2"/>
          <w:lang w:val="cs-CZ"/>
          <w14:ligatures w14:val="standardContextual"/>
        </w:rPr>
      </w:pPr>
      <w:hyperlink w:anchor="_Toc161954829" w:history="1">
        <w:r w:rsidRPr="00923D75">
          <w:rPr>
            <w:rStyle w:val="Hypertextovodkaz"/>
            <w:rFonts w:cstheme="minorHAnsi"/>
          </w:rPr>
          <w:t>11.1</w:t>
        </w:r>
        <w:r>
          <w:rPr>
            <w:rFonts w:eastAsiaTheme="minorEastAsia"/>
            <w:kern w:val="2"/>
            <w:lang w:val="cs-CZ"/>
            <w14:ligatures w14:val="standardContextual"/>
          </w:rPr>
          <w:tab/>
        </w:r>
        <w:r w:rsidRPr="00923D75">
          <w:rPr>
            <w:rStyle w:val="Hypertextovodkaz"/>
            <w:lang w:val="cs-CZ"/>
          </w:rPr>
          <w:t>Vyjádření etické komise FTK UP</w:t>
        </w:r>
        <w:r>
          <w:rPr>
            <w:webHidden/>
          </w:rPr>
          <w:tab/>
        </w:r>
        <w:r>
          <w:rPr>
            <w:webHidden/>
          </w:rPr>
          <w:fldChar w:fldCharType="begin"/>
        </w:r>
        <w:r>
          <w:rPr>
            <w:webHidden/>
          </w:rPr>
          <w:instrText xml:space="preserve"> PAGEREF _Toc161954829 \h </w:instrText>
        </w:r>
        <w:r>
          <w:rPr>
            <w:webHidden/>
          </w:rPr>
        </w:r>
        <w:r>
          <w:rPr>
            <w:webHidden/>
          </w:rPr>
          <w:fldChar w:fldCharType="separate"/>
        </w:r>
        <w:r>
          <w:rPr>
            <w:webHidden/>
          </w:rPr>
          <w:t>64</w:t>
        </w:r>
        <w:r>
          <w:rPr>
            <w:webHidden/>
          </w:rPr>
          <w:fldChar w:fldCharType="end"/>
        </w:r>
      </w:hyperlink>
    </w:p>
    <w:p w14:paraId="48B2B5A7" w14:textId="71B0AB7F" w:rsidR="00AD27DF" w:rsidRDefault="00AD27DF">
      <w:pPr>
        <w:pStyle w:val="Obsah2"/>
        <w:rPr>
          <w:rFonts w:eastAsiaTheme="minorEastAsia"/>
          <w:kern w:val="2"/>
          <w:lang w:val="cs-CZ"/>
          <w14:ligatures w14:val="standardContextual"/>
        </w:rPr>
      </w:pPr>
      <w:hyperlink w:anchor="_Toc161954830" w:history="1">
        <w:r w:rsidRPr="00923D75">
          <w:rPr>
            <w:rStyle w:val="Hypertextovodkaz"/>
            <w:rFonts w:cstheme="minorHAnsi"/>
          </w:rPr>
          <w:t>11.2</w:t>
        </w:r>
        <w:r>
          <w:rPr>
            <w:rFonts w:eastAsiaTheme="minorEastAsia"/>
            <w:kern w:val="2"/>
            <w:lang w:val="cs-CZ"/>
            <w14:ligatures w14:val="standardContextual"/>
          </w:rPr>
          <w:tab/>
        </w:r>
        <w:r w:rsidRPr="00923D75">
          <w:rPr>
            <w:rStyle w:val="Hypertextovodkaz"/>
            <w:rFonts w:cstheme="minorHAnsi"/>
          </w:rPr>
          <w:t>Informovaný souhlas pro zúčastněné výzkumu</w:t>
        </w:r>
        <w:r>
          <w:rPr>
            <w:webHidden/>
          </w:rPr>
          <w:tab/>
        </w:r>
        <w:r>
          <w:rPr>
            <w:webHidden/>
          </w:rPr>
          <w:fldChar w:fldCharType="begin"/>
        </w:r>
        <w:r>
          <w:rPr>
            <w:webHidden/>
          </w:rPr>
          <w:instrText xml:space="preserve"> PAGEREF _Toc161954830 \h </w:instrText>
        </w:r>
        <w:r>
          <w:rPr>
            <w:webHidden/>
          </w:rPr>
        </w:r>
        <w:r>
          <w:rPr>
            <w:webHidden/>
          </w:rPr>
          <w:fldChar w:fldCharType="separate"/>
        </w:r>
        <w:r>
          <w:rPr>
            <w:webHidden/>
          </w:rPr>
          <w:t>65</w:t>
        </w:r>
        <w:r>
          <w:rPr>
            <w:webHidden/>
          </w:rPr>
          <w:fldChar w:fldCharType="end"/>
        </w:r>
      </w:hyperlink>
    </w:p>
    <w:p w14:paraId="0AEFB391" w14:textId="28B870D5" w:rsidR="00AD27DF" w:rsidRDefault="00AD27DF">
      <w:pPr>
        <w:pStyle w:val="Obsah2"/>
        <w:rPr>
          <w:rFonts w:eastAsiaTheme="minorEastAsia"/>
          <w:kern w:val="2"/>
          <w:lang w:val="cs-CZ"/>
          <w14:ligatures w14:val="standardContextual"/>
        </w:rPr>
      </w:pPr>
      <w:hyperlink w:anchor="_Toc161954831" w:history="1">
        <w:r w:rsidRPr="00923D75">
          <w:rPr>
            <w:rStyle w:val="Hypertextovodkaz"/>
            <w:rFonts w:cstheme="minorHAnsi"/>
          </w:rPr>
          <w:t>11.3</w:t>
        </w:r>
        <w:r>
          <w:rPr>
            <w:rFonts w:eastAsiaTheme="minorEastAsia"/>
            <w:kern w:val="2"/>
            <w:lang w:val="cs-CZ"/>
            <w14:ligatures w14:val="standardContextual"/>
          </w:rPr>
          <w:tab/>
        </w:r>
        <w:r w:rsidRPr="00923D75">
          <w:rPr>
            <w:rStyle w:val="Hypertextovodkaz"/>
            <w:rFonts w:cstheme="minorHAnsi"/>
          </w:rPr>
          <w:t>Dotazník</w:t>
        </w:r>
        <w:r>
          <w:rPr>
            <w:webHidden/>
          </w:rPr>
          <w:tab/>
        </w:r>
        <w:r>
          <w:rPr>
            <w:webHidden/>
          </w:rPr>
          <w:fldChar w:fldCharType="begin"/>
        </w:r>
        <w:r>
          <w:rPr>
            <w:webHidden/>
          </w:rPr>
          <w:instrText xml:space="preserve"> PAGEREF _Toc161954831 \h </w:instrText>
        </w:r>
        <w:r>
          <w:rPr>
            <w:webHidden/>
          </w:rPr>
        </w:r>
        <w:r>
          <w:rPr>
            <w:webHidden/>
          </w:rPr>
          <w:fldChar w:fldCharType="separate"/>
        </w:r>
        <w:r>
          <w:rPr>
            <w:webHidden/>
          </w:rPr>
          <w:t>68</w:t>
        </w:r>
        <w:r>
          <w:rPr>
            <w:webHidden/>
          </w:rPr>
          <w:fldChar w:fldCharType="end"/>
        </w:r>
      </w:hyperlink>
    </w:p>
    <w:p w14:paraId="2134E4D4" w14:textId="28C88ABC" w:rsidR="004B3992" w:rsidRPr="003C2434" w:rsidRDefault="00F01440" w:rsidP="002108C1">
      <w:r w:rsidRPr="003C2434">
        <w:rPr>
          <w:lang w:val="cs-CZ"/>
        </w:rPr>
        <w:fldChar w:fldCharType="end"/>
      </w:r>
    </w:p>
    <w:p w14:paraId="053B4FCB" w14:textId="77777777" w:rsidR="004B3992" w:rsidRPr="003C2434" w:rsidRDefault="004B3992" w:rsidP="002108C1">
      <w:pPr>
        <w:rPr>
          <w:rFonts w:cstheme="minorHAnsi"/>
        </w:rPr>
      </w:pPr>
    </w:p>
    <w:p w14:paraId="4F70C9C1" w14:textId="77777777" w:rsidR="003E3D65" w:rsidRPr="003C2434" w:rsidRDefault="003E3D65" w:rsidP="00A60DEE">
      <w:pPr>
        <w:pStyle w:val="Nadpis1"/>
        <w:rPr>
          <w:rFonts w:asciiTheme="minorHAnsi" w:hAnsiTheme="minorHAnsi" w:cstheme="minorHAnsi"/>
        </w:rPr>
      </w:pPr>
      <w:bookmarkStart w:id="3" w:name="_Toc161954782"/>
      <w:r w:rsidRPr="003C2434">
        <w:rPr>
          <w:rFonts w:asciiTheme="minorHAnsi" w:hAnsiTheme="minorHAnsi" w:cstheme="minorHAnsi"/>
        </w:rPr>
        <w:lastRenderedPageBreak/>
        <w:t>Úvod</w:t>
      </w:r>
      <w:bookmarkEnd w:id="3"/>
    </w:p>
    <w:p w14:paraId="18B778CD" w14:textId="0E213F7D" w:rsidR="00066A74" w:rsidRPr="003C2434" w:rsidRDefault="00066A74" w:rsidP="00066A74">
      <w:r w:rsidRPr="003C2434">
        <w:t xml:space="preserve">Zapojení malých dětí do </w:t>
      </w:r>
      <w:r>
        <w:t xml:space="preserve">pohybových aktivit </w:t>
      </w:r>
      <w:r w:rsidRPr="003C2434">
        <w:t>je značně ovlivňováno jejich rodiči, přičemž</w:t>
      </w:r>
      <w:r w:rsidR="003A081B">
        <w:t> </w:t>
      </w:r>
      <w:r w:rsidRPr="003C2434">
        <w:t>s</w:t>
      </w:r>
      <w:r w:rsidR="000C5248">
        <w:t> </w:t>
      </w:r>
      <w:r w:rsidRPr="003C2434">
        <w:t>narůstajícím věkem dětí vliv rodičů na trávení volného času klesá (</w:t>
      </w:r>
      <w:proofErr w:type="spellStart"/>
      <w:r w:rsidRPr="003C2434">
        <w:t>Yao</w:t>
      </w:r>
      <w:proofErr w:type="spellEnd"/>
      <w:r w:rsidRPr="003C2434">
        <w:t xml:space="preserve"> &amp; </w:t>
      </w:r>
      <w:proofErr w:type="spellStart"/>
      <w:r w:rsidRPr="003C2434">
        <w:t>Rhodes</w:t>
      </w:r>
      <w:proofErr w:type="spellEnd"/>
      <w:r w:rsidRPr="003C2434">
        <w:t>, 2015)</w:t>
      </w:r>
      <w:r>
        <w:t>. J</w:t>
      </w:r>
      <w:r w:rsidRPr="003C2434">
        <w:t>e tedy důležité</w:t>
      </w:r>
      <w:r>
        <w:t>,</w:t>
      </w:r>
      <w:r w:rsidRPr="003C2434">
        <w:t xml:space="preserve"> abychom se již v</w:t>
      </w:r>
      <w:r>
        <w:t xml:space="preserve"> </w:t>
      </w:r>
      <w:r w:rsidRPr="003C2434">
        <w:t>takto nízkém věku dětí zaměřili na vštípení tzv.</w:t>
      </w:r>
      <w:r>
        <w:t> </w:t>
      </w:r>
      <w:r w:rsidRPr="003C2434">
        <w:t>„zdravých“ návyků chování a vytv</w:t>
      </w:r>
      <w:r w:rsidR="000C5248">
        <w:t>ořili</w:t>
      </w:r>
      <w:r w:rsidRPr="003C2434">
        <w:t xml:space="preserve"> tak návyky, které se ubírají aktivním trávením volného času.</w:t>
      </w:r>
    </w:p>
    <w:p w14:paraId="18DEF917" w14:textId="5165191B" w:rsidR="00D43915" w:rsidRDefault="00E94471" w:rsidP="00813D21">
      <w:pPr>
        <w:rPr>
          <w:rFonts w:cstheme="minorHAnsi"/>
        </w:rPr>
      </w:pPr>
      <w:r w:rsidRPr="003C2434">
        <w:rPr>
          <w:rFonts w:cstheme="minorHAnsi"/>
        </w:rPr>
        <w:t>V</w:t>
      </w:r>
      <w:r w:rsidR="00066A74">
        <w:rPr>
          <w:rFonts w:cstheme="minorHAnsi"/>
        </w:rPr>
        <w:t xml:space="preserve"> </w:t>
      </w:r>
      <w:r w:rsidRPr="003C2434">
        <w:rPr>
          <w:rFonts w:cstheme="minorHAnsi"/>
        </w:rPr>
        <w:t>dětství se</w:t>
      </w:r>
      <w:r w:rsidR="00066A74">
        <w:rPr>
          <w:rFonts w:cstheme="minorHAnsi"/>
        </w:rPr>
        <w:t xml:space="preserve"> formují </w:t>
      </w:r>
      <w:r w:rsidRPr="003C2434">
        <w:rPr>
          <w:rFonts w:cstheme="minorHAnsi"/>
        </w:rPr>
        <w:t xml:space="preserve">návyky, které ovlivňují nejen dospívání jedince, ale i </w:t>
      </w:r>
      <w:r w:rsidR="00066A74">
        <w:rPr>
          <w:rFonts w:cstheme="minorHAnsi"/>
        </w:rPr>
        <w:t xml:space="preserve">jejich </w:t>
      </w:r>
      <w:r w:rsidRPr="003C2434">
        <w:rPr>
          <w:rFonts w:cstheme="minorHAnsi"/>
        </w:rPr>
        <w:t>samotný přístup k</w:t>
      </w:r>
      <w:r w:rsidR="00066A74">
        <w:rPr>
          <w:rFonts w:cstheme="minorHAnsi"/>
        </w:rPr>
        <w:t xml:space="preserve"> </w:t>
      </w:r>
      <w:r w:rsidRPr="003C2434">
        <w:rPr>
          <w:rFonts w:cstheme="minorHAnsi"/>
        </w:rPr>
        <w:t>obezitě, stravování, sedavé</w:t>
      </w:r>
      <w:r w:rsidR="00066A74">
        <w:rPr>
          <w:rFonts w:cstheme="minorHAnsi"/>
        </w:rPr>
        <w:t>mu</w:t>
      </w:r>
      <w:r w:rsidRPr="003C2434">
        <w:rPr>
          <w:rFonts w:cstheme="minorHAnsi"/>
        </w:rPr>
        <w:t xml:space="preserve"> způsobu života a psychosociálním nemocím v</w:t>
      </w:r>
      <w:r w:rsidR="00563F63">
        <w:rPr>
          <w:rFonts w:cstheme="minorHAnsi"/>
        </w:rPr>
        <w:t xml:space="preserve"> </w:t>
      </w:r>
      <w:r w:rsidRPr="003C2434">
        <w:rPr>
          <w:rFonts w:cstheme="minorHAnsi"/>
        </w:rPr>
        <w:t>dospělosti (</w:t>
      </w:r>
      <w:proofErr w:type="spellStart"/>
      <w:r w:rsidRPr="003C2434">
        <w:rPr>
          <w:rFonts w:cstheme="minorHAnsi"/>
        </w:rPr>
        <w:t>Viner</w:t>
      </w:r>
      <w:proofErr w:type="spellEnd"/>
      <w:r w:rsidRPr="003C2434">
        <w:rPr>
          <w:rFonts w:cstheme="minorHAnsi"/>
        </w:rPr>
        <w:t xml:space="preserve"> et al., 20</w:t>
      </w:r>
      <w:r w:rsidR="006957A9">
        <w:rPr>
          <w:rFonts w:cstheme="minorHAnsi"/>
        </w:rPr>
        <w:t>0</w:t>
      </w:r>
      <w:r w:rsidRPr="003C2434">
        <w:rPr>
          <w:rFonts w:cstheme="minorHAnsi"/>
        </w:rPr>
        <w:t>5).</w:t>
      </w:r>
      <w:r w:rsidR="00066A74">
        <w:rPr>
          <w:rFonts w:cstheme="minorHAnsi"/>
        </w:rPr>
        <w:t xml:space="preserve"> </w:t>
      </w:r>
      <w:r w:rsidRPr="003C2434">
        <w:rPr>
          <w:rFonts w:cstheme="minorHAnsi"/>
        </w:rPr>
        <w:t>Rodiče jsou pro své děti vzorem, neje</w:t>
      </w:r>
      <w:r w:rsidR="00877AB8" w:rsidRPr="003C2434">
        <w:rPr>
          <w:rFonts w:cstheme="minorHAnsi"/>
        </w:rPr>
        <w:t>n svým postojem, ale</w:t>
      </w:r>
      <w:r w:rsidR="00563F63">
        <w:rPr>
          <w:rFonts w:cstheme="minorHAnsi"/>
        </w:rPr>
        <w:t xml:space="preserve"> </w:t>
      </w:r>
      <w:r w:rsidR="00877AB8" w:rsidRPr="003C2434">
        <w:rPr>
          <w:rFonts w:cstheme="minorHAnsi"/>
        </w:rPr>
        <w:t>i</w:t>
      </w:r>
      <w:r w:rsidR="00563F63">
        <w:rPr>
          <w:rFonts w:cstheme="minorHAnsi"/>
        </w:rPr>
        <w:t xml:space="preserve"> </w:t>
      </w:r>
      <w:r w:rsidR="00877AB8" w:rsidRPr="003C2434">
        <w:rPr>
          <w:rFonts w:cstheme="minorHAnsi"/>
        </w:rPr>
        <w:t>přístupem</w:t>
      </w:r>
      <w:r w:rsidRPr="003C2434">
        <w:rPr>
          <w:rFonts w:cstheme="minorHAnsi"/>
        </w:rPr>
        <w:t xml:space="preserve"> k</w:t>
      </w:r>
      <w:r w:rsidR="00563F63">
        <w:rPr>
          <w:rFonts w:cstheme="minorHAnsi"/>
        </w:rPr>
        <w:t> </w:t>
      </w:r>
      <w:r w:rsidR="003A081B">
        <w:rPr>
          <w:rFonts w:cstheme="minorHAnsi"/>
        </w:rPr>
        <w:t>pohybové aktivitě</w:t>
      </w:r>
      <w:r w:rsidR="00104DC3" w:rsidRPr="003C2434">
        <w:rPr>
          <w:rFonts w:cstheme="minorHAnsi"/>
        </w:rPr>
        <w:t xml:space="preserve"> </w:t>
      </w:r>
      <w:r w:rsidRPr="003C2434">
        <w:rPr>
          <w:rFonts w:cstheme="minorHAnsi"/>
        </w:rPr>
        <w:t xml:space="preserve">ve volném čase. Mohou tak svým dětem ukázat, že díky pohybu </w:t>
      </w:r>
      <w:r w:rsidR="003A081B">
        <w:rPr>
          <w:rFonts w:cstheme="minorHAnsi"/>
        </w:rPr>
        <w:t>je možno</w:t>
      </w:r>
      <w:r w:rsidRPr="003C2434">
        <w:rPr>
          <w:rFonts w:cstheme="minorHAnsi"/>
        </w:rPr>
        <w:t xml:space="preserve"> prožívat pocit uspokojení, radost, </w:t>
      </w:r>
      <w:r w:rsidR="003A081B">
        <w:rPr>
          <w:rFonts w:cstheme="minorHAnsi"/>
        </w:rPr>
        <w:t>lze</w:t>
      </w:r>
      <w:r w:rsidRPr="003C2434">
        <w:rPr>
          <w:rFonts w:cstheme="minorHAnsi"/>
        </w:rPr>
        <w:t xml:space="preserve"> se rozvíjet a zdokonalovat v</w:t>
      </w:r>
      <w:r w:rsidR="00066A74">
        <w:rPr>
          <w:rFonts w:cstheme="minorHAnsi"/>
        </w:rPr>
        <w:t xml:space="preserve"> </w:t>
      </w:r>
      <w:r w:rsidRPr="003C2434">
        <w:rPr>
          <w:rFonts w:cstheme="minorHAnsi"/>
        </w:rPr>
        <w:t>dané aktivitě a</w:t>
      </w:r>
      <w:r w:rsidR="00D143BA">
        <w:rPr>
          <w:rFonts w:cstheme="minorHAnsi"/>
        </w:rPr>
        <w:t xml:space="preserve"> </w:t>
      </w:r>
      <w:r w:rsidRPr="003C2434">
        <w:rPr>
          <w:rFonts w:cstheme="minorHAnsi"/>
        </w:rPr>
        <w:t>tím</w:t>
      </w:r>
      <w:r w:rsidR="00D143BA">
        <w:rPr>
          <w:rFonts w:cstheme="minorHAnsi"/>
        </w:rPr>
        <w:t xml:space="preserve"> </w:t>
      </w:r>
      <w:r w:rsidRPr="003C2434">
        <w:rPr>
          <w:rFonts w:cstheme="minorHAnsi"/>
        </w:rPr>
        <w:t>čerpat i</w:t>
      </w:r>
      <w:r w:rsidR="00563F63">
        <w:rPr>
          <w:rFonts w:cstheme="minorHAnsi"/>
        </w:rPr>
        <w:t> </w:t>
      </w:r>
      <w:r w:rsidRPr="003C2434">
        <w:rPr>
          <w:rFonts w:cstheme="minorHAnsi"/>
        </w:rPr>
        <w:t>prospěch pro</w:t>
      </w:r>
      <w:r w:rsidR="003A081B">
        <w:rPr>
          <w:rFonts w:cstheme="minorHAnsi"/>
        </w:rPr>
        <w:t xml:space="preserve"> </w:t>
      </w:r>
      <w:r w:rsidRPr="003C2434">
        <w:rPr>
          <w:rFonts w:cstheme="minorHAnsi"/>
        </w:rPr>
        <w:t>ně samotné (B</w:t>
      </w:r>
      <w:r w:rsidR="00877AB8" w:rsidRPr="003C2434">
        <w:rPr>
          <w:rFonts w:cstheme="minorHAnsi"/>
        </w:rPr>
        <w:t>rtníková, 1979)</w:t>
      </w:r>
      <w:r w:rsidRPr="003C2434">
        <w:rPr>
          <w:rFonts w:cstheme="minorHAnsi"/>
        </w:rPr>
        <w:t>.</w:t>
      </w:r>
      <w:r w:rsidR="00066A74">
        <w:rPr>
          <w:rFonts w:cstheme="minorHAnsi"/>
        </w:rPr>
        <w:t xml:space="preserve"> </w:t>
      </w:r>
      <w:r w:rsidRPr="003C2434">
        <w:rPr>
          <w:rFonts w:cstheme="minorHAnsi"/>
        </w:rPr>
        <w:t>Osvojené hodnoty rodičů k</w:t>
      </w:r>
      <w:r w:rsidR="00563F63">
        <w:rPr>
          <w:rFonts w:cstheme="minorHAnsi"/>
        </w:rPr>
        <w:t xml:space="preserve"> </w:t>
      </w:r>
      <w:r w:rsidR="003A081B">
        <w:rPr>
          <w:rFonts w:cstheme="minorHAnsi"/>
        </w:rPr>
        <w:t>pohybové aktivitě</w:t>
      </w:r>
      <w:r w:rsidRPr="003C2434">
        <w:rPr>
          <w:rFonts w:cstheme="minorHAnsi"/>
        </w:rPr>
        <w:t xml:space="preserve"> ovlivňují </w:t>
      </w:r>
      <w:r w:rsidR="003A081B">
        <w:rPr>
          <w:rFonts w:cstheme="minorHAnsi"/>
        </w:rPr>
        <w:t>pohybovou aktivitu</w:t>
      </w:r>
      <w:r w:rsidRPr="003C2434">
        <w:rPr>
          <w:rFonts w:cstheme="minorHAnsi"/>
        </w:rPr>
        <w:t xml:space="preserve"> dětí, a pokud oba rodiče zastávají pohybově aktivní styl života, tím</w:t>
      </w:r>
      <w:r w:rsidR="00100AAD">
        <w:rPr>
          <w:rFonts w:cstheme="minorHAnsi"/>
        </w:rPr>
        <w:t xml:space="preserve"> </w:t>
      </w:r>
      <w:r w:rsidRPr="003C2434">
        <w:rPr>
          <w:rFonts w:cstheme="minorHAnsi"/>
        </w:rPr>
        <w:t xml:space="preserve">je vyšší pravděpodobnost, že i jejich děti budou </w:t>
      </w:r>
      <w:r w:rsidR="00601805" w:rsidRPr="003C2434">
        <w:rPr>
          <w:rFonts w:cstheme="minorHAnsi"/>
        </w:rPr>
        <w:t xml:space="preserve">také </w:t>
      </w:r>
      <w:r w:rsidRPr="003C2434">
        <w:rPr>
          <w:rFonts w:cstheme="minorHAnsi"/>
        </w:rPr>
        <w:t>pohybově aktivní (</w:t>
      </w:r>
      <w:proofErr w:type="spellStart"/>
      <w:r w:rsidRPr="003C2434">
        <w:rPr>
          <w:rFonts w:cstheme="minorHAnsi"/>
        </w:rPr>
        <w:t>Medeková</w:t>
      </w:r>
      <w:proofErr w:type="spellEnd"/>
      <w:r w:rsidRPr="003C2434">
        <w:rPr>
          <w:rFonts w:cstheme="minorHAnsi"/>
        </w:rPr>
        <w:t xml:space="preserve"> &amp;</w:t>
      </w:r>
      <w:r w:rsidR="000C5248">
        <w:rPr>
          <w:rFonts w:cstheme="minorHAnsi"/>
        </w:rPr>
        <w:t xml:space="preserve"> </w:t>
      </w:r>
      <w:r w:rsidRPr="003C2434">
        <w:rPr>
          <w:rFonts w:cstheme="minorHAnsi"/>
        </w:rPr>
        <w:t>Růžičková, 2003; Sigmund, Turoňová, Sigmundová &amp;</w:t>
      </w:r>
      <w:r w:rsidR="003A081B">
        <w:rPr>
          <w:rFonts w:cstheme="minorHAnsi"/>
        </w:rPr>
        <w:t xml:space="preserve"> </w:t>
      </w:r>
      <w:r w:rsidRPr="003C2434">
        <w:rPr>
          <w:rFonts w:cstheme="minorHAnsi"/>
        </w:rPr>
        <w:t>Přidalová, 2008).</w:t>
      </w:r>
    </w:p>
    <w:p w14:paraId="7B4C5CCC" w14:textId="72D56C7E" w:rsidR="00D43915" w:rsidRPr="003C2434" w:rsidRDefault="00E94471" w:rsidP="00813D21">
      <w:pPr>
        <w:rPr>
          <w:rFonts w:cstheme="minorHAnsi"/>
          <w:iCs/>
        </w:rPr>
      </w:pPr>
      <w:r w:rsidRPr="003C2434">
        <w:rPr>
          <w:rFonts w:cstheme="minorHAnsi"/>
        </w:rPr>
        <w:t>Chůze je považována za nejpřirozenější a nejjednodušší pohyb</w:t>
      </w:r>
      <w:r w:rsidR="00066A74">
        <w:rPr>
          <w:rFonts w:cstheme="minorHAnsi"/>
        </w:rPr>
        <w:t>. Bohužel se nej</w:t>
      </w:r>
      <w:r w:rsidRPr="003C2434">
        <w:rPr>
          <w:rFonts w:cstheme="minorHAnsi"/>
        </w:rPr>
        <w:t>en tato aktivita z</w:t>
      </w:r>
      <w:r w:rsidR="00066A74">
        <w:rPr>
          <w:rFonts w:cstheme="minorHAnsi"/>
        </w:rPr>
        <w:t xml:space="preserve"> </w:t>
      </w:r>
      <w:r w:rsidRPr="003C2434">
        <w:rPr>
          <w:rFonts w:cstheme="minorHAnsi"/>
        </w:rPr>
        <w:t>našich denních rutin vytrácí. A i přes to</w:t>
      </w:r>
      <w:r w:rsidR="000A7852">
        <w:rPr>
          <w:rFonts w:cstheme="minorHAnsi"/>
        </w:rPr>
        <w:t>,</w:t>
      </w:r>
      <w:r w:rsidRPr="003C2434">
        <w:rPr>
          <w:rFonts w:cstheme="minorHAnsi"/>
        </w:rPr>
        <w:t xml:space="preserve"> </w:t>
      </w:r>
      <w:r w:rsidR="00066A74">
        <w:rPr>
          <w:rFonts w:cstheme="minorHAnsi"/>
        </w:rPr>
        <w:t xml:space="preserve">že </w:t>
      </w:r>
      <w:r w:rsidRPr="003C2434">
        <w:rPr>
          <w:rFonts w:cstheme="minorHAnsi"/>
        </w:rPr>
        <w:t>si mnozí z</w:t>
      </w:r>
      <w:r w:rsidR="00066A74">
        <w:rPr>
          <w:rFonts w:cstheme="minorHAnsi"/>
        </w:rPr>
        <w:t xml:space="preserve"> </w:t>
      </w:r>
      <w:r w:rsidRPr="003C2434">
        <w:rPr>
          <w:rFonts w:cstheme="minorHAnsi"/>
        </w:rPr>
        <w:t xml:space="preserve">nás uvědomují, </w:t>
      </w:r>
      <w:r w:rsidR="00066A74">
        <w:rPr>
          <w:rFonts w:cstheme="minorHAnsi"/>
        </w:rPr>
        <w:t xml:space="preserve">jak moc je </w:t>
      </w:r>
      <w:r w:rsidRPr="003C2434">
        <w:rPr>
          <w:rFonts w:cstheme="minorHAnsi"/>
        </w:rPr>
        <w:t>pohyb důležitý pro zdravý rozvoj</w:t>
      </w:r>
      <w:r w:rsidR="00066A74">
        <w:rPr>
          <w:rFonts w:cstheme="minorHAnsi"/>
        </w:rPr>
        <w:t xml:space="preserve"> jedince</w:t>
      </w:r>
      <w:r w:rsidRPr="003C2434">
        <w:rPr>
          <w:rFonts w:cstheme="minorHAnsi"/>
        </w:rPr>
        <w:t>,</w:t>
      </w:r>
      <w:r w:rsidR="00066A74">
        <w:rPr>
          <w:rFonts w:cstheme="minorHAnsi"/>
        </w:rPr>
        <w:t xml:space="preserve"> a to</w:t>
      </w:r>
      <w:r w:rsidRPr="003C2434">
        <w:rPr>
          <w:rFonts w:cstheme="minorHAnsi"/>
        </w:rPr>
        <w:t xml:space="preserve"> nejen duševní, </w:t>
      </w:r>
      <w:r w:rsidR="00066A74">
        <w:rPr>
          <w:rFonts w:cstheme="minorHAnsi"/>
        </w:rPr>
        <w:t xml:space="preserve">ale i </w:t>
      </w:r>
      <w:r w:rsidRPr="003C2434">
        <w:rPr>
          <w:rFonts w:cstheme="minorHAnsi"/>
        </w:rPr>
        <w:t xml:space="preserve">tělesný </w:t>
      </w:r>
      <w:r w:rsidR="00066A74">
        <w:rPr>
          <w:rFonts w:cstheme="minorHAnsi"/>
        </w:rPr>
        <w:t>a</w:t>
      </w:r>
      <w:r w:rsidRPr="003C2434">
        <w:rPr>
          <w:rFonts w:cstheme="minorHAnsi"/>
        </w:rPr>
        <w:t xml:space="preserve"> sociální. Každý den bychom se </w:t>
      </w:r>
      <w:r w:rsidR="000C5248">
        <w:rPr>
          <w:rFonts w:cstheme="minorHAnsi"/>
        </w:rPr>
        <w:t xml:space="preserve">proto </w:t>
      </w:r>
      <w:r w:rsidRPr="003C2434">
        <w:rPr>
          <w:rFonts w:cstheme="minorHAnsi"/>
        </w:rPr>
        <w:t>měli v</w:t>
      </w:r>
      <w:r w:rsidR="00066A74">
        <w:rPr>
          <w:rFonts w:cstheme="minorHAnsi"/>
        </w:rPr>
        <w:t xml:space="preserve"> </w:t>
      </w:r>
      <w:r w:rsidRPr="003C2434">
        <w:rPr>
          <w:rFonts w:cstheme="minorHAnsi"/>
        </w:rPr>
        <w:t xml:space="preserve">dostatečné míře věnovat </w:t>
      </w:r>
      <w:r w:rsidR="003A081B">
        <w:rPr>
          <w:rFonts w:cstheme="minorHAnsi"/>
        </w:rPr>
        <w:t>pohybové aktivitě</w:t>
      </w:r>
      <w:r w:rsidRPr="003C2434">
        <w:rPr>
          <w:rFonts w:cstheme="minorHAnsi"/>
        </w:rPr>
        <w:t xml:space="preserve"> (Čeledová &amp; Čevela, 2010).</w:t>
      </w:r>
    </w:p>
    <w:p w14:paraId="2813873A" w14:textId="77777777" w:rsidR="00066A74" w:rsidRDefault="00066A74" w:rsidP="00066A74">
      <w:pPr>
        <w:rPr>
          <w:rFonts w:cstheme="minorHAnsi"/>
        </w:rPr>
      </w:pPr>
    </w:p>
    <w:p w14:paraId="0E1710C0" w14:textId="00A2E453" w:rsidR="00066A74" w:rsidRPr="003C2434" w:rsidRDefault="00066A74" w:rsidP="00066A74">
      <w:pPr>
        <w:rPr>
          <w:rFonts w:cstheme="minorHAnsi"/>
        </w:rPr>
      </w:pPr>
      <w:r>
        <w:rPr>
          <w:rFonts w:cstheme="minorHAnsi"/>
        </w:rPr>
        <w:t>Tato</w:t>
      </w:r>
      <w:r w:rsidRPr="003C2434">
        <w:rPr>
          <w:rFonts w:cstheme="minorHAnsi"/>
        </w:rPr>
        <w:t xml:space="preserve"> diplomov</w:t>
      </w:r>
      <w:r>
        <w:rPr>
          <w:rFonts w:cstheme="minorHAnsi"/>
        </w:rPr>
        <w:t>á</w:t>
      </w:r>
      <w:r w:rsidRPr="003C2434">
        <w:rPr>
          <w:rFonts w:cstheme="minorHAnsi"/>
        </w:rPr>
        <w:t xml:space="preserve"> prác</w:t>
      </w:r>
      <w:r>
        <w:rPr>
          <w:rFonts w:cstheme="minorHAnsi"/>
        </w:rPr>
        <w:t>e</w:t>
      </w:r>
      <w:r w:rsidRPr="003C2434">
        <w:rPr>
          <w:rFonts w:cstheme="minorHAnsi"/>
        </w:rPr>
        <w:t xml:space="preserve"> </w:t>
      </w:r>
      <w:r>
        <w:rPr>
          <w:rFonts w:cstheme="minorHAnsi"/>
        </w:rPr>
        <w:t>je zaměřena na</w:t>
      </w:r>
      <w:r w:rsidRPr="003C2434">
        <w:rPr>
          <w:rFonts w:cstheme="minorHAnsi"/>
        </w:rPr>
        <w:t xml:space="preserve"> 24hodinové monitorování pohybové</w:t>
      </w:r>
      <w:r>
        <w:rPr>
          <w:rFonts w:cstheme="minorHAnsi"/>
        </w:rPr>
        <w:t>ho</w:t>
      </w:r>
      <w:r w:rsidRPr="003C2434">
        <w:rPr>
          <w:rFonts w:cstheme="minorHAnsi"/>
        </w:rPr>
        <w:t xml:space="preserve"> chování rodičů a jejich dětí ve věku od 3 do 8 let ve vybrané škole ve Skalici u České Lípy po dobu </w:t>
      </w:r>
      <w:r w:rsidR="001321F2">
        <w:rPr>
          <w:rFonts w:cstheme="minorHAnsi"/>
        </w:rPr>
        <w:t>šes</w:t>
      </w:r>
      <w:r w:rsidRPr="003C2434">
        <w:rPr>
          <w:rFonts w:cstheme="minorHAnsi"/>
        </w:rPr>
        <w:t xml:space="preserve">ti po sobě jdoucích dnů. Výběrem tohoto tématu </w:t>
      </w:r>
      <w:r>
        <w:rPr>
          <w:rFonts w:cstheme="minorHAnsi"/>
        </w:rPr>
        <w:t xml:space="preserve">je potřeba </w:t>
      </w:r>
      <w:r w:rsidRPr="003C2434">
        <w:rPr>
          <w:rFonts w:cstheme="minorHAnsi"/>
        </w:rPr>
        <w:t>poukázat na způsob životního stylu jak</w:t>
      </w:r>
      <w:r>
        <w:rPr>
          <w:rFonts w:cstheme="minorHAnsi"/>
        </w:rPr>
        <w:t>ý</w:t>
      </w:r>
      <w:r w:rsidRPr="003C2434">
        <w:rPr>
          <w:rFonts w:cstheme="minorHAnsi"/>
        </w:rPr>
        <w:t xml:space="preserve"> rodiny</w:t>
      </w:r>
      <w:r>
        <w:rPr>
          <w:rFonts w:cstheme="minorHAnsi"/>
        </w:rPr>
        <w:t>,</w:t>
      </w:r>
      <w:r w:rsidRPr="003C2434">
        <w:rPr>
          <w:rFonts w:cstheme="minorHAnsi"/>
        </w:rPr>
        <w:t xml:space="preserve"> nejen v průběhu pracovních dnů</w:t>
      </w:r>
      <w:r>
        <w:rPr>
          <w:rFonts w:cstheme="minorHAnsi"/>
        </w:rPr>
        <w:t>,</w:t>
      </w:r>
      <w:r w:rsidRPr="003C2434">
        <w:rPr>
          <w:rFonts w:cstheme="minorHAnsi"/>
        </w:rPr>
        <w:t xml:space="preserve"> vedou. </w:t>
      </w:r>
      <w:r w:rsidR="00120469">
        <w:rPr>
          <w:rFonts w:cstheme="minorHAnsi"/>
        </w:rPr>
        <w:t xml:space="preserve">Důležitým aspektem, ovlivňujícím pohybovou aktivitu dětí, je </w:t>
      </w:r>
      <w:r w:rsidRPr="003C2434">
        <w:rPr>
          <w:rFonts w:cstheme="minorHAnsi"/>
        </w:rPr>
        <w:t>chování, časová vytíženost povolání a</w:t>
      </w:r>
      <w:r w:rsidR="00120469">
        <w:rPr>
          <w:rFonts w:cstheme="minorHAnsi"/>
        </w:rPr>
        <w:t xml:space="preserve"> </w:t>
      </w:r>
      <w:r w:rsidRPr="003C2434">
        <w:rPr>
          <w:rFonts w:cstheme="minorHAnsi"/>
        </w:rPr>
        <w:t>zájmy rodičů</w:t>
      </w:r>
      <w:r w:rsidR="00120469">
        <w:rPr>
          <w:rFonts w:cstheme="minorHAnsi"/>
        </w:rPr>
        <w:t>. Na zdrav</w:t>
      </w:r>
      <w:r w:rsidR="000C5248">
        <w:rPr>
          <w:rFonts w:cstheme="minorHAnsi"/>
        </w:rPr>
        <w:t>ý</w:t>
      </w:r>
      <w:r w:rsidR="00120469">
        <w:rPr>
          <w:rFonts w:cstheme="minorHAnsi"/>
        </w:rPr>
        <w:t xml:space="preserve"> vývoj pohybové aktivity má vliv i </w:t>
      </w:r>
      <w:r w:rsidRPr="003C2434">
        <w:rPr>
          <w:rFonts w:cstheme="minorHAnsi"/>
        </w:rPr>
        <w:t>kvalitní spánek</w:t>
      </w:r>
      <w:r w:rsidR="00402BD2">
        <w:rPr>
          <w:rFonts w:cstheme="minorHAnsi"/>
        </w:rPr>
        <w:t xml:space="preserve"> dětí</w:t>
      </w:r>
      <w:r w:rsidR="00120469">
        <w:rPr>
          <w:rFonts w:cstheme="minorHAnsi"/>
        </w:rPr>
        <w:t>, zejména jeho délka. S pohybovou neaktivitou dětí může</w:t>
      </w:r>
      <w:r w:rsidRPr="003C2434">
        <w:rPr>
          <w:rFonts w:cstheme="minorHAnsi"/>
        </w:rPr>
        <w:t xml:space="preserve"> </w:t>
      </w:r>
      <w:r w:rsidR="00120469">
        <w:rPr>
          <w:rFonts w:cstheme="minorHAnsi"/>
        </w:rPr>
        <w:t>souviset i problém s</w:t>
      </w:r>
      <w:r w:rsidR="00402BD2">
        <w:rPr>
          <w:rFonts w:cstheme="minorHAnsi"/>
        </w:rPr>
        <w:t xml:space="preserve"> </w:t>
      </w:r>
      <w:r w:rsidR="00120469">
        <w:rPr>
          <w:rFonts w:cstheme="minorHAnsi"/>
        </w:rPr>
        <w:t>obezitou nejen u dětí, ale i u jejich rodičů.</w:t>
      </w:r>
    </w:p>
    <w:p w14:paraId="0A84A717" w14:textId="3FEA4C87" w:rsidR="00402BD2" w:rsidRDefault="00402BD2" w:rsidP="00813D21">
      <w:pPr>
        <w:rPr>
          <w:rFonts w:cstheme="minorHAnsi"/>
        </w:rPr>
      </w:pPr>
      <w:r>
        <w:rPr>
          <w:rFonts w:cstheme="minorHAnsi"/>
        </w:rPr>
        <w:t>Cílem diplomové práce bylo pomocí měřícího přístroje zjistit, jak intenzivní mají děti a jejich rodiče pohybovou aktivitu během pracovního týdne a o víkendu. Dále jsme sledovali délku spánku dětí a rodičů s předpokladem, zda odpovídá doporučením. Dotazníkovým šetřením byl sledován životní styl dětí a jejich rodičů. V dotazníku rodiče odpovídali na otázky týkajících se základních informací o rodině a způsobu trávení volného času dětí a rodiny společně.</w:t>
      </w:r>
    </w:p>
    <w:p w14:paraId="4D06C27C" w14:textId="712EE737" w:rsidR="009146A8" w:rsidRDefault="009146A8" w:rsidP="00073745">
      <w:pPr>
        <w:pStyle w:val="Nadpis1"/>
        <w:rPr>
          <w:rFonts w:asciiTheme="minorHAnsi" w:hAnsiTheme="minorHAnsi" w:cstheme="minorHAnsi"/>
        </w:rPr>
      </w:pPr>
      <w:bookmarkStart w:id="4" w:name="_Toc161954783"/>
      <w:r>
        <w:rPr>
          <w:rFonts w:asciiTheme="minorHAnsi" w:hAnsiTheme="minorHAnsi" w:cstheme="minorHAnsi"/>
        </w:rPr>
        <w:lastRenderedPageBreak/>
        <w:t>Přehled poznatků</w:t>
      </w:r>
      <w:bookmarkEnd w:id="4"/>
    </w:p>
    <w:p w14:paraId="7994477A" w14:textId="7A6F06F2" w:rsidR="009E2FB9" w:rsidRDefault="009E2FB9" w:rsidP="009E2FB9">
      <w:pPr>
        <w:pStyle w:val="Nadpis2"/>
      </w:pPr>
      <w:bookmarkStart w:id="5" w:name="_Toc161954784"/>
      <w:r>
        <w:t>Vývoj jedince-dítěte</w:t>
      </w:r>
      <w:bookmarkEnd w:id="5"/>
    </w:p>
    <w:p w14:paraId="5570BD4F" w14:textId="77777777" w:rsidR="009E2FB9" w:rsidRPr="003C2434" w:rsidRDefault="009E2FB9" w:rsidP="009E2FB9">
      <w:pPr>
        <w:pStyle w:val="Nadpis3"/>
      </w:pPr>
      <w:bookmarkStart w:id="6" w:name="_Toc161954785"/>
      <w:r w:rsidRPr="003C2434">
        <w:t xml:space="preserve">Vývoj jedince v průběhu života – </w:t>
      </w:r>
      <w:proofErr w:type="spellStart"/>
      <w:r w:rsidRPr="003C2434">
        <w:t>ontogenéze</w:t>
      </w:r>
      <w:bookmarkEnd w:id="6"/>
      <w:proofErr w:type="spellEnd"/>
    </w:p>
    <w:p w14:paraId="611B5318" w14:textId="77777777" w:rsidR="009E2FB9" w:rsidRPr="003C2434" w:rsidRDefault="009E2FB9" w:rsidP="009E2FB9">
      <w:r w:rsidRPr="003C2434">
        <w:t>Všichni jedinci prochází třemi základními vývojovými etapami ve svém průběhu lidského života (Příhoda, 1977)</w:t>
      </w:r>
      <w:r>
        <w:t>:</w:t>
      </w:r>
    </w:p>
    <w:p w14:paraId="704F9FED" w14:textId="4646A92F" w:rsidR="009E2FB9" w:rsidRPr="003C2434" w:rsidRDefault="009E2FB9" w:rsidP="009E2FB9">
      <w:pPr>
        <w:pStyle w:val="Odrky"/>
      </w:pPr>
      <w:r w:rsidRPr="003C2434">
        <w:t>Mládí – jedinec prochází obdobím, kdy se formuje a je stimulován.</w:t>
      </w:r>
    </w:p>
    <w:p w14:paraId="39B729A1" w14:textId="6BE294A2" w:rsidR="009E2FB9" w:rsidRPr="003C2434" w:rsidRDefault="009E2FB9" w:rsidP="009E2FB9">
      <w:pPr>
        <w:pStyle w:val="Odrky"/>
      </w:pPr>
      <w:r w:rsidRPr="003C2434">
        <w:t xml:space="preserve">Dospělost </w:t>
      </w:r>
      <w:r>
        <w:t>– jedinec</w:t>
      </w:r>
      <w:r w:rsidRPr="003C2434">
        <w:t xml:space="preserve"> si </w:t>
      </w:r>
      <w:proofErr w:type="gramStart"/>
      <w:r w:rsidRPr="003C2434">
        <w:t>vytváří</w:t>
      </w:r>
      <w:proofErr w:type="gramEnd"/>
      <w:r w:rsidRPr="003C2434">
        <w:t xml:space="preserve"> důležité hodnoty a prochází si reprodukcí.</w:t>
      </w:r>
    </w:p>
    <w:p w14:paraId="42C4D9EF" w14:textId="19656B8F" w:rsidR="009E2FB9" w:rsidRPr="003C2434" w:rsidRDefault="009E2FB9" w:rsidP="009E2FB9">
      <w:pPr>
        <w:pStyle w:val="Odrky"/>
      </w:pPr>
      <w:r w:rsidRPr="003C2434">
        <w:t xml:space="preserve">Stáří </w:t>
      </w:r>
      <w:r>
        <w:t>– toto</w:t>
      </w:r>
      <w:r w:rsidRPr="003C2434">
        <w:t xml:space="preserve"> období je charakteristické postupným ústupem a zánikem jedince.</w:t>
      </w:r>
    </w:p>
    <w:p w14:paraId="14E97480" w14:textId="77777777" w:rsidR="009E2FB9" w:rsidRPr="003C2434" w:rsidRDefault="009E2FB9" w:rsidP="009E2FB9">
      <w:pPr>
        <w:rPr>
          <w:rFonts w:cstheme="minorHAnsi"/>
        </w:rPr>
      </w:pPr>
      <w:proofErr w:type="spellStart"/>
      <w:r w:rsidRPr="003C2434">
        <w:rPr>
          <w:rFonts w:cstheme="minorHAnsi"/>
        </w:rPr>
        <w:t>Ontogenéze</w:t>
      </w:r>
      <w:proofErr w:type="spellEnd"/>
      <w:r w:rsidRPr="003C2434">
        <w:rPr>
          <w:rFonts w:cstheme="minorHAnsi"/>
        </w:rPr>
        <w:t xml:space="preserve"> je výraz pro vývoj člověka v průběhu jeho života. Vývoj jedince je poměrně krátký (několik desítek let) a je individuální u každého z nás. Vývoj člověka je řízen obecně platnými vývojovými zákonitostmi a principy, kde se též promítá řada kvalitativních a</w:t>
      </w:r>
      <w:r>
        <w:rPr>
          <w:rFonts w:cstheme="minorHAnsi"/>
        </w:rPr>
        <w:t> </w:t>
      </w:r>
      <w:r w:rsidRPr="003C2434">
        <w:rPr>
          <w:rFonts w:cstheme="minorHAnsi"/>
        </w:rPr>
        <w:t xml:space="preserve">kvantitativních změn. </w:t>
      </w:r>
      <w:r>
        <w:rPr>
          <w:rFonts w:cstheme="minorHAnsi"/>
        </w:rPr>
        <w:t>Z</w:t>
      </w:r>
      <w:r w:rsidRPr="003C2434">
        <w:rPr>
          <w:rFonts w:cstheme="minorHAnsi"/>
        </w:rPr>
        <w:t>měny probíhají v</w:t>
      </w:r>
      <w:r>
        <w:rPr>
          <w:rFonts w:cstheme="minorHAnsi"/>
        </w:rPr>
        <w:t xml:space="preserve"> </w:t>
      </w:r>
      <w:r w:rsidRPr="003C2434">
        <w:rPr>
          <w:rFonts w:cstheme="minorHAnsi"/>
        </w:rPr>
        <w:t>časových úsecích a vztahují se na kompletní lidský organismus (Příhoda, 1977).</w:t>
      </w:r>
    </w:p>
    <w:p w14:paraId="5B2721B3" w14:textId="46F34F38" w:rsidR="009E2FB9" w:rsidRPr="003C2434" w:rsidRDefault="009E2FB9" w:rsidP="009E2FB9">
      <w:pPr>
        <w:rPr>
          <w:rFonts w:cstheme="minorHAnsi"/>
        </w:rPr>
      </w:pPr>
      <w:r w:rsidRPr="003C2434">
        <w:rPr>
          <w:rFonts w:cstheme="minorHAnsi"/>
        </w:rPr>
        <w:t>Již výše zmíněné tři velké vývojové etapy jedince lze ještě rozdělit do menších vývojových stádií, která jsou z</w:t>
      </w:r>
      <w:r>
        <w:rPr>
          <w:rFonts w:cstheme="minorHAnsi"/>
        </w:rPr>
        <w:t xml:space="preserve"> </w:t>
      </w:r>
      <w:r w:rsidRPr="003C2434">
        <w:rPr>
          <w:rFonts w:cstheme="minorHAnsi"/>
        </w:rPr>
        <w:t>počátku vývoje jednice poměrně krátká a postupem času k</w:t>
      </w:r>
      <w:r w:rsidR="00563F63">
        <w:rPr>
          <w:rFonts w:cstheme="minorHAnsi"/>
        </w:rPr>
        <w:t xml:space="preserve"> </w:t>
      </w:r>
      <w:r w:rsidRPr="003C2434">
        <w:rPr>
          <w:rFonts w:cstheme="minorHAnsi"/>
        </w:rPr>
        <w:t>dospělosti a stáří se prodlužují. Menší vývojová stádia můžeme přesněji určit dle událostí vývoje, a to v</w:t>
      </w:r>
      <w:r>
        <w:rPr>
          <w:rFonts w:cstheme="minorHAnsi"/>
        </w:rPr>
        <w:t xml:space="preserve"> </w:t>
      </w:r>
      <w:r w:rsidRPr="003C2434">
        <w:rPr>
          <w:rFonts w:cstheme="minorHAnsi"/>
        </w:rPr>
        <w:t>oblasti biol</w:t>
      </w:r>
      <w:r w:rsidR="000C5248">
        <w:rPr>
          <w:rFonts w:cstheme="minorHAnsi"/>
        </w:rPr>
        <w:t xml:space="preserve">ogického </w:t>
      </w:r>
      <w:r w:rsidRPr="003C2434">
        <w:rPr>
          <w:rFonts w:cstheme="minorHAnsi"/>
        </w:rPr>
        <w:t>vývoj</w:t>
      </w:r>
      <w:r w:rsidR="000C5248">
        <w:rPr>
          <w:rFonts w:cstheme="minorHAnsi"/>
        </w:rPr>
        <w:t>e</w:t>
      </w:r>
      <w:r w:rsidRPr="003C2434">
        <w:rPr>
          <w:rFonts w:cstheme="minorHAnsi"/>
        </w:rPr>
        <w:t xml:space="preserve"> jedince</w:t>
      </w:r>
      <w:r>
        <w:rPr>
          <w:rFonts w:cstheme="minorHAnsi"/>
        </w:rPr>
        <w:t xml:space="preserve">, </w:t>
      </w:r>
      <w:r w:rsidRPr="003C2434">
        <w:rPr>
          <w:rFonts w:cstheme="minorHAnsi"/>
        </w:rPr>
        <w:t xml:space="preserve">označované </w:t>
      </w:r>
      <w:r>
        <w:rPr>
          <w:rFonts w:cstheme="minorHAnsi"/>
        </w:rPr>
        <w:t xml:space="preserve">také jako </w:t>
      </w:r>
      <w:r w:rsidRPr="003C2434">
        <w:rPr>
          <w:rFonts w:cstheme="minorHAnsi"/>
        </w:rPr>
        <w:t>biogenetický základ. S</w:t>
      </w:r>
      <w:r w:rsidR="00563F63">
        <w:rPr>
          <w:rFonts w:cstheme="minorHAnsi"/>
        </w:rPr>
        <w:t xml:space="preserve"> </w:t>
      </w:r>
      <w:r w:rsidRPr="003C2434">
        <w:rPr>
          <w:rFonts w:cstheme="minorHAnsi"/>
        </w:rPr>
        <w:t>těmito predispozicemi se člověk narodí. Jsou vrozené a dědičně dané. Jsou s</w:t>
      </w:r>
      <w:r>
        <w:rPr>
          <w:rFonts w:cstheme="minorHAnsi"/>
        </w:rPr>
        <w:t xml:space="preserve"> </w:t>
      </w:r>
      <w:r w:rsidRPr="003C2434">
        <w:rPr>
          <w:rFonts w:cstheme="minorHAnsi"/>
        </w:rPr>
        <w:t>nimi spjaty například kvalita a struktura nervové soustavy, hormonální činnost a další (Dvořáková, 2007; Krejčířová &amp;</w:t>
      </w:r>
      <w:r w:rsidR="000C5248">
        <w:rPr>
          <w:rFonts w:cstheme="minorHAnsi"/>
        </w:rPr>
        <w:t xml:space="preserve"> </w:t>
      </w:r>
      <w:proofErr w:type="spellStart"/>
      <w:r w:rsidRPr="003C2434">
        <w:rPr>
          <w:rFonts w:cstheme="minorHAnsi"/>
        </w:rPr>
        <w:t>Langmeier</w:t>
      </w:r>
      <w:proofErr w:type="spellEnd"/>
      <w:r w:rsidRPr="003C2434">
        <w:rPr>
          <w:rFonts w:cstheme="minorHAnsi"/>
        </w:rPr>
        <w:t xml:space="preserve"> 2006; </w:t>
      </w:r>
      <w:proofErr w:type="spellStart"/>
      <w:r w:rsidRPr="003C2434">
        <w:rPr>
          <w:rFonts w:cstheme="minorHAnsi"/>
        </w:rPr>
        <w:t>Šimíčková-Čížková</w:t>
      </w:r>
      <w:proofErr w:type="spellEnd"/>
      <w:r w:rsidRPr="003C2434">
        <w:rPr>
          <w:rFonts w:cstheme="minorHAnsi"/>
        </w:rPr>
        <w:t>, 2008; Vágnerová, 2002).</w:t>
      </w:r>
    </w:p>
    <w:p w14:paraId="0744A9A5" w14:textId="1B38C29F" w:rsidR="009E2FB9" w:rsidRPr="003C2434" w:rsidRDefault="009E2FB9" w:rsidP="009E2FB9">
      <w:pPr>
        <w:rPr>
          <w:rFonts w:cstheme="minorHAnsi"/>
        </w:rPr>
      </w:pPr>
      <w:r w:rsidRPr="003C2434">
        <w:rPr>
          <w:rFonts w:cstheme="minorHAnsi"/>
        </w:rPr>
        <w:t>Mezi druhou skupinu faktorů řadíme souhrn vnějších činitelů vývoje, a to nejen vlivy, ale</w:t>
      </w:r>
      <w:r>
        <w:rPr>
          <w:rFonts w:cstheme="minorHAnsi"/>
        </w:rPr>
        <w:t> </w:t>
      </w:r>
      <w:r w:rsidRPr="003C2434">
        <w:rPr>
          <w:rFonts w:cstheme="minorHAnsi"/>
        </w:rPr>
        <w:t>i</w:t>
      </w:r>
      <w:r>
        <w:rPr>
          <w:rFonts w:cstheme="minorHAnsi"/>
        </w:rPr>
        <w:t> </w:t>
      </w:r>
      <w:r w:rsidRPr="003C2434">
        <w:rPr>
          <w:rFonts w:cstheme="minorHAnsi"/>
        </w:rPr>
        <w:t>podmínky vnějšího prostředí. Jsou to různě vlivy a podměty vycházející jak ze sociálního, přírodního, biogeografického, výchovně-vzdělávacího, tak i dále ze společensko-ekonomického a stravovacího</w:t>
      </w:r>
      <w:r>
        <w:rPr>
          <w:rFonts w:cstheme="minorHAnsi"/>
        </w:rPr>
        <w:t xml:space="preserve"> prostředí</w:t>
      </w:r>
      <w:r w:rsidRPr="003C2434">
        <w:rPr>
          <w:rFonts w:cstheme="minorHAnsi"/>
        </w:rPr>
        <w:t xml:space="preserve">. </w:t>
      </w:r>
      <w:r>
        <w:rPr>
          <w:rFonts w:cstheme="minorHAnsi"/>
        </w:rPr>
        <w:t>Je možné do této skupiny</w:t>
      </w:r>
      <w:r w:rsidRPr="003C2434">
        <w:rPr>
          <w:rFonts w:cstheme="minorHAnsi"/>
        </w:rPr>
        <w:t xml:space="preserve"> zařadit i vlastní aktivitu jedince (</w:t>
      </w:r>
      <w:r w:rsidR="006558CD" w:rsidRPr="003C2434">
        <w:rPr>
          <w:rFonts w:cstheme="minorHAnsi"/>
        </w:rPr>
        <w:t>Vágnerová</w:t>
      </w:r>
      <w:r w:rsidRPr="003C2434">
        <w:rPr>
          <w:rFonts w:cstheme="minorHAnsi"/>
        </w:rPr>
        <w:t>, 2002).</w:t>
      </w:r>
    </w:p>
    <w:p w14:paraId="702CDBB5" w14:textId="77777777" w:rsidR="009E2FB9" w:rsidRPr="003C2434" w:rsidRDefault="009E2FB9" w:rsidP="009E2FB9">
      <w:pPr>
        <w:pStyle w:val="Nadpis3"/>
      </w:pPr>
      <w:bookmarkStart w:id="7" w:name="_Toc161954786"/>
      <w:r>
        <w:t>Vývoj dítěte v p</w:t>
      </w:r>
      <w:r w:rsidRPr="003C2434">
        <w:t>ředškolní</w:t>
      </w:r>
      <w:r>
        <w:t>m</w:t>
      </w:r>
      <w:r w:rsidRPr="003C2434">
        <w:t xml:space="preserve"> věk</w:t>
      </w:r>
      <w:r>
        <w:t>u</w:t>
      </w:r>
      <w:bookmarkEnd w:id="7"/>
    </w:p>
    <w:p w14:paraId="03F59483" w14:textId="7FF3D78A" w:rsidR="009E2FB9" w:rsidRPr="003C2434" w:rsidRDefault="009E2FB9" w:rsidP="009E2FB9">
      <w:pPr>
        <w:rPr>
          <w:rFonts w:cstheme="minorHAnsi"/>
        </w:rPr>
      </w:pPr>
      <w:r w:rsidRPr="003C2434">
        <w:rPr>
          <w:rFonts w:cstheme="minorHAnsi"/>
        </w:rPr>
        <w:t xml:space="preserve">Období předškolního věku dítěte začíná třetím rokem života a </w:t>
      </w:r>
      <w:r>
        <w:rPr>
          <w:rFonts w:cstheme="minorHAnsi"/>
        </w:rPr>
        <w:t>je u</w:t>
      </w:r>
      <w:r w:rsidRPr="003C2434">
        <w:rPr>
          <w:rFonts w:cstheme="minorHAnsi"/>
        </w:rPr>
        <w:t>kon</w:t>
      </w:r>
      <w:r>
        <w:rPr>
          <w:rFonts w:cstheme="minorHAnsi"/>
        </w:rPr>
        <w:t>čeno</w:t>
      </w:r>
      <w:r w:rsidRPr="003C2434">
        <w:rPr>
          <w:rFonts w:cstheme="minorHAnsi"/>
        </w:rPr>
        <w:t xml:space="preserve"> rokem šestým či</w:t>
      </w:r>
      <w:r>
        <w:rPr>
          <w:rFonts w:cstheme="minorHAnsi"/>
        </w:rPr>
        <w:t xml:space="preserve"> </w:t>
      </w:r>
      <w:r w:rsidRPr="003C2434">
        <w:rPr>
          <w:rFonts w:cstheme="minorHAnsi"/>
        </w:rPr>
        <w:t>nástupem do základní školy. Pro toto období je charakteristické, že dítě je zcela závislé na</w:t>
      </w:r>
      <w:r w:rsidR="00002ACE">
        <w:rPr>
          <w:rFonts w:cstheme="minorHAnsi"/>
        </w:rPr>
        <w:t> </w:t>
      </w:r>
      <w:r w:rsidRPr="003C2434">
        <w:rPr>
          <w:rFonts w:cstheme="minorHAnsi"/>
        </w:rPr>
        <w:t xml:space="preserve">svých rodičích ve všech směrech. Dítě své rodiče vnímá jako svůj vzor a </w:t>
      </w:r>
      <w:proofErr w:type="gramStart"/>
      <w:r w:rsidRPr="003C2434">
        <w:rPr>
          <w:rFonts w:cstheme="minorHAnsi"/>
        </w:rPr>
        <w:t>snaží</w:t>
      </w:r>
      <w:proofErr w:type="gramEnd"/>
      <w:r w:rsidRPr="003C2434">
        <w:rPr>
          <w:rFonts w:cstheme="minorHAnsi"/>
        </w:rPr>
        <w:t xml:space="preserve"> se své rodiče </w:t>
      </w:r>
      <w:r w:rsidRPr="003C2434">
        <w:rPr>
          <w:rFonts w:cstheme="minorHAnsi"/>
        </w:rPr>
        <w:lastRenderedPageBreak/>
        <w:t>napodobovat. Nejen že dítě považuje své rodiče za ideál, přijímá názory rodičů, jejich normy a</w:t>
      </w:r>
      <w:r w:rsidR="00002ACE">
        <w:rPr>
          <w:rFonts w:cstheme="minorHAnsi"/>
        </w:rPr>
        <w:t> </w:t>
      </w:r>
      <w:r w:rsidRPr="003C2434">
        <w:rPr>
          <w:rFonts w:cstheme="minorHAnsi"/>
        </w:rPr>
        <w:t>postoje k</w:t>
      </w:r>
      <w:r>
        <w:rPr>
          <w:rFonts w:cstheme="minorHAnsi"/>
        </w:rPr>
        <w:t xml:space="preserve"> </w:t>
      </w:r>
      <w:r w:rsidRPr="003C2434">
        <w:rPr>
          <w:rFonts w:cstheme="minorHAnsi"/>
        </w:rPr>
        <w:t>určitým situacím v</w:t>
      </w:r>
      <w:r>
        <w:rPr>
          <w:rFonts w:cstheme="minorHAnsi"/>
        </w:rPr>
        <w:t xml:space="preserve"> </w:t>
      </w:r>
      <w:r w:rsidRPr="003C2434">
        <w:rPr>
          <w:rFonts w:cstheme="minorHAnsi"/>
        </w:rPr>
        <w:t xml:space="preserve">životě (Jedlička et al., 2015; </w:t>
      </w:r>
      <w:proofErr w:type="spellStart"/>
      <w:r w:rsidRPr="003C2434">
        <w:rPr>
          <w:rFonts w:cstheme="minorHAnsi"/>
        </w:rPr>
        <w:t>Skorunková</w:t>
      </w:r>
      <w:proofErr w:type="spellEnd"/>
      <w:r w:rsidRPr="003C2434">
        <w:rPr>
          <w:rFonts w:cstheme="minorHAnsi"/>
        </w:rPr>
        <w:t>, 2007).</w:t>
      </w:r>
    </w:p>
    <w:p w14:paraId="7F4F0C79" w14:textId="7462BF93" w:rsidR="009E2FB9" w:rsidRPr="003C2434" w:rsidRDefault="009E2FB9" w:rsidP="009E2FB9">
      <w:pPr>
        <w:rPr>
          <w:rFonts w:cstheme="minorHAnsi"/>
        </w:rPr>
      </w:pPr>
      <w:r w:rsidRPr="003C2434">
        <w:rPr>
          <w:rFonts w:cstheme="minorHAnsi"/>
        </w:rPr>
        <w:t>Časem u dítěte dochází</w:t>
      </w:r>
      <w:r>
        <w:rPr>
          <w:rFonts w:cstheme="minorHAnsi"/>
        </w:rPr>
        <w:t xml:space="preserve"> </w:t>
      </w:r>
      <w:r w:rsidRPr="003C2434">
        <w:rPr>
          <w:rFonts w:cstheme="minorHAnsi"/>
        </w:rPr>
        <w:t>ke změnám chování na základě socializace a svědomí. Svědomí a</w:t>
      </w:r>
      <w:r>
        <w:rPr>
          <w:rFonts w:cstheme="minorHAnsi"/>
        </w:rPr>
        <w:t> </w:t>
      </w:r>
      <w:r w:rsidRPr="003C2434">
        <w:rPr>
          <w:rFonts w:cstheme="minorHAnsi"/>
        </w:rPr>
        <w:t>socializace se rozvíjejí „</w:t>
      </w:r>
      <w:r w:rsidRPr="00DF3346">
        <w:rPr>
          <w:rFonts w:cstheme="minorHAnsi"/>
          <w:i/>
          <w:iCs/>
        </w:rPr>
        <w:t xml:space="preserve">kladným hodnocením úspěchu, káráním a zakazováním nevhodného chování, kdy se </w:t>
      </w:r>
      <w:proofErr w:type="gramStart"/>
      <w:r w:rsidRPr="00DF3346">
        <w:rPr>
          <w:rFonts w:cstheme="minorHAnsi"/>
          <w:i/>
          <w:iCs/>
        </w:rPr>
        <w:t>učí</w:t>
      </w:r>
      <w:proofErr w:type="gramEnd"/>
      <w:r w:rsidRPr="00DF3346">
        <w:rPr>
          <w:rFonts w:cstheme="minorHAnsi"/>
          <w:i/>
          <w:iCs/>
        </w:rPr>
        <w:t xml:space="preserve"> zodpovědnosti a cílevědomosti</w:t>
      </w:r>
      <w:r w:rsidRPr="003C2434">
        <w:rPr>
          <w:rFonts w:cstheme="minorHAnsi"/>
        </w:rPr>
        <w:t>“ (</w:t>
      </w:r>
      <w:proofErr w:type="spellStart"/>
      <w:r w:rsidRPr="003C2434">
        <w:rPr>
          <w:rFonts w:cstheme="minorHAnsi"/>
        </w:rPr>
        <w:t>Thorová</w:t>
      </w:r>
      <w:proofErr w:type="spellEnd"/>
      <w:r w:rsidRPr="003C2434">
        <w:rPr>
          <w:rFonts w:cstheme="minorHAnsi"/>
        </w:rPr>
        <w:t xml:space="preserve">, 2015, s. 394). Dle </w:t>
      </w:r>
      <w:proofErr w:type="spellStart"/>
      <w:r w:rsidRPr="003C2434">
        <w:rPr>
          <w:rFonts w:cstheme="minorHAnsi"/>
        </w:rPr>
        <w:t>Skorunkové</w:t>
      </w:r>
      <w:proofErr w:type="spellEnd"/>
      <w:r w:rsidRPr="003C2434">
        <w:rPr>
          <w:rFonts w:cstheme="minorHAnsi"/>
        </w:rPr>
        <w:t xml:space="preserve"> (2007) je </w:t>
      </w:r>
      <w:r>
        <w:rPr>
          <w:rFonts w:cstheme="minorHAnsi"/>
        </w:rPr>
        <w:t xml:space="preserve">socializace dítěte </w:t>
      </w:r>
      <w:r w:rsidRPr="003C2434">
        <w:rPr>
          <w:rFonts w:cstheme="minorHAnsi"/>
        </w:rPr>
        <w:t>podmíněn</w:t>
      </w:r>
      <w:r>
        <w:rPr>
          <w:rFonts w:cstheme="minorHAnsi"/>
        </w:rPr>
        <w:t>a</w:t>
      </w:r>
      <w:r w:rsidRPr="003C2434">
        <w:rPr>
          <w:rFonts w:cstheme="minorHAnsi"/>
        </w:rPr>
        <w:t xml:space="preserve"> odměnami a tresty, které se dítěti dostávají.</w:t>
      </w:r>
      <w:r>
        <w:rPr>
          <w:rFonts w:cstheme="minorHAnsi"/>
        </w:rPr>
        <w:t xml:space="preserve"> Dítě se </w:t>
      </w:r>
      <w:r w:rsidRPr="003C2434">
        <w:rPr>
          <w:rFonts w:cstheme="minorHAnsi"/>
        </w:rPr>
        <w:t>v</w:t>
      </w:r>
      <w:r>
        <w:rPr>
          <w:rFonts w:cstheme="minorHAnsi"/>
        </w:rPr>
        <w:t> </w:t>
      </w:r>
      <w:r w:rsidRPr="003C2434">
        <w:rPr>
          <w:rFonts w:cstheme="minorHAnsi"/>
        </w:rPr>
        <w:t>tomto věku setkává i s</w:t>
      </w:r>
      <w:r>
        <w:rPr>
          <w:rFonts w:cstheme="minorHAnsi"/>
        </w:rPr>
        <w:t xml:space="preserve"> </w:t>
      </w:r>
      <w:r w:rsidRPr="003C2434">
        <w:rPr>
          <w:rFonts w:cstheme="minorHAnsi"/>
        </w:rPr>
        <w:t>širším okolím</w:t>
      </w:r>
      <w:r>
        <w:rPr>
          <w:rFonts w:cstheme="minorHAnsi"/>
        </w:rPr>
        <w:t xml:space="preserve">, </w:t>
      </w:r>
      <w:r w:rsidRPr="003C2434">
        <w:rPr>
          <w:rFonts w:cstheme="minorHAnsi"/>
        </w:rPr>
        <w:t>obzvláště s</w:t>
      </w:r>
      <w:r>
        <w:rPr>
          <w:rFonts w:cstheme="minorHAnsi"/>
        </w:rPr>
        <w:t>e svými</w:t>
      </w:r>
      <w:r w:rsidRPr="003C2434">
        <w:rPr>
          <w:rFonts w:cstheme="minorHAnsi"/>
        </w:rPr>
        <w:t xml:space="preserve"> vrstevníky, kteří mají též</w:t>
      </w:r>
      <w:r w:rsidR="000C5248">
        <w:rPr>
          <w:rFonts w:cstheme="minorHAnsi"/>
        </w:rPr>
        <w:t xml:space="preserve"> </w:t>
      </w:r>
      <w:r w:rsidRPr="003C2434">
        <w:rPr>
          <w:rFonts w:cstheme="minorHAnsi"/>
        </w:rPr>
        <w:t>nedílný a</w:t>
      </w:r>
      <w:r w:rsidR="000C5248">
        <w:rPr>
          <w:rFonts w:cstheme="minorHAnsi"/>
        </w:rPr>
        <w:t> </w:t>
      </w:r>
      <w:r w:rsidRPr="003C2434">
        <w:rPr>
          <w:rFonts w:cstheme="minorHAnsi"/>
        </w:rPr>
        <w:t>značný vliv na následujícím rozvoji sociálního chování dítěte (</w:t>
      </w:r>
      <w:proofErr w:type="spellStart"/>
      <w:r w:rsidRPr="003C2434">
        <w:rPr>
          <w:rFonts w:cstheme="minorHAnsi"/>
        </w:rPr>
        <w:t>Langmeier</w:t>
      </w:r>
      <w:proofErr w:type="spellEnd"/>
      <w:r w:rsidRPr="003C2434">
        <w:rPr>
          <w:rFonts w:cstheme="minorHAnsi"/>
        </w:rPr>
        <w:t xml:space="preserve"> &amp;</w:t>
      </w:r>
      <w:r w:rsidR="000C5248">
        <w:rPr>
          <w:rFonts w:cstheme="minorHAnsi"/>
        </w:rPr>
        <w:t xml:space="preserve"> </w:t>
      </w:r>
      <w:r w:rsidRPr="003C2434">
        <w:rPr>
          <w:rFonts w:cstheme="minorHAnsi"/>
        </w:rPr>
        <w:t>Krejčířová, 2006).</w:t>
      </w:r>
    </w:p>
    <w:p w14:paraId="169E8894" w14:textId="5BC8D505" w:rsidR="009E2FB9" w:rsidRPr="003C2434" w:rsidRDefault="009E2FB9" w:rsidP="009E2FB9">
      <w:pPr>
        <w:rPr>
          <w:rFonts w:cstheme="minorHAnsi"/>
        </w:rPr>
      </w:pPr>
      <w:r w:rsidRPr="003C2434">
        <w:rPr>
          <w:rFonts w:cstheme="minorHAnsi"/>
        </w:rPr>
        <w:t>Dítě v</w:t>
      </w:r>
      <w:r>
        <w:rPr>
          <w:rFonts w:cstheme="minorHAnsi"/>
        </w:rPr>
        <w:t xml:space="preserve"> </w:t>
      </w:r>
      <w:r w:rsidRPr="003C2434">
        <w:rPr>
          <w:rFonts w:cstheme="minorHAnsi"/>
        </w:rPr>
        <w:t>předškolním věku navštěvuje mateřskou školu, kde se seznamuje s</w:t>
      </w:r>
      <w:r>
        <w:rPr>
          <w:rFonts w:cstheme="minorHAnsi"/>
        </w:rPr>
        <w:t xml:space="preserve"> </w:t>
      </w:r>
      <w:r w:rsidRPr="003C2434">
        <w:rPr>
          <w:rFonts w:cstheme="minorHAnsi"/>
        </w:rPr>
        <w:t>novými pravidly, řády a s autoritami. Mezi vrstevníky dochází k</w:t>
      </w:r>
      <w:r>
        <w:rPr>
          <w:rFonts w:cstheme="minorHAnsi"/>
        </w:rPr>
        <w:t xml:space="preserve"> </w:t>
      </w:r>
      <w:r w:rsidRPr="003C2434">
        <w:rPr>
          <w:rFonts w:cstheme="minorHAnsi"/>
        </w:rPr>
        <w:t>rozporům, které je nezbytné uvést do</w:t>
      </w:r>
      <w:r w:rsidR="00777AE3">
        <w:rPr>
          <w:rFonts w:cstheme="minorHAnsi"/>
        </w:rPr>
        <w:t> </w:t>
      </w:r>
      <w:r w:rsidRPr="003C2434">
        <w:rPr>
          <w:rFonts w:cstheme="minorHAnsi"/>
        </w:rPr>
        <w:t>přijatelných mezí např.: žalování, posmívání nebo vychloubání se. Pro toto období je charakteristické prosazovat si své já, přičemž „</w:t>
      </w:r>
      <w:r w:rsidRPr="00F111C8">
        <w:rPr>
          <w:rFonts w:cstheme="minorHAnsi"/>
          <w:i/>
          <w:iCs/>
        </w:rPr>
        <w:t xml:space="preserve">se </w:t>
      </w:r>
      <w:proofErr w:type="gramStart"/>
      <w:r w:rsidRPr="00F111C8">
        <w:rPr>
          <w:rFonts w:cstheme="minorHAnsi"/>
          <w:i/>
          <w:iCs/>
        </w:rPr>
        <w:t>učí</w:t>
      </w:r>
      <w:proofErr w:type="gramEnd"/>
      <w:r w:rsidRPr="00F111C8">
        <w:rPr>
          <w:rFonts w:cstheme="minorHAnsi"/>
          <w:i/>
          <w:iCs/>
        </w:rPr>
        <w:t xml:space="preserve"> zvládat svůj egocentrismus, uvědomovat si potřeby ostatních dětí a prosazovat svá přání sociálně vhodným způsobem</w:t>
      </w:r>
      <w:r w:rsidRPr="003C2434">
        <w:rPr>
          <w:rFonts w:cstheme="minorHAnsi"/>
        </w:rPr>
        <w:t>“</w:t>
      </w:r>
      <w:r>
        <w:rPr>
          <w:rFonts w:cstheme="minorHAnsi"/>
        </w:rPr>
        <w:t xml:space="preserve"> </w:t>
      </w:r>
      <w:r w:rsidRPr="003C2434">
        <w:rPr>
          <w:rFonts w:cstheme="minorHAnsi"/>
        </w:rPr>
        <w:t>(</w:t>
      </w:r>
      <w:proofErr w:type="spellStart"/>
      <w:r w:rsidRPr="003C2434">
        <w:rPr>
          <w:rFonts w:cstheme="minorHAnsi"/>
        </w:rPr>
        <w:t>Thorová</w:t>
      </w:r>
      <w:proofErr w:type="spellEnd"/>
      <w:r w:rsidRPr="003C2434">
        <w:rPr>
          <w:rFonts w:cstheme="minorHAnsi"/>
        </w:rPr>
        <w:t>, 2015, s.</w:t>
      </w:r>
      <w:r w:rsidR="00002ACE">
        <w:rPr>
          <w:rFonts w:cstheme="minorHAnsi"/>
        </w:rPr>
        <w:t xml:space="preserve"> </w:t>
      </w:r>
      <w:r w:rsidRPr="003C2434">
        <w:rPr>
          <w:rFonts w:cstheme="minorHAnsi"/>
        </w:rPr>
        <w:t xml:space="preserve">392). Dále je nutné dbát na srozumitelně, jasně a jednoduše </w:t>
      </w:r>
      <w:r w:rsidRPr="00F111C8">
        <w:rPr>
          <w:rFonts w:cstheme="minorHAnsi"/>
        </w:rPr>
        <w:t>formulovaná pravidla</w:t>
      </w:r>
      <w:r w:rsidRPr="003C2434">
        <w:rPr>
          <w:rFonts w:cstheme="minorHAnsi"/>
        </w:rPr>
        <w:t xml:space="preserve"> (</w:t>
      </w:r>
      <w:proofErr w:type="spellStart"/>
      <w:r w:rsidRPr="003C2434">
        <w:rPr>
          <w:rFonts w:cstheme="minorHAnsi"/>
        </w:rPr>
        <w:t>Thorová</w:t>
      </w:r>
      <w:proofErr w:type="spellEnd"/>
      <w:r w:rsidRPr="003C2434">
        <w:rPr>
          <w:rFonts w:cstheme="minorHAnsi"/>
        </w:rPr>
        <w:t>, 2015).</w:t>
      </w:r>
    </w:p>
    <w:p w14:paraId="5AEA4ABD" w14:textId="77777777" w:rsidR="009E2FB9" w:rsidRPr="003C2434" w:rsidRDefault="009E2FB9" w:rsidP="009E2FB9">
      <w:pPr>
        <w:rPr>
          <w:rFonts w:cstheme="minorHAnsi"/>
        </w:rPr>
      </w:pPr>
      <w:r w:rsidRPr="003C2434">
        <w:rPr>
          <w:rFonts w:cstheme="minorHAnsi"/>
        </w:rPr>
        <w:t xml:space="preserve">Dle </w:t>
      </w:r>
      <w:proofErr w:type="spellStart"/>
      <w:r w:rsidRPr="003C2434">
        <w:rPr>
          <w:rFonts w:cstheme="minorHAnsi"/>
        </w:rPr>
        <w:t>Eriksona</w:t>
      </w:r>
      <w:proofErr w:type="spellEnd"/>
      <w:r w:rsidRPr="003C2434">
        <w:rPr>
          <w:rFonts w:cstheme="minorHAnsi"/>
        </w:rPr>
        <w:t xml:space="preserve"> (1999 sec. cit. Jedlička et al., 2015) se ve věku od čtyř do šesti let u dětí rozvíjí svědomí, </w:t>
      </w:r>
      <w:r>
        <w:rPr>
          <w:rFonts w:cstheme="minorHAnsi"/>
        </w:rPr>
        <w:t xml:space="preserve">které se </w:t>
      </w:r>
      <w:r w:rsidRPr="003C2434">
        <w:rPr>
          <w:rFonts w:cstheme="minorHAnsi"/>
        </w:rPr>
        <w:t>někdy projevuje v</w:t>
      </w:r>
      <w:r>
        <w:rPr>
          <w:rFonts w:cstheme="minorHAnsi"/>
        </w:rPr>
        <w:t xml:space="preserve"> </w:t>
      </w:r>
      <w:r w:rsidRPr="003C2434">
        <w:rPr>
          <w:rFonts w:cstheme="minorHAnsi"/>
        </w:rPr>
        <w:t>důsledku silného pocitu viny</w:t>
      </w:r>
      <w:r>
        <w:rPr>
          <w:rFonts w:cstheme="minorHAnsi"/>
        </w:rPr>
        <w:t xml:space="preserve">. V </w:t>
      </w:r>
      <w:r w:rsidRPr="003C2434">
        <w:rPr>
          <w:rFonts w:cstheme="minorHAnsi"/>
        </w:rPr>
        <w:t xml:space="preserve">tento moment je velmi důležitá opora dospělého. Dospělý je dítěti průvodcem v zorientování </w:t>
      </w:r>
      <w:r>
        <w:rPr>
          <w:rFonts w:cstheme="minorHAnsi"/>
        </w:rPr>
        <w:t xml:space="preserve">se </w:t>
      </w:r>
      <w:r w:rsidRPr="003C2434">
        <w:rPr>
          <w:rFonts w:cstheme="minorHAnsi"/>
        </w:rPr>
        <w:t>v</w:t>
      </w:r>
      <w:r>
        <w:rPr>
          <w:rFonts w:cstheme="minorHAnsi"/>
        </w:rPr>
        <w:t xml:space="preserve"> </w:t>
      </w:r>
      <w:r w:rsidRPr="003C2434">
        <w:rPr>
          <w:rFonts w:cstheme="minorHAnsi"/>
        </w:rPr>
        <w:t>morálních pravidlech (</w:t>
      </w:r>
      <w:proofErr w:type="spellStart"/>
      <w:r w:rsidRPr="003C2434">
        <w:rPr>
          <w:rFonts w:cstheme="minorHAnsi"/>
        </w:rPr>
        <w:t>Skorunková</w:t>
      </w:r>
      <w:proofErr w:type="spellEnd"/>
      <w:r w:rsidRPr="003C2434">
        <w:rPr>
          <w:rFonts w:cstheme="minorHAnsi"/>
        </w:rPr>
        <w:t>, 2007).</w:t>
      </w:r>
    </w:p>
    <w:p w14:paraId="69421E9B" w14:textId="6CB781CF" w:rsidR="009E2FB9" w:rsidRPr="003C2434" w:rsidRDefault="009E2FB9" w:rsidP="009E2FB9">
      <w:pPr>
        <w:rPr>
          <w:rFonts w:cstheme="minorHAnsi"/>
        </w:rPr>
      </w:pPr>
      <w:r w:rsidRPr="003C2434">
        <w:rPr>
          <w:rFonts w:cstheme="minorHAnsi"/>
        </w:rPr>
        <w:t>Při vývoji dítěte pozorujeme, do jaké míry je schopno se pohybovat a jak jednotlivé části svého těla ovládá. Zralost mozku, množství svalových vláken, nervový systém, smyslové vnímání a procvičování motoriky značně ovlivňuje motorický vývoj pohybů. Pro zapojení dětí do</w:t>
      </w:r>
      <w:r>
        <w:rPr>
          <w:rFonts w:cstheme="minorHAnsi"/>
        </w:rPr>
        <w:t> </w:t>
      </w:r>
      <w:r w:rsidRPr="003C2434">
        <w:rPr>
          <w:rFonts w:cstheme="minorHAnsi"/>
        </w:rPr>
        <w:t>společných činností s</w:t>
      </w:r>
      <w:r>
        <w:rPr>
          <w:rFonts w:cstheme="minorHAnsi"/>
        </w:rPr>
        <w:t xml:space="preserve"> </w:t>
      </w:r>
      <w:r w:rsidRPr="003C2434">
        <w:rPr>
          <w:rFonts w:cstheme="minorHAnsi"/>
        </w:rPr>
        <w:t>vrstevníky je zapotřebí jejich pohybov</w:t>
      </w:r>
      <w:r>
        <w:rPr>
          <w:rFonts w:cstheme="minorHAnsi"/>
        </w:rPr>
        <w:t>á</w:t>
      </w:r>
      <w:r w:rsidRPr="003C2434">
        <w:rPr>
          <w:rFonts w:cstheme="minorHAnsi"/>
        </w:rPr>
        <w:t xml:space="preserve"> obratnost a dále i tělesn</w:t>
      </w:r>
      <w:r>
        <w:rPr>
          <w:rFonts w:cstheme="minorHAnsi"/>
        </w:rPr>
        <w:t>é</w:t>
      </w:r>
      <w:r w:rsidRPr="003C2434">
        <w:rPr>
          <w:rFonts w:cstheme="minorHAnsi"/>
        </w:rPr>
        <w:t xml:space="preserve"> aktivit</w:t>
      </w:r>
      <w:r>
        <w:rPr>
          <w:rFonts w:cstheme="minorHAnsi"/>
        </w:rPr>
        <w:t>y</w:t>
      </w:r>
      <w:r w:rsidRPr="003C2434">
        <w:rPr>
          <w:rFonts w:cstheme="minorHAnsi"/>
        </w:rPr>
        <w:t xml:space="preserve">. Osvojené pohybové dovednosti a pohyblivost dítěte </w:t>
      </w:r>
      <w:r>
        <w:rPr>
          <w:rFonts w:cstheme="minorHAnsi"/>
        </w:rPr>
        <w:t>všeobecně</w:t>
      </w:r>
      <w:r w:rsidRPr="003C2434">
        <w:rPr>
          <w:rFonts w:cstheme="minorHAnsi"/>
        </w:rPr>
        <w:t xml:space="preserve"> ovlivňuje běh, skoky, hry s</w:t>
      </w:r>
      <w:r>
        <w:rPr>
          <w:rFonts w:cstheme="minorHAnsi"/>
        </w:rPr>
        <w:t xml:space="preserve"> </w:t>
      </w:r>
      <w:r w:rsidRPr="003C2434">
        <w:rPr>
          <w:rFonts w:cstheme="minorHAnsi"/>
        </w:rPr>
        <w:t xml:space="preserve">míči, prolézání. </w:t>
      </w:r>
      <w:r w:rsidRPr="00DF3346">
        <w:rPr>
          <w:rFonts w:cstheme="minorHAnsi"/>
        </w:rPr>
        <w:t>Grafomotorika, jemná</w:t>
      </w:r>
      <w:r w:rsidRPr="003C2434">
        <w:rPr>
          <w:rFonts w:cstheme="minorHAnsi"/>
        </w:rPr>
        <w:t xml:space="preserve"> a hrubá motorika či neobratnost, nejistota, bojácnost se u dítěte odvíjí dle jeho obratnosti. Do motoriky řadíme i vnímání hmatem</w:t>
      </w:r>
      <w:r>
        <w:rPr>
          <w:rFonts w:cstheme="minorHAnsi"/>
        </w:rPr>
        <w:t>. J</w:t>
      </w:r>
      <w:r w:rsidRPr="003C2434">
        <w:rPr>
          <w:rFonts w:cstheme="minorHAnsi"/>
        </w:rPr>
        <w:t>edná se o vjem, kter</w:t>
      </w:r>
      <w:r>
        <w:rPr>
          <w:rFonts w:cstheme="minorHAnsi"/>
        </w:rPr>
        <w:t>ý</w:t>
      </w:r>
      <w:r w:rsidRPr="003C2434">
        <w:rPr>
          <w:rFonts w:cstheme="minorHAnsi"/>
        </w:rPr>
        <w:t xml:space="preserve"> si dítě osvojuje již v</w:t>
      </w:r>
      <w:r>
        <w:rPr>
          <w:rFonts w:cstheme="minorHAnsi"/>
        </w:rPr>
        <w:t xml:space="preserve"> </w:t>
      </w:r>
      <w:r w:rsidRPr="003C2434">
        <w:rPr>
          <w:rFonts w:cstheme="minorHAnsi"/>
        </w:rPr>
        <w:t>raném věku. Nejen u jemné motoriky, ale u motoriky</w:t>
      </w:r>
      <w:r>
        <w:rPr>
          <w:rFonts w:cstheme="minorHAnsi"/>
        </w:rPr>
        <w:t xml:space="preserve"> samotné,</w:t>
      </w:r>
      <w:r w:rsidRPr="003C2434">
        <w:rPr>
          <w:rFonts w:cstheme="minorHAnsi"/>
        </w:rPr>
        <w:t xml:space="preserve"> </w:t>
      </w:r>
      <w:r>
        <w:rPr>
          <w:rFonts w:cstheme="minorHAnsi"/>
        </w:rPr>
        <w:t>má</w:t>
      </w:r>
      <w:r w:rsidRPr="003C2434">
        <w:rPr>
          <w:rFonts w:cstheme="minorHAnsi"/>
        </w:rPr>
        <w:t xml:space="preserve"> celkově pro jejich rozvoj velmi významnou funkc</w:t>
      </w:r>
      <w:r>
        <w:rPr>
          <w:rFonts w:cstheme="minorHAnsi"/>
        </w:rPr>
        <w:t>i</w:t>
      </w:r>
      <w:r w:rsidRPr="003C2434">
        <w:rPr>
          <w:rFonts w:cstheme="minorHAnsi"/>
        </w:rPr>
        <w:t xml:space="preserve"> hmat (Šimíčková – Čížková, 200</w:t>
      </w:r>
      <w:r w:rsidR="0001101C">
        <w:rPr>
          <w:rFonts w:cstheme="minorHAnsi"/>
        </w:rPr>
        <w:t>8</w:t>
      </w:r>
      <w:r w:rsidR="00100AAD">
        <w:rPr>
          <w:rFonts w:cstheme="minorHAnsi"/>
        </w:rPr>
        <w:t>)</w:t>
      </w:r>
      <w:r w:rsidRPr="003C2434">
        <w:rPr>
          <w:rFonts w:cstheme="minorHAnsi"/>
        </w:rPr>
        <w:t>.</w:t>
      </w:r>
    </w:p>
    <w:p w14:paraId="289D1A5E" w14:textId="173233E9" w:rsidR="009E2FB9" w:rsidRPr="003C2434" w:rsidRDefault="009E2FB9" w:rsidP="009E2FB9">
      <w:pPr>
        <w:rPr>
          <w:rFonts w:cstheme="minorHAnsi"/>
        </w:rPr>
      </w:pPr>
      <w:r w:rsidRPr="003C2434">
        <w:rPr>
          <w:rFonts w:cstheme="minorHAnsi"/>
        </w:rPr>
        <w:t>Tělesný vývoj má spojitost s</w:t>
      </w:r>
      <w:r>
        <w:rPr>
          <w:rFonts w:cstheme="minorHAnsi"/>
        </w:rPr>
        <w:t xml:space="preserve"> </w:t>
      </w:r>
      <w:r w:rsidRPr="003C2434">
        <w:rPr>
          <w:rFonts w:cstheme="minorHAnsi"/>
        </w:rPr>
        <w:t>pohybovou činností. V</w:t>
      </w:r>
      <w:r>
        <w:rPr>
          <w:rFonts w:cstheme="minorHAnsi"/>
        </w:rPr>
        <w:t xml:space="preserve"> </w:t>
      </w:r>
      <w:r w:rsidRPr="003C2434">
        <w:rPr>
          <w:rFonts w:cstheme="minorHAnsi"/>
        </w:rPr>
        <w:t>dětství není vhodné děti přetěžovat jednostrannou zátěží, neměly by nosit těžká závaží, a to z</w:t>
      </w:r>
      <w:r w:rsidR="005D07F7">
        <w:rPr>
          <w:rFonts w:cstheme="minorHAnsi"/>
        </w:rPr>
        <w:t xml:space="preserve"> </w:t>
      </w:r>
      <w:r w:rsidRPr="003C2434">
        <w:rPr>
          <w:rFonts w:cstheme="minorHAnsi"/>
        </w:rPr>
        <w:t>důvodu</w:t>
      </w:r>
      <w:r>
        <w:rPr>
          <w:rFonts w:cstheme="minorHAnsi"/>
        </w:rPr>
        <w:t>,</w:t>
      </w:r>
      <w:r w:rsidRPr="003C2434">
        <w:rPr>
          <w:rFonts w:cstheme="minorHAnsi"/>
        </w:rPr>
        <w:t xml:space="preserve"> že jejich kosti nejsou dostatečně osifikovány a klouby nemají pevná vaziva. Předškolní věk je nejlepším obdobím pro</w:t>
      </w:r>
      <w:r>
        <w:rPr>
          <w:rFonts w:cstheme="minorHAnsi"/>
        </w:rPr>
        <w:t> </w:t>
      </w:r>
      <w:r w:rsidRPr="003C2434">
        <w:rPr>
          <w:rFonts w:cstheme="minorHAnsi"/>
        </w:rPr>
        <w:t>rozvoj motoriky velkých svalových skupin. Díky opakování pohybu se daný pohyb rozvíjí a</w:t>
      </w:r>
      <w:r>
        <w:rPr>
          <w:rFonts w:cstheme="minorHAnsi"/>
        </w:rPr>
        <w:t> </w:t>
      </w:r>
      <w:r w:rsidRPr="003C2434">
        <w:rPr>
          <w:rFonts w:cstheme="minorHAnsi"/>
        </w:rPr>
        <w:t>dochází též k</w:t>
      </w:r>
      <w:r>
        <w:rPr>
          <w:rFonts w:cstheme="minorHAnsi"/>
        </w:rPr>
        <w:t xml:space="preserve"> </w:t>
      </w:r>
      <w:r w:rsidRPr="003C2434">
        <w:rPr>
          <w:rFonts w:cstheme="minorHAnsi"/>
        </w:rPr>
        <w:t>propojení mezi levou a pravou hemisférou v</w:t>
      </w:r>
      <w:r>
        <w:rPr>
          <w:rFonts w:cstheme="minorHAnsi"/>
        </w:rPr>
        <w:t xml:space="preserve"> </w:t>
      </w:r>
      <w:r w:rsidRPr="003C2434">
        <w:rPr>
          <w:rFonts w:cstheme="minorHAnsi"/>
        </w:rPr>
        <w:t>dětském mozku. Svaly dítěte mají mnohem menší obsah vody a nejsou uzpůsobeny pro silový trénink. Sílu u dětí zvyšujeme přirozeným pohybem či pohyby dynamickým</w:t>
      </w:r>
      <w:r>
        <w:rPr>
          <w:rFonts w:cstheme="minorHAnsi"/>
        </w:rPr>
        <w:t>i</w:t>
      </w:r>
      <w:r w:rsidRPr="003C2434">
        <w:rPr>
          <w:rFonts w:cstheme="minorHAnsi"/>
        </w:rPr>
        <w:t xml:space="preserve">, nikdy </w:t>
      </w:r>
      <w:r w:rsidR="000C5248" w:rsidRPr="003C2434">
        <w:rPr>
          <w:rFonts w:cstheme="minorHAnsi"/>
        </w:rPr>
        <w:t xml:space="preserve">cviky </w:t>
      </w:r>
      <w:r w:rsidRPr="003C2434">
        <w:rPr>
          <w:rFonts w:cstheme="minorHAnsi"/>
        </w:rPr>
        <w:t>statickými. U dětí v</w:t>
      </w:r>
      <w:r>
        <w:rPr>
          <w:rFonts w:cstheme="minorHAnsi"/>
        </w:rPr>
        <w:t xml:space="preserve"> </w:t>
      </w:r>
      <w:r w:rsidRPr="003C2434">
        <w:rPr>
          <w:rFonts w:cstheme="minorHAnsi"/>
        </w:rPr>
        <w:t xml:space="preserve">tomto věku </w:t>
      </w:r>
      <w:r>
        <w:rPr>
          <w:rFonts w:cstheme="minorHAnsi"/>
        </w:rPr>
        <w:t>mají</w:t>
      </w:r>
      <w:r w:rsidRPr="003C2434">
        <w:rPr>
          <w:rFonts w:cstheme="minorHAnsi"/>
        </w:rPr>
        <w:t xml:space="preserve"> srdce a plíce menší obsah, než je tomu u dospělého jedince</w:t>
      </w:r>
      <w:r>
        <w:rPr>
          <w:rFonts w:cstheme="minorHAnsi"/>
        </w:rPr>
        <w:t>. Z toho důvodu</w:t>
      </w:r>
      <w:r w:rsidRPr="003C2434">
        <w:rPr>
          <w:rFonts w:cstheme="minorHAnsi"/>
        </w:rPr>
        <w:t xml:space="preserve"> organismus dítěte </w:t>
      </w:r>
      <w:r w:rsidRPr="003C2434">
        <w:rPr>
          <w:rFonts w:cstheme="minorHAnsi"/>
        </w:rPr>
        <w:lastRenderedPageBreak/>
        <w:t>reaguje na pohybovou aktivitu zrychlením nejen dechové frekvence, ale i srdečního tepu. Při</w:t>
      </w:r>
      <w:r>
        <w:rPr>
          <w:rFonts w:cstheme="minorHAnsi"/>
        </w:rPr>
        <w:t> </w:t>
      </w:r>
      <w:r w:rsidRPr="003C2434">
        <w:rPr>
          <w:rFonts w:cstheme="minorHAnsi"/>
        </w:rPr>
        <w:t>aktivitě, která není řízená</w:t>
      </w:r>
      <w:r>
        <w:rPr>
          <w:rFonts w:cstheme="minorHAnsi"/>
        </w:rPr>
        <w:t>,</w:t>
      </w:r>
      <w:r w:rsidRPr="003C2434">
        <w:rPr>
          <w:rFonts w:cstheme="minorHAnsi"/>
        </w:rPr>
        <w:t xml:space="preserve"> se srdeční tep dítěte pohybuje v</w:t>
      </w:r>
      <w:r>
        <w:rPr>
          <w:rFonts w:cstheme="minorHAnsi"/>
        </w:rPr>
        <w:t xml:space="preserve"> </w:t>
      </w:r>
      <w:r w:rsidRPr="003C2434">
        <w:rPr>
          <w:rFonts w:cstheme="minorHAnsi"/>
        </w:rPr>
        <w:t>rozmezí 130-180 tepů za</w:t>
      </w:r>
      <w:r w:rsidR="00996A1B">
        <w:rPr>
          <w:rFonts w:cstheme="minorHAnsi"/>
        </w:rPr>
        <w:t xml:space="preserve"> </w:t>
      </w:r>
      <w:r w:rsidRPr="003C2434">
        <w:rPr>
          <w:rFonts w:cstheme="minorHAnsi"/>
        </w:rPr>
        <w:t>minutu (Dvořáková, 2011).</w:t>
      </w:r>
    </w:p>
    <w:p w14:paraId="2E095DDE" w14:textId="6D207995" w:rsidR="009E2FB9" w:rsidRDefault="009E2FB9" w:rsidP="009E2FB9">
      <w:pPr>
        <w:rPr>
          <w:rFonts w:cstheme="minorHAnsi"/>
        </w:rPr>
      </w:pPr>
      <w:r w:rsidRPr="003C2434">
        <w:rPr>
          <w:rFonts w:cstheme="minorHAnsi"/>
        </w:rPr>
        <w:t>Na přelomu konce předškolního období a na počátku mladšího školního věku dětský organismus prochází četným</w:t>
      </w:r>
      <w:r>
        <w:rPr>
          <w:rFonts w:cstheme="minorHAnsi"/>
        </w:rPr>
        <w:t>i</w:t>
      </w:r>
      <w:r w:rsidRPr="003C2434">
        <w:rPr>
          <w:rFonts w:cstheme="minorHAnsi"/>
        </w:rPr>
        <w:t xml:space="preserve"> a významným</w:t>
      </w:r>
      <w:r>
        <w:rPr>
          <w:rFonts w:cstheme="minorHAnsi"/>
        </w:rPr>
        <w:t>i</w:t>
      </w:r>
      <w:r w:rsidRPr="003C2434">
        <w:rPr>
          <w:rFonts w:cstheme="minorHAnsi"/>
        </w:rPr>
        <w:t xml:space="preserve"> tělesný</w:t>
      </w:r>
      <w:r>
        <w:rPr>
          <w:rFonts w:cstheme="minorHAnsi"/>
        </w:rPr>
        <w:t>mi</w:t>
      </w:r>
      <w:r w:rsidRPr="003C2434">
        <w:rPr>
          <w:rFonts w:cstheme="minorHAnsi"/>
        </w:rPr>
        <w:t xml:space="preserve"> změn</w:t>
      </w:r>
      <w:r>
        <w:rPr>
          <w:rFonts w:cstheme="minorHAnsi"/>
        </w:rPr>
        <w:t>ami</w:t>
      </w:r>
      <w:r w:rsidRPr="003C2434">
        <w:rPr>
          <w:rFonts w:cstheme="minorHAnsi"/>
        </w:rPr>
        <w:t>. Mění se proporce hlavy a</w:t>
      </w:r>
      <w:r w:rsidR="00002ACE">
        <w:rPr>
          <w:rFonts w:cstheme="minorHAnsi"/>
        </w:rPr>
        <w:t xml:space="preserve"> </w:t>
      </w:r>
      <w:r w:rsidRPr="003C2434">
        <w:rPr>
          <w:rFonts w:cstheme="minorHAnsi"/>
        </w:rPr>
        <w:t>těla, dochází k</w:t>
      </w:r>
      <w:r>
        <w:rPr>
          <w:rFonts w:cstheme="minorHAnsi"/>
        </w:rPr>
        <w:t xml:space="preserve"> </w:t>
      </w:r>
      <w:r w:rsidRPr="003C2434">
        <w:rPr>
          <w:rFonts w:cstheme="minorHAnsi"/>
        </w:rPr>
        <w:t>prodloužení jak dolních, tak i horních končetin, břicho není zakulacené a</w:t>
      </w:r>
      <w:r w:rsidR="00002ACE">
        <w:rPr>
          <w:rFonts w:cstheme="minorHAnsi"/>
        </w:rPr>
        <w:t xml:space="preserve"> </w:t>
      </w:r>
      <w:r w:rsidRPr="003C2434">
        <w:rPr>
          <w:rFonts w:cstheme="minorHAnsi"/>
        </w:rPr>
        <w:t>také</w:t>
      </w:r>
      <w:r w:rsidR="00002ACE">
        <w:rPr>
          <w:rFonts w:cstheme="minorHAnsi"/>
        </w:rPr>
        <w:t xml:space="preserve"> </w:t>
      </w:r>
      <w:r w:rsidRPr="003C2434">
        <w:rPr>
          <w:rFonts w:cstheme="minorHAnsi"/>
        </w:rPr>
        <w:t>dozrává centrální nervov</w:t>
      </w:r>
      <w:r>
        <w:rPr>
          <w:rFonts w:cstheme="minorHAnsi"/>
        </w:rPr>
        <w:t>á</w:t>
      </w:r>
      <w:r w:rsidRPr="003C2434">
        <w:rPr>
          <w:rFonts w:cstheme="minorHAnsi"/>
        </w:rPr>
        <w:t xml:space="preserve"> soustav</w:t>
      </w:r>
      <w:r>
        <w:rPr>
          <w:rFonts w:cstheme="minorHAnsi"/>
        </w:rPr>
        <w:t>a</w:t>
      </w:r>
      <w:r w:rsidRPr="003C2434">
        <w:rPr>
          <w:rFonts w:cstheme="minorHAnsi"/>
        </w:rPr>
        <w:t xml:space="preserve">. Díky vyzrálejší nervové soustavě je jedinec schopný přesněji provést pohyb a je schopen zvládnout větší škálu pohybových dovedností, </w:t>
      </w:r>
      <w:r>
        <w:rPr>
          <w:rFonts w:cstheme="minorHAnsi"/>
        </w:rPr>
        <w:t xml:space="preserve">zlepšuje se </w:t>
      </w:r>
      <w:r w:rsidRPr="003C2434">
        <w:rPr>
          <w:rFonts w:cstheme="minorHAnsi"/>
        </w:rPr>
        <w:t>učení a</w:t>
      </w:r>
      <w:r w:rsidR="00002ACE">
        <w:rPr>
          <w:rFonts w:cstheme="minorHAnsi"/>
        </w:rPr>
        <w:t> </w:t>
      </w:r>
      <w:r w:rsidRPr="003C2434">
        <w:rPr>
          <w:rFonts w:cstheme="minorHAnsi"/>
        </w:rPr>
        <w:t>manipulac</w:t>
      </w:r>
      <w:r>
        <w:rPr>
          <w:rFonts w:cstheme="minorHAnsi"/>
        </w:rPr>
        <w:t>e</w:t>
      </w:r>
      <w:r w:rsidRPr="003C2434">
        <w:rPr>
          <w:rFonts w:cstheme="minorHAnsi"/>
        </w:rPr>
        <w:t xml:space="preserve"> s</w:t>
      </w:r>
      <w:r>
        <w:rPr>
          <w:rFonts w:cstheme="minorHAnsi"/>
        </w:rPr>
        <w:t xml:space="preserve"> </w:t>
      </w:r>
      <w:r w:rsidRPr="003C2434">
        <w:rPr>
          <w:rFonts w:cstheme="minorHAnsi"/>
        </w:rPr>
        <w:t>předměty (Novotná, 2004).</w:t>
      </w:r>
    </w:p>
    <w:p w14:paraId="3862DFB2" w14:textId="1FCBB23F" w:rsidR="009E2FB9" w:rsidRPr="00F111C8" w:rsidRDefault="009E2FB9" w:rsidP="009E2FB9">
      <w:pPr>
        <w:rPr>
          <w:rFonts w:cstheme="minorHAnsi"/>
        </w:rPr>
      </w:pPr>
      <w:r w:rsidRPr="00F111C8">
        <w:rPr>
          <w:rFonts w:cstheme="minorHAnsi"/>
        </w:rPr>
        <w:t>Předškolní věk je považován za dobu pohybové vnímavosti. Je to ideální doba pro zvládnutí základů sportů. V tomto období je vhodné se zaměřit na rozvoj obratnosti a pohyblivosti z důvodu dozrávání nervosvalové koordinace u jedince. V</w:t>
      </w:r>
      <w:r w:rsidR="000C5248">
        <w:rPr>
          <w:rFonts w:cstheme="minorHAnsi"/>
        </w:rPr>
        <w:t xml:space="preserve"> předškolním </w:t>
      </w:r>
      <w:r w:rsidRPr="00F111C8">
        <w:rPr>
          <w:rFonts w:cstheme="minorHAnsi"/>
        </w:rPr>
        <w:t>školním věku se ještě neprojevují výrazné pohlavní rozdíly (Slepičky et al., 2009).</w:t>
      </w:r>
    </w:p>
    <w:p w14:paraId="442C8588" w14:textId="77777777" w:rsidR="009E2FB9" w:rsidRPr="003C2434" w:rsidRDefault="009E2FB9" w:rsidP="009E2FB9">
      <w:pPr>
        <w:pStyle w:val="Nadpis3"/>
      </w:pPr>
      <w:bookmarkStart w:id="8" w:name="_Toc161954787"/>
      <w:r>
        <w:t>Vývoj dítěte v m</w:t>
      </w:r>
      <w:r w:rsidRPr="003C2434">
        <w:t>ladší</w:t>
      </w:r>
      <w:r>
        <w:t>m</w:t>
      </w:r>
      <w:r w:rsidRPr="003C2434">
        <w:t xml:space="preserve"> školní</w:t>
      </w:r>
      <w:r>
        <w:t>m</w:t>
      </w:r>
      <w:r w:rsidRPr="003C2434">
        <w:t xml:space="preserve"> věk</w:t>
      </w:r>
      <w:r>
        <w:t>u</w:t>
      </w:r>
      <w:bookmarkEnd w:id="8"/>
    </w:p>
    <w:p w14:paraId="7B0B9263" w14:textId="4C2BEE84" w:rsidR="009E2FB9" w:rsidRDefault="009E2FB9" w:rsidP="009E2FB9">
      <w:pPr>
        <w:rPr>
          <w:rFonts w:cstheme="minorHAnsi"/>
        </w:rPr>
      </w:pPr>
      <w:r w:rsidRPr="003C2434">
        <w:rPr>
          <w:rFonts w:cstheme="minorHAnsi"/>
        </w:rPr>
        <w:t>Období mladšího školního věku nemůžeme z</w:t>
      </w:r>
      <w:r>
        <w:rPr>
          <w:rFonts w:cstheme="minorHAnsi"/>
        </w:rPr>
        <w:t xml:space="preserve"> </w:t>
      </w:r>
      <w:r w:rsidRPr="003C2434">
        <w:rPr>
          <w:rFonts w:cstheme="minorHAnsi"/>
        </w:rPr>
        <w:t>biologického hlediska přesně vymezit. Toto</w:t>
      </w:r>
      <w:r>
        <w:rPr>
          <w:rFonts w:cstheme="minorHAnsi"/>
        </w:rPr>
        <w:t> </w:t>
      </w:r>
      <w:r w:rsidRPr="003C2434">
        <w:rPr>
          <w:rFonts w:cstheme="minorHAnsi"/>
        </w:rPr>
        <w:t>období vymezujeme vstupem do školy (6–7 let) a dále jej ohraničujeme začátkem psychického a</w:t>
      </w:r>
      <w:r>
        <w:rPr>
          <w:rFonts w:cstheme="minorHAnsi"/>
        </w:rPr>
        <w:t xml:space="preserve"> </w:t>
      </w:r>
      <w:r w:rsidRPr="003C2434">
        <w:rPr>
          <w:rFonts w:cstheme="minorHAnsi"/>
        </w:rPr>
        <w:t xml:space="preserve">tělesného dospívání (11–12 let) (Vágnerová, 2005). Mladší školní věk je </w:t>
      </w:r>
      <w:r>
        <w:rPr>
          <w:rFonts w:cstheme="minorHAnsi"/>
        </w:rPr>
        <w:t>také</w:t>
      </w:r>
      <w:r w:rsidRPr="003C2434">
        <w:rPr>
          <w:rFonts w:cstheme="minorHAnsi"/>
        </w:rPr>
        <w:t xml:space="preserve"> nazýván obdobím </w:t>
      </w:r>
      <w:proofErr w:type="spellStart"/>
      <w:r w:rsidRPr="003C2434">
        <w:rPr>
          <w:rFonts w:cstheme="minorHAnsi"/>
        </w:rPr>
        <w:t>prepubescence</w:t>
      </w:r>
      <w:proofErr w:type="spellEnd"/>
      <w:r w:rsidRPr="003C2434">
        <w:rPr>
          <w:rFonts w:cstheme="minorHAnsi"/>
        </w:rPr>
        <w:t>, trvá až do doby objevení prvních známek pohlavního dospívání. Toto období je považováno za nejvýznamnější etapu jedince v</w:t>
      </w:r>
      <w:r>
        <w:rPr>
          <w:rFonts w:cstheme="minorHAnsi"/>
        </w:rPr>
        <w:t xml:space="preserve"> </w:t>
      </w:r>
      <w:r w:rsidRPr="003C2434">
        <w:rPr>
          <w:rFonts w:cstheme="minorHAnsi"/>
        </w:rPr>
        <w:t>životě, a</w:t>
      </w:r>
      <w:r w:rsidR="001C26BF">
        <w:rPr>
          <w:rFonts w:cstheme="minorHAnsi"/>
        </w:rPr>
        <w:t> </w:t>
      </w:r>
      <w:r w:rsidRPr="003C2434">
        <w:rPr>
          <w:rFonts w:cstheme="minorHAnsi"/>
        </w:rPr>
        <w:t>to</w:t>
      </w:r>
      <w:r w:rsidR="001C26BF">
        <w:rPr>
          <w:rFonts w:cstheme="minorHAnsi"/>
        </w:rPr>
        <w:t> </w:t>
      </w:r>
      <w:r w:rsidRPr="003C2434">
        <w:rPr>
          <w:rFonts w:cstheme="minorHAnsi"/>
        </w:rPr>
        <w:t>pro</w:t>
      </w:r>
      <w:r w:rsidR="001C26BF">
        <w:rPr>
          <w:rFonts w:cstheme="minorHAnsi"/>
        </w:rPr>
        <w:t> </w:t>
      </w:r>
      <w:r w:rsidRPr="003C2434">
        <w:rPr>
          <w:rFonts w:cstheme="minorHAnsi"/>
        </w:rPr>
        <w:t>jeho</w:t>
      </w:r>
      <w:r w:rsidR="001C26BF">
        <w:rPr>
          <w:rFonts w:cstheme="minorHAnsi"/>
        </w:rPr>
        <w:t> </w:t>
      </w:r>
      <w:r w:rsidRPr="003C2434">
        <w:rPr>
          <w:rFonts w:cstheme="minorHAnsi"/>
        </w:rPr>
        <w:t>všestranný pohybový a tělesný rozvoj.</w:t>
      </w:r>
      <w:r>
        <w:rPr>
          <w:rFonts w:cstheme="minorHAnsi"/>
        </w:rPr>
        <w:t xml:space="preserve"> </w:t>
      </w:r>
      <w:r w:rsidRPr="003C2434">
        <w:rPr>
          <w:rFonts w:cstheme="minorHAnsi"/>
        </w:rPr>
        <w:t>Jedná se o období, kdy s</w:t>
      </w:r>
      <w:r>
        <w:rPr>
          <w:rFonts w:cstheme="minorHAnsi"/>
        </w:rPr>
        <w:t>i</w:t>
      </w:r>
      <w:r w:rsidRPr="003C2434">
        <w:rPr>
          <w:rFonts w:cstheme="minorHAnsi"/>
        </w:rPr>
        <w:t xml:space="preserve"> dítě </w:t>
      </w:r>
      <w:r>
        <w:rPr>
          <w:rFonts w:cstheme="minorHAnsi"/>
        </w:rPr>
        <w:t>osvojuje</w:t>
      </w:r>
      <w:r w:rsidRPr="003C2434">
        <w:rPr>
          <w:rFonts w:cstheme="minorHAnsi"/>
        </w:rPr>
        <w:t xml:space="preserve"> počít</w:t>
      </w:r>
      <w:r>
        <w:rPr>
          <w:rFonts w:cstheme="minorHAnsi"/>
        </w:rPr>
        <w:t>ání</w:t>
      </w:r>
      <w:r w:rsidRPr="003C2434">
        <w:rPr>
          <w:rFonts w:cstheme="minorHAnsi"/>
        </w:rPr>
        <w:t>, č</w:t>
      </w:r>
      <w:r>
        <w:rPr>
          <w:rFonts w:cstheme="minorHAnsi"/>
        </w:rPr>
        <w:t>tení</w:t>
      </w:r>
      <w:r w:rsidRPr="003C2434">
        <w:rPr>
          <w:rFonts w:cstheme="minorHAnsi"/>
        </w:rPr>
        <w:t xml:space="preserve"> a</w:t>
      </w:r>
      <w:r>
        <w:rPr>
          <w:rFonts w:cstheme="minorHAnsi"/>
        </w:rPr>
        <w:t> </w:t>
      </w:r>
      <w:r w:rsidRPr="003C2434">
        <w:rPr>
          <w:rFonts w:cstheme="minorHAnsi"/>
        </w:rPr>
        <w:t>ps</w:t>
      </w:r>
      <w:r>
        <w:rPr>
          <w:rFonts w:cstheme="minorHAnsi"/>
        </w:rPr>
        <w:t>aní,</w:t>
      </w:r>
      <w:r w:rsidRPr="003C2434">
        <w:rPr>
          <w:rFonts w:cstheme="minorHAnsi"/>
        </w:rPr>
        <w:t xml:space="preserve"> a je to též obdobím 1. stupně základní školy (Vágnerová, 2014).</w:t>
      </w:r>
      <w:r>
        <w:rPr>
          <w:rFonts w:cstheme="minorHAnsi"/>
        </w:rPr>
        <w:t xml:space="preserve"> </w:t>
      </w:r>
      <w:r w:rsidRPr="003C2434">
        <w:rPr>
          <w:rFonts w:cstheme="minorHAnsi"/>
        </w:rPr>
        <w:t>Toto období je spojeno s</w:t>
      </w:r>
      <w:r>
        <w:rPr>
          <w:rFonts w:cstheme="minorHAnsi"/>
        </w:rPr>
        <w:t xml:space="preserve"> </w:t>
      </w:r>
      <w:r w:rsidRPr="003C2434">
        <w:rPr>
          <w:rFonts w:cstheme="minorHAnsi"/>
        </w:rPr>
        <w:t>vývojem jemné motoriky (</w:t>
      </w:r>
      <w:proofErr w:type="spellStart"/>
      <w:r w:rsidRPr="003C2434">
        <w:rPr>
          <w:rFonts w:cstheme="minorHAnsi"/>
        </w:rPr>
        <w:t>Jurašková</w:t>
      </w:r>
      <w:proofErr w:type="spellEnd"/>
      <w:r w:rsidRPr="003C2434">
        <w:rPr>
          <w:rFonts w:cstheme="minorHAnsi"/>
        </w:rPr>
        <w:t xml:space="preserve"> &amp; Bartík, 2010</w:t>
      </w:r>
      <w:r>
        <w:rPr>
          <w:rFonts w:cstheme="minorHAnsi"/>
        </w:rPr>
        <w:t xml:space="preserve">; </w:t>
      </w:r>
      <w:r w:rsidR="004979E0" w:rsidRPr="003C2434">
        <w:rPr>
          <w:rFonts w:cstheme="minorHAnsi"/>
        </w:rPr>
        <w:t>Kučera</w:t>
      </w:r>
      <w:r w:rsidR="004979E0">
        <w:rPr>
          <w:rFonts w:cstheme="minorHAnsi"/>
        </w:rPr>
        <w:t>,</w:t>
      </w:r>
      <w:r w:rsidR="004979E0" w:rsidRPr="003C2434">
        <w:rPr>
          <w:rFonts w:cstheme="minorHAnsi"/>
        </w:rPr>
        <w:t xml:space="preserve"> </w:t>
      </w:r>
      <w:r w:rsidRPr="003C2434">
        <w:rPr>
          <w:rFonts w:cstheme="minorHAnsi"/>
        </w:rPr>
        <w:t xml:space="preserve">Kolář, </w:t>
      </w:r>
      <w:proofErr w:type="spellStart"/>
      <w:r w:rsidR="004979E0" w:rsidRPr="003C2434">
        <w:rPr>
          <w:rFonts w:cstheme="minorHAnsi"/>
        </w:rPr>
        <w:t>Dylevský</w:t>
      </w:r>
      <w:proofErr w:type="spellEnd"/>
      <w:r w:rsidR="004979E0" w:rsidRPr="003C2434">
        <w:rPr>
          <w:rFonts w:cstheme="minorHAnsi"/>
        </w:rPr>
        <w:t xml:space="preserve">, </w:t>
      </w:r>
      <w:r w:rsidRPr="003C2434">
        <w:rPr>
          <w:rFonts w:cstheme="minorHAnsi"/>
        </w:rPr>
        <w:t>2011).</w:t>
      </w:r>
    </w:p>
    <w:p w14:paraId="05FBD3F5" w14:textId="6481D8DA" w:rsidR="009E2FB9" w:rsidRPr="003C2434" w:rsidRDefault="009E2FB9" w:rsidP="009E2FB9">
      <w:pPr>
        <w:rPr>
          <w:rFonts w:cstheme="minorHAnsi"/>
        </w:rPr>
      </w:pPr>
      <w:r w:rsidRPr="003C2434">
        <w:rPr>
          <w:rFonts w:cstheme="minorHAnsi"/>
        </w:rPr>
        <w:t>Nástupem dítěte do první třídy základní školy</w:t>
      </w:r>
      <w:r w:rsidR="000C5248">
        <w:rPr>
          <w:rFonts w:cstheme="minorHAnsi"/>
        </w:rPr>
        <w:t>,</w:t>
      </w:r>
      <w:r w:rsidRPr="003C2434">
        <w:rPr>
          <w:rFonts w:cstheme="minorHAnsi"/>
        </w:rPr>
        <w:t xml:space="preserve"> ve věku šesti či sedmi let, musí dítě zvládnout odloučení od rodiny, přijmout učitele jako autoritu, dále se začlenit do nového kolektivu a v</w:t>
      </w:r>
      <w:r>
        <w:rPr>
          <w:rFonts w:cstheme="minorHAnsi"/>
        </w:rPr>
        <w:t xml:space="preserve"> </w:t>
      </w:r>
      <w:r w:rsidRPr="003C2434">
        <w:rPr>
          <w:rFonts w:cstheme="minorHAnsi"/>
        </w:rPr>
        <w:t xml:space="preserve">neposlední řadě přijmout pro něj nové hodnocení pedagoga dle daných kritérií. Dítě </w:t>
      </w:r>
      <w:r>
        <w:rPr>
          <w:rFonts w:cstheme="minorHAnsi"/>
        </w:rPr>
        <w:t xml:space="preserve">zkouší </w:t>
      </w:r>
      <w:r w:rsidRPr="003C2434">
        <w:rPr>
          <w:rFonts w:cstheme="minorHAnsi"/>
        </w:rPr>
        <w:t>navazovat nové vztahy a spolupracovat s</w:t>
      </w:r>
      <w:r>
        <w:rPr>
          <w:rFonts w:cstheme="minorHAnsi"/>
        </w:rPr>
        <w:t xml:space="preserve"> </w:t>
      </w:r>
      <w:r w:rsidRPr="003C2434">
        <w:rPr>
          <w:rFonts w:cstheme="minorHAnsi"/>
        </w:rPr>
        <w:t>ostatními spolužáky (Tučková, 1971).</w:t>
      </w:r>
    </w:p>
    <w:p w14:paraId="28FF1860" w14:textId="18561A05" w:rsidR="009E2FB9" w:rsidRPr="003C2434" w:rsidRDefault="009E2FB9" w:rsidP="009E2FB9">
      <w:pPr>
        <w:rPr>
          <w:rFonts w:cstheme="minorHAnsi"/>
        </w:rPr>
      </w:pPr>
      <w:r w:rsidRPr="003C2434">
        <w:rPr>
          <w:rFonts w:cstheme="minorHAnsi"/>
        </w:rPr>
        <w:t>Při osamostatňování dítěte je dobré jedince podpořit v</w:t>
      </w:r>
      <w:r>
        <w:rPr>
          <w:rFonts w:cstheme="minorHAnsi"/>
        </w:rPr>
        <w:t xml:space="preserve"> </w:t>
      </w:r>
      <w:r w:rsidRPr="003C2434">
        <w:rPr>
          <w:rFonts w:cstheme="minorHAnsi"/>
        </w:rPr>
        <w:t>jeho samostatném rozvoji, určitou mírou zodpovědnosti za přidělené úkoly a za své chování. V</w:t>
      </w:r>
      <w:r>
        <w:rPr>
          <w:rFonts w:cstheme="minorHAnsi"/>
        </w:rPr>
        <w:t xml:space="preserve"> </w:t>
      </w:r>
      <w:r w:rsidRPr="003C2434">
        <w:rPr>
          <w:rFonts w:cstheme="minorHAnsi"/>
        </w:rPr>
        <w:t>průběhu osamostatňování by však nemělo dojít k</w:t>
      </w:r>
      <w:r>
        <w:rPr>
          <w:rFonts w:cstheme="minorHAnsi"/>
        </w:rPr>
        <w:t xml:space="preserve"> </w:t>
      </w:r>
      <w:r w:rsidRPr="003C2434">
        <w:rPr>
          <w:rFonts w:cstheme="minorHAnsi"/>
        </w:rPr>
        <w:t>zániku podpory ze strany rodiče. V</w:t>
      </w:r>
      <w:r>
        <w:rPr>
          <w:rFonts w:cstheme="minorHAnsi"/>
        </w:rPr>
        <w:t xml:space="preserve"> </w:t>
      </w:r>
      <w:r w:rsidRPr="003C2434">
        <w:rPr>
          <w:rFonts w:cstheme="minorHAnsi"/>
        </w:rPr>
        <w:t>tomto období je důležité zachovat k</w:t>
      </w:r>
      <w:r w:rsidR="00002ACE">
        <w:rPr>
          <w:rFonts w:cstheme="minorHAnsi"/>
        </w:rPr>
        <w:t xml:space="preserve"> </w:t>
      </w:r>
      <w:r w:rsidRPr="003C2434">
        <w:rPr>
          <w:rFonts w:cstheme="minorHAnsi"/>
        </w:rPr>
        <w:t>dětem citlivý přístup z</w:t>
      </w:r>
      <w:r>
        <w:rPr>
          <w:rFonts w:cstheme="minorHAnsi"/>
        </w:rPr>
        <w:t xml:space="preserve"> </w:t>
      </w:r>
      <w:r w:rsidRPr="003C2434">
        <w:rPr>
          <w:rFonts w:cstheme="minorHAnsi"/>
        </w:rPr>
        <w:t>důvodu nedostatečně vyspělé frustrační tolerance s</w:t>
      </w:r>
      <w:r>
        <w:rPr>
          <w:rFonts w:cstheme="minorHAnsi"/>
        </w:rPr>
        <w:t xml:space="preserve"> </w:t>
      </w:r>
      <w:r w:rsidRPr="003C2434">
        <w:rPr>
          <w:rFonts w:cstheme="minorHAnsi"/>
        </w:rPr>
        <w:t>vypořádáváním se s</w:t>
      </w:r>
      <w:r>
        <w:rPr>
          <w:rFonts w:cstheme="minorHAnsi"/>
        </w:rPr>
        <w:t xml:space="preserve"> </w:t>
      </w:r>
      <w:r w:rsidRPr="003C2434">
        <w:rPr>
          <w:rFonts w:cstheme="minorHAnsi"/>
        </w:rPr>
        <w:t>náhlými stresovými situacemi. Je důležitá pomoc a trpělivost nejen ze strany pedagoga ve</w:t>
      </w:r>
      <w:r w:rsidR="00002ACE">
        <w:rPr>
          <w:rFonts w:cstheme="minorHAnsi"/>
        </w:rPr>
        <w:t xml:space="preserve"> </w:t>
      </w:r>
      <w:r w:rsidRPr="003C2434">
        <w:rPr>
          <w:rFonts w:cstheme="minorHAnsi"/>
        </w:rPr>
        <w:t xml:space="preserve">školním </w:t>
      </w:r>
      <w:r w:rsidRPr="003C2434">
        <w:rPr>
          <w:rFonts w:cstheme="minorHAnsi"/>
        </w:rPr>
        <w:lastRenderedPageBreak/>
        <w:t>zařízení, ale i rodiče při domácí přípravě. Jejich trpělivost umožní dítěti prožít pocit úspěchu a</w:t>
      </w:r>
      <w:r w:rsidR="00002ACE">
        <w:rPr>
          <w:rFonts w:cstheme="minorHAnsi"/>
        </w:rPr>
        <w:t> </w:t>
      </w:r>
      <w:r w:rsidRPr="003C2434">
        <w:rPr>
          <w:rFonts w:cstheme="minorHAnsi"/>
        </w:rPr>
        <w:t>tím</w:t>
      </w:r>
      <w:r w:rsidR="00002ACE">
        <w:rPr>
          <w:rFonts w:cstheme="minorHAnsi"/>
        </w:rPr>
        <w:t> </w:t>
      </w:r>
      <w:r w:rsidRPr="003C2434">
        <w:rPr>
          <w:rFonts w:cstheme="minorHAnsi"/>
        </w:rPr>
        <w:t>zvyšují míru jejich sebedůvěry (</w:t>
      </w:r>
      <w:proofErr w:type="spellStart"/>
      <w:r w:rsidRPr="003C2434">
        <w:rPr>
          <w:rFonts w:cstheme="minorHAnsi"/>
        </w:rPr>
        <w:t>Thorová</w:t>
      </w:r>
      <w:proofErr w:type="spellEnd"/>
      <w:r w:rsidRPr="003C2434">
        <w:rPr>
          <w:rFonts w:cstheme="minorHAnsi"/>
        </w:rPr>
        <w:t>, 2015).</w:t>
      </w:r>
    </w:p>
    <w:p w14:paraId="69142363" w14:textId="36BDCE9B" w:rsidR="009E2FB9" w:rsidRPr="003C2434" w:rsidRDefault="009E2FB9" w:rsidP="009E2FB9">
      <w:pPr>
        <w:rPr>
          <w:rFonts w:cstheme="minorHAnsi"/>
        </w:rPr>
      </w:pPr>
      <w:r w:rsidRPr="003C2434">
        <w:rPr>
          <w:rFonts w:cstheme="minorHAnsi"/>
        </w:rPr>
        <w:t>Děti při pohybové aktivitě neumí úsporně rozložit svou energii</w:t>
      </w:r>
      <w:r w:rsidR="003A4F9A">
        <w:rPr>
          <w:rFonts w:cstheme="minorHAnsi"/>
        </w:rPr>
        <w:t>,</w:t>
      </w:r>
      <w:r>
        <w:rPr>
          <w:rFonts w:cstheme="minorHAnsi"/>
        </w:rPr>
        <w:t xml:space="preserve"> tak</w:t>
      </w:r>
      <w:r w:rsidRPr="003C2434">
        <w:rPr>
          <w:rFonts w:cstheme="minorHAnsi"/>
        </w:rPr>
        <w:t xml:space="preserve"> jako dospělí. To</w:t>
      </w:r>
      <w:r>
        <w:rPr>
          <w:rFonts w:cstheme="minorHAnsi"/>
        </w:rPr>
        <w:t> </w:t>
      </w:r>
      <w:r w:rsidRPr="003C2434">
        <w:rPr>
          <w:rFonts w:cstheme="minorHAnsi"/>
        </w:rPr>
        <w:t>se</w:t>
      </w:r>
      <w:r>
        <w:rPr>
          <w:rFonts w:cstheme="minorHAnsi"/>
        </w:rPr>
        <w:t> </w:t>
      </w:r>
      <w:r w:rsidRPr="003C2434">
        <w:rPr>
          <w:rFonts w:cstheme="minorHAnsi"/>
        </w:rPr>
        <w:t>projevuje tím, že mnohé činnosti jsou prováděny s navíc nezbytnými pohyby. Např.</w:t>
      </w:r>
      <w:r>
        <w:rPr>
          <w:rFonts w:cstheme="minorHAnsi"/>
        </w:rPr>
        <w:t> </w:t>
      </w:r>
      <w:r w:rsidRPr="003C2434">
        <w:rPr>
          <w:rFonts w:cstheme="minorHAnsi"/>
        </w:rPr>
        <w:t xml:space="preserve">výskoky do výšky se zapojením horních končetin. U dětí mladšího školního věku jsou značné rozdíly </w:t>
      </w:r>
      <w:r>
        <w:rPr>
          <w:rFonts w:cstheme="minorHAnsi"/>
        </w:rPr>
        <w:t xml:space="preserve">i </w:t>
      </w:r>
      <w:r w:rsidRPr="003C2434">
        <w:rPr>
          <w:rFonts w:cstheme="minorHAnsi"/>
        </w:rPr>
        <w:t>v</w:t>
      </w:r>
      <w:r>
        <w:rPr>
          <w:rFonts w:cstheme="minorHAnsi"/>
        </w:rPr>
        <w:t xml:space="preserve"> </w:t>
      </w:r>
      <w:r w:rsidRPr="003C2434">
        <w:rPr>
          <w:rFonts w:cstheme="minorHAnsi"/>
        </w:rPr>
        <w:t>rozvoji motoriky. Na začátku tohoto věkového období m</w:t>
      </w:r>
      <w:r>
        <w:rPr>
          <w:rFonts w:cstheme="minorHAnsi"/>
        </w:rPr>
        <w:t>a</w:t>
      </w:r>
      <w:r w:rsidRPr="003C2434">
        <w:rPr>
          <w:rFonts w:cstheme="minorHAnsi"/>
        </w:rPr>
        <w:t>jí děti problémy s koordinací, ty však na konci tohoto období vymizí (</w:t>
      </w:r>
      <w:proofErr w:type="spellStart"/>
      <w:r w:rsidRPr="003C2434">
        <w:rPr>
          <w:rFonts w:cstheme="minorHAnsi"/>
        </w:rPr>
        <w:t>Perič</w:t>
      </w:r>
      <w:proofErr w:type="spellEnd"/>
      <w:r w:rsidRPr="003C2434">
        <w:rPr>
          <w:rFonts w:cstheme="minorHAnsi"/>
        </w:rPr>
        <w:t>, 2012).</w:t>
      </w:r>
    </w:p>
    <w:p w14:paraId="449E7DA8" w14:textId="1EADD370" w:rsidR="009E2FB9" w:rsidRPr="003C2434" w:rsidRDefault="009E2FB9" w:rsidP="009E2FB9">
      <w:r w:rsidRPr="003C2434">
        <w:t>Popis motorických dovedností u dětí v</w:t>
      </w:r>
      <w:r w:rsidR="003A4F9A">
        <w:t xml:space="preserve"> mladším</w:t>
      </w:r>
      <w:r w:rsidRPr="003C2434">
        <w:t xml:space="preserve"> školním věku:</w:t>
      </w:r>
    </w:p>
    <w:p w14:paraId="0F477711" w14:textId="77777777" w:rsidR="009E2FB9" w:rsidRPr="00D120D8" w:rsidRDefault="009E2FB9" w:rsidP="009E2FB9">
      <w:pPr>
        <w:pStyle w:val="Odrky"/>
      </w:pPr>
      <w:r w:rsidRPr="00D120D8">
        <w:t>U šestiletého dítěte se zlepšuje síla svalů, především více u chlapců než u stejně vyspělých dívek. V</w:t>
      </w:r>
      <w:r>
        <w:t xml:space="preserve"> </w:t>
      </w:r>
      <w:r w:rsidRPr="00D120D8">
        <w:t>oblibě mají skákání, lezení, házení a běhání. Ne</w:t>
      </w:r>
      <w:r>
        <w:t>doká</w:t>
      </w:r>
      <w:r w:rsidRPr="00D120D8">
        <w:t>žou dlouho sedět v</w:t>
      </w:r>
      <w:r>
        <w:t xml:space="preserve"> </w:t>
      </w:r>
      <w:r w:rsidRPr="00D120D8">
        <w:t>klidu.</w:t>
      </w:r>
    </w:p>
    <w:p w14:paraId="6DD768C0" w14:textId="77777777" w:rsidR="0075796E" w:rsidRDefault="009E2FB9" w:rsidP="0075796E">
      <w:pPr>
        <w:pStyle w:val="Odrky"/>
      </w:pPr>
      <w:r w:rsidRPr="00D120D8">
        <w:t>V</w:t>
      </w:r>
      <w:r>
        <w:t xml:space="preserve"> </w:t>
      </w:r>
      <w:r w:rsidRPr="00D120D8">
        <w:t>sedmi letech je dítě schopno udržet rovnováhu na jedné noze. Je schopno střídat nohy při běhu do schodů. Je schopné házet i chytat malé míčky.</w:t>
      </w:r>
    </w:p>
    <w:p w14:paraId="1CB9750E" w14:textId="649CC8FC" w:rsidR="0075796E" w:rsidRDefault="009E2FB9" w:rsidP="0075796E">
      <w:pPr>
        <w:pStyle w:val="Odrky"/>
      </w:pPr>
      <w:r w:rsidRPr="00D120D8">
        <w:t>Osmileté dítě se rádo zapojuje do</w:t>
      </w:r>
      <w:r>
        <w:t xml:space="preserve"> </w:t>
      </w:r>
      <w:r w:rsidRPr="00D120D8">
        <w:t>týmových her. Děti v</w:t>
      </w:r>
      <w:r>
        <w:t xml:space="preserve"> </w:t>
      </w:r>
      <w:r w:rsidRPr="00D120D8">
        <w:t xml:space="preserve">tomto věkovém období jsou výrazně rychlejší, silnější, hbitější a též lépe </w:t>
      </w:r>
      <w:proofErr w:type="gramStart"/>
      <w:r>
        <w:t>u</w:t>
      </w:r>
      <w:r w:rsidRPr="00D120D8">
        <w:t>drží</w:t>
      </w:r>
      <w:proofErr w:type="gramEnd"/>
      <w:r w:rsidRPr="00D120D8">
        <w:t xml:space="preserve"> rovnováhu</w:t>
      </w:r>
      <w:r>
        <w:t xml:space="preserve"> než mladší děti</w:t>
      </w:r>
      <w:r w:rsidRPr="00D120D8">
        <w:t xml:space="preserve"> (Allen &amp; </w:t>
      </w:r>
      <w:proofErr w:type="spellStart"/>
      <w:r w:rsidRPr="00D120D8">
        <w:t>Marotz</w:t>
      </w:r>
      <w:proofErr w:type="spellEnd"/>
      <w:r w:rsidRPr="00D120D8">
        <w:t>, 2008).</w:t>
      </w:r>
    </w:p>
    <w:p w14:paraId="5F57647D" w14:textId="77777777" w:rsidR="00947699" w:rsidRPr="003C2434" w:rsidRDefault="00947699" w:rsidP="00947699">
      <w:pPr>
        <w:rPr>
          <w:rFonts w:cstheme="minorHAnsi"/>
        </w:rPr>
      </w:pPr>
      <w:r w:rsidRPr="003C2434">
        <w:rPr>
          <w:rFonts w:cstheme="minorHAnsi"/>
        </w:rPr>
        <w:t xml:space="preserve">U dětí mladšího školního věku je nutné se při volbě </w:t>
      </w:r>
      <w:r>
        <w:rPr>
          <w:rFonts w:cstheme="minorHAnsi"/>
        </w:rPr>
        <w:t>vhodné</w:t>
      </w:r>
      <w:r w:rsidRPr="003C2434">
        <w:rPr>
          <w:rFonts w:cstheme="minorHAnsi"/>
        </w:rPr>
        <w:t xml:space="preserve"> činnosti zaměřit tak, aby</w:t>
      </w:r>
      <w:r>
        <w:rPr>
          <w:rFonts w:cstheme="minorHAnsi"/>
        </w:rPr>
        <w:t> </w:t>
      </w:r>
      <w:r w:rsidRPr="003C2434">
        <w:rPr>
          <w:rFonts w:cstheme="minorHAnsi"/>
        </w:rPr>
        <w:t>se</w:t>
      </w:r>
      <w:r>
        <w:rPr>
          <w:rFonts w:cstheme="minorHAnsi"/>
        </w:rPr>
        <w:t> </w:t>
      </w:r>
      <w:r w:rsidRPr="003C2434">
        <w:rPr>
          <w:rFonts w:cstheme="minorHAnsi"/>
        </w:rPr>
        <w:t>měnil obsah a prostředí</w:t>
      </w:r>
      <w:r>
        <w:rPr>
          <w:rFonts w:cstheme="minorHAnsi"/>
        </w:rPr>
        <w:t xml:space="preserve"> této činnosti</w:t>
      </w:r>
      <w:r w:rsidRPr="003C2434">
        <w:rPr>
          <w:rFonts w:cstheme="minorHAnsi"/>
        </w:rPr>
        <w:t>. Pro tento věk je charakteristické, že děti si rády zkouší různé druhy aktivit. Když si mohou něco nového vyzkoušet, jsou nadšeni. Z</w:t>
      </w:r>
      <w:r>
        <w:rPr>
          <w:rFonts w:cstheme="minorHAnsi"/>
        </w:rPr>
        <w:t xml:space="preserve"> </w:t>
      </w:r>
      <w:r w:rsidRPr="003C2434">
        <w:rPr>
          <w:rFonts w:cstheme="minorHAnsi"/>
        </w:rPr>
        <w:t xml:space="preserve">toho </w:t>
      </w:r>
      <w:r w:rsidRPr="00947699">
        <w:rPr>
          <w:rFonts w:cstheme="minorHAnsi"/>
        </w:rPr>
        <w:t>vyplývá</w:t>
      </w:r>
      <w:r w:rsidRPr="003C2434">
        <w:rPr>
          <w:rFonts w:cstheme="minorHAnsi"/>
        </w:rPr>
        <w:t>, že bychom měli dětem dopřát seznámení se s pestrou škálou pohybových aktivit, což dětem umožní získat přehled v</w:t>
      </w:r>
      <w:r>
        <w:rPr>
          <w:rFonts w:cstheme="minorHAnsi"/>
        </w:rPr>
        <w:t xml:space="preserve"> </w:t>
      </w:r>
      <w:r w:rsidRPr="003C2434">
        <w:rPr>
          <w:rFonts w:cstheme="minorHAnsi"/>
        </w:rPr>
        <w:t>různých zájmových oblastech (Pávková et al., 2002).</w:t>
      </w:r>
    </w:p>
    <w:p w14:paraId="36B6F490" w14:textId="64BA4FEE" w:rsidR="00947699" w:rsidRPr="003C2434" w:rsidRDefault="00947699" w:rsidP="00947699">
      <w:pPr>
        <w:rPr>
          <w:rFonts w:cstheme="minorHAnsi"/>
        </w:rPr>
      </w:pPr>
      <w:r w:rsidRPr="003C2434">
        <w:rPr>
          <w:rFonts w:cstheme="minorHAnsi"/>
        </w:rPr>
        <w:t>V</w:t>
      </w:r>
      <w:r>
        <w:rPr>
          <w:rFonts w:cstheme="minorHAnsi"/>
        </w:rPr>
        <w:t xml:space="preserve"> </w:t>
      </w:r>
      <w:r w:rsidRPr="003C2434">
        <w:rPr>
          <w:rFonts w:cstheme="minorHAnsi"/>
        </w:rPr>
        <w:t xml:space="preserve">tomto věkovém období je pro děti přívětivé, když jim dopřejeme pohybovou aktivitu formou jakékoli hry. Jejich pozornost si můžeme získat různorodými formami pohybových her. Hry jsou pro děti velmi důležité, nejen protože se pomocí nich </w:t>
      </w:r>
      <w:proofErr w:type="gramStart"/>
      <w:r w:rsidRPr="003C2434">
        <w:rPr>
          <w:rFonts w:cstheme="minorHAnsi"/>
        </w:rPr>
        <w:t>učí</w:t>
      </w:r>
      <w:proofErr w:type="gramEnd"/>
      <w:r w:rsidRPr="003C2434">
        <w:rPr>
          <w:rFonts w:cstheme="minorHAnsi"/>
        </w:rPr>
        <w:t xml:space="preserve"> ovládat své tělo, ale</w:t>
      </w:r>
      <w:r w:rsidR="00002ACE">
        <w:rPr>
          <w:rFonts w:cstheme="minorHAnsi"/>
        </w:rPr>
        <w:t xml:space="preserve"> </w:t>
      </w:r>
      <w:r w:rsidRPr="003C2434">
        <w:rPr>
          <w:rFonts w:cstheme="minorHAnsi"/>
        </w:rPr>
        <w:t>i</w:t>
      </w:r>
      <w:r w:rsidR="00002ACE">
        <w:rPr>
          <w:rFonts w:cstheme="minorHAnsi"/>
        </w:rPr>
        <w:t xml:space="preserve"> </w:t>
      </w:r>
      <w:r w:rsidRPr="003C2434">
        <w:rPr>
          <w:rFonts w:cstheme="minorHAnsi"/>
        </w:rPr>
        <w:t>z</w:t>
      </w:r>
      <w:r w:rsidR="00002ACE">
        <w:rPr>
          <w:rFonts w:cstheme="minorHAnsi"/>
        </w:rPr>
        <w:t xml:space="preserve"> </w:t>
      </w:r>
      <w:r w:rsidRPr="003C2434">
        <w:rPr>
          <w:rFonts w:cstheme="minorHAnsi"/>
        </w:rPr>
        <w:t>hlediska socializačního (</w:t>
      </w:r>
      <w:proofErr w:type="spellStart"/>
      <w:r w:rsidRPr="003C2434">
        <w:rPr>
          <w:rFonts w:cstheme="minorHAnsi"/>
        </w:rPr>
        <w:t>Sekot</w:t>
      </w:r>
      <w:proofErr w:type="spellEnd"/>
      <w:r w:rsidRPr="003C2434">
        <w:rPr>
          <w:rFonts w:cstheme="minorHAnsi"/>
        </w:rPr>
        <w:t>, 2019).</w:t>
      </w:r>
    </w:p>
    <w:p w14:paraId="0EA59599" w14:textId="77777777" w:rsidR="00947699" w:rsidRDefault="00947699" w:rsidP="00947699">
      <w:pPr>
        <w:rPr>
          <w:rFonts w:cstheme="minorHAnsi"/>
        </w:rPr>
      </w:pPr>
      <w:r w:rsidRPr="003C2434">
        <w:rPr>
          <w:rFonts w:cstheme="minorHAnsi"/>
        </w:rPr>
        <w:t>„</w:t>
      </w:r>
      <w:r w:rsidRPr="00F111C8">
        <w:rPr>
          <w:rFonts w:cstheme="minorHAnsi"/>
          <w:i/>
          <w:iCs/>
        </w:rPr>
        <w:t>Toto období je považováno za zlatý věk motorického učení, první období tělesné zdatnosti a obratnosti</w:t>
      </w:r>
      <w:r w:rsidRPr="003C2434">
        <w:rPr>
          <w:rFonts w:cstheme="minorHAnsi"/>
        </w:rPr>
        <w:t>“ (</w:t>
      </w:r>
      <w:proofErr w:type="spellStart"/>
      <w:r w:rsidRPr="003C2434">
        <w:rPr>
          <w:rFonts w:cstheme="minorHAnsi"/>
        </w:rPr>
        <w:t>Thorová</w:t>
      </w:r>
      <w:proofErr w:type="spellEnd"/>
      <w:r w:rsidRPr="003C2434">
        <w:rPr>
          <w:rFonts w:cstheme="minorHAnsi"/>
        </w:rPr>
        <w:t>, 2015, s. 410).</w:t>
      </w:r>
    </w:p>
    <w:p w14:paraId="240D3D4C" w14:textId="7F1914D5" w:rsidR="00E9250B" w:rsidRDefault="00E9250B" w:rsidP="00D55A02">
      <w:pPr>
        <w:pStyle w:val="Nadpis2"/>
      </w:pPr>
      <w:bookmarkStart w:id="9" w:name="_Toc161954788"/>
      <w:r>
        <w:t>Pohyb</w:t>
      </w:r>
      <w:r w:rsidR="009E2FB9">
        <w:t xml:space="preserve">, </w:t>
      </w:r>
      <w:r>
        <w:t>m</w:t>
      </w:r>
      <w:r w:rsidRPr="003C2434">
        <w:t>otorika</w:t>
      </w:r>
      <w:r w:rsidR="009E2FB9">
        <w:t xml:space="preserve"> a pohybová aktivita</w:t>
      </w:r>
      <w:bookmarkEnd w:id="9"/>
    </w:p>
    <w:p w14:paraId="67302728" w14:textId="0D7945D0" w:rsidR="009E2FB9" w:rsidRPr="009E2FB9" w:rsidRDefault="009E2FB9" w:rsidP="009E2FB9">
      <w:pPr>
        <w:pStyle w:val="Nadpis3"/>
      </w:pPr>
      <w:bookmarkStart w:id="10" w:name="_Toc161954789"/>
      <w:r>
        <w:t>Pohyb</w:t>
      </w:r>
      <w:bookmarkEnd w:id="10"/>
    </w:p>
    <w:p w14:paraId="2AF5567E" w14:textId="77777777" w:rsidR="00E9250B" w:rsidRPr="003C2434" w:rsidRDefault="00E9250B" w:rsidP="00E9250B">
      <w:pPr>
        <w:rPr>
          <w:rFonts w:cstheme="minorHAnsi"/>
        </w:rPr>
      </w:pPr>
      <w:r w:rsidRPr="003C2434">
        <w:rPr>
          <w:rFonts w:cstheme="minorHAnsi"/>
        </w:rPr>
        <w:t xml:space="preserve">Pohyb je nejvýraznějším projevem aktivity pohybového systému, který jako jediný dokážeme řídit vědomě. Základním rysem pro živou hmotu je obecně pohyb. Váže se na čas </w:t>
      </w:r>
      <w:r w:rsidRPr="003C2434">
        <w:rPr>
          <w:rFonts w:cstheme="minorHAnsi"/>
        </w:rPr>
        <w:lastRenderedPageBreak/>
        <w:t>i</w:t>
      </w:r>
      <w:r>
        <w:rPr>
          <w:rFonts w:cstheme="minorHAnsi"/>
        </w:rPr>
        <w:t> </w:t>
      </w:r>
      <w:r w:rsidRPr="003C2434">
        <w:rPr>
          <w:rFonts w:cstheme="minorHAnsi"/>
        </w:rPr>
        <w:t>prostor. Pro děti je pohyb přirozenou potřebou, a pokud děti nejsou v</w:t>
      </w:r>
      <w:r>
        <w:rPr>
          <w:rFonts w:cstheme="minorHAnsi"/>
        </w:rPr>
        <w:t xml:space="preserve"> </w:t>
      </w:r>
      <w:r w:rsidRPr="003C2434">
        <w:rPr>
          <w:rFonts w:cstheme="minorHAnsi"/>
        </w:rPr>
        <w:t>pohybu omezován</w:t>
      </w:r>
      <w:r>
        <w:rPr>
          <w:rFonts w:cstheme="minorHAnsi"/>
        </w:rPr>
        <w:t>y</w:t>
      </w:r>
      <w:r w:rsidRPr="003C2434">
        <w:rPr>
          <w:rFonts w:cstheme="minorHAnsi"/>
        </w:rPr>
        <w:t>, pohybují se bezděčně 5 až 6 hodin denně. V</w:t>
      </w:r>
      <w:r>
        <w:rPr>
          <w:rFonts w:cstheme="minorHAnsi"/>
        </w:rPr>
        <w:t xml:space="preserve"> </w:t>
      </w:r>
      <w:r w:rsidRPr="003C2434">
        <w:rPr>
          <w:rFonts w:cstheme="minorHAnsi"/>
        </w:rPr>
        <w:t>dnešní době se střetáváme s</w:t>
      </w:r>
      <w:r>
        <w:rPr>
          <w:rFonts w:cstheme="minorHAnsi"/>
        </w:rPr>
        <w:t xml:space="preserve"> </w:t>
      </w:r>
      <w:r w:rsidRPr="003C2434">
        <w:rPr>
          <w:rFonts w:cstheme="minorHAnsi"/>
        </w:rPr>
        <w:t>problémem jednostrannosti a nedostatkem stimulace v</w:t>
      </w:r>
      <w:r>
        <w:rPr>
          <w:rFonts w:cstheme="minorHAnsi"/>
        </w:rPr>
        <w:t xml:space="preserve"> </w:t>
      </w:r>
      <w:r w:rsidRPr="003C2434">
        <w:rPr>
          <w:rFonts w:cstheme="minorHAnsi"/>
        </w:rPr>
        <w:t>pohybové oblasti. Sval je hlavním vykonavatelem pohybu (Nosek &amp; Pyšný 2022).</w:t>
      </w:r>
    </w:p>
    <w:p w14:paraId="2103EE00" w14:textId="0D9534C6" w:rsidR="00E9250B" w:rsidRPr="003C2434" w:rsidRDefault="00E9250B" w:rsidP="00E9250B">
      <w:pPr>
        <w:rPr>
          <w:rFonts w:cstheme="minorHAnsi"/>
        </w:rPr>
      </w:pPr>
      <w:r w:rsidRPr="003C2434">
        <w:rPr>
          <w:rFonts w:cstheme="minorHAnsi"/>
        </w:rPr>
        <w:t>Dvořáková (2007) vystihuje co by každý jedinec</w:t>
      </w:r>
      <w:r>
        <w:rPr>
          <w:rFonts w:cstheme="minorHAnsi"/>
        </w:rPr>
        <w:t>,</w:t>
      </w:r>
      <w:r w:rsidRPr="003C2434">
        <w:rPr>
          <w:rFonts w:cstheme="minorHAnsi"/>
        </w:rPr>
        <w:t xml:space="preserve"> v</w:t>
      </w:r>
      <w:r>
        <w:rPr>
          <w:rFonts w:cstheme="minorHAnsi"/>
        </w:rPr>
        <w:t xml:space="preserve"> </w:t>
      </w:r>
      <w:r w:rsidRPr="003C2434">
        <w:rPr>
          <w:rFonts w:cstheme="minorHAnsi"/>
        </w:rPr>
        <w:t>rámci svých možností</w:t>
      </w:r>
      <w:r>
        <w:rPr>
          <w:rFonts w:cstheme="minorHAnsi"/>
        </w:rPr>
        <w:t>,</w:t>
      </w:r>
      <w:r w:rsidRPr="003C2434">
        <w:rPr>
          <w:rFonts w:cstheme="minorHAnsi"/>
        </w:rPr>
        <w:t xml:space="preserve"> měl v předškolním věku zvládnout</w:t>
      </w:r>
      <w:r>
        <w:rPr>
          <w:rFonts w:cstheme="minorHAnsi"/>
        </w:rPr>
        <w:t>:</w:t>
      </w:r>
    </w:p>
    <w:p w14:paraId="2ECE41C1" w14:textId="77777777" w:rsidR="00E9250B" w:rsidRPr="003C2434" w:rsidRDefault="00E9250B" w:rsidP="00E9250B">
      <w:pPr>
        <w:pStyle w:val="Odrky"/>
      </w:pPr>
      <w:r>
        <w:t>p</w:t>
      </w:r>
      <w:r w:rsidRPr="003C2434">
        <w:t>oznat a vnímat své tělo</w:t>
      </w:r>
      <w:r>
        <w:t>,</w:t>
      </w:r>
    </w:p>
    <w:p w14:paraId="39BD5517" w14:textId="183B5B13" w:rsidR="00E9250B" w:rsidRPr="003C2434" w:rsidRDefault="00E9250B" w:rsidP="00E9250B">
      <w:pPr>
        <w:pStyle w:val="Odrky"/>
      </w:pPr>
      <w:r>
        <w:t>orientov</w:t>
      </w:r>
      <w:r w:rsidR="003A4F9A">
        <w:t>at</w:t>
      </w:r>
      <w:r>
        <w:t xml:space="preserve"> se v </w:t>
      </w:r>
      <w:r w:rsidRPr="003C2434">
        <w:t>prostoru</w:t>
      </w:r>
      <w:r>
        <w:t>,</w:t>
      </w:r>
    </w:p>
    <w:p w14:paraId="2F76343D" w14:textId="77777777" w:rsidR="00E9250B" w:rsidRPr="003C2434" w:rsidRDefault="00E9250B" w:rsidP="00E9250B">
      <w:pPr>
        <w:pStyle w:val="Odrky"/>
      </w:pPr>
      <w:r>
        <w:t>v</w:t>
      </w:r>
      <w:r w:rsidRPr="003C2434">
        <w:t>nímat vztahy sociálního a věcného charakteru</w:t>
      </w:r>
      <w:r>
        <w:t>.</w:t>
      </w:r>
    </w:p>
    <w:p w14:paraId="64BEDCAD" w14:textId="6279380E" w:rsidR="00E9250B" w:rsidRDefault="00E9250B" w:rsidP="00E9250B">
      <w:r>
        <w:t>„</w:t>
      </w:r>
      <w:r w:rsidRPr="00E9250B">
        <w:rPr>
          <w:i/>
          <w:iCs/>
        </w:rPr>
        <w:t>Pohyb je základní lidská potřeba, o jejímž nedostatku nemá organismus aktuální, relevantní informaci</w:t>
      </w:r>
      <w:r>
        <w:t>“ (</w:t>
      </w:r>
      <w:proofErr w:type="spellStart"/>
      <w:r>
        <w:t>Bunc</w:t>
      </w:r>
      <w:proofErr w:type="spellEnd"/>
      <w:r>
        <w:t>, 2014, str. 141). Není-li prováděn tělesný pohyb, mluvíme tak o </w:t>
      </w:r>
      <w:r w:rsidR="003A4F9A">
        <w:t>hypokinezi</w:t>
      </w:r>
      <w:r>
        <w:t xml:space="preserve">. Tento pojem vyjadřuje nedostatek pohybu bez opodstatněného původu. Nedostatek pohybu může u jedince zapříčinit různé zdravotní problémy mezi něž se řadí problémy s nadváhou, s vysokým krevním tlakem, cukrovkou a </w:t>
      </w:r>
      <w:r w:rsidR="003A4F9A">
        <w:t xml:space="preserve">problémy </w:t>
      </w:r>
      <w:r>
        <w:t>pohybového aparátu (</w:t>
      </w:r>
      <w:proofErr w:type="spellStart"/>
      <w:r>
        <w:t>Bunc</w:t>
      </w:r>
      <w:proofErr w:type="spellEnd"/>
      <w:r>
        <w:t>, 2014)</w:t>
      </w:r>
      <w:r w:rsidR="003A4F9A">
        <w:t>.</w:t>
      </w:r>
    </w:p>
    <w:p w14:paraId="0924D4DC" w14:textId="49690A1A" w:rsidR="00E9250B" w:rsidRDefault="00E9250B" w:rsidP="00E9250B">
      <w:pPr>
        <w:rPr>
          <w:rFonts w:cstheme="minorHAnsi"/>
        </w:rPr>
      </w:pPr>
      <w:r w:rsidRPr="003C2434">
        <w:rPr>
          <w:rFonts w:cstheme="minorHAnsi"/>
        </w:rPr>
        <w:t xml:space="preserve">Dítě zprvu </w:t>
      </w:r>
      <w:r>
        <w:rPr>
          <w:rFonts w:cstheme="minorHAnsi"/>
        </w:rPr>
        <w:t>zkouší</w:t>
      </w:r>
      <w:r w:rsidRPr="003C2434">
        <w:rPr>
          <w:rFonts w:cstheme="minorHAnsi"/>
        </w:rPr>
        <w:t xml:space="preserve"> pohyb</w:t>
      </w:r>
      <w:r>
        <w:rPr>
          <w:rFonts w:cstheme="minorHAnsi"/>
        </w:rPr>
        <w:t>y</w:t>
      </w:r>
      <w:r w:rsidRPr="003C2434">
        <w:rPr>
          <w:rFonts w:cstheme="minorHAnsi"/>
        </w:rPr>
        <w:t xml:space="preserve"> nelokomoční, manipulační a posléze lokomoční. Lezení je prvním lokomočním pohybem. Z</w:t>
      </w:r>
      <w:r>
        <w:rPr>
          <w:rFonts w:cstheme="minorHAnsi"/>
        </w:rPr>
        <w:t xml:space="preserve"> </w:t>
      </w:r>
      <w:r w:rsidRPr="003C2434">
        <w:rPr>
          <w:rFonts w:cstheme="minorHAnsi"/>
        </w:rPr>
        <w:t xml:space="preserve">vývojového hlediska je pro děti vhodnější lezení ve vzporu </w:t>
      </w:r>
      <w:proofErr w:type="spellStart"/>
      <w:r w:rsidRPr="003C2434">
        <w:rPr>
          <w:rFonts w:cstheme="minorHAnsi"/>
        </w:rPr>
        <w:t>dřepmo</w:t>
      </w:r>
      <w:proofErr w:type="spellEnd"/>
      <w:r w:rsidRPr="003C2434">
        <w:rPr>
          <w:rFonts w:cstheme="minorHAnsi"/>
        </w:rPr>
        <w:t>, které má pozitivní dopad na svalstvo nejen zádové, ale</w:t>
      </w:r>
      <w:r>
        <w:rPr>
          <w:rFonts w:cstheme="minorHAnsi"/>
        </w:rPr>
        <w:t xml:space="preserve"> </w:t>
      </w:r>
      <w:r w:rsidRPr="003C2434">
        <w:rPr>
          <w:rFonts w:cstheme="minorHAnsi"/>
        </w:rPr>
        <w:t>i</w:t>
      </w:r>
      <w:r>
        <w:rPr>
          <w:rFonts w:cstheme="minorHAnsi"/>
        </w:rPr>
        <w:t xml:space="preserve"> </w:t>
      </w:r>
      <w:r w:rsidR="003A4F9A">
        <w:rPr>
          <w:rFonts w:cstheme="minorHAnsi"/>
        </w:rPr>
        <w:t xml:space="preserve">svaly </w:t>
      </w:r>
      <w:r w:rsidRPr="003C2434">
        <w:rPr>
          <w:rFonts w:cstheme="minorHAnsi"/>
        </w:rPr>
        <w:t>horních a dolních končetin. Dítě se</w:t>
      </w:r>
      <w:r w:rsidR="00831B64">
        <w:rPr>
          <w:rFonts w:cstheme="minorHAnsi"/>
        </w:rPr>
        <w:t xml:space="preserve"> </w:t>
      </w:r>
      <w:r w:rsidRPr="003C2434">
        <w:rPr>
          <w:rFonts w:cstheme="minorHAnsi"/>
        </w:rPr>
        <w:t>začíná stavět okolo prvního roku svého života a</w:t>
      </w:r>
      <w:r>
        <w:rPr>
          <w:rFonts w:cstheme="minorHAnsi"/>
        </w:rPr>
        <w:t xml:space="preserve"> </w:t>
      </w:r>
      <w:r w:rsidRPr="003C2434">
        <w:rPr>
          <w:rFonts w:cstheme="minorHAnsi"/>
        </w:rPr>
        <w:t xml:space="preserve">přibližně o rok až dva později </w:t>
      </w:r>
      <w:r>
        <w:rPr>
          <w:rFonts w:cstheme="minorHAnsi"/>
        </w:rPr>
        <w:t xml:space="preserve">začíná </w:t>
      </w:r>
      <w:r w:rsidRPr="003C2434">
        <w:rPr>
          <w:rFonts w:cstheme="minorHAnsi"/>
        </w:rPr>
        <w:t>běhat. Pomocí běhu se v</w:t>
      </w:r>
      <w:r>
        <w:rPr>
          <w:rFonts w:cstheme="minorHAnsi"/>
        </w:rPr>
        <w:t xml:space="preserve"> </w:t>
      </w:r>
      <w:r w:rsidRPr="003C2434">
        <w:rPr>
          <w:rFonts w:cstheme="minorHAnsi"/>
        </w:rPr>
        <w:t>předškolním věku</w:t>
      </w:r>
      <w:r>
        <w:rPr>
          <w:rFonts w:cstheme="minorHAnsi"/>
        </w:rPr>
        <w:t>,</w:t>
      </w:r>
      <w:r w:rsidRPr="003C2434">
        <w:rPr>
          <w:rFonts w:cstheme="minorHAnsi"/>
        </w:rPr>
        <w:t xml:space="preserve"> nejlépe hravou formou</w:t>
      </w:r>
      <w:r>
        <w:rPr>
          <w:rFonts w:cstheme="minorHAnsi"/>
        </w:rPr>
        <w:t>,</w:t>
      </w:r>
      <w:r w:rsidRPr="003C2434">
        <w:rPr>
          <w:rFonts w:cstheme="minorHAnsi"/>
        </w:rPr>
        <w:t xml:space="preserve"> rozvíjí vytrvalost a</w:t>
      </w:r>
      <w:r w:rsidR="00002ACE">
        <w:rPr>
          <w:rFonts w:cstheme="minorHAnsi"/>
        </w:rPr>
        <w:t xml:space="preserve"> </w:t>
      </w:r>
      <w:r w:rsidRPr="003C2434">
        <w:rPr>
          <w:rFonts w:cstheme="minorHAnsi"/>
        </w:rPr>
        <w:t>rychlost. Po</w:t>
      </w:r>
      <w:r w:rsidR="00002ACE">
        <w:rPr>
          <w:rFonts w:cstheme="minorHAnsi"/>
        </w:rPr>
        <w:t> </w:t>
      </w:r>
      <w:r w:rsidRPr="003C2434">
        <w:rPr>
          <w:rFonts w:cstheme="minorHAnsi"/>
        </w:rPr>
        <w:t>zvládnutí chůze a běhu následují skoky. Dva roky staré dítě by mělo být schopné skoku do</w:t>
      </w:r>
      <w:r w:rsidR="00002ACE">
        <w:rPr>
          <w:rFonts w:cstheme="minorHAnsi"/>
        </w:rPr>
        <w:t> </w:t>
      </w:r>
      <w:r w:rsidRPr="003C2434">
        <w:rPr>
          <w:rFonts w:cstheme="minorHAnsi"/>
        </w:rPr>
        <w:t>dálky z</w:t>
      </w:r>
      <w:r>
        <w:rPr>
          <w:rFonts w:cstheme="minorHAnsi"/>
        </w:rPr>
        <w:t xml:space="preserve"> </w:t>
      </w:r>
      <w:r w:rsidRPr="003C2434">
        <w:rPr>
          <w:rFonts w:cstheme="minorHAnsi"/>
        </w:rPr>
        <w:t>místa za pomocí paží s</w:t>
      </w:r>
      <w:r>
        <w:rPr>
          <w:rFonts w:cstheme="minorHAnsi"/>
        </w:rPr>
        <w:t xml:space="preserve"> </w:t>
      </w:r>
      <w:r w:rsidRPr="003C2434">
        <w:rPr>
          <w:rFonts w:cstheme="minorHAnsi"/>
        </w:rPr>
        <w:t>doskokem na obě nohy. První manipulační dovednost, kter</w:t>
      </w:r>
      <w:r>
        <w:rPr>
          <w:rFonts w:cstheme="minorHAnsi"/>
        </w:rPr>
        <w:t>ou</w:t>
      </w:r>
      <w:r w:rsidR="00002ACE">
        <w:rPr>
          <w:rFonts w:cstheme="minorHAnsi"/>
        </w:rPr>
        <w:t> </w:t>
      </w:r>
      <w:r w:rsidRPr="003C2434">
        <w:rPr>
          <w:rFonts w:cstheme="minorHAnsi"/>
        </w:rPr>
        <w:t>s</w:t>
      </w:r>
      <w:r w:rsidR="00002ACE">
        <w:rPr>
          <w:rFonts w:cstheme="minorHAnsi"/>
        </w:rPr>
        <w:t> </w:t>
      </w:r>
      <w:r w:rsidRPr="003C2434">
        <w:rPr>
          <w:rFonts w:cstheme="minorHAnsi"/>
        </w:rPr>
        <w:t xml:space="preserve">dítě </w:t>
      </w:r>
      <w:r>
        <w:rPr>
          <w:rFonts w:cstheme="minorHAnsi"/>
        </w:rPr>
        <w:t>osvojuje,</w:t>
      </w:r>
      <w:r w:rsidRPr="003C2434">
        <w:rPr>
          <w:rFonts w:cstheme="minorHAnsi"/>
        </w:rPr>
        <w:t xml:space="preserve"> je uchopování předmětů</w:t>
      </w:r>
      <w:r>
        <w:rPr>
          <w:rFonts w:cstheme="minorHAnsi"/>
        </w:rPr>
        <w:t>. Na tuto dovednost</w:t>
      </w:r>
      <w:r w:rsidRPr="003C2434">
        <w:rPr>
          <w:rFonts w:cstheme="minorHAnsi"/>
        </w:rPr>
        <w:t xml:space="preserve"> navazuje házení. </w:t>
      </w:r>
      <w:r>
        <w:rPr>
          <w:rFonts w:cstheme="minorHAnsi"/>
        </w:rPr>
        <w:t>Nejprve</w:t>
      </w:r>
      <w:r w:rsidRPr="003C2434">
        <w:rPr>
          <w:rFonts w:cstheme="minorHAnsi"/>
        </w:rPr>
        <w:t xml:space="preserve"> se</w:t>
      </w:r>
      <w:r>
        <w:rPr>
          <w:rFonts w:cstheme="minorHAnsi"/>
        </w:rPr>
        <w:t> </w:t>
      </w:r>
      <w:r w:rsidRPr="003C2434">
        <w:rPr>
          <w:rFonts w:cstheme="minorHAnsi"/>
        </w:rPr>
        <w:t xml:space="preserve">dítě </w:t>
      </w:r>
      <w:proofErr w:type="gramStart"/>
      <w:r w:rsidRPr="003C2434">
        <w:rPr>
          <w:rFonts w:cstheme="minorHAnsi"/>
        </w:rPr>
        <w:t>učí</w:t>
      </w:r>
      <w:proofErr w:type="gramEnd"/>
      <w:r w:rsidRPr="003C2434">
        <w:rPr>
          <w:rFonts w:cstheme="minorHAnsi"/>
        </w:rPr>
        <w:t xml:space="preserve"> odhodu spodním obloukem, poté bočním a</w:t>
      </w:r>
      <w:r w:rsidR="00831B64">
        <w:rPr>
          <w:rFonts w:cstheme="minorHAnsi"/>
        </w:rPr>
        <w:t xml:space="preserve"> </w:t>
      </w:r>
      <w:r w:rsidRPr="003C2434">
        <w:rPr>
          <w:rFonts w:cstheme="minorHAnsi"/>
        </w:rPr>
        <w:t>následně hornímu oblouku. Při zvládnutí jednoduchých motorických dovedností můžeme navázat s</w:t>
      </w:r>
      <w:r>
        <w:rPr>
          <w:rFonts w:cstheme="minorHAnsi"/>
        </w:rPr>
        <w:t xml:space="preserve"> </w:t>
      </w:r>
      <w:r w:rsidRPr="003C2434">
        <w:rPr>
          <w:rFonts w:cstheme="minorHAnsi"/>
        </w:rPr>
        <w:t>obtížnějšími modifikacemi</w:t>
      </w:r>
      <w:r>
        <w:rPr>
          <w:rFonts w:cstheme="minorHAnsi"/>
        </w:rPr>
        <w:t>,</w:t>
      </w:r>
      <w:r w:rsidRPr="003C2434">
        <w:rPr>
          <w:rFonts w:cstheme="minorHAnsi"/>
        </w:rPr>
        <w:t xml:space="preserve"> jako je například chytání letícího míče. Začínáme s</w:t>
      </w:r>
      <w:r>
        <w:rPr>
          <w:rFonts w:cstheme="minorHAnsi"/>
        </w:rPr>
        <w:t xml:space="preserve"> </w:t>
      </w:r>
      <w:r w:rsidRPr="003C2434">
        <w:rPr>
          <w:rFonts w:cstheme="minorHAnsi"/>
        </w:rPr>
        <w:t>větší velikostí míče, tenisový míček je dítě schopno chytit zhruba v</w:t>
      </w:r>
      <w:r>
        <w:rPr>
          <w:rFonts w:cstheme="minorHAnsi"/>
        </w:rPr>
        <w:t xml:space="preserve"> </w:t>
      </w:r>
      <w:r w:rsidRPr="003C2434">
        <w:rPr>
          <w:rFonts w:cstheme="minorHAnsi"/>
        </w:rPr>
        <w:t>šesti letech. Děvčata zůstávají za</w:t>
      </w:r>
      <w:r>
        <w:rPr>
          <w:rFonts w:cstheme="minorHAnsi"/>
        </w:rPr>
        <w:t xml:space="preserve"> </w:t>
      </w:r>
      <w:r w:rsidRPr="003C2434">
        <w:rPr>
          <w:rFonts w:cstheme="minorHAnsi"/>
        </w:rPr>
        <w:t>chlapci v</w:t>
      </w:r>
      <w:r>
        <w:rPr>
          <w:rFonts w:cstheme="minorHAnsi"/>
        </w:rPr>
        <w:t xml:space="preserve"> </w:t>
      </w:r>
      <w:r w:rsidRPr="003C2434">
        <w:rPr>
          <w:rFonts w:cstheme="minorHAnsi"/>
        </w:rPr>
        <w:t>těchto dovednostech a tomu je i</w:t>
      </w:r>
      <w:r>
        <w:rPr>
          <w:rFonts w:cstheme="minorHAnsi"/>
        </w:rPr>
        <w:t> </w:t>
      </w:r>
      <w:r w:rsidRPr="003C2434">
        <w:rPr>
          <w:rFonts w:cstheme="minorHAnsi"/>
        </w:rPr>
        <w:t>u</w:t>
      </w:r>
      <w:r>
        <w:rPr>
          <w:rFonts w:cstheme="minorHAnsi"/>
        </w:rPr>
        <w:t> </w:t>
      </w:r>
      <w:r w:rsidRPr="003C2434">
        <w:rPr>
          <w:rFonts w:cstheme="minorHAnsi"/>
        </w:rPr>
        <w:t>kop</w:t>
      </w:r>
      <w:r w:rsidR="003A4F9A">
        <w:rPr>
          <w:rFonts w:cstheme="minorHAnsi"/>
        </w:rPr>
        <w:t>á</w:t>
      </w:r>
      <w:r w:rsidRPr="003C2434">
        <w:rPr>
          <w:rFonts w:cstheme="minorHAnsi"/>
        </w:rPr>
        <w:t>ní, které je spíše charakteristické pro</w:t>
      </w:r>
      <w:r>
        <w:rPr>
          <w:rFonts w:cstheme="minorHAnsi"/>
        </w:rPr>
        <w:t xml:space="preserve"> </w:t>
      </w:r>
      <w:r w:rsidRPr="003C2434">
        <w:rPr>
          <w:rFonts w:cstheme="minorHAnsi"/>
        </w:rPr>
        <w:t>chlapce (Dvořáková, 2007).</w:t>
      </w:r>
    </w:p>
    <w:p w14:paraId="51436FE8" w14:textId="32D3097A" w:rsidR="009E2FB9" w:rsidRDefault="009E2FB9" w:rsidP="009E2FB9">
      <w:pPr>
        <w:pStyle w:val="Nadpis3"/>
      </w:pPr>
      <w:bookmarkStart w:id="11" w:name="_Toc161954790"/>
      <w:r>
        <w:t>Motorika</w:t>
      </w:r>
      <w:bookmarkEnd w:id="11"/>
    </w:p>
    <w:p w14:paraId="4A4D6734" w14:textId="50DB7A14" w:rsidR="00E9250B" w:rsidRDefault="00E9250B" w:rsidP="00E9250B">
      <w:pPr>
        <w:rPr>
          <w:rFonts w:cstheme="minorHAnsi"/>
        </w:rPr>
      </w:pPr>
      <w:r>
        <w:rPr>
          <w:rFonts w:cstheme="minorHAnsi"/>
        </w:rPr>
        <w:t xml:space="preserve">Motorika člověka definuje jeho obratnost, kterou zkouší již od narození. Jedná se o přirozenou věc dítěte. Spojuje zrání člověka v oblasti tělesného, psychického i sociálního rozvoje. Bez motoriky a pohybu je vývoj dítěte nepředstavitelný. V období 3 roku života dítě </w:t>
      </w:r>
      <w:r>
        <w:rPr>
          <w:rFonts w:cstheme="minorHAnsi"/>
        </w:rPr>
        <w:lastRenderedPageBreak/>
        <w:t>zvládá chůzi, běhá, skáče přes překážky, během pohybu mění směr, umí zacházet s věcmi denní potřeby (Doležalová, 2016).</w:t>
      </w:r>
    </w:p>
    <w:p w14:paraId="167D1581" w14:textId="23C3CA6C" w:rsidR="00E9250B" w:rsidRDefault="00E9250B" w:rsidP="00E9250B">
      <w:pPr>
        <w:rPr>
          <w:sz w:val="23"/>
          <w:szCs w:val="23"/>
        </w:rPr>
      </w:pPr>
      <w:r>
        <w:rPr>
          <w:i/>
          <w:iCs/>
          <w:sz w:val="23"/>
          <w:szCs w:val="23"/>
        </w:rPr>
        <w:t xml:space="preserve">„V závislosti na intenzivním rozvoji mozkové kůry, který podmiňuje celý psychický vývoj, se mění pohybové funkce dítěte. Zdokonaluje se hrubá motorika, pohybová koordinace. Rozvoj jemné motoriky umožňuje dětem manipulaci s tužkou, nůžkami, příborem, po čtvrtém roce se vyhraňuje lateralita. Pohyb zůstává nejpřirozenější potřebou dítěte“ </w:t>
      </w:r>
      <w:r>
        <w:rPr>
          <w:sz w:val="23"/>
          <w:szCs w:val="23"/>
        </w:rPr>
        <w:t>(</w:t>
      </w:r>
      <w:proofErr w:type="spellStart"/>
      <w:r>
        <w:rPr>
          <w:sz w:val="23"/>
          <w:szCs w:val="23"/>
        </w:rPr>
        <w:t>Šimíčková-Čížková</w:t>
      </w:r>
      <w:proofErr w:type="spellEnd"/>
      <w:r>
        <w:rPr>
          <w:sz w:val="23"/>
          <w:szCs w:val="23"/>
        </w:rPr>
        <w:t xml:space="preserve">, </w:t>
      </w:r>
      <w:r w:rsidRPr="00563F63">
        <w:rPr>
          <w:sz w:val="23"/>
          <w:szCs w:val="23"/>
        </w:rPr>
        <w:t>200</w:t>
      </w:r>
      <w:r w:rsidR="00563F63" w:rsidRPr="00563F63">
        <w:rPr>
          <w:sz w:val="23"/>
          <w:szCs w:val="23"/>
        </w:rPr>
        <w:t>8</w:t>
      </w:r>
      <w:r w:rsidRPr="00563F63">
        <w:rPr>
          <w:sz w:val="23"/>
          <w:szCs w:val="23"/>
        </w:rPr>
        <w:t>, str. 68</w:t>
      </w:r>
      <w:r>
        <w:rPr>
          <w:sz w:val="23"/>
          <w:szCs w:val="23"/>
        </w:rPr>
        <w:t>).</w:t>
      </w:r>
    </w:p>
    <w:p w14:paraId="4BCF04D5" w14:textId="24D56AD7" w:rsidR="0075796E" w:rsidRDefault="0075796E" w:rsidP="00B65CDD">
      <w:r>
        <w:t>Dojde-li k tomu, že dítě se dostatečně nepohybuje, jedná se o nepřirozenou situaci dítěte a je tak ohrožen jeho zdravý vývoj. Nedostatek pohybu mnohdy vede k problémům dětí s</w:t>
      </w:r>
      <w:r w:rsidR="00BD0ABF">
        <w:t> </w:t>
      </w:r>
      <w:r>
        <w:t xml:space="preserve">mluvením a psaním. Je to způsobeno tím, že mluvení a psaní </w:t>
      </w:r>
      <w:r w:rsidR="00E72E42">
        <w:t>si u</w:t>
      </w:r>
      <w:r>
        <w:t xml:space="preserve"> dět</w:t>
      </w:r>
      <w:r w:rsidR="00E72E42">
        <w:t>í žádá</w:t>
      </w:r>
      <w:r>
        <w:t xml:space="preserve"> obtížnější pohybovou koordinaci</w:t>
      </w:r>
      <w:r w:rsidR="00E72E42">
        <w:t>, kterou se musí naučit</w:t>
      </w:r>
      <w:r>
        <w:t xml:space="preserve">. </w:t>
      </w:r>
      <w:r w:rsidR="00E72E42">
        <w:t xml:space="preserve">Dále mohou nastat problémy s vývojem řeči, může dojít k různým špatným ortopedickým způsobům chůze, nezpůsobilost naučení se mluvy, nesprávného vývoje pravolevé orientace dítěte. S tím vším souvisí i hmatový typ paměti – „paměť rukou“. </w:t>
      </w:r>
      <w:r w:rsidR="00B65CDD">
        <w:t>Proto je důležité, aby byl</w:t>
      </w:r>
      <w:r w:rsidR="00E72E42">
        <w:t xml:space="preserve"> podporován rozvoj jednotlivých schopností dítěte </w:t>
      </w:r>
      <w:r w:rsidR="00B65CDD">
        <w:t xml:space="preserve">zejména </w:t>
      </w:r>
      <w:r w:rsidR="00E72E42">
        <w:t>s</w:t>
      </w:r>
      <w:r w:rsidR="00B65CDD">
        <w:t xml:space="preserve"> </w:t>
      </w:r>
      <w:r w:rsidR="00E72E42">
        <w:t>ohledem na jeho věk</w:t>
      </w:r>
      <w:r w:rsidR="00B65CDD">
        <w:t>. Zde nejsou vhodné ambice a zvýšené požadavky rodičů na</w:t>
      </w:r>
      <w:r w:rsidR="003A4F9A">
        <w:t xml:space="preserve"> </w:t>
      </w:r>
      <w:r w:rsidR="00B65CDD">
        <w:t>dítě</w:t>
      </w:r>
      <w:r w:rsidR="00E72E42">
        <w:t xml:space="preserve"> (Kutálková, 2014).</w:t>
      </w:r>
    </w:p>
    <w:p w14:paraId="594A4FFE" w14:textId="5359B80A" w:rsidR="00B65CDD" w:rsidRPr="00B65CDD" w:rsidRDefault="00B65CDD" w:rsidP="00B65CDD">
      <w:pPr>
        <w:rPr>
          <w:rFonts w:cstheme="minorHAnsi"/>
        </w:rPr>
      </w:pPr>
      <w:r w:rsidRPr="00B65CDD">
        <w:rPr>
          <w:rFonts w:cstheme="minorHAnsi"/>
        </w:rPr>
        <w:t>Správné prvky základní motoriky dítěte jsou (Wikipedie: Otevřená encyklopedie</w:t>
      </w:r>
      <w:r w:rsidR="00A506D3">
        <w:rPr>
          <w:rFonts w:cstheme="minorHAnsi"/>
        </w:rPr>
        <w:t>, 2021</w:t>
      </w:r>
      <w:r w:rsidRPr="00B65CDD">
        <w:rPr>
          <w:rFonts w:cstheme="minorHAnsi"/>
        </w:rPr>
        <w:t>):</w:t>
      </w:r>
    </w:p>
    <w:p w14:paraId="474CDE29" w14:textId="00F32246" w:rsidR="00B65CDD" w:rsidRPr="00B65CDD" w:rsidRDefault="00B65CDD" w:rsidP="00B65CDD">
      <w:pPr>
        <w:pStyle w:val="Odrky"/>
      </w:pPr>
      <w:r>
        <w:t xml:space="preserve">dítě </w:t>
      </w:r>
      <w:proofErr w:type="gramStart"/>
      <w:r w:rsidRPr="00B65CDD">
        <w:t>drží</w:t>
      </w:r>
      <w:proofErr w:type="gramEnd"/>
      <w:r w:rsidRPr="00B65CDD">
        <w:t xml:space="preserve"> těl</w:t>
      </w:r>
      <w:r>
        <w:t>o</w:t>
      </w:r>
      <w:r w:rsidR="00092FC4">
        <w:t xml:space="preserve"> rovně</w:t>
      </w:r>
      <w:r>
        <w:t xml:space="preserve"> a</w:t>
      </w:r>
      <w:r w:rsidR="00092FC4">
        <w:t xml:space="preserve"> také</w:t>
      </w:r>
      <w:r>
        <w:t xml:space="preserve"> rovně chodí</w:t>
      </w:r>
      <w:r w:rsidR="00092FC4">
        <w:t>,</w:t>
      </w:r>
    </w:p>
    <w:p w14:paraId="7E3C7C81" w14:textId="0A768E81" w:rsidR="00B65CDD" w:rsidRPr="00B65CDD" w:rsidRDefault="00B65CDD" w:rsidP="00B65CDD">
      <w:pPr>
        <w:pStyle w:val="Odrky"/>
      </w:pPr>
      <w:r>
        <w:t>dolní a hodní končetiny mají různou hybnost</w:t>
      </w:r>
      <w:r w:rsidR="00092FC4">
        <w:t>,</w:t>
      </w:r>
    </w:p>
    <w:p w14:paraId="76FF7B02" w14:textId="4B5FF989" w:rsidR="00B65CDD" w:rsidRPr="00B65CDD" w:rsidRDefault="00B65CDD" w:rsidP="00B65CDD">
      <w:pPr>
        <w:pStyle w:val="Odrky"/>
        <w:rPr>
          <w:color w:val="202122"/>
        </w:rPr>
      </w:pPr>
      <w:r>
        <w:rPr>
          <w:color w:val="202122"/>
        </w:rPr>
        <w:t>dokonalé chycení</w:t>
      </w:r>
      <w:r w:rsidRPr="00B65CDD">
        <w:rPr>
          <w:color w:val="202122"/>
        </w:rPr>
        <w:t xml:space="preserve"> </w:t>
      </w:r>
      <w:r>
        <w:rPr>
          <w:color w:val="202122"/>
        </w:rPr>
        <w:t>věcí do rukou</w:t>
      </w:r>
      <w:r w:rsidRPr="00B65CDD">
        <w:rPr>
          <w:color w:val="202122"/>
        </w:rPr>
        <w:t>,</w:t>
      </w:r>
    </w:p>
    <w:p w14:paraId="421EFF13" w14:textId="69C0CB48" w:rsidR="00B65CDD" w:rsidRPr="00B65CDD" w:rsidRDefault="00B65CDD" w:rsidP="00B65CDD">
      <w:pPr>
        <w:pStyle w:val="Odrky"/>
        <w:rPr>
          <w:color w:val="202122"/>
        </w:rPr>
      </w:pPr>
      <w:r w:rsidRPr="00B65CDD">
        <w:rPr>
          <w:color w:val="202122"/>
        </w:rPr>
        <w:t>lateralita</w:t>
      </w:r>
      <w:r w:rsidR="00092FC4">
        <w:rPr>
          <w:color w:val="202122"/>
        </w:rPr>
        <w:t>,</w:t>
      </w:r>
    </w:p>
    <w:p w14:paraId="3A2C65C7" w14:textId="24437804" w:rsidR="00B65CDD" w:rsidRPr="00B65CDD" w:rsidRDefault="00A360EC" w:rsidP="00B65CDD">
      <w:pPr>
        <w:pStyle w:val="Odrky"/>
        <w:rPr>
          <w:color w:val="202122"/>
        </w:rPr>
      </w:pPr>
      <w:r>
        <w:rPr>
          <w:color w:val="202122"/>
        </w:rPr>
        <w:t>obratnost v pohybech je téměř dokonalá</w:t>
      </w:r>
      <w:r w:rsidR="00092FC4">
        <w:rPr>
          <w:color w:val="202122"/>
        </w:rPr>
        <w:t>,</w:t>
      </w:r>
    </w:p>
    <w:p w14:paraId="54495005" w14:textId="6AD93DBA" w:rsidR="00B65CDD" w:rsidRDefault="00A360EC" w:rsidP="00B65CDD">
      <w:pPr>
        <w:pStyle w:val="Odrky"/>
        <w:rPr>
          <w:color w:val="202122"/>
        </w:rPr>
      </w:pPr>
      <w:r>
        <w:rPr>
          <w:color w:val="202122"/>
        </w:rPr>
        <w:t xml:space="preserve">řečová </w:t>
      </w:r>
      <w:r w:rsidR="00B65CDD" w:rsidRPr="00B65CDD">
        <w:rPr>
          <w:color w:val="202122"/>
        </w:rPr>
        <w:t>motorika.</w:t>
      </w:r>
    </w:p>
    <w:p w14:paraId="1B05DCE7" w14:textId="73CFE0F5" w:rsidR="009314CC" w:rsidRPr="00831B64" w:rsidRDefault="009314CC" w:rsidP="009314CC">
      <w:r w:rsidRPr="00831B64">
        <w:t>Motoriku rozlišujeme na hrubou a jemnou</w:t>
      </w:r>
      <w:r w:rsidR="00092FC4" w:rsidRPr="00831B64">
        <w:t>. Dle Opa</w:t>
      </w:r>
      <w:r w:rsidR="001502FD" w:rsidRPr="00831B64">
        <w:t>t</w:t>
      </w:r>
      <w:r w:rsidR="00092FC4" w:rsidRPr="00831B64">
        <w:t xml:space="preserve">řilové (2010) je hrubou motorikou myšleno pohybování těla pomocí velkých svalových skupin. Tyto pohyby nám pomáhají ovládat tělo, podporují držení těla a koordinaci končetin. Tyto velké svalové skupiny zabezpečují lokomoci těla, tj. </w:t>
      </w:r>
      <w:r w:rsidR="001502FD" w:rsidRPr="00831B64">
        <w:t>c</w:t>
      </w:r>
      <w:r w:rsidR="00092FC4" w:rsidRPr="00831B64">
        <w:t xml:space="preserve">hůze, </w:t>
      </w:r>
      <w:r w:rsidR="001502FD" w:rsidRPr="00831B64">
        <w:t xml:space="preserve">skákání, plavání. </w:t>
      </w:r>
      <w:proofErr w:type="spellStart"/>
      <w:r w:rsidR="001502FD" w:rsidRPr="00831B64">
        <w:t>Kiedroňová</w:t>
      </w:r>
      <w:proofErr w:type="spellEnd"/>
      <w:r w:rsidR="001502FD" w:rsidRPr="00831B64">
        <w:t xml:space="preserve"> (201</w:t>
      </w:r>
      <w:r w:rsidR="009E4BC0" w:rsidRPr="00831B64">
        <w:t>3</w:t>
      </w:r>
      <w:r w:rsidR="001502FD" w:rsidRPr="00831B64">
        <w:t>) uvádí tři předpoklady pro správný rozvoj hrubé motoriky. Prvním předpokladem je správné a symetrické manipulování s dětmi dle jeho potřeb. Druhým předpokladem jsou ty nejlepší podmínky pro správný odpočinek a</w:t>
      </w:r>
      <w:r w:rsidR="00002ACE">
        <w:t xml:space="preserve"> </w:t>
      </w:r>
      <w:r w:rsidR="001502FD" w:rsidRPr="00831B64">
        <w:t xml:space="preserve">spánek, které jsou zajištěny vhodnou polohou matrace v postýlce a dostatečným pocitem bezpečí dítěte. Třetím předpokladem je pohybová aktivita dítěte v poloze na zádech a na břiše, která není omezována častým svazováním dítěte do vaku nebo </w:t>
      </w:r>
      <w:proofErr w:type="spellStart"/>
      <w:r w:rsidR="001502FD" w:rsidRPr="00831B64">
        <w:t>houpátka</w:t>
      </w:r>
      <w:proofErr w:type="spellEnd"/>
      <w:r w:rsidR="001502FD" w:rsidRPr="00831B64">
        <w:t>.</w:t>
      </w:r>
    </w:p>
    <w:p w14:paraId="465CEDD7" w14:textId="12E2231C" w:rsidR="001502FD" w:rsidRPr="00831B64" w:rsidRDefault="009E4BC0" w:rsidP="009314CC">
      <w:r w:rsidRPr="00831B64">
        <w:lastRenderedPageBreak/>
        <w:t xml:space="preserve">Jemná motorika je oproti hrubé motorice ovládána drobnými svaly. Jedná se o </w:t>
      </w:r>
      <w:r w:rsidR="004011F1" w:rsidRPr="00831B64">
        <w:t xml:space="preserve">zlepšení jemných pohybů, mezi něž se řadí pohyby rukou, chycení a zacházení s malými předměty. Jemná motorika zajišťuje grafomotoriku, </w:t>
      </w:r>
      <w:proofErr w:type="spellStart"/>
      <w:r w:rsidR="004011F1" w:rsidRPr="00831B64">
        <w:t>logomotoriku</w:t>
      </w:r>
      <w:proofErr w:type="spellEnd"/>
      <w:r w:rsidR="004011F1" w:rsidRPr="00831B64">
        <w:t xml:space="preserve">, mimiku, </w:t>
      </w:r>
      <w:proofErr w:type="spellStart"/>
      <w:r w:rsidR="004011F1" w:rsidRPr="00831B64">
        <w:t>oromotoriku</w:t>
      </w:r>
      <w:proofErr w:type="spellEnd"/>
      <w:r w:rsidR="004011F1" w:rsidRPr="00831B64">
        <w:t xml:space="preserve"> a </w:t>
      </w:r>
      <w:proofErr w:type="spellStart"/>
      <w:r w:rsidR="004011F1" w:rsidRPr="00831B64">
        <w:t>vizumotoriku</w:t>
      </w:r>
      <w:proofErr w:type="spellEnd"/>
      <w:r w:rsidR="004011F1" w:rsidRPr="00831B64">
        <w:t xml:space="preserve">. Grafomotorikou rozumíme grafické vyjádření se dítěte, </w:t>
      </w:r>
      <w:proofErr w:type="spellStart"/>
      <w:r w:rsidR="004011F1" w:rsidRPr="00831B64">
        <w:t>logomotorika</w:t>
      </w:r>
      <w:proofErr w:type="spellEnd"/>
      <w:r w:rsidR="004011F1" w:rsidRPr="00831B64">
        <w:t xml:space="preserve"> se týká řeči a způsobům artikulace pomocí mluvících orgánů, mimika je spjata s obličejovými svaly, </w:t>
      </w:r>
      <w:proofErr w:type="spellStart"/>
      <w:r w:rsidR="004011F1" w:rsidRPr="00831B64">
        <w:t>oromotorika</w:t>
      </w:r>
      <w:proofErr w:type="spellEnd"/>
      <w:r w:rsidR="004011F1" w:rsidRPr="00831B64">
        <w:t xml:space="preserve"> souvisí s ústní dutinou a </w:t>
      </w:r>
      <w:proofErr w:type="spellStart"/>
      <w:r w:rsidR="004011F1" w:rsidRPr="00831B64">
        <w:t>vizumotorika</w:t>
      </w:r>
      <w:proofErr w:type="spellEnd"/>
      <w:r w:rsidR="004011F1" w:rsidRPr="00831B64">
        <w:t xml:space="preserve"> </w:t>
      </w:r>
      <w:r w:rsidR="003A30F2" w:rsidRPr="00831B64">
        <w:t>nám ukazuje zpětnou vazbu. To, jak se dítě rozvíjí v</w:t>
      </w:r>
      <w:r w:rsidR="003A4F9A">
        <w:t xml:space="preserve"> </w:t>
      </w:r>
      <w:r w:rsidR="003A30F2" w:rsidRPr="00831B64">
        <w:t>jemné motorice souvisí i následn</w:t>
      </w:r>
      <w:r w:rsidR="003A4F9A">
        <w:t>á</w:t>
      </w:r>
      <w:r w:rsidR="003A30F2" w:rsidRPr="00831B64">
        <w:t xml:space="preserve"> kvalita zraku a sluchu (</w:t>
      </w:r>
      <w:proofErr w:type="spellStart"/>
      <w:r w:rsidR="003A30F2" w:rsidRPr="00831B64">
        <w:t>Kiedroňová</w:t>
      </w:r>
      <w:proofErr w:type="spellEnd"/>
      <w:r w:rsidR="003A30F2" w:rsidRPr="00831B64">
        <w:t>, 2013).</w:t>
      </w:r>
    </w:p>
    <w:p w14:paraId="61DA6443" w14:textId="6332E604" w:rsidR="003A30F2" w:rsidRPr="00831B64" w:rsidRDefault="003A30F2" w:rsidP="009314CC">
      <w:r w:rsidRPr="00831B64">
        <w:t>„</w:t>
      </w:r>
      <w:r w:rsidRPr="00831B64">
        <w:rPr>
          <w:i/>
          <w:iCs/>
        </w:rPr>
        <w:t xml:space="preserve">Základní pohyby při psaní a kreslení vycházejí z hrubé motoriky, z pohybu velkých kloubů. Proto pokud se dítěti kreslení </w:t>
      </w:r>
      <w:proofErr w:type="gramStart"/>
      <w:r w:rsidRPr="00831B64">
        <w:rPr>
          <w:i/>
          <w:iCs/>
        </w:rPr>
        <w:t>nedaří</w:t>
      </w:r>
      <w:proofErr w:type="gramEnd"/>
      <w:r w:rsidRPr="00831B64">
        <w:rPr>
          <w:i/>
          <w:iCs/>
        </w:rPr>
        <w:t>, je hrubá motorika první oblastí, na kterou je dobré se</w:t>
      </w:r>
      <w:r w:rsidR="00002ACE">
        <w:rPr>
          <w:i/>
          <w:iCs/>
        </w:rPr>
        <w:t> </w:t>
      </w:r>
      <w:r w:rsidRPr="00831B64">
        <w:rPr>
          <w:i/>
          <w:iCs/>
        </w:rPr>
        <w:t xml:space="preserve">zaměřit. Je třeba </w:t>
      </w:r>
      <w:proofErr w:type="gramStart"/>
      <w:r w:rsidRPr="00831B64">
        <w:rPr>
          <w:i/>
          <w:iCs/>
        </w:rPr>
        <w:t>míti</w:t>
      </w:r>
      <w:proofErr w:type="gramEnd"/>
      <w:r w:rsidRPr="00831B64">
        <w:rPr>
          <w:i/>
          <w:iCs/>
        </w:rPr>
        <w:t xml:space="preserve"> na paměti, že z rozvoje hrubé motoriky vychází rozvoj motoriky jemné, z té pak rozvoj grafomotoriky</w:t>
      </w:r>
      <w:r w:rsidRPr="00831B64">
        <w:t>“ (Bednářová, Šmardová, 2006, str. 44).</w:t>
      </w:r>
    </w:p>
    <w:p w14:paraId="405798FD" w14:textId="77777777" w:rsidR="00032E70" w:rsidRPr="003C2434" w:rsidRDefault="00032E70" w:rsidP="009E2FB9">
      <w:pPr>
        <w:pStyle w:val="Nadpis3"/>
        <w:rPr>
          <w:lang w:val="cs-CZ"/>
        </w:rPr>
      </w:pPr>
      <w:bookmarkStart w:id="12" w:name="_Toc161954791"/>
      <w:r w:rsidRPr="003C2434">
        <w:t>Pohybová</w:t>
      </w:r>
      <w:r w:rsidRPr="003C2434">
        <w:rPr>
          <w:lang w:val="cs-CZ"/>
        </w:rPr>
        <w:t xml:space="preserve"> aktivita</w:t>
      </w:r>
      <w:bookmarkEnd w:id="12"/>
    </w:p>
    <w:p w14:paraId="6EFEA69E" w14:textId="45C808C1" w:rsidR="006018C9" w:rsidRPr="003C2434" w:rsidRDefault="006018C9" w:rsidP="006018C9">
      <w:pPr>
        <w:rPr>
          <w:rFonts w:cstheme="minorHAnsi"/>
        </w:rPr>
      </w:pPr>
      <w:r>
        <w:rPr>
          <w:rFonts w:cstheme="minorHAnsi"/>
        </w:rPr>
        <w:t>O</w:t>
      </w:r>
      <w:r w:rsidRPr="003C2434">
        <w:rPr>
          <w:rFonts w:cstheme="minorHAnsi"/>
        </w:rPr>
        <w:t xml:space="preserve">d samotného narození </w:t>
      </w:r>
      <w:proofErr w:type="gramStart"/>
      <w:r w:rsidRPr="003C2434">
        <w:rPr>
          <w:rFonts w:cstheme="minorHAnsi"/>
        </w:rPr>
        <w:t>patří</w:t>
      </w:r>
      <w:proofErr w:type="gramEnd"/>
      <w:r w:rsidRPr="003C2434">
        <w:rPr>
          <w:rFonts w:cstheme="minorHAnsi"/>
        </w:rPr>
        <w:t xml:space="preserve"> pohyb k</w:t>
      </w:r>
      <w:r>
        <w:rPr>
          <w:rFonts w:cstheme="minorHAnsi"/>
        </w:rPr>
        <w:t xml:space="preserve"> </w:t>
      </w:r>
      <w:r w:rsidRPr="003C2434">
        <w:rPr>
          <w:rFonts w:cstheme="minorHAnsi"/>
        </w:rPr>
        <w:t>našim fyziologickým potřebám. Pohyb je nedílnou součástí pro správné fungování lidských orgánů. U novorozence můžeme pozorovat jeho</w:t>
      </w:r>
      <w:r w:rsidR="00C17178">
        <w:rPr>
          <w:rFonts w:cstheme="minorHAnsi"/>
        </w:rPr>
        <w:t> </w:t>
      </w:r>
      <w:r w:rsidRPr="003C2434">
        <w:rPr>
          <w:rFonts w:cstheme="minorHAnsi"/>
        </w:rPr>
        <w:t>postupný rozvoj svalového systému, který zajišťuje správné držení těla a k tomu zajišťuje vývoj kostry (Mužík, 2007).</w:t>
      </w:r>
    </w:p>
    <w:p w14:paraId="7B94FBD2" w14:textId="57C83310" w:rsidR="00032E70" w:rsidRPr="003C2434" w:rsidRDefault="00032E70" w:rsidP="00073745">
      <w:pPr>
        <w:rPr>
          <w:rFonts w:cstheme="minorHAnsi"/>
        </w:rPr>
      </w:pPr>
      <w:r w:rsidRPr="003C2434">
        <w:rPr>
          <w:rFonts w:cstheme="minorHAnsi"/>
        </w:rPr>
        <w:t>V</w:t>
      </w:r>
      <w:r w:rsidR="00D120D8">
        <w:rPr>
          <w:rFonts w:cstheme="minorHAnsi"/>
        </w:rPr>
        <w:t xml:space="preserve"> </w:t>
      </w:r>
      <w:r w:rsidRPr="003C2434">
        <w:rPr>
          <w:rFonts w:cstheme="minorHAnsi"/>
        </w:rPr>
        <w:t xml:space="preserve">raném a předškolním věku dítěte se </w:t>
      </w:r>
      <w:proofErr w:type="gramStart"/>
      <w:r w:rsidRPr="003C2434">
        <w:rPr>
          <w:rFonts w:cstheme="minorHAnsi"/>
        </w:rPr>
        <w:t>tvoří</w:t>
      </w:r>
      <w:proofErr w:type="gramEnd"/>
      <w:r w:rsidRPr="003C2434">
        <w:rPr>
          <w:rFonts w:cstheme="minorHAnsi"/>
        </w:rPr>
        <w:t xml:space="preserve"> základy přeměn v</w:t>
      </w:r>
      <w:r w:rsidR="006018C9">
        <w:rPr>
          <w:rFonts w:cstheme="minorHAnsi"/>
        </w:rPr>
        <w:t xml:space="preserve"> </w:t>
      </w:r>
      <w:r w:rsidRPr="003C2434">
        <w:rPr>
          <w:rFonts w:cstheme="minorHAnsi"/>
        </w:rPr>
        <w:t>bytost sociální</w:t>
      </w:r>
      <w:r w:rsidR="006018C9">
        <w:rPr>
          <w:rFonts w:cstheme="minorHAnsi"/>
        </w:rPr>
        <w:t>. V</w:t>
      </w:r>
      <w:r w:rsidRPr="003C2434">
        <w:rPr>
          <w:rFonts w:cstheme="minorHAnsi"/>
        </w:rPr>
        <w:t>časná stimulace k</w:t>
      </w:r>
      <w:r w:rsidR="00BD0ABF">
        <w:rPr>
          <w:rFonts w:cstheme="minorHAnsi"/>
        </w:rPr>
        <w:t xml:space="preserve"> </w:t>
      </w:r>
      <w:r w:rsidR="008B4E65">
        <w:rPr>
          <w:rFonts w:cstheme="minorHAnsi"/>
        </w:rPr>
        <w:t xml:space="preserve">pohybové aktivitě </w:t>
      </w:r>
      <w:r w:rsidRPr="003C2434">
        <w:rPr>
          <w:rFonts w:cstheme="minorHAnsi"/>
        </w:rPr>
        <w:t>dítě podněcuje v</w:t>
      </w:r>
      <w:r w:rsidR="006018C9">
        <w:rPr>
          <w:rFonts w:cstheme="minorHAnsi"/>
        </w:rPr>
        <w:t xml:space="preserve"> </w:t>
      </w:r>
      <w:r w:rsidRPr="003C2434">
        <w:rPr>
          <w:rFonts w:cstheme="minorHAnsi"/>
        </w:rPr>
        <w:t>biologickém</w:t>
      </w:r>
      <w:r w:rsidR="006018C9">
        <w:rPr>
          <w:rFonts w:cstheme="minorHAnsi"/>
        </w:rPr>
        <w:t xml:space="preserve"> i</w:t>
      </w:r>
      <w:r w:rsidRPr="003C2434">
        <w:rPr>
          <w:rFonts w:cstheme="minorHAnsi"/>
        </w:rPr>
        <w:t xml:space="preserve"> sociálně psychologickém vývoji. Následující vlivy výchovy už nemají zásadní vliv na změnu toho, co doposud bylo vytvořené ve</w:t>
      </w:r>
      <w:r w:rsidR="00132F30">
        <w:rPr>
          <w:rFonts w:cstheme="minorHAnsi"/>
        </w:rPr>
        <w:t> </w:t>
      </w:r>
      <w:r w:rsidRPr="003C2434">
        <w:rPr>
          <w:rFonts w:cstheme="minorHAnsi"/>
        </w:rPr>
        <w:t>vývojové etapě do šesti let života (</w:t>
      </w:r>
      <w:proofErr w:type="spellStart"/>
      <w:r w:rsidRPr="003C2434">
        <w:rPr>
          <w:rFonts w:cstheme="minorHAnsi"/>
        </w:rPr>
        <w:t>Berdychová</w:t>
      </w:r>
      <w:proofErr w:type="spellEnd"/>
      <w:r w:rsidRPr="003C2434">
        <w:rPr>
          <w:rFonts w:cstheme="minorHAnsi"/>
        </w:rPr>
        <w:t>, 1982).</w:t>
      </w:r>
    </w:p>
    <w:p w14:paraId="5E316097" w14:textId="02461CF8" w:rsidR="00032E70" w:rsidRPr="003C2434" w:rsidRDefault="00032E70" w:rsidP="00073745">
      <w:pPr>
        <w:rPr>
          <w:rFonts w:cstheme="minorHAnsi"/>
        </w:rPr>
      </w:pPr>
      <w:r w:rsidRPr="003C2434">
        <w:rPr>
          <w:rFonts w:cstheme="minorHAnsi"/>
        </w:rPr>
        <w:t>I když jsme úplně v</w:t>
      </w:r>
      <w:r w:rsidR="006018C9">
        <w:rPr>
          <w:rFonts w:cstheme="minorHAnsi"/>
        </w:rPr>
        <w:t xml:space="preserve"> </w:t>
      </w:r>
      <w:r w:rsidRPr="003C2434">
        <w:rPr>
          <w:rFonts w:cstheme="minorHAnsi"/>
        </w:rPr>
        <w:t>klidu, naše tělo provádí pohyb</w:t>
      </w:r>
      <w:r w:rsidR="00A360EC">
        <w:rPr>
          <w:rFonts w:cstheme="minorHAnsi"/>
        </w:rPr>
        <w:t>ovou aktivitu.</w:t>
      </w:r>
      <w:r w:rsidRPr="003C2434">
        <w:rPr>
          <w:rFonts w:cstheme="minorHAnsi"/>
        </w:rPr>
        <w:t xml:space="preserve"> Pohyb</w:t>
      </w:r>
      <w:r w:rsidR="00A360EC">
        <w:rPr>
          <w:rFonts w:cstheme="minorHAnsi"/>
        </w:rPr>
        <w:t>ovou aktivitu</w:t>
      </w:r>
      <w:r w:rsidRPr="003C2434">
        <w:rPr>
          <w:rFonts w:cstheme="minorHAnsi"/>
        </w:rPr>
        <w:t xml:space="preserve"> můžeme považovat za symbol našeho života. V</w:t>
      </w:r>
      <w:r w:rsidR="006018C9">
        <w:rPr>
          <w:rFonts w:cstheme="minorHAnsi"/>
        </w:rPr>
        <w:t xml:space="preserve"> </w:t>
      </w:r>
      <w:r w:rsidRPr="003C2434">
        <w:rPr>
          <w:rFonts w:cstheme="minorHAnsi"/>
        </w:rPr>
        <w:t>jakém stavu se momentálně nacházíme, jaké</w:t>
      </w:r>
      <w:r w:rsidR="00A360EC">
        <w:rPr>
          <w:rFonts w:cstheme="minorHAnsi"/>
        </w:rPr>
        <w:t> </w:t>
      </w:r>
      <w:r w:rsidRPr="003C2434">
        <w:rPr>
          <w:rFonts w:cstheme="minorHAnsi"/>
        </w:rPr>
        <w:t xml:space="preserve">máme nálady a pocity, to </w:t>
      </w:r>
      <w:r w:rsidR="006018C9" w:rsidRPr="003C2434">
        <w:rPr>
          <w:rFonts w:cstheme="minorHAnsi"/>
        </w:rPr>
        <w:t>vše,</w:t>
      </w:r>
      <w:r w:rsidRPr="003C2434">
        <w:rPr>
          <w:rFonts w:cstheme="minorHAnsi"/>
        </w:rPr>
        <w:t xml:space="preserve"> a</w:t>
      </w:r>
      <w:r w:rsidR="00A360EC">
        <w:rPr>
          <w:rFonts w:cstheme="minorHAnsi"/>
        </w:rPr>
        <w:t xml:space="preserve"> </w:t>
      </w:r>
      <w:r w:rsidR="006018C9">
        <w:rPr>
          <w:rFonts w:cstheme="minorHAnsi"/>
        </w:rPr>
        <w:t xml:space="preserve">ještě </w:t>
      </w:r>
      <w:r w:rsidRPr="003C2434">
        <w:rPr>
          <w:rFonts w:cstheme="minorHAnsi"/>
        </w:rPr>
        <w:t>více vyjadřujeme pohyb</w:t>
      </w:r>
      <w:r w:rsidR="00A360EC">
        <w:rPr>
          <w:rFonts w:cstheme="minorHAnsi"/>
        </w:rPr>
        <w:t>ovou aktivitou</w:t>
      </w:r>
      <w:r w:rsidRPr="003C2434">
        <w:rPr>
          <w:rFonts w:cstheme="minorHAnsi"/>
        </w:rPr>
        <w:t>. V</w:t>
      </w:r>
      <w:r w:rsidR="006018C9">
        <w:rPr>
          <w:rFonts w:cstheme="minorHAnsi"/>
        </w:rPr>
        <w:t xml:space="preserve"> </w:t>
      </w:r>
      <w:r w:rsidRPr="003C2434">
        <w:rPr>
          <w:rFonts w:cstheme="minorHAnsi"/>
        </w:rPr>
        <w:t xml:space="preserve">našem těle dochází ke </w:t>
      </w:r>
      <w:r w:rsidR="006018C9">
        <w:rPr>
          <w:rFonts w:cstheme="minorHAnsi"/>
        </w:rPr>
        <w:t>značnému množství</w:t>
      </w:r>
      <w:r w:rsidRPr="003C2434">
        <w:rPr>
          <w:rFonts w:cstheme="minorHAnsi"/>
        </w:rPr>
        <w:t xml:space="preserve"> další</w:t>
      </w:r>
      <w:r w:rsidR="006018C9">
        <w:rPr>
          <w:rFonts w:cstheme="minorHAnsi"/>
        </w:rPr>
        <w:t>ch</w:t>
      </w:r>
      <w:r w:rsidRPr="003C2434">
        <w:rPr>
          <w:rFonts w:cstheme="minorHAnsi"/>
        </w:rPr>
        <w:t xml:space="preserve"> pohybů, například dýchání, srdeční stahy, cirkulace krve a jiné (Mužík &amp; Krejčí, 1997).</w:t>
      </w:r>
    </w:p>
    <w:p w14:paraId="2753566D" w14:textId="7C991968" w:rsidR="00032E70" w:rsidRPr="003C2434" w:rsidRDefault="00032E70" w:rsidP="00073745">
      <w:pPr>
        <w:rPr>
          <w:rFonts w:cstheme="minorHAnsi"/>
        </w:rPr>
      </w:pPr>
      <w:r w:rsidRPr="003C2434">
        <w:rPr>
          <w:rFonts w:cstheme="minorHAnsi"/>
        </w:rPr>
        <w:t xml:space="preserve">Publicistky Machová, Kubátová </w:t>
      </w:r>
      <w:r w:rsidR="00132F30">
        <w:rPr>
          <w:rFonts w:cstheme="minorHAnsi"/>
        </w:rPr>
        <w:t>a kolektiv</w:t>
      </w:r>
      <w:r w:rsidRPr="003C2434">
        <w:rPr>
          <w:rFonts w:cstheme="minorHAnsi"/>
        </w:rPr>
        <w:t xml:space="preserve"> (2015, s. 37) považují pohyb „</w:t>
      </w:r>
      <w:r w:rsidRPr="00132F30">
        <w:rPr>
          <w:rFonts w:cstheme="minorHAnsi"/>
          <w:i/>
          <w:iCs/>
        </w:rPr>
        <w:t>jedním ze</w:t>
      </w:r>
      <w:r w:rsidR="00BD0ABF">
        <w:rPr>
          <w:rFonts w:cstheme="minorHAnsi"/>
          <w:i/>
          <w:iCs/>
        </w:rPr>
        <w:t> </w:t>
      </w:r>
      <w:r w:rsidRPr="00132F30">
        <w:rPr>
          <w:rFonts w:cstheme="minorHAnsi"/>
          <w:i/>
          <w:iCs/>
        </w:rPr>
        <w:t>základních projevů existence živočichů včetně člověka</w:t>
      </w:r>
      <w:r w:rsidRPr="003C2434">
        <w:rPr>
          <w:rFonts w:cstheme="minorHAnsi"/>
        </w:rPr>
        <w:t>.“ Pomocí pohybu se lépe dokážeme pohybovat v</w:t>
      </w:r>
      <w:r w:rsidR="005D07F7">
        <w:rPr>
          <w:rFonts w:cstheme="minorHAnsi"/>
        </w:rPr>
        <w:t xml:space="preserve"> </w:t>
      </w:r>
      <w:r w:rsidRPr="003C2434">
        <w:rPr>
          <w:rFonts w:cstheme="minorHAnsi"/>
        </w:rPr>
        <w:t>prostoru a zaujímat vhodnou polohu pro lov potravy, dokážeme se ukrýt před</w:t>
      </w:r>
      <w:r w:rsidR="00132F30">
        <w:rPr>
          <w:rFonts w:cstheme="minorHAnsi"/>
        </w:rPr>
        <w:t> </w:t>
      </w:r>
      <w:r w:rsidRPr="003C2434">
        <w:rPr>
          <w:rFonts w:cstheme="minorHAnsi"/>
        </w:rPr>
        <w:t>možným nebezpečím apod.</w:t>
      </w:r>
    </w:p>
    <w:p w14:paraId="575C98DD" w14:textId="1B74C601" w:rsidR="00032E70" w:rsidRPr="003C2434" w:rsidRDefault="00032E70" w:rsidP="00073745">
      <w:pPr>
        <w:rPr>
          <w:rFonts w:cstheme="minorHAnsi"/>
        </w:rPr>
      </w:pPr>
      <w:proofErr w:type="spellStart"/>
      <w:r w:rsidRPr="003C2434">
        <w:rPr>
          <w:rFonts w:cstheme="minorHAnsi"/>
        </w:rPr>
        <w:t>Frömel</w:t>
      </w:r>
      <w:proofErr w:type="spellEnd"/>
      <w:r w:rsidRPr="003C2434">
        <w:rPr>
          <w:rFonts w:cstheme="minorHAnsi"/>
        </w:rPr>
        <w:t xml:space="preserve"> et al. (1999, s. 132) definoval</w:t>
      </w:r>
      <w:r w:rsidR="00366888" w:rsidRPr="003C2434">
        <w:rPr>
          <w:rFonts w:cstheme="minorHAnsi"/>
        </w:rPr>
        <w:t>i</w:t>
      </w:r>
      <w:r w:rsidRPr="003C2434">
        <w:rPr>
          <w:rFonts w:cstheme="minorHAnsi"/>
        </w:rPr>
        <w:t xml:space="preserve"> pohybovou</w:t>
      </w:r>
      <w:r w:rsidR="00117276" w:rsidRPr="003C2434">
        <w:rPr>
          <w:rFonts w:cstheme="minorHAnsi"/>
        </w:rPr>
        <w:t xml:space="preserve"> </w:t>
      </w:r>
      <w:r w:rsidR="00A360EC">
        <w:rPr>
          <w:rFonts w:cstheme="minorHAnsi"/>
        </w:rPr>
        <w:t>aktivitu</w:t>
      </w:r>
      <w:r w:rsidR="00117276" w:rsidRPr="003C2434">
        <w:rPr>
          <w:rFonts w:cstheme="minorHAnsi"/>
        </w:rPr>
        <w:t xml:space="preserve"> jako: „</w:t>
      </w:r>
      <w:r w:rsidR="00117276" w:rsidRPr="00A360EC">
        <w:rPr>
          <w:rFonts w:cstheme="minorHAnsi"/>
          <w:i/>
          <w:iCs/>
        </w:rPr>
        <w:t xml:space="preserve">specifický druh </w:t>
      </w:r>
      <w:r w:rsidRPr="00A360EC">
        <w:rPr>
          <w:rFonts w:cstheme="minorHAnsi"/>
          <w:i/>
          <w:iCs/>
        </w:rPr>
        <w:t>jasně vymezeného pohybového jednání, které je projevem určitých pohybových schopností, dovedností a vědomostí</w:t>
      </w:r>
      <w:r w:rsidR="00117276" w:rsidRPr="00A360EC">
        <w:rPr>
          <w:rFonts w:cstheme="minorHAnsi"/>
          <w:i/>
          <w:iCs/>
        </w:rPr>
        <w:t>.</w:t>
      </w:r>
      <w:r w:rsidR="00117276" w:rsidRPr="003C2434">
        <w:rPr>
          <w:rFonts w:cstheme="minorHAnsi"/>
        </w:rPr>
        <w:t xml:space="preserve">“ </w:t>
      </w:r>
      <w:r w:rsidRPr="003C2434">
        <w:rPr>
          <w:rFonts w:cstheme="minorHAnsi"/>
        </w:rPr>
        <w:t>Pohybov</w:t>
      </w:r>
      <w:r w:rsidR="00A360EC">
        <w:rPr>
          <w:rFonts w:cstheme="minorHAnsi"/>
        </w:rPr>
        <w:t>á aktivita je</w:t>
      </w:r>
      <w:r w:rsidRPr="003C2434">
        <w:rPr>
          <w:rFonts w:cstheme="minorHAnsi"/>
        </w:rPr>
        <w:t xml:space="preserve"> dle </w:t>
      </w:r>
      <w:proofErr w:type="spellStart"/>
      <w:r w:rsidRPr="003C2434">
        <w:rPr>
          <w:rFonts w:cstheme="minorHAnsi"/>
        </w:rPr>
        <w:t>Perič</w:t>
      </w:r>
      <w:r w:rsidR="00C17178">
        <w:rPr>
          <w:rFonts w:cstheme="minorHAnsi"/>
        </w:rPr>
        <w:t>e</w:t>
      </w:r>
      <w:proofErr w:type="spellEnd"/>
      <w:r w:rsidR="00C17178">
        <w:rPr>
          <w:rFonts w:cstheme="minorHAnsi"/>
        </w:rPr>
        <w:t xml:space="preserve"> a </w:t>
      </w:r>
      <w:r w:rsidRPr="003C2434">
        <w:rPr>
          <w:rFonts w:cstheme="minorHAnsi"/>
        </w:rPr>
        <w:t>Březin</w:t>
      </w:r>
      <w:r w:rsidR="00C17178">
        <w:rPr>
          <w:rFonts w:cstheme="minorHAnsi"/>
        </w:rPr>
        <w:t>y (</w:t>
      </w:r>
      <w:r w:rsidRPr="003C2434">
        <w:rPr>
          <w:rFonts w:cstheme="minorHAnsi"/>
        </w:rPr>
        <w:t>2019, s.</w:t>
      </w:r>
      <w:r w:rsidR="00A360EC">
        <w:rPr>
          <w:rFonts w:cstheme="minorHAnsi"/>
        </w:rPr>
        <w:t xml:space="preserve"> </w:t>
      </w:r>
      <w:r w:rsidRPr="003C2434">
        <w:rPr>
          <w:rFonts w:cstheme="minorHAnsi"/>
        </w:rPr>
        <w:t xml:space="preserve">34) </w:t>
      </w:r>
      <w:r w:rsidR="00A360EC" w:rsidRPr="003C2434">
        <w:rPr>
          <w:rFonts w:cstheme="minorHAnsi"/>
        </w:rPr>
        <w:t>definován</w:t>
      </w:r>
      <w:r w:rsidR="00A360EC">
        <w:rPr>
          <w:rFonts w:cstheme="minorHAnsi"/>
        </w:rPr>
        <w:t>a</w:t>
      </w:r>
      <w:r w:rsidR="00A360EC" w:rsidRPr="003C2434">
        <w:rPr>
          <w:rFonts w:cstheme="minorHAnsi"/>
        </w:rPr>
        <w:t xml:space="preserve"> </w:t>
      </w:r>
      <w:r w:rsidRPr="003C2434">
        <w:rPr>
          <w:rFonts w:cstheme="minorHAnsi"/>
        </w:rPr>
        <w:t>za: „</w:t>
      </w:r>
      <w:r w:rsidRPr="00A360EC">
        <w:rPr>
          <w:rFonts w:cstheme="minorHAnsi"/>
          <w:i/>
          <w:iCs/>
        </w:rPr>
        <w:t>částečně vrozené předpoklady k provádění určitých pohybových činností</w:t>
      </w:r>
      <w:r w:rsidR="00082BAF">
        <w:rPr>
          <w:rFonts w:cstheme="minorHAnsi"/>
        </w:rPr>
        <w:t>.</w:t>
      </w:r>
      <w:r w:rsidRPr="003C2434">
        <w:rPr>
          <w:rFonts w:cstheme="minorHAnsi"/>
        </w:rPr>
        <w:t>“</w:t>
      </w:r>
    </w:p>
    <w:p w14:paraId="16613586" w14:textId="1B1D003E" w:rsidR="00032E70" w:rsidRPr="003C2434" w:rsidRDefault="00A360EC" w:rsidP="00073745">
      <w:pPr>
        <w:rPr>
          <w:rFonts w:cstheme="minorHAnsi"/>
        </w:rPr>
      </w:pPr>
      <w:r>
        <w:rPr>
          <w:rFonts w:cstheme="minorHAnsi"/>
        </w:rPr>
        <w:lastRenderedPageBreak/>
        <w:t>Každý</w:t>
      </w:r>
      <w:r w:rsidR="00032E70" w:rsidRPr="003C2434">
        <w:rPr>
          <w:rFonts w:cstheme="minorHAnsi"/>
        </w:rPr>
        <w:t xml:space="preserve"> jedinec má vnitřní předpoklad</w:t>
      </w:r>
      <w:r>
        <w:rPr>
          <w:rFonts w:cstheme="minorHAnsi"/>
        </w:rPr>
        <w:t>y</w:t>
      </w:r>
      <w:r w:rsidR="00032E70" w:rsidRPr="003C2434">
        <w:rPr>
          <w:rFonts w:cstheme="minorHAnsi"/>
        </w:rPr>
        <w:t xml:space="preserve"> k</w:t>
      </w:r>
      <w:r>
        <w:rPr>
          <w:rFonts w:cstheme="minorHAnsi"/>
        </w:rPr>
        <w:t xml:space="preserve"> </w:t>
      </w:r>
      <w:r w:rsidR="00032E70" w:rsidRPr="003C2434">
        <w:rPr>
          <w:rFonts w:cstheme="minorHAnsi"/>
        </w:rPr>
        <w:t xml:space="preserve">pohybové </w:t>
      </w:r>
      <w:r>
        <w:rPr>
          <w:rFonts w:cstheme="minorHAnsi"/>
        </w:rPr>
        <w:t>aktivitě</w:t>
      </w:r>
      <w:r w:rsidR="00032E70" w:rsidRPr="003C2434">
        <w:rPr>
          <w:rFonts w:cstheme="minorHAnsi"/>
        </w:rPr>
        <w:t xml:space="preserve">, které </w:t>
      </w:r>
      <w:r w:rsidR="00C17178">
        <w:rPr>
          <w:rFonts w:cstheme="minorHAnsi"/>
        </w:rPr>
        <w:t xml:space="preserve">má </w:t>
      </w:r>
      <w:r w:rsidR="00032E70" w:rsidRPr="003C2434">
        <w:rPr>
          <w:rFonts w:cstheme="minorHAnsi"/>
        </w:rPr>
        <w:t>z</w:t>
      </w:r>
      <w:r w:rsidR="006018C9">
        <w:rPr>
          <w:rFonts w:cstheme="minorHAnsi"/>
        </w:rPr>
        <w:t xml:space="preserve"> </w:t>
      </w:r>
      <w:r w:rsidR="00032E70" w:rsidRPr="003C2434">
        <w:rPr>
          <w:rFonts w:cstheme="minorHAnsi"/>
        </w:rPr>
        <w:t>části vrozené</w:t>
      </w:r>
      <w:r>
        <w:rPr>
          <w:rFonts w:cstheme="minorHAnsi"/>
        </w:rPr>
        <w:t xml:space="preserve"> a</w:t>
      </w:r>
      <w:r w:rsidR="00C17178">
        <w:rPr>
          <w:rFonts w:cstheme="minorHAnsi"/>
        </w:rPr>
        <w:t> na </w:t>
      </w:r>
      <w:r w:rsidR="00032E70" w:rsidRPr="003C2434">
        <w:rPr>
          <w:rFonts w:cstheme="minorHAnsi"/>
        </w:rPr>
        <w:t>jiné úrovni. Někdo</w:t>
      </w:r>
      <w:r>
        <w:rPr>
          <w:rFonts w:cstheme="minorHAnsi"/>
        </w:rPr>
        <w:t xml:space="preserve"> má</w:t>
      </w:r>
      <w:r w:rsidR="00032E70" w:rsidRPr="003C2434">
        <w:rPr>
          <w:rFonts w:cstheme="minorHAnsi"/>
        </w:rPr>
        <w:t xml:space="preserve"> pohybov</w:t>
      </w:r>
      <w:r>
        <w:rPr>
          <w:rFonts w:cstheme="minorHAnsi"/>
        </w:rPr>
        <w:t>ou</w:t>
      </w:r>
      <w:r w:rsidR="00032E70" w:rsidRPr="003C2434">
        <w:rPr>
          <w:rFonts w:cstheme="minorHAnsi"/>
        </w:rPr>
        <w:t xml:space="preserve"> </w:t>
      </w:r>
      <w:r>
        <w:rPr>
          <w:rFonts w:cstheme="minorHAnsi"/>
        </w:rPr>
        <w:t>aktivitu</w:t>
      </w:r>
      <w:r w:rsidR="00032E70" w:rsidRPr="003C2434">
        <w:rPr>
          <w:rFonts w:cstheme="minorHAnsi"/>
        </w:rPr>
        <w:t xml:space="preserve"> na vysoké úrovni, druhý zas na nízké úrovni. Tuto</w:t>
      </w:r>
      <w:r w:rsidR="00002ACE">
        <w:rPr>
          <w:rFonts w:cstheme="minorHAnsi"/>
        </w:rPr>
        <w:t> </w:t>
      </w:r>
      <w:r w:rsidR="00032E70" w:rsidRPr="003C2434">
        <w:rPr>
          <w:rFonts w:cstheme="minorHAnsi"/>
        </w:rPr>
        <w:t>úroveň však můžeme zvyšovat či snižovat</w:t>
      </w:r>
      <w:r w:rsidR="006018C9">
        <w:rPr>
          <w:rFonts w:cstheme="minorHAnsi"/>
        </w:rPr>
        <w:t>,</w:t>
      </w:r>
      <w:r w:rsidR="00032E70" w:rsidRPr="003C2434">
        <w:rPr>
          <w:rFonts w:cstheme="minorHAnsi"/>
        </w:rPr>
        <w:t xml:space="preserve"> dle našeho úsilí na je</w:t>
      </w:r>
      <w:r w:rsidR="00C17178">
        <w:rPr>
          <w:rFonts w:cstheme="minorHAnsi"/>
        </w:rPr>
        <w:t>jím</w:t>
      </w:r>
      <w:r w:rsidR="00032E70" w:rsidRPr="003C2434">
        <w:rPr>
          <w:rFonts w:cstheme="minorHAnsi"/>
        </w:rPr>
        <w:t xml:space="preserve"> rozvoji (</w:t>
      </w:r>
      <w:proofErr w:type="spellStart"/>
      <w:r w:rsidR="00032E70" w:rsidRPr="003C2434">
        <w:rPr>
          <w:rFonts w:cstheme="minorHAnsi"/>
        </w:rPr>
        <w:t>Perič</w:t>
      </w:r>
      <w:proofErr w:type="spellEnd"/>
      <w:r w:rsidR="00366888" w:rsidRPr="003C2434">
        <w:rPr>
          <w:rFonts w:cstheme="minorHAnsi"/>
        </w:rPr>
        <w:t xml:space="preserve"> &amp;</w:t>
      </w:r>
      <w:r w:rsidR="00002ACE">
        <w:rPr>
          <w:rFonts w:cstheme="minorHAnsi"/>
        </w:rPr>
        <w:t xml:space="preserve"> </w:t>
      </w:r>
      <w:r w:rsidR="00032E70" w:rsidRPr="003C2434">
        <w:rPr>
          <w:rFonts w:cstheme="minorHAnsi"/>
        </w:rPr>
        <w:t>Březina, 2019).</w:t>
      </w:r>
    </w:p>
    <w:p w14:paraId="2A4F03FD" w14:textId="31BB130A" w:rsidR="00032E70" w:rsidRPr="003C2434" w:rsidRDefault="00A360EC" w:rsidP="00073745">
      <w:pPr>
        <w:rPr>
          <w:rFonts w:cstheme="minorHAnsi"/>
        </w:rPr>
      </w:pPr>
      <w:r>
        <w:rPr>
          <w:rFonts w:cstheme="minorHAnsi"/>
        </w:rPr>
        <w:t xml:space="preserve">Pohybovou aktivitu je možné </w:t>
      </w:r>
      <w:r w:rsidR="00032E70" w:rsidRPr="003C2434">
        <w:rPr>
          <w:rFonts w:cstheme="minorHAnsi"/>
        </w:rPr>
        <w:t>považovat za činnost</w:t>
      </w:r>
      <w:r>
        <w:rPr>
          <w:rFonts w:cstheme="minorHAnsi"/>
        </w:rPr>
        <w:t>, k</w:t>
      </w:r>
      <w:r w:rsidR="00032E70" w:rsidRPr="003C2434">
        <w:rPr>
          <w:rFonts w:cstheme="minorHAnsi"/>
        </w:rPr>
        <w:t>ter</w:t>
      </w:r>
      <w:r>
        <w:rPr>
          <w:rFonts w:cstheme="minorHAnsi"/>
        </w:rPr>
        <w:t xml:space="preserve">á </w:t>
      </w:r>
      <w:r w:rsidR="00032E70" w:rsidRPr="003C2434">
        <w:rPr>
          <w:rFonts w:cstheme="minorHAnsi"/>
        </w:rPr>
        <w:t>zvyšuj</w:t>
      </w:r>
      <w:r>
        <w:rPr>
          <w:rFonts w:cstheme="minorHAnsi"/>
        </w:rPr>
        <w:t>e</w:t>
      </w:r>
      <w:r w:rsidR="00032E70" w:rsidRPr="003C2434">
        <w:rPr>
          <w:rFonts w:cstheme="minorHAnsi"/>
        </w:rPr>
        <w:t xml:space="preserve"> nároky na funkce </w:t>
      </w:r>
      <w:r w:rsidR="006018C9" w:rsidRPr="003C2434">
        <w:rPr>
          <w:rFonts w:cstheme="minorHAnsi"/>
        </w:rPr>
        <w:t>organismu</w:t>
      </w:r>
      <w:r w:rsidR="006018C9">
        <w:rPr>
          <w:rFonts w:cstheme="minorHAnsi"/>
        </w:rPr>
        <w:t xml:space="preserve">, což </w:t>
      </w:r>
      <w:r w:rsidR="00032E70" w:rsidRPr="003C2434">
        <w:rPr>
          <w:rFonts w:cstheme="minorHAnsi"/>
        </w:rPr>
        <w:t>zapříčiňuje vyšší energetický výdej. Energetický výdej</w:t>
      </w:r>
      <w:r w:rsidR="006018C9">
        <w:rPr>
          <w:rFonts w:cstheme="minorHAnsi"/>
        </w:rPr>
        <w:t>,</w:t>
      </w:r>
      <w:r w:rsidR="00032E70" w:rsidRPr="003C2434">
        <w:rPr>
          <w:rFonts w:cstheme="minorHAnsi"/>
        </w:rPr>
        <w:t xml:space="preserve"> při jakékoliv pohybové </w:t>
      </w:r>
      <w:r>
        <w:rPr>
          <w:rFonts w:cstheme="minorHAnsi"/>
        </w:rPr>
        <w:t>aktivitě</w:t>
      </w:r>
      <w:r w:rsidR="006018C9">
        <w:rPr>
          <w:rFonts w:cstheme="minorHAnsi"/>
        </w:rPr>
        <w:t>,</w:t>
      </w:r>
      <w:r w:rsidR="00032E70" w:rsidRPr="003C2434">
        <w:rPr>
          <w:rFonts w:cstheme="minorHAnsi"/>
        </w:rPr>
        <w:t xml:space="preserve"> je </w:t>
      </w:r>
      <w:r w:rsidRPr="003C2434">
        <w:rPr>
          <w:rFonts w:cstheme="minorHAnsi"/>
        </w:rPr>
        <w:t>vyšší,</w:t>
      </w:r>
      <w:r w:rsidR="00032E70" w:rsidRPr="003C2434">
        <w:rPr>
          <w:rFonts w:cstheme="minorHAnsi"/>
        </w:rPr>
        <w:t xml:space="preserve"> než kdy jsme v</w:t>
      </w:r>
      <w:r w:rsidR="006018C9">
        <w:rPr>
          <w:rFonts w:cstheme="minorHAnsi"/>
        </w:rPr>
        <w:t xml:space="preserve"> </w:t>
      </w:r>
      <w:r w:rsidR="00032E70" w:rsidRPr="003C2434">
        <w:rPr>
          <w:rFonts w:cstheme="minorHAnsi"/>
        </w:rPr>
        <w:t xml:space="preserve">klidu. Pod pojmem pohybová </w:t>
      </w:r>
      <w:r>
        <w:rPr>
          <w:rFonts w:cstheme="minorHAnsi"/>
        </w:rPr>
        <w:t>aktivita</w:t>
      </w:r>
      <w:r w:rsidR="00032E70" w:rsidRPr="003C2434">
        <w:rPr>
          <w:rFonts w:cstheme="minorHAnsi"/>
        </w:rPr>
        <w:t xml:space="preserve"> si můžeme představit jakékoliv tělovýchovné a sportovně </w:t>
      </w:r>
      <w:r>
        <w:rPr>
          <w:rFonts w:cstheme="minorHAnsi"/>
        </w:rPr>
        <w:t>činnosti</w:t>
      </w:r>
      <w:r w:rsidR="00032E70" w:rsidRPr="003C2434">
        <w:rPr>
          <w:rFonts w:cstheme="minorHAnsi"/>
        </w:rPr>
        <w:t xml:space="preserve">, které jsou vykonávány ve skupinách či jednotlivě. </w:t>
      </w:r>
      <w:r w:rsidR="00C17178">
        <w:rPr>
          <w:rFonts w:cstheme="minorHAnsi"/>
        </w:rPr>
        <w:t>Lz</w:t>
      </w:r>
      <w:r w:rsidR="00032E70" w:rsidRPr="003C2434">
        <w:rPr>
          <w:rFonts w:cstheme="minorHAnsi"/>
        </w:rPr>
        <w:t>e sem zařadit i činnosti zájmové či domácí práce (</w:t>
      </w:r>
      <w:proofErr w:type="spellStart"/>
      <w:r w:rsidR="00032E70" w:rsidRPr="003C2434">
        <w:rPr>
          <w:rFonts w:cstheme="minorHAnsi"/>
        </w:rPr>
        <w:t>Sekot</w:t>
      </w:r>
      <w:proofErr w:type="spellEnd"/>
      <w:r w:rsidR="00032E70" w:rsidRPr="003C2434">
        <w:rPr>
          <w:rFonts w:cstheme="minorHAnsi"/>
        </w:rPr>
        <w:t>, 2015).</w:t>
      </w:r>
    </w:p>
    <w:p w14:paraId="3458BE21" w14:textId="49378207" w:rsidR="00032E70" w:rsidRPr="003C2434" w:rsidRDefault="00032E70" w:rsidP="00073745">
      <w:pPr>
        <w:rPr>
          <w:rFonts w:cstheme="minorHAnsi"/>
        </w:rPr>
      </w:pPr>
      <w:r w:rsidRPr="003C2434">
        <w:rPr>
          <w:rFonts w:cstheme="minorHAnsi"/>
        </w:rPr>
        <w:t xml:space="preserve">Pro naše zdraví je velmi důležité provádět denně jakoukoliv pohybovou </w:t>
      </w:r>
      <w:r w:rsidR="00A360EC">
        <w:rPr>
          <w:rFonts w:cstheme="minorHAnsi"/>
        </w:rPr>
        <w:t>aktivitu</w:t>
      </w:r>
      <w:r w:rsidRPr="003C2434">
        <w:rPr>
          <w:rFonts w:cstheme="minorHAnsi"/>
        </w:rPr>
        <w:t>. Není</w:t>
      </w:r>
      <w:r w:rsidR="00C17178">
        <w:rPr>
          <w:rFonts w:cstheme="minorHAnsi"/>
        </w:rPr>
        <w:t> </w:t>
      </w:r>
      <w:r w:rsidRPr="003C2434">
        <w:rPr>
          <w:rFonts w:cstheme="minorHAnsi"/>
        </w:rPr>
        <w:t>důležité, zda jsme v</w:t>
      </w:r>
      <w:r w:rsidR="006018C9">
        <w:rPr>
          <w:rFonts w:cstheme="minorHAnsi"/>
        </w:rPr>
        <w:t xml:space="preserve"> </w:t>
      </w:r>
      <w:r w:rsidRPr="003C2434">
        <w:rPr>
          <w:rFonts w:cstheme="minorHAnsi"/>
        </w:rPr>
        <w:t>dané činnosti nadaní nebo nikoliv, klíčové je se v</w:t>
      </w:r>
      <w:r w:rsidR="006018C9">
        <w:rPr>
          <w:rFonts w:cstheme="minorHAnsi"/>
        </w:rPr>
        <w:t xml:space="preserve"> </w:t>
      </w:r>
      <w:r w:rsidRPr="003C2434">
        <w:rPr>
          <w:rFonts w:cstheme="minorHAnsi"/>
        </w:rPr>
        <w:t>průběhu každého dne nějakému pohybu věnovat. S</w:t>
      </w:r>
      <w:r w:rsidR="006018C9">
        <w:rPr>
          <w:rFonts w:cstheme="minorHAnsi"/>
        </w:rPr>
        <w:t xml:space="preserve"> </w:t>
      </w:r>
      <w:r w:rsidRPr="003C2434">
        <w:rPr>
          <w:rFonts w:cstheme="minorHAnsi"/>
        </w:rPr>
        <w:t>pohybovou činností úzce souvisí ukazatelé: intenzita, frekvence, doba trvání a typ tělesného zatížení (FIIT). Za pohybovou činnost s</w:t>
      </w:r>
      <w:r w:rsidR="006018C9">
        <w:rPr>
          <w:rFonts w:cstheme="minorHAnsi"/>
        </w:rPr>
        <w:t xml:space="preserve"> </w:t>
      </w:r>
      <w:r w:rsidRPr="003C2434">
        <w:rPr>
          <w:rFonts w:cstheme="minorHAnsi"/>
        </w:rPr>
        <w:t>nízkou intenzitou můžeme považovat chůzi, rekreační sportovní činnosti, procházky se psem, jízdu na kole v</w:t>
      </w:r>
      <w:r w:rsidR="00002ACE">
        <w:rPr>
          <w:rFonts w:cstheme="minorHAnsi"/>
        </w:rPr>
        <w:t xml:space="preserve"> </w:t>
      </w:r>
      <w:r w:rsidRPr="003C2434">
        <w:rPr>
          <w:rFonts w:cstheme="minorHAnsi"/>
        </w:rPr>
        <w:t>nenáročném terénu a běžné domácí práce. Pohybové činnosti se střední či vyšší intenzitou zatížení jsou např:</w:t>
      </w:r>
      <w:r w:rsidR="00002ACE">
        <w:rPr>
          <w:rFonts w:cstheme="minorHAnsi"/>
        </w:rPr>
        <w:t> </w:t>
      </w:r>
      <w:r w:rsidRPr="003C2434">
        <w:rPr>
          <w:rFonts w:cstheme="minorHAnsi"/>
        </w:rPr>
        <w:t>jízda na kole náročnějším terénem, náročnější domácí práce, práce na</w:t>
      </w:r>
      <w:r w:rsidR="00C17178">
        <w:rPr>
          <w:rFonts w:cstheme="minorHAnsi"/>
        </w:rPr>
        <w:t> </w:t>
      </w:r>
      <w:r w:rsidRPr="003C2434">
        <w:rPr>
          <w:rFonts w:cstheme="minorHAnsi"/>
        </w:rPr>
        <w:t>zahradě, svižná chůze či</w:t>
      </w:r>
      <w:r w:rsidR="00C17178">
        <w:rPr>
          <w:rFonts w:cstheme="minorHAnsi"/>
        </w:rPr>
        <w:t xml:space="preserve"> </w:t>
      </w:r>
      <w:r w:rsidRPr="003C2434">
        <w:rPr>
          <w:rFonts w:cstheme="minorHAnsi"/>
        </w:rPr>
        <w:t>pomalý běh, tenis, plavání, lyžování nebo jiné sportovní aktivity podobného charakteru (Mužík et al., 2010).</w:t>
      </w:r>
    </w:p>
    <w:p w14:paraId="4B82BAD3" w14:textId="561A951B" w:rsidR="00032E70" w:rsidRPr="003C2434" w:rsidRDefault="00032E70" w:rsidP="00073745">
      <w:pPr>
        <w:rPr>
          <w:rFonts w:cstheme="minorHAnsi"/>
        </w:rPr>
      </w:pPr>
      <w:r w:rsidRPr="003C2434">
        <w:rPr>
          <w:rFonts w:cstheme="minorHAnsi"/>
        </w:rPr>
        <w:t>Mužík et al.</w:t>
      </w:r>
      <w:r w:rsidR="00956CAE">
        <w:rPr>
          <w:rFonts w:cstheme="minorHAnsi"/>
        </w:rPr>
        <w:t xml:space="preserve"> (</w:t>
      </w:r>
      <w:r w:rsidRPr="003C2434">
        <w:rPr>
          <w:rFonts w:cstheme="minorHAnsi"/>
        </w:rPr>
        <w:t>2010</w:t>
      </w:r>
      <w:r w:rsidR="00956CAE">
        <w:rPr>
          <w:rFonts w:cstheme="minorHAnsi"/>
        </w:rPr>
        <w:t>)</w:t>
      </w:r>
      <w:r w:rsidRPr="003C2434">
        <w:rPr>
          <w:rFonts w:cstheme="minorHAnsi"/>
        </w:rPr>
        <w:t>, uvádí v</w:t>
      </w:r>
      <w:r w:rsidR="006018C9">
        <w:rPr>
          <w:rFonts w:cstheme="minorHAnsi"/>
        </w:rPr>
        <w:t xml:space="preserve"> </w:t>
      </w:r>
      <w:r w:rsidRPr="003C2434">
        <w:rPr>
          <w:rFonts w:cstheme="minorHAnsi"/>
        </w:rPr>
        <w:t>níže uvedených šesti prioritách (6P) co</w:t>
      </w:r>
      <w:r w:rsidR="00A360EC">
        <w:rPr>
          <w:rFonts w:cstheme="minorHAnsi"/>
        </w:rPr>
        <w:t xml:space="preserve"> vše je vhodné v rámci pohybové aktivity dítěte:</w:t>
      </w:r>
    </w:p>
    <w:p w14:paraId="71460B63" w14:textId="04DCCF53" w:rsidR="00032E70" w:rsidRPr="003C2434" w:rsidRDefault="006018C9" w:rsidP="00A360EC">
      <w:pPr>
        <w:pStyle w:val="Odrky"/>
        <w:numPr>
          <w:ilvl w:val="0"/>
          <w:numId w:val="53"/>
        </w:numPr>
      </w:pPr>
      <w:r w:rsidRPr="003C2434">
        <w:t>Pravidelnost</w:t>
      </w:r>
      <w:r>
        <w:t xml:space="preserve"> </w:t>
      </w:r>
      <w:r w:rsidRPr="003C2434">
        <w:t>– denně</w:t>
      </w:r>
      <w:r w:rsidR="00032E70" w:rsidRPr="003C2434">
        <w:t xml:space="preserve"> se pohybuj.</w:t>
      </w:r>
    </w:p>
    <w:p w14:paraId="272FD3E5" w14:textId="7614E115" w:rsidR="00032E70" w:rsidRPr="003C2434" w:rsidRDefault="006018C9" w:rsidP="00A360EC">
      <w:pPr>
        <w:pStyle w:val="Odrky"/>
        <w:numPr>
          <w:ilvl w:val="0"/>
          <w:numId w:val="53"/>
        </w:numPr>
      </w:pPr>
      <w:r w:rsidRPr="003C2434">
        <w:t>Pestrost – pohybuj</w:t>
      </w:r>
      <w:r w:rsidR="00032E70" w:rsidRPr="003C2434">
        <w:t xml:space="preserve"> se různým způsobem.</w:t>
      </w:r>
    </w:p>
    <w:p w14:paraId="70E0C6A3" w14:textId="335F5E07" w:rsidR="00032E70" w:rsidRPr="003C2434" w:rsidRDefault="006018C9" w:rsidP="00A360EC">
      <w:pPr>
        <w:pStyle w:val="Odrky"/>
        <w:numPr>
          <w:ilvl w:val="0"/>
          <w:numId w:val="53"/>
        </w:numPr>
      </w:pPr>
      <w:r w:rsidRPr="003C2434">
        <w:t>Přiměřenost – pohybuj</w:t>
      </w:r>
      <w:r w:rsidR="00032E70" w:rsidRPr="003C2434">
        <w:t xml:space="preserve"> se s přiměřenou námahou, zadýchat se je zdravé.</w:t>
      </w:r>
    </w:p>
    <w:p w14:paraId="7A31623B" w14:textId="12920C21" w:rsidR="00032E70" w:rsidRPr="003C2434" w:rsidRDefault="006018C9" w:rsidP="00A360EC">
      <w:pPr>
        <w:pStyle w:val="Odrky"/>
        <w:numPr>
          <w:ilvl w:val="0"/>
          <w:numId w:val="53"/>
        </w:numPr>
      </w:pPr>
      <w:r w:rsidRPr="003C2434">
        <w:t>Příprava – umím</w:t>
      </w:r>
      <w:r w:rsidR="00032E70" w:rsidRPr="003C2434">
        <w:t xml:space="preserve"> se připravit na tělesnou zátěž, dodržuji pravidla přípravy i</w:t>
      </w:r>
      <w:r>
        <w:t> </w:t>
      </w:r>
      <w:r w:rsidR="00032E70" w:rsidRPr="003C2434">
        <w:t>bezpečnosti. Dodržuji zásady hygieny.</w:t>
      </w:r>
    </w:p>
    <w:p w14:paraId="53927DEC" w14:textId="647756C1" w:rsidR="00032E70" w:rsidRPr="003C2434" w:rsidRDefault="006018C9" w:rsidP="00A360EC">
      <w:pPr>
        <w:pStyle w:val="Odrky"/>
        <w:numPr>
          <w:ilvl w:val="0"/>
          <w:numId w:val="53"/>
        </w:numPr>
      </w:pPr>
      <w:r w:rsidRPr="003C2434">
        <w:t>Pravdivost – všichni</w:t>
      </w:r>
      <w:r w:rsidR="00032E70" w:rsidRPr="003C2434">
        <w:t xml:space="preserve"> nemohou být skvělí sportovci, pohybuji se hlavně pro radost, zdatnost a zdraví.</w:t>
      </w:r>
    </w:p>
    <w:p w14:paraId="35F5B6C1" w14:textId="0676FE89" w:rsidR="00032E70" w:rsidRPr="003C2434" w:rsidRDefault="00032E70" w:rsidP="00A360EC">
      <w:pPr>
        <w:pStyle w:val="Odrky"/>
        <w:numPr>
          <w:ilvl w:val="0"/>
          <w:numId w:val="53"/>
        </w:numPr>
      </w:pPr>
      <w:r w:rsidRPr="003C2434">
        <w:t xml:space="preserve">Pitný </w:t>
      </w:r>
      <w:r w:rsidR="006018C9" w:rsidRPr="003C2434">
        <w:t>režim – při</w:t>
      </w:r>
      <w:r w:rsidRPr="003C2434">
        <w:t xml:space="preserve"> pohybových aktivitách, zejména když se potím, piji častěji a více. Základem mého pitného režimu je voda.</w:t>
      </w:r>
    </w:p>
    <w:p w14:paraId="395396EE" w14:textId="5578C7C8" w:rsidR="00032E70" w:rsidRDefault="000D3C7F" w:rsidP="00073745">
      <w:pPr>
        <w:rPr>
          <w:rFonts w:cstheme="minorHAnsi"/>
        </w:rPr>
      </w:pPr>
      <w:r>
        <w:rPr>
          <w:rFonts w:cstheme="minorHAnsi"/>
        </w:rPr>
        <w:t>S</w:t>
      </w:r>
      <w:r w:rsidR="00E0217D">
        <w:rPr>
          <w:rFonts w:cstheme="minorHAnsi"/>
        </w:rPr>
        <w:t xml:space="preserve"> pohybovou aktivitou</w:t>
      </w:r>
      <w:r>
        <w:rPr>
          <w:rFonts w:cstheme="minorHAnsi"/>
        </w:rPr>
        <w:t xml:space="preserve"> souvisí i </w:t>
      </w:r>
      <w:r w:rsidR="00032E70" w:rsidRPr="003C2434">
        <w:rPr>
          <w:rFonts w:cstheme="minorHAnsi"/>
        </w:rPr>
        <w:t xml:space="preserve">pojem </w:t>
      </w:r>
      <w:r w:rsidR="00E0217D">
        <w:rPr>
          <w:rFonts w:cstheme="minorHAnsi"/>
        </w:rPr>
        <w:t>sedavé chování (</w:t>
      </w:r>
      <w:r w:rsidR="00947699">
        <w:rPr>
          <w:rFonts w:cstheme="minorHAnsi"/>
        </w:rPr>
        <w:t>někdy používané</w:t>
      </w:r>
      <w:r w:rsidR="00E0217D">
        <w:rPr>
          <w:rFonts w:cstheme="minorHAnsi"/>
        </w:rPr>
        <w:t xml:space="preserve"> označení </w:t>
      </w:r>
      <w:r w:rsidR="00032E70" w:rsidRPr="003C2434">
        <w:rPr>
          <w:rFonts w:cstheme="minorHAnsi"/>
        </w:rPr>
        <w:t>pohybová inaktivita</w:t>
      </w:r>
      <w:r w:rsidR="00E0217D">
        <w:rPr>
          <w:rFonts w:cstheme="minorHAnsi"/>
        </w:rPr>
        <w:t>)</w:t>
      </w:r>
      <w:r w:rsidR="00032E70" w:rsidRPr="003C2434">
        <w:rPr>
          <w:rFonts w:cstheme="minorHAnsi"/>
        </w:rPr>
        <w:t xml:space="preserve">. </w:t>
      </w:r>
      <w:r w:rsidR="00E0217D">
        <w:rPr>
          <w:rFonts w:cstheme="minorHAnsi"/>
        </w:rPr>
        <w:t xml:space="preserve">Sedavé chování je </w:t>
      </w:r>
      <w:r w:rsidR="00032E70" w:rsidRPr="003C2434">
        <w:rPr>
          <w:rFonts w:cstheme="minorHAnsi"/>
        </w:rPr>
        <w:t>tělesný pohyb</w:t>
      </w:r>
      <w:r w:rsidR="00E0217D">
        <w:rPr>
          <w:rFonts w:cstheme="minorHAnsi"/>
        </w:rPr>
        <w:t>, který jedinec vykonává</w:t>
      </w:r>
      <w:r w:rsidR="00032E70" w:rsidRPr="003C2434">
        <w:rPr>
          <w:rFonts w:cstheme="minorHAnsi"/>
        </w:rPr>
        <w:t xml:space="preserve"> na minimální úrovni. </w:t>
      </w:r>
      <w:r w:rsidR="00C17178">
        <w:rPr>
          <w:rFonts w:cstheme="minorHAnsi"/>
        </w:rPr>
        <w:t>O l</w:t>
      </w:r>
      <w:r w:rsidR="00032E70" w:rsidRPr="003C2434">
        <w:rPr>
          <w:rFonts w:cstheme="minorHAnsi"/>
        </w:rPr>
        <w:t>id</w:t>
      </w:r>
      <w:r w:rsidR="00C17178">
        <w:rPr>
          <w:rFonts w:cstheme="minorHAnsi"/>
        </w:rPr>
        <w:t>ech</w:t>
      </w:r>
      <w:r w:rsidR="00032E70" w:rsidRPr="003C2434">
        <w:rPr>
          <w:rFonts w:cstheme="minorHAnsi"/>
        </w:rPr>
        <w:t xml:space="preserve">, u kterých převažuje </w:t>
      </w:r>
      <w:r w:rsidR="00E0217D">
        <w:rPr>
          <w:rFonts w:cstheme="minorHAnsi"/>
        </w:rPr>
        <w:t>sedavé chování</w:t>
      </w:r>
      <w:r w:rsidR="00032E70" w:rsidRPr="003C2434">
        <w:rPr>
          <w:rFonts w:cstheme="minorHAnsi"/>
        </w:rPr>
        <w:t xml:space="preserve"> oproti aktivnímu způsobu života, mluvíme tak</w:t>
      </w:r>
      <w:r w:rsidR="00947699">
        <w:rPr>
          <w:rFonts w:cstheme="minorHAnsi"/>
        </w:rPr>
        <w:t> </w:t>
      </w:r>
      <w:r w:rsidR="00032E70" w:rsidRPr="003C2434">
        <w:rPr>
          <w:rFonts w:cstheme="minorHAnsi"/>
        </w:rPr>
        <w:t>o</w:t>
      </w:r>
      <w:r w:rsidR="00947699">
        <w:rPr>
          <w:rFonts w:cstheme="minorHAnsi"/>
        </w:rPr>
        <w:t> </w:t>
      </w:r>
      <w:r w:rsidR="00032E70" w:rsidRPr="003C2434">
        <w:rPr>
          <w:rFonts w:cstheme="minorHAnsi"/>
        </w:rPr>
        <w:t>skupině sedavých.</w:t>
      </w:r>
      <w:r w:rsidR="00E0217D">
        <w:rPr>
          <w:rFonts w:cstheme="minorHAnsi"/>
        </w:rPr>
        <w:t xml:space="preserve"> </w:t>
      </w:r>
      <w:r w:rsidR="000E053F">
        <w:rPr>
          <w:rFonts w:cstheme="minorHAnsi"/>
        </w:rPr>
        <w:t xml:space="preserve">Sedavé chování </w:t>
      </w:r>
      <w:r w:rsidR="00032E70" w:rsidRPr="003C2434">
        <w:rPr>
          <w:rFonts w:cstheme="minorHAnsi"/>
        </w:rPr>
        <w:t>je též považován</w:t>
      </w:r>
      <w:r w:rsidR="000E053F">
        <w:rPr>
          <w:rFonts w:cstheme="minorHAnsi"/>
        </w:rPr>
        <w:t>o</w:t>
      </w:r>
      <w:r w:rsidR="00032E70" w:rsidRPr="003C2434">
        <w:rPr>
          <w:rFonts w:cstheme="minorHAnsi"/>
        </w:rPr>
        <w:t xml:space="preserve"> za</w:t>
      </w:r>
      <w:r w:rsidR="00947699">
        <w:rPr>
          <w:rFonts w:cstheme="minorHAnsi"/>
        </w:rPr>
        <w:t xml:space="preserve"> </w:t>
      </w:r>
      <w:r w:rsidR="00032E70" w:rsidRPr="003C2434">
        <w:rPr>
          <w:rFonts w:cstheme="minorHAnsi"/>
        </w:rPr>
        <w:t xml:space="preserve">čtvrtý rizikový faktor neinfekčních </w:t>
      </w:r>
      <w:r w:rsidR="00032E70" w:rsidRPr="003C2434">
        <w:rPr>
          <w:rFonts w:cstheme="minorHAnsi"/>
        </w:rPr>
        <w:lastRenderedPageBreak/>
        <w:t>onemocnění, má velmi negativní vliv na naše zdraví a</w:t>
      </w:r>
      <w:r w:rsidR="00947699">
        <w:rPr>
          <w:rFonts w:cstheme="minorHAnsi"/>
        </w:rPr>
        <w:t xml:space="preserve"> </w:t>
      </w:r>
      <w:r w:rsidR="00032E70" w:rsidRPr="003C2434">
        <w:rPr>
          <w:rFonts w:cstheme="minorHAnsi"/>
        </w:rPr>
        <w:t>podílí se na obezitě či</w:t>
      </w:r>
      <w:r w:rsidR="00002ACE">
        <w:rPr>
          <w:rFonts w:cstheme="minorHAnsi"/>
        </w:rPr>
        <w:t xml:space="preserve"> </w:t>
      </w:r>
      <w:r w:rsidR="00032E70" w:rsidRPr="003C2434">
        <w:rPr>
          <w:rFonts w:cstheme="minorHAnsi"/>
        </w:rPr>
        <w:t>na</w:t>
      </w:r>
      <w:r w:rsidR="00002ACE">
        <w:rPr>
          <w:rFonts w:cstheme="minorHAnsi"/>
        </w:rPr>
        <w:t xml:space="preserve"> </w:t>
      </w:r>
      <w:r w:rsidR="00032E70" w:rsidRPr="003C2434">
        <w:rPr>
          <w:rFonts w:cstheme="minorHAnsi"/>
        </w:rPr>
        <w:t>projevech chronických onemocnění</w:t>
      </w:r>
      <w:r w:rsidR="006018C9">
        <w:rPr>
          <w:rFonts w:cstheme="minorHAnsi"/>
        </w:rPr>
        <w:t>. K</w:t>
      </w:r>
      <w:r w:rsidR="00032E70" w:rsidRPr="003C2434">
        <w:rPr>
          <w:rFonts w:cstheme="minorHAnsi"/>
        </w:rPr>
        <w:t>aždý rok se podílí na</w:t>
      </w:r>
      <w:r w:rsidR="00947699">
        <w:rPr>
          <w:rFonts w:cstheme="minorHAnsi"/>
        </w:rPr>
        <w:t xml:space="preserve"> </w:t>
      </w:r>
      <w:r w:rsidR="00032E70" w:rsidRPr="003C2434">
        <w:rPr>
          <w:rFonts w:cstheme="minorHAnsi"/>
        </w:rPr>
        <w:t>více</w:t>
      </w:r>
      <w:r w:rsidR="00947699">
        <w:rPr>
          <w:rFonts w:cstheme="minorHAnsi"/>
        </w:rPr>
        <w:t xml:space="preserve"> </w:t>
      </w:r>
      <w:r w:rsidR="00032E70" w:rsidRPr="003C2434">
        <w:rPr>
          <w:rFonts w:cstheme="minorHAnsi"/>
        </w:rPr>
        <w:t>než</w:t>
      </w:r>
      <w:r w:rsidR="00947699">
        <w:rPr>
          <w:rFonts w:cstheme="minorHAnsi"/>
        </w:rPr>
        <w:t xml:space="preserve"> </w:t>
      </w:r>
      <w:r w:rsidR="00032E70" w:rsidRPr="003C2434">
        <w:rPr>
          <w:rFonts w:cstheme="minorHAnsi"/>
        </w:rPr>
        <w:t>dvou milion</w:t>
      </w:r>
      <w:r w:rsidR="00C17178">
        <w:rPr>
          <w:rFonts w:cstheme="minorHAnsi"/>
        </w:rPr>
        <w:t>ech</w:t>
      </w:r>
      <w:r w:rsidR="00032E70" w:rsidRPr="003C2434">
        <w:rPr>
          <w:rFonts w:cstheme="minorHAnsi"/>
        </w:rPr>
        <w:t xml:space="preserve"> zbytečných úmrtí po</w:t>
      </w:r>
      <w:r w:rsidR="00002ACE">
        <w:rPr>
          <w:rFonts w:cstheme="minorHAnsi"/>
        </w:rPr>
        <w:t> </w:t>
      </w:r>
      <w:r w:rsidR="00032E70" w:rsidRPr="003C2434">
        <w:rPr>
          <w:rFonts w:cstheme="minorHAnsi"/>
        </w:rPr>
        <w:t xml:space="preserve">celém světě </w:t>
      </w:r>
      <w:r w:rsidR="00F10C9F">
        <w:rPr>
          <w:rFonts w:cstheme="minorHAnsi"/>
        </w:rPr>
        <w:t>(</w:t>
      </w:r>
      <w:r w:rsidR="00947699" w:rsidRPr="003C2434">
        <w:t>Sigmund</w:t>
      </w:r>
      <w:r w:rsidR="00947699">
        <w:rPr>
          <w:rFonts w:cstheme="minorHAnsi"/>
        </w:rPr>
        <w:t xml:space="preserve">, Sigmundová 2011; </w:t>
      </w:r>
      <w:proofErr w:type="spellStart"/>
      <w:r w:rsidR="00F10C9F">
        <w:t>Bouchard</w:t>
      </w:r>
      <w:proofErr w:type="spellEnd"/>
      <w:r w:rsidR="00F10C9F">
        <w:t>, Blair,</w:t>
      </w:r>
      <w:r w:rsidR="00947699">
        <w:t xml:space="preserve"> </w:t>
      </w:r>
      <w:proofErr w:type="spellStart"/>
      <w:r w:rsidR="00F10C9F">
        <w:t>Haskell</w:t>
      </w:r>
      <w:proofErr w:type="spellEnd"/>
      <w:r w:rsidR="00F10C9F">
        <w:t>, 2007).</w:t>
      </w:r>
    </w:p>
    <w:p w14:paraId="47409F0E" w14:textId="77777777" w:rsidR="009E2FB9" w:rsidRPr="003C2434" w:rsidRDefault="009E2FB9" w:rsidP="009E2FB9">
      <w:pPr>
        <w:rPr>
          <w:rFonts w:cstheme="minorHAnsi"/>
        </w:rPr>
      </w:pPr>
      <w:r w:rsidRPr="003C2434">
        <w:rPr>
          <w:rFonts w:cstheme="minorHAnsi"/>
        </w:rPr>
        <w:t>V</w:t>
      </w:r>
      <w:r>
        <w:rPr>
          <w:rFonts w:cstheme="minorHAnsi"/>
        </w:rPr>
        <w:t xml:space="preserve"> </w:t>
      </w:r>
      <w:r w:rsidRPr="003C2434">
        <w:rPr>
          <w:rFonts w:cstheme="minorHAnsi"/>
        </w:rPr>
        <w:t>dnešní době máme k</w:t>
      </w:r>
      <w:r>
        <w:rPr>
          <w:rFonts w:cstheme="minorHAnsi"/>
        </w:rPr>
        <w:t xml:space="preserve"> </w:t>
      </w:r>
      <w:r w:rsidRPr="003C2434">
        <w:rPr>
          <w:rFonts w:cstheme="minorHAnsi"/>
        </w:rPr>
        <w:t xml:space="preserve">dispozici velmi kvalitně vybavená a zařízená fitness centra, aquaparky, venkovní </w:t>
      </w:r>
      <w:proofErr w:type="spellStart"/>
      <w:r w:rsidRPr="003C2434">
        <w:rPr>
          <w:rFonts w:cstheme="minorHAnsi"/>
        </w:rPr>
        <w:t>workoutová</w:t>
      </w:r>
      <w:proofErr w:type="spellEnd"/>
      <w:r w:rsidRPr="003C2434">
        <w:rPr>
          <w:rFonts w:cstheme="minorHAnsi"/>
        </w:rPr>
        <w:t xml:space="preserve"> hřiště, multifunkční tělocvičny, různá koupaliště nebo</w:t>
      </w:r>
      <w:r>
        <w:rPr>
          <w:rFonts w:cstheme="minorHAnsi"/>
        </w:rPr>
        <w:t> </w:t>
      </w:r>
      <w:r w:rsidRPr="003C2434">
        <w:rPr>
          <w:rFonts w:cstheme="minorHAnsi"/>
        </w:rPr>
        <w:t>i</w:t>
      </w:r>
      <w:r>
        <w:rPr>
          <w:rFonts w:cstheme="minorHAnsi"/>
        </w:rPr>
        <w:t> </w:t>
      </w:r>
      <w:r w:rsidRPr="003C2434">
        <w:rPr>
          <w:rFonts w:cstheme="minorHAnsi"/>
        </w:rPr>
        <w:t>střediska zaměřená na zimní sporty. Čím dál tím více se setkáváme s</w:t>
      </w:r>
      <w:r>
        <w:rPr>
          <w:rFonts w:cstheme="minorHAnsi"/>
        </w:rPr>
        <w:t xml:space="preserve"> </w:t>
      </w:r>
      <w:r w:rsidRPr="003C2434">
        <w:rPr>
          <w:rFonts w:cstheme="minorHAnsi"/>
        </w:rPr>
        <w:t>převahou pasivního, sedavého a konzumního trávení volného času u mladých lidí (</w:t>
      </w:r>
      <w:proofErr w:type="spellStart"/>
      <w:r w:rsidRPr="003C2434">
        <w:rPr>
          <w:rFonts w:cstheme="minorHAnsi"/>
        </w:rPr>
        <w:t>Sekot</w:t>
      </w:r>
      <w:proofErr w:type="spellEnd"/>
      <w:r w:rsidRPr="003C2434">
        <w:rPr>
          <w:rFonts w:cstheme="minorHAnsi"/>
        </w:rPr>
        <w:t>, 2019).</w:t>
      </w:r>
    </w:p>
    <w:p w14:paraId="65265971" w14:textId="179040AB" w:rsidR="009E2FB9" w:rsidRPr="003C2434" w:rsidRDefault="009E2FB9" w:rsidP="009E2FB9">
      <w:pPr>
        <w:rPr>
          <w:rFonts w:cstheme="minorHAnsi"/>
        </w:rPr>
      </w:pPr>
      <w:r w:rsidRPr="003C2434">
        <w:rPr>
          <w:rFonts w:cstheme="minorHAnsi"/>
        </w:rPr>
        <w:t xml:space="preserve">Za </w:t>
      </w:r>
      <w:r w:rsidR="00947699">
        <w:rPr>
          <w:rFonts w:cstheme="minorHAnsi"/>
        </w:rPr>
        <w:t>pohybovou aktivitu</w:t>
      </w:r>
      <w:r w:rsidRPr="003C2434">
        <w:rPr>
          <w:rFonts w:cstheme="minorHAnsi"/>
        </w:rPr>
        <w:t xml:space="preserve"> dětí ve volném čase (mimo školu) můžeme považovat nejen sportovně zaměřené kroužky, ale i skautské oddíly, hasičské sdružení či jiné organizace. Skautské oddíly jsou všestranně zaměřené. Děti se </w:t>
      </w:r>
      <w:proofErr w:type="gramStart"/>
      <w:r w:rsidRPr="003C2434">
        <w:rPr>
          <w:rFonts w:cstheme="minorHAnsi"/>
        </w:rPr>
        <w:t>učí</w:t>
      </w:r>
      <w:proofErr w:type="gramEnd"/>
      <w:r w:rsidRPr="003C2434">
        <w:rPr>
          <w:rFonts w:cstheme="minorHAnsi"/>
        </w:rPr>
        <w:t>, jak se pohybovat v</w:t>
      </w:r>
      <w:r>
        <w:rPr>
          <w:rFonts w:cstheme="minorHAnsi"/>
        </w:rPr>
        <w:t xml:space="preserve"> </w:t>
      </w:r>
      <w:r w:rsidRPr="003C2434">
        <w:rPr>
          <w:rFonts w:cstheme="minorHAnsi"/>
        </w:rPr>
        <w:t>přírodě jako turista, ale učí se i</w:t>
      </w:r>
      <w:r w:rsidR="00002ACE">
        <w:rPr>
          <w:rFonts w:cstheme="minorHAnsi"/>
        </w:rPr>
        <w:t> </w:t>
      </w:r>
      <w:r w:rsidRPr="003C2434">
        <w:rPr>
          <w:rFonts w:cstheme="minorHAnsi"/>
        </w:rPr>
        <w:t>praktickým dovednostem (Pávková et al., 2002).</w:t>
      </w:r>
    </w:p>
    <w:p w14:paraId="0B4232E0" w14:textId="4ED886F4" w:rsidR="009E2FB9" w:rsidRPr="003C2434" w:rsidRDefault="009E2FB9" w:rsidP="009E2FB9">
      <w:pPr>
        <w:rPr>
          <w:rFonts w:cstheme="minorHAnsi"/>
        </w:rPr>
      </w:pPr>
      <w:r w:rsidRPr="003C2434">
        <w:rPr>
          <w:rFonts w:cstheme="minorHAnsi"/>
        </w:rPr>
        <w:t>Děti mohou sport vykonávat ve sportovním klubu či oddílu</w:t>
      </w:r>
      <w:r>
        <w:rPr>
          <w:rFonts w:cstheme="minorHAnsi"/>
        </w:rPr>
        <w:t>,</w:t>
      </w:r>
      <w:r w:rsidRPr="003C2434">
        <w:rPr>
          <w:rFonts w:cstheme="minorHAnsi"/>
        </w:rPr>
        <w:t xml:space="preserve"> což </w:t>
      </w:r>
      <w:r>
        <w:rPr>
          <w:rFonts w:cstheme="minorHAnsi"/>
        </w:rPr>
        <w:t>je nejčastěji prováděno v </w:t>
      </w:r>
      <w:r w:rsidRPr="003C2434">
        <w:rPr>
          <w:rFonts w:cstheme="minorHAnsi"/>
        </w:rPr>
        <w:t xml:space="preserve">organizované formě, ale mohou jej vykonávat i neorganizovaně. Dle </w:t>
      </w:r>
      <w:proofErr w:type="spellStart"/>
      <w:r w:rsidRPr="003C2434">
        <w:rPr>
          <w:rFonts w:cstheme="minorHAnsi"/>
        </w:rPr>
        <w:t>Sekota</w:t>
      </w:r>
      <w:proofErr w:type="spellEnd"/>
      <w:r w:rsidRPr="003C2434">
        <w:rPr>
          <w:rFonts w:cstheme="minorHAnsi"/>
        </w:rPr>
        <w:t xml:space="preserve"> (2019) jde o</w:t>
      </w:r>
      <w:r w:rsidR="00002ACE">
        <w:rPr>
          <w:rFonts w:cstheme="minorHAnsi"/>
        </w:rPr>
        <w:t xml:space="preserve"> </w:t>
      </w:r>
      <w:r w:rsidRPr="003C2434">
        <w:rPr>
          <w:rFonts w:cstheme="minorHAnsi"/>
        </w:rPr>
        <w:t>sport, když se jedná o institucionalizovanou pohybovou aktivitu, která vyžaduje systematické fyzické úsilí cvičenců motivovaných ke zvýšení</w:t>
      </w:r>
      <w:r w:rsidR="00C17178">
        <w:rPr>
          <w:rFonts w:cstheme="minorHAnsi"/>
        </w:rPr>
        <w:t xml:space="preserve"> jejich</w:t>
      </w:r>
      <w:r w:rsidRPr="003C2434">
        <w:rPr>
          <w:rFonts w:cstheme="minorHAnsi"/>
        </w:rPr>
        <w:t xml:space="preserve"> celkové kondice, osobním prožitk</w:t>
      </w:r>
      <w:r w:rsidR="00C17178">
        <w:rPr>
          <w:rFonts w:cstheme="minorHAnsi"/>
        </w:rPr>
        <w:t>ům</w:t>
      </w:r>
      <w:r w:rsidRPr="003C2434">
        <w:rPr>
          <w:rFonts w:cstheme="minorHAnsi"/>
        </w:rPr>
        <w:t xml:space="preserve"> či</w:t>
      </w:r>
      <w:r w:rsidR="00002ACE">
        <w:rPr>
          <w:rFonts w:cstheme="minorHAnsi"/>
        </w:rPr>
        <w:t xml:space="preserve"> </w:t>
      </w:r>
      <w:r w:rsidRPr="003C2434">
        <w:rPr>
          <w:rFonts w:cstheme="minorHAnsi"/>
        </w:rPr>
        <w:t>cíleným výsledk</w:t>
      </w:r>
      <w:r w:rsidR="00C17178">
        <w:rPr>
          <w:rFonts w:cstheme="minorHAnsi"/>
        </w:rPr>
        <w:t>ů</w:t>
      </w:r>
      <w:r w:rsidRPr="003C2434">
        <w:rPr>
          <w:rFonts w:cstheme="minorHAnsi"/>
        </w:rPr>
        <w:t>m nebo výkon</w:t>
      </w:r>
      <w:r w:rsidR="00C17178">
        <w:rPr>
          <w:rFonts w:cstheme="minorHAnsi"/>
        </w:rPr>
        <w:t>ů</w:t>
      </w:r>
      <w:r w:rsidRPr="003C2434">
        <w:rPr>
          <w:rFonts w:cstheme="minorHAnsi"/>
        </w:rPr>
        <w:t>m.</w:t>
      </w:r>
    </w:p>
    <w:p w14:paraId="56D1F27D" w14:textId="724E71CE" w:rsidR="004D3F7F" w:rsidRPr="003C2434" w:rsidRDefault="009E2FB9" w:rsidP="009E2FB9">
      <w:pPr>
        <w:pStyle w:val="Nadpis2"/>
      </w:pPr>
      <w:bookmarkStart w:id="13" w:name="_Toc161954792"/>
      <w:r>
        <w:t>V</w:t>
      </w:r>
      <w:r w:rsidR="000F2C7E">
        <w:t>o</w:t>
      </w:r>
      <w:r w:rsidR="00CB58D7" w:rsidRPr="003C2434">
        <w:t>lný čas</w:t>
      </w:r>
      <w:r w:rsidR="00DB3BD6">
        <w:t xml:space="preserve"> a spánek</w:t>
      </w:r>
      <w:bookmarkEnd w:id="13"/>
    </w:p>
    <w:p w14:paraId="44E558DE" w14:textId="76E6967C" w:rsidR="00CB58D7" w:rsidRDefault="006018C9" w:rsidP="00CB58D7">
      <w:r>
        <w:t>V následující kapitole se zaměříme n</w:t>
      </w:r>
      <w:r w:rsidR="004D3F7F" w:rsidRPr="003C2434">
        <w:t>a oblast volné</w:t>
      </w:r>
      <w:r w:rsidR="00947699">
        <w:t>ho</w:t>
      </w:r>
      <w:r w:rsidR="004D3F7F" w:rsidRPr="003C2434">
        <w:t xml:space="preserve"> čas</w:t>
      </w:r>
      <w:r w:rsidR="00947699">
        <w:t>u</w:t>
      </w:r>
      <w:r w:rsidR="004D3F7F" w:rsidRPr="003C2434">
        <w:t xml:space="preserve"> </w:t>
      </w:r>
      <w:r w:rsidR="005168D3">
        <w:t>a spánku</w:t>
      </w:r>
      <w:r w:rsidR="004D3F7F" w:rsidRPr="003C2434">
        <w:t>. Definujeme si pojem volný čas</w:t>
      </w:r>
      <w:r w:rsidR="00947699">
        <w:t>, který je d</w:t>
      </w:r>
      <w:r>
        <w:t>ůležitým faktorem ovlivňuj</w:t>
      </w:r>
      <w:r w:rsidR="00947699">
        <w:t>ícím pohybovou aktivitu</w:t>
      </w:r>
      <w:r>
        <w:t xml:space="preserve"> dětí</w:t>
      </w:r>
      <w:r w:rsidR="00947699">
        <w:t>.</w:t>
      </w:r>
      <w:r w:rsidR="005168D3">
        <w:t xml:space="preserve"> Hlavní vliv na trávení volného času mají rodiče a rodina komplexně. S volným časem a způsoby jeho trávením souvisí i spánek a jeho kvalita.</w:t>
      </w:r>
    </w:p>
    <w:p w14:paraId="4182A6CB" w14:textId="5BD7BEDB" w:rsidR="00CB58D7" w:rsidRPr="003C2434" w:rsidRDefault="00CB58D7" w:rsidP="00CB58D7">
      <w:pPr>
        <w:pStyle w:val="Nadpis3"/>
        <w:rPr>
          <w:rFonts w:asciiTheme="minorHAnsi" w:hAnsiTheme="minorHAnsi" w:cstheme="minorHAnsi"/>
        </w:rPr>
      </w:pPr>
      <w:bookmarkStart w:id="14" w:name="_Toc161954793"/>
      <w:r>
        <w:rPr>
          <w:rFonts w:asciiTheme="minorHAnsi" w:hAnsiTheme="minorHAnsi" w:cstheme="minorHAnsi"/>
        </w:rPr>
        <w:t>V</w:t>
      </w:r>
      <w:r w:rsidRPr="003C2434">
        <w:rPr>
          <w:rFonts w:asciiTheme="minorHAnsi" w:hAnsiTheme="minorHAnsi" w:cstheme="minorHAnsi"/>
        </w:rPr>
        <w:t>olný čas</w:t>
      </w:r>
      <w:bookmarkEnd w:id="14"/>
    </w:p>
    <w:p w14:paraId="4C458FD7" w14:textId="01A7729B" w:rsidR="00CB58D7" w:rsidRPr="00831B64" w:rsidRDefault="00CB58D7" w:rsidP="00CB58D7">
      <w:pPr>
        <w:rPr>
          <w:rFonts w:cstheme="minorHAnsi"/>
        </w:rPr>
      </w:pPr>
      <w:r w:rsidRPr="003C2434">
        <w:rPr>
          <w:rFonts w:cstheme="minorHAnsi"/>
        </w:rPr>
        <w:t>Volný čas každého jedince je přirozenou součástí lidského života a měli bychom mu</w:t>
      </w:r>
      <w:r>
        <w:rPr>
          <w:rFonts w:cstheme="minorHAnsi"/>
        </w:rPr>
        <w:t> </w:t>
      </w:r>
      <w:r w:rsidRPr="003C2434">
        <w:rPr>
          <w:rFonts w:cstheme="minorHAnsi"/>
        </w:rPr>
        <w:t>věnovat naši pozornost. Ve volném čase se může každý jedinec svobodně realizovat. Je</w:t>
      </w:r>
      <w:r>
        <w:rPr>
          <w:rFonts w:cstheme="minorHAnsi"/>
        </w:rPr>
        <w:t> </w:t>
      </w:r>
      <w:r w:rsidRPr="003C2434">
        <w:rPr>
          <w:rFonts w:cstheme="minorHAnsi"/>
        </w:rPr>
        <w:t>to</w:t>
      </w:r>
      <w:r>
        <w:rPr>
          <w:rFonts w:cstheme="minorHAnsi"/>
        </w:rPr>
        <w:t> </w:t>
      </w:r>
      <w:r w:rsidRPr="003C2434">
        <w:rPr>
          <w:rFonts w:cstheme="minorHAnsi"/>
        </w:rPr>
        <w:t>doba, kdy má jedinec volno a věnuje se věcem, které</w:t>
      </w:r>
      <w:r>
        <w:rPr>
          <w:rFonts w:cstheme="minorHAnsi"/>
        </w:rPr>
        <w:t xml:space="preserve"> </w:t>
      </w:r>
      <w:r w:rsidRPr="003C2434">
        <w:rPr>
          <w:rFonts w:cstheme="minorHAnsi"/>
        </w:rPr>
        <w:t>ho naplňují a opravdu baví. K</w:t>
      </w:r>
      <w:r w:rsidR="00002ACE">
        <w:rPr>
          <w:rFonts w:cstheme="minorHAnsi"/>
        </w:rPr>
        <w:t xml:space="preserve"> </w:t>
      </w:r>
      <w:r w:rsidRPr="003C2434">
        <w:rPr>
          <w:rFonts w:cstheme="minorHAnsi"/>
        </w:rPr>
        <w:t xml:space="preserve">realizaci či inspiraci nám napomáhají různé spolky nebo instituce, kde můžeme navštěvovat široké spektrum kroužků, </w:t>
      </w:r>
      <w:r w:rsidR="00947699">
        <w:rPr>
          <w:rFonts w:cstheme="minorHAnsi"/>
        </w:rPr>
        <w:t xml:space="preserve">dále </w:t>
      </w:r>
      <w:r w:rsidRPr="003C2434">
        <w:rPr>
          <w:rFonts w:cstheme="minorHAnsi"/>
        </w:rPr>
        <w:t>akce anebo besedy. Volný čas je součástí života všech věkových kategoriích</w:t>
      </w:r>
      <w:r w:rsidR="00C17178">
        <w:rPr>
          <w:rFonts w:cstheme="minorHAnsi"/>
        </w:rPr>
        <w:t>,</w:t>
      </w:r>
      <w:r w:rsidRPr="003C2434">
        <w:rPr>
          <w:rFonts w:cstheme="minorHAnsi"/>
        </w:rPr>
        <w:t xml:space="preserve"> nejen dětí. Pod pojmem volný čas si každý z nás představuje jiné způsoby jeho</w:t>
      </w:r>
      <w:r>
        <w:rPr>
          <w:rFonts w:cstheme="minorHAnsi"/>
        </w:rPr>
        <w:t> </w:t>
      </w:r>
      <w:r w:rsidRPr="003C2434">
        <w:rPr>
          <w:rFonts w:cstheme="minorHAnsi"/>
        </w:rPr>
        <w:t>trávení. Pro někoho je ideální trávení volného času odpočinek, rekreace</w:t>
      </w:r>
      <w:r>
        <w:rPr>
          <w:rFonts w:cstheme="minorHAnsi"/>
        </w:rPr>
        <w:t>,</w:t>
      </w:r>
      <w:r w:rsidRPr="003C2434">
        <w:rPr>
          <w:rFonts w:cstheme="minorHAnsi"/>
        </w:rPr>
        <w:t xml:space="preserve"> pro jiné je to</w:t>
      </w:r>
      <w:r w:rsidR="00002ACE">
        <w:rPr>
          <w:rFonts w:cstheme="minorHAnsi"/>
        </w:rPr>
        <w:t> </w:t>
      </w:r>
      <w:r w:rsidRPr="003C2434">
        <w:rPr>
          <w:rFonts w:cstheme="minorHAnsi"/>
        </w:rPr>
        <w:t>vykonáv</w:t>
      </w:r>
      <w:r w:rsidR="00947699">
        <w:rPr>
          <w:rFonts w:cstheme="minorHAnsi"/>
        </w:rPr>
        <w:t>ání</w:t>
      </w:r>
      <w:r w:rsidRPr="003C2434">
        <w:rPr>
          <w:rFonts w:cstheme="minorHAnsi"/>
        </w:rPr>
        <w:t xml:space="preserve"> různ</w:t>
      </w:r>
      <w:r w:rsidR="00947699">
        <w:rPr>
          <w:rFonts w:cstheme="minorHAnsi"/>
        </w:rPr>
        <w:t>ých</w:t>
      </w:r>
      <w:r w:rsidRPr="003C2434">
        <w:rPr>
          <w:rFonts w:cstheme="minorHAnsi"/>
        </w:rPr>
        <w:t xml:space="preserve"> </w:t>
      </w:r>
      <w:r w:rsidRPr="00831B64">
        <w:rPr>
          <w:rFonts w:cstheme="minorHAnsi"/>
        </w:rPr>
        <w:t>zájmov</w:t>
      </w:r>
      <w:r w:rsidR="00947699" w:rsidRPr="00831B64">
        <w:rPr>
          <w:rFonts w:cstheme="minorHAnsi"/>
        </w:rPr>
        <w:t>ých</w:t>
      </w:r>
      <w:r w:rsidRPr="00831B64">
        <w:rPr>
          <w:rFonts w:cstheme="minorHAnsi"/>
        </w:rPr>
        <w:t xml:space="preserve"> činnost</w:t>
      </w:r>
      <w:r w:rsidR="00947699" w:rsidRPr="00831B64">
        <w:rPr>
          <w:rFonts w:cstheme="minorHAnsi"/>
        </w:rPr>
        <w:t>í</w:t>
      </w:r>
      <w:r w:rsidRPr="00831B64">
        <w:rPr>
          <w:rFonts w:cstheme="minorHAnsi"/>
        </w:rPr>
        <w:t>. V dnešní době se poměrně často setkáváme se lpěním na</w:t>
      </w:r>
      <w:r w:rsidR="00002ACE">
        <w:rPr>
          <w:rFonts w:cstheme="minorHAnsi"/>
        </w:rPr>
        <w:t xml:space="preserve"> </w:t>
      </w:r>
      <w:r w:rsidRPr="00831B64">
        <w:rPr>
          <w:rFonts w:cstheme="minorHAnsi"/>
        </w:rPr>
        <w:t>elektronických médiích</w:t>
      </w:r>
      <w:r w:rsidR="003A16B2" w:rsidRPr="00831B64">
        <w:rPr>
          <w:rFonts w:cstheme="minorHAnsi"/>
        </w:rPr>
        <w:t xml:space="preserve"> (</w:t>
      </w:r>
      <w:r w:rsidR="003A16B2" w:rsidRPr="00831B64">
        <w:t xml:space="preserve">Hofbauer, </w:t>
      </w:r>
      <w:proofErr w:type="spellStart"/>
      <w:r w:rsidR="003A16B2" w:rsidRPr="00831B64">
        <w:t>Kaplánek</w:t>
      </w:r>
      <w:proofErr w:type="spellEnd"/>
      <w:r w:rsidR="003A16B2" w:rsidRPr="00831B64">
        <w:t>, 2010; Knotová, 2011; Pávková, Hájek, Hofbauer, Hrdličková, Pavlíková, 2022; Pávková, Hájek, 2008)</w:t>
      </w:r>
      <w:r w:rsidRPr="00831B64">
        <w:rPr>
          <w:rFonts w:cstheme="minorHAnsi"/>
        </w:rPr>
        <w:t>.</w:t>
      </w:r>
    </w:p>
    <w:p w14:paraId="44F1B83D" w14:textId="77777777" w:rsidR="00002ACE" w:rsidRDefault="00002ACE" w:rsidP="00CB58D7">
      <w:pPr>
        <w:rPr>
          <w:rFonts w:cstheme="minorHAnsi"/>
        </w:rPr>
      </w:pPr>
    </w:p>
    <w:p w14:paraId="23ABF9A2" w14:textId="0FE45085" w:rsidR="00CB58D7" w:rsidRPr="003C2434" w:rsidRDefault="003A16B2" w:rsidP="00CB58D7">
      <w:pPr>
        <w:rPr>
          <w:rFonts w:cstheme="minorHAnsi"/>
        </w:rPr>
      </w:pPr>
      <w:r>
        <w:rPr>
          <w:rFonts w:cstheme="minorHAnsi"/>
        </w:rPr>
        <w:t>M</w:t>
      </w:r>
      <w:r w:rsidR="00CB58D7" w:rsidRPr="003C2434">
        <w:rPr>
          <w:rFonts w:cstheme="minorHAnsi"/>
        </w:rPr>
        <w:t xml:space="preserve">noho autorů se </w:t>
      </w:r>
      <w:proofErr w:type="gramStart"/>
      <w:r w:rsidR="00CB58D7" w:rsidRPr="003C2434">
        <w:rPr>
          <w:rFonts w:cstheme="minorHAnsi"/>
        </w:rPr>
        <w:t>liší</w:t>
      </w:r>
      <w:proofErr w:type="gramEnd"/>
      <w:r w:rsidR="00CB58D7" w:rsidRPr="003C2434">
        <w:rPr>
          <w:rFonts w:cstheme="minorHAnsi"/>
        </w:rPr>
        <w:t xml:space="preserve"> v</w:t>
      </w:r>
      <w:r w:rsidR="00CB58D7">
        <w:rPr>
          <w:rFonts w:cstheme="minorHAnsi"/>
        </w:rPr>
        <w:t xml:space="preserve"> </w:t>
      </w:r>
      <w:r w:rsidR="00CB58D7" w:rsidRPr="003C2434">
        <w:rPr>
          <w:rFonts w:cstheme="minorHAnsi"/>
        </w:rPr>
        <w:t>názorech, jak volný čas definovat:</w:t>
      </w:r>
    </w:p>
    <w:p w14:paraId="17947D1E" w14:textId="77777777" w:rsidR="00CB58D7" w:rsidRPr="003C2434" w:rsidRDefault="00CB58D7" w:rsidP="00F378B5">
      <w:pPr>
        <w:pStyle w:val="Odrky"/>
      </w:pPr>
      <w:r w:rsidRPr="003C2434">
        <w:t xml:space="preserve">Hofbauer a </w:t>
      </w:r>
      <w:proofErr w:type="spellStart"/>
      <w:r w:rsidRPr="003C2434">
        <w:t>Kaplánek</w:t>
      </w:r>
      <w:proofErr w:type="spellEnd"/>
      <w:r w:rsidRPr="003C2434">
        <w:t xml:space="preserve"> (2010) na volný čas pohlížejí jako na možnost zpestření života.</w:t>
      </w:r>
    </w:p>
    <w:p w14:paraId="3690A364" w14:textId="7BF65F3F" w:rsidR="00CB58D7" w:rsidRPr="003C2434" w:rsidRDefault="00CB58D7" w:rsidP="00F378B5">
      <w:pPr>
        <w:pStyle w:val="Odrky"/>
      </w:pPr>
      <w:r w:rsidRPr="003C2434">
        <w:t>Průcha et al. (2009</w:t>
      </w:r>
      <w:r w:rsidR="008F7885">
        <w:t>, s. 341</w:t>
      </w:r>
      <w:r w:rsidRPr="003C2434">
        <w:t xml:space="preserve">) o volném čase tvrdí, že je to </w:t>
      </w:r>
      <w:r w:rsidRPr="008F7885">
        <w:rPr>
          <w:i/>
          <w:iCs/>
        </w:rPr>
        <w:t>„čas, s kterým člověk může nakládat podle svého uvážení a na základě svých zájmů“</w:t>
      </w:r>
      <w:r w:rsidRPr="003C2434">
        <w:t>.</w:t>
      </w:r>
    </w:p>
    <w:p w14:paraId="65D915B5" w14:textId="683237ED" w:rsidR="00CB58D7" w:rsidRPr="003C2434" w:rsidRDefault="00CB58D7" w:rsidP="00F378B5">
      <w:pPr>
        <w:pStyle w:val="Odrky"/>
      </w:pPr>
      <w:r w:rsidRPr="003C2434">
        <w:t xml:space="preserve">Dle </w:t>
      </w:r>
      <w:proofErr w:type="spellStart"/>
      <w:r w:rsidRPr="003C2434">
        <w:t>Sekota</w:t>
      </w:r>
      <w:proofErr w:type="spellEnd"/>
      <w:r w:rsidRPr="003C2434">
        <w:t xml:space="preserve"> (2003</w:t>
      </w:r>
      <w:r w:rsidR="008F7885">
        <w:t>, s. 110-111</w:t>
      </w:r>
      <w:r w:rsidRPr="003C2434">
        <w:t>) bylo téma volný čas probírané již v</w:t>
      </w:r>
      <w:r>
        <w:t xml:space="preserve"> </w:t>
      </w:r>
      <w:r w:rsidRPr="003C2434">
        <w:t>dávné minulosti</w:t>
      </w:r>
      <w:r>
        <w:t>.</w:t>
      </w:r>
      <w:r w:rsidRPr="003C2434">
        <w:t xml:space="preserve"> </w:t>
      </w:r>
      <w:r>
        <w:t>U</w:t>
      </w:r>
      <w:r w:rsidRPr="003C2434">
        <w:t>ž</w:t>
      </w:r>
      <w:r w:rsidR="00C03E49">
        <w:t xml:space="preserve"> </w:t>
      </w:r>
      <w:r w:rsidRPr="003C2434">
        <w:t xml:space="preserve">samotný Aristoteles považoval volný čas </w:t>
      </w:r>
      <w:r>
        <w:t xml:space="preserve">za čas, </w:t>
      </w:r>
      <w:r w:rsidRPr="003C2434">
        <w:t xml:space="preserve">který je vyplněn </w:t>
      </w:r>
      <w:r w:rsidRPr="008F7885">
        <w:rPr>
          <w:i/>
          <w:iCs/>
        </w:rPr>
        <w:t>„činnostmi spojenými s</w:t>
      </w:r>
      <w:r w:rsidR="00777AE3" w:rsidRPr="008F7885">
        <w:rPr>
          <w:i/>
          <w:iCs/>
        </w:rPr>
        <w:t> </w:t>
      </w:r>
      <w:r w:rsidRPr="008F7885">
        <w:rPr>
          <w:i/>
          <w:iCs/>
        </w:rPr>
        <w:t>vlastním potěšením a vlastním blahobytem“</w:t>
      </w:r>
      <w:r w:rsidRPr="003C2434">
        <w:t>.</w:t>
      </w:r>
    </w:p>
    <w:p w14:paraId="5422AD8D" w14:textId="7EEFCEEB" w:rsidR="00CB58D7" w:rsidRPr="003C2434" w:rsidRDefault="00CB58D7" w:rsidP="00F378B5">
      <w:pPr>
        <w:pStyle w:val="Odrky"/>
      </w:pPr>
      <w:proofErr w:type="spellStart"/>
      <w:r w:rsidRPr="003C2434">
        <w:t>Kaplánek</w:t>
      </w:r>
      <w:proofErr w:type="spellEnd"/>
      <w:r w:rsidRPr="003C2434">
        <w:t xml:space="preserve"> (2012) považuje volný čas za “novodobý“ pojem a dělí ho na dvě skupiny, na</w:t>
      </w:r>
      <w:r w:rsidR="001548A3">
        <w:t xml:space="preserve"> </w:t>
      </w:r>
      <w:r w:rsidRPr="003C2434">
        <w:t>širší (všechen čas, krom toho, který trávíme v</w:t>
      </w:r>
      <w:r>
        <w:t xml:space="preserve"> </w:t>
      </w:r>
      <w:r w:rsidRPr="003C2434">
        <w:t>práci, tedy spánek, cestu do práce, péči o sebe samotného či jídlo) a užší smysl (součástí nejsou činnosti denního rozvrhu).</w:t>
      </w:r>
    </w:p>
    <w:p w14:paraId="5168CA2C" w14:textId="77777777" w:rsidR="00CB58D7" w:rsidRDefault="00CB58D7" w:rsidP="00F378B5">
      <w:pPr>
        <w:pStyle w:val="Odrky"/>
      </w:pPr>
      <w:r w:rsidRPr="003C2434">
        <w:t>Pávková et al. (2002) jsou toho názoru, že do volného času se nezapočítává vyučování, spánek, jídlo, hygiena, zdravotní péče ani činnosti či úkoly, které jsou úzce spjaty s</w:t>
      </w:r>
      <w:r>
        <w:t xml:space="preserve"> </w:t>
      </w:r>
      <w:r w:rsidRPr="003C2434">
        <w:t>provozem rodiny a domácnosti.</w:t>
      </w:r>
    </w:p>
    <w:p w14:paraId="1A7AC571" w14:textId="66BD4DE3" w:rsidR="001548A3" w:rsidRDefault="00F378B5" w:rsidP="00CB58D7">
      <w:pPr>
        <w:rPr>
          <w:sz w:val="23"/>
          <w:szCs w:val="23"/>
        </w:rPr>
      </w:pPr>
      <w:r>
        <w:rPr>
          <w:rFonts w:cstheme="minorHAnsi"/>
        </w:rPr>
        <w:t xml:space="preserve">První, kdo začal se studiem tématu volného času byl francouzský sociolog </w:t>
      </w:r>
      <w:proofErr w:type="spellStart"/>
      <w:r>
        <w:rPr>
          <w:rFonts w:cstheme="minorHAnsi"/>
        </w:rPr>
        <w:t>Dumazedier</w:t>
      </w:r>
      <w:proofErr w:type="spellEnd"/>
      <w:r w:rsidR="00C77005">
        <w:rPr>
          <w:rFonts w:cstheme="minorHAnsi"/>
        </w:rPr>
        <w:t>. Ten ve</w:t>
      </w:r>
      <w:r>
        <w:rPr>
          <w:rFonts w:cstheme="minorHAnsi"/>
        </w:rPr>
        <w:t xml:space="preserve"> své publikaci </w:t>
      </w:r>
      <w:proofErr w:type="spellStart"/>
      <w:r w:rsidR="00C77005" w:rsidRPr="00C77005">
        <w:rPr>
          <w:i/>
          <w:iCs/>
          <w:sz w:val="23"/>
          <w:szCs w:val="23"/>
        </w:rPr>
        <w:t>Vers</w:t>
      </w:r>
      <w:proofErr w:type="spellEnd"/>
      <w:r w:rsidR="00C77005" w:rsidRPr="00C77005">
        <w:rPr>
          <w:i/>
          <w:iCs/>
          <w:sz w:val="23"/>
          <w:szCs w:val="23"/>
        </w:rPr>
        <w:t xml:space="preserve"> </w:t>
      </w:r>
      <w:proofErr w:type="spellStart"/>
      <w:r w:rsidR="00C77005" w:rsidRPr="00C77005">
        <w:rPr>
          <w:i/>
          <w:iCs/>
          <w:sz w:val="23"/>
          <w:szCs w:val="23"/>
        </w:rPr>
        <w:t>une</w:t>
      </w:r>
      <w:proofErr w:type="spellEnd"/>
      <w:r w:rsidR="00C77005" w:rsidRPr="00C77005">
        <w:rPr>
          <w:i/>
          <w:iCs/>
          <w:sz w:val="23"/>
          <w:szCs w:val="23"/>
        </w:rPr>
        <w:t xml:space="preserve"> </w:t>
      </w:r>
      <w:proofErr w:type="spellStart"/>
      <w:r w:rsidR="00C77005" w:rsidRPr="00C77005">
        <w:rPr>
          <w:i/>
          <w:iCs/>
          <w:sz w:val="23"/>
          <w:szCs w:val="23"/>
        </w:rPr>
        <w:t>civilisation</w:t>
      </w:r>
      <w:proofErr w:type="spellEnd"/>
      <w:r w:rsidR="00C77005" w:rsidRPr="00C77005">
        <w:rPr>
          <w:i/>
          <w:iCs/>
          <w:sz w:val="23"/>
          <w:szCs w:val="23"/>
        </w:rPr>
        <w:t xml:space="preserve"> </w:t>
      </w:r>
      <w:proofErr w:type="spellStart"/>
      <w:r w:rsidR="00C77005" w:rsidRPr="00C77005">
        <w:rPr>
          <w:i/>
          <w:iCs/>
          <w:sz w:val="23"/>
          <w:szCs w:val="23"/>
        </w:rPr>
        <w:t>du</w:t>
      </w:r>
      <w:proofErr w:type="spellEnd"/>
      <w:r w:rsidR="00C77005" w:rsidRPr="00C77005">
        <w:rPr>
          <w:i/>
          <w:iCs/>
          <w:sz w:val="23"/>
          <w:szCs w:val="23"/>
        </w:rPr>
        <w:t xml:space="preserve"> </w:t>
      </w:r>
      <w:proofErr w:type="spellStart"/>
      <w:r w:rsidR="00C77005" w:rsidRPr="00C77005">
        <w:rPr>
          <w:i/>
          <w:iCs/>
          <w:sz w:val="23"/>
          <w:szCs w:val="23"/>
        </w:rPr>
        <w:t>loisir</w:t>
      </w:r>
      <w:proofErr w:type="spellEnd"/>
      <w:r w:rsidR="00C77005" w:rsidRPr="00C77005">
        <w:rPr>
          <w:i/>
          <w:iCs/>
          <w:sz w:val="23"/>
          <w:szCs w:val="23"/>
        </w:rPr>
        <w:t>? (Vstříc společnosti volného času?)</w:t>
      </w:r>
      <w:r w:rsidR="00C77005">
        <w:rPr>
          <w:sz w:val="23"/>
          <w:szCs w:val="23"/>
        </w:rPr>
        <w:t xml:space="preserve"> z</w:t>
      </w:r>
      <w:r w:rsidR="00082FBF">
        <w:rPr>
          <w:sz w:val="23"/>
          <w:szCs w:val="23"/>
        </w:rPr>
        <w:t xml:space="preserve"> </w:t>
      </w:r>
      <w:r w:rsidR="00C77005">
        <w:rPr>
          <w:sz w:val="23"/>
          <w:szCs w:val="23"/>
        </w:rPr>
        <w:t xml:space="preserve">roku 1962 napsal myšlenku, že lidé </w:t>
      </w:r>
      <w:r w:rsidR="00082FBF">
        <w:rPr>
          <w:sz w:val="23"/>
          <w:szCs w:val="23"/>
        </w:rPr>
        <w:t>jsou raději, pokud mají k dispozici svůj volný čas než</w:t>
      </w:r>
      <w:r w:rsidR="00777AE3">
        <w:rPr>
          <w:sz w:val="23"/>
          <w:szCs w:val="23"/>
        </w:rPr>
        <w:t> </w:t>
      </w:r>
      <w:r w:rsidR="00082FBF">
        <w:rPr>
          <w:sz w:val="23"/>
          <w:szCs w:val="23"/>
        </w:rPr>
        <w:t xml:space="preserve">materiální zajištění. Dle této myšlenky je možné </w:t>
      </w:r>
      <w:proofErr w:type="gramStart"/>
      <w:r w:rsidR="00082FBF">
        <w:rPr>
          <w:sz w:val="23"/>
          <w:szCs w:val="23"/>
        </w:rPr>
        <w:t>říci</w:t>
      </w:r>
      <w:proofErr w:type="gramEnd"/>
      <w:r w:rsidR="00082FBF">
        <w:rPr>
          <w:sz w:val="23"/>
          <w:szCs w:val="23"/>
        </w:rPr>
        <w:t>, že služby lidem umožňující požadovaným způsobem trávit volný čas je výborný předmět pro podnikání (Janiš, 2017).</w:t>
      </w:r>
    </w:p>
    <w:p w14:paraId="5015B198" w14:textId="0C365E58" w:rsidR="00082FBF" w:rsidRDefault="00082FBF" w:rsidP="00CB58D7">
      <w:pPr>
        <w:rPr>
          <w:sz w:val="23"/>
          <w:szCs w:val="23"/>
        </w:rPr>
      </w:pPr>
      <w:r>
        <w:rPr>
          <w:sz w:val="23"/>
          <w:szCs w:val="23"/>
        </w:rPr>
        <w:t>Některé definice volného času můžeme považovat za negativní, některé za pozitivní. Negativní</w:t>
      </w:r>
      <w:r w:rsidR="00F035F6">
        <w:rPr>
          <w:sz w:val="23"/>
          <w:szCs w:val="23"/>
        </w:rPr>
        <w:t xml:space="preserve"> definice volného času určují časový údaj, který máme k dispozici. Oznamují nám</w:t>
      </w:r>
      <w:r w:rsidR="008F7885">
        <w:rPr>
          <w:sz w:val="23"/>
          <w:szCs w:val="23"/>
        </w:rPr>
        <w:t> </w:t>
      </w:r>
      <w:r w:rsidR="00F035F6">
        <w:rPr>
          <w:sz w:val="23"/>
          <w:szCs w:val="23"/>
        </w:rPr>
        <w:t>termín, kdy nám volný čas nastává, jak dlouho bude trvat a případně co ve volném čase budeme provádět za činnost. Pozitivní definice volného času nám říká, jak přínosný je pro nás volný čas a jak svobodně jej můžeme využít. Pozitivní využití volného času je mnohdy závislé pouze na finančních, časových a prostorových možnostech jedince, jeho</w:t>
      </w:r>
      <w:r w:rsidR="00002ACE">
        <w:rPr>
          <w:sz w:val="23"/>
          <w:szCs w:val="23"/>
        </w:rPr>
        <w:t xml:space="preserve"> </w:t>
      </w:r>
      <w:r w:rsidR="00F035F6">
        <w:rPr>
          <w:sz w:val="23"/>
          <w:szCs w:val="23"/>
        </w:rPr>
        <w:t>věku a</w:t>
      </w:r>
      <w:r w:rsidR="00002ACE">
        <w:rPr>
          <w:sz w:val="23"/>
          <w:szCs w:val="23"/>
        </w:rPr>
        <w:t> </w:t>
      </w:r>
      <w:r w:rsidR="00F035F6">
        <w:rPr>
          <w:sz w:val="23"/>
          <w:szCs w:val="23"/>
        </w:rPr>
        <w:t>zdravotní způsobilosti (Janiš, 2017)</w:t>
      </w:r>
    </w:p>
    <w:p w14:paraId="290EE257" w14:textId="3CA864FA" w:rsidR="00433B9B" w:rsidRDefault="00433B9B" w:rsidP="00CB58D7">
      <w:pPr>
        <w:rPr>
          <w:rFonts w:cstheme="minorHAnsi"/>
        </w:rPr>
      </w:pPr>
      <w:proofErr w:type="spellStart"/>
      <w:r>
        <w:rPr>
          <w:rFonts w:cstheme="minorHAnsi"/>
        </w:rPr>
        <w:t>Dumazedier</w:t>
      </w:r>
      <w:proofErr w:type="spellEnd"/>
      <w:r>
        <w:rPr>
          <w:rFonts w:cstheme="minorHAnsi"/>
        </w:rPr>
        <w:t xml:space="preserve"> byl jedním z prvních, kdo rozdělil volný čas na </w:t>
      </w:r>
      <w:proofErr w:type="spellStart"/>
      <w:r>
        <w:rPr>
          <w:rFonts w:cstheme="minorHAnsi"/>
        </w:rPr>
        <w:t>polovolný</w:t>
      </w:r>
      <w:proofErr w:type="spellEnd"/>
      <w:r>
        <w:rPr>
          <w:rFonts w:cstheme="minorHAnsi"/>
        </w:rPr>
        <w:t xml:space="preserve"> a vázaný. </w:t>
      </w:r>
      <w:proofErr w:type="spellStart"/>
      <w:r>
        <w:rPr>
          <w:rFonts w:cstheme="minorHAnsi"/>
        </w:rPr>
        <w:t>Polovolným</w:t>
      </w:r>
      <w:proofErr w:type="spellEnd"/>
      <w:r>
        <w:rPr>
          <w:rFonts w:cstheme="minorHAnsi"/>
        </w:rPr>
        <w:t xml:space="preserve"> časem je myšlen</w:t>
      </w:r>
      <w:r w:rsidR="008F7885">
        <w:rPr>
          <w:rFonts w:cstheme="minorHAnsi"/>
        </w:rPr>
        <w:t>a</w:t>
      </w:r>
      <w:r>
        <w:rPr>
          <w:rFonts w:cstheme="minorHAnsi"/>
        </w:rPr>
        <w:t xml:space="preserve"> činnost, kterou ve volném čase provádíme proto, že nás baví a také proto, že je to potřeba. Za takovou činnost může považovat například rybaření. Pokud rybaříme pro zážitek z chytání ryb, které poté pustíme zpět do vody, je to proto, že</w:t>
      </w:r>
      <w:r w:rsidR="00C16FEA">
        <w:rPr>
          <w:rFonts w:cstheme="minorHAnsi"/>
        </w:rPr>
        <w:t> </w:t>
      </w:r>
      <w:r>
        <w:rPr>
          <w:rFonts w:cstheme="minorHAnsi"/>
        </w:rPr>
        <w:t>nás</w:t>
      </w:r>
      <w:r w:rsidR="00C16FEA">
        <w:rPr>
          <w:rFonts w:cstheme="minorHAnsi"/>
        </w:rPr>
        <w:t> </w:t>
      </w:r>
      <w:r>
        <w:rPr>
          <w:rFonts w:cstheme="minorHAnsi"/>
        </w:rPr>
        <w:t>to</w:t>
      </w:r>
      <w:r w:rsidR="00C16FEA">
        <w:rPr>
          <w:rFonts w:cstheme="minorHAnsi"/>
        </w:rPr>
        <w:t> </w:t>
      </w:r>
      <w:r>
        <w:rPr>
          <w:rFonts w:cstheme="minorHAnsi"/>
        </w:rPr>
        <w:t>baví. Avšak, chytáme-li ryby proto, abychom měli jídlo, je to z důvodu, že je tato činnost nezbytná.</w:t>
      </w:r>
      <w:r w:rsidR="005707B8">
        <w:rPr>
          <w:rFonts w:cstheme="minorHAnsi"/>
        </w:rPr>
        <w:t xml:space="preserve"> Vázaný čas je takový čas, který sice máme jako volný, ale trávíme jím </w:t>
      </w:r>
      <w:r w:rsidR="00C16FEA">
        <w:rPr>
          <w:rFonts w:cstheme="minorHAnsi"/>
        </w:rPr>
        <w:t xml:space="preserve">něco, co je nutné. </w:t>
      </w:r>
      <w:r w:rsidR="00C16FEA">
        <w:rPr>
          <w:rFonts w:cstheme="minorHAnsi"/>
        </w:rPr>
        <w:lastRenderedPageBreak/>
        <w:t>Vázaným časem je myšlena cesta do práce, do školy a zpět, nebo cesta na</w:t>
      </w:r>
      <w:r w:rsidR="00D02385">
        <w:rPr>
          <w:rFonts w:cstheme="minorHAnsi"/>
        </w:rPr>
        <w:t xml:space="preserve"> </w:t>
      </w:r>
      <w:r w:rsidR="00C16FEA">
        <w:rPr>
          <w:rFonts w:cstheme="minorHAnsi"/>
        </w:rPr>
        <w:t>volnočasovou aktivitu. Je to čas, který musíme nějakým způsobem strávit. Je však možné jej využít smysluplně a</w:t>
      </w:r>
      <w:r w:rsidR="00D02385">
        <w:rPr>
          <w:rFonts w:cstheme="minorHAnsi"/>
        </w:rPr>
        <w:t> </w:t>
      </w:r>
      <w:r w:rsidR="00C16FEA">
        <w:rPr>
          <w:rFonts w:cstheme="minorHAnsi"/>
        </w:rPr>
        <w:t>efektivně (Janiš, 2017).</w:t>
      </w:r>
    </w:p>
    <w:p w14:paraId="3D082A8D" w14:textId="02BF346A" w:rsidR="00C16FEA" w:rsidRDefault="00C16FEA" w:rsidP="00C16FEA">
      <w:pPr>
        <w:rPr>
          <w:rFonts w:cstheme="minorHAnsi"/>
        </w:rPr>
      </w:pPr>
      <w:r>
        <w:rPr>
          <w:rFonts w:cstheme="minorHAnsi"/>
        </w:rPr>
        <w:t>Dle Pávkové (2014) se jedná o dva typy volného času, které se mezi sebou prolínají a</w:t>
      </w:r>
      <w:r w:rsidR="00D02385">
        <w:rPr>
          <w:rFonts w:cstheme="minorHAnsi"/>
        </w:rPr>
        <w:t xml:space="preserve"> </w:t>
      </w:r>
      <w:r>
        <w:rPr>
          <w:rFonts w:cstheme="minorHAnsi"/>
        </w:rPr>
        <w:t>není možné určit, kdy ten jeden daný začíná.</w:t>
      </w:r>
    </w:p>
    <w:p w14:paraId="0889FD74" w14:textId="60F1F31B" w:rsidR="00C16FEA" w:rsidRDefault="00C16FEA" w:rsidP="00C16FEA">
      <w:pPr>
        <w:rPr>
          <w:rFonts w:cstheme="minorHAnsi"/>
        </w:rPr>
      </w:pPr>
      <w:r>
        <w:t>„</w:t>
      </w:r>
      <w:r w:rsidRPr="001548A3">
        <w:rPr>
          <w:i/>
          <w:iCs/>
        </w:rPr>
        <w:t xml:space="preserve">Volný čas, to je čas, který může člověk využít bezprostředně pro sebe, čas, ve kterém </w:t>
      </w:r>
      <w:proofErr w:type="gramStart"/>
      <w:r w:rsidRPr="001548A3">
        <w:rPr>
          <w:i/>
          <w:iCs/>
        </w:rPr>
        <w:t>patří</w:t>
      </w:r>
      <w:proofErr w:type="gramEnd"/>
      <w:r w:rsidRPr="001548A3">
        <w:rPr>
          <w:i/>
          <w:iCs/>
        </w:rPr>
        <w:t xml:space="preserve"> maximálně sobě, v němž může dělat – více než kdykoli jindy – to, co jej baví a co mu přináší potěšení, zábavu a odpočinek</w:t>
      </w:r>
      <w:r>
        <w:t>“ (</w:t>
      </w:r>
      <w:r>
        <w:rPr>
          <w:sz w:val="23"/>
          <w:szCs w:val="23"/>
        </w:rPr>
        <w:t>Filipcová, 1966, s. 29).</w:t>
      </w:r>
    </w:p>
    <w:p w14:paraId="5FB81C32" w14:textId="1205A749" w:rsidR="00BB54BD" w:rsidRPr="003C2434" w:rsidRDefault="00956CAE" w:rsidP="00CB58D7">
      <w:pPr>
        <w:pStyle w:val="Nadpis3"/>
      </w:pPr>
      <w:bookmarkStart w:id="15" w:name="_Toc161954794"/>
      <w:r>
        <w:t>Možnosti</w:t>
      </w:r>
      <w:r w:rsidR="00BB54BD" w:rsidRPr="003C2434">
        <w:t xml:space="preserve"> trávení volného času</w:t>
      </w:r>
      <w:bookmarkEnd w:id="15"/>
    </w:p>
    <w:p w14:paraId="351E9F81" w14:textId="6BD51683" w:rsidR="00BB54BD" w:rsidRPr="003C2434" w:rsidRDefault="00947699" w:rsidP="00073745">
      <w:pPr>
        <w:rPr>
          <w:rFonts w:cstheme="minorHAnsi"/>
        </w:rPr>
      </w:pPr>
      <w:r>
        <w:rPr>
          <w:rFonts w:cstheme="minorHAnsi"/>
        </w:rPr>
        <w:t>V dnešní době je mnoho</w:t>
      </w:r>
      <w:r w:rsidR="00BB54BD" w:rsidRPr="003C2434">
        <w:rPr>
          <w:rFonts w:cstheme="minorHAnsi"/>
        </w:rPr>
        <w:t xml:space="preserve"> možnost</w:t>
      </w:r>
      <w:r>
        <w:rPr>
          <w:rFonts w:cstheme="minorHAnsi"/>
        </w:rPr>
        <w:t>í</w:t>
      </w:r>
      <w:r w:rsidR="00BB54BD" w:rsidRPr="003C2434">
        <w:rPr>
          <w:rFonts w:cstheme="minorHAnsi"/>
        </w:rPr>
        <w:t xml:space="preserve">, jak dítě může trávit svůj volný čas. </w:t>
      </w:r>
      <w:proofErr w:type="gramStart"/>
      <w:r w:rsidR="00480079">
        <w:rPr>
          <w:rFonts w:cstheme="minorHAnsi"/>
        </w:rPr>
        <w:t>Patří</w:t>
      </w:r>
      <w:proofErr w:type="gramEnd"/>
      <w:r w:rsidR="00480079">
        <w:rPr>
          <w:rFonts w:cstheme="minorHAnsi"/>
        </w:rPr>
        <w:t xml:space="preserve"> sem</w:t>
      </w:r>
      <w:r w:rsidR="00BB54BD" w:rsidRPr="003C2434">
        <w:rPr>
          <w:rFonts w:cstheme="minorHAnsi"/>
        </w:rPr>
        <w:t xml:space="preserve"> činnost</w:t>
      </w:r>
      <w:r w:rsidR="00480079">
        <w:rPr>
          <w:rFonts w:cstheme="minorHAnsi"/>
        </w:rPr>
        <w:t>i</w:t>
      </w:r>
      <w:r w:rsidR="00BB54BD" w:rsidRPr="003C2434">
        <w:rPr>
          <w:rFonts w:cstheme="minorHAnsi"/>
        </w:rPr>
        <w:t>, které</w:t>
      </w:r>
      <w:r>
        <w:rPr>
          <w:rFonts w:cstheme="minorHAnsi"/>
        </w:rPr>
        <w:t> </w:t>
      </w:r>
      <w:r w:rsidR="00BB54BD" w:rsidRPr="003C2434">
        <w:rPr>
          <w:rFonts w:cstheme="minorHAnsi"/>
        </w:rPr>
        <w:t>může</w:t>
      </w:r>
      <w:r w:rsidR="00480079">
        <w:rPr>
          <w:rFonts w:cstheme="minorHAnsi"/>
        </w:rPr>
        <w:t xml:space="preserve"> dítě </w:t>
      </w:r>
      <w:r w:rsidR="00BB54BD" w:rsidRPr="003C2434">
        <w:rPr>
          <w:rFonts w:cstheme="minorHAnsi"/>
        </w:rPr>
        <w:t>vykonávat bez odborného vedení doma</w:t>
      </w:r>
      <w:r w:rsidR="003B514F">
        <w:rPr>
          <w:rFonts w:cstheme="minorHAnsi"/>
        </w:rPr>
        <w:t>,</w:t>
      </w:r>
      <w:r w:rsidR="00BB54BD" w:rsidRPr="003C2434">
        <w:rPr>
          <w:rFonts w:cstheme="minorHAnsi"/>
        </w:rPr>
        <w:t xml:space="preserve"> např: čtení knih, malování, poslouchání hudby, běh, jízda na kole či rekreační sportování. Trávení volného času mimo přirozené prostředí můžeme rozdělit na sektory státní a jeho instituce. Tím se rozumí školy, školská zařízení pro</w:t>
      </w:r>
      <w:r w:rsidR="00D02385">
        <w:rPr>
          <w:rFonts w:cstheme="minorHAnsi"/>
        </w:rPr>
        <w:t> </w:t>
      </w:r>
      <w:r w:rsidR="00BB54BD" w:rsidRPr="003C2434">
        <w:rPr>
          <w:rFonts w:cstheme="minorHAnsi"/>
        </w:rPr>
        <w:t>zájmové vzdělávání a další školská zařízení</w:t>
      </w:r>
      <w:r w:rsidR="003B514F">
        <w:rPr>
          <w:rFonts w:cstheme="minorHAnsi"/>
        </w:rPr>
        <w:t>,</w:t>
      </w:r>
      <w:r w:rsidR="00BB54BD" w:rsidRPr="003C2434">
        <w:rPr>
          <w:rFonts w:cstheme="minorHAnsi"/>
        </w:rPr>
        <w:t xml:space="preserve"> dále i galerie, knihovny </w:t>
      </w:r>
      <w:r w:rsidR="00480079">
        <w:rPr>
          <w:rFonts w:cstheme="minorHAnsi"/>
        </w:rPr>
        <w:t>a</w:t>
      </w:r>
      <w:r w:rsidR="00D02385">
        <w:rPr>
          <w:rFonts w:cstheme="minorHAnsi"/>
        </w:rPr>
        <w:t xml:space="preserve"> </w:t>
      </w:r>
      <w:r w:rsidR="00BB54BD" w:rsidRPr="003C2434">
        <w:rPr>
          <w:rFonts w:cstheme="minorHAnsi"/>
        </w:rPr>
        <w:t xml:space="preserve">muzea. </w:t>
      </w:r>
      <w:r w:rsidR="003B514F">
        <w:rPr>
          <w:rFonts w:cstheme="minorHAnsi"/>
        </w:rPr>
        <w:t>Také</w:t>
      </w:r>
      <w:r w:rsidR="00D02385">
        <w:rPr>
          <w:rFonts w:cstheme="minorHAnsi"/>
        </w:rPr>
        <w:t> </w:t>
      </w:r>
      <w:r w:rsidR="00BB54BD" w:rsidRPr="003C2434">
        <w:rPr>
          <w:rFonts w:cstheme="minorHAnsi"/>
        </w:rPr>
        <w:t>se</w:t>
      </w:r>
      <w:r w:rsidR="00D02385">
        <w:rPr>
          <w:rFonts w:cstheme="minorHAnsi"/>
        </w:rPr>
        <w:t> </w:t>
      </w:r>
      <w:r w:rsidR="00BB54BD" w:rsidRPr="003C2434">
        <w:rPr>
          <w:rFonts w:cstheme="minorHAnsi"/>
        </w:rPr>
        <w:t>můžeme setkat s</w:t>
      </w:r>
      <w:r w:rsidR="003B514F">
        <w:rPr>
          <w:rFonts w:cstheme="minorHAnsi"/>
        </w:rPr>
        <w:t xml:space="preserve"> </w:t>
      </w:r>
      <w:r w:rsidR="00BB54BD" w:rsidRPr="003C2434">
        <w:rPr>
          <w:rFonts w:cstheme="minorHAnsi"/>
        </w:rPr>
        <w:t xml:space="preserve">nestátními neziskovými </w:t>
      </w:r>
      <w:r w:rsidR="003B514F" w:rsidRPr="003C2434">
        <w:rPr>
          <w:rFonts w:cstheme="minorHAnsi"/>
        </w:rPr>
        <w:t>organizacemi,</w:t>
      </w:r>
      <w:r w:rsidR="00BB54BD" w:rsidRPr="003C2434">
        <w:rPr>
          <w:rFonts w:cstheme="minorHAnsi"/>
        </w:rPr>
        <w:t xml:space="preserve"> a to například </w:t>
      </w:r>
      <w:r w:rsidR="00BB54BD" w:rsidRPr="00947699">
        <w:rPr>
          <w:rFonts w:cstheme="minorHAnsi"/>
        </w:rPr>
        <w:t>jako je Pionýr,</w:t>
      </w:r>
      <w:r w:rsidR="00BB54BD" w:rsidRPr="003C2434">
        <w:rPr>
          <w:rFonts w:cstheme="minorHAnsi"/>
        </w:rPr>
        <w:t xml:space="preserve"> Česká tábornická unie, Junák, sdružení Duha a spoustu dalších. Do institutu volného času </w:t>
      </w:r>
      <w:r w:rsidR="003B514F" w:rsidRPr="003C2434">
        <w:rPr>
          <w:rFonts w:cstheme="minorHAnsi"/>
        </w:rPr>
        <w:t>rovněž</w:t>
      </w:r>
      <w:r w:rsidR="00956CAE">
        <w:rPr>
          <w:rFonts w:cstheme="minorHAnsi"/>
        </w:rPr>
        <w:t xml:space="preserve"> zařazujeme</w:t>
      </w:r>
      <w:r w:rsidR="00BB54BD" w:rsidRPr="003C2434">
        <w:rPr>
          <w:rFonts w:cstheme="minorHAnsi"/>
        </w:rPr>
        <w:t xml:space="preserve"> náboženské společnosti a Církev. Finálním sektorem je privátní komerční sféra s</w:t>
      </w:r>
      <w:r w:rsidR="00D02385">
        <w:rPr>
          <w:rFonts w:cstheme="minorHAnsi"/>
        </w:rPr>
        <w:t> </w:t>
      </w:r>
      <w:r w:rsidR="00BB54BD" w:rsidRPr="003C2434">
        <w:rPr>
          <w:rFonts w:cstheme="minorHAnsi"/>
        </w:rPr>
        <w:t>účelným zaměřením na</w:t>
      </w:r>
      <w:r w:rsidR="00956CAE">
        <w:rPr>
          <w:rFonts w:cstheme="minorHAnsi"/>
        </w:rPr>
        <w:t xml:space="preserve"> </w:t>
      </w:r>
      <w:r w:rsidR="00BB54BD" w:rsidRPr="003C2434">
        <w:rPr>
          <w:rFonts w:cstheme="minorHAnsi"/>
        </w:rPr>
        <w:t>společenské a sportovní rekreac</w:t>
      </w:r>
      <w:r w:rsidR="00343588">
        <w:rPr>
          <w:rFonts w:cstheme="minorHAnsi"/>
        </w:rPr>
        <w:t>e</w:t>
      </w:r>
      <w:r w:rsidR="00BB54BD" w:rsidRPr="003C2434">
        <w:rPr>
          <w:rFonts w:cstheme="minorHAnsi"/>
        </w:rPr>
        <w:t>, aktivity i turistický ruch (Knotová, 2011).</w:t>
      </w:r>
    </w:p>
    <w:p w14:paraId="72D9DC92" w14:textId="30671CE0" w:rsidR="006B3EEB" w:rsidRPr="003C2434" w:rsidRDefault="00134596" w:rsidP="00073745">
      <w:pPr>
        <w:rPr>
          <w:rFonts w:cstheme="minorHAnsi"/>
        </w:rPr>
      </w:pPr>
      <w:r>
        <w:rPr>
          <w:rFonts w:cstheme="minorHAnsi"/>
        </w:rPr>
        <w:t>V</w:t>
      </w:r>
      <w:r w:rsidR="003E00FC" w:rsidRPr="003C2434">
        <w:rPr>
          <w:rFonts w:cstheme="minorHAnsi"/>
        </w:rPr>
        <w:t>oln</w:t>
      </w:r>
      <w:r>
        <w:rPr>
          <w:rFonts w:cstheme="minorHAnsi"/>
        </w:rPr>
        <w:t xml:space="preserve">ý </w:t>
      </w:r>
      <w:r w:rsidR="003E00FC" w:rsidRPr="003C2434">
        <w:rPr>
          <w:rFonts w:cstheme="minorHAnsi"/>
        </w:rPr>
        <w:t xml:space="preserve">čas </w:t>
      </w:r>
      <w:r w:rsidR="00FA513F" w:rsidRPr="003C2434">
        <w:rPr>
          <w:rFonts w:cstheme="minorHAnsi"/>
        </w:rPr>
        <w:t>d</w:t>
      </w:r>
      <w:r>
        <w:rPr>
          <w:rFonts w:cstheme="minorHAnsi"/>
        </w:rPr>
        <w:t>ětí pomáhají vyplnit</w:t>
      </w:r>
      <w:r w:rsidR="003E00FC" w:rsidRPr="003C2434">
        <w:rPr>
          <w:rFonts w:cstheme="minorHAnsi"/>
        </w:rPr>
        <w:t xml:space="preserve"> též instituce</w:t>
      </w:r>
      <w:r w:rsidR="00FA513F" w:rsidRPr="003C2434">
        <w:rPr>
          <w:rFonts w:cstheme="minorHAnsi"/>
        </w:rPr>
        <w:t>,</w:t>
      </w:r>
      <w:r w:rsidR="003E00FC" w:rsidRPr="003C2434">
        <w:rPr>
          <w:rFonts w:cstheme="minorHAnsi"/>
        </w:rPr>
        <w:t xml:space="preserve"> jako jsou školská zařízení pro zájmové vzdělávání, které jsou upravené </w:t>
      </w:r>
      <w:r w:rsidR="008978DE">
        <w:rPr>
          <w:rFonts w:cstheme="minorHAnsi"/>
        </w:rPr>
        <w:t>V</w:t>
      </w:r>
      <w:r w:rsidR="003E00FC" w:rsidRPr="003C2434">
        <w:rPr>
          <w:rFonts w:cstheme="minorHAnsi"/>
        </w:rPr>
        <w:t>yhláškou č. 74/2055 Sb., o zájmovém vzdělávání, a to část druhá, § 3 - § 10</w:t>
      </w:r>
      <w:r w:rsidR="008978DE">
        <w:rPr>
          <w:rFonts w:cstheme="minorHAnsi"/>
        </w:rPr>
        <w:t>:</w:t>
      </w:r>
    </w:p>
    <w:p w14:paraId="2AEFBC89" w14:textId="5F89B7C9" w:rsidR="00643DF4" w:rsidRPr="003C2434" w:rsidRDefault="00643DF4" w:rsidP="00AC6D80">
      <w:pPr>
        <w:pStyle w:val="Odrky"/>
      </w:pPr>
      <w:r w:rsidRPr="003C2434">
        <w:t xml:space="preserve">Školní družiny (ŠD) </w:t>
      </w:r>
      <w:r w:rsidR="00FA513F" w:rsidRPr="003C2434">
        <w:t>–</w:t>
      </w:r>
      <w:r w:rsidRPr="003C2434">
        <w:t xml:space="preserve"> </w:t>
      </w:r>
      <w:r w:rsidR="00FA513F" w:rsidRPr="003C2434">
        <w:t xml:space="preserve">tato instituce je vyhrazena pro žáky 1. </w:t>
      </w:r>
      <w:r w:rsidR="00343588">
        <w:t>s</w:t>
      </w:r>
      <w:r w:rsidR="00FA513F" w:rsidRPr="003C2434">
        <w:t>tupně ZŠ, kteří jsou na</w:t>
      </w:r>
      <w:r w:rsidR="008978DE">
        <w:t> </w:t>
      </w:r>
      <w:r w:rsidR="00FA513F" w:rsidRPr="003C2434">
        <w:t>ZŠ přihlášení k</w:t>
      </w:r>
      <w:r w:rsidR="00343588">
        <w:t xml:space="preserve"> </w:t>
      </w:r>
      <w:r w:rsidR="00FA513F" w:rsidRPr="003C2434">
        <w:t>pravidelné školní docházce. Školní družina je v</w:t>
      </w:r>
      <w:r w:rsidR="00343588">
        <w:t xml:space="preserve"> </w:t>
      </w:r>
      <w:r w:rsidR="00FA513F" w:rsidRPr="003C2434">
        <w:t>provozu ve dnech školního vyučování i o prázdninách a žákům poskytuje pedagogickou činnost.</w:t>
      </w:r>
    </w:p>
    <w:p w14:paraId="4A209209" w14:textId="73621C8C" w:rsidR="009821F5" w:rsidRPr="003C2434" w:rsidRDefault="009821F5" w:rsidP="00AC6D80">
      <w:pPr>
        <w:pStyle w:val="Odrky"/>
      </w:pPr>
      <w:r w:rsidRPr="003C2434">
        <w:t xml:space="preserve">Středisko volného času – </w:t>
      </w:r>
      <w:r w:rsidR="00F752F0" w:rsidRPr="003C2434">
        <w:t xml:space="preserve">činnost střediska je řízen školským zákonem a zaměřuje se na více oblastí zájmového vzdělávání nebo na konkrétní vzdělávání. Může poskytovat jak odbornou </w:t>
      </w:r>
      <w:r w:rsidR="00343588" w:rsidRPr="003C2434">
        <w:t>pomoc,</w:t>
      </w:r>
      <w:r w:rsidR="00F752F0" w:rsidRPr="003C2434">
        <w:t xml:space="preserve"> tak i metodickou. Můžeme se setkat s</w:t>
      </w:r>
      <w:r w:rsidR="00343588">
        <w:t xml:space="preserve"> </w:t>
      </w:r>
      <w:r w:rsidR="00F752F0" w:rsidRPr="003C2434">
        <w:t>formou: dům dětí a mládeže a se stanicí zájmových činností, která je zaměřena pouze na</w:t>
      </w:r>
      <w:r w:rsidR="00343588">
        <w:t> </w:t>
      </w:r>
      <w:r w:rsidR="00F752F0" w:rsidRPr="003C2434">
        <w:t>jednu oblast zájmového vzdělání.</w:t>
      </w:r>
    </w:p>
    <w:p w14:paraId="5E8F3AEF" w14:textId="1598B0C8" w:rsidR="009821F5" w:rsidRDefault="009821F5" w:rsidP="00AC6D80">
      <w:pPr>
        <w:pStyle w:val="Odrky"/>
      </w:pPr>
      <w:r w:rsidRPr="003C2434">
        <w:t xml:space="preserve">Školní klub </w:t>
      </w:r>
      <w:r w:rsidR="001A38CE" w:rsidRPr="003C2434">
        <w:t>–</w:t>
      </w:r>
      <w:r w:rsidRPr="003C2434">
        <w:t xml:space="preserve"> </w:t>
      </w:r>
      <w:r w:rsidR="001A38CE" w:rsidRPr="003C2434">
        <w:t xml:space="preserve">činnost klubu je upřednostňována pro žáky druhého stupně základní školy, účastníkem však může být i žák prvního stupně základní školy. </w:t>
      </w:r>
      <w:r w:rsidR="00007564" w:rsidRPr="003C2434">
        <w:t>Klub je</w:t>
      </w:r>
      <w:r w:rsidR="001A38CE" w:rsidRPr="003C2434">
        <w:t xml:space="preserve"> </w:t>
      </w:r>
      <w:r w:rsidR="001A38CE" w:rsidRPr="003C2434">
        <w:lastRenderedPageBreak/>
        <w:t>pro</w:t>
      </w:r>
      <w:r w:rsidR="00343588">
        <w:t> </w:t>
      </w:r>
      <w:r w:rsidR="001A38CE" w:rsidRPr="003C2434">
        <w:t>uchazeče, kteří nenavštěvují školní družinu</w:t>
      </w:r>
      <w:r w:rsidR="00134596">
        <w:t xml:space="preserve"> (Ministerstvo školství, mládeže a</w:t>
      </w:r>
      <w:r w:rsidR="008978DE">
        <w:t> </w:t>
      </w:r>
      <w:r w:rsidR="00134596">
        <w:t>tělovýchovy, 2018).</w:t>
      </w:r>
    </w:p>
    <w:p w14:paraId="7A533507" w14:textId="2471CC2C" w:rsidR="00750BD1" w:rsidRPr="003C2434" w:rsidRDefault="001A1A6E" w:rsidP="00CB58D7">
      <w:pPr>
        <w:pStyle w:val="Nadpis3"/>
      </w:pPr>
      <w:bookmarkStart w:id="16" w:name="_Toc161954795"/>
      <w:r w:rsidRPr="003C2434">
        <w:t>Rodina a její vliv na trávení volného času</w:t>
      </w:r>
      <w:bookmarkEnd w:id="16"/>
    </w:p>
    <w:p w14:paraId="3AE7E418" w14:textId="30FF9CF2" w:rsidR="00202986" w:rsidRPr="003C2434" w:rsidRDefault="005B7397" w:rsidP="00073745">
      <w:pPr>
        <w:rPr>
          <w:rFonts w:cstheme="minorHAnsi"/>
        </w:rPr>
      </w:pPr>
      <w:r w:rsidRPr="003C2434">
        <w:rPr>
          <w:rFonts w:cstheme="minorHAnsi"/>
        </w:rPr>
        <w:t xml:space="preserve">Již na začátku této práce </w:t>
      </w:r>
      <w:r w:rsidR="00343588">
        <w:rPr>
          <w:rFonts w:cstheme="minorHAnsi"/>
        </w:rPr>
        <w:t xml:space="preserve">bylo </w:t>
      </w:r>
      <w:r w:rsidR="00343588" w:rsidRPr="003C2434">
        <w:rPr>
          <w:rFonts w:cstheme="minorHAnsi"/>
        </w:rPr>
        <w:t>zm</w:t>
      </w:r>
      <w:r w:rsidR="00343588">
        <w:rPr>
          <w:rFonts w:cstheme="minorHAnsi"/>
        </w:rPr>
        <w:t>íněno</w:t>
      </w:r>
      <w:r w:rsidRPr="003C2434">
        <w:rPr>
          <w:rFonts w:cstheme="minorHAnsi"/>
        </w:rPr>
        <w:t xml:space="preserve">, že trávení volného času </w:t>
      </w:r>
      <w:r w:rsidR="002F45C7">
        <w:rPr>
          <w:rFonts w:cstheme="minorHAnsi"/>
        </w:rPr>
        <w:t xml:space="preserve">rodiny </w:t>
      </w:r>
      <w:r w:rsidRPr="003C2434">
        <w:rPr>
          <w:rFonts w:cstheme="minorHAnsi"/>
        </w:rPr>
        <w:t>je velmi úzce spjato se zájmy rodičů</w:t>
      </w:r>
      <w:r w:rsidR="006B3EEB" w:rsidRPr="003C2434">
        <w:rPr>
          <w:rFonts w:cstheme="minorHAnsi"/>
        </w:rPr>
        <w:t xml:space="preserve"> i </w:t>
      </w:r>
      <w:r w:rsidR="00343588">
        <w:rPr>
          <w:rFonts w:cstheme="minorHAnsi"/>
        </w:rPr>
        <w:t xml:space="preserve">jejich </w:t>
      </w:r>
      <w:r w:rsidR="006B3EEB" w:rsidRPr="003C2434">
        <w:rPr>
          <w:rFonts w:cstheme="minorHAnsi"/>
        </w:rPr>
        <w:t>sociální</w:t>
      </w:r>
      <w:r w:rsidR="00343588">
        <w:rPr>
          <w:rFonts w:cstheme="minorHAnsi"/>
        </w:rPr>
        <w:t>m</w:t>
      </w:r>
      <w:r w:rsidR="006B3EEB" w:rsidRPr="003C2434">
        <w:rPr>
          <w:rFonts w:cstheme="minorHAnsi"/>
        </w:rPr>
        <w:t xml:space="preserve"> status</w:t>
      </w:r>
      <w:r w:rsidR="00343588">
        <w:rPr>
          <w:rFonts w:cstheme="minorHAnsi"/>
        </w:rPr>
        <w:t>em</w:t>
      </w:r>
      <w:r w:rsidR="006B3EEB" w:rsidRPr="003C2434">
        <w:rPr>
          <w:rFonts w:cstheme="minorHAnsi"/>
        </w:rPr>
        <w:t>, jejich životní</w:t>
      </w:r>
      <w:r w:rsidR="00343588">
        <w:rPr>
          <w:rFonts w:cstheme="minorHAnsi"/>
        </w:rPr>
        <w:t>m</w:t>
      </w:r>
      <w:r w:rsidR="006B3EEB" w:rsidRPr="003C2434">
        <w:rPr>
          <w:rFonts w:cstheme="minorHAnsi"/>
        </w:rPr>
        <w:t xml:space="preserve"> styl</w:t>
      </w:r>
      <w:r w:rsidR="00343588">
        <w:rPr>
          <w:rFonts w:cstheme="minorHAnsi"/>
        </w:rPr>
        <w:t>em</w:t>
      </w:r>
      <w:r w:rsidR="006B3EEB" w:rsidRPr="003C2434">
        <w:rPr>
          <w:rFonts w:cstheme="minorHAnsi"/>
        </w:rPr>
        <w:t xml:space="preserve"> a též přístup</w:t>
      </w:r>
      <w:r w:rsidR="00343588">
        <w:rPr>
          <w:rFonts w:cstheme="minorHAnsi"/>
        </w:rPr>
        <w:t>em</w:t>
      </w:r>
      <w:r w:rsidR="006B3EEB" w:rsidRPr="003C2434">
        <w:rPr>
          <w:rFonts w:cstheme="minorHAnsi"/>
        </w:rPr>
        <w:t xml:space="preserve"> k volnočasovým </w:t>
      </w:r>
      <w:r w:rsidR="003E00FC" w:rsidRPr="003C2434">
        <w:rPr>
          <w:rFonts w:cstheme="minorHAnsi"/>
        </w:rPr>
        <w:t>aktivitám.</w:t>
      </w:r>
      <w:r w:rsidRPr="003C2434">
        <w:rPr>
          <w:rFonts w:cstheme="minorHAnsi"/>
        </w:rPr>
        <w:t xml:space="preserve"> Však auto</w:t>
      </w:r>
      <w:r w:rsidR="007B0C9C" w:rsidRPr="003C2434">
        <w:rPr>
          <w:rFonts w:cstheme="minorHAnsi"/>
        </w:rPr>
        <w:t>ři</w:t>
      </w:r>
      <w:r w:rsidRPr="003C2434">
        <w:rPr>
          <w:rFonts w:cstheme="minorHAnsi"/>
        </w:rPr>
        <w:t xml:space="preserve"> Pávková et al. (2002)</w:t>
      </w:r>
      <w:r w:rsidR="00DC4D6C" w:rsidRPr="003C2434">
        <w:rPr>
          <w:rFonts w:cstheme="minorHAnsi"/>
        </w:rPr>
        <w:t xml:space="preserve"> zpochybňuj</w:t>
      </w:r>
      <w:r w:rsidR="007B0C9C" w:rsidRPr="003C2434">
        <w:rPr>
          <w:rFonts w:cstheme="minorHAnsi"/>
        </w:rPr>
        <w:t>í</w:t>
      </w:r>
      <w:r w:rsidR="00DC4D6C" w:rsidRPr="003C2434">
        <w:rPr>
          <w:rFonts w:cstheme="minorHAnsi"/>
        </w:rPr>
        <w:t>, že volný čas dětí může v</w:t>
      </w:r>
      <w:r w:rsidR="00343588">
        <w:rPr>
          <w:rFonts w:cstheme="minorHAnsi"/>
        </w:rPr>
        <w:t xml:space="preserve"> </w:t>
      </w:r>
      <w:r w:rsidR="00DC4D6C" w:rsidRPr="003C2434">
        <w:rPr>
          <w:rFonts w:cstheme="minorHAnsi"/>
        </w:rPr>
        <w:t>plné míře zabezpečit rodina, a to z</w:t>
      </w:r>
      <w:r w:rsidR="00343588">
        <w:rPr>
          <w:rFonts w:cstheme="minorHAnsi"/>
        </w:rPr>
        <w:t xml:space="preserve"> </w:t>
      </w:r>
      <w:r w:rsidR="00DC4D6C" w:rsidRPr="003C2434">
        <w:rPr>
          <w:rFonts w:cstheme="minorHAnsi"/>
        </w:rPr>
        <w:t>důvodu, že rodina nemá dostatečnou časovou dotaci, materiální vybavení nebo povědomí o možnostech. Přes to vše jsou rodiče velkým vzorem pro</w:t>
      </w:r>
      <w:r w:rsidR="00D02385">
        <w:rPr>
          <w:rFonts w:cstheme="minorHAnsi"/>
        </w:rPr>
        <w:t> </w:t>
      </w:r>
      <w:r w:rsidR="00DC4D6C" w:rsidRPr="003C2434">
        <w:rPr>
          <w:rFonts w:cstheme="minorHAnsi"/>
        </w:rPr>
        <w:t>své děti</w:t>
      </w:r>
      <w:r w:rsidR="00343588">
        <w:rPr>
          <w:rFonts w:cstheme="minorHAnsi"/>
        </w:rPr>
        <w:t>,</w:t>
      </w:r>
      <w:r w:rsidR="00DC4D6C" w:rsidRPr="003C2434">
        <w:rPr>
          <w:rFonts w:cstheme="minorHAnsi"/>
        </w:rPr>
        <w:t xml:space="preserve"> ať </w:t>
      </w:r>
      <w:r w:rsidR="00343588">
        <w:rPr>
          <w:rFonts w:cstheme="minorHAnsi"/>
        </w:rPr>
        <w:t xml:space="preserve">už </w:t>
      </w:r>
      <w:r w:rsidR="00DC4D6C" w:rsidRPr="003C2434">
        <w:rPr>
          <w:rFonts w:cstheme="minorHAnsi"/>
        </w:rPr>
        <w:t>pozitivním či negativním. Pokud rodiče nezastávají svou výchovnou funkci</w:t>
      </w:r>
      <w:r w:rsidR="005F4B5F" w:rsidRPr="003C2434">
        <w:rPr>
          <w:rFonts w:cstheme="minorHAnsi"/>
        </w:rPr>
        <w:t>, může to mít za následek, že dítě bude inklinovat k</w:t>
      </w:r>
      <w:r w:rsidR="00343588">
        <w:rPr>
          <w:rFonts w:cstheme="minorHAnsi"/>
        </w:rPr>
        <w:t xml:space="preserve"> </w:t>
      </w:r>
      <w:r w:rsidR="005F4B5F" w:rsidRPr="003C2434">
        <w:rPr>
          <w:rFonts w:cstheme="minorHAnsi"/>
        </w:rPr>
        <w:t>vrstevnické skupině s</w:t>
      </w:r>
      <w:r w:rsidR="00343588">
        <w:rPr>
          <w:rFonts w:cstheme="minorHAnsi"/>
        </w:rPr>
        <w:t xml:space="preserve"> </w:t>
      </w:r>
      <w:r w:rsidR="005F4B5F" w:rsidRPr="003C2434">
        <w:rPr>
          <w:rFonts w:cstheme="minorHAnsi"/>
        </w:rPr>
        <w:t>nežádoucím negativním vlivem na vývoj dítěte. Finanční možnosti rodiny hrají velkou roly s</w:t>
      </w:r>
      <w:r w:rsidR="00343588">
        <w:rPr>
          <w:rFonts w:cstheme="minorHAnsi"/>
        </w:rPr>
        <w:t xml:space="preserve"> </w:t>
      </w:r>
      <w:r w:rsidR="005F4B5F" w:rsidRPr="003C2434">
        <w:rPr>
          <w:rFonts w:cstheme="minorHAnsi"/>
        </w:rPr>
        <w:t xml:space="preserve">efektivním nakládáním volného času, </w:t>
      </w:r>
      <w:r w:rsidR="00343588">
        <w:rPr>
          <w:rFonts w:cstheme="minorHAnsi"/>
        </w:rPr>
        <w:t>na</w:t>
      </w:r>
      <w:r w:rsidR="005F4B5F" w:rsidRPr="003C2434">
        <w:rPr>
          <w:rFonts w:cstheme="minorHAnsi"/>
        </w:rPr>
        <w:t>kolik jsou ochotni investovat do volnočasových aktivit (</w:t>
      </w:r>
      <w:proofErr w:type="spellStart"/>
      <w:r w:rsidR="005F4B5F" w:rsidRPr="003C2434">
        <w:rPr>
          <w:rFonts w:cstheme="minorHAnsi"/>
        </w:rPr>
        <w:t>Sekot</w:t>
      </w:r>
      <w:proofErr w:type="spellEnd"/>
      <w:r w:rsidR="005F4B5F" w:rsidRPr="003C2434">
        <w:rPr>
          <w:rFonts w:cstheme="minorHAnsi"/>
        </w:rPr>
        <w:t>, 2003).</w:t>
      </w:r>
    </w:p>
    <w:p w14:paraId="6F037DEA" w14:textId="0D43CA13" w:rsidR="00202986" w:rsidRPr="003C2434" w:rsidRDefault="00202986" w:rsidP="00073745">
      <w:pPr>
        <w:rPr>
          <w:rFonts w:cstheme="minorHAnsi"/>
        </w:rPr>
      </w:pPr>
      <w:r w:rsidRPr="003C2434">
        <w:rPr>
          <w:rFonts w:cstheme="minorHAnsi"/>
        </w:rPr>
        <w:t>Zájmovými činnostmi rozvíjíme několik oblastí. Jednou z</w:t>
      </w:r>
      <w:r w:rsidR="00343588">
        <w:rPr>
          <w:rFonts w:cstheme="minorHAnsi"/>
        </w:rPr>
        <w:t xml:space="preserve"> </w:t>
      </w:r>
      <w:r w:rsidRPr="003C2434">
        <w:rPr>
          <w:rFonts w:cstheme="minorHAnsi"/>
        </w:rPr>
        <w:t>nich je biologický rozvoj, který</w:t>
      </w:r>
      <w:r w:rsidR="002F45C7">
        <w:rPr>
          <w:rFonts w:cstheme="minorHAnsi"/>
        </w:rPr>
        <w:t xml:space="preserve"> </w:t>
      </w:r>
      <w:r w:rsidRPr="003C2434">
        <w:rPr>
          <w:rFonts w:cstheme="minorHAnsi"/>
        </w:rPr>
        <w:t>je ovlivňován pohybovými aktivitami. Při vykonávání sportovních aktivit je dítěti umožněno prožít radost spolu s</w:t>
      </w:r>
      <w:r w:rsidR="00343588">
        <w:rPr>
          <w:rFonts w:cstheme="minorHAnsi"/>
        </w:rPr>
        <w:t xml:space="preserve"> </w:t>
      </w:r>
      <w:r w:rsidRPr="003C2434">
        <w:rPr>
          <w:rFonts w:cstheme="minorHAnsi"/>
        </w:rPr>
        <w:t>rozvojem charakterových hodnot i tělesných vlastností. Další oblast</w:t>
      </w:r>
      <w:r w:rsidR="00A06B0C" w:rsidRPr="003C2434">
        <w:rPr>
          <w:rFonts w:cstheme="minorHAnsi"/>
        </w:rPr>
        <w:t>,</w:t>
      </w:r>
      <w:r w:rsidRPr="003C2434">
        <w:rPr>
          <w:rFonts w:cstheme="minorHAnsi"/>
        </w:rPr>
        <w:t xml:space="preserve"> která</w:t>
      </w:r>
      <w:r w:rsidR="00D02385">
        <w:rPr>
          <w:rFonts w:cstheme="minorHAnsi"/>
        </w:rPr>
        <w:t xml:space="preserve"> </w:t>
      </w:r>
      <w:r w:rsidRPr="003C2434">
        <w:rPr>
          <w:rFonts w:cstheme="minorHAnsi"/>
        </w:rPr>
        <w:t>je u</w:t>
      </w:r>
      <w:r w:rsidR="00D02385">
        <w:rPr>
          <w:rFonts w:cstheme="minorHAnsi"/>
        </w:rPr>
        <w:t> </w:t>
      </w:r>
      <w:r w:rsidRPr="003C2434">
        <w:rPr>
          <w:rFonts w:cstheme="minorHAnsi"/>
        </w:rPr>
        <w:t>jedince rozvíjená pomocí zájmové činnosti</w:t>
      </w:r>
      <w:r w:rsidR="00343588">
        <w:rPr>
          <w:rFonts w:cstheme="minorHAnsi"/>
        </w:rPr>
        <w:t>,</w:t>
      </w:r>
      <w:r w:rsidRPr="003C2434">
        <w:rPr>
          <w:rFonts w:cstheme="minorHAnsi"/>
        </w:rPr>
        <w:t xml:space="preserve"> je</w:t>
      </w:r>
      <w:r w:rsidR="005B4B5B" w:rsidRPr="003C2434">
        <w:rPr>
          <w:rFonts w:cstheme="minorHAnsi"/>
        </w:rPr>
        <w:t xml:space="preserve"> oblast </w:t>
      </w:r>
      <w:r w:rsidRPr="003C2434">
        <w:rPr>
          <w:rFonts w:cstheme="minorHAnsi"/>
        </w:rPr>
        <w:t>citová, intelektuální</w:t>
      </w:r>
      <w:r w:rsidR="005B4B5B" w:rsidRPr="003C2434">
        <w:rPr>
          <w:rFonts w:cstheme="minorHAnsi"/>
        </w:rPr>
        <w:t xml:space="preserve"> a</w:t>
      </w:r>
      <w:r w:rsidR="00D02385">
        <w:rPr>
          <w:rFonts w:cstheme="minorHAnsi"/>
        </w:rPr>
        <w:t xml:space="preserve"> </w:t>
      </w:r>
      <w:r w:rsidR="005B4B5B" w:rsidRPr="003C2434">
        <w:rPr>
          <w:rFonts w:cstheme="minorHAnsi"/>
        </w:rPr>
        <w:t>v</w:t>
      </w:r>
      <w:r w:rsidR="00D02385">
        <w:rPr>
          <w:rFonts w:cstheme="minorHAnsi"/>
        </w:rPr>
        <w:t xml:space="preserve"> </w:t>
      </w:r>
      <w:r w:rsidR="005B4B5B" w:rsidRPr="003C2434">
        <w:rPr>
          <w:rFonts w:cstheme="minorHAnsi"/>
        </w:rPr>
        <w:t>neposlední řadě i</w:t>
      </w:r>
      <w:r w:rsidR="00D02385">
        <w:rPr>
          <w:rFonts w:cstheme="minorHAnsi"/>
        </w:rPr>
        <w:t> </w:t>
      </w:r>
      <w:r w:rsidRPr="003C2434">
        <w:rPr>
          <w:rFonts w:cstheme="minorHAnsi"/>
        </w:rPr>
        <w:t>volní sféra dítěte.</w:t>
      </w:r>
      <w:r w:rsidR="005631A8" w:rsidRPr="003C2434">
        <w:rPr>
          <w:rFonts w:cstheme="minorHAnsi"/>
        </w:rPr>
        <w:t xml:space="preserve"> </w:t>
      </w:r>
      <w:r w:rsidR="00A74B15" w:rsidRPr="003C2434">
        <w:rPr>
          <w:rFonts w:cstheme="minorHAnsi"/>
        </w:rPr>
        <w:t>Dále pomocí zájmové činnosti u dětí rozvíjíme poznávací procesy jako</w:t>
      </w:r>
      <w:r w:rsidR="00D02385">
        <w:rPr>
          <w:rFonts w:cstheme="minorHAnsi"/>
        </w:rPr>
        <w:t> </w:t>
      </w:r>
      <w:r w:rsidR="00A74B15" w:rsidRPr="003C2434">
        <w:rPr>
          <w:rFonts w:cstheme="minorHAnsi"/>
        </w:rPr>
        <w:t>například</w:t>
      </w:r>
      <w:r w:rsidR="00557680" w:rsidRPr="003C2434">
        <w:rPr>
          <w:rFonts w:cstheme="minorHAnsi"/>
        </w:rPr>
        <w:t xml:space="preserve"> představivost, vnímání, paměť, řeč, myšlení.</w:t>
      </w:r>
      <w:r w:rsidR="00343588">
        <w:rPr>
          <w:rFonts w:cstheme="minorHAnsi"/>
        </w:rPr>
        <w:t xml:space="preserve"> Díky zájmové činnosti můžeme u dětí </w:t>
      </w:r>
      <w:r w:rsidR="006A038C" w:rsidRPr="003C2434">
        <w:rPr>
          <w:rFonts w:cstheme="minorHAnsi"/>
        </w:rPr>
        <w:t xml:space="preserve">využívat </w:t>
      </w:r>
      <w:r w:rsidR="00343588">
        <w:rPr>
          <w:rFonts w:cstheme="minorHAnsi"/>
        </w:rPr>
        <w:t xml:space="preserve">jejich </w:t>
      </w:r>
      <w:r w:rsidR="006A038C" w:rsidRPr="003C2434">
        <w:rPr>
          <w:rFonts w:cstheme="minorHAnsi"/>
        </w:rPr>
        <w:t>osvojených dovedností v</w:t>
      </w:r>
      <w:r w:rsidR="00343588">
        <w:rPr>
          <w:rFonts w:cstheme="minorHAnsi"/>
        </w:rPr>
        <w:t xml:space="preserve"> </w:t>
      </w:r>
      <w:r w:rsidR="006A038C" w:rsidRPr="003C2434">
        <w:rPr>
          <w:rFonts w:cstheme="minorHAnsi"/>
        </w:rPr>
        <w:t>praxi.</w:t>
      </w:r>
      <w:r w:rsidR="00EF00EE" w:rsidRPr="003C2434">
        <w:rPr>
          <w:rFonts w:cstheme="minorHAnsi"/>
        </w:rPr>
        <w:t xml:space="preserve"> Vykonávané zájmové činnosti poskytují dítěti prožív</w:t>
      </w:r>
      <w:r w:rsidR="00343588">
        <w:rPr>
          <w:rFonts w:cstheme="minorHAnsi"/>
        </w:rPr>
        <w:t>ání</w:t>
      </w:r>
      <w:r w:rsidR="00EF00EE" w:rsidRPr="003C2434">
        <w:rPr>
          <w:rFonts w:cstheme="minorHAnsi"/>
        </w:rPr>
        <w:t xml:space="preserve"> kladných citů, pozn</w:t>
      </w:r>
      <w:r w:rsidR="00343588">
        <w:rPr>
          <w:rFonts w:cstheme="minorHAnsi"/>
        </w:rPr>
        <w:t>ávání</w:t>
      </w:r>
      <w:r w:rsidR="00EF00EE" w:rsidRPr="003C2434">
        <w:rPr>
          <w:rFonts w:cstheme="minorHAnsi"/>
        </w:rPr>
        <w:t xml:space="preserve"> sv</w:t>
      </w:r>
      <w:r w:rsidR="00343588">
        <w:rPr>
          <w:rFonts w:cstheme="minorHAnsi"/>
        </w:rPr>
        <w:t>ých</w:t>
      </w:r>
      <w:r w:rsidR="00EF00EE" w:rsidRPr="003C2434">
        <w:rPr>
          <w:rFonts w:cstheme="minorHAnsi"/>
        </w:rPr>
        <w:t xml:space="preserve"> možnost</w:t>
      </w:r>
      <w:r w:rsidR="00343588">
        <w:rPr>
          <w:rFonts w:cstheme="minorHAnsi"/>
        </w:rPr>
        <w:t>í</w:t>
      </w:r>
      <w:r w:rsidR="00EF00EE" w:rsidRPr="003C2434">
        <w:rPr>
          <w:rFonts w:cstheme="minorHAnsi"/>
        </w:rPr>
        <w:t xml:space="preserve"> či odreagov</w:t>
      </w:r>
      <w:r w:rsidR="00343588">
        <w:rPr>
          <w:rFonts w:cstheme="minorHAnsi"/>
        </w:rPr>
        <w:t>ání se</w:t>
      </w:r>
      <w:r w:rsidR="00EF00EE" w:rsidRPr="003C2434">
        <w:rPr>
          <w:rFonts w:cstheme="minorHAnsi"/>
        </w:rPr>
        <w:t>. Též se podílejí na tvořivosti, samostatnosti. Zájmové činnosti</w:t>
      </w:r>
      <w:r w:rsidR="006B43A7" w:rsidRPr="003C2434">
        <w:rPr>
          <w:rFonts w:cstheme="minorHAnsi"/>
        </w:rPr>
        <w:t xml:space="preserve"> se podílejí na rozvoji celé osobnosti</w:t>
      </w:r>
      <w:r w:rsidR="00343588">
        <w:rPr>
          <w:rFonts w:cstheme="minorHAnsi"/>
        </w:rPr>
        <w:t>,</w:t>
      </w:r>
      <w:r w:rsidR="00EF00EE" w:rsidRPr="003C2434">
        <w:rPr>
          <w:rFonts w:cstheme="minorHAnsi"/>
        </w:rPr>
        <w:t xml:space="preserve"> vzdělávají</w:t>
      </w:r>
      <w:r w:rsidR="006B43A7" w:rsidRPr="003C2434">
        <w:rPr>
          <w:rFonts w:cstheme="minorHAnsi"/>
        </w:rPr>
        <w:t xml:space="preserve"> a </w:t>
      </w:r>
      <w:r w:rsidR="001E2AFA" w:rsidRPr="003C2434">
        <w:rPr>
          <w:rFonts w:cstheme="minorHAnsi"/>
        </w:rPr>
        <w:t>vychovávají</w:t>
      </w:r>
      <w:r w:rsidR="006B43A7" w:rsidRPr="003C2434">
        <w:rPr>
          <w:rFonts w:cstheme="minorHAnsi"/>
        </w:rPr>
        <w:t xml:space="preserve"> (Pávková, Hájek, 200</w:t>
      </w:r>
      <w:r w:rsidR="00F82640">
        <w:rPr>
          <w:rFonts w:cstheme="minorHAnsi"/>
        </w:rPr>
        <w:t>8</w:t>
      </w:r>
      <w:r w:rsidR="006B43A7" w:rsidRPr="003C2434">
        <w:rPr>
          <w:rFonts w:cstheme="minorHAnsi"/>
        </w:rPr>
        <w:t>).</w:t>
      </w:r>
    </w:p>
    <w:p w14:paraId="4133EF01" w14:textId="6D0CB814" w:rsidR="00614C9F" w:rsidRPr="003C2434" w:rsidRDefault="007B5EC4" w:rsidP="00073745">
      <w:pPr>
        <w:rPr>
          <w:rFonts w:cstheme="minorHAnsi"/>
        </w:rPr>
      </w:pPr>
      <w:r w:rsidRPr="003C2434">
        <w:rPr>
          <w:rFonts w:cstheme="minorHAnsi"/>
        </w:rPr>
        <w:t>Pokud se dítě</w:t>
      </w:r>
      <w:r w:rsidR="00535237" w:rsidRPr="003C2434">
        <w:rPr>
          <w:rFonts w:cstheme="minorHAnsi"/>
        </w:rPr>
        <w:t xml:space="preserve"> rozhodne pro zapojení se do </w:t>
      </w:r>
      <w:r w:rsidRPr="003C2434">
        <w:rPr>
          <w:rFonts w:cstheme="minorHAnsi"/>
        </w:rPr>
        <w:t>pravidelně organizované sportovní činnosti, je důležité</w:t>
      </w:r>
      <w:r w:rsidR="00386B25" w:rsidRPr="003C2434">
        <w:rPr>
          <w:rFonts w:cstheme="minorHAnsi"/>
        </w:rPr>
        <w:t>,</w:t>
      </w:r>
      <w:r w:rsidRPr="003C2434">
        <w:rPr>
          <w:rFonts w:cstheme="minorHAnsi"/>
        </w:rPr>
        <w:t xml:space="preserve"> aby rodiče počítali </w:t>
      </w:r>
      <w:r w:rsidR="00343588">
        <w:rPr>
          <w:rFonts w:cstheme="minorHAnsi"/>
        </w:rPr>
        <w:t xml:space="preserve">s </w:t>
      </w:r>
      <w:r w:rsidRPr="003C2434">
        <w:rPr>
          <w:rFonts w:cstheme="minorHAnsi"/>
        </w:rPr>
        <w:t>povinnostmi a závazkem. Pokud je dítě do sportovního spolku tlačeno</w:t>
      </w:r>
      <w:r w:rsidR="00343588">
        <w:rPr>
          <w:rFonts w:cstheme="minorHAnsi"/>
        </w:rPr>
        <w:t>,</w:t>
      </w:r>
      <w:r w:rsidRPr="003C2434">
        <w:rPr>
          <w:rFonts w:cstheme="minorHAnsi"/>
        </w:rPr>
        <w:t xml:space="preserve"> může to vést k</w:t>
      </w:r>
      <w:r w:rsidR="00343588">
        <w:rPr>
          <w:rFonts w:cstheme="minorHAnsi"/>
        </w:rPr>
        <w:t xml:space="preserve"> </w:t>
      </w:r>
      <w:r w:rsidRPr="003C2434">
        <w:rPr>
          <w:rFonts w:cstheme="minorHAnsi"/>
        </w:rPr>
        <w:t xml:space="preserve">jeho odporu a vůbec </w:t>
      </w:r>
      <w:r w:rsidR="00836228">
        <w:rPr>
          <w:rFonts w:cstheme="minorHAnsi"/>
        </w:rPr>
        <w:t xml:space="preserve">ke </w:t>
      </w:r>
      <w:r w:rsidRPr="003C2434">
        <w:rPr>
          <w:rFonts w:cstheme="minorHAnsi"/>
        </w:rPr>
        <w:t>ztrátě motivace k</w:t>
      </w:r>
      <w:r w:rsidR="00343588">
        <w:rPr>
          <w:rFonts w:cstheme="minorHAnsi"/>
        </w:rPr>
        <w:t xml:space="preserve"> </w:t>
      </w:r>
      <w:r w:rsidRPr="003C2434">
        <w:rPr>
          <w:rFonts w:cstheme="minorHAnsi"/>
        </w:rPr>
        <w:t>jakékoliv aktivitě.</w:t>
      </w:r>
      <w:r w:rsidR="00386B25" w:rsidRPr="003C2434">
        <w:rPr>
          <w:rFonts w:cstheme="minorHAnsi"/>
        </w:rPr>
        <w:t xml:space="preserve"> Je velmi důležité, aby rodiče respektovali názor dítěte a přistupovali k</w:t>
      </w:r>
      <w:r w:rsidR="00343588">
        <w:rPr>
          <w:rFonts w:cstheme="minorHAnsi"/>
        </w:rPr>
        <w:t xml:space="preserve"> </w:t>
      </w:r>
      <w:r w:rsidR="00386B25" w:rsidRPr="003C2434">
        <w:rPr>
          <w:rFonts w:cstheme="minorHAnsi"/>
        </w:rPr>
        <w:t>němu citlivě i v</w:t>
      </w:r>
      <w:r w:rsidR="00343588">
        <w:rPr>
          <w:rFonts w:cstheme="minorHAnsi"/>
        </w:rPr>
        <w:t xml:space="preserve"> </w:t>
      </w:r>
      <w:r w:rsidR="00386B25" w:rsidRPr="003C2434">
        <w:rPr>
          <w:rFonts w:cstheme="minorHAnsi"/>
        </w:rPr>
        <w:t>případě nezájmu dítěte o vybranou aktivitu</w:t>
      </w:r>
      <w:r w:rsidR="00343588">
        <w:rPr>
          <w:rFonts w:cstheme="minorHAnsi"/>
        </w:rPr>
        <w:t>. Je důležité, aby rodiče případně</w:t>
      </w:r>
      <w:r w:rsidR="00386B25" w:rsidRPr="003C2434">
        <w:rPr>
          <w:rFonts w:cstheme="minorHAnsi"/>
        </w:rPr>
        <w:t xml:space="preserve"> přišli s</w:t>
      </w:r>
      <w:r w:rsidR="00343588">
        <w:rPr>
          <w:rFonts w:cstheme="minorHAnsi"/>
        </w:rPr>
        <w:t xml:space="preserve"> </w:t>
      </w:r>
      <w:r w:rsidR="00386B25" w:rsidRPr="003C2434">
        <w:rPr>
          <w:rFonts w:cstheme="minorHAnsi"/>
        </w:rPr>
        <w:t>ukázkou jiné formy přirozeného pohybu</w:t>
      </w:r>
      <w:r w:rsidR="00343588">
        <w:rPr>
          <w:rFonts w:cstheme="minorHAnsi"/>
        </w:rPr>
        <w:t>,</w:t>
      </w:r>
      <w:r w:rsidR="00386B25" w:rsidRPr="003C2434">
        <w:rPr>
          <w:rFonts w:cstheme="minorHAnsi"/>
        </w:rPr>
        <w:t xml:space="preserve"> např. </w:t>
      </w:r>
      <w:r w:rsidR="00343588">
        <w:rPr>
          <w:rFonts w:cstheme="minorHAnsi"/>
        </w:rPr>
        <w:t>j</w:t>
      </w:r>
      <w:r w:rsidR="00386B25" w:rsidRPr="003C2434">
        <w:rPr>
          <w:rFonts w:cstheme="minorHAnsi"/>
        </w:rPr>
        <w:t>ízd</w:t>
      </w:r>
      <w:r w:rsidR="00343588">
        <w:rPr>
          <w:rFonts w:cstheme="minorHAnsi"/>
        </w:rPr>
        <w:t>ou</w:t>
      </w:r>
      <w:r w:rsidR="00386B25" w:rsidRPr="003C2434">
        <w:rPr>
          <w:rFonts w:cstheme="minorHAnsi"/>
        </w:rPr>
        <w:t xml:space="preserve"> na kole či bruslení</w:t>
      </w:r>
      <w:r w:rsidR="00343588">
        <w:rPr>
          <w:rFonts w:cstheme="minorHAnsi"/>
        </w:rPr>
        <w:t>m</w:t>
      </w:r>
      <w:r w:rsidR="00CF2883" w:rsidRPr="003C2434">
        <w:rPr>
          <w:rFonts w:cstheme="minorHAnsi"/>
        </w:rPr>
        <w:t>. Není důležité dítě vést k</w:t>
      </w:r>
      <w:r w:rsidR="00343588">
        <w:rPr>
          <w:rFonts w:cstheme="minorHAnsi"/>
        </w:rPr>
        <w:t xml:space="preserve"> </w:t>
      </w:r>
      <w:r w:rsidR="00CF2883" w:rsidRPr="003C2434">
        <w:rPr>
          <w:rFonts w:cstheme="minorHAnsi"/>
        </w:rPr>
        <w:t>rekordům, vítězství</w:t>
      </w:r>
      <w:r w:rsidR="00343588">
        <w:rPr>
          <w:rFonts w:cstheme="minorHAnsi"/>
        </w:rPr>
        <w:t>m</w:t>
      </w:r>
      <w:r w:rsidR="00CF2883" w:rsidRPr="003C2434">
        <w:rPr>
          <w:rFonts w:cstheme="minorHAnsi"/>
        </w:rPr>
        <w:t xml:space="preserve"> či odměnám, ale podporovat je a budovat v</w:t>
      </w:r>
      <w:r w:rsidR="00343588">
        <w:rPr>
          <w:rFonts w:cstheme="minorHAnsi"/>
        </w:rPr>
        <w:t xml:space="preserve"> </w:t>
      </w:r>
      <w:r w:rsidR="00CF2883" w:rsidRPr="003C2434">
        <w:rPr>
          <w:rFonts w:cstheme="minorHAnsi"/>
        </w:rPr>
        <w:t>nich přirozenou cestou fyzicky i</w:t>
      </w:r>
      <w:r w:rsidR="00D02385">
        <w:rPr>
          <w:rFonts w:cstheme="minorHAnsi"/>
        </w:rPr>
        <w:t xml:space="preserve"> </w:t>
      </w:r>
      <w:r w:rsidR="00CF2883" w:rsidRPr="003C2434">
        <w:rPr>
          <w:rFonts w:cstheme="minorHAnsi"/>
        </w:rPr>
        <w:t>psychicky zralé jedince, kteří</w:t>
      </w:r>
      <w:r w:rsidR="00D977C0" w:rsidRPr="003C2434">
        <w:rPr>
          <w:rFonts w:cstheme="minorHAnsi"/>
        </w:rPr>
        <w:t xml:space="preserve"> budou milovat sport a </w:t>
      </w:r>
      <w:r w:rsidR="00A57643" w:rsidRPr="003C2434">
        <w:rPr>
          <w:rFonts w:cstheme="minorHAnsi"/>
        </w:rPr>
        <w:t>zařazovat zdravý životní styl do denních rutin</w:t>
      </w:r>
      <w:r w:rsidR="00386B25" w:rsidRPr="003C2434">
        <w:rPr>
          <w:rFonts w:cstheme="minorHAnsi"/>
        </w:rPr>
        <w:t xml:space="preserve"> (</w:t>
      </w:r>
      <w:proofErr w:type="spellStart"/>
      <w:r w:rsidR="00386B25" w:rsidRPr="003C2434">
        <w:rPr>
          <w:rFonts w:cstheme="minorHAnsi"/>
        </w:rPr>
        <w:t>Sekot</w:t>
      </w:r>
      <w:proofErr w:type="spellEnd"/>
      <w:r w:rsidR="00386B25" w:rsidRPr="003C2434">
        <w:rPr>
          <w:rFonts w:cstheme="minorHAnsi"/>
        </w:rPr>
        <w:t>, 2019).</w:t>
      </w:r>
    </w:p>
    <w:p w14:paraId="0A4D6384" w14:textId="16F9923F" w:rsidR="00134E08" w:rsidRDefault="00134E08" w:rsidP="00073745">
      <w:pPr>
        <w:rPr>
          <w:rFonts w:cstheme="minorHAnsi"/>
        </w:rPr>
      </w:pPr>
      <w:proofErr w:type="spellStart"/>
      <w:r w:rsidRPr="003C2434">
        <w:rPr>
          <w:rFonts w:cstheme="minorHAnsi"/>
        </w:rPr>
        <w:t>Sekot</w:t>
      </w:r>
      <w:proofErr w:type="spellEnd"/>
      <w:r w:rsidRPr="003C2434">
        <w:rPr>
          <w:rFonts w:cstheme="minorHAnsi"/>
        </w:rPr>
        <w:t xml:space="preserve"> (2019)</w:t>
      </w:r>
      <w:r w:rsidR="0028302D" w:rsidRPr="003C2434">
        <w:rPr>
          <w:rFonts w:cstheme="minorHAnsi"/>
        </w:rPr>
        <w:t xml:space="preserve"> se také podílel</w:t>
      </w:r>
      <w:r w:rsidRPr="003C2434">
        <w:rPr>
          <w:rFonts w:cstheme="minorHAnsi"/>
        </w:rPr>
        <w:t xml:space="preserve"> na výzkumu volnočasových aktivit české školní mládeže, který</w:t>
      </w:r>
      <w:r w:rsidR="00D02385">
        <w:rPr>
          <w:rFonts w:cstheme="minorHAnsi"/>
        </w:rPr>
        <w:t> </w:t>
      </w:r>
      <w:r w:rsidRPr="003C2434">
        <w:rPr>
          <w:rFonts w:cstheme="minorHAnsi"/>
        </w:rPr>
        <w:t>se zaměřoval na vliv rodiny. Zjistil, že</w:t>
      </w:r>
      <w:r w:rsidR="00C02551" w:rsidRPr="003C2434">
        <w:rPr>
          <w:rFonts w:cstheme="minorHAnsi"/>
        </w:rPr>
        <w:t xml:space="preserve"> na</w:t>
      </w:r>
      <w:r w:rsidRPr="003C2434">
        <w:rPr>
          <w:rFonts w:cstheme="minorHAnsi"/>
        </w:rPr>
        <w:t xml:space="preserve"> rodinné klima působí</w:t>
      </w:r>
      <w:r w:rsidR="00F209EE" w:rsidRPr="003C2434">
        <w:rPr>
          <w:rFonts w:cstheme="minorHAnsi"/>
        </w:rPr>
        <w:t xml:space="preserve"> pozitivně</w:t>
      </w:r>
      <w:r w:rsidR="00C02551" w:rsidRPr="003C2434">
        <w:rPr>
          <w:rFonts w:cstheme="minorHAnsi"/>
        </w:rPr>
        <w:t xml:space="preserve"> vymezení</w:t>
      </w:r>
      <w:r w:rsidR="0028302D" w:rsidRPr="003C2434">
        <w:rPr>
          <w:rFonts w:cstheme="minorHAnsi"/>
        </w:rPr>
        <w:t xml:space="preserve"> </w:t>
      </w:r>
      <w:r w:rsidR="0028302D" w:rsidRPr="003C2434">
        <w:rPr>
          <w:rFonts w:cstheme="minorHAnsi"/>
        </w:rPr>
        <w:lastRenderedPageBreak/>
        <w:t>srozumitelných pravidel a určení kolik času může dítě strávit u počítače</w:t>
      </w:r>
      <w:r w:rsidR="00343588">
        <w:rPr>
          <w:rFonts w:cstheme="minorHAnsi"/>
        </w:rPr>
        <w:t xml:space="preserve"> a jak </w:t>
      </w:r>
      <w:r w:rsidR="00C02551" w:rsidRPr="003C2434">
        <w:rPr>
          <w:rFonts w:cstheme="minorHAnsi"/>
        </w:rPr>
        <w:t>si lze snadno zorganizovat volnočasové aktivity. Autor též poukazuje na pozitiva stráveného společného času rodičů s</w:t>
      </w:r>
      <w:r w:rsidR="00343588">
        <w:rPr>
          <w:rFonts w:cstheme="minorHAnsi"/>
        </w:rPr>
        <w:t xml:space="preserve"> </w:t>
      </w:r>
      <w:r w:rsidR="00C02551" w:rsidRPr="003C2434">
        <w:rPr>
          <w:rFonts w:cstheme="minorHAnsi"/>
        </w:rPr>
        <w:t xml:space="preserve">dětmi nejen pomocí sportů, různých her, ale i procházek. Dále poukazuje na </w:t>
      </w:r>
      <w:r w:rsidR="004B2644" w:rsidRPr="003C2434">
        <w:rPr>
          <w:rFonts w:cstheme="minorHAnsi"/>
        </w:rPr>
        <w:t xml:space="preserve">další pozitivum organizované volnočasové </w:t>
      </w:r>
      <w:r w:rsidR="00343588" w:rsidRPr="003C2434">
        <w:rPr>
          <w:rFonts w:cstheme="minorHAnsi"/>
        </w:rPr>
        <w:t>aktivity,</w:t>
      </w:r>
      <w:r w:rsidR="004B2644" w:rsidRPr="003C2434">
        <w:rPr>
          <w:rFonts w:cstheme="minorHAnsi"/>
        </w:rPr>
        <w:t xml:space="preserve"> a to ve směru k</w:t>
      </w:r>
      <w:r w:rsidR="00343588">
        <w:rPr>
          <w:rFonts w:cstheme="minorHAnsi"/>
        </w:rPr>
        <w:t xml:space="preserve">e </w:t>
      </w:r>
      <w:r w:rsidR="004B2644" w:rsidRPr="003C2434">
        <w:rPr>
          <w:rFonts w:cstheme="minorHAnsi"/>
        </w:rPr>
        <w:t>zlepšení školní</w:t>
      </w:r>
      <w:r w:rsidR="00343588">
        <w:rPr>
          <w:rFonts w:cstheme="minorHAnsi"/>
        </w:rPr>
        <w:t>ho</w:t>
      </w:r>
      <w:r w:rsidR="004B2644" w:rsidRPr="003C2434">
        <w:rPr>
          <w:rFonts w:cstheme="minorHAnsi"/>
        </w:rPr>
        <w:t xml:space="preserve"> </w:t>
      </w:r>
      <w:r w:rsidR="00343588" w:rsidRPr="003C2434">
        <w:rPr>
          <w:rFonts w:cstheme="minorHAnsi"/>
        </w:rPr>
        <w:t>prospěchu,</w:t>
      </w:r>
      <w:r w:rsidR="004B2644" w:rsidRPr="003C2434">
        <w:rPr>
          <w:rFonts w:cstheme="minorHAnsi"/>
        </w:rPr>
        <w:t xml:space="preserve"> a</w:t>
      </w:r>
      <w:r w:rsidR="00343588">
        <w:rPr>
          <w:rFonts w:cstheme="minorHAnsi"/>
        </w:rPr>
        <w:t> </w:t>
      </w:r>
      <w:r w:rsidR="004B2644" w:rsidRPr="003C2434">
        <w:rPr>
          <w:rFonts w:cstheme="minorHAnsi"/>
        </w:rPr>
        <w:t xml:space="preserve">naopak </w:t>
      </w:r>
      <w:r w:rsidR="00343588">
        <w:rPr>
          <w:rFonts w:cstheme="minorHAnsi"/>
        </w:rPr>
        <w:t xml:space="preserve">jak </w:t>
      </w:r>
      <w:r w:rsidR="004B2644" w:rsidRPr="003C2434">
        <w:rPr>
          <w:rFonts w:cstheme="minorHAnsi"/>
        </w:rPr>
        <w:t>neorganizované volnočasové aktivity přispívají ke zhoršení prospěchu.</w:t>
      </w:r>
    </w:p>
    <w:p w14:paraId="10A6F39A" w14:textId="483FDC9D" w:rsidR="00FA4364" w:rsidRDefault="00FA4364" w:rsidP="00FA4364">
      <w:pPr>
        <w:pStyle w:val="Nadpis3"/>
      </w:pPr>
      <w:bookmarkStart w:id="17" w:name="_Toc161954796"/>
      <w:r>
        <w:t>Spánek</w:t>
      </w:r>
      <w:bookmarkEnd w:id="17"/>
    </w:p>
    <w:p w14:paraId="60334BAD" w14:textId="74161923" w:rsidR="00464BF2" w:rsidRDefault="00082BAF" w:rsidP="00464BF2">
      <w:r>
        <w:t xml:space="preserve">Pro správné fungování člověka je nezbytnou součástí jeho dne spánek. Kvalita spánku nám pomáhá regenerovat fyzickou námahu dne a dodat nám dostatek fyzických sil pro další den. </w:t>
      </w:r>
      <w:r w:rsidR="0058366B">
        <w:t>To,</w:t>
      </w:r>
      <w:r w:rsidR="00D02385">
        <w:t> </w:t>
      </w:r>
      <w:r w:rsidR="0058366B">
        <w:t>jak kvalitní máme v noci spánek, se odráží na další naší denní aktivitě</w:t>
      </w:r>
      <w:r w:rsidR="00464BF2">
        <w:t>.</w:t>
      </w:r>
    </w:p>
    <w:p w14:paraId="71AFBAE2" w14:textId="42DCE02E" w:rsidR="00082BAF" w:rsidRDefault="00D66FA2" w:rsidP="00464BF2">
      <w:pPr>
        <w:rPr>
          <w:lang w:val="cs-CZ"/>
        </w:rPr>
      </w:pPr>
      <w:r>
        <w:rPr>
          <w:lang w:val="cs-CZ"/>
        </w:rPr>
        <w:t>„</w:t>
      </w:r>
      <w:r w:rsidR="005168D3">
        <w:rPr>
          <w:i/>
          <w:iCs/>
        </w:rPr>
        <w:t>S</w:t>
      </w:r>
      <w:r w:rsidRPr="005168D3">
        <w:rPr>
          <w:i/>
          <w:iCs/>
        </w:rPr>
        <w:t>pánek je složitý proces, k němuž je nutná dokonalá souhra řady mozkových struktur a</w:t>
      </w:r>
      <w:r w:rsidR="005168D3">
        <w:rPr>
          <w:i/>
          <w:iCs/>
        </w:rPr>
        <w:t> </w:t>
      </w:r>
      <w:r w:rsidRPr="005168D3">
        <w:rPr>
          <w:i/>
          <w:iCs/>
        </w:rPr>
        <w:t>neurotransmiterů. Je to okamžitě reverzibilní stav</w:t>
      </w:r>
      <w:r>
        <w:t>.“ (</w:t>
      </w:r>
      <w:r w:rsidR="005168D3">
        <w:rPr>
          <w:lang w:val="cs-CZ"/>
        </w:rPr>
        <w:t xml:space="preserve">Příhodová 2013, </w:t>
      </w:r>
      <w:r>
        <w:t xml:space="preserve">str. 14). Dále také píše, že </w:t>
      </w:r>
      <w:r w:rsidR="00464BF2">
        <w:rPr>
          <w:lang w:val="cs-CZ"/>
        </w:rPr>
        <w:t xml:space="preserve">20 až 30 % dětí má poruchy spánku a </w:t>
      </w:r>
      <w:r w:rsidR="009368A2">
        <w:rPr>
          <w:lang w:val="cs-CZ"/>
        </w:rPr>
        <w:t xml:space="preserve">až </w:t>
      </w:r>
      <w:r w:rsidR="00464BF2">
        <w:rPr>
          <w:lang w:val="cs-CZ"/>
        </w:rPr>
        <w:t>80 % dětí se</w:t>
      </w:r>
      <w:r>
        <w:rPr>
          <w:lang w:val="cs-CZ"/>
        </w:rPr>
        <w:t xml:space="preserve"> </w:t>
      </w:r>
      <w:r w:rsidR="00464BF2">
        <w:rPr>
          <w:lang w:val="cs-CZ"/>
        </w:rPr>
        <w:t>s</w:t>
      </w:r>
      <w:r>
        <w:rPr>
          <w:lang w:val="cs-CZ"/>
        </w:rPr>
        <w:t xml:space="preserve"> </w:t>
      </w:r>
      <w:r w:rsidR="00464BF2">
        <w:rPr>
          <w:lang w:val="cs-CZ"/>
        </w:rPr>
        <w:t>krátkodobou poruchou spánku v</w:t>
      </w:r>
      <w:r w:rsidR="005168D3">
        <w:rPr>
          <w:lang w:val="cs-CZ"/>
        </w:rPr>
        <w:t> </w:t>
      </w:r>
      <w:r w:rsidR="00464BF2">
        <w:rPr>
          <w:lang w:val="cs-CZ"/>
        </w:rPr>
        <w:t>dětském věku setká. Jednotlivé typy poruch spánku jsou u dětí odlišné oproti dospělému. Poruchy spánku nejčastěji souvisí s věkem dítěte a</w:t>
      </w:r>
      <w:r>
        <w:rPr>
          <w:lang w:val="cs-CZ"/>
        </w:rPr>
        <w:t xml:space="preserve"> </w:t>
      </w:r>
      <w:r w:rsidR="00464BF2">
        <w:rPr>
          <w:lang w:val="cs-CZ"/>
        </w:rPr>
        <w:t>vyzráváním jeho spánku. Mnohdy se</w:t>
      </w:r>
      <w:r w:rsidR="00D02385">
        <w:rPr>
          <w:lang w:val="cs-CZ"/>
        </w:rPr>
        <w:t xml:space="preserve"> </w:t>
      </w:r>
      <w:r w:rsidR="00464BF2">
        <w:rPr>
          <w:lang w:val="cs-CZ"/>
        </w:rPr>
        <w:t>můžeme setkat s</w:t>
      </w:r>
      <w:r w:rsidR="009368A2">
        <w:rPr>
          <w:lang w:val="cs-CZ"/>
        </w:rPr>
        <w:t xml:space="preserve"> </w:t>
      </w:r>
      <w:r w:rsidR="00464BF2">
        <w:rPr>
          <w:lang w:val="cs-CZ"/>
        </w:rPr>
        <w:t>náměsíčností, nočními děsy nebo</w:t>
      </w:r>
      <w:r>
        <w:rPr>
          <w:lang w:val="cs-CZ"/>
        </w:rPr>
        <w:t xml:space="preserve"> </w:t>
      </w:r>
      <w:r w:rsidR="00464BF2">
        <w:rPr>
          <w:lang w:val="cs-CZ"/>
        </w:rPr>
        <w:t>s</w:t>
      </w:r>
      <w:r>
        <w:rPr>
          <w:lang w:val="cs-CZ"/>
        </w:rPr>
        <w:t xml:space="preserve"> </w:t>
      </w:r>
      <w:r w:rsidR="00464BF2">
        <w:rPr>
          <w:lang w:val="cs-CZ"/>
        </w:rPr>
        <w:t>primární noční enurézou. Tyto poruchy mohou vyústit až v chronická onemocnění spánku a lze tak vysledovat narkolepsii, syndrom neklidných nohou anebo zpožděné fáze spánku. Kvalita spánku se v posledních letech zhoršuje nejen</w:t>
      </w:r>
      <w:r w:rsidR="00D02385">
        <w:rPr>
          <w:lang w:val="cs-CZ"/>
        </w:rPr>
        <w:t> </w:t>
      </w:r>
      <w:r w:rsidR="00464BF2">
        <w:rPr>
          <w:lang w:val="cs-CZ"/>
        </w:rPr>
        <w:t>u</w:t>
      </w:r>
      <w:r w:rsidR="00D02385">
        <w:rPr>
          <w:lang w:val="cs-CZ"/>
        </w:rPr>
        <w:t> </w:t>
      </w:r>
      <w:r w:rsidR="00464BF2">
        <w:rPr>
          <w:lang w:val="cs-CZ"/>
        </w:rPr>
        <w:t>dospělých, ale i u dětí. S</w:t>
      </w:r>
      <w:r>
        <w:rPr>
          <w:lang w:val="cs-CZ"/>
        </w:rPr>
        <w:t xml:space="preserve"> </w:t>
      </w:r>
      <w:r w:rsidR="00464BF2">
        <w:rPr>
          <w:lang w:val="cs-CZ"/>
        </w:rPr>
        <w:t>tím</w:t>
      </w:r>
      <w:r>
        <w:rPr>
          <w:lang w:val="cs-CZ"/>
        </w:rPr>
        <w:t xml:space="preserve"> </w:t>
      </w:r>
      <w:r w:rsidR="00464BF2">
        <w:rPr>
          <w:lang w:val="cs-CZ"/>
        </w:rPr>
        <w:t>souvisí i zkracování doby spánku u dospělých i</w:t>
      </w:r>
      <w:r w:rsidR="00777AE3">
        <w:rPr>
          <w:lang w:val="cs-CZ"/>
        </w:rPr>
        <w:t xml:space="preserve"> </w:t>
      </w:r>
      <w:r w:rsidR="00464BF2">
        <w:rPr>
          <w:lang w:val="cs-CZ"/>
        </w:rPr>
        <w:t>dětí. Dle</w:t>
      </w:r>
      <w:r w:rsidR="00777AE3">
        <w:rPr>
          <w:lang w:val="cs-CZ"/>
        </w:rPr>
        <w:t> </w:t>
      </w:r>
      <w:r w:rsidR="00464BF2">
        <w:rPr>
          <w:lang w:val="cs-CZ"/>
        </w:rPr>
        <w:t xml:space="preserve">výzkumů můžeme </w:t>
      </w:r>
      <w:r w:rsidR="002F45C7">
        <w:rPr>
          <w:lang w:val="cs-CZ"/>
        </w:rPr>
        <w:t>říct</w:t>
      </w:r>
      <w:r w:rsidR="00464BF2">
        <w:rPr>
          <w:lang w:val="cs-CZ"/>
        </w:rPr>
        <w:t>, že</w:t>
      </w:r>
      <w:r>
        <w:rPr>
          <w:lang w:val="cs-CZ"/>
        </w:rPr>
        <w:t xml:space="preserve"> </w:t>
      </w:r>
      <w:r w:rsidR="009368A2">
        <w:rPr>
          <w:lang w:val="cs-CZ"/>
        </w:rPr>
        <w:t>nekvalitní spánek může úzce souviset s civilizačními vlivy</w:t>
      </w:r>
      <w:r w:rsidR="00836228">
        <w:rPr>
          <w:lang w:val="cs-CZ"/>
        </w:rPr>
        <w:t xml:space="preserve"> </w:t>
      </w:r>
      <w:r w:rsidR="00836228">
        <w:t>(</w:t>
      </w:r>
      <w:r w:rsidR="00836228">
        <w:rPr>
          <w:lang w:val="cs-CZ"/>
        </w:rPr>
        <w:t>Příhodová 2013).</w:t>
      </w:r>
    </w:p>
    <w:p w14:paraId="06D7453B" w14:textId="09C5403F" w:rsidR="00D02385" w:rsidRDefault="005168D3" w:rsidP="00D02385">
      <w:r>
        <w:t>S</w:t>
      </w:r>
      <w:r w:rsidR="006565FF">
        <w:t xml:space="preserve">pánek je potřeba zejména pro to, aby došlo k regeneraci našeho mozku a jeho schopnosti realizovat kognitivní činnost. </w:t>
      </w:r>
      <w:r w:rsidR="003E33F1">
        <w:t>Dále Uhlíková říká, že</w:t>
      </w:r>
      <w:r w:rsidR="00836228">
        <w:t xml:space="preserve"> </w:t>
      </w:r>
      <w:r w:rsidR="003E33F1">
        <w:t>dle</w:t>
      </w:r>
      <w:r w:rsidR="00836228">
        <w:t xml:space="preserve"> </w:t>
      </w:r>
      <w:r w:rsidR="003E33F1">
        <w:t>některých badatelů se</w:t>
      </w:r>
      <w:r w:rsidR="00D02385">
        <w:t xml:space="preserve"> </w:t>
      </w:r>
      <w:r w:rsidR="003E33F1">
        <w:t>až</w:t>
      </w:r>
      <w:r w:rsidR="00D02385">
        <w:t xml:space="preserve"> </w:t>
      </w:r>
      <w:r w:rsidR="003E33F1">
        <w:t>30</w:t>
      </w:r>
      <w:r w:rsidR="00D02385">
        <w:t xml:space="preserve"> </w:t>
      </w:r>
      <w:r w:rsidR="003E33F1">
        <w:t>% dětí a</w:t>
      </w:r>
      <w:r w:rsidR="00D02385">
        <w:t> </w:t>
      </w:r>
      <w:r w:rsidR="003E33F1">
        <w:t>dorostenců potýká s poruchami spánku, další</w:t>
      </w:r>
      <w:r>
        <w:t xml:space="preserve"> </w:t>
      </w:r>
      <w:r w:rsidR="003E33F1">
        <w:t>studie uvádí až u 50 % dětí a</w:t>
      </w:r>
      <w:r w:rsidR="00AC1A7F">
        <w:t xml:space="preserve"> </w:t>
      </w:r>
      <w:r w:rsidR="003E33F1">
        <w:t>dorostenců a výskyt se stále zvyšuje. Dle Uhlíkové je</w:t>
      </w:r>
      <w:r w:rsidR="006565FF">
        <w:t xml:space="preserve"> pro</w:t>
      </w:r>
      <w:r w:rsidR="00836228">
        <w:t xml:space="preserve"> </w:t>
      </w:r>
      <w:r w:rsidR="006565FF">
        <w:t>dospělého člověka doporučená doba spánku v rozsahu 7</w:t>
      </w:r>
      <w:r w:rsidR="003E33F1">
        <w:t xml:space="preserve"> </w:t>
      </w:r>
      <w:r w:rsidR="006565FF">
        <w:t>až</w:t>
      </w:r>
      <w:r w:rsidR="00D02385">
        <w:t> </w:t>
      </w:r>
      <w:r w:rsidR="006565FF">
        <w:t xml:space="preserve">8,5 hodin. Pro děti je délka spánku závislá na jejich věku, viz Tabulka 1. </w:t>
      </w:r>
      <w:r w:rsidR="00751F00">
        <w:t>Důležitý je také</w:t>
      </w:r>
      <w:r w:rsidR="00D02385">
        <w:t> </w:t>
      </w:r>
      <w:r w:rsidR="00751F00">
        <w:t xml:space="preserve">spánkový režim. </w:t>
      </w:r>
      <w:r w:rsidR="003E33F1">
        <w:t>V předškolním věku dochází ke stabilizaci spánku a</w:t>
      </w:r>
      <w:r w:rsidR="00751F00">
        <w:t xml:space="preserve"> </w:t>
      </w:r>
      <w:r w:rsidR="003E33F1">
        <w:t>snižuje se případná dětská nespavost. Avšak u 3 % dětí se</w:t>
      </w:r>
      <w:r>
        <w:t xml:space="preserve"> </w:t>
      </w:r>
      <w:r w:rsidR="003E33F1">
        <w:t>mohou začít objevovat noční děsy. U</w:t>
      </w:r>
      <w:r w:rsidR="00D02385">
        <w:t xml:space="preserve"> </w:t>
      </w:r>
      <w:r w:rsidR="003E33F1">
        <w:t>dospívajících dětí se</w:t>
      </w:r>
      <w:r w:rsidR="00D02385">
        <w:t> </w:t>
      </w:r>
      <w:r w:rsidR="003E33F1">
        <w:t>můžeme setkat se spánkovým dluhem, který si nesou z</w:t>
      </w:r>
      <w:r w:rsidR="00751F00">
        <w:t xml:space="preserve"> </w:t>
      </w:r>
      <w:r w:rsidR="003E33F1">
        <w:t>pracovního týdne do víkendu</w:t>
      </w:r>
      <w:r>
        <w:t xml:space="preserve"> (Uhlíková, 2008).</w:t>
      </w:r>
      <w:r w:rsidR="00D02385" w:rsidRPr="00D02385">
        <w:t xml:space="preserve"> </w:t>
      </w:r>
    </w:p>
    <w:p w14:paraId="38FF076F" w14:textId="587E783B" w:rsidR="00D02385" w:rsidRDefault="00D02385" w:rsidP="00D02385">
      <w:r>
        <w:t xml:space="preserve">Rath (2017) doporučuje, že pokud člověk </w:t>
      </w:r>
      <w:proofErr w:type="gramStart"/>
      <w:r>
        <w:t>dodrží</w:t>
      </w:r>
      <w:proofErr w:type="gramEnd"/>
      <w:r>
        <w:t xml:space="preserve"> správnou rovnici jídla, pohybu a spánku, může docílit vyváženého stavu uspokojení svého těla. Dodáme-li našemu tělu správně vyváženou stravu, můžeme tak zvýšit svoji aktivitu a tím si zlepšit spánek a docílit tak zdravého nočního spánku, který ním pomůže lépe prožít a aktivně využít další den. Dále uvádí, </w:t>
      </w:r>
      <w:r>
        <w:lastRenderedPageBreak/>
        <w:t>že „</w:t>
      </w:r>
      <w:r w:rsidRPr="00B80CC9">
        <w:rPr>
          <w:i/>
          <w:iCs/>
        </w:rPr>
        <w:t>když se</w:t>
      </w:r>
      <w:r>
        <w:rPr>
          <w:i/>
          <w:iCs/>
        </w:rPr>
        <w:t> </w:t>
      </w:r>
      <w:r w:rsidRPr="00B80CC9">
        <w:rPr>
          <w:i/>
          <w:iCs/>
        </w:rPr>
        <w:t xml:space="preserve">v noci špatně vyspíte, okamžitě to ohrozí i zbývající 2 oblasti. Kvůli špatné noci budete mít chuť na méně zdravou snídani a </w:t>
      </w:r>
      <w:proofErr w:type="gramStart"/>
      <w:r w:rsidRPr="00B80CC9">
        <w:rPr>
          <w:i/>
          <w:iCs/>
        </w:rPr>
        <w:t>sníží</w:t>
      </w:r>
      <w:proofErr w:type="gramEnd"/>
      <w:r w:rsidRPr="00B80CC9">
        <w:rPr>
          <w:i/>
          <w:iCs/>
        </w:rPr>
        <w:t xml:space="preserve"> se vaše šance na aktivní pohyb</w:t>
      </w:r>
      <w:r>
        <w:t>“ (Rath 2017, str. 18).</w:t>
      </w:r>
    </w:p>
    <w:p w14:paraId="205DD8E9" w14:textId="703FA750" w:rsidR="00B50BCB" w:rsidRDefault="00B50BCB" w:rsidP="00B50BCB">
      <w:pPr>
        <w:pStyle w:val="Oznaentabulkyobrzku"/>
      </w:pPr>
      <w:bookmarkStart w:id="18" w:name="_Toc161952677"/>
      <w:r>
        <w:t>Tabulka 1</w:t>
      </w:r>
      <w:bookmarkEnd w:id="18"/>
    </w:p>
    <w:p w14:paraId="5F96E620" w14:textId="41FF061C" w:rsidR="00B50BCB" w:rsidRDefault="00B50BCB" w:rsidP="00B50BCB">
      <w:pPr>
        <w:pStyle w:val="Nzevtabulkyobrzku"/>
      </w:pPr>
      <w:r>
        <w:t>Délka spánku u dětí (Uhlíková, 2008)</w:t>
      </w:r>
    </w:p>
    <w:tbl>
      <w:tblPr>
        <w:tblStyle w:val="Mkatabulky"/>
        <w:tblW w:w="0" w:type="auto"/>
        <w:tblLook w:val="04A0" w:firstRow="1" w:lastRow="0" w:firstColumn="1" w:lastColumn="0" w:noHBand="0" w:noVBand="1"/>
      </w:tblPr>
      <w:tblGrid>
        <w:gridCol w:w="1242"/>
        <w:gridCol w:w="2244"/>
        <w:gridCol w:w="2151"/>
      </w:tblGrid>
      <w:tr w:rsidR="00B50BCB" w:rsidRPr="006565FF" w14:paraId="3A154BB1" w14:textId="77777777" w:rsidTr="00777AE3">
        <w:tc>
          <w:tcPr>
            <w:tcW w:w="1242" w:type="dxa"/>
            <w:tcBorders>
              <w:bottom w:val="double" w:sz="4" w:space="0" w:color="auto"/>
            </w:tcBorders>
          </w:tcPr>
          <w:p w14:paraId="7B3A560F" w14:textId="7D295D94" w:rsidR="00B50BCB" w:rsidRPr="006565FF" w:rsidRDefault="00B50BCB" w:rsidP="006565FF">
            <w:pPr>
              <w:pStyle w:val="Tabulkaobrzek"/>
            </w:pPr>
            <w:r w:rsidRPr="006565FF">
              <w:t>Věk</w:t>
            </w:r>
          </w:p>
        </w:tc>
        <w:tc>
          <w:tcPr>
            <w:tcW w:w="2244" w:type="dxa"/>
            <w:tcBorders>
              <w:bottom w:val="double" w:sz="4" w:space="0" w:color="auto"/>
            </w:tcBorders>
          </w:tcPr>
          <w:p w14:paraId="08046C0C" w14:textId="40448D10" w:rsidR="00B50BCB" w:rsidRPr="006565FF" w:rsidRDefault="00B50BCB" w:rsidP="006565FF">
            <w:pPr>
              <w:pStyle w:val="Tabulkaobrzek"/>
            </w:pPr>
            <w:r w:rsidRPr="006565FF">
              <w:t>Spánek celkem (hod.)</w:t>
            </w:r>
          </w:p>
        </w:tc>
        <w:tc>
          <w:tcPr>
            <w:tcW w:w="2151" w:type="dxa"/>
            <w:tcBorders>
              <w:bottom w:val="double" w:sz="4" w:space="0" w:color="auto"/>
            </w:tcBorders>
          </w:tcPr>
          <w:p w14:paraId="2CB1BFBC" w14:textId="05B17F75" w:rsidR="00B50BCB" w:rsidRPr="006565FF" w:rsidRDefault="00B50BCB" w:rsidP="006565FF">
            <w:pPr>
              <w:pStyle w:val="Tabulkaobrzek"/>
            </w:pPr>
            <w:r w:rsidRPr="006565FF">
              <w:t>Spánek denní (hod.)</w:t>
            </w:r>
          </w:p>
        </w:tc>
      </w:tr>
      <w:tr w:rsidR="00B50BCB" w:rsidRPr="006565FF" w14:paraId="705982DE" w14:textId="77777777" w:rsidTr="00777AE3">
        <w:tc>
          <w:tcPr>
            <w:tcW w:w="1242" w:type="dxa"/>
            <w:tcBorders>
              <w:top w:val="double" w:sz="4" w:space="0" w:color="auto"/>
            </w:tcBorders>
          </w:tcPr>
          <w:p w14:paraId="39592D67" w14:textId="79135D3D" w:rsidR="00B50BCB" w:rsidRPr="006565FF" w:rsidRDefault="00B50BCB" w:rsidP="006565FF">
            <w:pPr>
              <w:pStyle w:val="Tabulkaobrzek"/>
            </w:pPr>
            <w:r w:rsidRPr="006565FF">
              <w:t>1 týden</w:t>
            </w:r>
          </w:p>
        </w:tc>
        <w:tc>
          <w:tcPr>
            <w:tcW w:w="2244" w:type="dxa"/>
            <w:tcBorders>
              <w:top w:val="double" w:sz="4" w:space="0" w:color="auto"/>
            </w:tcBorders>
          </w:tcPr>
          <w:p w14:paraId="2D2F8D94" w14:textId="284E8B8C" w:rsidR="00B50BCB" w:rsidRPr="006565FF" w:rsidRDefault="00B50BCB" w:rsidP="006565FF">
            <w:pPr>
              <w:pStyle w:val="Tabulkaobrzek"/>
            </w:pPr>
            <w:r w:rsidRPr="006565FF">
              <w:t>16</w:t>
            </w:r>
          </w:p>
        </w:tc>
        <w:tc>
          <w:tcPr>
            <w:tcW w:w="2151" w:type="dxa"/>
            <w:tcBorders>
              <w:top w:val="double" w:sz="4" w:space="0" w:color="auto"/>
            </w:tcBorders>
          </w:tcPr>
          <w:p w14:paraId="14573358" w14:textId="5885FF6E" w:rsidR="00B50BCB" w:rsidRPr="006565FF" w:rsidRDefault="00B50BCB" w:rsidP="006565FF">
            <w:pPr>
              <w:pStyle w:val="Tabulkaobrzek"/>
            </w:pPr>
            <w:r w:rsidRPr="006565FF">
              <w:t>8</w:t>
            </w:r>
          </w:p>
        </w:tc>
      </w:tr>
      <w:tr w:rsidR="00B50BCB" w:rsidRPr="006565FF" w14:paraId="12D37D86" w14:textId="77777777" w:rsidTr="00777AE3">
        <w:tc>
          <w:tcPr>
            <w:tcW w:w="1242" w:type="dxa"/>
          </w:tcPr>
          <w:p w14:paraId="7F51F049" w14:textId="5717062D" w:rsidR="00B50BCB" w:rsidRPr="006565FF" w:rsidRDefault="00B50BCB" w:rsidP="006565FF">
            <w:pPr>
              <w:pStyle w:val="Tabulkaobrzek"/>
            </w:pPr>
            <w:r w:rsidRPr="006565FF">
              <w:t>1 měsíc</w:t>
            </w:r>
          </w:p>
        </w:tc>
        <w:tc>
          <w:tcPr>
            <w:tcW w:w="2244" w:type="dxa"/>
          </w:tcPr>
          <w:p w14:paraId="057C114A" w14:textId="52D21018" w:rsidR="00B50BCB" w:rsidRPr="006565FF" w:rsidRDefault="00B50BCB" w:rsidP="006565FF">
            <w:pPr>
              <w:pStyle w:val="Tabulkaobrzek"/>
            </w:pPr>
            <w:r w:rsidRPr="006565FF">
              <w:t>15</w:t>
            </w:r>
          </w:p>
        </w:tc>
        <w:tc>
          <w:tcPr>
            <w:tcW w:w="2151" w:type="dxa"/>
          </w:tcPr>
          <w:p w14:paraId="03B00599" w14:textId="27A4F1E9" w:rsidR="00B50BCB" w:rsidRPr="006565FF" w:rsidRDefault="00B50BCB" w:rsidP="006565FF">
            <w:pPr>
              <w:pStyle w:val="Tabulkaobrzek"/>
            </w:pPr>
            <w:r w:rsidRPr="006565FF">
              <w:t>7</w:t>
            </w:r>
          </w:p>
        </w:tc>
      </w:tr>
      <w:tr w:rsidR="00B50BCB" w:rsidRPr="006565FF" w14:paraId="33058E41" w14:textId="77777777" w:rsidTr="00777AE3">
        <w:tc>
          <w:tcPr>
            <w:tcW w:w="1242" w:type="dxa"/>
          </w:tcPr>
          <w:p w14:paraId="33317C23" w14:textId="51D3BCE1" w:rsidR="00B50BCB" w:rsidRPr="006565FF" w:rsidRDefault="00B50BCB" w:rsidP="006565FF">
            <w:pPr>
              <w:pStyle w:val="Tabulkaobrzek"/>
            </w:pPr>
            <w:r w:rsidRPr="006565FF">
              <w:t>6 měsíců</w:t>
            </w:r>
          </w:p>
        </w:tc>
        <w:tc>
          <w:tcPr>
            <w:tcW w:w="2244" w:type="dxa"/>
          </w:tcPr>
          <w:p w14:paraId="0C741B0B" w14:textId="71750F33" w:rsidR="00B50BCB" w:rsidRPr="006565FF" w:rsidRDefault="00B50BCB" w:rsidP="006565FF">
            <w:pPr>
              <w:pStyle w:val="Tabulkaobrzek"/>
            </w:pPr>
            <w:r w:rsidRPr="006565FF">
              <w:t>14</w:t>
            </w:r>
          </w:p>
        </w:tc>
        <w:tc>
          <w:tcPr>
            <w:tcW w:w="2151" w:type="dxa"/>
          </w:tcPr>
          <w:p w14:paraId="5D3E1DAE" w14:textId="7DE12E0A" w:rsidR="00B50BCB" w:rsidRPr="006565FF" w:rsidRDefault="00B50BCB" w:rsidP="006565FF">
            <w:pPr>
              <w:pStyle w:val="Tabulkaobrzek"/>
            </w:pPr>
            <w:r w:rsidRPr="006565FF">
              <w:t>4</w:t>
            </w:r>
          </w:p>
        </w:tc>
      </w:tr>
      <w:tr w:rsidR="00B50BCB" w:rsidRPr="006565FF" w14:paraId="5758A67F" w14:textId="77777777" w:rsidTr="00777AE3">
        <w:tc>
          <w:tcPr>
            <w:tcW w:w="1242" w:type="dxa"/>
          </w:tcPr>
          <w:p w14:paraId="772F189F" w14:textId="45F14C04" w:rsidR="00B50BCB" w:rsidRPr="006565FF" w:rsidRDefault="00B50BCB" w:rsidP="006565FF">
            <w:pPr>
              <w:pStyle w:val="Tabulkaobrzek"/>
            </w:pPr>
            <w:r w:rsidRPr="006565FF">
              <w:t>12 měsíců</w:t>
            </w:r>
          </w:p>
        </w:tc>
        <w:tc>
          <w:tcPr>
            <w:tcW w:w="2244" w:type="dxa"/>
          </w:tcPr>
          <w:p w14:paraId="64D070C3" w14:textId="329202FA" w:rsidR="00B50BCB" w:rsidRPr="006565FF" w:rsidRDefault="00B50BCB" w:rsidP="006565FF">
            <w:pPr>
              <w:pStyle w:val="Tabulkaobrzek"/>
            </w:pPr>
            <w:r w:rsidRPr="006565FF">
              <w:t>14</w:t>
            </w:r>
          </w:p>
        </w:tc>
        <w:tc>
          <w:tcPr>
            <w:tcW w:w="2151" w:type="dxa"/>
          </w:tcPr>
          <w:p w14:paraId="2B82E359" w14:textId="42B030E4" w:rsidR="00B50BCB" w:rsidRPr="006565FF" w:rsidRDefault="00B50BCB" w:rsidP="006565FF">
            <w:pPr>
              <w:pStyle w:val="Tabulkaobrzek"/>
            </w:pPr>
            <w:r w:rsidRPr="006565FF">
              <w:t>3</w:t>
            </w:r>
          </w:p>
        </w:tc>
      </w:tr>
      <w:tr w:rsidR="00B50BCB" w:rsidRPr="006565FF" w14:paraId="7ACFEB4C" w14:textId="77777777" w:rsidTr="00777AE3">
        <w:tc>
          <w:tcPr>
            <w:tcW w:w="1242" w:type="dxa"/>
          </w:tcPr>
          <w:p w14:paraId="7EF835D1" w14:textId="75047493" w:rsidR="00B50BCB" w:rsidRPr="006565FF" w:rsidRDefault="00B50BCB" w:rsidP="006565FF">
            <w:pPr>
              <w:pStyle w:val="Tabulkaobrzek"/>
            </w:pPr>
            <w:r w:rsidRPr="006565FF">
              <w:t>2 roky</w:t>
            </w:r>
          </w:p>
        </w:tc>
        <w:tc>
          <w:tcPr>
            <w:tcW w:w="2244" w:type="dxa"/>
          </w:tcPr>
          <w:p w14:paraId="13359168" w14:textId="70B8BA98" w:rsidR="00B50BCB" w:rsidRPr="006565FF" w:rsidRDefault="00B50BCB" w:rsidP="006565FF">
            <w:pPr>
              <w:pStyle w:val="Tabulkaobrzek"/>
            </w:pPr>
            <w:r w:rsidRPr="006565FF">
              <w:t>13</w:t>
            </w:r>
          </w:p>
        </w:tc>
        <w:tc>
          <w:tcPr>
            <w:tcW w:w="2151" w:type="dxa"/>
          </w:tcPr>
          <w:p w14:paraId="09180DA3" w14:textId="7C506D05" w:rsidR="00B50BCB" w:rsidRPr="006565FF" w:rsidRDefault="00B50BCB" w:rsidP="006565FF">
            <w:pPr>
              <w:pStyle w:val="Tabulkaobrzek"/>
            </w:pPr>
            <w:r w:rsidRPr="006565FF">
              <w:t>2</w:t>
            </w:r>
          </w:p>
        </w:tc>
      </w:tr>
      <w:tr w:rsidR="00B50BCB" w:rsidRPr="006565FF" w14:paraId="2F275CCF" w14:textId="77777777" w:rsidTr="00777AE3">
        <w:tc>
          <w:tcPr>
            <w:tcW w:w="1242" w:type="dxa"/>
          </w:tcPr>
          <w:p w14:paraId="1582AE95" w14:textId="447C3654" w:rsidR="00B50BCB" w:rsidRPr="006565FF" w:rsidRDefault="00B50BCB" w:rsidP="006565FF">
            <w:pPr>
              <w:pStyle w:val="Tabulkaobrzek"/>
            </w:pPr>
            <w:r w:rsidRPr="006565FF">
              <w:t>3 roky</w:t>
            </w:r>
          </w:p>
        </w:tc>
        <w:tc>
          <w:tcPr>
            <w:tcW w:w="2244" w:type="dxa"/>
          </w:tcPr>
          <w:p w14:paraId="51705A3A" w14:textId="6A762A6E" w:rsidR="00B50BCB" w:rsidRPr="006565FF" w:rsidRDefault="00B50BCB" w:rsidP="006565FF">
            <w:pPr>
              <w:pStyle w:val="Tabulkaobrzek"/>
            </w:pPr>
            <w:r w:rsidRPr="006565FF">
              <w:t>12</w:t>
            </w:r>
          </w:p>
        </w:tc>
        <w:tc>
          <w:tcPr>
            <w:tcW w:w="2151" w:type="dxa"/>
          </w:tcPr>
          <w:p w14:paraId="5E424394" w14:textId="347362FC" w:rsidR="00B50BCB" w:rsidRPr="006565FF" w:rsidRDefault="00B50BCB" w:rsidP="006565FF">
            <w:pPr>
              <w:pStyle w:val="Tabulkaobrzek"/>
            </w:pPr>
            <w:r w:rsidRPr="006565FF">
              <w:t>1</w:t>
            </w:r>
          </w:p>
        </w:tc>
      </w:tr>
      <w:tr w:rsidR="00B50BCB" w:rsidRPr="006565FF" w14:paraId="0054B764" w14:textId="77777777" w:rsidTr="00777AE3">
        <w:tc>
          <w:tcPr>
            <w:tcW w:w="1242" w:type="dxa"/>
          </w:tcPr>
          <w:p w14:paraId="14203516" w14:textId="56A4B7EB" w:rsidR="00B50BCB" w:rsidRPr="006565FF" w:rsidRDefault="00B50BCB" w:rsidP="006565FF">
            <w:pPr>
              <w:pStyle w:val="Tabulkaobrzek"/>
            </w:pPr>
            <w:r w:rsidRPr="006565FF">
              <w:t>5 let</w:t>
            </w:r>
          </w:p>
        </w:tc>
        <w:tc>
          <w:tcPr>
            <w:tcW w:w="2244" w:type="dxa"/>
          </w:tcPr>
          <w:p w14:paraId="32A15633" w14:textId="7E2B2C3D" w:rsidR="00B50BCB" w:rsidRPr="006565FF" w:rsidRDefault="00B50BCB" w:rsidP="006565FF">
            <w:pPr>
              <w:pStyle w:val="Tabulkaobrzek"/>
            </w:pPr>
            <w:r w:rsidRPr="006565FF">
              <w:t>11</w:t>
            </w:r>
          </w:p>
        </w:tc>
        <w:tc>
          <w:tcPr>
            <w:tcW w:w="2151" w:type="dxa"/>
          </w:tcPr>
          <w:p w14:paraId="7274A7C2" w14:textId="49A9354A" w:rsidR="00B50BCB" w:rsidRPr="006565FF" w:rsidRDefault="00B50BCB" w:rsidP="006565FF">
            <w:pPr>
              <w:pStyle w:val="Tabulkaobrzek"/>
            </w:pPr>
            <w:r w:rsidRPr="006565FF">
              <w:t>0</w:t>
            </w:r>
          </w:p>
        </w:tc>
      </w:tr>
      <w:tr w:rsidR="00B50BCB" w:rsidRPr="006565FF" w14:paraId="3341B821" w14:textId="77777777" w:rsidTr="00777AE3">
        <w:tc>
          <w:tcPr>
            <w:tcW w:w="1242" w:type="dxa"/>
          </w:tcPr>
          <w:p w14:paraId="4D0C18D2" w14:textId="34198602" w:rsidR="00B50BCB" w:rsidRPr="006565FF" w:rsidRDefault="00B50BCB" w:rsidP="006565FF">
            <w:pPr>
              <w:pStyle w:val="Tabulkaobrzek"/>
            </w:pPr>
            <w:r w:rsidRPr="006565FF">
              <w:t>9 let</w:t>
            </w:r>
          </w:p>
        </w:tc>
        <w:tc>
          <w:tcPr>
            <w:tcW w:w="2244" w:type="dxa"/>
          </w:tcPr>
          <w:p w14:paraId="6421118C" w14:textId="7D4733E5" w:rsidR="00B50BCB" w:rsidRPr="006565FF" w:rsidRDefault="00B50BCB" w:rsidP="006565FF">
            <w:pPr>
              <w:pStyle w:val="Tabulkaobrzek"/>
            </w:pPr>
            <w:r w:rsidRPr="006565FF">
              <w:t>10</w:t>
            </w:r>
          </w:p>
        </w:tc>
        <w:tc>
          <w:tcPr>
            <w:tcW w:w="2151" w:type="dxa"/>
          </w:tcPr>
          <w:p w14:paraId="63AB073E" w14:textId="7B6E2641" w:rsidR="00B50BCB" w:rsidRPr="006565FF" w:rsidRDefault="00B50BCB" w:rsidP="006565FF">
            <w:pPr>
              <w:pStyle w:val="Tabulkaobrzek"/>
            </w:pPr>
            <w:r w:rsidRPr="006565FF">
              <w:t>0</w:t>
            </w:r>
          </w:p>
        </w:tc>
      </w:tr>
      <w:tr w:rsidR="00B50BCB" w:rsidRPr="006565FF" w14:paraId="402B128A" w14:textId="77777777" w:rsidTr="00777AE3">
        <w:tc>
          <w:tcPr>
            <w:tcW w:w="1242" w:type="dxa"/>
          </w:tcPr>
          <w:p w14:paraId="7B41A553" w14:textId="7C3EA0D7" w:rsidR="00B50BCB" w:rsidRPr="006565FF" w:rsidRDefault="00B50BCB" w:rsidP="006565FF">
            <w:pPr>
              <w:pStyle w:val="Tabulkaobrzek"/>
            </w:pPr>
            <w:r w:rsidRPr="006565FF">
              <w:t>14 let</w:t>
            </w:r>
          </w:p>
        </w:tc>
        <w:tc>
          <w:tcPr>
            <w:tcW w:w="2244" w:type="dxa"/>
          </w:tcPr>
          <w:p w14:paraId="20704B1A" w14:textId="2F9EC24B" w:rsidR="00B50BCB" w:rsidRPr="006565FF" w:rsidRDefault="00B50BCB" w:rsidP="006565FF">
            <w:pPr>
              <w:pStyle w:val="Tabulkaobrzek"/>
            </w:pPr>
            <w:r w:rsidRPr="006565FF">
              <w:t>9</w:t>
            </w:r>
          </w:p>
        </w:tc>
        <w:tc>
          <w:tcPr>
            <w:tcW w:w="2151" w:type="dxa"/>
          </w:tcPr>
          <w:p w14:paraId="0EFDF84B" w14:textId="4BBE8BAA" w:rsidR="00B50BCB" w:rsidRPr="006565FF" w:rsidRDefault="00B50BCB" w:rsidP="006565FF">
            <w:pPr>
              <w:pStyle w:val="Tabulkaobrzek"/>
            </w:pPr>
            <w:r w:rsidRPr="006565FF">
              <w:t>0</w:t>
            </w:r>
          </w:p>
        </w:tc>
      </w:tr>
      <w:tr w:rsidR="00B50BCB" w:rsidRPr="006565FF" w14:paraId="03E71213" w14:textId="77777777" w:rsidTr="00777AE3">
        <w:tc>
          <w:tcPr>
            <w:tcW w:w="1242" w:type="dxa"/>
          </w:tcPr>
          <w:p w14:paraId="4F7301F0" w14:textId="0AF5CC2F" w:rsidR="00B50BCB" w:rsidRPr="006565FF" w:rsidRDefault="00B50BCB" w:rsidP="006565FF">
            <w:pPr>
              <w:pStyle w:val="Tabulkaobrzek"/>
            </w:pPr>
            <w:r w:rsidRPr="006565FF">
              <w:t>18 let</w:t>
            </w:r>
          </w:p>
        </w:tc>
        <w:tc>
          <w:tcPr>
            <w:tcW w:w="2244" w:type="dxa"/>
          </w:tcPr>
          <w:p w14:paraId="0A1E2ACF" w14:textId="78907283" w:rsidR="00B50BCB" w:rsidRPr="006565FF" w:rsidRDefault="00B50BCB" w:rsidP="006565FF">
            <w:pPr>
              <w:pStyle w:val="Tabulkaobrzek"/>
            </w:pPr>
            <w:r w:rsidRPr="006565FF">
              <w:t>8</w:t>
            </w:r>
          </w:p>
        </w:tc>
        <w:tc>
          <w:tcPr>
            <w:tcW w:w="2151" w:type="dxa"/>
          </w:tcPr>
          <w:p w14:paraId="425CF9C7" w14:textId="6800E2EE" w:rsidR="00B50BCB" w:rsidRPr="006565FF" w:rsidRDefault="00B50BCB" w:rsidP="006565FF">
            <w:pPr>
              <w:pStyle w:val="Tabulkaobrzek"/>
            </w:pPr>
            <w:r w:rsidRPr="006565FF">
              <w:t>0</w:t>
            </w:r>
          </w:p>
        </w:tc>
      </w:tr>
    </w:tbl>
    <w:p w14:paraId="115AF6DF" w14:textId="77777777" w:rsidR="006565FF" w:rsidRDefault="006565FF" w:rsidP="006565FF"/>
    <w:p w14:paraId="5C118E22" w14:textId="77777777" w:rsidR="006302F6" w:rsidRPr="003C2434" w:rsidRDefault="00510EE5" w:rsidP="0022392F">
      <w:pPr>
        <w:pStyle w:val="Nadpis2"/>
      </w:pPr>
      <w:bookmarkStart w:id="19" w:name="_Toc161954797"/>
      <w:r w:rsidRPr="003C2434">
        <w:t>Nadváha a o</w:t>
      </w:r>
      <w:r w:rsidR="00F679E7" w:rsidRPr="003C2434">
        <w:t xml:space="preserve">bezita </w:t>
      </w:r>
      <w:r w:rsidR="009E295C" w:rsidRPr="003C2434">
        <w:t>u dětí</w:t>
      </w:r>
      <w:bookmarkEnd w:id="19"/>
    </w:p>
    <w:p w14:paraId="2886A244" w14:textId="5FBBF178" w:rsidR="00F679E7" w:rsidRPr="00733BBA" w:rsidRDefault="00D76B10" w:rsidP="00073745">
      <w:pPr>
        <w:rPr>
          <w:rFonts w:cstheme="minorHAnsi"/>
          <w:lang w:val="cs-CZ"/>
        </w:rPr>
      </w:pPr>
      <w:r w:rsidRPr="00733BBA">
        <w:rPr>
          <w:rFonts w:cstheme="minorHAnsi"/>
          <w:lang w:val="cs-CZ"/>
        </w:rPr>
        <w:t xml:space="preserve">Pojem obezita </w:t>
      </w:r>
      <w:r w:rsidR="00086B72" w:rsidRPr="00733BBA">
        <w:rPr>
          <w:rFonts w:cstheme="minorHAnsi"/>
          <w:lang w:val="cs-CZ"/>
        </w:rPr>
        <w:t>můžeme definovat jako poruch</w:t>
      </w:r>
      <w:r w:rsidR="00733BBA" w:rsidRPr="00733BBA">
        <w:rPr>
          <w:rFonts w:cstheme="minorHAnsi"/>
          <w:lang w:val="cs-CZ"/>
        </w:rPr>
        <w:t>a</w:t>
      </w:r>
      <w:r w:rsidR="00086B72" w:rsidRPr="00733BBA">
        <w:rPr>
          <w:rFonts w:cstheme="minorHAnsi"/>
          <w:lang w:val="cs-CZ"/>
        </w:rPr>
        <w:t xml:space="preserve"> </w:t>
      </w:r>
      <w:r w:rsidR="00343588" w:rsidRPr="00733BBA">
        <w:rPr>
          <w:rFonts w:cstheme="minorHAnsi"/>
          <w:lang w:val="cs-CZ"/>
        </w:rPr>
        <w:t>metabolismu</w:t>
      </w:r>
      <w:r w:rsidR="00086B72" w:rsidRPr="00733BBA">
        <w:rPr>
          <w:rFonts w:cstheme="minorHAnsi"/>
          <w:lang w:val="cs-CZ"/>
        </w:rPr>
        <w:t>, která způsobuje nadměrné ukládání tuku v</w:t>
      </w:r>
      <w:r w:rsidR="00343588" w:rsidRPr="00733BBA">
        <w:rPr>
          <w:rFonts w:cstheme="minorHAnsi"/>
          <w:lang w:val="cs-CZ"/>
        </w:rPr>
        <w:t xml:space="preserve"> </w:t>
      </w:r>
      <w:r w:rsidR="00086B72" w:rsidRPr="00733BBA">
        <w:rPr>
          <w:rFonts w:cstheme="minorHAnsi"/>
          <w:lang w:val="cs-CZ"/>
        </w:rPr>
        <w:t>lidském organismu. V</w:t>
      </w:r>
      <w:r w:rsidR="00343588" w:rsidRPr="00733BBA">
        <w:rPr>
          <w:rFonts w:cstheme="minorHAnsi"/>
          <w:lang w:val="cs-CZ"/>
        </w:rPr>
        <w:t xml:space="preserve"> </w:t>
      </w:r>
      <w:r w:rsidR="00086B72" w:rsidRPr="00733BBA">
        <w:rPr>
          <w:rFonts w:cstheme="minorHAnsi"/>
          <w:lang w:val="cs-CZ"/>
        </w:rPr>
        <w:t>současnosti je obezita vnímána jako</w:t>
      </w:r>
      <w:r w:rsidR="008B4E65">
        <w:rPr>
          <w:rFonts w:cstheme="minorHAnsi"/>
          <w:lang w:val="cs-CZ"/>
        </w:rPr>
        <w:t xml:space="preserve"> </w:t>
      </w:r>
      <w:r w:rsidR="00086B72" w:rsidRPr="00733BBA">
        <w:rPr>
          <w:rFonts w:cstheme="minorHAnsi"/>
          <w:lang w:val="cs-CZ"/>
        </w:rPr>
        <w:t>celospolečenský problém. Je považována světovou zdravotnickou organizací</w:t>
      </w:r>
      <w:r w:rsidR="00326315" w:rsidRPr="00733BBA">
        <w:rPr>
          <w:rFonts w:cstheme="minorHAnsi"/>
          <w:lang w:val="cs-CZ"/>
        </w:rPr>
        <w:t xml:space="preserve"> za epidemii nového tisíciletí (</w:t>
      </w:r>
      <w:proofErr w:type="spellStart"/>
      <w:r w:rsidR="00326315" w:rsidRPr="00733BBA">
        <w:rPr>
          <w:rFonts w:cstheme="minorHAnsi"/>
          <w:lang w:val="cs-CZ"/>
        </w:rPr>
        <w:t>Hainer</w:t>
      </w:r>
      <w:proofErr w:type="spellEnd"/>
      <w:r w:rsidR="00326315" w:rsidRPr="00733BBA">
        <w:rPr>
          <w:rFonts w:cstheme="minorHAnsi"/>
          <w:lang w:val="cs-CZ"/>
        </w:rPr>
        <w:t>, 2011).</w:t>
      </w:r>
    </w:p>
    <w:p w14:paraId="500BE477" w14:textId="4938A406" w:rsidR="00D17C9D" w:rsidRPr="003C2434" w:rsidRDefault="00D17C9D" w:rsidP="00073745">
      <w:pPr>
        <w:rPr>
          <w:rFonts w:cstheme="minorHAnsi"/>
        </w:rPr>
      </w:pPr>
      <w:r w:rsidRPr="003C2434">
        <w:rPr>
          <w:rFonts w:cstheme="minorHAnsi"/>
        </w:rPr>
        <w:t>Obezita je důsledek nerovnováhy v těle mezi příjmem energie a jejím výdejem. Ke</w:t>
      </w:r>
      <w:r w:rsidR="00343588">
        <w:rPr>
          <w:rFonts w:cstheme="minorHAnsi"/>
        </w:rPr>
        <w:t xml:space="preserve"> </w:t>
      </w:r>
      <w:r w:rsidRPr="003C2434">
        <w:rPr>
          <w:rFonts w:cstheme="minorHAnsi"/>
        </w:rPr>
        <w:t>vzniku</w:t>
      </w:r>
      <w:r w:rsidR="00343588">
        <w:rPr>
          <w:rFonts w:cstheme="minorHAnsi"/>
        </w:rPr>
        <w:t xml:space="preserve"> </w:t>
      </w:r>
      <w:r w:rsidRPr="003C2434">
        <w:rPr>
          <w:rFonts w:cstheme="minorHAnsi"/>
        </w:rPr>
        <w:t xml:space="preserve">obezity a nadváhy </w:t>
      </w:r>
      <w:r w:rsidR="00FC53D8" w:rsidRPr="003C2434">
        <w:rPr>
          <w:rFonts w:cstheme="minorHAnsi"/>
        </w:rPr>
        <w:t>se k</w:t>
      </w:r>
      <w:r w:rsidR="00343588">
        <w:rPr>
          <w:rFonts w:cstheme="minorHAnsi"/>
        </w:rPr>
        <w:t xml:space="preserve"> </w:t>
      </w:r>
      <w:r w:rsidR="00FC53D8" w:rsidRPr="003C2434">
        <w:rPr>
          <w:rFonts w:cstheme="minorHAnsi"/>
        </w:rPr>
        <w:t xml:space="preserve">hlavní příčině řadí </w:t>
      </w:r>
      <w:r w:rsidRPr="003C2434">
        <w:rPr>
          <w:rFonts w:cstheme="minorHAnsi"/>
        </w:rPr>
        <w:t xml:space="preserve">nízká </w:t>
      </w:r>
      <w:r w:rsidR="008B4E65">
        <w:rPr>
          <w:rFonts w:cstheme="minorHAnsi"/>
        </w:rPr>
        <w:t>pohybová aktivita</w:t>
      </w:r>
      <w:r w:rsidR="00FC53D8" w:rsidRPr="003C2434">
        <w:rPr>
          <w:rFonts w:cstheme="minorHAnsi"/>
        </w:rPr>
        <w:t xml:space="preserve"> (Vítek, 2008).</w:t>
      </w:r>
    </w:p>
    <w:p w14:paraId="4354331F" w14:textId="25C13B62" w:rsidR="00E90B80" w:rsidRPr="003C2434" w:rsidRDefault="00E90B80" w:rsidP="00073745">
      <w:pPr>
        <w:rPr>
          <w:rFonts w:cstheme="minorHAnsi"/>
        </w:rPr>
      </w:pPr>
      <w:r w:rsidRPr="003C2434">
        <w:rPr>
          <w:rFonts w:cstheme="minorHAnsi"/>
        </w:rPr>
        <w:t>Lidské tělo je tvořeno z</w:t>
      </w:r>
      <w:r w:rsidR="00534DB0">
        <w:rPr>
          <w:rFonts w:cstheme="minorHAnsi"/>
        </w:rPr>
        <w:t xml:space="preserve"> </w:t>
      </w:r>
      <w:r w:rsidRPr="003C2434">
        <w:rPr>
          <w:rFonts w:cstheme="minorHAnsi"/>
        </w:rPr>
        <w:t xml:space="preserve">tukuprosté a tukové tkáně. Již při vývoji života plodu se </w:t>
      </w:r>
      <w:proofErr w:type="gramStart"/>
      <w:r w:rsidRPr="003C2434">
        <w:rPr>
          <w:rFonts w:cstheme="minorHAnsi"/>
        </w:rPr>
        <w:t>vytváří</w:t>
      </w:r>
      <w:proofErr w:type="gramEnd"/>
      <w:r w:rsidRPr="003C2434">
        <w:rPr>
          <w:rFonts w:cstheme="minorHAnsi"/>
        </w:rPr>
        <w:t xml:space="preserve"> tuková tkáň, </w:t>
      </w:r>
      <w:r w:rsidR="007B0C9C" w:rsidRPr="003C2434">
        <w:rPr>
          <w:rFonts w:cstheme="minorHAnsi"/>
        </w:rPr>
        <w:t>jejíž</w:t>
      </w:r>
      <w:r w:rsidRPr="003C2434">
        <w:rPr>
          <w:rFonts w:cstheme="minorHAnsi"/>
        </w:rPr>
        <w:t xml:space="preserve"> tvorba se odvíjí od zdravo</w:t>
      </w:r>
      <w:r w:rsidR="00D12F28" w:rsidRPr="003C2434">
        <w:rPr>
          <w:rFonts w:cstheme="minorHAnsi"/>
        </w:rPr>
        <w:t xml:space="preserve">tního stavu těhotné ženy a její </w:t>
      </w:r>
      <w:r w:rsidRPr="003C2434">
        <w:rPr>
          <w:rFonts w:cstheme="minorHAnsi"/>
        </w:rPr>
        <w:t>výživy. Donošené dítě má při narození přibližně 13</w:t>
      </w:r>
      <w:r w:rsidR="007B0C9C" w:rsidRPr="003C2434">
        <w:rPr>
          <w:rFonts w:cstheme="minorHAnsi"/>
        </w:rPr>
        <w:t xml:space="preserve"> </w:t>
      </w:r>
      <w:r w:rsidRPr="003C2434">
        <w:rPr>
          <w:rFonts w:cstheme="minorHAnsi"/>
        </w:rPr>
        <w:t xml:space="preserve">% tukové </w:t>
      </w:r>
      <w:r w:rsidR="00F219B3" w:rsidRPr="003C2434">
        <w:rPr>
          <w:rFonts w:cstheme="minorHAnsi"/>
        </w:rPr>
        <w:t xml:space="preserve">tkáně </w:t>
      </w:r>
      <w:r w:rsidR="00534DB0">
        <w:rPr>
          <w:rFonts w:cstheme="minorHAnsi"/>
        </w:rPr>
        <w:t>své</w:t>
      </w:r>
      <w:r w:rsidR="00F219B3" w:rsidRPr="003C2434">
        <w:rPr>
          <w:rFonts w:cstheme="minorHAnsi"/>
        </w:rPr>
        <w:t xml:space="preserve"> hmotnosti. V</w:t>
      </w:r>
      <w:r w:rsidR="00534DB0">
        <w:rPr>
          <w:rFonts w:cstheme="minorHAnsi"/>
        </w:rPr>
        <w:t xml:space="preserve"> </w:t>
      </w:r>
      <w:r w:rsidR="00F219B3" w:rsidRPr="003C2434">
        <w:rPr>
          <w:rFonts w:cstheme="minorHAnsi"/>
        </w:rPr>
        <w:t xml:space="preserve">5.-6. </w:t>
      </w:r>
      <w:r w:rsidR="007B0C9C" w:rsidRPr="003C2434">
        <w:rPr>
          <w:rFonts w:cstheme="minorHAnsi"/>
        </w:rPr>
        <w:t>měsíci</w:t>
      </w:r>
      <w:r w:rsidR="00F219B3" w:rsidRPr="003C2434">
        <w:rPr>
          <w:rFonts w:cstheme="minorHAnsi"/>
        </w:rPr>
        <w:t xml:space="preserve"> dítěte tuková tkáň postupně přibývá až na 25</w:t>
      </w:r>
      <w:r w:rsidR="007B0C9C" w:rsidRPr="003C2434">
        <w:rPr>
          <w:rFonts w:cstheme="minorHAnsi"/>
        </w:rPr>
        <w:t xml:space="preserve"> </w:t>
      </w:r>
      <w:r w:rsidR="00F219B3" w:rsidRPr="003C2434">
        <w:rPr>
          <w:rFonts w:cstheme="minorHAnsi"/>
        </w:rPr>
        <w:t>%. Na její tvorbě se z</w:t>
      </w:r>
      <w:r w:rsidR="00534DB0">
        <w:rPr>
          <w:rFonts w:cstheme="minorHAnsi"/>
        </w:rPr>
        <w:t xml:space="preserve"> </w:t>
      </w:r>
      <w:r w:rsidR="00F219B3" w:rsidRPr="003C2434">
        <w:rPr>
          <w:rFonts w:cstheme="minorHAnsi"/>
        </w:rPr>
        <w:t>větší míry podílí skladba jídelníčku a</w:t>
      </w:r>
      <w:r w:rsidR="00563F63">
        <w:rPr>
          <w:rFonts w:cstheme="minorHAnsi"/>
        </w:rPr>
        <w:t xml:space="preserve"> </w:t>
      </w:r>
      <w:r w:rsidR="00F219B3" w:rsidRPr="003C2434">
        <w:rPr>
          <w:rFonts w:cstheme="minorHAnsi"/>
        </w:rPr>
        <w:t>zdravotní stav jedince. V</w:t>
      </w:r>
      <w:r w:rsidR="00534DB0">
        <w:rPr>
          <w:rFonts w:cstheme="minorHAnsi"/>
        </w:rPr>
        <w:t xml:space="preserve"> </w:t>
      </w:r>
      <w:r w:rsidR="00F219B3" w:rsidRPr="003C2434">
        <w:rPr>
          <w:rFonts w:cstheme="minorHAnsi"/>
        </w:rPr>
        <w:t>pozdějším věku dítěte se tuková tkáň redukuje dle frekvence a</w:t>
      </w:r>
      <w:r w:rsidR="00563F63">
        <w:rPr>
          <w:rFonts w:cstheme="minorHAnsi"/>
        </w:rPr>
        <w:t xml:space="preserve"> </w:t>
      </w:r>
      <w:r w:rsidR="00F219B3" w:rsidRPr="003C2434">
        <w:rPr>
          <w:rFonts w:cstheme="minorHAnsi"/>
        </w:rPr>
        <w:t>intenzity pohybu. Ve školním věku dítěte se podíl tělesného tuku opět navyšuje až</w:t>
      </w:r>
      <w:r w:rsidR="00563F63">
        <w:rPr>
          <w:rFonts w:cstheme="minorHAnsi"/>
        </w:rPr>
        <w:t xml:space="preserve"> </w:t>
      </w:r>
      <w:r w:rsidR="00F219B3" w:rsidRPr="003C2434">
        <w:rPr>
          <w:rFonts w:cstheme="minorHAnsi"/>
        </w:rPr>
        <w:t>do</w:t>
      </w:r>
      <w:r w:rsidR="00563F63">
        <w:rPr>
          <w:rFonts w:cstheme="minorHAnsi"/>
        </w:rPr>
        <w:t xml:space="preserve"> </w:t>
      </w:r>
      <w:r w:rsidR="00F219B3" w:rsidRPr="003C2434">
        <w:rPr>
          <w:rFonts w:cstheme="minorHAnsi"/>
        </w:rPr>
        <w:t>dospělosti (Pastucha</w:t>
      </w:r>
      <w:r w:rsidR="00EE7C9B">
        <w:rPr>
          <w:rFonts w:cstheme="minorHAnsi"/>
        </w:rPr>
        <w:t xml:space="preserve"> a</w:t>
      </w:r>
      <w:r w:rsidR="00563F63">
        <w:rPr>
          <w:rFonts w:cstheme="minorHAnsi"/>
        </w:rPr>
        <w:t> </w:t>
      </w:r>
      <w:r w:rsidR="00EE7C9B">
        <w:rPr>
          <w:rFonts w:cstheme="minorHAnsi"/>
        </w:rPr>
        <w:t>kolektiv</w:t>
      </w:r>
      <w:r w:rsidR="00F219B3" w:rsidRPr="003C2434">
        <w:rPr>
          <w:rFonts w:cstheme="minorHAnsi"/>
        </w:rPr>
        <w:t>,</w:t>
      </w:r>
      <w:r w:rsidR="007B0C9C" w:rsidRPr="003C2434">
        <w:rPr>
          <w:rFonts w:cstheme="minorHAnsi"/>
        </w:rPr>
        <w:t xml:space="preserve"> </w:t>
      </w:r>
      <w:r w:rsidR="00F219B3" w:rsidRPr="003C2434">
        <w:rPr>
          <w:rFonts w:cstheme="minorHAnsi"/>
        </w:rPr>
        <w:t>2011).</w:t>
      </w:r>
    </w:p>
    <w:p w14:paraId="7A8B4F0B" w14:textId="1CE0FD63" w:rsidR="006C6604" w:rsidRDefault="007C344A" w:rsidP="006C6604">
      <w:pPr>
        <w:rPr>
          <w:rFonts w:cstheme="minorHAnsi"/>
        </w:rPr>
      </w:pPr>
      <w:r w:rsidRPr="003C2434">
        <w:rPr>
          <w:rFonts w:cstheme="minorHAnsi"/>
        </w:rPr>
        <w:t>S</w:t>
      </w:r>
      <w:r w:rsidR="00683B1A">
        <w:rPr>
          <w:rFonts w:cstheme="minorHAnsi"/>
        </w:rPr>
        <w:t xml:space="preserve"> </w:t>
      </w:r>
      <w:r w:rsidRPr="003C2434">
        <w:rPr>
          <w:rFonts w:cstheme="minorHAnsi"/>
        </w:rPr>
        <w:t xml:space="preserve">obezitou se setkáváme ve stále dřívějším </w:t>
      </w:r>
      <w:r w:rsidR="00683B1A" w:rsidRPr="003C2434">
        <w:rPr>
          <w:rFonts w:cstheme="minorHAnsi"/>
        </w:rPr>
        <w:t>věku,</w:t>
      </w:r>
      <w:r w:rsidRPr="003C2434">
        <w:rPr>
          <w:rFonts w:cstheme="minorHAnsi"/>
        </w:rPr>
        <w:t xml:space="preserve"> a to nejen ve vyspělých zemích</w:t>
      </w:r>
      <w:r w:rsidR="00683B1A">
        <w:rPr>
          <w:rFonts w:cstheme="minorHAnsi"/>
        </w:rPr>
        <w:t>,</w:t>
      </w:r>
      <w:r w:rsidRPr="003C2434">
        <w:rPr>
          <w:rFonts w:cstheme="minorHAnsi"/>
        </w:rPr>
        <w:t xml:space="preserve"> ale</w:t>
      </w:r>
      <w:r w:rsidR="00683B1A">
        <w:rPr>
          <w:rFonts w:cstheme="minorHAnsi"/>
        </w:rPr>
        <w:t> </w:t>
      </w:r>
      <w:r w:rsidRPr="003C2434">
        <w:rPr>
          <w:rFonts w:cstheme="minorHAnsi"/>
        </w:rPr>
        <w:t>i</w:t>
      </w:r>
      <w:r w:rsidR="00683B1A">
        <w:rPr>
          <w:rFonts w:cstheme="minorHAnsi"/>
        </w:rPr>
        <w:t> </w:t>
      </w:r>
      <w:r w:rsidRPr="003C2434">
        <w:rPr>
          <w:rFonts w:cstheme="minorHAnsi"/>
        </w:rPr>
        <w:t>u</w:t>
      </w:r>
      <w:r w:rsidR="00683B1A">
        <w:rPr>
          <w:rFonts w:cstheme="minorHAnsi"/>
        </w:rPr>
        <w:t> </w:t>
      </w:r>
      <w:r w:rsidRPr="003C2434">
        <w:rPr>
          <w:rFonts w:cstheme="minorHAnsi"/>
        </w:rPr>
        <w:t>některých sociálních vrstev v</w:t>
      </w:r>
      <w:r w:rsidR="00683B1A">
        <w:rPr>
          <w:rFonts w:cstheme="minorHAnsi"/>
        </w:rPr>
        <w:t xml:space="preserve"> </w:t>
      </w:r>
      <w:r w:rsidRPr="003C2434">
        <w:rPr>
          <w:rFonts w:cstheme="minorHAnsi"/>
        </w:rPr>
        <w:t xml:space="preserve">zemích „třetího světa“. Zdraví dětí je zásadní pro zdravou </w:t>
      </w:r>
      <w:r w:rsidRPr="003C2434">
        <w:rPr>
          <w:rFonts w:cstheme="minorHAnsi"/>
        </w:rPr>
        <w:lastRenderedPageBreak/>
        <w:t xml:space="preserve">populaci dospělých. Po celém světě </w:t>
      </w:r>
      <w:r w:rsidR="00525393" w:rsidRPr="003C2434">
        <w:rPr>
          <w:rFonts w:cstheme="minorHAnsi"/>
        </w:rPr>
        <w:t>narůstá</w:t>
      </w:r>
      <w:r w:rsidRPr="003C2434">
        <w:rPr>
          <w:rFonts w:cstheme="minorHAnsi"/>
        </w:rPr>
        <w:t xml:space="preserve"> počet dětí s</w:t>
      </w:r>
      <w:r w:rsidR="00683B1A">
        <w:rPr>
          <w:rFonts w:cstheme="minorHAnsi"/>
        </w:rPr>
        <w:t xml:space="preserve"> </w:t>
      </w:r>
      <w:r w:rsidRPr="003C2434">
        <w:rPr>
          <w:rFonts w:cstheme="minorHAnsi"/>
        </w:rPr>
        <w:t xml:space="preserve">nadměrnou </w:t>
      </w:r>
      <w:r w:rsidR="007422A8" w:rsidRPr="003C2434">
        <w:rPr>
          <w:rFonts w:cstheme="minorHAnsi"/>
        </w:rPr>
        <w:t>hmotností což</w:t>
      </w:r>
      <w:r w:rsidR="00563F63">
        <w:rPr>
          <w:rFonts w:cstheme="minorHAnsi"/>
        </w:rPr>
        <w:t xml:space="preserve"> </w:t>
      </w:r>
      <w:r w:rsidR="007422A8" w:rsidRPr="003C2434">
        <w:rPr>
          <w:rFonts w:cstheme="minorHAnsi"/>
        </w:rPr>
        <w:t>se</w:t>
      </w:r>
      <w:r w:rsidR="00563F63">
        <w:rPr>
          <w:rFonts w:cstheme="minorHAnsi"/>
        </w:rPr>
        <w:t xml:space="preserve"> </w:t>
      </w:r>
      <w:r w:rsidR="007422A8" w:rsidRPr="003C2434">
        <w:rPr>
          <w:rFonts w:cstheme="minorHAnsi"/>
        </w:rPr>
        <w:t>projevuje zvýšeným výskytem chorob spojených s</w:t>
      </w:r>
      <w:r w:rsidR="00683B1A">
        <w:rPr>
          <w:rFonts w:cstheme="minorHAnsi"/>
        </w:rPr>
        <w:t xml:space="preserve"> </w:t>
      </w:r>
      <w:r w:rsidR="007422A8" w:rsidRPr="003C2434">
        <w:rPr>
          <w:rFonts w:cstheme="minorHAnsi"/>
        </w:rPr>
        <w:t>pozdější dospělou populací. Nejen</w:t>
      </w:r>
      <w:r w:rsidR="00563F63">
        <w:rPr>
          <w:rFonts w:cstheme="minorHAnsi"/>
        </w:rPr>
        <w:t xml:space="preserve"> </w:t>
      </w:r>
      <w:r w:rsidR="008F6D6B" w:rsidRPr="003C2434">
        <w:rPr>
          <w:rFonts w:cstheme="minorHAnsi"/>
        </w:rPr>
        <w:t>pediatři, ale</w:t>
      </w:r>
      <w:r w:rsidR="007422A8" w:rsidRPr="003C2434">
        <w:rPr>
          <w:rFonts w:cstheme="minorHAnsi"/>
        </w:rPr>
        <w:t xml:space="preserve"> i učitelé</w:t>
      </w:r>
      <w:r w:rsidR="00683B1A">
        <w:rPr>
          <w:rFonts w:cstheme="minorHAnsi"/>
        </w:rPr>
        <w:t>,</w:t>
      </w:r>
      <w:r w:rsidR="007422A8" w:rsidRPr="003C2434">
        <w:rPr>
          <w:rFonts w:cstheme="minorHAnsi"/>
        </w:rPr>
        <w:t xml:space="preserve"> by měli začínající stádium obezity zaznamenat</w:t>
      </w:r>
      <w:r w:rsidR="00683B1A">
        <w:rPr>
          <w:rFonts w:cstheme="minorHAnsi"/>
        </w:rPr>
        <w:t>. Je to období</w:t>
      </w:r>
      <w:r w:rsidR="007422A8" w:rsidRPr="003C2434">
        <w:rPr>
          <w:rFonts w:cstheme="minorHAnsi"/>
        </w:rPr>
        <w:t>, kdy</w:t>
      </w:r>
      <w:r w:rsidR="00563F63">
        <w:rPr>
          <w:rFonts w:cstheme="minorHAnsi"/>
        </w:rPr>
        <w:t xml:space="preserve"> </w:t>
      </w:r>
      <w:r w:rsidR="007422A8" w:rsidRPr="003C2434">
        <w:rPr>
          <w:rFonts w:cstheme="minorHAnsi"/>
        </w:rPr>
        <w:t>lze</w:t>
      </w:r>
      <w:r w:rsidR="008F6D6B" w:rsidRPr="003C2434">
        <w:rPr>
          <w:rFonts w:cstheme="minorHAnsi"/>
        </w:rPr>
        <w:t xml:space="preserve"> poměrně snadno docílit nápravy. K</w:t>
      </w:r>
      <w:r w:rsidR="00683B1A">
        <w:rPr>
          <w:rFonts w:cstheme="minorHAnsi"/>
        </w:rPr>
        <w:t xml:space="preserve"> </w:t>
      </w:r>
      <w:r w:rsidR="008F6D6B" w:rsidRPr="003C2434">
        <w:rPr>
          <w:rFonts w:cstheme="minorHAnsi"/>
        </w:rPr>
        <w:t>prevenci a léčbě napomáhá stanovení příčiny vzniku nadváhy či obezity (Pařízková</w:t>
      </w:r>
      <w:r w:rsidR="007B0C9C" w:rsidRPr="003C2434">
        <w:rPr>
          <w:rFonts w:cstheme="minorHAnsi"/>
        </w:rPr>
        <w:t xml:space="preserve"> &amp;</w:t>
      </w:r>
      <w:r w:rsidR="00563F63">
        <w:rPr>
          <w:rFonts w:cstheme="minorHAnsi"/>
        </w:rPr>
        <w:t> </w:t>
      </w:r>
      <w:r w:rsidR="008F6D6B" w:rsidRPr="003C2434">
        <w:rPr>
          <w:rFonts w:cstheme="minorHAnsi"/>
        </w:rPr>
        <w:t>Lisá, 2007).</w:t>
      </w:r>
    </w:p>
    <w:p w14:paraId="12141BB3" w14:textId="6093110D" w:rsidR="005271CD" w:rsidRDefault="005271CD" w:rsidP="006C6604">
      <w:pPr>
        <w:rPr>
          <w:rFonts w:cstheme="minorHAnsi"/>
        </w:rPr>
      </w:pPr>
      <w:r>
        <w:rPr>
          <w:rFonts w:cstheme="minorHAnsi"/>
        </w:rPr>
        <w:t xml:space="preserve">Jak uvádí </w:t>
      </w:r>
      <w:proofErr w:type="spellStart"/>
      <w:r>
        <w:rPr>
          <w:rFonts w:cstheme="minorHAnsi"/>
        </w:rPr>
        <w:t>Atay</w:t>
      </w:r>
      <w:proofErr w:type="spellEnd"/>
      <w:r>
        <w:rPr>
          <w:rFonts w:cstheme="minorHAnsi"/>
        </w:rPr>
        <w:t xml:space="preserve">, </w:t>
      </w:r>
      <w:proofErr w:type="spellStart"/>
      <w:r>
        <w:rPr>
          <w:rFonts w:cstheme="minorHAnsi"/>
        </w:rPr>
        <w:t>Bereket</w:t>
      </w:r>
      <w:proofErr w:type="spellEnd"/>
      <w:r>
        <w:rPr>
          <w:rFonts w:cstheme="minorHAnsi"/>
        </w:rPr>
        <w:t xml:space="preserve"> (2016), obezita se ve světě za posledních 50 let celkově zvýšila, a to zejména ve spojení s konzumací potravin, které mají vysoký kalorický index. Ve větší míře s obezitou také souvisí sedavý způsob zaměstnání a života. U dětí se můžeme setkat s problémem, že obezita u nich přetrvává až do dospělosti. Zejména pokud dítě pochází z</w:t>
      </w:r>
      <w:r w:rsidR="00777AE3">
        <w:rPr>
          <w:rFonts w:cstheme="minorHAnsi"/>
        </w:rPr>
        <w:t> </w:t>
      </w:r>
      <w:r>
        <w:rPr>
          <w:rFonts w:cstheme="minorHAnsi"/>
        </w:rPr>
        <w:t>rodiny, které mají k obezitě sklon.</w:t>
      </w:r>
    </w:p>
    <w:p w14:paraId="0833A6DF" w14:textId="434C1C53" w:rsidR="00985734" w:rsidRDefault="00985734" w:rsidP="006C6604">
      <w:pPr>
        <w:rPr>
          <w:rFonts w:cstheme="minorHAnsi"/>
        </w:rPr>
      </w:pPr>
      <w:r>
        <w:rPr>
          <w:rFonts w:cstheme="minorHAnsi"/>
        </w:rPr>
        <w:t xml:space="preserve">Dle </w:t>
      </w:r>
      <w:proofErr w:type="spellStart"/>
      <w:r>
        <w:rPr>
          <w:rFonts w:cstheme="minorHAnsi"/>
        </w:rPr>
        <w:t>Rhodes</w:t>
      </w:r>
      <w:proofErr w:type="spellEnd"/>
      <w:r>
        <w:rPr>
          <w:rFonts w:cstheme="minorHAnsi"/>
        </w:rPr>
        <w:t xml:space="preserve">, </w:t>
      </w:r>
      <w:proofErr w:type="spellStart"/>
      <w:r>
        <w:rPr>
          <w:rFonts w:cstheme="minorHAnsi"/>
        </w:rPr>
        <w:t>Quinlan</w:t>
      </w:r>
      <w:proofErr w:type="spellEnd"/>
      <w:r>
        <w:rPr>
          <w:rFonts w:cstheme="minorHAnsi"/>
        </w:rPr>
        <w:t xml:space="preserve"> (2014) je základem zdravého člověka dostatečná pohybová aktivita. Bohužel většina lidí je v posledních letech neaktivní a s neaktivitou je úzce spjata obezita.</w:t>
      </w:r>
    </w:p>
    <w:p w14:paraId="3B82BE4C" w14:textId="11CD0816" w:rsidR="00D02385" w:rsidRDefault="006C6604" w:rsidP="00D02385">
      <w:pPr>
        <w:rPr>
          <w:rFonts w:cstheme="minorHAnsi"/>
        </w:rPr>
      </w:pPr>
      <w:r>
        <w:rPr>
          <w:rFonts w:cstheme="minorHAnsi"/>
        </w:rPr>
        <w:t xml:space="preserve">Správná tělesná hmotnost dětí a dorostenců bývá sledována dle růstových grafů. </w:t>
      </w:r>
      <w:r w:rsidR="005A44D5">
        <w:rPr>
          <w:rFonts w:cstheme="minorHAnsi"/>
        </w:rPr>
        <w:t>Pro</w:t>
      </w:r>
      <w:r w:rsidR="00D02385">
        <w:rPr>
          <w:rFonts w:cstheme="minorHAnsi"/>
        </w:rPr>
        <w:t xml:space="preserve"> </w:t>
      </w:r>
      <w:r w:rsidR="005A44D5">
        <w:rPr>
          <w:rFonts w:cstheme="minorHAnsi"/>
        </w:rPr>
        <w:t>děti do 5 let se sleduje umístění dítěte dle percentilového pásma v</w:t>
      </w:r>
      <w:r w:rsidR="00FD7948">
        <w:rPr>
          <w:rFonts w:cstheme="minorHAnsi"/>
        </w:rPr>
        <w:t xml:space="preserve"> </w:t>
      </w:r>
      <w:r w:rsidR="005A44D5">
        <w:rPr>
          <w:rFonts w:cstheme="minorHAnsi"/>
        </w:rPr>
        <w:t xml:space="preserve">grafu, kde je vztažena hmotnost ku tělesné výšce. U dětí starších 5 let sledujeme index tělesné hmotnosti. </w:t>
      </w:r>
      <w:r w:rsidR="00FD7948">
        <w:rPr>
          <w:rFonts w:cstheme="minorHAnsi"/>
        </w:rPr>
        <w:t xml:space="preserve">Index tělesné hmotnosti je </w:t>
      </w:r>
      <w:r w:rsidR="00FD7948" w:rsidRPr="003C2434">
        <w:t>počítá</w:t>
      </w:r>
      <w:r w:rsidR="00FD7948">
        <w:t>n</w:t>
      </w:r>
      <w:r w:rsidR="00FD7948" w:rsidRPr="003C2434">
        <w:t xml:space="preserve"> jako podíl hmotnosti v</w:t>
      </w:r>
      <w:r w:rsidR="00FD7948">
        <w:t xml:space="preserve"> </w:t>
      </w:r>
      <w:r w:rsidR="00FD7948" w:rsidRPr="003C2434">
        <w:t>kilogramech a výšky v</w:t>
      </w:r>
      <w:r w:rsidR="00227E0D">
        <w:t xml:space="preserve"> </w:t>
      </w:r>
      <w:r w:rsidR="00FD7948" w:rsidRPr="003C2434">
        <w:t>metrech na druhou (</w:t>
      </w:r>
      <w:proofErr w:type="spellStart"/>
      <w:r w:rsidR="00FD7948" w:rsidRPr="003C2434">
        <w:t>Hainer</w:t>
      </w:r>
      <w:proofErr w:type="spellEnd"/>
      <w:r w:rsidR="00FD7948" w:rsidRPr="003C2434">
        <w:t>, 2011)</w:t>
      </w:r>
      <w:r w:rsidR="00FD7948">
        <w:t xml:space="preserve">. </w:t>
      </w:r>
      <w:r>
        <w:rPr>
          <w:rFonts w:cstheme="minorHAnsi"/>
        </w:rPr>
        <w:t>Na</w:t>
      </w:r>
      <w:r w:rsidR="005A44D5">
        <w:rPr>
          <w:rFonts w:cstheme="minorHAnsi"/>
        </w:rPr>
        <w:t xml:space="preserve"> </w:t>
      </w:r>
      <w:r>
        <w:rPr>
          <w:rFonts w:cstheme="minorHAnsi"/>
        </w:rPr>
        <w:t>Obrázku 1 j</w:t>
      </w:r>
      <w:r w:rsidR="00024CFD">
        <w:rPr>
          <w:rFonts w:cstheme="minorHAnsi"/>
        </w:rPr>
        <w:t>sou</w:t>
      </w:r>
      <w:r>
        <w:rPr>
          <w:rFonts w:cstheme="minorHAnsi"/>
        </w:rPr>
        <w:t xml:space="preserve"> znázorněn</w:t>
      </w:r>
      <w:r w:rsidR="00024CFD">
        <w:rPr>
          <w:rFonts w:cstheme="minorHAnsi"/>
        </w:rPr>
        <w:t>y</w:t>
      </w:r>
      <w:r>
        <w:rPr>
          <w:rFonts w:cstheme="minorHAnsi"/>
        </w:rPr>
        <w:t xml:space="preserve"> graf</w:t>
      </w:r>
      <w:r w:rsidR="00024CFD">
        <w:rPr>
          <w:rFonts w:cstheme="minorHAnsi"/>
        </w:rPr>
        <w:t>y</w:t>
      </w:r>
      <w:r w:rsidR="005A44D5">
        <w:rPr>
          <w:rFonts w:cstheme="minorHAnsi"/>
        </w:rPr>
        <w:t xml:space="preserve"> </w:t>
      </w:r>
      <w:r w:rsidR="00831B64">
        <w:rPr>
          <w:rFonts w:cstheme="minorHAnsi"/>
        </w:rPr>
        <w:t xml:space="preserve">hmotnosti </w:t>
      </w:r>
      <w:r w:rsidR="005A44D5">
        <w:rPr>
          <w:rFonts w:cstheme="minorHAnsi"/>
        </w:rPr>
        <w:t>pro</w:t>
      </w:r>
      <w:r w:rsidR="00D02385">
        <w:rPr>
          <w:rFonts w:cstheme="minorHAnsi"/>
        </w:rPr>
        <w:t xml:space="preserve"> </w:t>
      </w:r>
      <w:r>
        <w:rPr>
          <w:rFonts w:cstheme="minorHAnsi"/>
        </w:rPr>
        <w:t>dívk</w:t>
      </w:r>
      <w:r w:rsidR="005A44D5">
        <w:rPr>
          <w:rFonts w:cstheme="minorHAnsi"/>
        </w:rPr>
        <w:t>y ve</w:t>
      </w:r>
      <w:r w:rsidR="001C26BF">
        <w:rPr>
          <w:rFonts w:cstheme="minorHAnsi"/>
        </w:rPr>
        <w:t xml:space="preserve"> </w:t>
      </w:r>
      <w:r w:rsidR="005A44D5">
        <w:rPr>
          <w:rFonts w:cstheme="minorHAnsi"/>
        </w:rPr>
        <w:t>věku od</w:t>
      </w:r>
      <w:r w:rsidR="00227E0D">
        <w:rPr>
          <w:rFonts w:cstheme="minorHAnsi"/>
        </w:rPr>
        <w:t xml:space="preserve"> </w:t>
      </w:r>
      <w:r w:rsidR="005A44D5">
        <w:rPr>
          <w:rFonts w:cstheme="minorHAnsi"/>
        </w:rPr>
        <w:t>0 do</w:t>
      </w:r>
      <w:r w:rsidR="00777AE3">
        <w:rPr>
          <w:rFonts w:cstheme="minorHAnsi"/>
        </w:rPr>
        <w:t xml:space="preserve"> </w:t>
      </w:r>
      <w:r w:rsidR="005A44D5">
        <w:rPr>
          <w:rFonts w:cstheme="minorHAnsi"/>
        </w:rPr>
        <w:t>18</w:t>
      </w:r>
      <w:r w:rsidR="00777AE3">
        <w:rPr>
          <w:rFonts w:cstheme="minorHAnsi"/>
        </w:rPr>
        <w:t xml:space="preserve"> </w:t>
      </w:r>
      <w:r w:rsidR="005A44D5">
        <w:rPr>
          <w:rFonts w:cstheme="minorHAnsi"/>
        </w:rPr>
        <w:t>let</w:t>
      </w:r>
      <w:r w:rsidR="00024CFD">
        <w:rPr>
          <w:rFonts w:cstheme="minorHAnsi"/>
        </w:rPr>
        <w:t xml:space="preserve"> a</w:t>
      </w:r>
      <w:r w:rsidR="001C26BF">
        <w:rPr>
          <w:rFonts w:cstheme="minorHAnsi"/>
        </w:rPr>
        <w:t> </w:t>
      </w:r>
      <w:r w:rsidR="00024CFD">
        <w:rPr>
          <w:rFonts w:cstheme="minorHAnsi"/>
        </w:rPr>
        <w:t>pro</w:t>
      </w:r>
      <w:r w:rsidR="001C26BF">
        <w:rPr>
          <w:rFonts w:cstheme="minorHAnsi"/>
        </w:rPr>
        <w:t> </w:t>
      </w:r>
      <w:r>
        <w:rPr>
          <w:rFonts w:cstheme="minorHAnsi"/>
        </w:rPr>
        <w:t>chlapc</w:t>
      </w:r>
      <w:r w:rsidR="00024CFD">
        <w:rPr>
          <w:rFonts w:cstheme="minorHAnsi"/>
        </w:rPr>
        <w:t>e</w:t>
      </w:r>
      <w:r w:rsidR="00FD7948">
        <w:rPr>
          <w:rFonts w:cstheme="minorHAnsi"/>
        </w:rPr>
        <w:t xml:space="preserve"> ve věku od 0 do 18 let (</w:t>
      </w:r>
      <w:r w:rsidR="00FD7948" w:rsidRPr="003C2434">
        <w:t>Státní zdravotní ústav</w:t>
      </w:r>
      <w:r w:rsidR="006458F3">
        <w:t>, 202</w:t>
      </w:r>
      <w:r w:rsidR="00831B64">
        <w:t>3</w:t>
      </w:r>
      <w:r w:rsidR="00FD7948">
        <w:t>)</w:t>
      </w:r>
      <w:r>
        <w:rPr>
          <w:rFonts w:cstheme="minorHAnsi"/>
        </w:rPr>
        <w:t>.</w:t>
      </w:r>
    </w:p>
    <w:p w14:paraId="21CB2A6D" w14:textId="77777777" w:rsidR="00D02385" w:rsidRDefault="00D02385" w:rsidP="00D02385">
      <w:pPr>
        <w:rPr>
          <w:rFonts w:cstheme="minorHAnsi"/>
        </w:rPr>
      </w:pPr>
      <w:r>
        <w:rPr>
          <w:rFonts w:cstheme="minorHAnsi"/>
        </w:rPr>
        <w:t xml:space="preserve">V Tabulce 2 nalezneme členění poměru tělesné výšky a váhy jedince dle doporučení </w:t>
      </w:r>
      <w:proofErr w:type="spellStart"/>
      <w:r>
        <w:rPr>
          <w:rFonts w:cstheme="minorHAnsi"/>
        </w:rPr>
        <w:t>World</w:t>
      </w:r>
      <w:proofErr w:type="spellEnd"/>
      <w:r>
        <w:rPr>
          <w:rFonts w:cstheme="minorHAnsi"/>
        </w:rPr>
        <w:t xml:space="preserve"> </w:t>
      </w:r>
      <w:proofErr w:type="spellStart"/>
      <w:r>
        <w:rPr>
          <w:rFonts w:cstheme="minorHAnsi"/>
        </w:rPr>
        <w:t>Health</w:t>
      </w:r>
      <w:proofErr w:type="spellEnd"/>
      <w:r>
        <w:rPr>
          <w:rFonts w:cstheme="minorHAnsi"/>
        </w:rPr>
        <w:t xml:space="preserve"> </w:t>
      </w:r>
      <w:proofErr w:type="spellStart"/>
      <w:r>
        <w:rPr>
          <w:rFonts w:cstheme="minorHAnsi"/>
        </w:rPr>
        <w:t>Organisation</w:t>
      </w:r>
      <w:proofErr w:type="spellEnd"/>
      <w:r>
        <w:rPr>
          <w:rFonts w:cstheme="minorHAnsi"/>
        </w:rPr>
        <w:t xml:space="preserve"> a podle výpočtu indexu tělesné hmotnosti.</w:t>
      </w:r>
    </w:p>
    <w:p w14:paraId="0A274FA6" w14:textId="3E6EDEC9" w:rsidR="00D02385" w:rsidRDefault="00D02385" w:rsidP="00D02385">
      <w:pPr>
        <w:pStyle w:val="Oznaentabulkyobrzku"/>
      </w:pPr>
      <w:bookmarkStart w:id="20" w:name="_Toc161952678"/>
      <w:r w:rsidRPr="003C2434">
        <w:t xml:space="preserve">Tabulka </w:t>
      </w:r>
      <w:r>
        <w:t>2</w:t>
      </w:r>
      <w:bookmarkEnd w:id="20"/>
      <w:r w:rsidRPr="003C2434">
        <w:t xml:space="preserve"> </w:t>
      </w:r>
    </w:p>
    <w:p w14:paraId="212741B0" w14:textId="77777777" w:rsidR="00D02385" w:rsidRPr="003C2434" w:rsidRDefault="00D02385" w:rsidP="00D02385">
      <w:pPr>
        <w:pStyle w:val="Nzevtabulkyobrzku"/>
      </w:pPr>
      <w:r>
        <w:t>Členění</w:t>
      </w:r>
      <w:r w:rsidRPr="003C2434">
        <w:t xml:space="preserve"> </w:t>
      </w:r>
      <w:r>
        <w:rPr>
          <w:rFonts w:cstheme="minorHAnsi"/>
        </w:rPr>
        <w:t xml:space="preserve">indexu tělesné hmotnosti </w:t>
      </w:r>
      <w:r>
        <w:t xml:space="preserve">jedince </w:t>
      </w:r>
      <w:r w:rsidRPr="003C2434">
        <w:t>(</w:t>
      </w:r>
      <w:proofErr w:type="spellStart"/>
      <w:r w:rsidRPr="003C2434">
        <w:t>World</w:t>
      </w:r>
      <w:proofErr w:type="spellEnd"/>
      <w:r w:rsidRPr="003C2434">
        <w:t xml:space="preserve"> </w:t>
      </w:r>
      <w:proofErr w:type="spellStart"/>
      <w:r w:rsidRPr="003C2434">
        <w:t>Health</w:t>
      </w:r>
      <w:proofErr w:type="spellEnd"/>
      <w:r w:rsidRPr="003C2434">
        <w:t xml:space="preserve"> </w:t>
      </w:r>
      <w:proofErr w:type="spellStart"/>
      <w:r w:rsidRPr="003C2434">
        <w:t>Organization</w:t>
      </w:r>
      <w:proofErr w:type="spellEnd"/>
      <w:r w:rsidRPr="003C2434">
        <w:t>, 2000)</w:t>
      </w:r>
    </w:p>
    <w:tbl>
      <w:tblPr>
        <w:tblStyle w:val="Mkatabulky"/>
        <w:tblW w:w="0" w:type="auto"/>
        <w:tblLook w:val="04A0" w:firstRow="1" w:lastRow="0" w:firstColumn="1" w:lastColumn="0" w:noHBand="0" w:noVBand="1"/>
      </w:tblPr>
      <w:tblGrid>
        <w:gridCol w:w="2518"/>
        <w:gridCol w:w="2268"/>
        <w:gridCol w:w="2552"/>
      </w:tblGrid>
      <w:tr w:rsidR="00D02385" w:rsidRPr="006565FF" w14:paraId="39293AC2" w14:textId="77777777" w:rsidTr="00885C29">
        <w:tc>
          <w:tcPr>
            <w:tcW w:w="2518" w:type="dxa"/>
            <w:tcBorders>
              <w:bottom w:val="double" w:sz="4" w:space="0" w:color="auto"/>
            </w:tcBorders>
          </w:tcPr>
          <w:p w14:paraId="7A0FC11E" w14:textId="77777777" w:rsidR="00D02385" w:rsidRPr="005C6043" w:rsidRDefault="00D02385" w:rsidP="00885C29">
            <w:pPr>
              <w:pStyle w:val="Tabulkaobrzek"/>
            </w:pPr>
            <w:r>
              <w:t>Index tělesné hmotnosti [kg/m</w:t>
            </w:r>
            <w:r>
              <w:rPr>
                <w:vertAlign w:val="superscript"/>
              </w:rPr>
              <w:t>2</w:t>
            </w:r>
            <w:r>
              <w:t>]</w:t>
            </w:r>
          </w:p>
        </w:tc>
        <w:tc>
          <w:tcPr>
            <w:tcW w:w="2268" w:type="dxa"/>
            <w:tcBorders>
              <w:bottom w:val="double" w:sz="4" w:space="0" w:color="auto"/>
            </w:tcBorders>
          </w:tcPr>
          <w:p w14:paraId="4970A757" w14:textId="77777777" w:rsidR="00D02385" w:rsidRPr="006565FF" w:rsidRDefault="00D02385" w:rsidP="00885C29">
            <w:pPr>
              <w:pStyle w:val="Tabulkaobrzek"/>
            </w:pPr>
            <w:r>
              <w:t>Nutriční stav</w:t>
            </w:r>
          </w:p>
        </w:tc>
        <w:tc>
          <w:tcPr>
            <w:tcW w:w="2552" w:type="dxa"/>
            <w:tcBorders>
              <w:bottom w:val="double" w:sz="4" w:space="0" w:color="auto"/>
            </w:tcBorders>
          </w:tcPr>
          <w:p w14:paraId="01D08FCC" w14:textId="77777777" w:rsidR="00D02385" w:rsidRPr="006565FF" w:rsidRDefault="00D02385" w:rsidP="00885C29">
            <w:pPr>
              <w:pStyle w:val="Tabulkaobrzek"/>
            </w:pPr>
            <w:r>
              <w:t>Riziko komplikací</w:t>
            </w:r>
          </w:p>
        </w:tc>
      </w:tr>
      <w:tr w:rsidR="00D02385" w:rsidRPr="006565FF" w14:paraId="4D2C1D2A" w14:textId="77777777" w:rsidTr="00885C29">
        <w:tc>
          <w:tcPr>
            <w:tcW w:w="2518" w:type="dxa"/>
            <w:tcBorders>
              <w:top w:val="double" w:sz="4" w:space="0" w:color="auto"/>
            </w:tcBorders>
          </w:tcPr>
          <w:p w14:paraId="7DC0006A" w14:textId="77777777" w:rsidR="00D02385" w:rsidRPr="006565FF" w:rsidRDefault="00D02385" w:rsidP="00885C29">
            <w:pPr>
              <w:pStyle w:val="Tabulkaobrzek"/>
            </w:pPr>
            <w:r>
              <w:rPr>
                <w:rFonts w:cstheme="minorHAnsi"/>
              </w:rPr>
              <w:t>˃18,5</w:t>
            </w:r>
          </w:p>
        </w:tc>
        <w:tc>
          <w:tcPr>
            <w:tcW w:w="2268" w:type="dxa"/>
            <w:tcBorders>
              <w:top w:val="double" w:sz="4" w:space="0" w:color="auto"/>
            </w:tcBorders>
          </w:tcPr>
          <w:p w14:paraId="49DCCE7B" w14:textId="77777777" w:rsidR="00D02385" w:rsidRPr="006565FF" w:rsidRDefault="00D02385" w:rsidP="00885C29">
            <w:pPr>
              <w:pStyle w:val="Tabulkaobrzek"/>
            </w:pPr>
            <w:r>
              <w:t>Podváha</w:t>
            </w:r>
          </w:p>
        </w:tc>
        <w:tc>
          <w:tcPr>
            <w:tcW w:w="2552" w:type="dxa"/>
            <w:tcBorders>
              <w:top w:val="double" w:sz="4" w:space="0" w:color="auto"/>
            </w:tcBorders>
          </w:tcPr>
          <w:p w14:paraId="36EA14C8" w14:textId="77777777" w:rsidR="00D02385" w:rsidRPr="006565FF" w:rsidRDefault="00D02385" w:rsidP="00885C29">
            <w:pPr>
              <w:pStyle w:val="Tabulkaobrzek"/>
            </w:pPr>
            <w:r>
              <w:t>Nízké riziko jiných chorob</w:t>
            </w:r>
          </w:p>
        </w:tc>
      </w:tr>
      <w:tr w:rsidR="00D02385" w:rsidRPr="006565FF" w14:paraId="23AAA539" w14:textId="77777777" w:rsidTr="00885C29">
        <w:tc>
          <w:tcPr>
            <w:tcW w:w="2518" w:type="dxa"/>
          </w:tcPr>
          <w:p w14:paraId="3067AC4D" w14:textId="77777777" w:rsidR="00D02385" w:rsidRPr="006565FF" w:rsidRDefault="00D02385" w:rsidP="00885C29">
            <w:pPr>
              <w:pStyle w:val="Tabulkaobrzek"/>
            </w:pPr>
            <w:r>
              <w:t>18,5-24,9</w:t>
            </w:r>
          </w:p>
        </w:tc>
        <w:tc>
          <w:tcPr>
            <w:tcW w:w="2268" w:type="dxa"/>
          </w:tcPr>
          <w:p w14:paraId="1449C9DC" w14:textId="77777777" w:rsidR="00D02385" w:rsidRPr="00B80CC9" w:rsidRDefault="00D02385" w:rsidP="00885C29">
            <w:pPr>
              <w:pStyle w:val="Tabulkaobrzek"/>
            </w:pPr>
            <w:r>
              <w:t>Normální váha</w:t>
            </w:r>
          </w:p>
        </w:tc>
        <w:tc>
          <w:tcPr>
            <w:tcW w:w="2552" w:type="dxa"/>
          </w:tcPr>
          <w:p w14:paraId="6DD1C620" w14:textId="77777777" w:rsidR="00D02385" w:rsidRPr="006565FF" w:rsidRDefault="00D02385" w:rsidP="00885C29">
            <w:pPr>
              <w:pStyle w:val="Tabulkaobrzek"/>
            </w:pPr>
            <w:r>
              <w:t>Průměrné</w:t>
            </w:r>
          </w:p>
        </w:tc>
      </w:tr>
      <w:tr w:rsidR="00D02385" w:rsidRPr="006565FF" w14:paraId="5532F64D" w14:textId="77777777" w:rsidTr="00885C29">
        <w:tc>
          <w:tcPr>
            <w:tcW w:w="2518" w:type="dxa"/>
          </w:tcPr>
          <w:p w14:paraId="64914F40" w14:textId="77777777" w:rsidR="00D02385" w:rsidRPr="006565FF" w:rsidRDefault="00D02385" w:rsidP="00885C29">
            <w:pPr>
              <w:pStyle w:val="Tabulkaobrzek"/>
            </w:pPr>
            <w:r>
              <w:t>25,0-29,9</w:t>
            </w:r>
          </w:p>
        </w:tc>
        <w:tc>
          <w:tcPr>
            <w:tcW w:w="2268" w:type="dxa"/>
          </w:tcPr>
          <w:p w14:paraId="359A3865" w14:textId="77777777" w:rsidR="00D02385" w:rsidRPr="006565FF" w:rsidRDefault="00D02385" w:rsidP="00885C29">
            <w:pPr>
              <w:pStyle w:val="Tabulkaobrzek"/>
            </w:pPr>
            <w:r>
              <w:t xml:space="preserve">Nadváha, </w:t>
            </w:r>
            <w:proofErr w:type="spellStart"/>
            <w:r>
              <w:t>Pre</w:t>
            </w:r>
            <w:proofErr w:type="spellEnd"/>
            <w:r>
              <w:t>-obezita</w:t>
            </w:r>
          </w:p>
        </w:tc>
        <w:tc>
          <w:tcPr>
            <w:tcW w:w="2552" w:type="dxa"/>
          </w:tcPr>
          <w:p w14:paraId="787254FA" w14:textId="77777777" w:rsidR="00D02385" w:rsidRPr="006565FF" w:rsidRDefault="00D02385" w:rsidP="00885C29">
            <w:pPr>
              <w:pStyle w:val="Tabulkaobrzek"/>
            </w:pPr>
            <w:r>
              <w:t>Zvýšené</w:t>
            </w:r>
          </w:p>
        </w:tc>
      </w:tr>
      <w:tr w:rsidR="00D02385" w:rsidRPr="006565FF" w14:paraId="041DA85A" w14:textId="77777777" w:rsidTr="00885C29">
        <w:tc>
          <w:tcPr>
            <w:tcW w:w="2518" w:type="dxa"/>
          </w:tcPr>
          <w:p w14:paraId="1F1FCF00" w14:textId="77777777" w:rsidR="00D02385" w:rsidRPr="006565FF" w:rsidRDefault="00D02385" w:rsidP="00885C29">
            <w:pPr>
              <w:pStyle w:val="Tabulkaobrzek"/>
            </w:pPr>
            <w:r>
              <w:t>30,0-34,9</w:t>
            </w:r>
          </w:p>
        </w:tc>
        <w:tc>
          <w:tcPr>
            <w:tcW w:w="2268" w:type="dxa"/>
          </w:tcPr>
          <w:p w14:paraId="2255037A" w14:textId="77777777" w:rsidR="00D02385" w:rsidRPr="006565FF" w:rsidRDefault="00D02385" w:rsidP="00885C29">
            <w:pPr>
              <w:pStyle w:val="Tabulkaobrzek"/>
            </w:pPr>
            <w:r>
              <w:t>Obezita 1. stupně</w:t>
            </w:r>
          </w:p>
        </w:tc>
        <w:tc>
          <w:tcPr>
            <w:tcW w:w="2552" w:type="dxa"/>
          </w:tcPr>
          <w:p w14:paraId="327315F2" w14:textId="77777777" w:rsidR="00D02385" w:rsidRPr="006565FF" w:rsidRDefault="00D02385" w:rsidP="00885C29">
            <w:pPr>
              <w:pStyle w:val="Tabulkaobrzek"/>
            </w:pPr>
            <w:r>
              <w:t>Mírně</w:t>
            </w:r>
          </w:p>
        </w:tc>
      </w:tr>
      <w:tr w:rsidR="00D02385" w:rsidRPr="006565FF" w14:paraId="07213167" w14:textId="77777777" w:rsidTr="00885C29">
        <w:tc>
          <w:tcPr>
            <w:tcW w:w="2518" w:type="dxa"/>
          </w:tcPr>
          <w:p w14:paraId="00D04A75" w14:textId="77777777" w:rsidR="00D02385" w:rsidRPr="006565FF" w:rsidRDefault="00D02385" w:rsidP="00885C29">
            <w:pPr>
              <w:pStyle w:val="Tabulkaobrzek"/>
            </w:pPr>
            <w:r>
              <w:t>35,0-39,9</w:t>
            </w:r>
          </w:p>
        </w:tc>
        <w:tc>
          <w:tcPr>
            <w:tcW w:w="2268" w:type="dxa"/>
          </w:tcPr>
          <w:p w14:paraId="51C5221A" w14:textId="77777777" w:rsidR="00D02385" w:rsidRPr="006565FF" w:rsidRDefault="00D02385" w:rsidP="00885C29">
            <w:pPr>
              <w:pStyle w:val="Tabulkaobrzek"/>
            </w:pPr>
            <w:r>
              <w:t>Obezita 2. stupně</w:t>
            </w:r>
          </w:p>
        </w:tc>
        <w:tc>
          <w:tcPr>
            <w:tcW w:w="2552" w:type="dxa"/>
          </w:tcPr>
          <w:p w14:paraId="12BA10BF" w14:textId="77777777" w:rsidR="00D02385" w:rsidRPr="006565FF" w:rsidRDefault="00D02385" w:rsidP="00885C29">
            <w:pPr>
              <w:pStyle w:val="Tabulkaobrzek"/>
            </w:pPr>
            <w:r>
              <w:t>Vysoké</w:t>
            </w:r>
          </w:p>
        </w:tc>
      </w:tr>
      <w:tr w:rsidR="00D02385" w:rsidRPr="006565FF" w14:paraId="4F6BE5B5" w14:textId="77777777" w:rsidTr="00885C29">
        <w:tc>
          <w:tcPr>
            <w:tcW w:w="2518" w:type="dxa"/>
          </w:tcPr>
          <w:p w14:paraId="1F70F0DF" w14:textId="77777777" w:rsidR="00D02385" w:rsidRPr="006565FF" w:rsidRDefault="00D02385" w:rsidP="00885C29">
            <w:pPr>
              <w:pStyle w:val="Tabulkaobrzek"/>
            </w:pPr>
            <w:r>
              <w:rPr>
                <w:rFonts w:cstheme="minorHAnsi"/>
              </w:rPr>
              <w:t>˂</w:t>
            </w:r>
            <w:r>
              <w:t>40,0</w:t>
            </w:r>
          </w:p>
        </w:tc>
        <w:tc>
          <w:tcPr>
            <w:tcW w:w="2268" w:type="dxa"/>
          </w:tcPr>
          <w:p w14:paraId="4AD5542F" w14:textId="77777777" w:rsidR="00D02385" w:rsidRPr="006565FF" w:rsidRDefault="00D02385" w:rsidP="00885C29">
            <w:pPr>
              <w:pStyle w:val="Tabulkaobrzek"/>
            </w:pPr>
            <w:r>
              <w:t>Obezita 3. stupně</w:t>
            </w:r>
          </w:p>
        </w:tc>
        <w:tc>
          <w:tcPr>
            <w:tcW w:w="2552" w:type="dxa"/>
          </w:tcPr>
          <w:p w14:paraId="750B5940" w14:textId="77777777" w:rsidR="00D02385" w:rsidRPr="006565FF" w:rsidRDefault="00D02385" w:rsidP="00885C29">
            <w:pPr>
              <w:pStyle w:val="Tabulkaobrzek"/>
            </w:pPr>
            <w:r>
              <w:t>Velmi vysoké</w:t>
            </w:r>
          </w:p>
        </w:tc>
      </w:tr>
    </w:tbl>
    <w:p w14:paraId="79583B86" w14:textId="77777777" w:rsidR="00D02385" w:rsidRDefault="00D02385" w:rsidP="00D02385">
      <w:pPr>
        <w:rPr>
          <w:rFonts w:cstheme="minorHAnsi"/>
        </w:rPr>
      </w:pPr>
    </w:p>
    <w:p w14:paraId="4D54525D" w14:textId="48F07DAA" w:rsidR="006C6604" w:rsidRDefault="006C6604" w:rsidP="006C6604">
      <w:pPr>
        <w:rPr>
          <w:rFonts w:cstheme="minorHAnsi"/>
        </w:rPr>
      </w:pPr>
    </w:p>
    <w:p w14:paraId="36A514DF" w14:textId="77777777" w:rsidR="00B80CC9" w:rsidRDefault="00B80CC9" w:rsidP="00B80CC9">
      <w:pPr>
        <w:pStyle w:val="Oznaentabulkyobrzku"/>
      </w:pPr>
      <w:bookmarkStart w:id="21" w:name="_Toc161952679"/>
      <w:r>
        <w:lastRenderedPageBreak/>
        <w:t>Obrázek 1</w:t>
      </w:r>
      <w:bookmarkEnd w:id="21"/>
    </w:p>
    <w:p w14:paraId="0C3C7229" w14:textId="410C14A7" w:rsidR="00100AAD" w:rsidRPr="00100AAD" w:rsidRDefault="00B80CC9" w:rsidP="00100AAD">
      <w:pPr>
        <w:pStyle w:val="Nzevtabulkyobrzku"/>
      </w:pPr>
      <w:r>
        <w:t>G</w:t>
      </w:r>
      <w:r w:rsidRPr="003C2434">
        <w:t>raf</w:t>
      </w:r>
      <w:r w:rsidR="00024CFD">
        <w:t>y</w:t>
      </w:r>
      <w:r>
        <w:t xml:space="preserve"> </w:t>
      </w:r>
      <w:r w:rsidR="00831B64">
        <w:t xml:space="preserve">hmotnosti </w:t>
      </w:r>
      <w:r>
        <w:t>dívek</w:t>
      </w:r>
      <w:r w:rsidR="00024CFD">
        <w:t xml:space="preserve"> a chlapců</w:t>
      </w:r>
      <w:r>
        <w:t xml:space="preserve"> </w:t>
      </w:r>
      <w:r w:rsidRPr="00227E0D">
        <w:t>(Státní zdravotní ústav</w:t>
      </w:r>
      <w:r w:rsidR="006458F3">
        <w:t>, 2024</w:t>
      </w:r>
      <w:r w:rsidRPr="00227E0D">
        <w:t>)</w:t>
      </w:r>
    </w:p>
    <w:p w14:paraId="0DB116A5" w14:textId="0E856258" w:rsidR="00B80CC9" w:rsidRDefault="00100AAD" w:rsidP="00B80CC9">
      <w:pPr>
        <w:ind w:firstLine="0"/>
        <w:rPr>
          <w:rFonts w:cstheme="minorHAnsi"/>
        </w:rPr>
      </w:pPr>
      <w:r>
        <w:rPr>
          <w:noProof/>
          <w:lang w:val="cs-CZ"/>
        </w:rPr>
        <w:drawing>
          <wp:inline distT="0" distB="0" distL="0" distR="0" wp14:anchorId="004C4117" wp14:editId="2F548B56">
            <wp:extent cx="2664000" cy="4104000"/>
            <wp:effectExtent l="0" t="0" r="0" b="0"/>
            <wp:docPr id="12" name="Obrázek 12" descr="Obsah obrázku řada/pruh, Vykreslený graf, steh, vzor&#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Obrázek 12" descr="Obsah obrázku řada/pruh, Vykreslený graf, steh, vzor&#10;&#10;Popis byl vytvořen automaticky"/>
                    <pic:cNvPicPr preferRelativeResize="0"/>
                  </pic:nvPicPr>
                  <pic:blipFill rotWithShape="1">
                    <a:blip r:embed="rId10"/>
                    <a:srcRect l="2504" t="1625" r="6666" b="1320"/>
                    <a:stretch/>
                  </pic:blipFill>
                  <pic:spPr bwMode="auto">
                    <a:xfrm>
                      <a:off x="0" y="0"/>
                      <a:ext cx="2664000" cy="4104000"/>
                    </a:xfrm>
                    <a:prstGeom prst="rect">
                      <a:avLst/>
                    </a:prstGeom>
                    <a:ln>
                      <a:noFill/>
                    </a:ln>
                    <a:extLst>
                      <a:ext uri="{53640926-AAD7-44D8-BBD7-CCE9431645EC}">
                        <a14:shadowObscured xmlns:a14="http://schemas.microsoft.com/office/drawing/2010/main"/>
                      </a:ext>
                    </a:extLst>
                  </pic:spPr>
                </pic:pic>
              </a:graphicData>
            </a:graphic>
          </wp:inline>
        </w:drawing>
      </w:r>
      <w:r>
        <w:rPr>
          <w:noProof/>
          <w:lang w:val="cs-CZ"/>
        </w:rPr>
        <w:drawing>
          <wp:inline distT="0" distB="0" distL="0" distR="0" wp14:anchorId="2E1A788A" wp14:editId="4CFBECDB">
            <wp:extent cx="2663190" cy="4104000"/>
            <wp:effectExtent l="0" t="0" r="0" b="0"/>
            <wp:docPr id="13" name="Obrázek 13" descr="Obsah obrázku řada/pruh, steh, vzor, černobílý&#10;&#10;Popis byl vytvořen automatic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Obrázek 13" descr="Obsah obrázku řada/pruh, steh, vzor, černobílý&#10;&#10;Popis byl vytvořen automaticky"/>
                    <pic:cNvPicPr/>
                  </pic:nvPicPr>
                  <pic:blipFill rotWithShape="1">
                    <a:blip r:embed="rId11"/>
                    <a:srcRect t="3482" b="1796"/>
                    <a:stretch/>
                  </pic:blipFill>
                  <pic:spPr bwMode="auto">
                    <a:xfrm>
                      <a:off x="0" y="0"/>
                      <a:ext cx="2663190" cy="4104000"/>
                    </a:xfrm>
                    <a:prstGeom prst="rect">
                      <a:avLst/>
                    </a:prstGeom>
                    <a:ln>
                      <a:noFill/>
                    </a:ln>
                    <a:extLst>
                      <a:ext uri="{53640926-AAD7-44D8-BBD7-CCE9431645EC}">
                        <a14:shadowObscured xmlns:a14="http://schemas.microsoft.com/office/drawing/2010/main"/>
                      </a:ext>
                    </a:extLst>
                  </pic:spPr>
                </pic:pic>
              </a:graphicData>
            </a:graphic>
          </wp:inline>
        </w:drawing>
      </w:r>
    </w:p>
    <w:p w14:paraId="3AD39E65" w14:textId="77777777" w:rsidR="00D02385" w:rsidRDefault="00D02385" w:rsidP="00B80CC9">
      <w:pPr>
        <w:ind w:firstLine="0"/>
        <w:rPr>
          <w:rFonts w:cstheme="minorHAnsi"/>
        </w:rPr>
      </w:pPr>
    </w:p>
    <w:p w14:paraId="6E540FF0" w14:textId="68DA1494" w:rsidR="003D5B58" w:rsidRPr="003C2434" w:rsidRDefault="003D5B58" w:rsidP="003D5B58">
      <w:pPr>
        <w:rPr>
          <w:rFonts w:cstheme="minorHAnsi"/>
        </w:rPr>
      </w:pPr>
      <w:r w:rsidRPr="003C2434">
        <w:rPr>
          <w:rFonts w:cstheme="minorHAnsi"/>
        </w:rPr>
        <w:t xml:space="preserve">Výsledky </w:t>
      </w:r>
      <w:r w:rsidR="00227E0D">
        <w:rPr>
          <w:rFonts w:cstheme="minorHAnsi"/>
        </w:rPr>
        <w:t>indexu tělesné hmotnosti</w:t>
      </w:r>
      <w:r w:rsidRPr="003C2434">
        <w:rPr>
          <w:rFonts w:cstheme="minorHAnsi"/>
        </w:rPr>
        <w:t xml:space="preserve"> by pro nás měli být spíše orientačního charakteru. Ve</w:t>
      </w:r>
      <w:r w:rsidR="00227E0D">
        <w:rPr>
          <w:rFonts w:cstheme="minorHAnsi"/>
        </w:rPr>
        <w:t> </w:t>
      </w:r>
      <w:r w:rsidRPr="003C2434">
        <w:rPr>
          <w:rFonts w:cstheme="minorHAnsi"/>
        </w:rPr>
        <w:t>výsledku není zohledněno pohlaví, podíl tukové ani svalové hmoty</w:t>
      </w:r>
      <w:r>
        <w:rPr>
          <w:rFonts w:cstheme="minorHAnsi"/>
        </w:rPr>
        <w:t xml:space="preserve"> jedince</w:t>
      </w:r>
      <w:r w:rsidRPr="003C2434">
        <w:rPr>
          <w:rFonts w:cstheme="minorHAnsi"/>
        </w:rPr>
        <w:t xml:space="preserve">. Dle </w:t>
      </w:r>
      <w:r w:rsidR="00227E0D">
        <w:rPr>
          <w:rFonts w:cstheme="minorHAnsi"/>
        </w:rPr>
        <w:t>indexu tělesné hmotnosti</w:t>
      </w:r>
      <w:r w:rsidRPr="003C2434">
        <w:rPr>
          <w:rFonts w:cstheme="minorHAnsi"/>
        </w:rPr>
        <w:t xml:space="preserve"> můžeme do</w:t>
      </w:r>
      <w:r>
        <w:rPr>
          <w:rFonts w:cstheme="minorHAnsi"/>
        </w:rPr>
        <w:t xml:space="preserve"> </w:t>
      </w:r>
      <w:r w:rsidRPr="003C2434">
        <w:rPr>
          <w:rFonts w:cstheme="minorHAnsi"/>
        </w:rPr>
        <w:t xml:space="preserve">kategorií řadit i děti. </w:t>
      </w:r>
      <w:r>
        <w:rPr>
          <w:rFonts w:cstheme="minorHAnsi"/>
        </w:rPr>
        <w:t xml:space="preserve">Avšak v </w:t>
      </w:r>
      <w:r w:rsidRPr="003C2434">
        <w:rPr>
          <w:rFonts w:cstheme="minorHAnsi"/>
        </w:rPr>
        <w:t xml:space="preserve">průběhu vývoje </w:t>
      </w:r>
      <w:r>
        <w:rPr>
          <w:rFonts w:cstheme="minorHAnsi"/>
        </w:rPr>
        <w:t>dětí</w:t>
      </w:r>
      <w:r w:rsidRPr="003C2434">
        <w:rPr>
          <w:rFonts w:cstheme="minorHAnsi"/>
        </w:rPr>
        <w:t xml:space="preserve"> dochází k</w:t>
      </w:r>
      <w:r w:rsidR="00D02385">
        <w:rPr>
          <w:rFonts w:cstheme="minorHAnsi"/>
        </w:rPr>
        <w:t xml:space="preserve"> </w:t>
      </w:r>
      <w:r w:rsidRPr="003C2434">
        <w:rPr>
          <w:rFonts w:cstheme="minorHAnsi"/>
        </w:rPr>
        <w:t xml:space="preserve">velkým výkyvům </w:t>
      </w:r>
      <w:r>
        <w:rPr>
          <w:rFonts w:cstheme="minorHAnsi"/>
        </w:rPr>
        <w:t xml:space="preserve">jejich váhy. Objevuje se nejen </w:t>
      </w:r>
      <w:r w:rsidRPr="003C2434">
        <w:rPr>
          <w:rFonts w:cstheme="minorHAnsi"/>
        </w:rPr>
        <w:t>rychl</w:t>
      </w:r>
      <w:r>
        <w:rPr>
          <w:rFonts w:cstheme="minorHAnsi"/>
        </w:rPr>
        <w:t>ý</w:t>
      </w:r>
      <w:r w:rsidRPr="003C2434">
        <w:rPr>
          <w:rFonts w:cstheme="minorHAnsi"/>
        </w:rPr>
        <w:t xml:space="preserve"> </w:t>
      </w:r>
      <w:r>
        <w:rPr>
          <w:rFonts w:cstheme="minorHAnsi"/>
        </w:rPr>
        <w:t>nárůst, ale</w:t>
      </w:r>
      <w:r w:rsidRPr="003C2434">
        <w:rPr>
          <w:rFonts w:cstheme="minorHAnsi"/>
        </w:rPr>
        <w:t xml:space="preserve"> i úbyt</w:t>
      </w:r>
      <w:r>
        <w:rPr>
          <w:rFonts w:cstheme="minorHAnsi"/>
        </w:rPr>
        <w:t>e</w:t>
      </w:r>
      <w:r w:rsidRPr="003C2434">
        <w:rPr>
          <w:rFonts w:cstheme="minorHAnsi"/>
        </w:rPr>
        <w:t xml:space="preserve">k </w:t>
      </w:r>
      <w:r w:rsidR="00227E0D">
        <w:rPr>
          <w:rFonts w:cstheme="minorHAnsi"/>
        </w:rPr>
        <w:t>indexu tělesné hmotnosti</w:t>
      </w:r>
      <w:r w:rsidRPr="003C2434">
        <w:rPr>
          <w:rFonts w:cstheme="minorHAnsi"/>
        </w:rPr>
        <w:t>, proto je děti velmi těžké zařazovat do</w:t>
      </w:r>
      <w:r>
        <w:rPr>
          <w:rFonts w:cstheme="minorHAnsi"/>
        </w:rPr>
        <w:t xml:space="preserve"> </w:t>
      </w:r>
      <w:r w:rsidRPr="003C2434">
        <w:rPr>
          <w:rFonts w:cstheme="minorHAnsi"/>
        </w:rPr>
        <w:t>kategorií</w:t>
      </w:r>
      <w:r w:rsidR="00AB7D6E">
        <w:rPr>
          <w:rFonts w:cstheme="minorHAnsi"/>
        </w:rPr>
        <w:t xml:space="preserve"> </w:t>
      </w:r>
      <w:r w:rsidR="00AE1A61">
        <w:rPr>
          <w:rFonts w:cstheme="minorHAnsi"/>
        </w:rPr>
        <w:t>(</w:t>
      </w:r>
      <w:proofErr w:type="spellStart"/>
      <w:r w:rsidR="00AB7D6E" w:rsidRPr="003C2434">
        <w:t>World</w:t>
      </w:r>
      <w:proofErr w:type="spellEnd"/>
      <w:r w:rsidR="00AB7D6E" w:rsidRPr="003C2434">
        <w:t xml:space="preserve"> </w:t>
      </w:r>
      <w:proofErr w:type="spellStart"/>
      <w:r w:rsidR="00AB7D6E" w:rsidRPr="003C2434">
        <w:t>Health</w:t>
      </w:r>
      <w:proofErr w:type="spellEnd"/>
      <w:r w:rsidR="00AB7D6E" w:rsidRPr="003C2434">
        <w:t xml:space="preserve"> </w:t>
      </w:r>
      <w:proofErr w:type="spellStart"/>
      <w:r w:rsidR="00AB7D6E" w:rsidRPr="003C2434">
        <w:t>Organization</w:t>
      </w:r>
      <w:proofErr w:type="spellEnd"/>
      <w:r w:rsidR="00AE1A61">
        <w:t xml:space="preserve">, </w:t>
      </w:r>
      <w:r w:rsidR="00AB7D6E" w:rsidRPr="003C2434">
        <w:t>2000</w:t>
      </w:r>
      <w:r w:rsidR="00AB7D6E">
        <w:t>)</w:t>
      </w:r>
      <w:r w:rsidRPr="003C2434">
        <w:rPr>
          <w:rFonts w:cstheme="minorHAnsi"/>
        </w:rPr>
        <w:t>.</w:t>
      </w:r>
    </w:p>
    <w:p w14:paraId="29F468F8" w14:textId="6B273C7E" w:rsidR="003D5B58" w:rsidRPr="00596DC2" w:rsidRDefault="003D5B58" w:rsidP="003D5B58">
      <w:pPr>
        <w:rPr>
          <w:rFonts w:cstheme="minorHAnsi"/>
        </w:rPr>
      </w:pPr>
      <w:r>
        <w:rPr>
          <w:rFonts w:cstheme="minorHAnsi"/>
        </w:rPr>
        <w:t>Pro m</w:t>
      </w:r>
      <w:r w:rsidRPr="003C2434">
        <w:rPr>
          <w:rFonts w:cstheme="minorHAnsi"/>
        </w:rPr>
        <w:t>ěření nadváhy či obezity u dětí je v</w:t>
      </w:r>
      <w:r>
        <w:rPr>
          <w:rFonts w:cstheme="minorHAnsi"/>
        </w:rPr>
        <w:t xml:space="preserve"> </w:t>
      </w:r>
      <w:r w:rsidRPr="003C2434">
        <w:rPr>
          <w:rFonts w:cstheme="minorHAnsi"/>
        </w:rPr>
        <w:t xml:space="preserve">hodná kombinace </w:t>
      </w:r>
      <w:r w:rsidR="00227E0D">
        <w:rPr>
          <w:rFonts w:cstheme="minorHAnsi"/>
        </w:rPr>
        <w:t>indexu tělesné hmotnosti</w:t>
      </w:r>
      <w:r w:rsidRPr="003C2434">
        <w:rPr>
          <w:rFonts w:cstheme="minorHAnsi"/>
        </w:rPr>
        <w:t xml:space="preserve"> spolu s</w:t>
      </w:r>
      <w:r>
        <w:rPr>
          <w:rFonts w:cstheme="minorHAnsi"/>
        </w:rPr>
        <w:t xml:space="preserve"> </w:t>
      </w:r>
      <w:r w:rsidRPr="003C2434">
        <w:rPr>
          <w:rFonts w:cstheme="minorHAnsi"/>
        </w:rPr>
        <w:t xml:space="preserve">růstovými </w:t>
      </w:r>
      <w:r w:rsidRPr="005C6043">
        <w:rPr>
          <w:rFonts w:cstheme="minorHAnsi"/>
        </w:rPr>
        <w:t>sítěm</w:t>
      </w:r>
      <w:r w:rsidR="005C6043">
        <w:rPr>
          <w:rFonts w:cstheme="minorHAnsi"/>
        </w:rPr>
        <w:t>i</w:t>
      </w:r>
      <w:r w:rsidRPr="003C2434">
        <w:rPr>
          <w:rFonts w:cstheme="minorHAnsi"/>
        </w:rPr>
        <w:t xml:space="preserve"> a grafy</w:t>
      </w:r>
      <w:r>
        <w:rPr>
          <w:rFonts w:cstheme="minorHAnsi"/>
        </w:rPr>
        <w:t>. T</w:t>
      </w:r>
      <w:r w:rsidRPr="003C2434">
        <w:rPr>
          <w:rFonts w:cstheme="minorHAnsi"/>
        </w:rPr>
        <w:t>yto varianty m</w:t>
      </w:r>
      <w:r>
        <w:rPr>
          <w:rFonts w:cstheme="minorHAnsi"/>
        </w:rPr>
        <w:t>oh</w:t>
      </w:r>
      <w:r w:rsidRPr="003C2434">
        <w:rPr>
          <w:rFonts w:cstheme="minorHAnsi"/>
        </w:rPr>
        <w:t>ou být doplněny o diagnostiku tloušťky kožní řasy (na zádech pod</w:t>
      </w:r>
      <w:r w:rsidR="00956CAE">
        <w:rPr>
          <w:rFonts w:cstheme="minorHAnsi"/>
        </w:rPr>
        <w:t xml:space="preserve"> </w:t>
      </w:r>
      <w:r w:rsidRPr="003C2434">
        <w:rPr>
          <w:rFonts w:cstheme="minorHAnsi"/>
        </w:rPr>
        <w:t>lopatkou a na paži nad bicepsem)</w:t>
      </w:r>
      <w:r>
        <w:rPr>
          <w:rFonts w:cstheme="minorHAnsi"/>
        </w:rPr>
        <w:t>,</w:t>
      </w:r>
      <w:r w:rsidRPr="00596DC2">
        <w:rPr>
          <w:rFonts w:cstheme="minorHAnsi"/>
        </w:rPr>
        <w:t xml:space="preserve"> dále i měřením obvodových měr u</w:t>
      </w:r>
      <w:r w:rsidR="00D02385">
        <w:rPr>
          <w:rFonts w:cstheme="minorHAnsi"/>
        </w:rPr>
        <w:t xml:space="preserve"> </w:t>
      </w:r>
      <w:r w:rsidRPr="00596DC2">
        <w:rPr>
          <w:rFonts w:cstheme="minorHAnsi"/>
        </w:rPr>
        <w:t>pasu, trupu, břicha, stehna a paže (Pařízková &amp; Lisá, 2017).</w:t>
      </w:r>
    </w:p>
    <w:p w14:paraId="206BB276" w14:textId="294976EA" w:rsidR="003D5B58" w:rsidRPr="003C2434" w:rsidRDefault="003D5B58" w:rsidP="003D5B58">
      <w:pPr>
        <w:rPr>
          <w:rFonts w:cstheme="minorHAnsi"/>
        </w:rPr>
      </w:pPr>
      <w:r w:rsidRPr="00596DC2">
        <w:rPr>
          <w:rFonts w:cstheme="minorHAnsi"/>
        </w:rPr>
        <w:t>Dobrý vývoj a růst dítěte by měl být sledován nejen u pediatra, ale především rodiči. Jakákoliv pochybnost by měla být konzultována s</w:t>
      </w:r>
      <w:r>
        <w:rPr>
          <w:rFonts w:cstheme="minorHAnsi"/>
        </w:rPr>
        <w:t xml:space="preserve"> </w:t>
      </w:r>
      <w:r w:rsidRPr="00596DC2">
        <w:rPr>
          <w:rFonts w:cstheme="minorHAnsi"/>
        </w:rPr>
        <w:t>lékařem. Rodičům v</w:t>
      </w:r>
      <w:r>
        <w:rPr>
          <w:rFonts w:cstheme="minorHAnsi"/>
        </w:rPr>
        <w:t xml:space="preserve"> </w:t>
      </w:r>
      <w:r w:rsidRPr="00596DC2">
        <w:rPr>
          <w:rFonts w:cstheme="minorHAnsi"/>
        </w:rPr>
        <w:t>prvních letech dítěte jsou nápomocí růstové grafy, kterým</w:t>
      </w:r>
      <w:r w:rsidRPr="003C2434">
        <w:rPr>
          <w:rFonts w:cstheme="minorHAnsi"/>
        </w:rPr>
        <w:t>i hodnotíme vývoj dítěte. U dětí v</w:t>
      </w:r>
      <w:r>
        <w:rPr>
          <w:rFonts w:cstheme="minorHAnsi"/>
        </w:rPr>
        <w:t xml:space="preserve"> </w:t>
      </w:r>
      <w:r w:rsidRPr="003C2434">
        <w:rPr>
          <w:rFonts w:cstheme="minorHAnsi"/>
        </w:rPr>
        <w:t>předškolním věku sledujeme tělesný růst, výkyv hmotnosti či další odchylky. Pravidelným sledováním můžeme včas rozpoznat odchylky, a tak tím zabránit zdravotním komplikacím v</w:t>
      </w:r>
      <w:r>
        <w:rPr>
          <w:rFonts w:cstheme="minorHAnsi"/>
        </w:rPr>
        <w:t xml:space="preserve"> </w:t>
      </w:r>
      <w:r w:rsidRPr="003C2434">
        <w:rPr>
          <w:rFonts w:cstheme="minorHAnsi"/>
        </w:rPr>
        <w:t>pozdějším věku. Ke</w:t>
      </w:r>
      <w:r w:rsidR="00D02385">
        <w:rPr>
          <w:rFonts w:cstheme="minorHAnsi"/>
        </w:rPr>
        <w:t xml:space="preserve"> </w:t>
      </w:r>
      <w:r w:rsidRPr="003C2434">
        <w:rPr>
          <w:rFonts w:cstheme="minorHAnsi"/>
        </w:rPr>
        <w:t>správnému vyhodnocení jsou k</w:t>
      </w:r>
      <w:r>
        <w:rPr>
          <w:rFonts w:cstheme="minorHAnsi"/>
        </w:rPr>
        <w:t xml:space="preserve"> </w:t>
      </w:r>
      <w:r w:rsidRPr="003C2434">
        <w:rPr>
          <w:rFonts w:cstheme="minorHAnsi"/>
        </w:rPr>
        <w:t xml:space="preserve">dispozici růstové grafy všech základních tělesných charakteristik. </w:t>
      </w:r>
      <w:r w:rsidRPr="003C2434">
        <w:rPr>
          <w:rFonts w:cstheme="minorHAnsi"/>
        </w:rPr>
        <w:lastRenderedPageBreak/>
        <w:t>Například</w:t>
      </w:r>
      <w:r w:rsidR="00D02385">
        <w:rPr>
          <w:rFonts w:cstheme="minorHAnsi"/>
        </w:rPr>
        <w:t> </w:t>
      </w:r>
      <w:r w:rsidRPr="003C2434">
        <w:rPr>
          <w:rFonts w:cstheme="minorHAnsi"/>
        </w:rPr>
        <w:t>obvod hlavy, tělesné výkyvy a také percentilové grafy pro sledování hmotnosti (příloha v</w:t>
      </w:r>
      <w:r w:rsidR="00D70B5D">
        <w:rPr>
          <w:rFonts w:cstheme="minorHAnsi"/>
        </w:rPr>
        <w:t xml:space="preserve"> </w:t>
      </w:r>
      <w:r w:rsidRPr="003C2434">
        <w:rPr>
          <w:rFonts w:cstheme="minorHAnsi"/>
        </w:rPr>
        <w:t>očkovacím průkazu dítěte</w:t>
      </w:r>
      <w:r w:rsidRPr="00BD0ABF">
        <w:rPr>
          <w:rFonts w:cstheme="minorHAnsi"/>
        </w:rPr>
        <w:t>) (</w:t>
      </w:r>
      <w:r w:rsidRPr="00BD0ABF">
        <w:t>Státní zdravotní ústav</w:t>
      </w:r>
      <w:r w:rsidR="00BD0ABF" w:rsidRPr="00BD0ABF">
        <w:t>, 2024</w:t>
      </w:r>
      <w:r w:rsidRPr="00BD0ABF">
        <w:rPr>
          <w:rFonts w:cstheme="minorHAnsi"/>
        </w:rPr>
        <w:t>).</w:t>
      </w:r>
    </w:p>
    <w:p w14:paraId="501C4E85" w14:textId="1AB372E2" w:rsidR="00E522BB" w:rsidRPr="003C2434" w:rsidRDefault="00E522BB" w:rsidP="00CB58D7">
      <w:pPr>
        <w:pStyle w:val="Nadpis3"/>
      </w:pPr>
      <w:bookmarkStart w:id="22" w:name="_Toc161954798"/>
      <w:r w:rsidRPr="003C2434">
        <w:t>Faktory přispívající k</w:t>
      </w:r>
      <w:r w:rsidR="00596DC2">
        <w:t xml:space="preserve"> </w:t>
      </w:r>
      <w:r w:rsidRPr="003C2434">
        <w:t>obezitě</w:t>
      </w:r>
      <w:bookmarkEnd w:id="22"/>
    </w:p>
    <w:p w14:paraId="70E8524B" w14:textId="7ED4E597" w:rsidR="00113512" w:rsidRPr="003C2434" w:rsidRDefault="00E522BB" w:rsidP="00113512">
      <w:pPr>
        <w:rPr>
          <w:rFonts w:cstheme="minorHAnsi"/>
        </w:rPr>
      </w:pPr>
      <w:r w:rsidRPr="003C2434">
        <w:rPr>
          <w:rFonts w:cstheme="minorHAnsi"/>
        </w:rPr>
        <w:t>Za vznikem obe</w:t>
      </w:r>
      <w:r w:rsidR="008352C7" w:rsidRPr="003C2434">
        <w:rPr>
          <w:rFonts w:cstheme="minorHAnsi"/>
        </w:rPr>
        <w:t>zity může stát spousta faktorů. Do nich se promítá souhra genetických faktorů</w:t>
      </w:r>
      <w:r w:rsidR="00590D7A">
        <w:rPr>
          <w:rFonts w:cstheme="minorHAnsi"/>
        </w:rPr>
        <w:t xml:space="preserve">, </w:t>
      </w:r>
      <w:r w:rsidR="008352C7" w:rsidRPr="003C2434">
        <w:rPr>
          <w:rFonts w:cstheme="minorHAnsi"/>
        </w:rPr>
        <w:t>a mimo jiné i životní prostředí. V</w:t>
      </w:r>
      <w:r w:rsidR="00590D7A">
        <w:rPr>
          <w:rFonts w:cstheme="minorHAnsi"/>
        </w:rPr>
        <w:t xml:space="preserve"> </w:t>
      </w:r>
      <w:r w:rsidR="008352C7" w:rsidRPr="003C2434">
        <w:rPr>
          <w:rFonts w:cstheme="minorHAnsi"/>
        </w:rPr>
        <w:t xml:space="preserve">lidském těle je pomocí fyziologických procesů zajišťována regulace tělesné hmotnosti. Jelikož máme čím dál </w:t>
      </w:r>
      <w:r w:rsidR="001A0389" w:rsidRPr="003C2434">
        <w:rPr>
          <w:rFonts w:cstheme="minorHAnsi"/>
        </w:rPr>
        <w:t>tím více</w:t>
      </w:r>
      <w:r w:rsidR="008352C7" w:rsidRPr="003C2434">
        <w:rPr>
          <w:rFonts w:cstheme="minorHAnsi"/>
        </w:rPr>
        <w:t xml:space="preserve"> </w:t>
      </w:r>
      <w:r w:rsidR="00590D7A">
        <w:rPr>
          <w:rFonts w:cstheme="minorHAnsi"/>
        </w:rPr>
        <w:t xml:space="preserve">co </w:t>
      </w:r>
      <w:r w:rsidR="008352C7" w:rsidRPr="003C2434">
        <w:rPr>
          <w:rFonts w:cstheme="minorHAnsi"/>
        </w:rPr>
        <w:t>dočinění s</w:t>
      </w:r>
      <w:r w:rsidR="00590D7A">
        <w:rPr>
          <w:rFonts w:cstheme="minorHAnsi"/>
        </w:rPr>
        <w:t xml:space="preserve"> </w:t>
      </w:r>
      <w:r w:rsidR="008352C7" w:rsidRPr="003C2434">
        <w:rPr>
          <w:rFonts w:cstheme="minorHAnsi"/>
        </w:rPr>
        <w:t xml:space="preserve">obezitou, </w:t>
      </w:r>
      <w:r w:rsidR="001A0389" w:rsidRPr="003C2434">
        <w:rPr>
          <w:rFonts w:cstheme="minorHAnsi"/>
        </w:rPr>
        <w:t>tento fakt vedl</w:t>
      </w:r>
      <w:r w:rsidR="008352C7" w:rsidRPr="003C2434">
        <w:rPr>
          <w:rFonts w:cstheme="minorHAnsi"/>
        </w:rPr>
        <w:t xml:space="preserve"> k</w:t>
      </w:r>
      <w:r w:rsidR="00590D7A">
        <w:rPr>
          <w:rFonts w:cstheme="minorHAnsi"/>
        </w:rPr>
        <w:t xml:space="preserve"> </w:t>
      </w:r>
      <w:r w:rsidR="008352C7" w:rsidRPr="003C2434">
        <w:rPr>
          <w:rFonts w:cstheme="minorHAnsi"/>
        </w:rPr>
        <w:t xml:space="preserve">vyššímu počtu výzkumů </w:t>
      </w:r>
      <w:r w:rsidR="00590D7A">
        <w:rPr>
          <w:rFonts w:cstheme="minorHAnsi"/>
        </w:rPr>
        <w:t xml:space="preserve">nejen </w:t>
      </w:r>
      <w:r w:rsidR="008352C7" w:rsidRPr="003C2434">
        <w:rPr>
          <w:rFonts w:cstheme="minorHAnsi"/>
        </w:rPr>
        <w:t>ve fyziologické oblasti</w:t>
      </w:r>
      <w:r w:rsidR="00590D7A">
        <w:rPr>
          <w:rFonts w:cstheme="minorHAnsi"/>
        </w:rPr>
        <w:t>, ale</w:t>
      </w:r>
      <w:r w:rsidR="008352C7" w:rsidRPr="003C2434">
        <w:rPr>
          <w:rFonts w:cstheme="minorHAnsi"/>
        </w:rPr>
        <w:t xml:space="preserve"> i </w:t>
      </w:r>
      <w:r w:rsidR="00590D7A">
        <w:rPr>
          <w:rFonts w:cstheme="minorHAnsi"/>
        </w:rPr>
        <w:t xml:space="preserve">v </w:t>
      </w:r>
      <w:r w:rsidR="008352C7" w:rsidRPr="003C2434">
        <w:rPr>
          <w:rFonts w:cstheme="minorHAnsi"/>
        </w:rPr>
        <w:t xml:space="preserve">oblasti patofyziologické. </w:t>
      </w:r>
      <w:r w:rsidR="00590D7A">
        <w:rPr>
          <w:rFonts w:cstheme="minorHAnsi"/>
        </w:rPr>
        <w:t>V neposlední řadě</w:t>
      </w:r>
      <w:r w:rsidR="008352C7" w:rsidRPr="003C2434">
        <w:rPr>
          <w:rFonts w:cstheme="minorHAnsi"/>
        </w:rPr>
        <w:t xml:space="preserve"> také k</w:t>
      </w:r>
      <w:r w:rsidR="00590D7A">
        <w:rPr>
          <w:rFonts w:cstheme="minorHAnsi"/>
        </w:rPr>
        <w:t xml:space="preserve"> </w:t>
      </w:r>
      <w:r w:rsidR="008352C7" w:rsidRPr="003C2434">
        <w:rPr>
          <w:rFonts w:cstheme="minorHAnsi"/>
        </w:rPr>
        <w:t>výzkumu zaměřené</w:t>
      </w:r>
      <w:r w:rsidR="00590D7A">
        <w:rPr>
          <w:rFonts w:cstheme="minorHAnsi"/>
        </w:rPr>
        <w:t>ho</w:t>
      </w:r>
      <w:r w:rsidR="008352C7" w:rsidRPr="003C2434">
        <w:rPr>
          <w:rFonts w:cstheme="minorHAnsi"/>
        </w:rPr>
        <w:t xml:space="preserve"> na řízení energetického hospodařen</w:t>
      </w:r>
      <w:r w:rsidR="00274823" w:rsidRPr="003C2434">
        <w:rPr>
          <w:rFonts w:cstheme="minorHAnsi"/>
        </w:rPr>
        <w:t>í lidského těla, chování a stravovací</w:t>
      </w:r>
      <w:r w:rsidR="00590D7A">
        <w:rPr>
          <w:rFonts w:cstheme="minorHAnsi"/>
        </w:rPr>
        <w:t>ch</w:t>
      </w:r>
      <w:r w:rsidR="00274823" w:rsidRPr="003C2434">
        <w:rPr>
          <w:rFonts w:cstheme="minorHAnsi"/>
        </w:rPr>
        <w:t xml:space="preserve"> návyk</w:t>
      </w:r>
      <w:r w:rsidR="00590D7A">
        <w:rPr>
          <w:rFonts w:cstheme="minorHAnsi"/>
        </w:rPr>
        <w:t>ů jedince</w:t>
      </w:r>
      <w:r w:rsidR="00274823" w:rsidRPr="003C2434">
        <w:rPr>
          <w:rFonts w:cstheme="minorHAnsi"/>
        </w:rPr>
        <w:t>. Jedním z</w:t>
      </w:r>
      <w:r w:rsidR="00590D7A">
        <w:rPr>
          <w:rFonts w:cstheme="minorHAnsi"/>
        </w:rPr>
        <w:t xml:space="preserve"> </w:t>
      </w:r>
      <w:r w:rsidR="00274823" w:rsidRPr="003C2434">
        <w:rPr>
          <w:rFonts w:cstheme="minorHAnsi"/>
        </w:rPr>
        <w:t>výsledků je, že děti z rodin s</w:t>
      </w:r>
      <w:r w:rsidR="00590D7A">
        <w:rPr>
          <w:rFonts w:cstheme="minorHAnsi"/>
        </w:rPr>
        <w:t xml:space="preserve"> </w:t>
      </w:r>
      <w:r w:rsidR="00274823" w:rsidRPr="003C2434">
        <w:rPr>
          <w:rFonts w:cstheme="minorHAnsi"/>
        </w:rPr>
        <w:t xml:space="preserve">nižším socioekonomickým statusem </w:t>
      </w:r>
      <w:proofErr w:type="gramStart"/>
      <w:r w:rsidR="00274823" w:rsidRPr="003C2434">
        <w:rPr>
          <w:rFonts w:cstheme="minorHAnsi"/>
        </w:rPr>
        <w:t>řeší</w:t>
      </w:r>
      <w:proofErr w:type="gramEnd"/>
      <w:r w:rsidR="00274823" w:rsidRPr="003C2434">
        <w:rPr>
          <w:rFonts w:cstheme="minorHAnsi"/>
        </w:rPr>
        <w:t xml:space="preserve"> stresové situace jídlem a jsou tak k</w:t>
      </w:r>
      <w:r w:rsidR="00590D7A">
        <w:rPr>
          <w:rFonts w:cstheme="minorHAnsi"/>
        </w:rPr>
        <w:t xml:space="preserve"> </w:t>
      </w:r>
      <w:r w:rsidR="001D1585" w:rsidRPr="003C2434">
        <w:rPr>
          <w:rFonts w:cstheme="minorHAnsi"/>
        </w:rPr>
        <w:t>obezitě náchylnější (</w:t>
      </w:r>
      <w:r w:rsidR="001D1585" w:rsidRPr="00BD0ABF">
        <w:rPr>
          <w:rFonts w:cstheme="minorHAnsi"/>
        </w:rPr>
        <w:t>Pařízková</w:t>
      </w:r>
      <w:r w:rsidR="00BD0ABF">
        <w:rPr>
          <w:rFonts w:cstheme="minorHAnsi"/>
        </w:rPr>
        <w:t>,</w:t>
      </w:r>
      <w:r w:rsidR="00274823" w:rsidRPr="00BD0ABF">
        <w:rPr>
          <w:rFonts w:cstheme="minorHAnsi"/>
        </w:rPr>
        <w:t xml:space="preserve"> Lisá,</w:t>
      </w:r>
      <w:r w:rsidR="00BD0ABF" w:rsidRPr="00BD0ABF">
        <w:rPr>
          <w:rFonts w:cstheme="minorHAnsi"/>
        </w:rPr>
        <w:t xml:space="preserve"> </w:t>
      </w:r>
      <w:r w:rsidR="00BD0ABF" w:rsidRPr="00BD0ABF">
        <w:t xml:space="preserve">et al., </w:t>
      </w:r>
      <w:r w:rsidR="0086382E" w:rsidRPr="00BD0ABF">
        <w:rPr>
          <w:rFonts w:cstheme="minorHAnsi"/>
        </w:rPr>
        <w:t>2007</w:t>
      </w:r>
      <w:r w:rsidR="00274823" w:rsidRPr="00BD0ABF">
        <w:rPr>
          <w:rFonts w:cstheme="minorHAnsi"/>
        </w:rPr>
        <w:t>).</w:t>
      </w:r>
    </w:p>
    <w:p w14:paraId="343BC492" w14:textId="2B295642" w:rsidR="00F1395D" w:rsidRPr="003C2434" w:rsidRDefault="00935455" w:rsidP="00113512">
      <w:pPr>
        <w:rPr>
          <w:rFonts w:cstheme="minorHAnsi"/>
        </w:rPr>
      </w:pPr>
      <w:r w:rsidRPr="003C2434">
        <w:rPr>
          <w:rFonts w:cstheme="minorHAnsi"/>
        </w:rPr>
        <w:t>Dalším faktorem, který má velký vliv na obezitu u dětí</w:t>
      </w:r>
      <w:r w:rsidR="00590D7A">
        <w:rPr>
          <w:rFonts w:cstheme="minorHAnsi"/>
        </w:rPr>
        <w:t>,</w:t>
      </w:r>
      <w:r w:rsidRPr="003C2434">
        <w:rPr>
          <w:rFonts w:cstheme="minorHAnsi"/>
        </w:rPr>
        <w:t xml:space="preserve"> je příjem domácnosti a vzdělání rodičů. Domácnosti, které jsou chudší, mají nižší příjem zeleniny, ovoce a vlákniny</w:t>
      </w:r>
      <w:r w:rsidR="00590D7A">
        <w:rPr>
          <w:rFonts w:cstheme="minorHAnsi"/>
        </w:rPr>
        <w:t>,</w:t>
      </w:r>
      <w:r w:rsidRPr="003C2434">
        <w:rPr>
          <w:rFonts w:cstheme="minorHAnsi"/>
        </w:rPr>
        <w:t xml:space="preserve"> a</w:t>
      </w:r>
      <w:r w:rsidR="00590D7A">
        <w:rPr>
          <w:rFonts w:cstheme="minorHAnsi"/>
        </w:rPr>
        <w:t> </w:t>
      </w:r>
      <w:r w:rsidRPr="003C2434">
        <w:rPr>
          <w:rFonts w:cstheme="minorHAnsi"/>
        </w:rPr>
        <w:t>dále</w:t>
      </w:r>
      <w:r w:rsidR="00590D7A">
        <w:rPr>
          <w:rFonts w:cstheme="minorHAnsi"/>
        </w:rPr>
        <w:t> </w:t>
      </w:r>
      <w:r w:rsidRPr="003C2434">
        <w:rPr>
          <w:rFonts w:cstheme="minorHAnsi"/>
        </w:rPr>
        <w:t>také</w:t>
      </w:r>
      <w:r w:rsidR="00590D7A">
        <w:rPr>
          <w:rFonts w:cstheme="minorHAnsi"/>
        </w:rPr>
        <w:t> </w:t>
      </w:r>
      <w:r w:rsidRPr="003C2434">
        <w:rPr>
          <w:rFonts w:cstheme="minorHAnsi"/>
        </w:rPr>
        <w:t>polysacharidů, ale naopak vyšší příjem jednoduchých cukrů a tuků. Vysoce energetické potraviny jsou finančně dostupnější. Dle autora bývá tělesná hmotnost vyšší u</w:t>
      </w:r>
      <w:r w:rsidR="00590D7A">
        <w:rPr>
          <w:rFonts w:cstheme="minorHAnsi"/>
        </w:rPr>
        <w:t> </w:t>
      </w:r>
      <w:r w:rsidRPr="003C2434">
        <w:rPr>
          <w:rFonts w:cstheme="minorHAnsi"/>
        </w:rPr>
        <w:t>jedinců s</w:t>
      </w:r>
      <w:r w:rsidR="00590D7A">
        <w:rPr>
          <w:rFonts w:cstheme="minorHAnsi"/>
        </w:rPr>
        <w:t xml:space="preserve"> </w:t>
      </w:r>
      <w:r w:rsidRPr="003C2434">
        <w:rPr>
          <w:rFonts w:cstheme="minorHAnsi"/>
        </w:rPr>
        <w:t xml:space="preserve">nižším vzděláním. Vzdělanější jedinci mají </w:t>
      </w:r>
      <w:r w:rsidR="00FC5AE4" w:rsidRPr="003C2434">
        <w:rPr>
          <w:rFonts w:cstheme="minorHAnsi"/>
        </w:rPr>
        <w:t>zájem o své zdraví, stravu a celkově o</w:t>
      </w:r>
      <w:r w:rsidR="00590D7A">
        <w:rPr>
          <w:rFonts w:cstheme="minorHAnsi"/>
        </w:rPr>
        <w:t> </w:t>
      </w:r>
      <w:r w:rsidR="00FC5AE4" w:rsidRPr="003C2434">
        <w:rPr>
          <w:rFonts w:cstheme="minorHAnsi"/>
        </w:rPr>
        <w:t>zdraví životní styl (Vítek,2008).</w:t>
      </w:r>
    </w:p>
    <w:p w14:paraId="78E44F21" w14:textId="77777777" w:rsidR="0031144C" w:rsidRPr="003C2434" w:rsidRDefault="0038688D" w:rsidP="003D5B58">
      <w:pPr>
        <w:pStyle w:val="Nadpis3"/>
      </w:pPr>
      <w:bookmarkStart w:id="23" w:name="_Toc161954799"/>
      <w:r w:rsidRPr="003C2434">
        <w:t>Předcházení obezitě na základních školách</w:t>
      </w:r>
      <w:bookmarkEnd w:id="23"/>
    </w:p>
    <w:p w14:paraId="69BC96F4" w14:textId="529F5639" w:rsidR="0038688D" w:rsidRPr="003C2434" w:rsidRDefault="0038688D" w:rsidP="00113512">
      <w:pPr>
        <w:rPr>
          <w:rFonts w:cstheme="minorHAnsi"/>
        </w:rPr>
      </w:pPr>
      <w:r w:rsidRPr="003C2434">
        <w:rPr>
          <w:rFonts w:cstheme="minorHAnsi"/>
        </w:rPr>
        <w:t xml:space="preserve">Nadváha a obezita </w:t>
      </w:r>
      <w:r w:rsidR="000B4096" w:rsidRPr="003C2434">
        <w:rPr>
          <w:rFonts w:cstheme="minorHAnsi"/>
        </w:rPr>
        <w:t>je velmi častým úkazem u jedinců školního věku</w:t>
      </w:r>
      <w:r w:rsidR="00590D7A">
        <w:rPr>
          <w:rFonts w:cstheme="minorHAnsi"/>
        </w:rPr>
        <w:t>,</w:t>
      </w:r>
      <w:r w:rsidR="000B4096" w:rsidRPr="003C2434">
        <w:rPr>
          <w:rFonts w:cstheme="minorHAnsi"/>
        </w:rPr>
        <w:t xml:space="preserve"> což vedlo k</w:t>
      </w:r>
      <w:r w:rsidR="00590D7A">
        <w:rPr>
          <w:rFonts w:cstheme="minorHAnsi"/>
        </w:rPr>
        <w:t xml:space="preserve"> </w:t>
      </w:r>
      <w:r w:rsidR="000B4096" w:rsidRPr="003C2434">
        <w:rPr>
          <w:rFonts w:cstheme="minorHAnsi"/>
        </w:rPr>
        <w:t xml:space="preserve">zařazení prevence obezity do kurikulárních dokumentů školy (Rámcový vzdělávací program, </w:t>
      </w:r>
      <w:r w:rsidR="00590D7A">
        <w:rPr>
          <w:rFonts w:cstheme="minorHAnsi"/>
        </w:rPr>
        <w:t>š</w:t>
      </w:r>
      <w:r w:rsidR="000B4096" w:rsidRPr="003C2434">
        <w:rPr>
          <w:rFonts w:cstheme="minorHAnsi"/>
        </w:rPr>
        <w:t>kolní vzdělávací program). Poskytnutí informací o této problematice může napomoci ke způsobu uvažování dětí ve</w:t>
      </w:r>
      <w:r w:rsidR="0097076C" w:rsidRPr="003C2434">
        <w:rPr>
          <w:rFonts w:cstheme="minorHAnsi"/>
        </w:rPr>
        <w:t xml:space="preserve"> směru </w:t>
      </w:r>
      <w:r w:rsidR="00590D7A">
        <w:rPr>
          <w:rFonts w:cstheme="minorHAnsi"/>
        </w:rPr>
        <w:t xml:space="preserve">ke </w:t>
      </w:r>
      <w:r w:rsidR="0097076C" w:rsidRPr="003C2434">
        <w:rPr>
          <w:rFonts w:cstheme="minorHAnsi"/>
        </w:rPr>
        <w:t>zdravé</w:t>
      </w:r>
      <w:r w:rsidR="00590D7A">
        <w:rPr>
          <w:rFonts w:cstheme="minorHAnsi"/>
        </w:rPr>
        <w:t>mu</w:t>
      </w:r>
      <w:r w:rsidR="0097076C" w:rsidRPr="003C2434">
        <w:rPr>
          <w:rFonts w:cstheme="minorHAnsi"/>
        </w:rPr>
        <w:t xml:space="preserve"> životní</w:t>
      </w:r>
      <w:r w:rsidR="00590D7A">
        <w:rPr>
          <w:rFonts w:cstheme="minorHAnsi"/>
        </w:rPr>
        <w:t>mu</w:t>
      </w:r>
      <w:r w:rsidR="0097076C" w:rsidRPr="003C2434">
        <w:rPr>
          <w:rFonts w:cstheme="minorHAnsi"/>
        </w:rPr>
        <w:t xml:space="preserve"> směru.</w:t>
      </w:r>
    </w:p>
    <w:p w14:paraId="02F7F320" w14:textId="1C6EC046" w:rsidR="000B4096" w:rsidRPr="003C2434" w:rsidRDefault="000B4096" w:rsidP="00113512">
      <w:pPr>
        <w:rPr>
          <w:rFonts w:cstheme="minorHAnsi"/>
        </w:rPr>
      </w:pPr>
      <w:r w:rsidRPr="003C2434">
        <w:rPr>
          <w:rFonts w:cstheme="minorHAnsi"/>
        </w:rPr>
        <w:t>Stát pomocí Rámcového vzdělávacího programu</w:t>
      </w:r>
      <w:r w:rsidR="00CA5FE7" w:rsidRPr="003C2434">
        <w:rPr>
          <w:rFonts w:cstheme="minorHAnsi"/>
        </w:rPr>
        <w:t xml:space="preserve"> (hlavní pedagogický dokument ve</w:t>
      </w:r>
      <w:r w:rsidR="00590D7A">
        <w:rPr>
          <w:rFonts w:cstheme="minorHAnsi"/>
        </w:rPr>
        <w:t> </w:t>
      </w:r>
      <w:r w:rsidR="00CA5FE7" w:rsidRPr="003C2434">
        <w:rPr>
          <w:rFonts w:cstheme="minorHAnsi"/>
        </w:rPr>
        <w:t xml:space="preserve">vzdělání) stanovuje obsah ke vzdělávání. Tento vzdělávací obsah je </w:t>
      </w:r>
      <w:r w:rsidR="0097076C" w:rsidRPr="003C2434">
        <w:rPr>
          <w:rFonts w:cstheme="minorHAnsi"/>
        </w:rPr>
        <w:t>rozvržen do vzdělávacích oblastí, kde jsou r</w:t>
      </w:r>
      <w:r w:rsidR="00590D7A">
        <w:rPr>
          <w:rFonts w:cstheme="minorHAnsi"/>
        </w:rPr>
        <w:t>ozepsány</w:t>
      </w:r>
      <w:r w:rsidR="0097076C" w:rsidRPr="003C2434">
        <w:rPr>
          <w:rFonts w:cstheme="minorHAnsi"/>
        </w:rPr>
        <w:t xml:space="preserve"> vyučovací předměty obsahem sobě blízké. Oblasti ke vzdělávání jsou rozpracovány ve Školním vzdělávacím programu. Školní vzdělávací program </w:t>
      </w:r>
      <w:r w:rsidR="00184786" w:rsidRPr="003C2434">
        <w:rPr>
          <w:rFonts w:cstheme="minorHAnsi"/>
        </w:rPr>
        <w:t>si každá škola vypracovává sama.</w:t>
      </w:r>
    </w:p>
    <w:p w14:paraId="7D36B5FD" w14:textId="2DB5A2DE" w:rsidR="00184786" w:rsidRPr="003C2434" w:rsidRDefault="00184786" w:rsidP="00113512">
      <w:pPr>
        <w:rPr>
          <w:rFonts w:cstheme="minorHAnsi"/>
        </w:rPr>
      </w:pPr>
      <w:r w:rsidRPr="003C2434">
        <w:rPr>
          <w:rFonts w:cstheme="minorHAnsi"/>
        </w:rPr>
        <w:t>Oblasti vzdělání se zaměřením na prevenci obezity na základních školách se nazývá Člověk a jeho svět, Člověk a zdraví</w:t>
      </w:r>
      <w:r w:rsidR="00590D7A">
        <w:rPr>
          <w:rFonts w:cstheme="minorHAnsi"/>
        </w:rPr>
        <w:t xml:space="preserve">, </w:t>
      </w:r>
      <w:r w:rsidRPr="003C2434">
        <w:rPr>
          <w:rFonts w:cstheme="minorHAnsi"/>
        </w:rPr>
        <w:t>a dále Člověk příroda. Odvětví Člověk a zdraví je promítán</w:t>
      </w:r>
      <w:r w:rsidR="00590D7A">
        <w:rPr>
          <w:rFonts w:cstheme="minorHAnsi"/>
        </w:rPr>
        <w:t>o</w:t>
      </w:r>
      <w:r w:rsidRPr="003C2434">
        <w:rPr>
          <w:rFonts w:cstheme="minorHAnsi"/>
        </w:rPr>
        <w:t xml:space="preserve"> v předmětech Výchova ke zdraví a také v</w:t>
      </w:r>
      <w:r w:rsidR="00590D7A">
        <w:rPr>
          <w:rFonts w:cstheme="minorHAnsi"/>
        </w:rPr>
        <w:t xml:space="preserve"> </w:t>
      </w:r>
      <w:r w:rsidRPr="003C2434">
        <w:rPr>
          <w:rFonts w:cstheme="minorHAnsi"/>
        </w:rPr>
        <w:t>Tělesné výchově i v</w:t>
      </w:r>
      <w:r w:rsidR="00590D7A">
        <w:rPr>
          <w:rFonts w:cstheme="minorHAnsi"/>
        </w:rPr>
        <w:t xml:space="preserve"> </w:t>
      </w:r>
      <w:r w:rsidRPr="003C2434">
        <w:rPr>
          <w:rFonts w:cstheme="minorHAnsi"/>
        </w:rPr>
        <w:t>přírodopisu. Téma výuky je přizpůsobeno vývoji a věku dítěte (Jeřábek, Tupý, 2007).</w:t>
      </w:r>
    </w:p>
    <w:p w14:paraId="1F1865DC" w14:textId="2E39FD32" w:rsidR="003D50AB" w:rsidRPr="003C2434" w:rsidRDefault="003D50AB" w:rsidP="0022392F">
      <w:pPr>
        <w:pStyle w:val="Nadpis2"/>
      </w:pPr>
      <w:bookmarkStart w:id="24" w:name="_Toc161954800"/>
      <w:r w:rsidRPr="003C2434">
        <w:lastRenderedPageBreak/>
        <w:t>Pomůcky k</w:t>
      </w:r>
      <w:r w:rsidR="00590D7A">
        <w:t xml:space="preserve"> </w:t>
      </w:r>
      <w:r w:rsidRPr="003C2434">
        <w:t>monitorování pohybové aktivity</w:t>
      </w:r>
      <w:bookmarkEnd w:id="24"/>
    </w:p>
    <w:p w14:paraId="0608755A" w14:textId="52306331" w:rsidR="008D6C96" w:rsidRPr="003C2434" w:rsidRDefault="00CD3D0D" w:rsidP="00113512">
      <w:pPr>
        <w:rPr>
          <w:rFonts w:cstheme="minorHAnsi"/>
        </w:rPr>
      </w:pPr>
      <w:r w:rsidRPr="003C2434">
        <w:rPr>
          <w:rFonts w:cstheme="minorHAnsi"/>
        </w:rPr>
        <w:t xml:space="preserve">Jak </w:t>
      </w:r>
      <w:r w:rsidR="00590D7A" w:rsidRPr="003C2434">
        <w:rPr>
          <w:rFonts w:cstheme="minorHAnsi"/>
        </w:rPr>
        <w:t>objektivní,</w:t>
      </w:r>
      <w:r w:rsidRPr="003C2434">
        <w:rPr>
          <w:rFonts w:cstheme="minorHAnsi"/>
        </w:rPr>
        <w:t xml:space="preserve"> tak i subjektivní měření pohybové aktivity nám dává kvalitativně podobné výsledky</w:t>
      </w:r>
      <w:r w:rsidR="00011D85" w:rsidRPr="003C2434">
        <w:rPr>
          <w:rFonts w:cstheme="minorHAnsi"/>
        </w:rPr>
        <w:t>,</w:t>
      </w:r>
      <w:r w:rsidRPr="003C2434">
        <w:rPr>
          <w:rFonts w:cstheme="minorHAnsi"/>
        </w:rPr>
        <w:t xml:space="preserve"> pokud jde o genderové a věkové</w:t>
      </w:r>
      <w:r w:rsidR="00E91D5B" w:rsidRPr="003C2434">
        <w:rPr>
          <w:rFonts w:cstheme="minorHAnsi"/>
        </w:rPr>
        <w:t xml:space="preserve"> vzorce aktivity</w:t>
      </w:r>
      <w:r w:rsidR="004A66DF" w:rsidRPr="003C2434">
        <w:rPr>
          <w:rFonts w:cstheme="minorHAnsi"/>
        </w:rPr>
        <w:t xml:space="preserve"> (</w:t>
      </w:r>
      <w:proofErr w:type="spellStart"/>
      <w:r w:rsidR="004A66DF" w:rsidRPr="003C2434">
        <w:rPr>
          <w:rFonts w:cstheme="minorHAnsi"/>
        </w:rPr>
        <w:t>Troiano</w:t>
      </w:r>
      <w:proofErr w:type="spellEnd"/>
      <w:r w:rsidR="004A66DF" w:rsidRPr="003C2434">
        <w:rPr>
          <w:rFonts w:cstheme="minorHAnsi"/>
        </w:rPr>
        <w:t xml:space="preserve"> et al., 2008)</w:t>
      </w:r>
      <w:r w:rsidRPr="003C2434">
        <w:rPr>
          <w:rFonts w:cstheme="minorHAnsi"/>
        </w:rPr>
        <w:t>.</w:t>
      </w:r>
      <w:r w:rsidR="00E91D5B" w:rsidRPr="003C2434">
        <w:rPr>
          <w:rFonts w:cstheme="minorHAnsi"/>
        </w:rPr>
        <w:t xml:space="preserve"> </w:t>
      </w:r>
      <w:r w:rsidR="003D50AB" w:rsidRPr="003C2434">
        <w:rPr>
          <w:rFonts w:cstheme="minorHAnsi"/>
        </w:rPr>
        <w:t>Monitorování pohybové aktivity pomocí neinvazivních přístrojů (pedometry, akcelerometry a</w:t>
      </w:r>
      <w:r w:rsidR="00DD40F1">
        <w:rPr>
          <w:rFonts w:cstheme="minorHAnsi"/>
        </w:rPr>
        <w:t xml:space="preserve"> </w:t>
      </w:r>
      <w:r w:rsidR="003D50AB" w:rsidRPr="003C2434">
        <w:rPr>
          <w:rFonts w:cstheme="minorHAnsi"/>
        </w:rPr>
        <w:t>multifunkční přístroje) či subjektivní</w:t>
      </w:r>
      <w:r w:rsidR="00DD40F1">
        <w:rPr>
          <w:rFonts w:cstheme="minorHAnsi"/>
        </w:rPr>
        <w:t>mi</w:t>
      </w:r>
      <w:r w:rsidR="003D50AB" w:rsidRPr="003C2434">
        <w:rPr>
          <w:rFonts w:cstheme="minorHAnsi"/>
        </w:rPr>
        <w:t xml:space="preserve"> metod</w:t>
      </w:r>
      <w:r w:rsidR="00DD40F1">
        <w:rPr>
          <w:rFonts w:cstheme="minorHAnsi"/>
        </w:rPr>
        <w:t>ami</w:t>
      </w:r>
      <w:r w:rsidR="003D50AB" w:rsidRPr="003C2434">
        <w:rPr>
          <w:rFonts w:cstheme="minorHAnsi"/>
        </w:rPr>
        <w:t xml:space="preserve"> (záznamní archy, dotazníky či rozhovory) by mělo být hlavním zájmem o minimalizaci chyb či nepřesností v</w:t>
      </w:r>
      <w:r w:rsidR="00DD40F1">
        <w:rPr>
          <w:rFonts w:cstheme="minorHAnsi"/>
        </w:rPr>
        <w:t xml:space="preserve"> </w:t>
      </w:r>
      <w:r w:rsidR="003D50AB" w:rsidRPr="003C2434">
        <w:rPr>
          <w:rFonts w:cstheme="minorHAnsi"/>
        </w:rPr>
        <w:t>průběhu monitorování a kvantifikaci</w:t>
      </w:r>
      <w:r w:rsidR="00F759B0" w:rsidRPr="003C2434">
        <w:rPr>
          <w:rFonts w:cstheme="minorHAnsi"/>
        </w:rPr>
        <w:t xml:space="preserve"> (Sigmunda, Sigmundové, 2011).</w:t>
      </w:r>
      <w:r w:rsidR="00C36085" w:rsidRPr="003C2434">
        <w:rPr>
          <w:rFonts w:cstheme="minorHAnsi"/>
        </w:rPr>
        <w:t xml:space="preserve"> Dále k</w:t>
      </w:r>
      <w:r w:rsidR="00DD40F1">
        <w:rPr>
          <w:rFonts w:cstheme="minorHAnsi"/>
        </w:rPr>
        <w:t xml:space="preserve"> </w:t>
      </w:r>
      <w:r w:rsidR="00C36085" w:rsidRPr="003C2434">
        <w:rPr>
          <w:rFonts w:cstheme="minorHAnsi"/>
        </w:rPr>
        <w:t xml:space="preserve">neinvazivním monitorovacím přístrojům </w:t>
      </w:r>
      <w:proofErr w:type="gramStart"/>
      <w:r w:rsidR="00C36085" w:rsidRPr="003C2434">
        <w:rPr>
          <w:rFonts w:cstheme="minorHAnsi"/>
        </w:rPr>
        <w:t>patří</w:t>
      </w:r>
      <w:proofErr w:type="gramEnd"/>
      <w:r w:rsidR="00C36085" w:rsidRPr="003C2434">
        <w:rPr>
          <w:rFonts w:cstheme="minorHAnsi"/>
        </w:rPr>
        <w:t xml:space="preserve"> monitor srdeční frekvence, kter</w:t>
      </w:r>
      <w:r w:rsidR="00DD40F1">
        <w:rPr>
          <w:rFonts w:cstheme="minorHAnsi"/>
        </w:rPr>
        <w:t>ý</w:t>
      </w:r>
      <w:r w:rsidR="00C36085" w:rsidRPr="003C2434">
        <w:rPr>
          <w:rFonts w:cstheme="minorHAnsi"/>
        </w:rPr>
        <w:t xml:space="preserve"> j</w:t>
      </w:r>
      <w:r w:rsidR="00DD40F1">
        <w:rPr>
          <w:rFonts w:cstheme="minorHAnsi"/>
        </w:rPr>
        <w:t>e</w:t>
      </w:r>
      <w:r w:rsidR="00C36085" w:rsidRPr="003C2434">
        <w:rPr>
          <w:rFonts w:cstheme="minorHAnsi"/>
        </w:rPr>
        <w:t xml:space="preserve"> používán jak širokou veřejností, tak sportovci. Přístroje, které</w:t>
      </w:r>
      <w:r w:rsidR="00DD40F1">
        <w:rPr>
          <w:rFonts w:cstheme="minorHAnsi"/>
        </w:rPr>
        <w:t> </w:t>
      </w:r>
      <w:r w:rsidR="00C36085" w:rsidRPr="003C2434">
        <w:rPr>
          <w:rFonts w:cstheme="minorHAnsi"/>
        </w:rPr>
        <w:t>monitorují srdeční frekvenci</w:t>
      </w:r>
      <w:r w:rsidR="006A7831" w:rsidRPr="003C2434">
        <w:rPr>
          <w:rFonts w:cstheme="minorHAnsi"/>
        </w:rPr>
        <w:t>,</w:t>
      </w:r>
      <w:r w:rsidR="00C36085" w:rsidRPr="003C2434">
        <w:rPr>
          <w:rFonts w:cstheme="minorHAnsi"/>
        </w:rPr>
        <w:t xml:space="preserve"> jsou oblíbené pro podání zpětné vazby</w:t>
      </w:r>
      <w:r w:rsidR="00090146" w:rsidRPr="003C2434">
        <w:rPr>
          <w:rFonts w:cstheme="minorHAnsi"/>
        </w:rPr>
        <w:t xml:space="preserve"> v</w:t>
      </w:r>
      <w:r w:rsidR="00DD40F1">
        <w:rPr>
          <w:rFonts w:cstheme="minorHAnsi"/>
        </w:rPr>
        <w:t xml:space="preserve"> </w:t>
      </w:r>
      <w:r w:rsidR="00090146" w:rsidRPr="003C2434">
        <w:rPr>
          <w:rFonts w:cstheme="minorHAnsi"/>
        </w:rPr>
        <w:t>reálném čase i</w:t>
      </w:r>
      <w:r w:rsidR="00DD40F1">
        <w:rPr>
          <w:rFonts w:cstheme="minorHAnsi"/>
        </w:rPr>
        <w:t> </w:t>
      </w:r>
      <w:r w:rsidR="00090146" w:rsidRPr="003C2434">
        <w:rPr>
          <w:rFonts w:cstheme="minorHAnsi"/>
        </w:rPr>
        <w:t>proto</w:t>
      </w:r>
      <w:r w:rsidR="00F75E2D">
        <w:rPr>
          <w:rFonts w:cstheme="minorHAnsi"/>
        </w:rPr>
        <w:t>,</w:t>
      </w:r>
      <w:r w:rsidR="00DD40F1">
        <w:rPr>
          <w:rFonts w:cstheme="minorHAnsi"/>
        </w:rPr>
        <w:t xml:space="preserve"> </w:t>
      </w:r>
      <w:r w:rsidR="00090146" w:rsidRPr="003C2434">
        <w:rPr>
          <w:rFonts w:cstheme="minorHAnsi"/>
        </w:rPr>
        <w:t xml:space="preserve">že </w:t>
      </w:r>
      <w:r w:rsidR="00F75E2D" w:rsidRPr="003C2434">
        <w:rPr>
          <w:rFonts w:cstheme="minorHAnsi"/>
        </w:rPr>
        <w:t>dokážou</w:t>
      </w:r>
      <w:r w:rsidR="00090146" w:rsidRPr="003C2434">
        <w:rPr>
          <w:rFonts w:cstheme="minorHAnsi"/>
        </w:rPr>
        <w:t xml:space="preserve"> kvantifikovat srdeční frekvenci </w:t>
      </w:r>
      <w:r w:rsidR="00252E0E" w:rsidRPr="003C2434">
        <w:rPr>
          <w:rFonts w:cstheme="minorHAnsi"/>
        </w:rPr>
        <w:t>(</w:t>
      </w:r>
      <w:proofErr w:type="spellStart"/>
      <w:r w:rsidR="00090146" w:rsidRPr="003C2434">
        <w:rPr>
          <w:rFonts w:cstheme="minorHAnsi"/>
        </w:rPr>
        <w:t>Achten</w:t>
      </w:r>
      <w:proofErr w:type="spellEnd"/>
      <w:r w:rsidR="00090146" w:rsidRPr="003C2434">
        <w:rPr>
          <w:rFonts w:cstheme="minorHAnsi"/>
        </w:rPr>
        <w:t xml:space="preserve"> &amp; </w:t>
      </w:r>
      <w:proofErr w:type="spellStart"/>
      <w:r w:rsidR="00090146" w:rsidRPr="003C2434">
        <w:rPr>
          <w:rFonts w:cstheme="minorHAnsi"/>
        </w:rPr>
        <w:t>Jeukendrup</w:t>
      </w:r>
      <w:proofErr w:type="spellEnd"/>
      <w:r w:rsidR="00090146" w:rsidRPr="003C2434">
        <w:rPr>
          <w:rFonts w:cstheme="minorHAnsi"/>
        </w:rPr>
        <w:t xml:space="preserve">, 2003; </w:t>
      </w:r>
      <w:proofErr w:type="spellStart"/>
      <w:r w:rsidR="00090146" w:rsidRPr="003C2434">
        <w:rPr>
          <w:rFonts w:cstheme="minorHAnsi"/>
        </w:rPr>
        <w:t>Plews</w:t>
      </w:r>
      <w:proofErr w:type="spellEnd"/>
      <w:r w:rsidR="00090146" w:rsidRPr="003C2434">
        <w:rPr>
          <w:rFonts w:cstheme="minorHAnsi"/>
        </w:rPr>
        <w:t xml:space="preserve">, </w:t>
      </w:r>
      <w:proofErr w:type="spellStart"/>
      <w:r w:rsidR="00090146" w:rsidRPr="003C2434">
        <w:rPr>
          <w:rFonts w:cstheme="minorHAnsi"/>
        </w:rPr>
        <w:t>Laursen</w:t>
      </w:r>
      <w:proofErr w:type="spellEnd"/>
      <w:r w:rsidR="00090146" w:rsidRPr="003C2434">
        <w:rPr>
          <w:rFonts w:cstheme="minorHAnsi"/>
        </w:rPr>
        <w:t xml:space="preserve">, Stanley, </w:t>
      </w:r>
      <w:proofErr w:type="spellStart"/>
      <w:r w:rsidR="00090146" w:rsidRPr="003C2434">
        <w:rPr>
          <w:rFonts w:cstheme="minorHAnsi"/>
        </w:rPr>
        <w:t>Kilding</w:t>
      </w:r>
      <w:proofErr w:type="spellEnd"/>
      <w:r w:rsidR="00090146" w:rsidRPr="003C2434">
        <w:rPr>
          <w:rFonts w:cstheme="minorHAnsi"/>
        </w:rPr>
        <w:t xml:space="preserve">, &amp; </w:t>
      </w:r>
      <w:proofErr w:type="spellStart"/>
      <w:r w:rsidR="00090146" w:rsidRPr="003C2434">
        <w:rPr>
          <w:rFonts w:cstheme="minorHAnsi"/>
        </w:rPr>
        <w:t>Buchheit</w:t>
      </w:r>
      <w:proofErr w:type="spellEnd"/>
      <w:r w:rsidR="00090146" w:rsidRPr="003C2434">
        <w:rPr>
          <w:rFonts w:cstheme="minorHAnsi"/>
        </w:rPr>
        <w:t>, 2013).</w:t>
      </w:r>
    </w:p>
    <w:p w14:paraId="1E4E248E" w14:textId="535293C3" w:rsidR="000347AF" w:rsidRDefault="00F75E2D" w:rsidP="00113512">
      <w:pPr>
        <w:rPr>
          <w:rFonts w:cstheme="minorHAnsi"/>
        </w:rPr>
      </w:pPr>
      <w:r>
        <w:rPr>
          <w:rFonts w:cstheme="minorHAnsi"/>
        </w:rPr>
        <w:t xml:space="preserve">Pro </w:t>
      </w:r>
      <w:r w:rsidR="00EB1DC4" w:rsidRPr="003C2434">
        <w:rPr>
          <w:rFonts w:cstheme="minorHAnsi"/>
        </w:rPr>
        <w:t xml:space="preserve">měření výsledků </w:t>
      </w:r>
      <w:r>
        <w:rPr>
          <w:rFonts w:cstheme="minorHAnsi"/>
        </w:rPr>
        <w:t>v této diplomové pr</w:t>
      </w:r>
      <w:r w:rsidR="00EB1DC4" w:rsidRPr="003C2434">
        <w:rPr>
          <w:rFonts w:cstheme="minorHAnsi"/>
        </w:rPr>
        <w:t xml:space="preserve">áci </w:t>
      </w:r>
      <w:r>
        <w:rPr>
          <w:rFonts w:cstheme="minorHAnsi"/>
        </w:rPr>
        <w:t>byly</w:t>
      </w:r>
      <w:r w:rsidR="00EB1DC4" w:rsidRPr="003C2434">
        <w:rPr>
          <w:rFonts w:cstheme="minorHAnsi"/>
        </w:rPr>
        <w:t xml:space="preserve"> po</w:t>
      </w:r>
      <w:r w:rsidR="008D6C96" w:rsidRPr="003C2434">
        <w:rPr>
          <w:rFonts w:cstheme="minorHAnsi"/>
        </w:rPr>
        <w:t>u</w:t>
      </w:r>
      <w:r w:rsidR="00EB1DC4" w:rsidRPr="003C2434">
        <w:rPr>
          <w:rFonts w:cstheme="minorHAnsi"/>
        </w:rPr>
        <w:t>ži</w:t>
      </w:r>
      <w:r>
        <w:rPr>
          <w:rFonts w:cstheme="minorHAnsi"/>
        </w:rPr>
        <w:t>ty</w:t>
      </w:r>
      <w:r w:rsidR="00EB1DC4" w:rsidRPr="003C2434">
        <w:rPr>
          <w:rFonts w:cstheme="minorHAnsi"/>
        </w:rPr>
        <w:t xml:space="preserve"> dva typy</w:t>
      </w:r>
      <w:r w:rsidR="00D17792" w:rsidRPr="003C2434">
        <w:rPr>
          <w:rFonts w:cstheme="minorHAnsi"/>
        </w:rPr>
        <w:t xml:space="preserve"> akcelerometrů</w:t>
      </w:r>
      <w:r>
        <w:rPr>
          <w:rFonts w:cstheme="minorHAnsi"/>
        </w:rPr>
        <w:t>, v</w:t>
      </w:r>
      <w:r w:rsidR="00252F19" w:rsidRPr="003C2434">
        <w:rPr>
          <w:rFonts w:cstheme="minorHAnsi"/>
        </w:rPr>
        <w:t>iz</w:t>
      </w:r>
      <w:r>
        <w:rPr>
          <w:rFonts w:cstheme="minorHAnsi"/>
        </w:rPr>
        <w:t> O</w:t>
      </w:r>
      <w:r w:rsidR="00252F19" w:rsidRPr="003C2434">
        <w:rPr>
          <w:rFonts w:cstheme="minorHAnsi"/>
        </w:rPr>
        <w:t xml:space="preserve">brázek </w:t>
      </w:r>
      <w:r w:rsidR="00D041CF">
        <w:rPr>
          <w:rFonts w:cstheme="minorHAnsi"/>
        </w:rPr>
        <w:t>2</w:t>
      </w:r>
      <w:r w:rsidR="00252F19" w:rsidRPr="003C2434">
        <w:rPr>
          <w:rFonts w:cstheme="minorHAnsi"/>
        </w:rPr>
        <w:t>. níže. Jedná se o měřící zařízení o velikosti větších hodinek</w:t>
      </w:r>
      <w:r w:rsidR="00902150" w:rsidRPr="003C2434">
        <w:rPr>
          <w:rFonts w:cstheme="minorHAnsi"/>
        </w:rPr>
        <w:t>, které se nosí stejně jako hodinky na zápěstí. Přístroj je před nasazením plně nabit a v</w:t>
      </w:r>
      <w:r>
        <w:rPr>
          <w:rFonts w:cstheme="minorHAnsi"/>
        </w:rPr>
        <w:t xml:space="preserve"> </w:t>
      </w:r>
      <w:r w:rsidR="00902150" w:rsidRPr="003C2434">
        <w:rPr>
          <w:rFonts w:cstheme="minorHAnsi"/>
        </w:rPr>
        <w:t xml:space="preserve">průběhu měřící doby </w:t>
      </w:r>
      <w:r w:rsidR="00902150" w:rsidRPr="00F75E2D">
        <w:t>s</w:t>
      </w:r>
      <w:r w:rsidRPr="00F75E2D">
        <w:t>e</w:t>
      </w:r>
      <w:r w:rsidR="00D02385">
        <w:t xml:space="preserve"> </w:t>
      </w:r>
      <w:r>
        <w:t>na</w:t>
      </w:r>
      <w:r w:rsidR="00D02385">
        <w:t xml:space="preserve"> </w:t>
      </w:r>
      <w:r>
        <w:t xml:space="preserve">ruce ponechává </w:t>
      </w:r>
      <w:r w:rsidR="00902150" w:rsidRPr="003C2434">
        <w:rPr>
          <w:rFonts w:cstheme="minorHAnsi"/>
        </w:rPr>
        <w:t xml:space="preserve">i </w:t>
      </w:r>
      <w:r w:rsidR="00D041CF">
        <w:rPr>
          <w:rFonts w:cstheme="minorHAnsi"/>
        </w:rPr>
        <w:t xml:space="preserve">při </w:t>
      </w:r>
      <w:r w:rsidR="00902150" w:rsidRPr="003C2434">
        <w:rPr>
          <w:rFonts w:cstheme="minorHAnsi"/>
        </w:rPr>
        <w:t xml:space="preserve">sprchování či plavání. </w:t>
      </w:r>
      <w:r w:rsidR="00D041CF">
        <w:rPr>
          <w:rFonts w:cstheme="minorHAnsi"/>
        </w:rPr>
        <w:t>Námi sledovaní r</w:t>
      </w:r>
      <w:r w:rsidR="00902150" w:rsidRPr="003C2434">
        <w:rPr>
          <w:rFonts w:cstheme="minorHAnsi"/>
        </w:rPr>
        <w:t xml:space="preserve">odiče používali „černý“ typ přístroje GT9X Link, který je vybaven i displejem. Děti </w:t>
      </w:r>
      <w:r w:rsidRPr="003C2434">
        <w:rPr>
          <w:rFonts w:cstheme="minorHAnsi"/>
        </w:rPr>
        <w:t>používaly</w:t>
      </w:r>
      <w:r w:rsidR="00902150" w:rsidRPr="003C2434">
        <w:rPr>
          <w:rFonts w:cstheme="minorHAnsi"/>
        </w:rPr>
        <w:t xml:space="preserve"> „červený“ typ hodinek wGT3X+, </w:t>
      </w:r>
      <w:r>
        <w:rPr>
          <w:rFonts w:cstheme="minorHAnsi"/>
        </w:rPr>
        <w:t>jenž</w:t>
      </w:r>
      <w:r w:rsidR="00902150" w:rsidRPr="003C2434">
        <w:rPr>
          <w:rFonts w:cstheme="minorHAnsi"/>
        </w:rPr>
        <w:t xml:space="preserve"> oproti </w:t>
      </w:r>
      <w:r w:rsidR="000175FA" w:rsidRPr="003C2434">
        <w:rPr>
          <w:rFonts w:cstheme="minorHAnsi"/>
        </w:rPr>
        <w:t>verzi</w:t>
      </w:r>
      <w:r w:rsidR="00902150" w:rsidRPr="003C2434">
        <w:rPr>
          <w:rFonts w:cstheme="minorHAnsi"/>
        </w:rPr>
        <w:t xml:space="preserve"> první není vybaven displejem.</w:t>
      </w:r>
    </w:p>
    <w:p w14:paraId="17CA7E1A" w14:textId="02C4FB1F" w:rsidR="005256E0" w:rsidRDefault="005256E0" w:rsidP="005256E0">
      <w:pPr>
        <w:pStyle w:val="Oznaentabulkyobrzku"/>
      </w:pPr>
      <w:bookmarkStart w:id="25" w:name="_Toc161952680"/>
      <w:r w:rsidRPr="003C2434">
        <w:t xml:space="preserve">Obrázek </w:t>
      </w:r>
      <w:r w:rsidR="00D041CF">
        <w:t>2</w:t>
      </w:r>
      <w:bookmarkEnd w:id="25"/>
    </w:p>
    <w:p w14:paraId="34A67C47" w14:textId="3EE0B71A" w:rsidR="005256E0" w:rsidRPr="005256E0" w:rsidRDefault="005256E0" w:rsidP="005256E0">
      <w:pPr>
        <w:pStyle w:val="Nzevtabulkyobrzku"/>
      </w:pPr>
      <w:r w:rsidRPr="003C2434">
        <w:t xml:space="preserve">Akcelerometry </w:t>
      </w:r>
      <w:proofErr w:type="spellStart"/>
      <w:r w:rsidR="005A46B0" w:rsidRPr="003C2434">
        <w:t>ActiGraph</w:t>
      </w:r>
      <w:proofErr w:type="spellEnd"/>
      <w:r w:rsidR="005A46B0">
        <w:t xml:space="preserve"> – vlevo</w:t>
      </w:r>
      <w:r w:rsidRPr="003C2434">
        <w:t xml:space="preserve"> GT9X (pro rodiče), vpravo wGT3X</w:t>
      </w:r>
      <w:r w:rsidR="00F75E2D">
        <w:t xml:space="preserve"> </w:t>
      </w:r>
      <w:r w:rsidRPr="003C2434">
        <w:t>(pro děti)</w:t>
      </w:r>
      <w:r w:rsidR="005B2ECB">
        <w:t xml:space="preserve"> (</w:t>
      </w:r>
      <w:proofErr w:type="spellStart"/>
      <w:r w:rsidR="005B2ECB">
        <w:t>ActiGraph</w:t>
      </w:r>
      <w:proofErr w:type="spellEnd"/>
      <w:r w:rsidR="005B2ECB">
        <w:t xml:space="preserve"> Digital Data </w:t>
      </w:r>
      <w:proofErr w:type="gramStart"/>
      <w:r w:rsidR="005B2ECB">
        <w:t>Symposium</w:t>
      </w:r>
      <w:proofErr w:type="gramEnd"/>
      <w:r w:rsidR="005B2ECB">
        <w:t>, 2022)</w:t>
      </w:r>
    </w:p>
    <w:p w14:paraId="39EEBA19" w14:textId="39FFC389" w:rsidR="005B2ECB" w:rsidRPr="005B2ECB" w:rsidRDefault="008A3C03" w:rsidP="00777AE3">
      <w:pPr>
        <w:spacing w:after="0"/>
        <w:ind w:firstLine="0"/>
        <w:jc w:val="center"/>
        <w:rPr>
          <w:rFonts w:cstheme="minorHAnsi"/>
          <w:sz w:val="24"/>
          <w:szCs w:val="24"/>
        </w:rPr>
      </w:pPr>
      <w:r w:rsidRPr="003C2434">
        <w:rPr>
          <w:rFonts w:cstheme="minorHAnsi"/>
          <w:noProof/>
          <w:lang w:val="cs-CZ"/>
        </w:rPr>
        <w:drawing>
          <wp:inline distT="0" distB="0" distL="0" distR="0" wp14:anchorId="2E228A75" wp14:editId="6E8EF6A8">
            <wp:extent cx="2414243" cy="15840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8824" b="5354"/>
                    <a:stretch/>
                  </pic:blipFill>
                  <pic:spPr bwMode="auto">
                    <a:xfrm>
                      <a:off x="0" y="0"/>
                      <a:ext cx="2414243" cy="1584000"/>
                    </a:xfrm>
                    <a:prstGeom prst="rect">
                      <a:avLst/>
                    </a:prstGeom>
                    <a:ln>
                      <a:noFill/>
                    </a:ln>
                    <a:extLst>
                      <a:ext uri="{53640926-AAD7-44D8-BBD7-CCE9431645EC}">
                        <a14:shadowObscured xmlns:a14="http://schemas.microsoft.com/office/drawing/2010/main"/>
                      </a:ext>
                    </a:extLst>
                  </pic:spPr>
                </pic:pic>
              </a:graphicData>
            </a:graphic>
          </wp:inline>
        </w:drawing>
      </w:r>
    </w:p>
    <w:p w14:paraId="594CEDD8" w14:textId="77777777" w:rsidR="00705AAF" w:rsidRPr="003C2434" w:rsidRDefault="00686CC5" w:rsidP="00CB58D7">
      <w:pPr>
        <w:pStyle w:val="Nadpis3"/>
      </w:pPr>
      <w:bookmarkStart w:id="26" w:name="_Toc161954801"/>
      <w:r w:rsidRPr="003C2434">
        <w:t>Akcelometr</w:t>
      </w:r>
      <w:bookmarkEnd w:id="26"/>
    </w:p>
    <w:p w14:paraId="774D6F47" w14:textId="4715ED9B" w:rsidR="00800EAC" w:rsidRPr="003C2434" w:rsidRDefault="00132F43" w:rsidP="00113512">
      <w:pPr>
        <w:rPr>
          <w:rFonts w:cstheme="minorHAnsi"/>
        </w:rPr>
      </w:pPr>
      <w:r w:rsidRPr="003C2434">
        <w:rPr>
          <w:rFonts w:cstheme="minorHAnsi"/>
        </w:rPr>
        <w:t>Akcelometr</w:t>
      </w:r>
      <w:r w:rsidR="005A46B0">
        <w:rPr>
          <w:rFonts w:cstheme="minorHAnsi"/>
        </w:rPr>
        <w:t>, viz</w:t>
      </w:r>
      <w:r w:rsidRPr="003C2434">
        <w:rPr>
          <w:rFonts w:cstheme="minorHAnsi"/>
        </w:rPr>
        <w:t xml:space="preserve"> </w:t>
      </w:r>
      <w:r w:rsidR="005A46B0">
        <w:rPr>
          <w:rFonts w:cstheme="minorHAnsi"/>
        </w:rPr>
        <w:t>O</w:t>
      </w:r>
      <w:r w:rsidRPr="003C2434">
        <w:rPr>
          <w:rFonts w:cstheme="minorHAnsi"/>
        </w:rPr>
        <w:t xml:space="preserve">brázek </w:t>
      </w:r>
      <w:r w:rsidR="00D041CF">
        <w:rPr>
          <w:rFonts w:cstheme="minorHAnsi"/>
        </w:rPr>
        <w:t>3</w:t>
      </w:r>
      <w:r w:rsidR="005A46B0">
        <w:rPr>
          <w:rFonts w:cstheme="minorHAnsi"/>
        </w:rPr>
        <w:t>,</w:t>
      </w:r>
      <w:r w:rsidR="00800EAC" w:rsidRPr="003C2434">
        <w:rPr>
          <w:rFonts w:cstheme="minorHAnsi"/>
        </w:rPr>
        <w:t xml:space="preserve"> </w:t>
      </w:r>
      <w:proofErr w:type="gramStart"/>
      <w:r w:rsidR="00800EAC" w:rsidRPr="003C2434">
        <w:rPr>
          <w:rFonts w:cstheme="minorHAnsi"/>
        </w:rPr>
        <w:t>měří</w:t>
      </w:r>
      <w:proofErr w:type="gramEnd"/>
      <w:r w:rsidR="00800EAC" w:rsidRPr="003C2434">
        <w:rPr>
          <w:rFonts w:cstheme="minorHAnsi"/>
        </w:rPr>
        <w:t xml:space="preserve"> akceleraci sil. Je to elektromechanické zařízení, jehož</w:t>
      </w:r>
      <w:r w:rsidR="005A46B0">
        <w:rPr>
          <w:rFonts w:cstheme="minorHAnsi"/>
        </w:rPr>
        <w:t> </w:t>
      </w:r>
      <w:r w:rsidR="00800EAC" w:rsidRPr="003C2434">
        <w:rPr>
          <w:rFonts w:cstheme="minorHAnsi"/>
        </w:rPr>
        <w:t>podstatou je určení odchylek způsobených pohybem hmotného tělesa při zrychlení jednotlivých segmentů.</w:t>
      </w:r>
      <w:r w:rsidR="00142B8C" w:rsidRPr="003C2434">
        <w:rPr>
          <w:rFonts w:cstheme="minorHAnsi"/>
        </w:rPr>
        <w:t xml:space="preserve"> Tyto odchylky jsou </w:t>
      </w:r>
      <w:r w:rsidR="001F15FE" w:rsidRPr="003C2434">
        <w:rPr>
          <w:rFonts w:cstheme="minorHAnsi"/>
        </w:rPr>
        <w:t>převáděny a měřeny</w:t>
      </w:r>
      <w:r w:rsidR="00142B8C" w:rsidRPr="003C2434">
        <w:rPr>
          <w:rFonts w:cstheme="minorHAnsi"/>
        </w:rPr>
        <w:t xml:space="preserve"> pomocí elektrického výstupního signálu (John &amp; </w:t>
      </w:r>
      <w:proofErr w:type="spellStart"/>
      <w:r w:rsidR="00142B8C" w:rsidRPr="003C2434">
        <w:rPr>
          <w:rFonts w:cstheme="minorHAnsi"/>
        </w:rPr>
        <w:t>Freedson</w:t>
      </w:r>
      <w:proofErr w:type="spellEnd"/>
      <w:r w:rsidR="00142B8C" w:rsidRPr="003C2434">
        <w:rPr>
          <w:rFonts w:cstheme="minorHAnsi"/>
        </w:rPr>
        <w:t>, 2012).</w:t>
      </w:r>
      <w:r w:rsidR="00C21EA0" w:rsidRPr="003C2434">
        <w:rPr>
          <w:rFonts w:cstheme="minorHAnsi"/>
        </w:rPr>
        <w:t xml:space="preserve"> </w:t>
      </w:r>
    </w:p>
    <w:p w14:paraId="70B2E1A3" w14:textId="3DF1768D" w:rsidR="00800EAC" w:rsidRPr="003C2434" w:rsidRDefault="001F15FE" w:rsidP="00113512">
      <w:pPr>
        <w:rPr>
          <w:rFonts w:cstheme="minorHAnsi"/>
        </w:rPr>
      </w:pPr>
      <w:r w:rsidRPr="003C2434">
        <w:rPr>
          <w:rFonts w:cstheme="minorHAnsi"/>
        </w:rPr>
        <w:lastRenderedPageBreak/>
        <w:t xml:space="preserve">Mezi další výstupy akcelerometru </w:t>
      </w:r>
      <w:r w:rsidR="005A46B0">
        <w:rPr>
          <w:rFonts w:cstheme="minorHAnsi"/>
        </w:rPr>
        <w:t>zahrnujeme</w:t>
      </w:r>
      <w:r w:rsidRPr="003C2434">
        <w:rPr>
          <w:rFonts w:cstheme="minorHAnsi"/>
        </w:rPr>
        <w:t xml:space="preserve"> odhad intenzity, frekvence</w:t>
      </w:r>
      <w:r w:rsidR="00A865A6" w:rsidRPr="003C2434">
        <w:rPr>
          <w:rFonts w:cstheme="minorHAnsi"/>
        </w:rPr>
        <w:t xml:space="preserve"> a celkovou dobu trvání pohybové aktivity (Warren et al., 2010).</w:t>
      </w:r>
    </w:p>
    <w:p w14:paraId="19872B52" w14:textId="523CB350" w:rsidR="009D2EFF" w:rsidRPr="003C2434" w:rsidRDefault="009D2EFF" w:rsidP="00113512">
      <w:pPr>
        <w:rPr>
          <w:rFonts w:cstheme="minorHAnsi"/>
        </w:rPr>
      </w:pPr>
      <w:r w:rsidRPr="003C2434">
        <w:rPr>
          <w:rFonts w:cstheme="minorHAnsi"/>
        </w:rPr>
        <w:t>Akcelerometry jsou většinou bez displeje, a to z</w:t>
      </w:r>
      <w:r w:rsidR="005A46B0">
        <w:rPr>
          <w:rFonts w:cstheme="minorHAnsi"/>
        </w:rPr>
        <w:t xml:space="preserve"> </w:t>
      </w:r>
      <w:r w:rsidRPr="003C2434">
        <w:rPr>
          <w:rFonts w:cstheme="minorHAnsi"/>
        </w:rPr>
        <w:t>důvodu, že hlavním určením je měření pohybové aktivity, nikoli motivace jednice k</w:t>
      </w:r>
      <w:r w:rsidR="005A46B0">
        <w:rPr>
          <w:rFonts w:cstheme="minorHAnsi"/>
        </w:rPr>
        <w:t xml:space="preserve"> </w:t>
      </w:r>
      <w:r w:rsidRPr="003C2434">
        <w:rPr>
          <w:rFonts w:cstheme="minorHAnsi"/>
        </w:rPr>
        <w:t>výkonu (</w:t>
      </w:r>
      <w:proofErr w:type="spellStart"/>
      <w:r w:rsidRPr="003C2434">
        <w:rPr>
          <w:rFonts w:cstheme="minorHAnsi"/>
        </w:rPr>
        <w:t>Bassett</w:t>
      </w:r>
      <w:proofErr w:type="spellEnd"/>
      <w:r w:rsidRPr="003C2434">
        <w:rPr>
          <w:rFonts w:cstheme="minorHAnsi"/>
        </w:rPr>
        <w:t xml:space="preserve"> &amp; </w:t>
      </w:r>
      <w:proofErr w:type="spellStart"/>
      <w:r w:rsidRPr="003C2434">
        <w:rPr>
          <w:rFonts w:cstheme="minorHAnsi"/>
        </w:rPr>
        <w:t>Dinesh</w:t>
      </w:r>
      <w:proofErr w:type="spellEnd"/>
      <w:r w:rsidRPr="003C2434">
        <w:rPr>
          <w:rFonts w:cstheme="minorHAnsi"/>
        </w:rPr>
        <w:t>, 2010).</w:t>
      </w:r>
    </w:p>
    <w:p w14:paraId="136AB072" w14:textId="260AF455" w:rsidR="00800EAC" w:rsidRPr="003C2434" w:rsidRDefault="005A46B0" w:rsidP="005A46B0">
      <w:pPr>
        <w:pStyle w:val="Oznaentabulkyobrzku"/>
      </w:pPr>
      <w:bookmarkStart w:id="27" w:name="_Toc161952681"/>
      <w:r w:rsidRPr="003C2434">
        <w:t xml:space="preserve">Obrázek </w:t>
      </w:r>
      <w:r w:rsidR="00D041CF">
        <w:t>3</w:t>
      </w:r>
      <w:bookmarkEnd w:id="27"/>
    </w:p>
    <w:p w14:paraId="40C3BA71" w14:textId="77777777" w:rsidR="005A46B0" w:rsidRPr="003C2434" w:rsidRDefault="005A46B0" w:rsidP="005A46B0">
      <w:pPr>
        <w:pStyle w:val="Nzevtabulkyobrzku"/>
      </w:pPr>
      <w:r w:rsidRPr="003C2434">
        <w:t xml:space="preserve">Akcelerometr </w:t>
      </w:r>
      <w:proofErr w:type="spellStart"/>
      <w:r w:rsidRPr="003C2434">
        <w:t>Actigraf</w:t>
      </w:r>
      <w:proofErr w:type="spellEnd"/>
      <w:r w:rsidRPr="003C2434">
        <w:t xml:space="preserve"> wGT3X (upraveno dle Jones, </w:t>
      </w:r>
      <w:proofErr w:type="spellStart"/>
      <w:r w:rsidRPr="003C2434">
        <w:t>Crossley</w:t>
      </w:r>
      <w:proofErr w:type="spellEnd"/>
      <w:r w:rsidRPr="003C2434">
        <w:t xml:space="preserve">, </w:t>
      </w:r>
      <w:proofErr w:type="spellStart"/>
      <w:r w:rsidRPr="003C2434">
        <w:t>Dascombe</w:t>
      </w:r>
      <w:proofErr w:type="spellEnd"/>
      <w:r w:rsidRPr="003C2434">
        <w:t>, Hart, Kemp, 2018)</w:t>
      </w:r>
    </w:p>
    <w:p w14:paraId="7EFFD429" w14:textId="266F68BA" w:rsidR="00800EAC" w:rsidRPr="003C2434" w:rsidRDefault="005A46B0" w:rsidP="009F33B9">
      <w:pPr>
        <w:ind w:firstLine="0"/>
        <w:jc w:val="center"/>
        <w:rPr>
          <w:rFonts w:cstheme="minorHAnsi"/>
        </w:rPr>
      </w:pPr>
      <w:r w:rsidRPr="003C2434">
        <w:rPr>
          <w:rFonts w:cstheme="minorHAnsi"/>
          <w:noProof/>
          <w:lang w:val="cs-CZ"/>
        </w:rPr>
        <w:drawing>
          <wp:inline distT="0" distB="0" distL="0" distR="0" wp14:anchorId="1B116CA8" wp14:editId="79F98A07">
            <wp:extent cx="1530312" cy="1584000"/>
            <wp:effectExtent l="0" t="0" r="0" b="0"/>
            <wp:docPr id="15" name="Obrázek 15" descr="Obsah obrázku hračka, Autodíly, Model car, červen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hračka, Autodíly, Model car, červená&#10;&#10;Popis byl vytvořen automaticky"/>
                    <pic:cNvPicPr/>
                  </pic:nvPicPr>
                  <pic:blipFill rotWithShape="1">
                    <a:blip r:embed="rId13"/>
                    <a:srcRect l="17839" r="22899"/>
                    <a:stretch/>
                  </pic:blipFill>
                  <pic:spPr bwMode="auto">
                    <a:xfrm>
                      <a:off x="0" y="0"/>
                      <a:ext cx="1530312" cy="1584000"/>
                    </a:xfrm>
                    <a:prstGeom prst="rect">
                      <a:avLst/>
                    </a:prstGeom>
                    <a:ln>
                      <a:noFill/>
                    </a:ln>
                    <a:extLst>
                      <a:ext uri="{53640926-AAD7-44D8-BBD7-CCE9431645EC}">
                        <a14:shadowObscured xmlns:a14="http://schemas.microsoft.com/office/drawing/2010/main"/>
                      </a:ext>
                    </a:extLst>
                  </pic:spPr>
                </pic:pic>
              </a:graphicData>
            </a:graphic>
          </wp:inline>
        </w:drawing>
      </w:r>
    </w:p>
    <w:p w14:paraId="690F6124" w14:textId="4DB693E4" w:rsidR="00A43821" w:rsidRPr="008D6FB2" w:rsidRDefault="00F31C39" w:rsidP="0022392F">
      <w:pPr>
        <w:pStyle w:val="Nadpis2"/>
      </w:pPr>
      <w:bookmarkStart w:id="28" w:name="_Toc161954802"/>
      <w:r w:rsidRPr="008D6FB2">
        <w:t>Charakteris</w:t>
      </w:r>
      <w:r w:rsidR="005A46B0" w:rsidRPr="008D6FB2">
        <w:t>t</w:t>
      </w:r>
      <w:r w:rsidRPr="008D6FB2">
        <w:t>i</w:t>
      </w:r>
      <w:r w:rsidR="005A46B0" w:rsidRPr="008D6FB2">
        <w:t>k</w:t>
      </w:r>
      <w:r w:rsidRPr="008D6FB2">
        <w:t xml:space="preserve">a </w:t>
      </w:r>
      <w:r w:rsidR="008D6FB2" w:rsidRPr="008D6FB2">
        <w:t>Základní škola a Mateřská škola Skalice u České Lípy, okres Česká Lípa, příspěvková organizace</w:t>
      </w:r>
      <w:bookmarkEnd w:id="28"/>
    </w:p>
    <w:p w14:paraId="53B30BC8" w14:textId="06DE3144" w:rsidR="00C23E08" w:rsidRDefault="008D6FB2" w:rsidP="00C23E08">
      <w:r w:rsidRPr="008D6FB2">
        <w:t>Základní škola a Mateřská škola Skalice u České Lípy, okres Česká Lípa, příspěvková organizace</w:t>
      </w:r>
      <w:r w:rsidRPr="003C2434">
        <w:rPr>
          <w:rFonts w:cstheme="minorHAnsi"/>
        </w:rPr>
        <w:t xml:space="preserve"> </w:t>
      </w:r>
      <w:r w:rsidR="00F31C39" w:rsidRPr="003C2434">
        <w:rPr>
          <w:rFonts w:cstheme="minorHAnsi"/>
        </w:rPr>
        <w:t>(dále jen Základní škola ve Skalici) se nachází v</w:t>
      </w:r>
      <w:r w:rsidR="005A46B0">
        <w:rPr>
          <w:rFonts w:cstheme="minorHAnsi"/>
        </w:rPr>
        <w:t xml:space="preserve"> </w:t>
      </w:r>
      <w:r w:rsidR="00F31C39" w:rsidRPr="003C2434">
        <w:rPr>
          <w:rFonts w:cstheme="minorHAnsi"/>
        </w:rPr>
        <w:t>Libereckém kraj</w:t>
      </w:r>
      <w:r w:rsidR="00D74714" w:rsidRPr="003C2434">
        <w:rPr>
          <w:rFonts w:cstheme="minorHAnsi"/>
        </w:rPr>
        <w:t>i, v</w:t>
      </w:r>
      <w:r w:rsidR="005A46B0">
        <w:rPr>
          <w:rFonts w:cstheme="minorHAnsi"/>
        </w:rPr>
        <w:t xml:space="preserve"> </w:t>
      </w:r>
      <w:r w:rsidR="00D74714" w:rsidRPr="003C2434">
        <w:rPr>
          <w:rFonts w:cstheme="minorHAnsi"/>
        </w:rPr>
        <w:t>obci Skalice u</w:t>
      </w:r>
      <w:r w:rsidR="00D02385">
        <w:rPr>
          <w:rFonts w:cstheme="minorHAnsi"/>
        </w:rPr>
        <w:t xml:space="preserve"> </w:t>
      </w:r>
      <w:r w:rsidR="00D74714" w:rsidRPr="003C2434">
        <w:rPr>
          <w:rFonts w:cstheme="minorHAnsi"/>
        </w:rPr>
        <w:t>České Lípy.</w:t>
      </w:r>
      <w:r>
        <w:rPr>
          <w:rFonts w:cstheme="minorHAnsi"/>
        </w:rPr>
        <w:t xml:space="preserve"> </w:t>
      </w:r>
      <w:r w:rsidR="00F31C39" w:rsidRPr="003C2434">
        <w:t xml:space="preserve">Základní školu ve Skalici navštěvuje </w:t>
      </w:r>
      <w:r w:rsidR="00E7374C" w:rsidRPr="003C2434">
        <w:t xml:space="preserve">164 </w:t>
      </w:r>
      <w:r w:rsidR="008C3CEE" w:rsidRPr="003C2434">
        <w:t>žáků v</w:t>
      </w:r>
      <w:r w:rsidR="00C23E08">
        <w:t xml:space="preserve"> devíti</w:t>
      </w:r>
      <w:r w:rsidR="008C3CEE" w:rsidRPr="003C2434">
        <w:t xml:space="preserve"> třídách.</w:t>
      </w:r>
      <w:r w:rsidR="00E7374C" w:rsidRPr="003C2434">
        <w:t xml:space="preserve"> Na prvním stupni </w:t>
      </w:r>
      <w:r w:rsidR="00C23E08">
        <w:t>je vyučováno</w:t>
      </w:r>
      <w:r w:rsidR="00E7374C" w:rsidRPr="003C2434">
        <w:t xml:space="preserve"> 94 </w:t>
      </w:r>
      <w:r w:rsidR="000A1FEB" w:rsidRPr="003C2434">
        <w:t>ž</w:t>
      </w:r>
      <w:r w:rsidR="008C3CEE" w:rsidRPr="003C2434">
        <w:t>áků</w:t>
      </w:r>
      <w:r w:rsidR="00C23E08">
        <w:t>, druhý s</w:t>
      </w:r>
      <w:r w:rsidR="00E7374C" w:rsidRPr="003C2434">
        <w:t>tup</w:t>
      </w:r>
      <w:r w:rsidR="00C23E08">
        <w:t>eň navštěvuje</w:t>
      </w:r>
      <w:r w:rsidR="00E7374C" w:rsidRPr="003C2434">
        <w:t xml:space="preserve"> 70 </w:t>
      </w:r>
      <w:r w:rsidR="008C3CEE" w:rsidRPr="003C2434">
        <w:t>žáků. Na Základní škole ve Skalici působí celke</w:t>
      </w:r>
      <w:r w:rsidR="003030CA" w:rsidRPr="003C2434">
        <w:t xml:space="preserve">m 17 pedagogických </w:t>
      </w:r>
      <w:r w:rsidR="00C23E08" w:rsidRPr="003C2434">
        <w:t xml:space="preserve">pracovníků </w:t>
      </w:r>
      <w:r w:rsidR="00C23E08">
        <w:t>– ředitelka</w:t>
      </w:r>
      <w:r w:rsidR="008C3CEE" w:rsidRPr="003C2434">
        <w:t xml:space="preserve"> školy, zástupce ředitelky školy, 5</w:t>
      </w:r>
      <w:r w:rsidR="00C23E08">
        <w:t xml:space="preserve"> pedagogů</w:t>
      </w:r>
      <w:r w:rsidR="008C3CEE" w:rsidRPr="003C2434">
        <w:t xml:space="preserve"> na</w:t>
      </w:r>
      <w:r w:rsidR="00D02385">
        <w:t xml:space="preserve"> </w:t>
      </w:r>
      <w:r w:rsidR="008C3CEE" w:rsidRPr="003C2434">
        <w:t xml:space="preserve">prvním stupni, 6 </w:t>
      </w:r>
      <w:r w:rsidR="00C23E08">
        <w:t>pedagogů</w:t>
      </w:r>
      <w:r w:rsidR="008C3CEE" w:rsidRPr="003C2434">
        <w:t xml:space="preserve"> na druhém stupni, 4 asistent</w:t>
      </w:r>
      <w:r w:rsidR="00C23E08">
        <w:t>i/</w:t>
      </w:r>
      <w:proofErr w:type="spellStart"/>
      <w:r w:rsidR="00C23E08">
        <w:t>t</w:t>
      </w:r>
      <w:r w:rsidR="008C3CEE" w:rsidRPr="003C2434">
        <w:t>ky</w:t>
      </w:r>
      <w:proofErr w:type="spellEnd"/>
      <w:r w:rsidR="008C3CEE" w:rsidRPr="003C2434">
        <w:t xml:space="preserve"> pedagoga. </w:t>
      </w:r>
      <w:r w:rsidR="004665E5" w:rsidRPr="003C2434">
        <w:t>Dalšími zaměstnanci školy, kteří</w:t>
      </w:r>
      <w:r w:rsidR="00D02385">
        <w:t> </w:t>
      </w:r>
      <w:r w:rsidR="004665E5" w:rsidRPr="003C2434">
        <w:t>mají na starosti chod školy</w:t>
      </w:r>
      <w:r w:rsidR="00C23E08">
        <w:t>,</w:t>
      </w:r>
      <w:r w:rsidR="004665E5" w:rsidRPr="003C2434">
        <w:t xml:space="preserve"> jsou administrativní pracovnice, školník a</w:t>
      </w:r>
      <w:r w:rsidR="00C23E08">
        <w:t> </w:t>
      </w:r>
      <w:r w:rsidR="004665E5" w:rsidRPr="003C2434">
        <w:t>uklízečky.</w:t>
      </w:r>
      <w:r w:rsidR="00C23E08">
        <w:t xml:space="preserve"> S</w:t>
      </w:r>
      <w:r w:rsidR="003030CA" w:rsidRPr="003C2434">
        <w:t xml:space="preserve">oučástí </w:t>
      </w:r>
      <w:r w:rsidR="00C23E08">
        <w:t>Z</w:t>
      </w:r>
      <w:r w:rsidR="003030CA" w:rsidRPr="003C2434">
        <w:t xml:space="preserve">ákladní školy ve Skalici </w:t>
      </w:r>
      <w:r w:rsidR="00C23E08">
        <w:t xml:space="preserve">je </w:t>
      </w:r>
      <w:r w:rsidR="003030CA" w:rsidRPr="003C2434">
        <w:t>družina se dvěma odděleními a</w:t>
      </w:r>
      <w:r w:rsidR="00D02385">
        <w:t xml:space="preserve"> </w:t>
      </w:r>
      <w:r w:rsidR="00C23E08">
        <w:t>jsou</w:t>
      </w:r>
      <w:r w:rsidR="00D02385">
        <w:t xml:space="preserve"> </w:t>
      </w:r>
      <w:r w:rsidR="00C23E08">
        <w:t>zde</w:t>
      </w:r>
      <w:r w:rsidR="00D02385">
        <w:t xml:space="preserve"> </w:t>
      </w:r>
      <w:r w:rsidR="003030CA" w:rsidRPr="003C2434">
        <w:t>poskyt</w:t>
      </w:r>
      <w:r w:rsidR="00C23E08">
        <w:t>ovány</w:t>
      </w:r>
      <w:r w:rsidR="003030CA" w:rsidRPr="003C2434">
        <w:t xml:space="preserve"> mimoškolní činnosti v</w:t>
      </w:r>
      <w:r w:rsidR="00C23E08">
        <w:t xml:space="preserve"> </w:t>
      </w:r>
      <w:r w:rsidR="003030CA" w:rsidRPr="003C2434">
        <w:t>podobě 4 kroužků.</w:t>
      </w:r>
    </w:p>
    <w:p w14:paraId="01138885" w14:textId="4DE14255" w:rsidR="00D74714" w:rsidRPr="003C2434" w:rsidRDefault="00D74714" w:rsidP="00113512">
      <w:pPr>
        <w:rPr>
          <w:rFonts w:cstheme="minorHAnsi"/>
        </w:rPr>
      </w:pPr>
      <w:r w:rsidRPr="003C2434">
        <w:rPr>
          <w:rFonts w:cstheme="minorHAnsi"/>
        </w:rPr>
        <w:t>Výuka žáků probíhá ve dvou samostatných budovách</w:t>
      </w:r>
      <w:r w:rsidR="003E619A" w:rsidRPr="003C2434">
        <w:rPr>
          <w:rFonts w:cstheme="minorHAnsi"/>
        </w:rPr>
        <w:t xml:space="preserve">. </w:t>
      </w:r>
      <w:r w:rsidR="00C23E08">
        <w:rPr>
          <w:rFonts w:cstheme="minorHAnsi"/>
        </w:rPr>
        <w:t xml:space="preserve">V první budově, viz Obrázek </w:t>
      </w:r>
      <w:r w:rsidR="00D041CF">
        <w:rPr>
          <w:rFonts w:cstheme="minorHAnsi"/>
        </w:rPr>
        <w:t>4</w:t>
      </w:r>
      <w:r w:rsidR="00C23E08">
        <w:rPr>
          <w:rFonts w:cstheme="minorHAnsi"/>
        </w:rPr>
        <w:t>, dochází k výuce žáků</w:t>
      </w:r>
      <w:r w:rsidR="003E619A" w:rsidRPr="003C2434">
        <w:rPr>
          <w:rFonts w:cstheme="minorHAnsi"/>
        </w:rPr>
        <w:t xml:space="preserve"> 1</w:t>
      </w:r>
      <w:r w:rsidR="00C23E08">
        <w:rPr>
          <w:rFonts w:cstheme="minorHAnsi"/>
        </w:rPr>
        <w:t>.</w:t>
      </w:r>
      <w:r w:rsidR="003E619A" w:rsidRPr="003C2434">
        <w:rPr>
          <w:rFonts w:cstheme="minorHAnsi"/>
        </w:rPr>
        <w:t xml:space="preserve"> až 4</w:t>
      </w:r>
      <w:r w:rsidR="00C23E08">
        <w:rPr>
          <w:rFonts w:cstheme="minorHAnsi"/>
        </w:rPr>
        <w:t>.</w:t>
      </w:r>
      <w:r w:rsidR="003E619A" w:rsidRPr="003C2434">
        <w:rPr>
          <w:rFonts w:cstheme="minorHAnsi"/>
        </w:rPr>
        <w:t xml:space="preserve"> třídy</w:t>
      </w:r>
      <w:r w:rsidR="008A45C7" w:rsidRPr="003C2434">
        <w:rPr>
          <w:rFonts w:cstheme="minorHAnsi"/>
        </w:rPr>
        <w:t>. Naproti této</w:t>
      </w:r>
      <w:r w:rsidR="003E619A" w:rsidRPr="003C2434">
        <w:rPr>
          <w:rFonts w:cstheme="minorHAnsi"/>
        </w:rPr>
        <w:t xml:space="preserve"> budov</w:t>
      </w:r>
      <w:r w:rsidR="009F33B9">
        <w:rPr>
          <w:rFonts w:cstheme="minorHAnsi"/>
        </w:rPr>
        <w:t xml:space="preserve">ě </w:t>
      </w:r>
      <w:r w:rsidR="003E619A" w:rsidRPr="003C2434">
        <w:rPr>
          <w:rFonts w:cstheme="minorHAnsi"/>
        </w:rPr>
        <w:t>je umístěna tělocvična a nov</w:t>
      </w:r>
      <w:r w:rsidR="009F33B9">
        <w:rPr>
          <w:rFonts w:cstheme="minorHAnsi"/>
        </w:rPr>
        <w:t>ě</w:t>
      </w:r>
      <w:r w:rsidR="003E619A" w:rsidRPr="003C2434">
        <w:rPr>
          <w:rFonts w:cstheme="minorHAnsi"/>
        </w:rPr>
        <w:t xml:space="preserve"> vybudovaný venkovní sportovní areál, kde </w:t>
      </w:r>
      <w:r w:rsidR="009F33B9">
        <w:rPr>
          <w:rFonts w:cstheme="minorHAnsi"/>
        </w:rPr>
        <w:t xml:space="preserve">je možná výuka </w:t>
      </w:r>
      <w:r w:rsidR="003E619A" w:rsidRPr="003C2434">
        <w:rPr>
          <w:rFonts w:cstheme="minorHAnsi"/>
        </w:rPr>
        <w:t>různ</w:t>
      </w:r>
      <w:r w:rsidR="009F33B9">
        <w:rPr>
          <w:rFonts w:cstheme="minorHAnsi"/>
        </w:rPr>
        <w:t>ých</w:t>
      </w:r>
      <w:r w:rsidR="003E619A" w:rsidRPr="003C2434">
        <w:rPr>
          <w:rFonts w:cstheme="minorHAnsi"/>
        </w:rPr>
        <w:t xml:space="preserve"> sportovní</w:t>
      </w:r>
      <w:r w:rsidR="009F33B9">
        <w:rPr>
          <w:rFonts w:cstheme="minorHAnsi"/>
        </w:rPr>
        <w:t>ch</w:t>
      </w:r>
      <w:r w:rsidR="003E619A" w:rsidRPr="003C2434">
        <w:rPr>
          <w:rFonts w:cstheme="minorHAnsi"/>
        </w:rPr>
        <w:t xml:space="preserve"> aktivit od</w:t>
      </w:r>
      <w:r w:rsidR="009F33B9">
        <w:rPr>
          <w:rFonts w:cstheme="minorHAnsi"/>
        </w:rPr>
        <w:t> </w:t>
      </w:r>
      <w:r w:rsidR="003E619A" w:rsidRPr="003C2434">
        <w:rPr>
          <w:rFonts w:cstheme="minorHAnsi"/>
        </w:rPr>
        <w:t xml:space="preserve">volejbalu, fotbalu až po tenis. </w:t>
      </w:r>
      <w:r w:rsidR="009F33B9">
        <w:rPr>
          <w:rFonts w:cstheme="minorHAnsi"/>
        </w:rPr>
        <w:t xml:space="preserve">Sportovní areál </w:t>
      </w:r>
      <w:r w:rsidR="003E619A" w:rsidRPr="003C2434">
        <w:rPr>
          <w:rFonts w:cstheme="minorHAnsi"/>
        </w:rPr>
        <w:t xml:space="preserve">bohužel </w:t>
      </w:r>
      <w:r w:rsidR="009F33B9">
        <w:rPr>
          <w:rFonts w:cstheme="minorHAnsi"/>
        </w:rPr>
        <w:t>nedisponuje</w:t>
      </w:r>
      <w:r w:rsidR="003E619A" w:rsidRPr="003C2434">
        <w:rPr>
          <w:rFonts w:cstheme="minorHAnsi"/>
        </w:rPr>
        <w:t xml:space="preserve"> běžeckou dráhou</w:t>
      </w:r>
      <w:r w:rsidR="009F33B9">
        <w:rPr>
          <w:rFonts w:cstheme="minorHAnsi"/>
        </w:rPr>
        <w:t xml:space="preserve">, viz Obrázek </w:t>
      </w:r>
      <w:r w:rsidR="00D041CF">
        <w:rPr>
          <w:rFonts w:cstheme="minorHAnsi"/>
        </w:rPr>
        <w:t>5</w:t>
      </w:r>
      <w:r w:rsidR="009F33B9">
        <w:rPr>
          <w:rFonts w:cstheme="minorHAnsi"/>
        </w:rPr>
        <w:t xml:space="preserve">. V druhé budově, viz Obrázek </w:t>
      </w:r>
      <w:r w:rsidR="00D041CF">
        <w:rPr>
          <w:rFonts w:cstheme="minorHAnsi"/>
        </w:rPr>
        <w:t>6</w:t>
      </w:r>
      <w:r w:rsidR="009F33B9">
        <w:rPr>
          <w:rFonts w:cstheme="minorHAnsi"/>
        </w:rPr>
        <w:t xml:space="preserve">, jsou vyučováni žáci v 5. </w:t>
      </w:r>
      <w:r w:rsidR="00797A2D">
        <w:rPr>
          <w:rFonts w:cstheme="minorHAnsi"/>
        </w:rPr>
        <w:t>a</w:t>
      </w:r>
      <w:r w:rsidR="009F33B9">
        <w:rPr>
          <w:rFonts w:cstheme="minorHAnsi"/>
        </w:rPr>
        <w:t xml:space="preserve">ž 9. </w:t>
      </w:r>
      <w:r w:rsidR="00797A2D">
        <w:rPr>
          <w:rFonts w:cstheme="minorHAnsi"/>
        </w:rPr>
        <w:t>r</w:t>
      </w:r>
      <w:r w:rsidR="009F33B9">
        <w:rPr>
          <w:rFonts w:cstheme="minorHAnsi"/>
        </w:rPr>
        <w:t>očníku.</w:t>
      </w:r>
    </w:p>
    <w:p w14:paraId="4136B45B" w14:textId="3BFA8A1E" w:rsidR="00C23E08" w:rsidRPr="003C2434" w:rsidRDefault="00C23E08" w:rsidP="00C23E08">
      <w:pPr>
        <w:pStyle w:val="Oznaentabulkyobrzku"/>
      </w:pPr>
      <w:bookmarkStart w:id="29" w:name="_Toc161952682"/>
      <w:r w:rsidRPr="003C2434">
        <w:lastRenderedPageBreak/>
        <w:t xml:space="preserve">Obrázek </w:t>
      </w:r>
      <w:r w:rsidR="00D041CF">
        <w:t>4</w:t>
      </w:r>
      <w:bookmarkEnd w:id="29"/>
    </w:p>
    <w:p w14:paraId="6AB1DB5A" w14:textId="77777777" w:rsidR="00C23E08" w:rsidRPr="00BF2714" w:rsidRDefault="00C23E08" w:rsidP="00C23E08">
      <w:pPr>
        <w:pStyle w:val="Nzevtabulkyobrzku"/>
        <w:rPr>
          <w:rFonts w:cstheme="minorHAnsi"/>
        </w:rPr>
      </w:pPr>
      <w:r w:rsidRPr="003C2434">
        <w:rPr>
          <w:sz w:val="23"/>
          <w:szCs w:val="23"/>
        </w:rPr>
        <w:t xml:space="preserve">Základní škola ve Skalici </w:t>
      </w:r>
      <w:r>
        <w:rPr>
          <w:sz w:val="23"/>
          <w:szCs w:val="23"/>
        </w:rPr>
        <w:t>1.</w:t>
      </w:r>
      <w:r w:rsidRPr="003C2434">
        <w:rPr>
          <w:sz w:val="23"/>
          <w:szCs w:val="23"/>
        </w:rPr>
        <w:t xml:space="preserve"> stupeň </w:t>
      </w:r>
      <w:r w:rsidRPr="00BF2714">
        <w:rPr>
          <w:sz w:val="23"/>
          <w:szCs w:val="23"/>
        </w:rPr>
        <w:t>(</w:t>
      </w:r>
      <w:hyperlink r:id="rId14" w:history="1">
        <w:r w:rsidRPr="00BF2714">
          <w:rPr>
            <w:rStyle w:val="Hypertextovodkaz"/>
            <w:color w:val="auto"/>
            <w:u w:val="none"/>
          </w:rPr>
          <w:t>Budovy a prostory školy: ZŠ a MŠ Skalice u České Lípy (zsms-skalice.cz)</w:t>
        </w:r>
      </w:hyperlink>
      <w:r>
        <w:t>)</w:t>
      </w:r>
    </w:p>
    <w:p w14:paraId="4438F2CC" w14:textId="77777777" w:rsidR="00C23E08" w:rsidRPr="003C2434" w:rsidRDefault="00C23E08" w:rsidP="00C23E08">
      <w:pPr>
        <w:ind w:firstLine="0"/>
        <w:jc w:val="center"/>
        <w:rPr>
          <w:rFonts w:cstheme="minorHAnsi"/>
        </w:rPr>
      </w:pPr>
      <w:r w:rsidRPr="003C2434">
        <w:rPr>
          <w:rFonts w:cstheme="minorHAnsi"/>
          <w:noProof/>
          <w:lang w:val="cs-CZ"/>
        </w:rPr>
        <w:drawing>
          <wp:inline distT="0" distB="0" distL="0" distR="0" wp14:anchorId="296B5348" wp14:editId="1566B4F8">
            <wp:extent cx="3645725" cy="2416210"/>
            <wp:effectExtent l="0" t="0" r="0" b="3175"/>
            <wp:docPr id="7" name="Obrázek 7" descr="Obsah obrázku venku, tráva, obloh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descr="Obsah obrázku venku, tráva, obloha, budova&#10;&#10;Popis byl vytvořen automaticky"/>
                    <pic:cNvPicPr/>
                  </pic:nvPicPr>
                  <pic:blipFill>
                    <a:blip r:embed="rId15"/>
                    <a:stretch>
                      <a:fillRect/>
                    </a:stretch>
                  </pic:blipFill>
                  <pic:spPr>
                    <a:xfrm>
                      <a:off x="0" y="0"/>
                      <a:ext cx="3656278" cy="2423204"/>
                    </a:xfrm>
                    <a:prstGeom prst="rect">
                      <a:avLst/>
                    </a:prstGeom>
                  </pic:spPr>
                </pic:pic>
              </a:graphicData>
            </a:graphic>
          </wp:inline>
        </w:drawing>
      </w:r>
    </w:p>
    <w:p w14:paraId="56F75665" w14:textId="7015629C" w:rsidR="009F33B9" w:rsidRDefault="009F33B9" w:rsidP="009F33B9">
      <w:pPr>
        <w:pStyle w:val="Oznaentabulkyobrzku"/>
        <w:rPr>
          <w:bCs/>
          <w:sz w:val="23"/>
          <w:szCs w:val="23"/>
        </w:rPr>
      </w:pPr>
      <w:bookmarkStart w:id="30" w:name="_Toc161952683"/>
      <w:r w:rsidRPr="003C2434">
        <w:rPr>
          <w:bCs/>
          <w:sz w:val="23"/>
          <w:szCs w:val="23"/>
        </w:rPr>
        <w:t xml:space="preserve">Obrázek </w:t>
      </w:r>
      <w:r w:rsidR="00D041CF">
        <w:rPr>
          <w:bCs/>
          <w:sz w:val="23"/>
          <w:szCs w:val="23"/>
        </w:rPr>
        <w:t>5</w:t>
      </w:r>
      <w:bookmarkEnd w:id="30"/>
    </w:p>
    <w:p w14:paraId="44E2818B" w14:textId="77777777" w:rsidR="009F33B9" w:rsidRDefault="009F33B9" w:rsidP="009F33B9">
      <w:pPr>
        <w:pStyle w:val="Nzevtabulkyobrzku"/>
      </w:pPr>
      <w:r>
        <w:rPr>
          <w:bCs/>
          <w:sz w:val="23"/>
          <w:szCs w:val="23"/>
        </w:rPr>
        <w:t>V</w:t>
      </w:r>
      <w:r w:rsidRPr="003C2434">
        <w:rPr>
          <w:bCs/>
          <w:sz w:val="23"/>
          <w:szCs w:val="23"/>
        </w:rPr>
        <w:t>e</w:t>
      </w:r>
      <w:r w:rsidRPr="003C2434">
        <w:rPr>
          <w:sz w:val="23"/>
          <w:szCs w:val="23"/>
        </w:rPr>
        <w:t>nkovní sportovní areál (</w:t>
      </w:r>
      <w:r w:rsidRPr="009F33B9">
        <w:t>Škola nás baví: ZŠ a MŠ Skalice u České Lípy (zsms-skalice.cz)</w:t>
      </w:r>
      <w:r w:rsidRPr="003C2434">
        <w:t>)</w:t>
      </w:r>
    </w:p>
    <w:p w14:paraId="69BA3522" w14:textId="36F089C8" w:rsidR="009F33B9" w:rsidRPr="003C2434" w:rsidRDefault="009F33B9" w:rsidP="009F33B9">
      <w:pPr>
        <w:ind w:firstLine="0"/>
        <w:jc w:val="center"/>
      </w:pPr>
      <w:r w:rsidRPr="003C2434">
        <w:rPr>
          <w:noProof/>
          <w:lang w:val="cs-CZ"/>
        </w:rPr>
        <w:drawing>
          <wp:inline distT="0" distB="0" distL="0" distR="0" wp14:anchorId="27954E64" wp14:editId="25ED2187">
            <wp:extent cx="2771775" cy="2076450"/>
            <wp:effectExtent l="0" t="0" r="9525" b="0"/>
            <wp:docPr id="9" name="Obrázek 9" descr="Obsah obrázku venku, sport, kurt, Sportoviště&#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venku, sport, kurt, Sportoviště&#10;&#10;Popis byl vytvořen automaticky"/>
                    <pic:cNvPicPr/>
                  </pic:nvPicPr>
                  <pic:blipFill>
                    <a:blip r:embed="rId16"/>
                    <a:stretch>
                      <a:fillRect/>
                    </a:stretch>
                  </pic:blipFill>
                  <pic:spPr>
                    <a:xfrm>
                      <a:off x="0" y="0"/>
                      <a:ext cx="2771775" cy="2076450"/>
                    </a:xfrm>
                    <a:prstGeom prst="rect">
                      <a:avLst/>
                    </a:prstGeom>
                  </pic:spPr>
                </pic:pic>
              </a:graphicData>
            </a:graphic>
          </wp:inline>
        </w:drawing>
      </w:r>
    </w:p>
    <w:p w14:paraId="57C7538D" w14:textId="77777777" w:rsidR="00C23E08" w:rsidRPr="003C2434" w:rsidRDefault="00C23E08" w:rsidP="00C23E08">
      <w:pPr>
        <w:rPr>
          <w:rFonts w:cstheme="minorHAnsi"/>
        </w:rPr>
      </w:pPr>
    </w:p>
    <w:p w14:paraId="14DD2117" w14:textId="440BA918" w:rsidR="00C23E08" w:rsidRDefault="00C23E08" w:rsidP="00C23E08">
      <w:pPr>
        <w:pStyle w:val="Oznaentabulkyobrzku"/>
      </w:pPr>
      <w:bookmarkStart w:id="31" w:name="_Toc161952684"/>
      <w:r w:rsidRPr="003C2434">
        <w:lastRenderedPageBreak/>
        <w:t xml:space="preserve">Obrázek </w:t>
      </w:r>
      <w:r w:rsidR="00D041CF">
        <w:t>6</w:t>
      </w:r>
      <w:bookmarkEnd w:id="31"/>
    </w:p>
    <w:p w14:paraId="024B332B" w14:textId="77777777" w:rsidR="00C23E08" w:rsidRPr="00C23E08" w:rsidRDefault="00C23E08" w:rsidP="00C23E08">
      <w:pPr>
        <w:pStyle w:val="Nzevtabulkyobrzku"/>
      </w:pPr>
      <w:r w:rsidRPr="003C2434">
        <w:t xml:space="preserve">Základní škola ve Skalici </w:t>
      </w:r>
      <w:r>
        <w:t>2.</w:t>
      </w:r>
      <w:r w:rsidRPr="003C2434">
        <w:t xml:space="preserve"> Stupeň</w:t>
      </w:r>
      <w:r>
        <w:t xml:space="preserve"> </w:t>
      </w:r>
      <w:r w:rsidRPr="00C23E08">
        <w:t>(</w:t>
      </w:r>
      <w:hyperlink r:id="rId17" w:history="1">
        <w:r w:rsidRPr="00C23E08">
          <w:rPr>
            <w:rStyle w:val="Hypertextovodkaz"/>
            <w:color w:val="auto"/>
            <w:u w:val="none"/>
          </w:rPr>
          <w:t>Budovy a prostory školy: ZŠ a MŠ Skalice u České Lípy (zsms-skalice.cz)</w:t>
        </w:r>
      </w:hyperlink>
      <w:r w:rsidRPr="00C23E08">
        <w:t>)</w:t>
      </w:r>
    </w:p>
    <w:p w14:paraId="19F6BADC" w14:textId="77777777" w:rsidR="00C23E08" w:rsidRPr="003C2434" w:rsidRDefault="00C23E08" w:rsidP="00C23E08">
      <w:pPr>
        <w:ind w:firstLine="0"/>
        <w:jc w:val="center"/>
        <w:rPr>
          <w:rFonts w:cstheme="minorHAnsi"/>
        </w:rPr>
      </w:pPr>
      <w:r w:rsidRPr="003C2434">
        <w:rPr>
          <w:rFonts w:cstheme="minorHAnsi"/>
          <w:noProof/>
          <w:lang w:val="cs-CZ"/>
        </w:rPr>
        <w:drawing>
          <wp:inline distT="0" distB="0" distL="0" distR="0" wp14:anchorId="20395055" wp14:editId="51CB963C">
            <wp:extent cx="3681350" cy="2442365"/>
            <wp:effectExtent l="0" t="0" r="0" b="0"/>
            <wp:docPr id="6" name="Obrázek 6" descr="Obsah obrázku venku, okno, obloha,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venku, okno, obloha, budova&#10;&#10;Popis byl vytvořen automaticky"/>
                    <pic:cNvPicPr/>
                  </pic:nvPicPr>
                  <pic:blipFill>
                    <a:blip r:embed="rId18"/>
                    <a:stretch>
                      <a:fillRect/>
                    </a:stretch>
                  </pic:blipFill>
                  <pic:spPr>
                    <a:xfrm>
                      <a:off x="0" y="0"/>
                      <a:ext cx="3690812" cy="2448642"/>
                    </a:xfrm>
                    <a:prstGeom prst="rect">
                      <a:avLst/>
                    </a:prstGeom>
                  </pic:spPr>
                </pic:pic>
              </a:graphicData>
            </a:graphic>
          </wp:inline>
        </w:drawing>
      </w:r>
    </w:p>
    <w:p w14:paraId="088A0F5B" w14:textId="77777777" w:rsidR="00C51C9F" w:rsidRPr="003C2434" w:rsidRDefault="00C51C9F" w:rsidP="00113512">
      <w:pPr>
        <w:rPr>
          <w:rFonts w:cstheme="minorHAnsi"/>
          <w:noProof/>
          <w:lang w:val="cs-CZ"/>
        </w:rPr>
      </w:pPr>
    </w:p>
    <w:p w14:paraId="262722CD" w14:textId="1F91E5A7" w:rsidR="00123CAC" w:rsidRPr="003C2434" w:rsidRDefault="00D51BCC" w:rsidP="00D51BCC">
      <w:pPr>
        <w:pStyle w:val="Nadpis1"/>
        <w:rPr>
          <w:rFonts w:asciiTheme="minorHAnsi" w:hAnsiTheme="minorHAnsi" w:cstheme="minorHAnsi"/>
        </w:rPr>
      </w:pPr>
      <w:bookmarkStart w:id="32" w:name="_Toc161954803"/>
      <w:r w:rsidRPr="003C2434">
        <w:rPr>
          <w:rFonts w:asciiTheme="minorHAnsi" w:hAnsiTheme="minorHAnsi" w:cstheme="minorHAnsi"/>
        </w:rPr>
        <w:lastRenderedPageBreak/>
        <w:t>C</w:t>
      </w:r>
      <w:r w:rsidR="0078000D">
        <w:rPr>
          <w:rFonts w:asciiTheme="minorHAnsi" w:hAnsiTheme="minorHAnsi" w:cstheme="minorHAnsi"/>
        </w:rPr>
        <w:t>íle a výzkumné otázky</w:t>
      </w:r>
      <w:bookmarkEnd w:id="32"/>
    </w:p>
    <w:p w14:paraId="466EE651" w14:textId="77777777" w:rsidR="00D51BCC" w:rsidRPr="003C2434" w:rsidRDefault="00970156" w:rsidP="00CB58D7">
      <w:pPr>
        <w:pStyle w:val="Nadpis2"/>
        <w:rPr>
          <w:lang w:val="cs-CZ"/>
        </w:rPr>
      </w:pPr>
      <w:bookmarkStart w:id="33" w:name="_Toc161954804"/>
      <w:r w:rsidRPr="003C2434">
        <w:rPr>
          <w:lang w:val="cs-CZ"/>
        </w:rPr>
        <w:t>Hlavní cíl</w:t>
      </w:r>
      <w:bookmarkEnd w:id="33"/>
    </w:p>
    <w:p w14:paraId="27869515" w14:textId="4B5A5FC5" w:rsidR="00970156" w:rsidRPr="003C2434" w:rsidRDefault="00C3408C" w:rsidP="001D7119">
      <w:pPr>
        <w:rPr>
          <w:rFonts w:cstheme="minorHAnsi"/>
          <w:lang w:val="cs-CZ"/>
        </w:rPr>
      </w:pPr>
      <w:r w:rsidRPr="00C3408C">
        <w:rPr>
          <w:rFonts w:cstheme="minorHAnsi"/>
          <w:lang w:val="cs-CZ"/>
        </w:rPr>
        <w:t>C</w:t>
      </w:r>
      <w:r w:rsidR="00E241D9" w:rsidRPr="003C2434">
        <w:rPr>
          <w:rFonts w:cstheme="minorHAnsi"/>
          <w:lang w:val="cs-CZ"/>
        </w:rPr>
        <w:t xml:space="preserve">ílem této diplomové práce bylo </w:t>
      </w:r>
      <w:r w:rsidRPr="003C2434">
        <w:rPr>
          <w:rFonts w:cstheme="minorHAnsi"/>
          <w:lang w:val="cs-CZ"/>
        </w:rPr>
        <w:t>24hodinové</w:t>
      </w:r>
      <w:r w:rsidRPr="00C3408C">
        <w:rPr>
          <w:rFonts w:cstheme="minorHAnsi"/>
          <w:lang w:val="cs-CZ"/>
        </w:rPr>
        <w:t xml:space="preserve"> sledování </w:t>
      </w:r>
      <w:r w:rsidR="00E81F69" w:rsidRPr="003C2434">
        <w:rPr>
          <w:rFonts w:cstheme="minorHAnsi"/>
          <w:lang w:val="cs-CZ"/>
        </w:rPr>
        <w:t>pohybov</w:t>
      </w:r>
      <w:r>
        <w:rPr>
          <w:rFonts w:cstheme="minorHAnsi"/>
          <w:lang w:val="cs-CZ"/>
        </w:rPr>
        <w:t xml:space="preserve">é </w:t>
      </w:r>
      <w:r w:rsidR="00E81F69" w:rsidRPr="003C2434">
        <w:rPr>
          <w:rFonts w:cstheme="minorHAnsi"/>
          <w:lang w:val="cs-CZ"/>
        </w:rPr>
        <w:t>aktivity</w:t>
      </w:r>
      <w:r>
        <w:rPr>
          <w:rFonts w:cstheme="minorHAnsi"/>
          <w:lang w:val="cs-CZ"/>
        </w:rPr>
        <w:t>, sedavého chování a spánku</w:t>
      </w:r>
      <w:r w:rsidR="00E81F69" w:rsidRPr="003C2434">
        <w:rPr>
          <w:rFonts w:cstheme="minorHAnsi"/>
          <w:lang w:val="cs-CZ"/>
        </w:rPr>
        <w:t xml:space="preserve"> dětí a jejich rodičů</w:t>
      </w:r>
      <w:r>
        <w:rPr>
          <w:rFonts w:cstheme="minorHAnsi"/>
          <w:lang w:val="cs-CZ"/>
        </w:rPr>
        <w:t xml:space="preserve"> </w:t>
      </w:r>
      <w:r w:rsidR="00E81F69" w:rsidRPr="003C2434">
        <w:rPr>
          <w:rFonts w:cstheme="minorHAnsi"/>
          <w:lang w:val="cs-CZ"/>
        </w:rPr>
        <w:t xml:space="preserve">pomocí akcelerometru </w:t>
      </w:r>
      <w:proofErr w:type="spellStart"/>
      <w:r w:rsidR="00351A2E" w:rsidRPr="003C2434">
        <w:rPr>
          <w:rFonts w:cstheme="minorHAnsi"/>
          <w:lang w:val="cs-CZ"/>
        </w:rPr>
        <w:t>Actigraf</w:t>
      </w:r>
      <w:proofErr w:type="spellEnd"/>
      <w:r w:rsidR="00351A2E" w:rsidRPr="003C2434">
        <w:rPr>
          <w:rFonts w:cstheme="minorHAnsi"/>
          <w:lang w:val="cs-CZ"/>
        </w:rPr>
        <w:t xml:space="preserve"> GT3X </w:t>
      </w:r>
      <w:r w:rsidR="00E81F69" w:rsidRPr="003C2434">
        <w:rPr>
          <w:rFonts w:cstheme="minorHAnsi"/>
          <w:lang w:val="cs-CZ"/>
        </w:rPr>
        <w:t xml:space="preserve">ve vybrané </w:t>
      </w:r>
      <w:r w:rsidR="008D6FB2" w:rsidRPr="008D6FB2">
        <w:t>Základní škol</w:t>
      </w:r>
      <w:r w:rsidR="008D6FB2">
        <w:t>e</w:t>
      </w:r>
      <w:r w:rsidR="008D6FB2" w:rsidRPr="008D6FB2">
        <w:t xml:space="preserve"> a Mateřsk</w:t>
      </w:r>
      <w:r w:rsidR="008D6FB2">
        <w:t>é</w:t>
      </w:r>
      <w:r w:rsidR="008D6FB2" w:rsidRPr="008D6FB2">
        <w:t xml:space="preserve"> škol</w:t>
      </w:r>
      <w:r w:rsidR="008D6FB2">
        <w:t>e</w:t>
      </w:r>
      <w:r w:rsidR="008D6FB2" w:rsidRPr="008D6FB2">
        <w:t xml:space="preserve"> Skalice u</w:t>
      </w:r>
      <w:r>
        <w:t xml:space="preserve"> </w:t>
      </w:r>
      <w:r w:rsidR="008D6FB2" w:rsidRPr="008D6FB2">
        <w:t>České Lípy, okres Česká Lípa, příspěvková organizace</w:t>
      </w:r>
      <w:r w:rsidR="00E81F69" w:rsidRPr="003C2434">
        <w:rPr>
          <w:rFonts w:cstheme="minorHAnsi"/>
          <w:lang w:val="cs-CZ"/>
        </w:rPr>
        <w:t>.</w:t>
      </w:r>
      <w:r>
        <w:rPr>
          <w:rFonts w:cstheme="minorHAnsi"/>
          <w:lang w:val="cs-CZ"/>
        </w:rPr>
        <w:t xml:space="preserve"> </w:t>
      </w:r>
    </w:p>
    <w:p w14:paraId="7112106E" w14:textId="77777777" w:rsidR="00970156" w:rsidRPr="003C2434" w:rsidRDefault="00970156" w:rsidP="00CB58D7">
      <w:pPr>
        <w:pStyle w:val="Nadpis2"/>
        <w:rPr>
          <w:lang w:val="cs-CZ"/>
        </w:rPr>
      </w:pPr>
      <w:bookmarkStart w:id="34" w:name="_Toc161954805"/>
      <w:r w:rsidRPr="003C2434">
        <w:rPr>
          <w:lang w:val="cs-CZ"/>
        </w:rPr>
        <w:t>Dílčí cíle</w:t>
      </w:r>
      <w:bookmarkEnd w:id="34"/>
    </w:p>
    <w:p w14:paraId="328C8317" w14:textId="6B9F932A" w:rsidR="00980960" w:rsidRDefault="00F134D9" w:rsidP="00980960">
      <w:pPr>
        <w:pStyle w:val="Odstavecseseznamem"/>
        <w:numPr>
          <w:ilvl w:val="0"/>
          <w:numId w:val="51"/>
        </w:numPr>
        <w:ind w:left="1134" w:hanging="578"/>
      </w:pPr>
      <w:r w:rsidRPr="0078000D">
        <w:t>Zjistit,</w:t>
      </w:r>
      <w:r w:rsidR="0023688A" w:rsidRPr="0078000D">
        <w:t xml:space="preserve"> </w:t>
      </w:r>
      <w:r w:rsidR="00980960">
        <w:t>jakým způsobem</w:t>
      </w:r>
      <w:r>
        <w:t xml:space="preserve"> spolu děti a rodiče tráví společný čas</w:t>
      </w:r>
      <w:r w:rsidR="00980960">
        <w:t xml:space="preserve"> a mají-li nastavená nějaká rodičovská pravidla.</w:t>
      </w:r>
    </w:p>
    <w:p w14:paraId="00262A0A" w14:textId="6A549732" w:rsidR="00716201" w:rsidRDefault="00716201" w:rsidP="00733BBA">
      <w:pPr>
        <w:pStyle w:val="Odstavecseseznamem"/>
        <w:numPr>
          <w:ilvl w:val="0"/>
          <w:numId w:val="51"/>
        </w:numPr>
        <w:ind w:left="1134" w:hanging="578"/>
      </w:pPr>
      <w:r>
        <w:t xml:space="preserve">Zjistit, kolik času děti průměrně tráví střední a vyšší </w:t>
      </w:r>
      <w:r w:rsidR="008B4E65">
        <w:t xml:space="preserve">intenzitou pohybové aktivity </w:t>
      </w:r>
      <w:r>
        <w:t>během pracovního týdne.</w:t>
      </w:r>
    </w:p>
    <w:p w14:paraId="5BB3B64F" w14:textId="6918AF3F" w:rsidR="00716201" w:rsidRDefault="00716201" w:rsidP="00733BBA">
      <w:pPr>
        <w:pStyle w:val="Odstavecseseznamem"/>
        <w:numPr>
          <w:ilvl w:val="0"/>
          <w:numId w:val="51"/>
        </w:numPr>
        <w:ind w:left="1134" w:hanging="578"/>
      </w:pPr>
      <w:r>
        <w:t xml:space="preserve">Zjistit, kolik času děti průměrně tráví střední a vyšší </w:t>
      </w:r>
      <w:r w:rsidR="008B4E65">
        <w:t>intenzitou pohybové aktivity</w:t>
      </w:r>
      <w:r>
        <w:t xml:space="preserve"> během víkendu.</w:t>
      </w:r>
    </w:p>
    <w:p w14:paraId="222A4002" w14:textId="779FFA25" w:rsidR="00733BBA" w:rsidRDefault="00716201" w:rsidP="00733BBA">
      <w:pPr>
        <w:pStyle w:val="Odstavecseseznamem"/>
        <w:numPr>
          <w:ilvl w:val="0"/>
          <w:numId w:val="51"/>
        </w:numPr>
        <w:ind w:left="1134" w:hanging="578"/>
      </w:pPr>
      <w:r>
        <w:t>Zjistit, zda je rozdíl v</w:t>
      </w:r>
      <w:r w:rsidR="0068608C">
        <w:t>e 24hodinové</w:t>
      </w:r>
      <w:r w:rsidR="000B778C">
        <w:t>m</w:t>
      </w:r>
      <w:r w:rsidR="008B4E65">
        <w:t xml:space="preserve"> pohybovém chování</w:t>
      </w:r>
      <w:r w:rsidR="0068608C">
        <w:t xml:space="preserve"> </w:t>
      </w:r>
      <w:r>
        <w:t>dív</w:t>
      </w:r>
      <w:r w:rsidR="0068608C">
        <w:t>e</w:t>
      </w:r>
      <w:r>
        <w:t>k a chlapc</w:t>
      </w:r>
      <w:r w:rsidR="0068608C">
        <w:t>ů</w:t>
      </w:r>
      <w:r>
        <w:t>.</w:t>
      </w:r>
    </w:p>
    <w:p w14:paraId="5981324A" w14:textId="5BE2CD9C" w:rsidR="00733BBA" w:rsidRDefault="00466416" w:rsidP="00733BBA">
      <w:pPr>
        <w:pStyle w:val="Odstavecseseznamem"/>
        <w:numPr>
          <w:ilvl w:val="0"/>
          <w:numId w:val="51"/>
        </w:numPr>
        <w:ind w:left="1134" w:hanging="578"/>
      </w:pPr>
      <w:r w:rsidRPr="00733BBA">
        <w:t>Zjistit, zda</w:t>
      </w:r>
      <w:r w:rsidR="00022A7D">
        <w:t xml:space="preserve"> se</w:t>
      </w:r>
      <w:r w:rsidRPr="00733BBA">
        <w:t xml:space="preserve"> děti p</w:t>
      </w:r>
      <w:r w:rsidR="00022A7D">
        <w:t xml:space="preserve">otýkají s </w:t>
      </w:r>
      <w:r w:rsidR="007C0457" w:rsidRPr="00733BBA">
        <w:t>obezitou</w:t>
      </w:r>
      <w:r w:rsidR="00724752" w:rsidRPr="00733BBA">
        <w:t>.</w:t>
      </w:r>
    </w:p>
    <w:p w14:paraId="73BF1C24" w14:textId="336CF462" w:rsidR="007C5B96" w:rsidRDefault="00980960" w:rsidP="00733BBA">
      <w:pPr>
        <w:pStyle w:val="Odstavecseseznamem"/>
        <w:numPr>
          <w:ilvl w:val="0"/>
          <w:numId w:val="51"/>
        </w:numPr>
        <w:ind w:left="1134" w:hanging="578"/>
      </w:pPr>
      <w:r>
        <w:t>Popsat</w:t>
      </w:r>
      <w:r w:rsidR="00D81146">
        <w:t xml:space="preserve"> </w:t>
      </w:r>
      <w:r w:rsidR="00733BBA" w:rsidRPr="00733BBA">
        <w:t>24hodinov</w:t>
      </w:r>
      <w:r w:rsidR="00D81146">
        <w:t xml:space="preserve">é </w:t>
      </w:r>
      <w:r w:rsidR="009503AE">
        <w:t>pohybov</w:t>
      </w:r>
      <w:r w:rsidR="00D81146">
        <w:t>é</w:t>
      </w:r>
      <w:r w:rsidR="008B4E65">
        <w:t xml:space="preserve"> </w:t>
      </w:r>
      <w:r w:rsidR="009503AE">
        <w:t>chování</w:t>
      </w:r>
      <w:r w:rsidR="00733BBA" w:rsidRPr="00733BBA">
        <w:t xml:space="preserve"> matek a otců</w:t>
      </w:r>
      <w:r w:rsidR="004253E4">
        <w:t>.</w:t>
      </w:r>
    </w:p>
    <w:p w14:paraId="3FB39D5F" w14:textId="37CB87E2" w:rsidR="00980960" w:rsidRPr="00733BBA" w:rsidRDefault="00980960" w:rsidP="00733BBA">
      <w:pPr>
        <w:pStyle w:val="Odstavecseseznamem"/>
        <w:numPr>
          <w:ilvl w:val="0"/>
          <w:numId w:val="51"/>
        </w:numPr>
        <w:ind w:left="1134" w:hanging="578"/>
      </w:pPr>
      <w:r>
        <w:t>Charakterizovat prostředí, ve kterém žijí sledované děti.</w:t>
      </w:r>
    </w:p>
    <w:p w14:paraId="5602928D" w14:textId="5B7B27E6" w:rsidR="00970156" w:rsidRPr="003C2434" w:rsidRDefault="00970156" w:rsidP="00CB58D7">
      <w:pPr>
        <w:pStyle w:val="Nadpis2"/>
        <w:rPr>
          <w:lang w:val="cs-CZ"/>
        </w:rPr>
      </w:pPr>
      <w:bookmarkStart w:id="35" w:name="_Toc161954806"/>
      <w:r w:rsidRPr="003C2434">
        <w:rPr>
          <w:lang w:val="cs-CZ"/>
        </w:rPr>
        <w:t>Výzkumné otázky</w:t>
      </w:r>
      <w:bookmarkEnd w:id="35"/>
    </w:p>
    <w:p w14:paraId="790BA24E" w14:textId="0BD39733" w:rsidR="004253E4" w:rsidRDefault="00D81146" w:rsidP="00024CFD">
      <w:pPr>
        <w:pStyle w:val="Odstavecseseznamem"/>
        <w:numPr>
          <w:ilvl w:val="0"/>
          <w:numId w:val="44"/>
        </w:numPr>
      </w:pPr>
      <w:r>
        <w:t>Jaký je podíl rodičů a dětí s</w:t>
      </w:r>
      <w:r w:rsidR="00331FFE">
        <w:t xml:space="preserve"> </w:t>
      </w:r>
      <w:r>
        <w:t xml:space="preserve">dostatečnou délkou spánku? Jaký je podíl </w:t>
      </w:r>
      <w:r w:rsidR="000C53B5">
        <w:t>kvalitní</w:t>
      </w:r>
      <w:r w:rsidR="004D12CC">
        <w:t>ho spánku dětí?</w:t>
      </w:r>
    </w:p>
    <w:p w14:paraId="68911C62" w14:textId="479912B4" w:rsidR="00724752" w:rsidRDefault="00AF4278" w:rsidP="00024CFD">
      <w:pPr>
        <w:pStyle w:val="Odstavecseseznamem"/>
        <w:numPr>
          <w:ilvl w:val="0"/>
          <w:numId w:val="44"/>
        </w:numPr>
      </w:pPr>
      <w:r>
        <w:t xml:space="preserve">Jaká </w:t>
      </w:r>
      <w:r w:rsidR="00980960">
        <w:t xml:space="preserve">jsou </w:t>
      </w:r>
      <w:r>
        <w:t>uplatň</w:t>
      </w:r>
      <w:r w:rsidR="00980960">
        <w:t>ovaná</w:t>
      </w:r>
      <w:r>
        <w:t xml:space="preserve"> rodič</w:t>
      </w:r>
      <w:r w:rsidR="00980960">
        <w:t>ovská</w:t>
      </w:r>
      <w:r>
        <w:t xml:space="preserve"> pravidla u sledovaných dětí?</w:t>
      </w:r>
    </w:p>
    <w:p w14:paraId="392C3BA7" w14:textId="26024AFC" w:rsidR="00716201" w:rsidRDefault="00980960" w:rsidP="00716201">
      <w:pPr>
        <w:pStyle w:val="Odstavecseseznamem"/>
        <w:numPr>
          <w:ilvl w:val="0"/>
          <w:numId w:val="44"/>
        </w:numPr>
      </w:pPr>
      <w:r>
        <w:t xml:space="preserve">Kolik času děti </w:t>
      </w:r>
      <w:r w:rsidR="00716201" w:rsidRPr="0078000D">
        <w:t>tráví před obrazovk</w:t>
      </w:r>
      <w:r w:rsidR="000C53B5">
        <w:t>ou nebo</w:t>
      </w:r>
      <w:r w:rsidR="009D45B9">
        <w:t xml:space="preserve"> hraním </w:t>
      </w:r>
      <w:r w:rsidR="000C53B5">
        <w:t xml:space="preserve">počítačových </w:t>
      </w:r>
      <w:r w:rsidR="009D45B9">
        <w:t>her</w:t>
      </w:r>
      <w:r>
        <w:t>? M</w:t>
      </w:r>
      <w:r w:rsidR="00724752">
        <w:t xml:space="preserve">ají k dispozici vlastní pokoj a </w:t>
      </w:r>
      <w:r w:rsidR="000C53B5">
        <w:t>televizor?</w:t>
      </w:r>
    </w:p>
    <w:p w14:paraId="194F306E" w14:textId="2AB56CF7" w:rsidR="00DC1BA3" w:rsidRPr="00C74A2F" w:rsidRDefault="000C53B5" w:rsidP="00C74A2F">
      <w:pPr>
        <w:pStyle w:val="Odstavecseseznamem"/>
      </w:pPr>
      <w:r>
        <w:t>Jaké jsou možnosti dětí hrát si venku v</w:t>
      </w:r>
      <w:r w:rsidR="00733BBA">
        <w:t xml:space="preserve"> </w:t>
      </w:r>
      <w:r>
        <w:t>okolí jejich bydliště?</w:t>
      </w:r>
    </w:p>
    <w:p w14:paraId="0BF912EA" w14:textId="77777777" w:rsidR="00D51BCC" w:rsidRPr="003C2434" w:rsidRDefault="00D51BCC" w:rsidP="00D51BCC">
      <w:pPr>
        <w:pStyle w:val="Nadpis1"/>
        <w:rPr>
          <w:rFonts w:asciiTheme="minorHAnsi" w:hAnsiTheme="minorHAnsi" w:cstheme="minorHAnsi"/>
        </w:rPr>
      </w:pPr>
      <w:bookmarkStart w:id="36" w:name="_Toc161954807"/>
      <w:r w:rsidRPr="003C2434">
        <w:rPr>
          <w:rFonts w:asciiTheme="minorHAnsi" w:hAnsiTheme="minorHAnsi" w:cstheme="minorHAnsi"/>
        </w:rPr>
        <w:lastRenderedPageBreak/>
        <w:t>Metodika</w:t>
      </w:r>
      <w:bookmarkEnd w:id="36"/>
    </w:p>
    <w:p w14:paraId="6C63E173" w14:textId="51DED66B" w:rsidR="00983DCF" w:rsidRPr="003C2434" w:rsidRDefault="009D1A9D" w:rsidP="008D6FB2">
      <w:pPr>
        <w:rPr>
          <w:lang w:val="cs-CZ"/>
        </w:rPr>
      </w:pPr>
      <w:r w:rsidRPr="003C2434">
        <w:rPr>
          <w:lang w:val="cs-CZ"/>
        </w:rPr>
        <w:t>Tato diplomová práce je součástí projektu s</w:t>
      </w:r>
      <w:r w:rsidR="00B136B6">
        <w:rPr>
          <w:lang w:val="cs-CZ"/>
        </w:rPr>
        <w:t xml:space="preserve"> </w:t>
      </w:r>
      <w:r w:rsidRPr="003C2434">
        <w:rPr>
          <w:lang w:val="cs-CZ"/>
        </w:rPr>
        <w:t xml:space="preserve">názvem </w:t>
      </w:r>
      <w:r w:rsidR="00D376AF" w:rsidRPr="003C2434">
        <w:t>„</w:t>
      </w:r>
      <w:r w:rsidRPr="003C2434">
        <w:rPr>
          <w:lang w:val="cs-CZ"/>
        </w:rPr>
        <w:t>Vzorce 24hodinového chování rodičů a dětí v</w:t>
      </w:r>
      <w:r w:rsidR="00B136B6">
        <w:rPr>
          <w:lang w:val="cs-CZ"/>
        </w:rPr>
        <w:t xml:space="preserve"> </w:t>
      </w:r>
      <w:r w:rsidRPr="003C2434">
        <w:rPr>
          <w:lang w:val="cs-CZ"/>
        </w:rPr>
        <w:t>rodinách s</w:t>
      </w:r>
      <w:r w:rsidR="00B136B6">
        <w:rPr>
          <w:lang w:val="cs-CZ"/>
        </w:rPr>
        <w:t xml:space="preserve"> </w:t>
      </w:r>
      <w:r w:rsidRPr="003C2434">
        <w:rPr>
          <w:lang w:val="cs-CZ"/>
        </w:rPr>
        <w:t>dětmi ve věku 3-8 let</w:t>
      </w:r>
      <w:r w:rsidR="00D376AF" w:rsidRPr="003C2434">
        <w:t xml:space="preserve"> “</w:t>
      </w:r>
      <w:r w:rsidRPr="003C2434">
        <w:rPr>
          <w:lang w:val="cs-CZ"/>
        </w:rPr>
        <w:t xml:space="preserve">, který je veden pod registračním číslem </w:t>
      </w:r>
      <w:proofErr w:type="gramStart"/>
      <w:r w:rsidRPr="003C2434">
        <w:rPr>
          <w:lang w:val="cs-CZ"/>
        </w:rPr>
        <w:t>22-22465S</w:t>
      </w:r>
      <w:proofErr w:type="gramEnd"/>
      <w:r w:rsidRPr="003C2434">
        <w:rPr>
          <w:lang w:val="cs-CZ"/>
        </w:rPr>
        <w:t xml:space="preserve">. Tento projekt je financován Grantovou agenturou České </w:t>
      </w:r>
      <w:r w:rsidR="00D152F2" w:rsidRPr="003C2434">
        <w:rPr>
          <w:lang w:val="cs-CZ"/>
        </w:rPr>
        <w:t>republiky</w:t>
      </w:r>
      <w:r w:rsidR="00E40B99" w:rsidRPr="003C2434">
        <w:rPr>
          <w:lang w:val="cs-CZ"/>
        </w:rPr>
        <w:t xml:space="preserve"> a realizován Univerzitou Palackého v</w:t>
      </w:r>
      <w:r w:rsidR="00D152F2">
        <w:rPr>
          <w:lang w:val="cs-CZ"/>
        </w:rPr>
        <w:t xml:space="preserve"> </w:t>
      </w:r>
      <w:r w:rsidR="00E40B99" w:rsidRPr="003C2434">
        <w:rPr>
          <w:lang w:val="cs-CZ"/>
        </w:rPr>
        <w:t>Olomouci, konkrétně Fakultou tělesné kultury. Doba trvání tohoto projektu je od 1.1.202</w:t>
      </w:r>
      <w:r w:rsidR="00733BBA">
        <w:rPr>
          <w:lang w:val="cs-CZ"/>
        </w:rPr>
        <w:t>2</w:t>
      </w:r>
      <w:r w:rsidR="00E40B99" w:rsidRPr="003C2434">
        <w:rPr>
          <w:lang w:val="cs-CZ"/>
        </w:rPr>
        <w:t xml:space="preserve"> do 31.12.202</w:t>
      </w:r>
      <w:r w:rsidR="00733BBA">
        <w:rPr>
          <w:lang w:val="cs-CZ"/>
        </w:rPr>
        <w:t>4</w:t>
      </w:r>
      <w:r w:rsidR="00E40B99" w:rsidRPr="003C2434">
        <w:rPr>
          <w:lang w:val="cs-CZ"/>
        </w:rPr>
        <w:t xml:space="preserve">. </w:t>
      </w:r>
      <w:r w:rsidR="008C7673" w:rsidRPr="003C2434">
        <w:rPr>
          <w:lang w:val="cs-CZ"/>
        </w:rPr>
        <w:t>Koordinátorkou projektu</w:t>
      </w:r>
      <w:r w:rsidR="004E5819" w:rsidRPr="003C2434">
        <w:rPr>
          <w:lang w:val="cs-CZ"/>
        </w:rPr>
        <w:t xml:space="preserve"> je doc. Mgr. Dagmar Sigmundová, P</w:t>
      </w:r>
      <w:r w:rsidR="00983DCF" w:rsidRPr="003C2434">
        <w:rPr>
          <w:lang w:val="cs-CZ"/>
        </w:rPr>
        <w:t>h.</w:t>
      </w:r>
      <w:r w:rsidR="00D152F2">
        <w:rPr>
          <w:lang w:val="cs-CZ"/>
        </w:rPr>
        <w:t>D</w:t>
      </w:r>
      <w:r w:rsidR="00983DCF" w:rsidRPr="003C2434">
        <w:rPr>
          <w:lang w:val="cs-CZ"/>
        </w:rPr>
        <w:t>.</w:t>
      </w:r>
      <w:r w:rsidR="008D6FB2">
        <w:rPr>
          <w:lang w:val="cs-CZ"/>
        </w:rPr>
        <w:t xml:space="preserve"> Tento projekt byl schválen Etickou komisí FTK UP </w:t>
      </w:r>
      <w:r w:rsidR="008D6FB2" w:rsidRPr="00E2642B">
        <w:rPr>
          <w:lang w:val="cs-CZ"/>
        </w:rPr>
        <w:t>dne</w:t>
      </w:r>
      <w:r w:rsidR="00E2642B">
        <w:rPr>
          <w:lang w:val="cs-CZ"/>
        </w:rPr>
        <w:t xml:space="preserve"> </w:t>
      </w:r>
      <w:r w:rsidR="00E2642B" w:rsidRPr="00E2642B">
        <w:rPr>
          <w:lang w:val="cs-CZ"/>
        </w:rPr>
        <w:t>8.</w:t>
      </w:r>
      <w:r w:rsidR="00E2642B">
        <w:rPr>
          <w:lang w:val="cs-CZ"/>
        </w:rPr>
        <w:t xml:space="preserve"> </w:t>
      </w:r>
      <w:r w:rsidR="00E2642B" w:rsidRPr="00E2642B">
        <w:rPr>
          <w:lang w:val="cs-CZ"/>
        </w:rPr>
        <w:t>2.</w:t>
      </w:r>
      <w:r w:rsidR="00E2642B">
        <w:rPr>
          <w:lang w:val="cs-CZ"/>
        </w:rPr>
        <w:t xml:space="preserve"> </w:t>
      </w:r>
      <w:r w:rsidR="00E2642B" w:rsidRPr="00E2642B">
        <w:rPr>
          <w:lang w:val="cs-CZ"/>
        </w:rPr>
        <w:t>2021</w:t>
      </w:r>
      <w:r w:rsidR="008D6FB2" w:rsidRPr="00E2642B">
        <w:rPr>
          <w:lang w:val="cs-CZ"/>
        </w:rPr>
        <w:t xml:space="preserve"> pod číslem </w:t>
      </w:r>
      <w:r w:rsidR="00E2642B" w:rsidRPr="00E2642B">
        <w:rPr>
          <w:lang w:val="cs-CZ"/>
        </w:rPr>
        <w:t>25/2021,</w:t>
      </w:r>
      <w:r w:rsidR="008D6FB2" w:rsidRPr="00E2642B">
        <w:rPr>
          <w:lang w:val="cs-CZ"/>
        </w:rPr>
        <w:t xml:space="preserve"> viz Příloha 1. </w:t>
      </w:r>
      <w:r w:rsidR="00983DCF" w:rsidRPr="00E2642B">
        <w:rPr>
          <w:lang w:val="cs-CZ"/>
        </w:rPr>
        <w:t>Projektu se účastnili rodiče a jejich děti</w:t>
      </w:r>
      <w:r w:rsidR="00AF066E" w:rsidRPr="00E2642B">
        <w:rPr>
          <w:lang w:val="cs-CZ"/>
        </w:rPr>
        <w:t xml:space="preserve"> ve věku 3-</w:t>
      </w:r>
      <w:r w:rsidR="00AF066E" w:rsidRPr="003C2434">
        <w:rPr>
          <w:lang w:val="cs-CZ"/>
        </w:rPr>
        <w:t>8</w:t>
      </w:r>
      <w:r w:rsidR="008D6FB2">
        <w:rPr>
          <w:lang w:val="cs-CZ"/>
        </w:rPr>
        <w:t xml:space="preserve"> </w:t>
      </w:r>
      <w:r w:rsidR="00AF066E" w:rsidRPr="003C2434">
        <w:rPr>
          <w:lang w:val="cs-CZ"/>
        </w:rPr>
        <w:t>let</w:t>
      </w:r>
      <w:r w:rsidR="008D6FB2">
        <w:rPr>
          <w:lang w:val="cs-CZ"/>
        </w:rPr>
        <w:t>. P</w:t>
      </w:r>
      <w:r w:rsidR="00983DCF" w:rsidRPr="003C2434">
        <w:rPr>
          <w:lang w:val="cs-CZ"/>
        </w:rPr>
        <w:t xml:space="preserve">odmínkou </w:t>
      </w:r>
      <w:r w:rsidR="004253E4">
        <w:rPr>
          <w:lang w:val="cs-CZ"/>
        </w:rPr>
        <w:t xml:space="preserve">zapojení se do </w:t>
      </w:r>
      <w:r w:rsidR="008D6FB2">
        <w:rPr>
          <w:lang w:val="cs-CZ"/>
        </w:rPr>
        <w:t xml:space="preserve">projektu </w:t>
      </w:r>
      <w:r w:rsidR="00983DCF" w:rsidRPr="003C2434">
        <w:rPr>
          <w:lang w:val="cs-CZ"/>
        </w:rPr>
        <w:t>byl souhlas s</w:t>
      </w:r>
      <w:r w:rsidR="00D152F2">
        <w:rPr>
          <w:lang w:val="cs-CZ"/>
        </w:rPr>
        <w:t xml:space="preserve"> </w:t>
      </w:r>
      <w:r w:rsidR="00983DCF" w:rsidRPr="003C2434">
        <w:rPr>
          <w:lang w:val="cs-CZ"/>
        </w:rPr>
        <w:t xml:space="preserve">jejich dobrovolnou </w:t>
      </w:r>
      <w:r w:rsidR="00983DCF" w:rsidRPr="004253E4">
        <w:rPr>
          <w:lang w:val="cs-CZ"/>
        </w:rPr>
        <w:t>účastí</w:t>
      </w:r>
      <w:r w:rsidR="00D152F2" w:rsidRPr="004253E4">
        <w:rPr>
          <w:lang w:val="cs-CZ"/>
        </w:rPr>
        <w:t>, viz</w:t>
      </w:r>
      <w:r w:rsidR="00D152F2">
        <w:rPr>
          <w:lang w:val="cs-CZ"/>
        </w:rPr>
        <w:t xml:space="preserve"> </w:t>
      </w:r>
      <w:r w:rsidR="0089191F" w:rsidRPr="003C2434">
        <w:rPr>
          <w:lang w:val="cs-CZ"/>
        </w:rPr>
        <w:t>P</w:t>
      </w:r>
      <w:r w:rsidR="0016066B" w:rsidRPr="003C2434">
        <w:rPr>
          <w:lang w:val="cs-CZ"/>
        </w:rPr>
        <w:t>říloha 2</w:t>
      </w:r>
      <w:r w:rsidR="00983DCF" w:rsidRPr="003C2434">
        <w:rPr>
          <w:lang w:val="cs-CZ"/>
        </w:rPr>
        <w:t>.</w:t>
      </w:r>
    </w:p>
    <w:p w14:paraId="49E65728" w14:textId="77777777" w:rsidR="00D51BCC" w:rsidRPr="003C2434" w:rsidRDefault="00501109" w:rsidP="00CB58D7">
      <w:pPr>
        <w:pStyle w:val="Nadpis2"/>
        <w:rPr>
          <w:lang w:val="cs-CZ"/>
        </w:rPr>
      </w:pPr>
      <w:bookmarkStart w:id="37" w:name="_Toc161954808"/>
      <w:r w:rsidRPr="003C2434">
        <w:rPr>
          <w:lang w:val="cs-CZ"/>
        </w:rPr>
        <w:t>Výzkumný so</w:t>
      </w:r>
      <w:r w:rsidR="00887F71" w:rsidRPr="003C2434">
        <w:rPr>
          <w:lang w:val="cs-CZ"/>
        </w:rPr>
        <w:t>u</w:t>
      </w:r>
      <w:r w:rsidRPr="003C2434">
        <w:rPr>
          <w:lang w:val="cs-CZ"/>
        </w:rPr>
        <w:t>bor</w:t>
      </w:r>
      <w:bookmarkEnd w:id="37"/>
    </w:p>
    <w:p w14:paraId="755447FB" w14:textId="1B5F2C98" w:rsidR="002745F9" w:rsidRPr="003C2434" w:rsidRDefault="005D57D0" w:rsidP="001C5A0D">
      <w:pPr>
        <w:rPr>
          <w:rFonts w:cstheme="minorHAnsi"/>
          <w:lang w:val="cs-CZ"/>
        </w:rPr>
      </w:pPr>
      <w:r w:rsidRPr="003C2434">
        <w:rPr>
          <w:rFonts w:cstheme="minorHAnsi"/>
          <w:lang w:val="cs-CZ"/>
        </w:rPr>
        <w:t>Výzkum byl prováděn</w:t>
      </w:r>
      <w:r w:rsidR="008E0BA7" w:rsidRPr="003C2434">
        <w:rPr>
          <w:rFonts w:cstheme="minorHAnsi"/>
          <w:lang w:val="cs-CZ"/>
        </w:rPr>
        <w:t xml:space="preserve"> </w:t>
      </w:r>
      <w:r w:rsidR="002745F9" w:rsidRPr="003C2434">
        <w:rPr>
          <w:rFonts w:cstheme="minorHAnsi"/>
          <w:lang w:val="cs-CZ"/>
        </w:rPr>
        <w:t xml:space="preserve">na </w:t>
      </w:r>
      <w:r w:rsidR="00D152F2">
        <w:rPr>
          <w:rFonts w:cstheme="minorHAnsi"/>
          <w:lang w:val="cs-CZ"/>
        </w:rPr>
        <w:t>Z</w:t>
      </w:r>
      <w:r w:rsidR="002745F9" w:rsidRPr="003C2434">
        <w:rPr>
          <w:rFonts w:cstheme="minorHAnsi"/>
          <w:lang w:val="cs-CZ"/>
        </w:rPr>
        <w:t>ákladní škole ve Skalici u Česk</w:t>
      </w:r>
      <w:r w:rsidR="006971DE" w:rsidRPr="003C2434">
        <w:rPr>
          <w:rFonts w:cstheme="minorHAnsi"/>
          <w:lang w:val="cs-CZ"/>
        </w:rPr>
        <w:t xml:space="preserve">é Lípy. </w:t>
      </w:r>
      <w:r w:rsidR="008D6FB2">
        <w:rPr>
          <w:rFonts w:cstheme="minorHAnsi"/>
          <w:lang w:val="cs-CZ"/>
        </w:rPr>
        <w:t>Z celkového počtu 65 oslovených rodin s</w:t>
      </w:r>
      <w:r w:rsidR="00D152F2">
        <w:rPr>
          <w:rFonts w:cstheme="minorHAnsi"/>
          <w:lang w:val="cs-CZ"/>
        </w:rPr>
        <w:t xml:space="preserve"> </w:t>
      </w:r>
      <w:r w:rsidR="006971DE" w:rsidRPr="003C2434">
        <w:rPr>
          <w:rFonts w:cstheme="minorHAnsi"/>
          <w:lang w:val="cs-CZ"/>
        </w:rPr>
        <w:t>výzkumem souhlasilo 32</w:t>
      </w:r>
      <w:r w:rsidR="002745F9" w:rsidRPr="003C2434">
        <w:rPr>
          <w:rFonts w:cstheme="minorHAnsi"/>
          <w:lang w:val="cs-CZ"/>
        </w:rPr>
        <w:t xml:space="preserve"> rodin</w:t>
      </w:r>
      <w:r w:rsidR="0089191F" w:rsidRPr="003C2434">
        <w:rPr>
          <w:rFonts w:cstheme="minorHAnsi"/>
          <w:lang w:val="cs-CZ"/>
        </w:rPr>
        <w:t xml:space="preserve"> odevzdaným</w:t>
      </w:r>
      <w:r w:rsidR="002745F9" w:rsidRPr="003C2434">
        <w:rPr>
          <w:rFonts w:cstheme="minorHAnsi"/>
          <w:lang w:val="cs-CZ"/>
        </w:rPr>
        <w:t xml:space="preserve"> informovaným souhlasem</w:t>
      </w:r>
      <w:r w:rsidR="008D6FB2">
        <w:rPr>
          <w:rFonts w:cstheme="minorHAnsi"/>
          <w:lang w:val="cs-CZ"/>
        </w:rPr>
        <w:t xml:space="preserve">. Z důvodu nemoci si měřící materiál nevyzvedli </w:t>
      </w:r>
      <w:r w:rsidR="0089191F" w:rsidRPr="003C2434">
        <w:rPr>
          <w:rFonts w:cstheme="minorHAnsi"/>
          <w:lang w:val="cs-CZ"/>
        </w:rPr>
        <w:t xml:space="preserve">2 rodiny </w:t>
      </w:r>
      <w:r w:rsidR="008D6FB2">
        <w:rPr>
          <w:rFonts w:cstheme="minorHAnsi"/>
          <w:lang w:val="cs-CZ"/>
        </w:rPr>
        <w:t>a</w:t>
      </w:r>
      <w:r w:rsidR="002745F9" w:rsidRPr="003C2434">
        <w:rPr>
          <w:rFonts w:cstheme="minorHAnsi"/>
          <w:lang w:val="cs-CZ"/>
        </w:rPr>
        <w:t xml:space="preserve"> v</w:t>
      </w:r>
      <w:r w:rsidR="008D6FB2">
        <w:rPr>
          <w:rFonts w:cstheme="minorHAnsi"/>
          <w:lang w:val="cs-CZ"/>
        </w:rPr>
        <w:t xml:space="preserve"> </w:t>
      </w:r>
      <w:r w:rsidR="002745F9" w:rsidRPr="003C2434">
        <w:rPr>
          <w:rFonts w:cstheme="minorHAnsi"/>
          <w:lang w:val="cs-CZ"/>
        </w:rPr>
        <w:t>průběhu měření 1 rodina od</w:t>
      </w:r>
      <w:r w:rsidR="0099734B">
        <w:rPr>
          <w:rFonts w:cstheme="minorHAnsi"/>
          <w:lang w:val="cs-CZ"/>
        </w:rPr>
        <w:t> </w:t>
      </w:r>
      <w:r w:rsidR="002745F9" w:rsidRPr="003C2434">
        <w:rPr>
          <w:rFonts w:cstheme="minorHAnsi"/>
          <w:lang w:val="cs-CZ"/>
        </w:rPr>
        <w:t xml:space="preserve">výzkumu </w:t>
      </w:r>
      <w:r w:rsidR="00733BBA">
        <w:rPr>
          <w:rFonts w:cstheme="minorHAnsi"/>
          <w:lang w:val="cs-CZ"/>
        </w:rPr>
        <w:t>odstoupila</w:t>
      </w:r>
      <w:r w:rsidR="008D6FB2">
        <w:rPr>
          <w:rFonts w:cstheme="minorHAnsi"/>
          <w:lang w:val="cs-CZ"/>
        </w:rPr>
        <w:t xml:space="preserve">. Odchod této rodiny byl </w:t>
      </w:r>
      <w:r w:rsidR="002745F9" w:rsidRPr="003C2434">
        <w:rPr>
          <w:rFonts w:cstheme="minorHAnsi"/>
          <w:lang w:val="cs-CZ"/>
        </w:rPr>
        <w:t>z</w:t>
      </w:r>
      <w:r w:rsidR="008D6FB2">
        <w:rPr>
          <w:rFonts w:cstheme="minorHAnsi"/>
          <w:lang w:val="cs-CZ"/>
        </w:rPr>
        <w:t xml:space="preserve"> </w:t>
      </w:r>
      <w:r w:rsidR="002745F9" w:rsidRPr="003C2434">
        <w:rPr>
          <w:rFonts w:cstheme="minorHAnsi"/>
          <w:lang w:val="cs-CZ"/>
        </w:rPr>
        <w:t>důvodu alergické reakce matky na materiál, ze</w:t>
      </w:r>
      <w:r w:rsidR="008D6FB2">
        <w:rPr>
          <w:rFonts w:cstheme="minorHAnsi"/>
          <w:lang w:val="cs-CZ"/>
        </w:rPr>
        <w:t> </w:t>
      </w:r>
      <w:r w:rsidR="002745F9" w:rsidRPr="003C2434">
        <w:rPr>
          <w:rFonts w:cstheme="minorHAnsi"/>
          <w:lang w:val="cs-CZ"/>
        </w:rPr>
        <w:t xml:space="preserve">kterého je vyroben pásek u hodinek. </w:t>
      </w:r>
      <w:r w:rsidR="008D6FB2">
        <w:rPr>
          <w:rFonts w:cstheme="minorHAnsi"/>
          <w:lang w:val="cs-CZ"/>
        </w:rPr>
        <w:t xml:space="preserve">Výsledná </w:t>
      </w:r>
      <w:r w:rsidR="006971DE" w:rsidRPr="003C2434">
        <w:rPr>
          <w:rFonts w:cstheme="minorHAnsi"/>
          <w:lang w:val="cs-CZ"/>
        </w:rPr>
        <w:t xml:space="preserve">naměřená data </w:t>
      </w:r>
      <w:r w:rsidR="008D6FB2">
        <w:rPr>
          <w:rFonts w:cstheme="minorHAnsi"/>
          <w:lang w:val="cs-CZ"/>
        </w:rPr>
        <w:t xml:space="preserve">byla získána </w:t>
      </w:r>
      <w:r w:rsidR="006971DE" w:rsidRPr="003C2434">
        <w:rPr>
          <w:rFonts w:cstheme="minorHAnsi"/>
          <w:lang w:val="cs-CZ"/>
        </w:rPr>
        <w:t>od 29 rodin</w:t>
      </w:r>
      <w:r w:rsidR="008D6FB2">
        <w:rPr>
          <w:rFonts w:cstheme="minorHAnsi"/>
          <w:lang w:val="cs-CZ"/>
        </w:rPr>
        <w:t xml:space="preserve">, </w:t>
      </w:r>
      <w:r w:rsidR="006971DE" w:rsidRPr="003C2434">
        <w:rPr>
          <w:rFonts w:cstheme="minorHAnsi"/>
          <w:lang w:val="cs-CZ"/>
        </w:rPr>
        <w:t>dotazník od 30 rodin.</w:t>
      </w:r>
      <w:r w:rsidR="0016066B" w:rsidRPr="003C2434">
        <w:rPr>
          <w:rFonts w:cstheme="minorHAnsi"/>
          <w:lang w:val="cs-CZ"/>
        </w:rPr>
        <w:t xml:space="preserve"> </w:t>
      </w:r>
      <w:r w:rsidR="002745F9" w:rsidRPr="003C2434">
        <w:rPr>
          <w:rFonts w:cstheme="minorHAnsi"/>
          <w:lang w:val="cs-CZ"/>
        </w:rPr>
        <w:t>Monitorov</w:t>
      </w:r>
      <w:r w:rsidR="0089191F" w:rsidRPr="003C2434">
        <w:rPr>
          <w:rFonts w:cstheme="minorHAnsi"/>
          <w:lang w:val="cs-CZ"/>
        </w:rPr>
        <w:t>ání zúčastněných probíhalo 6</w:t>
      </w:r>
      <w:r w:rsidR="002745F9" w:rsidRPr="003C2434">
        <w:rPr>
          <w:rFonts w:cstheme="minorHAnsi"/>
          <w:lang w:val="cs-CZ"/>
        </w:rPr>
        <w:t xml:space="preserve"> </w:t>
      </w:r>
      <w:r w:rsidR="0089191F" w:rsidRPr="003C2434">
        <w:rPr>
          <w:rFonts w:cstheme="minorHAnsi"/>
          <w:lang w:val="cs-CZ"/>
        </w:rPr>
        <w:t>po sobě jdoucích dní</w:t>
      </w:r>
      <w:r w:rsidR="006971DE" w:rsidRPr="003C2434">
        <w:rPr>
          <w:rFonts w:cstheme="minorHAnsi"/>
          <w:lang w:val="cs-CZ"/>
        </w:rPr>
        <w:t xml:space="preserve"> a nocí</w:t>
      </w:r>
      <w:r w:rsidR="0089191F" w:rsidRPr="003C2434">
        <w:rPr>
          <w:rFonts w:cstheme="minorHAnsi"/>
          <w:lang w:val="cs-CZ"/>
        </w:rPr>
        <w:t xml:space="preserve"> </w:t>
      </w:r>
      <w:r w:rsidR="002745F9" w:rsidRPr="003C2434">
        <w:rPr>
          <w:rFonts w:cstheme="minorHAnsi"/>
          <w:lang w:val="cs-CZ"/>
        </w:rPr>
        <w:t>v</w:t>
      </w:r>
      <w:r w:rsidR="0089191F" w:rsidRPr="003C2434">
        <w:rPr>
          <w:rFonts w:cstheme="minorHAnsi"/>
          <w:lang w:val="cs-CZ"/>
        </w:rPr>
        <w:t> týdnu za b</w:t>
      </w:r>
      <w:r w:rsidR="006971DE" w:rsidRPr="003C2434">
        <w:rPr>
          <w:rFonts w:cstheme="minorHAnsi"/>
          <w:lang w:val="cs-CZ"/>
        </w:rPr>
        <w:t>ěžného chodu rodiny. Měřící přístroj si probandi nasadili v</w:t>
      </w:r>
      <w:r w:rsidR="00682FFC">
        <w:rPr>
          <w:rFonts w:cstheme="minorHAnsi"/>
          <w:lang w:val="cs-CZ"/>
        </w:rPr>
        <w:t xml:space="preserve"> </w:t>
      </w:r>
      <w:r w:rsidR="006971DE" w:rsidRPr="003C2434">
        <w:rPr>
          <w:rFonts w:cstheme="minorHAnsi"/>
          <w:lang w:val="cs-CZ"/>
        </w:rPr>
        <w:t>pondělí ráno a</w:t>
      </w:r>
      <w:r w:rsidR="00682FFC">
        <w:rPr>
          <w:rFonts w:cstheme="minorHAnsi"/>
          <w:lang w:val="cs-CZ"/>
        </w:rPr>
        <w:t> k jeho odstranění došlo v</w:t>
      </w:r>
      <w:r w:rsidR="001C26BF">
        <w:rPr>
          <w:rFonts w:cstheme="minorHAnsi"/>
          <w:lang w:val="cs-CZ"/>
        </w:rPr>
        <w:t> </w:t>
      </w:r>
      <w:r w:rsidR="006971DE" w:rsidRPr="003C2434">
        <w:rPr>
          <w:rFonts w:cstheme="minorHAnsi"/>
          <w:lang w:val="cs-CZ"/>
        </w:rPr>
        <w:t>ranních hodinách v</w:t>
      </w:r>
      <w:r w:rsidR="00682FFC">
        <w:rPr>
          <w:rFonts w:cstheme="minorHAnsi"/>
          <w:lang w:val="cs-CZ"/>
        </w:rPr>
        <w:t xml:space="preserve"> </w:t>
      </w:r>
      <w:r w:rsidR="006971DE" w:rsidRPr="003C2434">
        <w:rPr>
          <w:rFonts w:cstheme="minorHAnsi"/>
          <w:lang w:val="cs-CZ"/>
        </w:rPr>
        <w:t>neděli.</w:t>
      </w:r>
    </w:p>
    <w:p w14:paraId="273B38CE" w14:textId="77777777" w:rsidR="0039701B" w:rsidRPr="003C2434" w:rsidRDefault="0039701B" w:rsidP="0039701B">
      <w:pPr>
        <w:rPr>
          <w:lang w:val="cs-CZ"/>
        </w:rPr>
      </w:pPr>
      <w:r w:rsidRPr="003C2434">
        <w:rPr>
          <w:lang w:val="cs-CZ"/>
        </w:rPr>
        <w:t>Na zúčastněné probandy byly kladeny níže zmíněné požadavky:</w:t>
      </w:r>
    </w:p>
    <w:p w14:paraId="25FF0AAF" w14:textId="77777777" w:rsidR="0039701B" w:rsidRPr="003C2434" w:rsidRDefault="0039701B" w:rsidP="0039701B">
      <w:pPr>
        <w:pStyle w:val="Odrky"/>
        <w:rPr>
          <w:lang w:val="cs-CZ"/>
        </w:rPr>
      </w:pPr>
      <w:r w:rsidRPr="003C2434">
        <w:rPr>
          <w:lang w:val="cs-CZ"/>
        </w:rPr>
        <w:t>souhlas s</w:t>
      </w:r>
      <w:r>
        <w:rPr>
          <w:lang w:val="cs-CZ"/>
        </w:rPr>
        <w:t xml:space="preserve"> </w:t>
      </w:r>
      <w:r w:rsidRPr="003C2434">
        <w:rPr>
          <w:lang w:val="cs-CZ"/>
        </w:rPr>
        <w:t xml:space="preserve">dobrovolnou účastí a dále nošení měřicího přístroje </w:t>
      </w:r>
      <w:r w:rsidRPr="003C2434">
        <w:t xml:space="preserve">„akcelerometru Acti </w:t>
      </w:r>
      <w:proofErr w:type="spellStart"/>
      <w:r w:rsidRPr="003C2434">
        <w:t>Graph</w:t>
      </w:r>
      <w:proofErr w:type="spellEnd"/>
      <w:r w:rsidRPr="003C2434">
        <w:t xml:space="preserve"> wGT3X+“,</w:t>
      </w:r>
    </w:p>
    <w:p w14:paraId="444998DE" w14:textId="77777777" w:rsidR="0039701B" w:rsidRPr="003C2434" w:rsidRDefault="0039701B" w:rsidP="0039701B">
      <w:pPr>
        <w:pStyle w:val="Odrky"/>
        <w:rPr>
          <w:lang w:val="cs-CZ"/>
        </w:rPr>
      </w:pPr>
      <w:r w:rsidRPr="003C2434">
        <w:rPr>
          <w:lang w:val="cs-CZ"/>
        </w:rPr>
        <w:t>dobrovolně vyplněný dotazník a dále zaznamenávání denních aktivit,</w:t>
      </w:r>
    </w:p>
    <w:p w14:paraId="567A4674" w14:textId="77777777" w:rsidR="0039701B" w:rsidRDefault="0039701B" w:rsidP="0039701B">
      <w:pPr>
        <w:pStyle w:val="Odrky"/>
        <w:rPr>
          <w:lang w:val="cs-CZ"/>
        </w:rPr>
      </w:pPr>
      <w:r w:rsidRPr="003C2434">
        <w:rPr>
          <w:lang w:val="cs-CZ"/>
        </w:rPr>
        <w:t>dítě v</w:t>
      </w:r>
      <w:r>
        <w:rPr>
          <w:lang w:val="cs-CZ"/>
        </w:rPr>
        <w:t xml:space="preserve">e </w:t>
      </w:r>
      <w:r w:rsidRPr="003C2434">
        <w:rPr>
          <w:lang w:val="cs-CZ"/>
        </w:rPr>
        <w:t>věku od 3 do 8 let.</w:t>
      </w:r>
    </w:p>
    <w:p w14:paraId="62943409" w14:textId="370EB64B" w:rsidR="0039701B" w:rsidRDefault="00682FFC" w:rsidP="0039701B">
      <w:pPr>
        <w:rPr>
          <w:lang w:val="cs-CZ"/>
        </w:rPr>
      </w:pPr>
      <w:r>
        <w:rPr>
          <w:rFonts w:cstheme="minorHAnsi"/>
          <w:lang w:val="cs-CZ"/>
        </w:rPr>
        <w:t>V</w:t>
      </w:r>
      <w:r w:rsidR="00DD45C1" w:rsidRPr="003C2434">
        <w:rPr>
          <w:rFonts w:cstheme="minorHAnsi"/>
          <w:lang w:val="cs-CZ"/>
        </w:rPr>
        <w:t xml:space="preserve">ýzkumného měření </w:t>
      </w:r>
      <w:r w:rsidR="001562CF">
        <w:rPr>
          <w:rFonts w:cstheme="minorHAnsi"/>
          <w:lang w:val="cs-CZ"/>
        </w:rPr>
        <w:t xml:space="preserve">se </w:t>
      </w:r>
      <w:r w:rsidR="00DD45C1" w:rsidRPr="003C2434">
        <w:rPr>
          <w:rFonts w:cstheme="minorHAnsi"/>
          <w:lang w:val="cs-CZ"/>
        </w:rPr>
        <w:t>zú</w:t>
      </w:r>
      <w:r w:rsidR="006971DE" w:rsidRPr="003C2434">
        <w:rPr>
          <w:rFonts w:cstheme="minorHAnsi"/>
          <w:lang w:val="cs-CZ"/>
        </w:rPr>
        <w:t xml:space="preserve">častnilo </w:t>
      </w:r>
      <w:r w:rsidR="008B4E65">
        <w:rPr>
          <w:rFonts w:cstheme="minorHAnsi"/>
          <w:lang w:val="cs-CZ"/>
        </w:rPr>
        <w:t>29</w:t>
      </w:r>
      <w:r w:rsidR="006971DE" w:rsidRPr="003C2434">
        <w:rPr>
          <w:rFonts w:cstheme="minorHAnsi"/>
          <w:lang w:val="cs-CZ"/>
        </w:rPr>
        <w:t xml:space="preserve"> rodin</w:t>
      </w:r>
      <w:r w:rsidR="001562CF">
        <w:rPr>
          <w:rFonts w:cstheme="minorHAnsi"/>
          <w:lang w:val="cs-CZ"/>
        </w:rPr>
        <w:t xml:space="preserve">, což </w:t>
      </w:r>
      <w:r w:rsidR="0039701B">
        <w:rPr>
          <w:rFonts w:cstheme="minorHAnsi"/>
          <w:lang w:val="cs-CZ"/>
        </w:rPr>
        <w:t>znamenalo celkem</w:t>
      </w:r>
      <w:r w:rsidR="001562CF">
        <w:rPr>
          <w:rFonts w:cstheme="minorHAnsi"/>
          <w:lang w:val="cs-CZ"/>
        </w:rPr>
        <w:t xml:space="preserve"> 2</w:t>
      </w:r>
      <w:r w:rsidR="006971DE" w:rsidRPr="003C2434">
        <w:rPr>
          <w:rFonts w:cstheme="minorHAnsi"/>
          <w:lang w:val="cs-CZ"/>
        </w:rPr>
        <w:t>3</w:t>
      </w:r>
      <w:r w:rsidR="002745F9" w:rsidRPr="003C2434">
        <w:rPr>
          <w:rFonts w:cstheme="minorHAnsi"/>
          <w:lang w:val="cs-CZ"/>
        </w:rPr>
        <w:t xml:space="preserve"> </w:t>
      </w:r>
      <w:r w:rsidR="0002499F" w:rsidRPr="003C2434">
        <w:rPr>
          <w:rFonts w:cstheme="minorHAnsi"/>
          <w:lang w:val="cs-CZ"/>
        </w:rPr>
        <w:t>m</w:t>
      </w:r>
      <w:r w:rsidR="006971DE" w:rsidRPr="003C2434">
        <w:rPr>
          <w:rFonts w:cstheme="minorHAnsi"/>
          <w:lang w:val="cs-CZ"/>
        </w:rPr>
        <w:t>atek, 22</w:t>
      </w:r>
      <w:r w:rsidR="002745F9" w:rsidRPr="003C2434">
        <w:rPr>
          <w:rFonts w:cstheme="minorHAnsi"/>
          <w:lang w:val="cs-CZ"/>
        </w:rPr>
        <w:t xml:space="preserve"> otců</w:t>
      </w:r>
      <w:r w:rsidR="001562CF">
        <w:rPr>
          <w:rFonts w:cstheme="minorHAnsi"/>
          <w:lang w:val="cs-CZ"/>
        </w:rPr>
        <w:t xml:space="preserve"> a</w:t>
      </w:r>
      <w:r w:rsidR="008B4E65">
        <w:rPr>
          <w:rFonts w:cstheme="minorHAnsi"/>
          <w:lang w:val="cs-CZ"/>
        </w:rPr>
        <w:t> </w:t>
      </w:r>
      <w:r w:rsidR="006923B9" w:rsidRPr="003C2434">
        <w:rPr>
          <w:rFonts w:cstheme="minorHAnsi"/>
          <w:lang w:val="cs-CZ"/>
        </w:rPr>
        <w:t>29</w:t>
      </w:r>
      <w:r w:rsidR="008B4E65">
        <w:rPr>
          <w:rFonts w:cstheme="minorHAnsi"/>
          <w:lang w:val="cs-CZ"/>
        </w:rPr>
        <w:t> </w:t>
      </w:r>
      <w:r w:rsidR="002745F9" w:rsidRPr="003C2434">
        <w:rPr>
          <w:rFonts w:cstheme="minorHAnsi"/>
          <w:lang w:val="cs-CZ"/>
        </w:rPr>
        <w:t>dětí</w:t>
      </w:r>
      <w:r w:rsidR="001562CF">
        <w:rPr>
          <w:rFonts w:cstheme="minorHAnsi"/>
          <w:lang w:val="cs-CZ"/>
        </w:rPr>
        <w:t xml:space="preserve">. </w:t>
      </w:r>
      <w:r w:rsidR="0039701B">
        <w:rPr>
          <w:rFonts w:cstheme="minorHAnsi"/>
          <w:lang w:val="cs-CZ"/>
        </w:rPr>
        <w:t xml:space="preserve">Děti byly zastoupeny počtem </w:t>
      </w:r>
      <w:r w:rsidR="0002499F" w:rsidRPr="003C2434">
        <w:rPr>
          <w:rFonts w:cstheme="minorHAnsi"/>
          <w:lang w:val="cs-CZ"/>
        </w:rPr>
        <w:t>d</w:t>
      </w:r>
      <w:r w:rsidR="002745F9" w:rsidRPr="003C2434">
        <w:rPr>
          <w:rFonts w:cstheme="minorHAnsi"/>
          <w:lang w:val="cs-CZ"/>
        </w:rPr>
        <w:t>ívek</w:t>
      </w:r>
      <w:r w:rsidR="0039701B">
        <w:rPr>
          <w:rFonts w:cstheme="minorHAnsi"/>
          <w:lang w:val="cs-CZ"/>
        </w:rPr>
        <w:t xml:space="preserve"> 15</w:t>
      </w:r>
      <w:r w:rsidR="001562CF">
        <w:rPr>
          <w:rFonts w:cstheme="minorHAnsi"/>
          <w:lang w:val="cs-CZ"/>
        </w:rPr>
        <w:t xml:space="preserve"> a </w:t>
      </w:r>
      <w:r w:rsidR="002745F9" w:rsidRPr="003C2434">
        <w:rPr>
          <w:rFonts w:cstheme="minorHAnsi"/>
          <w:lang w:val="cs-CZ"/>
        </w:rPr>
        <w:t>chlapců</w:t>
      </w:r>
      <w:r w:rsidR="0039701B">
        <w:rPr>
          <w:rFonts w:cstheme="minorHAnsi"/>
          <w:lang w:val="cs-CZ"/>
        </w:rPr>
        <w:t xml:space="preserve"> 14</w:t>
      </w:r>
      <w:r w:rsidR="002745F9" w:rsidRPr="003C2434">
        <w:rPr>
          <w:rFonts w:cstheme="minorHAnsi"/>
          <w:lang w:val="cs-CZ"/>
        </w:rPr>
        <w:t>.</w:t>
      </w:r>
      <w:r w:rsidR="0039701B" w:rsidRPr="0039701B">
        <w:rPr>
          <w:lang w:val="cs-CZ"/>
        </w:rPr>
        <w:t xml:space="preserve"> </w:t>
      </w:r>
      <w:r w:rsidR="0039701B">
        <w:rPr>
          <w:lang w:val="cs-CZ"/>
        </w:rPr>
        <w:t xml:space="preserve">Dle Tabulky </w:t>
      </w:r>
      <w:r w:rsidR="004253E4">
        <w:rPr>
          <w:lang w:val="cs-CZ"/>
        </w:rPr>
        <w:t>3</w:t>
      </w:r>
      <w:r w:rsidR="0039701B">
        <w:rPr>
          <w:lang w:val="cs-CZ"/>
        </w:rPr>
        <w:t xml:space="preserve"> je patrné, že průměrný věk zúčastněných matek byl necelých 37 roků. U otců byl průměrný věk vyšší, a to přes 40 let. Průměrný věk </w:t>
      </w:r>
      <w:r w:rsidR="00896B68">
        <w:rPr>
          <w:lang w:val="cs-CZ"/>
        </w:rPr>
        <w:t>účastnících se dětí se pohyboval na hranici přes</w:t>
      </w:r>
      <w:r w:rsidR="001970D4">
        <w:rPr>
          <w:lang w:val="cs-CZ"/>
        </w:rPr>
        <w:t xml:space="preserve"> </w:t>
      </w:r>
      <w:r w:rsidR="00896B68">
        <w:rPr>
          <w:lang w:val="cs-CZ"/>
        </w:rPr>
        <w:t>7</w:t>
      </w:r>
      <w:r w:rsidR="001970D4">
        <w:rPr>
          <w:lang w:val="cs-CZ"/>
        </w:rPr>
        <w:t xml:space="preserve"> </w:t>
      </w:r>
      <w:r w:rsidR="00896B68">
        <w:rPr>
          <w:lang w:val="cs-CZ"/>
        </w:rPr>
        <w:t>let, jak</w:t>
      </w:r>
      <w:r w:rsidR="001970D4">
        <w:rPr>
          <w:lang w:val="cs-CZ"/>
        </w:rPr>
        <w:t> </w:t>
      </w:r>
      <w:r w:rsidR="00896B68">
        <w:rPr>
          <w:lang w:val="cs-CZ"/>
        </w:rPr>
        <w:t>u</w:t>
      </w:r>
      <w:r w:rsidR="001970D4">
        <w:rPr>
          <w:lang w:val="cs-CZ"/>
        </w:rPr>
        <w:t> </w:t>
      </w:r>
      <w:r w:rsidR="00896B68">
        <w:rPr>
          <w:lang w:val="cs-CZ"/>
        </w:rPr>
        <w:t>děvčat, tak u chlapců.</w:t>
      </w:r>
    </w:p>
    <w:p w14:paraId="08351F73" w14:textId="0DFF9BAC" w:rsidR="002745F9" w:rsidRPr="003C2434" w:rsidRDefault="002745F9" w:rsidP="001C5A0D">
      <w:pPr>
        <w:rPr>
          <w:rFonts w:cstheme="minorHAnsi"/>
          <w:lang w:val="cs-CZ"/>
        </w:rPr>
      </w:pPr>
    </w:p>
    <w:p w14:paraId="526FD32B" w14:textId="681C938A" w:rsidR="001B3450" w:rsidRPr="003C2434" w:rsidRDefault="0050499D" w:rsidP="001562CF">
      <w:pPr>
        <w:pStyle w:val="Oznaentabulkyobrzku"/>
        <w:rPr>
          <w:lang w:val="cs-CZ"/>
        </w:rPr>
      </w:pPr>
      <w:bookmarkStart w:id="38" w:name="_Toc161952685"/>
      <w:r w:rsidRPr="003C2434">
        <w:rPr>
          <w:lang w:val="cs-CZ"/>
        </w:rPr>
        <w:lastRenderedPageBreak/>
        <w:t>T</w:t>
      </w:r>
      <w:r w:rsidR="00585F30" w:rsidRPr="003C2434">
        <w:rPr>
          <w:lang w:val="cs-CZ"/>
        </w:rPr>
        <w:t xml:space="preserve">abulka </w:t>
      </w:r>
      <w:r w:rsidR="004253E4">
        <w:rPr>
          <w:lang w:val="cs-CZ"/>
        </w:rPr>
        <w:t>3</w:t>
      </w:r>
      <w:bookmarkEnd w:id="38"/>
    </w:p>
    <w:p w14:paraId="063E8BD0" w14:textId="6DEEEE9A" w:rsidR="0050499D" w:rsidRPr="003C2434" w:rsidRDefault="0039701B" w:rsidP="001562CF">
      <w:pPr>
        <w:pStyle w:val="Nzevtabulkyobrzku"/>
        <w:rPr>
          <w:lang w:val="cs-CZ"/>
        </w:rPr>
      </w:pPr>
      <w:r>
        <w:rPr>
          <w:lang w:val="cs-CZ"/>
        </w:rPr>
        <w:t>Shrnutí v</w:t>
      </w:r>
      <w:r w:rsidR="0050499D" w:rsidRPr="003C2434">
        <w:rPr>
          <w:lang w:val="cs-CZ"/>
        </w:rPr>
        <w:t>ýzkumného souboru</w:t>
      </w:r>
    </w:p>
    <w:tbl>
      <w:tblPr>
        <w:tblStyle w:val="Mkatabulky"/>
        <w:tblW w:w="0" w:type="auto"/>
        <w:tblLook w:val="04A0" w:firstRow="1" w:lastRow="0" w:firstColumn="1" w:lastColumn="0" w:noHBand="0" w:noVBand="1"/>
      </w:tblPr>
      <w:tblGrid>
        <w:gridCol w:w="2062"/>
        <w:gridCol w:w="2062"/>
        <w:gridCol w:w="2062"/>
        <w:gridCol w:w="2064"/>
      </w:tblGrid>
      <w:tr w:rsidR="001B3450" w:rsidRPr="003C2434" w14:paraId="44D76766" w14:textId="77777777" w:rsidTr="001A5B8C">
        <w:trPr>
          <w:trHeight w:val="481"/>
        </w:trPr>
        <w:tc>
          <w:tcPr>
            <w:tcW w:w="2062" w:type="dxa"/>
          </w:tcPr>
          <w:p w14:paraId="06B6496F" w14:textId="77777777" w:rsidR="001B3450" w:rsidRPr="003C2434" w:rsidRDefault="001B3450" w:rsidP="009E561C">
            <w:pPr>
              <w:ind w:firstLine="0"/>
              <w:jc w:val="center"/>
              <w:rPr>
                <w:rFonts w:cstheme="minorHAnsi"/>
                <w:lang w:val="cs-CZ"/>
              </w:rPr>
            </w:pPr>
          </w:p>
        </w:tc>
        <w:tc>
          <w:tcPr>
            <w:tcW w:w="2062" w:type="dxa"/>
          </w:tcPr>
          <w:p w14:paraId="1A2BED89" w14:textId="77777777" w:rsidR="001B3450" w:rsidRPr="003C2434" w:rsidRDefault="001B3450" w:rsidP="009E561C">
            <w:pPr>
              <w:ind w:firstLine="0"/>
              <w:jc w:val="center"/>
              <w:rPr>
                <w:rFonts w:cstheme="minorHAnsi"/>
                <w:b/>
                <w:i/>
                <w:lang w:val="cs-CZ"/>
              </w:rPr>
            </w:pPr>
            <w:r w:rsidRPr="003C2434">
              <w:rPr>
                <w:rFonts w:cstheme="minorHAnsi"/>
                <w:b/>
                <w:i/>
                <w:lang w:val="cs-CZ"/>
              </w:rPr>
              <w:t>n</w:t>
            </w:r>
          </w:p>
        </w:tc>
        <w:tc>
          <w:tcPr>
            <w:tcW w:w="2062" w:type="dxa"/>
          </w:tcPr>
          <w:p w14:paraId="22445BD1" w14:textId="77777777" w:rsidR="001B3450" w:rsidRPr="003C2434" w:rsidRDefault="001B3450" w:rsidP="009E561C">
            <w:pPr>
              <w:ind w:firstLine="0"/>
              <w:jc w:val="center"/>
              <w:rPr>
                <w:rFonts w:cstheme="minorHAnsi"/>
                <w:b/>
                <w:i/>
                <w:lang w:val="cs-CZ"/>
              </w:rPr>
            </w:pPr>
            <w:proofErr w:type="gramStart"/>
            <w:r w:rsidRPr="003C2434">
              <w:rPr>
                <w:rFonts w:cstheme="minorHAnsi"/>
                <w:b/>
                <w:i/>
                <w:lang w:val="cs-CZ"/>
              </w:rPr>
              <w:t>M -věk</w:t>
            </w:r>
            <w:proofErr w:type="gramEnd"/>
          </w:p>
        </w:tc>
        <w:tc>
          <w:tcPr>
            <w:tcW w:w="2064" w:type="dxa"/>
          </w:tcPr>
          <w:p w14:paraId="3383197F" w14:textId="77777777" w:rsidR="001B3450" w:rsidRPr="003C2434" w:rsidRDefault="001B3450" w:rsidP="009E561C">
            <w:pPr>
              <w:ind w:firstLine="0"/>
              <w:jc w:val="center"/>
              <w:rPr>
                <w:rFonts w:cstheme="minorHAnsi"/>
                <w:b/>
                <w:i/>
                <w:lang w:val="cs-CZ"/>
              </w:rPr>
            </w:pPr>
            <w:proofErr w:type="gramStart"/>
            <w:r w:rsidRPr="003C2434">
              <w:rPr>
                <w:rFonts w:cstheme="minorHAnsi"/>
                <w:b/>
                <w:i/>
                <w:lang w:val="cs-CZ"/>
              </w:rPr>
              <w:t>SD -věk</w:t>
            </w:r>
            <w:proofErr w:type="gramEnd"/>
          </w:p>
        </w:tc>
      </w:tr>
      <w:tr w:rsidR="001B3450" w:rsidRPr="003C2434" w14:paraId="11901281" w14:textId="77777777" w:rsidTr="001A5B8C">
        <w:trPr>
          <w:trHeight w:val="460"/>
        </w:trPr>
        <w:tc>
          <w:tcPr>
            <w:tcW w:w="2062" w:type="dxa"/>
          </w:tcPr>
          <w:p w14:paraId="16A69CE2" w14:textId="77777777" w:rsidR="001B3450" w:rsidRPr="003C2434" w:rsidRDefault="001B3450" w:rsidP="009E561C">
            <w:pPr>
              <w:ind w:firstLine="0"/>
              <w:jc w:val="center"/>
              <w:rPr>
                <w:rFonts w:cstheme="minorHAnsi"/>
                <w:b/>
                <w:lang w:val="cs-CZ"/>
              </w:rPr>
            </w:pPr>
            <w:r w:rsidRPr="003C2434">
              <w:rPr>
                <w:rFonts w:cstheme="minorHAnsi"/>
                <w:b/>
                <w:lang w:val="cs-CZ"/>
              </w:rPr>
              <w:t>Matky</w:t>
            </w:r>
          </w:p>
        </w:tc>
        <w:tc>
          <w:tcPr>
            <w:tcW w:w="2062" w:type="dxa"/>
          </w:tcPr>
          <w:p w14:paraId="10DD4200" w14:textId="31E8FFD2" w:rsidR="001B3450" w:rsidRPr="003C2434" w:rsidRDefault="001351A2" w:rsidP="009E561C">
            <w:pPr>
              <w:ind w:firstLine="0"/>
              <w:jc w:val="center"/>
              <w:rPr>
                <w:rFonts w:cstheme="minorHAnsi"/>
                <w:lang w:val="cs-CZ"/>
              </w:rPr>
            </w:pPr>
            <w:r w:rsidRPr="003C2434">
              <w:rPr>
                <w:rFonts w:cstheme="minorHAnsi"/>
                <w:lang w:val="cs-CZ"/>
              </w:rPr>
              <w:t>23</w:t>
            </w:r>
          </w:p>
        </w:tc>
        <w:tc>
          <w:tcPr>
            <w:tcW w:w="2062" w:type="dxa"/>
          </w:tcPr>
          <w:p w14:paraId="1339C0CF" w14:textId="04EEA971" w:rsidR="001B3450" w:rsidRPr="003C2434" w:rsidRDefault="001351A2" w:rsidP="009E561C">
            <w:pPr>
              <w:ind w:firstLine="0"/>
              <w:jc w:val="center"/>
              <w:rPr>
                <w:rFonts w:cstheme="minorHAnsi"/>
                <w:lang w:val="cs-CZ"/>
              </w:rPr>
            </w:pPr>
            <w:r w:rsidRPr="003C2434">
              <w:rPr>
                <w:rFonts w:cstheme="minorHAnsi"/>
                <w:lang w:val="cs-CZ"/>
              </w:rPr>
              <w:t>36,65</w:t>
            </w:r>
          </w:p>
        </w:tc>
        <w:tc>
          <w:tcPr>
            <w:tcW w:w="2064" w:type="dxa"/>
          </w:tcPr>
          <w:p w14:paraId="29A691A1" w14:textId="52E6FAB7" w:rsidR="001B3450" w:rsidRPr="003C2434" w:rsidRDefault="001351A2" w:rsidP="009E561C">
            <w:pPr>
              <w:ind w:firstLine="0"/>
              <w:jc w:val="center"/>
              <w:rPr>
                <w:rFonts w:cstheme="minorHAnsi"/>
                <w:lang w:val="cs-CZ"/>
              </w:rPr>
            </w:pPr>
            <w:r w:rsidRPr="003C2434">
              <w:rPr>
                <w:rFonts w:cstheme="minorHAnsi"/>
                <w:lang w:val="cs-CZ"/>
              </w:rPr>
              <w:t>5,09</w:t>
            </w:r>
          </w:p>
        </w:tc>
      </w:tr>
      <w:tr w:rsidR="001B3450" w:rsidRPr="003C2434" w14:paraId="45F9C7D7" w14:textId="77777777" w:rsidTr="001A5B8C">
        <w:trPr>
          <w:trHeight w:val="481"/>
        </w:trPr>
        <w:tc>
          <w:tcPr>
            <w:tcW w:w="2062" w:type="dxa"/>
          </w:tcPr>
          <w:p w14:paraId="5F2294CF" w14:textId="77777777" w:rsidR="001B3450" w:rsidRPr="003C2434" w:rsidRDefault="001B3450" w:rsidP="009E561C">
            <w:pPr>
              <w:ind w:firstLine="0"/>
              <w:jc w:val="center"/>
              <w:rPr>
                <w:rFonts w:cstheme="minorHAnsi"/>
                <w:b/>
                <w:lang w:val="cs-CZ"/>
              </w:rPr>
            </w:pPr>
            <w:r w:rsidRPr="003C2434">
              <w:rPr>
                <w:rFonts w:cstheme="minorHAnsi"/>
                <w:b/>
                <w:lang w:val="cs-CZ"/>
              </w:rPr>
              <w:t>Otcové</w:t>
            </w:r>
          </w:p>
        </w:tc>
        <w:tc>
          <w:tcPr>
            <w:tcW w:w="2062" w:type="dxa"/>
          </w:tcPr>
          <w:p w14:paraId="4CB3C102" w14:textId="46DD4691" w:rsidR="001B3450" w:rsidRPr="003C2434" w:rsidRDefault="001351A2" w:rsidP="009E561C">
            <w:pPr>
              <w:ind w:firstLine="0"/>
              <w:jc w:val="center"/>
              <w:rPr>
                <w:rFonts w:cstheme="minorHAnsi"/>
                <w:lang w:val="cs-CZ"/>
              </w:rPr>
            </w:pPr>
            <w:r w:rsidRPr="003C2434">
              <w:rPr>
                <w:rFonts w:cstheme="minorHAnsi"/>
                <w:lang w:val="cs-CZ"/>
              </w:rPr>
              <w:t>22</w:t>
            </w:r>
          </w:p>
        </w:tc>
        <w:tc>
          <w:tcPr>
            <w:tcW w:w="2062" w:type="dxa"/>
          </w:tcPr>
          <w:p w14:paraId="27005493" w14:textId="022D0DD5" w:rsidR="001B3450" w:rsidRPr="003C2434" w:rsidRDefault="001351A2" w:rsidP="009E561C">
            <w:pPr>
              <w:ind w:firstLine="0"/>
              <w:jc w:val="center"/>
              <w:rPr>
                <w:rFonts w:cstheme="minorHAnsi"/>
                <w:lang w:val="cs-CZ"/>
              </w:rPr>
            </w:pPr>
            <w:r w:rsidRPr="003C2434">
              <w:rPr>
                <w:rFonts w:cstheme="minorHAnsi"/>
                <w:lang w:val="cs-CZ"/>
              </w:rPr>
              <w:t>40,14</w:t>
            </w:r>
          </w:p>
        </w:tc>
        <w:tc>
          <w:tcPr>
            <w:tcW w:w="2064" w:type="dxa"/>
          </w:tcPr>
          <w:p w14:paraId="52B965FD" w14:textId="15786592" w:rsidR="001B3450" w:rsidRPr="003C2434" w:rsidRDefault="001351A2" w:rsidP="009E561C">
            <w:pPr>
              <w:ind w:firstLine="0"/>
              <w:jc w:val="center"/>
              <w:rPr>
                <w:rFonts w:cstheme="minorHAnsi"/>
                <w:lang w:val="cs-CZ"/>
              </w:rPr>
            </w:pPr>
            <w:r w:rsidRPr="003C2434">
              <w:rPr>
                <w:rFonts w:cstheme="minorHAnsi"/>
                <w:lang w:val="cs-CZ"/>
              </w:rPr>
              <w:t>4,92</w:t>
            </w:r>
          </w:p>
        </w:tc>
      </w:tr>
      <w:tr w:rsidR="001B3450" w:rsidRPr="003C2434" w14:paraId="3FE57588" w14:textId="77777777" w:rsidTr="001A5B8C">
        <w:trPr>
          <w:trHeight w:val="481"/>
        </w:trPr>
        <w:tc>
          <w:tcPr>
            <w:tcW w:w="2062" w:type="dxa"/>
          </w:tcPr>
          <w:p w14:paraId="1A745202" w14:textId="3208F63E" w:rsidR="001B3450" w:rsidRPr="003C2434" w:rsidRDefault="00233CD4" w:rsidP="009E561C">
            <w:pPr>
              <w:ind w:firstLine="0"/>
              <w:jc w:val="center"/>
              <w:rPr>
                <w:rFonts w:cstheme="minorHAnsi"/>
                <w:b/>
                <w:lang w:val="cs-CZ"/>
              </w:rPr>
            </w:pPr>
            <w:r>
              <w:rPr>
                <w:rFonts w:cstheme="minorHAnsi"/>
                <w:b/>
                <w:lang w:val="cs-CZ"/>
              </w:rPr>
              <w:t>Dívky</w:t>
            </w:r>
          </w:p>
        </w:tc>
        <w:tc>
          <w:tcPr>
            <w:tcW w:w="2062" w:type="dxa"/>
          </w:tcPr>
          <w:p w14:paraId="7B7AD477" w14:textId="75220A1F" w:rsidR="001B3450" w:rsidRPr="003C2434" w:rsidRDefault="001E1993" w:rsidP="009E561C">
            <w:pPr>
              <w:ind w:firstLine="0"/>
              <w:jc w:val="center"/>
              <w:rPr>
                <w:rFonts w:cstheme="minorHAnsi"/>
                <w:lang w:val="cs-CZ"/>
              </w:rPr>
            </w:pPr>
            <w:r w:rsidRPr="003C2434">
              <w:rPr>
                <w:rFonts w:cstheme="minorHAnsi"/>
                <w:lang w:val="cs-CZ"/>
              </w:rPr>
              <w:t>15</w:t>
            </w:r>
          </w:p>
        </w:tc>
        <w:tc>
          <w:tcPr>
            <w:tcW w:w="2062" w:type="dxa"/>
          </w:tcPr>
          <w:p w14:paraId="3235CCD9" w14:textId="0FE56CD1" w:rsidR="001B3450" w:rsidRPr="003C2434" w:rsidRDefault="0039701B" w:rsidP="009E561C">
            <w:pPr>
              <w:ind w:firstLine="0"/>
              <w:jc w:val="center"/>
              <w:rPr>
                <w:rFonts w:cstheme="minorHAnsi"/>
                <w:lang w:val="cs-CZ"/>
              </w:rPr>
            </w:pPr>
            <w:r>
              <w:rPr>
                <w:rFonts w:cstheme="minorHAnsi"/>
                <w:lang w:val="cs-CZ"/>
              </w:rPr>
              <w:t>7,36</w:t>
            </w:r>
          </w:p>
        </w:tc>
        <w:tc>
          <w:tcPr>
            <w:tcW w:w="2064" w:type="dxa"/>
          </w:tcPr>
          <w:p w14:paraId="55005ECC" w14:textId="7C700617" w:rsidR="001B3450" w:rsidRPr="003C2434" w:rsidRDefault="0039701B" w:rsidP="009E561C">
            <w:pPr>
              <w:ind w:firstLine="0"/>
              <w:jc w:val="center"/>
              <w:rPr>
                <w:rFonts w:cstheme="minorHAnsi"/>
                <w:lang w:val="cs-CZ"/>
              </w:rPr>
            </w:pPr>
            <w:r>
              <w:rPr>
                <w:rFonts w:cstheme="minorHAnsi"/>
                <w:lang w:val="cs-CZ"/>
              </w:rPr>
              <w:t>1,76</w:t>
            </w:r>
          </w:p>
        </w:tc>
      </w:tr>
      <w:tr w:rsidR="001B3450" w:rsidRPr="003C2434" w14:paraId="01C9891A" w14:textId="77777777" w:rsidTr="001A5B8C">
        <w:trPr>
          <w:trHeight w:val="481"/>
        </w:trPr>
        <w:tc>
          <w:tcPr>
            <w:tcW w:w="2062" w:type="dxa"/>
          </w:tcPr>
          <w:p w14:paraId="60DAB3DA" w14:textId="246815F3" w:rsidR="001B3450" w:rsidRPr="003C2434" w:rsidRDefault="00233CD4" w:rsidP="009E561C">
            <w:pPr>
              <w:ind w:firstLine="0"/>
              <w:jc w:val="center"/>
              <w:rPr>
                <w:rFonts w:cstheme="minorHAnsi"/>
                <w:b/>
                <w:lang w:val="cs-CZ"/>
              </w:rPr>
            </w:pPr>
            <w:r>
              <w:rPr>
                <w:rFonts w:cstheme="minorHAnsi"/>
                <w:b/>
                <w:lang w:val="cs-CZ"/>
              </w:rPr>
              <w:t>Chlapci</w:t>
            </w:r>
          </w:p>
        </w:tc>
        <w:tc>
          <w:tcPr>
            <w:tcW w:w="2062" w:type="dxa"/>
          </w:tcPr>
          <w:p w14:paraId="41329D0B" w14:textId="6BD8083F" w:rsidR="001B3450" w:rsidRPr="003C2434" w:rsidRDefault="001E1993" w:rsidP="009E561C">
            <w:pPr>
              <w:ind w:firstLine="0"/>
              <w:jc w:val="center"/>
              <w:rPr>
                <w:rFonts w:cstheme="minorHAnsi"/>
                <w:lang w:val="cs-CZ"/>
              </w:rPr>
            </w:pPr>
            <w:r w:rsidRPr="003C2434">
              <w:rPr>
                <w:rFonts w:cstheme="minorHAnsi"/>
                <w:lang w:val="cs-CZ"/>
              </w:rPr>
              <w:t>14</w:t>
            </w:r>
          </w:p>
        </w:tc>
        <w:tc>
          <w:tcPr>
            <w:tcW w:w="2062" w:type="dxa"/>
          </w:tcPr>
          <w:p w14:paraId="4DBF8995" w14:textId="28B23024" w:rsidR="001B3450" w:rsidRPr="003C2434" w:rsidRDefault="0039701B" w:rsidP="009E561C">
            <w:pPr>
              <w:ind w:firstLine="0"/>
              <w:jc w:val="center"/>
              <w:rPr>
                <w:rFonts w:cstheme="minorHAnsi"/>
                <w:lang w:val="cs-CZ"/>
              </w:rPr>
            </w:pPr>
            <w:r>
              <w:rPr>
                <w:rFonts w:cstheme="minorHAnsi"/>
                <w:lang w:val="cs-CZ"/>
              </w:rPr>
              <w:t>7,26</w:t>
            </w:r>
          </w:p>
        </w:tc>
        <w:tc>
          <w:tcPr>
            <w:tcW w:w="2064" w:type="dxa"/>
          </w:tcPr>
          <w:p w14:paraId="480E0A1F" w14:textId="46B5C9B6" w:rsidR="001B3450" w:rsidRPr="003C2434" w:rsidRDefault="0039701B" w:rsidP="009E561C">
            <w:pPr>
              <w:ind w:firstLine="0"/>
              <w:jc w:val="center"/>
              <w:rPr>
                <w:rFonts w:cstheme="minorHAnsi"/>
                <w:lang w:val="cs-CZ"/>
              </w:rPr>
            </w:pPr>
            <w:r>
              <w:rPr>
                <w:rFonts w:cstheme="minorHAnsi"/>
                <w:lang w:val="cs-CZ"/>
              </w:rPr>
              <w:t>1,96</w:t>
            </w:r>
          </w:p>
        </w:tc>
      </w:tr>
    </w:tbl>
    <w:p w14:paraId="63C3B315" w14:textId="61156C89" w:rsidR="001B3450" w:rsidRDefault="001B3450" w:rsidP="001562CF">
      <w:pPr>
        <w:pStyle w:val="Poznmkatabulkyobrzku"/>
      </w:pPr>
      <w:r w:rsidRPr="001562CF">
        <w:rPr>
          <w:i/>
          <w:iCs/>
        </w:rPr>
        <w:t>Vysvětlivky</w:t>
      </w:r>
      <w:r w:rsidRPr="001562CF">
        <w:t>: n</w:t>
      </w:r>
      <w:r w:rsidR="00896B68">
        <w:t xml:space="preserve"> </w:t>
      </w:r>
      <w:r w:rsidRPr="001562CF">
        <w:t>= rozsah souboru; M</w:t>
      </w:r>
      <w:r w:rsidR="00896B68">
        <w:t xml:space="preserve"> </w:t>
      </w:r>
      <w:r w:rsidRPr="001562CF">
        <w:t>= aritmetický průměr; SD</w:t>
      </w:r>
      <w:r w:rsidR="00896B68">
        <w:t xml:space="preserve"> </w:t>
      </w:r>
      <w:r w:rsidRPr="001562CF">
        <w:t>= směrodatná odchylka.</w:t>
      </w:r>
    </w:p>
    <w:p w14:paraId="00216167" w14:textId="467A6793" w:rsidR="00981D92" w:rsidRDefault="0039701B" w:rsidP="0039701B">
      <w:pPr>
        <w:rPr>
          <w:lang w:val="cs-CZ"/>
        </w:rPr>
      </w:pPr>
      <w:r>
        <w:rPr>
          <w:lang w:val="cs-CZ"/>
        </w:rPr>
        <w:t xml:space="preserve">Na základě vyplněného </w:t>
      </w:r>
      <w:r w:rsidRPr="003C2434">
        <w:rPr>
          <w:lang w:val="cs-CZ"/>
        </w:rPr>
        <w:t>záznamového archu</w:t>
      </w:r>
      <w:r>
        <w:rPr>
          <w:lang w:val="cs-CZ"/>
        </w:rPr>
        <w:t xml:space="preserve"> celou rodinou</w:t>
      </w:r>
      <w:r w:rsidRPr="003C2434">
        <w:rPr>
          <w:lang w:val="cs-CZ"/>
        </w:rPr>
        <w:t xml:space="preserve"> byl</w:t>
      </w:r>
      <w:r w:rsidR="001C26BF">
        <w:rPr>
          <w:lang w:val="cs-CZ"/>
        </w:rPr>
        <w:t>a</w:t>
      </w:r>
      <w:r w:rsidRPr="003C2434">
        <w:rPr>
          <w:lang w:val="cs-CZ"/>
        </w:rPr>
        <w:t xml:space="preserve"> u</w:t>
      </w:r>
      <w:r>
        <w:rPr>
          <w:lang w:val="cs-CZ"/>
        </w:rPr>
        <w:t xml:space="preserve"> </w:t>
      </w:r>
      <w:r w:rsidRPr="003C2434">
        <w:rPr>
          <w:lang w:val="cs-CZ"/>
        </w:rPr>
        <w:t>dětí</w:t>
      </w:r>
      <w:r w:rsidR="001C26BF">
        <w:rPr>
          <w:lang w:val="cs-CZ"/>
        </w:rPr>
        <w:t xml:space="preserve"> a rodičů sledována hmotnost</w:t>
      </w:r>
      <w:r>
        <w:rPr>
          <w:lang w:val="cs-CZ"/>
        </w:rPr>
        <w:t>, viz</w:t>
      </w:r>
      <w:r w:rsidR="004D3779">
        <w:rPr>
          <w:lang w:val="cs-CZ"/>
        </w:rPr>
        <w:t xml:space="preserve"> </w:t>
      </w:r>
      <w:r>
        <w:rPr>
          <w:lang w:val="cs-CZ"/>
        </w:rPr>
        <w:t xml:space="preserve">Obrázek </w:t>
      </w:r>
      <w:r w:rsidR="00D041CF">
        <w:rPr>
          <w:lang w:val="cs-CZ"/>
        </w:rPr>
        <w:t>7</w:t>
      </w:r>
      <w:r w:rsidRPr="003C2434">
        <w:rPr>
          <w:lang w:val="cs-CZ"/>
        </w:rPr>
        <w:t xml:space="preserve">. </w:t>
      </w:r>
      <w:r w:rsidR="001C26BF">
        <w:rPr>
          <w:lang w:val="cs-CZ"/>
        </w:rPr>
        <w:t>U dětí se hmotnost sleduje v souvislosti s</w:t>
      </w:r>
      <w:r w:rsidR="001C26BF">
        <w:rPr>
          <w:lang w:val="cs-CZ"/>
        </w:rPr>
        <w:t xml:space="preserve"> jejich</w:t>
      </w:r>
      <w:r w:rsidR="001C26BF">
        <w:rPr>
          <w:lang w:val="cs-CZ"/>
        </w:rPr>
        <w:t xml:space="preserve"> věkem, jak bylo výše uvedeno a potřebné grafy zobrazeny na Obrázku 1. </w:t>
      </w:r>
      <w:proofErr w:type="spellStart"/>
      <w:r w:rsidR="00C34F1E" w:rsidRPr="004253E4">
        <w:t>World</w:t>
      </w:r>
      <w:proofErr w:type="spellEnd"/>
      <w:r w:rsidR="00C34F1E" w:rsidRPr="004253E4">
        <w:t xml:space="preserve"> </w:t>
      </w:r>
      <w:proofErr w:type="spellStart"/>
      <w:r w:rsidR="00C34F1E" w:rsidRPr="004253E4">
        <w:t>Health</w:t>
      </w:r>
      <w:proofErr w:type="spellEnd"/>
      <w:r w:rsidR="00C34F1E" w:rsidRPr="004253E4">
        <w:t xml:space="preserve"> </w:t>
      </w:r>
      <w:proofErr w:type="spellStart"/>
      <w:r w:rsidR="00C34F1E" w:rsidRPr="004253E4">
        <w:t>Organi</w:t>
      </w:r>
      <w:r w:rsidR="004253E4" w:rsidRPr="004253E4">
        <w:t>s</w:t>
      </w:r>
      <w:r w:rsidR="00C34F1E" w:rsidRPr="004253E4">
        <w:t>ation</w:t>
      </w:r>
      <w:proofErr w:type="spellEnd"/>
      <w:r w:rsidRPr="003C2434">
        <w:rPr>
          <w:lang w:val="cs-CZ"/>
        </w:rPr>
        <w:t xml:space="preserve"> </w:t>
      </w:r>
      <w:r w:rsidR="001C26BF">
        <w:rPr>
          <w:lang w:val="cs-CZ"/>
        </w:rPr>
        <w:t>doporučuje u dospělých počítat poměr hmotnosti a druhé mocniny tělesné výšky. Výsledný poměr</w:t>
      </w:r>
      <w:r w:rsidRPr="003C2434">
        <w:rPr>
          <w:lang w:val="cs-CZ"/>
        </w:rPr>
        <w:t>, dle</w:t>
      </w:r>
      <w:r w:rsidR="001C26BF">
        <w:rPr>
          <w:lang w:val="cs-CZ"/>
        </w:rPr>
        <w:t> </w:t>
      </w:r>
      <w:r w:rsidRPr="003C2434">
        <w:rPr>
          <w:lang w:val="cs-CZ"/>
        </w:rPr>
        <w:t>kterého</w:t>
      </w:r>
      <w:r w:rsidR="004D3779">
        <w:rPr>
          <w:lang w:val="cs-CZ"/>
        </w:rPr>
        <w:t xml:space="preserve"> </w:t>
      </w:r>
      <w:r w:rsidRPr="003C2434">
        <w:rPr>
          <w:lang w:val="cs-CZ"/>
        </w:rPr>
        <w:t>se</w:t>
      </w:r>
      <w:r w:rsidR="001C26BF">
        <w:rPr>
          <w:lang w:val="cs-CZ"/>
        </w:rPr>
        <w:t xml:space="preserve"> </w:t>
      </w:r>
      <w:r w:rsidRPr="003C2434">
        <w:rPr>
          <w:lang w:val="cs-CZ"/>
        </w:rPr>
        <w:t>hodnot</w:t>
      </w:r>
      <w:r>
        <w:rPr>
          <w:lang w:val="cs-CZ"/>
        </w:rPr>
        <w:t>í</w:t>
      </w:r>
      <w:r w:rsidRPr="003C2434">
        <w:rPr>
          <w:lang w:val="cs-CZ"/>
        </w:rPr>
        <w:t xml:space="preserve"> rizika vzniku obezity</w:t>
      </w:r>
      <w:r>
        <w:rPr>
          <w:lang w:val="cs-CZ"/>
        </w:rPr>
        <w:t>,</w:t>
      </w:r>
      <w:r w:rsidRPr="003C2434">
        <w:rPr>
          <w:lang w:val="cs-CZ"/>
        </w:rPr>
        <w:t xml:space="preserve"> </w:t>
      </w:r>
      <w:r w:rsidR="001C26BF">
        <w:rPr>
          <w:lang w:val="cs-CZ"/>
        </w:rPr>
        <w:t>je rozdělen do několika skupin</w:t>
      </w:r>
      <w:r w:rsidR="004D3779">
        <w:rPr>
          <w:lang w:val="cs-CZ"/>
        </w:rPr>
        <w:t>.</w:t>
      </w:r>
      <w:r w:rsidR="001C26BF">
        <w:rPr>
          <w:lang w:val="cs-CZ"/>
        </w:rPr>
        <w:t xml:space="preserve"> </w:t>
      </w:r>
      <w:r w:rsidR="004D3779">
        <w:rPr>
          <w:lang w:val="cs-CZ"/>
        </w:rPr>
        <w:t xml:space="preserve">Pokud je hodnota </w:t>
      </w:r>
      <w:r w:rsidR="00FF14D2">
        <w:rPr>
          <w:lang w:val="cs-CZ"/>
        </w:rPr>
        <w:t>poměru</w:t>
      </w:r>
      <w:r w:rsidR="004D3779">
        <w:rPr>
          <w:lang w:val="cs-CZ"/>
        </w:rPr>
        <w:t xml:space="preserve"> </w:t>
      </w:r>
      <w:r w:rsidRPr="003C2434">
        <w:rPr>
          <w:lang w:val="cs-CZ"/>
        </w:rPr>
        <w:t>pod</w:t>
      </w:r>
      <w:r w:rsidR="00FF14D2">
        <w:rPr>
          <w:lang w:val="cs-CZ"/>
        </w:rPr>
        <w:t xml:space="preserve"> </w:t>
      </w:r>
      <w:r w:rsidRPr="003C2434">
        <w:rPr>
          <w:lang w:val="cs-CZ"/>
        </w:rPr>
        <w:t>18,5</w:t>
      </w:r>
      <w:r w:rsidR="00FF14D2">
        <w:rPr>
          <w:lang w:val="cs-CZ"/>
        </w:rPr>
        <w:t xml:space="preserve"> </w:t>
      </w:r>
      <w:r w:rsidR="004D3779" w:rsidRPr="004D3779">
        <w:rPr>
          <w:lang w:val="cs-CZ"/>
        </w:rPr>
        <w:t>[kg/m</w:t>
      </w:r>
      <w:r w:rsidR="004D3779" w:rsidRPr="00C1172C">
        <w:rPr>
          <w:vertAlign w:val="superscript"/>
          <w:lang w:val="cs-CZ"/>
        </w:rPr>
        <w:t>2</w:t>
      </w:r>
      <w:r w:rsidR="004D3779" w:rsidRPr="004D3779">
        <w:rPr>
          <w:lang w:val="cs-CZ"/>
        </w:rPr>
        <w:t>]</w:t>
      </w:r>
      <w:r>
        <w:rPr>
          <w:lang w:val="cs-CZ"/>
        </w:rPr>
        <w:t>,</w:t>
      </w:r>
      <w:r w:rsidR="004D3779">
        <w:rPr>
          <w:lang w:val="cs-CZ"/>
        </w:rPr>
        <w:t xml:space="preserve"> mluvíme o podváze. N</w:t>
      </w:r>
      <w:r w:rsidRPr="003C2434">
        <w:rPr>
          <w:lang w:val="cs-CZ"/>
        </w:rPr>
        <w:t>ormální váhu</w:t>
      </w:r>
      <w:r w:rsidR="004D3779">
        <w:rPr>
          <w:lang w:val="cs-CZ"/>
        </w:rPr>
        <w:t xml:space="preserve"> určuje hodnota </w:t>
      </w:r>
      <w:r w:rsidR="00FF14D2">
        <w:rPr>
          <w:lang w:val="cs-CZ"/>
        </w:rPr>
        <w:t xml:space="preserve">poměru </w:t>
      </w:r>
      <w:r w:rsidRPr="003C2434">
        <w:rPr>
          <w:lang w:val="cs-CZ"/>
        </w:rPr>
        <w:t>mezi</w:t>
      </w:r>
      <w:r w:rsidR="001C26BF">
        <w:rPr>
          <w:lang w:val="cs-CZ"/>
        </w:rPr>
        <w:t> </w:t>
      </w:r>
      <w:r w:rsidR="00C1172C">
        <w:rPr>
          <w:lang w:val="cs-CZ"/>
        </w:rPr>
        <w:t>18,5</w:t>
      </w:r>
      <w:r w:rsidR="001C26BF">
        <w:rPr>
          <w:lang w:val="cs-CZ"/>
        </w:rPr>
        <w:t> </w:t>
      </w:r>
      <w:r w:rsidR="00C1172C">
        <w:rPr>
          <w:lang w:val="cs-CZ"/>
        </w:rPr>
        <w:t xml:space="preserve">a 24,9 </w:t>
      </w:r>
      <w:r w:rsidR="00C1172C" w:rsidRPr="004D3779">
        <w:rPr>
          <w:lang w:val="cs-CZ"/>
        </w:rPr>
        <w:t>[kg/m</w:t>
      </w:r>
      <w:r w:rsidR="00C1172C" w:rsidRPr="00C1172C">
        <w:rPr>
          <w:vertAlign w:val="superscript"/>
          <w:lang w:val="cs-CZ"/>
        </w:rPr>
        <w:t>2</w:t>
      </w:r>
      <w:r w:rsidR="00C1172C" w:rsidRPr="004D3779">
        <w:rPr>
          <w:lang w:val="cs-CZ"/>
        </w:rPr>
        <w:t>]</w:t>
      </w:r>
      <w:r w:rsidR="00C1172C">
        <w:rPr>
          <w:lang w:val="cs-CZ"/>
        </w:rPr>
        <w:t xml:space="preserve">. Nadváha je vymezena hodnotami </w:t>
      </w:r>
      <w:r w:rsidR="00FF14D2">
        <w:rPr>
          <w:lang w:val="cs-CZ"/>
        </w:rPr>
        <w:t xml:space="preserve">poměru mezi </w:t>
      </w:r>
      <w:r w:rsidR="00C1172C" w:rsidRPr="003C2434">
        <w:rPr>
          <w:lang w:val="cs-CZ"/>
        </w:rPr>
        <w:t>25</w:t>
      </w:r>
      <w:r w:rsidR="00C1172C">
        <w:rPr>
          <w:lang w:val="cs-CZ"/>
        </w:rPr>
        <w:t xml:space="preserve"> </w:t>
      </w:r>
      <w:r w:rsidR="00C1172C" w:rsidRPr="003C2434">
        <w:rPr>
          <w:lang w:val="cs-CZ"/>
        </w:rPr>
        <w:t>a 29,9</w:t>
      </w:r>
      <w:r w:rsidR="00C1172C">
        <w:rPr>
          <w:lang w:val="cs-CZ"/>
        </w:rPr>
        <w:t xml:space="preserve"> </w:t>
      </w:r>
      <w:r w:rsidR="00C1172C" w:rsidRPr="004D3779">
        <w:rPr>
          <w:lang w:val="cs-CZ"/>
        </w:rPr>
        <w:t>[kg/m</w:t>
      </w:r>
      <w:r w:rsidR="00C1172C" w:rsidRPr="00C1172C">
        <w:rPr>
          <w:vertAlign w:val="superscript"/>
          <w:lang w:val="cs-CZ"/>
        </w:rPr>
        <w:t>2</w:t>
      </w:r>
      <w:r w:rsidR="00C1172C" w:rsidRPr="004D3779">
        <w:rPr>
          <w:lang w:val="cs-CZ"/>
        </w:rPr>
        <w:t>]</w:t>
      </w:r>
      <w:r w:rsidR="00C1172C">
        <w:rPr>
          <w:lang w:val="cs-CZ"/>
        </w:rPr>
        <w:t>. O</w:t>
      </w:r>
      <w:r w:rsidR="005E7C10" w:rsidRPr="003C2434">
        <w:rPr>
          <w:lang w:val="cs-CZ"/>
        </w:rPr>
        <w:t>bezit</w:t>
      </w:r>
      <w:r w:rsidR="00C1172C">
        <w:rPr>
          <w:lang w:val="cs-CZ"/>
        </w:rPr>
        <w:t xml:space="preserve">a je rozlišována do tří stupňů, kdy první stupeň je ohraničen hodnotami </w:t>
      </w:r>
      <w:r w:rsidR="00763B0E">
        <w:rPr>
          <w:lang w:val="cs-CZ"/>
        </w:rPr>
        <w:t xml:space="preserve">poměru </w:t>
      </w:r>
      <w:r w:rsidR="00C1172C">
        <w:rPr>
          <w:lang w:val="cs-CZ"/>
        </w:rPr>
        <w:t>30,0 až</w:t>
      </w:r>
      <w:r w:rsidR="001C26BF">
        <w:rPr>
          <w:lang w:val="cs-CZ"/>
        </w:rPr>
        <w:t> </w:t>
      </w:r>
      <w:r w:rsidR="00C1172C">
        <w:rPr>
          <w:lang w:val="cs-CZ"/>
        </w:rPr>
        <w:t>34,9</w:t>
      </w:r>
      <w:r w:rsidR="001C26BF">
        <w:rPr>
          <w:lang w:val="cs-CZ"/>
        </w:rPr>
        <w:t> </w:t>
      </w:r>
      <w:r w:rsidR="00C1172C" w:rsidRPr="004D3779">
        <w:rPr>
          <w:lang w:val="cs-CZ"/>
        </w:rPr>
        <w:t>[kg/m</w:t>
      </w:r>
      <w:r w:rsidR="00C1172C" w:rsidRPr="00C1172C">
        <w:rPr>
          <w:vertAlign w:val="superscript"/>
          <w:lang w:val="cs-CZ"/>
        </w:rPr>
        <w:t>2</w:t>
      </w:r>
      <w:r w:rsidR="00C1172C" w:rsidRPr="004D3779">
        <w:rPr>
          <w:lang w:val="cs-CZ"/>
        </w:rPr>
        <w:t>]</w:t>
      </w:r>
      <w:r w:rsidR="00C1172C">
        <w:rPr>
          <w:lang w:val="cs-CZ"/>
        </w:rPr>
        <w:t xml:space="preserve">, druhý stupeň stanovují hodnoty </w:t>
      </w:r>
      <w:r w:rsidR="00763B0E">
        <w:rPr>
          <w:lang w:val="cs-CZ"/>
        </w:rPr>
        <w:t xml:space="preserve">poměru </w:t>
      </w:r>
      <w:r w:rsidR="00C1172C">
        <w:rPr>
          <w:lang w:val="cs-CZ"/>
        </w:rPr>
        <w:t xml:space="preserve">35,0 a 39,9 </w:t>
      </w:r>
      <w:r w:rsidR="00C1172C" w:rsidRPr="004D3779">
        <w:rPr>
          <w:lang w:val="cs-CZ"/>
        </w:rPr>
        <w:t>[kg/m</w:t>
      </w:r>
      <w:r w:rsidR="00C1172C" w:rsidRPr="00C1172C">
        <w:rPr>
          <w:vertAlign w:val="superscript"/>
          <w:lang w:val="cs-CZ"/>
        </w:rPr>
        <w:t>2</w:t>
      </w:r>
      <w:r w:rsidR="00C1172C" w:rsidRPr="004D3779">
        <w:rPr>
          <w:lang w:val="cs-CZ"/>
        </w:rPr>
        <w:t>]</w:t>
      </w:r>
      <w:r w:rsidR="00C1172C">
        <w:rPr>
          <w:lang w:val="cs-CZ"/>
        </w:rPr>
        <w:t xml:space="preserve">, třetí stupeň je definován hodnotou </w:t>
      </w:r>
      <w:r w:rsidR="00763B0E">
        <w:rPr>
          <w:lang w:val="cs-CZ"/>
        </w:rPr>
        <w:t xml:space="preserve">poměru </w:t>
      </w:r>
      <w:r w:rsidR="00C1172C">
        <w:rPr>
          <w:lang w:val="cs-CZ"/>
        </w:rPr>
        <w:t>vyšší než</w:t>
      </w:r>
      <w:r w:rsidR="001C26BF">
        <w:rPr>
          <w:lang w:val="cs-CZ"/>
        </w:rPr>
        <w:t xml:space="preserve"> </w:t>
      </w:r>
      <w:r w:rsidR="00C1172C">
        <w:rPr>
          <w:lang w:val="cs-CZ"/>
        </w:rPr>
        <w:t xml:space="preserve">40,0 </w:t>
      </w:r>
      <w:r w:rsidR="00C1172C" w:rsidRPr="004D3779">
        <w:rPr>
          <w:lang w:val="cs-CZ"/>
        </w:rPr>
        <w:t>[kg/m</w:t>
      </w:r>
      <w:r w:rsidR="00C1172C" w:rsidRPr="00C1172C">
        <w:rPr>
          <w:vertAlign w:val="superscript"/>
          <w:lang w:val="cs-CZ"/>
        </w:rPr>
        <w:t>2</w:t>
      </w:r>
      <w:r w:rsidR="00C1172C" w:rsidRPr="004D3779">
        <w:rPr>
          <w:lang w:val="cs-CZ"/>
        </w:rPr>
        <w:t>]</w:t>
      </w:r>
      <w:r w:rsidR="00C1172C">
        <w:rPr>
          <w:lang w:val="cs-CZ"/>
        </w:rPr>
        <w:t xml:space="preserve"> </w:t>
      </w:r>
      <w:r w:rsidRPr="003C2434">
        <w:rPr>
          <w:lang w:val="cs-CZ"/>
        </w:rPr>
        <w:t>(</w:t>
      </w:r>
      <w:proofErr w:type="spellStart"/>
      <w:r w:rsidR="00C34F1E" w:rsidRPr="003C2434">
        <w:t>World</w:t>
      </w:r>
      <w:proofErr w:type="spellEnd"/>
      <w:r w:rsidR="00C34F1E" w:rsidRPr="003C2434">
        <w:t xml:space="preserve"> </w:t>
      </w:r>
      <w:proofErr w:type="spellStart"/>
      <w:r w:rsidR="00C34F1E" w:rsidRPr="003C2434">
        <w:t>Health</w:t>
      </w:r>
      <w:proofErr w:type="spellEnd"/>
      <w:r w:rsidR="00C34F1E" w:rsidRPr="003C2434">
        <w:t xml:space="preserve"> </w:t>
      </w:r>
      <w:proofErr w:type="spellStart"/>
      <w:r w:rsidR="00C34F1E" w:rsidRPr="003C2434">
        <w:t>Organizatio</w:t>
      </w:r>
      <w:r w:rsidR="00C34F1E">
        <w:t>n</w:t>
      </w:r>
      <w:proofErr w:type="spellEnd"/>
      <w:r w:rsidRPr="003C2434">
        <w:rPr>
          <w:lang w:val="cs-CZ"/>
        </w:rPr>
        <w:t xml:space="preserve">, 2000; </w:t>
      </w:r>
      <w:proofErr w:type="spellStart"/>
      <w:r w:rsidR="00C34F1E" w:rsidRPr="003C2434">
        <w:t>World</w:t>
      </w:r>
      <w:proofErr w:type="spellEnd"/>
      <w:r w:rsidR="00C34F1E" w:rsidRPr="003C2434">
        <w:t xml:space="preserve"> </w:t>
      </w:r>
      <w:proofErr w:type="spellStart"/>
      <w:r w:rsidR="00C34F1E" w:rsidRPr="003C2434">
        <w:t>Health</w:t>
      </w:r>
      <w:proofErr w:type="spellEnd"/>
      <w:r w:rsidR="00C34F1E" w:rsidRPr="003C2434">
        <w:t xml:space="preserve"> </w:t>
      </w:r>
      <w:proofErr w:type="spellStart"/>
      <w:r w:rsidR="00C34F1E" w:rsidRPr="003C2434">
        <w:t>Organization</w:t>
      </w:r>
      <w:proofErr w:type="spellEnd"/>
      <w:r w:rsidRPr="003C2434">
        <w:rPr>
          <w:lang w:val="cs-CZ"/>
        </w:rPr>
        <w:t>, 2006).</w:t>
      </w:r>
    </w:p>
    <w:p w14:paraId="240FEDF4" w14:textId="5DB2ABD9" w:rsidR="0039701B" w:rsidRPr="00064B84" w:rsidRDefault="00896B68" w:rsidP="0039701B">
      <w:pPr>
        <w:rPr>
          <w:strike/>
          <w:lang w:val="cs-CZ"/>
        </w:rPr>
      </w:pPr>
      <w:r>
        <w:rPr>
          <w:lang w:val="cs-CZ"/>
        </w:rPr>
        <w:t>Ze získaných dat</w:t>
      </w:r>
      <w:r w:rsidR="00981D92">
        <w:rPr>
          <w:lang w:val="cs-CZ"/>
        </w:rPr>
        <w:t xml:space="preserve"> </w:t>
      </w:r>
      <w:r w:rsidR="00CB0F8E">
        <w:rPr>
          <w:lang w:val="cs-CZ"/>
        </w:rPr>
        <w:t>ohledně</w:t>
      </w:r>
      <w:r w:rsidR="00763B0E">
        <w:rPr>
          <w:lang w:val="cs-CZ"/>
        </w:rPr>
        <w:t xml:space="preserve"> hmotnosti </w:t>
      </w:r>
      <w:r w:rsidR="00CB0F8E">
        <w:rPr>
          <w:lang w:val="cs-CZ"/>
        </w:rPr>
        <w:t>dětí</w:t>
      </w:r>
      <w:r w:rsidR="00981D92">
        <w:rPr>
          <w:lang w:val="cs-CZ"/>
        </w:rPr>
        <w:t xml:space="preserve"> </w:t>
      </w:r>
      <w:r>
        <w:rPr>
          <w:lang w:val="cs-CZ"/>
        </w:rPr>
        <w:t xml:space="preserve">je patrné, že </w:t>
      </w:r>
      <w:r w:rsidR="007469C4">
        <w:rPr>
          <w:lang w:val="cs-CZ"/>
        </w:rPr>
        <w:t xml:space="preserve">podváhou trpí </w:t>
      </w:r>
      <w:r w:rsidR="00BE405F">
        <w:rPr>
          <w:lang w:val="cs-CZ"/>
        </w:rPr>
        <w:t>10,34</w:t>
      </w:r>
      <w:r>
        <w:rPr>
          <w:lang w:val="cs-CZ"/>
        </w:rPr>
        <w:t xml:space="preserve"> % dětí. </w:t>
      </w:r>
      <w:r w:rsidR="00981D92">
        <w:rPr>
          <w:lang w:val="cs-CZ"/>
        </w:rPr>
        <w:t>N</w:t>
      </w:r>
      <w:r>
        <w:rPr>
          <w:lang w:val="cs-CZ"/>
        </w:rPr>
        <w:t xml:space="preserve">ormální </w:t>
      </w:r>
      <w:r w:rsidR="00C1172C">
        <w:rPr>
          <w:lang w:val="cs-CZ"/>
        </w:rPr>
        <w:t>hmotnost</w:t>
      </w:r>
      <w:r w:rsidR="00981D92" w:rsidRPr="00981D92">
        <w:rPr>
          <w:lang w:val="cs-CZ"/>
        </w:rPr>
        <w:t xml:space="preserve"> </w:t>
      </w:r>
      <w:r w:rsidR="00981D92">
        <w:rPr>
          <w:lang w:val="cs-CZ"/>
        </w:rPr>
        <w:t xml:space="preserve">má </w:t>
      </w:r>
      <w:r w:rsidR="00BE405F">
        <w:rPr>
          <w:lang w:val="cs-CZ"/>
        </w:rPr>
        <w:t>55,17</w:t>
      </w:r>
      <w:r w:rsidR="00981D92">
        <w:rPr>
          <w:lang w:val="cs-CZ"/>
        </w:rPr>
        <w:t xml:space="preserve"> % dětí. S n</w:t>
      </w:r>
      <w:r>
        <w:rPr>
          <w:lang w:val="cs-CZ"/>
        </w:rPr>
        <w:t>adváh</w:t>
      </w:r>
      <w:r w:rsidR="00981D92">
        <w:rPr>
          <w:lang w:val="cs-CZ"/>
        </w:rPr>
        <w:t>o</w:t>
      </w:r>
      <w:r>
        <w:rPr>
          <w:lang w:val="cs-CZ"/>
        </w:rPr>
        <w:t xml:space="preserve">u </w:t>
      </w:r>
      <w:r w:rsidR="00981D92">
        <w:rPr>
          <w:lang w:val="cs-CZ"/>
        </w:rPr>
        <w:t>se</w:t>
      </w:r>
      <w:r w:rsidR="00BE405F">
        <w:rPr>
          <w:lang w:val="cs-CZ"/>
        </w:rPr>
        <w:t xml:space="preserve"> </w:t>
      </w:r>
      <w:r w:rsidR="00981D92">
        <w:rPr>
          <w:lang w:val="cs-CZ"/>
        </w:rPr>
        <w:t>potýká</w:t>
      </w:r>
      <w:r>
        <w:rPr>
          <w:lang w:val="cs-CZ"/>
        </w:rPr>
        <w:t xml:space="preserve"> </w:t>
      </w:r>
      <w:r w:rsidR="00BE405F">
        <w:rPr>
          <w:lang w:val="cs-CZ"/>
        </w:rPr>
        <w:t>10,34</w:t>
      </w:r>
      <w:r>
        <w:rPr>
          <w:lang w:val="cs-CZ"/>
        </w:rPr>
        <w:t xml:space="preserve"> % dětí. Problémy s</w:t>
      </w:r>
      <w:r w:rsidR="00233CD4">
        <w:rPr>
          <w:lang w:val="cs-CZ"/>
        </w:rPr>
        <w:t xml:space="preserve"> </w:t>
      </w:r>
      <w:r>
        <w:rPr>
          <w:lang w:val="cs-CZ"/>
        </w:rPr>
        <w:t xml:space="preserve">vyšší </w:t>
      </w:r>
      <w:r w:rsidR="00C1172C">
        <w:rPr>
          <w:lang w:val="cs-CZ"/>
        </w:rPr>
        <w:t>hmotností</w:t>
      </w:r>
      <w:r>
        <w:rPr>
          <w:lang w:val="cs-CZ"/>
        </w:rPr>
        <w:t>, tj.</w:t>
      </w:r>
      <w:r w:rsidR="00763B0E">
        <w:rPr>
          <w:lang w:val="cs-CZ"/>
        </w:rPr>
        <w:t xml:space="preserve"> </w:t>
      </w:r>
      <w:r>
        <w:rPr>
          <w:lang w:val="cs-CZ"/>
        </w:rPr>
        <w:t>s</w:t>
      </w:r>
      <w:r w:rsidR="00763B0E">
        <w:rPr>
          <w:lang w:val="cs-CZ"/>
        </w:rPr>
        <w:t xml:space="preserve"> </w:t>
      </w:r>
      <w:r>
        <w:rPr>
          <w:lang w:val="cs-CZ"/>
        </w:rPr>
        <w:t xml:space="preserve">obezitou, </w:t>
      </w:r>
      <w:r w:rsidR="00BE405F">
        <w:rPr>
          <w:lang w:val="cs-CZ"/>
        </w:rPr>
        <w:t xml:space="preserve">má 24,15 % </w:t>
      </w:r>
      <w:r w:rsidR="00C1172C">
        <w:rPr>
          <w:lang w:val="cs-CZ"/>
        </w:rPr>
        <w:t>děti</w:t>
      </w:r>
      <w:r>
        <w:rPr>
          <w:lang w:val="cs-CZ"/>
        </w:rPr>
        <w:t>.</w:t>
      </w:r>
      <w:r w:rsidR="00763B0E">
        <w:rPr>
          <w:lang w:val="cs-CZ"/>
        </w:rPr>
        <w:t xml:space="preserve"> U rodičů se</w:t>
      </w:r>
      <w:r w:rsidR="00BE405F">
        <w:rPr>
          <w:lang w:val="cs-CZ"/>
        </w:rPr>
        <w:t xml:space="preserve"> </w:t>
      </w:r>
      <w:r w:rsidR="00763B0E">
        <w:rPr>
          <w:lang w:val="cs-CZ"/>
        </w:rPr>
        <w:t>s</w:t>
      </w:r>
      <w:r w:rsidR="00BE405F">
        <w:rPr>
          <w:lang w:val="cs-CZ"/>
        </w:rPr>
        <w:t xml:space="preserve"> </w:t>
      </w:r>
      <w:r w:rsidR="00763B0E">
        <w:rPr>
          <w:lang w:val="cs-CZ"/>
        </w:rPr>
        <w:t xml:space="preserve">podváhou potýká </w:t>
      </w:r>
      <w:r w:rsidR="00BE405F">
        <w:rPr>
          <w:lang w:val="cs-CZ"/>
        </w:rPr>
        <w:t>4,44</w:t>
      </w:r>
      <w:r w:rsidR="00763B0E">
        <w:rPr>
          <w:lang w:val="cs-CZ"/>
        </w:rPr>
        <w:t xml:space="preserve"> % matek a otců. Normální váhu má </w:t>
      </w:r>
      <w:r w:rsidR="00BE405F">
        <w:rPr>
          <w:lang w:val="cs-CZ"/>
        </w:rPr>
        <w:t>28,89</w:t>
      </w:r>
      <w:r w:rsidR="00763B0E">
        <w:rPr>
          <w:lang w:val="cs-CZ"/>
        </w:rPr>
        <w:t xml:space="preserve"> % rodičů. S nadváhou zápolí 51,11 % rodičů. S obezitou má problém </w:t>
      </w:r>
      <w:r w:rsidR="00BE405F">
        <w:rPr>
          <w:lang w:val="cs-CZ"/>
        </w:rPr>
        <w:t>15,56</w:t>
      </w:r>
      <w:r w:rsidR="00763B0E">
        <w:rPr>
          <w:lang w:val="cs-CZ"/>
        </w:rPr>
        <w:t xml:space="preserve"> % matek a otců.</w:t>
      </w:r>
    </w:p>
    <w:p w14:paraId="3C467CAF" w14:textId="77777777" w:rsidR="00B75207" w:rsidRDefault="00B75207" w:rsidP="0039701B">
      <w:pPr>
        <w:rPr>
          <w:lang w:val="cs-CZ"/>
        </w:rPr>
      </w:pPr>
    </w:p>
    <w:p w14:paraId="317FB5F2" w14:textId="77777777" w:rsidR="00CB0F8E" w:rsidRDefault="00CB0F8E" w:rsidP="0039701B">
      <w:pPr>
        <w:rPr>
          <w:lang w:val="cs-CZ"/>
        </w:rPr>
      </w:pPr>
    </w:p>
    <w:p w14:paraId="72A6584A" w14:textId="77777777" w:rsidR="00CB0F8E" w:rsidRDefault="00CB0F8E" w:rsidP="0039701B">
      <w:pPr>
        <w:rPr>
          <w:lang w:val="cs-CZ"/>
        </w:rPr>
      </w:pPr>
    </w:p>
    <w:p w14:paraId="7F832B1E" w14:textId="77777777" w:rsidR="00CB0F8E" w:rsidRDefault="00CB0F8E" w:rsidP="0039701B">
      <w:pPr>
        <w:rPr>
          <w:lang w:val="cs-CZ"/>
        </w:rPr>
      </w:pPr>
    </w:p>
    <w:p w14:paraId="13801781" w14:textId="77777777" w:rsidR="00CB0F8E" w:rsidRDefault="00CB0F8E" w:rsidP="0039701B">
      <w:pPr>
        <w:rPr>
          <w:lang w:val="cs-CZ"/>
        </w:rPr>
      </w:pPr>
    </w:p>
    <w:p w14:paraId="430654EC" w14:textId="77777777" w:rsidR="00CB0F8E" w:rsidRDefault="00CB0F8E" w:rsidP="0039701B">
      <w:pPr>
        <w:rPr>
          <w:lang w:val="cs-CZ"/>
        </w:rPr>
      </w:pPr>
    </w:p>
    <w:p w14:paraId="19854254" w14:textId="77777777" w:rsidR="00CB0F8E" w:rsidRDefault="00CB0F8E" w:rsidP="0039701B">
      <w:pPr>
        <w:rPr>
          <w:lang w:val="cs-CZ"/>
        </w:rPr>
      </w:pPr>
    </w:p>
    <w:p w14:paraId="6225244F" w14:textId="77777777" w:rsidR="00CB0F8E" w:rsidRDefault="00CB0F8E" w:rsidP="0039701B">
      <w:pPr>
        <w:rPr>
          <w:lang w:val="cs-CZ"/>
        </w:rPr>
      </w:pPr>
    </w:p>
    <w:p w14:paraId="325D1B12" w14:textId="19756758" w:rsidR="0054139C" w:rsidRPr="003C2434" w:rsidRDefault="0054139C" w:rsidP="0054139C">
      <w:pPr>
        <w:pStyle w:val="Oznaentabulkyobrzku"/>
        <w:rPr>
          <w:rFonts w:cstheme="minorHAnsi"/>
          <w:lang w:val="cs-CZ"/>
        </w:rPr>
      </w:pPr>
      <w:bookmarkStart w:id="39" w:name="_Toc161952686"/>
      <w:r w:rsidRPr="003C2434">
        <w:rPr>
          <w:rFonts w:cstheme="minorHAnsi"/>
          <w:lang w:val="cs-CZ"/>
        </w:rPr>
        <w:lastRenderedPageBreak/>
        <w:t xml:space="preserve">Obrázek </w:t>
      </w:r>
      <w:r w:rsidR="00D041CF">
        <w:rPr>
          <w:rFonts w:cstheme="minorHAnsi"/>
          <w:lang w:val="cs-CZ"/>
        </w:rPr>
        <w:t>7</w:t>
      </w:r>
      <w:bookmarkEnd w:id="39"/>
    </w:p>
    <w:p w14:paraId="38E45157" w14:textId="3A0530DD" w:rsidR="0054139C" w:rsidRDefault="00BE405F" w:rsidP="0054139C">
      <w:pPr>
        <w:pStyle w:val="Nzevtabulkyobrzku"/>
        <w:rPr>
          <w:rFonts w:cstheme="minorHAnsi"/>
          <w:lang w:val="cs-CZ"/>
        </w:rPr>
      </w:pPr>
      <w:r>
        <w:rPr>
          <w:rFonts w:cstheme="minorHAnsi"/>
          <w:lang w:val="cs-CZ"/>
        </w:rPr>
        <w:t>H</w:t>
      </w:r>
      <w:r w:rsidR="00FF14D2">
        <w:rPr>
          <w:rFonts w:cstheme="minorHAnsi"/>
          <w:lang w:val="cs-CZ"/>
        </w:rPr>
        <w:t>motnost</w:t>
      </w:r>
      <w:r>
        <w:rPr>
          <w:rFonts w:cstheme="minorHAnsi"/>
          <w:lang w:val="cs-CZ"/>
        </w:rPr>
        <w:t xml:space="preserve"> dětí a </w:t>
      </w:r>
      <w:r w:rsidR="00FF14D2">
        <w:rPr>
          <w:rFonts w:cstheme="minorHAnsi"/>
          <w:lang w:val="cs-CZ"/>
        </w:rPr>
        <w:t>rodičů</w:t>
      </w:r>
    </w:p>
    <w:p w14:paraId="5A9E27D1" w14:textId="3CE165F2" w:rsidR="00FF14D2" w:rsidRPr="00FF14D2" w:rsidRDefault="00BE405F" w:rsidP="00FF14D2">
      <w:pPr>
        <w:pStyle w:val="Tabulkaobrzek"/>
        <w:rPr>
          <w:lang w:val="cs-CZ"/>
        </w:rPr>
      </w:pPr>
      <w:r>
        <w:rPr>
          <w:noProof/>
        </w:rPr>
        <w:drawing>
          <wp:inline distT="0" distB="0" distL="0" distR="0" wp14:anchorId="2E10D6D9" wp14:editId="57A20A02">
            <wp:extent cx="4558877" cy="2787650"/>
            <wp:effectExtent l="0" t="0" r="0" b="0"/>
            <wp:docPr id="615479590" name="Graf 1">
              <a:extLst xmlns:a="http://schemas.openxmlformats.org/drawingml/2006/main">
                <a:ext uri="{FF2B5EF4-FFF2-40B4-BE49-F238E27FC236}">
                  <a16:creationId xmlns:a16="http://schemas.microsoft.com/office/drawing/2014/main" id="{C58F42D9-CE5B-C3B8-1CE9-ED4C9571C3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0128E8" w14:textId="2F245A71" w:rsidR="00C53071" w:rsidRDefault="00F7241F" w:rsidP="00C53071">
      <w:r>
        <w:t xml:space="preserve">Výzkumný soubor čítal celkem 14 dívek a 15 chlapců. </w:t>
      </w:r>
      <w:r w:rsidR="00C53071">
        <w:t>Nejmladšímu dívčímu probandovi byl</w:t>
      </w:r>
      <w:r>
        <w:t>y</w:t>
      </w:r>
      <w:r w:rsidR="00C53071">
        <w:t xml:space="preserve"> 3 roky a 8 měsíců, nejstarší děvče </w:t>
      </w:r>
      <w:r>
        <w:t>by</w:t>
      </w:r>
      <w:r w:rsidR="00C53071">
        <w:t>lo 10 let a 4 měsíce. Mezi chlapeckými probandy bylo nejmladšímu 3 roky a 11 měsíců, nejstaršímu 9 let a 10 měsíců.</w:t>
      </w:r>
      <w:r w:rsidR="00763B0E">
        <w:t xml:space="preserve"> Rodiče byli zastoupeni 23 matkami a 22 otci. Nejmladší matce bylo 28 let, nejstarší matka měla 52 let. U otců jsme se setkali s věkem nejmladšího otce 33 let a nejstarší otec měl 55 let.</w:t>
      </w:r>
    </w:p>
    <w:p w14:paraId="3C3AFC9D" w14:textId="77777777" w:rsidR="00501109" w:rsidRPr="003C2434" w:rsidRDefault="00501109" w:rsidP="00CB58D7">
      <w:pPr>
        <w:pStyle w:val="Nadpis2"/>
        <w:rPr>
          <w:lang w:val="cs-CZ"/>
        </w:rPr>
      </w:pPr>
      <w:bookmarkStart w:id="40" w:name="_Toc161954809"/>
      <w:r w:rsidRPr="003C2434">
        <w:rPr>
          <w:lang w:val="cs-CZ"/>
        </w:rPr>
        <w:t xml:space="preserve">Metody </w:t>
      </w:r>
      <w:r w:rsidRPr="00AC6D80">
        <w:t>sběru</w:t>
      </w:r>
      <w:r w:rsidRPr="003C2434">
        <w:rPr>
          <w:lang w:val="cs-CZ"/>
        </w:rPr>
        <w:t xml:space="preserve"> dat</w:t>
      </w:r>
      <w:bookmarkEnd w:id="40"/>
    </w:p>
    <w:p w14:paraId="524E23D1" w14:textId="4953DA72" w:rsidR="001B3450" w:rsidRPr="003C2434" w:rsidRDefault="001E158A" w:rsidP="00AC6D80">
      <w:r w:rsidRPr="003C2434">
        <w:t>Data</w:t>
      </w:r>
      <w:r w:rsidR="008A3C03" w:rsidRPr="003C2434">
        <w:t xml:space="preserve"> pro výzkum</w:t>
      </w:r>
      <w:r w:rsidRPr="003C2434">
        <w:t xml:space="preserve"> byla získána pomocí použití akcelerometru typu </w:t>
      </w:r>
      <w:proofErr w:type="spellStart"/>
      <w:r w:rsidRPr="003C2434">
        <w:t>ActiGraph</w:t>
      </w:r>
      <w:proofErr w:type="spellEnd"/>
      <w:r w:rsidR="008A3C03" w:rsidRPr="003C2434">
        <w:t xml:space="preserve"> </w:t>
      </w:r>
      <w:r w:rsidR="006C52D1" w:rsidRPr="003C2434">
        <w:t>w</w:t>
      </w:r>
      <w:r w:rsidR="008A3C03" w:rsidRPr="003C2434">
        <w:t>GT3X</w:t>
      </w:r>
      <w:r w:rsidR="006C52D1" w:rsidRPr="003C2434">
        <w:t xml:space="preserve"> a</w:t>
      </w:r>
      <w:r w:rsidR="004253E4">
        <w:t> </w:t>
      </w:r>
      <w:r w:rsidR="006C52D1" w:rsidRPr="003C2434">
        <w:t>GT9X</w:t>
      </w:r>
      <w:r w:rsidR="00AC6D80">
        <w:t xml:space="preserve">, viz </w:t>
      </w:r>
      <w:r w:rsidR="006C52D1" w:rsidRPr="003C2434">
        <w:t xml:space="preserve">Obrázek </w:t>
      </w:r>
      <w:r w:rsidR="00D041CF">
        <w:t>2</w:t>
      </w:r>
      <w:r w:rsidR="006C52D1" w:rsidRPr="003C2434">
        <w:t xml:space="preserve">. Akcelerometr měl proband umístěn na zápěstí nedominantní </w:t>
      </w:r>
      <w:r w:rsidR="00122241" w:rsidRPr="003C2434">
        <w:t>ruky,</w:t>
      </w:r>
      <w:r w:rsidR="006C52D1" w:rsidRPr="003C2434">
        <w:t xml:space="preserve"> a</w:t>
      </w:r>
      <w:r w:rsidR="004253E4">
        <w:t> </w:t>
      </w:r>
      <w:r w:rsidR="006C52D1" w:rsidRPr="003C2434">
        <w:t>to</w:t>
      </w:r>
      <w:r w:rsidR="004253E4">
        <w:t> </w:t>
      </w:r>
      <w:r w:rsidR="006C52D1" w:rsidRPr="003C2434">
        <w:t xml:space="preserve">v délce 6 po sobě jdoucích dní. </w:t>
      </w:r>
      <w:r w:rsidR="006153B6" w:rsidRPr="003C2434">
        <w:t xml:space="preserve">Zařízení </w:t>
      </w:r>
      <w:r w:rsidR="00AC6D80">
        <w:t>nebylo,</w:t>
      </w:r>
      <w:r w:rsidR="006153B6" w:rsidRPr="003C2434">
        <w:t xml:space="preserve"> </w:t>
      </w:r>
      <w:r w:rsidR="00AC6D80">
        <w:t>vyjma</w:t>
      </w:r>
      <w:r w:rsidR="006153B6" w:rsidRPr="003C2434">
        <w:t xml:space="preserve"> potápění a saunování</w:t>
      </w:r>
      <w:r w:rsidR="00AC6D80">
        <w:t>, snímáno</w:t>
      </w:r>
      <w:r w:rsidR="006153B6" w:rsidRPr="003C2434">
        <w:t xml:space="preserve"> ze</w:t>
      </w:r>
      <w:r w:rsidR="00CB21FF">
        <w:t> </w:t>
      </w:r>
      <w:r w:rsidR="006153B6" w:rsidRPr="003C2434">
        <w:t xml:space="preserve">zápěstí. </w:t>
      </w:r>
      <w:r w:rsidR="00122241">
        <w:t>Měřící p</w:t>
      </w:r>
      <w:r w:rsidR="006153B6" w:rsidRPr="003C2434">
        <w:t>řístroj</w:t>
      </w:r>
      <w:r w:rsidR="00122241">
        <w:t>e</w:t>
      </w:r>
      <w:r w:rsidR="006153B6" w:rsidRPr="003C2434">
        <w:t xml:space="preserve"> byl</w:t>
      </w:r>
      <w:r w:rsidR="00122241">
        <w:t>i</w:t>
      </w:r>
      <w:r w:rsidR="006153B6" w:rsidRPr="003C2434">
        <w:t xml:space="preserve"> </w:t>
      </w:r>
      <w:r w:rsidR="00122241">
        <w:t>I</w:t>
      </w:r>
      <w:r w:rsidR="006153B6" w:rsidRPr="003C2434">
        <w:t>nstitutem aktivního životního stylu FTK</w:t>
      </w:r>
      <w:r w:rsidR="00122241">
        <w:t xml:space="preserve"> UP</w:t>
      </w:r>
      <w:r w:rsidR="006153B6" w:rsidRPr="003C2434">
        <w:t>. Probandi byl</w:t>
      </w:r>
      <w:r w:rsidR="00122241">
        <w:t>i</w:t>
      </w:r>
      <w:r w:rsidR="006153B6" w:rsidRPr="003C2434">
        <w:t xml:space="preserve"> </w:t>
      </w:r>
      <w:r w:rsidR="00E92626" w:rsidRPr="003C2434">
        <w:t>obeznámen</w:t>
      </w:r>
      <w:r w:rsidR="00122241">
        <w:t>i</w:t>
      </w:r>
      <w:r w:rsidR="006153B6" w:rsidRPr="003C2434">
        <w:t xml:space="preserve"> s</w:t>
      </w:r>
      <w:r w:rsidR="00122241">
        <w:t xml:space="preserve"> </w:t>
      </w:r>
      <w:r w:rsidR="006153B6" w:rsidRPr="003C2434">
        <w:t>faktem</w:t>
      </w:r>
      <w:r w:rsidR="00E92626" w:rsidRPr="003C2434">
        <w:t>,</w:t>
      </w:r>
      <w:r w:rsidR="006153B6" w:rsidRPr="003C2434">
        <w:t xml:space="preserve"> že za ztrátu zařízení nenesou žádnou finanční odpovědnost ani</w:t>
      </w:r>
      <w:r w:rsidR="00C1172C">
        <w:t xml:space="preserve"> </w:t>
      </w:r>
      <w:r w:rsidR="006153B6" w:rsidRPr="003C2434">
        <w:t>při</w:t>
      </w:r>
      <w:r w:rsidR="00C1172C">
        <w:t xml:space="preserve"> </w:t>
      </w:r>
      <w:r w:rsidR="006153B6" w:rsidRPr="003C2434">
        <w:t xml:space="preserve">jeho poničení. </w:t>
      </w:r>
      <w:r w:rsidR="006C52D1" w:rsidRPr="003C2434">
        <w:t>T</w:t>
      </w:r>
      <w:r w:rsidR="002435C7" w:rsidRPr="003C2434">
        <w:t>yto</w:t>
      </w:r>
      <w:r w:rsidR="006C52D1" w:rsidRPr="003C2434">
        <w:t xml:space="preserve"> akcelerometr</w:t>
      </w:r>
      <w:r w:rsidR="002435C7" w:rsidRPr="003C2434">
        <w:t>y</w:t>
      </w:r>
      <w:r w:rsidR="006C52D1" w:rsidRPr="003C2434">
        <w:t xml:space="preserve"> byl</w:t>
      </w:r>
      <w:r w:rsidR="002435C7" w:rsidRPr="003C2434">
        <w:t>y</w:t>
      </w:r>
      <w:r w:rsidR="006C52D1" w:rsidRPr="003C2434">
        <w:t xml:space="preserve"> vybrán</w:t>
      </w:r>
      <w:r w:rsidR="002435C7" w:rsidRPr="003C2434">
        <w:t>y</w:t>
      </w:r>
      <w:r w:rsidR="006C52D1" w:rsidRPr="003C2434">
        <w:t xml:space="preserve"> pro výzkum z</w:t>
      </w:r>
      <w:r w:rsidR="00122241">
        <w:t xml:space="preserve"> </w:t>
      </w:r>
      <w:r w:rsidR="006C52D1" w:rsidRPr="003C2434">
        <w:t xml:space="preserve">důvodu </w:t>
      </w:r>
      <w:r w:rsidR="002435C7" w:rsidRPr="003C2434">
        <w:t>jejich obliby k</w:t>
      </w:r>
      <w:r w:rsidR="00C1172C">
        <w:t xml:space="preserve"> </w:t>
      </w:r>
      <w:r w:rsidR="002435C7" w:rsidRPr="003C2434">
        <w:t>měření</w:t>
      </w:r>
      <w:r w:rsidR="00122241">
        <w:t>. Přístroje měří</w:t>
      </w:r>
      <w:r w:rsidR="002435C7" w:rsidRPr="003C2434">
        <w:t xml:space="preserve"> </w:t>
      </w:r>
      <w:r w:rsidR="00132F43" w:rsidRPr="003C2434">
        <w:t>stál</w:t>
      </w:r>
      <w:r w:rsidR="00122241">
        <w:t>ou</w:t>
      </w:r>
      <w:r w:rsidR="00132F43" w:rsidRPr="003C2434">
        <w:t xml:space="preserve"> </w:t>
      </w:r>
      <w:r w:rsidR="002435C7" w:rsidRPr="003C2434">
        <w:t>pohybov</w:t>
      </w:r>
      <w:r w:rsidR="00122241">
        <w:t>ou</w:t>
      </w:r>
      <w:r w:rsidR="002435C7" w:rsidRPr="003C2434">
        <w:t xml:space="preserve"> aktivit</w:t>
      </w:r>
      <w:r w:rsidR="00122241">
        <w:t>u</w:t>
      </w:r>
      <w:r w:rsidR="002435C7" w:rsidRPr="003C2434">
        <w:t>,</w:t>
      </w:r>
      <w:r w:rsidR="00B25F63" w:rsidRPr="003C2434">
        <w:t xml:space="preserve"> intenzitu aktivity, kalorie, celkový pohyb,</w:t>
      </w:r>
      <w:r w:rsidR="002435C7" w:rsidRPr="003C2434">
        <w:t xml:space="preserve"> </w:t>
      </w:r>
      <w:r w:rsidR="00132F43" w:rsidRPr="003C2434">
        <w:t>dobu spánku</w:t>
      </w:r>
      <w:r w:rsidR="00B25F63" w:rsidRPr="003C2434">
        <w:t xml:space="preserve"> a jeho účinnost</w:t>
      </w:r>
      <w:r w:rsidR="00122241">
        <w:t>,</w:t>
      </w:r>
      <w:r w:rsidR="00132F43" w:rsidRPr="003C2434">
        <w:t xml:space="preserve"> též i dobu bdění</w:t>
      </w:r>
      <w:r w:rsidR="00122241">
        <w:t xml:space="preserve"> a </w:t>
      </w:r>
      <w:r w:rsidR="00B25F63" w:rsidRPr="003C2434">
        <w:t>dále snímá hrubou akceleraci</w:t>
      </w:r>
      <w:r w:rsidR="00132F43" w:rsidRPr="003C2434">
        <w:t xml:space="preserve"> (</w:t>
      </w:r>
      <w:proofErr w:type="spellStart"/>
      <w:r w:rsidR="00132F43" w:rsidRPr="003C2434">
        <w:t>ActiGraph</w:t>
      </w:r>
      <w:proofErr w:type="spellEnd"/>
      <w:r w:rsidR="00132F43" w:rsidRPr="003C2434">
        <w:t xml:space="preserve"> Digital Data </w:t>
      </w:r>
      <w:proofErr w:type="gramStart"/>
      <w:r w:rsidR="00132F43" w:rsidRPr="003C2434">
        <w:t>Symposium</w:t>
      </w:r>
      <w:proofErr w:type="gramEnd"/>
      <w:r w:rsidR="00132F43" w:rsidRPr="003C2434">
        <w:t>, 2022).</w:t>
      </w:r>
    </w:p>
    <w:p w14:paraId="57D44A67" w14:textId="16B790FD" w:rsidR="003F712B" w:rsidRPr="003C2434" w:rsidRDefault="003F712B" w:rsidP="00AC6D80">
      <w:r w:rsidRPr="003C2434">
        <w:t>Tento typ přístroje je používaný po celém světě. Skládá se z</w:t>
      </w:r>
      <w:r w:rsidR="00122241">
        <w:t xml:space="preserve"> </w:t>
      </w:r>
      <w:r w:rsidRPr="003C2434">
        <w:t>mikro-elektro-mechanického systému (MEMS), který funguje na bázi akcelerometru a dále pomocí okolního světla. Obsahuje bezdrátové zařízení (ANT+TM), které je nápomocné k</w:t>
      </w:r>
      <w:r w:rsidR="00122241">
        <w:t xml:space="preserve"> </w:t>
      </w:r>
      <w:r w:rsidRPr="003C2434">
        <w:t>rychlému přenosu dat</w:t>
      </w:r>
      <w:r w:rsidR="001C13FD" w:rsidRPr="003C2434">
        <w:t xml:space="preserve">, k bezdrátovému </w:t>
      </w:r>
      <w:r w:rsidR="00122241" w:rsidRPr="003C2434">
        <w:t>ovládání,</w:t>
      </w:r>
      <w:r w:rsidRPr="003C2434">
        <w:t xml:space="preserve"> a i k</w:t>
      </w:r>
      <w:r w:rsidR="00122241">
        <w:t xml:space="preserve"> </w:t>
      </w:r>
      <w:r w:rsidRPr="003C2434">
        <w:t>nálezu při jejich ztrátě.</w:t>
      </w:r>
      <w:r w:rsidR="0075473A" w:rsidRPr="003C2434">
        <w:t xml:space="preserve"> Součástí tohoto zařízení je i sklonoměr</w:t>
      </w:r>
      <w:r w:rsidR="00EF1492" w:rsidRPr="003C2434">
        <w:t xml:space="preserve">, který pomocí </w:t>
      </w:r>
      <w:r w:rsidR="00EF1492" w:rsidRPr="003C2434">
        <w:lastRenderedPageBreak/>
        <w:t xml:space="preserve">správného nastavení dokáže </w:t>
      </w:r>
      <w:r w:rsidR="00122241" w:rsidRPr="003C2434">
        <w:t>rozpoznat,</w:t>
      </w:r>
      <w:r w:rsidR="00EF1492" w:rsidRPr="003C2434">
        <w:t xml:space="preserve"> zda měřený subjekt sedí, leží, pohybuje se či </w:t>
      </w:r>
      <w:r w:rsidR="00735C30" w:rsidRPr="003C2434">
        <w:t>není nasazený (</w:t>
      </w:r>
      <w:proofErr w:type="spellStart"/>
      <w:r w:rsidR="00735C30" w:rsidRPr="003C2434">
        <w:t>ActiGraph</w:t>
      </w:r>
      <w:proofErr w:type="spellEnd"/>
      <w:r w:rsidR="00735C30" w:rsidRPr="003C2434">
        <w:t xml:space="preserve"> Digital Data </w:t>
      </w:r>
      <w:proofErr w:type="gramStart"/>
      <w:r w:rsidR="00735C30" w:rsidRPr="003C2434">
        <w:t>Symposium</w:t>
      </w:r>
      <w:proofErr w:type="gramEnd"/>
      <w:r w:rsidR="00735C30" w:rsidRPr="003C2434">
        <w:t>, 2022).</w:t>
      </w:r>
    </w:p>
    <w:p w14:paraId="621CB6C9" w14:textId="09722549" w:rsidR="00F7182C" w:rsidRDefault="00122241" w:rsidP="00AC6D80">
      <w:r>
        <w:t>Součástí měřícího výzkumu bylo také v</w:t>
      </w:r>
      <w:r w:rsidR="002E5AF2" w:rsidRPr="003C2434">
        <w:t>ypl</w:t>
      </w:r>
      <w:r>
        <w:t>nění</w:t>
      </w:r>
      <w:r w:rsidR="002E5AF2" w:rsidRPr="003C2434">
        <w:t xml:space="preserve"> dotazník</w:t>
      </w:r>
      <w:r>
        <w:t>u</w:t>
      </w:r>
      <w:r w:rsidR="00565406">
        <w:t xml:space="preserve"> </w:t>
      </w:r>
      <w:r w:rsidR="00F7182C">
        <w:t>rodiči</w:t>
      </w:r>
      <w:r w:rsidR="00563F63">
        <w:t>. V</w:t>
      </w:r>
      <w:r w:rsidR="00565406">
        <w:t xml:space="preserve"> </w:t>
      </w:r>
      <w:r w:rsidR="00563F63">
        <w:t>p</w:t>
      </w:r>
      <w:r w:rsidR="00565406">
        <w:t>řílo</w:t>
      </w:r>
      <w:r w:rsidR="00563F63">
        <w:t>ze</w:t>
      </w:r>
      <w:r w:rsidR="00565406">
        <w:t xml:space="preserve"> 3</w:t>
      </w:r>
      <w:r w:rsidR="00563F63">
        <w:t xml:space="preserve"> můžeme vidět ukázku dotaz</w:t>
      </w:r>
      <w:r w:rsidR="004E0A0F">
        <w:t>n</w:t>
      </w:r>
      <w:r w:rsidR="00563F63">
        <w:t>íku</w:t>
      </w:r>
      <w:r w:rsidR="00D04581" w:rsidRPr="003C2434">
        <w:t>.</w:t>
      </w:r>
      <w:r w:rsidR="00261809">
        <w:t xml:space="preserve"> V</w:t>
      </w:r>
      <w:r w:rsidR="00F7182C">
        <w:t xml:space="preserve"> </w:t>
      </w:r>
      <w:r w:rsidR="00261809">
        <w:t xml:space="preserve">dotazníku </w:t>
      </w:r>
      <w:r w:rsidR="00F7182C">
        <w:t>rodiče</w:t>
      </w:r>
      <w:r w:rsidR="00261809">
        <w:t xml:space="preserve"> odpovídali na obecné otázky týkajících se </w:t>
      </w:r>
      <w:r w:rsidR="00F7182C">
        <w:t>jich i dětí. Otázky byly směřovány na osobní a</w:t>
      </w:r>
      <w:r w:rsidR="004E0A0F">
        <w:t xml:space="preserve"> </w:t>
      </w:r>
      <w:r w:rsidR="00F7182C">
        <w:t xml:space="preserve">tělesné údaje dětí a rodičů, na režim </w:t>
      </w:r>
      <w:r w:rsidR="00CA3043">
        <w:t xml:space="preserve">rodiny </w:t>
      </w:r>
      <w:r w:rsidR="00F7182C">
        <w:t>během pracovního dne a o víkendu, na typ aktivity trávené jako rodina</w:t>
      </w:r>
      <w:r w:rsidR="00CA3043">
        <w:t>, možnosti dětí, kde</w:t>
      </w:r>
      <w:r w:rsidR="004E0A0F">
        <w:t xml:space="preserve"> </w:t>
      </w:r>
      <w:r w:rsidR="00CA3043">
        <w:t>a</w:t>
      </w:r>
      <w:r w:rsidR="004E0A0F">
        <w:t xml:space="preserve"> </w:t>
      </w:r>
      <w:r w:rsidR="00CA3043">
        <w:t>jak</w:t>
      </w:r>
      <w:r w:rsidR="004E0A0F">
        <w:t xml:space="preserve"> </w:t>
      </w:r>
      <w:r w:rsidR="00CA3043">
        <w:t xml:space="preserve">trávit volný čas, nastavení pravidel volného času dětí, ekonomický status rodiny a typ jejich bydlení. </w:t>
      </w:r>
      <w:r w:rsidR="00A326FA">
        <w:t>V některých otázkách rodiče odpovídali dle předem definované škály otázek nebo</w:t>
      </w:r>
      <w:r w:rsidR="004E0A0F">
        <w:t xml:space="preserve"> </w:t>
      </w:r>
      <w:r w:rsidR="00A326FA">
        <w:t>hodnot.</w:t>
      </w:r>
    </w:p>
    <w:p w14:paraId="43041D98" w14:textId="00474540" w:rsidR="008F62C4" w:rsidRPr="003C2434" w:rsidRDefault="008F62C4" w:rsidP="00CB58D7">
      <w:pPr>
        <w:pStyle w:val="Nadpis2"/>
      </w:pPr>
      <w:bookmarkStart w:id="41" w:name="_Toc161954810"/>
      <w:r w:rsidRPr="003C2434">
        <w:t>P</w:t>
      </w:r>
      <w:r w:rsidR="00C76D16" w:rsidRPr="003C2434">
        <w:t>rovedení</w:t>
      </w:r>
      <w:r w:rsidRPr="003C2434">
        <w:t xml:space="preserve"> výzkumu</w:t>
      </w:r>
      <w:bookmarkEnd w:id="41"/>
    </w:p>
    <w:p w14:paraId="1D35CC05" w14:textId="5C42940D" w:rsidR="008F62C4" w:rsidRPr="003C2434" w:rsidRDefault="00A20308" w:rsidP="008F62C4">
      <w:pPr>
        <w:rPr>
          <w:rFonts w:cstheme="minorHAnsi"/>
        </w:rPr>
      </w:pPr>
      <w:r w:rsidRPr="003C2434">
        <w:rPr>
          <w:rFonts w:cstheme="minorHAnsi"/>
        </w:rPr>
        <w:t>Před zahájením tohoto projektu byla</w:t>
      </w:r>
      <w:r w:rsidR="00122241">
        <w:rPr>
          <w:rFonts w:cstheme="minorHAnsi"/>
        </w:rPr>
        <w:t>,</w:t>
      </w:r>
      <w:r w:rsidRPr="003C2434">
        <w:rPr>
          <w:rFonts w:cstheme="minorHAnsi"/>
        </w:rPr>
        <w:t xml:space="preserve"> </w:t>
      </w:r>
      <w:r w:rsidR="00122241" w:rsidRPr="003C2434">
        <w:rPr>
          <w:rFonts w:cstheme="minorHAnsi"/>
        </w:rPr>
        <w:t>s podrobným popisem studie</w:t>
      </w:r>
      <w:r w:rsidR="00122241">
        <w:rPr>
          <w:rFonts w:cstheme="minorHAnsi"/>
        </w:rPr>
        <w:t>,</w:t>
      </w:r>
      <w:r w:rsidR="00122241" w:rsidRPr="003C2434">
        <w:rPr>
          <w:rFonts w:cstheme="minorHAnsi"/>
        </w:rPr>
        <w:t xml:space="preserve"> </w:t>
      </w:r>
      <w:r w:rsidRPr="003C2434">
        <w:rPr>
          <w:rFonts w:cstheme="minorHAnsi"/>
        </w:rPr>
        <w:t xml:space="preserve">oslovena paní ředitelka </w:t>
      </w:r>
      <w:r w:rsidR="00122241" w:rsidRPr="003C2434">
        <w:rPr>
          <w:rFonts w:cstheme="minorHAnsi"/>
        </w:rPr>
        <w:t>Základní škol</w:t>
      </w:r>
      <w:r w:rsidR="00122241">
        <w:rPr>
          <w:rFonts w:cstheme="minorHAnsi"/>
        </w:rPr>
        <w:t>y</w:t>
      </w:r>
      <w:r w:rsidR="00122241" w:rsidRPr="003C2434">
        <w:rPr>
          <w:rFonts w:cstheme="minorHAnsi"/>
        </w:rPr>
        <w:t xml:space="preserve"> ve Skalici</w:t>
      </w:r>
      <w:r w:rsidRPr="003C2434">
        <w:rPr>
          <w:rFonts w:cstheme="minorHAnsi"/>
        </w:rPr>
        <w:t xml:space="preserve"> o souhlas. </w:t>
      </w:r>
      <w:r w:rsidR="008F62C4" w:rsidRPr="003C2434">
        <w:rPr>
          <w:rFonts w:cstheme="minorHAnsi"/>
        </w:rPr>
        <w:t>Oslovené potenciální rodiny obdrželi informované souhlasy s</w:t>
      </w:r>
      <w:r w:rsidR="00122241">
        <w:rPr>
          <w:rFonts w:cstheme="minorHAnsi"/>
        </w:rPr>
        <w:t xml:space="preserve"> </w:t>
      </w:r>
      <w:r w:rsidR="008F62C4" w:rsidRPr="003C2434">
        <w:rPr>
          <w:rFonts w:cstheme="minorHAnsi"/>
        </w:rPr>
        <w:t>vysvětlujícím textem studie. Rodiny, které s</w:t>
      </w:r>
      <w:r w:rsidR="00122241">
        <w:rPr>
          <w:rFonts w:cstheme="minorHAnsi"/>
        </w:rPr>
        <w:t xml:space="preserve"> </w:t>
      </w:r>
      <w:r w:rsidR="008F62C4" w:rsidRPr="003C2434">
        <w:rPr>
          <w:rFonts w:cstheme="minorHAnsi"/>
        </w:rPr>
        <w:t xml:space="preserve">účastí na výzkumu </w:t>
      </w:r>
      <w:r w:rsidR="00B6427E" w:rsidRPr="003C2434">
        <w:rPr>
          <w:rFonts w:cstheme="minorHAnsi"/>
        </w:rPr>
        <w:t>souhlasili, potvrdili</w:t>
      </w:r>
      <w:r w:rsidR="008F62C4" w:rsidRPr="003C2434">
        <w:rPr>
          <w:rFonts w:cstheme="minorHAnsi"/>
        </w:rPr>
        <w:t xml:space="preserve"> svým podpisem informovaný souhlas a odevzdali jej</w:t>
      </w:r>
      <w:r w:rsidR="00B6427E" w:rsidRPr="003C2434">
        <w:rPr>
          <w:rFonts w:cstheme="minorHAnsi"/>
        </w:rPr>
        <w:t xml:space="preserve">. Dle vybraných souhlasů FTK UP připravila </w:t>
      </w:r>
      <w:r w:rsidR="00197E87" w:rsidRPr="003C2434">
        <w:rPr>
          <w:rFonts w:cstheme="minorHAnsi"/>
        </w:rPr>
        <w:t>měřicí</w:t>
      </w:r>
      <w:r w:rsidR="00B6427E" w:rsidRPr="003C2434">
        <w:rPr>
          <w:rFonts w:cstheme="minorHAnsi"/>
        </w:rPr>
        <w:t xml:space="preserve"> přístroje pro </w:t>
      </w:r>
      <w:r w:rsidR="00122241">
        <w:rPr>
          <w:rFonts w:cstheme="minorHAnsi"/>
        </w:rPr>
        <w:t xml:space="preserve">jednotlivé </w:t>
      </w:r>
      <w:r w:rsidR="00B6427E" w:rsidRPr="003C2434">
        <w:rPr>
          <w:rFonts w:cstheme="minorHAnsi"/>
        </w:rPr>
        <w:t>probandy. Měřící materi</w:t>
      </w:r>
      <w:r w:rsidR="00197E87" w:rsidRPr="003C2434">
        <w:rPr>
          <w:rFonts w:cstheme="minorHAnsi"/>
        </w:rPr>
        <w:t>ál byl rodinám rozdán zvlášť v</w:t>
      </w:r>
      <w:r w:rsidR="00563F63">
        <w:rPr>
          <w:rFonts w:cstheme="minorHAnsi"/>
        </w:rPr>
        <w:t xml:space="preserve"> </w:t>
      </w:r>
      <w:r w:rsidR="00197E87" w:rsidRPr="003C2434">
        <w:rPr>
          <w:rFonts w:cstheme="minorHAnsi"/>
        </w:rPr>
        <w:t>pouzdrech pro rodiče a zvlášť pro děti</w:t>
      </w:r>
      <w:r w:rsidR="006254B2">
        <w:rPr>
          <w:rFonts w:cstheme="minorHAnsi"/>
        </w:rPr>
        <w:t>. Součástí předávného materiálu</w:t>
      </w:r>
      <w:r w:rsidR="00197E87" w:rsidRPr="003C2434">
        <w:rPr>
          <w:rFonts w:cstheme="minorHAnsi"/>
        </w:rPr>
        <w:t xml:space="preserve"> byly měřicí přístroje, záznamové archy denních </w:t>
      </w:r>
      <w:r w:rsidR="00C6335B" w:rsidRPr="003C2434">
        <w:rPr>
          <w:rFonts w:cstheme="minorHAnsi"/>
        </w:rPr>
        <w:t>aktivit s</w:t>
      </w:r>
      <w:r w:rsidR="006254B2">
        <w:rPr>
          <w:rFonts w:cstheme="minorHAnsi"/>
        </w:rPr>
        <w:t xml:space="preserve"> </w:t>
      </w:r>
      <w:r w:rsidR="00C6335B" w:rsidRPr="003C2434">
        <w:rPr>
          <w:rFonts w:cstheme="minorHAnsi"/>
        </w:rPr>
        <w:t>návodem</w:t>
      </w:r>
      <w:r w:rsidR="00197E87" w:rsidRPr="003C2434">
        <w:rPr>
          <w:rFonts w:cstheme="minorHAnsi"/>
        </w:rPr>
        <w:t xml:space="preserve"> pro jejich vyplnění</w:t>
      </w:r>
      <w:r w:rsidR="006254B2">
        <w:rPr>
          <w:rFonts w:cstheme="minorHAnsi"/>
        </w:rPr>
        <w:t xml:space="preserve"> a</w:t>
      </w:r>
      <w:r w:rsidR="00C6335B" w:rsidRPr="003C2434">
        <w:rPr>
          <w:rFonts w:cstheme="minorHAnsi"/>
        </w:rPr>
        <w:t xml:space="preserve"> dotazník</w:t>
      </w:r>
      <w:r w:rsidR="006254B2">
        <w:rPr>
          <w:rFonts w:cstheme="minorHAnsi"/>
        </w:rPr>
        <w:t>.</w:t>
      </w:r>
      <w:r w:rsidR="00197E87" w:rsidRPr="003C2434">
        <w:rPr>
          <w:rFonts w:cstheme="minorHAnsi"/>
        </w:rPr>
        <w:t xml:space="preserve"> </w:t>
      </w:r>
      <w:r w:rsidR="006254B2">
        <w:rPr>
          <w:rFonts w:cstheme="minorHAnsi"/>
        </w:rPr>
        <w:t>P</w:t>
      </w:r>
      <w:r w:rsidR="00197E87" w:rsidRPr="003C2434">
        <w:rPr>
          <w:rFonts w:cstheme="minorHAnsi"/>
        </w:rPr>
        <w:t>ři předání materiálu byli</w:t>
      </w:r>
      <w:r w:rsidR="00C6335B" w:rsidRPr="003C2434">
        <w:rPr>
          <w:rFonts w:cstheme="minorHAnsi"/>
        </w:rPr>
        <w:t xml:space="preserve"> rodiče poučen</w:t>
      </w:r>
      <w:r w:rsidR="006254B2">
        <w:rPr>
          <w:rFonts w:cstheme="minorHAnsi"/>
        </w:rPr>
        <w:t>i</w:t>
      </w:r>
      <w:r w:rsidR="00C6335B" w:rsidRPr="003C2434">
        <w:rPr>
          <w:rFonts w:cstheme="minorHAnsi"/>
        </w:rPr>
        <w:t xml:space="preserve"> o nošení měřícího materiálu. </w:t>
      </w:r>
      <w:r w:rsidR="00567AB3" w:rsidRPr="003C2434">
        <w:rPr>
          <w:rFonts w:cstheme="minorHAnsi"/>
        </w:rPr>
        <w:t>Rodiny se podrobili měření od</w:t>
      </w:r>
      <w:r w:rsidR="00563F63">
        <w:rPr>
          <w:rFonts w:cstheme="minorHAnsi"/>
        </w:rPr>
        <w:t xml:space="preserve"> </w:t>
      </w:r>
      <w:r w:rsidR="00567AB3" w:rsidRPr="003C2434">
        <w:rPr>
          <w:rFonts w:cstheme="minorHAnsi"/>
        </w:rPr>
        <w:t>pondělí do soboty</w:t>
      </w:r>
      <w:r w:rsidR="006254B2">
        <w:rPr>
          <w:rFonts w:cstheme="minorHAnsi"/>
        </w:rPr>
        <w:t>. Poté</w:t>
      </w:r>
      <w:r w:rsidR="00563F63">
        <w:rPr>
          <w:rFonts w:cstheme="minorHAnsi"/>
        </w:rPr>
        <w:t> </w:t>
      </w:r>
      <w:r w:rsidR="006254B2">
        <w:rPr>
          <w:rFonts w:cstheme="minorHAnsi"/>
        </w:rPr>
        <w:t>došlo ke zpětnému odběru</w:t>
      </w:r>
      <w:r w:rsidR="00567AB3" w:rsidRPr="003C2434">
        <w:rPr>
          <w:rFonts w:cstheme="minorHAnsi"/>
        </w:rPr>
        <w:t xml:space="preserve"> </w:t>
      </w:r>
      <w:r w:rsidR="00567AB3" w:rsidRPr="004253E4">
        <w:rPr>
          <w:rFonts w:cstheme="minorHAnsi"/>
        </w:rPr>
        <w:t>měřící</w:t>
      </w:r>
      <w:r w:rsidR="004253E4">
        <w:rPr>
          <w:rFonts w:cstheme="minorHAnsi"/>
        </w:rPr>
        <w:t>c</w:t>
      </w:r>
      <w:r w:rsidR="006254B2" w:rsidRPr="004253E4">
        <w:rPr>
          <w:rFonts w:cstheme="minorHAnsi"/>
        </w:rPr>
        <w:t>h</w:t>
      </w:r>
      <w:r w:rsidR="004253E4">
        <w:rPr>
          <w:rFonts w:cstheme="minorHAnsi"/>
        </w:rPr>
        <w:t xml:space="preserve"> přístrojů</w:t>
      </w:r>
      <w:r w:rsidR="00567AB3" w:rsidRPr="003C2434">
        <w:rPr>
          <w:rFonts w:cstheme="minorHAnsi"/>
        </w:rPr>
        <w:t xml:space="preserve"> spolu s</w:t>
      </w:r>
      <w:r w:rsidR="006254B2">
        <w:rPr>
          <w:rFonts w:cstheme="minorHAnsi"/>
        </w:rPr>
        <w:t xml:space="preserve"> </w:t>
      </w:r>
      <w:r w:rsidR="00567AB3" w:rsidRPr="003C2434">
        <w:rPr>
          <w:rFonts w:cstheme="minorHAnsi"/>
        </w:rPr>
        <w:t xml:space="preserve">vyplněnými dotazníky a záznamy denních aktivit. Po odevzdání měřícího materiálu </w:t>
      </w:r>
      <w:r w:rsidR="00C903F9" w:rsidRPr="003C2434">
        <w:rPr>
          <w:rFonts w:cstheme="minorHAnsi"/>
        </w:rPr>
        <w:t xml:space="preserve">Institutu aktivního životného stylu FTK UP </w:t>
      </w:r>
      <w:r w:rsidR="006254B2">
        <w:rPr>
          <w:rFonts w:cstheme="minorHAnsi"/>
        </w:rPr>
        <w:t>došlo k</w:t>
      </w:r>
      <w:r w:rsidR="00563F63">
        <w:rPr>
          <w:rFonts w:cstheme="minorHAnsi"/>
        </w:rPr>
        <w:t xml:space="preserve"> </w:t>
      </w:r>
      <w:r w:rsidR="00567AB3" w:rsidRPr="003C2434">
        <w:rPr>
          <w:rFonts w:cstheme="minorHAnsi"/>
        </w:rPr>
        <w:t xml:space="preserve">vyhodnocení naměřených dat. </w:t>
      </w:r>
      <w:r w:rsidR="006254B2">
        <w:rPr>
          <w:rFonts w:cstheme="minorHAnsi"/>
        </w:rPr>
        <w:t>Všem</w:t>
      </w:r>
      <w:r w:rsidR="00C903F9" w:rsidRPr="003C2434">
        <w:rPr>
          <w:rFonts w:cstheme="minorHAnsi"/>
        </w:rPr>
        <w:t xml:space="preserve"> zúčastněným propadům </w:t>
      </w:r>
      <w:r w:rsidR="006254B2">
        <w:rPr>
          <w:rFonts w:cstheme="minorHAnsi"/>
        </w:rPr>
        <w:t xml:space="preserve">byly předány </w:t>
      </w:r>
      <w:r w:rsidR="00C903F9" w:rsidRPr="003C2434">
        <w:rPr>
          <w:rFonts w:cstheme="minorHAnsi"/>
        </w:rPr>
        <w:t>výsledky s</w:t>
      </w:r>
      <w:r w:rsidR="00563F63">
        <w:rPr>
          <w:rFonts w:cstheme="minorHAnsi"/>
        </w:rPr>
        <w:t> </w:t>
      </w:r>
      <w:r w:rsidR="00C903F9" w:rsidRPr="003C2434">
        <w:rPr>
          <w:rFonts w:cstheme="minorHAnsi"/>
        </w:rPr>
        <w:t>jejich naměřenými daty</w:t>
      </w:r>
      <w:r w:rsidR="006254B2">
        <w:rPr>
          <w:rFonts w:cstheme="minorHAnsi"/>
        </w:rPr>
        <w:t xml:space="preserve">. Děti, které se na výzkumu podílely, byly odměněny </w:t>
      </w:r>
      <w:r w:rsidR="00B7355E" w:rsidRPr="003C2434">
        <w:rPr>
          <w:rFonts w:cstheme="minorHAnsi"/>
        </w:rPr>
        <w:t>malým dárkem ve</w:t>
      </w:r>
      <w:r w:rsidR="00563F63">
        <w:rPr>
          <w:rFonts w:cstheme="minorHAnsi"/>
        </w:rPr>
        <w:t> </w:t>
      </w:r>
      <w:r w:rsidR="00B7355E" w:rsidRPr="003C2434">
        <w:rPr>
          <w:rFonts w:cstheme="minorHAnsi"/>
        </w:rPr>
        <w:t>formě pastelek.</w:t>
      </w:r>
    </w:p>
    <w:p w14:paraId="35943AFB" w14:textId="77777777" w:rsidR="00501109" w:rsidRPr="003C2434" w:rsidRDefault="00501109" w:rsidP="00CB58D7">
      <w:pPr>
        <w:pStyle w:val="Nadpis2"/>
        <w:rPr>
          <w:lang w:val="cs-CZ"/>
        </w:rPr>
      </w:pPr>
      <w:bookmarkStart w:id="42" w:name="_Toc161954811"/>
      <w:r w:rsidRPr="003C2434">
        <w:rPr>
          <w:lang w:val="cs-CZ"/>
        </w:rPr>
        <w:t>Statistické zpracování dat</w:t>
      </w:r>
      <w:bookmarkEnd w:id="42"/>
    </w:p>
    <w:p w14:paraId="519A59E3" w14:textId="23E628F8" w:rsidR="00AF2869" w:rsidRPr="00A033B4" w:rsidRDefault="00AF2869" w:rsidP="001C5A0D">
      <w:pPr>
        <w:rPr>
          <w:rFonts w:cstheme="minorHAnsi"/>
          <w:lang w:val="cs-CZ"/>
        </w:rPr>
      </w:pPr>
      <w:r w:rsidRPr="00A033B4">
        <w:rPr>
          <w:rFonts w:cstheme="minorHAnsi"/>
          <w:lang w:val="cs-CZ"/>
        </w:rPr>
        <w:t xml:space="preserve">Data získaná měřením pomocí akcelerometrů byla zpracována pomocí </w:t>
      </w:r>
      <w:proofErr w:type="spellStart"/>
      <w:r w:rsidRPr="00A033B4">
        <w:rPr>
          <w:rFonts w:cstheme="minorHAnsi"/>
          <w:lang w:val="cs-CZ"/>
        </w:rPr>
        <w:t>platnofmy</w:t>
      </w:r>
      <w:proofErr w:type="spellEnd"/>
      <w:r w:rsidRPr="00A033B4">
        <w:rPr>
          <w:rFonts w:cstheme="minorHAnsi"/>
          <w:lang w:val="cs-CZ"/>
        </w:rPr>
        <w:t xml:space="preserve"> </w:t>
      </w:r>
      <w:proofErr w:type="spellStart"/>
      <w:r w:rsidRPr="00A033B4">
        <w:rPr>
          <w:rFonts w:cstheme="minorHAnsi"/>
          <w:lang w:val="cs-CZ"/>
        </w:rPr>
        <w:t>ActiLife</w:t>
      </w:r>
      <w:proofErr w:type="spellEnd"/>
      <w:r w:rsidRPr="00A033B4">
        <w:rPr>
          <w:rFonts w:cstheme="minorHAnsi"/>
          <w:lang w:val="cs-CZ"/>
        </w:rPr>
        <w:t>. K samotnému zpracování dat byl použit program IBM SPSS verze 26, který data generoval zvlášť pro děti (dívky a chlapce) a zvlášť pro rodiče (matky a otce) (</w:t>
      </w:r>
      <w:proofErr w:type="spellStart"/>
      <w:r w:rsidRPr="00A033B4">
        <w:t>ActiGraph</w:t>
      </w:r>
      <w:proofErr w:type="spellEnd"/>
      <w:r w:rsidRPr="00A033B4">
        <w:t xml:space="preserve"> Digital Data </w:t>
      </w:r>
      <w:proofErr w:type="gramStart"/>
      <w:r w:rsidRPr="00A033B4">
        <w:t>Symposium</w:t>
      </w:r>
      <w:proofErr w:type="gramEnd"/>
      <w:r w:rsidRPr="00A033B4">
        <w:t>, 2022</w:t>
      </w:r>
      <w:r w:rsidRPr="00A033B4">
        <w:rPr>
          <w:rFonts w:cstheme="minorHAnsi"/>
          <w:lang w:val="cs-CZ"/>
        </w:rPr>
        <w:t xml:space="preserve">). </w:t>
      </w:r>
    </w:p>
    <w:p w14:paraId="40557F3C" w14:textId="06794DF8" w:rsidR="007C182B" w:rsidRPr="00A033B4" w:rsidRDefault="00AF2869" w:rsidP="00AF2869">
      <w:pPr>
        <w:rPr>
          <w:rFonts w:cstheme="minorHAnsi"/>
          <w:lang w:val="cs-CZ"/>
        </w:rPr>
      </w:pPr>
      <w:r w:rsidRPr="00A033B4">
        <w:rPr>
          <w:rFonts w:cstheme="minorHAnsi"/>
          <w:lang w:val="cs-CZ"/>
        </w:rPr>
        <w:t>Statisticky došlo k</w:t>
      </w:r>
      <w:r w:rsidR="00472760" w:rsidRPr="00A033B4">
        <w:rPr>
          <w:rFonts w:cstheme="minorHAnsi"/>
          <w:lang w:val="cs-CZ"/>
        </w:rPr>
        <w:t xml:space="preserve"> </w:t>
      </w:r>
      <w:r w:rsidRPr="00A033B4">
        <w:rPr>
          <w:rFonts w:cstheme="minorHAnsi"/>
          <w:lang w:val="cs-CZ"/>
        </w:rPr>
        <w:t>vyhodnocení těchto veličin</w:t>
      </w:r>
      <w:r w:rsidR="00DB1C2E" w:rsidRPr="00A033B4">
        <w:rPr>
          <w:rFonts w:cstheme="minorHAnsi"/>
          <w:lang w:val="cs-CZ"/>
        </w:rPr>
        <w:t xml:space="preserve"> (</w:t>
      </w:r>
      <w:proofErr w:type="spellStart"/>
      <w:r w:rsidR="00DB1C2E" w:rsidRPr="00A033B4">
        <w:rPr>
          <w:rFonts w:cstheme="minorHAnsi"/>
          <w:lang w:val="cs-CZ"/>
        </w:rPr>
        <w:t>Chráska</w:t>
      </w:r>
      <w:proofErr w:type="spellEnd"/>
      <w:r w:rsidR="00DB1C2E" w:rsidRPr="00A033B4">
        <w:rPr>
          <w:rFonts w:cstheme="minorHAnsi"/>
          <w:lang w:val="cs-CZ"/>
        </w:rPr>
        <w:t>, 2007):</w:t>
      </w:r>
    </w:p>
    <w:p w14:paraId="6AA41680" w14:textId="14F91EDF" w:rsidR="007C182B" w:rsidRPr="00A033B4" w:rsidRDefault="007C182B" w:rsidP="006254B2">
      <w:pPr>
        <w:pStyle w:val="Odrky"/>
        <w:rPr>
          <w:lang w:val="cs-CZ"/>
        </w:rPr>
      </w:pPr>
      <w:r w:rsidRPr="00A033B4">
        <w:rPr>
          <w:lang w:val="cs-CZ"/>
        </w:rPr>
        <w:t>(n) počet respondentů,</w:t>
      </w:r>
    </w:p>
    <w:p w14:paraId="112A0B1D" w14:textId="711CD064" w:rsidR="007C182B" w:rsidRPr="00A033B4" w:rsidRDefault="007C182B" w:rsidP="006254B2">
      <w:pPr>
        <w:pStyle w:val="Odrky"/>
        <w:rPr>
          <w:lang w:val="cs-CZ"/>
        </w:rPr>
      </w:pPr>
      <w:r w:rsidRPr="00A033B4">
        <w:rPr>
          <w:lang w:val="cs-CZ"/>
        </w:rPr>
        <w:t>(M) aritmetický průměr,</w:t>
      </w:r>
    </w:p>
    <w:p w14:paraId="17A00642" w14:textId="1C80E226" w:rsidR="007C182B" w:rsidRPr="00A033B4" w:rsidRDefault="007C182B" w:rsidP="006254B2">
      <w:pPr>
        <w:pStyle w:val="Odrky"/>
        <w:rPr>
          <w:lang w:val="cs-CZ"/>
        </w:rPr>
      </w:pPr>
      <w:r w:rsidRPr="00A033B4">
        <w:rPr>
          <w:lang w:val="cs-CZ"/>
        </w:rPr>
        <w:t>(SD) směrodatná odchylka,</w:t>
      </w:r>
    </w:p>
    <w:p w14:paraId="1621748C" w14:textId="25CCA211" w:rsidR="007C182B" w:rsidRPr="00A033B4" w:rsidRDefault="007C182B" w:rsidP="006254B2">
      <w:pPr>
        <w:pStyle w:val="Odrky"/>
        <w:rPr>
          <w:lang w:val="cs-CZ"/>
        </w:rPr>
      </w:pPr>
      <w:r w:rsidRPr="00A033B4">
        <w:rPr>
          <w:lang w:val="cs-CZ"/>
        </w:rPr>
        <w:lastRenderedPageBreak/>
        <w:t>(max) maximální hodnota,</w:t>
      </w:r>
    </w:p>
    <w:p w14:paraId="52767754" w14:textId="53D2FBE1" w:rsidR="007C182B" w:rsidRPr="00A033B4" w:rsidRDefault="007C182B" w:rsidP="006254B2">
      <w:pPr>
        <w:pStyle w:val="Odrky"/>
        <w:rPr>
          <w:lang w:val="cs-CZ"/>
        </w:rPr>
      </w:pPr>
      <w:r w:rsidRPr="00A033B4">
        <w:rPr>
          <w:lang w:val="cs-CZ"/>
        </w:rPr>
        <w:t>(min) minimální hodnota.</w:t>
      </w:r>
    </w:p>
    <w:p w14:paraId="7DFC530D" w14:textId="3CBD3EC8" w:rsidR="00070F8E" w:rsidRDefault="00070F8E" w:rsidP="00152495">
      <w:r>
        <w:t>S</w:t>
      </w:r>
      <w:r w:rsidR="00F80740">
        <w:t xml:space="preserve"> </w:t>
      </w:r>
      <w:r>
        <w:t xml:space="preserve">použitím deskriptivní statistiky došlo k vyhodnocení pohybového chování dívek a chlapců. Vzhledem k tomu, že v našem průzkumu se jednalo o malý počet sledovaných dětí, pro statistické výpočty bylo použito neparametrické statistické metody. </w:t>
      </w:r>
      <w:r w:rsidR="00F80740">
        <w:t xml:space="preserve">Ke zjištění rozdílu v pohybovém chování mezi dívkami a chlapci byl použit Mann </w:t>
      </w:r>
      <w:proofErr w:type="spellStart"/>
      <w:r w:rsidR="00F80740">
        <w:t>Whitney</w:t>
      </w:r>
      <w:proofErr w:type="spellEnd"/>
      <w:r w:rsidR="00F80740">
        <w:t xml:space="preserve"> U test. </w:t>
      </w:r>
      <w:r w:rsidR="00F80740" w:rsidRPr="00F80740">
        <w:t xml:space="preserve">Hladina statistické významnosti byla stanovena na </w:t>
      </w:r>
      <w:r w:rsidR="00F80740">
        <w:rPr>
          <w:rFonts w:cstheme="minorHAnsi"/>
        </w:rPr>
        <w:t>α</w:t>
      </w:r>
      <w:r w:rsidR="00F80740" w:rsidRPr="00F80740">
        <w:t xml:space="preserve"> = 0,05.</w:t>
      </w:r>
    </w:p>
    <w:p w14:paraId="540B0E16" w14:textId="0A19EC63" w:rsidR="00070F8E" w:rsidRDefault="00AE1A61" w:rsidP="00AE1A61">
      <w:r>
        <w:t>Světová zdravotní organizace doporučuje pro děti ve</w:t>
      </w:r>
      <w:r w:rsidR="00C35475">
        <w:t xml:space="preserve"> </w:t>
      </w:r>
      <w:r>
        <w:t>věku 5 až 17 let, aby jejich pohybová aktivita střední až vysoké intenzity vykazovala 60 minut denně</w:t>
      </w:r>
      <w:r w:rsidR="00C35475">
        <w:t>. Pro jejich zdravější život je doporučená jakákoliv fyzická aktivita delší než 60 minut denně a měla by být aerobní</w:t>
      </w:r>
      <w:r>
        <w:t xml:space="preserve"> (</w:t>
      </w:r>
      <w:proofErr w:type="spellStart"/>
      <w:r w:rsidRPr="003C2434">
        <w:t>World</w:t>
      </w:r>
      <w:proofErr w:type="spellEnd"/>
      <w:r w:rsidRPr="003C2434">
        <w:t xml:space="preserve"> </w:t>
      </w:r>
      <w:proofErr w:type="spellStart"/>
      <w:r w:rsidRPr="003C2434">
        <w:t>Health</w:t>
      </w:r>
      <w:proofErr w:type="spellEnd"/>
      <w:r w:rsidRPr="003C2434">
        <w:t xml:space="preserve"> </w:t>
      </w:r>
      <w:proofErr w:type="spellStart"/>
      <w:r w:rsidRPr="003C2434">
        <w:t>Organization</w:t>
      </w:r>
      <w:proofErr w:type="spellEnd"/>
      <w:r>
        <w:t xml:space="preserve">, 2010). </w:t>
      </w:r>
      <w:proofErr w:type="spellStart"/>
      <w:r w:rsidR="00C35475">
        <w:t>Canadian</w:t>
      </w:r>
      <w:proofErr w:type="spellEnd"/>
      <w:r w:rsidR="00C35475">
        <w:t xml:space="preserve"> Society </w:t>
      </w:r>
      <w:proofErr w:type="spellStart"/>
      <w:r w:rsidR="00C35475">
        <w:t>for</w:t>
      </w:r>
      <w:proofErr w:type="spellEnd"/>
      <w:r w:rsidR="00C35475">
        <w:t xml:space="preserve"> </w:t>
      </w:r>
      <w:proofErr w:type="spellStart"/>
      <w:r w:rsidR="00C35475">
        <w:t>Exercise</w:t>
      </w:r>
      <w:proofErr w:type="spellEnd"/>
      <w:r w:rsidR="00C35475">
        <w:t xml:space="preserve"> </w:t>
      </w:r>
      <w:proofErr w:type="spellStart"/>
      <w:r w:rsidR="00C35475">
        <w:t>Physiology</w:t>
      </w:r>
      <w:proofErr w:type="spellEnd"/>
      <w:r w:rsidR="00C35475">
        <w:t xml:space="preserve"> ve své studii uvádí pro děti ve věku 3 až 4 roky doporučení na délku pohybové aktivity v rozsahu 2 hodiny</w:t>
      </w:r>
      <w:r w:rsidR="00C35475" w:rsidRPr="00C35475">
        <w:t xml:space="preserve"> </w:t>
      </w:r>
      <w:r w:rsidR="00C35475">
        <w:t xml:space="preserve">denně a pro děti ve věku 5 až 17 let 1 hodinu denně. A dále doporučuje sledování televizní obrazovky maximálně 2 hodiny denně pro obě věkové skupiny </w:t>
      </w:r>
      <w:r w:rsidR="00C35475" w:rsidRPr="00C35475">
        <w:t>(</w:t>
      </w:r>
      <w:proofErr w:type="spellStart"/>
      <w:r w:rsidR="00C35475" w:rsidRPr="00C35475">
        <w:t>Tremblay</w:t>
      </w:r>
      <w:proofErr w:type="spellEnd"/>
      <w:r w:rsidR="00C35475" w:rsidRPr="00C35475">
        <w:t xml:space="preserve"> et al., 201</w:t>
      </w:r>
      <w:r w:rsidR="00BE2F4F">
        <w:t>1</w:t>
      </w:r>
      <w:r w:rsidR="00C35475" w:rsidRPr="00C35475">
        <w:t>).</w:t>
      </w:r>
    </w:p>
    <w:p w14:paraId="415A302E" w14:textId="77777777" w:rsidR="00D51BCC" w:rsidRDefault="00D51BCC" w:rsidP="00D51BCC">
      <w:pPr>
        <w:pStyle w:val="Nadpis1"/>
        <w:rPr>
          <w:rFonts w:asciiTheme="minorHAnsi" w:hAnsiTheme="minorHAnsi" w:cstheme="minorHAnsi"/>
        </w:rPr>
      </w:pPr>
      <w:bookmarkStart w:id="43" w:name="_Toc161954812"/>
      <w:r w:rsidRPr="003C2434">
        <w:rPr>
          <w:rFonts w:asciiTheme="minorHAnsi" w:hAnsiTheme="minorHAnsi" w:cstheme="minorHAnsi"/>
        </w:rPr>
        <w:lastRenderedPageBreak/>
        <w:t>Výsledky</w:t>
      </w:r>
      <w:bookmarkEnd w:id="43"/>
    </w:p>
    <w:p w14:paraId="2D47A6BF" w14:textId="636F21FA" w:rsidR="00CB58D7" w:rsidRDefault="00980960" w:rsidP="00980960">
      <w:pPr>
        <w:pStyle w:val="Nadpis2"/>
        <w:rPr>
          <w:lang w:val="cs-CZ"/>
        </w:rPr>
      </w:pPr>
      <w:bookmarkStart w:id="44" w:name="_Toc161954813"/>
      <w:r>
        <w:rPr>
          <w:lang w:val="cs-CZ"/>
        </w:rPr>
        <w:t>Společný čas rodiny</w:t>
      </w:r>
      <w:bookmarkEnd w:id="44"/>
    </w:p>
    <w:p w14:paraId="4C0B0817" w14:textId="061BF918" w:rsidR="002240FA" w:rsidRDefault="00CB58D7" w:rsidP="00CB58D7">
      <w:pPr>
        <w:rPr>
          <w:lang w:val="cs-CZ"/>
        </w:rPr>
      </w:pPr>
      <w:r>
        <w:rPr>
          <w:lang w:val="cs-CZ"/>
        </w:rPr>
        <w:t xml:space="preserve">Z odpovědí otázek z dotazníku týkajících se společně </w:t>
      </w:r>
      <w:r w:rsidR="00DB3371">
        <w:rPr>
          <w:lang w:val="cs-CZ"/>
        </w:rPr>
        <w:t>s</w:t>
      </w:r>
      <w:r>
        <w:rPr>
          <w:lang w:val="cs-CZ"/>
        </w:rPr>
        <w:t>tráveného času dětí s</w:t>
      </w:r>
      <w:r w:rsidR="0051204C">
        <w:rPr>
          <w:lang w:val="cs-CZ"/>
        </w:rPr>
        <w:t xml:space="preserve"> </w:t>
      </w:r>
      <w:r>
        <w:rPr>
          <w:lang w:val="cs-CZ"/>
        </w:rPr>
        <w:t>rodiči</w:t>
      </w:r>
      <w:r w:rsidR="0051204C">
        <w:rPr>
          <w:lang w:val="cs-CZ"/>
        </w:rPr>
        <w:t>,</w:t>
      </w:r>
      <w:r w:rsidR="0051204C" w:rsidRPr="0051204C">
        <w:rPr>
          <w:lang w:val="cs-CZ"/>
        </w:rPr>
        <w:t xml:space="preserve"> </w:t>
      </w:r>
      <w:r w:rsidR="0051204C">
        <w:rPr>
          <w:lang w:val="cs-CZ"/>
        </w:rPr>
        <w:t xml:space="preserve">viz Obrázek </w:t>
      </w:r>
      <w:r w:rsidR="00D041CF">
        <w:rPr>
          <w:lang w:val="cs-CZ"/>
        </w:rPr>
        <w:t>8</w:t>
      </w:r>
      <w:r>
        <w:rPr>
          <w:lang w:val="cs-CZ"/>
        </w:rPr>
        <w:t>, je</w:t>
      </w:r>
      <w:r w:rsidR="0051204C">
        <w:rPr>
          <w:lang w:val="cs-CZ"/>
        </w:rPr>
        <w:t xml:space="preserve"> </w:t>
      </w:r>
      <w:r>
        <w:rPr>
          <w:lang w:val="cs-CZ"/>
        </w:rPr>
        <w:t xml:space="preserve">patrné, že </w:t>
      </w:r>
      <w:r w:rsidR="000E1D8B">
        <w:rPr>
          <w:lang w:val="cs-CZ"/>
        </w:rPr>
        <w:t xml:space="preserve">většinou </w:t>
      </w:r>
      <w:r w:rsidR="0051204C">
        <w:rPr>
          <w:lang w:val="cs-CZ"/>
        </w:rPr>
        <w:t>nejvíce společného času rodiny tráví sledováním televize a to v</w:t>
      </w:r>
      <w:r w:rsidR="000E1D8B">
        <w:rPr>
          <w:lang w:val="cs-CZ"/>
        </w:rPr>
        <w:t xml:space="preserve"> </w:t>
      </w:r>
      <w:r w:rsidR="0051204C">
        <w:rPr>
          <w:lang w:val="cs-CZ"/>
        </w:rPr>
        <w:t xml:space="preserve">70 %. </w:t>
      </w:r>
      <w:r w:rsidR="00DE21D9">
        <w:rPr>
          <w:lang w:val="cs-CZ"/>
        </w:rPr>
        <w:t xml:space="preserve">Druhou nejčastější společnou aktivitou je, že si rodiče a děti spolu většinou povídají a to </w:t>
      </w:r>
      <w:r w:rsidR="0051204C">
        <w:rPr>
          <w:lang w:val="cs-CZ"/>
        </w:rPr>
        <w:t>63 %</w:t>
      </w:r>
      <w:r w:rsidR="00DE21D9">
        <w:rPr>
          <w:lang w:val="cs-CZ"/>
        </w:rPr>
        <w:t>. Třetí nejobvyklejší společná aktivita je většinou společná večeře a</w:t>
      </w:r>
      <w:r w:rsidR="002240FA">
        <w:rPr>
          <w:lang w:val="cs-CZ"/>
        </w:rPr>
        <w:t xml:space="preserve"> </w:t>
      </w:r>
      <w:r w:rsidR="00DE21D9">
        <w:rPr>
          <w:lang w:val="cs-CZ"/>
        </w:rPr>
        <w:t>to</w:t>
      </w:r>
      <w:r w:rsidR="002240FA">
        <w:rPr>
          <w:lang w:val="cs-CZ"/>
        </w:rPr>
        <w:t xml:space="preserve"> </w:t>
      </w:r>
      <w:r w:rsidR="00DE21D9">
        <w:rPr>
          <w:lang w:val="cs-CZ"/>
        </w:rPr>
        <w:t>v</w:t>
      </w:r>
      <w:r w:rsidR="002240FA">
        <w:rPr>
          <w:lang w:val="cs-CZ"/>
        </w:rPr>
        <w:t xml:space="preserve"> </w:t>
      </w:r>
      <w:r w:rsidR="0051204C">
        <w:rPr>
          <w:lang w:val="cs-CZ"/>
        </w:rPr>
        <w:t>60</w:t>
      </w:r>
      <w:r w:rsidR="002240FA">
        <w:rPr>
          <w:lang w:val="cs-CZ"/>
        </w:rPr>
        <w:t xml:space="preserve"> </w:t>
      </w:r>
      <w:r w:rsidR="0051204C">
        <w:rPr>
          <w:lang w:val="cs-CZ"/>
        </w:rPr>
        <w:t>%.</w:t>
      </w:r>
    </w:p>
    <w:p w14:paraId="344FAF92" w14:textId="7874B98C" w:rsidR="003D0AD5" w:rsidRDefault="002240FA" w:rsidP="003D0AD5">
      <w:pPr>
        <w:rPr>
          <w:lang w:val="cs-CZ"/>
        </w:rPr>
      </w:pPr>
      <w:r>
        <w:rPr>
          <w:lang w:val="cs-CZ"/>
        </w:rPr>
        <w:t>Podíváme-li se na jednotlivé aktivity, je zřejmé, že ve 20 % spolu rodiny vždy snídají, ve 37</w:t>
      </w:r>
      <w:r w:rsidR="00980960">
        <w:rPr>
          <w:lang w:val="cs-CZ"/>
        </w:rPr>
        <w:t> </w:t>
      </w:r>
      <w:r>
        <w:rPr>
          <w:lang w:val="cs-CZ"/>
        </w:rPr>
        <w:t xml:space="preserve">% </w:t>
      </w:r>
      <w:r w:rsidR="003D0AD5">
        <w:rPr>
          <w:lang w:val="cs-CZ"/>
        </w:rPr>
        <w:t xml:space="preserve">rodin </w:t>
      </w:r>
      <w:r>
        <w:rPr>
          <w:lang w:val="cs-CZ"/>
        </w:rPr>
        <w:t xml:space="preserve">spolu většinou snídají a zřídka spolu mají společné snídaně 43 % rodin. Ve 27 % rodin se vždy jedná o společnou večeři, 60 % rodin spolu většinou večeří a zřídka spolu </w:t>
      </w:r>
      <w:r w:rsidR="003D0AD5">
        <w:rPr>
          <w:lang w:val="cs-CZ"/>
        </w:rPr>
        <w:t xml:space="preserve">mají </w:t>
      </w:r>
      <w:r>
        <w:rPr>
          <w:lang w:val="cs-CZ"/>
        </w:rPr>
        <w:t>večeř</w:t>
      </w:r>
      <w:r w:rsidR="003D0AD5">
        <w:rPr>
          <w:lang w:val="cs-CZ"/>
        </w:rPr>
        <w:t xml:space="preserve">i </w:t>
      </w:r>
      <w:r>
        <w:rPr>
          <w:lang w:val="cs-CZ"/>
        </w:rPr>
        <w:t>13</w:t>
      </w:r>
      <w:r w:rsidR="003D0AD5">
        <w:rPr>
          <w:lang w:val="cs-CZ"/>
        </w:rPr>
        <w:t xml:space="preserve"> </w:t>
      </w:r>
      <w:r>
        <w:rPr>
          <w:lang w:val="cs-CZ"/>
        </w:rPr>
        <w:t>% rodin. Do restaurace na večeři společně vždy chodí 27 % rodin, většinou 43 % rodin a</w:t>
      </w:r>
      <w:r w:rsidR="003D0AD5">
        <w:rPr>
          <w:lang w:val="cs-CZ"/>
        </w:rPr>
        <w:t> </w:t>
      </w:r>
      <w:r>
        <w:rPr>
          <w:lang w:val="cs-CZ"/>
        </w:rPr>
        <w:t>zřídka 23</w:t>
      </w:r>
      <w:r w:rsidR="003D0AD5">
        <w:rPr>
          <w:lang w:val="cs-CZ"/>
        </w:rPr>
        <w:t xml:space="preserve"> </w:t>
      </w:r>
      <w:r>
        <w:rPr>
          <w:lang w:val="cs-CZ"/>
        </w:rPr>
        <w:t xml:space="preserve">%. 7 % rodin na společné večeře do restaurace nechodí nikdy. V 50 % rodin jsou procházky vždy společné, ve 27 % se většinou rodiny prochází společně a ve 23 % rodin jsou společné procházky zřídka. </w:t>
      </w:r>
      <w:r w:rsidR="00DE21D9">
        <w:rPr>
          <w:lang w:val="cs-CZ"/>
        </w:rPr>
        <w:t xml:space="preserve">Sport spolu vždy tráví 20 % rodin, většinou spolu sportuje 33 % rodin a zřídka spolu sportuje 47 % rodin. </w:t>
      </w:r>
      <w:r>
        <w:rPr>
          <w:lang w:val="cs-CZ"/>
        </w:rPr>
        <w:t>Společenské hry spolu vždy hraje 17 % rodin, většinou 53 % rodin a</w:t>
      </w:r>
      <w:r w:rsidR="003D0AD5">
        <w:rPr>
          <w:lang w:val="cs-CZ"/>
        </w:rPr>
        <w:t xml:space="preserve"> </w:t>
      </w:r>
      <w:r>
        <w:rPr>
          <w:lang w:val="cs-CZ"/>
        </w:rPr>
        <w:t xml:space="preserve">zřídka 27 % rodin. </w:t>
      </w:r>
      <w:r w:rsidR="003D0AD5">
        <w:rPr>
          <w:lang w:val="cs-CZ"/>
        </w:rPr>
        <w:t>Společně vždy sleduje televizi pouze 3 % rodin, většinou 70 % rodin a</w:t>
      </w:r>
      <w:r w:rsidR="0085314F">
        <w:rPr>
          <w:lang w:val="cs-CZ"/>
        </w:rPr>
        <w:t> </w:t>
      </w:r>
      <w:r w:rsidR="003D0AD5">
        <w:rPr>
          <w:lang w:val="cs-CZ"/>
        </w:rPr>
        <w:t>zřídka 27 % rodin. PC hry spolu nehrají nikdy v 53 % rodin, zřídka 40 % rodin a většinou pouze 7 % rodin.</w:t>
      </w:r>
    </w:p>
    <w:p w14:paraId="6CE91961" w14:textId="12E8A5CD" w:rsidR="00CB58D7" w:rsidRDefault="00CB58D7" w:rsidP="00CB58D7">
      <w:pPr>
        <w:pStyle w:val="Oznaentabulkyobrzku"/>
        <w:rPr>
          <w:lang w:val="cs-CZ"/>
        </w:rPr>
      </w:pPr>
      <w:bookmarkStart w:id="45" w:name="_Toc161952687"/>
      <w:r>
        <w:rPr>
          <w:lang w:val="cs-CZ"/>
        </w:rPr>
        <w:t xml:space="preserve">Obrázek </w:t>
      </w:r>
      <w:r w:rsidR="00D041CF">
        <w:rPr>
          <w:lang w:val="cs-CZ"/>
        </w:rPr>
        <w:t>8</w:t>
      </w:r>
      <w:bookmarkEnd w:id="45"/>
    </w:p>
    <w:p w14:paraId="457F9141" w14:textId="3287A557" w:rsidR="00CB58D7" w:rsidRPr="00F16830" w:rsidRDefault="00140210" w:rsidP="00CB58D7">
      <w:pPr>
        <w:pStyle w:val="Nzevtabulkyobrzku"/>
      </w:pPr>
      <w:r>
        <w:t>Čas strávený společně jako rodina</w:t>
      </w:r>
    </w:p>
    <w:p w14:paraId="292AE56A" w14:textId="093124D9" w:rsidR="00140210" w:rsidRDefault="00450A5F" w:rsidP="000E1D8B">
      <w:pPr>
        <w:ind w:firstLine="0"/>
        <w:jc w:val="center"/>
        <w:rPr>
          <w:lang w:val="cs-CZ"/>
        </w:rPr>
      </w:pPr>
      <w:r>
        <w:rPr>
          <w:noProof/>
        </w:rPr>
        <w:drawing>
          <wp:inline distT="0" distB="0" distL="0" distR="0" wp14:anchorId="3837DD03" wp14:editId="31A9F1C2">
            <wp:extent cx="5400000" cy="2880000"/>
            <wp:effectExtent l="0" t="0" r="10795" b="15875"/>
            <wp:docPr id="1408346312" name="Graf 1">
              <a:extLst xmlns:a="http://schemas.openxmlformats.org/drawingml/2006/main">
                <a:ext uri="{FF2B5EF4-FFF2-40B4-BE49-F238E27FC236}">
                  <a16:creationId xmlns:a16="http://schemas.microsoft.com/office/drawing/2014/main" id="{837B3507-BDC7-4499-A5B8-9D0F5661FE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A50CE17" w14:textId="77777777" w:rsidR="00980960" w:rsidRDefault="00980960" w:rsidP="0085314F">
      <w:pPr>
        <w:pStyle w:val="Nadpis2"/>
      </w:pPr>
      <w:bookmarkStart w:id="46" w:name="_Toc161954814"/>
      <w:r>
        <w:lastRenderedPageBreak/>
        <w:t>Rodičovská pravidla</w:t>
      </w:r>
      <w:bookmarkEnd w:id="46"/>
    </w:p>
    <w:p w14:paraId="18FF280B" w14:textId="02C0C90A" w:rsidR="00980960" w:rsidRDefault="00980960" w:rsidP="00980960">
      <w:pPr>
        <w:rPr>
          <w:lang w:val="cs-CZ"/>
        </w:rPr>
      </w:pPr>
      <w:r>
        <w:rPr>
          <w:lang w:val="cs-CZ"/>
        </w:rPr>
        <w:t>Dotazníkovým šetřením bylo zjištěno, že 50 % dětí má vždy pravidlo týkajícího se sledování televize. Pro 33 % dětí je toto pravidlo zaváděno většinou, 10 % dětí jej má zřídka a</w:t>
      </w:r>
      <w:r w:rsidR="0085314F">
        <w:rPr>
          <w:lang w:val="cs-CZ"/>
        </w:rPr>
        <w:t xml:space="preserve"> </w:t>
      </w:r>
      <w:r>
        <w:rPr>
          <w:lang w:val="cs-CZ"/>
        </w:rPr>
        <w:t>7</w:t>
      </w:r>
      <w:r w:rsidR="0085314F">
        <w:rPr>
          <w:lang w:val="cs-CZ"/>
        </w:rPr>
        <w:t xml:space="preserve"> </w:t>
      </w:r>
      <w:r>
        <w:rPr>
          <w:lang w:val="cs-CZ"/>
        </w:rPr>
        <w:t>% dětí nikdy. Pravidlo ohledně hraní PC her má vždy 77 % dětí a 20 % dětí většinou. Pro 3 % dětí toto pravidlo není nastaveno nikdy a žádné z dětí jej nemá zřídka. Stanovené pravidlo ohledně času tráveného na internetu má vždy 70 % dětí, většinou 17 % dětí, zřídka a nikdy 7 % dětí. Vymezené pravidlo pro sladkosti a sladké nápoje má zřídka 50 % dětí, nikdy 27 % dětí, většinou 17 % dětí a</w:t>
      </w:r>
      <w:r w:rsidR="0085314F">
        <w:rPr>
          <w:lang w:val="cs-CZ"/>
        </w:rPr>
        <w:t> </w:t>
      </w:r>
      <w:r>
        <w:rPr>
          <w:lang w:val="cs-CZ"/>
        </w:rPr>
        <w:t>vždy pouze 7 % dětí.</w:t>
      </w:r>
    </w:p>
    <w:p w14:paraId="14E02F48" w14:textId="2E0B479C" w:rsidR="004F6F18" w:rsidRDefault="004253E4" w:rsidP="004F6F18">
      <w:pPr>
        <w:pStyle w:val="Nadpis2"/>
        <w:jc w:val="both"/>
      </w:pPr>
      <w:bookmarkStart w:id="47" w:name="_Toc161954815"/>
      <w:r>
        <w:t>P</w:t>
      </w:r>
      <w:r w:rsidR="008B4E65">
        <w:t>ohybov</w:t>
      </w:r>
      <w:r w:rsidR="0000483C">
        <w:t>é</w:t>
      </w:r>
      <w:r w:rsidR="008B4E65">
        <w:t xml:space="preserve"> </w:t>
      </w:r>
      <w:r w:rsidR="0000483C">
        <w:t>chování</w:t>
      </w:r>
      <w:r w:rsidR="007164E1">
        <w:t xml:space="preserve"> dětí </w:t>
      </w:r>
      <w:r w:rsidR="006C331A">
        <w:t>během</w:t>
      </w:r>
      <w:r w:rsidR="007164E1">
        <w:t xml:space="preserve"> pracovního dne</w:t>
      </w:r>
      <w:bookmarkEnd w:id="47"/>
    </w:p>
    <w:p w14:paraId="05A533D1" w14:textId="26E478F5" w:rsidR="000E1D8B" w:rsidRDefault="000E053F" w:rsidP="000E1D8B">
      <w:r>
        <w:t xml:space="preserve">Sledováním </w:t>
      </w:r>
      <w:r w:rsidR="0068608C">
        <w:t>24hodinov</w:t>
      </w:r>
      <w:r>
        <w:t>ého</w:t>
      </w:r>
      <w:r w:rsidR="0068608C">
        <w:t xml:space="preserve"> </w:t>
      </w:r>
      <w:r w:rsidR="00450A5F">
        <w:t>pohybov</w:t>
      </w:r>
      <w:r>
        <w:t>ého</w:t>
      </w:r>
      <w:r w:rsidR="00450A5F">
        <w:t xml:space="preserve"> </w:t>
      </w:r>
      <w:r>
        <w:t>chování</w:t>
      </w:r>
      <w:r w:rsidR="005E7C10">
        <w:t xml:space="preserve"> dívek a chlapců v průběhu pracovního </w:t>
      </w:r>
      <w:r>
        <w:t xml:space="preserve">týden bylo zjištěno, </w:t>
      </w:r>
      <w:r w:rsidRPr="000E053F">
        <w:t xml:space="preserve">viz </w:t>
      </w:r>
      <w:r w:rsidR="00E2642B">
        <w:t>Obráz</w:t>
      </w:r>
      <w:r>
        <w:t>e</w:t>
      </w:r>
      <w:r w:rsidR="00E2642B">
        <w:t xml:space="preserve">k </w:t>
      </w:r>
      <w:r w:rsidR="00D041CF">
        <w:t>9</w:t>
      </w:r>
      <w:r>
        <w:t>,</w:t>
      </w:r>
      <w:r w:rsidR="00E2642B">
        <w:t xml:space="preserve"> že</w:t>
      </w:r>
      <w:r>
        <w:t xml:space="preserve"> pohybová aktivita</w:t>
      </w:r>
      <w:r w:rsidR="00E2642B">
        <w:t xml:space="preserve"> vysoké intenzity je </w:t>
      </w:r>
      <w:r w:rsidR="001970D4">
        <w:t xml:space="preserve">v pracovní den </w:t>
      </w:r>
      <w:r w:rsidR="00E2642B">
        <w:t>u</w:t>
      </w:r>
      <w:r w:rsidR="0085314F">
        <w:t xml:space="preserve"> </w:t>
      </w:r>
      <w:r w:rsidR="006C14D0">
        <w:t>dětí</w:t>
      </w:r>
      <w:r w:rsidR="00E2642B">
        <w:t xml:space="preserve"> zastoupena </w:t>
      </w:r>
      <w:r w:rsidR="00F7241F">
        <w:t>v</w:t>
      </w:r>
      <w:r w:rsidR="006C14D0">
        <w:t xml:space="preserve"> </w:t>
      </w:r>
      <w:r w:rsidR="00F7241F">
        <w:t xml:space="preserve">průměru </w:t>
      </w:r>
      <w:r w:rsidR="00E2642B">
        <w:t>velmi minimálně, a</w:t>
      </w:r>
      <w:r>
        <w:t xml:space="preserve"> </w:t>
      </w:r>
      <w:r w:rsidR="00E2642B">
        <w:t>to</w:t>
      </w:r>
      <w:r>
        <w:t xml:space="preserve"> </w:t>
      </w:r>
      <w:r w:rsidR="00E2642B">
        <w:t>pouze v</w:t>
      </w:r>
      <w:r w:rsidR="00860001">
        <w:t xml:space="preserve"> </w:t>
      </w:r>
      <w:r w:rsidR="00E2642B">
        <w:t>řádu desítek minut</w:t>
      </w:r>
      <w:r w:rsidR="0030233F">
        <w:t>. Přesně se</w:t>
      </w:r>
      <w:r w:rsidR="0085314F">
        <w:t xml:space="preserve"> </w:t>
      </w:r>
      <w:r w:rsidR="00162C76">
        <w:t>v</w:t>
      </w:r>
      <w:r w:rsidR="0085314F">
        <w:t xml:space="preserve"> </w:t>
      </w:r>
      <w:r w:rsidR="00162C76">
        <w:t xml:space="preserve">průměru </w:t>
      </w:r>
      <w:r w:rsidR="0030233F">
        <w:t xml:space="preserve">jedná </w:t>
      </w:r>
      <w:r w:rsidR="006C14D0">
        <w:t>o 11</w:t>
      </w:r>
      <w:r w:rsidR="00F7029A">
        <w:t>,25</w:t>
      </w:r>
      <w:r w:rsidR="006C14D0">
        <w:t xml:space="preserve"> </w:t>
      </w:r>
      <w:r w:rsidR="00387D1A">
        <w:t xml:space="preserve">(SD = 6,59) </w:t>
      </w:r>
      <w:r w:rsidR="006C14D0">
        <w:t>minut</w:t>
      </w:r>
      <w:r w:rsidR="001D3D45">
        <w:t>/den</w:t>
      </w:r>
      <w:r w:rsidR="00CE0824">
        <w:t>, což</w:t>
      </w:r>
      <w:r w:rsidR="001D3D45">
        <w:t xml:space="preserve"> </w:t>
      </w:r>
      <w:r w:rsidR="00CE0824">
        <w:t>představuje pouze 1 % dne</w:t>
      </w:r>
      <w:r w:rsidR="00E2642B">
        <w:t xml:space="preserve">. </w:t>
      </w:r>
      <w:r w:rsidR="00F20D24">
        <w:t>P</w:t>
      </w:r>
      <w:r>
        <w:t>ohybová aktivita</w:t>
      </w:r>
      <w:r w:rsidR="00CE0824">
        <w:t xml:space="preserve"> </w:t>
      </w:r>
      <w:r w:rsidR="00F20D24">
        <w:t xml:space="preserve">střední </w:t>
      </w:r>
      <w:r>
        <w:t>intenzity</w:t>
      </w:r>
      <w:r w:rsidR="00F20D24">
        <w:t xml:space="preserve"> je u </w:t>
      </w:r>
      <w:r w:rsidR="006C14D0">
        <w:t>dětí</w:t>
      </w:r>
      <w:r w:rsidR="00F20D24">
        <w:t xml:space="preserve"> </w:t>
      </w:r>
      <w:r w:rsidR="001970D4">
        <w:t xml:space="preserve">během pracovního dne </w:t>
      </w:r>
      <w:r w:rsidR="00F20D24">
        <w:t>zastoupena</w:t>
      </w:r>
      <w:r w:rsidR="00F7241F">
        <w:t xml:space="preserve"> v</w:t>
      </w:r>
      <w:r w:rsidR="00860001">
        <w:t xml:space="preserve"> </w:t>
      </w:r>
      <w:r w:rsidR="00F7241F">
        <w:t>průměru</w:t>
      </w:r>
      <w:r w:rsidR="00F20D24">
        <w:t xml:space="preserve"> 5</w:t>
      </w:r>
      <w:r w:rsidR="00162C76">
        <w:t>7,84</w:t>
      </w:r>
      <w:r w:rsidR="00387D1A">
        <w:t> (SD = 17,99)</w:t>
      </w:r>
      <w:r w:rsidR="0085314F">
        <w:t> </w:t>
      </w:r>
      <w:r w:rsidR="00F20D24">
        <w:t>minutami</w:t>
      </w:r>
      <w:r w:rsidR="001D3D45">
        <w:t>/den</w:t>
      </w:r>
      <w:r w:rsidR="00CE0824">
        <w:t>, tzn.</w:t>
      </w:r>
      <w:r>
        <w:t xml:space="preserve"> </w:t>
      </w:r>
      <w:r w:rsidR="00CE0824">
        <w:t>pouze 4 % denní doby</w:t>
      </w:r>
      <w:r w:rsidR="00F20D24">
        <w:t xml:space="preserve">. </w:t>
      </w:r>
      <w:r>
        <w:t>Pohybová aktivita</w:t>
      </w:r>
      <w:r w:rsidR="00F20D24">
        <w:t xml:space="preserve"> nízké intenzity </w:t>
      </w:r>
      <w:r w:rsidR="00CE0824">
        <w:t>se</w:t>
      </w:r>
      <w:r w:rsidR="001D3D45">
        <w:t xml:space="preserve"> </w:t>
      </w:r>
      <w:r w:rsidR="00F20D24">
        <w:t>u d</w:t>
      </w:r>
      <w:r w:rsidR="006C14D0">
        <w:t xml:space="preserve">ětí </w:t>
      </w:r>
      <w:r w:rsidR="001970D4">
        <w:t xml:space="preserve">v pracovní den </w:t>
      </w:r>
      <w:r w:rsidR="00F7241F">
        <w:t>v</w:t>
      </w:r>
      <w:r w:rsidR="00CE0824">
        <w:t xml:space="preserve"> </w:t>
      </w:r>
      <w:r w:rsidR="00F7241F">
        <w:t xml:space="preserve">průměru </w:t>
      </w:r>
      <w:r w:rsidR="00F20D24">
        <w:t xml:space="preserve">pohybuje </w:t>
      </w:r>
      <w:r w:rsidR="00CE0824">
        <w:t>v</w:t>
      </w:r>
      <w:r>
        <w:t xml:space="preserve"> </w:t>
      </w:r>
      <w:r w:rsidR="00CE0824">
        <w:t>čase</w:t>
      </w:r>
      <w:r w:rsidR="00F20D24">
        <w:t xml:space="preserve"> </w:t>
      </w:r>
      <w:r>
        <w:t>5</w:t>
      </w:r>
      <w:r w:rsidR="004A20AB">
        <w:t>,56</w:t>
      </w:r>
      <w:r>
        <w:t xml:space="preserve"> </w:t>
      </w:r>
      <w:r w:rsidR="00387D1A">
        <w:t xml:space="preserve">(SD = 1,25) </w:t>
      </w:r>
      <w:r>
        <w:t>hodin</w:t>
      </w:r>
      <w:r w:rsidR="001D3D45">
        <w:t>/den</w:t>
      </w:r>
      <w:r w:rsidR="00162C76">
        <w:t xml:space="preserve">, </w:t>
      </w:r>
      <w:r w:rsidR="00CE0824">
        <w:t>to</w:t>
      </w:r>
      <w:r w:rsidR="0085314F">
        <w:t xml:space="preserve"> </w:t>
      </w:r>
      <w:r w:rsidR="00CE0824">
        <w:t>reprezentuje 25 % denní doby</w:t>
      </w:r>
      <w:r w:rsidR="00F20D24">
        <w:t>.</w:t>
      </w:r>
      <w:r>
        <w:t xml:space="preserve"> Sedavé chování u </w:t>
      </w:r>
      <w:r w:rsidR="006C14D0">
        <w:t>dětí je</w:t>
      </w:r>
      <w:r w:rsidR="00F7241F">
        <w:t xml:space="preserve"> </w:t>
      </w:r>
      <w:r w:rsidR="00EB49E2">
        <w:t>v</w:t>
      </w:r>
      <w:r w:rsidR="004A20AB">
        <w:t xml:space="preserve"> </w:t>
      </w:r>
      <w:r w:rsidR="00EB49E2">
        <w:t xml:space="preserve">pracovní den </w:t>
      </w:r>
      <w:r w:rsidR="00F7241F">
        <w:t>v průměru zastoupen</w:t>
      </w:r>
      <w:r>
        <w:t>o 8</w:t>
      </w:r>
      <w:r w:rsidR="004A20AB">
        <w:t>,33</w:t>
      </w:r>
      <w:r w:rsidR="0085314F">
        <w:t> </w:t>
      </w:r>
      <w:r w:rsidR="00387D1A">
        <w:t>(SD</w:t>
      </w:r>
      <w:r w:rsidR="0085314F">
        <w:t> </w:t>
      </w:r>
      <w:r w:rsidR="00387D1A">
        <w:t>=</w:t>
      </w:r>
      <w:r w:rsidR="0085314F">
        <w:t> </w:t>
      </w:r>
      <w:r w:rsidR="00387D1A">
        <w:t>1,43)</w:t>
      </w:r>
      <w:r w:rsidR="0085314F">
        <w:t> </w:t>
      </w:r>
      <w:r w:rsidR="004A20AB">
        <w:t>hodin</w:t>
      </w:r>
      <w:r w:rsidR="001D3D45">
        <w:t>/den</w:t>
      </w:r>
      <w:r w:rsidR="00CE0824">
        <w:t>, což znamená 37 % denní doby</w:t>
      </w:r>
      <w:r w:rsidR="00F7241F">
        <w:t xml:space="preserve">. </w:t>
      </w:r>
      <w:r w:rsidR="00805265">
        <w:t>Délka spánku se</w:t>
      </w:r>
      <w:r w:rsidR="0085314F">
        <w:t xml:space="preserve"> </w:t>
      </w:r>
      <w:r w:rsidR="00EB49E2">
        <w:t>v</w:t>
      </w:r>
      <w:r w:rsidR="0085314F">
        <w:t xml:space="preserve"> </w:t>
      </w:r>
      <w:r w:rsidR="00EB49E2">
        <w:t xml:space="preserve">pracovní den </w:t>
      </w:r>
      <w:r w:rsidR="00CE0824">
        <w:t>u</w:t>
      </w:r>
      <w:r w:rsidR="0085314F">
        <w:t> </w:t>
      </w:r>
      <w:r w:rsidR="00CE0824">
        <w:t xml:space="preserve">dětí </w:t>
      </w:r>
      <w:r w:rsidR="00805265">
        <w:t>pohybuje</w:t>
      </w:r>
      <w:r w:rsidR="00CE0824">
        <w:t xml:space="preserve"> v</w:t>
      </w:r>
      <w:r w:rsidR="00805265">
        <w:t xml:space="preserve"> </w:t>
      </w:r>
      <w:r w:rsidR="00CE0824">
        <w:t xml:space="preserve">průměru </w:t>
      </w:r>
      <w:r w:rsidR="00805265">
        <w:t xml:space="preserve">okolo </w:t>
      </w:r>
      <w:r>
        <w:t>7</w:t>
      </w:r>
      <w:r w:rsidR="004A20AB">
        <w:t>,50</w:t>
      </w:r>
      <w:r>
        <w:t xml:space="preserve"> </w:t>
      </w:r>
      <w:r w:rsidR="00162C76">
        <w:t>(SD</w:t>
      </w:r>
      <w:r w:rsidR="00387D1A">
        <w:t xml:space="preserve"> </w:t>
      </w:r>
      <w:r w:rsidR="00162C76">
        <w:t>=</w:t>
      </w:r>
      <w:r w:rsidR="00387D1A">
        <w:t xml:space="preserve"> </w:t>
      </w:r>
      <w:r w:rsidR="004A20AB">
        <w:t>0,55</w:t>
      </w:r>
      <w:r w:rsidR="00387D1A">
        <w:t>)</w:t>
      </w:r>
      <w:r w:rsidR="004A20AB">
        <w:t xml:space="preserve"> hodin/</w:t>
      </w:r>
      <w:r w:rsidR="001D3D45">
        <w:t>den</w:t>
      </w:r>
      <w:r w:rsidR="00CE0824">
        <w:t>, tzn.</w:t>
      </w:r>
      <w:r w:rsidR="001D3D45">
        <w:t xml:space="preserve"> </w:t>
      </w:r>
      <w:r w:rsidR="00CE0824">
        <w:t>33</w:t>
      </w:r>
      <w:r w:rsidR="001D3D45">
        <w:t xml:space="preserve"> </w:t>
      </w:r>
      <w:r w:rsidR="00CE0824">
        <w:t>%denní doby.</w:t>
      </w:r>
    </w:p>
    <w:p w14:paraId="1556192F" w14:textId="7DA27E8E" w:rsidR="000E1D8B" w:rsidRDefault="000E1D8B" w:rsidP="000E1D8B">
      <w:pPr>
        <w:pStyle w:val="Oznaentabulkyobrzku"/>
      </w:pPr>
      <w:bookmarkStart w:id="48" w:name="_Toc161952688"/>
      <w:r>
        <w:lastRenderedPageBreak/>
        <w:t xml:space="preserve">Obrázek </w:t>
      </w:r>
      <w:r w:rsidR="00D041CF">
        <w:t>9</w:t>
      </w:r>
      <w:bookmarkEnd w:id="48"/>
    </w:p>
    <w:p w14:paraId="55A35F9D" w14:textId="3DCCA9A8" w:rsidR="000E1D8B" w:rsidRPr="000E1D8B" w:rsidRDefault="006E274C" w:rsidP="000E1D8B">
      <w:pPr>
        <w:pStyle w:val="Nzevtabulkyobrzku"/>
      </w:pPr>
      <w:r w:rsidRPr="006E274C">
        <w:t xml:space="preserve">Pohybové chování </w:t>
      </w:r>
      <w:r w:rsidR="006C14D0">
        <w:t>dětí</w:t>
      </w:r>
      <w:r w:rsidR="000E1D8B">
        <w:t xml:space="preserve"> v</w:t>
      </w:r>
      <w:r w:rsidR="006C331A">
        <w:t xml:space="preserve"> </w:t>
      </w:r>
      <w:r w:rsidR="000E1D8B">
        <w:t>pracovní den</w:t>
      </w:r>
    </w:p>
    <w:p w14:paraId="00BC6026" w14:textId="2319616F" w:rsidR="00715B73" w:rsidRPr="004F6F18" w:rsidRDefault="00F7029A" w:rsidP="000E1D8B">
      <w:pPr>
        <w:ind w:firstLine="0"/>
      </w:pPr>
      <w:r>
        <w:rPr>
          <w:noProof/>
        </w:rPr>
        <w:drawing>
          <wp:inline distT="0" distB="0" distL="0" distR="0" wp14:anchorId="1FBBAC6D" wp14:editId="1A75DD3A">
            <wp:extent cx="5400000" cy="2880000"/>
            <wp:effectExtent l="0" t="0" r="0" b="0"/>
            <wp:docPr id="863451297" name="Graf 1">
              <a:extLst xmlns:a="http://schemas.openxmlformats.org/drawingml/2006/main">
                <a:ext uri="{FF2B5EF4-FFF2-40B4-BE49-F238E27FC236}">
                  <a16:creationId xmlns:a16="http://schemas.microsoft.com/office/drawing/2014/main" id="{CA0CBD76-ADC6-9D4A-DCA5-8BC7E05635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C61A50" w14:textId="4244268A" w:rsidR="004F6F18" w:rsidRDefault="0000483C" w:rsidP="004F6F18">
      <w:pPr>
        <w:pStyle w:val="Nadpis2"/>
      </w:pPr>
      <w:bookmarkStart w:id="49" w:name="_Toc161954816"/>
      <w:r>
        <w:t xml:space="preserve">Pohybové chování </w:t>
      </w:r>
      <w:r w:rsidR="006C331A">
        <w:t xml:space="preserve">dětí během </w:t>
      </w:r>
      <w:r w:rsidR="004F6F18">
        <w:t>víkendu</w:t>
      </w:r>
      <w:bookmarkEnd w:id="49"/>
    </w:p>
    <w:p w14:paraId="260BED85" w14:textId="6504E2F1" w:rsidR="003A68B0" w:rsidRDefault="000E053F" w:rsidP="003A68B0">
      <w:r>
        <w:t xml:space="preserve">Sledováním 24hodinového pohybového chování dívek a chlapců v průběhu o </w:t>
      </w:r>
      <w:r w:rsidR="0068608C">
        <w:t>v</w:t>
      </w:r>
      <w:r w:rsidR="00805265">
        <w:t>íkend</w:t>
      </w:r>
      <w:r>
        <w:t>u</w:t>
      </w:r>
      <w:r w:rsidR="00805265">
        <w:t xml:space="preserve"> </w:t>
      </w:r>
      <w:r>
        <w:t>bylo stanoveno, že pohybová aktivita</w:t>
      </w:r>
      <w:r w:rsidR="00805265">
        <w:t xml:space="preserve"> dětí je závislá na </w:t>
      </w:r>
      <w:r>
        <w:t xml:space="preserve">pohybová aktivita </w:t>
      </w:r>
      <w:r w:rsidR="00805265">
        <w:t>jejich rodičů</w:t>
      </w:r>
      <w:r w:rsidR="00557E03">
        <w:t xml:space="preserve"> během víkendu</w:t>
      </w:r>
      <w:r w:rsidR="00805265">
        <w:t>. Z Obrázku 1</w:t>
      </w:r>
      <w:r w:rsidR="00D041CF">
        <w:t>0</w:t>
      </w:r>
      <w:r w:rsidR="00805265">
        <w:t xml:space="preserve"> je patrné, že </w:t>
      </w:r>
      <w:r w:rsidR="006E274C">
        <w:t>pohybová aktivita</w:t>
      </w:r>
      <w:r w:rsidR="001970D4">
        <w:t xml:space="preserve"> vysoké intenzity u dětí </w:t>
      </w:r>
      <w:r w:rsidR="00492576">
        <w:t>v průměru o</w:t>
      </w:r>
      <w:r w:rsidR="0085314F">
        <w:t xml:space="preserve"> </w:t>
      </w:r>
      <w:r w:rsidR="00492576">
        <w:t xml:space="preserve">víkendu </w:t>
      </w:r>
      <w:r w:rsidR="00557E03">
        <w:t>zahrnuje pouze 9</w:t>
      </w:r>
      <w:r w:rsidR="00162C76">
        <w:t>,03</w:t>
      </w:r>
      <w:r w:rsidR="00557E03">
        <w:t xml:space="preserve"> </w:t>
      </w:r>
      <w:r w:rsidR="00162C76">
        <w:t>(SD</w:t>
      </w:r>
      <w:r w:rsidR="006E274C">
        <w:t xml:space="preserve"> </w:t>
      </w:r>
      <w:r w:rsidR="00162C76">
        <w:t>=</w:t>
      </w:r>
      <w:r w:rsidR="006E274C">
        <w:t xml:space="preserve"> </w:t>
      </w:r>
      <w:r w:rsidR="00162C76">
        <w:t>8,43</w:t>
      </w:r>
      <w:r w:rsidR="00387D1A">
        <w:t>)</w:t>
      </w:r>
      <w:r w:rsidR="006E274C">
        <w:t xml:space="preserve"> </w:t>
      </w:r>
      <w:r w:rsidR="00162C76">
        <w:t>minut</w:t>
      </w:r>
      <w:r w:rsidR="001D3D45">
        <w:t>/den</w:t>
      </w:r>
      <w:r w:rsidR="00557E03">
        <w:t>, což</w:t>
      </w:r>
      <w:r w:rsidR="00162C76">
        <w:t xml:space="preserve"> </w:t>
      </w:r>
      <w:r w:rsidR="00557E03">
        <w:t>nám</w:t>
      </w:r>
      <w:r w:rsidR="00162C76">
        <w:t xml:space="preserve"> </w:t>
      </w:r>
      <w:r w:rsidR="00557E03">
        <w:t>ukazuje pouze 1 % denního času. P</w:t>
      </w:r>
      <w:r w:rsidR="006E274C">
        <w:t>ohybová aktivita</w:t>
      </w:r>
      <w:r w:rsidR="00557E03">
        <w:t xml:space="preserve"> střední intenzity je u dětí o víkendu</w:t>
      </w:r>
      <w:r w:rsidR="00492576">
        <w:t xml:space="preserve"> v</w:t>
      </w:r>
      <w:r w:rsidR="001D3D45">
        <w:t xml:space="preserve"> </w:t>
      </w:r>
      <w:r w:rsidR="00492576">
        <w:t>průměru</w:t>
      </w:r>
      <w:r w:rsidR="00557E03">
        <w:t xml:space="preserve"> zastoupena 5</w:t>
      </w:r>
      <w:r w:rsidR="00162C76">
        <w:t>1,87</w:t>
      </w:r>
      <w:r w:rsidR="00387D1A">
        <w:t> </w:t>
      </w:r>
      <w:r w:rsidR="00162C76">
        <w:t>(SD</w:t>
      </w:r>
      <w:r w:rsidR="00387D1A">
        <w:t> </w:t>
      </w:r>
      <w:r w:rsidR="00162C76">
        <w:t>=</w:t>
      </w:r>
      <w:r w:rsidR="00387D1A">
        <w:t> </w:t>
      </w:r>
      <w:r w:rsidR="00162C76">
        <w:t>21,03</w:t>
      </w:r>
      <w:r w:rsidR="00387D1A">
        <w:t>)</w:t>
      </w:r>
      <w:r w:rsidR="0085314F">
        <w:t> </w:t>
      </w:r>
      <w:r w:rsidR="00162C76">
        <w:t>minut</w:t>
      </w:r>
      <w:r w:rsidR="001D3D45">
        <w:t>/den</w:t>
      </w:r>
      <w:r w:rsidR="00557E03">
        <w:t>. To nám udává pouze</w:t>
      </w:r>
      <w:r w:rsidR="00492576">
        <w:t xml:space="preserve"> </w:t>
      </w:r>
      <w:r w:rsidR="00557E03">
        <w:t>4</w:t>
      </w:r>
      <w:r w:rsidR="00492576">
        <w:t xml:space="preserve"> </w:t>
      </w:r>
      <w:r w:rsidR="00557E03">
        <w:t>% denní doby.</w:t>
      </w:r>
      <w:r w:rsidR="00492576">
        <w:t xml:space="preserve"> Děti se</w:t>
      </w:r>
      <w:r w:rsidR="00387D1A">
        <w:t xml:space="preserve"> </w:t>
      </w:r>
      <w:r w:rsidR="00492576">
        <w:t>o</w:t>
      </w:r>
      <w:r w:rsidR="00387D1A">
        <w:t xml:space="preserve"> </w:t>
      </w:r>
      <w:r w:rsidR="00492576">
        <w:t>víkendu věnují</w:t>
      </w:r>
      <w:r w:rsidR="00557E03">
        <w:t xml:space="preserve"> </w:t>
      </w:r>
      <w:r w:rsidR="006E274C">
        <w:t>pohybové aktivitě</w:t>
      </w:r>
      <w:r w:rsidR="00162C76">
        <w:t xml:space="preserve"> </w:t>
      </w:r>
      <w:r w:rsidR="00492576">
        <w:t xml:space="preserve">nízké intenzity po dobu </w:t>
      </w:r>
      <w:r w:rsidR="006E274C">
        <w:t>5</w:t>
      </w:r>
      <w:r w:rsidR="004A20AB">
        <w:t>,12</w:t>
      </w:r>
      <w:r w:rsidR="006E274C">
        <w:t xml:space="preserve"> </w:t>
      </w:r>
      <w:r w:rsidR="00162C76">
        <w:t>(SD</w:t>
      </w:r>
      <w:r w:rsidR="00387D1A">
        <w:t xml:space="preserve"> </w:t>
      </w:r>
      <w:r w:rsidR="00162C76">
        <w:t>=</w:t>
      </w:r>
      <w:r w:rsidR="00387D1A">
        <w:t xml:space="preserve"> </w:t>
      </w:r>
      <w:r w:rsidR="006E274C">
        <w:t>1</w:t>
      </w:r>
      <w:r w:rsidR="004A20AB">
        <w:t>,37</w:t>
      </w:r>
      <w:r w:rsidR="00387D1A">
        <w:t xml:space="preserve">) </w:t>
      </w:r>
      <w:r w:rsidR="006E274C">
        <w:t>hodin</w:t>
      </w:r>
      <w:r w:rsidR="001D3D45">
        <w:t>/den</w:t>
      </w:r>
      <w:r w:rsidR="00162C76">
        <w:t>)</w:t>
      </w:r>
      <w:r w:rsidR="00492576">
        <w:t>. V</w:t>
      </w:r>
      <w:r w:rsidR="001D3D45">
        <w:t xml:space="preserve"> </w:t>
      </w:r>
      <w:r w:rsidR="00492576">
        <w:t xml:space="preserve">denním čase je tato aktivita zastoupena 23 %. </w:t>
      </w:r>
      <w:r w:rsidR="006E274C">
        <w:t>Sedavému chování</w:t>
      </w:r>
      <w:r w:rsidR="00492576">
        <w:t xml:space="preserve"> se</w:t>
      </w:r>
      <w:r w:rsidR="00387D1A">
        <w:t xml:space="preserve"> </w:t>
      </w:r>
      <w:r w:rsidR="00492576">
        <w:t>děti o</w:t>
      </w:r>
      <w:r w:rsidR="006E274C">
        <w:t xml:space="preserve"> </w:t>
      </w:r>
      <w:r w:rsidR="00492576">
        <w:t xml:space="preserve">víkendu v průměru věnují </w:t>
      </w:r>
      <w:r w:rsidR="006E274C">
        <w:t>8</w:t>
      </w:r>
      <w:r w:rsidR="004A20AB">
        <w:t>,92</w:t>
      </w:r>
      <w:r w:rsidR="00387D1A">
        <w:t> (</w:t>
      </w:r>
      <w:r w:rsidR="00162C76">
        <w:t>SD</w:t>
      </w:r>
      <w:r w:rsidR="00387D1A">
        <w:t> </w:t>
      </w:r>
      <w:r w:rsidR="00162C76">
        <w:t>=</w:t>
      </w:r>
      <w:r w:rsidR="00387D1A">
        <w:t> </w:t>
      </w:r>
      <w:r w:rsidR="00162C76">
        <w:t>2</w:t>
      </w:r>
      <w:r w:rsidR="004A20AB">
        <w:t>,11</w:t>
      </w:r>
      <w:r w:rsidR="00387D1A">
        <w:t>)</w:t>
      </w:r>
      <w:r w:rsidR="0085314F">
        <w:t> </w:t>
      </w:r>
      <w:r w:rsidR="006E274C">
        <w:t>hodin</w:t>
      </w:r>
      <w:r w:rsidR="001D3D45">
        <w:t>/den</w:t>
      </w:r>
      <w:r w:rsidR="00492576">
        <w:t xml:space="preserve">. </w:t>
      </w:r>
      <w:r w:rsidR="006E274C">
        <w:t>Sedavé chování</w:t>
      </w:r>
      <w:r w:rsidR="00492576">
        <w:t xml:space="preserve"> dětí o</w:t>
      </w:r>
      <w:r w:rsidR="006E274C">
        <w:t xml:space="preserve"> </w:t>
      </w:r>
      <w:r w:rsidR="00492576">
        <w:t>víkendu v</w:t>
      </w:r>
      <w:r w:rsidR="00162C76">
        <w:t xml:space="preserve"> </w:t>
      </w:r>
      <w:r w:rsidR="00492576">
        <w:t>denní době představuje 39 %.</w:t>
      </w:r>
      <w:r w:rsidR="00162C76">
        <w:t xml:space="preserve"> Čas, který děti o</w:t>
      </w:r>
      <w:r w:rsidR="004A20AB">
        <w:t xml:space="preserve"> </w:t>
      </w:r>
      <w:r w:rsidR="00162C76">
        <w:t>víkendu tráví spánkem, j</w:t>
      </w:r>
      <w:r w:rsidR="001D3D45">
        <w:t>e</w:t>
      </w:r>
      <w:r w:rsidR="006E274C">
        <w:t xml:space="preserve"> </w:t>
      </w:r>
      <w:r w:rsidR="00162C76">
        <w:t>v</w:t>
      </w:r>
      <w:r w:rsidR="00387D1A">
        <w:t xml:space="preserve"> </w:t>
      </w:r>
      <w:r w:rsidR="00162C76">
        <w:t xml:space="preserve">průměru v délce </w:t>
      </w:r>
      <w:r w:rsidR="006E274C">
        <w:t>7</w:t>
      </w:r>
      <w:r w:rsidR="004A20AB">
        <w:t>,48</w:t>
      </w:r>
      <w:r w:rsidR="006E274C">
        <w:t xml:space="preserve"> </w:t>
      </w:r>
      <w:r w:rsidR="00162C76">
        <w:t xml:space="preserve">(SD = </w:t>
      </w:r>
      <w:r w:rsidR="006E274C">
        <w:t>1</w:t>
      </w:r>
      <w:r w:rsidR="004A20AB">
        <w:t>,11</w:t>
      </w:r>
      <w:r w:rsidR="00387D1A">
        <w:t>)</w:t>
      </w:r>
      <w:r w:rsidR="006E274C">
        <w:t xml:space="preserve"> hodin</w:t>
      </w:r>
      <w:r w:rsidR="001D3D45">
        <w:t>/den</w:t>
      </w:r>
      <w:r w:rsidR="00162C76">
        <w:t>. Denní čas je zde zastoupen 33</w:t>
      </w:r>
      <w:r w:rsidR="0000483C">
        <w:t xml:space="preserve"> </w:t>
      </w:r>
      <w:r w:rsidR="00162C76">
        <w:t>%.</w:t>
      </w:r>
    </w:p>
    <w:p w14:paraId="2A9867F5" w14:textId="2D9ADFA3" w:rsidR="003A68B0" w:rsidRDefault="003A68B0" w:rsidP="003A68B0">
      <w:pPr>
        <w:pStyle w:val="Oznaentabulkyobrzku"/>
      </w:pPr>
      <w:bookmarkStart w:id="50" w:name="_Toc161952689"/>
      <w:r>
        <w:lastRenderedPageBreak/>
        <w:t>Obrázek 1</w:t>
      </w:r>
      <w:r w:rsidR="00D041CF">
        <w:t>0</w:t>
      </w:r>
      <w:bookmarkEnd w:id="50"/>
    </w:p>
    <w:p w14:paraId="33D8E97D" w14:textId="6B95E986" w:rsidR="003A68B0" w:rsidRPr="000E1D8B" w:rsidRDefault="006E274C" w:rsidP="003A68B0">
      <w:pPr>
        <w:pStyle w:val="Nzevtabulkyobrzku"/>
      </w:pPr>
      <w:r w:rsidRPr="006E274C">
        <w:t xml:space="preserve">Pohybové chování </w:t>
      </w:r>
      <w:r w:rsidR="006C14D0">
        <w:t>dětí</w:t>
      </w:r>
      <w:r w:rsidR="003A68B0">
        <w:t xml:space="preserve"> o víkendu</w:t>
      </w:r>
    </w:p>
    <w:p w14:paraId="385DC844" w14:textId="43CADA6F" w:rsidR="004F6F18" w:rsidRPr="004F6F18" w:rsidRDefault="00162C76" w:rsidP="003A68B0">
      <w:pPr>
        <w:ind w:firstLine="0"/>
      </w:pPr>
      <w:r>
        <w:rPr>
          <w:noProof/>
        </w:rPr>
        <w:drawing>
          <wp:inline distT="0" distB="0" distL="0" distR="0" wp14:anchorId="582AA0FA" wp14:editId="3FF54389">
            <wp:extent cx="5400000" cy="2880000"/>
            <wp:effectExtent l="0" t="0" r="0" b="0"/>
            <wp:docPr id="1473162793" name="Graf 1">
              <a:extLst xmlns:a="http://schemas.openxmlformats.org/drawingml/2006/main">
                <a:ext uri="{FF2B5EF4-FFF2-40B4-BE49-F238E27FC236}">
                  <a16:creationId xmlns:a16="http://schemas.microsoft.com/office/drawing/2014/main" id="{CB6B29B3-33D8-1411-2DE8-4277724AB6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EC6752" w14:textId="688FC12E" w:rsidR="004F6F18" w:rsidRDefault="0068608C" w:rsidP="004F6F18">
      <w:pPr>
        <w:pStyle w:val="Nadpis2"/>
      </w:pPr>
      <w:bookmarkStart w:id="51" w:name="_Toc161954817"/>
      <w:r>
        <w:t>Porovnání 24hodinové</w:t>
      </w:r>
      <w:r w:rsidR="008B4E65">
        <w:t>ho pohybového chování</w:t>
      </w:r>
      <w:r w:rsidR="006C331A">
        <w:t xml:space="preserve"> </w:t>
      </w:r>
      <w:r w:rsidR="004F6F18">
        <w:t>dív</w:t>
      </w:r>
      <w:r w:rsidR="006C331A">
        <w:t>e</w:t>
      </w:r>
      <w:r w:rsidR="004F6F18">
        <w:t>k a chlapc</w:t>
      </w:r>
      <w:r w:rsidR="006C331A">
        <w:t>ů</w:t>
      </w:r>
      <w:bookmarkEnd w:id="51"/>
    </w:p>
    <w:p w14:paraId="34B06389" w14:textId="036E3B8E" w:rsidR="008027FB" w:rsidRDefault="00931140" w:rsidP="00492576">
      <w:r>
        <w:t>Podíváme-li se na rozdíl v</w:t>
      </w:r>
      <w:r w:rsidR="0068608C">
        <w:t>e 24hodinové</w:t>
      </w:r>
      <w:r w:rsidR="008B4E65">
        <w:t>m pohybovém chování m</w:t>
      </w:r>
      <w:r>
        <w:t>ezi dívkami a chlapci, je z</w:t>
      </w:r>
      <w:r w:rsidR="0085314F">
        <w:t> </w:t>
      </w:r>
      <w:r>
        <w:t>Obrázku 1</w:t>
      </w:r>
      <w:r w:rsidR="00D041CF">
        <w:t>1</w:t>
      </w:r>
      <w:r>
        <w:t xml:space="preserve"> zřejmé, </w:t>
      </w:r>
      <w:r w:rsidR="00E36897">
        <w:t xml:space="preserve">že více </w:t>
      </w:r>
      <w:r w:rsidR="00566083">
        <w:t xml:space="preserve">sedavého chování </w:t>
      </w:r>
      <w:r w:rsidR="00E36897">
        <w:t>v průměru</w:t>
      </w:r>
      <w:r w:rsidR="00EF140E">
        <w:t xml:space="preserve"> </w:t>
      </w:r>
      <w:r w:rsidR="008027FB">
        <w:t xml:space="preserve">v </w:t>
      </w:r>
      <w:r w:rsidR="00EF140E">
        <w:t>pracovní den</w:t>
      </w:r>
      <w:r w:rsidR="00E36897">
        <w:t xml:space="preserve"> </w:t>
      </w:r>
      <w:r w:rsidR="00EF140E">
        <w:t xml:space="preserve">i </w:t>
      </w:r>
      <w:r w:rsidR="008027FB">
        <w:t xml:space="preserve">o </w:t>
      </w:r>
      <w:r w:rsidR="00EF140E">
        <w:t>víkend</w:t>
      </w:r>
      <w:r w:rsidR="008027FB">
        <w:t>u</w:t>
      </w:r>
      <w:r w:rsidR="00E36897">
        <w:t xml:space="preserve"> </w:t>
      </w:r>
      <w:r w:rsidR="00566083">
        <w:t xml:space="preserve">vykazují </w:t>
      </w:r>
      <w:r w:rsidR="00E36897">
        <w:t>dívky než chlapci</w:t>
      </w:r>
      <w:r w:rsidR="00667D0E">
        <w:t>. Rozdíl je nepatrný a to 30 minut v pracovní týden a 39 minut o víkendu</w:t>
      </w:r>
      <w:r w:rsidR="00E36897">
        <w:t xml:space="preserve">. </w:t>
      </w:r>
      <w:r w:rsidR="00566083">
        <w:t>Sedavé chování</w:t>
      </w:r>
      <w:r w:rsidR="008027FB">
        <w:t xml:space="preserve"> </w:t>
      </w:r>
      <w:r w:rsidR="00667D0E">
        <w:t xml:space="preserve">u </w:t>
      </w:r>
      <w:r w:rsidR="008027FB">
        <w:t xml:space="preserve">dívek </w:t>
      </w:r>
      <w:r w:rsidR="00667D0E">
        <w:t>bylo</w:t>
      </w:r>
      <w:r w:rsidR="008027FB">
        <w:t xml:space="preserve"> v</w:t>
      </w:r>
      <w:r w:rsidR="00566083">
        <w:t xml:space="preserve"> </w:t>
      </w:r>
      <w:r w:rsidR="008027FB">
        <w:t xml:space="preserve">průměru v pracovní den </w:t>
      </w:r>
      <w:r w:rsidR="00566083">
        <w:t xml:space="preserve">8,53 </w:t>
      </w:r>
      <w:r w:rsidR="00A23253">
        <w:t>(SD</w:t>
      </w:r>
      <w:r w:rsidR="00667D0E">
        <w:t xml:space="preserve"> </w:t>
      </w:r>
      <w:r w:rsidR="00A23253">
        <w:t>=</w:t>
      </w:r>
      <w:r w:rsidR="00667D0E">
        <w:t xml:space="preserve"> </w:t>
      </w:r>
      <w:r w:rsidR="00566083">
        <w:t>1,36</w:t>
      </w:r>
      <w:r w:rsidR="00387D1A">
        <w:t>)</w:t>
      </w:r>
      <w:r w:rsidR="00667D0E">
        <w:t xml:space="preserve"> </w:t>
      </w:r>
      <w:r w:rsidR="00566083">
        <w:t>hodin</w:t>
      </w:r>
      <w:r w:rsidR="00A23253">
        <w:t>/den</w:t>
      </w:r>
      <w:r w:rsidR="00667D0E">
        <w:t>, kde</w:t>
      </w:r>
      <w:r w:rsidR="0085314F">
        <w:t xml:space="preserve"> </w:t>
      </w:r>
      <w:r w:rsidR="00667D0E">
        <w:t>minimálně se</w:t>
      </w:r>
      <w:r w:rsidR="0085314F">
        <w:t> </w:t>
      </w:r>
      <w:r w:rsidR="00667D0E">
        <w:t>v</w:t>
      </w:r>
      <w:r w:rsidR="0085314F">
        <w:t> </w:t>
      </w:r>
      <w:r w:rsidR="00667D0E">
        <w:t>průměru jednalo o 6,32 hodin</w:t>
      </w:r>
      <w:r w:rsidR="00387D1A">
        <w:t>/den</w:t>
      </w:r>
      <w:r w:rsidR="00667D0E">
        <w:t xml:space="preserve"> a maximální doba v průměru byla 10,95</w:t>
      </w:r>
      <w:r w:rsidR="0085314F">
        <w:t xml:space="preserve"> </w:t>
      </w:r>
      <w:r w:rsidR="00667D0E">
        <w:t>hodin</w:t>
      </w:r>
      <w:r w:rsidR="00387D1A">
        <w:t>/den</w:t>
      </w:r>
      <w:r w:rsidR="00667D0E">
        <w:t>. O</w:t>
      </w:r>
      <w:r w:rsidR="0085314F">
        <w:t> </w:t>
      </w:r>
      <w:r w:rsidR="008027FB">
        <w:t xml:space="preserve">víkendu </w:t>
      </w:r>
      <w:r w:rsidR="00667D0E">
        <w:t xml:space="preserve">vykazovaly dívky sedavé chování </w:t>
      </w:r>
      <w:r w:rsidR="008027FB">
        <w:t>v</w:t>
      </w:r>
      <w:r w:rsidR="00566083">
        <w:t xml:space="preserve"> </w:t>
      </w:r>
      <w:r w:rsidR="008027FB">
        <w:t xml:space="preserve">průměru </w:t>
      </w:r>
      <w:r w:rsidR="00566083">
        <w:t xml:space="preserve">9,17 </w:t>
      </w:r>
      <w:r w:rsidR="00A23253">
        <w:t>(SD</w:t>
      </w:r>
      <w:r w:rsidR="00387D1A">
        <w:t xml:space="preserve"> </w:t>
      </w:r>
      <w:r w:rsidR="00A23253">
        <w:t>=</w:t>
      </w:r>
      <w:r w:rsidR="00387D1A">
        <w:t xml:space="preserve"> </w:t>
      </w:r>
      <w:r w:rsidR="00566083">
        <w:t>2,52</w:t>
      </w:r>
      <w:r w:rsidR="00387D1A">
        <w:t xml:space="preserve">) </w:t>
      </w:r>
      <w:r w:rsidR="00566083">
        <w:t>hodin</w:t>
      </w:r>
      <w:r w:rsidR="00A23253">
        <w:t>/den</w:t>
      </w:r>
      <w:r w:rsidR="00667D0E">
        <w:t>, kdy</w:t>
      </w:r>
      <w:r w:rsidR="0085314F">
        <w:t> </w:t>
      </w:r>
      <w:r w:rsidR="00667D0E">
        <w:t>minimálně se jednalo o 5,45 hodin</w:t>
      </w:r>
      <w:r w:rsidR="00387D1A">
        <w:t>/den</w:t>
      </w:r>
      <w:r w:rsidR="00667D0E">
        <w:t xml:space="preserve"> a maximální doba dosahovala 14,66</w:t>
      </w:r>
      <w:r w:rsidR="0085314F">
        <w:t xml:space="preserve"> </w:t>
      </w:r>
      <w:r w:rsidR="00667D0E">
        <w:t>hodin</w:t>
      </w:r>
      <w:r w:rsidR="00387D1A">
        <w:t>/den</w:t>
      </w:r>
      <w:r w:rsidR="008027FB">
        <w:t>. Zatímco u</w:t>
      </w:r>
      <w:r w:rsidR="00387D1A">
        <w:t xml:space="preserve"> </w:t>
      </w:r>
      <w:r w:rsidR="008027FB">
        <w:t xml:space="preserve">chlapců </w:t>
      </w:r>
      <w:r w:rsidR="00667D0E">
        <w:t xml:space="preserve">činilo sedavé chování </w:t>
      </w:r>
      <w:r w:rsidR="008027FB">
        <w:t xml:space="preserve">v průměru v pracovní den </w:t>
      </w:r>
      <w:r w:rsidR="00566083">
        <w:t>8,04</w:t>
      </w:r>
      <w:r w:rsidR="0085314F">
        <w:t xml:space="preserve"> </w:t>
      </w:r>
      <w:r w:rsidR="00A23253">
        <w:t>(SD</w:t>
      </w:r>
      <w:r w:rsidR="0085314F">
        <w:t xml:space="preserve"> </w:t>
      </w:r>
      <w:r w:rsidR="00A23253">
        <w:t>=</w:t>
      </w:r>
      <w:r w:rsidR="0085314F">
        <w:t xml:space="preserve"> </w:t>
      </w:r>
      <w:r w:rsidR="00566083">
        <w:t>1,53</w:t>
      </w:r>
      <w:r w:rsidR="00387D1A">
        <w:t>)</w:t>
      </w:r>
      <w:r w:rsidR="00566083">
        <w:t xml:space="preserve"> hodin</w:t>
      </w:r>
      <w:r w:rsidR="00A23253">
        <w:t>/den</w:t>
      </w:r>
      <w:r w:rsidR="00667D0E">
        <w:t>, kdy</w:t>
      </w:r>
      <w:r w:rsidR="00387D1A">
        <w:t xml:space="preserve"> </w:t>
      </w:r>
      <w:r w:rsidR="00667D0E">
        <w:t>minimální doba dosahovala 5,60 hodin</w:t>
      </w:r>
      <w:r w:rsidR="00387D1A">
        <w:t>/den</w:t>
      </w:r>
      <w:r w:rsidR="00667D0E">
        <w:t xml:space="preserve"> a maximální doba čítala 10,22 hodin</w:t>
      </w:r>
      <w:r w:rsidR="00387D1A">
        <w:t>/den</w:t>
      </w:r>
      <w:r w:rsidR="00667D0E">
        <w:t>. O</w:t>
      </w:r>
      <w:r w:rsidR="0085314F">
        <w:t> </w:t>
      </w:r>
      <w:r w:rsidR="008027FB">
        <w:t>víkendu</w:t>
      </w:r>
      <w:r w:rsidR="00667D0E">
        <w:t xml:space="preserve"> měli chlapci sedavé chování</w:t>
      </w:r>
      <w:r w:rsidR="008027FB">
        <w:t xml:space="preserve"> v</w:t>
      </w:r>
      <w:r w:rsidR="00A23253">
        <w:t xml:space="preserve"> </w:t>
      </w:r>
      <w:r w:rsidR="008027FB">
        <w:t xml:space="preserve">průměru </w:t>
      </w:r>
      <w:r w:rsidR="00667D0E">
        <w:t xml:space="preserve">v délce </w:t>
      </w:r>
      <w:r w:rsidR="00566083">
        <w:t>8,51</w:t>
      </w:r>
      <w:r w:rsidR="0085314F">
        <w:t xml:space="preserve"> </w:t>
      </w:r>
      <w:r w:rsidR="00A23253">
        <w:t>(SD</w:t>
      </w:r>
      <w:r w:rsidR="0085314F">
        <w:t xml:space="preserve"> </w:t>
      </w:r>
      <w:r w:rsidR="00A23253">
        <w:t>=</w:t>
      </w:r>
      <w:r w:rsidR="0085314F">
        <w:t xml:space="preserve"> </w:t>
      </w:r>
      <w:r w:rsidR="00566083">
        <w:t>1,59</w:t>
      </w:r>
      <w:r w:rsidR="00387D1A">
        <w:t>)</w:t>
      </w:r>
      <w:r w:rsidR="00566083">
        <w:t xml:space="preserve"> hodin</w:t>
      </w:r>
      <w:r w:rsidR="00EE2A1F">
        <w:t>/den</w:t>
      </w:r>
      <w:r w:rsidR="00667D0E">
        <w:t>, kdy</w:t>
      </w:r>
      <w:r w:rsidR="0085314F">
        <w:t> </w:t>
      </w:r>
      <w:r w:rsidR="00667D0E">
        <w:t>minimální doba byla 5,96 hodin</w:t>
      </w:r>
      <w:r w:rsidR="00387D1A">
        <w:t>/den</w:t>
      </w:r>
      <w:r w:rsidR="00667D0E">
        <w:t xml:space="preserve"> a maximálně takto chlapci trávili 11,68 hodin</w:t>
      </w:r>
      <w:r w:rsidR="00387D1A">
        <w:t>/den</w:t>
      </w:r>
      <w:r w:rsidR="008027FB">
        <w:t>.</w:t>
      </w:r>
    </w:p>
    <w:p w14:paraId="7E6DDD51" w14:textId="65D6E642" w:rsidR="00860001" w:rsidRDefault="008027FB" w:rsidP="00AD29D1">
      <w:r>
        <w:t>P</w:t>
      </w:r>
      <w:r w:rsidR="008B4E65">
        <w:t>ohybová aktivita</w:t>
      </w:r>
      <w:r>
        <w:t xml:space="preserve"> nízké intenzity </w:t>
      </w:r>
      <w:r w:rsidR="00387D1A">
        <w:t>byla</w:t>
      </w:r>
      <w:r>
        <w:t xml:space="preserve"> v pracovní den v průměru u dívek </w:t>
      </w:r>
      <w:r w:rsidR="00387D1A">
        <w:t>5,44 </w:t>
      </w:r>
      <w:r w:rsidR="00EE2A1F">
        <w:t>(SD = </w:t>
      </w:r>
      <w:r w:rsidR="00387D1A">
        <w:t>1,07) hodin</w:t>
      </w:r>
      <w:r w:rsidR="00EE2A1F">
        <w:t>/den</w:t>
      </w:r>
      <w:r w:rsidR="00BE7A9A">
        <w:t xml:space="preserve">, </w:t>
      </w:r>
      <w:r w:rsidR="00387D1A">
        <w:t>minimální doba činila 3,46 hodiny/den a maximálně se jednalo o 7,21 hodin/den. O</w:t>
      </w:r>
      <w:r w:rsidR="00BE7A9A">
        <w:t xml:space="preserve"> víkendu </w:t>
      </w:r>
      <w:r w:rsidR="00387D1A">
        <w:t>měly dívky pohybovou aktivitu nízké intenzity v průměru 4,82 </w:t>
      </w:r>
      <w:r w:rsidR="00EE2A1F">
        <w:t>(SD</w:t>
      </w:r>
      <w:r w:rsidR="00387D1A">
        <w:t> </w:t>
      </w:r>
      <w:r w:rsidR="00EE2A1F">
        <w:t>=</w:t>
      </w:r>
      <w:r w:rsidR="0085314F">
        <w:t> </w:t>
      </w:r>
      <w:r w:rsidR="00387D1A">
        <w:t>1,25)</w:t>
      </w:r>
      <w:r w:rsidR="00EE2A1F">
        <w:t xml:space="preserve"> </w:t>
      </w:r>
      <w:r w:rsidR="00387D1A">
        <w:t xml:space="preserve">hodin/den, kdy minimální doba byla </w:t>
      </w:r>
      <w:r w:rsidR="004266C6">
        <w:t>1,96 hodin/den a maximálně se jednalo o 6,47 hodin/den</w:t>
      </w:r>
      <w:r w:rsidR="00BE7A9A">
        <w:t>.</w:t>
      </w:r>
      <w:r w:rsidR="008138D6">
        <w:t xml:space="preserve"> </w:t>
      </w:r>
      <w:r w:rsidR="004266C6">
        <w:t>C</w:t>
      </w:r>
      <w:r w:rsidR="008138D6">
        <w:t>hlapc</w:t>
      </w:r>
      <w:r w:rsidR="004266C6">
        <w:t>i měli pohybovou aktivitu nízké intenzity</w:t>
      </w:r>
      <w:r w:rsidR="008138D6">
        <w:t xml:space="preserve"> v průměru v pracovní den </w:t>
      </w:r>
      <w:r w:rsidR="004266C6">
        <w:t>5,78</w:t>
      </w:r>
      <w:r w:rsidR="0085314F">
        <w:t> </w:t>
      </w:r>
      <w:r w:rsidR="00EE2A1F">
        <w:t xml:space="preserve">(SD = </w:t>
      </w:r>
      <w:r w:rsidR="004266C6">
        <w:t>1,44) hodin/den</w:t>
      </w:r>
      <w:r w:rsidR="008138D6">
        <w:t xml:space="preserve">, </w:t>
      </w:r>
      <w:r w:rsidR="004266C6">
        <w:t xml:space="preserve">kdy minimálně se jednalo o 4,08 hodin/den a maximální doba činila 8,61 hodin/den. O </w:t>
      </w:r>
      <w:r w:rsidR="008138D6">
        <w:t>víkendu</w:t>
      </w:r>
      <w:r w:rsidR="004266C6">
        <w:t xml:space="preserve"> chlapci vykazovali pohybovou aktivitu nízké intenzity</w:t>
      </w:r>
      <w:r w:rsidR="008138D6">
        <w:t xml:space="preserve"> v</w:t>
      </w:r>
      <w:r w:rsidR="0085314F">
        <w:t xml:space="preserve"> </w:t>
      </w:r>
      <w:r w:rsidR="008138D6">
        <w:t xml:space="preserve">průměru </w:t>
      </w:r>
      <w:r w:rsidR="004266C6">
        <w:lastRenderedPageBreak/>
        <w:t>5,52</w:t>
      </w:r>
      <w:r w:rsidR="0085314F">
        <w:t> </w:t>
      </w:r>
      <w:r w:rsidR="00EE2A1F">
        <w:t xml:space="preserve">(SD = </w:t>
      </w:r>
      <w:r w:rsidR="004266C6">
        <w:t>1,43)</w:t>
      </w:r>
      <w:r w:rsidR="00EE2A1F">
        <w:t xml:space="preserve"> minut/den</w:t>
      </w:r>
      <w:r w:rsidR="004266C6">
        <w:t>, kde minimálně jsme se setkali s dobou 3,45 hodin/den a maximálně se jednalo o 8,11 hodin/den</w:t>
      </w:r>
      <w:r w:rsidR="008138D6">
        <w:t xml:space="preserve">. </w:t>
      </w:r>
      <w:r w:rsidR="00AD29D1">
        <w:t>Porovnáme-li dívky a</w:t>
      </w:r>
      <w:r w:rsidR="004266C6">
        <w:t xml:space="preserve"> </w:t>
      </w:r>
      <w:r w:rsidR="00AD29D1">
        <w:t>chlapce v</w:t>
      </w:r>
      <w:r w:rsidR="004266C6">
        <w:t xml:space="preserve"> délce výkonu pohybové aktivity</w:t>
      </w:r>
      <w:r w:rsidR="008138D6">
        <w:t xml:space="preserve"> nízké intenzity </w:t>
      </w:r>
      <w:r w:rsidR="00AD29D1">
        <w:t xml:space="preserve">zjistíme, že chlapci mají v průměru v pracovní den více </w:t>
      </w:r>
      <w:r w:rsidR="004266C6">
        <w:t>pohybové aktivity</w:t>
      </w:r>
      <w:r w:rsidR="00AD29D1">
        <w:t xml:space="preserve"> nízké aktivity o </w:t>
      </w:r>
      <w:r w:rsidR="006A3A5C">
        <w:t>21 minut a</w:t>
      </w:r>
      <w:r w:rsidR="00EE2A1F">
        <w:t xml:space="preserve"> </w:t>
      </w:r>
      <w:r w:rsidR="006A3A5C">
        <w:t>o víkendu v průměru o</w:t>
      </w:r>
      <w:r w:rsidR="00EE2A1F">
        <w:t xml:space="preserve"> </w:t>
      </w:r>
      <w:r w:rsidR="006A3A5C">
        <w:t>42</w:t>
      </w:r>
      <w:r w:rsidR="00EE2A1F">
        <w:t xml:space="preserve"> </w:t>
      </w:r>
      <w:r w:rsidR="006A3A5C">
        <w:t>minut.</w:t>
      </w:r>
    </w:p>
    <w:p w14:paraId="509B263D" w14:textId="230716CF" w:rsidR="00931140" w:rsidRDefault="0087002C" w:rsidP="00492576">
      <w:r>
        <w:t>Zaměříme-li se na</w:t>
      </w:r>
      <w:r w:rsidR="006A3A5C">
        <w:t xml:space="preserve"> </w:t>
      </w:r>
      <w:r w:rsidR="004266C6">
        <w:t>pohybovou aktivitu</w:t>
      </w:r>
      <w:r w:rsidR="006A3A5C">
        <w:t xml:space="preserve"> střední intenzity dívek a chlapců vidíme, že tato aktivita je u nich zastoupena pouze jednou hodinou. Přesněji</w:t>
      </w:r>
      <w:r w:rsidR="00E0026E">
        <w:t>,</w:t>
      </w:r>
      <w:r w:rsidR="006A3A5C">
        <w:t xml:space="preserve"> </w:t>
      </w:r>
      <w:r w:rsidR="00E0026E">
        <w:t>u dívek se v průměru v pracovní den jedn</w:t>
      </w:r>
      <w:r w:rsidR="004266C6">
        <w:t>alo</w:t>
      </w:r>
      <w:r w:rsidR="00E0026E">
        <w:t xml:space="preserve"> o</w:t>
      </w:r>
      <w:r w:rsidR="004266C6">
        <w:t xml:space="preserve"> </w:t>
      </w:r>
      <w:r w:rsidR="00E0026E">
        <w:t>5</w:t>
      </w:r>
      <w:r w:rsidR="00EE2A1F">
        <w:t>2,26</w:t>
      </w:r>
      <w:r w:rsidR="004266C6">
        <w:t xml:space="preserve"> </w:t>
      </w:r>
      <w:r w:rsidR="00EE2A1F">
        <w:t>(SD = 16,40</w:t>
      </w:r>
      <w:r w:rsidR="004266C6">
        <w:t>)</w:t>
      </w:r>
      <w:r w:rsidR="00EE2A1F">
        <w:t xml:space="preserve"> minut/den</w:t>
      </w:r>
      <w:r w:rsidR="004266C6">
        <w:t>, kdy minimální doba činila 16,83 minut/den a maximálně takto dívky trávily čas 85,64 minut/den. O</w:t>
      </w:r>
      <w:r w:rsidR="00E0026E">
        <w:t xml:space="preserve"> víkendu </w:t>
      </w:r>
      <w:r w:rsidR="004266C6">
        <w:t xml:space="preserve">dívky trávily pohybovou aktivitu střední intenzity </w:t>
      </w:r>
      <w:r w:rsidR="00E0026E">
        <w:t>v průměru 4</w:t>
      </w:r>
      <w:r w:rsidR="00EE2A1F">
        <w:t>8,54</w:t>
      </w:r>
      <w:r w:rsidR="00E0026E">
        <w:t xml:space="preserve"> </w:t>
      </w:r>
      <w:r w:rsidR="00EE2A1F">
        <w:t>(SD</w:t>
      </w:r>
      <w:r w:rsidR="004266C6">
        <w:t xml:space="preserve"> </w:t>
      </w:r>
      <w:r w:rsidR="00EE2A1F">
        <w:t>=</w:t>
      </w:r>
      <w:r w:rsidR="004266C6">
        <w:t xml:space="preserve"> </w:t>
      </w:r>
      <w:r w:rsidR="00EE2A1F">
        <w:t>22,24</w:t>
      </w:r>
      <w:r w:rsidR="004266C6">
        <w:t xml:space="preserve">) </w:t>
      </w:r>
      <w:r w:rsidR="00EE2A1F">
        <w:t>minut/den</w:t>
      </w:r>
      <w:r w:rsidR="004266C6">
        <w:t>, kde nejkratší čas byl 19,08</w:t>
      </w:r>
      <w:r w:rsidR="0085314F">
        <w:t xml:space="preserve"> </w:t>
      </w:r>
      <w:r w:rsidR="004266C6">
        <w:t>minut/den a nejdelší čas činil 84,92 minut/den</w:t>
      </w:r>
      <w:r w:rsidR="00E0026E">
        <w:t>. Chlapci m</w:t>
      </w:r>
      <w:r w:rsidR="004266C6">
        <w:t>ěli</w:t>
      </w:r>
      <w:r w:rsidR="00E0026E">
        <w:t xml:space="preserve"> </w:t>
      </w:r>
      <w:r w:rsidR="004266C6">
        <w:t>pohybovou aktivitu střední intenzity</w:t>
      </w:r>
      <w:r w:rsidR="00E0026E">
        <w:t xml:space="preserve"> v průměru v</w:t>
      </w:r>
      <w:r w:rsidR="00EE2A1F">
        <w:t xml:space="preserve"> </w:t>
      </w:r>
      <w:r w:rsidR="00E0026E">
        <w:t>pracovní den 64</w:t>
      </w:r>
      <w:r w:rsidR="00EE2A1F">
        <w:t>,15 (SD = 18,75</w:t>
      </w:r>
      <w:r w:rsidR="004266C6">
        <w:t>)</w:t>
      </w:r>
      <w:r w:rsidR="00EE2A1F">
        <w:t xml:space="preserve"> minut/den</w:t>
      </w:r>
      <w:r w:rsidR="004266C6">
        <w:t>, kde minimální čas byl 38,6 minut/den a maximálně se jednalo o 96,94 minut/den. O</w:t>
      </w:r>
      <w:r w:rsidR="00E0026E">
        <w:t xml:space="preserve"> víkendu </w:t>
      </w:r>
      <w:r w:rsidR="004266C6">
        <w:t xml:space="preserve">chlapci trávili pohybovou aktivitou střední intenzity </w:t>
      </w:r>
      <w:r w:rsidR="00E0026E">
        <w:t>v</w:t>
      </w:r>
      <w:r w:rsidR="0085314F">
        <w:t> </w:t>
      </w:r>
      <w:r w:rsidR="00E0026E">
        <w:t>průměru 56</w:t>
      </w:r>
      <w:r w:rsidR="00EE2A1F">
        <w:t>,24</w:t>
      </w:r>
      <w:r w:rsidR="00E0026E">
        <w:t xml:space="preserve"> </w:t>
      </w:r>
      <w:r w:rsidR="00EE2A1F">
        <w:t>(SD</w:t>
      </w:r>
      <w:r w:rsidR="004266C6">
        <w:t xml:space="preserve"> </w:t>
      </w:r>
      <w:r w:rsidR="00EE2A1F">
        <w:t>=</w:t>
      </w:r>
      <w:r w:rsidR="004266C6">
        <w:t xml:space="preserve"> </w:t>
      </w:r>
      <w:r w:rsidR="00EE2A1F">
        <w:t>20,23</w:t>
      </w:r>
      <w:r w:rsidR="004266C6">
        <w:t xml:space="preserve">) </w:t>
      </w:r>
      <w:r w:rsidR="00EE2A1F">
        <w:t>minut/den</w:t>
      </w:r>
      <w:r w:rsidR="004266C6">
        <w:t>, kde jsme se setkali s</w:t>
      </w:r>
      <w:r w:rsidR="0085314F">
        <w:t xml:space="preserve"> </w:t>
      </w:r>
      <w:r w:rsidR="004266C6">
        <w:t>minimální dobou 30,58 minut/den a nejdéle se jednalo o 93,25 minut/den</w:t>
      </w:r>
      <w:r w:rsidR="00E0026E">
        <w:t xml:space="preserve">. </w:t>
      </w:r>
      <w:r>
        <w:t xml:space="preserve">Z uvedených dat je patrné, že chlapci stráví </w:t>
      </w:r>
      <w:r w:rsidR="009A7396">
        <w:t>pohybovou aktivitou</w:t>
      </w:r>
      <w:r>
        <w:t xml:space="preserve"> střední intenzity více času o 10 minut v</w:t>
      </w:r>
      <w:r w:rsidR="0085314F">
        <w:t xml:space="preserve"> </w:t>
      </w:r>
      <w:r>
        <w:t>průměru v pracovní den a o 7 minut v</w:t>
      </w:r>
      <w:r w:rsidR="00EE2A1F">
        <w:t xml:space="preserve"> </w:t>
      </w:r>
      <w:r>
        <w:t>průměru o víkendu.</w:t>
      </w:r>
    </w:p>
    <w:p w14:paraId="2C01BBA8" w14:textId="691F5C15" w:rsidR="0087002C" w:rsidRDefault="0087002C" w:rsidP="00492576">
      <w:r>
        <w:t>P</w:t>
      </w:r>
      <w:r w:rsidR="009A7396">
        <w:t>ohybová aktivita</w:t>
      </w:r>
      <w:r>
        <w:t xml:space="preserve"> vysoké intenzity u dívek a chlapců nevykazuje výraznou časovou dobu. </w:t>
      </w:r>
      <w:r w:rsidR="002E1209">
        <w:t>U dívek se</w:t>
      </w:r>
      <w:r w:rsidR="009A7396">
        <w:t xml:space="preserve"> </w:t>
      </w:r>
      <w:r w:rsidR="002E1209">
        <w:t>v</w:t>
      </w:r>
      <w:r w:rsidR="009A7396">
        <w:t xml:space="preserve"> </w:t>
      </w:r>
      <w:r w:rsidR="002E1209">
        <w:t>průměru v pracovní den jedn</w:t>
      </w:r>
      <w:r w:rsidR="009A7396">
        <w:t>alo</w:t>
      </w:r>
      <w:r w:rsidR="002E1209">
        <w:t xml:space="preserve"> pouze o </w:t>
      </w:r>
      <w:r w:rsidR="00EE2A1F">
        <w:t>9,52</w:t>
      </w:r>
      <w:r w:rsidR="002E1209">
        <w:t xml:space="preserve"> </w:t>
      </w:r>
      <w:r w:rsidR="00EE2A1F">
        <w:t>(SD = 6,56</w:t>
      </w:r>
      <w:r w:rsidR="009A7396">
        <w:t>)</w:t>
      </w:r>
      <w:r w:rsidR="00EE2A1F">
        <w:t xml:space="preserve"> minut/den</w:t>
      </w:r>
      <w:r w:rsidR="009A7396">
        <w:t>, kdy</w:t>
      </w:r>
      <w:r w:rsidR="0085314F">
        <w:t xml:space="preserve"> </w:t>
      </w:r>
      <w:r w:rsidR="009A7396">
        <w:t>minimální doba byla 0,77 minut/den a maximálně se jednalo o 26,6 minut/den. O</w:t>
      </w:r>
      <w:r w:rsidR="002E1209">
        <w:t xml:space="preserve"> víkendu </w:t>
      </w:r>
      <w:r w:rsidR="009A7396">
        <w:t xml:space="preserve">měly dívky pohybovou aktivitu vysoké intenzity v průměru </w:t>
      </w:r>
      <w:r w:rsidR="002E1209">
        <w:t>jen 7</w:t>
      </w:r>
      <w:r w:rsidR="00EE2A1F">
        <w:t>,30</w:t>
      </w:r>
      <w:r w:rsidR="002E1209">
        <w:t xml:space="preserve"> </w:t>
      </w:r>
      <w:r w:rsidR="00EE2A1F">
        <w:t>(SD = 5,71</w:t>
      </w:r>
      <w:r w:rsidR="009A7396">
        <w:t>)</w:t>
      </w:r>
      <w:r w:rsidR="00EE2A1F">
        <w:t xml:space="preserve"> minut/den</w:t>
      </w:r>
      <w:r w:rsidR="009A7396">
        <w:t>, kde</w:t>
      </w:r>
      <w:r w:rsidR="0085314F">
        <w:t xml:space="preserve"> </w:t>
      </w:r>
      <w:r w:rsidR="009A7396">
        <w:t>nejkratší doba činila 0,83 minut/den a nejdéle se jednalo o 20,58 minut/den</w:t>
      </w:r>
      <w:r w:rsidR="002E1209">
        <w:t>. Chlapci m</w:t>
      </w:r>
      <w:r w:rsidR="009A7396">
        <w:t>ěli</w:t>
      </w:r>
      <w:r w:rsidR="002E1209">
        <w:t xml:space="preserve"> </w:t>
      </w:r>
      <w:r w:rsidR="009A7396">
        <w:t>pohybovou aktivitu</w:t>
      </w:r>
      <w:r w:rsidR="00EE2A1F">
        <w:t xml:space="preserve"> </w:t>
      </w:r>
      <w:r w:rsidR="002E1209">
        <w:t xml:space="preserve">vysoké intenzity jen o několik minut delší. </w:t>
      </w:r>
      <w:r w:rsidR="009A7396">
        <w:t>V</w:t>
      </w:r>
      <w:r w:rsidR="002E1209">
        <w:t xml:space="preserve"> pracovní den </w:t>
      </w:r>
      <w:r w:rsidR="009A7396">
        <w:t>se u chlapců jednalo</w:t>
      </w:r>
      <w:r w:rsidR="00EE2A1F">
        <w:t xml:space="preserve"> </w:t>
      </w:r>
      <w:r w:rsidR="002E1209">
        <w:t>v</w:t>
      </w:r>
      <w:r w:rsidR="00CE1D00">
        <w:t xml:space="preserve"> </w:t>
      </w:r>
      <w:r w:rsidR="002E1209">
        <w:t xml:space="preserve">průměru </w:t>
      </w:r>
      <w:r w:rsidR="009A7396">
        <w:t xml:space="preserve">o </w:t>
      </w:r>
      <w:r w:rsidR="002E1209">
        <w:t>1</w:t>
      </w:r>
      <w:r w:rsidR="00EE2A1F">
        <w:t>2,95</w:t>
      </w:r>
      <w:r w:rsidR="002E1209">
        <w:t xml:space="preserve"> </w:t>
      </w:r>
      <w:r w:rsidR="00EE2A1F">
        <w:t>(SD = 6,59</w:t>
      </w:r>
      <w:r w:rsidR="009A7396">
        <w:t>)</w:t>
      </w:r>
      <w:r w:rsidR="00EE2A1F">
        <w:t xml:space="preserve"> minut/den</w:t>
      </w:r>
      <w:r w:rsidR="009A7396">
        <w:t>, kdy nejkratší čas činil 6,52 minut/den a</w:t>
      </w:r>
      <w:r w:rsidR="0085314F">
        <w:t xml:space="preserve"> </w:t>
      </w:r>
      <w:r w:rsidR="009A7396">
        <w:t>nejdéle to bylo 31,5</w:t>
      </w:r>
      <w:r w:rsidR="0085314F">
        <w:t> </w:t>
      </w:r>
      <w:r w:rsidR="009A7396">
        <w:t>minut/den. O</w:t>
      </w:r>
      <w:r w:rsidR="002E1209">
        <w:t xml:space="preserve"> víkendu </w:t>
      </w:r>
      <w:r w:rsidR="009A7396">
        <w:t xml:space="preserve">chlapci takto trávili čas </w:t>
      </w:r>
      <w:r w:rsidR="002E1209">
        <w:t>v</w:t>
      </w:r>
      <w:r w:rsidR="009A7396">
        <w:t xml:space="preserve"> </w:t>
      </w:r>
      <w:r w:rsidR="002E1209">
        <w:t xml:space="preserve">průměru </w:t>
      </w:r>
      <w:r w:rsidR="009A7396">
        <w:t xml:space="preserve">v délce </w:t>
      </w:r>
      <w:r w:rsidR="002E1209">
        <w:t>11</w:t>
      </w:r>
      <w:r w:rsidR="00EE2A1F">
        <w:t>,07</w:t>
      </w:r>
      <w:r w:rsidR="009A7396">
        <w:t> </w:t>
      </w:r>
      <w:r w:rsidR="00EE2A1F">
        <w:t>(SD</w:t>
      </w:r>
      <w:r w:rsidR="0085314F">
        <w:t> </w:t>
      </w:r>
      <w:r w:rsidR="00EE2A1F">
        <w:t>=</w:t>
      </w:r>
      <w:r w:rsidR="0085314F">
        <w:t> </w:t>
      </w:r>
      <w:r w:rsidR="00EE2A1F">
        <w:t>10,56</w:t>
      </w:r>
      <w:r w:rsidR="009A7396">
        <w:t>)</w:t>
      </w:r>
      <w:r w:rsidR="0085314F">
        <w:t> </w:t>
      </w:r>
      <w:r w:rsidR="00EE2A1F">
        <w:t>minut/den</w:t>
      </w:r>
      <w:r w:rsidR="009A7396">
        <w:t>, kdy nejkratší doba byla 2,42 minut/den a nejdéle se jednalo o 43,5 minut/den</w:t>
      </w:r>
      <w:r w:rsidR="002E1209">
        <w:t>.</w:t>
      </w:r>
    </w:p>
    <w:p w14:paraId="47F5E0F0" w14:textId="45BB816F" w:rsidR="00860001" w:rsidRDefault="00860001" w:rsidP="00860001">
      <w:pPr>
        <w:pStyle w:val="Oznaentabulkyobrzku"/>
      </w:pPr>
      <w:bookmarkStart w:id="52" w:name="_Toc161952690"/>
      <w:r>
        <w:lastRenderedPageBreak/>
        <w:t>Obrázek 1</w:t>
      </w:r>
      <w:r w:rsidR="00D041CF">
        <w:t>1</w:t>
      </w:r>
      <w:bookmarkEnd w:id="52"/>
    </w:p>
    <w:p w14:paraId="3EC33A05" w14:textId="66C673D5" w:rsidR="00860001" w:rsidRPr="000E1D8B" w:rsidRDefault="00063950" w:rsidP="00860001">
      <w:pPr>
        <w:pStyle w:val="Nzevtabulkyobrzku"/>
      </w:pPr>
      <w:r>
        <w:t>Pohybové chování</w:t>
      </w:r>
      <w:r w:rsidR="00860001">
        <w:t xml:space="preserve"> dívek a chlapců</w:t>
      </w:r>
    </w:p>
    <w:p w14:paraId="0533EB89" w14:textId="00012ADA" w:rsidR="00063950" w:rsidRDefault="00063950" w:rsidP="00860001">
      <w:pPr>
        <w:ind w:firstLine="0"/>
      </w:pPr>
      <w:r>
        <w:rPr>
          <w:noProof/>
        </w:rPr>
        <w:drawing>
          <wp:inline distT="0" distB="0" distL="0" distR="0" wp14:anchorId="47D5974E" wp14:editId="37506DC3">
            <wp:extent cx="5399405" cy="2880000"/>
            <wp:effectExtent l="0" t="0" r="0" b="0"/>
            <wp:docPr id="1559909109" name="Graf 1">
              <a:extLst xmlns:a="http://schemas.openxmlformats.org/drawingml/2006/main">
                <a:ext uri="{FF2B5EF4-FFF2-40B4-BE49-F238E27FC236}">
                  <a16:creationId xmlns:a16="http://schemas.microsoft.com/office/drawing/2014/main" id="{FFF08A26-A537-7857-7373-6223163A94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FED9623" w14:textId="6DD1FF3A" w:rsidR="009A7396" w:rsidRDefault="009A7396" w:rsidP="009A7396">
      <w:r>
        <w:t xml:space="preserve">Podíváme-li se na statistickou významnost získaných dat je zřejmé, že </w:t>
      </w:r>
      <w:r w:rsidR="00B212CC">
        <w:t>nebyl</w:t>
      </w:r>
      <w:r w:rsidR="00331FFE">
        <w:t>y</w:t>
      </w:r>
      <w:r w:rsidR="00B212CC">
        <w:t xml:space="preserve"> zjištěn</w:t>
      </w:r>
      <w:r w:rsidR="00331FFE">
        <w:t>y</w:t>
      </w:r>
      <w:r w:rsidR="00B212CC">
        <w:t xml:space="preserve"> statistick</w:t>
      </w:r>
      <w:r w:rsidR="00331FFE">
        <w:t>y</w:t>
      </w:r>
      <w:r w:rsidR="00B212CC">
        <w:t xml:space="preserve"> významn</w:t>
      </w:r>
      <w:r w:rsidR="00331FFE">
        <w:t>é</w:t>
      </w:r>
      <w:r w:rsidR="00B212CC">
        <w:t xml:space="preserve"> rozdíl</w:t>
      </w:r>
      <w:r w:rsidR="00331FFE">
        <w:t>y</w:t>
      </w:r>
      <w:r w:rsidR="00B212CC">
        <w:t xml:space="preserve"> </w:t>
      </w:r>
      <w:r w:rsidR="00331FFE">
        <w:t>mezi</w:t>
      </w:r>
      <w:r w:rsidR="00B212CC">
        <w:t xml:space="preserve"> dívk</w:t>
      </w:r>
      <w:r w:rsidR="00331FFE">
        <w:t>ami</w:t>
      </w:r>
      <w:r w:rsidR="00B212CC">
        <w:t xml:space="preserve"> a chlapc</w:t>
      </w:r>
      <w:r w:rsidR="00331FFE">
        <w:t>i u</w:t>
      </w:r>
      <w:r w:rsidR="00B212CC">
        <w:t xml:space="preserve"> </w:t>
      </w:r>
      <w:r w:rsidR="00331FFE">
        <w:t xml:space="preserve">sedavého chování </w:t>
      </w:r>
      <w:r w:rsidR="00B212CC">
        <w:t xml:space="preserve">(p = 0,45) v pracovní dny, ani o víkendu (p = 0,60). </w:t>
      </w:r>
      <w:r w:rsidR="00331FFE">
        <w:t>N</w:t>
      </w:r>
      <w:r w:rsidR="00331FFE">
        <w:t xml:space="preserve">ebyly zjištěny statisticky významné rozdíly mezi dívkami a chlapci u </w:t>
      </w:r>
      <w:r w:rsidR="00331FFE">
        <w:t>p</w:t>
      </w:r>
      <w:r w:rsidR="00B212CC">
        <w:t>ohybov</w:t>
      </w:r>
      <w:r w:rsidR="00331FFE">
        <w:t>é</w:t>
      </w:r>
      <w:r w:rsidR="00B212CC">
        <w:t xml:space="preserve"> aktivit</w:t>
      </w:r>
      <w:r w:rsidR="00331FFE">
        <w:t>y</w:t>
      </w:r>
      <w:r w:rsidR="00B212CC">
        <w:t xml:space="preserve"> nízké intenzity (p = 0,85), ani o víkendu (p = 0,40). </w:t>
      </w:r>
      <w:r w:rsidR="00331FFE">
        <w:t xml:space="preserve">Nebyly zjištěny statisticky významné rozdíly mezi dívkami a chlapci </w:t>
      </w:r>
      <w:r w:rsidR="00B212CC">
        <w:t>u pohybové aktivity střední intenzity</w:t>
      </w:r>
      <w:r w:rsidR="00331FFE">
        <w:t xml:space="preserve"> v pracovní dny</w:t>
      </w:r>
      <w:r w:rsidR="00B212CC">
        <w:t xml:space="preserve"> (p</w:t>
      </w:r>
      <w:r w:rsidR="00331FFE">
        <w:t> </w:t>
      </w:r>
      <w:r w:rsidR="00B212CC">
        <w:t xml:space="preserve">= 0,13), ani o víkendu (p = 0,38). </w:t>
      </w:r>
      <w:r w:rsidR="00331FFE">
        <w:t>Nebyly zjištěny statisticky významné rozdíly mezi dívkami a</w:t>
      </w:r>
      <w:r w:rsidR="00331FFE">
        <w:t> </w:t>
      </w:r>
      <w:r w:rsidR="00331FFE">
        <w:t>chlapci u</w:t>
      </w:r>
      <w:r w:rsidR="00B212CC">
        <w:t xml:space="preserve"> pohybové aktivity vysoké intenzity v pracovní dny (p = 0,15), ani o víkendu (p = 0,23).</w:t>
      </w:r>
    </w:p>
    <w:p w14:paraId="26BDB089" w14:textId="12DC6E9B" w:rsidR="007C5B96" w:rsidRPr="006E274C" w:rsidRDefault="006E274C" w:rsidP="007C5B96">
      <w:pPr>
        <w:pStyle w:val="Nadpis2"/>
      </w:pPr>
      <w:bookmarkStart w:id="53" w:name="_Toc161954818"/>
      <w:r w:rsidRPr="006E274C">
        <w:t>Sledování hmotnosti d</w:t>
      </w:r>
      <w:r w:rsidR="00911516" w:rsidRPr="006E274C">
        <w:t>ětí</w:t>
      </w:r>
      <w:bookmarkEnd w:id="53"/>
    </w:p>
    <w:p w14:paraId="562A35F6" w14:textId="627700E0" w:rsidR="007C5B96" w:rsidRPr="00F92970" w:rsidRDefault="006E274C" w:rsidP="00911516">
      <w:pPr>
        <w:rPr>
          <w:strike/>
        </w:rPr>
      </w:pPr>
      <w:r w:rsidRPr="006E274C">
        <w:t>Na zákl</w:t>
      </w:r>
      <w:r>
        <w:t>a</w:t>
      </w:r>
      <w:r w:rsidRPr="006E274C">
        <w:t xml:space="preserve">dě </w:t>
      </w:r>
      <w:r>
        <w:t xml:space="preserve">dotazníkového šetření byla u dětí sledována </w:t>
      </w:r>
      <w:r w:rsidR="006C423B">
        <w:t xml:space="preserve">také </w:t>
      </w:r>
      <w:r>
        <w:t>jejich hmotnost. Dle</w:t>
      </w:r>
      <w:r w:rsidR="006C423B">
        <w:t> </w:t>
      </w:r>
      <w:r>
        <w:t>Obrázku</w:t>
      </w:r>
      <w:r w:rsidR="00331FFE">
        <w:t> </w:t>
      </w:r>
      <w:r w:rsidR="001205DD">
        <w:t>1</w:t>
      </w:r>
      <w:r w:rsidR="00D041CF">
        <w:t>2</w:t>
      </w:r>
      <w:r w:rsidR="001205DD">
        <w:t xml:space="preserve"> </w:t>
      </w:r>
      <w:r>
        <w:t>je zřejmé</w:t>
      </w:r>
      <w:r w:rsidR="001205DD">
        <w:t>, že</w:t>
      </w:r>
      <w:r w:rsidR="00911516">
        <w:t xml:space="preserve"> </w:t>
      </w:r>
      <w:r w:rsidR="00526F95">
        <w:t xml:space="preserve">z celkového počtu 29 dětí, které se účastnily výzkumného šetření, </w:t>
      </w:r>
      <w:r w:rsidR="00CB0F8E">
        <w:t>9</w:t>
      </w:r>
      <w:r w:rsidR="00526F95">
        <w:t xml:space="preserve"> </w:t>
      </w:r>
      <w:r w:rsidR="00911516">
        <w:t>dív</w:t>
      </w:r>
      <w:r w:rsidR="00CB0F8E">
        <w:t>e</w:t>
      </w:r>
      <w:r w:rsidR="00911516">
        <w:t>k</w:t>
      </w:r>
      <w:r w:rsidR="00CB0F8E">
        <w:t xml:space="preserve"> </w:t>
      </w:r>
      <w:r w:rsidR="00911516">
        <w:t>a</w:t>
      </w:r>
      <w:r w:rsidR="00331FFE">
        <w:t xml:space="preserve"> </w:t>
      </w:r>
      <w:r w:rsidR="00CB0F8E">
        <w:t>7</w:t>
      </w:r>
      <w:r w:rsidR="00331FFE">
        <w:t xml:space="preserve"> </w:t>
      </w:r>
      <w:r w:rsidR="00911516">
        <w:t>chlapc</w:t>
      </w:r>
      <w:r w:rsidR="00CB0F8E">
        <w:t>ů</w:t>
      </w:r>
      <w:r w:rsidR="001205DD">
        <w:t xml:space="preserve"> m</w:t>
      </w:r>
      <w:r w:rsidR="00911516">
        <w:t>ají</w:t>
      </w:r>
      <w:r w:rsidR="001205DD">
        <w:t xml:space="preserve"> normální </w:t>
      </w:r>
      <w:r>
        <w:t>hmotnost</w:t>
      </w:r>
      <w:r w:rsidR="006C423B">
        <w:t>, to odpovídá 55,</w:t>
      </w:r>
      <w:r w:rsidR="00ED269A">
        <w:t>18</w:t>
      </w:r>
      <w:r w:rsidR="006C423B">
        <w:t xml:space="preserve"> % sledovaných dětí</w:t>
      </w:r>
      <w:r>
        <w:t>.</w:t>
      </w:r>
      <w:r w:rsidR="001205DD">
        <w:t xml:space="preserve"> </w:t>
      </w:r>
      <w:r w:rsidR="00CB0F8E">
        <w:t>S</w:t>
      </w:r>
      <w:r w:rsidR="00331FFE">
        <w:t xml:space="preserve"> </w:t>
      </w:r>
      <w:r w:rsidR="00CB0F8E">
        <w:t>podváhou se nesetkáváme u dívek, ale jen u 3 chlapců</w:t>
      </w:r>
      <w:r w:rsidR="006C423B">
        <w:t>, tudíž se jedná o 10,3</w:t>
      </w:r>
      <w:r w:rsidR="00ED269A">
        <w:t>4</w:t>
      </w:r>
      <w:r w:rsidR="006C423B">
        <w:t xml:space="preserve"> % zúčastněných dětí</w:t>
      </w:r>
      <w:r w:rsidR="00CB0F8E">
        <w:t xml:space="preserve">. </w:t>
      </w:r>
      <w:r w:rsidR="006C423B">
        <w:t>N</w:t>
      </w:r>
      <w:r w:rsidR="00911516">
        <w:t>adváh</w:t>
      </w:r>
      <w:r w:rsidR="00AB35F7">
        <w:t>a</w:t>
      </w:r>
      <w:r w:rsidR="006C423B">
        <w:t xml:space="preserve"> byla detekována rovněž u 3 chlapců, to představuje 10,3</w:t>
      </w:r>
      <w:r w:rsidR="00ED269A">
        <w:t>4</w:t>
      </w:r>
      <w:r w:rsidR="006C423B">
        <w:t xml:space="preserve"> % účastnících se dětí</w:t>
      </w:r>
      <w:r w:rsidR="00911516">
        <w:t>. S</w:t>
      </w:r>
      <w:r w:rsidR="00ED269A">
        <w:t xml:space="preserve"> </w:t>
      </w:r>
      <w:r w:rsidR="00911516">
        <w:t>o</w:t>
      </w:r>
      <w:r w:rsidR="001205DD">
        <w:t>bezitou</w:t>
      </w:r>
      <w:r w:rsidR="00AB35F7">
        <w:t xml:space="preserve"> </w:t>
      </w:r>
      <w:r w:rsidR="006C423B">
        <w:t>se</w:t>
      </w:r>
      <w:r w:rsidR="00331FFE">
        <w:t> </w:t>
      </w:r>
      <w:r w:rsidR="006C423B">
        <w:t>potýká 6</w:t>
      </w:r>
      <w:r w:rsidR="00911516">
        <w:t xml:space="preserve"> dívek </w:t>
      </w:r>
      <w:r w:rsidR="006C423B">
        <w:t xml:space="preserve">a 1 </w:t>
      </w:r>
      <w:r w:rsidR="00911516">
        <w:t>chlap</w:t>
      </w:r>
      <w:r w:rsidR="006C423B">
        <w:t>e</w:t>
      </w:r>
      <w:r w:rsidR="00911516">
        <w:t>c</w:t>
      </w:r>
      <w:r w:rsidR="006C423B">
        <w:t>,</w:t>
      </w:r>
      <w:r w:rsidR="00BE405F">
        <w:t xml:space="preserve"> tedy se jedná o 24,1</w:t>
      </w:r>
      <w:r w:rsidR="00ED269A">
        <w:t>4</w:t>
      </w:r>
      <w:r w:rsidR="00BE405F">
        <w:t xml:space="preserve"> % do</w:t>
      </w:r>
      <w:r w:rsidR="00331FFE">
        <w:t xml:space="preserve"> </w:t>
      </w:r>
      <w:r w:rsidR="00BE405F">
        <w:t>výzkumu zapojených dětí</w:t>
      </w:r>
      <w:r w:rsidR="001205DD">
        <w:t>.</w:t>
      </w:r>
    </w:p>
    <w:p w14:paraId="3C7CEC58" w14:textId="25E918CC" w:rsidR="00EE2176" w:rsidRPr="00AB35F7" w:rsidRDefault="00EE2176" w:rsidP="00EE2176">
      <w:pPr>
        <w:pStyle w:val="Oznaentabulkyobrzku"/>
      </w:pPr>
      <w:bookmarkStart w:id="54" w:name="_Toc161952691"/>
      <w:r w:rsidRPr="00AB35F7">
        <w:lastRenderedPageBreak/>
        <w:t>Obrázek 1</w:t>
      </w:r>
      <w:r w:rsidR="00D041CF">
        <w:t>2</w:t>
      </w:r>
      <w:bookmarkEnd w:id="54"/>
    </w:p>
    <w:p w14:paraId="144EC76B" w14:textId="2EB37697" w:rsidR="00EE2176" w:rsidRDefault="00AB35F7" w:rsidP="00EE2176">
      <w:pPr>
        <w:pStyle w:val="Nzevtabulkyobrzku"/>
      </w:pPr>
      <w:r>
        <w:t>Hmotnost dívek a chlapců</w:t>
      </w:r>
    </w:p>
    <w:p w14:paraId="6E55E760" w14:textId="709A3CFE" w:rsidR="00CB0F8E" w:rsidRPr="00CB0F8E" w:rsidRDefault="00CB0F8E" w:rsidP="00CB0F8E">
      <w:pPr>
        <w:pStyle w:val="Tabulkaobrzek"/>
      </w:pPr>
      <w:r>
        <w:rPr>
          <w:noProof/>
        </w:rPr>
        <w:drawing>
          <wp:inline distT="0" distB="0" distL="0" distR="0" wp14:anchorId="6822C47F" wp14:editId="35ECB73B">
            <wp:extent cx="5399405" cy="2880000"/>
            <wp:effectExtent l="0" t="0" r="0" b="0"/>
            <wp:docPr id="620226643" name="Graf 1">
              <a:extLst xmlns:a="http://schemas.openxmlformats.org/drawingml/2006/main">
                <a:ext uri="{FF2B5EF4-FFF2-40B4-BE49-F238E27FC236}">
                  <a16:creationId xmlns:a16="http://schemas.microsoft.com/office/drawing/2014/main" id="{CF764C1F-DDB2-4333-CB96-94337C9261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6FC78EA" w14:textId="07ED36BF" w:rsidR="004F6F18" w:rsidRDefault="0068608C" w:rsidP="004F6F18">
      <w:pPr>
        <w:pStyle w:val="Nadpis2"/>
      </w:pPr>
      <w:bookmarkStart w:id="55" w:name="_Toc161954819"/>
      <w:r>
        <w:t>24hodinov</w:t>
      </w:r>
      <w:r w:rsidR="009503AE">
        <w:t>é pohybové chování m</w:t>
      </w:r>
      <w:r w:rsidR="004F6F18">
        <w:t>atek a otců</w:t>
      </w:r>
      <w:bookmarkEnd w:id="55"/>
    </w:p>
    <w:p w14:paraId="1298104C" w14:textId="3120CBC6" w:rsidR="00C50113" w:rsidRDefault="007328FA" w:rsidP="000A4A48">
      <w:r>
        <w:t>S</w:t>
      </w:r>
      <w:r w:rsidR="0068608C">
        <w:t xml:space="preserve"> 24hodinovou </w:t>
      </w:r>
      <w:r w:rsidR="004A20AB">
        <w:t>pohybovou aktivitou</w:t>
      </w:r>
      <w:r>
        <w:t xml:space="preserve"> dětí, nejen v týdnu, ale i o víkendu, úzce souvisí </w:t>
      </w:r>
      <w:r w:rsidR="0068608C">
        <w:t xml:space="preserve">24hodinová </w:t>
      </w:r>
      <w:r w:rsidR="004A20AB">
        <w:t xml:space="preserve">pohybová aktivita </w:t>
      </w:r>
      <w:r>
        <w:t xml:space="preserve">rodičů. </w:t>
      </w:r>
      <w:r w:rsidR="0068608C">
        <w:t xml:space="preserve">24hodinová </w:t>
      </w:r>
      <w:r w:rsidR="004A20AB">
        <w:t>pohybová aktivita</w:t>
      </w:r>
      <w:r>
        <w:t xml:space="preserve"> je u rodičů nejvíce závislá na jejich </w:t>
      </w:r>
      <w:r w:rsidR="008C7739">
        <w:t xml:space="preserve">zaměstnání. Pokud rodiče mají zejména sedavé zaměstnání, měla by se jejich </w:t>
      </w:r>
      <w:r w:rsidR="004A20AB">
        <w:t>pohybová aktivita</w:t>
      </w:r>
      <w:r w:rsidR="008C7739">
        <w:t xml:space="preserve"> odvíjet mimo pracovní dobu. J</w:t>
      </w:r>
      <w:r w:rsidR="000A4A48">
        <w:t>e</w:t>
      </w:r>
      <w:r w:rsidR="008C7739">
        <w:t xml:space="preserve"> to důležité pro správné fungování těla a</w:t>
      </w:r>
      <w:r w:rsidR="000B778C">
        <w:t xml:space="preserve"> </w:t>
      </w:r>
      <w:r w:rsidR="008C7739">
        <w:t xml:space="preserve">dobrý zdravotní styl. </w:t>
      </w:r>
    </w:p>
    <w:p w14:paraId="534037FE" w14:textId="424B4FA7" w:rsidR="000A4A48" w:rsidRDefault="00C50113" w:rsidP="000A4A48">
      <w:r>
        <w:t>Z</w:t>
      </w:r>
      <w:r w:rsidR="000A4A48">
        <w:t xml:space="preserve"> </w:t>
      </w:r>
      <w:r w:rsidR="008C7739">
        <w:t>Obrázku 1</w:t>
      </w:r>
      <w:r w:rsidR="00D041CF">
        <w:t>3</w:t>
      </w:r>
      <w:r w:rsidR="008C7739">
        <w:t xml:space="preserve"> je patrné, že </w:t>
      </w:r>
      <w:r w:rsidR="004A20AB">
        <w:t>sedavé chování</w:t>
      </w:r>
      <w:r w:rsidR="008C7739">
        <w:t xml:space="preserve"> </w:t>
      </w:r>
      <w:r w:rsidR="000A4A48">
        <w:t>matek je</w:t>
      </w:r>
      <w:r w:rsidR="008C7739">
        <w:t xml:space="preserve"> v</w:t>
      </w:r>
      <w:r w:rsidR="000A4A48">
        <w:t xml:space="preserve"> </w:t>
      </w:r>
      <w:r w:rsidR="008C7739">
        <w:t>pracovní den v</w:t>
      </w:r>
      <w:r w:rsidR="000A4A48">
        <w:t xml:space="preserve"> </w:t>
      </w:r>
      <w:r w:rsidR="008C7739">
        <w:t>průměru zastoupen</w:t>
      </w:r>
      <w:r w:rsidR="004A20AB">
        <w:t>o</w:t>
      </w:r>
      <w:r w:rsidR="008C7739">
        <w:t xml:space="preserve"> </w:t>
      </w:r>
      <w:r w:rsidR="004A20AB">
        <w:t>10</w:t>
      </w:r>
      <w:r w:rsidR="001D153C">
        <w:t>,47</w:t>
      </w:r>
      <w:r w:rsidR="004A20AB">
        <w:t xml:space="preserve"> hodi</w:t>
      </w:r>
      <w:r w:rsidR="001D153C">
        <w:t>n</w:t>
      </w:r>
      <w:r w:rsidR="001D3D45">
        <w:t xml:space="preserve">/den (SD = </w:t>
      </w:r>
      <w:r w:rsidR="004A20AB">
        <w:t>1</w:t>
      </w:r>
      <w:r w:rsidR="001D153C">
        <w:t>,65</w:t>
      </w:r>
      <w:r w:rsidR="004A20AB">
        <w:t xml:space="preserve"> hodin</w:t>
      </w:r>
      <w:r w:rsidR="001D3D45">
        <w:t>/den)</w:t>
      </w:r>
      <w:r w:rsidR="000A4A48">
        <w:t xml:space="preserve">. V případě otců je </w:t>
      </w:r>
      <w:r w:rsidR="004A20AB">
        <w:t>sedavé chování</w:t>
      </w:r>
      <w:r w:rsidR="000A4A48">
        <w:t xml:space="preserve"> o</w:t>
      </w:r>
      <w:r w:rsidR="000B778C">
        <w:t xml:space="preserve"> </w:t>
      </w:r>
      <w:r w:rsidR="000A4A48">
        <w:t>1</w:t>
      </w:r>
      <w:r w:rsidR="004A20AB">
        <w:t>1</w:t>
      </w:r>
      <w:r w:rsidR="000B778C">
        <w:t xml:space="preserve"> </w:t>
      </w:r>
      <w:r w:rsidR="000A4A48">
        <w:t>minut delší</w:t>
      </w:r>
      <w:r w:rsidR="001D3D45">
        <w:t>, tj.</w:t>
      </w:r>
      <w:r w:rsidR="000B778C">
        <w:t> </w:t>
      </w:r>
      <w:r w:rsidR="004A20AB">
        <w:t>10</w:t>
      </w:r>
      <w:r w:rsidR="001D153C">
        <w:t>,65</w:t>
      </w:r>
      <w:r w:rsidR="004A20AB">
        <w:t xml:space="preserve"> hodin</w:t>
      </w:r>
      <w:r w:rsidR="001D3D45">
        <w:t xml:space="preserve">/den (SD = </w:t>
      </w:r>
      <w:r w:rsidR="004A20AB">
        <w:t>1</w:t>
      </w:r>
      <w:r w:rsidR="001D153C">
        <w:t>,90</w:t>
      </w:r>
      <w:r w:rsidR="004A20AB">
        <w:t xml:space="preserve"> hodin</w:t>
      </w:r>
      <w:r w:rsidR="001D3D45">
        <w:t>/den)</w:t>
      </w:r>
      <w:r w:rsidR="000A4A48">
        <w:t>. Z</w:t>
      </w:r>
      <w:r w:rsidR="001D153C">
        <w:t xml:space="preserve"> </w:t>
      </w:r>
      <w:r w:rsidR="000A4A48">
        <w:t>těchto dat lze</w:t>
      </w:r>
      <w:r w:rsidR="001D3D45">
        <w:t xml:space="preserve"> </w:t>
      </w:r>
      <w:r w:rsidR="000A4A48">
        <w:t>usuzovat, že</w:t>
      </w:r>
      <w:r w:rsidR="000B778C">
        <w:t xml:space="preserve"> </w:t>
      </w:r>
      <w:r w:rsidR="000A4A48">
        <w:t xml:space="preserve">rodiče mají zejména sedavé zaměstnání. </w:t>
      </w:r>
      <w:r w:rsidR="004A20AB">
        <w:t>Pohybová aktivita</w:t>
      </w:r>
      <w:r w:rsidR="000A4A48">
        <w:t xml:space="preserve"> nízké aktivity u matek v</w:t>
      </w:r>
      <w:r w:rsidR="001205DD">
        <w:t xml:space="preserve"> </w:t>
      </w:r>
      <w:r w:rsidR="000A4A48">
        <w:t>průměru v</w:t>
      </w:r>
      <w:r w:rsidR="001D3D45">
        <w:t xml:space="preserve"> </w:t>
      </w:r>
      <w:r w:rsidR="000A4A48">
        <w:t xml:space="preserve">pracovní den odpovídá </w:t>
      </w:r>
      <w:r w:rsidR="004A20AB">
        <w:t>3</w:t>
      </w:r>
      <w:r w:rsidR="001D153C">
        <w:t>,72</w:t>
      </w:r>
      <w:r w:rsidR="004A20AB">
        <w:t xml:space="preserve"> hodiny</w:t>
      </w:r>
      <w:r w:rsidR="001D3D45">
        <w:t xml:space="preserve">/den (SD = </w:t>
      </w:r>
      <w:r w:rsidR="004A20AB">
        <w:t>1</w:t>
      </w:r>
      <w:r w:rsidR="001D153C">
        <w:t>,02</w:t>
      </w:r>
      <w:r w:rsidR="004A20AB">
        <w:t xml:space="preserve"> hodin</w:t>
      </w:r>
      <w:r w:rsidR="001D3D45">
        <w:t>/den)</w:t>
      </w:r>
      <w:r w:rsidR="000A4A48">
        <w:t xml:space="preserve">. U otců je </w:t>
      </w:r>
      <w:r w:rsidR="001D153C">
        <w:t>pohybová aktivita</w:t>
      </w:r>
      <w:r w:rsidR="000A4A48">
        <w:t xml:space="preserve"> nízké intenzity o</w:t>
      </w:r>
      <w:r>
        <w:t xml:space="preserve"> </w:t>
      </w:r>
      <w:r w:rsidR="000A4A48">
        <w:t>6</w:t>
      </w:r>
      <w:r>
        <w:t xml:space="preserve"> </w:t>
      </w:r>
      <w:r w:rsidR="000A4A48">
        <w:t>minut kratší</w:t>
      </w:r>
      <w:r w:rsidR="001D3D45">
        <w:t>, tj.</w:t>
      </w:r>
      <w:r w:rsidR="001D153C">
        <w:t xml:space="preserve"> 6,32 hodiny</w:t>
      </w:r>
      <w:r w:rsidR="001D3D45">
        <w:t xml:space="preserve">/den (SD = </w:t>
      </w:r>
      <w:r w:rsidR="001D153C">
        <w:t>0,84 hodin</w:t>
      </w:r>
      <w:r w:rsidR="001D3D45">
        <w:t>/den)</w:t>
      </w:r>
      <w:r w:rsidR="000A4A48">
        <w:t xml:space="preserve">. </w:t>
      </w:r>
      <w:r w:rsidR="001D153C">
        <w:t>Pohybová aktivita</w:t>
      </w:r>
      <w:r w:rsidR="000A4A48">
        <w:t xml:space="preserve"> střední intenzity </w:t>
      </w:r>
      <w:r w:rsidR="001D153C">
        <w:t>je u matek</w:t>
      </w:r>
      <w:r w:rsidR="000A4A48">
        <w:t xml:space="preserve"> v průměru v</w:t>
      </w:r>
      <w:r w:rsidR="001D153C">
        <w:t xml:space="preserve"> </w:t>
      </w:r>
      <w:r w:rsidR="000A4A48">
        <w:t xml:space="preserve">pracovní den pouze </w:t>
      </w:r>
      <w:r w:rsidR="001D153C">
        <w:t>2,21 hodin</w:t>
      </w:r>
      <w:r w:rsidR="001D3D45">
        <w:t>/den (SD</w:t>
      </w:r>
      <w:r w:rsidR="000B778C">
        <w:t xml:space="preserve"> </w:t>
      </w:r>
      <w:r w:rsidR="001D3D45">
        <w:t>=</w:t>
      </w:r>
      <w:r w:rsidR="000B778C">
        <w:t xml:space="preserve"> </w:t>
      </w:r>
      <w:r w:rsidR="001D153C">
        <w:t>1,02</w:t>
      </w:r>
      <w:r w:rsidR="000B778C">
        <w:t xml:space="preserve"> </w:t>
      </w:r>
      <w:r w:rsidR="001D153C">
        <w:t>hodin</w:t>
      </w:r>
      <w:r w:rsidR="001D3D45">
        <w:t>/den)</w:t>
      </w:r>
      <w:r w:rsidR="000A4A48">
        <w:t xml:space="preserve">. Otcové mají </w:t>
      </w:r>
      <w:r w:rsidR="001D153C">
        <w:t>pohybovou aktivitu</w:t>
      </w:r>
      <w:r w:rsidR="000A4A48">
        <w:t xml:space="preserve"> střední intenzity v</w:t>
      </w:r>
      <w:r w:rsidR="00650427">
        <w:t xml:space="preserve"> </w:t>
      </w:r>
      <w:r w:rsidR="000A4A48">
        <w:t>pracovní den v</w:t>
      </w:r>
      <w:r w:rsidR="000B778C">
        <w:t xml:space="preserve"> </w:t>
      </w:r>
      <w:r w:rsidR="000A4A48">
        <w:t>průměru delší o 15 minut než</w:t>
      </w:r>
      <w:r>
        <w:t xml:space="preserve"> </w:t>
      </w:r>
      <w:r w:rsidR="000A4A48">
        <w:t>matky</w:t>
      </w:r>
      <w:r w:rsidR="001D3D45">
        <w:t xml:space="preserve">, tj. </w:t>
      </w:r>
      <w:r w:rsidR="001D153C">
        <w:t>2,47 hodin</w:t>
      </w:r>
      <w:r w:rsidR="001D3D45">
        <w:t>/den (SD</w:t>
      </w:r>
      <w:r w:rsidR="001D153C">
        <w:t xml:space="preserve"> </w:t>
      </w:r>
      <w:r w:rsidR="001D3D45">
        <w:t>=</w:t>
      </w:r>
      <w:r w:rsidR="001D153C">
        <w:t xml:space="preserve"> 1,16 hodin</w:t>
      </w:r>
      <w:r w:rsidR="001D3D45">
        <w:t>/den)</w:t>
      </w:r>
      <w:r w:rsidR="000A4A48">
        <w:t xml:space="preserve">. </w:t>
      </w:r>
      <w:r w:rsidR="001D153C">
        <w:t>Pohybová aktivita</w:t>
      </w:r>
      <w:r w:rsidR="001D3D45">
        <w:t xml:space="preserve"> </w:t>
      </w:r>
      <w:r w:rsidR="000A4A48">
        <w:t>vysoké aktivity u matek i otců je v</w:t>
      </w:r>
      <w:r w:rsidR="00650427">
        <w:t xml:space="preserve"> </w:t>
      </w:r>
      <w:r w:rsidR="000A4A48">
        <w:t>pracovní den v</w:t>
      </w:r>
      <w:r w:rsidR="000B778C">
        <w:t> </w:t>
      </w:r>
      <w:r w:rsidR="000A4A48">
        <w:t>průměru pouze v</w:t>
      </w:r>
      <w:r w:rsidR="001D153C">
        <w:t xml:space="preserve"> </w:t>
      </w:r>
      <w:r w:rsidR="000A4A48">
        <w:t xml:space="preserve">jednotkách </w:t>
      </w:r>
      <w:r w:rsidR="00A23253">
        <w:t>minut,</w:t>
      </w:r>
      <w:r w:rsidR="000A4A48">
        <w:t xml:space="preserve"> a</w:t>
      </w:r>
      <w:r w:rsidR="000B778C">
        <w:t xml:space="preserve"> </w:t>
      </w:r>
      <w:r w:rsidR="000A4A48">
        <w:t>to</w:t>
      </w:r>
      <w:r w:rsidR="001D3D45">
        <w:t xml:space="preserve"> u matek </w:t>
      </w:r>
      <w:r w:rsidR="000A4A48">
        <w:t xml:space="preserve">necelé </w:t>
      </w:r>
      <w:r w:rsidR="00A23253">
        <w:t>3,82</w:t>
      </w:r>
      <w:r w:rsidR="000A4A48">
        <w:t xml:space="preserve"> minuty</w:t>
      </w:r>
      <w:r w:rsidR="001D3D45">
        <w:t>/den (SD</w:t>
      </w:r>
      <w:r w:rsidR="000B778C">
        <w:t> </w:t>
      </w:r>
      <w:r w:rsidR="001D3D45">
        <w:t>=</w:t>
      </w:r>
      <w:r w:rsidR="00A23253">
        <w:t>3,97</w:t>
      </w:r>
      <w:r w:rsidR="000B778C">
        <w:t> </w:t>
      </w:r>
      <w:r w:rsidR="00A23253">
        <w:t>minut/den)</w:t>
      </w:r>
      <w:r w:rsidR="000A4A48">
        <w:t xml:space="preserve"> a </w:t>
      </w:r>
      <w:r w:rsidR="001D3D45">
        <w:t xml:space="preserve">u otců </w:t>
      </w:r>
      <w:r w:rsidR="00650427">
        <w:t>7</w:t>
      </w:r>
      <w:r w:rsidR="001D3D45">
        <w:t>,48</w:t>
      </w:r>
      <w:r w:rsidR="001D153C">
        <w:t xml:space="preserve"> </w:t>
      </w:r>
      <w:r w:rsidR="00650427">
        <w:t>minut</w:t>
      </w:r>
      <w:r w:rsidR="001D3D45">
        <w:t>/den (SD</w:t>
      </w:r>
      <w:r w:rsidR="000B778C">
        <w:t xml:space="preserve"> </w:t>
      </w:r>
      <w:r w:rsidR="001D3D45">
        <w:t>=</w:t>
      </w:r>
      <w:r w:rsidR="000B778C">
        <w:t xml:space="preserve"> </w:t>
      </w:r>
      <w:r w:rsidR="001D3D45">
        <w:t>11,91 minut/den)</w:t>
      </w:r>
      <w:r w:rsidR="00650427">
        <w:t>.</w:t>
      </w:r>
    </w:p>
    <w:p w14:paraId="75867C17" w14:textId="39E3C1A0" w:rsidR="00650427" w:rsidRDefault="00650427" w:rsidP="000A4A48">
      <w:r>
        <w:t xml:space="preserve">Víkendová </w:t>
      </w:r>
      <w:r w:rsidR="001D153C">
        <w:t>pohybová aktivita</w:t>
      </w:r>
      <w:r>
        <w:t xml:space="preserve"> matek a otců </w:t>
      </w:r>
      <w:r w:rsidR="00F97947">
        <w:t xml:space="preserve">lehce odráží </w:t>
      </w:r>
      <w:r w:rsidR="001D153C">
        <w:t>pohybové aktivity</w:t>
      </w:r>
      <w:r w:rsidR="00F97947">
        <w:t xml:space="preserve"> během pracovního týdne. </w:t>
      </w:r>
      <w:r w:rsidR="001D153C">
        <w:t>Sedavé chování</w:t>
      </w:r>
      <w:r w:rsidR="00F97947">
        <w:t xml:space="preserve"> o</w:t>
      </w:r>
      <w:r w:rsidR="001D153C">
        <w:t xml:space="preserve"> </w:t>
      </w:r>
      <w:r w:rsidR="00F97947">
        <w:t xml:space="preserve">víkendu je v průměru u matek </w:t>
      </w:r>
      <w:r w:rsidR="001D153C">
        <w:t>9,67 hodin</w:t>
      </w:r>
      <w:r w:rsidR="00A23253">
        <w:t xml:space="preserve">/den </w:t>
      </w:r>
      <w:r w:rsidR="00A23253">
        <w:lastRenderedPageBreak/>
        <w:t>(SD</w:t>
      </w:r>
      <w:r w:rsidR="001D153C">
        <w:t> </w:t>
      </w:r>
      <w:r w:rsidR="00A23253">
        <w:t>=</w:t>
      </w:r>
      <w:r w:rsidR="001D153C">
        <w:t> </w:t>
      </w:r>
      <w:r w:rsidR="00A23253">
        <w:t>1,</w:t>
      </w:r>
      <w:r w:rsidR="001D153C">
        <w:t>91 hodin</w:t>
      </w:r>
      <w:r w:rsidR="00A23253">
        <w:t>/den)</w:t>
      </w:r>
      <w:r w:rsidR="00F97947">
        <w:t>. U otců je ještě v</w:t>
      </w:r>
      <w:r w:rsidR="00666A33">
        <w:t xml:space="preserve"> </w:t>
      </w:r>
      <w:r w:rsidR="00F97947">
        <w:t>průměru o 44 minut delší</w:t>
      </w:r>
      <w:r w:rsidR="00A23253">
        <w:t xml:space="preserve">, tj. </w:t>
      </w:r>
      <w:r w:rsidR="00666A33">
        <w:t>10,39 hodin</w:t>
      </w:r>
      <w:r w:rsidR="00A23253">
        <w:t>/den (SD</w:t>
      </w:r>
      <w:r w:rsidR="00666A33">
        <w:t> </w:t>
      </w:r>
      <w:r w:rsidR="00A23253">
        <w:t>=</w:t>
      </w:r>
      <w:r w:rsidR="00666A33">
        <w:t> </w:t>
      </w:r>
      <w:r w:rsidR="00A23253">
        <w:t>1</w:t>
      </w:r>
      <w:r w:rsidR="00666A33">
        <w:t>,90</w:t>
      </w:r>
      <w:r w:rsidR="000B778C">
        <w:t> </w:t>
      </w:r>
      <w:r w:rsidR="00666A33">
        <w:t>hodin</w:t>
      </w:r>
      <w:r w:rsidR="00A23253">
        <w:t>/den)</w:t>
      </w:r>
      <w:r w:rsidR="00F97947">
        <w:t>. P</w:t>
      </w:r>
      <w:r w:rsidR="00666A33">
        <w:t>ohybová aktivita</w:t>
      </w:r>
      <w:r w:rsidR="00F97947">
        <w:t xml:space="preserve"> nízké intenzity je u matek v průměru zastoupena </w:t>
      </w:r>
      <w:r w:rsidR="00666A33">
        <w:t>3,74 hodin</w:t>
      </w:r>
      <w:r w:rsidR="00A23253">
        <w:t xml:space="preserve">/den (SD = </w:t>
      </w:r>
      <w:r w:rsidR="00666A33">
        <w:t>0,80 hodin</w:t>
      </w:r>
      <w:r w:rsidR="00A23253">
        <w:t>/den)</w:t>
      </w:r>
      <w:r w:rsidR="00F97947">
        <w:t>. Otcové jsou na</w:t>
      </w:r>
      <w:r w:rsidR="00666A33">
        <w:t xml:space="preserve"> </w:t>
      </w:r>
      <w:r w:rsidR="00F97947">
        <w:t xml:space="preserve">tom podobně, jejich </w:t>
      </w:r>
      <w:r w:rsidR="00666A33">
        <w:t>pohybová aktivita</w:t>
      </w:r>
      <w:r w:rsidR="00F97947">
        <w:t xml:space="preserve"> nízké intenzity je v průměru o 5 minut delší</w:t>
      </w:r>
      <w:r w:rsidR="00A23253">
        <w:t xml:space="preserve">, tj. </w:t>
      </w:r>
      <w:r w:rsidR="00666A33">
        <w:t>3,82 hodin</w:t>
      </w:r>
      <w:r w:rsidR="00A23253">
        <w:t xml:space="preserve">/den (SD = </w:t>
      </w:r>
      <w:r w:rsidR="00666A33">
        <w:t>0,85 hodin</w:t>
      </w:r>
      <w:r w:rsidR="00A23253">
        <w:t>/den)</w:t>
      </w:r>
      <w:r w:rsidR="00F97947">
        <w:t>. P</w:t>
      </w:r>
      <w:r w:rsidR="00666A33">
        <w:t>ohybová aktivita</w:t>
      </w:r>
      <w:r w:rsidR="00F97947">
        <w:t xml:space="preserve"> střední intenzity matek je v</w:t>
      </w:r>
      <w:r w:rsidR="00F65F6D">
        <w:t xml:space="preserve"> </w:t>
      </w:r>
      <w:r w:rsidR="00F97947">
        <w:t xml:space="preserve">průměru </w:t>
      </w:r>
      <w:r w:rsidR="00666A33">
        <w:t>2,26 hodin</w:t>
      </w:r>
      <w:r w:rsidR="00A23253">
        <w:t>/den (SD</w:t>
      </w:r>
      <w:r w:rsidR="00666A33">
        <w:t xml:space="preserve"> </w:t>
      </w:r>
      <w:r w:rsidR="00A23253">
        <w:t>=</w:t>
      </w:r>
      <w:r w:rsidR="00666A33">
        <w:t xml:space="preserve"> 1,22 hodin</w:t>
      </w:r>
      <w:r w:rsidR="00A23253">
        <w:t>/den)</w:t>
      </w:r>
      <w:r w:rsidR="00F97947">
        <w:t>. Pro otce se</w:t>
      </w:r>
      <w:r w:rsidR="000B778C">
        <w:t> </w:t>
      </w:r>
      <w:r w:rsidR="00F97947">
        <w:t>jedná o kratší čas o</w:t>
      </w:r>
      <w:r w:rsidR="00A23253">
        <w:t xml:space="preserve"> cca </w:t>
      </w:r>
      <w:r w:rsidR="00F97947">
        <w:t>2</w:t>
      </w:r>
      <w:r w:rsidR="00A23253">
        <w:t xml:space="preserve"> </w:t>
      </w:r>
      <w:r w:rsidR="00F97947">
        <w:t>minuty</w:t>
      </w:r>
      <w:r w:rsidR="00A23253">
        <w:t xml:space="preserve">, tj. </w:t>
      </w:r>
      <w:r w:rsidR="00666A33">
        <w:t>2,22 hodin</w:t>
      </w:r>
      <w:r w:rsidR="00A23253">
        <w:t>/den (SD</w:t>
      </w:r>
      <w:r w:rsidR="00666A33">
        <w:t xml:space="preserve"> </w:t>
      </w:r>
      <w:r w:rsidR="00A23253">
        <w:t xml:space="preserve">= </w:t>
      </w:r>
      <w:r w:rsidR="00666A33">
        <w:t>0,79 hodin</w:t>
      </w:r>
      <w:r w:rsidR="00A23253">
        <w:t>/den)</w:t>
      </w:r>
      <w:r w:rsidR="00F97947">
        <w:t>. P</w:t>
      </w:r>
      <w:r w:rsidR="00666A33">
        <w:t xml:space="preserve">ohybová aktivita </w:t>
      </w:r>
      <w:r w:rsidR="00F97947">
        <w:t>vysoké aktivity je jen velmi krátká. U matek se jedná v</w:t>
      </w:r>
      <w:r w:rsidR="00F65F6D">
        <w:t xml:space="preserve"> </w:t>
      </w:r>
      <w:r w:rsidR="00F97947">
        <w:t>průměru o</w:t>
      </w:r>
      <w:r w:rsidR="000B778C">
        <w:t xml:space="preserve"> </w:t>
      </w:r>
      <w:r w:rsidR="00A23253">
        <w:t>3,66</w:t>
      </w:r>
      <w:r w:rsidR="000B778C">
        <w:t xml:space="preserve"> </w:t>
      </w:r>
      <w:r w:rsidR="00F97947">
        <w:t>minuty</w:t>
      </w:r>
      <w:r w:rsidR="00A23253">
        <w:t xml:space="preserve"> (SD</w:t>
      </w:r>
      <w:r w:rsidR="000B778C">
        <w:t> </w:t>
      </w:r>
      <w:r w:rsidR="00A23253">
        <w:t>=</w:t>
      </w:r>
      <w:r w:rsidR="000B778C">
        <w:t> </w:t>
      </w:r>
      <w:r w:rsidR="00A23253">
        <w:t>4,31</w:t>
      </w:r>
      <w:r w:rsidR="000B778C">
        <w:t> </w:t>
      </w:r>
      <w:r w:rsidR="00A23253">
        <w:t>minut/den)</w:t>
      </w:r>
      <w:r w:rsidR="00F97947">
        <w:t xml:space="preserve"> a</w:t>
      </w:r>
      <w:r w:rsidR="00A23253">
        <w:t xml:space="preserve"> </w:t>
      </w:r>
      <w:r w:rsidR="00F97947">
        <w:t>u</w:t>
      </w:r>
      <w:r w:rsidR="00A23253">
        <w:t xml:space="preserve"> </w:t>
      </w:r>
      <w:r w:rsidR="00F97947">
        <w:t>otců</w:t>
      </w:r>
      <w:r w:rsidR="00F65F6D">
        <w:t xml:space="preserve"> </w:t>
      </w:r>
      <w:r w:rsidR="00F97947">
        <w:t>v průměru o 2</w:t>
      </w:r>
      <w:r w:rsidR="00A23253">
        <w:t>,48</w:t>
      </w:r>
      <w:r w:rsidR="00F97947">
        <w:t xml:space="preserve"> minuty</w:t>
      </w:r>
      <w:r w:rsidR="00A23253">
        <w:t>/den (SD</w:t>
      </w:r>
      <w:r w:rsidR="000B778C">
        <w:t xml:space="preserve"> </w:t>
      </w:r>
      <w:r w:rsidR="00A23253">
        <w:t>=</w:t>
      </w:r>
      <w:r w:rsidR="000B778C">
        <w:t xml:space="preserve"> </w:t>
      </w:r>
      <w:r w:rsidR="00A23253">
        <w:t>2,56</w:t>
      </w:r>
      <w:r w:rsidR="000B778C">
        <w:t xml:space="preserve"> </w:t>
      </w:r>
      <w:r w:rsidR="00A23253">
        <w:t>minut/den)</w:t>
      </w:r>
      <w:r w:rsidR="00F97947">
        <w:t>.</w:t>
      </w:r>
    </w:p>
    <w:p w14:paraId="428185E0" w14:textId="596B1028" w:rsidR="004C06CD" w:rsidRDefault="004C06CD" w:rsidP="000A4A48">
      <w:pPr>
        <w:pStyle w:val="Oznaentabulkyobrzku"/>
      </w:pPr>
      <w:bookmarkStart w:id="56" w:name="_Toc161952692"/>
      <w:r>
        <w:t>Obrázek 1</w:t>
      </w:r>
      <w:r w:rsidR="00D041CF">
        <w:t>3</w:t>
      </w:r>
      <w:bookmarkEnd w:id="56"/>
    </w:p>
    <w:p w14:paraId="4675B38C" w14:textId="77777777" w:rsidR="000B778C" w:rsidRPr="006E1C96" w:rsidRDefault="000B778C" w:rsidP="000B778C">
      <w:pPr>
        <w:pStyle w:val="Nzevtabulkyobrzku"/>
      </w:pPr>
      <w:r>
        <w:t>Pohybové chování matek a otců v pracovní dny a o víkendu</w:t>
      </w:r>
    </w:p>
    <w:p w14:paraId="2A8DD66B" w14:textId="759DA2EC" w:rsidR="000B778C" w:rsidRDefault="000B778C" w:rsidP="000B778C">
      <w:pPr>
        <w:ind w:firstLine="0"/>
        <w:rPr>
          <w:lang w:val="cs-CZ"/>
        </w:rPr>
      </w:pPr>
      <w:r>
        <w:rPr>
          <w:noProof/>
        </w:rPr>
        <w:drawing>
          <wp:inline distT="0" distB="0" distL="0" distR="0" wp14:anchorId="3B8039A9" wp14:editId="17F55E70">
            <wp:extent cx="5399405" cy="2524125"/>
            <wp:effectExtent l="0" t="0" r="10795" b="9525"/>
            <wp:docPr id="1035710660" name="Graf 1">
              <a:extLst xmlns:a="http://schemas.openxmlformats.org/drawingml/2006/main">
                <a:ext uri="{FF2B5EF4-FFF2-40B4-BE49-F238E27FC236}">
                  <a16:creationId xmlns:a16="http://schemas.microsoft.com/office/drawing/2014/main" id="{1B5672DE-C98D-CAA2-67D1-DD9DE792B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D249CE5" w14:textId="6B17C8E8" w:rsidR="00CB58D7" w:rsidRDefault="00331FFE" w:rsidP="00CB58D7">
      <w:pPr>
        <w:pStyle w:val="Nadpis2"/>
        <w:rPr>
          <w:lang w:val="cs-CZ"/>
        </w:rPr>
      </w:pPr>
      <w:bookmarkStart w:id="57" w:name="_Toc161954820"/>
      <w:r>
        <w:rPr>
          <w:lang w:val="cs-CZ"/>
        </w:rPr>
        <w:t>D</w:t>
      </w:r>
      <w:r w:rsidR="006C331A">
        <w:rPr>
          <w:lang w:val="cs-CZ"/>
        </w:rPr>
        <w:t>élka</w:t>
      </w:r>
      <w:r w:rsidR="004F6F18">
        <w:rPr>
          <w:lang w:val="cs-CZ"/>
        </w:rPr>
        <w:t xml:space="preserve"> spánku dětí a rodičů</w:t>
      </w:r>
      <w:bookmarkEnd w:id="57"/>
    </w:p>
    <w:p w14:paraId="014CA77D" w14:textId="7B0CCA22" w:rsidR="00AC1A7F" w:rsidRDefault="00CB58D7" w:rsidP="00CB58D7">
      <w:pPr>
        <w:rPr>
          <w:lang w:val="cs-CZ"/>
        </w:rPr>
      </w:pPr>
      <w:r>
        <w:rPr>
          <w:lang w:val="cs-CZ"/>
        </w:rPr>
        <w:t>Jedním z</w:t>
      </w:r>
      <w:r w:rsidR="00233CD4">
        <w:rPr>
          <w:lang w:val="cs-CZ"/>
        </w:rPr>
        <w:t xml:space="preserve"> </w:t>
      </w:r>
      <w:r>
        <w:rPr>
          <w:lang w:val="cs-CZ"/>
        </w:rPr>
        <w:t>důležitých faktorů správné</w:t>
      </w:r>
      <w:r w:rsidR="00233CD4">
        <w:rPr>
          <w:lang w:val="cs-CZ"/>
        </w:rPr>
        <w:t xml:space="preserve"> regenerace organismu po pohybových aktivitách je spánek. Chceme-li sledovat pohybovou aktivitu dětí a rodičů, je nutné znát i časovou délku spánku. </w:t>
      </w:r>
    </w:p>
    <w:p w14:paraId="0814D284" w14:textId="575B240D" w:rsidR="00CB58D7" w:rsidRDefault="00AC1A7F" w:rsidP="00CB58D7">
      <w:pPr>
        <w:rPr>
          <w:lang w:val="cs-CZ"/>
        </w:rPr>
      </w:pPr>
      <w:r>
        <w:rPr>
          <w:lang w:val="cs-CZ"/>
        </w:rPr>
        <w:t>Z</w:t>
      </w:r>
      <w:r w:rsidR="00233CD4">
        <w:rPr>
          <w:lang w:val="cs-CZ"/>
        </w:rPr>
        <w:t xml:space="preserve"> Obrázku </w:t>
      </w:r>
      <w:r w:rsidR="00650427" w:rsidRPr="00650427">
        <w:rPr>
          <w:lang w:val="cs-CZ"/>
        </w:rPr>
        <w:t>1</w:t>
      </w:r>
      <w:r w:rsidR="00D041CF">
        <w:rPr>
          <w:lang w:val="cs-CZ"/>
        </w:rPr>
        <w:t>4</w:t>
      </w:r>
      <w:r w:rsidR="00233CD4">
        <w:rPr>
          <w:lang w:val="cs-CZ"/>
        </w:rPr>
        <w:t xml:space="preserve"> patrné, </w:t>
      </w:r>
      <w:r>
        <w:rPr>
          <w:lang w:val="cs-CZ"/>
        </w:rPr>
        <w:t xml:space="preserve">že </w:t>
      </w:r>
      <w:r w:rsidR="00233CD4">
        <w:rPr>
          <w:lang w:val="cs-CZ"/>
        </w:rPr>
        <w:t>dívky mají v průměru, v pracovní dny</w:t>
      </w:r>
      <w:r w:rsidR="006C331A">
        <w:rPr>
          <w:lang w:val="cs-CZ"/>
        </w:rPr>
        <w:t>,</w:t>
      </w:r>
      <w:r w:rsidR="00233CD4">
        <w:rPr>
          <w:lang w:val="cs-CZ"/>
        </w:rPr>
        <w:t xml:space="preserve"> o</w:t>
      </w:r>
      <w:r>
        <w:rPr>
          <w:lang w:val="cs-CZ"/>
        </w:rPr>
        <w:t xml:space="preserve"> </w:t>
      </w:r>
      <w:r w:rsidR="00233CD4">
        <w:rPr>
          <w:lang w:val="cs-CZ"/>
        </w:rPr>
        <w:t>16</w:t>
      </w:r>
      <w:r>
        <w:rPr>
          <w:lang w:val="cs-CZ"/>
        </w:rPr>
        <w:t xml:space="preserve"> </w:t>
      </w:r>
      <w:r w:rsidR="00233CD4">
        <w:rPr>
          <w:lang w:val="cs-CZ"/>
        </w:rPr>
        <w:t>minut a</w:t>
      </w:r>
      <w:r w:rsidR="000B778C">
        <w:rPr>
          <w:lang w:val="cs-CZ"/>
        </w:rPr>
        <w:t xml:space="preserve"> </w:t>
      </w:r>
      <w:r w:rsidR="00233CD4">
        <w:rPr>
          <w:lang w:val="cs-CZ"/>
        </w:rPr>
        <w:t>o</w:t>
      </w:r>
      <w:r w:rsidR="000B778C">
        <w:rPr>
          <w:lang w:val="cs-CZ"/>
        </w:rPr>
        <w:t xml:space="preserve"> </w:t>
      </w:r>
      <w:r w:rsidR="00233CD4">
        <w:rPr>
          <w:lang w:val="cs-CZ"/>
        </w:rPr>
        <w:t>víkendu o</w:t>
      </w:r>
      <w:r>
        <w:rPr>
          <w:lang w:val="cs-CZ"/>
        </w:rPr>
        <w:t> </w:t>
      </w:r>
      <w:r w:rsidR="00233CD4">
        <w:rPr>
          <w:lang w:val="cs-CZ"/>
        </w:rPr>
        <w:t>26</w:t>
      </w:r>
      <w:r>
        <w:rPr>
          <w:lang w:val="cs-CZ"/>
        </w:rPr>
        <w:t> </w:t>
      </w:r>
      <w:r w:rsidR="00233CD4">
        <w:rPr>
          <w:lang w:val="cs-CZ"/>
        </w:rPr>
        <w:t xml:space="preserve">minut, </w:t>
      </w:r>
      <w:r w:rsidR="007328FA">
        <w:rPr>
          <w:lang w:val="cs-CZ"/>
        </w:rPr>
        <w:t>delší</w:t>
      </w:r>
      <w:r w:rsidR="00233CD4">
        <w:rPr>
          <w:lang w:val="cs-CZ"/>
        </w:rPr>
        <w:t xml:space="preserve"> spán</w:t>
      </w:r>
      <w:r w:rsidR="007328FA">
        <w:rPr>
          <w:lang w:val="cs-CZ"/>
        </w:rPr>
        <w:t>e</w:t>
      </w:r>
      <w:r w:rsidR="00233CD4">
        <w:rPr>
          <w:lang w:val="cs-CZ"/>
        </w:rPr>
        <w:t xml:space="preserve">k než chlapci. </w:t>
      </w:r>
      <w:r w:rsidR="00EE2A1F">
        <w:rPr>
          <w:lang w:val="cs-CZ"/>
        </w:rPr>
        <w:t xml:space="preserve">Dívky spí v průměru v pracovní den </w:t>
      </w:r>
      <w:r w:rsidR="00666A33">
        <w:rPr>
          <w:lang w:val="cs-CZ"/>
        </w:rPr>
        <w:t>7,65</w:t>
      </w:r>
      <w:r w:rsidR="000B778C">
        <w:rPr>
          <w:lang w:val="cs-CZ"/>
        </w:rPr>
        <w:t xml:space="preserve"> </w:t>
      </w:r>
      <w:r w:rsidR="00666A33">
        <w:rPr>
          <w:lang w:val="cs-CZ"/>
        </w:rPr>
        <w:t>hodin</w:t>
      </w:r>
      <w:r w:rsidR="00EE2A1F">
        <w:rPr>
          <w:lang w:val="cs-CZ"/>
        </w:rPr>
        <w:t>/den (SD</w:t>
      </w:r>
      <w:r>
        <w:rPr>
          <w:lang w:val="cs-CZ"/>
        </w:rPr>
        <w:t> </w:t>
      </w:r>
      <w:r w:rsidR="00EE2A1F">
        <w:rPr>
          <w:lang w:val="cs-CZ"/>
        </w:rPr>
        <w:t>=</w:t>
      </w:r>
      <w:r>
        <w:rPr>
          <w:lang w:val="cs-CZ"/>
        </w:rPr>
        <w:t> </w:t>
      </w:r>
      <w:r w:rsidR="00666A33">
        <w:rPr>
          <w:lang w:val="cs-CZ"/>
        </w:rPr>
        <w:t>0,42 hodin</w:t>
      </w:r>
      <w:r w:rsidR="00CE567D">
        <w:rPr>
          <w:lang w:val="cs-CZ"/>
        </w:rPr>
        <w:t xml:space="preserve">/den) a o víkendu v průměru </w:t>
      </w:r>
      <w:r w:rsidR="00666A33">
        <w:rPr>
          <w:lang w:val="cs-CZ"/>
        </w:rPr>
        <w:t>7,74 hodin</w:t>
      </w:r>
      <w:r w:rsidR="00CE567D">
        <w:rPr>
          <w:lang w:val="cs-CZ"/>
        </w:rPr>
        <w:t>/den (SD</w:t>
      </w:r>
      <w:r>
        <w:rPr>
          <w:lang w:val="cs-CZ"/>
        </w:rPr>
        <w:t xml:space="preserve"> </w:t>
      </w:r>
      <w:r w:rsidR="00CE567D">
        <w:rPr>
          <w:lang w:val="cs-CZ"/>
        </w:rPr>
        <w:t>=</w:t>
      </w:r>
      <w:r>
        <w:rPr>
          <w:lang w:val="cs-CZ"/>
        </w:rPr>
        <w:t xml:space="preserve"> </w:t>
      </w:r>
      <w:r w:rsidR="00666A33">
        <w:rPr>
          <w:lang w:val="cs-CZ"/>
        </w:rPr>
        <w:t>1,25</w:t>
      </w:r>
      <w:r>
        <w:rPr>
          <w:lang w:val="cs-CZ"/>
        </w:rPr>
        <w:t xml:space="preserve"> </w:t>
      </w:r>
      <w:r w:rsidR="00666A33">
        <w:rPr>
          <w:lang w:val="cs-CZ"/>
        </w:rPr>
        <w:t>hodin</w:t>
      </w:r>
      <w:r w:rsidR="00CE567D">
        <w:rPr>
          <w:lang w:val="cs-CZ"/>
        </w:rPr>
        <w:t xml:space="preserve">/den). Chlapci mají délku spánku v pracovní den v průměru </w:t>
      </w:r>
      <w:r w:rsidR="00666A33">
        <w:rPr>
          <w:lang w:val="cs-CZ"/>
        </w:rPr>
        <w:t>7,37 hodin</w:t>
      </w:r>
      <w:r w:rsidR="00CE567D">
        <w:rPr>
          <w:lang w:val="cs-CZ"/>
        </w:rPr>
        <w:t>/den (SD</w:t>
      </w:r>
      <w:r>
        <w:rPr>
          <w:lang w:val="cs-CZ"/>
        </w:rPr>
        <w:t xml:space="preserve"> </w:t>
      </w:r>
      <w:r w:rsidR="00CE567D">
        <w:rPr>
          <w:lang w:val="cs-CZ"/>
        </w:rPr>
        <w:t xml:space="preserve">= </w:t>
      </w:r>
      <w:r w:rsidR="00666A33">
        <w:rPr>
          <w:lang w:val="cs-CZ"/>
        </w:rPr>
        <w:t>0,66 hodin</w:t>
      </w:r>
      <w:r w:rsidR="00CE567D">
        <w:rPr>
          <w:lang w:val="cs-CZ"/>
        </w:rPr>
        <w:t>/den) a o víkendu v</w:t>
      </w:r>
      <w:r>
        <w:rPr>
          <w:lang w:val="cs-CZ"/>
        </w:rPr>
        <w:t> </w:t>
      </w:r>
      <w:r w:rsidR="00CE567D">
        <w:rPr>
          <w:lang w:val="cs-CZ"/>
        </w:rPr>
        <w:t xml:space="preserve">průměru </w:t>
      </w:r>
      <w:r w:rsidR="00666A33">
        <w:rPr>
          <w:lang w:val="cs-CZ"/>
        </w:rPr>
        <w:t>7,30 hodin</w:t>
      </w:r>
      <w:r w:rsidR="00CE567D">
        <w:rPr>
          <w:lang w:val="cs-CZ"/>
        </w:rPr>
        <w:t>/den (SD</w:t>
      </w:r>
      <w:r w:rsidR="00666A33">
        <w:rPr>
          <w:lang w:val="cs-CZ"/>
        </w:rPr>
        <w:t xml:space="preserve"> </w:t>
      </w:r>
      <w:r w:rsidR="00CE567D">
        <w:rPr>
          <w:lang w:val="cs-CZ"/>
        </w:rPr>
        <w:t>=</w:t>
      </w:r>
      <w:r w:rsidR="00666A33">
        <w:rPr>
          <w:lang w:val="cs-CZ"/>
        </w:rPr>
        <w:t xml:space="preserve"> 0,95 hodin</w:t>
      </w:r>
      <w:r w:rsidR="00CE567D">
        <w:rPr>
          <w:lang w:val="cs-CZ"/>
        </w:rPr>
        <w:t xml:space="preserve">/den). </w:t>
      </w:r>
      <w:r w:rsidR="00233CD4">
        <w:rPr>
          <w:lang w:val="cs-CZ"/>
        </w:rPr>
        <w:t>Matky mají v</w:t>
      </w:r>
      <w:r w:rsidR="004F6F18">
        <w:rPr>
          <w:lang w:val="cs-CZ"/>
        </w:rPr>
        <w:t xml:space="preserve"> </w:t>
      </w:r>
      <w:r w:rsidR="00233CD4">
        <w:rPr>
          <w:lang w:val="cs-CZ"/>
        </w:rPr>
        <w:t>průměru v pracovní dny o</w:t>
      </w:r>
      <w:r>
        <w:rPr>
          <w:lang w:val="cs-CZ"/>
        </w:rPr>
        <w:t> </w:t>
      </w:r>
      <w:r w:rsidR="00233CD4">
        <w:rPr>
          <w:lang w:val="cs-CZ"/>
        </w:rPr>
        <w:t>25</w:t>
      </w:r>
      <w:r>
        <w:rPr>
          <w:lang w:val="cs-CZ"/>
        </w:rPr>
        <w:t> </w:t>
      </w:r>
      <w:r w:rsidR="00233CD4">
        <w:rPr>
          <w:lang w:val="cs-CZ"/>
        </w:rPr>
        <w:t>minut delší spánek než</w:t>
      </w:r>
      <w:r w:rsidR="00666A33">
        <w:rPr>
          <w:lang w:val="cs-CZ"/>
        </w:rPr>
        <w:t xml:space="preserve"> </w:t>
      </w:r>
      <w:r w:rsidR="00233CD4">
        <w:rPr>
          <w:lang w:val="cs-CZ"/>
        </w:rPr>
        <w:t>otcové</w:t>
      </w:r>
      <w:r w:rsidR="00CE567D">
        <w:rPr>
          <w:lang w:val="cs-CZ"/>
        </w:rPr>
        <w:t xml:space="preserve">, tj. matky spí průměrně </w:t>
      </w:r>
      <w:r w:rsidR="00666A33">
        <w:rPr>
          <w:lang w:val="cs-CZ"/>
        </w:rPr>
        <w:t>6,75</w:t>
      </w:r>
      <w:r>
        <w:rPr>
          <w:lang w:val="cs-CZ"/>
        </w:rPr>
        <w:t xml:space="preserve"> </w:t>
      </w:r>
      <w:r w:rsidR="00666A33">
        <w:rPr>
          <w:lang w:val="cs-CZ"/>
        </w:rPr>
        <w:t>hodin</w:t>
      </w:r>
      <w:r w:rsidR="00CE567D">
        <w:rPr>
          <w:lang w:val="cs-CZ"/>
        </w:rPr>
        <w:t>/den (SD</w:t>
      </w:r>
      <w:r>
        <w:rPr>
          <w:lang w:val="cs-CZ"/>
        </w:rPr>
        <w:t> </w:t>
      </w:r>
      <w:r w:rsidR="00CE567D">
        <w:rPr>
          <w:lang w:val="cs-CZ"/>
        </w:rPr>
        <w:t>=</w:t>
      </w:r>
      <w:r>
        <w:rPr>
          <w:lang w:val="cs-CZ"/>
        </w:rPr>
        <w:t> </w:t>
      </w:r>
      <w:r w:rsidR="00666A33">
        <w:rPr>
          <w:lang w:val="cs-CZ"/>
        </w:rPr>
        <w:t>0,83</w:t>
      </w:r>
      <w:r>
        <w:rPr>
          <w:lang w:val="cs-CZ"/>
        </w:rPr>
        <w:t> </w:t>
      </w:r>
      <w:r w:rsidR="00666A33">
        <w:rPr>
          <w:lang w:val="cs-CZ"/>
        </w:rPr>
        <w:t>hodin</w:t>
      </w:r>
      <w:r w:rsidR="00CE567D">
        <w:rPr>
          <w:lang w:val="cs-CZ"/>
        </w:rPr>
        <w:t xml:space="preserve">/den) a otcové </w:t>
      </w:r>
      <w:r w:rsidR="00666A33">
        <w:rPr>
          <w:lang w:val="cs-CZ"/>
        </w:rPr>
        <w:t>6,33 hodin</w:t>
      </w:r>
      <w:r w:rsidR="00CE567D">
        <w:rPr>
          <w:lang w:val="cs-CZ"/>
        </w:rPr>
        <w:t xml:space="preserve">/den (SD = </w:t>
      </w:r>
      <w:r w:rsidR="00666A33">
        <w:rPr>
          <w:lang w:val="cs-CZ"/>
        </w:rPr>
        <w:t>1,04 hodin</w:t>
      </w:r>
      <w:r w:rsidR="00CE567D">
        <w:rPr>
          <w:lang w:val="cs-CZ"/>
        </w:rPr>
        <w:t>/den)</w:t>
      </w:r>
      <w:r w:rsidR="00233CD4">
        <w:rPr>
          <w:lang w:val="cs-CZ"/>
        </w:rPr>
        <w:t>. O</w:t>
      </w:r>
      <w:r>
        <w:rPr>
          <w:lang w:val="cs-CZ"/>
        </w:rPr>
        <w:t xml:space="preserve"> </w:t>
      </w:r>
      <w:r w:rsidR="00233CD4">
        <w:rPr>
          <w:lang w:val="cs-CZ"/>
        </w:rPr>
        <w:t xml:space="preserve">víkendu je rozdíl patrnější a jedná se v průměru </w:t>
      </w:r>
      <w:r w:rsidR="00CE567D">
        <w:rPr>
          <w:lang w:val="cs-CZ"/>
        </w:rPr>
        <w:t>o</w:t>
      </w:r>
      <w:r w:rsidR="00666A33">
        <w:rPr>
          <w:lang w:val="cs-CZ"/>
        </w:rPr>
        <w:t xml:space="preserve"> </w:t>
      </w:r>
      <w:r w:rsidR="00CE567D">
        <w:rPr>
          <w:lang w:val="cs-CZ"/>
        </w:rPr>
        <w:t xml:space="preserve">rozdíl </w:t>
      </w:r>
      <w:r w:rsidR="004F6F18">
        <w:rPr>
          <w:lang w:val="cs-CZ"/>
        </w:rPr>
        <w:t>50</w:t>
      </w:r>
      <w:r w:rsidR="00CE567D">
        <w:rPr>
          <w:lang w:val="cs-CZ"/>
        </w:rPr>
        <w:t xml:space="preserve"> </w:t>
      </w:r>
      <w:r w:rsidR="004F6F18">
        <w:rPr>
          <w:lang w:val="cs-CZ"/>
        </w:rPr>
        <w:t>minut</w:t>
      </w:r>
      <w:r w:rsidR="00233CD4">
        <w:rPr>
          <w:lang w:val="cs-CZ"/>
        </w:rPr>
        <w:t>.</w:t>
      </w:r>
      <w:r w:rsidR="00CE567D">
        <w:rPr>
          <w:lang w:val="cs-CZ"/>
        </w:rPr>
        <w:t xml:space="preserve"> Matky mají délku spánku o</w:t>
      </w:r>
      <w:r w:rsidR="000B778C">
        <w:rPr>
          <w:lang w:val="cs-CZ"/>
        </w:rPr>
        <w:t xml:space="preserve"> </w:t>
      </w:r>
      <w:r w:rsidR="00CE567D">
        <w:rPr>
          <w:lang w:val="cs-CZ"/>
        </w:rPr>
        <w:t xml:space="preserve">víkendu v průměru </w:t>
      </w:r>
      <w:r w:rsidR="00666A33">
        <w:rPr>
          <w:lang w:val="cs-CZ"/>
        </w:rPr>
        <w:lastRenderedPageBreak/>
        <w:t>7,28 hodin</w:t>
      </w:r>
      <w:r w:rsidR="00CE567D">
        <w:rPr>
          <w:lang w:val="cs-CZ"/>
        </w:rPr>
        <w:t>/den (SD</w:t>
      </w:r>
      <w:r w:rsidR="00666A33">
        <w:rPr>
          <w:lang w:val="cs-CZ"/>
        </w:rPr>
        <w:t xml:space="preserve"> </w:t>
      </w:r>
      <w:r w:rsidR="00CE567D">
        <w:rPr>
          <w:lang w:val="cs-CZ"/>
        </w:rPr>
        <w:t>=</w:t>
      </w:r>
      <w:r w:rsidR="00666A33">
        <w:rPr>
          <w:lang w:val="cs-CZ"/>
        </w:rPr>
        <w:t xml:space="preserve"> 1,33 hodin</w:t>
      </w:r>
      <w:r w:rsidR="00CE567D">
        <w:rPr>
          <w:lang w:val="cs-CZ"/>
        </w:rPr>
        <w:t xml:space="preserve">/den). Otcové o víkendu spí v průměru </w:t>
      </w:r>
      <w:r w:rsidR="00666A33">
        <w:rPr>
          <w:lang w:val="cs-CZ"/>
        </w:rPr>
        <w:t>6,45 hodin</w:t>
      </w:r>
      <w:r w:rsidR="00CE567D">
        <w:rPr>
          <w:lang w:val="cs-CZ"/>
        </w:rPr>
        <w:t>/den (SD</w:t>
      </w:r>
      <w:r w:rsidR="000B778C">
        <w:rPr>
          <w:lang w:val="cs-CZ"/>
        </w:rPr>
        <w:t> </w:t>
      </w:r>
      <w:r w:rsidR="00CE567D">
        <w:rPr>
          <w:lang w:val="cs-CZ"/>
        </w:rPr>
        <w:t>=</w:t>
      </w:r>
      <w:r w:rsidR="000B778C">
        <w:rPr>
          <w:lang w:val="cs-CZ"/>
        </w:rPr>
        <w:t> </w:t>
      </w:r>
      <w:r w:rsidR="00666A33">
        <w:rPr>
          <w:lang w:val="cs-CZ"/>
        </w:rPr>
        <w:t>2,28 hodin</w:t>
      </w:r>
      <w:r w:rsidR="00CE567D">
        <w:rPr>
          <w:lang w:val="cs-CZ"/>
        </w:rPr>
        <w:t>/den).</w:t>
      </w:r>
    </w:p>
    <w:p w14:paraId="6765586F" w14:textId="26D3A87B" w:rsidR="00233CD4" w:rsidRDefault="00233CD4" w:rsidP="00233CD4">
      <w:pPr>
        <w:pStyle w:val="Oznaentabulkyobrzku"/>
        <w:rPr>
          <w:lang w:val="cs-CZ"/>
        </w:rPr>
      </w:pPr>
      <w:bookmarkStart w:id="58" w:name="_Toc161952693"/>
      <w:r>
        <w:rPr>
          <w:lang w:val="cs-CZ"/>
        </w:rPr>
        <w:t xml:space="preserve">Obrázek </w:t>
      </w:r>
      <w:r w:rsidR="00650427" w:rsidRPr="00650427">
        <w:rPr>
          <w:lang w:val="cs-CZ"/>
        </w:rPr>
        <w:t>1</w:t>
      </w:r>
      <w:r w:rsidR="00D041CF">
        <w:rPr>
          <w:lang w:val="cs-CZ"/>
        </w:rPr>
        <w:t>4</w:t>
      </w:r>
      <w:bookmarkEnd w:id="58"/>
    </w:p>
    <w:p w14:paraId="191028FC" w14:textId="572D7FCF" w:rsidR="00C73E01" w:rsidRDefault="004F6F18" w:rsidP="00CE567D">
      <w:pPr>
        <w:pStyle w:val="Nzevtabulkyobrzku"/>
        <w:rPr>
          <w:lang w:val="cs-CZ"/>
        </w:rPr>
      </w:pPr>
      <w:r>
        <w:rPr>
          <w:lang w:val="cs-CZ"/>
        </w:rPr>
        <w:t>Průměrná dé</w:t>
      </w:r>
      <w:r w:rsidR="00233CD4">
        <w:rPr>
          <w:lang w:val="cs-CZ"/>
        </w:rPr>
        <w:t xml:space="preserve">lka spánku </w:t>
      </w:r>
      <w:r>
        <w:rPr>
          <w:lang w:val="cs-CZ"/>
        </w:rPr>
        <w:t>dětí a rodičů</w:t>
      </w:r>
    </w:p>
    <w:p w14:paraId="49267933" w14:textId="1AFDCEE2" w:rsidR="00CE567D" w:rsidRDefault="00CE567D" w:rsidP="00CE567D">
      <w:pPr>
        <w:ind w:firstLine="0"/>
        <w:rPr>
          <w:lang w:val="cs-CZ"/>
        </w:rPr>
      </w:pPr>
      <w:r>
        <w:rPr>
          <w:noProof/>
        </w:rPr>
        <w:drawing>
          <wp:inline distT="0" distB="0" distL="0" distR="0" wp14:anchorId="15F66BC7" wp14:editId="7B9B492E">
            <wp:extent cx="5400000" cy="2880000"/>
            <wp:effectExtent l="0" t="0" r="0" b="0"/>
            <wp:docPr id="2133818100" name="Graf 1">
              <a:extLst xmlns:a="http://schemas.openxmlformats.org/drawingml/2006/main">
                <a:ext uri="{FF2B5EF4-FFF2-40B4-BE49-F238E27FC236}">
                  <a16:creationId xmlns:a16="http://schemas.microsoft.com/office/drawing/2014/main" id="{961DFB4C-23B0-3EB7-8F97-C77096FC19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DDE2693" w14:textId="0DC5690F" w:rsidR="00331FFE" w:rsidRDefault="0098268A" w:rsidP="0098268A">
      <w:pPr>
        <w:rPr>
          <w:lang w:val="cs-CZ"/>
        </w:rPr>
      </w:pPr>
      <w:r>
        <w:rPr>
          <w:lang w:val="cs-CZ"/>
        </w:rPr>
        <w:t xml:space="preserve">Výše bylo uvedeno, že pro děti je </w:t>
      </w:r>
      <w:r>
        <w:rPr>
          <w:lang w:val="cs-CZ"/>
        </w:rPr>
        <w:t xml:space="preserve">doporučená </w:t>
      </w:r>
      <w:r>
        <w:rPr>
          <w:lang w:val="cs-CZ"/>
        </w:rPr>
        <w:t xml:space="preserve">délka spánku v rozsahu 10 až 12 hodin, což odpovídá 41,67 až 50 % denní doby. </w:t>
      </w:r>
      <w:r>
        <w:rPr>
          <w:lang w:val="cs-CZ"/>
        </w:rPr>
        <w:t xml:space="preserve">Z našich výsledků vyplývá, že děti tráví spánkem v průměru 33 % denního času v pracovním týdnu i o víkendu. Zde je zřejmé, že děti nedodržují doporučovanou dílku spánku v pracovní den ani o víkendu. Pro rodiče je navržená délka spánku v rozsahu 21,17 až 35,42 % denní doby. Z výsledků délky spánku matek a rodičů je patrné, že matky i otcové doporučenou délku spánku dodržují. U </w:t>
      </w:r>
      <w:r w:rsidR="004E0251">
        <w:rPr>
          <w:lang w:val="cs-CZ"/>
        </w:rPr>
        <w:t>matek se</w:t>
      </w:r>
      <w:r>
        <w:rPr>
          <w:lang w:val="cs-CZ"/>
        </w:rPr>
        <w:t xml:space="preserve"> </w:t>
      </w:r>
      <w:r>
        <w:rPr>
          <w:lang w:val="cs-CZ"/>
        </w:rPr>
        <w:t>v pracovní den</w:t>
      </w:r>
      <w:r>
        <w:rPr>
          <w:lang w:val="cs-CZ"/>
        </w:rPr>
        <w:t xml:space="preserve"> v průměru</w:t>
      </w:r>
      <w:r w:rsidR="004E0251">
        <w:rPr>
          <w:lang w:val="cs-CZ"/>
        </w:rPr>
        <w:t xml:space="preserve"> jedná o 29 % denní doby a </w:t>
      </w:r>
      <w:r>
        <w:rPr>
          <w:lang w:val="cs-CZ"/>
        </w:rPr>
        <w:t>o víkendu</w:t>
      </w:r>
      <w:r>
        <w:rPr>
          <w:lang w:val="cs-CZ"/>
        </w:rPr>
        <w:t xml:space="preserve"> v průměru </w:t>
      </w:r>
      <w:r w:rsidR="004E0251">
        <w:rPr>
          <w:lang w:val="cs-CZ"/>
        </w:rPr>
        <w:t xml:space="preserve">32 % dne. Otcové mají spánek </w:t>
      </w:r>
      <w:r>
        <w:rPr>
          <w:lang w:val="cs-CZ"/>
        </w:rPr>
        <w:t xml:space="preserve">v pracovní den </w:t>
      </w:r>
      <w:r>
        <w:rPr>
          <w:lang w:val="cs-CZ"/>
        </w:rPr>
        <w:t xml:space="preserve">v průměru </w:t>
      </w:r>
      <w:r w:rsidR="004E0251">
        <w:rPr>
          <w:lang w:val="cs-CZ"/>
        </w:rPr>
        <w:t xml:space="preserve">v délce 27 % denní doby a </w:t>
      </w:r>
      <w:r>
        <w:rPr>
          <w:lang w:val="cs-CZ"/>
        </w:rPr>
        <w:t>o</w:t>
      </w:r>
      <w:r>
        <w:rPr>
          <w:lang w:val="cs-CZ"/>
        </w:rPr>
        <w:t xml:space="preserve"> </w:t>
      </w:r>
      <w:r>
        <w:rPr>
          <w:lang w:val="cs-CZ"/>
        </w:rPr>
        <w:t>víkendu</w:t>
      </w:r>
      <w:r>
        <w:rPr>
          <w:lang w:val="cs-CZ"/>
        </w:rPr>
        <w:t xml:space="preserve"> v průměru </w:t>
      </w:r>
      <w:r w:rsidR="004E0251">
        <w:rPr>
          <w:lang w:val="cs-CZ"/>
        </w:rPr>
        <w:t>28 % dne.</w:t>
      </w:r>
    </w:p>
    <w:p w14:paraId="0E7AAE0C" w14:textId="133DD131" w:rsidR="00331FFE" w:rsidRDefault="00331FFE" w:rsidP="00331FFE">
      <w:pPr>
        <w:rPr>
          <w:lang w:val="cs-CZ"/>
        </w:rPr>
      </w:pPr>
      <w:r>
        <w:rPr>
          <w:lang w:val="cs-CZ"/>
        </w:rPr>
        <w:t>S délkou spánku dětí souvisí i jeho kvalita. Rodiče měli v dotazníku, v části týkající se spánku dětí, ohodnotit jeho kvalitu. V Obrázku 16 je patrné, že u</w:t>
      </w:r>
      <w:r w:rsidR="0098268A">
        <w:rPr>
          <w:lang w:val="cs-CZ"/>
        </w:rPr>
        <w:t xml:space="preserve"> většiny dětí</w:t>
      </w:r>
      <w:r>
        <w:rPr>
          <w:lang w:val="cs-CZ"/>
        </w:rPr>
        <w:t xml:space="preserve"> rodiče definovali velmi klidný a hluboký spánek</w:t>
      </w:r>
      <w:r w:rsidR="0098268A">
        <w:rPr>
          <w:lang w:val="cs-CZ"/>
        </w:rPr>
        <w:t xml:space="preserve"> (hodnoty 5, 6 a 7 ve škále dotazníkového šetření)</w:t>
      </w:r>
      <w:r>
        <w:rPr>
          <w:lang w:val="cs-CZ"/>
        </w:rPr>
        <w:t>. 2 děti se</w:t>
      </w:r>
      <w:r w:rsidR="00B21EDF">
        <w:rPr>
          <w:lang w:val="cs-CZ"/>
        </w:rPr>
        <w:t> </w:t>
      </w:r>
      <w:r>
        <w:rPr>
          <w:lang w:val="cs-CZ"/>
        </w:rPr>
        <w:t>potýkají s problémem obtížnějšího usínání nebo probouzení se v noci. V dotazníku, týkajícího se 6 dětí, nebyla stupnice kvality spánku vůbec vyplněna, proto je celkový počet četnosti kvality spánku dětí jen 24.</w:t>
      </w:r>
    </w:p>
    <w:p w14:paraId="3425EC80" w14:textId="1373B144" w:rsidR="004E0251" w:rsidRDefault="004E0251" w:rsidP="00AE20F8">
      <w:pPr>
        <w:rPr>
          <w:lang w:val="cs-CZ"/>
        </w:rPr>
      </w:pPr>
    </w:p>
    <w:p w14:paraId="7A71EA65" w14:textId="77777777" w:rsidR="00331FFE" w:rsidRDefault="00331FFE" w:rsidP="00331FFE">
      <w:pPr>
        <w:pStyle w:val="Oznaentabulkyobrzku"/>
        <w:rPr>
          <w:lang w:val="cs-CZ"/>
        </w:rPr>
      </w:pPr>
      <w:bookmarkStart w:id="59" w:name="_Toc161952694"/>
      <w:r>
        <w:rPr>
          <w:lang w:val="cs-CZ"/>
        </w:rPr>
        <w:lastRenderedPageBreak/>
        <w:t>Obrázek 15</w:t>
      </w:r>
      <w:bookmarkEnd w:id="59"/>
    </w:p>
    <w:p w14:paraId="7F3A2EEE" w14:textId="77777777" w:rsidR="00331FFE" w:rsidRPr="006E1C96" w:rsidRDefault="00331FFE" w:rsidP="00331FFE">
      <w:pPr>
        <w:pStyle w:val="Nzevtabulkyobrzku"/>
      </w:pPr>
      <w:r>
        <w:t>Pohybové chování matek a otců v pracovní dny a o víkendu</w:t>
      </w:r>
    </w:p>
    <w:p w14:paraId="7627659B" w14:textId="77777777" w:rsidR="00331FFE" w:rsidRDefault="00331FFE" w:rsidP="00331FFE">
      <w:pPr>
        <w:ind w:firstLine="0"/>
        <w:rPr>
          <w:lang w:val="cs-CZ"/>
        </w:rPr>
      </w:pPr>
      <w:r>
        <w:rPr>
          <w:noProof/>
        </w:rPr>
        <w:drawing>
          <wp:inline distT="0" distB="0" distL="0" distR="0" wp14:anchorId="6071E2F8" wp14:editId="0C1D2115">
            <wp:extent cx="5400000" cy="2880000"/>
            <wp:effectExtent l="0" t="0" r="0" b="0"/>
            <wp:docPr id="884663576" name="Graf 1">
              <a:extLst xmlns:a="http://schemas.openxmlformats.org/drawingml/2006/main">
                <a:ext uri="{FF2B5EF4-FFF2-40B4-BE49-F238E27FC236}">
                  <a16:creationId xmlns:a16="http://schemas.microsoft.com/office/drawing/2014/main" id="{4CAB9538-9685-6FD0-F542-50AF280D2B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0AC235" w14:textId="7FCB74B7" w:rsidR="00E36897" w:rsidRDefault="00E36897" w:rsidP="00E36897">
      <w:pPr>
        <w:pStyle w:val="Oznaentabulkyobrzku"/>
        <w:rPr>
          <w:lang w:val="cs-CZ"/>
        </w:rPr>
      </w:pPr>
      <w:bookmarkStart w:id="60" w:name="_Toc161952695"/>
      <w:r>
        <w:rPr>
          <w:lang w:val="cs-CZ"/>
        </w:rPr>
        <w:t>Obrázek 1</w:t>
      </w:r>
      <w:r w:rsidR="00D041CF">
        <w:rPr>
          <w:lang w:val="cs-CZ"/>
        </w:rPr>
        <w:t>6</w:t>
      </w:r>
      <w:bookmarkEnd w:id="60"/>
    </w:p>
    <w:p w14:paraId="51A462F7" w14:textId="7DA28665" w:rsidR="00E36897" w:rsidRDefault="00E36897" w:rsidP="00E36897">
      <w:pPr>
        <w:pStyle w:val="Nzevtabulkyobrzku"/>
        <w:rPr>
          <w:lang w:val="cs-CZ"/>
        </w:rPr>
      </w:pPr>
      <w:r>
        <w:rPr>
          <w:lang w:val="cs-CZ"/>
        </w:rPr>
        <w:t>Kvalita spánku dětí</w:t>
      </w:r>
    </w:p>
    <w:p w14:paraId="3FC50C9D" w14:textId="49F3A11B" w:rsidR="00E36897" w:rsidRDefault="00E36897" w:rsidP="00522BAE">
      <w:pPr>
        <w:ind w:firstLine="0"/>
        <w:rPr>
          <w:lang w:val="cs-CZ"/>
        </w:rPr>
      </w:pPr>
      <w:r>
        <w:rPr>
          <w:noProof/>
        </w:rPr>
        <w:drawing>
          <wp:inline distT="0" distB="0" distL="0" distR="0" wp14:anchorId="2278723C" wp14:editId="6E9D1C21">
            <wp:extent cx="5400000" cy="2880000"/>
            <wp:effectExtent l="0" t="0" r="0" b="0"/>
            <wp:docPr id="1959347491" name="Graf 1">
              <a:extLst xmlns:a="http://schemas.openxmlformats.org/drawingml/2006/main">
                <a:ext uri="{FF2B5EF4-FFF2-40B4-BE49-F238E27FC236}">
                  <a16:creationId xmlns:a16="http://schemas.microsoft.com/office/drawing/2014/main" id="{7B10259B-4B32-1832-4E13-9456FEAC0D35}"/>
                </a:ext>
              </a:extLst>
            </wp:docPr>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9933A9" w14:textId="40029523" w:rsidR="004F6F18" w:rsidRDefault="00C50113" w:rsidP="00C50113">
      <w:pPr>
        <w:pStyle w:val="Nadpis2"/>
        <w:rPr>
          <w:lang w:val="cs-CZ"/>
        </w:rPr>
      </w:pPr>
      <w:bookmarkStart w:id="61" w:name="_Toc161954821"/>
      <w:r>
        <w:rPr>
          <w:lang w:val="cs-CZ"/>
        </w:rPr>
        <w:t xml:space="preserve">Čas </w:t>
      </w:r>
      <w:r w:rsidR="00B21EDF">
        <w:rPr>
          <w:lang w:val="cs-CZ"/>
        </w:rPr>
        <w:t xml:space="preserve">u </w:t>
      </w:r>
      <w:r>
        <w:rPr>
          <w:lang w:val="cs-CZ"/>
        </w:rPr>
        <w:t>obrazovk</w:t>
      </w:r>
      <w:r w:rsidR="00B21EDF">
        <w:rPr>
          <w:lang w:val="cs-CZ"/>
        </w:rPr>
        <w:t>y</w:t>
      </w:r>
      <w:r w:rsidR="009D45B9">
        <w:rPr>
          <w:lang w:val="cs-CZ"/>
        </w:rPr>
        <w:t xml:space="preserve"> </w:t>
      </w:r>
      <w:r w:rsidR="00B21EDF">
        <w:rPr>
          <w:lang w:val="cs-CZ"/>
        </w:rPr>
        <w:t>či</w:t>
      </w:r>
      <w:r w:rsidR="009D45B9">
        <w:rPr>
          <w:lang w:val="cs-CZ"/>
        </w:rPr>
        <w:t xml:space="preserve"> </w:t>
      </w:r>
      <w:r w:rsidR="00A326FA">
        <w:rPr>
          <w:lang w:val="cs-CZ"/>
        </w:rPr>
        <w:t>počítač</w:t>
      </w:r>
      <w:r w:rsidR="00B21EDF">
        <w:rPr>
          <w:lang w:val="cs-CZ"/>
        </w:rPr>
        <w:t>e</w:t>
      </w:r>
      <w:r w:rsidR="00724752">
        <w:rPr>
          <w:lang w:val="cs-CZ"/>
        </w:rPr>
        <w:t xml:space="preserve">, možnost vlastního pokoje a </w:t>
      </w:r>
      <w:r w:rsidR="00A326FA">
        <w:rPr>
          <w:lang w:val="cs-CZ"/>
        </w:rPr>
        <w:t>televizoru</w:t>
      </w:r>
      <w:bookmarkEnd w:id="61"/>
    </w:p>
    <w:p w14:paraId="7C7E0620" w14:textId="210FEA37" w:rsidR="00C50113" w:rsidRDefault="00A326FA" w:rsidP="00CE1D00">
      <w:r>
        <w:t>V rámci dotazníkového šetření b</w:t>
      </w:r>
      <w:r w:rsidR="00A936BF" w:rsidRPr="00A326FA">
        <w:t xml:space="preserve">ylo sledováno, kolik času děti tráví před </w:t>
      </w:r>
      <w:r>
        <w:t xml:space="preserve">televizní </w:t>
      </w:r>
      <w:r w:rsidR="00A936BF" w:rsidRPr="00A326FA">
        <w:t>obrazovkou nebo</w:t>
      </w:r>
      <w:r>
        <w:t xml:space="preserve"> </w:t>
      </w:r>
      <w:r w:rsidR="00A936BF" w:rsidRPr="00A326FA">
        <w:t xml:space="preserve">hraním </w:t>
      </w:r>
      <w:r>
        <w:t>počítačových</w:t>
      </w:r>
      <w:r w:rsidR="00A936BF" w:rsidRPr="00A326FA">
        <w:t xml:space="preserve"> her</w:t>
      </w:r>
      <w:r w:rsidR="00E12496" w:rsidRPr="00A326FA">
        <w:t xml:space="preserve"> v </w:t>
      </w:r>
      <w:r w:rsidR="00631C8C" w:rsidRPr="00A326FA">
        <w:t>pracovní dn</w:t>
      </w:r>
      <w:r w:rsidR="00E12496" w:rsidRPr="00A326FA">
        <w:t>y</w:t>
      </w:r>
      <w:r w:rsidR="00631C8C" w:rsidRPr="00A326FA">
        <w:t xml:space="preserve"> a </w:t>
      </w:r>
      <w:r w:rsidR="00E12496" w:rsidRPr="00A326FA">
        <w:t xml:space="preserve">o </w:t>
      </w:r>
      <w:r w:rsidR="00631C8C" w:rsidRPr="00A326FA">
        <w:t>víkend</w:t>
      </w:r>
      <w:r w:rsidR="00E12496" w:rsidRPr="00A326FA">
        <w:t>u</w:t>
      </w:r>
      <w:r w:rsidR="00631C8C" w:rsidRPr="00A326FA">
        <w:t xml:space="preserve">. </w:t>
      </w:r>
      <w:r>
        <w:t>O</w:t>
      </w:r>
      <w:r w:rsidR="00A82FCA" w:rsidRPr="00A326FA">
        <w:t xml:space="preserve">tázka úzce souvisí </w:t>
      </w:r>
      <w:r w:rsidR="00A82FCA" w:rsidRPr="00A326FA">
        <w:lastRenderedPageBreak/>
        <w:t>i</w:t>
      </w:r>
      <w:r>
        <w:t> </w:t>
      </w:r>
      <w:r w:rsidR="00A82FCA" w:rsidRPr="00A326FA">
        <w:t>s</w:t>
      </w:r>
      <w:r>
        <w:t> </w:t>
      </w:r>
      <w:r w:rsidR="00A82FCA" w:rsidRPr="00A326FA">
        <w:t xml:space="preserve">výše uvedenými skutečnostmi ohledně nastavených pravidel od rodičů pro děti ohledně sledování </w:t>
      </w:r>
      <w:r>
        <w:t>televize</w:t>
      </w:r>
      <w:r w:rsidR="00A82FCA" w:rsidRPr="00A326FA">
        <w:t xml:space="preserve">, hraní her na </w:t>
      </w:r>
      <w:r>
        <w:t>počítači</w:t>
      </w:r>
      <w:r w:rsidR="00A82FCA" w:rsidRPr="00A326FA">
        <w:t xml:space="preserve"> a trávení času na internetu.</w:t>
      </w:r>
    </w:p>
    <w:p w14:paraId="5E50AE66" w14:textId="12615CB6" w:rsidR="008D5524" w:rsidRDefault="00E12496" w:rsidP="00CE1D00">
      <w:r>
        <w:t>Z</w:t>
      </w:r>
      <w:r w:rsidR="00D041CF">
        <w:t xml:space="preserve">e získaných výsledků vyvozujeme, </w:t>
      </w:r>
      <w:r w:rsidR="005C19BF">
        <w:t>že v průběhu pracovního týdne se 8 dětí hrám na</w:t>
      </w:r>
      <w:r w:rsidR="00D041CF">
        <w:t> </w:t>
      </w:r>
      <w:r w:rsidR="00A326FA">
        <w:t>počítači</w:t>
      </w:r>
      <w:r w:rsidR="005C19BF">
        <w:t xml:space="preserve"> nevěnuje vůbec, 5 dětí jim věnuje půl hodiny, 5 dětí 1 hodinu, 5 dětí 2 hodiny a</w:t>
      </w:r>
      <w:r w:rsidR="00B21EDF">
        <w:t xml:space="preserve"> </w:t>
      </w:r>
      <w:r w:rsidR="005C19BF">
        <w:t>1</w:t>
      </w:r>
      <w:r w:rsidR="00B21EDF">
        <w:t xml:space="preserve"> </w:t>
      </w:r>
      <w:r w:rsidR="005C19BF">
        <w:t xml:space="preserve">dítě 3 hodiny denně. Více než 3 hodiny u </w:t>
      </w:r>
      <w:r w:rsidR="00A326FA">
        <w:t>počítačových</w:t>
      </w:r>
      <w:r w:rsidR="005C19BF">
        <w:t xml:space="preserve"> her v pracovním týdnu netráví žádné dítě. O</w:t>
      </w:r>
      <w:r w:rsidR="00B21EDF">
        <w:t> </w:t>
      </w:r>
      <w:r w:rsidR="005C19BF">
        <w:t xml:space="preserve">víkendu se hrám na </w:t>
      </w:r>
      <w:r w:rsidR="00A326FA">
        <w:t>počítači</w:t>
      </w:r>
      <w:r w:rsidR="005C19BF">
        <w:t xml:space="preserve"> vůbec nevěnuje 6 dětí. 4 děti u </w:t>
      </w:r>
      <w:r w:rsidR="00A326FA">
        <w:t>počítačových</w:t>
      </w:r>
      <w:r w:rsidR="005C19BF">
        <w:t xml:space="preserve"> her o víkendu tráví půl hodiny, 2 děti 1 hodinu, 5 dětí 2</w:t>
      </w:r>
      <w:r w:rsidR="00A326FA">
        <w:t xml:space="preserve"> </w:t>
      </w:r>
      <w:r w:rsidR="005C19BF">
        <w:t xml:space="preserve">hodiny a 4 děti 3 hodiny. 4 hodiny u </w:t>
      </w:r>
      <w:r w:rsidR="00A326FA">
        <w:t>počítačových</w:t>
      </w:r>
      <w:r w:rsidR="005C19BF">
        <w:t xml:space="preserve"> her o</w:t>
      </w:r>
      <w:r w:rsidR="00A326FA">
        <w:t> </w:t>
      </w:r>
      <w:r w:rsidR="005C19BF">
        <w:t>víkendu tráví 1 dítě. Stejně je tomu i</w:t>
      </w:r>
      <w:r w:rsidR="00A326FA">
        <w:t xml:space="preserve"> </w:t>
      </w:r>
      <w:r w:rsidR="005C19BF">
        <w:t>u</w:t>
      </w:r>
      <w:r w:rsidR="00A326FA">
        <w:t xml:space="preserve"> </w:t>
      </w:r>
      <w:r w:rsidR="005C19BF">
        <w:t>5</w:t>
      </w:r>
      <w:r w:rsidR="00A326FA">
        <w:t xml:space="preserve"> </w:t>
      </w:r>
      <w:r w:rsidR="005C19BF">
        <w:t>a</w:t>
      </w:r>
      <w:r w:rsidR="00A326FA">
        <w:t xml:space="preserve"> </w:t>
      </w:r>
      <w:r w:rsidR="005C19BF">
        <w:t>6</w:t>
      </w:r>
      <w:r w:rsidR="00A326FA">
        <w:t xml:space="preserve"> </w:t>
      </w:r>
      <w:r w:rsidR="005C19BF">
        <w:t xml:space="preserve">hodin času. </w:t>
      </w:r>
      <w:r w:rsidR="00C74A2F">
        <w:t xml:space="preserve">Na </w:t>
      </w:r>
      <w:r w:rsidR="00A326FA">
        <w:t xml:space="preserve">televizní </w:t>
      </w:r>
      <w:r w:rsidR="00C74A2F">
        <w:t xml:space="preserve">obrazovku se v pracovní den vůbec nedívá 1 dítě. 8 dětí sleduje </w:t>
      </w:r>
      <w:r w:rsidR="00A326FA">
        <w:t xml:space="preserve">televizní </w:t>
      </w:r>
      <w:r w:rsidR="00C74A2F">
        <w:t>obrazovku v pracovní den po dobu 1 hodiny, 9</w:t>
      </w:r>
      <w:r w:rsidR="00A326FA">
        <w:t> </w:t>
      </w:r>
      <w:r w:rsidR="00C74A2F">
        <w:t>dětí ji sleduje 2 hodiny, 1 dítě 3 hodiny, 2</w:t>
      </w:r>
      <w:r w:rsidR="00A326FA">
        <w:t xml:space="preserve"> </w:t>
      </w:r>
      <w:r w:rsidR="00C74A2F">
        <w:t>děti 4</w:t>
      </w:r>
      <w:r w:rsidR="00A326FA">
        <w:t xml:space="preserve"> </w:t>
      </w:r>
      <w:r w:rsidR="00C74A2F">
        <w:t>hodiny a 3 děti 5 hodin. Více jak 5 hodin u</w:t>
      </w:r>
      <w:r w:rsidR="00A326FA">
        <w:t> televizní</w:t>
      </w:r>
      <w:r w:rsidR="00C74A2F">
        <w:t xml:space="preserve"> obrazovky v pracovním týdnu netráví žádné dítě. O víkendu před </w:t>
      </w:r>
      <w:r w:rsidR="00A326FA">
        <w:t>televizní</w:t>
      </w:r>
      <w:r w:rsidR="00C74A2F">
        <w:t xml:space="preserve"> obrazovkou nestráví žádný čas pouze 1 dítě. 1 dítě sleduje </w:t>
      </w:r>
      <w:r w:rsidR="00A326FA">
        <w:t xml:space="preserve">televizi </w:t>
      </w:r>
      <w:r w:rsidR="00C74A2F">
        <w:t>o</w:t>
      </w:r>
      <w:r w:rsidR="00A326FA">
        <w:t xml:space="preserve"> </w:t>
      </w:r>
      <w:r w:rsidR="00C74A2F">
        <w:t>víkendu alespoň půl hodiny, 3 děti 1</w:t>
      </w:r>
      <w:r w:rsidR="00B21EDF">
        <w:t> </w:t>
      </w:r>
      <w:r w:rsidR="00C74A2F">
        <w:t>hodinu, 8 dětí 2 hodiny, 5 dětí 3 hodiny, 3 děti 4</w:t>
      </w:r>
      <w:r w:rsidR="00A326FA">
        <w:t xml:space="preserve"> </w:t>
      </w:r>
      <w:r w:rsidR="00C74A2F">
        <w:t>hodiny, 1 dítě 5 hodin a 2 děti dokonce 6</w:t>
      </w:r>
      <w:r w:rsidR="00B21EDF">
        <w:t> </w:t>
      </w:r>
      <w:r w:rsidR="00C74A2F">
        <w:t>hodin.</w:t>
      </w:r>
      <w:r w:rsidR="00A326FA">
        <w:t xml:space="preserve"> </w:t>
      </w:r>
      <w:r w:rsidR="008D5524">
        <w:t xml:space="preserve">V 6 dotaznících nebyla otázka týkající se času dětí před </w:t>
      </w:r>
      <w:r w:rsidR="00A326FA">
        <w:t>televizní</w:t>
      </w:r>
      <w:r w:rsidR="008D5524">
        <w:t xml:space="preserve"> obrazovkou nebo u </w:t>
      </w:r>
      <w:r w:rsidR="00A326FA">
        <w:t>počítačových</w:t>
      </w:r>
      <w:r w:rsidR="008D5524">
        <w:t xml:space="preserve"> her </w:t>
      </w:r>
      <w:r w:rsidR="00C74A2F">
        <w:t>v</w:t>
      </w:r>
      <w:r w:rsidR="00A326FA">
        <w:t xml:space="preserve"> </w:t>
      </w:r>
      <w:r w:rsidR="00C74A2F">
        <w:t xml:space="preserve">pracovní dny a o víkendu </w:t>
      </w:r>
      <w:r w:rsidR="008D5524">
        <w:t>zodpovězena.</w:t>
      </w:r>
    </w:p>
    <w:p w14:paraId="388BAD04" w14:textId="225BCBDC" w:rsidR="000B1174" w:rsidRDefault="000B1174" w:rsidP="000B1174">
      <w:r>
        <w:t xml:space="preserve">S časem stráveným před </w:t>
      </w:r>
      <w:r w:rsidR="00A326FA">
        <w:t>televizní</w:t>
      </w:r>
      <w:r>
        <w:t xml:space="preserve"> obrazovkou nebo u </w:t>
      </w:r>
      <w:r w:rsidR="00A326FA">
        <w:t>počítačových</w:t>
      </w:r>
      <w:r>
        <w:t xml:space="preserve"> her souvisí i to, zda</w:t>
      </w:r>
      <w:r w:rsidR="00A326FA">
        <w:t> </w:t>
      </w:r>
      <w:r>
        <w:t xml:space="preserve">mají děti ve svém pokoji k dispozici televizní přijímač. </w:t>
      </w:r>
      <w:r w:rsidR="003A2EC0">
        <w:t xml:space="preserve">Z dotazníku bylo zjištěno, že </w:t>
      </w:r>
      <w:r>
        <w:t xml:space="preserve">19 dětí má </w:t>
      </w:r>
      <w:r w:rsidR="00946EBD">
        <w:t xml:space="preserve">k dispozici </w:t>
      </w:r>
      <w:r>
        <w:t>svůj vlastní pokoj</w:t>
      </w:r>
      <w:r w:rsidR="00724752">
        <w:t xml:space="preserve"> a c</w:t>
      </w:r>
      <w:r w:rsidR="00946EBD">
        <w:t xml:space="preserve">elkem </w:t>
      </w:r>
      <w:r>
        <w:t>11 dětí má v</w:t>
      </w:r>
      <w:r w:rsidR="00946EBD">
        <w:t xml:space="preserve"> </w:t>
      </w:r>
      <w:r>
        <w:t xml:space="preserve">pokoji </w:t>
      </w:r>
      <w:r w:rsidR="003A2EC0">
        <w:t>televizní</w:t>
      </w:r>
      <w:r w:rsidR="00946EBD">
        <w:t xml:space="preserve"> obrazovku. </w:t>
      </w:r>
      <w:r w:rsidR="00724752">
        <w:t xml:space="preserve">Na otázku týkající se </w:t>
      </w:r>
      <w:r w:rsidR="003A2EC0">
        <w:t>televizní obrazovky</w:t>
      </w:r>
      <w:r w:rsidR="00724752">
        <w:t xml:space="preserve"> k dispozici 6</w:t>
      </w:r>
      <w:r w:rsidR="003A2EC0">
        <w:t xml:space="preserve"> </w:t>
      </w:r>
      <w:r w:rsidR="00724752">
        <w:t>rodičů v dotazníku neodpovědělo. Z dotazníkového šetření vyplývá, že</w:t>
      </w:r>
      <w:r w:rsidR="00946EBD">
        <w:t xml:space="preserve"> 1</w:t>
      </w:r>
      <w:r w:rsidR="00724752">
        <w:t>1</w:t>
      </w:r>
      <w:r w:rsidR="00946EBD">
        <w:t xml:space="preserve"> dětí vlastní pokoj </w:t>
      </w:r>
      <w:r w:rsidR="00724752">
        <w:t>k</w:t>
      </w:r>
      <w:r w:rsidR="003A2EC0">
        <w:t xml:space="preserve"> </w:t>
      </w:r>
      <w:r w:rsidR="00724752">
        <w:t xml:space="preserve">dispozici </w:t>
      </w:r>
      <w:r w:rsidR="00946EBD">
        <w:t>nemá</w:t>
      </w:r>
      <w:r w:rsidR="00724752">
        <w:t xml:space="preserve">. Celkově 13 </w:t>
      </w:r>
      <w:r w:rsidR="00946EBD">
        <w:t>dětí nemá k</w:t>
      </w:r>
      <w:r w:rsidR="00724752">
        <w:t xml:space="preserve"> </w:t>
      </w:r>
      <w:r w:rsidR="00946EBD">
        <w:t xml:space="preserve">dispozici </w:t>
      </w:r>
      <w:r w:rsidR="003A2EC0">
        <w:t>televizní obrazovku</w:t>
      </w:r>
      <w:r w:rsidR="00946EBD">
        <w:t xml:space="preserve"> v</w:t>
      </w:r>
      <w:r w:rsidR="00724752">
        <w:t xml:space="preserve"> </w:t>
      </w:r>
      <w:r w:rsidR="00946EBD">
        <w:t>pokoji.</w:t>
      </w:r>
    </w:p>
    <w:p w14:paraId="0CA38D82" w14:textId="4A9FDBFF" w:rsidR="00B947F2" w:rsidRPr="004F6F18" w:rsidRDefault="00B947F2" w:rsidP="00B947F2">
      <w:pPr>
        <w:pStyle w:val="Nadpis2"/>
      </w:pPr>
      <w:bookmarkStart w:id="62" w:name="_Toc161954822"/>
      <w:r>
        <w:t>Bydliště a možnosti v okolí</w:t>
      </w:r>
      <w:bookmarkEnd w:id="62"/>
    </w:p>
    <w:p w14:paraId="2072AF3A" w14:textId="73084D86" w:rsidR="008F6988" w:rsidRDefault="008F6988" w:rsidP="00946EBD">
      <w:r>
        <w:t>Z</w:t>
      </w:r>
      <w:r w:rsidR="00550EEF">
        <w:t xml:space="preserve"> </w:t>
      </w:r>
      <w:r>
        <w:t xml:space="preserve">výsledků dotazníku vidíme, </w:t>
      </w:r>
      <w:r w:rsidR="00946EBD">
        <w:t xml:space="preserve">že </w:t>
      </w:r>
      <w:r>
        <w:t xml:space="preserve">nejčastěji </w:t>
      </w:r>
      <w:r w:rsidR="00946EBD">
        <w:t>dět</w:t>
      </w:r>
      <w:r>
        <w:t>i</w:t>
      </w:r>
      <w:r w:rsidR="00946EBD">
        <w:t xml:space="preserve"> bydlí s rodiči v</w:t>
      </w:r>
      <w:r>
        <w:t xml:space="preserve"> </w:t>
      </w:r>
      <w:r w:rsidR="00946EBD">
        <w:t>rodinném domě</w:t>
      </w:r>
      <w:r>
        <w:t xml:space="preserve"> a</w:t>
      </w:r>
      <w:r w:rsidR="003A2EC0">
        <w:t> </w:t>
      </w:r>
      <w:r>
        <w:t>to</w:t>
      </w:r>
      <w:r w:rsidR="003A2EC0">
        <w:t> </w:t>
      </w:r>
      <w:r>
        <w:t>ve</w:t>
      </w:r>
      <w:r w:rsidR="003A2EC0">
        <w:t> </w:t>
      </w:r>
      <w:r>
        <w:t>25</w:t>
      </w:r>
      <w:r w:rsidR="003A2EC0">
        <w:t> </w:t>
      </w:r>
      <w:r>
        <w:t xml:space="preserve">případech. </w:t>
      </w:r>
      <w:r w:rsidR="00946EBD">
        <w:t>2 děti pochází z bytu v panelovém domě a 3 děti obývají s rodiči byt v</w:t>
      </w:r>
      <w:r w:rsidR="003A2EC0">
        <w:t> </w:t>
      </w:r>
      <w:r w:rsidR="00946EBD">
        <w:t xml:space="preserve">bytovém domě. </w:t>
      </w:r>
      <w:r>
        <w:t>Z</w:t>
      </w:r>
      <w:r w:rsidR="00B21EDF">
        <w:t xml:space="preserve"> výsledků je dále</w:t>
      </w:r>
      <w:r w:rsidR="00352B8C">
        <w:t xml:space="preserve"> patrné, že </w:t>
      </w:r>
      <w:r w:rsidR="00B21EDF">
        <w:t>celkem</w:t>
      </w:r>
      <w:r w:rsidR="00946EBD">
        <w:t xml:space="preserve"> 26 dětí má možnost si v okolí svého bydliště hrát</w:t>
      </w:r>
      <w:r w:rsidR="00352B8C">
        <w:t xml:space="preserve"> a p</w:t>
      </w:r>
      <w:r w:rsidR="00946EBD">
        <w:t>ark má v</w:t>
      </w:r>
      <w:r w:rsidR="00352B8C">
        <w:t xml:space="preserve"> </w:t>
      </w:r>
      <w:r w:rsidR="00946EBD">
        <w:t xml:space="preserve">okolí </w:t>
      </w:r>
      <w:r w:rsidR="00352B8C">
        <w:t xml:space="preserve">svého </w:t>
      </w:r>
      <w:r w:rsidR="00946EBD">
        <w:t>bydliště celkem 23 dětí.</w:t>
      </w:r>
    </w:p>
    <w:p w14:paraId="000D32C7" w14:textId="77777777" w:rsidR="008F6988" w:rsidRPr="003E32A8" w:rsidRDefault="008F6988" w:rsidP="008F6988">
      <w:pPr>
        <w:pStyle w:val="Poznmkatabulkyobrzku"/>
        <w:rPr>
          <w:strike/>
        </w:rPr>
      </w:pPr>
    </w:p>
    <w:p w14:paraId="2972D227" w14:textId="77777777" w:rsidR="00D51BCC" w:rsidRPr="003C2434" w:rsidRDefault="00D51BCC" w:rsidP="00D51BCC">
      <w:pPr>
        <w:pStyle w:val="Nadpis1"/>
        <w:rPr>
          <w:rFonts w:asciiTheme="minorHAnsi" w:hAnsiTheme="minorHAnsi" w:cstheme="minorHAnsi"/>
        </w:rPr>
      </w:pPr>
      <w:bookmarkStart w:id="63" w:name="_Toc161954823"/>
      <w:r w:rsidRPr="003C2434">
        <w:rPr>
          <w:rFonts w:asciiTheme="minorHAnsi" w:hAnsiTheme="minorHAnsi" w:cstheme="minorHAnsi"/>
        </w:rPr>
        <w:lastRenderedPageBreak/>
        <w:t>Diskuse</w:t>
      </w:r>
      <w:bookmarkEnd w:id="63"/>
    </w:p>
    <w:p w14:paraId="58F7B694" w14:textId="19983C42" w:rsidR="00DA139C" w:rsidRDefault="00DA139C" w:rsidP="00DA139C">
      <w:r>
        <w:t>Hlavním předmětem této diplomové práce bylo sledování 24hodinového chování dětí a</w:t>
      </w:r>
      <w:r w:rsidR="00565406">
        <w:t> </w:t>
      </w:r>
      <w:r>
        <w:t xml:space="preserve">jejich rodičů </w:t>
      </w:r>
      <w:r w:rsidR="00EF5FF9">
        <w:t xml:space="preserve">ze </w:t>
      </w:r>
      <w:r w:rsidR="00EF5FF9" w:rsidRPr="003C2434">
        <w:rPr>
          <w:rFonts w:cstheme="minorHAnsi"/>
        </w:rPr>
        <w:t>Základní škol</w:t>
      </w:r>
      <w:r w:rsidR="00EF5FF9">
        <w:rPr>
          <w:rFonts w:cstheme="minorHAnsi"/>
        </w:rPr>
        <w:t>y</w:t>
      </w:r>
      <w:r w:rsidR="00EF5FF9" w:rsidRPr="003C2434">
        <w:rPr>
          <w:rFonts w:cstheme="minorHAnsi"/>
        </w:rPr>
        <w:t xml:space="preserve"> ve Skalici</w:t>
      </w:r>
      <w:r w:rsidR="00EF5FF9">
        <w:t xml:space="preserve"> </w:t>
      </w:r>
      <w:r>
        <w:t>za pomoci akcelerometru. Součástí tohoto sledování bylo vyplnění dotazníku</w:t>
      </w:r>
      <w:r w:rsidR="00EF5FF9">
        <w:t xml:space="preserve"> rodiči</w:t>
      </w:r>
      <w:r>
        <w:t xml:space="preserve">, kde </w:t>
      </w:r>
      <w:r w:rsidR="00EF5FF9">
        <w:t xml:space="preserve">bylo požádáno o </w:t>
      </w:r>
      <w:r>
        <w:t>odpo</w:t>
      </w:r>
      <w:r w:rsidR="00EF5FF9">
        <w:t>vědi</w:t>
      </w:r>
      <w:r>
        <w:t xml:space="preserve"> na otázky týkajících se </w:t>
      </w:r>
      <w:r w:rsidR="00EF5FF9">
        <w:t>dětí a rodičů</w:t>
      </w:r>
      <w:r w:rsidR="000822CC">
        <w:t xml:space="preserve"> a způsobu trávení </w:t>
      </w:r>
      <w:r w:rsidR="00EF5FF9">
        <w:t xml:space="preserve">jejich </w:t>
      </w:r>
      <w:r w:rsidR="000822CC">
        <w:t>volného času</w:t>
      </w:r>
      <w:r w:rsidR="00EF5FF9">
        <w:t>, ať už společně nebo jednotlivě</w:t>
      </w:r>
      <w:r>
        <w:t>.</w:t>
      </w:r>
    </w:p>
    <w:p w14:paraId="2F0729C6" w14:textId="42C7FD06" w:rsidR="004604E1" w:rsidRPr="00A033B4" w:rsidRDefault="00E06A91" w:rsidP="004604E1">
      <w:r w:rsidRPr="00A033B4">
        <w:t>Na základě vyhodnocení otázek v</w:t>
      </w:r>
      <w:r w:rsidR="00B21EDF">
        <w:t xml:space="preserve"> </w:t>
      </w:r>
      <w:r w:rsidRPr="00A033B4">
        <w:t xml:space="preserve">dotazníku týkajících se společně tráveného času celé rodiny bylo zjištěno, že nejčastější společnou aktivitou, kdy rodiny tráví společný </w:t>
      </w:r>
      <w:r w:rsidR="004604E1" w:rsidRPr="00A033B4">
        <w:t xml:space="preserve">volný </w:t>
      </w:r>
      <w:r w:rsidRPr="00A033B4">
        <w:t xml:space="preserve">čas, je sledování televize, a to celkem v 70 %. </w:t>
      </w:r>
      <w:r w:rsidR="004604E1" w:rsidRPr="00A033B4">
        <w:t>Způsob, jak spolu rodina tráví volný čas je</w:t>
      </w:r>
      <w:r w:rsidR="00A033B4">
        <w:t xml:space="preserve"> </w:t>
      </w:r>
      <w:r w:rsidR="004604E1" w:rsidRPr="00A033B4">
        <w:t xml:space="preserve">důležitý a je nutné, aby rodiče nepreferovali pouze svůj soukromí čas, ale volný čas trávili zejména společně s dětmi. Studie </w:t>
      </w:r>
      <w:proofErr w:type="spellStart"/>
      <w:r w:rsidR="004604E1" w:rsidRPr="00A033B4">
        <w:rPr>
          <w:sz w:val="21"/>
          <w:szCs w:val="21"/>
        </w:rPr>
        <w:t>Csémy</w:t>
      </w:r>
      <w:proofErr w:type="spellEnd"/>
      <w:r w:rsidR="004604E1" w:rsidRPr="00A033B4">
        <w:rPr>
          <w:sz w:val="21"/>
          <w:szCs w:val="21"/>
        </w:rPr>
        <w:t xml:space="preserve">, Krcha, Provazníkové, Rážové a Sovinové (2005), která se rovněž zabývala hodnocením společně tráveného času jako rodina, také ukázala, že alespoň 1x týdně děti a rodiče společně tráví volný čas a taktéž se nejčastěji jedná o společné sledování televize. Dále se dle této studie rodiny často setkávají společně u jídla. To potvrzují </w:t>
      </w:r>
      <w:r w:rsidR="00A033B4">
        <w:rPr>
          <w:sz w:val="21"/>
          <w:szCs w:val="21"/>
        </w:rPr>
        <w:t xml:space="preserve">i </w:t>
      </w:r>
      <w:r w:rsidR="004604E1" w:rsidRPr="00A033B4">
        <w:rPr>
          <w:sz w:val="21"/>
          <w:szCs w:val="21"/>
        </w:rPr>
        <w:t>výsledky našeho dotazníku, kde t</w:t>
      </w:r>
      <w:r w:rsidR="004604E1" w:rsidRPr="00A033B4">
        <w:t>řetí nejčastější společnou aktivitou rodičů a dětí je společná večeře, a to v 60 % rodin</w:t>
      </w:r>
    </w:p>
    <w:p w14:paraId="5CFD56F8" w14:textId="3D9DD932" w:rsidR="000822CC" w:rsidRDefault="003B224C" w:rsidP="00DA139C">
      <w:r w:rsidRPr="00A033B4">
        <w:t xml:space="preserve">Dle studie </w:t>
      </w:r>
      <w:proofErr w:type="spellStart"/>
      <w:r w:rsidRPr="00A033B4">
        <w:t>Berntssona</w:t>
      </w:r>
      <w:proofErr w:type="spellEnd"/>
      <w:r w:rsidRPr="00A033B4">
        <w:t xml:space="preserve"> a</w:t>
      </w:r>
      <w:r w:rsidR="00A033B4">
        <w:t xml:space="preserve"> </w:t>
      </w:r>
      <w:proofErr w:type="spellStart"/>
      <w:r w:rsidRPr="00A033B4">
        <w:t>Ringsberga</w:t>
      </w:r>
      <w:proofErr w:type="spellEnd"/>
      <w:r w:rsidRPr="00A033B4">
        <w:t xml:space="preserve"> (2014) bylo zjištěno, že děti ve věku 2–17 let se</w:t>
      </w:r>
      <w:r w:rsidR="00B21EDF">
        <w:t xml:space="preserve"> </w:t>
      </w:r>
      <w:r w:rsidRPr="00A033B4">
        <w:t>svými rodiči nejčastěji tráví čas hraním her, návštěvou kin a</w:t>
      </w:r>
      <w:r w:rsidR="00F80740">
        <w:t xml:space="preserve"> </w:t>
      </w:r>
      <w:r w:rsidRPr="00A033B4">
        <w:t>sportovních akcí, čtením knih, hraním na</w:t>
      </w:r>
      <w:r w:rsidR="00B21EDF">
        <w:t> </w:t>
      </w:r>
      <w:r w:rsidRPr="00A033B4">
        <w:t>hudební nástroj a</w:t>
      </w:r>
      <w:r w:rsidR="00F80740">
        <w:t xml:space="preserve"> </w:t>
      </w:r>
      <w:r w:rsidRPr="00A033B4">
        <w:t>zpíváním</w:t>
      </w:r>
      <w:r w:rsidR="00DA257C" w:rsidRPr="00A033B4">
        <w:t>, ale také povídáním si</w:t>
      </w:r>
      <w:r w:rsidRPr="00A033B4">
        <w:t>.</w:t>
      </w:r>
      <w:r w:rsidR="00DA257C" w:rsidRPr="00A033B4">
        <w:t xml:space="preserve"> Tomu, že si spolu děti a rodiče často povídají odpovídají i vyhodnocení dotazníku námi sledovaných dětí a rodičů. Povídáním si společně takto tráví čas</w:t>
      </w:r>
      <w:r w:rsidRPr="00A033B4">
        <w:t xml:space="preserve"> 63 % rodin</w:t>
      </w:r>
      <w:r w:rsidR="004604E1" w:rsidRPr="00A033B4">
        <w:t>.</w:t>
      </w:r>
      <w:r w:rsidRPr="00A033B4">
        <w:t xml:space="preserve"> </w:t>
      </w:r>
      <w:r w:rsidR="000F053A" w:rsidRPr="00A033B4">
        <w:t xml:space="preserve">Podíváme-li se na společnou </w:t>
      </w:r>
      <w:r w:rsidR="00DA257C" w:rsidRPr="00A033B4">
        <w:t>pohybovou aktivitu</w:t>
      </w:r>
      <w:r w:rsidR="000F053A" w:rsidRPr="00A033B4">
        <w:t xml:space="preserve"> dětí a</w:t>
      </w:r>
      <w:r w:rsidR="00A178A3" w:rsidRPr="00A033B4">
        <w:t> </w:t>
      </w:r>
      <w:r w:rsidR="000F053A" w:rsidRPr="00A033B4">
        <w:t>rodičů, kdy čas tráví společně, zjistíme, že v 50 % rodin spolu jdou vždy na procházku a jen ve 20 % rodin spolu vždy sportují.</w:t>
      </w:r>
    </w:p>
    <w:p w14:paraId="4A297BF1" w14:textId="0F3D216F" w:rsidR="00B21EDF" w:rsidRPr="00A033B4" w:rsidRDefault="00B21EDF" w:rsidP="00B21EDF">
      <w:pPr>
        <w:rPr>
          <w:lang w:val="cs-CZ"/>
        </w:rPr>
      </w:pPr>
      <w:r w:rsidRPr="00A033B4">
        <w:rPr>
          <w:lang w:val="cs-CZ"/>
        </w:rPr>
        <w:t>V dotazníkovém šetření byla pro rodiče připravena i oblast otázek týkajících se nastavení určitých pravidel od rodičů pro děti. Otázky pravidel se týkaly zejména doby sledování televize, časového úseku pro hraní PC her, času tráveného na internetu a také zda děti mohou konzumovat sladkosti a sladké nápoje. Z výsledků je zřejmé, že ve většině případů (vždy a většinou) mají děti určitá pravidla nastavena. Nejčastěji se jedná o pravidlo ohledně hraní her na PC a to v 97 % rodin. Pravidlo související s dobou strávenou na internetu má nastavenou 87</w:t>
      </w:r>
      <w:r>
        <w:rPr>
          <w:lang w:val="cs-CZ"/>
        </w:rPr>
        <w:t> </w:t>
      </w:r>
      <w:r w:rsidRPr="00A033B4">
        <w:rPr>
          <w:lang w:val="cs-CZ"/>
        </w:rPr>
        <w:t>% rodin. Pravidlo pro sledování televize je stanoveno v 83 % rodin. Jak uvádí Kocurová (2019) ve</w:t>
      </w:r>
      <w:r>
        <w:rPr>
          <w:lang w:val="cs-CZ"/>
        </w:rPr>
        <w:t> </w:t>
      </w:r>
      <w:r w:rsidRPr="00A033B4">
        <w:rPr>
          <w:lang w:val="cs-CZ"/>
        </w:rPr>
        <w:t>svém článku, někteří rodiče nastavují svým dětem pravidla, která jim umožňují užívat moderní technologie pouze pokud stanovená pravidla dodržují.</w:t>
      </w:r>
    </w:p>
    <w:p w14:paraId="4A8DAEF5" w14:textId="21065778" w:rsidR="002147B7" w:rsidRPr="0020383F" w:rsidRDefault="00E3348C" w:rsidP="002E343B">
      <w:proofErr w:type="spellStart"/>
      <w:r w:rsidRPr="00070F8E">
        <w:t>World</w:t>
      </w:r>
      <w:proofErr w:type="spellEnd"/>
      <w:r w:rsidRPr="00070F8E">
        <w:t xml:space="preserve"> </w:t>
      </w:r>
      <w:proofErr w:type="spellStart"/>
      <w:r w:rsidRPr="00070F8E">
        <w:t>Health</w:t>
      </w:r>
      <w:proofErr w:type="spellEnd"/>
      <w:r w:rsidRPr="00070F8E">
        <w:t xml:space="preserve"> </w:t>
      </w:r>
      <w:proofErr w:type="spellStart"/>
      <w:r w:rsidRPr="00070F8E">
        <w:t>Organization</w:t>
      </w:r>
      <w:proofErr w:type="spellEnd"/>
      <w:r>
        <w:t xml:space="preserve"> </w:t>
      </w:r>
      <w:r w:rsidR="00550F28">
        <w:t>(</w:t>
      </w:r>
      <w:r>
        <w:t>2010)</w:t>
      </w:r>
      <w:r>
        <w:rPr>
          <w:lang w:val="cs-CZ"/>
        </w:rPr>
        <w:t xml:space="preserve"> </w:t>
      </w:r>
      <w:r w:rsidR="0020383F">
        <w:rPr>
          <w:lang w:val="cs-CZ"/>
        </w:rPr>
        <w:t xml:space="preserve">a studie </w:t>
      </w:r>
      <w:proofErr w:type="spellStart"/>
      <w:r w:rsidR="0020383F" w:rsidRPr="00A033B4">
        <w:t>Inchley</w:t>
      </w:r>
      <w:proofErr w:type="spellEnd"/>
      <w:r w:rsidR="0020383F" w:rsidRPr="00A033B4">
        <w:t xml:space="preserve"> et. al. (2017) </w:t>
      </w:r>
      <w:r>
        <w:rPr>
          <w:lang w:val="cs-CZ"/>
        </w:rPr>
        <w:t>doporučuj</w:t>
      </w:r>
      <w:r w:rsidR="0020383F">
        <w:rPr>
          <w:lang w:val="cs-CZ"/>
        </w:rPr>
        <w:t>í</w:t>
      </w:r>
      <w:r>
        <w:rPr>
          <w:lang w:val="cs-CZ"/>
        </w:rPr>
        <w:t xml:space="preserve">, aby děti </w:t>
      </w:r>
      <w:r w:rsidR="002E343B" w:rsidRPr="0020383F">
        <w:rPr>
          <w:lang w:val="cs-CZ"/>
        </w:rPr>
        <w:t>ve</w:t>
      </w:r>
      <w:r w:rsidR="00550F28">
        <w:rPr>
          <w:lang w:val="cs-CZ"/>
        </w:rPr>
        <w:t> </w:t>
      </w:r>
      <w:r w:rsidR="002E343B" w:rsidRPr="0020383F">
        <w:rPr>
          <w:lang w:val="cs-CZ"/>
        </w:rPr>
        <w:t xml:space="preserve">věku 5 až 17 let </w:t>
      </w:r>
      <w:r w:rsidRPr="0020383F">
        <w:rPr>
          <w:lang w:val="cs-CZ"/>
        </w:rPr>
        <w:t xml:space="preserve">trávili denně pohybovým chováním </w:t>
      </w:r>
      <w:r w:rsidR="002E343B" w:rsidRPr="0020383F">
        <w:rPr>
          <w:lang w:val="cs-CZ"/>
        </w:rPr>
        <w:t>střední až</w:t>
      </w:r>
      <w:r w:rsidR="0020383F" w:rsidRPr="0020383F">
        <w:rPr>
          <w:lang w:val="cs-CZ"/>
        </w:rPr>
        <w:t> </w:t>
      </w:r>
      <w:r w:rsidR="002E343B" w:rsidRPr="0020383F">
        <w:rPr>
          <w:lang w:val="cs-CZ"/>
        </w:rPr>
        <w:t>vyšší intenzity minimálně 60</w:t>
      </w:r>
      <w:r w:rsidR="00550F28">
        <w:rPr>
          <w:lang w:val="cs-CZ"/>
        </w:rPr>
        <w:t> </w:t>
      </w:r>
      <w:r w:rsidR="002E343B" w:rsidRPr="0020383F">
        <w:rPr>
          <w:lang w:val="cs-CZ"/>
        </w:rPr>
        <w:t xml:space="preserve">minut. </w:t>
      </w:r>
      <w:r w:rsidR="006E260A" w:rsidRPr="0020383F">
        <w:rPr>
          <w:lang w:val="cs-CZ"/>
        </w:rPr>
        <w:t xml:space="preserve">Porovnáme-li </w:t>
      </w:r>
      <w:r w:rsidRPr="0020383F">
        <w:rPr>
          <w:lang w:val="cs-CZ"/>
        </w:rPr>
        <w:t>pohybovou aktivitu</w:t>
      </w:r>
      <w:r w:rsidR="006E260A" w:rsidRPr="0020383F">
        <w:rPr>
          <w:lang w:val="cs-CZ"/>
        </w:rPr>
        <w:t xml:space="preserve"> střední a vysoké intenzity dívek a chlapců během pracovního týdne, vidíme, že mezi nimi není výrazný rozdíl. </w:t>
      </w:r>
      <w:r w:rsidR="002E343B" w:rsidRPr="0020383F">
        <w:rPr>
          <w:lang w:val="cs-CZ"/>
        </w:rPr>
        <w:t>Pohybová aktivita</w:t>
      </w:r>
      <w:r w:rsidR="006E260A" w:rsidRPr="0020383F">
        <w:rPr>
          <w:lang w:val="cs-CZ"/>
        </w:rPr>
        <w:t xml:space="preserve"> střední a</w:t>
      </w:r>
      <w:r w:rsidR="002E343B" w:rsidRPr="0020383F">
        <w:rPr>
          <w:lang w:val="cs-CZ"/>
        </w:rPr>
        <w:t xml:space="preserve"> </w:t>
      </w:r>
      <w:r w:rsidR="006E260A" w:rsidRPr="0020383F">
        <w:rPr>
          <w:lang w:val="cs-CZ"/>
        </w:rPr>
        <w:t xml:space="preserve">vysoké </w:t>
      </w:r>
      <w:r w:rsidR="006E260A" w:rsidRPr="0020383F">
        <w:rPr>
          <w:lang w:val="cs-CZ"/>
        </w:rPr>
        <w:lastRenderedPageBreak/>
        <w:t xml:space="preserve">intenzity dívek </w:t>
      </w:r>
      <w:r w:rsidR="00EF5FF9" w:rsidRPr="0020383F">
        <w:rPr>
          <w:lang w:val="cs-CZ"/>
        </w:rPr>
        <w:t>se</w:t>
      </w:r>
      <w:r w:rsidR="006E260A" w:rsidRPr="0020383F">
        <w:rPr>
          <w:lang w:val="cs-CZ"/>
        </w:rPr>
        <w:t xml:space="preserve"> v průměru v</w:t>
      </w:r>
      <w:r w:rsidR="00EF5FF9" w:rsidRPr="0020383F">
        <w:rPr>
          <w:lang w:val="cs-CZ"/>
        </w:rPr>
        <w:t xml:space="preserve"> </w:t>
      </w:r>
      <w:r w:rsidR="006E260A" w:rsidRPr="0020383F">
        <w:rPr>
          <w:lang w:val="cs-CZ"/>
        </w:rPr>
        <w:t>pracovním týdnu</w:t>
      </w:r>
      <w:r w:rsidR="00EF5FF9" w:rsidRPr="0020383F">
        <w:rPr>
          <w:lang w:val="cs-CZ"/>
        </w:rPr>
        <w:t xml:space="preserve"> pohybovala okolo</w:t>
      </w:r>
      <w:r w:rsidR="006E260A" w:rsidRPr="0020383F">
        <w:rPr>
          <w:lang w:val="cs-CZ"/>
        </w:rPr>
        <w:t xml:space="preserve"> 62 minut</w:t>
      </w:r>
      <w:r w:rsidR="002E343B" w:rsidRPr="0020383F">
        <w:rPr>
          <w:lang w:val="cs-CZ"/>
        </w:rPr>
        <w:t xml:space="preserve">. Z těchto výsledků je patrné, že námi sledovaná děvčata splňují doporučení uvedená výše. U </w:t>
      </w:r>
      <w:r w:rsidR="006E260A" w:rsidRPr="0020383F">
        <w:rPr>
          <w:lang w:val="cs-CZ"/>
        </w:rPr>
        <w:t>chlapců se jedn</w:t>
      </w:r>
      <w:r w:rsidR="00EF5FF9" w:rsidRPr="0020383F">
        <w:rPr>
          <w:lang w:val="cs-CZ"/>
        </w:rPr>
        <w:t>al</w:t>
      </w:r>
      <w:r w:rsidR="006E260A" w:rsidRPr="0020383F">
        <w:rPr>
          <w:lang w:val="cs-CZ"/>
        </w:rPr>
        <w:t xml:space="preserve">o </w:t>
      </w:r>
      <w:r w:rsidR="00EF5FF9" w:rsidRPr="0020383F">
        <w:rPr>
          <w:lang w:val="cs-CZ"/>
        </w:rPr>
        <w:t>o</w:t>
      </w:r>
      <w:r w:rsidR="00550F28">
        <w:rPr>
          <w:lang w:val="cs-CZ"/>
        </w:rPr>
        <w:t> </w:t>
      </w:r>
      <w:r w:rsidR="006E260A" w:rsidRPr="0020383F">
        <w:rPr>
          <w:lang w:val="cs-CZ"/>
        </w:rPr>
        <w:t>77 minut</w:t>
      </w:r>
      <w:r w:rsidR="002E343B" w:rsidRPr="0020383F">
        <w:rPr>
          <w:lang w:val="cs-CZ"/>
        </w:rPr>
        <w:t xml:space="preserve"> a je tedy zřejmé, že i chlapci dodržují doporučený časový údaj pro pohybovou aktivitu střední a vysoké intenzity</w:t>
      </w:r>
      <w:r w:rsidR="006E260A" w:rsidRPr="0020383F">
        <w:rPr>
          <w:lang w:val="cs-CZ"/>
        </w:rPr>
        <w:t xml:space="preserve">. </w:t>
      </w:r>
      <w:proofErr w:type="spellStart"/>
      <w:r w:rsidR="00500954">
        <w:t>Griffiths</w:t>
      </w:r>
      <w:proofErr w:type="spellEnd"/>
      <w:r w:rsidR="00500954">
        <w:t xml:space="preserve">, </w:t>
      </w:r>
      <w:proofErr w:type="spellStart"/>
      <w:r w:rsidR="00500954">
        <w:t>Cortina-Borja</w:t>
      </w:r>
      <w:proofErr w:type="spellEnd"/>
      <w:r w:rsidR="00500954">
        <w:t>, Sera, et al. (2013) ve své studii zjistili, že</w:t>
      </w:r>
      <w:r w:rsidR="00B21EDF">
        <w:t> </w:t>
      </w:r>
      <w:r w:rsidR="00500954">
        <w:t>ve</w:t>
      </w:r>
      <w:r w:rsidR="00B21EDF">
        <w:t> </w:t>
      </w:r>
      <w:r w:rsidR="00500954">
        <w:t>Velké Británii 51 % dětí ve věku 7 až 8 let dodržují předepsaná</w:t>
      </w:r>
      <w:r w:rsidR="003A2ECB">
        <w:t xml:space="preserve"> doporučení</w:t>
      </w:r>
      <w:r w:rsidR="00500954">
        <w:t xml:space="preserve">. </w:t>
      </w:r>
      <w:r w:rsidR="006E260A" w:rsidRPr="0020383F">
        <w:t>P</w:t>
      </w:r>
      <w:r w:rsidR="002E343B" w:rsidRPr="0020383F">
        <w:t>ohybová aktivita</w:t>
      </w:r>
      <w:r w:rsidR="006E260A" w:rsidRPr="0020383F">
        <w:t xml:space="preserve"> dívek a chlapců v průběhu pracovního týdne je závislá dle jejich délky školní výuky, případně délky pobytu v mateřské škole během pracovního dne. </w:t>
      </w:r>
      <w:proofErr w:type="spellStart"/>
      <w:r w:rsidR="005C67F3" w:rsidRPr="00070F8E">
        <w:t>World</w:t>
      </w:r>
      <w:proofErr w:type="spellEnd"/>
      <w:r w:rsidR="005C67F3" w:rsidRPr="00070F8E">
        <w:t xml:space="preserve"> </w:t>
      </w:r>
      <w:proofErr w:type="spellStart"/>
      <w:r w:rsidR="005C67F3" w:rsidRPr="00070F8E">
        <w:t>Health</w:t>
      </w:r>
      <w:proofErr w:type="spellEnd"/>
      <w:r w:rsidR="005C67F3" w:rsidRPr="00070F8E">
        <w:t xml:space="preserve"> </w:t>
      </w:r>
      <w:proofErr w:type="spellStart"/>
      <w:r w:rsidR="005C67F3" w:rsidRPr="00070F8E">
        <w:t>Organization</w:t>
      </w:r>
      <w:proofErr w:type="spellEnd"/>
      <w:r w:rsidR="005C67F3">
        <w:t xml:space="preserve"> </w:t>
      </w:r>
      <w:r w:rsidR="00550F28">
        <w:t>(</w:t>
      </w:r>
      <w:r w:rsidR="005C67F3">
        <w:t>2010) doporučuje, aby byly děti co nejvíce povzbuzování ve zvýšení svého pohybového chování zejména proto, že</w:t>
      </w:r>
      <w:r w:rsidR="00D041CF">
        <w:t> </w:t>
      </w:r>
      <w:r w:rsidR="005C67F3">
        <w:t>dostatek pohybového chování u dětí podporuje jejich správný přirozený vývoj a zlepšuje jim zdravotní stav.</w:t>
      </w:r>
    </w:p>
    <w:p w14:paraId="433B8412" w14:textId="40DAD01E" w:rsidR="002147B7" w:rsidRPr="0020383F" w:rsidRDefault="00EF5FF9" w:rsidP="002147B7">
      <w:r w:rsidRPr="0020383F">
        <w:t>S</w:t>
      </w:r>
      <w:r w:rsidR="0020383F" w:rsidRPr="0020383F">
        <w:t xml:space="preserve"> pohybovou aktivitou</w:t>
      </w:r>
      <w:r w:rsidRPr="0020383F">
        <w:t xml:space="preserve"> střední a vysoké intenzity v pracovní den úzce souvisí i </w:t>
      </w:r>
      <w:r w:rsidR="0020383F" w:rsidRPr="0020383F">
        <w:t>pohybová aktivita</w:t>
      </w:r>
      <w:r w:rsidRPr="0020383F">
        <w:t xml:space="preserve"> střední a vysoké intenzity o víkendu. Jak již bylo výše uvedeno, </w:t>
      </w:r>
      <w:r w:rsidR="0020383F" w:rsidRPr="0020383F">
        <w:t>pohybová aktivita</w:t>
      </w:r>
      <w:r w:rsidRPr="0020383F">
        <w:t xml:space="preserve"> střední a vysoké intenzity v průběhu pracovního týdne byla pouze 5 % denní doby, o víkendu tomu u</w:t>
      </w:r>
      <w:r w:rsidR="00B21EDF">
        <w:t> </w:t>
      </w:r>
      <w:r w:rsidRPr="0020383F">
        <w:t xml:space="preserve">dívek a chlapců nebylo jinak. U dívek se </w:t>
      </w:r>
      <w:r w:rsidR="0020383F" w:rsidRPr="0020383F">
        <w:t>pohybová aktivita</w:t>
      </w:r>
      <w:r w:rsidRPr="0020383F">
        <w:t xml:space="preserve"> střední a vysoké intenzity snížila na</w:t>
      </w:r>
      <w:r w:rsidR="00B21EDF">
        <w:t> </w:t>
      </w:r>
      <w:r w:rsidRPr="0020383F">
        <w:t>56 minut</w:t>
      </w:r>
      <w:r w:rsidR="0020383F" w:rsidRPr="0020383F">
        <w:t>. Zde můžeme dle</w:t>
      </w:r>
      <w:r w:rsidR="0020383F" w:rsidRPr="0020383F">
        <w:rPr>
          <w:lang w:val="cs-CZ"/>
        </w:rPr>
        <w:t xml:space="preserve"> Světov</w:t>
      </w:r>
      <w:r w:rsidR="005C67F3">
        <w:rPr>
          <w:lang w:val="cs-CZ"/>
        </w:rPr>
        <w:t>é</w:t>
      </w:r>
      <w:r w:rsidR="0020383F" w:rsidRPr="0020383F">
        <w:rPr>
          <w:lang w:val="cs-CZ"/>
        </w:rPr>
        <w:t xml:space="preserve"> zdravotní organizace (</w:t>
      </w:r>
      <w:proofErr w:type="spellStart"/>
      <w:r w:rsidR="0020383F" w:rsidRPr="0020383F">
        <w:t>World</w:t>
      </w:r>
      <w:proofErr w:type="spellEnd"/>
      <w:r w:rsidR="0020383F" w:rsidRPr="0020383F">
        <w:t xml:space="preserve"> </w:t>
      </w:r>
      <w:proofErr w:type="spellStart"/>
      <w:r w:rsidR="0020383F" w:rsidRPr="0020383F">
        <w:t>Health</w:t>
      </w:r>
      <w:proofErr w:type="spellEnd"/>
      <w:r w:rsidR="0020383F" w:rsidRPr="0020383F">
        <w:t xml:space="preserve"> </w:t>
      </w:r>
      <w:proofErr w:type="spellStart"/>
      <w:r w:rsidR="0020383F" w:rsidRPr="0020383F">
        <w:t>Organization</w:t>
      </w:r>
      <w:proofErr w:type="spellEnd"/>
      <w:r w:rsidR="0020383F" w:rsidRPr="0020383F">
        <w:t>, 2010)</w:t>
      </w:r>
      <w:r w:rsidR="0020383F" w:rsidRPr="0020383F">
        <w:rPr>
          <w:lang w:val="cs-CZ"/>
        </w:rPr>
        <w:t xml:space="preserve"> a studie </w:t>
      </w:r>
      <w:proofErr w:type="spellStart"/>
      <w:r w:rsidR="0020383F" w:rsidRPr="0020383F">
        <w:t>Inchley</w:t>
      </w:r>
      <w:proofErr w:type="spellEnd"/>
      <w:r w:rsidR="0020383F" w:rsidRPr="0020383F">
        <w:t xml:space="preserve"> et. al. (2017) </w:t>
      </w:r>
      <w:proofErr w:type="gramStart"/>
      <w:r w:rsidR="0020383F" w:rsidRPr="0020383F">
        <w:t>říci</w:t>
      </w:r>
      <w:proofErr w:type="gramEnd"/>
      <w:r w:rsidR="0020383F" w:rsidRPr="0020383F">
        <w:t>, že o víkendu dívky nedodržují uvedená doporučení. I když</w:t>
      </w:r>
      <w:r w:rsidR="00B21EDF">
        <w:t> </w:t>
      </w:r>
      <w:r w:rsidRPr="0020383F">
        <w:t>u</w:t>
      </w:r>
      <w:r w:rsidR="00B21EDF">
        <w:t> </w:t>
      </w:r>
      <w:r w:rsidRPr="0020383F">
        <w:t xml:space="preserve">chlapců došlo ke snížení </w:t>
      </w:r>
      <w:r w:rsidR="0020383F" w:rsidRPr="0020383F">
        <w:t xml:space="preserve">pohybové aktivity střední a vysoké intenzity v průměru o víkendu </w:t>
      </w:r>
      <w:r w:rsidRPr="0020383F">
        <w:t>na 67 minut</w:t>
      </w:r>
      <w:r w:rsidR="0020383F" w:rsidRPr="0020383F">
        <w:t>, stále se chlapci dostávají na doporučený čas</w:t>
      </w:r>
      <w:r w:rsidRPr="0020383F">
        <w:t>. Tyto časy vykazují opět pouze 5 % denního času.</w:t>
      </w:r>
      <w:r w:rsidR="005C67F3">
        <w:t xml:space="preserve"> Je důležité, aby děti měly dostatečnou pohybovou aktivitu s ohledem na jejich věk. Pro děti je důležitá pohybová aktivita v rámci sportovních her, rekreačního sportování, tělesné výchovy ve škole a dalších cvičeních v rámci jejich rodinných aktivit </w:t>
      </w:r>
      <w:r w:rsidR="005C67F3">
        <w:rPr>
          <w:lang w:val="cs-CZ"/>
        </w:rPr>
        <w:t>(</w:t>
      </w:r>
      <w:proofErr w:type="spellStart"/>
      <w:r w:rsidR="005C67F3" w:rsidRPr="00070F8E">
        <w:t>World</w:t>
      </w:r>
      <w:proofErr w:type="spellEnd"/>
      <w:r w:rsidR="005C67F3" w:rsidRPr="00070F8E">
        <w:t xml:space="preserve"> </w:t>
      </w:r>
      <w:proofErr w:type="spellStart"/>
      <w:r w:rsidR="005C67F3" w:rsidRPr="00070F8E">
        <w:t>Health</w:t>
      </w:r>
      <w:proofErr w:type="spellEnd"/>
      <w:r w:rsidR="005C67F3" w:rsidRPr="00070F8E">
        <w:t xml:space="preserve"> </w:t>
      </w:r>
      <w:proofErr w:type="spellStart"/>
      <w:r w:rsidR="005C67F3" w:rsidRPr="00070F8E">
        <w:t>Organization</w:t>
      </w:r>
      <w:proofErr w:type="spellEnd"/>
      <w:r w:rsidR="005C67F3">
        <w:t>, 2010).</w:t>
      </w:r>
    </w:p>
    <w:p w14:paraId="7F19356D" w14:textId="7F271436" w:rsidR="00973BDE" w:rsidRPr="002C6464" w:rsidRDefault="002C6464" w:rsidP="00973BDE">
      <w:proofErr w:type="spellStart"/>
      <w:r w:rsidRPr="002C6464">
        <w:rPr>
          <w:sz w:val="21"/>
          <w:szCs w:val="21"/>
        </w:rPr>
        <w:t>Carlin</w:t>
      </w:r>
      <w:proofErr w:type="spellEnd"/>
      <w:r w:rsidRPr="002C6464">
        <w:rPr>
          <w:sz w:val="21"/>
          <w:szCs w:val="21"/>
        </w:rPr>
        <w:t>, Murphy a</w:t>
      </w:r>
      <w:r w:rsidRPr="002C6464">
        <w:t xml:space="preserve"> </w:t>
      </w:r>
      <w:proofErr w:type="spellStart"/>
      <w:r w:rsidRPr="002C6464">
        <w:t>Gallagher</w:t>
      </w:r>
      <w:proofErr w:type="spellEnd"/>
      <w:r w:rsidRPr="002C6464">
        <w:t xml:space="preserve"> (2016) ve své studii uvádí, že nebyly pozorovány rozdíly mez pohybovou aktivitou dívek a chlapců. Naše studie tato data potvrzuje. Z výsledků je patrné, že pohybová aktivita </w:t>
      </w:r>
      <w:r w:rsidR="00973BDE" w:rsidRPr="002C6464">
        <w:t>dívek a chlapců</w:t>
      </w:r>
      <w:r w:rsidRPr="002C6464">
        <w:t xml:space="preserve"> nevykazuje výrazné rozdíly.</w:t>
      </w:r>
      <w:r w:rsidR="00973BDE" w:rsidRPr="002C6464">
        <w:t xml:space="preserve"> Avšak chlapci jsou na tom s</w:t>
      </w:r>
      <w:r w:rsidRPr="002C6464">
        <w:t> </w:t>
      </w:r>
      <w:r w:rsidR="00973BDE" w:rsidRPr="002C6464">
        <w:t xml:space="preserve">některými intenzitami </w:t>
      </w:r>
      <w:r w:rsidRPr="002C6464">
        <w:t>pohybové aktivity</w:t>
      </w:r>
      <w:r w:rsidR="00973BDE" w:rsidRPr="002C6464">
        <w:t xml:space="preserve"> časově lépe. Porovnáme-li </w:t>
      </w:r>
      <w:r w:rsidRPr="002C6464">
        <w:t xml:space="preserve">sedavé chování </w:t>
      </w:r>
      <w:r w:rsidR="00973BDE" w:rsidRPr="002C6464">
        <w:t>dívek a</w:t>
      </w:r>
      <w:r w:rsidRPr="002C6464">
        <w:t> </w:t>
      </w:r>
      <w:r w:rsidR="00973BDE" w:rsidRPr="002C6464">
        <w:t xml:space="preserve">chlapců v pracovní den zjistíme, že dívky </w:t>
      </w:r>
      <w:r w:rsidRPr="002C6464">
        <w:t xml:space="preserve">takto tráví čas </w:t>
      </w:r>
      <w:r w:rsidR="00973BDE" w:rsidRPr="002C6464">
        <w:t>o 27 minut</w:t>
      </w:r>
      <w:r w:rsidRPr="002C6464">
        <w:t xml:space="preserve"> déle než chlapci</w:t>
      </w:r>
      <w:r w:rsidR="00973BDE" w:rsidRPr="002C6464">
        <w:t xml:space="preserve">. </w:t>
      </w:r>
      <w:r w:rsidRPr="002C6464">
        <w:t xml:space="preserve">Jak uvádí </w:t>
      </w:r>
      <w:proofErr w:type="spellStart"/>
      <w:r w:rsidRPr="002C6464">
        <w:rPr>
          <w:sz w:val="21"/>
          <w:szCs w:val="21"/>
        </w:rPr>
        <w:t>Carlin</w:t>
      </w:r>
      <w:proofErr w:type="spellEnd"/>
      <w:r w:rsidRPr="002C6464">
        <w:rPr>
          <w:sz w:val="21"/>
          <w:szCs w:val="21"/>
        </w:rPr>
        <w:t>, Murphy a</w:t>
      </w:r>
      <w:r w:rsidRPr="002C6464">
        <w:t xml:space="preserve"> </w:t>
      </w:r>
      <w:proofErr w:type="spellStart"/>
      <w:r w:rsidRPr="002C6464">
        <w:t>Gallagher</w:t>
      </w:r>
      <w:proofErr w:type="spellEnd"/>
      <w:r w:rsidRPr="002C6464">
        <w:t xml:space="preserve"> (2016), chlapci bývají o přestávkách ve škole více pohybově aktivnější než dívky. </w:t>
      </w:r>
      <w:r w:rsidR="00973BDE" w:rsidRPr="002C6464">
        <w:t>O</w:t>
      </w:r>
      <w:r w:rsidRPr="002C6464">
        <w:t xml:space="preserve"> </w:t>
      </w:r>
      <w:r w:rsidR="00973BDE" w:rsidRPr="002C6464">
        <w:t>víkendu se jedná dokonce o 29 minut</w:t>
      </w:r>
      <w:r w:rsidRPr="002C6464">
        <w:t xml:space="preserve"> rozdílu v sedavém chování dívek a</w:t>
      </w:r>
      <w:r w:rsidR="00B21EDF">
        <w:t xml:space="preserve"> </w:t>
      </w:r>
      <w:r w:rsidRPr="002C6464">
        <w:t>chlapců</w:t>
      </w:r>
      <w:r w:rsidR="00973BDE" w:rsidRPr="002C6464">
        <w:t>. P</w:t>
      </w:r>
      <w:r w:rsidRPr="002C6464">
        <w:t>ohybová aktivita</w:t>
      </w:r>
      <w:r w:rsidR="00973BDE" w:rsidRPr="002C6464">
        <w:t xml:space="preserve"> nízké intenzity v pracovní den ukazuje, že opět chlapci jsou oproti dívkám aktivnější o 21 minut, o víkendu až o 42 minut. </w:t>
      </w:r>
      <w:r w:rsidR="0019325B" w:rsidRPr="002C6464">
        <w:t>U</w:t>
      </w:r>
      <w:r w:rsidR="00973BDE" w:rsidRPr="002C6464">
        <w:t xml:space="preserve"> </w:t>
      </w:r>
      <w:r w:rsidRPr="002C6464">
        <w:t>pohybové aktivity</w:t>
      </w:r>
      <w:r w:rsidR="00973BDE" w:rsidRPr="002C6464">
        <w:t xml:space="preserve"> střední inten</w:t>
      </w:r>
      <w:r w:rsidR="0019325B" w:rsidRPr="002C6464">
        <w:t>zity v</w:t>
      </w:r>
      <w:r w:rsidR="00B21EDF">
        <w:t xml:space="preserve"> </w:t>
      </w:r>
      <w:r w:rsidR="0019325B" w:rsidRPr="002C6464">
        <w:t xml:space="preserve">pracovní den je to obdobné. Chlapci jsou </w:t>
      </w:r>
      <w:r w:rsidRPr="002C6464">
        <w:t>aktivnější</w:t>
      </w:r>
      <w:r w:rsidR="0019325B" w:rsidRPr="002C6464">
        <w:t xml:space="preserve"> o</w:t>
      </w:r>
      <w:r w:rsidRPr="002C6464">
        <w:t xml:space="preserve"> </w:t>
      </w:r>
      <w:r w:rsidR="0019325B" w:rsidRPr="002C6464">
        <w:t>12</w:t>
      </w:r>
      <w:r w:rsidRPr="002C6464">
        <w:t xml:space="preserve"> </w:t>
      </w:r>
      <w:r w:rsidR="0019325B" w:rsidRPr="002C6464">
        <w:t>minut. O víkendu jen o 7 minut. Rozdílnost v</w:t>
      </w:r>
      <w:r w:rsidR="00B21EDF">
        <w:t> </w:t>
      </w:r>
      <w:r w:rsidRPr="002C6464">
        <w:t>pohybové aktivitě</w:t>
      </w:r>
      <w:r w:rsidR="0019325B" w:rsidRPr="002C6464">
        <w:t xml:space="preserve"> vysoké intenzity je pouze v jednotkách minut a to 3 minuty v</w:t>
      </w:r>
      <w:r w:rsidR="00B21EDF">
        <w:t xml:space="preserve"> </w:t>
      </w:r>
      <w:r w:rsidR="0019325B" w:rsidRPr="002C6464">
        <w:t>pracovní den a</w:t>
      </w:r>
      <w:r w:rsidR="00C4635E" w:rsidRPr="002C6464">
        <w:t xml:space="preserve"> </w:t>
      </w:r>
      <w:r w:rsidR="0019325B" w:rsidRPr="002C6464">
        <w:t>4</w:t>
      </w:r>
      <w:r w:rsidR="00C4635E" w:rsidRPr="002C6464">
        <w:t xml:space="preserve"> </w:t>
      </w:r>
      <w:r w:rsidR="0019325B" w:rsidRPr="002C6464">
        <w:t>minuty o víkendu.</w:t>
      </w:r>
    </w:p>
    <w:p w14:paraId="75283FF1" w14:textId="0E6212DB" w:rsidR="006E260A" w:rsidRPr="00A033B4" w:rsidRDefault="00AA6C09" w:rsidP="006E260A">
      <w:r w:rsidRPr="00A033B4">
        <w:lastRenderedPageBreak/>
        <w:t xml:space="preserve">V souvislosti se skutečností, že děti nemají </w:t>
      </w:r>
      <w:r w:rsidR="004C2460" w:rsidRPr="00A033B4">
        <w:t xml:space="preserve">výrazný </w:t>
      </w:r>
      <w:r w:rsidRPr="00A033B4">
        <w:t xml:space="preserve">dostatek </w:t>
      </w:r>
      <w:r w:rsidR="00FC40B5" w:rsidRPr="00A033B4">
        <w:t>pohybové aktivity</w:t>
      </w:r>
      <w:r w:rsidRPr="00A033B4">
        <w:t xml:space="preserve"> střední a</w:t>
      </w:r>
      <w:r w:rsidR="00FC40B5" w:rsidRPr="00A033B4">
        <w:t> </w:t>
      </w:r>
      <w:r w:rsidRPr="00A033B4">
        <w:t xml:space="preserve">vysoké intenzity, může u dětí docházek k problémům s váhou. </w:t>
      </w:r>
      <w:r w:rsidR="00FC40B5" w:rsidRPr="00A033B4">
        <w:t xml:space="preserve">Jak uvádí studie </w:t>
      </w:r>
      <w:proofErr w:type="spellStart"/>
      <w:r w:rsidR="00885035" w:rsidRPr="00A033B4">
        <w:t>Inchley</w:t>
      </w:r>
      <w:proofErr w:type="spellEnd"/>
      <w:r w:rsidR="00885035" w:rsidRPr="00A033B4">
        <w:t xml:space="preserve"> et. al. (2017) více než 1,4 milionu dětí ve věku 11-15 let trpí obezitou. Studie dále uvádí, že v roce 2002 mělo problém s obezitou 18 % dospívajících a do roku 2014 došlo k nárůstu na 27 %. </w:t>
      </w:r>
      <w:r w:rsidRPr="00A033B4">
        <w:t>U</w:t>
      </w:r>
      <w:r w:rsidR="00B21EDF">
        <w:t xml:space="preserve"> </w:t>
      </w:r>
      <w:r w:rsidRPr="00A033B4">
        <w:t>námi sl</w:t>
      </w:r>
      <w:r w:rsidR="00DA2F53" w:rsidRPr="00A033B4">
        <w:t>edovan</w:t>
      </w:r>
      <w:r w:rsidRPr="00A033B4">
        <w:t>ého</w:t>
      </w:r>
      <w:r w:rsidR="00DA2F53" w:rsidRPr="00A033B4">
        <w:t xml:space="preserve"> soubor</w:t>
      </w:r>
      <w:r w:rsidRPr="00A033B4">
        <w:t>u</w:t>
      </w:r>
      <w:r w:rsidR="00DA2F53" w:rsidRPr="00A033B4">
        <w:t xml:space="preserve"> dětí </w:t>
      </w:r>
      <w:r w:rsidRPr="00A033B4">
        <w:t>jsme nezjistili</w:t>
      </w:r>
      <w:r w:rsidR="00DA2F53" w:rsidRPr="00A033B4">
        <w:t xml:space="preserve"> výrazn</w:t>
      </w:r>
      <w:r w:rsidRPr="00A033B4">
        <w:t>ý</w:t>
      </w:r>
      <w:r w:rsidR="00DA2F53" w:rsidRPr="00A033B4">
        <w:t xml:space="preserve"> problém s</w:t>
      </w:r>
      <w:r w:rsidRPr="00A033B4">
        <w:t xml:space="preserve"> </w:t>
      </w:r>
      <w:r w:rsidR="00DA2F53" w:rsidRPr="00A033B4">
        <w:t xml:space="preserve">váhou. Pouze 1 </w:t>
      </w:r>
      <w:r w:rsidR="00F73532" w:rsidRPr="00A033B4">
        <w:t>dítě</w:t>
      </w:r>
      <w:r w:rsidR="00DA2F53" w:rsidRPr="00A033B4">
        <w:t xml:space="preserve"> trpí nadváhou a</w:t>
      </w:r>
      <w:r w:rsidR="00B21EDF">
        <w:t> </w:t>
      </w:r>
      <w:r w:rsidR="00DA2F53" w:rsidRPr="00A033B4">
        <w:t>u 2</w:t>
      </w:r>
      <w:r w:rsidRPr="00A033B4">
        <w:t>1</w:t>
      </w:r>
      <w:r w:rsidR="00DA2F53" w:rsidRPr="00A033B4">
        <w:t xml:space="preserve"> dětí se setkáváme s</w:t>
      </w:r>
      <w:r w:rsidR="00FC40B5" w:rsidRPr="00A033B4">
        <w:t xml:space="preserve"> </w:t>
      </w:r>
      <w:r w:rsidR="00DA2F53" w:rsidRPr="00A033B4">
        <w:t>podváhou. Ze</w:t>
      </w:r>
      <w:r w:rsidR="004C2460" w:rsidRPr="00A033B4">
        <w:t xml:space="preserve"> </w:t>
      </w:r>
      <w:r w:rsidR="00DA2F53" w:rsidRPr="00A033B4">
        <w:t>sledovaného počtu dětí</w:t>
      </w:r>
      <w:r w:rsidR="00F703C8" w:rsidRPr="00A033B4">
        <w:t xml:space="preserve"> jich</w:t>
      </w:r>
      <w:r w:rsidR="00DA2F53" w:rsidRPr="00A033B4">
        <w:t xml:space="preserve"> 6 má normální váhu.</w:t>
      </w:r>
    </w:p>
    <w:p w14:paraId="0336C386" w14:textId="570E47BF" w:rsidR="00AB2A46" w:rsidRPr="00AB2A46" w:rsidRDefault="005C67F3" w:rsidP="006E260A">
      <w:r w:rsidRPr="00AB2A46">
        <w:rPr>
          <w:lang w:val="cs-CZ"/>
        </w:rPr>
        <w:t>Světová zdravotní organizace (</w:t>
      </w:r>
      <w:proofErr w:type="spellStart"/>
      <w:r w:rsidRPr="00AB2A46">
        <w:t>World</w:t>
      </w:r>
      <w:proofErr w:type="spellEnd"/>
      <w:r w:rsidRPr="00AB2A46">
        <w:t xml:space="preserve"> </w:t>
      </w:r>
      <w:proofErr w:type="spellStart"/>
      <w:r w:rsidRPr="00AB2A46">
        <w:t>Health</w:t>
      </w:r>
      <w:proofErr w:type="spellEnd"/>
      <w:r w:rsidRPr="00AB2A46">
        <w:t xml:space="preserve"> </w:t>
      </w:r>
      <w:proofErr w:type="spellStart"/>
      <w:r w:rsidRPr="00AB2A46">
        <w:t>Organization</w:t>
      </w:r>
      <w:proofErr w:type="spellEnd"/>
      <w:r w:rsidRPr="00AB2A46">
        <w:t>, 2010)</w:t>
      </w:r>
      <w:r w:rsidRPr="00AB2A46">
        <w:rPr>
          <w:lang w:val="cs-CZ"/>
        </w:rPr>
        <w:t xml:space="preserve"> pro dospělé doporučuje alespoň 150 minut pohybové aktivity střední intenzity, pro pohybovou aktivitu vyšší intenzity je doporučeno 75 minut. </w:t>
      </w:r>
      <w:r w:rsidR="00B853FB" w:rsidRPr="00AB2A46">
        <w:t xml:space="preserve">Ze získaných výsledů </w:t>
      </w:r>
      <w:r w:rsidRPr="00AB2A46">
        <w:t>pohybové aktivity</w:t>
      </w:r>
      <w:r w:rsidR="00B853FB" w:rsidRPr="00AB2A46">
        <w:t xml:space="preserve"> rodičů bylo zjištěno, </w:t>
      </w:r>
      <w:r w:rsidR="00CB4202" w:rsidRPr="00AB2A46">
        <w:t xml:space="preserve">že matky </w:t>
      </w:r>
      <w:r w:rsidR="00AB2A46" w:rsidRPr="00AB2A46">
        <w:t>pohybovou aktivitou</w:t>
      </w:r>
      <w:r w:rsidR="00CB4202" w:rsidRPr="00AB2A46">
        <w:t xml:space="preserve"> střední </w:t>
      </w:r>
      <w:r w:rsidR="00AB2A46" w:rsidRPr="00AB2A46">
        <w:t>intenzity v pracovní den v průměru tráví 2,22 hodin/denně a</w:t>
      </w:r>
      <w:r w:rsidR="00B21EDF">
        <w:t xml:space="preserve"> </w:t>
      </w:r>
      <w:r w:rsidR="00AB2A46" w:rsidRPr="00AB2A46">
        <w:t>otcové 2,47 hodin/denně. Na základě doporučení Světové zdravotní organizace ani matky ani</w:t>
      </w:r>
      <w:r w:rsidR="00B21EDF">
        <w:t xml:space="preserve"> </w:t>
      </w:r>
      <w:r w:rsidR="00AB2A46" w:rsidRPr="00AB2A46">
        <w:t xml:space="preserve">otcové nedodržují </w:t>
      </w:r>
      <w:r w:rsidR="00AB2A46">
        <w:t xml:space="preserve">v průběhu pracovního týdne </w:t>
      </w:r>
      <w:r w:rsidR="00AB2A46" w:rsidRPr="00AB2A46">
        <w:t xml:space="preserve">uvedená doporučení. </w:t>
      </w:r>
      <w:r w:rsidR="00AB2A46">
        <w:t xml:space="preserve">O víkendu tráví matky pohybovou aktivitou střední intenzity v průměru 2,26 hodin/denně, otcové 2,22 hodin/denně. </w:t>
      </w:r>
      <w:r w:rsidR="00B336E4">
        <w:t>Záznamy z</w:t>
      </w:r>
      <w:r w:rsidR="00B21EDF">
        <w:t> </w:t>
      </w:r>
      <w:r w:rsidR="00B336E4">
        <w:t xml:space="preserve">pohybové aktivity vysoké intenzity rodičů ukázaly, že jen pouze několik minut denně takto rodiče tráví čas. Není výrazný rozdíl mezi pracovním dnem a víkendem. </w:t>
      </w:r>
      <w:proofErr w:type="spellStart"/>
      <w:r w:rsidR="00B336E4">
        <w:t>Garriguet</w:t>
      </w:r>
      <w:proofErr w:type="spellEnd"/>
      <w:r w:rsidR="00B336E4">
        <w:t xml:space="preserve">, </w:t>
      </w:r>
      <w:proofErr w:type="spellStart"/>
      <w:r w:rsidR="00B336E4">
        <w:t>Bushnik</w:t>
      </w:r>
      <w:proofErr w:type="spellEnd"/>
      <w:r w:rsidR="00B336E4">
        <w:t xml:space="preserve"> a </w:t>
      </w:r>
      <w:proofErr w:type="spellStart"/>
      <w:r w:rsidR="00B336E4">
        <w:t>Colley</w:t>
      </w:r>
      <w:proofErr w:type="spellEnd"/>
      <w:r w:rsidR="00B336E4">
        <w:t xml:space="preserve">, (2017) se své studii zjistili, že rodiče ovlivňují pohybovou aktivitu a sedavé chování svých dětí. </w:t>
      </w:r>
    </w:p>
    <w:p w14:paraId="0BD1582C" w14:textId="3AE85C65" w:rsidR="003213DA" w:rsidRPr="00A033B4" w:rsidRDefault="003976DB" w:rsidP="003976DB">
      <w:r w:rsidRPr="00A033B4">
        <w:t xml:space="preserve">Uhlíková (2008) uvádí ve své studii doporučenou délku spánku </w:t>
      </w:r>
      <w:r w:rsidR="003213DA" w:rsidRPr="00A033B4">
        <w:t>pro d</w:t>
      </w:r>
      <w:r w:rsidRPr="00A033B4">
        <w:t xml:space="preserve">ěti </w:t>
      </w:r>
      <w:r w:rsidR="003213DA" w:rsidRPr="00A033B4">
        <w:t>ve vztahu k jejich</w:t>
      </w:r>
      <w:r w:rsidRPr="00A033B4">
        <w:t xml:space="preserve"> věku. </w:t>
      </w:r>
      <w:r w:rsidR="00CA1270" w:rsidRPr="00A033B4">
        <w:t>Pro děti ve věku okolo 7 let je doporučená délka spánku asi</w:t>
      </w:r>
      <w:r w:rsidR="00506751" w:rsidRPr="00A033B4">
        <w:t xml:space="preserve"> </w:t>
      </w:r>
      <w:r w:rsidR="00CA1270" w:rsidRPr="00A033B4">
        <w:t>10</w:t>
      </w:r>
      <w:r w:rsidR="00506751" w:rsidRPr="00A033B4">
        <w:t xml:space="preserve"> </w:t>
      </w:r>
      <w:r w:rsidR="00CA1270" w:rsidRPr="00A033B4">
        <w:t xml:space="preserve">hodin, což představuje 41,67 % denní doby. </w:t>
      </w:r>
      <w:r w:rsidR="003213DA" w:rsidRPr="00A033B4">
        <w:t xml:space="preserve">Naším šetřením bylo zjištěno, že děti v pracovní den i o víkendu spí 33 % denní doby, což je dle věku zúčastněných dětí nedostatečná délka spánku. </w:t>
      </w:r>
      <w:r w:rsidR="00B21EDF">
        <w:t xml:space="preserve">Dle našich výsledků můžeme </w:t>
      </w:r>
      <w:proofErr w:type="gramStart"/>
      <w:r w:rsidR="00B21EDF">
        <w:t>říci</w:t>
      </w:r>
      <w:proofErr w:type="gramEnd"/>
      <w:r w:rsidR="00B21EDF">
        <w:t xml:space="preserve">, že děti nedodržují doporučenou dílku spánku v pracovní týden ani o víkendu. </w:t>
      </w:r>
      <w:r w:rsidR="00506751" w:rsidRPr="00A033B4">
        <w:t xml:space="preserve">Regenerace těla pomocí spánku je jednou z nejdůležitějších aktivit člověka. Zda bude mít člověk další den dostatek energie, na nejen sportovní aktivity, je závislé na délce spánku v noci. </w:t>
      </w:r>
      <w:r w:rsidR="002D1E7E" w:rsidRPr="00A033B4">
        <w:t>Jak</w:t>
      </w:r>
      <w:r w:rsidR="00B21EDF">
        <w:t> </w:t>
      </w:r>
      <w:r w:rsidR="002D1E7E" w:rsidRPr="00A033B4">
        <w:t xml:space="preserve">uvádí </w:t>
      </w:r>
      <w:proofErr w:type="spellStart"/>
      <w:r w:rsidR="00CA1270" w:rsidRPr="00A033B4">
        <w:t>Tremblay</w:t>
      </w:r>
      <w:proofErr w:type="spellEnd"/>
      <w:r w:rsidR="00CA1270" w:rsidRPr="00A033B4">
        <w:t xml:space="preserve"> et. al. (2016) kratší doba spánku je u dětí spojena s</w:t>
      </w:r>
      <w:r w:rsidR="00410F09" w:rsidRPr="00A033B4">
        <w:t xml:space="preserve"> </w:t>
      </w:r>
      <w:r w:rsidR="00CA1270" w:rsidRPr="00A033B4">
        <w:t>negativními fyzickými i</w:t>
      </w:r>
      <w:r w:rsidR="00B21EDF">
        <w:t> </w:t>
      </w:r>
      <w:r w:rsidR="00CA1270" w:rsidRPr="00A033B4">
        <w:t>duševními projevy zdraví a rovněž u dětí ve věku 5-17 let doporučuje délku spánku 9 a</w:t>
      </w:r>
      <w:r w:rsidR="00B21EDF">
        <w:t> </w:t>
      </w:r>
      <w:r w:rsidR="00CA1270" w:rsidRPr="00A033B4">
        <w:t>více</w:t>
      </w:r>
      <w:r w:rsidR="00B21EDF">
        <w:t> </w:t>
      </w:r>
      <w:r w:rsidR="00CA1270" w:rsidRPr="00A033B4">
        <w:t xml:space="preserve">hodin. </w:t>
      </w:r>
      <w:r w:rsidR="00410F09" w:rsidRPr="00A033B4">
        <w:t>Ve</w:t>
      </w:r>
      <w:r w:rsidR="0061401A">
        <w:t> </w:t>
      </w:r>
      <w:r w:rsidR="00410F09" w:rsidRPr="00A033B4">
        <w:t>studii Zdravé generace (2024)</w:t>
      </w:r>
      <w:r w:rsidR="0061401A">
        <w:t>, která byla provedena u dětí ve věku 8 až 18 let,</w:t>
      </w:r>
      <w:r w:rsidR="00410F09" w:rsidRPr="00A033B4">
        <w:t xml:space="preserve"> bylo zjištěno, že s narůstajícím věkem klesá počet dětí, které</w:t>
      </w:r>
      <w:r w:rsidR="0061401A">
        <w:t xml:space="preserve"> </w:t>
      </w:r>
      <w:r w:rsidR="00410F09" w:rsidRPr="00A033B4">
        <w:t xml:space="preserve">dodržují předepsanou délku spánku. </w:t>
      </w:r>
      <w:r w:rsidR="00CA1270" w:rsidRPr="00A033B4">
        <w:t>Pro</w:t>
      </w:r>
      <w:r w:rsidR="0061401A">
        <w:t> </w:t>
      </w:r>
      <w:r w:rsidR="00CA1270" w:rsidRPr="00A033B4">
        <w:t>dospělé je doporučená délka spánku 7</w:t>
      </w:r>
      <w:r w:rsidR="0061401A">
        <w:t xml:space="preserve"> </w:t>
      </w:r>
      <w:r w:rsidR="00CA1270" w:rsidRPr="00A033B4">
        <w:t>až</w:t>
      </w:r>
      <w:r w:rsidR="0061401A">
        <w:t xml:space="preserve"> </w:t>
      </w:r>
      <w:r w:rsidR="00CA1270" w:rsidRPr="00A033B4">
        <w:t>8,5</w:t>
      </w:r>
      <w:r w:rsidR="0061401A">
        <w:t xml:space="preserve"> </w:t>
      </w:r>
      <w:r w:rsidR="00CA1270" w:rsidRPr="00A033B4">
        <w:t>hodiny, což reprezentuje 29,17 % až</w:t>
      </w:r>
      <w:r w:rsidR="00B21EDF">
        <w:t> </w:t>
      </w:r>
      <w:r w:rsidR="00CA1270" w:rsidRPr="00A033B4">
        <w:t xml:space="preserve">35,42 % denního času. </w:t>
      </w:r>
      <w:r w:rsidR="003213DA" w:rsidRPr="00A033B4">
        <w:t>U matek spánek v pracovní den představuje 29,06 % denního času, o</w:t>
      </w:r>
      <w:r w:rsidR="00B21EDF">
        <w:t> </w:t>
      </w:r>
      <w:r w:rsidR="003213DA" w:rsidRPr="00A033B4">
        <w:t>víkendu se</w:t>
      </w:r>
      <w:r w:rsidR="0061401A">
        <w:t> </w:t>
      </w:r>
      <w:r w:rsidR="003213DA" w:rsidRPr="00A033B4">
        <w:t>jedná o 31,65 % denní doby. Otcové spí v</w:t>
      </w:r>
      <w:r w:rsidR="00B21EDF">
        <w:t xml:space="preserve"> </w:t>
      </w:r>
      <w:r w:rsidR="003213DA" w:rsidRPr="00A033B4">
        <w:t>pracovní den celkem 27,29 % dne a</w:t>
      </w:r>
      <w:r w:rsidR="00B21EDF">
        <w:t> </w:t>
      </w:r>
      <w:r w:rsidR="003213DA" w:rsidRPr="00A033B4">
        <w:t>o</w:t>
      </w:r>
      <w:r w:rsidR="00B21EDF">
        <w:t> </w:t>
      </w:r>
      <w:r w:rsidR="003213DA" w:rsidRPr="00A033B4">
        <w:t xml:space="preserve">víkendu 28,13 % denního času. </w:t>
      </w:r>
      <w:r w:rsidR="00B21EDF">
        <w:t>Z výše uvedených skutečností l</w:t>
      </w:r>
      <w:r w:rsidR="003213DA" w:rsidRPr="00A033B4">
        <w:t xml:space="preserve">ze </w:t>
      </w:r>
      <w:proofErr w:type="gramStart"/>
      <w:r w:rsidR="003213DA" w:rsidRPr="00A033B4">
        <w:t>říci</w:t>
      </w:r>
      <w:proofErr w:type="gramEnd"/>
      <w:r w:rsidR="003213DA" w:rsidRPr="00A033B4">
        <w:t>, že rodiče doporučenou délku spánku dodržují.</w:t>
      </w:r>
    </w:p>
    <w:p w14:paraId="5F8FC6DC" w14:textId="733A8A03" w:rsidR="00CA1270" w:rsidRPr="00A033B4" w:rsidRDefault="00CA1270" w:rsidP="00CA1270">
      <w:pPr>
        <w:rPr>
          <w:lang w:val="cs-CZ"/>
        </w:rPr>
      </w:pPr>
      <w:r w:rsidRPr="00A033B4">
        <w:t xml:space="preserve">Na délce spánku se podílí i jeho kvalita. Jak uvádí </w:t>
      </w:r>
      <w:proofErr w:type="spellStart"/>
      <w:r w:rsidR="003F2A11" w:rsidRPr="00A033B4">
        <w:t>Borzová</w:t>
      </w:r>
      <w:proofErr w:type="spellEnd"/>
      <w:r w:rsidR="003F2A11" w:rsidRPr="00A033B4">
        <w:t xml:space="preserve"> (2002), až u 3 % dětí ve věku 4-6 let se vyskytují noční děsy, v</w:t>
      </w:r>
      <w:r w:rsidR="00B21EDF">
        <w:t xml:space="preserve"> </w:t>
      </w:r>
      <w:r w:rsidR="003F2A11" w:rsidRPr="00A033B4">
        <w:t xml:space="preserve">dospívajícím věku se jedná o 1 % osob. Mezi dětmi předškolního </w:t>
      </w:r>
      <w:r w:rsidR="003F2A11" w:rsidRPr="00A033B4">
        <w:lastRenderedPageBreak/>
        <w:t>věku se objevují děsivé sny v</w:t>
      </w:r>
      <w:r w:rsidR="00B21EDF">
        <w:t xml:space="preserve"> </w:t>
      </w:r>
      <w:r w:rsidR="003F2A11" w:rsidRPr="00A033B4">
        <w:t>10-50 %. Zejména se jedná o dívky a děti, které mají umělecké nadání. V</w:t>
      </w:r>
      <w:r w:rsidR="00B21EDF">
        <w:t xml:space="preserve"> </w:t>
      </w:r>
      <w:r w:rsidR="003F2A11" w:rsidRPr="00A033B4">
        <w:t>našem šetření měli rodiče</w:t>
      </w:r>
      <w:r w:rsidRPr="00A033B4">
        <w:rPr>
          <w:lang w:val="cs-CZ"/>
        </w:rPr>
        <w:t xml:space="preserve"> v</w:t>
      </w:r>
      <w:r w:rsidR="00B21EDF">
        <w:rPr>
          <w:lang w:val="cs-CZ"/>
        </w:rPr>
        <w:t xml:space="preserve"> </w:t>
      </w:r>
      <w:r w:rsidRPr="00A033B4">
        <w:rPr>
          <w:lang w:val="cs-CZ"/>
        </w:rPr>
        <w:t>dotazníku</w:t>
      </w:r>
      <w:r w:rsidR="003F2A11" w:rsidRPr="00A033B4">
        <w:rPr>
          <w:lang w:val="cs-CZ"/>
        </w:rPr>
        <w:t xml:space="preserve"> </w:t>
      </w:r>
      <w:r w:rsidRPr="00A033B4">
        <w:rPr>
          <w:lang w:val="cs-CZ"/>
        </w:rPr>
        <w:t>hodnotit kvalitu</w:t>
      </w:r>
      <w:r w:rsidR="003F2A11" w:rsidRPr="00A033B4">
        <w:rPr>
          <w:lang w:val="cs-CZ"/>
        </w:rPr>
        <w:t xml:space="preserve"> spánku dětí</w:t>
      </w:r>
      <w:r w:rsidRPr="00A033B4">
        <w:rPr>
          <w:lang w:val="cs-CZ"/>
        </w:rPr>
        <w:t>.</w:t>
      </w:r>
      <w:r w:rsidR="003F2A11" w:rsidRPr="00A033B4">
        <w:rPr>
          <w:lang w:val="cs-CZ"/>
        </w:rPr>
        <w:t xml:space="preserve"> U</w:t>
      </w:r>
      <w:r w:rsidR="00B21EDF">
        <w:rPr>
          <w:lang w:val="cs-CZ"/>
        </w:rPr>
        <w:t xml:space="preserve"> </w:t>
      </w:r>
      <w:r w:rsidR="003F2A11" w:rsidRPr="00A033B4">
        <w:rPr>
          <w:lang w:val="cs-CZ"/>
        </w:rPr>
        <w:t>17,2</w:t>
      </w:r>
      <w:r w:rsidR="00B21EDF">
        <w:rPr>
          <w:lang w:val="cs-CZ"/>
        </w:rPr>
        <w:t xml:space="preserve"> </w:t>
      </w:r>
      <w:r w:rsidR="003F2A11" w:rsidRPr="00A033B4">
        <w:rPr>
          <w:lang w:val="cs-CZ"/>
        </w:rPr>
        <w:t>% dětí se</w:t>
      </w:r>
      <w:r w:rsidR="00B21EDF">
        <w:rPr>
          <w:lang w:val="cs-CZ"/>
        </w:rPr>
        <w:t> </w:t>
      </w:r>
      <w:r w:rsidR="003F2A11" w:rsidRPr="00A033B4">
        <w:rPr>
          <w:lang w:val="cs-CZ"/>
        </w:rPr>
        <w:t>jedná o</w:t>
      </w:r>
      <w:r w:rsidRPr="00A033B4">
        <w:rPr>
          <w:lang w:val="cs-CZ"/>
        </w:rPr>
        <w:t xml:space="preserve"> velmi klidný a hluboký spánek</w:t>
      </w:r>
      <w:r w:rsidR="003F2A11" w:rsidRPr="00A033B4">
        <w:rPr>
          <w:lang w:val="cs-CZ"/>
        </w:rPr>
        <w:t xml:space="preserve">, naopak 6,8 % dětí </w:t>
      </w:r>
      <w:r w:rsidRPr="00A033B4">
        <w:rPr>
          <w:lang w:val="cs-CZ"/>
        </w:rPr>
        <w:t>obtížněj</w:t>
      </w:r>
      <w:r w:rsidR="003F2A11" w:rsidRPr="00A033B4">
        <w:rPr>
          <w:lang w:val="cs-CZ"/>
        </w:rPr>
        <w:t>i</w:t>
      </w:r>
      <w:r w:rsidRPr="00A033B4">
        <w:rPr>
          <w:lang w:val="cs-CZ"/>
        </w:rPr>
        <w:t xml:space="preserve"> usíná nebo</w:t>
      </w:r>
      <w:r w:rsidR="00B21EDF">
        <w:rPr>
          <w:lang w:val="cs-CZ"/>
        </w:rPr>
        <w:t xml:space="preserve"> </w:t>
      </w:r>
      <w:r w:rsidR="003F2A11" w:rsidRPr="00A033B4">
        <w:rPr>
          <w:lang w:val="cs-CZ"/>
        </w:rPr>
        <w:t xml:space="preserve">se </w:t>
      </w:r>
      <w:r w:rsidRPr="00A033B4">
        <w:rPr>
          <w:lang w:val="cs-CZ"/>
        </w:rPr>
        <w:t>probouz</w:t>
      </w:r>
      <w:r w:rsidR="003F2A11" w:rsidRPr="00A033B4">
        <w:rPr>
          <w:lang w:val="cs-CZ"/>
        </w:rPr>
        <w:t>í</w:t>
      </w:r>
      <w:r w:rsidRPr="00A033B4">
        <w:rPr>
          <w:lang w:val="cs-CZ"/>
        </w:rPr>
        <w:t xml:space="preserve"> v</w:t>
      </w:r>
      <w:r w:rsidR="00B21EDF">
        <w:rPr>
          <w:lang w:val="cs-CZ"/>
        </w:rPr>
        <w:t> </w:t>
      </w:r>
      <w:r w:rsidRPr="00A033B4">
        <w:rPr>
          <w:lang w:val="cs-CZ"/>
        </w:rPr>
        <w:t xml:space="preserve">noci. </w:t>
      </w:r>
    </w:p>
    <w:p w14:paraId="61FE4518" w14:textId="68AE6BEF" w:rsidR="008D74E5" w:rsidRPr="00A033B4" w:rsidRDefault="00AF1EC5" w:rsidP="008D74E5">
      <w:r w:rsidRPr="00A033B4">
        <w:t xml:space="preserve">Na základě výzkumu </w:t>
      </w:r>
      <w:proofErr w:type="spellStart"/>
      <w:r w:rsidRPr="00A033B4">
        <w:t>American</w:t>
      </w:r>
      <w:proofErr w:type="spellEnd"/>
      <w:r w:rsidRPr="00A033B4">
        <w:t xml:space="preserve"> </w:t>
      </w:r>
      <w:proofErr w:type="spellStart"/>
      <w:r w:rsidRPr="00A033B4">
        <w:t>Academy</w:t>
      </w:r>
      <w:proofErr w:type="spellEnd"/>
      <w:r w:rsidRPr="00A033B4">
        <w:t xml:space="preserve"> </w:t>
      </w:r>
      <w:proofErr w:type="spellStart"/>
      <w:r w:rsidRPr="00A033B4">
        <w:t>of</w:t>
      </w:r>
      <w:proofErr w:type="spellEnd"/>
      <w:r w:rsidRPr="00A033B4">
        <w:t xml:space="preserve"> </w:t>
      </w:r>
      <w:proofErr w:type="spellStart"/>
      <w:r w:rsidRPr="00A033B4">
        <w:t>Pediatric</w:t>
      </w:r>
      <w:proofErr w:type="spellEnd"/>
      <w:r w:rsidRPr="00A033B4">
        <w:t xml:space="preserve"> (2001) byla časová délka trávení volného času před televizní obrazovkou nebo hraním počítačových her stanovena na 2 hodiny denně. Z dotazníkového šetření bylo zjištěno, že </w:t>
      </w:r>
      <w:r w:rsidR="001B0C15" w:rsidRPr="00A033B4">
        <w:t>celkem 31 %</w:t>
      </w:r>
      <w:r w:rsidRPr="00A033B4">
        <w:t xml:space="preserve"> dětí</w:t>
      </w:r>
      <w:r w:rsidR="001B0C15" w:rsidRPr="00A033B4">
        <w:t xml:space="preserve"> tuto časovou dobu u</w:t>
      </w:r>
      <w:r w:rsidR="00B21EDF">
        <w:t xml:space="preserve"> </w:t>
      </w:r>
      <w:r w:rsidR="001B0C15" w:rsidRPr="00A033B4">
        <w:t>televizní obrazovky opravdu tráví, a to během pracovního týdne. O víkendu se 2 hodiny na</w:t>
      </w:r>
      <w:r w:rsidR="00B21EDF">
        <w:t xml:space="preserve"> </w:t>
      </w:r>
      <w:r w:rsidR="001B0C15" w:rsidRPr="00A033B4">
        <w:t>televizní obrazovku dívá 27,6 % dětí.</w:t>
      </w:r>
      <w:r w:rsidR="005139A1" w:rsidRPr="00A033B4">
        <w:t xml:space="preserve"> </w:t>
      </w:r>
    </w:p>
    <w:p w14:paraId="5D649932" w14:textId="75546C5E" w:rsidR="00565406" w:rsidRPr="00A033B4" w:rsidRDefault="00DA139C" w:rsidP="00BC31CB">
      <w:r w:rsidRPr="00A033B4">
        <w:t>S</w:t>
      </w:r>
      <w:r w:rsidR="005139A1" w:rsidRPr="00A033B4">
        <w:t xml:space="preserve"> </w:t>
      </w:r>
      <w:r w:rsidR="00A178A3" w:rsidRPr="00A033B4">
        <w:t>pohybovou aktivitou</w:t>
      </w:r>
      <w:r w:rsidRPr="00A033B4">
        <w:t xml:space="preserve"> </w:t>
      </w:r>
      <w:r w:rsidR="00A178A3" w:rsidRPr="00A033B4">
        <w:t xml:space="preserve">dětí </w:t>
      </w:r>
      <w:r w:rsidRPr="00A033B4">
        <w:t xml:space="preserve">souvisí </w:t>
      </w:r>
      <w:r w:rsidR="00A178A3" w:rsidRPr="00A033B4">
        <w:t>i</w:t>
      </w:r>
      <w:r w:rsidRPr="00A033B4">
        <w:t xml:space="preserve"> bydliště</w:t>
      </w:r>
      <w:r w:rsidR="00A178A3" w:rsidRPr="00A033B4">
        <w:t xml:space="preserve"> a jeho okolí,</w:t>
      </w:r>
      <w:r w:rsidRPr="00A033B4">
        <w:t xml:space="preserve"> a</w:t>
      </w:r>
      <w:r w:rsidR="00A178A3" w:rsidRPr="00A033B4">
        <w:t xml:space="preserve"> také</w:t>
      </w:r>
      <w:r w:rsidRPr="00A033B4">
        <w:t xml:space="preserve"> skutečnost, zda děti mají v</w:t>
      </w:r>
      <w:r w:rsidR="00A178A3" w:rsidRPr="00A033B4">
        <w:t> </w:t>
      </w:r>
      <w:r w:rsidRPr="00A033B4">
        <w:t>blízkém okruhu svého bydliště park nebo dětské hřiště.</w:t>
      </w:r>
      <w:r w:rsidR="00973BDE" w:rsidRPr="00A033B4">
        <w:t xml:space="preserve"> </w:t>
      </w:r>
      <w:r w:rsidR="00A178A3" w:rsidRPr="00A033B4">
        <w:t>Jak uvádí Kuchařová et. al. (2020) ve své studii ohledně typu vlastnictví bydlení, došlo k výrazné změně před deseti lety. V</w:t>
      </w:r>
      <w:r w:rsidR="005139A1" w:rsidRPr="00A033B4">
        <w:t xml:space="preserve"> </w:t>
      </w:r>
      <w:r w:rsidR="00A178A3" w:rsidRPr="00A033B4">
        <w:t>této době můžeme sledovat, že rodiny nejčastěji mají byt či dům v</w:t>
      </w:r>
      <w:r w:rsidR="00FC40B5" w:rsidRPr="00A033B4">
        <w:t xml:space="preserve"> </w:t>
      </w:r>
      <w:r w:rsidR="00A178A3" w:rsidRPr="00A033B4">
        <w:t>osobním vlastnictví a snižuje se podíl bydlení v</w:t>
      </w:r>
      <w:r w:rsidR="00FC40B5" w:rsidRPr="00A033B4">
        <w:t xml:space="preserve"> </w:t>
      </w:r>
      <w:r w:rsidR="00A178A3" w:rsidRPr="00A033B4">
        <w:t>nájemním bytě. Nájemný byt bývá často obýván rodinou, kde rodiče mají nižší příjmy, což souvisí s</w:t>
      </w:r>
      <w:r w:rsidR="005139A1" w:rsidRPr="00A033B4">
        <w:t xml:space="preserve"> </w:t>
      </w:r>
      <w:r w:rsidR="00A178A3" w:rsidRPr="00A033B4">
        <w:t>nižším vzděláním rodičů. Námi sledované rodiny nejčastěj</w:t>
      </w:r>
      <w:r w:rsidR="009B730C" w:rsidRPr="00A033B4">
        <w:t>i</w:t>
      </w:r>
      <w:r w:rsidR="00A178A3" w:rsidRPr="00A033B4">
        <w:t xml:space="preserve"> bydlí</w:t>
      </w:r>
      <w:r w:rsidR="009B730C" w:rsidRPr="00A033B4">
        <w:t xml:space="preserve"> </w:t>
      </w:r>
      <w:r w:rsidR="00A178A3" w:rsidRPr="00A033B4">
        <w:t>v</w:t>
      </w:r>
      <w:r w:rsidR="00B21EDF">
        <w:t xml:space="preserve"> </w:t>
      </w:r>
      <w:r w:rsidR="00A178A3" w:rsidRPr="00A033B4">
        <w:t>rodinném domě, a to</w:t>
      </w:r>
      <w:r w:rsidR="009B730C" w:rsidRPr="00A033B4">
        <w:t xml:space="preserve"> v</w:t>
      </w:r>
      <w:r w:rsidR="005139A1" w:rsidRPr="00A033B4">
        <w:t xml:space="preserve"> </w:t>
      </w:r>
      <w:r w:rsidR="009B730C" w:rsidRPr="00A033B4">
        <w:t>86,2 %. To</w:t>
      </w:r>
      <w:r w:rsidR="00A178A3" w:rsidRPr="00A033B4">
        <w:t xml:space="preserve"> dětem umožňuje pohyb po blízkém okolí bydliště, kde jsou i v bezpečí a</w:t>
      </w:r>
      <w:r w:rsidR="00B21EDF">
        <w:t> </w:t>
      </w:r>
      <w:r w:rsidR="00A178A3" w:rsidRPr="00A033B4">
        <w:t>pod dozorem rodičů.</w:t>
      </w:r>
      <w:r w:rsidR="009B730C" w:rsidRPr="00A033B4">
        <w:t xml:space="preserve"> Dále většina sledovaných </w:t>
      </w:r>
      <w:r w:rsidR="00BC31CB" w:rsidRPr="00A033B4">
        <w:t>dět</w:t>
      </w:r>
      <w:r w:rsidR="009B730C" w:rsidRPr="00A033B4">
        <w:t>í má</w:t>
      </w:r>
      <w:r w:rsidR="00BC31CB" w:rsidRPr="00A033B4">
        <w:t xml:space="preserve"> kolem svého bydliště</w:t>
      </w:r>
      <w:r w:rsidR="009B730C" w:rsidRPr="00A033B4">
        <w:t xml:space="preserve"> </w:t>
      </w:r>
      <w:r w:rsidR="00BC31CB" w:rsidRPr="00A033B4">
        <w:t>k</w:t>
      </w:r>
      <w:r w:rsidR="00B21EDF">
        <w:t xml:space="preserve"> </w:t>
      </w:r>
      <w:r w:rsidR="00BC31CB" w:rsidRPr="00A033B4">
        <w:t xml:space="preserve">dispozici park nebo hřiště, kde je možné provozovat pohybovou aktivitu. </w:t>
      </w:r>
      <w:r w:rsidR="009B730C" w:rsidRPr="00A033B4">
        <w:t xml:space="preserve">Jak uvádí </w:t>
      </w:r>
      <w:proofErr w:type="spellStart"/>
      <w:r w:rsidR="009B730C" w:rsidRPr="00A033B4">
        <w:t>Derr</w:t>
      </w:r>
      <w:proofErr w:type="spellEnd"/>
      <w:r w:rsidR="009B730C" w:rsidRPr="00A033B4">
        <w:t xml:space="preserve"> et. al. (2018) ve</w:t>
      </w:r>
      <w:r w:rsidR="00B21EDF">
        <w:t> </w:t>
      </w:r>
      <w:r w:rsidR="009B730C" w:rsidRPr="00A033B4">
        <w:t>své</w:t>
      </w:r>
      <w:r w:rsidR="00B21EDF">
        <w:t> </w:t>
      </w:r>
      <w:r w:rsidR="009B730C" w:rsidRPr="00A033B4">
        <w:t>knize, mnoho měst v</w:t>
      </w:r>
      <w:r w:rsidR="00FC40B5" w:rsidRPr="00A033B4">
        <w:t xml:space="preserve"> </w:t>
      </w:r>
      <w:r w:rsidR="009B730C" w:rsidRPr="00A033B4">
        <w:t>posledních letech prosazuje čistší ovzduší a lepší prostředí pro rodiny s</w:t>
      </w:r>
      <w:r w:rsidR="00FC40B5" w:rsidRPr="00A033B4">
        <w:t xml:space="preserve"> </w:t>
      </w:r>
      <w:r w:rsidR="009B730C" w:rsidRPr="00A033B4">
        <w:t>dětmi. Zejména se jedná o udržitelný rozvoj dopravy, zajištění větších ploch zeleně mezi bytovými domy a možnost obyvatel se aktivně zapojit do případných územních změn v</w:t>
      </w:r>
      <w:r w:rsidR="00B21EDF">
        <w:t xml:space="preserve"> </w:t>
      </w:r>
      <w:r w:rsidR="009B730C" w:rsidRPr="00A033B4">
        <w:t>okolí jejich bydliště.</w:t>
      </w:r>
    </w:p>
    <w:p w14:paraId="24A33547" w14:textId="73943A1E" w:rsidR="00D51BCC" w:rsidRPr="003C2434" w:rsidRDefault="00D51BCC" w:rsidP="00D51BCC">
      <w:pPr>
        <w:pStyle w:val="Nadpis1"/>
        <w:rPr>
          <w:rFonts w:asciiTheme="minorHAnsi" w:hAnsiTheme="minorHAnsi" w:cstheme="minorHAnsi"/>
        </w:rPr>
      </w:pPr>
      <w:bookmarkStart w:id="64" w:name="_Toc161954824"/>
      <w:r w:rsidRPr="003C2434">
        <w:rPr>
          <w:rFonts w:asciiTheme="minorHAnsi" w:hAnsiTheme="minorHAnsi" w:cstheme="minorHAnsi"/>
        </w:rPr>
        <w:lastRenderedPageBreak/>
        <w:t>Závěry</w:t>
      </w:r>
      <w:bookmarkEnd w:id="64"/>
    </w:p>
    <w:p w14:paraId="700A08E9" w14:textId="0B7071F7" w:rsidR="009A2AE9" w:rsidRPr="009A2AE9" w:rsidRDefault="00313006" w:rsidP="009A2AE9">
      <w:pPr>
        <w:pStyle w:val="Odstavecseseznamem"/>
        <w:numPr>
          <w:ilvl w:val="0"/>
          <w:numId w:val="49"/>
        </w:numPr>
        <w:ind w:left="993" w:hanging="567"/>
      </w:pPr>
      <w:r w:rsidRPr="009A2AE9">
        <w:rPr>
          <w:lang w:val="cs-CZ"/>
        </w:rPr>
        <w:t>Děti a rodiče spolu nejčastěji tráví společný čas sledováním televize a to v 70 % rodin. Druhá nejběžnější společná aktivita rodičů a dětí je společné povídání si. Tato</w:t>
      </w:r>
      <w:r w:rsidR="009A2AE9">
        <w:rPr>
          <w:lang w:val="cs-CZ"/>
        </w:rPr>
        <w:t> </w:t>
      </w:r>
      <w:r w:rsidRPr="009A2AE9">
        <w:rPr>
          <w:lang w:val="cs-CZ"/>
        </w:rPr>
        <w:t xml:space="preserve">aktivita je provozována v 63 % rodin. Třetí častou </w:t>
      </w:r>
      <w:r w:rsidR="009A2AE9" w:rsidRPr="009A2AE9">
        <w:rPr>
          <w:lang w:val="cs-CZ"/>
        </w:rPr>
        <w:t>aktivitou, kdy rodiče a děti spolu tráví čas, je společná večeře a to v</w:t>
      </w:r>
      <w:r w:rsidR="009A2AE9">
        <w:rPr>
          <w:lang w:val="cs-CZ"/>
        </w:rPr>
        <w:t xml:space="preserve"> </w:t>
      </w:r>
      <w:r w:rsidR="009A2AE9" w:rsidRPr="009A2AE9">
        <w:rPr>
          <w:lang w:val="cs-CZ"/>
        </w:rPr>
        <w:t>60 % rodin.</w:t>
      </w:r>
    </w:p>
    <w:p w14:paraId="1E13666F" w14:textId="77777777" w:rsidR="00B21EDF" w:rsidRDefault="00B21EDF" w:rsidP="00B21EDF">
      <w:pPr>
        <w:pStyle w:val="Odstavecseseznamem"/>
        <w:numPr>
          <w:ilvl w:val="0"/>
          <w:numId w:val="49"/>
        </w:numPr>
        <w:ind w:left="993" w:hanging="567"/>
      </w:pPr>
      <w:r>
        <w:t>Díky dotazníkovému šetření bylo zjištěno, že v 51 % rodin mají děti vždy nějaké nastavené pravidlo. Většinou mají definována pravidla ve 22 % rodin. Zřídka dochází k regulaci chování dětí pomocí pravidel v 17 % rodin. Nikdy rodiče dětem neurčují žádná pravidla v 11 % rodin.</w:t>
      </w:r>
    </w:p>
    <w:p w14:paraId="70E00BA7" w14:textId="03C54275" w:rsidR="009A2AE9" w:rsidRDefault="009A2AE9" w:rsidP="009A2AE9">
      <w:pPr>
        <w:pStyle w:val="Odstavecseseznamem"/>
        <w:numPr>
          <w:ilvl w:val="0"/>
          <w:numId w:val="49"/>
        </w:numPr>
        <w:ind w:left="993" w:hanging="567"/>
      </w:pPr>
      <w:r>
        <w:t xml:space="preserve">Z 24hodinového sledování </w:t>
      </w:r>
      <w:r w:rsidR="003A2EC0">
        <w:t>pohybového chování</w:t>
      </w:r>
      <w:r>
        <w:t xml:space="preserve"> dětí v pracovní dny bylo zjištěno, že</w:t>
      </w:r>
      <w:r w:rsidR="003A2EC0">
        <w:t> pohybová aktivita</w:t>
      </w:r>
      <w:r>
        <w:t xml:space="preserve"> vysoké a</w:t>
      </w:r>
      <w:r w:rsidR="003A2EC0">
        <w:t xml:space="preserve"> </w:t>
      </w:r>
      <w:r>
        <w:t>střední intenzity děti vykonávají pouze po dobu 5 % denní doby.</w:t>
      </w:r>
    </w:p>
    <w:p w14:paraId="5FA13F2C" w14:textId="668073A2" w:rsidR="009A2AE9" w:rsidRPr="0044087D" w:rsidRDefault="009A2AE9" w:rsidP="009A2AE9">
      <w:pPr>
        <w:pStyle w:val="Odstavecseseznamem"/>
        <w:numPr>
          <w:ilvl w:val="0"/>
          <w:numId w:val="49"/>
        </w:numPr>
        <w:ind w:left="993" w:hanging="567"/>
      </w:pPr>
      <w:r>
        <w:t xml:space="preserve">Z 24hodinového sledování </w:t>
      </w:r>
      <w:r w:rsidR="003A2EC0">
        <w:t xml:space="preserve">pohybového chování </w:t>
      </w:r>
      <w:r>
        <w:t>dětí o víkendu bylo zjištěno, že</w:t>
      </w:r>
      <w:r w:rsidR="003A2EC0">
        <w:t xml:space="preserve"> pohybová aktivita </w:t>
      </w:r>
      <w:r>
        <w:t xml:space="preserve">vysoké a střední intenzity děti vykonávají pouze po dobu 5 % denní doby, </w:t>
      </w:r>
      <w:r w:rsidRPr="0044087D">
        <w:t>stejně jako v pracovní dny.</w:t>
      </w:r>
    </w:p>
    <w:p w14:paraId="539951B6" w14:textId="32D10A8E" w:rsidR="0044087D" w:rsidRPr="0044087D" w:rsidRDefault="009A2AE9" w:rsidP="00CA1E46">
      <w:pPr>
        <w:pStyle w:val="Odstavecseseznamem"/>
        <w:numPr>
          <w:ilvl w:val="0"/>
          <w:numId w:val="49"/>
        </w:numPr>
        <w:ind w:left="993" w:hanging="567"/>
      </w:pPr>
      <w:r w:rsidRPr="0044087D">
        <w:rPr>
          <w:lang w:val="cs-CZ"/>
        </w:rPr>
        <w:t>Z</w:t>
      </w:r>
      <w:r w:rsidR="00C4635E" w:rsidRPr="0044087D">
        <w:rPr>
          <w:lang w:val="cs-CZ"/>
        </w:rPr>
        <w:t xml:space="preserve"> </w:t>
      </w:r>
      <w:r w:rsidRPr="0044087D">
        <w:rPr>
          <w:lang w:val="cs-CZ"/>
        </w:rPr>
        <w:t xml:space="preserve">výsledků 24hodinového sledování </w:t>
      </w:r>
      <w:r w:rsidR="003A2EC0" w:rsidRPr="0044087D">
        <w:t>pohybového chování</w:t>
      </w:r>
      <w:r w:rsidRPr="0044087D">
        <w:rPr>
          <w:lang w:val="cs-CZ"/>
        </w:rPr>
        <w:t xml:space="preserve"> dívek a chlapců </w:t>
      </w:r>
      <w:r w:rsidR="00060703" w:rsidRPr="0044087D">
        <w:rPr>
          <w:lang w:val="cs-CZ"/>
        </w:rPr>
        <w:t xml:space="preserve">je patrné, </w:t>
      </w:r>
      <w:r w:rsidRPr="0044087D">
        <w:rPr>
          <w:lang w:val="cs-CZ"/>
        </w:rPr>
        <w:t xml:space="preserve">že </w:t>
      </w:r>
      <w:r w:rsidR="0044087D" w:rsidRPr="0044087D">
        <w:rPr>
          <w:lang w:val="cs-CZ"/>
        </w:rPr>
        <w:t xml:space="preserve">nebyl nalezen </w:t>
      </w:r>
      <w:r w:rsidRPr="0044087D">
        <w:rPr>
          <w:lang w:val="cs-CZ"/>
        </w:rPr>
        <w:t xml:space="preserve">významný </w:t>
      </w:r>
      <w:r w:rsidR="00060703" w:rsidRPr="0044087D">
        <w:rPr>
          <w:lang w:val="cs-CZ"/>
        </w:rPr>
        <w:t xml:space="preserve">statistický </w:t>
      </w:r>
      <w:r w:rsidRPr="0044087D">
        <w:rPr>
          <w:lang w:val="cs-CZ"/>
        </w:rPr>
        <w:t xml:space="preserve">rozdíl mezi </w:t>
      </w:r>
      <w:r w:rsidR="003A2EC0" w:rsidRPr="0044087D">
        <w:t>pohybovou aktivitou</w:t>
      </w:r>
      <w:r w:rsidRPr="0044087D">
        <w:rPr>
          <w:lang w:val="cs-CZ"/>
        </w:rPr>
        <w:t xml:space="preserve"> </w:t>
      </w:r>
      <w:r w:rsidRPr="0044087D">
        <w:t>dív</w:t>
      </w:r>
      <w:r w:rsidR="0044087D" w:rsidRPr="0044087D">
        <w:t>e</w:t>
      </w:r>
      <w:r w:rsidRPr="0044087D">
        <w:t>k a</w:t>
      </w:r>
      <w:r w:rsidR="0044087D">
        <w:t> </w:t>
      </w:r>
      <w:r w:rsidRPr="0044087D">
        <w:t>chlapc</w:t>
      </w:r>
      <w:r w:rsidR="0044087D" w:rsidRPr="0044087D">
        <w:t>ů</w:t>
      </w:r>
      <w:r w:rsidRPr="0044087D">
        <w:t>.</w:t>
      </w:r>
    </w:p>
    <w:p w14:paraId="09EA3926" w14:textId="7F70E2B7" w:rsidR="009A2AE9" w:rsidRDefault="00ED269A" w:rsidP="00CA1E46">
      <w:pPr>
        <w:pStyle w:val="Odstavecseseznamem"/>
        <w:numPr>
          <w:ilvl w:val="0"/>
          <w:numId w:val="49"/>
        </w:numPr>
        <w:ind w:left="993" w:hanging="567"/>
      </w:pPr>
      <w:r>
        <w:t>Z celkového počtu zúčastněních dětí jich 55,18 %</w:t>
      </w:r>
      <w:r w:rsidR="00647D1E">
        <w:t xml:space="preserve"> </w:t>
      </w:r>
      <w:r>
        <w:t>má</w:t>
      </w:r>
      <w:r w:rsidR="00C4635E">
        <w:t xml:space="preserve"> normální </w:t>
      </w:r>
      <w:r w:rsidR="003A2EC0">
        <w:t>hmotnost</w:t>
      </w:r>
      <w:r>
        <w:t>. U 10,34 % dětí byla zjištěna podváha, u 10,34 % dětí jsme rozpoznali nadváhu a 24,14 % dětí se potýká s obezitou</w:t>
      </w:r>
      <w:r w:rsidR="00C4635E">
        <w:t>.</w:t>
      </w:r>
    </w:p>
    <w:p w14:paraId="73FED128" w14:textId="57564EDC" w:rsidR="009A2AE9" w:rsidRDefault="009A2AE9" w:rsidP="009A2AE9">
      <w:pPr>
        <w:pStyle w:val="Odstavecseseznamem"/>
        <w:numPr>
          <w:ilvl w:val="0"/>
          <w:numId w:val="49"/>
        </w:numPr>
        <w:ind w:left="993" w:hanging="567"/>
      </w:pPr>
      <w:r>
        <w:t>Z</w:t>
      </w:r>
      <w:r w:rsidR="00C4635E">
        <w:t xml:space="preserve"> </w:t>
      </w:r>
      <w:r>
        <w:t xml:space="preserve">výsledků sledování 24hodinového </w:t>
      </w:r>
      <w:r w:rsidR="003A2EC0">
        <w:t xml:space="preserve">pohybového chování </w:t>
      </w:r>
      <w:r>
        <w:t>rodičů je patrné, že</w:t>
      </w:r>
      <w:r w:rsidR="003A2EC0">
        <w:t> </w:t>
      </w:r>
      <w:r>
        <w:t>pro</w:t>
      </w:r>
      <w:r w:rsidR="003A2EC0">
        <w:t> </w:t>
      </w:r>
      <w:r>
        <w:t xml:space="preserve">matky je </w:t>
      </w:r>
      <w:r w:rsidR="003A2EC0">
        <w:t>pohybová aktivita</w:t>
      </w:r>
      <w:r>
        <w:t xml:space="preserve"> střední a vysoké intenzity pro pracovní den v</w:t>
      </w:r>
      <w:r w:rsidR="003A2EC0">
        <w:t> </w:t>
      </w:r>
      <w:r>
        <w:t>průměru 9,5 % denní doby. Zatímco u otců se jedná o 10,8 % denního času. O</w:t>
      </w:r>
      <w:r w:rsidR="003A2EC0">
        <w:t> </w:t>
      </w:r>
      <w:r>
        <w:t>víkendu je to pro matky v</w:t>
      </w:r>
      <w:r w:rsidR="003A2EC0">
        <w:t xml:space="preserve"> </w:t>
      </w:r>
      <w:r>
        <w:t>průměru téměř stejná doba jako</w:t>
      </w:r>
      <w:r w:rsidR="003A2EC0">
        <w:t xml:space="preserve"> </w:t>
      </w:r>
      <w:r>
        <w:t>v</w:t>
      </w:r>
      <w:r w:rsidR="003A2EC0">
        <w:t xml:space="preserve"> </w:t>
      </w:r>
      <w:r>
        <w:t xml:space="preserve">průměru v pracovní den, a to 9,6 % denní doby. Otcové se o víkendu dostanou na </w:t>
      </w:r>
      <w:r w:rsidR="003A2EC0">
        <w:t xml:space="preserve">pohybovou aktivitu </w:t>
      </w:r>
      <w:r>
        <w:t>střední a vysoké intenzity v průměru po dobu 9,3 % dne.</w:t>
      </w:r>
    </w:p>
    <w:p w14:paraId="68E2F602" w14:textId="41B0C96C" w:rsidR="009A2AE9" w:rsidRPr="009A2AE9" w:rsidRDefault="009A2AE9" w:rsidP="009A2AE9">
      <w:pPr>
        <w:pStyle w:val="Odstavecseseznamem"/>
        <w:numPr>
          <w:ilvl w:val="0"/>
          <w:numId w:val="49"/>
        </w:numPr>
        <w:ind w:left="993" w:hanging="567"/>
      </w:pPr>
      <w:r w:rsidRPr="009A2AE9">
        <w:rPr>
          <w:lang w:val="cs-CZ"/>
        </w:rPr>
        <w:t>Z</w:t>
      </w:r>
      <w:r>
        <w:rPr>
          <w:lang w:val="cs-CZ"/>
        </w:rPr>
        <w:t xml:space="preserve"> </w:t>
      </w:r>
      <w:r w:rsidRPr="009A2AE9">
        <w:rPr>
          <w:lang w:val="cs-CZ"/>
        </w:rPr>
        <w:t>výše uveden</w:t>
      </w:r>
      <w:r>
        <w:rPr>
          <w:lang w:val="cs-CZ"/>
        </w:rPr>
        <w:t>ých výsledků</w:t>
      </w:r>
      <w:r w:rsidRPr="009A2AE9">
        <w:rPr>
          <w:lang w:val="cs-CZ"/>
        </w:rPr>
        <w:t xml:space="preserve"> je zřejmé, že </w:t>
      </w:r>
      <w:r w:rsidR="00B21EDF">
        <w:rPr>
          <w:lang w:val="cs-CZ"/>
        </w:rPr>
        <w:t>děti nedodržují doporučenou dílku spánku, rodiče ano.</w:t>
      </w:r>
    </w:p>
    <w:p w14:paraId="2A37A0F1" w14:textId="6E814355" w:rsidR="004D1297" w:rsidRDefault="00B41CF9" w:rsidP="004D1297">
      <w:pPr>
        <w:pStyle w:val="Odstavecseseznamem"/>
        <w:numPr>
          <w:ilvl w:val="0"/>
          <w:numId w:val="49"/>
        </w:numPr>
        <w:ind w:left="993" w:hanging="567"/>
      </w:pPr>
      <w:r>
        <w:t>Dotazníkovým šetřením ohledně času s</w:t>
      </w:r>
      <w:r w:rsidR="0030381D">
        <w:t>tráven</w:t>
      </w:r>
      <w:r>
        <w:t>ého</w:t>
      </w:r>
      <w:r w:rsidR="00F417DE">
        <w:t xml:space="preserve"> u </w:t>
      </w:r>
      <w:r w:rsidR="0030381D">
        <w:t>televiz</w:t>
      </w:r>
      <w:r w:rsidR="003A2EC0">
        <w:t>ní obrazovky</w:t>
      </w:r>
      <w:r w:rsidR="0030381D">
        <w:t xml:space="preserve"> </w:t>
      </w:r>
      <w:r>
        <w:t>nebo</w:t>
      </w:r>
      <w:r w:rsidR="00B21EDF">
        <w:t xml:space="preserve"> </w:t>
      </w:r>
      <w:r w:rsidR="0030381D">
        <w:t xml:space="preserve">hraním </w:t>
      </w:r>
      <w:r w:rsidR="003A2EC0">
        <w:t>počítačových</w:t>
      </w:r>
      <w:r w:rsidR="0030381D">
        <w:t xml:space="preserve"> her</w:t>
      </w:r>
      <w:r>
        <w:t xml:space="preserve"> v</w:t>
      </w:r>
      <w:r w:rsidR="003A2EC0">
        <w:t xml:space="preserve"> </w:t>
      </w:r>
      <w:r w:rsidR="0030381D">
        <w:t xml:space="preserve">pracovní den nebo </w:t>
      </w:r>
      <w:r>
        <w:t xml:space="preserve">o </w:t>
      </w:r>
      <w:r w:rsidR="0030381D">
        <w:t>víkend</w:t>
      </w:r>
      <w:r>
        <w:t>u byla získána data, která ukazují, že</w:t>
      </w:r>
      <w:r w:rsidR="00B21EDF">
        <w:t> </w:t>
      </w:r>
      <w:r w:rsidR="0030381D">
        <w:t>13 % dět</w:t>
      </w:r>
      <w:r>
        <w:t>í</w:t>
      </w:r>
      <w:r w:rsidR="0030381D">
        <w:t xml:space="preserve"> ne</w:t>
      </w:r>
      <w:r>
        <w:t>s</w:t>
      </w:r>
      <w:r w:rsidR="0030381D">
        <w:t xml:space="preserve">tráví u </w:t>
      </w:r>
      <w:r w:rsidR="003A2EC0">
        <w:t xml:space="preserve">televizních </w:t>
      </w:r>
      <w:r w:rsidR="0030381D">
        <w:t>obrazovek a</w:t>
      </w:r>
      <w:r>
        <w:t xml:space="preserve"> </w:t>
      </w:r>
      <w:r w:rsidR="003A2EC0">
        <w:t>počítačovými</w:t>
      </w:r>
      <w:r>
        <w:t xml:space="preserve"> </w:t>
      </w:r>
      <w:r w:rsidR="0030381D">
        <w:t xml:space="preserve">hrami žádný čas. Nejčastěji </w:t>
      </w:r>
      <w:r>
        <w:t>se</w:t>
      </w:r>
      <w:r w:rsidR="003A2EC0">
        <w:t xml:space="preserve"> </w:t>
      </w:r>
      <w:r w:rsidR="0030381D">
        <w:t xml:space="preserve">děti </w:t>
      </w:r>
      <w:r>
        <w:t xml:space="preserve">zabývají sledováním </w:t>
      </w:r>
      <w:r w:rsidR="0030381D">
        <w:t>televizní obrazovk</w:t>
      </w:r>
      <w:r>
        <w:t>y</w:t>
      </w:r>
      <w:r w:rsidR="0030381D">
        <w:t xml:space="preserve"> a hran</w:t>
      </w:r>
      <w:r>
        <w:t>í</w:t>
      </w:r>
      <w:r w:rsidR="0030381D">
        <w:t xml:space="preserve">m </w:t>
      </w:r>
      <w:r w:rsidR="003A2EC0">
        <w:t>počítačových</w:t>
      </w:r>
      <w:r w:rsidR="0030381D">
        <w:t xml:space="preserve"> her 2 hodiny denně</w:t>
      </w:r>
      <w:r>
        <w:t>,</w:t>
      </w:r>
      <w:r w:rsidR="0030381D">
        <w:t xml:space="preserve"> a</w:t>
      </w:r>
      <w:r w:rsidR="003A2EC0">
        <w:t xml:space="preserve"> </w:t>
      </w:r>
      <w:r w:rsidR="0030381D">
        <w:t>to ve 23 %. Denně</w:t>
      </w:r>
      <w:r>
        <w:t xml:space="preserve"> </w:t>
      </w:r>
      <w:r w:rsidR="0030381D">
        <w:t>1</w:t>
      </w:r>
      <w:r>
        <w:t xml:space="preserve"> </w:t>
      </w:r>
      <w:r w:rsidR="0030381D">
        <w:t xml:space="preserve">hodinu času </w:t>
      </w:r>
      <w:r>
        <w:t>sleduje televiz</w:t>
      </w:r>
      <w:r w:rsidR="003A2EC0">
        <w:t>ní obrazovku</w:t>
      </w:r>
      <w:r>
        <w:t xml:space="preserve"> </w:t>
      </w:r>
      <w:r>
        <w:lastRenderedPageBreak/>
        <w:t>či</w:t>
      </w:r>
      <w:r w:rsidR="00B21EDF">
        <w:t> </w:t>
      </w:r>
      <w:r>
        <w:t xml:space="preserve">hraje </w:t>
      </w:r>
      <w:r w:rsidR="003A2EC0">
        <w:t>počítačové</w:t>
      </w:r>
      <w:r>
        <w:t xml:space="preserve"> hry</w:t>
      </w:r>
      <w:r w:rsidR="0030381D">
        <w:t xml:space="preserve"> 15 %</w:t>
      </w:r>
      <w:r>
        <w:t xml:space="preserve"> dětí</w:t>
      </w:r>
      <w:r w:rsidR="0030381D">
        <w:t xml:space="preserve">. </w:t>
      </w:r>
      <w:r>
        <w:t xml:space="preserve">9 % dětí </w:t>
      </w:r>
      <w:r w:rsidR="005A1668">
        <w:t xml:space="preserve">takto tráví </w:t>
      </w:r>
      <w:r>
        <w:t>3 hodiny</w:t>
      </w:r>
      <w:r w:rsidR="005A1668">
        <w:t xml:space="preserve"> denně</w:t>
      </w:r>
      <w:r>
        <w:t>. Pouze</w:t>
      </w:r>
      <w:r w:rsidR="003A2EC0">
        <w:t xml:space="preserve"> </w:t>
      </w:r>
      <w:r>
        <w:t>8 % dětí tráví u televiz</w:t>
      </w:r>
      <w:r w:rsidR="003A2EC0">
        <w:t>ní obrazovky</w:t>
      </w:r>
      <w:r>
        <w:t xml:space="preserve"> a</w:t>
      </w:r>
      <w:r w:rsidR="005A1668">
        <w:t xml:space="preserve"> </w:t>
      </w:r>
      <w:r>
        <w:t xml:space="preserve">hraním </w:t>
      </w:r>
      <w:r w:rsidR="003A2EC0">
        <w:t>počítačových</w:t>
      </w:r>
      <w:r>
        <w:t xml:space="preserve"> her </w:t>
      </w:r>
      <w:r w:rsidR="005A1668">
        <w:t>jen</w:t>
      </w:r>
      <w:r>
        <w:t xml:space="preserve"> půl hodiny denně. Celkem 4</w:t>
      </w:r>
      <w:r w:rsidR="003A2EC0">
        <w:t xml:space="preserve"> </w:t>
      </w:r>
      <w:r>
        <w:t xml:space="preserve">hodiny denně </w:t>
      </w:r>
      <w:r w:rsidR="005A1668">
        <w:t xml:space="preserve">takto odpočívá 5 % dětí. Až 4 % dětí stráví před televizní obrazovkou a hraním </w:t>
      </w:r>
      <w:r w:rsidR="003A2EC0">
        <w:t xml:space="preserve">počítačových </w:t>
      </w:r>
      <w:r w:rsidR="005A1668">
        <w:t xml:space="preserve">her 5 hodin denního času. Jen 3 % dětí sedí u televizní obrazovky nebo u </w:t>
      </w:r>
      <w:r w:rsidR="003A2EC0">
        <w:t>počítačových</w:t>
      </w:r>
      <w:r w:rsidR="005A1668">
        <w:t xml:space="preserve"> her 6 hodin denně. U 20 % dotazníků nebyla tato otázka zodpovězena. S</w:t>
      </w:r>
      <w:r w:rsidR="004D1297">
        <w:t xml:space="preserve">vůj vlastní pokoj </w:t>
      </w:r>
      <w:r w:rsidR="005A1668">
        <w:t>má k dispozici 19 dětí, z toho</w:t>
      </w:r>
      <w:r w:rsidR="004D1297">
        <w:t xml:space="preserve"> 11 dětí má v</w:t>
      </w:r>
      <w:r w:rsidR="00B21EDF">
        <w:t> </w:t>
      </w:r>
      <w:r w:rsidR="004D1297">
        <w:t xml:space="preserve">pokoji </w:t>
      </w:r>
      <w:r w:rsidR="005A1668">
        <w:t>televizní</w:t>
      </w:r>
      <w:r w:rsidR="004D1297">
        <w:t xml:space="preserve"> obrazovku. </w:t>
      </w:r>
      <w:r w:rsidR="005A1668">
        <w:t>Celkem 11 dětí nemá vlastní pokoj a</w:t>
      </w:r>
      <w:r w:rsidR="003A2EC0">
        <w:t> </w:t>
      </w:r>
      <w:r w:rsidR="005A1668">
        <w:t>13 dětí nemá možnost vlastní televiz</w:t>
      </w:r>
      <w:r w:rsidR="003A2EC0">
        <w:t>ní obrazovku</w:t>
      </w:r>
      <w:r w:rsidR="005A1668">
        <w:t xml:space="preserve">. </w:t>
      </w:r>
      <w:r w:rsidR="004D1297">
        <w:t>6</w:t>
      </w:r>
      <w:r>
        <w:t xml:space="preserve"> </w:t>
      </w:r>
      <w:r w:rsidR="004D1297">
        <w:t>rodičů v dotazníku ne</w:t>
      </w:r>
      <w:r w:rsidR="005A1668">
        <w:t>z</w:t>
      </w:r>
      <w:r w:rsidR="004D1297">
        <w:t>odpovědělo</w:t>
      </w:r>
      <w:r w:rsidR="005A1668">
        <w:t xml:space="preserve"> otázku týkající se</w:t>
      </w:r>
      <w:r w:rsidR="004D1297">
        <w:t xml:space="preserve"> </w:t>
      </w:r>
      <w:r w:rsidR="003A2EC0">
        <w:t>televizní obrazovky</w:t>
      </w:r>
      <w:r w:rsidR="004D1297">
        <w:t xml:space="preserve"> v</w:t>
      </w:r>
      <w:r w:rsidR="00AA6C09">
        <w:t xml:space="preserve"> </w:t>
      </w:r>
      <w:r w:rsidR="004D1297">
        <w:t>pokoji</w:t>
      </w:r>
      <w:r w:rsidR="005A1668">
        <w:t xml:space="preserve"> dětí</w:t>
      </w:r>
      <w:r w:rsidR="004D1297">
        <w:t>.</w:t>
      </w:r>
    </w:p>
    <w:p w14:paraId="0EF5403D" w14:textId="73E24195" w:rsidR="00313006" w:rsidRPr="00F417DE" w:rsidRDefault="00F417DE" w:rsidP="004D1297">
      <w:pPr>
        <w:pStyle w:val="Odstavecseseznamem"/>
        <w:numPr>
          <w:ilvl w:val="0"/>
          <w:numId w:val="49"/>
        </w:numPr>
        <w:ind w:left="993" w:hanging="567"/>
      </w:pPr>
      <w:r>
        <w:t>Z</w:t>
      </w:r>
      <w:r w:rsidR="004D1297">
        <w:t xml:space="preserve"> </w:t>
      </w:r>
      <w:r>
        <w:t xml:space="preserve">dotazníkového šetření bylo </w:t>
      </w:r>
      <w:r w:rsidR="00B41CF9">
        <w:t>vyzkoumá</w:t>
      </w:r>
      <w:r>
        <w:t>no, že 25 dětí bydlí s rodiči v rodinném domě, v</w:t>
      </w:r>
      <w:r w:rsidR="00AA6C09">
        <w:t xml:space="preserve"> </w:t>
      </w:r>
      <w:r>
        <w:t>panelovém domě bydlí 2 děti a 3 děti s rodiči obývají bytový dům. 26 dětí má ve</w:t>
      </w:r>
      <w:r w:rsidR="00B21EDF">
        <w:t> </w:t>
      </w:r>
      <w:r>
        <w:t>svém okolí možnost hřiště a 23 dětí má v blízkém okolí park.</w:t>
      </w:r>
    </w:p>
    <w:p w14:paraId="3B4AAC7E" w14:textId="77777777" w:rsidR="00D51BCC" w:rsidRDefault="00D51BCC" w:rsidP="00D51BCC">
      <w:pPr>
        <w:pStyle w:val="Nadpis1"/>
        <w:rPr>
          <w:rFonts w:asciiTheme="minorHAnsi" w:hAnsiTheme="minorHAnsi" w:cstheme="minorHAnsi"/>
        </w:rPr>
      </w:pPr>
      <w:bookmarkStart w:id="65" w:name="_Toc161954825"/>
      <w:r w:rsidRPr="003C2434">
        <w:rPr>
          <w:rFonts w:asciiTheme="minorHAnsi" w:hAnsiTheme="minorHAnsi" w:cstheme="minorHAnsi"/>
        </w:rPr>
        <w:lastRenderedPageBreak/>
        <w:t>Souhrn</w:t>
      </w:r>
      <w:bookmarkEnd w:id="65"/>
    </w:p>
    <w:p w14:paraId="259F0FFA" w14:textId="3967FE66" w:rsidR="00313006" w:rsidRDefault="00313006" w:rsidP="00313006">
      <w:bookmarkStart w:id="66" w:name="_Hlk159972043"/>
      <w:r>
        <w:t>Předložená diplomová práce byla zpracována na téma „24hodinové pohybové chování rodičů a jejich dětí ve věku 3-8 let ve vybrané škole ve Skalici u České Lípy“.</w:t>
      </w:r>
      <w:r w:rsidR="0060347A">
        <w:t xml:space="preserve"> Cílem této práce bylo </w:t>
      </w:r>
      <w:r w:rsidR="003A2EC0">
        <w:t>zjistit jaké je pohybové chování</w:t>
      </w:r>
      <w:r w:rsidR="0060347A">
        <w:t xml:space="preserve"> dětí a jejich rodičů v</w:t>
      </w:r>
      <w:r w:rsidR="00A77F47">
        <w:t xml:space="preserve"> </w:t>
      </w:r>
      <w:r w:rsidR="0060347A">
        <w:t>šesti po sobě jdoucích dnech</w:t>
      </w:r>
      <w:r w:rsidR="00A77F47">
        <w:t xml:space="preserve"> </w:t>
      </w:r>
      <w:r w:rsidR="00A77F47" w:rsidRPr="003C2434">
        <w:t>po</w:t>
      </w:r>
      <w:r w:rsidR="00A77F47">
        <w:t>mocí</w:t>
      </w:r>
      <w:r w:rsidR="00A77F47" w:rsidRPr="003C2434">
        <w:t xml:space="preserve"> akcelerometru typu </w:t>
      </w:r>
      <w:proofErr w:type="spellStart"/>
      <w:r w:rsidR="00A77F47" w:rsidRPr="003C2434">
        <w:t>ActiGraph</w:t>
      </w:r>
      <w:proofErr w:type="spellEnd"/>
      <w:r w:rsidR="00A77F47" w:rsidRPr="003C2434">
        <w:t xml:space="preserve"> wGT3X a GT9X</w:t>
      </w:r>
      <w:r w:rsidR="0060347A">
        <w:t>.</w:t>
      </w:r>
      <w:r w:rsidR="00A77F47">
        <w:t xml:space="preserve"> Účastníci výzkumu měli akcelerometr nasazený na zápěstí po celý den, tj.</w:t>
      </w:r>
      <w:r w:rsidR="007B1616">
        <w:t xml:space="preserve"> </w:t>
      </w:r>
      <w:r w:rsidR="00A77F47">
        <w:t xml:space="preserve">po dobu 24 hodin. </w:t>
      </w:r>
      <w:r w:rsidR="0060347A">
        <w:t xml:space="preserve">Sledována byla pohybová aktivita </w:t>
      </w:r>
      <w:r w:rsidR="00A77F47">
        <w:t xml:space="preserve">dětí a rodičů </w:t>
      </w:r>
      <w:r w:rsidR="0060347A">
        <w:t>v</w:t>
      </w:r>
      <w:r w:rsidR="003A2EC0">
        <w:t> </w:t>
      </w:r>
      <w:r w:rsidR="0060347A">
        <w:t>jejich běžném životě v</w:t>
      </w:r>
      <w:r w:rsidR="007B1616">
        <w:t xml:space="preserve"> </w:t>
      </w:r>
      <w:r w:rsidR="0060347A">
        <w:t>pracovní dny a o víkendu. Dále byla pozorována průměrná délka spánku dětí a</w:t>
      </w:r>
      <w:r w:rsidR="003A2EC0">
        <w:t xml:space="preserve"> </w:t>
      </w:r>
      <w:r w:rsidR="0060347A">
        <w:t>rodičů. Monitoring pohybové aktivity byl doplněn dotazníkem. Dotazníkové šetření bylo zaměřeno na informace o dětech a jejich rodičích, typu bydlení, možností a</w:t>
      </w:r>
      <w:r w:rsidR="00A77F47">
        <w:t> </w:t>
      </w:r>
      <w:r w:rsidR="0060347A">
        <w:t>způsobu trávení volného času společně jako rodina, pravidla rodičů nastavených pro děti (čas trávený před</w:t>
      </w:r>
      <w:r w:rsidR="00A77F47">
        <w:t xml:space="preserve"> </w:t>
      </w:r>
      <w:r w:rsidR="0060347A">
        <w:t xml:space="preserve">televizní obrazovkou, </w:t>
      </w:r>
      <w:r w:rsidR="003A2EC0">
        <w:t>pravidlo ohledně</w:t>
      </w:r>
      <w:r w:rsidR="00A77F47">
        <w:t xml:space="preserve"> </w:t>
      </w:r>
      <w:r w:rsidR="0060347A">
        <w:t>pití sladkých nápojů apod.).</w:t>
      </w:r>
      <w:r w:rsidR="00A77F47">
        <w:t xml:space="preserve"> Výzkumu se</w:t>
      </w:r>
      <w:r w:rsidR="00B21EDF">
        <w:t xml:space="preserve"> </w:t>
      </w:r>
      <w:r w:rsidR="00A77F47">
        <w:t>účastnilo 29 dětí a 45 rodičů. Mezi dětmi bylo 15 děvčat a 14 chlapců. Rodiče byli zastoupeni 23 matkami a 22</w:t>
      </w:r>
      <w:r w:rsidR="00B21EDF">
        <w:t> </w:t>
      </w:r>
      <w:r w:rsidR="00A77F47">
        <w:t>otci.</w:t>
      </w:r>
    </w:p>
    <w:p w14:paraId="2989AC89" w14:textId="376A561C" w:rsidR="0060347A" w:rsidRDefault="0060347A" w:rsidP="00313006">
      <w:r>
        <w:t xml:space="preserve">Dotazníkovým šetřením bylo zjištěno, že </w:t>
      </w:r>
      <w:r w:rsidR="00A77F47">
        <w:t>nejčastěji děti a rodiče tráví společně volný čas sledováním televize a to v 70 % rodin. Pro 63 % rodin je druhou nejčastější společnou aktivitou povídání si. Třetí nejobvyklejší společná aktivita dětí a rodičů</w:t>
      </w:r>
      <w:r w:rsidR="007B1616">
        <w:t xml:space="preserve">, </w:t>
      </w:r>
      <w:r w:rsidR="00EA60AC">
        <w:t>pro</w:t>
      </w:r>
      <w:r w:rsidR="007B1616">
        <w:t xml:space="preserve"> 60 % rodin,</w:t>
      </w:r>
      <w:r w:rsidR="00A77F47">
        <w:t xml:space="preserve"> je společná v</w:t>
      </w:r>
      <w:r w:rsidR="007B1616">
        <w:t>e</w:t>
      </w:r>
      <w:r w:rsidR="00A77F47">
        <w:t>čeře</w:t>
      </w:r>
      <w:r w:rsidR="007B1616">
        <w:t>.</w:t>
      </w:r>
      <w:r w:rsidR="00A77F47">
        <w:t xml:space="preserve"> Celkem 25 dětí bydlí s rodiči v rodinném domě</w:t>
      </w:r>
      <w:r w:rsidR="007B1616">
        <w:t xml:space="preserve"> a v </w:t>
      </w:r>
      <w:r w:rsidR="00A77F47">
        <w:t>blízkém okolí bydliště má park k</w:t>
      </w:r>
      <w:r w:rsidR="00B21EDF">
        <w:t xml:space="preserve"> </w:t>
      </w:r>
      <w:r w:rsidR="00A77F47">
        <w:t>dispozici 26</w:t>
      </w:r>
      <w:r w:rsidR="00B21EDF">
        <w:t> </w:t>
      </w:r>
      <w:r w:rsidR="00A77F47">
        <w:t>dětí.</w:t>
      </w:r>
      <w:r w:rsidR="00EA60AC">
        <w:t xml:space="preserve"> Dále jsme díky dotazníkovému šetření vyzkoumali, že děti mají od rodičů ve</w:t>
      </w:r>
      <w:r w:rsidR="00B21EDF">
        <w:t xml:space="preserve"> </w:t>
      </w:r>
      <w:r w:rsidR="00EA60AC">
        <w:t>většině případů nastavená nějaká pravidla. Tato pravidla se týkají sledování televiz</w:t>
      </w:r>
      <w:r w:rsidR="003A2EC0">
        <w:t>ní obrazovky</w:t>
      </w:r>
      <w:r w:rsidR="00EA60AC">
        <w:t xml:space="preserve">, hraní her na </w:t>
      </w:r>
      <w:r w:rsidR="003A2EC0">
        <w:t>počítači</w:t>
      </w:r>
      <w:r w:rsidR="00EA60AC">
        <w:t>, trávení času na internetu a možnost pít slazené nápoje v</w:t>
      </w:r>
      <w:r w:rsidR="003A2EC0">
        <w:t> </w:t>
      </w:r>
      <w:r w:rsidR="00EA60AC">
        <w:t xml:space="preserve">průběhu pracovního týdne i o víkendu. Pro 97 % dětí se nejčastěji jedná o pravidlo ohledně hraní her na </w:t>
      </w:r>
      <w:r w:rsidR="003A2EC0">
        <w:t>počítači</w:t>
      </w:r>
      <w:r w:rsidR="00EA60AC">
        <w:t>. S</w:t>
      </w:r>
      <w:r w:rsidR="00B21EDF">
        <w:t> </w:t>
      </w:r>
      <w:r w:rsidR="00EA60AC">
        <w:t xml:space="preserve">těmito pravidly úzce souvisí i čas dětí strávený před televizní obrazovkou v rámci jednoho dne. Děti mnohdy stráví u </w:t>
      </w:r>
      <w:r w:rsidR="003A2EC0">
        <w:t xml:space="preserve">televizní </w:t>
      </w:r>
      <w:r w:rsidR="00EA60AC">
        <w:t>obrazovky až 2 hodiny denně</w:t>
      </w:r>
      <w:r w:rsidR="003F2B68">
        <w:t xml:space="preserve"> v</w:t>
      </w:r>
      <w:r w:rsidR="003A2EC0">
        <w:t> </w:t>
      </w:r>
      <w:r w:rsidR="003F2B68">
        <w:t>pracovní den a to 31 % dětí</w:t>
      </w:r>
      <w:r w:rsidR="00EA60AC">
        <w:t>. Nicméně, jsou</w:t>
      </w:r>
      <w:r w:rsidR="003A2EC0">
        <w:t xml:space="preserve"> </w:t>
      </w:r>
      <w:r w:rsidR="003F2B68">
        <w:t>i</w:t>
      </w:r>
      <w:r w:rsidR="003A2EC0">
        <w:t xml:space="preserve"> </w:t>
      </w:r>
      <w:r w:rsidR="00EA60AC">
        <w:t>děti, celkem 8, které se v</w:t>
      </w:r>
      <w:r w:rsidR="003F2B68">
        <w:t xml:space="preserve"> </w:t>
      </w:r>
      <w:r w:rsidR="00EA60AC">
        <w:t>pracovní den</w:t>
      </w:r>
      <w:r w:rsidR="003F2B68">
        <w:t xml:space="preserve"> vůbec nevěnují hraní </w:t>
      </w:r>
      <w:r w:rsidR="003A2EC0">
        <w:t>počítačových</w:t>
      </w:r>
      <w:r w:rsidR="003F2B68">
        <w:t xml:space="preserve"> her.</w:t>
      </w:r>
    </w:p>
    <w:p w14:paraId="2A98CFC3" w14:textId="6CCB162E" w:rsidR="0060347A" w:rsidRDefault="007B1616" w:rsidP="00313006">
      <w:r>
        <w:t xml:space="preserve">Výsledky monitorování </w:t>
      </w:r>
      <w:r w:rsidR="003A2EC0">
        <w:t>pohybového chování</w:t>
      </w:r>
      <w:r>
        <w:t xml:space="preserve"> dětí v pracovní dny ukázaly, že děti v</w:t>
      </w:r>
      <w:r w:rsidR="003A2EC0">
        <w:t> </w:t>
      </w:r>
      <w:r>
        <w:t xml:space="preserve">průměru tráví </w:t>
      </w:r>
      <w:r w:rsidR="003A2EC0">
        <w:t>pohybovou aktivitou</w:t>
      </w:r>
      <w:r>
        <w:t xml:space="preserve"> vysoké intenzity pouze 1 % denní doby. P</w:t>
      </w:r>
      <w:r w:rsidR="003A2EC0">
        <w:t>ohybová aktivita</w:t>
      </w:r>
      <w:r>
        <w:t xml:space="preserve"> střední intenzity je u dětí zastoupena v průměru jen 4 % denního času. Časově 25 % denní doby děti v průměru tráví </w:t>
      </w:r>
      <w:r w:rsidR="003A2EC0">
        <w:t>pohybovou aktivitou</w:t>
      </w:r>
      <w:r>
        <w:t xml:space="preserve"> nízké intenzity. </w:t>
      </w:r>
      <w:r w:rsidR="00CE58F0">
        <w:t xml:space="preserve">Inaktivitou děti stráví v průměru 37 % denního času. </w:t>
      </w:r>
      <w:r w:rsidR="003F2B68">
        <w:t xml:space="preserve">Třetinu dne, tj. 33 % denního času, děti stráví spánkem. </w:t>
      </w:r>
      <w:r w:rsidR="0053734B">
        <w:t>Měření provedená o</w:t>
      </w:r>
      <w:r w:rsidR="003A2EC0">
        <w:t> </w:t>
      </w:r>
      <w:r w:rsidR="0053734B">
        <w:t xml:space="preserve">víkendu u dětí nevykazovala výrazné rozdíly vůči pracovnímu dni. </w:t>
      </w:r>
      <w:r w:rsidR="003A2EC0">
        <w:t>Pohybová aktivita</w:t>
      </w:r>
      <w:r w:rsidR="0053734B">
        <w:t xml:space="preserve"> vysoké intenzity je u dětí o víkendu opět jen 1 % denní doby. </w:t>
      </w:r>
      <w:r w:rsidR="003A2EC0">
        <w:t>Pohybová aktivita</w:t>
      </w:r>
      <w:r w:rsidR="0053734B">
        <w:t xml:space="preserve"> střední intenzity děti stráví rovněž 4 % denního času. </w:t>
      </w:r>
      <w:r w:rsidR="003A2EC0">
        <w:t>Pohybová aktivita</w:t>
      </w:r>
      <w:r w:rsidR="0053734B">
        <w:t xml:space="preserve"> nízké intenzity je o víkendu zastoupena pouze</w:t>
      </w:r>
      <w:r w:rsidR="00B21EDF">
        <w:t> </w:t>
      </w:r>
      <w:r w:rsidR="0053734B">
        <w:t xml:space="preserve">23 % denní doby. </w:t>
      </w:r>
      <w:r w:rsidR="003A2EC0">
        <w:t>Sedavým chováním</w:t>
      </w:r>
      <w:r w:rsidR="0053734B">
        <w:t xml:space="preserve"> o víkendu děti tráví 39 % denního času. Spánek dětí o</w:t>
      </w:r>
      <w:r w:rsidR="00B21EDF">
        <w:t> </w:t>
      </w:r>
      <w:r w:rsidR="0053734B">
        <w:t xml:space="preserve">víkendu má shodnou časovou hodnotu jako v pracovní týden, tj. 33 % denní doby. </w:t>
      </w:r>
      <w:r w:rsidR="003A2EC0">
        <w:t>Dívky a</w:t>
      </w:r>
      <w:r w:rsidR="00B21EDF">
        <w:t> </w:t>
      </w:r>
      <w:r w:rsidR="003A2EC0">
        <w:t>chlapci nevykazují výrazné rozdíly ve svém pohybovém chování</w:t>
      </w:r>
      <w:r w:rsidR="0053734B" w:rsidRPr="003A2EC0">
        <w:t>.</w:t>
      </w:r>
      <w:r w:rsidR="00E26004">
        <w:t xml:space="preserve"> Z výsledků dále vyplývá, </w:t>
      </w:r>
      <w:r w:rsidR="00E26004">
        <w:lastRenderedPageBreak/>
        <w:t>že</w:t>
      </w:r>
      <w:r w:rsidR="00D20550">
        <w:t> </w:t>
      </w:r>
      <w:r w:rsidR="00E26004">
        <w:t xml:space="preserve">děti, které se zúčastnily výzkumu a jsou v průměru věkem okolo 7 roku, nedodržují doporučenou dobu spánku, jež je pro ně stanovena v délce 10 hodin. Doporučená doba spánku představuje skoro 42 % denní doby. Z výsledků je rovněž patrné, že </w:t>
      </w:r>
      <w:r w:rsidR="0060347A" w:rsidRPr="0060347A">
        <w:t>matky a</w:t>
      </w:r>
      <w:r w:rsidR="00E26004">
        <w:t xml:space="preserve"> </w:t>
      </w:r>
      <w:r w:rsidR="0060347A" w:rsidRPr="0060347A">
        <w:t xml:space="preserve">otcové </w:t>
      </w:r>
      <w:r w:rsidR="00E26004">
        <w:t>provozují</w:t>
      </w:r>
      <w:r w:rsidR="0060347A" w:rsidRPr="0060347A">
        <w:t xml:space="preserve"> </w:t>
      </w:r>
      <w:r w:rsidR="00D20550">
        <w:t>pohybovou aktivitu</w:t>
      </w:r>
      <w:r w:rsidR="0060347A" w:rsidRPr="0060347A">
        <w:t xml:space="preserve"> střední a vysoké intenzity </w:t>
      </w:r>
      <w:r w:rsidR="00E26004">
        <w:t>necelých</w:t>
      </w:r>
      <w:r w:rsidR="0060347A" w:rsidRPr="0060347A">
        <w:t xml:space="preserve"> 10 % denní doby. </w:t>
      </w:r>
      <w:r w:rsidR="00E26004">
        <w:t>U rodičů bylo zjištěno, že jejich délka spánku téměř reprezentuje doporučený čas délky spánku pro dospělé.</w:t>
      </w:r>
    </w:p>
    <w:p w14:paraId="30E123A8" w14:textId="2598AEEF" w:rsidR="00B35DAF" w:rsidRDefault="00B35DAF" w:rsidP="00313006">
      <w:r>
        <w:t>V této práci bylo zjištěno, že i když děti nemají dostatečnou pohybovou aktivitu, neodráží se to na jejich tělesné hmotnosti. Dále z</w:t>
      </w:r>
      <w:r w:rsidR="0090666C">
        <w:t xml:space="preserve"> </w:t>
      </w:r>
      <w:r>
        <w:t xml:space="preserve">výsledků můžeme </w:t>
      </w:r>
      <w:proofErr w:type="gramStart"/>
      <w:r>
        <w:t>říci</w:t>
      </w:r>
      <w:proofErr w:type="gramEnd"/>
      <w:r>
        <w:t>, že děti mají nedostatečnou délku spánku.</w:t>
      </w:r>
      <w:r w:rsidR="0090666C">
        <w:t xml:space="preserve"> Je důležité, aby rodiče více dbali na pravidelnou pohybovou aktivitu dětí a aby došlo k</w:t>
      </w:r>
      <w:r w:rsidR="00B21EDF">
        <w:t> </w:t>
      </w:r>
      <w:r w:rsidR="0090666C">
        <w:t>prodloužení spánku u dětí.</w:t>
      </w:r>
    </w:p>
    <w:p w14:paraId="2BAEAEDE" w14:textId="77777777" w:rsidR="00D51BCC" w:rsidRPr="003C2434" w:rsidRDefault="00D51BCC" w:rsidP="00D51BCC">
      <w:pPr>
        <w:pStyle w:val="Nadpis1"/>
        <w:rPr>
          <w:rFonts w:asciiTheme="minorHAnsi" w:hAnsiTheme="minorHAnsi" w:cstheme="minorHAnsi"/>
        </w:rPr>
      </w:pPr>
      <w:bookmarkStart w:id="67" w:name="_Toc161954826"/>
      <w:bookmarkEnd w:id="66"/>
      <w:r w:rsidRPr="003C2434">
        <w:rPr>
          <w:rFonts w:asciiTheme="minorHAnsi" w:hAnsiTheme="minorHAnsi" w:cstheme="minorHAnsi"/>
        </w:rPr>
        <w:lastRenderedPageBreak/>
        <w:t>Summary</w:t>
      </w:r>
      <w:bookmarkEnd w:id="67"/>
    </w:p>
    <w:p w14:paraId="47F60B6A" w14:textId="77777777" w:rsidR="00987E5A" w:rsidRPr="00A0595C" w:rsidRDefault="00987E5A" w:rsidP="00987E5A">
      <w:bookmarkStart w:id="68" w:name="_Hlk159971853"/>
      <w:r w:rsidRPr="00A0595C">
        <w:rPr>
          <w:lang w:val="en"/>
        </w:rPr>
        <w:t xml:space="preserve">The presented diploma thesis was prepared on the topic "24-hour movement behavior of parents and their children aged 3-8 years in a selected school in </w:t>
      </w:r>
      <w:proofErr w:type="spellStart"/>
      <w:r w:rsidRPr="00A0595C">
        <w:rPr>
          <w:lang w:val="en"/>
        </w:rPr>
        <w:t>Skalice</w:t>
      </w:r>
      <w:proofErr w:type="spellEnd"/>
      <w:r w:rsidRPr="00A0595C">
        <w:rPr>
          <w:lang w:val="en"/>
        </w:rPr>
        <w:t xml:space="preserve"> near </w:t>
      </w:r>
      <w:proofErr w:type="spellStart"/>
      <w:r w:rsidRPr="00A0595C">
        <w:rPr>
          <w:lang w:val="en"/>
        </w:rPr>
        <w:t>Česká</w:t>
      </w:r>
      <w:proofErr w:type="spellEnd"/>
      <w:r w:rsidRPr="00A0595C">
        <w:rPr>
          <w:lang w:val="en"/>
        </w:rPr>
        <w:t xml:space="preserve"> </w:t>
      </w:r>
      <w:proofErr w:type="spellStart"/>
      <w:r w:rsidRPr="00A0595C">
        <w:rPr>
          <w:lang w:val="en"/>
        </w:rPr>
        <w:t>Lípa</w:t>
      </w:r>
      <w:proofErr w:type="spellEnd"/>
      <w:r w:rsidRPr="00A0595C">
        <w:rPr>
          <w:lang w:val="en"/>
        </w:rPr>
        <w:t xml:space="preserve">". The aim of this work was to find out the movement behavior of children and their parents in six consecutive days using the </w:t>
      </w:r>
      <w:proofErr w:type="spellStart"/>
      <w:r w:rsidRPr="00A0595C">
        <w:rPr>
          <w:lang w:val="en"/>
        </w:rPr>
        <w:t>ActiGraph</w:t>
      </w:r>
      <w:proofErr w:type="spellEnd"/>
      <w:r w:rsidRPr="00A0595C">
        <w:rPr>
          <w:lang w:val="en"/>
        </w:rPr>
        <w:t xml:space="preserve"> wGT3X and GT9X accelerometers. The research participants wore the accelerometer on their wrists throughout the day, i.e. for 24 hours. Physical activity of children and parents was monitored in their everyday life on weekdays and at the weekend. Furthermore, the average sleep duration of children and parents was observed. Physical activity monitoring was supplemented with a questionnaire. The questionnaire survey was focused on information about children and their parents, type of housing, </w:t>
      </w:r>
      <w:proofErr w:type="gramStart"/>
      <w:r w:rsidRPr="00A0595C">
        <w:rPr>
          <w:lang w:val="en"/>
        </w:rPr>
        <w:t>options</w:t>
      </w:r>
      <w:proofErr w:type="gramEnd"/>
      <w:r w:rsidRPr="00A0595C">
        <w:rPr>
          <w:lang w:val="en"/>
        </w:rPr>
        <w:t xml:space="preserve"> and ways of spending free time together as a family, rules parents set for children (time spent in front of the TV screen, rules about drinking sugary drinks, etc.). 29 children and 45 parents participated in the research. Among the children were 15 girls and 14 boys. Parents were represented by 23 mothers and 22 fathers.</w:t>
      </w:r>
    </w:p>
    <w:p w14:paraId="4E3EF0C8" w14:textId="27B79AC8" w:rsidR="00987E5A" w:rsidRPr="00987E5A" w:rsidRDefault="00987E5A" w:rsidP="00987E5A">
      <w:pPr>
        <w:rPr>
          <w:lang w:val="en-US"/>
        </w:rPr>
      </w:pPr>
      <w:r w:rsidRPr="00987E5A">
        <w:rPr>
          <w:lang w:val="en-US"/>
        </w:rPr>
        <w:t>A questionnaire survey revealed that children and parents most often spend their free time together watching television, in 70</w:t>
      </w:r>
      <w:r>
        <w:rPr>
          <w:lang w:val="en-US"/>
        </w:rPr>
        <w:t xml:space="preserve"> </w:t>
      </w:r>
      <w:r w:rsidRPr="00987E5A">
        <w:rPr>
          <w:lang w:val="en-US"/>
        </w:rPr>
        <w:t>% of families. For 63</w:t>
      </w:r>
      <w:r>
        <w:rPr>
          <w:lang w:val="en-US"/>
        </w:rPr>
        <w:t xml:space="preserve"> </w:t>
      </w:r>
      <w:r w:rsidRPr="00987E5A">
        <w:rPr>
          <w:lang w:val="en-US"/>
        </w:rPr>
        <w:t>% of families, the second most common joint activity is talking. The third most common joint activity between children and parents, for 60</w:t>
      </w:r>
      <w:r>
        <w:rPr>
          <w:lang w:val="en-US"/>
        </w:rPr>
        <w:t xml:space="preserve"> </w:t>
      </w:r>
      <w:r w:rsidRPr="00987E5A">
        <w:rPr>
          <w:lang w:val="en-US"/>
        </w:rPr>
        <w:t>% of families, is having dinner together. A total of 25 children lives with their parents in a family home, and the park has 26 children at their disposal in the immediate vicinity of their residence. Furthermore, thanks to a questionnaire survey, we found out that children have some rules set by their parents in most cases. These rules apply to watching a TV screen, playing computer games, spending time on the Internet and being able to drink sugary drinks during the work week and at the weekend. For 97</w:t>
      </w:r>
      <w:r>
        <w:rPr>
          <w:lang w:val="en-US"/>
        </w:rPr>
        <w:t xml:space="preserve"> </w:t>
      </w:r>
      <w:r w:rsidRPr="00987E5A">
        <w:rPr>
          <w:lang w:val="en-US"/>
        </w:rPr>
        <w:t>% of children, this is most often a rule regarding playing games on the computer. The time children spend in front of the TV screen in one day is closely related to these rules. Children often spend up to 2 hours a day in front of the TV screen on a working day, 31</w:t>
      </w:r>
      <w:r>
        <w:rPr>
          <w:lang w:val="en-US"/>
        </w:rPr>
        <w:t xml:space="preserve"> </w:t>
      </w:r>
      <w:r w:rsidRPr="00987E5A">
        <w:rPr>
          <w:lang w:val="en-US"/>
        </w:rPr>
        <w:t>% of children. However, there are also children, 8 in total, who do not play computer games at all during the working day.</w:t>
      </w:r>
    </w:p>
    <w:p w14:paraId="3ACDE5CB" w14:textId="75E1FC05" w:rsidR="00987E5A" w:rsidRDefault="00987E5A" w:rsidP="00987E5A">
      <w:pPr>
        <w:rPr>
          <w:lang w:val="en-US"/>
        </w:rPr>
      </w:pPr>
      <w:r w:rsidRPr="00987E5A">
        <w:rPr>
          <w:lang w:val="en-US"/>
        </w:rPr>
        <w:t>The results of monitoring children's movement behavior on working days showed that, on average, children spend only 1</w:t>
      </w:r>
      <w:r>
        <w:rPr>
          <w:lang w:val="en-US"/>
        </w:rPr>
        <w:t xml:space="preserve"> </w:t>
      </w:r>
      <w:r w:rsidRPr="00987E5A">
        <w:rPr>
          <w:lang w:val="en-US"/>
        </w:rPr>
        <w:t>% of their daily time in high-intensity physical activity. Physical activity of medium intensity is represented in children on average only 4</w:t>
      </w:r>
      <w:r>
        <w:rPr>
          <w:lang w:val="en-US"/>
        </w:rPr>
        <w:t xml:space="preserve"> </w:t>
      </w:r>
      <w:r w:rsidRPr="00987E5A">
        <w:rPr>
          <w:lang w:val="en-US"/>
        </w:rPr>
        <w:t>% of the daily time. On average, children spend 25</w:t>
      </w:r>
      <w:r>
        <w:rPr>
          <w:lang w:val="en-US"/>
        </w:rPr>
        <w:t xml:space="preserve"> </w:t>
      </w:r>
      <w:r w:rsidRPr="00987E5A">
        <w:rPr>
          <w:lang w:val="en-US"/>
        </w:rPr>
        <w:t>% of their daily time in low-intensity physical activity. Children spend an average of 37</w:t>
      </w:r>
      <w:r>
        <w:rPr>
          <w:lang w:val="en-US"/>
        </w:rPr>
        <w:t xml:space="preserve"> </w:t>
      </w:r>
      <w:r w:rsidRPr="00987E5A">
        <w:rPr>
          <w:lang w:val="en-US"/>
        </w:rPr>
        <w:t>% of their daily time in inactivity. Children spend a third of the day, i.e. 33</w:t>
      </w:r>
      <w:r>
        <w:rPr>
          <w:lang w:val="en-US"/>
        </w:rPr>
        <w:t xml:space="preserve"> </w:t>
      </w:r>
      <w:r w:rsidRPr="00987E5A">
        <w:rPr>
          <w:lang w:val="en-US"/>
        </w:rPr>
        <w:t xml:space="preserve">% of the day, sleeping. The measurements performed on the weekend in children did not show significant differences compared to the working day. High-intensity physical activity is again only </w:t>
      </w:r>
      <w:r w:rsidRPr="00987E5A">
        <w:rPr>
          <w:lang w:val="en-US"/>
        </w:rPr>
        <w:lastRenderedPageBreak/>
        <w:t>1</w:t>
      </w:r>
      <w:r>
        <w:rPr>
          <w:lang w:val="en-US"/>
        </w:rPr>
        <w:t xml:space="preserve"> </w:t>
      </w:r>
      <w:r w:rsidRPr="00987E5A">
        <w:rPr>
          <w:lang w:val="en-US"/>
        </w:rPr>
        <w:t>% of the daily time for children on the weekend. Children also spend 4</w:t>
      </w:r>
      <w:r>
        <w:rPr>
          <w:lang w:val="en-US"/>
        </w:rPr>
        <w:t xml:space="preserve"> </w:t>
      </w:r>
      <w:r w:rsidRPr="00987E5A">
        <w:rPr>
          <w:lang w:val="en-US"/>
        </w:rPr>
        <w:t>% of their daily time in moderate-intensity physical activity. On weekends, low-intensity physical activity is represented by only 23</w:t>
      </w:r>
      <w:r>
        <w:rPr>
          <w:lang w:val="en-US"/>
        </w:rPr>
        <w:t xml:space="preserve"> </w:t>
      </w:r>
      <w:r w:rsidRPr="00987E5A">
        <w:rPr>
          <w:lang w:val="en-US"/>
        </w:rPr>
        <w:t>% of the daily time. Children spend 39</w:t>
      </w:r>
      <w:r>
        <w:rPr>
          <w:lang w:val="en-US"/>
        </w:rPr>
        <w:t xml:space="preserve"> </w:t>
      </w:r>
      <w:r w:rsidRPr="00987E5A">
        <w:rPr>
          <w:lang w:val="en-US"/>
        </w:rPr>
        <w:t>% of their daily time sedentary on the weekend. Children's sleep on the weekend has the same time value as during the working week, i.e. 33% of the daily time. Girls and boys do not show significant differences in their movement behavior. The results also show that the children who took part in the research and are on average around 7 years old, do not follow the recommended sleep time, which is set for them at 10 hours. The recommended sleep time represents almost 42</w:t>
      </w:r>
      <w:r>
        <w:rPr>
          <w:lang w:val="en-US"/>
        </w:rPr>
        <w:t xml:space="preserve"> </w:t>
      </w:r>
      <w:r w:rsidRPr="00987E5A">
        <w:rPr>
          <w:lang w:val="en-US"/>
        </w:rPr>
        <w:t>% of the daily time. The results also show that mothers and fathers engage in physical activity of medium and high intensity less than 10</w:t>
      </w:r>
      <w:r>
        <w:rPr>
          <w:lang w:val="en-US"/>
        </w:rPr>
        <w:t xml:space="preserve"> </w:t>
      </w:r>
      <w:r w:rsidRPr="00987E5A">
        <w:rPr>
          <w:lang w:val="en-US"/>
        </w:rPr>
        <w:t>% of the daily time. In parents, it was found that their sleep duration almost represents the recommended sleep duration time for adults.</w:t>
      </w:r>
    </w:p>
    <w:bookmarkEnd w:id="68"/>
    <w:p w14:paraId="05246A5D" w14:textId="77777777" w:rsidR="0090666C" w:rsidRPr="002A53D7" w:rsidRDefault="0090666C" w:rsidP="0090666C">
      <w:r>
        <w:rPr>
          <w:rStyle w:val="y2iqfc"/>
          <w:rFonts w:cstheme="minorHAnsi"/>
          <w:color w:val="202124"/>
          <w:lang w:val="en"/>
        </w:rPr>
        <w:t>I</w:t>
      </w:r>
      <w:r w:rsidRPr="002A53D7">
        <w:rPr>
          <w:rStyle w:val="y2iqfc"/>
          <w:rFonts w:cstheme="minorHAnsi"/>
          <w:color w:val="202124"/>
          <w:lang w:val="en"/>
        </w:rPr>
        <w:t>n this work, it was found that even if children do not have sufficient physical activity, this is not reflected in their body weight. Furthermore, we can say from the results that children have an insufficient amount of sleep. It is important that parents pay more attention to children's regular physical activity and that children sleep longer.</w:t>
      </w:r>
    </w:p>
    <w:p w14:paraId="65562F15" w14:textId="77777777" w:rsidR="00D51BCC" w:rsidRPr="003C2434" w:rsidRDefault="00D51BCC" w:rsidP="00D51BCC">
      <w:pPr>
        <w:pStyle w:val="Nadpis1"/>
        <w:rPr>
          <w:rFonts w:asciiTheme="minorHAnsi" w:hAnsiTheme="minorHAnsi" w:cstheme="minorHAnsi"/>
        </w:rPr>
      </w:pPr>
      <w:bookmarkStart w:id="69" w:name="_Toc161954827"/>
      <w:r w:rsidRPr="003C2434">
        <w:rPr>
          <w:rFonts w:asciiTheme="minorHAnsi" w:hAnsiTheme="minorHAnsi" w:cstheme="minorHAnsi"/>
        </w:rPr>
        <w:lastRenderedPageBreak/>
        <w:t>Referenční seznam</w:t>
      </w:r>
      <w:bookmarkEnd w:id="69"/>
    </w:p>
    <w:p w14:paraId="67392D49" w14:textId="595A424A" w:rsidR="00CD635D" w:rsidRPr="00070F8E" w:rsidRDefault="00132F43" w:rsidP="00CD635D">
      <w:pPr>
        <w:pStyle w:val="Reference"/>
      </w:pPr>
      <w:bookmarkStart w:id="70" w:name="_Hlk160655666"/>
      <w:proofErr w:type="spellStart"/>
      <w:r w:rsidRPr="00070F8E">
        <w:t>ActiGraph</w:t>
      </w:r>
      <w:proofErr w:type="spellEnd"/>
      <w:r w:rsidRPr="00070F8E">
        <w:t xml:space="preserve"> Digital Data </w:t>
      </w:r>
      <w:proofErr w:type="gramStart"/>
      <w:r w:rsidRPr="00070F8E">
        <w:t>Symposium</w:t>
      </w:r>
      <w:proofErr w:type="gramEnd"/>
      <w:r w:rsidRPr="00070F8E">
        <w:t xml:space="preserve"> (2022). </w:t>
      </w:r>
      <w:proofErr w:type="spellStart"/>
      <w:r w:rsidR="00CD635D" w:rsidRPr="00070F8E">
        <w:rPr>
          <w:i/>
          <w:iCs/>
          <w:sz w:val="24"/>
          <w:szCs w:val="24"/>
          <w:lang w:val="cs-CZ"/>
        </w:rPr>
        <w:t>ActiLife</w:t>
      </w:r>
      <w:proofErr w:type="spellEnd"/>
      <w:r w:rsidR="00CD635D" w:rsidRPr="00070F8E">
        <w:rPr>
          <w:i/>
          <w:iCs/>
          <w:sz w:val="24"/>
          <w:szCs w:val="24"/>
          <w:lang w:val="cs-CZ"/>
        </w:rPr>
        <w:t xml:space="preserve"> </w:t>
      </w:r>
      <w:proofErr w:type="spellStart"/>
      <w:r w:rsidR="00CD635D" w:rsidRPr="00070F8E">
        <w:rPr>
          <w:i/>
          <w:iCs/>
          <w:sz w:val="24"/>
          <w:szCs w:val="24"/>
          <w:lang w:val="cs-CZ"/>
        </w:rPr>
        <w:t>platform</w:t>
      </w:r>
      <w:proofErr w:type="spellEnd"/>
      <w:r w:rsidR="00CD635D" w:rsidRPr="00070F8E">
        <w:rPr>
          <w:i/>
          <w:iCs/>
          <w:sz w:val="24"/>
          <w:szCs w:val="24"/>
          <w:lang w:val="cs-CZ"/>
        </w:rPr>
        <w:t xml:space="preserve">. </w:t>
      </w:r>
      <w:proofErr w:type="spellStart"/>
      <w:r w:rsidR="00CD635D" w:rsidRPr="00070F8E">
        <w:rPr>
          <w:sz w:val="24"/>
          <w:szCs w:val="24"/>
          <w:lang w:val="cs-CZ"/>
        </w:rPr>
        <w:t>Retrieved</w:t>
      </w:r>
      <w:proofErr w:type="spellEnd"/>
      <w:r w:rsidR="00CD635D" w:rsidRPr="00070F8E">
        <w:rPr>
          <w:sz w:val="24"/>
          <w:szCs w:val="24"/>
          <w:lang w:val="cs-CZ"/>
        </w:rPr>
        <w:t xml:space="preserve"> </w:t>
      </w:r>
      <w:r w:rsidRPr="00070F8E">
        <w:t xml:space="preserve">27. 6. 2022 </w:t>
      </w:r>
      <w:proofErr w:type="spellStart"/>
      <w:r w:rsidRPr="00070F8E">
        <w:t>from</w:t>
      </w:r>
      <w:proofErr w:type="spellEnd"/>
      <w:r w:rsidRPr="00070F8E">
        <w:t xml:space="preserve"> </w:t>
      </w:r>
      <w:proofErr w:type="spellStart"/>
      <w:r w:rsidRPr="00070F8E">
        <w:t>the</w:t>
      </w:r>
      <w:proofErr w:type="spellEnd"/>
      <w:r w:rsidRPr="00070F8E">
        <w:t xml:space="preserve"> </w:t>
      </w:r>
      <w:proofErr w:type="spellStart"/>
      <w:r w:rsidRPr="00070F8E">
        <w:t>World</w:t>
      </w:r>
      <w:proofErr w:type="spellEnd"/>
      <w:r w:rsidRPr="00070F8E">
        <w:t xml:space="preserve"> </w:t>
      </w:r>
      <w:proofErr w:type="spellStart"/>
      <w:r w:rsidRPr="00070F8E">
        <w:t>Wide</w:t>
      </w:r>
      <w:proofErr w:type="spellEnd"/>
      <w:r w:rsidRPr="00070F8E">
        <w:t xml:space="preserve"> Web: </w:t>
      </w:r>
      <w:r w:rsidR="00CD635D" w:rsidRPr="00070F8E">
        <w:t>https://actigraphcorp.com/support/activitymonitors/wgt3xplus/</w:t>
      </w:r>
    </w:p>
    <w:p w14:paraId="1761DB01" w14:textId="6DC11EE3" w:rsidR="00252E0E" w:rsidRPr="00070F8E" w:rsidRDefault="00252E0E" w:rsidP="004D03FE">
      <w:pPr>
        <w:pStyle w:val="Reference"/>
        <w:rPr>
          <w:sz w:val="23"/>
          <w:szCs w:val="23"/>
        </w:rPr>
      </w:pPr>
      <w:proofErr w:type="spellStart"/>
      <w:r w:rsidRPr="00070F8E">
        <w:rPr>
          <w:sz w:val="23"/>
          <w:szCs w:val="23"/>
        </w:rPr>
        <w:t>Achten</w:t>
      </w:r>
      <w:proofErr w:type="spellEnd"/>
      <w:r w:rsidRPr="00070F8E">
        <w:rPr>
          <w:sz w:val="23"/>
          <w:szCs w:val="23"/>
        </w:rPr>
        <w:t xml:space="preserve">, J., &amp; </w:t>
      </w:r>
      <w:proofErr w:type="spellStart"/>
      <w:r w:rsidRPr="00070F8E">
        <w:rPr>
          <w:sz w:val="23"/>
          <w:szCs w:val="23"/>
        </w:rPr>
        <w:t>Jeukendrup</w:t>
      </w:r>
      <w:proofErr w:type="spellEnd"/>
      <w:r w:rsidRPr="00070F8E">
        <w:rPr>
          <w:sz w:val="23"/>
          <w:szCs w:val="23"/>
        </w:rPr>
        <w:t xml:space="preserve">, A. E. (2003). </w:t>
      </w:r>
      <w:proofErr w:type="spellStart"/>
      <w:r w:rsidRPr="00070F8E">
        <w:rPr>
          <w:sz w:val="23"/>
          <w:szCs w:val="23"/>
        </w:rPr>
        <w:t>Heart</w:t>
      </w:r>
      <w:proofErr w:type="spellEnd"/>
      <w:r w:rsidRPr="00070F8E">
        <w:rPr>
          <w:sz w:val="23"/>
          <w:szCs w:val="23"/>
        </w:rPr>
        <w:t xml:space="preserve"> </w:t>
      </w:r>
      <w:proofErr w:type="spellStart"/>
      <w:r w:rsidRPr="00070F8E">
        <w:rPr>
          <w:sz w:val="23"/>
          <w:szCs w:val="23"/>
        </w:rPr>
        <w:t>Rate</w:t>
      </w:r>
      <w:proofErr w:type="spellEnd"/>
      <w:r w:rsidRPr="00070F8E">
        <w:rPr>
          <w:sz w:val="23"/>
          <w:szCs w:val="23"/>
        </w:rPr>
        <w:t xml:space="preserve"> Monitoring: </w:t>
      </w:r>
      <w:proofErr w:type="spellStart"/>
      <w:r w:rsidRPr="00070F8E">
        <w:rPr>
          <w:sz w:val="23"/>
          <w:szCs w:val="23"/>
        </w:rPr>
        <w:t>Applications</w:t>
      </w:r>
      <w:proofErr w:type="spellEnd"/>
      <w:r w:rsidRPr="00070F8E">
        <w:rPr>
          <w:sz w:val="23"/>
          <w:szCs w:val="23"/>
        </w:rPr>
        <w:t xml:space="preserve"> and </w:t>
      </w:r>
      <w:proofErr w:type="spellStart"/>
      <w:r w:rsidRPr="00070F8E">
        <w:rPr>
          <w:sz w:val="23"/>
          <w:szCs w:val="23"/>
        </w:rPr>
        <w:t>Limitations</w:t>
      </w:r>
      <w:proofErr w:type="spellEnd"/>
      <w:r w:rsidRPr="00070F8E">
        <w:rPr>
          <w:sz w:val="23"/>
          <w:szCs w:val="23"/>
        </w:rPr>
        <w:t xml:space="preserve">. </w:t>
      </w:r>
      <w:proofErr w:type="spellStart"/>
      <w:r w:rsidRPr="00070F8E">
        <w:rPr>
          <w:i/>
          <w:iCs/>
          <w:sz w:val="23"/>
          <w:szCs w:val="23"/>
        </w:rPr>
        <w:t>Sports</w:t>
      </w:r>
      <w:proofErr w:type="spellEnd"/>
      <w:r w:rsidRPr="00070F8E">
        <w:rPr>
          <w:i/>
          <w:iCs/>
          <w:sz w:val="23"/>
          <w:szCs w:val="23"/>
        </w:rPr>
        <w:t xml:space="preserve"> </w:t>
      </w:r>
      <w:proofErr w:type="spellStart"/>
      <w:r w:rsidRPr="00070F8E">
        <w:rPr>
          <w:i/>
          <w:iCs/>
          <w:sz w:val="23"/>
          <w:szCs w:val="23"/>
        </w:rPr>
        <w:t>Medicine</w:t>
      </w:r>
      <w:proofErr w:type="spellEnd"/>
      <w:r w:rsidRPr="00070F8E">
        <w:rPr>
          <w:i/>
          <w:iCs/>
          <w:sz w:val="23"/>
          <w:szCs w:val="23"/>
        </w:rPr>
        <w:t>, 33</w:t>
      </w:r>
      <w:r w:rsidRPr="00070F8E">
        <w:rPr>
          <w:sz w:val="23"/>
          <w:szCs w:val="23"/>
        </w:rPr>
        <w:t>(7), 517–538.</w:t>
      </w:r>
    </w:p>
    <w:p w14:paraId="29D25CCD" w14:textId="77777777" w:rsidR="001B0C15" w:rsidRPr="00070F8E" w:rsidRDefault="001B0C15" w:rsidP="001B0C15">
      <w:pPr>
        <w:pStyle w:val="Reference"/>
      </w:pPr>
      <w:r w:rsidRPr="00070F8E">
        <w:t xml:space="preserve">Allen, K. E., &amp; </w:t>
      </w:r>
      <w:proofErr w:type="spellStart"/>
      <w:r w:rsidRPr="00070F8E">
        <w:t>Marotz</w:t>
      </w:r>
      <w:proofErr w:type="spellEnd"/>
      <w:r w:rsidRPr="00070F8E">
        <w:t>, L. R. (2008). Přehled vývoje dítěte od prenatálního období do 8 let (3. vyd.). Portál.</w:t>
      </w:r>
    </w:p>
    <w:p w14:paraId="6E822031" w14:textId="3B3DCAF5" w:rsidR="001B0C15" w:rsidRPr="00070F8E" w:rsidRDefault="001B0C15" w:rsidP="004D03FE">
      <w:pPr>
        <w:pStyle w:val="Reference"/>
        <w:rPr>
          <w:sz w:val="23"/>
          <w:szCs w:val="23"/>
        </w:rPr>
      </w:pPr>
      <w:proofErr w:type="spellStart"/>
      <w:r w:rsidRPr="00070F8E">
        <w:rPr>
          <w:sz w:val="23"/>
          <w:szCs w:val="23"/>
        </w:rPr>
        <w:t>American</w:t>
      </w:r>
      <w:proofErr w:type="spellEnd"/>
      <w:r w:rsidRPr="00070F8E">
        <w:rPr>
          <w:sz w:val="23"/>
          <w:szCs w:val="23"/>
        </w:rPr>
        <w:t xml:space="preserve"> </w:t>
      </w:r>
      <w:proofErr w:type="spellStart"/>
      <w:r w:rsidRPr="00070F8E">
        <w:rPr>
          <w:sz w:val="23"/>
          <w:szCs w:val="23"/>
        </w:rPr>
        <w:t>Academy</w:t>
      </w:r>
      <w:proofErr w:type="spellEnd"/>
      <w:r w:rsidRPr="00070F8E">
        <w:rPr>
          <w:sz w:val="23"/>
          <w:szCs w:val="23"/>
        </w:rPr>
        <w:t xml:space="preserve">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Pediatrics</w:t>
      </w:r>
      <w:proofErr w:type="spellEnd"/>
      <w:r w:rsidRPr="00070F8E">
        <w:rPr>
          <w:sz w:val="23"/>
          <w:szCs w:val="23"/>
        </w:rPr>
        <w:t xml:space="preserve">. (2001). </w:t>
      </w:r>
      <w:proofErr w:type="spellStart"/>
      <w:r w:rsidRPr="00070F8E">
        <w:rPr>
          <w:sz w:val="23"/>
          <w:szCs w:val="23"/>
        </w:rPr>
        <w:t>Children</w:t>
      </w:r>
      <w:proofErr w:type="spellEnd"/>
      <w:r w:rsidRPr="00070F8E">
        <w:rPr>
          <w:sz w:val="23"/>
          <w:szCs w:val="23"/>
        </w:rPr>
        <w:t xml:space="preserve">, </w:t>
      </w:r>
      <w:proofErr w:type="spellStart"/>
      <w:r w:rsidRPr="00070F8E">
        <w:rPr>
          <w:sz w:val="23"/>
          <w:szCs w:val="23"/>
        </w:rPr>
        <w:t>adolescents</w:t>
      </w:r>
      <w:proofErr w:type="spellEnd"/>
      <w:r w:rsidRPr="00070F8E">
        <w:rPr>
          <w:sz w:val="23"/>
          <w:szCs w:val="23"/>
        </w:rPr>
        <w:t xml:space="preserve"> and </w:t>
      </w:r>
      <w:proofErr w:type="spellStart"/>
      <w:r w:rsidRPr="00070F8E">
        <w:rPr>
          <w:sz w:val="23"/>
          <w:szCs w:val="23"/>
        </w:rPr>
        <w:t>television</w:t>
      </w:r>
      <w:proofErr w:type="spellEnd"/>
      <w:r w:rsidRPr="00070F8E">
        <w:rPr>
          <w:sz w:val="23"/>
          <w:szCs w:val="23"/>
        </w:rPr>
        <w:t xml:space="preserve">. </w:t>
      </w:r>
      <w:proofErr w:type="spellStart"/>
      <w:r w:rsidRPr="00070F8E">
        <w:rPr>
          <w:i/>
          <w:iCs/>
          <w:sz w:val="23"/>
          <w:szCs w:val="23"/>
        </w:rPr>
        <w:t>Pediatrics</w:t>
      </w:r>
      <w:proofErr w:type="spellEnd"/>
      <w:r w:rsidRPr="00070F8E">
        <w:rPr>
          <w:i/>
          <w:iCs/>
          <w:sz w:val="23"/>
          <w:szCs w:val="23"/>
        </w:rPr>
        <w:t>.</w:t>
      </w:r>
      <w:r w:rsidRPr="00070F8E">
        <w:rPr>
          <w:sz w:val="23"/>
          <w:szCs w:val="23"/>
        </w:rPr>
        <w:t xml:space="preserve"> 107(2), 423-6.</w:t>
      </w:r>
    </w:p>
    <w:p w14:paraId="201B6625" w14:textId="5BFF5C3B" w:rsidR="006302F6" w:rsidRPr="00070F8E" w:rsidRDefault="006302F6" w:rsidP="004D03FE">
      <w:pPr>
        <w:pStyle w:val="Reference"/>
      </w:pPr>
      <w:proofErr w:type="spellStart"/>
      <w:r w:rsidRPr="00070F8E">
        <w:rPr>
          <w:sz w:val="23"/>
          <w:szCs w:val="23"/>
        </w:rPr>
        <w:t>Atay</w:t>
      </w:r>
      <w:proofErr w:type="spellEnd"/>
      <w:r w:rsidRPr="00070F8E">
        <w:rPr>
          <w:sz w:val="23"/>
          <w:szCs w:val="23"/>
        </w:rPr>
        <w:t xml:space="preserve">, Z., &amp; </w:t>
      </w:r>
      <w:proofErr w:type="spellStart"/>
      <w:r w:rsidRPr="00070F8E">
        <w:rPr>
          <w:sz w:val="23"/>
          <w:szCs w:val="23"/>
        </w:rPr>
        <w:t>Bereket</w:t>
      </w:r>
      <w:proofErr w:type="spellEnd"/>
      <w:r w:rsidRPr="00070F8E">
        <w:rPr>
          <w:sz w:val="23"/>
          <w:szCs w:val="23"/>
        </w:rPr>
        <w:t xml:space="preserve">, A. (2016). </w:t>
      </w:r>
      <w:proofErr w:type="spellStart"/>
      <w:r w:rsidRPr="00070F8E">
        <w:rPr>
          <w:sz w:val="23"/>
          <w:szCs w:val="23"/>
        </w:rPr>
        <w:t>Current</w:t>
      </w:r>
      <w:proofErr w:type="spellEnd"/>
      <w:r w:rsidRPr="00070F8E">
        <w:rPr>
          <w:sz w:val="23"/>
          <w:szCs w:val="23"/>
        </w:rPr>
        <w:t xml:space="preserve"> status on </w:t>
      </w:r>
      <w:proofErr w:type="gramStart"/>
      <w:r w:rsidRPr="00070F8E">
        <w:rPr>
          <w:sz w:val="23"/>
          <w:szCs w:val="23"/>
        </w:rPr>
        <w:t>obesity</w:t>
      </w:r>
      <w:proofErr w:type="gramEnd"/>
      <w:r w:rsidRPr="00070F8E">
        <w:rPr>
          <w:sz w:val="23"/>
          <w:szCs w:val="23"/>
        </w:rPr>
        <w:t xml:space="preserve"> in </w:t>
      </w:r>
      <w:proofErr w:type="spellStart"/>
      <w:r w:rsidRPr="00070F8E">
        <w:rPr>
          <w:sz w:val="23"/>
          <w:szCs w:val="23"/>
        </w:rPr>
        <w:t>childhood</w:t>
      </w:r>
      <w:proofErr w:type="spellEnd"/>
      <w:r w:rsidRPr="00070F8E">
        <w:rPr>
          <w:sz w:val="23"/>
          <w:szCs w:val="23"/>
        </w:rPr>
        <w:t xml:space="preserve"> and adolescence: Prevalence, etiology, co-</w:t>
      </w:r>
      <w:proofErr w:type="spellStart"/>
      <w:r w:rsidRPr="00070F8E">
        <w:rPr>
          <w:sz w:val="23"/>
          <w:szCs w:val="23"/>
        </w:rPr>
        <w:t>morbidities</w:t>
      </w:r>
      <w:proofErr w:type="spellEnd"/>
      <w:r w:rsidRPr="00070F8E">
        <w:rPr>
          <w:sz w:val="23"/>
          <w:szCs w:val="23"/>
        </w:rPr>
        <w:t xml:space="preserve"> and management. </w:t>
      </w:r>
      <w:proofErr w:type="gramStart"/>
      <w:r w:rsidRPr="00070F8E">
        <w:rPr>
          <w:i/>
          <w:iCs/>
          <w:sz w:val="23"/>
          <w:szCs w:val="23"/>
        </w:rPr>
        <w:t>Obesity</w:t>
      </w:r>
      <w:proofErr w:type="gramEnd"/>
      <w:r w:rsidRPr="00070F8E">
        <w:rPr>
          <w:i/>
          <w:iCs/>
          <w:sz w:val="23"/>
          <w:szCs w:val="23"/>
        </w:rPr>
        <w:t xml:space="preserve"> </w:t>
      </w:r>
      <w:proofErr w:type="spellStart"/>
      <w:r w:rsidRPr="00070F8E">
        <w:rPr>
          <w:i/>
          <w:iCs/>
          <w:sz w:val="23"/>
          <w:szCs w:val="23"/>
        </w:rPr>
        <w:t>Medicine</w:t>
      </w:r>
      <w:proofErr w:type="spellEnd"/>
      <w:r w:rsidRPr="00070F8E">
        <w:rPr>
          <w:sz w:val="23"/>
          <w:szCs w:val="23"/>
        </w:rPr>
        <w:t>,</w:t>
      </w:r>
      <w:r w:rsidR="0085400F" w:rsidRPr="00070F8E">
        <w:rPr>
          <w:sz w:val="23"/>
          <w:szCs w:val="23"/>
        </w:rPr>
        <w:t xml:space="preserve"> </w:t>
      </w:r>
      <w:proofErr w:type="spellStart"/>
      <w:r w:rsidR="0085400F" w:rsidRPr="00070F8E">
        <w:rPr>
          <w:sz w:val="23"/>
          <w:szCs w:val="23"/>
        </w:rPr>
        <w:t>Volume</w:t>
      </w:r>
      <w:proofErr w:type="spellEnd"/>
      <w:r w:rsidRPr="00070F8E">
        <w:rPr>
          <w:sz w:val="23"/>
          <w:szCs w:val="23"/>
        </w:rPr>
        <w:t xml:space="preserve"> 3, </w:t>
      </w:r>
      <w:proofErr w:type="spellStart"/>
      <w:r w:rsidR="0085400F" w:rsidRPr="00070F8E">
        <w:rPr>
          <w:sz w:val="23"/>
          <w:szCs w:val="23"/>
        </w:rPr>
        <w:t>pages</w:t>
      </w:r>
      <w:proofErr w:type="spellEnd"/>
      <w:r w:rsidR="0085400F" w:rsidRPr="00070F8E">
        <w:rPr>
          <w:sz w:val="23"/>
          <w:szCs w:val="23"/>
        </w:rPr>
        <w:t xml:space="preserve"> </w:t>
      </w:r>
      <w:r w:rsidRPr="00070F8E">
        <w:rPr>
          <w:sz w:val="23"/>
          <w:szCs w:val="23"/>
        </w:rPr>
        <w:t xml:space="preserve">1–9. </w:t>
      </w:r>
      <w:r w:rsidR="0085400F" w:rsidRPr="00070F8E">
        <w:t>https://doi.org/10.1016/j.obmed.2016.05.005.</w:t>
      </w:r>
    </w:p>
    <w:p w14:paraId="1417DCE2" w14:textId="481F3902" w:rsidR="0085400F" w:rsidRPr="00070F8E" w:rsidRDefault="00B77637" w:rsidP="0085400F">
      <w:pPr>
        <w:pStyle w:val="Reference"/>
      </w:pPr>
      <w:proofErr w:type="spellStart"/>
      <w:r w:rsidRPr="00070F8E">
        <w:t>Bassett</w:t>
      </w:r>
      <w:proofErr w:type="spellEnd"/>
      <w:r w:rsidRPr="00070F8E">
        <w:t xml:space="preserve">, D. &amp; </w:t>
      </w:r>
      <w:proofErr w:type="spellStart"/>
      <w:r w:rsidRPr="00070F8E">
        <w:t>Dinesh</w:t>
      </w:r>
      <w:proofErr w:type="spellEnd"/>
      <w:r w:rsidRPr="00070F8E">
        <w:t xml:space="preserve">, J. (2010). Use </w:t>
      </w:r>
      <w:proofErr w:type="spellStart"/>
      <w:r w:rsidRPr="00070F8E">
        <w:t>of</w:t>
      </w:r>
      <w:proofErr w:type="spellEnd"/>
      <w:r w:rsidRPr="00070F8E">
        <w:t xml:space="preserve"> </w:t>
      </w:r>
      <w:proofErr w:type="spellStart"/>
      <w:r w:rsidRPr="00070F8E">
        <w:t>pedometers</w:t>
      </w:r>
      <w:proofErr w:type="spellEnd"/>
      <w:r w:rsidRPr="00070F8E">
        <w:t xml:space="preserve"> and </w:t>
      </w:r>
      <w:proofErr w:type="spellStart"/>
      <w:r w:rsidRPr="00070F8E">
        <w:t>accelerometers</w:t>
      </w:r>
      <w:proofErr w:type="spellEnd"/>
      <w:r w:rsidRPr="00070F8E">
        <w:t xml:space="preserve"> in </w:t>
      </w:r>
      <w:proofErr w:type="spellStart"/>
      <w:r w:rsidRPr="00070F8E">
        <w:t>clinical</w:t>
      </w:r>
      <w:proofErr w:type="spellEnd"/>
      <w:r w:rsidRPr="00070F8E">
        <w:t xml:space="preserve"> </w:t>
      </w:r>
      <w:proofErr w:type="spellStart"/>
      <w:r w:rsidRPr="00070F8E">
        <w:t>populations</w:t>
      </w:r>
      <w:proofErr w:type="spellEnd"/>
      <w:r w:rsidRPr="00070F8E">
        <w:t xml:space="preserve">: Validity and reliability </w:t>
      </w:r>
      <w:proofErr w:type="spellStart"/>
      <w:r w:rsidRPr="00070F8E">
        <w:t>issues</w:t>
      </w:r>
      <w:proofErr w:type="spellEnd"/>
      <w:r w:rsidRPr="00070F8E">
        <w:t xml:space="preserve">. </w:t>
      </w:r>
      <w:proofErr w:type="spellStart"/>
      <w:r w:rsidRPr="00070F8E">
        <w:rPr>
          <w:i/>
          <w:iCs/>
        </w:rPr>
        <w:t>Physical</w:t>
      </w:r>
      <w:proofErr w:type="spellEnd"/>
      <w:r w:rsidRPr="00070F8E">
        <w:rPr>
          <w:i/>
          <w:iCs/>
        </w:rPr>
        <w:t xml:space="preserve"> </w:t>
      </w:r>
      <w:proofErr w:type="spellStart"/>
      <w:r w:rsidRPr="00070F8E">
        <w:rPr>
          <w:i/>
          <w:iCs/>
        </w:rPr>
        <w:t>Therapy</w:t>
      </w:r>
      <w:proofErr w:type="spellEnd"/>
      <w:r w:rsidRPr="00070F8E">
        <w:rPr>
          <w:i/>
          <w:iCs/>
        </w:rPr>
        <w:t xml:space="preserve"> </w:t>
      </w:r>
      <w:proofErr w:type="spellStart"/>
      <w:r w:rsidRPr="00070F8E">
        <w:rPr>
          <w:i/>
          <w:iCs/>
        </w:rPr>
        <w:t>Reviews</w:t>
      </w:r>
      <w:proofErr w:type="spellEnd"/>
      <w:r w:rsidRPr="00070F8E">
        <w:t>,</w:t>
      </w:r>
      <w:r w:rsidR="0085400F" w:rsidRPr="00070F8E">
        <w:t xml:space="preserve"> </w:t>
      </w:r>
      <w:proofErr w:type="spellStart"/>
      <w:r w:rsidR="0085400F" w:rsidRPr="00070F8E">
        <w:t>Volume</w:t>
      </w:r>
      <w:proofErr w:type="spellEnd"/>
      <w:r w:rsidRPr="00070F8E">
        <w:t xml:space="preserve"> 15, </w:t>
      </w:r>
      <w:proofErr w:type="spellStart"/>
      <w:r w:rsidR="004979E0" w:rsidRPr="00070F8E">
        <w:t>pages</w:t>
      </w:r>
      <w:proofErr w:type="spellEnd"/>
      <w:r w:rsidR="004979E0" w:rsidRPr="00070F8E">
        <w:t xml:space="preserve"> </w:t>
      </w:r>
      <w:r w:rsidRPr="00070F8E">
        <w:t xml:space="preserve">135-142. </w:t>
      </w:r>
      <w:r w:rsidR="0085400F" w:rsidRPr="00070F8E">
        <w:t>https://doi.org/10.1179/1743288X10Y.0000000004</w:t>
      </w:r>
    </w:p>
    <w:p w14:paraId="043C60C1" w14:textId="50593B98" w:rsidR="003A30F2" w:rsidRPr="00070F8E" w:rsidRDefault="003A30F2" w:rsidP="003A30F2">
      <w:pPr>
        <w:pStyle w:val="Reference"/>
      </w:pPr>
      <w:r w:rsidRPr="00070F8E">
        <w:t xml:space="preserve">Bednářová, J., &amp; ŠMARDOVÁ, V. (2006). </w:t>
      </w:r>
      <w:r w:rsidRPr="00070F8E">
        <w:rPr>
          <w:i/>
          <w:iCs/>
        </w:rPr>
        <w:t>Rozvoj grafomotoriky: jak rozvíjet kreslení a psaní</w:t>
      </w:r>
      <w:r w:rsidRPr="00070F8E">
        <w:t xml:space="preserve">. </w:t>
      </w:r>
      <w:proofErr w:type="spellStart"/>
      <w:r w:rsidRPr="00070F8E">
        <w:t>Computer</w:t>
      </w:r>
      <w:proofErr w:type="spellEnd"/>
      <w:r w:rsidRPr="00070F8E">
        <w:t xml:space="preserve"> </w:t>
      </w:r>
      <w:proofErr w:type="spellStart"/>
      <w:r w:rsidRPr="00070F8E">
        <w:t>Press</w:t>
      </w:r>
      <w:proofErr w:type="spellEnd"/>
      <w:r w:rsidRPr="00070F8E">
        <w:t>.</w:t>
      </w:r>
    </w:p>
    <w:p w14:paraId="3142B49F" w14:textId="02153FC7" w:rsidR="00032E70" w:rsidRPr="00070F8E" w:rsidRDefault="00032E70" w:rsidP="00CD635D">
      <w:pPr>
        <w:pStyle w:val="Reference"/>
        <w:rPr>
          <w:sz w:val="32"/>
          <w:szCs w:val="32"/>
        </w:rPr>
      </w:pPr>
      <w:proofErr w:type="spellStart"/>
      <w:r w:rsidRPr="00070F8E">
        <w:t>Berdychová</w:t>
      </w:r>
      <w:proofErr w:type="spellEnd"/>
      <w:r w:rsidRPr="00070F8E">
        <w:t xml:space="preserve">, J. (1982). </w:t>
      </w:r>
      <w:r w:rsidRPr="00070F8E">
        <w:rPr>
          <w:i/>
          <w:iCs/>
        </w:rPr>
        <w:t>Cvičte s dětmi</w:t>
      </w:r>
      <w:r w:rsidRPr="00070F8E">
        <w:t>. Olympia.</w:t>
      </w:r>
    </w:p>
    <w:p w14:paraId="620AD578" w14:textId="54AC3BAD" w:rsidR="00E06A91" w:rsidRPr="00070F8E" w:rsidRDefault="00E06A91" w:rsidP="004D03FE">
      <w:pPr>
        <w:pStyle w:val="Reference"/>
      </w:pPr>
      <w:proofErr w:type="spellStart"/>
      <w:r w:rsidRPr="00070F8E">
        <w:rPr>
          <w:sz w:val="23"/>
          <w:szCs w:val="23"/>
        </w:rPr>
        <w:t>Berntsson</w:t>
      </w:r>
      <w:proofErr w:type="spellEnd"/>
      <w:r w:rsidRPr="00070F8E">
        <w:rPr>
          <w:sz w:val="23"/>
          <w:szCs w:val="23"/>
        </w:rPr>
        <w:t xml:space="preserve">, L. T., &amp; </w:t>
      </w:r>
      <w:proofErr w:type="spellStart"/>
      <w:r w:rsidRPr="00070F8E">
        <w:rPr>
          <w:sz w:val="23"/>
          <w:szCs w:val="23"/>
        </w:rPr>
        <w:t>Ringsberg</w:t>
      </w:r>
      <w:proofErr w:type="spellEnd"/>
      <w:r w:rsidRPr="00070F8E">
        <w:rPr>
          <w:sz w:val="23"/>
          <w:szCs w:val="23"/>
        </w:rPr>
        <w:t xml:space="preserve">, K. C. (2014). </w:t>
      </w:r>
      <w:proofErr w:type="spellStart"/>
      <w:r w:rsidRPr="00070F8E">
        <w:rPr>
          <w:sz w:val="23"/>
          <w:szCs w:val="23"/>
        </w:rPr>
        <w:t>Health</w:t>
      </w:r>
      <w:proofErr w:type="spellEnd"/>
      <w:r w:rsidRPr="00070F8E">
        <w:rPr>
          <w:sz w:val="23"/>
          <w:szCs w:val="23"/>
        </w:rPr>
        <w:t xml:space="preserve"> and </w:t>
      </w:r>
      <w:proofErr w:type="spellStart"/>
      <w:r w:rsidRPr="00070F8E">
        <w:rPr>
          <w:sz w:val="23"/>
          <w:szCs w:val="23"/>
        </w:rPr>
        <w:t>relationships</w:t>
      </w:r>
      <w:proofErr w:type="spellEnd"/>
      <w:r w:rsidRPr="00070F8E">
        <w:rPr>
          <w:sz w:val="23"/>
          <w:szCs w:val="23"/>
        </w:rPr>
        <w:t xml:space="preserve"> </w:t>
      </w:r>
      <w:proofErr w:type="spellStart"/>
      <w:r w:rsidRPr="00070F8E">
        <w:rPr>
          <w:sz w:val="23"/>
          <w:szCs w:val="23"/>
        </w:rPr>
        <w:t>with</w:t>
      </w:r>
      <w:proofErr w:type="spellEnd"/>
      <w:r w:rsidRPr="00070F8E">
        <w:rPr>
          <w:sz w:val="23"/>
          <w:szCs w:val="23"/>
        </w:rPr>
        <w:t xml:space="preserve"> </w:t>
      </w:r>
      <w:proofErr w:type="spellStart"/>
      <w:r w:rsidRPr="00070F8E">
        <w:rPr>
          <w:sz w:val="23"/>
          <w:szCs w:val="23"/>
        </w:rPr>
        <w:t>leisure</w:t>
      </w:r>
      <w:proofErr w:type="spellEnd"/>
      <w:r w:rsidRPr="00070F8E">
        <w:rPr>
          <w:sz w:val="23"/>
          <w:szCs w:val="23"/>
        </w:rPr>
        <w:t xml:space="preserve"> </w:t>
      </w:r>
      <w:proofErr w:type="spellStart"/>
      <w:r w:rsidRPr="00070F8E">
        <w:rPr>
          <w:sz w:val="23"/>
          <w:szCs w:val="23"/>
        </w:rPr>
        <w:t>time</w:t>
      </w:r>
      <w:proofErr w:type="spellEnd"/>
      <w:r w:rsidRPr="00070F8E">
        <w:rPr>
          <w:sz w:val="23"/>
          <w:szCs w:val="23"/>
        </w:rPr>
        <w:t xml:space="preserve"> </w:t>
      </w:r>
      <w:proofErr w:type="spellStart"/>
      <w:r w:rsidRPr="00070F8E">
        <w:rPr>
          <w:sz w:val="23"/>
          <w:szCs w:val="23"/>
        </w:rPr>
        <w:t>activities</w:t>
      </w:r>
      <w:proofErr w:type="spellEnd"/>
      <w:r w:rsidRPr="00070F8E">
        <w:rPr>
          <w:sz w:val="23"/>
          <w:szCs w:val="23"/>
        </w:rPr>
        <w:t xml:space="preserve"> in S </w:t>
      </w:r>
      <w:proofErr w:type="spellStart"/>
      <w:r w:rsidRPr="00070F8E">
        <w:rPr>
          <w:sz w:val="23"/>
          <w:szCs w:val="23"/>
        </w:rPr>
        <w:t>wedish</w:t>
      </w:r>
      <w:proofErr w:type="spellEnd"/>
      <w:r w:rsidRPr="00070F8E">
        <w:rPr>
          <w:sz w:val="23"/>
          <w:szCs w:val="23"/>
        </w:rPr>
        <w:t xml:space="preserve"> </w:t>
      </w:r>
      <w:proofErr w:type="spellStart"/>
      <w:r w:rsidRPr="00070F8E">
        <w:rPr>
          <w:sz w:val="23"/>
          <w:szCs w:val="23"/>
        </w:rPr>
        <w:t>children</w:t>
      </w:r>
      <w:proofErr w:type="spellEnd"/>
      <w:r w:rsidRPr="00070F8E">
        <w:rPr>
          <w:sz w:val="23"/>
          <w:szCs w:val="23"/>
        </w:rPr>
        <w:t xml:space="preserve"> </w:t>
      </w:r>
      <w:proofErr w:type="spellStart"/>
      <w:r w:rsidRPr="00070F8E">
        <w:rPr>
          <w:sz w:val="23"/>
          <w:szCs w:val="23"/>
        </w:rPr>
        <w:t>aged</w:t>
      </w:r>
      <w:proofErr w:type="spellEnd"/>
      <w:r w:rsidRPr="00070F8E">
        <w:rPr>
          <w:sz w:val="23"/>
          <w:szCs w:val="23"/>
        </w:rPr>
        <w:t xml:space="preserve"> 2–17 </w:t>
      </w:r>
      <w:proofErr w:type="spellStart"/>
      <w:r w:rsidRPr="00070F8E">
        <w:rPr>
          <w:sz w:val="23"/>
          <w:szCs w:val="23"/>
        </w:rPr>
        <w:t>years</w:t>
      </w:r>
      <w:proofErr w:type="spellEnd"/>
      <w:r w:rsidRPr="00070F8E">
        <w:rPr>
          <w:sz w:val="23"/>
          <w:szCs w:val="23"/>
        </w:rPr>
        <w:t xml:space="preserve">. </w:t>
      </w:r>
      <w:proofErr w:type="spellStart"/>
      <w:r w:rsidRPr="00070F8E">
        <w:rPr>
          <w:i/>
          <w:iCs/>
          <w:sz w:val="23"/>
          <w:szCs w:val="23"/>
        </w:rPr>
        <w:t>Scandinavian</w:t>
      </w:r>
      <w:proofErr w:type="spellEnd"/>
      <w:r w:rsidRPr="00070F8E">
        <w:rPr>
          <w:i/>
          <w:iCs/>
          <w:sz w:val="23"/>
          <w:szCs w:val="23"/>
        </w:rPr>
        <w:t xml:space="preserve"> </w:t>
      </w:r>
      <w:proofErr w:type="spellStart"/>
      <w:r w:rsidRPr="00070F8E">
        <w:rPr>
          <w:i/>
          <w:iCs/>
          <w:sz w:val="23"/>
          <w:szCs w:val="23"/>
        </w:rPr>
        <w:t>Journal</w:t>
      </w:r>
      <w:proofErr w:type="spellEnd"/>
      <w:r w:rsidRPr="00070F8E">
        <w:rPr>
          <w:i/>
          <w:iCs/>
          <w:sz w:val="23"/>
          <w:szCs w:val="23"/>
        </w:rPr>
        <w:t xml:space="preserve"> </w:t>
      </w:r>
      <w:proofErr w:type="spellStart"/>
      <w:r w:rsidRPr="00070F8E">
        <w:rPr>
          <w:i/>
          <w:iCs/>
          <w:sz w:val="23"/>
          <w:szCs w:val="23"/>
        </w:rPr>
        <w:t>of</w:t>
      </w:r>
      <w:proofErr w:type="spellEnd"/>
      <w:r w:rsidRPr="00070F8E">
        <w:rPr>
          <w:i/>
          <w:iCs/>
          <w:sz w:val="23"/>
          <w:szCs w:val="23"/>
        </w:rPr>
        <w:t xml:space="preserve"> </w:t>
      </w:r>
      <w:proofErr w:type="spellStart"/>
      <w:r w:rsidRPr="00070F8E">
        <w:rPr>
          <w:i/>
          <w:iCs/>
          <w:sz w:val="23"/>
          <w:szCs w:val="23"/>
        </w:rPr>
        <w:t>Caring</w:t>
      </w:r>
      <w:proofErr w:type="spellEnd"/>
      <w:r w:rsidRPr="00070F8E">
        <w:rPr>
          <w:i/>
          <w:iCs/>
          <w:sz w:val="23"/>
          <w:szCs w:val="23"/>
        </w:rPr>
        <w:t xml:space="preserve"> </w:t>
      </w:r>
      <w:proofErr w:type="spellStart"/>
      <w:r w:rsidRPr="00070F8E">
        <w:rPr>
          <w:i/>
          <w:iCs/>
          <w:sz w:val="23"/>
          <w:szCs w:val="23"/>
        </w:rPr>
        <w:t>Sciences</w:t>
      </w:r>
      <w:proofErr w:type="spellEnd"/>
      <w:r w:rsidRPr="00070F8E">
        <w:rPr>
          <w:i/>
          <w:iCs/>
          <w:sz w:val="23"/>
          <w:szCs w:val="23"/>
        </w:rPr>
        <w:t xml:space="preserve">, </w:t>
      </w:r>
      <w:r w:rsidRPr="00070F8E">
        <w:rPr>
          <w:sz w:val="23"/>
          <w:szCs w:val="23"/>
        </w:rPr>
        <w:t>28(3), 552-563.</w:t>
      </w:r>
    </w:p>
    <w:p w14:paraId="5DB50C2C" w14:textId="2520452F" w:rsidR="00F10C9F" w:rsidRPr="00070F8E" w:rsidRDefault="00390C53" w:rsidP="004D03FE">
      <w:pPr>
        <w:pStyle w:val="Reference"/>
      </w:pPr>
      <w:proofErr w:type="spellStart"/>
      <w:r w:rsidRPr="00070F8E">
        <w:t>Bouchard</w:t>
      </w:r>
      <w:proofErr w:type="spellEnd"/>
      <w:r w:rsidRPr="00070F8E">
        <w:t xml:space="preserve">, C., Blair, S. N., &amp; </w:t>
      </w:r>
      <w:proofErr w:type="spellStart"/>
      <w:r w:rsidRPr="00070F8E">
        <w:t>Haskell</w:t>
      </w:r>
      <w:proofErr w:type="spellEnd"/>
      <w:r w:rsidRPr="00070F8E">
        <w:t xml:space="preserve">, W. (2007). </w:t>
      </w:r>
      <w:proofErr w:type="spellStart"/>
      <w:r w:rsidRPr="00070F8E">
        <w:rPr>
          <w:i/>
          <w:iCs/>
        </w:rPr>
        <w:t>Physical</w:t>
      </w:r>
      <w:proofErr w:type="spellEnd"/>
      <w:r w:rsidRPr="00070F8E">
        <w:rPr>
          <w:i/>
          <w:iCs/>
        </w:rPr>
        <w:t xml:space="preserve"> </w:t>
      </w:r>
      <w:proofErr w:type="spellStart"/>
      <w:r w:rsidRPr="00070F8E">
        <w:rPr>
          <w:i/>
          <w:iCs/>
        </w:rPr>
        <w:t>activity</w:t>
      </w:r>
      <w:proofErr w:type="spellEnd"/>
      <w:r w:rsidRPr="00070F8E">
        <w:rPr>
          <w:i/>
          <w:iCs/>
        </w:rPr>
        <w:t xml:space="preserve"> and </w:t>
      </w:r>
      <w:proofErr w:type="spellStart"/>
      <w:r w:rsidRPr="00070F8E">
        <w:rPr>
          <w:i/>
          <w:iCs/>
        </w:rPr>
        <w:t>health</w:t>
      </w:r>
      <w:proofErr w:type="spellEnd"/>
      <w:r w:rsidRPr="00070F8E">
        <w:t xml:space="preserve">. </w:t>
      </w:r>
      <w:proofErr w:type="spellStart"/>
      <w:r w:rsidRPr="00070F8E">
        <w:t>Human</w:t>
      </w:r>
      <w:proofErr w:type="spellEnd"/>
      <w:r w:rsidRPr="00070F8E">
        <w:t xml:space="preserve"> </w:t>
      </w:r>
      <w:proofErr w:type="spellStart"/>
      <w:r w:rsidRPr="00070F8E">
        <w:t>Kinetics</w:t>
      </w:r>
      <w:proofErr w:type="spellEnd"/>
      <w:r w:rsidR="00F10C9F" w:rsidRPr="00070F8E">
        <w:t>. ISBN-13 978-0736050920</w:t>
      </w:r>
    </w:p>
    <w:p w14:paraId="6717F87F" w14:textId="33F76116" w:rsidR="00032E70" w:rsidRPr="00070F8E" w:rsidRDefault="00032E70" w:rsidP="004D03FE">
      <w:pPr>
        <w:pStyle w:val="Reference"/>
      </w:pPr>
      <w:r w:rsidRPr="00070F8E">
        <w:t xml:space="preserve">Brtníková, M. (1979). </w:t>
      </w:r>
      <w:r w:rsidRPr="00070F8E">
        <w:rPr>
          <w:i/>
          <w:iCs/>
        </w:rPr>
        <w:t>Dítě a jeho svět.</w:t>
      </w:r>
      <w:r w:rsidRPr="00070F8E">
        <w:t xml:space="preserve"> Horizont.</w:t>
      </w:r>
    </w:p>
    <w:p w14:paraId="78F7FA4A" w14:textId="4016950E" w:rsidR="005F3F45" w:rsidRPr="00070F8E" w:rsidRDefault="005F3F45" w:rsidP="004D03FE">
      <w:pPr>
        <w:pStyle w:val="Reference"/>
      </w:pPr>
      <w:proofErr w:type="spellStart"/>
      <w:r w:rsidRPr="00070F8E">
        <w:t>Bunc</w:t>
      </w:r>
      <w:proofErr w:type="spellEnd"/>
      <w:r w:rsidRPr="00070F8E">
        <w:t xml:space="preserve">. V. (2014). </w:t>
      </w:r>
      <w:proofErr w:type="spellStart"/>
      <w:r w:rsidRPr="00070F8E">
        <w:t>Hypokinéza</w:t>
      </w:r>
      <w:proofErr w:type="spellEnd"/>
      <w:r w:rsidRPr="00070F8E">
        <w:t xml:space="preserve"> – příčiny a následky. </w:t>
      </w:r>
      <w:r w:rsidRPr="00070F8E">
        <w:rPr>
          <w:i/>
          <w:iCs/>
        </w:rPr>
        <w:t xml:space="preserve">Studia </w:t>
      </w:r>
      <w:proofErr w:type="spellStart"/>
      <w:r w:rsidRPr="00070F8E">
        <w:rPr>
          <w:i/>
          <w:iCs/>
        </w:rPr>
        <w:t>Kinanthropologica</w:t>
      </w:r>
      <w:proofErr w:type="spellEnd"/>
      <w:r w:rsidRPr="00070F8E">
        <w:t>, XV, (3), 141-145.</w:t>
      </w:r>
    </w:p>
    <w:p w14:paraId="7A3F3616" w14:textId="1BC47842" w:rsidR="00801B9A" w:rsidRPr="00500954" w:rsidRDefault="00801B9A" w:rsidP="004D03FE">
      <w:pPr>
        <w:pStyle w:val="Reference"/>
        <w:rPr>
          <w:sz w:val="21"/>
          <w:szCs w:val="21"/>
        </w:rPr>
      </w:pPr>
      <w:proofErr w:type="spellStart"/>
      <w:r>
        <w:rPr>
          <w:sz w:val="21"/>
          <w:szCs w:val="21"/>
        </w:rPr>
        <w:t>Carlin</w:t>
      </w:r>
      <w:proofErr w:type="spellEnd"/>
      <w:r>
        <w:rPr>
          <w:sz w:val="21"/>
          <w:szCs w:val="21"/>
        </w:rPr>
        <w:t xml:space="preserve">, A., Murphy, M. H., </w:t>
      </w:r>
      <w:r w:rsidRPr="00070F8E">
        <w:t>&amp;</w:t>
      </w:r>
      <w:r>
        <w:t xml:space="preserve"> </w:t>
      </w:r>
      <w:proofErr w:type="spellStart"/>
      <w:r>
        <w:t>Gallagher</w:t>
      </w:r>
      <w:proofErr w:type="spellEnd"/>
      <w:r>
        <w:t xml:space="preserve">, A. M. (2016). Do </w:t>
      </w:r>
      <w:proofErr w:type="spellStart"/>
      <w:r>
        <w:t>Interventions</w:t>
      </w:r>
      <w:proofErr w:type="spellEnd"/>
      <w:r>
        <w:t xml:space="preserve"> to </w:t>
      </w:r>
      <w:proofErr w:type="spellStart"/>
      <w:r>
        <w:t>Increase</w:t>
      </w:r>
      <w:proofErr w:type="spellEnd"/>
      <w:r>
        <w:t xml:space="preserve"> </w:t>
      </w:r>
      <w:proofErr w:type="spellStart"/>
      <w:r>
        <w:t>Walking</w:t>
      </w:r>
      <w:proofErr w:type="spellEnd"/>
      <w:r>
        <w:t xml:space="preserve"> </w:t>
      </w:r>
      <w:proofErr w:type="spellStart"/>
      <w:r>
        <w:t>Work</w:t>
      </w:r>
      <w:proofErr w:type="spellEnd"/>
      <w:r>
        <w:t xml:space="preserve">? A </w:t>
      </w:r>
      <w:proofErr w:type="spellStart"/>
      <w:r>
        <w:t>Systematic</w:t>
      </w:r>
      <w:proofErr w:type="spellEnd"/>
      <w:r>
        <w:t xml:space="preserve"> </w:t>
      </w:r>
      <w:proofErr w:type="spellStart"/>
      <w:r>
        <w:t>Review</w:t>
      </w:r>
      <w:proofErr w:type="spellEnd"/>
      <w:r>
        <w:t xml:space="preserve"> </w:t>
      </w:r>
      <w:proofErr w:type="spellStart"/>
      <w:r>
        <w:t>of</w:t>
      </w:r>
      <w:proofErr w:type="spellEnd"/>
      <w:r>
        <w:t xml:space="preserve"> </w:t>
      </w:r>
      <w:proofErr w:type="spellStart"/>
      <w:r>
        <w:t>Interventions</w:t>
      </w:r>
      <w:proofErr w:type="spellEnd"/>
      <w:r>
        <w:t xml:space="preserve"> in </w:t>
      </w:r>
      <w:proofErr w:type="spellStart"/>
      <w:r>
        <w:t>Children</w:t>
      </w:r>
      <w:proofErr w:type="spellEnd"/>
      <w:r>
        <w:t xml:space="preserve"> and </w:t>
      </w:r>
      <w:proofErr w:type="spellStart"/>
      <w:r>
        <w:t>Adolescents</w:t>
      </w:r>
      <w:proofErr w:type="spellEnd"/>
      <w:r>
        <w:t xml:space="preserve">. </w:t>
      </w:r>
      <w:r>
        <w:rPr>
          <w:i/>
          <w:iCs/>
        </w:rPr>
        <w:t xml:space="preserve">Sport </w:t>
      </w:r>
      <w:proofErr w:type="spellStart"/>
      <w:r>
        <w:rPr>
          <w:i/>
          <w:iCs/>
        </w:rPr>
        <w:t>Medicine</w:t>
      </w:r>
      <w:proofErr w:type="spellEnd"/>
      <w:r w:rsidR="00500954">
        <w:t>. 46(4). DOI 10.1007/s40279-015-0432-6.</w:t>
      </w:r>
    </w:p>
    <w:p w14:paraId="4942B11C" w14:textId="0A9E696D" w:rsidR="003B224C" w:rsidRPr="00070F8E" w:rsidRDefault="003B224C" w:rsidP="004D03FE">
      <w:pPr>
        <w:pStyle w:val="Reference"/>
      </w:pPr>
      <w:proofErr w:type="spellStart"/>
      <w:r w:rsidRPr="00070F8E">
        <w:rPr>
          <w:sz w:val="21"/>
          <w:szCs w:val="21"/>
        </w:rPr>
        <w:t>Csémy</w:t>
      </w:r>
      <w:proofErr w:type="spellEnd"/>
      <w:r w:rsidRPr="00070F8E">
        <w:rPr>
          <w:sz w:val="21"/>
          <w:szCs w:val="21"/>
        </w:rPr>
        <w:t xml:space="preserve">, L., Krch, F.D., Provazníková, H, Rážová, J., Sovinová H. (2005). </w:t>
      </w:r>
      <w:r w:rsidRPr="00070F8E">
        <w:rPr>
          <w:i/>
          <w:iCs/>
          <w:sz w:val="21"/>
          <w:szCs w:val="21"/>
        </w:rPr>
        <w:t xml:space="preserve">Životní styl a zdraví českých školáků: z výsledků mezinárodní srovnávací studie Světové zdravotnické organizace </w:t>
      </w:r>
      <w:proofErr w:type="spellStart"/>
      <w:r w:rsidRPr="00070F8E">
        <w:rPr>
          <w:i/>
          <w:iCs/>
          <w:sz w:val="21"/>
          <w:szCs w:val="21"/>
        </w:rPr>
        <w:t>The</w:t>
      </w:r>
      <w:proofErr w:type="spellEnd"/>
      <w:r w:rsidRPr="00070F8E">
        <w:rPr>
          <w:i/>
          <w:iCs/>
          <w:sz w:val="21"/>
          <w:szCs w:val="21"/>
        </w:rPr>
        <w:t xml:space="preserve"> </w:t>
      </w:r>
      <w:proofErr w:type="spellStart"/>
      <w:r w:rsidRPr="00070F8E">
        <w:rPr>
          <w:i/>
          <w:iCs/>
          <w:sz w:val="21"/>
          <w:szCs w:val="21"/>
        </w:rPr>
        <w:t>Health</w:t>
      </w:r>
      <w:proofErr w:type="spellEnd"/>
      <w:r w:rsidRPr="00070F8E">
        <w:rPr>
          <w:i/>
          <w:iCs/>
          <w:sz w:val="21"/>
          <w:szCs w:val="21"/>
        </w:rPr>
        <w:t xml:space="preserve"> </w:t>
      </w:r>
      <w:proofErr w:type="spellStart"/>
      <w:r w:rsidRPr="00070F8E">
        <w:rPr>
          <w:i/>
          <w:iCs/>
          <w:sz w:val="21"/>
          <w:szCs w:val="21"/>
        </w:rPr>
        <w:t>Behaviour</w:t>
      </w:r>
      <w:proofErr w:type="spellEnd"/>
      <w:r w:rsidRPr="00070F8E">
        <w:rPr>
          <w:i/>
          <w:iCs/>
          <w:sz w:val="21"/>
          <w:szCs w:val="21"/>
        </w:rPr>
        <w:t xml:space="preserve"> in </w:t>
      </w:r>
      <w:proofErr w:type="spellStart"/>
      <w:r w:rsidRPr="00070F8E">
        <w:rPr>
          <w:i/>
          <w:iCs/>
          <w:sz w:val="21"/>
          <w:szCs w:val="21"/>
        </w:rPr>
        <w:t>School-aged</w:t>
      </w:r>
      <w:proofErr w:type="spellEnd"/>
      <w:r w:rsidRPr="00070F8E">
        <w:rPr>
          <w:i/>
          <w:iCs/>
          <w:sz w:val="21"/>
          <w:szCs w:val="21"/>
        </w:rPr>
        <w:t xml:space="preserve"> </w:t>
      </w:r>
      <w:proofErr w:type="spellStart"/>
      <w:r w:rsidRPr="00070F8E">
        <w:rPr>
          <w:i/>
          <w:iCs/>
          <w:sz w:val="21"/>
          <w:szCs w:val="21"/>
        </w:rPr>
        <w:t>Children</w:t>
      </w:r>
      <w:proofErr w:type="spellEnd"/>
      <w:r w:rsidRPr="00070F8E">
        <w:rPr>
          <w:i/>
          <w:iCs/>
          <w:sz w:val="21"/>
          <w:szCs w:val="21"/>
        </w:rPr>
        <w:t xml:space="preserve"> (HBSC)</w:t>
      </w:r>
      <w:r w:rsidRPr="00070F8E">
        <w:rPr>
          <w:sz w:val="21"/>
          <w:szCs w:val="21"/>
        </w:rPr>
        <w:t>. Psychiatrické centrum.</w:t>
      </w:r>
    </w:p>
    <w:p w14:paraId="1DA51DF2" w14:textId="4167E180" w:rsidR="00032E70" w:rsidRPr="00070F8E" w:rsidRDefault="00032E70" w:rsidP="004D03FE">
      <w:pPr>
        <w:pStyle w:val="Reference"/>
      </w:pPr>
      <w:r w:rsidRPr="00070F8E">
        <w:t xml:space="preserve">Čeledová, L., &amp; Čevela, R. (2010). </w:t>
      </w:r>
      <w:r w:rsidRPr="00070F8E">
        <w:rPr>
          <w:i/>
          <w:iCs/>
        </w:rPr>
        <w:t xml:space="preserve">Výchova ke zdraví. </w:t>
      </w:r>
      <w:r w:rsidRPr="00070F8E">
        <w:t>Grada.</w:t>
      </w:r>
    </w:p>
    <w:p w14:paraId="502F5CE7" w14:textId="561E8945" w:rsidR="009B730C" w:rsidRPr="00070F8E" w:rsidRDefault="009B730C" w:rsidP="009B730C">
      <w:pPr>
        <w:pStyle w:val="Reference"/>
      </w:pPr>
      <w:proofErr w:type="spellStart"/>
      <w:r w:rsidRPr="00070F8E">
        <w:lastRenderedPageBreak/>
        <w:t>Derr</w:t>
      </w:r>
      <w:proofErr w:type="spellEnd"/>
      <w:r w:rsidRPr="00070F8E">
        <w:t xml:space="preserve">, V., </w:t>
      </w:r>
      <w:proofErr w:type="spellStart"/>
      <w:r w:rsidRPr="00070F8E">
        <w:t>Chalwa</w:t>
      </w:r>
      <w:proofErr w:type="spellEnd"/>
      <w:r w:rsidRPr="00070F8E">
        <w:t xml:space="preserve">, L., &amp; </w:t>
      </w:r>
      <w:proofErr w:type="spellStart"/>
      <w:r w:rsidRPr="00070F8E">
        <w:t>Mintzer</w:t>
      </w:r>
      <w:proofErr w:type="spellEnd"/>
      <w:r w:rsidRPr="00070F8E">
        <w:t>, M. (2018</w:t>
      </w:r>
      <w:r w:rsidRPr="00070F8E">
        <w:rPr>
          <w:i/>
          <w:iCs/>
        </w:rPr>
        <w:t xml:space="preserve">). </w:t>
      </w:r>
      <w:proofErr w:type="spellStart"/>
      <w:r w:rsidRPr="00070F8E">
        <w:rPr>
          <w:i/>
          <w:iCs/>
        </w:rPr>
        <w:t>Placemaking</w:t>
      </w:r>
      <w:proofErr w:type="spellEnd"/>
      <w:r w:rsidRPr="00070F8E">
        <w:rPr>
          <w:i/>
          <w:iCs/>
        </w:rPr>
        <w:t xml:space="preserve"> </w:t>
      </w:r>
      <w:proofErr w:type="spellStart"/>
      <w:r w:rsidRPr="00070F8E">
        <w:rPr>
          <w:i/>
          <w:iCs/>
        </w:rPr>
        <w:t>with</w:t>
      </w:r>
      <w:proofErr w:type="spellEnd"/>
      <w:r w:rsidRPr="00070F8E">
        <w:rPr>
          <w:i/>
          <w:iCs/>
        </w:rPr>
        <w:t xml:space="preserve"> </w:t>
      </w:r>
      <w:proofErr w:type="spellStart"/>
      <w:r w:rsidRPr="00070F8E">
        <w:rPr>
          <w:i/>
          <w:iCs/>
        </w:rPr>
        <w:t>Children</w:t>
      </w:r>
      <w:proofErr w:type="spellEnd"/>
      <w:r w:rsidRPr="00070F8E">
        <w:rPr>
          <w:i/>
          <w:iCs/>
        </w:rPr>
        <w:t xml:space="preserve"> and </w:t>
      </w:r>
      <w:proofErr w:type="spellStart"/>
      <w:r w:rsidRPr="00070F8E">
        <w:rPr>
          <w:i/>
          <w:iCs/>
        </w:rPr>
        <w:t>Youth</w:t>
      </w:r>
      <w:proofErr w:type="spellEnd"/>
      <w:r w:rsidRPr="00070F8E">
        <w:rPr>
          <w:i/>
          <w:iCs/>
        </w:rPr>
        <w:t xml:space="preserve">: </w:t>
      </w:r>
      <w:proofErr w:type="spellStart"/>
      <w:r w:rsidRPr="00070F8E">
        <w:rPr>
          <w:i/>
          <w:iCs/>
        </w:rPr>
        <w:t>Participatory</w:t>
      </w:r>
      <w:proofErr w:type="spellEnd"/>
      <w:r w:rsidRPr="00070F8E">
        <w:rPr>
          <w:i/>
          <w:iCs/>
        </w:rPr>
        <w:t xml:space="preserve"> </w:t>
      </w:r>
      <w:proofErr w:type="spellStart"/>
      <w:r w:rsidRPr="00070F8E">
        <w:rPr>
          <w:i/>
          <w:iCs/>
        </w:rPr>
        <w:t>Practices</w:t>
      </w:r>
      <w:proofErr w:type="spellEnd"/>
      <w:r w:rsidRPr="00070F8E">
        <w:rPr>
          <w:i/>
          <w:iCs/>
        </w:rPr>
        <w:t xml:space="preserve"> </w:t>
      </w:r>
      <w:proofErr w:type="spellStart"/>
      <w:r w:rsidRPr="00070F8E">
        <w:rPr>
          <w:i/>
          <w:iCs/>
        </w:rPr>
        <w:t>for</w:t>
      </w:r>
      <w:proofErr w:type="spellEnd"/>
      <w:r w:rsidRPr="00070F8E">
        <w:rPr>
          <w:i/>
          <w:iCs/>
        </w:rPr>
        <w:t xml:space="preserve"> </w:t>
      </w:r>
      <w:proofErr w:type="spellStart"/>
      <w:r w:rsidRPr="00070F8E">
        <w:rPr>
          <w:i/>
          <w:iCs/>
        </w:rPr>
        <w:t>Planning</w:t>
      </w:r>
      <w:proofErr w:type="spellEnd"/>
      <w:r w:rsidRPr="00070F8E">
        <w:rPr>
          <w:i/>
          <w:iCs/>
        </w:rPr>
        <w:t xml:space="preserve"> </w:t>
      </w:r>
      <w:proofErr w:type="spellStart"/>
      <w:r w:rsidRPr="00070F8E">
        <w:rPr>
          <w:i/>
          <w:iCs/>
        </w:rPr>
        <w:t>Sustainable</w:t>
      </w:r>
      <w:proofErr w:type="spellEnd"/>
      <w:r w:rsidRPr="00070F8E">
        <w:rPr>
          <w:i/>
          <w:iCs/>
        </w:rPr>
        <w:t xml:space="preserve"> </w:t>
      </w:r>
      <w:proofErr w:type="spellStart"/>
      <w:r w:rsidRPr="00070F8E">
        <w:rPr>
          <w:i/>
          <w:iCs/>
        </w:rPr>
        <w:t>Communities</w:t>
      </w:r>
      <w:proofErr w:type="spellEnd"/>
      <w:r w:rsidRPr="00070F8E">
        <w:t xml:space="preserve">. New </w:t>
      </w:r>
      <w:proofErr w:type="spellStart"/>
      <w:r w:rsidRPr="00070F8E">
        <w:t>Village</w:t>
      </w:r>
      <w:proofErr w:type="spellEnd"/>
      <w:r w:rsidRPr="00070F8E">
        <w:t xml:space="preserve"> </w:t>
      </w:r>
      <w:proofErr w:type="spellStart"/>
      <w:r w:rsidRPr="00070F8E">
        <w:t>Press</w:t>
      </w:r>
      <w:proofErr w:type="spellEnd"/>
      <w:r w:rsidRPr="00070F8E">
        <w:t>.</w:t>
      </w:r>
    </w:p>
    <w:p w14:paraId="3FA01148" w14:textId="2BF95F3C" w:rsidR="002B12B9" w:rsidRPr="00070F8E" w:rsidRDefault="002B12B9" w:rsidP="002B12B9">
      <w:pPr>
        <w:pStyle w:val="Reference"/>
      </w:pPr>
      <w:r w:rsidRPr="00070F8E">
        <w:t xml:space="preserve">Doležalová, J. (2016). </w:t>
      </w:r>
      <w:r w:rsidRPr="00070F8E">
        <w:rPr>
          <w:i/>
          <w:iCs/>
        </w:rPr>
        <w:t>Rozvoj grafomotoriky v projektech</w:t>
      </w:r>
      <w:r w:rsidRPr="00070F8E">
        <w:t>. Portál. ISBN 978-80-262-1146-4.</w:t>
      </w:r>
    </w:p>
    <w:p w14:paraId="627A7F6A" w14:textId="6D729B90" w:rsidR="00032E70" w:rsidRPr="00070F8E" w:rsidRDefault="00564009" w:rsidP="004D03FE">
      <w:pPr>
        <w:pStyle w:val="Reference"/>
      </w:pPr>
      <w:r w:rsidRPr="00070F8E">
        <w:t>Dvořáková</w:t>
      </w:r>
      <w:r w:rsidR="00BC118C" w:rsidRPr="00070F8E">
        <w:t>, H</w:t>
      </w:r>
      <w:r w:rsidR="00032E70" w:rsidRPr="00070F8E">
        <w:t>.</w:t>
      </w:r>
      <w:r w:rsidR="00C643C2" w:rsidRPr="00070F8E">
        <w:t xml:space="preserve"> </w:t>
      </w:r>
      <w:r w:rsidR="00453B6C" w:rsidRPr="00070F8E">
        <w:t>(2011).</w:t>
      </w:r>
      <w:r w:rsidR="00032E70" w:rsidRPr="00070F8E">
        <w:t xml:space="preserve"> </w:t>
      </w:r>
      <w:r w:rsidR="00032E70" w:rsidRPr="00070F8E">
        <w:rPr>
          <w:i/>
          <w:iCs/>
        </w:rPr>
        <w:t>Pohybem a hrou rozvíjíme osobnost dítěte: [tělesná výchova ve</w:t>
      </w:r>
      <w:r w:rsidR="00C643C2" w:rsidRPr="00070F8E">
        <w:rPr>
          <w:i/>
          <w:iCs/>
        </w:rPr>
        <w:t> </w:t>
      </w:r>
      <w:r w:rsidR="00032E70" w:rsidRPr="00070F8E">
        <w:rPr>
          <w:i/>
          <w:iCs/>
        </w:rPr>
        <w:t xml:space="preserve">vzdělávacím programu mateřské školy]. </w:t>
      </w:r>
      <w:r w:rsidR="00032E70" w:rsidRPr="00070F8E">
        <w:t>Vyd. 2., aktuali</w:t>
      </w:r>
      <w:r w:rsidR="004979E0" w:rsidRPr="00070F8E">
        <w:t>zované</w:t>
      </w:r>
      <w:r w:rsidR="00032E70" w:rsidRPr="00070F8E">
        <w:t>. Portál.</w:t>
      </w:r>
    </w:p>
    <w:p w14:paraId="1076EFAF" w14:textId="61508A9E" w:rsidR="00032E70" w:rsidRPr="00070F8E" w:rsidRDefault="00564009" w:rsidP="004D03FE">
      <w:pPr>
        <w:pStyle w:val="Reference"/>
      </w:pPr>
      <w:r w:rsidRPr="00070F8E">
        <w:t>Dvořáková</w:t>
      </w:r>
      <w:r w:rsidR="00685025" w:rsidRPr="00070F8E">
        <w:t>, H</w:t>
      </w:r>
      <w:r w:rsidR="00032E70" w:rsidRPr="00070F8E">
        <w:t>.</w:t>
      </w:r>
      <w:r w:rsidR="00C643C2" w:rsidRPr="00070F8E">
        <w:t xml:space="preserve"> </w:t>
      </w:r>
      <w:r w:rsidR="00685025" w:rsidRPr="00070F8E">
        <w:t>(2007).</w:t>
      </w:r>
      <w:r w:rsidR="00032E70" w:rsidRPr="00070F8E">
        <w:t xml:space="preserve"> </w:t>
      </w:r>
      <w:r w:rsidR="00032E70" w:rsidRPr="00070F8E">
        <w:rPr>
          <w:i/>
          <w:iCs/>
        </w:rPr>
        <w:t>Didaktika tělesné výchovy nejmenších dětí</w:t>
      </w:r>
      <w:r w:rsidR="00032E70" w:rsidRPr="00070F8E">
        <w:t>. Univerzita Karlova v</w:t>
      </w:r>
      <w:r w:rsidR="004979E0" w:rsidRPr="00070F8E">
        <w:t xml:space="preserve"> </w:t>
      </w:r>
      <w:r w:rsidR="00032E70" w:rsidRPr="00070F8E">
        <w:t>Praze</w:t>
      </w:r>
      <w:r w:rsidR="00685025" w:rsidRPr="00070F8E">
        <w:t>.</w:t>
      </w:r>
    </w:p>
    <w:p w14:paraId="2EE06FC6" w14:textId="75D2F6EE" w:rsidR="001548A3" w:rsidRPr="00070F8E" w:rsidRDefault="001548A3" w:rsidP="001548A3">
      <w:pPr>
        <w:pStyle w:val="Reference"/>
      </w:pPr>
      <w:r w:rsidRPr="00070F8E">
        <w:t xml:space="preserve">Filipcová, B. (1967). </w:t>
      </w:r>
      <w:r w:rsidRPr="00070F8E">
        <w:rPr>
          <w:i/>
          <w:iCs/>
        </w:rPr>
        <w:t>Člověk, práce, volný čas</w:t>
      </w:r>
      <w:r w:rsidRPr="00070F8E">
        <w:t>. 2. vyd. Svoboda.</w:t>
      </w:r>
    </w:p>
    <w:p w14:paraId="4E6BCAEB" w14:textId="5276B3E6" w:rsidR="00032E70" w:rsidRPr="00070F8E" w:rsidRDefault="00032E70" w:rsidP="004D03FE">
      <w:pPr>
        <w:pStyle w:val="Reference"/>
      </w:pPr>
      <w:proofErr w:type="spellStart"/>
      <w:r w:rsidRPr="00070F8E">
        <w:t>Frömel</w:t>
      </w:r>
      <w:proofErr w:type="spellEnd"/>
      <w:r w:rsidRPr="00070F8E">
        <w:t xml:space="preserve">, K., Novosad, J., &amp; Svozil, Z. (1999). </w:t>
      </w:r>
      <w:r w:rsidRPr="00070F8E">
        <w:rPr>
          <w:i/>
          <w:iCs/>
        </w:rPr>
        <w:t>Pohybová aktivita a sportovní zájmy mládeže</w:t>
      </w:r>
      <w:r w:rsidR="00272B70" w:rsidRPr="00070F8E">
        <w:rPr>
          <w:i/>
          <w:iCs/>
        </w:rPr>
        <w:t>.</w:t>
      </w:r>
      <w:r w:rsidRPr="00070F8E">
        <w:t xml:space="preserve"> </w:t>
      </w:r>
      <w:r w:rsidRPr="00070F8E">
        <w:rPr>
          <w:i/>
          <w:iCs/>
        </w:rPr>
        <w:t>(1.</w:t>
      </w:r>
      <w:r w:rsidR="00C643C2" w:rsidRPr="00070F8E">
        <w:rPr>
          <w:i/>
          <w:iCs/>
        </w:rPr>
        <w:t> </w:t>
      </w:r>
      <w:r w:rsidRPr="00070F8E">
        <w:rPr>
          <w:i/>
          <w:iCs/>
        </w:rPr>
        <w:t>vydání).</w:t>
      </w:r>
      <w:r w:rsidRPr="00070F8E">
        <w:t xml:space="preserve"> Univerzita Palackého v</w:t>
      </w:r>
      <w:r w:rsidR="00C643C2" w:rsidRPr="00070F8E">
        <w:t xml:space="preserve"> </w:t>
      </w:r>
      <w:r w:rsidRPr="00070F8E">
        <w:t>Olomouci</w:t>
      </w:r>
      <w:r w:rsidR="00AF617D" w:rsidRPr="00070F8E">
        <w:t>.</w:t>
      </w:r>
    </w:p>
    <w:p w14:paraId="5041366A" w14:textId="70011356" w:rsidR="00500954" w:rsidRPr="00500954" w:rsidRDefault="00500954" w:rsidP="00500954">
      <w:pPr>
        <w:pStyle w:val="Reference"/>
      </w:pPr>
      <w:proofErr w:type="spellStart"/>
      <w:r w:rsidRPr="00500954">
        <w:t>Griffiths</w:t>
      </w:r>
      <w:proofErr w:type="spellEnd"/>
      <w:r w:rsidRPr="00500954">
        <w:t xml:space="preserve"> L</w:t>
      </w:r>
      <w:r>
        <w:t>. J.</w:t>
      </w:r>
      <w:r w:rsidRPr="00500954">
        <w:t xml:space="preserve">, </w:t>
      </w:r>
      <w:proofErr w:type="spellStart"/>
      <w:r w:rsidRPr="00500954">
        <w:t>Cortina</w:t>
      </w:r>
      <w:r>
        <w:t>-</w:t>
      </w:r>
      <w:r w:rsidRPr="00500954">
        <w:t>Borja</w:t>
      </w:r>
      <w:proofErr w:type="spellEnd"/>
      <w:r w:rsidRPr="00500954">
        <w:t xml:space="preserve"> M</w:t>
      </w:r>
      <w:r>
        <w:t>.</w:t>
      </w:r>
      <w:r w:rsidRPr="00500954">
        <w:t>, Sera F</w:t>
      </w:r>
      <w:r>
        <w:t>.</w:t>
      </w:r>
      <w:r w:rsidRPr="00500954">
        <w:t xml:space="preserve">, et al. (2013). </w:t>
      </w:r>
      <w:proofErr w:type="spellStart"/>
      <w:r w:rsidRPr="00500954">
        <w:t>How</w:t>
      </w:r>
      <w:proofErr w:type="spellEnd"/>
      <w:r w:rsidRPr="00500954">
        <w:t xml:space="preserve"> </w:t>
      </w:r>
      <w:proofErr w:type="spellStart"/>
      <w:r w:rsidRPr="00500954">
        <w:t>active</w:t>
      </w:r>
      <w:proofErr w:type="spellEnd"/>
      <w:r w:rsidRPr="00500954">
        <w:t xml:space="preserve"> are </w:t>
      </w:r>
      <w:proofErr w:type="spellStart"/>
      <w:r w:rsidRPr="00500954">
        <w:t>our</w:t>
      </w:r>
      <w:proofErr w:type="spellEnd"/>
      <w:r w:rsidRPr="00500954">
        <w:t xml:space="preserve"> </w:t>
      </w:r>
      <w:proofErr w:type="spellStart"/>
      <w:r w:rsidRPr="00500954">
        <w:t>children</w:t>
      </w:r>
      <w:proofErr w:type="spellEnd"/>
      <w:r w:rsidRPr="00500954">
        <w:t xml:space="preserve">? </w:t>
      </w:r>
      <w:proofErr w:type="spellStart"/>
      <w:r w:rsidRPr="00500954">
        <w:t>Findings</w:t>
      </w:r>
      <w:proofErr w:type="spellEnd"/>
      <w:r w:rsidRPr="00500954">
        <w:t xml:space="preserve"> </w:t>
      </w:r>
      <w:proofErr w:type="spellStart"/>
      <w:r w:rsidRPr="00500954">
        <w:t>from</w:t>
      </w:r>
      <w:proofErr w:type="spellEnd"/>
      <w:r w:rsidRPr="00500954">
        <w:t xml:space="preserve"> </w:t>
      </w:r>
      <w:proofErr w:type="spellStart"/>
      <w:r w:rsidRPr="00500954">
        <w:t>the</w:t>
      </w:r>
      <w:proofErr w:type="spellEnd"/>
      <w:r w:rsidRPr="00500954">
        <w:t xml:space="preserve"> </w:t>
      </w:r>
      <w:proofErr w:type="spellStart"/>
      <w:r w:rsidRPr="00500954">
        <w:t>Millennium</w:t>
      </w:r>
      <w:proofErr w:type="spellEnd"/>
      <w:r w:rsidRPr="00500954">
        <w:t xml:space="preserve"> </w:t>
      </w:r>
      <w:proofErr w:type="spellStart"/>
      <w:r w:rsidRPr="00500954">
        <w:t>Cohort</w:t>
      </w:r>
      <w:proofErr w:type="spellEnd"/>
      <w:r w:rsidRPr="00500954">
        <w:t xml:space="preserve"> Study. </w:t>
      </w:r>
      <w:r w:rsidRPr="00500954">
        <w:rPr>
          <w:i/>
          <w:iCs/>
        </w:rPr>
        <w:t>BMJ Open 2013</w:t>
      </w:r>
      <w:r w:rsidRPr="00500954">
        <w:t xml:space="preserve">. </w:t>
      </w:r>
      <w:proofErr w:type="gramStart"/>
      <w:r>
        <w:t>3:e</w:t>
      </w:r>
      <w:proofErr w:type="gramEnd"/>
      <w:r>
        <w:t xml:space="preserve">002893. </w:t>
      </w:r>
      <w:r w:rsidRPr="00500954">
        <w:t>https://doi.org/10.1136/bmjopen-2013-002893</w:t>
      </w:r>
      <w:r>
        <w:t>.</w:t>
      </w:r>
    </w:p>
    <w:p w14:paraId="18546C8B" w14:textId="377CF7F5" w:rsidR="00326315" w:rsidRPr="00070F8E" w:rsidRDefault="00326315" w:rsidP="00500954">
      <w:pPr>
        <w:pStyle w:val="Reference"/>
      </w:pPr>
      <w:proofErr w:type="spellStart"/>
      <w:r w:rsidRPr="00500954">
        <w:t>H</w:t>
      </w:r>
      <w:r w:rsidR="00A61213" w:rsidRPr="00500954">
        <w:t>ainer</w:t>
      </w:r>
      <w:proofErr w:type="spellEnd"/>
      <w:r w:rsidRPr="00500954">
        <w:t>, V</w:t>
      </w:r>
      <w:r w:rsidR="00A61213" w:rsidRPr="00500954">
        <w:t>.</w:t>
      </w:r>
      <w:r w:rsidRPr="00500954">
        <w:t xml:space="preserve"> a kol</w:t>
      </w:r>
      <w:r w:rsidR="004979E0" w:rsidRPr="00500954">
        <w:t>ektiv.</w:t>
      </w:r>
      <w:r w:rsidR="00272B70" w:rsidRPr="00500954">
        <w:t xml:space="preserve"> (2011).</w:t>
      </w:r>
      <w:r w:rsidRPr="00500954">
        <w:t xml:space="preserve"> Základy klinické </w:t>
      </w:r>
      <w:proofErr w:type="spellStart"/>
      <w:r w:rsidRPr="00500954">
        <w:t>obezitologie</w:t>
      </w:r>
      <w:proofErr w:type="spellEnd"/>
      <w:r w:rsidR="004979E0" w:rsidRPr="00500954">
        <w:t>.</w:t>
      </w:r>
      <w:r w:rsidRPr="00500954">
        <w:t xml:space="preserve"> 2.</w:t>
      </w:r>
      <w:r w:rsidR="004979E0" w:rsidRPr="00500954">
        <w:t>,</w:t>
      </w:r>
      <w:r w:rsidRPr="00500954">
        <w:t xml:space="preserve"> přeprac</w:t>
      </w:r>
      <w:r w:rsidR="004979E0" w:rsidRPr="00500954">
        <w:t>ované</w:t>
      </w:r>
      <w:r w:rsidRPr="00070F8E">
        <w:t xml:space="preserve"> a dopl. vydání. Grada</w:t>
      </w:r>
      <w:r w:rsidR="00272B70" w:rsidRPr="00070F8E">
        <w:t>.</w:t>
      </w:r>
    </w:p>
    <w:p w14:paraId="410B911F" w14:textId="51A77E44" w:rsidR="00070F8E" w:rsidRPr="00070F8E" w:rsidRDefault="00070F8E" w:rsidP="004D03FE">
      <w:pPr>
        <w:pStyle w:val="Reference"/>
      </w:pPr>
      <w:proofErr w:type="spellStart"/>
      <w:r w:rsidRPr="00070F8E">
        <w:t>Hendl</w:t>
      </w:r>
      <w:proofErr w:type="spellEnd"/>
      <w:r w:rsidRPr="00070F8E">
        <w:t xml:space="preserve">, J. (2006). </w:t>
      </w:r>
      <w:r w:rsidRPr="00070F8E">
        <w:rPr>
          <w:i/>
          <w:iCs/>
        </w:rPr>
        <w:t>Přehled statistických metod zpracování dat</w:t>
      </w:r>
      <w:r w:rsidRPr="00070F8E">
        <w:t>. Portál.</w:t>
      </w:r>
    </w:p>
    <w:p w14:paraId="79D4DBCC" w14:textId="00FE90F4" w:rsidR="00AF617D" w:rsidRPr="00070F8E" w:rsidRDefault="00AF617D" w:rsidP="004D03FE">
      <w:pPr>
        <w:pStyle w:val="Reference"/>
      </w:pPr>
      <w:r w:rsidRPr="00070F8E">
        <w:t xml:space="preserve">Hofbauer, B., &amp; </w:t>
      </w:r>
      <w:proofErr w:type="spellStart"/>
      <w:r w:rsidRPr="00070F8E">
        <w:t>Kaplánek</w:t>
      </w:r>
      <w:proofErr w:type="spellEnd"/>
      <w:r w:rsidRPr="00070F8E">
        <w:t xml:space="preserve">, M. (Ed.). (2010). </w:t>
      </w:r>
      <w:r w:rsidRPr="00070F8E">
        <w:rPr>
          <w:i/>
          <w:iCs/>
        </w:rPr>
        <w:t xml:space="preserve">Kapitoly z pedagogiky volného času: soubor pojednání o volném čase a jeho výchovném zhodnocování. </w:t>
      </w:r>
      <w:r w:rsidR="00272B70" w:rsidRPr="00070F8E">
        <w:t xml:space="preserve">Vyd. 1. </w:t>
      </w:r>
      <w:r w:rsidRPr="00070F8E">
        <w:t>Jihočeská univerzita v</w:t>
      </w:r>
      <w:r w:rsidR="00272B70" w:rsidRPr="00070F8E">
        <w:t xml:space="preserve"> </w:t>
      </w:r>
      <w:r w:rsidRPr="00070F8E">
        <w:t>Českých Budějovicích.</w:t>
      </w:r>
    </w:p>
    <w:p w14:paraId="3140EE19" w14:textId="65D1F725" w:rsidR="00454F25" w:rsidRPr="00070F8E" w:rsidRDefault="00454F25" w:rsidP="004D03FE">
      <w:pPr>
        <w:pStyle w:val="Reference"/>
      </w:pPr>
      <w:proofErr w:type="spellStart"/>
      <w:r w:rsidRPr="00070F8E">
        <w:t>Chráska</w:t>
      </w:r>
      <w:proofErr w:type="spellEnd"/>
      <w:r w:rsidRPr="00070F8E">
        <w:t xml:space="preserve">, M. (2007). </w:t>
      </w:r>
      <w:r w:rsidRPr="00070F8E">
        <w:rPr>
          <w:i/>
          <w:iCs/>
        </w:rPr>
        <w:t>Metody pedagogického výzkumu</w:t>
      </w:r>
      <w:r w:rsidRPr="00070F8E">
        <w:t>. Grada.</w:t>
      </w:r>
    </w:p>
    <w:p w14:paraId="5E6A5D1E" w14:textId="5B2F7572" w:rsidR="00410F09" w:rsidRPr="00070F8E" w:rsidRDefault="00410F09" w:rsidP="004D03FE">
      <w:pPr>
        <w:pStyle w:val="Reference"/>
      </w:pPr>
      <w:proofErr w:type="spellStart"/>
      <w:r w:rsidRPr="00070F8E">
        <w:t>Inchley</w:t>
      </w:r>
      <w:proofErr w:type="spellEnd"/>
      <w:r w:rsidRPr="00070F8E">
        <w:t xml:space="preserve">, J., </w:t>
      </w:r>
      <w:proofErr w:type="spellStart"/>
      <w:r w:rsidRPr="00070F8E">
        <w:t>Currie</w:t>
      </w:r>
      <w:proofErr w:type="spellEnd"/>
      <w:r w:rsidRPr="00070F8E">
        <w:t xml:space="preserve">, D., </w:t>
      </w:r>
      <w:proofErr w:type="spellStart"/>
      <w:proofErr w:type="gramStart"/>
      <w:r w:rsidRPr="00070F8E">
        <w:t>Jewell,J</w:t>
      </w:r>
      <w:proofErr w:type="spellEnd"/>
      <w:r w:rsidRPr="00070F8E">
        <w:t>.</w:t>
      </w:r>
      <w:proofErr w:type="gramEnd"/>
      <w:r w:rsidRPr="00070F8E">
        <w:t xml:space="preserve">, Breda, J. &amp; </w:t>
      </w:r>
      <w:proofErr w:type="spellStart"/>
      <w:r w:rsidRPr="00070F8E">
        <w:t>Barnekow</w:t>
      </w:r>
      <w:proofErr w:type="spellEnd"/>
      <w:r w:rsidRPr="00070F8E">
        <w:t xml:space="preserve">, V. (2017). </w:t>
      </w:r>
      <w:r w:rsidRPr="00070F8E">
        <w:rPr>
          <w:i/>
          <w:iCs/>
        </w:rPr>
        <w:t xml:space="preserve">Adolescent </w:t>
      </w:r>
      <w:proofErr w:type="gramStart"/>
      <w:r w:rsidRPr="00070F8E">
        <w:rPr>
          <w:i/>
          <w:iCs/>
        </w:rPr>
        <w:t>obesity</w:t>
      </w:r>
      <w:proofErr w:type="gramEnd"/>
      <w:r w:rsidRPr="00070F8E">
        <w:rPr>
          <w:i/>
          <w:iCs/>
        </w:rPr>
        <w:t xml:space="preserve"> and </w:t>
      </w:r>
      <w:proofErr w:type="spellStart"/>
      <w:r w:rsidRPr="00070F8E">
        <w:rPr>
          <w:i/>
          <w:iCs/>
        </w:rPr>
        <w:t>related</w:t>
      </w:r>
      <w:proofErr w:type="spellEnd"/>
      <w:r w:rsidRPr="00070F8E">
        <w:rPr>
          <w:i/>
          <w:iCs/>
        </w:rPr>
        <w:t xml:space="preserve"> </w:t>
      </w:r>
      <w:proofErr w:type="spellStart"/>
      <w:r w:rsidRPr="00070F8E">
        <w:rPr>
          <w:i/>
          <w:iCs/>
        </w:rPr>
        <w:t>behaviours</w:t>
      </w:r>
      <w:proofErr w:type="spellEnd"/>
      <w:r w:rsidRPr="00070F8E">
        <w:rPr>
          <w:i/>
          <w:iCs/>
        </w:rPr>
        <w:t xml:space="preserve">: </w:t>
      </w:r>
      <w:proofErr w:type="spellStart"/>
      <w:r w:rsidRPr="00070F8E">
        <w:rPr>
          <w:i/>
          <w:iCs/>
        </w:rPr>
        <w:t>trends</w:t>
      </w:r>
      <w:proofErr w:type="spellEnd"/>
      <w:r w:rsidRPr="00070F8E">
        <w:rPr>
          <w:i/>
          <w:iCs/>
        </w:rPr>
        <w:t xml:space="preserve"> and </w:t>
      </w:r>
      <w:proofErr w:type="spellStart"/>
      <w:r w:rsidRPr="00070F8E">
        <w:rPr>
          <w:i/>
          <w:iCs/>
        </w:rPr>
        <w:t>inequalities</w:t>
      </w:r>
      <w:proofErr w:type="spellEnd"/>
      <w:r w:rsidRPr="00070F8E">
        <w:rPr>
          <w:i/>
          <w:iCs/>
        </w:rPr>
        <w:t xml:space="preserve"> in </w:t>
      </w:r>
      <w:proofErr w:type="spellStart"/>
      <w:r w:rsidRPr="00070F8E">
        <w:rPr>
          <w:i/>
          <w:iCs/>
        </w:rPr>
        <w:t>the</w:t>
      </w:r>
      <w:proofErr w:type="spellEnd"/>
      <w:r w:rsidRPr="00070F8E">
        <w:rPr>
          <w:i/>
          <w:iCs/>
        </w:rPr>
        <w:t xml:space="preserve"> WHO </w:t>
      </w:r>
      <w:proofErr w:type="spellStart"/>
      <w:r w:rsidRPr="00070F8E">
        <w:rPr>
          <w:i/>
          <w:iCs/>
        </w:rPr>
        <w:t>European</w:t>
      </w:r>
      <w:proofErr w:type="spellEnd"/>
      <w:r w:rsidRPr="00070F8E">
        <w:rPr>
          <w:i/>
          <w:iCs/>
        </w:rPr>
        <w:t xml:space="preserve"> Region, 2002–2014</w:t>
      </w:r>
      <w:r w:rsidRPr="00070F8E">
        <w:t xml:space="preserve">. </w:t>
      </w:r>
      <w:proofErr w:type="spellStart"/>
      <w:r w:rsidRPr="00070F8E">
        <w:t>World</w:t>
      </w:r>
      <w:proofErr w:type="spellEnd"/>
      <w:r w:rsidRPr="00070F8E">
        <w:t xml:space="preserve"> </w:t>
      </w:r>
      <w:proofErr w:type="spellStart"/>
      <w:r w:rsidRPr="00070F8E">
        <w:t>Health</w:t>
      </w:r>
      <w:proofErr w:type="spellEnd"/>
      <w:r w:rsidRPr="00070F8E">
        <w:t xml:space="preserve"> </w:t>
      </w:r>
      <w:proofErr w:type="spellStart"/>
      <w:r w:rsidRPr="00070F8E">
        <w:t>Organization</w:t>
      </w:r>
      <w:proofErr w:type="spellEnd"/>
      <w:r w:rsidRPr="00070F8E">
        <w:t>.</w:t>
      </w:r>
    </w:p>
    <w:p w14:paraId="78019827" w14:textId="50FEEA2B" w:rsidR="00F378B5" w:rsidRPr="00070F8E" w:rsidRDefault="00F378B5" w:rsidP="004D03FE">
      <w:pPr>
        <w:pStyle w:val="Reference"/>
      </w:pPr>
      <w:r w:rsidRPr="00070F8E">
        <w:t xml:space="preserve">Janiš, K., ml. (2017). </w:t>
      </w:r>
      <w:r w:rsidRPr="00070F8E">
        <w:rPr>
          <w:i/>
          <w:iCs/>
        </w:rPr>
        <w:t xml:space="preserve">Pedagogika volného času. </w:t>
      </w:r>
      <w:r w:rsidRPr="00070F8E">
        <w:t>Slezská univerzita v Opavě.</w:t>
      </w:r>
    </w:p>
    <w:p w14:paraId="76011000" w14:textId="5614D378" w:rsidR="00032E70" w:rsidRPr="00070F8E" w:rsidRDefault="00564009" w:rsidP="004D03FE">
      <w:pPr>
        <w:pStyle w:val="Reference"/>
      </w:pPr>
      <w:r w:rsidRPr="00070F8E">
        <w:t>Jedlička</w:t>
      </w:r>
      <w:r w:rsidR="00032E70" w:rsidRPr="00070F8E">
        <w:t>, R. a kol</w:t>
      </w:r>
      <w:r w:rsidR="00132F30" w:rsidRPr="00070F8E">
        <w:t>ektiv</w:t>
      </w:r>
      <w:r w:rsidR="00032E70" w:rsidRPr="00070F8E">
        <w:t>.</w:t>
      </w:r>
      <w:r w:rsidR="00C643C2" w:rsidRPr="00070F8E">
        <w:t xml:space="preserve"> </w:t>
      </w:r>
      <w:r w:rsidR="00685025" w:rsidRPr="00070F8E">
        <w:t>(2015).</w:t>
      </w:r>
      <w:r w:rsidR="00032E70" w:rsidRPr="00070F8E">
        <w:t xml:space="preserve"> </w:t>
      </w:r>
      <w:r w:rsidR="00032E70" w:rsidRPr="00070F8E">
        <w:rPr>
          <w:i/>
          <w:iCs/>
        </w:rPr>
        <w:t>Poruchy socializace u dětí a dospívajících. Prevence životních selhání a</w:t>
      </w:r>
      <w:r w:rsidR="004D03FE" w:rsidRPr="00070F8E">
        <w:rPr>
          <w:i/>
          <w:iCs/>
        </w:rPr>
        <w:t> </w:t>
      </w:r>
      <w:r w:rsidR="00032E70" w:rsidRPr="00070F8E">
        <w:rPr>
          <w:i/>
          <w:iCs/>
        </w:rPr>
        <w:t xml:space="preserve">krizová intervence. </w:t>
      </w:r>
      <w:r w:rsidR="00032E70" w:rsidRPr="00070F8E">
        <w:t>1. vyd. Grada.</w:t>
      </w:r>
    </w:p>
    <w:p w14:paraId="3AB54391" w14:textId="3BEA2998" w:rsidR="00272B70" w:rsidRPr="00070F8E" w:rsidRDefault="00272B70" w:rsidP="004D03FE">
      <w:pPr>
        <w:pStyle w:val="Reference"/>
      </w:pPr>
      <w:r w:rsidRPr="00070F8E">
        <w:t>J</w:t>
      </w:r>
      <w:r w:rsidR="00A61213" w:rsidRPr="00070F8E">
        <w:t>eřábek</w:t>
      </w:r>
      <w:r w:rsidRPr="00070F8E">
        <w:t>, J.</w:t>
      </w:r>
      <w:r w:rsidR="00132F30" w:rsidRPr="00070F8E">
        <w:t>,</w:t>
      </w:r>
      <w:r w:rsidRPr="00070F8E">
        <w:t xml:space="preserve"> </w:t>
      </w:r>
      <w:r w:rsidR="006558CD" w:rsidRPr="00070F8E">
        <w:t xml:space="preserve">&amp; </w:t>
      </w:r>
      <w:r w:rsidRPr="00070F8E">
        <w:t>T</w:t>
      </w:r>
      <w:r w:rsidR="00A61213" w:rsidRPr="00070F8E">
        <w:t>upý,</w:t>
      </w:r>
      <w:r w:rsidRPr="00070F8E">
        <w:t xml:space="preserve"> J. </w:t>
      </w:r>
      <w:r w:rsidR="00E505E5" w:rsidRPr="00070F8E">
        <w:t xml:space="preserve">(2007). </w:t>
      </w:r>
      <w:r w:rsidRPr="00070F8E">
        <w:rPr>
          <w:i/>
          <w:iCs/>
        </w:rPr>
        <w:t>Rámcový vzdělávací program pro základní vzdělávání (se změnami provedenými k 1. 9. 2007)</w:t>
      </w:r>
      <w:r w:rsidR="00132F30" w:rsidRPr="00070F8E">
        <w:t xml:space="preserve">. </w:t>
      </w:r>
      <w:r w:rsidRPr="00070F8E">
        <w:t>VÚP.</w:t>
      </w:r>
    </w:p>
    <w:p w14:paraId="3B763805" w14:textId="18B4B802" w:rsidR="005C58AF" w:rsidRPr="00070F8E" w:rsidRDefault="005C58AF" w:rsidP="004D03FE">
      <w:pPr>
        <w:pStyle w:val="Reference"/>
      </w:pPr>
      <w:r w:rsidRPr="00070F8E">
        <w:rPr>
          <w:sz w:val="23"/>
          <w:szCs w:val="23"/>
        </w:rPr>
        <w:t xml:space="preserve">John, D., &amp; </w:t>
      </w:r>
      <w:proofErr w:type="spellStart"/>
      <w:r w:rsidRPr="00070F8E">
        <w:rPr>
          <w:sz w:val="23"/>
          <w:szCs w:val="23"/>
        </w:rPr>
        <w:t>Freedson</w:t>
      </w:r>
      <w:proofErr w:type="spellEnd"/>
      <w:r w:rsidRPr="00070F8E">
        <w:rPr>
          <w:sz w:val="23"/>
          <w:szCs w:val="23"/>
        </w:rPr>
        <w:t xml:space="preserve">, P. (2012). </w:t>
      </w:r>
      <w:proofErr w:type="spellStart"/>
      <w:r w:rsidRPr="00070F8E">
        <w:rPr>
          <w:sz w:val="23"/>
          <w:szCs w:val="23"/>
        </w:rPr>
        <w:t>ActiGraph</w:t>
      </w:r>
      <w:proofErr w:type="spellEnd"/>
      <w:r w:rsidRPr="00070F8E">
        <w:rPr>
          <w:sz w:val="23"/>
          <w:szCs w:val="23"/>
        </w:rPr>
        <w:t xml:space="preserve"> and </w:t>
      </w:r>
      <w:proofErr w:type="spellStart"/>
      <w:r w:rsidRPr="00070F8E">
        <w:rPr>
          <w:sz w:val="23"/>
          <w:szCs w:val="23"/>
        </w:rPr>
        <w:t>Actical</w:t>
      </w:r>
      <w:proofErr w:type="spellEnd"/>
      <w:r w:rsidRPr="00070F8E">
        <w:rPr>
          <w:sz w:val="23"/>
          <w:szCs w:val="23"/>
        </w:rPr>
        <w:t xml:space="preserve"> </w:t>
      </w:r>
      <w:proofErr w:type="spellStart"/>
      <w:r w:rsidRPr="00070F8E">
        <w:rPr>
          <w:sz w:val="23"/>
          <w:szCs w:val="23"/>
        </w:rPr>
        <w:t>Physical</w:t>
      </w:r>
      <w:proofErr w:type="spellEnd"/>
      <w:r w:rsidRPr="00070F8E">
        <w:rPr>
          <w:sz w:val="23"/>
          <w:szCs w:val="23"/>
        </w:rPr>
        <w:t xml:space="preserve"> </w:t>
      </w:r>
      <w:proofErr w:type="spellStart"/>
      <w:r w:rsidRPr="00070F8E">
        <w:rPr>
          <w:sz w:val="23"/>
          <w:szCs w:val="23"/>
        </w:rPr>
        <w:t>Activity</w:t>
      </w:r>
      <w:proofErr w:type="spellEnd"/>
      <w:r w:rsidRPr="00070F8E">
        <w:rPr>
          <w:sz w:val="23"/>
          <w:szCs w:val="23"/>
        </w:rPr>
        <w:t xml:space="preserve"> </w:t>
      </w:r>
      <w:proofErr w:type="spellStart"/>
      <w:r w:rsidRPr="00070F8E">
        <w:rPr>
          <w:sz w:val="23"/>
          <w:szCs w:val="23"/>
        </w:rPr>
        <w:t>Monitors</w:t>
      </w:r>
      <w:proofErr w:type="spellEnd"/>
      <w:r w:rsidRPr="00070F8E">
        <w:rPr>
          <w:sz w:val="23"/>
          <w:szCs w:val="23"/>
        </w:rPr>
        <w:t xml:space="preserve">: A </w:t>
      </w:r>
      <w:proofErr w:type="spellStart"/>
      <w:r w:rsidRPr="00070F8E">
        <w:rPr>
          <w:sz w:val="23"/>
          <w:szCs w:val="23"/>
        </w:rPr>
        <w:t>Peek</w:t>
      </w:r>
      <w:proofErr w:type="spellEnd"/>
      <w:r w:rsidRPr="00070F8E">
        <w:rPr>
          <w:sz w:val="23"/>
          <w:szCs w:val="23"/>
        </w:rPr>
        <w:t xml:space="preserve"> </w:t>
      </w:r>
      <w:proofErr w:type="spellStart"/>
      <w:r w:rsidRPr="00070F8E">
        <w:rPr>
          <w:sz w:val="23"/>
          <w:szCs w:val="23"/>
        </w:rPr>
        <w:t>under</w:t>
      </w:r>
      <w:proofErr w:type="spellEnd"/>
      <w:r w:rsidRPr="00070F8E">
        <w:rPr>
          <w:sz w:val="23"/>
          <w:szCs w:val="23"/>
        </w:rPr>
        <w:t xml:space="preserve"> </w:t>
      </w:r>
      <w:proofErr w:type="spellStart"/>
      <w:r w:rsidRPr="00070F8E">
        <w:rPr>
          <w:sz w:val="23"/>
          <w:szCs w:val="23"/>
        </w:rPr>
        <w:t>the</w:t>
      </w:r>
      <w:proofErr w:type="spellEnd"/>
      <w:r w:rsidRPr="00070F8E">
        <w:rPr>
          <w:sz w:val="23"/>
          <w:szCs w:val="23"/>
        </w:rPr>
        <w:t xml:space="preserve"> Hood. </w:t>
      </w:r>
      <w:proofErr w:type="spellStart"/>
      <w:r w:rsidRPr="00070F8E">
        <w:rPr>
          <w:i/>
          <w:iCs/>
          <w:sz w:val="23"/>
          <w:szCs w:val="23"/>
        </w:rPr>
        <w:t>Medicine</w:t>
      </w:r>
      <w:proofErr w:type="spellEnd"/>
      <w:r w:rsidRPr="00070F8E">
        <w:rPr>
          <w:i/>
          <w:iCs/>
          <w:sz w:val="23"/>
          <w:szCs w:val="23"/>
        </w:rPr>
        <w:t xml:space="preserve"> &amp; Science in </w:t>
      </w:r>
      <w:proofErr w:type="spellStart"/>
      <w:r w:rsidRPr="00070F8E">
        <w:rPr>
          <w:i/>
          <w:iCs/>
          <w:sz w:val="23"/>
          <w:szCs w:val="23"/>
        </w:rPr>
        <w:t>Sports</w:t>
      </w:r>
      <w:proofErr w:type="spellEnd"/>
      <w:r w:rsidRPr="00070F8E">
        <w:rPr>
          <w:i/>
          <w:iCs/>
          <w:sz w:val="23"/>
          <w:szCs w:val="23"/>
        </w:rPr>
        <w:t xml:space="preserve"> &amp; </w:t>
      </w:r>
      <w:proofErr w:type="spellStart"/>
      <w:r w:rsidRPr="00070F8E">
        <w:rPr>
          <w:i/>
          <w:iCs/>
          <w:sz w:val="23"/>
          <w:szCs w:val="23"/>
        </w:rPr>
        <w:t>Exercise</w:t>
      </w:r>
      <w:proofErr w:type="spellEnd"/>
      <w:r w:rsidRPr="00070F8E">
        <w:rPr>
          <w:i/>
          <w:iCs/>
          <w:sz w:val="23"/>
          <w:szCs w:val="23"/>
        </w:rPr>
        <w:t>, 44</w:t>
      </w:r>
      <w:r w:rsidRPr="00070F8E">
        <w:rPr>
          <w:sz w:val="23"/>
          <w:szCs w:val="23"/>
        </w:rPr>
        <w:t>(1)</w:t>
      </w:r>
      <w:r w:rsidRPr="00070F8E">
        <w:rPr>
          <w:i/>
          <w:iCs/>
          <w:sz w:val="23"/>
          <w:szCs w:val="23"/>
        </w:rPr>
        <w:t xml:space="preserve">, </w:t>
      </w:r>
      <w:r w:rsidRPr="00070F8E">
        <w:rPr>
          <w:sz w:val="23"/>
          <w:szCs w:val="23"/>
        </w:rPr>
        <w:t>86–89.</w:t>
      </w:r>
    </w:p>
    <w:p w14:paraId="414FE332" w14:textId="7EA4453F" w:rsidR="00032E70" w:rsidRPr="00070F8E" w:rsidRDefault="00032E70" w:rsidP="004D03FE">
      <w:pPr>
        <w:pStyle w:val="Reference"/>
      </w:pPr>
      <w:proofErr w:type="spellStart"/>
      <w:r w:rsidRPr="00070F8E">
        <w:t>Jurašková</w:t>
      </w:r>
      <w:proofErr w:type="spellEnd"/>
      <w:r w:rsidRPr="00070F8E">
        <w:t xml:space="preserve">, Ž., &amp; Bartík, P. (2010). </w:t>
      </w:r>
      <w:r w:rsidRPr="00070F8E">
        <w:rPr>
          <w:i/>
          <w:iCs/>
        </w:rPr>
        <w:t xml:space="preserve">Vplyv pohybového programu na </w:t>
      </w:r>
      <w:proofErr w:type="spellStart"/>
      <w:r w:rsidRPr="00070F8E">
        <w:rPr>
          <w:i/>
          <w:iCs/>
        </w:rPr>
        <w:t>držanie</w:t>
      </w:r>
      <w:proofErr w:type="spellEnd"/>
      <w:r w:rsidRPr="00070F8E">
        <w:rPr>
          <w:i/>
          <w:iCs/>
        </w:rPr>
        <w:t xml:space="preserve"> </w:t>
      </w:r>
      <w:proofErr w:type="spellStart"/>
      <w:r w:rsidRPr="00070F8E">
        <w:rPr>
          <w:i/>
          <w:iCs/>
        </w:rPr>
        <w:t>tela</w:t>
      </w:r>
      <w:proofErr w:type="spellEnd"/>
      <w:r w:rsidRPr="00070F8E">
        <w:rPr>
          <w:i/>
          <w:iCs/>
        </w:rPr>
        <w:t xml:space="preserve"> a </w:t>
      </w:r>
      <w:proofErr w:type="spellStart"/>
      <w:r w:rsidRPr="00070F8E">
        <w:rPr>
          <w:i/>
          <w:iCs/>
        </w:rPr>
        <w:t>svalovú</w:t>
      </w:r>
      <w:proofErr w:type="spellEnd"/>
      <w:r w:rsidRPr="00070F8E">
        <w:rPr>
          <w:i/>
          <w:iCs/>
        </w:rPr>
        <w:t xml:space="preserve"> nerovnováhu</w:t>
      </w:r>
      <w:r w:rsidRPr="00070F8E">
        <w:t xml:space="preserve">. </w:t>
      </w:r>
      <w:proofErr w:type="spellStart"/>
      <w:r w:rsidRPr="00070F8E">
        <w:t>Bratia</w:t>
      </w:r>
      <w:proofErr w:type="spellEnd"/>
      <w:r w:rsidRPr="00070F8E">
        <w:t xml:space="preserve"> Synovci.</w:t>
      </w:r>
    </w:p>
    <w:p w14:paraId="30CBC4AA" w14:textId="62B08E58" w:rsidR="007F2E27" w:rsidRPr="00070F8E" w:rsidRDefault="007F2E27" w:rsidP="004D03FE">
      <w:pPr>
        <w:pStyle w:val="Reference"/>
      </w:pPr>
      <w:proofErr w:type="spellStart"/>
      <w:r w:rsidRPr="00070F8E">
        <w:t>Kaplánek</w:t>
      </w:r>
      <w:proofErr w:type="spellEnd"/>
      <w:r w:rsidRPr="00070F8E">
        <w:t xml:space="preserve">, M. (Ed.) (2012). </w:t>
      </w:r>
      <w:r w:rsidRPr="00070F8E">
        <w:rPr>
          <w:i/>
          <w:iCs/>
        </w:rPr>
        <w:t>Čas volnosti – čas výchovy: pedagogické úvahy o volném čase</w:t>
      </w:r>
      <w:r w:rsidRPr="00070F8E">
        <w:t>. Portál.</w:t>
      </w:r>
    </w:p>
    <w:p w14:paraId="42BEAA82" w14:textId="41A722FF" w:rsidR="009E4BC0" w:rsidRPr="00070F8E" w:rsidRDefault="009E4BC0" w:rsidP="009E4BC0">
      <w:pPr>
        <w:pStyle w:val="Reference"/>
      </w:pPr>
      <w:proofErr w:type="spellStart"/>
      <w:r w:rsidRPr="00070F8E">
        <w:t>Kiedroňová</w:t>
      </w:r>
      <w:proofErr w:type="spellEnd"/>
      <w:r w:rsidRPr="00070F8E">
        <w:t xml:space="preserve">, E. (2013). </w:t>
      </w:r>
      <w:r w:rsidRPr="00070F8E">
        <w:rPr>
          <w:i/>
          <w:iCs/>
        </w:rPr>
        <w:t>Rozvíjej se, děťátko</w:t>
      </w:r>
      <w:proofErr w:type="gramStart"/>
      <w:r w:rsidRPr="00070F8E">
        <w:rPr>
          <w:i/>
          <w:iCs/>
        </w:rPr>
        <w:t>-- :</w:t>
      </w:r>
      <w:proofErr w:type="gramEnd"/>
      <w:r w:rsidRPr="00070F8E">
        <w:rPr>
          <w:i/>
          <w:iCs/>
        </w:rPr>
        <w:t xml:space="preserve"> moderní poznatky o významu správné stimulace kojence v souladu s jeho psychomotorickou vyspělostí</w:t>
      </w:r>
      <w:r w:rsidRPr="00070F8E">
        <w:t>. 2. vydání. Grada.</w:t>
      </w:r>
    </w:p>
    <w:p w14:paraId="733B53AB" w14:textId="38C83CCD" w:rsidR="00394234" w:rsidRPr="00070F8E" w:rsidRDefault="00394234" w:rsidP="00394234">
      <w:pPr>
        <w:pStyle w:val="Reference"/>
      </w:pPr>
      <w:r w:rsidRPr="00070F8E">
        <w:lastRenderedPageBreak/>
        <w:t xml:space="preserve">Kocurová, L. (2019). </w:t>
      </w:r>
      <w:r w:rsidRPr="00070F8E">
        <w:rPr>
          <w:i/>
          <w:iCs/>
        </w:rPr>
        <w:t>Čím striktnější pravidla v rodině, tím náruživěji děti technologie vyhledávají. Ze studie zaměřené na české prvňáky a druháky</w:t>
      </w:r>
      <w:r w:rsidRPr="00070F8E">
        <w:t>. Dostupné z: https://eduzin.cz/wp/2019/09/17/cim-striktnejsi-pravidla-v-rodine-tim-naruziveji-deti-technologie-vyhledavaji-a-dalsi-zjisteni-studie-zamerene-na-ceske-prvnaky-a-druhaky/</w:t>
      </w:r>
    </w:p>
    <w:p w14:paraId="26B0E3C4" w14:textId="04C77DC4" w:rsidR="004979E0" w:rsidRPr="00070F8E" w:rsidRDefault="004979E0" w:rsidP="004979E0">
      <w:pPr>
        <w:pStyle w:val="Reference"/>
      </w:pPr>
      <w:r w:rsidRPr="00070F8E">
        <w:t>Kučera, M, Kolář, P.,</w:t>
      </w:r>
      <w:r w:rsidR="006558CD" w:rsidRPr="00070F8E">
        <w:t xml:space="preserve"> &amp;</w:t>
      </w:r>
      <w:r w:rsidRPr="00070F8E">
        <w:t xml:space="preserve"> </w:t>
      </w:r>
      <w:proofErr w:type="spellStart"/>
      <w:r w:rsidRPr="00070F8E">
        <w:t>Dylevský</w:t>
      </w:r>
      <w:proofErr w:type="spellEnd"/>
      <w:r w:rsidRPr="00070F8E">
        <w:t xml:space="preserve">, I. (2011). </w:t>
      </w:r>
      <w:r w:rsidRPr="00070F8E">
        <w:rPr>
          <w:i/>
          <w:iCs/>
        </w:rPr>
        <w:t>Dítě, sport a zdraví</w:t>
      </w:r>
      <w:r w:rsidRPr="00070F8E">
        <w:t xml:space="preserve">. 1.vyd. </w:t>
      </w:r>
      <w:proofErr w:type="spellStart"/>
      <w:r w:rsidRPr="00070F8E">
        <w:t>Galén</w:t>
      </w:r>
      <w:proofErr w:type="spellEnd"/>
      <w:r w:rsidRPr="00070F8E">
        <w:t>.</w:t>
      </w:r>
    </w:p>
    <w:p w14:paraId="471883ED" w14:textId="128A0786" w:rsidR="00A178A3" w:rsidRPr="00070F8E" w:rsidRDefault="00A178A3" w:rsidP="004D03FE">
      <w:pPr>
        <w:pStyle w:val="Reference"/>
      </w:pPr>
      <w:r w:rsidRPr="00070F8E">
        <w:t xml:space="preserve">Kuchařová, V., </w:t>
      </w:r>
      <w:proofErr w:type="spellStart"/>
      <w:r w:rsidRPr="00070F8E">
        <w:t>Barvíková</w:t>
      </w:r>
      <w:proofErr w:type="spellEnd"/>
      <w:r w:rsidRPr="00070F8E">
        <w:t xml:space="preserve">, J., </w:t>
      </w:r>
      <w:proofErr w:type="spellStart"/>
      <w:r w:rsidRPr="00070F8E">
        <w:t>Höhne</w:t>
      </w:r>
      <w:proofErr w:type="spellEnd"/>
      <w:r w:rsidRPr="00070F8E">
        <w:t xml:space="preserve">, S., Nešporová, O., </w:t>
      </w:r>
      <w:proofErr w:type="spellStart"/>
      <w:r w:rsidRPr="00070F8E">
        <w:t>Paloncyová</w:t>
      </w:r>
      <w:proofErr w:type="spellEnd"/>
      <w:r w:rsidRPr="00070F8E">
        <w:t xml:space="preserve">, J., &amp; </w:t>
      </w:r>
      <w:proofErr w:type="spellStart"/>
      <w:r w:rsidRPr="00070F8E">
        <w:t>Vidovićová</w:t>
      </w:r>
      <w:proofErr w:type="spellEnd"/>
      <w:r w:rsidRPr="00070F8E">
        <w:t xml:space="preserve">, L. (2020). </w:t>
      </w:r>
      <w:r w:rsidRPr="00070F8E">
        <w:rPr>
          <w:i/>
          <w:iCs/>
        </w:rPr>
        <w:t xml:space="preserve">Zpráva o </w:t>
      </w:r>
      <w:r w:rsidRPr="00070F8E">
        <w:t xml:space="preserve">rodině </w:t>
      </w:r>
      <w:r w:rsidRPr="00070F8E">
        <w:rPr>
          <w:i/>
          <w:iCs/>
        </w:rPr>
        <w:t>2020</w:t>
      </w:r>
      <w:r w:rsidRPr="00070F8E">
        <w:t xml:space="preserve">. VÚPSV, </w:t>
      </w:r>
      <w:proofErr w:type="spellStart"/>
      <w:r w:rsidRPr="00070F8E">
        <w:t>vvi</w:t>
      </w:r>
      <w:proofErr w:type="spellEnd"/>
      <w:r w:rsidRPr="00070F8E">
        <w:t>.</w:t>
      </w:r>
    </w:p>
    <w:p w14:paraId="14447CE3" w14:textId="61D1C251" w:rsidR="00BB54BD" w:rsidRPr="00070F8E" w:rsidRDefault="00EF441B" w:rsidP="004D03FE">
      <w:pPr>
        <w:pStyle w:val="Reference"/>
      </w:pPr>
      <w:r w:rsidRPr="00070F8E">
        <w:t>Knotová</w:t>
      </w:r>
      <w:r w:rsidR="00BB54BD" w:rsidRPr="00070F8E">
        <w:t xml:space="preserve">, D. (2011). </w:t>
      </w:r>
      <w:r w:rsidR="00BB54BD" w:rsidRPr="00070F8E">
        <w:rPr>
          <w:i/>
          <w:iCs/>
        </w:rPr>
        <w:t>Pedagogické dimenze volného času.</w:t>
      </w:r>
      <w:r w:rsidR="00BB54BD" w:rsidRPr="00070F8E">
        <w:t xml:space="preserve"> </w:t>
      </w:r>
      <w:proofErr w:type="spellStart"/>
      <w:r w:rsidR="00BB54BD" w:rsidRPr="00070F8E">
        <w:t>Paido</w:t>
      </w:r>
      <w:proofErr w:type="spellEnd"/>
      <w:r w:rsidR="00BB54BD" w:rsidRPr="00070F8E">
        <w:t>.</w:t>
      </w:r>
    </w:p>
    <w:p w14:paraId="4CC28175" w14:textId="2B0BD283" w:rsidR="00E72E42" w:rsidRPr="00070F8E" w:rsidRDefault="00E72E42" w:rsidP="00E72E42">
      <w:pPr>
        <w:pStyle w:val="Reference"/>
      </w:pPr>
      <w:r w:rsidRPr="00070F8E">
        <w:t xml:space="preserve">Kutálková, D. (2014) </w:t>
      </w:r>
      <w:r w:rsidRPr="00070F8E">
        <w:rPr>
          <w:i/>
          <w:iCs/>
        </w:rPr>
        <w:t>Jak připravit dítě do 1. třídy</w:t>
      </w:r>
      <w:r w:rsidRPr="00070F8E">
        <w:t>. 3., aktualiz</w:t>
      </w:r>
      <w:r w:rsidR="00132F30" w:rsidRPr="00070F8E">
        <w:t xml:space="preserve">ované </w:t>
      </w:r>
      <w:r w:rsidRPr="00070F8E">
        <w:t>vyd</w:t>
      </w:r>
      <w:r w:rsidR="00132F30" w:rsidRPr="00070F8E">
        <w:t>ání</w:t>
      </w:r>
      <w:r w:rsidRPr="00070F8E">
        <w:t>. Grada.</w:t>
      </w:r>
    </w:p>
    <w:p w14:paraId="2277BCC0" w14:textId="25C4250F" w:rsidR="00032E70" w:rsidRPr="00070F8E" w:rsidRDefault="00EF441B" w:rsidP="004D03FE">
      <w:pPr>
        <w:pStyle w:val="Reference"/>
      </w:pPr>
      <w:proofErr w:type="spellStart"/>
      <w:r w:rsidRPr="00070F8E">
        <w:t>Langmeier</w:t>
      </w:r>
      <w:proofErr w:type="spellEnd"/>
      <w:r w:rsidR="00685025" w:rsidRPr="00070F8E">
        <w:t>, J.</w:t>
      </w:r>
      <w:r w:rsidR="00B61698" w:rsidRPr="00070F8E">
        <w:t>,</w:t>
      </w:r>
      <w:r w:rsidR="006558CD" w:rsidRPr="00070F8E">
        <w:t xml:space="preserve"> &amp;</w:t>
      </w:r>
      <w:r w:rsidR="00685025" w:rsidRPr="00070F8E">
        <w:t xml:space="preserve"> </w:t>
      </w:r>
      <w:r w:rsidRPr="00070F8E">
        <w:t>Krejčířová</w:t>
      </w:r>
      <w:r w:rsidR="00132F30" w:rsidRPr="00070F8E">
        <w:t>,</w:t>
      </w:r>
      <w:r w:rsidR="00685025" w:rsidRPr="00070F8E">
        <w:t xml:space="preserve"> D</w:t>
      </w:r>
      <w:r w:rsidR="00032E70" w:rsidRPr="00070F8E">
        <w:t>.</w:t>
      </w:r>
      <w:r w:rsidR="004D03FE" w:rsidRPr="00070F8E">
        <w:t xml:space="preserve"> </w:t>
      </w:r>
      <w:r w:rsidR="00685025" w:rsidRPr="00070F8E">
        <w:t>(2006)</w:t>
      </w:r>
      <w:r w:rsidR="00295A60" w:rsidRPr="00070F8E">
        <w:t>.</w:t>
      </w:r>
      <w:r w:rsidR="00032E70" w:rsidRPr="00070F8E">
        <w:t xml:space="preserve"> </w:t>
      </w:r>
      <w:r w:rsidR="00032E70" w:rsidRPr="00070F8E">
        <w:rPr>
          <w:i/>
          <w:iCs/>
        </w:rPr>
        <w:t xml:space="preserve">Vývojová psychologie. </w:t>
      </w:r>
      <w:r w:rsidR="00032E70" w:rsidRPr="00070F8E">
        <w:t>2., akt</w:t>
      </w:r>
      <w:r w:rsidR="00685025" w:rsidRPr="00070F8E">
        <w:t>ualizov</w:t>
      </w:r>
      <w:r w:rsidR="00132F30" w:rsidRPr="00070F8E">
        <w:t>a</w:t>
      </w:r>
      <w:r w:rsidR="00685025" w:rsidRPr="00070F8E">
        <w:t>né vydání. Grada.</w:t>
      </w:r>
    </w:p>
    <w:p w14:paraId="6690D2A3" w14:textId="2D73F048" w:rsidR="00032E70" w:rsidRPr="00070F8E" w:rsidRDefault="00032E70" w:rsidP="004D03FE">
      <w:pPr>
        <w:pStyle w:val="Reference"/>
        <w:rPr>
          <w:sz w:val="24"/>
          <w:szCs w:val="24"/>
        </w:rPr>
      </w:pPr>
      <w:r w:rsidRPr="00070F8E">
        <w:t xml:space="preserve">Machová, J., Kubátová, D. </w:t>
      </w:r>
      <w:r w:rsidR="00132F30" w:rsidRPr="00070F8E">
        <w:t xml:space="preserve">a kolektiv </w:t>
      </w:r>
      <w:r w:rsidRPr="00070F8E">
        <w:t xml:space="preserve">(2015). </w:t>
      </w:r>
      <w:r w:rsidRPr="00070F8E">
        <w:rPr>
          <w:i/>
          <w:iCs/>
        </w:rPr>
        <w:t>Výchova ke zdraví</w:t>
      </w:r>
      <w:r w:rsidR="00132F30" w:rsidRPr="00070F8E">
        <w:rPr>
          <w:i/>
          <w:iCs/>
        </w:rPr>
        <w:t>.</w:t>
      </w:r>
      <w:r w:rsidRPr="00070F8E">
        <w:rPr>
          <w:i/>
          <w:iCs/>
        </w:rPr>
        <w:t xml:space="preserve"> </w:t>
      </w:r>
      <w:r w:rsidRPr="00070F8E">
        <w:t>2.</w:t>
      </w:r>
      <w:r w:rsidR="00132F30" w:rsidRPr="00070F8E">
        <w:t>, aktualizované</w:t>
      </w:r>
      <w:r w:rsidRPr="00070F8E">
        <w:t xml:space="preserve"> vydání. Grada </w:t>
      </w:r>
      <w:proofErr w:type="spellStart"/>
      <w:r w:rsidRPr="00070F8E">
        <w:t>Publishing</w:t>
      </w:r>
      <w:proofErr w:type="spellEnd"/>
      <w:r w:rsidRPr="00070F8E">
        <w:t>.</w:t>
      </w:r>
    </w:p>
    <w:p w14:paraId="7A9A3323" w14:textId="4D6A3DF1" w:rsidR="006558CD" w:rsidRPr="00070F8E" w:rsidRDefault="006558CD" w:rsidP="004D03FE">
      <w:pPr>
        <w:pStyle w:val="Reference"/>
      </w:pPr>
      <w:proofErr w:type="spellStart"/>
      <w:r w:rsidRPr="00070F8E">
        <w:t>Medeková</w:t>
      </w:r>
      <w:proofErr w:type="spellEnd"/>
      <w:r w:rsidRPr="00070F8E">
        <w:t xml:space="preserve">, H., &amp; Růžičková, S. (2003). </w:t>
      </w:r>
      <w:proofErr w:type="spellStart"/>
      <w:r w:rsidRPr="00070F8E">
        <w:t>Orientácia</w:t>
      </w:r>
      <w:proofErr w:type="spellEnd"/>
      <w:r w:rsidRPr="00070F8E">
        <w:t xml:space="preserve"> </w:t>
      </w:r>
      <w:proofErr w:type="spellStart"/>
      <w:r w:rsidRPr="00070F8E">
        <w:t>detí</w:t>
      </w:r>
      <w:proofErr w:type="spellEnd"/>
      <w:r w:rsidRPr="00070F8E">
        <w:t xml:space="preserve"> k </w:t>
      </w:r>
      <w:proofErr w:type="spellStart"/>
      <w:r w:rsidRPr="00070F8E">
        <w:t>pohybovej</w:t>
      </w:r>
      <w:proofErr w:type="spellEnd"/>
      <w:r w:rsidRPr="00070F8E">
        <w:t xml:space="preserve"> </w:t>
      </w:r>
      <w:proofErr w:type="spellStart"/>
      <w:r w:rsidRPr="00070F8E">
        <w:t>aktivite</w:t>
      </w:r>
      <w:proofErr w:type="spellEnd"/>
      <w:r w:rsidRPr="00070F8E">
        <w:t xml:space="preserve"> a rodina. </w:t>
      </w:r>
      <w:proofErr w:type="spellStart"/>
      <w:r w:rsidRPr="00070F8E">
        <w:rPr>
          <w:i/>
          <w:iCs/>
        </w:rPr>
        <w:t>Telesná</w:t>
      </w:r>
      <w:proofErr w:type="spellEnd"/>
      <w:r w:rsidRPr="00070F8E">
        <w:rPr>
          <w:i/>
          <w:iCs/>
        </w:rPr>
        <w:t xml:space="preserve"> výchova a </w:t>
      </w:r>
      <w:proofErr w:type="spellStart"/>
      <w:r w:rsidRPr="00070F8E">
        <w:rPr>
          <w:i/>
          <w:iCs/>
        </w:rPr>
        <w:t>šport</w:t>
      </w:r>
      <w:proofErr w:type="spellEnd"/>
      <w:r w:rsidRPr="00070F8E">
        <w:rPr>
          <w:i/>
          <w:iCs/>
        </w:rPr>
        <w:t xml:space="preserve"> v </w:t>
      </w:r>
      <w:proofErr w:type="spellStart"/>
      <w:r w:rsidRPr="00070F8E">
        <w:rPr>
          <w:i/>
          <w:iCs/>
        </w:rPr>
        <w:t>kultúre</w:t>
      </w:r>
      <w:proofErr w:type="spellEnd"/>
      <w:r w:rsidRPr="00070F8E">
        <w:rPr>
          <w:i/>
          <w:iCs/>
        </w:rPr>
        <w:t xml:space="preserve"> </w:t>
      </w:r>
      <w:proofErr w:type="spellStart"/>
      <w:r w:rsidRPr="00070F8E">
        <w:rPr>
          <w:i/>
          <w:iCs/>
        </w:rPr>
        <w:t>spoločnosti</w:t>
      </w:r>
      <w:proofErr w:type="spellEnd"/>
      <w:r w:rsidRPr="00070F8E">
        <w:t xml:space="preserve"> (pp. 121-125). </w:t>
      </w:r>
      <w:proofErr w:type="spellStart"/>
      <w:r w:rsidRPr="00070F8E">
        <w:t>Vedecká</w:t>
      </w:r>
      <w:proofErr w:type="spellEnd"/>
      <w:r w:rsidRPr="00070F8E">
        <w:t xml:space="preserve"> </w:t>
      </w:r>
      <w:proofErr w:type="spellStart"/>
      <w:r w:rsidRPr="00070F8E">
        <w:t>spoločnosť</w:t>
      </w:r>
      <w:proofErr w:type="spellEnd"/>
      <w:r w:rsidRPr="00070F8E">
        <w:t xml:space="preserve"> </w:t>
      </w:r>
      <w:proofErr w:type="spellStart"/>
      <w:r w:rsidRPr="00070F8E">
        <w:t>pre</w:t>
      </w:r>
      <w:proofErr w:type="spellEnd"/>
      <w:r w:rsidRPr="00070F8E">
        <w:t xml:space="preserve"> </w:t>
      </w:r>
      <w:proofErr w:type="spellStart"/>
      <w:r w:rsidRPr="00070F8E">
        <w:t>telesnú</w:t>
      </w:r>
      <w:proofErr w:type="spellEnd"/>
      <w:r w:rsidRPr="00070F8E">
        <w:t xml:space="preserve"> výchovu a </w:t>
      </w:r>
      <w:proofErr w:type="spellStart"/>
      <w:r w:rsidRPr="00070F8E">
        <w:t>šport</w:t>
      </w:r>
      <w:proofErr w:type="spellEnd"/>
      <w:r w:rsidRPr="00070F8E">
        <w:t>.</w:t>
      </w:r>
    </w:p>
    <w:p w14:paraId="60760863" w14:textId="3D2FA61F" w:rsidR="00134596" w:rsidRPr="00070F8E" w:rsidRDefault="00134596" w:rsidP="004D03FE">
      <w:pPr>
        <w:pStyle w:val="Reference"/>
      </w:pPr>
      <w:r w:rsidRPr="00070F8E">
        <w:t xml:space="preserve">Ministerstvo školství, mládeže a tělovýchovy (2018). </w:t>
      </w:r>
      <w:r w:rsidRPr="00070F8E">
        <w:rPr>
          <w:i/>
          <w:iCs/>
        </w:rPr>
        <w:t>Vyhláška 74-</w:t>
      </w:r>
      <w:proofErr w:type="gramStart"/>
      <w:r w:rsidRPr="00070F8E">
        <w:rPr>
          <w:i/>
          <w:iCs/>
        </w:rPr>
        <w:t>2005-platné</w:t>
      </w:r>
      <w:proofErr w:type="gramEnd"/>
      <w:r w:rsidRPr="00070F8E">
        <w:rPr>
          <w:i/>
          <w:iCs/>
        </w:rPr>
        <w:t xml:space="preserve"> znění od 1. 9. 2018.</w:t>
      </w:r>
      <w:r w:rsidRPr="00070F8E">
        <w:t xml:space="preserve"> Ministerstvo školství, mládeže a tělovýchovy.</w:t>
      </w:r>
    </w:p>
    <w:p w14:paraId="229D43D8" w14:textId="318F45D0" w:rsidR="00032E70" w:rsidRPr="00070F8E" w:rsidRDefault="00032E70" w:rsidP="004D03FE">
      <w:pPr>
        <w:pStyle w:val="Reference"/>
      </w:pPr>
      <w:r w:rsidRPr="00070F8E">
        <w:t xml:space="preserve">Mužík, V. (2007). </w:t>
      </w:r>
      <w:r w:rsidRPr="00070F8E">
        <w:rPr>
          <w:i/>
          <w:iCs/>
        </w:rPr>
        <w:t>Výživa a pohyb: Jako součást výchovy ke zdraví na základní škole</w:t>
      </w:r>
      <w:r w:rsidRPr="00070F8E">
        <w:t xml:space="preserve">. </w:t>
      </w:r>
      <w:r w:rsidR="004D03FE" w:rsidRPr="00070F8E">
        <w:t xml:space="preserve">Brno: </w:t>
      </w:r>
      <w:proofErr w:type="spellStart"/>
      <w:r w:rsidRPr="00070F8E">
        <w:t>Paido</w:t>
      </w:r>
      <w:proofErr w:type="spellEnd"/>
      <w:r w:rsidRPr="00070F8E">
        <w:t>.</w:t>
      </w:r>
    </w:p>
    <w:p w14:paraId="06407A08" w14:textId="242234B5" w:rsidR="00032E70" w:rsidRPr="00070F8E" w:rsidRDefault="00032E70" w:rsidP="004D03FE">
      <w:pPr>
        <w:pStyle w:val="Reference"/>
      </w:pPr>
      <w:r w:rsidRPr="00070F8E">
        <w:t xml:space="preserve">Mužík, V., &amp; Krejčí, M. (1997). </w:t>
      </w:r>
      <w:r w:rsidRPr="00070F8E">
        <w:rPr>
          <w:i/>
          <w:iCs/>
        </w:rPr>
        <w:t>Tělesná výchova a zdraví: Zdravotně orientované pojetí tělesné výchovy pro 1. stupeň ZŠ (1. vydání).</w:t>
      </w:r>
      <w:r w:rsidRPr="00070F8E">
        <w:t xml:space="preserve"> </w:t>
      </w:r>
      <w:r w:rsidR="004D03FE" w:rsidRPr="00070F8E">
        <w:t xml:space="preserve">Olomouc: </w:t>
      </w:r>
      <w:proofErr w:type="spellStart"/>
      <w:r w:rsidRPr="00070F8E">
        <w:t>Hanex</w:t>
      </w:r>
      <w:proofErr w:type="spellEnd"/>
      <w:r w:rsidRPr="00070F8E">
        <w:t>.</w:t>
      </w:r>
    </w:p>
    <w:p w14:paraId="72964019" w14:textId="3DFAB379" w:rsidR="00032E70" w:rsidRPr="00070F8E" w:rsidRDefault="00032E70" w:rsidP="004D03FE">
      <w:pPr>
        <w:pStyle w:val="Reference"/>
      </w:pPr>
      <w:r w:rsidRPr="00070F8E">
        <w:t>Mužík, V.</w:t>
      </w:r>
      <w:r w:rsidR="006558CD" w:rsidRPr="00070F8E">
        <w:t xml:space="preserve">, </w:t>
      </w:r>
      <w:r w:rsidRPr="00070F8E">
        <w:t xml:space="preserve">Vlček, P. </w:t>
      </w:r>
      <w:r w:rsidR="006558CD" w:rsidRPr="00070F8E">
        <w:t xml:space="preserve">et al. </w:t>
      </w:r>
      <w:r w:rsidRPr="00070F8E">
        <w:t xml:space="preserve">(2010). </w:t>
      </w:r>
      <w:r w:rsidRPr="00070F8E">
        <w:rPr>
          <w:i/>
          <w:iCs/>
        </w:rPr>
        <w:t>Škola, pohyb a zdraví: Výzkumné výsledky a projekty</w:t>
      </w:r>
      <w:r w:rsidR="006558CD" w:rsidRPr="00070F8E">
        <w:rPr>
          <w:i/>
          <w:iCs/>
        </w:rPr>
        <w:t>.</w:t>
      </w:r>
      <w:r w:rsidR="006558CD" w:rsidRPr="00070F8E">
        <w:t xml:space="preserve"> Vyd. 1.</w:t>
      </w:r>
      <w:r w:rsidRPr="00070F8E">
        <w:t xml:space="preserve"> Masarykova univerzita</w:t>
      </w:r>
      <w:r w:rsidR="006558CD" w:rsidRPr="00070F8E">
        <w:t>.</w:t>
      </w:r>
    </w:p>
    <w:p w14:paraId="0925EBF5" w14:textId="13185A68" w:rsidR="00E1132B" w:rsidRPr="00070F8E" w:rsidRDefault="00E1132B" w:rsidP="004D03FE">
      <w:pPr>
        <w:pStyle w:val="Reference"/>
      </w:pPr>
      <w:r w:rsidRPr="00070F8E">
        <w:t>Nosek, M., Pyšný, L.</w:t>
      </w:r>
      <w:r w:rsidR="006558CD" w:rsidRPr="00070F8E">
        <w:t xml:space="preserve"> a kol.</w:t>
      </w:r>
      <w:r w:rsidRPr="00070F8E">
        <w:t xml:space="preserve"> (2002). </w:t>
      </w:r>
      <w:r w:rsidRPr="00070F8E">
        <w:rPr>
          <w:i/>
          <w:iCs/>
        </w:rPr>
        <w:t>Pohyb a výchova</w:t>
      </w:r>
      <w:r w:rsidRPr="00070F8E">
        <w:t>. Ústí nad Labem: Univerzita J</w:t>
      </w:r>
      <w:r w:rsidR="006558CD" w:rsidRPr="00070F8E">
        <w:t xml:space="preserve">ana </w:t>
      </w:r>
      <w:r w:rsidRPr="00070F8E">
        <w:t>E</w:t>
      </w:r>
      <w:r w:rsidR="006558CD" w:rsidRPr="00070F8E">
        <w:t>vangelisty</w:t>
      </w:r>
      <w:r w:rsidRPr="00070F8E">
        <w:t xml:space="preserve"> Purkyně.</w:t>
      </w:r>
    </w:p>
    <w:p w14:paraId="0ED9C6A3" w14:textId="0F97A9C3" w:rsidR="00032E70" w:rsidRPr="00070F8E" w:rsidRDefault="00564009" w:rsidP="004D03FE">
      <w:pPr>
        <w:pStyle w:val="Reference"/>
      </w:pPr>
      <w:r w:rsidRPr="00070F8E">
        <w:t>Novotná</w:t>
      </w:r>
      <w:r w:rsidR="00B61698" w:rsidRPr="00070F8E">
        <w:t>, L.,</w:t>
      </w:r>
      <w:r w:rsidR="00032E70" w:rsidRPr="00070F8E">
        <w:t xml:space="preserve"> </w:t>
      </w:r>
      <w:proofErr w:type="spellStart"/>
      <w:r w:rsidRPr="00070F8E">
        <w:t>Hříchová</w:t>
      </w:r>
      <w:proofErr w:type="spellEnd"/>
      <w:r w:rsidR="00B61698" w:rsidRPr="00070F8E">
        <w:t>, M., &amp;</w:t>
      </w:r>
      <w:r w:rsidRPr="00070F8E">
        <w:t xml:space="preserve"> </w:t>
      </w:r>
      <w:proofErr w:type="spellStart"/>
      <w:r w:rsidRPr="00070F8E">
        <w:t>Miňhová</w:t>
      </w:r>
      <w:proofErr w:type="spellEnd"/>
      <w:r w:rsidR="00B61698" w:rsidRPr="00070F8E">
        <w:t>,</w:t>
      </w:r>
      <w:r w:rsidR="006558CD" w:rsidRPr="00070F8E">
        <w:t xml:space="preserve"> </w:t>
      </w:r>
      <w:r w:rsidR="00B61698" w:rsidRPr="00070F8E">
        <w:t>J.</w:t>
      </w:r>
      <w:r w:rsidR="004D03FE" w:rsidRPr="00070F8E">
        <w:t xml:space="preserve"> </w:t>
      </w:r>
      <w:r w:rsidR="00B61698" w:rsidRPr="00070F8E">
        <w:t>(2004)</w:t>
      </w:r>
      <w:r w:rsidR="00032E70" w:rsidRPr="00070F8E">
        <w:t xml:space="preserve">. </w:t>
      </w:r>
      <w:r w:rsidR="00032E70" w:rsidRPr="00070F8E">
        <w:rPr>
          <w:i/>
          <w:iCs/>
        </w:rPr>
        <w:t>Vývojová psychologie.</w:t>
      </w:r>
      <w:r w:rsidR="006558CD" w:rsidRPr="00070F8E">
        <w:t xml:space="preserve"> </w:t>
      </w:r>
      <w:r w:rsidR="00B61698" w:rsidRPr="00070F8E">
        <w:t>Západočeská univerzita.</w:t>
      </w:r>
    </w:p>
    <w:p w14:paraId="3F839631" w14:textId="54DC9179" w:rsidR="001502FD" w:rsidRPr="00070F8E" w:rsidRDefault="001502FD" w:rsidP="001502FD">
      <w:pPr>
        <w:pStyle w:val="Reference"/>
      </w:pPr>
      <w:r w:rsidRPr="00070F8E">
        <w:t xml:space="preserve">Opatřilová, D. (2010). </w:t>
      </w:r>
      <w:r w:rsidRPr="00070F8E">
        <w:rPr>
          <w:i/>
          <w:iCs/>
        </w:rPr>
        <w:t>Pedagogická intervence v raném a předškolním věku u jedinců s mozkovou obrnou</w:t>
      </w:r>
      <w:r w:rsidRPr="00070F8E">
        <w:t>. Masarykova Univerzita Brno.</w:t>
      </w:r>
    </w:p>
    <w:p w14:paraId="4DA7404C" w14:textId="3FE140E6" w:rsidR="00EE7C9B" w:rsidRPr="00070F8E" w:rsidRDefault="00750467" w:rsidP="004D03FE">
      <w:pPr>
        <w:pStyle w:val="Reference"/>
      </w:pPr>
      <w:r w:rsidRPr="00070F8E">
        <w:t>P</w:t>
      </w:r>
      <w:r w:rsidR="00A61213" w:rsidRPr="00070F8E">
        <w:t>ařízková</w:t>
      </w:r>
      <w:r w:rsidRPr="00070F8E">
        <w:t>, J</w:t>
      </w:r>
      <w:r w:rsidR="00A61213" w:rsidRPr="00070F8E">
        <w:t>.</w:t>
      </w:r>
      <w:r w:rsidR="00EE7C9B" w:rsidRPr="00070F8E">
        <w:t>,</w:t>
      </w:r>
      <w:r w:rsidRPr="00070F8E">
        <w:t xml:space="preserve"> L</w:t>
      </w:r>
      <w:r w:rsidR="00A61213" w:rsidRPr="00070F8E">
        <w:t>isá</w:t>
      </w:r>
      <w:r w:rsidRPr="00070F8E">
        <w:t>, L</w:t>
      </w:r>
      <w:r w:rsidR="00EE7C9B" w:rsidRPr="00070F8E">
        <w:t>, et al.</w:t>
      </w:r>
      <w:r w:rsidR="00A61213" w:rsidRPr="00070F8E">
        <w:t xml:space="preserve"> (2007).</w:t>
      </w:r>
      <w:r w:rsidRPr="00070F8E">
        <w:t xml:space="preserve"> </w:t>
      </w:r>
      <w:r w:rsidRPr="00070F8E">
        <w:rPr>
          <w:i/>
          <w:iCs/>
        </w:rPr>
        <w:t>Obezita v dětství a dospívání</w:t>
      </w:r>
      <w:r w:rsidR="00EE7C9B" w:rsidRPr="00070F8E">
        <w:rPr>
          <w:i/>
          <w:iCs/>
        </w:rPr>
        <w:t>. T</w:t>
      </w:r>
      <w:r w:rsidRPr="00070F8E">
        <w:rPr>
          <w:i/>
          <w:iCs/>
        </w:rPr>
        <w:t>erapie a prevence</w:t>
      </w:r>
      <w:r w:rsidRPr="00070F8E">
        <w:t xml:space="preserve">. </w:t>
      </w:r>
      <w:r w:rsidR="00EE7C9B" w:rsidRPr="00070F8E">
        <w:t xml:space="preserve">Vydání první. </w:t>
      </w:r>
      <w:proofErr w:type="spellStart"/>
      <w:r w:rsidRPr="00070F8E">
        <w:t>Galén</w:t>
      </w:r>
      <w:proofErr w:type="spellEnd"/>
      <w:r w:rsidRPr="00070F8E">
        <w:t>.</w:t>
      </w:r>
    </w:p>
    <w:p w14:paraId="23E4D59B" w14:textId="152E3D56" w:rsidR="00644726" w:rsidRPr="00070F8E" w:rsidRDefault="00EE7C9B" w:rsidP="004D03FE">
      <w:pPr>
        <w:pStyle w:val="Reference"/>
      </w:pPr>
      <w:r w:rsidRPr="00070F8E">
        <w:t>P</w:t>
      </w:r>
      <w:r w:rsidR="00A61213" w:rsidRPr="00070F8E">
        <w:t>astucha</w:t>
      </w:r>
      <w:r w:rsidR="00644726" w:rsidRPr="00070F8E">
        <w:t>, D.</w:t>
      </w:r>
      <w:r w:rsidR="00E505E5" w:rsidRPr="00070F8E">
        <w:t xml:space="preserve"> </w:t>
      </w:r>
      <w:r w:rsidRPr="00070F8E">
        <w:t xml:space="preserve">a kolektiv </w:t>
      </w:r>
      <w:r w:rsidR="00E505E5" w:rsidRPr="00070F8E">
        <w:t>(2011).</w:t>
      </w:r>
      <w:r w:rsidR="00644726" w:rsidRPr="00070F8E">
        <w:t xml:space="preserve"> </w:t>
      </w:r>
      <w:r w:rsidR="00644726" w:rsidRPr="00070F8E">
        <w:rPr>
          <w:i/>
          <w:iCs/>
        </w:rPr>
        <w:t>Pohyb v terapii a prevenci dětské obezity.</w:t>
      </w:r>
      <w:r w:rsidR="00644726" w:rsidRPr="00070F8E">
        <w:t xml:space="preserve"> Grada.</w:t>
      </w:r>
    </w:p>
    <w:p w14:paraId="6B64B932" w14:textId="0FB0E9CE" w:rsidR="00433B9B" w:rsidRPr="00070F8E" w:rsidRDefault="00433B9B" w:rsidP="003D1A92">
      <w:pPr>
        <w:pStyle w:val="Reference"/>
      </w:pPr>
      <w:r w:rsidRPr="00070F8E">
        <w:t xml:space="preserve">Pávková, J. (2014). </w:t>
      </w:r>
      <w:r w:rsidRPr="00070F8E">
        <w:rPr>
          <w:i/>
          <w:iCs/>
        </w:rPr>
        <w:t>Pe</w:t>
      </w:r>
      <w:r w:rsidR="005707B8" w:rsidRPr="00070F8E">
        <w:rPr>
          <w:i/>
          <w:iCs/>
        </w:rPr>
        <w:t>d</w:t>
      </w:r>
      <w:r w:rsidRPr="00070F8E">
        <w:rPr>
          <w:i/>
          <w:iCs/>
        </w:rPr>
        <w:t>agogika voln</w:t>
      </w:r>
      <w:r w:rsidR="005707B8" w:rsidRPr="00070F8E">
        <w:rPr>
          <w:i/>
          <w:iCs/>
        </w:rPr>
        <w:t>ého času</w:t>
      </w:r>
      <w:r w:rsidR="005707B8" w:rsidRPr="00070F8E">
        <w:t>. Univerzita Karlova v Praze.</w:t>
      </w:r>
    </w:p>
    <w:p w14:paraId="542262BA" w14:textId="491CA7F8" w:rsidR="003D1A92" w:rsidRPr="00070F8E" w:rsidRDefault="003D1A92" w:rsidP="003D1A92">
      <w:pPr>
        <w:pStyle w:val="Reference"/>
      </w:pPr>
      <w:r w:rsidRPr="00070F8E">
        <w:t>Pávková, J., Hájek, B., Hofbauer, B., Hrdličková, V.</w:t>
      </w:r>
      <w:r w:rsidR="00EE7C9B" w:rsidRPr="00070F8E">
        <w:t xml:space="preserve">, </w:t>
      </w:r>
      <w:r w:rsidRPr="00070F8E">
        <w:t xml:space="preserve">Pavlíková, A. (2002). </w:t>
      </w:r>
      <w:r w:rsidRPr="00070F8E">
        <w:rPr>
          <w:i/>
          <w:iCs/>
        </w:rPr>
        <w:t>Pedagogika volného času: teorie, praxe a perspektivy výchovy mimo vyučování a zařízení volného času</w:t>
      </w:r>
      <w:r w:rsidRPr="00070F8E">
        <w:t>. 3.</w:t>
      </w:r>
      <w:r w:rsidR="00EE7C9B" w:rsidRPr="00070F8E">
        <w:t xml:space="preserve">, aktualizované </w:t>
      </w:r>
      <w:r w:rsidRPr="00070F8E">
        <w:t>vydání. Portál.</w:t>
      </w:r>
    </w:p>
    <w:p w14:paraId="4DBB9664" w14:textId="6883628B" w:rsidR="003D1A92" w:rsidRPr="00070F8E" w:rsidRDefault="003D1A92" w:rsidP="003D1A92">
      <w:pPr>
        <w:pStyle w:val="Reference"/>
      </w:pPr>
      <w:r w:rsidRPr="00070F8E">
        <w:lastRenderedPageBreak/>
        <w:t>Pávková, J., Hájek, B., Hofbauer, B., Hrdličková, V.</w:t>
      </w:r>
      <w:r w:rsidR="00EE7C9B" w:rsidRPr="00070F8E">
        <w:t>,</w:t>
      </w:r>
      <w:r w:rsidRPr="00070F8E">
        <w:t xml:space="preserve"> Pavlíková, A. (2008). </w:t>
      </w:r>
      <w:r w:rsidRPr="00070F8E">
        <w:rPr>
          <w:i/>
          <w:iCs/>
        </w:rPr>
        <w:t xml:space="preserve">Pedagogika volného času: </w:t>
      </w:r>
      <w:r w:rsidR="00EE7C9B" w:rsidRPr="00070F8E">
        <w:rPr>
          <w:i/>
          <w:iCs/>
        </w:rPr>
        <w:t>T</w:t>
      </w:r>
      <w:r w:rsidRPr="00070F8E">
        <w:rPr>
          <w:i/>
          <w:iCs/>
        </w:rPr>
        <w:t>eorie, praxe a perspektivy výchovy mimo vyučování a zařízení volného času</w:t>
      </w:r>
      <w:r w:rsidRPr="00070F8E">
        <w:t xml:space="preserve">. </w:t>
      </w:r>
      <w:r w:rsidR="00EE7C9B" w:rsidRPr="00070F8E">
        <w:t>Vyd. 4.</w:t>
      </w:r>
      <w:r w:rsidRPr="00070F8E">
        <w:t xml:space="preserve"> Portál</w:t>
      </w:r>
      <w:r w:rsidR="00EE7C9B" w:rsidRPr="00070F8E">
        <w:t>.</w:t>
      </w:r>
    </w:p>
    <w:p w14:paraId="7A5DE16E" w14:textId="2B72F5F9" w:rsidR="00032E70" w:rsidRPr="00070F8E" w:rsidRDefault="00032E70" w:rsidP="004D03FE">
      <w:pPr>
        <w:pStyle w:val="Reference"/>
      </w:pPr>
      <w:proofErr w:type="spellStart"/>
      <w:r w:rsidRPr="00070F8E">
        <w:t>Perič</w:t>
      </w:r>
      <w:proofErr w:type="spellEnd"/>
      <w:r w:rsidRPr="00070F8E">
        <w:t xml:space="preserve">, T. </w:t>
      </w:r>
      <w:r w:rsidR="00EE7C9B" w:rsidRPr="00070F8E">
        <w:t xml:space="preserve">a kolektiv </w:t>
      </w:r>
      <w:r w:rsidRPr="00070F8E">
        <w:t xml:space="preserve">(2012). </w:t>
      </w:r>
      <w:r w:rsidRPr="00070F8E">
        <w:rPr>
          <w:i/>
          <w:iCs/>
        </w:rPr>
        <w:t>Sportovní příprava dětí</w:t>
      </w:r>
      <w:r w:rsidR="00EE7C9B" w:rsidRPr="00070F8E">
        <w:rPr>
          <w:i/>
          <w:iCs/>
        </w:rPr>
        <w:t>.</w:t>
      </w:r>
      <w:r w:rsidR="00EE7C9B" w:rsidRPr="00070F8E">
        <w:t xml:space="preserve"> Nové, aktualizované vydání.</w:t>
      </w:r>
      <w:r w:rsidRPr="00070F8E">
        <w:t xml:space="preserve"> Grada.</w:t>
      </w:r>
    </w:p>
    <w:p w14:paraId="7E9E1F62" w14:textId="315993FA" w:rsidR="00032E70" w:rsidRPr="00070F8E" w:rsidRDefault="00032E70" w:rsidP="004D03FE">
      <w:pPr>
        <w:pStyle w:val="Reference"/>
      </w:pPr>
      <w:proofErr w:type="spellStart"/>
      <w:r w:rsidRPr="00070F8E">
        <w:t>Perič</w:t>
      </w:r>
      <w:proofErr w:type="spellEnd"/>
      <w:r w:rsidRPr="00070F8E">
        <w:t>, T. &amp; Březina, J. (2019).</w:t>
      </w:r>
      <w:r w:rsidRPr="00070F8E">
        <w:rPr>
          <w:i/>
          <w:iCs/>
        </w:rPr>
        <w:t xml:space="preserve"> Jak nalézt a rozvíjet sportovní talent: </w:t>
      </w:r>
      <w:r w:rsidR="00EE7C9B" w:rsidRPr="00070F8E">
        <w:rPr>
          <w:i/>
          <w:iCs/>
        </w:rPr>
        <w:t>P</w:t>
      </w:r>
      <w:r w:rsidRPr="00070F8E">
        <w:rPr>
          <w:i/>
          <w:iCs/>
        </w:rPr>
        <w:t>růvodce sportováním dětí pro rodiče i trenéry.</w:t>
      </w:r>
      <w:r w:rsidRPr="00070F8E">
        <w:t xml:space="preserve"> Grada.</w:t>
      </w:r>
    </w:p>
    <w:p w14:paraId="59FE0668" w14:textId="77777777" w:rsidR="001E08AD" w:rsidRPr="00070F8E" w:rsidRDefault="001E08AD" w:rsidP="004D03FE">
      <w:pPr>
        <w:pStyle w:val="Reference"/>
        <w:rPr>
          <w:sz w:val="24"/>
          <w:szCs w:val="24"/>
        </w:rPr>
      </w:pPr>
      <w:proofErr w:type="spellStart"/>
      <w:r w:rsidRPr="00070F8E">
        <w:rPr>
          <w:sz w:val="23"/>
          <w:szCs w:val="23"/>
        </w:rPr>
        <w:t>Plews</w:t>
      </w:r>
      <w:proofErr w:type="spellEnd"/>
      <w:r w:rsidRPr="00070F8E">
        <w:rPr>
          <w:sz w:val="23"/>
          <w:szCs w:val="23"/>
        </w:rPr>
        <w:t xml:space="preserve">, D. J., </w:t>
      </w:r>
      <w:proofErr w:type="spellStart"/>
      <w:r w:rsidRPr="00070F8E">
        <w:rPr>
          <w:sz w:val="23"/>
          <w:szCs w:val="23"/>
        </w:rPr>
        <w:t>Laursen</w:t>
      </w:r>
      <w:proofErr w:type="spellEnd"/>
      <w:r w:rsidRPr="00070F8E">
        <w:rPr>
          <w:sz w:val="23"/>
          <w:szCs w:val="23"/>
        </w:rPr>
        <w:t xml:space="preserve">, P. B., Stanley, J., </w:t>
      </w:r>
      <w:proofErr w:type="spellStart"/>
      <w:r w:rsidRPr="00070F8E">
        <w:rPr>
          <w:sz w:val="23"/>
          <w:szCs w:val="23"/>
        </w:rPr>
        <w:t>Kilding</w:t>
      </w:r>
      <w:proofErr w:type="spellEnd"/>
      <w:r w:rsidRPr="00070F8E">
        <w:rPr>
          <w:sz w:val="23"/>
          <w:szCs w:val="23"/>
        </w:rPr>
        <w:t xml:space="preserve">, A. E., &amp; </w:t>
      </w:r>
      <w:proofErr w:type="spellStart"/>
      <w:r w:rsidRPr="00070F8E">
        <w:rPr>
          <w:sz w:val="23"/>
          <w:szCs w:val="23"/>
        </w:rPr>
        <w:t>Buchheit</w:t>
      </w:r>
      <w:proofErr w:type="spellEnd"/>
      <w:r w:rsidRPr="00070F8E">
        <w:rPr>
          <w:sz w:val="23"/>
          <w:szCs w:val="23"/>
        </w:rPr>
        <w:t xml:space="preserve">, M. (2013). </w:t>
      </w:r>
      <w:proofErr w:type="spellStart"/>
      <w:r w:rsidRPr="00070F8E">
        <w:rPr>
          <w:sz w:val="23"/>
          <w:szCs w:val="23"/>
        </w:rPr>
        <w:t>Training</w:t>
      </w:r>
      <w:proofErr w:type="spellEnd"/>
      <w:r w:rsidRPr="00070F8E">
        <w:rPr>
          <w:sz w:val="23"/>
          <w:szCs w:val="23"/>
        </w:rPr>
        <w:t xml:space="preserve"> </w:t>
      </w:r>
      <w:proofErr w:type="spellStart"/>
      <w:r w:rsidRPr="00070F8E">
        <w:rPr>
          <w:sz w:val="23"/>
          <w:szCs w:val="23"/>
        </w:rPr>
        <w:t>adaptation</w:t>
      </w:r>
      <w:proofErr w:type="spellEnd"/>
      <w:r w:rsidRPr="00070F8E">
        <w:rPr>
          <w:sz w:val="23"/>
          <w:szCs w:val="23"/>
        </w:rPr>
        <w:t xml:space="preserve"> and </w:t>
      </w:r>
      <w:proofErr w:type="spellStart"/>
      <w:r w:rsidRPr="00070F8E">
        <w:rPr>
          <w:sz w:val="23"/>
          <w:szCs w:val="23"/>
        </w:rPr>
        <w:t>heart</w:t>
      </w:r>
      <w:proofErr w:type="spellEnd"/>
      <w:r w:rsidRPr="00070F8E">
        <w:rPr>
          <w:sz w:val="23"/>
          <w:szCs w:val="23"/>
        </w:rPr>
        <w:t xml:space="preserve"> </w:t>
      </w:r>
      <w:proofErr w:type="spellStart"/>
      <w:r w:rsidRPr="00070F8E">
        <w:rPr>
          <w:sz w:val="23"/>
          <w:szCs w:val="23"/>
        </w:rPr>
        <w:t>rate</w:t>
      </w:r>
      <w:proofErr w:type="spellEnd"/>
      <w:r w:rsidRPr="00070F8E">
        <w:rPr>
          <w:sz w:val="23"/>
          <w:szCs w:val="23"/>
        </w:rPr>
        <w:t xml:space="preserve"> variability in </w:t>
      </w:r>
      <w:proofErr w:type="spellStart"/>
      <w:r w:rsidRPr="00070F8E">
        <w:rPr>
          <w:sz w:val="23"/>
          <w:szCs w:val="23"/>
        </w:rPr>
        <w:t>elite</w:t>
      </w:r>
      <w:proofErr w:type="spellEnd"/>
      <w:r w:rsidRPr="00070F8E">
        <w:rPr>
          <w:sz w:val="23"/>
          <w:szCs w:val="23"/>
        </w:rPr>
        <w:t xml:space="preserve"> </w:t>
      </w:r>
      <w:proofErr w:type="spellStart"/>
      <w:r w:rsidRPr="00070F8E">
        <w:rPr>
          <w:sz w:val="23"/>
          <w:szCs w:val="23"/>
        </w:rPr>
        <w:t>endurance</w:t>
      </w:r>
      <w:proofErr w:type="spellEnd"/>
      <w:r w:rsidRPr="00070F8E">
        <w:rPr>
          <w:sz w:val="23"/>
          <w:szCs w:val="23"/>
        </w:rPr>
        <w:t xml:space="preserve"> </w:t>
      </w:r>
      <w:proofErr w:type="spellStart"/>
      <w:r w:rsidRPr="00070F8E">
        <w:rPr>
          <w:sz w:val="23"/>
          <w:szCs w:val="23"/>
        </w:rPr>
        <w:t>athletes</w:t>
      </w:r>
      <w:proofErr w:type="spellEnd"/>
      <w:r w:rsidRPr="00070F8E">
        <w:rPr>
          <w:sz w:val="23"/>
          <w:szCs w:val="23"/>
        </w:rPr>
        <w:t xml:space="preserve">: </w:t>
      </w:r>
      <w:proofErr w:type="spellStart"/>
      <w:r w:rsidRPr="00070F8E">
        <w:rPr>
          <w:sz w:val="23"/>
          <w:szCs w:val="23"/>
        </w:rPr>
        <w:t>Opening</w:t>
      </w:r>
      <w:proofErr w:type="spellEnd"/>
      <w:r w:rsidRPr="00070F8E">
        <w:rPr>
          <w:sz w:val="23"/>
          <w:szCs w:val="23"/>
        </w:rPr>
        <w:t xml:space="preserve"> </w:t>
      </w:r>
      <w:proofErr w:type="spellStart"/>
      <w:r w:rsidRPr="00070F8E">
        <w:rPr>
          <w:sz w:val="23"/>
          <w:szCs w:val="23"/>
        </w:rPr>
        <w:t>the</w:t>
      </w:r>
      <w:proofErr w:type="spellEnd"/>
      <w:r w:rsidRPr="00070F8E">
        <w:rPr>
          <w:sz w:val="23"/>
          <w:szCs w:val="23"/>
        </w:rPr>
        <w:t xml:space="preserve"> </w:t>
      </w:r>
      <w:proofErr w:type="spellStart"/>
      <w:r w:rsidRPr="00070F8E">
        <w:rPr>
          <w:sz w:val="23"/>
          <w:szCs w:val="23"/>
        </w:rPr>
        <w:t>door</w:t>
      </w:r>
      <w:proofErr w:type="spellEnd"/>
      <w:r w:rsidRPr="00070F8E">
        <w:rPr>
          <w:sz w:val="23"/>
          <w:szCs w:val="23"/>
        </w:rPr>
        <w:t xml:space="preserve"> to </w:t>
      </w:r>
      <w:proofErr w:type="spellStart"/>
      <w:r w:rsidRPr="00070F8E">
        <w:rPr>
          <w:sz w:val="23"/>
          <w:szCs w:val="23"/>
        </w:rPr>
        <w:t>effective</w:t>
      </w:r>
      <w:proofErr w:type="spellEnd"/>
      <w:r w:rsidRPr="00070F8E">
        <w:rPr>
          <w:sz w:val="23"/>
          <w:szCs w:val="23"/>
        </w:rPr>
        <w:t xml:space="preserve"> monitoring. </w:t>
      </w:r>
      <w:proofErr w:type="spellStart"/>
      <w:r w:rsidRPr="00070F8E">
        <w:rPr>
          <w:i/>
          <w:iCs/>
          <w:sz w:val="23"/>
          <w:szCs w:val="23"/>
        </w:rPr>
        <w:t>Sports</w:t>
      </w:r>
      <w:proofErr w:type="spellEnd"/>
      <w:r w:rsidRPr="00070F8E">
        <w:rPr>
          <w:i/>
          <w:iCs/>
          <w:sz w:val="23"/>
          <w:szCs w:val="23"/>
        </w:rPr>
        <w:t xml:space="preserve"> </w:t>
      </w:r>
      <w:proofErr w:type="spellStart"/>
      <w:r w:rsidRPr="00070F8E">
        <w:rPr>
          <w:i/>
          <w:iCs/>
          <w:sz w:val="23"/>
          <w:szCs w:val="23"/>
        </w:rPr>
        <w:t>Medicine</w:t>
      </w:r>
      <w:proofErr w:type="spellEnd"/>
      <w:r w:rsidRPr="00070F8E">
        <w:rPr>
          <w:i/>
          <w:iCs/>
          <w:sz w:val="23"/>
          <w:szCs w:val="23"/>
        </w:rPr>
        <w:t xml:space="preserve">, 43(9), </w:t>
      </w:r>
      <w:r w:rsidRPr="00070F8E">
        <w:rPr>
          <w:sz w:val="23"/>
          <w:szCs w:val="23"/>
        </w:rPr>
        <w:t>773–781.</w:t>
      </w:r>
    </w:p>
    <w:p w14:paraId="2B7DEDF3" w14:textId="26327ADB" w:rsidR="003D1A92" w:rsidRPr="00070F8E" w:rsidRDefault="003D1A92" w:rsidP="003D1A92">
      <w:pPr>
        <w:pStyle w:val="Reference"/>
      </w:pPr>
      <w:r w:rsidRPr="00070F8E">
        <w:t xml:space="preserve">Průcha, J., Walterová, E., &amp; Mareš, J. (2009). </w:t>
      </w:r>
      <w:r w:rsidRPr="00070F8E">
        <w:rPr>
          <w:i/>
          <w:iCs/>
        </w:rPr>
        <w:t>Pedagogický slovník</w:t>
      </w:r>
      <w:r w:rsidRPr="00070F8E">
        <w:t>. Portál.</w:t>
      </w:r>
    </w:p>
    <w:p w14:paraId="430C6DDB" w14:textId="186A830A" w:rsidR="003D1A92" w:rsidRPr="00070F8E" w:rsidRDefault="003D1A92" w:rsidP="003D1A92">
      <w:pPr>
        <w:pStyle w:val="Reference"/>
      </w:pPr>
      <w:r w:rsidRPr="00070F8E">
        <w:t xml:space="preserve">Příhoda, V. (1977). </w:t>
      </w:r>
      <w:r w:rsidRPr="00070F8E">
        <w:rPr>
          <w:i/>
          <w:iCs/>
        </w:rPr>
        <w:t xml:space="preserve">Ontogeneze lidské psychiky. [Díl] 1, Vývoj člověka do patnácti let. </w:t>
      </w:r>
      <w:r w:rsidRPr="00070F8E">
        <w:t xml:space="preserve">4. </w:t>
      </w:r>
      <w:proofErr w:type="spellStart"/>
      <w:r w:rsidRPr="00070F8E">
        <w:t>nezm</w:t>
      </w:r>
      <w:proofErr w:type="spellEnd"/>
      <w:r w:rsidRPr="00070F8E">
        <w:t>. vyd</w:t>
      </w:r>
      <w:r w:rsidRPr="00070F8E">
        <w:rPr>
          <w:i/>
          <w:iCs/>
        </w:rPr>
        <w:t>.</w:t>
      </w:r>
      <w:r w:rsidRPr="00070F8E">
        <w:t xml:space="preserve"> </w:t>
      </w:r>
      <w:r w:rsidR="0001101C" w:rsidRPr="00070F8E">
        <w:t>SPN</w:t>
      </w:r>
      <w:r w:rsidRPr="00070F8E">
        <w:t>.</w:t>
      </w:r>
    </w:p>
    <w:p w14:paraId="1BD2BF5C" w14:textId="5709BA2D" w:rsidR="00464BF2" w:rsidRPr="00070F8E" w:rsidRDefault="00464BF2" w:rsidP="004D03FE">
      <w:pPr>
        <w:pStyle w:val="Reference"/>
      </w:pPr>
      <w:r w:rsidRPr="00070F8E">
        <w:t xml:space="preserve">Příhodová, I. (2013). </w:t>
      </w:r>
      <w:r w:rsidRPr="00070F8E">
        <w:rPr>
          <w:i/>
          <w:iCs/>
        </w:rPr>
        <w:t>Poruchy spánku u dětí a dospívajících</w:t>
      </w:r>
      <w:r w:rsidRPr="00070F8E">
        <w:t xml:space="preserve">. </w:t>
      </w:r>
      <w:proofErr w:type="spellStart"/>
      <w:r w:rsidRPr="00070F8E">
        <w:t>Maxdorf</w:t>
      </w:r>
      <w:proofErr w:type="spellEnd"/>
      <w:r w:rsidRPr="00070F8E">
        <w:t>.</w:t>
      </w:r>
    </w:p>
    <w:p w14:paraId="7E21B692" w14:textId="5CAC3768" w:rsidR="0058366B" w:rsidRPr="00070F8E" w:rsidRDefault="0058366B" w:rsidP="004D03FE">
      <w:pPr>
        <w:pStyle w:val="Reference"/>
      </w:pPr>
      <w:r w:rsidRPr="00070F8E">
        <w:t xml:space="preserve">Rath, T. (2017). </w:t>
      </w:r>
      <w:r w:rsidRPr="00070F8E">
        <w:rPr>
          <w:i/>
          <w:iCs/>
        </w:rPr>
        <w:t>Jezte, hýbejte se, spěte: jak malá rozhodnutí vedou k velkým změnám</w:t>
      </w:r>
      <w:r w:rsidRPr="00070F8E">
        <w:t xml:space="preserve">. </w:t>
      </w:r>
      <w:r w:rsidR="009368A2" w:rsidRPr="00070F8E">
        <w:t xml:space="preserve">Nakladatelství </w:t>
      </w:r>
      <w:r w:rsidRPr="00070F8E">
        <w:t>ANAG.</w:t>
      </w:r>
    </w:p>
    <w:p w14:paraId="0148AD6F" w14:textId="77973037" w:rsidR="00032E70" w:rsidRPr="00070F8E" w:rsidRDefault="00032E70" w:rsidP="004D03FE">
      <w:pPr>
        <w:pStyle w:val="Reference"/>
      </w:pPr>
      <w:proofErr w:type="spellStart"/>
      <w:r w:rsidRPr="00070F8E">
        <w:t>Rhodes</w:t>
      </w:r>
      <w:proofErr w:type="spellEnd"/>
      <w:r w:rsidRPr="00070F8E">
        <w:t xml:space="preserve">, R. E., &amp; </w:t>
      </w:r>
      <w:proofErr w:type="spellStart"/>
      <w:r w:rsidRPr="00070F8E">
        <w:t>Quinlan</w:t>
      </w:r>
      <w:proofErr w:type="spellEnd"/>
      <w:r w:rsidRPr="00070F8E">
        <w:t xml:space="preserve">, A. (2015). </w:t>
      </w:r>
      <w:proofErr w:type="spellStart"/>
      <w:r w:rsidRPr="00070F8E">
        <w:t>Predictors</w:t>
      </w:r>
      <w:proofErr w:type="spellEnd"/>
      <w:r w:rsidRPr="00070F8E">
        <w:t xml:space="preserve"> </w:t>
      </w:r>
      <w:proofErr w:type="spellStart"/>
      <w:r w:rsidRPr="00070F8E">
        <w:t>of</w:t>
      </w:r>
      <w:proofErr w:type="spellEnd"/>
      <w:r w:rsidRPr="00070F8E">
        <w:t xml:space="preserve"> </w:t>
      </w:r>
      <w:proofErr w:type="spellStart"/>
      <w:r w:rsidRPr="00070F8E">
        <w:t>physical</w:t>
      </w:r>
      <w:proofErr w:type="spellEnd"/>
      <w:r w:rsidRPr="00070F8E">
        <w:t xml:space="preserve"> </w:t>
      </w:r>
      <w:proofErr w:type="spellStart"/>
      <w:r w:rsidRPr="00070F8E">
        <w:t>activity</w:t>
      </w:r>
      <w:proofErr w:type="spellEnd"/>
      <w:r w:rsidRPr="00070F8E">
        <w:t xml:space="preserve"> </w:t>
      </w:r>
      <w:proofErr w:type="spellStart"/>
      <w:r w:rsidRPr="00070F8E">
        <w:t>change</w:t>
      </w:r>
      <w:proofErr w:type="spellEnd"/>
      <w:r w:rsidRPr="00070F8E">
        <w:t xml:space="preserve"> </w:t>
      </w:r>
      <w:proofErr w:type="spellStart"/>
      <w:r w:rsidRPr="00070F8E">
        <w:t>among</w:t>
      </w:r>
      <w:proofErr w:type="spellEnd"/>
      <w:r w:rsidRPr="00070F8E">
        <w:t xml:space="preserve"> </w:t>
      </w:r>
      <w:proofErr w:type="spellStart"/>
      <w:r w:rsidRPr="00070F8E">
        <w:t>adults</w:t>
      </w:r>
      <w:proofErr w:type="spellEnd"/>
      <w:r w:rsidRPr="00070F8E">
        <w:t xml:space="preserve"> </w:t>
      </w:r>
      <w:proofErr w:type="spellStart"/>
      <w:r w:rsidRPr="00070F8E">
        <w:t>using</w:t>
      </w:r>
      <w:proofErr w:type="spellEnd"/>
      <w:r w:rsidRPr="00070F8E">
        <w:t xml:space="preserve"> </w:t>
      </w:r>
      <w:proofErr w:type="spellStart"/>
      <w:r w:rsidRPr="00070F8E">
        <w:t>observational</w:t>
      </w:r>
      <w:proofErr w:type="spellEnd"/>
      <w:r w:rsidRPr="00070F8E">
        <w:t xml:space="preserve"> </w:t>
      </w:r>
      <w:proofErr w:type="spellStart"/>
      <w:r w:rsidRPr="00070F8E">
        <w:t>designs</w:t>
      </w:r>
      <w:proofErr w:type="spellEnd"/>
      <w:r w:rsidRPr="00070F8E">
        <w:t xml:space="preserve">. </w:t>
      </w:r>
      <w:proofErr w:type="spellStart"/>
      <w:r w:rsidRPr="00070F8E">
        <w:rPr>
          <w:i/>
          <w:iCs/>
        </w:rPr>
        <w:t>Sports</w:t>
      </w:r>
      <w:proofErr w:type="spellEnd"/>
      <w:r w:rsidRPr="00070F8E">
        <w:rPr>
          <w:i/>
          <w:iCs/>
        </w:rPr>
        <w:t xml:space="preserve"> </w:t>
      </w:r>
      <w:proofErr w:type="spellStart"/>
      <w:r w:rsidRPr="00070F8E">
        <w:rPr>
          <w:i/>
          <w:iCs/>
        </w:rPr>
        <w:t>Medicine</w:t>
      </w:r>
      <w:proofErr w:type="spellEnd"/>
      <w:r w:rsidRPr="00070F8E">
        <w:t xml:space="preserve">, 45(3), 423–441. </w:t>
      </w:r>
      <w:proofErr w:type="spellStart"/>
      <w:r w:rsidRPr="00070F8E">
        <w:t>doi</w:t>
      </w:r>
      <w:proofErr w:type="spellEnd"/>
      <w:r w:rsidRPr="00070F8E">
        <w:t>: 10.1007/s40279-014-0275-6</w:t>
      </w:r>
    </w:p>
    <w:p w14:paraId="676D4A14" w14:textId="77777777" w:rsidR="003D1A92" w:rsidRPr="00070F8E" w:rsidRDefault="003D1A92" w:rsidP="003D1A92">
      <w:pPr>
        <w:pStyle w:val="Reference"/>
      </w:pPr>
      <w:proofErr w:type="spellStart"/>
      <w:r w:rsidRPr="00070F8E">
        <w:t>Schepens</w:t>
      </w:r>
      <w:proofErr w:type="spellEnd"/>
      <w:r w:rsidRPr="00070F8E">
        <w:t xml:space="preserve">, B., Bastien, G. J., </w:t>
      </w:r>
      <w:proofErr w:type="spellStart"/>
      <w:r w:rsidRPr="00070F8E">
        <w:t>Heglund</w:t>
      </w:r>
      <w:proofErr w:type="spellEnd"/>
      <w:r w:rsidRPr="00070F8E">
        <w:t xml:space="preserve">, N. C., &amp; </w:t>
      </w:r>
      <w:proofErr w:type="spellStart"/>
      <w:r w:rsidRPr="00070F8E">
        <w:t>Willems</w:t>
      </w:r>
      <w:proofErr w:type="spellEnd"/>
      <w:r w:rsidRPr="00070F8E">
        <w:t xml:space="preserve"> P. A. (2004). </w:t>
      </w:r>
      <w:proofErr w:type="spellStart"/>
      <w:r w:rsidRPr="00070F8E">
        <w:t>Mechanical</w:t>
      </w:r>
      <w:proofErr w:type="spellEnd"/>
      <w:r w:rsidRPr="00070F8E">
        <w:t xml:space="preserve"> </w:t>
      </w:r>
      <w:proofErr w:type="spellStart"/>
      <w:r w:rsidRPr="00070F8E">
        <w:t>work</w:t>
      </w:r>
      <w:proofErr w:type="spellEnd"/>
      <w:r w:rsidRPr="00070F8E">
        <w:t xml:space="preserve"> and </w:t>
      </w:r>
      <w:proofErr w:type="spellStart"/>
      <w:r w:rsidRPr="00070F8E">
        <w:t>muscular</w:t>
      </w:r>
      <w:proofErr w:type="spellEnd"/>
      <w:r w:rsidRPr="00070F8E">
        <w:t xml:space="preserve"> </w:t>
      </w:r>
      <w:proofErr w:type="spellStart"/>
      <w:r w:rsidRPr="00070F8E">
        <w:t>efficiency</w:t>
      </w:r>
      <w:proofErr w:type="spellEnd"/>
      <w:r w:rsidRPr="00070F8E">
        <w:t xml:space="preserve"> in </w:t>
      </w:r>
      <w:proofErr w:type="spellStart"/>
      <w:r w:rsidRPr="00070F8E">
        <w:t>walking</w:t>
      </w:r>
      <w:proofErr w:type="spellEnd"/>
      <w:r w:rsidRPr="00070F8E">
        <w:t xml:space="preserve"> </w:t>
      </w:r>
      <w:proofErr w:type="spellStart"/>
      <w:r w:rsidRPr="00070F8E">
        <w:t>children</w:t>
      </w:r>
      <w:proofErr w:type="spellEnd"/>
      <w:r w:rsidRPr="00070F8E">
        <w:t xml:space="preserve">. </w:t>
      </w:r>
      <w:proofErr w:type="spellStart"/>
      <w:r w:rsidRPr="00070F8E">
        <w:rPr>
          <w:i/>
          <w:iCs/>
        </w:rPr>
        <w:t>Journal</w:t>
      </w:r>
      <w:proofErr w:type="spellEnd"/>
      <w:r w:rsidRPr="00070F8E">
        <w:rPr>
          <w:i/>
          <w:iCs/>
        </w:rPr>
        <w:t xml:space="preserve"> </w:t>
      </w:r>
      <w:proofErr w:type="spellStart"/>
      <w:r w:rsidRPr="00070F8E">
        <w:rPr>
          <w:i/>
          <w:iCs/>
        </w:rPr>
        <w:t>of</w:t>
      </w:r>
      <w:proofErr w:type="spellEnd"/>
      <w:r w:rsidRPr="00070F8E">
        <w:rPr>
          <w:i/>
          <w:iCs/>
        </w:rPr>
        <w:t xml:space="preserve"> </w:t>
      </w:r>
      <w:proofErr w:type="spellStart"/>
      <w:r w:rsidRPr="00070F8E">
        <w:rPr>
          <w:i/>
          <w:iCs/>
        </w:rPr>
        <w:t>Experimental</w:t>
      </w:r>
      <w:proofErr w:type="spellEnd"/>
      <w:r w:rsidRPr="00070F8E">
        <w:rPr>
          <w:i/>
          <w:iCs/>
        </w:rPr>
        <w:t xml:space="preserve"> Biology, 207</w:t>
      </w:r>
      <w:r w:rsidRPr="00070F8E">
        <w:t xml:space="preserve">, 587-596; </w:t>
      </w:r>
      <w:proofErr w:type="spellStart"/>
      <w:r w:rsidRPr="00070F8E">
        <w:t>doi</w:t>
      </w:r>
      <w:proofErr w:type="spellEnd"/>
      <w:r w:rsidRPr="00070F8E">
        <w:t>: 10.1242/jeb.00793</w:t>
      </w:r>
    </w:p>
    <w:p w14:paraId="5C323325" w14:textId="6D695150" w:rsidR="007F2E27" w:rsidRPr="00070F8E" w:rsidRDefault="007F2E27" w:rsidP="004D03FE">
      <w:pPr>
        <w:pStyle w:val="Reference"/>
      </w:pPr>
      <w:proofErr w:type="spellStart"/>
      <w:r w:rsidRPr="00070F8E">
        <w:t>Sekot</w:t>
      </w:r>
      <w:proofErr w:type="spellEnd"/>
      <w:r w:rsidRPr="00070F8E">
        <w:t xml:space="preserve">, A. (2003). </w:t>
      </w:r>
      <w:r w:rsidRPr="00070F8E">
        <w:rPr>
          <w:i/>
          <w:iCs/>
        </w:rPr>
        <w:t>Sport a společnost</w:t>
      </w:r>
      <w:r w:rsidRPr="00070F8E">
        <w:t xml:space="preserve">. </w:t>
      </w:r>
      <w:r w:rsidR="004D03FE" w:rsidRPr="00070F8E">
        <w:t xml:space="preserve">Brno: </w:t>
      </w:r>
      <w:proofErr w:type="spellStart"/>
      <w:r w:rsidRPr="00070F8E">
        <w:t>Paido</w:t>
      </w:r>
      <w:proofErr w:type="spellEnd"/>
      <w:r w:rsidRPr="00070F8E">
        <w:t>.</w:t>
      </w:r>
    </w:p>
    <w:p w14:paraId="0CE0F8A6" w14:textId="0EE42253" w:rsidR="00032E70" w:rsidRPr="00070F8E" w:rsidRDefault="00032E70" w:rsidP="004D03FE">
      <w:pPr>
        <w:pStyle w:val="Reference"/>
      </w:pPr>
      <w:proofErr w:type="spellStart"/>
      <w:r w:rsidRPr="00070F8E">
        <w:t>Sekot</w:t>
      </w:r>
      <w:proofErr w:type="spellEnd"/>
      <w:r w:rsidRPr="00070F8E">
        <w:t xml:space="preserve">, A. (2015). </w:t>
      </w:r>
      <w:r w:rsidRPr="00070F8E">
        <w:rPr>
          <w:i/>
          <w:iCs/>
        </w:rPr>
        <w:t>Pohybové aktivity pohledem sociologie.</w:t>
      </w:r>
      <w:r w:rsidRPr="00070F8E">
        <w:t xml:space="preserve"> Masarykova univerzita.</w:t>
      </w:r>
    </w:p>
    <w:p w14:paraId="2DAFADF4" w14:textId="77777777" w:rsidR="00FB793E" w:rsidRPr="00070F8E" w:rsidRDefault="00FB793E" w:rsidP="004D03FE">
      <w:pPr>
        <w:pStyle w:val="Reference"/>
        <w:rPr>
          <w:sz w:val="24"/>
          <w:szCs w:val="24"/>
        </w:rPr>
      </w:pPr>
      <w:proofErr w:type="spellStart"/>
      <w:r w:rsidRPr="00070F8E">
        <w:t>Sekot</w:t>
      </w:r>
      <w:proofErr w:type="spellEnd"/>
      <w:r w:rsidRPr="00070F8E">
        <w:t xml:space="preserve">, A. (2019). </w:t>
      </w:r>
      <w:r w:rsidRPr="00070F8E">
        <w:rPr>
          <w:i/>
          <w:iCs/>
        </w:rPr>
        <w:t>Rodiče a sport dětí: rodičovské výchovné styly jako motivační faktor sportování dětí a mládeže.</w:t>
      </w:r>
      <w:r w:rsidRPr="00070F8E">
        <w:t xml:space="preserve"> Masarykova univerzita.</w:t>
      </w:r>
    </w:p>
    <w:p w14:paraId="47B14594" w14:textId="77777777" w:rsidR="00032E70" w:rsidRPr="00070F8E" w:rsidRDefault="00032E70" w:rsidP="004D03FE">
      <w:pPr>
        <w:pStyle w:val="Reference"/>
      </w:pPr>
      <w:r w:rsidRPr="00070F8E">
        <w:t xml:space="preserve">Sigmund. E., Turoňová, K., Sigmundová, D., &amp; Přidalová, M. (2008). </w:t>
      </w:r>
      <w:proofErr w:type="spellStart"/>
      <w:r w:rsidRPr="00070F8E">
        <w:t>The</w:t>
      </w:r>
      <w:proofErr w:type="spellEnd"/>
      <w:r w:rsidRPr="00070F8E">
        <w:t xml:space="preserve"> </w:t>
      </w:r>
      <w:proofErr w:type="spellStart"/>
      <w:r w:rsidRPr="00070F8E">
        <w:t>effect</w:t>
      </w:r>
      <w:proofErr w:type="spellEnd"/>
      <w:r w:rsidRPr="00070F8E">
        <w:t xml:space="preserve"> </w:t>
      </w:r>
      <w:proofErr w:type="spellStart"/>
      <w:r w:rsidRPr="00070F8E">
        <w:t>of</w:t>
      </w:r>
      <w:proofErr w:type="spellEnd"/>
      <w:r w:rsidRPr="00070F8E">
        <w:t xml:space="preserve"> </w:t>
      </w:r>
      <w:proofErr w:type="spellStart"/>
      <w:r w:rsidRPr="00070F8E">
        <w:t>parent’s</w:t>
      </w:r>
      <w:proofErr w:type="spellEnd"/>
      <w:r w:rsidRPr="00070F8E">
        <w:t xml:space="preserve"> </w:t>
      </w:r>
      <w:proofErr w:type="spellStart"/>
      <w:r w:rsidRPr="00070F8E">
        <w:t>physical</w:t>
      </w:r>
      <w:proofErr w:type="spellEnd"/>
      <w:r w:rsidRPr="00070F8E">
        <w:t xml:space="preserve"> </w:t>
      </w:r>
      <w:proofErr w:type="spellStart"/>
      <w:r w:rsidRPr="00070F8E">
        <w:t>activity</w:t>
      </w:r>
      <w:proofErr w:type="spellEnd"/>
      <w:r w:rsidRPr="00070F8E">
        <w:t xml:space="preserve"> and </w:t>
      </w:r>
      <w:proofErr w:type="spellStart"/>
      <w:r w:rsidRPr="00070F8E">
        <w:t>inactivity</w:t>
      </w:r>
      <w:proofErr w:type="spellEnd"/>
      <w:r w:rsidRPr="00070F8E">
        <w:t xml:space="preserve"> on </w:t>
      </w:r>
      <w:proofErr w:type="spellStart"/>
      <w:r w:rsidRPr="00070F8E">
        <w:t>their</w:t>
      </w:r>
      <w:proofErr w:type="spellEnd"/>
      <w:r w:rsidRPr="00070F8E">
        <w:t xml:space="preserve"> </w:t>
      </w:r>
      <w:proofErr w:type="spellStart"/>
      <w:r w:rsidRPr="00070F8E">
        <w:t>children’s</w:t>
      </w:r>
      <w:proofErr w:type="spellEnd"/>
      <w:r w:rsidRPr="00070F8E">
        <w:t xml:space="preserve"> </w:t>
      </w:r>
      <w:proofErr w:type="spellStart"/>
      <w:r w:rsidRPr="00070F8E">
        <w:t>physical</w:t>
      </w:r>
      <w:proofErr w:type="spellEnd"/>
      <w:r w:rsidRPr="00070F8E">
        <w:t xml:space="preserve"> </w:t>
      </w:r>
      <w:proofErr w:type="spellStart"/>
      <w:r w:rsidRPr="00070F8E">
        <w:t>activity</w:t>
      </w:r>
      <w:proofErr w:type="spellEnd"/>
      <w:r w:rsidRPr="00070F8E">
        <w:t xml:space="preserve"> and </w:t>
      </w:r>
      <w:proofErr w:type="spellStart"/>
      <w:r w:rsidRPr="00070F8E">
        <w:t>sitting</w:t>
      </w:r>
      <w:proofErr w:type="spellEnd"/>
      <w:r w:rsidRPr="00070F8E">
        <w:t xml:space="preserve">. Acta </w:t>
      </w:r>
      <w:proofErr w:type="spellStart"/>
      <w:r w:rsidRPr="00070F8E">
        <w:t>Universitatis</w:t>
      </w:r>
      <w:proofErr w:type="spellEnd"/>
      <w:r w:rsidRPr="00070F8E">
        <w:t xml:space="preserve"> </w:t>
      </w:r>
      <w:proofErr w:type="spellStart"/>
      <w:r w:rsidRPr="00070F8E">
        <w:t>Palackianae</w:t>
      </w:r>
      <w:proofErr w:type="spellEnd"/>
      <w:r w:rsidRPr="00070F8E">
        <w:t xml:space="preserve"> </w:t>
      </w:r>
      <w:proofErr w:type="spellStart"/>
      <w:r w:rsidRPr="00070F8E">
        <w:t>Olomucensis</w:t>
      </w:r>
      <w:proofErr w:type="spellEnd"/>
      <w:r w:rsidRPr="00070F8E">
        <w:t xml:space="preserve">, </w:t>
      </w:r>
      <w:proofErr w:type="spellStart"/>
      <w:r w:rsidRPr="00070F8E">
        <w:rPr>
          <w:i/>
          <w:iCs/>
        </w:rPr>
        <w:t>Gymnica</w:t>
      </w:r>
      <w:proofErr w:type="spellEnd"/>
      <w:r w:rsidRPr="00070F8E">
        <w:t>, 38(4), 17-24.</w:t>
      </w:r>
    </w:p>
    <w:p w14:paraId="4E4CEC63" w14:textId="0F182B9B" w:rsidR="00032E70" w:rsidRPr="00070F8E" w:rsidRDefault="00032E70" w:rsidP="004D03FE">
      <w:pPr>
        <w:pStyle w:val="Reference"/>
        <w:rPr>
          <w:sz w:val="24"/>
          <w:szCs w:val="24"/>
        </w:rPr>
      </w:pPr>
      <w:r w:rsidRPr="00070F8E">
        <w:t xml:space="preserve">Sigmund, E., &amp; Sigmundová, D. (2011). </w:t>
      </w:r>
      <w:r w:rsidRPr="00070F8E">
        <w:rPr>
          <w:i/>
          <w:iCs/>
        </w:rPr>
        <w:t>Pohybová aktivita pro podporu zdraví dětí a mládeže</w:t>
      </w:r>
      <w:r w:rsidR="0001101C" w:rsidRPr="00070F8E">
        <w:rPr>
          <w:i/>
          <w:iCs/>
        </w:rPr>
        <w:t xml:space="preserve">. </w:t>
      </w:r>
      <w:r w:rsidRPr="00070F8E">
        <w:t>1. vydání.</w:t>
      </w:r>
      <w:r w:rsidR="0001101C" w:rsidRPr="00070F8E">
        <w:t xml:space="preserve"> Uni</w:t>
      </w:r>
      <w:r w:rsidRPr="00070F8E">
        <w:t>verzita Palackého</w:t>
      </w:r>
      <w:r w:rsidR="0001101C" w:rsidRPr="00070F8E">
        <w:t xml:space="preserve"> (</w:t>
      </w:r>
      <w:r w:rsidRPr="00070F8E">
        <w:t>Olomouc</w:t>
      </w:r>
      <w:r w:rsidR="0001101C" w:rsidRPr="00070F8E">
        <w:t>)</w:t>
      </w:r>
      <w:r w:rsidRPr="00070F8E">
        <w:t>.</w:t>
      </w:r>
    </w:p>
    <w:p w14:paraId="5C157D25" w14:textId="546189F9" w:rsidR="00032E70" w:rsidRPr="00070F8E" w:rsidRDefault="00564009" w:rsidP="004D03FE">
      <w:pPr>
        <w:pStyle w:val="Reference"/>
      </w:pPr>
      <w:proofErr w:type="spellStart"/>
      <w:r w:rsidRPr="00070F8E">
        <w:t>Skorunková</w:t>
      </w:r>
      <w:proofErr w:type="spellEnd"/>
      <w:r w:rsidR="00032E70" w:rsidRPr="00070F8E">
        <w:t xml:space="preserve">, R. </w:t>
      </w:r>
      <w:r w:rsidR="00B7720C" w:rsidRPr="00070F8E">
        <w:rPr>
          <w:i/>
          <w:iCs/>
        </w:rPr>
        <w:t>(2007).</w:t>
      </w:r>
      <w:r w:rsidR="004D03FE" w:rsidRPr="00070F8E">
        <w:rPr>
          <w:i/>
          <w:iCs/>
        </w:rPr>
        <w:t xml:space="preserve"> </w:t>
      </w:r>
      <w:r w:rsidR="00032E70" w:rsidRPr="00070F8E">
        <w:rPr>
          <w:i/>
          <w:iCs/>
        </w:rPr>
        <w:t xml:space="preserve">Úvod do vývojové psychologie. </w:t>
      </w:r>
      <w:r w:rsidR="00032E70" w:rsidRPr="00070F8E">
        <w:t xml:space="preserve">2. vyd. Hradec </w:t>
      </w:r>
      <w:r w:rsidR="00B7720C" w:rsidRPr="00070F8E">
        <w:t>Králové: Gaudeamus.</w:t>
      </w:r>
    </w:p>
    <w:p w14:paraId="7886AA1B" w14:textId="6219F3A0" w:rsidR="00FA4364" w:rsidRPr="00070F8E" w:rsidRDefault="003D1A92" w:rsidP="006458F3">
      <w:pPr>
        <w:pStyle w:val="Reference"/>
      </w:pPr>
      <w:r w:rsidRPr="00070F8E">
        <w:t>Státní zdravotní ústav</w:t>
      </w:r>
      <w:r w:rsidR="006458F3" w:rsidRPr="00070F8E">
        <w:t xml:space="preserve"> (202</w:t>
      </w:r>
      <w:r w:rsidR="00831B64" w:rsidRPr="00070F8E">
        <w:t>3</w:t>
      </w:r>
      <w:r w:rsidR="006458F3" w:rsidRPr="00070F8E">
        <w:t>)</w:t>
      </w:r>
      <w:r w:rsidRPr="00070F8E">
        <w:t xml:space="preserve">. </w:t>
      </w:r>
      <w:r w:rsidR="006458F3" w:rsidRPr="00070F8E">
        <w:rPr>
          <w:i/>
          <w:iCs/>
        </w:rPr>
        <w:t>Hodnocení růstu a vývoje dětí a mládeže</w:t>
      </w:r>
      <w:r w:rsidRPr="00070F8E">
        <w:t>. [online]. [cit. 20</w:t>
      </w:r>
      <w:r w:rsidR="006458F3" w:rsidRPr="00070F8E">
        <w:t>2</w:t>
      </w:r>
      <w:r w:rsidR="00831B64" w:rsidRPr="00070F8E">
        <w:t>3</w:t>
      </w:r>
      <w:r w:rsidRPr="00070F8E">
        <w:t>-</w:t>
      </w:r>
      <w:r w:rsidR="00831B64" w:rsidRPr="00070F8E">
        <w:t>11</w:t>
      </w:r>
      <w:r w:rsidR="006458F3" w:rsidRPr="00070F8E">
        <w:t>-23</w:t>
      </w:r>
      <w:r w:rsidRPr="00070F8E">
        <w:t xml:space="preserve">]. Dostupné z: </w:t>
      </w:r>
      <w:r w:rsidR="006458F3" w:rsidRPr="00070F8E">
        <w:t>https://szu.cz/publikace-szu/data/hodnoceni-rustu-a-vyvoje/</w:t>
      </w:r>
    </w:p>
    <w:p w14:paraId="4196CA8B" w14:textId="5F1A1F6D" w:rsidR="003D1A92" w:rsidRPr="00070F8E" w:rsidRDefault="003D1A92" w:rsidP="003D1A92">
      <w:pPr>
        <w:pStyle w:val="Reference"/>
      </w:pPr>
      <w:r w:rsidRPr="00070F8E">
        <w:t xml:space="preserve">Suchomel, A. a kol. (2007). </w:t>
      </w:r>
      <w:r w:rsidRPr="00070F8E">
        <w:rPr>
          <w:i/>
          <w:iCs/>
        </w:rPr>
        <w:t xml:space="preserve">Pohybová aktivita a zdraví. </w:t>
      </w:r>
      <w:r w:rsidRPr="00070F8E">
        <w:t>Technická univerzita v Liberci.</w:t>
      </w:r>
    </w:p>
    <w:p w14:paraId="62C86206" w14:textId="2D39E73C" w:rsidR="00032E70" w:rsidRPr="00070F8E" w:rsidRDefault="00564009" w:rsidP="004D03FE">
      <w:pPr>
        <w:pStyle w:val="Reference"/>
      </w:pPr>
      <w:proofErr w:type="spellStart"/>
      <w:r w:rsidRPr="00070F8E">
        <w:lastRenderedPageBreak/>
        <w:t>Šimíčková-Čížková</w:t>
      </w:r>
      <w:proofErr w:type="spellEnd"/>
      <w:r w:rsidR="00B7720C" w:rsidRPr="00070F8E">
        <w:t>, J</w:t>
      </w:r>
      <w:r w:rsidR="00032E70" w:rsidRPr="00070F8E">
        <w:t>.</w:t>
      </w:r>
      <w:r w:rsidR="00B7720C" w:rsidRPr="00070F8E">
        <w:t xml:space="preserve"> (200</w:t>
      </w:r>
      <w:r w:rsidR="0001101C" w:rsidRPr="00070F8E">
        <w:t>8</w:t>
      </w:r>
      <w:r w:rsidR="00B7720C" w:rsidRPr="00070F8E">
        <w:t>).</w:t>
      </w:r>
      <w:r w:rsidR="00032E70" w:rsidRPr="00070F8E">
        <w:t xml:space="preserve"> </w:t>
      </w:r>
      <w:r w:rsidR="00032E70" w:rsidRPr="00070F8E">
        <w:rPr>
          <w:i/>
          <w:iCs/>
        </w:rPr>
        <w:t xml:space="preserve">Přehled vývojové psychologie. </w:t>
      </w:r>
      <w:r w:rsidR="00032E70" w:rsidRPr="00070F8E">
        <w:t>2. vyd</w:t>
      </w:r>
      <w:r w:rsidR="00B7720C" w:rsidRPr="00070F8E">
        <w:t>. Univerzita Palackého</w:t>
      </w:r>
      <w:r w:rsidR="0001101C" w:rsidRPr="00070F8E">
        <w:t xml:space="preserve"> v Olomouci</w:t>
      </w:r>
      <w:r w:rsidR="00B7720C" w:rsidRPr="00070F8E">
        <w:t>.</w:t>
      </w:r>
    </w:p>
    <w:p w14:paraId="1E02CFD0" w14:textId="4D00D65E" w:rsidR="00F31494" w:rsidRPr="00070F8E" w:rsidRDefault="00F31494" w:rsidP="004D03FE">
      <w:pPr>
        <w:pStyle w:val="Reference"/>
      </w:pPr>
      <w:r w:rsidRPr="00070F8E">
        <w:t>Tatrová,</w:t>
      </w:r>
      <w:r w:rsidR="004D03FE" w:rsidRPr="00070F8E">
        <w:t xml:space="preserve"> </w:t>
      </w:r>
      <w:r w:rsidRPr="00070F8E">
        <w:t xml:space="preserve">H. (1958). </w:t>
      </w:r>
      <w:r w:rsidRPr="00070F8E">
        <w:rPr>
          <w:i/>
          <w:iCs/>
        </w:rPr>
        <w:t>Tělesná výchova: Učební text pro žákyně pedagog. škol pro vzdělání učitelek mateřských škol.</w:t>
      </w:r>
      <w:r w:rsidRPr="00070F8E">
        <w:t xml:space="preserve"> SPN.</w:t>
      </w:r>
    </w:p>
    <w:p w14:paraId="6CEB199B" w14:textId="561236ED" w:rsidR="00032E70" w:rsidRPr="00070F8E" w:rsidRDefault="00564009" w:rsidP="004D03FE">
      <w:pPr>
        <w:pStyle w:val="Reference"/>
      </w:pPr>
      <w:proofErr w:type="spellStart"/>
      <w:r w:rsidRPr="00070F8E">
        <w:t>Thorová</w:t>
      </w:r>
      <w:proofErr w:type="spellEnd"/>
      <w:r w:rsidR="00032E70" w:rsidRPr="00070F8E">
        <w:t xml:space="preserve">, K. </w:t>
      </w:r>
      <w:r w:rsidR="00B7720C" w:rsidRPr="00070F8E">
        <w:t>(2015).</w:t>
      </w:r>
      <w:r w:rsidR="00C643C2" w:rsidRPr="00070F8E">
        <w:t xml:space="preserve"> </w:t>
      </w:r>
      <w:r w:rsidR="00032E70" w:rsidRPr="00070F8E">
        <w:rPr>
          <w:i/>
          <w:iCs/>
        </w:rPr>
        <w:t xml:space="preserve">Vývojová psychologie: proměny lidské psychiky od početí </w:t>
      </w:r>
      <w:r w:rsidR="00B7720C" w:rsidRPr="00070F8E">
        <w:rPr>
          <w:i/>
          <w:iCs/>
        </w:rPr>
        <w:t xml:space="preserve">po smrt. </w:t>
      </w:r>
      <w:r w:rsidR="00B7720C" w:rsidRPr="00070F8E">
        <w:t>1. vyd. Portál.</w:t>
      </w:r>
    </w:p>
    <w:p w14:paraId="3175016E" w14:textId="43155D4E" w:rsidR="00BE2F4F" w:rsidRPr="00BE2F4F" w:rsidRDefault="00BE2F4F" w:rsidP="00BE2F4F">
      <w:pPr>
        <w:pStyle w:val="Reference"/>
      </w:pPr>
      <w:proofErr w:type="spellStart"/>
      <w:r w:rsidRPr="00BE2F4F">
        <w:t>Tremblay</w:t>
      </w:r>
      <w:proofErr w:type="spellEnd"/>
      <w:r w:rsidRPr="00BE2F4F">
        <w:t xml:space="preserve">, M. S., </w:t>
      </w:r>
      <w:proofErr w:type="spellStart"/>
      <w:r w:rsidRPr="00BE2F4F">
        <w:t>LeBlanc</w:t>
      </w:r>
      <w:proofErr w:type="spellEnd"/>
      <w:r w:rsidRPr="00BE2F4F">
        <w:t xml:space="preserve">, A. G., Janssen, I., </w:t>
      </w:r>
      <w:proofErr w:type="spellStart"/>
      <w:r w:rsidRPr="00BE2F4F">
        <w:t>Kho</w:t>
      </w:r>
      <w:proofErr w:type="spellEnd"/>
      <w:r w:rsidRPr="00BE2F4F">
        <w:t xml:space="preserve">, M. E., </w:t>
      </w:r>
      <w:proofErr w:type="spellStart"/>
      <w:r w:rsidRPr="00BE2F4F">
        <w:t>Hicks</w:t>
      </w:r>
      <w:proofErr w:type="spellEnd"/>
      <w:r w:rsidRPr="00BE2F4F">
        <w:t xml:space="preserve">, A., </w:t>
      </w:r>
      <w:proofErr w:type="spellStart"/>
      <w:r w:rsidRPr="00BE2F4F">
        <w:t>Murumets</w:t>
      </w:r>
      <w:proofErr w:type="spellEnd"/>
      <w:r w:rsidRPr="00BE2F4F">
        <w:t xml:space="preserve">, K., </w:t>
      </w:r>
      <w:proofErr w:type="spellStart"/>
      <w:r>
        <w:t>Colley</w:t>
      </w:r>
      <w:proofErr w:type="spellEnd"/>
      <w:r>
        <w:t xml:space="preserve">, R. C., </w:t>
      </w:r>
      <w:r w:rsidRPr="00BE2F4F">
        <w:t>&amp;</w:t>
      </w:r>
      <w:r>
        <w:t> </w:t>
      </w:r>
      <w:proofErr w:type="spellStart"/>
      <w:r w:rsidRPr="00BE2F4F">
        <w:t>Duggan</w:t>
      </w:r>
      <w:proofErr w:type="spellEnd"/>
      <w:r w:rsidRPr="00BE2F4F">
        <w:t xml:space="preserve">, M. (2011). </w:t>
      </w:r>
      <w:proofErr w:type="spellStart"/>
      <w:r w:rsidRPr="00BE2F4F">
        <w:t>Canadian</w:t>
      </w:r>
      <w:proofErr w:type="spellEnd"/>
      <w:r w:rsidRPr="00BE2F4F">
        <w:t xml:space="preserve"> </w:t>
      </w:r>
      <w:proofErr w:type="spellStart"/>
      <w:r w:rsidRPr="00BE2F4F">
        <w:t>sedentary</w:t>
      </w:r>
      <w:proofErr w:type="spellEnd"/>
      <w:r w:rsidRPr="00BE2F4F">
        <w:t xml:space="preserve"> </w:t>
      </w:r>
      <w:proofErr w:type="spellStart"/>
      <w:r w:rsidRPr="00BE2F4F">
        <w:t>behaviour</w:t>
      </w:r>
      <w:proofErr w:type="spellEnd"/>
      <w:r w:rsidRPr="00BE2F4F">
        <w:t xml:space="preserve"> </w:t>
      </w:r>
      <w:proofErr w:type="spellStart"/>
      <w:r w:rsidRPr="00BE2F4F">
        <w:t>guidelines</w:t>
      </w:r>
      <w:proofErr w:type="spellEnd"/>
      <w:r w:rsidRPr="00BE2F4F">
        <w:t xml:space="preserve"> </w:t>
      </w:r>
      <w:proofErr w:type="spellStart"/>
      <w:r w:rsidRPr="00BE2F4F">
        <w:t>for</w:t>
      </w:r>
      <w:proofErr w:type="spellEnd"/>
      <w:r w:rsidRPr="00BE2F4F">
        <w:t xml:space="preserve"> </w:t>
      </w:r>
      <w:proofErr w:type="spellStart"/>
      <w:r w:rsidRPr="00BE2F4F">
        <w:t>children</w:t>
      </w:r>
      <w:proofErr w:type="spellEnd"/>
      <w:r w:rsidRPr="00BE2F4F">
        <w:t xml:space="preserve"> and </w:t>
      </w:r>
      <w:proofErr w:type="spellStart"/>
      <w:r w:rsidRPr="00BE2F4F">
        <w:t>youth</w:t>
      </w:r>
      <w:proofErr w:type="spellEnd"/>
      <w:r w:rsidRPr="00BE2F4F">
        <w:t xml:space="preserve">. </w:t>
      </w:r>
      <w:proofErr w:type="spellStart"/>
      <w:r w:rsidRPr="00BE2F4F">
        <w:rPr>
          <w:i/>
          <w:iCs/>
        </w:rPr>
        <w:t>Applied</w:t>
      </w:r>
      <w:proofErr w:type="spellEnd"/>
      <w:r w:rsidRPr="00BE2F4F">
        <w:rPr>
          <w:i/>
          <w:iCs/>
        </w:rPr>
        <w:t xml:space="preserve"> </w:t>
      </w:r>
      <w:proofErr w:type="spellStart"/>
      <w:r w:rsidRPr="00BE2F4F">
        <w:rPr>
          <w:i/>
          <w:iCs/>
        </w:rPr>
        <w:t>Physiology</w:t>
      </w:r>
      <w:proofErr w:type="spellEnd"/>
      <w:r w:rsidRPr="00BE2F4F">
        <w:rPr>
          <w:i/>
          <w:iCs/>
        </w:rPr>
        <w:t xml:space="preserve">, </w:t>
      </w:r>
      <w:proofErr w:type="spellStart"/>
      <w:r w:rsidRPr="00BE2F4F">
        <w:rPr>
          <w:i/>
          <w:iCs/>
        </w:rPr>
        <w:t>Nutrition</w:t>
      </w:r>
      <w:proofErr w:type="spellEnd"/>
      <w:r w:rsidRPr="00BE2F4F">
        <w:rPr>
          <w:i/>
          <w:iCs/>
        </w:rPr>
        <w:t xml:space="preserve">, and </w:t>
      </w:r>
      <w:proofErr w:type="spellStart"/>
      <w:r w:rsidRPr="00BE2F4F">
        <w:rPr>
          <w:i/>
          <w:iCs/>
        </w:rPr>
        <w:t>Metabolism</w:t>
      </w:r>
      <w:proofErr w:type="spellEnd"/>
      <w:r>
        <w:t>.</w:t>
      </w:r>
      <w:r w:rsidRPr="00BE2F4F">
        <w:t xml:space="preserve"> 36(1), 59-64.</w:t>
      </w:r>
    </w:p>
    <w:p w14:paraId="244ADFE9" w14:textId="7F7A9270" w:rsidR="002D1E7E" w:rsidRPr="00070F8E" w:rsidRDefault="002D1E7E" w:rsidP="004D03FE">
      <w:pPr>
        <w:pStyle w:val="Reference"/>
        <w:rPr>
          <w:sz w:val="23"/>
          <w:szCs w:val="23"/>
        </w:rPr>
      </w:pPr>
      <w:proofErr w:type="spellStart"/>
      <w:r w:rsidRPr="00070F8E">
        <w:t>Tremblay</w:t>
      </w:r>
      <w:proofErr w:type="spellEnd"/>
      <w:r w:rsidRPr="00070F8E">
        <w:t xml:space="preserve">, M. S., </w:t>
      </w:r>
      <w:proofErr w:type="spellStart"/>
      <w:r w:rsidRPr="00070F8E">
        <w:t>Carson</w:t>
      </w:r>
      <w:proofErr w:type="spellEnd"/>
      <w:r w:rsidRPr="00070F8E">
        <w:t xml:space="preserve">, V., </w:t>
      </w:r>
      <w:proofErr w:type="spellStart"/>
      <w:r w:rsidRPr="00070F8E">
        <w:t>Chaput</w:t>
      </w:r>
      <w:proofErr w:type="spellEnd"/>
      <w:r w:rsidRPr="00070F8E">
        <w:t xml:space="preserve">, J. P., </w:t>
      </w:r>
      <w:proofErr w:type="spellStart"/>
      <w:r w:rsidRPr="00070F8E">
        <w:t>Connor</w:t>
      </w:r>
      <w:proofErr w:type="spellEnd"/>
      <w:r w:rsidRPr="00070F8E">
        <w:t xml:space="preserve"> </w:t>
      </w:r>
      <w:proofErr w:type="spellStart"/>
      <w:r w:rsidRPr="00070F8E">
        <w:t>Gorber</w:t>
      </w:r>
      <w:proofErr w:type="spellEnd"/>
      <w:r w:rsidRPr="00070F8E">
        <w:t xml:space="preserve">, S., </w:t>
      </w:r>
      <w:proofErr w:type="spellStart"/>
      <w:r w:rsidRPr="00070F8E">
        <w:t>Dinh</w:t>
      </w:r>
      <w:proofErr w:type="spellEnd"/>
      <w:r w:rsidRPr="00070F8E">
        <w:t xml:space="preserve">, T., </w:t>
      </w:r>
      <w:proofErr w:type="spellStart"/>
      <w:r w:rsidRPr="00070F8E">
        <w:t>Duggan</w:t>
      </w:r>
      <w:proofErr w:type="spellEnd"/>
      <w:r w:rsidRPr="00070F8E">
        <w:t xml:space="preserve">, M., ... &amp; </w:t>
      </w:r>
      <w:proofErr w:type="spellStart"/>
      <w:r w:rsidRPr="00070F8E">
        <w:t>Zehr</w:t>
      </w:r>
      <w:proofErr w:type="spellEnd"/>
      <w:r w:rsidRPr="00070F8E">
        <w:t xml:space="preserve">, L. (2016). </w:t>
      </w:r>
      <w:proofErr w:type="spellStart"/>
      <w:r w:rsidRPr="00070F8E">
        <w:t>Canadian</w:t>
      </w:r>
      <w:proofErr w:type="spellEnd"/>
      <w:r w:rsidRPr="00070F8E">
        <w:t xml:space="preserve"> </w:t>
      </w:r>
      <w:proofErr w:type="gramStart"/>
      <w:r w:rsidRPr="00070F8E">
        <w:t>24-hour</w:t>
      </w:r>
      <w:proofErr w:type="gramEnd"/>
      <w:r w:rsidRPr="00070F8E">
        <w:t xml:space="preserve"> </w:t>
      </w:r>
      <w:proofErr w:type="spellStart"/>
      <w:r w:rsidRPr="00070F8E">
        <w:t>movement</w:t>
      </w:r>
      <w:proofErr w:type="spellEnd"/>
      <w:r w:rsidRPr="00070F8E">
        <w:t xml:space="preserve"> </w:t>
      </w:r>
      <w:proofErr w:type="spellStart"/>
      <w:r w:rsidRPr="00070F8E">
        <w:t>guidelines</w:t>
      </w:r>
      <w:proofErr w:type="spellEnd"/>
      <w:r w:rsidRPr="00070F8E">
        <w:t xml:space="preserve"> </w:t>
      </w:r>
      <w:proofErr w:type="spellStart"/>
      <w:r w:rsidRPr="00070F8E">
        <w:t>for</w:t>
      </w:r>
      <w:proofErr w:type="spellEnd"/>
      <w:r w:rsidRPr="00070F8E">
        <w:t xml:space="preserve"> </w:t>
      </w:r>
      <w:proofErr w:type="spellStart"/>
      <w:r w:rsidRPr="00070F8E">
        <w:t>children</w:t>
      </w:r>
      <w:proofErr w:type="spellEnd"/>
      <w:r w:rsidRPr="00070F8E">
        <w:t xml:space="preserve"> and </w:t>
      </w:r>
      <w:proofErr w:type="spellStart"/>
      <w:r w:rsidRPr="00070F8E">
        <w:t>youth</w:t>
      </w:r>
      <w:proofErr w:type="spellEnd"/>
      <w:r w:rsidRPr="00070F8E">
        <w:t xml:space="preserve">: </w:t>
      </w:r>
      <w:proofErr w:type="spellStart"/>
      <w:r w:rsidRPr="00070F8E">
        <w:t>an</w:t>
      </w:r>
      <w:proofErr w:type="spellEnd"/>
      <w:r w:rsidRPr="00070F8E">
        <w:t xml:space="preserve"> </w:t>
      </w:r>
      <w:proofErr w:type="spellStart"/>
      <w:r w:rsidRPr="00070F8E">
        <w:t>integration</w:t>
      </w:r>
      <w:proofErr w:type="spellEnd"/>
      <w:r w:rsidRPr="00070F8E">
        <w:t xml:space="preserve"> </w:t>
      </w:r>
      <w:proofErr w:type="spellStart"/>
      <w:r w:rsidRPr="00070F8E">
        <w:t>of</w:t>
      </w:r>
      <w:proofErr w:type="spellEnd"/>
      <w:r w:rsidRPr="00070F8E">
        <w:t xml:space="preserve"> </w:t>
      </w:r>
      <w:proofErr w:type="spellStart"/>
      <w:r w:rsidRPr="00070F8E">
        <w:t>physical</w:t>
      </w:r>
      <w:proofErr w:type="spellEnd"/>
      <w:r w:rsidRPr="00070F8E">
        <w:t xml:space="preserve"> </w:t>
      </w:r>
      <w:proofErr w:type="spellStart"/>
      <w:r w:rsidRPr="00070F8E">
        <w:t>activity</w:t>
      </w:r>
      <w:proofErr w:type="spellEnd"/>
      <w:r w:rsidRPr="00070F8E">
        <w:t xml:space="preserve">, </w:t>
      </w:r>
      <w:proofErr w:type="spellStart"/>
      <w:r w:rsidRPr="00070F8E">
        <w:t>sedentary</w:t>
      </w:r>
      <w:proofErr w:type="spellEnd"/>
      <w:r w:rsidRPr="00070F8E">
        <w:t xml:space="preserve"> </w:t>
      </w:r>
      <w:proofErr w:type="spellStart"/>
      <w:r w:rsidRPr="00070F8E">
        <w:t>behaviour</w:t>
      </w:r>
      <w:proofErr w:type="spellEnd"/>
      <w:r w:rsidRPr="00070F8E">
        <w:t xml:space="preserve">, and </w:t>
      </w:r>
      <w:proofErr w:type="spellStart"/>
      <w:r w:rsidRPr="00070F8E">
        <w:t>sleep</w:t>
      </w:r>
      <w:proofErr w:type="spellEnd"/>
      <w:r w:rsidRPr="00070F8E">
        <w:t xml:space="preserve">. </w:t>
      </w:r>
      <w:proofErr w:type="spellStart"/>
      <w:r w:rsidRPr="00070F8E">
        <w:rPr>
          <w:i/>
          <w:iCs/>
        </w:rPr>
        <w:t>Applied</w:t>
      </w:r>
      <w:proofErr w:type="spellEnd"/>
      <w:r w:rsidRPr="00070F8E">
        <w:rPr>
          <w:i/>
          <w:iCs/>
        </w:rPr>
        <w:t xml:space="preserve"> </w:t>
      </w:r>
      <w:proofErr w:type="spellStart"/>
      <w:r w:rsidR="000D53A8">
        <w:rPr>
          <w:i/>
          <w:iCs/>
        </w:rPr>
        <w:t>P</w:t>
      </w:r>
      <w:r w:rsidRPr="00070F8E">
        <w:rPr>
          <w:i/>
          <w:iCs/>
        </w:rPr>
        <w:t>hysiology</w:t>
      </w:r>
      <w:proofErr w:type="spellEnd"/>
      <w:r w:rsidRPr="00070F8E">
        <w:rPr>
          <w:i/>
          <w:iCs/>
        </w:rPr>
        <w:t xml:space="preserve">, </w:t>
      </w:r>
      <w:proofErr w:type="spellStart"/>
      <w:r w:rsidR="000D53A8">
        <w:rPr>
          <w:i/>
          <w:iCs/>
        </w:rPr>
        <w:t>N</w:t>
      </w:r>
      <w:r w:rsidRPr="00070F8E">
        <w:rPr>
          <w:i/>
          <w:iCs/>
        </w:rPr>
        <w:t>utrition</w:t>
      </w:r>
      <w:proofErr w:type="spellEnd"/>
      <w:r w:rsidRPr="00070F8E">
        <w:rPr>
          <w:i/>
          <w:iCs/>
        </w:rPr>
        <w:t>, and</w:t>
      </w:r>
      <w:r w:rsidR="00A506D3">
        <w:rPr>
          <w:i/>
          <w:iCs/>
        </w:rPr>
        <w:t> </w:t>
      </w:r>
      <w:proofErr w:type="spellStart"/>
      <w:r w:rsidR="000D53A8">
        <w:rPr>
          <w:i/>
          <w:iCs/>
        </w:rPr>
        <w:t>M</w:t>
      </w:r>
      <w:r w:rsidRPr="00070F8E">
        <w:rPr>
          <w:i/>
          <w:iCs/>
        </w:rPr>
        <w:t>etabolism</w:t>
      </w:r>
      <w:proofErr w:type="spellEnd"/>
      <w:r w:rsidRPr="00070F8E">
        <w:t xml:space="preserve">, </w:t>
      </w:r>
      <w:r w:rsidRPr="00070F8E">
        <w:rPr>
          <w:i/>
          <w:iCs/>
        </w:rPr>
        <w:t>41</w:t>
      </w:r>
      <w:r w:rsidRPr="00070F8E">
        <w:t>(6), S311-S327.</w:t>
      </w:r>
    </w:p>
    <w:p w14:paraId="0FF4DFC3" w14:textId="6781C9AB" w:rsidR="004A66DF" w:rsidRPr="00070F8E" w:rsidRDefault="004A66DF" w:rsidP="004D03FE">
      <w:pPr>
        <w:pStyle w:val="Reference"/>
        <w:rPr>
          <w:sz w:val="24"/>
          <w:szCs w:val="24"/>
        </w:rPr>
      </w:pPr>
      <w:proofErr w:type="spellStart"/>
      <w:r w:rsidRPr="00070F8E">
        <w:rPr>
          <w:sz w:val="23"/>
          <w:szCs w:val="23"/>
        </w:rPr>
        <w:t>Troiano</w:t>
      </w:r>
      <w:proofErr w:type="spellEnd"/>
      <w:r w:rsidRPr="00070F8E">
        <w:rPr>
          <w:sz w:val="23"/>
          <w:szCs w:val="23"/>
        </w:rPr>
        <w:t xml:space="preserve">, P. R., </w:t>
      </w:r>
      <w:proofErr w:type="spellStart"/>
      <w:r w:rsidRPr="00070F8E">
        <w:rPr>
          <w:sz w:val="23"/>
          <w:szCs w:val="23"/>
        </w:rPr>
        <w:t>Berrigan</w:t>
      </w:r>
      <w:proofErr w:type="spellEnd"/>
      <w:r w:rsidRPr="00070F8E">
        <w:rPr>
          <w:sz w:val="23"/>
          <w:szCs w:val="23"/>
        </w:rPr>
        <w:t xml:space="preserve">, D., Dodd, K. W., Masse, L., </w:t>
      </w:r>
      <w:proofErr w:type="spellStart"/>
      <w:r w:rsidRPr="00070F8E">
        <w:rPr>
          <w:sz w:val="23"/>
          <w:szCs w:val="23"/>
        </w:rPr>
        <w:t>Tilert</w:t>
      </w:r>
      <w:proofErr w:type="spellEnd"/>
      <w:r w:rsidRPr="00070F8E">
        <w:rPr>
          <w:sz w:val="23"/>
          <w:szCs w:val="23"/>
        </w:rPr>
        <w:t xml:space="preserve">, T., &amp; </w:t>
      </w:r>
      <w:proofErr w:type="spellStart"/>
      <w:r w:rsidRPr="00070F8E">
        <w:rPr>
          <w:sz w:val="23"/>
          <w:szCs w:val="23"/>
        </w:rPr>
        <w:t>Mcdowell</w:t>
      </w:r>
      <w:proofErr w:type="spellEnd"/>
      <w:r w:rsidRPr="00070F8E">
        <w:rPr>
          <w:sz w:val="23"/>
          <w:szCs w:val="23"/>
        </w:rPr>
        <w:t xml:space="preserve">, M. (2008). </w:t>
      </w:r>
      <w:proofErr w:type="spellStart"/>
      <w:r w:rsidRPr="00070F8E">
        <w:rPr>
          <w:sz w:val="23"/>
          <w:szCs w:val="23"/>
        </w:rPr>
        <w:t>Physical</w:t>
      </w:r>
      <w:proofErr w:type="spellEnd"/>
      <w:r w:rsidRPr="00070F8E">
        <w:rPr>
          <w:sz w:val="23"/>
          <w:szCs w:val="23"/>
        </w:rPr>
        <w:t xml:space="preserve"> </w:t>
      </w:r>
      <w:proofErr w:type="spellStart"/>
      <w:r w:rsidRPr="00070F8E">
        <w:rPr>
          <w:sz w:val="23"/>
          <w:szCs w:val="23"/>
        </w:rPr>
        <w:t>Activity</w:t>
      </w:r>
      <w:proofErr w:type="spellEnd"/>
      <w:r w:rsidRPr="00070F8E">
        <w:rPr>
          <w:sz w:val="23"/>
          <w:szCs w:val="23"/>
        </w:rPr>
        <w:t xml:space="preserve"> in </w:t>
      </w:r>
      <w:proofErr w:type="spellStart"/>
      <w:r w:rsidRPr="00070F8E">
        <w:rPr>
          <w:sz w:val="23"/>
          <w:szCs w:val="23"/>
        </w:rPr>
        <w:t>the</w:t>
      </w:r>
      <w:proofErr w:type="spellEnd"/>
      <w:r w:rsidRPr="00070F8E">
        <w:rPr>
          <w:sz w:val="23"/>
          <w:szCs w:val="23"/>
        </w:rPr>
        <w:t xml:space="preserve"> United </w:t>
      </w:r>
      <w:proofErr w:type="spellStart"/>
      <w:r w:rsidRPr="00070F8E">
        <w:rPr>
          <w:sz w:val="23"/>
          <w:szCs w:val="23"/>
        </w:rPr>
        <w:t>States</w:t>
      </w:r>
      <w:proofErr w:type="spellEnd"/>
      <w:r w:rsidRPr="00070F8E">
        <w:rPr>
          <w:sz w:val="23"/>
          <w:szCs w:val="23"/>
        </w:rPr>
        <w:t xml:space="preserve"> </w:t>
      </w:r>
      <w:proofErr w:type="spellStart"/>
      <w:r w:rsidRPr="00070F8E">
        <w:rPr>
          <w:sz w:val="23"/>
          <w:szCs w:val="23"/>
        </w:rPr>
        <w:t>Measured</w:t>
      </w:r>
      <w:proofErr w:type="spellEnd"/>
      <w:r w:rsidRPr="00070F8E">
        <w:rPr>
          <w:sz w:val="23"/>
          <w:szCs w:val="23"/>
        </w:rPr>
        <w:t xml:space="preserve"> by </w:t>
      </w:r>
      <w:proofErr w:type="spellStart"/>
      <w:r w:rsidRPr="00070F8E">
        <w:rPr>
          <w:sz w:val="23"/>
          <w:szCs w:val="23"/>
        </w:rPr>
        <w:t>Accelerometer</w:t>
      </w:r>
      <w:proofErr w:type="spellEnd"/>
      <w:r w:rsidRPr="00070F8E">
        <w:rPr>
          <w:sz w:val="23"/>
          <w:szCs w:val="23"/>
        </w:rPr>
        <w:t xml:space="preserve">. </w:t>
      </w:r>
      <w:proofErr w:type="spellStart"/>
      <w:r w:rsidRPr="00070F8E">
        <w:rPr>
          <w:i/>
          <w:iCs/>
          <w:sz w:val="23"/>
          <w:szCs w:val="23"/>
        </w:rPr>
        <w:t>Medicine</w:t>
      </w:r>
      <w:proofErr w:type="spellEnd"/>
      <w:r w:rsidRPr="00070F8E">
        <w:rPr>
          <w:i/>
          <w:iCs/>
          <w:sz w:val="23"/>
          <w:szCs w:val="23"/>
        </w:rPr>
        <w:t xml:space="preserve"> and </w:t>
      </w:r>
      <w:r w:rsidR="000D53A8">
        <w:rPr>
          <w:i/>
          <w:iCs/>
          <w:sz w:val="23"/>
          <w:szCs w:val="23"/>
        </w:rPr>
        <w:t>S</w:t>
      </w:r>
      <w:r w:rsidRPr="00070F8E">
        <w:rPr>
          <w:i/>
          <w:iCs/>
          <w:sz w:val="23"/>
          <w:szCs w:val="23"/>
        </w:rPr>
        <w:t xml:space="preserve">cience in </w:t>
      </w:r>
      <w:proofErr w:type="spellStart"/>
      <w:r w:rsidR="000D53A8">
        <w:rPr>
          <w:i/>
          <w:iCs/>
          <w:sz w:val="23"/>
          <w:szCs w:val="23"/>
        </w:rPr>
        <w:t>S</w:t>
      </w:r>
      <w:r w:rsidRPr="00070F8E">
        <w:rPr>
          <w:i/>
          <w:iCs/>
          <w:sz w:val="23"/>
          <w:szCs w:val="23"/>
        </w:rPr>
        <w:t>ports</w:t>
      </w:r>
      <w:proofErr w:type="spellEnd"/>
      <w:r w:rsidRPr="00070F8E">
        <w:rPr>
          <w:i/>
          <w:iCs/>
          <w:sz w:val="23"/>
          <w:szCs w:val="23"/>
        </w:rPr>
        <w:t xml:space="preserve"> and </w:t>
      </w:r>
      <w:proofErr w:type="spellStart"/>
      <w:r w:rsidR="000D53A8">
        <w:rPr>
          <w:i/>
          <w:iCs/>
          <w:sz w:val="23"/>
          <w:szCs w:val="23"/>
        </w:rPr>
        <w:t>E</w:t>
      </w:r>
      <w:r w:rsidRPr="00070F8E">
        <w:rPr>
          <w:i/>
          <w:iCs/>
          <w:sz w:val="23"/>
          <w:szCs w:val="23"/>
        </w:rPr>
        <w:t>xercise</w:t>
      </w:r>
      <w:proofErr w:type="spellEnd"/>
      <w:r w:rsidRPr="00070F8E">
        <w:rPr>
          <w:sz w:val="23"/>
          <w:szCs w:val="23"/>
        </w:rPr>
        <w:t xml:space="preserve">. </w:t>
      </w:r>
      <w:r w:rsidRPr="00070F8E">
        <w:rPr>
          <w:i/>
          <w:iCs/>
          <w:sz w:val="23"/>
          <w:szCs w:val="23"/>
        </w:rPr>
        <w:t>40</w:t>
      </w:r>
      <w:r w:rsidRPr="00070F8E">
        <w:rPr>
          <w:sz w:val="23"/>
          <w:szCs w:val="23"/>
        </w:rPr>
        <w:t xml:space="preserve">(1), 181-8. </w:t>
      </w:r>
      <w:proofErr w:type="spellStart"/>
      <w:r w:rsidRPr="00070F8E">
        <w:rPr>
          <w:sz w:val="23"/>
          <w:szCs w:val="23"/>
        </w:rPr>
        <w:t>doi</w:t>
      </w:r>
      <w:proofErr w:type="spellEnd"/>
      <w:r w:rsidRPr="00070F8E">
        <w:rPr>
          <w:sz w:val="23"/>
          <w:szCs w:val="23"/>
        </w:rPr>
        <w:t>: 40. 181-8. 10.1249/mss.0b013e31815a51b3.</w:t>
      </w:r>
    </w:p>
    <w:p w14:paraId="4038EA25" w14:textId="1372A88D" w:rsidR="00032E70" w:rsidRPr="00070F8E" w:rsidRDefault="00032E70" w:rsidP="004D03FE">
      <w:pPr>
        <w:pStyle w:val="Reference"/>
        <w:rPr>
          <w:sz w:val="24"/>
          <w:szCs w:val="24"/>
        </w:rPr>
      </w:pPr>
      <w:r w:rsidRPr="00070F8E">
        <w:t xml:space="preserve">Tučková, H. (1971). </w:t>
      </w:r>
      <w:r w:rsidRPr="00070F8E">
        <w:rPr>
          <w:i/>
          <w:iCs/>
        </w:rPr>
        <w:t xml:space="preserve">Vybrané kapitoly z vývojové psychologie. </w:t>
      </w:r>
      <w:r w:rsidRPr="00070F8E">
        <w:t>Ústav pro učitelské vzdělávání na</w:t>
      </w:r>
      <w:r w:rsidR="0001101C" w:rsidRPr="00070F8E">
        <w:t> </w:t>
      </w:r>
      <w:r w:rsidRPr="00070F8E">
        <w:t>UK v Praze.</w:t>
      </w:r>
    </w:p>
    <w:p w14:paraId="031C8951" w14:textId="3BE7982A" w:rsidR="00B50BCB" w:rsidRPr="00070F8E" w:rsidRDefault="00B50BCB" w:rsidP="004D03FE">
      <w:pPr>
        <w:pStyle w:val="Reference"/>
      </w:pPr>
      <w:r w:rsidRPr="00070F8E">
        <w:t xml:space="preserve">Uhlíková, P. 2010. Poruchy spánku u dětí a dorostu </w:t>
      </w:r>
      <w:r w:rsidR="006565FF" w:rsidRPr="00070F8E">
        <w:t>z p</w:t>
      </w:r>
      <w:r w:rsidRPr="00070F8E">
        <w:t xml:space="preserve">ohledu </w:t>
      </w:r>
      <w:proofErr w:type="spellStart"/>
      <w:r w:rsidRPr="00070F8E">
        <w:t>p</w:t>
      </w:r>
      <w:r w:rsidR="006565FF" w:rsidRPr="00070F8E">
        <w:t>edopsychiatra</w:t>
      </w:r>
      <w:proofErr w:type="spellEnd"/>
      <w:r w:rsidRPr="00070F8E">
        <w:t xml:space="preserve">. </w:t>
      </w:r>
      <w:r w:rsidRPr="00070F8E">
        <w:rPr>
          <w:i/>
          <w:iCs/>
        </w:rPr>
        <w:t>Psychiatrie 2010</w:t>
      </w:r>
      <w:r w:rsidRPr="00070F8E">
        <w:t xml:space="preserve">; </w:t>
      </w:r>
      <w:r w:rsidRPr="00070F8E">
        <w:rPr>
          <w:i/>
          <w:iCs/>
        </w:rPr>
        <w:t xml:space="preserve">14 </w:t>
      </w:r>
      <w:r w:rsidRPr="00070F8E">
        <w:t>(2): 91—97.</w:t>
      </w:r>
    </w:p>
    <w:p w14:paraId="627B7105" w14:textId="046578DE" w:rsidR="00032E70" w:rsidRPr="00070F8E" w:rsidRDefault="00564009" w:rsidP="004D03FE">
      <w:pPr>
        <w:pStyle w:val="Reference"/>
      </w:pPr>
      <w:r w:rsidRPr="00070F8E">
        <w:t>Vágnerová</w:t>
      </w:r>
      <w:r w:rsidR="00B7720C" w:rsidRPr="00070F8E">
        <w:t>, M</w:t>
      </w:r>
      <w:r w:rsidR="00032E70" w:rsidRPr="00070F8E">
        <w:t>.</w:t>
      </w:r>
      <w:r w:rsidR="00B7720C" w:rsidRPr="00070F8E">
        <w:t xml:space="preserve"> (2002).</w:t>
      </w:r>
      <w:r w:rsidR="00032E70" w:rsidRPr="00070F8E">
        <w:t xml:space="preserve"> </w:t>
      </w:r>
      <w:r w:rsidR="00032E70" w:rsidRPr="00070F8E">
        <w:rPr>
          <w:i/>
          <w:iCs/>
        </w:rPr>
        <w:t xml:space="preserve">Úvod do psychologie. </w:t>
      </w:r>
      <w:r w:rsidR="00032E70" w:rsidRPr="00070F8E">
        <w:t xml:space="preserve">2. vyd. </w:t>
      </w:r>
      <w:r w:rsidR="00B7720C" w:rsidRPr="00070F8E">
        <w:t>Nakladatelství Karolinum.</w:t>
      </w:r>
    </w:p>
    <w:p w14:paraId="34ABB604" w14:textId="65AD1F0B" w:rsidR="00032E70" w:rsidRPr="00070F8E" w:rsidRDefault="00032E70" w:rsidP="004D03FE">
      <w:pPr>
        <w:pStyle w:val="Reference"/>
      </w:pPr>
      <w:r w:rsidRPr="00070F8E">
        <w:t xml:space="preserve">Vágnerová, M. (2005). </w:t>
      </w:r>
      <w:r w:rsidRPr="00070F8E">
        <w:rPr>
          <w:i/>
          <w:iCs/>
        </w:rPr>
        <w:t>Vývojová psychologie I.</w:t>
      </w:r>
      <w:r w:rsidR="0001101C" w:rsidRPr="00070F8E">
        <w:rPr>
          <w:i/>
          <w:iCs/>
        </w:rPr>
        <w:t xml:space="preserve"> </w:t>
      </w:r>
      <w:r w:rsidRPr="00070F8E">
        <w:t>Karolinum.</w:t>
      </w:r>
    </w:p>
    <w:p w14:paraId="3A729231" w14:textId="56895480" w:rsidR="00032E70" w:rsidRPr="00070F8E" w:rsidRDefault="00032E70" w:rsidP="004D03FE">
      <w:pPr>
        <w:pStyle w:val="Reference"/>
        <w:rPr>
          <w:sz w:val="24"/>
          <w:szCs w:val="24"/>
        </w:rPr>
      </w:pPr>
      <w:r w:rsidRPr="00070F8E">
        <w:t xml:space="preserve">Vágnerová, M. (2014). </w:t>
      </w:r>
      <w:r w:rsidRPr="00070F8E">
        <w:rPr>
          <w:i/>
          <w:iCs/>
        </w:rPr>
        <w:t xml:space="preserve">Vývojová Psychologie. Dětství a dospívání. </w:t>
      </w:r>
      <w:r w:rsidRPr="00070F8E">
        <w:t>Univerzita Karlova Karolinum.</w:t>
      </w:r>
    </w:p>
    <w:p w14:paraId="585F3A5D" w14:textId="77777777" w:rsidR="00EA2BA7" w:rsidRPr="00070F8E" w:rsidRDefault="00032E70" w:rsidP="004D03FE">
      <w:pPr>
        <w:pStyle w:val="Reference"/>
      </w:pPr>
      <w:proofErr w:type="spellStart"/>
      <w:r w:rsidRPr="00070F8E">
        <w:t>Viner</w:t>
      </w:r>
      <w:proofErr w:type="spellEnd"/>
      <w:r w:rsidRPr="00070F8E">
        <w:t xml:space="preserve">, R. M., </w:t>
      </w:r>
      <w:proofErr w:type="spellStart"/>
      <w:r w:rsidRPr="00070F8E">
        <w:t>Segal</w:t>
      </w:r>
      <w:proofErr w:type="spellEnd"/>
      <w:r w:rsidRPr="00070F8E">
        <w:t xml:space="preserve">, T. Y., </w:t>
      </w:r>
      <w:proofErr w:type="spellStart"/>
      <w:r w:rsidRPr="00070F8E">
        <w:t>Lichtarowicz-Krynska</w:t>
      </w:r>
      <w:proofErr w:type="spellEnd"/>
      <w:r w:rsidRPr="00070F8E">
        <w:t xml:space="preserve">, E., &amp; </w:t>
      </w:r>
      <w:proofErr w:type="spellStart"/>
      <w:r w:rsidRPr="00070F8E">
        <w:t>Hindmarsh</w:t>
      </w:r>
      <w:proofErr w:type="spellEnd"/>
      <w:r w:rsidRPr="00070F8E">
        <w:t xml:space="preserve">, P. (2005). Prevalence </w:t>
      </w:r>
      <w:proofErr w:type="spellStart"/>
      <w:r w:rsidRPr="00070F8E">
        <w:t>of</w:t>
      </w:r>
      <w:proofErr w:type="spellEnd"/>
      <w:r w:rsidRPr="00070F8E">
        <w:t xml:space="preserve"> </w:t>
      </w:r>
      <w:proofErr w:type="spellStart"/>
      <w:r w:rsidRPr="00070F8E">
        <w:t>the</w:t>
      </w:r>
      <w:proofErr w:type="spellEnd"/>
      <w:r w:rsidRPr="00070F8E">
        <w:t xml:space="preserve"> insulin </w:t>
      </w:r>
      <w:proofErr w:type="spellStart"/>
      <w:r w:rsidRPr="00070F8E">
        <w:t>resistance</w:t>
      </w:r>
      <w:proofErr w:type="spellEnd"/>
      <w:r w:rsidRPr="00070F8E">
        <w:t xml:space="preserve"> syndrome in </w:t>
      </w:r>
      <w:proofErr w:type="gramStart"/>
      <w:r w:rsidRPr="00070F8E">
        <w:t>obesity</w:t>
      </w:r>
      <w:proofErr w:type="gramEnd"/>
      <w:r w:rsidRPr="00070F8E">
        <w:t xml:space="preserve">. </w:t>
      </w:r>
      <w:proofErr w:type="spellStart"/>
      <w:r w:rsidRPr="00070F8E">
        <w:rPr>
          <w:i/>
          <w:iCs/>
        </w:rPr>
        <w:t>Archives</w:t>
      </w:r>
      <w:proofErr w:type="spellEnd"/>
      <w:r w:rsidRPr="00070F8E">
        <w:rPr>
          <w:i/>
          <w:iCs/>
        </w:rPr>
        <w:t xml:space="preserve"> </w:t>
      </w:r>
      <w:proofErr w:type="spellStart"/>
      <w:r w:rsidRPr="00070F8E">
        <w:rPr>
          <w:i/>
          <w:iCs/>
        </w:rPr>
        <w:t>of</w:t>
      </w:r>
      <w:proofErr w:type="spellEnd"/>
      <w:r w:rsidRPr="00070F8E">
        <w:rPr>
          <w:i/>
          <w:iCs/>
        </w:rPr>
        <w:t xml:space="preserve"> </w:t>
      </w:r>
      <w:proofErr w:type="spellStart"/>
      <w:r w:rsidRPr="00070F8E">
        <w:rPr>
          <w:i/>
          <w:iCs/>
        </w:rPr>
        <w:t>Disease</w:t>
      </w:r>
      <w:proofErr w:type="spellEnd"/>
      <w:r w:rsidRPr="00070F8E">
        <w:rPr>
          <w:i/>
          <w:iCs/>
        </w:rPr>
        <w:t xml:space="preserve"> in </w:t>
      </w:r>
      <w:proofErr w:type="spellStart"/>
      <w:r w:rsidRPr="00070F8E">
        <w:rPr>
          <w:i/>
          <w:iCs/>
        </w:rPr>
        <w:t>Childhood</w:t>
      </w:r>
      <w:proofErr w:type="spellEnd"/>
      <w:r w:rsidRPr="00070F8E">
        <w:rPr>
          <w:i/>
          <w:iCs/>
        </w:rPr>
        <w:t>, 90</w:t>
      </w:r>
      <w:r w:rsidRPr="00070F8E">
        <w:t xml:space="preserve">(1), 10–14. </w:t>
      </w:r>
      <w:proofErr w:type="spellStart"/>
      <w:r w:rsidRPr="00070F8E">
        <w:t>doi</w:t>
      </w:r>
      <w:proofErr w:type="spellEnd"/>
      <w:r w:rsidRPr="00070F8E">
        <w:t>: 10.1136/adc.2003.036467</w:t>
      </w:r>
      <w:r w:rsidR="00FC53D8" w:rsidRPr="00070F8E">
        <w:t>.</w:t>
      </w:r>
    </w:p>
    <w:p w14:paraId="584EF673" w14:textId="132FA813" w:rsidR="00FC53D8" w:rsidRPr="00070F8E" w:rsidRDefault="00FC53D8" w:rsidP="004D03FE">
      <w:pPr>
        <w:pStyle w:val="Reference"/>
      </w:pPr>
      <w:r w:rsidRPr="00070F8E">
        <w:t>VÍTEK, L</w:t>
      </w:r>
      <w:r w:rsidRPr="00070F8E">
        <w:rPr>
          <w:i/>
          <w:iCs/>
        </w:rPr>
        <w:t>.</w:t>
      </w:r>
      <w:r w:rsidR="0001101C" w:rsidRPr="00070F8E">
        <w:t xml:space="preserve"> (2008).</w:t>
      </w:r>
      <w:r w:rsidRPr="00070F8E">
        <w:rPr>
          <w:i/>
          <w:iCs/>
        </w:rPr>
        <w:t xml:space="preserve"> Jak ovlivnit nadváhu a obezitu. </w:t>
      </w:r>
      <w:proofErr w:type="spellStart"/>
      <w:r w:rsidR="0001101C" w:rsidRPr="00070F8E">
        <w:t>Cosmopolis</w:t>
      </w:r>
      <w:proofErr w:type="spellEnd"/>
      <w:r w:rsidRPr="00070F8E">
        <w:t>.</w:t>
      </w:r>
    </w:p>
    <w:p w14:paraId="68516C7F" w14:textId="77777777" w:rsidR="00EA2BA7" w:rsidRPr="00070F8E" w:rsidRDefault="00EA2BA7" w:rsidP="004D03FE">
      <w:pPr>
        <w:pStyle w:val="Reference"/>
      </w:pPr>
      <w:r w:rsidRPr="00070F8E">
        <w:rPr>
          <w:sz w:val="23"/>
          <w:szCs w:val="23"/>
        </w:rPr>
        <w:t xml:space="preserve">Warren, J. M., </w:t>
      </w:r>
      <w:proofErr w:type="spellStart"/>
      <w:r w:rsidRPr="00070F8E">
        <w:rPr>
          <w:sz w:val="23"/>
          <w:szCs w:val="23"/>
        </w:rPr>
        <w:t>Ekelund</w:t>
      </w:r>
      <w:proofErr w:type="spellEnd"/>
      <w:r w:rsidRPr="00070F8E">
        <w:rPr>
          <w:sz w:val="23"/>
          <w:szCs w:val="23"/>
        </w:rPr>
        <w:t xml:space="preserve">, U., </w:t>
      </w:r>
      <w:proofErr w:type="spellStart"/>
      <w:r w:rsidRPr="00070F8E">
        <w:rPr>
          <w:sz w:val="23"/>
          <w:szCs w:val="23"/>
        </w:rPr>
        <w:t>Besson</w:t>
      </w:r>
      <w:proofErr w:type="spellEnd"/>
      <w:r w:rsidRPr="00070F8E">
        <w:rPr>
          <w:sz w:val="23"/>
          <w:szCs w:val="23"/>
        </w:rPr>
        <w:t xml:space="preserve">, H., </w:t>
      </w:r>
      <w:proofErr w:type="spellStart"/>
      <w:r w:rsidRPr="00070F8E">
        <w:rPr>
          <w:sz w:val="23"/>
          <w:szCs w:val="23"/>
        </w:rPr>
        <w:t>Mezzani</w:t>
      </w:r>
      <w:proofErr w:type="spellEnd"/>
      <w:r w:rsidRPr="00070F8E">
        <w:rPr>
          <w:sz w:val="23"/>
          <w:szCs w:val="23"/>
        </w:rPr>
        <w:t xml:space="preserve">, A., </w:t>
      </w:r>
      <w:proofErr w:type="spellStart"/>
      <w:r w:rsidRPr="00070F8E">
        <w:rPr>
          <w:sz w:val="23"/>
          <w:szCs w:val="23"/>
        </w:rPr>
        <w:t>Geladas</w:t>
      </w:r>
      <w:proofErr w:type="spellEnd"/>
      <w:r w:rsidRPr="00070F8E">
        <w:rPr>
          <w:sz w:val="23"/>
          <w:szCs w:val="23"/>
        </w:rPr>
        <w:t xml:space="preserve">, N., &amp; </w:t>
      </w:r>
      <w:proofErr w:type="spellStart"/>
      <w:r w:rsidRPr="00070F8E">
        <w:rPr>
          <w:sz w:val="23"/>
          <w:szCs w:val="23"/>
        </w:rPr>
        <w:t>Vanhees</w:t>
      </w:r>
      <w:proofErr w:type="spellEnd"/>
      <w:r w:rsidRPr="00070F8E">
        <w:rPr>
          <w:sz w:val="23"/>
          <w:szCs w:val="23"/>
        </w:rPr>
        <w:t xml:space="preserve">, L. (2010). </w:t>
      </w:r>
      <w:proofErr w:type="spellStart"/>
      <w:r w:rsidRPr="00070F8E">
        <w:rPr>
          <w:sz w:val="23"/>
          <w:szCs w:val="23"/>
        </w:rPr>
        <w:t>Assessment</w:t>
      </w:r>
      <w:proofErr w:type="spellEnd"/>
      <w:r w:rsidRPr="00070F8E">
        <w:rPr>
          <w:sz w:val="23"/>
          <w:szCs w:val="23"/>
        </w:rPr>
        <w:t xml:space="preserve">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physical</w:t>
      </w:r>
      <w:proofErr w:type="spellEnd"/>
      <w:r w:rsidRPr="00070F8E">
        <w:rPr>
          <w:sz w:val="23"/>
          <w:szCs w:val="23"/>
        </w:rPr>
        <w:t xml:space="preserve"> </w:t>
      </w:r>
      <w:proofErr w:type="spellStart"/>
      <w:proofErr w:type="gramStart"/>
      <w:r w:rsidRPr="00070F8E">
        <w:rPr>
          <w:sz w:val="23"/>
          <w:szCs w:val="23"/>
        </w:rPr>
        <w:t>activity</w:t>
      </w:r>
      <w:proofErr w:type="spellEnd"/>
      <w:r w:rsidRPr="00070F8E">
        <w:rPr>
          <w:sz w:val="23"/>
          <w:szCs w:val="23"/>
        </w:rPr>
        <w:t xml:space="preserve"> - a</w:t>
      </w:r>
      <w:proofErr w:type="gramEnd"/>
      <w:r w:rsidRPr="00070F8E">
        <w:rPr>
          <w:sz w:val="23"/>
          <w:szCs w:val="23"/>
        </w:rPr>
        <w:t xml:space="preserve"> </w:t>
      </w:r>
      <w:proofErr w:type="spellStart"/>
      <w:r w:rsidRPr="00070F8E">
        <w:rPr>
          <w:sz w:val="23"/>
          <w:szCs w:val="23"/>
        </w:rPr>
        <w:t>review</w:t>
      </w:r>
      <w:proofErr w:type="spellEnd"/>
      <w:r w:rsidRPr="00070F8E">
        <w:rPr>
          <w:sz w:val="23"/>
          <w:szCs w:val="23"/>
        </w:rPr>
        <w:t xml:space="preserve">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methodologies</w:t>
      </w:r>
      <w:proofErr w:type="spellEnd"/>
      <w:r w:rsidRPr="00070F8E">
        <w:rPr>
          <w:sz w:val="23"/>
          <w:szCs w:val="23"/>
        </w:rPr>
        <w:t xml:space="preserve"> </w:t>
      </w:r>
      <w:proofErr w:type="spellStart"/>
      <w:r w:rsidRPr="00070F8E">
        <w:rPr>
          <w:sz w:val="23"/>
          <w:szCs w:val="23"/>
        </w:rPr>
        <w:t>with</w:t>
      </w:r>
      <w:proofErr w:type="spellEnd"/>
      <w:r w:rsidRPr="00070F8E">
        <w:rPr>
          <w:sz w:val="23"/>
          <w:szCs w:val="23"/>
        </w:rPr>
        <w:t xml:space="preserve"> reference to </w:t>
      </w:r>
      <w:proofErr w:type="spellStart"/>
      <w:r w:rsidRPr="00070F8E">
        <w:rPr>
          <w:sz w:val="23"/>
          <w:szCs w:val="23"/>
        </w:rPr>
        <w:t>epidemiological</w:t>
      </w:r>
      <w:proofErr w:type="spellEnd"/>
      <w:r w:rsidRPr="00070F8E">
        <w:rPr>
          <w:sz w:val="23"/>
          <w:szCs w:val="23"/>
        </w:rPr>
        <w:t xml:space="preserve"> </w:t>
      </w:r>
      <w:proofErr w:type="spellStart"/>
      <w:r w:rsidRPr="00070F8E">
        <w:rPr>
          <w:sz w:val="23"/>
          <w:szCs w:val="23"/>
        </w:rPr>
        <w:t>research</w:t>
      </w:r>
      <w:proofErr w:type="spellEnd"/>
      <w:r w:rsidRPr="00070F8E">
        <w:rPr>
          <w:sz w:val="23"/>
          <w:szCs w:val="23"/>
        </w:rPr>
        <w:t xml:space="preserve">: a report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the</w:t>
      </w:r>
      <w:proofErr w:type="spellEnd"/>
      <w:r w:rsidRPr="00070F8E">
        <w:rPr>
          <w:sz w:val="23"/>
          <w:szCs w:val="23"/>
        </w:rPr>
        <w:t xml:space="preserve"> </w:t>
      </w:r>
      <w:proofErr w:type="spellStart"/>
      <w:r w:rsidRPr="00070F8E">
        <w:rPr>
          <w:sz w:val="23"/>
          <w:szCs w:val="23"/>
        </w:rPr>
        <w:t>exercise</w:t>
      </w:r>
      <w:proofErr w:type="spellEnd"/>
      <w:r w:rsidRPr="00070F8E">
        <w:rPr>
          <w:sz w:val="23"/>
          <w:szCs w:val="23"/>
        </w:rPr>
        <w:t xml:space="preserve"> </w:t>
      </w:r>
      <w:proofErr w:type="spellStart"/>
      <w:r w:rsidRPr="00070F8E">
        <w:rPr>
          <w:sz w:val="23"/>
          <w:szCs w:val="23"/>
        </w:rPr>
        <w:t>physiology</w:t>
      </w:r>
      <w:proofErr w:type="spellEnd"/>
      <w:r w:rsidRPr="00070F8E">
        <w:rPr>
          <w:sz w:val="23"/>
          <w:szCs w:val="23"/>
        </w:rPr>
        <w:t xml:space="preserve"> </w:t>
      </w:r>
      <w:proofErr w:type="spellStart"/>
      <w:r w:rsidRPr="00070F8E">
        <w:rPr>
          <w:sz w:val="23"/>
          <w:szCs w:val="23"/>
        </w:rPr>
        <w:t>section</w:t>
      </w:r>
      <w:proofErr w:type="spellEnd"/>
      <w:r w:rsidRPr="00070F8E">
        <w:rPr>
          <w:sz w:val="23"/>
          <w:szCs w:val="23"/>
        </w:rPr>
        <w:t xml:space="preserve">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the</w:t>
      </w:r>
      <w:proofErr w:type="spellEnd"/>
      <w:r w:rsidRPr="00070F8E">
        <w:rPr>
          <w:sz w:val="23"/>
          <w:szCs w:val="23"/>
        </w:rPr>
        <w:t xml:space="preserve"> </w:t>
      </w:r>
      <w:proofErr w:type="spellStart"/>
      <w:r w:rsidRPr="00070F8E">
        <w:rPr>
          <w:sz w:val="23"/>
          <w:szCs w:val="23"/>
        </w:rPr>
        <w:t>European</w:t>
      </w:r>
      <w:proofErr w:type="spellEnd"/>
      <w:r w:rsidRPr="00070F8E">
        <w:rPr>
          <w:sz w:val="23"/>
          <w:szCs w:val="23"/>
        </w:rPr>
        <w:t xml:space="preserve"> </w:t>
      </w:r>
      <w:proofErr w:type="spellStart"/>
      <w:r w:rsidRPr="00070F8E">
        <w:rPr>
          <w:sz w:val="23"/>
          <w:szCs w:val="23"/>
        </w:rPr>
        <w:t>Association</w:t>
      </w:r>
      <w:proofErr w:type="spellEnd"/>
      <w:r w:rsidRPr="00070F8E">
        <w:rPr>
          <w:sz w:val="23"/>
          <w:szCs w:val="23"/>
        </w:rPr>
        <w:t xml:space="preserve"> </w:t>
      </w:r>
      <w:proofErr w:type="spellStart"/>
      <w:r w:rsidRPr="00070F8E">
        <w:rPr>
          <w:sz w:val="23"/>
          <w:szCs w:val="23"/>
        </w:rPr>
        <w:t>of</w:t>
      </w:r>
      <w:proofErr w:type="spellEnd"/>
      <w:r w:rsidRPr="00070F8E">
        <w:rPr>
          <w:sz w:val="23"/>
          <w:szCs w:val="23"/>
        </w:rPr>
        <w:t xml:space="preserve"> </w:t>
      </w:r>
      <w:proofErr w:type="spellStart"/>
      <w:r w:rsidRPr="00070F8E">
        <w:rPr>
          <w:sz w:val="23"/>
          <w:szCs w:val="23"/>
        </w:rPr>
        <w:t>Cardiovascular</w:t>
      </w:r>
      <w:proofErr w:type="spellEnd"/>
      <w:r w:rsidRPr="00070F8E">
        <w:rPr>
          <w:sz w:val="23"/>
          <w:szCs w:val="23"/>
        </w:rPr>
        <w:t xml:space="preserve"> </w:t>
      </w:r>
      <w:proofErr w:type="spellStart"/>
      <w:r w:rsidRPr="00070F8E">
        <w:rPr>
          <w:sz w:val="23"/>
          <w:szCs w:val="23"/>
        </w:rPr>
        <w:t>Prevention</w:t>
      </w:r>
      <w:proofErr w:type="spellEnd"/>
      <w:r w:rsidRPr="00070F8E">
        <w:rPr>
          <w:sz w:val="23"/>
          <w:szCs w:val="23"/>
        </w:rPr>
        <w:t xml:space="preserve"> and </w:t>
      </w:r>
      <w:proofErr w:type="spellStart"/>
      <w:r w:rsidRPr="00070F8E">
        <w:rPr>
          <w:sz w:val="23"/>
          <w:szCs w:val="23"/>
        </w:rPr>
        <w:t>Rehabilitation</w:t>
      </w:r>
      <w:proofErr w:type="spellEnd"/>
      <w:r w:rsidRPr="00070F8E">
        <w:rPr>
          <w:sz w:val="23"/>
          <w:szCs w:val="23"/>
        </w:rPr>
        <w:t xml:space="preserve">. </w:t>
      </w:r>
      <w:proofErr w:type="spellStart"/>
      <w:r w:rsidRPr="00070F8E">
        <w:rPr>
          <w:i/>
          <w:iCs/>
          <w:sz w:val="23"/>
          <w:szCs w:val="23"/>
        </w:rPr>
        <w:t>European</w:t>
      </w:r>
      <w:proofErr w:type="spellEnd"/>
      <w:r w:rsidRPr="00070F8E">
        <w:rPr>
          <w:i/>
          <w:iCs/>
          <w:sz w:val="23"/>
          <w:szCs w:val="23"/>
        </w:rPr>
        <w:t xml:space="preserve"> </w:t>
      </w:r>
      <w:proofErr w:type="spellStart"/>
      <w:r w:rsidRPr="00070F8E">
        <w:rPr>
          <w:i/>
          <w:iCs/>
          <w:sz w:val="23"/>
          <w:szCs w:val="23"/>
        </w:rPr>
        <w:t>Journal</w:t>
      </w:r>
      <w:proofErr w:type="spellEnd"/>
      <w:r w:rsidRPr="00070F8E">
        <w:rPr>
          <w:i/>
          <w:iCs/>
          <w:sz w:val="23"/>
          <w:szCs w:val="23"/>
        </w:rPr>
        <w:t xml:space="preserve"> </w:t>
      </w:r>
      <w:proofErr w:type="spellStart"/>
      <w:r w:rsidRPr="00070F8E">
        <w:rPr>
          <w:i/>
          <w:iCs/>
          <w:sz w:val="23"/>
          <w:szCs w:val="23"/>
        </w:rPr>
        <w:t>Of</w:t>
      </w:r>
      <w:proofErr w:type="spellEnd"/>
      <w:r w:rsidRPr="00070F8E">
        <w:rPr>
          <w:i/>
          <w:iCs/>
          <w:sz w:val="23"/>
          <w:szCs w:val="23"/>
        </w:rPr>
        <w:t xml:space="preserve"> </w:t>
      </w:r>
      <w:proofErr w:type="spellStart"/>
      <w:r w:rsidRPr="00070F8E">
        <w:rPr>
          <w:i/>
          <w:iCs/>
          <w:sz w:val="23"/>
          <w:szCs w:val="23"/>
        </w:rPr>
        <w:t>Cardiovascular</w:t>
      </w:r>
      <w:proofErr w:type="spellEnd"/>
      <w:r w:rsidRPr="00070F8E">
        <w:rPr>
          <w:i/>
          <w:iCs/>
          <w:sz w:val="23"/>
          <w:szCs w:val="23"/>
        </w:rPr>
        <w:t xml:space="preserve"> </w:t>
      </w:r>
      <w:proofErr w:type="spellStart"/>
      <w:r w:rsidRPr="00070F8E">
        <w:rPr>
          <w:i/>
          <w:iCs/>
          <w:sz w:val="23"/>
          <w:szCs w:val="23"/>
        </w:rPr>
        <w:t>Prevention</w:t>
      </w:r>
      <w:proofErr w:type="spellEnd"/>
      <w:r w:rsidRPr="00070F8E">
        <w:rPr>
          <w:i/>
          <w:iCs/>
          <w:sz w:val="23"/>
          <w:szCs w:val="23"/>
        </w:rPr>
        <w:t xml:space="preserve"> And </w:t>
      </w:r>
      <w:proofErr w:type="spellStart"/>
      <w:r w:rsidRPr="00070F8E">
        <w:rPr>
          <w:i/>
          <w:iCs/>
          <w:sz w:val="23"/>
          <w:szCs w:val="23"/>
        </w:rPr>
        <w:t>Rehabilitation</w:t>
      </w:r>
      <w:proofErr w:type="spellEnd"/>
      <w:r w:rsidRPr="00070F8E">
        <w:rPr>
          <w:i/>
          <w:iCs/>
          <w:sz w:val="23"/>
          <w:szCs w:val="23"/>
        </w:rPr>
        <w:t xml:space="preserve">: </w:t>
      </w:r>
      <w:proofErr w:type="spellStart"/>
      <w:r w:rsidRPr="00070F8E">
        <w:rPr>
          <w:i/>
          <w:iCs/>
          <w:sz w:val="23"/>
          <w:szCs w:val="23"/>
        </w:rPr>
        <w:t>Official</w:t>
      </w:r>
      <w:proofErr w:type="spellEnd"/>
      <w:r w:rsidRPr="00070F8E">
        <w:rPr>
          <w:i/>
          <w:iCs/>
          <w:sz w:val="23"/>
          <w:szCs w:val="23"/>
        </w:rPr>
        <w:t xml:space="preserve"> </w:t>
      </w:r>
      <w:proofErr w:type="spellStart"/>
      <w:r w:rsidRPr="00070F8E">
        <w:rPr>
          <w:i/>
          <w:iCs/>
          <w:sz w:val="23"/>
          <w:szCs w:val="23"/>
        </w:rPr>
        <w:t>Journal</w:t>
      </w:r>
      <w:proofErr w:type="spellEnd"/>
      <w:r w:rsidRPr="00070F8E">
        <w:rPr>
          <w:i/>
          <w:iCs/>
          <w:sz w:val="23"/>
          <w:szCs w:val="23"/>
        </w:rPr>
        <w:t xml:space="preserve"> </w:t>
      </w:r>
      <w:proofErr w:type="spellStart"/>
      <w:r w:rsidRPr="00070F8E">
        <w:rPr>
          <w:i/>
          <w:iCs/>
          <w:sz w:val="23"/>
          <w:szCs w:val="23"/>
        </w:rPr>
        <w:t>Of</w:t>
      </w:r>
      <w:proofErr w:type="spellEnd"/>
      <w:r w:rsidRPr="00070F8E">
        <w:rPr>
          <w:i/>
          <w:iCs/>
          <w:sz w:val="23"/>
          <w:szCs w:val="23"/>
        </w:rPr>
        <w:t xml:space="preserve"> </w:t>
      </w:r>
      <w:proofErr w:type="spellStart"/>
      <w:r w:rsidRPr="00070F8E">
        <w:rPr>
          <w:i/>
          <w:iCs/>
          <w:sz w:val="23"/>
          <w:szCs w:val="23"/>
        </w:rPr>
        <w:t>The</w:t>
      </w:r>
      <w:proofErr w:type="spellEnd"/>
      <w:r w:rsidRPr="00070F8E">
        <w:rPr>
          <w:i/>
          <w:iCs/>
          <w:sz w:val="23"/>
          <w:szCs w:val="23"/>
        </w:rPr>
        <w:t xml:space="preserve"> </w:t>
      </w:r>
      <w:proofErr w:type="spellStart"/>
      <w:r w:rsidRPr="00070F8E">
        <w:rPr>
          <w:i/>
          <w:iCs/>
          <w:sz w:val="23"/>
          <w:szCs w:val="23"/>
        </w:rPr>
        <w:t>European</w:t>
      </w:r>
      <w:proofErr w:type="spellEnd"/>
      <w:r w:rsidRPr="00070F8E">
        <w:rPr>
          <w:i/>
          <w:iCs/>
          <w:sz w:val="23"/>
          <w:szCs w:val="23"/>
        </w:rPr>
        <w:t xml:space="preserve"> Society </w:t>
      </w:r>
      <w:proofErr w:type="spellStart"/>
      <w:r w:rsidRPr="00070F8E">
        <w:rPr>
          <w:i/>
          <w:iCs/>
          <w:sz w:val="23"/>
          <w:szCs w:val="23"/>
        </w:rPr>
        <w:t>Of</w:t>
      </w:r>
      <w:proofErr w:type="spellEnd"/>
      <w:r w:rsidRPr="00070F8E">
        <w:rPr>
          <w:i/>
          <w:iCs/>
          <w:sz w:val="23"/>
          <w:szCs w:val="23"/>
        </w:rPr>
        <w:t xml:space="preserve"> </w:t>
      </w:r>
      <w:proofErr w:type="spellStart"/>
      <w:r w:rsidRPr="00070F8E">
        <w:rPr>
          <w:i/>
          <w:iCs/>
          <w:sz w:val="23"/>
          <w:szCs w:val="23"/>
        </w:rPr>
        <w:t>Cardiology</w:t>
      </w:r>
      <w:proofErr w:type="spellEnd"/>
      <w:r w:rsidRPr="00070F8E">
        <w:rPr>
          <w:i/>
          <w:iCs/>
          <w:sz w:val="23"/>
          <w:szCs w:val="23"/>
        </w:rPr>
        <w:t xml:space="preserve">, </w:t>
      </w:r>
      <w:proofErr w:type="spellStart"/>
      <w:r w:rsidRPr="00070F8E">
        <w:rPr>
          <w:i/>
          <w:iCs/>
          <w:sz w:val="23"/>
          <w:szCs w:val="23"/>
        </w:rPr>
        <w:t>Working</w:t>
      </w:r>
      <w:proofErr w:type="spellEnd"/>
      <w:r w:rsidRPr="00070F8E">
        <w:rPr>
          <w:i/>
          <w:iCs/>
          <w:sz w:val="23"/>
          <w:szCs w:val="23"/>
        </w:rPr>
        <w:t xml:space="preserve"> </w:t>
      </w:r>
      <w:proofErr w:type="spellStart"/>
      <w:r w:rsidRPr="00070F8E">
        <w:rPr>
          <w:i/>
          <w:iCs/>
          <w:sz w:val="23"/>
          <w:szCs w:val="23"/>
        </w:rPr>
        <w:t>Groups</w:t>
      </w:r>
      <w:proofErr w:type="spellEnd"/>
      <w:r w:rsidRPr="00070F8E">
        <w:rPr>
          <w:i/>
          <w:iCs/>
          <w:sz w:val="23"/>
          <w:szCs w:val="23"/>
        </w:rPr>
        <w:t xml:space="preserve"> On Epidemiology &amp; </w:t>
      </w:r>
      <w:proofErr w:type="spellStart"/>
      <w:r w:rsidRPr="00070F8E">
        <w:rPr>
          <w:i/>
          <w:iCs/>
          <w:sz w:val="23"/>
          <w:szCs w:val="23"/>
        </w:rPr>
        <w:t>Prevention</w:t>
      </w:r>
      <w:proofErr w:type="spellEnd"/>
      <w:r w:rsidRPr="00070F8E">
        <w:rPr>
          <w:i/>
          <w:iCs/>
          <w:sz w:val="23"/>
          <w:szCs w:val="23"/>
        </w:rPr>
        <w:t xml:space="preserve"> And </w:t>
      </w:r>
      <w:proofErr w:type="spellStart"/>
      <w:r w:rsidRPr="00070F8E">
        <w:rPr>
          <w:i/>
          <w:iCs/>
          <w:sz w:val="23"/>
          <w:szCs w:val="23"/>
        </w:rPr>
        <w:t>Cardiac</w:t>
      </w:r>
      <w:proofErr w:type="spellEnd"/>
      <w:r w:rsidRPr="00070F8E">
        <w:rPr>
          <w:i/>
          <w:iCs/>
          <w:sz w:val="23"/>
          <w:szCs w:val="23"/>
        </w:rPr>
        <w:t xml:space="preserve"> </w:t>
      </w:r>
      <w:proofErr w:type="spellStart"/>
      <w:r w:rsidRPr="00070F8E">
        <w:rPr>
          <w:i/>
          <w:iCs/>
          <w:sz w:val="23"/>
          <w:szCs w:val="23"/>
        </w:rPr>
        <w:lastRenderedPageBreak/>
        <w:t>Rehabilitation</w:t>
      </w:r>
      <w:proofErr w:type="spellEnd"/>
      <w:r w:rsidRPr="00070F8E">
        <w:rPr>
          <w:i/>
          <w:iCs/>
          <w:sz w:val="23"/>
          <w:szCs w:val="23"/>
        </w:rPr>
        <w:t xml:space="preserve"> And </w:t>
      </w:r>
      <w:proofErr w:type="spellStart"/>
      <w:r w:rsidRPr="00070F8E">
        <w:rPr>
          <w:i/>
          <w:iCs/>
          <w:sz w:val="23"/>
          <w:szCs w:val="23"/>
        </w:rPr>
        <w:t>Exercise</w:t>
      </w:r>
      <w:proofErr w:type="spellEnd"/>
      <w:r w:rsidRPr="00070F8E">
        <w:rPr>
          <w:i/>
          <w:iCs/>
          <w:sz w:val="23"/>
          <w:szCs w:val="23"/>
        </w:rPr>
        <w:t xml:space="preserve"> </w:t>
      </w:r>
      <w:proofErr w:type="spellStart"/>
      <w:r w:rsidRPr="00070F8E">
        <w:rPr>
          <w:i/>
          <w:iCs/>
          <w:sz w:val="23"/>
          <w:szCs w:val="23"/>
        </w:rPr>
        <w:t>Physiology</w:t>
      </w:r>
      <w:proofErr w:type="spellEnd"/>
      <w:r w:rsidRPr="00070F8E">
        <w:rPr>
          <w:i/>
          <w:iCs/>
          <w:sz w:val="23"/>
          <w:szCs w:val="23"/>
        </w:rPr>
        <w:t>, 17</w:t>
      </w:r>
      <w:r w:rsidRPr="00070F8E">
        <w:rPr>
          <w:sz w:val="23"/>
          <w:szCs w:val="23"/>
        </w:rPr>
        <w:t xml:space="preserve">(2), 127–139. </w:t>
      </w:r>
      <w:proofErr w:type="spellStart"/>
      <w:r w:rsidRPr="00070F8E">
        <w:rPr>
          <w:sz w:val="23"/>
          <w:szCs w:val="23"/>
        </w:rPr>
        <w:t>doi</w:t>
      </w:r>
      <w:proofErr w:type="spellEnd"/>
      <w:r w:rsidRPr="00070F8E">
        <w:rPr>
          <w:sz w:val="23"/>
          <w:szCs w:val="23"/>
        </w:rPr>
        <w:t>: 10.1097/HJR.0b013e32832ed875</w:t>
      </w:r>
      <w:r w:rsidR="00660754" w:rsidRPr="00070F8E">
        <w:rPr>
          <w:sz w:val="23"/>
          <w:szCs w:val="23"/>
        </w:rPr>
        <w:t>.</w:t>
      </w:r>
    </w:p>
    <w:p w14:paraId="4C6B8DBB" w14:textId="5224A384" w:rsidR="00956CAE" w:rsidRPr="00070F8E" w:rsidRDefault="00956CAE" w:rsidP="00956CAE">
      <w:pPr>
        <w:pStyle w:val="Reference"/>
      </w:pPr>
      <w:r w:rsidRPr="000D53A8">
        <w:t>Wikipedie. Otevřená encyklopedie</w:t>
      </w:r>
      <w:r w:rsidR="000D53A8">
        <w:t>.</w:t>
      </w:r>
      <w:r w:rsidRPr="000D53A8">
        <w:t xml:space="preserve"> (2021): </w:t>
      </w:r>
      <w:r w:rsidRPr="000D53A8">
        <w:rPr>
          <w:i/>
          <w:iCs/>
        </w:rPr>
        <w:t>Motorika člověka</w:t>
      </w:r>
      <w:r w:rsidRPr="000D53A8">
        <w:t>. [citováno 06-03-2024]. Dostupn</w:t>
      </w:r>
      <w:r w:rsidR="000D53A8">
        <w:t>é</w:t>
      </w:r>
      <w:r w:rsidRPr="000D53A8">
        <w:t xml:space="preserve"> z</w:t>
      </w:r>
      <w:r w:rsidR="000D53A8" w:rsidRPr="000D53A8">
        <w:t xml:space="preserve">: </w:t>
      </w:r>
      <w:r w:rsidR="000D53A8" w:rsidRPr="000D53A8">
        <w:t>https://cs.wikipedia.org/wiki/Motorika_%C4%8Dlov%C4%9Bka</w:t>
      </w:r>
    </w:p>
    <w:p w14:paraId="3074B329" w14:textId="0C3445EF" w:rsidR="00C643C2" w:rsidRPr="00070F8E" w:rsidRDefault="00A61213" w:rsidP="004D03FE">
      <w:pPr>
        <w:pStyle w:val="Reference"/>
        <w:rPr>
          <w:rFonts w:eastAsia="TimesNewRomanPSMT"/>
          <w:sz w:val="24"/>
          <w:szCs w:val="24"/>
        </w:rPr>
      </w:pPr>
      <w:proofErr w:type="spellStart"/>
      <w:r w:rsidRPr="00070F8E">
        <w:t>World</w:t>
      </w:r>
      <w:proofErr w:type="spellEnd"/>
      <w:r w:rsidRPr="00070F8E">
        <w:t xml:space="preserve"> </w:t>
      </w:r>
      <w:proofErr w:type="spellStart"/>
      <w:r w:rsidRPr="00070F8E">
        <w:t>Health</w:t>
      </w:r>
      <w:proofErr w:type="spellEnd"/>
      <w:r w:rsidRPr="00070F8E">
        <w:t xml:space="preserve"> </w:t>
      </w:r>
      <w:proofErr w:type="spellStart"/>
      <w:r w:rsidRPr="00070F8E">
        <w:t>Organization</w:t>
      </w:r>
      <w:proofErr w:type="spellEnd"/>
      <w:r w:rsidRPr="00070F8E">
        <w:t xml:space="preserve">. </w:t>
      </w:r>
      <w:r w:rsidR="00C643C2" w:rsidRPr="00070F8E">
        <w:t xml:space="preserve">(2000). </w:t>
      </w:r>
      <w:proofErr w:type="gramStart"/>
      <w:r w:rsidR="00C643C2" w:rsidRPr="00070F8E">
        <w:rPr>
          <w:i/>
          <w:iCs/>
        </w:rPr>
        <w:t>Obesity</w:t>
      </w:r>
      <w:proofErr w:type="gramEnd"/>
      <w:r w:rsidR="00C643C2" w:rsidRPr="00070F8E">
        <w:rPr>
          <w:i/>
          <w:iCs/>
        </w:rPr>
        <w:t xml:space="preserve">: </w:t>
      </w:r>
      <w:proofErr w:type="spellStart"/>
      <w:r w:rsidR="00C643C2" w:rsidRPr="00070F8E">
        <w:rPr>
          <w:i/>
          <w:iCs/>
        </w:rPr>
        <w:t>preventing</w:t>
      </w:r>
      <w:proofErr w:type="spellEnd"/>
      <w:r w:rsidR="00C643C2" w:rsidRPr="00070F8E">
        <w:rPr>
          <w:i/>
          <w:iCs/>
        </w:rPr>
        <w:t xml:space="preserve"> and </w:t>
      </w:r>
      <w:proofErr w:type="spellStart"/>
      <w:r w:rsidR="00C643C2" w:rsidRPr="00070F8E">
        <w:rPr>
          <w:i/>
          <w:iCs/>
        </w:rPr>
        <w:t>managing</w:t>
      </w:r>
      <w:proofErr w:type="spellEnd"/>
      <w:r w:rsidR="00C643C2" w:rsidRPr="00070F8E">
        <w:rPr>
          <w:i/>
          <w:iCs/>
        </w:rPr>
        <w:t xml:space="preserve"> </w:t>
      </w:r>
      <w:proofErr w:type="spellStart"/>
      <w:r w:rsidR="00C643C2" w:rsidRPr="00070F8E">
        <w:rPr>
          <w:i/>
          <w:iCs/>
        </w:rPr>
        <w:t>the</w:t>
      </w:r>
      <w:proofErr w:type="spellEnd"/>
      <w:r w:rsidR="00C643C2" w:rsidRPr="00070F8E">
        <w:rPr>
          <w:i/>
          <w:iCs/>
        </w:rPr>
        <w:t xml:space="preserve"> </w:t>
      </w:r>
      <w:proofErr w:type="spellStart"/>
      <w:r w:rsidR="00C643C2" w:rsidRPr="00070F8E">
        <w:rPr>
          <w:i/>
          <w:iCs/>
        </w:rPr>
        <w:t>global</w:t>
      </w:r>
      <w:proofErr w:type="spellEnd"/>
      <w:r w:rsidR="00C643C2" w:rsidRPr="00070F8E">
        <w:rPr>
          <w:i/>
          <w:iCs/>
        </w:rPr>
        <w:t xml:space="preserve"> </w:t>
      </w:r>
      <w:proofErr w:type="spellStart"/>
      <w:r w:rsidR="00C643C2" w:rsidRPr="00070F8E">
        <w:rPr>
          <w:i/>
          <w:iCs/>
        </w:rPr>
        <w:t>epidemic</w:t>
      </w:r>
      <w:proofErr w:type="spellEnd"/>
      <w:r w:rsidR="00C643C2" w:rsidRPr="00070F8E">
        <w:t xml:space="preserve">. </w:t>
      </w:r>
      <w:proofErr w:type="spellStart"/>
      <w:r w:rsidR="00C643C2" w:rsidRPr="00070F8E">
        <w:t>World</w:t>
      </w:r>
      <w:proofErr w:type="spellEnd"/>
      <w:r w:rsidR="00C643C2" w:rsidRPr="00070F8E">
        <w:t xml:space="preserve"> </w:t>
      </w:r>
      <w:proofErr w:type="spellStart"/>
      <w:r w:rsidR="00C643C2" w:rsidRPr="00070F8E">
        <w:t>Health</w:t>
      </w:r>
      <w:proofErr w:type="spellEnd"/>
      <w:r w:rsidR="00C643C2" w:rsidRPr="00070F8E">
        <w:t xml:space="preserve"> </w:t>
      </w:r>
      <w:proofErr w:type="spellStart"/>
      <w:r w:rsidR="00C643C2" w:rsidRPr="00070F8E">
        <w:t>Organization</w:t>
      </w:r>
      <w:proofErr w:type="spellEnd"/>
      <w:r w:rsidR="00C643C2" w:rsidRPr="00070F8E">
        <w:t xml:space="preserve"> </w:t>
      </w:r>
      <w:proofErr w:type="spellStart"/>
      <w:r w:rsidR="00C643C2" w:rsidRPr="00070F8E">
        <w:t>technical</w:t>
      </w:r>
      <w:proofErr w:type="spellEnd"/>
      <w:r w:rsidR="00C643C2" w:rsidRPr="00070F8E">
        <w:t xml:space="preserve"> report </w:t>
      </w:r>
      <w:proofErr w:type="spellStart"/>
      <w:r w:rsidR="00C643C2" w:rsidRPr="00070F8E">
        <w:t>series</w:t>
      </w:r>
      <w:proofErr w:type="spellEnd"/>
      <w:r w:rsidR="00C643C2" w:rsidRPr="00070F8E">
        <w:t>, 894, 1-253. https://toc.library.ethz.ch/objects/pdf03/e16_92-4-120894-5_01.pdf</w:t>
      </w:r>
    </w:p>
    <w:p w14:paraId="6F1857B3" w14:textId="357974D5" w:rsidR="002F122B" w:rsidRDefault="002F122B" w:rsidP="004D03FE">
      <w:pPr>
        <w:pStyle w:val="Reference"/>
      </w:pPr>
      <w:proofErr w:type="spellStart"/>
      <w:r w:rsidRPr="00070F8E">
        <w:t>World</w:t>
      </w:r>
      <w:proofErr w:type="spellEnd"/>
      <w:r w:rsidRPr="00070F8E">
        <w:t xml:space="preserve"> </w:t>
      </w:r>
      <w:proofErr w:type="spellStart"/>
      <w:r w:rsidRPr="00070F8E">
        <w:t>Health</w:t>
      </w:r>
      <w:proofErr w:type="spellEnd"/>
      <w:r w:rsidRPr="00070F8E">
        <w:t xml:space="preserve"> </w:t>
      </w:r>
      <w:proofErr w:type="spellStart"/>
      <w:r w:rsidRPr="00070F8E">
        <w:t>Organization</w:t>
      </w:r>
      <w:proofErr w:type="spellEnd"/>
      <w:r w:rsidRPr="00070F8E">
        <w:t xml:space="preserve">. (2006). </w:t>
      </w:r>
      <w:r w:rsidRPr="00070F8E">
        <w:rPr>
          <w:i/>
          <w:iCs/>
        </w:rPr>
        <w:t xml:space="preserve">WHO </w:t>
      </w:r>
      <w:proofErr w:type="spellStart"/>
      <w:r w:rsidRPr="00070F8E">
        <w:rPr>
          <w:i/>
          <w:iCs/>
        </w:rPr>
        <w:t>child</w:t>
      </w:r>
      <w:proofErr w:type="spellEnd"/>
      <w:r w:rsidRPr="00070F8E">
        <w:rPr>
          <w:i/>
          <w:iCs/>
        </w:rPr>
        <w:t xml:space="preserve"> </w:t>
      </w:r>
      <w:proofErr w:type="spellStart"/>
      <w:r w:rsidRPr="00070F8E">
        <w:rPr>
          <w:i/>
          <w:iCs/>
        </w:rPr>
        <w:t>growth</w:t>
      </w:r>
      <w:proofErr w:type="spellEnd"/>
      <w:r w:rsidRPr="00070F8E">
        <w:rPr>
          <w:i/>
          <w:iCs/>
        </w:rPr>
        <w:t xml:space="preserve"> </w:t>
      </w:r>
      <w:proofErr w:type="spellStart"/>
      <w:r w:rsidRPr="00070F8E">
        <w:rPr>
          <w:i/>
          <w:iCs/>
        </w:rPr>
        <w:t>standards</w:t>
      </w:r>
      <w:proofErr w:type="spellEnd"/>
      <w:r w:rsidRPr="00070F8E">
        <w:rPr>
          <w:i/>
          <w:iCs/>
        </w:rPr>
        <w:t xml:space="preserve">: </w:t>
      </w:r>
      <w:proofErr w:type="spellStart"/>
      <w:r w:rsidRPr="00070F8E">
        <w:rPr>
          <w:i/>
          <w:iCs/>
        </w:rPr>
        <w:t>length</w:t>
      </w:r>
      <w:proofErr w:type="spellEnd"/>
      <w:r w:rsidRPr="00070F8E">
        <w:rPr>
          <w:i/>
          <w:iCs/>
        </w:rPr>
        <w:t>/</w:t>
      </w:r>
      <w:proofErr w:type="spellStart"/>
      <w:r w:rsidRPr="00070F8E">
        <w:rPr>
          <w:i/>
          <w:iCs/>
        </w:rPr>
        <w:t>height-for-age</w:t>
      </w:r>
      <w:proofErr w:type="spellEnd"/>
      <w:r w:rsidRPr="00070F8E">
        <w:rPr>
          <w:i/>
          <w:iCs/>
        </w:rPr>
        <w:t>,</w:t>
      </w:r>
      <w:r w:rsidR="00C643C2" w:rsidRPr="00070F8E">
        <w:rPr>
          <w:i/>
          <w:iCs/>
        </w:rPr>
        <w:t xml:space="preserve"> </w:t>
      </w:r>
      <w:proofErr w:type="spellStart"/>
      <w:r w:rsidRPr="00070F8E">
        <w:rPr>
          <w:i/>
          <w:iCs/>
        </w:rPr>
        <w:t>weight-for-age</w:t>
      </w:r>
      <w:proofErr w:type="spellEnd"/>
      <w:r w:rsidRPr="00070F8E">
        <w:rPr>
          <w:i/>
          <w:iCs/>
        </w:rPr>
        <w:t xml:space="preserve">, </w:t>
      </w:r>
      <w:proofErr w:type="spellStart"/>
      <w:r w:rsidRPr="00070F8E">
        <w:rPr>
          <w:i/>
          <w:iCs/>
        </w:rPr>
        <w:t>weight-for-length</w:t>
      </w:r>
      <w:proofErr w:type="spellEnd"/>
      <w:r w:rsidRPr="00070F8E">
        <w:rPr>
          <w:i/>
          <w:iCs/>
        </w:rPr>
        <w:t xml:space="preserve">, </w:t>
      </w:r>
      <w:proofErr w:type="spellStart"/>
      <w:r w:rsidRPr="00070F8E">
        <w:rPr>
          <w:i/>
          <w:iCs/>
        </w:rPr>
        <w:t>weight-for-height</w:t>
      </w:r>
      <w:proofErr w:type="spellEnd"/>
      <w:r w:rsidRPr="00070F8E">
        <w:rPr>
          <w:i/>
          <w:iCs/>
        </w:rPr>
        <w:t xml:space="preserve"> and body </w:t>
      </w:r>
      <w:proofErr w:type="spellStart"/>
      <w:r w:rsidRPr="00070F8E">
        <w:rPr>
          <w:i/>
          <w:iCs/>
        </w:rPr>
        <w:t>mass</w:t>
      </w:r>
      <w:proofErr w:type="spellEnd"/>
      <w:r w:rsidRPr="00070F8E">
        <w:rPr>
          <w:i/>
          <w:iCs/>
        </w:rPr>
        <w:t xml:space="preserve"> index-</w:t>
      </w:r>
      <w:proofErr w:type="spellStart"/>
      <w:r w:rsidRPr="00070F8E">
        <w:rPr>
          <w:i/>
          <w:iCs/>
        </w:rPr>
        <w:t>for</w:t>
      </w:r>
      <w:proofErr w:type="spellEnd"/>
      <w:r w:rsidRPr="00070F8E">
        <w:rPr>
          <w:i/>
          <w:iCs/>
        </w:rPr>
        <w:t>-</w:t>
      </w:r>
      <w:proofErr w:type="spellStart"/>
      <w:r w:rsidRPr="00070F8E">
        <w:rPr>
          <w:i/>
          <w:iCs/>
        </w:rPr>
        <w:t>age</w:t>
      </w:r>
      <w:proofErr w:type="spellEnd"/>
      <w:r w:rsidRPr="00070F8E">
        <w:rPr>
          <w:i/>
          <w:iCs/>
        </w:rPr>
        <w:t>:</w:t>
      </w:r>
      <w:r w:rsidR="00C643C2" w:rsidRPr="00070F8E">
        <w:rPr>
          <w:i/>
          <w:iCs/>
        </w:rPr>
        <w:t xml:space="preserve"> </w:t>
      </w:r>
      <w:proofErr w:type="spellStart"/>
      <w:r w:rsidRPr="00070F8E">
        <w:rPr>
          <w:i/>
          <w:iCs/>
        </w:rPr>
        <w:t>methods</w:t>
      </w:r>
      <w:proofErr w:type="spellEnd"/>
      <w:r w:rsidRPr="00070F8E">
        <w:rPr>
          <w:i/>
          <w:iCs/>
        </w:rPr>
        <w:t xml:space="preserve"> and development.</w:t>
      </w:r>
      <w:r w:rsidRPr="00070F8E">
        <w:t xml:space="preserve"> </w:t>
      </w:r>
      <w:proofErr w:type="spellStart"/>
      <w:r w:rsidRPr="00070F8E">
        <w:t>World</w:t>
      </w:r>
      <w:proofErr w:type="spellEnd"/>
      <w:r w:rsidRPr="00070F8E">
        <w:t xml:space="preserve"> </w:t>
      </w:r>
      <w:proofErr w:type="spellStart"/>
      <w:r w:rsidRPr="00070F8E">
        <w:t>Health</w:t>
      </w:r>
      <w:proofErr w:type="spellEnd"/>
      <w:r w:rsidRPr="00070F8E">
        <w:t xml:space="preserve"> </w:t>
      </w:r>
      <w:proofErr w:type="spellStart"/>
      <w:r w:rsidRPr="00070F8E">
        <w:t>Organization</w:t>
      </w:r>
      <w:proofErr w:type="spellEnd"/>
      <w:r w:rsidRPr="00070F8E">
        <w:t>.</w:t>
      </w:r>
    </w:p>
    <w:p w14:paraId="6288A79D" w14:textId="6775E6AC" w:rsidR="00C35475" w:rsidRPr="00C35475" w:rsidRDefault="00C35475" w:rsidP="00C35475">
      <w:pPr>
        <w:pStyle w:val="Reference"/>
      </w:pPr>
      <w:proofErr w:type="spellStart"/>
      <w:r w:rsidRPr="00C35475">
        <w:t>World</w:t>
      </w:r>
      <w:proofErr w:type="spellEnd"/>
      <w:r w:rsidRPr="00C35475">
        <w:t xml:space="preserve"> </w:t>
      </w:r>
      <w:proofErr w:type="spellStart"/>
      <w:r w:rsidRPr="00C35475">
        <w:t>health</w:t>
      </w:r>
      <w:proofErr w:type="spellEnd"/>
      <w:r w:rsidRPr="00C35475">
        <w:t xml:space="preserve"> </w:t>
      </w:r>
      <w:proofErr w:type="spellStart"/>
      <w:r w:rsidRPr="00C35475">
        <w:t>Organization</w:t>
      </w:r>
      <w:proofErr w:type="spellEnd"/>
      <w:r w:rsidRPr="00C35475">
        <w:t xml:space="preserve"> (2010). </w:t>
      </w:r>
      <w:proofErr w:type="spellStart"/>
      <w:r w:rsidRPr="00C35475">
        <w:rPr>
          <w:i/>
          <w:iCs/>
        </w:rPr>
        <w:t>Global</w:t>
      </w:r>
      <w:proofErr w:type="spellEnd"/>
      <w:r w:rsidRPr="00C35475">
        <w:rPr>
          <w:i/>
          <w:iCs/>
        </w:rPr>
        <w:t xml:space="preserve"> </w:t>
      </w:r>
      <w:proofErr w:type="spellStart"/>
      <w:r w:rsidRPr="00C35475">
        <w:rPr>
          <w:i/>
          <w:iCs/>
        </w:rPr>
        <w:t>recomandations</w:t>
      </w:r>
      <w:proofErr w:type="spellEnd"/>
      <w:r w:rsidRPr="00C35475">
        <w:rPr>
          <w:i/>
          <w:iCs/>
        </w:rPr>
        <w:t xml:space="preserve"> on </w:t>
      </w:r>
      <w:proofErr w:type="spellStart"/>
      <w:r w:rsidRPr="00C35475">
        <w:rPr>
          <w:i/>
          <w:iCs/>
        </w:rPr>
        <w:t>physical</w:t>
      </w:r>
      <w:proofErr w:type="spellEnd"/>
      <w:r w:rsidRPr="00C35475">
        <w:rPr>
          <w:i/>
          <w:iCs/>
        </w:rPr>
        <w:t xml:space="preserve"> </w:t>
      </w:r>
      <w:proofErr w:type="spellStart"/>
      <w:r w:rsidRPr="00C35475">
        <w:rPr>
          <w:i/>
          <w:iCs/>
        </w:rPr>
        <w:t>activity</w:t>
      </w:r>
      <w:proofErr w:type="spellEnd"/>
      <w:r w:rsidRPr="00C35475">
        <w:rPr>
          <w:i/>
          <w:iCs/>
        </w:rPr>
        <w:t xml:space="preserve"> </w:t>
      </w:r>
      <w:proofErr w:type="spellStart"/>
      <w:r w:rsidRPr="00C35475">
        <w:rPr>
          <w:i/>
          <w:iCs/>
        </w:rPr>
        <w:t>for</w:t>
      </w:r>
      <w:proofErr w:type="spellEnd"/>
      <w:r w:rsidRPr="00C35475">
        <w:rPr>
          <w:i/>
          <w:iCs/>
        </w:rPr>
        <w:t xml:space="preserve"> </w:t>
      </w:r>
      <w:proofErr w:type="spellStart"/>
      <w:r w:rsidRPr="00C35475">
        <w:rPr>
          <w:i/>
          <w:iCs/>
        </w:rPr>
        <w:t>health</w:t>
      </w:r>
      <w:proofErr w:type="spellEnd"/>
      <w:r w:rsidRPr="00C35475">
        <w:t xml:space="preserve">. </w:t>
      </w:r>
      <w:proofErr w:type="spellStart"/>
      <w:r w:rsidR="00E31794" w:rsidRPr="00070F8E">
        <w:t>World</w:t>
      </w:r>
      <w:proofErr w:type="spellEnd"/>
      <w:r w:rsidR="00E31794" w:rsidRPr="00070F8E">
        <w:t xml:space="preserve"> </w:t>
      </w:r>
      <w:proofErr w:type="spellStart"/>
      <w:r w:rsidR="00E31794" w:rsidRPr="00070F8E">
        <w:t>Health</w:t>
      </w:r>
      <w:proofErr w:type="spellEnd"/>
      <w:r w:rsidR="00E31794" w:rsidRPr="00070F8E">
        <w:t xml:space="preserve"> </w:t>
      </w:r>
      <w:proofErr w:type="spellStart"/>
      <w:r w:rsidR="00E31794" w:rsidRPr="00070F8E">
        <w:t>Organization</w:t>
      </w:r>
      <w:proofErr w:type="spellEnd"/>
      <w:r w:rsidRPr="00C35475">
        <w:t>.</w:t>
      </w:r>
    </w:p>
    <w:p w14:paraId="16BC325C" w14:textId="4A365B36" w:rsidR="00032E70" w:rsidRPr="00070F8E" w:rsidRDefault="00032E70" w:rsidP="004D03FE">
      <w:pPr>
        <w:pStyle w:val="Reference"/>
      </w:pPr>
      <w:proofErr w:type="spellStart"/>
      <w:r w:rsidRPr="00070F8E">
        <w:t>Yao</w:t>
      </w:r>
      <w:proofErr w:type="spellEnd"/>
      <w:r w:rsidRPr="00070F8E">
        <w:t xml:space="preserve">, C. A., &amp; </w:t>
      </w:r>
      <w:proofErr w:type="spellStart"/>
      <w:r w:rsidRPr="00070F8E">
        <w:t>Rhodes</w:t>
      </w:r>
      <w:proofErr w:type="spellEnd"/>
      <w:r w:rsidRPr="00070F8E">
        <w:t xml:space="preserve">, R. E. (2015). </w:t>
      </w:r>
      <w:proofErr w:type="spellStart"/>
      <w:r w:rsidRPr="00070F8E">
        <w:t>Parental</w:t>
      </w:r>
      <w:proofErr w:type="spellEnd"/>
      <w:r w:rsidRPr="00070F8E">
        <w:t xml:space="preserve"> </w:t>
      </w:r>
      <w:proofErr w:type="spellStart"/>
      <w:r w:rsidRPr="00070F8E">
        <w:t>correlates</w:t>
      </w:r>
      <w:proofErr w:type="spellEnd"/>
      <w:r w:rsidRPr="00070F8E">
        <w:t xml:space="preserve"> in </w:t>
      </w:r>
      <w:proofErr w:type="spellStart"/>
      <w:r w:rsidRPr="00070F8E">
        <w:t>child</w:t>
      </w:r>
      <w:proofErr w:type="spellEnd"/>
      <w:r w:rsidRPr="00070F8E">
        <w:t xml:space="preserve"> and adolescent </w:t>
      </w:r>
      <w:proofErr w:type="spellStart"/>
      <w:r w:rsidRPr="00070F8E">
        <w:t>physical</w:t>
      </w:r>
      <w:proofErr w:type="spellEnd"/>
      <w:r w:rsidRPr="00070F8E">
        <w:t xml:space="preserve"> </w:t>
      </w:r>
      <w:proofErr w:type="spellStart"/>
      <w:r w:rsidRPr="00070F8E">
        <w:t>activity</w:t>
      </w:r>
      <w:proofErr w:type="spellEnd"/>
      <w:r w:rsidRPr="00070F8E">
        <w:t>: a meta-</w:t>
      </w:r>
      <w:proofErr w:type="spellStart"/>
      <w:r w:rsidRPr="00070F8E">
        <w:t>analysis</w:t>
      </w:r>
      <w:proofErr w:type="spellEnd"/>
      <w:r w:rsidRPr="00070F8E">
        <w:t xml:space="preserve">. </w:t>
      </w:r>
      <w:r w:rsidRPr="00070F8E">
        <w:rPr>
          <w:i/>
          <w:iCs/>
        </w:rPr>
        <w:t xml:space="preserve">International </w:t>
      </w:r>
      <w:proofErr w:type="spellStart"/>
      <w:r w:rsidRPr="00070F8E">
        <w:rPr>
          <w:i/>
          <w:iCs/>
        </w:rPr>
        <w:t>Journal</w:t>
      </w:r>
      <w:proofErr w:type="spellEnd"/>
      <w:r w:rsidRPr="00070F8E">
        <w:rPr>
          <w:i/>
          <w:iCs/>
        </w:rPr>
        <w:t xml:space="preserve"> </w:t>
      </w:r>
      <w:proofErr w:type="spellStart"/>
      <w:r w:rsidRPr="00070F8E">
        <w:rPr>
          <w:i/>
          <w:iCs/>
        </w:rPr>
        <w:t>of</w:t>
      </w:r>
      <w:proofErr w:type="spellEnd"/>
      <w:r w:rsidRPr="00070F8E">
        <w:rPr>
          <w:i/>
          <w:iCs/>
        </w:rPr>
        <w:t xml:space="preserve"> </w:t>
      </w:r>
      <w:proofErr w:type="spellStart"/>
      <w:r w:rsidRPr="00070F8E">
        <w:rPr>
          <w:i/>
          <w:iCs/>
        </w:rPr>
        <w:t>Behavioral</w:t>
      </w:r>
      <w:proofErr w:type="spellEnd"/>
      <w:r w:rsidRPr="00070F8E">
        <w:rPr>
          <w:i/>
          <w:iCs/>
        </w:rPr>
        <w:t xml:space="preserve"> </w:t>
      </w:r>
      <w:proofErr w:type="spellStart"/>
      <w:r w:rsidRPr="00070F8E">
        <w:rPr>
          <w:i/>
          <w:iCs/>
        </w:rPr>
        <w:t>Nutrition</w:t>
      </w:r>
      <w:proofErr w:type="spellEnd"/>
      <w:r w:rsidRPr="00070F8E">
        <w:rPr>
          <w:i/>
          <w:iCs/>
        </w:rPr>
        <w:t xml:space="preserve"> &amp; </w:t>
      </w:r>
      <w:proofErr w:type="spellStart"/>
      <w:r w:rsidRPr="00070F8E">
        <w:rPr>
          <w:i/>
          <w:iCs/>
        </w:rPr>
        <w:t>Physical</w:t>
      </w:r>
      <w:proofErr w:type="spellEnd"/>
      <w:r w:rsidRPr="00070F8E">
        <w:rPr>
          <w:i/>
          <w:iCs/>
        </w:rPr>
        <w:t xml:space="preserve"> </w:t>
      </w:r>
      <w:proofErr w:type="spellStart"/>
      <w:r w:rsidRPr="00070F8E">
        <w:rPr>
          <w:i/>
          <w:iCs/>
        </w:rPr>
        <w:t>Activity</w:t>
      </w:r>
      <w:proofErr w:type="spellEnd"/>
      <w:r w:rsidRPr="00070F8E">
        <w:rPr>
          <w:i/>
          <w:iCs/>
        </w:rPr>
        <w:t xml:space="preserve">, 12, </w:t>
      </w:r>
      <w:r w:rsidRPr="00070F8E">
        <w:t xml:space="preserve">1–38. </w:t>
      </w:r>
      <w:proofErr w:type="spellStart"/>
      <w:r w:rsidRPr="00070F8E">
        <w:t>doi</w:t>
      </w:r>
      <w:proofErr w:type="spellEnd"/>
      <w:r w:rsidRPr="00070F8E">
        <w:t>: 10.1186/s12966-015-0163-y</w:t>
      </w:r>
      <w:r w:rsidR="00A61213" w:rsidRPr="00070F8E">
        <w:t>.</w:t>
      </w:r>
    </w:p>
    <w:p w14:paraId="7DBD730C" w14:textId="5B48AAE2" w:rsidR="00410F09" w:rsidRDefault="00410F09" w:rsidP="004D03FE">
      <w:pPr>
        <w:pStyle w:val="Reference"/>
      </w:pPr>
      <w:r w:rsidRPr="00070F8E">
        <w:t xml:space="preserve">Zdravá generace. (2024). </w:t>
      </w:r>
      <w:r w:rsidRPr="00070F8E">
        <w:rPr>
          <w:i/>
          <w:iCs/>
        </w:rPr>
        <w:t>České děti nespí</w:t>
      </w:r>
      <w:r w:rsidRPr="00070F8E">
        <w:t xml:space="preserve">. Dostupné z: </w:t>
      </w:r>
      <w:r w:rsidR="0085314F" w:rsidRPr="0085314F">
        <w:t>https://zdravagenerace.cz/reporty/ceske-deti-nespi/</w:t>
      </w:r>
    </w:p>
    <w:p w14:paraId="6416EE01" w14:textId="77777777" w:rsidR="00724787" w:rsidRPr="003C2434" w:rsidRDefault="00A15908" w:rsidP="004D03FE">
      <w:pPr>
        <w:pStyle w:val="Nadpis1"/>
      </w:pPr>
      <w:bookmarkStart w:id="71" w:name="_Toc161954828"/>
      <w:bookmarkEnd w:id="70"/>
      <w:r w:rsidRPr="003C2434">
        <w:lastRenderedPageBreak/>
        <w:t>Přílohy</w:t>
      </w:r>
      <w:bookmarkEnd w:id="71"/>
    </w:p>
    <w:p w14:paraId="5D7CD862" w14:textId="6BFD081F" w:rsidR="00D366BE" w:rsidRPr="003C2434" w:rsidRDefault="008D6FB2" w:rsidP="008D6FB2">
      <w:pPr>
        <w:pStyle w:val="Nadpis2"/>
        <w:rPr>
          <w:rFonts w:asciiTheme="minorHAnsi" w:hAnsiTheme="minorHAnsi" w:cstheme="minorHAnsi"/>
        </w:rPr>
      </w:pPr>
      <w:bookmarkStart w:id="72" w:name="_Toc161954829"/>
      <w:r>
        <w:rPr>
          <w:lang w:val="cs-CZ"/>
        </w:rPr>
        <w:t>Vyjádření etické komise FTK UP</w:t>
      </w:r>
      <w:bookmarkEnd w:id="72"/>
    </w:p>
    <w:p w14:paraId="70CC0230" w14:textId="605BDA89" w:rsidR="00D366BE" w:rsidRDefault="00D66A89" w:rsidP="00D66A89">
      <w:pPr>
        <w:ind w:firstLine="0"/>
      </w:pPr>
      <w:r w:rsidRPr="00D66A89">
        <w:rPr>
          <w:noProof/>
        </w:rPr>
        <w:drawing>
          <wp:inline distT="0" distB="0" distL="0" distR="0" wp14:anchorId="3EDB9149" wp14:editId="2CF79BA7">
            <wp:extent cx="5400000" cy="7567097"/>
            <wp:effectExtent l="0" t="0" r="0" b="0"/>
            <wp:docPr id="138059486" name="Obrázek 1" descr="Obsah obrázku text, dopis, snímek obrazovky,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486" name="Obrázek 1" descr="Obsah obrázku text, dopis, snímek obrazovky, Písmo&#10;&#10;Popis byl vytvořen automaticky"/>
                    <pic:cNvPicPr/>
                  </pic:nvPicPr>
                  <pic:blipFill>
                    <a:blip r:embed="rId29"/>
                    <a:stretch>
                      <a:fillRect/>
                    </a:stretch>
                  </pic:blipFill>
                  <pic:spPr>
                    <a:xfrm>
                      <a:off x="0" y="0"/>
                      <a:ext cx="5400000" cy="7567097"/>
                    </a:xfrm>
                    <a:prstGeom prst="rect">
                      <a:avLst/>
                    </a:prstGeom>
                  </pic:spPr>
                </pic:pic>
              </a:graphicData>
            </a:graphic>
          </wp:inline>
        </w:drawing>
      </w:r>
    </w:p>
    <w:p w14:paraId="21BFA757" w14:textId="77777777" w:rsidR="00924960" w:rsidRDefault="00924960" w:rsidP="00D366BE"/>
    <w:p w14:paraId="1722C40D" w14:textId="66A205F9" w:rsidR="009B6D29" w:rsidRPr="003C2434" w:rsidRDefault="007C7D90" w:rsidP="009B6D29">
      <w:pPr>
        <w:pStyle w:val="Nadpis2"/>
        <w:ind w:left="567" w:hanging="567"/>
        <w:rPr>
          <w:rFonts w:asciiTheme="minorHAnsi" w:hAnsiTheme="minorHAnsi" w:cstheme="minorHAnsi"/>
        </w:rPr>
      </w:pPr>
      <w:bookmarkStart w:id="73" w:name="_Toc161954830"/>
      <w:r w:rsidRPr="003C2434">
        <w:rPr>
          <w:rFonts w:asciiTheme="minorHAnsi" w:hAnsiTheme="minorHAnsi" w:cstheme="minorHAnsi"/>
        </w:rPr>
        <w:lastRenderedPageBreak/>
        <w:t>Informovaný souhlas pro zúčastněné výzkumu</w:t>
      </w:r>
      <w:bookmarkEnd w:id="73"/>
    </w:p>
    <w:p w14:paraId="35E359F1" w14:textId="02C61384" w:rsidR="007C7D90" w:rsidRPr="003C2434" w:rsidRDefault="009B6D29" w:rsidP="00924960">
      <w:pPr>
        <w:ind w:firstLine="0"/>
        <w:rPr>
          <w:rFonts w:cstheme="minorHAnsi"/>
        </w:rPr>
      </w:pPr>
      <w:r w:rsidRPr="003C2434">
        <w:rPr>
          <w:rFonts w:cstheme="minorHAnsi"/>
          <w:noProof/>
          <w:lang w:val="cs-CZ"/>
        </w:rPr>
        <w:drawing>
          <wp:inline distT="0" distB="0" distL="0" distR="0" wp14:anchorId="03E75D43" wp14:editId="6FB7EE5C">
            <wp:extent cx="5400000" cy="7824947"/>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00" cy="7824947"/>
                    </a:xfrm>
                    <a:prstGeom prst="rect">
                      <a:avLst/>
                    </a:prstGeom>
                  </pic:spPr>
                </pic:pic>
              </a:graphicData>
            </a:graphic>
          </wp:inline>
        </w:drawing>
      </w:r>
    </w:p>
    <w:p w14:paraId="149E3A72" w14:textId="77777777" w:rsidR="009B6D29" w:rsidRPr="003C2434" w:rsidRDefault="009B6D29" w:rsidP="007C7D90">
      <w:pPr>
        <w:rPr>
          <w:rFonts w:cstheme="minorHAnsi"/>
        </w:rPr>
      </w:pPr>
    </w:p>
    <w:p w14:paraId="1534DECA" w14:textId="77777777" w:rsidR="009B6D29" w:rsidRPr="003C2434" w:rsidRDefault="009B6D29" w:rsidP="007C7D90">
      <w:pPr>
        <w:rPr>
          <w:rFonts w:cstheme="minorHAnsi"/>
        </w:rPr>
      </w:pPr>
    </w:p>
    <w:p w14:paraId="2853A7C7" w14:textId="46B162D0" w:rsidR="009B6D29" w:rsidRPr="003C2434" w:rsidRDefault="009B6D29" w:rsidP="00924960">
      <w:pPr>
        <w:ind w:firstLine="0"/>
        <w:rPr>
          <w:rFonts w:cstheme="minorHAnsi"/>
        </w:rPr>
      </w:pPr>
      <w:r w:rsidRPr="003C2434">
        <w:rPr>
          <w:rFonts w:cstheme="minorHAnsi"/>
          <w:noProof/>
          <w:lang w:val="cs-CZ"/>
        </w:rPr>
        <w:lastRenderedPageBreak/>
        <w:drawing>
          <wp:inline distT="0" distB="0" distL="0" distR="0" wp14:anchorId="113C6E50" wp14:editId="6C50A8E9">
            <wp:extent cx="5400000" cy="771895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00" cy="7718957"/>
                    </a:xfrm>
                    <a:prstGeom prst="rect">
                      <a:avLst/>
                    </a:prstGeom>
                  </pic:spPr>
                </pic:pic>
              </a:graphicData>
            </a:graphic>
          </wp:inline>
        </w:drawing>
      </w:r>
      <w:r w:rsidRPr="003C2434">
        <w:rPr>
          <w:rFonts w:cstheme="minorHAnsi"/>
          <w:noProof/>
          <w:lang w:val="cs-CZ"/>
        </w:rPr>
        <w:t xml:space="preserve"> </w:t>
      </w:r>
    </w:p>
    <w:p w14:paraId="24E592AC" w14:textId="77777777" w:rsidR="009B6D29" w:rsidRPr="003C2434" w:rsidRDefault="009B6D29" w:rsidP="007C7D90">
      <w:pPr>
        <w:rPr>
          <w:rFonts w:cstheme="minorHAnsi"/>
        </w:rPr>
      </w:pPr>
    </w:p>
    <w:p w14:paraId="1638A6CE" w14:textId="77777777" w:rsidR="009B6D29" w:rsidRPr="003C2434" w:rsidRDefault="009B6D29" w:rsidP="007C7D90">
      <w:pPr>
        <w:rPr>
          <w:rFonts w:cstheme="minorHAnsi"/>
        </w:rPr>
      </w:pPr>
    </w:p>
    <w:p w14:paraId="1663E9E8" w14:textId="77777777" w:rsidR="009B6D29" w:rsidRPr="003C2434" w:rsidRDefault="009B6D29" w:rsidP="007C7D90">
      <w:pPr>
        <w:rPr>
          <w:rFonts w:cstheme="minorHAnsi"/>
        </w:rPr>
      </w:pPr>
    </w:p>
    <w:p w14:paraId="12111E2F" w14:textId="77777777" w:rsidR="009B6D29" w:rsidRPr="003C2434" w:rsidRDefault="009B6D29" w:rsidP="007C7D90">
      <w:pPr>
        <w:rPr>
          <w:rFonts w:cstheme="minorHAnsi"/>
        </w:rPr>
      </w:pPr>
    </w:p>
    <w:p w14:paraId="35BFADB1" w14:textId="07689899" w:rsidR="009B6D29" w:rsidRPr="003C2434" w:rsidRDefault="009B6D29" w:rsidP="00924960">
      <w:pPr>
        <w:ind w:firstLine="0"/>
        <w:rPr>
          <w:rFonts w:cstheme="minorHAnsi"/>
        </w:rPr>
      </w:pPr>
      <w:r w:rsidRPr="003C2434">
        <w:rPr>
          <w:rFonts w:cstheme="minorHAnsi"/>
          <w:noProof/>
          <w:lang w:val="cs-CZ"/>
        </w:rPr>
        <w:lastRenderedPageBreak/>
        <w:drawing>
          <wp:inline distT="0" distB="0" distL="0" distR="0" wp14:anchorId="52B2D370" wp14:editId="6561F9EC">
            <wp:extent cx="5400000" cy="7652695"/>
            <wp:effectExtent l="0" t="0" r="0" b="571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00" cy="7652695"/>
                    </a:xfrm>
                    <a:prstGeom prst="rect">
                      <a:avLst/>
                    </a:prstGeom>
                  </pic:spPr>
                </pic:pic>
              </a:graphicData>
            </a:graphic>
          </wp:inline>
        </w:drawing>
      </w:r>
    </w:p>
    <w:p w14:paraId="3D1106DA" w14:textId="77777777" w:rsidR="009B6D29" w:rsidRPr="003C2434" w:rsidRDefault="009B6D29" w:rsidP="007C7D90">
      <w:pPr>
        <w:rPr>
          <w:rFonts w:cstheme="minorHAnsi"/>
        </w:rPr>
      </w:pPr>
    </w:p>
    <w:p w14:paraId="5140B1AF" w14:textId="77777777" w:rsidR="009B6D29" w:rsidRPr="003C2434" w:rsidRDefault="009B6D29" w:rsidP="007C7D90">
      <w:pPr>
        <w:rPr>
          <w:rFonts w:cstheme="minorHAnsi"/>
        </w:rPr>
      </w:pPr>
    </w:p>
    <w:p w14:paraId="39ED7445" w14:textId="77777777" w:rsidR="009B6D29" w:rsidRPr="003C2434" w:rsidRDefault="009B6D29" w:rsidP="007C7D90">
      <w:pPr>
        <w:rPr>
          <w:rFonts w:cstheme="minorHAnsi"/>
        </w:rPr>
      </w:pPr>
    </w:p>
    <w:p w14:paraId="659251E8" w14:textId="77777777" w:rsidR="009B6D29" w:rsidRPr="003C2434" w:rsidRDefault="009B6D29" w:rsidP="007C7D90">
      <w:pPr>
        <w:rPr>
          <w:rFonts w:cstheme="minorHAnsi"/>
        </w:rPr>
      </w:pPr>
    </w:p>
    <w:p w14:paraId="7E251916" w14:textId="616FD5B1" w:rsidR="00D04581" w:rsidRPr="003C2434" w:rsidRDefault="00D04581" w:rsidP="00A15908">
      <w:pPr>
        <w:pStyle w:val="Nadpis2"/>
        <w:rPr>
          <w:rFonts w:asciiTheme="minorHAnsi" w:hAnsiTheme="minorHAnsi" w:cstheme="minorHAnsi"/>
        </w:rPr>
      </w:pPr>
      <w:bookmarkStart w:id="74" w:name="_Toc161954831"/>
      <w:r w:rsidRPr="003C2434">
        <w:rPr>
          <w:rFonts w:asciiTheme="minorHAnsi" w:hAnsiTheme="minorHAnsi" w:cstheme="minorHAnsi"/>
        </w:rPr>
        <w:lastRenderedPageBreak/>
        <w:t>Dotazník</w:t>
      </w:r>
      <w:bookmarkEnd w:id="74"/>
    </w:p>
    <w:p w14:paraId="247413A2" w14:textId="29D41F21" w:rsidR="00FF1BA1" w:rsidRDefault="00D66A89" w:rsidP="00E12E30">
      <w:pPr>
        <w:ind w:firstLine="0"/>
        <w:rPr>
          <w:rFonts w:cstheme="minorHAnsi"/>
        </w:rPr>
      </w:pPr>
      <w:r w:rsidRPr="00D66A89">
        <w:rPr>
          <w:rFonts w:cstheme="minorHAnsi"/>
          <w:noProof/>
        </w:rPr>
        <w:drawing>
          <wp:inline distT="0" distB="0" distL="0" distR="0" wp14:anchorId="49BB1040" wp14:editId="1E591FAB">
            <wp:extent cx="5400000" cy="8113521"/>
            <wp:effectExtent l="0" t="0" r="0" b="1905"/>
            <wp:docPr id="1069548447"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48447" name="Obrázek 1" descr="Obsah obrázku text, snímek obrazovky, číslo, Písmo&#10;&#10;Popis byl vytvořen automaticky"/>
                    <pic:cNvPicPr/>
                  </pic:nvPicPr>
                  <pic:blipFill>
                    <a:blip r:embed="rId33"/>
                    <a:stretch>
                      <a:fillRect/>
                    </a:stretch>
                  </pic:blipFill>
                  <pic:spPr>
                    <a:xfrm>
                      <a:off x="0" y="0"/>
                      <a:ext cx="5400000" cy="8113521"/>
                    </a:xfrm>
                    <a:prstGeom prst="rect">
                      <a:avLst/>
                    </a:prstGeom>
                  </pic:spPr>
                </pic:pic>
              </a:graphicData>
            </a:graphic>
          </wp:inline>
        </w:drawing>
      </w:r>
    </w:p>
    <w:p w14:paraId="51D01998" w14:textId="16317AC6" w:rsidR="00D66A89" w:rsidRDefault="00D66A89" w:rsidP="00E12E30">
      <w:pPr>
        <w:ind w:firstLine="0"/>
        <w:rPr>
          <w:rFonts w:cstheme="minorHAnsi"/>
        </w:rPr>
      </w:pPr>
      <w:r w:rsidRPr="00D66A89">
        <w:rPr>
          <w:rFonts w:cstheme="minorHAnsi"/>
          <w:noProof/>
        </w:rPr>
        <w:lastRenderedPageBreak/>
        <w:drawing>
          <wp:inline distT="0" distB="0" distL="0" distR="0" wp14:anchorId="033FCC89" wp14:editId="71F63DA2">
            <wp:extent cx="5400000" cy="8149916"/>
            <wp:effectExtent l="0" t="0" r="0" b="3810"/>
            <wp:docPr id="1188397186"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97186" name="Obrázek 1" descr="Obsah obrázku text, snímek obrazovky, číslo, Písmo&#10;&#10;Popis byl vytvořen automaticky"/>
                    <pic:cNvPicPr/>
                  </pic:nvPicPr>
                  <pic:blipFill>
                    <a:blip r:embed="rId34"/>
                    <a:stretch>
                      <a:fillRect/>
                    </a:stretch>
                  </pic:blipFill>
                  <pic:spPr>
                    <a:xfrm>
                      <a:off x="0" y="0"/>
                      <a:ext cx="5400000" cy="8149916"/>
                    </a:xfrm>
                    <a:prstGeom prst="rect">
                      <a:avLst/>
                    </a:prstGeom>
                  </pic:spPr>
                </pic:pic>
              </a:graphicData>
            </a:graphic>
          </wp:inline>
        </w:drawing>
      </w:r>
    </w:p>
    <w:p w14:paraId="35730E68" w14:textId="6113FBD7" w:rsidR="00E12E30" w:rsidRDefault="00D66A89" w:rsidP="00563F63">
      <w:pPr>
        <w:ind w:firstLine="0"/>
        <w:rPr>
          <w:noProof/>
        </w:rPr>
      </w:pPr>
      <w:r w:rsidRPr="00D66A89">
        <w:rPr>
          <w:noProof/>
        </w:rPr>
        <w:lastRenderedPageBreak/>
        <w:t xml:space="preserve">  </w:t>
      </w:r>
      <w:r w:rsidRPr="00D66A89">
        <w:rPr>
          <w:noProof/>
        </w:rPr>
        <w:drawing>
          <wp:inline distT="0" distB="0" distL="0" distR="0" wp14:anchorId="66467B85" wp14:editId="13B8457B">
            <wp:extent cx="5400000" cy="8181270"/>
            <wp:effectExtent l="0" t="0" r="0" b="0"/>
            <wp:docPr id="193125056" name="Obrázek 1" descr="Obsah obrázku text, snímek obrazovky, číslo, softwar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5056" name="Obrázek 1" descr="Obsah obrázku text, snímek obrazovky, číslo, software&#10;&#10;Popis byl vytvořen automaticky"/>
                    <pic:cNvPicPr/>
                  </pic:nvPicPr>
                  <pic:blipFill>
                    <a:blip r:embed="rId35"/>
                    <a:stretch>
                      <a:fillRect/>
                    </a:stretch>
                  </pic:blipFill>
                  <pic:spPr>
                    <a:xfrm>
                      <a:off x="0" y="0"/>
                      <a:ext cx="5400000" cy="8181270"/>
                    </a:xfrm>
                    <a:prstGeom prst="rect">
                      <a:avLst/>
                    </a:prstGeom>
                  </pic:spPr>
                </pic:pic>
              </a:graphicData>
            </a:graphic>
          </wp:inline>
        </w:drawing>
      </w:r>
    </w:p>
    <w:p w14:paraId="62643A2A" w14:textId="5CBF7CA2" w:rsidR="0098268A" w:rsidRPr="00E12E30" w:rsidRDefault="0098268A" w:rsidP="00563F63">
      <w:pPr>
        <w:ind w:firstLine="0"/>
      </w:pPr>
      <w:r>
        <w:rPr>
          <w:b/>
          <w:bCs/>
          <w:i/>
          <w:iCs/>
        </w:rPr>
        <w:t>Zde je uvedena pouze ukázka dotazníku. Celý dotazník je k n</w:t>
      </w:r>
      <w:r>
        <w:rPr>
          <w:b/>
          <w:bCs/>
          <w:i/>
          <w:iCs/>
        </w:rPr>
        <w:t>ahlédnutí u řešitel</w:t>
      </w:r>
      <w:r>
        <w:rPr>
          <w:b/>
          <w:bCs/>
          <w:i/>
          <w:iCs/>
        </w:rPr>
        <w:t xml:space="preserve">ů </w:t>
      </w:r>
      <w:r>
        <w:rPr>
          <w:b/>
          <w:bCs/>
          <w:i/>
          <w:iCs/>
        </w:rPr>
        <w:t>projektu.</w:t>
      </w:r>
    </w:p>
    <w:sectPr w:rsidR="0098268A" w:rsidRPr="00E12E30" w:rsidSect="00655F78">
      <w:footerReference w:type="default" r:id="rId36"/>
      <w:pgSz w:w="11906" w:h="16838" w:code="9"/>
      <w:pgMar w:top="1418" w:right="1418" w:bottom="1418" w:left="1418" w:header="709" w:footer="709" w:gutter="567"/>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AC1F5" w14:textId="77777777" w:rsidR="00655F78" w:rsidRDefault="00655F78" w:rsidP="00123CAC">
      <w:pPr>
        <w:spacing w:after="0" w:line="240" w:lineRule="auto"/>
      </w:pPr>
      <w:r>
        <w:separator/>
      </w:r>
    </w:p>
  </w:endnote>
  <w:endnote w:type="continuationSeparator" w:id="0">
    <w:p w14:paraId="29B38DA1" w14:textId="77777777" w:rsidR="00655F78" w:rsidRDefault="00655F78" w:rsidP="00123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92906" w14:textId="77777777" w:rsidR="00251BA3" w:rsidRDefault="00251BA3">
    <w:pPr>
      <w:pStyle w:val="Zpat"/>
      <w:jc w:val="center"/>
    </w:pPr>
  </w:p>
  <w:p w14:paraId="3E97A4A5" w14:textId="77777777" w:rsidR="00251BA3" w:rsidRDefault="00251BA3">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0275047"/>
      <w:docPartObj>
        <w:docPartGallery w:val="Page Numbers (Bottom of Page)"/>
        <w:docPartUnique/>
      </w:docPartObj>
    </w:sdtPr>
    <w:sdtContent>
      <w:p w14:paraId="0014BD5A" w14:textId="77777777" w:rsidR="00251BA3" w:rsidRDefault="00251BA3">
        <w:pPr>
          <w:pStyle w:val="Zpat"/>
          <w:jc w:val="center"/>
        </w:pPr>
        <w:r>
          <w:fldChar w:fldCharType="begin"/>
        </w:r>
        <w:r>
          <w:instrText>PAGE   \* MERGEFORMAT</w:instrText>
        </w:r>
        <w:r>
          <w:fldChar w:fldCharType="separate"/>
        </w:r>
        <w:r w:rsidR="00654D5D" w:rsidRPr="00654D5D">
          <w:rPr>
            <w:noProof/>
            <w:lang w:val="cs-CZ"/>
          </w:rPr>
          <w:t>35</w:t>
        </w:r>
        <w:r>
          <w:fldChar w:fldCharType="end"/>
        </w:r>
      </w:p>
    </w:sdtContent>
  </w:sdt>
  <w:p w14:paraId="36B0CBAF" w14:textId="77777777" w:rsidR="00251BA3" w:rsidRDefault="00251BA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91D9FC" w14:textId="77777777" w:rsidR="00655F78" w:rsidRDefault="00655F78" w:rsidP="00123CAC">
      <w:pPr>
        <w:spacing w:after="0" w:line="240" w:lineRule="auto"/>
      </w:pPr>
      <w:r>
        <w:separator/>
      </w:r>
    </w:p>
  </w:footnote>
  <w:footnote w:type="continuationSeparator" w:id="0">
    <w:p w14:paraId="7B6ADBC7" w14:textId="77777777" w:rsidR="00655F78" w:rsidRDefault="00655F78" w:rsidP="00123C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47EE4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433C8"/>
    <w:multiLevelType w:val="hybridMultilevel"/>
    <w:tmpl w:val="5E72CFB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0E56DF5"/>
    <w:multiLevelType w:val="hybridMultilevel"/>
    <w:tmpl w:val="63065AE2"/>
    <w:lvl w:ilvl="0" w:tplc="7D361ED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F6F59A1"/>
    <w:multiLevelType w:val="hybridMultilevel"/>
    <w:tmpl w:val="737A7418"/>
    <w:lvl w:ilvl="0" w:tplc="04050009">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4" w15:restartNumberingAfterBreak="0">
    <w:nsid w:val="103D1E3C"/>
    <w:multiLevelType w:val="hybridMultilevel"/>
    <w:tmpl w:val="1DE66ED4"/>
    <w:lvl w:ilvl="0" w:tplc="410A8E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2CC5A16"/>
    <w:multiLevelType w:val="hybridMultilevel"/>
    <w:tmpl w:val="75C6D2A8"/>
    <w:lvl w:ilvl="0" w:tplc="0405000F">
      <w:start w:val="1"/>
      <w:numFmt w:val="decimal"/>
      <w:lvlText w:val="%1."/>
      <w:lvlJc w:val="left"/>
      <w:pPr>
        <w:ind w:left="1134" w:hanging="567"/>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6" w15:restartNumberingAfterBreak="0">
    <w:nsid w:val="146D4F7A"/>
    <w:multiLevelType w:val="hybridMultilevel"/>
    <w:tmpl w:val="A2FAFF26"/>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7" w15:restartNumberingAfterBreak="0">
    <w:nsid w:val="16894992"/>
    <w:multiLevelType w:val="multilevel"/>
    <w:tmpl w:val="363A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BF00B2"/>
    <w:multiLevelType w:val="hybridMultilevel"/>
    <w:tmpl w:val="BCC441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0C7326A"/>
    <w:multiLevelType w:val="hybridMultilevel"/>
    <w:tmpl w:val="A418B98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0" w15:restartNumberingAfterBreak="0">
    <w:nsid w:val="22F426CB"/>
    <w:multiLevelType w:val="hybridMultilevel"/>
    <w:tmpl w:val="75966E9E"/>
    <w:lvl w:ilvl="0" w:tplc="3E943D74">
      <w:start w:val="1"/>
      <w:numFmt w:val="bullet"/>
      <w:pStyle w:val="Odrky"/>
      <w:lvlText w:val=""/>
      <w:lvlJc w:val="left"/>
      <w:pPr>
        <w:ind w:left="1134" w:hanging="567"/>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1" w15:restartNumberingAfterBreak="0">
    <w:nsid w:val="235641BD"/>
    <w:multiLevelType w:val="multilevel"/>
    <w:tmpl w:val="6A5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4A2685"/>
    <w:multiLevelType w:val="hybridMultilevel"/>
    <w:tmpl w:val="C6121666"/>
    <w:lvl w:ilvl="0" w:tplc="04050011">
      <w:start w:val="1"/>
      <w:numFmt w:val="decimal"/>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3" w15:restartNumberingAfterBreak="0">
    <w:nsid w:val="26D859E1"/>
    <w:multiLevelType w:val="hybridMultilevel"/>
    <w:tmpl w:val="1018C19C"/>
    <w:lvl w:ilvl="0" w:tplc="BF7A65B6">
      <w:start w:val="1"/>
      <w:numFmt w:val="ordinal"/>
      <w:lvlText w:val="%1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D6F4929"/>
    <w:multiLevelType w:val="hybridMultilevel"/>
    <w:tmpl w:val="DC0A12D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5" w15:restartNumberingAfterBreak="0">
    <w:nsid w:val="33FF0541"/>
    <w:multiLevelType w:val="hybridMultilevel"/>
    <w:tmpl w:val="6A5268B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377F3250"/>
    <w:multiLevelType w:val="hybridMultilevel"/>
    <w:tmpl w:val="1228090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7" w15:restartNumberingAfterBreak="0">
    <w:nsid w:val="3B283046"/>
    <w:multiLevelType w:val="hybridMultilevel"/>
    <w:tmpl w:val="41769832"/>
    <w:lvl w:ilvl="0" w:tplc="04050001">
      <w:start w:val="1"/>
      <w:numFmt w:val="bullet"/>
      <w:lvlText w:val=""/>
      <w:lvlJc w:val="left"/>
      <w:pPr>
        <w:ind w:left="1431" w:hanging="360"/>
      </w:pPr>
      <w:rPr>
        <w:rFonts w:ascii="Symbol" w:hAnsi="Symbol" w:hint="default"/>
      </w:rPr>
    </w:lvl>
    <w:lvl w:ilvl="1" w:tplc="04050003" w:tentative="1">
      <w:start w:val="1"/>
      <w:numFmt w:val="bullet"/>
      <w:lvlText w:val="o"/>
      <w:lvlJc w:val="left"/>
      <w:pPr>
        <w:ind w:left="2151" w:hanging="360"/>
      </w:pPr>
      <w:rPr>
        <w:rFonts w:ascii="Courier New" w:hAnsi="Courier New" w:cs="Courier New" w:hint="default"/>
      </w:rPr>
    </w:lvl>
    <w:lvl w:ilvl="2" w:tplc="04050005" w:tentative="1">
      <w:start w:val="1"/>
      <w:numFmt w:val="bullet"/>
      <w:lvlText w:val=""/>
      <w:lvlJc w:val="left"/>
      <w:pPr>
        <w:ind w:left="2871" w:hanging="360"/>
      </w:pPr>
      <w:rPr>
        <w:rFonts w:ascii="Wingdings" w:hAnsi="Wingdings" w:hint="default"/>
      </w:rPr>
    </w:lvl>
    <w:lvl w:ilvl="3" w:tplc="04050001" w:tentative="1">
      <w:start w:val="1"/>
      <w:numFmt w:val="bullet"/>
      <w:lvlText w:val=""/>
      <w:lvlJc w:val="left"/>
      <w:pPr>
        <w:ind w:left="3591" w:hanging="360"/>
      </w:pPr>
      <w:rPr>
        <w:rFonts w:ascii="Symbol" w:hAnsi="Symbol" w:hint="default"/>
      </w:rPr>
    </w:lvl>
    <w:lvl w:ilvl="4" w:tplc="04050003" w:tentative="1">
      <w:start w:val="1"/>
      <w:numFmt w:val="bullet"/>
      <w:lvlText w:val="o"/>
      <w:lvlJc w:val="left"/>
      <w:pPr>
        <w:ind w:left="4311" w:hanging="360"/>
      </w:pPr>
      <w:rPr>
        <w:rFonts w:ascii="Courier New" w:hAnsi="Courier New" w:cs="Courier New" w:hint="default"/>
      </w:rPr>
    </w:lvl>
    <w:lvl w:ilvl="5" w:tplc="04050005" w:tentative="1">
      <w:start w:val="1"/>
      <w:numFmt w:val="bullet"/>
      <w:lvlText w:val=""/>
      <w:lvlJc w:val="left"/>
      <w:pPr>
        <w:ind w:left="5031" w:hanging="360"/>
      </w:pPr>
      <w:rPr>
        <w:rFonts w:ascii="Wingdings" w:hAnsi="Wingdings" w:hint="default"/>
      </w:rPr>
    </w:lvl>
    <w:lvl w:ilvl="6" w:tplc="04050001" w:tentative="1">
      <w:start w:val="1"/>
      <w:numFmt w:val="bullet"/>
      <w:lvlText w:val=""/>
      <w:lvlJc w:val="left"/>
      <w:pPr>
        <w:ind w:left="5751" w:hanging="360"/>
      </w:pPr>
      <w:rPr>
        <w:rFonts w:ascii="Symbol" w:hAnsi="Symbol" w:hint="default"/>
      </w:rPr>
    </w:lvl>
    <w:lvl w:ilvl="7" w:tplc="04050003" w:tentative="1">
      <w:start w:val="1"/>
      <w:numFmt w:val="bullet"/>
      <w:lvlText w:val="o"/>
      <w:lvlJc w:val="left"/>
      <w:pPr>
        <w:ind w:left="6471" w:hanging="360"/>
      </w:pPr>
      <w:rPr>
        <w:rFonts w:ascii="Courier New" w:hAnsi="Courier New" w:cs="Courier New" w:hint="default"/>
      </w:rPr>
    </w:lvl>
    <w:lvl w:ilvl="8" w:tplc="04050005" w:tentative="1">
      <w:start w:val="1"/>
      <w:numFmt w:val="bullet"/>
      <w:lvlText w:val=""/>
      <w:lvlJc w:val="left"/>
      <w:pPr>
        <w:ind w:left="7191" w:hanging="360"/>
      </w:pPr>
      <w:rPr>
        <w:rFonts w:ascii="Wingdings" w:hAnsi="Wingdings" w:hint="default"/>
      </w:rPr>
    </w:lvl>
  </w:abstractNum>
  <w:abstractNum w:abstractNumId="18" w15:restartNumberingAfterBreak="0">
    <w:nsid w:val="40901B48"/>
    <w:multiLevelType w:val="hybridMultilevel"/>
    <w:tmpl w:val="962453D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9" w15:restartNumberingAfterBreak="0">
    <w:nsid w:val="41C012DB"/>
    <w:multiLevelType w:val="hybridMultilevel"/>
    <w:tmpl w:val="FFC4A2F2"/>
    <w:lvl w:ilvl="0" w:tplc="AC420C60">
      <w:start w:val="1"/>
      <w:numFmt w:val="decimal"/>
      <w:pStyle w:val="Odstavecseseznamem"/>
      <w:lvlText w:val="%1)"/>
      <w:lvlJc w:val="left"/>
      <w:pPr>
        <w:ind w:left="1134" w:hanging="567"/>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0" w15:restartNumberingAfterBreak="0">
    <w:nsid w:val="444CF43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C435EBA"/>
    <w:multiLevelType w:val="hybridMultilevel"/>
    <w:tmpl w:val="8AEAD11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2" w15:restartNumberingAfterBreak="0">
    <w:nsid w:val="4CB8673B"/>
    <w:multiLevelType w:val="hybridMultilevel"/>
    <w:tmpl w:val="0B96DBA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3" w15:restartNumberingAfterBreak="0">
    <w:nsid w:val="5C8A660C"/>
    <w:multiLevelType w:val="multilevel"/>
    <w:tmpl w:val="FA067C4C"/>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4" w15:restartNumberingAfterBreak="0">
    <w:nsid w:val="67242A5E"/>
    <w:multiLevelType w:val="hybridMultilevel"/>
    <w:tmpl w:val="FCF27596"/>
    <w:lvl w:ilvl="0" w:tplc="3326951A">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5" w15:restartNumberingAfterBreak="0">
    <w:nsid w:val="72741E16"/>
    <w:multiLevelType w:val="hybridMultilevel"/>
    <w:tmpl w:val="B9B276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3CA55B3"/>
    <w:multiLevelType w:val="hybridMultilevel"/>
    <w:tmpl w:val="EF448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272028"/>
    <w:multiLevelType w:val="hybridMultilevel"/>
    <w:tmpl w:val="A314BC2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8" w15:restartNumberingAfterBreak="0">
    <w:nsid w:val="75AB5FF3"/>
    <w:multiLevelType w:val="hybridMultilevel"/>
    <w:tmpl w:val="833AC2CE"/>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num w:numId="1" w16cid:durableId="1251237565">
    <w:abstractNumId w:val="4"/>
  </w:num>
  <w:num w:numId="2" w16cid:durableId="1476992663">
    <w:abstractNumId w:val="2"/>
  </w:num>
  <w:num w:numId="3" w16cid:durableId="695428607">
    <w:abstractNumId w:val="2"/>
    <w:lvlOverride w:ilvl="0">
      <w:startOverride w:val="1"/>
    </w:lvlOverride>
  </w:num>
  <w:num w:numId="4" w16cid:durableId="670179336">
    <w:abstractNumId w:val="13"/>
  </w:num>
  <w:num w:numId="5" w16cid:durableId="2128430710">
    <w:abstractNumId w:val="23"/>
  </w:num>
  <w:num w:numId="6" w16cid:durableId="515923996">
    <w:abstractNumId w:val="19"/>
  </w:num>
  <w:num w:numId="7" w16cid:durableId="1976713355">
    <w:abstractNumId w:val="19"/>
    <w:lvlOverride w:ilvl="0">
      <w:startOverride w:val="1"/>
    </w:lvlOverride>
  </w:num>
  <w:num w:numId="8" w16cid:durableId="137771945">
    <w:abstractNumId w:val="19"/>
    <w:lvlOverride w:ilvl="0">
      <w:startOverride w:val="1"/>
    </w:lvlOverride>
  </w:num>
  <w:num w:numId="9" w16cid:durableId="271057578">
    <w:abstractNumId w:val="19"/>
    <w:lvlOverride w:ilvl="0">
      <w:startOverride w:val="1"/>
    </w:lvlOverride>
  </w:num>
  <w:num w:numId="10" w16cid:durableId="283736087">
    <w:abstractNumId w:val="24"/>
  </w:num>
  <w:num w:numId="11" w16cid:durableId="1091705929">
    <w:abstractNumId w:val="10"/>
  </w:num>
  <w:num w:numId="12" w16cid:durableId="785467956">
    <w:abstractNumId w:val="19"/>
    <w:lvlOverride w:ilvl="0">
      <w:startOverride w:val="1"/>
    </w:lvlOverride>
  </w:num>
  <w:num w:numId="13" w16cid:durableId="19969584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84276017">
    <w:abstractNumId w:val="23"/>
  </w:num>
  <w:num w:numId="15" w16cid:durableId="1073773809">
    <w:abstractNumId w:val="23"/>
  </w:num>
  <w:num w:numId="16" w16cid:durableId="361323473">
    <w:abstractNumId w:val="23"/>
  </w:num>
  <w:num w:numId="17" w16cid:durableId="25571371">
    <w:abstractNumId w:val="8"/>
  </w:num>
  <w:num w:numId="18" w16cid:durableId="492994322">
    <w:abstractNumId w:val="18"/>
  </w:num>
  <w:num w:numId="19" w16cid:durableId="1988389506">
    <w:abstractNumId w:val="28"/>
  </w:num>
  <w:num w:numId="20" w16cid:durableId="1622418624">
    <w:abstractNumId w:val="21"/>
  </w:num>
  <w:num w:numId="21" w16cid:durableId="322046047">
    <w:abstractNumId w:val="17"/>
  </w:num>
  <w:num w:numId="22" w16cid:durableId="476797141">
    <w:abstractNumId w:val="16"/>
  </w:num>
  <w:num w:numId="23" w16cid:durableId="1283656110">
    <w:abstractNumId w:val="23"/>
  </w:num>
  <w:num w:numId="24" w16cid:durableId="1250963045">
    <w:abstractNumId w:val="1"/>
  </w:num>
  <w:num w:numId="25" w16cid:durableId="644431833">
    <w:abstractNumId w:val="19"/>
  </w:num>
  <w:num w:numId="26" w16cid:durableId="692614540">
    <w:abstractNumId w:val="19"/>
  </w:num>
  <w:num w:numId="27" w16cid:durableId="548415753">
    <w:abstractNumId w:val="23"/>
  </w:num>
  <w:num w:numId="28" w16cid:durableId="615451295">
    <w:abstractNumId w:val="25"/>
  </w:num>
  <w:num w:numId="29" w16cid:durableId="1119564100">
    <w:abstractNumId w:val="26"/>
  </w:num>
  <w:num w:numId="30" w16cid:durableId="682976987">
    <w:abstractNumId w:val="15"/>
  </w:num>
  <w:num w:numId="31" w16cid:durableId="185603737">
    <w:abstractNumId w:val="6"/>
  </w:num>
  <w:num w:numId="32" w16cid:durableId="2066637047">
    <w:abstractNumId w:val="9"/>
  </w:num>
  <w:num w:numId="33" w16cid:durableId="1220482234">
    <w:abstractNumId w:val="22"/>
  </w:num>
  <w:num w:numId="34" w16cid:durableId="1185023807">
    <w:abstractNumId w:val="14"/>
  </w:num>
  <w:num w:numId="35" w16cid:durableId="349532897">
    <w:abstractNumId w:val="27"/>
  </w:num>
  <w:num w:numId="36" w16cid:durableId="1622803359">
    <w:abstractNumId w:val="19"/>
    <w:lvlOverride w:ilvl="0">
      <w:startOverride w:val="1"/>
    </w:lvlOverride>
  </w:num>
  <w:num w:numId="37" w16cid:durableId="185100164">
    <w:abstractNumId w:val="19"/>
    <w:lvlOverride w:ilvl="0">
      <w:startOverride w:val="1"/>
    </w:lvlOverride>
  </w:num>
  <w:num w:numId="38" w16cid:durableId="943878573">
    <w:abstractNumId w:val="19"/>
    <w:lvlOverride w:ilvl="0">
      <w:startOverride w:val="1"/>
    </w:lvlOverride>
  </w:num>
  <w:num w:numId="39" w16cid:durableId="1961522266">
    <w:abstractNumId w:val="19"/>
    <w:lvlOverride w:ilvl="0">
      <w:startOverride w:val="1"/>
    </w:lvlOverride>
  </w:num>
  <w:num w:numId="40" w16cid:durableId="685134858">
    <w:abstractNumId w:val="19"/>
    <w:lvlOverride w:ilvl="0">
      <w:startOverride w:val="1"/>
    </w:lvlOverride>
  </w:num>
  <w:num w:numId="41" w16cid:durableId="691758774">
    <w:abstractNumId w:val="19"/>
    <w:lvlOverride w:ilvl="0">
      <w:startOverride w:val="1"/>
    </w:lvlOverride>
  </w:num>
  <w:num w:numId="42" w16cid:durableId="339285396">
    <w:abstractNumId w:val="19"/>
    <w:lvlOverride w:ilvl="0">
      <w:startOverride w:val="1"/>
    </w:lvlOverride>
  </w:num>
  <w:num w:numId="43" w16cid:durableId="180510963">
    <w:abstractNumId w:val="19"/>
    <w:lvlOverride w:ilvl="0">
      <w:startOverride w:val="1"/>
    </w:lvlOverride>
  </w:num>
  <w:num w:numId="44" w16cid:durableId="2119373564">
    <w:abstractNumId w:val="19"/>
    <w:lvlOverride w:ilvl="0">
      <w:startOverride w:val="1"/>
    </w:lvlOverride>
  </w:num>
  <w:num w:numId="45" w16cid:durableId="1019162412">
    <w:abstractNumId w:val="19"/>
    <w:lvlOverride w:ilvl="0">
      <w:startOverride w:val="1"/>
    </w:lvlOverride>
  </w:num>
  <w:num w:numId="46" w16cid:durableId="824013657">
    <w:abstractNumId w:val="19"/>
    <w:lvlOverride w:ilvl="0">
      <w:startOverride w:val="1"/>
    </w:lvlOverride>
  </w:num>
  <w:num w:numId="47" w16cid:durableId="1972130725">
    <w:abstractNumId w:val="19"/>
    <w:lvlOverride w:ilvl="0">
      <w:startOverride w:val="1"/>
    </w:lvlOverride>
  </w:num>
  <w:num w:numId="48" w16cid:durableId="2111078238">
    <w:abstractNumId w:val="19"/>
    <w:lvlOverride w:ilvl="0">
      <w:startOverride w:val="1"/>
    </w:lvlOverride>
  </w:num>
  <w:num w:numId="49" w16cid:durableId="2090033235">
    <w:abstractNumId w:val="3"/>
  </w:num>
  <w:num w:numId="50" w16cid:durableId="558633480">
    <w:abstractNumId w:val="19"/>
    <w:lvlOverride w:ilvl="0">
      <w:startOverride w:val="1"/>
    </w:lvlOverride>
  </w:num>
  <w:num w:numId="51" w16cid:durableId="1716390869">
    <w:abstractNumId w:val="12"/>
  </w:num>
  <w:num w:numId="52" w16cid:durableId="457455710">
    <w:abstractNumId w:val="7"/>
  </w:num>
  <w:num w:numId="53" w16cid:durableId="925118524">
    <w:abstractNumId w:val="5"/>
  </w:num>
  <w:num w:numId="54" w16cid:durableId="487017135">
    <w:abstractNumId w:val="11"/>
  </w:num>
  <w:num w:numId="55" w16cid:durableId="578103729">
    <w:abstractNumId w:val="0"/>
  </w:num>
  <w:num w:numId="56" w16cid:durableId="70425384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documentProtection w:edit="form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EE"/>
    <w:rsid w:val="00001433"/>
    <w:rsid w:val="00002ACE"/>
    <w:rsid w:val="0000483C"/>
    <w:rsid w:val="0000487A"/>
    <w:rsid w:val="00007564"/>
    <w:rsid w:val="00010969"/>
    <w:rsid w:val="0001101C"/>
    <w:rsid w:val="0001101F"/>
    <w:rsid w:val="000113D5"/>
    <w:rsid w:val="00011D85"/>
    <w:rsid w:val="00015E46"/>
    <w:rsid w:val="000175FA"/>
    <w:rsid w:val="00022A7D"/>
    <w:rsid w:val="0002499F"/>
    <w:rsid w:val="00024CFD"/>
    <w:rsid w:val="000259E1"/>
    <w:rsid w:val="000309AF"/>
    <w:rsid w:val="0003160A"/>
    <w:rsid w:val="00032921"/>
    <w:rsid w:val="00032E70"/>
    <w:rsid w:val="000347AF"/>
    <w:rsid w:val="00035E74"/>
    <w:rsid w:val="000436C2"/>
    <w:rsid w:val="00045A14"/>
    <w:rsid w:val="0004610B"/>
    <w:rsid w:val="00051A5E"/>
    <w:rsid w:val="00052C43"/>
    <w:rsid w:val="00054A70"/>
    <w:rsid w:val="0005790C"/>
    <w:rsid w:val="00060703"/>
    <w:rsid w:val="0006268E"/>
    <w:rsid w:val="00063950"/>
    <w:rsid w:val="00064885"/>
    <w:rsid w:val="00064B84"/>
    <w:rsid w:val="00066A74"/>
    <w:rsid w:val="00067548"/>
    <w:rsid w:val="000705A1"/>
    <w:rsid w:val="00070F8E"/>
    <w:rsid w:val="00072634"/>
    <w:rsid w:val="00073745"/>
    <w:rsid w:val="00073FC9"/>
    <w:rsid w:val="0007752D"/>
    <w:rsid w:val="00077793"/>
    <w:rsid w:val="000822CC"/>
    <w:rsid w:val="00082BAF"/>
    <w:rsid w:val="00082FBF"/>
    <w:rsid w:val="00083D04"/>
    <w:rsid w:val="00083ECA"/>
    <w:rsid w:val="00084587"/>
    <w:rsid w:val="00086B72"/>
    <w:rsid w:val="00090146"/>
    <w:rsid w:val="00092FC4"/>
    <w:rsid w:val="00096B66"/>
    <w:rsid w:val="000A06FC"/>
    <w:rsid w:val="000A1FEB"/>
    <w:rsid w:val="000A453B"/>
    <w:rsid w:val="000A4A48"/>
    <w:rsid w:val="000A7852"/>
    <w:rsid w:val="000B0949"/>
    <w:rsid w:val="000B1174"/>
    <w:rsid w:val="000B4096"/>
    <w:rsid w:val="000B74A8"/>
    <w:rsid w:val="000B778C"/>
    <w:rsid w:val="000C5248"/>
    <w:rsid w:val="000C53B5"/>
    <w:rsid w:val="000C7151"/>
    <w:rsid w:val="000C7C3C"/>
    <w:rsid w:val="000D2E73"/>
    <w:rsid w:val="000D3C7F"/>
    <w:rsid w:val="000D4593"/>
    <w:rsid w:val="000D53A8"/>
    <w:rsid w:val="000E053F"/>
    <w:rsid w:val="000E1608"/>
    <w:rsid w:val="000E18F0"/>
    <w:rsid w:val="000E1D8B"/>
    <w:rsid w:val="000F0361"/>
    <w:rsid w:val="000F053A"/>
    <w:rsid w:val="000F2C7E"/>
    <w:rsid w:val="000F53AA"/>
    <w:rsid w:val="00100AAD"/>
    <w:rsid w:val="00101DDC"/>
    <w:rsid w:val="00101E20"/>
    <w:rsid w:val="00104DC3"/>
    <w:rsid w:val="001066D5"/>
    <w:rsid w:val="00107470"/>
    <w:rsid w:val="00113512"/>
    <w:rsid w:val="00117276"/>
    <w:rsid w:val="00120469"/>
    <w:rsid w:val="001205DD"/>
    <w:rsid w:val="00120D89"/>
    <w:rsid w:val="00122241"/>
    <w:rsid w:val="00123CAC"/>
    <w:rsid w:val="0012427A"/>
    <w:rsid w:val="00126A18"/>
    <w:rsid w:val="0013045F"/>
    <w:rsid w:val="001321F2"/>
    <w:rsid w:val="0013229D"/>
    <w:rsid w:val="00132F30"/>
    <w:rsid w:val="00132F43"/>
    <w:rsid w:val="00134596"/>
    <w:rsid w:val="00134773"/>
    <w:rsid w:val="00134E08"/>
    <w:rsid w:val="001351A2"/>
    <w:rsid w:val="00135D22"/>
    <w:rsid w:val="00135E3D"/>
    <w:rsid w:val="00140210"/>
    <w:rsid w:val="00140E15"/>
    <w:rsid w:val="00141732"/>
    <w:rsid w:val="00141DB1"/>
    <w:rsid w:val="00142814"/>
    <w:rsid w:val="00142B8C"/>
    <w:rsid w:val="001452DE"/>
    <w:rsid w:val="00145E46"/>
    <w:rsid w:val="001502FD"/>
    <w:rsid w:val="00152495"/>
    <w:rsid w:val="00153923"/>
    <w:rsid w:val="001548A3"/>
    <w:rsid w:val="0015547E"/>
    <w:rsid w:val="001562CF"/>
    <w:rsid w:val="0016066B"/>
    <w:rsid w:val="00162C76"/>
    <w:rsid w:val="001707D7"/>
    <w:rsid w:val="001746EB"/>
    <w:rsid w:val="00181B4F"/>
    <w:rsid w:val="00184786"/>
    <w:rsid w:val="00184BF1"/>
    <w:rsid w:val="00191B1C"/>
    <w:rsid w:val="0019325B"/>
    <w:rsid w:val="00193946"/>
    <w:rsid w:val="00196F01"/>
    <w:rsid w:val="001970D4"/>
    <w:rsid w:val="00197E87"/>
    <w:rsid w:val="001A0389"/>
    <w:rsid w:val="001A057F"/>
    <w:rsid w:val="001A1A6E"/>
    <w:rsid w:val="001A38CE"/>
    <w:rsid w:val="001A5B8C"/>
    <w:rsid w:val="001B0C15"/>
    <w:rsid w:val="001B3450"/>
    <w:rsid w:val="001B501D"/>
    <w:rsid w:val="001B65F3"/>
    <w:rsid w:val="001C0F93"/>
    <w:rsid w:val="001C13FD"/>
    <w:rsid w:val="001C1427"/>
    <w:rsid w:val="001C26BF"/>
    <w:rsid w:val="001C5A0D"/>
    <w:rsid w:val="001C6205"/>
    <w:rsid w:val="001D153C"/>
    <w:rsid w:val="001D1585"/>
    <w:rsid w:val="001D3D45"/>
    <w:rsid w:val="001D7119"/>
    <w:rsid w:val="001E08AD"/>
    <w:rsid w:val="001E158A"/>
    <w:rsid w:val="001E18CB"/>
    <w:rsid w:val="001E1993"/>
    <w:rsid w:val="001E24C0"/>
    <w:rsid w:val="001E28D1"/>
    <w:rsid w:val="001E2AFA"/>
    <w:rsid w:val="001E50A9"/>
    <w:rsid w:val="001F00C5"/>
    <w:rsid w:val="001F0E58"/>
    <w:rsid w:val="001F15FE"/>
    <w:rsid w:val="001F281B"/>
    <w:rsid w:val="001F398C"/>
    <w:rsid w:val="001F69B8"/>
    <w:rsid w:val="002023DF"/>
    <w:rsid w:val="00202986"/>
    <w:rsid w:val="0020383F"/>
    <w:rsid w:val="00203C72"/>
    <w:rsid w:val="002108C1"/>
    <w:rsid w:val="00212D8C"/>
    <w:rsid w:val="0021424E"/>
    <w:rsid w:val="002147B7"/>
    <w:rsid w:val="00214C37"/>
    <w:rsid w:val="00215290"/>
    <w:rsid w:val="00217A3B"/>
    <w:rsid w:val="0022392F"/>
    <w:rsid w:val="002240FA"/>
    <w:rsid w:val="00227C72"/>
    <w:rsid w:val="00227E0D"/>
    <w:rsid w:val="00232CDE"/>
    <w:rsid w:val="002331A1"/>
    <w:rsid w:val="00233CD4"/>
    <w:rsid w:val="0023688A"/>
    <w:rsid w:val="00237E03"/>
    <w:rsid w:val="00240EB7"/>
    <w:rsid w:val="002435C7"/>
    <w:rsid w:val="0025000B"/>
    <w:rsid w:val="002515FC"/>
    <w:rsid w:val="00251BA3"/>
    <w:rsid w:val="002527BC"/>
    <w:rsid w:val="00252E0E"/>
    <w:rsid w:val="00252F19"/>
    <w:rsid w:val="002540F2"/>
    <w:rsid w:val="0025505E"/>
    <w:rsid w:val="00255335"/>
    <w:rsid w:val="002567DE"/>
    <w:rsid w:val="00260166"/>
    <w:rsid w:val="00261809"/>
    <w:rsid w:val="00261FF7"/>
    <w:rsid w:val="0026207F"/>
    <w:rsid w:val="002720A1"/>
    <w:rsid w:val="00272B70"/>
    <w:rsid w:val="002745F9"/>
    <w:rsid w:val="00274823"/>
    <w:rsid w:val="0028302D"/>
    <w:rsid w:val="00285EF0"/>
    <w:rsid w:val="00285F0C"/>
    <w:rsid w:val="00286E7E"/>
    <w:rsid w:val="00292564"/>
    <w:rsid w:val="00293AAF"/>
    <w:rsid w:val="00295A60"/>
    <w:rsid w:val="00296A33"/>
    <w:rsid w:val="002A6548"/>
    <w:rsid w:val="002B05EA"/>
    <w:rsid w:val="002B12B9"/>
    <w:rsid w:val="002B5197"/>
    <w:rsid w:val="002C3474"/>
    <w:rsid w:val="002C6464"/>
    <w:rsid w:val="002D06CE"/>
    <w:rsid w:val="002D1E7E"/>
    <w:rsid w:val="002E1209"/>
    <w:rsid w:val="002E2B43"/>
    <w:rsid w:val="002E343B"/>
    <w:rsid w:val="002E545E"/>
    <w:rsid w:val="002E5AF2"/>
    <w:rsid w:val="002E76B8"/>
    <w:rsid w:val="002F122B"/>
    <w:rsid w:val="002F224D"/>
    <w:rsid w:val="002F45C7"/>
    <w:rsid w:val="002F63E3"/>
    <w:rsid w:val="002F70E3"/>
    <w:rsid w:val="003011AF"/>
    <w:rsid w:val="003012CC"/>
    <w:rsid w:val="00302168"/>
    <w:rsid w:val="0030233F"/>
    <w:rsid w:val="003030CA"/>
    <w:rsid w:val="0030381D"/>
    <w:rsid w:val="003038F8"/>
    <w:rsid w:val="003075AA"/>
    <w:rsid w:val="0031144C"/>
    <w:rsid w:val="00313006"/>
    <w:rsid w:val="003149C2"/>
    <w:rsid w:val="003213DA"/>
    <w:rsid w:val="00322D36"/>
    <w:rsid w:val="003244EE"/>
    <w:rsid w:val="00326315"/>
    <w:rsid w:val="00330B07"/>
    <w:rsid w:val="00331FFE"/>
    <w:rsid w:val="0033432D"/>
    <w:rsid w:val="00334454"/>
    <w:rsid w:val="00343588"/>
    <w:rsid w:val="00351A2E"/>
    <w:rsid w:val="00352B8C"/>
    <w:rsid w:val="00362497"/>
    <w:rsid w:val="003634D1"/>
    <w:rsid w:val="00363D3D"/>
    <w:rsid w:val="00366888"/>
    <w:rsid w:val="00370924"/>
    <w:rsid w:val="00373D82"/>
    <w:rsid w:val="003769FC"/>
    <w:rsid w:val="00377D2D"/>
    <w:rsid w:val="00380172"/>
    <w:rsid w:val="00380550"/>
    <w:rsid w:val="00381153"/>
    <w:rsid w:val="0038126A"/>
    <w:rsid w:val="00381C85"/>
    <w:rsid w:val="0038310F"/>
    <w:rsid w:val="0038688D"/>
    <w:rsid w:val="00386B25"/>
    <w:rsid w:val="00386F98"/>
    <w:rsid w:val="00387D1A"/>
    <w:rsid w:val="00390C53"/>
    <w:rsid w:val="00393CC7"/>
    <w:rsid w:val="00394234"/>
    <w:rsid w:val="0039701B"/>
    <w:rsid w:val="003976DB"/>
    <w:rsid w:val="003A081B"/>
    <w:rsid w:val="003A16B2"/>
    <w:rsid w:val="003A2777"/>
    <w:rsid w:val="003A2A06"/>
    <w:rsid w:val="003A2EC0"/>
    <w:rsid w:val="003A2ECB"/>
    <w:rsid w:val="003A303D"/>
    <w:rsid w:val="003A30F2"/>
    <w:rsid w:val="003A4F9A"/>
    <w:rsid w:val="003A68B0"/>
    <w:rsid w:val="003A780D"/>
    <w:rsid w:val="003B1935"/>
    <w:rsid w:val="003B224C"/>
    <w:rsid w:val="003B2371"/>
    <w:rsid w:val="003B3A64"/>
    <w:rsid w:val="003B4154"/>
    <w:rsid w:val="003B45E1"/>
    <w:rsid w:val="003B514F"/>
    <w:rsid w:val="003B648E"/>
    <w:rsid w:val="003C0DF6"/>
    <w:rsid w:val="003C0F5D"/>
    <w:rsid w:val="003C111E"/>
    <w:rsid w:val="003C2434"/>
    <w:rsid w:val="003C2A65"/>
    <w:rsid w:val="003C2FF0"/>
    <w:rsid w:val="003C3B75"/>
    <w:rsid w:val="003C3FE7"/>
    <w:rsid w:val="003C5272"/>
    <w:rsid w:val="003C6553"/>
    <w:rsid w:val="003C78DE"/>
    <w:rsid w:val="003C7B86"/>
    <w:rsid w:val="003D0AD5"/>
    <w:rsid w:val="003D1A92"/>
    <w:rsid w:val="003D3C0F"/>
    <w:rsid w:val="003D50AB"/>
    <w:rsid w:val="003D5B58"/>
    <w:rsid w:val="003D73EA"/>
    <w:rsid w:val="003E00FC"/>
    <w:rsid w:val="003E32A8"/>
    <w:rsid w:val="003E33F1"/>
    <w:rsid w:val="003E3D65"/>
    <w:rsid w:val="003E4101"/>
    <w:rsid w:val="003E516A"/>
    <w:rsid w:val="003E51BD"/>
    <w:rsid w:val="003E5E60"/>
    <w:rsid w:val="003E619A"/>
    <w:rsid w:val="003F1E84"/>
    <w:rsid w:val="003F2A11"/>
    <w:rsid w:val="003F2B68"/>
    <w:rsid w:val="003F712B"/>
    <w:rsid w:val="004011F1"/>
    <w:rsid w:val="00402BD2"/>
    <w:rsid w:val="00404C22"/>
    <w:rsid w:val="00410F09"/>
    <w:rsid w:val="00411459"/>
    <w:rsid w:val="00411CB4"/>
    <w:rsid w:val="004220B0"/>
    <w:rsid w:val="0042235B"/>
    <w:rsid w:val="00423642"/>
    <w:rsid w:val="004253E4"/>
    <w:rsid w:val="004266C6"/>
    <w:rsid w:val="00427828"/>
    <w:rsid w:val="00427DF4"/>
    <w:rsid w:val="004304A9"/>
    <w:rsid w:val="0043292A"/>
    <w:rsid w:val="00433B9B"/>
    <w:rsid w:val="00437CA7"/>
    <w:rsid w:val="0044087D"/>
    <w:rsid w:val="00441E1F"/>
    <w:rsid w:val="004436CA"/>
    <w:rsid w:val="00444A74"/>
    <w:rsid w:val="00446360"/>
    <w:rsid w:val="004504C2"/>
    <w:rsid w:val="00450A5F"/>
    <w:rsid w:val="00451801"/>
    <w:rsid w:val="0045335B"/>
    <w:rsid w:val="00453B6C"/>
    <w:rsid w:val="004549B7"/>
    <w:rsid w:val="00454F25"/>
    <w:rsid w:val="004604E1"/>
    <w:rsid w:val="004611F7"/>
    <w:rsid w:val="004645B8"/>
    <w:rsid w:val="00464BF2"/>
    <w:rsid w:val="004652DF"/>
    <w:rsid w:val="00466416"/>
    <w:rsid w:val="004665E5"/>
    <w:rsid w:val="00467E80"/>
    <w:rsid w:val="0047133E"/>
    <w:rsid w:val="00472760"/>
    <w:rsid w:val="00473407"/>
    <w:rsid w:val="00474DCB"/>
    <w:rsid w:val="0047579C"/>
    <w:rsid w:val="00480079"/>
    <w:rsid w:val="004837A6"/>
    <w:rsid w:val="004912E2"/>
    <w:rsid w:val="00492576"/>
    <w:rsid w:val="00492FB4"/>
    <w:rsid w:val="004963AC"/>
    <w:rsid w:val="004979E0"/>
    <w:rsid w:val="00497FDF"/>
    <w:rsid w:val="004A1CA4"/>
    <w:rsid w:val="004A20AB"/>
    <w:rsid w:val="004A4383"/>
    <w:rsid w:val="004A5D14"/>
    <w:rsid w:val="004A66DF"/>
    <w:rsid w:val="004A66E5"/>
    <w:rsid w:val="004A6D3A"/>
    <w:rsid w:val="004B2644"/>
    <w:rsid w:val="004B3992"/>
    <w:rsid w:val="004B59E9"/>
    <w:rsid w:val="004B6D37"/>
    <w:rsid w:val="004C06CD"/>
    <w:rsid w:val="004C2460"/>
    <w:rsid w:val="004C4410"/>
    <w:rsid w:val="004C6392"/>
    <w:rsid w:val="004D03FE"/>
    <w:rsid w:val="004D1297"/>
    <w:rsid w:val="004D12CC"/>
    <w:rsid w:val="004D24D0"/>
    <w:rsid w:val="004D3779"/>
    <w:rsid w:val="004D3F7F"/>
    <w:rsid w:val="004E0251"/>
    <w:rsid w:val="004E08E3"/>
    <w:rsid w:val="004E0A0F"/>
    <w:rsid w:val="004E277E"/>
    <w:rsid w:val="004E3F0E"/>
    <w:rsid w:val="004E3F4A"/>
    <w:rsid w:val="004E442A"/>
    <w:rsid w:val="004E4562"/>
    <w:rsid w:val="004E5819"/>
    <w:rsid w:val="004E5E91"/>
    <w:rsid w:val="004E66A4"/>
    <w:rsid w:val="004F1D25"/>
    <w:rsid w:val="004F3BAB"/>
    <w:rsid w:val="004F4FE9"/>
    <w:rsid w:val="004F57BD"/>
    <w:rsid w:val="004F6F18"/>
    <w:rsid w:val="00500954"/>
    <w:rsid w:val="00501109"/>
    <w:rsid w:val="0050499D"/>
    <w:rsid w:val="00506751"/>
    <w:rsid w:val="00510EE5"/>
    <w:rsid w:val="0051204C"/>
    <w:rsid w:val="005139A1"/>
    <w:rsid w:val="005168D3"/>
    <w:rsid w:val="00520442"/>
    <w:rsid w:val="00522BAE"/>
    <w:rsid w:val="00525393"/>
    <w:rsid w:val="005256E0"/>
    <w:rsid w:val="00526F4E"/>
    <w:rsid w:val="00526F95"/>
    <w:rsid w:val="005271CD"/>
    <w:rsid w:val="00531923"/>
    <w:rsid w:val="00531B0A"/>
    <w:rsid w:val="00534DB0"/>
    <w:rsid w:val="00535237"/>
    <w:rsid w:val="0053734B"/>
    <w:rsid w:val="00537B45"/>
    <w:rsid w:val="00537D36"/>
    <w:rsid w:val="00540437"/>
    <w:rsid w:val="0054139C"/>
    <w:rsid w:val="00546596"/>
    <w:rsid w:val="00550EEF"/>
    <w:rsid w:val="00550F28"/>
    <w:rsid w:val="00550FBE"/>
    <w:rsid w:val="005528FF"/>
    <w:rsid w:val="0055401B"/>
    <w:rsid w:val="00554950"/>
    <w:rsid w:val="00556E11"/>
    <w:rsid w:val="00557680"/>
    <w:rsid w:val="00557E03"/>
    <w:rsid w:val="005631A8"/>
    <w:rsid w:val="005631F9"/>
    <w:rsid w:val="00563F63"/>
    <w:rsid w:val="00564009"/>
    <w:rsid w:val="00565406"/>
    <w:rsid w:val="00565854"/>
    <w:rsid w:val="00566083"/>
    <w:rsid w:val="00567081"/>
    <w:rsid w:val="00567AB3"/>
    <w:rsid w:val="005707B8"/>
    <w:rsid w:val="00572EFF"/>
    <w:rsid w:val="00574231"/>
    <w:rsid w:val="0057779E"/>
    <w:rsid w:val="00580D34"/>
    <w:rsid w:val="00581D84"/>
    <w:rsid w:val="0058366B"/>
    <w:rsid w:val="00585F30"/>
    <w:rsid w:val="00586B64"/>
    <w:rsid w:val="00590D7A"/>
    <w:rsid w:val="00596DC2"/>
    <w:rsid w:val="005A06BA"/>
    <w:rsid w:val="005A1668"/>
    <w:rsid w:val="005A44D5"/>
    <w:rsid w:val="005A46B0"/>
    <w:rsid w:val="005B285A"/>
    <w:rsid w:val="005B2ECB"/>
    <w:rsid w:val="005B4949"/>
    <w:rsid w:val="005B4B5B"/>
    <w:rsid w:val="005B57DC"/>
    <w:rsid w:val="005B6ADD"/>
    <w:rsid w:val="005B7397"/>
    <w:rsid w:val="005C19BF"/>
    <w:rsid w:val="005C1B2C"/>
    <w:rsid w:val="005C2C8F"/>
    <w:rsid w:val="005C36C9"/>
    <w:rsid w:val="005C43CB"/>
    <w:rsid w:val="005C5361"/>
    <w:rsid w:val="005C58AF"/>
    <w:rsid w:val="005C6043"/>
    <w:rsid w:val="005C6624"/>
    <w:rsid w:val="005C67F3"/>
    <w:rsid w:val="005D07F7"/>
    <w:rsid w:val="005D1554"/>
    <w:rsid w:val="005D57D0"/>
    <w:rsid w:val="005D73F6"/>
    <w:rsid w:val="005E49B6"/>
    <w:rsid w:val="005E7C10"/>
    <w:rsid w:val="005F0912"/>
    <w:rsid w:val="005F3F45"/>
    <w:rsid w:val="005F4B5F"/>
    <w:rsid w:val="005F4DA2"/>
    <w:rsid w:val="005F70F5"/>
    <w:rsid w:val="00601445"/>
    <w:rsid w:val="00601805"/>
    <w:rsid w:val="006018C9"/>
    <w:rsid w:val="0060347A"/>
    <w:rsid w:val="00610C46"/>
    <w:rsid w:val="006116C4"/>
    <w:rsid w:val="00611FAB"/>
    <w:rsid w:val="0061401A"/>
    <w:rsid w:val="00614C9F"/>
    <w:rsid w:val="006153B6"/>
    <w:rsid w:val="00615D78"/>
    <w:rsid w:val="006254B2"/>
    <w:rsid w:val="006302F6"/>
    <w:rsid w:val="00631C8C"/>
    <w:rsid w:val="00636C22"/>
    <w:rsid w:val="006416DD"/>
    <w:rsid w:val="00641FDF"/>
    <w:rsid w:val="00642734"/>
    <w:rsid w:val="00643AC7"/>
    <w:rsid w:val="00643DF4"/>
    <w:rsid w:val="00644726"/>
    <w:rsid w:val="006458F3"/>
    <w:rsid w:val="006476EE"/>
    <w:rsid w:val="00647D1E"/>
    <w:rsid w:val="00650427"/>
    <w:rsid w:val="00650E94"/>
    <w:rsid w:val="00654D5D"/>
    <w:rsid w:val="006550B1"/>
    <w:rsid w:val="006558CD"/>
    <w:rsid w:val="00655F78"/>
    <w:rsid w:val="006565FF"/>
    <w:rsid w:val="00660754"/>
    <w:rsid w:val="00662DBA"/>
    <w:rsid w:val="00664386"/>
    <w:rsid w:val="00664FF7"/>
    <w:rsid w:val="00666A33"/>
    <w:rsid w:val="00667D0E"/>
    <w:rsid w:val="006723A2"/>
    <w:rsid w:val="00674967"/>
    <w:rsid w:val="0067571B"/>
    <w:rsid w:val="00680393"/>
    <w:rsid w:val="00682FFC"/>
    <w:rsid w:val="00683B1A"/>
    <w:rsid w:val="00685025"/>
    <w:rsid w:val="0068568B"/>
    <w:rsid w:val="00685AE0"/>
    <w:rsid w:val="0068608C"/>
    <w:rsid w:val="00686CC5"/>
    <w:rsid w:val="00687C0D"/>
    <w:rsid w:val="0069032B"/>
    <w:rsid w:val="0069039E"/>
    <w:rsid w:val="006923B9"/>
    <w:rsid w:val="006957A9"/>
    <w:rsid w:val="006957B6"/>
    <w:rsid w:val="006971DE"/>
    <w:rsid w:val="006A038C"/>
    <w:rsid w:val="006A153C"/>
    <w:rsid w:val="006A3A5C"/>
    <w:rsid w:val="006A5ACB"/>
    <w:rsid w:val="006A625B"/>
    <w:rsid w:val="006A7831"/>
    <w:rsid w:val="006B094F"/>
    <w:rsid w:val="006B0D8A"/>
    <w:rsid w:val="006B2760"/>
    <w:rsid w:val="006B3EEB"/>
    <w:rsid w:val="006B3F00"/>
    <w:rsid w:val="006B43A7"/>
    <w:rsid w:val="006B5470"/>
    <w:rsid w:val="006C14D0"/>
    <w:rsid w:val="006C2DC8"/>
    <w:rsid w:val="006C331A"/>
    <w:rsid w:val="006C423B"/>
    <w:rsid w:val="006C4F33"/>
    <w:rsid w:val="006C52D1"/>
    <w:rsid w:val="006C6604"/>
    <w:rsid w:val="006D0612"/>
    <w:rsid w:val="006D0984"/>
    <w:rsid w:val="006D2387"/>
    <w:rsid w:val="006D31BF"/>
    <w:rsid w:val="006D4446"/>
    <w:rsid w:val="006E1C96"/>
    <w:rsid w:val="006E260A"/>
    <w:rsid w:val="006E274C"/>
    <w:rsid w:val="006F0021"/>
    <w:rsid w:val="0070340F"/>
    <w:rsid w:val="00704D85"/>
    <w:rsid w:val="00704F19"/>
    <w:rsid w:val="00705AAF"/>
    <w:rsid w:val="00706236"/>
    <w:rsid w:val="00706F28"/>
    <w:rsid w:val="00713C5F"/>
    <w:rsid w:val="00715B73"/>
    <w:rsid w:val="00716201"/>
    <w:rsid w:val="007164E1"/>
    <w:rsid w:val="00723F3D"/>
    <w:rsid w:val="0072422E"/>
    <w:rsid w:val="00724752"/>
    <w:rsid w:val="00724787"/>
    <w:rsid w:val="00731E75"/>
    <w:rsid w:val="007328FA"/>
    <w:rsid w:val="00733BBA"/>
    <w:rsid w:val="00735C30"/>
    <w:rsid w:val="00736717"/>
    <w:rsid w:val="0073749E"/>
    <w:rsid w:val="007414D6"/>
    <w:rsid w:val="007422A8"/>
    <w:rsid w:val="00745F84"/>
    <w:rsid w:val="007469C4"/>
    <w:rsid w:val="00750369"/>
    <w:rsid w:val="00750467"/>
    <w:rsid w:val="00750BD1"/>
    <w:rsid w:val="00751F00"/>
    <w:rsid w:val="0075473A"/>
    <w:rsid w:val="00756F88"/>
    <w:rsid w:val="0075796E"/>
    <w:rsid w:val="00763B0E"/>
    <w:rsid w:val="00766605"/>
    <w:rsid w:val="00766B0D"/>
    <w:rsid w:val="00777AE3"/>
    <w:rsid w:val="0078000D"/>
    <w:rsid w:val="00785B17"/>
    <w:rsid w:val="00785E21"/>
    <w:rsid w:val="007935A5"/>
    <w:rsid w:val="007960AA"/>
    <w:rsid w:val="00797A2D"/>
    <w:rsid w:val="007A12BA"/>
    <w:rsid w:val="007A1786"/>
    <w:rsid w:val="007A1A27"/>
    <w:rsid w:val="007A4C99"/>
    <w:rsid w:val="007A61F9"/>
    <w:rsid w:val="007A697B"/>
    <w:rsid w:val="007B0C9C"/>
    <w:rsid w:val="007B1616"/>
    <w:rsid w:val="007B1663"/>
    <w:rsid w:val="007B1BF6"/>
    <w:rsid w:val="007B51ED"/>
    <w:rsid w:val="007B5EC4"/>
    <w:rsid w:val="007B5F7D"/>
    <w:rsid w:val="007B7932"/>
    <w:rsid w:val="007C0457"/>
    <w:rsid w:val="007C182B"/>
    <w:rsid w:val="007C1D41"/>
    <w:rsid w:val="007C1E85"/>
    <w:rsid w:val="007C344A"/>
    <w:rsid w:val="007C47D0"/>
    <w:rsid w:val="007C5B96"/>
    <w:rsid w:val="007C7D90"/>
    <w:rsid w:val="007D38E6"/>
    <w:rsid w:val="007E0B9A"/>
    <w:rsid w:val="007E0FDC"/>
    <w:rsid w:val="007E59B3"/>
    <w:rsid w:val="007F16AD"/>
    <w:rsid w:val="007F2E27"/>
    <w:rsid w:val="007F3F07"/>
    <w:rsid w:val="007F55D3"/>
    <w:rsid w:val="007F7493"/>
    <w:rsid w:val="00800EAC"/>
    <w:rsid w:val="00801B9A"/>
    <w:rsid w:val="008027FB"/>
    <w:rsid w:val="00805265"/>
    <w:rsid w:val="00805BCF"/>
    <w:rsid w:val="00807512"/>
    <w:rsid w:val="008138D6"/>
    <w:rsid w:val="00813D21"/>
    <w:rsid w:val="00813D7F"/>
    <w:rsid w:val="00813E55"/>
    <w:rsid w:val="00814E7F"/>
    <w:rsid w:val="008200A6"/>
    <w:rsid w:val="00822F96"/>
    <w:rsid w:val="008256B9"/>
    <w:rsid w:val="00831B64"/>
    <w:rsid w:val="008330F0"/>
    <w:rsid w:val="0083380F"/>
    <w:rsid w:val="008352C7"/>
    <w:rsid w:val="00836228"/>
    <w:rsid w:val="008400D0"/>
    <w:rsid w:val="00842A5F"/>
    <w:rsid w:val="008464F1"/>
    <w:rsid w:val="00851C29"/>
    <w:rsid w:val="0085314F"/>
    <w:rsid w:val="0085400F"/>
    <w:rsid w:val="00855CDA"/>
    <w:rsid w:val="00855D37"/>
    <w:rsid w:val="00855F8D"/>
    <w:rsid w:val="00860001"/>
    <w:rsid w:val="0086382E"/>
    <w:rsid w:val="008656A1"/>
    <w:rsid w:val="0086788D"/>
    <w:rsid w:val="0087002C"/>
    <w:rsid w:val="00872043"/>
    <w:rsid w:val="008721FC"/>
    <w:rsid w:val="00874A46"/>
    <w:rsid w:val="00875D2F"/>
    <w:rsid w:val="00877AB8"/>
    <w:rsid w:val="00885035"/>
    <w:rsid w:val="00885FA6"/>
    <w:rsid w:val="008868B8"/>
    <w:rsid w:val="00886AFA"/>
    <w:rsid w:val="00887F71"/>
    <w:rsid w:val="0089191F"/>
    <w:rsid w:val="00893F90"/>
    <w:rsid w:val="00896B68"/>
    <w:rsid w:val="008978DE"/>
    <w:rsid w:val="008A3C03"/>
    <w:rsid w:val="008A45C7"/>
    <w:rsid w:val="008A5880"/>
    <w:rsid w:val="008A7B22"/>
    <w:rsid w:val="008B3D0A"/>
    <w:rsid w:val="008B4E65"/>
    <w:rsid w:val="008B4F84"/>
    <w:rsid w:val="008B6B0E"/>
    <w:rsid w:val="008C3CEE"/>
    <w:rsid w:val="008C68CC"/>
    <w:rsid w:val="008C7673"/>
    <w:rsid w:val="008C7739"/>
    <w:rsid w:val="008D2AEF"/>
    <w:rsid w:val="008D5524"/>
    <w:rsid w:val="008D627E"/>
    <w:rsid w:val="008D6C96"/>
    <w:rsid w:val="008D6FB2"/>
    <w:rsid w:val="008D74E5"/>
    <w:rsid w:val="008E0BA7"/>
    <w:rsid w:val="008F07A8"/>
    <w:rsid w:val="008F1087"/>
    <w:rsid w:val="008F1937"/>
    <w:rsid w:val="008F2310"/>
    <w:rsid w:val="008F4F29"/>
    <w:rsid w:val="008F561C"/>
    <w:rsid w:val="008F62C4"/>
    <w:rsid w:val="008F6988"/>
    <w:rsid w:val="008F6D6B"/>
    <w:rsid w:val="008F7885"/>
    <w:rsid w:val="00902150"/>
    <w:rsid w:val="00902608"/>
    <w:rsid w:val="00902DF6"/>
    <w:rsid w:val="0090666C"/>
    <w:rsid w:val="00906C66"/>
    <w:rsid w:val="00911516"/>
    <w:rsid w:val="009146A8"/>
    <w:rsid w:val="009201C8"/>
    <w:rsid w:val="00924960"/>
    <w:rsid w:val="00930098"/>
    <w:rsid w:val="00931140"/>
    <w:rsid w:val="009314CC"/>
    <w:rsid w:val="00935455"/>
    <w:rsid w:val="009368A2"/>
    <w:rsid w:val="00936BD9"/>
    <w:rsid w:val="00941B48"/>
    <w:rsid w:val="00945083"/>
    <w:rsid w:val="00946AFB"/>
    <w:rsid w:val="00946EBD"/>
    <w:rsid w:val="00947249"/>
    <w:rsid w:val="00947699"/>
    <w:rsid w:val="009503AE"/>
    <w:rsid w:val="009506E2"/>
    <w:rsid w:val="00953E32"/>
    <w:rsid w:val="00956CAE"/>
    <w:rsid w:val="009635F1"/>
    <w:rsid w:val="00970156"/>
    <w:rsid w:val="0097076C"/>
    <w:rsid w:val="00973BDE"/>
    <w:rsid w:val="00974201"/>
    <w:rsid w:val="00975BA3"/>
    <w:rsid w:val="00976020"/>
    <w:rsid w:val="00980960"/>
    <w:rsid w:val="00981D92"/>
    <w:rsid w:val="009821F5"/>
    <w:rsid w:val="0098268A"/>
    <w:rsid w:val="00983DCF"/>
    <w:rsid w:val="00985734"/>
    <w:rsid w:val="009874DD"/>
    <w:rsid w:val="00987E1A"/>
    <w:rsid w:val="00987E5A"/>
    <w:rsid w:val="009953E6"/>
    <w:rsid w:val="00996A1B"/>
    <w:rsid w:val="0099734B"/>
    <w:rsid w:val="009978DB"/>
    <w:rsid w:val="009A0B3F"/>
    <w:rsid w:val="009A297C"/>
    <w:rsid w:val="009A2AE9"/>
    <w:rsid w:val="009A312C"/>
    <w:rsid w:val="009A7396"/>
    <w:rsid w:val="009A7EF9"/>
    <w:rsid w:val="009B4326"/>
    <w:rsid w:val="009B4D56"/>
    <w:rsid w:val="009B6B4D"/>
    <w:rsid w:val="009B6D29"/>
    <w:rsid w:val="009B6E4E"/>
    <w:rsid w:val="009B730C"/>
    <w:rsid w:val="009C13CD"/>
    <w:rsid w:val="009C46FA"/>
    <w:rsid w:val="009D0884"/>
    <w:rsid w:val="009D1A9D"/>
    <w:rsid w:val="009D2BC2"/>
    <w:rsid w:val="009D2EFF"/>
    <w:rsid w:val="009D45B9"/>
    <w:rsid w:val="009D5EEB"/>
    <w:rsid w:val="009E295C"/>
    <w:rsid w:val="009E2FB9"/>
    <w:rsid w:val="009E354C"/>
    <w:rsid w:val="009E3F7F"/>
    <w:rsid w:val="009E4BC0"/>
    <w:rsid w:val="009E561C"/>
    <w:rsid w:val="009E79F9"/>
    <w:rsid w:val="009F07B4"/>
    <w:rsid w:val="009F33B9"/>
    <w:rsid w:val="009F487F"/>
    <w:rsid w:val="009F58DE"/>
    <w:rsid w:val="009F61E8"/>
    <w:rsid w:val="009F7A19"/>
    <w:rsid w:val="009F7DD7"/>
    <w:rsid w:val="00A00D0F"/>
    <w:rsid w:val="00A033B4"/>
    <w:rsid w:val="00A06053"/>
    <w:rsid w:val="00A06B03"/>
    <w:rsid w:val="00A06B0C"/>
    <w:rsid w:val="00A12991"/>
    <w:rsid w:val="00A13556"/>
    <w:rsid w:val="00A15908"/>
    <w:rsid w:val="00A16D6A"/>
    <w:rsid w:val="00A16EA6"/>
    <w:rsid w:val="00A16FEE"/>
    <w:rsid w:val="00A178A3"/>
    <w:rsid w:val="00A20308"/>
    <w:rsid w:val="00A21C63"/>
    <w:rsid w:val="00A23253"/>
    <w:rsid w:val="00A242F7"/>
    <w:rsid w:val="00A31D54"/>
    <w:rsid w:val="00A326FA"/>
    <w:rsid w:val="00A33213"/>
    <w:rsid w:val="00A360EC"/>
    <w:rsid w:val="00A36F4B"/>
    <w:rsid w:val="00A41C4E"/>
    <w:rsid w:val="00A43821"/>
    <w:rsid w:val="00A465E7"/>
    <w:rsid w:val="00A4672C"/>
    <w:rsid w:val="00A479B8"/>
    <w:rsid w:val="00A506D3"/>
    <w:rsid w:val="00A54B90"/>
    <w:rsid w:val="00A565FA"/>
    <w:rsid w:val="00A57643"/>
    <w:rsid w:val="00A60DEE"/>
    <w:rsid w:val="00A61213"/>
    <w:rsid w:val="00A65B4B"/>
    <w:rsid w:val="00A67CD6"/>
    <w:rsid w:val="00A71A64"/>
    <w:rsid w:val="00A726BE"/>
    <w:rsid w:val="00A72B52"/>
    <w:rsid w:val="00A7461E"/>
    <w:rsid w:val="00A74B15"/>
    <w:rsid w:val="00A76E2A"/>
    <w:rsid w:val="00A7745A"/>
    <w:rsid w:val="00A77A2D"/>
    <w:rsid w:val="00A77F47"/>
    <w:rsid w:val="00A81E3C"/>
    <w:rsid w:val="00A82AF4"/>
    <w:rsid w:val="00A82FCA"/>
    <w:rsid w:val="00A8455D"/>
    <w:rsid w:val="00A865A6"/>
    <w:rsid w:val="00A8777C"/>
    <w:rsid w:val="00A936BF"/>
    <w:rsid w:val="00AA6C09"/>
    <w:rsid w:val="00AB01FC"/>
    <w:rsid w:val="00AB121F"/>
    <w:rsid w:val="00AB2A46"/>
    <w:rsid w:val="00AB35F7"/>
    <w:rsid w:val="00AB41FF"/>
    <w:rsid w:val="00AB7D6E"/>
    <w:rsid w:val="00AC1466"/>
    <w:rsid w:val="00AC152A"/>
    <w:rsid w:val="00AC1A7F"/>
    <w:rsid w:val="00AC3072"/>
    <w:rsid w:val="00AC332D"/>
    <w:rsid w:val="00AC4E76"/>
    <w:rsid w:val="00AC615A"/>
    <w:rsid w:val="00AC6769"/>
    <w:rsid w:val="00AC6D80"/>
    <w:rsid w:val="00AD1E4D"/>
    <w:rsid w:val="00AD27DF"/>
    <w:rsid w:val="00AD29D1"/>
    <w:rsid w:val="00AD5988"/>
    <w:rsid w:val="00AE1A61"/>
    <w:rsid w:val="00AE209B"/>
    <w:rsid w:val="00AE20F8"/>
    <w:rsid w:val="00AE4614"/>
    <w:rsid w:val="00AE6454"/>
    <w:rsid w:val="00AF066E"/>
    <w:rsid w:val="00AF075C"/>
    <w:rsid w:val="00AF1EC5"/>
    <w:rsid w:val="00AF27CA"/>
    <w:rsid w:val="00AF2869"/>
    <w:rsid w:val="00AF4278"/>
    <w:rsid w:val="00AF617D"/>
    <w:rsid w:val="00AF6F71"/>
    <w:rsid w:val="00B002E0"/>
    <w:rsid w:val="00B04937"/>
    <w:rsid w:val="00B10CC5"/>
    <w:rsid w:val="00B13331"/>
    <w:rsid w:val="00B136B6"/>
    <w:rsid w:val="00B212CC"/>
    <w:rsid w:val="00B21EDF"/>
    <w:rsid w:val="00B23C4D"/>
    <w:rsid w:val="00B251C9"/>
    <w:rsid w:val="00B25D6D"/>
    <w:rsid w:val="00B25F63"/>
    <w:rsid w:val="00B26EDD"/>
    <w:rsid w:val="00B27523"/>
    <w:rsid w:val="00B336E4"/>
    <w:rsid w:val="00B35DAF"/>
    <w:rsid w:val="00B3661A"/>
    <w:rsid w:val="00B41CF9"/>
    <w:rsid w:val="00B43184"/>
    <w:rsid w:val="00B4493A"/>
    <w:rsid w:val="00B44EA7"/>
    <w:rsid w:val="00B50BCB"/>
    <w:rsid w:val="00B53C6F"/>
    <w:rsid w:val="00B56129"/>
    <w:rsid w:val="00B578CF"/>
    <w:rsid w:val="00B57DF6"/>
    <w:rsid w:val="00B61698"/>
    <w:rsid w:val="00B62290"/>
    <w:rsid w:val="00B6427E"/>
    <w:rsid w:val="00B64DA2"/>
    <w:rsid w:val="00B65CDD"/>
    <w:rsid w:val="00B70AE4"/>
    <w:rsid w:val="00B7355E"/>
    <w:rsid w:val="00B75207"/>
    <w:rsid w:val="00B7720C"/>
    <w:rsid w:val="00B77637"/>
    <w:rsid w:val="00B8029B"/>
    <w:rsid w:val="00B80CC9"/>
    <w:rsid w:val="00B84807"/>
    <w:rsid w:val="00B853FB"/>
    <w:rsid w:val="00B93078"/>
    <w:rsid w:val="00B947F2"/>
    <w:rsid w:val="00B96E3B"/>
    <w:rsid w:val="00BB54BD"/>
    <w:rsid w:val="00BB7503"/>
    <w:rsid w:val="00BC118C"/>
    <w:rsid w:val="00BC11C8"/>
    <w:rsid w:val="00BC31CB"/>
    <w:rsid w:val="00BC48EE"/>
    <w:rsid w:val="00BC598B"/>
    <w:rsid w:val="00BC6CF1"/>
    <w:rsid w:val="00BC7DE9"/>
    <w:rsid w:val="00BD0ABF"/>
    <w:rsid w:val="00BD4CB9"/>
    <w:rsid w:val="00BE1B6E"/>
    <w:rsid w:val="00BE2479"/>
    <w:rsid w:val="00BE27F8"/>
    <w:rsid w:val="00BE2F4F"/>
    <w:rsid w:val="00BE3DE6"/>
    <w:rsid w:val="00BE405F"/>
    <w:rsid w:val="00BE7A9A"/>
    <w:rsid w:val="00BF2714"/>
    <w:rsid w:val="00BF3272"/>
    <w:rsid w:val="00BF7623"/>
    <w:rsid w:val="00C01A8A"/>
    <w:rsid w:val="00C01FE4"/>
    <w:rsid w:val="00C02551"/>
    <w:rsid w:val="00C03C36"/>
    <w:rsid w:val="00C03E49"/>
    <w:rsid w:val="00C03E8E"/>
    <w:rsid w:val="00C05C98"/>
    <w:rsid w:val="00C06956"/>
    <w:rsid w:val="00C1112F"/>
    <w:rsid w:val="00C1172C"/>
    <w:rsid w:val="00C14602"/>
    <w:rsid w:val="00C15AF2"/>
    <w:rsid w:val="00C16FEA"/>
    <w:rsid w:val="00C17178"/>
    <w:rsid w:val="00C20FE6"/>
    <w:rsid w:val="00C21EA0"/>
    <w:rsid w:val="00C2265C"/>
    <w:rsid w:val="00C22C22"/>
    <w:rsid w:val="00C23E08"/>
    <w:rsid w:val="00C24451"/>
    <w:rsid w:val="00C26971"/>
    <w:rsid w:val="00C3062F"/>
    <w:rsid w:val="00C306D3"/>
    <w:rsid w:val="00C33D09"/>
    <w:rsid w:val="00C3408C"/>
    <w:rsid w:val="00C341F3"/>
    <w:rsid w:val="00C34F1E"/>
    <w:rsid w:val="00C35475"/>
    <w:rsid w:val="00C35983"/>
    <w:rsid w:val="00C36085"/>
    <w:rsid w:val="00C41820"/>
    <w:rsid w:val="00C41B9C"/>
    <w:rsid w:val="00C4234B"/>
    <w:rsid w:val="00C4635E"/>
    <w:rsid w:val="00C46836"/>
    <w:rsid w:val="00C46D94"/>
    <w:rsid w:val="00C50113"/>
    <w:rsid w:val="00C50DFA"/>
    <w:rsid w:val="00C51C9F"/>
    <w:rsid w:val="00C52C4C"/>
    <w:rsid w:val="00C53071"/>
    <w:rsid w:val="00C5621E"/>
    <w:rsid w:val="00C56C0F"/>
    <w:rsid w:val="00C60937"/>
    <w:rsid w:val="00C60C59"/>
    <w:rsid w:val="00C6335B"/>
    <w:rsid w:val="00C63841"/>
    <w:rsid w:val="00C643C2"/>
    <w:rsid w:val="00C66519"/>
    <w:rsid w:val="00C66D13"/>
    <w:rsid w:val="00C7201C"/>
    <w:rsid w:val="00C7220E"/>
    <w:rsid w:val="00C73E01"/>
    <w:rsid w:val="00C74665"/>
    <w:rsid w:val="00C74A2F"/>
    <w:rsid w:val="00C76D16"/>
    <w:rsid w:val="00C77005"/>
    <w:rsid w:val="00C84F19"/>
    <w:rsid w:val="00C87595"/>
    <w:rsid w:val="00C87F99"/>
    <w:rsid w:val="00C903F9"/>
    <w:rsid w:val="00C93E16"/>
    <w:rsid w:val="00C96526"/>
    <w:rsid w:val="00C97190"/>
    <w:rsid w:val="00CA1270"/>
    <w:rsid w:val="00CA2D7E"/>
    <w:rsid w:val="00CA3043"/>
    <w:rsid w:val="00CA495A"/>
    <w:rsid w:val="00CA526D"/>
    <w:rsid w:val="00CA5FE7"/>
    <w:rsid w:val="00CA6BAF"/>
    <w:rsid w:val="00CB0F8E"/>
    <w:rsid w:val="00CB1F2F"/>
    <w:rsid w:val="00CB21FF"/>
    <w:rsid w:val="00CB4202"/>
    <w:rsid w:val="00CB58D7"/>
    <w:rsid w:val="00CB69DE"/>
    <w:rsid w:val="00CB7866"/>
    <w:rsid w:val="00CB7D38"/>
    <w:rsid w:val="00CC3F85"/>
    <w:rsid w:val="00CC61AB"/>
    <w:rsid w:val="00CC620C"/>
    <w:rsid w:val="00CD0C45"/>
    <w:rsid w:val="00CD2A3F"/>
    <w:rsid w:val="00CD3D0D"/>
    <w:rsid w:val="00CD635D"/>
    <w:rsid w:val="00CD6CF3"/>
    <w:rsid w:val="00CE0824"/>
    <w:rsid w:val="00CE0875"/>
    <w:rsid w:val="00CE1D00"/>
    <w:rsid w:val="00CE1D97"/>
    <w:rsid w:val="00CE32DD"/>
    <w:rsid w:val="00CE567D"/>
    <w:rsid w:val="00CE58F0"/>
    <w:rsid w:val="00CE753D"/>
    <w:rsid w:val="00CF0507"/>
    <w:rsid w:val="00CF0B42"/>
    <w:rsid w:val="00CF1522"/>
    <w:rsid w:val="00CF2883"/>
    <w:rsid w:val="00CF31A4"/>
    <w:rsid w:val="00CF55EE"/>
    <w:rsid w:val="00CF6F2B"/>
    <w:rsid w:val="00CF7D42"/>
    <w:rsid w:val="00D02385"/>
    <w:rsid w:val="00D040E4"/>
    <w:rsid w:val="00D041CF"/>
    <w:rsid w:val="00D04581"/>
    <w:rsid w:val="00D0519D"/>
    <w:rsid w:val="00D05699"/>
    <w:rsid w:val="00D058D1"/>
    <w:rsid w:val="00D05B0E"/>
    <w:rsid w:val="00D120D8"/>
    <w:rsid w:val="00D121C6"/>
    <w:rsid w:val="00D12F28"/>
    <w:rsid w:val="00D134E0"/>
    <w:rsid w:val="00D143BA"/>
    <w:rsid w:val="00D14A87"/>
    <w:rsid w:val="00D152F2"/>
    <w:rsid w:val="00D17792"/>
    <w:rsid w:val="00D179D9"/>
    <w:rsid w:val="00D17C9D"/>
    <w:rsid w:val="00D20550"/>
    <w:rsid w:val="00D228B3"/>
    <w:rsid w:val="00D22DF9"/>
    <w:rsid w:val="00D253AA"/>
    <w:rsid w:val="00D26985"/>
    <w:rsid w:val="00D317D4"/>
    <w:rsid w:val="00D366BE"/>
    <w:rsid w:val="00D376AF"/>
    <w:rsid w:val="00D43915"/>
    <w:rsid w:val="00D4685E"/>
    <w:rsid w:val="00D507AF"/>
    <w:rsid w:val="00D51BCC"/>
    <w:rsid w:val="00D53F32"/>
    <w:rsid w:val="00D54474"/>
    <w:rsid w:val="00D55A02"/>
    <w:rsid w:val="00D56910"/>
    <w:rsid w:val="00D609D0"/>
    <w:rsid w:val="00D614E1"/>
    <w:rsid w:val="00D66A89"/>
    <w:rsid w:val="00D66FA2"/>
    <w:rsid w:val="00D67466"/>
    <w:rsid w:val="00D6772C"/>
    <w:rsid w:val="00D6785E"/>
    <w:rsid w:val="00D70B5D"/>
    <w:rsid w:val="00D73512"/>
    <w:rsid w:val="00D73B2E"/>
    <w:rsid w:val="00D74714"/>
    <w:rsid w:val="00D76B10"/>
    <w:rsid w:val="00D81146"/>
    <w:rsid w:val="00D81392"/>
    <w:rsid w:val="00D81AB2"/>
    <w:rsid w:val="00D85AA6"/>
    <w:rsid w:val="00D977C0"/>
    <w:rsid w:val="00DA0886"/>
    <w:rsid w:val="00DA139C"/>
    <w:rsid w:val="00DA1758"/>
    <w:rsid w:val="00DA257C"/>
    <w:rsid w:val="00DA2F53"/>
    <w:rsid w:val="00DA72A6"/>
    <w:rsid w:val="00DB1C2E"/>
    <w:rsid w:val="00DB2E98"/>
    <w:rsid w:val="00DB3371"/>
    <w:rsid w:val="00DB3BD6"/>
    <w:rsid w:val="00DB66C9"/>
    <w:rsid w:val="00DB7922"/>
    <w:rsid w:val="00DC1BA3"/>
    <w:rsid w:val="00DC4D6C"/>
    <w:rsid w:val="00DC578D"/>
    <w:rsid w:val="00DC5B3A"/>
    <w:rsid w:val="00DC78E0"/>
    <w:rsid w:val="00DC7FED"/>
    <w:rsid w:val="00DD0B2D"/>
    <w:rsid w:val="00DD1A5A"/>
    <w:rsid w:val="00DD336F"/>
    <w:rsid w:val="00DD40F1"/>
    <w:rsid w:val="00DD45C1"/>
    <w:rsid w:val="00DD5C70"/>
    <w:rsid w:val="00DD6B9A"/>
    <w:rsid w:val="00DD70FB"/>
    <w:rsid w:val="00DE21D9"/>
    <w:rsid w:val="00DE51EC"/>
    <w:rsid w:val="00DE61AC"/>
    <w:rsid w:val="00DF0AD7"/>
    <w:rsid w:val="00DF2159"/>
    <w:rsid w:val="00DF3346"/>
    <w:rsid w:val="00E0026E"/>
    <w:rsid w:val="00E0217D"/>
    <w:rsid w:val="00E028CA"/>
    <w:rsid w:val="00E06A91"/>
    <w:rsid w:val="00E06E92"/>
    <w:rsid w:val="00E06EBF"/>
    <w:rsid w:val="00E1132B"/>
    <w:rsid w:val="00E11FF7"/>
    <w:rsid w:val="00E122ED"/>
    <w:rsid w:val="00E12496"/>
    <w:rsid w:val="00E12E30"/>
    <w:rsid w:val="00E145ED"/>
    <w:rsid w:val="00E20C13"/>
    <w:rsid w:val="00E2227A"/>
    <w:rsid w:val="00E23820"/>
    <w:rsid w:val="00E241D9"/>
    <w:rsid w:val="00E24E9B"/>
    <w:rsid w:val="00E26004"/>
    <w:rsid w:val="00E2642B"/>
    <w:rsid w:val="00E277BD"/>
    <w:rsid w:val="00E31794"/>
    <w:rsid w:val="00E3348C"/>
    <w:rsid w:val="00E36897"/>
    <w:rsid w:val="00E40B99"/>
    <w:rsid w:val="00E40E10"/>
    <w:rsid w:val="00E418C9"/>
    <w:rsid w:val="00E450B4"/>
    <w:rsid w:val="00E452D7"/>
    <w:rsid w:val="00E479E9"/>
    <w:rsid w:val="00E505E5"/>
    <w:rsid w:val="00E522BB"/>
    <w:rsid w:val="00E53452"/>
    <w:rsid w:val="00E64640"/>
    <w:rsid w:val="00E64EF1"/>
    <w:rsid w:val="00E67994"/>
    <w:rsid w:val="00E70FB7"/>
    <w:rsid w:val="00E72E42"/>
    <w:rsid w:val="00E73330"/>
    <w:rsid w:val="00E7374C"/>
    <w:rsid w:val="00E7539A"/>
    <w:rsid w:val="00E77050"/>
    <w:rsid w:val="00E7716F"/>
    <w:rsid w:val="00E77698"/>
    <w:rsid w:val="00E81F69"/>
    <w:rsid w:val="00E8230D"/>
    <w:rsid w:val="00E85C74"/>
    <w:rsid w:val="00E86161"/>
    <w:rsid w:val="00E90B80"/>
    <w:rsid w:val="00E918D7"/>
    <w:rsid w:val="00E91D5B"/>
    <w:rsid w:val="00E92340"/>
    <w:rsid w:val="00E9250B"/>
    <w:rsid w:val="00E92626"/>
    <w:rsid w:val="00E94471"/>
    <w:rsid w:val="00E946F0"/>
    <w:rsid w:val="00E97605"/>
    <w:rsid w:val="00EA0270"/>
    <w:rsid w:val="00EA1981"/>
    <w:rsid w:val="00EA2BA7"/>
    <w:rsid w:val="00EA59A0"/>
    <w:rsid w:val="00EA60AC"/>
    <w:rsid w:val="00EA668D"/>
    <w:rsid w:val="00EB1DC4"/>
    <w:rsid w:val="00EB2E56"/>
    <w:rsid w:val="00EB49E2"/>
    <w:rsid w:val="00EB566F"/>
    <w:rsid w:val="00EB7E40"/>
    <w:rsid w:val="00EC2E9E"/>
    <w:rsid w:val="00EC6561"/>
    <w:rsid w:val="00ED269A"/>
    <w:rsid w:val="00ED45BC"/>
    <w:rsid w:val="00ED5500"/>
    <w:rsid w:val="00ED5CCC"/>
    <w:rsid w:val="00ED7C7B"/>
    <w:rsid w:val="00EE2176"/>
    <w:rsid w:val="00EE2A1F"/>
    <w:rsid w:val="00EE394C"/>
    <w:rsid w:val="00EE3A22"/>
    <w:rsid w:val="00EE6738"/>
    <w:rsid w:val="00EE7C9B"/>
    <w:rsid w:val="00EF00EE"/>
    <w:rsid w:val="00EF140E"/>
    <w:rsid w:val="00EF1492"/>
    <w:rsid w:val="00EF22CB"/>
    <w:rsid w:val="00EF325A"/>
    <w:rsid w:val="00EF441B"/>
    <w:rsid w:val="00EF5E64"/>
    <w:rsid w:val="00EF5FF9"/>
    <w:rsid w:val="00EF6844"/>
    <w:rsid w:val="00F01440"/>
    <w:rsid w:val="00F035F6"/>
    <w:rsid w:val="00F06773"/>
    <w:rsid w:val="00F06FEF"/>
    <w:rsid w:val="00F07E74"/>
    <w:rsid w:val="00F10C9F"/>
    <w:rsid w:val="00F111C8"/>
    <w:rsid w:val="00F11EFE"/>
    <w:rsid w:val="00F134D9"/>
    <w:rsid w:val="00F1395D"/>
    <w:rsid w:val="00F16830"/>
    <w:rsid w:val="00F202FB"/>
    <w:rsid w:val="00F209EE"/>
    <w:rsid w:val="00F20D24"/>
    <w:rsid w:val="00F219B3"/>
    <w:rsid w:val="00F2378C"/>
    <w:rsid w:val="00F27E6E"/>
    <w:rsid w:val="00F30186"/>
    <w:rsid w:val="00F311CC"/>
    <w:rsid w:val="00F311F5"/>
    <w:rsid w:val="00F31494"/>
    <w:rsid w:val="00F31BD2"/>
    <w:rsid w:val="00F31C39"/>
    <w:rsid w:val="00F32FC3"/>
    <w:rsid w:val="00F34831"/>
    <w:rsid w:val="00F378B5"/>
    <w:rsid w:val="00F417DE"/>
    <w:rsid w:val="00F452B4"/>
    <w:rsid w:val="00F5038F"/>
    <w:rsid w:val="00F514DC"/>
    <w:rsid w:val="00F62833"/>
    <w:rsid w:val="00F65F6D"/>
    <w:rsid w:val="00F6733A"/>
    <w:rsid w:val="00F6758F"/>
    <w:rsid w:val="00F679E7"/>
    <w:rsid w:val="00F7029A"/>
    <w:rsid w:val="00F703C8"/>
    <w:rsid w:val="00F7182C"/>
    <w:rsid w:val="00F7241F"/>
    <w:rsid w:val="00F73532"/>
    <w:rsid w:val="00F752F0"/>
    <w:rsid w:val="00F759B0"/>
    <w:rsid w:val="00F75E2D"/>
    <w:rsid w:val="00F80740"/>
    <w:rsid w:val="00F82640"/>
    <w:rsid w:val="00F831A8"/>
    <w:rsid w:val="00F83DE8"/>
    <w:rsid w:val="00F85C94"/>
    <w:rsid w:val="00F92970"/>
    <w:rsid w:val="00F9417A"/>
    <w:rsid w:val="00F9445B"/>
    <w:rsid w:val="00F94B5E"/>
    <w:rsid w:val="00F97947"/>
    <w:rsid w:val="00FA0495"/>
    <w:rsid w:val="00FA4364"/>
    <w:rsid w:val="00FA513F"/>
    <w:rsid w:val="00FA7EB1"/>
    <w:rsid w:val="00FB025B"/>
    <w:rsid w:val="00FB12CB"/>
    <w:rsid w:val="00FB2A1C"/>
    <w:rsid w:val="00FB2D30"/>
    <w:rsid w:val="00FB793E"/>
    <w:rsid w:val="00FC13F6"/>
    <w:rsid w:val="00FC40B5"/>
    <w:rsid w:val="00FC53D8"/>
    <w:rsid w:val="00FC54E8"/>
    <w:rsid w:val="00FC5AE4"/>
    <w:rsid w:val="00FD0734"/>
    <w:rsid w:val="00FD2D40"/>
    <w:rsid w:val="00FD50C1"/>
    <w:rsid w:val="00FD71DD"/>
    <w:rsid w:val="00FD7948"/>
    <w:rsid w:val="00FE157D"/>
    <w:rsid w:val="00FE70BE"/>
    <w:rsid w:val="00FE7535"/>
    <w:rsid w:val="00FF0C9D"/>
    <w:rsid w:val="00FF14D2"/>
    <w:rsid w:val="00FF19FA"/>
    <w:rsid w:val="00FF1BA1"/>
    <w:rsid w:val="00FF2F0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D6FB4"/>
  <w15:docId w15:val="{590F4C28-E095-4BAA-8411-097C5F6F7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F053A"/>
    <w:pPr>
      <w:spacing w:after="240" w:line="360" w:lineRule="auto"/>
      <w:ind w:firstLine="567"/>
      <w:contextualSpacing/>
      <w:jc w:val="both"/>
    </w:pPr>
  </w:style>
  <w:style w:type="paragraph" w:styleId="Nadpis1">
    <w:name w:val="heading 1"/>
    <w:aliases w:val="Části práce"/>
    <w:basedOn w:val="Normln"/>
    <w:next w:val="Normln"/>
    <w:link w:val="Nadpis1Char"/>
    <w:uiPriority w:val="9"/>
    <w:qFormat/>
    <w:rsid w:val="00E06E92"/>
    <w:pPr>
      <w:keepNext/>
      <w:keepLines/>
      <w:pageBreakBefore/>
      <w:numPr>
        <w:numId w:val="5"/>
      </w:numPr>
      <w:spacing w:before="240"/>
      <w:jc w:val="left"/>
      <w:outlineLvl w:val="0"/>
    </w:pPr>
    <w:rPr>
      <w:rFonts w:ascii="Calibri" w:eastAsiaTheme="majorEastAsia" w:hAnsi="Calibri" w:cstheme="majorBidi"/>
      <w:b/>
      <w:caps/>
      <w:sz w:val="30"/>
      <w:szCs w:val="32"/>
    </w:rPr>
  </w:style>
  <w:style w:type="paragraph" w:styleId="Nadpis2">
    <w:name w:val="heading 2"/>
    <w:aliases w:val="Nadpis kapitoly"/>
    <w:basedOn w:val="Normln"/>
    <w:next w:val="Normln"/>
    <w:link w:val="Nadpis2Char"/>
    <w:uiPriority w:val="9"/>
    <w:unhideWhenUsed/>
    <w:qFormat/>
    <w:rsid w:val="00072634"/>
    <w:pPr>
      <w:keepNext/>
      <w:keepLines/>
      <w:numPr>
        <w:ilvl w:val="1"/>
        <w:numId w:val="5"/>
      </w:numPr>
      <w:spacing w:before="120"/>
      <w:jc w:val="left"/>
      <w:outlineLvl w:val="1"/>
    </w:pPr>
    <w:rPr>
      <w:rFonts w:ascii="Calibri" w:eastAsiaTheme="majorEastAsia" w:hAnsi="Calibri" w:cstheme="majorBidi"/>
      <w:b/>
      <w:sz w:val="26"/>
      <w:szCs w:val="26"/>
    </w:rPr>
  </w:style>
  <w:style w:type="paragraph" w:styleId="Nadpis3">
    <w:name w:val="heading 3"/>
    <w:aliases w:val="Nadpis podkapitoly"/>
    <w:basedOn w:val="Normln"/>
    <w:next w:val="Normln"/>
    <w:link w:val="Nadpis3Char"/>
    <w:uiPriority w:val="9"/>
    <w:unhideWhenUsed/>
    <w:qFormat/>
    <w:rsid w:val="00531923"/>
    <w:pPr>
      <w:keepNext/>
      <w:keepLines/>
      <w:numPr>
        <w:ilvl w:val="2"/>
        <w:numId w:val="5"/>
      </w:numPr>
      <w:spacing w:before="120"/>
      <w:ind w:left="567" w:hanging="567"/>
      <w:outlineLvl w:val="2"/>
    </w:pPr>
    <w:rPr>
      <w:rFonts w:ascii="Calibri" w:eastAsiaTheme="majorEastAsia" w:hAnsi="Calibri" w:cstheme="majorBidi"/>
      <w:b/>
      <w:i/>
      <w:sz w:val="24"/>
      <w:szCs w:val="24"/>
    </w:rPr>
  </w:style>
  <w:style w:type="paragraph" w:styleId="Nadpis4">
    <w:name w:val="heading 4"/>
    <w:basedOn w:val="Normln"/>
    <w:next w:val="Normln"/>
    <w:link w:val="Nadpis4Char"/>
    <w:uiPriority w:val="9"/>
    <w:semiHidden/>
    <w:unhideWhenUsed/>
    <w:rsid w:val="00A8455D"/>
    <w:pPr>
      <w:keepNext/>
      <w:keepLines/>
      <w:numPr>
        <w:ilvl w:val="3"/>
        <w:numId w:val="5"/>
      </w:numPr>
      <w:spacing w:before="40" w:after="0"/>
      <w:outlineLvl w:val="3"/>
    </w:pPr>
    <w:rPr>
      <w:rFonts w:asciiTheme="majorHAnsi" w:eastAsiaTheme="majorEastAsia" w:hAnsiTheme="majorHAnsi" w:cstheme="majorBidi"/>
      <w:i/>
      <w:iCs/>
      <w:color w:val="3E762A" w:themeColor="accent1" w:themeShade="BF"/>
    </w:rPr>
  </w:style>
  <w:style w:type="paragraph" w:styleId="Nadpis5">
    <w:name w:val="heading 5"/>
    <w:basedOn w:val="Normln"/>
    <w:next w:val="Normln"/>
    <w:link w:val="Nadpis5Char"/>
    <w:uiPriority w:val="9"/>
    <w:semiHidden/>
    <w:unhideWhenUsed/>
    <w:qFormat/>
    <w:rsid w:val="00A8455D"/>
    <w:pPr>
      <w:keepNext/>
      <w:keepLines/>
      <w:numPr>
        <w:ilvl w:val="4"/>
        <w:numId w:val="5"/>
      </w:numPr>
      <w:spacing w:before="40" w:after="0"/>
      <w:outlineLvl w:val="4"/>
    </w:pPr>
    <w:rPr>
      <w:rFonts w:asciiTheme="majorHAnsi" w:eastAsiaTheme="majorEastAsia" w:hAnsiTheme="majorHAnsi" w:cstheme="majorBidi"/>
      <w:color w:val="3E762A" w:themeColor="accent1" w:themeShade="BF"/>
    </w:rPr>
  </w:style>
  <w:style w:type="paragraph" w:styleId="Nadpis6">
    <w:name w:val="heading 6"/>
    <w:basedOn w:val="Normln"/>
    <w:next w:val="Normln"/>
    <w:link w:val="Nadpis6Char"/>
    <w:uiPriority w:val="9"/>
    <w:semiHidden/>
    <w:unhideWhenUsed/>
    <w:qFormat/>
    <w:rsid w:val="00A8455D"/>
    <w:pPr>
      <w:keepNext/>
      <w:keepLines/>
      <w:numPr>
        <w:ilvl w:val="5"/>
        <w:numId w:val="5"/>
      </w:numPr>
      <w:spacing w:before="40" w:after="0"/>
      <w:outlineLvl w:val="5"/>
    </w:pPr>
    <w:rPr>
      <w:rFonts w:asciiTheme="majorHAnsi" w:eastAsiaTheme="majorEastAsia" w:hAnsiTheme="majorHAnsi" w:cstheme="majorBidi"/>
      <w:color w:val="294E1C" w:themeColor="accent1" w:themeShade="7F"/>
    </w:rPr>
  </w:style>
  <w:style w:type="paragraph" w:styleId="Nadpis7">
    <w:name w:val="heading 7"/>
    <w:basedOn w:val="Normln"/>
    <w:next w:val="Normln"/>
    <w:link w:val="Nadpis7Char"/>
    <w:uiPriority w:val="9"/>
    <w:semiHidden/>
    <w:unhideWhenUsed/>
    <w:qFormat/>
    <w:rsid w:val="00A8455D"/>
    <w:pPr>
      <w:keepNext/>
      <w:keepLines/>
      <w:numPr>
        <w:ilvl w:val="6"/>
        <w:numId w:val="5"/>
      </w:numPr>
      <w:spacing w:before="40" w:after="0"/>
      <w:outlineLvl w:val="6"/>
    </w:pPr>
    <w:rPr>
      <w:rFonts w:asciiTheme="majorHAnsi" w:eastAsiaTheme="majorEastAsia" w:hAnsiTheme="majorHAnsi" w:cstheme="majorBidi"/>
      <w:i/>
      <w:iCs/>
      <w:color w:val="294E1C" w:themeColor="accent1" w:themeShade="7F"/>
    </w:rPr>
  </w:style>
  <w:style w:type="paragraph" w:styleId="Nadpis8">
    <w:name w:val="heading 8"/>
    <w:basedOn w:val="Normln"/>
    <w:next w:val="Normln"/>
    <w:link w:val="Nadpis8Char"/>
    <w:uiPriority w:val="9"/>
    <w:semiHidden/>
    <w:unhideWhenUsed/>
    <w:qFormat/>
    <w:rsid w:val="00A8455D"/>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A8455D"/>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3292A"/>
    <w:rPr>
      <w:color w:val="808080"/>
    </w:rPr>
  </w:style>
  <w:style w:type="paragraph" w:customStyle="1" w:styleId="Titulka">
    <w:name w:val="Titulka"/>
    <w:basedOn w:val="Normln"/>
    <w:rsid w:val="006B094F"/>
    <w:pPr>
      <w:spacing w:before="160" w:after="0" w:line="259" w:lineRule="auto"/>
      <w:ind w:firstLine="0"/>
      <w:contextualSpacing w:val="0"/>
      <w:jc w:val="center"/>
    </w:pPr>
    <w:rPr>
      <w:sz w:val="28"/>
    </w:rPr>
  </w:style>
  <w:style w:type="paragraph" w:customStyle="1" w:styleId="TitulkaNazev">
    <w:name w:val="TitulkaNazev"/>
    <w:basedOn w:val="Titulka"/>
    <w:rsid w:val="00785E21"/>
    <w:rPr>
      <w:b/>
      <w:caps/>
      <w:sz w:val="32"/>
    </w:rPr>
  </w:style>
  <w:style w:type="paragraph" w:customStyle="1" w:styleId="BiblioNadpis">
    <w:name w:val="BiblioNadpis"/>
    <w:basedOn w:val="Normln"/>
    <w:rsid w:val="00B62290"/>
    <w:pPr>
      <w:spacing w:after="0" w:line="259" w:lineRule="auto"/>
      <w:ind w:firstLine="0"/>
      <w:contextualSpacing w:val="0"/>
    </w:pPr>
    <w:rPr>
      <w:b/>
      <w:sz w:val="24"/>
    </w:rPr>
  </w:style>
  <w:style w:type="table" w:styleId="Mkatabulky">
    <w:name w:val="Table Grid"/>
    <w:basedOn w:val="Normlntabulka"/>
    <w:uiPriority w:val="39"/>
    <w:rsid w:val="001A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Text">
    <w:name w:val="BiblioText"/>
    <w:basedOn w:val="BiblioNadpis"/>
    <w:rsid w:val="00CE1D97"/>
    <w:pPr>
      <w:spacing w:line="240" w:lineRule="auto"/>
      <w:contextualSpacing/>
    </w:pPr>
    <w:rPr>
      <w:b w:val="0"/>
      <w:sz w:val="22"/>
    </w:rPr>
  </w:style>
  <w:style w:type="character" w:customStyle="1" w:styleId="Nadpis1Char">
    <w:name w:val="Nadpis 1 Char"/>
    <w:aliases w:val="Části práce Char"/>
    <w:basedOn w:val="Standardnpsmoodstavce"/>
    <w:link w:val="Nadpis1"/>
    <w:uiPriority w:val="9"/>
    <w:rsid w:val="00E06E92"/>
    <w:rPr>
      <w:rFonts w:ascii="Calibri" w:eastAsiaTheme="majorEastAsia" w:hAnsi="Calibri" w:cstheme="majorBidi"/>
      <w:b/>
      <w:caps/>
      <w:sz w:val="30"/>
      <w:szCs w:val="32"/>
    </w:rPr>
  </w:style>
  <w:style w:type="paragraph" w:styleId="Zhlav">
    <w:name w:val="header"/>
    <w:basedOn w:val="Normln"/>
    <w:link w:val="ZhlavChar"/>
    <w:uiPriority w:val="99"/>
    <w:unhideWhenUsed/>
    <w:rsid w:val="00123CA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123CAC"/>
  </w:style>
  <w:style w:type="paragraph" w:styleId="Zpat">
    <w:name w:val="footer"/>
    <w:basedOn w:val="Normln"/>
    <w:link w:val="ZpatChar"/>
    <w:uiPriority w:val="99"/>
    <w:unhideWhenUsed/>
    <w:rsid w:val="00123CAC"/>
    <w:pPr>
      <w:tabs>
        <w:tab w:val="center" w:pos="4536"/>
        <w:tab w:val="right" w:pos="9072"/>
      </w:tabs>
      <w:spacing w:after="0" w:line="240" w:lineRule="auto"/>
    </w:pPr>
  </w:style>
  <w:style w:type="character" w:customStyle="1" w:styleId="ZpatChar">
    <w:name w:val="Zápatí Char"/>
    <w:basedOn w:val="Standardnpsmoodstavce"/>
    <w:link w:val="Zpat"/>
    <w:uiPriority w:val="99"/>
    <w:rsid w:val="00123CAC"/>
  </w:style>
  <w:style w:type="character" w:styleId="Hypertextovodkaz">
    <w:name w:val="Hyperlink"/>
    <w:basedOn w:val="Standardnpsmoodstavce"/>
    <w:uiPriority w:val="99"/>
    <w:unhideWhenUsed/>
    <w:rsid w:val="00F01440"/>
    <w:rPr>
      <w:color w:val="6B9F25" w:themeColor="hyperlink"/>
      <w:u w:val="single"/>
    </w:rPr>
  </w:style>
  <w:style w:type="paragraph" w:styleId="Obsah1">
    <w:name w:val="toc 1"/>
    <w:basedOn w:val="Normln"/>
    <w:next w:val="Normln"/>
    <w:autoRedefine/>
    <w:uiPriority w:val="39"/>
    <w:unhideWhenUsed/>
    <w:rsid w:val="00902DF6"/>
    <w:pPr>
      <w:tabs>
        <w:tab w:val="left" w:pos="426"/>
        <w:tab w:val="right" w:leader="dot" w:pos="8493"/>
      </w:tabs>
      <w:spacing w:after="100"/>
      <w:ind w:firstLine="0"/>
    </w:pPr>
    <w:rPr>
      <w:noProof/>
    </w:rPr>
  </w:style>
  <w:style w:type="character" w:customStyle="1" w:styleId="Nadpis2Char">
    <w:name w:val="Nadpis 2 Char"/>
    <w:aliases w:val="Nadpis kapitoly Char"/>
    <w:basedOn w:val="Standardnpsmoodstavce"/>
    <w:link w:val="Nadpis2"/>
    <w:uiPriority w:val="9"/>
    <w:rsid w:val="00072634"/>
    <w:rPr>
      <w:rFonts w:ascii="Calibri" w:eastAsiaTheme="majorEastAsia" w:hAnsi="Calibri" w:cstheme="majorBidi"/>
      <w:b/>
      <w:sz w:val="26"/>
      <w:szCs w:val="26"/>
    </w:rPr>
  </w:style>
  <w:style w:type="character" w:customStyle="1" w:styleId="Nadpis3Char">
    <w:name w:val="Nadpis 3 Char"/>
    <w:aliases w:val="Nadpis podkapitoly Char"/>
    <w:basedOn w:val="Standardnpsmoodstavce"/>
    <w:link w:val="Nadpis3"/>
    <w:uiPriority w:val="9"/>
    <w:rsid w:val="00531923"/>
    <w:rPr>
      <w:rFonts w:ascii="Calibri" w:eastAsiaTheme="majorEastAsia" w:hAnsi="Calibri" w:cstheme="majorBidi"/>
      <w:b/>
      <w:i/>
      <w:sz w:val="24"/>
      <w:szCs w:val="24"/>
    </w:rPr>
  </w:style>
  <w:style w:type="character" w:customStyle="1" w:styleId="Nadpis4Char">
    <w:name w:val="Nadpis 4 Char"/>
    <w:basedOn w:val="Standardnpsmoodstavce"/>
    <w:link w:val="Nadpis4"/>
    <w:uiPriority w:val="9"/>
    <w:semiHidden/>
    <w:rsid w:val="00A8455D"/>
    <w:rPr>
      <w:rFonts w:asciiTheme="majorHAnsi" w:eastAsiaTheme="majorEastAsia" w:hAnsiTheme="majorHAnsi" w:cstheme="majorBidi"/>
      <w:i/>
      <w:iCs/>
      <w:color w:val="3E762A" w:themeColor="accent1" w:themeShade="BF"/>
    </w:rPr>
  </w:style>
  <w:style w:type="character" w:customStyle="1" w:styleId="Nadpis5Char">
    <w:name w:val="Nadpis 5 Char"/>
    <w:basedOn w:val="Standardnpsmoodstavce"/>
    <w:link w:val="Nadpis5"/>
    <w:uiPriority w:val="9"/>
    <w:semiHidden/>
    <w:rsid w:val="00A8455D"/>
    <w:rPr>
      <w:rFonts w:asciiTheme="majorHAnsi" w:eastAsiaTheme="majorEastAsia" w:hAnsiTheme="majorHAnsi" w:cstheme="majorBidi"/>
      <w:color w:val="3E762A" w:themeColor="accent1" w:themeShade="BF"/>
    </w:rPr>
  </w:style>
  <w:style w:type="character" w:customStyle="1" w:styleId="Nadpis6Char">
    <w:name w:val="Nadpis 6 Char"/>
    <w:basedOn w:val="Standardnpsmoodstavce"/>
    <w:link w:val="Nadpis6"/>
    <w:uiPriority w:val="9"/>
    <w:semiHidden/>
    <w:rsid w:val="00A8455D"/>
    <w:rPr>
      <w:rFonts w:asciiTheme="majorHAnsi" w:eastAsiaTheme="majorEastAsia" w:hAnsiTheme="majorHAnsi" w:cstheme="majorBidi"/>
      <w:color w:val="294E1C" w:themeColor="accent1" w:themeShade="7F"/>
    </w:rPr>
  </w:style>
  <w:style w:type="character" w:customStyle="1" w:styleId="Nadpis7Char">
    <w:name w:val="Nadpis 7 Char"/>
    <w:basedOn w:val="Standardnpsmoodstavce"/>
    <w:link w:val="Nadpis7"/>
    <w:uiPriority w:val="9"/>
    <w:semiHidden/>
    <w:rsid w:val="00A8455D"/>
    <w:rPr>
      <w:rFonts w:asciiTheme="majorHAnsi" w:eastAsiaTheme="majorEastAsia" w:hAnsiTheme="majorHAnsi" w:cstheme="majorBidi"/>
      <w:i/>
      <w:iCs/>
      <w:color w:val="294E1C" w:themeColor="accent1" w:themeShade="7F"/>
    </w:rPr>
  </w:style>
  <w:style w:type="character" w:customStyle="1" w:styleId="Nadpis8Char">
    <w:name w:val="Nadpis 8 Char"/>
    <w:basedOn w:val="Standardnpsmoodstavce"/>
    <w:link w:val="Nadpis8"/>
    <w:uiPriority w:val="9"/>
    <w:semiHidden/>
    <w:rsid w:val="00A8455D"/>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A8455D"/>
    <w:rPr>
      <w:rFonts w:asciiTheme="majorHAnsi" w:eastAsiaTheme="majorEastAsia" w:hAnsiTheme="majorHAnsi" w:cstheme="majorBidi"/>
      <w:i/>
      <w:iCs/>
      <w:color w:val="272727" w:themeColor="text1" w:themeTint="D8"/>
      <w:sz w:val="21"/>
      <w:szCs w:val="21"/>
    </w:rPr>
  </w:style>
  <w:style w:type="paragraph" w:styleId="Obsah2">
    <w:name w:val="toc 2"/>
    <w:basedOn w:val="Normln"/>
    <w:next w:val="Normln"/>
    <w:autoRedefine/>
    <w:uiPriority w:val="39"/>
    <w:unhideWhenUsed/>
    <w:rsid w:val="00902DF6"/>
    <w:pPr>
      <w:tabs>
        <w:tab w:val="left" w:pos="851"/>
        <w:tab w:val="right" w:leader="dot" w:pos="8493"/>
      </w:tabs>
      <w:spacing w:after="100"/>
      <w:ind w:left="426" w:firstLine="0"/>
      <w:jc w:val="left"/>
    </w:pPr>
    <w:rPr>
      <w:noProof/>
    </w:rPr>
  </w:style>
  <w:style w:type="paragraph" w:styleId="Obsah3">
    <w:name w:val="toc 3"/>
    <w:basedOn w:val="Normln"/>
    <w:next w:val="Normln"/>
    <w:autoRedefine/>
    <w:uiPriority w:val="39"/>
    <w:unhideWhenUsed/>
    <w:rsid w:val="00F311F5"/>
    <w:pPr>
      <w:tabs>
        <w:tab w:val="left" w:pos="1418"/>
        <w:tab w:val="right" w:leader="dot" w:pos="8493"/>
      </w:tabs>
      <w:spacing w:after="100"/>
      <w:ind w:left="851" w:firstLine="0"/>
    </w:pPr>
    <w:rPr>
      <w:noProof/>
    </w:rPr>
  </w:style>
  <w:style w:type="paragraph" w:styleId="Odstavecseseznamem">
    <w:name w:val="List Paragraph"/>
    <w:aliases w:val="Číslované odrážky"/>
    <w:basedOn w:val="Normln"/>
    <w:uiPriority w:val="34"/>
    <w:qFormat/>
    <w:rsid w:val="008F561C"/>
    <w:pPr>
      <w:numPr>
        <w:numId w:val="6"/>
      </w:numPr>
    </w:pPr>
  </w:style>
  <w:style w:type="paragraph" w:customStyle="1" w:styleId="Odrky">
    <w:name w:val="Odrážky"/>
    <w:basedOn w:val="Odstavecseseznamem"/>
    <w:qFormat/>
    <w:rsid w:val="00E20C13"/>
    <w:pPr>
      <w:numPr>
        <w:numId w:val="11"/>
      </w:numPr>
    </w:pPr>
  </w:style>
  <w:style w:type="paragraph" w:customStyle="1" w:styleId="Reference">
    <w:name w:val="Reference"/>
    <w:basedOn w:val="Normln"/>
    <w:qFormat/>
    <w:rsid w:val="00AE6454"/>
    <w:pPr>
      <w:ind w:left="567" w:hanging="567"/>
    </w:pPr>
  </w:style>
  <w:style w:type="paragraph" w:customStyle="1" w:styleId="Oznaentabulkyobrzku">
    <w:name w:val="Označení tabulky/obrázku"/>
    <w:basedOn w:val="Normln"/>
    <w:next w:val="Nzevtabulkyobrzku"/>
    <w:qFormat/>
    <w:rsid w:val="00D317D4"/>
    <w:pPr>
      <w:keepNext/>
      <w:spacing w:before="240" w:after="0"/>
      <w:ind w:firstLine="0"/>
    </w:pPr>
    <w:rPr>
      <w:b/>
    </w:rPr>
  </w:style>
  <w:style w:type="paragraph" w:customStyle="1" w:styleId="Nzevtabulkyobrzku">
    <w:name w:val="Název tabulky/obrázku"/>
    <w:basedOn w:val="Normln"/>
    <w:next w:val="Tabulkaobrzek"/>
    <w:qFormat/>
    <w:rsid w:val="00D317D4"/>
    <w:pPr>
      <w:keepNext/>
      <w:keepLines/>
      <w:ind w:firstLine="0"/>
    </w:pPr>
    <w:rPr>
      <w:i/>
    </w:rPr>
  </w:style>
  <w:style w:type="paragraph" w:customStyle="1" w:styleId="Tabulkaobrzek">
    <w:name w:val="Tabulka/obrázek"/>
    <w:basedOn w:val="Normln"/>
    <w:next w:val="Poznmkatabulkyobrzku"/>
    <w:qFormat/>
    <w:rsid w:val="00BE27F8"/>
    <w:pPr>
      <w:spacing w:after="0"/>
      <w:ind w:firstLine="0"/>
    </w:pPr>
  </w:style>
  <w:style w:type="paragraph" w:customStyle="1" w:styleId="Poznmkatabulkyobrzku">
    <w:name w:val="Poznámka tabulky/obrázku"/>
    <w:basedOn w:val="Normln"/>
    <w:next w:val="Normln"/>
    <w:qFormat/>
    <w:rsid w:val="00D53F32"/>
    <w:pPr>
      <w:spacing w:before="240" w:after="360"/>
      <w:ind w:firstLine="0"/>
    </w:pPr>
    <w:rPr>
      <w:sz w:val="20"/>
    </w:rPr>
  </w:style>
  <w:style w:type="character" w:customStyle="1" w:styleId="Nevyeenzmnka1">
    <w:name w:val="Nevyřešená zmínka1"/>
    <w:basedOn w:val="Standardnpsmoodstavce"/>
    <w:uiPriority w:val="99"/>
    <w:semiHidden/>
    <w:unhideWhenUsed/>
    <w:rsid w:val="0069032B"/>
    <w:rPr>
      <w:color w:val="605E5C"/>
      <w:shd w:val="clear" w:color="auto" w:fill="E1DFDD"/>
    </w:rPr>
  </w:style>
  <w:style w:type="paragraph" w:styleId="Textbubliny">
    <w:name w:val="Balloon Text"/>
    <w:basedOn w:val="Normln"/>
    <w:link w:val="TextbublinyChar"/>
    <w:uiPriority w:val="99"/>
    <w:semiHidden/>
    <w:unhideWhenUsed/>
    <w:rsid w:val="003244E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244EE"/>
    <w:rPr>
      <w:rFonts w:ascii="Tahoma" w:hAnsi="Tahoma" w:cs="Tahoma"/>
      <w:sz w:val="16"/>
      <w:szCs w:val="16"/>
    </w:rPr>
  </w:style>
  <w:style w:type="paragraph" w:styleId="Revize">
    <w:name w:val="Revision"/>
    <w:hidden/>
    <w:uiPriority w:val="99"/>
    <w:semiHidden/>
    <w:rsid w:val="009E354C"/>
    <w:pPr>
      <w:spacing w:after="0" w:line="240" w:lineRule="auto"/>
    </w:pPr>
  </w:style>
  <w:style w:type="character" w:styleId="Odkaznakoment">
    <w:name w:val="annotation reference"/>
    <w:basedOn w:val="Standardnpsmoodstavce"/>
    <w:uiPriority w:val="99"/>
    <w:semiHidden/>
    <w:unhideWhenUsed/>
    <w:rsid w:val="00E450B4"/>
    <w:rPr>
      <w:sz w:val="16"/>
      <w:szCs w:val="16"/>
    </w:rPr>
  </w:style>
  <w:style w:type="paragraph" w:styleId="Textkomente">
    <w:name w:val="annotation text"/>
    <w:basedOn w:val="Normln"/>
    <w:link w:val="TextkomenteChar"/>
    <w:uiPriority w:val="99"/>
    <w:unhideWhenUsed/>
    <w:rsid w:val="00E450B4"/>
    <w:pPr>
      <w:spacing w:line="240" w:lineRule="auto"/>
    </w:pPr>
    <w:rPr>
      <w:sz w:val="20"/>
      <w:szCs w:val="20"/>
    </w:rPr>
  </w:style>
  <w:style w:type="character" w:customStyle="1" w:styleId="TextkomenteChar">
    <w:name w:val="Text komentáře Char"/>
    <w:basedOn w:val="Standardnpsmoodstavce"/>
    <w:link w:val="Textkomente"/>
    <w:uiPriority w:val="99"/>
    <w:rsid w:val="00E450B4"/>
    <w:rPr>
      <w:sz w:val="20"/>
      <w:szCs w:val="20"/>
    </w:rPr>
  </w:style>
  <w:style w:type="paragraph" w:styleId="Pedmtkomente">
    <w:name w:val="annotation subject"/>
    <w:basedOn w:val="Textkomente"/>
    <w:next w:val="Textkomente"/>
    <w:link w:val="PedmtkomenteChar"/>
    <w:uiPriority w:val="99"/>
    <w:semiHidden/>
    <w:unhideWhenUsed/>
    <w:rsid w:val="00E450B4"/>
    <w:rPr>
      <w:b/>
      <w:bCs/>
    </w:rPr>
  </w:style>
  <w:style w:type="character" w:customStyle="1" w:styleId="PedmtkomenteChar">
    <w:name w:val="Předmět komentáře Char"/>
    <w:basedOn w:val="TextkomenteChar"/>
    <w:link w:val="Pedmtkomente"/>
    <w:uiPriority w:val="99"/>
    <w:semiHidden/>
    <w:rsid w:val="00E450B4"/>
    <w:rPr>
      <w:b/>
      <w:bCs/>
      <w:sz w:val="20"/>
      <w:szCs w:val="20"/>
    </w:rPr>
  </w:style>
  <w:style w:type="character" w:styleId="Sledovanodkaz">
    <w:name w:val="FollowedHyperlink"/>
    <w:basedOn w:val="Standardnpsmoodstavce"/>
    <w:uiPriority w:val="99"/>
    <w:semiHidden/>
    <w:unhideWhenUsed/>
    <w:rsid w:val="005A46B0"/>
    <w:rPr>
      <w:color w:val="BA6906" w:themeColor="followedHyperlink"/>
      <w:u w:val="single"/>
    </w:rPr>
  </w:style>
  <w:style w:type="character" w:styleId="Nevyeenzmnka">
    <w:name w:val="Unresolved Mention"/>
    <w:basedOn w:val="Standardnpsmoodstavce"/>
    <w:uiPriority w:val="99"/>
    <w:semiHidden/>
    <w:unhideWhenUsed/>
    <w:rsid w:val="005A46B0"/>
    <w:rPr>
      <w:color w:val="605E5C"/>
      <w:shd w:val="clear" w:color="auto" w:fill="E1DFDD"/>
    </w:rPr>
  </w:style>
  <w:style w:type="paragraph" w:customStyle="1" w:styleId="Default">
    <w:name w:val="Default"/>
    <w:rsid w:val="00724752"/>
    <w:pPr>
      <w:autoSpaceDE w:val="0"/>
      <w:autoSpaceDN w:val="0"/>
      <w:adjustRightInd w:val="0"/>
      <w:spacing w:after="0" w:line="240" w:lineRule="auto"/>
    </w:pPr>
    <w:rPr>
      <w:rFonts w:ascii="Calibri" w:hAnsi="Calibri" w:cs="Calibri"/>
      <w:color w:val="000000"/>
      <w:sz w:val="24"/>
      <w:szCs w:val="24"/>
      <w:lang w:val="cs-CZ"/>
    </w:rPr>
  </w:style>
  <w:style w:type="paragraph" w:styleId="FormtovanvHTML">
    <w:name w:val="HTML Preformatted"/>
    <w:basedOn w:val="Normln"/>
    <w:link w:val="FormtovanvHTMLChar"/>
    <w:uiPriority w:val="99"/>
    <w:semiHidden/>
    <w:unhideWhenUsed/>
    <w:rsid w:val="00CC3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contextualSpacing w:val="0"/>
      <w:jc w:val="left"/>
    </w:pPr>
    <w:rPr>
      <w:rFonts w:ascii="Courier New" w:eastAsia="Times New Roman" w:hAnsi="Courier New" w:cs="Courier New"/>
      <w:sz w:val="20"/>
      <w:szCs w:val="20"/>
      <w:lang w:val="cs-CZ"/>
    </w:rPr>
  </w:style>
  <w:style w:type="character" w:customStyle="1" w:styleId="FormtovanvHTMLChar">
    <w:name w:val="Formátovaný v HTML Char"/>
    <w:basedOn w:val="Standardnpsmoodstavce"/>
    <w:link w:val="FormtovanvHTML"/>
    <w:uiPriority w:val="99"/>
    <w:semiHidden/>
    <w:rsid w:val="00CC3F85"/>
    <w:rPr>
      <w:rFonts w:ascii="Courier New" w:eastAsia="Times New Roman" w:hAnsi="Courier New" w:cs="Courier New"/>
      <w:sz w:val="20"/>
      <w:szCs w:val="20"/>
      <w:lang w:val="cs-CZ"/>
    </w:rPr>
  </w:style>
  <w:style w:type="character" w:customStyle="1" w:styleId="y2iqfc">
    <w:name w:val="y2iqfc"/>
    <w:basedOn w:val="Standardnpsmoodstavce"/>
    <w:rsid w:val="00CC3F85"/>
  </w:style>
  <w:style w:type="paragraph" w:styleId="Normlnweb">
    <w:name w:val="Normal (Web)"/>
    <w:basedOn w:val="Normln"/>
    <w:uiPriority w:val="99"/>
    <w:semiHidden/>
    <w:unhideWhenUsed/>
    <w:rsid w:val="00B65CDD"/>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character" w:customStyle="1" w:styleId="anchor-text">
    <w:name w:val="anchor-text"/>
    <w:basedOn w:val="Standardnpsmoodstavce"/>
    <w:rsid w:val="0085400F"/>
  </w:style>
  <w:style w:type="paragraph" w:customStyle="1" w:styleId="dx-doi">
    <w:name w:val="dx-doi"/>
    <w:basedOn w:val="Normln"/>
    <w:rsid w:val="0085400F"/>
    <w:pPr>
      <w:spacing w:before="100" w:beforeAutospacing="1" w:after="100" w:afterAutospacing="1" w:line="240" w:lineRule="auto"/>
      <w:ind w:firstLine="0"/>
      <w:contextualSpacing w:val="0"/>
      <w:jc w:val="left"/>
    </w:pPr>
    <w:rPr>
      <w:rFonts w:ascii="Times New Roman" w:eastAsia="Times New Roman" w:hAnsi="Times New Roman" w:cs="Times New Roman"/>
      <w:sz w:val="24"/>
      <w:szCs w:val="24"/>
      <w:lang w:val="cs-CZ"/>
    </w:rPr>
  </w:style>
  <w:style w:type="paragraph" w:styleId="Bezmezer">
    <w:name w:val="No Spacing"/>
    <w:uiPriority w:val="1"/>
    <w:qFormat/>
    <w:rsid w:val="00987E5A"/>
    <w:pPr>
      <w:spacing w:after="0" w:line="240" w:lineRule="auto"/>
    </w:pPr>
    <w:rPr>
      <w:kern w:val="2"/>
      <w:lang w:val="cs-C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7210230">
      <w:bodyDiv w:val="1"/>
      <w:marLeft w:val="0"/>
      <w:marRight w:val="0"/>
      <w:marTop w:val="0"/>
      <w:marBottom w:val="0"/>
      <w:divBdr>
        <w:top w:val="none" w:sz="0" w:space="0" w:color="auto"/>
        <w:left w:val="none" w:sz="0" w:space="0" w:color="auto"/>
        <w:bottom w:val="none" w:sz="0" w:space="0" w:color="auto"/>
        <w:right w:val="none" w:sz="0" w:space="0" w:color="auto"/>
      </w:divBdr>
    </w:div>
    <w:div w:id="318657662">
      <w:bodyDiv w:val="1"/>
      <w:marLeft w:val="0"/>
      <w:marRight w:val="0"/>
      <w:marTop w:val="0"/>
      <w:marBottom w:val="0"/>
      <w:divBdr>
        <w:top w:val="none" w:sz="0" w:space="0" w:color="auto"/>
        <w:left w:val="none" w:sz="0" w:space="0" w:color="auto"/>
        <w:bottom w:val="none" w:sz="0" w:space="0" w:color="auto"/>
        <w:right w:val="none" w:sz="0" w:space="0" w:color="auto"/>
      </w:divBdr>
    </w:div>
    <w:div w:id="541751777">
      <w:bodyDiv w:val="1"/>
      <w:marLeft w:val="0"/>
      <w:marRight w:val="0"/>
      <w:marTop w:val="0"/>
      <w:marBottom w:val="0"/>
      <w:divBdr>
        <w:top w:val="none" w:sz="0" w:space="0" w:color="auto"/>
        <w:left w:val="none" w:sz="0" w:space="0" w:color="auto"/>
        <w:bottom w:val="none" w:sz="0" w:space="0" w:color="auto"/>
        <w:right w:val="none" w:sz="0" w:space="0" w:color="auto"/>
      </w:divBdr>
    </w:div>
    <w:div w:id="716703311">
      <w:bodyDiv w:val="1"/>
      <w:marLeft w:val="0"/>
      <w:marRight w:val="0"/>
      <w:marTop w:val="0"/>
      <w:marBottom w:val="0"/>
      <w:divBdr>
        <w:top w:val="none" w:sz="0" w:space="0" w:color="auto"/>
        <w:left w:val="none" w:sz="0" w:space="0" w:color="auto"/>
        <w:bottom w:val="none" w:sz="0" w:space="0" w:color="auto"/>
        <w:right w:val="none" w:sz="0" w:space="0" w:color="auto"/>
      </w:divBdr>
    </w:div>
    <w:div w:id="769619105">
      <w:bodyDiv w:val="1"/>
      <w:marLeft w:val="0"/>
      <w:marRight w:val="0"/>
      <w:marTop w:val="0"/>
      <w:marBottom w:val="0"/>
      <w:divBdr>
        <w:top w:val="none" w:sz="0" w:space="0" w:color="auto"/>
        <w:left w:val="none" w:sz="0" w:space="0" w:color="auto"/>
        <w:bottom w:val="none" w:sz="0" w:space="0" w:color="auto"/>
        <w:right w:val="none" w:sz="0" w:space="0" w:color="auto"/>
      </w:divBdr>
    </w:div>
    <w:div w:id="921717111">
      <w:bodyDiv w:val="1"/>
      <w:marLeft w:val="0"/>
      <w:marRight w:val="0"/>
      <w:marTop w:val="0"/>
      <w:marBottom w:val="0"/>
      <w:divBdr>
        <w:top w:val="none" w:sz="0" w:space="0" w:color="auto"/>
        <w:left w:val="none" w:sz="0" w:space="0" w:color="auto"/>
        <w:bottom w:val="none" w:sz="0" w:space="0" w:color="auto"/>
        <w:right w:val="none" w:sz="0" w:space="0" w:color="auto"/>
      </w:divBdr>
    </w:div>
    <w:div w:id="1013535695">
      <w:bodyDiv w:val="1"/>
      <w:marLeft w:val="0"/>
      <w:marRight w:val="0"/>
      <w:marTop w:val="0"/>
      <w:marBottom w:val="0"/>
      <w:divBdr>
        <w:top w:val="none" w:sz="0" w:space="0" w:color="auto"/>
        <w:left w:val="none" w:sz="0" w:space="0" w:color="auto"/>
        <w:bottom w:val="none" w:sz="0" w:space="0" w:color="auto"/>
        <w:right w:val="none" w:sz="0" w:space="0" w:color="auto"/>
      </w:divBdr>
    </w:div>
    <w:div w:id="1144852061">
      <w:bodyDiv w:val="1"/>
      <w:marLeft w:val="0"/>
      <w:marRight w:val="0"/>
      <w:marTop w:val="0"/>
      <w:marBottom w:val="0"/>
      <w:divBdr>
        <w:top w:val="none" w:sz="0" w:space="0" w:color="auto"/>
        <w:left w:val="none" w:sz="0" w:space="0" w:color="auto"/>
        <w:bottom w:val="none" w:sz="0" w:space="0" w:color="auto"/>
        <w:right w:val="none" w:sz="0" w:space="0" w:color="auto"/>
      </w:divBdr>
    </w:div>
    <w:div w:id="1446385017">
      <w:bodyDiv w:val="1"/>
      <w:marLeft w:val="0"/>
      <w:marRight w:val="0"/>
      <w:marTop w:val="0"/>
      <w:marBottom w:val="0"/>
      <w:divBdr>
        <w:top w:val="none" w:sz="0" w:space="0" w:color="auto"/>
        <w:left w:val="none" w:sz="0" w:space="0" w:color="auto"/>
        <w:bottom w:val="none" w:sz="0" w:space="0" w:color="auto"/>
        <w:right w:val="none" w:sz="0" w:space="0" w:color="auto"/>
      </w:divBdr>
    </w:div>
    <w:div w:id="1671828256">
      <w:bodyDiv w:val="1"/>
      <w:marLeft w:val="0"/>
      <w:marRight w:val="0"/>
      <w:marTop w:val="0"/>
      <w:marBottom w:val="0"/>
      <w:divBdr>
        <w:top w:val="none" w:sz="0" w:space="0" w:color="auto"/>
        <w:left w:val="none" w:sz="0" w:space="0" w:color="auto"/>
        <w:bottom w:val="none" w:sz="0" w:space="0" w:color="auto"/>
        <w:right w:val="none" w:sz="0" w:space="0" w:color="auto"/>
      </w:divBdr>
    </w:div>
    <w:div w:id="1769735700">
      <w:bodyDiv w:val="1"/>
      <w:marLeft w:val="0"/>
      <w:marRight w:val="0"/>
      <w:marTop w:val="0"/>
      <w:marBottom w:val="0"/>
      <w:divBdr>
        <w:top w:val="none" w:sz="0" w:space="0" w:color="auto"/>
        <w:left w:val="none" w:sz="0" w:space="0" w:color="auto"/>
        <w:bottom w:val="none" w:sz="0" w:space="0" w:color="auto"/>
        <w:right w:val="none" w:sz="0" w:space="0" w:color="auto"/>
      </w:divBdr>
    </w:div>
    <w:div w:id="1814519624">
      <w:bodyDiv w:val="1"/>
      <w:marLeft w:val="0"/>
      <w:marRight w:val="0"/>
      <w:marTop w:val="0"/>
      <w:marBottom w:val="0"/>
      <w:divBdr>
        <w:top w:val="none" w:sz="0" w:space="0" w:color="auto"/>
        <w:left w:val="none" w:sz="0" w:space="0" w:color="auto"/>
        <w:bottom w:val="none" w:sz="0" w:space="0" w:color="auto"/>
        <w:right w:val="none" w:sz="0" w:space="0" w:color="auto"/>
      </w:divBdr>
    </w:div>
    <w:div w:id="1915779554">
      <w:bodyDiv w:val="1"/>
      <w:marLeft w:val="0"/>
      <w:marRight w:val="0"/>
      <w:marTop w:val="0"/>
      <w:marBottom w:val="0"/>
      <w:divBdr>
        <w:top w:val="none" w:sz="0" w:space="0" w:color="auto"/>
        <w:left w:val="none" w:sz="0" w:space="0" w:color="auto"/>
        <w:bottom w:val="none" w:sz="0" w:space="0" w:color="auto"/>
        <w:right w:val="none" w:sz="0" w:space="0" w:color="auto"/>
      </w:divBdr>
    </w:div>
    <w:div w:id="1965042344">
      <w:bodyDiv w:val="1"/>
      <w:marLeft w:val="0"/>
      <w:marRight w:val="0"/>
      <w:marTop w:val="0"/>
      <w:marBottom w:val="0"/>
      <w:divBdr>
        <w:top w:val="none" w:sz="0" w:space="0" w:color="auto"/>
        <w:left w:val="none" w:sz="0" w:space="0" w:color="auto"/>
        <w:bottom w:val="none" w:sz="0" w:space="0" w:color="auto"/>
        <w:right w:val="none" w:sz="0" w:space="0" w:color="auto"/>
      </w:divBdr>
    </w:div>
    <w:div w:id="2080059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chart" Target="charts/chart8.xml"/><Relationship Id="rId39" Type="http://schemas.openxmlformats.org/officeDocument/2006/relationships/theme" Target="theme/theme1.xml"/><Relationship Id="rId21" Type="http://schemas.openxmlformats.org/officeDocument/2006/relationships/chart" Target="charts/chart3.xm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zsms-skalice.cz/budovy%2Da%2Dprostory%2Dskoly/gs-1369/p1=1730" TargetMode="External"/><Relationship Id="rId25" Type="http://schemas.openxmlformats.org/officeDocument/2006/relationships/chart" Target="charts/chart7.xml"/><Relationship Id="rId33" Type="http://schemas.openxmlformats.org/officeDocument/2006/relationships/image" Target="media/image13.pn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chart" Target="charts/chart2.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6.xml"/><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zsms-skalice.cz/budovy%2Da%2Dprostory%2Dskoly/gs-1369/p1=1730"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0.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Stana\Lierov&#225;%20-%20diplomka\SablonaZaverecnePrace_FTKUP_CZ.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Stana\Lierov&#225;%20-%20diplomka\V&#253;sledky.xlsx"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file:///C:\Stana\Lierov&#225;%20-%20diplomka\V&#253;sledk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Stana\Lierov&#225;%20-%20diplomka\V&#253;sledky%20(version%20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a:t>
            </a:r>
            <a:r>
              <a:rPr lang="cs-CZ" baseline="0"/>
              <a:t>motnost dětí a rodičů</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2565000121551842"/>
          <c:y val="0.17509440667186327"/>
          <c:w val="0.84375397644259587"/>
          <c:h val="0.63683642582789601"/>
        </c:manualLayout>
      </c:layout>
      <c:barChart>
        <c:barDir val="col"/>
        <c:grouping val="clustered"/>
        <c:varyColors val="0"/>
        <c:ser>
          <c:idx val="0"/>
          <c:order val="0"/>
          <c:tx>
            <c:strRef>
              <c:f>List1!$Q$248</c:f>
              <c:strCache>
                <c:ptCount val="1"/>
                <c:pt idx="0">
                  <c:v>Děti</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List1!$S$247:$V$247</c:f>
              <c:strCache>
                <c:ptCount val="4"/>
                <c:pt idx="0">
                  <c:v>Podváha</c:v>
                </c:pt>
                <c:pt idx="1">
                  <c:v>Normální váha</c:v>
                </c:pt>
                <c:pt idx="2">
                  <c:v>Nadváha</c:v>
                </c:pt>
                <c:pt idx="3">
                  <c:v>Obezita</c:v>
                </c:pt>
              </c:strCache>
            </c:strRef>
          </c:cat>
          <c:val>
            <c:numRef>
              <c:f>List1!$S$248:$V$248</c:f>
              <c:numCache>
                <c:formatCode>General</c:formatCode>
                <c:ptCount val="4"/>
                <c:pt idx="0">
                  <c:v>3</c:v>
                </c:pt>
                <c:pt idx="1">
                  <c:v>16</c:v>
                </c:pt>
                <c:pt idx="2">
                  <c:v>3</c:v>
                </c:pt>
                <c:pt idx="3">
                  <c:v>7</c:v>
                </c:pt>
              </c:numCache>
            </c:numRef>
          </c:val>
          <c:extLst>
            <c:ext xmlns:c16="http://schemas.microsoft.com/office/drawing/2014/chart" uri="{C3380CC4-5D6E-409C-BE32-E72D297353CC}">
              <c16:uniqueId val="{00000000-EA56-40CC-B831-0F65ECEBECF4}"/>
            </c:ext>
          </c:extLst>
        </c:ser>
        <c:ser>
          <c:idx val="1"/>
          <c:order val="1"/>
          <c:tx>
            <c:strRef>
              <c:f>List1!$Q$249</c:f>
              <c:strCache>
                <c:ptCount val="1"/>
                <c:pt idx="0">
                  <c:v>Rodiče</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List1!$S$247:$V$247</c:f>
              <c:strCache>
                <c:ptCount val="4"/>
                <c:pt idx="0">
                  <c:v>Podváha</c:v>
                </c:pt>
                <c:pt idx="1">
                  <c:v>Normální váha</c:v>
                </c:pt>
                <c:pt idx="2">
                  <c:v>Nadváha</c:v>
                </c:pt>
                <c:pt idx="3">
                  <c:v>Obezita</c:v>
                </c:pt>
              </c:strCache>
            </c:strRef>
          </c:cat>
          <c:val>
            <c:numRef>
              <c:f>List1!$S$249:$V$249</c:f>
              <c:numCache>
                <c:formatCode>General</c:formatCode>
                <c:ptCount val="4"/>
                <c:pt idx="0">
                  <c:v>2</c:v>
                </c:pt>
                <c:pt idx="1">
                  <c:v>13</c:v>
                </c:pt>
                <c:pt idx="2">
                  <c:v>23</c:v>
                </c:pt>
                <c:pt idx="3">
                  <c:v>7</c:v>
                </c:pt>
              </c:numCache>
            </c:numRef>
          </c:val>
          <c:extLst>
            <c:ext xmlns:c16="http://schemas.microsoft.com/office/drawing/2014/chart" uri="{C3380CC4-5D6E-409C-BE32-E72D297353CC}">
              <c16:uniqueId val="{00000001-EA56-40CC-B831-0F65ECEBECF4}"/>
            </c:ext>
          </c:extLst>
        </c:ser>
        <c:dLbls>
          <c:dLblPos val="outEnd"/>
          <c:showLegendKey val="0"/>
          <c:showVal val="1"/>
          <c:showCatName val="0"/>
          <c:showSerName val="0"/>
          <c:showPercent val="0"/>
          <c:showBubbleSize val="0"/>
        </c:dLbls>
        <c:gapWidth val="219"/>
        <c:overlap val="-27"/>
        <c:axId val="1801775343"/>
        <c:axId val="1280353359"/>
      </c:barChart>
      <c:catAx>
        <c:axId val="1801775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280353359"/>
        <c:crosses val="autoZero"/>
        <c:auto val="1"/>
        <c:lblAlgn val="ctr"/>
        <c:lblOffset val="100"/>
        <c:noMultiLvlLbl val="0"/>
      </c:catAx>
      <c:valAx>
        <c:axId val="1280353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01775343"/>
        <c:crosses val="autoZero"/>
        <c:crossBetween val="between"/>
      </c:valAx>
      <c:spPr>
        <a:noFill/>
        <a:ln>
          <a:noFill/>
        </a:ln>
        <a:effectLst/>
      </c:spPr>
    </c:plotArea>
    <c:legend>
      <c:legendPos val="b"/>
      <c:layout>
        <c:manualLayout>
          <c:xMode val="edge"/>
          <c:yMode val="edge"/>
          <c:x val="0.34137801308058391"/>
          <c:y val="0.88713575951069912"/>
          <c:w val="0.32434758860324242"/>
          <c:h val="0.107392606675873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Kvalita</a:t>
            </a:r>
            <a:r>
              <a:rPr lang="cs-CZ" baseline="0"/>
              <a:t> spánku dětí</a:t>
            </a:r>
            <a:endParaRPr lang="cs-CZ"/>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List1!$X$106</c:f>
              <c:strCache>
                <c:ptCount val="1"/>
                <c:pt idx="0">
                  <c:v>počet</c:v>
                </c:pt>
              </c:strCache>
            </c:strRef>
          </c:tx>
          <c:spPr>
            <a:solidFill>
              <a:schemeClr val="accent6">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List1!$W$107:$W$113</c:f>
              <c:numCache>
                <c:formatCode>General</c:formatCode>
                <c:ptCount val="7"/>
                <c:pt idx="0">
                  <c:v>1</c:v>
                </c:pt>
                <c:pt idx="1">
                  <c:v>2</c:v>
                </c:pt>
                <c:pt idx="2">
                  <c:v>3</c:v>
                </c:pt>
                <c:pt idx="3">
                  <c:v>4</c:v>
                </c:pt>
                <c:pt idx="4">
                  <c:v>5</c:v>
                </c:pt>
                <c:pt idx="5">
                  <c:v>6</c:v>
                </c:pt>
                <c:pt idx="6">
                  <c:v>7</c:v>
                </c:pt>
              </c:numCache>
            </c:numRef>
          </c:cat>
          <c:val>
            <c:numRef>
              <c:f>List1!$X$107:$X$113</c:f>
              <c:numCache>
                <c:formatCode>General</c:formatCode>
                <c:ptCount val="7"/>
                <c:pt idx="0">
                  <c:v>0</c:v>
                </c:pt>
                <c:pt idx="1">
                  <c:v>0</c:v>
                </c:pt>
                <c:pt idx="2">
                  <c:v>2</c:v>
                </c:pt>
                <c:pt idx="3">
                  <c:v>0</c:v>
                </c:pt>
                <c:pt idx="4">
                  <c:v>7</c:v>
                </c:pt>
                <c:pt idx="5">
                  <c:v>10</c:v>
                </c:pt>
                <c:pt idx="6">
                  <c:v>5</c:v>
                </c:pt>
              </c:numCache>
            </c:numRef>
          </c:val>
          <c:extLst>
            <c:ext xmlns:c16="http://schemas.microsoft.com/office/drawing/2014/chart" uri="{C3380CC4-5D6E-409C-BE32-E72D297353CC}">
              <c16:uniqueId val="{00000000-C07C-4230-B7D6-C8409685B42D}"/>
            </c:ext>
          </c:extLst>
        </c:ser>
        <c:dLbls>
          <c:dLblPos val="outEnd"/>
          <c:showLegendKey val="0"/>
          <c:showVal val="1"/>
          <c:showCatName val="0"/>
          <c:showSerName val="0"/>
          <c:showPercent val="0"/>
          <c:showBubbleSize val="0"/>
        </c:dLbls>
        <c:gapWidth val="219"/>
        <c:overlap val="-27"/>
        <c:axId val="1673002367"/>
        <c:axId val="1647643375"/>
      </c:barChart>
      <c:catAx>
        <c:axId val="1673002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47643375"/>
        <c:crosses val="autoZero"/>
        <c:auto val="1"/>
        <c:lblAlgn val="ctr"/>
        <c:lblOffset val="100"/>
        <c:noMultiLvlLbl val="0"/>
      </c:catAx>
      <c:valAx>
        <c:axId val="16476433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730023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List1!$I$41</c:f>
              <c:strCache>
                <c:ptCount val="1"/>
                <c:pt idx="0">
                  <c:v>vždy</c:v>
                </c:pt>
              </c:strCache>
            </c:strRef>
          </c:tx>
          <c:spPr>
            <a:solidFill>
              <a:srgbClr val="FFC000"/>
            </a:solidFill>
            <a:ln>
              <a:noFill/>
            </a:ln>
            <a:effectLst/>
          </c:spPr>
          <c:invertIfNegative val="0"/>
          <c:cat>
            <c:strRef>
              <c:f>List1!$H$42:$H$50</c:f>
              <c:strCache>
                <c:ptCount val="9"/>
                <c:pt idx="0">
                  <c:v>Počítačové hry</c:v>
                </c:pt>
                <c:pt idx="1">
                  <c:v>Televize</c:v>
                </c:pt>
                <c:pt idx="2">
                  <c:v>Společenské hry</c:v>
                </c:pt>
                <c:pt idx="3">
                  <c:v>Sport</c:v>
                </c:pt>
                <c:pt idx="4">
                  <c:v>Procházky</c:v>
                </c:pt>
                <c:pt idx="5">
                  <c:v>Povídání</c:v>
                </c:pt>
                <c:pt idx="6">
                  <c:v>Večeře v restauraci</c:v>
                </c:pt>
                <c:pt idx="7">
                  <c:v>Společná večeře</c:v>
                </c:pt>
                <c:pt idx="8">
                  <c:v>Společná snídaně</c:v>
                </c:pt>
              </c:strCache>
            </c:strRef>
          </c:cat>
          <c:val>
            <c:numRef>
              <c:f>List1!$I$42:$I$50</c:f>
              <c:numCache>
                <c:formatCode>0.00%</c:formatCode>
                <c:ptCount val="9"/>
                <c:pt idx="0">
                  <c:v>0</c:v>
                </c:pt>
                <c:pt idx="1">
                  <c:v>3.3333333333333333E-2</c:v>
                </c:pt>
                <c:pt idx="2">
                  <c:v>0.16666666666666666</c:v>
                </c:pt>
                <c:pt idx="3">
                  <c:v>0.2</c:v>
                </c:pt>
                <c:pt idx="4">
                  <c:v>0.5</c:v>
                </c:pt>
                <c:pt idx="5">
                  <c:v>0.23333333333333334</c:v>
                </c:pt>
                <c:pt idx="6">
                  <c:v>0.26666666666666666</c:v>
                </c:pt>
                <c:pt idx="7">
                  <c:v>0.26666666666666666</c:v>
                </c:pt>
                <c:pt idx="8">
                  <c:v>0.2</c:v>
                </c:pt>
              </c:numCache>
            </c:numRef>
          </c:val>
          <c:extLst>
            <c:ext xmlns:c16="http://schemas.microsoft.com/office/drawing/2014/chart" uri="{C3380CC4-5D6E-409C-BE32-E72D297353CC}">
              <c16:uniqueId val="{00000000-8525-4053-8685-19E6CB326B52}"/>
            </c:ext>
          </c:extLst>
        </c:ser>
        <c:ser>
          <c:idx val="1"/>
          <c:order val="1"/>
          <c:tx>
            <c:strRef>
              <c:f>List1!$J$41</c:f>
              <c:strCache>
                <c:ptCount val="1"/>
                <c:pt idx="0">
                  <c:v>většinou</c:v>
                </c:pt>
              </c:strCache>
            </c:strRef>
          </c:tx>
          <c:spPr>
            <a:solidFill>
              <a:schemeClr val="bg2">
                <a:lumMod val="50000"/>
              </a:schemeClr>
            </a:solidFill>
            <a:ln>
              <a:noFill/>
            </a:ln>
            <a:effectLst/>
          </c:spPr>
          <c:invertIfNegative val="0"/>
          <c:cat>
            <c:strRef>
              <c:f>List1!$H$42:$H$50</c:f>
              <c:strCache>
                <c:ptCount val="9"/>
                <c:pt idx="0">
                  <c:v>Počítačové hry</c:v>
                </c:pt>
                <c:pt idx="1">
                  <c:v>Televize</c:v>
                </c:pt>
                <c:pt idx="2">
                  <c:v>Společenské hry</c:v>
                </c:pt>
                <c:pt idx="3">
                  <c:v>Sport</c:v>
                </c:pt>
                <c:pt idx="4">
                  <c:v>Procházky</c:v>
                </c:pt>
                <c:pt idx="5">
                  <c:v>Povídání</c:v>
                </c:pt>
                <c:pt idx="6">
                  <c:v>Večeře v restauraci</c:v>
                </c:pt>
                <c:pt idx="7">
                  <c:v>Společná večeře</c:v>
                </c:pt>
                <c:pt idx="8">
                  <c:v>Společná snídaně</c:v>
                </c:pt>
              </c:strCache>
            </c:strRef>
          </c:cat>
          <c:val>
            <c:numRef>
              <c:f>List1!$J$42:$J$50</c:f>
              <c:numCache>
                <c:formatCode>0.00%</c:formatCode>
                <c:ptCount val="9"/>
                <c:pt idx="0">
                  <c:v>6.6666666666666666E-2</c:v>
                </c:pt>
                <c:pt idx="1">
                  <c:v>0.7</c:v>
                </c:pt>
                <c:pt idx="2">
                  <c:v>0.53333333333333333</c:v>
                </c:pt>
                <c:pt idx="3">
                  <c:v>0.33333333333333331</c:v>
                </c:pt>
                <c:pt idx="4">
                  <c:v>0.26666666666666666</c:v>
                </c:pt>
                <c:pt idx="5">
                  <c:v>0.6333333333333333</c:v>
                </c:pt>
                <c:pt idx="6">
                  <c:v>0.43333333333333335</c:v>
                </c:pt>
                <c:pt idx="7">
                  <c:v>0.6</c:v>
                </c:pt>
                <c:pt idx="8">
                  <c:v>0.36666666666666664</c:v>
                </c:pt>
              </c:numCache>
            </c:numRef>
          </c:val>
          <c:extLst>
            <c:ext xmlns:c16="http://schemas.microsoft.com/office/drawing/2014/chart" uri="{C3380CC4-5D6E-409C-BE32-E72D297353CC}">
              <c16:uniqueId val="{00000001-8525-4053-8685-19E6CB326B52}"/>
            </c:ext>
          </c:extLst>
        </c:ser>
        <c:ser>
          <c:idx val="2"/>
          <c:order val="2"/>
          <c:tx>
            <c:strRef>
              <c:f>List1!$K$41</c:f>
              <c:strCache>
                <c:ptCount val="1"/>
                <c:pt idx="0">
                  <c:v>zřídka</c:v>
                </c:pt>
              </c:strCache>
            </c:strRef>
          </c:tx>
          <c:spPr>
            <a:solidFill>
              <a:schemeClr val="accent6">
                <a:lumMod val="60000"/>
                <a:lumOff val="40000"/>
              </a:schemeClr>
            </a:solidFill>
            <a:ln>
              <a:noFill/>
            </a:ln>
            <a:effectLst/>
          </c:spPr>
          <c:invertIfNegative val="0"/>
          <c:cat>
            <c:strRef>
              <c:f>List1!$H$42:$H$50</c:f>
              <c:strCache>
                <c:ptCount val="9"/>
                <c:pt idx="0">
                  <c:v>Počítačové hry</c:v>
                </c:pt>
                <c:pt idx="1">
                  <c:v>Televize</c:v>
                </c:pt>
                <c:pt idx="2">
                  <c:v>Společenské hry</c:v>
                </c:pt>
                <c:pt idx="3">
                  <c:v>Sport</c:v>
                </c:pt>
                <c:pt idx="4">
                  <c:v>Procházky</c:v>
                </c:pt>
                <c:pt idx="5">
                  <c:v>Povídání</c:v>
                </c:pt>
                <c:pt idx="6">
                  <c:v>Večeře v restauraci</c:v>
                </c:pt>
                <c:pt idx="7">
                  <c:v>Společná večeře</c:v>
                </c:pt>
                <c:pt idx="8">
                  <c:v>Společná snídaně</c:v>
                </c:pt>
              </c:strCache>
            </c:strRef>
          </c:cat>
          <c:val>
            <c:numRef>
              <c:f>List1!$K$42:$K$50</c:f>
              <c:numCache>
                <c:formatCode>0.00%</c:formatCode>
                <c:ptCount val="9"/>
                <c:pt idx="0">
                  <c:v>0.4</c:v>
                </c:pt>
                <c:pt idx="1">
                  <c:v>0.26666666666666666</c:v>
                </c:pt>
                <c:pt idx="2">
                  <c:v>0.26666666666666666</c:v>
                </c:pt>
                <c:pt idx="3">
                  <c:v>0.46666666666666667</c:v>
                </c:pt>
                <c:pt idx="4">
                  <c:v>0.23333333333333334</c:v>
                </c:pt>
                <c:pt idx="5">
                  <c:v>0.13333333333333333</c:v>
                </c:pt>
                <c:pt idx="6">
                  <c:v>0.23333333333333334</c:v>
                </c:pt>
                <c:pt idx="7">
                  <c:v>0.13333333333333333</c:v>
                </c:pt>
                <c:pt idx="8">
                  <c:v>0.43333333333333335</c:v>
                </c:pt>
              </c:numCache>
            </c:numRef>
          </c:val>
          <c:extLst>
            <c:ext xmlns:c16="http://schemas.microsoft.com/office/drawing/2014/chart" uri="{C3380CC4-5D6E-409C-BE32-E72D297353CC}">
              <c16:uniqueId val="{00000002-8525-4053-8685-19E6CB326B52}"/>
            </c:ext>
          </c:extLst>
        </c:ser>
        <c:ser>
          <c:idx val="3"/>
          <c:order val="3"/>
          <c:tx>
            <c:strRef>
              <c:f>List1!$L$41</c:f>
              <c:strCache>
                <c:ptCount val="1"/>
                <c:pt idx="0">
                  <c:v>nikdy</c:v>
                </c:pt>
              </c:strCache>
            </c:strRef>
          </c:tx>
          <c:spPr>
            <a:solidFill>
              <a:srgbClr val="7030A0"/>
            </a:solidFill>
            <a:ln>
              <a:noFill/>
            </a:ln>
            <a:effectLst/>
          </c:spPr>
          <c:invertIfNegative val="0"/>
          <c:cat>
            <c:strRef>
              <c:f>List1!$H$42:$H$50</c:f>
              <c:strCache>
                <c:ptCount val="9"/>
                <c:pt idx="0">
                  <c:v>Počítačové hry</c:v>
                </c:pt>
                <c:pt idx="1">
                  <c:v>Televize</c:v>
                </c:pt>
                <c:pt idx="2">
                  <c:v>Společenské hry</c:v>
                </c:pt>
                <c:pt idx="3">
                  <c:v>Sport</c:v>
                </c:pt>
                <c:pt idx="4">
                  <c:v>Procházky</c:v>
                </c:pt>
                <c:pt idx="5">
                  <c:v>Povídání</c:v>
                </c:pt>
                <c:pt idx="6">
                  <c:v>Večeře v restauraci</c:v>
                </c:pt>
                <c:pt idx="7">
                  <c:v>Společná večeře</c:v>
                </c:pt>
                <c:pt idx="8">
                  <c:v>Společná snídaně</c:v>
                </c:pt>
              </c:strCache>
            </c:strRef>
          </c:cat>
          <c:val>
            <c:numRef>
              <c:f>List1!$L$42:$L$50</c:f>
              <c:numCache>
                <c:formatCode>0.00%</c:formatCode>
                <c:ptCount val="9"/>
                <c:pt idx="0">
                  <c:v>0.53333333333333333</c:v>
                </c:pt>
                <c:pt idx="1">
                  <c:v>0</c:v>
                </c:pt>
                <c:pt idx="2">
                  <c:v>0</c:v>
                </c:pt>
                <c:pt idx="3">
                  <c:v>0</c:v>
                </c:pt>
                <c:pt idx="4">
                  <c:v>0</c:v>
                </c:pt>
                <c:pt idx="5">
                  <c:v>0</c:v>
                </c:pt>
                <c:pt idx="6">
                  <c:v>6.6666666666666666E-2</c:v>
                </c:pt>
                <c:pt idx="7">
                  <c:v>0</c:v>
                </c:pt>
                <c:pt idx="8">
                  <c:v>0</c:v>
                </c:pt>
              </c:numCache>
            </c:numRef>
          </c:val>
          <c:extLst>
            <c:ext xmlns:c16="http://schemas.microsoft.com/office/drawing/2014/chart" uri="{C3380CC4-5D6E-409C-BE32-E72D297353CC}">
              <c16:uniqueId val="{00000003-8525-4053-8685-19E6CB326B52}"/>
            </c:ext>
          </c:extLst>
        </c:ser>
        <c:dLbls>
          <c:showLegendKey val="0"/>
          <c:showVal val="0"/>
          <c:showCatName val="0"/>
          <c:showSerName val="0"/>
          <c:showPercent val="0"/>
          <c:showBubbleSize val="0"/>
        </c:dLbls>
        <c:gapWidth val="150"/>
        <c:overlap val="100"/>
        <c:axId val="1608645712"/>
        <c:axId val="1981475024"/>
      </c:barChart>
      <c:catAx>
        <c:axId val="160864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981475024"/>
        <c:crosses val="autoZero"/>
        <c:auto val="1"/>
        <c:lblAlgn val="ctr"/>
        <c:lblOffset val="100"/>
        <c:noMultiLvlLbl val="0"/>
      </c:catAx>
      <c:valAx>
        <c:axId val="19814750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608645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cs-CZ" cap="none" baseline="0"/>
              <a:t>Pohybové chování dětí v pracovní den</a:t>
            </a:r>
            <a:endParaRPr lang="en-US" cap="none" baseline="0"/>
          </a:p>
        </c:rich>
      </c:tx>
      <c:overlay val="0"/>
      <c:spPr>
        <a:noFill/>
        <a:ln>
          <a:noFill/>
        </a:ln>
        <a:effectLst/>
      </c:spPr>
      <c:txPr>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2645893390105019"/>
          <c:y val="0.2561261926051967"/>
          <c:w val="0.34708194699230749"/>
          <c:h val="0.65076908385349297"/>
        </c:manualLayout>
      </c:layout>
      <c:doughnutChart>
        <c:varyColors val="1"/>
        <c:ser>
          <c:idx val="0"/>
          <c:order val="0"/>
          <c:tx>
            <c:strRef>
              <c:f>List1!$I$116</c:f>
              <c:strCache>
                <c:ptCount val="1"/>
                <c:pt idx="0">
                  <c:v>děti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3523-4A86-B60D-E2D0C56D8B2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3523-4A86-B60D-E2D0C56D8B2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3523-4A86-B60D-E2D0C56D8B2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3523-4A86-B60D-E2D0C56D8B2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3523-4A86-B60D-E2D0C56D8B2E}"/>
              </c:ext>
            </c:extLst>
          </c:dPt>
          <c:dLbls>
            <c:dLbl>
              <c:idx val="2"/>
              <c:layout>
                <c:manualLayout>
                  <c:x val="7.9971774667764312E-2"/>
                  <c:y val="-7.938257993384785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523-4A86-B60D-E2D0C56D8B2E}"/>
                </c:ext>
              </c:extLst>
            </c:dLbl>
            <c:dLbl>
              <c:idx val="3"/>
              <c:layout>
                <c:manualLayout>
                  <c:x val="-0.13171821709984716"/>
                  <c:y val="6.17420066152149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523-4A86-B60D-E2D0C56D8B2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List1!$H$117:$H$121</c:f>
              <c:strCache>
                <c:ptCount val="5"/>
                <c:pt idx="0">
                  <c:v>Inaktivita</c:v>
                </c:pt>
                <c:pt idx="1">
                  <c:v>PA nízké int.</c:v>
                </c:pt>
                <c:pt idx="2">
                  <c:v>PA střední int.</c:v>
                </c:pt>
                <c:pt idx="3">
                  <c:v>PA vysoké int.</c:v>
                </c:pt>
                <c:pt idx="4">
                  <c:v>Spánek</c:v>
                </c:pt>
              </c:strCache>
            </c:strRef>
          </c:cat>
          <c:val>
            <c:numRef>
              <c:f>List1!$I$117:$I$121</c:f>
              <c:numCache>
                <c:formatCode>0.00</c:formatCode>
                <c:ptCount val="5"/>
                <c:pt idx="0">
                  <c:v>499.8426</c:v>
                </c:pt>
                <c:pt idx="1">
                  <c:v>333.86470000000003</c:v>
                </c:pt>
                <c:pt idx="2">
                  <c:v>57.835900000000002</c:v>
                </c:pt>
                <c:pt idx="3">
                  <c:v>11.254</c:v>
                </c:pt>
                <c:pt idx="4">
                  <c:v>450.24540000000002</c:v>
                </c:pt>
              </c:numCache>
            </c:numRef>
          </c:val>
          <c:extLst>
            <c:ext xmlns:c16="http://schemas.microsoft.com/office/drawing/2014/chart" uri="{C3380CC4-5D6E-409C-BE32-E72D297353CC}">
              <c16:uniqueId val="{0000000A-3523-4A86-B60D-E2D0C56D8B2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r>
              <a:rPr lang="cs-CZ" sz="1400" b="1" i="0" u="none" strike="noStrike" kern="1200" cap="none" spc="50" baseline="0">
                <a:solidFill>
                  <a:sysClr val="windowText" lastClr="000000">
                    <a:lumMod val="65000"/>
                    <a:lumOff val="35000"/>
                  </a:sysClr>
                </a:solidFill>
              </a:rPr>
              <a:t>Pohybové chování </a:t>
            </a:r>
            <a:r>
              <a:rPr lang="en-US" cap="none" baseline="0"/>
              <a:t>dět</a:t>
            </a:r>
            <a:r>
              <a:rPr lang="cs-CZ" cap="none" baseline="0"/>
              <a:t>í o víkendu</a:t>
            </a:r>
            <a:endParaRPr lang="en-US" cap="none" baseline="0"/>
          </a:p>
        </c:rich>
      </c:tx>
      <c:overlay val="0"/>
      <c:spPr>
        <a:noFill/>
        <a:ln>
          <a:noFill/>
        </a:ln>
        <a:effectLst/>
      </c:spPr>
      <c:txPr>
        <a:bodyPr rot="0" spcFirstLastPara="1" vertOverflow="ellipsis" vert="horz" wrap="square" anchor="ctr" anchorCtr="1"/>
        <a:lstStyle/>
        <a:p>
          <a:pPr>
            <a:defRPr sz="1400" b="1" i="0" u="none" strike="noStrike" kern="1200" cap="none" spc="5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34292371103853109"/>
          <c:y val="0.23848561928656381"/>
          <c:w val="0.35413828005122788"/>
          <c:h val="0.66399951384246769"/>
        </c:manualLayout>
      </c:layout>
      <c:doughnutChart>
        <c:varyColors val="1"/>
        <c:ser>
          <c:idx val="0"/>
          <c:order val="0"/>
          <c:tx>
            <c:strRef>
              <c:f>List1!$I$126</c:f>
              <c:strCache>
                <c:ptCount val="1"/>
                <c:pt idx="0">
                  <c:v>děti</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64A4-4115-AD09-39750C85ADE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64A4-4115-AD09-39750C85ADE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64A4-4115-AD09-39750C85ADE2}"/>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64A4-4115-AD09-39750C85ADE2}"/>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64A4-4115-AD09-39750C85ADE2}"/>
              </c:ext>
            </c:extLst>
          </c:dPt>
          <c:dLbls>
            <c:dLbl>
              <c:idx val="2"/>
              <c:layout>
                <c:manualLayout>
                  <c:x val="9.8329352956483165E-2"/>
                  <c:y val="-8.781116252419936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4A4-4115-AD09-39750C85ADE2}"/>
                </c:ext>
              </c:extLst>
            </c:dLbl>
            <c:dLbl>
              <c:idx val="3"/>
              <c:layout>
                <c:manualLayout>
                  <c:x val="-0.11822765656586234"/>
                  <c:y val="7.8759951036991224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4A4-4115-AD09-39750C85ADE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cs-CZ"/>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List1!$H$127:$H$131</c:f>
              <c:strCache>
                <c:ptCount val="5"/>
                <c:pt idx="0">
                  <c:v>Inaktivita</c:v>
                </c:pt>
                <c:pt idx="1">
                  <c:v>PA nízké int.</c:v>
                </c:pt>
                <c:pt idx="2">
                  <c:v>PA střední int.</c:v>
                </c:pt>
                <c:pt idx="3">
                  <c:v>PA vysoké int.</c:v>
                </c:pt>
                <c:pt idx="4">
                  <c:v>Spánek</c:v>
                </c:pt>
              </c:strCache>
            </c:strRef>
          </c:cat>
          <c:val>
            <c:numRef>
              <c:f>List1!$I$127:$I$131</c:f>
              <c:numCache>
                <c:formatCode>0.00</c:formatCode>
                <c:ptCount val="5"/>
                <c:pt idx="0">
                  <c:v>535.43100000000004</c:v>
                </c:pt>
                <c:pt idx="1">
                  <c:v>307.27010000000001</c:v>
                </c:pt>
                <c:pt idx="2">
                  <c:v>51.8735</c:v>
                </c:pt>
                <c:pt idx="3">
                  <c:v>9.0288000000000004</c:v>
                </c:pt>
                <c:pt idx="4">
                  <c:v>448.76150000000001</c:v>
                </c:pt>
              </c:numCache>
            </c:numRef>
          </c:val>
          <c:extLst>
            <c:ext xmlns:c16="http://schemas.microsoft.com/office/drawing/2014/chart" uri="{C3380CC4-5D6E-409C-BE32-E72D297353CC}">
              <c16:uniqueId val="{0000000A-64A4-4115-AD09-39750C85ADE2}"/>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kern="1200" spc="0" baseline="0">
                <a:solidFill>
                  <a:sysClr val="windowText" lastClr="000000">
                    <a:lumMod val="65000"/>
                    <a:lumOff val="35000"/>
                  </a:sysClr>
                </a:solidFill>
              </a:rPr>
              <a:t>Pohybové chování dívek a chlapců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1"/>
          <c:order val="0"/>
          <c:tx>
            <c:strRef>
              <c:f>List1!$J$57</c:f>
              <c:strCache>
                <c:ptCount val="1"/>
                <c:pt idx="0">
                  <c:v>dívky</c:v>
                </c:pt>
              </c:strCache>
            </c:strRef>
          </c:tx>
          <c:spPr>
            <a:solidFill>
              <a:schemeClr val="accent6">
                <a:lumMod val="75000"/>
              </a:schemeClr>
            </a:solidFill>
            <a:ln>
              <a:noFill/>
            </a:ln>
            <a:effectLst/>
          </c:spPr>
          <c:invertIfNegative val="0"/>
          <c:cat>
            <c:strRef>
              <c:f>List1!$I$58:$I$65</c:f>
              <c:strCache>
                <c:ptCount val="8"/>
                <c:pt idx="0">
                  <c:v>Sedavé chování pracovní den</c:v>
                </c:pt>
                <c:pt idx="1">
                  <c:v>Pohybová aktivita nízké int. pracovní den</c:v>
                </c:pt>
                <c:pt idx="2">
                  <c:v>Pohybová aktivita střední int. pracovní den</c:v>
                </c:pt>
                <c:pt idx="3">
                  <c:v>Pohybová aktivita vysoké int. pracovní den</c:v>
                </c:pt>
                <c:pt idx="4">
                  <c:v>Sedavé chování víkendový den</c:v>
                </c:pt>
                <c:pt idx="5">
                  <c:v>Pohybová aktivita nízké int. víkendový den</c:v>
                </c:pt>
                <c:pt idx="6">
                  <c:v>Pohybová aktivita střední int. víkendový den</c:v>
                </c:pt>
                <c:pt idx="7">
                  <c:v>Pohybová aktivita vysoké int. víkendový den</c:v>
                </c:pt>
              </c:strCache>
            </c:strRef>
          </c:cat>
          <c:val>
            <c:numRef>
              <c:f>List1!$J$58:$J$65</c:f>
              <c:numCache>
                <c:formatCode>0.00</c:formatCode>
                <c:ptCount val="8"/>
                <c:pt idx="0">
                  <c:v>511.68790000000001</c:v>
                </c:pt>
                <c:pt idx="1">
                  <c:v>326.28649999999999</c:v>
                </c:pt>
                <c:pt idx="2">
                  <c:v>52.263500000000001</c:v>
                </c:pt>
                <c:pt idx="3">
                  <c:v>9.5189000000000004</c:v>
                </c:pt>
                <c:pt idx="4">
                  <c:v>549.94039999999995</c:v>
                </c:pt>
                <c:pt idx="5">
                  <c:v>288.94040000000001</c:v>
                </c:pt>
                <c:pt idx="6">
                  <c:v>48.541600000000003</c:v>
                </c:pt>
                <c:pt idx="7">
                  <c:v>7.2976999999999999</c:v>
                </c:pt>
              </c:numCache>
            </c:numRef>
          </c:val>
          <c:extLst>
            <c:ext xmlns:c16="http://schemas.microsoft.com/office/drawing/2014/chart" uri="{C3380CC4-5D6E-409C-BE32-E72D297353CC}">
              <c16:uniqueId val="{00000000-D2E4-4132-A88D-25068A9C9054}"/>
            </c:ext>
          </c:extLst>
        </c:ser>
        <c:ser>
          <c:idx val="0"/>
          <c:order val="1"/>
          <c:tx>
            <c:strRef>
              <c:f>List1!$K$57</c:f>
              <c:strCache>
                <c:ptCount val="1"/>
                <c:pt idx="0">
                  <c:v>chlapci</c:v>
                </c:pt>
              </c:strCache>
            </c:strRef>
          </c:tx>
          <c:spPr>
            <a:solidFill>
              <a:schemeClr val="accent6">
                <a:lumMod val="60000"/>
                <a:lumOff val="40000"/>
              </a:schemeClr>
            </a:solidFill>
            <a:ln>
              <a:noFill/>
            </a:ln>
            <a:effectLst/>
          </c:spPr>
          <c:invertIfNegative val="0"/>
          <c:cat>
            <c:strRef>
              <c:f>List1!$I$58:$I$65</c:f>
              <c:strCache>
                <c:ptCount val="8"/>
                <c:pt idx="0">
                  <c:v>Sedavé chování pracovní den</c:v>
                </c:pt>
                <c:pt idx="1">
                  <c:v>Pohybová aktivita nízké int. pracovní den</c:v>
                </c:pt>
                <c:pt idx="2">
                  <c:v>Pohybová aktivita střední int. pracovní den</c:v>
                </c:pt>
                <c:pt idx="3">
                  <c:v>Pohybová aktivita vysoké int. pracovní den</c:v>
                </c:pt>
                <c:pt idx="4">
                  <c:v>Sedavé chování víkendový den</c:v>
                </c:pt>
                <c:pt idx="5">
                  <c:v>Pohybová aktivita nízké int. víkendový den</c:v>
                </c:pt>
                <c:pt idx="6">
                  <c:v>Pohybová aktivita střední int. víkendový den</c:v>
                </c:pt>
                <c:pt idx="7">
                  <c:v>Pohybová aktivita vysoké int. víkendový den</c:v>
                </c:pt>
              </c:strCache>
            </c:strRef>
          </c:cat>
          <c:val>
            <c:numRef>
              <c:f>List1!$K$58:$K$65</c:f>
              <c:numCache>
                <c:formatCode>0.00</c:formatCode>
                <c:ptCount val="8"/>
                <c:pt idx="0">
                  <c:v>482.62790000000001</c:v>
                </c:pt>
                <c:pt idx="1">
                  <c:v>346.83620000000002</c:v>
                </c:pt>
                <c:pt idx="2">
                  <c:v>64.148799999999994</c:v>
                </c:pt>
                <c:pt idx="3">
                  <c:v>12.9526</c:v>
                </c:pt>
                <c:pt idx="4">
                  <c:v>510.61900000000003</c:v>
                </c:pt>
                <c:pt idx="5">
                  <c:v>331.3691</c:v>
                </c:pt>
                <c:pt idx="6">
                  <c:v>56.238100000000003</c:v>
                </c:pt>
                <c:pt idx="7">
                  <c:v>11.0656</c:v>
                </c:pt>
              </c:numCache>
            </c:numRef>
          </c:val>
          <c:extLst>
            <c:ext xmlns:c16="http://schemas.microsoft.com/office/drawing/2014/chart" uri="{C3380CC4-5D6E-409C-BE32-E72D297353CC}">
              <c16:uniqueId val="{00000001-D2E4-4132-A88D-25068A9C9054}"/>
            </c:ext>
          </c:extLst>
        </c:ser>
        <c:dLbls>
          <c:showLegendKey val="0"/>
          <c:showVal val="0"/>
          <c:showCatName val="0"/>
          <c:showSerName val="0"/>
          <c:showPercent val="0"/>
          <c:showBubbleSize val="0"/>
        </c:dLbls>
        <c:gapWidth val="219"/>
        <c:overlap val="-27"/>
        <c:axId val="2109233600"/>
        <c:axId val="1576353424"/>
      </c:barChart>
      <c:catAx>
        <c:axId val="2109233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6353424"/>
        <c:crosses val="autoZero"/>
        <c:auto val="1"/>
        <c:lblAlgn val="ctr"/>
        <c:lblOffset val="100"/>
        <c:noMultiLvlLbl val="0"/>
      </c:catAx>
      <c:valAx>
        <c:axId val="15763534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layout>
            <c:manualLayout>
              <c:xMode val="edge"/>
              <c:yMode val="edge"/>
              <c:x val="1.6666666666666666E-2"/>
              <c:y val="0.3226655001458151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09233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Hmotnost dívek a chlapců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List1!$G$274</c:f>
              <c:strCache>
                <c:ptCount val="1"/>
                <c:pt idx="0">
                  <c:v>Dívky</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List1!$H$273:$K$273</c:f>
              <c:strCache>
                <c:ptCount val="4"/>
                <c:pt idx="0">
                  <c:v>Podváha</c:v>
                </c:pt>
                <c:pt idx="1">
                  <c:v>Normální hmotnost</c:v>
                </c:pt>
                <c:pt idx="2">
                  <c:v>Nadváha</c:v>
                </c:pt>
                <c:pt idx="3">
                  <c:v>Obezita</c:v>
                </c:pt>
              </c:strCache>
            </c:strRef>
          </c:cat>
          <c:val>
            <c:numRef>
              <c:f>List1!$H$274:$K$274</c:f>
              <c:numCache>
                <c:formatCode>General</c:formatCode>
                <c:ptCount val="4"/>
                <c:pt idx="0">
                  <c:v>0</c:v>
                </c:pt>
                <c:pt idx="1">
                  <c:v>9</c:v>
                </c:pt>
                <c:pt idx="2">
                  <c:v>0</c:v>
                </c:pt>
                <c:pt idx="3">
                  <c:v>6</c:v>
                </c:pt>
              </c:numCache>
            </c:numRef>
          </c:val>
          <c:extLst>
            <c:ext xmlns:c16="http://schemas.microsoft.com/office/drawing/2014/chart" uri="{C3380CC4-5D6E-409C-BE32-E72D297353CC}">
              <c16:uniqueId val="{00000000-5976-4AE3-B59D-ED33AE057C1F}"/>
            </c:ext>
          </c:extLst>
        </c:ser>
        <c:ser>
          <c:idx val="1"/>
          <c:order val="1"/>
          <c:tx>
            <c:strRef>
              <c:f>List1!$G$275</c:f>
              <c:strCache>
                <c:ptCount val="1"/>
                <c:pt idx="0">
                  <c:v>Chlapci</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List1!$H$273:$K$273</c:f>
              <c:strCache>
                <c:ptCount val="4"/>
                <c:pt idx="0">
                  <c:v>Podváha</c:v>
                </c:pt>
                <c:pt idx="1">
                  <c:v>Normální hmotnost</c:v>
                </c:pt>
                <c:pt idx="2">
                  <c:v>Nadváha</c:v>
                </c:pt>
                <c:pt idx="3">
                  <c:v>Obezita</c:v>
                </c:pt>
              </c:strCache>
            </c:strRef>
          </c:cat>
          <c:val>
            <c:numRef>
              <c:f>List1!$H$275:$K$275</c:f>
              <c:numCache>
                <c:formatCode>General</c:formatCode>
                <c:ptCount val="4"/>
                <c:pt idx="0">
                  <c:v>3</c:v>
                </c:pt>
                <c:pt idx="1">
                  <c:v>7</c:v>
                </c:pt>
                <c:pt idx="2">
                  <c:v>3</c:v>
                </c:pt>
                <c:pt idx="3">
                  <c:v>1</c:v>
                </c:pt>
              </c:numCache>
            </c:numRef>
          </c:val>
          <c:extLst>
            <c:ext xmlns:c16="http://schemas.microsoft.com/office/drawing/2014/chart" uri="{C3380CC4-5D6E-409C-BE32-E72D297353CC}">
              <c16:uniqueId val="{00000001-5976-4AE3-B59D-ED33AE057C1F}"/>
            </c:ext>
          </c:extLst>
        </c:ser>
        <c:dLbls>
          <c:dLblPos val="outEnd"/>
          <c:showLegendKey val="0"/>
          <c:showVal val="1"/>
          <c:showCatName val="0"/>
          <c:showSerName val="0"/>
          <c:showPercent val="0"/>
          <c:showBubbleSize val="0"/>
        </c:dLbls>
        <c:gapWidth val="219"/>
        <c:overlap val="-27"/>
        <c:axId val="627802671"/>
        <c:axId val="631510239"/>
      </c:barChart>
      <c:catAx>
        <c:axId val="6278026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31510239"/>
        <c:crosses val="autoZero"/>
        <c:auto val="1"/>
        <c:lblAlgn val="ctr"/>
        <c:lblOffset val="100"/>
        <c:noMultiLvlLbl val="0"/>
      </c:catAx>
      <c:valAx>
        <c:axId val="6315102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6278026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sz="1400" b="1" i="0" u="none" strike="noStrike" kern="1200" spc="0" baseline="0">
                <a:solidFill>
                  <a:sysClr val="windowText" lastClr="000000">
                    <a:lumMod val="65000"/>
                    <a:lumOff val="35000"/>
                  </a:sysClr>
                </a:solidFill>
              </a:rPr>
              <a:t>Pohybové chování matek a otců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List1!$J$87</c:f>
              <c:strCache>
                <c:ptCount val="1"/>
                <c:pt idx="0">
                  <c:v>matky</c:v>
                </c:pt>
              </c:strCache>
            </c:strRef>
          </c:tx>
          <c:spPr>
            <a:solidFill>
              <a:schemeClr val="accent6">
                <a:lumMod val="75000"/>
              </a:schemeClr>
            </a:solidFill>
            <a:ln>
              <a:noFill/>
            </a:ln>
            <a:effectLst/>
          </c:spPr>
          <c:invertIfNegative val="0"/>
          <c:cat>
            <c:strRef>
              <c:f>(List1!$I$88:$I$91,List1!$I$92:$I$95)</c:f>
              <c:strCache>
                <c:ptCount val="8"/>
                <c:pt idx="0">
                  <c:v>Sedavé chování pracovní den</c:v>
                </c:pt>
                <c:pt idx="1">
                  <c:v>Pohybová aktivita nízké int. pracovní den</c:v>
                </c:pt>
                <c:pt idx="2">
                  <c:v>Pohybová aktivita střední int. pracovní den</c:v>
                </c:pt>
                <c:pt idx="3">
                  <c:v>Pohybová aktivita vysoké int. pracovní den</c:v>
                </c:pt>
                <c:pt idx="4">
                  <c:v>Sedavé chování víkendový den</c:v>
                </c:pt>
                <c:pt idx="5">
                  <c:v>Pohybová aktivita nízké int. víkendový den</c:v>
                </c:pt>
                <c:pt idx="6">
                  <c:v>Pohybová aktivita střední int. víkendový den</c:v>
                </c:pt>
                <c:pt idx="7">
                  <c:v>Pohybová aktivita vysoké int. víkendový den</c:v>
                </c:pt>
              </c:strCache>
            </c:strRef>
          </c:cat>
          <c:val>
            <c:numRef>
              <c:f>(List1!$J$88:$J$91,List1!$J$92:$J$95)</c:f>
              <c:numCache>
                <c:formatCode>0</c:formatCode>
                <c:ptCount val="8"/>
                <c:pt idx="0">
                  <c:v>628.36159999999995</c:v>
                </c:pt>
                <c:pt idx="1">
                  <c:v>223.4383</c:v>
                </c:pt>
                <c:pt idx="2">
                  <c:v>133.0549</c:v>
                </c:pt>
                <c:pt idx="3">
                  <c:v>3.8233999999999999</c:v>
                </c:pt>
                <c:pt idx="4">
                  <c:v>580.30899999999997</c:v>
                </c:pt>
                <c:pt idx="5">
                  <c:v>224.3681</c:v>
                </c:pt>
                <c:pt idx="6">
                  <c:v>135.3681</c:v>
                </c:pt>
                <c:pt idx="7">
                  <c:v>3.6633</c:v>
                </c:pt>
              </c:numCache>
            </c:numRef>
          </c:val>
          <c:extLst>
            <c:ext xmlns:c16="http://schemas.microsoft.com/office/drawing/2014/chart" uri="{C3380CC4-5D6E-409C-BE32-E72D297353CC}">
              <c16:uniqueId val="{00000000-0C29-4CB7-B117-8B9225A530BF}"/>
            </c:ext>
          </c:extLst>
        </c:ser>
        <c:ser>
          <c:idx val="1"/>
          <c:order val="1"/>
          <c:tx>
            <c:strRef>
              <c:f>List1!$L$87</c:f>
              <c:strCache>
                <c:ptCount val="1"/>
                <c:pt idx="0">
                  <c:v>otcové</c:v>
                </c:pt>
              </c:strCache>
            </c:strRef>
          </c:tx>
          <c:spPr>
            <a:solidFill>
              <a:schemeClr val="accent6">
                <a:lumMod val="60000"/>
                <a:lumOff val="40000"/>
              </a:schemeClr>
            </a:solidFill>
            <a:ln>
              <a:noFill/>
            </a:ln>
            <a:effectLst/>
          </c:spPr>
          <c:invertIfNegative val="0"/>
          <c:cat>
            <c:strRef>
              <c:f>(List1!$I$88:$I$91,List1!$I$92:$I$95)</c:f>
              <c:strCache>
                <c:ptCount val="8"/>
                <c:pt idx="0">
                  <c:v>Sedavé chování pracovní den</c:v>
                </c:pt>
                <c:pt idx="1">
                  <c:v>Pohybová aktivita nízké int. pracovní den</c:v>
                </c:pt>
                <c:pt idx="2">
                  <c:v>Pohybová aktivita střední int. pracovní den</c:v>
                </c:pt>
                <c:pt idx="3">
                  <c:v>Pohybová aktivita vysoké int. pracovní den</c:v>
                </c:pt>
                <c:pt idx="4">
                  <c:v>Sedavé chování víkendový den</c:v>
                </c:pt>
                <c:pt idx="5">
                  <c:v>Pohybová aktivita nízké int. víkendový den</c:v>
                </c:pt>
                <c:pt idx="6">
                  <c:v>Pohybová aktivita střední int. víkendový den</c:v>
                </c:pt>
                <c:pt idx="7">
                  <c:v>Pohybová aktivita vysoké int. víkendový den</c:v>
                </c:pt>
              </c:strCache>
            </c:strRef>
          </c:cat>
          <c:val>
            <c:numRef>
              <c:f>(List1!$L$88:$L$91,List1!$L$92:$L$95)</c:f>
              <c:numCache>
                <c:formatCode>0</c:formatCode>
                <c:ptCount val="8"/>
                <c:pt idx="0">
                  <c:v>638.97910000000002</c:v>
                </c:pt>
                <c:pt idx="1">
                  <c:v>217.23759999999999</c:v>
                </c:pt>
                <c:pt idx="2">
                  <c:v>148.22929999999999</c:v>
                </c:pt>
                <c:pt idx="3">
                  <c:v>7.4858000000000002</c:v>
                </c:pt>
                <c:pt idx="4">
                  <c:v>623.55560000000003</c:v>
                </c:pt>
                <c:pt idx="5">
                  <c:v>229.0993</c:v>
                </c:pt>
                <c:pt idx="6">
                  <c:v>133.30959999999999</c:v>
                </c:pt>
                <c:pt idx="7">
                  <c:v>2.48</c:v>
                </c:pt>
              </c:numCache>
            </c:numRef>
          </c:val>
          <c:extLst>
            <c:ext xmlns:c16="http://schemas.microsoft.com/office/drawing/2014/chart" uri="{C3380CC4-5D6E-409C-BE32-E72D297353CC}">
              <c16:uniqueId val="{00000001-0C29-4CB7-B117-8B9225A530BF}"/>
            </c:ext>
          </c:extLst>
        </c:ser>
        <c:dLbls>
          <c:showLegendKey val="0"/>
          <c:showVal val="0"/>
          <c:showCatName val="0"/>
          <c:showSerName val="0"/>
          <c:showPercent val="0"/>
          <c:showBubbleSize val="0"/>
        </c:dLbls>
        <c:gapWidth val="219"/>
        <c:overlap val="-27"/>
        <c:axId val="1810987471"/>
        <c:axId val="980840671"/>
      </c:barChart>
      <c:catAx>
        <c:axId val="1810987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980840671"/>
        <c:crosses val="autoZero"/>
        <c:auto val="1"/>
        <c:lblAlgn val="ctr"/>
        <c:lblOffset val="100"/>
        <c:noMultiLvlLbl val="0"/>
      </c:catAx>
      <c:valAx>
        <c:axId val="980840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8109874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cs-CZ" sz="1200" b="1">
                <a:effectLst/>
              </a:rPr>
              <a:t>Průměrný počet minut spánku dětí a rodičů</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manualLayout>
          <c:layoutTarget val="inner"/>
          <c:xMode val="edge"/>
          <c:yMode val="edge"/>
          <c:x val="0.1695915801307977"/>
          <c:y val="0.19224983662949413"/>
          <c:w val="0.79987599069208948"/>
          <c:h val="0.62186137222329707"/>
        </c:manualLayout>
      </c:layout>
      <c:barChart>
        <c:barDir val="col"/>
        <c:grouping val="clustered"/>
        <c:varyColors val="0"/>
        <c:ser>
          <c:idx val="0"/>
          <c:order val="0"/>
          <c:tx>
            <c:strRef>
              <c:f>List1!$H$98</c:f>
              <c:strCache>
                <c:ptCount val="1"/>
                <c:pt idx="0">
                  <c:v>Spánek pracovní den</c:v>
                </c:pt>
              </c:strCache>
            </c:strRef>
          </c:tx>
          <c:spPr>
            <a:solidFill>
              <a:schemeClr val="accent6">
                <a:lumMod val="75000"/>
              </a:schemeClr>
            </a:solidFill>
            <a:ln>
              <a:noFill/>
            </a:ln>
            <a:effectLst/>
          </c:spPr>
          <c:invertIfNegative val="0"/>
          <c:cat>
            <c:strRef>
              <c:f>List1!$I$97:$L$97</c:f>
              <c:strCache>
                <c:ptCount val="4"/>
                <c:pt idx="0">
                  <c:v>dívky</c:v>
                </c:pt>
                <c:pt idx="1">
                  <c:v>chlapci</c:v>
                </c:pt>
                <c:pt idx="2">
                  <c:v>matky</c:v>
                </c:pt>
                <c:pt idx="3">
                  <c:v>otcové</c:v>
                </c:pt>
              </c:strCache>
            </c:strRef>
          </c:cat>
          <c:val>
            <c:numRef>
              <c:f>List1!$I$98:$L$98</c:f>
              <c:numCache>
                <c:formatCode>0.00</c:formatCode>
                <c:ptCount val="4"/>
                <c:pt idx="0">
                  <c:v>458.85</c:v>
                </c:pt>
                <c:pt idx="1">
                  <c:v>442.21</c:v>
                </c:pt>
                <c:pt idx="2">
                  <c:v>405.02</c:v>
                </c:pt>
                <c:pt idx="3">
                  <c:v>379.85</c:v>
                </c:pt>
              </c:numCache>
            </c:numRef>
          </c:val>
          <c:extLst>
            <c:ext xmlns:c16="http://schemas.microsoft.com/office/drawing/2014/chart" uri="{C3380CC4-5D6E-409C-BE32-E72D297353CC}">
              <c16:uniqueId val="{00000000-4121-4AFE-844E-3A9E85192803}"/>
            </c:ext>
          </c:extLst>
        </c:ser>
        <c:ser>
          <c:idx val="1"/>
          <c:order val="1"/>
          <c:tx>
            <c:strRef>
              <c:f>List1!$H$99</c:f>
              <c:strCache>
                <c:ptCount val="1"/>
                <c:pt idx="0">
                  <c:v>Spánek víkendový den</c:v>
                </c:pt>
              </c:strCache>
            </c:strRef>
          </c:tx>
          <c:spPr>
            <a:solidFill>
              <a:schemeClr val="accent6">
                <a:lumMod val="40000"/>
                <a:lumOff val="60000"/>
              </a:schemeClr>
            </a:solidFill>
            <a:ln>
              <a:noFill/>
            </a:ln>
            <a:effectLst/>
          </c:spPr>
          <c:invertIfNegative val="0"/>
          <c:cat>
            <c:strRef>
              <c:f>List1!$I$97:$L$97</c:f>
              <c:strCache>
                <c:ptCount val="4"/>
                <c:pt idx="0">
                  <c:v>dívky</c:v>
                </c:pt>
                <c:pt idx="1">
                  <c:v>chlapci</c:v>
                </c:pt>
                <c:pt idx="2">
                  <c:v>matky</c:v>
                </c:pt>
                <c:pt idx="3">
                  <c:v>otcové</c:v>
                </c:pt>
              </c:strCache>
            </c:strRef>
          </c:cat>
          <c:val>
            <c:numRef>
              <c:f>List1!$I$99:$L$99</c:f>
              <c:numCache>
                <c:formatCode>0.00</c:formatCode>
                <c:ptCount val="4"/>
                <c:pt idx="0">
                  <c:v>464.29</c:v>
                </c:pt>
                <c:pt idx="1">
                  <c:v>438.2</c:v>
                </c:pt>
                <c:pt idx="2">
                  <c:v>436.92</c:v>
                </c:pt>
                <c:pt idx="3">
                  <c:v>386.9</c:v>
                </c:pt>
              </c:numCache>
            </c:numRef>
          </c:val>
          <c:extLst>
            <c:ext xmlns:c16="http://schemas.microsoft.com/office/drawing/2014/chart" uri="{C3380CC4-5D6E-409C-BE32-E72D297353CC}">
              <c16:uniqueId val="{00000001-4121-4AFE-844E-3A9E85192803}"/>
            </c:ext>
          </c:extLst>
        </c:ser>
        <c:dLbls>
          <c:showLegendKey val="0"/>
          <c:showVal val="0"/>
          <c:showCatName val="0"/>
          <c:showSerName val="0"/>
          <c:showPercent val="0"/>
          <c:showBubbleSize val="0"/>
        </c:dLbls>
        <c:gapWidth val="219"/>
        <c:overlap val="-27"/>
        <c:axId val="222446256"/>
        <c:axId val="2117666496"/>
      </c:barChart>
      <c:catAx>
        <c:axId val="222446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117666496"/>
        <c:crosses val="autoZero"/>
        <c:auto val="1"/>
        <c:lblAlgn val="ctr"/>
        <c:lblOffset val="100"/>
        <c:noMultiLvlLbl val="0"/>
      </c:catAx>
      <c:valAx>
        <c:axId val="2117666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minuty</a:t>
                </a:r>
              </a:p>
            </c:rich>
          </c:tx>
          <c:layout>
            <c:manualLayout>
              <c:xMode val="edge"/>
              <c:yMode val="edge"/>
              <c:x val="1.9444444444444445E-2"/>
              <c:y val="0.403580125400991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222446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Pohybové chování</a:t>
            </a:r>
            <a:r>
              <a:rPr lang="cs-CZ" baseline="0"/>
              <a:t> m</a:t>
            </a:r>
            <a:r>
              <a:rPr lang="cs-CZ"/>
              <a:t>atek a otců</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barChart>
        <c:barDir val="col"/>
        <c:grouping val="clustered"/>
        <c:varyColors val="0"/>
        <c:ser>
          <c:idx val="0"/>
          <c:order val="0"/>
          <c:tx>
            <c:strRef>
              <c:f>List1!$AK$71:$AK$72</c:f>
              <c:strCache>
                <c:ptCount val="2"/>
                <c:pt idx="0">
                  <c:v>Matky</c:v>
                </c:pt>
                <c:pt idx="1">
                  <c:v>Pracovní den</c:v>
                </c:pt>
              </c:strCache>
            </c:strRef>
          </c:tx>
          <c:spPr>
            <a:solidFill>
              <a:schemeClr val="accent6">
                <a:lumMod val="75000"/>
              </a:schemeClr>
            </a:solidFill>
            <a:ln>
              <a:noFill/>
            </a:ln>
            <a:effectLst/>
          </c:spPr>
          <c:invertIfNegative val="0"/>
          <c:cat>
            <c:strRef>
              <c:f>List1!$AJ$73:$AJ$77</c:f>
              <c:strCache>
                <c:ptCount val="5"/>
                <c:pt idx="0">
                  <c:v>Sedavé chování</c:v>
                </c:pt>
                <c:pt idx="1">
                  <c:v>Pohybová aktivita nízké int.</c:v>
                </c:pt>
                <c:pt idx="2">
                  <c:v>Pohybová aktivita střední int.</c:v>
                </c:pt>
                <c:pt idx="3">
                  <c:v>Pohybová aktivita vysoké int.</c:v>
                </c:pt>
                <c:pt idx="4">
                  <c:v>Spánek</c:v>
                </c:pt>
              </c:strCache>
            </c:strRef>
          </c:cat>
          <c:val>
            <c:numRef>
              <c:f>List1!$AK$73:$AK$77</c:f>
              <c:numCache>
                <c:formatCode>0.00%</c:formatCode>
                <c:ptCount val="5"/>
                <c:pt idx="0">
                  <c:v>0.45086022772989981</c:v>
                </c:pt>
                <c:pt idx="1">
                  <c:v>0.1603208134004078</c:v>
                </c:pt>
                <c:pt idx="2">
                  <c:v>9.5469173346332842E-2</c:v>
                </c:pt>
                <c:pt idx="3">
                  <c:v>2.743355091562723E-3</c:v>
                </c:pt>
                <c:pt idx="4">
                  <c:v>0.29060643043179685</c:v>
                </c:pt>
              </c:numCache>
            </c:numRef>
          </c:val>
          <c:extLst>
            <c:ext xmlns:c16="http://schemas.microsoft.com/office/drawing/2014/chart" uri="{C3380CC4-5D6E-409C-BE32-E72D297353CC}">
              <c16:uniqueId val="{00000000-D782-4EC3-BC9B-7BBBB1A20FDE}"/>
            </c:ext>
          </c:extLst>
        </c:ser>
        <c:ser>
          <c:idx val="1"/>
          <c:order val="1"/>
          <c:tx>
            <c:strRef>
              <c:f>List1!$AL$71:$AL$72</c:f>
              <c:strCache>
                <c:ptCount val="2"/>
                <c:pt idx="0">
                  <c:v>Matky</c:v>
                </c:pt>
                <c:pt idx="1">
                  <c:v>Víkend</c:v>
                </c:pt>
              </c:strCache>
            </c:strRef>
          </c:tx>
          <c:spPr>
            <a:solidFill>
              <a:srgbClr val="FFC000"/>
            </a:solidFill>
            <a:ln>
              <a:noFill/>
            </a:ln>
            <a:effectLst/>
          </c:spPr>
          <c:invertIfNegative val="0"/>
          <c:cat>
            <c:strRef>
              <c:f>List1!$AJ$73:$AJ$77</c:f>
              <c:strCache>
                <c:ptCount val="5"/>
                <c:pt idx="0">
                  <c:v>Sedavé chování</c:v>
                </c:pt>
                <c:pt idx="1">
                  <c:v>Pohybová aktivita nízké int.</c:v>
                </c:pt>
                <c:pt idx="2">
                  <c:v>Pohybová aktivita střední int.</c:v>
                </c:pt>
                <c:pt idx="3">
                  <c:v>Pohybová aktivita vysoké int.</c:v>
                </c:pt>
                <c:pt idx="4">
                  <c:v>Spánek</c:v>
                </c:pt>
              </c:strCache>
            </c:strRef>
          </c:cat>
          <c:val>
            <c:numRef>
              <c:f>List1!$AL$73:$AL$77</c:f>
              <c:numCache>
                <c:formatCode>0.00%</c:formatCode>
                <c:ptCount val="5"/>
                <c:pt idx="0">
                  <c:v>0.42032334336646904</c:v>
                </c:pt>
                <c:pt idx="1">
                  <c:v>0.16251195472891558</c:v>
                </c:pt>
                <c:pt idx="2">
                  <c:v>9.8048405896111412E-2</c:v>
                </c:pt>
                <c:pt idx="3">
                  <c:v>2.6533631285304659E-3</c:v>
                </c:pt>
                <c:pt idx="4">
                  <c:v>0.31646293287997351</c:v>
                </c:pt>
              </c:numCache>
            </c:numRef>
          </c:val>
          <c:extLst>
            <c:ext xmlns:c16="http://schemas.microsoft.com/office/drawing/2014/chart" uri="{C3380CC4-5D6E-409C-BE32-E72D297353CC}">
              <c16:uniqueId val="{00000001-D782-4EC3-BC9B-7BBBB1A20FDE}"/>
            </c:ext>
          </c:extLst>
        </c:ser>
        <c:ser>
          <c:idx val="2"/>
          <c:order val="2"/>
          <c:tx>
            <c:strRef>
              <c:f>List1!$AM$71:$AM$72</c:f>
              <c:strCache>
                <c:ptCount val="2"/>
                <c:pt idx="0">
                  <c:v>Otcové</c:v>
                </c:pt>
                <c:pt idx="1">
                  <c:v>Pracovní den</c:v>
                </c:pt>
              </c:strCache>
            </c:strRef>
          </c:tx>
          <c:spPr>
            <a:solidFill>
              <a:schemeClr val="bg2">
                <a:lumMod val="50000"/>
              </a:schemeClr>
            </a:solidFill>
            <a:ln>
              <a:noFill/>
            </a:ln>
            <a:effectLst/>
          </c:spPr>
          <c:invertIfNegative val="0"/>
          <c:cat>
            <c:strRef>
              <c:f>List1!$AJ$73:$AJ$77</c:f>
              <c:strCache>
                <c:ptCount val="5"/>
                <c:pt idx="0">
                  <c:v>Sedavé chování</c:v>
                </c:pt>
                <c:pt idx="1">
                  <c:v>Pohybová aktivita nízké int.</c:v>
                </c:pt>
                <c:pt idx="2">
                  <c:v>Pohybová aktivita střední int.</c:v>
                </c:pt>
                <c:pt idx="3">
                  <c:v>Pohybová aktivita vysoké int.</c:v>
                </c:pt>
                <c:pt idx="4">
                  <c:v>Spánek</c:v>
                </c:pt>
              </c:strCache>
            </c:strRef>
          </c:cat>
          <c:val>
            <c:numRef>
              <c:f>List1!$AM$73:$AM$77</c:f>
              <c:numCache>
                <c:formatCode>0.00%</c:formatCode>
                <c:ptCount val="5"/>
                <c:pt idx="0">
                  <c:v>0.45911006183746605</c:v>
                </c:pt>
                <c:pt idx="1">
                  <c:v>0.15608643220008714</c:v>
                </c:pt>
                <c:pt idx="2">
                  <c:v>0.10650358218152096</c:v>
                </c:pt>
                <c:pt idx="3">
                  <c:v>5.3785892228758398E-3</c:v>
                </c:pt>
                <c:pt idx="4">
                  <c:v>0.27292133455805012</c:v>
                </c:pt>
              </c:numCache>
            </c:numRef>
          </c:val>
          <c:extLst>
            <c:ext xmlns:c16="http://schemas.microsoft.com/office/drawing/2014/chart" uri="{C3380CC4-5D6E-409C-BE32-E72D297353CC}">
              <c16:uniqueId val="{00000002-D782-4EC3-BC9B-7BBBB1A20FDE}"/>
            </c:ext>
          </c:extLst>
        </c:ser>
        <c:ser>
          <c:idx val="3"/>
          <c:order val="3"/>
          <c:tx>
            <c:strRef>
              <c:f>List1!$AN$71:$AN$72</c:f>
              <c:strCache>
                <c:ptCount val="2"/>
                <c:pt idx="0">
                  <c:v>Otcové</c:v>
                </c:pt>
                <c:pt idx="1">
                  <c:v>Víkend</c:v>
                </c:pt>
              </c:strCache>
            </c:strRef>
          </c:tx>
          <c:spPr>
            <a:solidFill>
              <a:schemeClr val="accent1">
                <a:lumMod val="75000"/>
              </a:schemeClr>
            </a:solidFill>
            <a:ln>
              <a:noFill/>
            </a:ln>
            <a:effectLst/>
          </c:spPr>
          <c:invertIfNegative val="0"/>
          <c:cat>
            <c:strRef>
              <c:f>List1!$AJ$73:$AJ$77</c:f>
              <c:strCache>
                <c:ptCount val="5"/>
                <c:pt idx="0">
                  <c:v>Sedavé chování</c:v>
                </c:pt>
                <c:pt idx="1">
                  <c:v>Pohybová aktivita nízké int.</c:v>
                </c:pt>
                <c:pt idx="2">
                  <c:v>Pohybová aktivita střední int.</c:v>
                </c:pt>
                <c:pt idx="3">
                  <c:v>Pohybová aktivita vysoké int.</c:v>
                </c:pt>
                <c:pt idx="4">
                  <c:v>Spánek</c:v>
                </c:pt>
              </c:strCache>
            </c:strRef>
          </c:cat>
          <c:val>
            <c:numRef>
              <c:f>List1!$AN$73:$AN$77</c:f>
              <c:numCache>
                <c:formatCode>0.00%</c:formatCode>
                <c:ptCount val="5"/>
                <c:pt idx="0">
                  <c:v>0.45338241108716715</c:v>
                </c:pt>
                <c:pt idx="1">
                  <c:v>0.16657631334299977</c:v>
                </c:pt>
                <c:pt idx="2">
                  <c:v>9.6928369930549596E-2</c:v>
                </c:pt>
                <c:pt idx="3">
                  <c:v>1.8031886482876179E-3</c:v>
                </c:pt>
                <c:pt idx="4">
                  <c:v>0.28130971699099583</c:v>
                </c:pt>
              </c:numCache>
            </c:numRef>
          </c:val>
          <c:extLst>
            <c:ext xmlns:c16="http://schemas.microsoft.com/office/drawing/2014/chart" uri="{C3380CC4-5D6E-409C-BE32-E72D297353CC}">
              <c16:uniqueId val="{00000003-D782-4EC3-BC9B-7BBBB1A20FDE}"/>
            </c:ext>
          </c:extLst>
        </c:ser>
        <c:dLbls>
          <c:showLegendKey val="0"/>
          <c:showVal val="0"/>
          <c:showCatName val="0"/>
          <c:showSerName val="0"/>
          <c:showPercent val="0"/>
          <c:showBubbleSize val="0"/>
        </c:dLbls>
        <c:gapWidth val="219"/>
        <c:overlap val="-27"/>
        <c:axId val="1570114943"/>
        <c:axId val="1002663823"/>
      </c:barChart>
      <c:catAx>
        <c:axId val="157011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002663823"/>
        <c:crosses val="autoZero"/>
        <c:auto val="1"/>
        <c:lblAlgn val="ctr"/>
        <c:lblOffset val="100"/>
        <c:noMultiLvlLbl val="0"/>
      </c:catAx>
      <c:valAx>
        <c:axId val="100266382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5701149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4D55BBDFF34000832677E01BADD3BE"/>
        <w:category>
          <w:name w:val="Obecné"/>
          <w:gallery w:val="placeholder"/>
        </w:category>
        <w:types>
          <w:type w:val="bbPlcHdr"/>
        </w:types>
        <w:behaviors>
          <w:behavior w:val="content"/>
        </w:behaviors>
        <w:guid w:val="{4FC9B9C3-A0F9-44DF-9443-1ABA4E3D6550}"/>
      </w:docPartPr>
      <w:docPartBody>
        <w:p w:rsidR="0071753F" w:rsidRDefault="006472F7">
          <w:pPr>
            <w:pStyle w:val="884D55BBDFF34000832677E01BADD3BE"/>
          </w:pPr>
          <w:r>
            <w:rPr>
              <w:rStyle w:val="Zstupntext"/>
            </w:rPr>
            <w:t>[název práce]</w:t>
          </w:r>
        </w:p>
      </w:docPartBody>
    </w:docPart>
    <w:docPart>
      <w:docPartPr>
        <w:name w:val="356630CAA6854119A4C9CE933929850D"/>
        <w:category>
          <w:name w:val="Obecné"/>
          <w:gallery w:val="placeholder"/>
        </w:category>
        <w:types>
          <w:type w:val="bbPlcHdr"/>
        </w:types>
        <w:behaviors>
          <w:behavior w:val="content"/>
        </w:behaviors>
        <w:guid w:val="{07A9680F-4514-4B60-ABEB-012EDDA921B9}"/>
      </w:docPartPr>
      <w:docPartBody>
        <w:p w:rsidR="0071753F" w:rsidRDefault="006472F7">
          <w:pPr>
            <w:pStyle w:val="356630CAA6854119A4C9CE933929850D"/>
          </w:pPr>
          <w:r>
            <w:rPr>
              <w:rStyle w:val="Zstupntext"/>
            </w:rPr>
            <w:t>[Z</w:t>
          </w:r>
          <w:r w:rsidRPr="009A1B5E">
            <w:rPr>
              <w:rStyle w:val="Zstupntext"/>
            </w:rPr>
            <w:t xml:space="preserve">volte </w:t>
          </w:r>
          <w:r>
            <w:rPr>
              <w:rStyle w:val="Zstupntext"/>
            </w:rPr>
            <w:t>typ práce]</w:t>
          </w:r>
        </w:p>
      </w:docPartBody>
    </w:docPart>
    <w:docPart>
      <w:docPartPr>
        <w:name w:val="0CD23CAC27304D57986149921590E889"/>
        <w:category>
          <w:name w:val="Obecné"/>
          <w:gallery w:val="placeholder"/>
        </w:category>
        <w:types>
          <w:type w:val="bbPlcHdr"/>
        </w:types>
        <w:behaviors>
          <w:behavior w:val="content"/>
        </w:behaviors>
        <w:guid w:val="{C8F9295D-41FB-42D0-9127-857B62FB41CB}"/>
      </w:docPartPr>
      <w:docPartBody>
        <w:p w:rsidR="0071753F" w:rsidRDefault="006472F7">
          <w:pPr>
            <w:pStyle w:val="0CD23CAC27304D57986149921590E889"/>
          </w:pPr>
          <w:r>
            <w:rPr>
              <w:rStyle w:val="Zstupntext"/>
            </w:rPr>
            <w:t>[Jméno autora práce]</w:t>
          </w:r>
        </w:p>
      </w:docPartBody>
    </w:docPart>
    <w:docPart>
      <w:docPartPr>
        <w:name w:val="423D9253501D4EFB80020C1E67633E21"/>
        <w:category>
          <w:name w:val="Obecné"/>
          <w:gallery w:val="placeholder"/>
        </w:category>
        <w:types>
          <w:type w:val="bbPlcHdr"/>
        </w:types>
        <w:behaviors>
          <w:behavior w:val="content"/>
        </w:behaviors>
        <w:guid w:val="{A1398749-F257-4AC0-AD1D-B9A9F32E90C6}"/>
      </w:docPartPr>
      <w:docPartBody>
        <w:p w:rsidR="0071753F" w:rsidRDefault="006472F7">
          <w:pPr>
            <w:pStyle w:val="423D9253501D4EFB80020C1E67633E21"/>
          </w:pPr>
          <w:r>
            <w:rPr>
              <w:rStyle w:val="Zstupntext"/>
            </w:rPr>
            <w:t>[Název studijního programu]</w:t>
          </w:r>
        </w:p>
      </w:docPartBody>
    </w:docPart>
    <w:docPart>
      <w:docPartPr>
        <w:name w:val="6023EE7AB660400484149B2DF9819491"/>
        <w:category>
          <w:name w:val="Obecné"/>
          <w:gallery w:val="placeholder"/>
        </w:category>
        <w:types>
          <w:type w:val="bbPlcHdr"/>
        </w:types>
        <w:behaviors>
          <w:behavior w:val="content"/>
        </w:behaviors>
        <w:guid w:val="{2274F31C-675F-4982-B6B8-BFEB984D7244}"/>
      </w:docPartPr>
      <w:docPartBody>
        <w:p w:rsidR="0071753F" w:rsidRDefault="006472F7">
          <w:pPr>
            <w:pStyle w:val="6023EE7AB660400484149B2DF9819491"/>
          </w:pPr>
          <w:r>
            <w:rPr>
              <w:rStyle w:val="Zstupntext"/>
            </w:rPr>
            <w:t>[Jméno vedoucího práce]</w:t>
          </w:r>
        </w:p>
      </w:docPartBody>
    </w:docPart>
    <w:docPart>
      <w:docPartPr>
        <w:name w:val="F8C8B50968914808AC099F040DB81F0B"/>
        <w:category>
          <w:name w:val="Obecné"/>
          <w:gallery w:val="placeholder"/>
        </w:category>
        <w:types>
          <w:type w:val="bbPlcHdr"/>
        </w:types>
        <w:behaviors>
          <w:behavior w:val="content"/>
        </w:behaviors>
        <w:guid w:val="{2E5722C0-9998-4350-B0C5-AD626A8ACF62}"/>
      </w:docPartPr>
      <w:docPartBody>
        <w:p w:rsidR="0071753F" w:rsidRDefault="006472F7">
          <w:pPr>
            <w:pStyle w:val="F8C8B50968914808AC099F040DB81F0B"/>
          </w:pPr>
          <w:r>
            <w:rPr>
              <w:rStyle w:val="Zstupntext"/>
            </w:rPr>
            <w:t>[Z</w:t>
          </w:r>
          <w:r w:rsidRPr="009A1B5E">
            <w:rPr>
              <w:rStyle w:val="Zstupntext"/>
            </w:rPr>
            <w:t xml:space="preserve">volte </w:t>
          </w:r>
          <w:r>
            <w:rPr>
              <w:rStyle w:val="Zstupntext"/>
            </w:rPr>
            <w:t>rok obhajoby práce]</w:t>
          </w:r>
        </w:p>
      </w:docPartBody>
    </w:docPart>
    <w:docPart>
      <w:docPartPr>
        <w:name w:val="D4A1F393BCDE45D5A442E51201882767"/>
        <w:category>
          <w:name w:val="Obecné"/>
          <w:gallery w:val="placeholder"/>
        </w:category>
        <w:types>
          <w:type w:val="bbPlcHdr"/>
        </w:types>
        <w:behaviors>
          <w:behavior w:val="content"/>
        </w:behaviors>
        <w:guid w:val="{AAB63238-5C17-4206-98F3-FFB1E3906E04}"/>
      </w:docPartPr>
      <w:docPartBody>
        <w:p w:rsidR="0071753F" w:rsidRDefault="006472F7">
          <w:pPr>
            <w:pStyle w:val="D4A1F393BCDE45D5A442E51201882767"/>
          </w:pPr>
          <w:r>
            <w:rPr>
              <w:rStyle w:val="Zstupntext"/>
            </w:rPr>
            <w:t>[Jméno autora práce]</w:t>
          </w:r>
        </w:p>
      </w:docPartBody>
    </w:docPart>
    <w:docPart>
      <w:docPartPr>
        <w:name w:val="25FDC73FCFC3418BA76F799B3277AB7A"/>
        <w:category>
          <w:name w:val="Obecné"/>
          <w:gallery w:val="placeholder"/>
        </w:category>
        <w:types>
          <w:type w:val="bbPlcHdr"/>
        </w:types>
        <w:behaviors>
          <w:behavior w:val="content"/>
        </w:behaviors>
        <w:guid w:val="{18EA9420-47ED-48B2-A319-1758B01CAC71}"/>
      </w:docPartPr>
      <w:docPartBody>
        <w:p w:rsidR="0071753F" w:rsidRDefault="006472F7">
          <w:pPr>
            <w:pStyle w:val="25FDC73FCFC3418BA76F799B3277AB7A"/>
          </w:pPr>
          <w:r>
            <w:rPr>
              <w:rStyle w:val="Zstupntext"/>
            </w:rPr>
            <w:t>[Název práce]</w:t>
          </w:r>
        </w:p>
      </w:docPartBody>
    </w:docPart>
    <w:docPart>
      <w:docPartPr>
        <w:name w:val="61B01F6BF2504BE19BA5B86082D52C2C"/>
        <w:category>
          <w:name w:val="Obecné"/>
          <w:gallery w:val="placeholder"/>
        </w:category>
        <w:types>
          <w:type w:val="bbPlcHdr"/>
        </w:types>
        <w:behaviors>
          <w:behavior w:val="content"/>
        </w:behaviors>
        <w:guid w:val="{697506C4-952A-4E4C-AF5E-5A77A31E6E02}"/>
      </w:docPartPr>
      <w:docPartBody>
        <w:p w:rsidR="0071753F" w:rsidRDefault="006472F7">
          <w:pPr>
            <w:pStyle w:val="61B01F6BF2504BE19BA5B86082D52C2C"/>
          </w:pPr>
          <w:r>
            <w:rPr>
              <w:rStyle w:val="Zstupntext"/>
            </w:rPr>
            <w:t>[Jméno vedoucího práce]</w:t>
          </w:r>
        </w:p>
      </w:docPartBody>
    </w:docPart>
    <w:docPart>
      <w:docPartPr>
        <w:name w:val="365A9E643735490DBCC82576C37944A5"/>
        <w:category>
          <w:name w:val="Obecné"/>
          <w:gallery w:val="placeholder"/>
        </w:category>
        <w:types>
          <w:type w:val="bbPlcHdr"/>
        </w:types>
        <w:behaviors>
          <w:behavior w:val="content"/>
        </w:behaviors>
        <w:guid w:val="{65EC19F4-E72B-467F-9449-5091867F0ACC}"/>
      </w:docPartPr>
      <w:docPartBody>
        <w:p w:rsidR="0071753F" w:rsidRDefault="006472F7">
          <w:pPr>
            <w:pStyle w:val="365A9E643735490DBCC82576C37944A5"/>
          </w:pPr>
          <w:r>
            <w:rPr>
              <w:rStyle w:val="Zstupntext"/>
            </w:rPr>
            <w:t>[Z</w:t>
          </w:r>
          <w:r w:rsidRPr="00BF3B82">
            <w:rPr>
              <w:rStyle w:val="Zstupntext"/>
            </w:rPr>
            <w:t>volte p</w:t>
          </w:r>
          <w:r>
            <w:rPr>
              <w:rStyle w:val="Zstupntext"/>
            </w:rPr>
            <w:t>racoviště vedoucího práce]</w:t>
          </w:r>
        </w:p>
      </w:docPartBody>
    </w:docPart>
    <w:docPart>
      <w:docPartPr>
        <w:name w:val="E723E8BA803F4694AD10B0B77BF5E702"/>
        <w:category>
          <w:name w:val="Obecné"/>
          <w:gallery w:val="placeholder"/>
        </w:category>
        <w:types>
          <w:type w:val="bbPlcHdr"/>
        </w:types>
        <w:behaviors>
          <w:behavior w:val="content"/>
        </w:behaviors>
        <w:guid w:val="{FF39D74B-CF3A-46E7-B2CF-61D439EEA481}"/>
      </w:docPartPr>
      <w:docPartBody>
        <w:p w:rsidR="0071753F" w:rsidRDefault="006472F7">
          <w:pPr>
            <w:pStyle w:val="E723E8BA803F4694AD10B0B77BF5E702"/>
          </w:pPr>
          <w:r>
            <w:rPr>
              <w:rStyle w:val="Zstupntext"/>
            </w:rPr>
            <w:t>[Z</w:t>
          </w:r>
          <w:r w:rsidRPr="00BF3B82">
            <w:rPr>
              <w:rStyle w:val="Zstupntext"/>
            </w:rPr>
            <w:t xml:space="preserve">volte </w:t>
          </w:r>
          <w:r>
            <w:rPr>
              <w:rStyle w:val="Zstupntext"/>
            </w:rPr>
            <w:t>rok obhajoby práce]</w:t>
          </w:r>
        </w:p>
      </w:docPartBody>
    </w:docPart>
    <w:docPart>
      <w:docPartPr>
        <w:name w:val="8DFE46A44D034CD0A7A386F23E64BB01"/>
        <w:category>
          <w:name w:val="Obecné"/>
          <w:gallery w:val="placeholder"/>
        </w:category>
        <w:types>
          <w:type w:val="bbPlcHdr"/>
        </w:types>
        <w:behaviors>
          <w:behavior w:val="content"/>
        </w:behaviors>
        <w:guid w:val="{B3D18566-112E-457F-A2FB-6AD8E3FD2D94}"/>
      </w:docPartPr>
      <w:docPartBody>
        <w:p w:rsidR="0071753F" w:rsidRDefault="006472F7">
          <w:pPr>
            <w:pStyle w:val="8DFE46A44D034CD0A7A386F23E64BB01"/>
          </w:pPr>
          <w:r w:rsidRPr="004E4562">
            <w:rPr>
              <w:rStyle w:val="Zstupntext"/>
              <w:lang w:val="en-US"/>
            </w:rPr>
            <w:t>[</w:t>
          </w:r>
          <w:r>
            <w:rPr>
              <w:rStyle w:val="Zstupntext"/>
              <w:lang w:val="en-US"/>
            </w:rPr>
            <w:t>J</w:t>
          </w:r>
          <w:r w:rsidRPr="004E4562">
            <w:rPr>
              <w:rStyle w:val="Zstupntext"/>
              <w:lang w:val="en-US"/>
            </w:rPr>
            <w:t>méno autora práce]</w:t>
          </w:r>
        </w:p>
      </w:docPartBody>
    </w:docPart>
    <w:docPart>
      <w:docPartPr>
        <w:name w:val="D6E00958B890450BB8D1274F5140CA00"/>
        <w:category>
          <w:name w:val="Obecné"/>
          <w:gallery w:val="placeholder"/>
        </w:category>
        <w:types>
          <w:type w:val="bbPlcHdr"/>
        </w:types>
        <w:behaviors>
          <w:behavior w:val="content"/>
        </w:behaviors>
        <w:guid w:val="{8199A310-D5FA-4FEC-9A25-50F734F5AF22}"/>
      </w:docPartPr>
      <w:docPartBody>
        <w:p w:rsidR="0071753F" w:rsidRDefault="006472F7">
          <w:pPr>
            <w:pStyle w:val="D6E00958B890450BB8D1274F5140CA00"/>
          </w:pPr>
          <w:r w:rsidRPr="004E4562">
            <w:rPr>
              <w:rStyle w:val="Zstupntext"/>
              <w:lang w:val="en-US"/>
            </w:rPr>
            <w:t>[</w:t>
          </w:r>
          <w:r>
            <w:rPr>
              <w:rStyle w:val="Zstupntext"/>
              <w:lang w:val="en-US"/>
            </w:rPr>
            <w:t xml:space="preserve">Anglický </w:t>
          </w:r>
          <w:r w:rsidRPr="004E4562">
            <w:rPr>
              <w:rStyle w:val="Zstupntext"/>
              <w:lang w:val="en-US"/>
            </w:rPr>
            <w:t>název práce]</w:t>
          </w:r>
        </w:p>
      </w:docPartBody>
    </w:docPart>
    <w:docPart>
      <w:docPartPr>
        <w:name w:val="054F119385364278AA27FD9E66F0DA21"/>
        <w:category>
          <w:name w:val="Obecné"/>
          <w:gallery w:val="placeholder"/>
        </w:category>
        <w:types>
          <w:type w:val="bbPlcHdr"/>
        </w:types>
        <w:behaviors>
          <w:behavior w:val="content"/>
        </w:behaviors>
        <w:guid w:val="{4C18726C-9C72-4734-B1CA-574FB6EFF8D6}"/>
      </w:docPartPr>
      <w:docPartBody>
        <w:p w:rsidR="0071753F" w:rsidRDefault="006472F7">
          <w:pPr>
            <w:pStyle w:val="054F119385364278AA27FD9E66F0DA21"/>
          </w:pPr>
          <w:r w:rsidRPr="004E4562">
            <w:rPr>
              <w:rStyle w:val="Zstupntext"/>
              <w:lang w:val="en-US"/>
            </w:rPr>
            <w:t>[</w:t>
          </w:r>
          <w:r>
            <w:rPr>
              <w:rStyle w:val="Zstupntext"/>
              <w:lang w:val="en-US"/>
            </w:rPr>
            <w:t>J</w:t>
          </w:r>
          <w:r w:rsidRPr="004E4562">
            <w:rPr>
              <w:rStyle w:val="Zstupntext"/>
              <w:lang w:val="en-US"/>
            </w:rPr>
            <w:t>méno vedoucího práce]</w:t>
          </w:r>
        </w:p>
      </w:docPartBody>
    </w:docPart>
    <w:docPart>
      <w:docPartPr>
        <w:name w:val="986AC522CD85462FA9D11124DA77040D"/>
        <w:category>
          <w:name w:val="Obecné"/>
          <w:gallery w:val="placeholder"/>
        </w:category>
        <w:types>
          <w:type w:val="bbPlcHdr"/>
        </w:types>
        <w:behaviors>
          <w:behavior w:val="content"/>
        </w:behaviors>
        <w:guid w:val="{A031266B-2EC5-499C-AD32-75DFED141EB4}"/>
      </w:docPartPr>
      <w:docPartBody>
        <w:p w:rsidR="0071753F" w:rsidRDefault="006472F7">
          <w:pPr>
            <w:pStyle w:val="986AC522CD85462FA9D11124DA77040D"/>
          </w:pPr>
          <w:r w:rsidRPr="004E4562">
            <w:rPr>
              <w:rStyle w:val="Zstupntext"/>
              <w:lang w:val="en-US"/>
            </w:rPr>
            <w:t>[Zvolte pracoviště vedoucího práce]</w:t>
          </w:r>
        </w:p>
      </w:docPartBody>
    </w:docPart>
    <w:docPart>
      <w:docPartPr>
        <w:name w:val="DA431DD4CBC149A6BB963B343CCDE8F8"/>
        <w:category>
          <w:name w:val="Obecné"/>
          <w:gallery w:val="placeholder"/>
        </w:category>
        <w:types>
          <w:type w:val="bbPlcHdr"/>
        </w:types>
        <w:behaviors>
          <w:behavior w:val="content"/>
        </w:behaviors>
        <w:guid w:val="{38B7F83F-2BB1-4E57-AC62-FD2EFEB4B29A}"/>
      </w:docPartPr>
      <w:docPartBody>
        <w:p w:rsidR="0071753F" w:rsidRDefault="006472F7">
          <w:pPr>
            <w:pStyle w:val="DA431DD4CBC149A6BB963B343CCDE8F8"/>
          </w:pPr>
          <w:r w:rsidRPr="004E4562">
            <w:rPr>
              <w:rStyle w:val="Zstupntext"/>
              <w:lang w:val="en-US"/>
            </w:rPr>
            <w:t>[Zvolte rok obhajoby práce]</w:t>
          </w:r>
        </w:p>
      </w:docPartBody>
    </w:docPart>
    <w:docPart>
      <w:docPartPr>
        <w:name w:val="BD5192E339F74B05BB38048A1C741EE1"/>
        <w:category>
          <w:name w:val="Obecné"/>
          <w:gallery w:val="placeholder"/>
        </w:category>
        <w:types>
          <w:type w:val="bbPlcHdr"/>
        </w:types>
        <w:behaviors>
          <w:behavior w:val="content"/>
        </w:behaviors>
        <w:guid w:val="{4C840B48-686A-4B61-A501-0E54ABF4B7EA}"/>
      </w:docPartPr>
      <w:docPartBody>
        <w:p w:rsidR="0071753F" w:rsidRDefault="006472F7">
          <w:pPr>
            <w:pStyle w:val="BD5192E339F74B05BB38048A1C741EE1"/>
          </w:pPr>
          <w:r>
            <w:rPr>
              <w:rStyle w:val="Zstupntext"/>
            </w:rPr>
            <w:t>[Z</w:t>
          </w:r>
          <w:r w:rsidRPr="001E2532">
            <w:rPr>
              <w:rStyle w:val="Zstupntext"/>
            </w:rPr>
            <w:t>volte</w:t>
          </w:r>
          <w:r>
            <w:rPr>
              <w:rStyle w:val="Zstupntext"/>
            </w:rPr>
            <w:t>]</w:t>
          </w:r>
        </w:p>
      </w:docPartBody>
    </w:docPart>
    <w:docPart>
      <w:docPartPr>
        <w:name w:val="27435D5492A24ED79EA4F0E9A061194E"/>
        <w:category>
          <w:name w:val="Obecné"/>
          <w:gallery w:val="placeholder"/>
        </w:category>
        <w:types>
          <w:type w:val="bbPlcHdr"/>
        </w:types>
        <w:behaviors>
          <w:behavior w:val="content"/>
        </w:behaviors>
        <w:guid w:val="{B877CE35-CDCE-4284-8188-BE82E5896CE0}"/>
      </w:docPartPr>
      <w:docPartBody>
        <w:p w:rsidR="0071753F" w:rsidRDefault="006472F7">
          <w:pPr>
            <w:pStyle w:val="27435D5492A24ED79EA4F0E9A061194E"/>
          </w:pPr>
          <w:r>
            <w:rPr>
              <w:rStyle w:val="Zstupntext"/>
            </w:rPr>
            <w:t>[Jméno vedoucího práce]</w:t>
          </w:r>
        </w:p>
      </w:docPartBody>
    </w:docPart>
    <w:docPart>
      <w:docPartPr>
        <w:name w:val="C67A2C10BC634615A3D3CAA3B7AF8CD5"/>
        <w:category>
          <w:name w:val="Obecné"/>
          <w:gallery w:val="placeholder"/>
        </w:category>
        <w:types>
          <w:type w:val="bbPlcHdr"/>
        </w:types>
        <w:behaviors>
          <w:behavior w:val="content"/>
        </w:behaviors>
        <w:guid w:val="{662331E0-70EE-4FCC-B823-CFC2FD96275C}"/>
      </w:docPartPr>
      <w:docPartBody>
        <w:p w:rsidR="0071753F" w:rsidRDefault="006472F7">
          <w:pPr>
            <w:pStyle w:val="C67A2C10BC634615A3D3CAA3B7AF8CD5"/>
          </w:pPr>
          <w:r>
            <w:rPr>
              <w:rStyle w:val="Zstupntext"/>
            </w:rPr>
            <w:t>[Z</w:t>
          </w:r>
          <w:r w:rsidRPr="001E2532">
            <w:rPr>
              <w:rStyle w:val="Zstupntext"/>
            </w:rPr>
            <w:t>volte</w:t>
          </w:r>
          <w:r>
            <w:rPr>
              <w:rStyle w:val="Zstupntext"/>
            </w:rPr>
            <w:t>]</w:t>
          </w:r>
        </w:p>
      </w:docPartBody>
    </w:docPart>
    <w:docPart>
      <w:docPartPr>
        <w:name w:val="E1E9A004B9A143349C896DE104AA71E4"/>
        <w:category>
          <w:name w:val="Obecné"/>
          <w:gallery w:val="placeholder"/>
        </w:category>
        <w:types>
          <w:type w:val="bbPlcHdr"/>
        </w:types>
        <w:behaviors>
          <w:behavior w:val="content"/>
        </w:behaviors>
        <w:guid w:val="{480D758D-434A-4CDF-B25F-ED2221830399}"/>
      </w:docPartPr>
      <w:docPartBody>
        <w:p w:rsidR="0071753F" w:rsidRDefault="006472F7">
          <w:pPr>
            <w:pStyle w:val="E1E9A004B9A143349C896DE104AA71E4"/>
          </w:pPr>
          <w:r>
            <w:rPr>
              <w:rStyle w:val="Zstupntext"/>
            </w:rPr>
            <w:t>[Z</w:t>
          </w:r>
          <w:r w:rsidRPr="001E2532">
            <w:rPr>
              <w:rStyle w:val="Zstupntext"/>
            </w:rPr>
            <w:t>volte</w:t>
          </w:r>
          <w:r>
            <w:rPr>
              <w:rStyle w:val="Zstupntext"/>
            </w:rPr>
            <w:t>]</w:t>
          </w:r>
        </w:p>
      </w:docPartBody>
    </w:docPart>
    <w:docPart>
      <w:docPartPr>
        <w:name w:val="A865CE7859DE4F29B82419317FE7217F"/>
        <w:category>
          <w:name w:val="Obecné"/>
          <w:gallery w:val="placeholder"/>
        </w:category>
        <w:types>
          <w:type w:val="bbPlcHdr"/>
        </w:types>
        <w:behaviors>
          <w:behavior w:val="content"/>
        </w:behaviors>
        <w:guid w:val="{E72C792E-C69F-4882-8E96-99A382FD3A32}"/>
      </w:docPartPr>
      <w:docPartBody>
        <w:p w:rsidR="0071753F" w:rsidRDefault="006472F7">
          <w:pPr>
            <w:pStyle w:val="A865CE7859DE4F29B82419317FE7217F"/>
          </w:pPr>
          <w:r>
            <w:rPr>
              <w:rStyle w:val="Zstupntext"/>
            </w:rPr>
            <w:t>[Název obce]</w:t>
          </w:r>
        </w:p>
      </w:docPartBody>
    </w:docPart>
    <w:docPart>
      <w:docPartPr>
        <w:name w:val="8F50CB0E36CB4A6C82A4B45A9E10EC02"/>
        <w:category>
          <w:name w:val="Obecné"/>
          <w:gallery w:val="placeholder"/>
        </w:category>
        <w:types>
          <w:type w:val="bbPlcHdr"/>
        </w:types>
        <w:behaviors>
          <w:behavior w:val="content"/>
        </w:behaviors>
        <w:guid w:val="{A77CE661-F3F0-42A9-8AA2-AB2B38693742}"/>
      </w:docPartPr>
      <w:docPartBody>
        <w:p w:rsidR="0071753F" w:rsidRDefault="006472F7">
          <w:pPr>
            <w:pStyle w:val="8F50CB0E36CB4A6C82A4B45A9E10EC02"/>
          </w:pPr>
          <w:r>
            <w:rPr>
              <w:rStyle w:val="Zstupntext"/>
            </w:rPr>
            <w:t>[Zadejte datum]</w:t>
          </w:r>
        </w:p>
      </w:docPartBody>
    </w:docPart>
    <w:docPart>
      <w:docPartPr>
        <w:name w:val="F8EA4FE3DF75454693E67E268C402AA9"/>
        <w:category>
          <w:name w:val="Obecné"/>
          <w:gallery w:val="placeholder"/>
        </w:category>
        <w:types>
          <w:type w:val="bbPlcHdr"/>
        </w:types>
        <w:behaviors>
          <w:behavior w:val="content"/>
        </w:behaviors>
        <w:guid w:val="{4948053E-A98D-4FFF-8173-300682CB8D3E}"/>
      </w:docPartPr>
      <w:docPartBody>
        <w:p w:rsidR="0071753F" w:rsidRDefault="006472F7">
          <w:pPr>
            <w:pStyle w:val="F8EA4FE3DF75454693E67E268C402AA9"/>
          </w:pPr>
          <w:r>
            <w:rPr>
              <w:rStyle w:val="Zstupntext"/>
            </w:rPr>
            <w:t>[Text poděkování podle vlastního uvážení. Například: „Děkuji vedoucímu práce doc. PhDr. Janu Novákovi, Ph.D. a pracovníkům katedry xyxyxy za pomoc a cenné rady, které mi poskytli při zpracování této práce.“]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72F7"/>
    <w:rsid w:val="00041D92"/>
    <w:rsid w:val="000708C8"/>
    <w:rsid w:val="000A6AA1"/>
    <w:rsid w:val="000C319F"/>
    <w:rsid w:val="0013667E"/>
    <w:rsid w:val="001879FD"/>
    <w:rsid w:val="001E2A60"/>
    <w:rsid w:val="0023743D"/>
    <w:rsid w:val="002374F4"/>
    <w:rsid w:val="002B1CA2"/>
    <w:rsid w:val="00351D91"/>
    <w:rsid w:val="003E6A8B"/>
    <w:rsid w:val="00472DAC"/>
    <w:rsid w:val="005012F9"/>
    <w:rsid w:val="00515877"/>
    <w:rsid w:val="006472F7"/>
    <w:rsid w:val="00653F75"/>
    <w:rsid w:val="0069056B"/>
    <w:rsid w:val="0071753F"/>
    <w:rsid w:val="007775BC"/>
    <w:rsid w:val="0079723B"/>
    <w:rsid w:val="007B3454"/>
    <w:rsid w:val="008620F0"/>
    <w:rsid w:val="00872E8D"/>
    <w:rsid w:val="008B5ED8"/>
    <w:rsid w:val="0093602C"/>
    <w:rsid w:val="00947A44"/>
    <w:rsid w:val="0095349B"/>
    <w:rsid w:val="009933C1"/>
    <w:rsid w:val="009F7207"/>
    <w:rsid w:val="00A757AE"/>
    <w:rsid w:val="00AD54DB"/>
    <w:rsid w:val="00AE5C20"/>
    <w:rsid w:val="00AE773E"/>
    <w:rsid w:val="00B37782"/>
    <w:rsid w:val="00B55282"/>
    <w:rsid w:val="00B744E4"/>
    <w:rsid w:val="00BD3725"/>
    <w:rsid w:val="00C01BA0"/>
    <w:rsid w:val="00C30A6D"/>
    <w:rsid w:val="00C74672"/>
    <w:rsid w:val="00C872BB"/>
    <w:rsid w:val="00CB473A"/>
    <w:rsid w:val="00CC5AB5"/>
    <w:rsid w:val="00CD449D"/>
    <w:rsid w:val="00D4056D"/>
    <w:rsid w:val="00D46D7A"/>
    <w:rsid w:val="00E835AD"/>
    <w:rsid w:val="00E84058"/>
    <w:rsid w:val="00F9541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3743D"/>
    <w:rPr>
      <w:color w:val="808080"/>
    </w:rPr>
  </w:style>
  <w:style w:type="paragraph" w:customStyle="1" w:styleId="884D55BBDFF34000832677E01BADD3BE">
    <w:name w:val="884D55BBDFF34000832677E01BADD3BE"/>
  </w:style>
  <w:style w:type="paragraph" w:customStyle="1" w:styleId="356630CAA6854119A4C9CE933929850D">
    <w:name w:val="356630CAA6854119A4C9CE933929850D"/>
  </w:style>
  <w:style w:type="paragraph" w:customStyle="1" w:styleId="0CD23CAC27304D57986149921590E889">
    <w:name w:val="0CD23CAC27304D57986149921590E889"/>
  </w:style>
  <w:style w:type="paragraph" w:customStyle="1" w:styleId="423D9253501D4EFB80020C1E67633E21">
    <w:name w:val="423D9253501D4EFB80020C1E67633E21"/>
  </w:style>
  <w:style w:type="paragraph" w:customStyle="1" w:styleId="6023EE7AB660400484149B2DF9819491">
    <w:name w:val="6023EE7AB660400484149B2DF9819491"/>
  </w:style>
  <w:style w:type="paragraph" w:customStyle="1" w:styleId="F8C8B50968914808AC099F040DB81F0B">
    <w:name w:val="F8C8B50968914808AC099F040DB81F0B"/>
  </w:style>
  <w:style w:type="paragraph" w:customStyle="1" w:styleId="D4A1F393BCDE45D5A442E51201882767">
    <w:name w:val="D4A1F393BCDE45D5A442E51201882767"/>
  </w:style>
  <w:style w:type="paragraph" w:customStyle="1" w:styleId="25FDC73FCFC3418BA76F799B3277AB7A">
    <w:name w:val="25FDC73FCFC3418BA76F799B3277AB7A"/>
  </w:style>
  <w:style w:type="paragraph" w:customStyle="1" w:styleId="61B01F6BF2504BE19BA5B86082D52C2C">
    <w:name w:val="61B01F6BF2504BE19BA5B86082D52C2C"/>
  </w:style>
  <w:style w:type="paragraph" w:customStyle="1" w:styleId="365A9E643735490DBCC82576C37944A5">
    <w:name w:val="365A9E643735490DBCC82576C37944A5"/>
  </w:style>
  <w:style w:type="paragraph" w:customStyle="1" w:styleId="E723E8BA803F4694AD10B0B77BF5E702">
    <w:name w:val="E723E8BA803F4694AD10B0B77BF5E702"/>
  </w:style>
  <w:style w:type="paragraph" w:customStyle="1" w:styleId="8DFE46A44D034CD0A7A386F23E64BB01">
    <w:name w:val="8DFE46A44D034CD0A7A386F23E64BB01"/>
  </w:style>
  <w:style w:type="paragraph" w:customStyle="1" w:styleId="D6E00958B890450BB8D1274F5140CA00">
    <w:name w:val="D6E00958B890450BB8D1274F5140CA00"/>
  </w:style>
  <w:style w:type="paragraph" w:customStyle="1" w:styleId="054F119385364278AA27FD9E66F0DA21">
    <w:name w:val="054F119385364278AA27FD9E66F0DA21"/>
  </w:style>
  <w:style w:type="paragraph" w:customStyle="1" w:styleId="986AC522CD85462FA9D11124DA77040D">
    <w:name w:val="986AC522CD85462FA9D11124DA77040D"/>
  </w:style>
  <w:style w:type="paragraph" w:customStyle="1" w:styleId="DA431DD4CBC149A6BB963B343CCDE8F8">
    <w:name w:val="DA431DD4CBC149A6BB963B343CCDE8F8"/>
  </w:style>
  <w:style w:type="paragraph" w:customStyle="1" w:styleId="BD5192E339F74B05BB38048A1C741EE1">
    <w:name w:val="BD5192E339F74B05BB38048A1C741EE1"/>
  </w:style>
  <w:style w:type="paragraph" w:customStyle="1" w:styleId="27435D5492A24ED79EA4F0E9A061194E">
    <w:name w:val="27435D5492A24ED79EA4F0E9A061194E"/>
  </w:style>
  <w:style w:type="paragraph" w:customStyle="1" w:styleId="C67A2C10BC634615A3D3CAA3B7AF8CD5">
    <w:name w:val="C67A2C10BC634615A3D3CAA3B7AF8CD5"/>
  </w:style>
  <w:style w:type="paragraph" w:customStyle="1" w:styleId="E1E9A004B9A143349C896DE104AA71E4">
    <w:name w:val="E1E9A004B9A143349C896DE104AA71E4"/>
  </w:style>
  <w:style w:type="paragraph" w:customStyle="1" w:styleId="A865CE7859DE4F29B82419317FE7217F">
    <w:name w:val="A865CE7859DE4F29B82419317FE7217F"/>
  </w:style>
  <w:style w:type="paragraph" w:customStyle="1" w:styleId="8F50CB0E36CB4A6C82A4B45A9E10EC02">
    <w:name w:val="8F50CB0E36CB4A6C82A4B45A9E10EC02"/>
  </w:style>
  <w:style w:type="paragraph" w:customStyle="1" w:styleId="F8EA4FE3DF75454693E67E268C402AA9">
    <w:name w:val="F8EA4FE3DF75454693E67E268C402A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Zelená">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63891-5B84-4FAF-A252-A6A6D7E40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SablonaZaverecnePrace_FTKUP_CZ</Template>
  <TotalTime>284</TotalTime>
  <Pages>70</Pages>
  <Words>17043</Words>
  <Characters>100558</Characters>
  <Application>Microsoft Office Word</Application>
  <DocSecurity>0</DocSecurity>
  <Lines>837</Lines>
  <Paragraphs>234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Dagmar Sigmundova</dc:creator>
  <cp:keywords/>
  <dc:description/>
  <cp:revision>6</cp:revision>
  <cp:lastPrinted>2024-02-26T13:01:00Z</cp:lastPrinted>
  <dcterms:created xsi:type="dcterms:W3CDTF">2024-03-21T17:32:00Z</dcterms:created>
  <dcterms:modified xsi:type="dcterms:W3CDTF">2024-03-21T22:07:00Z</dcterms:modified>
</cp:coreProperties>
</file>