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C4D" w:rsidRPr="0080383F" w:rsidRDefault="00CC6C4D" w:rsidP="00CC6C4D">
      <w:pPr>
        <w:pStyle w:val="Bezmezer"/>
        <w:spacing w:line="360" w:lineRule="auto"/>
        <w:jc w:val="center"/>
        <w:rPr>
          <w:rFonts w:ascii="Times New Roman" w:hAnsi="Times New Roman" w:cs="Times New Roman"/>
          <w:sz w:val="28"/>
          <w:szCs w:val="32"/>
        </w:rPr>
      </w:pPr>
      <w:r w:rsidRPr="0080383F">
        <w:rPr>
          <w:rFonts w:ascii="Times New Roman" w:hAnsi="Times New Roman" w:cs="Times New Roman"/>
          <w:sz w:val="28"/>
          <w:szCs w:val="32"/>
        </w:rPr>
        <w:t>UNIVERZITA PALACKÉHO V OLOMOUCI</w:t>
      </w:r>
    </w:p>
    <w:p w:rsidR="00CC6C4D" w:rsidRPr="0080383F" w:rsidRDefault="00CC6C4D" w:rsidP="00CC6C4D">
      <w:pPr>
        <w:pStyle w:val="Bezmezer"/>
        <w:spacing w:line="360" w:lineRule="auto"/>
        <w:jc w:val="center"/>
        <w:rPr>
          <w:rFonts w:ascii="Times New Roman" w:hAnsi="Times New Roman" w:cs="Times New Roman"/>
          <w:sz w:val="28"/>
          <w:szCs w:val="32"/>
        </w:rPr>
      </w:pPr>
      <w:r w:rsidRPr="0080383F">
        <w:rPr>
          <w:rFonts w:ascii="Times New Roman" w:hAnsi="Times New Roman" w:cs="Times New Roman"/>
          <w:sz w:val="28"/>
          <w:szCs w:val="32"/>
        </w:rPr>
        <w:t>PEDAGOGICKÁ FAKULTA</w:t>
      </w:r>
    </w:p>
    <w:p w:rsidR="00CC6C4D" w:rsidRPr="0080383F" w:rsidRDefault="00CC6C4D" w:rsidP="00CC6C4D">
      <w:pPr>
        <w:pStyle w:val="Bezmezer"/>
        <w:spacing w:line="360" w:lineRule="auto"/>
        <w:jc w:val="center"/>
        <w:rPr>
          <w:rFonts w:ascii="Times New Roman" w:hAnsi="Times New Roman" w:cs="Times New Roman"/>
          <w:sz w:val="28"/>
          <w:szCs w:val="32"/>
        </w:rPr>
      </w:pPr>
      <w:r w:rsidRPr="0080383F">
        <w:rPr>
          <w:rFonts w:ascii="Times New Roman" w:hAnsi="Times New Roman" w:cs="Times New Roman"/>
          <w:sz w:val="28"/>
          <w:szCs w:val="32"/>
        </w:rPr>
        <w:t xml:space="preserve">Katedra primární a </w:t>
      </w:r>
      <w:proofErr w:type="spellStart"/>
      <w:r w:rsidRPr="0080383F">
        <w:rPr>
          <w:rFonts w:ascii="Times New Roman" w:hAnsi="Times New Roman" w:cs="Times New Roman"/>
          <w:sz w:val="28"/>
          <w:szCs w:val="32"/>
        </w:rPr>
        <w:t>preprimární</w:t>
      </w:r>
      <w:proofErr w:type="spellEnd"/>
      <w:r w:rsidRPr="0080383F">
        <w:rPr>
          <w:rFonts w:ascii="Times New Roman" w:hAnsi="Times New Roman" w:cs="Times New Roman"/>
          <w:sz w:val="28"/>
          <w:szCs w:val="32"/>
        </w:rPr>
        <w:t xml:space="preserve"> pedagogiky</w:t>
      </w:r>
    </w:p>
    <w:p w:rsidR="00CC6C4D" w:rsidRPr="0080383F" w:rsidRDefault="00CC6C4D" w:rsidP="00CC6C4D">
      <w:pPr>
        <w:pStyle w:val="Bezmezer"/>
        <w:spacing w:line="360" w:lineRule="auto"/>
        <w:rPr>
          <w:rFonts w:ascii="Times New Roman" w:hAnsi="Times New Roman" w:cs="Times New Roman"/>
          <w:b/>
          <w:sz w:val="32"/>
          <w:szCs w:val="32"/>
        </w:rPr>
      </w:pPr>
    </w:p>
    <w:p w:rsidR="00CC6C4D" w:rsidRPr="0080383F" w:rsidRDefault="00CC6C4D" w:rsidP="00CC6C4D">
      <w:pPr>
        <w:pStyle w:val="Bezmezer"/>
        <w:spacing w:line="360" w:lineRule="auto"/>
        <w:rPr>
          <w:rFonts w:ascii="Times New Roman" w:hAnsi="Times New Roman" w:cs="Times New Roman"/>
          <w:b/>
          <w:sz w:val="32"/>
          <w:szCs w:val="32"/>
        </w:rPr>
      </w:pPr>
    </w:p>
    <w:p w:rsidR="00CC6C4D" w:rsidRPr="0080383F" w:rsidRDefault="00CC6C4D" w:rsidP="00CC6C4D">
      <w:pPr>
        <w:pStyle w:val="Bezmezer"/>
        <w:spacing w:line="360" w:lineRule="auto"/>
        <w:rPr>
          <w:rFonts w:ascii="Times New Roman" w:hAnsi="Times New Roman" w:cs="Times New Roman"/>
          <w:b/>
          <w:sz w:val="32"/>
          <w:szCs w:val="32"/>
        </w:rPr>
      </w:pPr>
    </w:p>
    <w:p w:rsidR="00CC6C4D" w:rsidRPr="0080383F" w:rsidRDefault="00CC6C4D" w:rsidP="00CC6C4D">
      <w:pPr>
        <w:pStyle w:val="Bezmezer"/>
        <w:spacing w:line="360" w:lineRule="auto"/>
        <w:rPr>
          <w:rFonts w:ascii="Times New Roman" w:hAnsi="Times New Roman" w:cs="Times New Roman"/>
          <w:b/>
          <w:sz w:val="32"/>
          <w:szCs w:val="32"/>
        </w:rPr>
      </w:pPr>
    </w:p>
    <w:p w:rsidR="00CC6C4D" w:rsidRPr="0080383F" w:rsidRDefault="00CC6C4D" w:rsidP="00CC6C4D">
      <w:pPr>
        <w:pStyle w:val="Bezmezer"/>
        <w:spacing w:line="360" w:lineRule="auto"/>
        <w:rPr>
          <w:rFonts w:ascii="Times New Roman" w:hAnsi="Times New Roman" w:cs="Times New Roman"/>
          <w:b/>
          <w:sz w:val="32"/>
          <w:szCs w:val="32"/>
        </w:rPr>
      </w:pPr>
    </w:p>
    <w:p w:rsidR="00CC6C4D" w:rsidRPr="0080383F" w:rsidRDefault="00CC6C4D" w:rsidP="00CC6C4D">
      <w:pPr>
        <w:pStyle w:val="Bezmezer"/>
        <w:spacing w:line="360" w:lineRule="auto"/>
        <w:jc w:val="center"/>
        <w:rPr>
          <w:rFonts w:ascii="Times New Roman" w:hAnsi="Times New Roman" w:cs="Times New Roman"/>
          <w:b/>
          <w:sz w:val="32"/>
          <w:szCs w:val="32"/>
        </w:rPr>
      </w:pPr>
      <w:r w:rsidRPr="0080383F">
        <w:rPr>
          <w:rFonts w:ascii="Times New Roman" w:hAnsi="Times New Roman" w:cs="Times New Roman"/>
          <w:b/>
          <w:sz w:val="32"/>
          <w:szCs w:val="32"/>
        </w:rPr>
        <w:t>Diplomová práce</w:t>
      </w:r>
    </w:p>
    <w:p w:rsidR="00CC6C4D" w:rsidRPr="0080383F" w:rsidRDefault="00CC6C4D" w:rsidP="00CC6C4D">
      <w:pPr>
        <w:pStyle w:val="Bezmezer"/>
        <w:spacing w:line="360" w:lineRule="auto"/>
        <w:jc w:val="center"/>
        <w:rPr>
          <w:rFonts w:ascii="Times New Roman" w:hAnsi="Times New Roman" w:cs="Times New Roman"/>
          <w:sz w:val="32"/>
          <w:szCs w:val="32"/>
        </w:rPr>
      </w:pPr>
      <w:r w:rsidRPr="0080383F">
        <w:rPr>
          <w:rFonts w:ascii="Times New Roman" w:hAnsi="Times New Roman" w:cs="Times New Roman"/>
          <w:sz w:val="32"/>
          <w:szCs w:val="32"/>
        </w:rPr>
        <w:t>Renata Barotová</w:t>
      </w:r>
    </w:p>
    <w:p w:rsidR="00CC6C4D" w:rsidRPr="0080383F" w:rsidRDefault="00CC6C4D" w:rsidP="00CC6C4D">
      <w:pPr>
        <w:pStyle w:val="Bezmezer"/>
        <w:spacing w:line="360" w:lineRule="auto"/>
        <w:jc w:val="center"/>
        <w:rPr>
          <w:rFonts w:ascii="Times New Roman" w:hAnsi="Times New Roman" w:cs="Times New Roman"/>
          <w:sz w:val="32"/>
          <w:szCs w:val="32"/>
        </w:rPr>
      </w:pPr>
    </w:p>
    <w:p w:rsidR="00CC6C4D" w:rsidRPr="0080383F" w:rsidRDefault="00CC6C4D" w:rsidP="00CC6C4D">
      <w:pPr>
        <w:pStyle w:val="Bezmezer"/>
        <w:spacing w:line="360" w:lineRule="auto"/>
        <w:rPr>
          <w:rFonts w:ascii="Times New Roman" w:hAnsi="Times New Roman" w:cs="Times New Roman"/>
          <w:sz w:val="32"/>
          <w:szCs w:val="32"/>
        </w:rPr>
      </w:pPr>
    </w:p>
    <w:p w:rsidR="00CC6C4D" w:rsidRPr="0080383F" w:rsidRDefault="00CC6C4D" w:rsidP="00CC6C4D">
      <w:pPr>
        <w:pStyle w:val="Bezmezer"/>
        <w:spacing w:line="360" w:lineRule="auto"/>
        <w:jc w:val="center"/>
        <w:rPr>
          <w:rFonts w:ascii="Times New Roman" w:hAnsi="Times New Roman" w:cs="Times New Roman"/>
          <w:sz w:val="32"/>
          <w:szCs w:val="32"/>
        </w:rPr>
      </w:pPr>
    </w:p>
    <w:p w:rsidR="00CC6C4D" w:rsidRPr="0080383F" w:rsidRDefault="00CC6C4D" w:rsidP="00CC6C4D">
      <w:pPr>
        <w:pStyle w:val="Bezmezer"/>
        <w:spacing w:line="360" w:lineRule="auto"/>
        <w:jc w:val="center"/>
        <w:rPr>
          <w:rFonts w:ascii="Times New Roman" w:hAnsi="Times New Roman" w:cs="Times New Roman"/>
          <w:sz w:val="32"/>
          <w:szCs w:val="32"/>
        </w:rPr>
      </w:pPr>
      <w:r w:rsidRPr="0080383F">
        <w:rPr>
          <w:rFonts w:ascii="Times New Roman" w:hAnsi="Times New Roman" w:cs="Times New Roman"/>
          <w:sz w:val="32"/>
          <w:szCs w:val="32"/>
        </w:rPr>
        <w:t>Základní lidská práva a práva dítěte v názorech žáků primární školy</w:t>
      </w:r>
    </w:p>
    <w:p w:rsidR="00CC6C4D" w:rsidRPr="0080383F" w:rsidRDefault="00CC6C4D" w:rsidP="00CC6C4D">
      <w:pPr>
        <w:pStyle w:val="Bezmezer"/>
        <w:jc w:val="center"/>
        <w:rPr>
          <w:rFonts w:ascii="Times New Roman" w:hAnsi="Times New Roman" w:cs="Times New Roman"/>
          <w:b/>
          <w:sz w:val="32"/>
          <w:szCs w:val="32"/>
        </w:rPr>
      </w:pPr>
    </w:p>
    <w:p w:rsidR="00CC6C4D" w:rsidRPr="0080383F" w:rsidRDefault="00CC6C4D" w:rsidP="00CC6C4D">
      <w:pPr>
        <w:pStyle w:val="Bezmezer"/>
        <w:jc w:val="center"/>
        <w:rPr>
          <w:rFonts w:ascii="Times New Roman" w:hAnsi="Times New Roman" w:cs="Times New Roman"/>
          <w:sz w:val="32"/>
          <w:szCs w:val="32"/>
        </w:rPr>
      </w:pPr>
    </w:p>
    <w:p w:rsidR="00CC6C4D" w:rsidRPr="0080383F" w:rsidRDefault="00CC6C4D" w:rsidP="00CC6C4D">
      <w:pPr>
        <w:pStyle w:val="Bezmezer"/>
        <w:rPr>
          <w:rFonts w:ascii="Times New Roman" w:hAnsi="Times New Roman" w:cs="Times New Roman"/>
          <w:sz w:val="32"/>
          <w:szCs w:val="32"/>
        </w:rPr>
      </w:pPr>
    </w:p>
    <w:p w:rsidR="00CC6C4D" w:rsidRPr="0080383F" w:rsidRDefault="00CC6C4D" w:rsidP="00CC6C4D">
      <w:pPr>
        <w:pStyle w:val="Bezmezer"/>
        <w:jc w:val="center"/>
        <w:rPr>
          <w:rFonts w:ascii="Times New Roman" w:hAnsi="Times New Roman" w:cs="Times New Roman"/>
          <w:sz w:val="32"/>
          <w:szCs w:val="32"/>
        </w:rPr>
      </w:pPr>
    </w:p>
    <w:p w:rsidR="00CC6C4D" w:rsidRPr="0080383F" w:rsidRDefault="00CC6C4D" w:rsidP="00CC6C4D">
      <w:pPr>
        <w:pStyle w:val="Bezmezer"/>
        <w:jc w:val="center"/>
        <w:rPr>
          <w:rFonts w:ascii="Times New Roman" w:hAnsi="Times New Roman" w:cs="Times New Roman"/>
          <w:sz w:val="32"/>
          <w:szCs w:val="32"/>
        </w:rPr>
      </w:pPr>
    </w:p>
    <w:p w:rsidR="00CC6C4D" w:rsidRPr="0080383F" w:rsidRDefault="00CC6C4D" w:rsidP="00CC6C4D">
      <w:pPr>
        <w:pStyle w:val="Bezmezer"/>
        <w:jc w:val="center"/>
        <w:rPr>
          <w:rFonts w:ascii="Times New Roman" w:hAnsi="Times New Roman" w:cs="Times New Roman"/>
          <w:sz w:val="32"/>
          <w:szCs w:val="32"/>
        </w:rPr>
      </w:pPr>
    </w:p>
    <w:p w:rsidR="00CC6C4D" w:rsidRPr="0080383F" w:rsidRDefault="00CC6C4D" w:rsidP="00CC6C4D">
      <w:pPr>
        <w:pStyle w:val="Bezmezer"/>
        <w:jc w:val="center"/>
        <w:rPr>
          <w:rFonts w:ascii="Times New Roman" w:hAnsi="Times New Roman" w:cs="Times New Roman"/>
          <w:sz w:val="32"/>
          <w:szCs w:val="32"/>
        </w:rPr>
      </w:pPr>
    </w:p>
    <w:p w:rsidR="00CC6C4D" w:rsidRPr="0080383F" w:rsidRDefault="00CC6C4D" w:rsidP="00CC6C4D">
      <w:pPr>
        <w:pStyle w:val="Bezmezer"/>
        <w:jc w:val="center"/>
        <w:rPr>
          <w:rFonts w:ascii="Times New Roman" w:hAnsi="Times New Roman" w:cs="Times New Roman"/>
          <w:sz w:val="32"/>
          <w:szCs w:val="32"/>
        </w:rPr>
      </w:pPr>
    </w:p>
    <w:p w:rsidR="00CC6C4D" w:rsidRPr="0080383F" w:rsidRDefault="00CC6C4D" w:rsidP="00CC6C4D">
      <w:pPr>
        <w:pStyle w:val="Bezmezer"/>
        <w:jc w:val="center"/>
        <w:rPr>
          <w:rFonts w:ascii="Times New Roman" w:hAnsi="Times New Roman" w:cs="Times New Roman"/>
          <w:sz w:val="32"/>
          <w:szCs w:val="32"/>
        </w:rPr>
      </w:pPr>
    </w:p>
    <w:p w:rsidR="00CC6C4D" w:rsidRPr="0080383F" w:rsidRDefault="00CC6C4D" w:rsidP="00CC6C4D">
      <w:pPr>
        <w:pStyle w:val="Bezmezer"/>
        <w:jc w:val="center"/>
        <w:rPr>
          <w:rFonts w:ascii="Times New Roman" w:hAnsi="Times New Roman" w:cs="Times New Roman"/>
          <w:sz w:val="32"/>
          <w:szCs w:val="32"/>
        </w:rPr>
      </w:pPr>
    </w:p>
    <w:p w:rsidR="00CC6C4D" w:rsidRPr="0080383F" w:rsidRDefault="00CC6C4D" w:rsidP="00CC6C4D">
      <w:pPr>
        <w:pStyle w:val="Bezmezer"/>
        <w:jc w:val="center"/>
        <w:rPr>
          <w:rFonts w:ascii="Times New Roman" w:hAnsi="Times New Roman" w:cs="Times New Roman"/>
          <w:sz w:val="32"/>
          <w:szCs w:val="32"/>
        </w:rPr>
      </w:pPr>
    </w:p>
    <w:p w:rsidR="00CC6C4D" w:rsidRPr="0080383F" w:rsidRDefault="00CC6C4D" w:rsidP="00CC6C4D">
      <w:pPr>
        <w:pStyle w:val="Bezmezer"/>
        <w:jc w:val="center"/>
        <w:rPr>
          <w:rFonts w:ascii="Times New Roman" w:hAnsi="Times New Roman" w:cs="Times New Roman"/>
          <w:sz w:val="32"/>
          <w:szCs w:val="32"/>
        </w:rPr>
      </w:pPr>
    </w:p>
    <w:p w:rsidR="00CC6C4D" w:rsidRPr="0080383F" w:rsidRDefault="00CC6C4D" w:rsidP="00CC6C4D">
      <w:pPr>
        <w:pStyle w:val="Bezmezer"/>
        <w:jc w:val="center"/>
        <w:rPr>
          <w:rFonts w:ascii="Times New Roman" w:hAnsi="Times New Roman" w:cs="Times New Roman"/>
          <w:sz w:val="32"/>
          <w:szCs w:val="32"/>
        </w:rPr>
      </w:pPr>
    </w:p>
    <w:p w:rsidR="00CC6C4D" w:rsidRPr="0080383F" w:rsidRDefault="00CC6C4D" w:rsidP="00CC6C4D">
      <w:pPr>
        <w:pStyle w:val="Bezmezer"/>
        <w:jc w:val="center"/>
        <w:rPr>
          <w:rFonts w:ascii="Times New Roman" w:hAnsi="Times New Roman" w:cs="Times New Roman"/>
          <w:sz w:val="32"/>
          <w:szCs w:val="32"/>
        </w:rPr>
      </w:pPr>
    </w:p>
    <w:p w:rsidR="00CC6C4D" w:rsidRPr="0080383F" w:rsidRDefault="00CC6C4D" w:rsidP="00CC6C4D">
      <w:pPr>
        <w:pStyle w:val="Bezmezer"/>
        <w:jc w:val="center"/>
        <w:rPr>
          <w:rFonts w:ascii="Times New Roman" w:hAnsi="Times New Roman" w:cs="Times New Roman"/>
          <w:sz w:val="32"/>
          <w:szCs w:val="32"/>
        </w:rPr>
      </w:pPr>
    </w:p>
    <w:p w:rsidR="00CC6C4D" w:rsidRPr="0080383F" w:rsidRDefault="00CC6C4D" w:rsidP="00CC6C4D">
      <w:pPr>
        <w:pStyle w:val="Bezmezer"/>
        <w:jc w:val="center"/>
        <w:rPr>
          <w:rFonts w:ascii="Times New Roman" w:hAnsi="Times New Roman" w:cs="Times New Roman"/>
          <w:sz w:val="32"/>
          <w:szCs w:val="32"/>
        </w:rPr>
      </w:pPr>
    </w:p>
    <w:p w:rsidR="00CC6C4D" w:rsidRPr="0080383F" w:rsidRDefault="00CC6C4D" w:rsidP="00CC6C4D">
      <w:pPr>
        <w:pStyle w:val="Bezmezer"/>
        <w:rPr>
          <w:rFonts w:ascii="Times New Roman" w:hAnsi="Times New Roman" w:cs="Times New Roman"/>
          <w:sz w:val="28"/>
          <w:szCs w:val="32"/>
        </w:rPr>
      </w:pPr>
      <w:r w:rsidRPr="0080383F">
        <w:rPr>
          <w:rFonts w:ascii="Times New Roman" w:hAnsi="Times New Roman" w:cs="Times New Roman"/>
          <w:sz w:val="28"/>
          <w:szCs w:val="32"/>
        </w:rPr>
        <w:t xml:space="preserve">Olomouc 2015     </w:t>
      </w:r>
      <w:r w:rsidRPr="0080383F">
        <w:rPr>
          <w:rFonts w:ascii="Times New Roman" w:hAnsi="Times New Roman" w:cs="Times New Roman"/>
          <w:sz w:val="28"/>
          <w:szCs w:val="32"/>
        </w:rPr>
        <w:tab/>
      </w:r>
      <w:r w:rsidRPr="0080383F">
        <w:rPr>
          <w:rFonts w:ascii="Times New Roman" w:hAnsi="Times New Roman" w:cs="Times New Roman"/>
          <w:sz w:val="28"/>
          <w:szCs w:val="32"/>
        </w:rPr>
        <w:tab/>
        <w:t>vedoucí práce: Doc. PaedDr. Miluše Rašková, Ph.D.</w:t>
      </w: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6B1CFC">
      <w:pPr>
        <w:pStyle w:val="Bezmezer"/>
        <w:spacing w:line="360" w:lineRule="auto"/>
        <w:ind w:firstLine="708"/>
        <w:jc w:val="both"/>
        <w:rPr>
          <w:rFonts w:ascii="Times New Roman" w:hAnsi="Times New Roman" w:cs="Times New Roman"/>
          <w:b/>
          <w:sz w:val="24"/>
          <w:szCs w:val="24"/>
        </w:rPr>
      </w:pPr>
      <w:r w:rsidRPr="0080383F">
        <w:rPr>
          <w:rFonts w:ascii="Times New Roman" w:hAnsi="Times New Roman" w:cs="Times New Roman"/>
          <w:sz w:val="24"/>
          <w:szCs w:val="24"/>
        </w:rPr>
        <w:t>Prohlašuji, že jsem diplomovou práci vypracov</w:t>
      </w:r>
      <w:r w:rsidR="006B1CFC">
        <w:rPr>
          <w:rFonts w:ascii="Times New Roman" w:hAnsi="Times New Roman" w:cs="Times New Roman"/>
          <w:sz w:val="24"/>
          <w:szCs w:val="24"/>
        </w:rPr>
        <w:t>ala samostatně pod vedením Doc. </w:t>
      </w:r>
      <w:r w:rsidRPr="0080383F">
        <w:rPr>
          <w:rFonts w:ascii="Times New Roman" w:hAnsi="Times New Roman" w:cs="Times New Roman"/>
          <w:sz w:val="24"/>
          <w:szCs w:val="24"/>
        </w:rPr>
        <w:t xml:space="preserve">PaedDr. Miluše Raškové, Ph.D. a v seznamu literatury uvedla všechny použité literární zdroje. </w:t>
      </w:r>
    </w:p>
    <w:p w:rsidR="00CC6C4D" w:rsidRPr="0080383F" w:rsidRDefault="00CC6C4D" w:rsidP="00CC6C4D">
      <w:pPr>
        <w:pStyle w:val="Bezmezer"/>
        <w:spacing w:line="360" w:lineRule="auto"/>
        <w:rPr>
          <w:rFonts w:ascii="Times New Roman" w:hAnsi="Times New Roman" w:cs="Times New Roman"/>
          <w:b/>
          <w:sz w:val="24"/>
          <w:szCs w:val="24"/>
        </w:rPr>
      </w:pPr>
    </w:p>
    <w:p w:rsidR="00CC6C4D" w:rsidRPr="0080383F" w:rsidRDefault="00CC6C4D" w:rsidP="00CC6C4D">
      <w:pPr>
        <w:pStyle w:val="Bezmezer"/>
        <w:rPr>
          <w:rFonts w:ascii="Times New Roman" w:hAnsi="Times New Roman" w:cs="Times New Roman"/>
          <w:b/>
          <w:sz w:val="24"/>
          <w:szCs w:val="24"/>
        </w:rPr>
      </w:pPr>
    </w:p>
    <w:p w:rsidR="00D04B6D" w:rsidRPr="0080383F" w:rsidRDefault="00CC6C4D" w:rsidP="00CC6C4D">
      <w:pPr>
        <w:pStyle w:val="Bezmezer"/>
        <w:rPr>
          <w:rFonts w:ascii="Times New Roman" w:hAnsi="Times New Roman" w:cs="Times New Roman"/>
          <w:sz w:val="24"/>
          <w:szCs w:val="32"/>
        </w:rPr>
      </w:pPr>
      <w:r w:rsidRPr="0080383F">
        <w:rPr>
          <w:rFonts w:ascii="Times New Roman" w:hAnsi="Times New Roman" w:cs="Times New Roman"/>
          <w:sz w:val="24"/>
          <w:szCs w:val="32"/>
        </w:rPr>
        <w:t xml:space="preserve">V Olomouci dne </w:t>
      </w:r>
      <w:r w:rsidR="00D04B6D" w:rsidRPr="0080383F">
        <w:rPr>
          <w:rFonts w:ascii="Times New Roman" w:hAnsi="Times New Roman" w:cs="Times New Roman"/>
          <w:sz w:val="24"/>
          <w:szCs w:val="32"/>
        </w:rPr>
        <w:t>11</w:t>
      </w:r>
      <w:r w:rsidRPr="0080383F">
        <w:rPr>
          <w:rFonts w:ascii="Times New Roman" w:hAnsi="Times New Roman" w:cs="Times New Roman"/>
          <w:sz w:val="24"/>
          <w:szCs w:val="32"/>
        </w:rPr>
        <w:t>. 12. 2015</w:t>
      </w:r>
    </w:p>
    <w:p w:rsidR="00CC6C4D" w:rsidRPr="0080383F" w:rsidRDefault="00D04B6D" w:rsidP="00CC6C4D">
      <w:pPr>
        <w:pStyle w:val="Bezmezer"/>
        <w:rPr>
          <w:rFonts w:ascii="Times New Roman" w:hAnsi="Times New Roman" w:cs="Times New Roman"/>
          <w:sz w:val="24"/>
          <w:szCs w:val="32"/>
        </w:rPr>
      </w:pPr>
      <w:r w:rsidRPr="0080383F">
        <w:rPr>
          <w:rFonts w:ascii="Times New Roman" w:hAnsi="Times New Roman" w:cs="Times New Roman"/>
          <w:sz w:val="24"/>
          <w:szCs w:val="32"/>
        </w:rPr>
        <w:t xml:space="preserve">                                                                                                   .....................................</w:t>
      </w:r>
      <w:r w:rsidR="00A72F38" w:rsidRPr="0080383F">
        <w:rPr>
          <w:rFonts w:ascii="Times New Roman" w:hAnsi="Times New Roman" w:cs="Times New Roman"/>
          <w:sz w:val="24"/>
          <w:szCs w:val="32"/>
        </w:rPr>
        <w:t>..</w:t>
      </w:r>
    </w:p>
    <w:p w:rsidR="00D04B6D" w:rsidRPr="0080383F" w:rsidRDefault="00D04B6D" w:rsidP="00CC6C4D">
      <w:pPr>
        <w:pStyle w:val="Bezmezer"/>
        <w:rPr>
          <w:rFonts w:ascii="Times New Roman" w:hAnsi="Times New Roman" w:cs="Times New Roman"/>
          <w:sz w:val="24"/>
          <w:szCs w:val="32"/>
        </w:rPr>
      </w:pPr>
      <w:r w:rsidRPr="0080383F">
        <w:rPr>
          <w:rFonts w:ascii="Times New Roman" w:hAnsi="Times New Roman" w:cs="Times New Roman"/>
          <w:sz w:val="24"/>
          <w:szCs w:val="32"/>
        </w:rPr>
        <w:tab/>
      </w:r>
      <w:r w:rsidRPr="0080383F">
        <w:rPr>
          <w:rFonts w:ascii="Times New Roman" w:hAnsi="Times New Roman" w:cs="Times New Roman"/>
          <w:sz w:val="24"/>
          <w:szCs w:val="32"/>
        </w:rPr>
        <w:tab/>
      </w:r>
      <w:r w:rsidRPr="0080383F">
        <w:rPr>
          <w:rFonts w:ascii="Times New Roman" w:hAnsi="Times New Roman" w:cs="Times New Roman"/>
          <w:sz w:val="24"/>
          <w:szCs w:val="32"/>
        </w:rPr>
        <w:tab/>
      </w:r>
      <w:r w:rsidRPr="0080383F">
        <w:rPr>
          <w:rFonts w:ascii="Times New Roman" w:hAnsi="Times New Roman" w:cs="Times New Roman"/>
          <w:sz w:val="24"/>
          <w:szCs w:val="32"/>
        </w:rPr>
        <w:tab/>
      </w:r>
      <w:r w:rsidRPr="0080383F">
        <w:rPr>
          <w:rFonts w:ascii="Times New Roman" w:hAnsi="Times New Roman" w:cs="Times New Roman"/>
          <w:sz w:val="24"/>
          <w:szCs w:val="32"/>
        </w:rPr>
        <w:tab/>
      </w:r>
      <w:r w:rsidRPr="0080383F">
        <w:rPr>
          <w:rFonts w:ascii="Times New Roman" w:hAnsi="Times New Roman" w:cs="Times New Roman"/>
          <w:sz w:val="24"/>
          <w:szCs w:val="32"/>
        </w:rPr>
        <w:tab/>
      </w:r>
      <w:r w:rsidRPr="0080383F">
        <w:rPr>
          <w:rFonts w:ascii="Times New Roman" w:hAnsi="Times New Roman" w:cs="Times New Roman"/>
          <w:sz w:val="24"/>
          <w:szCs w:val="32"/>
        </w:rPr>
        <w:tab/>
      </w:r>
      <w:r w:rsidRPr="0080383F">
        <w:rPr>
          <w:rFonts w:ascii="Times New Roman" w:hAnsi="Times New Roman" w:cs="Times New Roman"/>
          <w:sz w:val="24"/>
          <w:szCs w:val="32"/>
        </w:rPr>
        <w:tab/>
      </w:r>
      <w:r w:rsidRPr="0080383F">
        <w:rPr>
          <w:rFonts w:ascii="Times New Roman" w:hAnsi="Times New Roman" w:cs="Times New Roman"/>
          <w:sz w:val="24"/>
          <w:szCs w:val="32"/>
        </w:rPr>
        <w:tab/>
        <w:t>podpis studenta</w:t>
      </w:r>
    </w:p>
    <w:p w:rsidR="00D04B6D" w:rsidRPr="0080383F" w:rsidRDefault="00D04B6D" w:rsidP="00CC6C4D">
      <w:pPr>
        <w:pStyle w:val="Bezmezer"/>
        <w:rPr>
          <w:rFonts w:ascii="Times New Roman" w:hAnsi="Times New Roman" w:cs="Times New Roman"/>
          <w:sz w:val="24"/>
          <w:szCs w:val="32"/>
        </w:rPr>
      </w:pPr>
    </w:p>
    <w:p w:rsidR="00CC6C4D" w:rsidRPr="0080383F" w:rsidRDefault="00CC6C4D" w:rsidP="00CC6C4D">
      <w:pPr>
        <w:pStyle w:val="Bezmezer"/>
        <w:rPr>
          <w:rFonts w:ascii="Times New Roman" w:hAnsi="Times New Roman" w:cs="Times New Roman"/>
          <w:sz w:val="24"/>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spacing w:line="360" w:lineRule="auto"/>
        <w:rPr>
          <w:rFonts w:ascii="Times New Roman" w:hAnsi="Times New Roman" w:cs="Times New Roman"/>
          <w:b/>
          <w:sz w:val="24"/>
          <w:szCs w:val="24"/>
        </w:rPr>
      </w:pPr>
      <w:r w:rsidRPr="0080383F">
        <w:rPr>
          <w:rFonts w:ascii="Times New Roman" w:hAnsi="Times New Roman" w:cs="Times New Roman"/>
          <w:b/>
          <w:sz w:val="24"/>
          <w:szCs w:val="24"/>
        </w:rPr>
        <w:t>Poděkování:</w:t>
      </w:r>
    </w:p>
    <w:p w:rsidR="00CC6C4D" w:rsidRPr="0080383F" w:rsidRDefault="00CC6C4D" w:rsidP="006B1CFC">
      <w:pPr>
        <w:pStyle w:val="Bezmezer"/>
        <w:spacing w:line="360" w:lineRule="auto"/>
        <w:ind w:firstLine="708"/>
        <w:jc w:val="both"/>
        <w:rPr>
          <w:rFonts w:ascii="Times New Roman" w:hAnsi="Times New Roman" w:cs="Times New Roman"/>
          <w:sz w:val="24"/>
          <w:szCs w:val="24"/>
        </w:rPr>
      </w:pPr>
      <w:r w:rsidRPr="0080383F">
        <w:rPr>
          <w:rFonts w:ascii="Times New Roman" w:hAnsi="Times New Roman" w:cs="Times New Roman"/>
          <w:sz w:val="24"/>
          <w:szCs w:val="24"/>
        </w:rPr>
        <w:t xml:space="preserve">Děkuji vedoucí diplomové práce Doc. PaedDr. Miluši Raškové, Ph.D. za ochotné vedení diplomové práce a především za její praktické rady a připomínky. Také děkuji žákům základní školy, kteří se ochotně podíleli na výzkumu. </w:t>
      </w:r>
    </w:p>
    <w:sdt>
      <w:sdtPr>
        <w:rPr>
          <w:rFonts w:ascii="Times New Roman" w:eastAsia="Times New Roman" w:hAnsi="Times New Roman" w:cs="Times New Roman"/>
          <w:color w:val="auto"/>
          <w:sz w:val="24"/>
          <w:szCs w:val="24"/>
        </w:rPr>
        <w:id w:val="1320620644"/>
        <w:docPartObj>
          <w:docPartGallery w:val="Table of Contents"/>
          <w:docPartUnique/>
        </w:docPartObj>
      </w:sdtPr>
      <w:sdtEndPr>
        <w:rPr>
          <w:b/>
          <w:bCs/>
        </w:rPr>
      </w:sdtEndPr>
      <w:sdtContent>
        <w:p w:rsidR="00123506" w:rsidRPr="0080383F" w:rsidRDefault="00123506">
          <w:pPr>
            <w:pStyle w:val="Nadpisobsahu"/>
            <w:rPr>
              <w:rFonts w:ascii="Times New Roman" w:hAnsi="Times New Roman" w:cs="Times New Roman"/>
            </w:rPr>
          </w:pPr>
          <w:r w:rsidRPr="00DE3DBB">
            <w:rPr>
              <w:rFonts w:ascii="Times New Roman" w:hAnsi="Times New Roman" w:cs="Times New Roman"/>
              <w:color w:val="auto"/>
            </w:rPr>
            <w:t>Obsah</w:t>
          </w:r>
        </w:p>
        <w:p w:rsidR="00123506" w:rsidRPr="0080383F" w:rsidRDefault="000505A5">
          <w:pPr>
            <w:pStyle w:val="Obsah1"/>
            <w:tabs>
              <w:tab w:val="right" w:leader="dot" w:pos="9061"/>
            </w:tabs>
            <w:rPr>
              <w:rFonts w:eastAsiaTheme="minorEastAsia"/>
              <w:noProof/>
              <w:sz w:val="22"/>
              <w:szCs w:val="22"/>
            </w:rPr>
          </w:pPr>
          <w:r w:rsidRPr="0080383F">
            <w:fldChar w:fldCharType="begin"/>
          </w:r>
          <w:r w:rsidR="00123506" w:rsidRPr="0080383F">
            <w:instrText xml:space="preserve"> TOC \o "1-3" \h \z \u </w:instrText>
          </w:r>
          <w:r w:rsidRPr="0080383F">
            <w:fldChar w:fldCharType="separate"/>
          </w:r>
          <w:hyperlink w:anchor="_Toc437429576" w:history="1">
            <w:r w:rsidR="00123506" w:rsidRPr="0080383F">
              <w:rPr>
                <w:rStyle w:val="Hypertextovodkaz"/>
                <w:noProof/>
              </w:rPr>
              <w:t>ÚVOD</w:t>
            </w:r>
            <w:r w:rsidR="00123506" w:rsidRPr="0080383F">
              <w:rPr>
                <w:noProof/>
                <w:webHidden/>
              </w:rPr>
              <w:tab/>
            </w:r>
            <w:r w:rsidRPr="0080383F">
              <w:rPr>
                <w:noProof/>
                <w:webHidden/>
              </w:rPr>
              <w:fldChar w:fldCharType="begin"/>
            </w:r>
            <w:r w:rsidR="00123506" w:rsidRPr="0080383F">
              <w:rPr>
                <w:noProof/>
                <w:webHidden/>
              </w:rPr>
              <w:instrText xml:space="preserve"> PAGEREF _Toc437429576 \h </w:instrText>
            </w:r>
            <w:r w:rsidRPr="0080383F">
              <w:rPr>
                <w:noProof/>
                <w:webHidden/>
              </w:rPr>
            </w:r>
            <w:r w:rsidRPr="0080383F">
              <w:rPr>
                <w:noProof/>
                <w:webHidden/>
              </w:rPr>
              <w:fldChar w:fldCharType="separate"/>
            </w:r>
            <w:r w:rsidR="00FC312D">
              <w:rPr>
                <w:noProof/>
                <w:webHidden/>
              </w:rPr>
              <w:t>6</w:t>
            </w:r>
            <w:r w:rsidRPr="0080383F">
              <w:rPr>
                <w:noProof/>
                <w:webHidden/>
              </w:rPr>
              <w:fldChar w:fldCharType="end"/>
            </w:r>
          </w:hyperlink>
        </w:p>
        <w:p w:rsidR="00123506" w:rsidRPr="0080383F" w:rsidRDefault="006B1CFC">
          <w:pPr>
            <w:pStyle w:val="Obsah1"/>
            <w:tabs>
              <w:tab w:val="right" w:leader="dot" w:pos="9061"/>
            </w:tabs>
            <w:rPr>
              <w:rFonts w:eastAsiaTheme="minorEastAsia"/>
              <w:noProof/>
              <w:sz w:val="22"/>
              <w:szCs w:val="22"/>
            </w:rPr>
          </w:pPr>
          <w:hyperlink w:anchor="_Toc437429577" w:history="1">
            <w:r w:rsidR="00123506" w:rsidRPr="0080383F">
              <w:rPr>
                <w:rStyle w:val="Hypertextovodkaz"/>
                <w:noProof/>
              </w:rPr>
              <w:t>I. TEORETICKÁ ČÁST</w:t>
            </w:r>
            <w:r w:rsidR="00123506" w:rsidRPr="0080383F">
              <w:rPr>
                <w:noProof/>
                <w:webHidden/>
              </w:rPr>
              <w:tab/>
            </w:r>
            <w:r w:rsidR="000505A5" w:rsidRPr="0080383F">
              <w:rPr>
                <w:noProof/>
                <w:webHidden/>
              </w:rPr>
              <w:fldChar w:fldCharType="begin"/>
            </w:r>
            <w:r w:rsidR="00123506" w:rsidRPr="0080383F">
              <w:rPr>
                <w:noProof/>
                <w:webHidden/>
              </w:rPr>
              <w:instrText xml:space="preserve"> PAGEREF _Toc437429577 \h </w:instrText>
            </w:r>
            <w:r w:rsidR="000505A5" w:rsidRPr="0080383F">
              <w:rPr>
                <w:noProof/>
                <w:webHidden/>
              </w:rPr>
            </w:r>
            <w:r w:rsidR="000505A5" w:rsidRPr="0080383F">
              <w:rPr>
                <w:noProof/>
                <w:webHidden/>
              </w:rPr>
              <w:fldChar w:fldCharType="separate"/>
            </w:r>
            <w:r w:rsidR="00FC312D">
              <w:rPr>
                <w:noProof/>
                <w:webHidden/>
              </w:rPr>
              <w:t>9</w:t>
            </w:r>
            <w:r w:rsidR="000505A5" w:rsidRPr="0080383F">
              <w:rPr>
                <w:noProof/>
                <w:webHidden/>
              </w:rPr>
              <w:fldChar w:fldCharType="end"/>
            </w:r>
          </w:hyperlink>
        </w:p>
        <w:p w:rsidR="00123506" w:rsidRPr="0080383F" w:rsidRDefault="006B1CFC">
          <w:pPr>
            <w:pStyle w:val="Obsah1"/>
            <w:tabs>
              <w:tab w:val="right" w:leader="dot" w:pos="9061"/>
            </w:tabs>
            <w:rPr>
              <w:rFonts w:eastAsiaTheme="minorEastAsia"/>
              <w:noProof/>
              <w:sz w:val="22"/>
              <w:szCs w:val="22"/>
            </w:rPr>
          </w:pPr>
          <w:hyperlink w:anchor="_Toc437429578" w:history="1">
            <w:r w:rsidR="00123506" w:rsidRPr="0080383F">
              <w:rPr>
                <w:rStyle w:val="Hypertextovodkaz"/>
                <w:noProof/>
              </w:rPr>
              <w:t>1 DÍTĚ JAKO SUBJEKT A OBJEKT VÝCHOVY A VZDĚLÁNÍ Z HLEDISKA SPOLEČENSKOVĚDNÍCH DIS</w:t>
            </w:r>
            <w:r w:rsidR="008C0300">
              <w:rPr>
                <w:rStyle w:val="Hypertextovodkaz"/>
                <w:noProof/>
              </w:rPr>
              <w:t>CI</w:t>
            </w:r>
            <w:r w:rsidR="00123506" w:rsidRPr="0080383F">
              <w:rPr>
                <w:rStyle w:val="Hypertextovodkaz"/>
                <w:noProof/>
              </w:rPr>
              <w:t>PLÍN</w:t>
            </w:r>
            <w:r w:rsidR="00123506" w:rsidRPr="0080383F">
              <w:rPr>
                <w:noProof/>
                <w:webHidden/>
              </w:rPr>
              <w:tab/>
            </w:r>
            <w:r w:rsidR="000505A5" w:rsidRPr="0080383F">
              <w:rPr>
                <w:noProof/>
                <w:webHidden/>
              </w:rPr>
              <w:fldChar w:fldCharType="begin"/>
            </w:r>
            <w:r w:rsidR="00123506" w:rsidRPr="0080383F">
              <w:rPr>
                <w:noProof/>
                <w:webHidden/>
              </w:rPr>
              <w:instrText xml:space="preserve"> PAGEREF _Toc437429578 \h </w:instrText>
            </w:r>
            <w:r w:rsidR="000505A5" w:rsidRPr="0080383F">
              <w:rPr>
                <w:noProof/>
                <w:webHidden/>
              </w:rPr>
            </w:r>
            <w:r w:rsidR="000505A5" w:rsidRPr="0080383F">
              <w:rPr>
                <w:noProof/>
                <w:webHidden/>
              </w:rPr>
              <w:fldChar w:fldCharType="separate"/>
            </w:r>
            <w:r w:rsidR="00FC312D">
              <w:rPr>
                <w:noProof/>
                <w:webHidden/>
              </w:rPr>
              <w:t>9</w:t>
            </w:r>
            <w:r w:rsidR="000505A5" w:rsidRPr="0080383F">
              <w:rPr>
                <w:noProof/>
                <w:webHidden/>
              </w:rPr>
              <w:fldChar w:fldCharType="end"/>
            </w:r>
          </w:hyperlink>
        </w:p>
        <w:p w:rsidR="00123506" w:rsidRPr="0080383F" w:rsidRDefault="006B1CFC">
          <w:pPr>
            <w:pStyle w:val="Obsah2"/>
            <w:tabs>
              <w:tab w:val="right" w:leader="dot" w:pos="9061"/>
            </w:tabs>
            <w:rPr>
              <w:rFonts w:eastAsiaTheme="minorEastAsia"/>
              <w:noProof/>
              <w:sz w:val="22"/>
              <w:szCs w:val="22"/>
            </w:rPr>
          </w:pPr>
          <w:hyperlink w:anchor="_Toc437429579" w:history="1">
            <w:r w:rsidR="00123506" w:rsidRPr="0080383F">
              <w:rPr>
                <w:rStyle w:val="Hypertextovodkaz"/>
                <w:noProof/>
              </w:rPr>
              <w:t>1.1 Obecná charakteristika člověka rodu Homo</w:t>
            </w:r>
            <w:r w:rsidR="00123506" w:rsidRPr="0080383F">
              <w:rPr>
                <w:noProof/>
                <w:webHidden/>
              </w:rPr>
              <w:tab/>
            </w:r>
            <w:r w:rsidR="000505A5" w:rsidRPr="0080383F">
              <w:rPr>
                <w:noProof/>
                <w:webHidden/>
              </w:rPr>
              <w:fldChar w:fldCharType="begin"/>
            </w:r>
            <w:r w:rsidR="00123506" w:rsidRPr="0080383F">
              <w:rPr>
                <w:noProof/>
                <w:webHidden/>
              </w:rPr>
              <w:instrText xml:space="preserve"> PAGEREF _Toc437429579 \h </w:instrText>
            </w:r>
            <w:r w:rsidR="000505A5" w:rsidRPr="0080383F">
              <w:rPr>
                <w:noProof/>
                <w:webHidden/>
              </w:rPr>
            </w:r>
            <w:r w:rsidR="000505A5" w:rsidRPr="0080383F">
              <w:rPr>
                <w:noProof/>
                <w:webHidden/>
              </w:rPr>
              <w:fldChar w:fldCharType="separate"/>
            </w:r>
            <w:r w:rsidR="00FC312D">
              <w:rPr>
                <w:noProof/>
                <w:webHidden/>
              </w:rPr>
              <w:t>9</w:t>
            </w:r>
            <w:r w:rsidR="000505A5" w:rsidRPr="0080383F">
              <w:rPr>
                <w:noProof/>
                <w:webHidden/>
              </w:rPr>
              <w:fldChar w:fldCharType="end"/>
            </w:r>
          </w:hyperlink>
        </w:p>
        <w:p w:rsidR="00123506" w:rsidRPr="0080383F" w:rsidRDefault="006B1CFC">
          <w:pPr>
            <w:pStyle w:val="Obsah2"/>
            <w:tabs>
              <w:tab w:val="right" w:leader="dot" w:pos="9061"/>
            </w:tabs>
            <w:rPr>
              <w:rFonts w:eastAsiaTheme="minorEastAsia"/>
              <w:noProof/>
              <w:sz w:val="22"/>
              <w:szCs w:val="22"/>
            </w:rPr>
          </w:pPr>
          <w:hyperlink w:anchor="_Toc437429580" w:history="1">
            <w:r w:rsidR="00123506" w:rsidRPr="0080383F">
              <w:rPr>
                <w:rStyle w:val="Hypertextovodkaz"/>
                <w:noProof/>
              </w:rPr>
              <w:t>1.2 Biologická determinace člověka</w:t>
            </w:r>
            <w:r w:rsidR="00123506" w:rsidRPr="0080383F">
              <w:rPr>
                <w:noProof/>
                <w:webHidden/>
              </w:rPr>
              <w:tab/>
            </w:r>
            <w:r w:rsidR="000505A5" w:rsidRPr="0080383F">
              <w:rPr>
                <w:noProof/>
                <w:webHidden/>
              </w:rPr>
              <w:fldChar w:fldCharType="begin"/>
            </w:r>
            <w:r w:rsidR="00123506" w:rsidRPr="0080383F">
              <w:rPr>
                <w:noProof/>
                <w:webHidden/>
              </w:rPr>
              <w:instrText xml:space="preserve"> PAGEREF _Toc437429580 \h </w:instrText>
            </w:r>
            <w:r w:rsidR="000505A5" w:rsidRPr="0080383F">
              <w:rPr>
                <w:noProof/>
                <w:webHidden/>
              </w:rPr>
            </w:r>
            <w:r w:rsidR="000505A5" w:rsidRPr="0080383F">
              <w:rPr>
                <w:noProof/>
                <w:webHidden/>
              </w:rPr>
              <w:fldChar w:fldCharType="separate"/>
            </w:r>
            <w:r w:rsidR="00FC312D">
              <w:rPr>
                <w:noProof/>
                <w:webHidden/>
              </w:rPr>
              <w:t>9</w:t>
            </w:r>
            <w:r w:rsidR="000505A5" w:rsidRPr="0080383F">
              <w:rPr>
                <w:noProof/>
                <w:webHidden/>
              </w:rPr>
              <w:fldChar w:fldCharType="end"/>
            </w:r>
          </w:hyperlink>
        </w:p>
        <w:p w:rsidR="00123506" w:rsidRPr="0080383F" w:rsidRDefault="006B1CFC">
          <w:pPr>
            <w:pStyle w:val="Obsah2"/>
            <w:tabs>
              <w:tab w:val="right" w:leader="dot" w:pos="9061"/>
            </w:tabs>
            <w:rPr>
              <w:rFonts w:eastAsiaTheme="minorEastAsia"/>
              <w:noProof/>
              <w:sz w:val="22"/>
              <w:szCs w:val="22"/>
            </w:rPr>
          </w:pPr>
          <w:hyperlink w:anchor="_Toc437429581" w:history="1">
            <w:r w:rsidR="00123506" w:rsidRPr="0080383F">
              <w:rPr>
                <w:rStyle w:val="Hypertextovodkaz"/>
                <w:noProof/>
              </w:rPr>
              <w:t>1.3 Sociokulturní determinace člověka</w:t>
            </w:r>
            <w:r w:rsidR="00123506" w:rsidRPr="0080383F">
              <w:rPr>
                <w:noProof/>
                <w:webHidden/>
              </w:rPr>
              <w:tab/>
            </w:r>
            <w:r w:rsidR="00A90833">
              <w:rPr>
                <w:noProof/>
                <w:webHidden/>
              </w:rPr>
              <w:t>10</w:t>
            </w:r>
          </w:hyperlink>
        </w:p>
        <w:p w:rsidR="00123506" w:rsidRPr="0080383F" w:rsidRDefault="006B1CFC">
          <w:pPr>
            <w:pStyle w:val="Obsah2"/>
            <w:tabs>
              <w:tab w:val="right" w:leader="dot" w:pos="9061"/>
            </w:tabs>
            <w:rPr>
              <w:rFonts w:eastAsiaTheme="minorEastAsia"/>
              <w:noProof/>
              <w:sz w:val="22"/>
              <w:szCs w:val="22"/>
            </w:rPr>
          </w:pPr>
          <w:hyperlink w:anchor="_Toc437429582" w:history="1">
            <w:r w:rsidR="00123506" w:rsidRPr="0080383F">
              <w:rPr>
                <w:rStyle w:val="Hypertextovodkaz"/>
                <w:noProof/>
              </w:rPr>
              <w:t>1.4 Dítě z pohledu společenských věd</w:t>
            </w:r>
            <w:r w:rsidR="00123506" w:rsidRPr="0080383F">
              <w:rPr>
                <w:noProof/>
                <w:webHidden/>
              </w:rPr>
              <w:tab/>
            </w:r>
            <w:r w:rsidR="00A90833">
              <w:rPr>
                <w:noProof/>
                <w:webHidden/>
              </w:rPr>
              <w:t>12</w:t>
            </w:r>
          </w:hyperlink>
        </w:p>
        <w:p w:rsidR="00123506" w:rsidRPr="0080383F" w:rsidRDefault="006B1CFC">
          <w:pPr>
            <w:pStyle w:val="Obsah1"/>
            <w:tabs>
              <w:tab w:val="right" w:leader="dot" w:pos="9061"/>
            </w:tabs>
            <w:rPr>
              <w:rFonts w:eastAsiaTheme="minorEastAsia"/>
              <w:noProof/>
              <w:sz w:val="22"/>
              <w:szCs w:val="22"/>
            </w:rPr>
          </w:pPr>
          <w:hyperlink w:anchor="_Toc437429583" w:history="1">
            <w:r w:rsidR="00123506" w:rsidRPr="0080383F">
              <w:rPr>
                <w:rStyle w:val="Hypertextovodkaz"/>
                <w:noProof/>
              </w:rPr>
              <w:t>2 POSTAVENÍ DÍTĚTE VE SPOLEČNOSTI V PRŮBĚHU HISTORICKÉHO VÝVOJE</w:t>
            </w:r>
            <w:r w:rsidR="00123506" w:rsidRPr="0080383F">
              <w:rPr>
                <w:noProof/>
                <w:webHidden/>
              </w:rPr>
              <w:tab/>
            </w:r>
            <w:r w:rsidR="00A90833">
              <w:rPr>
                <w:noProof/>
                <w:webHidden/>
              </w:rPr>
              <w:t>20</w:t>
            </w:r>
          </w:hyperlink>
        </w:p>
        <w:p w:rsidR="00123506" w:rsidRPr="0080383F" w:rsidRDefault="006B1CFC">
          <w:pPr>
            <w:pStyle w:val="Obsah2"/>
            <w:tabs>
              <w:tab w:val="right" w:leader="dot" w:pos="9061"/>
            </w:tabs>
            <w:rPr>
              <w:rFonts w:eastAsiaTheme="minorEastAsia"/>
              <w:noProof/>
              <w:sz w:val="22"/>
              <w:szCs w:val="22"/>
            </w:rPr>
          </w:pPr>
          <w:hyperlink w:anchor="_Toc437429584" w:history="1">
            <w:r w:rsidR="00123506" w:rsidRPr="0080383F">
              <w:rPr>
                <w:rStyle w:val="Hypertextovodkaz"/>
                <w:noProof/>
              </w:rPr>
              <w:t>2.1 Objevování dítěte a dětství</w:t>
            </w:r>
            <w:r w:rsidR="00123506" w:rsidRPr="0080383F">
              <w:rPr>
                <w:noProof/>
                <w:webHidden/>
              </w:rPr>
              <w:tab/>
            </w:r>
            <w:r w:rsidR="00A90833">
              <w:rPr>
                <w:noProof/>
                <w:webHidden/>
              </w:rPr>
              <w:t>20</w:t>
            </w:r>
          </w:hyperlink>
        </w:p>
        <w:p w:rsidR="00123506" w:rsidRPr="0080383F" w:rsidRDefault="006B1CFC">
          <w:pPr>
            <w:pStyle w:val="Obsah2"/>
            <w:tabs>
              <w:tab w:val="right" w:leader="dot" w:pos="9061"/>
            </w:tabs>
            <w:rPr>
              <w:rFonts w:eastAsiaTheme="minorEastAsia"/>
              <w:noProof/>
              <w:sz w:val="22"/>
              <w:szCs w:val="22"/>
            </w:rPr>
          </w:pPr>
          <w:hyperlink w:anchor="_Toc437429585" w:history="1">
            <w:r w:rsidR="00123506" w:rsidRPr="0080383F">
              <w:rPr>
                <w:rStyle w:val="Hypertextovodkaz"/>
                <w:noProof/>
              </w:rPr>
              <w:t>2.2 Dítě od dob starověku po 21. století</w:t>
            </w:r>
            <w:r w:rsidR="00123506" w:rsidRPr="0080383F">
              <w:rPr>
                <w:noProof/>
                <w:webHidden/>
              </w:rPr>
              <w:tab/>
            </w:r>
            <w:r w:rsidR="00A90833">
              <w:rPr>
                <w:noProof/>
                <w:webHidden/>
              </w:rPr>
              <w:t>21</w:t>
            </w:r>
          </w:hyperlink>
        </w:p>
        <w:p w:rsidR="00123506" w:rsidRPr="0080383F" w:rsidRDefault="006B1CFC">
          <w:pPr>
            <w:pStyle w:val="Obsah1"/>
            <w:tabs>
              <w:tab w:val="right" w:leader="dot" w:pos="9061"/>
            </w:tabs>
            <w:rPr>
              <w:rFonts w:eastAsiaTheme="minorEastAsia"/>
              <w:noProof/>
              <w:sz w:val="22"/>
              <w:szCs w:val="22"/>
            </w:rPr>
          </w:pPr>
          <w:hyperlink w:anchor="_Toc437429586" w:history="1">
            <w:r w:rsidR="00123506" w:rsidRPr="0080383F">
              <w:rPr>
                <w:rStyle w:val="Hypertextovodkaz"/>
                <w:noProof/>
              </w:rPr>
              <w:t>3 DOKUMENTY, VZTAHUJÍCÍ SE K PRÁVŮM DÍTĚTE</w:t>
            </w:r>
            <w:r w:rsidR="00123506" w:rsidRPr="0080383F">
              <w:rPr>
                <w:noProof/>
                <w:webHidden/>
              </w:rPr>
              <w:tab/>
            </w:r>
            <w:r w:rsidR="00A90833">
              <w:rPr>
                <w:noProof/>
                <w:webHidden/>
              </w:rPr>
              <w:t>29</w:t>
            </w:r>
          </w:hyperlink>
        </w:p>
        <w:p w:rsidR="00123506" w:rsidRPr="0080383F" w:rsidRDefault="006B1CFC">
          <w:pPr>
            <w:pStyle w:val="Obsah2"/>
            <w:tabs>
              <w:tab w:val="right" w:leader="dot" w:pos="9061"/>
            </w:tabs>
            <w:rPr>
              <w:rFonts w:eastAsiaTheme="minorEastAsia"/>
              <w:noProof/>
              <w:sz w:val="22"/>
              <w:szCs w:val="22"/>
            </w:rPr>
          </w:pPr>
          <w:hyperlink w:anchor="_Toc437429587" w:history="1">
            <w:r w:rsidR="00123506" w:rsidRPr="0080383F">
              <w:rPr>
                <w:rStyle w:val="Hypertextovodkaz"/>
                <w:noProof/>
              </w:rPr>
              <w:t>3.1 Úvod do problematiky</w:t>
            </w:r>
            <w:r w:rsidR="00123506" w:rsidRPr="0080383F">
              <w:rPr>
                <w:noProof/>
                <w:webHidden/>
              </w:rPr>
              <w:tab/>
            </w:r>
            <w:r w:rsidR="00A90833">
              <w:rPr>
                <w:noProof/>
                <w:webHidden/>
              </w:rPr>
              <w:t>29</w:t>
            </w:r>
          </w:hyperlink>
        </w:p>
        <w:p w:rsidR="00123506" w:rsidRPr="0080383F" w:rsidRDefault="006B1CFC">
          <w:pPr>
            <w:pStyle w:val="Obsah2"/>
            <w:tabs>
              <w:tab w:val="right" w:leader="dot" w:pos="9061"/>
            </w:tabs>
            <w:rPr>
              <w:rFonts w:eastAsiaTheme="minorEastAsia"/>
              <w:noProof/>
              <w:sz w:val="22"/>
              <w:szCs w:val="22"/>
            </w:rPr>
          </w:pPr>
          <w:hyperlink w:anchor="_Toc437429588" w:history="1">
            <w:r w:rsidR="00123506" w:rsidRPr="0080383F">
              <w:rPr>
                <w:rStyle w:val="Hypertextovodkaz"/>
                <w:noProof/>
              </w:rPr>
              <w:t>3.2 Ženevská deklarace dětských práv</w:t>
            </w:r>
            <w:r w:rsidR="00123506" w:rsidRPr="0080383F">
              <w:rPr>
                <w:noProof/>
                <w:webHidden/>
              </w:rPr>
              <w:tab/>
            </w:r>
            <w:r w:rsidR="00A90833">
              <w:rPr>
                <w:noProof/>
                <w:webHidden/>
              </w:rPr>
              <w:t>31</w:t>
            </w:r>
          </w:hyperlink>
        </w:p>
        <w:p w:rsidR="00123506" w:rsidRPr="0080383F" w:rsidRDefault="006B1CFC">
          <w:pPr>
            <w:pStyle w:val="Obsah2"/>
            <w:tabs>
              <w:tab w:val="right" w:leader="dot" w:pos="9061"/>
            </w:tabs>
            <w:rPr>
              <w:rFonts w:eastAsiaTheme="minorEastAsia"/>
              <w:noProof/>
              <w:sz w:val="22"/>
              <w:szCs w:val="22"/>
            </w:rPr>
          </w:pPr>
          <w:hyperlink w:anchor="_Toc437429589" w:history="1">
            <w:r w:rsidR="00123506" w:rsidRPr="0080383F">
              <w:rPr>
                <w:rStyle w:val="Hypertextovodkaz"/>
                <w:noProof/>
              </w:rPr>
              <w:t>3.3 Všeobecná deklarace lidských práv</w:t>
            </w:r>
            <w:r w:rsidR="00123506" w:rsidRPr="0080383F">
              <w:rPr>
                <w:noProof/>
                <w:webHidden/>
              </w:rPr>
              <w:tab/>
            </w:r>
            <w:r w:rsidR="00A90833">
              <w:rPr>
                <w:noProof/>
                <w:webHidden/>
              </w:rPr>
              <w:t>31</w:t>
            </w:r>
          </w:hyperlink>
        </w:p>
        <w:p w:rsidR="00123506" w:rsidRPr="0080383F" w:rsidRDefault="006B1CFC">
          <w:pPr>
            <w:pStyle w:val="Obsah2"/>
            <w:tabs>
              <w:tab w:val="right" w:leader="dot" w:pos="9061"/>
            </w:tabs>
            <w:rPr>
              <w:rFonts w:eastAsiaTheme="minorEastAsia"/>
              <w:noProof/>
              <w:sz w:val="22"/>
              <w:szCs w:val="22"/>
            </w:rPr>
          </w:pPr>
          <w:hyperlink w:anchor="_Toc437429590" w:history="1">
            <w:r w:rsidR="00123506" w:rsidRPr="0080383F">
              <w:rPr>
                <w:rStyle w:val="Hypertextovodkaz"/>
                <w:noProof/>
              </w:rPr>
              <w:t>3.4</w:t>
            </w:r>
            <w:r w:rsidR="008C0300">
              <w:rPr>
                <w:rStyle w:val="Hypertextovodkaz"/>
                <w:noProof/>
              </w:rPr>
              <w:t xml:space="preserve"> </w:t>
            </w:r>
            <w:r w:rsidR="00123506" w:rsidRPr="0080383F">
              <w:rPr>
                <w:rStyle w:val="Hypertextovodkaz"/>
                <w:noProof/>
              </w:rPr>
              <w:t>Úmluva o právech dítěte</w:t>
            </w:r>
            <w:r w:rsidR="00123506" w:rsidRPr="0080383F">
              <w:rPr>
                <w:noProof/>
                <w:webHidden/>
              </w:rPr>
              <w:tab/>
            </w:r>
            <w:r w:rsidR="00A90833">
              <w:rPr>
                <w:noProof/>
                <w:webHidden/>
              </w:rPr>
              <w:t>33</w:t>
            </w:r>
          </w:hyperlink>
        </w:p>
        <w:p w:rsidR="00123506" w:rsidRPr="0080383F" w:rsidRDefault="006B1CFC">
          <w:pPr>
            <w:pStyle w:val="Obsah2"/>
            <w:tabs>
              <w:tab w:val="right" w:leader="dot" w:pos="9061"/>
            </w:tabs>
            <w:rPr>
              <w:rFonts w:eastAsiaTheme="minorEastAsia"/>
              <w:noProof/>
              <w:sz w:val="22"/>
              <w:szCs w:val="22"/>
            </w:rPr>
          </w:pPr>
          <w:hyperlink w:anchor="_Toc437429591" w:history="1">
            <w:r w:rsidR="00123506" w:rsidRPr="0080383F">
              <w:rPr>
                <w:rStyle w:val="Hypertextovodkaz"/>
                <w:noProof/>
              </w:rPr>
              <w:t>3.5</w:t>
            </w:r>
            <w:r w:rsidR="008C0300">
              <w:rPr>
                <w:rStyle w:val="Hypertextovodkaz"/>
                <w:noProof/>
              </w:rPr>
              <w:t xml:space="preserve"> </w:t>
            </w:r>
            <w:r w:rsidR="00123506" w:rsidRPr="0080383F">
              <w:rPr>
                <w:rStyle w:val="Hypertextovodkaz"/>
                <w:noProof/>
              </w:rPr>
              <w:t>Veřejný ochránce lidských práv</w:t>
            </w:r>
            <w:r w:rsidR="00123506" w:rsidRPr="0080383F">
              <w:rPr>
                <w:noProof/>
                <w:webHidden/>
              </w:rPr>
              <w:tab/>
            </w:r>
            <w:r w:rsidR="00A90833">
              <w:rPr>
                <w:noProof/>
                <w:webHidden/>
              </w:rPr>
              <w:t>37</w:t>
            </w:r>
          </w:hyperlink>
        </w:p>
        <w:p w:rsidR="00123506" w:rsidRPr="0080383F" w:rsidRDefault="006B1CFC">
          <w:pPr>
            <w:pStyle w:val="Obsah2"/>
            <w:tabs>
              <w:tab w:val="right" w:leader="dot" w:pos="9061"/>
            </w:tabs>
            <w:rPr>
              <w:rFonts w:eastAsiaTheme="minorEastAsia"/>
              <w:noProof/>
              <w:sz w:val="22"/>
              <w:szCs w:val="22"/>
            </w:rPr>
          </w:pPr>
          <w:hyperlink w:anchor="_Toc437429592" w:history="1">
            <w:r w:rsidR="00123506" w:rsidRPr="0080383F">
              <w:rPr>
                <w:rStyle w:val="Hypertextovodkaz"/>
                <w:noProof/>
              </w:rPr>
              <w:t>3.6 Práva dítěte v zákonodárství evropských států</w:t>
            </w:r>
            <w:r w:rsidR="00123506" w:rsidRPr="0080383F">
              <w:rPr>
                <w:noProof/>
                <w:webHidden/>
              </w:rPr>
              <w:tab/>
            </w:r>
            <w:r w:rsidR="00A90833">
              <w:rPr>
                <w:noProof/>
                <w:webHidden/>
              </w:rPr>
              <w:t>38</w:t>
            </w:r>
          </w:hyperlink>
        </w:p>
        <w:p w:rsidR="00123506" w:rsidRPr="0080383F" w:rsidRDefault="006B1CFC">
          <w:pPr>
            <w:pStyle w:val="Obsah1"/>
            <w:tabs>
              <w:tab w:val="right" w:leader="dot" w:pos="9061"/>
            </w:tabs>
            <w:rPr>
              <w:rFonts w:eastAsiaTheme="minorEastAsia"/>
              <w:noProof/>
              <w:sz w:val="22"/>
              <w:szCs w:val="22"/>
            </w:rPr>
          </w:pPr>
          <w:hyperlink w:anchor="_Toc437429593" w:history="1">
            <w:r w:rsidR="00123506" w:rsidRPr="0080383F">
              <w:rPr>
                <w:rStyle w:val="Hypertextovodkaz"/>
                <w:noProof/>
              </w:rPr>
              <w:t>4 RODINA JAKO SOCIOKULTURNÍ PROSTŘEDÍ DÍTĚTE</w:t>
            </w:r>
            <w:r w:rsidR="00123506" w:rsidRPr="0080383F">
              <w:rPr>
                <w:noProof/>
                <w:webHidden/>
              </w:rPr>
              <w:tab/>
            </w:r>
            <w:r w:rsidR="00A90833">
              <w:rPr>
                <w:noProof/>
                <w:webHidden/>
              </w:rPr>
              <w:t>40</w:t>
            </w:r>
          </w:hyperlink>
        </w:p>
        <w:p w:rsidR="00123506" w:rsidRPr="0080383F" w:rsidRDefault="006B1CFC">
          <w:pPr>
            <w:pStyle w:val="Obsah2"/>
            <w:tabs>
              <w:tab w:val="right" w:leader="dot" w:pos="9061"/>
            </w:tabs>
            <w:rPr>
              <w:rFonts w:eastAsiaTheme="minorEastAsia"/>
              <w:noProof/>
              <w:sz w:val="22"/>
              <w:szCs w:val="22"/>
            </w:rPr>
          </w:pPr>
          <w:hyperlink w:anchor="_Toc437429594" w:history="1">
            <w:r w:rsidR="00123506" w:rsidRPr="0080383F">
              <w:rPr>
                <w:rStyle w:val="Hypertextovodkaz"/>
                <w:noProof/>
              </w:rPr>
              <w:t>4.1 Rodina jako základ společnosti</w:t>
            </w:r>
            <w:r w:rsidR="00123506" w:rsidRPr="0080383F">
              <w:rPr>
                <w:noProof/>
                <w:webHidden/>
              </w:rPr>
              <w:tab/>
            </w:r>
            <w:r w:rsidR="00A90833">
              <w:rPr>
                <w:noProof/>
                <w:webHidden/>
              </w:rPr>
              <w:t>40</w:t>
            </w:r>
          </w:hyperlink>
        </w:p>
        <w:p w:rsidR="00123506" w:rsidRPr="0080383F" w:rsidRDefault="006B1CFC">
          <w:pPr>
            <w:pStyle w:val="Obsah2"/>
            <w:tabs>
              <w:tab w:val="right" w:leader="dot" w:pos="9061"/>
            </w:tabs>
            <w:rPr>
              <w:rFonts w:eastAsiaTheme="minorEastAsia"/>
              <w:noProof/>
              <w:sz w:val="22"/>
              <w:szCs w:val="22"/>
            </w:rPr>
          </w:pPr>
          <w:hyperlink w:anchor="_Toc437429595" w:history="1">
            <w:r w:rsidR="00123506" w:rsidRPr="0080383F">
              <w:rPr>
                <w:rStyle w:val="Hypertextovodkaz"/>
                <w:noProof/>
              </w:rPr>
              <w:t>4.2 Funkce rodiny</w:t>
            </w:r>
            <w:r w:rsidR="00123506" w:rsidRPr="0080383F">
              <w:rPr>
                <w:noProof/>
                <w:webHidden/>
              </w:rPr>
              <w:tab/>
            </w:r>
            <w:r w:rsidR="00A90833">
              <w:rPr>
                <w:noProof/>
                <w:webHidden/>
              </w:rPr>
              <w:t>42</w:t>
            </w:r>
          </w:hyperlink>
        </w:p>
        <w:p w:rsidR="00123506" w:rsidRPr="0080383F" w:rsidRDefault="006B1CFC">
          <w:pPr>
            <w:pStyle w:val="Obsah2"/>
            <w:tabs>
              <w:tab w:val="right" w:leader="dot" w:pos="9061"/>
            </w:tabs>
            <w:rPr>
              <w:rFonts w:eastAsiaTheme="minorEastAsia"/>
              <w:noProof/>
              <w:sz w:val="22"/>
              <w:szCs w:val="22"/>
            </w:rPr>
          </w:pPr>
          <w:hyperlink w:anchor="_Toc437429596" w:history="1">
            <w:r w:rsidR="00123506" w:rsidRPr="0080383F">
              <w:rPr>
                <w:rStyle w:val="Hypertextovodkaz"/>
                <w:noProof/>
              </w:rPr>
              <w:t>4.3 Typy rodin</w:t>
            </w:r>
            <w:r w:rsidR="00123506" w:rsidRPr="0080383F">
              <w:rPr>
                <w:noProof/>
                <w:webHidden/>
              </w:rPr>
              <w:tab/>
            </w:r>
            <w:r w:rsidR="00A90833">
              <w:rPr>
                <w:noProof/>
                <w:webHidden/>
              </w:rPr>
              <w:t>43</w:t>
            </w:r>
          </w:hyperlink>
        </w:p>
        <w:p w:rsidR="00123506" w:rsidRPr="0080383F" w:rsidRDefault="006B1CFC">
          <w:pPr>
            <w:pStyle w:val="Obsah2"/>
            <w:tabs>
              <w:tab w:val="right" w:leader="dot" w:pos="9061"/>
            </w:tabs>
            <w:rPr>
              <w:rFonts w:eastAsiaTheme="minorEastAsia"/>
              <w:noProof/>
              <w:sz w:val="22"/>
              <w:szCs w:val="22"/>
            </w:rPr>
          </w:pPr>
          <w:hyperlink w:anchor="_Toc437429597" w:history="1">
            <w:r w:rsidR="00123506" w:rsidRPr="0080383F">
              <w:rPr>
                <w:rStyle w:val="Hypertextovodkaz"/>
                <w:noProof/>
              </w:rPr>
              <w:t>4.4 Rodina jako výchovný činitel</w:t>
            </w:r>
            <w:r w:rsidR="00123506" w:rsidRPr="0080383F">
              <w:rPr>
                <w:noProof/>
                <w:webHidden/>
              </w:rPr>
              <w:tab/>
            </w:r>
            <w:r w:rsidR="00A90833">
              <w:rPr>
                <w:noProof/>
                <w:webHidden/>
              </w:rPr>
              <w:t>44</w:t>
            </w:r>
          </w:hyperlink>
        </w:p>
        <w:p w:rsidR="00123506" w:rsidRPr="0080383F" w:rsidRDefault="006B1CFC">
          <w:pPr>
            <w:pStyle w:val="Obsah2"/>
            <w:tabs>
              <w:tab w:val="right" w:leader="dot" w:pos="9061"/>
            </w:tabs>
            <w:rPr>
              <w:rFonts w:eastAsiaTheme="minorEastAsia"/>
              <w:noProof/>
              <w:sz w:val="22"/>
              <w:szCs w:val="22"/>
            </w:rPr>
          </w:pPr>
          <w:hyperlink w:anchor="_Toc437429598" w:history="1">
            <w:r w:rsidR="00123506" w:rsidRPr="0080383F">
              <w:rPr>
                <w:rStyle w:val="Hypertextovodkaz"/>
                <w:noProof/>
              </w:rPr>
              <w:t>4.5 Socializace v rodině</w:t>
            </w:r>
            <w:r w:rsidR="00123506" w:rsidRPr="0080383F">
              <w:rPr>
                <w:noProof/>
                <w:webHidden/>
              </w:rPr>
              <w:tab/>
            </w:r>
            <w:r w:rsidR="00A90833">
              <w:rPr>
                <w:noProof/>
                <w:webHidden/>
              </w:rPr>
              <w:t>46</w:t>
            </w:r>
          </w:hyperlink>
        </w:p>
        <w:p w:rsidR="00123506" w:rsidRPr="0080383F" w:rsidRDefault="006B1CFC">
          <w:pPr>
            <w:pStyle w:val="Obsah2"/>
            <w:tabs>
              <w:tab w:val="right" w:leader="dot" w:pos="9061"/>
            </w:tabs>
            <w:rPr>
              <w:rFonts w:eastAsiaTheme="minorEastAsia"/>
              <w:noProof/>
              <w:sz w:val="22"/>
              <w:szCs w:val="22"/>
            </w:rPr>
          </w:pPr>
          <w:hyperlink w:anchor="_Toc437429599" w:history="1">
            <w:r w:rsidR="00123506" w:rsidRPr="0080383F">
              <w:rPr>
                <w:rStyle w:val="Hypertextovodkaz"/>
                <w:noProof/>
              </w:rPr>
              <w:t>4.6 Právní úprava rodiny</w:t>
            </w:r>
            <w:r w:rsidR="00123506" w:rsidRPr="0080383F">
              <w:rPr>
                <w:noProof/>
                <w:webHidden/>
              </w:rPr>
              <w:tab/>
            </w:r>
            <w:r w:rsidR="00A90833">
              <w:rPr>
                <w:noProof/>
                <w:webHidden/>
              </w:rPr>
              <w:t>47</w:t>
            </w:r>
          </w:hyperlink>
        </w:p>
        <w:p w:rsidR="00123506" w:rsidRPr="0080383F" w:rsidRDefault="006B1CFC">
          <w:pPr>
            <w:pStyle w:val="Obsah1"/>
            <w:tabs>
              <w:tab w:val="right" w:leader="dot" w:pos="9061"/>
            </w:tabs>
            <w:rPr>
              <w:rFonts w:eastAsiaTheme="minorEastAsia"/>
              <w:noProof/>
              <w:sz w:val="22"/>
              <w:szCs w:val="22"/>
            </w:rPr>
          </w:pPr>
          <w:hyperlink w:anchor="_Toc437429600" w:history="1">
            <w:r w:rsidR="00123506" w:rsidRPr="0080383F">
              <w:rPr>
                <w:rStyle w:val="Hypertextovodkaz"/>
                <w:noProof/>
              </w:rPr>
              <w:t>5 ŠKOLA JAKO SOCIOKULTURNÍ PROSTŘEDÍ DÍTĚTE</w:t>
            </w:r>
            <w:r w:rsidR="00123506" w:rsidRPr="0080383F">
              <w:rPr>
                <w:noProof/>
                <w:webHidden/>
              </w:rPr>
              <w:tab/>
            </w:r>
            <w:r w:rsidR="00A90833">
              <w:rPr>
                <w:noProof/>
                <w:webHidden/>
              </w:rPr>
              <w:t>50</w:t>
            </w:r>
          </w:hyperlink>
        </w:p>
        <w:p w:rsidR="00123506" w:rsidRPr="0080383F" w:rsidRDefault="006B1CFC">
          <w:pPr>
            <w:pStyle w:val="Obsah2"/>
            <w:tabs>
              <w:tab w:val="right" w:leader="dot" w:pos="9061"/>
            </w:tabs>
            <w:rPr>
              <w:rFonts w:eastAsiaTheme="minorEastAsia"/>
              <w:noProof/>
              <w:sz w:val="22"/>
              <w:szCs w:val="22"/>
            </w:rPr>
          </w:pPr>
          <w:hyperlink w:anchor="_Toc437429601" w:history="1">
            <w:r w:rsidR="00123506" w:rsidRPr="0080383F">
              <w:rPr>
                <w:rStyle w:val="Hypertextovodkaz"/>
                <w:noProof/>
              </w:rPr>
              <w:t>5.1 Socializace ve škole</w:t>
            </w:r>
            <w:r w:rsidR="00123506" w:rsidRPr="0080383F">
              <w:rPr>
                <w:noProof/>
                <w:webHidden/>
              </w:rPr>
              <w:tab/>
            </w:r>
            <w:r w:rsidR="00A90833">
              <w:rPr>
                <w:noProof/>
                <w:webHidden/>
              </w:rPr>
              <w:t>50</w:t>
            </w:r>
          </w:hyperlink>
        </w:p>
        <w:p w:rsidR="00123506" w:rsidRPr="0080383F" w:rsidRDefault="006B1CFC">
          <w:pPr>
            <w:pStyle w:val="Obsah2"/>
            <w:tabs>
              <w:tab w:val="right" w:leader="dot" w:pos="9061"/>
            </w:tabs>
            <w:rPr>
              <w:rFonts w:eastAsiaTheme="minorEastAsia"/>
              <w:noProof/>
              <w:sz w:val="22"/>
              <w:szCs w:val="22"/>
            </w:rPr>
          </w:pPr>
          <w:hyperlink w:anchor="_Toc437429602" w:history="1">
            <w:r w:rsidR="00123506" w:rsidRPr="0080383F">
              <w:rPr>
                <w:rStyle w:val="Hypertextovodkaz"/>
                <w:noProof/>
              </w:rPr>
              <w:t>5.2 Funkce školy</w:t>
            </w:r>
            <w:r w:rsidR="00123506" w:rsidRPr="0080383F">
              <w:rPr>
                <w:noProof/>
                <w:webHidden/>
              </w:rPr>
              <w:tab/>
            </w:r>
            <w:r w:rsidR="00A90833">
              <w:rPr>
                <w:noProof/>
                <w:webHidden/>
              </w:rPr>
              <w:t>51</w:t>
            </w:r>
          </w:hyperlink>
        </w:p>
        <w:p w:rsidR="00123506" w:rsidRPr="0080383F" w:rsidRDefault="006B1CFC">
          <w:pPr>
            <w:pStyle w:val="Obsah2"/>
            <w:tabs>
              <w:tab w:val="right" w:leader="dot" w:pos="9061"/>
            </w:tabs>
            <w:rPr>
              <w:rFonts w:eastAsiaTheme="minorEastAsia"/>
              <w:noProof/>
              <w:sz w:val="22"/>
              <w:szCs w:val="22"/>
            </w:rPr>
          </w:pPr>
          <w:hyperlink w:anchor="_Toc437429603" w:history="1">
            <w:r w:rsidR="00123506" w:rsidRPr="0080383F">
              <w:rPr>
                <w:rStyle w:val="Hypertextovodkaz"/>
                <w:noProof/>
              </w:rPr>
              <w:t>5.3 Pojetí a cíle primárního vzdělávání</w:t>
            </w:r>
            <w:r w:rsidR="00123506" w:rsidRPr="0080383F">
              <w:rPr>
                <w:noProof/>
                <w:webHidden/>
              </w:rPr>
              <w:tab/>
            </w:r>
            <w:r w:rsidR="00A90833">
              <w:rPr>
                <w:noProof/>
                <w:webHidden/>
              </w:rPr>
              <w:t>51</w:t>
            </w:r>
          </w:hyperlink>
        </w:p>
        <w:p w:rsidR="00123506" w:rsidRPr="0080383F" w:rsidRDefault="006B1CFC">
          <w:pPr>
            <w:pStyle w:val="Obsah2"/>
            <w:tabs>
              <w:tab w:val="right" w:leader="dot" w:pos="9061"/>
            </w:tabs>
            <w:rPr>
              <w:rFonts w:eastAsiaTheme="minorEastAsia"/>
              <w:noProof/>
              <w:sz w:val="22"/>
              <w:szCs w:val="22"/>
            </w:rPr>
          </w:pPr>
          <w:hyperlink w:anchor="_Toc437429604" w:history="1">
            <w:r w:rsidR="00123506" w:rsidRPr="0080383F">
              <w:rPr>
                <w:rStyle w:val="Hypertextovodkaz"/>
                <w:noProof/>
              </w:rPr>
              <w:t>5.4 Právní úprava výchovy a vzdělání</w:t>
            </w:r>
            <w:r w:rsidR="00123506" w:rsidRPr="0080383F">
              <w:rPr>
                <w:noProof/>
                <w:webHidden/>
              </w:rPr>
              <w:tab/>
            </w:r>
            <w:r w:rsidR="00A90833">
              <w:rPr>
                <w:noProof/>
                <w:webHidden/>
              </w:rPr>
              <w:t>52</w:t>
            </w:r>
          </w:hyperlink>
        </w:p>
        <w:p w:rsidR="00123506" w:rsidRPr="0080383F" w:rsidRDefault="006B1CFC">
          <w:pPr>
            <w:pStyle w:val="Obsah2"/>
            <w:tabs>
              <w:tab w:val="right" w:leader="dot" w:pos="9061"/>
            </w:tabs>
            <w:rPr>
              <w:rFonts w:eastAsiaTheme="minorEastAsia"/>
              <w:noProof/>
              <w:sz w:val="22"/>
              <w:szCs w:val="22"/>
            </w:rPr>
          </w:pPr>
          <w:hyperlink w:anchor="_Toc437429605" w:history="1">
            <w:r w:rsidR="00123506" w:rsidRPr="0080383F">
              <w:rPr>
                <w:rStyle w:val="Hypertextovodkaz"/>
                <w:noProof/>
              </w:rPr>
              <w:t>5.5 Zákon č. 561/2004 Sb. o předškolním, základním, středním, vyšším odborném a jiném vzdělávání</w:t>
            </w:r>
            <w:r w:rsidR="00123506" w:rsidRPr="0080383F">
              <w:rPr>
                <w:noProof/>
                <w:webHidden/>
              </w:rPr>
              <w:tab/>
            </w:r>
            <w:r w:rsidR="00A90833">
              <w:rPr>
                <w:noProof/>
                <w:webHidden/>
              </w:rPr>
              <w:t>53</w:t>
            </w:r>
          </w:hyperlink>
        </w:p>
        <w:p w:rsidR="00123506" w:rsidRPr="0080383F" w:rsidRDefault="006B1CFC">
          <w:pPr>
            <w:pStyle w:val="Obsah2"/>
            <w:tabs>
              <w:tab w:val="right" w:leader="dot" w:pos="9061"/>
            </w:tabs>
            <w:rPr>
              <w:rFonts w:eastAsiaTheme="minorEastAsia"/>
              <w:noProof/>
              <w:sz w:val="22"/>
              <w:szCs w:val="22"/>
            </w:rPr>
          </w:pPr>
          <w:hyperlink w:anchor="_Toc437429606" w:history="1">
            <w:r w:rsidR="00123506" w:rsidRPr="0080383F">
              <w:rPr>
                <w:rStyle w:val="Hypertextovodkaz"/>
                <w:noProof/>
              </w:rPr>
              <w:t>5.6 Rámcový vzdělávací program pro základní vzdělávání</w:t>
            </w:r>
            <w:r w:rsidR="00123506" w:rsidRPr="0080383F">
              <w:rPr>
                <w:noProof/>
                <w:webHidden/>
              </w:rPr>
              <w:tab/>
            </w:r>
            <w:r w:rsidR="00A90833">
              <w:rPr>
                <w:noProof/>
                <w:webHidden/>
              </w:rPr>
              <w:t>55</w:t>
            </w:r>
          </w:hyperlink>
        </w:p>
        <w:p w:rsidR="00123506" w:rsidRPr="0080383F" w:rsidRDefault="006B1CFC">
          <w:pPr>
            <w:pStyle w:val="Obsah2"/>
            <w:tabs>
              <w:tab w:val="right" w:leader="dot" w:pos="9061"/>
            </w:tabs>
            <w:rPr>
              <w:rFonts w:eastAsiaTheme="minorEastAsia"/>
              <w:noProof/>
              <w:sz w:val="22"/>
              <w:szCs w:val="22"/>
            </w:rPr>
          </w:pPr>
          <w:hyperlink w:anchor="_Toc437429607" w:history="1">
            <w:r w:rsidR="00123506" w:rsidRPr="0080383F">
              <w:rPr>
                <w:rStyle w:val="Hypertextovodkaz"/>
                <w:noProof/>
              </w:rPr>
              <w:t>5.7</w:t>
            </w:r>
            <w:r w:rsidR="00BE2A04">
              <w:rPr>
                <w:rStyle w:val="Hypertextovodkaz"/>
                <w:noProof/>
              </w:rPr>
              <w:t xml:space="preserve"> </w:t>
            </w:r>
            <w:r w:rsidR="00123506" w:rsidRPr="0080383F">
              <w:rPr>
                <w:rStyle w:val="Hypertextovodkaz"/>
                <w:noProof/>
              </w:rPr>
              <w:t>Vzdělávací programy, které se zabývají právy dětí</w:t>
            </w:r>
            <w:r w:rsidR="00123506" w:rsidRPr="0080383F">
              <w:rPr>
                <w:noProof/>
                <w:webHidden/>
              </w:rPr>
              <w:tab/>
            </w:r>
            <w:r w:rsidR="00A90833">
              <w:rPr>
                <w:noProof/>
                <w:webHidden/>
              </w:rPr>
              <w:t>57</w:t>
            </w:r>
          </w:hyperlink>
        </w:p>
        <w:p w:rsidR="00123506" w:rsidRPr="0080383F" w:rsidRDefault="006B1CFC" w:rsidP="00A90833">
          <w:pPr>
            <w:pStyle w:val="Obsah2"/>
            <w:tabs>
              <w:tab w:val="right" w:leader="dot" w:pos="9061"/>
            </w:tabs>
            <w:rPr>
              <w:rFonts w:eastAsiaTheme="minorEastAsia"/>
              <w:noProof/>
              <w:sz w:val="22"/>
              <w:szCs w:val="22"/>
            </w:rPr>
          </w:pPr>
          <w:hyperlink w:anchor="_Toc437429608" w:history="1">
            <w:r w:rsidR="00123506" w:rsidRPr="0080383F">
              <w:rPr>
                <w:rStyle w:val="Hypertextovodkaz"/>
                <w:noProof/>
              </w:rPr>
              <w:t>5.8 Charakteristika průřezového tématu Výchova demokratického</w:t>
            </w:r>
          </w:hyperlink>
          <w:r w:rsidR="00A90833">
            <w:rPr>
              <w:rFonts w:eastAsiaTheme="minorEastAsia"/>
              <w:noProof/>
              <w:sz w:val="22"/>
              <w:szCs w:val="22"/>
            </w:rPr>
            <w:t xml:space="preserve"> </w:t>
          </w:r>
          <w:hyperlink w:anchor="_Toc437429609" w:history="1">
            <w:r w:rsidR="00123506" w:rsidRPr="0080383F">
              <w:rPr>
                <w:rStyle w:val="Hypertextovodkaz"/>
                <w:noProof/>
              </w:rPr>
              <w:t>občana</w:t>
            </w:r>
            <w:r w:rsidR="00123506" w:rsidRPr="0080383F">
              <w:rPr>
                <w:noProof/>
                <w:webHidden/>
              </w:rPr>
              <w:tab/>
            </w:r>
          </w:hyperlink>
          <w:r w:rsidR="00A90833">
            <w:t>58</w:t>
          </w:r>
        </w:p>
        <w:p w:rsidR="00123506" w:rsidRPr="0080383F" w:rsidRDefault="006B1CFC">
          <w:pPr>
            <w:pStyle w:val="Obsah2"/>
            <w:tabs>
              <w:tab w:val="right" w:leader="dot" w:pos="9061"/>
            </w:tabs>
            <w:rPr>
              <w:rFonts w:eastAsiaTheme="minorEastAsia"/>
              <w:noProof/>
              <w:sz w:val="22"/>
              <w:szCs w:val="22"/>
            </w:rPr>
          </w:pPr>
          <w:hyperlink w:anchor="_Toc437429610" w:history="1">
            <w:r w:rsidR="00123506" w:rsidRPr="0080383F">
              <w:rPr>
                <w:rStyle w:val="Hypertextovodkaz"/>
                <w:noProof/>
              </w:rPr>
              <w:t>5.9 Charakteristika ŠVP Základní školy Holešov</w:t>
            </w:r>
            <w:r w:rsidR="00123506" w:rsidRPr="0080383F">
              <w:rPr>
                <w:noProof/>
                <w:webHidden/>
              </w:rPr>
              <w:tab/>
            </w:r>
            <w:r w:rsidR="00A90833">
              <w:rPr>
                <w:noProof/>
                <w:webHidden/>
              </w:rPr>
              <w:t>59</w:t>
            </w:r>
          </w:hyperlink>
        </w:p>
        <w:p w:rsidR="00123506" w:rsidRPr="0080383F" w:rsidRDefault="00FC312D">
          <w:pPr>
            <w:pStyle w:val="Obsah2"/>
            <w:tabs>
              <w:tab w:val="right" w:leader="dot" w:pos="9061"/>
            </w:tabs>
            <w:rPr>
              <w:rFonts w:eastAsiaTheme="minorEastAsia"/>
              <w:noProof/>
              <w:sz w:val="22"/>
              <w:szCs w:val="22"/>
            </w:rPr>
          </w:pPr>
          <w:hyperlink w:anchor="_Toc437429611" w:history="1">
            <w:r w:rsidR="00123506" w:rsidRPr="0080383F">
              <w:rPr>
                <w:rStyle w:val="Hypertextovodkaz"/>
                <w:noProof/>
              </w:rPr>
              <w:t>5.10 Charakteristika předmětu vlastivěda</w:t>
            </w:r>
            <w:r w:rsidR="00123506" w:rsidRPr="0080383F">
              <w:rPr>
                <w:noProof/>
                <w:webHidden/>
              </w:rPr>
              <w:tab/>
            </w:r>
            <w:r w:rsidR="00A90833">
              <w:rPr>
                <w:noProof/>
                <w:webHidden/>
              </w:rPr>
              <w:t>60</w:t>
            </w:r>
          </w:hyperlink>
        </w:p>
        <w:p w:rsidR="00123506" w:rsidRPr="0080383F" w:rsidRDefault="00FC312D">
          <w:pPr>
            <w:pStyle w:val="Obsah1"/>
            <w:tabs>
              <w:tab w:val="right" w:leader="dot" w:pos="9061"/>
            </w:tabs>
            <w:rPr>
              <w:rFonts w:eastAsiaTheme="minorEastAsia"/>
              <w:noProof/>
              <w:sz w:val="22"/>
              <w:szCs w:val="22"/>
            </w:rPr>
          </w:pPr>
          <w:hyperlink w:anchor="_Toc437429612" w:history="1">
            <w:r w:rsidR="00123506" w:rsidRPr="0080383F">
              <w:rPr>
                <w:rStyle w:val="Hypertextovodkaz"/>
                <w:noProof/>
              </w:rPr>
              <w:t>II. PRAKTICKÁ ČÁST</w:t>
            </w:r>
            <w:r w:rsidR="00123506" w:rsidRPr="0080383F">
              <w:rPr>
                <w:noProof/>
                <w:webHidden/>
              </w:rPr>
              <w:tab/>
            </w:r>
            <w:r w:rsidR="00A90833">
              <w:rPr>
                <w:noProof/>
                <w:webHidden/>
              </w:rPr>
              <w:t>62</w:t>
            </w:r>
          </w:hyperlink>
        </w:p>
        <w:p w:rsidR="00123506" w:rsidRPr="0080383F" w:rsidRDefault="006B1CFC">
          <w:pPr>
            <w:pStyle w:val="Obsah1"/>
            <w:tabs>
              <w:tab w:val="right" w:leader="dot" w:pos="9061"/>
            </w:tabs>
            <w:rPr>
              <w:rFonts w:eastAsiaTheme="minorEastAsia"/>
              <w:noProof/>
              <w:sz w:val="22"/>
              <w:szCs w:val="22"/>
            </w:rPr>
          </w:pPr>
          <w:hyperlink w:anchor="_Toc437429613" w:history="1">
            <w:r w:rsidR="00123506" w:rsidRPr="0080383F">
              <w:rPr>
                <w:rStyle w:val="Hypertextovodkaz"/>
                <w:noProof/>
              </w:rPr>
              <w:t>6 Výzkumné šetření zaměřené na žáky primární školy</w:t>
            </w:r>
            <w:r w:rsidR="00123506" w:rsidRPr="0080383F">
              <w:rPr>
                <w:noProof/>
                <w:webHidden/>
              </w:rPr>
              <w:tab/>
            </w:r>
            <w:r w:rsidR="00A90833">
              <w:rPr>
                <w:noProof/>
                <w:webHidden/>
              </w:rPr>
              <w:t>62</w:t>
            </w:r>
          </w:hyperlink>
        </w:p>
        <w:p w:rsidR="00123506" w:rsidRPr="0080383F" w:rsidRDefault="006B1CFC">
          <w:pPr>
            <w:pStyle w:val="Obsah2"/>
            <w:tabs>
              <w:tab w:val="right" w:leader="dot" w:pos="9061"/>
            </w:tabs>
            <w:rPr>
              <w:rFonts w:eastAsiaTheme="minorEastAsia"/>
              <w:noProof/>
              <w:sz w:val="22"/>
              <w:szCs w:val="22"/>
            </w:rPr>
          </w:pPr>
          <w:hyperlink w:anchor="_Toc437429614" w:history="1">
            <w:r w:rsidR="00123506" w:rsidRPr="0080383F">
              <w:rPr>
                <w:rStyle w:val="Hypertextovodkaz"/>
                <w:noProof/>
              </w:rPr>
              <w:t>6.1 Cíle výzkumu</w:t>
            </w:r>
            <w:r w:rsidR="00123506" w:rsidRPr="0080383F">
              <w:rPr>
                <w:noProof/>
                <w:webHidden/>
              </w:rPr>
              <w:tab/>
            </w:r>
            <w:r w:rsidR="00A90833">
              <w:rPr>
                <w:noProof/>
                <w:webHidden/>
              </w:rPr>
              <w:t>62</w:t>
            </w:r>
          </w:hyperlink>
        </w:p>
        <w:p w:rsidR="00123506" w:rsidRPr="0080383F" w:rsidRDefault="006B1CFC">
          <w:pPr>
            <w:pStyle w:val="Obsah2"/>
            <w:tabs>
              <w:tab w:val="right" w:leader="dot" w:pos="9061"/>
            </w:tabs>
            <w:rPr>
              <w:rFonts w:eastAsiaTheme="minorEastAsia"/>
              <w:noProof/>
              <w:sz w:val="22"/>
              <w:szCs w:val="22"/>
            </w:rPr>
          </w:pPr>
          <w:hyperlink w:anchor="_Toc437429615" w:history="1">
            <w:r w:rsidR="00123506" w:rsidRPr="0080383F">
              <w:rPr>
                <w:rStyle w:val="Hypertextovodkaz"/>
                <w:noProof/>
              </w:rPr>
              <w:t>6.2 Stanovené hypotézy</w:t>
            </w:r>
            <w:r w:rsidR="00123506" w:rsidRPr="0080383F">
              <w:rPr>
                <w:noProof/>
                <w:webHidden/>
              </w:rPr>
              <w:tab/>
            </w:r>
            <w:r w:rsidR="00A90833">
              <w:rPr>
                <w:noProof/>
                <w:webHidden/>
              </w:rPr>
              <w:t>63</w:t>
            </w:r>
          </w:hyperlink>
        </w:p>
        <w:p w:rsidR="00123506" w:rsidRPr="0080383F" w:rsidRDefault="006B1CFC">
          <w:pPr>
            <w:pStyle w:val="Obsah2"/>
            <w:tabs>
              <w:tab w:val="right" w:leader="dot" w:pos="9061"/>
            </w:tabs>
            <w:rPr>
              <w:rFonts w:eastAsiaTheme="minorEastAsia"/>
              <w:noProof/>
              <w:sz w:val="22"/>
              <w:szCs w:val="22"/>
            </w:rPr>
          </w:pPr>
          <w:hyperlink w:anchor="_Toc437429616" w:history="1">
            <w:r w:rsidR="00123506" w:rsidRPr="0080383F">
              <w:rPr>
                <w:rStyle w:val="Hypertextovodkaz"/>
                <w:noProof/>
              </w:rPr>
              <w:t>6.3 Charakteristika výzkumného souboru</w:t>
            </w:r>
            <w:r w:rsidR="00123506" w:rsidRPr="0080383F">
              <w:rPr>
                <w:noProof/>
                <w:webHidden/>
              </w:rPr>
              <w:tab/>
            </w:r>
            <w:r w:rsidR="00A90833">
              <w:rPr>
                <w:noProof/>
                <w:webHidden/>
              </w:rPr>
              <w:t>64</w:t>
            </w:r>
          </w:hyperlink>
        </w:p>
        <w:p w:rsidR="00123506" w:rsidRPr="0080383F" w:rsidRDefault="006B1CFC">
          <w:pPr>
            <w:pStyle w:val="Obsah2"/>
            <w:tabs>
              <w:tab w:val="right" w:leader="dot" w:pos="9061"/>
            </w:tabs>
            <w:rPr>
              <w:rFonts w:eastAsiaTheme="minorEastAsia"/>
              <w:noProof/>
              <w:sz w:val="22"/>
              <w:szCs w:val="22"/>
            </w:rPr>
          </w:pPr>
          <w:hyperlink w:anchor="_Toc437429617" w:history="1">
            <w:r w:rsidR="00123506" w:rsidRPr="0080383F">
              <w:rPr>
                <w:rStyle w:val="Hypertextovodkaz"/>
                <w:noProof/>
              </w:rPr>
              <w:t>6.4 Metoda a techniky sběru dat</w:t>
            </w:r>
            <w:r w:rsidR="00123506" w:rsidRPr="0080383F">
              <w:rPr>
                <w:noProof/>
                <w:webHidden/>
              </w:rPr>
              <w:tab/>
            </w:r>
            <w:r w:rsidR="00A90833">
              <w:rPr>
                <w:noProof/>
                <w:webHidden/>
              </w:rPr>
              <w:t>64</w:t>
            </w:r>
          </w:hyperlink>
        </w:p>
        <w:p w:rsidR="00123506" w:rsidRPr="0080383F" w:rsidRDefault="006B1CFC">
          <w:pPr>
            <w:pStyle w:val="Obsah2"/>
            <w:tabs>
              <w:tab w:val="right" w:leader="dot" w:pos="9061"/>
            </w:tabs>
            <w:rPr>
              <w:rFonts w:eastAsiaTheme="minorEastAsia"/>
              <w:noProof/>
              <w:sz w:val="22"/>
              <w:szCs w:val="22"/>
            </w:rPr>
          </w:pPr>
          <w:hyperlink w:anchor="_Toc437429618" w:history="1">
            <w:r w:rsidR="00123506" w:rsidRPr="0080383F">
              <w:rPr>
                <w:rStyle w:val="Hypertextovodkaz"/>
                <w:noProof/>
              </w:rPr>
              <w:t>6.5 Organizace výzkumného šetření</w:t>
            </w:r>
            <w:r w:rsidR="00123506" w:rsidRPr="0080383F">
              <w:rPr>
                <w:noProof/>
                <w:webHidden/>
              </w:rPr>
              <w:tab/>
            </w:r>
            <w:r w:rsidR="00A90833">
              <w:rPr>
                <w:noProof/>
                <w:webHidden/>
              </w:rPr>
              <w:t>65</w:t>
            </w:r>
          </w:hyperlink>
        </w:p>
        <w:p w:rsidR="00123506" w:rsidRPr="0080383F" w:rsidRDefault="006B1CFC">
          <w:pPr>
            <w:pStyle w:val="Obsah2"/>
            <w:tabs>
              <w:tab w:val="right" w:leader="dot" w:pos="9061"/>
            </w:tabs>
            <w:rPr>
              <w:rFonts w:eastAsiaTheme="minorEastAsia"/>
              <w:noProof/>
              <w:sz w:val="22"/>
              <w:szCs w:val="22"/>
            </w:rPr>
          </w:pPr>
          <w:hyperlink w:anchor="_Toc437429619" w:history="1">
            <w:r w:rsidR="00123506" w:rsidRPr="0080383F">
              <w:rPr>
                <w:rStyle w:val="Hypertextovodkaz"/>
                <w:noProof/>
              </w:rPr>
              <w:t>6.6 Zpracování dat</w:t>
            </w:r>
            <w:r w:rsidR="00123506" w:rsidRPr="0080383F">
              <w:rPr>
                <w:noProof/>
                <w:webHidden/>
              </w:rPr>
              <w:tab/>
            </w:r>
            <w:r w:rsidR="00A90833">
              <w:rPr>
                <w:noProof/>
                <w:webHidden/>
              </w:rPr>
              <w:t>66</w:t>
            </w:r>
          </w:hyperlink>
        </w:p>
        <w:p w:rsidR="00123506" w:rsidRPr="0080383F" w:rsidRDefault="006B1CFC">
          <w:pPr>
            <w:pStyle w:val="Obsah2"/>
            <w:tabs>
              <w:tab w:val="right" w:leader="dot" w:pos="9061"/>
            </w:tabs>
            <w:rPr>
              <w:rFonts w:eastAsiaTheme="minorEastAsia"/>
              <w:noProof/>
              <w:sz w:val="22"/>
              <w:szCs w:val="22"/>
            </w:rPr>
          </w:pPr>
          <w:hyperlink w:anchor="_Toc437429620" w:history="1">
            <w:r w:rsidR="00123506" w:rsidRPr="0080383F">
              <w:rPr>
                <w:rStyle w:val="Hypertextovodkaz"/>
                <w:noProof/>
              </w:rPr>
              <w:t>6.7 Analýza a interpretace dotazníkového šetření</w:t>
            </w:r>
            <w:r w:rsidR="00123506" w:rsidRPr="0080383F">
              <w:rPr>
                <w:noProof/>
                <w:webHidden/>
              </w:rPr>
              <w:tab/>
            </w:r>
            <w:r w:rsidR="00A90833">
              <w:rPr>
                <w:noProof/>
                <w:webHidden/>
              </w:rPr>
              <w:t>67</w:t>
            </w:r>
          </w:hyperlink>
        </w:p>
        <w:p w:rsidR="00123506" w:rsidRPr="0080383F" w:rsidRDefault="006B1CFC">
          <w:pPr>
            <w:pStyle w:val="Obsah2"/>
            <w:tabs>
              <w:tab w:val="right" w:leader="dot" w:pos="9061"/>
            </w:tabs>
            <w:rPr>
              <w:rFonts w:eastAsiaTheme="minorEastAsia"/>
              <w:noProof/>
              <w:sz w:val="22"/>
              <w:szCs w:val="22"/>
            </w:rPr>
          </w:pPr>
          <w:hyperlink w:anchor="_Toc437429621" w:history="1">
            <w:r w:rsidR="00123506" w:rsidRPr="0080383F">
              <w:rPr>
                <w:rStyle w:val="Hypertextovodkaz"/>
                <w:noProof/>
              </w:rPr>
              <w:t>6.8 Ověření platnosti hypotéz</w:t>
            </w:r>
            <w:r w:rsidR="00123506" w:rsidRPr="0080383F">
              <w:rPr>
                <w:noProof/>
                <w:webHidden/>
              </w:rPr>
              <w:tab/>
            </w:r>
            <w:r w:rsidR="00A90833">
              <w:rPr>
                <w:noProof/>
                <w:webHidden/>
              </w:rPr>
              <w:t>86</w:t>
            </w:r>
          </w:hyperlink>
        </w:p>
        <w:p w:rsidR="00123506" w:rsidRPr="0080383F" w:rsidRDefault="006B1CFC">
          <w:pPr>
            <w:pStyle w:val="Obsah2"/>
            <w:tabs>
              <w:tab w:val="right" w:leader="dot" w:pos="9061"/>
            </w:tabs>
            <w:rPr>
              <w:rFonts w:eastAsiaTheme="minorEastAsia"/>
              <w:noProof/>
              <w:sz w:val="22"/>
              <w:szCs w:val="22"/>
            </w:rPr>
          </w:pPr>
          <w:hyperlink w:anchor="_Toc437429622" w:history="1">
            <w:r w:rsidR="00123506" w:rsidRPr="0080383F">
              <w:rPr>
                <w:rStyle w:val="Hypertextovodkaz"/>
                <w:noProof/>
              </w:rPr>
              <w:t>6.9 Analýza a interpretace hry</w:t>
            </w:r>
            <w:r w:rsidR="00123506" w:rsidRPr="0080383F">
              <w:rPr>
                <w:noProof/>
                <w:webHidden/>
              </w:rPr>
              <w:tab/>
            </w:r>
            <w:r w:rsidR="00A90833">
              <w:rPr>
                <w:noProof/>
                <w:webHidden/>
              </w:rPr>
              <w:t>88</w:t>
            </w:r>
          </w:hyperlink>
        </w:p>
        <w:p w:rsidR="00123506" w:rsidRPr="0080383F" w:rsidRDefault="006B1CFC">
          <w:pPr>
            <w:pStyle w:val="Obsah2"/>
            <w:tabs>
              <w:tab w:val="right" w:leader="dot" w:pos="9061"/>
            </w:tabs>
            <w:rPr>
              <w:rFonts w:eastAsiaTheme="minorEastAsia"/>
              <w:noProof/>
              <w:sz w:val="22"/>
              <w:szCs w:val="22"/>
            </w:rPr>
          </w:pPr>
          <w:hyperlink w:anchor="_Toc437429623" w:history="1">
            <w:r w:rsidR="00123506" w:rsidRPr="0080383F">
              <w:rPr>
                <w:rStyle w:val="Hypertextovodkaz"/>
                <w:noProof/>
              </w:rPr>
              <w:t>6.10 Analýza a interpretace interview</w:t>
            </w:r>
            <w:r w:rsidR="00123506" w:rsidRPr="0080383F">
              <w:rPr>
                <w:noProof/>
                <w:webHidden/>
              </w:rPr>
              <w:tab/>
            </w:r>
            <w:r w:rsidR="00A90833">
              <w:rPr>
                <w:noProof/>
                <w:webHidden/>
              </w:rPr>
              <w:t>91</w:t>
            </w:r>
          </w:hyperlink>
        </w:p>
        <w:p w:rsidR="00123506" w:rsidRPr="0080383F" w:rsidRDefault="006B1CFC">
          <w:pPr>
            <w:pStyle w:val="Obsah2"/>
            <w:tabs>
              <w:tab w:val="right" w:leader="dot" w:pos="9061"/>
            </w:tabs>
            <w:rPr>
              <w:rFonts w:eastAsiaTheme="minorEastAsia"/>
              <w:noProof/>
              <w:sz w:val="22"/>
              <w:szCs w:val="22"/>
            </w:rPr>
          </w:pPr>
          <w:hyperlink w:anchor="_Toc437429624" w:history="1">
            <w:r w:rsidR="00123506" w:rsidRPr="0080383F">
              <w:rPr>
                <w:rStyle w:val="Hypertextovodkaz"/>
                <w:noProof/>
              </w:rPr>
              <w:t>6.11</w:t>
            </w:r>
            <w:r w:rsidR="00BE2A04">
              <w:rPr>
                <w:rStyle w:val="Hypertextovodkaz"/>
                <w:noProof/>
              </w:rPr>
              <w:t xml:space="preserve"> </w:t>
            </w:r>
            <w:r w:rsidR="00123506" w:rsidRPr="0080383F">
              <w:rPr>
                <w:rStyle w:val="Hypertextovodkaz"/>
                <w:noProof/>
              </w:rPr>
              <w:t>Zhodnocení interview</w:t>
            </w:r>
            <w:r w:rsidR="00123506" w:rsidRPr="0080383F">
              <w:rPr>
                <w:noProof/>
                <w:webHidden/>
              </w:rPr>
              <w:tab/>
            </w:r>
            <w:r w:rsidR="00A90833">
              <w:rPr>
                <w:noProof/>
                <w:webHidden/>
              </w:rPr>
              <w:t>9</w:t>
            </w:r>
            <w:r w:rsidR="006F71DE">
              <w:rPr>
                <w:noProof/>
                <w:webHidden/>
              </w:rPr>
              <w:t>5</w:t>
            </w:r>
          </w:hyperlink>
        </w:p>
        <w:p w:rsidR="00123506" w:rsidRPr="0080383F" w:rsidRDefault="006B1CFC">
          <w:pPr>
            <w:pStyle w:val="Obsah1"/>
            <w:tabs>
              <w:tab w:val="right" w:leader="dot" w:pos="9061"/>
            </w:tabs>
            <w:rPr>
              <w:rFonts w:eastAsiaTheme="minorEastAsia"/>
              <w:noProof/>
              <w:sz w:val="22"/>
              <w:szCs w:val="22"/>
            </w:rPr>
          </w:pPr>
          <w:hyperlink w:anchor="_Toc437429625" w:history="1">
            <w:r w:rsidR="00123506" w:rsidRPr="0080383F">
              <w:rPr>
                <w:rStyle w:val="Hypertextovodkaz"/>
                <w:noProof/>
              </w:rPr>
              <w:t>ZÁVĚR</w:t>
            </w:r>
            <w:r w:rsidR="00123506" w:rsidRPr="0080383F">
              <w:rPr>
                <w:noProof/>
                <w:webHidden/>
              </w:rPr>
              <w:tab/>
            </w:r>
            <w:r w:rsidR="00A90833">
              <w:rPr>
                <w:noProof/>
                <w:webHidden/>
              </w:rPr>
              <w:t>97</w:t>
            </w:r>
          </w:hyperlink>
        </w:p>
        <w:p w:rsidR="00123506" w:rsidRPr="0080383F" w:rsidRDefault="006B1CFC">
          <w:pPr>
            <w:pStyle w:val="Obsah1"/>
            <w:tabs>
              <w:tab w:val="right" w:leader="dot" w:pos="9061"/>
            </w:tabs>
            <w:rPr>
              <w:rFonts w:eastAsiaTheme="minorEastAsia"/>
              <w:noProof/>
              <w:sz w:val="22"/>
              <w:szCs w:val="22"/>
            </w:rPr>
          </w:pPr>
          <w:hyperlink w:anchor="_Toc437429626" w:history="1">
            <w:r w:rsidR="00123506" w:rsidRPr="0080383F">
              <w:rPr>
                <w:rStyle w:val="Hypertextovodkaz"/>
                <w:noProof/>
              </w:rPr>
              <w:t>Literatura a prameny</w:t>
            </w:r>
            <w:r w:rsidR="00123506" w:rsidRPr="0080383F">
              <w:rPr>
                <w:noProof/>
                <w:webHidden/>
              </w:rPr>
              <w:tab/>
            </w:r>
            <w:r w:rsidR="00A90833">
              <w:rPr>
                <w:noProof/>
                <w:webHidden/>
              </w:rPr>
              <w:t>98</w:t>
            </w:r>
          </w:hyperlink>
        </w:p>
        <w:p w:rsidR="00123506" w:rsidRPr="0080383F" w:rsidRDefault="006B1CFC">
          <w:pPr>
            <w:pStyle w:val="Obsah1"/>
            <w:tabs>
              <w:tab w:val="right" w:leader="dot" w:pos="9061"/>
            </w:tabs>
            <w:rPr>
              <w:rFonts w:eastAsiaTheme="minorEastAsia"/>
              <w:noProof/>
              <w:sz w:val="22"/>
              <w:szCs w:val="22"/>
            </w:rPr>
          </w:pPr>
          <w:hyperlink w:anchor="_Toc437429627" w:history="1">
            <w:r w:rsidR="00123506" w:rsidRPr="0080383F">
              <w:rPr>
                <w:rStyle w:val="Hypertextovodkaz"/>
                <w:noProof/>
              </w:rPr>
              <w:t>ANOTACE</w:t>
            </w:r>
            <w:r w:rsidR="00123506" w:rsidRPr="0080383F">
              <w:rPr>
                <w:noProof/>
                <w:webHidden/>
              </w:rPr>
              <w:tab/>
            </w:r>
            <w:r w:rsidR="00A90833">
              <w:rPr>
                <w:noProof/>
                <w:webHidden/>
              </w:rPr>
              <w:t>107</w:t>
            </w:r>
          </w:hyperlink>
        </w:p>
        <w:p w:rsidR="00123506" w:rsidRPr="0080383F" w:rsidRDefault="000505A5">
          <w:r w:rsidRPr="0080383F">
            <w:rPr>
              <w:b/>
              <w:bCs/>
            </w:rPr>
            <w:fldChar w:fldCharType="end"/>
          </w:r>
        </w:p>
      </w:sdtContent>
    </w:sdt>
    <w:p w:rsidR="00CC6C4D" w:rsidRPr="0080383F" w:rsidRDefault="00CC6C4D" w:rsidP="00CC6C4D">
      <w:pPr>
        <w:pStyle w:val="Bezmezer"/>
        <w:spacing w:line="360" w:lineRule="auto"/>
        <w:rPr>
          <w:rFonts w:ascii="Times New Roman" w:hAnsi="Times New Roman" w:cs="Times New Roman"/>
          <w:sz w:val="24"/>
          <w:szCs w:val="24"/>
        </w:rPr>
      </w:pPr>
    </w:p>
    <w:p w:rsidR="00CC6C4D" w:rsidRPr="0080383F" w:rsidRDefault="00CC6C4D" w:rsidP="00CC6C4D">
      <w:pPr>
        <w:pStyle w:val="Bezmezer"/>
        <w:spacing w:line="360" w:lineRule="auto"/>
        <w:rPr>
          <w:rFonts w:ascii="Times New Roman" w:hAnsi="Times New Roman" w:cs="Times New Roman"/>
          <w:sz w:val="24"/>
          <w:szCs w:val="24"/>
        </w:rPr>
      </w:pPr>
    </w:p>
    <w:p w:rsidR="00CC6C4D" w:rsidRPr="0080383F" w:rsidRDefault="00CC6C4D" w:rsidP="00CC6C4D">
      <w:pPr>
        <w:pStyle w:val="Bezmezer"/>
        <w:spacing w:line="360" w:lineRule="auto"/>
        <w:rPr>
          <w:rFonts w:ascii="Times New Roman" w:hAnsi="Times New Roman" w:cs="Times New Roman"/>
          <w:sz w:val="24"/>
          <w:szCs w:val="24"/>
        </w:rPr>
      </w:pPr>
    </w:p>
    <w:p w:rsidR="00CC6C4D" w:rsidRPr="0080383F" w:rsidRDefault="00CC6C4D" w:rsidP="00CC6C4D">
      <w:pPr>
        <w:pStyle w:val="Bezmezer"/>
        <w:spacing w:line="360" w:lineRule="auto"/>
        <w:rPr>
          <w:rFonts w:ascii="Times New Roman" w:hAnsi="Times New Roman" w:cs="Times New Roman"/>
          <w:sz w:val="24"/>
          <w:szCs w:val="24"/>
        </w:rPr>
      </w:pPr>
    </w:p>
    <w:p w:rsidR="00CC6C4D" w:rsidRPr="0080383F" w:rsidRDefault="00CC6C4D" w:rsidP="00CC6C4D">
      <w:pPr>
        <w:pStyle w:val="Bezmezer"/>
        <w:spacing w:line="360" w:lineRule="auto"/>
        <w:rPr>
          <w:rFonts w:ascii="Times New Roman" w:hAnsi="Times New Roman" w:cs="Times New Roman"/>
          <w:sz w:val="24"/>
          <w:szCs w:val="24"/>
        </w:rPr>
      </w:pPr>
    </w:p>
    <w:p w:rsidR="00CC6C4D" w:rsidRPr="0080383F" w:rsidRDefault="00CC6C4D" w:rsidP="00CC6C4D">
      <w:pPr>
        <w:pStyle w:val="Bezmezer"/>
        <w:spacing w:line="360" w:lineRule="auto"/>
        <w:rPr>
          <w:rFonts w:ascii="Times New Roman" w:hAnsi="Times New Roman" w:cs="Times New Roman"/>
          <w:sz w:val="24"/>
          <w:szCs w:val="24"/>
        </w:rPr>
      </w:pPr>
    </w:p>
    <w:p w:rsidR="00CC6C4D" w:rsidRPr="0080383F" w:rsidRDefault="00CC6C4D" w:rsidP="00CC6C4D">
      <w:pPr>
        <w:pStyle w:val="Bezmezer"/>
        <w:spacing w:line="360" w:lineRule="auto"/>
        <w:rPr>
          <w:rFonts w:ascii="Times New Roman" w:hAnsi="Times New Roman" w:cs="Times New Roman"/>
          <w:sz w:val="24"/>
          <w:szCs w:val="24"/>
        </w:rPr>
      </w:pPr>
    </w:p>
    <w:p w:rsidR="00CC6C4D" w:rsidRPr="0080383F" w:rsidRDefault="00CC6C4D" w:rsidP="00CC6C4D">
      <w:pPr>
        <w:pStyle w:val="Bezmezer"/>
        <w:spacing w:line="360" w:lineRule="auto"/>
        <w:ind w:left="567"/>
        <w:rPr>
          <w:rFonts w:ascii="Times New Roman" w:hAnsi="Times New Roman" w:cs="Times New Roman"/>
          <w:sz w:val="24"/>
          <w:szCs w:val="24"/>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CC6C4D" w:rsidRPr="0080383F" w:rsidRDefault="00CC6C4D" w:rsidP="00CC6C4D">
      <w:pPr>
        <w:pStyle w:val="Bezmezer"/>
        <w:rPr>
          <w:rFonts w:ascii="Times New Roman" w:hAnsi="Times New Roman" w:cs="Times New Roman"/>
          <w:b/>
          <w:sz w:val="32"/>
          <w:szCs w:val="32"/>
        </w:rPr>
      </w:pPr>
    </w:p>
    <w:p w:rsidR="0005190F" w:rsidRPr="0080383F" w:rsidRDefault="0005190F" w:rsidP="0077454A">
      <w:pPr>
        <w:pStyle w:val="Nadpis1"/>
        <w:rPr>
          <w:rFonts w:ascii="Times New Roman" w:hAnsi="Times New Roman" w:cs="Times New Roman"/>
          <w:color w:val="auto"/>
        </w:rPr>
      </w:pPr>
      <w:bookmarkStart w:id="0" w:name="_Toc437429576"/>
      <w:r w:rsidRPr="0080383F">
        <w:rPr>
          <w:rFonts w:ascii="Times New Roman" w:hAnsi="Times New Roman" w:cs="Times New Roman"/>
          <w:color w:val="auto"/>
          <w:sz w:val="32"/>
        </w:rPr>
        <w:lastRenderedPageBreak/>
        <w:t>ÚVOD</w:t>
      </w:r>
      <w:bookmarkEnd w:id="0"/>
    </w:p>
    <w:p w:rsidR="0005190F" w:rsidRPr="0080383F" w:rsidRDefault="0005190F" w:rsidP="0005190F">
      <w:pPr>
        <w:pStyle w:val="Bezmezer"/>
        <w:rPr>
          <w:rFonts w:ascii="Times New Roman" w:hAnsi="Times New Roman" w:cs="Times New Roman"/>
          <w:b/>
          <w:sz w:val="32"/>
          <w:szCs w:val="32"/>
        </w:rPr>
      </w:pPr>
    </w:p>
    <w:p w:rsidR="0005190F" w:rsidRPr="0080383F" w:rsidRDefault="0005190F" w:rsidP="0005190F">
      <w:pPr>
        <w:pStyle w:val="Bezmezer"/>
        <w:spacing w:line="360" w:lineRule="auto"/>
        <w:jc w:val="right"/>
        <w:rPr>
          <w:rFonts w:ascii="Times New Roman" w:hAnsi="Times New Roman" w:cs="Times New Roman"/>
          <w:sz w:val="24"/>
          <w:szCs w:val="32"/>
        </w:rPr>
      </w:pPr>
      <w:r w:rsidRPr="0080383F">
        <w:rPr>
          <w:rFonts w:ascii="Times New Roman" w:hAnsi="Times New Roman" w:cs="Times New Roman"/>
          <w:sz w:val="24"/>
          <w:szCs w:val="32"/>
        </w:rPr>
        <w:t xml:space="preserve">Boj za právo jest poezie života. </w:t>
      </w:r>
    </w:p>
    <w:p w:rsidR="0005190F" w:rsidRPr="0080383F" w:rsidRDefault="0005190F" w:rsidP="0005190F">
      <w:pPr>
        <w:pStyle w:val="Bezmezer"/>
        <w:spacing w:line="360" w:lineRule="auto"/>
        <w:jc w:val="right"/>
        <w:rPr>
          <w:rFonts w:ascii="Times New Roman" w:hAnsi="Times New Roman" w:cs="Times New Roman"/>
          <w:sz w:val="24"/>
          <w:szCs w:val="32"/>
        </w:rPr>
      </w:pPr>
      <w:r w:rsidRPr="0080383F">
        <w:rPr>
          <w:rFonts w:ascii="Times New Roman" w:hAnsi="Times New Roman" w:cs="Times New Roman"/>
          <w:sz w:val="24"/>
          <w:szCs w:val="32"/>
        </w:rPr>
        <w:t xml:space="preserve">                                           Karolína Světlá </w:t>
      </w:r>
    </w:p>
    <w:p w:rsidR="0005190F" w:rsidRPr="0080383F" w:rsidRDefault="0005190F" w:rsidP="0005190F">
      <w:pPr>
        <w:pStyle w:val="Bezmezer"/>
        <w:spacing w:line="360" w:lineRule="auto"/>
        <w:rPr>
          <w:rFonts w:ascii="Times New Roman" w:hAnsi="Times New Roman" w:cs="Times New Roman"/>
          <w:sz w:val="24"/>
          <w:szCs w:val="32"/>
        </w:rPr>
      </w:pPr>
    </w:p>
    <w:p w:rsidR="0005190F" w:rsidRPr="0080383F" w:rsidRDefault="0005190F" w:rsidP="0005190F">
      <w:pPr>
        <w:pStyle w:val="Bezmezer"/>
        <w:spacing w:line="360" w:lineRule="auto"/>
        <w:rPr>
          <w:rFonts w:ascii="Times New Roman" w:hAnsi="Times New Roman" w:cs="Times New Roman"/>
          <w:sz w:val="24"/>
          <w:szCs w:val="32"/>
        </w:rPr>
      </w:pPr>
    </w:p>
    <w:p w:rsidR="0005190F" w:rsidRPr="0080383F" w:rsidRDefault="0005190F" w:rsidP="0005190F">
      <w:pPr>
        <w:pStyle w:val="Bezmezer"/>
        <w:spacing w:line="360" w:lineRule="auto"/>
        <w:ind w:firstLine="708"/>
        <w:jc w:val="both"/>
        <w:rPr>
          <w:rFonts w:ascii="Times New Roman" w:hAnsi="Times New Roman" w:cs="Times New Roman"/>
          <w:sz w:val="24"/>
          <w:szCs w:val="24"/>
        </w:rPr>
      </w:pPr>
      <w:r w:rsidRPr="0080383F">
        <w:rPr>
          <w:rFonts w:ascii="Times New Roman" w:hAnsi="Times New Roman" w:cs="Times New Roman"/>
          <w:sz w:val="24"/>
          <w:szCs w:val="32"/>
        </w:rPr>
        <w:t xml:space="preserve">Jako téma diplomové práce jsem si zvolila Základní lidská práva a práva dítěte v názorech žáků primární školy. Učinila jsem tak proto, že v dnešní moderní době, která je velmi hektická, se bohužel často mluví o porušování základních lidských práv, jakožto i práv dětí. </w:t>
      </w:r>
      <w:r w:rsidRPr="0080383F">
        <w:rPr>
          <w:rFonts w:ascii="Times New Roman" w:hAnsi="Times New Roman" w:cs="Times New Roman"/>
          <w:sz w:val="24"/>
          <w:szCs w:val="24"/>
        </w:rPr>
        <w:t>Vzhledem k postavení dítěte, které za sebe samotné nemůže rozhodovat, až na výjimky, které stanoví zákon, nebo se kterými souhlasí rodiče, je velmi nutné postarat se o ochranu dítěte, aby jeho bezbrannosti nemohlo být zneužito. Z tohoto důvodu byla přijata celá řada různých právních norem, které mají zabránit takovému zneužití. Samy právní normy by ale nebyly účinné, pokud by opět neexistovaly instituce, jež mají za úkol nejen nad řádnou výchovou a vzděláním dítěte dohlížet, ale mají také za úkol řešit situace, pokud dojde k narušení výchovy a vzdělání dítěte. Do oblasti vzdělání a vý</w:t>
      </w:r>
      <w:r w:rsidR="006B1CFC">
        <w:rPr>
          <w:rFonts w:ascii="Times New Roman" w:hAnsi="Times New Roman" w:cs="Times New Roman"/>
          <w:sz w:val="24"/>
          <w:szCs w:val="24"/>
        </w:rPr>
        <w:t>chovy dítěte je nutné zařadit i </w:t>
      </w:r>
      <w:r w:rsidRPr="0080383F">
        <w:rPr>
          <w:rFonts w:ascii="Times New Roman" w:hAnsi="Times New Roman" w:cs="Times New Roman"/>
          <w:sz w:val="24"/>
          <w:szCs w:val="24"/>
        </w:rPr>
        <w:t xml:space="preserve">vzdělání a výchovu dítěte v rozsahu jejich práv, přijatých, ať již v rámci světové organizace OSN, nebo přímo legislativními orgány naší republiky. Dítě je nutné s jeho právy nejen seznamovat, ale také jej učit svá práva realizovat. Mnohdy ale, zejména ze strany rodičů, dochází k zamlčování základních práv dítěte, protože pokud dítě svá práva nezná, pak se výchova dítěte pro rodiče jeví jako jednodušší. Na druhou stranu je tendence rodičů porušovat dětská práva se zdůvodněním, že je to ve prospěch ochrany dítěte. Velmi často se stává, že rodiče kontrolují svému dítěti poštu a to jak písemnou ve formě dopisů, tak třeba i doručované zprávy přes mobilní </w:t>
      </w:r>
      <w:r w:rsidR="003B12CE" w:rsidRPr="0080383F">
        <w:rPr>
          <w:rFonts w:ascii="Times New Roman" w:hAnsi="Times New Roman" w:cs="Times New Roman"/>
          <w:sz w:val="24"/>
          <w:szCs w:val="24"/>
        </w:rPr>
        <w:t xml:space="preserve">telefon či </w:t>
      </w:r>
      <w:r w:rsidRPr="0080383F">
        <w:rPr>
          <w:rFonts w:ascii="Times New Roman" w:hAnsi="Times New Roman" w:cs="Times New Roman"/>
          <w:sz w:val="24"/>
          <w:szCs w:val="24"/>
        </w:rPr>
        <w:t>počítač. Je to jednoznačné porušování práv dítěte, ale pro rodiče je tento způsob jednodušší, než vychovat dítě k tomu, aby jakékoliv podezřelé kontakty umělo odmítnout, a aby se s tím svěřilo svým rodičům.</w:t>
      </w:r>
    </w:p>
    <w:p w:rsidR="0005190F" w:rsidRPr="0080383F" w:rsidRDefault="0005190F" w:rsidP="0005190F">
      <w:pPr>
        <w:pStyle w:val="Bezmezer"/>
        <w:spacing w:line="360" w:lineRule="auto"/>
        <w:ind w:firstLine="708"/>
        <w:jc w:val="both"/>
        <w:rPr>
          <w:rFonts w:ascii="Times New Roman" w:hAnsi="Times New Roman" w:cs="Times New Roman"/>
          <w:sz w:val="24"/>
          <w:szCs w:val="24"/>
        </w:rPr>
      </w:pPr>
    </w:p>
    <w:p w:rsidR="0005190F" w:rsidRPr="0080383F" w:rsidRDefault="0005190F" w:rsidP="0005190F">
      <w:pPr>
        <w:pStyle w:val="Bezmezer"/>
        <w:spacing w:line="360" w:lineRule="auto"/>
        <w:ind w:firstLine="708"/>
        <w:jc w:val="both"/>
        <w:rPr>
          <w:rFonts w:ascii="Times New Roman" w:hAnsi="Times New Roman" w:cs="Times New Roman"/>
          <w:sz w:val="24"/>
          <w:szCs w:val="24"/>
        </w:rPr>
      </w:pPr>
      <w:r w:rsidRPr="0080383F">
        <w:rPr>
          <w:rFonts w:ascii="Times New Roman" w:hAnsi="Times New Roman" w:cs="Times New Roman"/>
          <w:b/>
          <w:sz w:val="24"/>
          <w:szCs w:val="24"/>
        </w:rPr>
        <w:t>Hlavním cílem</w:t>
      </w:r>
      <w:r w:rsidRPr="0080383F">
        <w:rPr>
          <w:rFonts w:ascii="Times New Roman" w:hAnsi="Times New Roman" w:cs="Times New Roman"/>
          <w:sz w:val="24"/>
          <w:szCs w:val="24"/>
        </w:rPr>
        <w:t xml:space="preserve"> mé diplomové práce v teoretické části bylo nastínit problematiku práv dítěte nejen v obecných rysech, ale dotknout se této problematiky i podrobněji v částech, které se více přibližují mému profesnímu zaměření a to je práce pedagoga při výchově a hlavně při vzdělávání dětí. Celou velmi širokou problematiku práv dětí nelze pochopit bez nutnosti zabývat se historií postavení dětí v jednotlivých společenských systémech a také pouká</w:t>
      </w:r>
      <w:r w:rsidR="003B12CE" w:rsidRPr="0080383F">
        <w:rPr>
          <w:rFonts w:ascii="Times New Roman" w:hAnsi="Times New Roman" w:cs="Times New Roman"/>
          <w:sz w:val="24"/>
          <w:szCs w:val="24"/>
        </w:rPr>
        <w:t>záním</w:t>
      </w:r>
      <w:r w:rsidRPr="0080383F">
        <w:rPr>
          <w:rFonts w:ascii="Times New Roman" w:hAnsi="Times New Roman" w:cs="Times New Roman"/>
          <w:sz w:val="24"/>
          <w:szCs w:val="24"/>
        </w:rPr>
        <w:t xml:space="preserve"> na vývoj práv dětí, zejména z pohledu jeho zakotvení v různých právních dokumentech. Této oblasti jsem věnovala relativně obsáhlou část své diplomové práce. V další </w:t>
      </w:r>
      <w:r w:rsidR="00206D83">
        <w:rPr>
          <w:rFonts w:ascii="Times New Roman" w:hAnsi="Times New Roman" w:cs="Times New Roman"/>
          <w:sz w:val="24"/>
          <w:szCs w:val="24"/>
        </w:rPr>
        <w:t>pasáži</w:t>
      </w:r>
      <w:r w:rsidRPr="0080383F">
        <w:rPr>
          <w:rFonts w:ascii="Times New Roman" w:hAnsi="Times New Roman" w:cs="Times New Roman"/>
          <w:sz w:val="24"/>
          <w:szCs w:val="24"/>
        </w:rPr>
        <w:t xml:space="preserve"> jsem se </w:t>
      </w:r>
      <w:r w:rsidRPr="0080383F">
        <w:rPr>
          <w:rFonts w:ascii="Times New Roman" w:hAnsi="Times New Roman" w:cs="Times New Roman"/>
          <w:sz w:val="24"/>
          <w:szCs w:val="24"/>
        </w:rPr>
        <w:lastRenderedPageBreak/>
        <w:t>snažila</w:t>
      </w:r>
      <w:r w:rsidR="00F259B7" w:rsidRPr="0080383F">
        <w:rPr>
          <w:rFonts w:ascii="Times New Roman" w:hAnsi="Times New Roman" w:cs="Times New Roman"/>
          <w:sz w:val="24"/>
          <w:szCs w:val="24"/>
        </w:rPr>
        <w:t xml:space="preserve"> </w:t>
      </w:r>
      <w:r w:rsidRPr="0080383F">
        <w:rPr>
          <w:rFonts w:ascii="Times New Roman" w:hAnsi="Times New Roman" w:cs="Times New Roman"/>
          <w:sz w:val="24"/>
          <w:szCs w:val="24"/>
        </w:rPr>
        <w:t>postihnout fenomén dítě</w:t>
      </w:r>
      <w:r w:rsidR="003B12CE" w:rsidRPr="0080383F">
        <w:rPr>
          <w:rFonts w:ascii="Times New Roman" w:hAnsi="Times New Roman" w:cs="Times New Roman"/>
          <w:sz w:val="24"/>
          <w:szCs w:val="24"/>
        </w:rPr>
        <w:t>te</w:t>
      </w:r>
      <w:r w:rsidRPr="0080383F">
        <w:rPr>
          <w:rFonts w:ascii="Times New Roman" w:hAnsi="Times New Roman" w:cs="Times New Roman"/>
          <w:sz w:val="24"/>
          <w:szCs w:val="24"/>
        </w:rPr>
        <w:t xml:space="preserve"> z pohledu geneticko-biologických a ukázat, že dítě, které se narodí, je nějaký</w:t>
      </w:r>
      <w:r w:rsidR="003B12CE" w:rsidRPr="0080383F">
        <w:rPr>
          <w:rFonts w:ascii="Times New Roman" w:hAnsi="Times New Roman" w:cs="Times New Roman"/>
          <w:sz w:val="24"/>
          <w:szCs w:val="24"/>
        </w:rPr>
        <w:t>m způsobem tvarováno geneticky. O</w:t>
      </w:r>
      <w:r w:rsidRPr="0080383F">
        <w:rPr>
          <w:rFonts w:ascii="Times New Roman" w:hAnsi="Times New Roman" w:cs="Times New Roman"/>
          <w:sz w:val="24"/>
          <w:szCs w:val="24"/>
        </w:rPr>
        <w:t>d svých rodičů přebírá zejména různé předpoklady k jeho pozdější socializaci. Snažila jsem</w:t>
      </w:r>
      <w:r w:rsidR="006B1CFC">
        <w:rPr>
          <w:rFonts w:ascii="Times New Roman" w:hAnsi="Times New Roman" w:cs="Times New Roman"/>
          <w:sz w:val="24"/>
          <w:szCs w:val="24"/>
        </w:rPr>
        <w:t xml:space="preserve"> se dále ukázat, že to hlavní a </w:t>
      </w:r>
      <w:r w:rsidRPr="0080383F">
        <w:rPr>
          <w:rFonts w:ascii="Times New Roman" w:hAnsi="Times New Roman" w:cs="Times New Roman"/>
          <w:sz w:val="24"/>
          <w:szCs w:val="24"/>
        </w:rPr>
        <w:t>rozhodující pro dítě je jeho výchova a vzdělání, kteréh</w:t>
      </w:r>
      <w:r w:rsidR="006B1CFC">
        <w:rPr>
          <w:rFonts w:ascii="Times New Roman" w:hAnsi="Times New Roman" w:cs="Times New Roman"/>
          <w:sz w:val="24"/>
          <w:szCs w:val="24"/>
        </w:rPr>
        <w:t>o se mu dostává v jeho rodině a </w:t>
      </w:r>
      <w:r w:rsidRPr="0080383F">
        <w:rPr>
          <w:rFonts w:ascii="Times New Roman" w:hAnsi="Times New Roman" w:cs="Times New Roman"/>
          <w:sz w:val="24"/>
          <w:szCs w:val="24"/>
        </w:rPr>
        <w:t>následně pak v instituci, která je nazývána škola. Bez těchto dvou sociálních institucí by nebylo možné hovořit o výchově a vzdělávání. Bohužel rozsah mé práce mi neumožňoval věnovat se oběma institucím podrobněji, i z pohledu vzniku možných patologických jevů, které výchovu a vzdělávání dítěte ovlivňují. Z obou institucí jsem zcela pochopitelně v souladu s mým profesním zaměřením věnovala větší pros</w:t>
      </w:r>
      <w:r w:rsidR="006B1CFC">
        <w:rPr>
          <w:rFonts w:ascii="Times New Roman" w:hAnsi="Times New Roman" w:cs="Times New Roman"/>
          <w:sz w:val="24"/>
          <w:szCs w:val="24"/>
        </w:rPr>
        <w:t>tor působení školy na výchovu a </w:t>
      </w:r>
      <w:r w:rsidRPr="0080383F">
        <w:rPr>
          <w:rFonts w:ascii="Times New Roman" w:hAnsi="Times New Roman" w:cs="Times New Roman"/>
          <w:sz w:val="24"/>
          <w:szCs w:val="24"/>
        </w:rPr>
        <w:t>vzdělávání dětí a poukázala jsem i na to, že právě škola bývá v některých případech první institucí, která o právech dětí se samotnými dětmi mluví. Pochopitelně jsem se nemohla vyhnout ani pohledu na pojem dítě</w:t>
      </w:r>
      <w:r w:rsidR="00F259B7" w:rsidRPr="0080383F">
        <w:rPr>
          <w:rFonts w:ascii="Times New Roman" w:hAnsi="Times New Roman" w:cs="Times New Roman"/>
          <w:sz w:val="24"/>
          <w:szCs w:val="24"/>
        </w:rPr>
        <w:t xml:space="preserve"> </w:t>
      </w:r>
      <w:r w:rsidRPr="0080383F">
        <w:rPr>
          <w:rFonts w:ascii="Times New Roman" w:hAnsi="Times New Roman" w:cs="Times New Roman"/>
          <w:sz w:val="24"/>
          <w:szCs w:val="24"/>
        </w:rPr>
        <w:t xml:space="preserve">tak, jak jej vidí a definují jednotlivé oblasti lidského života, případně vědecké sféry. Z pohledu mé práce jsem se zabývala hlavně tím, jak definuje pojem dítě například lékařská věda, dále pedagogika, psychologie a samozřejmě, protože jsou dětská práva výrazně kodifikována v našem právním systému, </w:t>
      </w:r>
      <w:r w:rsidR="001B6757" w:rsidRPr="0080383F">
        <w:rPr>
          <w:rFonts w:ascii="Times New Roman" w:hAnsi="Times New Roman" w:cs="Times New Roman"/>
          <w:sz w:val="24"/>
          <w:szCs w:val="24"/>
        </w:rPr>
        <w:t xml:space="preserve">bylo mou povinností zmínit, jak vidí dítě právní věda. </w:t>
      </w:r>
      <w:r w:rsidRPr="0080383F">
        <w:rPr>
          <w:rFonts w:ascii="Times New Roman" w:hAnsi="Times New Roman" w:cs="Times New Roman"/>
          <w:sz w:val="24"/>
          <w:szCs w:val="24"/>
        </w:rPr>
        <w:t>Všechny tyto teoretické poznatky j</w:t>
      </w:r>
      <w:r w:rsidR="006B1CFC">
        <w:rPr>
          <w:rFonts w:ascii="Times New Roman" w:hAnsi="Times New Roman" w:cs="Times New Roman"/>
          <w:sz w:val="24"/>
          <w:szCs w:val="24"/>
        </w:rPr>
        <w:t>sem se pak pokusila zpracovat i </w:t>
      </w:r>
      <w:r w:rsidRPr="0080383F">
        <w:rPr>
          <w:rFonts w:ascii="Times New Roman" w:hAnsi="Times New Roman" w:cs="Times New Roman"/>
          <w:sz w:val="24"/>
          <w:szCs w:val="24"/>
        </w:rPr>
        <w:t>v praktické části mé diplomové práce.</w:t>
      </w:r>
    </w:p>
    <w:p w:rsidR="0005190F" w:rsidRPr="0080383F" w:rsidRDefault="0005190F" w:rsidP="0005190F">
      <w:pPr>
        <w:pStyle w:val="Bezmezer"/>
        <w:spacing w:line="360" w:lineRule="auto"/>
        <w:ind w:firstLine="708"/>
        <w:jc w:val="both"/>
        <w:rPr>
          <w:rFonts w:ascii="Times New Roman" w:hAnsi="Times New Roman" w:cs="Times New Roman"/>
          <w:sz w:val="24"/>
          <w:szCs w:val="24"/>
        </w:rPr>
      </w:pPr>
    </w:p>
    <w:p w:rsidR="0005190F" w:rsidRPr="0080383F" w:rsidRDefault="0005190F" w:rsidP="00EB6629">
      <w:pPr>
        <w:pStyle w:val="Bezmezer"/>
        <w:spacing w:line="360" w:lineRule="auto"/>
        <w:ind w:firstLine="708"/>
        <w:jc w:val="both"/>
        <w:rPr>
          <w:rFonts w:ascii="Times New Roman" w:hAnsi="Times New Roman" w:cs="Times New Roman"/>
          <w:sz w:val="24"/>
          <w:szCs w:val="32"/>
        </w:rPr>
      </w:pPr>
      <w:r w:rsidRPr="0080383F">
        <w:rPr>
          <w:rFonts w:ascii="Times New Roman" w:hAnsi="Times New Roman" w:cs="Times New Roman"/>
          <w:sz w:val="24"/>
          <w:szCs w:val="24"/>
        </w:rPr>
        <w:t xml:space="preserve">Mám-li teoretickou část shrnout podle jednotlivých kapitol, pak jsem v první kapitole uvedla stručnou charakteristiku člověka Homo a na to navázala pojetím dítěte, tak jak jej vnímají různé společenskovědní disciplíny. Objasnila jsem i pojem právo a s ním související koncepce. V další kapitole jsem se zaměřila na oblast dětství a jeho postavení dítěte </w:t>
      </w:r>
      <w:r w:rsidRPr="0080383F">
        <w:rPr>
          <w:rFonts w:ascii="Times New Roman" w:hAnsi="Times New Roman" w:cs="Times New Roman"/>
          <w:sz w:val="24"/>
          <w:szCs w:val="32"/>
        </w:rPr>
        <w:t xml:space="preserve">ve společnosti v průběhu historického vývoje od dob starověku po současnou moderní dobu. Třetí kapitola pojednává o významných dokumentech, ve kterých jsou shrnuta základní lidská práva a práva dětí, přičemž značnou pozornost jsem věnovala Úmluvě o právech dítěte. V této kapitole jsem se také zmínila o ochránci lidských práv – ombudsmanovi, který se </w:t>
      </w:r>
      <w:r w:rsidR="003B38F5" w:rsidRPr="0080383F">
        <w:rPr>
          <w:rFonts w:ascii="Times New Roman" w:hAnsi="Times New Roman" w:cs="Times New Roman"/>
          <w:sz w:val="24"/>
          <w:szCs w:val="32"/>
        </w:rPr>
        <w:t>svým působením ne</w:t>
      </w:r>
      <w:r w:rsidRPr="0080383F">
        <w:rPr>
          <w:rFonts w:ascii="Times New Roman" w:hAnsi="Times New Roman" w:cs="Times New Roman"/>
          <w:sz w:val="24"/>
          <w:szCs w:val="32"/>
        </w:rPr>
        <w:t xml:space="preserve">obrací pouze na práva dospělých, ale také na práva dětí. V závěrečné části třetí kapitoly jsem zmínila i </w:t>
      </w:r>
      <w:r w:rsidRPr="0080383F">
        <w:rPr>
          <w:rFonts w:ascii="Times New Roman" w:hAnsi="Times New Roman" w:cs="Times New Roman"/>
          <w:sz w:val="24"/>
          <w:szCs w:val="30"/>
        </w:rPr>
        <w:t>práva dítěte v zákonodárství některých Evropských států.</w:t>
      </w:r>
      <w:r w:rsidRPr="0080383F">
        <w:rPr>
          <w:rFonts w:ascii="Times New Roman" w:hAnsi="Times New Roman" w:cs="Times New Roman"/>
          <w:sz w:val="24"/>
          <w:szCs w:val="32"/>
        </w:rPr>
        <w:t xml:space="preserve"> Čtvrtá kapitola je zaměřena na oblast rodiny, která je ve výchově dětí zcela nenahraditelná. Stručně jsem charakterizovala koncepci rodiny a socializaci dítěte v rodině, a zaměřila se také na oblast rodinného práva a právní úpravy rodiny. V páté kapitole jsem se zabývala školou, jako dalším sociokulturním prostředím dítěte. I zde jsem stručně charakterizovala</w:t>
      </w:r>
      <w:r w:rsidR="006B1CFC">
        <w:rPr>
          <w:rFonts w:ascii="Times New Roman" w:hAnsi="Times New Roman" w:cs="Times New Roman"/>
          <w:sz w:val="24"/>
          <w:szCs w:val="32"/>
        </w:rPr>
        <w:t xml:space="preserve"> koncepci školy a </w:t>
      </w:r>
      <w:r w:rsidRPr="0080383F">
        <w:rPr>
          <w:rFonts w:ascii="Times New Roman" w:hAnsi="Times New Roman" w:cs="Times New Roman"/>
          <w:sz w:val="24"/>
          <w:szCs w:val="32"/>
        </w:rPr>
        <w:t xml:space="preserve">socializaci dítěte v ní. Samozřejmě jsem neopomenula zmínit </w:t>
      </w:r>
      <w:r w:rsidR="006B1CFC">
        <w:rPr>
          <w:rFonts w:ascii="Times New Roman" w:hAnsi="Times New Roman" w:cs="Times New Roman"/>
          <w:sz w:val="24"/>
          <w:szCs w:val="30"/>
        </w:rPr>
        <w:t>zákon č. 561/2004 Sb. o </w:t>
      </w:r>
      <w:r w:rsidRPr="0080383F">
        <w:rPr>
          <w:rFonts w:ascii="Times New Roman" w:hAnsi="Times New Roman" w:cs="Times New Roman"/>
          <w:sz w:val="24"/>
          <w:szCs w:val="30"/>
        </w:rPr>
        <w:t xml:space="preserve">předškolním, základním, středním, vyšším odborném a jiném vzdělávání, podle něhož je </w:t>
      </w:r>
      <w:r w:rsidRPr="0080383F">
        <w:rPr>
          <w:rFonts w:ascii="Times New Roman" w:hAnsi="Times New Roman" w:cs="Times New Roman"/>
          <w:sz w:val="24"/>
          <w:szCs w:val="30"/>
        </w:rPr>
        <w:lastRenderedPageBreak/>
        <w:t xml:space="preserve">vzdělávání v České republice regulováno. </w:t>
      </w:r>
      <w:r w:rsidRPr="0080383F">
        <w:rPr>
          <w:rFonts w:ascii="Times New Roman" w:hAnsi="Times New Roman" w:cs="Times New Roman"/>
          <w:sz w:val="24"/>
          <w:szCs w:val="32"/>
        </w:rPr>
        <w:t xml:space="preserve">Celou kapitolu také podtrhuje Rámcový vzdělávací program a Školní vzdělávací program základní školy, ve které se uskutečnila praktická část mé diplomové práce. </w:t>
      </w:r>
    </w:p>
    <w:p w:rsidR="00EB6629" w:rsidRPr="0080383F" w:rsidRDefault="00EB6629" w:rsidP="00EB6629">
      <w:pPr>
        <w:pStyle w:val="Bezmezer"/>
        <w:spacing w:line="360" w:lineRule="auto"/>
        <w:ind w:firstLine="708"/>
        <w:jc w:val="both"/>
        <w:rPr>
          <w:rFonts w:ascii="Times New Roman" w:hAnsi="Times New Roman" w:cs="Times New Roman"/>
          <w:sz w:val="24"/>
          <w:szCs w:val="32"/>
        </w:rPr>
      </w:pPr>
    </w:p>
    <w:p w:rsidR="0005190F" w:rsidRPr="0080383F" w:rsidRDefault="0005190F" w:rsidP="0005190F">
      <w:pPr>
        <w:pStyle w:val="Bezmezer"/>
        <w:spacing w:line="360" w:lineRule="auto"/>
        <w:ind w:firstLine="708"/>
        <w:jc w:val="both"/>
        <w:rPr>
          <w:rFonts w:ascii="Times New Roman" w:hAnsi="Times New Roman" w:cs="Times New Roman"/>
          <w:sz w:val="24"/>
          <w:szCs w:val="24"/>
        </w:rPr>
      </w:pPr>
      <w:r w:rsidRPr="0080383F">
        <w:rPr>
          <w:rFonts w:ascii="Times New Roman" w:hAnsi="Times New Roman" w:cs="Times New Roman"/>
          <w:sz w:val="24"/>
          <w:szCs w:val="24"/>
        </w:rPr>
        <w:t xml:space="preserve"> V praktické části mé diplomové práce</w:t>
      </w:r>
      <w:r w:rsidR="00F259B7" w:rsidRPr="0080383F">
        <w:rPr>
          <w:rFonts w:ascii="Times New Roman" w:hAnsi="Times New Roman" w:cs="Times New Roman"/>
          <w:sz w:val="24"/>
          <w:szCs w:val="24"/>
        </w:rPr>
        <w:t xml:space="preserve"> </w:t>
      </w:r>
      <w:r w:rsidRPr="0080383F">
        <w:rPr>
          <w:rFonts w:ascii="Times New Roman" w:hAnsi="Times New Roman" w:cs="Times New Roman"/>
          <w:sz w:val="24"/>
          <w:szCs w:val="24"/>
        </w:rPr>
        <w:t xml:space="preserve">bylo hlavním cílem získat povědomí dětí primární školy o svých základních právech a také o tom, jak a kde svá práva mohou uplatňovat a na koho by se mohly obrátit v případě, že by byla jejich práva porušována. </w:t>
      </w:r>
    </w:p>
    <w:p w:rsidR="0005190F" w:rsidRPr="0080383F" w:rsidRDefault="0005190F" w:rsidP="0005190F">
      <w:pPr>
        <w:pStyle w:val="Bezmezer"/>
        <w:spacing w:line="360" w:lineRule="auto"/>
        <w:ind w:firstLine="708"/>
        <w:jc w:val="both"/>
        <w:rPr>
          <w:rFonts w:ascii="Times New Roman" w:hAnsi="Times New Roman" w:cs="Times New Roman"/>
          <w:sz w:val="24"/>
          <w:szCs w:val="24"/>
        </w:rPr>
      </w:pPr>
      <w:r w:rsidRPr="0080383F">
        <w:rPr>
          <w:rFonts w:ascii="Times New Roman" w:hAnsi="Times New Roman" w:cs="Times New Roman"/>
          <w:b/>
          <w:sz w:val="24"/>
          <w:szCs w:val="24"/>
        </w:rPr>
        <w:t>Dílčí cíle</w:t>
      </w:r>
      <w:r w:rsidRPr="0080383F">
        <w:rPr>
          <w:rFonts w:ascii="Times New Roman" w:hAnsi="Times New Roman" w:cs="Times New Roman"/>
          <w:sz w:val="24"/>
          <w:szCs w:val="24"/>
        </w:rPr>
        <w:t xml:space="preserve"> zjišťovaly, v jakém rozsahu vnímají žáci problematiku základních lidských práv, jestli znají pojem právo a která sociokulturní prostředí dítě formují.  </w:t>
      </w:r>
    </w:p>
    <w:p w:rsidR="0005190F" w:rsidRPr="0080383F" w:rsidRDefault="0005190F" w:rsidP="0005190F">
      <w:pPr>
        <w:pStyle w:val="Bezmezer"/>
        <w:spacing w:line="360" w:lineRule="auto"/>
        <w:jc w:val="both"/>
        <w:rPr>
          <w:rFonts w:ascii="Times New Roman" w:hAnsi="Times New Roman" w:cs="Times New Roman"/>
          <w:sz w:val="24"/>
          <w:szCs w:val="32"/>
        </w:rPr>
      </w:pPr>
    </w:p>
    <w:p w:rsidR="00EB6629" w:rsidRPr="0080383F" w:rsidRDefault="0005190F" w:rsidP="00EB6629">
      <w:pPr>
        <w:pStyle w:val="Bezmezer"/>
        <w:spacing w:line="360" w:lineRule="auto"/>
        <w:ind w:firstLine="708"/>
        <w:jc w:val="both"/>
        <w:rPr>
          <w:rFonts w:ascii="Times New Roman" w:hAnsi="Times New Roman" w:cs="Times New Roman"/>
          <w:sz w:val="24"/>
          <w:szCs w:val="32"/>
        </w:rPr>
      </w:pPr>
      <w:r w:rsidRPr="0080383F">
        <w:rPr>
          <w:rFonts w:ascii="Times New Roman" w:hAnsi="Times New Roman" w:cs="Times New Roman"/>
          <w:sz w:val="24"/>
          <w:szCs w:val="32"/>
        </w:rPr>
        <w:t>V praktické části jsem uplatnila metodu triangulace</w:t>
      </w:r>
      <w:r w:rsidR="006B1CFC">
        <w:rPr>
          <w:rFonts w:ascii="Times New Roman" w:hAnsi="Times New Roman" w:cs="Times New Roman"/>
          <w:sz w:val="24"/>
          <w:szCs w:val="32"/>
        </w:rPr>
        <w:t>, tzn. kombinaci kvalitativní a </w:t>
      </w:r>
      <w:r w:rsidRPr="0080383F">
        <w:rPr>
          <w:rFonts w:ascii="Times New Roman" w:hAnsi="Times New Roman" w:cs="Times New Roman"/>
          <w:sz w:val="24"/>
          <w:szCs w:val="32"/>
        </w:rPr>
        <w:t>kvantitativní metody. Prostřednictvím výzkumu jsem se snažila zjistit, jakým způsobem vnímají žáci problematiku základních lidských práv a jestli znají některá svá práva. Zaměřila jsem se na konkrétní základní školu ve městě Holešov a výzkumu se zúčastnilo celkem sto žáků ze 4. a 5. ročníků této základní školy. Nejprve jsem zrealizovala výzkum pomocí dotazníkového šetření, poté jsem uskutečnila hru, při které měli žáci namalovat květ kopretiny s právy, kter</w:t>
      </w:r>
      <w:r w:rsidR="003B38F5" w:rsidRPr="0080383F">
        <w:rPr>
          <w:rFonts w:ascii="Times New Roman" w:hAnsi="Times New Roman" w:cs="Times New Roman"/>
          <w:sz w:val="24"/>
          <w:szCs w:val="32"/>
        </w:rPr>
        <w:t>á</w:t>
      </w:r>
      <w:r w:rsidRPr="0080383F">
        <w:rPr>
          <w:rFonts w:ascii="Times New Roman" w:hAnsi="Times New Roman" w:cs="Times New Roman"/>
          <w:sz w:val="24"/>
          <w:szCs w:val="32"/>
        </w:rPr>
        <w:t xml:space="preserve"> jsou pro ně důležit</w:t>
      </w:r>
      <w:r w:rsidR="003B38F5" w:rsidRPr="0080383F">
        <w:rPr>
          <w:rFonts w:ascii="Times New Roman" w:hAnsi="Times New Roman" w:cs="Times New Roman"/>
          <w:sz w:val="24"/>
          <w:szCs w:val="32"/>
        </w:rPr>
        <w:t>á</w:t>
      </w:r>
      <w:r w:rsidRPr="0080383F">
        <w:rPr>
          <w:rFonts w:ascii="Times New Roman" w:hAnsi="Times New Roman" w:cs="Times New Roman"/>
          <w:sz w:val="24"/>
          <w:szCs w:val="32"/>
        </w:rPr>
        <w:t xml:space="preserve"> a o kterých si myslí, že jsou skutečně právy. V závěrečné části výzkumu jsem uskutečnila rozhovor a snažila se tak celou problematiku práv ještě prohloubit. </w:t>
      </w:r>
    </w:p>
    <w:p w:rsidR="00EB6629" w:rsidRPr="0080383F" w:rsidRDefault="00EB6629" w:rsidP="00EB6629">
      <w:pPr>
        <w:pStyle w:val="Bezmezer"/>
        <w:spacing w:line="360" w:lineRule="auto"/>
        <w:ind w:firstLine="708"/>
        <w:jc w:val="both"/>
        <w:rPr>
          <w:rFonts w:ascii="Times New Roman" w:hAnsi="Times New Roman" w:cs="Times New Roman"/>
          <w:sz w:val="24"/>
          <w:szCs w:val="32"/>
        </w:rPr>
      </w:pPr>
    </w:p>
    <w:p w:rsidR="0005190F" w:rsidRPr="0080383F" w:rsidRDefault="0005190F" w:rsidP="0005190F">
      <w:pPr>
        <w:pStyle w:val="Bezmezer"/>
        <w:spacing w:line="360" w:lineRule="auto"/>
        <w:ind w:firstLine="708"/>
        <w:jc w:val="both"/>
        <w:rPr>
          <w:rFonts w:ascii="Times New Roman" w:hAnsi="Times New Roman" w:cs="Times New Roman"/>
          <w:sz w:val="20"/>
          <w:szCs w:val="24"/>
        </w:rPr>
      </w:pPr>
      <w:r w:rsidRPr="0080383F">
        <w:rPr>
          <w:rFonts w:ascii="Times New Roman" w:hAnsi="Times New Roman" w:cs="Times New Roman"/>
          <w:sz w:val="24"/>
          <w:szCs w:val="32"/>
        </w:rPr>
        <w:t xml:space="preserve">Domnívám se, že oblast základních lidských je velmi aktuálním tématem. Téměř denně můžeme vidět v různých komunikačních prostředcích, jakým způsobem mohou být základní lidská práva porušována. Proto bychom měli této problematice věnovat patřičnou pozornost a nezapomínat na ty nejmenší, kteří naši lásku a péči potřebují – na děti. </w:t>
      </w:r>
    </w:p>
    <w:p w:rsidR="00BF59CA" w:rsidRPr="0080383F" w:rsidRDefault="00BF59CA" w:rsidP="00BF59CA">
      <w:pPr>
        <w:pStyle w:val="Bezmezer"/>
        <w:spacing w:line="360" w:lineRule="auto"/>
        <w:ind w:firstLine="708"/>
        <w:jc w:val="both"/>
        <w:rPr>
          <w:rFonts w:ascii="Times New Roman" w:hAnsi="Times New Roman" w:cs="Times New Roman"/>
          <w:sz w:val="24"/>
          <w:szCs w:val="24"/>
        </w:rPr>
      </w:pPr>
    </w:p>
    <w:p w:rsidR="00DA518E" w:rsidRPr="0080383F" w:rsidRDefault="00DA518E" w:rsidP="00DA518E">
      <w:pPr>
        <w:pStyle w:val="Bezmezer"/>
        <w:spacing w:line="360" w:lineRule="auto"/>
        <w:jc w:val="both"/>
        <w:rPr>
          <w:rFonts w:ascii="Times New Roman" w:hAnsi="Times New Roman" w:cs="Times New Roman"/>
          <w:sz w:val="24"/>
          <w:szCs w:val="24"/>
        </w:rPr>
      </w:pPr>
    </w:p>
    <w:p w:rsidR="00DA518E" w:rsidRPr="0080383F" w:rsidRDefault="00DA518E" w:rsidP="00DA518E">
      <w:pPr>
        <w:pStyle w:val="Bezmezer"/>
        <w:jc w:val="both"/>
        <w:rPr>
          <w:rFonts w:ascii="Times New Roman" w:hAnsi="Times New Roman" w:cs="Times New Roman"/>
          <w:sz w:val="24"/>
          <w:szCs w:val="24"/>
        </w:rPr>
      </w:pPr>
    </w:p>
    <w:p w:rsidR="00DA518E" w:rsidRPr="0080383F" w:rsidRDefault="00DA518E" w:rsidP="00DA518E">
      <w:pPr>
        <w:pStyle w:val="Bezmezer"/>
        <w:spacing w:line="360" w:lineRule="auto"/>
        <w:jc w:val="both"/>
        <w:rPr>
          <w:rFonts w:ascii="Times New Roman" w:hAnsi="Times New Roman" w:cs="Times New Roman"/>
          <w:sz w:val="24"/>
          <w:szCs w:val="24"/>
        </w:rPr>
      </w:pPr>
    </w:p>
    <w:p w:rsidR="007713E5" w:rsidRPr="0080383F" w:rsidRDefault="007713E5" w:rsidP="00DA518E">
      <w:pPr>
        <w:pStyle w:val="Bezmezer"/>
        <w:spacing w:line="360" w:lineRule="auto"/>
        <w:ind w:firstLine="708"/>
        <w:jc w:val="both"/>
        <w:rPr>
          <w:rFonts w:ascii="Times New Roman" w:hAnsi="Times New Roman" w:cs="Times New Roman"/>
          <w:sz w:val="24"/>
          <w:szCs w:val="24"/>
        </w:rPr>
      </w:pPr>
    </w:p>
    <w:p w:rsidR="003B5A15" w:rsidRPr="0080383F" w:rsidRDefault="003B5A15" w:rsidP="003B5A15">
      <w:pPr>
        <w:pStyle w:val="Bezmezer"/>
        <w:spacing w:line="360" w:lineRule="auto"/>
        <w:ind w:firstLine="708"/>
        <w:rPr>
          <w:rFonts w:ascii="Times New Roman" w:hAnsi="Times New Roman" w:cs="Times New Roman"/>
          <w:sz w:val="24"/>
          <w:szCs w:val="32"/>
        </w:rPr>
      </w:pPr>
    </w:p>
    <w:p w:rsidR="003B5A15" w:rsidRPr="0080383F" w:rsidRDefault="003B5A15" w:rsidP="00593FD2">
      <w:pPr>
        <w:pStyle w:val="Bezmezer"/>
        <w:rPr>
          <w:rFonts w:ascii="Times New Roman" w:hAnsi="Times New Roman" w:cs="Times New Roman"/>
          <w:b/>
          <w:sz w:val="32"/>
          <w:szCs w:val="32"/>
        </w:rPr>
      </w:pPr>
    </w:p>
    <w:p w:rsidR="003B5A15" w:rsidRPr="0080383F" w:rsidRDefault="003B5A15" w:rsidP="00593FD2">
      <w:pPr>
        <w:pStyle w:val="Bezmezer"/>
        <w:rPr>
          <w:rFonts w:ascii="Times New Roman" w:hAnsi="Times New Roman" w:cs="Times New Roman"/>
          <w:b/>
          <w:sz w:val="32"/>
          <w:szCs w:val="32"/>
        </w:rPr>
      </w:pPr>
    </w:p>
    <w:p w:rsidR="003B38F5" w:rsidRPr="0080383F" w:rsidRDefault="003B38F5" w:rsidP="00593FD2">
      <w:pPr>
        <w:pStyle w:val="Bezmezer"/>
        <w:rPr>
          <w:rFonts w:ascii="Times New Roman" w:hAnsi="Times New Roman" w:cs="Times New Roman"/>
          <w:b/>
          <w:sz w:val="32"/>
          <w:szCs w:val="32"/>
        </w:rPr>
      </w:pPr>
    </w:p>
    <w:p w:rsidR="00596667" w:rsidRPr="0080383F" w:rsidRDefault="00596667" w:rsidP="00593FD2">
      <w:pPr>
        <w:pStyle w:val="Bezmezer"/>
        <w:rPr>
          <w:rFonts w:ascii="Times New Roman" w:hAnsi="Times New Roman" w:cs="Times New Roman"/>
          <w:b/>
          <w:sz w:val="32"/>
          <w:szCs w:val="32"/>
        </w:rPr>
      </w:pPr>
    </w:p>
    <w:p w:rsidR="0080383F" w:rsidRPr="0080383F" w:rsidRDefault="00290C2F" w:rsidP="0077454A">
      <w:pPr>
        <w:pStyle w:val="Nadpis1"/>
        <w:rPr>
          <w:rFonts w:ascii="Times New Roman" w:hAnsi="Times New Roman" w:cs="Times New Roman"/>
          <w:color w:val="auto"/>
        </w:rPr>
      </w:pPr>
      <w:bookmarkStart w:id="1" w:name="_Toc437429577"/>
      <w:r w:rsidRPr="00BE2A04">
        <w:rPr>
          <w:rFonts w:ascii="Times New Roman" w:hAnsi="Times New Roman" w:cs="Times New Roman"/>
          <w:color w:val="auto"/>
          <w:sz w:val="32"/>
        </w:rPr>
        <w:lastRenderedPageBreak/>
        <w:t>I</w:t>
      </w:r>
      <w:r w:rsidR="000D0FEB" w:rsidRPr="00BE2A04">
        <w:rPr>
          <w:rFonts w:ascii="Times New Roman" w:hAnsi="Times New Roman" w:cs="Times New Roman"/>
          <w:color w:val="auto"/>
          <w:sz w:val="32"/>
        </w:rPr>
        <w:t>.</w:t>
      </w:r>
      <w:r w:rsidRPr="0080383F">
        <w:rPr>
          <w:rFonts w:ascii="Times New Roman" w:hAnsi="Times New Roman" w:cs="Times New Roman"/>
          <w:sz w:val="32"/>
        </w:rPr>
        <w:t xml:space="preserve"> </w:t>
      </w:r>
      <w:r w:rsidRPr="0080383F">
        <w:rPr>
          <w:rFonts w:ascii="Times New Roman" w:hAnsi="Times New Roman" w:cs="Times New Roman"/>
          <w:color w:val="auto"/>
          <w:sz w:val="32"/>
        </w:rPr>
        <w:t>TEORETICKÁ ČÁST</w:t>
      </w:r>
      <w:bookmarkStart w:id="2" w:name="_Toc437429578"/>
      <w:bookmarkEnd w:id="1"/>
    </w:p>
    <w:p w:rsidR="00884A69" w:rsidRPr="0080383F" w:rsidRDefault="00593FD2" w:rsidP="0077454A">
      <w:pPr>
        <w:pStyle w:val="Nadpis1"/>
        <w:rPr>
          <w:rFonts w:ascii="Times New Roman" w:hAnsi="Times New Roman" w:cs="Times New Roman"/>
          <w:color w:val="auto"/>
        </w:rPr>
      </w:pPr>
      <w:r w:rsidRPr="0080383F">
        <w:rPr>
          <w:rFonts w:ascii="Times New Roman" w:hAnsi="Times New Roman" w:cs="Times New Roman"/>
          <w:color w:val="auto"/>
          <w:sz w:val="32"/>
          <w:szCs w:val="30"/>
        </w:rPr>
        <w:t xml:space="preserve">1 </w:t>
      </w:r>
      <w:r w:rsidR="005E5202" w:rsidRPr="0080383F">
        <w:rPr>
          <w:rFonts w:ascii="Times New Roman" w:hAnsi="Times New Roman" w:cs="Times New Roman"/>
          <w:color w:val="auto"/>
          <w:sz w:val="32"/>
          <w:szCs w:val="30"/>
        </w:rPr>
        <w:t>DÍTĚ JAKO SUBJEKT A OBJEKT VÝCHOVY A VZDĚLÁNÍ Z HLEDISKA SPOLEČENSKOVĚDNÍCH DIS</w:t>
      </w:r>
      <w:r w:rsidR="008C0300">
        <w:rPr>
          <w:rFonts w:ascii="Times New Roman" w:hAnsi="Times New Roman" w:cs="Times New Roman"/>
          <w:color w:val="auto"/>
          <w:sz w:val="32"/>
          <w:szCs w:val="30"/>
        </w:rPr>
        <w:t>C</w:t>
      </w:r>
      <w:r w:rsidR="005E5202" w:rsidRPr="0080383F">
        <w:rPr>
          <w:rFonts w:ascii="Times New Roman" w:hAnsi="Times New Roman" w:cs="Times New Roman"/>
          <w:color w:val="auto"/>
          <w:sz w:val="32"/>
          <w:szCs w:val="30"/>
        </w:rPr>
        <w:t>IPLÍN</w:t>
      </w:r>
      <w:bookmarkEnd w:id="2"/>
    </w:p>
    <w:p w:rsidR="005E5202" w:rsidRPr="0080383F" w:rsidRDefault="005E5202" w:rsidP="005E5202">
      <w:pPr>
        <w:pStyle w:val="Bezmezer"/>
        <w:rPr>
          <w:rFonts w:ascii="Times New Roman" w:hAnsi="Times New Roman" w:cs="Times New Roman"/>
          <w:sz w:val="32"/>
          <w:szCs w:val="30"/>
        </w:rPr>
      </w:pPr>
    </w:p>
    <w:p w:rsidR="00E93FDC" w:rsidRPr="0080383F" w:rsidRDefault="00E93FDC" w:rsidP="005E5202">
      <w:pPr>
        <w:pStyle w:val="Bezmezer"/>
        <w:rPr>
          <w:rFonts w:ascii="Times New Roman" w:hAnsi="Times New Roman" w:cs="Times New Roman"/>
          <w:sz w:val="24"/>
          <w:szCs w:val="24"/>
        </w:rPr>
      </w:pPr>
    </w:p>
    <w:p w:rsidR="00E93FDC" w:rsidRPr="0080383F" w:rsidRDefault="0077454A" w:rsidP="0077454A">
      <w:pPr>
        <w:pStyle w:val="Nadpis2"/>
        <w:rPr>
          <w:rFonts w:ascii="Times New Roman" w:hAnsi="Times New Roman" w:cs="Times New Roman"/>
          <w:b/>
          <w:color w:val="auto"/>
          <w:sz w:val="30"/>
          <w:szCs w:val="30"/>
        </w:rPr>
      </w:pPr>
      <w:bookmarkStart w:id="3" w:name="_Toc437429579"/>
      <w:r w:rsidRPr="0080383F">
        <w:rPr>
          <w:rFonts w:ascii="Times New Roman" w:hAnsi="Times New Roman" w:cs="Times New Roman"/>
          <w:b/>
          <w:color w:val="auto"/>
          <w:sz w:val="30"/>
          <w:szCs w:val="30"/>
        </w:rPr>
        <w:t xml:space="preserve">1.1 </w:t>
      </w:r>
      <w:r w:rsidR="005E5202" w:rsidRPr="0080383F">
        <w:rPr>
          <w:rFonts w:ascii="Times New Roman" w:hAnsi="Times New Roman" w:cs="Times New Roman"/>
          <w:b/>
          <w:color w:val="auto"/>
          <w:sz w:val="30"/>
          <w:szCs w:val="30"/>
        </w:rPr>
        <w:t>Obecná charakteristika člověka rodu H</w:t>
      </w:r>
      <w:r w:rsidR="00D46ABD" w:rsidRPr="0080383F">
        <w:rPr>
          <w:rFonts w:ascii="Times New Roman" w:hAnsi="Times New Roman" w:cs="Times New Roman"/>
          <w:b/>
          <w:color w:val="auto"/>
          <w:sz w:val="30"/>
          <w:szCs w:val="30"/>
        </w:rPr>
        <w:t>omo</w:t>
      </w:r>
      <w:bookmarkEnd w:id="3"/>
    </w:p>
    <w:p w:rsidR="007D49BD" w:rsidRPr="0080383F" w:rsidRDefault="007D49BD" w:rsidP="007D49BD">
      <w:pPr>
        <w:pStyle w:val="Bezmezer"/>
        <w:spacing w:line="360" w:lineRule="auto"/>
        <w:ind w:left="435"/>
        <w:rPr>
          <w:rFonts w:ascii="Times New Roman" w:hAnsi="Times New Roman" w:cs="Times New Roman"/>
          <w:b/>
          <w:sz w:val="24"/>
          <w:szCs w:val="24"/>
        </w:rPr>
      </w:pPr>
    </w:p>
    <w:p w:rsidR="005E5202" w:rsidRPr="0080383F" w:rsidRDefault="005E5202" w:rsidP="00171D35">
      <w:pPr>
        <w:pStyle w:val="Bezmezer"/>
        <w:spacing w:line="360" w:lineRule="auto"/>
        <w:ind w:firstLine="708"/>
        <w:jc w:val="both"/>
        <w:rPr>
          <w:rFonts w:ascii="Times New Roman" w:hAnsi="Times New Roman" w:cs="Times New Roman"/>
          <w:sz w:val="24"/>
          <w:szCs w:val="24"/>
        </w:rPr>
      </w:pPr>
      <w:r w:rsidRPr="0080383F">
        <w:rPr>
          <w:rFonts w:ascii="Times New Roman" w:hAnsi="Times New Roman" w:cs="Times New Roman"/>
          <w:sz w:val="24"/>
          <w:szCs w:val="24"/>
        </w:rPr>
        <w:t>Člověk moudrý (</w:t>
      </w:r>
      <w:r w:rsidRPr="0080383F">
        <w:rPr>
          <w:rFonts w:ascii="Times New Roman" w:hAnsi="Times New Roman" w:cs="Times New Roman"/>
          <w:i/>
          <w:iCs/>
          <w:sz w:val="24"/>
          <w:szCs w:val="24"/>
        </w:rPr>
        <w:t>Homo sapiens sapiens</w:t>
      </w:r>
      <w:r w:rsidRPr="0080383F">
        <w:rPr>
          <w:rFonts w:ascii="Times New Roman" w:hAnsi="Times New Roman" w:cs="Times New Roman"/>
          <w:sz w:val="24"/>
          <w:szCs w:val="24"/>
        </w:rPr>
        <w:t xml:space="preserve">), taktéž člověk rozumný, běžně označován jako člověk, je jediným žijícím druhem rodu </w:t>
      </w:r>
      <w:r w:rsidR="00D46ABD" w:rsidRPr="0080383F">
        <w:rPr>
          <w:rFonts w:ascii="Times New Roman" w:hAnsi="Times New Roman" w:cs="Times New Roman"/>
          <w:sz w:val="24"/>
          <w:szCs w:val="24"/>
        </w:rPr>
        <w:t>H</w:t>
      </w:r>
      <w:r w:rsidRPr="0080383F">
        <w:rPr>
          <w:rFonts w:ascii="Times New Roman" w:hAnsi="Times New Roman" w:cs="Times New Roman"/>
          <w:sz w:val="24"/>
          <w:szCs w:val="24"/>
        </w:rPr>
        <w:t xml:space="preserve">omo. Je pro něj charakteristické vertikální držení těla, rozumová inteligence a schopnost mluvit. Člověk je rovněž bytost, která si uvědomuje sama sebe, je také subjektem </w:t>
      </w:r>
      <w:proofErr w:type="spellStart"/>
      <w:r w:rsidRPr="0080383F">
        <w:rPr>
          <w:rFonts w:ascii="Times New Roman" w:hAnsi="Times New Roman" w:cs="Times New Roman"/>
          <w:sz w:val="24"/>
          <w:szCs w:val="24"/>
        </w:rPr>
        <w:t>socio</w:t>
      </w:r>
      <w:proofErr w:type="spellEnd"/>
      <w:r w:rsidR="0051201A" w:rsidRPr="0080383F">
        <w:rPr>
          <w:rFonts w:ascii="Times New Roman" w:hAnsi="Times New Roman" w:cs="Times New Roman"/>
          <w:sz w:val="24"/>
          <w:szCs w:val="24"/>
        </w:rPr>
        <w:t>-</w:t>
      </w:r>
      <w:r w:rsidRPr="0080383F">
        <w:rPr>
          <w:rFonts w:ascii="Times New Roman" w:hAnsi="Times New Roman" w:cs="Times New Roman"/>
          <w:sz w:val="24"/>
          <w:szCs w:val="24"/>
        </w:rPr>
        <w:t xml:space="preserve">historické činnosti a kultury. </w:t>
      </w:r>
      <w:r w:rsidR="003B38F5" w:rsidRPr="0080383F">
        <w:rPr>
          <w:rFonts w:ascii="Times New Roman" w:hAnsi="Times New Roman" w:cs="Times New Roman"/>
          <w:sz w:val="24"/>
          <w:szCs w:val="24"/>
        </w:rPr>
        <w:t>Typickým</w:t>
      </w:r>
      <w:r w:rsidRPr="0080383F">
        <w:rPr>
          <w:rFonts w:ascii="Times New Roman" w:hAnsi="Times New Roman" w:cs="Times New Roman"/>
          <w:sz w:val="24"/>
          <w:szCs w:val="24"/>
        </w:rPr>
        <w:t xml:space="preserve"> rysem dnešního člověka je schopnost vyrábět komplexní nástroje a použít je k ovlivnění svého okolí.</w:t>
      </w:r>
    </w:p>
    <w:p w:rsidR="005E5202" w:rsidRPr="0080383F" w:rsidRDefault="00171D35" w:rsidP="005E5202">
      <w:pPr>
        <w:pStyle w:val="Bezmezer"/>
        <w:spacing w:line="360" w:lineRule="auto"/>
        <w:rPr>
          <w:rFonts w:ascii="Times New Roman" w:hAnsi="Times New Roman" w:cs="Times New Roman"/>
          <w:sz w:val="24"/>
          <w:szCs w:val="24"/>
          <w:lang w:eastAsia="cs-CZ"/>
        </w:rPr>
      </w:pPr>
      <w:r w:rsidRPr="0080383F">
        <w:rPr>
          <w:rFonts w:ascii="Times New Roman" w:hAnsi="Times New Roman" w:cs="Times New Roman"/>
          <w:sz w:val="24"/>
          <w:szCs w:val="24"/>
        </w:rPr>
        <w:t>(</w:t>
      </w:r>
      <w:proofErr w:type="spellStart"/>
      <w:r w:rsidRPr="0080383F">
        <w:rPr>
          <w:rFonts w:ascii="Times New Roman" w:hAnsi="Times New Roman" w:cs="Times New Roman"/>
          <w:sz w:val="24"/>
          <w:szCs w:val="24"/>
        </w:rPr>
        <w:t>Dunbar</w:t>
      </w:r>
      <w:proofErr w:type="spellEnd"/>
      <w:r w:rsidRPr="0080383F">
        <w:rPr>
          <w:rFonts w:ascii="Times New Roman" w:hAnsi="Times New Roman" w:cs="Times New Roman"/>
          <w:sz w:val="24"/>
          <w:szCs w:val="24"/>
        </w:rPr>
        <w:t xml:space="preserve">, 2009) </w:t>
      </w:r>
    </w:p>
    <w:p w:rsidR="00596667" w:rsidRPr="0080383F" w:rsidRDefault="00596667" w:rsidP="005E5202">
      <w:pPr>
        <w:spacing w:line="360" w:lineRule="auto"/>
        <w:jc w:val="both"/>
        <w:rPr>
          <w:b/>
          <w:bCs/>
          <w:color w:val="0000FF"/>
        </w:rPr>
      </w:pPr>
    </w:p>
    <w:p w:rsidR="00E93FDC" w:rsidRPr="0080383F" w:rsidRDefault="0077454A" w:rsidP="0077454A">
      <w:pPr>
        <w:pStyle w:val="Nadpis2"/>
        <w:rPr>
          <w:rFonts w:ascii="Times New Roman" w:hAnsi="Times New Roman" w:cs="Times New Roman"/>
          <w:b/>
          <w:color w:val="auto"/>
          <w:sz w:val="30"/>
          <w:szCs w:val="30"/>
        </w:rPr>
      </w:pPr>
      <w:bookmarkStart w:id="4" w:name="_Toc437429580"/>
      <w:r w:rsidRPr="0080383F">
        <w:rPr>
          <w:rFonts w:ascii="Times New Roman" w:hAnsi="Times New Roman" w:cs="Times New Roman"/>
          <w:b/>
          <w:color w:val="auto"/>
          <w:sz w:val="30"/>
          <w:szCs w:val="30"/>
        </w:rPr>
        <w:t xml:space="preserve">1.2 </w:t>
      </w:r>
      <w:r w:rsidR="005E5202" w:rsidRPr="0080383F">
        <w:rPr>
          <w:rFonts w:ascii="Times New Roman" w:hAnsi="Times New Roman" w:cs="Times New Roman"/>
          <w:b/>
          <w:color w:val="auto"/>
          <w:sz w:val="30"/>
          <w:szCs w:val="30"/>
        </w:rPr>
        <w:t>Biologická determinace člověka</w:t>
      </w:r>
      <w:bookmarkEnd w:id="4"/>
    </w:p>
    <w:p w:rsidR="007D49BD" w:rsidRPr="0080383F" w:rsidRDefault="007D49BD" w:rsidP="007D49BD">
      <w:pPr>
        <w:pStyle w:val="Bezmezer"/>
        <w:spacing w:line="360" w:lineRule="auto"/>
        <w:ind w:left="435"/>
        <w:rPr>
          <w:rFonts w:ascii="Times New Roman" w:hAnsi="Times New Roman" w:cs="Times New Roman"/>
          <w:b/>
          <w:sz w:val="30"/>
          <w:szCs w:val="30"/>
        </w:rPr>
      </w:pPr>
    </w:p>
    <w:p w:rsidR="005E5202" w:rsidRPr="0080383F" w:rsidRDefault="005E5202" w:rsidP="00171D35">
      <w:pPr>
        <w:pStyle w:val="Bezmezer"/>
        <w:spacing w:line="360" w:lineRule="auto"/>
        <w:ind w:firstLine="360"/>
        <w:jc w:val="both"/>
        <w:rPr>
          <w:rFonts w:ascii="Times New Roman" w:hAnsi="Times New Roman" w:cs="Times New Roman"/>
          <w:sz w:val="24"/>
          <w:szCs w:val="24"/>
        </w:rPr>
      </w:pPr>
      <w:r w:rsidRPr="0080383F">
        <w:rPr>
          <w:rFonts w:ascii="Times New Roman" w:hAnsi="Times New Roman" w:cs="Times New Roman"/>
          <w:i/>
          <w:sz w:val="24"/>
          <w:szCs w:val="24"/>
        </w:rPr>
        <w:t>Biologická determinace</w:t>
      </w:r>
      <w:r w:rsidRPr="0080383F">
        <w:rPr>
          <w:rFonts w:ascii="Times New Roman" w:hAnsi="Times New Roman" w:cs="Times New Roman"/>
          <w:sz w:val="24"/>
          <w:szCs w:val="24"/>
        </w:rPr>
        <w:t xml:space="preserve"> je určena samotným organismem člověka. Řadíme k ní: </w:t>
      </w:r>
    </w:p>
    <w:p w:rsidR="005E5202" w:rsidRPr="0080383F" w:rsidRDefault="005E5202" w:rsidP="0077033E">
      <w:pPr>
        <w:pStyle w:val="Bezmezer"/>
        <w:numPr>
          <w:ilvl w:val="0"/>
          <w:numId w:val="7"/>
        </w:numPr>
        <w:spacing w:line="360" w:lineRule="auto"/>
        <w:jc w:val="both"/>
        <w:rPr>
          <w:rFonts w:ascii="Times New Roman" w:hAnsi="Times New Roman" w:cs="Times New Roman"/>
          <w:sz w:val="24"/>
          <w:szCs w:val="24"/>
        </w:rPr>
      </w:pPr>
      <w:r w:rsidRPr="0080383F">
        <w:rPr>
          <w:rFonts w:ascii="Times New Roman" w:hAnsi="Times New Roman" w:cs="Times New Roman"/>
          <w:sz w:val="24"/>
          <w:szCs w:val="24"/>
        </w:rPr>
        <w:t>nervovou soustavu (mozek)</w:t>
      </w:r>
    </w:p>
    <w:p w:rsidR="005E5202" w:rsidRPr="0080383F" w:rsidRDefault="005E5202" w:rsidP="0077033E">
      <w:pPr>
        <w:pStyle w:val="Bezmezer"/>
        <w:numPr>
          <w:ilvl w:val="0"/>
          <w:numId w:val="7"/>
        </w:numPr>
        <w:spacing w:line="360" w:lineRule="auto"/>
        <w:jc w:val="both"/>
        <w:rPr>
          <w:rFonts w:ascii="Times New Roman" w:hAnsi="Times New Roman" w:cs="Times New Roman"/>
          <w:sz w:val="24"/>
          <w:szCs w:val="24"/>
        </w:rPr>
      </w:pPr>
      <w:r w:rsidRPr="0080383F">
        <w:rPr>
          <w:rFonts w:ascii="Times New Roman" w:hAnsi="Times New Roman" w:cs="Times New Roman"/>
          <w:sz w:val="24"/>
          <w:szCs w:val="24"/>
        </w:rPr>
        <w:t>dědičnost</w:t>
      </w:r>
      <w:r w:rsidR="004D217D" w:rsidRPr="0080383F">
        <w:rPr>
          <w:rFonts w:ascii="Times New Roman" w:hAnsi="Times New Roman" w:cs="Times New Roman"/>
          <w:sz w:val="24"/>
          <w:szCs w:val="24"/>
        </w:rPr>
        <w:t>, která ovlivňuje temperament</w:t>
      </w:r>
      <w:r w:rsidRPr="0080383F">
        <w:rPr>
          <w:rFonts w:ascii="Times New Roman" w:hAnsi="Times New Roman" w:cs="Times New Roman"/>
          <w:sz w:val="24"/>
          <w:szCs w:val="24"/>
        </w:rPr>
        <w:t xml:space="preserve"> (vrozené </w:t>
      </w:r>
      <w:r w:rsidR="004D217D" w:rsidRPr="0080383F">
        <w:rPr>
          <w:rFonts w:ascii="Times New Roman" w:hAnsi="Times New Roman" w:cs="Times New Roman"/>
          <w:sz w:val="24"/>
          <w:szCs w:val="24"/>
        </w:rPr>
        <w:t>vlohy, předpoklady, dispozice)</w:t>
      </w:r>
    </w:p>
    <w:p w:rsidR="005E5202" w:rsidRPr="0080383F" w:rsidRDefault="005E5202" w:rsidP="0077033E">
      <w:pPr>
        <w:pStyle w:val="Bezmezer"/>
        <w:numPr>
          <w:ilvl w:val="0"/>
          <w:numId w:val="7"/>
        </w:numPr>
        <w:spacing w:line="360" w:lineRule="auto"/>
        <w:jc w:val="both"/>
        <w:rPr>
          <w:rFonts w:ascii="Times New Roman" w:hAnsi="Times New Roman" w:cs="Times New Roman"/>
          <w:sz w:val="24"/>
          <w:szCs w:val="24"/>
        </w:rPr>
      </w:pPr>
      <w:r w:rsidRPr="0080383F">
        <w:rPr>
          <w:rFonts w:ascii="Times New Roman" w:hAnsi="Times New Roman" w:cs="Times New Roman"/>
          <w:sz w:val="24"/>
          <w:szCs w:val="24"/>
        </w:rPr>
        <w:t>žlázy s vnitřní sekrecí, vylučující hormony přímo do krve (hypofýza, štítná žláza, mléčné žlázy, atd.)</w:t>
      </w:r>
    </w:p>
    <w:p w:rsidR="005E5202" w:rsidRPr="0080383F" w:rsidRDefault="005E5202" w:rsidP="0077033E">
      <w:pPr>
        <w:pStyle w:val="Bezmezer"/>
        <w:numPr>
          <w:ilvl w:val="0"/>
          <w:numId w:val="7"/>
        </w:numPr>
        <w:spacing w:line="360" w:lineRule="auto"/>
        <w:jc w:val="both"/>
        <w:rPr>
          <w:rFonts w:ascii="Times New Roman" w:hAnsi="Times New Roman" w:cs="Times New Roman"/>
          <w:sz w:val="24"/>
          <w:szCs w:val="24"/>
        </w:rPr>
      </w:pPr>
      <w:r w:rsidRPr="0080383F">
        <w:rPr>
          <w:rFonts w:ascii="Times New Roman" w:hAnsi="Times New Roman" w:cs="Times New Roman"/>
          <w:sz w:val="24"/>
          <w:szCs w:val="24"/>
        </w:rPr>
        <w:t>biologické potřeby (hlad, žízeň, atp.)</w:t>
      </w:r>
    </w:p>
    <w:p w:rsidR="005E5202" w:rsidRPr="0080383F" w:rsidRDefault="005E5202" w:rsidP="0077033E">
      <w:pPr>
        <w:pStyle w:val="Bezmezer"/>
        <w:numPr>
          <w:ilvl w:val="0"/>
          <w:numId w:val="7"/>
        </w:numPr>
        <w:spacing w:line="360" w:lineRule="auto"/>
        <w:jc w:val="both"/>
        <w:rPr>
          <w:rFonts w:ascii="Times New Roman" w:hAnsi="Times New Roman" w:cs="Times New Roman"/>
          <w:sz w:val="24"/>
          <w:szCs w:val="24"/>
        </w:rPr>
      </w:pPr>
      <w:r w:rsidRPr="0080383F">
        <w:rPr>
          <w:rFonts w:ascii="Times New Roman" w:hAnsi="Times New Roman" w:cs="Times New Roman"/>
          <w:sz w:val="24"/>
          <w:szCs w:val="24"/>
        </w:rPr>
        <w:t>tělesný stav člověka (únava, nemoc apod.)</w:t>
      </w:r>
    </w:p>
    <w:p w:rsidR="005E5202" w:rsidRPr="0080383F" w:rsidRDefault="005E5202" w:rsidP="0077033E">
      <w:pPr>
        <w:pStyle w:val="Bezmezer"/>
        <w:numPr>
          <w:ilvl w:val="0"/>
          <w:numId w:val="7"/>
        </w:numPr>
        <w:spacing w:line="360" w:lineRule="auto"/>
        <w:jc w:val="both"/>
        <w:rPr>
          <w:rFonts w:ascii="Times New Roman" w:hAnsi="Times New Roman" w:cs="Times New Roman"/>
          <w:sz w:val="24"/>
          <w:szCs w:val="24"/>
        </w:rPr>
      </w:pPr>
      <w:r w:rsidRPr="0080383F">
        <w:rPr>
          <w:rFonts w:ascii="Times New Roman" w:hAnsi="Times New Roman" w:cs="Times New Roman"/>
          <w:sz w:val="24"/>
          <w:szCs w:val="24"/>
        </w:rPr>
        <w:t>růst organismu</w:t>
      </w:r>
    </w:p>
    <w:p w:rsidR="00326D3B" w:rsidRPr="0080383F" w:rsidRDefault="00171D35" w:rsidP="00326D3B">
      <w:pPr>
        <w:pStyle w:val="Bezmezer"/>
        <w:spacing w:line="360" w:lineRule="auto"/>
        <w:ind w:left="360"/>
        <w:jc w:val="both"/>
        <w:rPr>
          <w:rFonts w:ascii="Times New Roman" w:hAnsi="Times New Roman" w:cs="Times New Roman"/>
          <w:sz w:val="24"/>
          <w:szCs w:val="24"/>
        </w:rPr>
      </w:pPr>
      <w:r w:rsidRPr="0080383F">
        <w:rPr>
          <w:rFonts w:ascii="Times New Roman" w:hAnsi="Times New Roman" w:cs="Times New Roman"/>
          <w:sz w:val="24"/>
          <w:szCs w:val="24"/>
        </w:rPr>
        <w:t>(</w:t>
      </w:r>
      <w:proofErr w:type="spellStart"/>
      <w:r w:rsidRPr="0080383F">
        <w:rPr>
          <w:rFonts w:ascii="Times New Roman" w:hAnsi="Times New Roman" w:cs="Times New Roman"/>
          <w:sz w:val="24"/>
          <w:szCs w:val="24"/>
        </w:rPr>
        <w:t>Dunbar</w:t>
      </w:r>
      <w:proofErr w:type="spellEnd"/>
      <w:r w:rsidRPr="0080383F">
        <w:rPr>
          <w:rFonts w:ascii="Times New Roman" w:hAnsi="Times New Roman" w:cs="Times New Roman"/>
          <w:sz w:val="24"/>
          <w:szCs w:val="24"/>
        </w:rPr>
        <w:t>, 2009)</w:t>
      </w:r>
    </w:p>
    <w:p w:rsidR="00171D35" w:rsidRPr="0080383F" w:rsidRDefault="00171D35" w:rsidP="00326D3B">
      <w:pPr>
        <w:pStyle w:val="Bezmezer"/>
        <w:spacing w:line="360" w:lineRule="auto"/>
        <w:ind w:left="360"/>
        <w:jc w:val="both"/>
        <w:rPr>
          <w:rFonts w:ascii="Times New Roman" w:hAnsi="Times New Roman" w:cs="Times New Roman"/>
          <w:sz w:val="24"/>
          <w:szCs w:val="24"/>
        </w:rPr>
      </w:pPr>
    </w:p>
    <w:p w:rsidR="00E93FDC" w:rsidRPr="0080383F" w:rsidRDefault="005E5202" w:rsidP="00E93FDC">
      <w:pPr>
        <w:pStyle w:val="Bezmezer"/>
        <w:spacing w:line="360" w:lineRule="auto"/>
        <w:ind w:firstLine="360"/>
        <w:jc w:val="both"/>
        <w:rPr>
          <w:rFonts w:ascii="Times New Roman" w:hAnsi="Times New Roman" w:cs="Times New Roman"/>
          <w:sz w:val="24"/>
          <w:szCs w:val="24"/>
        </w:rPr>
      </w:pPr>
      <w:r w:rsidRPr="0080383F">
        <w:rPr>
          <w:rFonts w:ascii="Times New Roman" w:hAnsi="Times New Roman" w:cs="Times New Roman"/>
          <w:sz w:val="24"/>
          <w:szCs w:val="24"/>
        </w:rPr>
        <w:t xml:space="preserve">Kromě fyziologických předpokladů získává dítě i jiné předpoklady, například schopnost učit se. </w:t>
      </w:r>
      <w:r w:rsidR="00171D35" w:rsidRPr="0080383F">
        <w:rPr>
          <w:rFonts w:ascii="Times New Roman" w:hAnsi="Times New Roman" w:cs="Times New Roman"/>
          <w:sz w:val="24"/>
          <w:szCs w:val="24"/>
        </w:rPr>
        <w:t xml:space="preserve">Zde bych mohla zmínit </w:t>
      </w:r>
      <w:r w:rsidRPr="0080383F">
        <w:rPr>
          <w:rFonts w:ascii="Times New Roman" w:hAnsi="Times New Roman" w:cs="Times New Roman"/>
          <w:sz w:val="24"/>
          <w:szCs w:val="24"/>
        </w:rPr>
        <w:t xml:space="preserve">termín </w:t>
      </w:r>
      <w:r w:rsidRPr="0080383F">
        <w:rPr>
          <w:rFonts w:ascii="Times New Roman" w:hAnsi="Times New Roman" w:cs="Times New Roman"/>
          <w:i/>
          <w:sz w:val="24"/>
          <w:szCs w:val="24"/>
        </w:rPr>
        <w:t>tabula rasa</w:t>
      </w:r>
      <w:r w:rsidRPr="0080383F">
        <w:rPr>
          <w:rFonts w:ascii="Times New Roman" w:hAnsi="Times New Roman" w:cs="Times New Roman"/>
          <w:sz w:val="24"/>
          <w:szCs w:val="24"/>
        </w:rPr>
        <w:t>, kdy</w:t>
      </w:r>
      <w:r w:rsidR="00CF56E8" w:rsidRPr="0080383F">
        <w:rPr>
          <w:rFonts w:ascii="Times New Roman" w:hAnsi="Times New Roman" w:cs="Times New Roman"/>
          <w:sz w:val="24"/>
          <w:szCs w:val="24"/>
        </w:rPr>
        <w:t xml:space="preserve"> se dítě </w:t>
      </w:r>
      <w:r w:rsidRPr="0080383F">
        <w:rPr>
          <w:rFonts w:ascii="Times New Roman" w:hAnsi="Times New Roman" w:cs="Times New Roman"/>
          <w:sz w:val="24"/>
          <w:szCs w:val="24"/>
        </w:rPr>
        <w:t xml:space="preserve">rodí jako čistý nepopsaný list papíru. </w:t>
      </w:r>
      <w:r w:rsidR="00171D35" w:rsidRPr="0080383F">
        <w:rPr>
          <w:rFonts w:ascii="Times New Roman" w:hAnsi="Times New Roman" w:cs="Times New Roman"/>
          <w:sz w:val="24"/>
          <w:szCs w:val="24"/>
        </w:rPr>
        <w:t xml:space="preserve">Lidskou duši přirovnával k nepopsané tabuli již Platón. </w:t>
      </w:r>
      <w:r w:rsidR="006F13DF" w:rsidRPr="0080383F">
        <w:rPr>
          <w:rFonts w:ascii="Times New Roman" w:hAnsi="Times New Roman" w:cs="Times New Roman"/>
          <w:sz w:val="24"/>
          <w:szCs w:val="24"/>
        </w:rPr>
        <w:t xml:space="preserve">Dítě se narodí </w:t>
      </w:r>
      <w:r w:rsidRPr="0080383F">
        <w:rPr>
          <w:rFonts w:ascii="Times New Roman" w:hAnsi="Times New Roman" w:cs="Times New Roman"/>
          <w:sz w:val="24"/>
          <w:szCs w:val="24"/>
        </w:rPr>
        <w:t xml:space="preserve">s nějakým předpokladem, </w:t>
      </w:r>
      <w:r w:rsidR="00171D35" w:rsidRPr="0080383F">
        <w:rPr>
          <w:rFonts w:ascii="Times New Roman" w:hAnsi="Times New Roman" w:cs="Times New Roman"/>
          <w:sz w:val="24"/>
          <w:szCs w:val="24"/>
        </w:rPr>
        <w:t xml:space="preserve">a je na rodičích, jakým způsobem se ujmou výchovy a jaké </w:t>
      </w:r>
      <w:r w:rsidR="006F13DF" w:rsidRPr="0080383F">
        <w:rPr>
          <w:rFonts w:ascii="Times New Roman" w:hAnsi="Times New Roman" w:cs="Times New Roman"/>
          <w:sz w:val="24"/>
          <w:szCs w:val="24"/>
        </w:rPr>
        <w:t>k tomu mají dispozice.</w:t>
      </w:r>
      <w:r w:rsidR="00F259B7" w:rsidRPr="0080383F">
        <w:rPr>
          <w:rFonts w:ascii="Times New Roman" w:hAnsi="Times New Roman" w:cs="Times New Roman"/>
          <w:sz w:val="24"/>
          <w:szCs w:val="24"/>
        </w:rPr>
        <w:t xml:space="preserve"> </w:t>
      </w:r>
      <w:r w:rsidR="006F13DF" w:rsidRPr="0080383F">
        <w:rPr>
          <w:rFonts w:ascii="Times New Roman" w:hAnsi="Times New Roman" w:cs="Times New Roman"/>
          <w:sz w:val="24"/>
          <w:szCs w:val="24"/>
        </w:rPr>
        <w:t>Uvedu příklad, pokud</w:t>
      </w:r>
      <w:r w:rsidRPr="0080383F">
        <w:rPr>
          <w:rFonts w:ascii="Times New Roman" w:hAnsi="Times New Roman" w:cs="Times New Roman"/>
          <w:sz w:val="24"/>
          <w:szCs w:val="24"/>
        </w:rPr>
        <w:t xml:space="preserve"> se </w:t>
      </w:r>
      <w:r w:rsidR="006F13DF" w:rsidRPr="0080383F">
        <w:rPr>
          <w:rFonts w:ascii="Times New Roman" w:hAnsi="Times New Roman" w:cs="Times New Roman"/>
          <w:sz w:val="24"/>
          <w:szCs w:val="24"/>
        </w:rPr>
        <w:t xml:space="preserve">dítě narodí </w:t>
      </w:r>
      <w:r w:rsidRPr="0080383F">
        <w:rPr>
          <w:rFonts w:ascii="Times New Roman" w:hAnsi="Times New Roman" w:cs="Times New Roman"/>
          <w:sz w:val="24"/>
          <w:szCs w:val="24"/>
        </w:rPr>
        <w:t xml:space="preserve">do rodiny negramotných rodičů, </w:t>
      </w:r>
      <w:r w:rsidR="006F13DF" w:rsidRPr="0080383F">
        <w:rPr>
          <w:rFonts w:ascii="Times New Roman" w:hAnsi="Times New Roman" w:cs="Times New Roman"/>
          <w:sz w:val="24"/>
          <w:szCs w:val="24"/>
        </w:rPr>
        <w:t xml:space="preserve">dle mého uvážení, </w:t>
      </w:r>
      <w:r w:rsidRPr="0080383F">
        <w:rPr>
          <w:rFonts w:ascii="Times New Roman" w:hAnsi="Times New Roman" w:cs="Times New Roman"/>
          <w:sz w:val="24"/>
          <w:szCs w:val="24"/>
        </w:rPr>
        <w:t>zde existuje předpoklad, že z dítěte vy</w:t>
      </w:r>
      <w:r w:rsidR="006F13DF" w:rsidRPr="0080383F">
        <w:rPr>
          <w:rFonts w:ascii="Times New Roman" w:hAnsi="Times New Roman" w:cs="Times New Roman"/>
          <w:sz w:val="24"/>
          <w:szCs w:val="24"/>
        </w:rPr>
        <w:t>roste taktéž negramotný jedinec, protože r</w:t>
      </w:r>
      <w:r w:rsidRPr="0080383F">
        <w:rPr>
          <w:rFonts w:ascii="Times New Roman" w:hAnsi="Times New Roman" w:cs="Times New Roman"/>
          <w:sz w:val="24"/>
          <w:szCs w:val="24"/>
        </w:rPr>
        <w:t xml:space="preserve">odiče </w:t>
      </w:r>
      <w:r w:rsidR="006F13DF" w:rsidRPr="0080383F">
        <w:rPr>
          <w:rFonts w:ascii="Times New Roman" w:hAnsi="Times New Roman" w:cs="Times New Roman"/>
          <w:sz w:val="24"/>
          <w:szCs w:val="24"/>
        </w:rPr>
        <w:t xml:space="preserve">mohou mít </w:t>
      </w:r>
      <w:r w:rsidRPr="0080383F">
        <w:rPr>
          <w:rFonts w:ascii="Times New Roman" w:hAnsi="Times New Roman" w:cs="Times New Roman"/>
          <w:sz w:val="24"/>
          <w:szCs w:val="24"/>
        </w:rPr>
        <w:t xml:space="preserve">dispozice k tomu, aby </w:t>
      </w:r>
      <w:r w:rsidR="006F13DF" w:rsidRPr="0080383F">
        <w:rPr>
          <w:rFonts w:ascii="Times New Roman" w:hAnsi="Times New Roman" w:cs="Times New Roman"/>
          <w:sz w:val="24"/>
          <w:szCs w:val="24"/>
        </w:rPr>
        <w:t xml:space="preserve">své </w:t>
      </w:r>
      <w:r w:rsidRPr="0080383F">
        <w:rPr>
          <w:rFonts w:ascii="Times New Roman" w:hAnsi="Times New Roman" w:cs="Times New Roman"/>
          <w:sz w:val="24"/>
          <w:szCs w:val="24"/>
        </w:rPr>
        <w:t xml:space="preserve">dítě ke vzdělání nevedli. </w:t>
      </w:r>
      <w:r w:rsidR="006F13DF" w:rsidRPr="0080383F">
        <w:rPr>
          <w:rFonts w:ascii="Times New Roman" w:hAnsi="Times New Roman" w:cs="Times New Roman"/>
          <w:sz w:val="24"/>
          <w:szCs w:val="24"/>
        </w:rPr>
        <w:t xml:space="preserve">Obecně bych mohla </w:t>
      </w:r>
      <w:r w:rsidR="006F13DF" w:rsidRPr="0080383F">
        <w:rPr>
          <w:rFonts w:ascii="Times New Roman" w:hAnsi="Times New Roman" w:cs="Times New Roman"/>
          <w:sz w:val="24"/>
          <w:szCs w:val="24"/>
        </w:rPr>
        <w:lastRenderedPageBreak/>
        <w:t>říci, že d</w:t>
      </w:r>
      <w:r w:rsidRPr="0080383F">
        <w:rPr>
          <w:rFonts w:ascii="Times New Roman" w:hAnsi="Times New Roman" w:cs="Times New Roman"/>
          <w:sz w:val="24"/>
          <w:szCs w:val="24"/>
        </w:rPr>
        <w:t xml:space="preserve">ítě se </w:t>
      </w:r>
      <w:r w:rsidR="006F13DF" w:rsidRPr="0080383F">
        <w:rPr>
          <w:rFonts w:ascii="Times New Roman" w:hAnsi="Times New Roman" w:cs="Times New Roman"/>
          <w:sz w:val="24"/>
          <w:szCs w:val="24"/>
        </w:rPr>
        <w:t xml:space="preserve">tedy rodí </w:t>
      </w:r>
      <w:r w:rsidRPr="0080383F">
        <w:rPr>
          <w:rFonts w:ascii="Times New Roman" w:hAnsi="Times New Roman" w:cs="Times New Roman"/>
          <w:sz w:val="24"/>
          <w:szCs w:val="24"/>
        </w:rPr>
        <w:t>se svými předpoklady, čímž mám na mysli i předpoklad poznat, pochopit a realizovat svá práva.</w:t>
      </w:r>
    </w:p>
    <w:p w:rsidR="00884A69" w:rsidRPr="0080383F" w:rsidRDefault="005E5202" w:rsidP="00E93FDC">
      <w:pPr>
        <w:pStyle w:val="Bezmezer"/>
        <w:spacing w:line="360" w:lineRule="auto"/>
        <w:ind w:firstLine="360"/>
        <w:jc w:val="both"/>
        <w:rPr>
          <w:rFonts w:ascii="Times New Roman" w:hAnsi="Times New Roman" w:cs="Times New Roman"/>
          <w:sz w:val="24"/>
          <w:szCs w:val="24"/>
        </w:rPr>
      </w:pPr>
      <w:r w:rsidRPr="0080383F">
        <w:rPr>
          <w:rFonts w:ascii="Times New Roman" w:hAnsi="Times New Roman" w:cs="Times New Roman"/>
          <w:sz w:val="24"/>
          <w:szCs w:val="24"/>
        </w:rPr>
        <w:t>Člověk je sice determinován jako společenská bytost, ale je také bytostí biologickou, což mu připomínají jeho fyziologické potřeby a tělesné funkce. Souča</w:t>
      </w:r>
      <w:r w:rsidR="006F13DF" w:rsidRPr="0080383F">
        <w:rPr>
          <w:rFonts w:ascii="Times New Roman" w:hAnsi="Times New Roman" w:cs="Times New Roman"/>
          <w:sz w:val="24"/>
          <w:szCs w:val="24"/>
        </w:rPr>
        <w:t xml:space="preserve">sně je jedinec bytostí přírodní a </w:t>
      </w:r>
      <w:r w:rsidRPr="0080383F">
        <w:rPr>
          <w:rFonts w:ascii="Times New Roman" w:hAnsi="Times New Roman" w:cs="Times New Roman"/>
          <w:sz w:val="24"/>
          <w:szCs w:val="24"/>
        </w:rPr>
        <w:t>společenskou.</w:t>
      </w:r>
      <w:r w:rsidR="00F259B7" w:rsidRPr="0080383F">
        <w:rPr>
          <w:rFonts w:ascii="Times New Roman" w:hAnsi="Times New Roman" w:cs="Times New Roman"/>
          <w:sz w:val="24"/>
          <w:szCs w:val="24"/>
        </w:rPr>
        <w:t xml:space="preserve"> </w:t>
      </w:r>
      <w:r w:rsidRPr="0080383F">
        <w:rPr>
          <w:rFonts w:ascii="Times New Roman" w:hAnsi="Times New Roman" w:cs="Times New Roman"/>
          <w:i/>
          <w:sz w:val="24"/>
          <w:szCs w:val="24"/>
        </w:rPr>
        <w:t xml:space="preserve">Biologická </w:t>
      </w:r>
      <w:proofErr w:type="spellStart"/>
      <w:r w:rsidRPr="0080383F">
        <w:rPr>
          <w:rFonts w:ascii="Times New Roman" w:hAnsi="Times New Roman" w:cs="Times New Roman"/>
          <w:i/>
          <w:sz w:val="24"/>
          <w:szCs w:val="24"/>
        </w:rPr>
        <w:t>determinace</w:t>
      </w:r>
      <w:r w:rsidRPr="0080383F">
        <w:rPr>
          <w:rFonts w:ascii="Times New Roman" w:hAnsi="Times New Roman" w:cs="Times New Roman"/>
          <w:sz w:val="24"/>
          <w:szCs w:val="24"/>
        </w:rPr>
        <w:t>se</w:t>
      </w:r>
      <w:proofErr w:type="spellEnd"/>
      <w:r w:rsidRPr="0080383F">
        <w:rPr>
          <w:rFonts w:ascii="Times New Roman" w:hAnsi="Times New Roman" w:cs="Times New Roman"/>
          <w:sz w:val="24"/>
          <w:szCs w:val="24"/>
        </w:rPr>
        <w:t xml:space="preserve"> projevuje již příslušností k určitému živočišnému druhu v jeho druhově specifické stavbě a činnosti n</w:t>
      </w:r>
      <w:r w:rsidR="006F13DF" w:rsidRPr="0080383F">
        <w:rPr>
          <w:rFonts w:ascii="Times New Roman" w:hAnsi="Times New Roman" w:cs="Times New Roman"/>
          <w:sz w:val="24"/>
          <w:szCs w:val="24"/>
        </w:rPr>
        <w:t xml:space="preserve">ervové soustavy, v anatomických </w:t>
      </w:r>
      <w:r w:rsidRPr="0080383F">
        <w:rPr>
          <w:rFonts w:ascii="Times New Roman" w:hAnsi="Times New Roman" w:cs="Times New Roman"/>
          <w:sz w:val="24"/>
          <w:szCs w:val="24"/>
        </w:rPr>
        <w:t>a fyziologických zvláštnostech smyslových orgánů.</w:t>
      </w:r>
      <w:r w:rsidR="00F259B7" w:rsidRPr="0080383F">
        <w:rPr>
          <w:rFonts w:ascii="Times New Roman" w:hAnsi="Times New Roman" w:cs="Times New Roman"/>
          <w:sz w:val="24"/>
          <w:szCs w:val="24"/>
        </w:rPr>
        <w:t xml:space="preserve"> </w:t>
      </w:r>
      <w:r w:rsidRPr="0080383F">
        <w:rPr>
          <w:rFonts w:ascii="Times New Roman" w:hAnsi="Times New Roman" w:cs="Times New Roman"/>
          <w:i/>
          <w:sz w:val="24"/>
          <w:szCs w:val="24"/>
        </w:rPr>
        <w:t>Základní biologické determinanty</w:t>
      </w:r>
      <w:r w:rsidRPr="0080383F">
        <w:rPr>
          <w:rFonts w:ascii="Times New Roman" w:hAnsi="Times New Roman" w:cs="Times New Roman"/>
          <w:sz w:val="24"/>
          <w:szCs w:val="24"/>
        </w:rPr>
        <w:t>, jejichž souhrn se označuje jako konstituce, tj. vrozené uspořádání organismu, tvoří především evolučně preformované programy chování.</w:t>
      </w:r>
      <w:r w:rsidR="00CF56E8" w:rsidRPr="0080383F">
        <w:rPr>
          <w:rFonts w:ascii="Times New Roman" w:hAnsi="Times New Roman" w:cs="Times New Roman"/>
          <w:sz w:val="24"/>
          <w:szCs w:val="24"/>
        </w:rPr>
        <w:t xml:space="preserve"> Tyto </w:t>
      </w:r>
      <w:r w:rsidRPr="0080383F">
        <w:rPr>
          <w:rFonts w:ascii="Times New Roman" w:hAnsi="Times New Roman" w:cs="Times New Roman"/>
          <w:sz w:val="24"/>
          <w:szCs w:val="24"/>
        </w:rPr>
        <w:t>programy chování jsou tvořeny systémem vrozených reflexů, res</w:t>
      </w:r>
      <w:r w:rsidR="00884A69" w:rsidRPr="0080383F">
        <w:rPr>
          <w:rFonts w:ascii="Times New Roman" w:hAnsi="Times New Roman" w:cs="Times New Roman"/>
          <w:sz w:val="24"/>
          <w:szCs w:val="24"/>
        </w:rPr>
        <w:t xml:space="preserve">p. instinktů. Vrozeným chováním </w:t>
      </w:r>
      <w:r w:rsidRPr="0080383F">
        <w:rPr>
          <w:rFonts w:ascii="Times New Roman" w:hAnsi="Times New Roman" w:cs="Times New Roman"/>
          <w:sz w:val="24"/>
          <w:szCs w:val="24"/>
        </w:rPr>
        <w:t>je zajištěno nejen fyzic</w:t>
      </w:r>
      <w:r w:rsidR="00884A69" w:rsidRPr="0080383F">
        <w:rPr>
          <w:rFonts w:ascii="Times New Roman" w:hAnsi="Times New Roman" w:cs="Times New Roman"/>
          <w:sz w:val="24"/>
          <w:szCs w:val="24"/>
        </w:rPr>
        <w:t>ké přežití jedince, ale i druhu. (</w:t>
      </w:r>
      <w:proofErr w:type="spellStart"/>
      <w:r w:rsidR="00884A69" w:rsidRPr="0080383F">
        <w:rPr>
          <w:rFonts w:ascii="Times New Roman" w:hAnsi="Times New Roman" w:cs="Times New Roman"/>
          <w:sz w:val="24"/>
          <w:szCs w:val="24"/>
        </w:rPr>
        <w:t>Dunbar</w:t>
      </w:r>
      <w:proofErr w:type="spellEnd"/>
      <w:r w:rsidR="00884A69" w:rsidRPr="0080383F">
        <w:rPr>
          <w:rFonts w:ascii="Times New Roman" w:hAnsi="Times New Roman" w:cs="Times New Roman"/>
          <w:sz w:val="24"/>
          <w:szCs w:val="24"/>
        </w:rPr>
        <w:t xml:space="preserve">, 2009) </w:t>
      </w:r>
    </w:p>
    <w:p w:rsidR="005E5202" w:rsidRPr="0080383F" w:rsidRDefault="005E5202" w:rsidP="00596667">
      <w:pPr>
        <w:pStyle w:val="Bezmezer"/>
        <w:spacing w:line="360" w:lineRule="auto"/>
        <w:ind w:firstLine="360"/>
        <w:jc w:val="both"/>
        <w:rPr>
          <w:rFonts w:ascii="Times New Roman" w:hAnsi="Times New Roman" w:cs="Times New Roman"/>
          <w:sz w:val="24"/>
          <w:szCs w:val="24"/>
        </w:rPr>
      </w:pPr>
    </w:p>
    <w:p w:rsidR="00884A69" w:rsidRPr="0080383F" w:rsidRDefault="005E5202" w:rsidP="00884A69">
      <w:pPr>
        <w:pStyle w:val="Bezmezer"/>
        <w:spacing w:line="360" w:lineRule="auto"/>
        <w:ind w:firstLine="360"/>
        <w:jc w:val="both"/>
        <w:rPr>
          <w:rFonts w:ascii="Times New Roman" w:hAnsi="Times New Roman" w:cs="Times New Roman"/>
          <w:sz w:val="24"/>
          <w:szCs w:val="24"/>
        </w:rPr>
      </w:pPr>
      <w:r w:rsidRPr="0080383F">
        <w:rPr>
          <w:rFonts w:ascii="Times New Roman" w:hAnsi="Times New Roman" w:cs="Times New Roman"/>
          <w:i/>
          <w:sz w:val="24"/>
          <w:szCs w:val="24"/>
        </w:rPr>
        <w:t xml:space="preserve">Dědičnost </w:t>
      </w:r>
      <w:r w:rsidRPr="0080383F">
        <w:rPr>
          <w:rFonts w:ascii="Times New Roman" w:hAnsi="Times New Roman" w:cs="Times New Roman"/>
          <w:sz w:val="24"/>
          <w:szCs w:val="24"/>
        </w:rPr>
        <w:t>znamená přenos vlastností z jedné generace na druhou, nositeli dědičnosti jsou geny</w:t>
      </w:r>
      <w:r w:rsidR="00326D3B" w:rsidRPr="0080383F">
        <w:rPr>
          <w:rFonts w:ascii="Times New Roman" w:hAnsi="Times New Roman" w:cs="Times New Roman"/>
          <w:sz w:val="24"/>
          <w:szCs w:val="24"/>
        </w:rPr>
        <w:t>,</w:t>
      </w:r>
      <w:r w:rsidRPr="0080383F">
        <w:rPr>
          <w:rFonts w:ascii="Times New Roman" w:hAnsi="Times New Roman" w:cs="Times New Roman"/>
          <w:sz w:val="24"/>
          <w:szCs w:val="24"/>
        </w:rPr>
        <w:t xml:space="preserve"> obsahující DNK (deoxyribonukleovou kyselinu). Ve struktuře genu je zakódovaná genetická informace, jejíž funkcí je řízení stavby a vývoje orgánů a tkání. Geny jsou umístěné v chromozómech buněčných jader, přičemž každý druh chromozomů, např. těch, které určují pohlaví dítěte, má svou charakteristickou skladbu a soubor genů. Genetická informace se přenáší z rodičů na děti při početí, kdy splývají pohlavní buňky (gamety) muže a ženy, z nichž každá obsahuje polovinu nezbytného počtu chromozomů. Při početí se vytváří jediná buňka s plným počtem chromozomů. Soubor předaných genů vytváří genotyp, vrozený komplex zděděných vlastností (barva vlasů, očí atd.)</w:t>
      </w:r>
      <w:r w:rsidR="00CF56E8" w:rsidRPr="0080383F">
        <w:rPr>
          <w:rFonts w:ascii="Times New Roman" w:hAnsi="Times New Roman" w:cs="Times New Roman"/>
          <w:sz w:val="24"/>
          <w:szCs w:val="24"/>
        </w:rPr>
        <w:t xml:space="preserve">. </w:t>
      </w:r>
      <w:r w:rsidRPr="0080383F">
        <w:rPr>
          <w:rFonts w:ascii="Times New Roman" w:hAnsi="Times New Roman" w:cs="Times New Roman"/>
          <w:sz w:val="24"/>
          <w:szCs w:val="24"/>
        </w:rPr>
        <w:t>Dědičnost psychických vlastností je daleko méně prozkoumána než dědičnost vlastností fyzických.</w:t>
      </w:r>
      <w:r w:rsidR="00DD3CE1">
        <w:rPr>
          <w:rFonts w:ascii="Times New Roman" w:hAnsi="Times New Roman" w:cs="Times New Roman"/>
          <w:sz w:val="24"/>
          <w:szCs w:val="24"/>
        </w:rPr>
        <w:t xml:space="preserve"> </w:t>
      </w:r>
      <w:r w:rsidRPr="0080383F">
        <w:rPr>
          <w:rFonts w:ascii="Times New Roman" w:hAnsi="Times New Roman" w:cs="Times New Roman"/>
          <w:sz w:val="24"/>
          <w:szCs w:val="24"/>
        </w:rPr>
        <w:t xml:space="preserve">Dědičností </w:t>
      </w:r>
      <w:r w:rsidR="00A35755" w:rsidRPr="0080383F">
        <w:rPr>
          <w:rFonts w:ascii="Times New Roman" w:hAnsi="Times New Roman" w:cs="Times New Roman"/>
          <w:sz w:val="24"/>
          <w:szCs w:val="24"/>
        </w:rPr>
        <w:t>je výrazně ovlivněn temperament, který úzce spojován s</w:t>
      </w:r>
      <w:r w:rsidR="00884A69" w:rsidRPr="0080383F">
        <w:rPr>
          <w:rFonts w:ascii="Times New Roman" w:hAnsi="Times New Roman" w:cs="Times New Roman"/>
          <w:sz w:val="24"/>
          <w:szCs w:val="24"/>
        </w:rPr>
        <w:t> </w:t>
      </w:r>
      <w:r w:rsidR="00A35755" w:rsidRPr="0080383F">
        <w:rPr>
          <w:rFonts w:ascii="Times New Roman" w:hAnsi="Times New Roman" w:cs="Times New Roman"/>
          <w:sz w:val="24"/>
          <w:szCs w:val="24"/>
        </w:rPr>
        <w:t>emocionalito</w:t>
      </w:r>
      <w:r w:rsidR="00884A69" w:rsidRPr="0080383F">
        <w:rPr>
          <w:rFonts w:ascii="Times New Roman" w:hAnsi="Times New Roman" w:cs="Times New Roman"/>
          <w:sz w:val="24"/>
          <w:szCs w:val="24"/>
        </w:rPr>
        <w:t>u a z</w:t>
      </w:r>
      <w:r w:rsidRPr="0080383F">
        <w:rPr>
          <w:rFonts w:ascii="Times New Roman" w:hAnsi="Times New Roman" w:cs="Times New Roman"/>
          <w:sz w:val="24"/>
          <w:szCs w:val="24"/>
        </w:rPr>
        <w:t xml:space="preserve">děděné dispozice mohou být dále utvářeny vlivem prostředí, ve kterém jedinec vyrůstá, zejména </w:t>
      </w:r>
      <w:r w:rsidR="00884A69" w:rsidRPr="0080383F">
        <w:rPr>
          <w:rFonts w:ascii="Times New Roman" w:hAnsi="Times New Roman" w:cs="Times New Roman"/>
          <w:sz w:val="24"/>
          <w:szCs w:val="24"/>
        </w:rPr>
        <w:t xml:space="preserve">vlivem </w:t>
      </w:r>
      <w:r w:rsidRPr="0080383F">
        <w:rPr>
          <w:rFonts w:ascii="Times New Roman" w:hAnsi="Times New Roman" w:cs="Times New Roman"/>
          <w:sz w:val="24"/>
          <w:szCs w:val="24"/>
        </w:rPr>
        <w:t>výchov</w:t>
      </w:r>
      <w:r w:rsidR="00884A69" w:rsidRPr="0080383F">
        <w:rPr>
          <w:rFonts w:ascii="Times New Roman" w:hAnsi="Times New Roman" w:cs="Times New Roman"/>
          <w:sz w:val="24"/>
          <w:szCs w:val="24"/>
        </w:rPr>
        <w:t>y</w:t>
      </w:r>
      <w:r w:rsidRPr="0080383F">
        <w:rPr>
          <w:rFonts w:ascii="Times New Roman" w:hAnsi="Times New Roman" w:cs="Times New Roman"/>
          <w:sz w:val="24"/>
          <w:szCs w:val="24"/>
        </w:rPr>
        <w:t xml:space="preserve">. </w:t>
      </w:r>
    </w:p>
    <w:p w:rsidR="005E5202" w:rsidRPr="0080383F" w:rsidRDefault="00884A69" w:rsidP="00884A69">
      <w:pPr>
        <w:pStyle w:val="Bezmezer"/>
        <w:spacing w:line="360" w:lineRule="auto"/>
        <w:jc w:val="both"/>
        <w:rPr>
          <w:rFonts w:ascii="Times New Roman" w:hAnsi="Times New Roman" w:cs="Times New Roman"/>
          <w:sz w:val="24"/>
          <w:szCs w:val="24"/>
        </w:rPr>
      </w:pPr>
      <w:r w:rsidRPr="0080383F">
        <w:rPr>
          <w:rFonts w:ascii="Times New Roman" w:hAnsi="Times New Roman" w:cs="Times New Roman"/>
          <w:sz w:val="24"/>
          <w:szCs w:val="24"/>
        </w:rPr>
        <w:t>(</w:t>
      </w:r>
      <w:proofErr w:type="spellStart"/>
      <w:r w:rsidRPr="0080383F">
        <w:rPr>
          <w:rFonts w:ascii="Times New Roman" w:hAnsi="Times New Roman" w:cs="Times New Roman"/>
          <w:sz w:val="24"/>
          <w:szCs w:val="24"/>
        </w:rPr>
        <w:t>Dunbar</w:t>
      </w:r>
      <w:proofErr w:type="spellEnd"/>
      <w:r w:rsidRPr="0080383F">
        <w:rPr>
          <w:rFonts w:ascii="Times New Roman" w:hAnsi="Times New Roman" w:cs="Times New Roman"/>
          <w:sz w:val="24"/>
          <w:szCs w:val="24"/>
        </w:rPr>
        <w:t>, 2009)</w:t>
      </w:r>
    </w:p>
    <w:p w:rsidR="005E5202" w:rsidRPr="0080383F" w:rsidRDefault="005E5202" w:rsidP="005E5202">
      <w:pPr>
        <w:pStyle w:val="Bezmezer"/>
        <w:spacing w:line="360" w:lineRule="auto"/>
        <w:rPr>
          <w:rFonts w:ascii="Times New Roman" w:hAnsi="Times New Roman" w:cs="Times New Roman"/>
          <w:b/>
          <w:bCs/>
          <w:color w:val="0000FF"/>
          <w:sz w:val="24"/>
          <w:szCs w:val="24"/>
        </w:rPr>
      </w:pPr>
    </w:p>
    <w:p w:rsidR="0016752C" w:rsidRPr="0080383F" w:rsidRDefault="0016752C" w:rsidP="005E5202">
      <w:pPr>
        <w:pStyle w:val="Bezmezer"/>
        <w:spacing w:line="360" w:lineRule="auto"/>
        <w:rPr>
          <w:rFonts w:ascii="Times New Roman" w:hAnsi="Times New Roman" w:cs="Times New Roman"/>
          <w:b/>
          <w:bCs/>
          <w:color w:val="0000FF"/>
          <w:sz w:val="24"/>
          <w:szCs w:val="24"/>
        </w:rPr>
      </w:pPr>
    </w:p>
    <w:p w:rsidR="00884A69" w:rsidRPr="0080383F" w:rsidRDefault="0077454A" w:rsidP="0077454A">
      <w:pPr>
        <w:pStyle w:val="Nadpis2"/>
        <w:rPr>
          <w:rFonts w:ascii="Times New Roman" w:hAnsi="Times New Roman" w:cs="Times New Roman"/>
          <w:b/>
          <w:color w:val="auto"/>
          <w:sz w:val="30"/>
          <w:szCs w:val="30"/>
        </w:rPr>
      </w:pPr>
      <w:bookmarkStart w:id="5" w:name="_Toc437429581"/>
      <w:r w:rsidRPr="0080383F">
        <w:rPr>
          <w:rFonts w:ascii="Times New Roman" w:hAnsi="Times New Roman" w:cs="Times New Roman"/>
          <w:b/>
          <w:color w:val="auto"/>
          <w:sz w:val="30"/>
          <w:szCs w:val="30"/>
        </w:rPr>
        <w:t xml:space="preserve">1.3 </w:t>
      </w:r>
      <w:r w:rsidR="005E5202" w:rsidRPr="0080383F">
        <w:rPr>
          <w:rFonts w:ascii="Times New Roman" w:hAnsi="Times New Roman" w:cs="Times New Roman"/>
          <w:b/>
          <w:color w:val="auto"/>
          <w:sz w:val="30"/>
          <w:szCs w:val="30"/>
        </w:rPr>
        <w:t>Sociokulturní determinace</w:t>
      </w:r>
      <w:r w:rsidR="00CF56E8" w:rsidRPr="0080383F">
        <w:rPr>
          <w:rFonts w:ascii="Times New Roman" w:hAnsi="Times New Roman" w:cs="Times New Roman"/>
          <w:b/>
          <w:color w:val="auto"/>
          <w:sz w:val="30"/>
          <w:szCs w:val="30"/>
        </w:rPr>
        <w:t xml:space="preserve"> člověka</w:t>
      </w:r>
      <w:bookmarkEnd w:id="5"/>
    </w:p>
    <w:p w:rsidR="007D49BD" w:rsidRPr="0080383F" w:rsidRDefault="007D49BD" w:rsidP="007D49BD">
      <w:pPr>
        <w:pStyle w:val="Bezmezer"/>
        <w:spacing w:line="360" w:lineRule="auto"/>
        <w:ind w:left="435"/>
        <w:rPr>
          <w:rFonts w:ascii="Times New Roman" w:hAnsi="Times New Roman" w:cs="Times New Roman"/>
          <w:b/>
          <w:sz w:val="30"/>
          <w:szCs w:val="30"/>
        </w:rPr>
      </w:pPr>
    </w:p>
    <w:p w:rsidR="00884A69" w:rsidRPr="0080383F" w:rsidRDefault="005E5202" w:rsidP="00884A69">
      <w:pPr>
        <w:pStyle w:val="Bezmezer"/>
        <w:spacing w:line="360" w:lineRule="auto"/>
        <w:ind w:firstLine="360"/>
        <w:jc w:val="both"/>
        <w:rPr>
          <w:rFonts w:ascii="Times New Roman" w:hAnsi="Times New Roman" w:cs="Times New Roman"/>
          <w:sz w:val="24"/>
          <w:szCs w:val="24"/>
        </w:rPr>
      </w:pPr>
      <w:r w:rsidRPr="0080383F">
        <w:rPr>
          <w:rFonts w:ascii="Times New Roman" w:hAnsi="Times New Roman" w:cs="Times New Roman"/>
          <w:i/>
          <w:sz w:val="24"/>
          <w:szCs w:val="24"/>
        </w:rPr>
        <w:t>Sociokulturní determinace</w:t>
      </w:r>
      <w:r w:rsidRPr="0080383F">
        <w:rPr>
          <w:rFonts w:ascii="Times New Roman" w:hAnsi="Times New Roman" w:cs="Times New Roman"/>
          <w:sz w:val="24"/>
          <w:szCs w:val="24"/>
        </w:rPr>
        <w:t xml:space="preserve"> je určována sociálním prostředím a kulturou, ve kterém se jedinec pohybuje. Jedná se zejména o: </w:t>
      </w:r>
    </w:p>
    <w:p w:rsidR="00884A69" w:rsidRPr="0080383F" w:rsidRDefault="00884A69" w:rsidP="00884A69">
      <w:pPr>
        <w:pStyle w:val="Bezmezer"/>
        <w:spacing w:line="360" w:lineRule="auto"/>
        <w:ind w:firstLine="360"/>
        <w:jc w:val="both"/>
        <w:rPr>
          <w:rFonts w:ascii="Times New Roman" w:hAnsi="Times New Roman" w:cs="Times New Roman"/>
          <w:sz w:val="24"/>
          <w:szCs w:val="24"/>
        </w:rPr>
      </w:pPr>
    </w:p>
    <w:p w:rsidR="005E5202" w:rsidRPr="0080383F" w:rsidRDefault="005E5202" w:rsidP="00E23346">
      <w:pPr>
        <w:pStyle w:val="Bezmezer"/>
        <w:numPr>
          <w:ilvl w:val="0"/>
          <w:numId w:val="1"/>
        </w:numPr>
        <w:spacing w:line="360" w:lineRule="auto"/>
        <w:jc w:val="both"/>
        <w:rPr>
          <w:rFonts w:ascii="Times New Roman" w:hAnsi="Times New Roman" w:cs="Times New Roman"/>
          <w:sz w:val="24"/>
          <w:szCs w:val="24"/>
        </w:rPr>
      </w:pPr>
      <w:r w:rsidRPr="0080383F">
        <w:rPr>
          <w:rFonts w:ascii="Times New Roman" w:hAnsi="Times New Roman" w:cs="Times New Roman"/>
          <w:sz w:val="24"/>
          <w:szCs w:val="24"/>
        </w:rPr>
        <w:lastRenderedPageBreak/>
        <w:t>vztahy mezi lidmi z obecného hlediska, osobní vztahy v rodině (nedostatkem je citová deprivace - ochuzení, která má trvalý dopad na osobnost)</w:t>
      </w:r>
    </w:p>
    <w:p w:rsidR="005E5202" w:rsidRPr="0080383F" w:rsidRDefault="005E5202" w:rsidP="00E23346">
      <w:pPr>
        <w:pStyle w:val="Bezmezer"/>
        <w:numPr>
          <w:ilvl w:val="0"/>
          <w:numId w:val="1"/>
        </w:numPr>
        <w:spacing w:line="360" w:lineRule="auto"/>
        <w:jc w:val="both"/>
        <w:rPr>
          <w:rFonts w:ascii="Times New Roman" w:hAnsi="Times New Roman" w:cs="Times New Roman"/>
          <w:sz w:val="24"/>
          <w:szCs w:val="24"/>
        </w:rPr>
      </w:pPr>
      <w:r w:rsidRPr="0080383F">
        <w:rPr>
          <w:rFonts w:ascii="Times New Roman" w:hAnsi="Times New Roman" w:cs="Times New Roman"/>
          <w:sz w:val="24"/>
          <w:szCs w:val="24"/>
        </w:rPr>
        <w:t xml:space="preserve">vztah k sociální skupině (rodina, třída, parta) </w:t>
      </w:r>
    </w:p>
    <w:p w:rsidR="005E5202" w:rsidRPr="0080383F" w:rsidRDefault="005E5202" w:rsidP="00E23346">
      <w:pPr>
        <w:pStyle w:val="Bezmezer"/>
        <w:numPr>
          <w:ilvl w:val="0"/>
          <w:numId w:val="1"/>
        </w:numPr>
        <w:spacing w:line="360" w:lineRule="auto"/>
        <w:jc w:val="both"/>
        <w:rPr>
          <w:rFonts w:ascii="Times New Roman" w:hAnsi="Times New Roman" w:cs="Times New Roman"/>
          <w:sz w:val="24"/>
          <w:szCs w:val="24"/>
        </w:rPr>
      </w:pPr>
      <w:r w:rsidRPr="0080383F">
        <w:rPr>
          <w:rFonts w:ascii="Times New Roman" w:hAnsi="Times New Roman" w:cs="Times New Roman"/>
          <w:sz w:val="24"/>
          <w:szCs w:val="24"/>
        </w:rPr>
        <w:t>vztahy mezi skupinami (sportovní kluby, zájmové kroužky, atp.)</w:t>
      </w:r>
    </w:p>
    <w:p w:rsidR="005E5202" w:rsidRPr="0080383F" w:rsidRDefault="005E5202" w:rsidP="00E23346">
      <w:pPr>
        <w:pStyle w:val="Bezmezer"/>
        <w:numPr>
          <w:ilvl w:val="0"/>
          <w:numId w:val="1"/>
        </w:numPr>
        <w:spacing w:line="360" w:lineRule="auto"/>
        <w:jc w:val="both"/>
        <w:rPr>
          <w:rFonts w:ascii="Times New Roman" w:hAnsi="Times New Roman" w:cs="Times New Roman"/>
          <w:sz w:val="24"/>
          <w:szCs w:val="24"/>
        </w:rPr>
      </w:pPr>
      <w:r w:rsidRPr="0080383F">
        <w:rPr>
          <w:rFonts w:ascii="Times New Roman" w:hAnsi="Times New Roman" w:cs="Times New Roman"/>
          <w:sz w:val="24"/>
          <w:szCs w:val="24"/>
        </w:rPr>
        <w:t xml:space="preserve">vliv skupiny na jednotlivce </w:t>
      </w:r>
    </w:p>
    <w:p w:rsidR="005E5202" w:rsidRPr="0080383F" w:rsidRDefault="005E5202" w:rsidP="00E23346">
      <w:pPr>
        <w:pStyle w:val="Bezmezer"/>
        <w:numPr>
          <w:ilvl w:val="0"/>
          <w:numId w:val="1"/>
        </w:numPr>
        <w:spacing w:line="360" w:lineRule="auto"/>
        <w:jc w:val="both"/>
        <w:rPr>
          <w:rFonts w:ascii="Times New Roman" w:hAnsi="Times New Roman" w:cs="Times New Roman"/>
          <w:sz w:val="24"/>
          <w:szCs w:val="24"/>
        </w:rPr>
      </w:pPr>
      <w:r w:rsidRPr="0080383F">
        <w:rPr>
          <w:rFonts w:ascii="Times New Roman" w:hAnsi="Times New Roman" w:cs="Times New Roman"/>
          <w:sz w:val="24"/>
          <w:szCs w:val="24"/>
        </w:rPr>
        <w:t>společenské normy</w:t>
      </w:r>
    </w:p>
    <w:p w:rsidR="005E5202" w:rsidRPr="0080383F" w:rsidRDefault="005E5202" w:rsidP="00E23346">
      <w:pPr>
        <w:pStyle w:val="Bezmezer"/>
        <w:numPr>
          <w:ilvl w:val="0"/>
          <w:numId w:val="1"/>
        </w:numPr>
        <w:spacing w:line="360" w:lineRule="auto"/>
        <w:jc w:val="both"/>
        <w:rPr>
          <w:rFonts w:ascii="Times New Roman" w:hAnsi="Times New Roman" w:cs="Times New Roman"/>
          <w:sz w:val="24"/>
          <w:szCs w:val="24"/>
        </w:rPr>
      </w:pPr>
      <w:r w:rsidRPr="0080383F">
        <w:rPr>
          <w:rFonts w:ascii="Times New Roman" w:hAnsi="Times New Roman" w:cs="Times New Roman"/>
          <w:sz w:val="24"/>
          <w:szCs w:val="24"/>
        </w:rPr>
        <w:t>kulturu</w:t>
      </w:r>
    </w:p>
    <w:p w:rsidR="00884A69" w:rsidRPr="0080383F" w:rsidRDefault="00884A69" w:rsidP="00884A69">
      <w:pPr>
        <w:pStyle w:val="Bezmezer"/>
        <w:spacing w:line="360" w:lineRule="auto"/>
        <w:ind w:left="360"/>
        <w:jc w:val="both"/>
        <w:rPr>
          <w:rFonts w:ascii="Times New Roman" w:hAnsi="Times New Roman" w:cs="Times New Roman"/>
          <w:sz w:val="24"/>
          <w:szCs w:val="24"/>
        </w:rPr>
      </w:pPr>
    </w:p>
    <w:p w:rsidR="005E5202" w:rsidRPr="0080383F" w:rsidRDefault="005E5202" w:rsidP="00884A69">
      <w:pPr>
        <w:pStyle w:val="Bezmezer"/>
        <w:spacing w:line="360" w:lineRule="auto"/>
        <w:ind w:firstLine="360"/>
        <w:jc w:val="both"/>
        <w:rPr>
          <w:rFonts w:ascii="Times New Roman" w:hAnsi="Times New Roman" w:cs="Times New Roman"/>
          <w:sz w:val="24"/>
          <w:szCs w:val="24"/>
        </w:rPr>
      </w:pPr>
      <w:r w:rsidRPr="0080383F">
        <w:rPr>
          <w:rFonts w:ascii="Times New Roman" w:hAnsi="Times New Roman" w:cs="Times New Roman"/>
          <w:sz w:val="24"/>
          <w:szCs w:val="24"/>
        </w:rPr>
        <w:t xml:space="preserve">Bez lidské společnosti </w:t>
      </w:r>
      <w:r w:rsidR="00A35755" w:rsidRPr="0080383F">
        <w:rPr>
          <w:rFonts w:ascii="Times New Roman" w:hAnsi="Times New Roman" w:cs="Times New Roman"/>
          <w:sz w:val="24"/>
          <w:szCs w:val="24"/>
        </w:rPr>
        <w:t>nemůže vzniknout</w:t>
      </w:r>
      <w:r w:rsidRPr="0080383F">
        <w:rPr>
          <w:rFonts w:ascii="Times New Roman" w:hAnsi="Times New Roman" w:cs="Times New Roman"/>
          <w:sz w:val="24"/>
          <w:szCs w:val="24"/>
        </w:rPr>
        <w:t xml:space="preserve"> lidská psychi</w:t>
      </w:r>
      <w:r w:rsidR="006B1CFC">
        <w:rPr>
          <w:rFonts w:ascii="Times New Roman" w:hAnsi="Times New Roman" w:cs="Times New Roman"/>
          <w:sz w:val="24"/>
          <w:szCs w:val="24"/>
        </w:rPr>
        <w:t>ka, jejímž obsahem je chování a </w:t>
      </w:r>
      <w:r w:rsidRPr="0080383F">
        <w:rPr>
          <w:rFonts w:ascii="Times New Roman" w:hAnsi="Times New Roman" w:cs="Times New Roman"/>
          <w:sz w:val="24"/>
          <w:szCs w:val="24"/>
        </w:rPr>
        <w:t>prožívání</w:t>
      </w:r>
      <w:r w:rsidR="009C2902" w:rsidRPr="0080383F">
        <w:rPr>
          <w:rFonts w:ascii="Times New Roman" w:hAnsi="Times New Roman" w:cs="Times New Roman"/>
          <w:sz w:val="24"/>
          <w:szCs w:val="24"/>
        </w:rPr>
        <w:t>,</w:t>
      </w:r>
      <w:r w:rsidRPr="0080383F">
        <w:rPr>
          <w:rFonts w:ascii="Times New Roman" w:hAnsi="Times New Roman" w:cs="Times New Roman"/>
          <w:sz w:val="24"/>
          <w:szCs w:val="24"/>
        </w:rPr>
        <w:t xml:space="preserve"> závislé na konkrétním prostředí (městské dítě, romské dítě). Úroveň a kvality psychiky závisí na množství a kvalitě sociálních vlivů. </w:t>
      </w:r>
    </w:p>
    <w:p w:rsidR="009E0180" w:rsidRPr="0080383F" w:rsidRDefault="005E5202" w:rsidP="009E0180">
      <w:pPr>
        <w:pStyle w:val="Bezmezer"/>
        <w:spacing w:line="360" w:lineRule="auto"/>
        <w:ind w:firstLine="360"/>
        <w:jc w:val="both"/>
        <w:rPr>
          <w:rFonts w:ascii="Times New Roman" w:hAnsi="Times New Roman" w:cs="Times New Roman"/>
          <w:sz w:val="24"/>
          <w:szCs w:val="24"/>
        </w:rPr>
      </w:pPr>
      <w:r w:rsidRPr="0080383F">
        <w:rPr>
          <w:rFonts w:ascii="Times New Roman" w:hAnsi="Times New Roman" w:cs="Times New Roman"/>
          <w:i/>
          <w:sz w:val="24"/>
          <w:szCs w:val="24"/>
        </w:rPr>
        <w:t>Socializace</w:t>
      </w:r>
      <w:r w:rsidRPr="0080383F">
        <w:rPr>
          <w:rFonts w:ascii="Times New Roman" w:hAnsi="Times New Roman" w:cs="Times New Roman"/>
          <w:sz w:val="24"/>
          <w:szCs w:val="24"/>
        </w:rPr>
        <w:t xml:space="preserve"> je proces seznamování se člověka s konkrétním kulturním prostředím jeho rodiny, osvojování si kulturních způsobů chování ale i cítění a interpretace skutečnosti.</w:t>
      </w:r>
      <w:r w:rsidR="00F259B7" w:rsidRPr="0080383F">
        <w:rPr>
          <w:rFonts w:ascii="Times New Roman" w:hAnsi="Times New Roman" w:cs="Times New Roman"/>
          <w:sz w:val="24"/>
          <w:szCs w:val="24"/>
        </w:rPr>
        <w:t xml:space="preserve"> </w:t>
      </w:r>
      <w:r w:rsidRPr="0080383F">
        <w:rPr>
          <w:rFonts w:ascii="Times New Roman" w:hAnsi="Times New Roman" w:cs="Times New Roman"/>
          <w:sz w:val="24"/>
          <w:szCs w:val="24"/>
        </w:rPr>
        <w:t>Sociální zkušenosti dítěte vůbec neutvářejí tzv. bazální osobnost, tj. psychický základ, odrážející konkrétní situaci dítěte a s ní spojené emoce. Základem je tzv. bazální jistota či nejistota (úzkost), jejímž zdrojem je dostatek nebo nedostatek pozitivních citových vztahů, projevovaných ze strany rodičů k dítěti a s tím související strategie rodinné výchovy.</w:t>
      </w:r>
      <w:r w:rsidR="00F259B7" w:rsidRPr="0080383F">
        <w:rPr>
          <w:rFonts w:ascii="Times New Roman" w:hAnsi="Times New Roman" w:cs="Times New Roman"/>
          <w:sz w:val="24"/>
          <w:szCs w:val="24"/>
        </w:rPr>
        <w:t xml:space="preserve"> </w:t>
      </w:r>
      <w:r w:rsidR="009E0180" w:rsidRPr="0080383F">
        <w:rPr>
          <w:rFonts w:ascii="Times New Roman" w:hAnsi="Times New Roman" w:cs="Times New Roman"/>
          <w:sz w:val="24"/>
          <w:szCs w:val="24"/>
        </w:rPr>
        <w:t>(</w:t>
      </w:r>
      <w:proofErr w:type="spellStart"/>
      <w:r w:rsidR="009E0180" w:rsidRPr="0080383F">
        <w:rPr>
          <w:rFonts w:ascii="Times New Roman" w:hAnsi="Times New Roman" w:cs="Times New Roman"/>
          <w:sz w:val="24"/>
          <w:szCs w:val="24"/>
        </w:rPr>
        <w:t>Nakonečný</w:t>
      </w:r>
      <w:proofErr w:type="spellEnd"/>
      <w:r w:rsidR="009E0180" w:rsidRPr="0080383F">
        <w:rPr>
          <w:rFonts w:ascii="Times New Roman" w:hAnsi="Times New Roman" w:cs="Times New Roman"/>
          <w:sz w:val="24"/>
          <w:szCs w:val="24"/>
        </w:rPr>
        <w:t>, 2003)</w:t>
      </w:r>
    </w:p>
    <w:p w:rsidR="005E5202" w:rsidRPr="0080383F" w:rsidRDefault="009E0180" w:rsidP="009E0180">
      <w:pPr>
        <w:pStyle w:val="Bezmezer"/>
        <w:spacing w:line="360" w:lineRule="auto"/>
        <w:ind w:firstLine="360"/>
        <w:jc w:val="both"/>
        <w:rPr>
          <w:rFonts w:ascii="Times New Roman" w:hAnsi="Times New Roman" w:cs="Times New Roman"/>
          <w:sz w:val="24"/>
          <w:szCs w:val="24"/>
        </w:rPr>
      </w:pPr>
      <w:r w:rsidRPr="0080383F">
        <w:rPr>
          <w:rFonts w:ascii="Times New Roman" w:hAnsi="Times New Roman" w:cs="Times New Roman"/>
          <w:sz w:val="24"/>
          <w:szCs w:val="24"/>
        </w:rPr>
        <w:tab/>
      </w:r>
      <w:r w:rsidR="005E5202" w:rsidRPr="0080383F">
        <w:rPr>
          <w:rFonts w:ascii="Times New Roman" w:hAnsi="Times New Roman" w:cs="Times New Roman"/>
          <w:sz w:val="24"/>
          <w:szCs w:val="24"/>
        </w:rPr>
        <w:t>Demokratická výchova dítěte vede k vytváření adaptabilní osobnosti, citově vyrovnané a přiměřeně sebevědomé. Rodinná výchova zprostředkovává dítěti seznámení s tím, co souhrnně označujeme jako kulturní vzorce, tj. normy chování, ale i myšlení a cítění, které vystupují jako tradice, zvyklosti, módy, mravy, zákony a tabu.</w:t>
      </w:r>
      <w:r w:rsidR="00A35755" w:rsidRPr="0080383F">
        <w:rPr>
          <w:rFonts w:ascii="Times New Roman" w:hAnsi="Times New Roman" w:cs="Times New Roman"/>
          <w:sz w:val="24"/>
          <w:szCs w:val="24"/>
        </w:rPr>
        <w:t xml:space="preserve"> Tady </w:t>
      </w:r>
      <w:r w:rsidR="00884A69" w:rsidRPr="0080383F">
        <w:rPr>
          <w:rFonts w:ascii="Times New Roman" w:hAnsi="Times New Roman" w:cs="Times New Roman"/>
          <w:sz w:val="24"/>
          <w:szCs w:val="24"/>
        </w:rPr>
        <w:t>bych se ráda</w:t>
      </w:r>
      <w:r w:rsidR="00A35755" w:rsidRPr="0080383F">
        <w:rPr>
          <w:rFonts w:ascii="Times New Roman" w:hAnsi="Times New Roman" w:cs="Times New Roman"/>
          <w:sz w:val="24"/>
          <w:szCs w:val="24"/>
        </w:rPr>
        <w:t xml:space="preserve"> pozastav</w:t>
      </w:r>
      <w:r w:rsidR="00884A69" w:rsidRPr="0080383F">
        <w:rPr>
          <w:rFonts w:ascii="Times New Roman" w:hAnsi="Times New Roman" w:cs="Times New Roman"/>
          <w:sz w:val="24"/>
          <w:szCs w:val="24"/>
        </w:rPr>
        <w:t xml:space="preserve">ila </w:t>
      </w:r>
      <w:r w:rsidR="00A35755" w:rsidRPr="0080383F">
        <w:rPr>
          <w:rFonts w:ascii="Times New Roman" w:hAnsi="Times New Roman" w:cs="Times New Roman"/>
          <w:sz w:val="24"/>
          <w:szCs w:val="24"/>
        </w:rPr>
        <w:t>nad termínem demokratická výchova</w:t>
      </w:r>
      <w:r w:rsidR="00884A69" w:rsidRPr="0080383F">
        <w:rPr>
          <w:rFonts w:ascii="Times New Roman" w:hAnsi="Times New Roman" w:cs="Times New Roman"/>
          <w:sz w:val="24"/>
          <w:szCs w:val="24"/>
        </w:rPr>
        <w:t xml:space="preserve">. </w:t>
      </w:r>
      <w:r w:rsidRPr="0080383F">
        <w:rPr>
          <w:rFonts w:ascii="Times New Roman" w:hAnsi="Times New Roman" w:cs="Times New Roman"/>
          <w:sz w:val="24"/>
          <w:szCs w:val="24"/>
        </w:rPr>
        <w:t>Pokládám si otázku, j</w:t>
      </w:r>
      <w:r w:rsidR="00884A69" w:rsidRPr="0080383F">
        <w:rPr>
          <w:rFonts w:ascii="Times New Roman" w:hAnsi="Times New Roman" w:cs="Times New Roman"/>
          <w:sz w:val="24"/>
          <w:szCs w:val="24"/>
        </w:rPr>
        <w:t>ak by se dal</w:t>
      </w:r>
      <w:r w:rsidR="00A35755" w:rsidRPr="0080383F">
        <w:rPr>
          <w:rFonts w:ascii="Times New Roman" w:hAnsi="Times New Roman" w:cs="Times New Roman"/>
          <w:sz w:val="24"/>
          <w:szCs w:val="24"/>
        </w:rPr>
        <w:t xml:space="preserve"> upřesni</w:t>
      </w:r>
      <w:r w:rsidR="00884A69" w:rsidRPr="0080383F">
        <w:rPr>
          <w:rFonts w:ascii="Times New Roman" w:hAnsi="Times New Roman" w:cs="Times New Roman"/>
          <w:sz w:val="24"/>
          <w:szCs w:val="24"/>
        </w:rPr>
        <w:t>t</w:t>
      </w:r>
      <w:r w:rsidR="00A35755" w:rsidRPr="0080383F">
        <w:rPr>
          <w:rFonts w:ascii="Times New Roman" w:hAnsi="Times New Roman" w:cs="Times New Roman"/>
          <w:sz w:val="24"/>
          <w:szCs w:val="24"/>
        </w:rPr>
        <w:t xml:space="preserve"> přívlastek demokratická</w:t>
      </w:r>
      <w:r w:rsidRPr="0080383F">
        <w:rPr>
          <w:rFonts w:ascii="Times New Roman" w:hAnsi="Times New Roman" w:cs="Times New Roman"/>
          <w:sz w:val="24"/>
          <w:szCs w:val="24"/>
        </w:rPr>
        <w:t>.</w:t>
      </w:r>
      <w:r w:rsidR="00A35755" w:rsidRPr="0080383F">
        <w:rPr>
          <w:rFonts w:ascii="Times New Roman" w:hAnsi="Times New Roman" w:cs="Times New Roman"/>
          <w:sz w:val="24"/>
          <w:szCs w:val="24"/>
        </w:rPr>
        <w:t xml:space="preserve"> Demokratická výchova není podřízen</w:t>
      </w:r>
      <w:r w:rsidR="00FC656A" w:rsidRPr="0080383F">
        <w:rPr>
          <w:rFonts w:ascii="Times New Roman" w:hAnsi="Times New Roman" w:cs="Times New Roman"/>
          <w:sz w:val="24"/>
          <w:szCs w:val="24"/>
        </w:rPr>
        <w:t xml:space="preserve">a nařizováním, trestům, v nejužším slova smyslu znamená demokracie vůle lidu. V dnešní době je však demokratická </w:t>
      </w:r>
      <w:r w:rsidRPr="0080383F">
        <w:rPr>
          <w:rFonts w:ascii="Times New Roman" w:hAnsi="Times New Roman" w:cs="Times New Roman"/>
          <w:sz w:val="24"/>
          <w:szCs w:val="24"/>
        </w:rPr>
        <w:t>společnost</w:t>
      </w:r>
      <w:r w:rsidR="00FC656A" w:rsidRPr="0080383F">
        <w:rPr>
          <w:rFonts w:ascii="Times New Roman" w:hAnsi="Times New Roman" w:cs="Times New Roman"/>
          <w:sz w:val="24"/>
          <w:szCs w:val="24"/>
        </w:rPr>
        <w:t xml:space="preserve"> plná xenofobních či rasistických názorů a útoků. </w:t>
      </w:r>
      <w:r w:rsidRPr="0080383F">
        <w:rPr>
          <w:rFonts w:ascii="Times New Roman" w:hAnsi="Times New Roman" w:cs="Times New Roman"/>
          <w:sz w:val="24"/>
          <w:szCs w:val="24"/>
        </w:rPr>
        <w:t>Zamýšlím se nad tím, jestli</w:t>
      </w:r>
      <w:r w:rsidR="00F259B7" w:rsidRPr="0080383F">
        <w:rPr>
          <w:rFonts w:ascii="Times New Roman" w:hAnsi="Times New Roman" w:cs="Times New Roman"/>
          <w:sz w:val="24"/>
          <w:szCs w:val="24"/>
        </w:rPr>
        <w:t xml:space="preserve"> </w:t>
      </w:r>
      <w:r w:rsidRPr="0080383F">
        <w:rPr>
          <w:rFonts w:ascii="Times New Roman" w:hAnsi="Times New Roman" w:cs="Times New Roman"/>
          <w:sz w:val="24"/>
          <w:szCs w:val="24"/>
        </w:rPr>
        <w:t xml:space="preserve">je přívětivé </w:t>
      </w:r>
      <w:r w:rsidR="00FC656A" w:rsidRPr="0080383F">
        <w:rPr>
          <w:rFonts w:ascii="Times New Roman" w:hAnsi="Times New Roman" w:cs="Times New Roman"/>
          <w:sz w:val="24"/>
          <w:szCs w:val="24"/>
        </w:rPr>
        <w:t>v této společnosti, plné nenávisti a netolerance vychovávat své děti</w:t>
      </w:r>
      <w:r w:rsidRPr="0080383F">
        <w:rPr>
          <w:rFonts w:ascii="Times New Roman" w:hAnsi="Times New Roman" w:cs="Times New Roman"/>
          <w:sz w:val="24"/>
          <w:szCs w:val="24"/>
        </w:rPr>
        <w:t>.</w:t>
      </w:r>
      <w:r w:rsidR="00FC656A" w:rsidRPr="0080383F">
        <w:rPr>
          <w:rFonts w:ascii="Times New Roman" w:hAnsi="Times New Roman" w:cs="Times New Roman"/>
          <w:sz w:val="24"/>
          <w:szCs w:val="24"/>
        </w:rPr>
        <w:t xml:space="preserve"> Zcela jistě byc</w:t>
      </w:r>
      <w:r w:rsidRPr="0080383F">
        <w:rPr>
          <w:rFonts w:ascii="Times New Roman" w:hAnsi="Times New Roman" w:cs="Times New Roman"/>
          <w:sz w:val="24"/>
          <w:szCs w:val="24"/>
        </w:rPr>
        <w:t>h</w:t>
      </w:r>
      <w:r w:rsidR="00FC656A" w:rsidRPr="0080383F">
        <w:rPr>
          <w:rFonts w:ascii="Times New Roman" w:hAnsi="Times New Roman" w:cs="Times New Roman"/>
          <w:sz w:val="24"/>
          <w:szCs w:val="24"/>
        </w:rPr>
        <w:t xml:space="preserve"> preferoval</w:t>
      </w:r>
      <w:r w:rsidRPr="0080383F">
        <w:rPr>
          <w:rFonts w:ascii="Times New Roman" w:hAnsi="Times New Roman" w:cs="Times New Roman"/>
          <w:sz w:val="24"/>
          <w:szCs w:val="24"/>
        </w:rPr>
        <w:t xml:space="preserve">a </w:t>
      </w:r>
      <w:r w:rsidR="00FC656A" w:rsidRPr="0080383F">
        <w:rPr>
          <w:rFonts w:ascii="Times New Roman" w:hAnsi="Times New Roman" w:cs="Times New Roman"/>
          <w:sz w:val="24"/>
          <w:szCs w:val="24"/>
        </w:rPr>
        <w:t xml:space="preserve">demokratickou výchovu, která by byla postavena na etických zásadách, jako je </w:t>
      </w:r>
      <w:r w:rsidRPr="0080383F">
        <w:rPr>
          <w:rFonts w:ascii="Times New Roman" w:hAnsi="Times New Roman" w:cs="Times New Roman"/>
          <w:sz w:val="24"/>
          <w:szCs w:val="24"/>
        </w:rPr>
        <w:t xml:space="preserve">čestnost, pravdomluvnost, slušnost nebo již zmíněná tolerance. </w:t>
      </w:r>
    </w:p>
    <w:p w:rsidR="00FC656A" w:rsidRPr="0080383F" w:rsidRDefault="00FC656A" w:rsidP="005E5202">
      <w:pPr>
        <w:pStyle w:val="Bezmezer"/>
        <w:spacing w:line="360" w:lineRule="auto"/>
        <w:jc w:val="both"/>
        <w:rPr>
          <w:rFonts w:ascii="Times New Roman" w:hAnsi="Times New Roman" w:cs="Times New Roman"/>
          <w:sz w:val="24"/>
          <w:szCs w:val="24"/>
        </w:rPr>
      </w:pPr>
    </w:p>
    <w:p w:rsidR="009E0180" w:rsidRPr="0080383F" w:rsidRDefault="005E5202" w:rsidP="009E0180">
      <w:pPr>
        <w:pStyle w:val="Bezmezer"/>
        <w:spacing w:line="360" w:lineRule="auto"/>
        <w:ind w:firstLine="360"/>
        <w:jc w:val="both"/>
        <w:rPr>
          <w:rFonts w:ascii="Times New Roman" w:hAnsi="Times New Roman" w:cs="Times New Roman"/>
          <w:sz w:val="24"/>
          <w:szCs w:val="24"/>
        </w:rPr>
      </w:pPr>
      <w:r w:rsidRPr="0080383F">
        <w:rPr>
          <w:rFonts w:ascii="Times New Roman" w:hAnsi="Times New Roman" w:cs="Times New Roman"/>
          <w:i/>
          <w:sz w:val="24"/>
          <w:szCs w:val="24"/>
        </w:rPr>
        <w:t>Sociokulturní vlivy</w:t>
      </w:r>
      <w:r w:rsidRPr="0080383F">
        <w:rPr>
          <w:rFonts w:ascii="Times New Roman" w:hAnsi="Times New Roman" w:cs="Times New Roman"/>
          <w:sz w:val="24"/>
          <w:szCs w:val="24"/>
        </w:rPr>
        <w:t xml:space="preserve"> na utváření osobnosti se komplexně p</w:t>
      </w:r>
      <w:r w:rsidR="006B1CFC">
        <w:rPr>
          <w:rFonts w:ascii="Times New Roman" w:hAnsi="Times New Roman" w:cs="Times New Roman"/>
          <w:sz w:val="24"/>
          <w:szCs w:val="24"/>
        </w:rPr>
        <w:t>rojevují především tím, že se u </w:t>
      </w:r>
      <w:r w:rsidRPr="0080383F">
        <w:rPr>
          <w:rFonts w:ascii="Times New Roman" w:hAnsi="Times New Roman" w:cs="Times New Roman"/>
          <w:sz w:val="24"/>
          <w:szCs w:val="24"/>
        </w:rPr>
        <w:t>každého lidského individua vytváří určitý systém závazných a očekávaných způsobů chování, které vytváří tzv. systém rolí.</w:t>
      </w:r>
      <w:r w:rsidR="009E0180" w:rsidRPr="0080383F">
        <w:rPr>
          <w:rFonts w:ascii="Times New Roman" w:hAnsi="Times New Roman" w:cs="Times New Roman"/>
          <w:sz w:val="24"/>
          <w:szCs w:val="24"/>
        </w:rPr>
        <w:t xml:space="preserve"> (</w:t>
      </w:r>
      <w:proofErr w:type="spellStart"/>
      <w:r w:rsidR="009E0180" w:rsidRPr="0080383F">
        <w:rPr>
          <w:rFonts w:ascii="Times New Roman" w:hAnsi="Times New Roman" w:cs="Times New Roman"/>
          <w:sz w:val="24"/>
          <w:szCs w:val="24"/>
        </w:rPr>
        <w:t>Nakonečný</w:t>
      </w:r>
      <w:proofErr w:type="spellEnd"/>
      <w:r w:rsidR="009E0180" w:rsidRPr="0080383F">
        <w:rPr>
          <w:rFonts w:ascii="Times New Roman" w:hAnsi="Times New Roman" w:cs="Times New Roman"/>
          <w:sz w:val="24"/>
          <w:szCs w:val="24"/>
        </w:rPr>
        <w:t xml:space="preserve">, 2003) </w:t>
      </w:r>
    </w:p>
    <w:p w:rsidR="009E0180" w:rsidRPr="0080383F" w:rsidRDefault="009E0180" w:rsidP="009E0180">
      <w:pPr>
        <w:pStyle w:val="Bezmezer"/>
        <w:spacing w:line="360" w:lineRule="auto"/>
        <w:ind w:firstLine="360"/>
        <w:jc w:val="both"/>
        <w:rPr>
          <w:rFonts w:ascii="Times New Roman" w:hAnsi="Times New Roman" w:cs="Times New Roman"/>
          <w:sz w:val="24"/>
          <w:szCs w:val="24"/>
        </w:rPr>
      </w:pPr>
      <w:r w:rsidRPr="0080383F">
        <w:rPr>
          <w:rFonts w:ascii="Times New Roman" w:hAnsi="Times New Roman" w:cs="Times New Roman"/>
          <w:sz w:val="24"/>
          <w:szCs w:val="24"/>
        </w:rPr>
        <w:lastRenderedPageBreak/>
        <w:t xml:space="preserve">K tomu bych jistě uvedla příklad, že dívky, které mají předurčenou roli budoucí matky, mají již v dětství předpoklady ke svým rolím, například si hrají s panenkami, pečují o ně. </w:t>
      </w:r>
    </w:p>
    <w:p w:rsidR="005E5202" w:rsidRPr="0080383F" w:rsidRDefault="005E5202" w:rsidP="005E5202">
      <w:pPr>
        <w:pStyle w:val="Bezmezer"/>
        <w:spacing w:line="360" w:lineRule="auto"/>
        <w:rPr>
          <w:rFonts w:ascii="Times New Roman" w:hAnsi="Times New Roman" w:cs="Times New Roman"/>
          <w:b/>
          <w:bCs/>
          <w:color w:val="0000FF"/>
          <w:sz w:val="24"/>
          <w:szCs w:val="24"/>
        </w:rPr>
      </w:pPr>
    </w:p>
    <w:p w:rsidR="0016752C" w:rsidRPr="0080383F" w:rsidRDefault="0077454A" w:rsidP="0077454A">
      <w:pPr>
        <w:pStyle w:val="Nadpis2"/>
        <w:rPr>
          <w:rFonts w:ascii="Times New Roman" w:hAnsi="Times New Roman" w:cs="Times New Roman"/>
          <w:b/>
          <w:color w:val="auto"/>
          <w:sz w:val="30"/>
          <w:szCs w:val="30"/>
        </w:rPr>
      </w:pPr>
      <w:bookmarkStart w:id="6" w:name="_Toc437429582"/>
      <w:r w:rsidRPr="0080383F">
        <w:rPr>
          <w:rFonts w:ascii="Times New Roman" w:hAnsi="Times New Roman" w:cs="Times New Roman"/>
          <w:b/>
          <w:color w:val="auto"/>
          <w:sz w:val="30"/>
          <w:szCs w:val="30"/>
        </w:rPr>
        <w:t xml:space="preserve">1.4 </w:t>
      </w:r>
      <w:r w:rsidR="005E5202" w:rsidRPr="0080383F">
        <w:rPr>
          <w:rFonts w:ascii="Times New Roman" w:hAnsi="Times New Roman" w:cs="Times New Roman"/>
          <w:b/>
          <w:color w:val="auto"/>
          <w:sz w:val="30"/>
          <w:szCs w:val="30"/>
        </w:rPr>
        <w:t>Dítě z pohledu společenských věd</w:t>
      </w:r>
      <w:bookmarkEnd w:id="6"/>
    </w:p>
    <w:p w:rsidR="007D49BD" w:rsidRPr="0080383F" w:rsidRDefault="007D49BD" w:rsidP="007D49BD">
      <w:pPr>
        <w:pStyle w:val="Bezmezer"/>
        <w:spacing w:line="360" w:lineRule="auto"/>
        <w:ind w:left="435"/>
        <w:rPr>
          <w:rFonts w:ascii="Times New Roman" w:hAnsi="Times New Roman" w:cs="Times New Roman"/>
          <w:b/>
          <w:sz w:val="30"/>
          <w:szCs w:val="30"/>
        </w:rPr>
      </w:pPr>
    </w:p>
    <w:p w:rsidR="005E5202" w:rsidRPr="0080383F" w:rsidRDefault="005E5202" w:rsidP="009E0180">
      <w:pPr>
        <w:pStyle w:val="Bezmezer"/>
        <w:spacing w:line="360" w:lineRule="auto"/>
        <w:ind w:firstLine="708"/>
        <w:jc w:val="both"/>
        <w:rPr>
          <w:rFonts w:ascii="Times New Roman" w:hAnsi="Times New Roman" w:cs="Times New Roman"/>
          <w:sz w:val="24"/>
          <w:szCs w:val="24"/>
        </w:rPr>
      </w:pPr>
      <w:r w:rsidRPr="0080383F">
        <w:rPr>
          <w:rFonts w:ascii="Times New Roman" w:hAnsi="Times New Roman" w:cs="Times New Roman"/>
          <w:bCs/>
          <w:i/>
          <w:sz w:val="24"/>
          <w:szCs w:val="24"/>
        </w:rPr>
        <w:t>Dítě</w:t>
      </w:r>
      <w:r w:rsidR="00F259B7" w:rsidRPr="0080383F">
        <w:rPr>
          <w:rFonts w:ascii="Times New Roman" w:hAnsi="Times New Roman" w:cs="Times New Roman"/>
          <w:bCs/>
          <w:i/>
          <w:sz w:val="24"/>
          <w:szCs w:val="24"/>
        </w:rPr>
        <w:t xml:space="preserve"> </w:t>
      </w:r>
      <w:r w:rsidRPr="0080383F">
        <w:rPr>
          <w:rFonts w:ascii="Times New Roman" w:hAnsi="Times New Roman" w:cs="Times New Roman"/>
          <w:sz w:val="24"/>
          <w:szCs w:val="24"/>
        </w:rPr>
        <w:t>je člověk (</w:t>
      </w:r>
      <w:r w:rsidR="0051201A" w:rsidRPr="0080383F">
        <w:rPr>
          <w:rFonts w:ascii="Times New Roman" w:hAnsi="Times New Roman" w:cs="Times New Roman"/>
          <w:sz w:val="24"/>
          <w:szCs w:val="24"/>
        </w:rPr>
        <w:t>H</w:t>
      </w:r>
      <w:r w:rsidRPr="0080383F">
        <w:rPr>
          <w:rFonts w:ascii="Times New Roman" w:hAnsi="Times New Roman" w:cs="Times New Roman"/>
          <w:sz w:val="24"/>
          <w:szCs w:val="24"/>
        </w:rPr>
        <w:t xml:space="preserve">omo) v prvním období svého života. Období dětství není obecně ostře ohraničeno. V některých kontextech se za počátek dětství považuje narození, v jiných kontextech se za dítě (nenarozené) považuje i plod v těle matky. Z právního hlediska je to ale komplikované, zejména při uplatňování základních práv dítěte, jako je například právo na život. U plodu v těle matky se takto </w:t>
      </w:r>
      <w:r w:rsidR="0020519C" w:rsidRPr="0080383F">
        <w:rPr>
          <w:rFonts w:ascii="Times New Roman" w:hAnsi="Times New Roman" w:cs="Times New Roman"/>
          <w:sz w:val="24"/>
          <w:szCs w:val="24"/>
        </w:rPr>
        <w:t>uvažovat nedá, protože pokud by</w:t>
      </w:r>
      <w:r w:rsidR="00F259B7" w:rsidRPr="0080383F">
        <w:rPr>
          <w:rFonts w:ascii="Times New Roman" w:hAnsi="Times New Roman" w:cs="Times New Roman"/>
          <w:sz w:val="24"/>
          <w:szCs w:val="24"/>
        </w:rPr>
        <w:t xml:space="preserve"> </w:t>
      </w:r>
      <w:r w:rsidR="0020519C" w:rsidRPr="0080383F">
        <w:rPr>
          <w:rFonts w:ascii="Times New Roman" w:hAnsi="Times New Roman" w:cs="Times New Roman"/>
          <w:sz w:val="24"/>
          <w:szCs w:val="24"/>
        </w:rPr>
        <w:t>se dbalo</w:t>
      </w:r>
      <w:r w:rsidRPr="0080383F">
        <w:rPr>
          <w:rFonts w:ascii="Times New Roman" w:hAnsi="Times New Roman" w:cs="Times New Roman"/>
          <w:sz w:val="24"/>
          <w:szCs w:val="24"/>
        </w:rPr>
        <w:t xml:space="preserve"> důs</w:t>
      </w:r>
      <w:r w:rsidR="0020519C" w:rsidRPr="0080383F">
        <w:rPr>
          <w:rFonts w:ascii="Times New Roman" w:hAnsi="Times New Roman" w:cs="Times New Roman"/>
          <w:sz w:val="24"/>
          <w:szCs w:val="24"/>
        </w:rPr>
        <w:t>lednosti</w:t>
      </w:r>
      <w:r w:rsidRPr="0080383F">
        <w:rPr>
          <w:rFonts w:ascii="Times New Roman" w:hAnsi="Times New Roman" w:cs="Times New Roman"/>
          <w:sz w:val="24"/>
          <w:szCs w:val="24"/>
        </w:rPr>
        <w:t xml:space="preserve"> při aplikaci práva na život, nemohlo by docházet k umělému přerušení těhotenství bez právních následků na toho, kdo takové přerušení koná a kdo s ním souhlasí.</w:t>
      </w:r>
      <w:r w:rsidR="00F259B7" w:rsidRPr="0080383F">
        <w:rPr>
          <w:rFonts w:ascii="Times New Roman" w:hAnsi="Times New Roman" w:cs="Times New Roman"/>
          <w:sz w:val="24"/>
          <w:szCs w:val="24"/>
        </w:rPr>
        <w:t xml:space="preserve"> </w:t>
      </w:r>
      <w:r w:rsidRPr="0080383F">
        <w:rPr>
          <w:rFonts w:ascii="Times New Roman" w:hAnsi="Times New Roman" w:cs="Times New Roman"/>
          <w:sz w:val="24"/>
          <w:szCs w:val="24"/>
        </w:rPr>
        <w:t xml:space="preserve">V některých </w:t>
      </w:r>
      <w:r w:rsidR="00FC0295" w:rsidRPr="0080383F">
        <w:rPr>
          <w:rFonts w:ascii="Times New Roman" w:hAnsi="Times New Roman" w:cs="Times New Roman"/>
          <w:sz w:val="24"/>
          <w:szCs w:val="24"/>
        </w:rPr>
        <w:t>souvislostech</w:t>
      </w:r>
      <w:r w:rsidRPr="0080383F">
        <w:rPr>
          <w:rFonts w:ascii="Times New Roman" w:hAnsi="Times New Roman" w:cs="Times New Roman"/>
          <w:sz w:val="24"/>
          <w:szCs w:val="24"/>
        </w:rPr>
        <w:t xml:space="preserve"> je konec dětství ztotožňován s dosažením dospělosti, v jiných </w:t>
      </w:r>
      <w:r w:rsidR="0051201A" w:rsidRPr="0080383F">
        <w:rPr>
          <w:rFonts w:ascii="Times New Roman" w:hAnsi="Times New Roman" w:cs="Times New Roman"/>
          <w:sz w:val="24"/>
          <w:szCs w:val="24"/>
        </w:rPr>
        <w:t xml:space="preserve">souvislostech </w:t>
      </w:r>
      <w:r w:rsidRPr="0080383F">
        <w:rPr>
          <w:rFonts w:ascii="Times New Roman" w:hAnsi="Times New Roman" w:cs="Times New Roman"/>
          <w:sz w:val="24"/>
          <w:szCs w:val="24"/>
        </w:rPr>
        <w:t>se fáze dospívání (adolescence, mladistvý věk atd.) nebo její část k dětství již nepočítá.</w:t>
      </w:r>
    </w:p>
    <w:p w:rsidR="0051201A" w:rsidRPr="0080383F" w:rsidRDefault="0051201A" w:rsidP="005E5202">
      <w:pPr>
        <w:pStyle w:val="Bezmezer"/>
        <w:spacing w:line="360" w:lineRule="auto"/>
        <w:jc w:val="both"/>
        <w:rPr>
          <w:rFonts w:ascii="Times New Roman" w:hAnsi="Times New Roman" w:cs="Times New Roman"/>
          <w:sz w:val="24"/>
          <w:szCs w:val="24"/>
        </w:rPr>
      </w:pPr>
    </w:p>
    <w:p w:rsidR="005E5202" w:rsidRPr="0080383F" w:rsidRDefault="005E5202" w:rsidP="0020519C">
      <w:pPr>
        <w:pStyle w:val="Bezmezer"/>
        <w:spacing w:line="360" w:lineRule="auto"/>
        <w:ind w:firstLine="708"/>
        <w:jc w:val="both"/>
        <w:rPr>
          <w:rFonts w:ascii="Times New Roman" w:hAnsi="Times New Roman" w:cs="Times New Roman"/>
          <w:sz w:val="24"/>
          <w:szCs w:val="24"/>
        </w:rPr>
      </w:pPr>
      <w:r w:rsidRPr="0080383F">
        <w:rPr>
          <w:rFonts w:ascii="Times New Roman" w:hAnsi="Times New Roman" w:cs="Times New Roman"/>
          <w:sz w:val="24"/>
          <w:szCs w:val="24"/>
        </w:rPr>
        <w:t>V následujícím textu této kapitoly si přiblížíme náhled společenskovědních disciplín na osobnost dítěte, od lékařské vědy, přes psychologii, pedagogiku až k pojetí dítěte z </w:t>
      </w:r>
      <w:r w:rsidR="00FC0295" w:rsidRPr="0080383F">
        <w:rPr>
          <w:rFonts w:ascii="Times New Roman" w:hAnsi="Times New Roman" w:cs="Times New Roman"/>
          <w:sz w:val="24"/>
          <w:szCs w:val="24"/>
        </w:rPr>
        <w:t>pohledu</w:t>
      </w:r>
      <w:r w:rsidRPr="0080383F">
        <w:rPr>
          <w:rFonts w:ascii="Times New Roman" w:hAnsi="Times New Roman" w:cs="Times New Roman"/>
          <w:sz w:val="24"/>
          <w:szCs w:val="24"/>
        </w:rPr>
        <w:t xml:space="preserve"> právní vědy. </w:t>
      </w:r>
    </w:p>
    <w:p w:rsidR="005E5202" w:rsidRPr="0080383F" w:rsidRDefault="005E5202" w:rsidP="005E5202">
      <w:pPr>
        <w:pStyle w:val="Bezmezer"/>
        <w:spacing w:line="360" w:lineRule="auto"/>
        <w:jc w:val="both"/>
        <w:rPr>
          <w:rFonts w:ascii="Times New Roman" w:hAnsi="Times New Roman" w:cs="Times New Roman"/>
          <w:sz w:val="24"/>
          <w:szCs w:val="24"/>
        </w:rPr>
      </w:pPr>
    </w:p>
    <w:p w:rsidR="005E5202" w:rsidRPr="0080383F" w:rsidRDefault="005E5202" w:rsidP="005E5202">
      <w:pPr>
        <w:spacing w:line="360" w:lineRule="auto"/>
        <w:jc w:val="both"/>
        <w:rPr>
          <w:b/>
        </w:rPr>
      </w:pPr>
    </w:p>
    <w:p w:rsidR="005E5202" w:rsidRPr="0080383F" w:rsidRDefault="0077454A" w:rsidP="0077454A">
      <w:pPr>
        <w:pStyle w:val="Nadpis4"/>
        <w:rPr>
          <w:rFonts w:ascii="Times New Roman" w:hAnsi="Times New Roman" w:cs="Times New Roman"/>
          <w:b/>
          <w:i w:val="0"/>
          <w:color w:val="auto"/>
          <w:sz w:val="30"/>
          <w:szCs w:val="30"/>
        </w:rPr>
      </w:pPr>
      <w:r w:rsidRPr="0080383F">
        <w:rPr>
          <w:rFonts w:ascii="Times New Roman" w:hAnsi="Times New Roman" w:cs="Times New Roman"/>
          <w:b/>
          <w:i w:val="0"/>
          <w:color w:val="auto"/>
          <w:sz w:val="30"/>
          <w:szCs w:val="30"/>
        </w:rPr>
        <w:t xml:space="preserve">1.4.1 </w:t>
      </w:r>
      <w:r w:rsidR="005E5202" w:rsidRPr="0080383F">
        <w:rPr>
          <w:rFonts w:ascii="Times New Roman" w:hAnsi="Times New Roman" w:cs="Times New Roman"/>
          <w:b/>
          <w:i w:val="0"/>
          <w:color w:val="auto"/>
          <w:sz w:val="30"/>
          <w:szCs w:val="30"/>
        </w:rPr>
        <w:t xml:space="preserve">Dítě z pohledu lékařské vědy </w:t>
      </w:r>
    </w:p>
    <w:p w:rsidR="007D49BD" w:rsidRPr="0080383F" w:rsidRDefault="007D49BD" w:rsidP="007D49BD">
      <w:pPr>
        <w:pStyle w:val="Odstavecseseznamem"/>
        <w:spacing w:line="360" w:lineRule="auto"/>
        <w:jc w:val="both"/>
        <w:rPr>
          <w:b/>
          <w:sz w:val="30"/>
          <w:szCs w:val="30"/>
        </w:rPr>
      </w:pPr>
    </w:p>
    <w:p w:rsidR="005E5202" w:rsidRPr="0080383F" w:rsidRDefault="005E5202" w:rsidP="0020519C">
      <w:pPr>
        <w:spacing w:line="360" w:lineRule="auto"/>
        <w:ind w:firstLine="708"/>
        <w:jc w:val="both"/>
        <w:rPr>
          <w:color w:val="0070C0"/>
        </w:rPr>
      </w:pPr>
      <w:r w:rsidRPr="0080383F">
        <w:t xml:space="preserve">Lékařství je přírodní věda, zabývající se péčí o zdraví člověka. Základním lékařským oborem, který se specializuje na péči o zdraví dětí, se nazývá </w:t>
      </w:r>
      <w:proofErr w:type="gramStart"/>
      <w:r w:rsidRPr="0080383F">
        <w:t>pediatrie</w:t>
      </w:r>
      <w:r w:rsidR="003A3AB9" w:rsidRPr="0080383F">
        <w:t xml:space="preserve">, </w:t>
      </w:r>
      <w:r w:rsidRPr="0080383F">
        <w:t>nebo</w:t>
      </w:r>
      <w:proofErr w:type="gramEnd"/>
      <w:r w:rsidRPr="0080383F">
        <w:t>-</w:t>
      </w:r>
      <w:proofErr w:type="spellStart"/>
      <w:proofErr w:type="gramStart"/>
      <w:r w:rsidRPr="0080383F">
        <w:t>li</w:t>
      </w:r>
      <w:proofErr w:type="spellEnd"/>
      <w:proofErr w:type="gramEnd"/>
      <w:r w:rsidRPr="0080383F">
        <w:t xml:space="preserve"> dětské lékařství. </w:t>
      </w:r>
      <w:r w:rsidR="00FC0295" w:rsidRPr="0080383F">
        <w:t>Pediatrie se vymezuje j</w:t>
      </w:r>
      <w:r w:rsidRPr="0080383F">
        <w:t xml:space="preserve">ako obor lékařství, který se věnuje vývojovým obdobím člověka od </w:t>
      </w:r>
      <w:r w:rsidR="00FC0295" w:rsidRPr="0080383F">
        <w:t>narození po dosažení dospělosti. Z</w:t>
      </w:r>
      <w:r w:rsidRPr="0080383F">
        <w:t>abývá se lékařskou péčí o děti, prevencí, diagnostikou i léčbou jejich onemocnění</w:t>
      </w:r>
      <w:r w:rsidR="0020519C" w:rsidRPr="0080383F">
        <w:t>. (Velký lékařský slovník, 2009)</w:t>
      </w:r>
    </w:p>
    <w:p w:rsidR="005E5202" w:rsidRPr="0080383F" w:rsidRDefault="000C71CD" w:rsidP="0020519C">
      <w:pPr>
        <w:spacing w:line="360" w:lineRule="auto"/>
        <w:ind w:firstLine="708"/>
        <w:jc w:val="both"/>
      </w:pPr>
      <w:r w:rsidRPr="0080383F">
        <w:t xml:space="preserve">Na </w:t>
      </w:r>
      <w:r w:rsidR="005E5202" w:rsidRPr="0080383F">
        <w:t>rozdíl od psychologie, která se zabývá koncepcí dítěte nejen z hlediska biologických kritérií, ale především z hlediska psychiky</w:t>
      </w:r>
      <w:r w:rsidR="006B1CFC">
        <w:t xml:space="preserve"> dítěte, jeho duševních stavů a </w:t>
      </w:r>
      <w:r w:rsidR="005E5202" w:rsidRPr="0080383F">
        <w:t xml:space="preserve">vlastností v průběhu celého vývoje, se lékařská věda zaměřuje na pojetí dítěte pouze z hlediska biologického. V psychologii také nalezneme širší koncepci vývoje dítěte, respektive více členění dle vývojových etap. </w:t>
      </w:r>
    </w:p>
    <w:p w:rsidR="005E5202" w:rsidRPr="0080383F" w:rsidRDefault="005E5202" w:rsidP="0020519C">
      <w:pPr>
        <w:spacing w:line="360" w:lineRule="auto"/>
        <w:ind w:firstLine="708"/>
        <w:jc w:val="both"/>
      </w:pPr>
      <w:r w:rsidRPr="0080383F">
        <w:lastRenderedPageBreak/>
        <w:t>Co se tý</w:t>
      </w:r>
      <w:r w:rsidR="00FC0295" w:rsidRPr="0080383F">
        <w:t>ká</w:t>
      </w:r>
      <w:r w:rsidRPr="0080383F">
        <w:t xml:space="preserve"> lékařského členění dětského věku, nejčastěji se </w:t>
      </w:r>
      <w:r w:rsidR="0020519C" w:rsidRPr="0080383F">
        <w:t>můžeme setkat</w:t>
      </w:r>
      <w:r w:rsidRPr="0080383F">
        <w:t xml:space="preserve"> s následující periodizací:</w:t>
      </w:r>
    </w:p>
    <w:p w:rsidR="005E5202" w:rsidRPr="0080383F" w:rsidRDefault="005E5202" w:rsidP="005E5202">
      <w:pPr>
        <w:spacing w:line="360" w:lineRule="auto"/>
        <w:jc w:val="both"/>
        <w:rPr>
          <w:i/>
        </w:rPr>
      </w:pPr>
      <w:r w:rsidRPr="0080383F">
        <w:rPr>
          <w:i/>
        </w:rPr>
        <w:t>Prenatální období zahrnuje:</w:t>
      </w:r>
    </w:p>
    <w:p w:rsidR="005E5202" w:rsidRPr="0080383F" w:rsidRDefault="005E5202" w:rsidP="00E23346">
      <w:pPr>
        <w:pStyle w:val="Odstavecseseznamem"/>
        <w:numPr>
          <w:ilvl w:val="0"/>
          <w:numId w:val="2"/>
        </w:numPr>
        <w:spacing w:line="360" w:lineRule="auto"/>
        <w:jc w:val="both"/>
      </w:pPr>
      <w:r w:rsidRPr="0080383F">
        <w:t xml:space="preserve">embryonální stádium (zárodečné) – 1. – 8. nitroděložní týden </w:t>
      </w:r>
    </w:p>
    <w:p w:rsidR="0020519C" w:rsidRPr="0080383F" w:rsidRDefault="005E5202" w:rsidP="00A72F38">
      <w:pPr>
        <w:pStyle w:val="Odstavecseseznamem"/>
        <w:numPr>
          <w:ilvl w:val="0"/>
          <w:numId w:val="2"/>
        </w:numPr>
        <w:spacing w:line="360" w:lineRule="auto"/>
        <w:jc w:val="both"/>
      </w:pPr>
      <w:r w:rsidRPr="0080383F">
        <w:t>fetální stádium (doba vývoje plodu) – od 9. nitroděložního týdne do narození dítěte</w:t>
      </w:r>
    </w:p>
    <w:p w:rsidR="005E5202" w:rsidRPr="0080383F" w:rsidRDefault="005E5202" w:rsidP="005E5202">
      <w:pPr>
        <w:spacing w:line="360" w:lineRule="auto"/>
        <w:jc w:val="both"/>
        <w:rPr>
          <w:i/>
        </w:rPr>
      </w:pPr>
      <w:r w:rsidRPr="0080383F">
        <w:rPr>
          <w:i/>
        </w:rPr>
        <w:t>Postnatální období zahrnuje:</w:t>
      </w:r>
    </w:p>
    <w:p w:rsidR="005E5202" w:rsidRPr="0080383F" w:rsidRDefault="005E5202" w:rsidP="00E23346">
      <w:pPr>
        <w:pStyle w:val="Odstavecseseznamem"/>
        <w:numPr>
          <w:ilvl w:val="0"/>
          <w:numId w:val="2"/>
        </w:numPr>
        <w:spacing w:line="360" w:lineRule="auto"/>
        <w:jc w:val="both"/>
      </w:pPr>
      <w:r w:rsidRPr="0080383F">
        <w:t>novorozenecké stádium – od narození do 28. týdne života</w:t>
      </w:r>
    </w:p>
    <w:p w:rsidR="005E5202" w:rsidRPr="0080383F" w:rsidRDefault="005E5202" w:rsidP="00E23346">
      <w:pPr>
        <w:pStyle w:val="Odstavecseseznamem"/>
        <w:numPr>
          <w:ilvl w:val="0"/>
          <w:numId w:val="2"/>
        </w:numPr>
        <w:spacing w:line="360" w:lineRule="auto"/>
        <w:jc w:val="both"/>
      </w:pPr>
      <w:r w:rsidRPr="0080383F">
        <w:t>kojenecké stádium – 2. – 12. měsíc života</w:t>
      </w:r>
    </w:p>
    <w:p w:rsidR="005E5202" w:rsidRPr="0080383F" w:rsidRDefault="005E5202" w:rsidP="00E23346">
      <w:pPr>
        <w:pStyle w:val="Odstavecseseznamem"/>
        <w:numPr>
          <w:ilvl w:val="0"/>
          <w:numId w:val="2"/>
        </w:numPr>
        <w:spacing w:line="360" w:lineRule="auto"/>
        <w:jc w:val="both"/>
      </w:pPr>
      <w:r w:rsidRPr="0080383F">
        <w:t>batolecí stádium – 2. – 3. rok života</w:t>
      </w:r>
    </w:p>
    <w:p w:rsidR="005E5202" w:rsidRPr="0080383F" w:rsidRDefault="005E5202" w:rsidP="00E23346">
      <w:pPr>
        <w:pStyle w:val="Odstavecseseznamem"/>
        <w:numPr>
          <w:ilvl w:val="0"/>
          <w:numId w:val="2"/>
        </w:numPr>
        <w:spacing w:line="360" w:lineRule="auto"/>
        <w:jc w:val="both"/>
      </w:pPr>
      <w:r w:rsidRPr="0080383F">
        <w:t>předškolní stádium – 4. – 6. rok života</w:t>
      </w:r>
    </w:p>
    <w:p w:rsidR="005E5202" w:rsidRPr="0080383F" w:rsidRDefault="005E5202" w:rsidP="00E23346">
      <w:pPr>
        <w:pStyle w:val="Odstavecseseznamem"/>
        <w:numPr>
          <w:ilvl w:val="0"/>
          <w:numId w:val="2"/>
        </w:numPr>
        <w:spacing w:line="360" w:lineRule="auto"/>
        <w:jc w:val="both"/>
      </w:pPr>
      <w:r w:rsidRPr="0080383F">
        <w:t>školní stádium – od 7. roku života</w:t>
      </w:r>
    </w:p>
    <w:p w:rsidR="005E5202" w:rsidRPr="0080383F" w:rsidRDefault="005E5202" w:rsidP="00E23346">
      <w:pPr>
        <w:pStyle w:val="Odstavecseseznamem"/>
        <w:numPr>
          <w:ilvl w:val="0"/>
          <w:numId w:val="2"/>
        </w:numPr>
        <w:spacing w:line="360" w:lineRule="auto"/>
        <w:jc w:val="both"/>
      </w:pPr>
      <w:r w:rsidRPr="0080383F">
        <w:t xml:space="preserve">stádium dospívání – období mezi počátkem dospívání a dospělostí </w:t>
      </w:r>
    </w:p>
    <w:p w:rsidR="005E5202" w:rsidRPr="0080383F" w:rsidRDefault="0020519C" w:rsidP="0020519C">
      <w:pPr>
        <w:spacing w:line="360" w:lineRule="auto"/>
        <w:ind w:firstLine="360"/>
        <w:jc w:val="both"/>
      </w:pPr>
      <w:r w:rsidRPr="0080383F">
        <w:t>(Sedlářová, 2008)</w:t>
      </w:r>
    </w:p>
    <w:p w:rsidR="0020519C" w:rsidRPr="0080383F" w:rsidRDefault="0020519C" w:rsidP="005E5202">
      <w:pPr>
        <w:spacing w:line="360" w:lineRule="auto"/>
        <w:jc w:val="both"/>
      </w:pPr>
    </w:p>
    <w:p w:rsidR="005E5202" w:rsidRPr="0080383F" w:rsidRDefault="005E5202" w:rsidP="00DD3CE1">
      <w:pPr>
        <w:spacing w:line="360" w:lineRule="auto"/>
        <w:ind w:firstLine="708"/>
        <w:jc w:val="both"/>
      </w:pPr>
      <w:r w:rsidRPr="0080383F">
        <w:t>S pediatrií úzce souvisí sociální pediatrie, která je nedílnou součástí každé pediatrické činnosti a vymezuje se jako samostatný pediatrický obor. Za úkol má sledovat sociální aspekty zdraví a jeho poruch u dítěte jako jedince i jako člena některého společenství (především rodiny). Usiluje o co nejlepší začlenění dítěte do společnosti a rozvinutí všech jeho schopností, včetně jeho optimálního vývoje. Termínem sociální pediatrie (podobor obecné pediatrie) se zabýv</w:t>
      </w:r>
      <w:r w:rsidR="00FC0295" w:rsidRPr="0080383F">
        <w:t>al například</w:t>
      </w:r>
      <w:r w:rsidRPr="0080383F">
        <w:t xml:space="preserve"> Jiří </w:t>
      </w:r>
      <w:proofErr w:type="spellStart"/>
      <w:r w:rsidRPr="0080383F">
        <w:t>Dunovský</w:t>
      </w:r>
      <w:proofErr w:type="spellEnd"/>
      <w:r w:rsidRPr="0080383F">
        <w:t xml:space="preserve"> ve stejnojmenné publikaci. </w:t>
      </w:r>
      <w:r w:rsidR="00FC0295" w:rsidRPr="0080383F">
        <w:t>Popsal</w:t>
      </w:r>
      <w:r w:rsidRPr="0080383F">
        <w:t xml:space="preserve"> zde historii vzniku tohoto oboru, názory a přístupy k sociální pediatrii nebo sociální pediatrii v českých podmínkách, která se výrazně rozvíjela v roce 1989 (v té době byla také založena Česká společnost sociální pediatrie, která komunik</w:t>
      </w:r>
      <w:r w:rsidR="0051201A" w:rsidRPr="0080383F">
        <w:t>ovala</w:t>
      </w:r>
      <w:r w:rsidRPr="0080383F">
        <w:t xml:space="preserve"> s </w:t>
      </w:r>
      <w:r w:rsidR="006B1CFC">
        <w:t>ostatními obory v péči o dítě i </w:t>
      </w:r>
      <w:r w:rsidRPr="0080383F">
        <w:t>s příslušnými společnostmi v zahraničí). Významnou pozorností sociální pediatrie spolu s dalšími obory se stalo seznamování a implementace Úmluvy o právech dítěte, Světové deklarace o přežití, rozvoji a ochraně dítěte.</w:t>
      </w:r>
      <w:r w:rsidR="00DD3CE1">
        <w:t xml:space="preserve"> </w:t>
      </w:r>
      <w:r w:rsidR="0020519C" w:rsidRPr="0080383F">
        <w:t>(</w:t>
      </w:r>
      <w:proofErr w:type="spellStart"/>
      <w:r w:rsidR="0020519C" w:rsidRPr="0080383F">
        <w:t>Dunovský</w:t>
      </w:r>
      <w:proofErr w:type="spellEnd"/>
      <w:r w:rsidR="0020519C" w:rsidRPr="0080383F">
        <w:t xml:space="preserve">, </w:t>
      </w:r>
      <w:r w:rsidR="00342566" w:rsidRPr="0080383F">
        <w:t xml:space="preserve">Sociální pediatrie, </w:t>
      </w:r>
      <w:r w:rsidR="0020519C" w:rsidRPr="0080383F">
        <w:t>1999)</w:t>
      </w:r>
    </w:p>
    <w:p w:rsidR="005E5202" w:rsidRPr="0080383F" w:rsidRDefault="005E5202" w:rsidP="005E5202">
      <w:pPr>
        <w:rPr>
          <w:b/>
        </w:rPr>
      </w:pPr>
    </w:p>
    <w:p w:rsidR="005E5202" w:rsidRPr="0080383F" w:rsidRDefault="005E5202" w:rsidP="005E5202">
      <w:pPr>
        <w:rPr>
          <w:b/>
        </w:rPr>
      </w:pPr>
    </w:p>
    <w:p w:rsidR="005E5202" w:rsidRPr="0080383F" w:rsidRDefault="005E5202" w:rsidP="005E5202">
      <w:pPr>
        <w:rPr>
          <w:b/>
        </w:rPr>
      </w:pPr>
    </w:p>
    <w:p w:rsidR="005E5202" w:rsidRPr="0080383F" w:rsidRDefault="0077454A" w:rsidP="0077454A">
      <w:pPr>
        <w:pStyle w:val="Nadpis4"/>
        <w:rPr>
          <w:rFonts w:ascii="Times New Roman" w:hAnsi="Times New Roman" w:cs="Times New Roman"/>
          <w:b/>
          <w:i w:val="0"/>
          <w:color w:val="auto"/>
          <w:sz w:val="30"/>
          <w:szCs w:val="30"/>
        </w:rPr>
      </w:pPr>
      <w:r w:rsidRPr="0080383F">
        <w:rPr>
          <w:rFonts w:ascii="Times New Roman" w:hAnsi="Times New Roman" w:cs="Times New Roman"/>
          <w:b/>
          <w:i w:val="0"/>
          <w:color w:val="auto"/>
          <w:sz w:val="30"/>
          <w:szCs w:val="30"/>
        </w:rPr>
        <w:t xml:space="preserve">1.4.2 </w:t>
      </w:r>
      <w:r w:rsidR="005E5202" w:rsidRPr="0080383F">
        <w:rPr>
          <w:rFonts w:ascii="Times New Roman" w:hAnsi="Times New Roman" w:cs="Times New Roman"/>
          <w:b/>
          <w:i w:val="0"/>
          <w:color w:val="auto"/>
          <w:sz w:val="30"/>
          <w:szCs w:val="30"/>
        </w:rPr>
        <w:t>Dítě z pohledu psychologie</w:t>
      </w:r>
    </w:p>
    <w:p w:rsidR="007D49BD" w:rsidRPr="0080383F" w:rsidRDefault="007D49BD" w:rsidP="007D49BD">
      <w:pPr>
        <w:pStyle w:val="Odstavecseseznamem"/>
        <w:rPr>
          <w:b/>
          <w:sz w:val="30"/>
          <w:szCs w:val="30"/>
        </w:rPr>
      </w:pPr>
    </w:p>
    <w:p w:rsidR="005E5202" w:rsidRPr="0080383F" w:rsidRDefault="005E5202" w:rsidP="005E5202">
      <w:pPr>
        <w:rPr>
          <w:b/>
        </w:rPr>
      </w:pPr>
    </w:p>
    <w:p w:rsidR="00955E5A" w:rsidRPr="0080383F" w:rsidRDefault="005E5202" w:rsidP="00955E5A">
      <w:pPr>
        <w:spacing w:line="360" w:lineRule="auto"/>
        <w:ind w:firstLine="708"/>
        <w:jc w:val="both"/>
      </w:pPr>
      <w:r w:rsidRPr="0080383F">
        <w:t>Psychologie, jako společenskovědní disciplína, se obecn</w:t>
      </w:r>
      <w:r w:rsidR="00955E5A" w:rsidRPr="0080383F">
        <w:t xml:space="preserve">ě řečeno zabývá duševními jevy. </w:t>
      </w:r>
      <w:r w:rsidRPr="0080383F">
        <w:t xml:space="preserve">Filozofický slovník vymezuje psychologii (z řeckého psyché – duše a logos – slovo, učení) jako vědu, která studuje jednu ze strukturálních úrovní vzájemného působení vysoce </w:t>
      </w:r>
      <w:r w:rsidRPr="0080383F">
        <w:lastRenderedPageBreak/>
        <w:t xml:space="preserve">organizovaných živých soustav s okolním světem. Jejím předmětem je psychická činnost, vlastnosti a stav člověka. </w:t>
      </w:r>
      <w:r w:rsidR="00955E5A" w:rsidRPr="0080383F">
        <w:t xml:space="preserve">(Filozofický slovník, 1976) </w:t>
      </w:r>
    </w:p>
    <w:p w:rsidR="00E93FDC" w:rsidRPr="0080383F" w:rsidRDefault="005E5202" w:rsidP="00E93FDC">
      <w:pPr>
        <w:spacing w:line="360" w:lineRule="auto"/>
        <w:ind w:firstLine="708"/>
        <w:jc w:val="both"/>
      </w:pPr>
      <w:r w:rsidRPr="0080383F">
        <w:t xml:space="preserve">Psychickým vývojem člověka od jeho početí až do smrti se zabývá vývojová psychologie, která vymezuje dětství do několika období. Psychologie dítěte (jako část vývojové psychologie) pak sleduje vývoj dítěte od narození většinou do období puberty. Existuje celá řada autorů, přibližující jednotlivé periodizace vývoje dítěte. </w:t>
      </w:r>
    </w:p>
    <w:p w:rsidR="00BE2A04" w:rsidRDefault="005E5202" w:rsidP="00E93FDC">
      <w:pPr>
        <w:spacing w:line="360" w:lineRule="auto"/>
        <w:ind w:firstLine="708"/>
        <w:jc w:val="both"/>
      </w:pPr>
      <w:r w:rsidRPr="0080383F">
        <w:t>Například Marie Vágnerová uvádí tyto vývojové eta</w:t>
      </w:r>
      <w:r w:rsidR="006B1CFC">
        <w:t>py dítěte: prenatální období (9 </w:t>
      </w:r>
      <w:r w:rsidRPr="0080383F">
        <w:t xml:space="preserve">měsíců), novorozenecké období (přibližně 1 měsíc), kojenecký věk (1. rok života), věk batolete (1. – 3. rok života), předškolní věk (od 3 do 6 let), nástup do školy, školní věk (6 – 15 let) a období dospívání – pubescence a adolescence </w:t>
      </w:r>
      <w:r w:rsidR="006B1CFC">
        <w:t>(přechodná doba mezi dětstvím a </w:t>
      </w:r>
      <w:r w:rsidRPr="0080383F">
        <w:t>dospíváním, 11 – 20 let)</w:t>
      </w:r>
      <w:r w:rsidR="00BE2A04">
        <w:t>.</w:t>
      </w:r>
      <w:r w:rsidR="00955E5A" w:rsidRPr="0080383F">
        <w:t xml:space="preserve"> </w:t>
      </w:r>
    </w:p>
    <w:p w:rsidR="00955E5A" w:rsidRPr="0080383F" w:rsidRDefault="00955E5A" w:rsidP="00BE2A04">
      <w:pPr>
        <w:spacing w:line="360" w:lineRule="auto"/>
        <w:jc w:val="both"/>
      </w:pPr>
      <w:r w:rsidRPr="0080383F">
        <w:t xml:space="preserve">(Vágnerová, 2000) </w:t>
      </w:r>
    </w:p>
    <w:p w:rsidR="00955E5A" w:rsidRPr="0080383F" w:rsidRDefault="00955E5A" w:rsidP="00955E5A">
      <w:pPr>
        <w:spacing w:line="360" w:lineRule="auto"/>
        <w:ind w:firstLine="708"/>
        <w:jc w:val="both"/>
      </w:pPr>
    </w:p>
    <w:p w:rsidR="00F259B7" w:rsidRPr="0080383F" w:rsidRDefault="005E5202" w:rsidP="00F259B7">
      <w:pPr>
        <w:spacing w:line="360" w:lineRule="auto"/>
        <w:ind w:firstLine="708"/>
        <w:jc w:val="both"/>
      </w:pPr>
      <w:r w:rsidRPr="0080383F">
        <w:t xml:space="preserve">Podobné dělení uvádí i Milan </w:t>
      </w:r>
      <w:proofErr w:type="spellStart"/>
      <w:r w:rsidRPr="0080383F">
        <w:t>Nakonečný</w:t>
      </w:r>
      <w:proofErr w:type="spellEnd"/>
      <w:r w:rsidRPr="0080383F">
        <w:t>: období prenatální (od 12. týdne po početí do narození), období kojenecké (od narození do konce 1. roku</w:t>
      </w:r>
      <w:r w:rsidR="006B1CFC">
        <w:t>), období batolete (do konce 3. </w:t>
      </w:r>
      <w:r w:rsidRPr="0080383F">
        <w:t>roku), předškolní věk (do konce 6. roku), mladší školní věk (do konce 11. roku), pubescence (12. – 15. rok života) a adolescence (16 – 20 let).</w:t>
      </w:r>
    </w:p>
    <w:p w:rsidR="005E5202" w:rsidRPr="0080383F" w:rsidRDefault="00955E5A" w:rsidP="00F259B7">
      <w:pPr>
        <w:spacing w:line="360" w:lineRule="auto"/>
        <w:jc w:val="both"/>
      </w:pPr>
      <w:r w:rsidRPr="0080383F">
        <w:t>(</w:t>
      </w:r>
      <w:proofErr w:type="spellStart"/>
      <w:r w:rsidRPr="0080383F">
        <w:t>Nakonečný</w:t>
      </w:r>
      <w:proofErr w:type="spellEnd"/>
      <w:r w:rsidRPr="0080383F">
        <w:t>, 2003)</w:t>
      </w:r>
    </w:p>
    <w:p w:rsidR="005E5202" w:rsidRPr="0080383F" w:rsidRDefault="005E5202" w:rsidP="005E5202">
      <w:pPr>
        <w:spacing w:line="360" w:lineRule="auto"/>
        <w:jc w:val="both"/>
      </w:pPr>
    </w:p>
    <w:p w:rsidR="005E5202" w:rsidRPr="0080383F" w:rsidRDefault="005E5202" w:rsidP="00955E5A">
      <w:pPr>
        <w:spacing w:line="360" w:lineRule="auto"/>
        <w:ind w:firstLine="708"/>
        <w:jc w:val="both"/>
      </w:pPr>
      <w:r w:rsidRPr="0080383F">
        <w:t xml:space="preserve">Velmi významnou událostí v životě jedince je vstup dítěte do školy, která je důležitým místem socializace. Dítě se tímto dostává do první eminentní instituce, kde získává nové zkušenosti, seznamuje se s prostředím školy a rozvíjí se jeho schopnosti a zkušenosti, které si s sebou nese z rodinného prostředí. Doposud si předškolák převážně hrál nebo vykonával činnost dle svého přání, nyní je náhle veden k soustavné a kontrolovatelné činnosti. Na delší dobu je zcela odpoután od rodičů a vstupuje do nového </w:t>
      </w:r>
      <w:r w:rsidR="00FC0295" w:rsidRPr="0080383F">
        <w:t>světa</w:t>
      </w:r>
      <w:r w:rsidRPr="0080383F">
        <w:t xml:space="preserve">. </w:t>
      </w:r>
    </w:p>
    <w:p w:rsidR="00955E5A" w:rsidRPr="0080383F" w:rsidRDefault="00955E5A" w:rsidP="00955E5A">
      <w:pPr>
        <w:spacing w:line="360" w:lineRule="auto"/>
        <w:ind w:firstLine="708"/>
        <w:jc w:val="both"/>
        <w:rPr>
          <w:color w:val="0070C0"/>
        </w:rPr>
      </w:pPr>
    </w:p>
    <w:p w:rsidR="005E5202" w:rsidRPr="0080383F" w:rsidRDefault="005E5202" w:rsidP="00955E5A">
      <w:pPr>
        <w:spacing w:line="360" w:lineRule="auto"/>
        <w:jc w:val="both"/>
      </w:pPr>
      <w:r w:rsidRPr="0080383F">
        <w:t>Vágnerová člení školní věk (období základní školy) na tři dílčí fáze:</w:t>
      </w:r>
    </w:p>
    <w:p w:rsidR="005E5202" w:rsidRPr="0080383F" w:rsidRDefault="005E5202" w:rsidP="0077033E">
      <w:pPr>
        <w:pStyle w:val="Odstavecseseznamem"/>
        <w:numPr>
          <w:ilvl w:val="0"/>
          <w:numId w:val="8"/>
        </w:numPr>
        <w:spacing w:line="360" w:lineRule="auto"/>
        <w:jc w:val="both"/>
      </w:pPr>
      <w:r w:rsidRPr="0080383F">
        <w:rPr>
          <w:i/>
        </w:rPr>
        <w:t>Raný školní věk</w:t>
      </w:r>
      <w:r w:rsidRPr="0080383F">
        <w:t xml:space="preserve"> (přibližně 6 - 7 let do 8 až 9 let), který je charakteristický vývojovými změnami, projevující se především ve vztahu ke škole. </w:t>
      </w:r>
    </w:p>
    <w:p w:rsidR="005E5202" w:rsidRPr="0080383F" w:rsidRDefault="005E5202" w:rsidP="0077033E">
      <w:pPr>
        <w:pStyle w:val="Odstavecseseznamem"/>
        <w:numPr>
          <w:ilvl w:val="0"/>
          <w:numId w:val="8"/>
        </w:numPr>
        <w:spacing w:line="360" w:lineRule="auto"/>
        <w:jc w:val="both"/>
      </w:pPr>
      <w:r w:rsidRPr="0080383F">
        <w:rPr>
          <w:i/>
        </w:rPr>
        <w:t>Střední školní věk</w:t>
      </w:r>
      <w:r w:rsidRPr="0080383F">
        <w:t xml:space="preserve"> (od 8 – 9 let do 11 – 12 let), který trvá</w:t>
      </w:r>
      <w:r w:rsidR="006B1CFC">
        <w:t xml:space="preserve"> do doby, než dítě přejde na 2. </w:t>
      </w:r>
      <w:r w:rsidRPr="0080383F">
        <w:t xml:space="preserve">stupeň základní školy a začíná dospívat. V průběhu této fáze dochází k mnoha změnám, jež jsou podmíněni nejen biologicky, ale i sociálně. </w:t>
      </w:r>
    </w:p>
    <w:p w:rsidR="005E5202" w:rsidRPr="0080383F" w:rsidRDefault="005E5202" w:rsidP="00BE2A04">
      <w:pPr>
        <w:pStyle w:val="Odstavecseseznamem"/>
        <w:numPr>
          <w:ilvl w:val="0"/>
          <w:numId w:val="8"/>
        </w:numPr>
        <w:spacing w:line="360" w:lineRule="auto"/>
        <w:jc w:val="both"/>
      </w:pPr>
      <w:r w:rsidRPr="0080383F">
        <w:rPr>
          <w:i/>
        </w:rPr>
        <w:t>Starší školní věk</w:t>
      </w:r>
      <w:r w:rsidRPr="0080383F">
        <w:t xml:space="preserve"> (označováno jako pubescence), navazující na střední školní věk a trvající do ukončení základní školy, přibližně do věku 15 let. (</w:t>
      </w:r>
      <w:r w:rsidR="00955E5A" w:rsidRPr="0080383F">
        <w:t>Vágnerová, 2000)</w:t>
      </w:r>
    </w:p>
    <w:p w:rsidR="005E5202" w:rsidRPr="0080383F" w:rsidRDefault="005E5202" w:rsidP="00955E5A">
      <w:pPr>
        <w:spacing w:line="360" w:lineRule="auto"/>
        <w:ind w:firstLine="360"/>
        <w:jc w:val="both"/>
      </w:pPr>
      <w:r w:rsidRPr="0080383F">
        <w:lastRenderedPageBreak/>
        <w:t xml:space="preserve">V souvislosti s nástupem dítěte do školy se ve vývojové psychologii setkáváme s termíny </w:t>
      </w:r>
      <w:r w:rsidRPr="0080383F">
        <w:rPr>
          <w:i/>
        </w:rPr>
        <w:t>školní zralost, připravenost, způsobilost</w:t>
      </w:r>
      <w:r w:rsidRPr="0080383F">
        <w:t>. Na otázku školní zr</w:t>
      </w:r>
      <w:r w:rsidR="006B1CFC">
        <w:t>alosti se podrobněji zaměřil J. A. </w:t>
      </w:r>
      <w:r w:rsidRPr="0080383F">
        <w:t xml:space="preserve">Komenský ve Velké didaktice, který stanovil 6. rok jako nejvhodnější pro zahájení školní docházky, přičemž upozornil na </w:t>
      </w:r>
      <w:proofErr w:type="gramStart"/>
      <w:r w:rsidRPr="0080383F">
        <w:t>možnou ,,nezralost</w:t>
      </w:r>
      <w:proofErr w:type="gramEnd"/>
      <w:r w:rsidRPr="0080383F">
        <w:t>“ některých dětí.</w:t>
      </w:r>
    </w:p>
    <w:p w:rsidR="005D076D" w:rsidRPr="0080383F" w:rsidRDefault="005D076D" w:rsidP="005D076D">
      <w:pPr>
        <w:spacing w:line="360" w:lineRule="auto"/>
        <w:jc w:val="both"/>
      </w:pPr>
      <w:r w:rsidRPr="0080383F">
        <w:t xml:space="preserve">(Plevová a kol., 2010) </w:t>
      </w:r>
    </w:p>
    <w:p w:rsidR="00514C24" w:rsidRPr="0080383F" w:rsidRDefault="005E5202" w:rsidP="00514C24">
      <w:pPr>
        <w:spacing w:line="360" w:lineRule="auto"/>
        <w:jc w:val="both"/>
      </w:pPr>
      <w:proofErr w:type="gramStart"/>
      <w:r w:rsidRPr="0080383F">
        <w:rPr>
          <w:i/>
        </w:rPr>
        <w:t>,,Nezralost</w:t>
      </w:r>
      <w:proofErr w:type="gramEnd"/>
      <w:r w:rsidRPr="0080383F">
        <w:rPr>
          <w:i/>
        </w:rPr>
        <w:t xml:space="preserve"> se projevuje větší dráždivostí, emoční labilitou a snadnější unavitelností. Takové dítě není schopno zvládnout zátěž školních nároků. Nezralost nervového systému funguje jako blokáda přijatelného uplatnění jeho rozumových schopností</w:t>
      </w:r>
      <w:r w:rsidRPr="0080383F">
        <w:rPr>
          <w:i/>
          <w:color w:val="0070C0"/>
        </w:rPr>
        <w:t>.</w:t>
      </w:r>
      <w:r w:rsidRPr="0080383F">
        <w:rPr>
          <w:i/>
        </w:rPr>
        <w:t>“</w:t>
      </w:r>
      <w:r w:rsidRPr="0080383F">
        <w:t>(</w:t>
      </w:r>
      <w:r w:rsidR="00514C24" w:rsidRPr="0080383F">
        <w:t>Vágnerová</w:t>
      </w:r>
      <w:r w:rsidRPr="0080383F">
        <w:t xml:space="preserve">, </w:t>
      </w:r>
      <w:r w:rsidR="00514C24" w:rsidRPr="0080383F">
        <w:t>2000</w:t>
      </w:r>
      <w:r w:rsidRPr="0080383F">
        <w:t xml:space="preserve">, </w:t>
      </w:r>
      <w:r w:rsidR="00514C24" w:rsidRPr="0080383F">
        <w:t>s.</w:t>
      </w:r>
      <w:r w:rsidRPr="0080383F">
        <w:t xml:space="preserve"> 136) </w:t>
      </w:r>
    </w:p>
    <w:p w:rsidR="005E5202" w:rsidRPr="0080383F" w:rsidRDefault="005E5202" w:rsidP="005E5202">
      <w:pPr>
        <w:spacing w:line="360" w:lineRule="auto"/>
        <w:jc w:val="both"/>
      </w:pPr>
      <w:r w:rsidRPr="0080383F">
        <w:t xml:space="preserve">Školní zralost </w:t>
      </w:r>
      <w:r w:rsidR="00514C24" w:rsidRPr="0080383F">
        <w:t>lze tedy obecně chápat</w:t>
      </w:r>
      <w:r w:rsidRPr="0080383F">
        <w:t xml:space="preserve"> jako takový stupeň vývoje tělesných i duševních vlastností dítěte, který je nutným předpokladem úspěšného zvládnutí školních požadavků. </w:t>
      </w:r>
    </w:p>
    <w:p w:rsidR="005E5202" w:rsidRPr="0080383F" w:rsidRDefault="005E5202" w:rsidP="005E5202">
      <w:pPr>
        <w:spacing w:line="360" w:lineRule="auto"/>
        <w:jc w:val="both"/>
        <w:rPr>
          <w:color w:val="0070C0"/>
        </w:rPr>
      </w:pPr>
    </w:p>
    <w:p w:rsidR="00342566" w:rsidRPr="0080383F" w:rsidRDefault="00514C24" w:rsidP="00342566">
      <w:pPr>
        <w:spacing w:line="360" w:lineRule="auto"/>
        <w:ind w:firstLine="708"/>
        <w:jc w:val="both"/>
      </w:pPr>
      <w:r w:rsidRPr="0080383F">
        <w:t>V psychologické disciplíně jsem se setkala s řadou pojmů a definic, které se týkaly oblasti dítěte a dětství.</w:t>
      </w:r>
      <w:r w:rsidR="00F259B7" w:rsidRPr="0080383F">
        <w:t xml:space="preserve"> </w:t>
      </w:r>
      <w:r w:rsidR="005E5202" w:rsidRPr="0080383F">
        <w:t xml:space="preserve">Například Zdeněk </w:t>
      </w:r>
      <w:proofErr w:type="spellStart"/>
      <w:r w:rsidR="005E5202" w:rsidRPr="0080383F">
        <w:t>Helus</w:t>
      </w:r>
      <w:proofErr w:type="spellEnd"/>
      <w:r w:rsidR="005E5202" w:rsidRPr="0080383F">
        <w:t xml:space="preserve">, zabývající se pedagogickou psychologií, </w:t>
      </w:r>
      <w:proofErr w:type="spellStart"/>
      <w:proofErr w:type="gramStart"/>
      <w:r w:rsidR="005E5202" w:rsidRPr="0080383F">
        <w:t>uvádí:</w:t>
      </w:r>
      <w:r w:rsidR="005E5202" w:rsidRPr="0080383F">
        <w:rPr>
          <w:i/>
        </w:rPr>
        <w:t>,,Dítětem</w:t>
      </w:r>
      <w:proofErr w:type="spellEnd"/>
      <w:proofErr w:type="gramEnd"/>
      <w:r w:rsidR="005E5202" w:rsidRPr="0080383F">
        <w:rPr>
          <w:i/>
        </w:rPr>
        <w:t xml:space="preserve"> je jedinec nacházející se v určitém věkovém rozmezí, které lapidárně označíme jako dětský věk či věk dětství.“</w:t>
      </w:r>
      <w:r w:rsidRPr="0080383F">
        <w:t xml:space="preserve"> (</w:t>
      </w:r>
      <w:proofErr w:type="spellStart"/>
      <w:r w:rsidRPr="0080383F">
        <w:t>Helus</w:t>
      </w:r>
      <w:proofErr w:type="spellEnd"/>
      <w:r w:rsidRPr="0080383F">
        <w:t xml:space="preserve">, </w:t>
      </w:r>
      <w:r w:rsidR="00342566" w:rsidRPr="0080383F">
        <w:t xml:space="preserve">Dítě v osobnostním pojetí, </w:t>
      </w:r>
      <w:r w:rsidRPr="0080383F">
        <w:t>2004, s. 99)</w:t>
      </w:r>
    </w:p>
    <w:p w:rsidR="00342566" w:rsidRPr="0080383F" w:rsidRDefault="00342566" w:rsidP="00342566">
      <w:pPr>
        <w:spacing w:line="360" w:lineRule="auto"/>
        <w:ind w:firstLine="708"/>
        <w:jc w:val="both"/>
      </w:pPr>
    </w:p>
    <w:p w:rsidR="005E5202" w:rsidRPr="0080383F" w:rsidRDefault="005E5202" w:rsidP="00342566">
      <w:pPr>
        <w:spacing w:line="360" w:lineRule="auto"/>
        <w:jc w:val="both"/>
      </w:pPr>
      <w:r w:rsidRPr="0080383F">
        <w:t>Ve své knize rozli</w:t>
      </w:r>
      <w:r w:rsidR="00514C24" w:rsidRPr="0080383F">
        <w:t>šil</w:t>
      </w:r>
      <w:r w:rsidR="000D1B2A" w:rsidRPr="0080383F">
        <w:t xml:space="preserve"> </w:t>
      </w:r>
      <w:r w:rsidRPr="0080383F">
        <w:rPr>
          <w:i/>
        </w:rPr>
        <w:t>pravé dětství</w:t>
      </w:r>
      <w:r w:rsidR="00514C24" w:rsidRPr="0080383F">
        <w:t xml:space="preserve"> (trvající</w:t>
      </w:r>
      <w:r w:rsidRPr="0080383F">
        <w:t xml:space="preserve"> od narození do puberty), </w:t>
      </w:r>
      <w:r w:rsidRPr="0080383F">
        <w:rPr>
          <w:i/>
        </w:rPr>
        <w:t>krizové dětství</w:t>
      </w:r>
      <w:r w:rsidRPr="0080383F">
        <w:t xml:space="preserve"> (11 – 15 let) a </w:t>
      </w:r>
      <w:r w:rsidRPr="0080383F">
        <w:rPr>
          <w:i/>
        </w:rPr>
        <w:t>doznívající – odeznívající</w:t>
      </w:r>
      <w:r w:rsidR="00514C24" w:rsidRPr="0080383F">
        <w:t xml:space="preserve"> dětství (období adolescence): </w:t>
      </w:r>
    </w:p>
    <w:p w:rsidR="005E5202" w:rsidRPr="0080383F" w:rsidRDefault="00237EBB" w:rsidP="0077033E">
      <w:pPr>
        <w:pStyle w:val="Odstavecseseznamem"/>
        <w:numPr>
          <w:ilvl w:val="0"/>
          <w:numId w:val="9"/>
        </w:numPr>
        <w:spacing w:line="360" w:lineRule="auto"/>
        <w:jc w:val="both"/>
      </w:pPr>
      <w:r w:rsidRPr="0080383F">
        <w:rPr>
          <w:i/>
        </w:rPr>
        <w:t>p</w:t>
      </w:r>
      <w:r w:rsidR="005E5202" w:rsidRPr="0080383F">
        <w:rPr>
          <w:i/>
        </w:rPr>
        <w:t>ravé dětství</w:t>
      </w:r>
      <w:r w:rsidR="000D1B2A" w:rsidRPr="0080383F">
        <w:rPr>
          <w:i/>
        </w:rPr>
        <w:t xml:space="preserve"> </w:t>
      </w:r>
      <w:r w:rsidRPr="0080383F">
        <w:t>je</w:t>
      </w:r>
      <w:r w:rsidR="005E5202" w:rsidRPr="0080383F">
        <w:t xml:space="preserve"> charakte</w:t>
      </w:r>
      <w:r w:rsidRPr="0080383F">
        <w:t>ristické</w:t>
      </w:r>
      <w:r w:rsidR="005E5202" w:rsidRPr="0080383F">
        <w:t xml:space="preserve"> vysokou míru odkázanosti na milující a pečující okolí, rychl</w:t>
      </w:r>
      <w:r w:rsidRPr="0080383F">
        <w:t>ým</w:t>
      </w:r>
      <w:r w:rsidR="005E5202" w:rsidRPr="0080383F">
        <w:t xml:space="preserve"> temp</w:t>
      </w:r>
      <w:r w:rsidRPr="0080383F">
        <w:t>em</w:t>
      </w:r>
      <w:r w:rsidR="005E5202" w:rsidRPr="0080383F">
        <w:t xml:space="preserve"> tělesných, psychi</w:t>
      </w:r>
      <w:r w:rsidRPr="0080383F">
        <w:t>ckých a sociálních změn dítěte</w:t>
      </w:r>
    </w:p>
    <w:p w:rsidR="005E5202" w:rsidRPr="0080383F" w:rsidRDefault="00237EBB" w:rsidP="0077033E">
      <w:pPr>
        <w:pStyle w:val="Odstavecseseznamem"/>
        <w:numPr>
          <w:ilvl w:val="0"/>
          <w:numId w:val="9"/>
        </w:numPr>
        <w:spacing w:line="360" w:lineRule="auto"/>
        <w:jc w:val="both"/>
      </w:pPr>
      <w:r w:rsidRPr="0080383F">
        <w:rPr>
          <w:i/>
        </w:rPr>
        <w:t>krizové dětství</w:t>
      </w:r>
      <w:r w:rsidR="000D1B2A" w:rsidRPr="0080383F">
        <w:rPr>
          <w:i/>
        </w:rPr>
        <w:t xml:space="preserve"> </w:t>
      </w:r>
      <w:r w:rsidRPr="0080383F">
        <w:t xml:space="preserve">charakterizuje </w:t>
      </w:r>
      <w:r w:rsidR="005E5202" w:rsidRPr="0080383F">
        <w:t>nástup</w:t>
      </w:r>
      <w:r w:rsidRPr="0080383F">
        <w:t xml:space="preserve"> puberty a s ním spojené </w:t>
      </w:r>
      <w:r w:rsidR="005E5202" w:rsidRPr="0080383F">
        <w:t xml:space="preserve">zahájení zrání pohlavních orgánů, </w:t>
      </w:r>
      <w:r w:rsidRPr="0080383F">
        <w:t xml:space="preserve">změny </w:t>
      </w:r>
      <w:r w:rsidR="005E5202" w:rsidRPr="0080383F">
        <w:t>ovlivňují chování a prožívání dítěte</w:t>
      </w:r>
      <w:r w:rsidRPr="0080383F">
        <w:t xml:space="preserve"> i jeho vztahy s druhými lidmi</w:t>
      </w:r>
    </w:p>
    <w:p w:rsidR="005E5202" w:rsidRPr="0080383F" w:rsidRDefault="00237EBB" w:rsidP="0077033E">
      <w:pPr>
        <w:pStyle w:val="Odstavecseseznamem"/>
        <w:numPr>
          <w:ilvl w:val="0"/>
          <w:numId w:val="9"/>
        </w:numPr>
        <w:spacing w:line="360" w:lineRule="auto"/>
        <w:jc w:val="both"/>
      </w:pPr>
      <w:r w:rsidRPr="0080383F">
        <w:rPr>
          <w:i/>
        </w:rPr>
        <w:t>doznívající dětství</w:t>
      </w:r>
      <w:r w:rsidRPr="0080383F">
        <w:t xml:space="preserve"> je charakteristické překonáním období puberty</w:t>
      </w:r>
      <w:r w:rsidR="005E5202" w:rsidRPr="0080383F">
        <w:t xml:space="preserve">, ve kterém jedinec usiluje o nový pohled na sebe samého, </w:t>
      </w:r>
      <w:r w:rsidRPr="0080383F">
        <w:t>snaží se nalézt svoji identitu</w:t>
      </w:r>
    </w:p>
    <w:p w:rsidR="00237EBB" w:rsidRPr="0080383F" w:rsidRDefault="00237EBB" w:rsidP="00237EBB">
      <w:pPr>
        <w:pStyle w:val="Odstavecseseznamem"/>
        <w:spacing w:line="360" w:lineRule="auto"/>
        <w:ind w:left="360"/>
        <w:jc w:val="both"/>
      </w:pPr>
    </w:p>
    <w:p w:rsidR="00E93FDC" w:rsidRPr="0080383F" w:rsidRDefault="00E93FDC" w:rsidP="00237EBB">
      <w:pPr>
        <w:pStyle w:val="Odstavecseseznamem"/>
        <w:spacing w:line="360" w:lineRule="auto"/>
        <w:ind w:left="360"/>
        <w:jc w:val="both"/>
      </w:pPr>
    </w:p>
    <w:p w:rsidR="005E5202" w:rsidRPr="0080383F" w:rsidRDefault="00E47529" w:rsidP="00E47529">
      <w:pPr>
        <w:pStyle w:val="Nadpis4"/>
        <w:rPr>
          <w:rFonts w:ascii="Times New Roman" w:hAnsi="Times New Roman" w:cs="Times New Roman"/>
          <w:b/>
          <w:i w:val="0"/>
          <w:color w:val="auto"/>
          <w:sz w:val="30"/>
          <w:szCs w:val="30"/>
        </w:rPr>
      </w:pPr>
      <w:r w:rsidRPr="0080383F">
        <w:rPr>
          <w:rFonts w:ascii="Times New Roman" w:hAnsi="Times New Roman" w:cs="Times New Roman"/>
          <w:b/>
          <w:i w:val="0"/>
          <w:color w:val="auto"/>
          <w:sz w:val="30"/>
          <w:szCs w:val="30"/>
        </w:rPr>
        <w:t xml:space="preserve">1.4.3 </w:t>
      </w:r>
      <w:r w:rsidR="005E5202" w:rsidRPr="0080383F">
        <w:rPr>
          <w:rFonts w:ascii="Times New Roman" w:hAnsi="Times New Roman" w:cs="Times New Roman"/>
          <w:b/>
          <w:i w:val="0"/>
          <w:color w:val="auto"/>
          <w:sz w:val="30"/>
          <w:szCs w:val="30"/>
        </w:rPr>
        <w:t>Dítě z pohledu pedagogiky</w:t>
      </w:r>
    </w:p>
    <w:p w:rsidR="007D49BD" w:rsidRPr="0080383F" w:rsidRDefault="007D49BD" w:rsidP="007D49BD">
      <w:pPr>
        <w:pStyle w:val="Odstavecseseznamem"/>
        <w:spacing w:line="360" w:lineRule="auto"/>
        <w:jc w:val="both"/>
        <w:rPr>
          <w:b/>
          <w:sz w:val="30"/>
          <w:szCs w:val="30"/>
        </w:rPr>
      </w:pPr>
    </w:p>
    <w:p w:rsidR="005E5202" w:rsidRPr="0080383F" w:rsidRDefault="005E5202" w:rsidP="00237EBB">
      <w:pPr>
        <w:spacing w:line="360" w:lineRule="auto"/>
        <w:ind w:firstLine="708"/>
        <w:jc w:val="both"/>
        <w:rPr>
          <w:color w:val="0070C0"/>
        </w:rPr>
      </w:pPr>
      <w:r w:rsidRPr="0080383F">
        <w:t>Pedagogika, jako věda o zákonitostech výchovy, se historicky konstituovala jako věda o výchově dětí. V dnešní době má však pedagogika za úkol studovat a vědecky zobecňovat nejen zkušenosti z výchovy mladé generace, ale i všestranné zkušenosti z </w:t>
      </w:r>
      <w:r w:rsidR="006B1CFC">
        <w:t>výchovy a </w:t>
      </w:r>
      <w:r w:rsidR="00237EBB" w:rsidRPr="0080383F">
        <w:t xml:space="preserve">vzdělávání dospělých a </w:t>
      </w:r>
      <w:r w:rsidRPr="0080383F">
        <w:t xml:space="preserve">proniká hluboko do složité oblasti výchovy a vzdělávání. Pod </w:t>
      </w:r>
      <w:r w:rsidRPr="0080383F">
        <w:lastRenderedPageBreak/>
        <w:t xml:space="preserve">pojmem výchova </w:t>
      </w:r>
      <w:r w:rsidR="00237EBB" w:rsidRPr="0080383F">
        <w:t>lze obecně chápat</w:t>
      </w:r>
      <w:r w:rsidRPr="0080383F">
        <w:t xml:space="preserve"> záměrné působení zpravidla na dítě nebo na adolescenta ve snaze ovlivnit jeho osobnostní rozvoj</w:t>
      </w:r>
      <w:r w:rsidR="00237EBB" w:rsidRPr="0080383F">
        <w:t xml:space="preserve">. (Průcha, </w:t>
      </w:r>
      <w:r w:rsidR="00342566" w:rsidRPr="0080383F">
        <w:t xml:space="preserve">Pedagogický slovník, </w:t>
      </w:r>
      <w:r w:rsidR="00237EBB" w:rsidRPr="0080383F">
        <w:t xml:space="preserve">2009) </w:t>
      </w:r>
    </w:p>
    <w:p w:rsidR="00E93FDC" w:rsidRPr="0080383F" w:rsidRDefault="005E5202" w:rsidP="00820F8F">
      <w:pPr>
        <w:spacing w:line="360" w:lineRule="auto"/>
        <w:ind w:firstLine="708"/>
        <w:jc w:val="both"/>
      </w:pPr>
      <w:r w:rsidRPr="0080383F">
        <w:t>Výchovu dětí zprostředkovávají jejich rodiče, v některých případech i jiné osoby, které mají dítě ve své péči. Významnou roli má také společnost a stát, který zabezpečuje výchovu dětí především pomocí vzdělávacího systému. V České republice je vzdělávací systém regulován školským zákonem</w:t>
      </w:r>
      <w:r w:rsidR="00FC0295" w:rsidRPr="0080383F">
        <w:t xml:space="preserve"> (zákon</w:t>
      </w:r>
      <w:r w:rsidRPr="0080383F">
        <w:t xml:space="preserve"> č. 561/2004 Sb</w:t>
      </w:r>
      <w:r w:rsidR="00FC0295" w:rsidRPr="0080383F">
        <w:t xml:space="preserve">. </w:t>
      </w:r>
      <w:r w:rsidRPr="0080383F">
        <w:t>o předškolním, základním, středním, vyšš</w:t>
      </w:r>
      <w:r w:rsidR="00FC0295" w:rsidRPr="0080383F">
        <w:t>ím odborném a jiném vzdělávání).</w:t>
      </w:r>
      <w:r w:rsidR="000D1B2A" w:rsidRPr="0080383F">
        <w:t xml:space="preserve"> </w:t>
      </w:r>
      <w:r w:rsidRPr="0080383F">
        <w:t>Ze zákona jasně vyplývají práva a</w:t>
      </w:r>
    </w:p>
    <w:p w:rsidR="00342566" w:rsidRPr="0080383F" w:rsidRDefault="005E5202" w:rsidP="00E93FDC">
      <w:pPr>
        <w:spacing w:line="360" w:lineRule="auto"/>
        <w:jc w:val="both"/>
      </w:pPr>
      <w:r w:rsidRPr="0080383F">
        <w:t xml:space="preserve">povinnosti, žáků a studentů. Mají právo na vzdělání a školské služby, na </w:t>
      </w:r>
      <w:r w:rsidR="006B1CFC">
        <w:t>informace o </w:t>
      </w:r>
      <w:r w:rsidRPr="0080383F">
        <w:t>výsledcích svého studia, být voleni do školské rady (jsou-li zletilí) nebo vyjadřovat se ke všem rozhodnutím, týkající se podstatných záležitostí jejic</w:t>
      </w:r>
      <w:r w:rsidR="006B1CFC">
        <w:t>h vzdělávání s ohledem na věk a </w:t>
      </w:r>
      <w:r w:rsidRPr="0080383F">
        <w:t>stupeň jejich vývoje.</w:t>
      </w:r>
      <w:r w:rsidR="000D1B2A" w:rsidRPr="0080383F">
        <w:t xml:space="preserve"> </w:t>
      </w:r>
      <w:r w:rsidRPr="0080383F">
        <w:t>Dle tohoto zákona jsou žáci povinni řádně docházet do školského zařízení a vzdělávat se, dodržovat školní a vnitřní řád a plnit pokyny pedagogických pracovníků školských zařízení vydané v souladu s právními předpisy</w:t>
      </w:r>
      <w:r w:rsidR="00820F8F" w:rsidRPr="0080383F">
        <w:t xml:space="preserve"> a školním nebo vnitřním řádem. </w:t>
      </w:r>
      <w:r w:rsidRPr="0080383F">
        <w:t>Povinnost školní docházky a základní vzdělávání je uvedena v části třetí tohoto zákona. Odklad povinné školní docházky řeší § 37 této části, kdy začátek povinné školní docházky lze odložit nejdéle do zahájení školního roku, v němž dítě dovrší osmý rok věku (není-li dítě po dovršení 6. roku věku tělesně nebo duševně přiměřeně vyspělé nebo pokud se u žáka v prvním roce plnění povinné školní docházky projeví nedostatečná tělesná nebo duševní vyspělost k p</w:t>
      </w:r>
      <w:r w:rsidR="00820F8F" w:rsidRPr="0080383F">
        <w:t>lnění povinné školní docházky).</w:t>
      </w:r>
    </w:p>
    <w:p w:rsidR="005E5202" w:rsidRPr="0080383F" w:rsidRDefault="005E5202" w:rsidP="00342566">
      <w:pPr>
        <w:spacing w:line="360" w:lineRule="auto"/>
        <w:jc w:val="both"/>
      </w:pPr>
      <w:r w:rsidRPr="0080383F">
        <w:t>(</w:t>
      </w:r>
      <w:hyperlink r:id="rId9" w:history="1">
        <w:r w:rsidRPr="0080383F">
          <w:rPr>
            <w:rStyle w:val="Hypertextovodkaz"/>
            <w:color w:val="auto"/>
            <w:u w:val="none"/>
          </w:rPr>
          <w:t>www.msmt.cz</w:t>
        </w:r>
      </w:hyperlink>
      <w:r w:rsidRPr="0080383F">
        <w:t>)</w:t>
      </w:r>
    </w:p>
    <w:p w:rsidR="00820F8F" w:rsidRPr="0080383F" w:rsidRDefault="00820F8F" w:rsidP="005E5202">
      <w:pPr>
        <w:spacing w:line="360" w:lineRule="auto"/>
        <w:jc w:val="both"/>
      </w:pPr>
    </w:p>
    <w:p w:rsidR="005E5202" w:rsidRPr="0080383F" w:rsidRDefault="005E5202" w:rsidP="005E5202">
      <w:pPr>
        <w:spacing w:line="360" w:lineRule="auto"/>
        <w:jc w:val="both"/>
      </w:pPr>
      <w:proofErr w:type="gramStart"/>
      <w:r w:rsidRPr="0080383F">
        <w:t>Tělesná</w:t>
      </w:r>
      <w:r w:rsidR="00820F8F" w:rsidRPr="0080383F">
        <w:t>,</w:t>
      </w:r>
      <w:r w:rsidRPr="0080383F">
        <w:t xml:space="preserve"> nebo</w:t>
      </w:r>
      <w:proofErr w:type="gramEnd"/>
      <w:r w:rsidRPr="0080383F">
        <w:t>-</w:t>
      </w:r>
      <w:proofErr w:type="spellStart"/>
      <w:proofErr w:type="gramStart"/>
      <w:r w:rsidRPr="0080383F">
        <w:t>li</w:t>
      </w:r>
      <w:proofErr w:type="spellEnd"/>
      <w:proofErr w:type="gramEnd"/>
      <w:r w:rsidRPr="0080383F">
        <w:t xml:space="preserve"> biologická zralost bývá posuzována především</w:t>
      </w:r>
      <w:r w:rsidR="006B1CFC">
        <w:t xml:space="preserve"> pediatrem, vyjadřují se k ní i </w:t>
      </w:r>
      <w:r w:rsidRPr="0080383F">
        <w:t xml:space="preserve">rodiče nebo učitelé mateřských škol. Zahrnuje znaky jako věk dítěte, výšku, hmotnost, vyspělost jemné motoriky, míru zralosti CNS a podobně. </w:t>
      </w:r>
      <w:proofErr w:type="gramStart"/>
      <w:r w:rsidRPr="0080383F">
        <w:t>Rozumovou</w:t>
      </w:r>
      <w:r w:rsidR="00820F8F" w:rsidRPr="0080383F">
        <w:t>,</w:t>
      </w:r>
      <w:r w:rsidRPr="0080383F">
        <w:t xml:space="preserve"> nebo</w:t>
      </w:r>
      <w:proofErr w:type="gramEnd"/>
      <w:r w:rsidRPr="0080383F">
        <w:t>–</w:t>
      </w:r>
      <w:proofErr w:type="spellStart"/>
      <w:proofErr w:type="gramStart"/>
      <w:r w:rsidRPr="0080383F">
        <w:t>li</w:t>
      </w:r>
      <w:proofErr w:type="spellEnd"/>
      <w:proofErr w:type="gramEnd"/>
      <w:r w:rsidRPr="0080383F">
        <w:t xml:space="preserve"> duševní zralost ovlivňují vrozené dispozice a podílí se na ní i dosavadní průběh vývoje dítěte, jako je výchova nebo rodinné prostředí.</w:t>
      </w:r>
      <w:r w:rsidR="00820F8F" w:rsidRPr="0080383F">
        <w:t xml:space="preserve"> (</w:t>
      </w:r>
      <w:r w:rsidR="002231F6" w:rsidRPr="0080383F">
        <w:t>Plevová a kol.</w:t>
      </w:r>
      <w:r w:rsidR="00820F8F" w:rsidRPr="0080383F">
        <w:t xml:space="preserve">, 2010) </w:t>
      </w:r>
    </w:p>
    <w:p w:rsidR="00820F8F" w:rsidRPr="0080383F" w:rsidRDefault="00820F8F" w:rsidP="005E5202">
      <w:pPr>
        <w:spacing w:line="360" w:lineRule="auto"/>
        <w:jc w:val="both"/>
      </w:pPr>
    </w:p>
    <w:p w:rsidR="005E5202" w:rsidRPr="0080383F" w:rsidRDefault="005E5202" w:rsidP="00E93FDC">
      <w:pPr>
        <w:spacing w:line="360" w:lineRule="auto"/>
        <w:ind w:firstLine="708"/>
        <w:jc w:val="both"/>
        <w:rPr>
          <w:color w:val="0070C0"/>
        </w:rPr>
      </w:pPr>
      <w:r w:rsidRPr="0080383F">
        <w:t xml:space="preserve">Pokud </w:t>
      </w:r>
      <w:r w:rsidR="00820F8F" w:rsidRPr="0080383F">
        <w:t xml:space="preserve">jsem při zpracování diplomové práce pátrala po </w:t>
      </w:r>
      <w:r w:rsidRPr="0080383F">
        <w:t>definici dítěte v této sp</w:t>
      </w:r>
      <w:r w:rsidR="00820F8F" w:rsidRPr="0080383F">
        <w:t>olečenskovědní disciplíně, mohla</w:t>
      </w:r>
      <w:r w:rsidR="000D1B2A" w:rsidRPr="0080383F">
        <w:t xml:space="preserve"> </w:t>
      </w:r>
      <w:r w:rsidR="00820F8F" w:rsidRPr="0080383F">
        <w:t>jsem také</w:t>
      </w:r>
      <w:r w:rsidRPr="0080383F">
        <w:t xml:space="preserve"> nahlédnout do nejednoho pedagogického slovníku, ve kterém </w:t>
      </w:r>
      <w:r w:rsidR="00820F8F" w:rsidRPr="0080383F">
        <w:t xml:space="preserve">bylo nejčastěji uvedeno, že za </w:t>
      </w:r>
      <w:r w:rsidRPr="0080383F">
        <w:t>dítě je označován lidský jedinec v životní fázi od narození do období adoles</w:t>
      </w:r>
      <w:r w:rsidR="002231F6" w:rsidRPr="0080383F">
        <w:t>cence a d</w:t>
      </w:r>
      <w:r w:rsidR="00820F8F" w:rsidRPr="0080383F">
        <w:t>l</w:t>
      </w:r>
      <w:r w:rsidRPr="0080383F">
        <w:t>e některých pojetí je za dítě považován i jedinec před narozením, v období prenatálního vývoje člověka. (</w:t>
      </w:r>
      <w:r w:rsidR="002231F6" w:rsidRPr="0080383F">
        <w:t>Mareš a kol.</w:t>
      </w:r>
      <w:r w:rsidR="00596667" w:rsidRPr="0080383F">
        <w:t>, Pedagogický slovník,</w:t>
      </w:r>
      <w:r w:rsidR="002231F6" w:rsidRPr="0080383F">
        <w:t xml:space="preserve"> 2003) </w:t>
      </w:r>
    </w:p>
    <w:p w:rsidR="00342566" w:rsidRPr="0080383F" w:rsidRDefault="00342566" w:rsidP="005E5202">
      <w:pPr>
        <w:spacing w:line="360" w:lineRule="auto"/>
        <w:jc w:val="both"/>
        <w:rPr>
          <w:color w:val="0070C0"/>
        </w:rPr>
      </w:pPr>
    </w:p>
    <w:p w:rsidR="005E5202" w:rsidRPr="0080383F" w:rsidRDefault="00E47529" w:rsidP="00E47529">
      <w:pPr>
        <w:pStyle w:val="Nadpis4"/>
        <w:rPr>
          <w:rFonts w:ascii="Times New Roman" w:hAnsi="Times New Roman" w:cs="Times New Roman"/>
          <w:b/>
          <w:i w:val="0"/>
          <w:color w:val="auto"/>
          <w:sz w:val="30"/>
          <w:szCs w:val="30"/>
        </w:rPr>
      </w:pPr>
      <w:r w:rsidRPr="0080383F">
        <w:rPr>
          <w:rFonts w:ascii="Times New Roman" w:hAnsi="Times New Roman" w:cs="Times New Roman"/>
          <w:b/>
          <w:i w:val="0"/>
          <w:color w:val="auto"/>
          <w:sz w:val="30"/>
          <w:szCs w:val="30"/>
        </w:rPr>
        <w:lastRenderedPageBreak/>
        <w:t xml:space="preserve">1.4.4 </w:t>
      </w:r>
      <w:r w:rsidR="005E5202" w:rsidRPr="0080383F">
        <w:rPr>
          <w:rFonts w:ascii="Times New Roman" w:hAnsi="Times New Roman" w:cs="Times New Roman"/>
          <w:b/>
          <w:i w:val="0"/>
          <w:color w:val="auto"/>
          <w:sz w:val="30"/>
          <w:szCs w:val="30"/>
        </w:rPr>
        <w:t>Dítě z pohledu práva</w:t>
      </w:r>
    </w:p>
    <w:p w:rsidR="007D49BD" w:rsidRPr="0080383F" w:rsidRDefault="007D49BD" w:rsidP="007D49BD">
      <w:pPr>
        <w:pStyle w:val="Odstavecseseznamem"/>
        <w:spacing w:line="360" w:lineRule="auto"/>
        <w:jc w:val="both"/>
        <w:rPr>
          <w:b/>
          <w:sz w:val="30"/>
          <w:szCs w:val="30"/>
        </w:rPr>
      </w:pPr>
    </w:p>
    <w:p w:rsidR="005E5202" w:rsidRPr="0080383F" w:rsidRDefault="002231F6" w:rsidP="00223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80383F">
        <w:tab/>
      </w:r>
      <w:r w:rsidR="005E5202" w:rsidRPr="0080383F">
        <w:t>V této podkapitole se dostávám k pojetí dítěte z hlediska právního. Abych se mohl</w:t>
      </w:r>
      <w:r w:rsidRPr="0080383F">
        <w:t>a</w:t>
      </w:r>
      <w:r w:rsidR="005E5202" w:rsidRPr="0080383F">
        <w:t xml:space="preserve"> touto problematikou zabývat, </w:t>
      </w:r>
      <w:r w:rsidRPr="0080383F">
        <w:t>bylo</w:t>
      </w:r>
      <w:r w:rsidR="005E5202" w:rsidRPr="0080383F">
        <w:t xml:space="preserve"> nutné vydefinovat si základní pojmy této </w:t>
      </w:r>
      <w:r w:rsidR="00FC0295" w:rsidRPr="0080383F">
        <w:t>oblasti</w:t>
      </w:r>
      <w:r w:rsidR="005E5202" w:rsidRPr="0080383F">
        <w:t xml:space="preserve">. </w:t>
      </w:r>
    </w:p>
    <w:p w:rsidR="005E5202" w:rsidRPr="0080383F" w:rsidRDefault="005E5202" w:rsidP="00223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E93FDC" w:rsidRPr="0080383F" w:rsidRDefault="005E5202" w:rsidP="002231F6">
      <w:pPr>
        <w:spacing w:line="360" w:lineRule="auto"/>
        <w:ind w:firstLine="708"/>
        <w:jc w:val="both"/>
      </w:pPr>
      <w:r w:rsidRPr="0080383F">
        <w:t>Právo se vymezuje jako soubor všeobecně závazných pravidel chování (právních norem), které upravují pro společnost důležité vztahy, a které vydává stát v předepsané formě</w:t>
      </w:r>
    </w:p>
    <w:p w:rsidR="005E5202" w:rsidRPr="0080383F" w:rsidRDefault="005E5202" w:rsidP="00E93FDC">
      <w:pPr>
        <w:spacing w:line="360" w:lineRule="auto"/>
        <w:jc w:val="both"/>
        <w:rPr>
          <w:color w:val="0070C0"/>
        </w:rPr>
      </w:pPr>
      <w:r w:rsidRPr="0080383F">
        <w:t>(normativní právní akty), předepsaným způsobem (legislativní proces), kdy v případě nutn</w:t>
      </w:r>
      <w:r w:rsidR="002231F6" w:rsidRPr="0080383F">
        <w:t xml:space="preserve">osti jsou vymáhány státní mocí. </w:t>
      </w:r>
      <w:r w:rsidRPr="0080383F">
        <w:t xml:space="preserve">Z hlediska vztahů dělíme právo na </w:t>
      </w:r>
      <w:r w:rsidRPr="0080383F">
        <w:rPr>
          <w:i/>
        </w:rPr>
        <w:t>mezinárodní</w:t>
      </w:r>
      <w:r w:rsidRPr="0080383F">
        <w:t xml:space="preserve">, které upravuje vztahy mezi státy, mezi státy a organizacemi nebo mezi organizacemi navzájem a právo </w:t>
      </w:r>
      <w:r w:rsidRPr="0080383F">
        <w:rPr>
          <w:i/>
        </w:rPr>
        <w:t>vnitrostátní</w:t>
      </w:r>
      <w:r w:rsidRPr="0080383F">
        <w:t>, upravující vztahy mezi subjekty na území daného státu.</w:t>
      </w:r>
      <w:r w:rsidR="000D1B2A" w:rsidRPr="0080383F">
        <w:t xml:space="preserve"> </w:t>
      </w:r>
      <w:r w:rsidRPr="0080383F">
        <w:t xml:space="preserve">Právo má funkci </w:t>
      </w:r>
      <w:r w:rsidRPr="0080383F">
        <w:rPr>
          <w:i/>
        </w:rPr>
        <w:t>regulativní</w:t>
      </w:r>
      <w:r w:rsidRPr="0080383F">
        <w:t xml:space="preserve"> (stát prostřednictvím práva reguluje společenské chování občanů), </w:t>
      </w:r>
      <w:r w:rsidRPr="0080383F">
        <w:rPr>
          <w:i/>
        </w:rPr>
        <w:t>ochrannou</w:t>
      </w:r>
      <w:r w:rsidRPr="0080383F">
        <w:t xml:space="preserve"> (je významným prostředkem ochrany společenských vztahů), </w:t>
      </w:r>
      <w:r w:rsidRPr="0080383F">
        <w:rPr>
          <w:i/>
        </w:rPr>
        <w:t xml:space="preserve">výchovnou </w:t>
      </w:r>
      <w:r w:rsidRPr="0080383F">
        <w:t xml:space="preserve">(právo působí na výchovu občanů) a plní také poslání </w:t>
      </w:r>
      <w:r w:rsidRPr="0080383F">
        <w:rPr>
          <w:i/>
        </w:rPr>
        <w:t>právní jistoty</w:t>
      </w:r>
      <w:r w:rsidRPr="0080383F">
        <w:t xml:space="preserve"> (každý se chová v </w:t>
      </w:r>
      <w:proofErr w:type="gramStart"/>
      <w:r w:rsidRPr="0080383F">
        <w:t>souladu s ,,objektivním</w:t>
      </w:r>
      <w:proofErr w:type="gramEnd"/>
      <w:r w:rsidRPr="0080383F">
        <w:t xml:space="preserve"> právem“). </w:t>
      </w:r>
      <w:r w:rsidR="002231F6" w:rsidRPr="0080383F">
        <w:t>(</w:t>
      </w:r>
      <w:proofErr w:type="spellStart"/>
      <w:r w:rsidR="002231F6" w:rsidRPr="0080383F">
        <w:t>Nelešovský</w:t>
      </w:r>
      <w:proofErr w:type="spellEnd"/>
      <w:r w:rsidR="002231F6" w:rsidRPr="0080383F">
        <w:t>, 2001)</w:t>
      </w:r>
    </w:p>
    <w:p w:rsidR="005E5202" w:rsidRPr="0080383F" w:rsidRDefault="005E5202" w:rsidP="005E5202">
      <w:pPr>
        <w:spacing w:line="360" w:lineRule="auto"/>
        <w:rPr>
          <w:color w:val="0070C0"/>
        </w:rPr>
      </w:pPr>
    </w:p>
    <w:p w:rsidR="005E5202" w:rsidRPr="0080383F" w:rsidRDefault="005E5202" w:rsidP="002231F6">
      <w:pPr>
        <w:pStyle w:val="Bezmezer"/>
        <w:spacing w:line="360" w:lineRule="auto"/>
        <w:ind w:firstLine="708"/>
        <w:jc w:val="both"/>
        <w:rPr>
          <w:rFonts w:ascii="Times New Roman" w:hAnsi="Times New Roman" w:cs="Times New Roman"/>
          <w:sz w:val="24"/>
          <w:szCs w:val="24"/>
          <w:lang w:eastAsia="cs-CZ"/>
        </w:rPr>
      </w:pPr>
      <w:r w:rsidRPr="0080383F">
        <w:rPr>
          <w:rFonts w:ascii="Times New Roman" w:hAnsi="Times New Roman" w:cs="Times New Roman"/>
          <w:bCs/>
          <w:i/>
          <w:sz w:val="24"/>
          <w:szCs w:val="24"/>
          <w:lang w:eastAsia="cs-CZ"/>
        </w:rPr>
        <w:t>Základní lidská práva a svobody</w:t>
      </w:r>
      <w:r w:rsidRPr="0080383F">
        <w:rPr>
          <w:rFonts w:ascii="Times New Roman" w:hAnsi="Times New Roman" w:cs="Times New Roman"/>
          <w:sz w:val="24"/>
          <w:szCs w:val="24"/>
          <w:lang w:eastAsia="cs-CZ"/>
        </w:rPr>
        <w:t xml:space="preserve"> se řadí mezi subjektivní veřejná práva, </w:t>
      </w:r>
      <w:r w:rsidR="00607C87" w:rsidRPr="0080383F">
        <w:rPr>
          <w:rFonts w:ascii="Times New Roman" w:hAnsi="Times New Roman" w:cs="Times New Roman"/>
          <w:sz w:val="24"/>
          <w:szCs w:val="24"/>
          <w:lang w:eastAsia="cs-CZ"/>
        </w:rPr>
        <w:t>jež</w:t>
      </w:r>
      <w:r w:rsidRPr="0080383F">
        <w:rPr>
          <w:rFonts w:ascii="Times New Roman" w:hAnsi="Times New Roman" w:cs="Times New Roman"/>
          <w:sz w:val="24"/>
          <w:szCs w:val="24"/>
          <w:lang w:eastAsia="cs-CZ"/>
        </w:rPr>
        <w:t xml:space="preserve"> jsou </w:t>
      </w:r>
      <w:r w:rsidR="00607C87" w:rsidRPr="0080383F">
        <w:rPr>
          <w:rFonts w:ascii="Times New Roman" w:hAnsi="Times New Roman" w:cs="Times New Roman"/>
          <w:sz w:val="24"/>
          <w:szCs w:val="24"/>
          <w:lang w:eastAsia="cs-CZ"/>
        </w:rPr>
        <w:t xml:space="preserve">plně </w:t>
      </w:r>
      <w:r w:rsidRPr="0080383F">
        <w:rPr>
          <w:rFonts w:ascii="Times New Roman" w:hAnsi="Times New Roman" w:cs="Times New Roman"/>
          <w:sz w:val="24"/>
          <w:szCs w:val="24"/>
          <w:lang w:eastAsia="cs-CZ"/>
        </w:rPr>
        <w:t>zaručena</w:t>
      </w:r>
      <w:r w:rsidR="00607C87" w:rsidRPr="0080383F">
        <w:rPr>
          <w:rFonts w:ascii="Times New Roman" w:hAnsi="Times New Roman" w:cs="Times New Roman"/>
          <w:sz w:val="24"/>
          <w:szCs w:val="24"/>
          <w:lang w:eastAsia="cs-CZ"/>
        </w:rPr>
        <w:t xml:space="preserve"> Listinou základních práv a svobod, která je součástí Ústavního pořádku ČR</w:t>
      </w:r>
      <w:r w:rsidRPr="0080383F">
        <w:rPr>
          <w:rFonts w:ascii="Times New Roman" w:hAnsi="Times New Roman" w:cs="Times New Roman"/>
          <w:sz w:val="24"/>
          <w:szCs w:val="24"/>
          <w:lang w:eastAsia="cs-CZ"/>
        </w:rPr>
        <w:t>. Základní lidská práva jsou garantován</w:t>
      </w:r>
      <w:r w:rsidR="00607C87" w:rsidRPr="0080383F">
        <w:rPr>
          <w:rFonts w:ascii="Times New Roman" w:hAnsi="Times New Roman" w:cs="Times New Roman"/>
          <w:sz w:val="24"/>
          <w:szCs w:val="24"/>
          <w:lang w:eastAsia="cs-CZ"/>
        </w:rPr>
        <w:t>a každé lidské bytosti, v</w:t>
      </w:r>
      <w:r w:rsidRPr="0080383F">
        <w:rPr>
          <w:rFonts w:ascii="Times New Roman" w:hAnsi="Times New Roman" w:cs="Times New Roman"/>
          <w:sz w:val="24"/>
          <w:szCs w:val="24"/>
          <w:lang w:eastAsia="cs-CZ"/>
        </w:rPr>
        <w:t xml:space="preserve">šechna jsou sepsána v Listině základních lidských práv a svobod, </w:t>
      </w:r>
      <w:r w:rsidR="008C2D2B" w:rsidRPr="0080383F">
        <w:rPr>
          <w:rFonts w:ascii="Times New Roman" w:hAnsi="Times New Roman" w:cs="Times New Roman"/>
          <w:sz w:val="24"/>
          <w:szCs w:val="24"/>
          <w:lang w:eastAsia="cs-CZ"/>
        </w:rPr>
        <w:t xml:space="preserve">která obsahuje celkem šest hlav: </w:t>
      </w:r>
    </w:p>
    <w:p w:rsidR="00E93FDC" w:rsidRPr="0080383F" w:rsidRDefault="00E93FDC" w:rsidP="002231F6">
      <w:pPr>
        <w:pStyle w:val="Bezmezer"/>
        <w:spacing w:line="360" w:lineRule="auto"/>
        <w:ind w:firstLine="708"/>
        <w:jc w:val="both"/>
        <w:rPr>
          <w:rFonts w:ascii="Times New Roman" w:hAnsi="Times New Roman" w:cs="Times New Roman"/>
          <w:sz w:val="24"/>
          <w:szCs w:val="24"/>
          <w:lang w:eastAsia="cs-CZ"/>
        </w:rPr>
      </w:pPr>
    </w:p>
    <w:p w:rsidR="005E5202" w:rsidRPr="0080383F" w:rsidRDefault="005E5202" w:rsidP="005E5202">
      <w:pPr>
        <w:pStyle w:val="Bezmezer"/>
        <w:spacing w:line="360" w:lineRule="auto"/>
        <w:jc w:val="both"/>
        <w:rPr>
          <w:rFonts w:ascii="Times New Roman" w:hAnsi="Times New Roman" w:cs="Times New Roman"/>
          <w:sz w:val="24"/>
          <w:szCs w:val="24"/>
          <w:lang w:eastAsia="cs-CZ"/>
        </w:rPr>
      </w:pPr>
      <w:r w:rsidRPr="0080383F">
        <w:rPr>
          <w:rFonts w:ascii="Times New Roman" w:hAnsi="Times New Roman" w:cs="Times New Roman"/>
          <w:i/>
          <w:sz w:val="24"/>
          <w:szCs w:val="24"/>
          <w:lang w:eastAsia="cs-CZ"/>
        </w:rPr>
        <w:t>Hlava první</w:t>
      </w:r>
      <w:r w:rsidRPr="0080383F">
        <w:rPr>
          <w:rFonts w:ascii="Times New Roman" w:hAnsi="Times New Roman" w:cs="Times New Roman"/>
          <w:sz w:val="24"/>
          <w:szCs w:val="24"/>
          <w:lang w:eastAsia="cs-CZ"/>
        </w:rPr>
        <w:t xml:space="preserve"> upravuje </w:t>
      </w:r>
      <w:r w:rsidRPr="0080383F">
        <w:rPr>
          <w:rFonts w:ascii="Times New Roman" w:hAnsi="Times New Roman" w:cs="Times New Roman"/>
          <w:bCs/>
          <w:sz w:val="24"/>
          <w:szCs w:val="24"/>
          <w:lang w:eastAsia="cs-CZ"/>
        </w:rPr>
        <w:t>Obecná ustanovení</w:t>
      </w:r>
      <w:r w:rsidRPr="0080383F">
        <w:rPr>
          <w:rFonts w:ascii="Times New Roman" w:hAnsi="Times New Roman" w:cs="Times New Roman"/>
          <w:sz w:val="24"/>
          <w:szCs w:val="24"/>
          <w:lang w:eastAsia="cs-CZ"/>
        </w:rPr>
        <w:t>. Zde je uvedeno nap</w:t>
      </w:r>
      <w:r w:rsidR="006B1CFC">
        <w:rPr>
          <w:rFonts w:ascii="Times New Roman" w:hAnsi="Times New Roman" w:cs="Times New Roman"/>
          <w:sz w:val="24"/>
          <w:szCs w:val="24"/>
          <w:lang w:eastAsia="cs-CZ"/>
        </w:rPr>
        <w:t>říklad, že lidé jsou svobodní a </w:t>
      </w:r>
      <w:r w:rsidRPr="0080383F">
        <w:rPr>
          <w:rFonts w:ascii="Times New Roman" w:hAnsi="Times New Roman" w:cs="Times New Roman"/>
          <w:sz w:val="24"/>
          <w:szCs w:val="24"/>
          <w:lang w:eastAsia="cs-CZ"/>
        </w:rPr>
        <w:t xml:space="preserve">rovní v důstojnosti i v právech. Dále, že základní lidská práva a svobody jsou nezadatelná, nezcizitelná, nepromlčitelná a nezrušitelná nebo nikomu nesmí být způsobena újma na právech pro uplatňování jeho základních práv a svobod. </w:t>
      </w:r>
    </w:p>
    <w:p w:rsidR="00E93FDC" w:rsidRPr="0080383F" w:rsidRDefault="00E93FDC" w:rsidP="005E5202">
      <w:pPr>
        <w:pStyle w:val="Bezmezer"/>
        <w:spacing w:line="360" w:lineRule="auto"/>
        <w:jc w:val="both"/>
        <w:rPr>
          <w:rFonts w:ascii="Times New Roman" w:hAnsi="Times New Roman" w:cs="Times New Roman"/>
          <w:sz w:val="24"/>
          <w:szCs w:val="24"/>
          <w:lang w:eastAsia="cs-CZ"/>
        </w:rPr>
      </w:pPr>
    </w:p>
    <w:p w:rsidR="005E5202" w:rsidRPr="0080383F" w:rsidRDefault="005E5202" w:rsidP="005E5202">
      <w:pPr>
        <w:pStyle w:val="Bezmezer"/>
        <w:spacing w:line="360" w:lineRule="auto"/>
        <w:jc w:val="both"/>
        <w:rPr>
          <w:rFonts w:ascii="Times New Roman" w:hAnsi="Times New Roman" w:cs="Times New Roman"/>
          <w:sz w:val="24"/>
          <w:szCs w:val="24"/>
          <w:lang w:eastAsia="cs-CZ"/>
        </w:rPr>
      </w:pPr>
      <w:r w:rsidRPr="0080383F">
        <w:rPr>
          <w:rFonts w:ascii="Times New Roman" w:hAnsi="Times New Roman" w:cs="Times New Roman"/>
          <w:bCs/>
          <w:i/>
          <w:sz w:val="24"/>
          <w:szCs w:val="24"/>
          <w:lang w:eastAsia="cs-CZ"/>
        </w:rPr>
        <w:t>Hlava druhá</w:t>
      </w:r>
      <w:r w:rsidR="000D1B2A" w:rsidRPr="0080383F">
        <w:rPr>
          <w:rFonts w:ascii="Times New Roman" w:hAnsi="Times New Roman" w:cs="Times New Roman"/>
          <w:bCs/>
          <w:i/>
          <w:sz w:val="24"/>
          <w:szCs w:val="24"/>
          <w:lang w:eastAsia="cs-CZ"/>
        </w:rPr>
        <w:t xml:space="preserve"> </w:t>
      </w:r>
      <w:r w:rsidRPr="0080383F">
        <w:rPr>
          <w:rFonts w:ascii="Times New Roman" w:hAnsi="Times New Roman" w:cs="Times New Roman"/>
          <w:sz w:val="24"/>
          <w:szCs w:val="24"/>
          <w:lang w:eastAsia="cs-CZ"/>
        </w:rPr>
        <w:t>upravuje právě základní lidská práva a svobody. Patří sem například, že každý má právo na život. Lidský život je hoden ochrany již před narozením, nikdo nesmí být zbaven života. Nedotknutelnost osoby a jejího soukromí je z</w:t>
      </w:r>
      <w:r w:rsidR="006B1CFC">
        <w:rPr>
          <w:rFonts w:ascii="Times New Roman" w:hAnsi="Times New Roman" w:cs="Times New Roman"/>
          <w:sz w:val="24"/>
          <w:szCs w:val="24"/>
          <w:lang w:eastAsia="cs-CZ"/>
        </w:rPr>
        <w:t>aručena, omezena může být jen v </w:t>
      </w:r>
      <w:r w:rsidRPr="0080383F">
        <w:rPr>
          <w:rFonts w:ascii="Times New Roman" w:hAnsi="Times New Roman" w:cs="Times New Roman"/>
          <w:sz w:val="24"/>
          <w:szCs w:val="24"/>
          <w:lang w:eastAsia="cs-CZ"/>
        </w:rPr>
        <w:t xml:space="preserve">případech stanovených zákonem. </w:t>
      </w:r>
    </w:p>
    <w:p w:rsidR="00E93FDC" w:rsidRPr="0080383F" w:rsidRDefault="00E93FDC" w:rsidP="005E5202">
      <w:pPr>
        <w:pStyle w:val="Bezmezer"/>
        <w:spacing w:line="360" w:lineRule="auto"/>
        <w:jc w:val="both"/>
        <w:rPr>
          <w:rFonts w:ascii="Times New Roman" w:hAnsi="Times New Roman" w:cs="Times New Roman"/>
          <w:sz w:val="24"/>
          <w:szCs w:val="24"/>
          <w:lang w:eastAsia="cs-CZ"/>
        </w:rPr>
      </w:pPr>
    </w:p>
    <w:p w:rsidR="007D49BD" w:rsidRPr="0080383F" w:rsidRDefault="005E5202" w:rsidP="005E5202">
      <w:pPr>
        <w:pStyle w:val="Bezmezer"/>
        <w:spacing w:line="360" w:lineRule="auto"/>
        <w:jc w:val="both"/>
        <w:rPr>
          <w:rFonts w:ascii="Times New Roman" w:hAnsi="Times New Roman" w:cs="Times New Roman"/>
          <w:sz w:val="24"/>
          <w:szCs w:val="24"/>
          <w:lang w:eastAsia="cs-CZ"/>
        </w:rPr>
      </w:pPr>
      <w:r w:rsidRPr="0080383F">
        <w:rPr>
          <w:rFonts w:ascii="Times New Roman" w:hAnsi="Times New Roman" w:cs="Times New Roman"/>
          <w:bCs/>
          <w:i/>
          <w:sz w:val="24"/>
          <w:szCs w:val="24"/>
          <w:lang w:eastAsia="cs-CZ"/>
        </w:rPr>
        <w:t>Hlava třetí</w:t>
      </w:r>
      <w:r w:rsidR="000D1B2A" w:rsidRPr="0080383F">
        <w:rPr>
          <w:rFonts w:ascii="Times New Roman" w:hAnsi="Times New Roman" w:cs="Times New Roman"/>
          <w:bCs/>
          <w:i/>
          <w:sz w:val="24"/>
          <w:szCs w:val="24"/>
          <w:lang w:eastAsia="cs-CZ"/>
        </w:rPr>
        <w:t xml:space="preserve"> </w:t>
      </w:r>
      <w:r w:rsidRPr="0080383F">
        <w:rPr>
          <w:rFonts w:ascii="Times New Roman" w:hAnsi="Times New Roman" w:cs="Times New Roman"/>
          <w:sz w:val="24"/>
          <w:szCs w:val="24"/>
          <w:lang w:eastAsia="cs-CZ"/>
        </w:rPr>
        <w:t xml:space="preserve">upravuje Práva národnostních a etnických menšin. Zde nalezneme například, že příslušnost ke kterékoli národnostní nebo etnické menšině nesmí být nikomu na újmu. </w:t>
      </w:r>
    </w:p>
    <w:p w:rsidR="005E5202" w:rsidRPr="0080383F" w:rsidRDefault="005E5202" w:rsidP="005E5202">
      <w:pPr>
        <w:pStyle w:val="Bezmezer"/>
        <w:spacing w:line="360" w:lineRule="auto"/>
        <w:jc w:val="both"/>
        <w:rPr>
          <w:rFonts w:ascii="Times New Roman" w:hAnsi="Times New Roman" w:cs="Times New Roman"/>
          <w:sz w:val="24"/>
          <w:szCs w:val="24"/>
          <w:lang w:eastAsia="cs-CZ"/>
        </w:rPr>
      </w:pPr>
      <w:r w:rsidRPr="0080383F">
        <w:rPr>
          <w:rFonts w:ascii="Times New Roman" w:eastAsia="Times New Roman" w:hAnsi="Times New Roman" w:cs="Times New Roman"/>
          <w:bCs/>
          <w:i/>
          <w:sz w:val="24"/>
          <w:szCs w:val="24"/>
          <w:lang w:eastAsia="cs-CZ"/>
        </w:rPr>
        <w:t>Hlava čtvrtá</w:t>
      </w:r>
      <w:r w:rsidR="000D1B2A" w:rsidRPr="0080383F">
        <w:rPr>
          <w:rFonts w:ascii="Times New Roman" w:eastAsia="Times New Roman" w:hAnsi="Times New Roman" w:cs="Times New Roman"/>
          <w:bCs/>
          <w:i/>
          <w:sz w:val="24"/>
          <w:szCs w:val="24"/>
          <w:lang w:eastAsia="cs-CZ"/>
        </w:rPr>
        <w:t xml:space="preserve"> </w:t>
      </w:r>
      <w:r w:rsidRPr="0080383F">
        <w:rPr>
          <w:rFonts w:ascii="Times New Roman" w:eastAsia="Times New Roman" w:hAnsi="Times New Roman" w:cs="Times New Roman"/>
          <w:sz w:val="24"/>
          <w:szCs w:val="24"/>
          <w:lang w:eastAsia="cs-CZ"/>
        </w:rPr>
        <w:t xml:space="preserve">upravuje Hospodářská, sociální a kulturní práva. </w:t>
      </w:r>
    </w:p>
    <w:p w:rsidR="005E5202" w:rsidRPr="0080383F" w:rsidRDefault="005E5202" w:rsidP="005E5202">
      <w:pPr>
        <w:pStyle w:val="Bezmezer"/>
        <w:spacing w:line="360" w:lineRule="auto"/>
        <w:jc w:val="both"/>
        <w:rPr>
          <w:rFonts w:ascii="Times New Roman" w:eastAsia="Times New Roman" w:hAnsi="Times New Roman" w:cs="Times New Roman"/>
          <w:sz w:val="24"/>
          <w:szCs w:val="24"/>
          <w:lang w:eastAsia="cs-CZ"/>
        </w:rPr>
      </w:pPr>
      <w:r w:rsidRPr="0080383F">
        <w:rPr>
          <w:rFonts w:ascii="Times New Roman" w:eastAsia="Times New Roman" w:hAnsi="Times New Roman" w:cs="Times New Roman"/>
          <w:i/>
          <w:sz w:val="24"/>
          <w:szCs w:val="24"/>
          <w:lang w:eastAsia="cs-CZ"/>
        </w:rPr>
        <w:lastRenderedPageBreak/>
        <w:t>H</w:t>
      </w:r>
      <w:r w:rsidRPr="0080383F">
        <w:rPr>
          <w:rFonts w:ascii="Times New Roman" w:eastAsia="Times New Roman" w:hAnsi="Times New Roman" w:cs="Times New Roman"/>
          <w:bCs/>
          <w:i/>
          <w:sz w:val="24"/>
          <w:szCs w:val="24"/>
          <w:lang w:eastAsia="cs-CZ"/>
        </w:rPr>
        <w:t>lava pátá</w:t>
      </w:r>
      <w:r w:rsidRPr="0080383F">
        <w:rPr>
          <w:rFonts w:ascii="Times New Roman" w:eastAsia="Times New Roman" w:hAnsi="Times New Roman" w:cs="Times New Roman"/>
          <w:sz w:val="24"/>
          <w:szCs w:val="24"/>
          <w:lang w:eastAsia="cs-CZ"/>
        </w:rPr>
        <w:t xml:space="preserve"> upravuje Právo na soudní a jinou právní ochranu. </w:t>
      </w:r>
    </w:p>
    <w:p w:rsidR="00E93FDC" w:rsidRPr="0080383F" w:rsidRDefault="00E93FDC" w:rsidP="005E5202">
      <w:pPr>
        <w:pStyle w:val="Bezmezer"/>
        <w:spacing w:line="360" w:lineRule="auto"/>
        <w:jc w:val="both"/>
        <w:rPr>
          <w:rFonts w:ascii="Times New Roman" w:eastAsia="Times New Roman" w:hAnsi="Times New Roman" w:cs="Times New Roman"/>
          <w:sz w:val="24"/>
          <w:szCs w:val="24"/>
          <w:lang w:eastAsia="cs-CZ"/>
        </w:rPr>
      </w:pPr>
    </w:p>
    <w:p w:rsidR="00342566" w:rsidRPr="0080383F" w:rsidRDefault="005E5202" w:rsidP="00D04B6D">
      <w:pPr>
        <w:pStyle w:val="Bezmezer"/>
        <w:spacing w:line="360" w:lineRule="auto"/>
        <w:jc w:val="both"/>
        <w:rPr>
          <w:rFonts w:ascii="Times New Roman" w:eastAsia="Times New Roman" w:hAnsi="Times New Roman" w:cs="Times New Roman"/>
          <w:sz w:val="24"/>
          <w:szCs w:val="24"/>
          <w:lang w:eastAsia="cs-CZ"/>
        </w:rPr>
      </w:pPr>
      <w:r w:rsidRPr="0080383F">
        <w:rPr>
          <w:rFonts w:ascii="Times New Roman" w:eastAsia="Times New Roman" w:hAnsi="Times New Roman" w:cs="Times New Roman"/>
          <w:i/>
          <w:sz w:val="24"/>
          <w:szCs w:val="24"/>
          <w:lang w:eastAsia="cs-CZ"/>
        </w:rPr>
        <w:t>H</w:t>
      </w:r>
      <w:r w:rsidRPr="0080383F">
        <w:rPr>
          <w:rFonts w:ascii="Times New Roman" w:eastAsia="Times New Roman" w:hAnsi="Times New Roman" w:cs="Times New Roman"/>
          <w:bCs/>
          <w:i/>
          <w:sz w:val="24"/>
          <w:szCs w:val="24"/>
          <w:lang w:eastAsia="cs-CZ"/>
        </w:rPr>
        <w:t>lava šestá</w:t>
      </w:r>
      <w:r w:rsidR="00075235" w:rsidRPr="0080383F">
        <w:rPr>
          <w:rFonts w:ascii="Times New Roman" w:eastAsia="Times New Roman" w:hAnsi="Times New Roman" w:cs="Times New Roman"/>
          <w:bCs/>
          <w:i/>
          <w:sz w:val="24"/>
          <w:szCs w:val="24"/>
          <w:lang w:eastAsia="cs-CZ"/>
        </w:rPr>
        <w:t xml:space="preserve"> </w:t>
      </w:r>
      <w:r w:rsidRPr="0080383F">
        <w:rPr>
          <w:rFonts w:ascii="Times New Roman" w:eastAsia="Times New Roman" w:hAnsi="Times New Roman" w:cs="Times New Roman"/>
          <w:sz w:val="24"/>
          <w:szCs w:val="24"/>
          <w:lang w:eastAsia="cs-CZ"/>
        </w:rPr>
        <w:t>upravuje Ustanovení společná.</w:t>
      </w:r>
      <w:r w:rsidR="00342566" w:rsidRPr="0080383F">
        <w:rPr>
          <w:rFonts w:ascii="Times New Roman" w:hAnsi="Times New Roman" w:cs="Times New Roman"/>
          <w:sz w:val="24"/>
        </w:rPr>
        <w:t>(</w:t>
      </w:r>
      <w:r w:rsidR="00342566" w:rsidRPr="0080383F">
        <w:rPr>
          <w:rFonts w:ascii="Times New Roman" w:hAnsi="Times New Roman" w:cs="Times New Roman"/>
          <w:color w:val="000000"/>
          <w:sz w:val="24"/>
        </w:rPr>
        <w:t>www.portal.gov.cz)</w:t>
      </w:r>
    </w:p>
    <w:p w:rsidR="005E5202" w:rsidRPr="0080383F" w:rsidRDefault="005E5202" w:rsidP="005E5202">
      <w:pPr>
        <w:pStyle w:val="Bezmezer"/>
        <w:spacing w:line="360" w:lineRule="auto"/>
        <w:jc w:val="both"/>
        <w:rPr>
          <w:rFonts w:ascii="Times New Roman" w:eastAsia="Times New Roman" w:hAnsi="Times New Roman" w:cs="Times New Roman"/>
          <w:sz w:val="24"/>
          <w:szCs w:val="24"/>
          <w:lang w:eastAsia="cs-CZ"/>
        </w:rPr>
      </w:pPr>
    </w:p>
    <w:p w:rsidR="005E5202" w:rsidRPr="0080383F" w:rsidRDefault="005E5202" w:rsidP="008C2D2B">
      <w:pPr>
        <w:spacing w:line="360" w:lineRule="auto"/>
        <w:ind w:firstLine="708"/>
        <w:jc w:val="both"/>
      </w:pPr>
      <w:r w:rsidRPr="0080383F">
        <w:t xml:space="preserve">K lidským právům se vyjádřil Jiří Kovařík, původně dětský klinický psycholog, který </w:t>
      </w:r>
      <w:r w:rsidR="009B6B8F" w:rsidRPr="0080383F">
        <w:t>uvedl</w:t>
      </w:r>
      <w:r w:rsidRPr="0080383F">
        <w:t xml:space="preserve">: </w:t>
      </w:r>
    </w:p>
    <w:p w:rsidR="005E5202" w:rsidRPr="0080383F" w:rsidRDefault="005E5202" w:rsidP="005E5202">
      <w:pPr>
        <w:spacing w:line="360" w:lineRule="auto"/>
        <w:jc w:val="both"/>
        <w:rPr>
          <w:color w:val="548DD4" w:themeColor="text2" w:themeTint="99"/>
        </w:rPr>
      </w:pPr>
      <w:proofErr w:type="gramStart"/>
      <w:r w:rsidRPr="0080383F">
        <w:rPr>
          <w:i/>
        </w:rPr>
        <w:t>,,Pokud</w:t>
      </w:r>
      <w:proofErr w:type="gramEnd"/>
      <w:r w:rsidRPr="0080383F">
        <w:rPr>
          <w:i/>
        </w:rPr>
        <w:t xml:space="preserve"> jde o lidská práva, tak jak jsou chápána v současných liberálních demokraciích, přicházejí jako součást něčeho většího. Tato práva vyjadřují morální aspirace a priority moderních společností, tj. společností, založených na systematickém využívání vědy a techniky k uspokojování potřeb.“</w:t>
      </w:r>
      <w:r w:rsidR="00206D83">
        <w:rPr>
          <w:i/>
        </w:rPr>
        <w:t xml:space="preserve"> </w:t>
      </w:r>
      <w:r w:rsidRPr="0080383F">
        <w:t>(Kovařík, 2001, s. 16)</w:t>
      </w:r>
    </w:p>
    <w:p w:rsidR="005E5202" w:rsidRPr="0080383F" w:rsidRDefault="005E5202" w:rsidP="005E5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F556A8" w:rsidRPr="0080383F" w:rsidRDefault="005E5202" w:rsidP="008C2D2B">
      <w:pPr>
        <w:spacing w:line="360" w:lineRule="auto"/>
        <w:ind w:firstLine="708"/>
        <w:jc w:val="both"/>
      </w:pPr>
      <w:r w:rsidRPr="0080383F">
        <w:t>Co se týká vymezení pojmu dítěte, v mezinárodních dokumentech se definice objevila poprvé v </w:t>
      </w:r>
      <w:r w:rsidRPr="0080383F">
        <w:rPr>
          <w:i/>
        </w:rPr>
        <w:t>Úmluvě o právech dítěte</w:t>
      </w:r>
      <w:r w:rsidRPr="0080383F">
        <w:t xml:space="preserve"> (1989). Dle této Úmluvy (čl. 1)  je za dítě považována lidská bytost mladší </w:t>
      </w:r>
      <w:proofErr w:type="gramStart"/>
      <w:r w:rsidRPr="0080383F">
        <w:t>osmnácti</w:t>
      </w:r>
      <w:proofErr w:type="gramEnd"/>
      <w:r w:rsidRPr="0080383F">
        <w:t xml:space="preserve"> let, pokud není zletilost zákonem stanovena dříve. </w:t>
      </w:r>
    </w:p>
    <w:p w:rsidR="00E93FDC" w:rsidRPr="0080383F" w:rsidRDefault="00E93FDC" w:rsidP="00E93FDC">
      <w:pPr>
        <w:spacing w:line="360" w:lineRule="auto"/>
        <w:jc w:val="both"/>
        <w:rPr>
          <w:color w:val="000000"/>
          <w:shd w:val="clear" w:color="auto" w:fill="FFFFFF"/>
        </w:rPr>
      </w:pPr>
      <w:r w:rsidRPr="0080383F">
        <w:rPr>
          <w:color w:val="000000"/>
          <w:shd w:val="clear" w:color="auto" w:fill="FFFFFF"/>
        </w:rPr>
        <w:t>(zákon č. 104/1991 Sb. Úmluva o právech dítěte)</w:t>
      </w:r>
    </w:p>
    <w:p w:rsidR="00E93FDC" w:rsidRPr="0080383F" w:rsidRDefault="00E93FDC" w:rsidP="00E93FDC">
      <w:pPr>
        <w:spacing w:line="360" w:lineRule="auto"/>
        <w:jc w:val="both"/>
        <w:rPr>
          <w:color w:val="000000"/>
          <w:shd w:val="clear" w:color="auto" w:fill="FFFFFF"/>
        </w:rPr>
      </w:pPr>
    </w:p>
    <w:p w:rsidR="005E5202" w:rsidRPr="0080383F" w:rsidRDefault="005E5202" w:rsidP="00E93FDC">
      <w:pPr>
        <w:spacing w:line="360" w:lineRule="auto"/>
        <w:jc w:val="both"/>
      </w:pPr>
      <w:r w:rsidRPr="0080383F">
        <w:t>Z toho vyplývá, že dítětem je osoba, která nedosáhla legislativní svéprávnosti a nachází se v zákoně definované péčí jiných osob a to zpravidla rodičů. Problematickým aspektem této definice je jasné nevymezení počátku dětství, se kterým souvisí dohady, zda nechránit dítě již v okamžiku početí.</w:t>
      </w:r>
      <w:r w:rsidR="00075235" w:rsidRPr="0080383F">
        <w:t xml:space="preserve"> </w:t>
      </w:r>
      <w:r w:rsidRPr="0080383F">
        <w:t xml:space="preserve">Pokud bychom hledali právní definici pojmu dítěte, například v právu rodinném, přesné znění tohoto pojmu zde nenajdeme. Rodinné </w:t>
      </w:r>
      <w:r w:rsidR="006B1CFC">
        <w:t>právo řeší vztahy mezi rodiči a </w:t>
      </w:r>
      <w:r w:rsidRPr="0080383F">
        <w:t>dětmi, jasně vymezuje</w:t>
      </w:r>
      <w:r w:rsidR="00075235" w:rsidRPr="0080383F">
        <w:t xml:space="preserve"> </w:t>
      </w:r>
      <w:r w:rsidRPr="0080383F">
        <w:t xml:space="preserve">rodičovskou zodpovědnost při jejich výchově, zastupování a při správě jmění dítěte. V tomto odvětví je uvedena také náhradní rodinná výchova nebo podmínky pro osvojení dítěte. </w:t>
      </w:r>
    </w:p>
    <w:p w:rsidR="005E5202" w:rsidRPr="0080383F" w:rsidRDefault="005E5202" w:rsidP="005E5202">
      <w:pPr>
        <w:spacing w:line="360" w:lineRule="auto"/>
      </w:pPr>
    </w:p>
    <w:p w:rsidR="00F556A8" w:rsidRPr="0080383F" w:rsidRDefault="008C2D2B" w:rsidP="00272BBA">
      <w:pPr>
        <w:pStyle w:val="FormtovanvHTML"/>
        <w:spacing w:line="360" w:lineRule="auto"/>
        <w:jc w:val="both"/>
        <w:rPr>
          <w:rFonts w:ascii="Times New Roman" w:hAnsi="Times New Roman" w:cs="Times New Roman"/>
          <w:sz w:val="24"/>
          <w:szCs w:val="24"/>
        </w:rPr>
      </w:pPr>
      <w:r w:rsidRPr="0080383F">
        <w:rPr>
          <w:rFonts w:ascii="Times New Roman" w:hAnsi="Times New Roman" w:cs="Times New Roman"/>
          <w:sz w:val="24"/>
          <w:szCs w:val="24"/>
        </w:rPr>
        <w:tab/>
      </w:r>
      <w:r w:rsidR="005E5202" w:rsidRPr="0080383F">
        <w:rPr>
          <w:rFonts w:ascii="Times New Roman" w:hAnsi="Times New Roman" w:cs="Times New Roman"/>
          <w:sz w:val="24"/>
          <w:szCs w:val="24"/>
        </w:rPr>
        <w:t xml:space="preserve">Dětská práva nepředstavují pouze nějaká pravidla, na kterých se společnost dohodla a v případě nerespektování, nedodržování budou zrušena nebo omezena. Tato dětská práva jsou kodifikována v právních normách, které jsou přijímány na úrovni </w:t>
      </w:r>
      <w:r w:rsidR="00607C87" w:rsidRPr="0080383F">
        <w:rPr>
          <w:rFonts w:ascii="Times New Roman" w:hAnsi="Times New Roman" w:cs="Times New Roman"/>
          <w:sz w:val="24"/>
          <w:szCs w:val="24"/>
        </w:rPr>
        <w:t>mezinárodníc</w:t>
      </w:r>
      <w:r w:rsidR="005E5202" w:rsidRPr="0080383F">
        <w:rPr>
          <w:rFonts w:ascii="Times New Roman" w:hAnsi="Times New Roman" w:cs="Times New Roman"/>
          <w:sz w:val="24"/>
          <w:szCs w:val="24"/>
        </w:rPr>
        <w:t xml:space="preserve">h organizací a jsou vkládána do právních systémů jednotlivých členských států těchto </w:t>
      </w:r>
      <w:r w:rsidR="00607C87" w:rsidRPr="0080383F">
        <w:rPr>
          <w:rFonts w:ascii="Times New Roman" w:hAnsi="Times New Roman" w:cs="Times New Roman"/>
          <w:sz w:val="24"/>
          <w:szCs w:val="24"/>
        </w:rPr>
        <w:t>mezinárodních</w:t>
      </w:r>
      <w:r w:rsidR="005E5202" w:rsidRPr="0080383F">
        <w:rPr>
          <w:rFonts w:ascii="Times New Roman" w:hAnsi="Times New Roman" w:cs="Times New Roman"/>
          <w:sz w:val="24"/>
          <w:szCs w:val="24"/>
        </w:rPr>
        <w:t xml:space="preserve"> organizací. Práva dětí jsou jasně deklarována jako práva nezadatelná, nezrušitelná, nezcizitelná a nepromlčitelná.</w:t>
      </w:r>
      <w:r w:rsidR="00075235" w:rsidRPr="0080383F">
        <w:rPr>
          <w:rFonts w:ascii="Times New Roman" w:hAnsi="Times New Roman" w:cs="Times New Roman"/>
          <w:sz w:val="24"/>
          <w:szCs w:val="24"/>
        </w:rPr>
        <w:t xml:space="preserve"> </w:t>
      </w:r>
      <w:r w:rsidR="005E5202" w:rsidRPr="0080383F">
        <w:rPr>
          <w:rFonts w:ascii="Times New Roman" w:hAnsi="Times New Roman" w:cs="Times New Roman"/>
          <w:sz w:val="24"/>
          <w:szCs w:val="24"/>
        </w:rPr>
        <w:t>Dítě se svými právy vstupuje do právních vztahů, kde je objek</w:t>
      </w:r>
      <w:r w:rsidR="00607C87" w:rsidRPr="0080383F">
        <w:rPr>
          <w:rFonts w:ascii="Times New Roman" w:hAnsi="Times New Roman" w:cs="Times New Roman"/>
          <w:sz w:val="24"/>
          <w:szCs w:val="24"/>
        </w:rPr>
        <w:t>tem těchto vztahů. Mělo by být (</w:t>
      </w:r>
      <w:r w:rsidR="005E5202" w:rsidRPr="0080383F">
        <w:rPr>
          <w:rFonts w:ascii="Times New Roman" w:hAnsi="Times New Roman" w:cs="Times New Roman"/>
          <w:sz w:val="24"/>
          <w:szCs w:val="24"/>
        </w:rPr>
        <w:t>a mnohdy je</w:t>
      </w:r>
      <w:r w:rsidR="00607C87" w:rsidRPr="0080383F">
        <w:rPr>
          <w:rFonts w:ascii="Times New Roman" w:hAnsi="Times New Roman" w:cs="Times New Roman"/>
          <w:sz w:val="24"/>
          <w:szCs w:val="24"/>
        </w:rPr>
        <w:t>)</w:t>
      </w:r>
      <w:r w:rsidR="005E5202" w:rsidRPr="0080383F">
        <w:rPr>
          <w:rFonts w:ascii="Times New Roman" w:hAnsi="Times New Roman" w:cs="Times New Roman"/>
          <w:sz w:val="24"/>
          <w:szCs w:val="24"/>
        </w:rPr>
        <w:t xml:space="preserve"> i subjektem takových vztahů, společně s dalšími subjekty, jako je stát a společnost reprezentována - především rodiči, školou, ale i společenskými orgány a organizacemi. Postavení dítěte jako subjektu a objektu </w:t>
      </w:r>
      <w:r w:rsidR="005E5202" w:rsidRPr="0080383F">
        <w:rPr>
          <w:rFonts w:ascii="Times New Roman" w:hAnsi="Times New Roman" w:cs="Times New Roman"/>
          <w:sz w:val="24"/>
          <w:szCs w:val="24"/>
        </w:rPr>
        <w:lastRenderedPageBreak/>
        <w:t>působení nebylo a není automatické, je výsledkem dlouhodobého procesu, ve kterém musela společnost postupně změnit pohled na dítě a jeho postavení ve společnosti. Zásadní bylo přestat nahlížet na dítě jako na majetek a levnou pracovní sílu a stále více si uvědomovat význam období dětství pro formování a vytváření plnohodnotného a společensky prospěšného jedince. Tohoto lze dosáhnout vzděláním a výchovou.</w:t>
      </w:r>
    </w:p>
    <w:p w:rsidR="00607C87" w:rsidRPr="0080383F" w:rsidRDefault="00F556A8" w:rsidP="00272BBA">
      <w:pPr>
        <w:pStyle w:val="FormtovanvHTML"/>
        <w:spacing w:line="360" w:lineRule="auto"/>
        <w:jc w:val="both"/>
        <w:rPr>
          <w:rFonts w:ascii="Times New Roman" w:hAnsi="Times New Roman" w:cs="Times New Roman"/>
          <w:sz w:val="24"/>
          <w:szCs w:val="24"/>
        </w:rPr>
      </w:pPr>
      <w:r w:rsidRPr="0080383F">
        <w:rPr>
          <w:rFonts w:ascii="Times New Roman" w:hAnsi="Times New Roman" w:cs="Times New Roman"/>
          <w:sz w:val="24"/>
          <w:szCs w:val="24"/>
        </w:rPr>
        <w:tab/>
      </w:r>
      <w:r w:rsidR="005E5202" w:rsidRPr="0080383F">
        <w:rPr>
          <w:rFonts w:ascii="Times New Roman" w:hAnsi="Times New Roman" w:cs="Times New Roman"/>
          <w:sz w:val="24"/>
          <w:szCs w:val="24"/>
        </w:rPr>
        <w:t xml:space="preserve">Dětská práva mají sloužit nejen k ochraně dětí (umožnění vzdělání, výchovy), ale také jako základ, na kterém by takové vzdělávání a výchova měla být postavena. V tomto směru bychom měli na dítě nahlížet jako na rovnoprávný subjekt vedle subjektu dospělých jedinců.  </w:t>
      </w:r>
      <w:r w:rsidR="008C2D2B" w:rsidRPr="0080383F">
        <w:rPr>
          <w:rFonts w:ascii="Times New Roman" w:hAnsi="Times New Roman" w:cs="Times New Roman"/>
          <w:sz w:val="24"/>
          <w:szCs w:val="24"/>
        </w:rPr>
        <w:t>Mám-li</w:t>
      </w:r>
      <w:r w:rsidR="00607C87" w:rsidRPr="0080383F">
        <w:rPr>
          <w:rFonts w:ascii="Times New Roman" w:hAnsi="Times New Roman" w:cs="Times New Roman"/>
          <w:sz w:val="24"/>
          <w:szCs w:val="24"/>
        </w:rPr>
        <w:t xml:space="preserve"> se zabývat lidskými právy, a tato diplomová práce o nich je, mus</w:t>
      </w:r>
      <w:r w:rsidR="008C2D2B" w:rsidRPr="0080383F">
        <w:rPr>
          <w:rFonts w:ascii="Times New Roman" w:hAnsi="Times New Roman" w:cs="Times New Roman"/>
          <w:sz w:val="24"/>
          <w:szCs w:val="24"/>
        </w:rPr>
        <w:t>ela</w:t>
      </w:r>
      <w:r w:rsidR="00607C87" w:rsidRPr="0080383F">
        <w:rPr>
          <w:rFonts w:ascii="Times New Roman" w:hAnsi="Times New Roman" w:cs="Times New Roman"/>
          <w:sz w:val="24"/>
          <w:szCs w:val="24"/>
        </w:rPr>
        <w:t xml:space="preserve"> začít podstatou subjektu, kterého se lidská práva dotýkají, </w:t>
      </w:r>
      <w:r w:rsidR="009B6B8F" w:rsidRPr="0080383F">
        <w:rPr>
          <w:rFonts w:ascii="Times New Roman" w:hAnsi="Times New Roman" w:cs="Times New Roman"/>
          <w:sz w:val="24"/>
          <w:szCs w:val="24"/>
        </w:rPr>
        <w:t>to znamená</w:t>
      </w:r>
      <w:r w:rsidR="00607C87" w:rsidRPr="0080383F">
        <w:rPr>
          <w:rFonts w:ascii="Times New Roman" w:hAnsi="Times New Roman" w:cs="Times New Roman"/>
          <w:sz w:val="24"/>
          <w:szCs w:val="24"/>
        </w:rPr>
        <w:t xml:space="preserve"> člověkem. A to nejen jeho biologickou podstatou, ale i jako osobností, pohybující se v určitém sociálně kulturním prostředí. Vzhledem k zadání práce se </w:t>
      </w:r>
      <w:r w:rsidR="009B6B8F" w:rsidRPr="0080383F">
        <w:rPr>
          <w:rFonts w:ascii="Times New Roman" w:hAnsi="Times New Roman" w:cs="Times New Roman"/>
          <w:sz w:val="24"/>
          <w:szCs w:val="24"/>
        </w:rPr>
        <w:t xml:space="preserve">poté </w:t>
      </w:r>
      <w:r w:rsidR="00607C87" w:rsidRPr="0080383F">
        <w:rPr>
          <w:rFonts w:ascii="Times New Roman" w:hAnsi="Times New Roman" w:cs="Times New Roman"/>
          <w:sz w:val="24"/>
          <w:szCs w:val="24"/>
        </w:rPr>
        <w:t>u člověka zabývám jeho počátečním obdobím vývoje a to je dětstvím. V této kapitole js</w:t>
      </w:r>
      <w:r w:rsidR="008C2D2B" w:rsidRPr="0080383F">
        <w:rPr>
          <w:rFonts w:ascii="Times New Roman" w:hAnsi="Times New Roman" w:cs="Times New Roman"/>
          <w:sz w:val="24"/>
          <w:szCs w:val="24"/>
        </w:rPr>
        <w:t>em</w:t>
      </w:r>
      <w:r w:rsidR="00607C87" w:rsidRPr="0080383F">
        <w:rPr>
          <w:rFonts w:ascii="Times New Roman" w:hAnsi="Times New Roman" w:cs="Times New Roman"/>
          <w:sz w:val="24"/>
          <w:szCs w:val="24"/>
        </w:rPr>
        <w:t xml:space="preserve"> definoval</w:t>
      </w:r>
      <w:r w:rsidR="008C2D2B" w:rsidRPr="0080383F">
        <w:rPr>
          <w:rFonts w:ascii="Times New Roman" w:hAnsi="Times New Roman" w:cs="Times New Roman"/>
          <w:sz w:val="24"/>
          <w:szCs w:val="24"/>
        </w:rPr>
        <w:t>a</w:t>
      </w:r>
      <w:r w:rsidR="00607C87" w:rsidRPr="0080383F">
        <w:rPr>
          <w:rFonts w:ascii="Times New Roman" w:hAnsi="Times New Roman" w:cs="Times New Roman"/>
          <w:sz w:val="24"/>
          <w:szCs w:val="24"/>
        </w:rPr>
        <w:t xml:space="preserve"> člověka jako Homo a velmi krátce js</w:t>
      </w:r>
      <w:r w:rsidR="008C2D2B" w:rsidRPr="0080383F">
        <w:rPr>
          <w:rFonts w:ascii="Times New Roman" w:hAnsi="Times New Roman" w:cs="Times New Roman"/>
          <w:sz w:val="24"/>
          <w:szCs w:val="24"/>
        </w:rPr>
        <w:t>em</w:t>
      </w:r>
      <w:r w:rsidR="00607C87" w:rsidRPr="0080383F">
        <w:rPr>
          <w:rFonts w:ascii="Times New Roman" w:hAnsi="Times New Roman" w:cs="Times New Roman"/>
          <w:sz w:val="24"/>
          <w:szCs w:val="24"/>
        </w:rPr>
        <w:t xml:space="preserve"> se zmínil</w:t>
      </w:r>
      <w:r w:rsidR="008C2D2B" w:rsidRPr="0080383F">
        <w:rPr>
          <w:rFonts w:ascii="Times New Roman" w:hAnsi="Times New Roman" w:cs="Times New Roman"/>
          <w:sz w:val="24"/>
          <w:szCs w:val="24"/>
        </w:rPr>
        <w:t>a</w:t>
      </w:r>
      <w:r w:rsidR="00607C87" w:rsidRPr="0080383F">
        <w:rPr>
          <w:rFonts w:ascii="Times New Roman" w:hAnsi="Times New Roman" w:cs="Times New Roman"/>
          <w:sz w:val="24"/>
          <w:szCs w:val="24"/>
        </w:rPr>
        <w:t xml:space="preserve"> o jeho biologické a sociokulturní determinaci, neboť biologické předpoklady, zejména dědičné prvky, jsou základem pro dal</w:t>
      </w:r>
      <w:r w:rsidR="008C2D2B" w:rsidRPr="0080383F">
        <w:rPr>
          <w:rFonts w:ascii="Times New Roman" w:hAnsi="Times New Roman" w:cs="Times New Roman"/>
          <w:sz w:val="24"/>
          <w:szCs w:val="24"/>
        </w:rPr>
        <w:t xml:space="preserve">ší vývoj člověka. Jako osobnost </w:t>
      </w:r>
      <w:r w:rsidR="00607C87" w:rsidRPr="0080383F">
        <w:rPr>
          <w:rFonts w:ascii="Times New Roman" w:hAnsi="Times New Roman" w:cs="Times New Roman"/>
          <w:sz w:val="24"/>
          <w:szCs w:val="24"/>
        </w:rPr>
        <w:t xml:space="preserve">pak ovlivňuje to, v jakém prostředí se nachází a jak na něj působí rodina a později i škola. Jenom v tomto prostředí se může seznámit se svými právy a naučit se je </w:t>
      </w:r>
      <w:r w:rsidR="008C2D2B" w:rsidRPr="0080383F">
        <w:rPr>
          <w:rFonts w:ascii="Times New Roman" w:hAnsi="Times New Roman" w:cs="Times New Roman"/>
          <w:sz w:val="24"/>
          <w:szCs w:val="24"/>
        </w:rPr>
        <w:t>realizova</w:t>
      </w:r>
      <w:r w:rsidR="00607C87" w:rsidRPr="0080383F">
        <w:rPr>
          <w:rFonts w:ascii="Times New Roman" w:hAnsi="Times New Roman" w:cs="Times New Roman"/>
          <w:sz w:val="24"/>
          <w:szCs w:val="24"/>
        </w:rPr>
        <w:t xml:space="preserve">t. Krátce </w:t>
      </w:r>
      <w:r w:rsidR="008C2D2B" w:rsidRPr="0080383F">
        <w:rPr>
          <w:rFonts w:ascii="Times New Roman" w:hAnsi="Times New Roman" w:cs="Times New Roman"/>
          <w:sz w:val="24"/>
          <w:szCs w:val="24"/>
        </w:rPr>
        <w:t>jsem</w:t>
      </w:r>
      <w:r w:rsidR="00607C87" w:rsidRPr="0080383F">
        <w:rPr>
          <w:rFonts w:ascii="Times New Roman" w:hAnsi="Times New Roman" w:cs="Times New Roman"/>
          <w:sz w:val="24"/>
          <w:szCs w:val="24"/>
        </w:rPr>
        <w:t xml:space="preserve"> specifikoval</w:t>
      </w:r>
      <w:r w:rsidR="008C2D2B" w:rsidRPr="0080383F">
        <w:rPr>
          <w:rFonts w:ascii="Times New Roman" w:hAnsi="Times New Roman" w:cs="Times New Roman"/>
          <w:sz w:val="24"/>
          <w:szCs w:val="24"/>
        </w:rPr>
        <w:t>a</w:t>
      </w:r>
      <w:r w:rsidR="00607C87" w:rsidRPr="0080383F">
        <w:rPr>
          <w:rFonts w:ascii="Times New Roman" w:hAnsi="Times New Roman" w:cs="Times New Roman"/>
          <w:sz w:val="24"/>
          <w:szCs w:val="24"/>
        </w:rPr>
        <w:t xml:space="preserve"> období vývoje dítěte a nastínil</w:t>
      </w:r>
      <w:r w:rsidR="008C2D2B" w:rsidRPr="0080383F">
        <w:rPr>
          <w:rFonts w:ascii="Times New Roman" w:hAnsi="Times New Roman" w:cs="Times New Roman"/>
          <w:sz w:val="24"/>
          <w:szCs w:val="24"/>
        </w:rPr>
        <w:t>a</w:t>
      </w:r>
      <w:r w:rsidR="00607C87" w:rsidRPr="0080383F">
        <w:rPr>
          <w:rFonts w:ascii="Times New Roman" w:hAnsi="Times New Roman" w:cs="Times New Roman"/>
          <w:sz w:val="24"/>
          <w:szCs w:val="24"/>
        </w:rPr>
        <w:t xml:space="preserve"> js</w:t>
      </w:r>
      <w:r w:rsidR="008C2D2B" w:rsidRPr="0080383F">
        <w:rPr>
          <w:rFonts w:ascii="Times New Roman" w:hAnsi="Times New Roman" w:cs="Times New Roman"/>
          <w:sz w:val="24"/>
          <w:szCs w:val="24"/>
        </w:rPr>
        <w:t>em</w:t>
      </w:r>
      <w:r w:rsidR="00607C87" w:rsidRPr="0080383F">
        <w:rPr>
          <w:rFonts w:ascii="Times New Roman" w:hAnsi="Times New Roman" w:cs="Times New Roman"/>
          <w:sz w:val="24"/>
          <w:szCs w:val="24"/>
        </w:rPr>
        <w:t xml:space="preserve">, jak se na pojem dítě dívají základní vědecké obory, zejména pedagogika a následně i právní věda, protože lidská práva spadají hlavně do oblasti právních systémů a pedagogická věda má za úkol děti s těmito právy seznámit a naučit je s nimi zacházet. Pokud </w:t>
      </w:r>
      <w:r w:rsidR="008C2D2B" w:rsidRPr="0080383F">
        <w:rPr>
          <w:rFonts w:ascii="Times New Roman" w:hAnsi="Times New Roman" w:cs="Times New Roman"/>
          <w:sz w:val="24"/>
          <w:szCs w:val="24"/>
        </w:rPr>
        <w:t>jsem</w:t>
      </w:r>
      <w:r w:rsidR="00607C87" w:rsidRPr="0080383F">
        <w:rPr>
          <w:rFonts w:ascii="Times New Roman" w:hAnsi="Times New Roman" w:cs="Times New Roman"/>
          <w:sz w:val="24"/>
          <w:szCs w:val="24"/>
        </w:rPr>
        <w:t xml:space="preserve"> chtěl</w:t>
      </w:r>
      <w:r w:rsidR="008C2D2B" w:rsidRPr="0080383F">
        <w:rPr>
          <w:rFonts w:ascii="Times New Roman" w:hAnsi="Times New Roman" w:cs="Times New Roman"/>
          <w:sz w:val="24"/>
          <w:szCs w:val="24"/>
        </w:rPr>
        <w:t xml:space="preserve">a </w:t>
      </w:r>
      <w:r w:rsidR="00607C87" w:rsidRPr="0080383F">
        <w:rPr>
          <w:rFonts w:ascii="Times New Roman" w:hAnsi="Times New Roman" w:cs="Times New Roman"/>
          <w:sz w:val="24"/>
          <w:szCs w:val="24"/>
        </w:rPr>
        <w:t>dostát zadání této práce a pojmout celou problematiku ko</w:t>
      </w:r>
      <w:r w:rsidR="008C2D2B" w:rsidRPr="0080383F">
        <w:rPr>
          <w:rFonts w:ascii="Times New Roman" w:hAnsi="Times New Roman" w:cs="Times New Roman"/>
          <w:sz w:val="24"/>
          <w:szCs w:val="24"/>
        </w:rPr>
        <w:t>mplexně v širším kontextu, bylo třeba</w:t>
      </w:r>
      <w:r w:rsidR="00607C87" w:rsidRPr="0080383F">
        <w:rPr>
          <w:rFonts w:ascii="Times New Roman" w:hAnsi="Times New Roman" w:cs="Times New Roman"/>
          <w:sz w:val="24"/>
          <w:szCs w:val="24"/>
        </w:rPr>
        <w:t xml:space="preserve"> se věnovat i historii postavení dítěte ve společnosti. A </w:t>
      </w:r>
      <w:r w:rsidR="009B6B8F" w:rsidRPr="0080383F">
        <w:rPr>
          <w:rFonts w:ascii="Times New Roman" w:hAnsi="Times New Roman" w:cs="Times New Roman"/>
          <w:sz w:val="24"/>
          <w:szCs w:val="24"/>
        </w:rPr>
        <w:t>tomuto tématu se bud</w:t>
      </w:r>
      <w:r w:rsidR="008C2D2B" w:rsidRPr="0080383F">
        <w:rPr>
          <w:rFonts w:ascii="Times New Roman" w:hAnsi="Times New Roman" w:cs="Times New Roman"/>
          <w:sz w:val="24"/>
          <w:szCs w:val="24"/>
        </w:rPr>
        <w:t>u</w:t>
      </w:r>
      <w:r w:rsidR="009B6B8F" w:rsidRPr="0080383F">
        <w:rPr>
          <w:rFonts w:ascii="Times New Roman" w:hAnsi="Times New Roman" w:cs="Times New Roman"/>
          <w:sz w:val="24"/>
          <w:szCs w:val="24"/>
        </w:rPr>
        <w:t xml:space="preserve"> věnovat v následující kapitole. </w:t>
      </w:r>
    </w:p>
    <w:p w:rsidR="00272BBA" w:rsidRPr="0080383F" w:rsidRDefault="00272BBA" w:rsidP="00272BBA">
      <w:pPr>
        <w:pStyle w:val="FormtovanvHTML"/>
        <w:spacing w:line="360" w:lineRule="auto"/>
        <w:jc w:val="both"/>
        <w:rPr>
          <w:rFonts w:ascii="Times New Roman" w:hAnsi="Times New Roman" w:cs="Times New Roman"/>
          <w:sz w:val="24"/>
          <w:szCs w:val="24"/>
        </w:rPr>
      </w:pPr>
    </w:p>
    <w:p w:rsidR="00272BBA" w:rsidRPr="0080383F" w:rsidRDefault="00272BBA" w:rsidP="00272BBA">
      <w:pPr>
        <w:pStyle w:val="FormtovanvHTML"/>
        <w:spacing w:line="360" w:lineRule="auto"/>
        <w:jc w:val="both"/>
        <w:rPr>
          <w:rFonts w:ascii="Times New Roman" w:hAnsi="Times New Roman" w:cs="Times New Roman"/>
          <w:sz w:val="24"/>
          <w:szCs w:val="24"/>
        </w:rPr>
      </w:pPr>
    </w:p>
    <w:p w:rsidR="00272BBA" w:rsidRPr="0080383F" w:rsidRDefault="00272BBA" w:rsidP="00272BBA">
      <w:pPr>
        <w:pStyle w:val="FormtovanvHTML"/>
        <w:spacing w:line="360" w:lineRule="auto"/>
        <w:jc w:val="both"/>
        <w:rPr>
          <w:rFonts w:ascii="Times New Roman" w:hAnsi="Times New Roman" w:cs="Times New Roman"/>
          <w:sz w:val="24"/>
          <w:szCs w:val="24"/>
        </w:rPr>
      </w:pPr>
    </w:p>
    <w:p w:rsidR="00272BBA" w:rsidRPr="0080383F" w:rsidRDefault="00272BBA" w:rsidP="00272BBA">
      <w:pPr>
        <w:pStyle w:val="FormtovanvHTML"/>
        <w:spacing w:line="360" w:lineRule="auto"/>
        <w:jc w:val="both"/>
        <w:rPr>
          <w:rFonts w:ascii="Times New Roman" w:hAnsi="Times New Roman" w:cs="Times New Roman"/>
          <w:sz w:val="24"/>
          <w:szCs w:val="24"/>
        </w:rPr>
      </w:pPr>
    </w:p>
    <w:p w:rsidR="00272BBA" w:rsidRPr="0080383F" w:rsidRDefault="00272BBA" w:rsidP="00272BBA">
      <w:pPr>
        <w:pStyle w:val="FormtovanvHTML"/>
        <w:spacing w:line="360" w:lineRule="auto"/>
        <w:jc w:val="both"/>
        <w:rPr>
          <w:rFonts w:ascii="Times New Roman" w:hAnsi="Times New Roman" w:cs="Times New Roman"/>
          <w:sz w:val="24"/>
          <w:szCs w:val="24"/>
        </w:rPr>
      </w:pPr>
    </w:p>
    <w:p w:rsidR="00272BBA" w:rsidRPr="0080383F" w:rsidRDefault="00272BBA" w:rsidP="00272BBA">
      <w:pPr>
        <w:pStyle w:val="FormtovanvHTML"/>
        <w:spacing w:line="360" w:lineRule="auto"/>
        <w:jc w:val="both"/>
        <w:rPr>
          <w:rFonts w:ascii="Times New Roman" w:hAnsi="Times New Roman" w:cs="Times New Roman"/>
          <w:sz w:val="24"/>
          <w:szCs w:val="24"/>
        </w:rPr>
      </w:pPr>
    </w:p>
    <w:p w:rsidR="00272BBA" w:rsidRPr="0080383F" w:rsidRDefault="00272BBA" w:rsidP="00272BBA">
      <w:pPr>
        <w:pStyle w:val="FormtovanvHTML"/>
        <w:spacing w:line="360" w:lineRule="auto"/>
        <w:jc w:val="both"/>
        <w:rPr>
          <w:rFonts w:ascii="Times New Roman" w:hAnsi="Times New Roman" w:cs="Times New Roman"/>
          <w:sz w:val="24"/>
          <w:szCs w:val="24"/>
        </w:rPr>
      </w:pPr>
    </w:p>
    <w:p w:rsidR="00E47529" w:rsidRPr="0080383F" w:rsidRDefault="00E47529" w:rsidP="00272BBA">
      <w:pPr>
        <w:spacing w:line="360" w:lineRule="auto"/>
        <w:rPr>
          <w:b/>
          <w:sz w:val="32"/>
          <w:szCs w:val="32"/>
        </w:rPr>
      </w:pPr>
    </w:p>
    <w:p w:rsidR="009B6B8F" w:rsidRPr="0080383F" w:rsidRDefault="00272BBA" w:rsidP="00E47529">
      <w:pPr>
        <w:pStyle w:val="Nadpis1"/>
        <w:rPr>
          <w:rFonts w:ascii="Times New Roman" w:hAnsi="Times New Roman" w:cs="Times New Roman"/>
          <w:color w:val="auto"/>
          <w:sz w:val="32"/>
        </w:rPr>
      </w:pPr>
      <w:bookmarkStart w:id="7" w:name="_Toc437429583"/>
      <w:r w:rsidRPr="0080383F">
        <w:rPr>
          <w:rFonts w:ascii="Times New Roman" w:hAnsi="Times New Roman" w:cs="Times New Roman"/>
          <w:color w:val="auto"/>
          <w:sz w:val="32"/>
        </w:rPr>
        <w:lastRenderedPageBreak/>
        <w:t xml:space="preserve">2 </w:t>
      </w:r>
      <w:r w:rsidR="009B6B8F" w:rsidRPr="0080383F">
        <w:rPr>
          <w:rFonts w:ascii="Times New Roman" w:hAnsi="Times New Roman" w:cs="Times New Roman"/>
          <w:color w:val="auto"/>
          <w:sz w:val="32"/>
        </w:rPr>
        <w:t>POSTAVENÍ DÍTĚTE VE SPOLEČNOSTI V PRŮBĚHU HISTORICKÉHO VÝVOJE</w:t>
      </w:r>
      <w:bookmarkEnd w:id="7"/>
    </w:p>
    <w:p w:rsidR="009B6B8F" w:rsidRPr="0080383F" w:rsidRDefault="009B6B8F" w:rsidP="009B6B8F">
      <w:pPr>
        <w:spacing w:line="360" w:lineRule="auto"/>
        <w:jc w:val="both"/>
      </w:pPr>
    </w:p>
    <w:p w:rsidR="009B6B8F" w:rsidRPr="0080383F" w:rsidRDefault="00E47529" w:rsidP="00E47529">
      <w:pPr>
        <w:pStyle w:val="Nadpis2"/>
        <w:rPr>
          <w:rFonts w:ascii="Times New Roman" w:hAnsi="Times New Roman" w:cs="Times New Roman"/>
          <w:b/>
          <w:color w:val="auto"/>
          <w:sz w:val="30"/>
          <w:szCs w:val="30"/>
        </w:rPr>
      </w:pPr>
      <w:bookmarkStart w:id="8" w:name="_Toc437429584"/>
      <w:r w:rsidRPr="0080383F">
        <w:rPr>
          <w:rFonts w:ascii="Times New Roman" w:hAnsi="Times New Roman" w:cs="Times New Roman"/>
          <w:b/>
          <w:color w:val="auto"/>
          <w:sz w:val="30"/>
          <w:szCs w:val="30"/>
        </w:rPr>
        <w:t>2.1</w:t>
      </w:r>
      <w:r w:rsidR="009B6B8F" w:rsidRPr="0080383F">
        <w:rPr>
          <w:rFonts w:ascii="Times New Roman" w:hAnsi="Times New Roman" w:cs="Times New Roman"/>
          <w:b/>
          <w:color w:val="auto"/>
          <w:sz w:val="30"/>
          <w:szCs w:val="30"/>
        </w:rPr>
        <w:t xml:space="preserve"> Objevování dítěte a dětství</w:t>
      </w:r>
      <w:bookmarkEnd w:id="8"/>
    </w:p>
    <w:p w:rsidR="007D49BD" w:rsidRPr="0080383F" w:rsidRDefault="007D49BD" w:rsidP="009B6B8F">
      <w:pPr>
        <w:pStyle w:val="Bezmezer"/>
        <w:spacing w:line="360" w:lineRule="auto"/>
        <w:rPr>
          <w:rFonts w:ascii="Times New Roman" w:hAnsi="Times New Roman" w:cs="Times New Roman"/>
          <w:b/>
          <w:sz w:val="30"/>
          <w:szCs w:val="30"/>
        </w:rPr>
      </w:pPr>
    </w:p>
    <w:p w:rsidR="009B6B8F" w:rsidRPr="0080383F" w:rsidRDefault="008C2D2B" w:rsidP="009B6B8F">
      <w:pPr>
        <w:pStyle w:val="FormtovanvHTML"/>
        <w:spacing w:line="360" w:lineRule="auto"/>
        <w:jc w:val="both"/>
        <w:rPr>
          <w:rFonts w:ascii="Times New Roman" w:hAnsi="Times New Roman" w:cs="Times New Roman"/>
          <w:sz w:val="24"/>
          <w:szCs w:val="24"/>
        </w:rPr>
      </w:pPr>
      <w:r w:rsidRPr="0080383F">
        <w:rPr>
          <w:rFonts w:ascii="Times New Roman" w:hAnsi="Times New Roman" w:cs="Times New Roman"/>
          <w:sz w:val="24"/>
          <w:szCs w:val="24"/>
        </w:rPr>
        <w:tab/>
      </w:r>
      <w:r w:rsidR="009B6B8F" w:rsidRPr="0080383F">
        <w:rPr>
          <w:rFonts w:ascii="Times New Roman" w:hAnsi="Times New Roman" w:cs="Times New Roman"/>
          <w:sz w:val="24"/>
          <w:szCs w:val="24"/>
        </w:rPr>
        <w:t>Problematika práv dětí a jejich postavení ve společnosti se v průběhu historického vývoje lidstva značně měnil</w:t>
      </w:r>
      <w:r w:rsidR="00084948" w:rsidRPr="0080383F">
        <w:rPr>
          <w:rFonts w:ascii="Times New Roman" w:hAnsi="Times New Roman" w:cs="Times New Roman"/>
          <w:sz w:val="24"/>
          <w:szCs w:val="24"/>
        </w:rPr>
        <w:t>a</w:t>
      </w:r>
      <w:r w:rsidR="009B6B8F" w:rsidRPr="0080383F">
        <w:rPr>
          <w:rFonts w:ascii="Times New Roman" w:hAnsi="Times New Roman" w:cs="Times New Roman"/>
          <w:sz w:val="24"/>
          <w:szCs w:val="24"/>
        </w:rPr>
        <w:t>. Na úroveň ochrany práv dětí měly silné vlivy politické, ekonomické, sociální i kulturní. To, jakým způsobem života konkrétní společnost žila, se odráželo v hodnotách, jež vyznávala a rovněž tak v míře pozornosti, kterou věnovala dětem. Z literatury faktu i beletrie víme, jaké byly osudy dětí v minulých stoletích a jaké jsou jejich osudy v mnohých zemích dodnes. Děti byly a stále jsou nuceny vykonávat práci, která jim fyzicky nepřísluší, v některých částech světa jsou živiteli rodin, jsou bity a týrány, žijí na ulicích a mnohdy se jim nedostává základní zdravotní péče ani vzdělání.</w:t>
      </w:r>
      <w:r w:rsidR="00075235" w:rsidRPr="0080383F">
        <w:rPr>
          <w:rFonts w:ascii="Times New Roman" w:hAnsi="Times New Roman" w:cs="Times New Roman"/>
          <w:sz w:val="24"/>
          <w:szCs w:val="24"/>
        </w:rPr>
        <w:t xml:space="preserve"> </w:t>
      </w:r>
      <w:r w:rsidR="009B6B8F" w:rsidRPr="0080383F">
        <w:rPr>
          <w:rFonts w:ascii="Times New Roman" w:hAnsi="Times New Roman" w:cs="Times New Roman"/>
          <w:sz w:val="24"/>
          <w:szCs w:val="24"/>
        </w:rPr>
        <w:t xml:space="preserve">Přesto od dob, kdy bylo na děti nahlíženo jako na majetek, až do dnešního moderního světa, ve kterém vnímáme dítě jako budoucnost lidstva, můžeme konstatovat, že společnost učinila v péči o dítě kus práce. </w:t>
      </w:r>
    </w:p>
    <w:p w:rsidR="009B6B8F" w:rsidRPr="0080383F" w:rsidRDefault="00211927" w:rsidP="009B6B8F">
      <w:pPr>
        <w:pStyle w:val="FormtovanvHTML"/>
        <w:spacing w:line="360" w:lineRule="auto"/>
        <w:jc w:val="both"/>
        <w:rPr>
          <w:rFonts w:ascii="Times New Roman" w:hAnsi="Times New Roman" w:cs="Times New Roman"/>
          <w:sz w:val="24"/>
          <w:szCs w:val="24"/>
        </w:rPr>
      </w:pPr>
      <w:r w:rsidRPr="0080383F">
        <w:rPr>
          <w:rFonts w:ascii="Times New Roman" w:hAnsi="Times New Roman" w:cs="Times New Roman"/>
          <w:sz w:val="24"/>
          <w:szCs w:val="24"/>
        </w:rPr>
        <w:tab/>
      </w:r>
      <w:r w:rsidR="009B6B8F" w:rsidRPr="0080383F">
        <w:rPr>
          <w:rFonts w:ascii="Times New Roman" w:hAnsi="Times New Roman" w:cs="Times New Roman"/>
          <w:sz w:val="24"/>
          <w:szCs w:val="24"/>
        </w:rPr>
        <w:t>V současné době na dítě nahlížíme jako na jedince,</w:t>
      </w:r>
      <w:r w:rsidR="006B1CFC">
        <w:rPr>
          <w:rFonts w:ascii="Times New Roman" w:hAnsi="Times New Roman" w:cs="Times New Roman"/>
          <w:sz w:val="24"/>
          <w:szCs w:val="24"/>
        </w:rPr>
        <w:t xml:space="preserve"> který je roven všem ostatním a </w:t>
      </w:r>
      <w:r w:rsidR="009B6B8F" w:rsidRPr="0080383F">
        <w:rPr>
          <w:rFonts w:ascii="Times New Roman" w:hAnsi="Times New Roman" w:cs="Times New Roman"/>
          <w:sz w:val="24"/>
          <w:szCs w:val="24"/>
        </w:rPr>
        <w:t>je znevýhodněn pouze svým nízkým věkem, nedostatkem vědomostí a životních zkušeností, kterými zpravidla oplývá již dospělý jedinec. S tímto nízkým věkem je spojena skutečnost, že dítě není schopno se v plném rozsahu postarat o své potřeby a zájmy, ani se uplatnit jako plnohodnotný člen společnosti. Nedostatek vědomostí a životních zkušeností neumožňuje dítěti orientovat se ve spletitých společenských vztazích</w:t>
      </w:r>
      <w:r w:rsidR="006B1CFC">
        <w:rPr>
          <w:rFonts w:ascii="Times New Roman" w:hAnsi="Times New Roman" w:cs="Times New Roman"/>
          <w:sz w:val="24"/>
          <w:szCs w:val="24"/>
        </w:rPr>
        <w:t xml:space="preserve"> a tím bývá odkázáno na pomoc a </w:t>
      </w:r>
      <w:r w:rsidR="009B6B8F" w:rsidRPr="0080383F">
        <w:rPr>
          <w:rFonts w:ascii="Times New Roman" w:hAnsi="Times New Roman" w:cs="Times New Roman"/>
          <w:sz w:val="24"/>
          <w:szCs w:val="24"/>
        </w:rPr>
        <w:t>ochranu ze strany rodičů, školy, ale i ostatních dospělých jedinců, ja</w:t>
      </w:r>
      <w:r w:rsidR="006B1CFC">
        <w:rPr>
          <w:rFonts w:ascii="Times New Roman" w:hAnsi="Times New Roman" w:cs="Times New Roman"/>
          <w:sz w:val="24"/>
          <w:szCs w:val="24"/>
        </w:rPr>
        <w:t>kož i státních a </w:t>
      </w:r>
      <w:r w:rsidR="009B6B8F" w:rsidRPr="0080383F">
        <w:rPr>
          <w:rFonts w:ascii="Times New Roman" w:hAnsi="Times New Roman" w:cs="Times New Roman"/>
          <w:sz w:val="24"/>
          <w:szCs w:val="24"/>
        </w:rPr>
        <w:t>nevládních orgánů a organizací.</w:t>
      </w:r>
      <w:r w:rsidR="00075235" w:rsidRPr="0080383F">
        <w:rPr>
          <w:rFonts w:ascii="Times New Roman" w:hAnsi="Times New Roman" w:cs="Times New Roman"/>
          <w:sz w:val="24"/>
          <w:szCs w:val="24"/>
        </w:rPr>
        <w:t xml:space="preserve"> </w:t>
      </w:r>
      <w:r w:rsidR="009B6B8F" w:rsidRPr="0080383F">
        <w:rPr>
          <w:rFonts w:ascii="Times New Roman" w:hAnsi="Times New Roman" w:cs="Times New Roman"/>
          <w:sz w:val="24"/>
          <w:szCs w:val="24"/>
        </w:rPr>
        <w:t xml:space="preserve">K ochraně dítěte, ale </w:t>
      </w:r>
      <w:r w:rsidR="006B1CFC">
        <w:rPr>
          <w:rFonts w:ascii="Times New Roman" w:hAnsi="Times New Roman" w:cs="Times New Roman"/>
          <w:sz w:val="24"/>
          <w:szCs w:val="24"/>
        </w:rPr>
        <w:t>i jako pomoc při jeho výchově a </w:t>
      </w:r>
      <w:r w:rsidR="009B6B8F" w:rsidRPr="0080383F">
        <w:rPr>
          <w:rFonts w:ascii="Times New Roman" w:hAnsi="Times New Roman" w:cs="Times New Roman"/>
          <w:sz w:val="24"/>
          <w:szCs w:val="24"/>
        </w:rPr>
        <w:t>začlenění do společnosti má dítě svá zaručená práva, která jej nejen chrání, ale poskytují mu i životní jistoty a tím umožňují a po</w:t>
      </w:r>
      <w:r w:rsidRPr="0080383F">
        <w:rPr>
          <w:rFonts w:ascii="Times New Roman" w:hAnsi="Times New Roman" w:cs="Times New Roman"/>
          <w:sz w:val="24"/>
          <w:szCs w:val="24"/>
        </w:rPr>
        <w:t>dporují jeho nerušený duchovní vý</w:t>
      </w:r>
      <w:r w:rsidR="009B6B8F" w:rsidRPr="0080383F">
        <w:rPr>
          <w:rFonts w:ascii="Times New Roman" w:hAnsi="Times New Roman" w:cs="Times New Roman"/>
          <w:sz w:val="24"/>
          <w:szCs w:val="24"/>
        </w:rPr>
        <w:t>voj.</w:t>
      </w:r>
    </w:p>
    <w:p w:rsidR="009B6B8F" w:rsidRPr="0080383F" w:rsidRDefault="009B6B8F" w:rsidP="009B6B8F">
      <w:pPr>
        <w:pStyle w:val="FormtovanvHTML"/>
        <w:spacing w:line="360" w:lineRule="auto"/>
        <w:rPr>
          <w:rFonts w:ascii="Times New Roman" w:hAnsi="Times New Roman" w:cs="Times New Roman"/>
          <w:sz w:val="24"/>
          <w:szCs w:val="24"/>
        </w:rPr>
      </w:pPr>
    </w:p>
    <w:p w:rsidR="00E93FDC" w:rsidRPr="0080383F" w:rsidRDefault="00E93FDC" w:rsidP="003874A7">
      <w:pPr>
        <w:spacing w:line="360" w:lineRule="auto"/>
        <w:jc w:val="both"/>
        <w:rPr>
          <w:rFonts w:eastAsia="Calibri"/>
        </w:rPr>
      </w:pPr>
    </w:p>
    <w:p w:rsidR="007D49BD" w:rsidRPr="0080383F" w:rsidRDefault="007D49BD" w:rsidP="003874A7">
      <w:pPr>
        <w:spacing w:line="360" w:lineRule="auto"/>
        <w:jc w:val="both"/>
        <w:rPr>
          <w:rFonts w:eastAsia="Calibri"/>
        </w:rPr>
      </w:pPr>
    </w:p>
    <w:p w:rsidR="007D49BD" w:rsidRPr="0080383F" w:rsidRDefault="007D49BD" w:rsidP="003874A7">
      <w:pPr>
        <w:spacing w:line="360" w:lineRule="auto"/>
        <w:jc w:val="both"/>
        <w:rPr>
          <w:rFonts w:eastAsia="Calibri"/>
        </w:rPr>
      </w:pPr>
    </w:p>
    <w:p w:rsidR="007D49BD" w:rsidRPr="0080383F" w:rsidRDefault="007D49BD" w:rsidP="003874A7">
      <w:pPr>
        <w:spacing w:line="360" w:lineRule="auto"/>
        <w:jc w:val="both"/>
        <w:rPr>
          <w:rFonts w:eastAsia="Calibri"/>
        </w:rPr>
      </w:pPr>
    </w:p>
    <w:p w:rsidR="007D49BD" w:rsidRPr="0080383F" w:rsidRDefault="007D49BD" w:rsidP="003874A7">
      <w:pPr>
        <w:spacing w:line="360" w:lineRule="auto"/>
        <w:jc w:val="both"/>
        <w:rPr>
          <w:rFonts w:eastAsia="Calibri"/>
        </w:rPr>
      </w:pPr>
    </w:p>
    <w:p w:rsidR="008D339B" w:rsidRPr="0080383F" w:rsidRDefault="008D339B" w:rsidP="003874A7">
      <w:pPr>
        <w:spacing w:line="360" w:lineRule="auto"/>
        <w:jc w:val="both"/>
        <w:rPr>
          <w:b/>
          <w:sz w:val="30"/>
          <w:szCs w:val="30"/>
        </w:rPr>
      </w:pPr>
    </w:p>
    <w:p w:rsidR="009B6B8F" w:rsidRPr="0080383F" w:rsidRDefault="009B6B8F" w:rsidP="008D339B">
      <w:pPr>
        <w:pStyle w:val="Nadpis2"/>
        <w:rPr>
          <w:rFonts w:ascii="Times New Roman" w:hAnsi="Times New Roman" w:cs="Times New Roman"/>
          <w:b/>
          <w:color w:val="auto"/>
          <w:sz w:val="30"/>
          <w:szCs w:val="30"/>
        </w:rPr>
      </w:pPr>
      <w:bookmarkStart w:id="9" w:name="_Toc437429585"/>
      <w:r w:rsidRPr="0080383F">
        <w:rPr>
          <w:rFonts w:ascii="Times New Roman" w:hAnsi="Times New Roman" w:cs="Times New Roman"/>
          <w:b/>
          <w:color w:val="auto"/>
          <w:sz w:val="30"/>
          <w:szCs w:val="30"/>
        </w:rPr>
        <w:lastRenderedPageBreak/>
        <w:t xml:space="preserve">2.2 </w:t>
      </w:r>
      <w:r w:rsidR="00053551" w:rsidRPr="0080383F">
        <w:rPr>
          <w:rFonts w:ascii="Times New Roman" w:hAnsi="Times New Roman" w:cs="Times New Roman"/>
          <w:b/>
          <w:color w:val="auto"/>
          <w:sz w:val="30"/>
          <w:szCs w:val="30"/>
        </w:rPr>
        <w:t>Dítě od dob starověku po 21. století</w:t>
      </w:r>
      <w:bookmarkEnd w:id="9"/>
    </w:p>
    <w:p w:rsidR="007D49BD" w:rsidRPr="0080383F" w:rsidRDefault="007D49BD" w:rsidP="003874A7">
      <w:pPr>
        <w:spacing w:line="360" w:lineRule="auto"/>
        <w:jc w:val="both"/>
        <w:rPr>
          <w:b/>
          <w:sz w:val="30"/>
          <w:szCs w:val="30"/>
        </w:rPr>
      </w:pPr>
    </w:p>
    <w:p w:rsidR="00211927" w:rsidRPr="0080383F" w:rsidRDefault="009B6B8F" w:rsidP="00211927">
      <w:pPr>
        <w:spacing w:line="360" w:lineRule="auto"/>
        <w:ind w:firstLine="708"/>
        <w:jc w:val="both"/>
        <w:rPr>
          <w:color w:val="0070C0"/>
        </w:rPr>
      </w:pPr>
      <w:r w:rsidRPr="0080383F">
        <w:t>Dějiny dítěte nám přináší poznatky o tom, jak bylo dítě v minulosti chápáno, jakým způsobem k němu přistupovali ostatní lidé a také jak s ním bylo zacházeno. „</w:t>
      </w:r>
      <w:r w:rsidRPr="0080383F">
        <w:rPr>
          <w:i/>
        </w:rPr>
        <w:t>Vztah k dítěti je ve svém vývoji významným aspektem objevování člověka člověkem, a to s dalekosáhlými důsledky</w:t>
      </w:r>
      <w:r w:rsidRPr="0080383F">
        <w:t>.“</w:t>
      </w:r>
      <w:r w:rsidR="00211927" w:rsidRPr="0080383F">
        <w:t>(</w:t>
      </w:r>
      <w:proofErr w:type="spellStart"/>
      <w:r w:rsidR="00211927" w:rsidRPr="0080383F">
        <w:t>Helus</w:t>
      </w:r>
      <w:proofErr w:type="spellEnd"/>
      <w:r w:rsidR="00211927" w:rsidRPr="0080383F">
        <w:t xml:space="preserve">, </w:t>
      </w:r>
      <w:r w:rsidR="00F556A8" w:rsidRPr="0080383F">
        <w:t xml:space="preserve">Dítě v osobnostním pojetí, </w:t>
      </w:r>
      <w:r w:rsidR="00211927" w:rsidRPr="0080383F">
        <w:t>2009, s. 17</w:t>
      </w:r>
      <w:r w:rsidRPr="0080383F">
        <w:t>)</w:t>
      </w:r>
    </w:p>
    <w:p w:rsidR="009B6B8F" w:rsidRPr="0080383F" w:rsidRDefault="009B6B8F" w:rsidP="00211927">
      <w:pPr>
        <w:spacing w:line="360" w:lineRule="auto"/>
        <w:ind w:firstLine="708"/>
        <w:jc w:val="both"/>
        <w:rPr>
          <w:color w:val="0070C0"/>
        </w:rPr>
      </w:pPr>
      <w:r w:rsidRPr="0080383F">
        <w:t>V následujícím textu této kapitoly prove</w:t>
      </w:r>
      <w:r w:rsidR="00211927" w:rsidRPr="0080383F">
        <w:t>du</w:t>
      </w:r>
      <w:r w:rsidRPr="0080383F">
        <w:t xml:space="preserve"> stručnou charakteristiku zlomových událostí v dějinách dětství a tím poukáž</w:t>
      </w:r>
      <w:r w:rsidR="00211927" w:rsidRPr="0080383F">
        <w:t>u</w:t>
      </w:r>
      <w:r w:rsidRPr="0080383F">
        <w:t xml:space="preserve"> na proměny postavení dítěte ve společnosti. </w:t>
      </w:r>
    </w:p>
    <w:p w:rsidR="009B6B8F" w:rsidRPr="0080383F" w:rsidRDefault="009B6B8F" w:rsidP="009B6B8F">
      <w:pPr>
        <w:spacing w:line="360" w:lineRule="auto"/>
        <w:jc w:val="both"/>
      </w:pPr>
    </w:p>
    <w:p w:rsidR="009B6B8F" w:rsidRPr="0080383F" w:rsidRDefault="009B6B8F" w:rsidP="009B6B8F">
      <w:pPr>
        <w:spacing w:line="360" w:lineRule="auto"/>
        <w:jc w:val="both"/>
        <w:rPr>
          <w:i/>
        </w:rPr>
      </w:pPr>
      <w:r w:rsidRPr="0080383F">
        <w:t>Jednotl</w:t>
      </w:r>
      <w:r w:rsidR="00211927" w:rsidRPr="0080383F">
        <w:t xml:space="preserve">ivá období jsou rozdělena podle </w:t>
      </w:r>
      <w:r w:rsidRPr="0080383F">
        <w:t xml:space="preserve">Jiřího </w:t>
      </w:r>
      <w:proofErr w:type="spellStart"/>
      <w:r w:rsidRPr="0080383F">
        <w:t>Dunovského</w:t>
      </w:r>
      <w:proofErr w:type="spellEnd"/>
      <w:r w:rsidRPr="0080383F">
        <w:t xml:space="preserve"> na tato časová pásma </w:t>
      </w:r>
      <w:r w:rsidRPr="0080383F">
        <w:rPr>
          <w:b/>
        </w:rPr>
        <w:t>(6)</w:t>
      </w:r>
      <w:r w:rsidRPr="0080383F">
        <w:t xml:space="preserve">: </w:t>
      </w:r>
      <w:r w:rsidRPr="0080383F">
        <w:rPr>
          <w:i/>
        </w:rPr>
        <w:t>starověk - 4. století po Kristu</w:t>
      </w:r>
      <w:r w:rsidRPr="0080383F">
        <w:t xml:space="preserve">, dále </w:t>
      </w:r>
      <w:r w:rsidRPr="0080383F">
        <w:rPr>
          <w:i/>
        </w:rPr>
        <w:t>4. - 13. století</w:t>
      </w:r>
      <w:r w:rsidRPr="0080383F">
        <w:t xml:space="preserve">, následuje </w:t>
      </w:r>
      <w:r w:rsidRPr="0080383F">
        <w:rPr>
          <w:i/>
        </w:rPr>
        <w:t>14. – 17. století</w:t>
      </w:r>
      <w:r w:rsidRPr="0080383F">
        <w:t xml:space="preserve">, poté </w:t>
      </w:r>
      <w:r w:rsidRPr="0080383F">
        <w:rPr>
          <w:i/>
        </w:rPr>
        <w:t>18. století – polovina 20. století</w:t>
      </w:r>
      <w:r w:rsidRPr="0080383F">
        <w:t xml:space="preserve"> a historické etapy uzavírá éra od </w:t>
      </w:r>
      <w:r w:rsidRPr="0080383F">
        <w:rPr>
          <w:i/>
        </w:rPr>
        <w:t xml:space="preserve">poloviny 20. století po dobu současnou. </w:t>
      </w:r>
    </w:p>
    <w:p w:rsidR="00211927" w:rsidRPr="0080383F" w:rsidRDefault="00211927" w:rsidP="009B6B8F">
      <w:pPr>
        <w:spacing w:line="360" w:lineRule="auto"/>
        <w:jc w:val="both"/>
      </w:pPr>
      <w:r w:rsidRPr="0080383F">
        <w:t>(</w:t>
      </w:r>
      <w:proofErr w:type="spellStart"/>
      <w:r w:rsidRPr="0080383F">
        <w:t>Dunovský</w:t>
      </w:r>
      <w:proofErr w:type="spellEnd"/>
      <w:r w:rsidRPr="0080383F">
        <w:t>, 1999)</w:t>
      </w:r>
    </w:p>
    <w:p w:rsidR="00211927" w:rsidRPr="0080383F" w:rsidRDefault="00211927" w:rsidP="009B6B8F">
      <w:pPr>
        <w:spacing w:line="360" w:lineRule="auto"/>
      </w:pPr>
    </w:p>
    <w:p w:rsidR="00211927" w:rsidRPr="0080383F" w:rsidRDefault="00211927" w:rsidP="009B6B8F">
      <w:pPr>
        <w:spacing w:line="360" w:lineRule="auto"/>
      </w:pPr>
    </w:p>
    <w:p w:rsidR="009B6B8F" w:rsidRPr="0080383F" w:rsidRDefault="000B478F" w:rsidP="008D339B">
      <w:pPr>
        <w:pStyle w:val="Nadpis4"/>
        <w:rPr>
          <w:rFonts w:ascii="Times New Roman" w:hAnsi="Times New Roman" w:cs="Times New Roman"/>
          <w:b/>
          <w:i w:val="0"/>
          <w:color w:val="auto"/>
          <w:sz w:val="30"/>
          <w:szCs w:val="30"/>
        </w:rPr>
      </w:pPr>
      <w:r w:rsidRPr="0080383F">
        <w:rPr>
          <w:rFonts w:ascii="Times New Roman" w:hAnsi="Times New Roman" w:cs="Times New Roman"/>
          <w:b/>
          <w:i w:val="0"/>
          <w:color w:val="auto"/>
          <w:sz w:val="30"/>
          <w:szCs w:val="30"/>
        </w:rPr>
        <w:t>2.2.1</w:t>
      </w:r>
      <w:r w:rsidR="009B6B8F" w:rsidRPr="0080383F">
        <w:rPr>
          <w:rFonts w:ascii="Times New Roman" w:hAnsi="Times New Roman" w:cs="Times New Roman"/>
          <w:b/>
          <w:i w:val="0"/>
          <w:color w:val="auto"/>
          <w:sz w:val="30"/>
          <w:szCs w:val="30"/>
        </w:rPr>
        <w:t xml:space="preserve"> Období infanticidy (starověk – 4. století po Kristu) </w:t>
      </w:r>
    </w:p>
    <w:p w:rsidR="007D49BD" w:rsidRPr="0080383F" w:rsidRDefault="007D49BD" w:rsidP="009B6B8F">
      <w:pPr>
        <w:spacing w:line="360" w:lineRule="auto"/>
        <w:rPr>
          <w:b/>
          <w:sz w:val="30"/>
          <w:szCs w:val="30"/>
        </w:rPr>
      </w:pPr>
    </w:p>
    <w:p w:rsidR="009B6B8F" w:rsidRPr="0080383F" w:rsidRDefault="009B6B8F" w:rsidP="00211927">
      <w:pPr>
        <w:spacing w:line="360" w:lineRule="auto"/>
        <w:ind w:firstLine="708"/>
        <w:jc w:val="both"/>
      </w:pPr>
      <w:r w:rsidRPr="0080383F">
        <w:t>První etapa historického pohledu na dítě</w:t>
      </w:r>
      <w:r w:rsidR="00075235" w:rsidRPr="0080383F">
        <w:t xml:space="preserve"> </w:t>
      </w:r>
      <w:r w:rsidR="00211927" w:rsidRPr="0080383F">
        <w:t>začala</w:t>
      </w:r>
      <w:r w:rsidRPr="0080383F">
        <w:t xml:space="preserve"> v dávném starověku a trv</w:t>
      </w:r>
      <w:r w:rsidR="00211927" w:rsidRPr="0080383F">
        <w:t>á</w:t>
      </w:r>
      <w:r w:rsidRPr="0080383F">
        <w:t xml:space="preserve"> až do čtvrtého století po Kristu. Dítě </w:t>
      </w:r>
      <w:r w:rsidR="00084948" w:rsidRPr="0080383F">
        <w:t>bylo</w:t>
      </w:r>
      <w:r w:rsidRPr="0080383F">
        <w:t xml:space="preserve"> v té době považováno doslova za předmět, </w:t>
      </w:r>
      <w:r w:rsidR="00084948" w:rsidRPr="0080383F">
        <w:t>bylo</w:t>
      </w:r>
      <w:r w:rsidRPr="0080383F">
        <w:t xml:space="preserve"> zcela závislé na rozhodnutí svých rodičů (zpravidla otce), který s ním mohl jakkoliv zacházet. Ten měl pravomoc například prodat dítě do otroctví, zanechat jej v poušti, shodit ze skály, či ho dokonce zabít. Z toho vyplývá, že období infanticidy je označením pro zabíjení dítěte. Dětství zde ve svém celku prakticky neexist</w:t>
      </w:r>
      <w:r w:rsidR="00084948" w:rsidRPr="0080383F">
        <w:t>ovalo</w:t>
      </w:r>
      <w:r w:rsidRPr="0080383F">
        <w:t xml:space="preserve">, dítě </w:t>
      </w:r>
      <w:r w:rsidR="00084948" w:rsidRPr="0080383F">
        <w:t>bylo</w:t>
      </w:r>
      <w:r w:rsidRPr="0080383F">
        <w:t xml:space="preserve"> bráno za člověka až tehdy, když se sta</w:t>
      </w:r>
      <w:r w:rsidR="00084948" w:rsidRPr="0080383F">
        <w:t xml:space="preserve">lo dospělým, nebo </w:t>
      </w:r>
      <w:r w:rsidRPr="0080383F">
        <w:t xml:space="preserve">za něj </w:t>
      </w:r>
      <w:r w:rsidR="00084948" w:rsidRPr="0080383F">
        <w:t xml:space="preserve">bylo </w:t>
      </w:r>
      <w:r w:rsidRPr="0080383F">
        <w:t>prohlášeno (například po dosažení pohlavní zralosti, po příslušných rituálech, zkouškách a podobně).</w:t>
      </w:r>
    </w:p>
    <w:p w:rsidR="00211927" w:rsidRPr="0080383F" w:rsidRDefault="00211927" w:rsidP="00211927">
      <w:pPr>
        <w:spacing w:line="360" w:lineRule="auto"/>
        <w:ind w:firstLine="708"/>
        <w:jc w:val="both"/>
      </w:pPr>
    </w:p>
    <w:p w:rsidR="00570746" w:rsidRPr="0080383F" w:rsidRDefault="009B6B8F" w:rsidP="00570746">
      <w:pPr>
        <w:spacing w:line="360" w:lineRule="auto"/>
        <w:ind w:firstLine="708"/>
        <w:jc w:val="both"/>
      </w:pPr>
      <w:r w:rsidRPr="0080383F">
        <w:t xml:space="preserve">Zdeněk </w:t>
      </w:r>
      <w:proofErr w:type="spellStart"/>
      <w:r w:rsidRPr="0080383F">
        <w:t>Helus</w:t>
      </w:r>
      <w:proofErr w:type="spellEnd"/>
      <w:r w:rsidRPr="0080383F">
        <w:t xml:space="preserve"> ve své publikaci Dítě v osobnostním pojetí </w:t>
      </w:r>
      <w:r w:rsidR="00084948" w:rsidRPr="0080383F">
        <w:t>uvedl</w:t>
      </w:r>
      <w:r w:rsidRPr="0080383F">
        <w:t xml:space="preserve"> několik ilustrativních příkladů z dějin dětství (podle </w:t>
      </w:r>
      <w:proofErr w:type="spellStart"/>
      <w:r w:rsidRPr="0080383F">
        <w:t>Plessové</w:t>
      </w:r>
      <w:proofErr w:type="spellEnd"/>
      <w:r w:rsidRPr="0080383F">
        <w:t xml:space="preserve"> a von </w:t>
      </w:r>
      <w:proofErr w:type="spellStart"/>
      <w:r w:rsidRPr="0080383F">
        <w:t>Zahna</w:t>
      </w:r>
      <w:proofErr w:type="spellEnd"/>
      <w:r w:rsidRPr="0080383F">
        <w:t>, 1979), které přináší doklady o tom, že děti byly běžně a bohužel velmi často objektem drasticky zpochybňujícího tvrzení, že js</w:t>
      </w:r>
      <w:r w:rsidR="00211927" w:rsidRPr="0080383F">
        <w:t xml:space="preserve">ou doopravdy lidskými bytostmi. Uvedla bych </w:t>
      </w:r>
      <w:r w:rsidRPr="0080383F">
        <w:t>jeden z nich: Významný římský myslitel Seneca</w:t>
      </w:r>
      <w:r w:rsidR="00033F72" w:rsidRPr="0080383F">
        <w:t xml:space="preserve"> </w:t>
      </w:r>
      <w:r w:rsidR="00084948" w:rsidRPr="0080383F">
        <w:t>(4 př. n. l. – 65 n. l.) hovořil</w:t>
      </w:r>
      <w:r w:rsidRPr="0080383F">
        <w:t xml:space="preserve"> o </w:t>
      </w:r>
      <w:proofErr w:type="gramStart"/>
      <w:r w:rsidRPr="0080383F">
        <w:t xml:space="preserve">právu </w:t>
      </w:r>
      <w:r w:rsidRPr="0080383F">
        <w:rPr>
          <w:i/>
        </w:rPr>
        <w:t>,,odstranění</w:t>
      </w:r>
      <w:proofErr w:type="gramEnd"/>
      <w:r w:rsidRPr="0080383F">
        <w:rPr>
          <w:i/>
        </w:rPr>
        <w:t xml:space="preserve"> bezcenného života.“</w:t>
      </w:r>
      <w:r w:rsidRPr="0080383F">
        <w:t xml:space="preserve"> To se jmenovitě týk</w:t>
      </w:r>
      <w:r w:rsidR="00084948" w:rsidRPr="0080383F">
        <w:t>alo</w:t>
      </w:r>
      <w:r w:rsidRPr="0080383F">
        <w:t xml:space="preserve"> dítěte – jeho život ne</w:t>
      </w:r>
      <w:r w:rsidR="00084948" w:rsidRPr="0080383F">
        <w:t xml:space="preserve">mělo </w:t>
      </w:r>
      <w:r w:rsidRPr="0080383F">
        <w:t>hodnotu jako takov</w:t>
      </w:r>
      <w:r w:rsidR="00084948" w:rsidRPr="0080383F">
        <w:t>ou</w:t>
      </w:r>
      <w:r w:rsidRPr="0080383F">
        <w:t xml:space="preserve">, ale </w:t>
      </w:r>
      <w:r w:rsidR="000407F9" w:rsidRPr="0080383F">
        <w:t>bylo</w:t>
      </w:r>
      <w:r w:rsidRPr="0080383F">
        <w:t xml:space="preserve"> zvažován</w:t>
      </w:r>
      <w:r w:rsidR="000407F9" w:rsidRPr="0080383F">
        <w:t>o</w:t>
      </w:r>
      <w:r w:rsidRPr="0080383F">
        <w:t xml:space="preserve"> pod zorným úhlem jeho užitečnosti pro rodinu, stát a společenství. V této sou</w:t>
      </w:r>
      <w:r w:rsidR="000407F9" w:rsidRPr="0080383F">
        <w:t>vislosti, co se týče dětí, pravil</w:t>
      </w:r>
      <w:r w:rsidRPr="0080383F">
        <w:t xml:space="preserve"> Seneca </w:t>
      </w:r>
      <w:proofErr w:type="gramStart"/>
      <w:r w:rsidRPr="0080383F">
        <w:lastRenderedPageBreak/>
        <w:t xml:space="preserve">doslova: </w:t>
      </w:r>
      <w:r w:rsidRPr="0080383F">
        <w:rPr>
          <w:i/>
        </w:rPr>
        <w:t>,,Nekvalitní</w:t>
      </w:r>
      <w:proofErr w:type="gramEnd"/>
      <w:r w:rsidRPr="0080383F">
        <w:rPr>
          <w:i/>
        </w:rPr>
        <w:t xml:space="preserve"> potomstvo zahubíme – topíme děti</w:t>
      </w:r>
      <w:r w:rsidR="006B1CFC">
        <w:rPr>
          <w:i/>
        </w:rPr>
        <w:t>, které jsou při porodu slabé a </w:t>
      </w:r>
      <w:r w:rsidRPr="0080383F">
        <w:rPr>
          <w:i/>
        </w:rPr>
        <w:t>nenormální. Neděje se tak ze zlosti, ale z rozumu. Rozum nás vede k oddělení škodlivého od zdravého.“</w:t>
      </w:r>
      <w:r w:rsidR="00211927" w:rsidRPr="0080383F">
        <w:t>(</w:t>
      </w:r>
      <w:proofErr w:type="spellStart"/>
      <w:r w:rsidR="00211927" w:rsidRPr="0080383F">
        <w:t>Helus</w:t>
      </w:r>
      <w:proofErr w:type="spellEnd"/>
      <w:r w:rsidR="00211927" w:rsidRPr="0080383F">
        <w:t xml:space="preserve">, </w:t>
      </w:r>
      <w:r w:rsidR="00570746" w:rsidRPr="0080383F">
        <w:t xml:space="preserve">2004, s. 18) </w:t>
      </w:r>
    </w:p>
    <w:p w:rsidR="0036112B" w:rsidRPr="0080383F" w:rsidRDefault="009B6B8F" w:rsidP="00570746">
      <w:pPr>
        <w:spacing w:line="360" w:lineRule="auto"/>
        <w:ind w:firstLine="708"/>
        <w:jc w:val="both"/>
        <w:rPr>
          <w:color w:val="0070C0"/>
        </w:rPr>
      </w:pPr>
      <w:r w:rsidRPr="0080383F">
        <w:t>Proti tehd</w:t>
      </w:r>
      <w:r w:rsidR="00570746" w:rsidRPr="0080383F">
        <w:t>ejším praktikám, jako byly například</w:t>
      </w:r>
      <w:r w:rsidRPr="0080383F">
        <w:t xml:space="preserve"> prodeje dětí, vystoupil první křesťanský císař Konstantin, známý také pod jménem Konstantin Veliký. Do výchovy dítěte však zasáhl nekompromisním způsobem až jeden z jeho pozdějších nástupců, císař </w:t>
      </w:r>
      <w:proofErr w:type="spellStart"/>
      <w:r w:rsidRPr="0080383F">
        <w:t>Theodosius</w:t>
      </w:r>
      <w:proofErr w:type="spellEnd"/>
      <w:r w:rsidRPr="0080383F">
        <w:t xml:space="preserve"> (347 n. l. – 395 n. l.), který vyřkl: </w:t>
      </w:r>
      <w:r w:rsidRPr="0080383F">
        <w:rPr>
          <w:i/>
        </w:rPr>
        <w:t>„Pokud rodiče oznámí, že nemohou z důvodu chudoby o své děti pečovat, pak musí být neprodleně zaopatřeny oděvem a potravou. Že novorozenec musí být živen, nesnese žádné vytáčky. Vždyť odporuje našim základním zákonům, aby kdokoli byl kvůli hladu nucen k </w:t>
      </w:r>
      <w:proofErr w:type="spellStart"/>
      <w:r w:rsidRPr="0080383F">
        <w:rPr>
          <w:i/>
        </w:rPr>
        <w:t>nestudnému</w:t>
      </w:r>
      <w:proofErr w:type="spellEnd"/>
      <w:r w:rsidRPr="0080383F">
        <w:rPr>
          <w:i/>
        </w:rPr>
        <w:t xml:space="preserve"> jednání.“</w:t>
      </w:r>
      <w:r w:rsidR="00570746" w:rsidRPr="0080383F">
        <w:t>(</w:t>
      </w:r>
      <w:proofErr w:type="spellStart"/>
      <w:r w:rsidR="00570746" w:rsidRPr="0080383F">
        <w:t>Helus</w:t>
      </w:r>
      <w:proofErr w:type="spellEnd"/>
      <w:r w:rsidR="00570746" w:rsidRPr="0080383F">
        <w:t xml:space="preserve">, </w:t>
      </w:r>
      <w:r w:rsidR="006B1CFC">
        <w:t>2004, s. </w:t>
      </w:r>
      <w:r w:rsidR="00570746" w:rsidRPr="0080383F">
        <w:t>19)</w:t>
      </w:r>
      <w:r w:rsidR="006B1CFC">
        <w:t xml:space="preserve"> </w:t>
      </w:r>
      <w:r w:rsidR="00570746" w:rsidRPr="0080383F">
        <w:t xml:space="preserve">Dovolila </w:t>
      </w:r>
      <w:r w:rsidR="00243EEC" w:rsidRPr="0080383F">
        <w:t xml:space="preserve">bych </w:t>
      </w:r>
      <w:r w:rsidR="00570746" w:rsidRPr="0080383F">
        <w:t xml:space="preserve">si </w:t>
      </w:r>
      <w:r w:rsidR="00243EEC" w:rsidRPr="0080383F">
        <w:t xml:space="preserve">tvrdit, že tímto prohlášením se stal císař </w:t>
      </w:r>
      <w:proofErr w:type="spellStart"/>
      <w:r w:rsidR="00243EEC" w:rsidRPr="0080383F">
        <w:t>Theodosius</w:t>
      </w:r>
      <w:proofErr w:type="spellEnd"/>
      <w:r w:rsidR="00243EEC" w:rsidRPr="0080383F">
        <w:t xml:space="preserve"> jedním z prvních panovníků, kteří se pokusili zavést do života některá lidská práva.</w:t>
      </w:r>
    </w:p>
    <w:p w:rsidR="00570746" w:rsidRPr="0080383F" w:rsidRDefault="00570746" w:rsidP="00570746">
      <w:pPr>
        <w:spacing w:line="360" w:lineRule="auto"/>
        <w:ind w:firstLine="708"/>
        <w:jc w:val="both"/>
      </w:pPr>
    </w:p>
    <w:p w:rsidR="009B6B8F" w:rsidRPr="0080383F" w:rsidRDefault="0036112B" w:rsidP="00570746">
      <w:pPr>
        <w:spacing w:line="360" w:lineRule="auto"/>
        <w:ind w:firstLine="708"/>
        <w:jc w:val="both"/>
      </w:pPr>
      <w:r w:rsidRPr="0080383F">
        <w:t>Na lhostejnost rodičů ke svým dětem nebo nerozli</w:t>
      </w:r>
      <w:r w:rsidR="006B1CFC">
        <w:t>šování dětství jako významnou a </w:t>
      </w:r>
      <w:r w:rsidRPr="0080383F">
        <w:t>specifickou etapu života poukázal</w:t>
      </w:r>
      <w:r w:rsidR="00E33855" w:rsidRPr="0080383F">
        <w:t>i i někteří zahraniční autoři.</w:t>
      </w:r>
      <w:r w:rsidR="00033F72" w:rsidRPr="0080383F">
        <w:t xml:space="preserve"> </w:t>
      </w:r>
      <w:r w:rsidR="00E33855" w:rsidRPr="0080383F">
        <w:t>Právě v zahraniční literatuře se výzkumy dětí začaly objevovat od</w:t>
      </w:r>
      <w:r w:rsidRPr="0080383F">
        <w:t xml:space="preserve"> 20. let 60. století</w:t>
      </w:r>
      <w:r w:rsidR="00E33855" w:rsidRPr="0080383F">
        <w:t xml:space="preserve">. Mezi autory, kteří se </w:t>
      </w:r>
      <w:r w:rsidRPr="0080383F">
        <w:t xml:space="preserve">věnovali </w:t>
      </w:r>
      <w:r w:rsidR="00E33855" w:rsidRPr="0080383F">
        <w:t xml:space="preserve">tématu dětství v antickém Římě, </w:t>
      </w:r>
      <w:r w:rsidR="00570746" w:rsidRPr="0080383F">
        <w:t>mohu</w:t>
      </w:r>
      <w:r w:rsidR="00E33855" w:rsidRPr="0080383F">
        <w:t xml:space="preserve"> zařadit například </w:t>
      </w:r>
      <w:r w:rsidR="00DC719F" w:rsidRPr="0080383F">
        <w:t xml:space="preserve">Suzanne </w:t>
      </w:r>
      <w:proofErr w:type="spellStart"/>
      <w:r w:rsidRPr="0080383F">
        <w:t>Dixon</w:t>
      </w:r>
      <w:proofErr w:type="spellEnd"/>
      <w:r w:rsidRPr="0080383F">
        <w:t xml:space="preserve">, </w:t>
      </w:r>
      <w:r w:rsidR="00E33855" w:rsidRPr="0080383F">
        <w:t>jež</w:t>
      </w:r>
      <w:r w:rsidRPr="0080383F">
        <w:t xml:space="preserve"> přinesla</w:t>
      </w:r>
      <w:r w:rsidR="00E33855" w:rsidRPr="0080383F">
        <w:t xml:space="preserve"> do oblasti římského rodinného života podrobnější tématiku dívek, žen a hlavně matek.</w:t>
      </w:r>
      <w:r w:rsidR="00E054CD" w:rsidRPr="0080383F">
        <w:t xml:space="preserve"> K dalším</w:t>
      </w:r>
      <w:r w:rsidR="00E33855" w:rsidRPr="0080383F">
        <w:t xml:space="preserve"> autorům, </w:t>
      </w:r>
      <w:r w:rsidR="00570746" w:rsidRPr="0080383F">
        <w:t>respektive autorkám, které</w:t>
      </w:r>
      <w:r w:rsidR="00E33855" w:rsidRPr="0080383F">
        <w:t xml:space="preserve"> se věnoval</w:t>
      </w:r>
      <w:r w:rsidR="00570746" w:rsidRPr="0080383F">
        <w:t>y</w:t>
      </w:r>
      <w:r w:rsidR="00E33855" w:rsidRPr="0080383F">
        <w:t xml:space="preserve"> tématu dětství v antice, řadíme i autorku Beryl </w:t>
      </w:r>
      <w:proofErr w:type="spellStart"/>
      <w:r w:rsidR="00E33855" w:rsidRPr="0080383F">
        <w:t>Rawson</w:t>
      </w:r>
      <w:proofErr w:type="spellEnd"/>
      <w:r w:rsidR="00E33855" w:rsidRPr="0080383F">
        <w:t xml:space="preserve">, která patřila vůbec k prvním autorům, </w:t>
      </w:r>
      <w:r w:rsidR="00E054CD" w:rsidRPr="0080383F">
        <w:t>jež</w:t>
      </w:r>
      <w:r w:rsidR="00E33855" w:rsidRPr="0080383F">
        <w:t xml:space="preserve"> se zaměřili na otázku a význam dětství v antickém světě. </w:t>
      </w:r>
    </w:p>
    <w:p w:rsidR="0016752C" w:rsidRPr="0080383F" w:rsidRDefault="0016752C" w:rsidP="00570746">
      <w:pPr>
        <w:spacing w:line="360" w:lineRule="auto"/>
        <w:ind w:firstLine="708"/>
        <w:jc w:val="both"/>
      </w:pPr>
    </w:p>
    <w:p w:rsidR="009B6B8F" w:rsidRPr="0080383F" w:rsidRDefault="009B6B8F" w:rsidP="009B6B8F">
      <w:pPr>
        <w:spacing w:line="360" w:lineRule="auto"/>
      </w:pPr>
    </w:p>
    <w:p w:rsidR="009B6B8F" w:rsidRPr="0080383F" w:rsidRDefault="009B6B8F" w:rsidP="008D339B">
      <w:pPr>
        <w:pStyle w:val="Nadpis4"/>
        <w:rPr>
          <w:rFonts w:ascii="Times New Roman" w:hAnsi="Times New Roman" w:cs="Times New Roman"/>
          <w:b/>
          <w:i w:val="0"/>
          <w:color w:val="auto"/>
          <w:sz w:val="30"/>
          <w:szCs w:val="30"/>
        </w:rPr>
      </w:pPr>
      <w:r w:rsidRPr="0080383F">
        <w:rPr>
          <w:rFonts w:ascii="Times New Roman" w:hAnsi="Times New Roman" w:cs="Times New Roman"/>
          <w:b/>
          <w:i w:val="0"/>
          <w:color w:val="auto"/>
          <w:sz w:val="30"/>
          <w:szCs w:val="30"/>
        </w:rPr>
        <w:t>2.</w:t>
      </w:r>
      <w:r w:rsidR="000B478F" w:rsidRPr="0080383F">
        <w:rPr>
          <w:rFonts w:ascii="Times New Roman" w:hAnsi="Times New Roman" w:cs="Times New Roman"/>
          <w:b/>
          <w:i w:val="0"/>
          <w:color w:val="auto"/>
          <w:sz w:val="30"/>
          <w:szCs w:val="30"/>
        </w:rPr>
        <w:t>2.</w:t>
      </w:r>
      <w:r w:rsidR="00053551" w:rsidRPr="0080383F">
        <w:rPr>
          <w:rFonts w:ascii="Times New Roman" w:hAnsi="Times New Roman" w:cs="Times New Roman"/>
          <w:b/>
          <w:i w:val="0"/>
          <w:color w:val="auto"/>
          <w:sz w:val="30"/>
          <w:szCs w:val="30"/>
        </w:rPr>
        <w:t>2</w:t>
      </w:r>
      <w:r w:rsidRPr="0080383F">
        <w:rPr>
          <w:rFonts w:ascii="Times New Roman" w:hAnsi="Times New Roman" w:cs="Times New Roman"/>
          <w:b/>
          <w:i w:val="0"/>
          <w:color w:val="auto"/>
          <w:sz w:val="30"/>
          <w:szCs w:val="30"/>
        </w:rPr>
        <w:t xml:space="preserve"> Období zanedbávání a nezájmu o dítě (5. století - 13. století) </w:t>
      </w:r>
    </w:p>
    <w:p w:rsidR="007D49BD" w:rsidRPr="0080383F" w:rsidRDefault="007D49BD" w:rsidP="009B6B8F">
      <w:pPr>
        <w:spacing w:line="360" w:lineRule="auto"/>
        <w:rPr>
          <w:b/>
          <w:sz w:val="30"/>
          <w:szCs w:val="30"/>
        </w:rPr>
      </w:pPr>
    </w:p>
    <w:p w:rsidR="00DC719F" w:rsidRPr="0080383F" w:rsidRDefault="009B6B8F" w:rsidP="00570746">
      <w:pPr>
        <w:spacing w:line="360" w:lineRule="auto"/>
        <w:ind w:firstLine="708"/>
        <w:jc w:val="both"/>
      </w:pPr>
      <w:r w:rsidRPr="0080383F">
        <w:t xml:space="preserve">Další významnou etapou v poznávání dítěte a dětství zaujímá tzv. </w:t>
      </w:r>
      <w:r w:rsidRPr="0080383F">
        <w:rPr>
          <w:i/>
        </w:rPr>
        <w:t>období zanedbávání a nezájmu o dítě</w:t>
      </w:r>
      <w:r w:rsidRPr="0080383F">
        <w:t>, které za</w:t>
      </w:r>
      <w:r w:rsidR="00570746" w:rsidRPr="0080383F">
        <w:t>čalo</w:t>
      </w:r>
      <w:r w:rsidR="00033F72" w:rsidRPr="0080383F">
        <w:t xml:space="preserve"> </w:t>
      </w:r>
      <w:r w:rsidR="00570746" w:rsidRPr="0080383F">
        <w:t xml:space="preserve">v </w:t>
      </w:r>
      <w:r w:rsidRPr="0080383F">
        <w:t xml:space="preserve">5. století a </w:t>
      </w:r>
      <w:r w:rsidR="00570746" w:rsidRPr="0080383F">
        <w:t xml:space="preserve">skončilo </w:t>
      </w:r>
      <w:r w:rsidRPr="0080383F">
        <w:t xml:space="preserve">ve století třináctém. Stěžejní úlohu v tomto období měla církev a </w:t>
      </w:r>
      <w:r w:rsidR="00570746" w:rsidRPr="0080383F">
        <w:t xml:space="preserve">spolu s ní spojené křesťanství. Ježíš </w:t>
      </w:r>
      <w:proofErr w:type="gramStart"/>
      <w:r w:rsidRPr="0080383F">
        <w:t xml:space="preserve">prohlásil: </w:t>
      </w:r>
      <w:r w:rsidRPr="0080383F">
        <w:rPr>
          <w:i/>
        </w:rPr>
        <w:t>,,Nechte</w:t>
      </w:r>
      <w:proofErr w:type="gramEnd"/>
      <w:r w:rsidRPr="0080383F">
        <w:rPr>
          <w:i/>
        </w:rPr>
        <w:t xml:space="preserve"> maličkých přijetí ke mně, neboť jejich jest království nebeské.“</w:t>
      </w:r>
      <w:r w:rsidRPr="0080383F">
        <w:t xml:space="preserve"> Nebo: </w:t>
      </w:r>
      <w:r w:rsidRPr="0080383F">
        <w:rPr>
          <w:i/>
        </w:rPr>
        <w:t>„Cokoliv jste učinili jednomu z nejmenších, mně jste učinili.“</w:t>
      </w:r>
      <w:r w:rsidR="007911BF" w:rsidRPr="0080383F">
        <w:t xml:space="preserve">(Kovařík, 2001, s. 16) </w:t>
      </w:r>
    </w:p>
    <w:p w:rsidR="009B6B8F" w:rsidRPr="0080383F" w:rsidRDefault="004642CB" w:rsidP="00570746">
      <w:pPr>
        <w:spacing w:line="360" w:lineRule="auto"/>
        <w:ind w:firstLine="708"/>
        <w:jc w:val="both"/>
      </w:pPr>
      <w:r w:rsidRPr="0080383F">
        <w:t xml:space="preserve">Tímto je vznešen </w:t>
      </w:r>
      <w:r w:rsidR="009B6B8F" w:rsidRPr="0080383F">
        <w:t>požadavek neubližovat dítěti, které je lidská bytost se stejnými právy</w:t>
      </w:r>
      <w:r w:rsidR="00243EEC" w:rsidRPr="0080383F">
        <w:t xml:space="preserve"> před Bohem, tedy i před lidmi. Církev však ve vztahu k výchově a vzdělání zaujala i negativní roli</w:t>
      </w:r>
      <w:r w:rsidRPr="0080383F">
        <w:t xml:space="preserve">, k tomu se blíže vyjadřuji v oddíle 2.2.4. </w:t>
      </w:r>
    </w:p>
    <w:p w:rsidR="009B6B8F" w:rsidRPr="0080383F" w:rsidRDefault="009B6B8F" w:rsidP="004642CB">
      <w:pPr>
        <w:spacing w:line="360" w:lineRule="auto"/>
        <w:ind w:firstLine="708"/>
        <w:jc w:val="both"/>
        <w:rPr>
          <w:color w:val="0070C0"/>
        </w:rPr>
      </w:pPr>
      <w:r w:rsidRPr="0080383F">
        <w:lastRenderedPageBreak/>
        <w:t>Problematikou církevních a kulturních dějin se blíže zajímá Jiří Hanuš ve spise Křesťanství a lidská práva.  Podle něj může člověk přistupovat ke křesťanství dvojím způsobem. Jednak jako k postupně se vyvíjejícímu komplexu idejí (křesťanská nauka), jež je rozrůzněna do mnoha kulturně podmíněných forem, nebo se dívat na křesťanství prostřednictvím konkrétních šiřitelů a nositelů tohoto vyznání a jednotlivých církví, jak se vyvíjely v průběhu dějin. (</w:t>
      </w:r>
      <w:r w:rsidR="004642CB" w:rsidRPr="0080383F">
        <w:t>Hanuš, 2002</w:t>
      </w:r>
      <w:r w:rsidRPr="0080383F">
        <w:t>)</w:t>
      </w:r>
    </w:p>
    <w:p w:rsidR="009B6B8F" w:rsidRPr="0080383F" w:rsidRDefault="009B6B8F" w:rsidP="004642CB">
      <w:pPr>
        <w:spacing w:line="360" w:lineRule="auto"/>
        <w:ind w:firstLine="708"/>
        <w:jc w:val="both"/>
      </w:pPr>
      <w:r w:rsidRPr="0080383F">
        <w:t>Zcela jistě můž</w:t>
      </w:r>
      <w:r w:rsidR="00DC719F" w:rsidRPr="0080383F">
        <w:t>eme</w:t>
      </w:r>
      <w:r w:rsidRPr="0080383F">
        <w:t xml:space="preserve"> říci, že křesťanství sehrálo ve výchově dětí velmi důležitou roli. S jeho nástupem zestátnění (r. 380) byl vydán zákaz zabíjení dětí. V této době nebyl bohužel příliš respektován, neboť děti byly stále vnímány jako objekty, určené pro potřeby dospělých. Přesto se však zač</w:t>
      </w:r>
      <w:r w:rsidR="000407F9" w:rsidRPr="0080383F">
        <w:t>al</w:t>
      </w:r>
      <w:r w:rsidRPr="0080383F">
        <w:t xml:space="preserve"> objevovat zájem společnosti o dítě, zpravidla zmíněné církve, která se starala například o děti opuštěné, chudé n</w:t>
      </w:r>
      <w:r w:rsidR="000407F9" w:rsidRPr="0080383F">
        <w:t>ebo nemanželské. Církev se ujala</w:t>
      </w:r>
      <w:r w:rsidR="006B1CFC">
        <w:t xml:space="preserve"> osudu těchto dětí a </w:t>
      </w:r>
      <w:r w:rsidRPr="0080383F">
        <w:t>bud</w:t>
      </w:r>
      <w:r w:rsidR="000407F9" w:rsidRPr="0080383F">
        <w:t>ovala</w:t>
      </w:r>
      <w:r w:rsidRPr="0080383F">
        <w:t xml:space="preserve"> první nalezince (například v 7. století v Konstantinopolu) a špitály. Zajímavé je, že dítě </w:t>
      </w:r>
      <w:r w:rsidR="000407F9" w:rsidRPr="0080383F">
        <w:t>bylo</w:t>
      </w:r>
      <w:r w:rsidRPr="0080383F">
        <w:t xml:space="preserve"> v tomto období vnímáno spíše jako zmenšenina dospělého člověka. Při soše Madony s dítětem je novorozený Ježíš </w:t>
      </w:r>
      <w:proofErr w:type="gramStart"/>
      <w:r w:rsidRPr="0080383F">
        <w:t>tzv. ,,malý</w:t>
      </w:r>
      <w:proofErr w:type="gramEnd"/>
      <w:r w:rsidRPr="0080383F">
        <w:t xml:space="preserve"> dospělý“. </w:t>
      </w:r>
      <w:r w:rsidR="00DC719F" w:rsidRPr="0080383F">
        <w:t>(</w:t>
      </w:r>
      <w:proofErr w:type="spellStart"/>
      <w:r w:rsidR="00DC719F" w:rsidRPr="0080383F">
        <w:t>Dunovský</w:t>
      </w:r>
      <w:proofErr w:type="spellEnd"/>
      <w:r w:rsidR="00DC719F" w:rsidRPr="0080383F">
        <w:t>, 1999)</w:t>
      </w:r>
    </w:p>
    <w:p w:rsidR="009B6B8F" w:rsidRPr="0080383F" w:rsidRDefault="009B6B8F" w:rsidP="009B6B8F">
      <w:pPr>
        <w:spacing w:line="360" w:lineRule="auto"/>
        <w:jc w:val="both"/>
      </w:pPr>
    </w:p>
    <w:p w:rsidR="009B6B8F" w:rsidRPr="0080383F" w:rsidRDefault="009B6B8F" w:rsidP="009B6B8F">
      <w:pPr>
        <w:spacing w:line="360" w:lineRule="auto"/>
      </w:pPr>
    </w:p>
    <w:p w:rsidR="009B6B8F" w:rsidRPr="0080383F" w:rsidRDefault="000B478F" w:rsidP="00965E9D">
      <w:pPr>
        <w:pStyle w:val="Nadpis4"/>
        <w:rPr>
          <w:rFonts w:ascii="Times New Roman" w:hAnsi="Times New Roman" w:cs="Times New Roman"/>
          <w:b/>
          <w:i w:val="0"/>
          <w:color w:val="auto"/>
          <w:sz w:val="30"/>
          <w:szCs w:val="30"/>
        </w:rPr>
      </w:pPr>
      <w:r w:rsidRPr="0080383F">
        <w:rPr>
          <w:rFonts w:ascii="Times New Roman" w:hAnsi="Times New Roman" w:cs="Times New Roman"/>
          <w:b/>
          <w:i w:val="0"/>
          <w:color w:val="auto"/>
          <w:sz w:val="30"/>
          <w:szCs w:val="30"/>
        </w:rPr>
        <w:t>2.2.</w:t>
      </w:r>
      <w:r w:rsidR="00053551" w:rsidRPr="0080383F">
        <w:rPr>
          <w:rFonts w:ascii="Times New Roman" w:hAnsi="Times New Roman" w:cs="Times New Roman"/>
          <w:b/>
          <w:i w:val="0"/>
          <w:color w:val="auto"/>
          <w:sz w:val="30"/>
          <w:szCs w:val="30"/>
        </w:rPr>
        <w:t>3</w:t>
      </w:r>
      <w:r w:rsidR="00DE3DBB">
        <w:rPr>
          <w:rFonts w:ascii="Times New Roman" w:hAnsi="Times New Roman" w:cs="Times New Roman"/>
          <w:b/>
          <w:i w:val="0"/>
          <w:color w:val="auto"/>
          <w:sz w:val="30"/>
          <w:szCs w:val="30"/>
        </w:rPr>
        <w:t xml:space="preserve"> </w:t>
      </w:r>
      <w:r w:rsidR="00053551" w:rsidRPr="0080383F">
        <w:rPr>
          <w:rFonts w:ascii="Times New Roman" w:hAnsi="Times New Roman" w:cs="Times New Roman"/>
          <w:b/>
          <w:i w:val="0"/>
          <w:color w:val="auto"/>
          <w:sz w:val="30"/>
          <w:szCs w:val="30"/>
        </w:rPr>
        <w:t xml:space="preserve">Období ambivalentního přístupu </w:t>
      </w:r>
      <w:r w:rsidR="009B6B8F" w:rsidRPr="0080383F">
        <w:rPr>
          <w:rFonts w:ascii="Times New Roman" w:hAnsi="Times New Roman" w:cs="Times New Roman"/>
          <w:b/>
          <w:i w:val="0"/>
          <w:color w:val="auto"/>
          <w:sz w:val="30"/>
          <w:szCs w:val="30"/>
        </w:rPr>
        <w:t xml:space="preserve">(14. století - 17. století) </w:t>
      </w:r>
    </w:p>
    <w:p w:rsidR="007D49BD" w:rsidRPr="0080383F" w:rsidRDefault="007D49BD" w:rsidP="009B6B8F">
      <w:pPr>
        <w:spacing w:line="360" w:lineRule="auto"/>
        <w:rPr>
          <w:b/>
          <w:sz w:val="30"/>
          <w:szCs w:val="30"/>
        </w:rPr>
      </w:pPr>
    </w:p>
    <w:p w:rsidR="009B6B8F" w:rsidRPr="0080383F" w:rsidRDefault="009B6B8F" w:rsidP="004642CB">
      <w:pPr>
        <w:spacing w:line="360" w:lineRule="auto"/>
        <w:ind w:firstLine="708"/>
        <w:jc w:val="both"/>
      </w:pPr>
      <w:r w:rsidRPr="0080383F">
        <w:t xml:space="preserve">Třetí etapu historického poznání dítěte otevírá 14. století a období je </w:t>
      </w:r>
      <w:r w:rsidR="004642CB" w:rsidRPr="0080383F">
        <w:t>završeno ve století sedmnáctém. Bylo</w:t>
      </w:r>
      <w:r w:rsidRPr="0080383F">
        <w:t xml:space="preserve"> ve znamení </w:t>
      </w:r>
      <w:r w:rsidRPr="0080383F">
        <w:rPr>
          <w:i/>
        </w:rPr>
        <w:t>ambivalentního přístupu k dítěti</w:t>
      </w:r>
      <w:r w:rsidRPr="0080383F">
        <w:t>, objev</w:t>
      </w:r>
      <w:r w:rsidR="000407F9" w:rsidRPr="0080383F">
        <w:t>ily</w:t>
      </w:r>
      <w:r w:rsidRPr="0080383F">
        <w:t xml:space="preserve"> se první poznatky o vývoji dítěte a jeho potřebách, především ze záznamů vychovatelů budoucích králů. I přesto </w:t>
      </w:r>
      <w:r w:rsidR="000407F9" w:rsidRPr="0080383F">
        <w:t>bylo</w:t>
      </w:r>
      <w:r w:rsidRPr="0080383F">
        <w:t xml:space="preserve"> dítě nadále vystaveno různému nebezpečí, jako </w:t>
      </w:r>
      <w:r w:rsidR="000407F9" w:rsidRPr="0080383F">
        <w:t>byly</w:t>
      </w:r>
      <w:r w:rsidRPr="0080383F">
        <w:t xml:space="preserve"> nemoci, násilí nebo nedostatky v péči o něj. Právě o potřeb</w:t>
      </w:r>
      <w:r w:rsidR="000407F9" w:rsidRPr="0080383F">
        <w:t>nou péči se mimo církve ucházely i</w:t>
      </w:r>
      <w:r w:rsidRPr="0080383F">
        <w:t xml:space="preserve"> první charitativní organizace, například Domov Svatého Ducha pro opuštěn</w:t>
      </w:r>
      <w:r w:rsidR="004642CB" w:rsidRPr="0080383F">
        <w:t>é děti v Praze. (</w:t>
      </w:r>
      <w:proofErr w:type="spellStart"/>
      <w:r w:rsidR="004642CB" w:rsidRPr="0080383F">
        <w:t>Dunovský</w:t>
      </w:r>
      <w:proofErr w:type="spellEnd"/>
      <w:r w:rsidR="004642CB" w:rsidRPr="0080383F">
        <w:t xml:space="preserve">, 1999) </w:t>
      </w:r>
    </w:p>
    <w:p w:rsidR="004642CB" w:rsidRPr="0080383F" w:rsidRDefault="004642CB" w:rsidP="004642CB">
      <w:pPr>
        <w:spacing w:line="360" w:lineRule="auto"/>
        <w:jc w:val="both"/>
      </w:pPr>
    </w:p>
    <w:p w:rsidR="009B6B8F" w:rsidRPr="0080383F" w:rsidRDefault="009B6B8F" w:rsidP="007D49BD">
      <w:pPr>
        <w:spacing w:line="360" w:lineRule="auto"/>
        <w:ind w:firstLine="708"/>
        <w:jc w:val="both"/>
      </w:pPr>
      <w:r w:rsidRPr="0080383F">
        <w:t>Kolem roku 1500 se dost</w:t>
      </w:r>
      <w:r w:rsidR="000C256E" w:rsidRPr="0080383F">
        <w:t>aly</w:t>
      </w:r>
      <w:r w:rsidR="00033F72" w:rsidRPr="0080383F">
        <w:t xml:space="preserve"> </w:t>
      </w:r>
      <w:r w:rsidRPr="0080383F">
        <w:t xml:space="preserve">do obliby knihy, </w:t>
      </w:r>
      <w:r w:rsidR="000C256E" w:rsidRPr="0080383F">
        <w:t xml:space="preserve">které se týkaly </w:t>
      </w:r>
      <w:r w:rsidRPr="0080383F">
        <w:t>soustavnějšího poučování o tom, jak pečovat o dítě a jakých zásad dbát při jeho výchově. Zprvu byli autorem těchto knih především lékaři, kteří se snažili o rady ostatním, jakým způsobem zabezpečit porod, jak vybírat kojnou paní nebo j</w:t>
      </w:r>
      <w:r w:rsidR="004642CB" w:rsidRPr="0080383F">
        <w:t>ak se nejlépe starat o kojence. (</w:t>
      </w:r>
      <w:proofErr w:type="spellStart"/>
      <w:r w:rsidR="004642CB" w:rsidRPr="0080383F">
        <w:t>Helus</w:t>
      </w:r>
      <w:proofErr w:type="spellEnd"/>
      <w:r w:rsidR="004642CB" w:rsidRPr="0080383F">
        <w:t xml:space="preserve">, </w:t>
      </w:r>
      <w:r w:rsidR="00DC719F" w:rsidRPr="0080383F">
        <w:t xml:space="preserve">Dítě v osobnostním pojetí </w:t>
      </w:r>
      <w:r w:rsidR="004642CB" w:rsidRPr="0080383F">
        <w:t xml:space="preserve">2004) </w:t>
      </w:r>
    </w:p>
    <w:p w:rsidR="009B6B8F" w:rsidRPr="0080383F" w:rsidRDefault="009B6B8F" w:rsidP="003C7702">
      <w:pPr>
        <w:spacing w:line="360" w:lineRule="auto"/>
        <w:ind w:firstLine="708"/>
        <w:jc w:val="both"/>
      </w:pPr>
      <w:r w:rsidRPr="0080383F">
        <w:t>V</w:t>
      </w:r>
      <w:r w:rsidRPr="0080383F">
        <w:rPr>
          <w:i/>
        </w:rPr>
        <w:t xml:space="preserve"> období ambivalentního přístupu k dítěti</w:t>
      </w:r>
      <w:r w:rsidRPr="0080383F">
        <w:t xml:space="preserve"> (14. – 17. století) se výrazným způsobem projevila epocha, která přinesla všeobecný kulturní rozkvět – </w:t>
      </w:r>
      <w:r w:rsidRPr="0080383F">
        <w:rPr>
          <w:i/>
        </w:rPr>
        <w:t>renesance.</w:t>
      </w:r>
      <w:r w:rsidRPr="0080383F">
        <w:t xml:space="preserve"> Člověk </w:t>
      </w:r>
      <w:r w:rsidR="000C256E" w:rsidRPr="0080383F">
        <w:t>se stal</w:t>
      </w:r>
      <w:r w:rsidR="00033F72" w:rsidRPr="0080383F">
        <w:t xml:space="preserve"> </w:t>
      </w:r>
      <w:r w:rsidRPr="0080383F">
        <w:lastRenderedPageBreak/>
        <w:t>středem zájmu, do popředí se dost</w:t>
      </w:r>
      <w:r w:rsidR="000C256E" w:rsidRPr="0080383F">
        <w:t>alo</w:t>
      </w:r>
      <w:r w:rsidRPr="0080383F">
        <w:t xml:space="preserve"> také dítě a důležitost dětství se za</w:t>
      </w:r>
      <w:r w:rsidR="000C256E" w:rsidRPr="0080383F">
        <w:t>čalo</w:t>
      </w:r>
      <w:r w:rsidRPr="0080383F">
        <w:t xml:space="preserve"> brát vážněji než mnohdy předtím. </w:t>
      </w:r>
    </w:p>
    <w:p w:rsidR="009B6B8F" w:rsidRPr="0080383F" w:rsidRDefault="009B6B8F" w:rsidP="009B6B8F">
      <w:pPr>
        <w:spacing w:line="360" w:lineRule="auto"/>
        <w:jc w:val="both"/>
      </w:pPr>
      <w:r w:rsidRPr="0080383F">
        <w:t>K významným myslitelům této doby pat</w:t>
      </w:r>
      <w:r w:rsidR="000C256E" w:rsidRPr="0080383F">
        <w:t>ř</w:t>
      </w:r>
      <w:r w:rsidR="003C7702" w:rsidRPr="0080383F">
        <w:t>í</w:t>
      </w:r>
      <w:r w:rsidRPr="0080383F">
        <w:t xml:space="preserve"> například polský, především astronom a matematik, </w:t>
      </w:r>
      <w:r w:rsidRPr="0080383F">
        <w:rPr>
          <w:i/>
        </w:rPr>
        <w:t>Mikoláš Koperník</w:t>
      </w:r>
      <w:r w:rsidRPr="0080383F">
        <w:t xml:space="preserve">, dále představitel francouzské filozofie </w:t>
      </w:r>
      <w:r w:rsidRPr="0080383F">
        <w:rPr>
          <w:i/>
        </w:rPr>
        <w:t>René Descartes</w:t>
      </w:r>
      <w:r w:rsidRPr="0080383F">
        <w:t xml:space="preserve"> a významný český pedagog, spisovatel, nenahraditelný </w:t>
      </w:r>
      <w:proofErr w:type="gramStart"/>
      <w:r w:rsidRPr="0080383F">
        <w:t>myslitel a ,,učitel</w:t>
      </w:r>
      <w:proofErr w:type="gramEnd"/>
      <w:r w:rsidRPr="0080383F">
        <w:t xml:space="preserve"> národů“ </w:t>
      </w:r>
      <w:r w:rsidRPr="0080383F">
        <w:rPr>
          <w:i/>
        </w:rPr>
        <w:t xml:space="preserve">Jan Ámos Komenský </w:t>
      </w:r>
      <w:r w:rsidRPr="0080383F">
        <w:t xml:space="preserve">(1592 – 1670), jehož činnost </w:t>
      </w:r>
      <w:r w:rsidR="000C256E" w:rsidRPr="0080383F">
        <w:t>byla</w:t>
      </w:r>
      <w:r w:rsidRPr="0080383F">
        <w:t xml:space="preserve"> jedna z nejvýznamnějších obratů k dítěti a dětství vůbec. Komenský měl vliv na pedagogické myšlení po celém světě, ve svých spisech podal ucelený výchovný systém, podle něhož se člověk stává člověkem pouze výchovou. Vysoce oceňoval význam výchovy, podle něj by nemělo být žádné dítě z výchovy vyloučeno, protože i to nejméně nadané dítě</w:t>
      </w:r>
      <w:r w:rsidR="003C7702" w:rsidRPr="0080383F">
        <w:t xml:space="preserve"> lze alespoň částečně vychovat. Tvrdil, že pokud se má stát člověk člověkem, musí být vzděláván.</w:t>
      </w:r>
      <w:r w:rsidR="00243EEC" w:rsidRPr="0080383F">
        <w:t xml:space="preserve"> Co se týká křesťanství, s odkazem na Komenského sehrálo spíše negativní roli. Rok 1628 přinesl tvrdé stíhání nekatolíků, proto byl Komenský </w:t>
      </w:r>
      <w:r w:rsidR="00830237" w:rsidRPr="0080383F">
        <w:t xml:space="preserve">nucen </w:t>
      </w:r>
      <w:r w:rsidR="000B24E8">
        <w:t>naši zemi opustit a </w:t>
      </w:r>
      <w:r w:rsidR="00243EEC" w:rsidRPr="0080383F">
        <w:t xml:space="preserve">emigrovat do polského Lešna. </w:t>
      </w:r>
      <w:r w:rsidR="00504242" w:rsidRPr="0080383F">
        <w:t xml:space="preserve">Církev se postavila proti jeho učení a zakázala jej i přesto, že bylo správné. Alois Jirásek vyjádřil toto období smutným světem, který překážel lásce ve jménu názorových rozdílů. </w:t>
      </w:r>
      <w:r w:rsidR="00830237" w:rsidRPr="0080383F">
        <w:t xml:space="preserve">Rekatolizace a náboženský útisk bylo pro něj obdobím </w:t>
      </w:r>
      <w:proofErr w:type="spellStart"/>
      <w:r w:rsidR="00830237" w:rsidRPr="0080383F">
        <w:t>tvz</w:t>
      </w:r>
      <w:proofErr w:type="spellEnd"/>
      <w:r w:rsidR="00830237" w:rsidRPr="0080383F">
        <w:t xml:space="preserve">. temna. </w:t>
      </w:r>
    </w:p>
    <w:p w:rsidR="009B6B8F" w:rsidRPr="0080383F" w:rsidRDefault="009B6B8F" w:rsidP="009B6B8F">
      <w:pPr>
        <w:spacing w:line="360" w:lineRule="auto"/>
      </w:pPr>
    </w:p>
    <w:p w:rsidR="009B6B8F" w:rsidRPr="0080383F" w:rsidRDefault="009B6B8F" w:rsidP="009B6B8F">
      <w:pPr>
        <w:spacing w:line="360" w:lineRule="auto"/>
      </w:pPr>
    </w:p>
    <w:p w:rsidR="009B6B8F" w:rsidRPr="0080383F" w:rsidRDefault="000B478F" w:rsidP="00965E9D">
      <w:pPr>
        <w:pStyle w:val="Nadpis4"/>
        <w:rPr>
          <w:rFonts w:ascii="Times New Roman" w:hAnsi="Times New Roman" w:cs="Times New Roman"/>
          <w:b/>
          <w:i w:val="0"/>
          <w:color w:val="auto"/>
          <w:sz w:val="30"/>
          <w:szCs w:val="30"/>
        </w:rPr>
      </w:pPr>
      <w:r w:rsidRPr="0080383F">
        <w:rPr>
          <w:rFonts w:ascii="Times New Roman" w:hAnsi="Times New Roman" w:cs="Times New Roman"/>
          <w:b/>
          <w:i w:val="0"/>
          <w:color w:val="auto"/>
          <w:sz w:val="30"/>
          <w:szCs w:val="30"/>
        </w:rPr>
        <w:t>2.2.</w:t>
      </w:r>
      <w:r w:rsidR="00053551" w:rsidRPr="0080383F">
        <w:rPr>
          <w:rFonts w:ascii="Times New Roman" w:hAnsi="Times New Roman" w:cs="Times New Roman"/>
          <w:b/>
          <w:i w:val="0"/>
          <w:color w:val="auto"/>
          <w:sz w:val="30"/>
          <w:szCs w:val="30"/>
        </w:rPr>
        <w:t>4</w:t>
      </w:r>
      <w:r w:rsidR="009B6B8F" w:rsidRPr="0080383F">
        <w:rPr>
          <w:rFonts w:ascii="Times New Roman" w:hAnsi="Times New Roman" w:cs="Times New Roman"/>
          <w:b/>
          <w:i w:val="0"/>
          <w:color w:val="auto"/>
          <w:sz w:val="30"/>
          <w:szCs w:val="30"/>
        </w:rPr>
        <w:t xml:space="preserve"> Období intruze (18. století) </w:t>
      </w:r>
    </w:p>
    <w:p w:rsidR="007D49BD" w:rsidRPr="0080383F" w:rsidRDefault="007D49BD" w:rsidP="009B6B8F">
      <w:pPr>
        <w:spacing w:line="360" w:lineRule="auto"/>
        <w:rPr>
          <w:b/>
          <w:sz w:val="30"/>
          <w:szCs w:val="30"/>
        </w:rPr>
      </w:pPr>
    </w:p>
    <w:p w:rsidR="003C7702" w:rsidRPr="0080383F" w:rsidRDefault="009B6B8F" w:rsidP="003C7702">
      <w:pPr>
        <w:spacing w:line="360" w:lineRule="auto"/>
        <w:ind w:firstLine="708"/>
        <w:jc w:val="both"/>
      </w:pPr>
      <w:r w:rsidRPr="0080383F">
        <w:t>Čtvrtou vývojovou etapu v poznání dítěte označ</w:t>
      </w:r>
      <w:r w:rsidR="003C7702" w:rsidRPr="0080383F">
        <w:t xml:space="preserve">il </w:t>
      </w:r>
      <w:proofErr w:type="spellStart"/>
      <w:r w:rsidR="003C7702" w:rsidRPr="0080383F">
        <w:t>Dunovský</w:t>
      </w:r>
      <w:proofErr w:type="spellEnd"/>
      <w:r w:rsidR="00033F72" w:rsidRPr="0080383F">
        <w:t xml:space="preserve"> </w:t>
      </w:r>
      <w:r w:rsidR="003C7702" w:rsidRPr="0080383F">
        <w:rPr>
          <w:i/>
        </w:rPr>
        <w:t xml:space="preserve">(dle </w:t>
      </w:r>
      <w:r w:rsidRPr="0080383F">
        <w:rPr>
          <w:i/>
        </w:rPr>
        <w:t xml:space="preserve">L. </w:t>
      </w:r>
      <w:proofErr w:type="spellStart"/>
      <w:r w:rsidRPr="0080383F">
        <w:rPr>
          <w:i/>
        </w:rPr>
        <w:t>DeMausse</w:t>
      </w:r>
      <w:proofErr w:type="spellEnd"/>
      <w:r w:rsidR="003C7702" w:rsidRPr="0080383F">
        <w:rPr>
          <w:i/>
        </w:rPr>
        <w:t>)</w:t>
      </w:r>
      <w:r w:rsidRPr="0080383F">
        <w:t xml:space="preserve"> jako tzv. </w:t>
      </w:r>
      <w:r w:rsidRPr="0080383F">
        <w:rPr>
          <w:i/>
        </w:rPr>
        <w:t>období intruze.</w:t>
      </w:r>
      <w:r w:rsidRPr="0080383F">
        <w:t xml:space="preserve"> Rodiče se snaž</w:t>
      </w:r>
      <w:r w:rsidR="003C7702" w:rsidRPr="0080383F">
        <w:t xml:space="preserve">í formovat dítě k obrazu svému a </w:t>
      </w:r>
      <w:r w:rsidRPr="0080383F">
        <w:t>zásadním způ</w:t>
      </w:r>
      <w:r w:rsidR="003C7702" w:rsidRPr="0080383F">
        <w:t xml:space="preserve">sobem vstupují do jeho života. </w:t>
      </w:r>
      <w:r w:rsidRPr="0080383F">
        <w:t xml:space="preserve">Mimořádné osobnosti této doby (John Locke, Jean Jacques Rousseau, Johann Heinrich </w:t>
      </w:r>
      <w:proofErr w:type="spellStart"/>
      <w:r w:rsidRPr="0080383F">
        <w:t>Pestalozzi</w:t>
      </w:r>
      <w:proofErr w:type="spellEnd"/>
      <w:r w:rsidRPr="0080383F">
        <w:t xml:space="preserve">) sehrály pro novověké uvažování o dítěti velmi důležitou roli. </w:t>
      </w:r>
    </w:p>
    <w:p w:rsidR="003C7702" w:rsidRPr="0080383F" w:rsidRDefault="003C7702" w:rsidP="003C7702">
      <w:pPr>
        <w:spacing w:line="360" w:lineRule="auto"/>
        <w:ind w:firstLine="708"/>
        <w:jc w:val="both"/>
      </w:pPr>
    </w:p>
    <w:p w:rsidR="009B6B8F" w:rsidRPr="0080383F" w:rsidRDefault="009B6B8F" w:rsidP="003C7702">
      <w:pPr>
        <w:spacing w:line="360" w:lineRule="auto"/>
        <w:ind w:firstLine="708"/>
        <w:jc w:val="both"/>
      </w:pPr>
      <w:r w:rsidRPr="0080383F">
        <w:t xml:space="preserve">Známý anglický myslitel </w:t>
      </w:r>
      <w:r w:rsidRPr="0080383F">
        <w:rPr>
          <w:i/>
        </w:rPr>
        <w:t xml:space="preserve">John </w:t>
      </w:r>
      <w:proofErr w:type="spellStart"/>
      <w:r w:rsidRPr="0080383F">
        <w:rPr>
          <w:i/>
        </w:rPr>
        <w:t>Lock</w:t>
      </w:r>
      <w:proofErr w:type="spellEnd"/>
      <w:r w:rsidRPr="0080383F">
        <w:rPr>
          <w:i/>
        </w:rPr>
        <w:t xml:space="preserve"> </w:t>
      </w:r>
      <w:r w:rsidRPr="0080383F">
        <w:t>(1632 – 1704) při stanovení výchovného cíle vychá</w:t>
      </w:r>
      <w:r w:rsidR="00120F35" w:rsidRPr="0080383F">
        <w:t>zel</w:t>
      </w:r>
      <w:r w:rsidRPr="0080383F">
        <w:t xml:space="preserve"> především z po</w:t>
      </w:r>
      <w:r w:rsidR="00120F35" w:rsidRPr="0080383F">
        <w:t>třeb společnosti, zásadně odmítal</w:t>
      </w:r>
      <w:r w:rsidRPr="0080383F">
        <w:t xml:space="preserve"> tělesné tresty, zastr</w:t>
      </w:r>
      <w:r w:rsidR="000B24E8">
        <w:t>ašování a </w:t>
      </w:r>
      <w:r w:rsidR="003C7702" w:rsidRPr="0080383F">
        <w:t xml:space="preserve">jakékoliv ponižování. </w:t>
      </w:r>
      <w:r w:rsidRPr="0080383F">
        <w:t xml:space="preserve">Ve svém spise </w:t>
      </w:r>
      <w:r w:rsidRPr="0080383F">
        <w:rPr>
          <w:i/>
        </w:rPr>
        <w:t>O výchově</w:t>
      </w:r>
      <w:r w:rsidR="00120F35" w:rsidRPr="0080383F">
        <w:t xml:space="preserve"> (1693) zastával</w:t>
      </w:r>
      <w:r w:rsidR="007911BF" w:rsidRPr="0080383F">
        <w:t xml:space="preserve"> názor, že </w:t>
      </w:r>
      <w:r w:rsidRPr="0080383F">
        <w:t>dětem je třeba učinit život tak zábav</w:t>
      </w:r>
      <w:r w:rsidR="003C7702" w:rsidRPr="0080383F">
        <w:t xml:space="preserve">ný a příjemný, jak jen to jde. </w:t>
      </w:r>
      <w:r w:rsidR="00120F35" w:rsidRPr="0080383F">
        <w:t xml:space="preserve">Ve výchově </w:t>
      </w:r>
      <w:proofErr w:type="spellStart"/>
      <w:r w:rsidR="00120F35" w:rsidRPr="0080383F">
        <w:t>Lock</w:t>
      </w:r>
      <w:proofErr w:type="spellEnd"/>
      <w:r w:rsidR="00120F35" w:rsidRPr="0080383F">
        <w:t xml:space="preserve"> zdůrazňoval</w:t>
      </w:r>
      <w:r w:rsidRPr="0080383F">
        <w:t xml:space="preserve"> přirozenost dítěte, rodič nebo vychovatel si ji všímá a respektuje ji takovým způsobem, aby se dostávala do služeb výchovy. Edukace má dávat projevům přirozenosti plný průchod – dítě se učí radostně, zábavou a sportem. </w:t>
      </w:r>
    </w:p>
    <w:p w:rsidR="009B6B8F" w:rsidRPr="0080383F" w:rsidRDefault="009B6B8F" w:rsidP="003C7702">
      <w:pPr>
        <w:spacing w:line="360" w:lineRule="auto"/>
        <w:ind w:firstLine="708"/>
        <w:jc w:val="both"/>
      </w:pPr>
      <w:r w:rsidRPr="0080383F">
        <w:rPr>
          <w:i/>
        </w:rPr>
        <w:t>Jean Jacques Rousseau</w:t>
      </w:r>
      <w:r w:rsidRPr="0080383F">
        <w:t xml:space="preserve"> (1712 – 1778), opravdový zastánce přirozenosti, ve svém nejvlivnějším výchovném díle </w:t>
      </w:r>
      <w:r w:rsidRPr="0080383F">
        <w:rPr>
          <w:i/>
        </w:rPr>
        <w:t>Emil, čili o vychovávání</w:t>
      </w:r>
      <w:r w:rsidR="00120F35" w:rsidRPr="0080383F">
        <w:t xml:space="preserve"> pravil</w:t>
      </w:r>
      <w:r w:rsidRPr="0080383F">
        <w:t xml:space="preserve">, že jedině vychovatel, který zná </w:t>
      </w:r>
      <w:r w:rsidRPr="0080383F">
        <w:lastRenderedPageBreak/>
        <w:t>nauku o dítěti a jeho přirozenosti, dokáže svého chovance k přirozenosti (přírodě) p</w:t>
      </w:r>
      <w:r w:rsidR="00120F35" w:rsidRPr="0080383F">
        <w:t>robudit. Rousseau zásadně odmítal</w:t>
      </w:r>
      <w:r w:rsidRPr="0080383F">
        <w:t>, aby se děti učily z knih (až do svých dvanácti let toho mají být ušetřeny),</w:t>
      </w:r>
      <w:r w:rsidR="00033F72" w:rsidRPr="0080383F">
        <w:t xml:space="preserve"> </w:t>
      </w:r>
      <w:r w:rsidR="00120F35" w:rsidRPr="0080383F">
        <w:t>dokonce se dítě neučilo</w:t>
      </w:r>
      <w:r w:rsidRPr="0080383F">
        <w:t xml:space="preserve"> číst ani psát, protože by ho to rušilo v jeho vnímání přírody. Dítě si má hrát s přirozenými hračkami, jako jsou větévky stromu nebo makovice, příroda dítě učí vnímat. Stěžejním úkolem vychovatele </w:t>
      </w:r>
      <w:r w:rsidR="00120F35" w:rsidRPr="0080383F">
        <w:t>bylo</w:t>
      </w:r>
      <w:r w:rsidRPr="0080383F">
        <w:t xml:space="preserve"> nejen dovést lásku dítěte k přírodě, ale také mu pomoci překonat dětství a vstoupit do dospělosti. </w:t>
      </w:r>
    </w:p>
    <w:p w:rsidR="003C7702" w:rsidRPr="0080383F" w:rsidRDefault="009B6B8F" w:rsidP="003C7702">
      <w:pPr>
        <w:spacing w:line="360" w:lineRule="auto"/>
        <w:ind w:firstLine="708"/>
        <w:jc w:val="both"/>
      </w:pPr>
      <w:r w:rsidRPr="0080383F">
        <w:t xml:space="preserve">Významný švýcarský pedagog, </w:t>
      </w:r>
      <w:r w:rsidRPr="0080383F">
        <w:rPr>
          <w:i/>
        </w:rPr>
        <w:t xml:space="preserve">Johann Heinrich </w:t>
      </w:r>
      <w:proofErr w:type="spellStart"/>
      <w:r w:rsidRPr="0080383F">
        <w:rPr>
          <w:i/>
        </w:rPr>
        <w:t>Pestalozzi</w:t>
      </w:r>
      <w:proofErr w:type="spellEnd"/>
      <w:r w:rsidRPr="0080383F">
        <w:t xml:space="preserve"> (1746 – 1827), který se proslavil svojí láskou k dětem (především trpícím, s nelehkým osudem), se od Rousseaua, (který se o děti nestaral) velmi lišil. Rousseau odmítal věnovat svoji pozornost dětem, které pocházely z chudých poměrů, o své děti nepečoval a odkládal je do nalezinců. Zdůvodňoval si to tím, že běh života chudých dětí je beze zbytku určen žalostnými okolnostmi, na nichž se nedá nic změnit. Naopak </w:t>
      </w:r>
      <w:proofErr w:type="spellStart"/>
      <w:r w:rsidRPr="0080383F">
        <w:t>Pestalozzi</w:t>
      </w:r>
      <w:proofErr w:type="spellEnd"/>
      <w:r w:rsidRPr="0080383F">
        <w:t xml:space="preserve"> si vytyčil humánní cíl pečovat právě o tyto děti. Do své výchovné péče si bral děti nemocné i opuštěné, s láskou j</w:t>
      </w:r>
      <w:r w:rsidR="000B24E8">
        <w:t>e učil nejen číst a psát, ale i </w:t>
      </w:r>
      <w:r w:rsidRPr="0080383F">
        <w:t>dovednostem, které jim mohly být prospěšné v jejích obtížným</w:t>
      </w:r>
      <w:r w:rsidR="003C7702" w:rsidRPr="0080383F">
        <w:t xml:space="preserve"> putováním nepřívětivým světem. (</w:t>
      </w:r>
      <w:proofErr w:type="spellStart"/>
      <w:r w:rsidR="003C7702" w:rsidRPr="0080383F">
        <w:t>Helus</w:t>
      </w:r>
      <w:proofErr w:type="spellEnd"/>
      <w:r w:rsidR="003C7702" w:rsidRPr="0080383F">
        <w:t>, 2004)</w:t>
      </w:r>
    </w:p>
    <w:p w:rsidR="009B6B8F" w:rsidRPr="0080383F" w:rsidRDefault="009B6B8F" w:rsidP="003C7702">
      <w:pPr>
        <w:spacing w:line="360" w:lineRule="auto"/>
        <w:ind w:firstLine="708"/>
        <w:jc w:val="both"/>
        <w:rPr>
          <w:color w:val="0070C0"/>
        </w:rPr>
      </w:pPr>
      <w:r w:rsidRPr="0080383F">
        <w:t xml:space="preserve">Podíl na rozkvětu péče o dítě má i významná panovnice habsburské monarchie </w:t>
      </w:r>
      <w:r w:rsidRPr="0080383F">
        <w:rPr>
          <w:i/>
        </w:rPr>
        <w:t>Marie Terezie</w:t>
      </w:r>
      <w:r w:rsidRPr="0080383F">
        <w:t xml:space="preserve">, která školskými reformami položila základy novodobé školské </w:t>
      </w:r>
      <w:proofErr w:type="gramStart"/>
      <w:r w:rsidRPr="0080383F">
        <w:t>soustavy. ,,Všeobecný</w:t>
      </w:r>
      <w:proofErr w:type="gramEnd"/>
      <w:r w:rsidRPr="0080383F">
        <w:t xml:space="preserve"> školský řád“ (vyhlášen 6. prosince 1774) zavedl v českých zemích povinnou šestiletou školní docházku pro děti od šesti do dvanácti let. Děti mladšího školního věku navštěvovaly tzv. školy triviální, které bývaly většinou v sídlech far. Na školách se vyučovalo především trivium (čtení, psaní, počítání), náboženství a základy polního hospodaření. (</w:t>
      </w:r>
      <w:r w:rsidR="003C7702" w:rsidRPr="0080383F">
        <w:t>Rašková, 2010)</w:t>
      </w:r>
    </w:p>
    <w:p w:rsidR="009B6B8F" w:rsidRPr="0080383F" w:rsidRDefault="009B6B8F" w:rsidP="009B6B8F">
      <w:pPr>
        <w:spacing w:line="360" w:lineRule="auto"/>
        <w:rPr>
          <w:color w:val="00B0F0"/>
        </w:rPr>
      </w:pPr>
    </w:p>
    <w:p w:rsidR="009B6B8F" w:rsidRPr="0080383F" w:rsidRDefault="009B6B8F" w:rsidP="009B6B8F">
      <w:pPr>
        <w:spacing w:line="360" w:lineRule="auto"/>
        <w:rPr>
          <w:color w:val="00B0F0"/>
        </w:rPr>
      </w:pPr>
    </w:p>
    <w:p w:rsidR="009B6B8F" w:rsidRPr="0080383F" w:rsidRDefault="000B478F" w:rsidP="00965E9D">
      <w:pPr>
        <w:pStyle w:val="Nadpis4"/>
        <w:rPr>
          <w:rFonts w:ascii="Times New Roman" w:hAnsi="Times New Roman" w:cs="Times New Roman"/>
          <w:b/>
          <w:i w:val="0"/>
          <w:color w:val="auto"/>
          <w:sz w:val="30"/>
          <w:szCs w:val="30"/>
        </w:rPr>
      </w:pPr>
      <w:r w:rsidRPr="0080383F">
        <w:rPr>
          <w:rFonts w:ascii="Times New Roman" w:hAnsi="Times New Roman" w:cs="Times New Roman"/>
          <w:b/>
          <w:i w:val="0"/>
          <w:color w:val="auto"/>
          <w:sz w:val="30"/>
          <w:szCs w:val="30"/>
        </w:rPr>
        <w:t>2.2.</w:t>
      </w:r>
      <w:r w:rsidR="00132D83" w:rsidRPr="0080383F">
        <w:rPr>
          <w:rFonts w:ascii="Times New Roman" w:hAnsi="Times New Roman" w:cs="Times New Roman"/>
          <w:b/>
          <w:i w:val="0"/>
          <w:color w:val="auto"/>
          <w:sz w:val="30"/>
          <w:szCs w:val="30"/>
        </w:rPr>
        <w:t>5</w:t>
      </w:r>
      <w:r w:rsidR="009B6B8F" w:rsidRPr="0080383F">
        <w:rPr>
          <w:rFonts w:ascii="Times New Roman" w:hAnsi="Times New Roman" w:cs="Times New Roman"/>
          <w:b/>
          <w:i w:val="0"/>
          <w:color w:val="auto"/>
          <w:sz w:val="30"/>
          <w:szCs w:val="30"/>
        </w:rPr>
        <w:t xml:space="preserve"> Období socializační (19. století – polovina 20. století)</w:t>
      </w:r>
    </w:p>
    <w:p w:rsidR="007D49BD" w:rsidRPr="0080383F" w:rsidRDefault="007D49BD" w:rsidP="009B6B8F">
      <w:pPr>
        <w:spacing w:line="360" w:lineRule="auto"/>
        <w:rPr>
          <w:b/>
          <w:sz w:val="30"/>
          <w:szCs w:val="30"/>
        </w:rPr>
      </w:pPr>
    </w:p>
    <w:p w:rsidR="009B6B8F" w:rsidRPr="0080383F" w:rsidRDefault="00D04B6D" w:rsidP="00C435AF">
      <w:pPr>
        <w:spacing w:line="360" w:lineRule="auto"/>
        <w:ind w:firstLine="708"/>
        <w:jc w:val="both"/>
      </w:pPr>
      <w:r w:rsidRPr="0080383F">
        <w:t xml:space="preserve">Socializační vývojovou </w:t>
      </w:r>
      <w:proofErr w:type="gramStart"/>
      <w:r w:rsidRPr="0080383F">
        <w:t xml:space="preserve">etapu, </w:t>
      </w:r>
      <w:r w:rsidR="009B6B8F" w:rsidRPr="0080383F">
        <w:t>nebo</w:t>
      </w:r>
      <w:proofErr w:type="gramEnd"/>
      <w:r w:rsidR="009B6B8F" w:rsidRPr="0080383F">
        <w:t>-</w:t>
      </w:r>
      <w:proofErr w:type="spellStart"/>
      <w:proofErr w:type="gramStart"/>
      <w:r w:rsidR="009B6B8F" w:rsidRPr="0080383F">
        <w:t>li</w:t>
      </w:r>
      <w:proofErr w:type="spellEnd"/>
      <w:proofErr w:type="gramEnd"/>
      <w:r w:rsidR="009B6B8F" w:rsidRPr="0080383F">
        <w:t xml:space="preserve"> začleňová</w:t>
      </w:r>
      <w:r w:rsidR="00120F35" w:rsidRPr="0080383F">
        <w:t>ní dítěte do společnosti, zařadil</w:t>
      </w:r>
      <w:r w:rsidR="009B6B8F" w:rsidRPr="0080383F">
        <w:t xml:space="preserve"> Jiří </w:t>
      </w:r>
      <w:proofErr w:type="spellStart"/>
      <w:r w:rsidR="009B6B8F" w:rsidRPr="0080383F">
        <w:t>Dunovský</w:t>
      </w:r>
      <w:proofErr w:type="spellEnd"/>
      <w:r w:rsidR="009B6B8F" w:rsidRPr="0080383F">
        <w:t xml:space="preserve"> do obdo</w:t>
      </w:r>
      <w:r w:rsidR="00120F35" w:rsidRPr="0080383F">
        <w:t>bí 19. století, které se prolínalo</w:t>
      </w:r>
      <w:r w:rsidR="009B6B8F" w:rsidRPr="0080383F">
        <w:t xml:space="preserve"> do poloviny století dvacátého. Doba </w:t>
      </w:r>
      <w:r w:rsidR="00120F35" w:rsidRPr="0080383F">
        <w:t>byla</w:t>
      </w:r>
      <w:r w:rsidR="009B6B8F" w:rsidRPr="0080383F">
        <w:t xml:space="preserve"> ve znamení zvyšující se hodnoty dítěte jako lidské bytosti, hlubšího poznávání v jeho péči</w:t>
      </w:r>
      <w:r w:rsidR="000B24E8">
        <w:t xml:space="preserve"> a </w:t>
      </w:r>
      <w:r w:rsidR="00120F35" w:rsidRPr="0080383F">
        <w:t>výchově. Pozornost se rozvíjela</w:t>
      </w:r>
      <w:r w:rsidR="009B6B8F" w:rsidRPr="0080383F">
        <w:t xml:space="preserve"> především tam, kde </w:t>
      </w:r>
      <w:r w:rsidR="00120F35" w:rsidRPr="0080383F">
        <w:t>byly</w:t>
      </w:r>
      <w:r w:rsidR="009B6B8F" w:rsidRPr="0080383F">
        <w:t xml:space="preserve"> </w:t>
      </w:r>
      <w:r w:rsidR="000B24E8">
        <w:t>děti velmi ohroženy na zdraví a </w:t>
      </w:r>
      <w:r w:rsidR="009B6B8F" w:rsidRPr="0080383F">
        <w:t>životě. Vedle opuštěných nebo postižených dětí se stále více objev</w:t>
      </w:r>
      <w:r w:rsidR="00120F35" w:rsidRPr="0080383F">
        <w:t>ovaly</w:t>
      </w:r>
      <w:r w:rsidR="009B6B8F" w:rsidRPr="0080383F">
        <w:t xml:space="preserve"> děti, zasažené velikou bídou a námezdní prací. Ta se začala ve značné míře objevovat v zemích s nastupující urbanizací a industrializací (Anglie), nabývala ohromných rozměrů, znamenala nejen neštěstí, utrpení, nemoci, ale i smrt. Proti tomuto fenoménu vyhlásili boj učitelé, právníci, lékaři nebo </w:t>
      </w:r>
      <w:r w:rsidR="009B6B8F" w:rsidRPr="0080383F">
        <w:lastRenderedPageBreak/>
        <w:t xml:space="preserve">kněží, kteří postupně v parlamentu prosazovali tzv. </w:t>
      </w:r>
      <w:r w:rsidR="009B6B8F" w:rsidRPr="0080383F">
        <w:rPr>
          <w:i/>
        </w:rPr>
        <w:t>dětské zákony (</w:t>
      </w:r>
      <w:proofErr w:type="spellStart"/>
      <w:r w:rsidR="009B6B8F" w:rsidRPr="0080383F">
        <w:rPr>
          <w:i/>
        </w:rPr>
        <w:t>Children´s</w:t>
      </w:r>
      <w:proofErr w:type="spellEnd"/>
      <w:r w:rsidR="009B6B8F" w:rsidRPr="0080383F">
        <w:rPr>
          <w:i/>
        </w:rPr>
        <w:t xml:space="preserve"> </w:t>
      </w:r>
      <w:proofErr w:type="spellStart"/>
      <w:r w:rsidR="009B6B8F" w:rsidRPr="0080383F">
        <w:rPr>
          <w:i/>
        </w:rPr>
        <w:t>Acts</w:t>
      </w:r>
      <w:proofErr w:type="spellEnd"/>
      <w:r w:rsidR="009B6B8F" w:rsidRPr="0080383F">
        <w:rPr>
          <w:i/>
        </w:rPr>
        <w:t>).</w:t>
      </w:r>
      <w:r w:rsidR="009B6B8F" w:rsidRPr="0080383F">
        <w:t xml:space="preserve"> Ty postupně zakaz</w:t>
      </w:r>
      <w:r w:rsidR="00C435AF" w:rsidRPr="0080383F">
        <w:t xml:space="preserve">ovaly různé formy dětské práce. </w:t>
      </w:r>
      <w:r w:rsidR="009B6B8F" w:rsidRPr="0080383F">
        <w:t xml:space="preserve">Nejúspěšnější období </w:t>
      </w:r>
      <w:r w:rsidR="00120F35" w:rsidRPr="0080383F">
        <w:t>bylo</w:t>
      </w:r>
      <w:r w:rsidR="000B24E8">
        <w:t xml:space="preserve"> na konci 19. </w:t>
      </w:r>
      <w:r w:rsidR="009B6B8F" w:rsidRPr="0080383F">
        <w:t>století, kdy se podařilo prosadit zákaz dětské práce pod hranici vě</w:t>
      </w:r>
      <w:r w:rsidR="00C435AF" w:rsidRPr="0080383F">
        <w:t>ku patnáct let.</w:t>
      </w:r>
    </w:p>
    <w:p w:rsidR="009B6B8F" w:rsidRPr="0080383F" w:rsidRDefault="009B6B8F" w:rsidP="00C435AF">
      <w:pPr>
        <w:spacing w:line="360" w:lineRule="auto"/>
        <w:ind w:firstLine="708"/>
        <w:jc w:val="both"/>
      </w:pPr>
      <w:r w:rsidRPr="0080383F">
        <w:t>V</w:t>
      </w:r>
      <w:r w:rsidR="00120F35" w:rsidRPr="0080383F">
        <w:t> této etapě se začalo</w:t>
      </w:r>
      <w:r w:rsidRPr="0080383F">
        <w:t xml:space="preserve"> rozvíjet poznání puberty a časné adolescence</w:t>
      </w:r>
      <w:r w:rsidR="000B24E8">
        <w:t>. V souvislosti s </w:t>
      </w:r>
      <w:r w:rsidR="00120F35" w:rsidRPr="0080383F">
        <w:t>tím se dostala</w:t>
      </w:r>
      <w:r w:rsidRPr="0080383F">
        <w:t xml:space="preserve"> do popředí </w:t>
      </w:r>
      <w:r w:rsidRPr="0080383F">
        <w:rPr>
          <w:i/>
        </w:rPr>
        <w:t>pedologi</w:t>
      </w:r>
      <w:r w:rsidRPr="0080383F">
        <w:t>e, která se o dítě starala j</w:t>
      </w:r>
      <w:r w:rsidR="000B24E8">
        <w:t>ak po stránce teoretické, tak i </w:t>
      </w:r>
      <w:r w:rsidRPr="0080383F">
        <w:t xml:space="preserve">praktické. I přesto, že byl tento systém v roce 1948 zrušen (z ideologických a politických důvodů), první polovina 20. století přinesla zcela nové hodnoty ve vývoji a postavení dítěte ve společnosti. Tou zásadní se stala </w:t>
      </w:r>
      <w:r w:rsidRPr="0080383F">
        <w:rPr>
          <w:i/>
        </w:rPr>
        <w:t>Ženevská deklarace práv dítěte</w:t>
      </w:r>
      <w:r w:rsidRPr="0080383F">
        <w:t xml:space="preserve"> (1924), ve které jsou shrnuty základní principy, chránící dítě před jakýmkoliv nebezpečím, vykořisťováním či zanedbáváním. Deklarace zajišťuje dítěti potřebnou péči, která má směřovat k harmonickému tělesnému i duševnímu rozvoji dítěte. Na Ženevskou deklaraci práv dítěte se podrobněji zaměřím</w:t>
      </w:r>
      <w:r w:rsidR="00C435AF" w:rsidRPr="0080383F">
        <w:t xml:space="preserve"> v následující kapitole (3</w:t>
      </w:r>
      <w:r w:rsidRPr="0080383F">
        <w:t xml:space="preserve">). </w:t>
      </w:r>
    </w:p>
    <w:p w:rsidR="009B6B8F" w:rsidRPr="0080383F" w:rsidRDefault="009B6B8F" w:rsidP="009B6B8F">
      <w:pPr>
        <w:spacing w:line="360" w:lineRule="auto"/>
        <w:jc w:val="both"/>
      </w:pPr>
    </w:p>
    <w:p w:rsidR="009B6B8F" w:rsidRPr="0080383F" w:rsidRDefault="009B6B8F" w:rsidP="00C435AF">
      <w:pPr>
        <w:spacing w:line="360" w:lineRule="auto"/>
        <w:ind w:firstLine="708"/>
        <w:jc w:val="both"/>
      </w:pPr>
      <w:r w:rsidRPr="0080383F">
        <w:t>Ve druhé polovině 20. století se v </w:t>
      </w:r>
      <w:r w:rsidRPr="0080383F">
        <w:rPr>
          <w:i/>
        </w:rPr>
        <w:t>Chartě práv dítěte</w:t>
      </w:r>
      <w:r w:rsidRPr="0080383F">
        <w:t xml:space="preserve"> (1959) promítl požadavek na ochranu dítěte i před jeho narozením, včetně ochrany dítěte před jakoukoliv hrozbou s právem na rozvoj všech jeho sil. Na Chartu práv dítěte se taktéž zaměříme v následující kapitole. V této etapě socializačního období se soustřeďuje pozornost řady odborníků k vlastnímu procesu začleňování dítěte do společnosti. Taktéž vystupují do popředí závažné sociálně zdravotní patologické jevy (drogová závislost, zvyšující se agresivita), s nimiž jsme se dříve příliš nese</w:t>
      </w:r>
      <w:r w:rsidR="00C435AF" w:rsidRPr="0080383F">
        <w:t>tkávali nebo je nerozpoznávali. (</w:t>
      </w:r>
      <w:proofErr w:type="spellStart"/>
      <w:r w:rsidR="00C435AF" w:rsidRPr="0080383F">
        <w:t>Dunovský</w:t>
      </w:r>
      <w:proofErr w:type="spellEnd"/>
      <w:r w:rsidR="00C435AF" w:rsidRPr="0080383F">
        <w:t>, 1999)</w:t>
      </w:r>
    </w:p>
    <w:p w:rsidR="009B6B8F" w:rsidRPr="0080383F" w:rsidRDefault="009B6B8F" w:rsidP="009B6B8F">
      <w:pPr>
        <w:spacing w:line="360" w:lineRule="auto"/>
        <w:jc w:val="both"/>
      </w:pPr>
    </w:p>
    <w:p w:rsidR="009B6B8F" w:rsidRPr="0080383F" w:rsidRDefault="009B6B8F" w:rsidP="009B6B8F">
      <w:pPr>
        <w:spacing w:line="360" w:lineRule="auto"/>
      </w:pPr>
    </w:p>
    <w:p w:rsidR="00E93FDC" w:rsidRPr="0080383F" w:rsidRDefault="000B478F" w:rsidP="00965E9D">
      <w:pPr>
        <w:pStyle w:val="Nadpis4"/>
        <w:rPr>
          <w:rFonts w:ascii="Times New Roman" w:hAnsi="Times New Roman" w:cs="Times New Roman"/>
          <w:b/>
          <w:i w:val="0"/>
          <w:color w:val="auto"/>
          <w:sz w:val="30"/>
          <w:szCs w:val="30"/>
        </w:rPr>
      </w:pPr>
      <w:r w:rsidRPr="0080383F">
        <w:rPr>
          <w:rFonts w:ascii="Times New Roman" w:hAnsi="Times New Roman" w:cs="Times New Roman"/>
          <w:b/>
          <w:i w:val="0"/>
          <w:color w:val="auto"/>
          <w:sz w:val="30"/>
          <w:szCs w:val="30"/>
        </w:rPr>
        <w:t>2.2.</w:t>
      </w:r>
      <w:r w:rsidR="00132D83" w:rsidRPr="0080383F">
        <w:rPr>
          <w:rFonts w:ascii="Times New Roman" w:hAnsi="Times New Roman" w:cs="Times New Roman"/>
          <w:b/>
          <w:i w:val="0"/>
          <w:color w:val="auto"/>
          <w:sz w:val="30"/>
          <w:szCs w:val="30"/>
        </w:rPr>
        <w:t>6</w:t>
      </w:r>
      <w:r w:rsidR="009B6B8F" w:rsidRPr="0080383F">
        <w:rPr>
          <w:rFonts w:ascii="Times New Roman" w:hAnsi="Times New Roman" w:cs="Times New Roman"/>
          <w:b/>
          <w:i w:val="0"/>
          <w:color w:val="auto"/>
          <w:sz w:val="30"/>
          <w:szCs w:val="30"/>
        </w:rPr>
        <w:t xml:space="preserve"> Současné pojetí dítěte (polovina 20. století – přítomnost) </w:t>
      </w:r>
    </w:p>
    <w:p w:rsidR="007D49BD" w:rsidRPr="0080383F" w:rsidRDefault="007D49BD" w:rsidP="009B6B8F">
      <w:pPr>
        <w:spacing w:line="360" w:lineRule="auto"/>
        <w:rPr>
          <w:b/>
          <w:sz w:val="30"/>
          <w:szCs w:val="30"/>
        </w:rPr>
      </w:pPr>
    </w:p>
    <w:p w:rsidR="009B6B8F" w:rsidRPr="0080383F" w:rsidRDefault="009B6B8F" w:rsidP="00C435AF">
      <w:pPr>
        <w:spacing w:line="360" w:lineRule="auto"/>
        <w:ind w:firstLine="708"/>
        <w:jc w:val="both"/>
        <w:rPr>
          <w:color w:val="0070C0"/>
        </w:rPr>
      </w:pPr>
      <w:r w:rsidRPr="0080383F">
        <w:t xml:space="preserve">Závěrečné stádium v poznávání dítěte a dětství tvoří období od poloviny 20. století po současnou moderní dobu. Jiří </w:t>
      </w:r>
      <w:proofErr w:type="spellStart"/>
      <w:r w:rsidRPr="0080383F">
        <w:t>Dunovský</w:t>
      </w:r>
      <w:proofErr w:type="spellEnd"/>
      <w:r w:rsidRPr="0080383F">
        <w:t xml:space="preserve"> v této etapě </w:t>
      </w:r>
      <w:r w:rsidR="00830237" w:rsidRPr="0080383F">
        <w:t>uvedl, že se přecházelo</w:t>
      </w:r>
      <w:r w:rsidR="000B24E8">
        <w:t xml:space="preserve"> do rozkvětu v </w:t>
      </w:r>
      <w:r w:rsidRPr="0080383F">
        <w:t>podpoře a pomoci dítěte. Zároveň se dítěti přiznáva</w:t>
      </w:r>
      <w:r w:rsidR="00830237" w:rsidRPr="0080383F">
        <w:t>la</w:t>
      </w:r>
      <w:r w:rsidRPr="0080383F">
        <w:t xml:space="preserve"> všechna, nebo téměř všechna práva ve shodě s Listinou základních práv a svobod. I když </w:t>
      </w:r>
      <w:r w:rsidR="00830237" w:rsidRPr="0080383F">
        <w:t>bylo</w:t>
      </w:r>
      <w:r w:rsidRPr="0080383F">
        <w:t xml:space="preserve"> dítě zcela závislé na rodičích, kteří za něj až do jeho dospělosti nesou odpovědnost, stáv</w:t>
      </w:r>
      <w:r w:rsidR="00830237" w:rsidRPr="0080383F">
        <w:t>alo</w:t>
      </w:r>
      <w:r w:rsidRPr="0080383F">
        <w:t xml:space="preserve"> se plnohodnotnou lidskou osobností. Taktéž </w:t>
      </w:r>
      <w:r w:rsidR="00830237" w:rsidRPr="0080383F">
        <w:t>bylo</w:t>
      </w:r>
      <w:r w:rsidR="00C435AF" w:rsidRPr="0080383F">
        <w:t xml:space="preserve"> nositelem právní subjektivity a z</w:t>
      </w:r>
      <w:r w:rsidR="00830237" w:rsidRPr="0080383F">
        <w:t>ačínaly</w:t>
      </w:r>
      <w:r w:rsidRPr="0080383F">
        <w:t xml:space="preserve"> se formovat pozoruhodné impulzy, které vyzdvih</w:t>
      </w:r>
      <w:r w:rsidR="00830237" w:rsidRPr="0080383F">
        <w:t>ovaly</w:t>
      </w:r>
      <w:r w:rsidRPr="0080383F">
        <w:t xml:space="preserve"> pozitivní kvality dětství, jimž </w:t>
      </w:r>
      <w:r w:rsidR="00830237" w:rsidRPr="0080383F">
        <w:t>měla</w:t>
      </w:r>
      <w:r w:rsidRPr="0080383F">
        <w:t xml:space="preserve"> být rovněž a neméně věnována edukační péče. </w:t>
      </w:r>
    </w:p>
    <w:p w:rsidR="009B6B8F" w:rsidRPr="0080383F" w:rsidRDefault="009B6B8F" w:rsidP="00C435AF">
      <w:pPr>
        <w:spacing w:line="360" w:lineRule="auto"/>
        <w:ind w:firstLine="708"/>
        <w:jc w:val="both"/>
      </w:pPr>
      <w:r w:rsidRPr="0080383F">
        <w:rPr>
          <w:i/>
        </w:rPr>
        <w:lastRenderedPageBreak/>
        <w:t xml:space="preserve">Ellen </w:t>
      </w:r>
      <w:proofErr w:type="spellStart"/>
      <w:r w:rsidRPr="0080383F">
        <w:rPr>
          <w:i/>
        </w:rPr>
        <w:t>Keyová</w:t>
      </w:r>
      <w:proofErr w:type="spellEnd"/>
      <w:r w:rsidRPr="0080383F">
        <w:t xml:space="preserve">, švédská filozofka </w:t>
      </w:r>
      <w:r w:rsidR="00830237" w:rsidRPr="0080383F">
        <w:t>a průkopnice ženských práv, vydala</w:t>
      </w:r>
      <w:r w:rsidRPr="0080383F">
        <w:t xml:space="preserve"> v roce 1900 spis </w:t>
      </w:r>
      <w:r w:rsidRPr="0080383F">
        <w:rPr>
          <w:i/>
        </w:rPr>
        <w:t>Století dítěte</w:t>
      </w:r>
      <w:r w:rsidRPr="0080383F">
        <w:t xml:space="preserve">, kterým předpověděla, že toto století bude věnovat svoji pozornost právě dětem. To svědčí o skutečnosti, že dítě a dětství nebylo okrajovým tématem. Podrobněji se </w:t>
      </w:r>
      <w:r w:rsidR="00C435AF" w:rsidRPr="0080383F">
        <w:t>o této autorce zmíním v následující kapitole.</w:t>
      </w:r>
    </w:p>
    <w:p w:rsidR="003874A7" w:rsidRPr="0080383F" w:rsidRDefault="009B6B8F" w:rsidP="00C435AF">
      <w:pPr>
        <w:spacing w:line="360" w:lineRule="auto"/>
        <w:ind w:firstLine="708"/>
        <w:jc w:val="both"/>
      </w:pPr>
      <w:r w:rsidRPr="0080383F">
        <w:t xml:space="preserve">Ve 20. století bylo uzavřeno na desítky smluv, které se, ať už přímo, či nepřímo, týkaly dětí. Z dětí se stávají plnohodnotné lidské bytosti, jež jsou nositeli právní subjektivity. Prvním uceleným dokumentem byla </w:t>
      </w:r>
      <w:r w:rsidRPr="0080383F">
        <w:rPr>
          <w:i/>
        </w:rPr>
        <w:t>Deklarace práv dítěte</w:t>
      </w:r>
      <w:r w:rsidRPr="0080383F">
        <w:t xml:space="preserve"> (1924), která vytyčila za stěžejní cíl dát dětem to nejlepší, aby mohly být zabez</w:t>
      </w:r>
      <w:r w:rsidR="00C435AF" w:rsidRPr="0080383F">
        <w:t xml:space="preserve">pečeny jejich základní potřeby. (David, 1999) </w:t>
      </w:r>
    </w:p>
    <w:p w:rsidR="009B6B8F" w:rsidRPr="0080383F" w:rsidRDefault="009B6B8F" w:rsidP="00C435AF">
      <w:pPr>
        <w:spacing w:line="360" w:lineRule="auto"/>
        <w:ind w:firstLine="708"/>
        <w:jc w:val="both"/>
      </w:pPr>
      <w:r w:rsidRPr="0080383F">
        <w:t xml:space="preserve">Dvacáté století bývá odborníky označováno za století dítěte. I přesto nesmíme opomenout dvě krvavé války, které toto století zasáhly. Po druhé světové válce se dětem dostalo ještě mnohem větší pozornosti, když si světové společenství uvědomilo nezbytnost ochrany základních práv a svobod pro život v míru. Skutečnost, že děti nebyly v poválečné Evropě dostatečně chráněny před násilím a nebezpečím, vedlo k založení Dětského fondu </w:t>
      </w:r>
      <w:r w:rsidRPr="0080383F">
        <w:rPr>
          <w:i/>
        </w:rPr>
        <w:t>UNICEF</w:t>
      </w:r>
      <w:r w:rsidRPr="0080383F">
        <w:t xml:space="preserve"> (1946), který měl za cíl pomoci dětem, jež zasáhla druhá světová válka. Od roku 1953 se stal </w:t>
      </w:r>
      <w:r w:rsidRPr="0080383F">
        <w:rPr>
          <w:i/>
        </w:rPr>
        <w:t xml:space="preserve">UNICEF (United </w:t>
      </w:r>
      <w:proofErr w:type="spellStart"/>
      <w:r w:rsidRPr="0080383F">
        <w:rPr>
          <w:i/>
        </w:rPr>
        <w:t>Nations</w:t>
      </w:r>
      <w:proofErr w:type="spellEnd"/>
      <w:r w:rsidRPr="0080383F">
        <w:rPr>
          <w:i/>
        </w:rPr>
        <w:t xml:space="preserve"> </w:t>
      </w:r>
      <w:proofErr w:type="spellStart"/>
      <w:r w:rsidRPr="0080383F">
        <w:rPr>
          <w:i/>
        </w:rPr>
        <w:t>Children’s</w:t>
      </w:r>
      <w:proofErr w:type="spellEnd"/>
      <w:r w:rsidRPr="0080383F">
        <w:rPr>
          <w:i/>
        </w:rPr>
        <w:t xml:space="preserve"> </w:t>
      </w:r>
      <w:proofErr w:type="spellStart"/>
      <w:r w:rsidRPr="0080383F">
        <w:rPr>
          <w:i/>
        </w:rPr>
        <w:t>Fund</w:t>
      </w:r>
      <w:proofErr w:type="spellEnd"/>
      <w:r w:rsidRPr="0080383F">
        <w:rPr>
          <w:i/>
        </w:rPr>
        <w:t>)</w:t>
      </w:r>
      <w:r w:rsidRPr="0080383F">
        <w:t xml:space="preserve"> součástí mezinárodní </w:t>
      </w:r>
      <w:r w:rsidRPr="0080383F">
        <w:rPr>
          <w:i/>
        </w:rPr>
        <w:t>Organizace spojených národů</w:t>
      </w:r>
      <w:r w:rsidRPr="0080383F">
        <w:t>, pomáhající strádajícím dětem po celém světě. (</w:t>
      </w:r>
      <w:hyperlink r:id="rId10" w:history="1">
        <w:r w:rsidRPr="0080383F">
          <w:rPr>
            <w:rStyle w:val="Hypertextovodkaz"/>
            <w:color w:val="auto"/>
            <w:u w:val="none"/>
          </w:rPr>
          <w:t>www.unicef.cz</w:t>
        </w:r>
      </w:hyperlink>
      <w:r w:rsidRPr="0080383F">
        <w:t>)</w:t>
      </w:r>
    </w:p>
    <w:p w:rsidR="009B6B8F" w:rsidRPr="0080383F" w:rsidRDefault="009B6B8F" w:rsidP="009B6B8F">
      <w:pPr>
        <w:spacing w:line="360" w:lineRule="auto"/>
      </w:pPr>
    </w:p>
    <w:p w:rsidR="009B6B8F" w:rsidRPr="0080383F" w:rsidRDefault="009B6B8F" w:rsidP="00C435AF">
      <w:pPr>
        <w:spacing w:line="360" w:lineRule="auto"/>
        <w:ind w:firstLine="708"/>
        <w:jc w:val="both"/>
      </w:pPr>
      <w:r w:rsidRPr="0080383F">
        <w:t>Nejvýznamnějším přínosem právní problematiky dětí se st</w:t>
      </w:r>
      <w:r w:rsidR="00830237" w:rsidRPr="0080383F">
        <w:t>ala</w:t>
      </w:r>
      <w:r w:rsidR="00033F72" w:rsidRPr="0080383F">
        <w:t xml:space="preserve"> </w:t>
      </w:r>
      <w:r w:rsidRPr="0080383F">
        <w:rPr>
          <w:i/>
        </w:rPr>
        <w:t>Úmluva o právech dítěte</w:t>
      </w:r>
      <w:r w:rsidRPr="0080383F">
        <w:t xml:space="preserve"> (1989), která má dětem zajistit jejich maximální tělesný i duševní rozvoj bez jakékoliv diskriminace. Tímto ji můžeme považovat za významnou mezinárodní dohodu, jež otevřela novou etapu poznání dítěte ve společnosti jako nositele lidských práv a svobod. Na dokumenty, vztahující se k právům dítěte, včetně Úmluvy o právech dítěte, se podrobněji zaměřím</w:t>
      </w:r>
      <w:r w:rsidR="00C435AF" w:rsidRPr="0080383F">
        <w:t xml:space="preserve"> v následující kapitole</w:t>
      </w:r>
      <w:r w:rsidRPr="0080383F">
        <w:t xml:space="preserve">. </w:t>
      </w:r>
    </w:p>
    <w:p w:rsidR="00C435AF" w:rsidRPr="0080383F" w:rsidRDefault="00C435AF" w:rsidP="00C435AF">
      <w:pPr>
        <w:spacing w:line="360" w:lineRule="auto"/>
        <w:ind w:firstLine="708"/>
        <w:jc w:val="both"/>
      </w:pPr>
    </w:p>
    <w:p w:rsidR="00830237" w:rsidRPr="0080383F" w:rsidRDefault="00830237" w:rsidP="00C435AF">
      <w:pPr>
        <w:spacing w:line="360" w:lineRule="auto"/>
        <w:ind w:firstLine="708"/>
        <w:jc w:val="both"/>
      </w:pPr>
      <w:r w:rsidRPr="0080383F">
        <w:t>V této kapitole js</w:t>
      </w:r>
      <w:r w:rsidR="00C435AF" w:rsidRPr="0080383F">
        <w:t>em</w:t>
      </w:r>
      <w:r w:rsidRPr="0080383F">
        <w:t xml:space="preserve"> se pokusil</w:t>
      </w:r>
      <w:r w:rsidR="00C435AF" w:rsidRPr="0080383F">
        <w:t>a</w:t>
      </w:r>
      <w:r w:rsidRPr="0080383F">
        <w:t xml:space="preserve"> zmapovat postavení dítěte v historickém kontextu. </w:t>
      </w:r>
      <w:r w:rsidR="00DF1C3F" w:rsidRPr="0080383F">
        <w:t>Uvedla jsem</w:t>
      </w:r>
      <w:r w:rsidRPr="0080383F">
        <w:t xml:space="preserve">, jak bylo </w:t>
      </w:r>
      <w:r w:rsidR="00DF1C3F" w:rsidRPr="0080383F">
        <w:t xml:space="preserve">na dítě </w:t>
      </w:r>
      <w:r w:rsidRPr="0080383F">
        <w:t>nahlíženo ve starověku, následně ve středověku a pochopitelně</w:t>
      </w:r>
      <w:r w:rsidR="000B24E8">
        <w:t xml:space="preserve"> i </w:t>
      </w:r>
      <w:r w:rsidRPr="0080383F">
        <w:t xml:space="preserve">v novověku. Na tomto historickém exkurzu je jasně vidět vývoj přístupu společnosti k dětem. </w:t>
      </w:r>
      <w:r w:rsidR="00DF1C3F" w:rsidRPr="0080383F">
        <w:t xml:space="preserve">Mohla bych také </w:t>
      </w:r>
      <w:r w:rsidRPr="0080383F">
        <w:t>konstatovat, že tak</w:t>
      </w:r>
      <w:r w:rsidR="00DF1C3F" w:rsidRPr="0080383F">
        <w:t>,</w:t>
      </w:r>
      <w:r w:rsidRPr="0080383F">
        <w:t xml:space="preserve"> jak se kultivovaly poměry v jednotlivých obdobích vývoje společnosti, tak se i zlepšo</w:t>
      </w:r>
      <w:r w:rsidR="003874A7" w:rsidRPr="0080383F">
        <w:t xml:space="preserve">val vztah společnosti k dětem. </w:t>
      </w:r>
      <w:r w:rsidRPr="0080383F">
        <w:t>Domnívám se, že je z toho také jasně patrno, že chránit děti prostřednictvím kodifikace jejich práv má obrovský význam, protože z historického pohledu je zřejmé, že by se moderní společnost nerada vracela do období, kdy nebylo dítě považováno za plnohodnotného tvora, ba d</w:t>
      </w:r>
      <w:r w:rsidR="00DF1C3F" w:rsidRPr="0080383F">
        <w:t xml:space="preserve">okonce bylo považováno za věc. </w:t>
      </w:r>
      <w:r w:rsidRPr="0080383F">
        <w:t xml:space="preserve">Aby byla ochrana dítěte nejen komplexní, ale také vynutitelná, bylo nutné práva dítěte kodifikovat a prostřednictvím mezinárodních dokumentů zavázat jednotlivé státy </w:t>
      </w:r>
      <w:r w:rsidRPr="0080383F">
        <w:lastRenderedPageBreak/>
        <w:t>k jejich přijetí a respektování. Z tohoto důvodu přináším přehled těchto dokumentů v následující kapitole. Je skutečností, že i tato kapitola by vydala na samostatnou diplomovou práci, al</w:t>
      </w:r>
      <w:r w:rsidR="000B11AD" w:rsidRPr="0080383F">
        <w:t xml:space="preserve">e to není účelem. </w:t>
      </w:r>
      <w:r w:rsidR="00DF1C3F" w:rsidRPr="0080383F">
        <w:t>Pro cíle této práce</w:t>
      </w:r>
      <w:r w:rsidR="000B11AD" w:rsidRPr="0080383F">
        <w:t xml:space="preserve"> má pomoci </w:t>
      </w:r>
      <w:r w:rsidRPr="0080383F">
        <w:t xml:space="preserve">orientovat </w:t>
      </w:r>
      <w:r w:rsidR="000B11AD" w:rsidRPr="0080383F">
        <w:t xml:space="preserve">se </w:t>
      </w:r>
      <w:r w:rsidRPr="0080383F">
        <w:t>v přijatých dokumentech a tím získat přehled</w:t>
      </w:r>
      <w:r w:rsidR="000B11AD" w:rsidRPr="0080383F">
        <w:t>,</w:t>
      </w:r>
      <w:r w:rsidRPr="0080383F">
        <w:t xml:space="preserve"> jaký rozsah dětských práv</w:t>
      </w:r>
      <w:r w:rsidR="000B11AD" w:rsidRPr="0080383F">
        <w:t xml:space="preserve"> je pro společ</w:t>
      </w:r>
      <w:r w:rsidRPr="0080383F">
        <w:t>nost</w:t>
      </w:r>
      <w:r w:rsidR="000B11AD" w:rsidRPr="0080383F">
        <w:t xml:space="preserve"> natolik</w:t>
      </w:r>
      <w:r w:rsidRPr="0080383F">
        <w:t xml:space="preserve"> významn</w:t>
      </w:r>
      <w:r w:rsidR="000B11AD" w:rsidRPr="0080383F">
        <w:t>ý</w:t>
      </w:r>
      <w:r w:rsidRPr="0080383F">
        <w:t>, že k tomu byly vydány samostatné dokumenty.</w:t>
      </w:r>
    </w:p>
    <w:p w:rsidR="00606201" w:rsidRPr="0080383F" w:rsidRDefault="00606201"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A72F38" w:rsidRPr="0080383F" w:rsidRDefault="00A72F38" w:rsidP="00830237">
      <w:pPr>
        <w:spacing w:line="360" w:lineRule="auto"/>
        <w:jc w:val="both"/>
      </w:pPr>
    </w:p>
    <w:p w:rsidR="00606201" w:rsidRPr="0080383F" w:rsidRDefault="006861F0" w:rsidP="00776D43">
      <w:pPr>
        <w:pStyle w:val="Nadpis1"/>
        <w:rPr>
          <w:rFonts w:ascii="Times New Roman" w:hAnsi="Times New Roman" w:cs="Times New Roman"/>
          <w:color w:val="auto"/>
          <w:sz w:val="32"/>
        </w:rPr>
      </w:pPr>
      <w:bookmarkStart w:id="10" w:name="_Toc437429586"/>
      <w:r w:rsidRPr="0080383F">
        <w:rPr>
          <w:rFonts w:ascii="Times New Roman" w:hAnsi="Times New Roman" w:cs="Times New Roman"/>
          <w:color w:val="auto"/>
          <w:sz w:val="32"/>
        </w:rPr>
        <w:lastRenderedPageBreak/>
        <w:t xml:space="preserve">3 </w:t>
      </w:r>
      <w:r w:rsidR="007F3172" w:rsidRPr="0080383F">
        <w:rPr>
          <w:rFonts w:ascii="Times New Roman" w:hAnsi="Times New Roman" w:cs="Times New Roman"/>
          <w:color w:val="auto"/>
          <w:sz w:val="32"/>
        </w:rPr>
        <w:t xml:space="preserve">DOKUMENTY, </w:t>
      </w:r>
      <w:r w:rsidR="00606201" w:rsidRPr="0080383F">
        <w:rPr>
          <w:rFonts w:ascii="Times New Roman" w:hAnsi="Times New Roman" w:cs="Times New Roman"/>
          <w:color w:val="auto"/>
          <w:sz w:val="32"/>
        </w:rPr>
        <w:t>VZTAHUJÍCÍ SE K PRÁVŮM DÍTĚTE</w:t>
      </w:r>
      <w:bookmarkEnd w:id="10"/>
    </w:p>
    <w:p w:rsidR="00606201" w:rsidRPr="0080383F" w:rsidRDefault="00606201" w:rsidP="00606201">
      <w:pPr>
        <w:jc w:val="center"/>
        <w:rPr>
          <w:b/>
        </w:rPr>
      </w:pPr>
    </w:p>
    <w:p w:rsidR="00606201" w:rsidRPr="0080383F" w:rsidRDefault="00606201" w:rsidP="00776D43">
      <w:pPr>
        <w:pStyle w:val="Nadpis2"/>
        <w:rPr>
          <w:rFonts w:ascii="Times New Roman" w:hAnsi="Times New Roman" w:cs="Times New Roman"/>
          <w:b/>
          <w:color w:val="auto"/>
          <w:sz w:val="30"/>
          <w:szCs w:val="30"/>
        </w:rPr>
      </w:pPr>
      <w:bookmarkStart w:id="11" w:name="_Toc437429587"/>
      <w:r w:rsidRPr="0080383F">
        <w:rPr>
          <w:rFonts w:ascii="Times New Roman" w:hAnsi="Times New Roman" w:cs="Times New Roman"/>
          <w:b/>
          <w:color w:val="auto"/>
          <w:sz w:val="30"/>
          <w:szCs w:val="30"/>
        </w:rPr>
        <w:t xml:space="preserve">3.1 </w:t>
      </w:r>
      <w:r w:rsidR="000B478F" w:rsidRPr="0080383F">
        <w:rPr>
          <w:rFonts w:ascii="Times New Roman" w:hAnsi="Times New Roman" w:cs="Times New Roman"/>
          <w:b/>
          <w:color w:val="auto"/>
          <w:sz w:val="30"/>
          <w:szCs w:val="30"/>
        </w:rPr>
        <w:t>Úvod do problematiky</w:t>
      </w:r>
      <w:bookmarkEnd w:id="11"/>
    </w:p>
    <w:p w:rsidR="007D49BD" w:rsidRPr="0080383F" w:rsidRDefault="007D49BD" w:rsidP="00606201">
      <w:pPr>
        <w:pStyle w:val="Bezmezer"/>
        <w:spacing w:line="360" w:lineRule="auto"/>
        <w:rPr>
          <w:rFonts w:ascii="Times New Roman" w:hAnsi="Times New Roman" w:cs="Times New Roman"/>
          <w:b/>
          <w:sz w:val="30"/>
          <w:szCs w:val="30"/>
        </w:rPr>
      </w:pPr>
    </w:p>
    <w:p w:rsidR="007F3172" w:rsidRPr="0080383F" w:rsidRDefault="00606201" w:rsidP="00E93FDC">
      <w:pPr>
        <w:spacing w:line="360" w:lineRule="auto"/>
        <w:ind w:firstLine="708"/>
        <w:jc w:val="both"/>
      </w:pPr>
      <w:r w:rsidRPr="0080383F">
        <w:t xml:space="preserve">Jak </w:t>
      </w:r>
      <w:r w:rsidR="007F3172" w:rsidRPr="0080383F">
        <w:t>jsem již</w:t>
      </w:r>
      <w:r w:rsidRPr="0080383F">
        <w:t xml:space="preserve"> v předchozí kapitole</w:t>
      </w:r>
      <w:r w:rsidR="007F3172" w:rsidRPr="0080383F">
        <w:t xml:space="preserve"> zmínila</w:t>
      </w:r>
      <w:r w:rsidRPr="0080383F">
        <w:t xml:space="preserve">, dvacáté století bývá odborníky považováno </w:t>
      </w:r>
      <w:proofErr w:type="gramStart"/>
      <w:r w:rsidRPr="0080383F">
        <w:t xml:space="preserve">za </w:t>
      </w:r>
      <w:r w:rsidRPr="0080383F">
        <w:rPr>
          <w:i/>
        </w:rPr>
        <w:t>,,století</w:t>
      </w:r>
      <w:proofErr w:type="gramEnd"/>
      <w:r w:rsidRPr="0080383F">
        <w:rPr>
          <w:i/>
        </w:rPr>
        <w:t xml:space="preserve"> dítěte“.</w:t>
      </w:r>
      <w:r w:rsidRPr="0080383F">
        <w:t xml:space="preserve"> Od počátku tohoto století se zvýšil zájem o dítě a dětství jako takové, bylo uzavřeno na desítky smluv, jejichž snahou bylo zajistit dětem nejoptimálnější všestranný rozvoj. Původní mezinárodní smlouvy, které se týkaly práv dětí, se snažily potlačit obchod s děvčaty (1910) a následně se ženami a dětmi (1921). (</w:t>
      </w:r>
      <w:r w:rsidR="007F3172" w:rsidRPr="0080383F">
        <w:t>David 1999</w:t>
      </w:r>
      <w:r w:rsidRPr="0080383F">
        <w:t xml:space="preserve">) </w:t>
      </w:r>
    </w:p>
    <w:p w:rsidR="007F3172" w:rsidRPr="0080383F" w:rsidRDefault="00606201" w:rsidP="00E93FDC">
      <w:pPr>
        <w:spacing w:line="360" w:lineRule="auto"/>
        <w:ind w:firstLine="708"/>
        <w:jc w:val="both"/>
      </w:pPr>
      <w:r w:rsidRPr="0080383F">
        <w:t>Mimořádnou úlohu zde sehrála také reformní pedagogika, převážně v první polovině 20. století. Hlavním znakem tohoto proudu je důraz na dítě jako člověka s jeho specifickými přednostmi, které se mají v plnosti rozvíjet a v žádném případě nesmí být potlačeny, utlumeny nebo opomenuty.</w:t>
      </w:r>
      <w:r w:rsidR="00033F72" w:rsidRPr="0080383F">
        <w:t xml:space="preserve"> </w:t>
      </w:r>
      <w:r w:rsidRPr="0080383F">
        <w:t xml:space="preserve">Švédská bojovnice, která usilovala za práva žen a dětí a celkově za spravedlivější společnost, Ellen </w:t>
      </w:r>
      <w:proofErr w:type="spellStart"/>
      <w:r w:rsidRPr="0080383F">
        <w:t>Keyová</w:t>
      </w:r>
      <w:proofErr w:type="spellEnd"/>
      <w:r w:rsidRPr="0080383F">
        <w:t xml:space="preserve"> (1849 – 1926) vydala roku 1900 svoji knihu s </w:t>
      </w:r>
      <w:proofErr w:type="gramStart"/>
      <w:r w:rsidRPr="0080383F">
        <w:t xml:space="preserve">názvem </w:t>
      </w:r>
      <w:r w:rsidRPr="0080383F">
        <w:rPr>
          <w:i/>
        </w:rPr>
        <w:t>,,</w:t>
      </w:r>
      <w:proofErr w:type="spellStart"/>
      <w:r w:rsidRPr="0080383F">
        <w:rPr>
          <w:i/>
        </w:rPr>
        <w:t>Barnets</w:t>
      </w:r>
      <w:proofErr w:type="spellEnd"/>
      <w:proofErr w:type="gramEnd"/>
      <w:r w:rsidRPr="0080383F">
        <w:rPr>
          <w:i/>
        </w:rPr>
        <w:t xml:space="preserve"> </w:t>
      </w:r>
      <w:proofErr w:type="spellStart"/>
      <w:r w:rsidRPr="0080383F">
        <w:rPr>
          <w:i/>
        </w:rPr>
        <w:t>arhundrade</w:t>
      </w:r>
      <w:proofErr w:type="spellEnd"/>
      <w:r w:rsidRPr="0080383F">
        <w:rPr>
          <w:i/>
        </w:rPr>
        <w:t>“(Století dítěte)</w:t>
      </w:r>
      <w:r w:rsidRPr="0080383F">
        <w:t>, kterou se prosl</w:t>
      </w:r>
      <w:r w:rsidR="007F3172" w:rsidRPr="0080383F">
        <w:t>avila po celé Evropě</w:t>
      </w:r>
      <w:r w:rsidRPr="0080383F">
        <w:t xml:space="preserve">. </w:t>
      </w:r>
      <w:r w:rsidR="007F3172" w:rsidRPr="0080383F">
        <w:t>Zdůraznila v ní především právo dětství každého dítěte. (Bůžek, 2011)</w:t>
      </w:r>
    </w:p>
    <w:p w:rsidR="00DC719F" w:rsidRPr="0080383F" w:rsidRDefault="00DC719F" w:rsidP="007F3172">
      <w:pPr>
        <w:spacing w:line="360" w:lineRule="auto"/>
        <w:jc w:val="both"/>
      </w:pPr>
    </w:p>
    <w:p w:rsidR="00606201" w:rsidRPr="0080383F" w:rsidRDefault="00606201" w:rsidP="00606201">
      <w:pPr>
        <w:spacing w:line="360" w:lineRule="auto"/>
        <w:jc w:val="both"/>
      </w:pPr>
      <w:r w:rsidRPr="0080383F">
        <w:t>Ve zmíněné knize stojí:</w:t>
      </w:r>
    </w:p>
    <w:p w:rsidR="00606201" w:rsidRPr="0080383F" w:rsidRDefault="00606201" w:rsidP="00606201">
      <w:pPr>
        <w:spacing w:line="360" w:lineRule="auto"/>
        <w:jc w:val="both"/>
      </w:pPr>
      <w:proofErr w:type="gramStart"/>
      <w:r w:rsidRPr="0080383F">
        <w:rPr>
          <w:i/>
        </w:rPr>
        <w:t>,,Naše</w:t>
      </w:r>
      <w:proofErr w:type="gramEnd"/>
      <w:r w:rsidRPr="0080383F">
        <w:rPr>
          <w:i/>
        </w:rPr>
        <w:t xml:space="preserve"> doba volá po osobnostech. Ale toto volání bude marn</w:t>
      </w:r>
      <w:r w:rsidR="000B24E8">
        <w:rPr>
          <w:i/>
        </w:rPr>
        <w:t>é, pokud neumožníme dětem žít a </w:t>
      </w:r>
      <w:r w:rsidRPr="0080383F">
        <w:rPr>
          <w:i/>
        </w:rPr>
        <w:t xml:space="preserve">učit se jako osobnosti. Pokud jim nedovolíme mít svou vlastní vůli, myslet své vlastní myšlenky, rozvinout své vlastní poznání, utvořit si své vlastní usuzování. Pokud, řečeno jinými slovy, nepřestaneme ve školách dusit jakýkoli základ osobnosti, abychom jej pak u dospělých marně hledali.“ </w:t>
      </w:r>
      <w:r w:rsidRPr="0080383F">
        <w:t>(</w:t>
      </w:r>
      <w:proofErr w:type="spellStart"/>
      <w:r w:rsidRPr="0080383F">
        <w:t>Helus</w:t>
      </w:r>
      <w:proofErr w:type="spellEnd"/>
      <w:r w:rsidRPr="0080383F">
        <w:t xml:space="preserve">, </w:t>
      </w:r>
      <w:r w:rsidR="007F3172" w:rsidRPr="0080383F">
        <w:t xml:space="preserve">2004, s. </w:t>
      </w:r>
      <w:r w:rsidRPr="0080383F">
        <w:t>35, citováno z </w:t>
      </w:r>
      <w:proofErr w:type="spellStart"/>
      <w:r w:rsidRPr="0080383F">
        <w:t>Preuss-Lausitz</w:t>
      </w:r>
      <w:proofErr w:type="spellEnd"/>
      <w:r w:rsidRPr="0080383F">
        <w:t>, 1993, s</w:t>
      </w:r>
      <w:r w:rsidR="007F3172" w:rsidRPr="0080383F">
        <w:t xml:space="preserve">. </w:t>
      </w:r>
      <w:r w:rsidRPr="0080383F">
        <w:t xml:space="preserve">9) </w:t>
      </w:r>
    </w:p>
    <w:p w:rsidR="00DC719F" w:rsidRPr="0080383F" w:rsidRDefault="00DC719F" w:rsidP="00606201">
      <w:pPr>
        <w:spacing w:line="360" w:lineRule="auto"/>
        <w:jc w:val="both"/>
        <w:rPr>
          <w:color w:val="0070C0"/>
        </w:rPr>
      </w:pPr>
    </w:p>
    <w:p w:rsidR="00606201" w:rsidRPr="0080383F" w:rsidRDefault="00606201" w:rsidP="00606201">
      <w:pPr>
        <w:spacing w:line="360" w:lineRule="auto"/>
        <w:jc w:val="both"/>
        <w:rPr>
          <w:color w:val="0070C0"/>
        </w:rPr>
      </w:pPr>
      <w:r w:rsidRPr="0080383F">
        <w:t xml:space="preserve">Co se týče spisu </w:t>
      </w:r>
      <w:proofErr w:type="spellStart"/>
      <w:r w:rsidRPr="0080383F">
        <w:t>Keyové</w:t>
      </w:r>
      <w:proofErr w:type="spellEnd"/>
      <w:r w:rsidRPr="0080383F">
        <w:t xml:space="preserve">, </w:t>
      </w:r>
      <w:proofErr w:type="spellStart"/>
      <w:r w:rsidRPr="0080383F">
        <w:t>Helus</w:t>
      </w:r>
      <w:proofErr w:type="spellEnd"/>
      <w:r w:rsidRPr="0080383F">
        <w:t xml:space="preserve"> </w:t>
      </w:r>
      <w:r w:rsidR="001E70B1" w:rsidRPr="0080383F">
        <w:t>uvedl</w:t>
      </w:r>
      <w:r w:rsidRPr="0080383F">
        <w:t>, že byl spíše proklamací, než pedagogickým projevem. Doba si žádala pedagogickou revoluci, mělo-li být 20. století takovým, že se lidstvo vymaní z hrůz, které páchalo po celé své dějiny na sobě samém, mus</w:t>
      </w:r>
      <w:r w:rsidR="001E70B1" w:rsidRPr="0080383F">
        <w:t>elo</w:t>
      </w:r>
      <w:r w:rsidRPr="0080383F">
        <w:t xml:space="preserve"> se zcela rozhodným způsobem obrátit k pozornosti dětí. To znamenalo skoncovat se školami jako továrnami na výrobu podrobených a budovat nová místa, ve kterých budo</w:t>
      </w:r>
      <w:r w:rsidR="000B24E8">
        <w:t>u předpoklady zrodu osobnosti u </w:t>
      </w:r>
      <w:r w:rsidRPr="0080383F">
        <w:t>každého dítěte pečlivě zaznamenány. Pokud bu</w:t>
      </w:r>
      <w:r w:rsidR="000B24E8">
        <w:t>dou všechny děti respektovány a </w:t>
      </w:r>
      <w:r w:rsidRPr="0080383F">
        <w:t>podporovány ve své jedinečnosti, jedině tak z nich vyrostou dospělí, kterým bude válka, chamtivost nebo podlost cizí. (</w:t>
      </w:r>
      <w:proofErr w:type="spellStart"/>
      <w:r w:rsidRPr="0080383F">
        <w:t>Helus</w:t>
      </w:r>
      <w:proofErr w:type="spellEnd"/>
      <w:r w:rsidRPr="0080383F">
        <w:t xml:space="preserve">, </w:t>
      </w:r>
      <w:r w:rsidR="007F3172" w:rsidRPr="0080383F">
        <w:t>2004</w:t>
      </w:r>
      <w:r w:rsidRPr="0080383F">
        <w:t>)</w:t>
      </w:r>
    </w:p>
    <w:p w:rsidR="00606201" w:rsidRPr="0080383F" w:rsidRDefault="00606201" w:rsidP="007F3172">
      <w:pPr>
        <w:spacing w:line="360" w:lineRule="auto"/>
        <w:ind w:firstLine="708"/>
        <w:jc w:val="both"/>
        <w:rPr>
          <w:color w:val="0070C0"/>
        </w:rPr>
      </w:pPr>
      <w:r w:rsidRPr="0080383F">
        <w:t xml:space="preserve">Kromě uvedené propagátorky dětských práv </w:t>
      </w:r>
      <w:proofErr w:type="spellStart"/>
      <w:r w:rsidRPr="0080383F">
        <w:t>Keyové</w:t>
      </w:r>
      <w:proofErr w:type="spellEnd"/>
      <w:r w:rsidRPr="0080383F">
        <w:t xml:space="preserve"> se stala reformní pedagogika širokým proudem usilování s řadou dalších jmen jeho příznivců, jako byli například </w:t>
      </w:r>
      <w:r w:rsidRPr="0080383F">
        <w:rPr>
          <w:i/>
        </w:rPr>
        <w:t xml:space="preserve">Maria </w:t>
      </w:r>
      <w:proofErr w:type="spellStart"/>
      <w:r w:rsidRPr="0080383F">
        <w:rPr>
          <w:i/>
        </w:rPr>
        <w:lastRenderedPageBreak/>
        <w:t>Montessori</w:t>
      </w:r>
      <w:proofErr w:type="spellEnd"/>
      <w:r w:rsidRPr="0080383F">
        <w:t xml:space="preserve"> (1872 – 1952), </w:t>
      </w:r>
      <w:r w:rsidRPr="0080383F">
        <w:rPr>
          <w:i/>
        </w:rPr>
        <w:t>Rudolf Steiner</w:t>
      </w:r>
      <w:r w:rsidRPr="0080383F">
        <w:t xml:space="preserve"> (1861 – 1925), </w:t>
      </w:r>
      <w:r w:rsidRPr="0080383F">
        <w:rPr>
          <w:i/>
        </w:rPr>
        <w:t xml:space="preserve">Helen </w:t>
      </w:r>
      <w:proofErr w:type="spellStart"/>
      <w:r w:rsidRPr="0080383F">
        <w:rPr>
          <w:i/>
        </w:rPr>
        <w:t>Parkhurst</w:t>
      </w:r>
      <w:proofErr w:type="spellEnd"/>
      <w:r w:rsidRPr="0080383F">
        <w:t xml:space="preserve"> (1887 – 1973) nebo </w:t>
      </w:r>
      <w:r w:rsidRPr="0080383F">
        <w:rPr>
          <w:i/>
        </w:rPr>
        <w:t xml:space="preserve">Peter </w:t>
      </w:r>
      <w:proofErr w:type="spellStart"/>
      <w:r w:rsidRPr="0080383F">
        <w:rPr>
          <w:i/>
        </w:rPr>
        <w:t>Petersen</w:t>
      </w:r>
      <w:proofErr w:type="spellEnd"/>
      <w:r w:rsidRPr="0080383F">
        <w:rPr>
          <w:i/>
        </w:rPr>
        <w:t xml:space="preserve"> </w:t>
      </w:r>
      <w:r w:rsidRPr="0080383F">
        <w:t xml:space="preserve">(1884 – 1952). </w:t>
      </w:r>
    </w:p>
    <w:p w:rsidR="00606201" w:rsidRPr="0080383F" w:rsidRDefault="00606201" w:rsidP="00606201">
      <w:pPr>
        <w:spacing w:line="360" w:lineRule="auto"/>
        <w:jc w:val="both"/>
      </w:pPr>
      <w:r w:rsidRPr="0080383F">
        <w:t xml:space="preserve">Zmíněná </w:t>
      </w:r>
      <w:proofErr w:type="spellStart"/>
      <w:r w:rsidRPr="0080383F">
        <w:t>Keyová</w:t>
      </w:r>
      <w:proofErr w:type="spellEnd"/>
      <w:r w:rsidRPr="0080383F">
        <w:t xml:space="preserve"> si uvědomovala nerovné postavení dětí ve společnosti, kde platila práva silnějších, ke kterým děti bohužel nepatřily.</w:t>
      </w:r>
      <w:r w:rsidR="00033F72" w:rsidRPr="0080383F">
        <w:t xml:space="preserve"> </w:t>
      </w:r>
      <w:r w:rsidRPr="0080383F">
        <w:t xml:space="preserve">Jak je již uvedeno v předchozí kapitole, děti byly často zasaženy námezdní prací, která zaměstnávala děti i v předškolním věku. </w:t>
      </w:r>
    </w:p>
    <w:p w:rsidR="007F3172" w:rsidRPr="0080383F" w:rsidRDefault="007F3172" w:rsidP="00606201">
      <w:pPr>
        <w:spacing w:line="360" w:lineRule="auto"/>
        <w:jc w:val="both"/>
        <w:rPr>
          <w:b/>
          <w:color w:val="0070C0"/>
        </w:rPr>
      </w:pPr>
    </w:p>
    <w:p w:rsidR="00606201" w:rsidRPr="0080383F" w:rsidRDefault="00606201" w:rsidP="007F3172">
      <w:pPr>
        <w:spacing w:line="360" w:lineRule="auto"/>
        <w:ind w:firstLine="708"/>
        <w:jc w:val="both"/>
        <w:rPr>
          <w:color w:val="0070C0"/>
        </w:rPr>
      </w:pPr>
      <w:r w:rsidRPr="0080383F">
        <w:t xml:space="preserve">Jedním z hlavních impulzů pro hnutí za práva dětí byl soudní proces s </w:t>
      </w:r>
      <w:r w:rsidRPr="0080383F">
        <w:rPr>
          <w:i/>
        </w:rPr>
        <w:t xml:space="preserve">Angelinou </w:t>
      </w:r>
      <w:proofErr w:type="spellStart"/>
      <w:r w:rsidRPr="0080383F">
        <w:rPr>
          <w:i/>
        </w:rPr>
        <w:t>Englantyne</w:t>
      </w:r>
      <w:proofErr w:type="spellEnd"/>
      <w:r w:rsidRPr="0080383F">
        <w:rPr>
          <w:i/>
        </w:rPr>
        <w:t xml:space="preserve"> </w:t>
      </w:r>
      <w:proofErr w:type="spellStart"/>
      <w:r w:rsidRPr="0080383F">
        <w:rPr>
          <w:i/>
        </w:rPr>
        <w:t>Jebbovou</w:t>
      </w:r>
      <w:proofErr w:type="spellEnd"/>
      <w:r w:rsidRPr="0080383F">
        <w:t xml:space="preserve">, ženou z Velké Británie, která zahájila kampaň solidarity s dětmi, trpícími v průběhu první světové války a následně po ní. Tato žena ukázala veřejnosti obrázky podvyživených dětí, a jelikož byly bez šatů, byla soudně stíhána. Publicita celého procesu vedla ke vzniku různorodých hnutí za práva dítěte. V roce 1918 byla v Londýně, a následně ve Švédsku, založena </w:t>
      </w:r>
      <w:proofErr w:type="gramStart"/>
      <w:r w:rsidRPr="0080383F">
        <w:t xml:space="preserve">organizace </w:t>
      </w:r>
      <w:r w:rsidRPr="0080383F">
        <w:rPr>
          <w:i/>
        </w:rPr>
        <w:t>,,</w:t>
      </w:r>
      <w:proofErr w:type="spellStart"/>
      <w:r w:rsidRPr="0080383F">
        <w:rPr>
          <w:i/>
        </w:rPr>
        <w:t>Safe</w:t>
      </w:r>
      <w:proofErr w:type="spellEnd"/>
      <w:proofErr w:type="gramEnd"/>
      <w:r w:rsidRPr="0080383F">
        <w:rPr>
          <w:i/>
        </w:rPr>
        <w:t xml:space="preserve"> </w:t>
      </w:r>
      <w:proofErr w:type="spellStart"/>
      <w:r w:rsidRPr="0080383F">
        <w:rPr>
          <w:i/>
        </w:rPr>
        <w:t>of</w:t>
      </w:r>
      <w:proofErr w:type="spellEnd"/>
      <w:r w:rsidRPr="0080383F">
        <w:rPr>
          <w:i/>
        </w:rPr>
        <w:t xml:space="preserve"> </w:t>
      </w:r>
      <w:proofErr w:type="spellStart"/>
      <w:r w:rsidRPr="0080383F">
        <w:rPr>
          <w:i/>
        </w:rPr>
        <w:t>Children</w:t>
      </w:r>
      <w:proofErr w:type="spellEnd"/>
      <w:r w:rsidRPr="0080383F">
        <w:rPr>
          <w:i/>
        </w:rPr>
        <w:t xml:space="preserve"> – Zachraňte děti“</w:t>
      </w:r>
      <w:r w:rsidRPr="0080383F">
        <w:t xml:space="preserve"> (ve Švédsku </w:t>
      </w:r>
      <w:r w:rsidRPr="0080383F">
        <w:rPr>
          <w:i/>
        </w:rPr>
        <w:t>,,</w:t>
      </w:r>
      <w:proofErr w:type="spellStart"/>
      <w:r w:rsidRPr="0080383F">
        <w:rPr>
          <w:i/>
        </w:rPr>
        <w:t>Rädda</w:t>
      </w:r>
      <w:proofErr w:type="spellEnd"/>
      <w:r w:rsidRPr="0080383F">
        <w:rPr>
          <w:i/>
        </w:rPr>
        <w:t xml:space="preserve"> </w:t>
      </w:r>
      <w:proofErr w:type="spellStart"/>
      <w:r w:rsidRPr="0080383F">
        <w:rPr>
          <w:i/>
        </w:rPr>
        <w:t>Barnen</w:t>
      </w:r>
      <w:proofErr w:type="spellEnd"/>
      <w:r w:rsidRPr="0080383F">
        <w:rPr>
          <w:i/>
        </w:rPr>
        <w:t>“</w:t>
      </w:r>
      <w:r w:rsidRPr="0080383F">
        <w:t xml:space="preserve">), která byla navrhovatelem konceptu Deklarace práv </w:t>
      </w:r>
      <w:r w:rsidR="000B24E8">
        <w:t>dítěte, přijatou Ligou národů v </w:t>
      </w:r>
      <w:r w:rsidRPr="0080383F">
        <w:t>roce 1924. (</w:t>
      </w:r>
      <w:r w:rsidR="007F3172" w:rsidRPr="0080383F">
        <w:t>David, 1999)</w:t>
      </w:r>
    </w:p>
    <w:p w:rsidR="001B319C" w:rsidRPr="0080383F" w:rsidRDefault="00606201" w:rsidP="001B319C">
      <w:pPr>
        <w:spacing w:line="360" w:lineRule="auto"/>
        <w:ind w:firstLine="708"/>
        <w:jc w:val="both"/>
      </w:pPr>
      <w:r w:rsidRPr="0080383F">
        <w:t xml:space="preserve">Adam </w:t>
      </w:r>
      <w:proofErr w:type="spellStart"/>
      <w:r w:rsidRPr="0080383F">
        <w:t>Łopatka</w:t>
      </w:r>
      <w:proofErr w:type="spellEnd"/>
      <w:r w:rsidRPr="0080383F">
        <w:t xml:space="preserve"> upozor</w:t>
      </w:r>
      <w:r w:rsidR="001E70B1" w:rsidRPr="0080383F">
        <w:t>nil</w:t>
      </w:r>
      <w:r w:rsidRPr="0080383F">
        <w:t xml:space="preserve"> na rok 1920, ve kterém vzni</w:t>
      </w:r>
      <w:r w:rsidR="001E70B1" w:rsidRPr="0080383F">
        <w:t>kl</w:t>
      </w:r>
      <w:r w:rsidR="00033F72" w:rsidRPr="0080383F">
        <w:t xml:space="preserve"> </w:t>
      </w:r>
      <w:r w:rsidRPr="0080383F">
        <w:rPr>
          <w:i/>
        </w:rPr>
        <w:t>Mezinárodní svaz pomoci dětem</w:t>
      </w:r>
      <w:r w:rsidRPr="0080383F">
        <w:t xml:space="preserve"> (MSPD), jako nestátní mezinárodní organizace. Největší zásluhu na vzniku této organizace měla právě Angelina </w:t>
      </w:r>
      <w:proofErr w:type="spellStart"/>
      <w:r w:rsidRPr="0080383F">
        <w:t>Englantyne</w:t>
      </w:r>
      <w:proofErr w:type="spellEnd"/>
      <w:r w:rsidRPr="0080383F">
        <w:t xml:space="preserve"> </w:t>
      </w:r>
      <w:proofErr w:type="spellStart"/>
      <w:r w:rsidRPr="0080383F">
        <w:t>Jebb</w:t>
      </w:r>
      <w:proofErr w:type="spellEnd"/>
      <w:r w:rsidRPr="0080383F">
        <w:t xml:space="preserve">, z jejíž iniciativy přijala generální rada MPSD v únoru 1923 </w:t>
      </w:r>
      <w:r w:rsidRPr="0080383F">
        <w:rPr>
          <w:i/>
        </w:rPr>
        <w:t>Deklaraci práv dítěte</w:t>
      </w:r>
      <w:r w:rsidRPr="0080383F">
        <w:t xml:space="preserve">, zvanou </w:t>
      </w:r>
      <w:r w:rsidRPr="0080383F">
        <w:rPr>
          <w:i/>
        </w:rPr>
        <w:t>Ženevská deklarace</w:t>
      </w:r>
      <w:r w:rsidRPr="0080383F">
        <w:t xml:space="preserve">. Tuto deklaraci pak přijala v roce 1924 právě </w:t>
      </w:r>
      <w:r w:rsidRPr="0080383F">
        <w:rPr>
          <w:i/>
        </w:rPr>
        <w:t>Liga národů</w:t>
      </w:r>
      <w:r w:rsidRPr="0080383F">
        <w:t xml:space="preserve">. Poprvé v dějinách tak mezinárodní společenství deklarovalo práva dítěte. Deklarace měla velký morální, politický i historický význam, avšak pro státy nebyla zavazujícím aktem mezinárodního práva. Byla především reakcí mezinárodního společenství na utrpení dětí v době první světové války. </w:t>
      </w:r>
      <w:r w:rsidR="001B319C" w:rsidRPr="0080383F">
        <w:t>(Bůžek, 2011)</w:t>
      </w:r>
    </w:p>
    <w:p w:rsidR="00606201" w:rsidRPr="0080383F" w:rsidRDefault="00606201" w:rsidP="001B319C">
      <w:pPr>
        <w:spacing w:line="360" w:lineRule="auto"/>
        <w:jc w:val="both"/>
        <w:rPr>
          <w:color w:val="0070C0"/>
        </w:rPr>
      </w:pPr>
      <w:r w:rsidRPr="0080383F">
        <w:t xml:space="preserve">V tomto mezinárodním dokumentu je uznána skutečnost, </w:t>
      </w:r>
      <w:proofErr w:type="gramStart"/>
      <w:r w:rsidRPr="0080383F">
        <w:t>že ,,lidstvo</w:t>
      </w:r>
      <w:proofErr w:type="gramEnd"/>
      <w:r w:rsidRPr="0080383F">
        <w:t xml:space="preserve"> má dát dítěti to nejlepší“, aby byly zabezpečeny všechny jeho základní potřeby.</w:t>
      </w:r>
      <w:r w:rsidR="001B319C" w:rsidRPr="0080383F">
        <w:t xml:space="preserve"> (David, 1999)</w:t>
      </w:r>
    </w:p>
    <w:p w:rsidR="00606201" w:rsidRPr="0080383F" w:rsidRDefault="00606201" w:rsidP="001B319C">
      <w:pPr>
        <w:spacing w:line="360" w:lineRule="auto"/>
        <w:ind w:firstLine="708"/>
        <w:jc w:val="both"/>
        <w:rPr>
          <w:b/>
          <w:color w:val="0070C0"/>
        </w:rPr>
      </w:pPr>
      <w:r w:rsidRPr="0080383F">
        <w:t xml:space="preserve">Mezinárodně uznávaný expert v oboru lidských práv </w:t>
      </w:r>
      <w:r w:rsidRPr="0080383F">
        <w:rPr>
          <w:i/>
        </w:rPr>
        <w:t xml:space="preserve">Thomas </w:t>
      </w:r>
      <w:proofErr w:type="spellStart"/>
      <w:r w:rsidRPr="0080383F">
        <w:rPr>
          <w:i/>
        </w:rPr>
        <w:t>Hammaberg</w:t>
      </w:r>
      <w:proofErr w:type="spellEnd"/>
      <w:r w:rsidRPr="0080383F">
        <w:t xml:space="preserve"> uvedl, že lidské zacházení s dětmi se tak dostalo z prostoru pedagogického myšlení do oblasti humanitárního a politického boje za jejich práva.</w:t>
      </w:r>
      <w:r w:rsidR="00033F72" w:rsidRPr="0080383F">
        <w:t xml:space="preserve"> </w:t>
      </w:r>
      <w:r w:rsidRPr="0080383F">
        <w:rPr>
          <w:i/>
        </w:rPr>
        <w:t>Liga národů</w:t>
      </w:r>
      <w:r w:rsidRPr="0080383F">
        <w:t xml:space="preserve"> vytvořila </w:t>
      </w:r>
      <w:r w:rsidRPr="0080383F">
        <w:rPr>
          <w:i/>
        </w:rPr>
        <w:t>Výbor péče o dítě</w:t>
      </w:r>
      <w:r w:rsidRPr="0080383F">
        <w:t xml:space="preserve">, který se zabýval problémy ochrany a tělesného rozvoje dítěte, sociální péčí o dítě, zásadními intelektuálními a morálními rozvoji dítěte. Dědictví Ligy národů v oblasti práv dítěte přejala později Organizace spojených národů. </w:t>
      </w:r>
    </w:p>
    <w:p w:rsidR="00E93FDC" w:rsidRPr="0080383F" w:rsidRDefault="00606201" w:rsidP="00E93FDC">
      <w:pPr>
        <w:spacing w:line="360" w:lineRule="auto"/>
        <w:ind w:firstLine="708"/>
        <w:jc w:val="both"/>
      </w:pPr>
      <w:r w:rsidRPr="0080383F">
        <w:t>Po největších děsivých politických událost</w:t>
      </w:r>
      <w:r w:rsidR="001B319C" w:rsidRPr="0080383F">
        <w:t>ech</w:t>
      </w:r>
      <w:r w:rsidRPr="0080383F">
        <w:t xml:space="preserve"> 20. století – první a druhé světové válce, </w:t>
      </w:r>
      <w:r w:rsidR="001E70B1" w:rsidRPr="0080383F">
        <w:t>pracoval v</w:t>
      </w:r>
      <w:r w:rsidRPr="0080383F">
        <w:t xml:space="preserve"> Praze </w:t>
      </w:r>
      <w:r w:rsidRPr="0080383F">
        <w:rPr>
          <w:i/>
        </w:rPr>
        <w:t xml:space="preserve">Přemysl </w:t>
      </w:r>
      <w:proofErr w:type="spellStart"/>
      <w:r w:rsidRPr="0080383F">
        <w:rPr>
          <w:i/>
        </w:rPr>
        <w:t>Pitter</w:t>
      </w:r>
      <w:proofErr w:type="spellEnd"/>
      <w:r w:rsidRPr="0080383F">
        <w:rPr>
          <w:i/>
        </w:rPr>
        <w:t xml:space="preserve"> </w:t>
      </w:r>
      <w:r w:rsidRPr="0080383F">
        <w:t>ve prospěch dítěte, které se nachá</w:t>
      </w:r>
      <w:r w:rsidR="001E70B1" w:rsidRPr="0080383F">
        <w:t>zelo</w:t>
      </w:r>
      <w:r w:rsidRPr="0080383F">
        <w:t xml:space="preserve"> v tíživém sociálním postavení. Snahou </w:t>
      </w:r>
      <w:r w:rsidR="001E70B1" w:rsidRPr="0080383F">
        <w:t>bylo</w:t>
      </w:r>
      <w:r w:rsidRPr="0080383F">
        <w:t xml:space="preserve"> jeho kulturní a mravní povznesení. </w:t>
      </w:r>
      <w:proofErr w:type="spellStart"/>
      <w:r w:rsidRPr="0080383F">
        <w:t>Pitter</w:t>
      </w:r>
      <w:proofErr w:type="spellEnd"/>
      <w:r w:rsidRPr="0080383F">
        <w:t xml:space="preserve"> působil se svými oddanými spolupracovníky v Milíčově domě na Žižkově. Organizoval pomoc i dětem </w:t>
      </w:r>
      <w:r w:rsidRPr="0080383F">
        <w:lastRenderedPageBreak/>
        <w:t xml:space="preserve">židovským a německým během druhé světové války. Mezi dvěma válkami se v ČSR zabýval tělesným i duševním vývojem dítěte </w:t>
      </w:r>
      <w:r w:rsidRPr="0080383F">
        <w:rPr>
          <w:i/>
        </w:rPr>
        <w:t>Zemský pedologický ústav v Praze</w:t>
      </w:r>
      <w:r w:rsidRPr="0080383F">
        <w:t xml:space="preserve">, jehož obsahem bylo především zaměření výzkumné činnosti na zmíněný vývoj dítěte, jeho sociální poměry, způsoby výchovy a podobně. </w:t>
      </w:r>
      <w:r w:rsidR="001B319C" w:rsidRPr="0080383F">
        <w:t>(Bůžek, 2011)</w:t>
      </w:r>
    </w:p>
    <w:p w:rsidR="00606201" w:rsidRPr="0080383F" w:rsidRDefault="00606201" w:rsidP="00E93FDC">
      <w:pPr>
        <w:spacing w:line="360" w:lineRule="auto"/>
        <w:ind w:firstLine="708"/>
        <w:jc w:val="both"/>
      </w:pPr>
      <w:r w:rsidRPr="0080383F">
        <w:t>V následujícím textu této kapitoly se podrobněji zaměřím na dokumenty, týkající se práv dětí (Ženevská deklarace</w:t>
      </w:r>
      <w:r w:rsidR="001E70B1" w:rsidRPr="0080383F">
        <w:t xml:space="preserve"> dětských práv</w:t>
      </w:r>
      <w:r w:rsidRPr="0080383F">
        <w:t>, Všeobecná deklarace lidských p</w:t>
      </w:r>
      <w:r w:rsidR="000B24E8">
        <w:t>ráv, Úmluva o </w:t>
      </w:r>
      <w:r w:rsidR="001B319C" w:rsidRPr="0080383F">
        <w:t xml:space="preserve">právech dítěte), stručně </w:t>
      </w:r>
      <w:r w:rsidRPr="0080383F">
        <w:t>nastíním</w:t>
      </w:r>
      <w:r w:rsidR="00033F72" w:rsidRPr="0080383F">
        <w:t xml:space="preserve"> </w:t>
      </w:r>
      <w:r w:rsidRPr="0080383F">
        <w:t>tuto problematiku i z pohledu</w:t>
      </w:r>
      <w:r w:rsidR="001B319C" w:rsidRPr="0080383F">
        <w:t xml:space="preserve"> zákonodárství České republiky a v závěru kapitoly se zmíním o právech dítěte v zákonodárství některých evropských států. </w:t>
      </w:r>
    </w:p>
    <w:p w:rsidR="001E70B1" w:rsidRPr="0080383F" w:rsidRDefault="001E70B1" w:rsidP="00606201">
      <w:pPr>
        <w:spacing w:line="360" w:lineRule="auto"/>
        <w:jc w:val="both"/>
      </w:pPr>
    </w:p>
    <w:p w:rsidR="0016752C" w:rsidRPr="0080383F" w:rsidRDefault="0016752C" w:rsidP="00606201">
      <w:pPr>
        <w:spacing w:line="360" w:lineRule="auto"/>
        <w:jc w:val="both"/>
      </w:pPr>
    </w:p>
    <w:p w:rsidR="003874A7" w:rsidRPr="0080383F" w:rsidRDefault="00606201" w:rsidP="00776D43">
      <w:pPr>
        <w:pStyle w:val="Nadpis2"/>
        <w:rPr>
          <w:rFonts w:ascii="Times New Roman" w:hAnsi="Times New Roman" w:cs="Times New Roman"/>
          <w:b/>
          <w:color w:val="auto"/>
          <w:sz w:val="30"/>
          <w:szCs w:val="30"/>
        </w:rPr>
      </w:pPr>
      <w:bookmarkStart w:id="12" w:name="_Toc437429588"/>
      <w:r w:rsidRPr="0080383F">
        <w:rPr>
          <w:rFonts w:ascii="Times New Roman" w:hAnsi="Times New Roman" w:cs="Times New Roman"/>
          <w:b/>
          <w:color w:val="auto"/>
          <w:sz w:val="30"/>
          <w:szCs w:val="30"/>
        </w:rPr>
        <w:t>3.2 Ženevská deklarace dětských práv</w:t>
      </w:r>
      <w:bookmarkEnd w:id="12"/>
    </w:p>
    <w:p w:rsidR="007D49BD" w:rsidRPr="0080383F" w:rsidRDefault="007D49BD" w:rsidP="00606201">
      <w:pPr>
        <w:spacing w:line="360" w:lineRule="auto"/>
        <w:rPr>
          <w:b/>
          <w:i/>
          <w:sz w:val="30"/>
          <w:szCs w:val="30"/>
        </w:rPr>
      </w:pPr>
    </w:p>
    <w:p w:rsidR="00606201" w:rsidRPr="0080383F" w:rsidRDefault="00606201" w:rsidP="001B319C">
      <w:pPr>
        <w:spacing w:line="360" w:lineRule="auto"/>
        <w:ind w:firstLine="708"/>
        <w:jc w:val="both"/>
      </w:pPr>
      <w:r w:rsidRPr="0080383F">
        <w:t xml:space="preserve">Deklarace byla schválená </w:t>
      </w:r>
      <w:r w:rsidRPr="0080383F">
        <w:rPr>
          <w:i/>
        </w:rPr>
        <w:t xml:space="preserve">Mezinárodní unií pomoci dětem (Union </w:t>
      </w:r>
      <w:proofErr w:type="spellStart"/>
      <w:proofErr w:type="gramStart"/>
      <w:r w:rsidRPr="0080383F">
        <w:rPr>
          <w:i/>
        </w:rPr>
        <w:t>Internationale</w:t>
      </w:r>
      <w:proofErr w:type="spellEnd"/>
      <w:proofErr w:type="gramEnd"/>
      <w:r w:rsidRPr="0080383F">
        <w:rPr>
          <w:i/>
        </w:rPr>
        <w:t xml:space="preserve"> de </w:t>
      </w:r>
      <w:proofErr w:type="spellStart"/>
      <w:r w:rsidRPr="0080383F">
        <w:rPr>
          <w:i/>
        </w:rPr>
        <w:t>Secours</w:t>
      </w:r>
      <w:proofErr w:type="spellEnd"/>
      <w:r w:rsidRPr="0080383F">
        <w:rPr>
          <w:i/>
        </w:rPr>
        <w:t xml:space="preserve"> </w:t>
      </w:r>
      <w:proofErr w:type="spellStart"/>
      <w:r w:rsidRPr="0080383F">
        <w:rPr>
          <w:i/>
        </w:rPr>
        <w:t>aux</w:t>
      </w:r>
      <w:proofErr w:type="spellEnd"/>
      <w:r w:rsidRPr="0080383F">
        <w:rPr>
          <w:i/>
        </w:rPr>
        <w:t xml:space="preserve"> </w:t>
      </w:r>
      <w:proofErr w:type="spellStart"/>
      <w:r w:rsidRPr="0080383F">
        <w:rPr>
          <w:i/>
        </w:rPr>
        <w:t>Enfants</w:t>
      </w:r>
      <w:proofErr w:type="spellEnd"/>
      <w:r w:rsidRPr="0080383F">
        <w:rPr>
          <w:i/>
        </w:rPr>
        <w:t>)</w:t>
      </w:r>
      <w:r w:rsidRPr="0080383F">
        <w:t xml:space="preserve"> 23. 2. 1923 a přijata v Ženevě na zasedání Ligy národů dne 20. 9. 1923. Vyhlášena pak byla v následujícím roce 1924. </w:t>
      </w:r>
      <w:r w:rsidR="001B319C" w:rsidRPr="0080383F">
        <w:t>(Bůžek, 2011)</w:t>
      </w:r>
    </w:p>
    <w:p w:rsidR="00606201" w:rsidRPr="0080383F" w:rsidRDefault="00606201" w:rsidP="001B319C">
      <w:pPr>
        <w:spacing w:line="360" w:lineRule="auto"/>
        <w:ind w:firstLine="708"/>
        <w:jc w:val="both"/>
      </w:pPr>
      <w:r w:rsidRPr="0080383F">
        <w:t>Touto deklarací uznávají muži i ženy různých národností skutečnost, že dětem je třeba dát jen to nejlepší bez ohledu n</w:t>
      </w:r>
      <w:r w:rsidR="001B319C" w:rsidRPr="0080383F">
        <w:t xml:space="preserve">a rasu, národnost nebo vyznání: </w:t>
      </w:r>
    </w:p>
    <w:p w:rsidR="00CD5789" w:rsidRPr="0080383F" w:rsidRDefault="00606201" w:rsidP="0077033E">
      <w:pPr>
        <w:pStyle w:val="Odstavecseseznamem"/>
        <w:numPr>
          <w:ilvl w:val="0"/>
          <w:numId w:val="15"/>
        </w:numPr>
        <w:spacing w:after="200" w:line="360" w:lineRule="auto"/>
        <w:jc w:val="both"/>
      </w:pPr>
      <w:r w:rsidRPr="0080383F">
        <w:t>Dítěti se musí poskytnout možnost normálního fyzického i duševního rozvoje.</w:t>
      </w:r>
    </w:p>
    <w:p w:rsidR="00CD5789" w:rsidRPr="0080383F" w:rsidRDefault="00606201" w:rsidP="0077033E">
      <w:pPr>
        <w:pStyle w:val="Odstavecseseznamem"/>
        <w:numPr>
          <w:ilvl w:val="0"/>
          <w:numId w:val="15"/>
        </w:numPr>
        <w:spacing w:after="200" w:line="360" w:lineRule="auto"/>
        <w:jc w:val="both"/>
      </w:pPr>
      <w:r w:rsidRPr="0080383F">
        <w:t xml:space="preserve">Dítě hladové musí být nakrmeno, dítě nemocné ošetřeno, dítě zaostalé náležitě vzděláváno, dítě zbloudilé obráceno na správnou cestu, sirotek a dítě opuštěné vzato do péče a podporováno. </w:t>
      </w:r>
    </w:p>
    <w:p w:rsidR="00CD5789" w:rsidRPr="0080383F" w:rsidRDefault="00606201" w:rsidP="0077033E">
      <w:pPr>
        <w:pStyle w:val="Odstavecseseznamem"/>
        <w:numPr>
          <w:ilvl w:val="0"/>
          <w:numId w:val="15"/>
        </w:numPr>
        <w:spacing w:after="200" w:line="360" w:lineRule="auto"/>
        <w:jc w:val="both"/>
      </w:pPr>
      <w:r w:rsidRPr="0080383F">
        <w:t>Dítěti se v době ohrožení musí poskytnout pomoc před ostatními.</w:t>
      </w:r>
    </w:p>
    <w:p w:rsidR="00CD5789" w:rsidRPr="0080383F" w:rsidRDefault="00606201" w:rsidP="0077033E">
      <w:pPr>
        <w:pStyle w:val="Odstavecseseznamem"/>
        <w:numPr>
          <w:ilvl w:val="0"/>
          <w:numId w:val="15"/>
        </w:numPr>
        <w:spacing w:after="200" w:line="360" w:lineRule="auto"/>
        <w:jc w:val="both"/>
      </w:pPr>
      <w:r w:rsidRPr="0080383F">
        <w:t xml:space="preserve">Dítě musí být připraveno k vydělávání si na živobytí a zabezpečeno proti veškerému vykořisťování. </w:t>
      </w:r>
    </w:p>
    <w:p w:rsidR="00CD5789" w:rsidRPr="0080383F" w:rsidRDefault="00606201" w:rsidP="0077033E">
      <w:pPr>
        <w:pStyle w:val="Odstavecseseznamem"/>
        <w:numPr>
          <w:ilvl w:val="0"/>
          <w:numId w:val="15"/>
        </w:numPr>
        <w:spacing w:after="200" w:line="360" w:lineRule="auto"/>
        <w:jc w:val="both"/>
      </w:pPr>
      <w:r w:rsidRPr="0080383F">
        <w:t xml:space="preserve">Dítě musí být vychováváno ve víře, že jeho nejlepší vlastnosti by měly být poskytnuty spolubratrům. </w:t>
      </w:r>
    </w:p>
    <w:p w:rsidR="003874A7" w:rsidRPr="0080383F" w:rsidRDefault="003F6987" w:rsidP="00E93FDC">
      <w:pPr>
        <w:pStyle w:val="Odstavecseseznamem"/>
        <w:spacing w:after="200" w:line="360" w:lineRule="auto"/>
        <w:ind w:left="360"/>
        <w:jc w:val="both"/>
      </w:pPr>
      <w:r w:rsidRPr="0080383F">
        <w:t>(Janovský, 1986, s. 181 – 182)</w:t>
      </w:r>
    </w:p>
    <w:p w:rsidR="00606201" w:rsidRPr="0080383F" w:rsidRDefault="00606201" w:rsidP="00606201">
      <w:pPr>
        <w:spacing w:line="360" w:lineRule="auto"/>
        <w:rPr>
          <w:b/>
        </w:rPr>
      </w:pPr>
    </w:p>
    <w:p w:rsidR="00606201" w:rsidRPr="0080383F" w:rsidRDefault="00606201" w:rsidP="00776D43">
      <w:pPr>
        <w:pStyle w:val="Nadpis2"/>
        <w:rPr>
          <w:rFonts w:ascii="Times New Roman" w:hAnsi="Times New Roman" w:cs="Times New Roman"/>
          <w:b/>
          <w:color w:val="auto"/>
          <w:sz w:val="30"/>
          <w:szCs w:val="30"/>
        </w:rPr>
      </w:pPr>
      <w:bookmarkStart w:id="13" w:name="_Toc437429589"/>
      <w:r w:rsidRPr="0080383F">
        <w:rPr>
          <w:rFonts w:ascii="Times New Roman" w:hAnsi="Times New Roman" w:cs="Times New Roman"/>
          <w:b/>
          <w:color w:val="auto"/>
          <w:sz w:val="30"/>
          <w:szCs w:val="30"/>
        </w:rPr>
        <w:t>3.3 Všeobecná deklarace lidských práv</w:t>
      </w:r>
      <w:bookmarkEnd w:id="13"/>
    </w:p>
    <w:p w:rsidR="007D49BD" w:rsidRPr="0080383F" w:rsidRDefault="007D49BD" w:rsidP="00606201">
      <w:pPr>
        <w:spacing w:line="360" w:lineRule="auto"/>
        <w:rPr>
          <w:b/>
          <w:sz w:val="30"/>
          <w:szCs w:val="30"/>
        </w:rPr>
      </w:pPr>
    </w:p>
    <w:p w:rsidR="007D49BD" w:rsidRPr="0080383F" w:rsidRDefault="00606201" w:rsidP="003F6987">
      <w:pPr>
        <w:spacing w:line="360" w:lineRule="auto"/>
        <w:ind w:firstLine="708"/>
        <w:jc w:val="both"/>
        <w:rPr>
          <w:i/>
        </w:rPr>
      </w:pPr>
      <w:r w:rsidRPr="0080383F">
        <w:t xml:space="preserve">Prvním významným dokumentem, ve kterém byl použit </w:t>
      </w:r>
      <w:proofErr w:type="gramStart"/>
      <w:r w:rsidRPr="0080383F">
        <w:t>výraz ,,lidská</w:t>
      </w:r>
      <w:proofErr w:type="gramEnd"/>
      <w:r w:rsidRPr="0080383F">
        <w:t xml:space="preserve"> práva“, byl spis s názvem </w:t>
      </w:r>
      <w:r w:rsidRPr="0080383F">
        <w:rPr>
          <w:i/>
        </w:rPr>
        <w:t>Všeobecná deklarace lidských práv</w:t>
      </w:r>
      <w:r w:rsidRPr="0080383F">
        <w:t xml:space="preserve">, neboli </w:t>
      </w:r>
      <w:proofErr w:type="spellStart"/>
      <w:r w:rsidRPr="0080383F">
        <w:rPr>
          <w:i/>
        </w:rPr>
        <w:t>The</w:t>
      </w:r>
      <w:proofErr w:type="spellEnd"/>
      <w:r w:rsidRPr="0080383F">
        <w:rPr>
          <w:i/>
        </w:rPr>
        <w:t xml:space="preserve"> Universal </w:t>
      </w:r>
      <w:proofErr w:type="spellStart"/>
      <w:r w:rsidRPr="0080383F">
        <w:rPr>
          <w:i/>
        </w:rPr>
        <w:t>Declaration</w:t>
      </w:r>
      <w:proofErr w:type="spellEnd"/>
      <w:r w:rsidRPr="0080383F">
        <w:rPr>
          <w:i/>
        </w:rPr>
        <w:t xml:space="preserve"> </w:t>
      </w:r>
      <w:proofErr w:type="spellStart"/>
      <w:r w:rsidRPr="0080383F">
        <w:rPr>
          <w:i/>
        </w:rPr>
        <w:t>of</w:t>
      </w:r>
      <w:proofErr w:type="spellEnd"/>
      <w:r w:rsidRPr="0080383F">
        <w:rPr>
          <w:i/>
        </w:rPr>
        <w:t xml:space="preserve"> </w:t>
      </w:r>
      <w:proofErr w:type="spellStart"/>
      <w:r w:rsidRPr="0080383F">
        <w:rPr>
          <w:i/>
        </w:rPr>
        <w:t>Human</w:t>
      </w:r>
      <w:proofErr w:type="spellEnd"/>
    </w:p>
    <w:p w:rsidR="00606201" w:rsidRPr="0080383F" w:rsidRDefault="00606201" w:rsidP="007D49BD">
      <w:pPr>
        <w:spacing w:line="360" w:lineRule="auto"/>
        <w:jc w:val="both"/>
        <w:rPr>
          <w:color w:val="0070C0"/>
        </w:rPr>
      </w:pPr>
      <w:proofErr w:type="spellStart"/>
      <w:r w:rsidRPr="0080383F">
        <w:rPr>
          <w:i/>
        </w:rPr>
        <w:lastRenderedPageBreak/>
        <w:t>Rights</w:t>
      </w:r>
      <w:proofErr w:type="spellEnd"/>
      <w:r w:rsidRPr="0080383F">
        <w:t>. Tato listina byla přeložena do více než dvou set jazyků a stala se inspirací pro tvorbu soupisů lidských práv v mnoha zemích po celém světě. (</w:t>
      </w:r>
      <w:r w:rsidR="003F6987" w:rsidRPr="0080383F">
        <w:t>Bůžek, 2002)</w:t>
      </w:r>
    </w:p>
    <w:p w:rsidR="00340DE1" w:rsidRPr="0080383F" w:rsidRDefault="00340DE1" w:rsidP="00340DE1">
      <w:pPr>
        <w:spacing w:line="360" w:lineRule="auto"/>
        <w:ind w:firstLine="708"/>
        <w:jc w:val="both"/>
      </w:pPr>
      <w:r w:rsidRPr="0080383F">
        <w:t xml:space="preserve">Všeobecnou deklaraci lidských práv přijalo a vyhlásilo Valné shromáždění Organizace spojených národů ve Francii dne 10. prosince 1948. Předcházelo tomu přečtení tohoto dokumentu v pařížském paláci paní </w:t>
      </w:r>
      <w:proofErr w:type="spellStart"/>
      <w:r w:rsidRPr="0080383F">
        <w:t>Chailot</w:t>
      </w:r>
      <w:proofErr w:type="spellEnd"/>
      <w:r w:rsidRPr="0080383F">
        <w:t xml:space="preserve"> </w:t>
      </w:r>
      <w:proofErr w:type="spellStart"/>
      <w:r w:rsidRPr="0080383F">
        <w:t>Eleanor</w:t>
      </w:r>
      <w:proofErr w:type="spellEnd"/>
      <w:r w:rsidRPr="0080383F">
        <w:t xml:space="preserve"> </w:t>
      </w:r>
      <w:proofErr w:type="spellStart"/>
      <w:r w:rsidRPr="0080383F">
        <w:t>Rooseweltovou</w:t>
      </w:r>
      <w:proofErr w:type="spellEnd"/>
      <w:r w:rsidRPr="0080383F">
        <w:t>, která členy OSN pečlivě seznámila se zněním preambule a třiceti články této deklarace. Po tomto historickém aktu vyzvalo Valné shromáždění všechny členské státy OSN ke zveřejnění deklarace a k podpoře jejího šíření, vystavování, vykládání a čtení, zejména ve školách a ostatních vzdělávacích institucích.</w:t>
      </w:r>
    </w:p>
    <w:p w:rsidR="00340DE1" w:rsidRPr="0080383F" w:rsidRDefault="00340DE1" w:rsidP="00340DE1">
      <w:pPr>
        <w:spacing w:line="360" w:lineRule="auto"/>
        <w:jc w:val="both"/>
      </w:pPr>
      <w:r w:rsidRPr="0080383F">
        <w:t>(Bílek a kol., Výchova a vzdělávání v oblasti lidských práv, 2002)</w:t>
      </w:r>
    </w:p>
    <w:p w:rsidR="00340DE1" w:rsidRPr="0080383F" w:rsidRDefault="00340DE1" w:rsidP="00340DE1">
      <w:pPr>
        <w:spacing w:line="360" w:lineRule="auto"/>
        <w:jc w:val="both"/>
      </w:pPr>
    </w:p>
    <w:p w:rsidR="007D49BD" w:rsidRPr="0080383F" w:rsidRDefault="00340DE1" w:rsidP="00606201">
      <w:pPr>
        <w:spacing w:line="360" w:lineRule="auto"/>
        <w:jc w:val="both"/>
      </w:pPr>
      <w:r w:rsidRPr="0080383F">
        <w:t>Celé události předcházelo obrovské úsilí komise OSN, jež m</w:t>
      </w:r>
      <w:r w:rsidR="000B24E8">
        <w:t>ěla za úkol sestavit dokument o </w:t>
      </w:r>
      <w:r w:rsidRPr="0080383F">
        <w:t xml:space="preserve">lidských právech, se kterým by souhlasili všichni členové Organizace spojených národů. Tuto snahu, jež vyústila v lednu 1947, od počátku doprovázely obrovské neshody v osmnáctičlenné komisi, které se projevovaly v nekončících diskuzích. Například jeden člen komise, vyznávající katolické náboženství, prosazoval nauky dominikánského myslitele Tomáše Akvinského, který své myšlenky přizpůsoboval křesťanství. V první řadě musel křesťan žít podle zákonů nadpřirozené morálky, jako občan nebeské </w:t>
      </w:r>
      <w:proofErr w:type="gramStart"/>
      <w:r w:rsidRPr="0080383F">
        <w:t xml:space="preserve">obce. </w:t>
      </w:r>
      <w:r w:rsidRPr="0080383F">
        <w:rPr>
          <w:i/>
        </w:rPr>
        <w:t>,,Poslouchání</w:t>
      </w:r>
      <w:proofErr w:type="gramEnd"/>
      <w:r w:rsidRPr="0080383F">
        <w:rPr>
          <w:i/>
        </w:rPr>
        <w:t xml:space="preserve"> božích zákonů mělo vést člověka ke spáse, proto byla obec boží nadřazena obci světské“</w:t>
      </w:r>
      <w:r w:rsidRPr="0080383F">
        <w:t xml:space="preserve">, vyplývá z etiky Akvinského. Téměř dva roky schůzek, tisíce hlasovacích kol o každém slovu, každém odstavci – to vše předcházelo vzniku Všeobecné deklarace lidských práv, která v sobě zakotvuje práva, náležící všem lidem na celém </w:t>
      </w:r>
      <w:r w:rsidR="000B24E8">
        <w:t>světě. (Bílek a kol., Výchova a </w:t>
      </w:r>
      <w:r w:rsidRPr="0080383F">
        <w:t>vzdělávání v oblasti lidských práv, 2002, s. 22)</w:t>
      </w:r>
    </w:p>
    <w:p w:rsidR="007D49BD" w:rsidRPr="0080383F" w:rsidRDefault="007D49BD" w:rsidP="00606201">
      <w:pPr>
        <w:spacing w:line="360" w:lineRule="auto"/>
        <w:jc w:val="both"/>
      </w:pPr>
    </w:p>
    <w:p w:rsidR="003874A7" w:rsidRPr="0080383F" w:rsidRDefault="003874A7" w:rsidP="00606201">
      <w:pPr>
        <w:spacing w:line="360" w:lineRule="auto"/>
        <w:jc w:val="both"/>
        <w:rPr>
          <w:color w:val="0070C0"/>
        </w:rPr>
      </w:pPr>
    </w:p>
    <w:p w:rsidR="00606201" w:rsidRPr="0080383F" w:rsidRDefault="00606201" w:rsidP="00776D43">
      <w:pPr>
        <w:pStyle w:val="Nadpis4"/>
        <w:rPr>
          <w:rFonts w:ascii="Times New Roman" w:hAnsi="Times New Roman" w:cs="Times New Roman"/>
          <w:b/>
          <w:i w:val="0"/>
          <w:color w:val="auto"/>
          <w:sz w:val="30"/>
          <w:szCs w:val="30"/>
        </w:rPr>
      </w:pPr>
      <w:r w:rsidRPr="0080383F">
        <w:rPr>
          <w:rFonts w:ascii="Times New Roman" w:hAnsi="Times New Roman" w:cs="Times New Roman"/>
          <w:b/>
          <w:i w:val="0"/>
          <w:color w:val="auto"/>
          <w:sz w:val="30"/>
          <w:szCs w:val="30"/>
        </w:rPr>
        <w:t>3.</w:t>
      </w:r>
      <w:r w:rsidR="00616737" w:rsidRPr="0080383F">
        <w:rPr>
          <w:rFonts w:ascii="Times New Roman" w:hAnsi="Times New Roman" w:cs="Times New Roman"/>
          <w:b/>
          <w:i w:val="0"/>
          <w:color w:val="auto"/>
          <w:sz w:val="30"/>
          <w:szCs w:val="30"/>
        </w:rPr>
        <w:t>3.1</w:t>
      </w:r>
      <w:r w:rsidRPr="0080383F">
        <w:rPr>
          <w:rFonts w:ascii="Times New Roman" w:hAnsi="Times New Roman" w:cs="Times New Roman"/>
          <w:b/>
          <w:i w:val="0"/>
          <w:color w:val="auto"/>
          <w:sz w:val="30"/>
          <w:szCs w:val="30"/>
        </w:rPr>
        <w:t xml:space="preserve"> Obsah Všeobecné deklarace lidských práv </w:t>
      </w:r>
    </w:p>
    <w:p w:rsidR="007D49BD" w:rsidRPr="0080383F" w:rsidRDefault="007D49BD" w:rsidP="00606201">
      <w:pPr>
        <w:spacing w:line="360" w:lineRule="auto"/>
        <w:rPr>
          <w:b/>
          <w:sz w:val="30"/>
          <w:szCs w:val="30"/>
        </w:rPr>
      </w:pPr>
    </w:p>
    <w:p w:rsidR="00340DE1" w:rsidRPr="0080383F" w:rsidRDefault="00340DE1" w:rsidP="00340DE1">
      <w:pPr>
        <w:spacing w:line="360" w:lineRule="auto"/>
        <w:ind w:firstLine="708"/>
        <w:jc w:val="both"/>
      </w:pPr>
      <w:r w:rsidRPr="0080383F">
        <w:t xml:space="preserve">Všeobecná deklarace lidských práv ve třiceti článcích </w:t>
      </w:r>
      <w:r w:rsidR="000B24E8">
        <w:t>shrnuje základní lidská práva a </w:t>
      </w:r>
      <w:r w:rsidRPr="0080383F">
        <w:t>svobody, které naprosto rovným způsobem náleží každému člověku. K ochraně práv dětí bych</w:t>
      </w:r>
      <w:r w:rsidR="0054591E" w:rsidRPr="0080383F">
        <w:t xml:space="preserve"> </w:t>
      </w:r>
      <w:r w:rsidRPr="0080383F">
        <w:t>zcela určitě měla zmínit následující články:</w:t>
      </w:r>
    </w:p>
    <w:p w:rsidR="00340DE1" w:rsidRPr="0080383F" w:rsidRDefault="00340DE1" w:rsidP="00340DE1">
      <w:pPr>
        <w:spacing w:line="360" w:lineRule="auto"/>
        <w:jc w:val="both"/>
      </w:pPr>
      <w:r w:rsidRPr="0080383F">
        <w:rPr>
          <w:i/>
        </w:rPr>
        <w:t>Článek 16, odstavec 3</w:t>
      </w:r>
      <w:r w:rsidRPr="0080383F">
        <w:t xml:space="preserve"> říká, že rodina je základní a přirozenou jednotkou společnosti, která má nárok na ochranu ze strany společnosti a státu. </w:t>
      </w:r>
    </w:p>
    <w:p w:rsidR="00340DE1" w:rsidRPr="0080383F" w:rsidRDefault="00340DE1" w:rsidP="00340DE1">
      <w:pPr>
        <w:spacing w:line="360" w:lineRule="auto"/>
        <w:jc w:val="both"/>
      </w:pPr>
      <w:r w:rsidRPr="0080383F">
        <w:rPr>
          <w:i/>
        </w:rPr>
        <w:lastRenderedPageBreak/>
        <w:t>V článku 25, odstavci 2</w:t>
      </w:r>
      <w:r w:rsidRPr="0080383F">
        <w:t xml:space="preserve"> najdeme </w:t>
      </w:r>
      <w:proofErr w:type="gramStart"/>
      <w:r w:rsidRPr="0080383F">
        <w:t xml:space="preserve">znění: </w:t>
      </w:r>
      <w:r w:rsidRPr="0080383F">
        <w:rPr>
          <w:i/>
        </w:rPr>
        <w:t>,,Mateřství</w:t>
      </w:r>
      <w:proofErr w:type="gramEnd"/>
      <w:r w:rsidRPr="0080383F">
        <w:rPr>
          <w:i/>
        </w:rPr>
        <w:t xml:space="preserve"> a dětstv</w:t>
      </w:r>
      <w:r w:rsidR="000B24E8">
        <w:rPr>
          <w:i/>
        </w:rPr>
        <w:t>í mají nárok na zvláštní péči a </w:t>
      </w:r>
      <w:r w:rsidRPr="0080383F">
        <w:rPr>
          <w:i/>
        </w:rPr>
        <w:t>pomoc. Všechny děti, ať manželské nebo nemanželské, požívají stejné sociální ochrany.“</w:t>
      </w:r>
    </w:p>
    <w:p w:rsidR="00340DE1" w:rsidRPr="0080383F" w:rsidRDefault="00340DE1" w:rsidP="00340DE1">
      <w:pPr>
        <w:spacing w:line="360" w:lineRule="auto"/>
        <w:jc w:val="both"/>
      </w:pPr>
      <w:r w:rsidRPr="0080383F">
        <w:rPr>
          <w:i/>
        </w:rPr>
        <w:t>Článek 26</w:t>
      </w:r>
      <w:r w:rsidRPr="0080383F">
        <w:t xml:space="preserve"> má 3 odstavce, které se zaměřují na vzdělání, jež má být bezplatné, alespoň v počátečních a základních stupních. V prvním článku se vymezuje také povinnost základního vzdělání. </w:t>
      </w:r>
      <w:r w:rsidRPr="0080383F">
        <w:rPr>
          <w:i/>
        </w:rPr>
        <w:t>Článek 2</w:t>
      </w:r>
      <w:r w:rsidRPr="0080383F">
        <w:t xml:space="preserve"> uvádí, </w:t>
      </w:r>
      <w:proofErr w:type="gramStart"/>
      <w:r w:rsidRPr="0080383F">
        <w:t xml:space="preserve">že </w:t>
      </w:r>
      <w:r w:rsidRPr="0080383F">
        <w:rPr>
          <w:i/>
        </w:rPr>
        <w:t>,,vzdělání</w:t>
      </w:r>
      <w:proofErr w:type="gramEnd"/>
      <w:r w:rsidRPr="0080383F">
        <w:rPr>
          <w:i/>
        </w:rPr>
        <w:t xml:space="preserve"> má směřovat k pl</w:t>
      </w:r>
      <w:r w:rsidR="000B24E8">
        <w:rPr>
          <w:i/>
        </w:rPr>
        <w:t>nému rozvoji lidské osobnosti a </w:t>
      </w:r>
      <w:r w:rsidRPr="0080383F">
        <w:rPr>
          <w:i/>
        </w:rPr>
        <w:t>k posílení úcty k lidským právům a základním svobodám. Má pomáhat k vzájemnému porozumění, snášenlivosti a přátelství mezi všemi náro</w:t>
      </w:r>
      <w:r w:rsidR="000B24E8">
        <w:rPr>
          <w:i/>
        </w:rPr>
        <w:t>dy a všemi skupinami rasovými i </w:t>
      </w:r>
      <w:r w:rsidRPr="0080383F">
        <w:rPr>
          <w:i/>
        </w:rPr>
        <w:t>náboženskými, jakož i k rozvoji činnosti Spojených národů pro zachování míru.“</w:t>
      </w:r>
    </w:p>
    <w:p w:rsidR="00340DE1" w:rsidRPr="0080383F" w:rsidRDefault="00340DE1" w:rsidP="00340DE1">
      <w:pPr>
        <w:spacing w:line="360" w:lineRule="auto"/>
        <w:jc w:val="both"/>
      </w:pPr>
      <w:r w:rsidRPr="0080383F">
        <w:rPr>
          <w:i/>
        </w:rPr>
        <w:t>,,Rodiče mají také přednostní právo volit druh vzdělání pro své děti“</w:t>
      </w:r>
      <w:r w:rsidRPr="0080383F">
        <w:t>, je obsaženo v </w:t>
      </w:r>
      <w:r w:rsidRPr="0080383F">
        <w:rPr>
          <w:i/>
        </w:rPr>
        <w:t xml:space="preserve">odstavci 3, článku </w:t>
      </w:r>
      <w:proofErr w:type="gramStart"/>
      <w:r w:rsidRPr="0080383F">
        <w:rPr>
          <w:i/>
        </w:rPr>
        <w:t>26</w:t>
      </w:r>
      <w:r w:rsidR="00206D83">
        <w:rPr>
          <w:i/>
        </w:rPr>
        <w:t xml:space="preserve"> </w:t>
      </w:r>
      <w:r w:rsidRPr="0080383F">
        <w:rPr>
          <w:i/>
        </w:rPr>
        <w:t>.</w:t>
      </w:r>
      <w:r w:rsidRPr="0080383F">
        <w:t>(Bílek</w:t>
      </w:r>
      <w:proofErr w:type="gramEnd"/>
      <w:r w:rsidRPr="0080383F">
        <w:t xml:space="preserve"> a kol., Výchova a vzdělávání v oblasti lidských práv, 2002)</w:t>
      </w:r>
    </w:p>
    <w:p w:rsidR="00340DE1" w:rsidRPr="0080383F" w:rsidRDefault="00340DE1" w:rsidP="00340DE1">
      <w:pPr>
        <w:spacing w:line="360" w:lineRule="auto"/>
        <w:jc w:val="both"/>
        <w:rPr>
          <w:color w:val="00B0F0"/>
        </w:rPr>
      </w:pPr>
    </w:p>
    <w:p w:rsidR="00606201" w:rsidRPr="0080383F" w:rsidRDefault="00606201" w:rsidP="00606201">
      <w:pPr>
        <w:spacing w:line="360" w:lineRule="auto"/>
        <w:jc w:val="both"/>
        <w:rPr>
          <w:color w:val="0070C0"/>
        </w:rPr>
      </w:pPr>
      <w:r w:rsidRPr="0080383F">
        <w:t xml:space="preserve">Přestože nebyla Všeobecná deklarace lidských práv dříve formálně přijímána jako závazný dokument mezinárodního práva, v průběhu desetiletí si vydobyla neformální </w:t>
      </w:r>
      <w:proofErr w:type="gramStart"/>
      <w:r w:rsidRPr="0080383F">
        <w:t>označení ,,Mezinárodní</w:t>
      </w:r>
      <w:proofErr w:type="gramEnd"/>
      <w:r w:rsidRPr="0080383F">
        <w:t xml:space="preserve"> ústavy lidských práv“ a v dnešní době je za součást mezinárodního práva samozřejmě považována. Ještě padesát let po jejím přijetí uvedl generální tajemník OSN Kofi </w:t>
      </w:r>
      <w:proofErr w:type="gramStart"/>
      <w:r w:rsidRPr="0080383F">
        <w:t xml:space="preserve">Annan: </w:t>
      </w:r>
      <w:r w:rsidRPr="0080383F">
        <w:rPr>
          <w:i/>
        </w:rPr>
        <w:t>,,Není</w:t>
      </w:r>
      <w:proofErr w:type="gramEnd"/>
      <w:r w:rsidRPr="0080383F">
        <w:rPr>
          <w:i/>
        </w:rPr>
        <w:t xml:space="preserve"> třeba dělat úpravy v deklaraci, stejně jako není třeba přepracovávat Bibli či Korán. To, co je třeba upravit, není text Všeobecné deklarace, ale chování stoupenců této Deklarace.“</w:t>
      </w:r>
      <w:r w:rsidR="0054591E" w:rsidRPr="0080383F">
        <w:rPr>
          <w:i/>
        </w:rPr>
        <w:t xml:space="preserve"> </w:t>
      </w:r>
      <w:r w:rsidRPr="0080383F">
        <w:t>(</w:t>
      </w:r>
      <w:r w:rsidR="005F7CAE" w:rsidRPr="0080383F">
        <w:t>David, 1999, s.</w:t>
      </w:r>
      <w:r w:rsidRPr="0080383F">
        <w:t xml:space="preserve"> 8)</w:t>
      </w:r>
    </w:p>
    <w:p w:rsidR="0016752C" w:rsidRPr="0080383F" w:rsidRDefault="0016752C" w:rsidP="00606201">
      <w:pPr>
        <w:spacing w:line="360" w:lineRule="auto"/>
        <w:jc w:val="both"/>
        <w:rPr>
          <w:color w:val="0070C0"/>
        </w:rPr>
      </w:pPr>
    </w:p>
    <w:p w:rsidR="003874A7" w:rsidRPr="0080383F" w:rsidRDefault="003874A7" w:rsidP="00606201">
      <w:pPr>
        <w:spacing w:line="360" w:lineRule="auto"/>
        <w:jc w:val="both"/>
        <w:rPr>
          <w:color w:val="0070C0"/>
        </w:rPr>
      </w:pPr>
    </w:p>
    <w:p w:rsidR="00606201" w:rsidRPr="0080383F" w:rsidRDefault="00606201" w:rsidP="00A64358">
      <w:pPr>
        <w:pStyle w:val="Nadpis4"/>
        <w:rPr>
          <w:rFonts w:ascii="Times New Roman" w:hAnsi="Times New Roman" w:cs="Times New Roman"/>
          <w:b/>
          <w:i w:val="0"/>
          <w:color w:val="auto"/>
          <w:sz w:val="30"/>
          <w:szCs w:val="30"/>
        </w:rPr>
      </w:pPr>
      <w:r w:rsidRPr="0080383F">
        <w:rPr>
          <w:rFonts w:ascii="Times New Roman" w:hAnsi="Times New Roman" w:cs="Times New Roman"/>
          <w:b/>
          <w:i w:val="0"/>
          <w:color w:val="auto"/>
          <w:sz w:val="30"/>
          <w:szCs w:val="30"/>
        </w:rPr>
        <w:t>3.</w:t>
      </w:r>
      <w:r w:rsidR="00616737" w:rsidRPr="0080383F">
        <w:rPr>
          <w:rFonts w:ascii="Times New Roman" w:hAnsi="Times New Roman" w:cs="Times New Roman"/>
          <w:b/>
          <w:i w:val="0"/>
          <w:color w:val="auto"/>
          <w:sz w:val="30"/>
          <w:szCs w:val="30"/>
        </w:rPr>
        <w:t>3.2</w:t>
      </w:r>
      <w:r w:rsidRPr="0080383F">
        <w:rPr>
          <w:rFonts w:ascii="Times New Roman" w:hAnsi="Times New Roman" w:cs="Times New Roman"/>
          <w:b/>
          <w:i w:val="0"/>
          <w:color w:val="auto"/>
          <w:sz w:val="30"/>
          <w:szCs w:val="30"/>
        </w:rPr>
        <w:t xml:space="preserve"> Všeobecná deklarace lidských práv v České republice</w:t>
      </w:r>
    </w:p>
    <w:p w:rsidR="007D49BD" w:rsidRPr="0080383F" w:rsidRDefault="007D49BD" w:rsidP="00606201">
      <w:pPr>
        <w:spacing w:line="360" w:lineRule="auto"/>
        <w:rPr>
          <w:b/>
          <w:sz w:val="30"/>
          <w:szCs w:val="30"/>
        </w:rPr>
      </w:pPr>
    </w:p>
    <w:p w:rsidR="00606201" w:rsidRPr="0080383F" w:rsidRDefault="00606201" w:rsidP="005F7CAE">
      <w:pPr>
        <w:spacing w:line="360" w:lineRule="auto"/>
        <w:ind w:firstLine="708"/>
        <w:jc w:val="both"/>
      </w:pPr>
      <w:r w:rsidRPr="0080383F">
        <w:t xml:space="preserve">Naše republika byla jedním ze zakládajících členů Organizace spojených národů již v roce 1945. Po rozdělení Československa žádaly obě země členství v OSN. Rada Bezpečnosti pak 8. ledna 1993 doporučila Valnému shromáždění přijetí České republiky za člena OSN, ke kterému došlo 19. ledna 1993. </w:t>
      </w:r>
      <w:r w:rsidR="00F041A9" w:rsidRPr="0080383F">
        <w:t>(Jílek a kol. C</w:t>
      </w:r>
      <w:r w:rsidR="000B24E8">
        <w:t>esty ke škole respektující a </w:t>
      </w:r>
      <w:r w:rsidR="00F041A9" w:rsidRPr="0080383F">
        <w:t>naplňující práva dítěte, 2013)</w:t>
      </w:r>
    </w:p>
    <w:p w:rsidR="003874A7" w:rsidRPr="0080383F" w:rsidRDefault="003874A7" w:rsidP="00606201">
      <w:pPr>
        <w:spacing w:line="360" w:lineRule="auto"/>
        <w:rPr>
          <w:color w:val="00B0F0"/>
        </w:rPr>
      </w:pPr>
    </w:p>
    <w:p w:rsidR="00606201" w:rsidRPr="0080383F" w:rsidRDefault="00862841" w:rsidP="00A64358">
      <w:pPr>
        <w:pStyle w:val="Nadpis2"/>
        <w:rPr>
          <w:rFonts w:ascii="Times New Roman" w:hAnsi="Times New Roman" w:cs="Times New Roman"/>
          <w:b/>
          <w:color w:val="auto"/>
          <w:sz w:val="30"/>
          <w:szCs w:val="30"/>
        </w:rPr>
      </w:pPr>
      <w:bookmarkStart w:id="14" w:name="_Toc437429590"/>
      <w:r w:rsidRPr="0080383F">
        <w:rPr>
          <w:rFonts w:ascii="Times New Roman" w:hAnsi="Times New Roman" w:cs="Times New Roman"/>
          <w:b/>
          <w:color w:val="auto"/>
          <w:sz w:val="30"/>
          <w:szCs w:val="30"/>
        </w:rPr>
        <w:t>3.</w:t>
      </w:r>
      <w:r w:rsidR="00616737" w:rsidRPr="0080383F">
        <w:rPr>
          <w:rFonts w:ascii="Times New Roman" w:hAnsi="Times New Roman" w:cs="Times New Roman"/>
          <w:b/>
          <w:color w:val="auto"/>
          <w:sz w:val="30"/>
          <w:szCs w:val="30"/>
        </w:rPr>
        <w:t>4</w:t>
      </w:r>
      <w:r w:rsidR="0054591E" w:rsidRPr="0080383F">
        <w:rPr>
          <w:rFonts w:ascii="Times New Roman" w:hAnsi="Times New Roman" w:cs="Times New Roman"/>
          <w:b/>
          <w:color w:val="auto"/>
          <w:sz w:val="30"/>
          <w:szCs w:val="30"/>
        </w:rPr>
        <w:t xml:space="preserve"> </w:t>
      </w:r>
      <w:r w:rsidR="00606201" w:rsidRPr="0080383F">
        <w:rPr>
          <w:rFonts w:ascii="Times New Roman" w:hAnsi="Times New Roman" w:cs="Times New Roman"/>
          <w:b/>
          <w:color w:val="auto"/>
          <w:sz w:val="30"/>
          <w:szCs w:val="30"/>
        </w:rPr>
        <w:t>Úmluva o právech dítěte</w:t>
      </w:r>
      <w:bookmarkEnd w:id="14"/>
    </w:p>
    <w:p w:rsidR="007D49BD" w:rsidRPr="0080383F" w:rsidRDefault="007D49BD" w:rsidP="00606201">
      <w:pPr>
        <w:spacing w:line="360" w:lineRule="auto"/>
        <w:rPr>
          <w:b/>
          <w:sz w:val="30"/>
          <w:szCs w:val="30"/>
        </w:rPr>
      </w:pPr>
    </w:p>
    <w:p w:rsidR="00606201" w:rsidRPr="0080383F" w:rsidRDefault="00606201" w:rsidP="005F7CAE">
      <w:pPr>
        <w:spacing w:line="360" w:lineRule="auto"/>
        <w:ind w:firstLine="708"/>
        <w:jc w:val="both"/>
        <w:rPr>
          <w:color w:val="0070C0"/>
        </w:rPr>
      </w:pPr>
      <w:r w:rsidRPr="0080383F">
        <w:t xml:space="preserve">Při příležitosti dvacátého výročí </w:t>
      </w:r>
      <w:r w:rsidRPr="0080383F">
        <w:rPr>
          <w:i/>
        </w:rPr>
        <w:t>Deklarace o právech dítěte</w:t>
      </w:r>
      <w:r w:rsidRPr="0080383F">
        <w:t xml:space="preserve"> (1924) a </w:t>
      </w:r>
      <w:r w:rsidRPr="0080383F">
        <w:rPr>
          <w:i/>
        </w:rPr>
        <w:t>Mezinárodního roku dítěte</w:t>
      </w:r>
      <w:r w:rsidRPr="0080383F">
        <w:t xml:space="preserve"> (1979) začala pracovní skupina, ustanovená Komisí pro lidská práva, projednávat </w:t>
      </w:r>
      <w:r w:rsidRPr="0080383F">
        <w:lastRenderedPageBreak/>
        <w:t xml:space="preserve">návrh polského právníka Adama </w:t>
      </w:r>
      <w:proofErr w:type="spellStart"/>
      <w:r w:rsidRPr="0080383F">
        <w:t>Łopatky</w:t>
      </w:r>
      <w:proofErr w:type="spellEnd"/>
      <w:r w:rsidRPr="0080383F">
        <w:t xml:space="preserve"> o uzavření mezinárodní Úmluvy o právech dítěte. Dokument měl být závazný pro všechny státy, které jej podepíší. (</w:t>
      </w:r>
      <w:r w:rsidR="005F7CAE" w:rsidRPr="0080383F">
        <w:t>Bůžek, 2000)</w:t>
      </w:r>
    </w:p>
    <w:p w:rsidR="00340DE1" w:rsidRPr="0080383F" w:rsidRDefault="00606201" w:rsidP="00340DE1">
      <w:pPr>
        <w:spacing w:line="360" w:lineRule="auto"/>
        <w:jc w:val="both"/>
      </w:pPr>
      <w:r w:rsidRPr="0080383F">
        <w:t xml:space="preserve">Vytváření tohoto právního dokumentu mělo úmornou a vysilující práci, neboť se konala v období, ve kterém v OSN zasedaly země, jež měly zcela odlišné přístupy k otázkám lidských práv. Ať už to byly země socialistické, rozvojové nebo islámské. Komise se proto musela dlouhých deset let (1979 – 1989) postupně propracovávat ke kompromisu, kterým se stala právě </w:t>
      </w:r>
      <w:r w:rsidRPr="0080383F">
        <w:rPr>
          <w:i/>
        </w:rPr>
        <w:t>Úmluva o právech dítěte</w:t>
      </w:r>
      <w:r w:rsidRPr="0080383F">
        <w:t xml:space="preserve">. </w:t>
      </w:r>
    </w:p>
    <w:p w:rsidR="007D49BD" w:rsidRPr="0080383F" w:rsidRDefault="00340DE1" w:rsidP="00606201">
      <w:pPr>
        <w:spacing w:line="360" w:lineRule="auto"/>
        <w:jc w:val="both"/>
      </w:pPr>
      <w:r w:rsidRPr="0080383F">
        <w:t>(Výchova a vzdělávání v oblasti lidských práv, Bílek a kol., 2002)</w:t>
      </w:r>
    </w:p>
    <w:p w:rsidR="007D49BD" w:rsidRPr="0080383F" w:rsidRDefault="007D49BD" w:rsidP="00606201">
      <w:pPr>
        <w:spacing w:line="360" w:lineRule="auto"/>
        <w:jc w:val="both"/>
      </w:pPr>
    </w:p>
    <w:p w:rsidR="00606201" w:rsidRPr="0080383F" w:rsidRDefault="00606201" w:rsidP="00606201">
      <w:pPr>
        <w:spacing w:line="360" w:lineRule="auto"/>
        <w:jc w:val="both"/>
      </w:pPr>
      <w:r w:rsidRPr="0080383F">
        <w:t xml:space="preserve">Tento mezinárodní dokument, kodifikující práva dítěte formou smlouvy, byl jednomyslně přijat Valným shromážděním OSN dne 20. listopadu 1989 v New Yorku, přesně třicet let po druhé </w:t>
      </w:r>
      <w:r w:rsidRPr="0080383F">
        <w:rPr>
          <w:i/>
        </w:rPr>
        <w:t>Deklaraci práv dítěte</w:t>
      </w:r>
      <w:r w:rsidRPr="0080383F">
        <w:t xml:space="preserve"> (1959), jež byla bez právní závaznosti. </w:t>
      </w:r>
      <w:r w:rsidRPr="0080383F">
        <w:rPr>
          <w:i/>
        </w:rPr>
        <w:t>Úmluva o právech dítěte</w:t>
      </w:r>
      <w:r w:rsidRPr="0080383F">
        <w:t xml:space="preserve"> (</w:t>
      </w:r>
      <w:proofErr w:type="spellStart"/>
      <w:r w:rsidRPr="0080383F">
        <w:rPr>
          <w:i/>
        </w:rPr>
        <w:t>Convention</w:t>
      </w:r>
      <w:proofErr w:type="spellEnd"/>
      <w:r w:rsidRPr="0080383F">
        <w:rPr>
          <w:i/>
        </w:rPr>
        <w:t xml:space="preserve"> on </w:t>
      </w:r>
      <w:proofErr w:type="spellStart"/>
      <w:r w:rsidRPr="0080383F">
        <w:rPr>
          <w:i/>
        </w:rPr>
        <w:t>the</w:t>
      </w:r>
      <w:proofErr w:type="spellEnd"/>
      <w:r w:rsidRPr="0080383F">
        <w:rPr>
          <w:i/>
        </w:rPr>
        <w:t xml:space="preserve"> </w:t>
      </w:r>
      <w:proofErr w:type="spellStart"/>
      <w:r w:rsidRPr="0080383F">
        <w:rPr>
          <w:i/>
        </w:rPr>
        <w:t>Rights</w:t>
      </w:r>
      <w:proofErr w:type="spellEnd"/>
      <w:r w:rsidRPr="0080383F">
        <w:rPr>
          <w:i/>
        </w:rPr>
        <w:t xml:space="preserve"> </w:t>
      </w:r>
      <w:proofErr w:type="spellStart"/>
      <w:r w:rsidRPr="0080383F">
        <w:rPr>
          <w:i/>
        </w:rPr>
        <w:t>of</w:t>
      </w:r>
      <w:proofErr w:type="spellEnd"/>
      <w:r w:rsidRPr="0080383F">
        <w:rPr>
          <w:i/>
        </w:rPr>
        <w:t xml:space="preserve"> </w:t>
      </w:r>
      <w:proofErr w:type="spellStart"/>
      <w:r w:rsidRPr="0080383F">
        <w:rPr>
          <w:i/>
        </w:rPr>
        <w:t>the</w:t>
      </w:r>
      <w:proofErr w:type="spellEnd"/>
      <w:r w:rsidRPr="0080383F">
        <w:rPr>
          <w:i/>
        </w:rPr>
        <w:t xml:space="preserve"> </w:t>
      </w:r>
      <w:proofErr w:type="spellStart"/>
      <w:r w:rsidRPr="0080383F">
        <w:rPr>
          <w:i/>
        </w:rPr>
        <w:t>Child</w:t>
      </w:r>
      <w:proofErr w:type="spellEnd"/>
      <w:r w:rsidRPr="0080383F">
        <w:rPr>
          <w:i/>
        </w:rPr>
        <w:t>)</w:t>
      </w:r>
      <w:r w:rsidRPr="0080383F">
        <w:t xml:space="preserve"> vstoupila v platnost na základě svého článku 49, odst. 1 dne 2. září 1990. </w:t>
      </w:r>
      <w:r w:rsidRPr="0080383F">
        <w:rPr>
          <w:rFonts w:eastAsia="Calibri"/>
        </w:rPr>
        <w:t>Doposud se žádné mezinárodní smlouvě nedostalo takového přijetí, dětská práva se vztahují na všechny, bez ohledu na to, kde žijí. Dokument ratifikovaly všechny státy světa s výjimkou USA, což lze považovat za velký úspěch, znamenající, že všechny tyto státy berou problematiku</w:t>
      </w:r>
      <w:r w:rsidR="005F7CAE" w:rsidRPr="0080383F">
        <w:rPr>
          <w:rFonts w:eastAsia="Calibri"/>
        </w:rPr>
        <w:t xml:space="preserve"> práv dítěte velmi vážně. Dovolila bych si </w:t>
      </w:r>
      <w:r w:rsidRPr="0080383F">
        <w:rPr>
          <w:rFonts w:eastAsia="Calibri"/>
        </w:rPr>
        <w:t xml:space="preserve">tvrdit, že je to z důvodu uvědomění si významu dětí pro jakoukoli populaci lidstva. Úmluva je obvykle označována za úmluvu, vycházející ze </w:t>
      </w:r>
      <w:proofErr w:type="gramStart"/>
      <w:r w:rsidRPr="0080383F">
        <w:rPr>
          <w:rFonts w:eastAsia="Calibri"/>
        </w:rPr>
        <w:t>tří ,,P“. P jako</w:t>
      </w:r>
      <w:proofErr w:type="gramEnd"/>
      <w:r w:rsidRPr="0080383F">
        <w:rPr>
          <w:rFonts w:eastAsia="Calibri"/>
        </w:rPr>
        <w:t xml:space="preserve"> </w:t>
      </w:r>
      <w:r w:rsidRPr="0080383F">
        <w:rPr>
          <w:rFonts w:eastAsia="Calibri"/>
          <w:i/>
        </w:rPr>
        <w:t>,,</w:t>
      </w:r>
      <w:proofErr w:type="spellStart"/>
      <w:r w:rsidRPr="0080383F">
        <w:rPr>
          <w:rFonts w:eastAsia="Calibri"/>
          <w:i/>
        </w:rPr>
        <w:t>provisions</w:t>
      </w:r>
      <w:proofErr w:type="spellEnd"/>
      <w:r w:rsidRPr="0080383F">
        <w:rPr>
          <w:rFonts w:eastAsia="Calibri"/>
          <w:i/>
        </w:rPr>
        <w:t>“</w:t>
      </w:r>
      <w:r w:rsidRPr="0080383F">
        <w:rPr>
          <w:rFonts w:eastAsia="Calibri"/>
        </w:rPr>
        <w:t xml:space="preserve"> (zajištění vývoje), P jako </w:t>
      </w:r>
      <w:r w:rsidRPr="0080383F">
        <w:rPr>
          <w:rFonts w:eastAsia="Calibri"/>
          <w:i/>
        </w:rPr>
        <w:t>,,</w:t>
      </w:r>
      <w:proofErr w:type="spellStart"/>
      <w:r w:rsidRPr="0080383F">
        <w:rPr>
          <w:rFonts w:eastAsia="Calibri"/>
          <w:i/>
        </w:rPr>
        <w:t>protection</w:t>
      </w:r>
      <w:proofErr w:type="spellEnd"/>
      <w:r w:rsidRPr="0080383F">
        <w:rPr>
          <w:rFonts w:eastAsia="Calibri"/>
          <w:i/>
        </w:rPr>
        <w:t>“</w:t>
      </w:r>
      <w:r w:rsidRPr="0080383F">
        <w:rPr>
          <w:rFonts w:eastAsia="Calibri"/>
        </w:rPr>
        <w:t xml:space="preserve"> (ochrana) a P jako </w:t>
      </w:r>
      <w:r w:rsidRPr="0080383F">
        <w:rPr>
          <w:rFonts w:eastAsia="Calibri"/>
          <w:i/>
        </w:rPr>
        <w:t>,,</w:t>
      </w:r>
      <w:proofErr w:type="spellStart"/>
      <w:r w:rsidRPr="0080383F">
        <w:rPr>
          <w:rFonts w:eastAsia="Calibri"/>
          <w:i/>
        </w:rPr>
        <w:t>participation</w:t>
      </w:r>
      <w:proofErr w:type="spellEnd"/>
      <w:r w:rsidRPr="0080383F">
        <w:rPr>
          <w:rFonts w:eastAsia="Calibri"/>
          <w:i/>
        </w:rPr>
        <w:t>“</w:t>
      </w:r>
      <w:r w:rsidRPr="0080383F">
        <w:rPr>
          <w:rFonts w:eastAsia="Calibri"/>
        </w:rPr>
        <w:t xml:space="preserve"> (aktivní účast dětí na životě společnosti). </w:t>
      </w:r>
      <w:r w:rsidR="005F7CAE" w:rsidRPr="0080383F">
        <w:rPr>
          <w:rFonts w:eastAsia="Calibri"/>
        </w:rPr>
        <w:t>(</w:t>
      </w:r>
      <w:r w:rsidR="00340DE1" w:rsidRPr="0080383F">
        <w:t xml:space="preserve">Cesty ke škole respektující a naplňující práva dítěte, </w:t>
      </w:r>
      <w:r w:rsidR="005F7CAE" w:rsidRPr="0080383F">
        <w:rPr>
          <w:rFonts w:eastAsia="Calibri"/>
        </w:rPr>
        <w:t>Jílek a kol., 2013)</w:t>
      </w:r>
    </w:p>
    <w:p w:rsidR="0016752C" w:rsidRPr="0080383F" w:rsidRDefault="0016752C" w:rsidP="00606201">
      <w:pPr>
        <w:spacing w:line="360" w:lineRule="auto"/>
      </w:pPr>
    </w:p>
    <w:p w:rsidR="0016752C" w:rsidRPr="0080383F" w:rsidRDefault="0016752C" w:rsidP="00606201">
      <w:pPr>
        <w:spacing w:line="360" w:lineRule="auto"/>
      </w:pPr>
    </w:p>
    <w:p w:rsidR="00606201" w:rsidRPr="0080383F" w:rsidRDefault="00606201" w:rsidP="00A64358">
      <w:pPr>
        <w:pStyle w:val="Nadpis4"/>
        <w:rPr>
          <w:rFonts w:ascii="Times New Roman" w:hAnsi="Times New Roman" w:cs="Times New Roman"/>
          <w:b/>
          <w:i w:val="0"/>
          <w:color w:val="auto"/>
          <w:sz w:val="30"/>
          <w:szCs w:val="30"/>
        </w:rPr>
      </w:pPr>
      <w:r w:rsidRPr="0080383F">
        <w:rPr>
          <w:rFonts w:ascii="Times New Roman" w:hAnsi="Times New Roman" w:cs="Times New Roman"/>
          <w:b/>
          <w:i w:val="0"/>
          <w:color w:val="auto"/>
          <w:sz w:val="30"/>
          <w:szCs w:val="30"/>
        </w:rPr>
        <w:t>3.</w:t>
      </w:r>
      <w:r w:rsidR="00616737" w:rsidRPr="0080383F">
        <w:rPr>
          <w:rFonts w:ascii="Times New Roman" w:hAnsi="Times New Roman" w:cs="Times New Roman"/>
          <w:b/>
          <w:i w:val="0"/>
          <w:color w:val="auto"/>
          <w:sz w:val="30"/>
          <w:szCs w:val="30"/>
        </w:rPr>
        <w:t>4.1</w:t>
      </w:r>
      <w:r w:rsidRPr="0080383F">
        <w:rPr>
          <w:rFonts w:ascii="Times New Roman" w:hAnsi="Times New Roman" w:cs="Times New Roman"/>
          <w:b/>
          <w:i w:val="0"/>
          <w:color w:val="auto"/>
          <w:sz w:val="30"/>
          <w:szCs w:val="30"/>
        </w:rPr>
        <w:t xml:space="preserve"> Obsah Úmluvy o právech dítěte</w:t>
      </w:r>
    </w:p>
    <w:p w:rsidR="007D49BD" w:rsidRPr="0080383F" w:rsidRDefault="007D49BD" w:rsidP="00F041A9">
      <w:pPr>
        <w:spacing w:line="360" w:lineRule="auto"/>
        <w:rPr>
          <w:b/>
          <w:sz w:val="30"/>
          <w:szCs w:val="30"/>
        </w:rPr>
      </w:pPr>
    </w:p>
    <w:p w:rsidR="00F041A9" w:rsidRPr="0080383F" w:rsidRDefault="00606201" w:rsidP="00D04B6D">
      <w:pPr>
        <w:spacing w:line="360" w:lineRule="auto"/>
        <w:ind w:firstLine="708"/>
        <w:jc w:val="both"/>
      </w:pPr>
      <w:r w:rsidRPr="0080383F">
        <w:t>Úmluva o právech dítěte není pouhým právním dokumentem. Stát</w:t>
      </w:r>
      <w:r w:rsidR="000B24E8">
        <w:t>y, které ji přijaly a </w:t>
      </w:r>
      <w:r w:rsidRPr="0080383F">
        <w:t>ratifikovaly</w:t>
      </w:r>
      <w:r w:rsidR="005F7CAE" w:rsidRPr="0080383F">
        <w:t>,</w:t>
      </w:r>
      <w:r w:rsidRPr="0080383F">
        <w:t xml:space="preserve"> se zavazují k tomu, aby dětem zajistily potřebnou péči a podporu v jejich maximálním rovnoprávném rozvoji po stránce tělesné i duševní. Úmluva v sobě slučuje všechny typy lidských práv – práva občanská, ekonomická, politická, sociální i kulturní. Dokument je rozdělen do tří částí s obsahem 54 článků. Prvních 41 článků </w:t>
      </w:r>
      <w:r w:rsidRPr="0080383F">
        <w:rPr>
          <w:i/>
        </w:rPr>
        <w:t>(čl. 1 – 41)</w:t>
      </w:r>
      <w:r w:rsidRPr="0080383F">
        <w:t xml:space="preserve"> se týká práv dítěte, následující </w:t>
      </w:r>
      <w:r w:rsidRPr="0080383F">
        <w:rPr>
          <w:i/>
        </w:rPr>
        <w:t xml:space="preserve">(čl. 42 – 45) </w:t>
      </w:r>
      <w:r w:rsidRPr="0080383F">
        <w:t xml:space="preserve">Výboru pro práva dítěte a poslední část je zaměřena na přistoupení a vypovězení úmluvy </w:t>
      </w:r>
      <w:r w:rsidRPr="0080383F">
        <w:rPr>
          <w:i/>
        </w:rPr>
        <w:t>(čl. 46 – 54).</w:t>
      </w:r>
      <w:r w:rsidRPr="0080383F">
        <w:t xml:space="preserve"> V preambuli se uvádí, že dítě v zájmu plného a harmonického rozvoje musí vyrůstat v rodinném prostře</w:t>
      </w:r>
      <w:r w:rsidR="000B24E8">
        <w:t xml:space="preserve">dí, v atmosféře štěstí, lásky </w:t>
      </w:r>
      <w:r w:rsidR="000B24E8">
        <w:lastRenderedPageBreak/>
        <w:t>a </w:t>
      </w:r>
      <w:r w:rsidRPr="0080383F">
        <w:t>porozumění. Velký důraz je kladen na nezbytnost právní a jiné ochrany dítěte před a po narození a také na respektování kulturní</w:t>
      </w:r>
      <w:r w:rsidR="00F041A9" w:rsidRPr="0080383F">
        <w:t>ch hodnot společenství dítěte. (</w:t>
      </w:r>
      <w:r w:rsidR="00F041A9" w:rsidRPr="0080383F">
        <w:rPr>
          <w:shd w:val="clear" w:color="auto" w:fill="FFFFFF"/>
        </w:rPr>
        <w:t>zákon č. 104/1991 Sb. Úmluva o právech dítěte</w:t>
      </w:r>
      <w:r w:rsidR="00F041A9" w:rsidRPr="0080383F">
        <w:t>)</w:t>
      </w:r>
    </w:p>
    <w:p w:rsidR="00BA0D19" w:rsidRPr="0080383F" w:rsidRDefault="00BA0D19" w:rsidP="007D49BD">
      <w:pPr>
        <w:spacing w:line="360" w:lineRule="auto"/>
        <w:ind w:firstLine="708"/>
        <w:jc w:val="both"/>
      </w:pPr>
    </w:p>
    <w:p w:rsidR="00606201" w:rsidRPr="0080383F" w:rsidRDefault="00606201" w:rsidP="00A64358">
      <w:pPr>
        <w:pStyle w:val="Nadpis4"/>
        <w:rPr>
          <w:rFonts w:ascii="Times New Roman" w:hAnsi="Times New Roman" w:cs="Times New Roman"/>
          <w:b/>
          <w:i w:val="0"/>
          <w:color w:val="auto"/>
          <w:sz w:val="30"/>
          <w:szCs w:val="30"/>
        </w:rPr>
      </w:pPr>
      <w:r w:rsidRPr="0080383F">
        <w:rPr>
          <w:rFonts w:ascii="Times New Roman" w:hAnsi="Times New Roman" w:cs="Times New Roman"/>
          <w:b/>
          <w:i w:val="0"/>
          <w:color w:val="auto"/>
          <w:sz w:val="30"/>
          <w:szCs w:val="30"/>
        </w:rPr>
        <w:t>3.</w:t>
      </w:r>
      <w:r w:rsidR="00616737" w:rsidRPr="0080383F">
        <w:rPr>
          <w:rFonts w:ascii="Times New Roman" w:hAnsi="Times New Roman" w:cs="Times New Roman"/>
          <w:b/>
          <w:i w:val="0"/>
          <w:color w:val="auto"/>
          <w:sz w:val="30"/>
          <w:szCs w:val="30"/>
        </w:rPr>
        <w:t>4</w:t>
      </w:r>
      <w:r w:rsidR="005F7CAE" w:rsidRPr="0080383F">
        <w:rPr>
          <w:rFonts w:ascii="Times New Roman" w:hAnsi="Times New Roman" w:cs="Times New Roman"/>
          <w:b/>
          <w:i w:val="0"/>
          <w:color w:val="auto"/>
          <w:sz w:val="30"/>
          <w:szCs w:val="30"/>
        </w:rPr>
        <w:t>.</w:t>
      </w:r>
      <w:r w:rsidR="00616737" w:rsidRPr="0080383F">
        <w:rPr>
          <w:rFonts w:ascii="Times New Roman" w:hAnsi="Times New Roman" w:cs="Times New Roman"/>
          <w:b/>
          <w:i w:val="0"/>
          <w:color w:val="auto"/>
          <w:sz w:val="30"/>
          <w:szCs w:val="30"/>
        </w:rPr>
        <w:t>2</w:t>
      </w:r>
      <w:r w:rsidRPr="0080383F">
        <w:rPr>
          <w:rFonts w:ascii="Times New Roman" w:hAnsi="Times New Roman" w:cs="Times New Roman"/>
          <w:b/>
          <w:i w:val="0"/>
          <w:color w:val="auto"/>
          <w:sz w:val="30"/>
          <w:szCs w:val="30"/>
        </w:rPr>
        <w:t xml:space="preserve"> Úmluva o právech dítěte a její významná práva</w:t>
      </w:r>
    </w:p>
    <w:p w:rsidR="007D49BD" w:rsidRPr="0080383F" w:rsidRDefault="007D49BD" w:rsidP="00606201">
      <w:pPr>
        <w:spacing w:line="360" w:lineRule="auto"/>
        <w:rPr>
          <w:sz w:val="30"/>
          <w:szCs w:val="30"/>
        </w:rPr>
      </w:pPr>
    </w:p>
    <w:p w:rsidR="00606201" w:rsidRPr="0080383F" w:rsidRDefault="00606201" w:rsidP="005F7CAE">
      <w:pPr>
        <w:spacing w:line="360" w:lineRule="auto"/>
        <w:ind w:firstLine="708"/>
        <w:jc w:val="both"/>
      </w:pPr>
      <w:r w:rsidRPr="0080383F">
        <w:t>Za stěžejní pokládá tento dokument přirozené právo dítěte na život, od narození má dítě právo na jméno, právo na státní příslušnost</w:t>
      </w:r>
      <w:r w:rsidR="005F7CAE" w:rsidRPr="0080383F">
        <w:t>,</w:t>
      </w:r>
      <w:r w:rsidRPr="0080383F">
        <w:t xml:space="preserve"> a pokud je to možné, právo znát své rodiče. Dítě má také právo na vzdělání, odpočinek, zdravotní péči, právo vybrat si volnočasové aktivity nebo právo žít v míru a přátelství. </w:t>
      </w:r>
    </w:p>
    <w:p w:rsidR="005F7CAE" w:rsidRPr="0080383F" w:rsidRDefault="005F7CAE" w:rsidP="005F7CAE">
      <w:pPr>
        <w:spacing w:line="360" w:lineRule="auto"/>
        <w:ind w:firstLine="708"/>
        <w:jc w:val="both"/>
        <w:rPr>
          <w:rFonts w:eastAsia="Calibri"/>
        </w:rPr>
      </w:pPr>
    </w:p>
    <w:p w:rsidR="007D49BD" w:rsidRPr="0080383F" w:rsidRDefault="00606201" w:rsidP="00616737">
      <w:pPr>
        <w:spacing w:line="360" w:lineRule="auto"/>
        <w:jc w:val="both"/>
      </w:pPr>
      <w:r w:rsidRPr="0080383F">
        <w:rPr>
          <w:i/>
        </w:rPr>
        <w:t>Článek 9</w:t>
      </w:r>
      <w:r w:rsidRPr="0080383F">
        <w:t xml:space="preserve"> se zabývá oddělením dítěte od rodičů a vyplývá z něj, že dítě má právo žít s oběma rodiči, pokud to není v rozporu s jeho zájmy. Je – </w:t>
      </w:r>
      <w:proofErr w:type="spellStart"/>
      <w:r w:rsidRPr="0080383F">
        <w:t>li</w:t>
      </w:r>
      <w:proofErr w:type="spellEnd"/>
      <w:r w:rsidRPr="0080383F">
        <w:t xml:space="preserve"> dítě odděleno od jednoho z rodičů nebo obou, má právo udržovat kontakt s oběma rodiči. Určitě bych měl</w:t>
      </w:r>
      <w:r w:rsidR="005F7CAE" w:rsidRPr="0080383F">
        <w:t xml:space="preserve">a </w:t>
      </w:r>
      <w:r w:rsidRPr="0080383F">
        <w:t xml:space="preserve">zmínit znění </w:t>
      </w:r>
      <w:r w:rsidRPr="0080383F">
        <w:rPr>
          <w:i/>
        </w:rPr>
        <w:t>článku 12</w:t>
      </w:r>
      <w:r w:rsidRPr="0080383F">
        <w:t>, který říká, že dítě má právo formulovat své vlastní názory a následně je svobodně vyjádřit, přičemž se názorům dítěte musí věnovat patřičná pozornost. V </w:t>
      </w:r>
      <w:r w:rsidRPr="0080383F">
        <w:rPr>
          <w:i/>
        </w:rPr>
        <w:t>článku 16</w:t>
      </w:r>
      <w:r w:rsidRPr="0080383F">
        <w:t xml:space="preserve"> najdeme problematiku ochrany soukromí dítěte, které nesmí být vystaveno svévolnému zasahování do soukromého života, rodiny, domova nebo korespondence a má právo na ochranu cti a pověsti. Oba rodiče (v odpovídajících případech zákonní zástupci) mají společnou odpovědnost za výchovu a vývoj dítěte, přičemž základním smyslem jejich péče musí být zájem dítěte </w:t>
      </w:r>
      <w:r w:rsidR="000B24E8">
        <w:rPr>
          <w:i/>
        </w:rPr>
        <w:t>(čl. </w:t>
      </w:r>
      <w:r w:rsidRPr="0080383F">
        <w:rPr>
          <w:i/>
        </w:rPr>
        <w:t>18)</w:t>
      </w:r>
      <w:r w:rsidRPr="0080383F">
        <w:t xml:space="preserve">. Stát má dítě chránit před zanedbáváním, násilím a všemi formami špatného zacházení ze strany osob, které o dítě pečují </w:t>
      </w:r>
      <w:r w:rsidRPr="0080383F">
        <w:rPr>
          <w:i/>
        </w:rPr>
        <w:t>(čl. 19)</w:t>
      </w:r>
      <w:r w:rsidRPr="0080383F">
        <w:t>. Úmluva o právech dítěte neopomněla ani děti jakkoli postižené, v </w:t>
      </w:r>
      <w:r w:rsidRPr="0080383F">
        <w:rPr>
          <w:i/>
        </w:rPr>
        <w:t>článku 23</w:t>
      </w:r>
      <w:r w:rsidRPr="0080383F">
        <w:t xml:space="preserve"> najdeme znění, že duševně nebo tělesně postižené dítě má právo prožít plný a řádný život v podmínkách zabezpečující důstojnost s aktivní účastí ve společnosti. </w:t>
      </w:r>
    </w:p>
    <w:p w:rsidR="00CC6C4D" w:rsidRPr="0080383F" w:rsidRDefault="00CC6C4D" w:rsidP="00CC6C4D">
      <w:pPr>
        <w:spacing w:line="360" w:lineRule="auto"/>
        <w:jc w:val="both"/>
      </w:pPr>
      <w:r w:rsidRPr="0080383F">
        <w:rPr>
          <w:rFonts w:eastAsia="Calibri"/>
        </w:rPr>
        <w:t>(</w:t>
      </w:r>
      <w:r w:rsidRPr="0080383F">
        <w:t xml:space="preserve">Cesty ke škole respektující a naplňující práva dítěte, </w:t>
      </w:r>
      <w:r w:rsidRPr="0080383F">
        <w:rPr>
          <w:rFonts w:eastAsia="Calibri"/>
        </w:rPr>
        <w:t>Jílek a kol., 2013)</w:t>
      </w:r>
    </w:p>
    <w:p w:rsidR="00CC6C4D" w:rsidRPr="0080383F" w:rsidRDefault="00CC6C4D" w:rsidP="00616737">
      <w:pPr>
        <w:spacing w:line="360" w:lineRule="auto"/>
        <w:jc w:val="both"/>
      </w:pPr>
    </w:p>
    <w:p w:rsidR="007D49BD" w:rsidRPr="0080383F" w:rsidRDefault="007D49BD" w:rsidP="00D744B5">
      <w:pPr>
        <w:spacing w:line="360" w:lineRule="auto"/>
        <w:jc w:val="both"/>
        <w:rPr>
          <w:rFonts w:eastAsia="Calibri"/>
        </w:rPr>
      </w:pPr>
    </w:p>
    <w:p w:rsidR="00606201" w:rsidRPr="0080383F" w:rsidRDefault="00606201" w:rsidP="00606201">
      <w:pPr>
        <w:rPr>
          <w:rFonts w:eastAsia="Calibri"/>
        </w:rPr>
      </w:pPr>
    </w:p>
    <w:p w:rsidR="003874A7" w:rsidRPr="0080383F" w:rsidRDefault="0047456E" w:rsidP="00A64358">
      <w:pPr>
        <w:pStyle w:val="Nadpis4"/>
        <w:rPr>
          <w:rFonts w:ascii="Times New Roman" w:eastAsia="Calibri" w:hAnsi="Times New Roman" w:cs="Times New Roman"/>
          <w:b/>
          <w:i w:val="0"/>
          <w:color w:val="auto"/>
          <w:sz w:val="30"/>
          <w:szCs w:val="30"/>
        </w:rPr>
      </w:pPr>
      <w:r w:rsidRPr="0080383F">
        <w:rPr>
          <w:rFonts w:ascii="Times New Roman" w:eastAsia="Calibri" w:hAnsi="Times New Roman" w:cs="Times New Roman"/>
          <w:b/>
          <w:i w:val="0"/>
          <w:color w:val="auto"/>
          <w:sz w:val="30"/>
          <w:szCs w:val="30"/>
        </w:rPr>
        <w:t>3.</w:t>
      </w:r>
      <w:r w:rsidR="00616737" w:rsidRPr="0080383F">
        <w:rPr>
          <w:rFonts w:ascii="Times New Roman" w:eastAsia="Calibri" w:hAnsi="Times New Roman" w:cs="Times New Roman"/>
          <w:b/>
          <w:i w:val="0"/>
          <w:color w:val="auto"/>
          <w:sz w:val="30"/>
          <w:szCs w:val="30"/>
        </w:rPr>
        <w:t>4</w:t>
      </w:r>
      <w:r w:rsidRPr="0080383F">
        <w:rPr>
          <w:rFonts w:ascii="Times New Roman" w:eastAsia="Calibri" w:hAnsi="Times New Roman" w:cs="Times New Roman"/>
          <w:b/>
          <w:i w:val="0"/>
          <w:color w:val="auto"/>
          <w:sz w:val="30"/>
          <w:szCs w:val="30"/>
        </w:rPr>
        <w:t>.</w:t>
      </w:r>
      <w:r w:rsidR="00BB6D12" w:rsidRPr="0080383F">
        <w:rPr>
          <w:rFonts w:ascii="Times New Roman" w:eastAsia="Calibri" w:hAnsi="Times New Roman" w:cs="Times New Roman"/>
          <w:b/>
          <w:i w:val="0"/>
          <w:color w:val="auto"/>
          <w:sz w:val="30"/>
          <w:szCs w:val="30"/>
        </w:rPr>
        <w:t>3</w:t>
      </w:r>
      <w:r w:rsidR="0054591E" w:rsidRPr="0080383F">
        <w:rPr>
          <w:rFonts w:ascii="Times New Roman" w:eastAsia="Calibri" w:hAnsi="Times New Roman" w:cs="Times New Roman"/>
          <w:b/>
          <w:i w:val="0"/>
          <w:color w:val="auto"/>
          <w:sz w:val="30"/>
          <w:szCs w:val="30"/>
        </w:rPr>
        <w:t xml:space="preserve"> </w:t>
      </w:r>
      <w:r w:rsidR="00616737" w:rsidRPr="0080383F">
        <w:rPr>
          <w:rFonts w:ascii="Times New Roman" w:eastAsia="Calibri" w:hAnsi="Times New Roman" w:cs="Times New Roman"/>
          <w:b/>
          <w:i w:val="0"/>
          <w:color w:val="auto"/>
          <w:sz w:val="30"/>
          <w:szCs w:val="30"/>
        </w:rPr>
        <w:t xml:space="preserve">Opční protokol </w:t>
      </w:r>
      <w:r w:rsidR="00606201" w:rsidRPr="0080383F">
        <w:rPr>
          <w:rFonts w:ascii="Times New Roman" w:eastAsia="Calibri" w:hAnsi="Times New Roman" w:cs="Times New Roman"/>
          <w:b/>
          <w:i w:val="0"/>
          <w:color w:val="auto"/>
          <w:sz w:val="30"/>
          <w:szCs w:val="30"/>
        </w:rPr>
        <w:t>o zapojování dětí do ozbrojených konfliktů</w:t>
      </w:r>
    </w:p>
    <w:p w:rsidR="007D49BD" w:rsidRPr="0080383F" w:rsidRDefault="007D49BD" w:rsidP="00020DEC">
      <w:pPr>
        <w:spacing w:line="360" w:lineRule="auto"/>
        <w:rPr>
          <w:rFonts w:eastAsia="Calibri"/>
          <w:b/>
          <w:sz w:val="30"/>
          <w:szCs w:val="30"/>
        </w:rPr>
      </w:pPr>
    </w:p>
    <w:p w:rsidR="00616737" w:rsidRPr="0080383F" w:rsidRDefault="00616737" w:rsidP="00616737">
      <w:pPr>
        <w:spacing w:line="360" w:lineRule="auto"/>
        <w:ind w:firstLine="708"/>
        <w:jc w:val="both"/>
        <w:rPr>
          <w:rFonts w:eastAsia="Calibri"/>
        </w:rPr>
      </w:pPr>
      <w:r w:rsidRPr="0080383F">
        <w:rPr>
          <w:rFonts w:eastAsia="Calibri"/>
        </w:rPr>
        <w:t>Brzy poté, co Úmluva o právech dítěte vstoupila v platnost, bylo zřejm</w:t>
      </w:r>
      <w:r w:rsidRPr="0080383F">
        <w:t xml:space="preserve">é, že poskytovaná ochrana dětem </w:t>
      </w:r>
      <w:r w:rsidRPr="0080383F">
        <w:rPr>
          <w:rFonts w:eastAsia="Calibri"/>
        </w:rPr>
        <w:t>není v n</w:t>
      </w:r>
      <w:r w:rsidRPr="0080383F">
        <w:t>ěkterých oblastech dostačující. Z tohoto důvodu</w:t>
      </w:r>
      <w:r w:rsidRPr="0080383F">
        <w:rPr>
          <w:rFonts w:eastAsia="Calibri"/>
        </w:rPr>
        <w:t xml:space="preserve"> bylo nutné smluvní ustanovení zdokonalit. </w:t>
      </w:r>
    </w:p>
    <w:p w:rsidR="00CC6C4D" w:rsidRPr="0080383F" w:rsidRDefault="00606201" w:rsidP="00CC6C4D">
      <w:pPr>
        <w:spacing w:line="360" w:lineRule="auto"/>
        <w:jc w:val="both"/>
      </w:pPr>
      <w:r w:rsidRPr="0080383F">
        <w:rPr>
          <w:rFonts w:eastAsia="Calibri"/>
        </w:rPr>
        <w:lastRenderedPageBreak/>
        <w:t xml:space="preserve">Výbor pro práva dítěte nacházel v Úmluvě první mezery a tím byly ozbrojené konflikty, především na účast dětí v ozbrojených konfliktech </w:t>
      </w:r>
      <w:r w:rsidRPr="0080383F">
        <w:rPr>
          <w:rFonts w:eastAsia="Calibri"/>
          <w:i/>
        </w:rPr>
        <w:t>(čl. 38 Úmluvy o právech dítěte)</w:t>
      </w:r>
      <w:r w:rsidRPr="0080383F">
        <w:rPr>
          <w:rFonts w:eastAsia="Calibri"/>
        </w:rPr>
        <w:t xml:space="preserve">. Pro povolání a účast dětí v konfliktech stanovila Úmluva minimální věk 15 let. Hlavním účelem Protokolu </w:t>
      </w:r>
      <w:r w:rsidR="00BB6D12" w:rsidRPr="0080383F">
        <w:rPr>
          <w:rFonts w:eastAsia="Calibri"/>
        </w:rPr>
        <w:t>bylo</w:t>
      </w:r>
      <w:r w:rsidRPr="0080383F">
        <w:rPr>
          <w:rFonts w:eastAsia="Calibri"/>
        </w:rPr>
        <w:t xml:space="preserve"> ustanovit mezinárodní ochranu dětí do 18. roku ve vztahu k ozbrojeným konfliktům. Tento protokol ratifikovalo 155 smluvních států, včetně České republiky, která přistoupila k Opčnímu protokolu k Úmluvě o právech dítěte o zapojování dětí do ozbrojených konfliktů dne 12. února 2002. </w:t>
      </w:r>
      <w:r w:rsidR="00CC6C4D" w:rsidRPr="0080383F">
        <w:rPr>
          <w:rFonts w:eastAsia="Calibri"/>
        </w:rPr>
        <w:t>(</w:t>
      </w:r>
      <w:r w:rsidR="00CC6C4D" w:rsidRPr="0080383F">
        <w:t xml:space="preserve">Cesty ke škole respektující a naplňující práva dítěte, </w:t>
      </w:r>
      <w:r w:rsidR="000B24E8">
        <w:rPr>
          <w:rFonts w:eastAsia="Calibri"/>
        </w:rPr>
        <w:t>Jílek a </w:t>
      </w:r>
      <w:r w:rsidR="00CC6C4D" w:rsidRPr="0080383F">
        <w:rPr>
          <w:rFonts w:eastAsia="Calibri"/>
        </w:rPr>
        <w:t>kol., 2013)</w:t>
      </w:r>
    </w:p>
    <w:p w:rsidR="00606201" w:rsidRPr="0080383F" w:rsidRDefault="00606201" w:rsidP="00616737">
      <w:pPr>
        <w:spacing w:line="360" w:lineRule="auto"/>
        <w:ind w:firstLine="708"/>
        <w:jc w:val="both"/>
        <w:rPr>
          <w:rFonts w:eastAsia="Calibri"/>
        </w:rPr>
      </w:pPr>
    </w:p>
    <w:p w:rsidR="007D49BD" w:rsidRPr="0080383F" w:rsidRDefault="007D49BD" w:rsidP="00D744B5">
      <w:pPr>
        <w:spacing w:line="360" w:lineRule="auto"/>
        <w:jc w:val="both"/>
        <w:rPr>
          <w:rFonts w:eastAsia="Calibri"/>
        </w:rPr>
      </w:pPr>
    </w:p>
    <w:p w:rsidR="00BB6D12" w:rsidRPr="0080383F" w:rsidRDefault="00020DEC" w:rsidP="00A64358">
      <w:pPr>
        <w:pStyle w:val="Nadpis4"/>
        <w:rPr>
          <w:rFonts w:ascii="Times New Roman" w:eastAsia="Calibri" w:hAnsi="Times New Roman" w:cs="Times New Roman"/>
          <w:b/>
          <w:i w:val="0"/>
          <w:color w:val="auto"/>
          <w:sz w:val="30"/>
          <w:szCs w:val="30"/>
        </w:rPr>
      </w:pPr>
      <w:r w:rsidRPr="0080383F">
        <w:rPr>
          <w:rFonts w:ascii="Times New Roman" w:eastAsia="Calibri" w:hAnsi="Times New Roman" w:cs="Times New Roman"/>
          <w:b/>
          <w:i w:val="0"/>
          <w:color w:val="auto"/>
          <w:sz w:val="30"/>
          <w:szCs w:val="30"/>
        </w:rPr>
        <w:t>3.</w:t>
      </w:r>
      <w:r w:rsidR="0070344D" w:rsidRPr="0080383F">
        <w:rPr>
          <w:rFonts w:ascii="Times New Roman" w:eastAsia="Calibri" w:hAnsi="Times New Roman" w:cs="Times New Roman"/>
          <w:b/>
          <w:i w:val="0"/>
          <w:color w:val="auto"/>
          <w:sz w:val="30"/>
          <w:szCs w:val="30"/>
        </w:rPr>
        <w:t>4</w:t>
      </w:r>
      <w:r w:rsidRPr="0080383F">
        <w:rPr>
          <w:rFonts w:ascii="Times New Roman" w:eastAsia="Calibri" w:hAnsi="Times New Roman" w:cs="Times New Roman"/>
          <w:b/>
          <w:i w:val="0"/>
          <w:color w:val="auto"/>
          <w:sz w:val="30"/>
          <w:szCs w:val="30"/>
        </w:rPr>
        <w:t>.</w:t>
      </w:r>
      <w:r w:rsidR="00BB6D12" w:rsidRPr="0080383F">
        <w:rPr>
          <w:rFonts w:ascii="Times New Roman" w:eastAsia="Calibri" w:hAnsi="Times New Roman" w:cs="Times New Roman"/>
          <w:b/>
          <w:i w:val="0"/>
          <w:color w:val="auto"/>
          <w:sz w:val="30"/>
          <w:szCs w:val="30"/>
        </w:rPr>
        <w:t>4</w:t>
      </w:r>
      <w:r w:rsidR="002D7219" w:rsidRPr="0080383F">
        <w:rPr>
          <w:rFonts w:ascii="Times New Roman" w:eastAsia="Calibri" w:hAnsi="Times New Roman" w:cs="Times New Roman"/>
          <w:b/>
          <w:i w:val="0"/>
          <w:color w:val="auto"/>
          <w:sz w:val="30"/>
          <w:szCs w:val="30"/>
        </w:rPr>
        <w:t xml:space="preserve"> </w:t>
      </w:r>
      <w:r w:rsidR="00606201" w:rsidRPr="0080383F">
        <w:rPr>
          <w:rFonts w:ascii="Times New Roman" w:eastAsia="Calibri" w:hAnsi="Times New Roman" w:cs="Times New Roman"/>
          <w:b/>
          <w:i w:val="0"/>
          <w:color w:val="auto"/>
          <w:sz w:val="30"/>
          <w:szCs w:val="30"/>
        </w:rPr>
        <w:t>Opční protokol, týkající se pr</w:t>
      </w:r>
      <w:r w:rsidR="000B24E8">
        <w:rPr>
          <w:rFonts w:ascii="Times New Roman" w:eastAsia="Calibri" w:hAnsi="Times New Roman" w:cs="Times New Roman"/>
          <w:b/>
          <w:i w:val="0"/>
          <w:color w:val="auto"/>
          <w:sz w:val="30"/>
          <w:szCs w:val="30"/>
        </w:rPr>
        <w:t>odeje dětí, dětské prostituce a </w:t>
      </w:r>
      <w:r w:rsidR="00606201" w:rsidRPr="0080383F">
        <w:rPr>
          <w:rFonts w:ascii="Times New Roman" w:eastAsia="Calibri" w:hAnsi="Times New Roman" w:cs="Times New Roman"/>
          <w:b/>
          <w:i w:val="0"/>
          <w:color w:val="auto"/>
          <w:sz w:val="30"/>
          <w:szCs w:val="30"/>
        </w:rPr>
        <w:t xml:space="preserve">dětské pornografie </w:t>
      </w:r>
    </w:p>
    <w:p w:rsidR="007D49BD" w:rsidRPr="0080383F" w:rsidRDefault="007D49BD" w:rsidP="00606201">
      <w:pPr>
        <w:spacing w:line="360" w:lineRule="auto"/>
        <w:jc w:val="both"/>
        <w:rPr>
          <w:rFonts w:eastAsia="Calibri"/>
          <w:b/>
          <w:sz w:val="30"/>
          <w:szCs w:val="30"/>
        </w:rPr>
      </w:pPr>
    </w:p>
    <w:p w:rsidR="00606201" w:rsidRPr="0080383F" w:rsidRDefault="00606201" w:rsidP="00BB6D12">
      <w:pPr>
        <w:spacing w:line="360" w:lineRule="auto"/>
        <w:ind w:firstLine="708"/>
        <w:jc w:val="both"/>
      </w:pPr>
      <w:r w:rsidRPr="0080383F">
        <w:rPr>
          <w:rFonts w:eastAsia="Calibri"/>
        </w:rPr>
        <w:t xml:space="preserve">Státy, které Úmluvu o právech dítěte přijaly a ratifikovaly, mají povinnost chránit každé dítě před vykořisťováním, zneužíváním či prodejem </w:t>
      </w:r>
      <w:r w:rsidRPr="0080383F">
        <w:rPr>
          <w:rFonts w:eastAsia="Calibri"/>
          <w:i/>
        </w:rPr>
        <w:t>(</w:t>
      </w:r>
      <w:r w:rsidR="000B24E8">
        <w:rPr>
          <w:rFonts w:eastAsia="Calibri"/>
          <w:i/>
        </w:rPr>
        <w:t>čl. 19, čl. 35, čl. 36 Úmluvy o </w:t>
      </w:r>
      <w:r w:rsidRPr="0080383F">
        <w:rPr>
          <w:rFonts w:eastAsia="Calibri"/>
          <w:i/>
        </w:rPr>
        <w:t>právech dítěte)</w:t>
      </w:r>
      <w:r w:rsidRPr="0080383F">
        <w:rPr>
          <w:rFonts w:eastAsia="Calibri"/>
        </w:rPr>
        <w:t>. Vzhledem ke vzrůstajícímu počtu prostituce, pornografie, nezákonnému obchodování s dětmi a také za účelem projede dětí, se strany rozhodly přijmout tento protokol, který je důležitý</w:t>
      </w:r>
      <w:r w:rsidRPr="0080383F">
        <w:t>m</w:t>
      </w:r>
      <w:r w:rsidRPr="0080383F">
        <w:rPr>
          <w:rFonts w:eastAsia="Calibri"/>
        </w:rPr>
        <w:t xml:space="preserve"> mezinárodní</w:t>
      </w:r>
      <w:r w:rsidRPr="0080383F">
        <w:t>m</w:t>
      </w:r>
      <w:r w:rsidRPr="0080383F">
        <w:rPr>
          <w:rFonts w:eastAsia="Calibri"/>
        </w:rPr>
        <w:t xml:space="preserve"> právní</w:t>
      </w:r>
      <w:r w:rsidRPr="0080383F">
        <w:t>m</w:t>
      </w:r>
      <w:r w:rsidRPr="0080383F">
        <w:rPr>
          <w:rFonts w:eastAsia="Calibri"/>
        </w:rPr>
        <w:t xml:space="preserve"> dokument</w:t>
      </w:r>
      <w:r w:rsidRPr="0080383F">
        <w:t>em</w:t>
      </w:r>
      <w:r w:rsidRPr="0080383F">
        <w:rPr>
          <w:rFonts w:eastAsia="Calibri"/>
        </w:rPr>
        <w:t xml:space="preserve"> při obchodování s dětmi, dětské prostituci a pornografii. K 1. srpnu 2013 Opční protokol ratifikovalo 161 států. Česká republika ratifikovala tento Opční protokol dne 26. září 2013. </w:t>
      </w:r>
      <w:r w:rsidRPr="0080383F">
        <w:t xml:space="preserve">Podle čl. 12 odst. 1 Opčního protokolu mají smluvní strany podat úvodní zprávu o plnění protokolu do dvou let od jeho přijetí, v případě České republiky to bylo tedy do září 2015. </w:t>
      </w:r>
    </w:p>
    <w:p w:rsidR="00CC6C4D" w:rsidRPr="0080383F" w:rsidRDefault="00CC6C4D" w:rsidP="00CC6C4D">
      <w:pPr>
        <w:spacing w:line="360" w:lineRule="auto"/>
        <w:jc w:val="both"/>
      </w:pPr>
      <w:r w:rsidRPr="0080383F">
        <w:rPr>
          <w:rFonts w:eastAsia="Calibri"/>
        </w:rPr>
        <w:t>(</w:t>
      </w:r>
      <w:r w:rsidRPr="0080383F">
        <w:t xml:space="preserve">Cesty ke škole respektující a naplňující práva dítěte, </w:t>
      </w:r>
      <w:r w:rsidRPr="0080383F">
        <w:rPr>
          <w:rFonts w:eastAsia="Calibri"/>
        </w:rPr>
        <w:t>Jílek a kol., 2013)</w:t>
      </w:r>
    </w:p>
    <w:p w:rsidR="00BB6D12" w:rsidRPr="0080383F" w:rsidRDefault="00BB6D12" w:rsidP="00D744B5">
      <w:pPr>
        <w:spacing w:line="360" w:lineRule="auto"/>
        <w:jc w:val="both"/>
        <w:rPr>
          <w:color w:val="7030A0"/>
        </w:rPr>
      </w:pPr>
    </w:p>
    <w:p w:rsidR="00BB6D12" w:rsidRPr="0080383F" w:rsidRDefault="00BB6D12" w:rsidP="00BB6D12">
      <w:pPr>
        <w:spacing w:line="360" w:lineRule="auto"/>
        <w:ind w:firstLine="708"/>
        <w:jc w:val="both"/>
        <w:rPr>
          <w:rFonts w:eastAsia="Calibri"/>
          <w:b/>
          <w:sz w:val="30"/>
          <w:szCs w:val="30"/>
        </w:rPr>
      </w:pPr>
    </w:p>
    <w:p w:rsidR="00606201" w:rsidRPr="0080383F" w:rsidRDefault="00020DEC" w:rsidP="00174597">
      <w:pPr>
        <w:pStyle w:val="Nadpis4"/>
        <w:rPr>
          <w:rFonts w:ascii="Times New Roman" w:eastAsia="Calibri" w:hAnsi="Times New Roman" w:cs="Times New Roman"/>
          <w:b/>
          <w:i w:val="0"/>
          <w:color w:val="auto"/>
          <w:sz w:val="30"/>
          <w:szCs w:val="30"/>
        </w:rPr>
      </w:pPr>
      <w:r w:rsidRPr="0080383F">
        <w:rPr>
          <w:rFonts w:ascii="Times New Roman" w:eastAsia="Calibri" w:hAnsi="Times New Roman" w:cs="Times New Roman"/>
          <w:b/>
          <w:i w:val="0"/>
          <w:color w:val="auto"/>
          <w:sz w:val="30"/>
          <w:szCs w:val="30"/>
        </w:rPr>
        <w:t>3.</w:t>
      </w:r>
      <w:r w:rsidR="0070344D" w:rsidRPr="0080383F">
        <w:rPr>
          <w:rFonts w:ascii="Times New Roman" w:eastAsia="Calibri" w:hAnsi="Times New Roman" w:cs="Times New Roman"/>
          <w:b/>
          <w:i w:val="0"/>
          <w:color w:val="auto"/>
          <w:sz w:val="30"/>
          <w:szCs w:val="30"/>
        </w:rPr>
        <w:t>4</w:t>
      </w:r>
      <w:r w:rsidRPr="0080383F">
        <w:rPr>
          <w:rFonts w:ascii="Times New Roman" w:eastAsia="Calibri" w:hAnsi="Times New Roman" w:cs="Times New Roman"/>
          <w:b/>
          <w:i w:val="0"/>
          <w:color w:val="auto"/>
          <w:sz w:val="30"/>
          <w:szCs w:val="30"/>
        </w:rPr>
        <w:t>.</w:t>
      </w:r>
      <w:r w:rsidR="00BB6D12" w:rsidRPr="0080383F">
        <w:rPr>
          <w:rFonts w:ascii="Times New Roman" w:eastAsia="Calibri" w:hAnsi="Times New Roman" w:cs="Times New Roman"/>
          <w:b/>
          <w:i w:val="0"/>
          <w:color w:val="auto"/>
          <w:sz w:val="30"/>
          <w:szCs w:val="30"/>
        </w:rPr>
        <w:t>5</w:t>
      </w:r>
      <w:r w:rsidR="002D7219" w:rsidRPr="0080383F">
        <w:rPr>
          <w:rFonts w:ascii="Times New Roman" w:eastAsia="Calibri" w:hAnsi="Times New Roman" w:cs="Times New Roman"/>
          <w:b/>
          <w:i w:val="0"/>
          <w:color w:val="auto"/>
          <w:sz w:val="30"/>
          <w:szCs w:val="30"/>
        </w:rPr>
        <w:t xml:space="preserve"> </w:t>
      </w:r>
      <w:r w:rsidR="00606201" w:rsidRPr="0080383F">
        <w:rPr>
          <w:rFonts w:ascii="Times New Roman" w:eastAsia="Calibri" w:hAnsi="Times New Roman" w:cs="Times New Roman"/>
          <w:b/>
          <w:i w:val="0"/>
          <w:color w:val="auto"/>
          <w:sz w:val="30"/>
          <w:szCs w:val="30"/>
        </w:rPr>
        <w:t xml:space="preserve">Opční protokol, týkající se mechanismu stížností </w:t>
      </w:r>
    </w:p>
    <w:p w:rsidR="007D49BD" w:rsidRPr="0080383F" w:rsidRDefault="007D49BD" w:rsidP="007D49BD">
      <w:pPr>
        <w:spacing w:line="360" w:lineRule="auto"/>
        <w:rPr>
          <w:rFonts w:eastAsia="Calibri"/>
          <w:b/>
          <w:sz w:val="30"/>
          <w:szCs w:val="30"/>
        </w:rPr>
      </w:pPr>
    </w:p>
    <w:p w:rsidR="00146298" w:rsidRPr="0080383F" w:rsidRDefault="00606201" w:rsidP="007D49BD">
      <w:pPr>
        <w:spacing w:line="360" w:lineRule="auto"/>
        <w:ind w:firstLine="708"/>
        <w:jc w:val="both"/>
        <w:rPr>
          <w:rFonts w:eastAsia="Calibri"/>
        </w:rPr>
      </w:pPr>
      <w:r w:rsidRPr="0080383F">
        <w:rPr>
          <w:rFonts w:eastAsia="Calibri"/>
        </w:rPr>
        <w:t xml:space="preserve">Valné shromáždění OSN schválilo dne 19. prosince 2011 třetí Opční protokol, který umožňuje dítěti podat stížnost v případě, kdy dojde k porušení některé normy nebo smluvní normy, pramenící z prvních dvou protokolů. Dítě </w:t>
      </w:r>
      <w:r w:rsidRPr="0080383F">
        <w:t>tak má</w:t>
      </w:r>
      <w:r w:rsidRPr="0080383F">
        <w:rPr>
          <w:rFonts w:eastAsia="Calibri"/>
        </w:rPr>
        <w:t xml:space="preserve"> možnost přímé a rychlé ochrany prostřednictvím stížností. Nedostatek kontrolního systému pro vyřizování stížností byla závažným problémem mezinárodně - právního systému ochra</w:t>
      </w:r>
      <w:r w:rsidR="000B24E8">
        <w:rPr>
          <w:rFonts w:eastAsia="Calibri"/>
        </w:rPr>
        <w:t xml:space="preserve">ny dětí, které zavedla Úmluva </w:t>
      </w:r>
      <w:r w:rsidR="000B24E8">
        <w:rPr>
          <w:rFonts w:eastAsia="Calibri"/>
        </w:rPr>
        <w:lastRenderedPageBreak/>
        <w:t>o </w:t>
      </w:r>
      <w:r w:rsidRPr="0080383F">
        <w:rPr>
          <w:rFonts w:eastAsia="Calibri"/>
        </w:rPr>
        <w:t xml:space="preserve">právech dítěte. Protokol </w:t>
      </w:r>
      <w:r w:rsidRPr="0080383F">
        <w:t xml:space="preserve">doposud </w:t>
      </w:r>
      <w:r w:rsidRPr="0080383F">
        <w:rPr>
          <w:rFonts w:eastAsia="Calibri"/>
        </w:rPr>
        <w:t xml:space="preserve">podepsalo 37 smluvních států a z něj ji ratifikovalo států 6. </w:t>
      </w:r>
    </w:p>
    <w:p w:rsidR="00CC6C4D" w:rsidRPr="0080383F" w:rsidRDefault="00606201" w:rsidP="00CC6C4D">
      <w:pPr>
        <w:spacing w:line="360" w:lineRule="auto"/>
        <w:ind w:firstLine="708"/>
        <w:jc w:val="both"/>
        <w:rPr>
          <w:rFonts w:eastAsia="Calibri"/>
        </w:rPr>
      </w:pPr>
      <w:r w:rsidRPr="0080383F">
        <w:rPr>
          <w:rFonts w:eastAsia="Calibri"/>
        </w:rPr>
        <w:t xml:space="preserve">Česká republika doposud ratifikovala pouze první dva zmíněné Opční protokoly k Úmluvě o právech dítěte. </w:t>
      </w:r>
      <w:r w:rsidR="00CC6C4D" w:rsidRPr="0080383F">
        <w:rPr>
          <w:rFonts w:eastAsia="Calibri"/>
        </w:rPr>
        <w:t>(</w:t>
      </w:r>
      <w:r w:rsidR="00CC6C4D" w:rsidRPr="0080383F">
        <w:t xml:space="preserve">Cesty ke škole respektující a naplňující práva dítěte, </w:t>
      </w:r>
      <w:r w:rsidR="00CC6C4D" w:rsidRPr="0080383F">
        <w:rPr>
          <w:rFonts w:eastAsia="Calibri"/>
        </w:rPr>
        <w:t>Jílek a kol., 2013)</w:t>
      </w:r>
    </w:p>
    <w:p w:rsidR="002D7219" w:rsidRPr="0080383F" w:rsidRDefault="002D7219" w:rsidP="00CC6C4D">
      <w:pPr>
        <w:spacing w:line="360" w:lineRule="auto"/>
        <w:ind w:firstLine="708"/>
        <w:jc w:val="both"/>
        <w:rPr>
          <w:rFonts w:eastAsia="Calibri"/>
        </w:rPr>
      </w:pPr>
    </w:p>
    <w:p w:rsidR="00606201" w:rsidRPr="0080383F" w:rsidRDefault="00606201" w:rsidP="00174597">
      <w:pPr>
        <w:pStyle w:val="Nadpis4"/>
        <w:rPr>
          <w:rFonts w:ascii="Times New Roman" w:hAnsi="Times New Roman" w:cs="Times New Roman"/>
          <w:b/>
          <w:i w:val="0"/>
          <w:color w:val="auto"/>
          <w:sz w:val="30"/>
          <w:szCs w:val="30"/>
        </w:rPr>
      </w:pPr>
      <w:r w:rsidRPr="0080383F">
        <w:rPr>
          <w:rFonts w:ascii="Times New Roman" w:hAnsi="Times New Roman" w:cs="Times New Roman"/>
          <w:b/>
          <w:i w:val="0"/>
          <w:color w:val="auto"/>
          <w:sz w:val="30"/>
          <w:szCs w:val="30"/>
        </w:rPr>
        <w:t>3.</w:t>
      </w:r>
      <w:r w:rsidR="0070344D" w:rsidRPr="0080383F">
        <w:rPr>
          <w:rFonts w:ascii="Times New Roman" w:hAnsi="Times New Roman" w:cs="Times New Roman"/>
          <w:b/>
          <w:i w:val="0"/>
          <w:color w:val="auto"/>
          <w:sz w:val="30"/>
          <w:szCs w:val="30"/>
        </w:rPr>
        <w:t>4</w:t>
      </w:r>
      <w:r w:rsidR="00EE39DC" w:rsidRPr="0080383F">
        <w:rPr>
          <w:rFonts w:ascii="Times New Roman" w:hAnsi="Times New Roman" w:cs="Times New Roman"/>
          <w:b/>
          <w:i w:val="0"/>
          <w:color w:val="auto"/>
          <w:sz w:val="30"/>
          <w:szCs w:val="30"/>
        </w:rPr>
        <w:t>.6</w:t>
      </w:r>
      <w:r w:rsidR="002D7219" w:rsidRPr="0080383F">
        <w:rPr>
          <w:rFonts w:ascii="Times New Roman" w:hAnsi="Times New Roman" w:cs="Times New Roman"/>
          <w:b/>
          <w:i w:val="0"/>
          <w:color w:val="auto"/>
          <w:sz w:val="30"/>
          <w:szCs w:val="30"/>
        </w:rPr>
        <w:t xml:space="preserve"> </w:t>
      </w:r>
      <w:r w:rsidR="00616737" w:rsidRPr="0080383F">
        <w:rPr>
          <w:rFonts w:ascii="Times New Roman" w:hAnsi="Times New Roman" w:cs="Times New Roman"/>
          <w:b/>
          <w:i w:val="0"/>
          <w:color w:val="auto"/>
          <w:sz w:val="30"/>
          <w:szCs w:val="30"/>
        </w:rPr>
        <w:t>Odraz Úmluvy o právech dítěte v</w:t>
      </w:r>
      <w:r w:rsidRPr="0080383F">
        <w:rPr>
          <w:rFonts w:ascii="Times New Roman" w:hAnsi="Times New Roman" w:cs="Times New Roman"/>
          <w:b/>
          <w:i w:val="0"/>
          <w:color w:val="auto"/>
          <w:sz w:val="30"/>
          <w:szCs w:val="30"/>
        </w:rPr>
        <w:t xml:space="preserve"> České republi</w:t>
      </w:r>
      <w:r w:rsidR="00616737" w:rsidRPr="0080383F">
        <w:rPr>
          <w:rFonts w:ascii="Times New Roman" w:hAnsi="Times New Roman" w:cs="Times New Roman"/>
          <w:b/>
          <w:i w:val="0"/>
          <w:color w:val="auto"/>
          <w:sz w:val="30"/>
          <w:szCs w:val="30"/>
        </w:rPr>
        <w:t>ce</w:t>
      </w:r>
    </w:p>
    <w:p w:rsidR="00862841" w:rsidRPr="0080383F" w:rsidRDefault="00862841" w:rsidP="00606201">
      <w:pPr>
        <w:rPr>
          <w:b/>
          <w:sz w:val="30"/>
          <w:szCs w:val="30"/>
        </w:rPr>
      </w:pPr>
    </w:p>
    <w:p w:rsidR="007D49BD" w:rsidRPr="0080383F" w:rsidRDefault="007D49BD" w:rsidP="00606201">
      <w:pPr>
        <w:rPr>
          <w:b/>
          <w:sz w:val="30"/>
          <w:szCs w:val="30"/>
        </w:rPr>
      </w:pPr>
    </w:p>
    <w:p w:rsidR="00606201" w:rsidRPr="0080383F" w:rsidRDefault="00606201" w:rsidP="00EE39DC">
      <w:pPr>
        <w:spacing w:line="360" w:lineRule="auto"/>
        <w:ind w:firstLine="708"/>
        <w:jc w:val="both"/>
      </w:pPr>
      <w:r w:rsidRPr="0080383F">
        <w:t xml:space="preserve">Od okamžiku vzniku České republiky dne 1. ledna 1993, inkorporovala ke svému právnímu řádu všechny mezinárodní závazky. Stala se tak Smluvní stranou Úmluvy o právech dítěte, kterou bývalá Česká a Slovenská Federativní republika podepsala dne 30. září 1990. Následnou ratifikací prezidentem byla uložena dne 7. ledna 1991 a Úmluva o právech dítěte byla publikována ve Sbírce zákonů jako sdělení Federálního Ministerstva zahraničních věcí pod č. 104/1991 Sb. Orgán, příslušný pro posuzování dosažené úrovně implementace (Výbor pro práva dítěte) je vlastním kontrolním mechanismem. Kontrola probíhá pravidelným předkládáním zpráv smluvních států Výboru a hodnocením těchto zpráv Výborem pro práva dítěte. </w:t>
      </w:r>
      <w:r w:rsidR="00CC6C4D" w:rsidRPr="0080383F">
        <w:t>(</w:t>
      </w:r>
      <w:hyperlink r:id="rId11" w:history="1">
        <w:r w:rsidR="00CC6C4D" w:rsidRPr="0080383F">
          <w:rPr>
            <w:rStyle w:val="Hypertextovodkaz"/>
            <w:color w:val="auto"/>
            <w:u w:val="none"/>
            <w:shd w:val="clear" w:color="auto" w:fill="FFFFFF"/>
          </w:rPr>
          <w:t>www.portal.gov.cz) </w:t>
        </w:r>
      </w:hyperlink>
    </w:p>
    <w:p w:rsidR="00AD4730" w:rsidRPr="0080383F" w:rsidRDefault="00AD4730" w:rsidP="00606201">
      <w:pPr>
        <w:spacing w:line="360" w:lineRule="auto"/>
        <w:jc w:val="both"/>
      </w:pPr>
    </w:p>
    <w:p w:rsidR="0016752C" w:rsidRPr="0080383F" w:rsidRDefault="0016752C" w:rsidP="00606201">
      <w:pPr>
        <w:spacing w:line="360" w:lineRule="auto"/>
        <w:jc w:val="both"/>
      </w:pPr>
    </w:p>
    <w:p w:rsidR="00AD4730" w:rsidRPr="0080383F" w:rsidRDefault="00EE39DC" w:rsidP="00174597">
      <w:pPr>
        <w:pStyle w:val="Nadpis2"/>
        <w:rPr>
          <w:rFonts w:ascii="Times New Roman" w:hAnsi="Times New Roman" w:cs="Times New Roman"/>
          <w:b/>
          <w:color w:val="auto"/>
          <w:sz w:val="30"/>
          <w:szCs w:val="30"/>
        </w:rPr>
      </w:pPr>
      <w:bookmarkStart w:id="15" w:name="_Toc437429591"/>
      <w:r w:rsidRPr="0080383F">
        <w:rPr>
          <w:rFonts w:ascii="Times New Roman" w:hAnsi="Times New Roman" w:cs="Times New Roman"/>
          <w:b/>
          <w:color w:val="auto"/>
          <w:sz w:val="30"/>
          <w:szCs w:val="30"/>
        </w:rPr>
        <w:t>3.</w:t>
      </w:r>
      <w:r w:rsidR="0070344D" w:rsidRPr="0080383F">
        <w:rPr>
          <w:rFonts w:ascii="Times New Roman" w:hAnsi="Times New Roman" w:cs="Times New Roman"/>
          <w:b/>
          <w:color w:val="auto"/>
          <w:sz w:val="30"/>
          <w:szCs w:val="30"/>
        </w:rPr>
        <w:t>5</w:t>
      </w:r>
      <w:r w:rsidR="002D7219" w:rsidRPr="0080383F">
        <w:rPr>
          <w:rFonts w:ascii="Times New Roman" w:hAnsi="Times New Roman" w:cs="Times New Roman"/>
          <w:b/>
          <w:color w:val="auto"/>
          <w:sz w:val="30"/>
          <w:szCs w:val="30"/>
        </w:rPr>
        <w:t xml:space="preserve"> </w:t>
      </w:r>
      <w:r w:rsidR="0070344D" w:rsidRPr="0080383F">
        <w:rPr>
          <w:rFonts w:ascii="Times New Roman" w:hAnsi="Times New Roman" w:cs="Times New Roman"/>
          <w:b/>
          <w:color w:val="auto"/>
          <w:sz w:val="30"/>
          <w:szCs w:val="30"/>
        </w:rPr>
        <w:t>V</w:t>
      </w:r>
      <w:r w:rsidR="00AD4730" w:rsidRPr="0080383F">
        <w:rPr>
          <w:rFonts w:ascii="Times New Roman" w:hAnsi="Times New Roman" w:cs="Times New Roman"/>
          <w:b/>
          <w:color w:val="auto"/>
          <w:sz w:val="30"/>
          <w:szCs w:val="30"/>
        </w:rPr>
        <w:t>eřejný ochránce lidských práv</w:t>
      </w:r>
      <w:bookmarkEnd w:id="15"/>
    </w:p>
    <w:p w:rsidR="007D49BD" w:rsidRPr="0080383F" w:rsidRDefault="007D49BD" w:rsidP="007D49BD">
      <w:pPr>
        <w:pStyle w:val="Bezmezer1"/>
        <w:spacing w:line="360" w:lineRule="auto"/>
        <w:jc w:val="both"/>
        <w:rPr>
          <w:rFonts w:ascii="Times New Roman" w:hAnsi="Times New Roman"/>
          <w:b/>
          <w:sz w:val="30"/>
          <w:szCs w:val="30"/>
          <w:lang w:eastAsia="cs-CZ"/>
        </w:rPr>
      </w:pPr>
    </w:p>
    <w:p w:rsidR="00346B13" w:rsidRPr="0080383F" w:rsidRDefault="00AD4730" w:rsidP="007D49BD">
      <w:pPr>
        <w:pStyle w:val="Bezmezer1"/>
        <w:spacing w:line="360" w:lineRule="auto"/>
        <w:ind w:firstLine="708"/>
        <w:jc w:val="both"/>
        <w:rPr>
          <w:rFonts w:ascii="Times New Roman" w:hAnsi="Times New Roman"/>
          <w:sz w:val="24"/>
          <w:szCs w:val="24"/>
        </w:rPr>
      </w:pPr>
      <w:r w:rsidRPr="0080383F">
        <w:rPr>
          <w:rFonts w:ascii="Times New Roman" w:hAnsi="Times New Roman"/>
          <w:sz w:val="24"/>
          <w:szCs w:val="24"/>
        </w:rPr>
        <w:t>Výraz Ombudsman je slovo cizího původu a pochází ze Švédska. V roce 1809 byl jako úřad zařazen do Švédské Ústavy jako orgán, který má dohlížet na správnou činnost úředníků. V</w:t>
      </w:r>
      <w:r w:rsidR="00223289" w:rsidRPr="0080383F">
        <w:rPr>
          <w:rFonts w:ascii="Times New Roman" w:hAnsi="Times New Roman"/>
          <w:sz w:val="24"/>
          <w:szCs w:val="24"/>
        </w:rPr>
        <w:t> </w:t>
      </w:r>
      <w:r w:rsidRPr="0080383F">
        <w:rPr>
          <w:rFonts w:ascii="Times New Roman" w:hAnsi="Times New Roman"/>
          <w:sz w:val="24"/>
          <w:szCs w:val="24"/>
        </w:rPr>
        <w:t>Č</w:t>
      </w:r>
      <w:r w:rsidR="00223289" w:rsidRPr="0080383F">
        <w:rPr>
          <w:rFonts w:ascii="Times New Roman" w:hAnsi="Times New Roman"/>
          <w:sz w:val="24"/>
          <w:szCs w:val="24"/>
        </w:rPr>
        <w:t>eské republice</w:t>
      </w:r>
      <w:r w:rsidRPr="0080383F">
        <w:rPr>
          <w:rFonts w:ascii="Times New Roman" w:hAnsi="Times New Roman"/>
          <w:sz w:val="24"/>
          <w:szCs w:val="24"/>
        </w:rPr>
        <w:t xml:space="preserve"> se o ombudsmanovi hovoří jako o Veřejném ochránci práv, který má za úkol působit k ochraně osob před nesprávným jednáním úřadů a dalších institucí, pokud je takové jednání úřadů a institucí v rozporu s platnou právní úpravou, nebo neodpovídá toto jednání principům demokratického právního státu a zásadám dobré správy. Má za úkol chránit občany i před nečinností těchto úřadů a institucí a tím přispívat k ochraně základních práv a svobod občanů. Tento, dá se říci kontro</w:t>
      </w:r>
      <w:r w:rsidR="000B24E8">
        <w:rPr>
          <w:rFonts w:ascii="Times New Roman" w:hAnsi="Times New Roman"/>
          <w:sz w:val="24"/>
          <w:szCs w:val="24"/>
        </w:rPr>
        <w:t>lní úřad, byl zřízen zákonem č. </w:t>
      </w:r>
      <w:r w:rsidRPr="0080383F">
        <w:rPr>
          <w:rFonts w:ascii="Times New Roman" w:hAnsi="Times New Roman"/>
          <w:sz w:val="24"/>
          <w:szCs w:val="24"/>
        </w:rPr>
        <w:t xml:space="preserve">349/1999 Sb. o Veřejném ochránci práv. Z tohoto zákona také vyplývá jeho působnost, která se vztahuje mimo jiné i na jednotlivá ministerstva, včetně ministerstva školství, mládeže a tělovýchovy a jím zřizované instituce, mezi které patří i školy. Dále se vztahuje i na orgány </w:t>
      </w:r>
      <w:r w:rsidRPr="0080383F">
        <w:rPr>
          <w:rFonts w:ascii="Times New Roman" w:hAnsi="Times New Roman"/>
          <w:sz w:val="24"/>
          <w:szCs w:val="24"/>
        </w:rPr>
        <w:lastRenderedPageBreak/>
        <w:t xml:space="preserve">a organizace v rámci samosprávy a to výhradně v rozsahu přenesené působnosti v oblasti školství. </w:t>
      </w:r>
      <w:r w:rsidR="00346B13" w:rsidRPr="0080383F">
        <w:rPr>
          <w:rFonts w:ascii="Times New Roman" w:hAnsi="Times New Roman"/>
          <w:sz w:val="24"/>
          <w:szCs w:val="24"/>
        </w:rPr>
        <w:t>(</w:t>
      </w:r>
      <w:r w:rsidR="00346B13" w:rsidRPr="0080383F">
        <w:rPr>
          <w:rFonts w:ascii="Times New Roman" w:hAnsi="Times New Roman"/>
          <w:color w:val="000000"/>
          <w:sz w:val="24"/>
          <w:szCs w:val="24"/>
        </w:rPr>
        <w:t>zákon č. 349/1999 Sb. o Veřejném ochránci práv)</w:t>
      </w:r>
    </w:p>
    <w:p w:rsidR="00AD4730" w:rsidRPr="0080383F" w:rsidRDefault="00AD4730" w:rsidP="00346B13">
      <w:pPr>
        <w:spacing w:line="360" w:lineRule="auto"/>
        <w:ind w:firstLine="708"/>
        <w:jc w:val="both"/>
      </w:pPr>
      <w:r w:rsidRPr="0080383F">
        <w:t xml:space="preserve">Kromě tohoto zákonem zřízeného Veřejného ochránce práv, vznikají </w:t>
      </w:r>
      <w:r w:rsidR="00223289" w:rsidRPr="0080383F">
        <w:t>i</w:t>
      </w:r>
      <w:r w:rsidRPr="0080383F">
        <w:t xml:space="preserve"> další neformální ochránci</w:t>
      </w:r>
      <w:r w:rsidR="00223289" w:rsidRPr="0080383F">
        <w:t xml:space="preserve"> práv při různých institucích, t</w:t>
      </w:r>
      <w:r w:rsidRPr="0080383F">
        <w:t>akto má svého Ombudsmana napříkl</w:t>
      </w:r>
      <w:r w:rsidR="00223289" w:rsidRPr="0080383F">
        <w:t xml:space="preserve">ad Česká spořitelna, existuje i </w:t>
      </w:r>
      <w:r w:rsidRPr="0080383F">
        <w:t>Ombudsman pro zdraví apod. Svého času se uvažovalo i o zřízení Dětského ombudsmana. Jako neformální funkce by mohl být zřízen Ombudsman i uvnitř kterékoliv školy a na jeho činnosti by se mohly podílet i děti. V rámci studentských parlamentů již byly tyto pokusy zaznamenány. Zřízení školního ombudsmana by nejen přispělo, k řešení různých sporů mezi dětmi a školou</w:t>
      </w:r>
      <w:r w:rsidR="000B24E8">
        <w:t>, ale hlavně stejně jak je to u </w:t>
      </w:r>
      <w:r w:rsidRPr="0080383F">
        <w:t>studentských parlamentů naučilo by to děti pracovat v rámci těchto a podobných institucí, což by vedlo i ke zvýšení povědomí dětí o svých právech.</w:t>
      </w:r>
      <w:r w:rsidR="00346B13" w:rsidRPr="0080383F">
        <w:t>(</w:t>
      </w:r>
      <w:r w:rsidR="00346B13" w:rsidRPr="0080383F">
        <w:rPr>
          <w:color w:val="000000"/>
        </w:rPr>
        <w:t>www.portal.gov.cz)</w:t>
      </w:r>
    </w:p>
    <w:p w:rsidR="00AD4730" w:rsidRPr="0080383F" w:rsidRDefault="00AD4730" w:rsidP="00606201">
      <w:pPr>
        <w:spacing w:line="360" w:lineRule="auto"/>
        <w:jc w:val="both"/>
      </w:pPr>
    </w:p>
    <w:p w:rsidR="00C30377" w:rsidRPr="0080383F" w:rsidRDefault="00C30377" w:rsidP="00606201">
      <w:pPr>
        <w:spacing w:line="360" w:lineRule="auto"/>
        <w:jc w:val="both"/>
      </w:pPr>
    </w:p>
    <w:p w:rsidR="00C30377" w:rsidRPr="0080383F" w:rsidRDefault="00C30377" w:rsidP="00174597">
      <w:pPr>
        <w:pStyle w:val="Nadpis2"/>
        <w:rPr>
          <w:rFonts w:ascii="Times New Roman" w:hAnsi="Times New Roman" w:cs="Times New Roman"/>
          <w:b/>
          <w:color w:val="auto"/>
          <w:sz w:val="30"/>
          <w:szCs w:val="30"/>
        </w:rPr>
      </w:pPr>
      <w:bookmarkStart w:id="16" w:name="_Toc437429592"/>
      <w:r w:rsidRPr="0080383F">
        <w:rPr>
          <w:rFonts w:ascii="Times New Roman" w:hAnsi="Times New Roman" w:cs="Times New Roman"/>
          <w:b/>
          <w:color w:val="auto"/>
          <w:sz w:val="30"/>
          <w:szCs w:val="30"/>
        </w:rPr>
        <w:t>3.</w:t>
      </w:r>
      <w:r w:rsidR="0070344D" w:rsidRPr="0080383F">
        <w:rPr>
          <w:rFonts w:ascii="Times New Roman" w:hAnsi="Times New Roman" w:cs="Times New Roman"/>
          <w:b/>
          <w:color w:val="auto"/>
          <w:sz w:val="30"/>
          <w:szCs w:val="30"/>
        </w:rPr>
        <w:t>6 Práva dítěte v zákonodárství e</w:t>
      </w:r>
      <w:r w:rsidRPr="0080383F">
        <w:rPr>
          <w:rFonts w:ascii="Times New Roman" w:hAnsi="Times New Roman" w:cs="Times New Roman"/>
          <w:b/>
          <w:color w:val="auto"/>
          <w:sz w:val="30"/>
          <w:szCs w:val="30"/>
        </w:rPr>
        <w:t>vropských států</w:t>
      </w:r>
      <w:bookmarkEnd w:id="16"/>
    </w:p>
    <w:p w:rsidR="003874A7" w:rsidRPr="0080383F" w:rsidRDefault="003874A7" w:rsidP="00C30377">
      <w:pPr>
        <w:spacing w:line="360" w:lineRule="auto"/>
        <w:rPr>
          <w:b/>
          <w:sz w:val="30"/>
          <w:szCs w:val="30"/>
        </w:rPr>
      </w:pPr>
    </w:p>
    <w:p w:rsidR="00C30377" w:rsidRPr="0080383F" w:rsidRDefault="00C30377" w:rsidP="00346B13">
      <w:pPr>
        <w:spacing w:line="360" w:lineRule="auto"/>
        <w:ind w:firstLine="708"/>
        <w:jc w:val="both"/>
      </w:pPr>
      <w:r w:rsidRPr="0080383F">
        <w:t>V této kapitole se zmiňuj</w:t>
      </w:r>
      <w:r w:rsidR="00346B13" w:rsidRPr="0080383F">
        <w:t>i</w:t>
      </w:r>
      <w:r w:rsidRPr="0080383F">
        <w:t xml:space="preserve"> o zakotvení dětských práv v rámci Organizace spojených národů a jejich přenesení do legislativních procesů v rámci České republiky. Bylo by zajímavé srovnat postavení dětí z hlediska jejich práv s postavením dětí v ost</w:t>
      </w:r>
      <w:r w:rsidR="00346B13" w:rsidRPr="0080383F">
        <w:t>atních státech Evropské Unie. Mohla bych</w:t>
      </w:r>
      <w:r w:rsidRPr="0080383F">
        <w:t xml:space="preserve"> se ale v tomto případě dopustit určitého zúžení celé problematiky na konstatování, že všechny země Evropské Unie jsou vázány některými legislativními procesy EU.</w:t>
      </w:r>
    </w:p>
    <w:p w:rsidR="0010585C" w:rsidRPr="0080383F" w:rsidRDefault="00C30377" w:rsidP="0010585C">
      <w:pPr>
        <w:pStyle w:val="Bezmezer"/>
        <w:spacing w:line="360" w:lineRule="auto"/>
        <w:ind w:firstLine="708"/>
        <w:jc w:val="both"/>
        <w:rPr>
          <w:rFonts w:ascii="Times New Roman" w:hAnsi="Times New Roman" w:cs="Times New Roman"/>
          <w:sz w:val="24"/>
          <w:szCs w:val="24"/>
        </w:rPr>
      </w:pPr>
      <w:r w:rsidRPr="0080383F">
        <w:rPr>
          <w:rFonts w:ascii="Times New Roman" w:hAnsi="Times New Roman" w:cs="Times New Roman"/>
          <w:sz w:val="24"/>
          <w:szCs w:val="24"/>
        </w:rPr>
        <w:t>Úmluva o právech dítěte je mezinárodní smlouvou v oblasti dětských práv. Tuto Úmluvu ratifikoval největší počet zemí v historii. Spolu se dvěma opčními protokoly obsahuje ucelený soubor právně závazných mezinárodníc</w:t>
      </w:r>
      <w:r w:rsidR="000B24E8">
        <w:rPr>
          <w:rFonts w:ascii="Times New Roman" w:hAnsi="Times New Roman" w:cs="Times New Roman"/>
          <w:sz w:val="24"/>
          <w:szCs w:val="24"/>
        </w:rPr>
        <w:t>h norem v oblasti prosazování a </w:t>
      </w:r>
      <w:r w:rsidRPr="0080383F">
        <w:rPr>
          <w:rFonts w:ascii="Times New Roman" w:hAnsi="Times New Roman" w:cs="Times New Roman"/>
          <w:sz w:val="24"/>
          <w:szCs w:val="24"/>
        </w:rPr>
        <w:t xml:space="preserve">ochrany práv dětí. Patří k nim i celá řada dalších, ať již mezinárodních, tak i regionálních norem, které se touto problematikou zabývají, včetně těch, které přijala Rada Evropy. Takový ucelený komplex tvoří právní základ pro realizaci práv dítěte v jednotlivých zemích EU, neboť jednotliví členové EU jsou povinni je včleňovat do svých právních systémů a realizovat je. V rámci rozvojové politiky EU byl přijat i „Evropský konsensus o rozvoji“, který zahrnuje i dodržování práv dětí v jednotlivých členských státech, tím, že odkazuje na významné mezinárodní dokumenty. V otázkách, týkajících se dětí, uplatňuje Evropské Společenství přístup, který se zaměřuje zejména na problematiku násilí, páchaném na dětech a to nejen v rámci válečných konfliktů, ale také v období míru, dále na problematiku práv dětí a jejich </w:t>
      </w:r>
      <w:r w:rsidRPr="0080383F">
        <w:rPr>
          <w:rFonts w:ascii="Times New Roman" w:hAnsi="Times New Roman" w:cs="Times New Roman"/>
          <w:sz w:val="24"/>
          <w:szCs w:val="24"/>
        </w:rPr>
        <w:lastRenderedPageBreak/>
        <w:t xml:space="preserve">potřeb prostřednictvím konkrétních témat jako jsou školství, </w:t>
      </w:r>
      <w:r w:rsidR="000B24E8">
        <w:rPr>
          <w:rFonts w:ascii="Times New Roman" w:hAnsi="Times New Roman" w:cs="Times New Roman"/>
          <w:sz w:val="24"/>
          <w:szCs w:val="24"/>
        </w:rPr>
        <w:t>zdravotnictví, rodina a vznik a </w:t>
      </w:r>
      <w:r w:rsidRPr="0080383F">
        <w:rPr>
          <w:rFonts w:ascii="Times New Roman" w:hAnsi="Times New Roman" w:cs="Times New Roman"/>
          <w:sz w:val="24"/>
          <w:szCs w:val="24"/>
        </w:rPr>
        <w:t>fungování institucí, jejichž cílem je pomáhat ohroženým dětem. Orgány EU se ve své činnosti zaměřují na začleňování práv dětí nejen do politiky a praktické činnosti EU, ale také v rámci legislativního procesu do vlastních právních norem, které jsou závazné pro jednotlivé členské státy, jako jsou Úmluvy, Deklarace, Nařízení a Směrnice. Za této situace bychom zjistili, že problematika práv dětí je legislativně zakotvena ve všech právních systémech členských států EU a pokud se zde vyskytují určité drobné rozdíly, pak jsou způsobeny zpravidla odlišnými kulturními podmínkami, které platí v jednotlivých členských státech EU.</w:t>
      </w:r>
    </w:p>
    <w:p w:rsidR="0010585C" w:rsidRPr="0080383F" w:rsidRDefault="0010585C" w:rsidP="003874A7">
      <w:pPr>
        <w:pStyle w:val="Bezmezer"/>
        <w:spacing w:line="360" w:lineRule="auto"/>
        <w:jc w:val="both"/>
        <w:rPr>
          <w:rFonts w:ascii="Times New Roman" w:hAnsi="Times New Roman" w:cs="Times New Roman"/>
          <w:sz w:val="24"/>
          <w:szCs w:val="24"/>
        </w:rPr>
      </w:pPr>
      <w:r w:rsidRPr="0080383F">
        <w:rPr>
          <w:rFonts w:ascii="Times New Roman" w:hAnsi="Times New Roman" w:cs="Times New Roman"/>
          <w:sz w:val="24"/>
          <w:szCs w:val="24"/>
        </w:rPr>
        <w:t xml:space="preserve">(Rada Evropské unie, </w:t>
      </w:r>
      <w:hyperlink r:id="rId12" w:history="1">
        <w:r w:rsidRPr="0080383F">
          <w:rPr>
            <w:rStyle w:val="Hypertextovodkaz"/>
            <w:rFonts w:ascii="Times New Roman" w:hAnsi="Times New Roman" w:cs="Times New Roman"/>
            <w:color w:val="auto"/>
            <w:sz w:val="24"/>
            <w:szCs w:val="24"/>
            <w:u w:val="none"/>
          </w:rPr>
          <w:t>www.psp.cz</w:t>
        </w:r>
      </w:hyperlink>
      <w:r w:rsidRPr="0080383F">
        <w:rPr>
          <w:rFonts w:ascii="Times New Roman" w:hAnsi="Times New Roman" w:cs="Times New Roman"/>
          <w:sz w:val="24"/>
          <w:szCs w:val="24"/>
        </w:rPr>
        <w:t xml:space="preserve">) </w:t>
      </w:r>
    </w:p>
    <w:p w:rsidR="0010585C" w:rsidRPr="0080383F" w:rsidRDefault="0010585C" w:rsidP="00C30377">
      <w:pPr>
        <w:pStyle w:val="Bezmezer"/>
        <w:spacing w:line="360" w:lineRule="auto"/>
        <w:jc w:val="both"/>
        <w:rPr>
          <w:rFonts w:ascii="Times New Roman" w:hAnsi="Times New Roman" w:cs="Times New Roman"/>
          <w:color w:val="7030A0"/>
          <w:sz w:val="24"/>
          <w:szCs w:val="24"/>
          <w:highlight w:val="magenta"/>
        </w:rPr>
      </w:pPr>
    </w:p>
    <w:p w:rsidR="00346B13" w:rsidRPr="0080383F" w:rsidRDefault="00C30377" w:rsidP="00E93FDC">
      <w:pPr>
        <w:spacing w:line="360" w:lineRule="auto"/>
        <w:ind w:firstLine="708"/>
        <w:jc w:val="both"/>
      </w:pPr>
      <w:r w:rsidRPr="0080383F">
        <w:t>V této kapitole js</w:t>
      </w:r>
      <w:r w:rsidR="00346B13" w:rsidRPr="0080383F">
        <w:t>em</w:t>
      </w:r>
      <w:r w:rsidRPr="0080383F">
        <w:t xml:space="preserve"> se pokusil</w:t>
      </w:r>
      <w:r w:rsidR="00346B13" w:rsidRPr="0080383F">
        <w:t>a</w:t>
      </w:r>
      <w:r w:rsidRPr="0080383F">
        <w:t xml:space="preserve"> nastínit nejdůležitější předpisy</w:t>
      </w:r>
      <w:r w:rsidR="00862841" w:rsidRPr="0080383F">
        <w:t>,</w:t>
      </w:r>
      <w:r w:rsidRPr="0080383F">
        <w:t xml:space="preserve"> týkající se </w:t>
      </w:r>
      <w:r w:rsidR="00060159" w:rsidRPr="0080383F">
        <w:t>práv dětí</w:t>
      </w:r>
      <w:r w:rsidRPr="0080383F">
        <w:t xml:space="preserve">, které byly vydány na celosvětové úrovni prostřednictvím Organizace spojených národů, přes pojetí prostřednictvím dokumentů Evropské Unie až po velmi stručný nástin </w:t>
      </w:r>
      <w:r w:rsidR="00346B13" w:rsidRPr="0080383F">
        <w:t xml:space="preserve">problematiky v České republice. </w:t>
      </w:r>
      <w:r w:rsidRPr="0080383F">
        <w:t>Opět js</w:t>
      </w:r>
      <w:r w:rsidR="00346B13" w:rsidRPr="0080383F">
        <w:t>e</w:t>
      </w:r>
      <w:r w:rsidRPr="0080383F">
        <w:t>m se nemohl</w:t>
      </w:r>
      <w:r w:rsidR="00346B13" w:rsidRPr="0080383F">
        <w:t>a</w:t>
      </w:r>
      <w:r w:rsidRPr="0080383F">
        <w:t xml:space="preserve"> vyhnout i historickému exkurzu do této problematiky. A </w:t>
      </w:r>
      <w:r w:rsidR="00060159" w:rsidRPr="0080383F">
        <w:t>taktéž</w:t>
      </w:r>
      <w:r w:rsidRPr="0080383F">
        <w:t xml:space="preserve"> jako v předešlých kapitolách js</w:t>
      </w:r>
      <w:r w:rsidR="00346B13" w:rsidRPr="0080383F">
        <w:t>em</w:t>
      </w:r>
      <w:r w:rsidRPr="0080383F">
        <w:t xml:space="preserve"> musel</w:t>
      </w:r>
      <w:r w:rsidR="00346B13" w:rsidRPr="0080383F">
        <w:t>a</w:t>
      </w:r>
      <w:r w:rsidRPr="0080383F">
        <w:t xml:space="preserve"> velmi pečlivě vybírat jednotlivé dokumenty a zabývat se jejím obsahem, abych postihl</w:t>
      </w:r>
      <w:r w:rsidR="00346B13" w:rsidRPr="0080383F">
        <w:t>a</w:t>
      </w:r>
      <w:r w:rsidRPr="0080383F">
        <w:t xml:space="preserve"> základní otázky práv dětí,</w:t>
      </w:r>
      <w:r w:rsidR="000B24E8">
        <w:t xml:space="preserve"> a </w:t>
      </w:r>
      <w:r w:rsidR="00346B13" w:rsidRPr="0080383F">
        <w:t xml:space="preserve">přitom nešetrným zkracováním </w:t>
      </w:r>
      <w:r w:rsidRPr="0080383F">
        <w:t>nevytvořil</w:t>
      </w:r>
      <w:r w:rsidR="00346B13" w:rsidRPr="0080383F">
        <w:t>a</w:t>
      </w:r>
      <w:r w:rsidRPr="0080383F">
        <w:t xml:space="preserve"> nekompaktní celek bez vypovídací hodnoty. </w:t>
      </w:r>
    </w:p>
    <w:p w:rsidR="00346B13" w:rsidRPr="0080383F" w:rsidRDefault="00346B13" w:rsidP="00346B13">
      <w:pPr>
        <w:spacing w:line="360" w:lineRule="auto"/>
        <w:jc w:val="both"/>
      </w:pPr>
    </w:p>
    <w:p w:rsidR="00292041" w:rsidRPr="0080383F" w:rsidRDefault="00C30377" w:rsidP="00292041">
      <w:pPr>
        <w:spacing w:line="360" w:lineRule="auto"/>
        <w:ind w:firstLine="708"/>
        <w:jc w:val="both"/>
      </w:pPr>
      <w:r w:rsidRPr="0080383F">
        <w:t>Touto kapitolou js</w:t>
      </w:r>
      <w:r w:rsidR="00346B13" w:rsidRPr="0080383F">
        <w:t>em</w:t>
      </w:r>
      <w:r w:rsidRPr="0080383F">
        <w:t xml:space="preserve"> pak chtě</w:t>
      </w:r>
      <w:r w:rsidR="00346B13" w:rsidRPr="0080383F">
        <w:t>la</w:t>
      </w:r>
      <w:r w:rsidR="002D7219" w:rsidRPr="0080383F">
        <w:t xml:space="preserve"> </w:t>
      </w:r>
      <w:r w:rsidR="00862841" w:rsidRPr="0080383F">
        <w:t>dát úvodní slova do problematiky</w:t>
      </w:r>
      <w:r w:rsidRPr="0080383F">
        <w:t xml:space="preserve"> dvou institucí, které se zabývají výchovou a vzděláváním dětí a to je rodina a škola. Zdůraznil</w:t>
      </w:r>
      <w:r w:rsidR="00346B13" w:rsidRPr="0080383F">
        <w:t>a</w:t>
      </w:r>
      <w:r w:rsidR="002D7219" w:rsidRPr="0080383F">
        <w:t xml:space="preserve"> </w:t>
      </w:r>
      <w:r w:rsidR="0031373A" w:rsidRPr="0080383F">
        <w:t>bych</w:t>
      </w:r>
      <w:r w:rsidR="002D7219" w:rsidRPr="0080383F">
        <w:t xml:space="preserve"> </w:t>
      </w:r>
      <w:r w:rsidRPr="0080383F">
        <w:t xml:space="preserve">také rozdíl v obou institucích, kde rodina je z hlediska vzdělávání méně důležitá než škola, přičemž v rodině je posilován prvek výchovy. Naopak ve škole je </w:t>
      </w:r>
      <w:r w:rsidR="000B24E8">
        <w:t>dominantním prvkem vzdělávání a </w:t>
      </w:r>
      <w:r w:rsidRPr="0080383F">
        <w:t xml:space="preserve">spolu s ním je provázán i prvek výchovy. Zde se ukazuje, že spolupráce rodiny a školy je nezastupitelná, protože </w:t>
      </w:r>
      <w:r w:rsidR="00060159" w:rsidRPr="0080383F">
        <w:t>jestli-že</w:t>
      </w:r>
      <w:r w:rsidRPr="0080383F">
        <w:t xml:space="preserve"> selže výchova v rodině, pak škola není ta instituce, která by výchovu dětí měla </w:t>
      </w:r>
      <w:r w:rsidR="00060159" w:rsidRPr="0080383F">
        <w:t>zastupova</w:t>
      </w:r>
      <w:r w:rsidRPr="0080383F">
        <w:t>t a naopak</w:t>
      </w:r>
      <w:r w:rsidR="00060159" w:rsidRPr="0080383F">
        <w:t>,</w:t>
      </w:r>
      <w:r w:rsidRPr="0080383F">
        <w:t xml:space="preserve"> selže-li ve vzdělávání škola, nebude rodina tyto povinnosti přebírat za školu. </w:t>
      </w:r>
      <w:r w:rsidR="00060159" w:rsidRPr="0080383F">
        <w:t>Ú</w:t>
      </w:r>
      <w:r w:rsidRPr="0080383F">
        <w:t xml:space="preserve">zkou spoluprací </w:t>
      </w:r>
      <w:r w:rsidR="00060159" w:rsidRPr="0080383F">
        <w:t xml:space="preserve">školy s rodinou </w:t>
      </w:r>
      <w:r w:rsidRPr="0080383F">
        <w:t>dojde k vzájemnému propojení a v</w:t>
      </w:r>
      <w:r w:rsidR="00060159" w:rsidRPr="0080383F">
        <w:t xml:space="preserve">yvážení </w:t>
      </w:r>
      <w:r w:rsidRPr="0080383F">
        <w:t>tak</w:t>
      </w:r>
      <w:r w:rsidR="00060159" w:rsidRPr="0080383F">
        <w:t>, aby</w:t>
      </w:r>
      <w:r w:rsidRPr="0080383F">
        <w:t xml:space="preserve"> výchova a vzdělávání bylo v rovn</w:t>
      </w:r>
      <w:r w:rsidR="000B24E8">
        <w:t>ováze a to se týká i vzdělání a </w:t>
      </w:r>
      <w:r w:rsidRPr="0080383F">
        <w:t xml:space="preserve">výchovy k dětským právům. V následující kapitole se </w:t>
      </w:r>
      <w:r w:rsidR="0031373A" w:rsidRPr="0080383F">
        <w:t xml:space="preserve">budu </w:t>
      </w:r>
      <w:r w:rsidR="004570A2" w:rsidRPr="0080383F">
        <w:t>zabý</w:t>
      </w:r>
      <w:r w:rsidR="0031373A" w:rsidRPr="0080383F">
        <w:t>vat</w:t>
      </w:r>
      <w:r w:rsidRPr="0080383F">
        <w:t xml:space="preserve"> nejprve rodinou, protože </w:t>
      </w:r>
      <w:r w:rsidR="00060159" w:rsidRPr="0080383F">
        <w:t>ta</w:t>
      </w:r>
      <w:r w:rsidRPr="0080383F">
        <w:t xml:space="preserve"> je základem každé společnosti. Tak jak funguje rodina, tak je i vychováván v osobnost každý její člen a zejména pak děti</w:t>
      </w:r>
      <w:r w:rsidR="00060159" w:rsidRPr="0080383F">
        <w:t>,</w:t>
      </w:r>
      <w:r w:rsidRPr="0080383F">
        <w:t xml:space="preserve"> pocházející z takové rodiny. </w:t>
      </w:r>
    </w:p>
    <w:p w:rsidR="0016752C" w:rsidRPr="0080383F" w:rsidRDefault="0016752C" w:rsidP="00292041">
      <w:pPr>
        <w:spacing w:line="360" w:lineRule="auto"/>
        <w:ind w:firstLine="708"/>
        <w:jc w:val="both"/>
      </w:pPr>
    </w:p>
    <w:p w:rsidR="0016752C" w:rsidRPr="0080383F" w:rsidRDefault="0016752C" w:rsidP="00292041">
      <w:pPr>
        <w:spacing w:line="360" w:lineRule="auto"/>
        <w:ind w:firstLine="708"/>
        <w:jc w:val="both"/>
      </w:pPr>
    </w:p>
    <w:p w:rsidR="00A72F38" w:rsidRPr="0080383F" w:rsidRDefault="00A72F38" w:rsidP="00292041">
      <w:pPr>
        <w:spacing w:line="360" w:lineRule="auto"/>
        <w:ind w:firstLine="708"/>
        <w:jc w:val="both"/>
      </w:pPr>
    </w:p>
    <w:p w:rsidR="00A72F38" w:rsidRPr="0080383F" w:rsidRDefault="00A72F38" w:rsidP="00292041">
      <w:pPr>
        <w:spacing w:line="360" w:lineRule="auto"/>
        <w:ind w:firstLine="708"/>
        <w:jc w:val="both"/>
      </w:pPr>
    </w:p>
    <w:p w:rsidR="007D49BD" w:rsidRPr="0080383F" w:rsidRDefault="006861F0" w:rsidP="000C57D7">
      <w:pPr>
        <w:pStyle w:val="Nadpis1"/>
        <w:rPr>
          <w:rFonts w:ascii="Times New Roman" w:hAnsi="Times New Roman" w:cs="Times New Roman"/>
          <w:color w:val="auto"/>
          <w:sz w:val="32"/>
        </w:rPr>
      </w:pPr>
      <w:bookmarkStart w:id="17" w:name="_Toc437429593"/>
      <w:r w:rsidRPr="0080383F">
        <w:rPr>
          <w:rFonts w:ascii="Times New Roman" w:hAnsi="Times New Roman" w:cs="Times New Roman"/>
          <w:color w:val="auto"/>
          <w:sz w:val="32"/>
        </w:rPr>
        <w:lastRenderedPageBreak/>
        <w:t xml:space="preserve">4 </w:t>
      </w:r>
      <w:r w:rsidR="00C73A95" w:rsidRPr="0080383F">
        <w:rPr>
          <w:rFonts w:ascii="Times New Roman" w:hAnsi="Times New Roman" w:cs="Times New Roman"/>
          <w:color w:val="auto"/>
          <w:sz w:val="32"/>
        </w:rPr>
        <w:t>RODINA JAKO SOCIOKULTURNÍ PROSTŘEDÍ DÍTĚTE</w:t>
      </w:r>
      <w:bookmarkEnd w:id="17"/>
    </w:p>
    <w:p w:rsidR="00297B88" w:rsidRPr="0080383F" w:rsidRDefault="00297B88" w:rsidP="00297B88">
      <w:pPr>
        <w:rPr>
          <w:b/>
        </w:rPr>
      </w:pPr>
    </w:p>
    <w:p w:rsidR="00C73A95" w:rsidRPr="0080383F" w:rsidRDefault="0070344D" w:rsidP="000C57D7">
      <w:pPr>
        <w:pStyle w:val="Nadpis2"/>
        <w:rPr>
          <w:rFonts w:ascii="Times New Roman" w:hAnsi="Times New Roman" w:cs="Times New Roman"/>
          <w:b/>
          <w:color w:val="auto"/>
          <w:sz w:val="30"/>
          <w:szCs w:val="30"/>
        </w:rPr>
      </w:pPr>
      <w:bookmarkStart w:id="18" w:name="_Toc437429594"/>
      <w:r w:rsidRPr="0080383F">
        <w:rPr>
          <w:rFonts w:ascii="Times New Roman" w:hAnsi="Times New Roman" w:cs="Times New Roman"/>
          <w:b/>
          <w:color w:val="auto"/>
          <w:sz w:val="30"/>
          <w:szCs w:val="30"/>
        </w:rPr>
        <w:t xml:space="preserve">4.1 Rodina </w:t>
      </w:r>
      <w:r w:rsidR="00297B88" w:rsidRPr="0080383F">
        <w:rPr>
          <w:rFonts w:ascii="Times New Roman" w:hAnsi="Times New Roman" w:cs="Times New Roman"/>
          <w:b/>
          <w:color w:val="auto"/>
          <w:sz w:val="30"/>
          <w:szCs w:val="30"/>
        </w:rPr>
        <w:t xml:space="preserve">jako </w:t>
      </w:r>
      <w:r w:rsidR="00C73A95" w:rsidRPr="0080383F">
        <w:rPr>
          <w:rFonts w:ascii="Times New Roman" w:hAnsi="Times New Roman" w:cs="Times New Roman"/>
          <w:b/>
          <w:color w:val="auto"/>
          <w:sz w:val="30"/>
          <w:szCs w:val="30"/>
        </w:rPr>
        <w:t>základ společnosti</w:t>
      </w:r>
      <w:bookmarkEnd w:id="18"/>
    </w:p>
    <w:p w:rsidR="00C73A95" w:rsidRPr="0080383F" w:rsidRDefault="00C73A95" w:rsidP="00C73A95">
      <w:pPr>
        <w:spacing w:line="360" w:lineRule="auto"/>
        <w:jc w:val="both"/>
        <w:rPr>
          <w:b/>
          <w:sz w:val="30"/>
          <w:szCs w:val="30"/>
        </w:rPr>
      </w:pPr>
    </w:p>
    <w:p w:rsidR="00C73A95" w:rsidRPr="0080383F" w:rsidRDefault="00C73A95" w:rsidP="00292041">
      <w:pPr>
        <w:spacing w:line="360" w:lineRule="auto"/>
        <w:ind w:firstLine="708"/>
        <w:jc w:val="both"/>
        <w:rPr>
          <w:i/>
        </w:rPr>
      </w:pPr>
      <w:r w:rsidRPr="0080383F">
        <w:t>Jedním z hlavních činitelů, kteří se podílejí na výchově dětí, us</w:t>
      </w:r>
      <w:r w:rsidR="00292041" w:rsidRPr="0080383F">
        <w:t xml:space="preserve">pokojování jejich biologických a </w:t>
      </w:r>
      <w:r w:rsidRPr="0080383F">
        <w:t>psychických potřeb</w:t>
      </w:r>
      <w:r w:rsidR="00292041" w:rsidRPr="0080383F">
        <w:t xml:space="preserve">, a </w:t>
      </w:r>
      <w:r w:rsidRPr="0080383F">
        <w:t xml:space="preserve">dalších důležitých aspektů, je rodina. Jako stěžejní zprostředkovatel kulturních vlivů a jako jedna z nejvýznamnějších hodnost lidské společnosti by měla dítěti zajišťovat potřebnou ochranu a péči. Dítě vstupuje do prvního společenského prostředí, které ho formuje a obklopuje. Rodina </w:t>
      </w:r>
      <w:r w:rsidR="00292041" w:rsidRPr="0080383F">
        <w:t>by měla vytvářet</w:t>
      </w:r>
      <w:r w:rsidRPr="0080383F">
        <w:t xml:space="preserve"> předpoklady rozvoje osobnosti v socializačním procesu každého jedince, </w:t>
      </w:r>
      <w:r w:rsidR="00292041" w:rsidRPr="0080383F">
        <w:t>měla by</w:t>
      </w:r>
      <w:r w:rsidRPr="0080383F">
        <w:t xml:space="preserve"> mu </w:t>
      </w:r>
      <w:r w:rsidR="00292041" w:rsidRPr="0080383F">
        <w:t xml:space="preserve">umožnit </w:t>
      </w:r>
      <w:r w:rsidRPr="0080383F">
        <w:t>jeho existenci a dáv</w:t>
      </w:r>
      <w:r w:rsidR="00292041" w:rsidRPr="0080383F">
        <w:t xml:space="preserve">at </w:t>
      </w:r>
      <w:r w:rsidRPr="0080383F">
        <w:t>pocit be</w:t>
      </w:r>
      <w:r w:rsidR="00292041" w:rsidRPr="0080383F">
        <w:t xml:space="preserve">zpečí, domova, lásky a jistoty. </w:t>
      </w:r>
      <w:r w:rsidRPr="0080383F">
        <w:t xml:space="preserve">Právě v tomto smyslu můžeme často slýchat výrok </w:t>
      </w:r>
      <w:r w:rsidR="00292041" w:rsidRPr="0080383F">
        <w:rPr>
          <w:i/>
        </w:rPr>
        <w:t>r</w:t>
      </w:r>
      <w:r w:rsidRPr="0080383F">
        <w:rPr>
          <w:i/>
        </w:rPr>
        <w:t xml:space="preserve">odina </w:t>
      </w:r>
      <w:proofErr w:type="gramStart"/>
      <w:r w:rsidRPr="0080383F">
        <w:rPr>
          <w:i/>
        </w:rPr>
        <w:t>je ,,základ</w:t>
      </w:r>
      <w:proofErr w:type="gramEnd"/>
      <w:r w:rsidRPr="0080383F">
        <w:rPr>
          <w:i/>
        </w:rPr>
        <w:t xml:space="preserve"> státu“.</w:t>
      </w:r>
    </w:p>
    <w:p w:rsidR="00C31BA7" w:rsidRPr="0080383F" w:rsidRDefault="00292041" w:rsidP="00292041">
      <w:pPr>
        <w:spacing w:line="360" w:lineRule="auto"/>
        <w:ind w:firstLine="708"/>
        <w:jc w:val="both"/>
        <w:rPr>
          <w:rStyle w:val="reference-text"/>
        </w:rPr>
      </w:pPr>
      <w:r w:rsidRPr="0080383F">
        <w:t>Kdybych</w:t>
      </w:r>
      <w:r w:rsidR="00C73A95" w:rsidRPr="0080383F">
        <w:t xml:space="preserve"> měl</w:t>
      </w:r>
      <w:r w:rsidRPr="0080383F">
        <w:t>a</w:t>
      </w:r>
      <w:r w:rsidR="00C73A95" w:rsidRPr="0080383F">
        <w:t xml:space="preserve"> vymezit přesný pojem rodiny, bylo by to komplikované. Vše záleží na tom, z jakého úhlu pohledu </w:t>
      </w:r>
      <w:r w:rsidRPr="0080383F">
        <w:t>bych chtěla</w:t>
      </w:r>
      <w:r w:rsidR="00C73A95" w:rsidRPr="0080383F">
        <w:t xml:space="preserve"> tento pojem rozebírat. V sociologii je rodina chápána jako skupina osob, která je navzájem spojená manželst</w:t>
      </w:r>
      <w:r w:rsidRPr="0080383F">
        <w:t xml:space="preserve">vím, příbuzenstvím nebo adopcí. Rodina </w:t>
      </w:r>
      <w:r w:rsidR="00C73A95" w:rsidRPr="0080383F">
        <w:t>spolu dlouhodobě žij</w:t>
      </w:r>
      <w:r w:rsidRPr="0080383F">
        <w:t xml:space="preserve">e </w:t>
      </w:r>
      <w:r w:rsidR="00C73A95" w:rsidRPr="0080383F">
        <w:t>a jej</w:t>
      </w:r>
      <w:r w:rsidRPr="0080383F">
        <w:t>í</w:t>
      </w:r>
      <w:r w:rsidR="00C73A95" w:rsidRPr="0080383F">
        <w:t xml:space="preserve"> dospělí členové jsou odpovědni za výchovu dětí. </w:t>
      </w:r>
    </w:p>
    <w:p w:rsidR="00350A99" w:rsidRPr="0080383F" w:rsidRDefault="00C73A95" w:rsidP="00350A99">
      <w:pPr>
        <w:spacing w:line="360" w:lineRule="auto"/>
        <w:ind w:firstLine="708"/>
        <w:jc w:val="both"/>
        <w:rPr>
          <w:rStyle w:val="reference-text"/>
          <w:color w:val="0070C0"/>
        </w:rPr>
      </w:pPr>
      <w:r w:rsidRPr="0080383F">
        <w:t xml:space="preserve">Jozef Výrost definuje rodinu </w:t>
      </w:r>
      <w:proofErr w:type="spellStart"/>
      <w:r w:rsidRPr="0080383F">
        <w:t>následovně:</w:t>
      </w:r>
      <w:r w:rsidRPr="0080383F">
        <w:rPr>
          <w:i/>
        </w:rPr>
        <w:t>„Rodina</w:t>
      </w:r>
      <w:proofErr w:type="spellEnd"/>
      <w:r w:rsidRPr="0080383F">
        <w:rPr>
          <w:i/>
        </w:rPr>
        <w:t xml:space="preserve"> je jakýmsi nejuniverzálnějším socializačním činitelem, který poskytuje jedinci identifikační vzory, seznamuje ho s předpokládaným chováním pro mužskou a ženskou roli. Učí jedince reagovat žádoucím způsobem v procesu interakce a umožňuje mu praktické ověření získaných dovedností v rámci rodiny. Uplatňuje se jako regulátor chování jedince a poskytuje mu společensky žádoucí normy. Pod vlivem rodinného působení se vytváří postoj k personálnímu okolí, k sobě samému i společnosti obecně</w:t>
      </w:r>
      <w:r w:rsidR="005D076D" w:rsidRPr="0080383F">
        <w:rPr>
          <w:i/>
        </w:rPr>
        <w:t>.</w:t>
      </w:r>
      <w:r w:rsidRPr="0080383F">
        <w:rPr>
          <w:i/>
        </w:rPr>
        <w:t>“</w:t>
      </w:r>
      <w:r w:rsidRPr="0080383F">
        <w:t>(</w:t>
      </w:r>
      <w:proofErr w:type="gramStart"/>
      <w:r w:rsidRPr="0080383F">
        <w:rPr>
          <w:rStyle w:val="reference-text"/>
        </w:rPr>
        <w:t>Výrost,1998</w:t>
      </w:r>
      <w:proofErr w:type="gramEnd"/>
      <w:r w:rsidR="0016752C" w:rsidRPr="0080383F">
        <w:rPr>
          <w:rStyle w:val="reference-text"/>
        </w:rPr>
        <w:t>, s. 112</w:t>
      </w:r>
      <w:r w:rsidR="005D076D" w:rsidRPr="0080383F">
        <w:rPr>
          <w:rStyle w:val="reference-text"/>
        </w:rPr>
        <w:t>)</w:t>
      </w:r>
    </w:p>
    <w:p w:rsidR="0016752C" w:rsidRPr="0080383F" w:rsidRDefault="0016752C" w:rsidP="00350A99">
      <w:pPr>
        <w:spacing w:line="360" w:lineRule="auto"/>
        <w:ind w:firstLine="708"/>
        <w:jc w:val="both"/>
      </w:pPr>
    </w:p>
    <w:p w:rsidR="00C73A95" w:rsidRPr="0080383F" w:rsidRDefault="00C73A95" w:rsidP="00350A99">
      <w:pPr>
        <w:spacing w:line="360" w:lineRule="auto"/>
        <w:ind w:firstLine="708"/>
        <w:jc w:val="both"/>
      </w:pPr>
      <w:proofErr w:type="spellStart"/>
      <w:r w:rsidRPr="0080383F">
        <w:t>Klapilová</w:t>
      </w:r>
      <w:proofErr w:type="spellEnd"/>
      <w:r w:rsidRPr="0080383F">
        <w:t xml:space="preserve"> definuje rodinu </w:t>
      </w:r>
      <w:proofErr w:type="spellStart"/>
      <w:proofErr w:type="gramStart"/>
      <w:r w:rsidRPr="0080383F">
        <w:t>takto:</w:t>
      </w:r>
      <w:r w:rsidRPr="0080383F">
        <w:rPr>
          <w:i/>
        </w:rPr>
        <w:t>,,Rodina</w:t>
      </w:r>
      <w:proofErr w:type="spellEnd"/>
      <w:proofErr w:type="gramEnd"/>
      <w:r w:rsidRPr="0080383F">
        <w:rPr>
          <w:i/>
        </w:rPr>
        <w:t xml:space="preserve"> je malá, primární, neformální sociální skupina, kterou tvoří jedinci spojení pokrevními, manželskými a adoptivními vztahy. Je to specifická </w:t>
      </w:r>
      <w:proofErr w:type="spellStart"/>
      <w:r w:rsidRPr="0080383F">
        <w:rPr>
          <w:i/>
        </w:rPr>
        <w:t>biosociální</w:t>
      </w:r>
      <w:proofErr w:type="spellEnd"/>
      <w:r w:rsidRPr="0080383F">
        <w:rPr>
          <w:i/>
        </w:rPr>
        <w:t xml:space="preserve"> skupina, ve které se uskutečňují některé společensky i osobně potřebné činnosti a vztahy, které nemohou v plné míře přebírat jiné instituce. Přestože se v rodině projevuje silná rezistence tradičních vzorů a tradičního chování, začíná ve všech zemích světa postupně převládat forma rodiny vyspělých průmyslových zemí s tradicí evropské kultury, která se označuje jako manželská, nukleární, partnerská, demokratická a konzumní.“ </w:t>
      </w:r>
      <w:r w:rsidRPr="0080383F">
        <w:t>(</w:t>
      </w:r>
      <w:proofErr w:type="spellStart"/>
      <w:r w:rsidRPr="0080383F">
        <w:t>Klapilová</w:t>
      </w:r>
      <w:proofErr w:type="spellEnd"/>
      <w:r w:rsidRPr="0080383F">
        <w:t xml:space="preserve">, </w:t>
      </w:r>
      <w:r w:rsidR="00350A99" w:rsidRPr="0080383F">
        <w:t>1996</w:t>
      </w:r>
      <w:r w:rsidRPr="0080383F">
        <w:t xml:space="preserve">, s. 27) </w:t>
      </w:r>
    </w:p>
    <w:p w:rsidR="0016752C" w:rsidRPr="0080383F" w:rsidRDefault="0016752C" w:rsidP="00350A99">
      <w:pPr>
        <w:spacing w:line="360" w:lineRule="auto"/>
        <w:ind w:firstLine="708"/>
        <w:jc w:val="both"/>
      </w:pPr>
    </w:p>
    <w:p w:rsidR="00C73A95" w:rsidRPr="0080383F" w:rsidRDefault="00C73A95" w:rsidP="00350A99">
      <w:pPr>
        <w:pStyle w:val="Bezmezer"/>
        <w:spacing w:line="360" w:lineRule="auto"/>
        <w:ind w:firstLine="708"/>
        <w:jc w:val="both"/>
        <w:rPr>
          <w:rStyle w:val="reference-text"/>
          <w:rFonts w:ascii="Times New Roman" w:hAnsi="Times New Roman" w:cs="Times New Roman"/>
          <w:sz w:val="24"/>
          <w:szCs w:val="24"/>
        </w:rPr>
      </w:pPr>
      <w:r w:rsidRPr="0080383F">
        <w:rPr>
          <w:rFonts w:ascii="Times New Roman" w:eastAsia="Times New Roman" w:hAnsi="Times New Roman" w:cs="Times New Roman"/>
          <w:sz w:val="24"/>
          <w:szCs w:val="24"/>
          <w:lang w:eastAsia="cs-CZ"/>
        </w:rPr>
        <w:lastRenderedPageBreak/>
        <w:t>Český právní řád rodinu nebo její členy neurčuje, používá jejich pojmenování z jiných oblastí společenských věd. Přijetím nového občanského zákoníku, platného od 1. ledna 2014 zrušil původní zákon o rodině, ale ani v tomto zákoně nebyl pojem rodina nijak definován. Nový občanský zákoník pouze stanoví, že „rodina, rodičovství a manželství po</w:t>
      </w:r>
      <w:r w:rsidR="00350A99" w:rsidRPr="0080383F">
        <w:rPr>
          <w:rFonts w:ascii="Times New Roman" w:eastAsia="Times New Roman" w:hAnsi="Times New Roman" w:cs="Times New Roman"/>
          <w:sz w:val="24"/>
          <w:szCs w:val="24"/>
          <w:lang w:eastAsia="cs-CZ"/>
        </w:rPr>
        <w:t>žívají zvláštní zákonné ochrany</w:t>
      </w:r>
      <w:r w:rsidRPr="0080383F">
        <w:rPr>
          <w:rFonts w:ascii="Times New Roman" w:eastAsia="Times New Roman" w:hAnsi="Times New Roman" w:cs="Times New Roman"/>
          <w:sz w:val="24"/>
          <w:szCs w:val="24"/>
          <w:lang w:eastAsia="cs-CZ"/>
        </w:rPr>
        <w:t>“</w:t>
      </w:r>
      <w:r w:rsidR="00350A99" w:rsidRPr="0080383F">
        <w:rPr>
          <w:rFonts w:ascii="Times New Roman" w:eastAsia="Times New Roman" w:hAnsi="Times New Roman" w:cs="Times New Roman"/>
          <w:sz w:val="24"/>
          <w:szCs w:val="24"/>
          <w:lang w:eastAsia="cs-CZ"/>
        </w:rPr>
        <w:t>,</w:t>
      </w:r>
      <w:r w:rsidRPr="0080383F">
        <w:rPr>
          <w:rFonts w:ascii="Times New Roman" w:eastAsia="Times New Roman" w:hAnsi="Times New Roman" w:cs="Times New Roman"/>
          <w:sz w:val="24"/>
          <w:szCs w:val="24"/>
          <w:lang w:eastAsia="cs-CZ"/>
        </w:rPr>
        <w:t xml:space="preserve"> (</w:t>
      </w:r>
      <w:r w:rsidRPr="0080383F">
        <w:rPr>
          <w:rStyle w:val="reference-text"/>
          <w:rFonts w:ascii="Times New Roman" w:hAnsi="Times New Roman" w:cs="Times New Roman"/>
          <w:sz w:val="24"/>
          <w:szCs w:val="24"/>
        </w:rPr>
        <w:t>§ 3 odst. 2 písm. b) zákona č. 89/2012 Sb., občanský zákoník j</w:t>
      </w:r>
      <w:r w:rsidRPr="0080383F">
        <w:rPr>
          <w:rFonts w:ascii="Times New Roman" w:eastAsia="Times New Roman" w:hAnsi="Times New Roman" w:cs="Times New Roman"/>
          <w:sz w:val="24"/>
          <w:szCs w:val="24"/>
          <w:lang w:eastAsia="cs-CZ"/>
        </w:rPr>
        <w:t xml:space="preserve">ednoznačnou definici rodiny také neobsahuje. Byl ale zachován původní princip, že hlavním účelem </w:t>
      </w:r>
      <w:r w:rsidR="00350A99" w:rsidRPr="0080383F">
        <w:rPr>
          <w:rFonts w:ascii="Times New Roman" w:eastAsia="Times New Roman" w:hAnsi="Times New Roman" w:cs="Times New Roman"/>
          <w:sz w:val="24"/>
          <w:szCs w:val="24"/>
          <w:lang w:eastAsia="cs-CZ"/>
        </w:rPr>
        <w:t xml:space="preserve">manželství je založení rodiny. </w:t>
      </w:r>
      <w:r w:rsidRPr="0080383F">
        <w:rPr>
          <w:rFonts w:ascii="Times New Roman" w:eastAsia="Times New Roman" w:hAnsi="Times New Roman" w:cs="Times New Roman"/>
          <w:sz w:val="24"/>
          <w:szCs w:val="24"/>
          <w:lang w:eastAsia="cs-CZ"/>
        </w:rPr>
        <w:t>Uvádí, že „manželství je trvalý svazek muže a ženy vzniklý způsobem, který stanoví zákon a že hlavním účelem manželství je založení rodiny, řádná výchova dětí a vzájemná podpora a pomoc</w:t>
      </w:r>
      <w:r w:rsidR="00350A99" w:rsidRPr="0080383F">
        <w:rPr>
          <w:rFonts w:ascii="Times New Roman" w:eastAsia="Times New Roman" w:hAnsi="Times New Roman" w:cs="Times New Roman"/>
          <w:sz w:val="24"/>
          <w:szCs w:val="24"/>
          <w:lang w:eastAsia="cs-CZ"/>
        </w:rPr>
        <w:t>“</w:t>
      </w:r>
      <w:r w:rsidRPr="0080383F">
        <w:rPr>
          <w:rFonts w:ascii="Times New Roman" w:eastAsia="Times New Roman" w:hAnsi="Times New Roman" w:cs="Times New Roman"/>
          <w:sz w:val="24"/>
          <w:szCs w:val="24"/>
          <w:lang w:eastAsia="cs-CZ"/>
        </w:rPr>
        <w:t xml:space="preserve"> (</w:t>
      </w:r>
      <w:r w:rsidRPr="0080383F">
        <w:rPr>
          <w:rStyle w:val="reference-text"/>
          <w:rFonts w:ascii="Times New Roman" w:hAnsi="Times New Roman" w:cs="Times New Roman"/>
          <w:sz w:val="24"/>
          <w:szCs w:val="24"/>
        </w:rPr>
        <w:t>§ 655, OZ). Zákon také uvádí, že pokud spolu manželé nežijí, nevytváří rodinné společenství a je nepodstatné, jestli vedou rodinnou domácnost, tedy jestli společně hospodaří či nikoliv (§ 758). Zákon také v této souvislosti uvádí, že manželé mají obydlí tam, kde mají rodinnou domácnost (§743).</w:t>
      </w:r>
    </w:p>
    <w:p w:rsidR="00CC5B58" w:rsidRPr="0080383F" w:rsidRDefault="00CC5B58" w:rsidP="00CC5B58">
      <w:pPr>
        <w:spacing w:line="360" w:lineRule="auto"/>
        <w:jc w:val="both"/>
      </w:pPr>
      <w:r w:rsidRPr="0080383F">
        <w:t>(</w:t>
      </w:r>
      <w:r w:rsidRPr="0080383F">
        <w:rPr>
          <w:color w:val="000000"/>
        </w:rPr>
        <w:t>www.portal.gov.cz)</w:t>
      </w:r>
    </w:p>
    <w:p w:rsidR="00C73A95" w:rsidRPr="0080383F" w:rsidRDefault="00C73A95" w:rsidP="00C73A95">
      <w:pPr>
        <w:pStyle w:val="Bezmezer"/>
        <w:spacing w:line="360" w:lineRule="auto"/>
        <w:jc w:val="both"/>
        <w:rPr>
          <w:rStyle w:val="reference-text"/>
          <w:rFonts w:ascii="Times New Roman" w:hAnsi="Times New Roman" w:cs="Times New Roman"/>
          <w:sz w:val="24"/>
          <w:szCs w:val="24"/>
        </w:rPr>
      </w:pPr>
    </w:p>
    <w:p w:rsidR="00C73A95" w:rsidRPr="0080383F" w:rsidRDefault="00C73A95" w:rsidP="004E365E">
      <w:pPr>
        <w:pStyle w:val="Bezmezer"/>
        <w:spacing w:line="360" w:lineRule="auto"/>
        <w:ind w:firstLine="708"/>
        <w:jc w:val="both"/>
        <w:rPr>
          <w:rFonts w:ascii="Times New Roman" w:hAnsi="Times New Roman" w:cs="Times New Roman"/>
          <w:sz w:val="24"/>
          <w:szCs w:val="24"/>
        </w:rPr>
      </w:pPr>
      <w:r w:rsidRPr="0080383F">
        <w:rPr>
          <w:rFonts w:ascii="Times New Roman" w:hAnsi="Times New Roman" w:cs="Times New Roman"/>
          <w:sz w:val="24"/>
          <w:szCs w:val="24"/>
        </w:rPr>
        <w:t>Z uvedeného pojetí rodiny lze jednoznačně odvodit, že rodina je základní jednotkou lidské společnosti a nejdůležitějším prostředím v oblasti vztahů v životě jedince. Jasně nap</w:t>
      </w:r>
      <w:r w:rsidR="004E365E" w:rsidRPr="0080383F">
        <w:rPr>
          <w:rFonts w:ascii="Times New Roman" w:hAnsi="Times New Roman" w:cs="Times New Roman"/>
          <w:sz w:val="24"/>
          <w:szCs w:val="24"/>
        </w:rPr>
        <w:t xml:space="preserve">lňuje funkci biologicko – </w:t>
      </w:r>
      <w:r w:rsidRPr="0080383F">
        <w:rPr>
          <w:rFonts w:ascii="Times New Roman" w:hAnsi="Times New Roman" w:cs="Times New Roman"/>
          <w:sz w:val="24"/>
          <w:szCs w:val="24"/>
        </w:rPr>
        <w:t xml:space="preserve">reprodukční, ekonomicko – zabezpečovací, socializačně – výchovnou a emocionální. Právě funkce socializačně – výchovná a emocionální jsou nenahraditelná pro výchovu dětí. Pro přísnější rozlišení přínosu výchovy dítěte v rodině vůči </w:t>
      </w:r>
      <w:r w:rsidR="004E365E" w:rsidRPr="0080383F">
        <w:rPr>
          <w:rFonts w:ascii="Times New Roman" w:hAnsi="Times New Roman" w:cs="Times New Roman"/>
          <w:sz w:val="24"/>
          <w:szCs w:val="24"/>
        </w:rPr>
        <w:t xml:space="preserve">výchově mimo rodinu formuloval Zdeněk </w:t>
      </w:r>
      <w:r w:rsidRPr="0080383F">
        <w:rPr>
          <w:rFonts w:ascii="Times New Roman" w:hAnsi="Times New Roman" w:cs="Times New Roman"/>
          <w:sz w:val="24"/>
          <w:szCs w:val="24"/>
        </w:rPr>
        <w:t xml:space="preserve">Matějíček následující psychologické principy rodinné výchovy: </w:t>
      </w:r>
    </w:p>
    <w:p w:rsidR="00C73A95" w:rsidRPr="0080383F" w:rsidRDefault="00C73A95" w:rsidP="00C73A95">
      <w:pPr>
        <w:pStyle w:val="Bezmezer"/>
        <w:spacing w:line="360" w:lineRule="auto"/>
        <w:jc w:val="both"/>
        <w:rPr>
          <w:rFonts w:ascii="Times New Roman" w:hAnsi="Times New Roman" w:cs="Times New Roman"/>
          <w:sz w:val="24"/>
          <w:szCs w:val="24"/>
        </w:rPr>
      </w:pPr>
      <w:r w:rsidRPr="0080383F">
        <w:rPr>
          <w:rFonts w:ascii="Times New Roman" w:hAnsi="Times New Roman" w:cs="Times New Roman"/>
          <w:sz w:val="24"/>
          <w:szCs w:val="24"/>
        </w:rPr>
        <w:t xml:space="preserve">Vzájemné uspokojování psychických potřeb, </w:t>
      </w:r>
      <w:r w:rsidR="004E365E" w:rsidRPr="0080383F">
        <w:rPr>
          <w:rFonts w:ascii="Times New Roman" w:hAnsi="Times New Roman" w:cs="Times New Roman"/>
          <w:sz w:val="24"/>
          <w:szCs w:val="24"/>
        </w:rPr>
        <w:t>hloubka a trvalost</w:t>
      </w:r>
      <w:r w:rsidRPr="0080383F">
        <w:rPr>
          <w:rFonts w:ascii="Times New Roman" w:hAnsi="Times New Roman" w:cs="Times New Roman"/>
          <w:sz w:val="24"/>
          <w:szCs w:val="24"/>
        </w:rPr>
        <w:t xml:space="preserve"> citových vztahů, společná budoucnost, prolínání souk</w:t>
      </w:r>
      <w:r w:rsidR="004E365E" w:rsidRPr="0080383F">
        <w:rPr>
          <w:rFonts w:ascii="Times New Roman" w:hAnsi="Times New Roman" w:cs="Times New Roman"/>
          <w:sz w:val="24"/>
          <w:szCs w:val="24"/>
        </w:rPr>
        <w:t xml:space="preserve">romí, modely sociálních vztahů, </w:t>
      </w:r>
      <w:proofErr w:type="spellStart"/>
      <w:r w:rsidRPr="0080383F">
        <w:rPr>
          <w:rFonts w:ascii="Times New Roman" w:hAnsi="Times New Roman" w:cs="Times New Roman"/>
          <w:sz w:val="24"/>
          <w:szCs w:val="24"/>
        </w:rPr>
        <w:t>dvojsměrnost</w:t>
      </w:r>
      <w:proofErr w:type="spellEnd"/>
      <w:r w:rsidRPr="0080383F">
        <w:rPr>
          <w:rFonts w:ascii="Times New Roman" w:hAnsi="Times New Roman" w:cs="Times New Roman"/>
          <w:sz w:val="24"/>
          <w:szCs w:val="24"/>
        </w:rPr>
        <w:t xml:space="preserve"> výchovného působení, vzájemné soužití oproti vychovatelské technologii a s</w:t>
      </w:r>
      <w:r w:rsidR="004E365E" w:rsidRPr="0080383F">
        <w:rPr>
          <w:rFonts w:ascii="Times New Roman" w:hAnsi="Times New Roman" w:cs="Times New Roman"/>
          <w:sz w:val="24"/>
          <w:szCs w:val="24"/>
        </w:rPr>
        <w:t xml:space="preserve">vědomí oproti vnější kontrole.“ </w:t>
      </w:r>
      <w:r w:rsidRPr="0080383F">
        <w:rPr>
          <w:rFonts w:ascii="Times New Roman" w:hAnsi="Times New Roman" w:cs="Times New Roman"/>
          <w:sz w:val="24"/>
          <w:szCs w:val="24"/>
        </w:rPr>
        <w:t>(</w:t>
      </w:r>
      <w:r w:rsidR="004E365E" w:rsidRPr="0080383F">
        <w:rPr>
          <w:rFonts w:ascii="Times New Roman" w:hAnsi="Times New Roman" w:cs="Times New Roman"/>
          <w:sz w:val="24"/>
          <w:szCs w:val="24"/>
        </w:rPr>
        <w:t xml:space="preserve">Psychologická encyklopedie, </w:t>
      </w:r>
      <w:r w:rsidRPr="0080383F">
        <w:rPr>
          <w:rFonts w:ascii="Times New Roman" w:hAnsi="Times New Roman" w:cs="Times New Roman"/>
          <w:sz w:val="24"/>
          <w:szCs w:val="24"/>
        </w:rPr>
        <w:t>2009, s</w:t>
      </w:r>
      <w:r w:rsidR="004E365E" w:rsidRPr="0080383F">
        <w:rPr>
          <w:rFonts w:ascii="Times New Roman" w:hAnsi="Times New Roman" w:cs="Times New Roman"/>
          <w:sz w:val="24"/>
          <w:szCs w:val="24"/>
        </w:rPr>
        <w:t>. 318)</w:t>
      </w:r>
    </w:p>
    <w:p w:rsidR="00C73A95" w:rsidRPr="0080383F" w:rsidRDefault="00C73A95" w:rsidP="000B24E8">
      <w:pPr>
        <w:pStyle w:val="Bezmezer"/>
        <w:spacing w:line="360" w:lineRule="auto"/>
        <w:ind w:firstLine="708"/>
        <w:jc w:val="both"/>
        <w:rPr>
          <w:rFonts w:ascii="Times New Roman" w:hAnsi="Times New Roman" w:cs="Times New Roman"/>
          <w:sz w:val="24"/>
          <w:szCs w:val="24"/>
        </w:rPr>
      </w:pPr>
      <w:r w:rsidRPr="0080383F">
        <w:rPr>
          <w:rFonts w:ascii="Times New Roman" w:hAnsi="Times New Roman" w:cs="Times New Roman"/>
          <w:sz w:val="24"/>
          <w:szCs w:val="24"/>
        </w:rPr>
        <w:t>Ne každé soužití dvou lidí můžeme nazvat manželstvím, ale můžeme je klidně nazvat rodinou, jakmile mezi nimi existují intenzivní, psychologické a emocionální vazby, můžeme tento pojem použít i když jde například o nesezdaný pár nebo o náhradní rodinu. Odborníci se shodují na tom, že rodina je charakterizována citovými vazbami, sdíleným soukromím, vzájemnou odpovědností, společným plánováním, předáváním tradic a hodnot mladš</w:t>
      </w:r>
      <w:r w:rsidR="004E365E" w:rsidRPr="0080383F">
        <w:rPr>
          <w:rFonts w:ascii="Times New Roman" w:hAnsi="Times New Roman" w:cs="Times New Roman"/>
          <w:sz w:val="24"/>
          <w:szCs w:val="24"/>
        </w:rPr>
        <w:t xml:space="preserve">í generaci. (Psychologická encyklopedie, 2009, s. 318) </w:t>
      </w:r>
      <w:r w:rsidRPr="0080383F">
        <w:rPr>
          <w:rFonts w:ascii="Times New Roman" w:hAnsi="Times New Roman" w:cs="Times New Roman"/>
          <w:sz w:val="24"/>
          <w:szCs w:val="24"/>
        </w:rPr>
        <w:t>V takovém prostředí je pak vysoká pravděpodobnost, že dítě bude vychováno podle etických</w:t>
      </w:r>
      <w:r w:rsidR="000B24E8">
        <w:rPr>
          <w:rFonts w:ascii="Times New Roman" w:hAnsi="Times New Roman" w:cs="Times New Roman"/>
          <w:sz w:val="24"/>
          <w:szCs w:val="24"/>
        </w:rPr>
        <w:t xml:space="preserve"> zásad a že mu bude objasněna a </w:t>
      </w:r>
      <w:r w:rsidRPr="0080383F">
        <w:rPr>
          <w:rFonts w:ascii="Times New Roman" w:hAnsi="Times New Roman" w:cs="Times New Roman"/>
          <w:sz w:val="24"/>
          <w:szCs w:val="24"/>
        </w:rPr>
        <w:t>umožněna aplikace jeho práv. V takové rodině je dítě fo</w:t>
      </w:r>
      <w:r w:rsidR="000B24E8">
        <w:rPr>
          <w:rFonts w:ascii="Times New Roman" w:hAnsi="Times New Roman" w:cs="Times New Roman"/>
          <w:sz w:val="24"/>
          <w:szCs w:val="24"/>
        </w:rPr>
        <w:t>rmováno k pozitivnímu myšlení a </w:t>
      </w:r>
      <w:r w:rsidRPr="0080383F">
        <w:rPr>
          <w:rFonts w:ascii="Times New Roman" w:hAnsi="Times New Roman" w:cs="Times New Roman"/>
          <w:sz w:val="24"/>
          <w:szCs w:val="24"/>
        </w:rPr>
        <w:t xml:space="preserve">seznámit jej s plným rozsahem jeho práv a umožnit mu tato práva realizovat vede </w:t>
      </w:r>
      <w:r w:rsidRPr="0080383F">
        <w:rPr>
          <w:rFonts w:ascii="Times New Roman" w:hAnsi="Times New Roman" w:cs="Times New Roman"/>
          <w:sz w:val="24"/>
          <w:szCs w:val="24"/>
        </w:rPr>
        <w:lastRenderedPageBreak/>
        <w:t>k pozitivnímu náhledu na svět kolem bez snahy zneužívání svých práv na úkor druhých. Toto je možné jen v takové rodině, kde se rodina stává pro dítě bezpečným zázemím a domovem, kterým poskytuje dítěti citově vřelé a stálé prostředí.</w:t>
      </w:r>
    </w:p>
    <w:p w:rsidR="004E365E" w:rsidRPr="0080383F" w:rsidRDefault="004E365E" w:rsidP="00C73A95">
      <w:pPr>
        <w:spacing w:line="360" w:lineRule="auto"/>
        <w:jc w:val="both"/>
        <w:rPr>
          <w:rStyle w:val="reference-text"/>
          <w:rFonts w:eastAsiaTheme="minorHAnsi"/>
          <w:lang w:eastAsia="en-US"/>
        </w:rPr>
      </w:pPr>
    </w:p>
    <w:p w:rsidR="00FE7AFC" w:rsidRPr="0080383F" w:rsidRDefault="00C73A95" w:rsidP="004E365E">
      <w:pPr>
        <w:spacing w:line="360" w:lineRule="auto"/>
        <w:ind w:firstLine="708"/>
        <w:jc w:val="both"/>
      </w:pPr>
      <w:r w:rsidRPr="0080383F">
        <w:t xml:space="preserve">Nejběžnějším modelem rodiny je tzv. </w:t>
      </w:r>
      <w:r w:rsidRPr="0080383F">
        <w:rPr>
          <w:i/>
        </w:rPr>
        <w:t>nukleární rodina</w:t>
      </w:r>
      <w:r w:rsidRPr="0080383F">
        <w:t xml:space="preserve">, již tvoří nejbližší příbuzní, zpravidla oba rodiče a děti. Spolu se školou plní rodina významnou výchovnou funkci. Pokud je však funkce v rodině plněna výtečně, je nenahraditelná jakoukoli výchovnou institucí. Život dítěte v harmonickém prostředí vytváří dobré předpoklady pro následnou bezkonfliktní adaptaci dítěte. V rodině probíhá tzv. </w:t>
      </w:r>
      <w:r w:rsidRPr="0080383F">
        <w:rPr>
          <w:i/>
        </w:rPr>
        <w:t>primární socializace</w:t>
      </w:r>
      <w:r w:rsidRPr="0080383F">
        <w:t xml:space="preserve"> (kontakt dítěte se společností, kulturou), následuje </w:t>
      </w:r>
      <w:r w:rsidRPr="0080383F">
        <w:rPr>
          <w:i/>
        </w:rPr>
        <w:t>socializace sekundární</w:t>
      </w:r>
      <w:r w:rsidRPr="0080383F">
        <w:t xml:space="preserve">, ve které hraje významnou roli škola (promítají se jak pozitivní, tak negativní efekty rodinného působení). </w:t>
      </w:r>
    </w:p>
    <w:p w:rsidR="006407D6" w:rsidRPr="0080383F" w:rsidRDefault="00C73A95" w:rsidP="00C73A95">
      <w:pPr>
        <w:spacing w:line="360" w:lineRule="auto"/>
        <w:jc w:val="both"/>
      </w:pPr>
      <w:r w:rsidRPr="0080383F">
        <w:t>(</w:t>
      </w:r>
      <w:r w:rsidR="00FE7AFC" w:rsidRPr="0080383F">
        <w:t xml:space="preserve">Sociální psychologie pro pedagogy, </w:t>
      </w:r>
      <w:proofErr w:type="spellStart"/>
      <w:r w:rsidRPr="0080383F">
        <w:t>Helus</w:t>
      </w:r>
      <w:proofErr w:type="spellEnd"/>
      <w:r w:rsidRPr="0080383F">
        <w:t xml:space="preserve">, </w:t>
      </w:r>
      <w:r w:rsidR="00911438" w:rsidRPr="0080383F">
        <w:t>2004</w:t>
      </w:r>
      <w:r w:rsidRPr="0080383F">
        <w:t>)</w:t>
      </w:r>
    </w:p>
    <w:p w:rsidR="002D7219" w:rsidRPr="0080383F" w:rsidRDefault="002D7219" w:rsidP="00C73A95">
      <w:pPr>
        <w:spacing w:line="360" w:lineRule="auto"/>
        <w:jc w:val="both"/>
      </w:pPr>
    </w:p>
    <w:p w:rsidR="00C73A95" w:rsidRPr="0080383F" w:rsidRDefault="00C73A95" w:rsidP="000C57D7">
      <w:pPr>
        <w:pStyle w:val="Nadpis2"/>
        <w:rPr>
          <w:rFonts w:ascii="Times New Roman" w:hAnsi="Times New Roman" w:cs="Times New Roman"/>
          <w:b/>
          <w:color w:val="auto"/>
          <w:sz w:val="30"/>
          <w:szCs w:val="30"/>
        </w:rPr>
      </w:pPr>
      <w:bookmarkStart w:id="19" w:name="_Toc437429595"/>
      <w:r w:rsidRPr="0080383F">
        <w:rPr>
          <w:rFonts w:ascii="Times New Roman" w:hAnsi="Times New Roman" w:cs="Times New Roman"/>
          <w:b/>
          <w:color w:val="auto"/>
          <w:sz w:val="30"/>
          <w:szCs w:val="30"/>
        </w:rPr>
        <w:t>4.2 Funkce rodiny</w:t>
      </w:r>
      <w:bookmarkEnd w:id="19"/>
    </w:p>
    <w:p w:rsidR="006407D6" w:rsidRPr="0080383F" w:rsidRDefault="006407D6" w:rsidP="00C73A95">
      <w:pPr>
        <w:spacing w:line="360" w:lineRule="auto"/>
        <w:jc w:val="both"/>
        <w:rPr>
          <w:b/>
          <w:sz w:val="30"/>
          <w:szCs w:val="30"/>
        </w:rPr>
      </w:pPr>
    </w:p>
    <w:p w:rsidR="00911438" w:rsidRPr="0080383F" w:rsidRDefault="00C73A95" w:rsidP="00911438">
      <w:pPr>
        <w:spacing w:line="360" w:lineRule="auto"/>
        <w:ind w:firstLine="360"/>
        <w:jc w:val="both"/>
      </w:pPr>
      <w:r w:rsidRPr="0080383F">
        <w:t>Rodina, jako jedna z nejdůležitějších sociálních skupin, plní určité funkce, jak ve vztahu ke svým členům rodiny, tak i ve vztahu ke společnosti. Obvykle se vymezují tyt</w:t>
      </w:r>
      <w:r w:rsidR="00911438" w:rsidRPr="0080383F">
        <w:t xml:space="preserve">o základní funkce, které jsem již zmínila v úvodním textu této kapitoly: </w:t>
      </w:r>
    </w:p>
    <w:p w:rsidR="00911438" w:rsidRPr="0080383F" w:rsidRDefault="00911438" w:rsidP="0077033E">
      <w:pPr>
        <w:pStyle w:val="Odstavecseseznamem"/>
        <w:numPr>
          <w:ilvl w:val="0"/>
          <w:numId w:val="10"/>
        </w:numPr>
        <w:spacing w:line="360" w:lineRule="auto"/>
        <w:jc w:val="both"/>
      </w:pPr>
      <w:r w:rsidRPr="0080383F">
        <w:t>Biologicko – reprodukční (sexuální soužití, plodnost).</w:t>
      </w:r>
    </w:p>
    <w:p w:rsidR="00C73A95" w:rsidRPr="0080383F" w:rsidRDefault="00C73A95" w:rsidP="0077033E">
      <w:pPr>
        <w:pStyle w:val="Odstavecseseznamem"/>
        <w:numPr>
          <w:ilvl w:val="0"/>
          <w:numId w:val="10"/>
        </w:numPr>
        <w:spacing w:line="360" w:lineRule="auto"/>
        <w:jc w:val="both"/>
      </w:pPr>
      <w:r w:rsidRPr="0080383F">
        <w:t>Socializačně – výchovná (socializace dětí, sociální kontrola).</w:t>
      </w:r>
    </w:p>
    <w:p w:rsidR="00911438" w:rsidRPr="0080383F" w:rsidRDefault="00C73A95" w:rsidP="0077033E">
      <w:pPr>
        <w:pStyle w:val="Odstavecseseznamem"/>
        <w:numPr>
          <w:ilvl w:val="0"/>
          <w:numId w:val="10"/>
        </w:numPr>
        <w:spacing w:line="360" w:lineRule="auto"/>
        <w:jc w:val="both"/>
      </w:pPr>
      <w:r w:rsidRPr="0080383F">
        <w:t xml:space="preserve">Ekonomická (materiální zabezpečení rodiny). </w:t>
      </w:r>
    </w:p>
    <w:p w:rsidR="00C73A95" w:rsidRPr="0080383F" w:rsidRDefault="00C73A95" w:rsidP="00911438">
      <w:pPr>
        <w:pStyle w:val="Odstavecseseznamem"/>
        <w:spacing w:line="360" w:lineRule="auto"/>
        <w:ind w:left="360"/>
        <w:jc w:val="both"/>
      </w:pPr>
      <w:r w:rsidRPr="0080383F">
        <w:t>(</w:t>
      </w:r>
      <w:proofErr w:type="spellStart"/>
      <w:r w:rsidR="00911438" w:rsidRPr="0080383F">
        <w:t>Klapilová</w:t>
      </w:r>
      <w:proofErr w:type="spellEnd"/>
      <w:r w:rsidR="00911438" w:rsidRPr="0080383F">
        <w:t>, 1996. s. 27)</w:t>
      </w:r>
    </w:p>
    <w:p w:rsidR="00C73A95" w:rsidRPr="0080383F" w:rsidRDefault="00C73A95" w:rsidP="00911438">
      <w:pPr>
        <w:spacing w:line="360" w:lineRule="auto"/>
        <w:jc w:val="both"/>
      </w:pPr>
    </w:p>
    <w:p w:rsidR="00C73A95" w:rsidRPr="0080383F" w:rsidRDefault="00C73A95" w:rsidP="00911438">
      <w:pPr>
        <w:spacing w:line="360" w:lineRule="auto"/>
        <w:ind w:firstLine="360"/>
        <w:jc w:val="both"/>
      </w:pPr>
      <w:r w:rsidRPr="0080383F">
        <w:t xml:space="preserve">Zdeněk </w:t>
      </w:r>
      <w:proofErr w:type="spellStart"/>
      <w:r w:rsidRPr="0080383F">
        <w:t>Helus</w:t>
      </w:r>
      <w:proofErr w:type="spellEnd"/>
      <w:r w:rsidRPr="0080383F">
        <w:t xml:space="preserve"> vyčleňuje deset základních funkcí rodiny, jejichž realizace má zásadní význam pro zdravý vývoj dítěte, včetně jeho úspěšné socializace. Všechny vytváří podobu funkční rodiny, některé se vážou na určitý věk, jiné se mění s přechodem jedince k vyšším vývojovým stádiím. </w:t>
      </w:r>
    </w:p>
    <w:p w:rsidR="00C73A95" w:rsidRPr="0080383F" w:rsidRDefault="00C73A95" w:rsidP="00911438">
      <w:pPr>
        <w:spacing w:line="360" w:lineRule="auto"/>
        <w:ind w:firstLine="360"/>
        <w:jc w:val="both"/>
      </w:pPr>
      <w:r w:rsidRPr="0080383F">
        <w:t xml:space="preserve">Kromě základních funkcí, které </w:t>
      </w:r>
      <w:r w:rsidR="00911438" w:rsidRPr="0080383F">
        <w:t>jsou uvedeny</w:t>
      </w:r>
      <w:r w:rsidRPr="0080383F">
        <w:t xml:space="preserve"> výše, popisuje </w:t>
      </w:r>
      <w:proofErr w:type="spellStart"/>
      <w:r w:rsidRPr="0080383F">
        <w:t>Helus</w:t>
      </w:r>
      <w:proofErr w:type="spellEnd"/>
      <w:r w:rsidRPr="0080383F">
        <w:t xml:space="preserve"> například, že: </w:t>
      </w:r>
    </w:p>
    <w:p w:rsidR="00C73A95" w:rsidRPr="0080383F" w:rsidRDefault="00C73A95" w:rsidP="0077033E">
      <w:pPr>
        <w:pStyle w:val="Odstavecseseznamem"/>
        <w:numPr>
          <w:ilvl w:val="0"/>
          <w:numId w:val="3"/>
        </w:numPr>
        <w:spacing w:line="360" w:lineRule="auto"/>
        <w:jc w:val="both"/>
      </w:pPr>
      <w:r w:rsidRPr="0080383F">
        <w:t>Rodina uvádí dítě pozvolna do vztahu k věcem rodinného vybavení (zařízení domácnosti, přístroje, předměty).</w:t>
      </w:r>
    </w:p>
    <w:p w:rsidR="00C73A95" w:rsidRPr="0080383F" w:rsidRDefault="00C73A95" w:rsidP="002D7219">
      <w:pPr>
        <w:pStyle w:val="Odstavecseseznamem"/>
        <w:numPr>
          <w:ilvl w:val="0"/>
          <w:numId w:val="3"/>
        </w:numPr>
        <w:spacing w:line="360" w:lineRule="auto"/>
        <w:jc w:val="both"/>
      </w:pPr>
      <w:r w:rsidRPr="0080383F">
        <w:t xml:space="preserve">Rodina otevírá dítěti příležitost vstoupit do mezigeneračních vztahů a tím hlouběji proniknout do chápání lidí různého věku, založení nebo postavení (rodina včleňuje dítě nejen do vztahů s rodiči, ale také do vztahů k prarodiči, sourozenci, strýci, tetami). </w:t>
      </w:r>
    </w:p>
    <w:p w:rsidR="00C73A95" w:rsidRPr="0080383F" w:rsidRDefault="00C73A95" w:rsidP="0077033E">
      <w:pPr>
        <w:pStyle w:val="Odstavecseseznamem"/>
        <w:numPr>
          <w:ilvl w:val="0"/>
          <w:numId w:val="3"/>
        </w:numPr>
        <w:spacing w:line="360" w:lineRule="auto"/>
        <w:jc w:val="both"/>
      </w:pPr>
      <w:r w:rsidRPr="0080383F">
        <w:lastRenderedPageBreak/>
        <w:t>Rodina je prostředím, kde se mohou děti i dospělí svěřovat, očekávají moudrá vyslechnutí a pomoc. Obavy a nejistoty se díky chápajícímu prostředí lépe překonávají (tato funkce nabývá velkého významu se vstupem dítěte do školy). (</w:t>
      </w:r>
      <w:proofErr w:type="spellStart"/>
      <w:r w:rsidRPr="0080383F">
        <w:t>Helus</w:t>
      </w:r>
      <w:proofErr w:type="spellEnd"/>
      <w:r w:rsidRPr="0080383F">
        <w:t xml:space="preserve">, </w:t>
      </w:r>
      <w:r w:rsidR="00911438" w:rsidRPr="0080383F">
        <w:t>2004)</w:t>
      </w:r>
    </w:p>
    <w:p w:rsidR="00911438" w:rsidRPr="0080383F" w:rsidRDefault="00911438" w:rsidP="00911438">
      <w:pPr>
        <w:pStyle w:val="Odstavecseseznamem"/>
      </w:pPr>
    </w:p>
    <w:p w:rsidR="00911438" w:rsidRPr="0080383F" w:rsidRDefault="00911438" w:rsidP="00911438">
      <w:pPr>
        <w:pStyle w:val="Odstavecseseznamem"/>
        <w:spacing w:line="360" w:lineRule="auto"/>
        <w:ind w:left="360"/>
        <w:jc w:val="both"/>
      </w:pPr>
    </w:p>
    <w:p w:rsidR="00C73A95" w:rsidRPr="0080383F" w:rsidRDefault="00C73A95" w:rsidP="00911438">
      <w:pPr>
        <w:spacing w:line="360" w:lineRule="auto"/>
        <w:ind w:firstLine="360"/>
        <w:jc w:val="both"/>
      </w:pPr>
      <w:r w:rsidRPr="0080383F">
        <w:t xml:space="preserve">Jiří </w:t>
      </w:r>
      <w:proofErr w:type="spellStart"/>
      <w:r w:rsidRPr="0080383F">
        <w:t>Dunovský</w:t>
      </w:r>
      <w:proofErr w:type="spellEnd"/>
      <w:r w:rsidRPr="0080383F">
        <w:t xml:space="preserve"> u</w:t>
      </w:r>
      <w:r w:rsidR="00911438" w:rsidRPr="0080383F">
        <w:t>vedl</w:t>
      </w:r>
      <w:r w:rsidRPr="0080383F">
        <w:t xml:space="preserve"> zase čtyři funkce rodiny: </w:t>
      </w:r>
      <w:r w:rsidRPr="0080383F">
        <w:rPr>
          <w:i/>
        </w:rPr>
        <w:t>biologicko-reprodukční, ekonomicko-zabezpečovací, emocionální a socializačně-výchovnou.</w:t>
      </w:r>
    </w:p>
    <w:p w:rsidR="00C73A95" w:rsidRPr="0080383F" w:rsidRDefault="00C73A95" w:rsidP="00C73A95">
      <w:pPr>
        <w:spacing w:line="360" w:lineRule="auto"/>
        <w:jc w:val="both"/>
        <w:rPr>
          <w:color w:val="0070C0"/>
        </w:rPr>
      </w:pPr>
      <w:r w:rsidRPr="0080383F">
        <w:t xml:space="preserve">Co se týče </w:t>
      </w:r>
      <w:r w:rsidRPr="0080383F">
        <w:rPr>
          <w:i/>
        </w:rPr>
        <w:t>funkce emocionální</w:t>
      </w:r>
      <w:r w:rsidRPr="0080383F">
        <w:t xml:space="preserve">, je vyzdvižena emocionalita jako soudržný faktor rodiny, která je potřebná jak pro děti, tak i pro dospělé a to v různé podobě. Emocionální funkce je vázána na plně rozvinutého člověka, odpovědného, pro něhož není citový vztah něčím chvilkovým, ale trvalou bází jistoty a citového zázemí. </w:t>
      </w:r>
      <w:r w:rsidRPr="0080383F">
        <w:rPr>
          <w:i/>
        </w:rPr>
        <w:t>Funkce socializačně-výchovná</w:t>
      </w:r>
      <w:r w:rsidRPr="0080383F">
        <w:t xml:space="preserve"> spočívá v opravdovém zájmu o dítě, jeho výchově, porozumění v jeho vývoji a také v rozvíjení všech jeho schopností. Dítě je třeba ochraňovat před nepříznivými situacemi a vést jej k tomu, aby těmto situacím čelilo a překonávalo je. Stěžejním je především prosazování a ochrana dětských práv, které jsou zakotveny v Úmluvě o právech</w:t>
      </w:r>
      <w:r w:rsidR="00242571" w:rsidRPr="0080383F">
        <w:t xml:space="preserve"> dítěte. (</w:t>
      </w:r>
      <w:proofErr w:type="spellStart"/>
      <w:r w:rsidRPr="0080383F">
        <w:t>Dunovský</w:t>
      </w:r>
      <w:proofErr w:type="spellEnd"/>
      <w:r w:rsidR="00242571" w:rsidRPr="0080383F">
        <w:t>, 1999</w:t>
      </w:r>
      <w:r w:rsidRPr="0080383F">
        <w:t>)</w:t>
      </w:r>
    </w:p>
    <w:p w:rsidR="006407D6" w:rsidRPr="0080383F" w:rsidRDefault="006407D6" w:rsidP="00C73A95">
      <w:pPr>
        <w:spacing w:line="360" w:lineRule="auto"/>
        <w:jc w:val="both"/>
        <w:rPr>
          <w:color w:val="0070C0"/>
        </w:rPr>
      </w:pPr>
    </w:p>
    <w:p w:rsidR="00C73A95" w:rsidRPr="0080383F" w:rsidRDefault="00C73A95" w:rsidP="00C73A95"/>
    <w:p w:rsidR="00C73A95" w:rsidRPr="0080383F" w:rsidRDefault="00C73A95" w:rsidP="000C57D7">
      <w:pPr>
        <w:pStyle w:val="Nadpis2"/>
        <w:rPr>
          <w:rFonts w:ascii="Times New Roman" w:hAnsi="Times New Roman" w:cs="Times New Roman"/>
          <w:b/>
          <w:color w:val="auto"/>
          <w:sz w:val="30"/>
          <w:szCs w:val="30"/>
        </w:rPr>
      </w:pPr>
      <w:bookmarkStart w:id="20" w:name="_Toc437429596"/>
      <w:r w:rsidRPr="0080383F">
        <w:rPr>
          <w:rFonts w:ascii="Times New Roman" w:hAnsi="Times New Roman" w:cs="Times New Roman"/>
          <w:b/>
          <w:color w:val="auto"/>
          <w:sz w:val="30"/>
          <w:szCs w:val="30"/>
        </w:rPr>
        <w:t>4.3 Typy rodin</w:t>
      </w:r>
      <w:bookmarkEnd w:id="20"/>
    </w:p>
    <w:p w:rsidR="00242571" w:rsidRPr="0080383F" w:rsidRDefault="00242571" w:rsidP="00C73A95">
      <w:pPr>
        <w:rPr>
          <w:b/>
          <w:sz w:val="30"/>
          <w:szCs w:val="30"/>
        </w:rPr>
      </w:pPr>
    </w:p>
    <w:p w:rsidR="00C73A95" w:rsidRPr="0080383F" w:rsidRDefault="00C73A95" w:rsidP="00242571">
      <w:pPr>
        <w:spacing w:line="360" w:lineRule="auto"/>
        <w:ind w:firstLine="708"/>
        <w:jc w:val="both"/>
      </w:pPr>
      <w:r w:rsidRPr="0080383F">
        <w:t xml:space="preserve">Na základě měření stanovil </w:t>
      </w:r>
      <w:proofErr w:type="spellStart"/>
      <w:r w:rsidRPr="0080383F">
        <w:t>Dunovský</w:t>
      </w:r>
      <w:proofErr w:type="spellEnd"/>
      <w:r w:rsidRPr="0080383F">
        <w:t xml:space="preserve"> čtyři pásma funkčnosti rodiny:</w:t>
      </w:r>
    </w:p>
    <w:p w:rsidR="00242571" w:rsidRPr="0080383F" w:rsidRDefault="00242571" w:rsidP="00242571">
      <w:pPr>
        <w:spacing w:line="360" w:lineRule="auto"/>
        <w:ind w:firstLine="708"/>
        <w:jc w:val="both"/>
      </w:pPr>
    </w:p>
    <w:p w:rsidR="00C73A95" w:rsidRPr="0080383F" w:rsidRDefault="00C73A95" w:rsidP="0077033E">
      <w:pPr>
        <w:pStyle w:val="Odstavecseseznamem"/>
        <w:numPr>
          <w:ilvl w:val="0"/>
          <w:numId w:val="11"/>
        </w:numPr>
        <w:spacing w:line="360" w:lineRule="auto"/>
        <w:jc w:val="both"/>
      </w:pPr>
      <w:r w:rsidRPr="0080383F">
        <w:rPr>
          <w:i/>
        </w:rPr>
        <w:t>Funkční rodin</w:t>
      </w:r>
      <w:r w:rsidR="00242571" w:rsidRPr="0080383F">
        <w:rPr>
          <w:i/>
        </w:rPr>
        <w:t>a</w:t>
      </w:r>
      <w:r w:rsidRPr="0080383F">
        <w:t xml:space="preserve">, ve které je dobrý vývoj dítěte zajištěn. </w:t>
      </w:r>
    </w:p>
    <w:p w:rsidR="00C73A95" w:rsidRPr="0080383F" w:rsidRDefault="00C73A95" w:rsidP="0077033E">
      <w:pPr>
        <w:pStyle w:val="Odstavecseseznamem"/>
        <w:numPr>
          <w:ilvl w:val="0"/>
          <w:numId w:val="11"/>
        </w:numPr>
        <w:spacing w:line="360" w:lineRule="auto"/>
        <w:jc w:val="both"/>
      </w:pPr>
      <w:r w:rsidRPr="0080383F">
        <w:rPr>
          <w:i/>
        </w:rPr>
        <w:t>Problémov</w:t>
      </w:r>
      <w:r w:rsidR="00242571" w:rsidRPr="0080383F">
        <w:rPr>
          <w:i/>
        </w:rPr>
        <w:t>á</w:t>
      </w:r>
      <w:r w:rsidRPr="0080383F">
        <w:rPr>
          <w:i/>
        </w:rPr>
        <w:t xml:space="preserve"> rodin</w:t>
      </w:r>
      <w:r w:rsidR="00242571" w:rsidRPr="0080383F">
        <w:rPr>
          <w:i/>
        </w:rPr>
        <w:t>a</w:t>
      </w:r>
      <w:r w:rsidRPr="0080383F">
        <w:t xml:space="preserve">, v níž se u dítěte vyskytují poruchy některých funkcí, avšak vážněji vývoj dítěte není ohrožen. </w:t>
      </w:r>
    </w:p>
    <w:p w:rsidR="00C73A95" w:rsidRPr="0080383F" w:rsidRDefault="00C73A95" w:rsidP="0077033E">
      <w:pPr>
        <w:pStyle w:val="Odstavecseseznamem"/>
        <w:numPr>
          <w:ilvl w:val="0"/>
          <w:numId w:val="11"/>
        </w:numPr>
        <w:spacing w:line="360" w:lineRule="auto"/>
        <w:jc w:val="both"/>
      </w:pPr>
      <w:r w:rsidRPr="0080383F">
        <w:rPr>
          <w:i/>
        </w:rPr>
        <w:t>Dysfunkční rodin</w:t>
      </w:r>
      <w:r w:rsidR="00242571" w:rsidRPr="0080383F">
        <w:rPr>
          <w:i/>
        </w:rPr>
        <w:t>a</w:t>
      </w:r>
      <w:r w:rsidRPr="0080383F">
        <w:t>, ve které je dítě ohroženo. Vysk</w:t>
      </w:r>
      <w:r w:rsidR="000B24E8">
        <w:t>ytují se poruchy všech funkcí a </w:t>
      </w:r>
      <w:r w:rsidRPr="0080383F">
        <w:t xml:space="preserve">rodina potřebuje soustavnou péči. </w:t>
      </w:r>
    </w:p>
    <w:p w:rsidR="00C73A95" w:rsidRPr="0080383F" w:rsidRDefault="00242571" w:rsidP="0077033E">
      <w:pPr>
        <w:pStyle w:val="Odstavecseseznamem"/>
        <w:numPr>
          <w:ilvl w:val="0"/>
          <w:numId w:val="11"/>
        </w:numPr>
        <w:spacing w:line="360" w:lineRule="auto"/>
        <w:jc w:val="both"/>
      </w:pPr>
      <w:proofErr w:type="spellStart"/>
      <w:r w:rsidRPr="0080383F">
        <w:rPr>
          <w:i/>
        </w:rPr>
        <w:t>Afunkční</w:t>
      </w:r>
      <w:proofErr w:type="spellEnd"/>
      <w:r w:rsidRPr="0080383F">
        <w:rPr>
          <w:i/>
        </w:rPr>
        <w:t xml:space="preserve"> rodina</w:t>
      </w:r>
      <w:r w:rsidRPr="0080383F">
        <w:t>, v níž jsou poruchy rodiny vůči dítěti takové intenzity, že rodina přestává plnit svůj základní význam a účel. V tomto případě je třeba dítě umístit v náhradní rodině nebo zajistit jinou péči.</w:t>
      </w:r>
      <w:r w:rsidR="00C73A95" w:rsidRPr="0080383F">
        <w:t xml:space="preserve"> (</w:t>
      </w:r>
      <w:proofErr w:type="spellStart"/>
      <w:r w:rsidR="00C73A95" w:rsidRPr="0080383F">
        <w:t>Dunovský</w:t>
      </w:r>
      <w:proofErr w:type="spellEnd"/>
      <w:r w:rsidR="00C73A95" w:rsidRPr="0080383F">
        <w:t xml:space="preserve">, </w:t>
      </w:r>
      <w:r w:rsidRPr="0080383F">
        <w:t>1999</w:t>
      </w:r>
      <w:r w:rsidR="00C73A95" w:rsidRPr="0080383F">
        <w:t>)</w:t>
      </w:r>
    </w:p>
    <w:p w:rsidR="00242571" w:rsidRPr="0080383F" w:rsidRDefault="00242571" w:rsidP="00242571">
      <w:pPr>
        <w:spacing w:line="360" w:lineRule="auto"/>
        <w:jc w:val="both"/>
        <w:rPr>
          <w:color w:val="0070C0"/>
        </w:rPr>
      </w:pPr>
    </w:p>
    <w:p w:rsidR="00C73A95" w:rsidRPr="0080383F" w:rsidRDefault="00C73A95" w:rsidP="000B24E8">
      <w:pPr>
        <w:spacing w:line="360" w:lineRule="auto"/>
        <w:jc w:val="both"/>
        <w:rPr>
          <w:rStyle w:val="apple-converted-space"/>
          <w:color w:val="000000"/>
        </w:rPr>
      </w:pPr>
      <w:r w:rsidRPr="0080383F">
        <w:rPr>
          <w:color w:val="000000"/>
        </w:rPr>
        <w:t xml:space="preserve">Dle </w:t>
      </w:r>
      <w:r w:rsidRPr="0080383F">
        <w:rPr>
          <w:i/>
          <w:color w:val="000000"/>
        </w:rPr>
        <w:t>Úmluvy o právech dítěte</w:t>
      </w:r>
      <w:r w:rsidRPr="0080383F">
        <w:rPr>
          <w:color w:val="000000"/>
        </w:rPr>
        <w:t xml:space="preserve"> (čl. 9) mohou příslušné úřady n</w:t>
      </w:r>
      <w:r w:rsidR="000B24E8">
        <w:rPr>
          <w:color w:val="000000"/>
        </w:rPr>
        <w:t>a základě soudního rozhodnutí a </w:t>
      </w:r>
      <w:r w:rsidRPr="0080383F">
        <w:rPr>
          <w:color w:val="000000"/>
        </w:rPr>
        <w:t>v souladu s platným právem určit oddělení dítěte od rodičů, které je v souladu se zájmem dítěte. Takové určení může být nezbytným v některém konkrétn</w:t>
      </w:r>
      <w:r w:rsidR="000B24E8">
        <w:rPr>
          <w:color w:val="000000"/>
        </w:rPr>
        <w:t>ím případě, například, jde-li o </w:t>
      </w:r>
      <w:r w:rsidRPr="0080383F">
        <w:rPr>
          <w:color w:val="000000"/>
        </w:rPr>
        <w:t>zneužívání nebo zanedbávání dítěte rodiči nebo žijí-li rodiče odděleně a je třeba rozhodnout o místě pobytu dítěte.</w:t>
      </w:r>
      <w:r w:rsidRPr="0080383F">
        <w:rPr>
          <w:rStyle w:val="apple-converted-space"/>
          <w:rFonts w:eastAsia="Calibri"/>
          <w:color w:val="000000"/>
        </w:rPr>
        <w:t> </w:t>
      </w:r>
      <w:r w:rsidR="00FE7AFC" w:rsidRPr="0080383F">
        <w:rPr>
          <w:rStyle w:val="apple-converted-space"/>
          <w:rFonts w:eastAsia="Calibri"/>
        </w:rPr>
        <w:t>(</w:t>
      </w:r>
      <w:hyperlink r:id="rId13" w:history="1">
        <w:r w:rsidR="00FE7AFC" w:rsidRPr="0080383F">
          <w:rPr>
            <w:rStyle w:val="Hypertextovodkaz"/>
            <w:rFonts w:eastAsia="Calibri"/>
            <w:color w:val="auto"/>
            <w:u w:val="none"/>
          </w:rPr>
          <w:t>www.portal.gov.cz</w:t>
        </w:r>
      </w:hyperlink>
      <w:r w:rsidR="00FE7AFC" w:rsidRPr="0080383F">
        <w:t>)</w:t>
      </w:r>
    </w:p>
    <w:p w:rsidR="00C73A95" w:rsidRPr="0080383F" w:rsidRDefault="00C73A95" w:rsidP="00242571">
      <w:pPr>
        <w:spacing w:line="360" w:lineRule="auto"/>
        <w:ind w:firstLine="360"/>
        <w:jc w:val="both"/>
      </w:pPr>
      <w:r w:rsidRPr="0080383F">
        <w:lastRenderedPageBreak/>
        <w:t>Pět typů rodiny z hlediska jejich funkčnosti vymez</w:t>
      </w:r>
      <w:r w:rsidR="00242571" w:rsidRPr="0080383F">
        <w:t>il</w:t>
      </w:r>
      <w:r w:rsidRPr="0080383F">
        <w:t xml:space="preserve"> Zdeněk </w:t>
      </w:r>
      <w:proofErr w:type="spellStart"/>
      <w:r w:rsidRPr="0080383F">
        <w:t>Helus</w:t>
      </w:r>
      <w:proofErr w:type="spellEnd"/>
      <w:r w:rsidRPr="0080383F">
        <w:t xml:space="preserve">. Kromě čtyř výše uvedených dle </w:t>
      </w:r>
      <w:proofErr w:type="spellStart"/>
      <w:r w:rsidRPr="0080383F">
        <w:t>Dunovského</w:t>
      </w:r>
      <w:proofErr w:type="spellEnd"/>
      <w:r w:rsidRPr="0080383F">
        <w:t xml:space="preserve"> popisuje </w:t>
      </w:r>
      <w:proofErr w:type="spellStart"/>
      <w:r w:rsidRPr="0080383F">
        <w:t>Helus</w:t>
      </w:r>
      <w:proofErr w:type="spellEnd"/>
      <w:r w:rsidRPr="0080383F">
        <w:t xml:space="preserve"> i rodinu </w:t>
      </w:r>
      <w:r w:rsidRPr="0080383F">
        <w:rPr>
          <w:i/>
        </w:rPr>
        <w:t>funkční s přechodnými, více či méně vážnými problémy</w:t>
      </w:r>
      <w:r w:rsidRPr="0080383F">
        <w:t>, v níž je většina problémů způsobena například vlastnostmi jejich členů, osobními selháními i nápory událostí, které přináší život (fi</w:t>
      </w:r>
      <w:r w:rsidR="000B24E8">
        <w:t>nanční nouze, manželské krize a </w:t>
      </w:r>
      <w:r w:rsidRPr="0080383F">
        <w:t>podobně). Ohrožení některých funkcí rodiny si členové uvědomují a mají snahu problémy vyřešit a vesměs se také díky nim vztahy pozitivně upevňují. Většina rodin je právě s těmito znaky. (</w:t>
      </w:r>
      <w:proofErr w:type="spellStart"/>
      <w:r w:rsidRPr="0080383F">
        <w:t>Helus</w:t>
      </w:r>
      <w:proofErr w:type="spellEnd"/>
      <w:r w:rsidRPr="0080383F">
        <w:t xml:space="preserve">, </w:t>
      </w:r>
      <w:r w:rsidR="00242571" w:rsidRPr="0080383F">
        <w:t>2004</w:t>
      </w:r>
      <w:r w:rsidRPr="0080383F">
        <w:t>)</w:t>
      </w:r>
    </w:p>
    <w:p w:rsidR="0016752C" w:rsidRPr="0080383F" w:rsidRDefault="0016752C" w:rsidP="00242571">
      <w:pPr>
        <w:spacing w:line="360" w:lineRule="auto"/>
        <w:ind w:firstLine="360"/>
        <w:jc w:val="both"/>
        <w:rPr>
          <w:color w:val="0070C0"/>
        </w:rPr>
      </w:pPr>
    </w:p>
    <w:p w:rsidR="00C73A95" w:rsidRPr="0080383F" w:rsidRDefault="00C73A95" w:rsidP="00C73A95">
      <w:pPr>
        <w:spacing w:line="360" w:lineRule="auto"/>
        <w:jc w:val="both"/>
        <w:rPr>
          <w:color w:val="0070C0"/>
        </w:rPr>
      </w:pPr>
    </w:p>
    <w:p w:rsidR="00C73A95" w:rsidRPr="0080383F" w:rsidRDefault="00C73A95" w:rsidP="000C57D7">
      <w:pPr>
        <w:pStyle w:val="Nadpis2"/>
        <w:rPr>
          <w:rFonts w:ascii="Times New Roman" w:hAnsi="Times New Roman" w:cs="Times New Roman"/>
          <w:b/>
          <w:color w:val="auto"/>
          <w:sz w:val="30"/>
          <w:szCs w:val="30"/>
        </w:rPr>
      </w:pPr>
      <w:bookmarkStart w:id="21" w:name="_Toc437429597"/>
      <w:r w:rsidRPr="0080383F">
        <w:rPr>
          <w:rFonts w:ascii="Times New Roman" w:hAnsi="Times New Roman" w:cs="Times New Roman"/>
          <w:b/>
          <w:color w:val="auto"/>
          <w:sz w:val="30"/>
          <w:szCs w:val="30"/>
        </w:rPr>
        <w:t>4.4 Rodina jako výchovný činitel</w:t>
      </w:r>
      <w:bookmarkEnd w:id="21"/>
    </w:p>
    <w:p w:rsidR="00242571" w:rsidRPr="0080383F" w:rsidRDefault="00242571" w:rsidP="00C73A95">
      <w:pPr>
        <w:rPr>
          <w:b/>
          <w:sz w:val="30"/>
          <w:szCs w:val="30"/>
        </w:rPr>
      </w:pPr>
    </w:p>
    <w:p w:rsidR="00242571" w:rsidRPr="0080383F" w:rsidRDefault="00C73A95" w:rsidP="00944275">
      <w:pPr>
        <w:spacing w:line="360" w:lineRule="auto"/>
        <w:ind w:firstLine="708"/>
        <w:jc w:val="both"/>
        <w:rPr>
          <w:i/>
        </w:rPr>
      </w:pPr>
      <w:proofErr w:type="gramStart"/>
      <w:r w:rsidRPr="0080383F">
        <w:rPr>
          <w:i/>
        </w:rPr>
        <w:t>,,Pokud</w:t>
      </w:r>
      <w:proofErr w:type="gramEnd"/>
      <w:r w:rsidRPr="0080383F">
        <w:rPr>
          <w:i/>
        </w:rPr>
        <w:t xml:space="preserve"> má rodina pozitivně působit a ovlivňovat výchovu typu osobnosti, je třeba, aby její výchovné působení bylo milující, chápající, ale přitom náročné na osobnost dítěte. Má působit s pochopením a respektováním individualit dítěte. Významná je otevřená atmosféra, </w:t>
      </w:r>
      <w:r w:rsidR="00242571" w:rsidRPr="0080383F">
        <w:rPr>
          <w:i/>
        </w:rPr>
        <w:t xml:space="preserve">která dává dítěti pocit jistoty.“ </w:t>
      </w:r>
      <w:r w:rsidR="00242571" w:rsidRPr="0080383F">
        <w:t xml:space="preserve">(David, 1999, s. 39, 40) </w:t>
      </w:r>
    </w:p>
    <w:p w:rsidR="00C73A95" w:rsidRPr="0080383F" w:rsidRDefault="00C73A95" w:rsidP="00242571">
      <w:pPr>
        <w:spacing w:line="360" w:lineRule="auto"/>
        <w:ind w:firstLine="708"/>
        <w:jc w:val="both"/>
      </w:pPr>
      <w:r w:rsidRPr="0080383F">
        <w:t>Pod pojmem výchova rozumíme zpravidla všestra</w:t>
      </w:r>
      <w:r w:rsidR="00944275">
        <w:t>nný tělesný, citový, rozumový a </w:t>
      </w:r>
      <w:r w:rsidRPr="0080383F">
        <w:t>mravní vývoj dítěte. Je to záměrné a cílevědomé působení na jedince s cílem dosáhnout jeho všestranného rozvoje, dosažení tzv. společenského ideálu. V</w:t>
      </w:r>
      <w:r w:rsidR="00944275">
        <w:t>ýchovu považujeme za celistvý a </w:t>
      </w:r>
      <w:r w:rsidRPr="0080383F">
        <w:t>jedinečný proces, jejímž smyslem je celoživotní vývoj každého jedince. Stěžejním</w:t>
      </w:r>
      <w:r w:rsidR="002D7219" w:rsidRPr="0080383F">
        <w:t xml:space="preserve"> </w:t>
      </w:r>
      <w:r w:rsidRPr="0080383F">
        <w:t xml:space="preserve">je potřeba jedince získávat a osvojovat si znalosti, dovednosti a zkušenosti, které shromažďuje ve vědě či kultuře. </w:t>
      </w:r>
    </w:p>
    <w:p w:rsidR="00C73A95" w:rsidRPr="0080383F" w:rsidRDefault="00C73A95" w:rsidP="00242571">
      <w:pPr>
        <w:spacing w:line="360" w:lineRule="auto"/>
        <w:ind w:firstLine="708"/>
        <w:jc w:val="both"/>
        <w:rPr>
          <w:color w:val="0070C0"/>
        </w:rPr>
      </w:pPr>
      <w:proofErr w:type="gramStart"/>
      <w:r w:rsidRPr="0080383F">
        <w:rPr>
          <w:i/>
        </w:rPr>
        <w:t>,,Každý</w:t>
      </w:r>
      <w:proofErr w:type="gramEnd"/>
      <w:r w:rsidRPr="0080383F">
        <w:rPr>
          <w:i/>
        </w:rPr>
        <w:t xml:space="preserve"> jednotlivec nabývá svého lidství nikoli tím, že se narodí, nikoli na základě biologické přirozenosti, ale v procesu činnosti, práce, výchovy a učení ve světě přetvářeném nesčetnými lidskými generacemi.“</w:t>
      </w:r>
      <w:r w:rsidRPr="0080383F">
        <w:t>(Opatřil a kolektiv</w:t>
      </w:r>
      <w:r w:rsidR="00893580" w:rsidRPr="0080383F">
        <w:t xml:space="preserve">, </w:t>
      </w:r>
      <w:r w:rsidR="00242571" w:rsidRPr="0080383F">
        <w:t xml:space="preserve">1985, </w:t>
      </w:r>
      <w:r w:rsidR="000A0908" w:rsidRPr="0080383F">
        <w:t xml:space="preserve">s. </w:t>
      </w:r>
      <w:r w:rsidR="00893580" w:rsidRPr="0080383F">
        <w:t>33</w:t>
      </w:r>
      <w:r w:rsidRPr="0080383F">
        <w:t>)</w:t>
      </w:r>
    </w:p>
    <w:p w:rsidR="00C73A95" w:rsidRPr="0080383F" w:rsidRDefault="00C73A95" w:rsidP="00C73A95">
      <w:pPr>
        <w:spacing w:line="360" w:lineRule="auto"/>
        <w:jc w:val="both"/>
        <w:rPr>
          <w:color w:val="0070C0"/>
        </w:rPr>
      </w:pPr>
    </w:p>
    <w:p w:rsidR="000A0908" w:rsidRPr="0080383F" w:rsidRDefault="00C73A95" w:rsidP="000A0908">
      <w:pPr>
        <w:spacing w:line="360" w:lineRule="auto"/>
        <w:ind w:firstLine="708"/>
        <w:jc w:val="both"/>
      </w:pPr>
      <w:r w:rsidRPr="0080383F">
        <w:t>Tvrzení, že člověk se stává člověkem pouze výchovou</w:t>
      </w:r>
      <w:r w:rsidR="000A0908" w:rsidRPr="0080383F">
        <w:t>,</w:t>
      </w:r>
      <w:r w:rsidRPr="0080383F">
        <w:t xml:space="preserve"> zdůraznil již J. A. Komenský ve své Didaktice. Už ve své době vyjádřil myšlenku, že člověkem se jednotlivec stane teprve prostřednictvím lidské společnosti, působením společenského faktoru a především v důsledku výchovy a vzdělání. </w:t>
      </w:r>
    </w:p>
    <w:p w:rsidR="00C73A95" w:rsidRPr="0080383F" w:rsidRDefault="00C73A95" w:rsidP="000A0908">
      <w:pPr>
        <w:spacing w:line="360" w:lineRule="auto"/>
        <w:ind w:firstLine="360"/>
        <w:jc w:val="both"/>
      </w:pPr>
      <w:r w:rsidRPr="0080383F">
        <w:rPr>
          <w:i/>
        </w:rPr>
        <w:t>Úmluva o právech dítěte</w:t>
      </w:r>
      <w:r w:rsidRPr="0080383F">
        <w:t xml:space="preserve"> (čl. 29) právně kodifikuje cíle výchovy, která má směřovat k:</w:t>
      </w:r>
    </w:p>
    <w:p w:rsidR="00C73A95" w:rsidRPr="0080383F" w:rsidRDefault="00C73A95" w:rsidP="0077033E">
      <w:pPr>
        <w:pStyle w:val="Odstavecseseznamem"/>
        <w:numPr>
          <w:ilvl w:val="0"/>
          <w:numId w:val="4"/>
        </w:numPr>
        <w:spacing w:line="360" w:lineRule="auto"/>
        <w:jc w:val="both"/>
        <w:rPr>
          <w:rStyle w:val="apple-converted-space"/>
          <w:rFonts w:eastAsia="Calibri"/>
          <w:i/>
        </w:rPr>
      </w:pPr>
      <w:r w:rsidRPr="0080383F">
        <w:rPr>
          <w:i/>
          <w:color w:val="000000"/>
        </w:rPr>
        <w:t>rozvoji osobnosti dítěte, jeho nadání a rozumových i fyzických schopností v co nejširším objemu;</w:t>
      </w:r>
      <w:r w:rsidRPr="0080383F">
        <w:rPr>
          <w:rStyle w:val="apple-converted-space"/>
          <w:rFonts w:eastAsia="Calibri"/>
          <w:i/>
          <w:color w:val="000000"/>
        </w:rPr>
        <w:t> </w:t>
      </w:r>
    </w:p>
    <w:p w:rsidR="00C73A95" w:rsidRPr="0080383F" w:rsidRDefault="00C73A95" w:rsidP="0077033E">
      <w:pPr>
        <w:pStyle w:val="Odstavecseseznamem"/>
        <w:numPr>
          <w:ilvl w:val="0"/>
          <w:numId w:val="4"/>
        </w:numPr>
        <w:spacing w:line="360" w:lineRule="auto"/>
        <w:jc w:val="both"/>
        <w:rPr>
          <w:rStyle w:val="apple-converted-space"/>
          <w:rFonts w:eastAsia="Calibri"/>
          <w:i/>
        </w:rPr>
      </w:pPr>
      <w:r w:rsidRPr="0080383F">
        <w:rPr>
          <w:i/>
          <w:color w:val="000000"/>
        </w:rPr>
        <w:t>výchově zaměřené na posilování úcty k lidským právům</w:t>
      </w:r>
      <w:r w:rsidR="00944275">
        <w:rPr>
          <w:i/>
          <w:color w:val="000000"/>
        </w:rPr>
        <w:t xml:space="preserve"> a základním svobodám, a také k </w:t>
      </w:r>
      <w:r w:rsidRPr="0080383F">
        <w:rPr>
          <w:i/>
          <w:color w:val="000000"/>
        </w:rPr>
        <w:t>zásadám zakotveným v Chartě Spojených národů;</w:t>
      </w:r>
      <w:r w:rsidRPr="0080383F">
        <w:rPr>
          <w:rStyle w:val="apple-converted-space"/>
          <w:rFonts w:eastAsia="Calibri"/>
          <w:i/>
          <w:color w:val="000000"/>
        </w:rPr>
        <w:t> </w:t>
      </w:r>
    </w:p>
    <w:p w:rsidR="00C73A95" w:rsidRPr="0080383F" w:rsidRDefault="00C73A95" w:rsidP="0077033E">
      <w:pPr>
        <w:pStyle w:val="Odstavecseseznamem"/>
        <w:numPr>
          <w:ilvl w:val="0"/>
          <w:numId w:val="4"/>
        </w:numPr>
        <w:spacing w:line="360" w:lineRule="auto"/>
        <w:jc w:val="both"/>
        <w:rPr>
          <w:rStyle w:val="apple-converted-space"/>
          <w:rFonts w:eastAsia="Calibri"/>
          <w:i/>
        </w:rPr>
      </w:pPr>
      <w:r w:rsidRPr="0080383F">
        <w:rPr>
          <w:i/>
          <w:color w:val="000000"/>
        </w:rPr>
        <w:lastRenderedPageBreak/>
        <w:t>výchově zaměřené na posilování úcty k rodičům dítěte, k</w:t>
      </w:r>
      <w:r w:rsidR="00944275">
        <w:rPr>
          <w:i/>
          <w:color w:val="000000"/>
        </w:rPr>
        <w:t>e své vlastní kultuře, jazyku a </w:t>
      </w:r>
      <w:r w:rsidRPr="0080383F">
        <w:rPr>
          <w:i/>
          <w:color w:val="000000"/>
        </w:rPr>
        <w:t>hodnotám, k národním hodnotám země trvalého pobytu</w:t>
      </w:r>
      <w:r w:rsidR="00944275">
        <w:rPr>
          <w:i/>
          <w:color w:val="000000"/>
        </w:rPr>
        <w:t>, jakož i země jeho původu, a k </w:t>
      </w:r>
      <w:r w:rsidRPr="0080383F">
        <w:rPr>
          <w:i/>
          <w:color w:val="000000"/>
        </w:rPr>
        <w:t>jiným civilizacím;</w:t>
      </w:r>
      <w:r w:rsidRPr="0080383F">
        <w:rPr>
          <w:rStyle w:val="apple-converted-space"/>
          <w:rFonts w:eastAsia="Calibri"/>
          <w:i/>
          <w:color w:val="000000"/>
        </w:rPr>
        <w:t> </w:t>
      </w:r>
    </w:p>
    <w:p w:rsidR="00C73A95" w:rsidRPr="0080383F" w:rsidRDefault="00C73A95" w:rsidP="0077033E">
      <w:pPr>
        <w:pStyle w:val="Odstavecseseznamem"/>
        <w:numPr>
          <w:ilvl w:val="0"/>
          <w:numId w:val="4"/>
        </w:numPr>
        <w:spacing w:line="360" w:lineRule="auto"/>
        <w:jc w:val="both"/>
        <w:rPr>
          <w:rStyle w:val="apple-converted-space"/>
          <w:rFonts w:eastAsia="Calibri"/>
          <w:i/>
        </w:rPr>
      </w:pPr>
      <w:r w:rsidRPr="0080383F">
        <w:rPr>
          <w:i/>
          <w:color w:val="000000"/>
        </w:rPr>
        <w:t>přípravě dítěte na zodpovědný život ve svobodné společnosti v duchu porozumění, míru, snášenlivosti, rovnosti pohlaví a přátelství mezi všemi národy, etnickými</w:t>
      </w:r>
      <w:r w:rsidR="00944275">
        <w:rPr>
          <w:i/>
          <w:color w:val="000000"/>
        </w:rPr>
        <w:t>, národnostními a </w:t>
      </w:r>
      <w:r w:rsidRPr="0080383F">
        <w:rPr>
          <w:i/>
          <w:color w:val="000000"/>
        </w:rPr>
        <w:t>náboženskými skupinami a osobami domorodého původu;</w:t>
      </w:r>
      <w:r w:rsidRPr="0080383F">
        <w:rPr>
          <w:rStyle w:val="apple-converted-space"/>
          <w:rFonts w:eastAsia="Calibri"/>
          <w:i/>
          <w:color w:val="000000"/>
        </w:rPr>
        <w:t> </w:t>
      </w:r>
    </w:p>
    <w:p w:rsidR="00C73A95" w:rsidRPr="0080383F" w:rsidRDefault="00C73A95" w:rsidP="0077033E">
      <w:pPr>
        <w:pStyle w:val="Odstavecseseznamem"/>
        <w:numPr>
          <w:ilvl w:val="0"/>
          <w:numId w:val="4"/>
        </w:numPr>
        <w:spacing w:line="360" w:lineRule="auto"/>
        <w:jc w:val="both"/>
        <w:rPr>
          <w:rStyle w:val="apple-converted-space"/>
          <w:rFonts w:eastAsia="Calibri"/>
        </w:rPr>
      </w:pPr>
      <w:r w:rsidRPr="0080383F">
        <w:rPr>
          <w:i/>
          <w:color w:val="000000"/>
        </w:rPr>
        <w:t>výchově zaměřené na posilování úcty k přírodnímu prostředí.</w:t>
      </w:r>
      <w:r w:rsidRPr="0080383F">
        <w:rPr>
          <w:rStyle w:val="apple-converted-space"/>
          <w:rFonts w:eastAsia="Calibri"/>
          <w:color w:val="000000"/>
        </w:rPr>
        <w:t> </w:t>
      </w:r>
    </w:p>
    <w:p w:rsidR="00C73A95" w:rsidRPr="0080383F" w:rsidRDefault="00CC5B58" w:rsidP="000A0908">
      <w:pPr>
        <w:spacing w:line="360" w:lineRule="auto"/>
        <w:ind w:firstLine="360"/>
        <w:jc w:val="both"/>
      </w:pPr>
      <w:r w:rsidRPr="0080383F">
        <w:t>(</w:t>
      </w:r>
      <w:r w:rsidRPr="0080383F">
        <w:rPr>
          <w:color w:val="000000"/>
          <w:shd w:val="clear" w:color="auto" w:fill="FFFFFF"/>
        </w:rPr>
        <w:t>zákon č. 104/1991 Sb. Úmluva o právech dítěte</w:t>
      </w:r>
      <w:r w:rsidR="000A0908" w:rsidRPr="0080383F">
        <w:t>)</w:t>
      </w:r>
    </w:p>
    <w:p w:rsidR="0077509D" w:rsidRPr="0080383F" w:rsidRDefault="0077509D" w:rsidP="000A0908">
      <w:pPr>
        <w:spacing w:line="360" w:lineRule="auto"/>
        <w:ind w:firstLine="360"/>
        <w:jc w:val="both"/>
      </w:pPr>
    </w:p>
    <w:p w:rsidR="00C73A95" w:rsidRPr="0080383F" w:rsidRDefault="0077509D" w:rsidP="0077509D">
      <w:pPr>
        <w:spacing w:line="360" w:lineRule="auto"/>
        <w:ind w:firstLine="360"/>
        <w:jc w:val="both"/>
      </w:pPr>
      <w:r w:rsidRPr="0080383F">
        <w:t>Každý by si měl položit</w:t>
      </w:r>
      <w:r w:rsidR="002D7219" w:rsidRPr="0080383F">
        <w:t xml:space="preserve"> </w:t>
      </w:r>
      <w:r w:rsidRPr="0080383F">
        <w:t xml:space="preserve">otázku, jaké jsme měli dětství a jestli bylo </w:t>
      </w:r>
      <w:r w:rsidR="00C73A95" w:rsidRPr="0080383F">
        <w:t>harmonické ve všech směrech</w:t>
      </w:r>
      <w:r w:rsidRPr="0080383F">
        <w:t xml:space="preserve">. </w:t>
      </w:r>
      <w:r w:rsidR="00C73A95" w:rsidRPr="0080383F">
        <w:t>Rodiče by se měli vyvarovat nepříznivým faktorům, jako jsou hádky v rodině, rozvod, alkoho</w:t>
      </w:r>
      <w:r w:rsidRPr="0080383F">
        <w:t xml:space="preserve">lismus, násilí a mnoho dalších </w:t>
      </w:r>
      <w:r w:rsidR="00C73A95" w:rsidRPr="0080383F">
        <w:t>negativní</w:t>
      </w:r>
      <w:r w:rsidRPr="0080383F">
        <w:t>ch</w:t>
      </w:r>
      <w:r w:rsidR="00C73A95" w:rsidRPr="0080383F">
        <w:t xml:space="preserve"> vliv</w:t>
      </w:r>
      <w:r w:rsidRPr="0080383F">
        <w:t>ů, které</w:t>
      </w:r>
      <w:r w:rsidR="002D7219" w:rsidRPr="0080383F">
        <w:t xml:space="preserve"> </w:t>
      </w:r>
      <w:r w:rsidRPr="0080383F">
        <w:t xml:space="preserve">děti </w:t>
      </w:r>
      <w:r w:rsidR="00C73A95" w:rsidRPr="0080383F">
        <w:t xml:space="preserve">vnímají mnohem citlivěji než dospělý a vyrovnaný jedinec. Svým osobním příkladem, životem a chováním by měli být rodiče pro děti opravdovými vzory. </w:t>
      </w:r>
    </w:p>
    <w:p w:rsidR="00C73A95" w:rsidRPr="0080383F" w:rsidRDefault="00C73A95" w:rsidP="00C73A95">
      <w:pPr>
        <w:spacing w:line="360" w:lineRule="auto"/>
        <w:jc w:val="both"/>
        <w:rPr>
          <w:color w:val="00B050"/>
        </w:rPr>
      </w:pPr>
    </w:p>
    <w:p w:rsidR="00C73A95" w:rsidRPr="0080383F" w:rsidRDefault="00C73A95" w:rsidP="00C73A95">
      <w:pPr>
        <w:spacing w:line="360" w:lineRule="auto"/>
        <w:jc w:val="both"/>
      </w:pPr>
    </w:p>
    <w:p w:rsidR="00C73A95" w:rsidRPr="00BE2A04" w:rsidRDefault="00C73A95" w:rsidP="000C57D7">
      <w:pPr>
        <w:pStyle w:val="Nadpis4"/>
        <w:rPr>
          <w:rFonts w:ascii="Times New Roman" w:hAnsi="Times New Roman" w:cs="Times New Roman"/>
          <w:b/>
          <w:i w:val="0"/>
          <w:color w:val="auto"/>
          <w:sz w:val="30"/>
          <w:szCs w:val="30"/>
        </w:rPr>
      </w:pPr>
      <w:r w:rsidRPr="00BE2A04">
        <w:rPr>
          <w:rFonts w:ascii="Times New Roman" w:hAnsi="Times New Roman" w:cs="Times New Roman"/>
          <w:b/>
          <w:i w:val="0"/>
          <w:color w:val="auto"/>
          <w:sz w:val="30"/>
          <w:szCs w:val="30"/>
        </w:rPr>
        <w:t>4.</w:t>
      </w:r>
      <w:r w:rsidR="0070344D" w:rsidRPr="00BE2A04">
        <w:rPr>
          <w:rFonts w:ascii="Times New Roman" w:hAnsi="Times New Roman" w:cs="Times New Roman"/>
          <w:b/>
          <w:i w:val="0"/>
          <w:color w:val="auto"/>
          <w:sz w:val="30"/>
          <w:szCs w:val="30"/>
        </w:rPr>
        <w:t>4.1</w:t>
      </w:r>
      <w:r w:rsidRPr="00BE2A04">
        <w:rPr>
          <w:rFonts w:ascii="Times New Roman" w:hAnsi="Times New Roman" w:cs="Times New Roman"/>
          <w:b/>
          <w:i w:val="0"/>
          <w:color w:val="auto"/>
          <w:sz w:val="30"/>
          <w:szCs w:val="30"/>
        </w:rPr>
        <w:t xml:space="preserve"> Výchovné styly v rodině</w:t>
      </w:r>
    </w:p>
    <w:p w:rsidR="00C73A95" w:rsidRPr="0080383F" w:rsidRDefault="00C73A95" w:rsidP="00C73A95">
      <w:pPr>
        <w:spacing w:line="360" w:lineRule="auto"/>
        <w:jc w:val="both"/>
        <w:rPr>
          <w:b/>
        </w:rPr>
      </w:pPr>
    </w:p>
    <w:p w:rsidR="00C73A95" w:rsidRPr="0080383F" w:rsidRDefault="00C73A95" w:rsidP="0077509D">
      <w:pPr>
        <w:spacing w:line="360" w:lineRule="auto"/>
        <w:ind w:firstLine="708"/>
        <w:jc w:val="both"/>
      </w:pPr>
      <w:r w:rsidRPr="0080383F">
        <w:t>Jak js</w:t>
      </w:r>
      <w:r w:rsidR="0077509D" w:rsidRPr="0080383F">
        <w:t>em</w:t>
      </w:r>
      <w:r w:rsidRPr="0080383F">
        <w:t xml:space="preserve"> již zmínil</w:t>
      </w:r>
      <w:r w:rsidR="0077509D" w:rsidRPr="0080383F">
        <w:t>a</w:t>
      </w:r>
      <w:r w:rsidRPr="0080383F">
        <w:t xml:space="preserve">, rodina je prvním místem, kde se dítě setkává s výchovným působením. Rodiče mají přirozené právo a povinnost vychovávat své děti, avšak musí přitom akceptovat osobnost dítěte v celém svém rozsahu. Dle </w:t>
      </w:r>
      <w:r w:rsidRPr="0080383F">
        <w:rPr>
          <w:i/>
        </w:rPr>
        <w:t>Úmluvy o právech dítěte</w:t>
      </w:r>
      <w:r w:rsidRPr="0080383F">
        <w:t xml:space="preserve"> mají společnou odpovědnost za výchovu a vývoj dítěte oba rodiče (v některých případech zákonní zástupci), stěžejním smyslem jejich péče musí být především zájem o dítě. </w:t>
      </w:r>
      <w:r w:rsidR="00944275">
        <w:t>(Čl. 18 Úmluvy o </w:t>
      </w:r>
      <w:r w:rsidR="0077509D" w:rsidRPr="0080383F">
        <w:t xml:space="preserve">právech dítěte, </w:t>
      </w:r>
      <w:hyperlink r:id="rId14" w:history="1">
        <w:r w:rsidR="0077509D" w:rsidRPr="0080383F">
          <w:rPr>
            <w:rStyle w:val="Hypertextovodkaz"/>
            <w:color w:val="auto"/>
            <w:szCs w:val="23"/>
            <w:u w:val="none"/>
            <w:shd w:val="clear" w:color="auto" w:fill="FFFFFF"/>
          </w:rPr>
          <w:t>www.portal.gov.cz) </w:t>
        </w:r>
      </w:hyperlink>
    </w:p>
    <w:p w:rsidR="00DF5A47" w:rsidRPr="0080383F" w:rsidRDefault="00C73A95" w:rsidP="00A72F38">
      <w:pPr>
        <w:pStyle w:val="Bezmezer"/>
        <w:spacing w:line="360" w:lineRule="auto"/>
        <w:ind w:firstLine="708"/>
        <w:jc w:val="both"/>
        <w:rPr>
          <w:rFonts w:ascii="Times New Roman" w:hAnsi="Times New Roman" w:cs="Times New Roman"/>
          <w:sz w:val="24"/>
          <w:szCs w:val="23"/>
          <w:shd w:val="clear" w:color="auto" w:fill="FFFFFF"/>
        </w:rPr>
      </w:pPr>
      <w:r w:rsidRPr="0080383F">
        <w:rPr>
          <w:rFonts w:ascii="Times New Roman" w:hAnsi="Times New Roman" w:cs="Times New Roman"/>
          <w:i/>
          <w:sz w:val="24"/>
          <w:szCs w:val="24"/>
        </w:rPr>
        <w:t>Nový občanský zákoník</w:t>
      </w:r>
      <w:r w:rsidRPr="0080383F">
        <w:rPr>
          <w:rFonts w:ascii="Times New Roman" w:hAnsi="Times New Roman" w:cs="Times New Roman"/>
          <w:sz w:val="24"/>
          <w:szCs w:val="24"/>
        </w:rPr>
        <w:t xml:space="preserve"> (zákon č. 89/2012 Sb.) pod pojmem rodičovská odpovědnost zahrnuje práva a povinnosti rodičů, která spočívají v péči o dítě. Je zde zahrnuta péče o zdraví dítěte, jeho tělesný, citový, rozumový a mravní vývoj, zajištění jeho výchovy a vzdělání nebo ochrana dítěte před nebezpečím. Rodičovskou odpovědno</w:t>
      </w:r>
      <w:r w:rsidR="00944275">
        <w:rPr>
          <w:rFonts w:ascii="Times New Roman" w:hAnsi="Times New Roman" w:cs="Times New Roman"/>
          <w:sz w:val="24"/>
          <w:szCs w:val="24"/>
        </w:rPr>
        <w:t>st vykonávají rodiče způsobem a </w:t>
      </w:r>
      <w:r w:rsidRPr="0080383F">
        <w:rPr>
          <w:rFonts w:ascii="Times New Roman" w:hAnsi="Times New Roman" w:cs="Times New Roman"/>
          <w:sz w:val="24"/>
          <w:szCs w:val="24"/>
        </w:rPr>
        <w:t xml:space="preserve">v míře odpovídající stupni vývoje dítěte, a pokud rodiče rozhodují o vzdělání nebo pracovním uplatnění dítěte, vezmou v úvahu jeho názor, schopnosti a nadání. </w:t>
      </w:r>
      <w:r w:rsidRPr="0080383F">
        <w:rPr>
          <w:rFonts w:ascii="Times New Roman" w:hAnsi="Times New Roman" w:cs="Times New Roman"/>
          <w:sz w:val="24"/>
          <w:szCs w:val="24"/>
          <w:lang w:eastAsia="cs-CZ"/>
        </w:rPr>
        <w:t>NOZ upravuje, že rodičovskou odpovědnost vykonávají rodiče ve vzájemné shodě.</w:t>
      </w:r>
      <w:r w:rsidRPr="0080383F">
        <w:rPr>
          <w:rFonts w:ascii="Times New Roman" w:hAnsi="Times New Roman" w:cs="Times New Roman"/>
          <w:sz w:val="24"/>
          <w:szCs w:val="24"/>
        </w:rPr>
        <w:t xml:space="preserve"> Rodičovská odpovědnost vzniká narozením dítěte a zaniká, jakmile dítě nabude plné svéprávnosti, to je podle naší právní úpravy zpravidla dosažením 18 let věku dítěte. Trvání a rozsah rodičovské odpovědnosti může změnit jen soud.(zákon č. 89/2012 Sb.</w:t>
      </w:r>
      <w:r w:rsidR="0077509D" w:rsidRPr="0080383F">
        <w:rPr>
          <w:rFonts w:ascii="Times New Roman" w:hAnsi="Times New Roman" w:cs="Times New Roman"/>
          <w:sz w:val="24"/>
          <w:szCs w:val="24"/>
        </w:rPr>
        <w:t xml:space="preserve">, </w:t>
      </w:r>
      <w:hyperlink r:id="rId15" w:history="1">
        <w:r w:rsidR="0077509D" w:rsidRPr="0080383F">
          <w:rPr>
            <w:rStyle w:val="Hypertextovodkaz"/>
            <w:rFonts w:ascii="Times New Roman" w:hAnsi="Times New Roman" w:cs="Times New Roman"/>
            <w:color w:val="auto"/>
            <w:sz w:val="24"/>
            <w:szCs w:val="23"/>
            <w:u w:val="none"/>
            <w:shd w:val="clear" w:color="auto" w:fill="FFFFFF"/>
          </w:rPr>
          <w:t>www.portal.gov.cz) </w:t>
        </w:r>
      </w:hyperlink>
    </w:p>
    <w:p w:rsidR="00C73A95" w:rsidRPr="0080383F" w:rsidRDefault="00DF5A47" w:rsidP="00DF5A47">
      <w:pPr>
        <w:spacing w:line="360" w:lineRule="auto"/>
        <w:ind w:firstLine="708"/>
        <w:jc w:val="both"/>
      </w:pPr>
      <w:r w:rsidRPr="0080383F">
        <w:lastRenderedPageBreak/>
        <w:t xml:space="preserve">Nyní vymezím tři nejčastěji uváděné typy výchovných stylů v rodině. </w:t>
      </w:r>
    </w:p>
    <w:p w:rsidR="00C73A95" w:rsidRPr="0080383F" w:rsidRDefault="00C73A95" w:rsidP="00C73A95">
      <w:pPr>
        <w:spacing w:line="360" w:lineRule="auto"/>
        <w:jc w:val="both"/>
      </w:pPr>
      <w:r w:rsidRPr="0080383F">
        <w:rPr>
          <w:i/>
        </w:rPr>
        <w:t>Autoritativní výchova</w:t>
      </w:r>
      <w:r w:rsidRPr="0080383F">
        <w:t xml:space="preserve">, jako jedna z nesprávných modelů výchovy, se vyznačuje vysokým stupněm direktivnosti, rodiče kladou na své děti často vysoké nároky. Se svými dětmi méně komunikují s lpí spíše na </w:t>
      </w:r>
      <w:proofErr w:type="gramStart"/>
      <w:r w:rsidRPr="0080383F">
        <w:t>zásadě ,,dělej</w:t>
      </w:r>
      <w:proofErr w:type="gramEnd"/>
      <w:r w:rsidRPr="0080383F">
        <w:t xml:space="preserve">, co říkám“. Přísné autoritativní přístupy rodičů k dětem mohou narušovat vzájemné citové vztahy a mohou tak zpomalit rozvoj samostatnosti dítěte. Různé formy trestání nejsou v tomto stylu výchovy žádnou výjimkou. </w:t>
      </w:r>
    </w:p>
    <w:p w:rsidR="00DF5A47" w:rsidRPr="0080383F" w:rsidRDefault="00C73A95" w:rsidP="00DF5A47">
      <w:pPr>
        <w:spacing w:line="360" w:lineRule="auto"/>
        <w:jc w:val="both"/>
      </w:pPr>
      <w:r w:rsidRPr="0080383F">
        <w:t xml:space="preserve">Oproti tomu nadměrná shovívavost, která je znakem </w:t>
      </w:r>
      <w:r w:rsidRPr="0080383F">
        <w:rPr>
          <w:i/>
        </w:rPr>
        <w:t>liberální výchovy</w:t>
      </w:r>
      <w:r w:rsidRPr="0080383F">
        <w:t>, vychází sice z akceptování dětských potřeb a zájmů, ale je také charakteristická nízkými požadavky na dítě, které je často a za nic odměňováno. Děti svým rodičům diktují, co by si přáli a ve velké míře je jim vyhověno. To může vést ke skutečnosti ovládání rodičů dětmi, které mají sice hodně svobody, a sebevědomí, avšak převládají problémy s plněním povinností a s přijetím společenských norem. Zodpovědné rozhodování, povzbuzení, ale i spravedlivé potrestání se projevuje v </w:t>
      </w:r>
      <w:r w:rsidRPr="0080383F">
        <w:rPr>
          <w:i/>
        </w:rPr>
        <w:t>demokratické výchově</w:t>
      </w:r>
      <w:r w:rsidRPr="0080383F">
        <w:t>, která se vyznačuje jasným stanovením zásad a vymezením toho, co je správné a co nikoliv. Oproti autoritativní výchově rodiče s dětmi komunikují, vládne mezi nimi pochopení, projevuje se souhlas či nesouhlas s jednáním druhého. Dítě se tak touto výchovou stává zodpovědným jedincem, který dokáže akceptovat společenské normy.</w:t>
      </w:r>
      <w:r w:rsidR="00DF5A47" w:rsidRPr="0080383F">
        <w:t xml:space="preserve"> (</w:t>
      </w:r>
      <w:proofErr w:type="spellStart"/>
      <w:r w:rsidR="00DF5A47" w:rsidRPr="0080383F">
        <w:t>Klapilová</w:t>
      </w:r>
      <w:proofErr w:type="spellEnd"/>
      <w:r w:rsidR="00DF5A47" w:rsidRPr="0080383F">
        <w:t>, 1996)</w:t>
      </w:r>
    </w:p>
    <w:p w:rsidR="00B862D7" w:rsidRPr="0080383F" w:rsidRDefault="00B862D7" w:rsidP="00DF5A47">
      <w:pPr>
        <w:spacing w:line="360" w:lineRule="auto"/>
        <w:jc w:val="both"/>
      </w:pPr>
    </w:p>
    <w:p w:rsidR="00C73A95" w:rsidRPr="0080383F" w:rsidRDefault="00C73A95" w:rsidP="00B862D7">
      <w:pPr>
        <w:spacing w:line="360" w:lineRule="auto"/>
        <w:ind w:firstLine="708"/>
        <w:jc w:val="both"/>
      </w:pPr>
      <w:r w:rsidRPr="0080383F">
        <w:t>Je dokázáno, že děti, které vyrůstají v podmínkách stylu opřeného o autoritu (nezávisle na věku, etnickém původu atd.) dosahují lepších výsledků v ukazatelích vývoje osobnosti, testech rozumových schopností a výsledcích školní práce, než děti ostatních dvou stylů. (</w:t>
      </w:r>
      <w:proofErr w:type="spellStart"/>
      <w:r w:rsidRPr="0080383F">
        <w:t>Helus</w:t>
      </w:r>
      <w:proofErr w:type="spellEnd"/>
      <w:r w:rsidRPr="0080383F">
        <w:t xml:space="preserve">, </w:t>
      </w:r>
      <w:r w:rsidR="00B862D7" w:rsidRPr="0080383F">
        <w:t>S</w:t>
      </w:r>
      <w:r w:rsidRPr="0080383F">
        <w:t xml:space="preserve">ociální psychologie pro pedagogy, </w:t>
      </w:r>
      <w:r w:rsidR="00B862D7" w:rsidRPr="0080383F">
        <w:t>2007, s</w:t>
      </w:r>
      <w:r w:rsidRPr="0080383F">
        <w:t>. 169)</w:t>
      </w:r>
    </w:p>
    <w:p w:rsidR="00B862D7" w:rsidRDefault="00C73A95" w:rsidP="00C73A95">
      <w:pPr>
        <w:spacing w:line="360" w:lineRule="auto"/>
        <w:jc w:val="both"/>
      </w:pPr>
      <w:r w:rsidRPr="0080383F">
        <w:t>Rodiče (nebo i jiné osoby, které se o dítě starají) nesou v rámci svých schopností a finančních možností základní zodpovědnost za zabezpečení životních podmínek, nezbytných pro rozvoj dítěte. (čl. 27 Úmluvy o právech dítěte</w:t>
      </w:r>
      <w:r w:rsidR="00B862D7" w:rsidRPr="0080383F">
        <w:t xml:space="preserve">, </w:t>
      </w:r>
      <w:hyperlink r:id="rId16" w:history="1">
        <w:r w:rsidR="00B862D7" w:rsidRPr="0080383F">
          <w:rPr>
            <w:rStyle w:val="Hypertextovodkaz"/>
            <w:color w:val="auto"/>
            <w:u w:val="none"/>
          </w:rPr>
          <w:t>www.portal.gov.cz</w:t>
        </w:r>
      </w:hyperlink>
      <w:r w:rsidRPr="0080383F">
        <w:t>)</w:t>
      </w:r>
    </w:p>
    <w:p w:rsidR="00BE2A04" w:rsidRPr="0080383F" w:rsidRDefault="00BE2A04" w:rsidP="00C73A95">
      <w:pPr>
        <w:spacing w:line="360" w:lineRule="auto"/>
        <w:jc w:val="both"/>
        <w:rPr>
          <w:color w:val="0070C0"/>
        </w:rPr>
      </w:pPr>
    </w:p>
    <w:p w:rsidR="00B862D7" w:rsidRPr="00BE2A04" w:rsidRDefault="00C73A95" w:rsidP="000C57D7">
      <w:pPr>
        <w:pStyle w:val="Nadpis2"/>
        <w:rPr>
          <w:rFonts w:ascii="Times New Roman" w:hAnsi="Times New Roman" w:cs="Times New Roman"/>
          <w:b/>
          <w:color w:val="auto"/>
          <w:sz w:val="30"/>
          <w:szCs w:val="30"/>
        </w:rPr>
      </w:pPr>
      <w:bookmarkStart w:id="22" w:name="_Toc437429598"/>
      <w:r w:rsidRPr="00BE2A04">
        <w:rPr>
          <w:rFonts w:ascii="Times New Roman" w:hAnsi="Times New Roman" w:cs="Times New Roman"/>
          <w:b/>
          <w:color w:val="auto"/>
          <w:sz w:val="30"/>
          <w:szCs w:val="30"/>
        </w:rPr>
        <w:t>4.</w:t>
      </w:r>
      <w:r w:rsidR="0070344D" w:rsidRPr="00BE2A04">
        <w:rPr>
          <w:rFonts w:ascii="Times New Roman" w:hAnsi="Times New Roman" w:cs="Times New Roman"/>
          <w:b/>
          <w:color w:val="auto"/>
          <w:sz w:val="30"/>
          <w:szCs w:val="30"/>
        </w:rPr>
        <w:t>5</w:t>
      </w:r>
      <w:r w:rsidRPr="00BE2A04">
        <w:rPr>
          <w:rFonts w:ascii="Times New Roman" w:hAnsi="Times New Roman" w:cs="Times New Roman"/>
          <w:b/>
          <w:color w:val="auto"/>
          <w:sz w:val="30"/>
          <w:szCs w:val="30"/>
        </w:rPr>
        <w:t xml:space="preserve"> Socializace v rodině</w:t>
      </w:r>
      <w:bookmarkEnd w:id="22"/>
    </w:p>
    <w:p w:rsidR="006407D6" w:rsidRPr="0080383F" w:rsidRDefault="006407D6" w:rsidP="00C73A95">
      <w:pPr>
        <w:spacing w:line="360" w:lineRule="auto"/>
        <w:jc w:val="both"/>
      </w:pPr>
    </w:p>
    <w:p w:rsidR="00C73A95" w:rsidRPr="0080383F" w:rsidRDefault="00C73A95" w:rsidP="00B862D7">
      <w:pPr>
        <w:spacing w:line="360" w:lineRule="auto"/>
        <w:ind w:firstLine="360"/>
        <w:jc w:val="both"/>
      </w:pPr>
      <w:r w:rsidRPr="0080383F">
        <w:t>Socializaci osobnosti definujeme jako proces utváření osobnosti, začlenění jedince do společnosti, ve které přijímá za své určité způsoby chování, názory, postoje a podobně. Socializace je celoživotním tématem, jeho těžiště se nachází bezesporu v dětství a mládí jedince, avšak může nastat i v pozdějším věku. Pro socializaci dít</w:t>
      </w:r>
      <w:r w:rsidR="00B862D7" w:rsidRPr="0080383F">
        <w:t xml:space="preserve">ěte je význam rodiny jedinečný a </w:t>
      </w:r>
      <w:r w:rsidRPr="0080383F">
        <w:t>nenahraditelný. Dítě zde nachází uspokojení základních potřeb, které jsou pro něj pro průběh dalšího začleňování do sociálního prostředí rozhodující. Mezi tyto potřeby patří:</w:t>
      </w:r>
    </w:p>
    <w:p w:rsidR="00C73A95" w:rsidRPr="0080383F" w:rsidRDefault="00C73A95" w:rsidP="0077033E">
      <w:pPr>
        <w:pStyle w:val="Odstavecseseznamem"/>
        <w:numPr>
          <w:ilvl w:val="0"/>
          <w:numId w:val="3"/>
        </w:numPr>
        <w:spacing w:line="360" w:lineRule="auto"/>
        <w:jc w:val="both"/>
      </w:pPr>
      <w:r w:rsidRPr="0080383F">
        <w:lastRenderedPageBreak/>
        <w:t xml:space="preserve"> nezbytnost lásky, obdivu, něhy a úcty</w:t>
      </w:r>
      <w:r w:rsidRPr="0080383F">
        <w:rPr>
          <w:color w:val="000000"/>
        </w:rPr>
        <w:t>;</w:t>
      </w:r>
      <w:r w:rsidRPr="0080383F">
        <w:rPr>
          <w:rStyle w:val="apple-converted-space"/>
          <w:rFonts w:eastAsia="Calibri"/>
          <w:i/>
          <w:color w:val="000000"/>
        </w:rPr>
        <w:t> </w:t>
      </w:r>
    </w:p>
    <w:p w:rsidR="00C73A95" w:rsidRPr="0080383F" w:rsidRDefault="00C73A95" w:rsidP="0077033E">
      <w:pPr>
        <w:pStyle w:val="Odstavecseseznamem"/>
        <w:numPr>
          <w:ilvl w:val="0"/>
          <w:numId w:val="3"/>
        </w:numPr>
        <w:spacing w:line="360" w:lineRule="auto"/>
        <w:jc w:val="both"/>
      </w:pPr>
      <w:r w:rsidRPr="0080383F">
        <w:t xml:space="preserve"> být druhými akceptován a přijímán bez výhrad takový, jaký jsem</w:t>
      </w:r>
      <w:r w:rsidRPr="0080383F">
        <w:rPr>
          <w:color w:val="000000"/>
        </w:rPr>
        <w:t>;</w:t>
      </w:r>
    </w:p>
    <w:p w:rsidR="00C73A95" w:rsidRPr="0080383F" w:rsidRDefault="00C73A95" w:rsidP="0077033E">
      <w:pPr>
        <w:pStyle w:val="Odstavecseseznamem"/>
        <w:numPr>
          <w:ilvl w:val="0"/>
          <w:numId w:val="3"/>
        </w:numPr>
        <w:spacing w:line="360" w:lineRule="auto"/>
        <w:jc w:val="both"/>
      </w:pPr>
      <w:r w:rsidRPr="0080383F">
        <w:t>vcítit se do druhého a zároveň vědět, že i ostatní se vcítí do mě</w:t>
      </w:r>
      <w:r w:rsidRPr="0080383F">
        <w:rPr>
          <w:color w:val="000000"/>
        </w:rPr>
        <w:t>;</w:t>
      </w:r>
    </w:p>
    <w:p w:rsidR="00C73A95" w:rsidRPr="0080383F" w:rsidRDefault="00C73A95" w:rsidP="0077033E">
      <w:pPr>
        <w:pStyle w:val="Odstavecseseznamem"/>
        <w:numPr>
          <w:ilvl w:val="0"/>
          <w:numId w:val="3"/>
        </w:numPr>
        <w:spacing w:line="360" w:lineRule="auto"/>
        <w:jc w:val="both"/>
      </w:pPr>
      <w:r w:rsidRPr="0080383F">
        <w:t>mít jistotu nezpochybnitelné vzájemnosti, spjatosti společným domovem.</w:t>
      </w:r>
    </w:p>
    <w:p w:rsidR="00C73A95" w:rsidRPr="0080383F" w:rsidRDefault="00C73A95" w:rsidP="00CC5B58">
      <w:pPr>
        <w:spacing w:line="360" w:lineRule="auto"/>
        <w:ind w:firstLine="360"/>
        <w:jc w:val="both"/>
      </w:pPr>
      <w:r w:rsidRPr="0080383F">
        <w:t>(</w:t>
      </w:r>
      <w:proofErr w:type="spellStart"/>
      <w:r w:rsidR="00CC5B58" w:rsidRPr="0080383F">
        <w:t>Helus</w:t>
      </w:r>
      <w:proofErr w:type="spellEnd"/>
      <w:r w:rsidR="00CC5B58" w:rsidRPr="0080383F">
        <w:t>, Sociální psychologie pro pedagogy, 2007</w:t>
      </w:r>
      <w:r w:rsidRPr="0080383F">
        <w:t>)</w:t>
      </w:r>
    </w:p>
    <w:p w:rsidR="00CC5B58" w:rsidRPr="0080383F" w:rsidRDefault="00CC5B58" w:rsidP="00CC5B58">
      <w:pPr>
        <w:spacing w:line="360" w:lineRule="auto"/>
        <w:ind w:firstLine="360"/>
        <w:jc w:val="both"/>
      </w:pPr>
    </w:p>
    <w:p w:rsidR="00C73A95" w:rsidRPr="0080383F" w:rsidRDefault="00C73A95" w:rsidP="004E083D">
      <w:pPr>
        <w:spacing w:line="360" w:lineRule="auto"/>
        <w:ind w:firstLine="708"/>
        <w:jc w:val="both"/>
      </w:pPr>
      <w:r w:rsidRPr="0080383F">
        <w:t xml:space="preserve">Rodinná atmosféra ovlivňuje vývoj dítěte ve velké míře, její vliv je podstatně silnější, než vliv okolí či vliv výchovy institucionální. </w:t>
      </w:r>
    </w:p>
    <w:p w:rsidR="00C73A95" w:rsidRPr="0080383F" w:rsidRDefault="00C73A95" w:rsidP="00C73A95">
      <w:pPr>
        <w:spacing w:line="360" w:lineRule="auto"/>
        <w:jc w:val="both"/>
      </w:pPr>
      <w:r w:rsidRPr="0080383F">
        <w:t>Je zřejmé, že ne každá rodina prochází pouze harmonickým</w:t>
      </w:r>
      <w:r w:rsidR="00944275">
        <w:t xml:space="preserve"> obdobím bez různých těžkostí a </w:t>
      </w:r>
      <w:r w:rsidRPr="0080383F">
        <w:t xml:space="preserve">životních nástrah. Avšak i přesto by funkční rodina měla být schopna uvedené potřeby svého dítěte zajistit či plně uspokojit. </w:t>
      </w:r>
    </w:p>
    <w:p w:rsidR="00E92BA7" w:rsidRPr="0080383F" w:rsidRDefault="00E92BA7" w:rsidP="00C73A95">
      <w:pPr>
        <w:spacing w:line="360" w:lineRule="auto"/>
        <w:jc w:val="both"/>
      </w:pPr>
    </w:p>
    <w:p w:rsidR="007F2FFE" w:rsidRPr="0080383F" w:rsidRDefault="007F2FFE" w:rsidP="004E083D">
      <w:pPr>
        <w:spacing w:line="360" w:lineRule="auto"/>
        <w:ind w:firstLine="360"/>
        <w:jc w:val="both"/>
      </w:pPr>
      <w:r w:rsidRPr="0080383F">
        <w:t xml:space="preserve">Michael D. A. </w:t>
      </w:r>
      <w:proofErr w:type="spellStart"/>
      <w:r w:rsidRPr="0080383F">
        <w:t>Freeman</w:t>
      </w:r>
      <w:proofErr w:type="spellEnd"/>
      <w:r w:rsidRPr="0080383F">
        <w:t xml:space="preserve">, jeden z nejzkušenějších anglických spisovatelů a autorů dětských práv se své publikaci </w:t>
      </w:r>
      <w:proofErr w:type="spellStart"/>
      <w:r w:rsidRPr="0080383F">
        <w:t>Children</w:t>
      </w:r>
      <w:proofErr w:type="spellEnd"/>
      <w:r w:rsidRPr="0080383F">
        <w:t xml:space="preserve">, </w:t>
      </w:r>
      <w:proofErr w:type="spellStart"/>
      <w:r w:rsidRPr="0080383F">
        <w:t>thei</w:t>
      </w:r>
      <w:r w:rsidR="005D13B6" w:rsidRPr="0080383F">
        <w:t>r</w:t>
      </w:r>
      <w:proofErr w:type="spellEnd"/>
      <w:r w:rsidRPr="0080383F">
        <w:t xml:space="preserve"> </w:t>
      </w:r>
      <w:proofErr w:type="spellStart"/>
      <w:r w:rsidRPr="0080383F">
        <w:t>families</w:t>
      </w:r>
      <w:proofErr w:type="spellEnd"/>
      <w:r w:rsidRPr="0080383F">
        <w:t xml:space="preserve"> and </w:t>
      </w:r>
      <w:proofErr w:type="spellStart"/>
      <w:r w:rsidRPr="0080383F">
        <w:t>the</w:t>
      </w:r>
      <w:proofErr w:type="spellEnd"/>
      <w:r w:rsidRPr="0080383F">
        <w:t xml:space="preserve"> </w:t>
      </w:r>
      <w:proofErr w:type="spellStart"/>
      <w:r w:rsidRPr="0080383F">
        <w:t>law</w:t>
      </w:r>
      <w:proofErr w:type="spellEnd"/>
      <w:r w:rsidRPr="0080383F">
        <w:t xml:space="preserve"> zaměřil na rodinné prostředí, zabý</w:t>
      </w:r>
      <w:r w:rsidR="005D13B6" w:rsidRPr="0080383F">
        <w:t>val</w:t>
      </w:r>
      <w:r w:rsidRPr="0080383F">
        <w:t xml:space="preserve"> se i komunikací mezi rodiči a dětmi, ve které shrnul následující body za stěžejní:</w:t>
      </w:r>
    </w:p>
    <w:p w:rsidR="007F2FFE" w:rsidRPr="0080383F" w:rsidRDefault="007F2FFE" w:rsidP="0077033E">
      <w:pPr>
        <w:pStyle w:val="Odstavecseseznamem"/>
        <w:numPr>
          <w:ilvl w:val="0"/>
          <w:numId w:val="3"/>
        </w:numPr>
        <w:spacing w:line="360" w:lineRule="auto"/>
        <w:jc w:val="both"/>
      </w:pPr>
      <w:r w:rsidRPr="0080383F">
        <w:t xml:space="preserve">rodiče by si měli uvědomovat přání a pocity svých dětí </w:t>
      </w:r>
      <w:r w:rsidR="005D13B6" w:rsidRPr="0080383F">
        <w:t>a věnovat jim patřičnou pozornost</w:t>
      </w:r>
    </w:p>
    <w:p w:rsidR="005D13B6" w:rsidRPr="0080383F" w:rsidRDefault="005D13B6" w:rsidP="0077033E">
      <w:pPr>
        <w:pStyle w:val="Odstavecseseznamem"/>
        <w:numPr>
          <w:ilvl w:val="0"/>
          <w:numId w:val="3"/>
        </w:numPr>
        <w:spacing w:line="360" w:lineRule="auto"/>
        <w:jc w:val="both"/>
      </w:pPr>
      <w:r w:rsidRPr="0080383F">
        <w:t xml:space="preserve">při rozhovoru se svými dětmi by měli rodiče minimalizovat uzavřené nebo sugestivní otázky </w:t>
      </w:r>
    </w:p>
    <w:p w:rsidR="005D13B6" w:rsidRPr="0080383F" w:rsidRDefault="005D13B6" w:rsidP="0077033E">
      <w:pPr>
        <w:pStyle w:val="Odstavecseseznamem"/>
        <w:numPr>
          <w:ilvl w:val="0"/>
          <w:numId w:val="3"/>
        </w:numPr>
        <w:spacing w:line="360" w:lineRule="auto"/>
        <w:jc w:val="both"/>
      </w:pPr>
      <w:r w:rsidRPr="0080383F">
        <w:t>rodiče by měli být ke svým dětem objektivní, jak jen to jde</w:t>
      </w:r>
    </w:p>
    <w:p w:rsidR="005D13B6" w:rsidRPr="0080383F" w:rsidRDefault="005D13B6" w:rsidP="0077033E">
      <w:pPr>
        <w:pStyle w:val="Odstavecseseznamem"/>
        <w:numPr>
          <w:ilvl w:val="0"/>
          <w:numId w:val="3"/>
        </w:numPr>
        <w:spacing w:line="360" w:lineRule="auto"/>
        <w:jc w:val="both"/>
      </w:pPr>
      <w:r w:rsidRPr="0080383F">
        <w:t>samozřejmostí je</w:t>
      </w:r>
      <w:r w:rsidR="004E083D" w:rsidRPr="0080383F">
        <w:t>, aby se rodiče snažili o vytvoření</w:t>
      </w:r>
      <w:r w:rsidRPr="0080383F">
        <w:t xml:space="preserve"> pozitivního vtahu</w:t>
      </w:r>
      <w:r w:rsidR="002929D2" w:rsidRPr="0080383F">
        <w:t xml:space="preserve"> mezi rodiči a dětmi</w:t>
      </w:r>
      <w:r w:rsidRPr="0080383F">
        <w:t xml:space="preserve">, plného důvěry a respektu </w:t>
      </w:r>
    </w:p>
    <w:p w:rsidR="005D13B6" w:rsidRPr="0080383F" w:rsidRDefault="002929D2" w:rsidP="0077033E">
      <w:pPr>
        <w:pStyle w:val="Odstavecseseznamem"/>
        <w:numPr>
          <w:ilvl w:val="0"/>
          <w:numId w:val="3"/>
        </w:numPr>
        <w:spacing w:line="360" w:lineRule="auto"/>
        <w:jc w:val="both"/>
      </w:pPr>
      <w:r w:rsidRPr="0080383F">
        <w:t>rodiče by měli být ve střehu, co se týká kognitivního a morální</w:t>
      </w:r>
      <w:r w:rsidR="004E083D" w:rsidRPr="0080383F">
        <w:t>ho</w:t>
      </w:r>
      <w:r w:rsidRPr="0080383F">
        <w:t xml:space="preserve"> vývoje úrovně dětí</w:t>
      </w:r>
    </w:p>
    <w:p w:rsidR="002929D2" w:rsidRPr="0080383F" w:rsidRDefault="002929D2" w:rsidP="0077033E">
      <w:pPr>
        <w:pStyle w:val="Odstavecseseznamem"/>
        <w:numPr>
          <w:ilvl w:val="0"/>
          <w:numId w:val="3"/>
        </w:numPr>
        <w:spacing w:line="360" w:lineRule="auto"/>
        <w:jc w:val="both"/>
      </w:pPr>
      <w:r w:rsidRPr="0080383F">
        <w:t xml:space="preserve">rodiče by měli minimalizovat narážky na dítě, co má říci a co nikoliv, dítě by </w:t>
      </w:r>
      <w:r w:rsidR="004E083D" w:rsidRPr="0080383F">
        <w:t xml:space="preserve">mělo mít dostatek prostoru </w:t>
      </w:r>
      <w:r w:rsidR="00E92BA7" w:rsidRPr="0080383F">
        <w:t xml:space="preserve">k tomu, aby se </w:t>
      </w:r>
      <w:r w:rsidRPr="0080383F">
        <w:t>vyjádři</w:t>
      </w:r>
      <w:r w:rsidR="00E92BA7" w:rsidRPr="0080383F">
        <w:t>lo</w:t>
      </w:r>
      <w:r w:rsidRPr="0080383F">
        <w:t xml:space="preserve"> samo a svobodně</w:t>
      </w:r>
    </w:p>
    <w:p w:rsidR="007F2FFE" w:rsidRPr="0080383F" w:rsidRDefault="002929D2" w:rsidP="00E92BA7">
      <w:pPr>
        <w:pStyle w:val="Odstavecseseznamem"/>
        <w:spacing w:line="360" w:lineRule="auto"/>
        <w:ind w:left="360"/>
        <w:jc w:val="both"/>
      </w:pPr>
      <w:r w:rsidRPr="0080383F">
        <w:t xml:space="preserve">(Michael D. A. </w:t>
      </w:r>
      <w:proofErr w:type="spellStart"/>
      <w:r w:rsidRPr="0080383F">
        <w:t>Freeman</w:t>
      </w:r>
      <w:proofErr w:type="spellEnd"/>
      <w:r w:rsidRPr="0080383F">
        <w:t xml:space="preserve">, </w:t>
      </w:r>
      <w:proofErr w:type="spellStart"/>
      <w:r w:rsidRPr="0080383F">
        <w:t>Childr</w:t>
      </w:r>
      <w:r w:rsidR="00E92BA7" w:rsidRPr="0080383F">
        <w:t>en</w:t>
      </w:r>
      <w:proofErr w:type="spellEnd"/>
      <w:r w:rsidR="00E92BA7" w:rsidRPr="0080383F">
        <w:t xml:space="preserve">, </w:t>
      </w:r>
      <w:proofErr w:type="spellStart"/>
      <w:r w:rsidR="00E92BA7" w:rsidRPr="0080383F">
        <w:t>their</w:t>
      </w:r>
      <w:proofErr w:type="spellEnd"/>
      <w:r w:rsidR="00E92BA7" w:rsidRPr="0080383F">
        <w:t xml:space="preserve"> </w:t>
      </w:r>
      <w:proofErr w:type="spellStart"/>
      <w:r w:rsidR="00E92BA7" w:rsidRPr="0080383F">
        <w:t>families</w:t>
      </w:r>
      <w:proofErr w:type="spellEnd"/>
      <w:r w:rsidR="00E92BA7" w:rsidRPr="0080383F">
        <w:t xml:space="preserve"> and </w:t>
      </w:r>
      <w:proofErr w:type="spellStart"/>
      <w:r w:rsidR="00E92BA7" w:rsidRPr="0080383F">
        <w:t>the</w:t>
      </w:r>
      <w:proofErr w:type="spellEnd"/>
      <w:r w:rsidR="00E92BA7" w:rsidRPr="0080383F">
        <w:t xml:space="preserve"> </w:t>
      </w:r>
      <w:proofErr w:type="spellStart"/>
      <w:r w:rsidR="00E92BA7" w:rsidRPr="0080383F">
        <w:t>law</w:t>
      </w:r>
      <w:proofErr w:type="spellEnd"/>
      <w:r w:rsidR="00E92BA7" w:rsidRPr="0080383F">
        <w:t xml:space="preserve">, </w:t>
      </w:r>
      <w:r w:rsidRPr="0080383F">
        <w:t>1992</w:t>
      </w:r>
      <w:r w:rsidR="00E92BA7" w:rsidRPr="0080383F">
        <w:t xml:space="preserve">, s. 14) </w:t>
      </w:r>
    </w:p>
    <w:p w:rsidR="00D744B5" w:rsidRPr="0080383F" w:rsidRDefault="00D744B5" w:rsidP="00E92BA7">
      <w:pPr>
        <w:pStyle w:val="Odstavecseseznamem"/>
        <w:spacing w:line="360" w:lineRule="auto"/>
        <w:ind w:left="360"/>
        <w:jc w:val="both"/>
      </w:pPr>
    </w:p>
    <w:p w:rsidR="00D744B5" w:rsidRPr="0080383F" w:rsidRDefault="00D744B5" w:rsidP="00E92BA7">
      <w:pPr>
        <w:pStyle w:val="Odstavecseseznamem"/>
        <w:spacing w:line="360" w:lineRule="auto"/>
        <w:ind w:left="360"/>
        <w:jc w:val="both"/>
      </w:pPr>
    </w:p>
    <w:p w:rsidR="00C73A95" w:rsidRPr="00BE2A04" w:rsidRDefault="00C73A95" w:rsidP="000C57D7">
      <w:pPr>
        <w:pStyle w:val="Nadpis2"/>
        <w:rPr>
          <w:rFonts w:ascii="Times New Roman" w:hAnsi="Times New Roman" w:cs="Times New Roman"/>
          <w:b/>
          <w:color w:val="auto"/>
          <w:sz w:val="30"/>
          <w:szCs w:val="30"/>
        </w:rPr>
      </w:pPr>
      <w:bookmarkStart w:id="23" w:name="_Toc437429599"/>
      <w:r w:rsidRPr="00BE2A04">
        <w:rPr>
          <w:rFonts w:ascii="Times New Roman" w:hAnsi="Times New Roman" w:cs="Times New Roman"/>
          <w:b/>
          <w:color w:val="auto"/>
          <w:sz w:val="30"/>
          <w:szCs w:val="30"/>
        </w:rPr>
        <w:t>4.</w:t>
      </w:r>
      <w:r w:rsidR="0070344D" w:rsidRPr="00BE2A04">
        <w:rPr>
          <w:rFonts w:ascii="Times New Roman" w:hAnsi="Times New Roman" w:cs="Times New Roman"/>
          <w:b/>
          <w:color w:val="auto"/>
          <w:sz w:val="30"/>
          <w:szCs w:val="30"/>
        </w:rPr>
        <w:t>6</w:t>
      </w:r>
      <w:r w:rsidRPr="00BE2A04">
        <w:rPr>
          <w:rFonts w:ascii="Times New Roman" w:hAnsi="Times New Roman" w:cs="Times New Roman"/>
          <w:b/>
          <w:color w:val="auto"/>
          <w:sz w:val="30"/>
          <w:szCs w:val="30"/>
        </w:rPr>
        <w:t xml:space="preserve"> Právní úprava rodiny</w:t>
      </w:r>
      <w:bookmarkEnd w:id="23"/>
    </w:p>
    <w:p w:rsidR="00C73A95" w:rsidRPr="0080383F" w:rsidRDefault="00C73A95" w:rsidP="00C73A95"/>
    <w:p w:rsidR="00C73A95" w:rsidRPr="0080383F" w:rsidRDefault="00C73A95" w:rsidP="00E92BA7">
      <w:pPr>
        <w:pStyle w:val="Bezmezer"/>
        <w:spacing w:line="360" w:lineRule="auto"/>
        <w:ind w:firstLine="708"/>
        <w:jc w:val="both"/>
        <w:rPr>
          <w:rFonts w:ascii="Times New Roman" w:hAnsi="Times New Roman" w:cs="Times New Roman"/>
          <w:sz w:val="24"/>
          <w:szCs w:val="24"/>
        </w:rPr>
      </w:pPr>
      <w:r w:rsidRPr="0080383F">
        <w:rPr>
          <w:rFonts w:ascii="Times New Roman" w:hAnsi="Times New Roman" w:cs="Times New Roman"/>
          <w:sz w:val="24"/>
          <w:szCs w:val="24"/>
        </w:rPr>
        <w:t xml:space="preserve">Právní úprava vztahů v rodině, v manželství, vztahů mezi rodiči a dětmi byla vždy důležitou součástí našeho právního řádu. Od 1. 1. 2014 nabyl účinnosti </w:t>
      </w:r>
      <w:r w:rsidRPr="0080383F">
        <w:rPr>
          <w:rFonts w:ascii="Times New Roman" w:hAnsi="Times New Roman" w:cs="Times New Roman"/>
          <w:i/>
          <w:sz w:val="24"/>
          <w:szCs w:val="24"/>
        </w:rPr>
        <w:t>nový občanský zákoník</w:t>
      </w:r>
      <w:r w:rsidRPr="0080383F">
        <w:rPr>
          <w:rFonts w:ascii="Times New Roman" w:hAnsi="Times New Roman" w:cs="Times New Roman"/>
          <w:sz w:val="24"/>
          <w:szCs w:val="24"/>
        </w:rPr>
        <w:t xml:space="preserve"> (zákon č. 89/2012 Sb.).</w:t>
      </w:r>
      <w:r w:rsidR="00BE2A04">
        <w:rPr>
          <w:rFonts w:ascii="Times New Roman" w:hAnsi="Times New Roman" w:cs="Times New Roman"/>
          <w:sz w:val="24"/>
          <w:szCs w:val="24"/>
        </w:rPr>
        <w:t xml:space="preserve"> </w:t>
      </w:r>
      <w:r w:rsidRPr="0080383F">
        <w:rPr>
          <w:rFonts w:ascii="Times New Roman" w:hAnsi="Times New Roman" w:cs="Times New Roman"/>
          <w:sz w:val="24"/>
          <w:szCs w:val="24"/>
        </w:rPr>
        <w:t>Součástí NOZ se stalo i rodinné právo, dříve upravené zákonem č. 94/1963 Sb., o rodině, jehož platnost trvala do 31. 12. 2013.</w:t>
      </w:r>
    </w:p>
    <w:p w:rsidR="00C73A95" w:rsidRPr="0080383F" w:rsidRDefault="00C73A95" w:rsidP="00E92BA7">
      <w:pPr>
        <w:spacing w:line="360" w:lineRule="auto"/>
        <w:ind w:firstLine="708"/>
        <w:jc w:val="both"/>
      </w:pPr>
      <w:r w:rsidRPr="0080383F">
        <w:lastRenderedPageBreak/>
        <w:t>Samostatná kodifikace rodinného práva navozovala stav, kdy společnost vnímala právní vztahy vznikající, měnící se a zanikající v obl</w:t>
      </w:r>
      <w:r w:rsidR="00944275">
        <w:t>asti rodiny a zejména výchovy a </w:t>
      </w:r>
      <w:r w:rsidRPr="0080383F">
        <w:t>vzdělávání dětí, jako velmi významné a pro společnost důležité. Současný pohled společnosti na význam rodinného práva byl zachován, ale legislativa se přiklonila k praktičnosti a rodinné právo včlenila do nového občanského zákoníku, protože mnoho otázek spolu souvisí.</w:t>
      </w:r>
    </w:p>
    <w:p w:rsidR="00C73A95" w:rsidRPr="0080383F" w:rsidRDefault="00C73A95" w:rsidP="00C73A95">
      <w:pPr>
        <w:spacing w:line="360" w:lineRule="auto"/>
        <w:jc w:val="both"/>
      </w:pPr>
      <w:r w:rsidRPr="0080383F">
        <w:t>Nový občanský zákoník (zákon č. 89/2012 Sb.) v jednotlivých ustanoveních, týkajících se vztahů mezi rodiči a dětmi, zdůrazňuje základní principy, na kterých je vznik, změna a zánik rodinně právních vztahů postavena. Jedná se o princip slušnosti ve vztazích, princip dodržování morálních zásad, princip vzájemnosti a odpovědnosti rodičů vůči dětem.</w:t>
      </w:r>
    </w:p>
    <w:p w:rsidR="00C73A95" w:rsidRPr="0080383F" w:rsidRDefault="00C73A95" w:rsidP="00E92BA7">
      <w:pPr>
        <w:pStyle w:val="Bezmezer"/>
        <w:spacing w:line="360" w:lineRule="auto"/>
        <w:ind w:firstLine="708"/>
        <w:jc w:val="both"/>
        <w:rPr>
          <w:rFonts w:ascii="Times New Roman" w:hAnsi="Times New Roman" w:cs="Times New Roman"/>
          <w:sz w:val="24"/>
          <w:szCs w:val="24"/>
        </w:rPr>
      </w:pPr>
      <w:r w:rsidRPr="0080383F">
        <w:rPr>
          <w:rFonts w:ascii="Times New Roman" w:hAnsi="Times New Roman" w:cs="Times New Roman"/>
          <w:sz w:val="24"/>
          <w:szCs w:val="24"/>
        </w:rPr>
        <w:t>Hned v úvodním ustanovení NOZ, týkající se vztahu mezi rodiči a dětmi, se uvádí, že rodiče a jejich dítě mají vůči sobě navzájem povinnosti a prá</w:t>
      </w:r>
      <w:r w:rsidR="00944275">
        <w:rPr>
          <w:rFonts w:ascii="Times New Roman" w:hAnsi="Times New Roman" w:cs="Times New Roman"/>
          <w:sz w:val="24"/>
          <w:szCs w:val="24"/>
        </w:rPr>
        <w:t>va, kterých se nemohou vzdát, a </w:t>
      </w:r>
      <w:r w:rsidRPr="0080383F">
        <w:rPr>
          <w:rFonts w:ascii="Times New Roman" w:hAnsi="Times New Roman" w:cs="Times New Roman"/>
          <w:sz w:val="24"/>
          <w:szCs w:val="24"/>
        </w:rPr>
        <w:t>pokud by tak učinili, nepřihlíží se k tomu. Účelem povinností a práv k dítěti je zajištění morálního a hmotného prospěchu dítěte. Je zdůrazněno, že povinnosti a práva rodičů spojená s osobností dítěte a povinnosti a práva osobní povahy vznikají narozením dítěte a zanikají zletilostí. V obecném ustanovení NOZ, týkající se problematiky příbuzenství, je uvedeno, že příbuzenství je založeno na pokrevním poutu. Tak vzniká i vztah mezi rodiči a dětmi, který je svázán pokrevním poutem. Je třeba zdůraznit, že tento vztah může podle platné právní úpravy vzniknout i osvojením dítěte. Z hlediska výchovy a vzdělávání se jedná o stejný vzta</w:t>
      </w:r>
      <w:r w:rsidR="00E92BA7" w:rsidRPr="0080383F">
        <w:rPr>
          <w:rFonts w:ascii="Times New Roman" w:hAnsi="Times New Roman" w:cs="Times New Roman"/>
          <w:sz w:val="24"/>
          <w:szCs w:val="24"/>
        </w:rPr>
        <w:t>h mezi rodiči a dětmi. Pro účely mé</w:t>
      </w:r>
      <w:r w:rsidRPr="0080383F">
        <w:rPr>
          <w:rFonts w:ascii="Times New Roman" w:hAnsi="Times New Roman" w:cs="Times New Roman"/>
          <w:sz w:val="24"/>
          <w:szCs w:val="24"/>
        </w:rPr>
        <w:t xml:space="preserve"> diplomové práce není nutné zacházet do podrobností v této oblasti, stejně tak není nutné řešit problematiku určování rodičovství, problem</w:t>
      </w:r>
      <w:r w:rsidR="00E92BA7" w:rsidRPr="0080383F">
        <w:rPr>
          <w:rFonts w:ascii="Times New Roman" w:hAnsi="Times New Roman" w:cs="Times New Roman"/>
          <w:sz w:val="24"/>
          <w:szCs w:val="24"/>
        </w:rPr>
        <w:t xml:space="preserve">atiku sňatků, případně rozvodů </w:t>
      </w:r>
      <w:r w:rsidRPr="0080383F">
        <w:rPr>
          <w:rFonts w:ascii="Times New Roman" w:hAnsi="Times New Roman" w:cs="Times New Roman"/>
          <w:sz w:val="24"/>
          <w:szCs w:val="24"/>
        </w:rPr>
        <w:t>apod.</w:t>
      </w:r>
      <w:r w:rsidR="00D744B5" w:rsidRPr="0080383F">
        <w:rPr>
          <w:rFonts w:ascii="Times New Roman" w:hAnsi="Times New Roman" w:cs="Times New Roman"/>
          <w:sz w:val="24"/>
          <w:szCs w:val="24"/>
        </w:rPr>
        <w:t xml:space="preserve"> P</w:t>
      </w:r>
      <w:r w:rsidRPr="0080383F">
        <w:rPr>
          <w:rFonts w:ascii="Times New Roman" w:hAnsi="Times New Roman" w:cs="Times New Roman"/>
          <w:sz w:val="24"/>
          <w:szCs w:val="24"/>
        </w:rPr>
        <w:t>ro potřeby této diplomové práce je rozhodující ten konkrétní stávající vztah mezi rodiči a dětmi, který zajišťuje realizaci rodičovské zodpovědnosti.</w:t>
      </w:r>
    </w:p>
    <w:p w:rsidR="00C73A95" w:rsidRPr="0080383F" w:rsidRDefault="00C73A95" w:rsidP="00E92BA7">
      <w:pPr>
        <w:pStyle w:val="Bezmezer"/>
        <w:spacing w:line="360" w:lineRule="auto"/>
        <w:ind w:firstLine="708"/>
        <w:jc w:val="both"/>
        <w:rPr>
          <w:rFonts w:ascii="Times New Roman" w:hAnsi="Times New Roman" w:cs="Times New Roman"/>
          <w:sz w:val="24"/>
          <w:szCs w:val="24"/>
        </w:rPr>
      </w:pPr>
      <w:r w:rsidRPr="0080383F">
        <w:rPr>
          <w:rFonts w:ascii="Times New Roman" w:hAnsi="Times New Roman" w:cs="Times New Roman"/>
          <w:sz w:val="24"/>
          <w:szCs w:val="24"/>
        </w:rPr>
        <w:t>Tak jako dosud nový občanský zákoník uvádí, že dítě je povinno dbát svých rodičů, ctít je a respektovat. Nově je zapracována problematika, dokud se dítě nestane svéprávným (způsobilým k právním úkonům), mají rodiče právo ho usměrňovat výchovnými opatřeními, jak to odpovídá jeho rozvíjejícím se schopnostem včetně omezení, sledujících ochranu morálky, zdraví a práv dítěte, jakož i práv jiných osob a veřejného pořádku. Dítě je povinno se těmto opatřením podřídit.</w:t>
      </w:r>
    </w:p>
    <w:p w:rsidR="00C73A95" w:rsidRPr="0080383F" w:rsidRDefault="00C73A95" w:rsidP="00C73A95">
      <w:pPr>
        <w:pStyle w:val="Bezmezer"/>
        <w:spacing w:line="360" w:lineRule="auto"/>
        <w:jc w:val="both"/>
        <w:rPr>
          <w:rFonts w:ascii="Times New Roman" w:hAnsi="Times New Roman" w:cs="Times New Roman"/>
          <w:sz w:val="24"/>
          <w:szCs w:val="24"/>
        </w:rPr>
      </w:pPr>
      <w:r w:rsidRPr="0080383F">
        <w:rPr>
          <w:rFonts w:ascii="Times New Roman" w:hAnsi="Times New Roman" w:cs="Times New Roman"/>
          <w:sz w:val="24"/>
          <w:szCs w:val="24"/>
        </w:rPr>
        <w:t>Novinkou v občanském zákoníku je skutečnost, že péči o dítě a jeho ochranu, výkon jeho výchovy, případně některých jejich stránek, nebo dohled nad dítětem</w:t>
      </w:r>
      <w:r w:rsidR="00E92BA7" w:rsidRPr="0080383F">
        <w:rPr>
          <w:rFonts w:ascii="Times New Roman" w:hAnsi="Times New Roman" w:cs="Times New Roman"/>
          <w:sz w:val="24"/>
          <w:szCs w:val="24"/>
        </w:rPr>
        <w:t xml:space="preserve"> mohou rodiče svěřit jiné osobě,</w:t>
      </w:r>
      <w:r w:rsidRPr="0080383F">
        <w:rPr>
          <w:rFonts w:ascii="Times New Roman" w:hAnsi="Times New Roman" w:cs="Times New Roman"/>
          <w:sz w:val="24"/>
          <w:szCs w:val="24"/>
        </w:rPr>
        <w:t xml:space="preserve">  dohoda rodičů s ní se nemusí dotknout trvání ani rozsahu rodičovské odpovědnosti. </w:t>
      </w:r>
    </w:p>
    <w:p w:rsidR="00C73A95" w:rsidRPr="0080383F" w:rsidRDefault="00C73A95" w:rsidP="00C73A95">
      <w:pPr>
        <w:pStyle w:val="Bezmezer"/>
        <w:spacing w:line="360" w:lineRule="auto"/>
        <w:jc w:val="both"/>
        <w:rPr>
          <w:rFonts w:ascii="Times New Roman" w:hAnsi="Times New Roman" w:cs="Times New Roman"/>
          <w:sz w:val="24"/>
          <w:szCs w:val="24"/>
          <w:lang w:eastAsia="cs-CZ"/>
        </w:rPr>
      </w:pPr>
      <w:r w:rsidRPr="0080383F">
        <w:rPr>
          <w:rFonts w:ascii="Times New Roman" w:hAnsi="Times New Roman" w:cs="Times New Roman"/>
          <w:sz w:val="24"/>
          <w:szCs w:val="24"/>
          <w:lang w:eastAsia="cs-CZ"/>
        </w:rPr>
        <w:t xml:space="preserve">Nově se rodičům před rozhodnutím, které se dotýká zájmu dítěte, ukládá povinnost sdělit dítěti vše potřebné, aby si mohlo vytvořit vlastní názor o dané záležitosti a rodičům jej sdělit; </w:t>
      </w:r>
      <w:r w:rsidRPr="0080383F">
        <w:rPr>
          <w:rFonts w:ascii="Times New Roman" w:hAnsi="Times New Roman" w:cs="Times New Roman"/>
          <w:sz w:val="24"/>
          <w:szCs w:val="24"/>
          <w:lang w:eastAsia="cs-CZ"/>
        </w:rPr>
        <w:lastRenderedPageBreak/>
        <w:t xml:space="preserve">to neplatí, není-li dítě schopno sdělení náležitě přijmout nebo není schopno vytvořit si vlastní názor nebo není schopno tento názor rodičům sdělit. Zdůrazněno je také, že názoru dítěte mají rodiče věnovat patřičnou pozornost. </w:t>
      </w:r>
    </w:p>
    <w:p w:rsidR="009F24C1" w:rsidRPr="0080383F" w:rsidRDefault="00C73A95" w:rsidP="009F24C1">
      <w:pPr>
        <w:pStyle w:val="Bezmezer"/>
        <w:spacing w:line="360" w:lineRule="auto"/>
        <w:ind w:firstLine="708"/>
        <w:jc w:val="both"/>
        <w:rPr>
          <w:rFonts w:ascii="Times New Roman" w:hAnsi="Times New Roman" w:cs="Times New Roman"/>
          <w:sz w:val="24"/>
          <w:szCs w:val="24"/>
          <w:lang w:eastAsia="cs-CZ"/>
        </w:rPr>
      </w:pPr>
      <w:r w:rsidRPr="0080383F">
        <w:rPr>
          <w:rFonts w:ascii="Times New Roman" w:hAnsi="Times New Roman" w:cs="Times New Roman"/>
          <w:sz w:val="24"/>
          <w:szCs w:val="24"/>
          <w:lang w:eastAsia="cs-CZ"/>
        </w:rPr>
        <w:t>N</w:t>
      </w:r>
      <w:r w:rsidR="00E92BA7" w:rsidRPr="0080383F">
        <w:rPr>
          <w:rFonts w:ascii="Times New Roman" w:hAnsi="Times New Roman" w:cs="Times New Roman"/>
          <w:sz w:val="24"/>
          <w:szCs w:val="24"/>
          <w:lang w:eastAsia="cs-CZ"/>
        </w:rPr>
        <w:t xml:space="preserve">ový občanský zákoník </w:t>
      </w:r>
      <w:r w:rsidRPr="0080383F">
        <w:rPr>
          <w:rFonts w:ascii="Times New Roman" w:hAnsi="Times New Roman" w:cs="Times New Roman"/>
          <w:sz w:val="24"/>
          <w:szCs w:val="24"/>
          <w:lang w:eastAsia="cs-CZ"/>
        </w:rPr>
        <w:t>dále upravuje povinnost rodičů vzájemně si sdělit vše podstatné, co se týká dítěte a jeho zájmů. Ve vztahu k</w:t>
      </w:r>
      <w:r w:rsidR="00E92BA7" w:rsidRPr="0080383F">
        <w:rPr>
          <w:rFonts w:ascii="Times New Roman" w:hAnsi="Times New Roman" w:cs="Times New Roman"/>
          <w:sz w:val="24"/>
          <w:szCs w:val="24"/>
          <w:lang w:eastAsia="cs-CZ"/>
        </w:rPr>
        <w:t> </w:t>
      </w:r>
      <w:r w:rsidRPr="0080383F">
        <w:rPr>
          <w:rFonts w:ascii="Times New Roman" w:hAnsi="Times New Roman" w:cs="Times New Roman"/>
          <w:sz w:val="24"/>
          <w:szCs w:val="24"/>
          <w:lang w:eastAsia="cs-CZ"/>
        </w:rPr>
        <w:t>ustanovením</w:t>
      </w:r>
      <w:r w:rsidR="00E92BA7" w:rsidRPr="0080383F">
        <w:rPr>
          <w:rFonts w:ascii="Times New Roman" w:hAnsi="Times New Roman" w:cs="Times New Roman"/>
          <w:sz w:val="24"/>
          <w:szCs w:val="24"/>
          <w:lang w:eastAsia="cs-CZ"/>
        </w:rPr>
        <w:t>,</w:t>
      </w:r>
      <w:r w:rsidRPr="0080383F">
        <w:rPr>
          <w:rFonts w:ascii="Times New Roman" w:hAnsi="Times New Roman" w:cs="Times New Roman"/>
          <w:sz w:val="24"/>
          <w:szCs w:val="24"/>
          <w:lang w:eastAsia="cs-CZ"/>
        </w:rPr>
        <w:t xml:space="preserve"> týkajícím se vzájemného práva styku rodičů a dětí</w:t>
      </w:r>
      <w:r w:rsidR="00E92BA7" w:rsidRPr="0080383F">
        <w:rPr>
          <w:rFonts w:ascii="Times New Roman" w:hAnsi="Times New Roman" w:cs="Times New Roman"/>
          <w:sz w:val="24"/>
          <w:szCs w:val="24"/>
          <w:lang w:eastAsia="cs-CZ"/>
        </w:rPr>
        <w:t>,</w:t>
      </w:r>
      <w:r w:rsidRPr="0080383F">
        <w:rPr>
          <w:rFonts w:ascii="Times New Roman" w:hAnsi="Times New Roman" w:cs="Times New Roman"/>
          <w:sz w:val="24"/>
          <w:szCs w:val="24"/>
          <w:lang w:eastAsia="cs-CZ"/>
        </w:rPr>
        <w:t xml:space="preserve"> je vhodné zmínit ještě nové ustanovení, které upravuje právo styku s dítětem i jiným osobám, než jsou rodiče, pokud jde o osoby příbuzné s dítě</w:t>
      </w:r>
      <w:r w:rsidR="009F24C1" w:rsidRPr="0080383F">
        <w:rPr>
          <w:rFonts w:ascii="Times New Roman" w:hAnsi="Times New Roman" w:cs="Times New Roman"/>
          <w:sz w:val="24"/>
          <w:szCs w:val="24"/>
          <w:lang w:eastAsia="cs-CZ"/>
        </w:rPr>
        <w:t xml:space="preserve">tem, </w:t>
      </w:r>
      <w:r w:rsidR="00944275">
        <w:rPr>
          <w:rFonts w:ascii="Times New Roman" w:hAnsi="Times New Roman" w:cs="Times New Roman"/>
          <w:sz w:val="24"/>
          <w:szCs w:val="24"/>
          <w:lang w:eastAsia="cs-CZ"/>
        </w:rPr>
        <w:t>jakož i </w:t>
      </w:r>
      <w:r w:rsidRPr="0080383F">
        <w:rPr>
          <w:rFonts w:ascii="Times New Roman" w:hAnsi="Times New Roman" w:cs="Times New Roman"/>
          <w:sz w:val="24"/>
          <w:szCs w:val="24"/>
          <w:lang w:eastAsia="cs-CZ"/>
        </w:rPr>
        <w:t>osoby dítěti společensky blízké, jestliže k nim má dítě citový vztah, který není jen přechodný, a pokud je zřejmé, že by nedostatek styku s těmito osobami pro dítě znamenal újmu.</w:t>
      </w:r>
    </w:p>
    <w:p w:rsidR="00C73A95" w:rsidRPr="0080383F" w:rsidRDefault="00C73A95" w:rsidP="009F24C1">
      <w:pPr>
        <w:pStyle w:val="Bezmezer"/>
        <w:spacing w:line="360" w:lineRule="auto"/>
        <w:jc w:val="both"/>
        <w:rPr>
          <w:rFonts w:ascii="Times New Roman" w:hAnsi="Times New Roman" w:cs="Times New Roman"/>
          <w:sz w:val="24"/>
          <w:szCs w:val="24"/>
          <w:lang w:eastAsia="cs-CZ"/>
        </w:rPr>
      </w:pPr>
      <w:r w:rsidRPr="0080383F">
        <w:rPr>
          <w:rFonts w:ascii="Times New Roman" w:hAnsi="Times New Roman" w:cs="Times New Roman"/>
          <w:sz w:val="24"/>
          <w:szCs w:val="24"/>
        </w:rPr>
        <w:t>(zákon č. 89/2012 Sb.</w:t>
      </w:r>
      <w:r w:rsidR="009F24C1" w:rsidRPr="0080383F">
        <w:rPr>
          <w:rFonts w:ascii="Times New Roman" w:hAnsi="Times New Roman" w:cs="Times New Roman"/>
          <w:sz w:val="24"/>
          <w:szCs w:val="24"/>
        </w:rPr>
        <w:t xml:space="preserve">, </w:t>
      </w:r>
      <w:hyperlink r:id="rId17" w:history="1">
        <w:r w:rsidR="009F24C1" w:rsidRPr="0080383F">
          <w:rPr>
            <w:rStyle w:val="Hypertextovodkaz"/>
            <w:rFonts w:ascii="Times New Roman" w:hAnsi="Times New Roman" w:cs="Times New Roman"/>
            <w:color w:val="auto"/>
            <w:sz w:val="24"/>
            <w:szCs w:val="24"/>
            <w:u w:val="none"/>
          </w:rPr>
          <w:t>www.portal.gov.cz</w:t>
        </w:r>
      </w:hyperlink>
      <w:r w:rsidRPr="0080383F">
        <w:rPr>
          <w:rFonts w:ascii="Times New Roman" w:hAnsi="Times New Roman" w:cs="Times New Roman"/>
          <w:sz w:val="24"/>
          <w:szCs w:val="24"/>
        </w:rPr>
        <w:t>)</w:t>
      </w:r>
    </w:p>
    <w:p w:rsidR="00C73A95" w:rsidRPr="0080383F" w:rsidRDefault="00C73A95" w:rsidP="00C73A95">
      <w:pPr>
        <w:pStyle w:val="Bezmezer"/>
        <w:spacing w:line="360" w:lineRule="auto"/>
        <w:jc w:val="both"/>
        <w:rPr>
          <w:rFonts w:ascii="Times New Roman" w:hAnsi="Times New Roman" w:cs="Times New Roman"/>
          <w:color w:val="0070C0"/>
          <w:sz w:val="24"/>
          <w:szCs w:val="24"/>
        </w:rPr>
      </w:pPr>
    </w:p>
    <w:p w:rsidR="00C73A95" w:rsidRPr="0080383F" w:rsidRDefault="00C73A95" w:rsidP="009F24C1">
      <w:pPr>
        <w:pStyle w:val="Bezmezer"/>
        <w:spacing w:line="360" w:lineRule="auto"/>
        <w:ind w:firstLine="708"/>
        <w:jc w:val="both"/>
        <w:rPr>
          <w:rFonts w:ascii="Times New Roman" w:hAnsi="Times New Roman" w:cs="Times New Roman"/>
          <w:sz w:val="24"/>
          <w:szCs w:val="24"/>
          <w:lang w:eastAsia="cs-CZ"/>
        </w:rPr>
      </w:pPr>
      <w:r w:rsidRPr="0080383F">
        <w:rPr>
          <w:rFonts w:ascii="Times New Roman" w:hAnsi="Times New Roman" w:cs="Times New Roman"/>
          <w:sz w:val="24"/>
          <w:szCs w:val="24"/>
          <w:lang w:eastAsia="cs-CZ"/>
        </w:rPr>
        <w:t>V této kapitole js</w:t>
      </w:r>
      <w:r w:rsidR="009F24C1" w:rsidRPr="0080383F">
        <w:rPr>
          <w:rFonts w:ascii="Times New Roman" w:hAnsi="Times New Roman" w:cs="Times New Roman"/>
          <w:sz w:val="24"/>
          <w:szCs w:val="24"/>
          <w:lang w:eastAsia="cs-CZ"/>
        </w:rPr>
        <w:t>em</w:t>
      </w:r>
      <w:r w:rsidRPr="0080383F">
        <w:rPr>
          <w:rFonts w:ascii="Times New Roman" w:hAnsi="Times New Roman" w:cs="Times New Roman"/>
          <w:sz w:val="24"/>
          <w:szCs w:val="24"/>
          <w:lang w:eastAsia="cs-CZ"/>
        </w:rPr>
        <w:t xml:space="preserve"> se zabýval</w:t>
      </w:r>
      <w:r w:rsidR="009F24C1" w:rsidRPr="0080383F">
        <w:rPr>
          <w:rFonts w:ascii="Times New Roman" w:hAnsi="Times New Roman" w:cs="Times New Roman"/>
          <w:sz w:val="24"/>
          <w:szCs w:val="24"/>
          <w:lang w:eastAsia="cs-CZ"/>
        </w:rPr>
        <w:t>a</w:t>
      </w:r>
      <w:r w:rsidRPr="0080383F">
        <w:rPr>
          <w:rFonts w:ascii="Times New Roman" w:hAnsi="Times New Roman" w:cs="Times New Roman"/>
          <w:sz w:val="24"/>
          <w:szCs w:val="24"/>
          <w:lang w:eastAsia="cs-CZ"/>
        </w:rPr>
        <w:t xml:space="preserve"> rodinou jako dů</w:t>
      </w:r>
      <w:r w:rsidR="00944275">
        <w:rPr>
          <w:rFonts w:ascii="Times New Roman" w:hAnsi="Times New Roman" w:cs="Times New Roman"/>
          <w:sz w:val="24"/>
          <w:szCs w:val="24"/>
          <w:lang w:eastAsia="cs-CZ"/>
        </w:rPr>
        <w:t>ležitým sociokulturním prvkem a </w:t>
      </w:r>
      <w:r w:rsidRPr="0080383F">
        <w:rPr>
          <w:rFonts w:ascii="Times New Roman" w:hAnsi="Times New Roman" w:cs="Times New Roman"/>
          <w:sz w:val="24"/>
          <w:szCs w:val="24"/>
          <w:lang w:eastAsia="cs-CZ"/>
        </w:rPr>
        <w:t>klíčovou a v podstatě nenahraditelnou institucí v životě dítěte. Již v předešlých kapitolách js</w:t>
      </w:r>
      <w:r w:rsidR="009F24C1" w:rsidRPr="0080383F">
        <w:rPr>
          <w:rFonts w:ascii="Times New Roman" w:hAnsi="Times New Roman" w:cs="Times New Roman"/>
          <w:sz w:val="24"/>
          <w:szCs w:val="24"/>
          <w:lang w:eastAsia="cs-CZ"/>
        </w:rPr>
        <w:t>em</w:t>
      </w:r>
      <w:r w:rsidRPr="0080383F">
        <w:rPr>
          <w:rFonts w:ascii="Times New Roman" w:hAnsi="Times New Roman" w:cs="Times New Roman"/>
          <w:sz w:val="24"/>
          <w:szCs w:val="24"/>
          <w:lang w:eastAsia="cs-CZ"/>
        </w:rPr>
        <w:t xml:space="preserve"> naznačil</w:t>
      </w:r>
      <w:r w:rsidR="009F24C1" w:rsidRPr="0080383F">
        <w:rPr>
          <w:rFonts w:ascii="Times New Roman" w:hAnsi="Times New Roman" w:cs="Times New Roman"/>
          <w:sz w:val="24"/>
          <w:szCs w:val="24"/>
          <w:lang w:eastAsia="cs-CZ"/>
        </w:rPr>
        <w:t>a</w:t>
      </w:r>
      <w:r w:rsidRPr="0080383F">
        <w:rPr>
          <w:rFonts w:ascii="Times New Roman" w:hAnsi="Times New Roman" w:cs="Times New Roman"/>
          <w:sz w:val="24"/>
          <w:szCs w:val="24"/>
          <w:lang w:eastAsia="cs-CZ"/>
        </w:rPr>
        <w:t xml:space="preserve">, že rodinné prostředí, pokud je vyvážené, </w:t>
      </w:r>
      <w:r w:rsidR="00944275">
        <w:rPr>
          <w:rFonts w:ascii="Times New Roman" w:hAnsi="Times New Roman" w:cs="Times New Roman"/>
          <w:sz w:val="24"/>
          <w:szCs w:val="24"/>
          <w:lang w:eastAsia="cs-CZ"/>
        </w:rPr>
        <w:t>přispívá i k vyvážené výchově a </w:t>
      </w:r>
      <w:r w:rsidRPr="0080383F">
        <w:rPr>
          <w:rFonts w:ascii="Times New Roman" w:hAnsi="Times New Roman" w:cs="Times New Roman"/>
          <w:sz w:val="24"/>
          <w:szCs w:val="24"/>
          <w:lang w:eastAsia="cs-CZ"/>
        </w:rPr>
        <w:t>vzdělání dětí. Rodina je zpravidla prvním prostředím, kde se dítě dozvídá o svých práv</w:t>
      </w:r>
      <w:r w:rsidR="00944275">
        <w:rPr>
          <w:rFonts w:ascii="Times New Roman" w:hAnsi="Times New Roman" w:cs="Times New Roman"/>
          <w:sz w:val="24"/>
          <w:szCs w:val="24"/>
          <w:lang w:eastAsia="cs-CZ"/>
        </w:rPr>
        <w:t>ech a </w:t>
      </w:r>
      <w:r w:rsidR="00EE5867" w:rsidRPr="0080383F">
        <w:rPr>
          <w:rFonts w:ascii="Times New Roman" w:hAnsi="Times New Roman" w:cs="Times New Roman"/>
          <w:sz w:val="24"/>
          <w:szCs w:val="24"/>
          <w:lang w:eastAsia="cs-CZ"/>
        </w:rPr>
        <w:t>také o svých povinnostech.</w:t>
      </w:r>
      <w:r w:rsidR="00BE2A04">
        <w:rPr>
          <w:rFonts w:ascii="Times New Roman" w:hAnsi="Times New Roman" w:cs="Times New Roman"/>
          <w:sz w:val="24"/>
          <w:szCs w:val="24"/>
          <w:lang w:eastAsia="cs-CZ"/>
        </w:rPr>
        <w:t xml:space="preserve"> </w:t>
      </w:r>
      <w:r w:rsidR="00EE5867" w:rsidRPr="0080383F">
        <w:rPr>
          <w:rFonts w:ascii="Times New Roman" w:hAnsi="Times New Roman" w:cs="Times New Roman"/>
          <w:sz w:val="24"/>
          <w:szCs w:val="24"/>
          <w:lang w:eastAsia="cs-CZ"/>
        </w:rPr>
        <w:t>Učí</w:t>
      </w:r>
      <w:r w:rsidR="00BE2A04">
        <w:rPr>
          <w:rFonts w:ascii="Times New Roman" w:hAnsi="Times New Roman" w:cs="Times New Roman"/>
          <w:sz w:val="24"/>
          <w:szCs w:val="24"/>
          <w:lang w:eastAsia="cs-CZ"/>
        </w:rPr>
        <w:t xml:space="preserve"> </w:t>
      </w:r>
      <w:r w:rsidR="00EE5867" w:rsidRPr="0080383F">
        <w:rPr>
          <w:rFonts w:ascii="Times New Roman" w:hAnsi="Times New Roman" w:cs="Times New Roman"/>
          <w:sz w:val="24"/>
          <w:szCs w:val="24"/>
          <w:lang w:eastAsia="cs-CZ"/>
        </w:rPr>
        <w:t xml:space="preserve">se zde </w:t>
      </w:r>
      <w:r w:rsidRPr="0080383F">
        <w:rPr>
          <w:rFonts w:ascii="Times New Roman" w:hAnsi="Times New Roman" w:cs="Times New Roman"/>
          <w:sz w:val="24"/>
          <w:szCs w:val="24"/>
          <w:lang w:eastAsia="cs-CZ"/>
        </w:rPr>
        <w:t>tato práva používat a společně s povinnostmi také realizovat. Je na rodičích</w:t>
      </w:r>
      <w:r w:rsidR="00EE5867" w:rsidRPr="0080383F">
        <w:rPr>
          <w:rFonts w:ascii="Times New Roman" w:hAnsi="Times New Roman" w:cs="Times New Roman"/>
          <w:sz w:val="24"/>
          <w:szCs w:val="24"/>
          <w:lang w:eastAsia="cs-CZ"/>
        </w:rPr>
        <w:t>,</w:t>
      </w:r>
      <w:r w:rsidRPr="0080383F">
        <w:rPr>
          <w:rFonts w:ascii="Times New Roman" w:hAnsi="Times New Roman" w:cs="Times New Roman"/>
          <w:sz w:val="24"/>
          <w:szCs w:val="24"/>
          <w:lang w:eastAsia="cs-CZ"/>
        </w:rPr>
        <w:t xml:space="preserve"> jak dítě v této oblasti na jeho život připraví. V samostatné podkapitole js</w:t>
      </w:r>
      <w:r w:rsidR="009F24C1" w:rsidRPr="0080383F">
        <w:rPr>
          <w:rFonts w:ascii="Times New Roman" w:hAnsi="Times New Roman" w:cs="Times New Roman"/>
          <w:sz w:val="24"/>
          <w:szCs w:val="24"/>
          <w:lang w:eastAsia="cs-CZ"/>
        </w:rPr>
        <w:t xml:space="preserve">em </w:t>
      </w:r>
      <w:r w:rsidRPr="0080383F">
        <w:rPr>
          <w:rFonts w:ascii="Times New Roman" w:hAnsi="Times New Roman" w:cs="Times New Roman"/>
          <w:sz w:val="24"/>
          <w:szCs w:val="24"/>
          <w:lang w:eastAsia="cs-CZ"/>
        </w:rPr>
        <w:t>se proto zabýval</w:t>
      </w:r>
      <w:r w:rsidR="009F24C1" w:rsidRPr="0080383F">
        <w:rPr>
          <w:rFonts w:ascii="Times New Roman" w:hAnsi="Times New Roman" w:cs="Times New Roman"/>
          <w:sz w:val="24"/>
          <w:szCs w:val="24"/>
          <w:lang w:eastAsia="cs-CZ"/>
        </w:rPr>
        <w:t>a</w:t>
      </w:r>
      <w:r w:rsidRPr="0080383F">
        <w:rPr>
          <w:rFonts w:ascii="Times New Roman" w:hAnsi="Times New Roman" w:cs="Times New Roman"/>
          <w:sz w:val="24"/>
          <w:szCs w:val="24"/>
          <w:lang w:eastAsia="cs-CZ"/>
        </w:rPr>
        <w:t xml:space="preserve"> i socializační funkcí rodiny, protože je to </w:t>
      </w:r>
      <w:r w:rsidR="009F24C1" w:rsidRPr="0080383F">
        <w:rPr>
          <w:rFonts w:ascii="Times New Roman" w:hAnsi="Times New Roman" w:cs="Times New Roman"/>
          <w:sz w:val="24"/>
          <w:szCs w:val="24"/>
          <w:lang w:eastAsia="cs-CZ"/>
        </w:rPr>
        <w:t xml:space="preserve">právě </w:t>
      </w:r>
      <w:r w:rsidRPr="0080383F">
        <w:rPr>
          <w:rFonts w:ascii="Times New Roman" w:hAnsi="Times New Roman" w:cs="Times New Roman"/>
          <w:sz w:val="24"/>
          <w:szCs w:val="24"/>
          <w:lang w:eastAsia="cs-CZ"/>
        </w:rPr>
        <w:t>rodina, která vytváří osobnost dítěte v jeho základu. Škola pak tuto osobnost již jen dotváří vzdělaností. V této souvislosti js</w:t>
      </w:r>
      <w:r w:rsidR="009F24C1" w:rsidRPr="0080383F">
        <w:rPr>
          <w:rFonts w:ascii="Times New Roman" w:hAnsi="Times New Roman" w:cs="Times New Roman"/>
          <w:sz w:val="24"/>
          <w:szCs w:val="24"/>
          <w:lang w:eastAsia="cs-CZ"/>
        </w:rPr>
        <w:t>em</w:t>
      </w:r>
      <w:r w:rsidRPr="0080383F">
        <w:rPr>
          <w:rFonts w:ascii="Times New Roman" w:hAnsi="Times New Roman" w:cs="Times New Roman"/>
          <w:sz w:val="24"/>
          <w:szCs w:val="24"/>
          <w:lang w:eastAsia="cs-CZ"/>
        </w:rPr>
        <w:t xml:space="preserve"> se samozřejmě zmínil</w:t>
      </w:r>
      <w:r w:rsidR="009F24C1" w:rsidRPr="0080383F">
        <w:rPr>
          <w:rFonts w:ascii="Times New Roman" w:hAnsi="Times New Roman" w:cs="Times New Roman"/>
          <w:sz w:val="24"/>
          <w:szCs w:val="24"/>
          <w:lang w:eastAsia="cs-CZ"/>
        </w:rPr>
        <w:t>a</w:t>
      </w:r>
      <w:r w:rsidRPr="0080383F">
        <w:rPr>
          <w:rFonts w:ascii="Times New Roman" w:hAnsi="Times New Roman" w:cs="Times New Roman"/>
          <w:sz w:val="24"/>
          <w:szCs w:val="24"/>
          <w:lang w:eastAsia="cs-CZ"/>
        </w:rPr>
        <w:t xml:space="preserve"> i o výchovných stylech, které se při výchově dětí používají. Nešlo </w:t>
      </w:r>
      <w:r w:rsidR="009F24C1" w:rsidRPr="0080383F">
        <w:rPr>
          <w:rFonts w:ascii="Times New Roman" w:hAnsi="Times New Roman" w:cs="Times New Roman"/>
          <w:sz w:val="24"/>
          <w:szCs w:val="24"/>
          <w:lang w:eastAsia="cs-CZ"/>
        </w:rPr>
        <w:t>mi</w:t>
      </w:r>
      <w:r w:rsidRPr="0080383F">
        <w:rPr>
          <w:rFonts w:ascii="Times New Roman" w:hAnsi="Times New Roman" w:cs="Times New Roman"/>
          <w:sz w:val="24"/>
          <w:szCs w:val="24"/>
          <w:lang w:eastAsia="cs-CZ"/>
        </w:rPr>
        <w:t xml:space="preserve"> o to vybrat a hodnotit, který </w:t>
      </w:r>
      <w:r w:rsidR="00EE5867" w:rsidRPr="0080383F">
        <w:rPr>
          <w:rFonts w:ascii="Times New Roman" w:hAnsi="Times New Roman" w:cs="Times New Roman"/>
          <w:sz w:val="24"/>
          <w:szCs w:val="24"/>
          <w:lang w:eastAsia="cs-CZ"/>
        </w:rPr>
        <w:t>z těchto stylů je</w:t>
      </w:r>
      <w:r w:rsidRPr="0080383F">
        <w:rPr>
          <w:rFonts w:ascii="Times New Roman" w:hAnsi="Times New Roman" w:cs="Times New Roman"/>
          <w:sz w:val="24"/>
          <w:szCs w:val="24"/>
          <w:lang w:eastAsia="cs-CZ"/>
        </w:rPr>
        <w:t xml:space="preserve"> lepší a který horší, to není účelem této práce. Chtěl</w:t>
      </w:r>
      <w:r w:rsidR="009F24C1" w:rsidRPr="0080383F">
        <w:rPr>
          <w:rFonts w:ascii="Times New Roman" w:hAnsi="Times New Roman" w:cs="Times New Roman"/>
          <w:sz w:val="24"/>
          <w:szCs w:val="24"/>
          <w:lang w:eastAsia="cs-CZ"/>
        </w:rPr>
        <w:t>a</w:t>
      </w:r>
      <w:r w:rsidRPr="0080383F">
        <w:rPr>
          <w:rFonts w:ascii="Times New Roman" w:hAnsi="Times New Roman" w:cs="Times New Roman"/>
          <w:sz w:val="24"/>
          <w:szCs w:val="24"/>
          <w:lang w:eastAsia="cs-CZ"/>
        </w:rPr>
        <w:t xml:space="preserve"> js</w:t>
      </w:r>
      <w:r w:rsidR="009F24C1" w:rsidRPr="0080383F">
        <w:rPr>
          <w:rFonts w:ascii="Times New Roman" w:hAnsi="Times New Roman" w:cs="Times New Roman"/>
          <w:sz w:val="24"/>
          <w:szCs w:val="24"/>
          <w:lang w:eastAsia="cs-CZ"/>
        </w:rPr>
        <w:t>em</w:t>
      </w:r>
      <w:r w:rsidRPr="0080383F">
        <w:rPr>
          <w:rFonts w:ascii="Times New Roman" w:hAnsi="Times New Roman" w:cs="Times New Roman"/>
          <w:sz w:val="24"/>
          <w:szCs w:val="24"/>
          <w:lang w:eastAsia="cs-CZ"/>
        </w:rPr>
        <w:t xml:space="preserve"> jen poukázat na to, že je to na rodičích</w:t>
      </w:r>
      <w:r w:rsidR="00EE5867" w:rsidRPr="0080383F">
        <w:rPr>
          <w:rFonts w:ascii="Times New Roman" w:hAnsi="Times New Roman" w:cs="Times New Roman"/>
          <w:sz w:val="24"/>
          <w:szCs w:val="24"/>
          <w:lang w:eastAsia="cs-CZ"/>
        </w:rPr>
        <w:t>,</w:t>
      </w:r>
      <w:r w:rsidRPr="0080383F">
        <w:rPr>
          <w:rFonts w:ascii="Times New Roman" w:hAnsi="Times New Roman" w:cs="Times New Roman"/>
          <w:sz w:val="24"/>
          <w:szCs w:val="24"/>
          <w:lang w:eastAsia="cs-CZ"/>
        </w:rPr>
        <w:t xml:space="preserve"> jaký styl výchovy použijí</w:t>
      </w:r>
      <w:r w:rsidR="00EE5867" w:rsidRPr="0080383F">
        <w:rPr>
          <w:rFonts w:ascii="Times New Roman" w:hAnsi="Times New Roman" w:cs="Times New Roman"/>
          <w:sz w:val="24"/>
          <w:szCs w:val="24"/>
          <w:lang w:eastAsia="cs-CZ"/>
        </w:rPr>
        <w:t>,</w:t>
      </w:r>
      <w:r w:rsidRPr="0080383F">
        <w:rPr>
          <w:rFonts w:ascii="Times New Roman" w:hAnsi="Times New Roman" w:cs="Times New Roman"/>
          <w:sz w:val="24"/>
          <w:szCs w:val="24"/>
          <w:lang w:eastAsia="cs-CZ"/>
        </w:rPr>
        <w:t xml:space="preserve"> a vůbec není od věci, když jednotlivé výchovné styly v různých obdobích výchovy dítěte mění nebo spojují jejich prvky dohromady. Je to cit rodičů, kte</w:t>
      </w:r>
      <w:r w:rsidR="009F24C1" w:rsidRPr="0080383F">
        <w:rPr>
          <w:rFonts w:ascii="Times New Roman" w:hAnsi="Times New Roman" w:cs="Times New Roman"/>
          <w:sz w:val="24"/>
          <w:szCs w:val="24"/>
          <w:lang w:eastAsia="cs-CZ"/>
        </w:rPr>
        <w:t>ří</w:t>
      </w:r>
      <w:r w:rsidRPr="0080383F">
        <w:rPr>
          <w:rFonts w:ascii="Times New Roman" w:hAnsi="Times New Roman" w:cs="Times New Roman"/>
          <w:sz w:val="24"/>
          <w:szCs w:val="24"/>
          <w:lang w:eastAsia="cs-CZ"/>
        </w:rPr>
        <w:t xml:space="preserve"> by měl</w:t>
      </w:r>
      <w:r w:rsidR="009F24C1" w:rsidRPr="0080383F">
        <w:rPr>
          <w:rFonts w:ascii="Times New Roman" w:hAnsi="Times New Roman" w:cs="Times New Roman"/>
          <w:sz w:val="24"/>
          <w:szCs w:val="24"/>
          <w:lang w:eastAsia="cs-CZ"/>
        </w:rPr>
        <w:t>i</w:t>
      </w:r>
      <w:r w:rsidRPr="0080383F">
        <w:rPr>
          <w:rFonts w:ascii="Times New Roman" w:hAnsi="Times New Roman" w:cs="Times New Roman"/>
          <w:sz w:val="24"/>
          <w:szCs w:val="24"/>
          <w:lang w:eastAsia="cs-CZ"/>
        </w:rPr>
        <w:t xml:space="preserve"> jednotlivé styly výchovy používat úměrně</w:t>
      </w:r>
      <w:r w:rsidR="009F24C1" w:rsidRPr="0080383F">
        <w:rPr>
          <w:rFonts w:ascii="Times New Roman" w:hAnsi="Times New Roman" w:cs="Times New Roman"/>
          <w:sz w:val="24"/>
          <w:szCs w:val="24"/>
          <w:lang w:eastAsia="cs-CZ"/>
        </w:rPr>
        <w:t>,</w:t>
      </w:r>
      <w:r w:rsidR="00BE2A04">
        <w:rPr>
          <w:rFonts w:ascii="Times New Roman" w:hAnsi="Times New Roman" w:cs="Times New Roman"/>
          <w:sz w:val="24"/>
          <w:szCs w:val="24"/>
          <w:lang w:eastAsia="cs-CZ"/>
        </w:rPr>
        <w:t xml:space="preserve"> </w:t>
      </w:r>
      <w:r w:rsidR="009F24C1" w:rsidRPr="0080383F">
        <w:rPr>
          <w:rFonts w:ascii="Times New Roman" w:hAnsi="Times New Roman" w:cs="Times New Roman"/>
          <w:sz w:val="24"/>
          <w:szCs w:val="24"/>
          <w:lang w:eastAsia="cs-CZ"/>
        </w:rPr>
        <w:t>a být si vědomi toho</w:t>
      </w:r>
      <w:r w:rsidRPr="0080383F">
        <w:rPr>
          <w:rFonts w:ascii="Times New Roman" w:hAnsi="Times New Roman" w:cs="Times New Roman"/>
          <w:sz w:val="24"/>
          <w:szCs w:val="24"/>
          <w:lang w:eastAsia="cs-CZ"/>
        </w:rPr>
        <w:t xml:space="preserve">, </w:t>
      </w:r>
      <w:r w:rsidR="009F24C1" w:rsidRPr="0080383F">
        <w:rPr>
          <w:rFonts w:ascii="Times New Roman" w:hAnsi="Times New Roman" w:cs="Times New Roman"/>
          <w:sz w:val="24"/>
          <w:szCs w:val="24"/>
          <w:lang w:eastAsia="cs-CZ"/>
        </w:rPr>
        <w:t xml:space="preserve">že </w:t>
      </w:r>
      <w:r w:rsidRPr="0080383F">
        <w:rPr>
          <w:rFonts w:ascii="Times New Roman" w:hAnsi="Times New Roman" w:cs="Times New Roman"/>
          <w:sz w:val="24"/>
          <w:szCs w:val="24"/>
          <w:lang w:eastAsia="cs-CZ"/>
        </w:rPr>
        <w:t xml:space="preserve">jsou </w:t>
      </w:r>
      <w:r w:rsidR="009F24C1" w:rsidRPr="0080383F">
        <w:rPr>
          <w:rFonts w:ascii="Times New Roman" w:hAnsi="Times New Roman" w:cs="Times New Roman"/>
          <w:sz w:val="24"/>
          <w:szCs w:val="24"/>
          <w:lang w:eastAsia="cs-CZ"/>
        </w:rPr>
        <w:t xml:space="preserve">to </w:t>
      </w:r>
      <w:r w:rsidRPr="0080383F">
        <w:rPr>
          <w:rFonts w:ascii="Times New Roman" w:hAnsi="Times New Roman" w:cs="Times New Roman"/>
          <w:sz w:val="24"/>
          <w:szCs w:val="24"/>
          <w:lang w:eastAsia="cs-CZ"/>
        </w:rPr>
        <w:t>jen nástroje k dosažení cíl</w:t>
      </w:r>
      <w:r w:rsidR="009F24C1" w:rsidRPr="0080383F">
        <w:rPr>
          <w:rFonts w:ascii="Times New Roman" w:hAnsi="Times New Roman" w:cs="Times New Roman"/>
          <w:sz w:val="24"/>
          <w:szCs w:val="24"/>
          <w:lang w:eastAsia="cs-CZ"/>
        </w:rPr>
        <w:t>ů</w:t>
      </w:r>
      <w:r w:rsidRPr="0080383F">
        <w:rPr>
          <w:rFonts w:ascii="Times New Roman" w:hAnsi="Times New Roman" w:cs="Times New Roman"/>
          <w:sz w:val="24"/>
          <w:szCs w:val="24"/>
          <w:lang w:eastAsia="cs-CZ"/>
        </w:rPr>
        <w:t xml:space="preserve"> a </w:t>
      </w:r>
      <w:r w:rsidR="009F24C1" w:rsidRPr="0080383F">
        <w:rPr>
          <w:rFonts w:ascii="Times New Roman" w:hAnsi="Times New Roman" w:cs="Times New Roman"/>
          <w:sz w:val="24"/>
          <w:szCs w:val="24"/>
          <w:lang w:eastAsia="cs-CZ"/>
        </w:rPr>
        <w:t xml:space="preserve">snažit se ze svých dětí </w:t>
      </w:r>
      <w:r w:rsidRPr="0080383F">
        <w:rPr>
          <w:rFonts w:ascii="Times New Roman" w:hAnsi="Times New Roman" w:cs="Times New Roman"/>
          <w:sz w:val="24"/>
          <w:szCs w:val="24"/>
          <w:lang w:eastAsia="cs-CZ"/>
        </w:rPr>
        <w:t xml:space="preserve">vychovat komplexní osobnost plně socializovanou ve společnosti. Protože </w:t>
      </w:r>
      <w:r w:rsidR="009F24C1" w:rsidRPr="0080383F">
        <w:rPr>
          <w:rFonts w:ascii="Times New Roman" w:hAnsi="Times New Roman" w:cs="Times New Roman"/>
          <w:sz w:val="24"/>
          <w:szCs w:val="24"/>
          <w:lang w:eastAsia="cs-CZ"/>
        </w:rPr>
        <w:t xml:space="preserve">je tato práce zaměřena na práva dítěte, </w:t>
      </w:r>
      <w:r w:rsidRPr="0080383F">
        <w:rPr>
          <w:rFonts w:ascii="Times New Roman" w:hAnsi="Times New Roman" w:cs="Times New Roman"/>
          <w:sz w:val="24"/>
          <w:szCs w:val="24"/>
          <w:lang w:eastAsia="cs-CZ"/>
        </w:rPr>
        <w:t>musel</w:t>
      </w:r>
      <w:r w:rsidR="009F24C1" w:rsidRPr="0080383F">
        <w:rPr>
          <w:rFonts w:ascii="Times New Roman" w:hAnsi="Times New Roman" w:cs="Times New Roman"/>
          <w:sz w:val="24"/>
          <w:szCs w:val="24"/>
          <w:lang w:eastAsia="cs-CZ"/>
        </w:rPr>
        <w:t>a</w:t>
      </w:r>
      <w:r w:rsidRPr="0080383F">
        <w:rPr>
          <w:rFonts w:ascii="Times New Roman" w:hAnsi="Times New Roman" w:cs="Times New Roman"/>
          <w:sz w:val="24"/>
          <w:szCs w:val="24"/>
          <w:lang w:eastAsia="cs-CZ"/>
        </w:rPr>
        <w:t xml:space="preserve"> jsme se t</w:t>
      </w:r>
      <w:r w:rsidR="00944275">
        <w:rPr>
          <w:rFonts w:ascii="Times New Roman" w:hAnsi="Times New Roman" w:cs="Times New Roman"/>
          <w:sz w:val="24"/>
          <w:szCs w:val="24"/>
          <w:lang w:eastAsia="cs-CZ"/>
        </w:rPr>
        <w:t>aké zmínit o </w:t>
      </w:r>
      <w:r w:rsidRPr="0080383F">
        <w:rPr>
          <w:rFonts w:ascii="Times New Roman" w:hAnsi="Times New Roman" w:cs="Times New Roman"/>
          <w:sz w:val="24"/>
          <w:szCs w:val="24"/>
          <w:lang w:eastAsia="cs-CZ"/>
        </w:rPr>
        <w:t>právní úpravě rodiny v našem právním systému. Stát považuje mnohé jevy a situace v rodině za tak důležité, že se rozhodl je upravit právním předpisem a to tak, že jasně uvádí</w:t>
      </w:r>
      <w:r w:rsidR="009F24C1" w:rsidRPr="0080383F">
        <w:rPr>
          <w:rFonts w:ascii="Times New Roman" w:hAnsi="Times New Roman" w:cs="Times New Roman"/>
          <w:sz w:val="24"/>
          <w:szCs w:val="24"/>
          <w:lang w:eastAsia="cs-CZ"/>
        </w:rPr>
        <w:t>,</w:t>
      </w:r>
      <w:r w:rsidRPr="0080383F">
        <w:rPr>
          <w:rFonts w:ascii="Times New Roman" w:hAnsi="Times New Roman" w:cs="Times New Roman"/>
          <w:sz w:val="24"/>
          <w:szCs w:val="24"/>
          <w:lang w:eastAsia="cs-CZ"/>
        </w:rPr>
        <w:t xml:space="preserve"> v</w:t>
      </w:r>
      <w:r w:rsidR="009F24C1" w:rsidRPr="0080383F">
        <w:rPr>
          <w:rFonts w:ascii="Times New Roman" w:hAnsi="Times New Roman" w:cs="Times New Roman"/>
          <w:sz w:val="24"/>
          <w:szCs w:val="24"/>
          <w:lang w:eastAsia="cs-CZ"/>
        </w:rPr>
        <w:t>e</w:t>
      </w:r>
      <w:r w:rsidRPr="0080383F">
        <w:rPr>
          <w:rFonts w:ascii="Times New Roman" w:hAnsi="Times New Roman" w:cs="Times New Roman"/>
          <w:sz w:val="24"/>
          <w:szCs w:val="24"/>
          <w:lang w:eastAsia="cs-CZ"/>
        </w:rPr>
        <w:t> kterých situacích a jak se má rodina chovat a jednat a dokonce v některých případech hrozí i sankcí, pokud se tak rodina chovat vůči svým dětem nebude. Na problematiku rodiny opak logicky navazuje další kapitola a to je postavení školy ve výchově a vzdělávání dítěte.</w:t>
      </w:r>
    </w:p>
    <w:p w:rsidR="00EE5867" w:rsidRPr="0080383F" w:rsidRDefault="00EE5867" w:rsidP="00C73A95">
      <w:pPr>
        <w:pStyle w:val="Bezmezer"/>
        <w:spacing w:line="360" w:lineRule="auto"/>
        <w:jc w:val="both"/>
        <w:rPr>
          <w:rFonts w:ascii="Times New Roman" w:hAnsi="Times New Roman" w:cs="Times New Roman"/>
          <w:sz w:val="24"/>
          <w:szCs w:val="24"/>
          <w:lang w:eastAsia="cs-CZ"/>
        </w:rPr>
      </w:pPr>
    </w:p>
    <w:p w:rsidR="00EE5867" w:rsidRPr="0080383F" w:rsidRDefault="006861F0" w:rsidP="000C57D7">
      <w:pPr>
        <w:pStyle w:val="Nadpis1"/>
        <w:rPr>
          <w:rFonts w:ascii="Times New Roman" w:hAnsi="Times New Roman" w:cs="Times New Roman"/>
          <w:color w:val="auto"/>
          <w:sz w:val="32"/>
        </w:rPr>
      </w:pPr>
      <w:bookmarkStart w:id="24" w:name="_Toc437429600"/>
      <w:r w:rsidRPr="0080383F">
        <w:rPr>
          <w:rFonts w:ascii="Times New Roman" w:hAnsi="Times New Roman" w:cs="Times New Roman"/>
          <w:color w:val="auto"/>
          <w:sz w:val="32"/>
        </w:rPr>
        <w:lastRenderedPageBreak/>
        <w:t xml:space="preserve">5 </w:t>
      </w:r>
      <w:r w:rsidR="00EE5867" w:rsidRPr="0080383F">
        <w:rPr>
          <w:rFonts w:ascii="Times New Roman" w:hAnsi="Times New Roman" w:cs="Times New Roman"/>
          <w:color w:val="auto"/>
          <w:sz w:val="32"/>
        </w:rPr>
        <w:t>ŠKOLA JAKO SOCIOKULTURNÍ PROSTŘEDÍ DÍTĚTE</w:t>
      </w:r>
      <w:bookmarkEnd w:id="24"/>
    </w:p>
    <w:p w:rsidR="00CF05B1" w:rsidRPr="0080383F" w:rsidRDefault="00CF05B1" w:rsidP="006861F0">
      <w:pPr>
        <w:rPr>
          <w:b/>
        </w:rPr>
      </w:pPr>
    </w:p>
    <w:p w:rsidR="00EE5867" w:rsidRPr="00BE2A04" w:rsidRDefault="00EE5867" w:rsidP="000C57D7">
      <w:pPr>
        <w:pStyle w:val="Nadpis2"/>
        <w:rPr>
          <w:rFonts w:ascii="Times New Roman" w:hAnsi="Times New Roman" w:cs="Times New Roman"/>
          <w:b/>
          <w:color w:val="auto"/>
          <w:sz w:val="30"/>
          <w:szCs w:val="30"/>
        </w:rPr>
      </w:pPr>
      <w:bookmarkStart w:id="25" w:name="_Toc437429601"/>
      <w:r w:rsidRPr="00BE2A04">
        <w:rPr>
          <w:rFonts w:ascii="Times New Roman" w:hAnsi="Times New Roman" w:cs="Times New Roman"/>
          <w:b/>
          <w:color w:val="auto"/>
          <w:sz w:val="30"/>
          <w:szCs w:val="30"/>
        </w:rPr>
        <w:t xml:space="preserve">5.1 </w:t>
      </w:r>
      <w:r w:rsidR="0070344D" w:rsidRPr="00BE2A04">
        <w:rPr>
          <w:rFonts w:ascii="Times New Roman" w:hAnsi="Times New Roman" w:cs="Times New Roman"/>
          <w:b/>
          <w:color w:val="auto"/>
          <w:sz w:val="30"/>
          <w:szCs w:val="30"/>
        </w:rPr>
        <w:t>Socializace ve škole</w:t>
      </w:r>
      <w:bookmarkEnd w:id="25"/>
    </w:p>
    <w:p w:rsidR="00D614A1" w:rsidRPr="0080383F" w:rsidRDefault="00D614A1" w:rsidP="00EE5867">
      <w:pPr>
        <w:rPr>
          <w:b/>
          <w:sz w:val="30"/>
          <w:szCs w:val="30"/>
        </w:rPr>
      </w:pPr>
    </w:p>
    <w:p w:rsidR="00EE5867" w:rsidRPr="0080383F" w:rsidRDefault="00EE5867" w:rsidP="00D614A1">
      <w:pPr>
        <w:spacing w:line="360" w:lineRule="auto"/>
        <w:ind w:firstLine="708"/>
        <w:jc w:val="both"/>
      </w:pPr>
      <w:r w:rsidRPr="0080383F">
        <w:t xml:space="preserve">Vstup dítěte do školního prostředí je jedním ze stěžejních obratů v životě člověka. Dítě se dostává z intimního pouta rodiny do víceméně veřejného prostranství školy, která již vytyčuje jasná kritéria a normy, které je dítě povinno respektovat a dodržovat. Téměř jakákoli zkušenost dítěte v novém prostředí je sociálně podmíněna, ať už jde o prostředí rodiny, školy či vrstevnické skupiny. V rámci sociálního učení rozlišuje Vágnerová dvě oblasti: </w:t>
      </w:r>
      <w:r w:rsidRPr="0080383F">
        <w:rPr>
          <w:i/>
        </w:rPr>
        <w:t>proces postupné orientace</w:t>
      </w:r>
      <w:r w:rsidRPr="0080383F">
        <w:t xml:space="preserve">, ze které vyplývají rozvoje sociálních zkušeností a poznávání a </w:t>
      </w:r>
      <w:r w:rsidRPr="0080383F">
        <w:rPr>
          <w:i/>
        </w:rPr>
        <w:t>proces postupné adaptace</w:t>
      </w:r>
      <w:r w:rsidRPr="0080383F">
        <w:t>, ve které se postupně dítě integruje</w:t>
      </w:r>
      <w:r w:rsidR="00944275">
        <w:t xml:space="preserve"> do různých sociálních skupin a </w:t>
      </w:r>
      <w:r w:rsidRPr="0080383F">
        <w:t xml:space="preserve">institucí, v nichž je akceptováno. Dítě se tak ztotožňuje s jejich hodnotami a normami. V rámci socializace se učí přijímat informace a takto si může osvojovat normy a pravidla chování. Dítě tak přejímá různé role, které jsou součástí socializačního vývoje. Sociální roli zpravidla definujeme jako komplex normativně daného, požadovaného a očekávaného chování. Roli školáka potom chápeme jako potvrzení přijatelné vývojové úrovně, </w:t>
      </w:r>
      <w:proofErr w:type="spellStart"/>
      <w:r w:rsidRPr="0080383F">
        <w:t>tj</w:t>
      </w:r>
      <w:proofErr w:type="spellEnd"/>
      <w:r w:rsidRPr="0080383F">
        <w:t>, normality dítěte. Jejím prostřednictvím získává určité postavení a dítě se stává členem sociální instituce. (</w:t>
      </w:r>
      <w:r w:rsidR="00D614A1" w:rsidRPr="0080383F">
        <w:t xml:space="preserve">Vágnerová, </w:t>
      </w:r>
      <w:r w:rsidRPr="0080383F">
        <w:t>Kognitivní a sociální psychologie žáka základní školy,</w:t>
      </w:r>
      <w:r w:rsidR="00D614A1" w:rsidRPr="0080383F">
        <w:t xml:space="preserve"> 2001</w:t>
      </w:r>
      <w:r w:rsidRPr="0080383F">
        <w:t xml:space="preserve">) </w:t>
      </w:r>
    </w:p>
    <w:p w:rsidR="00EE5867" w:rsidRPr="0080383F" w:rsidRDefault="00EE5867" w:rsidP="00EE5867">
      <w:pPr>
        <w:spacing w:line="360" w:lineRule="auto"/>
        <w:jc w:val="both"/>
        <w:rPr>
          <w:color w:val="0070C0"/>
        </w:rPr>
      </w:pPr>
    </w:p>
    <w:p w:rsidR="00EE5867" w:rsidRPr="0080383F" w:rsidRDefault="00EE5867" w:rsidP="00D614A1">
      <w:pPr>
        <w:spacing w:line="360" w:lineRule="auto"/>
        <w:ind w:firstLine="708"/>
        <w:jc w:val="both"/>
      </w:pPr>
      <w:r w:rsidRPr="0080383F">
        <w:t xml:space="preserve">Zdeněk </w:t>
      </w:r>
      <w:proofErr w:type="spellStart"/>
      <w:r w:rsidRPr="0080383F">
        <w:t>Helus</w:t>
      </w:r>
      <w:proofErr w:type="spellEnd"/>
      <w:r w:rsidRPr="0080383F">
        <w:t xml:space="preserve"> vymezuje definici školy ze sociálního hlediska následovně:</w:t>
      </w:r>
    </w:p>
    <w:p w:rsidR="00EE5867" w:rsidRPr="0080383F" w:rsidRDefault="00EE5867" w:rsidP="00EE5867">
      <w:pPr>
        <w:spacing w:line="360" w:lineRule="auto"/>
        <w:jc w:val="both"/>
      </w:pPr>
      <w:proofErr w:type="gramStart"/>
      <w:r w:rsidRPr="0080383F">
        <w:rPr>
          <w:i/>
        </w:rPr>
        <w:t>,,Škola</w:t>
      </w:r>
      <w:proofErr w:type="gramEnd"/>
      <w:r w:rsidRPr="0080383F">
        <w:rPr>
          <w:i/>
        </w:rPr>
        <w:t xml:space="preserve"> je institucí pro socializaci dětí a mládeže – širší </w:t>
      </w:r>
      <w:r w:rsidR="00944275">
        <w:rPr>
          <w:i/>
        </w:rPr>
        <w:t>spektrum socializačních vlivů a </w:t>
      </w:r>
      <w:r w:rsidRPr="0080383F">
        <w:rPr>
          <w:i/>
        </w:rPr>
        <w:t xml:space="preserve">procesů dotváří soustavným, systematickým a odborně řízeným působením, orientovaným především na vzdělání v procesu výuky. Škola využívá socializačních výdobytků rodiny, či koriguje a kompenzuje její limity a nedostatky tak, aby dopomohla svým žákům k co nejlepším </w:t>
      </w:r>
      <w:proofErr w:type="spellStart"/>
      <w:r w:rsidRPr="0080383F">
        <w:rPr>
          <w:i/>
        </w:rPr>
        <w:t>výhlídkám</w:t>
      </w:r>
      <w:proofErr w:type="spellEnd"/>
      <w:r w:rsidRPr="0080383F">
        <w:rPr>
          <w:i/>
        </w:rPr>
        <w:t xml:space="preserve"> dosahovat vzdělávací úspěšnosti.“</w:t>
      </w:r>
      <w:r w:rsidRPr="0080383F">
        <w:t>(</w:t>
      </w:r>
      <w:proofErr w:type="spellStart"/>
      <w:r w:rsidRPr="0080383F">
        <w:t>Helus</w:t>
      </w:r>
      <w:proofErr w:type="spellEnd"/>
      <w:r w:rsidRPr="0080383F">
        <w:t>, Sociální psychologie pro pedagogy</w:t>
      </w:r>
      <w:r w:rsidR="00D614A1" w:rsidRPr="0080383F">
        <w:t>, 2007, s. 181)</w:t>
      </w:r>
    </w:p>
    <w:p w:rsidR="00EE5867" w:rsidRPr="0080383F" w:rsidRDefault="00EE5867" w:rsidP="00EE5867">
      <w:pPr>
        <w:spacing w:line="360" w:lineRule="auto"/>
        <w:jc w:val="both"/>
      </w:pPr>
    </w:p>
    <w:p w:rsidR="0016752C" w:rsidRPr="0080383F" w:rsidRDefault="00EE5867" w:rsidP="0016752C">
      <w:pPr>
        <w:spacing w:line="360" w:lineRule="auto"/>
        <w:ind w:firstLine="708"/>
        <w:jc w:val="both"/>
      </w:pPr>
      <w:r w:rsidRPr="0080383F">
        <w:t xml:space="preserve">Člověku je od přírody dána schopnost učit se. Škola nevede žáka pouze k nabytí určitých schopností a dovedností, ale je důležitým zprostředkovatelem všeobecného vzdělání, které samozřejmě zahrnuje kulturu dané společnosti, v níž dítě vyrůstá. Z právního hlediska by bylo možné rozdělit školy na </w:t>
      </w:r>
      <w:r w:rsidRPr="0080383F">
        <w:rPr>
          <w:i/>
        </w:rPr>
        <w:t>veřejné</w:t>
      </w:r>
      <w:r w:rsidRPr="0080383F">
        <w:t xml:space="preserve"> (státní) a </w:t>
      </w:r>
      <w:r w:rsidRPr="0080383F">
        <w:rPr>
          <w:i/>
        </w:rPr>
        <w:t>soukromé</w:t>
      </w:r>
      <w:r w:rsidRPr="0080383F">
        <w:t xml:space="preserve">. Z hlediska pedagogického je dělení dle pedagogických koncepcí (různé příklady alternativních škol), které mohou být samozřejmě jak </w:t>
      </w:r>
      <w:r w:rsidRPr="0080383F">
        <w:rPr>
          <w:i/>
        </w:rPr>
        <w:t>státní</w:t>
      </w:r>
      <w:r w:rsidRPr="0080383F">
        <w:t xml:space="preserve">, tak </w:t>
      </w:r>
      <w:r w:rsidRPr="0080383F">
        <w:rPr>
          <w:i/>
        </w:rPr>
        <w:t>soukromé</w:t>
      </w:r>
      <w:r w:rsidRPr="0080383F">
        <w:t xml:space="preserve"> nebo </w:t>
      </w:r>
      <w:r w:rsidRPr="0080383F">
        <w:rPr>
          <w:i/>
        </w:rPr>
        <w:t>církevní</w:t>
      </w:r>
      <w:r w:rsidRPr="0080383F">
        <w:t>.  (</w:t>
      </w:r>
      <w:r w:rsidR="00D614A1" w:rsidRPr="0080383F">
        <w:t xml:space="preserve">Bůžek, </w:t>
      </w:r>
      <w:r w:rsidRPr="0080383F">
        <w:t xml:space="preserve">Informatorium </w:t>
      </w:r>
      <w:r w:rsidR="00D614A1" w:rsidRPr="0080383F">
        <w:t xml:space="preserve">nejen </w:t>
      </w:r>
      <w:r w:rsidRPr="0080383F">
        <w:t>o právech dítěte,</w:t>
      </w:r>
      <w:r w:rsidR="00D614A1" w:rsidRPr="0080383F">
        <w:t xml:space="preserve"> 2000</w:t>
      </w:r>
      <w:r w:rsidRPr="0080383F">
        <w:t xml:space="preserve">) </w:t>
      </w:r>
    </w:p>
    <w:p w:rsidR="00EE5867" w:rsidRPr="00BE2A04" w:rsidRDefault="00EE5867" w:rsidP="000C57D7">
      <w:pPr>
        <w:pStyle w:val="Nadpis2"/>
        <w:rPr>
          <w:rFonts w:ascii="Times New Roman" w:hAnsi="Times New Roman" w:cs="Times New Roman"/>
          <w:b/>
          <w:color w:val="auto"/>
          <w:sz w:val="30"/>
          <w:szCs w:val="30"/>
        </w:rPr>
      </w:pPr>
      <w:bookmarkStart w:id="26" w:name="_Toc437429602"/>
      <w:r w:rsidRPr="00BE2A04">
        <w:rPr>
          <w:rFonts w:ascii="Times New Roman" w:hAnsi="Times New Roman" w:cs="Times New Roman"/>
          <w:b/>
          <w:color w:val="auto"/>
          <w:sz w:val="30"/>
          <w:szCs w:val="30"/>
        </w:rPr>
        <w:lastRenderedPageBreak/>
        <w:t>5.2 Funkce školy</w:t>
      </w:r>
      <w:bookmarkEnd w:id="26"/>
    </w:p>
    <w:p w:rsidR="00EE5867" w:rsidRPr="0080383F" w:rsidRDefault="00EE5867" w:rsidP="00EE5867">
      <w:pPr>
        <w:pStyle w:val="Bezmezer"/>
        <w:spacing w:line="360" w:lineRule="auto"/>
        <w:jc w:val="both"/>
        <w:rPr>
          <w:rFonts w:ascii="Times New Roman" w:hAnsi="Times New Roman" w:cs="Times New Roman"/>
          <w:sz w:val="24"/>
          <w:szCs w:val="24"/>
          <w:lang w:eastAsia="cs-CZ"/>
        </w:rPr>
      </w:pPr>
    </w:p>
    <w:p w:rsidR="00D614A1" w:rsidRPr="0080383F" w:rsidRDefault="00EE5867" w:rsidP="00D614A1">
      <w:pPr>
        <w:pStyle w:val="Bezmezer"/>
        <w:spacing w:line="360" w:lineRule="auto"/>
        <w:ind w:firstLine="708"/>
        <w:jc w:val="both"/>
        <w:rPr>
          <w:rFonts w:ascii="Times New Roman" w:hAnsi="Times New Roman" w:cs="Times New Roman"/>
          <w:sz w:val="24"/>
          <w:szCs w:val="24"/>
          <w:lang w:eastAsia="cs-CZ"/>
        </w:rPr>
      </w:pPr>
      <w:r w:rsidRPr="0080383F">
        <w:rPr>
          <w:rFonts w:ascii="Times New Roman" w:hAnsi="Times New Roman" w:cs="Times New Roman"/>
          <w:sz w:val="24"/>
          <w:szCs w:val="24"/>
          <w:lang w:eastAsia="cs-CZ"/>
        </w:rPr>
        <w:t xml:space="preserve">Školní prostředí tvoří soubor životních sociálních a materiálních podmínek. Mezi základní funkce školy spadá </w:t>
      </w:r>
      <w:r w:rsidRPr="0080383F">
        <w:rPr>
          <w:rFonts w:ascii="Times New Roman" w:hAnsi="Times New Roman" w:cs="Times New Roman"/>
          <w:i/>
          <w:sz w:val="24"/>
          <w:szCs w:val="24"/>
          <w:lang w:eastAsia="cs-CZ"/>
        </w:rPr>
        <w:t>funkce socializační</w:t>
      </w:r>
      <w:r w:rsidRPr="0080383F">
        <w:rPr>
          <w:rFonts w:ascii="Times New Roman" w:hAnsi="Times New Roman" w:cs="Times New Roman"/>
          <w:sz w:val="24"/>
          <w:szCs w:val="24"/>
          <w:lang w:eastAsia="cs-CZ"/>
        </w:rPr>
        <w:t xml:space="preserve">, jež spočívá ve vytváření rolí, které mají význam nejen ve školním prostředí, ale také ve veřejném životě jedince. Dítě se zde učí pravidlům chování ve formálních i neformálních skupinách, vytváří si názory na různé otázky a tím se od některých rolí může distancovat. Podpora a povzbuzení rozvoje individuality žáka se projevuje ve </w:t>
      </w:r>
      <w:r w:rsidRPr="0080383F">
        <w:rPr>
          <w:rFonts w:ascii="Times New Roman" w:hAnsi="Times New Roman" w:cs="Times New Roman"/>
          <w:i/>
          <w:sz w:val="24"/>
          <w:szCs w:val="24"/>
          <w:lang w:eastAsia="cs-CZ"/>
        </w:rPr>
        <w:t xml:space="preserve">funkci </w:t>
      </w:r>
      <w:proofErr w:type="spellStart"/>
      <w:r w:rsidRPr="0080383F">
        <w:rPr>
          <w:rFonts w:ascii="Times New Roman" w:hAnsi="Times New Roman" w:cs="Times New Roman"/>
          <w:i/>
          <w:sz w:val="24"/>
          <w:szCs w:val="24"/>
          <w:lang w:eastAsia="cs-CZ"/>
        </w:rPr>
        <w:t>perzonalizační</w:t>
      </w:r>
      <w:proofErr w:type="spellEnd"/>
      <w:r w:rsidRPr="0080383F">
        <w:rPr>
          <w:rFonts w:ascii="Times New Roman" w:hAnsi="Times New Roman" w:cs="Times New Roman"/>
          <w:sz w:val="24"/>
          <w:szCs w:val="24"/>
          <w:lang w:eastAsia="cs-CZ"/>
        </w:rPr>
        <w:t xml:space="preserve">, v níž se škola značně přibližuje rodinnému prostředí. </w:t>
      </w:r>
      <w:r w:rsidRPr="0080383F">
        <w:rPr>
          <w:rFonts w:ascii="Times New Roman" w:hAnsi="Times New Roman" w:cs="Times New Roman"/>
          <w:i/>
          <w:sz w:val="24"/>
          <w:szCs w:val="24"/>
          <w:lang w:eastAsia="cs-CZ"/>
        </w:rPr>
        <w:t>Kvalifikační funkce</w:t>
      </w:r>
      <w:r w:rsidRPr="0080383F">
        <w:rPr>
          <w:rFonts w:ascii="Times New Roman" w:hAnsi="Times New Roman" w:cs="Times New Roman"/>
          <w:sz w:val="24"/>
          <w:szCs w:val="24"/>
          <w:lang w:eastAsia="cs-CZ"/>
        </w:rPr>
        <w:t xml:space="preserve"> se vyznačuje v orientaci na znalosti a výkony žáka, čímž se v podstatě odlišuje od rodiny a přibližuje se požadavkům profese a veřejného života. Příprava dětí na kritické přijetí sociálního stavu společnosti, které představ</w:t>
      </w:r>
      <w:r w:rsidR="00944275">
        <w:rPr>
          <w:rFonts w:ascii="Times New Roman" w:hAnsi="Times New Roman" w:cs="Times New Roman"/>
          <w:sz w:val="24"/>
          <w:szCs w:val="24"/>
          <w:lang w:eastAsia="cs-CZ"/>
        </w:rPr>
        <w:t>uje akceptaci morální, právní a </w:t>
      </w:r>
      <w:r w:rsidRPr="0080383F">
        <w:rPr>
          <w:rFonts w:ascii="Times New Roman" w:hAnsi="Times New Roman" w:cs="Times New Roman"/>
          <w:sz w:val="24"/>
          <w:szCs w:val="24"/>
          <w:lang w:eastAsia="cs-CZ"/>
        </w:rPr>
        <w:t xml:space="preserve">politické úrovně, se odráží ve </w:t>
      </w:r>
      <w:r w:rsidRPr="0080383F">
        <w:rPr>
          <w:rFonts w:ascii="Times New Roman" w:hAnsi="Times New Roman" w:cs="Times New Roman"/>
          <w:i/>
          <w:sz w:val="24"/>
          <w:szCs w:val="24"/>
          <w:lang w:eastAsia="cs-CZ"/>
        </w:rPr>
        <w:t>funkci integrační</w:t>
      </w:r>
      <w:r w:rsidRPr="0080383F">
        <w:rPr>
          <w:rFonts w:ascii="Times New Roman" w:hAnsi="Times New Roman" w:cs="Times New Roman"/>
          <w:sz w:val="24"/>
          <w:szCs w:val="24"/>
          <w:lang w:eastAsia="cs-CZ"/>
        </w:rPr>
        <w:t>. Naplňování jednotlivých funkcí školy ve vztahu k žákům je ve značné míře ovlivněno rodinným prostředí</w:t>
      </w:r>
      <w:r w:rsidR="00944275">
        <w:rPr>
          <w:rFonts w:ascii="Times New Roman" w:hAnsi="Times New Roman" w:cs="Times New Roman"/>
          <w:sz w:val="24"/>
          <w:szCs w:val="24"/>
          <w:lang w:eastAsia="cs-CZ"/>
        </w:rPr>
        <w:t>m, ze kterého žák pochází a </w:t>
      </w:r>
      <w:r w:rsidRPr="0080383F">
        <w:rPr>
          <w:rFonts w:ascii="Times New Roman" w:hAnsi="Times New Roman" w:cs="Times New Roman"/>
          <w:sz w:val="24"/>
          <w:szCs w:val="24"/>
          <w:lang w:eastAsia="cs-CZ"/>
        </w:rPr>
        <w:t>také prostředím sociálním. V předchozí kapitole js</w:t>
      </w:r>
      <w:r w:rsidR="00D614A1" w:rsidRPr="0080383F">
        <w:rPr>
          <w:rFonts w:ascii="Times New Roman" w:hAnsi="Times New Roman" w:cs="Times New Roman"/>
          <w:sz w:val="24"/>
          <w:szCs w:val="24"/>
          <w:lang w:eastAsia="cs-CZ"/>
        </w:rPr>
        <w:t>em</w:t>
      </w:r>
      <w:r w:rsidR="00BE2A04">
        <w:rPr>
          <w:rFonts w:ascii="Times New Roman" w:hAnsi="Times New Roman" w:cs="Times New Roman"/>
          <w:sz w:val="24"/>
          <w:szCs w:val="24"/>
          <w:lang w:eastAsia="cs-CZ"/>
        </w:rPr>
        <w:t xml:space="preserve"> </w:t>
      </w:r>
      <w:r w:rsidR="00D614A1" w:rsidRPr="0080383F">
        <w:rPr>
          <w:rFonts w:ascii="Times New Roman" w:hAnsi="Times New Roman" w:cs="Times New Roman"/>
          <w:sz w:val="24"/>
          <w:szCs w:val="24"/>
          <w:lang w:eastAsia="cs-CZ"/>
        </w:rPr>
        <w:t>uvedla</w:t>
      </w:r>
      <w:r w:rsidRPr="0080383F">
        <w:rPr>
          <w:rFonts w:ascii="Times New Roman" w:hAnsi="Times New Roman" w:cs="Times New Roman"/>
          <w:sz w:val="24"/>
          <w:szCs w:val="24"/>
          <w:lang w:eastAsia="cs-CZ"/>
        </w:rPr>
        <w:t xml:space="preserve"> čtyři typy rodin, z nichž se každá řadí k určité sociální vrstvě. Pro rozvoj funkcí školy má samozřejmě nejlepší základ rodina funkční, která v plné míře zajišťuje dítěti základní primární potřeby. Žák ve škole podléhá přímému výchovnému působení, které je uskutečňované zpravidla vyučováním. Je vystaveno také nepřímému výchovnému působení, které je závislé na sociálním klimatu školního prostředí (školní třídy, klima školy, vrstevnické skupiny). </w:t>
      </w:r>
    </w:p>
    <w:p w:rsidR="00EE5867" w:rsidRPr="0080383F" w:rsidRDefault="00EE5867" w:rsidP="00D614A1">
      <w:pPr>
        <w:pStyle w:val="Bezmezer"/>
        <w:spacing w:line="360" w:lineRule="auto"/>
        <w:jc w:val="both"/>
        <w:rPr>
          <w:rFonts w:ascii="Times New Roman" w:hAnsi="Times New Roman" w:cs="Times New Roman"/>
          <w:sz w:val="24"/>
          <w:szCs w:val="24"/>
          <w:lang w:eastAsia="cs-CZ"/>
        </w:rPr>
      </w:pPr>
      <w:r w:rsidRPr="0080383F">
        <w:rPr>
          <w:rFonts w:ascii="Times New Roman" w:hAnsi="Times New Roman" w:cs="Times New Roman"/>
          <w:sz w:val="24"/>
          <w:szCs w:val="24"/>
          <w:lang w:eastAsia="cs-CZ"/>
        </w:rPr>
        <w:t>(</w:t>
      </w:r>
      <w:proofErr w:type="spellStart"/>
      <w:r w:rsidRPr="0080383F">
        <w:rPr>
          <w:rFonts w:ascii="Times New Roman" w:hAnsi="Times New Roman" w:cs="Times New Roman"/>
          <w:sz w:val="24"/>
          <w:szCs w:val="24"/>
          <w:lang w:eastAsia="cs-CZ"/>
        </w:rPr>
        <w:t>Klapilová</w:t>
      </w:r>
      <w:proofErr w:type="spellEnd"/>
      <w:r w:rsidRPr="0080383F">
        <w:rPr>
          <w:rFonts w:ascii="Times New Roman" w:hAnsi="Times New Roman" w:cs="Times New Roman"/>
          <w:sz w:val="24"/>
          <w:szCs w:val="24"/>
          <w:lang w:eastAsia="cs-CZ"/>
        </w:rPr>
        <w:t>, Kapitoly ze sociální pedagogiky</w:t>
      </w:r>
      <w:r w:rsidR="00CC5B58" w:rsidRPr="0080383F">
        <w:rPr>
          <w:rFonts w:ascii="Times New Roman" w:hAnsi="Times New Roman" w:cs="Times New Roman"/>
          <w:sz w:val="24"/>
          <w:szCs w:val="24"/>
          <w:lang w:eastAsia="cs-CZ"/>
        </w:rPr>
        <w:t>, 1996</w:t>
      </w:r>
      <w:r w:rsidRPr="0080383F">
        <w:rPr>
          <w:rFonts w:ascii="Times New Roman" w:hAnsi="Times New Roman" w:cs="Times New Roman"/>
          <w:sz w:val="24"/>
          <w:szCs w:val="24"/>
          <w:lang w:eastAsia="cs-CZ"/>
        </w:rPr>
        <w:t>)</w:t>
      </w:r>
    </w:p>
    <w:p w:rsidR="00EE5867" w:rsidRPr="0080383F" w:rsidRDefault="00EE5867" w:rsidP="00EE5867">
      <w:pPr>
        <w:spacing w:line="360" w:lineRule="auto"/>
        <w:jc w:val="both"/>
      </w:pPr>
    </w:p>
    <w:p w:rsidR="00EE5867" w:rsidRPr="0080383F" w:rsidRDefault="00EE5867" w:rsidP="00EE5867">
      <w:pPr>
        <w:spacing w:line="360" w:lineRule="auto"/>
        <w:jc w:val="both"/>
        <w:rPr>
          <w:sz w:val="30"/>
          <w:szCs w:val="30"/>
        </w:rPr>
      </w:pPr>
    </w:p>
    <w:p w:rsidR="00EE5867" w:rsidRPr="00BE2A04" w:rsidRDefault="00EE5867" w:rsidP="000C57D7">
      <w:pPr>
        <w:pStyle w:val="Nadpis2"/>
        <w:rPr>
          <w:rFonts w:ascii="Times New Roman" w:hAnsi="Times New Roman" w:cs="Times New Roman"/>
          <w:b/>
          <w:color w:val="auto"/>
          <w:sz w:val="30"/>
          <w:szCs w:val="30"/>
        </w:rPr>
      </w:pPr>
      <w:bookmarkStart w:id="27" w:name="_Toc437429603"/>
      <w:r w:rsidRPr="00BE2A04">
        <w:rPr>
          <w:rFonts w:ascii="Times New Roman" w:hAnsi="Times New Roman" w:cs="Times New Roman"/>
          <w:b/>
          <w:color w:val="auto"/>
          <w:sz w:val="30"/>
          <w:szCs w:val="30"/>
        </w:rPr>
        <w:t>5.3 Pojetí a cíle primárního vzdělávání</w:t>
      </w:r>
      <w:bookmarkEnd w:id="27"/>
    </w:p>
    <w:p w:rsidR="006407D6" w:rsidRPr="0080383F" w:rsidRDefault="006407D6" w:rsidP="00EE5867">
      <w:pPr>
        <w:spacing w:line="360" w:lineRule="auto"/>
        <w:jc w:val="both"/>
        <w:rPr>
          <w:b/>
        </w:rPr>
      </w:pPr>
    </w:p>
    <w:p w:rsidR="005C544D" w:rsidRPr="0080383F" w:rsidRDefault="00EE5867" w:rsidP="005C544D">
      <w:pPr>
        <w:spacing w:line="360" w:lineRule="auto"/>
        <w:ind w:firstLine="708"/>
        <w:jc w:val="both"/>
      </w:pPr>
      <w:r w:rsidRPr="0080383F">
        <w:t xml:space="preserve">Termíny </w:t>
      </w:r>
      <w:r w:rsidRPr="0080383F">
        <w:rPr>
          <w:i/>
        </w:rPr>
        <w:t>primární vzdělávání a primární škola</w:t>
      </w:r>
      <w:r w:rsidRPr="0080383F">
        <w:t xml:space="preserve"> jsou používány ve shodě s mezinárodní terminologií. Dle Mezinárodní normy pro klasifikaci vzdělávání odpovídá </w:t>
      </w:r>
      <w:proofErr w:type="spellStart"/>
      <w:r w:rsidRPr="0080383F">
        <w:rPr>
          <w:i/>
        </w:rPr>
        <w:t>primary</w:t>
      </w:r>
      <w:proofErr w:type="spellEnd"/>
      <w:r w:rsidRPr="0080383F">
        <w:rPr>
          <w:i/>
        </w:rPr>
        <w:t xml:space="preserve"> </w:t>
      </w:r>
      <w:proofErr w:type="spellStart"/>
      <w:r w:rsidRPr="0080383F">
        <w:rPr>
          <w:i/>
        </w:rPr>
        <w:t>education</w:t>
      </w:r>
      <w:proofErr w:type="spellEnd"/>
      <w:r w:rsidRPr="0080383F">
        <w:t xml:space="preserve"> našemu 1. stupni. Primární vzdělávání, které odpovídá věku dítěte od 5 (7) do 10 (12) let je chápáno jako:</w:t>
      </w:r>
    </w:p>
    <w:p w:rsidR="00EE5867" w:rsidRPr="0080383F" w:rsidRDefault="00EE5867" w:rsidP="0077033E">
      <w:pPr>
        <w:pStyle w:val="Odstavecseseznamem"/>
        <w:numPr>
          <w:ilvl w:val="0"/>
          <w:numId w:val="12"/>
        </w:numPr>
        <w:spacing w:line="360" w:lineRule="auto"/>
        <w:jc w:val="both"/>
        <w:rPr>
          <w:i/>
        </w:rPr>
      </w:pPr>
      <w:r w:rsidRPr="0080383F">
        <w:rPr>
          <w:i/>
        </w:rPr>
        <w:t>Proces vytváření základů pro celoživotní učení</w:t>
      </w:r>
      <w:r w:rsidRPr="0080383F">
        <w:rPr>
          <w:i/>
          <w:color w:val="000000"/>
        </w:rPr>
        <w:t>;</w:t>
      </w:r>
      <w:r w:rsidRPr="0080383F">
        <w:rPr>
          <w:rStyle w:val="apple-converted-space"/>
          <w:i/>
          <w:color w:val="000000"/>
        </w:rPr>
        <w:t> </w:t>
      </w:r>
    </w:p>
    <w:p w:rsidR="00EE5867" w:rsidRPr="0080383F" w:rsidRDefault="00EE5867" w:rsidP="0077033E">
      <w:pPr>
        <w:pStyle w:val="Odstavecseseznamem"/>
        <w:numPr>
          <w:ilvl w:val="0"/>
          <w:numId w:val="12"/>
        </w:numPr>
        <w:spacing w:line="360" w:lineRule="auto"/>
        <w:jc w:val="both"/>
        <w:rPr>
          <w:i/>
        </w:rPr>
      </w:pPr>
      <w:r w:rsidRPr="0080383F">
        <w:rPr>
          <w:i/>
        </w:rPr>
        <w:t>osvojování gramotnosti, zprostředkovávání základních kulturních dovedností</w:t>
      </w:r>
      <w:r w:rsidRPr="0080383F">
        <w:rPr>
          <w:i/>
          <w:color w:val="000000"/>
        </w:rPr>
        <w:t>;</w:t>
      </w:r>
      <w:r w:rsidRPr="0080383F">
        <w:rPr>
          <w:rStyle w:val="apple-converted-space"/>
          <w:i/>
          <w:color w:val="000000"/>
        </w:rPr>
        <w:t> </w:t>
      </w:r>
    </w:p>
    <w:p w:rsidR="00EE5867" w:rsidRPr="0080383F" w:rsidRDefault="00EE5867" w:rsidP="0077033E">
      <w:pPr>
        <w:pStyle w:val="Odstavecseseznamem"/>
        <w:numPr>
          <w:ilvl w:val="0"/>
          <w:numId w:val="12"/>
        </w:numPr>
        <w:spacing w:line="360" w:lineRule="auto"/>
        <w:jc w:val="both"/>
        <w:rPr>
          <w:i/>
          <w:color w:val="000000"/>
        </w:rPr>
      </w:pPr>
      <w:r w:rsidRPr="0080383F">
        <w:rPr>
          <w:i/>
        </w:rPr>
        <w:t>tvorba prvotního uceleného náhledu na svět s vyznačením základních vztahů a souvislostí, které umožňují orientaci dítěte v okolním světě</w:t>
      </w:r>
      <w:r w:rsidRPr="0080383F">
        <w:rPr>
          <w:i/>
          <w:color w:val="000000"/>
        </w:rPr>
        <w:t>;</w:t>
      </w:r>
    </w:p>
    <w:p w:rsidR="005C544D" w:rsidRPr="0080383F" w:rsidRDefault="00EE5867" w:rsidP="0077033E">
      <w:pPr>
        <w:pStyle w:val="Odstavecseseznamem"/>
        <w:numPr>
          <w:ilvl w:val="0"/>
          <w:numId w:val="12"/>
        </w:numPr>
        <w:spacing w:line="360" w:lineRule="auto"/>
        <w:jc w:val="both"/>
        <w:rPr>
          <w:i/>
        </w:rPr>
      </w:pPr>
      <w:r w:rsidRPr="0080383F">
        <w:rPr>
          <w:i/>
        </w:rPr>
        <w:t>uvádění do národní kultury a budování národního vědomí v evropském kontextu</w:t>
      </w:r>
      <w:r w:rsidRPr="0080383F">
        <w:rPr>
          <w:i/>
          <w:color w:val="000000"/>
        </w:rPr>
        <w:t>;</w:t>
      </w:r>
    </w:p>
    <w:p w:rsidR="005C544D" w:rsidRPr="0080383F" w:rsidRDefault="00EE5867" w:rsidP="0077033E">
      <w:pPr>
        <w:pStyle w:val="Odstavecseseznamem"/>
        <w:numPr>
          <w:ilvl w:val="0"/>
          <w:numId w:val="12"/>
        </w:numPr>
        <w:spacing w:line="360" w:lineRule="auto"/>
        <w:jc w:val="both"/>
        <w:rPr>
          <w:i/>
        </w:rPr>
      </w:pPr>
      <w:r w:rsidRPr="0080383F">
        <w:rPr>
          <w:i/>
        </w:rPr>
        <w:t>orientace dítěte v síti sociálních vztahů a uvědomování si svého místa v ní</w:t>
      </w:r>
      <w:r w:rsidRPr="0080383F">
        <w:rPr>
          <w:i/>
          <w:color w:val="000000"/>
        </w:rPr>
        <w:t>;</w:t>
      </w:r>
    </w:p>
    <w:p w:rsidR="005C544D" w:rsidRPr="0080383F" w:rsidRDefault="00EE5867" w:rsidP="0077033E">
      <w:pPr>
        <w:pStyle w:val="Odstavecseseznamem"/>
        <w:numPr>
          <w:ilvl w:val="0"/>
          <w:numId w:val="12"/>
        </w:numPr>
        <w:spacing w:line="360" w:lineRule="auto"/>
        <w:jc w:val="both"/>
        <w:rPr>
          <w:i/>
        </w:rPr>
      </w:pPr>
      <w:r w:rsidRPr="0080383F">
        <w:rPr>
          <w:i/>
        </w:rPr>
        <w:lastRenderedPageBreak/>
        <w:t>celková kultivace dětské osobnosti (utváření postojů, hodnotových orientací, zájmů apod.)</w:t>
      </w:r>
      <w:r w:rsidRPr="0080383F">
        <w:rPr>
          <w:i/>
          <w:color w:val="000000"/>
        </w:rPr>
        <w:t>;</w:t>
      </w:r>
    </w:p>
    <w:p w:rsidR="00EE5867" w:rsidRPr="0080383F" w:rsidRDefault="00EE5867" w:rsidP="0077033E">
      <w:pPr>
        <w:pStyle w:val="Odstavecseseznamem"/>
        <w:numPr>
          <w:ilvl w:val="0"/>
          <w:numId w:val="12"/>
        </w:numPr>
        <w:spacing w:line="360" w:lineRule="auto"/>
        <w:jc w:val="both"/>
        <w:rPr>
          <w:i/>
        </w:rPr>
      </w:pPr>
      <w:r w:rsidRPr="0080383F">
        <w:rPr>
          <w:i/>
        </w:rPr>
        <w:t xml:space="preserve">otevírání vývojových a individuálních potencialit. </w:t>
      </w:r>
    </w:p>
    <w:p w:rsidR="00EE5867" w:rsidRPr="0080383F" w:rsidRDefault="00EE5867" w:rsidP="00EE5867">
      <w:pPr>
        <w:spacing w:line="360" w:lineRule="auto"/>
        <w:jc w:val="both"/>
        <w:rPr>
          <w:i/>
        </w:rPr>
      </w:pPr>
    </w:p>
    <w:p w:rsidR="00EE5867" w:rsidRPr="0080383F" w:rsidRDefault="00EE5867" w:rsidP="005C544D">
      <w:pPr>
        <w:spacing w:line="360" w:lineRule="auto"/>
        <w:ind w:firstLine="360"/>
        <w:jc w:val="both"/>
      </w:pPr>
      <w:r w:rsidRPr="0080383F">
        <w:t>Celkové pojetí a cíle primárního vzdělávání mají živou historickou kontinuitu, ve většině západoevropských zemí je stěžejním cílem mnohostranný ro</w:t>
      </w:r>
      <w:r w:rsidR="00944275">
        <w:t>zvoj osobnosti každého dítěte a </w:t>
      </w:r>
      <w:r w:rsidRPr="0080383F">
        <w:t>snaha o maximální rozvoj potencialit při respektování individuálních možností dětí. Koncept tohoto vzdělávání se stal celosvětově vlivným od 60. let minulého století. Zřetelným a neustálým cílem české primární školy je kladení důrazu na osvojování gramotnosti žáka, jeho orientaci v okolním světě, či budování základů, které jso</w:t>
      </w:r>
      <w:r w:rsidR="00944275">
        <w:t>u celoživotní součástí osobní a </w:t>
      </w:r>
      <w:r w:rsidRPr="0080383F">
        <w:t xml:space="preserve">kulturní výbavy člověka. Při realizaci cílů primárního vzdělávání jsou základní kategorií klíčové kompetence, které jsou uvedeny v základním </w:t>
      </w:r>
      <w:proofErr w:type="spellStart"/>
      <w:r w:rsidRPr="0080383F">
        <w:t>kurikulárním</w:t>
      </w:r>
      <w:proofErr w:type="spellEnd"/>
      <w:r w:rsidRPr="0080383F">
        <w:t xml:space="preserve"> dokumentu Rámcový vzdělávací program pro základní vzdělávání. Avšak kromě těchto kompetencí, jež odpovídají jednotlivým oblastem, jsou zpravidla formulovány taktéž </w:t>
      </w:r>
      <w:r w:rsidRPr="0080383F">
        <w:rPr>
          <w:i/>
        </w:rPr>
        <w:t>kompetence transverzální</w:t>
      </w:r>
      <w:r w:rsidRPr="0080383F">
        <w:t>, do kterých spadá například dovednost samostatného, autonomního učení, dovednost zpracovávat informace nebo rozvoj sociálních dovedností. Mezi typické znaky české primární školy spadá idea národní výchovy, která klade důraz na výchovu národního vědomí a podporu lásky k vlasti. Charakteristická je i tendence respektování osobnosti dítěte, dítě se stává středem výchovy a vyučovacího procesu. Metody vyučování se sa</w:t>
      </w:r>
      <w:r w:rsidR="00944275">
        <w:t>mozřejmě přizpůsobují věkovým a </w:t>
      </w:r>
      <w:r w:rsidRPr="0080383F">
        <w:t xml:space="preserve">individuálním zvláštnostem dětí. </w:t>
      </w:r>
    </w:p>
    <w:p w:rsidR="00EE5867" w:rsidRPr="0080383F" w:rsidRDefault="00EE5867" w:rsidP="00EE5867">
      <w:pPr>
        <w:spacing w:line="360" w:lineRule="auto"/>
        <w:jc w:val="both"/>
      </w:pPr>
      <w:r w:rsidRPr="0080383F">
        <w:t>(Pedagogická encyklopedie, Průcha</w:t>
      </w:r>
      <w:r w:rsidR="005C544D" w:rsidRPr="0080383F">
        <w:t>, 2009</w:t>
      </w:r>
      <w:r w:rsidRPr="0080383F">
        <w:t>)</w:t>
      </w:r>
    </w:p>
    <w:p w:rsidR="00671D80" w:rsidRPr="0080383F" w:rsidRDefault="00671D80" w:rsidP="00EE5867">
      <w:pPr>
        <w:spacing w:line="360" w:lineRule="auto"/>
        <w:jc w:val="both"/>
      </w:pPr>
    </w:p>
    <w:p w:rsidR="006407D6" w:rsidRPr="0080383F" w:rsidRDefault="006407D6" w:rsidP="00EE5867">
      <w:pPr>
        <w:spacing w:line="360" w:lineRule="auto"/>
        <w:jc w:val="both"/>
      </w:pPr>
    </w:p>
    <w:p w:rsidR="00EE5867" w:rsidRPr="00BE2A04" w:rsidRDefault="00EE5867" w:rsidP="000C57D7">
      <w:pPr>
        <w:pStyle w:val="Nadpis2"/>
        <w:rPr>
          <w:rFonts w:ascii="Times New Roman" w:hAnsi="Times New Roman" w:cs="Times New Roman"/>
          <w:b/>
          <w:color w:val="auto"/>
          <w:sz w:val="30"/>
          <w:szCs w:val="30"/>
        </w:rPr>
      </w:pPr>
      <w:bookmarkStart w:id="28" w:name="_Toc437429604"/>
      <w:r w:rsidRPr="00BE2A04">
        <w:rPr>
          <w:rFonts w:ascii="Times New Roman" w:hAnsi="Times New Roman" w:cs="Times New Roman"/>
          <w:b/>
          <w:color w:val="auto"/>
          <w:sz w:val="30"/>
          <w:szCs w:val="30"/>
        </w:rPr>
        <w:t>5.4 Právní úprava výchovy a vzdělání</w:t>
      </w:r>
      <w:bookmarkEnd w:id="28"/>
    </w:p>
    <w:p w:rsidR="006407D6" w:rsidRPr="0080383F" w:rsidRDefault="006407D6" w:rsidP="00EE5867">
      <w:pPr>
        <w:spacing w:line="360" w:lineRule="auto"/>
        <w:jc w:val="both"/>
        <w:rPr>
          <w:b/>
          <w:sz w:val="30"/>
          <w:szCs w:val="30"/>
        </w:rPr>
      </w:pPr>
    </w:p>
    <w:p w:rsidR="005C544D" w:rsidRPr="0080383F" w:rsidRDefault="00EE5867" w:rsidP="005C544D">
      <w:pPr>
        <w:spacing w:line="360" w:lineRule="auto"/>
        <w:ind w:firstLine="708"/>
        <w:jc w:val="both"/>
      </w:pPr>
      <w:r w:rsidRPr="0080383F">
        <w:t xml:space="preserve">Se školou neodmyslitelně souvisí koncepce výchovy a vzdělání. </w:t>
      </w:r>
      <w:r w:rsidR="005C544D" w:rsidRPr="0080383F">
        <w:t>Pokud bych</w:t>
      </w:r>
      <w:r w:rsidRPr="0080383F">
        <w:t xml:space="preserve"> chtěl</w:t>
      </w:r>
      <w:r w:rsidR="005C544D" w:rsidRPr="0080383F">
        <w:t>a</w:t>
      </w:r>
      <w:r w:rsidRPr="0080383F">
        <w:t xml:space="preserve"> v právním odvětví objevit</w:t>
      </w:r>
      <w:r w:rsidR="005C544D" w:rsidRPr="0080383F">
        <w:t xml:space="preserve"> zmíněné pojmy, v podstatě bych nalezla</w:t>
      </w:r>
      <w:r w:rsidRPr="0080383F">
        <w:t xml:space="preserve"> vždy konkrétní druh výchovy, kterým se právo zabývá (rodinná výchova, náhradní rodinná výchova apod.). V právním smyslu výchovy a vzdělání bych mohl</w:t>
      </w:r>
      <w:r w:rsidR="005C544D" w:rsidRPr="0080383F">
        <w:t>a</w:t>
      </w:r>
      <w:r w:rsidRPr="0080383F">
        <w:t xml:space="preserve"> zcela jistě hovořit o právu na vzdělání, jehož pojetí je v českém právním řádu stanoveno Listinou základních práv a svobod. </w:t>
      </w:r>
    </w:p>
    <w:p w:rsidR="00EE5867" w:rsidRPr="0080383F" w:rsidRDefault="00EE5867" w:rsidP="005C544D">
      <w:pPr>
        <w:spacing w:line="360" w:lineRule="auto"/>
        <w:jc w:val="both"/>
      </w:pPr>
      <w:r w:rsidRPr="0080383F">
        <w:t xml:space="preserve">Konkrétně čl. 33 vymezuje: </w:t>
      </w:r>
    </w:p>
    <w:p w:rsidR="00EE5867" w:rsidRPr="0080383F" w:rsidRDefault="00EE5867" w:rsidP="00EE5867">
      <w:pPr>
        <w:spacing w:line="360" w:lineRule="auto"/>
        <w:jc w:val="both"/>
        <w:rPr>
          <w:i/>
        </w:rPr>
      </w:pPr>
      <w:r w:rsidRPr="0080383F">
        <w:rPr>
          <w:i/>
        </w:rPr>
        <w:t>(1) Každý má právo na vzdělání. Školní docházka je povinná po dobu, kterou stanoví zákon.</w:t>
      </w:r>
    </w:p>
    <w:p w:rsidR="00EE5867" w:rsidRPr="0080383F" w:rsidRDefault="00EE5867" w:rsidP="00EE5867">
      <w:pPr>
        <w:spacing w:line="360" w:lineRule="auto"/>
        <w:jc w:val="both"/>
        <w:rPr>
          <w:i/>
        </w:rPr>
      </w:pPr>
      <w:r w:rsidRPr="0080383F">
        <w:rPr>
          <w:i/>
        </w:rPr>
        <w:lastRenderedPageBreak/>
        <w:t>(2) Občané mají právo na bezplatné vzdělání v základních a středních školách, podle schopností občana a možností společnosti též na vysokých školách.</w:t>
      </w:r>
    </w:p>
    <w:p w:rsidR="00EE5867" w:rsidRPr="0080383F" w:rsidRDefault="00EE5867" w:rsidP="00EE5867">
      <w:pPr>
        <w:spacing w:line="360" w:lineRule="auto"/>
        <w:jc w:val="both"/>
        <w:rPr>
          <w:i/>
        </w:rPr>
      </w:pPr>
      <w:r w:rsidRPr="0080383F">
        <w:rPr>
          <w:i/>
        </w:rPr>
        <w:t>(3) Zřizovat jiné školy než státní a vyučovat na nich lze jen za podmínek stanovených zákonem; na takových školách se může vzdělání poskytovat za úplatu.</w:t>
      </w:r>
    </w:p>
    <w:p w:rsidR="00EE5867" w:rsidRPr="0080383F" w:rsidRDefault="00EE5867" w:rsidP="00EE5867">
      <w:pPr>
        <w:spacing w:line="360" w:lineRule="auto"/>
        <w:jc w:val="both"/>
        <w:rPr>
          <w:i/>
        </w:rPr>
      </w:pPr>
      <w:r w:rsidRPr="0080383F">
        <w:rPr>
          <w:i/>
        </w:rPr>
        <w:t>(4) Zákon stanoví, za jakých podmínek mají občané při studiu právo na pomoc státu.</w:t>
      </w:r>
    </w:p>
    <w:p w:rsidR="00EE5867" w:rsidRPr="0080383F" w:rsidRDefault="00EE5867" w:rsidP="00EE5867">
      <w:pPr>
        <w:spacing w:line="360" w:lineRule="auto"/>
        <w:jc w:val="both"/>
      </w:pPr>
      <w:r w:rsidRPr="0080383F">
        <w:t>(</w:t>
      </w:r>
      <w:hyperlink r:id="rId18" w:history="1">
        <w:r w:rsidR="005C544D" w:rsidRPr="0080383F">
          <w:rPr>
            <w:rStyle w:val="Hypertextovodkaz"/>
            <w:color w:val="auto"/>
            <w:u w:val="none"/>
          </w:rPr>
          <w:t>www.portal.gov.cz</w:t>
        </w:r>
      </w:hyperlink>
      <w:r w:rsidRPr="0080383F">
        <w:t>)</w:t>
      </w:r>
    </w:p>
    <w:p w:rsidR="005C544D" w:rsidRPr="0080383F" w:rsidRDefault="005C544D" w:rsidP="00EE5867">
      <w:pPr>
        <w:spacing w:line="360" w:lineRule="auto"/>
        <w:jc w:val="both"/>
        <w:rPr>
          <w:color w:val="0070C0"/>
        </w:rPr>
      </w:pPr>
    </w:p>
    <w:p w:rsidR="00EE5867" w:rsidRPr="0080383F" w:rsidRDefault="00EE5867" w:rsidP="005C544D">
      <w:pPr>
        <w:spacing w:line="360" w:lineRule="auto"/>
        <w:ind w:firstLine="708"/>
        <w:jc w:val="both"/>
        <w:rPr>
          <w:color w:val="0070C0"/>
        </w:rPr>
      </w:pPr>
      <w:r w:rsidRPr="0080383F">
        <w:t xml:space="preserve">Dle </w:t>
      </w:r>
      <w:r w:rsidRPr="0080383F">
        <w:rPr>
          <w:i/>
        </w:rPr>
        <w:t xml:space="preserve">článku 28 Úmluvy o právech dítěte </w:t>
      </w:r>
      <w:r w:rsidRPr="0080383F">
        <w:t>státy, které jsou smluvní stranou úmluvy, uznávají právo dítěte na vzdělání a s cílem postupného uskutečňování tohoto práva a na základě rovných možností. Pro všechny děti je zavedeno bezplatné a povinné základní vzdělání, pro každé dítě jsou přijímána odpovídající opatření, v případě potřeby je dítěti poskytnuta finanční podpora. Zároveň je dětem zpřístupněna poradenská služba v oblasti vzdělání a odborné přípravy k povolání. Státy se také zavazují k tomu, aby přijímaly opatření k podpoře pravidelné školní docházky a ke snížení počtu těch, kteří školu nedokončí. (článek28 Úmluvy o právech dítěte</w:t>
      </w:r>
      <w:r w:rsidR="005C544D" w:rsidRPr="0080383F">
        <w:t xml:space="preserve">, </w:t>
      </w:r>
      <w:hyperlink r:id="rId19" w:history="1">
        <w:r w:rsidR="005C544D" w:rsidRPr="0080383F">
          <w:rPr>
            <w:rStyle w:val="Hypertextovodkaz"/>
            <w:color w:val="auto"/>
            <w:u w:val="none"/>
          </w:rPr>
          <w:t>www.portal.gov.cz</w:t>
        </w:r>
      </w:hyperlink>
      <w:r w:rsidRPr="0080383F">
        <w:t>)</w:t>
      </w:r>
    </w:p>
    <w:p w:rsidR="00EE5867" w:rsidRPr="0080383F" w:rsidRDefault="00EE5867" w:rsidP="00EE5867">
      <w:pPr>
        <w:spacing w:line="360" w:lineRule="auto"/>
        <w:jc w:val="both"/>
        <w:rPr>
          <w:color w:val="0070C0"/>
        </w:rPr>
      </w:pPr>
    </w:p>
    <w:p w:rsidR="00EE5867" w:rsidRPr="0080383F" w:rsidRDefault="00EE5867" w:rsidP="00EE5867">
      <w:pPr>
        <w:spacing w:line="360" w:lineRule="auto"/>
        <w:jc w:val="both"/>
      </w:pPr>
    </w:p>
    <w:p w:rsidR="005C544D" w:rsidRPr="00BE2A04" w:rsidRDefault="00EE5867" w:rsidP="000C57D7">
      <w:pPr>
        <w:pStyle w:val="Nadpis2"/>
        <w:rPr>
          <w:rFonts w:ascii="Times New Roman" w:hAnsi="Times New Roman" w:cs="Times New Roman"/>
          <w:b/>
          <w:color w:val="auto"/>
          <w:sz w:val="30"/>
          <w:szCs w:val="30"/>
        </w:rPr>
      </w:pPr>
      <w:bookmarkStart w:id="29" w:name="_Toc437429605"/>
      <w:r w:rsidRPr="00BE2A04">
        <w:rPr>
          <w:rFonts w:ascii="Times New Roman" w:hAnsi="Times New Roman" w:cs="Times New Roman"/>
          <w:b/>
          <w:color w:val="auto"/>
          <w:sz w:val="30"/>
          <w:szCs w:val="30"/>
        </w:rPr>
        <w:t>5.5 Zákon č. 561/2004 Sb. o předškolním, základním, středním, vyšším odborném a jiném vzdělávání</w:t>
      </w:r>
      <w:bookmarkEnd w:id="29"/>
    </w:p>
    <w:p w:rsidR="005C544D" w:rsidRPr="0080383F" w:rsidRDefault="005C544D" w:rsidP="00EE5867">
      <w:pPr>
        <w:spacing w:line="360" w:lineRule="auto"/>
        <w:jc w:val="both"/>
        <w:rPr>
          <w:b/>
          <w:sz w:val="30"/>
          <w:szCs w:val="30"/>
        </w:rPr>
      </w:pPr>
    </w:p>
    <w:p w:rsidR="00EE5867" w:rsidRPr="0080383F" w:rsidRDefault="00EE5867" w:rsidP="005C544D">
      <w:pPr>
        <w:pStyle w:val="Bezmezer"/>
        <w:spacing w:line="360" w:lineRule="auto"/>
        <w:ind w:firstLine="708"/>
        <w:jc w:val="both"/>
        <w:rPr>
          <w:rFonts w:ascii="Times New Roman" w:hAnsi="Times New Roman" w:cs="Times New Roman"/>
          <w:sz w:val="24"/>
          <w:szCs w:val="24"/>
        </w:rPr>
      </w:pPr>
      <w:r w:rsidRPr="0080383F">
        <w:rPr>
          <w:rFonts w:ascii="Times New Roman" w:hAnsi="Times New Roman" w:cs="Times New Roman"/>
          <w:sz w:val="24"/>
          <w:szCs w:val="24"/>
        </w:rPr>
        <w:t xml:space="preserve">Základní vzdělávání se realizuje </w:t>
      </w:r>
      <w:r w:rsidRPr="0080383F">
        <w:rPr>
          <w:rFonts w:ascii="Times New Roman" w:hAnsi="Times New Roman" w:cs="Times New Roman"/>
          <w:i/>
          <w:sz w:val="24"/>
          <w:szCs w:val="24"/>
        </w:rPr>
        <w:t>zákonem č. 561/2004 Sb</w:t>
      </w:r>
      <w:r w:rsidRPr="0080383F">
        <w:rPr>
          <w:rFonts w:ascii="Times New Roman" w:hAnsi="Times New Roman" w:cs="Times New Roman"/>
          <w:sz w:val="24"/>
          <w:szCs w:val="24"/>
        </w:rPr>
        <w:t xml:space="preserve">. o předškolním, základním, středním, vyšším odborném a jiném vzdělávání ze dne 24. září 2004. </w:t>
      </w:r>
      <w:r w:rsidRPr="0080383F">
        <w:rPr>
          <w:rFonts w:ascii="Times New Roman" w:hAnsi="Times New Roman" w:cs="Times New Roman"/>
          <w:sz w:val="24"/>
          <w:szCs w:val="24"/>
          <w:lang w:eastAsia="cs-CZ"/>
        </w:rPr>
        <w:t xml:space="preserve">Tento zákon stanoví podmínky, za nichž se vzdělávání a výchova uskutečňuje, vymezuje práva a povinnosti fyzických a právnických osob při vzdělávání a stanoví působnost orgánů, vykonávajících státní správu a samosprávu ve školství. </w:t>
      </w:r>
      <w:r w:rsidRPr="0080383F">
        <w:rPr>
          <w:rFonts w:ascii="Times New Roman" w:eastAsia="Times New Roman" w:hAnsi="Times New Roman" w:cs="Times New Roman"/>
          <w:sz w:val="24"/>
          <w:szCs w:val="24"/>
          <w:lang w:eastAsia="cs-CZ"/>
        </w:rPr>
        <w:t>Vzdělávání poskytované dle tohoto zákona je veřejnou službou.</w:t>
      </w:r>
    </w:p>
    <w:p w:rsidR="00EE5867" w:rsidRPr="0080383F" w:rsidRDefault="00EE5867" w:rsidP="009F2F3E">
      <w:pPr>
        <w:pStyle w:val="Bezmezer"/>
        <w:spacing w:line="360" w:lineRule="auto"/>
        <w:ind w:firstLine="708"/>
        <w:jc w:val="both"/>
        <w:rPr>
          <w:rFonts w:ascii="Times New Roman" w:hAnsi="Times New Roman" w:cs="Times New Roman"/>
          <w:sz w:val="24"/>
          <w:szCs w:val="24"/>
          <w:lang w:eastAsia="cs-CZ"/>
        </w:rPr>
      </w:pPr>
      <w:r w:rsidRPr="0080383F">
        <w:rPr>
          <w:rFonts w:ascii="Times New Roman" w:hAnsi="Times New Roman" w:cs="Times New Roman"/>
          <w:sz w:val="24"/>
          <w:szCs w:val="24"/>
          <w:lang w:eastAsia="cs-CZ"/>
        </w:rPr>
        <w:t xml:space="preserve">Zákon stanovuje </w:t>
      </w:r>
      <w:r w:rsidRPr="0080383F">
        <w:rPr>
          <w:rFonts w:ascii="Times New Roman" w:hAnsi="Times New Roman" w:cs="Times New Roman"/>
          <w:i/>
          <w:sz w:val="24"/>
          <w:szCs w:val="24"/>
          <w:lang w:eastAsia="cs-CZ"/>
        </w:rPr>
        <w:t>zásady a cíle vzdělávání</w:t>
      </w:r>
      <w:r w:rsidRPr="0080383F">
        <w:rPr>
          <w:rFonts w:ascii="Times New Roman" w:hAnsi="Times New Roman" w:cs="Times New Roman"/>
          <w:sz w:val="24"/>
          <w:szCs w:val="24"/>
          <w:lang w:eastAsia="cs-CZ"/>
        </w:rPr>
        <w:t>, ke kterým patří například zajištění rovného přístupu každého státního občana České republiky ke vzdělávání bez jakékoli diskriminace, zajištění vzájemné úcty, respektu a důstojnosti všech účastníků vzdělávání. Také stanoví zajištění bezplatného základního a středního vzdělávání státních občanů České republiky nebo zdokonalování procesu vzdělávání na základě výsledk</w:t>
      </w:r>
      <w:r w:rsidR="00944275">
        <w:rPr>
          <w:rFonts w:ascii="Times New Roman" w:hAnsi="Times New Roman" w:cs="Times New Roman"/>
          <w:sz w:val="24"/>
          <w:szCs w:val="24"/>
          <w:lang w:eastAsia="cs-CZ"/>
        </w:rPr>
        <w:t>ů dosažených ve vědě, výzkumu a </w:t>
      </w:r>
      <w:r w:rsidRPr="0080383F">
        <w:rPr>
          <w:rFonts w:ascii="Times New Roman" w:hAnsi="Times New Roman" w:cs="Times New Roman"/>
          <w:sz w:val="24"/>
          <w:szCs w:val="24"/>
          <w:lang w:eastAsia="cs-CZ"/>
        </w:rPr>
        <w:t xml:space="preserve">vývoji. Stanovuje také co nejširší uplatňování účinných moderních pedagogických přístupů a metod vzhledem k dosahování cílů vzdělávání stanovených tímto zákonem a vzdělávacími programy. </w:t>
      </w:r>
    </w:p>
    <w:p w:rsidR="00EE5867" w:rsidRPr="0080383F" w:rsidRDefault="00EE5867" w:rsidP="00EE5867">
      <w:pPr>
        <w:pStyle w:val="Bezmezer"/>
        <w:spacing w:line="360" w:lineRule="auto"/>
        <w:jc w:val="both"/>
        <w:rPr>
          <w:rFonts w:ascii="Times New Roman" w:hAnsi="Times New Roman" w:cs="Times New Roman"/>
          <w:b/>
          <w:sz w:val="24"/>
          <w:szCs w:val="24"/>
          <w:lang w:eastAsia="cs-CZ"/>
        </w:rPr>
      </w:pPr>
      <w:r w:rsidRPr="0080383F">
        <w:rPr>
          <w:rFonts w:ascii="Times New Roman" w:hAnsi="Times New Roman" w:cs="Times New Roman"/>
          <w:b/>
          <w:sz w:val="24"/>
          <w:szCs w:val="24"/>
          <w:lang w:eastAsia="cs-CZ"/>
        </w:rPr>
        <w:lastRenderedPageBreak/>
        <w:t xml:space="preserve">Zákon č. </w:t>
      </w:r>
      <w:r w:rsidRPr="0080383F">
        <w:rPr>
          <w:rFonts w:ascii="Times New Roman" w:hAnsi="Times New Roman" w:cs="Times New Roman"/>
          <w:b/>
          <w:sz w:val="24"/>
          <w:szCs w:val="24"/>
        </w:rPr>
        <w:t>561/2004 Sb</w:t>
      </w:r>
      <w:r w:rsidRPr="0080383F">
        <w:rPr>
          <w:rFonts w:ascii="Times New Roman" w:hAnsi="Times New Roman" w:cs="Times New Roman"/>
          <w:b/>
          <w:sz w:val="24"/>
          <w:szCs w:val="24"/>
          <w:lang w:eastAsia="cs-CZ"/>
        </w:rPr>
        <w:t xml:space="preserve">. jasně vytyčuje </w:t>
      </w:r>
      <w:r w:rsidRPr="0080383F">
        <w:rPr>
          <w:rFonts w:ascii="Times New Roman" w:hAnsi="Times New Roman" w:cs="Times New Roman"/>
          <w:b/>
          <w:i/>
          <w:sz w:val="24"/>
          <w:szCs w:val="24"/>
          <w:lang w:eastAsia="cs-CZ"/>
        </w:rPr>
        <w:t>obecné cíle vzdělávání</w:t>
      </w:r>
      <w:r w:rsidRPr="0080383F">
        <w:rPr>
          <w:rFonts w:ascii="Times New Roman" w:hAnsi="Times New Roman" w:cs="Times New Roman"/>
          <w:b/>
          <w:sz w:val="24"/>
          <w:szCs w:val="24"/>
          <w:lang w:eastAsia="cs-CZ"/>
        </w:rPr>
        <w:t>, kterými jsou:</w:t>
      </w:r>
    </w:p>
    <w:p w:rsidR="009F2F3E" w:rsidRPr="0080383F" w:rsidRDefault="00EE5867" w:rsidP="0077033E">
      <w:pPr>
        <w:pStyle w:val="Odstavecseseznamem"/>
        <w:numPr>
          <w:ilvl w:val="0"/>
          <w:numId w:val="13"/>
        </w:numPr>
        <w:spacing w:line="360" w:lineRule="auto"/>
        <w:jc w:val="both"/>
      </w:pPr>
      <w:r w:rsidRPr="0080383F">
        <w:t>rozvoj osobnosti člověka, který bude vybaven poznávacími a sociálními způsobilostmi, mravními a duchovními hodnotami pro osobní a občanský život, výkon povolání nebo pracovní činnosti, získávání informací a učení se v průběhu celého života,</w:t>
      </w:r>
    </w:p>
    <w:p w:rsidR="009F2F3E" w:rsidRPr="0080383F" w:rsidRDefault="00EE5867" w:rsidP="0077033E">
      <w:pPr>
        <w:pStyle w:val="Odstavecseseznamem"/>
        <w:numPr>
          <w:ilvl w:val="0"/>
          <w:numId w:val="13"/>
        </w:numPr>
        <w:spacing w:line="360" w:lineRule="auto"/>
        <w:jc w:val="both"/>
      </w:pPr>
      <w:r w:rsidRPr="0080383F">
        <w:t>získání všeobecného vzdělání nebo všeobecného a odborného vzdělání,</w:t>
      </w:r>
    </w:p>
    <w:p w:rsidR="009F2F3E" w:rsidRPr="0080383F" w:rsidRDefault="00EE5867" w:rsidP="0077033E">
      <w:pPr>
        <w:pStyle w:val="Odstavecseseznamem"/>
        <w:numPr>
          <w:ilvl w:val="0"/>
          <w:numId w:val="13"/>
        </w:numPr>
        <w:spacing w:line="360" w:lineRule="auto"/>
        <w:jc w:val="both"/>
      </w:pPr>
      <w:r w:rsidRPr="0080383F">
        <w:t>pochopení a uplatňování zásad demokracie a právního st</w:t>
      </w:r>
      <w:r w:rsidR="00944275">
        <w:t>átu, základních lidských práv a </w:t>
      </w:r>
      <w:r w:rsidRPr="0080383F">
        <w:t>svobod spolu s odpovědností a smyslem pro sociální soudržnost,</w:t>
      </w:r>
    </w:p>
    <w:p w:rsidR="009F2F3E" w:rsidRPr="0080383F" w:rsidRDefault="00EE5867" w:rsidP="0077033E">
      <w:pPr>
        <w:pStyle w:val="Odstavecseseznamem"/>
        <w:numPr>
          <w:ilvl w:val="0"/>
          <w:numId w:val="13"/>
        </w:numPr>
        <w:spacing w:line="360" w:lineRule="auto"/>
        <w:jc w:val="both"/>
      </w:pPr>
      <w:r w:rsidRPr="0080383F">
        <w:t>pochopení a uplatňování principu rovnosti žen a mužů ve společnosti,</w:t>
      </w:r>
    </w:p>
    <w:p w:rsidR="009F2F3E" w:rsidRPr="0080383F" w:rsidRDefault="00EE5867" w:rsidP="0077033E">
      <w:pPr>
        <w:pStyle w:val="Odstavecseseznamem"/>
        <w:numPr>
          <w:ilvl w:val="0"/>
          <w:numId w:val="13"/>
        </w:numPr>
        <w:spacing w:line="360" w:lineRule="auto"/>
        <w:jc w:val="both"/>
      </w:pPr>
      <w:r w:rsidRPr="0080383F">
        <w:t>utváření vědomí národní a státní příslušnosti a respektu k etnické, národnostní, kulturní, jazykové a náboženské identitě každého,</w:t>
      </w:r>
    </w:p>
    <w:p w:rsidR="009F2F3E" w:rsidRPr="0080383F" w:rsidRDefault="00EE5867" w:rsidP="0077033E">
      <w:pPr>
        <w:pStyle w:val="Odstavecseseznamem"/>
        <w:numPr>
          <w:ilvl w:val="0"/>
          <w:numId w:val="13"/>
        </w:numPr>
        <w:spacing w:line="360" w:lineRule="auto"/>
        <w:jc w:val="both"/>
      </w:pPr>
      <w:r w:rsidRPr="0080383F">
        <w:t>poznání světových a evropských kulturních hodnot a tradi</w:t>
      </w:r>
      <w:r w:rsidR="00944275">
        <w:t>c, pochopení a osvojení zásad a </w:t>
      </w:r>
      <w:r w:rsidRPr="0080383F">
        <w:t>pravidel vycházejících z evropské integrace jako základu</w:t>
      </w:r>
      <w:r w:rsidR="00944275">
        <w:t xml:space="preserve"> pro soužití v národním a </w:t>
      </w:r>
      <w:r w:rsidRPr="0080383F">
        <w:t>mezinárodním měřítku,</w:t>
      </w:r>
    </w:p>
    <w:p w:rsidR="00EE5867" w:rsidRPr="0080383F" w:rsidRDefault="00EE5867" w:rsidP="0077033E">
      <w:pPr>
        <w:pStyle w:val="Odstavecseseznamem"/>
        <w:numPr>
          <w:ilvl w:val="0"/>
          <w:numId w:val="13"/>
        </w:numPr>
        <w:spacing w:line="360" w:lineRule="auto"/>
        <w:jc w:val="both"/>
      </w:pPr>
      <w:r w:rsidRPr="0080383F">
        <w:t>získání a uplatňování znalostí o životním prostředí a jeho ochraně vycházející ze zásad trvale udržitelného rozvoje a o bezpečnosti a ochraně zdraví.</w:t>
      </w:r>
    </w:p>
    <w:p w:rsidR="00861496" w:rsidRPr="0080383F" w:rsidRDefault="00861496" w:rsidP="00861496">
      <w:pPr>
        <w:pStyle w:val="Odstavecseseznamem"/>
        <w:spacing w:line="360" w:lineRule="auto"/>
        <w:ind w:left="360"/>
        <w:jc w:val="both"/>
      </w:pPr>
      <w:r w:rsidRPr="0080383F">
        <w:t xml:space="preserve">(zákon č. 561/2004 Sb., </w:t>
      </w:r>
      <w:hyperlink r:id="rId20" w:history="1">
        <w:r w:rsidRPr="0080383F">
          <w:rPr>
            <w:rStyle w:val="Hypertextovodkaz"/>
            <w:color w:val="auto"/>
            <w:u w:val="none"/>
          </w:rPr>
          <w:t>www.portal.gov.cz</w:t>
        </w:r>
      </w:hyperlink>
      <w:r w:rsidRPr="0080383F">
        <w:t>)</w:t>
      </w:r>
    </w:p>
    <w:p w:rsidR="00EE5867" w:rsidRPr="0080383F" w:rsidRDefault="00EE5867" w:rsidP="00EE5867">
      <w:pPr>
        <w:spacing w:line="360" w:lineRule="auto"/>
        <w:jc w:val="both"/>
      </w:pPr>
    </w:p>
    <w:p w:rsidR="00EE5867" w:rsidRPr="0080383F" w:rsidRDefault="00EE5867" w:rsidP="00EE5867">
      <w:pPr>
        <w:spacing w:line="360" w:lineRule="auto"/>
        <w:jc w:val="both"/>
        <w:rPr>
          <w:b/>
        </w:rPr>
      </w:pPr>
      <w:r w:rsidRPr="0080383F">
        <w:rPr>
          <w:b/>
        </w:rPr>
        <w:t>Zákon č. 561/2004 Sb. o předškolním, základním, středním, vyšším odborném a jiném vzdělávání také upravuje systém vzdělávacích programů a to tak že:</w:t>
      </w:r>
    </w:p>
    <w:p w:rsidR="00EE5867" w:rsidRPr="0080383F" w:rsidRDefault="00EE5867" w:rsidP="00EE5867">
      <w:pPr>
        <w:pStyle w:val="Bezmezer"/>
        <w:rPr>
          <w:rFonts w:ascii="Times New Roman" w:hAnsi="Times New Roman" w:cs="Times New Roman"/>
          <w:sz w:val="24"/>
          <w:szCs w:val="24"/>
          <w:lang w:eastAsia="cs-CZ"/>
        </w:rPr>
      </w:pPr>
    </w:p>
    <w:p w:rsidR="00861496" w:rsidRPr="0080383F" w:rsidRDefault="00EE5867" w:rsidP="00861496">
      <w:pPr>
        <w:pStyle w:val="Bezmezer"/>
        <w:spacing w:line="360" w:lineRule="auto"/>
        <w:jc w:val="both"/>
        <w:rPr>
          <w:rFonts w:ascii="Times New Roman" w:hAnsi="Times New Roman" w:cs="Times New Roman"/>
          <w:sz w:val="24"/>
          <w:szCs w:val="24"/>
          <w:lang w:eastAsia="cs-CZ"/>
        </w:rPr>
      </w:pPr>
      <w:r w:rsidRPr="0080383F">
        <w:rPr>
          <w:rFonts w:ascii="Times New Roman" w:hAnsi="Times New Roman" w:cs="Times New Roman"/>
          <w:sz w:val="24"/>
          <w:szCs w:val="24"/>
          <w:lang w:eastAsia="cs-CZ"/>
        </w:rPr>
        <w:t>Ministerstvo školství, mládeže a tělovýchovy zpracovává Národní program vzdělávání, projednává jej s vybranými odborníky z vědy a praxe, s příslušnými ústředními odborovými orgány, příslušnými organizacemi zaměstnavatelů s celostátní působností a s kraji a předkládá jej vládě k projednání. Národní program vzdělávání rozpracovává cíle vzdělávání stanovené tímto zákonem a vymezuje hlavní oblasti vzdělávání, obsahy vzdělávání a prostředky, které jsou nezbytné k dosahování těchto cílů. Pro každý obor vzdělání v základním a středním vzdělávání a pro předškolní, základní umělecké a jazykové vzdělávání se vydávají Rámcové vzdělávací programy, které jsou závazné pro tvorbu školních vzděláva</w:t>
      </w:r>
      <w:r w:rsidR="00861496" w:rsidRPr="0080383F">
        <w:rPr>
          <w:rFonts w:ascii="Times New Roman" w:hAnsi="Times New Roman" w:cs="Times New Roman"/>
          <w:sz w:val="24"/>
          <w:szCs w:val="24"/>
          <w:lang w:eastAsia="cs-CZ"/>
        </w:rPr>
        <w:t>cích programů jednotlivých škol.</w:t>
      </w:r>
      <w:r w:rsidR="00861496" w:rsidRPr="0080383F">
        <w:rPr>
          <w:rFonts w:ascii="Times New Roman" w:hAnsi="Times New Roman" w:cs="Times New Roman"/>
          <w:sz w:val="24"/>
          <w:szCs w:val="24"/>
        </w:rPr>
        <w:t xml:space="preserve">(zákon č. 561/2004 Sb., </w:t>
      </w:r>
      <w:hyperlink r:id="rId21" w:history="1">
        <w:r w:rsidR="00861496" w:rsidRPr="0080383F">
          <w:rPr>
            <w:rStyle w:val="Hypertextovodkaz"/>
            <w:rFonts w:ascii="Times New Roman" w:hAnsi="Times New Roman" w:cs="Times New Roman"/>
            <w:color w:val="auto"/>
            <w:sz w:val="24"/>
            <w:szCs w:val="24"/>
            <w:u w:val="none"/>
          </w:rPr>
          <w:t>www.portal.gov.cz</w:t>
        </w:r>
      </w:hyperlink>
      <w:r w:rsidR="00861496" w:rsidRPr="0080383F">
        <w:rPr>
          <w:rFonts w:ascii="Times New Roman" w:hAnsi="Times New Roman" w:cs="Times New Roman"/>
          <w:sz w:val="24"/>
          <w:szCs w:val="24"/>
        </w:rPr>
        <w:t>)</w:t>
      </w:r>
    </w:p>
    <w:p w:rsidR="00861496" w:rsidRPr="0080383F" w:rsidRDefault="00861496" w:rsidP="009F2F3E">
      <w:pPr>
        <w:pStyle w:val="Bezmezer"/>
        <w:spacing w:line="360" w:lineRule="auto"/>
        <w:jc w:val="both"/>
        <w:rPr>
          <w:rFonts w:ascii="Times New Roman" w:hAnsi="Times New Roman" w:cs="Times New Roman"/>
          <w:sz w:val="24"/>
          <w:szCs w:val="24"/>
          <w:lang w:eastAsia="cs-CZ"/>
        </w:rPr>
      </w:pPr>
    </w:p>
    <w:p w:rsidR="00861496" w:rsidRPr="0080383F" w:rsidRDefault="00EE5867" w:rsidP="00EE5867">
      <w:pPr>
        <w:pStyle w:val="Bezmezer"/>
        <w:spacing w:line="360" w:lineRule="auto"/>
        <w:jc w:val="both"/>
        <w:rPr>
          <w:rFonts w:ascii="Times New Roman" w:hAnsi="Times New Roman" w:cs="Times New Roman"/>
          <w:sz w:val="24"/>
          <w:szCs w:val="24"/>
          <w:lang w:eastAsia="cs-CZ"/>
        </w:rPr>
      </w:pPr>
      <w:r w:rsidRPr="0080383F">
        <w:rPr>
          <w:rFonts w:ascii="Times New Roman" w:hAnsi="Times New Roman" w:cs="Times New Roman"/>
          <w:sz w:val="24"/>
          <w:szCs w:val="24"/>
          <w:lang w:eastAsia="cs-CZ"/>
        </w:rPr>
        <w:t>Rámcové vzdělávací programy jsou také upravovány. Tvorbu a oponenturu rámcových vzdělávacích programů zajišťují příslušná ministerstva p</w:t>
      </w:r>
      <w:r w:rsidR="00944275">
        <w:rPr>
          <w:rFonts w:ascii="Times New Roman" w:hAnsi="Times New Roman" w:cs="Times New Roman"/>
          <w:sz w:val="24"/>
          <w:szCs w:val="24"/>
          <w:lang w:eastAsia="cs-CZ"/>
        </w:rPr>
        <w:t>rostřednictvím odborníků vědy a </w:t>
      </w:r>
      <w:r w:rsidRPr="0080383F">
        <w:rPr>
          <w:rFonts w:ascii="Times New Roman" w:hAnsi="Times New Roman" w:cs="Times New Roman"/>
          <w:sz w:val="24"/>
          <w:szCs w:val="24"/>
          <w:lang w:eastAsia="cs-CZ"/>
        </w:rPr>
        <w:t xml:space="preserve">praxe, včetně pedagogiky a psychologie. Současný Rámcový vzdělávací program je s účinností platný od 1. 9. 2013. </w:t>
      </w:r>
    </w:p>
    <w:p w:rsidR="00EE5867" w:rsidRPr="0080383F" w:rsidRDefault="00EE5867" w:rsidP="00EE5867">
      <w:pPr>
        <w:pStyle w:val="Bezmezer"/>
        <w:spacing w:line="360" w:lineRule="auto"/>
        <w:jc w:val="both"/>
        <w:rPr>
          <w:rFonts w:ascii="Times New Roman" w:hAnsi="Times New Roman" w:cs="Times New Roman"/>
          <w:sz w:val="24"/>
          <w:szCs w:val="24"/>
          <w:lang w:eastAsia="cs-CZ"/>
        </w:rPr>
      </w:pPr>
      <w:r w:rsidRPr="0080383F">
        <w:rPr>
          <w:rFonts w:ascii="Times New Roman" w:hAnsi="Times New Roman" w:cs="Times New Roman"/>
          <w:sz w:val="24"/>
          <w:szCs w:val="24"/>
          <w:lang w:eastAsia="cs-CZ"/>
        </w:rPr>
        <w:lastRenderedPageBreak/>
        <w:t>RVP vydává ministerstvo po projednání s příslušnými ministerstvy. V závažných případech je možné RVP měnit, a to s účinností nejdříve od začátku následujícího školního roku, pokud nejde o změny, vyplývající z platných právních předpisů. V takovém případě ministerstvo, které Rámcový vzdělávací program vydalo, zveřejní změnu s dostatečným časovým předstihem.</w:t>
      </w:r>
      <w:r w:rsidR="00861496" w:rsidRPr="0080383F">
        <w:rPr>
          <w:rFonts w:ascii="Times New Roman" w:hAnsi="Times New Roman" w:cs="Times New Roman"/>
          <w:sz w:val="24"/>
          <w:szCs w:val="24"/>
        </w:rPr>
        <w:t xml:space="preserve">(zákon č. 561/2004 Sb., </w:t>
      </w:r>
      <w:hyperlink r:id="rId22" w:history="1">
        <w:r w:rsidR="00861496" w:rsidRPr="0080383F">
          <w:rPr>
            <w:rStyle w:val="Hypertextovodkaz"/>
            <w:rFonts w:ascii="Times New Roman" w:hAnsi="Times New Roman" w:cs="Times New Roman"/>
            <w:color w:val="auto"/>
            <w:sz w:val="24"/>
            <w:szCs w:val="24"/>
            <w:u w:val="none"/>
          </w:rPr>
          <w:t>www.portal.gov.cz</w:t>
        </w:r>
      </w:hyperlink>
      <w:r w:rsidR="00671D80" w:rsidRPr="0080383F">
        <w:rPr>
          <w:rFonts w:ascii="Times New Roman" w:hAnsi="Times New Roman" w:cs="Times New Roman"/>
        </w:rPr>
        <w:t>)</w:t>
      </w:r>
    </w:p>
    <w:p w:rsidR="00EE5867" w:rsidRPr="0080383F" w:rsidRDefault="00EE5867" w:rsidP="00EE5867">
      <w:pPr>
        <w:pStyle w:val="Bezmezer"/>
        <w:spacing w:line="360" w:lineRule="auto"/>
        <w:jc w:val="both"/>
        <w:rPr>
          <w:rFonts w:ascii="Times New Roman" w:hAnsi="Times New Roman" w:cs="Times New Roman"/>
          <w:sz w:val="24"/>
          <w:szCs w:val="24"/>
          <w:lang w:eastAsia="cs-CZ"/>
        </w:rPr>
      </w:pPr>
    </w:p>
    <w:p w:rsidR="00EE5867" w:rsidRPr="0080383F" w:rsidRDefault="00EE5867" w:rsidP="00EE5867">
      <w:pPr>
        <w:pStyle w:val="Bezmezer"/>
        <w:spacing w:line="360" w:lineRule="auto"/>
        <w:jc w:val="both"/>
        <w:rPr>
          <w:rFonts w:ascii="Times New Roman" w:hAnsi="Times New Roman" w:cs="Times New Roman"/>
          <w:sz w:val="24"/>
          <w:szCs w:val="24"/>
          <w:lang w:eastAsia="cs-CZ"/>
        </w:rPr>
      </w:pPr>
    </w:p>
    <w:p w:rsidR="009F2F3E" w:rsidRPr="00BE2A04" w:rsidRDefault="00EE5867" w:rsidP="000C57D7">
      <w:pPr>
        <w:pStyle w:val="Nadpis2"/>
        <w:rPr>
          <w:rFonts w:ascii="Times New Roman" w:hAnsi="Times New Roman" w:cs="Times New Roman"/>
          <w:b/>
          <w:color w:val="auto"/>
          <w:sz w:val="30"/>
          <w:szCs w:val="30"/>
        </w:rPr>
      </w:pPr>
      <w:bookmarkStart w:id="30" w:name="_Toc437429606"/>
      <w:r w:rsidRPr="00BE2A04">
        <w:rPr>
          <w:rFonts w:ascii="Times New Roman" w:hAnsi="Times New Roman" w:cs="Times New Roman"/>
          <w:b/>
          <w:color w:val="auto"/>
          <w:sz w:val="30"/>
          <w:szCs w:val="30"/>
        </w:rPr>
        <w:t>5.6 Rámcový vzdělávací program pro základní vzdělávání</w:t>
      </w:r>
      <w:bookmarkEnd w:id="30"/>
    </w:p>
    <w:p w:rsidR="009F2F3E" w:rsidRPr="0080383F" w:rsidRDefault="009F2F3E" w:rsidP="00EE5867">
      <w:pPr>
        <w:pStyle w:val="Bezmezer"/>
        <w:spacing w:line="360" w:lineRule="auto"/>
        <w:jc w:val="both"/>
        <w:rPr>
          <w:rFonts w:ascii="Times New Roman" w:hAnsi="Times New Roman" w:cs="Times New Roman"/>
          <w:b/>
          <w:sz w:val="30"/>
          <w:szCs w:val="30"/>
          <w:lang w:eastAsia="cs-CZ"/>
        </w:rPr>
      </w:pPr>
    </w:p>
    <w:p w:rsidR="00EE5867" w:rsidRPr="0080383F" w:rsidRDefault="00EE5867" w:rsidP="009F2F3E">
      <w:pPr>
        <w:pStyle w:val="TextodstavecRVPZV11bZarovnatdoblokuPrvndek1cmPed6b"/>
        <w:spacing w:before="0" w:line="360" w:lineRule="auto"/>
        <w:ind w:firstLine="708"/>
        <w:rPr>
          <w:sz w:val="24"/>
          <w:szCs w:val="24"/>
        </w:rPr>
      </w:pPr>
      <w:r w:rsidRPr="0080383F">
        <w:rPr>
          <w:sz w:val="24"/>
          <w:szCs w:val="24"/>
        </w:rPr>
        <w:t xml:space="preserve">Původní standard základního vzdělávání byl nahrazen Rámcovým vzdělávacím programem pro základní vzdělávání, který se řadí mezi </w:t>
      </w:r>
      <w:proofErr w:type="spellStart"/>
      <w:r w:rsidRPr="0080383F">
        <w:rPr>
          <w:sz w:val="24"/>
          <w:szCs w:val="24"/>
        </w:rPr>
        <w:t>kurikulární</w:t>
      </w:r>
      <w:proofErr w:type="spellEnd"/>
      <w:r w:rsidRPr="0080383F">
        <w:rPr>
          <w:sz w:val="24"/>
          <w:szCs w:val="24"/>
        </w:rPr>
        <w:t xml:space="preserve"> dokumenty. Tyto dokumenty jsou vytvářeny na dvou úrovních – státní a školní. RVP ZV je řazena </w:t>
      </w:r>
      <w:r w:rsidR="002E7AD9" w:rsidRPr="0080383F">
        <w:rPr>
          <w:sz w:val="24"/>
          <w:szCs w:val="24"/>
        </w:rPr>
        <w:t>na státní úrovni</w:t>
      </w:r>
      <w:r w:rsidRPr="0080383F">
        <w:rPr>
          <w:sz w:val="24"/>
          <w:szCs w:val="24"/>
        </w:rPr>
        <w:t xml:space="preserve"> a udává závazné rámce vzdělání, jež jsou zkonkretizovány v jednotlivých školních vzdělávacích programech (dále jen ŠVP), jsou na školní úrovni a jednotlivé školy si je vytváří samy.  </w:t>
      </w:r>
      <w:r w:rsidR="00EB4B34" w:rsidRPr="0080383F">
        <w:rPr>
          <w:sz w:val="24"/>
          <w:szCs w:val="24"/>
        </w:rPr>
        <w:t>(RVP ZV, 2013)</w:t>
      </w:r>
    </w:p>
    <w:p w:rsidR="00EE5867" w:rsidRPr="0080383F" w:rsidRDefault="00EE5867" w:rsidP="00EB4B34">
      <w:pPr>
        <w:pStyle w:val="Bezmezer"/>
        <w:spacing w:line="360" w:lineRule="auto"/>
        <w:ind w:firstLine="708"/>
        <w:jc w:val="both"/>
        <w:rPr>
          <w:rFonts w:ascii="Times New Roman" w:hAnsi="Times New Roman" w:cs="Times New Roman"/>
          <w:sz w:val="24"/>
          <w:szCs w:val="24"/>
        </w:rPr>
      </w:pPr>
      <w:r w:rsidRPr="0080383F">
        <w:rPr>
          <w:rFonts w:ascii="Times New Roman" w:hAnsi="Times New Roman" w:cs="Times New Roman"/>
          <w:sz w:val="24"/>
          <w:szCs w:val="24"/>
          <w:lang w:eastAsia="cs-CZ"/>
        </w:rPr>
        <w:t>Rámcov</w:t>
      </w:r>
      <w:r w:rsidRPr="0080383F">
        <w:rPr>
          <w:rFonts w:ascii="Times New Roman" w:hAnsi="Times New Roman" w:cs="Times New Roman"/>
          <w:sz w:val="24"/>
          <w:szCs w:val="24"/>
        </w:rPr>
        <w:t>ý</w:t>
      </w:r>
      <w:r w:rsidRPr="0080383F">
        <w:rPr>
          <w:rFonts w:ascii="Times New Roman" w:hAnsi="Times New Roman" w:cs="Times New Roman"/>
          <w:sz w:val="24"/>
          <w:szCs w:val="24"/>
          <w:lang w:eastAsia="cs-CZ"/>
        </w:rPr>
        <w:t xml:space="preserve"> vzdělávací program </w:t>
      </w:r>
      <w:r w:rsidRPr="0080383F">
        <w:rPr>
          <w:rFonts w:ascii="Times New Roman" w:hAnsi="Times New Roman" w:cs="Times New Roman"/>
          <w:sz w:val="24"/>
          <w:szCs w:val="24"/>
        </w:rPr>
        <w:t xml:space="preserve">pro základní vzdělávání </w:t>
      </w:r>
      <w:r w:rsidRPr="0080383F">
        <w:rPr>
          <w:rFonts w:ascii="Times New Roman" w:hAnsi="Times New Roman" w:cs="Times New Roman"/>
          <w:sz w:val="24"/>
          <w:szCs w:val="24"/>
          <w:lang w:eastAsia="cs-CZ"/>
        </w:rPr>
        <w:t>stanov</w:t>
      </w:r>
      <w:r w:rsidRPr="0080383F">
        <w:rPr>
          <w:rFonts w:ascii="Times New Roman" w:hAnsi="Times New Roman" w:cs="Times New Roman"/>
          <w:sz w:val="24"/>
          <w:szCs w:val="24"/>
        </w:rPr>
        <w:t>uje</w:t>
      </w:r>
      <w:r w:rsidRPr="0080383F">
        <w:rPr>
          <w:rFonts w:ascii="Times New Roman" w:hAnsi="Times New Roman" w:cs="Times New Roman"/>
          <w:sz w:val="24"/>
          <w:szCs w:val="24"/>
          <w:lang w:eastAsia="cs-CZ"/>
        </w:rPr>
        <w:t xml:space="preserve"> zejména konkrétní cíle, formy, délku a povinný obsah v</w:t>
      </w:r>
      <w:r w:rsidRPr="0080383F">
        <w:rPr>
          <w:rFonts w:ascii="Times New Roman" w:hAnsi="Times New Roman" w:cs="Times New Roman"/>
          <w:sz w:val="24"/>
          <w:szCs w:val="24"/>
        </w:rPr>
        <w:t xml:space="preserve">zdělávání </w:t>
      </w:r>
      <w:r w:rsidRPr="0080383F">
        <w:rPr>
          <w:rFonts w:ascii="Times New Roman" w:hAnsi="Times New Roman" w:cs="Times New Roman"/>
          <w:sz w:val="24"/>
          <w:szCs w:val="24"/>
          <w:lang w:eastAsia="cs-CZ"/>
        </w:rPr>
        <w:t>podle</w:t>
      </w:r>
      <w:r w:rsidRPr="0080383F">
        <w:rPr>
          <w:rFonts w:ascii="Times New Roman" w:hAnsi="Times New Roman" w:cs="Times New Roman"/>
          <w:sz w:val="24"/>
          <w:szCs w:val="24"/>
        </w:rPr>
        <w:t xml:space="preserve"> zaměření daného oboru vzdělání. Taktéž stanovuje </w:t>
      </w:r>
      <w:r w:rsidRPr="0080383F">
        <w:rPr>
          <w:rFonts w:ascii="Times New Roman" w:hAnsi="Times New Roman" w:cs="Times New Roman"/>
          <w:sz w:val="24"/>
          <w:szCs w:val="24"/>
          <w:lang w:eastAsia="cs-CZ"/>
        </w:rPr>
        <w:t xml:space="preserve">organizační uspořádání, profesní profil, podmínky průběhu a ukončování vzdělávání a </w:t>
      </w:r>
      <w:r w:rsidRPr="0080383F">
        <w:rPr>
          <w:rFonts w:ascii="Times New Roman" w:hAnsi="Times New Roman" w:cs="Times New Roman"/>
          <w:sz w:val="24"/>
          <w:szCs w:val="24"/>
        </w:rPr>
        <w:t xml:space="preserve">také </w:t>
      </w:r>
      <w:r w:rsidRPr="0080383F">
        <w:rPr>
          <w:rFonts w:ascii="Times New Roman" w:hAnsi="Times New Roman" w:cs="Times New Roman"/>
          <w:sz w:val="24"/>
          <w:szCs w:val="24"/>
          <w:lang w:eastAsia="cs-CZ"/>
        </w:rPr>
        <w:t xml:space="preserve">zásady pro tvorbu </w:t>
      </w:r>
      <w:r w:rsidRPr="0080383F">
        <w:rPr>
          <w:rFonts w:ascii="Times New Roman" w:hAnsi="Times New Roman" w:cs="Times New Roman"/>
          <w:sz w:val="24"/>
          <w:szCs w:val="24"/>
        </w:rPr>
        <w:t xml:space="preserve">školních vzdělávacích programů, </w:t>
      </w:r>
      <w:r w:rsidRPr="0080383F">
        <w:rPr>
          <w:rFonts w:ascii="Times New Roman" w:hAnsi="Times New Roman" w:cs="Times New Roman"/>
          <w:sz w:val="24"/>
          <w:szCs w:val="24"/>
          <w:lang w:eastAsia="cs-CZ"/>
        </w:rPr>
        <w:t>hodnocení výsledků vzdělávání dětí a žáků a také tvorbu a posuzování učebnic a učebních textů.</w:t>
      </w:r>
    </w:p>
    <w:p w:rsidR="00EE5867" w:rsidRPr="0080383F" w:rsidRDefault="00EE5867" w:rsidP="00EE5867">
      <w:pPr>
        <w:pStyle w:val="TextodstavecRVPZV11bZarovnatdoblokuPrvndek1cmPed6b"/>
        <w:spacing w:before="0" w:line="360" w:lineRule="auto"/>
        <w:ind w:firstLine="0"/>
        <w:rPr>
          <w:sz w:val="24"/>
          <w:szCs w:val="24"/>
        </w:rPr>
      </w:pPr>
    </w:p>
    <w:p w:rsidR="00EE5867" w:rsidRPr="0080383F" w:rsidRDefault="00EE5867" w:rsidP="00EB4B34">
      <w:pPr>
        <w:pStyle w:val="Bezmezer"/>
        <w:spacing w:line="360" w:lineRule="auto"/>
        <w:ind w:firstLine="708"/>
        <w:jc w:val="both"/>
        <w:rPr>
          <w:rFonts w:ascii="Times New Roman" w:hAnsi="Times New Roman" w:cs="Times New Roman"/>
          <w:b/>
          <w:sz w:val="24"/>
          <w:szCs w:val="24"/>
          <w:lang w:eastAsia="cs-CZ"/>
        </w:rPr>
      </w:pPr>
      <w:r w:rsidRPr="0080383F">
        <w:rPr>
          <w:rFonts w:ascii="Times New Roman" w:hAnsi="Times New Roman" w:cs="Times New Roman"/>
          <w:b/>
          <w:sz w:val="24"/>
          <w:szCs w:val="24"/>
          <w:lang w:eastAsia="cs-CZ"/>
        </w:rPr>
        <w:t>Rámcové vzdělávací programy musí odpovídat nejnovějším poznatkům:</w:t>
      </w:r>
    </w:p>
    <w:p w:rsidR="00EB4B34" w:rsidRPr="0080383F" w:rsidRDefault="00EE5867" w:rsidP="0077033E">
      <w:pPr>
        <w:pStyle w:val="Bezmezer"/>
        <w:numPr>
          <w:ilvl w:val="0"/>
          <w:numId w:val="14"/>
        </w:numPr>
        <w:spacing w:line="360" w:lineRule="auto"/>
        <w:jc w:val="both"/>
        <w:rPr>
          <w:rFonts w:ascii="Times New Roman" w:hAnsi="Times New Roman" w:cs="Times New Roman"/>
          <w:sz w:val="24"/>
          <w:szCs w:val="24"/>
          <w:lang w:eastAsia="cs-CZ"/>
        </w:rPr>
      </w:pPr>
      <w:r w:rsidRPr="0080383F">
        <w:rPr>
          <w:rFonts w:ascii="Times New Roman" w:hAnsi="Times New Roman" w:cs="Times New Roman"/>
          <w:sz w:val="24"/>
          <w:szCs w:val="24"/>
          <w:lang w:eastAsia="cs-CZ"/>
        </w:rPr>
        <w:t>vědních disciplín, jejichž základy a praktické využití má vzdělávání zprostředkovat,</w:t>
      </w:r>
    </w:p>
    <w:p w:rsidR="00EB4B34" w:rsidRPr="0080383F" w:rsidRDefault="00EE5867" w:rsidP="0077033E">
      <w:pPr>
        <w:pStyle w:val="Bezmezer"/>
        <w:numPr>
          <w:ilvl w:val="0"/>
          <w:numId w:val="14"/>
        </w:numPr>
        <w:spacing w:line="360" w:lineRule="auto"/>
        <w:jc w:val="both"/>
        <w:rPr>
          <w:rFonts w:ascii="Times New Roman" w:hAnsi="Times New Roman" w:cs="Times New Roman"/>
          <w:sz w:val="24"/>
          <w:szCs w:val="24"/>
          <w:lang w:eastAsia="cs-CZ"/>
        </w:rPr>
      </w:pPr>
      <w:r w:rsidRPr="0080383F">
        <w:rPr>
          <w:rFonts w:ascii="Times New Roman" w:hAnsi="Times New Roman" w:cs="Times New Roman"/>
          <w:sz w:val="24"/>
          <w:szCs w:val="24"/>
          <w:lang w:eastAsia="cs-CZ"/>
        </w:rPr>
        <w:t>pedagogiky a psychologie o účinných metodách a organizačním uspořádání vzdělávání přiměřeně věku a rozvoji vzdělávaného.</w:t>
      </w:r>
    </w:p>
    <w:p w:rsidR="00EE5867" w:rsidRPr="0080383F" w:rsidRDefault="00EB4B34" w:rsidP="00EB4B34">
      <w:pPr>
        <w:pStyle w:val="Bezmezer"/>
        <w:spacing w:line="360" w:lineRule="auto"/>
        <w:ind w:firstLine="360"/>
        <w:jc w:val="both"/>
        <w:rPr>
          <w:rFonts w:ascii="Times New Roman" w:hAnsi="Times New Roman" w:cs="Times New Roman"/>
          <w:sz w:val="24"/>
          <w:szCs w:val="24"/>
          <w:lang w:eastAsia="cs-CZ"/>
        </w:rPr>
      </w:pPr>
      <w:r w:rsidRPr="0080383F">
        <w:rPr>
          <w:rFonts w:ascii="Times New Roman" w:hAnsi="Times New Roman" w:cs="Times New Roman"/>
          <w:sz w:val="24"/>
          <w:szCs w:val="24"/>
        </w:rPr>
        <w:t>(z</w:t>
      </w:r>
      <w:r w:rsidR="002E7AD9" w:rsidRPr="0080383F">
        <w:rPr>
          <w:rFonts w:ascii="Times New Roman" w:hAnsi="Times New Roman" w:cs="Times New Roman"/>
          <w:sz w:val="24"/>
          <w:szCs w:val="24"/>
        </w:rPr>
        <w:t>ákon č. 561/2004 Sb</w:t>
      </w:r>
      <w:r w:rsidRPr="0080383F">
        <w:rPr>
          <w:rFonts w:ascii="Times New Roman" w:hAnsi="Times New Roman" w:cs="Times New Roman"/>
          <w:sz w:val="24"/>
          <w:szCs w:val="24"/>
        </w:rPr>
        <w:t xml:space="preserve">., </w:t>
      </w:r>
      <w:hyperlink r:id="rId23" w:history="1">
        <w:r w:rsidRPr="0080383F">
          <w:rPr>
            <w:rStyle w:val="Hypertextovodkaz"/>
            <w:rFonts w:ascii="Times New Roman" w:hAnsi="Times New Roman" w:cs="Times New Roman"/>
            <w:color w:val="auto"/>
            <w:u w:val="none"/>
          </w:rPr>
          <w:t>www.portal.gov.cz</w:t>
        </w:r>
      </w:hyperlink>
      <w:r w:rsidRPr="0080383F">
        <w:rPr>
          <w:rFonts w:ascii="Times New Roman" w:hAnsi="Times New Roman" w:cs="Times New Roman"/>
        </w:rPr>
        <w:t>)</w:t>
      </w:r>
    </w:p>
    <w:p w:rsidR="00EE5867" w:rsidRPr="0080383F" w:rsidRDefault="00EE5867" w:rsidP="00EE5867">
      <w:pPr>
        <w:pStyle w:val="TextodstavecRVPZV11bZarovnatdoblokuPrvndek1cmPed6b"/>
        <w:spacing w:before="0" w:line="360" w:lineRule="auto"/>
        <w:ind w:firstLine="0"/>
        <w:rPr>
          <w:sz w:val="24"/>
          <w:szCs w:val="24"/>
        </w:rPr>
      </w:pPr>
    </w:p>
    <w:p w:rsidR="00EE5867" w:rsidRPr="0080383F" w:rsidRDefault="00CF05B1" w:rsidP="00EE5867">
      <w:pPr>
        <w:pStyle w:val="TextodstavecRVPZV11bZarovnatdoblokuPrvndek1cmPed6b"/>
        <w:spacing w:before="0" w:line="360" w:lineRule="auto"/>
        <w:ind w:firstLine="0"/>
        <w:rPr>
          <w:sz w:val="24"/>
          <w:szCs w:val="24"/>
        </w:rPr>
      </w:pPr>
      <w:r w:rsidRPr="0080383F">
        <w:rPr>
          <w:sz w:val="24"/>
          <w:szCs w:val="24"/>
        </w:rPr>
        <w:t xml:space="preserve">Základní vzdělávání navazuje na předškolní vzdělání a samozřejmě také na výchovu v rodině. Je nedílnou součástí etapy vzdělávání, kterou povinně absolvuje celá populace žáků. Co se týká vzdělávání žáků na 1. stupni základní školy, RVP ZV ji stručně charakterizuje takto: </w:t>
      </w:r>
    </w:p>
    <w:p w:rsidR="00EE5867" w:rsidRPr="0080383F" w:rsidRDefault="00EE5867" w:rsidP="00EE5867">
      <w:pPr>
        <w:pStyle w:val="TextodstavecRVPZV11bZarovnatdoblokuPrvndek1cmPed6b"/>
        <w:spacing w:before="0" w:line="360" w:lineRule="auto"/>
        <w:ind w:firstLine="0"/>
        <w:rPr>
          <w:sz w:val="24"/>
          <w:szCs w:val="24"/>
        </w:rPr>
      </w:pPr>
      <w:r w:rsidRPr="0080383F">
        <w:rPr>
          <w:i/>
          <w:sz w:val="24"/>
          <w:szCs w:val="24"/>
        </w:rPr>
        <w:t xml:space="preserve">Základní vzdělávání na </w:t>
      </w:r>
      <w:r w:rsidRPr="0080383F">
        <w:rPr>
          <w:bCs/>
          <w:i/>
          <w:sz w:val="24"/>
          <w:szCs w:val="24"/>
        </w:rPr>
        <w:t>1. stupni</w:t>
      </w:r>
      <w:r w:rsidRPr="0080383F">
        <w:rPr>
          <w:i/>
          <w:sz w:val="24"/>
          <w:szCs w:val="24"/>
        </w:rPr>
        <w:t xml:space="preserve"> usnadňuje svým pojetím přechod žáků z předškolního vzdělávání a rodinné péče do povinného, pravidelného a systematického vzdělávání. Je založeno na poznávání, respektování a rozvíjení individuálních potřeb, možností a zájmů </w:t>
      </w:r>
      <w:r w:rsidRPr="0080383F">
        <w:rPr>
          <w:i/>
          <w:sz w:val="24"/>
          <w:szCs w:val="24"/>
        </w:rPr>
        <w:lastRenderedPageBreak/>
        <w:t>každého žáka (včetně žáků se speciálními vzdělávacími potřebami). Vzdělávání svým činnostním a praktickým charakterem a uplatněním odpov</w:t>
      </w:r>
      <w:r w:rsidR="00944275">
        <w:rPr>
          <w:i/>
          <w:sz w:val="24"/>
          <w:szCs w:val="24"/>
        </w:rPr>
        <w:t>ídajících metod motivuje žáky k </w:t>
      </w:r>
      <w:r w:rsidRPr="0080383F">
        <w:rPr>
          <w:i/>
          <w:sz w:val="24"/>
          <w:szCs w:val="24"/>
        </w:rPr>
        <w:t>dalšímu učení, vede je k učební aktivitě a k poznání, že je mo</w:t>
      </w:r>
      <w:r w:rsidR="00944275">
        <w:rPr>
          <w:i/>
          <w:sz w:val="24"/>
          <w:szCs w:val="24"/>
        </w:rPr>
        <w:t>žné hledat, objevovat, tvořit a </w:t>
      </w:r>
      <w:r w:rsidRPr="0080383F">
        <w:rPr>
          <w:i/>
          <w:sz w:val="24"/>
          <w:szCs w:val="24"/>
        </w:rPr>
        <w:t>nalézat vhodnou cestu řešení problémů</w:t>
      </w:r>
      <w:r w:rsidRPr="0080383F">
        <w:rPr>
          <w:sz w:val="24"/>
          <w:szCs w:val="24"/>
        </w:rPr>
        <w:t xml:space="preserve">. (RVP ZV, </w:t>
      </w:r>
      <w:r w:rsidR="00861496" w:rsidRPr="0080383F">
        <w:rPr>
          <w:sz w:val="24"/>
          <w:szCs w:val="24"/>
        </w:rPr>
        <w:t xml:space="preserve">2013, </w:t>
      </w:r>
      <w:r w:rsidRPr="0080383F">
        <w:rPr>
          <w:sz w:val="24"/>
          <w:szCs w:val="24"/>
        </w:rPr>
        <w:t>s. 9)</w:t>
      </w:r>
    </w:p>
    <w:p w:rsidR="00EE5867" w:rsidRPr="0080383F" w:rsidRDefault="00EE5867" w:rsidP="00EE5867">
      <w:pPr>
        <w:pStyle w:val="TextodstavecRVPZV11bZarovnatdoblokuPrvndek1cmPed6b"/>
        <w:spacing w:line="360" w:lineRule="auto"/>
        <w:ind w:firstLine="0"/>
        <w:rPr>
          <w:bCs/>
          <w:sz w:val="24"/>
          <w:szCs w:val="24"/>
        </w:rPr>
      </w:pPr>
      <w:r w:rsidRPr="0080383F">
        <w:rPr>
          <w:sz w:val="24"/>
          <w:szCs w:val="24"/>
        </w:rPr>
        <w:t xml:space="preserve">RVP ZV má novou koncepci, která klade důraz na klíčové kompetence, jež se propojují se vzdělávacím obsahem a jsou uskutečňovány v reálném životě. V oblasti základního vzdělávání jsou za klíčové kompetence považovány: </w:t>
      </w:r>
      <w:r w:rsidRPr="0080383F">
        <w:rPr>
          <w:bCs/>
          <w:i/>
          <w:sz w:val="24"/>
          <w:szCs w:val="24"/>
        </w:rPr>
        <w:t>kompetence k učení, kompetence k řešení problémů, kompetence komunikativní, kompetence sociální a personální, kompetence občanské a kompetence pracovní.</w:t>
      </w:r>
      <w:r w:rsidRPr="0080383F">
        <w:rPr>
          <w:bCs/>
          <w:sz w:val="24"/>
          <w:szCs w:val="24"/>
        </w:rPr>
        <w:t xml:space="preserve"> Tyto kompetence se navzájem prolínají a realizují se ve dvou časově vymezených období – 1. období (1. – 3. ročník) a ve 2. období (4. – 5. ročník). </w:t>
      </w:r>
    </w:p>
    <w:p w:rsidR="00861496" w:rsidRPr="0080383F" w:rsidRDefault="00861496" w:rsidP="00861496">
      <w:pPr>
        <w:pStyle w:val="TextodstavecRVPZV11bZarovnatdoblokuPrvndek1cmPed6b"/>
        <w:spacing w:before="0" w:line="360" w:lineRule="auto"/>
        <w:ind w:firstLine="0"/>
        <w:rPr>
          <w:sz w:val="24"/>
          <w:szCs w:val="24"/>
        </w:rPr>
      </w:pPr>
      <w:r w:rsidRPr="0080383F">
        <w:rPr>
          <w:sz w:val="24"/>
          <w:szCs w:val="24"/>
        </w:rPr>
        <w:t>(RVP ZV, 2013, s. 11 - 14)</w:t>
      </w:r>
    </w:p>
    <w:p w:rsidR="00EE5867" w:rsidRPr="0080383F" w:rsidRDefault="00EE5867" w:rsidP="00EE5867">
      <w:pPr>
        <w:pStyle w:val="TextodstavecRVPZV11bZarovnatdoblokuPrvndek1cmPed6b"/>
        <w:spacing w:line="360" w:lineRule="auto"/>
        <w:ind w:firstLine="0"/>
        <w:rPr>
          <w:sz w:val="24"/>
          <w:szCs w:val="24"/>
        </w:rPr>
      </w:pPr>
      <w:r w:rsidRPr="0080383F">
        <w:rPr>
          <w:rStyle w:val="TextRVPZVChar"/>
          <w:sz w:val="24"/>
          <w:szCs w:val="24"/>
        </w:rPr>
        <w:t>Základní vzdělávání má žákům</w:t>
      </w:r>
      <w:r w:rsidR="0078753F" w:rsidRPr="0080383F">
        <w:rPr>
          <w:rStyle w:val="TextRVPZVChar"/>
          <w:sz w:val="24"/>
          <w:szCs w:val="24"/>
        </w:rPr>
        <w:t xml:space="preserve"> poskytnout spolehlivý základ všeobecného vzdělání, který se orientuje také na situace reálného života a praktické situace.</w:t>
      </w:r>
      <w:r w:rsidR="00BE2A04">
        <w:rPr>
          <w:rStyle w:val="TextRVPZVChar"/>
          <w:sz w:val="24"/>
          <w:szCs w:val="24"/>
        </w:rPr>
        <w:t xml:space="preserve"> </w:t>
      </w:r>
      <w:r w:rsidR="0078753F" w:rsidRPr="0080383F">
        <w:rPr>
          <w:rStyle w:val="TextRVPZVChar"/>
          <w:sz w:val="24"/>
          <w:szCs w:val="24"/>
        </w:rPr>
        <w:t xml:space="preserve">Základní vzdělávání má také </w:t>
      </w:r>
      <w:r w:rsidRPr="0080383F">
        <w:rPr>
          <w:rStyle w:val="TextRVPZVChar"/>
          <w:sz w:val="24"/>
          <w:szCs w:val="24"/>
        </w:rPr>
        <w:t xml:space="preserve">pomoci </w:t>
      </w:r>
      <w:r w:rsidR="0078753F" w:rsidRPr="0080383F">
        <w:rPr>
          <w:bCs/>
          <w:sz w:val="24"/>
          <w:szCs w:val="24"/>
        </w:rPr>
        <w:t xml:space="preserve">utvářet a rozvíjet klíčové kompetence žáků. </w:t>
      </w:r>
      <w:r w:rsidRPr="0080383F">
        <w:rPr>
          <w:sz w:val="24"/>
          <w:szCs w:val="24"/>
        </w:rPr>
        <w:t xml:space="preserve">V základním vzdělávání </w:t>
      </w:r>
      <w:r w:rsidR="0078753F" w:rsidRPr="0080383F">
        <w:rPr>
          <w:sz w:val="24"/>
          <w:szCs w:val="24"/>
        </w:rPr>
        <w:t>proto usiluje RVP ZV</w:t>
      </w:r>
      <w:r w:rsidRPr="0080383F">
        <w:rPr>
          <w:sz w:val="24"/>
          <w:szCs w:val="24"/>
        </w:rPr>
        <w:t xml:space="preserve"> naplňování těchto cílů: </w:t>
      </w:r>
    </w:p>
    <w:p w:rsidR="0078753F" w:rsidRPr="0080383F" w:rsidRDefault="0078753F" w:rsidP="004570A2">
      <w:pPr>
        <w:pStyle w:val="CleodrkyRVPZVTun"/>
        <w:numPr>
          <w:ilvl w:val="0"/>
          <w:numId w:val="0"/>
        </w:numPr>
        <w:spacing w:line="360" w:lineRule="auto"/>
        <w:jc w:val="both"/>
        <w:rPr>
          <w:b w:val="0"/>
          <w:i/>
          <w:sz w:val="22"/>
          <w:szCs w:val="22"/>
        </w:rPr>
      </w:pPr>
      <w:r w:rsidRPr="0080383F">
        <w:rPr>
          <w:b w:val="0"/>
          <w:i/>
          <w:sz w:val="22"/>
          <w:szCs w:val="22"/>
        </w:rPr>
        <w:t xml:space="preserve">umožnit žákům osvojit si strategie učení a motivovat je pro celoživotní učení </w:t>
      </w:r>
    </w:p>
    <w:p w:rsidR="0078753F" w:rsidRPr="0080383F" w:rsidRDefault="0078753F" w:rsidP="0077033E">
      <w:pPr>
        <w:pStyle w:val="CleodrkyRVPZVTun"/>
        <w:numPr>
          <w:ilvl w:val="0"/>
          <w:numId w:val="3"/>
        </w:numPr>
        <w:spacing w:line="360" w:lineRule="auto"/>
        <w:ind w:left="357" w:hanging="357"/>
        <w:jc w:val="both"/>
        <w:rPr>
          <w:b w:val="0"/>
          <w:i/>
          <w:sz w:val="22"/>
          <w:szCs w:val="22"/>
        </w:rPr>
      </w:pPr>
      <w:r w:rsidRPr="0080383F">
        <w:rPr>
          <w:b w:val="0"/>
          <w:i/>
          <w:sz w:val="22"/>
          <w:szCs w:val="22"/>
        </w:rPr>
        <w:t>podněcovat žáky k tvořivému myšlení, logickému uvažování a k řešení problémů</w:t>
      </w:r>
    </w:p>
    <w:p w:rsidR="0078753F" w:rsidRPr="0080383F" w:rsidRDefault="0078753F" w:rsidP="0077033E">
      <w:pPr>
        <w:pStyle w:val="CleodrkyRVPZVTun"/>
        <w:numPr>
          <w:ilvl w:val="0"/>
          <w:numId w:val="3"/>
        </w:numPr>
        <w:spacing w:line="360" w:lineRule="auto"/>
        <w:ind w:left="357" w:hanging="357"/>
        <w:jc w:val="both"/>
        <w:rPr>
          <w:b w:val="0"/>
          <w:i/>
          <w:sz w:val="22"/>
          <w:szCs w:val="22"/>
        </w:rPr>
      </w:pPr>
      <w:r w:rsidRPr="0080383F">
        <w:rPr>
          <w:b w:val="0"/>
          <w:i/>
          <w:sz w:val="22"/>
          <w:szCs w:val="22"/>
        </w:rPr>
        <w:t>vést žáky k všestranné, účinné a otevřené komunikaci</w:t>
      </w:r>
    </w:p>
    <w:p w:rsidR="0078753F" w:rsidRPr="0080383F" w:rsidRDefault="0078753F" w:rsidP="0077033E">
      <w:pPr>
        <w:pStyle w:val="CleodrkyRVPZVTun"/>
        <w:numPr>
          <w:ilvl w:val="0"/>
          <w:numId w:val="3"/>
        </w:numPr>
        <w:spacing w:line="360" w:lineRule="auto"/>
        <w:ind w:left="357" w:hanging="357"/>
        <w:jc w:val="both"/>
        <w:rPr>
          <w:b w:val="0"/>
          <w:i/>
          <w:sz w:val="22"/>
          <w:szCs w:val="22"/>
        </w:rPr>
      </w:pPr>
      <w:r w:rsidRPr="0080383F">
        <w:rPr>
          <w:b w:val="0"/>
          <w:i/>
          <w:sz w:val="22"/>
          <w:szCs w:val="22"/>
        </w:rPr>
        <w:t>rozvíjet u žáků schopnost spolupracovat a respektovat práci a úspěchy vlastní i druhých</w:t>
      </w:r>
    </w:p>
    <w:p w:rsidR="0078753F" w:rsidRPr="0080383F" w:rsidRDefault="0078753F" w:rsidP="0077033E">
      <w:pPr>
        <w:pStyle w:val="CleodrkyRVPZVTun"/>
        <w:numPr>
          <w:ilvl w:val="0"/>
          <w:numId w:val="3"/>
        </w:numPr>
        <w:spacing w:line="360" w:lineRule="auto"/>
        <w:ind w:left="357" w:hanging="357"/>
        <w:jc w:val="both"/>
        <w:rPr>
          <w:b w:val="0"/>
          <w:i/>
          <w:sz w:val="22"/>
          <w:szCs w:val="22"/>
        </w:rPr>
      </w:pPr>
      <w:r w:rsidRPr="0080383F">
        <w:rPr>
          <w:b w:val="0"/>
          <w:i/>
          <w:sz w:val="22"/>
          <w:szCs w:val="22"/>
        </w:rPr>
        <w:t>připravovat žáky k tomu, aby se projevovali jako svébytné, svobodné a zodpovědné osobnosti, uplatňovali svá práva a naplňovali své povinnosti</w:t>
      </w:r>
    </w:p>
    <w:p w:rsidR="0078753F" w:rsidRPr="0080383F" w:rsidRDefault="0078753F" w:rsidP="0077033E">
      <w:pPr>
        <w:pStyle w:val="CleodrkyRVPZVTun"/>
        <w:numPr>
          <w:ilvl w:val="0"/>
          <w:numId w:val="3"/>
        </w:numPr>
        <w:spacing w:line="360" w:lineRule="auto"/>
        <w:ind w:left="357" w:hanging="357"/>
        <w:jc w:val="both"/>
        <w:rPr>
          <w:b w:val="0"/>
          <w:i/>
          <w:sz w:val="22"/>
          <w:szCs w:val="22"/>
        </w:rPr>
      </w:pPr>
      <w:r w:rsidRPr="0080383F">
        <w:rPr>
          <w:b w:val="0"/>
          <w:i/>
          <w:sz w:val="22"/>
          <w:szCs w:val="22"/>
        </w:rPr>
        <w:t>vytvářet u žáků potřebu projevovat pozitivní city v chování, jednání a v prožívání životních situací; rozvíjet vnímavost a citlivé vztahy k lidem, prostředí i k přírodě</w:t>
      </w:r>
    </w:p>
    <w:p w:rsidR="0078753F" w:rsidRPr="0080383F" w:rsidRDefault="0078753F" w:rsidP="0077033E">
      <w:pPr>
        <w:pStyle w:val="CleodrkyRVPZVTun"/>
        <w:numPr>
          <w:ilvl w:val="0"/>
          <w:numId w:val="3"/>
        </w:numPr>
        <w:spacing w:line="360" w:lineRule="auto"/>
        <w:ind w:left="357" w:hanging="357"/>
        <w:jc w:val="both"/>
        <w:rPr>
          <w:b w:val="0"/>
          <w:i/>
          <w:sz w:val="22"/>
          <w:szCs w:val="22"/>
        </w:rPr>
      </w:pPr>
      <w:r w:rsidRPr="0080383F">
        <w:rPr>
          <w:b w:val="0"/>
          <w:i/>
          <w:sz w:val="22"/>
          <w:szCs w:val="22"/>
        </w:rPr>
        <w:t>učit žáky aktivně rozvíjet a chránit fyzické, duševní a sociální zdraví a být za ně odpovědný</w:t>
      </w:r>
    </w:p>
    <w:p w:rsidR="0078753F" w:rsidRPr="0080383F" w:rsidRDefault="0078753F" w:rsidP="0077033E">
      <w:pPr>
        <w:pStyle w:val="CleodrkyRVPZVTun"/>
        <w:numPr>
          <w:ilvl w:val="0"/>
          <w:numId w:val="3"/>
        </w:numPr>
        <w:spacing w:line="360" w:lineRule="auto"/>
        <w:ind w:left="357" w:hanging="357"/>
        <w:jc w:val="both"/>
        <w:rPr>
          <w:b w:val="0"/>
          <w:i/>
          <w:sz w:val="22"/>
          <w:szCs w:val="22"/>
        </w:rPr>
      </w:pPr>
      <w:r w:rsidRPr="0080383F">
        <w:rPr>
          <w:b w:val="0"/>
          <w:i/>
          <w:sz w:val="22"/>
          <w:szCs w:val="22"/>
        </w:rPr>
        <w:t>vést žáky k toleranci a ohleduplnosti k jiným lidem, jejich kulturám a duchovním hodnotám, učit je žít společně s ostatními lidmi</w:t>
      </w:r>
    </w:p>
    <w:p w:rsidR="0078753F" w:rsidRPr="0080383F" w:rsidRDefault="0078753F" w:rsidP="0077033E">
      <w:pPr>
        <w:pStyle w:val="CleodrkyRVPZVTun"/>
        <w:numPr>
          <w:ilvl w:val="0"/>
          <w:numId w:val="3"/>
        </w:numPr>
        <w:spacing w:line="360" w:lineRule="auto"/>
        <w:ind w:left="357" w:hanging="357"/>
        <w:jc w:val="both"/>
        <w:rPr>
          <w:b w:val="0"/>
          <w:i/>
          <w:sz w:val="22"/>
          <w:szCs w:val="22"/>
        </w:rPr>
      </w:pPr>
      <w:r w:rsidRPr="0080383F">
        <w:rPr>
          <w:b w:val="0"/>
          <w:i/>
          <w:sz w:val="22"/>
          <w:szCs w:val="22"/>
        </w:rPr>
        <w:t>pomáhat žákům poznávat a rozvíjet vlastní schopnosti v souladu s reálnými možnosti a uplatňovat je spolu s osvojenými vědomostmi a dovednostmi při rozhodování o vlastní životní a profesní orientaci</w:t>
      </w:r>
    </w:p>
    <w:p w:rsidR="00861496" w:rsidRPr="0080383F" w:rsidRDefault="00861496" w:rsidP="00861496">
      <w:pPr>
        <w:pStyle w:val="TextodstavecRVPZV11bZarovnatdoblokuPrvndek1cmPed6b"/>
        <w:spacing w:before="0" w:line="360" w:lineRule="auto"/>
        <w:ind w:left="360" w:firstLine="0"/>
        <w:rPr>
          <w:sz w:val="24"/>
          <w:szCs w:val="24"/>
        </w:rPr>
      </w:pPr>
      <w:r w:rsidRPr="0080383F">
        <w:rPr>
          <w:sz w:val="24"/>
          <w:szCs w:val="24"/>
        </w:rPr>
        <w:t>(RVP ZV, 2013, s. 9, 10)</w:t>
      </w:r>
    </w:p>
    <w:p w:rsidR="00861496" w:rsidRPr="0080383F" w:rsidRDefault="00861496" w:rsidP="00861496">
      <w:pPr>
        <w:pStyle w:val="CleodrkyRVPZVTun"/>
        <w:numPr>
          <w:ilvl w:val="0"/>
          <w:numId w:val="0"/>
        </w:numPr>
        <w:spacing w:line="360" w:lineRule="auto"/>
        <w:ind w:left="357"/>
        <w:jc w:val="both"/>
        <w:rPr>
          <w:b w:val="0"/>
          <w:i/>
          <w:sz w:val="22"/>
          <w:szCs w:val="22"/>
        </w:rPr>
      </w:pPr>
    </w:p>
    <w:p w:rsidR="00EE5867" w:rsidRPr="0080383F" w:rsidRDefault="00EE5867" w:rsidP="00EE5867">
      <w:pPr>
        <w:pStyle w:val="TextodstavecRVPZV11bZarovnatdoblokuPrvndek1cmPed6b"/>
        <w:spacing w:line="360" w:lineRule="auto"/>
        <w:ind w:firstLine="0"/>
        <w:rPr>
          <w:sz w:val="24"/>
          <w:szCs w:val="24"/>
        </w:rPr>
      </w:pPr>
      <w:r w:rsidRPr="0080383F">
        <w:rPr>
          <w:sz w:val="24"/>
          <w:szCs w:val="24"/>
        </w:rPr>
        <w:t>V RVP ZV je vzdělávací obsah rozdělen do devíti vzdělávacích oblastí, které jsou</w:t>
      </w:r>
    </w:p>
    <w:p w:rsidR="00EE5867" w:rsidRPr="0080383F" w:rsidRDefault="00EE5867" w:rsidP="00EE5867">
      <w:pPr>
        <w:pStyle w:val="CleodrkyRVPZVTun"/>
        <w:numPr>
          <w:ilvl w:val="0"/>
          <w:numId w:val="0"/>
        </w:numPr>
        <w:spacing w:line="360" w:lineRule="auto"/>
        <w:ind w:right="252"/>
        <w:jc w:val="both"/>
        <w:rPr>
          <w:b w:val="0"/>
          <w:sz w:val="24"/>
          <w:szCs w:val="24"/>
        </w:rPr>
      </w:pPr>
      <w:r w:rsidRPr="0080383F">
        <w:rPr>
          <w:b w:val="0"/>
          <w:sz w:val="24"/>
          <w:szCs w:val="24"/>
        </w:rPr>
        <w:t xml:space="preserve">tvořeny jedním nebo více blízkými vzdělávacími obory. Aktuální problémy současného světa reprezentují v RVP ZV průřezová témata, jež jsou nedílnou součástí základního </w:t>
      </w:r>
      <w:r w:rsidRPr="0080383F">
        <w:rPr>
          <w:b w:val="0"/>
          <w:sz w:val="24"/>
          <w:szCs w:val="24"/>
        </w:rPr>
        <w:lastRenderedPageBreak/>
        <w:t xml:space="preserve">vzdělávání. Tvoří povinnou součást základního vzdělávání a škola je povinna zařadit všechna průřezová témata dle RVP ZV. Průřezová témata vytváří příležitosti pro individuální uplatnění žáků i pro jejich vzájemnou spolupráci. Pomáhají taktéž rozvíjet osobnost žáka především v oblasti postojů a hodnot. V oblasti základního vzdělávání jsou vymezena tato průřezová témata: </w:t>
      </w:r>
    </w:p>
    <w:p w:rsidR="00EE5867" w:rsidRPr="0080383F" w:rsidRDefault="00EE5867" w:rsidP="0077033E">
      <w:pPr>
        <w:pStyle w:val="CleodrkyRVPZVTun"/>
        <w:numPr>
          <w:ilvl w:val="0"/>
          <w:numId w:val="6"/>
        </w:numPr>
        <w:spacing w:line="360" w:lineRule="auto"/>
        <w:ind w:right="252"/>
        <w:jc w:val="both"/>
        <w:rPr>
          <w:b w:val="0"/>
          <w:sz w:val="24"/>
          <w:szCs w:val="24"/>
        </w:rPr>
      </w:pPr>
      <w:r w:rsidRPr="0080383F">
        <w:rPr>
          <w:b w:val="0"/>
          <w:sz w:val="24"/>
          <w:szCs w:val="24"/>
        </w:rPr>
        <w:t>Osobnostní a sociální výchova</w:t>
      </w:r>
    </w:p>
    <w:p w:rsidR="00EE5867" w:rsidRPr="0080383F" w:rsidRDefault="00EE5867" w:rsidP="0077033E">
      <w:pPr>
        <w:pStyle w:val="CleodrkyRVPZVTun"/>
        <w:numPr>
          <w:ilvl w:val="0"/>
          <w:numId w:val="6"/>
        </w:numPr>
        <w:spacing w:line="360" w:lineRule="auto"/>
        <w:ind w:right="252"/>
        <w:jc w:val="both"/>
        <w:rPr>
          <w:b w:val="0"/>
          <w:sz w:val="24"/>
          <w:szCs w:val="24"/>
        </w:rPr>
      </w:pPr>
      <w:r w:rsidRPr="0080383F">
        <w:rPr>
          <w:b w:val="0"/>
          <w:sz w:val="24"/>
          <w:szCs w:val="24"/>
        </w:rPr>
        <w:t>Výchova demokratického občana</w:t>
      </w:r>
    </w:p>
    <w:p w:rsidR="00EE5867" w:rsidRPr="0080383F" w:rsidRDefault="00EE5867" w:rsidP="0077033E">
      <w:pPr>
        <w:pStyle w:val="CleodrkyRVPZVTun"/>
        <w:numPr>
          <w:ilvl w:val="0"/>
          <w:numId w:val="6"/>
        </w:numPr>
        <w:spacing w:line="360" w:lineRule="auto"/>
        <w:ind w:right="252"/>
        <w:jc w:val="both"/>
        <w:rPr>
          <w:b w:val="0"/>
          <w:sz w:val="24"/>
          <w:szCs w:val="24"/>
        </w:rPr>
      </w:pPr>
      <w:r w:rsidRPr="0080383F">
        <w:rPr>
          <w:b w:val="0"/>
          <w:sz w:val="24"/>
          <w:szCs w:val="24"/>
        </w:rPr>
        <w:t>Výchova k myšlení v evropských a globálních souvislostech</w:t>
      </w:r>
    </w:p>
    <w:p w:rsidR="00EE5867" w:rsidRPr="0080383F" w:rsidRDefault="00EE5867" w:rsidP="0077033E">
      <w:pPr>
        <w:pStyle w:val="CleodrkyRVPZVTun"/>
        <w:numPr>
          <w:ilvl w:val="0"/>
          <w:numId w:val="6"/>
        </w:numPr>
        <w:spacing w:line="360" w:lineRule="auto"/>
        <w:ind w:right="252"/>
        <w:jc w:val="both"/>
        <w:rPr>
          <w:b w:val="0"/>
          <w:sz w:val="24"/>
          <w:szCs w:val="24"/>
        </w:rPr>
      </w:pPr>
      <w:r w:rsidRPr="0080383F">
        <w:rPr>
          <w:b w:val="0"/>
          <w:sz w:val="24"/>
          <w:szCs w:val="24"/>
        </w:rPr>
        <w:t>Multikulturní výchova</w:t>
      </w:r>
    </w:p>
    <w:p w:rsidR="00EE5867" w:rsidRPr="0080383F" w:rsidRDefault="00EE5867" w:rsidP="0077033E">
      <w:pPr>
        <w:pStyle w:val="CleodrkyRVPZVTun"/>
        <w:numPr>
          <w:ilvl w:val="0"/>
          <w:numId w:val="6"/>
        </w:numPr>
        <w:spacing w:line="360" w:lineRule="auto"/>
        <w:ind w:right="252"/>
        <w:jc w:val="both"/>
        <w:rPr>
          <w:b w:val="0"/>
          <w:sz w:val="24"/>
          <w:szCs w:val="24"/>
        </w:rPr>
      </w:pPr>
      <w:r w:rsidRPr="0080383F">
        <w:rPr>
          <w:b w:val="0"/>
          <w:sz w:val="24"/>
          <w:szCs w:val="24"/>
        </w:rPr>
        <w:t>Environmentální výchova</w:t>
      </w:r>
    </w:p>
    <w:p w:rsidR="00EE5867" w:rsidRPr="0080383F" w:rsidRDefault="00EE5867" w:rsidP="0077033E">
      <w:pPr>
        <w:pStyle w:val="CleodrkyRVPZVTun"/>
        <w:numPr>
          <w:ilvl w:val="0"/>
          <w:numId w:val="6"/>
        </w:numPr>
        <w:spacing w:line="360" w:lineRule="auto"/>
        <w:ind w:right="252"/>
        <w:jc w:val="both"/>
        <w:rPr>
          <w:b w:val="0"/>
          <w:sz w:val="24"/>
          <w:szCs w:val="24"/>
        </w:rPr>
      </w:pPr>
      <w:r w:rsidRPr="0080383F">
        <w:rPr>
          <w:b w:val="0"/>
          <w:sz w:val="24"/>
          <w:szCs w:val="24"/>
        </w:rPr>
        <w:t xml:space="preserve">Mediální výchova </w:t>
      </w:r>
    </w:p>
    <w:p w:rsidR="00861496" w:rsidRPr="0080383F" w:rsidRDefault="00861496" w:rsidP="0077033E">
      <w:pPr>
        <w:pStyle w:val="TextodstavecRVPZV11bZarovnatdoblokuPrvndek1cmPed6b"/>
        <w:numPr>
          <w:ilvl w:val="0"/>
          <w:numId w:val="6"/>
        </w:numPr>
        <w:spacing w:before="0" w:line="360" w:lineRule="auto"/>
        <w:rPr>
          <w:sz w:val="24"/>
          <w:szCs w:val="24"/>
        </w:rPr>
      </w:pPr>
      <w:r w:rsidRPr="0080383F">
        <w:rPr>
          <w:sz w:val="24"/>
          <w:szCs w:val="24"/>
        </w:rPr>
        <w:t>(RVP ZV, 2013, s. 15)</w:t>
      </w:r>
    </w:p>
    <w:p w:rsidR="0070344D" w:rsidRPr="0080383F" w:rsidRDefault="0070344D" w:rsidP="0070344D">
      <w:pPr>
        <w:pStyle w:val="TextodstavecRVPZV11bZarovnatdoblokuPrvndek1cmPed6b"/>
        <w:spacing w:before="0" w:line="360" w:lineRule="auto"/>
        <w:ind w:left="360" w:firstLine="0"/>
        <w:rPr>
          <w:sz w:val="24"/>
          <w:szCs w:val="24"/>
        </w:rPr>
      </w:pPr>
    </w:p>
    <w:p w:rsidR="006407D6" w:rsidRPr="00BE2A04" w:rsidRDefault="0070344D" w:rsidP="000C57D7">
      <w:pPr>
        <w:pStyle w:val="Nadpis2"/>
        <w:rPr>
          <w:rFonts w:ascii="Times New Roman" w:hAnsi="Times New Roman" w:cs="Times New Roman"/>
          <w:b/>
          <w:color w:val="auto"/>
          <w:sz w:val="30"/>
          <w:szCs w:val="30"/>
        </w:rPr>
      </w:pPr>
      <w:bookmarkStart w:id="31" w:name="_Toc437429607"/>
      <w:r w:rsidRPr="00BE2A04">
        <w:rPr>
          <w:rFonts w:ascii="Times New Roman" w:hAnsi="Times New Roman" w:cs="Times New Roman"/>
          <w:b/>
          <w:color w:val="auto"/>
          <w:sz w:val="30"/>
          <w:szCs w:val="30"/>
        </w:rPr>
        <w:t>5.7</w:t>
      </w:r>
      <w:r w:rsidR="00BE2A04">
        <w:rPr>
          <w:rFonts w:ascii="Times New Roman" w:hAnsi="Times New Roman" w:cs="Times New Roman"/>
          <w:b/>
          <w:color w:val="auto"/>
          <w:sz w:val="30"/>
          <w:szCs w:val="30"/>
        </w:rPr>
        <w:t xml:space="preserve"> </w:t>
      </w:r>
      <w:r w:rsidR="00E815DD" w:rsidRPr="00BE2A04">
        <w:rPr>
          <w:rFonts w:ascii="Times New Roman" w:hAnsi="Times New Roman" w:cs="Times New Roman"/>
          <w:b/>
          <w:color w:val="auto"/>
          <w:sz w:val="30"/>
          <w:szCs w:val="30"/>
        </w:rPr>
        <w:t>Vzdělávací programy, které se zabývají právy dětí</w:t>
      </w:r>
      <w:bookmarkEnd w:id="31"/>
    </w:p>
    <w:p w:rsidR="00D744B5" w:rsidRPr="0080383F" w:rsidRDefault="00D744B5" w:rsidP="00D744B5"/>
    <w:p w:rsidR="00DD77BE" w:rsidRPr="0080383F" w:rsidRDefault="0057169C" w:rsidP="006407D6">
      <w:pPr>
        <w:pStyle w:val="TextodatsvecRVPZV11bZarovnatdoblokuPrvndek1cmPed6b"/>
        <w:spacing w:line="360" w:lineRule="auto"/>
        <w:ind w:firstLine="360"/>
        <w:rPr>
          <w:sz w:val="24"/>
        </w:rPr>
      </w:pPr>
      <w:r w:rsidRPr="0080383F">
        <w:rPr>
          <w:sz w:val="24"/>
        </w:rPr>
        <w:t>Vzdělávací oblast, která se ve velké míře zabývá právy dětí, se nazývá Člověk a jeho svět, jež je jedinou</w:t>
      </w:r>
      <w:r w:rsidR="00861496" w:rsidRPr="0080383F">
        <w:rPr>
          <w:sz w:val="24"/>
        </w:rPr>
        <w:t xml:space="preserve"> vzdělávací oblastí RVP ZV, která </w:t>
      </w:r>
      <w:r w:rsidRPr="0080383F">
        <w:rPr>
          <w:sz w:val="24"/>
        </w:rPr>
        <w:t xml:space="preserve">je koncipována pouze pro 1. stupeň ZŠ. Vymezuje vzdělávací obsah, týkající se rodiny, kultury, společnosti, ale také přírody, techniky, zdraví nebo bezpečí. Vzdělávání v této oblasti rozvíjí poznatky, dovednosti či prvotní zkušenosti žáků, které získali z rodinného prostředí nebo v předškolním vzdělávání. </w:t>
      </w:r>
      <w:r w:rsidR="00051703" w:rsidRPr="0080383F">
        <w:rPr>
          <w:sz w:val="24"/>
        </w:rPr>
        <w:t>Žáci se učí pojmenovávat a pozorovat věci, jevy a děje, jejich vzájemné vztahy a tím si žák utváří prvotní ucelený obraz světa. Žáci se učí vnímat lidi a vztahy mezi nimi, poznávají sami sebe i své nejbližší okolí a postupně se seznamují s místně i časově vzdálenějšími osobami i jevy a se složitějšími ději. Na základě poznání sebe, svých potřeb a porozumění světu kolem sebe se žáci učí vnímat základní vztahy ve společnosti, porozumět soudobému způsobu života, jeho přednostem i problémům</w:t>
      </w:r>
      <w:r w:rsidR="00DD77BE" w:rsidRPr="0080383F">
        <w:rPr>
          <w:sz w:val="24"/>
        </w:rPr>
        <w:t>. U</w:t>
      </w:r>
      <w:r w:rsidR="00051703" w:rsidRPr="0080383F">
        <w:rPr>
          <w:sz w:val="24"/>
        </w:rPr>
        <w:t>čí se</w:t>
      </w:r>
      <w:r w:rsidR="00BE2A04">
        <w:rPr>
          <w:sz w:val="24"/>
        </w:rPr>
        <w:t xml:space="preserve"> </w:t>
      </w:r>
      <w:r w:rsidR="00051703" w:rsidRPr="0080383F">
        <w:rPr>
          <w:sz w:val="24"/>
        </w:rPr>
        <w:t xml:space="preserve">vnímat současnost jako výsledek minulosti a východisko do budoucnosti. </w:t>
      </w:r>
      <w:r w:rsidR="00DD77BE" w:rsidRPr="0080383F">
        <w:rPr>
          <w:sz w:val="24"/>
        </w:rPr>
        <w:t>Žáci se p</w:t>
      </w:r>
      <w:r w:rsidR="00051703" w:rsidRPr="0080383F">
        <w:rPr>
          <w:sz w:val="24"/>
        </w:rPr>
        <w:t>ři osvojování poznatků a dovedností ve vzdělávací oblasti Člověk a </w:t>
      </w:r>
      <w:r w:rsidR="00DD77BE" w:rsidRPr="0080383F">
        <w:rPr>
          <w:sz w:val="24"/>
        </w:rPr>
        <w:t xml:space="preserve">jeho svět </w:t>
      </w:r>
      <w:r w:rsidR="00051703" w:rsidRPr="0080383F">
        <w:rPr>
          <w:sz w:val="24"/>
        </w:rPr>
        <w:t>učí vyjadřovat své myšlenky, poznatky a dojmy, reagovat na myšlenky, názory a podněty jiných.</w:t>
      </w:r>
      <w:r w:rsidR="00DD77BE" w:rsidRPr="0080383F">
        <w:rPr>
          <w:sz w:val="24"/>
        </w:rPr>
        <w:t xml:space="preserve"> Vzdělávací oblast Člověk a jeho svět je členěna do pěti tematických okruhů: Místo, kde žijeme, Lidé kolem nás, Lidé a </w:t>
      </w:r>
      <w:r w:rsidR="00944275">
        <w:rPr>
          <w:sz w:val="24"/>
        </w:rPr>
        <w:t>čas, Rozmanitost přírody a </w:t>
      </w:r>
      <w:r w:rsidR="00DD77BE" w:rsidRPr="0080383F">
        <w:rPr>
          <w:sz w:val="24"/>
        </w:rPr>
        <w:t xml:space="preserve">Člověk a jeho zdraví. Všechny tyto okruhy jsou vymezeny učivem i očekávanými výstupy. </w:t>
      </w:r>
    </w:p>
    <w:p w:rsidR="00367E0C" w:rsidRPr="0080383F" w:rsidRDefault="00EB03DB" w:rsidP="00861496">
      <w:pPr>
        <w:pStyle w:val="TextodstavecRVPZV11bZarovnatdoblokuPrvndek1cmPed6b"/>
        <w:spacing w:before="0" w:line="360" w:lineRule="auto"/>
        <w:ind w:firstLine="708"/>
        <w:rPr>
          <w:sz w:val="24"/>
        </w:rPr>
      </w:pPr>
      <w:r w:rsidRPr="0080383F">
        <w:rPr>
          <w:sz w:val="24"/>
        </w:rPr>
        <w:t xml:space="preserve">Ze všech tematických okruhů </w:t>
      </w:r>
      <w:proofErr w:type="gramStart"/>
      <w:r w:rsidRPr="0080383F">
        <w:rPr>
          <w:sz w:val="24"/>
        </w:rPr>
        <w:t>má</w:t>
      </w:r>
      <w:proofErr w:type="gramEnd"/>
      <w:r w:rsidRPr="0080383F">
        <w:rPr>
          <w:sz w:val="24"/>
        </w:rPr>
        <w:t xml:space="preserve"> k právům dítěte nejbližší vazbu okruh Lidé kolem nás, ve kterém si žáci postupně osvojují a upevňují základy vhodného chování, vzájemné úcty, solidarity a také rovného postavení mezi pohlavím. Žáci se seznamují se základními </w:t>
      </w:r>
      <w:r w:rsidRPr="0080383F">
        <w:rPr>
          <w:sz w:val="24"/>
        </w:rPr>
        <w:lastRenderedPageBreak/>
        <w:t>právy a povinnostmi, seznamují se také se světem financí, ale i s problémy, které provází celou společnost nebo svět (globální problémy).</w:t>
      </w:r>
      <w:r w:rsidR="00861496" w:rsidRPr="0080383F">
        <w:rPr>
          <w:sz w:val="24"/>
        </w:rPr>
        <w:t xml:space="preserve"> Tematický okruh Lidé kolem nás </w:t>
      </w:r>
      <w:proofErr w:type="gramStart"/>
      <w:r w:rsidR="002E7AD9" w:rsidRPr="0080383F">
        <w:rPr>
          <w:sz w:val="24"/>
        </w:rPr>
        <w:t>směřuje</w:t>
      </w:r>
      <w:proofErr w:type="gramEnd"/>
      <w:r w:rsidR="002E7AD9" w:rsidRPr="0080383F">
        <w:rPr>
          <w:sz w:val="24"/>
        </w:rPr>
        <w:t xml:space="preserve"> </w:t>
      </w:r>
      <w:r w:rsidRPr="0080383F">
        <w:rPr>
          <w:sz w:val="24"/>
        </w:rPr>
        <w:t xml:space="preserve">k prvotním poznatkům a dovednostem budoucího občana demokratického státu.  </w:t>
      </w:r>
    </w:p>
    <w:p w:rsidR="00F40EB9" w:rsidRPr="0080383F" w:rsidRDefault="00F40EB9" w:rsidP="00F40EB9">
      <w:pPr>
        <w:pStyle w:val="TextodstavecRVPZV11bZarovnatdoblokuPrvndek1cmPed6b"/>
        <w:spacing w:before="0" w:line="360" w:lineRule="auto"/>
        <w:ind w:firstLine="0"/>
        <w:rPr>
          <w:sz w:val="24"/>
          <w:szCs w:val="24"/>
        </w:rPr>
      </w:pPr>
      <w:r w:rsidRPr="0080383F">
        <w:rPr>
          <w:sz w:val="24"/>
          <w:szCs w:val="24"/>
        </w:rPr>
        <w:t>(RVP ZV, 2013, s. 38 - 45)</w:t>
      </w:r>
    </w:p>
    <w:p w:rsidR="00F40EB9" w:rsidRPr="0080383F" w:rsidRDefault="00F40EB9" w:rsidP="00861496">
      <w:pPr>
        <w:pStyle w:val="TextodstavecRVPZV11bZarovnatdoblokuPrvndek1cmPed6b"/>
        <w:spacing w:before="0" w:line="360" w:lineRule="auto"/>
        <w:ind w:firstLine="708"/>
        <w:rPr>
          <w:sz w:val="24"/>
          <w:szCs w:val="24"/>
        </w:rPr>
      </w:pPr>
    </w:p>
    <w:p w:rsidR="00755ADF" w:rsidRPr="0080383F" w:rsidRDefault="00755ADF" w:rsidP="00EE5867">
      <w:pPr>
        <w:pStyle w:val="CleodrkyRVPZVTun"/>
        <w:numPr>
          <w:ilvl w:val="0"/>
          <w:numId w:val="0"/>
        </w:numPr>
        <w:spacing w:line="360" w:lineRule="auto"/>
        <w:ind w:right="252"/>
        <w:jc w:val="both"/>
        <w:rPr>
          <w:b w:val="0"/>
          <w:bCs w:val="0"/>
          <w:sz w:val="24"/>
          <w:szCs w:val="24"/>
        </w:rPr>
      </w:pPr>
    </w:p>
    <w:p w:rsidR="0070344D" w:rsidRPr="00BE2A04" w:rsidRDefault="00EE5867" w:rsidP="000C57D7">
      <w:pPr>
        <w:pStyle w:val="Nadpis2"/>
        <w:rPr>
          <w:rFonts w:ascii="Times New Roman" w:hAnsi="Times New Roman" w:cs="Times New Roman"/>
          <w:b/>
          <w:color w:val="auto"/>
          <w:sz w:val="30"/>
          <w:szCs w:val="30"/>
        </w:rPr>
      </w:pPr>
      <w:bookmarkStart w:id="32" w:name="_Toc437429608"/>
      <w:r w:rsidRPr="00BE2A04">
        <w:rPr>
          <w:rFonts w:ascii="Times New Roman" w:hAnsi="Times New Roman" w:cs="Times New Roman"/>
          <w:b/>
          <w:color w:val="auto"/>
          <w:sz w:val="30"/>
          <w:szCs w:val="30"/>
        </w:rPr>
        <w:t>5.</w:t>
      </w:r>
      <w:r w:rsidR="00E815DD" w:rsidRPr="00BE2A04">
        <w:rPr>
          <w:rFonts w:ascii="Times New Roman" w:hAnsi="Times New Roman" w:cs="Times New Roman"/>
          <w:b/>
          <w:color w:val="auto"/>
          <w:sz w:val="30"/>
          <w:szCs w:val="30"/>
        </w:rPr>
        <w:t>8</w:t>
      </w:r>
      <w:r w:rsidRPr="00BE2A04">
        <w:rPr>
          <w:rFonts w:ascii="Times New Roman" w:hAnsi="Times New Roman" w:cs="Times New Roman"/>
          <w:b/>
          <w:color w:val="auto"/>
          <w:sz w:val="30"/>
          <w:szCs w:val="30"/>
        </w:rPr>
        <w:t xml:space="preserve"> Charakteristika průřezového témat</w:t>
      </w:r>
      <w:r w:rsidR="0070344D" w:rsidRPr="00BE2A04">
        <w:rPr>
          <w:rFonts w:ascii="Times New Roman" w:hAnsi="Times New Roman" w:cs="Times New Roman"/>
          <w:b/>
          <w:color w:val="auto"/>
          <w:sz w:val="30"/>
          <w:szCs w:val="30"/>
        </w:rPr>
        <w:t xml:space="preserve">u </w:t>
      </w:r>
      <w:r w:rsidR="00DB4C0D" w:rsidRPr="00BE2A04">
        <w:rPr>
          <w:rFonts w:ascii="Times New Roman" w:hAnsi="Times New Roman" w:cs="Times New Roman"/>
          <w:b/>
          <w:color w:val="auto"/>
          <w:sz w:val="30"/>
          <w:szCs w:val="30"/>
        </w:rPr>
        <w:t>V</w:t>
      </w:r>
      <w:r w:rsidRPr="00BE2A04">
        <w:rPr>
          <w:rFonts w:ascii="Times New Roman" w:hAnsi="Times New Roman" w:cs="Times New Roman"/>
          <w:b/>
          <w:color w:val="auto"/>
          <w:sz w:val="30"/>
          <w:szCs w:val="30"/>
        </w:rPr>
        <w:t>ýchova demokratického</w:t>
      </w:r>
      <w:bookmarkEnd w:id="32"/>
    </w:p>
    <w:p w:rsidR="00EE5867" w:rsidRPr="00BE2A04" w:rsidRDefault="00624AEE" w:rsidP="000C57D7">
      <w:pPr>
        <w:pStyle w:val="Nadpis2"/>
        <w:rPr>
          <w:rFonts w:ascii="Times New Roman" w:hAnsi="Times New Roman" w:cs="Times New Roman"/>
          <w:b/>
          <w:color w:val="auto"/>
          <w:sz w:val="30"/>
          <w:szCs w:val="30"/>
        </w:rPr>
      </w:pPr>
      <w:bookmarkStart w:id="33" w:name="_Toc437429609"/>
      <w:r>
        <w:rPr>
          <w:rFonts w:ascii="Times New Roman" w:hAnsi="Times New Roman" w:cs="Times New Roman"/>
          <w:b/>
          <w:color w:val="auto"/>
          <w:sz w:val="30"/>
          <w:szCs w:val="30"/>
        </w:rPr>
        <w:t xml:space="preserve">      </w:t>
      </w:r>
      <w:r w:rsidR="00EE5867" w:rsidRPr="00BE2A04">
        <w:rPr>
          <w:rFonts w:ascii="Times New Roman" w:hAnsi="Times New Roman" w:cs="Times New Roman"/>
          <w:b/>
          <w:color w:val="auto"/>
          <w:sz w:val="30"/>
          <w:szCs w:val="30"/>
        </w:rPr>
        <w:t>občana</w:t>
      </w:r>
      <w:bookmarkEnd w:id="33"/>
    </w:p>
    <w:p w:rsidR="006407D6" w:rsidRPr="0080383F" w:rsidRDefault="006407D6" w:rsidP="00755ADF">
      <w:pPr>
        <w:pStyle w:val="CleodrkyRVPZVTun"/>
        <w:numPr>
          <w:ilvl w:val="0"/>
          <w:numId w:val="0"/>
        </w:numPr>
        <w:spacing w:line="360" w:lineRule="auto"/>
        <w:ind w:right="252"/>
        <w:jc w:val="both"/>
        <w:rPr>
          <w:sz w:val="30"/>
          <w:szCs w:val="30"/>
        </w:rPr>
      </w:pPr>
    </w:p>
    <w:p w:rsidR="00CD5789" w:rsidRPr="0080383F" w:rsidRDefault="00EE5867" w:rsidP="00CD5789">
      <w:pPr>
        <w:pStyle w:val="TextodatsvecRVPZV11bZarovnatdoblokuPrvndek1cmPed6b"/>
        <w:spacing w:before="0" w:line="360" w:lineRule="auto"/>
        <w:ind w:firstLine="708"/>
        <w:rPr>
          <w:sz w:val="24"/>
        </w:rPr>
      </w:pPr>
      <w:r w:rsidRPr="0080383F">
        <w:rPr>
          <w:sz w:val="24"/>
        </w:rPr>
        <w:t>Průřezové téma výchova demokratického občana představuje v obecné rovině sloučení hodnot, jako je spravedlnost, tolerance a odpovědnost. V konkrétnější rovině je to především uvědomění svých práv a povinností, porozumění demokratickému způsobu řešení problémů či rozvoj kritického myšlení jedince. Výchova vyjadřuje způsob, jak se orientovat v otevřených problémech, konfliktech v demokratické a pluralitní společnosti. Žák by měl umět řešit své problémy se zachováním své lidské důstojnosti, respektem k druhým lidem a s vědomím svých práv a povinností. Také by měl žák uplatň</w:t>
      </w:r>
      <w:r w:rsidR="00944275">
        <w:rPr>
          <w:sz w:val="24"/>
        </w:rPr>
        <w:t>ovat zásady slušné komunikace a </w:t>
      </w:r>
      <w:r w:rsidRPr="0080383F">
        <w:rPr>
          <w:sz w:val="24"/>
        </w:rPr>
        <w:t>demokratické způsoby šetření. Průřezové téma v základním vzdělávání ke své realizaci využívá nejen tematických okruhů, ale také zkušenosti a prožitky žáků, přičemž celkové klima školy vytváří demokratickou atmosféru třídy. V ní jsou žáci motivovaní k uplatňování svých názorů v diskuzích a mohou si na sobě ověřit nejen vý</w:t>
      </w:r>
      <w:r w:rsidR="00944275">
        <w:rPr>
          <w:sz w:val="24"/>
        </w:rPr>
        <w:t>znam dodržování pravidel, ale i </w:t>
      </w:r>
      <w:r w:rsidRPr="0080383F">
        <w:rPr>
          <w:sz w:val="24"/>
        </w:rPr>
        <w:t>to, jak důležité je pečovat o principy demokracie. Průřezové téma výchova demokratického občana zasahuje nejvíce do vzdělávací oblasti Člověk a společnost, se kterou má blízkou vazbu. V oblasti jsou tematizovány principy demokracie, demokratického rozhodování, principy lidských a občanských práv, ve kterých je kladen důraz na participaci jednotlivců. Ve vzdělávací oblasti Člověk a jeho svět se uplatňuje výchova demokratického občana v tématech, která jsou zaměřena na vztah k domovu a vlas</w:t>
      </w:r>
      <w:r w:rsidR="00944275">
        <w:rPr>
          <w:sz w:val="24"/>
        </w:rPr>
        <w:t>ti. Průřezové téma se prolíná i </w:t>
      </w:r>
      <w:r w:rsidRPr="0080383F">
        <w:rPr>
          <w:sz w:val="24"/>
        </w:rPr>
        <w:t>s jinými vzdělávacími oblastmi, zejména s těmi, ve kterých se tematizuje vztah k sobě samému i k ostatním lidem, k prostředí, hodnotám a normám.</w:t>
      </w:r>
    </w:p>
    <w:p w:rsidR="00EE5867" w:rsidRPr="0080383F" w:rsidRDefault="00EE5867" w:rsidP="00CD5789">
      <w:pPr>
        <w:pStyle w:val="TextodatsvecRVPZV11bZarovnatdoblokuPrvndek1cmPed6b"/>
        <w:spacing w:before="0" w:line="360" w:lineRule="auto"/>
        <w:ind w:firstLine="708"/>
        <w:rPr>
          <w:sz w:val="24"/>
        </w:rPr>
      </w:pPr>
    </w:p>
    <w:p w:rsidR="00EE5867" w:rsidRPr="0080383F" w:rsidRDefault="00EE5867" w:rsidP="00EE5867">
      <w:pPr>
        <w:pStyle w:val="TextodstavecRVPZV11bZarovnatdoblokuPrvndek1cmPed6b"/>
        <w:spacing w:before="0" w:line="360" w:lineRule="auto"/>
        <w:ind w:firstLine="0"/>
        <w:rPr>
          <w:sz w:val="24"/>
          <w:szCs w:val="24"/>
        </w:rPr>
      </w:pPr>
      <w:r w:rsidRPr="0080383F">
        <w:rPr>
          <w:b/>
          <w:sz w:val="24"/>
          <w:szCs w:val="24"/>
        </w:rPr>
        <w:t>Co se týká práv dětí, v oblasti vědomostí, dovedností a schopností bych mě</w:t>
      </w:r>
      <w:r w:rsidR="003908E0" w:rsidRPr="0080383F">
        <w:rPr>
          <w:b/>
          <w:sz w:val="24"/>
          <w:szCs w:val="24"/>
        </w:rPr>
        <w:t xml:space="preserve">la </w:t>
      </w:r>
      <w:r w:rsidRPr="0080383F">
        <w:rPr>
          <w:b/>
          <w:sz w:val="24"/>
          <w:szCs w:val="24"/>
        </w:rPr>
        <w:t xml:space="preserve">zmínit, že průřezové téma výchova demokratického občana: </w:t>
      </w:r>
    </w:p>
    <w:p w:rsidR="00EE5867" w:rsidRPr="0080383F" w:rsidRDefault="00EE5867" w:rsidP="0077033E">
      <w:pPr>
        <w:pStyle w:val="Bezmezer"/>
        <w:numPr>
          <w:ilvl w:val="0"/>
          <w:numId w:val="6"/>
        </w:numPr>
        <w:spacing w:line="360" w:lineRule="auto"/>
        <w:jc w:val="both"/>
        <w:rPr>
          <w:rFonts w:ascii="Times New Roman" w:hAnsi="Times New Roman" w:cs="Times New Roman"/>
          <w:i/>
          <w:sz w:val="24"/>
          <w:szCs w:val="24"/>
          <w:lang w:eastAsia="cs-CZ"/>
        </w:rPr>
      </w:pPr>
      <w:r w:rsidRPr="0080383F">
        <w:rPr>
          <w:rFonts w:ascii="Times New Roman" w:hAnsi="Times New Roman" w:cs="Times New Roman"/>
          <w:i/>
          <w:sz w:val="24"/>
          <w:szCs w:val="24"/>
          <w:lang w:eastAsia="cs-CZ"/>
        </w:rPr>
        <w:t>vede k aktivnímu postoji v obhajování a dodržování lidských práv a svobod</w:t>
      </w:r>
    </w:p>
    <w:p w:rsidR="00EE5867" w:rsidRPr="0080383F" w:rsidRDefault="00EE5867" w:rsidP="0077033E">
      <w:pPr>
        <w:pStyle w:val="Bezmezer"/>
        <w:numPr>
          <w:ilvl w:val="0"/>
          <w:numId w:val="6"/>
        </w:numPr>
        <w:spacing w:line="360" w:lineRule="auto"/>
        <w:jc w:val="both"/>
        <w:rPr>
          <w:rFonts w:ascii="Times New Roman" w:hAnsi="Times New Roman" w:cs="Times New Roman"/>
          <w:i/>
          <w:sz w:val="24"/>
          <w:szCs w:val="24"/>
          <w:lang w:eastAsia="cs-CZ"/>
        </w:rPr>
      </w:pPr>
      <w:r w:rsidRPr="0080383F">
        <w:rPr>
          <w:rFonts w:ascii="Times New Roman" w:hAnsi="Times New Roman" w:cs="Times New Roman"/>
          <w:i/>
          <w:sz w:val="24"/>
          <w:szCs w:val="24"/>
          <w:lang w:eastAsia="cs-CZ"/>
        </w:rPr>
        <w:t>vede k pochopení významu řádu, pravidel a zákonů pro fungování společnosti</w:t>
      </w:r>
    </w:p>
    <w:p w:rsidR="00EE5867" w:rsidRPr="0080383F" w:rsidRDefault="00EE5867" w:rsidP="0077033E">
      <w:pPr>
        <w:pStyle w:val="Bezmezer"/>
        <w:numPr>
          <w:ilvl w:val="0"/>
          <w:numId w:val="6"/>
        </w:numPr>
        <w:spacing w:line="360" w:lineRule="auto"/>
        <w:jc w:val="both"/>
        <w:rPr>
          <w:rFonts w:ascii="Times New Roman" w:hAnsi="Times New Roman" w:cs="Times New Roman"/>
          <w:i/>
          <w:sz w:val="24"/>
          <w:szCs w:val="24"/>
          <w:lang w:eastAsia="cs-CZ"/>
        </w:rPr>
      </w:pPr>
      <w:r w:rsidRPr="0080383F">
        <w:rPr>
          <w:rFonts w:ascii="Times New Roman" w:hAnsi="Times New Roman" w:cs="Times New Roman"/>
          <w:i/>
          <w:sz w:val="24"/>
          <w:szCs w:val="24"/>
          <w:lang w:eastAsia="cs-CZ"/>
        </w:rPr>
        <w:t>prohlubuje empatii, schopnost aktivního naslouchání a spravedlivého posuzování</w:t>
      </w:r>
    </w:p>
    <w:p w:rsidR="00EE5867" w:rsidRPr="0080383F" w:rsidRDefault="00EE5867" w:rsidP="00EE5867">
      <w:pPr>
        <w:pStyle w:val="Bezmezer"/>
        <w:spacing w:line="360" w:lineRule="auto"/>
        <w:jc w:val="both"/>
        <w:rPr>
          <w:rFonts w:ascii="Times New Roman" w:hAnsi="Times New Roman" w:cs="Times New Roman"/>
          <w:b/>
          <w:sz w:val="24"/>
          <w:szCs w:val="24"/>
          <w:lang w:eastAsia="cs-CZ"/>
        </w:rPr>
      </w:pPr>
      <w:r w:rsidRPr="0080383F">
        <w:rPr>
          <w:rFonts w:ascii="Times New Roman" w:hAnsi="Times New Roman" w:cs="Times New Roman"/>
          <w:b/>
          <w:sz w:val="24"/>
          <w:szCs w:val="24"/>
          <w:lang w:eastAsia="cs-CZ"/>
        </w:rPr>
        <w:lastRenderedPageBreak/>
        <w:t>Co se týká oblasti postojů a hodnot, z hlediska práv dětí bych mě</w:t>
      </w:r>
      <w:r w:rsidR="003908E0" w:rsidRPr="0080383F">
        <w:rPr>
          <w:rFonts w:ascii="Times New Roman" w:hAnsi="Times New Roman" w:cs="Times New Roman"/>
          <w:b/>
          <w:sz w:val="24"/>
          <w:szCs w:val="24"/>
          <w:lang w:eastAsia="cs-CZ"/>
        </w:rPr>
        <w:t>la</w:t>
      </w:r>
      <w:r w:rsidRPr="0080383F">
        <w:rPr>
          <w:rFonts w:ascii="Times New Roman" w:hAnsi="Times New Roman" w:cs="Times New Roman"/>
          <w:b/>
          <w:sz w:val="24"/>
          <w:szCs w:val="24"/>
          <w:lang w:eastAsia="cs-CZ"/>
        </w:rPr>
        <w:t xml:space="preserve"> zmínit, že průřezové téma výchova demokratického občana:</w:t>
      </w:r>
    </w:p>
    <w:p w:rsidR="00EE5867" w:rsidRPr="0080383F" w:rsidRDefault="00EE5867" w:rsidP="0077033E">
      <w:pPr>
        <w:pStyle w:val="Bezmezer"/>
        <w:numPr>
          <w:ilvl w:val="0"/>
          <w:numId w:val="6"/>
        </w:numPr>
        <w:spacing w:line="360" w:lineRule="auto"/>
        <w:jc w:val="both"/>
        <w:rPr>
          <w:rFonts w:ascii="Times New Roman" w:hAnsi="Times New Roman" w:cs="Times New Roman"/>
          <w:i/>
          <w:sz w:val="24"/>
          <w:szCs w:val="24"/>
          <w:lang w:eastAsia="cs-CZ"/>
        </w:rPr>
      </w:pPr>
      <w:r w:rsidRPr="0080383F">
        <w:rPr>
          <w:rFonts w:ascii="Times New Roman" w:hAnsi="Times New Roman" w:cs="Times New Roman"/>
          <w:i/>
          <w:sz w:val="24"/>
          <w:szCs w:val="24"/>
          <w:lang w:eastAsia="cs-CZ"/>
        </w:rPr>
        <w:t>vychovává k úctě k zákonu</w:t>
      </w:r>
    </w:p>
    <w:p w:rsidR="00EE5867" w:rsidRPr="0080383F" w:rsidRDefault="00EE5867" w:rsidP="0077033E">
      <w:pPr>
        <w:pStyle w:val="Bezmezer"/>
        <w:numPr>
          <w:ilvl w:val="0"/>
          <w:numId w:val="6"/>
        </w:numPr>
        <w:spacing w:line="360" w:lineRule="auto"/>
        <w:jc w:val="both"/>
        <w:rPr>
          <w:rFonts w:ascii="Times New Roman" w:hAnsi="Times New Roman" w:cs="Times New Roman"/>
          <w:i/>
          <w:sz w:val="24"/>
          <w:szCs w:val="24"/>
          <w:lang w:eastAsia="cs-CZ"/>
        </w:rPr>
      </w:pPr>
      <w:r w:rsidRPr="0080383F">
        <w:rPr>
          <w:rFonts w:ascii="Times New Roman" w:hAnsi="Times New Roman" w:cs="Times New Roman"/>
          <w:i/>
          <w:sz w:val="24"/>
          <w:szCs w:val="24"/>
          <w:lang w:eastAsia="cs-CZ"/>
        </w:rPr>
        <w:t>přispívá k utváření hodnot, jako je spravedlnost, s</w:t>
      </w:r>
      <w:r w:rsidR="00944275">
        <w:rPr>
          <w:rFonts w:ascii="Times New Roman" w:hAnsi="Times New Roman" w:cs="Times New Roman"/>
          <w:i/>
          <w:sz w:val="24"/>
          <w:szCs w:val="24"/>
          <w:lang w:eastAsia="cs-CZ"/>
        </w:rPr>
        <w:t>voboda, solidarita, tolerance a </w:t>
      </w:r>
      <w:r w:rsidRPr="0080383F">
        <w:rPr>
          <w:rFonts w:ascii="Times New Roman" w:hAnsi="Times New Roman" w:cs="Times New Roman"/>
          <w:i/>
          <w:sz w:val="24"/>
          <w:szCs w:val="24"/>
          <w:lang w:eastAsia="cs-CZ"/>
        </w:rPr>
        <w:t>odpovědnost</w:t>
      </w:r>
    </w:p>
    <w:p w:rsidR="00EE5867" w:rsidRPr="0080383F" w:rsidRDefault="00EE5867" w:rsidP="0077033E">
      <w:pPr>
        <w:pStyle w:val="Bezmezer"/>
        <w:numPr>
          <w:ilvl w:val="0"/>
          <w:numId w:val="6"/>
        </w:numPr>
        <w:spacing w:line="360" w:lineRule="auto"/>
        <w:jc w:val="both"/>
        <w:rPr>
          <w:rFonts w:ascii="Times New Roman" w:hAnsi="Times New Roman" w:cs="Times New Roman"/>
          <w:i/>
          <w:sz w:val="24"/>
          <w:szCs w:val="24"/>
          <w:lang w:eastAsia="cs-CZ"/>
        </w:rPr>
      </w:pPr>
      <w:r w:rsidRPr="0080383F">
        <w:rPr>
          <w:rFonts w:ascii="Times New Roman" w:hAnsi="Times New Roman" w:cs="Times New Roman"/>
          <w:i/>
          <w:sz w:val="24"/>
          <w:szCs w:val="24"/>
          <w:lang w:eastAsia="cs-CZ"/>
        </w:rPr>
        <w:t xml:space="preserve">rozvíjí a podporuje schopnost zaujetí vlastního stanoviska v pluralitě </w:t>
      </w:r>
      <w:r w:rsidR="006861F0" w:rsidRPr="0080383F">
        <w:rPr>
          <w:rFonts w:ascii="Times New Roman" w:hAnsi="Times New Roman" w:cs="Times New Roman"/>
          <w:i/>
          <w:sz w:val="24"/>
          <w:szCs w:val="24"/>
          <w:lang w:eastAsia="cs-CZ"/>
        </w:rPr>
        <w:t>názorů</w:t>
      </w:r>
    </w:p>
    <w:p w:rsidR="006861F0" w:rsidRPr="0080383F" w:rsidRDefault="006861F0" w:rsidP="0077033E">
      <w:pPr>
        <w:pStyle w:val="Bezmezer"/>
        <w:numPr>
          <w:ilvl w:val="0"/>
          <w:numId w:val="6"/>
        </w:numPr>
        <w:spacing w:line="360" w:lineRule="auto"/>
        <w:jc w:val="both"/>
        <w:rPr>
          <w:rFonts w:ascii="Times New Roman" w:hAnsi="Times New Roman" w:cs="Times New Roman"/>
          <w:i/>
          <w:sz w:val="24"/>
          <w:szCs w:val="24"/>
          <w:lang w:eastAsia="cs-CZ"/>
        </w:rPr>
      </w:pPr>
      <w:r w:rsidRPr="0080383F">
        <w:rPr>
          <w:rFonts w:ascii="Times New Roman" w:hAnsi="Times New Roman" w:cs="Times New Roman"/>
          <w:i/>
          <w:sz w:val="24"/>
          <w:szCs w:val="24"/>
          <w:lang w:eastAsia="cs-CZ"/>
        </w:rPr>
        <w:t>umožňuje posuzovat a hodnotit společenské jevy a události z různých úhlů pohledu</w:t>
      </w:r>
    </w:p>
    <w:p w:rsidR="00C96337" w:rsidRPr="0080383F" w:rsidRDefault="006861F0" w:rsidP="0077033E">
      <w:pPr>
        <w:pStyle w:val="Bezmezer"/>
        <w:numPr>
          <w:ilvl w:val="0"/>
          <w:numId w:val="6"/>
        </w:numPr>
        <w:spacing w:line="360" w:lineRule="auto"/>
        <w:jc w:val="both"/>
        <w:rPr>
          <w:rFonts w:ascii="Times New Roman" w:hAnsi="Times New Roman" w:cs="Times New Roman"/>
          <w:i/>
          <w:sz w:val="24"/>
          <w:szCs w:val="24"/>
          <w:lang w:eastAsia="cs-CZ"/>
        </w:rPr>
      </w:pPr>
      <w:r w:rsidRPr="0080383F">
        <w:rPr>
          <w:rFonts w:ascii="Times New Roman" w:hAnsi="Times New Roman" w:cs="Times New Roman"/>
          <w:i/>
          <w:sz w:val="24"/>
          <w:szCs w:val="24"/>
          <w:lang w:eastAsia="cs-CZ"/>
        </w:rPr>
        <w:t>vede k respektování etických, kulturních a jiných odlišností</w:t>
      </w:r>
    </w:p>
    <w:p w:rsidR="003908E0" w:rsidRPr="0080383F" w:rsidRDefault="003908E0" w:rsidP="003908E0">
      <w:pPr>
        <w:pStyle w:val="TextodstavecRVPZV11bZarovnatdoblokuPrvndek1cmPed6b"/>
        <w:spacing w:before="0" w:line="360" w:lineRule="auto"/>
        <w:ind w:left="360" w:firstLine="0"/>
        <w:rPr>
          <w:sz w:val="24"/>
          <w:szCs w:val="24"/>
        </w:rPr>
      </w:pPr>
      <w:r w:rsidRPr="0080383F">
        <w:rPr>
          <w:sz w:val="24"/>
          <w:szCs w:val="24"/>
        </w:rPr>
        <w:t>(RVP ZV, 2013, s. 110, 111)</w:t>
      </w:r>
    </w:p>
    <w:p w:rsidR="003908E0" w:rsidRPr="0080383F" w:rsidRDefault="003908E0" w:rsidP="003908E0">
      <w:pPr>
        <w:pStyle w:val="Bezmezer"/>
        <w:spacing w:line="360" w:lineRule="auto"/>
        <w:ind w:left="360"/>
        <w:jc w:val="both"/>
        <w:rPr>
          <w:rFonts w:ascii="Times New Roman" w:hAnsi="Times New Roman" w:cs="Times New Roman"/>
          <w:i/>
          <w:sz w:val="24"/>
          <w:szCs w:val="24"/>
          <w:lang w:eastAsia="cs-CZ"/>
        </w:rPr>
      </w:pPr>
    </w:p>
    <w:p w:rsidR="0057068C" w:rsidRPr="0080383F" w:rsidRDefault="0057068C" w:rsidP="0057068C">
      <w:pPr>
        <w:pStyle w:val="Bezmezer"/>
        <w:spacing w:line="360" w:lineRule="auto"/>
        <w:ind w:left="360"/>
        <w:jc w:val="both"/>
        <w:rPr>
          <w:rFonts w:ascii="Times New Roman" w:hAnsi="Times New Roman" w:cs="Times New Roman"/>
          <w:i/>
          <w:sz w:val="24"/>
          <w:szCs w:val="24"/>
          <w:lang w:eastAsia="cs-CZ"/>
        </w:rPr>
      </w:pPr>
    </w:p>
    <w:p w:rsidR="002E7AD9" w:rsidRPr="00BE2A04" w:rsidRDefault="003908E0" w:rsidP="000C57D7">
      <w:pPr>
        <w:pStyle w:val="Nadpis2"/>
        <w:rPr>
          <w:rFonts w:ascii="Times New Roman" w:hAnsi="Times New Roman" w:cs="Times New Roman"/>
          <w:b/>
          <w:color w:val="auto"/>
          <w:sz w:val="30"/>
          <w:szCs w:val="30"/>
        </w:rPr>
      </w:pPr>
      <w:bookmarkStart w:id="34" w:name="_Toc437429610"/>
      <w:r w:rsidRPr="00BE2A04">
        <w:rPr>
          <w:rFonts w:ascii="Times New Roman" w:hAnsi="Times New Roman" w:cs="Times New Roman"/>
          <w:b/>
          <w:color w:val="auto"/>
          <w:sz w:val="30"/>
          <w:szCs w:val="30"/>
        </w:rPr>
        <w:t xml:space="preserve">5.9 </w:t>
      </w:r>
      <w:r w:rsidR="00624AEE">
        <w:rPr>
          <w:rFonts w:ascii="Times New Roman" w:hAnsi="Times New Roman" w:cs="Times New Roman"/>
          <w:b/>
          <w:color w:val="auto"/>
          <w:sz w:val="30"/>
          <w:szCs w:val="30"/>
        </w:rPr>
        <w:t>Charakteristika ŠVP</w:t>
      </w:r>
      <w:r w:rsidR="00CF2C7C" w:rsidRPr="00BE2A04">
        <w:rPr>
          <w:rFonts w:ascii="Times New Roman" w:hAnsi="Times New Roman" w:cs="Times New Roman"/>
          <w:b/>
          <w:color w:val="auto"/>
          <w:sz w:val="30"/>
          <w:szCs w:val="30"/>
        </w:rPr>
        <w:t xml:space="preserve"> Základní školy Holešov</w:t>
      </w:r>
      <w:bookmarkEnd w:id="34"/>
    </w:p>
    <w:p w:rsidR="006407D6" w:rsidRPr="0080383F" w:rsidRDefault="006407D6" w:rsidP="002E7AD9">
      <w:pPr>
        <w:pStyle w:val="Bezmezer"/>
        <w:spacing w:line="360" w:lineRule="auto"/>
        <w:jc w:val="both"/>
        <w:rPr>
          <w:rFonts w:ascii="Times New Roman" w:hAnsi="Times New Roman" w:cs="Times New Roman"/>
          <w:b/>
          <w:sz w:val="30"/>
          <w:szCs w:val="30"/>
          <w:lang w:eastAsia="cs-CZ"/>
        </w:rPr>
      </w:pPr>
    </w:p>
    <w:p w:rsidR="0057068C" w:rsidRPr="0080383F" w:rsidRDefault="0057068C" w:rsidP="003908E0">
      <w:pPr>
        <w:spacing w:line="360" w:lineRule="auto"/>
        <w:ind w:firstLine="708"/>
        <w:jc w:val="both"/>
        <w:rPr>
          <w:iCs/>
        </w:rPr>
      </w:pPr>
      <w:r w:rsidRPr="0080383F">
        <w:t xml:space="preserve">Praktická část </w:t>
      </w:r>
      <w:r w:rsidR="003908E0" w:rsidRPr="0080383F">
        <w:t xml:space="preserve">mé </w:t>
      </w:r>
      <w:r w:rsidRPr="0080383F">
        <w:t xml:space="preserve">diplomové práce se uskutečnila na konkrétní základní škole. </w:t>
      </w:r>
      <w:r w:rsidR="003908E0" w:rsidRPr="0080383F">
        <w:t xml:space="preserve">Proto jsem považovala </w:t>
      </w:r>
      <w:r w:rsidRPr="0080383F">
        <w:t xml:space="preserve">za stěžejní stručně charakterizovat její Školní vzdělávací </w:t>
      </w:r>
      <w:proofErr w:type="gramStart"/>
      <w:r w:rsidRPr="0080383F">
        <w:t>program</w:t>
      </w:r>
      <w:r w:rsidR="00CF2C7C" w:rsidRPr="0080383F">
        <w:t xml:space="preserve"> ,,Škola</w:t>
      </w:r>
      <w:proofErr w:type="gramEnd"/>
      <w:r w:rsidR="00CF2C7C" w:rsidRPr="0080383F">
        <w:t xml:space="preserve"> s širokou nabídkou“</w:t>
      </w:r>
      <w:r w:rsidRPr="0080383F">
        <w:t xml:space="preserve">, </w:t>
      </w:r>
      <w:r w:rsidR="009378CD" w:rsidRPr="0080383F">
        <w:t>který byl aktualizován v roce 2014. D</w:t>
      </w:r>
      <w:r w:rsidR="002E7AD9" w:rsidRPr="0080383F">
        <w:t xml:space="preserve">le </w:t>
      </w:r>
      <w:r w:rsidR="009378CD" w:rsidRPr="0080383F">
        <w:t xml:space="preserve">ŠVP této školy </w:t>
      </w:r>
      <w:r w:rsidR="004431FE" w:rsidRPr="0080383F">
        <w:t xml:space="preserve">je vzdělávání žáků vedeno </w:t>
      </w:r>
      <w:r w:rsidR="004431FE" w:rsidRPr="0080383F">
        <w:rPr>
          <w:iCs/>
        </w:rPr>
        <w:t>k takovým znalostem a dovednostem, které budou dobře uplatnitelné v</w:t>
      </w:r>
      <w:r w:rsidRPr="0080383F">
        <w:rPr>
          <w:iCs/>
        </w:rPr>
        <w:t> </w:t>
      </w:r>
      <w:r w:rsidR="004431FE" w:rsidRPr="0080383F">
        <w:rPr>
          <w:iCs/>
        </w:rPr>
        <w:t>životě</w:t>
      </w:r>
      <w:r w:rsidRPr="0080383F">
        <w:rPr>
          <w:iCs/>
        </w:rPr>
        <w:t xml:space="preserve"> každého žáka</w:t>
      </w:r>
      <w:r w:rsidR="004431FE" w:rsidRPr="0080383F">
        <w:rPr>
          <w:iCs/>
        </w:rPr>
        <w:t>. Z cílů ŠV</w:t>
      </w:r>
      <w:r w:rsidRPr="0080383F">
        <w:rPr>
          <w:iCs/>
        </w:rPr>
        <w:t xml:space="preserve">P </w:t>
      </w:r>
      <w:r w:rsidR="004431FE" w:rsidRPr="0080383F">
        <w:rPr>
          <w:iCs/>
        </w:rPr>
        <w:t xml:space="preserve">bych zcela </w:t>
      </w:r>
      <w:r w:rsidR="00CE3D05" w:rsidRPr="0080383F">
        <w:rPr>
          <w:iCs/>
        </w:rPr>
        <w:t>jistě</w:t>
      </w:r>
      <w:r w:rsidR="004431FE" w:rsidRPr="0080383F">
        <w:rPr>
          <w:iCs/>
        </w:rPr>
        <w:t xml:space="preserve"> zmínila, že </w:t>
      </w:r>
      <w:r w:rsidRPr="0080383F">
        <w:rPr>
          <w:iCs/>
        </w:rPr>
        <w:t xml:space="preserve">se </w:t>
      </w:r>
      <w:r w:rsidR="004431FE" w:rsidRPr="0080383F">
        <w:rPr>
          <w:iCs/>
        </w:rPr>
        <w:t>š</w:t>
      </w:r>
      <w:r w:rsidRPr="0080383F">
        <w:rPr>
          <w:iCs/>
        </w:rPr>
        <w:t xml:space="preserve">kola </w:t>
      </w:r>
      <w:r w:rsidR="004431FE" w:rsidRPr="0080383F">
        <w:rPr>
          <w:iCs/>
        </w:rPr>
        <w:t>zaměřuje více na činnostní učení se zaměřením na praxi, než na uplatňování tzn. encyklopedických poznatků. Škola vede žáky k dodržování stanovených pravidel, zejména pravidel školního řádu</w:t>
      </w:r>
      <w:r w:rsidRPr="0080383F">
        <w:rPr>
          <w:iCs/>
        </w:rPr>
        <w:t xml:space="preserve">, klade důraz na všeobecné a rovné vzdělání pro všechny, neboť pro úspěšný rozvoj dítěte má velký význam život v populačně přirozené skupině, tím se rozumí skutečnost, že ve skupině jsou zastoupeni žáci s různými vlohami, nadáním a vlastnostmi. </w:t>
      </w:r>
    </w:p>
    <w:p w:rsidR="00CF2C7C" w:rsidRPr="0080383F" w:rsidRDefault="00CE3D05" w:rsidP="003908E0">
      <w:pPr>
        <w:spacing w:line="360" w:lineRule="auto"/>
        <w:ind w:firstLine="708"/>
        <w:jc w:val="both"/>
      </w:pPr>
      <w:r w:rsidRPr="0080383F">
        <w:rPr>
          <w:iCs/>
        </w:rPr>
        <w:t>Jedním z hlavních cílů školy je utváření a rozvíjení klíčových kompetencí žáků</w:t>
      </w:r>
      <w:r w:rsidR="00704EED" w:rsidRPr="0080383F">
        <w:rPr>
          <w:iCs/>
        </w:rPr>
        <w:t xml:space="preserve"> (kompetence k učení, kompetence k řešení problémů, kompetence komunikativní, kompetence sociální a perso</w:t>
      </w:r>
      <w:r w:rsidR="003908E0" w:rsidRPr="0080383F">
        <w:rPr>
          <w:iCs/>
        </w:rPr>
        <w:t>nální, kompetence občans</w:t>
      </w:r>
      <w:r w:rsidR="00F908DC" w:rsidRPr="0080383F">
        <w:rPr>
          <w:iCs/>
        </w:rPr>
        <w:t xml:space="preserve">ká, kompetence pracovní), </w:t>
      </w:r>
      <w:r w:rsidRPr="0080383F">
        <w:rPr>
          <w:iCs/>
        </w:rPr>
        <w:t xml:space="preserve">které </w:t>
      </w:r>
      <w:r w:rsidRPr="0080383F">
        <w:t xml:space="preserve">mají žákům pomáhat při získávání základu všeobecného vzdělávání. </w:t>
      </w:r>
      <w:r w:rsidR="00F908DC" w:rsidRPr="0080383F">
        <w:t>Protože se diplomová práce zabývá právy dětí, zmínila</w:t>
      </w:r>
      <w:r w:rsidRPr="0080383F">
        <w:t xml:space="preserve"> bych </w:t>
      </w:r>
      <w:r w:rsidRPr="0080383F">
        <w:rPr>
          <w:b/>
          <w:i/>
        </w:rPr>
        <w:t>kompetenci</w:t>
      </w:r>
      <w:r w:rsidR="00BE2A04">
        <w:rPr>
          <w:b/>
          <w:i/>
        </w:rPr>
        <w:t xml:space="preserve"> </w:t>
      </w:r>
      <w:r w:rsidR="00704EED" w:rsidRPr="0080383F">
        <w:rPr>
          <w:b/>
          <w:bCs/>
          <w:i/>
        </w:rPr>
        <w:t>o</w:t>
      </w:r>
      <w:r w:rsidRPr="0080383F">
        <w:rPr>
          <w:b/>
          <w:bCs/>
          <w:i/>
        </w:rPr>
        <w:t>bčanskou</w:t>
      </w:r>
      <w:r w:rsidRPr="0080383F">
        <w:rPr>
          <w:bCs/>
        </w:rPr>
        <w:t>, která má</w:t>
      </w:r>
      <w:r w:rsidR="00BE2A04">
        <w:rPr>
          <w:bCs/>
        </w:rPr>
        <w:t xml:space="preserve"> </w:t>
      </w:r>
      <w:r w:rsidRPr="0080383F">
        <w:t>žáky připravovat jako svobodné a zodpovědné osobnosti, uplatňující svá práva a plnící své povinnosti</w:t>
      </w:r>
      <w:r w:rsidRPr="0080383F">
        <w:rPr>
          <w:bCs/>
        </w:rPr>
        <w:t>.</w:t>
      </w:r>
      <w:r w:rsidR="00624AEE">
        <w:rPr>
          <w:bCs/>
        </w:rPr>
        <w:t xml:space="preserve"> </w:t>
      </w:r>
      <w:r w:rsidRPr="0080383F">
        <w:t>V třídních kolektivech žáci společně stanovují pravidla chování. Školní řád navazuje na pravid</w:t>
      </w:r>
      <w:r w:rsidR="00704EED" w:rsidRPr="0080383F">
        <w:t>la chování vytvořená ve třídách. Kompetence občanská vede k pochopení základních principů, na nichž spočívají</w:t>
      </w:r>
      <w:r w:rsidR="00E7383A">
        <w:t xml:space="preserve"> </w:t>
      </w:r>
      <w:r w:rsidR="00704EED" w:rsidRPr="0080383F">
        <w:t>zákony a společenské normy, žák by si měl uvědomovat jak svá práva, tak i své povinnosti. Dále by měl žák práva respektovat a dodržova</w:t>
      </w:r>
      <w:r w:rsidR="00944275">
        <w:t xml:space="preserve">t své povinnosti i mimo školu </w:t>
      </w:r>
      <w:r w:rsidR="00944275">
        <w:lastRenderedPageBreak/>
        <w:t>a </w:t>
      </w:r>
      <w:r w:rsidR="00704EED" w:rsidRPr="0080383F">
        <w:t xml:space="preserve">samozřejmě také dodržovat stanovené etické normy. </w:t>
      </w:r>
      <w:r w:rsidR="00CF2C7C" w:rsidRPr="0080383F">
        <w:t>Průřezov</w:t>
      </w:r>
      <w:r w:rsidR="005A4AD1" w:rsidRPr="0080383F">
        <w:t xml:space="preserve">é </w:t>
      </w:r>
      <w:r w:rsidR="00CF2C7C" w:rsidRPr="0080383F">
        <w:t>té</w:t>
      </w:r>
      <w:r w:rsidR="005A4AD1" w:rsidRPr="0080383F">
        <w:t>ma</w:t>
      </w:r>
      <w:r w:rsidR="00E7383A">
        <w:t xml:space="preserve"> </w:t>
      </w:r>
      <w:r w:rsidR="00CF2C7C" w:rsidRPr="0080383F">
        <w:rPr>
          <w:b/>
          <w:i/>
        </w:rPr>
        <w:t>Výchova demokratického občana</w:t>
      </w:r>
      <w:r w:rsidR="00E7383A">
        <w:rPr>
          <w:b/>
          <w:i/>
        </w:rPr>
        <w:t xml:space="preserve"> </w:t>
      </w:r>
      <w:r w:rsidR="00CF2C7C" w:rsidRPr="0080383F">
        <w:t>vede k respektování zákonů, norem, dohodnutých pravidel</w:t>
      </w:r>
      <w:r w:rsidR="005A4AD1" w:rsidRPr="0080383F">
        <w:t>,</w:t>
      </w:r>
      <w:r w:rsidR="00CF2C7C" w:rsidRPr="0080383F">
        <w:t xml:space="preserve"> pochopení hodnot jako je spravedlnost, svoboda, solidarita, tolerance a odpovědnost</w:t>
      </w:r>
      <w:r w:rsidR="005A4AD1" w:rsidRPr="0080383F">
        <w:t xml:space="preserve">. Také vede </w:t>
      </w:r>
      <w:r w:rsidR="00CF2C7C" w:rsidRPr="0080383F">
        <w:t>k ohleduplnosti a ochotě pomáhat</w:t>
      </w:r>
      <w:r w:rsidR="005A4AD1" w:rsidRPr="0080383F">
        <w:t>,</w:t>
      </w:r>
      <w:r w:rsidR="00CF2C7C" w:rsidRPr="0080383F">
        <w:t xml:space="preserve"> zejména slabším</w:t>
      </w:r>
      <w:r w:rsidR="005A4AD1" w:rsidRPr="0080383F">
        <w:t>.</w:t>
      </w:r>
      <w:r w:rsidR="00755701" w:rsidRPr="0080383F">
        <w:t xml:space="preserve"> Vzdělávací oblast člověk a jeho svět se </w:t>
      </w:r>
      <w:r w:rsidR="00EB630D" w:rsidRPr="0080383F">
        <w:t xml:space="preserve">na 1. stupni ZŠ </w:t>
      </w:r>
      <w:r w:rsidR="00755701" w:rsidRPr="0080383F">
        <w:t xml:space="preserve">realizuje prostřednictvím předmětu prvouka (1. období), přírodověda (2. období) a vlastivěda (2. období). </w:t>
      </w:r>
    </w:p>
    <w:p w:rsidR="003908E0" w:rsidRPr="0080383F" w:rsidRDefault="003908E0" w:rsidP="003908E0">
      <w:pPr>
        <w:spacing w:line="360" w:lineRule="auto"/>
        <w:jc w:val="both"/>
      </w:pPr>
      <w:r w:rsidRPr="0080383F">
        <w:t xml:space="preserve">(Školní vzdělávací program pro základní </w:t>
      </w:r>
      <w:proofErr w:type="gramStart"/>
      <w:r w:rsidRPr="0080383F">
        <w:t>školy ,,Škola</w:t>
      </w:r>
      <w:proofErr w:type="gramEnd"/>
      <w:r w:rsidRPr="0080383F">
        <w:t xml:space="preserve"> s širokou nabídkou“, 1. Základní škola Holešov, 2014)</w:t>
      </w:r>
    </w:p>
    <w:p w:rsidR="00CF2C7C" w:rsidRPr="0080383F" w:rsidRDefault="00CF2C7C" w:rsidP="00CF2C7C">
      <w:pPr>
        <w:jc w:val="both"/>
        <w:rPr>
          <w:i/>
        </w:rPr>
      </w:pPr>
    </w:p>
    <w:p w:rsidR="00755ADF" w:rsidRPr="0080383F" w:rsidRDefault="00755ADF" w:rsidP="00CF2C7C">
      <w:pPr>
        <w:jc w:val="both"/>
        <w:rPr>
          <w:i/>
        </w:rPr>
      </w:pPr>
    </w:p>
    <w:p w:rsidR="00CF2C7C" w:rsidRPr="00B56342" w:rsidRDefault="003908E0" w:rsidP="000C57D7">
      <w:pPr>
        <w:pStyle w:val="Nadpis2"/>
        <w:rPr>
          <w:rFonts w:ascii="Times New Roman" w:hAnsi="Times New Roman" w:cs="Times New Roman"/>
          <w:b/>
          <w:color w:val="auto"/>
          <w:sz w:val="30"/>
          <w:szCs w:val="30"/>
        </w:rPr>
      </w:pPr>
      <w:bookmarkStart w:id="35" w:name="_Toc437429611"/>
      <w:r w:rsidRPr="00B56342">
        <w:rPr>
          <w:rFonts w:ascii="Times New Roman" w:hAnsi="Times New Roman" w:cs="Times New Roman"/>
          <w:b/>
          <w:color w:val="auto"/>
          <w:sz w:val="30"/>
          <w:szCs w:val="30"/>
        </w:rPr>
        <w:t xml:space="preserve">5.10 </w:t>
      </w:r>
      <w:r w:rsidR="00CF2C7C" w:rsidRPr="00B56342">
        <w:rPr>
          <w:rFonts w:ascii="Times New Roman" w:hAnsi="Times New Roman" w:cs="Times New Roman"/>
          <w:b/>
          <w:color w:val="auto"/>
          <w:sz w:val="30"/>
          <w:szCs w:val="30"/>
        </w:rPr>
        <w:t>Charakteristika předmětu vlastivěda</w:t>
      </w:r>
      <w:bookmarkEnd w:id="35"/>
    </w:p>
    <w:p w:rsidR="005A4AD1" w:rsidRPr="0080383F" w:rsidRDefault="005A4AD1" w:rsidP="00CF2C7C">
      <w:pPr>
        <w:rPr>
          <w:b/>
        </w:rPr>
      </w:pPr>
    </w:p>
    <w:p w:rsidR="006407D6" w:rsidRPr="0080383F" w:rsidRDefault="006407D6" w:rsidP="00CF2C7C">
      <w:pPr>
        <w:rPr>
          <w:b/>
        </w:rPr>
      </w:pPr>
    </w:p>
    <w:p w:rsidR="00CF2C7C" w:rsidRPr="0080383F" w:rsidRDefault="00CF2C7C" w:rsidP="003908E0">
      <w:pPr>
        <w:spacing w:line="360" w:lineRule="auto"/>
        <w:ind w:firstLine="708"/>
        <w:jc w:val="both"/>
      </w:pPr>
      <w:r w:rsidRPr="0080383F">
        <w:t xml:space="preserve">Časová dotace předmětu vlastivěda je dvě hodiny týdně ve 4. i </w:t>
      </w:r>
      <w:r w:rsidR="00FF370A" w:rsidRPr="0080383F">
        <w:t xml:space="preserve">v </w:t>
      </w:r>
      <w:r w:rsidRPr="0080383F">
        <w:t>5. ročníku. Vyučuje se v tematických blocích, které se střídají s přírodovědou.</w:t>
      </w:r>
    </w:p>
    <w:p w:rsidR="00CF2C7C" w:rsidRPr="0080383F" w:rsidRDefault="00CF2C7C" w:rsidP="005A4AD1">
      <w:pPr>
        <w:spacing w:line="360" w:lineRule="auto"/>
        <w:jc w:val="both"/>
      </w:pPr>
      <w:r w:rsidRPr="0080383F">
        <w:t xml:space="preserve"> Cíle výuky jsou naplňovány prostřednictvím pozorování a pojmenovávání jevů a dějů, např. při různých činnostech, jako jsou exkurze, výstavy, bese</w:t>
      </w:r>
      <w:r w:rsidR="00944275">
        <w:t>dy a jejich vzájemných vztahů a </w:t>
      </w:r>
      <w:r w:rsidRPr="0080383F">
        <w:t>souvislostí.</w:t>
      </w:r>
    </w:p>
    <w:p w:rsidR="003908E0" w:rsidRPr="0080383F" w:rsidRDefault="003908E0" w:rsidP="00051850">
      <w:pPr>
        <w:spacing w:line="360" w:lineRule="auto"/>
        <w:ind w:firstLine="708"/>
        <w:jc w:val="both"/>
      </w:pPr>
      <w:r w:rsidRPr="0080383F">
        <w:t>Charakteristické pro výuku tohoto období je samo</w:t>
      </w:r>
      <w:r w:rsidR="00944275">
        <w:t>statné vyhledávání, získávání a </w:t>
      </w:r>
      <w:r w:rsidRPr="0080383F">
        <w:t xml:space="preserve">zkoumání informací z dostupných zdrojů (učebnice, encyklopedie, internet, návštěva veřejné knihovny, muzea), od členů své rodiny a lidí v nejbližším okolí (společné návštěvy památek, výstav, atd.)Výuka dějinné i zeměpisné části dává možnost vytvářet projekty, které doplní a obohatí výuku (propojení českého jazyka, výtvarné a hudební výchovy, pracovních činností). </w:t>
      </w:r>
    </w:p>
    <w:p w:rsidR="003908E0" w:rsidRPr="0080383F" w:rsidRDefault="003908E0" w:rsidP="003908E0">
      <w:pPr>
        <w:spacing w:line="360" w:lineRule="auto"/>
        <w:jc w:val="both"/>
      </w:pPr>
      <w:r w:rsidRPr="0080383F">
        <w:t xml:space="preserve">Při výuce </w:t>
      </w:r>
      <w:r w:rsidR="00051850" w:rsidRPr="0080383F">
        <w:t xml:space="preserve">základní škola </w:t>
      </w:r>
      <w:r w:rsidRPr="0080383F">
        <w:t>hojně využívá pomůcky</w:t>
      </w:r>
      <w:r w:rsidR="00051850" w:rsidRPr="0080383F">
        <w:t>,</w:t>
      </w:r>
      <w:r w:rsidRPr="0080383F">
        <w:t xml:space="preserve"> jako obrazy, mapy a plány</w:t>
      </w:r>
      <w:r w:rsidR="00051850" w:rsidRPr="0080383F">
        <w:t>,</w:t>
      </w:r>
      <w:r w:rsidRPr="0080383F">
        <w:t xml:space="preserve"> z</w:t>
      </w:r>
      <w:r w:rsidR="00051850" w:rsidRPr="0080383F">
        <w:t xml:space="preserve"> vyučovacích </w:t>
      </w:r>
      <w:r w:rsidRPr="0080383F">
        <w:t xml:space="preserve">metod </w:t>
      </w:r>
      <w:r w:rsidR="00051850" w:rsidRPr="0080383F">
        <w:t xml:space="preserve">pak různé </w:t>
      </w:r>
      <w:r w:rsidRPr="0080383F">
        <w:t>vědomostní soutěže, práci ve skupinách, promítání filmů nebo prezentací, besedy, výstavy</w:t>
      </w:r>
      <w:r w:rsidR="00051850" w:rsidRPr="0080383F">
        <w:t xml:space="preserve"> či </w:t>
      </w:r>
      <w:r w:rsidRPr="0080383F">
        <w:t>exkurze.</w:t>
      </w:r>
    </w:p>
    <w:p w:rsidR="00051850" w:rsidRPr="0080383F" w:rsidRDefault="00051850" w:rsidP="00EE5867">
      <w:pPr>
        <w:spacing w:line="360" w:lineRule="auto"/>
        <w:jc w:val="both"/>
      </w:pPr>
    </w:p>
    <w:p w:rsidR="00EE5867" w:rsidRPr="0080383F" w:rsidRDefault="00EE5867" w:rsidP="00051850">
      <w:pPr>
        <w:spacing w:line="360" w:lineRule="auto"/>
        <w:ind w:firstLine="708"/>
        <w:jc w:val="both"/>
      </w:pPr>
      <w:r w:rsidRPr="0080383F">
        <w:t>V této kapitole js</w:t>
      </w:r>
      <w:r w:rsidR="00051850" w:rsidRPr="0080383F">
        <w:t>em</w:t>
      </w:r>
      <w:r w:rsidRPr="0080383F">
        <w:t xml:space="preserve"> se opět pokusil</w:t>
      </w:r>
      <w:r w:rsidR="00051850" w:rsidRPr="0080383F">
        <w:t>a</w:t>
      </w:r>
      <w:r w:rsidRPr="0080383F">
        <w:t xml:space="preserve"> průřezově nastínit význam školy jako sociokulturní instituci, která má své nezastupitelné místo ve výchově a hlavně ve vzdělání dítěte. Vyz</w:t>
      </w:r>
      <w:r w:rsidR="00051850" w:rsidRPr="0080383F">
        <w:t>dvihla</w:t>
      </w:r>
      <w:r w:rsidRPr="0080383F">
        <w:t xml:space="preserve"> js</w:t>
      </w:r>
      <w:r w:rsidR="00051850" w:rsidRPr="0080383F">
        <w:t>em</w:t>
      </w:r>
      <w:r w:rsidRPr="0080383F">
        <w:t xml:space="preserve"> školu jako jedno z důležitých míst v rámci socializace jedince, což se následně obráží i v cílech, které před školou jako institucí stojí. Opět i zde js</w:t>
      </w:r>
      <w:r w:rsidR="00051850" w:rsidRPr="0080383F">
        <w:t>em</w:t>
      </w:r>
      <w:r w:rsidRPr="0080383F">
        <w:t xml:space="preserve"> naznačil</w:t>
      </w:r>
      <w:r w:rsidR="00051850" w:rsidRPr="0080383F">
        <w:t>a</w:t>
      </w:r>
      <w:r w:rsidRPr="0080383F">
        <w:t>, že spolupráce školy s</w:t>
      </w:r>
      <w:r w:rsidR="00173A3F" w:rsidRPr="0080383F">
        <w:t> </w:t>
      </w:r>
      <w:r w:rsidRPr="0080383F">
        <w:t>rodinou</w:t>
      </w:r>
      <w:r w:rsidR="00173A3F" w:rsidRPr="0080383F">
        <w:t xml:space="preserve"> je nezbytná k tomu,</w:t>
      </w:r>
      <w:r w:rsidRPr="0080383F">
        <w:t xml:space="preserve"> ab</w:t>
      </w:r>
      <w:r w:rsidR="00173A3F" w:rsidRPr="0080383F">
        <w:t>y bylo dosaženo společných cílů</w:t>
      </w:r>
      <w:r w:rsidRPr="0080383F">
        <w:t xml:space="preserve">. Je optimální, </w:t>
      </w:r>
      <w:r w:rsidR="00173A3F" w:rsidRPr="0080383F">
        <w:t>jestli-že</w:t>
      </w:r>
      <w:r w:rsidRPr="0080383F">
        <w:t xml:space="preserve"> se spolupráce rozvíjí s optimálně fungující rodinou, přitom se nemusí jednat jen o rodinu kompletní. Mnohdy nekompletní rodina </w:t>
      </w:r>
      <w:r w:rsidR="00173A3F" w:rsidRPr="0080383F">
        <w:t>lépe spolupracuje se školou</w:t>
      </w:r>
      <w:r w:rsidR="00051850" w:rsidRPr="0080383F">
        <w:t>,</w:t>
      </w:r>
      <w:r w:rsidR="00173A3F" w:rsidRPr="0080383F">
        <w:t xml:space="preserve"> než </w:t>
      </w:r>
      <w:r w:rsidR="00173A3F" w:rsidRPr="0080383F">
        <w:lastRenderedPageBreak/>
        <w:t>kompletní rodina, jejíž</w:t>
      </w:r>
      <w:r w:rsidRPr="0080383F">
        <w:t xml:space="preserve"> zájmy jsou spíše v oblasti dosahování ekonomického blahobytu</w:t>
      </w:r>
      <w:r w:rsidR="00173A3F" w:rsidRPr="0080383F">
        <w:t>,</w:t>
      </w:r>
      <w:r w:rsidRPr="0080383F">
        <w:t xml:space="preserve"> než úrovně vzdělání jejich dětí. Stejně</w:t>
      </w:r>
      <w:r w:rsidR="00173A3F" w:rsidRPr="0080383F">
        <w:t>,</w:t>
      </w:r>
      <w:r w:rsidRPr="0080383F">
        <w:t xml:space="preserve"> jako v předešlých kapitolách</w:t>
      </w:r>
      <w:r w:rsidR="00173A3F" w:rsidRPr="0080383F">
        <w:t>,</w:t>
      </w:r>
      <w:r w:rsidRPr="0080383F">
        <w:t xml:space="preserve"> js</w:t>
      </w:r>
      <w:r w:rsidR="00051850" w:rsidRPr="0080383F">
        <w:t>em</w:t>
      </w:r>
      <w:r w:rsidRPr="0080383F">
        <w:t xml:space="preserve"> se nemohl</w:t>
      </w:r>
      <w:r w:rsidR="00051850" w:rsidRPr="0080383F">
        <w:t>a</w:t>
      </w:r>
      <w:r w:rsidR="00944275">
        <w:t xml:space="preserve"> vyhnout i </w:t>
      </w:r>
      <w:r w:rsidRPr="0080383F">
        <w:t>právnímu postavení škol v rámci výchovně vzdělávacího procesu. I zde je nutné mnohé důležité oblasti upravit právními normami a na školách ponechat jen úpravu dílčích oblastí. Z tohoto důvodu js</w:t>
      </w:r>
      <w:r w:rsidR="00051850" w:rsidRPr="0080383F">
        <w:t>em</w:t>
      </w:r>
      <w:r w:rsidRPr="0080383F">
        <w:t xml:space="preserve"> se celkem podrobněji zabýval</w:t>
      </w:r>
      <w:r w:rsidR="00051850" w:rsidRPr="0080383F">
        <w:t>a</w:t>
      </w:r>
      <w:r w:rsidRPr="0080383F">
        <w:t xml:space="preserve"> zákonem o předškolním, základním, středním a vyšším odborném a jiném vzdělávání a zaměři</w:t>
      </w:r>
      <w:r w:rsidR="00051850" w:rsidRPr="0080383F">
        <w:t>la</w:t>
      </w:r>
      <w:r w:rsidRPr="0080383F">
        <w:t xml:space="preserve"> js</w:t>
      </w:r>
      <w:r w:rsidR="00051850" w:rsidRPr="0080383F">
        <w:t>em</w:t>
      </w:r>
      <w:r w:rsidR="00944275">
        <w:t xml:space="preserve"> se na definování a </w:t>
      </w:r>
      <w:r w:rsidRPr="0080383F">
        <w:t>charakteristiku Rámcového vzdělávacího programu, který je základním rámcem pro vzdělávání, m</w:t>
      </w:r>
      <w:r w:rsidR="00051850" w:rsidRPr="0080383F">
        <w:t>imo jiné i v oblasti práv dětí. Také</w:t>
      </w:r>
      <w:r w:rsidRPr="0080383F">
        <w:t xml:space="preserve"> js</w:t>
      </w:r>
      <w:r w:rsidR="00051850" w:rsidRPr="0080383F">
        <w:t>em</w:t>
      </w:r>
      <w:r w:rsidR="00B56342">
        <w:t xml:space="preserve"> </w:t>
      </w:r>
      <w:r w:rsidR="00051850" w:rsidRPr="0080383F">
        <w:t xml:space="preserve">stručně naznačila </w:t>
      </w:r>
      <w:r w:rsidRPr="0080383F">
        <w:t xml:space="preserve">průřezové téma výchovy demokratického občana. </w:t>
      </w:r>
      <w:r w:rsidR="00051850" w:rsidRPr="0080383F">
        <w:t xml:space="preserve">V závěrečné části této kapitoly jsem poukázala na Školní vzdělávací program Základní školy Holešov, jelikož jsem v tomto prostředí uskutečnila praktickou část mé diplomové práce. </w:t>
      </w:r>
    </w:p>
    <w:p w:rsidR="00051850" w:rsidRPr="0080383F" w:rsidRDefault="00051850" w:rsidP="00051850">
      <w:pPr>
        <w:spacing w:line="360" w:lineRule="auto"/>
        <w:ind w:firstLine="708"/>
        <w:jc w:val="both"/>
      </w:pPr>
    </w:p>
    <w:p w:rsidR="00421435" w:rsidRPr="0080383F" w:rsidRDefault="00EE5867" w:rsidP="00421435">
      <w:pPr>
        <w:spacing w:line="360" w:lineRule="auto"/>
        <w:ind w:firstLine="708"/>
        <w:jc w:val="both"/>
      </w:pPr>
      <w:r w:rsidRPr="0080383F">
        <w:t>V průběhu celé teoretické části, tak jak js</w:t>
      </w:r>
      <w:r w:rsidR="00051850" w:rsidRPr="0080383F">
        <w:t>em</w:t>
      </w:r>
      <w:r w:rsidRPr="0080383F">
        <w:t xml:space="preserve"> zpracovával</w:t>
      </w:r>
      <w:r w:rsidR="00051850" w:rsidRPr="0080383F">
        <w:t>a</w:t>
      </w:r>
      <w:r w:rsidRPr="0080383F">
        <w:t xml:space="preserve"> jednotlivá témata, se ukazovala možnost</w:t>
      </w:r>
      <w:r w:rsidR="00421435" w:rsidRPr="0080383F">
        <w:t>,</w:t>
      </w:r>
      <w:r w:rsidRPr="0080383F">
        <w:t xml:space="preserve"> a někdy i potřeba</w:t>
      </w:r>
      <w:r w:rsidR="00421435" w:rsidRPr="0080383F">
        <w:t>,</w:t>
      </w:r>
      <w:r w:rsidRPr="0080383F">
        <w:t xml:space="preserve"> podrobit </w:t>
      </w:r>
      <w:r w:rsidR="00421435" w:rsidRPr="0080383F">
        <w:t xml:space="preserve">se </w:t>
      </w:r>
      <w:r w:rsidRPr="0080383F">
        <w:t>určité části zkoumání pomocí výzkumu, aby závěry byly daleko přesnější než jen to</w:t>
      </w:r>
      <w:r w:rsidR="00173A3F" w:rsidRPr="0080383F">
        <w:t>,</w:t>
      </w:r>
      <w:r w:rsidRPr="0080383F">
        <w:t xml:space="preserve"> co </w:t>
      </w:r>
      <w:r w:rsidR="00421435" w:rsidRPr="0080383F">
        <w:t>jsem</w:t>
      </w:r>
      <w:r w:rsidRPr="0080383F">
        <w:t xml:space="preserve"> používal</w:t>
      </w:r>
      <w:r w:rsidR="00421435" w:rsidRPr="0080383F">
        <w:t>a</w:t>
      </w:r>
      <w:r w:rsidRPr="0080383F">
        <w:t xml:space="preserve"> v obratu, </w:t>
      </w:r>
      <w:r w:rsidR="00421435" w:rsidRPr="0080383F">
        <w:t xml:space="preserve">domnívám </w:t>
      </w:r>
      <w:r w:rsidRPr="0080383F">
        <w:t xml:space="preserve">se, </w:t>
      </w:r>
      <w:r w:rsidR="00421435" w:rsidRPr="0080383F">
        <w:t>řekla bych</w:t>
      </w:r>
      <w:r w:rsidRPr="0080383F">
        <w:t xml:space="preserve"> apod. </w:t>
      </w:r>
      <w:r w:rsidR="00173A3F" w:rsidRPr="0080383F">
        <w:t>Podle zadání diplomové práce js</w:t>
      </w:r>
      <w:r w:rsidR="00421435" w:rsidRPr="0080383F">
        <w:t>em</w:t>
      </w:r>
      <w:r w:rsidRPr="0080383F">
        <w:t xml:space="preserve"> se v praktické části zaměřil</w:t>
      </w:r>
      <w:r w:rsidR="00421435" w:rsidRPr="0080383F">
        <w:t>a</w:t>
      </w:r>
      <w:r w:rsidR="00B56342">
        <w:t xml:space="preserve"> </w:t>
      </w:r>
      <w:r w:rsidRPr="0080383F">
        <w:t>na zkoumání spí</w:t>
      </w:r>
      <w:r w:rsidR="00BC1E0F" w:rsidRPr="0080383F">
        <w:t>še obecných otázek a to na úrovni</w:t>
      </w:r>
      <w:r w:rsidRPr="0080383F">
        <w:t xml:space="preserve"> znalostí dětí o svých právech a na to, která instituce má rozhodující podíl na tom</w:t>
      </w:r>
      <w:r w:rsidR="00173A3F" w:rsidRPr="0080383F">
        <w:t>,</w:t>
      </w:r>
      <w:r w:rsidRPr="0080383F">
        <w:t xml:space="preserve"> jak dalece děti svá práva znají, </w:t>
      </w:r>
      <w:r w:rsidR="00173A3F" w:rsidRPr="0080383F">
        <w:t>v jaké míře jim rozumí</w:t>
      </w:r>
      <w:r w:rsidRPr="0080383F">
        <w:t xml:space="preserve"> a jak jsou sch</w:t>
      </w:r>
      <w:r w:rsidR="00BC1E0F" w:rsidRPr="0080383F">
        <w:t>opni je využívat. P</w:t>
      </w:r>
      <w:r w:rsidR="00173A3F" w:rsidRPr="0080383F">
        <w:t>ostupně</w:t>
      </w:r>
      <w:r w:rsidR="00BC1E0F" w:rsidRPr="0080383F">
        <w:t>, jak byly</w:t>
      </w:r>
      <w:r w:rsidR="00173A3F" w:rsidRPr="0080383F">
        <w:t xml:space="preserve"> tvořeny</w:t>
      </w:r>
      <w:r w:rsidRPr="0080383F">
        <w:t xml:space="preserve"> podklady pro výzkum</w:t>
      </w:r>
      <w:r w:rsidR="00BC1E0F" w:rsidRPr="0080383F">
        <w:t>,</w:t>
      </w:r>
      <w:r w:rsidRPr="0080383F">
        <w:t xml:space="preserve"> js</w:t>
      </w:r>
      <w:r w:rsidR="00421435" w:rsidRPr="0080383F">
        <w:t>em</w:t>
      </w:r>
      <w:r w:rsidRPr="0080383F">
        <w:t xml:space="preserve"> si uvědomoval</w:t>
      </w:r>
      <w:r w:rsidR="00421435" w:rsidRPr="0080383F">
        <w:t>a</w:t>
      </w:r>
      <w:r w:rsidRPr="0080383F">
        <w:t>, jak je celá problematika široká a co všechno by bylo vhodné zkoumání podrobi</w:t>
      </w:r>
      <w:r w:rsidR="00BC1E0F" w:rsidRPr="0080383F">
        <w:t>t. Musel</w:t>
      </w:r>
      <w:r w:rsidR="00421435" w:rsidRPr="0080383F">
        <w:t>a</w:t>
      </w:r>
      <w:r w:rsidR="00BC1E0F" w:rsidRPr="0080383F">
        <w:t xml:space="preserve"> </w:t>
      </w:r>
      <w:proofErr w:type="spellStart"/>
      <w:r w:rsidR="00BC1E0F" w:rsidRPr="0080383F">
        <w:t>js</w:t>
      </w:r>
      <w:r w:rsidR="00624AEE">
        <w:t>em</w:t>
      </w:r>
      <w:r w:rsidR="00BC1E0F" w:rsidRPr="0080383F">
        <w:t>hodně</w:t>
      </w:r>
      <w:proofErr w:type="spellEnd"/>
      <w:r w:rsidR="00BC1E0F" w:rsidRPr="0080383F">
        <w:t xml:space="preserve"> zvažovat i </w:t>
      </w:r>
      <w:r w:rsidRPr="0080383F">
        <w:t>fakt, aby otázky byly pro děti srozumitelné a hlavně</w:t>
      </w:r>
      <w:r w:rsidR="00BC1E0F" w:rsidRPr="0080383F">
        <w:t>,</w:t>
      </w:r>
      <w:r w:rsidRPr="0080383F">
        <w:t xml:space="preserve"> aby jejich množství neve</w:t>
      </w:r>
      <w:r w:rsidR="00421435" w:rsidRPr="0080383F">
        <w:t xml:space="preserve">dlo děti ke ztrátě soustředění. </w:t>
      </w:r>
    </w:p>
    <w:p w:rsidR="00EE5867" w:rsidRPr="0080383F" w:rsidRDefault="00EE5867" w:rsidP="00421435">
      <w:pPr>
        <w:spacing w:line="360" w:lineRule="auto"/>
        <w:ind w:firstLine="708"/>
        <w:jc w:val="both"/>
      </w:pPr>
      <w:r w:rsidRPr="0080383F">
        <w:t>Z celé práce si pak odnáším jeden důležitý poznatek a to, že tématu bude nutné se věnovat daleko intenzivněji v našem profesním životě pedagogů na prvním stupni základní školy. Již dnes vidíme možnost používat krátké výzkumy formou dotazů jako potvrzení nebo vyvrácení našeho pedagogického přístupu k výuce a také jako zpětnou vazbu od žáků k učiteli.</w:t>
      </w:r>
    </w:p>
    <w:p w:rsidR="00EE5867" w:rsidRPr="0080383F" w:rsidRDefault="00EE5867" w:rsidP="00EE5867">
      <w:pPr>
        <w:pStyle w:val="Bezmezer"/>
        <w:spacing w:line="360" w:lineRule="auto"/>
        <w:jc w:val="both"/>
        <w:rPr>
          <w:rFonts w:ascii="Times New Roman" w:hAnsi="Times New Roman" w:cs="Times New Roman"/>
          <w:sz w:val="24"/>
          <w:szCs w:val="24"/>
          <w:lang w:eastAsia="cs-CZ"/>
        </w:rPr>
      </w:pPr>
    </w:p>
    <w:p w:rsidR="00EE5867" w:rsidRPr="0080383F" w:rsidRDefault="00EE5867" w:rsidP="00EE5867">
      <w:pPr>
        <w:pStyle w:val="Bezmezer"/>
        <w:spacing w:line="360" w:lineRule="auto"/>
        <w:jc w:val="both"/>
        <w:rPr>
          <w:rFonts w:ascii="Times New Roman" w:hAnsi="Times New Roman" w:cs="Times New Roman"/>
          <w:i/>
          <w:sz w:val="24"/>
          <w:szCs w:val="24"/>
          <w:lang w:eastAsia="cs-CZ"/>
        </w:rPr>
      </w:pPr>
    </w:p>
    <w:p w:rsidR="00EE5867" w:rsidRPr="0080383F" w:rsidRDefault="00EE5867" w:rsidP="00EE5867">
      <w:pPr>
        <w:pStyle w:val="Bezmezer"/>
        <w:spacing w:line="360" w:lineRule="auto"/>
        <w:jc w:val="both"/>
        <w:rPr>
          <w:rFonts w:ascii="Times New Roman" w:hAnsi="Times New Roman" w:cs="Times New Roman"/>
          <w:sz w:val="24"/>
          <w:szCs w:val="24"/>
          <w:lang w:eastAsia="cs-CZ"/>
        </w:rPr>
      </w:pPr>
    </w:p>
    <w:p w:rsidR="0016752C" w:rsidRPr="00733A15" w:rsidRDefault="0070344D" w:rsidP="00C41021">
      <w:pPr>
        <w:pStyle w:val="Nadpis1"/>
        <w:rPr>
          <w:rFonts w:ascii="Times New Roman" w:hAnsi="Times New Roman" w:cs="Times New Roman"/>
          <w:color w:val="auto"/>
          <w:sz w:val="32"/>
        </w:rPr>
      </w:pPr>
      <w:bookmarkStart w:id="36" w:name="_Toc437429612"/>
      <w:r w:rsidRPr="00733A15">
        <w:rPr>
          <w:rFonts w:ascii="Times New Roman" w:hAnsi="Times New Roman" w:cs="Times New Roman"/>
          <w:color w:val="auto"/>
          <w:sz w:val="32"/>
        </w:rPr>
        <w:lastRenderedPageBreak/>
        <w:t xml:space="preserve">II. </w:t>
      </w:r>
      <w:r w:rsidR="0016752C" w:rsidRPr="00733A15">
        <w:rPr>
          <w:rFonts w:ascii="Times New Roman" w:hAnsi="Times New Roman" w:cs="Times New Roman"/>
          <w:color w:val="auto"/>
          <w:sz w:val="32"/>
        </w:rPr>
        <w:t>PRAKTICKÁ ČÁST</w:t>
      </w:r>
      <w:bookmarkEnd w:id="36"/>
    </w:p>
    <w:p w:rsidR="0016752C" w:rsidRPr="0080383F" w:rsidRDefault="0016752C" w:rsidP="00C41021">
      <w:pPr>
        <w:pStyle w:val="Nadpis1"/>
        <w:rPr>
          <w:rFonts w:ascii="Times New Roman" w:hAnsi="Times New Roman" w:cs="Times New Roman"/>
          <w:sz w:val="32"/>
        </w:rPr>
      </w:pPr>
      <w:bookmarkStart w:id="37" w:name="_Toc437429613"/>
      <w:r w:rsidRPr="00733A15">
        <w:rPr>
          <w:rFonts w:ascii="Times New Roman" w:hAnsi="Times New Roman" w:cs="Times New Roman"/>
          <w:color w:val="auto"/>
          <w:sz w:val="32"/>
        </w:rPr>
        <w:t>6 Výzkumné šetření zaměřené na žáky primární školy</w:t>
      </w:r>
      <w:bookmarkEnd w:id="37"/>
    </w:p>
    <w:p w:rsidR="00E64DA1" w:rsidRPr="0080383F" w:rsidRDefault="00E64DA1" w:rsidP="0016752C">
      <w:pPr>
        <w:pStyle w:val="Bezmezer"/>
        <w:spacing w:line="360" w:lineRule="auto"/>
        <w:jc w:val="both"/>
        <w:rPr>
          <w:rFonts w:ascii="Times New Roman" w:hAnsi="Times New Roman" w:cs="Times New Roman"/>
          <w:b/>
          <w:sz w:val="32"/>
          <w:szCs w:val="32"/>
          <w:lang w:eastAsia="cs-CZ"/>
        </w:rPr>
      </w:pPr>
    </w:p>
    <w:p w:rsidR="0016752C" w:rsidRPr="0080383F" w:rsidRDefault="0016752C" w:rsidP="00E64DA1">
      <w:pPr>
        <w:pStyle w:val="Bezmezer"/>
        <w:spacing w:line="360" w:lineRule="auto"/>
        <w:ind w:firstLine="708"/>
        <w:jc w:val="both"/>
        <w:rPr>
          <w:rFonts w:ascii="Times New Roman" w:hAnsi="Times New Roman" w:cs="Times New Roman"/>
          <w:b/>
          <w:sz w:val="32"/>
          <w:szCs w:val="32"/>
          <w:lang w:eastAsia="cs-CZ"/>
        </w:rPr>
      </w:pPr>
      <w:r w:rsidRPr="0080383F">
        <w:rPr>
          <w:rFonts w:ascii="Times New Roman" w:hAnsi="Times New Roman" w:cs="Times New Roman"/>
          <w:sz w:val="24"/>
          <w:szCs w:val="32"/>
          <w:lang w:eastAsia="cs-CZ"/>
        </w:rPr>
        <w:t xml:space="preserve">V teoretické části mé diplomové práce jsem nastínila problematiku základních lidských práv a práv dětí. Po shromáždění informací, které se této oblasti týkají, jsem v praktické části zformulovala cíle výzkumného šetření, které souvisí s názory žáků primární školy na problematiku základních lidských práv. </w:t>
      </w:r>
    </w:p>
    <w:p w:rsidR="0016752C" w:rsidRPr="0080383F" w:rsidRDefault="0016752C" w:rsidP="0016752C">
      <w:pPr>
        <w:pStyle w:val="Bezmezer"/>
        <w:spacing w:line="360" w:lineRule="auto"/>
        <w:jc w:val="both"/>
        <w:rPr>
          <w:rFonts w:ascii="Times New Roman" w:hAnsi="Times New Roman" w:cs="Times New Roman"/>
          <w:sz w:val="24"/>
          <w:szCs w:val="32"/>
          <w:lang w:eastAsia="cs-CZ"/>
        </w:rPr>
      </w:pPr>
    </w:p>
    <w:p w:rsidR="0016752C" w:rsidRPr="0080383F" w:rsidRDefault="0016752C" w:rsidP="0016752C">
      <w:pPr>
        <w:pStyle w:val="Bezmezer"/>
        <w:spacing w:line="360" w:lineRule="auto"/>
        <w:jc w:val="both"/>
        <w:rPr>
          <w:rFonts w:ascii="Times New Roman" w:hAnsi="Times New Roman" w:cs="Times New Roman"/>
          <w:sz w:val="24"/>
          <w:szCs w:val="32"/>
          <w:lang w:eastAsia="cs-CZ"/>
        </w:rPr>
      </w:pPr>
    </w:p>
    <w:p w:rsidR="0016752C" w:rsidRPr="00B56342" w:rsidRDefault="0016752C" w:rsidP="00C41021">
      <w:pPr>
        <w:pStyle w:val="Nadpis2"/>
        <w:rPr>
          <w:rFonts w:ascii="Times New Roman" w:hAnsi="Times New Roman" w:cs="Times New Roman"/>
          <w:b/>
          <w:color w:val="auto"/>
          <w:sz w:val="30"/>
          <w:szCs w:val="30"/>
        </w:rPr>
      </w:pPr>
      <w:bookmarkStart w:id="38" w:name="_Toc437429614"/>
      <w:r w:rsidRPr="00B56342">
        <w:rPr>
          <w:rFonts w:ascii="Times New Roman" w:hAnsi="Times New Roman" w:cs="Times New Roman"/>
          <w:b/>
          <w:color w:val="auto"/>
          <w:sz w:val="30"/>
          <w:szCs w:val="30"/>
        </w:rPr>
        <w:t>6.1 Cíle výzkumu</w:t>
      </w:r>
      <w:bookmarkEnd w:id="38"/>
    </w:p>
    <w:p w:rsidR="00E64DA1" w:rsidRPr="0080383F" w:rsidRDefault="00E64DA1" w:rsidP="0016752C">
      <w:pPr>
        <w:pStyle w:val="Bezmezer"/>
        <w:spacing w:line="360" w:lineRule="auto"/>
        <w:jc w:val="both"/>
        <w:rPr>
          <w:rFonts w:ascii="Times New Roman" w:hAnsi="Times New Roman" w:cs="Times New Roman"/>
          <w:b/>
          <w:sz w:val="30"/>
          <w:szCs w:val="30"/>
          <w:lang w:eastAsia="cs-CZ"/>
        </w:rPr>
      </w:pPr>
    </w:p>
    <w:p w:rsidR="0016752C" w:rsidRPr="0080383F" w:rsidRDefault="0016752C" w:rsidP="0016752C">
      <w:pPr>
        <w:spacing w:line="360" w:lineRule="auto"/>
        <w:ind w:firstLine="708"/>
        <w:jc w:val="both"/>
      </w:pPr>
      <w:r w:rsidRPr="0080383F">
        <w:t xml:space="preserve">V dnešní moderní době se stále více diskutuje o problematice lidských práv, téměř denně se s touto doménou setkáváme, ať už </w:t>
      </w:r>
      <w:r w:rsidR="00FC5B6E" w:rsidRPr="0080383F">
        <w:t>prostřednictvím</w:t>
      </w:r>
      <w:r w:rsidRPr="0080383F">
        <w:t xml:space="preserve"> informačních zdrojů nebo </w:t>
      </w:r>
      <w:r w:rsidR="00FC5B6E" w:rsidRPr="0080383F">
        <w:t>prostřednictvím</w:t>
      </w:r>
      <w:r w:rsidRPr="0080383F">
        <w:t xml:space="preserve"> vlastních zkušeností. Zajímalo mě, jak tuto oblast vnímají ti nejmenší kolem nás – děti. Pokusila jsem se ověřit úroveň znalostí a názorů žáků primární školy o základních lidských právech. Snažila jsem se prozkoumat, co má rozhodující vliv na povědomí o úrovni dětských práv a </w:t>
      </w:r>
      <w:r w:rsidR="00E64DA1" w:rsidRPr="0080383F">
        <w:t>jakou r</w:t>
      </w:r>
      <w:r w:rsidR="00FC5B6E" w:rsidRPr="0080383F">
        <w:t>oli hraje na žákovo povědomí o lidskýc</w:t>
      </w:r>
      <w:r w:rsidR="00E64DA1" w:rsidRPr="0080383F">
        <w:t xml:space="preserve">h právech rodinné prostředí. </w:t>
      </w:r>
    </w:p>
    <w:p w:rsidR="0016752C" w:rsidRPr="0080383F" w:rsidRDefault="0016752C" w:rsidP="0016752C">
      <w:pPr>
        <w:spacing w:line="360" w:lineRule="auto"/>
        <w:ind w:firstLine="708"/>
        <w:jc w:val="both"/>
        <w:rPr>
          <w:rFonts w:eastAsia="Calibri"/>
          <w:b/>
        </w:rPr>
      </w:pPr>
    </w:p>
    <w:p w:rsidR="0016752C" w:rsidRPr="0080383F" w:rsidRDefault="0016752C" w:rsidP="0016752C">
      <w:pPr>
        <w:spacing w:line="360" w:lineRule="auto"/>
        <w:ind w:firstLine="708"/>
        <w:jc w:val="both"/>
        <w:rPr>
          <w:rFonts w:eastAsia="Calibri"/>
          <w:b/>
        </w:rPr>
      </w:pPr>
    </w:p>
    <w:p w:rsidR="0016752C" w:rsidRPr="00B56342" w:rsidRDefault="0016752C" w:rsidP="00C41021">
      <w:pPr>
        <w:pStyle w:val="Nadpis4"/>
        <w:rPr>
          <w:rFonts w:ascii="Times New Roman" w:hAnsi="Times New Roman" w:cs="Times New Roman"/>
          <w:b/>
          <w:i w:val="0"/>
          <w:color w:val="auto"/>
          <w:sz w:val="30"/>
          <w:szCs w:val="30"/>
        </w:rPr>
      </w:pPr>
      <w:r w:rsidRPr="00B56342">
        <w:rPr>
          <w:rFonts w:ascii="Times New Roman" w:hAnsi="Times New Roman" w:cs="Times New Roman"/>
          <w:b/>
          <w:i w:val="0"/>
          <w:color w:val="auto"/>
          <w:sz w:val="30"/>
          <w:szCs w:val="30"/>
        </w:rPr>
        <w:t>6.1.1 Hlavní cíl</w:t>
      </w:r>
    </w:p>
    <w:p w:rsidR="0016752C" w:rsidRPr="0080383F" w:rsidRDefault="0016752C" w:rsidP="0016752C">
      <w:pPr>
        <w:rPr>
          <w:b/>
        </w:rPr>
      </w:pPr>
    </w:p>
    <w:p w:rsidR="00E64DA1" w:rsidRPr="0080383F" w:rsidRDefault="00E64DA1" w:rsidP="0016752C">
      <w:pPr>
        <w:rPr>
          <w:b/>
        </w:rPr>
      </w:pPr>
    </w:p>
    <w:p w:rsidR="0016752C" w:rsidRPr="0080383F" w:rsidRDefault="0016752C" w:rsidP="0016752C">
      <w:pPr>
        <w:pStyle w:val="Bezmezer"/>
        <w:spacing w:line="360" w:lineRule="auto"/>
        <w:ind w:firstLine="708"/>
        <w:jc w:val="both"/>
        <w:rPr>
          <w:rFonts w:ascii="Times New Roman" w:hAnsi="Times New Roman" w:cs="Times New Roman"/>
          <w:sz w:val="24"/>
          <w:szCs w:val="24"/>
        </w:rPr>
      </w:pPr>
      <w:r w:rsidRPr="0080383F">
        <w:rPr>
          <w:rFonts w:ascii="Times New Roman" w:hAnsi="Times New Roman" w:cs="Times New Roman"/>
          <w:sz w:val="24"/>
          <w:szCs w:val="24"/>
        </w:rPr>
        <w:t xml:space="preserve">Stěžejním cílem výzkumu bylo zjistit úroveň povědomí dětí primární školy o svých základních právech a také o tom, jak a kde svá práva mohou uplatňovat a na koho se mohou obrátit v případě, že by byla jejich práva porušována. Děti je nutné s jejich právy nejen seznamovat, ale také je naučit svá práva realizovat. Pro upevňování demokratické společnosti a její správné fungování je znalost a aplikování základních lidských práv a svobod nesmírně důležité, proto jsem zkoumala, jak tuto problematiku vnímají žáci primární školy. </w:t>
      </w:r>
    </w:p>
    <w:p w:rsidR="0016752C" w:rsidRPr="0080383F" w:rsidRDefault="0016752C" w:rsidP="0016752C">
      <w:pPr>
        <w:spacing w:line="360" w:lineRule="auto"/>
        <w:jc w:val="both"/>
      </w:pPr>
    </w:p>
    <w:p w:rsidR="0016752C" w:rsidRPr="0080383F" w:rsidRDefault="0016752C" w:rsidP="0016752C">
      <w:pPr>
        <w:spacing w:line="360" w:lineRule="auto"/>
        <w:jc w:val="both"/>
      </w:pPr>
    </w:p>
    <w:p w:rsidR="00E64DA1" w:rsidRPr="0080383F" w:rsidRDefault="00E64DA1" w:rsidP="0016752C">
      <w:pPr>
        <w:spacing w:line="360" w:lineRule="auto"/>
        <w:jc w:val="both"/>
      </w:pPr>
    </w:p>
    <w:p w:rsidR="00E64DA1" w:rsidRPr="0080383F" w:rsidRDefault="00E64DA1" w:rsidP="0016752C">
      <w:pPr>
        <w:spacing w:line="360" w:lineRule="auto"/>
        <w:jc w:val="both"/>
      </w:pPr>
    </w:p>
    <w:p w:rsidR="00E64DA1" w:rsidRPr="0080383F" w:rsidRDefault="00E64DA1" w:rsidP="0016752C">
      <w:pPr>
        <w:spacing w:line="360" w:lineRule="auto"/>
        <w:jc w:val="both"/>
      </w:pPr>
    </w:p>
    <w:p w:rsidR="0016752C" w:rsidRPr="00B56342" w:rsidRDefault="00C41021" w:rsidP="00C41021">
      <w:pPr>
        <w:pStyle w:val="Nadpis4"/>
        <w:rPr>
          <w:rFonts w:ascii="Times New Roman" w:hAnsi="Times New Roman" w:cs="Times New Roman"/>
          <w:b/>
          <w:i w:val="0"/>
          <w:color w:val="auto"/>
          <w:sz w:val="30"/>
          <w:szCs w:val="30"/>
        </w:rPr>
      </w:pPr>
      <w:r w:rsidRPr="00B56342">
        <w:rPr>
          <w:rFonts w:ascii="Times New Roman" w:hAnsi="Times New Roman" w:cs="Times New Roman"/>
          <w:b/>
          <w:i w:val="0"/>
          <w:color w:val="auto"/>
          <w:sz w:val="30"/>
          <w:szCs w:val="30"/>
        </w:rPr>
        <w:lastRenderedPageBreak/>
        <w:t xml:space="preserve">6.1.2 </w:t>
      </w:r>
      <w:r w:rsidR="0016752C" w:rsidRPr="00B56342">
        <w:rPr>
          <w:rFonts w:ascii="Times New Roman" w:hAnsi="Times New Roman" w:cs="Times New Roman"/>
          <w:b/>
          <w:i w:val="0"/>
          <w:color w:val="auto"/>
          <w:sz w:val="30"/>
          <w:szCs w:val="30"/>
        </w:rPr>
        <w:t>Dílčí cíle</w:t>
      </w:r>
    </w:p>
    <w:p w:rsidR="0016752C" w:rsidRPr="0080383F" w:rsidRDefault="0016752C" w:rsidP="0016752C">
      <w:pPr>
        <w:pStyle w:val="Bezmezer"/>
        <w:jc w:val="both"/>
        <w:rPr>
          <w:rFonts w:ascii="Times New Roman" w:hAnsi="Times New Roman" w:cs="Times New Roman"/>
          <w:b/>
          <w:sz w:val="24"/>
          <w:szCs w:val="24"/>
        </w:rPr>
      </w:pPr>
    </w:p>
    <w:p w:rsidR="00E64DA1" w:rsidRPr="0080383F" w:rsidRDefault="00E64DA1" w:rsidP="0016752C">
      <w:pPr>
        <w:pStyle w:val="Bezmezer"/>
        <w:jc w:val="both"/>
        <w:rPr>
          <w:rFonts w:ascii="Times New Roman" w:hAnsi="Times New Roman" w:cs="Times New Roman"/>
          <w:b/>
          <w:sz w:val="24"/>
          <w:szCs w:val="24"/>
        </w:rPr>
      </w:pPr>
    </w:p>
    <w:p w:rsidR="00D249FE" w:rsidRPr="0080383F" w:rsidRDefault="0016752C" w:rsidP="0077033E">
      <w:pPr>
        <w:pStyle w:val="Odstavecseseznamem"/>
        <w:numPr>
          <w:ilvl w:val="0"/>
          <w:numId w:val="21"/>
        </w:numPr>
        <w:spacing w:line="360" w:lineRule="auto"/>
        <w:jc w:val="both"/>
      </w:pPr>
      <w:r w:rsidRPr="0080383F">
        <w:t xml:space="preserve">Chtěla jsem zjistit, jestli žáci primárních škol znají svá základní lidská práva, která jim zaručuje Úmluva o právech dítěte. </w:t>
      </w:r>
    </w:p>
    <w:p w:rsidR="00D249FE" w:rsidRPr="0080383F" w:rsidRDefault="0016752C" w:rsidP="0077033E">
      <w:pPr>
        <w:pStyle w:val="Odstavecseseznamem"/>
        <w:numPr>
          <w:ilvl w:val="0"/>
          <w:numId w:val="21"/>
        </w:numPr>
        <w:spacing w:line="360" w:lineRule="auto"/>
        <w:jc w:val="both"/>
      </w:pPr>
      <w:r w:rsidRPr="0080383F">
        <w:t>Chtěla jsem zjistit, jestli na úroveň znalostí a názorů základních lidských práv má vliv stupeň ročníku, do kterého žáci chodí.</w:t>
      </w:r>
    </w:p>
    <w:p w:rsidR="00D249FE" w:rsidRPr="0080383F" w:rsidRDefault="0016752C" w:rsidP="0077033E">
      <w:pPr>
        <w:pStyle w:val="Odstavecseseznamem"/>
        <w:numPr>
          <w:ilvl w:val="0"/>
          <w:numId w:val="21"/>
        </w:numPr>
        <w:spacing w:line="360" w:lineRule="auto"/>
        <w:jc w:val="both"/>
      </w:pPr>
      <w:r w:rsidRPr="0080383F">
        <w:t xml:space="preserve">Chtěla jsem zjistit, jestli na znalost základních lidských práv žáků má vliv rodinné prostředí, ze kterého žáci pocházejí. </w:t>
      </w:r>
    </w:p>
    <w:p w:rsidR="0016752C" w:rsidRPr="0080383F" w:rsidRDefault="0016752C" w:rsidP="0077033E">
      <w:pPr>
        <w:pStyle w:val="Odstavecseseznamem"/>
        <w:numPr>
          <w:ilvl w:val="0"/>
          <w:numId w:val="21"/>
        </w:numPr>
        <w:spacing w:line="360" w:lineRule="auto"/>
        <w:jc w:val="both"/>
      </w:pPr>
      <w:r w:rsidRPr="0080383F">
        <w:t>Chtěla jsem zjistit, jestli na znalost základních lidských práv žá</w:t>
      </w:r>
      <w:r w:rsidR="00944275">
        <w:t>ků má vliv ochota a </w:t>
      </w:r>
      <w:r w:rsidRPr="0080383F">
        <w:t>schopnost žáků</w:t>
      </w:r>
      <w:r w:rsidR="00B56342">
        <w:t xml:space="preserve"> </w:t>
      </w:r>
      <w:r w:rsidRPr="0080383F">
        <w:t xml:space="preserve">učit se. </w:t>
      </w:r>
    </w:p>
    <w:p w:rsidR="0016752C" w:rsidRPr="0080383F" w:rsidRDefault="0016752C" w:rsidP="0016752C">
      <w:pPr>
        <w:pStyle w:val="Odstavecseseznamem"/>
        <w:spacing w:line="360" w:lineRule="auto"/>
        <w:ind w:left="360"/>
        <w:jc w:val="both"/>
      </w:pPr>
    </w:p>
    <w:p w:rsidR="0016752C" w:rsidRPr="0080383F" w:rsidRDefault="0016752C" w:rsidP="0016752C">
      <w:pPr>
        <w:pStyle w:val="Odstavecseseznamem"/>
        <w:spacing w:line="360" w:lineRule="auto"/>
        <w:ind w:left="360"/>
        <w:jc w:val="both"/>
      </w:pPr>
    </w:p>
    <w:p w:rsidR="0016752C" w:rsidRPr="00B56342" w:rsidRDefault="00C41021" w:rsidP="00C41021">
      <w:pPr>
        <w:pStyle w:val="Nadpis2"/>
        <w:rPr>
          <w:rFonts w:ascii="Times New Roman" w:hAnsi="Times New Roman" w:cs="Times New Roman"/>
          <w:b/>
          <w:color w:val="auto"/>
          <w:sz w:val="30"/>
          <w:szCs w:val="30"/>
        </w:rPr>
      </w:pPr>
      <w:bookmarkStart w:id="39" w:name="_Toc437429615"/>
      <w:r w:rsidRPr="00B56342">
        <w:rPr>
          <w:rFonts w:ascii="Times New Roman" w:hAnsi="Times New Roman" w:cs="Times New Roman"/>
          <w:b/>
          <w:color w:val="auto"/>
          <w:sz w:val="30"/>
          <w:szCs w:val="30"/>
        </w:rPr>
        <w:t xml:space="preserve">6.2 </w:t>
      </w:r>
      <w:r w:rsidR="0016752C" w:rsidRPr="00B56342">
        <w:rPr>
          <w:rFonts w:ascii="Times New Roman" w:hAnsi="Times New Roman" w:cs="Times New Roman"/>
          <w:b/>
          <w:color w:val="auto"/>
          <w:sz w:val="30"/>
          <w:szCs w:val="30"/>
        </w:rPr>
        <w:t>Stanovené hypotézy</w:t>
      </w:r>
      <w:bookmarkEnd w:id="39"/>
    </w:p>
    <w:p w:rsidR="00E64DA1" w:rsidRPr="0080383F" w:rsidRDefault="00E64DA1" w:rsidP="00E64DA1">
      <w:pPr>
        <w:pStyle w:val="Odstavecseseznamem"/>
        <w:spacing w:line="360" w:lineRule="auto"/>
        <w:ind w:left="600"/>
        <w:jc w:val="both"/>
        <w:rPr>
          <w:b/>
          <w:sz w:val="30"/>
          <w:szCs w:val="30"/>
        </w:rPr>
      </w:pPr>
    </w:p>
    <w:p w:rsidR="0016752C" w:rsidRPr="0080383F" w:rsidRDefault="0016752C" w:rsidP="0016752C">
      <w:pPr>
        <w:spacing w:line="360" w:lineRule="auto"/>
        <w:ind w:firstLine="708"/>
        <w:jc w:val="both"/>
      </w:pPr>
      <w:r w:rsidRPr="0080383F">
        <w:t xml:space="preserve">Pro výzkum, který se zaměřil na oblast základních lidských práv z pohledu žáků primární školy, jsem formulovala následující výzkumné otázky a hypotézy: </w:t>
      </w:r>
    </w:p>
    <w:p w:rsidR="0016752C" w:rsidRPr="0080383F" w:rsidRDefault="0016752C" w:rsidP="0016752C">
      <w:pPr>
        <w:spacing w:line="360" w:lineRule="auto"/>
        <w:jc w:val="both"/>
      </w:pPr>
    </w:p>
    <w:p w:rsidR="0016752C" w:rsidRPr="0080383F" w:rsidRDefault="0016752C" w:rsidP="0016752C">
      <w:pPr>
        <w:spacing w:line="360" w:lineRule="auto"/>
        <w:contextualSpacing/>
        <w:jc w:val="both"/>
        <w:rPr>
          <w:i/>
        </w:rPr>
      </w:pPr>
      <w:r w:rsidRPr="0080383F">
        <w:rPr>
          <w:b/>
          <w:i/>
        </w:rPr>
        <w:t xml:space="preserve">Výzkumná otázka č. 1: </w:t>
      </w:r>
      <w:r w:rsidRPr="0080383F">
        <w:rPr>
          <w:i/>
        </w:rPr>
        <w:t>Vede schopnost a ochota žáka učit se</w:t>
      </w:r>
      <w:r w:rsidR="00944275">
        <w:rPr>
          <w:i/>
        </w:rPr>
        <w:t xml:space="preserve"> k tomu, že má vyšší povědomí o </w:t>
      </w:r>
      <w:r w:rsidRPr="0080383F">
        <w:rPr>
          <w:i/>
        </w:rPr>
        <w:t>lidských právech?</w:t>
      </w:r>
    </w:p>
    <w:p w:rsidR="0016752C" w:rsidRPr="0080383F" w:rsidRDefault="0016752C" w:rsidP="0016752C">
      <w:pPr>
        <w:spacing w:line="360" w:lineRule="auto"/>
        <w:contextualSpacing/>
        <w:jc w:val="both"/>
        <w:rPr>
          <w:i/>
        </w:rPr>
      </w:pPr>
    </w:p>
    <w:p w:rsidR="0016752C" w:rsidRPr="0080383F" w:rsidRDefault="0016752C" w:rsidP="0016752C">
      <w:pPr>
        <w:spacing w:line="360" w:lineRule="auto"/>
        <w:contextualSpacing/>
        <w:jc w:val="both"/>
        <w:rPr>
          <w:i/>
        </w:rPr>
      </w:pPr>
      <w:r w:rsidRPr="0080383F">
        <w:rPr>
          <w:b/>
          <w:i/>
        </w:rPr>
        <w:t>Hypotéza č. 1:</w:t>
      </w:r>
      <w:r w:rsidRPr="0080383F">
        <w:rPr>
          <w:i/>
        </w:rPr>
        <w:t xml:space="preserve"> Schopnost a ochota žáka učit se vede k tomu, že má vyšší povědomí o lidských právech. </w:t>
      </w:r>
    </w:p>
    <w:p w:rsidR="0016752C" w:rsidRPr="0080383F" w:rsidRDefault="0016752C" w:rsidP="0016752C">
      <w:pPr>
        <w:spacing w:line="360" w:lineRule="auto"/>
        <w:ind w:left="360"/>
        <w:contextualSpacing/>
        <w:jc w:val="both"/>
        <w:rPr>
          <w:i/>
        </w:rPr>
      </w:pPr>
    </w:p>
    <w:p w:rsidR="0016752C" w:rsidRPr="0080383F" w:rsidRDefault="0016752C" w:rsidP="0016752C">
      <w:pPr>
        <w:spacing w:line="360" w:lineRule="auto"/>
        <w:contextualSpacing/>
        <w:jc w:val="both"/>
        <w:rPr>
          <w:i/>
        </w:rPr>
      </w:pPr>
      <w:r w:rsidRPr="0080383F">
        <w:rPr>
          <w:b/>
          <w:i/>
        </w:rPr>
        <w:t>Výzkumná otázka č. 2:</w:t>
      </w:r>
      <w:r w:rsidRPr="0080383F">
        <w:rPr>
          <w:i/>
        </w:rPr>
        <w:t xml:space="preserve"> Mají žáci 5. ročníků vyšší povědomí o lidských právec</w:t>
      </w:r>
      <w:r w:rsidR="00944275">
        <w:rPr>
          <w:i/>
        </w:rPr>
        <w:t>h než žáci 4. </w:t>
      </w:r>
      <w:r w:rsidRPr="0080383F">
        <w:rPr>
          <w:i/>
        </w:rPr>
        <w:t>ročníků?</w:t>
      </w:r>
    </w:p>
    <w:p w:rsidR="0016752C" w:rsidRPr="0080383F" w:rsidRDefault="0016752C" w:rsidP="0016752C">
      <w:pPr>
        <w:spacing w:line="360" w:lineRule="auto"/>
        <w:contextualSpacing/>
        <w:jc w:val="both"/>
        <w:rPr>
          <w:i/>
        </w:rPr>
      </w:pPr>
    </w:p>
    <w:p w:rsidR="0016752C" w:rsidRPr="0080383F" w:rsidRDefault="0016752C" w:rsidP="0016752C">
      <w:pPr>
        <w:spacing w:line="360" w:lineRule="auto"/>
        <w:contextualSpacing/>
        <w:jc w:val="both"/>
        <w:rPr>
          <w:i/>
        </w:rPr>
      </w:pPr>
      <w:r w:rsidRPr="0080383F">
        <w:rPr>
          <w:b/>
          <w:i/>
        </w:rPr>
        <w:t>Hypotéza č. 2:</w:t>
      </w:r>
      <w:r w:rsidRPr="0080383F">
        <w:rPr>
          <w:i/>
        </w:rPr>
        <w:t xml:space="preserve"> Žáci 5. ročníků mají vyšší povědomí o lidských právech než žáci 4. ročníků. </w:t>
      </w:r>
    </w:p>
    <w:p w:rsidR="0016752C" w:rsidRPr="0080383F" w:rsidRDefault="0016752C" w:rsidP="0016752C">
      <w:pPr>
        <w:spacing w:line="360" w:lineRule="auto"/>
        <w:contextualSpacing/>
        <w:jc w:val="both"/>
        <w:rPr>
          <w:i/>
        </w:rPr>
      </w:pPr>
    </w:p>
    <w:p w:rsidR="0016752C" w:rsidRPr="0080383F" w:rsidRDefault="0016752C" w:rsidP="0016752C">
      <w:pPr>
        <w:spacing w:line="360" w:lineRule="auto"/>
        <w:contextualSpacing/>
        <w:jc w:val="both"/>
        <w:rPr>
          <w:i/>
        </w:rPr>
      </w:pPr>
      <w:r w:rsidRPr="0080383F">
        <w:rPr>
          <w:b/>
          <w:i/>
        </w:rPr>
        <w:t>Výzkumná otázka č. 3:</w:t>
      </w:r>
      <w:r w:rsidRPr="0080383F">
        <w:rPr>
          <w:i/>
        </w:rPr>
        <w:t xml:space="preserve"> Má rodinné prostředí vliv na žákovo povědomí o lidských právech?</w:t>
      </w:r>
    </w:p>
    <w:p w:rsidR="0016752C" w:rsidRPr="0080383F" w:rsidRDefault="0016752C" w:rsidP="0016752C">
      <w:pPr>
        <w:spacing w:line="360" w:lineRule="auto"/>
        <w:contextualSpacing/>
        <w:jc w:val="both"/>
        <w:rPr>
          <w:i/>
        </w:rPr>
      </w:pPr>
    </w:p>
    <w:p w:rsidR="0016752C" w:rsidRPr="0080383F" w:rsidRDefault="0016752C" w:rsidP="0016752C">
      <w:pPr>
        <w:spacing w:line="360" w:lineRule="auto"/>
        <w:contextualSpacing/>
        <w:jc w:val="both"/>
        <w:rPr>
          <w:i/>
        </w:rPr>
      </w:pPr>
      <w:r w:rsidRPr="0080383F">
        <w:rPr>
          <w:b/>
          <w:i/>
        </w:rPr>
        <w:t>Hypotéza č. 3:</w:t>
      </w:r>
      <w:r w:rsidRPr="0080383F">
        <w:rPr>
          <w:i/>
        </w:rPr>
        <w:t xml:space="preserve"> Rodinné prostředí má vliv na žákovo povědomí o lidských právech. </w:t>
      </w:r>
    </w:p>
    <w:p w:rsidR="0016752C" w:rsidRPr="0080383F" w:rsidRDefault="0016752C" w:rsidP="0016752C">
      <w:pPr>
        <w:pStyle w:val="Odstavecseseznamem"/>
        <w:spacing w:line="360" w:lineRule="auto"/>
        <w:ind w:left="360"/>
        <w:jc w:val="both"/>
      </w:pPr>
    </w:p>
    <w:p w:rsidR="0016752C" w:rsidRPr="0080383F" w:rsidRDefault="0016752C" w:rsidP="0016752C">
      <w:pPr>
        <w:pStyle w:val="Odstavecseseznamem"/>
        <w:spacing w:line="360" w:lineRule="auto"/>
        <w:ind w:left="360"/>
        <w:jc w:val="both"/>
      </w:pPr>
    </w:p>
    <w:p w:rsidR="0016752C" w:rsidRPr="00B56342" w:rsidRDefault="00C41021" w:rsidP="00C41021">
      <w:pPr>
        <w:pStyle w:val="Nadpis2"/>
        <w:rPr>
          <w:rFonts w:ascii="Times New Roman" w:hAnsi="Times New Roman" w:cs="Times New Roman"/>
          <w:b/>
          <w:color w:val="auto"/>
          <w:sz w:val="30"/>
          <w:szCs w:val="30"/>
        </w:rPr>
      </w:pPr>
      <w:bookmarkStart w:id="40" w:name="_Toc437429616"/>
      <w:r w:rsidRPr="00B56342">
        <w:rPr>
          <w:rFonts w:ascii="Times New Roman" w:hAnsi="Times New Roman" w:cs="Times New Roman"/>
          <w:b/>
          <w:color w:val="auto"/>
          <w:sz w:val="30"/>
          <w:szCs w:val="30"/>
        </w:rPr>
        <w:lastRenderedPageBreak/>
        <w:t xml:space="preserve">6.3 </w:t>
      </w:r>
      <w:r w:rsidR="0016752C" w:rsidRPr="00B56342">
        <w:rPr>
          <w:rFonts w:ascii="Times New Roman" w:hAnsi="Times New Roman" w:cs="Times New Roman"/>
          <w:b/>
          <w:color w:val="auto"/>
          <w:sz w:val="30"/>
          <w:szCs w:val="30"/>
        </w:rPr>
        <w:t>Charakteristika výzkumného souboru</w:t>
      </w:r>
      <w:bookmarkEnd w:id="40"/>
    </w:p>
    <w:p w:rsidR="00E64DA1" w:rsidRPr="0080383F" w:rsidRDefault="00E64DA1" w:rsidP="00E64DA1">
      <w:pPr>
        <w:pStyle w:val="Odstavecseseznamem"/>
        <w:spacing w:line="360" w:lineRule="auto"/>
        <w:ind w:left="600"/>
        <w:jc w:val="both"/>
        <w:rPr>
          <w:b/>
          <w:sz w:val="32"/>
        </w:rPr>
      </w:pPr>
    </w:p>
    <w:p w:rsidR="0016752C" w:rsidRPr="0080383F" w:rsidRDefault="0016752C" w:rsidP="0016752C">
      <w:pPr>
        <w:spacing w:line="360" w:lineRule="auto"/>
        <w:ind w:firstLine="708"/>
        <w:contextualSpacing/>
        <w:jc w:val="both"/>
      </w:pPr>
      <w:r w:rsidRPr="0080383F">
        <w:t>Do souboru výzkumného šetření jsem záměrně vybrala žáky ze 4. a 5. ročníků základní školy. Druhé období (4. a 5. ročník) jsem zvolila z toho důvodu, že pokládám oblast základních lidských práv za složitější problematiku a žáci 1. období (1. – 3. ročník) by této problematice nemuseli dostatečně rozumět. Dle mého by se však dala ve výzkumu srovnávat také oblast základních lidských práv mezi žáky 3. třídy (1. období) se žáky 4. nebo 5. tří</w:t>
      </w:r>
      <w:r w:rsidR="00944275">
        <w:t>d (2. </w:t>
      </w:r>
      <w:r w:rsidRPr="0080383F">
        <w:t xml:space="preserve">období). </w:t>
      </w:r>
    </w:p>
    <w:p w:rsidR="0016752C" w:rsidRPr="0080383F" w:rsidRDefault="0016752C" w:rsidP="0016752C">
      <w:pPr>
        <w:spacing w:line="360" w:lineRule="auto"/>
        <w:ind w:firstLine="708"/>
        <w:contextualSpacing/>
        <w:jc w:val="both"/>
      </w:pPr>
      <w:r w:rsidRPr="0080383F">
        <w:t>Výzkumu se zúčastnilo celkem 100 žáků základní školy, z nichž jsem pak náhodně vybírala žáky pro inter</w:t>
      </w:r>
      <w:r w:rsidR="00624AEE">
        <w:t>v</w:t>
      </w:r>
      <w:r w:rsidRPr="0080383F">
        <w:t>ie</w:t>
      </w:r>
      <w:r w:rsidR="00624AEE">
        <w:t>w</w:t>
      </w:r>
      <w:r w:rsidRPr="0080383F">
        <w:t xml:space="preserve"> – celkem čtyři žáky (z každého</w:t>
      </w:r>
      <w:r w:rsidR="00944275">
        <w:t xml:space="preserve"> ročníku 1 dívku a 1 chlapce) a </w:t>
      </w:r>
      <w:r w:rsidRPr="0080383F">
        <w:t xml:space="preserve">dvacet žáků pro realizaci hry (z každého ročníku 10 žáků, z toho 5 dívek a 5 chlapců). </w:t>
      </w:r>
    </w:p>
    <w:p w:rsidR="0016752C" w:rsidRPr="0080383F" w:rsidRDefault="0016752C" w:rsidP="0016752C">
      <w:pPr>
        <w:spacing w:line="360" w:lineRule="auto"/>
        <w:contextualSpacing/>
        <w:jc w:val="both"/>
      </w:pPr>
    </w:p>
    <w:p w:rsidR="0016752C" w:rsidRPr="0080383F" w:rsidRDefault="0016752C" w:rsidP="0016752C">
      <w:pPr>
        <w:spacing w:line="360" w:lineRule="auto"/>
        <w:contextualSpacing/>
        <w:jc w:val="both"/>
      </w:pPr>
    </w:p>
    <w:p w:rsidR="0016752C" w:rsidRPr="00B56342" w:rsidRDefault="00C41021" w:rsidP="00C41021">
      <w:pPr>
        <w:pStyle w:val="Nadpis2"/>
        <w:rPr>
          <w:rFonts w:ascii="Times New Roman" w:hAnsi="Times New Roman" w:cs="Times New Roman"/>
          <w:b/>
          <w:color w:val="auto"/>
          <w:sz w:val="30"/>
          <w:szCs w:val="30"/>
        </w:rPr>
      </w:pPr>
      <w:bookmarkStart w:id="41" w:name="_Toc437429617"/>
      <w:r w:rsidRPr="00B56342">
        <w:rPr>
          <w:rFonts w:ascii="Times New Roman" w:hAnsi="Times New Roman" w:cs="Times New Roman"/>
          <w:b/>
          <w:color w:val="auto"/>
          <w:sz w:val="30"/>
          <w:szCs w:val="30"/>
        </w:rPr>
        <w:t xml:space="preserve">6.4 </w:t>
      </w:r>
      <w:r w:rsidR="0016752C" w:rsidRPr="00B56342">
        <w:rPr>
          <w:rFonts w:ascii="Times New Roman" w:hAnsi="Times New Roman" w:cs="Times New Roman"/>
          <w:b/>
          <w:color w:val="auto"/>
          <w:sz w:val="30"/>
          <w:szCs w:val="30"/>
        </w:rPr>
        <w:t>Metoda a techniky sběru dat</w:t>
      </w:r>
      <w:bookmarkEnd w:id="41"/>
    </w:p>
    <w:p w:rsidR="00E64DA1" w:rsidRPr="0080383F" w:rsidRDefault="00E64DA1" w:rsidP="00E64DA1">
      <w:pPr>
        <w:pStyle w:val="Odstavecseseznamem"/>
        <w:spacing w:line="360" w:lineRule="auto"/>
        <w:ind w:left="600"/>
        <w:jc w:val="both"/>
        <w:rPr>
          <w:b/>
          <w:sz w:val="32"/>
          <w:szCs w:val="30"/>
        </w:rPr>
      </w:pPr>
    </w:p>
    <w:p w:rsidR="0016752C" w:rsidRPr="0080383F" w:rsidRDefault="0016752C" w:rsidP="0016752C">
      <w:pPr>
        <w:spacing w:line="360" w:lineRule="auto"/>
        <w:ind w:firstLine="360"/>
        <w:contextualSpacing/>
        <w:jc w:val="both"/>
        <w:rPr>
          <w:szCs w:val="30"/>
        </w:rPr>
      </w:pPr>
      <w:r w:rsidRPr="0080383F">
        <w:rPr>
          <w:szCs w:val="30"/>
        </w:rPr>
        <w:t xml:space="preserve">Sběr dat se uskutečnil v podzimních měsících roku 2015 a byla využita metoda triangulace, tj. kombinace kvalitativní a kvantitativní metody. </w:t>
      </w:r>
      <w:proofErr w:type="spellStart"/>
      <w:r w:rsidRPr="0080383F">
        <w:rPr>
          <w:szCs w:val="30"/>
        </w:rPr>
        <w:t>Denzin</w:t>
      </w:r>
      <w:proofErr w:type="spellEnd"/>
      <w:r w:rsidRPr="0080383F">
        <w:rPr>
          <w:szCs w:val="30"/>
        </w:rPr>
        <w:t xml:space="preserve"> (1989) rozlišil několik typů triangulace: </w:t>
      </w:r>
    </w:p>
    <w:p w:rsidR="0016752C" w:rsidRPr="0080383F" w:rsidRDefault="0016752C" w:rsidP="0077033E">
      <w:pPr>
        <w:pStyle w:val="Odstavecseseznamem"/>
        <w:numPr>
          <w:ilvl w:val="0"/>
          <w:numId w:val="6"/>
        </w:numPr>
        <w:spacing w:line="360" w:lineRule="auto"/>
        <w:jc w:val="both"/>
        <w:rPr>
          <w:szCs w:val="30"/>
        </w:rPr>
      </w:pPr>
      <w:r w:rsidRPr="0080383F">
        <w:rPr>
          <w:b/>
          <w:szCs w:val="30"/>
        </w:rPr>
        <w:t>triangulace datová</w:t>
      </w:r>
      <w:r w:rsidRPr="0080383F">
        <w:rPr>
          <w:szCs w:val="30"/>
        </w:rPr>
        <w:t>, při které se uplatňuje použití různých datových zdrojů a jev se doporučuje zkoumat v rozdílných časových momentech, na různých místech a u různých osob</w:t>
      </w:r>
    </w:p>
    <w:p w:rsidR="0016752C" w:rsidRPr="0080383F" w:rsidRDefault="0016752C" w:rsidP="0077033E">
      <w:pPr>
        <w:pStyle w:val="Odstavecseseznamem"/>
        <w:numPr>
          <w:ilvl w:val="0"/>
          <w:numId w:val="6"/>
        </w:numPr>
        <w:spacing w:line="360" w:lineRule="auto"/>
        <w:jc w:val="both"/>
        <w:rPr>
          <w:szCs w:val="30"/>
        </w:rPr>
      </w:pPr>
      <w:r w:rsidRPr="0080383F">
        <w:rPr>
          <w:b/>
          <w:szCs w:val="30"/>
        </w:rPr>
        <w:t>triangulace výzkumníků</w:t>
      </w:r>
      <w:r w:rsidRPr="0080383F">
        <w:rPr>
          <w:szCs w:val="30"/>
        </w:rPr>
        <w:t>, u které se nasazuje více tazatelů a pozorovatelů, aby se zamezilo zkreslení při sběru dat způsobené chybou lidského faktoru</w:t>
      </w:r>
    </w:p>
    <w:p w:rsidR="0016752C" w:rsidRPr="0080383F" w:rsidRDefault="0016752C" w:rsidP="0077033E">
      <w:pPr>
        <w:pStyle w:val="Odstavecseseznamem"/>
        <w:numPr>
          <w:ilvl w:val="0"/>
          <w:numId w:val="6"/>
        </w:numPr>
        <w:spacing w:line="360" w:lineRule="auto"/>
        <w:jc w:val="both"/>
        <w:rPr>
          <w:szCs w:val="30"/>
        </w:rPr>
      </w:pPr>
      <w:r w:rsidRPr="0080383F">
        <w:rPr>
          <w:b/>
          <w:szCs w:val="30"/>
        </w:rPr>
        <w:t>triangulace metodologická</w:t>
      </w:r>
      <w:r w:rsidRPr="0080383F">
        <w:rPr>
          <w:szCs w:val="30"/>
        </w:rPr>
        <w:t>, při které se využívá různých škál dotazníku, jež jsou zaměřeny na jednu vlastnost, nebo se využívá získávání dat pomocí dotazníku a polo-strukturovaného dotazníku</w:t>
      </w:r>
    </w:p>
    <w:p w:rsidR="0016752C" w:rsidRPr="0080383F" w:rsidRDefault="0016752C" w:rsidP="0077033E">
      <w:pPr>
        <w:pStyle w:val="Odstavecseseznamem"/>
        <w:numPr>
          <w:ilvl w:val="0"/>
          <w:numId w:val="6"/>
        </w:numPr>
        <w:spacing w:line="360" w:lineRule="auto"/>
        <w:jc w:val="both"/>
        <w:rPr>
          <w:szCs w:val="30"/>
        </w:rPr>
      </w:pPr>
      <w:r w:rsidRPr="0080383F">
        <w:rPr>
          <w:b/>
          <w:szCs w:val="30"/>
        </w:rPr>
        <w:t>triangulace teoretická</w:t>
      </w:r>
      <w:r w:rsidRPr="0080383F">
        <w:rPr>
          <w:szCs w:val="30"/>
        </w:rPr>
        <w:t>, která se uplatňuje při používání různých perspektiv a hypotéz při práci s daty, přičemž jsou zkoumány rozdíly, plynoucí z použití jednotlivých teoretických přístupů (</w:t>
      </w:r>
      <w:proofErr w:type="spellStart"/>
      <w:r w:rsidRPr="0080383F">
        <w:rPr>
          <w:szCs w:val="30"/>
        </w:rPr>
        <w:t>Hendl</w:t>
      </w:r>
      <w:proofErr w:type="spellEnd"/>
      <w:r w:rsidRPr="0080383F">
        <w:rPr>
          <w:szCs w:val="30"/>
        </w:rPr>
        <w:t>, 2008 s. 147, 148)</w:t>
      </w:r>
    </w:p>
    <w:p w:rsidR="0016752C" w:rsidRPr="0080383F" w:rsidRDefault="0016752C" w:rsidP="0016752C">
      <w:pPr>
        <w:pStyle w:val="Odstavecseseznamem"/>
        <w:spacing w:line="360" w:lineRule="auto"/>
        <w:ind w:left="360"/>
        <w:jc w:val="both"/>
        <w:rPr>
          <w:szCs w:val="30"/>
        </w:rPr>
      </w:pPr>
    </w:p>
    <w:p w:rsidR="0016752C" w:rsidRPr="0080383F" w:rsidRDefault="0016752C" w:rsidP="00E64DA1">
      <w:pPr>
        <w:spacing w:line="360" w:lineRule="auto"/>
        <w:ind w:firstLine="360"/>
        <w:jc w:val="both"/>
        <w:rPr>
          <w:szCs w:val="30"/>
        </w:rPr>
      </w:pPr>
      <w:r w:rsidRPr="0080383F">
        <w:rPr>
          <w:szCs w:val="30"/>
        </w:rPr>
        <w:t xml:space="preserve">V diplomové práci jsem využila metodu teoretické triangulace, výzkum se sběrem dat probíhal písemnou formou (dotazníková metoda), slovní formou (interview) a formou hry, přičemž každé části výzkumu jsem věnovala patřičnou pozornost. Dotazníkové šetření a hru </w:t>
      </w:r>
      <w:r w:rsidRPr="0080383F">
        <w:rPr>
          <w:szCs w:val="30"/>
        </w:rPr>
        <w:lastRenderedPageBreak/>
        <w:t xml:space="preserve">jsem plánovitě doplnila provedením interview s jednotlivými aktéry ve zvlášť stanoveném termínu. </w:t>
      </w:r>
    </w:p>
    <w:p w:rsidR="00E64DA1" w:rsidRPr="0080383F" w:rsidRDefault="00E64DA1" w:rsidP="00E64DA1">
      <w:pPr>
        <w:spacing w:line="360" w:lineRule="auto"/>
        <w:ind w:firstLine="360"/>
        <w:jc w:val="both"/>
        <w:rPr>
          <w:szCs w:val="30"/>
        </w:rPr>
      </w:pPr>
    </w:p>
    <w:p w:rsidR="0016752C" w:rsidRPr="0080383F" w:rsidRDefault="0016752C" w:rsidP="0016752C">
      <w:pPr>
        <w:spacing w:line="360" w:lineRule="auto"/>
        <w:ind w:firstLine="360"/>
        <w:jc w:val="both"/>
        <w:rPr>
          <w:szCs w:val="30"/>
        </w:rPr>
      </w:pPr>
    </w:p>
    <w:p w:rsidR="0016752C" w:rsidRPr="00B56342" w:rsidRDefault="00034B4A" w:rsidP="00034B4A">
      <w:pPr>
        <w:pStyle w:val="Nadpis2"/>
        <w:rPr>
          <w:rFonts w:ascii="Times New Roman" w:hAnsi="Times New Roman" w:cs="Times New Roman"/>
          <w:b/>
          <w:color w:val="auto"/>
          <w:sz w:val="30"/>
          <w:szCs w:val="30"/>
        </w:rPr>
      </w:pPr>
      <w:bookmarkStart w:id="42" w:name="_Toc437429618"/>
      <w:r w:rsidRPr="00B56342">
        <w:rPr>
          <w:rFonts w:ascii="Times New Roman" w:hAnsi="Times New Roman" w:cs="Times New Roman"/>
          <w:b/>
          <w:color w:val="auto"/>
          <w:sz w:val="30"/>
          <w:szCs w:val="30"/>
        </w:rPr>
        <w:t xml:space="preserve">6.5 </w:t>
      </w:r>
      <w:r w:rsidR="0016752C" w:rsidRPr="00B56342">
        <w:rPr>
          <w:rFonts w:ascii="Times New Roman" w:hAnsi="Times New Roman" w:cs="Times New Roman"/>
          <w:b/>
          <w:color w:val="auto"/>
          <w:sz w:val="30"/>
          <w:szCs w:val="30"/>
        </w:rPr>
        <w:t>Organizace výzkumného šetření</w:t>
      </w:r>
      <w:bookmarkEnd w:id="42"/>
    </w:p>
    <w:p w:rsidR="00E64DA1" w:rsidRPr="00B56342" w:rsidRDefault="00E64DA1" w:rsidP="00E64DA1">
      <w:pPr>
        <w:pStyle w:val="Odstavecseseznamem"/>
        <w:spacing w:line="360" w:lineRule="auto"/>
        <w:ind w:left="600"/>
        <w:jc w:val="both"/>
        <w:rPr>
          <w:b/>
          <w:sz w:val="30"/>
          <w:szCs w:val="30"/>
        </w:rPr>
      </w:pPr>
    </w:p>
    <w:p w:rsidR="0016752C" w:rsidRPr="0080383F" w:rsidRDefault="0016752C" w:rsidP="0016752C">
      <w:pPr>
        <w:spacing w:line="360" w:lineRule="auto"/>
        <w:ind w:firstLine="708"/>
        <w:contextualSpacing/>
        <w:jc w:val="both"/>
      </w:pPr>
      <w:r w:rsidRPr="0080383F">
        <w:t>Výzkumné šetření bylo zrealizováno na Základní škole v Holešově. Z důvodu realizace triangulace jsem zvolila právě jednu konkrétní základní školu. Bylo distribuováno celkem 100 dotazníků pro žáky 4. a 5. ročníků, z nichž 50 dotazn</w:t>
      </w:r>
      <w:r w:rsidR="001C67BD">
        <w:t>íků vyplnili žáci ze 4. třídy a </w:t>
      </w:r>
      <w:r w:rsidRPr="0080383F">
        <w:t xml:space="preserve">50 dotazníků vyplnili žáci z 5. třídy. Návratnost dotazníků byla 100%. Na základní škole jsem se setkala s ochotou žáků spolupracovat, žádné dítě neodmítlo spolupráci na mé praktické části. </w:t>
      </w:r>
    </w:p>
    <w:p w:rsidR="0016752C" w:rsidRPr="0080383F" w:rsidRDefault="0016752C" w:rsidP="0016752C">
      <w:pPr>
        <w:spacing w:line="360" w:lineRule="auto"/>
        <w:ind w:firstLine="708"/>
        <w:contextualSpacing/>
        <w:jc w:val="both"/>
      </w:pPr>
      <w:r w:rsidRPr="0080383F">
        <w:t xml:space="preserve">Výzkum se uskutečnil nejprve prostřednictvím dotazníkové metody. </w:t>
      </w:r>
      <w:r w:rsidRPr="0080383F">
        <w:rPr>
          <w:szCs w:val="30"/>
        </w:rPr>
        <w:t xml:space="preserve">Dotazník pro žáky 4. a 5. tříd obsahoval 17 položek. </w:t>
      </w:r>
      <w:r w:rsidRPr="0080383F">
        <w:t>Otázky byly formulované tak, aby byly pro děti dostatečně srozumitelné a mohly na ně snáze odpovídat. Přitom jsem byla nucena minimalizovat jejich rozsah, protože jsem si byla vědoma toho, že děti u složitějších jevů brzy ztrácí soustředění a aby vyhověly rodičům nebo učiteli, tak bez přemýšlení zatrhnou tu odpověď, která jim pouze něco připomíná. Při kladení otázek j</w:t>
      </w:r>
      <w:r w:rsidR="00FC5B6E" w:rsidRPr="0080383F">
        <w:t>sem použila i otázky škálo</w:t>
      </w:r>
      <w:r w:rsidR="00C80241">
        <w:t>vé</w:t>
      </w:r>
      <w:r w:rsidR="001C67BD">
        <w:t>, v </w:t>
      </w:r>
      <w:r w:rsidR="00FC5B6E" w:rsidRPr="0080383F">
        <w:t>nichž</w:t>
      </w:r>
      <w:r w:rsidRPr="0080383F">
        <w:t xml:space="preserve"> děti vybíraly z možností hodně, málo, skoro vůbec. Zde bych však chtěla poznamenat, že tyto pojmy jsou zcela jistě subjektivní, tzn., co je málo, moc, může vnímat každý člověk jiným způsobem a děti tak především. Pro podrobnější výzkum bych doporučila uvedené pojmy upřesnit. </w:t>
      </w:r>
    </w:p>
    <w:p w:rsidR="0016752C" w:rsidRPr="0080383F" w:rsidRDefault="0016752C" w:rsidP="0016752C">
      <w:pPr>
        <w:spacing w:line="360" w:lineRule="auto"/>
        <w:ind w:firstLine="708"/>
        <w:contextualSpacing/>
        <w:jc w:val="both"/>
      </w:pPr>
      <w:r w:rsidRPr="0080383F">
        <w:t xml:space="preserve">Další částí výzkumu byla hra, která také žáky nejvíce bavila. Uskutečnila se v klidném prostředí třídy a žáci měli na papír namalovat květ kopretiny, do které vepsali názvy práv, které jsou pro ně důležité. </w:t>
      </w:r>
    </w:p>
    <w:p w:rsidR="0016752C" w:rsidRPr="0080383F" w:rsidRDefault="0016752C" w:rsidP="001C67BD">
      <w:pPr>
        <w:spacing w:line="360" w:lineRule="auto"/>
        <w:ind w:firstLine="708"/>
        <w:contextualSpacing/>
        <w:jc w:val="both"/>
      </w:pPr>
      <w:r w:rsidRPr="0080383F">
        <w:t>V poslední části výzkumu jsem se zaměřila</w:t>
      </w:r>
      <w:r w:rsidR="001C67BD">
        <w:t xml:space="preserve"> na</w:t>
      </w:r>
      <w:r w:rsidRPr="0080383F">
        <w:t xml:space="preserve"> </w:t>
      </w:r>
      <w:r w:rsidR="00047162">
        <w:t>rozhovor</w:t>
      </w:r>
      <w:r w:rsidRPr="0080383F">
        <w:t>, ve kterém jsem kladla již cílené otázky a snažila se najít hlubší smysl problemat</w:t>
      </w:r>
      <w:r w:rsidR="001C67BD">
        <w:t>iky základních lidských práv. Z </w:t>
      </w:r>
      <w:r w:rsidRPr="0080383F">
        <w:t xml:space="preserve">každého ročníku jsem náhodně vybrala dva žáky, kritériem bylo pouze rovnoměrné pohlaví mezi žáky 4. a 5. ročníků. </w:t>
      </w:r>
    </w:p>
    <w:p w:rsidR="0016752C" w:rsidRPr="0080383F" w:rsidRDefault="0016752C" w:rsidP="0016752C">
      <w:pPr>
        <w:spacing w:line="360" w:lineRule="auto"/>
        <w:contextualSpacing/>
        <w:jc w:val="both"/>
      </w:pPr>
    </w:p>
    <w:p w:rsidR="00E64DA1" w:rsidRPr="0080383F" w:rsidRDefault="00E64DA1" w:rsidP="0016752C">
      <w:pPr>
        <w:spacing w:line="360" w:lineRule="auto"/>
        <w:contextualSpacing/>
        <w:jc w:val="both"/>
      </w:pPr>
    </w:p>
    <w:p w:rsidR="0016752C" w:rsidRPr="0080383F" w:rsidRDefault="0016752C" w:rsidP="0016752C">
      <w:pPr>
        <w:spacing w:line="360" w:lineRule="auto"/>
        <w:contextualSpacing/>
        <w:jc w:val="both"/>
      </w:pPr>
    </w:p>
    <w:p w:rsidR="00034B4A" w:rsidRPr="0080383F" w:rsidRDefault="00034B4A" w:rsidP="00034B4A">
      <w:pPr>
        <w:spacing w:line="360" w:lineRule="auto"/>
        <w:jc w:val="both"/>
        <w:rPr>
          <w:b/>
          <w:sz w:val="30"/>
          <w:szCs w:val="30"/>
        </w:rPr>
      </w:pPr>
    </w:p>
    <w:p w:rsidR="0016752C" w:rsidRPr="00C80241" w:rsidRDefault="00034B4A" w:rsidP="00034B4A">
      <w:pPr>
        <w:pStyle w:val="Nadpis2"/>
        <w:rPr>
          <w:rFonts w:ascii="Times New Roman" w:hAnsi="Times New Roman" w:cs="Times New Roman"/>
          <w:b/>
          <w:color w:val="auto"/>
          <w:sz w:val="30"/>
          <w:szCs w:val="30"/>
        </w:rPr>
      </w:pPr>
      <w:bookmarkStart w:id="43" w:name="_Toc437429619"/>
      <w:r w:rsidRPr="00C80241">
        <w:rPr>
          <w:rFonts w:ascii="Times New Roman" w:hAnsi="Times New Roman" w:cs="Times New Roman"/>
          <w:b/>
          <w:color w:val="auto"/>
          <w:sz w:val="30"/>
          <w:szCs w:val="30"/>
        </w:rPr>
        <w:lastRenderedPageBreak/>
        <w:t xml:space="preserve">6.6 </w:t>
      </w:r>
      <w:r w:rsidR="0016752C" w:rsidRPr="00C80241">
        <w:rPr>
          <w:rFonts w:ascii="Times New Roman" w:hAnsi="Times New Roman" w:cs="Times New Roman"/>
          <w:b/>
          <w:color w:val="auto"/>
          <w:sz w:val="30"/>
          <w:szCs w:val="30"/>
        </w:rPr>
        <w:t>Zpracování dat</w:t>
      </w:r>
      <w:bookmarkEnd w:id="43"/>
    </w:p>
    <w:p w:rsidR="00E64DA1" w:rsidRPr="0080383F" w:rsidRDefault="00E64DA1" w:rsidP="00E64DA1">
      <w:pPr>
        <w:pStyle w:val="Odstavecseseznamem"/>
        <w:spacing w:line="360" w:lineRule="auto"/>
        <w:ind w:left="600"/>
        <w:jc w:val="both"/>
        <w:rPr>
          <w:b/>
          <w:sz w:val="30"/>
          <w:szCs w:val="30"/>
        </w:rPr>
      </w:pPr>
    </w:p>
    <w:p w:rsidR="0016752C" w:rsidRPr="0080383F" w:rsidRDefault="0016752C" w:rsidP="0016752C">
      <w:pPr>
        <w:spacing w:line="360" w:lineRule="auto"/>
        <w:ind w:firstLine="708"/>
        <w:contextualSpacing/>
        <w:jc w:val="both"/>
      </w:pPr>
      <w:r w:rsidRPr="0080383F">
        <w:t>Data, získaná z dotazníkového šetření jsem pomocí otevřeného kódování uspořádala do tabulek a grafů. Při zpracování dat jsem využila programu Microsoft Excel. Pro přehlednost výsledků dotazníkového šetření jsem zvolila sloupcový graf. Hypotézy jsem následně ověřila pomocí matematické procentové metod</w:t>
      </w:r>
      <w:r w:rsidR="00E64DA1" w:rsidRPr="0080383F">
        <w:t>y.</w:t>
      </w: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E64DA1" w:rsidRPr="0080383F" w:rsidRDefault="00E64DA1" w:rsidP="0016752C">
      <w:pPr>
        <w:spacing w:line="360" w:lineRule="auto"/>
        <w:ind w:firstLine="708"/>
        <w:contextualSpacing/>
        <w:jc w:val="both"/>
      </w:pPr>
    </w:p>
    <w:p w:rsidR="00855068" w:rsidRPr="0080383F" w:rsidRDefault="00855068" w:rsidP="00EE5867">
      <w:pPr>
        <w:pStyle w:val="Bezmezer"/>
        <w:spacing w:line="360" w:lineRule="auto"/>
        <w:jc w:val="both"/>
        <w:rPr>
          <w:rFonts w:ascii="Times New Roman" w:hAnsi="Times New Roman" w:cs="Times New Roman"/>
          <w:sz w:val="24"/>
          <w:szCs w:val="24"/>
          <w:lang w:eastAsia="cs-CZ"/>
        </w:rPr>
      </w:pPr>
    </w:p>
    <w:p w:rsidR="00855068" w:rsidRPr="0080383F" w:rsidRDefault="00855068" w:rsidP="00EE5867">
      <w:pPr>
        <w:pStyle w:val="Bezmezer"/>
        <w:spacing w:line="360" w:lineRule="auto"/>
        <w:jc w:val="both"/>
        <w:rPr>
          <w:rFonts w:ascii="Times New Roman" w:hAnsi="Times New Roman" w:cs="Times New Roman"/>
          <w:sz w:val="24"/>
          <w:szCs w:val="24"/>
          <w:lang w:eastAsia="cs-CZ"/>
        </w:rPr>
      </w:pPr>
    </w:p>
    <w:p w:rsidR="00B64F7A" w:rsidRPr="00C80241" w:rsidRDefault="00B64F7A" w:rsidP="00034B4A">
      <w:pPr>
        <w:pStyle w:val="Nadpis2"/>
        <w:rPr>
          <w:rFonts w:ascii="Times New Roman" w:hAnsi="Times New Roman" w:cs="Times New Roman"/>
          <w:b/>
          <w:color w:val="auto"/>
          <w:sz w:val="30"/>
          <w:szCs w:val="30"/>
        </w:rPr>
      </w:pPr>
      <w:bookmarkStart w:id="44" w:name="_Toc437429620"/>
      <w:r w:rsidRPr="00C80241">
        <w:rPr>
          <w:rFonts w:ascii="Times New Roman" w:hAnsi="Times New Roman" w:cs="Times New Roman"/>
          <w:b/>
          <w:color w:val="auto"/>
          <w:sz w:val="30"/>
          <w:szCs w:val="30"/>
        </w:rPr>
        <w:lastRenderedPageBreak/>
        <w:t>6.7 Analýza a interpretace dotazníkového šetření</w:t>
      </w:r>
      <w:bookmarkEnd w:id="44"/>
    </w:p>
    <w:p w:rsidR="00B64F7A" w:rsidRPr="00C80241" w:rsidRDefault="00B64F7A" w:rsidP="00B64F7A">
      <w:pPr>
        <w:spacing w:line="360" w:lineRule="auto"/>
        <w:ind w:firstLine="708"/>
        <w:jc w:val="both"/>
        <w:rPr>
          <w:b/>
        </w:rPr>
      </w:pPr>
    </w:p>
    <w:p w:rsidR="00B64F7A" w:rsidRPr="0080383F" w:rsidRDefault="00B64F7A" w:rsidP="00B64F7A">
      <w:pPr>
        <w:spacing w:line="360" w:lineRule="auto"/>
        <w:rPr>
          <w:b/>
          <w:i/>
        </w:rPr>
      </w:pPr>
      <w:r w:rsidRPr="0080383F">
        <w:rPr>
          <w:b/>
          <w:i/>
        </w:rPr>
        <w:t>Položka č. 1: Pohlaví:</w:t>
      </w:r>
    </w:p>
    <w:p w:rsidR="00B64F7A" w:rsidRPr="0080383F" w:rsidRDefault="00B64F7A" w:rsidP="0077033E">
      <w:pPr>
        <w:pStyle w:val="Odstavecseseznamem"/>
        <w:numPr>
          <w:ilvl w:val="0"/>
          <w:numId w:val="16"/>
        </w:numPr>
        <w:spacing w:after="160" w:line="360" w:lineRule="auto"/>
      </w:pPr>
      <w:r w:rsidRPr="0080383F">
        <w:t>dívka</w:t>
      </w:r>
    </w:p>
    <w:p w:rsidR="00B64F7A" w:rsidRPr="0080383F" w:rsidRDefault="00B64F7A" w:rsidP="0077033E">
      <w:pPr>
        <w:pStyle w:val="Odstavecseseznamem"/>
        <w:numPr>
          <w:ilvl w:val="0"/>
          <w:numId w:val="16"/>
        </w:numPr>
        <w:spacing w:after="160" w:line="360" w:lineRule="auto"/>
      </w:pPr>
      <w:r w:rsidRPr="0080383F">
        <w:t>chlapec</w:t>
      </w:r>
    </w:p>
    <w:tbl>
      <w:tblPr>
        <w:tblStyle w:val="Mkatabulky"/>
        <w:tblpPr w:leftFromText="141" w:rightFromText="141" w:vertAnchor="page" w:horzAnchor="margin" w:tblpX="108" w:tblpY="4261"/>
        <w:tblW w:w="6345" w:type="dxa"/>
        <w:tblLayout w:type="fixed"/>
        <w:tblLook w:val="04A0" w:firstRow="1" w:lastRow="0" w:firstColumn="1" w:lastColumn="0" w:noHBand="0" w:noVBand="1"/>
      </w:tblPr>
      <w:tblGrid>
        <w:gridCol w:w="1474"/>
        <w:gridCol w:w="1537"/>
        <w:gridCol w:w="925"/>
        <w:gridCol w:w="1559"/>
        <w:gridCol w:w="850"/>
      </w:tblGrid>
      <w:tr w:rsidR="00C80241" w:rsidRPr="0080383F" w:rsidTr="00047162">
        <w:trPr>
          <w:trHeight w:val="179"/>
        </w:trPr>
        <w:tc>
          <w:tcPr>
            <w:tcW w:w="1474" w:type="dxa"/>
          </w:tcPr>
          <w:p w:rsidR="00C80241" w:rsidRPr="0080383F" w:rsidRDefault="00C80241" w:rsidP="00C80241">
            <w:pPr>
              <w:pStyle w:val="Odstavecseseznamem"/>
              <w:spacing w:line="360" w:lineRule="auto"/>
              <w:ind w:left="0"/>
            </w:pPr>
          </w:p>
        </w:tc>
        <w:tc>
          <w:tcPr>
            <w:tcW w:w="1537" w:type="dxa"/>
          </w:tcPr>
          <w:p w:rsidR="00C80241" w:rsidRPr="0080383F" w:rsidRDefault="00C80241" w:rsidP="00C80241">
            <w:pPr>
              <w:pStyle w:val="Odstavecseseznamem"/>
              <w:spacing w:line="360" w:lineRule="auto"/>
              <w:ind w:left="0"/>
              <w:jc w:val="center"/>
              <w:rPr>
                <w:b/>
              </w:rPr>
            </w:pPr>
            <w:r w:rsidRPr="0080383F">
              <w:rPr>
                <w:b/>
              </w:rPr>
              <w:t>4. ročník</w:t>
            </w:r>
          </w:p>
        </w:tc>
        <w:tc>
          <w:tcPr>
            <w:tcW w:w="925" w:type="dxa"/>
          </w:tcPr>
          <w:p w:rsidR="00C80241" w:rsidRPr="0080383F" w:rsidRDefault="00C80241" w:rsidP="00C80241">
            <w:pPr>
              <w:pStyle w:val="Odstavecseseznamem"/>
              <w:spacing w:line="360" w:lineRule="auto"/>
              <w:ind w:left="0"/>
            </w:pPr>
          </w:p>
        </w:tc>
        <w:tc>
          <w:tcPr>
            <w:tcW w:w="1559" w:type="dxa"/>
          </w:tcPr>
          <w:p w:rsidR="00C80241" w:rsidRPr="0080383F" w:rsidRDefault="00C80241" w:rsidP="00C80241">
            <w:pPr>
              <w:pStyle w:val="Odstavecseseznamem"/>
              <w:spacing w:line="360" w:lineRule="auto"/>
              <w:ind w:left="0"/>
              <w:jc w:val="center"/>
              <w:rPr>
                <w:b/>
              </w:rPr>
            </w:pPr>
            <w:r w:rsidRPr="0080383F">
              <w:rPr>
                <w:b/>
              </w:rPr>
              <w:t>5. ročník</w:t>
            </w:r>
          </w:p>
        </w:tc>
        <w:tc>
          <w:tcPr>
            <w:tcW w:w="850" w:type="dxa"/>
          </w:tcPr>
          <w:p w:rsidR="00C80241" w:rsidRPr="0080383F" w:rsidRDefault="00C80241" w:rsidP="00C80241">
            <w:pPr>
              <w:pStyle w:val="Odstavecseseznamem"/>
              <w:spacing w:line="360" w:lineRule="auto"/>
              <w:ind w:left="0"/>
            </w:pPr>
          </w:p>
        </w:tc>
      </w:tr>
      <w:tr w:rsidR="00C80241" w:rsidRPr="0080383F" w:rsidTr="00047162">
        <w:trPr>
          <w:trHeight w:val="185"/>
        </w:trPr>
        <w:tc>
          <w:tcPr>
            <w:tcW w:w="1474" w:type="dxa"/>
          </w:tcPr>
          <w:p w:rsidR="00C80241" w:rsidRPr="0080383F" w:rsidRDefault="00C80241" w:rsidP="00C80241">
            <w:pPr>
              <w:pStyle w:val="Odstavecseseznamem"/>
              <w:spacing w:line="360" w:lineRule="auto"/>
              <w:ind w:left="0"/>
              <w:rPr>
                <w:b/>
              </w:rPr>
            </w:pPr>
            <w:r>
              <w:rPr>
                <w:b/>
              </w:rPr>
              <w:t>Odpově</w:t>
            </w:r>
            <w:r w:rsidRPr="0080383F">
              <w:rPr>
                <w:b/>
              </w:rPr>
              <w:t>ď</w:t>
            </w:r>
          </w:p>
        </w:tc>
        <w:tc>
          <w:tcPr>
            <w:tcW w:w="1537" w:type="dxa"/>
          </w:tcPr>
          <w:p w:rsidR="00C80241" w:rsidRPr="0080383F" w:rsidRDefault="00C80241" w:rsidP="00C80241">
            <w:pPr>
              <w:pStyle w:val="Odstavecseseznamem"/>
              <w:spacing w:line="360" w:lineRule="auto"/>
              <w:ind w:left="0"/>
              <w:jc w:val="center"/>
              <w:rPr>
                <w:b/>
              </w:rPr>
            </w:pPr>
            <w:r w:rsidRPr="0080383F">
              <w:rPr>
                <w:b/>
              </w:rPr>
              <w:t>Počet žáků</w:t>
            </w:r>
          </w:p>
        </w:tc>
        <w:tc>
          <w:tcPr>
            <w:tcW w:w="925" w:type="dxa"/>
          </w:tcPr>
          <w:p w:rsidR="00C80241" w:rsidRPr="0080383F" w:rsidRDefault="00C80241" w:rsidP="00C80241">
            <w:pPr>
              <w:pStyle w:val="Odstavecseseznamem"/>
              <w:spacing w:line="360" w:lineRule="auto"/>
              <w:ind w:left="0"/>
              <w:jc w:val="center"/>
              <w:rPr>
                <w:b/>
              </w:rPr>
            </w:pPr>
            <w:r w:rsidRPr="0080383F">
              <w:rPr>
                <w:b/>
              </w:rPr>
              <w:t>%</w:t>
            </w:r>
          </w:p>
        </w:tc>
        <w:tc>
          <w:tcPr>
            <w:tcW w:w="1559" w:type="dxa"/>
          </w:tcPr>
          <w:p w:rsidR="00C80241" w:rsidRPr="0080383F" w:rsidRDefault="00C80241" w:rsidP="00C80241">
            <w:pPr>
              <w:pStyle w:val="Odstavecseseznamem"/>
              <w:spacing w:line="360" w:lineRule="auto"/>
              <w:ind w:left="0"/>
              <w:jc w:val="center"/>
              <w:rPr>
                <w:b/>
              </w:rPr>
            </w:pPr>
            <w:r w:rsidRPr="0080383F">
              <w:rPr>
                <w:b/>
              </w:rPr>
              <w:t>Počet žáků</w:t>
            </w:r>
          </w:p>
        </w:tc>
        <w:tc>
          <w:tcPr>
            <w:tcW w:w="850" w:type="dxa"/>
          </w:tcPr>
          <w:p w:rsidR="00C80241" w:rsidRPr="0080383F" w:rsidRDefault="00C80241" w:rsidP="00C80241">
            <w:pPr>
              <w:pStyle w:val="Odstavecseseznamem"/>
              <w:spacing w:line="360" w:lineRule="auto"/>
              <w:ind w:left="0"/>
              <w:jc w:val="center"/>
              <w:rPr>
                <w:b/>
              </w:rPr>
            </w:pPr>
            <w:r w:rsidRPr="0080383F">
              <w:rPr>
                <w:b/>
              </w:rPr>
              <w:t>%</w:t>
            </w:r>
          </w:p>
        </w:tc>
      </w:tr>
      <w:tr w:rsidR="00C80241" w:rsidRPr="0080383F" w:rsidTr="00047162">
        <w:trPr>
          <w:trHeight w:val="179"/>
        </w:trPr>
        <w:tc>
          <w:tcPr>
            <w:tcW w:w="1474" w:type="dxa"/>
          </w:tcPr>
          <w:p w:rsidR="00C80241" w:rsidRPr="0080383F" w:rsidRDefault="00C80241" w:rsidP="00C80241">
            <w:pPr>
              <w:pStyle w:val="Odstavecseseznamem"/>
              <w:spacing w:line="360" w:lineRule="auto"/>
              <w:ind w:left="0"/>
            </w:pPr>
            <w:r w:rsidRPr="0080383F">
              <w:t>dívka</w:t>
            </w:r>
          </w:p>
        </w:tc>
        <w:tc>
          <w:tcPr>
            <w:tcW w:w="1537" w:type="dxa"/>
          </w:tcPr>
          <w:p w:rsidR="00C80241" w:rsidRPr="0080383F" w:rsidRDefault="00C80241" w:rsidP="00C80241">
            <w:pPr>
              <w:pStyle w:val="Odstavecseseznamem"/>
              <w:spacing w:line="360" w:lineRule="auto"/>
              <w:ind w:left="0"/>
              <w:jc w:val="center"/>
            </w:pPr>
            <w:r w:rsidRPr="0080383F">
              <w:t>27</w:t>
            </w:r>
          </w:p>
        </w:tc>
        <w:tc>
          <w:tcPr>
            <w:tcW w:w="925" w:type="dxa"/>
          </w:tcPr>
          <w:p w:rsidR="00C80241" w:rsidRPr="0080383F" w:rsidRDefault="00C80241" w:rsidP="00C80241">
            <w:pPr>
              <w:pStyle w:val="Odstavecseseznamem"/>
              <w:spacing w:line="360" w:lineRule="auto"/>
              <w:ind w:left="0"/>
              <w:jc w:val="center"/>
            </w:pPr>
            <w:r w:rsidRPr="0080383F">
              <w:t>54</w:t>
            </w:r>
          </w:p>
        </w:tc>
        <w:tc>
          <w:tcPr>
            <w:tcW w:w="1559" w:type="dxa"/>
          </w:tcPr>
          <w:p w:rsidR="00C80241" w:rsidRPr="0080383F" w:rsidRDefault="00C80241" w:rsidP="00C80241">
            <w:pPr>
              <w:pStyle w:val="Odstavecseseznamem"/>
              <w:spacing w:line="360" w:lineRule="auto"/>
              <w:ind w:left="0"/>
              <w:jc w:val="center"/>
            </w:pPr>
            <w:r w:rsidRPr="0080383F">
              <w:t>26</w:t>
            </w:r>
          </w:p>
        </w:tc>
        <w:tc>
          <w:tcPr>
            <w:tcW w:w="850" w:type="dxa"/>
          </w:tcPr>
          <w:p w:rsidR="00C80241" w:rsidRPr="0080383F" w:rsidRDefault="00C80241" w:rsidP="00C80241">
            <w:pPr>
              <w:pStyle w:val="Odstavecseseznamem"/>
              <w:spacing w:line="360" w:lineRule="auto"/>
              <w:ind w:left="0"/>
              <w:jc w:val="center"/>
            </w:pPr>
            <w:r w:rsidRPr="0080383F">
              <w:t>52</w:t>
            </w:r>
          </w:p>
        </w:tc>
      </w:tr>
      <w:tr w:rsidR="00C80241" w:rsidRPr="0080383F" w:rsidTr="00047162">
        <w:trPr>
          <w:trHeight w:val="179"/>
        </w:trPr>
        <w:tc>
          <w:tcPr>
            <w:tcW w:w="1474" w:type="dxa"/>
          </w:tcPr>
          <w:p w:rsidR="00C80241" w:rsidRPr="0080383F" w:rsidRDefault="00C80241" w:rsidP="00C80241">
            <w:pPr>
              <w:pStyle w:val="Odstavecseseznamem"/>
              <w:spacing w:line="360" w:lineRule="auto"/>
              <w:ind w:left="0"/>
            </w:pPr>
            <w:r w:rsidRPr="0080383F">
              <w:t>chlapec</w:t>
            </w:r>
          </w:p>
        </w:tc>
        <w:tc>
          <w:tcPr>
            <w:tcW w:w="1537" w:type="dxa"/>
          </w:tcPr>
          <w:p w:rsidR="00C80241" w:rsidRPr="0080383F" w:rsidRDefault="00C80241" w:rsidP="00C80241">
            <w:pPr>
              <w:pStyle w:val="Odstavecseseznamem"/>
              <w:spacing w:line="360" w:lineRule="auto"/>
              <w:ind w:left="0"/>
              <w:jc w:val="center"/>
            </w:pPr>
            <w:r w:rsidRPr="0080383F">
              <w:t>23</w:t>
            </w:r>
          </w:p>
        </w:tc>
        <w:tc>
          <w:tcPr>
            <w:tcW w:w="925" w:type="dxa"/>
          </w:tcPr>
          <w:p w:rsidR="00C80241" w:rsidRPr="0080383F" w:rsidRDefault="00C80241" w:rsidP="00C80241">
            <w:pPr>
              <w:pStyle w:val="Odstavecseseznamem"/>
              <w:spacing w:line="360" w:lineRule="auto"/>
              <w:ind w:left="0"/>
              <w:jc w:val="center"/>
            </w:pPr>
            <w:r w:rsidRPr="0080383F">
              <w:t>46</w:t>
            </w:r>
          </w:p>
        </w:tc>
        <w:tc>
          <w:tcPr>
            <w:tcW w:w="1559" w:type="dxa"/>
          </w:tcPr>
          <w:p w:rsidR="00C80241" w:rsidRPr="0080383F" w:rsidRDefault="00C80241" w:rsidP="00C80241">
            <w:pPr>
              <w:pStyle w:val="Odstavecseseznamem"/>
              <w:spacing w:line="360" w:lineRule="auto"/>
              <w:ind w:left="0"/>
              <w:jc w:val="center"/>
            </w:pPr>
            <w:r w:rsidRPr="0080383F">
              <w:t>24</w:t>
            </w:r>
          </w:p>
        </w:tc>
        <w:tc>
          <w:tcPr>
            <w:tcW w:w="850" w:type="dxa"/>
          </w:tcPr>
          <w:p w:rsidR="00C80241" w:rsidRPr="0080383F" w:rsidRDefault="00C80241" w:rsidP="00C80241">
            <w:pPr>
              <w:pStyle w:val="Odstavecseseznamem"/>
              <w:spacing w:line="360" w:lineRule="auto"/>
              <w:ind w:left="0"/>
              <w:jc w:val="center"/>
            </w:pPr>
            <w:r w:rsidRPr="0080383F">
              <w:t>48</w:t>
            </w:r>
          </w:p>
        </w:tc>
      </w:tr>
      <w:tr w:rsidR="00C80241" w:rsidRPr="0080383F" w:rsidTr="00047162">
        <w:trPr>
          <w:trHeight w:val="185"/>
        </w:trPr>
        <w:tc>
          <w:tcPr>
            <w:tcW w:w="1474" w:type="dxa"/>
          </w:tcPr>
          <w:p w:rsidR="00C80241" w:rsidRPr="0080383F" w:rsidRDefault="00C80241" w:rsidP="00C80241">
            <w:pPr>
              <w:pStyle w:val="Odstavecseseznamem"/>
              <w:spacing w:line="360" w:lineRule="auto"/>
              <w:ind w:left="0"/>
              <w:rPr>
                <w:b/>
              </w:rPr>
            </w:pPr>
            <w:r w:rsidRPr="0080383F">
              <w:rPr>
                <w:b/>
              </w:rPr>
              <w:t>Celkem</w:t>
            </w:r>
          </w:p>
        </w:tc>
        <w:tc>
          <w:tcPr>
            <w:tcW w:w="1537" w:type="dxa"/>
          </w:tcPr>
          <w:p w:rsidR="00C80241" w:rsidRPr="0080383F" w:rsidRDefault="00C80241" w:rsidP="00C80241">
            <w:pPr>
              <w:pStyle w:val="Odstavecseseznamem"/>
              <w:spacing w:line="360" w:lineRule="auto"/>
              <w:ind w:left="0"/>
              <w:jc w:val="center"/>
            </w:pPr>
            <w:r w:rsidRPr="0080383F">
              <w:t>50</w:t>
            </w:r>
          </w:p>
        </w:tc>
        <w:tc>
          <w:tcPr>
            <w:tcW w:w="925" w:type="dxa"/>
          </w:tcPr>
          <w:p w:rsidR="00C80241" w:rsidRPr="0080383F" w:rsidRDefault="00C80241" w:rsidP="00C80241">
            <w:pPr>
              <w:pStyle w:val="Odstavecseseznamem"/>
              <w:spacing w:line="360" w:lineRule="auto"/>
              <w:ind w:left="0"/>
              <w:jc w:val="center"/>
            </w:pPr>
            <w:r w:rsidRPr="0080383F">
              <w:t>100</w:t>
            </w:r>
          </w:p>
        </w:tc>
        <w:tc>
          <w:tcPr>
            <w:tcW w:w="1559" w:type="dxa"/>
          </w:tcPr>
          <w:p w:rsidR="00C80241" w:rsidRPr="0080383F" w:rsidRDefault="00C80241" w:rsidP="00C80241">
            <w:pPr>
              <w:pStyle w:val="Odstavecseseznamem"/>
              <w:spacing w:line="360" w:lineRule="auto"/>
              <w:ind w:left="0"/>
              <w:jc w:val="center"/>
            </w:pPr>
            <w:r w:rsidRPr="0080383F">
              <w:t>50</w:t>
            </w:r>
          </w:p>
        </w:tc>
        <w:tc>
          <w:tcPr>
            <w:tcW w:w="850" w:type="dxa"/>
          </w:tcPr>
          <w:p w:rsidR="00C80241" w:rsidRPr="0080383F" w:rsidRDefault="00C80241" w:rsidP="00C80241">
            <w:pPr>
              <w:pStyle w:val="Odstavecseseznamem"/>
              <w:spacing w:line="360" w:lineRule="auto"/>
              <w:ind w:left="0"/>
              <w:jc w:val="center"/>
            </w:pPr>
            <w:r w:rsidRPr="0080383F">
              <w:t>100</w:t>
            </w:r>
          </w:p>
        </w:tc>
      </w:tr>
    </w:tbl>
    <w:p w:rsidR="00855068" w:rsidRPr="0080383F" w:rsidRDefault="00855068" w:rsidP="00EE5867">
      <w:pPr>
        <w:pStyle w:val="Bezmezer"/>
        <w:spacing w:line="360" w:lineRule="auto"/>
        <w:jc w:val="both"/>
        <w:rPr>
          <w:rFonts w:ascii="Times New Roman" w:hAnsi="Times New Roman" w:cs="Times New Roman"/>
          <w:sz w:val="24"/>
          <w:szCs w:val="24"/>
          <w:lang w:eastAsia="cs-CZ"/>
        </w:rPr>
      </w:pPr>
    </w:p>
    <w:p w:rsidR="00855068" w:rsidRPr="0080383F" w:rsidRDefault="00855068" w:rsidP="00EE5867">
      <w:pPr>
        <w:pStyle w:val="Bezmezer"/>
        <w:spacing w:line="360" w:lineRule="auto"/>
        <w:jc w:val="both"/>
        <w:rPr>
          <w:rFonts w:ascii="Times New Roman" w:hAnsi="Times New Roman" w:cs="Times New Roman"/>
          <w:sz w:val="24"/>
          <w:szCs w:val="24"/>
          <w:lang w:eastAsia="cs-CZ"/>
        </w:rPr>
      </w:pPr>
    </w:p>
    <w:p w:rsidR="00855068" w:rsidRPr="0080383F" w:rsidRDefault="00855068" w:rsidP="00EE5867">
      <w:pPr>
        <w:pStyle w:val="Bezmezer"/>
        <w:spacing w:line="360" w:lineRule="auto"/>
        <w:jc w:val="both"/>
        <w:rPr>
          <w:rFonts w:ascii="Times New Roman" w:hAnsi="Times New Roman" w:cs="Times New Roman"/>
          <w:sz w:val="24"/>
          <w:szCs w:val="24"/>
          <w:lang w:eastAsia="cs-CZ"/>
        </w:rPr>
      </w:pPr>
    </w:p>
    <w:p w:rsidR="00855068" w:rsidRPr="0080383F" w:rsidRDefault="00855068" w:rsidP="00EE5867">
      <w:pPr>
        <w:pStyle w:val="Bezmezer"/>
        <w:spacing w:line="360" w:lineRule="auto"/>
        <w:jc w:val="both"/>
        <w:rPr>
          <w:rFonts w:ascii="Times New Roman" w:hAnsi="Times New Roman" w:cs="Times New Roman"/>
          <w:sz w:val="24"/>
          <w:szCs w:val="24"/>
          <w:lang w:eastAsia="cs-CZ"/>
        </w:rPr>
      </w:pPr>
    </w:p>
    <w:p w:rsidR="00C80241" w:rsidRDefault="00C80241" w:rsidP="00C80241">
      <w:pPr>
        <w:pStyle w:val="Bezmezer"/>
        <w:spacing w:line="360" w:lineRule="auto"/>
        <w:jc w:val="both"/>
        <w:rPr>
          <w:rFonts w:ascii="Times New Roman" w:hAnsi="Times New Roman" w:cs="Times New Roman"/>
          <w:sz w:val="24"/>
          <w:szCs w:val="24"/>
          <w:lang w:eastAsia="cs-CZ"/>
        </w:rPr>
      </w:pPr>
    </w:p>
    <w:p w:rsidR="00C80241" w:rsidRDefault="00C80241" w:rsidP="00C80241">
      <w:pPr>
        <w:pStyle w:val="Bezmezer"/>
        <w:spacing w:line="360" w:lineRule="auto"/>
        <w:jc w:val="both"/>
        <w:rPr>
          <w:rFonts w:ascii="Times New Roman" w:hAnsi="Times New Roman" w:cs="Times New Roman"/>
          <w:sz w:val="24"/>
          <w:szCs w:val="24"/>
          <w:lang w:eastAsia="cs-CZ"/>
        </w:rPr>
      </w:pPr>
    </w:p>
    <w:p w:rsidR="00C80241" w:rsidRDefault="00C80241" w:rsidP="00C80241">
      <w:pPr>
        <w:pStyle w:val="Bezmezer"/>
        <w:spacing w:line="360" w:lineRule="auto"/>
        <w:jc w:val="both"/>
        <w:rPr>
          <w:rFonts w:ascii="Times New Roman" w:hAnsi="Times New Roman" w:cs="Times New Roman"/>
          <w:sz w:val="24"/>
          <w:szCs w:val="24"/>
          <w:lang w:eastAsia="cs-CZ"/>
        </w:rPr>
      </w:pPr>
    </w:p>
    <w:p w:rsidR="00C80241" w:rsidRDefault="00C80241" w:rsidP="00C80241">
      <w:pPr>
        <w:pStyle w:val="Bezmezer"/>
        <w:spacing w:line="360" w:lineRule="auto"/>
        <w:jc w:val="both"/>
        <w:rPr>
          <w:rFonts w:ascii="Times New Roman" w:hAnsi="Times New Roman" w:cs="Times New Roman"/>
          <w:sz w:val="24"/>
          <w:szCs w:val="24"/>
          <w:lang w:eastAsia="cs-CZ"/>
        </w:rPr>
      </w:pPr>
    </w:p>
    <w:p w:rsidR="00C80241" w:rsidRPr="00FC7F1D" w:rsidRDefault="00C80241" w:rsidP="00C80241">
      <w:pPr>
        <w:pStyle w:val="Bezmezer"/>
        <w:spacing w:line="360" w:lineRule="auto"/>
        <w:jc w:val="both"/>
        <w:rPr>
          <w:rFonts w:ascii="Arial" w:hAnsi="Arial" w:cs="Arial"/>
          <w:sz w:val="20"/>
          <w:szCs w:val="20"/>
          <w:lang w:eastAsia="cs-CZ"/>
        </w:rPr>
      </w:pPr>
      <w:r w:rsidRPr="00FC7F1D">
        <w:rPr>
          <w:rFonts w:ascii="Arial" w:hAnsi="Arial" w:cs="Arial"/>
          <w:sz w:val="20"/>
          <w:szCs w:val="20"/>
          <w:lang w:eastAsia="cs-CZ"/>
        </w:rPr>
        <w:t>Tabulka č. 1</w:t>
      </w:r>
    </w:p>
    <w:p w:rsidR="00DB3DFC" w:rsidRDefault="00DB3DFC" w:rsidP="002B42E8">
      <w:pPr>
        <w:pStyle w:val="Bezmezer"/>
        <w:spacing w:line="360" w:lineRule="auto"/>
        <w:jc w:val="both"/>
        <w:rPr>
          <w:rFonts w:ascii="Times New Roman" w:hAnsi="Times New Roman" w:cs="Times New Roman"/>
          <w:b/>
          <w:sz w:val="24"/>
          <w:szCs w:val="24"/>
          <w:lang w:eastAsia="cs-CZ"/>
        </w:rPr>
      </w:pPr>
    </w:p>
    <w:p w:rsidR="00FC7F1D" w:rsidRPr="0080383F" w:rsidRDefault="00FF7573" w:rsidP="002B42E8">
      <w:pPr>
        <w:pStyle w:val="Bezmezer"/>
        <w:spacing w:line="360" w:lineRule="auto"/>
        <w:jc w:val="both"/>
        <w:rPr>
          <w:rFonts w:ascii="Times New Roman" w:hAnsi="Times New Roman" w:cs="Times New Roman"/>
          <w:b/>
          <w:sz w:val="24"/>
          <w:szCs w:val="24"/>
          <w:lang w:eastAsia="cs-CZ"/>
        </w:rPr>
      </w:pPr>
      <w:r w:rsidRPr="0080383F">
        <w:rPr>
          <w:rFonts w:ascii="Times New Roman" w:hAnsi="Times New Roman" w:cs="Times New Roman"/>
          <w:b/>
          <w:noProof/>
          <w:sz w:val="24"/>
          <w:szCs w:val="24"/>
          <w:lang w:eastAsia="cs-CZ"/>
        </w:rPr>
        <w:drawing>
          <wp:inline distT="0" distB="0" distL="0" distR="0">
            <wp:extent cx="4229100" cy="3000375"/>
            <wp:effectExtent l="19050" t="0" r="19050" b="0"/>
            <wp:docPr id="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66BDE" w:rsidRPr="00FC7F1D" w:rsidRDefault="00666BDE" w:rsidP="00666BDE">
      <w:pPr>
        <w:pStyle w:val="Bezmezer"/>
        <w:spacing w:line="360" w:lineRule="auto"/>
        <w:jc w:val="both"/>
        <w:rPr>
          <w:rFonts w:ascii="Arial" w:hAnsi="Arial" w:cs="Arial"/>
          <w:sz w:val="20"/>
          <w:szCs w:val="20"/>
          <w:lang w:eastAsia="cs-CZ"/>
        </w:rPr>
      </w:pPr>
      <w:r>
        <w:rPr>
          <w:rFonts w:ascii="Arial" w:hAnsi="Arial" w:cs="Arial"/>
          <w:sz w:val="20"/>
          <w:szCs w:val="20"/>
          <w:lang w:eastAsia="cs-CZ"/>
        </w:rPr>
        <w:t>Graf č. 1</w:t>
      </w:r>
    </w:p>
    <w:p w:rsidR="00FC7F1D" w:rsidRPr="00FC7F1D" w:rsidRDefault="00FC7F1D" w:rsidP="002B42E8">
      <w:pPr>
        <w:pStyle w:val="Bezmezer"/>
        <w:spacing w:line="360" w:lineRule="auto"/>
        <w:jc w:val="both"/>
        <w:rPr>
          <w:rFonts w:ascii="Arial" w:hAnsi="Arial" w:cs="Arial"/>
          <w:sz w:val="20"/>
          <w:szCs w:val="20"/>
          <w:lang w:eastAsia="cs-CZ"/>
        </w:rPr>
      </w:pPr>
    </w:p>
    <w:p w:rsidR="00E64DA1" w:rsidRPr="0080383F" w:rsidRDefault="00B64F7A" w:rsidP="00E64DA1">
      <w:pPr>
        <w:pStyle w:val="Bezmezer"/>
        <w:spacing w:line="360" w:lineRule="auto"/>
        <w:jc w:val="both"/>
        <w:rPr>
          <w:rFonts w:ascii="Times New Roman" w:hAnsi="Times New Roman" w:cs="Times New Roman"/>
          <w:sz w:val="24"/>
          <w:szCs w:val="24"/>
        </w:rPr>
      </w:pPr>
      <w:r w:rsidRPr="0080383F">
        <w:rPr>
          <w:rFonts w:ascii="Times New Roman" w:hAnsi="Times New Roman" w:cs="Times New Roman"/>
          <w:b/>
          <w:i/>
          <w:sz w:val="24"/>
          <w:szCs w:val="24"/>
        </w:rPr>
        <w:t xml:space="preserve">K položce č. 1: </w:t>
      </w:r>
      <w:r w:rsidRPr="0080383F">
        <w:rPr>
          <w:rFonts w:ascii="Times New Roman" w:hAnsi="Times New Roman" w:cs="Times New Roman"/>
          <w:sz w:val="24"/>
          <w:szCs w:val="24"/>
        </w:rPr>
        <w:t xml:space="preserve">Zastoupení dívek a chlapců bylo </w:t>
      </w:r>
      <w:r w:rsidR="00FC7F1D">
        <w:rPr>
          <w:rFonts w:ascii="Times New Roman" w:hAnsi="Times New Roman" w:cs="Times New Roman"/>
          <w:sz w:val="24"/>
          <w:szCs w:val="24"/>
        </w:rPr>
        <w:t xml:space="preserve">v dotazníkovém šetření </w:t>
      </w:r>
      <w:r w:rsidRPr="0080383F">
        <w:rPr>
          <w:rFonts w:ascii="Times New Roman" w:hAnsi="Times New Roman" w:cs="Times New Roman"/>
          <w:sz w:val="24"/>
          <w:szCs w:val="24"/>
        </w:rPr>
        <w:t xml:space="preserve">poměrně rovnoměrné. Výzkumu se zúčastnilo celkem 53 dívek a 47 chlapců ze 4. a 5. tříd. </w:t>
      </w:r>
      <w:r w:rsidR="00E64DA1" w:rsidRPr="0080383F">
        <w:rPr>
          <w:rFonts w:ascii="Times New Roman" w:hAnsi="Times New Roman" w:cs="Times New Roman"/>
          <w:sz w:val="24"/>
          <w:szCs w:val="24"/>
        </w:rPr>
        <w:t xml:space="preserve">Počet chlapců ve čtvrté třídě </w:t>
      </w:r>
      <w:r w:rsidR="001203EB" w:rsidRPr="0080383F">
        <w:rPr>
          <w:rFonts w:ascii="Times New Roman" w:hAnsi="Times New Roman" w:cs="Times New Roman"/>
          <w:sz w:val="24"/>
          <w:szCs w:val="24"/>
        </w:rPr>
        <w:t xml:space="preserve">je 23 a počet dívek </w:t>
      </w:r>
      <w:r w:rsidR="00FC61CE">
        <w:rPr>
          <w:rFonts w:ascii="Times New Roman" w:hAnsi="Times New Roman" w:cs="Times New Roman"/>
          <w:sz w:val="24"/>
          <w:szCs w:val="24"/>
        </w:rPr>
        <w:t xml:space="preserve">ve čtvrté třídě je </w:t>
      </w:r>
      <w:r w:rsidR="00E64DA1" w:rsidRPr="0080383F">
        <w:rPr>
          <w:rFonts w:ascii="Times New Roman" w:hAnsi="Times New Roman" w:cs="Times New Roman"/>
          <w:sz w:val="24"/>
          <w:szCs w:val="24"/>
        </w:rPr>
        <w:t>27</w:t>
      </w:r>
      <w:r w:rsidR="001203EB" w:rsidRPr="0080383F">
        <w:rPr>
          <w:rFonts w:ascii="Times New Roman" w:hAnsi="Times New Roman" w:cs="Times New Roman"/>
          <w:sz w:val="24"/>
          <w:szCs w:val="24"/>
        </w:rPr>
        <w:t>,</w:t>
      </w:r>
      <w:r w:rsidR="00E64DA1" w:rsidRPr="0080383F">
        <w:rPr>
          <w:rFonts w:ascii="Times New Roman" w:hAnsi="Times New Roman" w:cs="Times New Roman"/>
          <w:sz w:val="24"/>
          <w:szCs w:val="24"/>
        </w:rPr>
        <w:t xml:space="preserve"> což celkově </w:t>
      </w:r>
      <w:r w:rsidR="001203EB" w:rsidRPr="0080383F">
        <w:rPr>
          <w:rFonts w:ascii="Times New Roman" w:hAnsi="Times New Roman" w:cs="Times New Roman"/>
          <w:sz w:val="24"/>
          <w:szCs w:val="24"/>
        </w:rPr>
        <w:t xml:space="preserve">činí </w:t>
      </w:r>
      <w:r w:rsidR="00E64DA1" w:rsidRPr="0080383F">
        <w:rPr>
          <w:rFonts w:ascii="Times New Roman" w:hAnsi="Times New Roman" w:cs="Times New Roman"/>
          <w:sz w:val="24"/>
          <w:szCs w:val="24"/>
        </w:rPr>
        <w:t>za 4</w:t>
      </w:r>
      <w:r w:rsidR="001203EB" w:rsidRPr="0080383F">
        <w:rPr>
          <w:rFonts w:ascii="Times New Roman" w:hAnsi="Times New Roman" w:cs="Times New Roman"/>
          <w:sz w:val="24"/>
          <w:szCs w:val="24"/>
        </w:rPr>
        <w:t>. třídu 50</w:t>
      </w:r>
      <w:r w:rsidR="00E64DA1" w:rsidRPr="0080383F">
        <w:rPr>
          <w:rFonts w:ascii="Times New Roman" w:hAnsi="Times New Roman" w:cs="Times New Roman"/>
          <w:sz w:val="24"/>
          <w:szCs w:val="24"/>
        </w:rPr>
        <w:t>%. V páté třídě je počet chlapců 24 a dívek 26</w:t>
      </w:r>
      <w:r w:rsidR="001203EB" w:rsidRPr="0080383F">
        <w:rPr>
          <w:rFonts w:ascii="Times New Roman" w:hAnsi="Times New Roman" w:cs="Times New Roman"/>
          <w:sz w:val="24"/>
          <w:szCs w:val="24"/>
        </w:rPr>
        <w:t>, což z celkového</w:t>
      </w:r>
      <w:r w:rsidR="00E64DA1" w:rsidRPr="0080383F">
        <w:rPr>
          <w:rFonts w:ascii="Times New Roman" w:hAnsi="Times New Roman" w:cs="Times New Roman"/>
          <w:sz w:val="24"/>
          <w:szCs w:val="24"/>
        </w:rPr>
        <w:t xml:space="preserve"> počt</w:t>
      </w:r>
      <w:r w:rsidR="001203EB" w:rsidRPr="0080383F">
        <w:rPr>
          <w:rFonts w:ascii="Times New Roman" w:hAnsi="Times New Roman" w:cs="Times New Roman"/>
          <w:sz w:val="24"/>
          <w:szCs w:val="24"/>
        </w:rPr>
        <w:t>u žáků v obou třídách činí 50%. R</w:t>
      </w:r>
      <w:r w:rsidR="00E64DA1" w:rsidRPr="0080383F">
        <w:rPr>
          <w:rFonts w:ascii="Times New Roman" w:hAnsi="Times New Roman" w:cs="Times New Roman"/>
          <w:sz w:val="24"/>
          <w:szCs w:val="24"/>
        </w:rPr>
        <w:t xml:space="preserve">ozdíl v počtu chlapců a dívek v obou třídách je </w:t>
      </w:r>
      <w:r w:rsidR="001C67BD">
        <w:rPr>
          <w:rFonts w:ascii="Times New Roman" w:hAnsi="Times New Roman" w:cs="Times New Roman"/>
          <w:sz w:val="24"/>
          <w:szCs w:val="24"/>
        </w:rPr>
        <w:t>zanedbatelný, v páté třídě je o </w:t>
      </w:r>
      <w:r w:rsidR="00E64DA1" w:rsidRPr="0080383F">
        <w:rPr>
          <w:rFonts w:ascii="Times New Roman" w:hAnsi="Times New Roman" w:cs="Times New Roman"/>
          <w:sz w:val="24"/>
          <w:szCs w:val="24"/>
        </w:rPr>
        <w:t>jednoho chlapce více</w:t>
      </w:r>
      <w:r w:rsidR="001203EB" w:rsidRPr="0080383F">
        <w:rPr>
          <w:rFonts w:ascii="Times New Roman" w:hAnsi="Times New Roman" w:cs="Times New Roman"/>
          <w:sz w:val="24"/>
          <w:szCs w:val="24"/>
        </w:rPr>
        <w:t>,</w:t>
      </w:r>
      <w:r w:rsidR="00E64DA1" w:rsidRPr="0080383F">
        <w:rPr>
          <w:rFonts w:ascii="Times New Roman" w:hAnsi="Times New Roman" w:cs="Times New Roman"/>
          <w:sz w:val="24"/>
          <w:szCs w:val="24"/>
        </w:rPr>
        <w:t xml:space="preserve"> než ve čtvrté </w:t>
      </w:r>
      <w:r w:rsidR="00DB3DFC" w:rsidRPr="0080383F">
        <w:rPr>
          <w:rFonts w:ascii="Times New Roman" w:hAnsi="Times New Roman" w:cs="Times New Roman"/>
          <w:sz w:val="24"/>
          <w:szCs w:val="24"/>
        </w:rPr>
        <w:t xml:space="preserve">třídě </w:t>
      </w:r>
      <w:r w:rsidR="00E64DA1" w:rsidRPr="0080383F">
        <w:rPr>
          <w:rFonts w:ascii="Times New Roman" w:hAnsi="Times New Roman" w:cs="Times New Roman"/>
          <w:sz w:val="24"/>
          <w:szCs w:val="24"/>
        </w:rPr>
        <w:t xml:space="preserve">a ve čtvrté </w:t>
      </w:r>
      <w:r w:rsidR="00DB3DFC" w:rsidRPr="0080383F">
        <w:rPr>
          <w:rFonts w:ascii="Times New Roman" w:hAnsi="Times New Roman" w:cs="Times New Roman"/>
          <w:sz w:val="24"/>
          <w:szCs w:val="24"/>
        </w:rPr>
        <w:t xml:space="preserve">třídě je </w:t>
      </w:r>
      <w:r w:rsidR="00E64DA1" w:rsidRPr="0080383F">
        <w:rPr>
          <w:rFonts w:ascii="Times New Roman" w:hAnsi="Times New Roman" w:cs="Times New Roman"/>
          <w:sz w:val="24"/>
          <w:szCs w:val="24"/>
        </w:rPr>
        <w:t xml:space="preserve">pak </w:t>
      </w:r>
      <w:r w:rsidR="00DB3DFC" w:rsidRPr="0080383F">
        <w:rPr>
          <w:rFonts w:ascii="Times New Roman" w:hAnsi="Times New Roman" w:cs="Times New Roman"/>
          <w:sz w:val="24"/>
          <w:szCs w:val="24"/>
        </w:rPr>
        <w:t xml:space="preserve">o jednu dívku méně. </w:t>
      </w:r>
    </w:p>
    <w:p w:rsidR="00B64F7A" w:rsidRPr="0080383F" w:rsidRDefault="00B64F7A" w:rsidP="00B64F7A">
      <w:pPr>
        <w:spacing w:line="360" w:lineRule="auto"/>
        <w:rPr>
          <w:b/>
          <w:i/>
        </w:rPr>
      </w:pPr>
      <w:r w:rsidRPr="0080383F">
        <w:rPr>
          <w:b/>
          <w:i/>
        </w:rPr>
        <w:lastRenderedPageBreak/>
        <w:t>Položka č. 2: Bydlíš s oběma rodiči?</w:t>
      </w:r>
    </w:p>
    <w:p w:rsidR="00B64F7A" w:rsidRPr="0080383F" w:rsidRDefault="00B64F7A" w:rsidP="0077033E">
      <w:pPr>
        <w:pStyle w:val="Odstavecseseznamem"/>
        <w:numPr>
          <w:ilvl w:val="0"/>
          <w:numId w:val="17"/>
        </w:numPr>
        <w:spacing w:after="160" w:line="360" w:lineRule="auto"/>
      </w:pPr>
      <w:r w:rsidRPr="0080383F">
        <w:t>ano</w:t>
      </w:r>
    </w:p>
    <w:p w:rsidR="00B64F7A" w:rsidRPr="0080383F" w:rsidRDefault="00B64F7A" w:rsidP="0077033E">
      <w:pPr>
        <w:pStyle w:val="Odstavecseseznamem"/>
        <w:numPr>
          <w:ilvl w:val="0"/>
          <w:numId w:val="17"/>
        </w:numPr>
        <w:spacing w:after="160" w:line="360" w:lineRule="auto"/>
      </w:pPr>
      <w:r w:rsidRPr="0080383F">
        <w:t>ne</w:t>
      </w:r>
    </w:p>
    <w:tbl>
      <w:tblPr>
        <w:tblStyle w:val="Mkatabulky"/>
        <w:tblpPr w:leftFromText="141" w:rightFromText="141" w:vertAnchor="page" w:horzAnchor="margin" w:tblpX="108" w:tblpY="3316"/>
        <w:tblW w:w="0" w:type="auto"/>
        <w:tblLook w:val="04A0" w:firstRow="1" w:lastRow="0" w:firstColumn="1" w:lastColumn="0" w:noHBand="0" w:noVBand="1"/>
      </w:tblPr>
      <w:tblGrid>
        <w:gridCol w:w="2376"/>
        <w:gridCol w:w="1409"/>
        <w:gridCol w:w="800"/>
        <w:gridCol w:w="1477"/>
        <w:gridCol w:w="850"/>
      </w:tblGrid>
      <w:tr w:rsidR="00C80241" w:rsidRPr="0080383F" w:rsidTr="00C80241">
        <w:trPr>
          <w:trHeight w:val="410"/>
        </w:trPr>
        <w:tc>
          <w:tcPr>
            <w:tcW w:w="2376" w:type="dxa"/>
          </w:tcPr>
          <w:p w:rsidR="00C80241" w:rsidRPr="0080383F" w:rsidRDefault="00C80241" w:rsidP="00C80241">
            <w:pPr>
              <w:pStyle w:val="Odstavecseseznamem"/>
              <w:spacing w:line="360" w:lineRule="auto"/>
              <w:ind w:left="0"/>
            </w:pPr>
          </w:p>
        </w:tc>
        <w:tc>
          <w:tcPr>
            <w:tcW w:w="1409" w:type="dxa"/>
          </w:tcPr>
          <w:p w:rsidR="00C80241" w:rsidRPr="0080383F" w:rsidRDefault="00C80241" w:rsidP="00C80241">
            <w:pPr>
              <w:pStyle w:val="Odstavecseseznamem"/>
              <w:spacing w:line="360" w:lineRule="auto"/>
              <w:ind w:left="0"/>
              <w:jc w:val="center"/>
              <w:rPr>
                <w:b/>
              </w:rPr>
            </w:pPr>
            <w:r w:rsidRPr="0080383F">
              <w:rPr>
                <w:b/>
              </w:rPr>
              <w:t>4. ročník</w:t>
            </w:r>
          </w:p>
        </w:tc>
        <w:tc>
          <w:tcPr>
            <w:tcW w:w="800" w:type="dxa"/>
          </w:tcPr>
          <w:p w:rsidR="00C80241" w:rsidRPr="0080383F" w:rsidRDefault="00C80241" w:rsidP="00C80241">
            <w:pPr>
              <w:pStyle w:val="Odstavecseseznamem"/>
              <w:spacing w:line="360" w:lineRule="auto"/>
              <w:ind w:left="0"/>
            </w:pPr>
          </w:p>
        </w:tc>
        <w:tc>
          <w:tcPr>
            <w:tcW w:w="1477" w:type="dxa"/>
          </w:tcPr>
          <w:p w:rsidR="00C80241" w:rsidRPr="0080383F" w:rsidRDefault="00C80241" w:rsidP="00C80241">
            <w:pPr>
              <w:pStyle w:val="Odstavecseseznamem"/>
              <w:spacing w:line="360" w:lineRule="auto"/>
              <w:ind w:left="0"/>
              <w:jc w:val="center"/>
              <w:rPr>
                <w:b/>
              </w:rPr>
            </w:pPr>
            <w:r w:rsidRPr="0080383F">
              <w:rPr>
                <w:b/>
              </w:rPr>
              <w:t>5. ročník</w:t>
            </w:r>
          </w:p>
        </w:tc>
        <w:tc>
          <w:tcPr>
            <w:tcW w:w="850" w:type="dxa"/>
          </w:tcPr>
          <w:p w:rsidR="00C80241" w:rsidRPr="0080383F" w:rsidRDefault="00C80241" w:rsidP="00C80241">
            <w:pPr>
              <w:pStyle w:val="Odstavecseseznamem"/>
              <w:spacing w:line="360" w:lineRule="auto"/>
              <w:ind w:left="0"/>
            </w:pPr>
          </w:p>
        </w:tc>
      </w:tr>
      <w:tr w:rsidR="00C80241" w:rsidRPr="0080383F" w:rsidTr="00C80241">
        <w:trPr>
          <w:trHeight w:val="425"/>
        </w:trPr>
        <w:tc>
          <w:tcPr>
            <w:tcW w:w="2376" w:type="dxa"/>
          </w:tcPr>
          <w:p w:rsidR="00C80241" w:rsidRPr="0080383F" w:rsidRDefault="00C80241" w:rsidP="00C80241">
            <w:pPr>
              <w:pStyle w:val="Odstavecseseznamem"/>
              <w:spacing w:line="360" w:lineRule="auto"/>
              <w:ind w:left="0"/>
              <w:rPr>
                <w:b/>
              </w:rPr>
            </w:pPr>
            <w:r w:rsidRPr="0080383F">
              <w:rPr>
                <w:b/>
              </w:rPr>
              <w:t>Odpověď</w:t>
            </w:r>
          </w:p>
        </w:tc>
        <w:tc>
          <w:tcPr>
            <w:tcW w:w="1409" w:type="dxa"/>
          </w:tcPr>
          <w:p w:rsidR="00C80241" w:rsidRPr="0080383F" w:rsidRDefault="00C80241" w:rsidP="00C80241">
            <w:pPr>
              <w:pStyle w:val="Odstavecseseznamem"/>
              <w:spacing w:line="360" w:lineRule="auto"/>
              <w:ind w:left="0"/>
              <w:jc w:val="center"/>
              <w:rPr>
                <w:b/>
              </w:rPr>
            </w:pPr>
            <w:r w:rsidRPr="0080383F">
              <w:rPr>
                <w:b/>
              </w:rPr>
              <w:t>Počet žáků</w:t>
            </w:r>
          </w:p>
        </w:tc>
        <w:tc>
          <w:tcPr>
            <w:tcW w:w="800" w:type="dxa"/>
          </w:tcPr>
          <w:p w:rsidR="00C80241" w:rsidRPr="0080383F" w:rsidRDefault="00C80241" w:rsidP="00C80241">
            <w:pPr>
              <w:pStyle w:val="Odstavecseseznamem"/>
              <w:spacing w:line="360" w:lineRule="auto"/>
              <w:ind w:left="0"/>
              <w:jc w:val="center"/>
              <w:rPr>
                <w:b/>
              </w:rPr>
            </w:pPr>
            <w:r w:rsidRPr="0080383F">
              <w:rPr>
                <w:b/>
              </w:rPr>
              <w:t>%</w:t>
            </w:r>
          </w:p>
        </w:tc>
        <w:tc>
          <w:tcPr>
            <w:tcW w:w="1477" w:type="dxa"/>
          </w:tcPr>
          <w:p w:rsidR="00C80241" w:rsidRPr="0080383F" w:rsidRDefault="00C80241" w:rsidP="00C80241">
            <w:pPr>
              <w:pStyle w:val="Odstavecseseznamem"/>
              <w:spacing w:line="360" w:lineRule="auto"/>
              <w:ind w:left="0"/>
              <w:jc w:val="center"/>
              <w:rPr>
                <w:b/>
              </w:rPr>
            </w:pPr>
            <w:r w:rsidRPr="0080383F">
              <w:rPr>
                <w:b/>
              </w:rPr>
              <w:t>Počet žáků</w:t>
            </w:r>
          </w:p>
        </w:tc>
        <w:tc>
          <w:tcPr>
            <w:tcW w:w="850" w:type="dxa"/>
          </w:tcPr>
          <w:p w:rsidR="00C80241" w:rsidRPr="0080383F" w:rsidRDefault="00C80241" w:rsidP="00C80241">
            <w:pPr>
              <w:pStyle w:val="Odstavecseseznamem"/>
              <w:spacing w:line="360" w:lineRule="auto"/>
              <w:ind w:left="0"/>
              <w:jc w:val="center"/>
              <w:rPr>
                <w:b/>
              </w:rPr>
            </w:pPr>
            <w:r w:rsidRPr="0080383F">
              <w:rPr>
                <w:b/>
              </w:rPr>
              <w:t>%</w:t>
            </w:r>
          </w:p>
        </w:tc>
      </w:tr>
      <w:tr w:rsidR="00C80241" w:rsidRPr="0080383F" w:rsidTr="00C80241">
        <w:trPr>
          <w:trHeight w:val="425"/>
        </w:trPr>
        <w:tc>
          <w:tcPr>
            <w:tcW w:w="2376" w:type="dxa"/>
          </w:tcPr>
          <w:p w:rsidR="00C80241" w:rsidRPr="0080383F" w:rsidRDefault="00C80241" w:rsidP="00C80241">
            <w:pPr>
              <w:pStyle w:val="Odstavecseseznamem"/>
              <w:spacing w:line="360" w:lineRule="auto"/>
              <w:ind w:left="0"/>
            </w:pPr>
            <w:r w:rsidRPr="0080383F">
              <w:t>ano</w:t>
            </w:r>
          </w:p>
        </w:tc>
        <w:tc>
          <w:tcPr>
            <w:tcW w:w="1409" w:type="dxa"/>
          </w:tcPr>
          <w:p w:rsidR="00C80241" w:rsidRPr="0080383F" w:rsidRDefault="00C80241" w:rsidP="00C80241">
            <w:pPr>
              <w:pStyle w:val="Odstavecseseznamem"/>
              <w:spacing w:line="360" w:lineRule="auto"/>
              <w:ind w:left="0"/>
              <w:jc w:val="center"/>
            </w:pPr>
            <w:r w:rsidRPr="0080383F">
              <w:t>36</w:t>
            </w:r>
          </w:p>
        </w:tc>
        <w:tc>
          <w:tcPr>
            <w:tcW w:w="800" w:type="dxa"/>
          </w:tcPr>
          <w:p w:rsidR="00C80241" w:rsidRPr="0080383F" w:rsidRDefault="00C80241" w:rsidP="00C80241">
            <w:pPr>
              <w:pStyle w:val="Odstavecseseznamem"/>
              <w:spacing w:line="360" w:lineRule="auto"/>
              <w:ind w:left="0"/>
              <w:jc w:val="center"/>
            </w:pPr>
            <w:r w:rsidRPr="0080383F">
              <w:t>73,5</w:t>
            </w:r>
          </w:p>
        </w:tc>
        <w:tc>
          <w:tcPr>
            <w:tcW w:w="1477" w:type="dxa"/>
          </w:tcPr>
          <w:p w:rsidR="00C80241" w:rsidRPr="0080383F" w:rsidRDefault="00C80241" w:rsidP="00C80241">
            <w:pPr>
              <w:pStyle w:val="Odstavecseseznamem"/>
              <w:spacing w:line="360" w:lineRule="auto"/>
              <w:ind w:left="0"/>
              <w:jc w:val="center"/>
            </w:pPr>
            <w:r w:rsidRPr="0080383F">
              <w:t>37</w:t>
            </w:r>
          </w:p>
        </w:tc>
        <w:tc>
          <w:tcPr>
            <w:tcW w:w="850" w:type="dxa"/>
          </w:tcPr>
          <w:p w:rsidR="00C80241" w:rsidRPr="0080383F" w:rsidRDefault="00C80241" w:rsidP="00C80241">
            <w:pPr>
              <w:pStyle w:val="Odstavecseseznamem"/>
              <w:spacing w:line="360" w:lineRule="auto"/>
              <w:ind w:left="0"/>
              <w:jc w:val="center"/>
            </w:pPr>
            <w:r w:rsidRPr="0080383F">
              <w:t>75,5</w:t>
            </w:r>
          </w:p>
        </w:tc>
      </w:tr>
      <w:tr w:rsidR="00C80241" w:rsidRPr="0080383F" w:rsidTr="00C80241">
        <w:trPr>
          <w:trHeight w:val="425"/>
        </w:trPr>
        <w:tc>
          <w:tcPr>
            <w:tcW w:w="2376" w:type="dxa"/>
          </w:tcPr>
          <w:p w:rsidR="00C80241" w:rsidRPr="0080383F" w:rsidRDefault="00C80241" w:rsidP="00C80241">
            <w:pPr>
              <w:pStyle w:val="Odstavecseseznamem"/>
              <w:spacing w:line="360" w:lineRule="auto"/>
              <w:ind w:left="0"/>
            </w:pPr>
            <w:r w:rsidRPr="0080383F">
              <w:t>ne</w:t>
            </w:r>
          </w:p>
        </w:tc>
        <w:tc>
          <w:tcPr>
            <w:tcW w:w="1409" w:type="dxa"/>
          </w:tcPr>
          <w:p w:rsidR="00C80241" w:rsidRPr="0080383F" w:rsidRDefault="00C80241" w:rsidP="00C80241">
            <w:pPr>
              <w:pStyle w:val="Odstavecseseznamem"/>
              <w:spacing w:line="360" w:lineRule="auto"/>
              <w:ind w:left="0"/>
              <w:jc w:val="center"/>
            </w:pPr>
            <w:r w:rsidRPr="0080383F">
              <w:t>13</w:t>
            </w:r>
          </w:p>
        </w:tc>
        <w:tc>
          <w:tcPr>
            <w:tcW w:w="800" w:type="dxa"/>
          </w:tcPr>
          <w:p w:rsidR="00C80241" w:rsidRPr="0080383F" w:rsidRDefault="00C80241" w:rsidP="00C80241">
            <w:pPr>
              <w:pStyle w:val="Odstavecseseznamem"/>
              <w:spacing w:line="360" w:lineRule="auto"/>
              <w:ind w:left="0"/>
              <w:jc w:val="center"/>
            </w:pPr>
            <w:r w:rsidRPr="0080383F">
              <w:t>26,5</w:t>
            </w:r>
          </w:p>
        </w:tc>
        <w:tc>
          <w:tcPr>
            <w:tcW w:w="1477" w:type="dxa"/>
          </w:tcPr>
          <w:p w:rsidR="00C80241" w:rsidRPr="0080383F" w:rsidRDefault="00C80241" w:rsidP="00C80241">
            <w:pPr>
              <w:pStyle w:val="Odstavecseseznamem"/>
              <w:spacing w:line="360" w:lineRule="auto"/>
              <w:ind w:left="0"/>
              <w:jc w:val="center"/>
            </w:pPr>
            <w:r w:rsidRPr="0080383F">
              <w:t>12</w:t>
            </w:r>
          </w:p>
        </w:tc>
        <w:tc>
          <w:tcPr>
            <w:tcW w:w="850" w:type="dxa"/>
          </w:tcPr>
          <w:p w:rsidR="00C80241" w:rsidRPr="0080383F" w:rsidRDefault="00C80241" w:rsidP="00C80241">
            <w:pPr>
              <w:pStyle w:val="Odstavecseseznamem"/>
              <w:spacing w:line="360" w:lineRule="auto"/>
              <w:ind w:left="0"/>
              <w:jc w:val="center"/>
            </w:pPr>
            <w:r w:rsidRPr="0080383F">
              <w:t>24,5</w:t>
            </w:r>
          </w:p>
        </w:tc>
      </w:tr>
      <w:tr w:rsidR="00C80241" w:rsidRPr="0080383F" w:rsidTr="00C80241">
        <w:trPr>
          <w:trHeight w:val="395"/>
        </w:trPr>
        <w:tc>
          <w:tcPr>
            <w:tcW w:w="2376" w:type="dxa"/>
          </w:tcPr>
          <w:p w:rsidR="00C80241" w:rsidRPr="0080383F" w:rsidRDefault="00C80241" w:rsidP="00C80241">
            <w:pPr>
              <w:pStyle w:val="Odstavecseseznamem"/>
              <w:spacing w:line="360" w:lineRule="auto"/>
              <w:ind w:left="0"/>
              <w:rPr>
                <w:b/>
              </w:rPr>
            </w:pPr>
            <w:r w:rsidRPr="0080383F">
              <w:rPr>
                <w:b/>
              </w:rPr>
              <w:t>Celkový počet žáků</w:t>
            </w:r>
          </w:p>
        </w:tc>
        <w:tc>
          <w:tcPr>
            <w:tcW w:w="1409" w:type="dxa"/>
          </w:tcPr>
          <w:p w:rsidR="00C80241" w:rsidRPr="0080383F" w:rsidRDefault="00C80241" w:rsidP="00C80241">
            <w:pPr>
              <w:pStyle w:val="Odstavecseseznamem"/>
              <w:spacing w:line="360" w:lineRule="auto"/>
              <w:ind w:left="0"/>
              <w:jc w:val="center"/>
            </w:pPr>
            <w:r w:rsidRPr="0080383F">
              <w:t>49</w:t>
            </w:r>
          </w:p>
        </w:tc>
        <w:tc>
          <w:tcPr>
            <w:tcW w:w="800" w:type="dxa"/>
          </w:tcPr>
          <w:p w:rsidR="00C80241" w:rsidRPr="0080383F" w:rsidRDefault="00C80241" w:rsidP="00C80241">
            <w:pPr>
              <w:pStyle w:val="Odstavecseseznamem"/>
              <w:spacing w:line="360" w:lineRule="auto"/>
              <w:ind w:left="0"/>
              <w:jc w:val="center"/>
            </w:pPr>
            <w:r w:rsidRPr="0080383F">
              <w:t>100</w:t>
            </w:r>
          </w:p>
        </w:tc>
        <w:tc>
          <w:tcPr>
            <w:tcW w:w="1477" w:type="dxa"/>
          </w:tcPr>
          <w:p w:rsidR="00C80241" w:rsidRPr="0080383F" w:rsidRDefault="00C80241" w:rsidP="00C80241">
            <w:pPr>
              <w:pStyle w:val="Odstavecseseznamem"/>
              <w:spacing w:line="360" w:lineRule="auto"/>
              <w:ind w:left="0"/>
              <w:jc w:val="center"/>
            </w:pPr>
            <w:r w:rsidRPr="0080383F">
              <w:t>49</w:t>
            </w:r>
          </w:p>
        </w:tc>
        <w:tc>
          <w:tcPr>
            <w:tcW w:w="850" w:type="dxa"/>
          </w:tcPr>
          <w:p w:rsidR="00C80241" w:rsidRPr="0080383F" w:rsidRDefault="00C80241" w:rsidP="00C80241">
            <w:pPr>
              <w:pStyle w:val="Odstavecseseznamem"/>
              <w:spacing w:line="360" w:lineRule="auto"/>
              <w:ind w:left="0"/>
              <w:jc w:val="center"/>
            </w:pPr>
            <w:r w:rsidRPr="0080383F">
              <w:t>100</w:t>
            </w:r>
          </w:p>
        </w:tc>
      </w:tr>
    </w:tbl>
    <w:p w:rsidR="005D0CDA" w:rsidRPr="0080383F" w:rsidRDefault="005D0CDA" w:rsidP="002B42E8">
      <w:pPr>
        <w:pStyle w:val="Bezmezer"/>
        <w:spacing w:line="360" w:lineRule="auto"/>
        <w:jc w:val="both"/>
        <w:rPr>
          <w:rFonts w:ascii="Times New Roman" w:hAnsi="Times New Roman" w:cs="Times New Roman"/>
          <w:b/>
          <w:sz w:val="24"/>
          <w:szCs w:val="24"/>
          <w:lang w:eastAsia="cs-CZ"/>
        </w:rPr>
      </w:pPr>
    </w:p>
    <w:p w:rsidR="005D0CDA" w:rsidRPr="0080383F" w:rsidRDefault="005D0CDA" w:rsidP="002B42E8">
      <w:pPr>
        <w:pStyle w:val="Bezmezer"/>
        <w:spacing w:line="360" w:lineRule="auto"/>
        <w:jc w:val="both"/>
        <w:rPr>
          <w:rFonts w:ascii="Times New Roman" w:hAnsi="Times New Roman" w:cs="Times New Roman"/>
          <w:b/>
          <w:sz w:val="24"/>
          <w:szCs w:val="24"/>
          <w:lang w:eastAsia="cs-CZ"/>
        </w:rPr>
      </w:pPr>
    </w:p>
    <w:p w:rsidR="005D0CDA" w:rsidRPr="0080383F" w:rsidRDefault="005D0CDA" w:rsidP="002B42E8">
      <w:pPr>
        <w:pStyle w:val="Bezmezer"/>
        <w:spacing w:line="360" w:lineRule="auto"/>
        <w:jc w:val="both"/>
        <w:rPr>
          <w:rFonts w:ascii="Times New Roman" w:hAnsi="Times New Roman" w:cs="Times New Roman"/>
          <w:b/>
          <w:sz w:val="24"/>
          <w:szCs w:val="24"/>
          <w:lang w:eastAsia="cs-CZ"/>
        </w:rPr>
      </w:pPr>
    </w:p>
    <w:p w:rsidR="005D0CDA" w:rsidRPr="0080383F" w:rsidRDefault="005D0CDA" w:rsidP="00EE5867">
      <w:pPr>
        <w:spacing w:line="360" w:lineRule="auto"/>
        <w:jc w:val="both"/>
      </w:pPr>
    </w:p>
    <w:p w:rsidR="005D0CDA" w:rsidRPr="0080383F" w:rsidRDefault="005D0CDA" w:rsidP="00EE5867">
      <w:pPr>
        <w:spacing w:line="360" w:lineRule="auto"/>
        <w:jc w:val="both"/>
      </w:pPr>
    </w:p>
    <w:p w:rsidR="005D0CDA" w:rsidRDefault="005D0CDA" w:rsidP="00EE5867">
      <w:pPr>
        <w:spacing w:line="360" w:lineRule="auto"/>
        <w:jc w:val="both"/>
      </w:pPr>
    </w:p>
    <w:p w:rsidR="00C80241" w:rsidRDefault="00C80241" w:rsidP="00EE5867">
      <w:pPr>
        <w:spacing w:line="360" w:lineRule="auto"/>
        <w:jc w:val="both"/>
      </w:pPr>
    </w:p>
    <w:p w:rsidR="00666BDE" w:rsidRDefault="00666BDE" w:rsidP="00666BDE">
      <w:pPr>
        <w:pStyle w:val="Bezmezer"/>
        <w:spacing w:line="360" w:lineRule="auto"/>
        <w:jc w:val="both"/>
        <w:rPr>
          <w:rFonts w:ascii="Arial" w:hAnsi="Arial" w:cs="Arial"/>
          <w:sz w:val="20"/>
          <w:szCs w:val="20"/>
          <w:lang w:eastAsia="cs-CZ"/>
        </w:rPr>
      </w:pPr>
      <w:r w:rsidRPr="00FC7F1D">
        <w:rPr>
          <w:rFonts w:ascii="Arial" w:hAnsi="Arial" w:cs="Arial"/>
          <w:sz w:val="20"/>
          <w:szCs w:val="20"/>
          <w:lang w:eastAsia="cs-CZ"/>
        </w:rPr>
        <w:t xml:space="preserve">Tabulka č. </w:t>
      </w:r>
      <w:r>
        <w:rPr>
          <w:rFonts w:ascii="Arial" w:hAnsi="Arial" w:cs="Arial"/>
          <w:sz w:val="20"/>
          <w:szCs w:val="20"/>
          <w:lang w:eastAsia="cs-CZ"/>
        </w:rPr>
        <w:t>2</w:t>
      </w:r>
    </w:p>
    <w:p w:rsidR="00FF7573" w:rsidRPr="00FC7F1D" w:rsidRDefault="00FF7573" w:rsidP="00666BDE">
      <w:pPr>
        <w:pStyle w:val="Bezmezer"/>
        <w:spacing w:line="360" w:lineRule="auto"/>
        <w:jc w:val="both"/>
        <w:rPr>
          <w:rFonts w:ascii="Arial" w:hAnsi="Arial" w:cs="Arial"/>
          <w:sz w:val="20"/>
          <w:szCs w:val="20"/>
          <w:lang w:eastAsia="cs-CZ"/>
        </w:rPr>
      </w:pPr>
    </w:p>
    <w:p w:rsidR="005D0CDA" w:rsidRDefault="00FF7573" w:rsidP="00EE5867">
      <w:pPr>
        <w:spacing w:line="360" w:lineRule="auto"/>
        <w:jc w:val="both"/>
      </w:pPr>
      <w:r w:rsidRPr="0080383F">
        <w:rPr>
          <w:noProof/>
        </w:rPr>
        <w:drawing>
          <wp:inline distT="0" distB="0" distL="0" distR="0">
            <wp:extent cx="4019550" cy="2981325"/>
            <wp:effectExtent l="19050" t="0" r="19050" b="0"/>
            <wp:docPr id="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66BDE" w:rsidRPr="00FC7F1D" w:rsidRDefault="00666BDE" w:rsidP="00666BDE">
      <w:pPr>
        <w:pStyle w:val="Bezmezer"/>
        <w:spacing w:line="360" w:lineRule="auto"/>
        <w:jc w:val="both"/>
        <w:rPr>
          <w:rFonts w:ascii="Arial" w:hAnsi="Arial" w:cs="Arial"/>
          <w:sz w:val="20"/>
          <w:szCs w:val="20"/>
          <w:lang w:eastAsia="cs-CZ"/>
        </w:rPr>
      </w:pPr>
      <w:r>
        <w:rPr>
          <w:rFonts w:ascii="Arial" w:hAnsi="Arial" w:cs="Arial"/>
          <w:sz w:val="20"/>
          <w:szCs w:val="20"/>
          <w:lang w:eastAsia="cs-CZ"/>
        </w:rPr>
        <w:t>Graf č. 2</w:t>
      </w:r>
    </w:p>
    <w:p w:rsidR="005D0CDA" w:rsidRPr="0080383F" w:rsidRDefault="005D0CDA" w:rsidP="00EE5867">
      <w:pPr>
        <w:spacing w:line="360" w:lineRule="auto"/>
        <w:jc w:val="both"/>
      </w:pPr>
    </w:p>
    <w:p w:rsidR="001203EB" w:rsidRPr="0080383F" w:rsidRDefault="00B64F7A" w:rsidP="001203EB">
      <w:pPr>
        <w:pStyle w:val="Bezmezer"/>
        <w:spacing w:line="360" w:lineRule="auto"/>
        <w:jc w:val="both"/>
        <w:rPr>
          <w:rFonts w:ascii="Times New Roman" w:hAnsi="Times New Roman" w:cs="Times New Roman"/>
          <w:sz w:val="24"/>
          <w:szCs w:val="24"/>
        </w:rPr>
      </w:pPr>
      <w:r w:rsidRPr="0080383F">
        <w:rPr>
          <w:rFonts w:ascii="Times New Roman" w:hAnsi="Times New Roman" w:cs="Times New Roman"/>
          <w:b/>
          <w:i/>
          <w:sz w:val="24"/>
          <w:szCs w:val="24"/>
        </w:rPr>
        <w:t xml:space="preserve">K položce č. 2: </w:t>
      </w:r>
      <w:r w:rsidR="001203EB" w:rsidRPr="0080383F">
        <w:rPr>
          <w:rFonts w:ascii="Times New Roman" w:hAnsi="Times New Roman" w:cs="Times New Roman"/>
          <w:sz w:val="24"/>
          <w:szCs w:val="24"/>
        </w:rPr>
        <w:t>Na tuto otázku odpovědělo</w:t>
      </w:r>
      <w:r w:rsidR="00666BDE">
        <w:rPr>
          <w:rFonts w:ascii="Times New Roman" w:hAnsi="Times New Roman" w:cs="Times New Roman"/>
          <w:sz w:val="24"/>
          <w:szCs w:val="24"/>
        </w:rPr>
        <w:t xml:space="preserve"> </w:t>
      </w:r>
      <w:r w:rsidR="001203EB" w:rsidRPr="00666BDE">
        <w:rPr>
          <w:rFonts w:ascii="Times New Roman" w:hAnsi="Times New Roman" w:cs="Times New Roman"/>
          <w:i/>
          <w:sz w:val="24"/>
          <w:szCs w:val="24"/>
        </w:rPr>
        <w:t>ano</w:t>
      </w:r>
      <w:r w:rsidR="001203EB" w:rsidRPr="0080383F">
        <w:rPr>
          <w:rFonts w:ascii="Times New Roman" w:hAnsi="Times New Roman" w:cs="Times New Roman"/>
          <w:sz w:val="24"/>
          <w:szCs w:val="24"/>
        </w:rPr>
        <w:t xml:space="preserve"> celkem 36 žáků </w:t>
      </w:r>
      <w:r w:rsidR="00DB3DFC" w:rsidRPr="0080383F">
        <w:rPr>
          <w:rFonts w:ascii="Times New Roman" w:hAnsi="Times New Roman" w:cs="Times New Roman"/>
          <w:sz w:val="24"/>
          <w:szCs w:val="24"/>
        </w:rPr>
        <w:t xml:space="preserve">ze </w:t>
      </w:r>
      <w:r w:rsidR="001203EB" w:rsidRPr="0080383F">
        <w:rPr>
          <w:rFonts w:ascii="Times New Roman" w:hAnsi="Times New Roman" w:cs="Times New Roman"/>
          <w:sz w:val="24"/>
          <w:szCs w:val="24"/>
        </w:rPr>
        <w:t xml:space="preserve">4. ročníku a 13 žáků odpovědělo, že nebydlí společně se svými rodiči. Z těchto počtů vyplývá, že téměř tři čtvrtiny žáků 4. ročníku bydlí v kompletní rodině.  V pátém ročníku odpovědělo </w:t>
      </w:r>
      <w:r w:rsidR="001203EB" w:rsidRPr="00666BDE">
        <w:rPr>
          <w:rFonts w:ascii="Times New Roman" w:hAnsi="Times New Roman" w:cs="Times New Roman"/>
          <w:i/>
          <w:sz w:val="24"/>
          <w:szCs w:val="24"/>
        </w:rPr>
        <w:t>ano</w:t>
      </w:r>
      <w:r w:rsidR="001C67BD">
        <w:rPr>
          <w:rFonts w:ascii="Times New Roman" w:hAnsi="Times New Roman" w:cs="Times New Roman"/>
          <w:sz w:val="24"/>
          <w:szCs w:val="24"/>
        </w:rPr>
        <w:t xml:space="preserve"> celkem 37 žáků a </w:t>
      </w:r>
      <w:r w:rsidR="001203EB" w:rsidRPr="00666BDE">
        <w:rPr>
          <w:rFonts w:ascii="Times New Roman" w:hAnsi="Times New Roman" w:cs="Times New Roman"/>
          <w:i/>
          <w:sz w:val="24"/>
          <w:szCs w:val="24"/>
        </w:rPr>
        <w:t xml:space="preserve">ne </w:t>
      </w:r>
      <w:r w:rsidR="001203EB" w:rsidRPr="0080383F">
        <w:rPr>
          <w:rFonts w:ascii="Times New Roman" w:hAnsi="Times New Roman" w:cs="Times New Roman"/>
          <w:sz w:val="24"/>
          <w:szCs w:val="24"/>
        </w:rPr>
        <w:t>odpovědělo celkem 12 žáků. Tyto údaje se o žití v kompletních rodinách vzácně shodují.</w:t>
      </w:r>
    </w:p>
    <w:p w:rsidR="00EE5867" w:rsidRPr="0080383F" w:rsidRDefault="00EE5867" w:rsidP="001203EB">
      <w:pPr>
        <w:spacing w:line="360" w:lineRule="auto"/>
        <w:jc w:val="both"/>
      </w:pPr>
    </w:p>
    <w:p w:rsidR="00C73A95" w:rsidRPr="0080383F" w:rsidRDefault="00C73A95" w:rsidP="00C73A95">
      <w:pPr>
        <w:pStyle w:val="Bezmezer"/>
        <w:spacing w:line="360" w:lineRule="auto"/>
        <w:jc w:val="both"/>
        <w:rPr>
          <w:rFonts w:ascii="Times New Roman" w:hAnsi="Times New Roman" w:cs="Times New Roman"/>
          <w:sz w:val="24"/>
          <w:szCs w:val="24"/>
        </w:rPr>
      </w:pPr>
    </w:p>
    <w:p w:rsidR="00C73A95" w:rsidRDefault="00C73A95" w:rsidP="00C73A95">
      <w:pPr>
        <w:pStyle w:val="Bezmezer"/>
        <w:spacing w:line="360" w:lineRule="auto"/>
        <w:jc w:val="both"/>
        <w:rPr>
          <w:rFonts w:ascii="Times New Roman" w:hAnsi="Times New Roman" w:cs="Times New Roman"/>
          <w:sz w:val="24"/>
          <w:szCs w:val="24"/>
          <w:lang w:eastAsia="cs-CZ"/>
        </w:rPr>
      </w:pPr>
    </w:p>
    <w:p w:rsidR="00FF7573" w:rsidRPr="0080383F" w:rsidRDefault="00FF7573" w:rsidP="00C73A95">
      <w:pPr>
        <w:pStyle w:val="Bezmezer"/>
        <w:spacing w:line="360" w:lineRule="auto"/>
        <w:jc w:val="both"/>
        <w:rPr>
          <w:rFonts w:ascii="Times New Roman" w:hAnsi="Times New Roman" w:cs="Times New Roman"/>
          <w:sz w:val="24"/>
          <w:szCs w:val="24"/>
          <w:lang w:eastAsia="cs-CZ"/>
        </w:rPr>
      </w:pPr>
    </w:p>
    <w:p w:rsidR="00B64F7A" w:rsidRPr="0080383F" w:rsidRDefault="00B64F7A" w:rsidP="00B64F7A">
      <w:pPr>
        <w:spacing w:line="360" w:lineRule="auto"/>
        <w:rPr>
          <w:b/>
          <w:i/>
        </w:rPr>
      </w:pPr>
      <w:r w:rsidRPr="0080383F">
        <w:rPr>
          <w:b/>
          <w:i/>
        </w:rPr>
        <w:lastRenderedPageBreak/>
        <w:t>Položka č. 3: Vedou Tě rodiče k tomu, abys četl (a)?</w:t>
      </w:r>
    </w:p>
    <w:p w:rsidR="00B64F7A" w:rsidRPr="0080383F" w:rsidRDefault="00B64F7A" w:rsidP="0077033E">
      <w:pPr>
        <w:pStyle w:val="Odstavecseseznamem"/>
        <w:numPr>
          <w:ilvl w:val="0"/>
          <w:numId w:val="18"/>
        </w:numPr>
        <w:spacing w:after="160" w:line="360" w:lineRule="auto"/>
      </w:pPr>
      <w:r w:rsidRPr="0080383F">
        <w:t>ano, často</w:t>
      </w:r>
    </w:p>
    <w:p w:rsidR="00B64F7A" w:rsidRPr="0080383F" w:rsidRDefault="00B64F7A" w:rsidP="0077033E">
      <w:pPr>
        <w:pStyle w:val="Odstavecseseznamem"/>
        <w:numPr>
          <w:ilvl w:val="0"/>
          <w:numId w:val="18"/>
        </w:numPr>
        <w:spacing w:after="160" w:line="360" w:lineRule="auto"/>
      </w:pPr>
      <w:r w:rsidRPr="0080383F">
        <w:t>ano, někdy</w:t>
      </w:r>
    </w:p>
    <w:p w:rsidR="00B64F7A" w:rsidRPr="0080383F" w:rsidRDefault="00B64F7A" w:rsidP="0077033E">
      <w:pPr>
        <w:pStyle w:val="Odstavecseseznamem"/>
        <w:numPr>
          <w:ilvl w:val="0"/>
          <w:numId w:val="18"/>
        </w:numPr>
        <w:spacing w:after="160" w:line="360" w:lineRule="auto"/>
      </w:pPr>
      <w:r w:rsidRPr="0080383F">
        <w:t>ne, nikdy</w:t>
      </w:r>
    </w:p>
    <w:tbl>
      <w:tblPr>
        <w:tblStyle w:val="Mkatabulky"/>
        <w:tblpPr w:leftFromText="141" w:rightFromText="141" w:vertAnchor="page" w:horzAnchor="margin" w:tblpX="108" w:tblpY="3301"/>
        <w:tblW w:w="0" w:type="auto"/>
        <w:tblLook w:val="04A0" w:firstRow="1" w:lastRow="0" w:firstColumn="1" w:lastColumn="0" w:noHBand="0" w:noVBand="1"/>
      </w:tblPr>
      <w:tblGrid>
        <w:gridCol w:w="2399"/>
        <w:gridCol w:w="1521"/>
        <w:gridCol w:w="913"/>
        <w:gridCol w:w="1521"/>
        <w:gridCol w:w="913"/>
      </w:tblGrid>
      <w:tr w:rsidR="00B64F7A" w:rsidRPr="0080383F" w:rsidTr="00FF7573">
        <w:trPr>
          <w:trHeight w:val="374"/>
        </w:trPr>
        <w:tc>
          <w:tcPr>
            <w:tcW w:w="2399" w:type="dxa"/>
          </w:tcPr>
          <w:p w:rsidR="00B64F7A" w:rsidRPr="0080383F" w:rsidRDefault="00B64F7A" w:rsidP="00666BDE">
            <w:pPr>
              <w:pStyle w:val="Odstavecseseznamem"/>
              <w:spacing w:line="360" w:lineRule="auto"/>
              <w:ind w:left="0"/>
            </w:pPr>
          </w:p>
        </w:tc>
        <w:tc>
          <w:tcPr>
            <w:tcW w:w="1521" w:type="dxa"/>
          </w:tcPr>
          <w:p w:rsidR="00B64F7A" w:rsidRPr="0080383F" w:rsidRDefault="00B64F7A" w:rsidP="00666BDE">
            <w:pPr>
              <w:pStyle w:val="Odstavecseseznamem"/>
              <w:spacing w:line="360" w:lineRule="auto"/>
              <w:ind w:left="0"/>
              <w:jc w:val="center"/>
              <w:rPr>
                <w:b/>
              </w:rPr>
            </w:pPr>
            <w:r w:rsidRPr="0080383F">
              <w:rPr>
                <w:b/>
              </w:rPr>
              <w:t>4. ročník</w:t>
            </w:r>
          </w:p>
        </w:tc>
        <w:tc>
          <w:tcPr>
            <w:tcW w:w="913" w:type="dxa"/>
          </w:tcPr>
          <w:p w:rsidR="00B64F7A" w:rsidRPr="0080383F" w:rsidRDefault="00B64F7A" w:rsidP="00666BDE">
            <w:pPr>
              <w:pStyle w:val="Odstavecseseznamem"/>
              <w:spacing w:line="360" w:lineRule="auto"/>
              <w:ind w:left="0"/>
            </w:pPr>
          </w:p>
        </w:tc>
        <w:tc>
          <w:tcPr>
            <w:tcW w:w="1521" w:type="dxa"/>
          </w:tcPr>
          <w:p w:rsidR="00B64F7A" w:rsidRPr="0080383F" w:rsidRDefault="00B64F7A" w:rsidP="00666BDE">
            <w:pPr>
              <w:pStyle w:val="Odstavecseseznamem"/>
              <w:spacing w:line="360" w:lineRule="auto"/>
              <w:ind w:left="0"/>
              <w:jc w:val="center"/>
              <w:rPr>
                <w:b/>
              </w:rPr>
            </w:pPr>
            <w:r w:rsidRPr="0080383F">
              <w:rPr>
                <w:b/>
              </w:rPr>
              <w:t>5. ročník</w:t>
            </w:r>
          </w:p>
        </w:tc>
        <w:tc>
          <w:tcPr>
            <w:tcW w:w="913" w:type="dxa"/>
          </w:tcPr>
          <w:p w:rsidR="00B64F7A" w:rsidRPr="0080383F" w:rsidRDefault="00B64F7A" w:rsidP="00666BDE">
            <w:pPr>
              <w:pStyle w:val="Odstavecseseznamem"/>
              <w:spacing w:line="360" w:lineRule="auto"/>
              <w:ind w:left="0"/>
            </w:pPr>
          </w:p>
        </w:tc>
      </w:tr>
      <w:tr w:rsidR="00B64F7A" w:rsidRPr="0080383F" w:rsidTr="00FF7573">
        <w:trPr>
          <w:trHeight w:val="388"/>
        </w:trPr>
        <w:tc>
          <w:tcPr>
            <w:tcW w:w="2399" w:type="dxa"/>
          </w:tcPr>
          <w:p w:rsidR="00B64F7A" w:rsidRPr="0080383F" w:rsidRDefault="00B64F7A" w:rsidP="00666BDE">
            <w:pPr>
              <w:pStyle w:val="Odstavecseseznamem"/>
              <w:spacing w:line="360" w:lineRule="auto"/>
              <w:ind w:left="0"/>
              <w:rPr>
                <w:b/>
              </w:rPr>
            </w:pPr>
            <w:r w:rsidRPr="0080383F">
              <w:rPr>
                <w:b/>
              </w:rPr>
              <w:t>Odpověď</w:t>
            </w:r>
          </w:p>
        </w:tc>
        <w:tc>
          <w:tcPr>
            <w:tcW w:w="1521" w:type="dxa"/>
          </w:tcPr>
          <w:p w:rsidR="00B64F7A" w:rsidRPr="0080383F" w:rsidRDefault="00B64F7A" w:rsidP="00666BDE">
            <w:pPr>
              <w:pStyle w:val="Odstavecseseznamem"/>
              <w:spacing w:line="360" w:lineRule="auto"/>
              <w:ind w:left="0"/>
              <w:jc w:val="center"/>
              <w:rPr>
                <w:b/>
              </w:rPr>
            </w:pPr>
            <w:r w:rsidRPr="0080383F">
              <w:rPr>
                <w:b/>
              </w:rPr>
              <w:t>Počet žáků</w:t>
            </w:r>
          </w:p>
        </w:tc>
        <w:tc>
          <w:tcPr>
            <w:tcW w:w="913" w:type="dxa"/>
          </w:tcPr>
          <w:p w:rsidR="00B64F7A" w:rsidRPr="0080383F" w:rsidRDefault="00B64F7A" w:rsidP="00666BDE">
            <w:pPr>
              <w:pStyle w:val="Odstavecseseznamem"/>
              <w:spacing w:line="360" w:lineRule="auto"/>
              <w:ind w:left="0"/>
              <w:jc w:val="center"/>
              <w:rPr>
                <w:b/>
              </w:rPr>
            </w:pPr>
            <w:r w:rsidRPr="0080383F">
              <w:rPr>
                <w:b/>
              </w:rPr>
              <w:t>%</w:t>
            </w:r>
          </w:p>
        </w:tc>
        <w:tc>
          <w:tcPr>
            <w:tcW w:w="1521" w:type="dxa"/>
          </w:tcPr>
          <w:p w:rsidR="00B64F7A" w:rsidRPr="0080383F" w:rsidRDefault="00B64F7A" w:rsidP="00666BDE">
            <w:pPr>
              <w:pStyle w:val="Odstavecseseznamem"/>
              <w:spacing w:line="360" w:lineRule="auto"/>
              <w:ind w:left="0"/>
              <w:jc w:val="center"/>
              <w:rPr>
                <w:b/>
              </w:rPr>
            </w:pPr>
            <w:r w:rsidRPr="0080383F">
              <w:rPr>
                <w:b/>
              </w:rPr>
              <w:t>Počet žáků</w:t>
            </w:r>
          </w:p>
        </w:tc>
        <w:tc>
          <w:tcPr>
            <w:tcW w:w="913" w:type="dxa"/>
          </w:tcPr>
          <w:p w:rsidR="00B64F7A" w:rsidRPr="0080383F" w:rsidRDefault="00B64F7A" w:rsidP="00666BDE">
            <w:pPr>
              <w:pStyle w:val="Odstavecseseznamem"/>
              <w:spacing w:line="360" w:lineRule="auto"/>
              <w:ind w:left="0"/>
              <w:jc w:val="center"/>
              <w:rPr>
                <w:b/>
              </w:rPr>
            </w:pPr>
            <w:r w:rsidRPr="0080383F">
              <w:rPr>
                <w:b/>
              </w:rPr>
              <w:t>%</w:t>
            </w:r>
          </w:p>
        </w:tc>
      </w:tr>
      <w:tr w:rsidR="00B64F7A" w:rsidRPr="0080383F" w:rsidTr="00FF7573">
        <w:trPr>
          <w:trHeight w:val="374"/>
        </w:trPr>
        <w:tc>
          <w:tcPr>
            <w:tcW w:w="2399" w:type="dxa"/>
          </w:tcPr>
          <w:p w:rsidR="00B64F7A" w:rsidRPr="0080383F" w:rsidRDefault="00B64F7A" w:rsidP="00666BDE">
            <w:pPr>
              <w:pStyle w:val="Odstavecseseznamem"/>
              <w:spacing w:line="360" w:lineRule="auto"/>
              <w:ind w:left="0"/>
            </w:pPr>
            <w:r w:rsidRPr="0080383F">
              <w:t>ano, často</w:t>
            </w:r>
          </w:p>
        </w:tc>
        <w:tc>
          <w:tcPr>
            <w:tcW w:w="1521" w:type="dxa"/>
          </w:tcPr>
          <w:p w:rsidR="00B64F7A" w:rsidRPr="0080383F" w:rsidRDefault="00B64F7A" w:rsidP="00666BDE">
            <w:pPr>
              <w:pStyle w:val="Odstavecseseznamem"/>
              <w:spacing w:line="360" w:lineRule="auto"/>
              <w:ind w:left="0"/>
              <w:jc w:val="center"/>
            </w:pPr>
            <w:r w:rsidRPr="0080383F">
              <w:t>19</w:t>
            </w:r>
          </w:p>
        </w:tc>
        <w:tc>
          <w:tcPr>
            <w:tcW w:w="913" w:type="dxa"/>
          </w:tcPr>
          <w:p w:rsidR="00B64F7A" w:rsidRPr="0080383F" w:rsidRDefault="00B64F7A" w:rsidP="00666BDE">
            <w:pPr>
              <w:pStyle w:val="Odstavecseseznamem"/>
              <w:spacing w:line="360" w:lineRule="auto"/>
              <w:ind w:left="0"/>
              <w:jc w:val="center"/>
            </w:pPr>
            <w:r w:rsidRPr="0080383F">
              <w:t>38</w:t>
            </w:r>
          </w:p>
        </w:tc>
        <w:tc>
          <w:tcPr>
            <w:tcW w:w="1521" w:type="dxa"/>
          </w:tcPr>
          <w:p w:rsidR="00B64F7A" w:rsidRPr="0080383F" w:rsidRDefault="00B64F7A" w:rsidP="00666BDE">
            <w:pPr>
              <w:pStyle w:val="Odstavecseseznamem"/>
              <w:spacing w:line="360" w:lineRule="auto"/>
              <w:ind w:left="0"/>
              <w:jc w:val="center"/>
            </w:pPr>
            <w:r w:rsidRPr="0080383F">
              <w:t>10</w:t>
            </w:r>
          </w:p>
        </w:tc>
        <w:tc>
          <w:tcPr>
            <w:tcW w:w="913" w:type="dxa"/>
          </w:tcPr>
          <w:p w:rsidR="00B64F7A" w:rsidRPr="0080383F" w:rsidRDefault="00B64F7A" w:rsidP="00666BDE">
            <w:pPr>
              <w:pStyle w:val="Odstavecseseznamem"/>
              <w:spacing w:line="360" w:lineRule="auto"/>
              <w:ind w:left="0"/>
              <w:jc w:val="center"/>
            </w:pPr>
            <w:r w:rsidRPr="0080383F">
              <w:t>20</w:t>
            </w:r>
          </w:p>
        </w:tc>
      </w:tr>
      <w:tr w:rsidR="00B64F7A" w:rsidRPr="0080383F" w:rsidTr="00FF7573">
        <w:trPr>
          <w:trHeight w:val="374"/>
        </w:trPr>
        <w:tc>
          <w:tcPr>
            <w:tcW w:w="2399" w:type="dxa"/>
          </w:tcPr>
          <w:p w:rsidR="00B64F7A" w:rsidRPr="0080383F" w:rsidRDefault="00B64F7A" w:rsidP="00666BDE">
            <w:pPr>
              <w:pStyle w:val="Odstavecseseznamem"/>
              <w:spacing w:line="360" w:lineRule="auto"/>
              <w:ind w:left="0"/>
            </w:pPr>
            <w:r w:rsidRPr="0080383F">
              <w:t>ano, někdy</w:t>
            </w:r>
          </w:p>
        </w:tc>
        <w:tc>
          <w:tcPr>
            <w:tcW w:w="1521" w:type="dxa"/>
          </w:tcPr>
          <w:p w:rsidR="00B64F7A" w:rsidRPr="0080383F" w:rsidRDefault="00B64F7A" w:rsidP="00666BDE">
            <w:pPr>
              <w:pStyle w:val="Odstavecseseznamem"/>
              <w:spacing w:line="360" w:lineRule="auto"/>
              <w:ind w:left="0"/>
              <w:jc w:val="center"/>
            </w:pPr>
            <w:r w:rsidRPr="0080383F">
              <w:t>25</w:t>
            </w:r>
          </w:p>
        </w:tc>
        <w:tc>
          <w:tcPr>
            <w:tcW w:w="913" w:type="dxa"/>
          </w:tcPr>
          <w:p w:rsidR="00B64F7A" w:rsidRPr="0080383F" w:rsidRDefault="00B64F7A" w:rsidP="00666BDE">
            <w:pPr>
              <w:pStyle w:val="Odstavecseseznamem"/>
              <w:spacing w:line="360" w:lineRule="auto"/>
              <w:ind w:left="0"/>
              <w:jc w:val="center"/>
            </w:pPr>
            <w:r w:rsidRPr="0080383F">
              <w:t>50</w:t>
            </w:r>
          </w:p>
        </w:tc>
        <w:tc>
          <w:tcPr>
            <w:tcW w:w="1521" w:type="dxa"/>
          </w:tcPr>
          <w:p w:rsidR="00B64F7A" w:rsidRPr="0080383F" w:rsidRDefault="00B64F7A" w:rsidP="00666BDE">
            <w:pPr>
              <w:pStyle w:val="Odstavecseseznamem"/>
              <w:spacing w:line="360" w:lineRule="auto"/>
              <w:ind w:left="0"/>
              <w:jc w:val="center"/>
            </w:pPr>
            <w:r w:rsidRPr="0080383F">
              <w:t>32</w:t>
            </w:r>
          </w:p>
        </w:tc>
        <w:tc>
          <w:tcPr>
            <w:tcW w:w="913" w:type="dxa"/>
          </w:tcPr>
          <w:p w:rsidR="00B64F7A" w:rsidRPr="0080383F" w:rsidRDefault="00B64F7A" w:rsidP="00666BDE">
            <w:pPr>
              <w:pStyle w:val="Odstavecseseznamem"/>
              <w:spacing w:line="360" w:lineRule="auto"/>
              <w:ind w:left="0"/>
              <w:jc w:val="center"/>
            </w:pPr>
            <w:r w:rsidRPr="0080383F">
              <w:t>64</w:t>
            </w:r>
          </w:p>
        </w:tc>
      </w:tr>
      <w:tr w:rsidR="00B64F7A" w:rsidRPr="0080383F" w:rsidTr="00FF7573">
        <w:trPr>
          <w:trHeight w:val="374"/>
        </w:trPr>
        <w:tc>
          <w:tcPr>
            <w:tcW w:w="2399" w:type="dxa"/>
          </w:tcPr>
          <w:p w:rsidR="00B64F7A" w:rsidRPr="0080383F" w:rsidRDefault="00B64F7A" w:rsidP="00666BDE">
            <w:pPr>
              <w:pStyle w:val="Odstavecseseznamem"/>
              <w:spacing w:line="360" w:lineRule="auto"/>
              <w:ind w:left="0"/>
            </w:pPr>
            <w:r w:rsidRPr="0080383F">
              <w:t>ne, nikdy</w:t>
            </w:r>
          </w:p>
        </w:tc>
        <w:tc>
          <w:tcPr>
            <w:tcW w:w="1521" w:type="dxa"/>
          </w:tcPr>
          <w:p w:rsidR="00B64F7A" w:rsidRPr="0080383F" w:rsidRDefault="00B64F7A" w:rsidP="00666BDE">
            <w:pPr>
              <w:pStyle w:val="Odstavecseseznamem"/>
              <w:spacing w:line="360" w:lineRule="auto"/>
              <w:ind w:left="0"/>
              <w:jc w:val="center"/>
            </w:pPr>
            <w:r w:rsidRPr="0080383F">
              <w:t>6</w:t>
            </w:r>
          </w:p>
        </w:tc>
        <w:tc>
          <w:tcPr>
            <w:tcW w:w="913" w:type="dxa"/>
          </w:tcPr>
          <w:p w:rsidR="00B64F7A" w:rsidRPr="0080383F" w:rsidRDefault="00B64F7A" w:rsidP="00666BDE">
            <w:pPr>
              <w:pStyle w:val="Odstavecseseznamem"/>
              <w:spacing w:line="360" w:lineRule="auto"/>
              <w:ind w:left="0"/>
              <w:jc w:val="center"/>
            </w:pPr>
            <w:r w:rsidRPr="0080383F">
              <w:t>12</w:t>
            </w:r>
          </w:p>
        </w:tc>
        <w:tc>
          <w:tcPr>
            <w:tcW w:w="1521" w:type="dxa"/>
          </w:tcPr>
          <w:p w:rsidR="00B64F7A" w:rsidRPr="0080383F" w:rsidRDefault="00B64F7A" w:rsidP="00666BDE">
            <w:pPr>
              <w:pStyle w:val="Odstavecseseznamem"/>
              <w:spacing w:line="360" w:lineRule="auto"/>
              <w:ind w:left="0"/>
              <w:jc w:val="center"/>
            </w:pPr>
            <w:r w:rsidRPr="0080383F">
              <w:t>8</w:t>
            </w:r>
          </w:p>
        </w:tc>
        <w:tc>
          <w:tcPr>
            <w:tcW w:w="913" w:type="dxa"/>
          </w:tcPr>
          <w:p w:rsidR="00B64F7A" w:rsidRPr="0080383F" w:rsidRDefault="00B64F7A" w:rsidP="00666BDE">
            <w:pPr>
              <w:pStyle w:val="Odstavecseseznamem"/>
              <w:spacing w:line="360" w:lineRule="auto"/>
              <w:ind w:left="0"/>
              <w:jc w:val="center"/>
            </w:pPr>
            <w:r w:rsidRPr="0080383F">
              <w:t>16</w:t>
            </w:r>
          </w:p>
        </w:tc>
      </w:tr>
      <w:tr w:rsidR="00B64F7A" w:rsidRPr="0080383F" w:rsidTr="00FF7573">
        <w:trPr>
          <w:trHeight w:val="388"/>
        </w:trPr>
        <w:tc>
          <w:tcPr>
            <w:tcW w:w="2399" w:type="dxa"/>
          </w:tcPr>
          <w:p w:rsidR="00B64F7A" w:rsidRPr="0080383F" w:rsidRDefault="00B64F7A" w:rsidP="00666BDE">
            <w:pPr>
              <w:pStyle w:val="Odstavecseseznamem"/>
              <w:spacing w:line="360" w:lineRule="auto"/>
              <w:ind w:left="0"/>
              <w:rPr>
                <w:b/>
              </w:rPr>
            </w:pPr>
            <w:r w:rsidRPr="0080383F">
              <w:rPr>
                <w:b/>
              </w:rPr>
              <w:t>Celkový počet žáků</w:t>
            </w:r>
          </w:p>
        </w:tc>
        <w:tc>
          <w:tcPr>
            <w:tcW w:w="1521" w:type="dxa"/>
          </w:tcPr>
          <w:p w:rsidR="00B64F7A" w:rsidRPr="0080383F" w:rsidRDefault="00B64F7A" w:rsidP="00666BDE">
            <w:pPr>
              <w:pStyle w:val="Odstavecseseznamem"/>
              <w:spacing w:line="360" w:lineRule="auto"/>
              <w:ind w:left="0"/>
              <w:jc w:val="center"/>
            </w:pPr>
            <w:r w:rsidRPr="0080383F">
              <w:t>50</w:t>
            </w:r>
          </w:p>
        </w:tc>
        <w:tc>
          <w:tcPr>
            <w:tcW w:w="913" w:type="dxa"/>
          </w:tcPr>
          <w:p w:rsidR="00B64F7A" w:rsidRPr="0080383F" w:rsidRDefault="00B64F7A" w:rsidP="00666BDE">
            <w:pPr>
              <w:pStyle w:val="Odstavecseseznamem"/>
              <w:spacing w:line="360" w:lineRule="auto"/>
              <w:ind w:left="0"/>
              <w:jc w:val="center"/>
            </w:pPr>
            <w:r w:rsidRPr="0080383F">
              <w:t>100</w:t>
            </w:r>
          </w:p>
        </w:tc>
        <w:tc>
          <w:tcPr>
            <w:tcW w:w="1521" w:type="dxa"/>
          </w:tcPr>
          <w:p w:rsidR="00B64F7A" w:rsidRPr="0080383F" w:rsidRDefault="00B64F7A" w:rsidP="00666BDE">
            <w:pPr>
              <w:pStyle w:val="Odstavecseseznamem"/>
              <w:spacing w:line="360" w:lineRule="auto"/>
              <w:ind w:left="0"/>
              <w:jc w:val="center"/>
            </w:pPr>
            <w:r w:rsidRPr="0080383F">
              <w:t>50</w:t>
            </w:r>
          </w:p>
        </w:tc>
        <w:tc>
          <w:tcPr>
            <w:tcW w:w="913" w:type="dxa"/>
          </w:tcPr>
          <w:p w:rsidR="00B64F7A" w:rsidRPr="0080383F" w:rsidRDefault="00B64F7A" w:rsidP="00666BDE">
            <w:pPr>
              <w:pStyle w:val="Odstavecseseznamem"/>
              <w:spacing w:line="360" w:lineRule="auto"/>
              <w:ind w:left="0"/>
              <w:jc w:val="center"/>
            </w:pPr>
            <w:r w:rsidRPr="0080383F">
              <w:t>100</w:t>
            </w:r>
          </w:p>
        </w:tc>
      </w:tr>
    </w:tbl>
    <w:p w:rsidR="00606201" w:rsidRPr="0080383F" w:rsidRDefault="00606201" w:rsidP="00606201">
      <w:pPr>
        <w:rPr>
          <w:b/>
        </w:rPr>
      </w:pPr>
    </w:p>
    <w:p w:rsidR="00606201" w:rsidRPr="0080383F" w:rsidRDefault="00606201" w:rsidP="00606201">
      <w:pPr>
        <w:rPr>
          <w:b/>
        </w:rPr>
      </w:pPr>
    </w:p>
    <w:p w:rsidR="00606201" w:rsidRPr="0080383F" w:rsidRDefault="00606201" w:rsidP="00606201"/>
    <w:p w:rsidR="00606201" w:rsidRPr="0080383F" w:rsidRDefault="00606201" w:rsidP="00606201"/>
    <w:p w:rsidR="00606201" w:rsidRPr="0080383F" w:rsidRDefault="00606201" w:rsidP="00606201">
      <w:pPr>
        <w:rPr>
          <w:color w:val="00B0F0"/>
        </w:rPr>
      </w:pPr>
    </w:p>
    <w:p w:rsidR="00606201" w:rsidRPr="0080383F" w:rsidRDefault="00606201" w:rsidP="00606201"/>
    <w:p w:rsidR="00606201" w:rsidRPr="0080383F" w:rsidRDefault="00606201" w:rsidP="00830237">
      <w:pPr>
        <w:spacing w:line="360" w:lineRule="auto"/>
        <w:jc w:val="both"/>
      </w:pPr>
    </w:p>
    <w:p w:rsidR="00830237" w:rsidRPr="0080383F" w:rsidRDefault="00830237" w:rsidP="009B6B8F">
      <w:pPr>
        <w:spacing w:line="360" w:lineRule="auto"/>
        <w:jc w:val="both"/>
      </w:pPr>
    </w:p>
    <w:p w:rsidR="00607C87" w:rsidRDefault="00607C87" w:rsidP="005E5202">
      <w:pPr>
        <w:pStyle w:val="FormtovanvHTML"/>
        <w:spacing w:line="360" w:lineRule="auto"/>
        <w:jc w:val="both"/>
        <w:rPr>
          <w:rFonts w:ascii="Times New Roman" w:eastAsia="Times New Roman" w:hAnsi="Times New Roman" w:cs="Times New Roman"/>
          <w:sz w:val="24"/>
          <w:szCs w:val="24"/>
        </w:rPr>
      </w:pPr>
    </w:p>
    <w:p w:rsidR="00666BDE" w:rsidRDefault="00666BDE" w:rsidP="00666BDE">
      <w:pPr>
        <w:pStyle w:val="Bezmezer"/>
        <w:spacing w:line="360" w:lineRule="auto"/>
        <w:jc w:val="both"/>
        <w:rPr>
          <w:rFonts w:ascii="Arial" w:hAnsi="Arial" w:cs="Arial"/>
          <w:sz w:val="20"/>
          <w:szCs w:val="20"/>
          <w:lang w:eastAsia="cs-CZ"/>
        </w:rPr>
      </w:pPr>
      <w:r w:rsidRPr="00FC7F1D">
        <w:rPr>
          <w:rFonts w:ascii="Arial" w:hAnsi="Arial" w:cs="Arial"/>
          <w:sz w:val="20"/>
          <w:szCs w:val="20"/>
          <w:lang w:eastAsia="cs-CZ"/>
        </w:rPr>
        <w:t xml:space="preserve">Tabulka č. </w:t>
      </w:r>
      <w:r>
        <w:rPr>
          <w:rFonts w:ascii="Arial" w:hAnsi="Arial" w:cs="Arial"/>
          <w:sz w:val="20"/>
          <w:szCs w:val="20"/>
          <w:lang w:eastAsia="cs-CZ"/>
        </w:rPr>
        <w:t>3</w:t>
      </w:r>
    </w:p>
    <w:p w:rsidR="00FF7573" w:rsidRDefault="00FF7573" w:rsidP="00666BDE">
      <w:pPr>
        <w:pStyle w:val="Bezmezer"/>
        <w:spacing w:line="360" w:lineRule="auto"/>
        <w:jc w:val="both"/>
        <w:rPr>
          <w:rFonts w:ascii="Arial" w:hAnsi="Arial" w:cs="Arial"/>
          <w:sz w:val="20"/>
          <w:szCs w:val="20"/>
          <w:lang w:eastAsia="cs-CZ"/>
        </w:rPr>
      </w:pPr>
    </w:p>
    <w:p w:rsidR="00FF7573" w:rsidRPr="00FC7F1D" w:rsidRDefault="00FF7573" w:rsidP="00666BDE">
      <w:pPr>
        <w:pStyle w:val="Bezmezer"/>
        <w:spacing w:line="360" w:lineRule="auto"/>
        <w:jc w:val="both"/>
        <w:rPr>
          <w:rFonts w:ascii="Arial" w:hAnsi="Arial" w:cs="Arial"/>
          <w:sz w:val="20"/>
          <w:szCs w:val="20"/>
          <w:lang w:eastAsia="cs-CZ"/>
        </w:rPr>
      </w:pPr>
    </w:p>
    <w:p w:rsidR="00666BDE" w:rsidRDefault="00FF7573" w:rsidP="005E5202">
      <w:pPr>
        <w:pStyle w:val="FormtovanvHTML"/>
        <w:spacing w:line="360" w:lineRule="auto"/>
        <w:jc w:val="both"/>
        <w:rPr>
          <w:rFonts w:ascii="Times New Roman" w:hAnsi="Times New Roman" w:cs="Times New Roman"/>
          <w:sz w:val="24"/>
          <w:szCs w:val="24"/>
        </w:rPr>
      </w:pPr>
      <w:r w:rsidRPr="0080383F">
        <w:rPr>
          <w:noProof/>
        </w:rPr>
        <w:drawing>
          <wp:inline distT="0" distB="0" distL="0" distR="0">
            <wp:extent cx="4572000" cy="3133725"/>
            <wp:effectExtent l="19050" t="0" r="19050" b="0"/>
            <wp:docPr id="1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66BDE" w:rsidRPr="00FC7F1D" w:rsidRDefault="00666BDE" w:rsidP="00666BDE">
      <w:pPr>
        <w:pStyle w:val="Bezmezer"/>
        <w:spacing w:line="360" w:lineRule="auto"/>
        <w:jc w:val="both"/>
        <w:rPr>
          <w:rFonts w:ascii="Arial" w:hAnsi="Arial" w:cs="Arial"/>
          <w:sz w:val="20"/>
          <w:szCs w:val="20"/>
          <w:lang w:eastAsia="cs-CZ"/>
        </w:rPr>
      </w:pPr>
      <w:r>
        <w:rPr>
          <w:rFonts w:ascii="Arial" w:hAnsi="Arial" w:cs="Arial"/>
          <w:sz w:val="20"/>
          <w:szCs w:val="20"/>
          <w:lang w:eastAsia="cs-CZ"/>
        </w:rPr>
        <w:t>Graf č. 3</w:t>
      </w:r>
    </w:p>
    <w:p w:rsidR="005E5202" w:rsidRPr="0080383F" w:rsidRDefault="005E5202" w:rsidP="005E5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E5202" w:rsidRPr="0080383F" w:rsidRDefault="005E5202" w:rsidP="005E5202"/>
    <w:p w:rsidR="001203EB" w:rsidRDefault="001203EB" w:rsidP="001203EB">
      <w:pPr>
        <w:pStyle w:val="Bezmezer"/>
        <w:spacing w:line="360" w:lineRule="auto"/>
        <w:jc w:val="both"/>
        <w:rPr>
          <w:rFonts w:ascii="Times New Roman" w:hAnsi="Times New Roman" w:cs="Times New Roman"/>
          <w:sz w:val="24"/>
        </w:rPr>
      </w:pPr>
      <w:r w:rsidRPr="0080383F">
        <w:rPr>
          <w:rFonts w:ascii="Times New Roman" w:hAnsi="Times New Roman" w:cs="Times New Roman"/>
          <w:b/>
          <w:i/>
          <w:sz w:val="24"/>
        </w:rPr>
        <w:t xml:space="preserve">K položce č. 3: </w:t>
      </w:r>
      <w:r w:rsidRPr="0080383F">
        <w:rPr>
          <w:rFonts w:ascii="Times New Roman" w:hAnsi="Times New Roman" w:cs="Times New Roman"/>
          <w:sz w:val="24"/>
        </w:rPr>
        <w:t xml:space="preserve">Možnost </w:t>
      </w:r>
      <w:r w:rsidRPr="001E6FD3">
        <w:rPr>
          <w:rFonts w:ascii="Times New Roman" w:hAnsi="Times New Roman" w:cs="Times New Roman"/>
          <w:i/>
          <w:sz w:val="24"/>
        </w:rPr>
        <w:t>ano, často</w:t>
      </w:r>
      <w:r w:rsidRPr="0080383F">
        <w:rPr>
          <w:rFonts w:ascii="Times New Roman" w:hAnsi="Times New Roman" w:cs="Times New Roman"/>
          <w:sz w:val="24"/>
        </w:rPr>
        <w:t xml:space="preserve"> odpovědělo ze 4. ročníku celkem 19 žáků, což je 38% žáků. Odpověď </w:t>
      </w:r>
      <w:r w:rsidRPr="001E6FD3">
        <w:rPr>
          <w:rFonts w:ascii="Times New Roman" w:hAnsi="Times New Roman" w:cs="Times New Roman"/>
          <w:i/>
          <w:sz w:val="24"/>
        </w:rPr>
        <w:t>ano, někdy</w:t>
      </w:r>
      <w:r w:rsidRPr="0080383F">
        <w:rPr>
          <w:rFonts w:ascii="Times New Roman" w:hAnsi="Times New Roman" w:cs="Times New Roman"/>
          <w:sz w:val="24"/>
        </w:rPr>
        <w:t xml:space="preserve"> dalo 25 žáků, což je 50% žáků dané třídy a odpověď </w:t>
      </w:r>
      <w:r w:rsidRPr="001E6FD3">
        <w:rPr>
          <w:rFonts w:ascii="Times New Roman" w:hAnsi="Times New Roman" w:cs="Times New Roman"/>
          <w:i/>
          <w:sz w:val="24"/>
        </w:rPr>
        <w:t>ne, nikdy</w:t>
      </w:r>
      <w:r w:rsidRPr="0080383F">
        <w:rPr>
          <w:rFonts w:ascii="Times New Roman" w:hAnsi="Times New Roman" w:cs="Times New Roman"/>
          <w:sz w:val="24"/>
        </w:rPr>
        <w:t xml:space="preserve"> dalo 6 žáků, což je 12% žáků dané třídy. V pátém ročníku se objevila odpověď </w:t>
      </w:r>
      <w:r w:rsidRPr="001E6FD3">
        <w:rPr>
          <w:rFonts w:ascii="Times New Roman" w:hAnsi="Times New Roman" w:cs="Times New Roman"/>
          <w:i/>
          <w:sz w:val="24"/>
        </w:rPr>
        <w:t>ano, často</w:t>
      </w:r>
      <w:r w:rsidR="001C67BD">
        <w:rPr>
          <w:rFonts w:ascii="Times New Roman" w:hAnsi="Times New Roman" w:cs="Times New Roman"/>
          <w:sz w:val="24"/>
        </w:rPr>
        <w:t xml:space="preserve"> u </w:t>
      </w:r>
      <w:r w:rsidRPr="0080383F">
        <w:rPr>
          <w:rFonts w:ascii="Times New Roman" w:hAnsi="Times New Roman" w:cs="Times New Roman"/>
          <w:sz w:val="24"/>
        </w:rPr>
        <w:t xml:space="preserve">10 žáků, což je 20%. </w:t>
      </w:r>
      <w:r w:rsidR="003C03E8" w:rsidRPr="0080383F">
        <w:rPr>
          <w:rFonts w:ascii="Times New Roman" w:hAnsi="Times New Roman" w:cs="Times New Roman"/>
          <w:sz w:val="24"/>
        </w:rPr>
        <w:t xml:space="preserve">Možnost </w:t>
      </w:r>
      <w:r w:rsidR="003C03E8" w:rsidRPr="001E6FD3">
        <w:rPr>
          <w:rFonts w:ascii="Times New Roman" w:hAnsi="Times New Roman" w:cs="Times New Roman"/>
          <w:i/>
          <w:sz w:val="24"/>
        </w:rPr>
        <w:t>a</w:t>
      </w:r>
      <w:r w:rsidRPr="001E6FD3">
        <w:rPr>
          <w:rFonts w:ascii="Times New Roman" w:hAnsi="Times New Roman" w:cs="Times New Roman"/>
          <w:i/>
          <w:sz w:val="24"/>
        </w:rPr>
        <w:t>no, někdy</w:t>
      </w:r>
      <w:r w:rsidRPr="0080383F">
        <w:rPr>
          <w:rFonts w:ascii="Times New Roman" w:hAnsi="Times New Roman" w:cs="Times New Roman"/>
          <w:sz w:val="24"/>
        </w:rPr>
        <w:t xml:space="preserve"> </w:t>
      </w:r>
      <w:r w:rsidR="003C03E8" w:rsidRPr="0080383F">
        <w:rPr>
          <w:rFonts w:ascii="Times New Roman" w:hAnsi="Times New Roman" w:cs="Times New Roman"/>
          <w:sz w:val="24"/>
        </w:rPr>
        <w:t xml:space="preserve">zvolilo </w:t>
      </w:r>
      <w:r w:rsidRPr="0080383F">
        <w:rPr>
          <w:rFonts w:ascii="Times New Roman" w:hAnsi="Times New Roman" w:cs="Times New Roman"/>
          <w:sz w:val="24"/>
        </w:rPr>
        <w:t xml:space="preserve">celkem 32 žáků, což je 64% a odpověď </w:t>
      </w:r>
      <w:r w:rsidRPr="001E6FD3">
        <w:rPr>
          <w:rFonts w:ascii="Times New Roman" w:hAnsi="Times New Roman" w:cs="Times New Roman"/>
          <w:i/>
          <w:sz w:val="24"/>
        </w:rPr>
        <w:t xml:space="preserve">ne, nikdy </w:t>
      </w:r>
      <w:r w:rsidRPr="0080383F">
        <w:rPr>
          <w:rFonts w:ascii="Times New Roman" w:hAnsi="Times New Roman" w:cs="Times New Roman"/>
          <w:sz w:val="24"/>
        </w:rPr>
        <w:t xml:space="preserve">8 žáků, což </w:t>
      </w:r>
      <w:r w:rsidR="003C03E8" w:rsidRPr="0080383F">
        <w:rPr>
          <w:rFonts w:ascii="Times New Roman" w:hAnsi="Times New Roman" w:cs="Times New Roman"/>
          <w:sz w:val="24"/>
        </w:rPr>
        <w:t>činí</w:t>
      </w:r>
      <w:r w:rsidRPr="0080383F">
        <w:rPr>
          <w:rFonts w:ascii="Times New Roman" w:hAnsi="Times New Roman" w:cs="Times New Roman"/>
          <w:sz w:val="24"/>
        </w:rPr>
        <w:t xml:space="preserve"> 16%. </w:t>
      </w:r>
    </w:p>
    <w:p w:rsidR="00FF7573" w:rsidRPr="0080383F" w:rsidRDefault="00FF7573" w:rsidP="001203EB">
      <w:pPr>
        <w:pStyle w:val="Bezmezer"/>
        <w:spacing w:line="360" w:lineRule="auto"/>
        <w:jc w:val="both"/>
        <w:rPr>
          <w:rFonts w:ascii="Times New Roman" w:hAnsi="Times New Roman" w:cs="Times New Roman"/>
          <w:sz w:val="24"/>
        </w:rPr>
      </w:pPr>
    </w:p>
    <w:p w:rsidR="002D620D" w:rsidRPr="0080383F" w:rsidRDefault="002D620D" w:rsidP="001E6FD3">
      <w:pPr>
        <w:spacing w:after="200" w:line="276" w:lineRule="auto"/>
        <w:rPr>
          <w:b/>
          <w:i/>
        </w:rPr>
      </w:pPr>
      <w:r w:rsidRPr="0080383F">
        <w:rPr>
          <w:b/>
          <w:i/>
        </w:rPr>
        <w:lastRenderedPageBreak/>
        <w:t>Položka č. 4: Bavíš se s rodiči o tom, jaká máš práva a jaké máš povinnosti?</w:t>
      </w:r>
    </w:p>
    <w:p w:rsidR="002D620D" w:rsidRPr="0080383F" w:rsidRDefault="002D620D" w:rsidP="0077033E">
      <w:pPr>
        <w:pStyle w:val="Odstavecseseznamem"/>
        <w:numPr>
          <w:ilvl w:val="0"/>
          <w:numId w:val="19"/>
        </w:numPr>
        <w:spacing w:after="160" w:line="360" w:lineRule="auto"/>
      </w:pPr>
      <w:r w:rsidRPr="0080383F">
        <w:t>ano, často</w:t>
      </w:r>
    </w:p>
    <w:p w:rsidR="002D620D" w:rsidRPr="0080383F" w:rsidRDefault="002D620D" w:rsidP="0077033E">
      <w:pPr>
        <w:pStyle w:val="Odstavecseseznamem"/>
        <w:numPr>
          <w:ilvl w:val="0"/>
          <w:numId w:val="19"/>
        </w:numPr>
        <w:spacing w:after="160" w:line="360" w:lineRule="auto"/>
      </w:pPr>
      <w:r w:rsidRPr="0080383F">
        <w:t>ano, někdy</w:t>
      </w:r>
    </w:p>
    <w:p w:rsidR="002D620D" w:rsidRPr="0080383F" w:rsidRDefault="002D620D" w:rsidP="0077033E">
      <w:pPr>
        <w:pStyle w:val="Odstavecseseznamem"/>
        <w:numPr>
          <w:ilvl w:val="0"/>
          <w:numId w:val="19"/>
        </w:numPr>
        <w:spacing w:after="160" w:line="360" w:lineRule="auto"/>
      </w:pPr>
      <w:r w:rsidRPr="0080383F">
        <w:t xml:space="preserve">ne, nikdy </w:t>
      </w:r>
    </w:p>
    <w:tbl>
      <w:tblPr>
        <w:tblStyle w:val="Mkatabulky"/>
        <w:tblpPr w:leftFromText="141" w:rightFromText="141" w:vertAnchor="page" w:horzAnchor="margin" w:tblpX="108" w:tblpY="3496"/>
        <w:tblW w:w="0" w:type="auto"/>
        <w:tblLook w:val="04A0" w:firstRow="1" w:lastRow="0" w:firstColumn="1" w:lastColumn="0" w:noHBand="0" w:noVBand="1"/>
      </w:tblPr>
      <w:tblGrid>
        <w:gridCol w:w="2302"/>
        <w:gridCol w:w="1418"/>
        <w:gridCol w:w="850"/>
        <w:gridCol w:w="1550"/>
        <w:gridCol w:w="934"/>
      </w:tblGrid>
      <w:tr w:rsidR="00F22683" w:rsidRPr="0080383F" w:rsidTr="00F22683">
        <w:tc>
          <w:tcPr>
            <w:tcW w:w="2302" w:type="dxa"/>
          </w:tcPr>
          <w:p w:rsidR="00F22683" w:rsidRPr="0080383F" w:rsidRDefault="00F22683" w:rsidP="00F22683">
            <w:pPr>
              <w:pStyle w:val="Odstavecseseznamem"/>
              <w:spacing w:line="360" w:lineRule="auto"/>
              <w:ind w:left="0"/>
            </w:pPr>
          </w:p>
        </w:tc>
        <w:tc>
          <w:tcPr>
            <w:tcW w:w="1418" w:type="dxa"/>
          </w:tcPr>
          <w:p w:rsidR="00F22683" w:rsidRPr="0080383F" w:rsidRDefault="00F22683" w:rsidP="00F22683">
            <w:pPr>
              <w:pStyle w:val="Odstavecseseznamem"/>
              <w:spacing w:line="360" w:lineRule="auto"/>
              <w:ind w:left="0"/>
              <w:jc w:val="center"/>
              <w:rPr>
                <w:b/>
              </w:rPr>
            </w:pPr>
            <w:r w:rsidRPr="0080383F">
              <w:rPr>
                <w:b/>
              </w:rPr>
              <w:t>4. ročník</w:t>
            </w:r>
          </w:p>
        </w:tc>
        <w:tc>
          <w:tcPr>
            <w:tcW w:w="850" w:type="dxa"/>
          </w:tcPr>
          <w:p w:rsidR="00F22683" w:rsidRPr="0080383F" w:rsidRDefault="00F22683" w:rsidP="00F22683">
            <w:pPr>
              <w:pStyle w:val="Odstavecseseznamem"/>
              <w:spacing w:line="360" w:lineRule="auto"/>
              <w:ind w:left="0"/>
            </w:pPr>
          </w:p>
        </w:tc>
        <w:tc>
          <w:tcPr>
            <w:tcW w:w="1550" w:type="dxa"/>
          </w:tcPr>
          <w:p w:rsidR="00F22683" w:rsidRPr="0080383F" w:rsidRDefault="00F22683" w:rsidP="00F22683">
            <w:pPr>
              <w:pStyle w:val="Odstavecseseznamem"/>
              <w:spacing w:line="360" w:lineRule="auto"/>
              <w:ind w:left="0"/>
              <w:jc w:val="center"/>
              <w:rPr>
                <w:b/>
              </w:rPr>
            </w:pPr>
            <w:r w:rsidRPr="0080383F">
              <w:rPr>
                <w:b/>
              </w:rPr>
              <w:t>5. ročník</w:t>
            </w:r>
          </w:p>
        </w:tc>
        <w:tc>
          <w:tcPr>
            <w:tcW w:w="934" w:type="dxa"/>
          </w:tcPr>
          <w:p w:rsidR="00F22683" w:rsidRPr="0080383F" w:rsidRDefault="00F22683" w:rsidP="00F22683">
            <w:pPr>
              <w:pStyle w:val="Odstavecseseznamem"/>
              <w:spacing w:line="360" w:lineRule="auto"/>
              <w:ind w:left="0"/>
            </w:pPr>
          </w:p>
        </w:tc>
      </w:tr>
      <w:tr w:rsidR="00F22683" w:rsidRPr="0080383F" w:rsidTr="00F22683">
        <w:tc>
          <w:tcPr>
            <w:tcW w:w="2302" w:type="dxa"/>
          </w:tcPr>
          <w:p w:rsidR="00F22683" w:rsidRPr="0080383F" w:rsidRDefault="00F22683" w:rsidP="00F22683">
            <w:pPr>
              <w:pStyle w:val="Odstavecseseznamem"/>
              <w:spacing w:line="360" w:lineRule="auto"/>
              <w:ind w:left="0"/>
              <w:rPr>
                <w:b/>
              </w:rPr>
            </w:pPr>
            <w:r w:rsidRPr="0080383F">
              <w:rPr>
                <w:b/>
              </w:rPr>
              <w:t>Odpověď</w:t>
            </w:r>
          </w:p>
        </w:tc>
        <w:tc>
          <w:tcPr>
            <w:tcW w:w="1418" w:type="dxa"/>
          </w:tcPr>
          <w:p w:rsidR="00F22683" w:rsidRPr="0080383F" w:rsidRDefault="00F22683" w:rsidP="00F22683">
            <w:pPr>
              <w:pStyle w:val="Odstavecseseznamem"/>
              <w:spacing w:line="360" w:lineRule="auto"/>
              <w:ind w:left="0"/>
              <w:jc w:val="center"/>
              <w:rPr>
                <w:b/>
              </w:rPr>
            </w:pPr>
            <w:r w:rsidRPr="0080383F">
              <w:rPr>
                <w:b/>
              </w:rPr>
              <w:t>Počet žáků</w:t>
            </w:r>
          </w:p>
        </w:tc>
        <w:tc>
          <w:tcPr>
            <w:tcW w:w="850" w:type="dxa"/>
          </w:tcPr>
          <w:p w:rsidR="00F22683" w:rsidRPr="0080383F" w:rsidRDefault="00F22683" w:rsidP="00F22683">
            <w:pPr>
              <w:pStyle w:val="Odstavecseseznamem"/>
              <w:spacing w:line="360" w:lineRule="auto"/>
              <w:ind w:left="0"/>
              <w:jc w:val="center"/>
              <w:rPr>
                <w:b/>
              </w:rPr>
            </w:pPr>
            <w:r w:rsidRPr="0080383F">
              <w:rPr>
                <w:b/>
              </w:rPr>
              <w:t>%</w:t>
            </w:r>
          </w:p>
        </w:tc>
        <w:tc>
          <w:tcPr>
            <w:tcW w:w="1550" w:type="dxa"/>
          </w:tcPr>
          <w:p w:rsidR="00F22683" w:rsidRPr="0080383F" w:rsidRDefault="00F22683" w:rsidP="00F22683">
            <w:pPr>
              <w:pStyle w:val="Odstavecseseznamem"/>
              <w:spacing w:line="360" w:lineRule="auto"/>
              <w:ind w:left="0"/>
              <w:jc w:val="center"/>
              <w:rPr>
                <w:b/>
              </w:rPr>
            </w:pPr>
            <w:r w:rsidRPr="0080383F">
              <w:rPr>
                <w:b/>
              </w:rPr>
              <w:t>Počet žáků</w:t>
            </w:r>
          </w:p>
        </w:tc>
        <w:tc>
          <w:tcPr>
            <w:tcW w:w="934" w:type="dxa"/>
          </w:tcPr>
          <w:p w:rsidR="00F22683" w:rsidRPr="0080383F" w:rsidRDefault="00F22683" w:rsidP="00F22683">
            <w:pPr>
              <w:pStyle w:val="Odstavecseseznamem"/>
              <w:spacing w:line="360" w:lineRule="auto"/>
              <w:ind w:left="0"/>
              <w:jc w:val="center"/>
              <w:rPr>
                <w:b/>
              </w:rPr>
            </w:pPr>
            <w:r w:rsidRPr="0080383F">
              <w:rPr>
                <w:b/>
              </w:rPr>
              <w:t>%</w:t>
            </w:r>
          </w:p>
        </w:tc>
      </w:tr>
      <w:tr w:rsidR="00F22683" w:rsidRPr="0080383F" w:rsidTr="00F22683">
        <w:tc>
          <w:tcPr>
            <w:tcW w:w="2302" w:type="dxa"/>
          </w:tcPr>
          <w:p w:rsidR="00F22683" w:rsidRPr="0080383F" w:rsidRDefault="00F22683" w:rsidP="00F22683">
            <w:pPr>
              <w:pStyle w:val="Odstavecseseznamem"/>
              <w:spacing w:line="360" w:lineRule="auto"/>
              <w:ind w:left="0"/>
            </w:pPr>
            <w:r w:rsidRPr="0080383F">
              <w:t>ano, často</w:t>
            </w:r>
          </w:p>
        </w:tc>
        <w:tc>
          <w:tcPr>
            <w:tcW w:w="1418" w:type="dxa"/>
          </w:tcPr>
          <w:p w:rsidR="00F22683" w:rsidRPr="0080383F" w:rsidRDefault="00F22683" w:rsidP="00F22683">
            <w:pPr>
              <w:pStyle w:val="Odstavecseseznamem"/>
              <w:spacing w:line="360" w:lineRule="auto"/>
              <w:ind w:left="0"/>
              <w:jc w:val="center"/>
            </w:pPr>
            <w:r w:rsidRPr="0080383F">
              <w:t>11</w:t>
            </w:r>
          </w:p>
        </w:tc>
        <w:tc>
          <w:tcPr>
            <w:tcW w:w="850" w:type="dxa"/>
          </w:tcPr>
          <w:p w:rsidR="00F22683" w:rsidRPr="0080383F" w:rsidRDefault="00F22683" w:rsidP="00F22683">
            <w:pPr>
              <w:pStyle w:val="Odstavecseseznamem"/>
              <w:spacing w:line="360" w:lineRule="auto"/>
              <w:ind w:left="0"/>
              <w:jc w:val="center"/>
            </w:pPr>
            <w:r w:rsidRPr="0080383F">
              <w:t>22</w:t>
            </w:r>
          </w:p>
        </w:tc>
        <w:tc>
          <w:tcPr>
            <w:tcW w:w="1550" w:type="dxa"/>
          </w:tcPr>
          <w:p w:rsidR="00F22683" w:rsidRPr="0080383F" w:rsidRDefault="00F22683" w:rsidP="00F22683">
            <w:pPr>
              <w:pStyle w:val="Odstavecseseznamem"/>
              <w:spacing w:line="360" w:lineRule="auto"/>
              <w:ind w:left="0"/>
              <w:jc w:val="center"/>
            </w:pPr>
            <w:r w:rsidRPr="0080383F">
              <w:t>14</w:t>
            </w:r>
          </w:p>
        </w:tc>
        <w:tc>
          <w:tcPr>
            <w:tcW w:w="934" w:type="dxa"/>
          </w:tcPr>
          <w:p w:rsidR="00F22683" w:rsidRPr="0080383F" w:rsidRDefault="00F22683" w:rsidP="00F22683">
            <w:pPr>
              <w:pStyle w:val="Odstavecseseznamem"/>
              <w:spacing w:line="360" w:lineRule="auto"/>
              <w:ind w:left="0"/>
              <w:jc w:val="center"/>
            </w:pPr>
            <w:r w:rsidRPr="0080383F">
              <w:t>28</w:t>
            </w:r>
          </w:p>
        </w:tc>
      </w:tr>
      <w:tr w:rsidR="00F22683" w:rsidRPr="0080383F" w:rsidTr="00F22683">
        <w:tc>
          <w:tcPr>
            <w:tcW w:w="2302" w:type="dxa"/>
          </w:tcPr>
          <w:p w:rsidR="00F22683" w:rsidRPr="0080383F" w:rsidRDefault="00F22683" w:rsidP="00F22683">
            <w:pPr>
              <w:pStyle w:val="Odstavecseseznamem"/>
              <w:spacing w:line="360" w:lineRule="auto"/>
              <w:ind w:left="0"/>
            </w:pPr>
            <w:r w:rsidRPr="0080383F">
              <w:t>ano, někdy</w:t>
            </w:r>
          </w:p>
        </w:tc>
        <w:tc>
          <w:tcPr>
            <w:tcW w:w="1418" w:type="dxa"/>
          </w:tcPr>
          <w:p w:rsidR="00F22683" w:rsidRPr="0080383F" w:rsidRDefault="00F22683" w:rsidP="00F22683">
            <w:pPr>
              <w:pStyle w:val="Odstavecseseznamem"/>
              <w:spacing w:line="360" w:lineRule="auto"/>
              <w:ind w:left="0"/>
              <w:jc w:val="center"/>
            </w:pPr>
            <w:r w:rsidRPr="0080383F">
              <w:t>30</w:t>
            </w:r>
          </w:p>
        </w:tc>
        <w:tc>
          <w:tcPr>
            <w:tcW w:w="850" w:type="dxa"/>
          </w:tcPr>
          <w:p w:rsidR="00F22683" w:rsidRPr="0080383F" w:rsidRDefault="00F22683" w:rsidP="00F22683">
            <w:pPr>
              <w:pStyle w:val="Odstavecseseznamem"/>
              <w:spacing w:line="360" w:lineRule="auto"/>
              <w:ind w:left="0"/>
              <w:jc w:val="center"/>
            </w:pPr>
            <w:r w:rsidRPr="0080383F">
              <w:t>60</w:t>
            </w:r>
          </w:p>
        </w:tc>
        <w:tc>
          <w:tcPr>
            <w:tcW w:w="1550" w:type="dxa"/>
          </w:tcPr>
          <w:p w:rsidR="00F22683" w:rsidRPr="0080383F" w:rsidRDefault="00F22683" w:rsidP="00F22683">
            <w:pPr>
              <w:pStyle w:val="Odstavecseseznamem"/>
              <w:spacing w:line="360" w:lineRule="auto"/>
              <w:ind w:left="0"/>
              <w:jc w:val="center"/>
            </w:pPr>
            <w:r w:rsidRPr="0080383F">
              <w:t>26</w:t>
            </w:r>
          </w:p>
        </w:tc>
        <w:tc>
          <w:tcPr>
            <w:tcW w:w="934" w:type="dxa"/>
          </w:tcPr>
          <w:p w:rsidR="00F22683" w:rsidRPr="0080383F" w:rsidRDefault="00F22683" w:rsidP="00F22683">
            <w:pPr>
              <w:pStyle w:val="Odstavecseseznamem"/>
              <w:spacing w:line="360" w:lineRule="auto"/>
              <w:ind w:left="0"/>
              <w:jc w:val="center"/>
            </w:pPr>
            <w:r w:rsidRPr="0080383F">
              <w:t>52</w:t>
            </w:r>
          </w:p>
        </w:tc>
      </w:tr>
      <w:tr w:rsidR="00F22683" w:rsidRPr="0080383F" w:rsidTr="00F22683">
        <w:tc>
          <w:tcPr>
            <w:tcW w:w="2302" w:type="dxa"/>
          </w:tcPr>
          <w:p w:rsidR="00F22683" w:rsidRPr="0080383F" w:rsidRDefault="00F22683" w:rsidP="00F22683">
            <w:pPr>
              <w:pStyle w:val="Odstavecseseznamem"/>
              <w:spacing w:line="360" w:lineRule="auto"/>
              <w:ind w:left="0"/>
            </w:pPr>
            <w:r w:rsidRPr="0080383F">
              <w:t>ne, nikdy</w:t>
            </w:r>
          </w:p>
        </w:tc>
        <w:tc>
          <w:tcPr>
            <w:tcW w:w="1418" w:type="dxa"/>
          </w:tcPr>
          <w:p w:rsidR="00F22683" w:rsidRPr="0080383F" w:rsidRDefault="00F22683" w:rsidP="00F22683">
            <w:pPr>
              <w:pStyle w:val="Odstavecseseznamem"/>
              <w:spacing w:line="360" w:lineRule="auto"/>
              <w:ind w:left="0"/>
              <w:jc w:val="center"/>
            </w:pPr>
            <w:r w:rsidRPr="0080383F">
              <w:t>9</w:t>
            </w:r>
          </w:p>
        </w:tc>
        <w:tc>
          <w:tcPr>
            <w:tcW w:w="850" w:type="dxa"/>
          </w:tcPr>
          <w:p w:rsidR="00F22683" w:rsidRPr="0080383F" w:rsidRDefault="00F22683" w:rsidP="00F22683">
            <w:pPr>
              <w:pStyle w:val="Odstavecseseznamem"/>
              <w:spacing w:line="360" w:lineRule="auto"/>
              <w:ind w:left="0"/>
              <w:jc w:val="center"/>
            </w:pPr>
            <w:r w:rsidRPr="0080383F">
              <w:t>18</w:t>
            </w:r>
          </w:p>
        </w:tc>
        <w:tc>
          <w:tcPr>
            <w:tcW w:w="1550" w:type="dxa"/>
          </w:tcPr>
          <w:p w:rsidR="00F22683" w:rsidRPr="0080383F" w:rsidRDefault="00F22683" w:rsidP="00F22683">
            <w:pPr>
              <w:pStyle w:val="Odstavecseseznamem"/>
              <w:spacing w:line="360" w:lineRule="auto"/>
              <w:ind w:left="0"/>
              <w:jc w:val="center"/>
            </w:pPr>
            <w:r w:rsidRPr="0080383F">
              <w:t>10</w:t>
            </w:r>
          </w:p>
        </w:tc>
        <w:tc>
          <w:tcPr>
            <w:tcW w:w="934" w:type="dxa"/>
          </w:tcPr>
          <w:p w:rsidR="00F22683" w:rsidRPr="0080383F" w:rsidRDefault="00F22683" w:rsidP="00F22683">
            <w:pPr>
              <w:pStyle w:val="Odstavecseseznamem"/>
              <w:spacing w:line="360" w:lineRule="auto"/>
              <w:ind w:left="0"/>
              <w:jc w:val="center"/>
            </w:pPr>
            <w:r w:rsidRPr="0080383F">
              <w:t>20</w:t>
            </w:r>
          </w:p>
        </w:tc>
      </w:tr>
      <w:tr w:rsidR="00F22683" w:rsidRPr="0080383F" w:rsidTr="00F22683">
        <w:tc>
          <w:tcPr>
            <w:tcW w:w="2302" w:type="dxa"/>
          </w:tcPr>
          <w:p w:rsidR="00F22683" w:rsidRPr="0080383F" w:rsidRDefault="00F22683" w:rsidP="00F22683">
            <w:pPr>
              <w:pStyle w:val="Odstavecseseznamem"/>
              <w:spacing w:line="360" w:lineRule="auto"/>
              <w:ind w:left="0"/>
              <w:rPr>
                <w:b/>
              </w:rPr>
            </w:pPr>
            <w:r w:rsidRPr="0080383F">
              <w:rPr>
                <w:b/>
              </w:rPr>
              <w:t>Celkový počet žáků</w:t>
            </w:r>
          </w:p>
        </w:tc>
        <w:tc>
          <w:tcPr>
            <w:tcW w:w="1418" w:type="dxa"/>
          </w:tcPr>
          <w:p w:rsidR="00F22683" w:rsidRPr="0080383F" w:rsidRDefault="00F22683" w:rsidP="00F22683">
            <w:pPr>
              <w:pStyle w:val="Odstavecseseznamem"/>
              <w:spacing w:line="360" w:lineRule="auto"/>
              <w:ind w:left="0"/>
              <w:jc w:val="center"/>
            </w:pPr>
            <w:r w:rsidRPr="0080383F">
              <w:t>50</w:t>
            </w:r>
          </w:p>
        </w:tc>
        <w:tc>
          <w:tcPr>
            <w:tcW w:w="850" w:type="dxa"/>
          </w:tcPr>
          <w:p w:rsidR="00F22683" w:rsidRPr="0080383F" w:rsidRDefault="00F22683" w:rsidP="00F22683">
            <w:pPr>
              <w:pStyle w:val="Odstavecseseznamem"/>
              <w:spacing w:line="360" w:lineRule="auto"/>
              <w:ind w:left="0"/>
              <w:jc w:val="center"/>
            </w:pPr>
            <w:r w:rsidRPr="0080383F">
              <w:t>100</w:t>
            </w:r>
          </w:p>
        </w:tc>
        <w:tc>
          <w:tcPr>
            <w:tcW w:w="1550" w:type="dxa"/>
          </w:tcPr>
          <w:p w:rsidR="00F22683" w:rsidRPr="0080383F" w:rsidRDefault="00F22683" w:rsidP="00F22683">
            <w:pPr>
              <w:pStyle w:val="Odstavecseseznamem"/>
              <w:spacing w:line="360" w:lineRule="auto"/>
              <w:ind w:left="0"/>
              <w:jc w:val="center"/>
            </w:pPr>
            <w:r w:rsidRPr="0080383F">
              <w:t>50</w:t>
            </w:r>
          </w:p>
        </w:tc>
        <w:tc>
          <w:tcPr>
            <w:tcW w:w="934" w:type="dxa"/>
          </w:tcPr>
          <w:p w:rsidR="00F22683" w:rsidRPr="0080383F" w:rsidRDefault="00F22683" w:rsidP="00F22683">
            <w:pPr>
              <w:pStyle w:val="Odstavecseseznamem"/>
              <w:spacing w:line="360" w:lineRule="auto"/>
              <w:ind w:left="0"/>
              <w:jc w:val="center"/>
            </w:pPr>
            <w:r w:rsidRPr="0080383F">
              <w:t>100</w:t>
            </w:r>
          </w:p>
        </w:tc>
      </w:tr>
    </w:tbl>
    <w:p w:rsidR="002D620D" w:rsidRPr="0080383F" w:rsidRDefault="002D620D" w:rsidP="002D620D">
      <w:pPr>
        <w:spacing w:line="360" w:lineRule="auto"/>
        <w:jc w:val="both"/>
        <w:rPr>
          <w:b/>
          <w:i/>
        </w:rPr>
      </w:pPr>
    </w:p>
    <w:p w:rsidR="002D620D" w:rsidRPr="0080383F" w:rsidRDefault="002D620D">
      <w:pPr>
        <w:spacing w:after="200" w:line="276" w:lineRule="auto"/>
        <w:rPr>
          <w:b/>
          <w:i/>
        </w:rPr>
      </w:pPr>
    </w:p>
    <w:p w:rsidR="002D620D" w:rsidRPr="0080383F" w:rsidRDefault="002D620D">
      <w:pPr>
        <w:spacing w:after="200" w:line="276" w:lineRule="auto"/>
        <w:rPr>
          <w:b/>
          <w:i/>
        </w:rPr>
      </w:pPr>
    </w:p>
    <w:p w:rsidR="002D620D" w:rsidRPr="0080383F" w:rsidRDefault="002D620D">
      <w:pPr>
        <w:spacing w:after="200" w:line="276" w:lineRule="auto"/>
        <w:rPr>
          <w:b/>
          <w:i/>
        </w:rPr>
      </w:pPr>
    </w:p>
    <w:p w:rsidR="002D620D" w:rsidRPr="0080383F" w:rsidRDefault="002D620D">
      <w:pPr>
        <w:spacing w:after="200" w:line="276" w:lineRule="auto"/>
        <w:rPr>
          <w:b/>
          <w:i/>
        </w:rPr>
      </w:pPr>
    </w:p>
    <w:p w:rsidR="00F22683" w:rsidRDefault="00F22683" w:rsidP="00D751FE">
      <w:pPr>
        <w:pStyle w:val="Bezmezer"/>
        <w:spacing w:line="360" w:lineRule="auto"/>
        <w:jc w:val="both"/>
        <w:rPr>
          <w:rFonts w:ascii="Times New Roman" w:eastAsia="Times New Roman" w:hAnsi="Times New Roman" w:cs="Times New Roman"/>
          <w:b/>
          <w:i/>
          <w:sz w:val="24"/>
          <w:szCs w:val="24"/>
          <w:lang w:eastAsia="cs-CZ"/>
        </w:rPr>
      </w:pPr>
    </w:p>
    <w:p w:rsidR="00D751FE" w:rsidRDefault="00D751FE" w:rsidP="00D751FE">
      <w:pPr>
        <w:pStyle w:val="Bezmezer"/>
        <w:spacing w:line="360" w:lineRule="auto"/>
        <w:jc w:val="both"/>
        <w:rPr>
          <w:rFonts w:ascii="Arial" w:hAnsi="Arial" w:cs="Arial"/>
          <w:sz w:val="20"/>
          <w:szCs w:val="20"/>
          <w:lang w:eastAsia="cs-CZ"/>
        </w:rPr>
      </w:pPr>
      <w:r w:rsidRPr="00FC7F1D">
        <w:rPr>
          <w:rFonts w:ascii="Arial" w:hAnsi="Arial" w:cs="Arial"/>
          <w:sz w:val="20"/>
          <w:szCs w:val="20"/>
          <w:lang w:eastAsia="cs-CZ"/>
        </w:rPr>
        <w:t xml:space="preserve">Tabulka č. </w:t>
      </w:r>
      <w:r>
        <w:rPr>
          <w:rFonts w:ascii="Arial" w:hAnsi="Arial" w:cs="Arial"/>
          <w:sz w:val="20"/>
          <w:szCs w:val="20"/>
          <w:lang w:eastAsia="cs-CZ"/>
        </w:rPr>
        <w:t>4</w:t>
      </w:r>
    </w:p>
    <w:p w:rsidR="00F22683" w:rsidRPr="00FC7F1D" w:rsidRDefault="00F22683" w:rsidP="00D751FE">
      <w:pPr>
        <w:pStyle w:val="Bezmezer"/>
        <w:spacing w:line="360" w:lineRule="auto"/>
        <w:jc w:val="both"/>
        <w:rPr>
          <w:rFonts w:ascii="Arial" w:hAnsi="Arial" w:cs="Arial"/>
          <w:sz w:val="20"/>
          <w:szCs w:val="20"/>
          <w:lang w:eastAsia="cs-CZ"/>
        </w:rPr>
      </w:pPr>
    </w:p>
    <w:p w:rsidR="00F22683" w:rsidRPr="00F22683" w:rsidRDefault="00F22683" w:rsidP="00F22683">
      <w:pPr>
        <w:spacing w:after="200" w:line="276" w:lineRule="auto"/>
        <w:rPr>
          <w:b/>
          <w:i/>
        </w:rPr>
      </w:pPr>
      <w:r w:rsidRPr="0080383F">
        <w:rPr>
          <w:b/>
          <w:i/>
          <w:noProof/>
        </w:rPr>
        <w:drawing>
          <wp:inline distT="0" distB="0" distL="0" distR="0">
            <wp:extent cx="4524375" cy="3343275"/>
            <wp:effectExtent l="19050" t="0" r="9525" b="0"/>
            <wp:docPr id="16"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C03E8" w:rsidRPr="0080383F" w:rsidRDefault="00D751FE">
      <w:pPr>
        <w:spacing w:after="200" w:line="276" w:lineRule="auto"/>
        <w:rPr>
          <w:b/>
          <w:i/>
        </w:rPr>
      </w:pPr>
      <w:r>
        <w:rPr>
          <w:rFonts w:ascii="Arial" w:hAnsi="Arial" w:cs="Arial"/>
          <w:sz w:val="20"/>
          <w:szCs w:val="20"/>
        </w:rPr>
        <w:t>Graf č. 4</w:t>
      </w:r>
    </w:p>
    <w:p w:rsidR="00D611FF" w:rsidRDefault="002D620D" w:rsidP="003C03E8">
      <w:pPr>
        <w:pStyle w:val="Bezmezer"/>
        <w:spacing w:line="360" w:lineRule="auto"/>
        <w:jc w:val="both"/>
        <w:rPr>
          <w:rFonts w:ascii="Times New Roman" w:hAnsi="Times New Roman" w:cs="Times New Roman"/>
          <w:sz w:val="24"/>
        </w:rPr>
      </w:pPr>
      <w:r w:rsidRPr="0080383F">
        <w:rPr>
          <w:rFonts w:ascii="Times New Roman" w:hAnsi="Times New Roman" w:cs="Times New Roman"/>
          <w:b/>
          <w:i/>
          <w:sz w:val="24"/>
        </w:rPr>
        <w:t xml:space="preserve">K položce č. 4: </w:t>
      </w:r>
      <w:r w:rsidR="003C03E8" w:rsidRPr="00D751FE">
        <w:rPr>
          <w:rFonts w:ascii="Times New Roman" w:hAnsi="Times New Roman" w:cs="Times New Roman"/>
          <w:i/>
          <w:sz w:val="24"/>
        </w:rPr>
        <w:t>Ano, často</w:t>
      </w:r>
      <w:r w:rsidR="003C03E8" w:rsidRPr="0080383F">
        <w:rPr>
          <w:rFonts w:ascii="Times New Roman" w:hAnsi="Times New Roman" w:cs="Times New Roman"/>
          <w:sz w:val="24"/>
        </w:rPr>
        <w:t xml:space="preserve"> odpovědělo ze 4. ročník</w:t>
      </w:r>
      <w:r w:rsidR="00D751FE">
        <w:rPr>
          <w:rFonts w:ascii="Times New Roman" w:hAnsi="Times New Roman" w:cs="Times New Roman"/>
          <w:sz w:val="24"/>
        </w:rPr>
        <w:t>ů</w:t>
      </w:r>
      <w:r w:rsidR="003C03E8" w:rsidRPr="0080383F">
        <w:rPr>
          <w:rFonts w:ascii="Times New Roman" w:hAnsi="Times New Roman" w:cs="Times New Roman"/>
          <w:sz w:val="24"/>
        </w:rPr>
        <w:t xml:space="preserve"> celkem 11 žáků, což je 22% žáků. Odpověď </w:t>
      </w:r>
      <w:r w:rsidR="003C03E8" w:rsidRPr="00D751FE">
        <w:rPr>
          <w:rFonts w:ascii="Times New Roman" w:hAnsi="Times New Roman" w:cs="Times New Roman"/>
          <w:i/>
          <w:sz w:val="24"/>
        </w:rPr>
        <w:t>ano, někdy</w:t>
      </w:r>
      <w:r w:rsidR="003C03E8" w:rsidRPr="0080383F">
        <w:rPr>
          <w:rFonts w:ascii="Times New Roman" w:hAnsi="Times New Roman" w:cs="Times New Roman"/>
          <w:sz w:val="24"/>
        </w:rPr>
        <w:t xml:space="preserve"> dalo 30 žáků, což je 60% žáků dané třídy a odpověď </w:t>
      </w:r>
      <w:r w:rsidR="003C03E8" w:rsidRPr="00D751FE">
        <w:rPr>
          <w:rFonts w:ascii="Times New Roman" w:hAnsi="Times New Roman" w:cs="Times New Roman"/>
          <w:i/>
          <w:sz w:val="24"/>
        </w:rPr>
        <w:t>ne, nikdy</w:t>
      </w:r>
      <w:r w:rsidR="003C03E8" w:rsidRPr="0080383F">
        <w:rPr>
          <w:rFonts w:ascii="Times New Roman" w:hAnsi="Times New Roman" w:cs="Times New Roman"/>
          <w:sz w:val="24"/>
        </w:rPr>
        <w:t xml:space="preserve"> </w:t>
      </w:r>
      <w:r w:rsidR="00D751FE">
        <w:rPr>
          <w:rFonts w:ascii="Times New Roman" w:hAnsi="Times New Roman" w:cs="Times New Roman"/>
          <w:sz w:val="24"/>
        </w:rPr>
        <w:t>zvolilo</w:t>
      </w:r>
      <w:r w:rsidR="001C67BD">
        <w:rPr>
          <w:rFonts w:ascii="Times New Roman" w:hAnsi="Times New Roman" w:cs="Times New Roman"/>
          <w:sz w:val="24"/>
        </w:rPr>
        <w:t xml:space="preserve"> 9 </w:t>
      </w:r>
      <w:r w:rsidR="003C03E8" w:rsidRPr="0080383F">
        <w:rPr>
          <w:rFonts w:ascii="Times New Roman" w:hAnsi="Times New Roman" w:cs="Times New Roman"/>
          <w:sz w:val="24"/>
        </w:rPr>
        <w:t xml:space="preserve">žáků, což </w:t>
      </w:r>
      <w:r w:rsidR="00D751FE">
        <w:rPr>
          <w:rFonts w:ascii="Times New Roman" w:hAnsi="Times New Roman" w:cs="Times New Roman"/>
          <w:sz w:val="24"/>
        </w:rPr>
        <w:t>činí</w:t>
      </w:r>
      <w:r w:rsidR="003C03E8" w:rsidRPr="0080383F">
        <w:rPr>
          <w:rFonts w:ascii="Times New Roman" w:hAnsi="Times New Roman" w:cs="Times New Roman"/>
          <w:sz w:val="24"/>
        </w:rPr>
        <w:t xml:space="preserve"> 18%. V pátém ročníku se vyskytla odpověď </w:t>
      </w:r>
      <w:r w:rsidR="003C03E8" w:rsidRPr="00D751FE">
        <w:rPr>
          <w:rFonts w:ascii="Times New Roman" w:hAnsi="Times New Roman" w:cs="Times New Roman"/>
          <w:i/>
          <w:sz w:val="24"/>
        </w:rPr>
        <w:t>ano, často</w:t>
      </w:r>
      <w:r w:rsidR="003C03E8" w:rsidRPr="0080383F">
        <w:rPr>
          <w:rFonts w:ascii="Times New Roman" w:hAnsi="Times New Roman" w:cs="Times New Roman"/>
          <w:sz w:val="24"/>
        </w:rPr>
        <w:t xml:space="preserve"> u 14 žáků, což je 28%. Možnost </w:t>
      </w:r>
      <w:r w:rsidR="003C03E8" w:rsidRPr="00D751FE">
        <w:rPr>
          <w:rFonts w:ascii="Times New Roman" w:hAnsi="Times New Roman" w:cs="Times New Roman"/>
          <w:i/>
          <w:sz w:val="24"/>
        </w:rPr>
        <w:t>ano, někdy</w:t>
      </w:r>
      <w:r w:rsidR="003C03E8" w:rsidRPr="0080383F">
        <w:rPr>
          <w:rFonts w:ascii="Times New Roman" w:hAnsi="Times New Roman" w:cs="Times New Roman"/>
          <w:sz w:val="24"/>
        </w:rPr>
        <w:t xml:space="preserve"> zvolilo celkem 26 žáků, což je 52% a odpověď </w:t>
      </w:r>
      <w:r w:rsidR="003C03E8" w:rsidRPr="00D751FE">
        <w:rPr>
          <w:rFonts w:ascii="Times New Roman" w:hAnsi="Times New Roman" w:cs="Times New Roman"/>
          <w:i/>
          <w:sz w:val="24"/>
        </w:rPr>
        <w:t>ne, nikdy</w:t>
      </w:r>
      <w:r w:rsidR="003C03E8" w:rsidRPr="0080383F">
        <w:rPr>
          <w:rFonts w:ascii="Times New Roman" w:hAnsi="Times New Roman" w:cs="Times New Roman"/>
          <w:sz w:val="24"/>
        </w:rPr>
        <w:t xml:space="preserve"> 10 žáků, což je 20%.</w:t>
      </w:r>
    </w:p>
    <w:p w:rsidR="00F22683" w:rsidRPr="0080383F" w:rsidRDefault="00F22683" w:rsidP="003C03E8">
      <w:pPr>
        <w:pStyle w:val="Bezmezer"/>
        <w:spacing w:line="360" w:lineRule="auto"/>
        <w:jc w:val="both"/>
        <w:rPr>
          <w:rFonts w:ascii="Times New Roman" w:hAnsi="Times New Roman" w:cs="Times New Roman"/>
          <w:sz w:val="24"/>
        </w:rPr>
      </w:pPr>
    </w:p>
    <w:p w:rsidR="00D611FF" w:rsidRPr="0080383F" w:rsidRDefault="00D611FF" w:rsidP="00D611FF">
      <w:pPr>
        <w:spacing w:line="360" w:lineRule="auto"/>
        <w:rPr>
          <w:i/>
        </w:rPr>
      </w:pPr>
      <w:r w:rsidRPr="0080383F">
        <w:rPr>
          <w:b/>
          <w:i/>
        </w:rPr>
        <w:lastRenderedPageBreak/>
        <w:t>Položka č. 5: Učíš se rád (a) a jde Ti učení dobře?</w:t>
      </w:r>
    </w:p>
    <w:p w:rsidR="00D611FF" w:rsidRPr="0080383F" w:rsidRDefault="00D611FF" w:rsidP="0077033E">
      <w:pPr>
        <w:pStyle w:val="Odstavecseseznamem"/>
        <w:numPr>
          <w:ilvl w:val="0"/>
          <w:numId w:val="20"/>
        </w:numPr>
        <w:spacing w:line="360" w:lineRule="auto"/>
        <w:ind w:hanging="357"/>
      </w:pPr>
      <w:r w:rsidRPr="0080383F">
        <w:t>rád (a) se učím a jde mi to dobře</w:t>
      </w:r>
    </w:p>
    <w:p w:rsidR="00D611FF" w:rsidRPr="0080383F" w:rsidRDefault="00D611FF" w:rsidP="0077033E">
      <w:pPr>
        <w:pStyle w:val="Odstavecseseznamem"/>
        <w:numPr>
          <w:ilvl w:val="0"/>
          <w:numId w:val="20"/>
        </w:numPr>
        <w:spacing w:line="360" w:lineRule="auto"/>
        <w:ind w:hanging="357"/>
      </w:pPr>
      <w:r w:rsidRPr="0080383F">
        <w:t>rád (a) se učím, ale moc mi to nejde</w:t>
      </w:r>
    </w:p>
    <w:p w:rsidR="00D611FF" w:rsidRPr="0080383F" w:rsidRDefault="00D611FF" w:rsidP="0077033E">
      <w:pPr>
        <w:pStyle w:val="Odstavecseseznamem"/>
        <w:numPr>
          <w:ilvl w:val="0"/>
          <w:numId w:val="20"/>
        </w:numPr>
        <w:spacing w:line="360" w:lineRule="auto"/>
        <w:ind w:hanging="357"/>
      </w:pPr>
      <w:r w:rsidRPr="0080383F">
        <w:t>nerad (a) se učím, ale cítím, že mi to jde</w:t>
      </w:r>
    </w:p>
    <w:tbl>
      <w:tblPr>
        <w:tblStyle w:val="Mkatabulky"/>
        <w:tblpPr w:leftFromText="141" w:rightFromText="141" w:vertAnchor="page" w:horzAnchor="margin" w:tblpX="108" w:tblpY="3691"/>
        <w:tblW w:w="8755" w:type="dxa"/>
        <w:tblLayout w:type="fixed"/>
        <w:tblLook w:val="04A0" w:firstRow="1" w:lastRow="0" w:firstColumn="1" w:lastColumn="0" w:noHBand="0" w:noVBand="1"/>
      </w:tblPr>
      <w:tblGrid>
        <w:gridCol w:w="4077"/>
        <w:gridCol w:w="1560"/>
        <w:gridCol w:w="850"/>
        <w:gridCol w:w="1418"/>
        <w:gridCol w:w="850"/>
      </w:tblGrid>
      <w:tr w:rsidR="003C03E8" w:rsidRPr="0080383F" w:rsidTr="00D51237">
        <w:trPr>
          <w:trHeight w:val="314"/>
        </w:trPr>
        <w:tc>
          <w:tcPr>
            <w:tcW w:w="4077" w:type="dxa"/>
          </w:tcPr>
          <w:p w:rsidR="003C03E8" w:rsidRPr="0080383F" w:rsidRDefault="003C03E8" w:rsidP="00A83A6B">
            <w:pPr>
              <w:spacing w:line="360" w:lineRule="auto"/>
            </w:pPr>
          </w:p>
        </w:tc>
        <w:tc>
          <w:tcPr>
            <w:tcW w:w="1560" w:type="dxa"/>
          </w:tcPr>
          <w:p w:rsidR="003C03E8" w:rsidRPr="0080383F" w:rsidRDefault="003C03E8" w:rsidP="00A83A6B">
            <w:pPr>
              <w:spacing w:line="360" w:lineRule="auto"/>
              <w:jc w:val="center"/>
              <w:rPr>
                <w:b/>
              </w:rPr>
            </w:pPr>
            <w:r w:rsidRPr="0080383F">
              <w:rPr>
                <w:b/>
              </w:rPr>
              <w:t>4. ročník</w:t>
            </w:r>
          </w:p>
        </w:tc>
        <w:tc>
          <w:tcPr>
            <w:tcW w:w="850" w:type="dxa"/>
          </w:tcPr>
          <w:p w:rsidR="003C03E8" w:rsidRPr="0080383F" w:rsidRDefault="003C03E8" w:rsidP="00A83A6B">
            <w:pPr>
              <w:spacing w:line="360" w:lineRule="auto"/>
            </w:pPr>
          </w:p>
        </w:tc>
        <w:tc>
          <w:tcPr>
            <w:tcW w:w="1418" w:type="dxa"/>
          </w:tcPr>
          <w:p w:rsidR="003C03E8" w:rsidRPr="0080383F" w:rsidRDefault="003C03E8" w:rsidP="00A83A6B">
            <w:pPr>
              <w:spacing w:line="360" w:lineRule="auto"/>
              <w:jc w:val="center"/>
              <w:rPr>
                <w:b/>
              </w:rPr>
            </w:pPr>
            <w:r w:rsidRPr="0080383F">
              <w:rPr>
                <w:b/>
              </w:rPr>
              <w:t>5. ročník</w:t>
            </w:r>
          </w:p>
        </w:tc>
        <w:tc>
          <w:tcPr>
            <w:tcW w:w="850" w:type="dxa"/>
            <w:tcBorders>
              <w:top w:val="single" w:sz="4" w:space="0" w:color="auto"/>
              <w:bottom w:val="single" w:sz="4" w:space="0" w:color="auto"/>
              <w:right w:val="single" w:sz="4" w:space="0" w:color="auto"/>
            </w:tcBorders>
            <w:shd w:val="clear" w:color="auto" w:fill="auto"/>
          </w:tcPr>
          <w:p w:rsidR="003C03E8" w:rsidRPr="0080383F" w:rsidRDefault="003C03E8" w:rsidP="00A83A6B">
            <w:pPr>
              <w:spacing w:line="360" w:lineRule="auto"/>
            </w:pPr>
          </w:p>
        </w:tc>
      </w:tr>
      <w:tr w:rsidR="003C03E8" w:rsidRPr="0080383F" w:rsidTr="00D51237">
        <w:trPr>
          <w:trHeight w:val="326"/>
        </w:trPr>
        <w:tc>
          <w:tcPr>
            <w:tcW w:w="4077" w:type="dxa"/>
          </w:tcPr>
          <w:p w:rsidR="003C03E8" w:rsidRPr="0080383F" w:rsidRDefault="003C03E8" w:rsidP="00A83A6B">
            <w:pPr>
              <w:spacing w:line="360" w:lineRule="auto"/>
              <w:rPr>
                <w:b/>
              </w:rPr>
            </w:pPr>
            <w:r w:rsidRPr="0080383F">
              <w:rPr>
                <w:b/>
              </w:rPr>
              <w:t>Odpověď</w:t>
            </w:r>
          </w:p>
        </w:tc>
        <w:tc>
          <w:tcPr>
            <w:tcW w:w="1560" w:type="dxa"/>
          </w:tcPr>
          <w:p w:rsidR="003C03E8" w:rsidRPr="0080383F" w:rsidRDefault="003C03E8" w:rsidP="00A83A6B">
            <w:pPr>
              <w:spacing w:line="360" w:lineRule="auto"/>
              <w:jc w:val="center"/>
              <w:rPr>
                <w:b/>
              </w:rPr>
            </w:pPr>
            <w:r w:rsidRPr="0080383F">
              <w:rPr>
                <w:b/>
              </w:rPr>
              <w:t>Počet žáků</w:t>
            </w:r>
          </w:p>
        </w:tc>
        <w:tc>
          <w:tcPr>
            <w:tcW w:w="850" w:type="dxa"/>
          </w:tcPr>
          <w:p w:rsidR="003C03E8" w:rsidRPr="0080383F" w:rsidRDefault="003C03E8" w:rsidP="00A83A6B">
            <w:pPr>
              <w:spacing w:line="360" w:lineRule="auto"/>
              <w:jc w:val="center"/>
              <w:rPr>
                <w:b/>
              </w:rPr>
            </w:pPr>
            <w:r w:rsidRPr="0080383F">
              <w:rPr>
                <w:b/>
              </w:rPr>
              <w:t>%</w:t>
            </w:r>
          </w:p>
        </w:tc>
        <w:tc>
          <w:tcPr>
            <w:tcW w:w="1418" w:type="dxa"/>
          </w:tcPr>
          <w:p w:rsidR="003C03E8" w:rsidRPr="0080383F" w:rsidRDefault="003C03E8" w:rsidP="00A83A6B">
            <w:pPr>
              <w:spacing w:line="360" w:lineRule="auto"/>
              <w:jc w:val="center"/>
              <w:rPr>
                <w:b/>
              </w:rPr>
            </w:pPr>
            <w:r w:rsidRPr="0080383F">
              <w:rPr>
                <w:b/>
              </w:rPr>
              <w:t>Počet žáků</w:t>
            </w:r>
          </w:p>
        </w:tc>
        <w:tc>
          <w:tcPr>
            <w:tcW w:w="850" w:type="dxa"/>
            <w:tcBorders>
              <w:top w:val="single" w:sz="4" w:space="0" w:color="auto"/>
              <w:bottom w:val="single" w:sz="4" w:space="0" w:color="auto"/>
              <w:right w:val="single" w:sz="4" w:space="0" w:color="auto"/>
            </w:tcBorders>
            <w:shd w:val="clear" w:color="auto" w:fill="auto"/>
          </w:tcPr>
          <w:p w:rsidR="003C03E8" w:rsidRPr="0080383F" w:rsidRDefault="003C03E8" w:rsidP="00A83A6B">
            <w:pPr>
              <w:spacing w:line="360" w:lineRule="auto"/>
              <w:jc w:val="center"/>
              <w:rPr>
                <w:b/>
              </w:rPr>
            </w:pPr>
            <w:r w:rsidRPr="0080383F">
              <w:rPr>
                <w:b/>
              </w:rPr>
              <w:t>%</w:t>
            </w:r>
          </w:p>
        </w:tc>
      </w:tr>
      <w:tr w:rsidR="003C03E8" w:rsidRPr="0080383F" w:rsidTr="00D51237">
        <w:trPr>
          <w:trHeight w:val="314"/>
        </w:trPr>
        <w:tc>
          <w:tcPr>
            <w:tcW w:w="4077" w:type="dxa"/>
          </w:tcPr>
          <w:p w:rsidR="003C03E8" w:rsidRPr="0080383F" w:rsidRDefault="003C03E8" w:rsidP="00A83A6B">
            <w:pPr>
              <w:spacing w:line="360" w:lineRule="auto"/>
            </w:pPr>
            <w:r w:rsidRPr="0080383F">
              <w:t>rád (a) se učím a jde mi to dobře</w:t>
            </w:r>
          </w:p>
        </w:tc>
        <w:tc>
          <w:tcPr>
            <w:tcW w:w="1560" w:type="dxa"/>
          </w:tcPr>
          <w:p w:rsidR="003C03E8" w:rsidRPr="0080383F" w:rsidRDefault="003C03E8" w:rsidP="00A83A6B">
            <w:pPr>
              <w:spacing w:line="360" w:lineRule="auto"/>
              <w:jc w:val="center"/>
            </w:pPr>
            <w:r w:rsidRPr="0080383F">
              <w:t>6</w:t>
            </w:r>
          </w:p>
        </w:tc>
        <w:tc>
          <w:tcPr>
            <w:tcW w:w="850" w:type="dxa"/>
          </w:tcPr>
          <w:p w:rsidR="003C03E8" w:rsidRPr="0080383F" w:rsidRDefault="003C03E8" w:rsidP="00A83A6B">
            <w:pPr>
              <w:spacing w:line="360" w:lineRule="auto"/>
              <w:jc w:val="center"/>
            </w:pPr>
            <w:r w:rsidRPr="0080383F">
              <w:t>12,2</w:t>
            </w:r>
          </w:p>
        </w:tc>
        <w:tc>
          <w:tcPr>
            <w:tcW w:w="1418" w:type="dxa"/>
          </w:tcPr>
          <w:p w:rsidR="003C03E8" w:rsidRPr="0080383F" w:rsidRDefault="003C03E8" w:rsidP="00A83A6B">
            <w:pPr>
              <w:spacing w:line="360" w:lineRule="auto"/>
              <w:jc w:val="center"/>
            </w:pPr>
            <w:r w:rsidRPr="0080383F">
              <w:t>6</w:t>
            </w:r>
          </w:p>
        </w:tc>
        <w:tc>
          <w:tcPr>
            <w:tcW w:w="850" w:type="dxa"/>
            <w:tcBorders>
              <w:top w:val="single" w:sz="4" w:space="0" w:color="auto"/>
              <w:bottom w:val="single" w:sz="4" w:space="0" w:color="auto"/>
              <w:right w:val="single" w:sz="4" w:space="0" w:color="auto"/>
            </w:tcBorders>
            <w:shd w:val="clear" w:color="auto" w:fill="auto"/>
          </w:tcPr>
          <w:p w:rsidR="003C03E8" w:rsidRPr="0080383F" w:rsidRDefault="003C03E8" w:rsidP="00A83A6B">
            <w:pPr>
              <w:spacing w:line="360" w:lineRule="auto"/>
              <w:jc w:val="center"/>
            </w:pPr>
            <w:r w:rsidRPr="0080383F">
              <w:t>12</w:t>
            </w:r>
          </w:p>
        </w:tc>
      </w:tr>
      <w:tr w:rsidR="003C03E8" w:rsidRPr="0080383F" w:rsidTr="00D51237">
        <w:trPr>
          <w:trHeight w:val="314"/>
        </w:trPr>
        <w:tc>
          <w:tcPr>
            <w:tcW w:w="4077" w:type="dxa"/>
          </w:tcPr>
          <w:p w:rsidR="003C03E8" w:rsidRPr="0080383F" w:rsidRDefault="003C03E8" w:rsidP="00A83A6B">
            <w:pPr>
              <w:spacing w:line="360" w:lineRule="auto"/>
            </w:pPr>
            <w:r w:rsidRPr="0080383F">
              <w:t>rád (a) se učím, ale moc mi to nejde</w:t>
            </w:r>
          </w:p>
        </w:tc>
        <w:tc>
          <w:tcPr>
            <w:tcW w:w="1560" w:type="dxa"/>
          </w:tcPr>
          <w:p w:rsidR="003C03E8" w:rsidRPr="0080383F" w:rsidRDefault="003C03E8" w:rsidP="00A83A6B">
            <w:pPr>
              <w:spacing w:line="360" w:lineRule="auto"/>
              <w:jc w:val="center"/>
            </w:pPr>
            <w:r w:rsidRPr="0080383F">
              <w:t>14</w:t>
            </w:r>
          </w:p>
        </w:tc>
        <w:tc>
          <w:tcPr>
            <w:tcW w:w="850" w:type="dxa"/>
          </w:tcPr>
          <w:p w:rsidR="003C03E8" w:rsidRPr="0080383F" w:rsidRDefault="003C03E8" w:rsidP="00A83A6B">
            <w:pPr>
              <w:spacing w:line="360" w:lineRule="auto"/>
              <w:jc w:val="center"/>
            </w:pPr>
            <w:r w:rsidRPr="0080383F">
              <w:t>28,6</w:t>
            </w:r>
          </w:p>
        </w:tc>
        <w:tc>
          <w:tcPr>
            <w:tcW w:w="1418" w:type="dxa"/>
          </w:tcPr>
          <w:p w:rsidR="003C03E8" w:rsidRPr="0080383F" w:rsidRDefault="003C03E8" w:rsidP="00A83A6B">
            <w:pPr>
              <w:spacing w:line="360" w:lineRule="auto"/>
              <w:jc w:val="center"/>
            </w:pPr>
            <w:r w:rsidRPr="0080383F">
              <w:t>16</w:t>
            </w:r>
          </w:p>
        </w:tc>
        <w:tc>
          <w:tcPr>
            <w:tcW w:w="850" w:type="dxa"/>
            <w:tcBorders>
              <w:top w:val="single" w:sz="4" w:space="0" w:color="auto"/>
              <w:bottom w:val="single" w:sz="4" w:space="0" w:color="auto"/>
              <w:right w:val="single" w:sz="4" w:space="0" w:color="auto"/>
            </w:tcBorders>
            <w:shd w:val="clear" w:color="auto" w:fill="auto"/>
          </w:tcPr>
          <w:p w:rsidR="003C03E8" w:rsidRPr="0080383F" w:rsidRDefault="003C03E8" w:rsidP="00A83A6B">
            <w:pPr>
              <w:spacing w:line="360" w:lineRule="auto"/>
              <w:jc w:val="center"/>
            </w:pPr>
            <w:r w:rsidRPr="0080383F">
              <w:t>32</w:t>
            </w:r>
          </w:p>
        </w:tc>
      </w:tr>
      <w:tr w:rsidR="003C03E8" w:rsidRPr="0080383F" w:rsidTr="00D51237">
        <w:trPr>
          <w:trHeight w:val="314"/>
        </w:trPr>
        <w:tc>
          <w:tcPr>
            <w:tcW w:w="4077" w:type="dxa"/>
          </w:tcPr>
          <w:p w:rsidR="003C03E8" w:rsidRPr="0080383F" w:rsidRDefault="003C03E8" w:rsidP="00A83A6B">
            <w:pPr>
              <w:spacing w:line="360" w:lineRule="auto"/>
            </w:pPr>
            <w:r w:rsidRPr="0080383F">
              <w:t>nerad (a) se učím, ale cítím, že mi to jde</w:t>
            </w:r>
          </w:p>
        </w:tc>
        <w:tc>
          <w:tcPr>
            <w:tcW w:w="1560" w:type="dxa"/>
          </w:tcPr>
          <w:p w:rsidR="003C03E8" w:rsidRPr="0080383F" w:rsidRDefault="003C03E8" w:rsidP="00A83A6B">
            <w:pPr>
              <w:spacing w:line="360" w:lineRule="auto"/>
              <w:jc w:val="center"/>
            </w:pPr>
            <w:r w:rsidRPr="0080383F">
              <w:t>26</w:t>
            </w:r>
          </w:p>
        </w:tc>
        <w:tc>
          <w:tcPr>
            <w:tcW w:w="850" w:type="dxa"/>
          </w:tcPr>
          <w:p w:rsidR="003C03E8" w:rsidRPr="0080383F" w:rsidRDefault="003C03E8" w:rsidP="00A83A6B">
            <w:pPr>
              <w:spacing w:line="360" w:lineRule="auto"/>
              <w:jc w:val="center"/>
            </w:pPr>
            <w:r w:rsidRPr="0080383F">
              <w:t>53,1</w:t>
            </w:r>
          </w:p>
        </w:tc>
        <w:tc>
          <w:tcPr>
            <w:tcW w:w="1418" w:type="dxa"/>
          </w:tcPr>
          <w:p w:rsidR="003C03E8" w:rsidRPr="0080383F" w:rsidRDefault="003C03E8" w:rsidP="00A83A6B">
            <w:pPr>
              <w:spacing w:line="360" w:lineRule="auto"/>
              <w:jc w:val="center"/>
            </w:pPr>
            <w:r w:rsidRPr="0080383F">
              <w:t>25</w:t>
            </w:r>
          </w:p>
        </w:tc>
        <w:tc>
          <w:tcPr>
            <w:tcW w:w="850" w:type="dxa"/>
            <w:tcBorders>
              <w:top w:val="single" w:sz="4" w:space="0" w:color="auto"/>
              <w:bottom w:val="single" w:sz="4" w:space="0" w:color="auto"/>
              <w:right w:val="single" w:sz="4" w:space="0" w:color="auto"/>
            </w:tcBorders>
            <w:shd w:val="clear" w:color="auto" w:fill="auto"/>
          </w:tcPr>
          <w:p w:rsidR="003C03E8" w:rsidRPr="0080383F" w:rsidRDefault="003C03E8" w:rsidP="00A83A6B">
            <w:pPr>
              <w:spacing w:line="360" w:lineRule="auto"/>
              <w:jc w:val="center"/>
            </w:pPr>
            <w:r w:rsidRPr="0080383F">
              <w:t>50</w:t>
            </w:r>
          </w:p>
        </w:tc>
      </w:tr>
      <w:tr w:rsidR="003C03E8" w:rsidRPr="0080383F" w:rsidTr="00D51237">
        <w:trPr>
          <w:trHeight w:val="326"/>
        </w:trPr>
        <w:tc>
          <w:tcPr>
            <w:tcW w:w="4077" w:type="dxa"/>
          </w:tcPr>
          <w:p w:rsidR="003C03E8" w:rsidRPr="0080383F" w:rsidRDefault="003C03E8" w:rsidP="00A83A6B">
            <w:pPr>
              <w:spacing w:line="360" w:lineRule="auto"/>
            </w:pPr>
            <w:r w:rsidRPr="0080383F">
              <w:t>nerad (a se učím a nejde mi to</w:t>
            </w:r>
          </w:p>
        </w:tc>
        <w:tc>
          <w:tcPr>
            <w:tcW w:w="1560" w:type="dxa"/>
          </w:tcPr>
          <w:p w:rsidR="003C03E8" w:rsidRPr="0080383F" w:rsidRDefault="003C03E8" w:rsidP="00A83A6B">
            <w:pPr>
              <w:spacing w:line="360" w:lineRule="auto"/>
              <w:jc w:val="center"/>
            </w:pPr>
            <w:r w:rsidRPr="0080383F">
              <w:t>3</w:t>
            </w:r>
          </w:p>
        </w:tc>
        <w:tc>
          <w:tcPr>
            <w:tcW w:w="850" w:type="dxa"/>
          </w:tcPr>
          <w:p w:rsidR="003C03E8" w:rsidRPr="0080383F" w:rsidRDefault="003C03E8" w:rsidP="00A83A6B">
            <w:pPr>
              <w:spacing w:line="360" w:lineRule="auto"/>
              <w:jc w:val="center"/>
            </w:pPr>
            <w:r w:rsidRPr="0080383F">
              <w:t>6,1</w:t>
            </w:r>
          </w:p>
        </w:tc>
        <w:tc>
          <w:tcPr>
            <w:tcW w:w="1418" w:type="dxa"/>
          </w:tcPr>
          <w:p w:rsidR="003C03E8" w:rsidRPr="0080383F" w:rsidRDefault="003C03E8" w:rsidP="00A83A6B">
            <w:pPr>
              <w:spacing w:line="360" w:lineRule="auto"/>
              <w:jc w:val="center"/>
            </w:pPr>
            <w:r w:rsidRPr="0080383F">
              <w:t>3</w:t>
            </w:r>
          </w:p>
        </w:tc>
        <w:tc>
          <w:tcPr>
            <w:tcW w:w="850" w:type="dxa"/>
            <w:tcBorders>
              <w:top w:val="single" w:sz="4" w:space="0" w:color="auto"/>
              <w:bottom w:val="single" w:sz="4" w:space="0" w:color="auto"/>
              <w:right w:val="single" w:sz="4" w:space="0" w:color="auto"/>
            </w:tcBorders>
            <w:shd w:val="clear" w:color="auto" w:fill="auto"/>
          </w:tcPr>
          <w:p w:rsidR="003C03E8" w:rsidRPr="0080383F" w:rsidRDefault="003C03E8" w:rsidP="00A83A6B">
            <w:pPr>
              <w:spacing w:line="360" w:lineRule="auto"/>
              <w:jc w:val="center"/>
            </w:pPr>
            <w:r w:rsidRPr="0080383F">
              <w:t>6</w:t>
            </w:r>
          </w:p>
        </w:tc>
      </w:tr>
      <w:tr w:rsidR="003C03E8" w:rsidRPr="0080383F" w:rsidTr="00D51237">
        <w:trPr>
          <w:trHeight w:val="326"/>
        </w:trPr>
        <w:tc>
          <w:tcPr>
            <w:tcW w:w="4077" w:type="dxa"/>
          </w:tcPr>
          <w:p w:rsidR="003C03E8" w:rsidRPr="0080383F" w:rsidRDefault="003C03E8" w:rsidP="00A83A6B">
            <w:pPr>
              <w:spacing w:line="360" w:lineRule="auto"/>
              <w:rPr>
                <w:b/>
              </w:rPr>
            </w:pPr>
            <w:r w:rsidRPr="0080383F">
              <w:rPr>
                <w:b/>
              </w:rPr>
              <w:t>Celkový počet žáků</w:t>
            </w:r>
          </w:p>
        </w:tc>
        <w:tc>
          <w:tcPr>
            <w:tcW w:w="1560" w:type="dxa"/>
          </w:tcPr>
          <w:p w:rsidR="003C03E8" w:rsidRPr="0080383F" w:rsidRDefault="003C03E8" w:rsidP="00A83A6B">
            <w:pPr>
              <w:spacing w:line="360" w:lineRule="auto"/>
              <w:jc w:val="center"/>
            </w:pPr>
            <w:r w:rsidRPr="0080383F">
              <w:t>49</w:t>
            </w:r>
          </w:p>
        </w:tc>
        <w:tc>
          <w:tcPr>
            <w:tcW w:w="850" w:type="dxa"/>
          </w:tcPr>
          <w:p w:rsidR="003C03E8" w:rsidRPr="0080383F" w:rsidRDefault="003C03E8" w:rsidP="00A83A6B">
            <w:pPr>
              <w:spacing w:line="360" w:lineRule="auto"/>
              <w:jc w:val="center"/>
            </w:pPr>
            <w:r w:rsidRPr="0080383F">
              <w:t>100</w:t>
            </w:r>
          </w:p>
        </w:tc>
        <w:tc>
          <w:tcPr>
            <w:tcW w:w="1418" w:type="dxa"/>
          </w:tcPr>
          <w:p w:rsidR="003C03E8" w:rsidRPr="0080383F" w:rsidRDefault="003C03E8" w:rsidP="00A83A6B">
            <w:pPr>
              <w:spacing w:line="360" w:lineRule="auto"/>
              <w:jc w:val="center"/>
            </w:pPr>
            <w:r w:rsidRPr="0080383F">
              <w:t>50</w:t>
            </w:r>
          </w:p>
        </w:tc>
        <w:tc>
          <w:tcPr>
            <w:tcW w:w="850" w:type="dxa"/>
            <w:tcBorders>
              <w:top w:val="single" w:sz="4" w:space="0" w:color="auto"/>
              <w:bottom w:val="single" w:sz="4" w:space="0" w:color="auto"/>
              <w:right w:val="single" w:sz="4" w:space="0" w:color="auto"/>
            </w:tcBorders>
            <w:shd w:val="clear" w:color="auto" w:fill="auto"/>
          </w:tcPr>
          <w:p w:rsidR="003C03E8" w:rsidRPr="0080383F" w:rsidRDefault="003C03E8" w:rsidP="00A83A6B">
            <w:pPr>
              <w:spacing w:line="360" w:lineRule="auto"/>
              <w:jc w:val="center"/>
            </w:pPr>
            <w:r w:rsidRPr="0080383F">
              <w:t>100</w:t>
            </w:r>
          </w:p>
        </w:tc>
      </w:tr>
    </w:tbl>
    <w:p w:rsidR="00D611FF" w:rsidRPr="0080383F" w:rsidRDefault="00D611FF" w:rsidP="0077033E">
      <w:pPr>
        <w:pStyle w:val="Odstavecseseznamem"/>
        <w:numPr>
          <w:ilvl w:val="0"/>
          <w:numId w:val="20"/>
        </w:numPr>
        <w:spacing w:line="360" w:lineRule="auto"/>
        <w:ind w:hanging="357"/>
      </w:pPr>
      <w:r w:rsidRPr="0080383F">
        <w:t>nerad (a) se učím a nejde mi to</w:t>
      </w:r>
    </w:p>
    <w:p w:rsidR="00D751FE" w:rsidRPr="00FC7F1D" w:rsidRDefault="00D751FE" w:rsidP="00D751FE">
      <w:pPr>
        <w:pStyle w:val="Bezmezer"/>
        <w:spacing w:line="360" w:lineRule="auto"/>
        <w:jc w:val="both"/>
        <w:rPr>
          <w:rFonts w:ascii="Arial" w:hAnsi="Arial" w:cs="Arial"/>
          <w:sz w:val="20"/>
          <w:szCs w:val="20"/>
          <w:lang w:eastAsia="cs-CZ"/>
        </w:rPr>
      </w:pPr>
      <w:r w:rsidRPr="00FC7F1D">
        <w:rPr>
          <w:rFonts w:ascii="Arial" w:hAnsi="Arial" w:cs="Arial"/>
          <w:sz w:val="20"/>
          <w:szCs w:val="20"/>
          <w:lang w:eastAsia="cs-CZ"/>
        </w:rPr>
        <w:t xml:space="preserve">Tabulka č. </w:t>
      </w:r>
      <w:r>
        <w:rPr>
          <w:rFonts w:ascii="Arial" w:hAnsi="Arial" w:cs="Arial"/>
          <w:sz w:val="20"/>
          <w:szCs w:val="20"/>
          <w:lang w:eastAsia="cs-CZ"/>
        </w:rPr>
        <w:t>5</w:t>
      </w:r>
    </w:p>
    <w:p w:rsidR="00D611FF" w:rsidRPr="0080383F" w:rsidRDefault="00D611FF" w:rsidP="00D611FF">
      <w:pPr>
        <w:spacing w:after="200" w:line="276" w:lineRule="auto"/>
        <w:rPr>
          <w:b/>
          <w:i/>
        </w:rPr>
      </w:pPr>
    </w:p>
    <w:p w:rsidR="00A83A6B" w:rsidRDefault="00D611FF" w:rsidP="00A83A6B">
      <w:pPr>
        <w:spacing w:after="200" w:line="276" w:lineRule="auto"/>
        <w:rPr>
          <w:rFonts w:ascii="Arial" w:hAnsi="Arial" w:cs="Arial"/>
          <w:sz w:val="20"/>
          <w:szCs w:val="20"/>
        </w:rPr>
      </w:pPr>
      <w:r w:rsidRPr="0080383F">
        <w:rPr>
          <w:b/>
          <w:i/>
          <w:noProof/>
        </w:rPr>
        <w:drawing>
          <wp:inline distT="0" distB="0" distL="0" distR="0">
            <wp:extent cx="4191000" cy="2600325"/>
            <wp:effectExtent l="19050" t="0" r="19050" b="0"/>
            <wp:docPr id="7"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751FE" w:rsidRPr="00A83A6B" w:rsidRDefault="00D751FE" w:rsidP="00A83A6B">
      <w:pPr>
        <w:spacing w:after="200" w:line="276" w:lineRule="auto"/>
        <w:rPr>
          <w:b/>
          <w:i/>
        </w:rPr>
      </w:pPr>
      <w:r>
        <w:rPr>
          <w:rFonts w:ascii="Arial" w:hAnsi="Arial" w:cs="Arial"/>
          <w:sz w:val="20"/>
          <w:szCs w:val="20"/>
        </w:rPr>
        <w:t>Graf č. 5</w:t>
      </w:r>
    </w:p>
    <w:p w:rsidR="00807C73" w:rsidRDefault="003C03E8" w:rsidP="00807C73">
      <w:pPr>
        <w:spacing w:line="360" w:lineRule="auto"/>
        <w:jc w:val="both"/>
      </w:pPr>
      <w:r w:rsidRPr="0080383F">
        <w:rPr>
          <w:b/>
          <w:i/>
        </w:rPr>
        <w:t xml:space="preserve">K položce č. 5: </w:t>
      </w:r>
      <w:r w:rsidRPr="0080383F">
        <w:t>Možnost</w:t>
      </w:r>
      <w:r w:rsidR="00D751FE">
        <w:t xml:space="preserve"> </w:t>
      </w:r>
      <w:r w:rsidRPr="00D751FE">
        <w:rPr>
          <w:i/>
        </w:rPr>
        <w:t xml:space="preserve">rád (a) se učím a </w:t>
      </w:r>
      <w:proofErr w:type="gramStart"/>
      <w:r w:rsidRPr="00D751FE">
        <w:rPr>
          <w:i/>
        </w:rPr>
        <w:t>jde</w:t>
      </w:r>
      <w:proofErr w:type="gramEnd"/>
      <w:r w:rsidRPr="00D751FE">
        <w:rPr>
          <w:i/>
        </w:rPr>
        <w:t xml:space="preserve"> mi to dobře</w:t>
      </w:r>
      <w:r w:rsidRPr="0080383F">
        <w:t xml:space="preserve"> </w:t>
      </w:r>
      <w:proofErr w:type="gramStart"/>
      <w:r w:rsidRPr="0080383F">
        <w:t>odpovědělo</w:t>
      </w:r>
      <w:proofErr w:type="gramEnd"/>
      <w:r w:rsidRPr="0080383F">
        <w:t xml:space="preserve"> ve 4. třídě 6 žáků</w:t>
      </w:r>
      <w:r w:rsidR="00BF4A1F" w:rsidRPr="0080383F">
        <w:t>, což je 12</w:t>
      </w:r>
      <w:r w:rsidR="00D751FE">
        <w:t>,2</w:t>
      </w:r>
      <w:r w:rsidRPr="0080383F">
        <w:t xml:space="preserve">%. </w:t>
      </w:r>
      <w:r w:rsidRPr="00D751FE">
        <w:rPr>
          <w:i/>
        </w:rPr>
        <w:t xml:space="preserve">Rád (a) se učím, ale moc mi to </w:t>
      </w:r>
      <w:proofErr w:type="gramStart"/>
      <w:r w:rsidRPr="00D751FE">
        <w:rPr>
          <w:i/>
        </w:rPr>
        <w:t>nejde</w:t>
      </w:r>
      <w:r w:rsidRPr="0080383F">
        <w:t xml:space="preserve"> </w:t>
      </w:r>
      <w:r w:rsidR="00BF4A1F" w:rsidRPr="0080383F">
        <w:t>odpovědělo</w:t>
      </w:r>
      <w:proofErr w:type="gramEnd"/>
      <w:r w:rsidR="00BF4A1F" w:rsidRPr="0080383F">
        <w:t xml:space="preserve"> 14 žáků, což je 28,</w:t>
      </w:r>
      <w:r w:rsidRPr="0080383F">
        <w:t xml:space="preserve">6%.  </w:t>
      </w:r>
      <w:r w:rsidRPr="00D751FE">
        <w:rPr>
          <w:i/>
        </w:rPr>
        <w:t xml:space="preserve">Nerad (a) se učím, ale cítím, že mi to </w:t>
      </w:r>
      <w:proofErr w:type="gramStart"/>
      <w:r w:rsidRPr="00D751FE">
        <w:rPr>
          <w:i/>
        </w:rPr>
        <w:t>jde</w:t>
      </w:r>
      <w:r w:rsidRPr="0080383F">
        <w:t xml:space="preserve"> odpovědělo</w:t>
      </w:r>
      <w:proofErr w:type="gramEnd"/>
      <w:r w:rsidRPr="0080383F">
        <w:t xml:space="preserve"> 26 žáků a to činí 53,1%. Možnost </w:t>
      </w:r>
      <w:r w:rsidRPr="00D751FE">
        <w:rPr>
          <w:i/>
        </w:rPr>
        <w:t xml:space="preserve">nerad (a) se učím a </w:t>
      </w:r>
      <w:proofErr w:type="gramStart"/>
      <w:r w:rsidRPr="00D751FE">
        <w:rPr>
          <w:i/>
        </w:rPr>
        <w:t>nejde</w:t>
      </w:r>
      <w:proofErr w:type="gramEnd"/>
      <w:r w:rsidRPr="00D751FE">
        <w:rPr>
          <w:i/>
        </w:rPr>
        <w:t xml:space="preserve"> mi to</w:t>
      </w:r>
      <w:r w:rsidRPr="0080383F">
        <w:t xml:space="preserve"> </w:t>
      </w:r>
      <w:proofErr w:type="gramStart"/>
      <w:r w:rsidRPr="0080383F">
        <w:t>odpověděli</w:t>
      </w:r>
      <w:proofErr w:type="gramEnd"/>
      <w:r w:rsidRPr="0080383F">
        <w:t xml:space="preserve"> 3 žáci, což je 6</w:t>
      </w:r>
      <w:r w:rsidR="00D751FE">
        <w:t>,1</w:t>
      </w:r>
      <w:r w:rsidRPr="0080383F">
        <w:t xml:space="preserve">%. U žáků 5. ročníku odpovědělo na otázku </w:t>
      </w:r>
      <w:r w:rsidRPr="00D751FE">
        <w:rPr>
          <w:i/>
        </w:rPr>
        <w:t>rád (a) se učím a jde mi to dobře</w:t>
      </w:r>
      <w:r w:rsidRPr="0080383F">
        <w:t xml:space="preserve"> </w:t>
      </w:r>
      <w:r w:rsidR="002B05AA" w:rsidRPr="0080383F">
        <w:t>6 žáků</w:t>
      </w:r>
      <w:r w:rsidR="00D751FE">
        <w:t>, což je 12</w:t>
      </w:r>
      <w:r w:rsidR="002B05AA" w:rsidRPr="0080383F">
        <w:t xml:space="preserve">%. </w:t>
      </w:r>
      <w:r w:rsidR="002B05AA" w:rsidRPr="00D751FE">
        <w:rPr>
          <w:i/>
        </w:rPr>
        <w:t>R</w:t>
      </w:r>
      <w:r w:rsidRPr="00D751FE">
        <w:rPr>
          <w:i/>
        </w:rPr>
        <w:t>ád (a) se učím</w:t>
      </w:r>
      <w:r w:rsidR="002B05AA" w:rsidRPr="00D751FE">
        <w:rPr>
          <w:i/>
        </w:rPr>
        <w:t>,</w:t>
      </w:r>
      <w:r w:rsidRPr="00D751FE">
        <w:rPr>
          <w:i/>
        </w:rPr>
        <w:t xml:space="preserve"> ale moc mi to </w:t>
      </w:r>
      <w:proofErr w:type="gramStart"/>
      <w:r w:rsidRPr="00D751FE">
        <w:rPr>
          <w:i/>
        </w:rPr>
        <w:t>nejde</w:t>
      </w:r>
      <w:r w:rsidRPr="0080383F">
        <w:t xml:space="preserve"> </w:t>
      </w:r>
      <w:r w:rsidR="002B05AA" w:rsidRPr="0080383F">
        <w:t>odpovědělo</w:t>
      </w:r>
      <w:proofErr w:type="gramEnd"/>
      <w:r w:rsidR="002B05AA" w:rsidRPr="0080383F">
        <w:t xml:space="preserve"> </w:t>
      </w:r>
      <w:r w:rsidRPr="0080383F">
        <w:t xml:space="preserve">16 žáků, což </w:t>
      </w:r>
      <w:r w:rsidR="00BF4A1F" w:rsidRPr="0080383F">
        <w:t>činí</w:t>
      </w:r>
      <w:r w:rsidR="00D751FE">
        <w:t xml:space="preserve"> </w:t>
      </w:r>
      <w:r w:rsidRPr="0080383F">
        <w:t>32</w:t>
      </w:r>
      <w:r w:rsidR="002B05AA" w:rsidRPr="0080383F">
        <w:t xml:space="preserve">%. </w:t>
      </w:r>
      <w:r w:rsidR="002B05AA" w:rsidRPr="00D751FE">
        <w:rPr>
          <w:i/>
        </w:rPr>
        <w:t>N</w:t>
      </w:r>
      <w:r w:rsidRPr="00D751FE">
        <w:rPr>
          <w:i/>
        </w:rPr>
        <w:t xml:space="preserve">erad (a) se učím, ale cítím, že mi to </w:t>
      </w:r>
      <w:proofErr w:type="gramStart"/>
      <w:r w:rsidRPr="00D751FE">
        <w:rPr>
          <w:i/>
        </w:rPr>
        <w:t>jde</w:t>
      </w:r>
      <w:r w:rsidR="001C67BD">
        <w:t xml:space="preserve"> odpovědělo</w:t>
      </w:r>
      <w:proofErr w:type="gramEnd"/>
      <w:r w:rsidR="001C67BD">
        <w:t xml:space="preserve"> 25 </w:t>
      </w:r>
      <w:r w:rsidRPr="0080383F">
        <w:t>žáků</w:t>
      </w:r>
      <w:r w:rsidR="00BF4A1F" w:rsidRPr="0080383F">
        <w:t>,</w:t>
      </w:r>
      <w:r w:rsidRPr="0080383F">
        <w:t xml:space="preserve"> což je 50</w:t>
      </w:r>
      <w:r w:rsidR="002B05AA" w:rsidRPr="0080383F">
        <w:t xml:space="preserve">%. </w:t>
      </w:r>
      <w:r w:rsidR="002B05AA" w:rsidRPr="00D751FE">
        <w:rPr>
          <w:i/>
        </w:rPr>
        <w:t>N</w:t>
      </w:r>
      <w:r w:rsidRPr="00D751FE">
        <w:rPr>
          <w:i/>
        </w:rPr>
        <w:t xml:space="preserve">erad (a) se učím a </w:t>
      </w:r>
      <w:proofErr w:type="gramStart"/>
      <w:r w:rsidRPr="00D751FE">
        <w:rPr>
          <w:i/>
        </w:rPr>
        <w:t>nejde</w:t>
      </w:r>
      <w:proofErr w:type="gramEnd"/>
      <w:r w:rsidRPr="00D751FE">
        <w:rPr>
          <w:i/>
        </w:rPr>
        <w:t xml:space="preserve"> mi to</w:t>
      </w:r>
      <w:r w:rsidRPr="0080383F">
        <w:t xml:space="preserve"> </w:t>
      </w:r>
      <w:proofErr w:type="gramStart"/>
      <w:r w:rsidRPr="0080383F">
        <w:t>odpověděli</w:t>
      </w:r>
      <w:proofErr w:type="gramEnd"/>
      <w:r w:rsidRPr="0080383F">
        <w:t xml:space="preserve"> 3 žáci</w:t>
      </w:r>
      <w:r w:rsidR="002B05AA" w:rsidRPr="0080383F">
        <w:t xml:space="preserve"> a to činí 6</w:t>
      </w:r>
      <w:r w:rsidRPr="0080383F">
        <w:t>%</w:t>
      </w:r>
      <w:r w:rsidR="002B05AA" w:rsidRPr="0080383F">
        <w:t>.</w:t>
      </w:r>
    </w:p>
    <w:p w:rsidR="00D611FF" w:rsidRPr="00807C73" w:rsidRDefault="00D611FF" w:rsidP="00807C73">
      <w:pPr>
        <w:spacing w:line="360" w:lineRule="auto"/>
        <w:jc w:val="both"/>
      </w:pPr>
      <w:r w:rsidRPr="0080383F">
        <w:rPr>
          <w:b/>
          <w:i/>
        </w:rPr>
        <w:lastRenderedPageBreak/>
        <w:t>Položka č. 6: Učíte se ve škole o svých právech a baví Tě to?</w:t>
      </w:r>
    </w:p>
    <w:p w:rsidR="00D611FF" w:rsidRPr="0080383F" w:rsidRDefault="00D611FF" w:rsidP="0077033E">
      <w:pPr>
        <w:pStyle w:val="Odstavecseseznamem"/>
        <w:numPr>
          <w:ilvl w:val="0"/>
          <w:numId w:val="22"/>
        </w:numPr>
        <w:spacing w:line="360" w:lineRule="auto"/>
        <w:ind w:hanging="357"/>
      </w:pPr>
      <w:r w:rsidRPr="0080383F">
        <w:t>ano, učíme se o tom a moc mě to baví</w:t>
      </w:r>
    </w:p>
    <w:p w:rsidR="00D611FF" w:rsidRPr="0080383F" w:rsidRDefault="00D611FF" w:rsidP="0077033E">
      <w:pPr>
        <w:pStyle w:val="Odstavecseseznamem"/>
        <w:numPr>
          <w:ilvl w:val="0"/>
          <w:numId w:val="22"/>
        </w:numPr>
        <w:spacing w:line="360" w:lineRule="auto"/>
        <w:ind w:hanging="357"/>
      </w:pPr>
      <w:r w:rsidRPr="0080383F">
        <w:t>moc se o tom neučíme a ani nevím, k čemu to bude dobré</w:t>
      </w:r>
    </w:p>
    <w:p w:rsidR="00D611FF" w:rsidRPr="0080383F" w:rsidRDefault="00D611FF" w:rsidP="0077033E">
      <w:pPr>
        <w:pStyle w:val="Odstavecseseznamem"/>
        <w:numPr>
          <w:ilvl w:val="0"/>
          <w:numId w:val="22"/>
        </w:numPr>
        <w:spacing w:line="360" w:lineRule="auto"/>
        <w:ind w:hanging="357"/>
      </w:pPr>
      <w:r w:rsidRPr="0080383F">
        <w:t>ještě jsme se o tom neučili a určitě by mě to bavilo</w:t>
      </w:r>
    </w:p>
    <w:p w:rsidR="00D611FF" w:rsidRPr="0080383F" w:rsidRDefault="00D611FF" w:rsidP="0077033E">
      <w:pPr>
        <w:pStyle w:val="Odstavecseseznamem"/>
        <w:numPr>
          <w:ilvl w:val="0"/>
          <w:numId w:val="22"/>
        </w:numPr>
        <w:spacing w:line="360" w:lineRule="auto"/>
        <w:ind w:hanging="357"/>
      </w:pPr>
      <w:r w:rsidRPr="0080383F">
        <w:t xml:space="preserve">učili jsme se o tom, ale moc mě to nezajímá </w:t>
      </w:r>
    </w:p>
    <w:tbl>
      <w:tblPr>
        <w:tblStyle w:val="Mkatabulky"/>
        <w:tblpPr w:leftFromText="141" w:rightFromText="141" w:vertAnchor="page" w:horzAnchor="margin" w:tblpX="108" w:tblpY="3661"/>
        <w:tblW w:w="8964" w:type="dxa"/>
        <w:tblLayout w:type="fixed"/>
        <w:tblLook w:val="04A0" w:firstRow="1" w:lastRow="0" w:firstColumn="1" w:lastColumn="0" w:noHBand="0" w:noVBand="1"/>
      </w:tblPr>
      <w:tblGrid>
        <w:gridCol w:w="4503"/>
        <w:gridCol w:w="1417"/>
        <w:gridCol w:w="851"/>
        <w:gridCol w:w="1485"/>
        <w:gridCol w:w="708"/>
      </w:tblGrid>
      <w:tr w:rsidR="00D751FE" w:rsidRPr="0080383F" w:rsidTr="00047162">
        <w:trPr>
          <w:trHeight w:val="371"/>
        </w:trPr>
        <w:tc>
          <w:tcPr>
            <w:tcW w:w="4503" w:type="dxa"/>
          </w:tcPr>
          <w:p w:rsidR="00D751FE" w:rsidRPr="0080383F" w:rsidRDefault="00D751FE" w:rsidP="00807C73">
            <w:pPr>
              <w:spacing w:line="360" w:lineRule="auto"/>
            </w:pPr>
          </w:p>
        </w:tc>
        <w:tc>
          <w:tcPr>
            <w:tcW w:w="1417" w:type="dxa"/>
          </w:tcPr>
          <w:p w:rsidR="00D751FE" w:rsidRPr="0080383F" w:rsidRDefault="00D751FE" w:rsidP="00807C73">
            <w:pPr>
              <w:spacing w:line="360" w:lineRule="auto"/>
              <w:jc w:val="center"/>
              <w:rPr>
                <w:b/>
              </w:rPr>
            </w:pPr>
            <w:r w:rsidRPr="0080383F">
              <w:rPr>
                <w:b/>
              </w:rPr>
              <w:t>4. ročník</w:t>
            </w:r>
          </w:p>
        </w:tc>
        <w:tc>
          <w:tcPr>
            <w:tcW w:w="851" w:type="dxa"/>
          </w:tcPr>
          <w:p w:rsidR="00D751FE" w:rsidRPr="0080383F" w:rsidRDefault="00D751FE" w:rsidP="00807C73">
            <w:pPr>
              <w:spacing w:line="360" w:lineRule="auto"/>
            </w:pPr>
          </w:p>
        </w:tc>
        <w:tc>
          <w:tcPr>
            <w:tcW w:w="1485" w:type="dxa"/>
          </w:tcPr>
          <w:p w:rsidR="00D751FE" w:rsidRPr="0080383F" w:rsidRDefault="00D751FE" w:rsidP="00807C73">
            <w:pPr>
              <w:spacing w:line="360" w:lineRule="auto"/>
              <w:jc w:val="center"/>
              <w:rPr>
                <w:b/>
              </w:rPr>
            </w:pPr>
            <w:r w:rsidRPr="0080383F">
              <w:rPr>
                <w:b/>
              </w:rPr>
              <w:t>5. ročník</w:t>
            </w:r>
          </w:p>
        </w:tc>
        <w:tc>
          <w:tcPr>
            <w:tcW w:w="708" w:type="dxa"/>
          </w:tcPr>
          <w:p w:rsidR="00D751FE" w:rsidRPr="0080383F" w:rsidRDefault="00D751FE" w:rsidP="00807C73">
            <w:pPr>
              <w:spacing w:line="360" w:lineRule="auto"/>
            </w:pPr>
          </w:p>
        </w:tc>
      </w:tr>
      <w:tr w:rsidR="00D751FE" w:rsidRPr="0080383F" w:rsidTr="00047162">
        <w:trPr>
          <w:trHeight w:val="282"/>
        </w:trPr>
        <w:tc>
          <w:tcPr>
            <w:tcW w:w="4503" w:type="dxa"/>
          </w:tcPr>
          <w:p w:rsidR="00D751FE" w:rsidRPr="0080383F" w:rsidRDefault="00D751FE" w:rsidP="00807C73">
            <w:pPr>
              <w:spacing w:line="360" w:lineRule="auto"/>
              <w:rPr>
                <w:b/>
              </w:rPr>
            </w:pPr>
            <w:r w:rsidRPr="0080383F">
              <w:rPr>
                <w:b/>
              </w:rPr>
              <w:t>Odpověď</w:t>
            </w:r>
          </w:p>
        </w:tc>
        <w:tc>
          <w:tcPr>
            <w:tcW w:w="1417" w:type="dxa"/>
          </w:tcPr>
          <w:p w:rsidR="00D751FE" w:rsidRPr="0080383F" w:rsidRDefault="00D751FE" w:rsidP="00807C73">
            <w:pPr>
              <w:spacing w:line="360" w:lineRule="auto"/>
              <w:jc w:val="center"/>
              <w:rPr>
                <w:b/>
              </w:rPr>
            </w:pPr>
            <w:r w:rsidRPr="0080383F">
              <w:rPr>
                <w:b/>
              </w:rPr>
              <w:t>Počet žáků</w:t>
            </w:r>
          </w:p>
        </w:tc>
        <w:tc>
          <w:tcPr>
            <w:tcW w:w="851" w:type="dxa"/>
          </w:tcPr>
          <w:p w:rsidR="00D751FE" w:rsidRPr="0080383F" w:rsidRDefault="00D751FE" w:rsidP="00807C73">
            <w:pPr>
              <w:spacing w:line="360" w:lineRule="auto"/>
              <w:jc w:val="center"/>
              <w:rPr>
                <w:b/>
              </w:rPr>
            </w:pPr>
            <w:r w:rsidRPr="0080383F">
              <w:rPr>
                <w:b/>
              </w:rPr>
              <w:t>%</w:t>
            </w:r>
          </w:p>
        </w:tc>
        <w:tc>
          <w:tcPr>
            <w:tcW w:w="1485" w:type="dxa"/>
          </w:tcPr>
          <w:p w:rsidR="00D751FE" w:rsidRPr="0080383F" w:rsidRDefault="00D751FE" w:rsidP="00807C73">
            <w:pPr>
              <w:spacing w:line="360" w:lineRule="auto"/>
              <w:jc w:val="center"/>
              <w:rPr>
                <w:b/>
              </w:rPr>
            </w:pPr>
            <w:r w:rsidRPr="0080383F">
              <w:rPr>
                <w:b/>
              </w:rPr>
              <w:t>Počet žáků</w:t>
            </w:r>
          </w:p>
        </w:tc>
        <w:tc>
          <w:tcPr>
            <w:tcW w:w="708" w:type="dxa"/>
          </w:tcPr>
          <w:p w:rsidR="00D751FE" w:rsidRPr="00047162" w:rsidRDefault="00D751FE" w:rsidP="00807C73">
            <w:pPr>
              <w:spacing w:line="360" w:lineRule="auto"/>
              <w:jc w:val="center"/>
              <w:rPr>
                <w:b/>
              </w:rPr>
            </w:pPr>
            <w:r w:rsidRPr="00047162">
              <w:rPr>
                <w:b/>
              </w:rPr>
              <w:t>%</w:t>
            </w:r>
          </w:p>
        </w:tc>
      </w:tr>
      <w:tr w:rsidR="00D751FE" w:rsidRPr="0080383F" w:rsidTr="00047162">
        <w:trPr>
          <w:trHeight w:val="371"/>
        </w:trPr>
        <w:tc>
          <w:tcPr>
            <w:tcW w:w="4503" w:type="dxa"/>
          </w:tcPr>
          <w:p w:rsidR="00D751FE" w:rsidRPr="00D35842" w:rsidRDefault="00D751FE" w:rsidP="00807C73">
            <w:pPr>
              <w:spacing w:line="360" w:lineRule="auto"/>
              <w:rPr>
                <w:sz w:val="20"/>
                <w:szCs w:val="20"/>
              </w:rPr>
            </w:pPr>
            <w:r w:rsidRPr="00D35842">
              <w:rPr>
                <w:sz w:val="20"/>
                <w:szCs w:val="20"/>
              </w:rPr>
              <w:t>ano, učíme se o tom a moc mě to baví</w:t>
            </w:r>
          </w:p>
        </w:tc>
        <w:tc>
          <w:tcPr>
            <w:tcW w:w="1417" w:type="dxa"/>
          </w:tcPr>
          <w:p w:rsidR="00D751FE" w:rsidRPr="0080383F" w:rsidRDefault="00D751FE" w:rsidP="00807C73">
            <w:pPr>
              <w:spacing w:line="360" w:lineRule="auto"/>
              <w:jc w:val="center"/>
            </w:pPr>
            <w:r w:rsidRPr="0080383F">
              <w:t>10</w:t>
            </w:r>
          </w:p>
        </w:tc>
        <w:tc>
          <w:tcPr>
            <w:tcW w:w="851" w:type="dxa"/>
          </w:tcPr>
          <w:p w:rsidR="00D751FE" w:rsidRPr="0080383F" w:rsidRDefault="00D751FE" w:rsidP="00807C73">
            <w:pPr>
              <w:spacing w:line="360" w:lineRule="auto"/>
              <w:jc w:val="center"/>
            </w:pPr>
            <w:r w:rsidRPr="0080383F">
              <w:t>21,7</w:t>
            </w:r>
          </w:p>
        </w:tc>
        <w:tc>
          <w:tcPr>
            <w:tcW w:w="1485" w:type="dxa"/>
          </w:tcPr>
          <w:p w:rsidR="00D751FE" w:rsidRPr="0080383F" w:rsidRDefault="00D751FE" w:rsidP="00807C73">
            <w:pPr>
              <w:spacing w:line="360" w:lineRule="auto"/>
              <w:jc w:val="center"/>
            </w:pPr>
            <w:r w:rsidRPr="0080383F">
              <w:t>13</w:t>
            </w:r>
          </w:p>
        </w:tc>
        <w:tc>
          <w:tcPr>
            <w:tcW w:w="708" w:type="dxa"/>
          </w:tcPr>
          <w:p w:rsidR="00D751FE" w:rsidRPr="0080383F" w:rsidRDefault="00D751FE" w:rsidP="00807C73">
            <w:pPr>
              <w:spacing w:line="360" w:lineRule="auto"/>
              <w:jc w:val="center"/>
            </w:pPr>
            <w:r w:rsidRPr="0080383F">
              <w:t>27,1</w:t>
            </w:r>
          </w:p>
        </w:tc>
      </w:tr>
      <w:tr w:rsidR="00D751FE" w:rsidRPr="0080383F" w:rsidTr="00047162">
        <w:trPr>
          <w:trHeight w:val="563"/>
        </w:trPr>
        <w:tc>
          <w:tcPr>
            <w:tcW w:w="4503" w:type="dxa"/>
          </w:tcPr>
          <w:p w:rsidR="00D751FE" w:rsidRPr="001A5921" w:rsidRDefault="00D751FE" w:rsidP="00807C73">
            <w:pPr>
              <w:spacing w:line="360" w:lineRule="auto"/>
              <w:rPr>
                <w:sz w:val="20"/>
                <w:szCs w:val="20"/>
              </w:rPr>
            </w:pPr>
            <w:r w:rsidRPr="001A5921">
              <w:rPr>
                <w:sz w:val="20"/>
                <w:szCs w:val="20"/>
              </w:rPr>
              <w:t>moc se o tom neučíme a ani nevím, k čemu to bude dobré</w:t>
            </w:r>
          </w:p>
        </w:tc>
        <w:tc>
          <w:tcPr>
            <w:tcW w:w="1417" w:type="dxa"/>
          </w:tcPr>
          <w:p w:rsidR="00D751FE" w:rsidRPr="0080383F" w:rsidRDefault="00D751FE" w:rsidP="00807C73">
            <w:pPr>
              <w:spacing w:line="360" w:lineRule="auto"/>
              <w:jc w:val="center"/>
            </w:pPr>
            <w:r w:rsidRPr="0080383F">
              <w:t>10</w:t>
            </w:r>
          </w:p>
        </w:tc>
        <w:tc>
          <w:tcPr>
            <w:tcW w:w="851" w:type="dxa"/>
          </w:tcPr>
          <w:p w:rsidR="00D751FE" w:rsidRPr="0080383F" w:rsidRDefault="00D751FE" w:rsidP="00807C73">
            <w:pPr>
              <w:spacing w:line="360" w:lineRule="auto"/>
              <w:jc w:val="center"/>
            </w:pPr>
            <w:r w:rsidRPr="0080383F">
              <w:t>21,7</w:t>
            </w:r>
          </w:p>
        </w:tc>
        <w:tc>
          <w:tcPr>
            <w:tcW w:w="1485" w:type="dxa"/>
          </w:tcPr>
          <w:p w:rsidR="00D751FE" w:rsidRPr="0080383F" w:rsidRDefault="00D751FE" w:rsidP="00807C73">
            <w:pPr>
              <w:spacing w:line="360" w:lineRule="auto"/>
              <w:jc w:val="center"/>
            </w:pPr>
            <w:r w:rsidRPr="0080383F">
              <w:t>17</w:t>
            </w:r>
          </w:p>
        </w:tc>
        <w:tc>
          <w:tcPr>
            <w:tcW w:w="708" w:type="dxa"/>
          </w:tcPr>
          <w:p w:rsidR="00D751FE" w:rsidRPr="0080383F" w:rsidRDefault="00D751FE" w:rsidP="00807C73">
            <w:pPr>
              <w:spacing w:line="360" w:lineRule="auto"/>
              <w:jc w:val="center"/>
            </w:pPr>
            <w:r w:rsidRPr="0080383F">
              <w:t>35,4</w:t>
            </w:r>
          </w:p>
        </w:tc>
      </w:tr>
      <w:tr w:rsidR="00D751FE" w:rsidRPr="0080383F" w:rsidTr="00047162">
        <w:trPr>
          <w:trHeight w:val="385"/>
        </w:trPr>
        <w:tc>
          <w:tcPr>
            <w:tcW w:w="4503" w:type="dxa"/>
          </w:tcPr>
          <w:p w:rsidR="00D751FE" w:rsidRPr="00D35842" w:rsidRDefault="00D751FE" w:rsidP="00807C73">
            <w:pPr>
              <w:spacing w:line="360" w:lineRule="auto"/>
              <w:rPr>
                <w:sz w:val="20"/>
                <w:szCs w:val="20"/>
              </w:rPr>
            </w:pPr>
            <w:r w:rsidRPr="00D35842">
              <w:rPr>
                <w:sz w:val="20"/>
                <w:szCs w:val="20"/>
              </w:rPr>
              <w:t>ještě jsme se o tom neučili a určitě by mě to bavilo</w:t>
            </w:r>
          </w:p>
        </w:tc>
        <w:tc>
          <w:tcPr>
            <w:tcW w:w="1417" w:type="dxa"/>
          </w:tcPr>
          <w:p w:rsidR="00D751FE" w:rsidRPr="0080383F" w:rsidRDefault="00D751FE" w:rsidP="00807C73">
            <w:pPr>
              <w:spacing w:line="360" w:lineRule="auto"/>
              <w:jc w:val="center"/>
            </w:pPr>
            <w:r w:rsidRPr="0080383F">
              <w:t>24</w:t>
            </w:r>
          </w:p>
        </w:tc>
        <w:tc>
          <w:tcPr>
            <w:tcW w:w="851" w:type="dxa"/>
          </w:tcPr>
          <w:p w:rsidR="00D751FE" w:rsidRPr="0080383F" w:rsidRDefault="00D751FE" w:rsidP="00807C73">
            <w:pPr>
              <w:spacing w:line="360" w:lineRule="auto"/>
              <w:jc w:val="center"/>
            </w:pPr>
            <w:r w:rsidRPr="0080383F">
              <w:t>52,2</w:t>
            </w:r>
          </w:p>
        </w:tc>
        <w:tc>
          <w:tcPr>
            <w:tcW w:w="1485" w:type="dxa"/>
          </w:tcPr>
          <w:p w:rsidR="00D751FE" w:rsidRPr="0080383F" w:rsidRDefault="00D751FE" w:rsidP="00807C73">
            <w:pPr>
              <w:spacing w:line="360" w:lineRule="auto"/>
              <w:jc w:val="center"/>
            </w:pPr>
            <w:r w:rsidRPr="0080383F">
              <w:t>14</w:t>
            </w:r>
          </w:p>
        </w:tc>
        <w:tc>
          <w:tcPr>
            <w:tcW w:w="708" w:type="dxa"/>
          </w:tcPr>
          <w:p w:rsidR="00D751FE" w:rsidRPr="0080383F" w:rsidRDefault="00D751FE" w:rsidP="00807C73">
            <w:pPr>
              <w:spacing w:line="360" w:lineRule="auto"/>
              <w:jc w:val="center"/>
            </w:pPr>
            <w:r w:rsidRPr="0080383F">
              <w:t>29,9</w:t>
            </w:r>
          </w:p>
        </w:tc>
      </w:tr>
      <w:tr w:rsidR="00D751FE" w:rsidRPr="0080383F" w:rsidTr="00047162">
        <w:trPr>
          <w:trHeight w:val="371"/>
        </w:trPr>
        <w:tc>
          <w:tcPr>
            <w:tcW w:w="4503" w:type="dxa"/>
          </w:tcPr>
          <w:p w:rsidR="00D751FE" w:rsidRPr="00D35842" w:rsidRDefault="00D751FE" w:rsidP="00807C73">
            <w:pPr>
              <w:spacing w:line="360" w:lineRule="auto"/>
              <w:rPr>
                <w:sz w:val="20"/>
                <w:szCs w:val="20"/>
              </w:rPr>
            </w:pPr>
            <w:r w:rsidRPr="00D35842">
              <w:rPr>
                <w:sz w:val="20"/>
                <w:szCs w:val="20"/>
              </w:rPr>
              <w:t xml:space="preserve">učili jsme se o tom, ale moc mě to nezajímá </w:t>
            </w:r>
          </w:p>
        </w:tc>
        <w:tc>
          <w:tcPr>
            <w:tcW w:w="1417" w:type="dxa"/>
          </w:tcPr>
          <w:p w:rsidR="00D751FE" w:rsidRPr="0080383F" w:rsidRDefault="00D751FE" w:rsidP="00807C73">
            <w:pPr>
              <w:spacing w:line="360" w:lineRule="auto"/>
              <w:jc w:val="center"/>
            </w:pPr>
            <w:r w:rsidRPr="0080383F">
              <w:t>2</w:t>
            </w:r>
          </w:p>
        </w:tc>
        <w:tc>
          <w:tcPr>
            <w:tcW w:w="851" w:type="dxa"/>
          </w:tcPr>
          <w:p w:rsidR="00D751FE" w:rsidRPr="0080383F" w:rsidRDefault="00D751FE" w:rsidP="00807C73">
            <w:pPr>
              <w:spacing w:line="360" w:lineRule="auto"/>
              <w:jc w:val="center"/>
            </w:pPr>
            <w:r w:rsidRPr="0080383F">
              <w:t>4,3</w:t>
            </w:r>
          </w:p>
        </w:tc>
        <w:tc>
          <w:tcPr>
            <w:tcW w:w="1485" w:type="dxa"/>
          </w:tcPr>
          <w:p w:rsidR="00D751FE" w:rsidRPr="0080383F" w:rsidRDefault="00D751FE" w:rsidP="00807C73">
            <w:pPr>
              <w:spacing w:line="360" w:lineRule="auto"/>
              <w:jc w:val="center"/>
            </w:pPr>
            <w:r w:rsidRPr="0080383F">
              <w:t>4</w:t>
            </w:r>
          </w:p>
        </w:tc>
        <w:tc>
          <w:tcPr>
            <w:tcW w:w="708" w:type="dxa"/>
          </w:tcPr>
          <w:p w:rsidR="00D751FE" w:rsidRPr="0080383F" w:rsidRDefault="00D751FE" w:rsidP="00807C73">
            <w:pPr>
              <w:spacing w:line="360" w:lineRule="auto"/>
              <w:jc w:val="center"/>
            </w:pPr>
            <w:r w:rsidRPr="0080383F">
              <w:t>8,3</w:t>
            </w:r>
          </w:p>
        </w:tc>
      </w:tr>
      <w:tr w:rsidR="00D751FE" w:rsidRPr="0080383F" w:rsidTr="00047162">
        <w:trPr>
          <w:trHeight w:val="385"/>
        </w:trPr>
        <w:tc>
          <w:tcPr>
            <w:tcW w:w="4503" w:type="dxa"/>
          </w:tcPr>
          <w:p w:rsidR="00D751FE" w:rsidRPr="0080383F" w:rsidRDefault="00D751FE" w:rsidP="00807C73">
            <w:pPr>
              <w:spacing w:line="360" w:lineRule="auto"/>
              <w:rPr>
                <w:b/>
              </w:rPr>
            </w:pPr>
            <w:r w:rsidRPr="0080383F">
              <w:rPr>
                <w:b/>
              </w:rPr>
              <w:t>Celkový počet žáků</w:t>
            </w:r>
          </w:p>
        </w:tc>
        <w:tc>
          <w:tcPr>
            <w:tcW w:w="1417" w:type="dxa"/>
          </w:tcPr>
          <w:p w:rsidR="00D751FE" w:rsidRPr="0080383F" w:rsidRDefault="00D751FE" w:rsidP="00807C73">
            <w:pPr>
              <w:spacing w:line="360" w:lineRule="auto"/>
              <w:jc w:val="center"/>
            </w:pPr>
            <w:r w:rsidRPr="0080383F">
              <w:t>46</w:t>
            </w:r>
          </w:p>
        </w:tc>
        <w:tc>
          <w:tcPr>
            <w:tcW w:w="851" w:type="dxa"/>
          </w:tcPr>
          <w:p w:rsidR="00D751FE" w:rsidRPr="0080383F" w:rsidRDefault="00D751FE" w:rsidP="00807C73">
            <w:pPr>
              <w:spacing w:line="360" w:lineRule="auto"/>
              <w:jc w:val="center"/>
            </w:pPr>
            <w:r w:rsidRPr="0080383F">
              <w:t>100</w:t>
            </w:r>
          </w:p>
        </w:tc>
        <w:tc>
          <w:tcPr>
            <w:tcW w:w="1485" w:type="dxa"/>
          </w:tcPr>
          <w:p w:rsidR="00D751FE" w:rsidRPr="0080383F" w:rsidRDefault="00D751FE" w:rsidP="00807C73">
            <w:pPr>
              <w:spacing w:line="360" w:lineRule="auto"/>
              <w:jc w:val="center"/>
            </w:pPr>
            <w:r w:rsidRPr="0080383F">
              <w:t>48</w:t>
            </w:r>
          </w:p>
        </w:tc>
        <w:tc>
          <w:tcPr>
            <w:tcW w:w="708" w:type="dxa"/>
          </w:tcPr>
          <w:p w:rsidR="00D751FE" w:rsidRPr="0080383F" w:rsidRDefault="00D751FE" w:rsidP="00807C73">
            <w:pPr>
              <w:spacing w:line="360" w:lineRule="auto"/>
              <w:jc w:val="center"/>
            </w:pPr>
            <w:r w:rsidRPr="0080383F">
              <w:t>100</w:t>
            </w:r>
          </w:p>
        </w:tc>
      </w:tr>
    </w:tbl>
    <w:p w:rsidR="001A5921" w:rsidRDefault="00D751FE" w:rsidP="001A5921">
      <w:pPr>
        <w:pStyle w:val="Bezmezer"/>
        <w:spacing w:line="360" w:lineRule="auto"/>
        <w:jc w:val="both"/>
        <w:rPr>
          <w:rFonts w:ascii="Arial" w:hAnsi="Arial" w:cs="Arial"/>
          <w:sz w:val="20"/>
          <w:szCs w:val="20"/>
          <w:lang w:eastAsia="cs-CZ"/>
        </w:rPr>
      </w:pPr>
      <w:r w:rsidRPr="00FC7F1D">
        <w:rPr>
          <w:rFonts w:ascii="Arial" w:hAnsi="Arial" w:cs="Arial"/>
          <w:sz w:val="20"/>
          <w:szCs w:val="20"/>
          <w:lang w:eastAsia="cs-CZ"/>
        </w:rPr>
        <w:t xml:space="preserve">Tabulka č. </w:t>
      </w:r>
      <w:r>
        <w:rPr>
          <w:rFonts w:ascii="Arial" w:hAnsi="Arial" w:cs="Arial"/>
          <w:sz w:val="20"/>
          <w:szCs w:val="20"/>
          <w:lang w:eastAsia="cs-CZ"/>
        </w:rPr>
        <w:t>6</w:t>
      </w:r>
    </w:p>
    <w:p w:rsidR="001A5921" w:rsidRPr="001A5921" w:rsidRDefault="001A5921" w:rsidP="001A5921">
      <w:pPr>
        <w:pStyle w:val="Bezmezer"/>
        <w:spacing w:line="360" w:lineRule="auto"/>
        <w:jc w:val="both"/>
        <w:rPr>
          <w:rFonts w:ascii="Arial" w:hAnsi="Arial" w:cs="Arial"/>
          <w:sz w:val="20"/>
          <w:szCs w:val="20"/>
          <w:lang w:eastAsia="cs-CZ"/>
        </w:rPr>
      </w:pPr>
    </w:p>
    <w:p w:rsidR="001A5921" w:rsidRDefault="001A5921" w:rsidP="00D611FF">
      <w:pPr>
        <w:spacing w:after="200" w:line="276" w:lineRule="auto"/>
        <w:rPr>
          <w:b/>
          <w:i/>
          <w:noProof/>
        </w:rPr>
      </w:pPr>
      <w:r w:rsidRPr="001A5921">
        <w:rPr>
          <w:b/>
          <w:i/>
          <w:noProof/>
        </w:rPr>
        <w:drawing>
          <wp:inline distT="0" distB="0" distL="0" distR="0">
            <wp:extent cx="4314825" cy="2809875"/>
            <wp:effectExtent l="19050" t="0" r="9525" b="0"/>
            <wp:docPr id="33"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751FE" w:rsidRPr="00FC7F1D" w:rsidRDefault="00D751FE" w:rsidP="00D751FE">
      <w:pPr>
        <w:pStyle w:val="Bezmezer"/>
        <w:spacing w:line="360" w:lineRule="auto"/>
        <w:jc w:val="both"/>
        <w:rPr>
          <w:rFonts w:ascii="Arial" w:hAnsi="Arial" w:cs="Arial"/>
          <w:sz w:val="20"/>
          <w:szCs w:val="20"/>
          <w:lang w:eastAsia="cs-CZ"/>
        </w:rPr>
      </w:pPr>
      <w:r>
        <w:rPr>
          <w:rFonts w:ascii="Arial" w:hAnsi="Arial" w:cs="Arial"/>
          <w:sz w:val="20"/>
          <w:szCs w:val="20"/>
          <w:lang w:eastAsia="cs-CZ"/>
        </w:rPr>
        <w:t>Graf č. 6</w:t>
      </w:r>
    </w:p>
    <w:p w:rsidR="00807C73" w:rsidRDefault="002B05AA" w:rsidP="00807C73">
      <w:pPr>
        <w:spacing w:line="360" w:lineRule="auto"/>
        <w:jc w:val="both"/>
      </w:pPr>
      <w:r w:rsidRPr="0080383F">
        <w:rPr>
          <w:b/>
          <w:i/>
        </w:rPr>
        <w:t>K položce č. 6:</w:t>
      </w:r>
      <w:r w:rsidR="00D751FE">
        <w:rPr>
          <w:b/>
          <w:i/>
        </w:rPr>
        <w:t xml:space="preserve"> </w:t>
      </w:r>
      <w:r w:rsidRPr="0080383F">
        <w:t>Na tuto otázku odpovědělo v</w:t>
      </w:r>
      <w:r w:rsidR="00E63398" w:rsidRPr="0080383F">
        <w:t>e</w:t>
      </w:r>
      <w:r w:rsidRPr="0080383F">
        <w:t> 4</w:t>
      </w:r>
      <w:r w:rsidR="00E63398" w:rsidRPr="0080383F">
        <w:t>.</w:t>
      </w:r>
      <w:r w:rsidRPr="0080383F">
        <w:t xml:space="preserve"> ročníku </w:t>
      </w:r>
      <w:r w:rsidRPr="00D751FE">
        <w:rPr>
          <w:i/>
        </w:rPr>
        <w:t>ano, učíme se o tom a moc mě to baví</w:t>
      </w:r>
      <w:r w:rsidRPr="0080383F">
        <w:t xml:space="preserve"> 10 žáků</w:t>
      </w:r>
      <w:r w:rsidR="00E63398" w:rsidRPr="0080383F">
        <w:t>, což je 21,</w:t>
      </w:r>
      <w:r w:rsidRPr="0080383F">
        <w:t>7%</w:t>
      </w:r>
      <w:r w:rsidR="00E63398" w:rsidRPr="0080383F">
        <w:t xml:space="preserve">. </w:t>
      </w:r>
      <w:r w:rsidR="00E63398" w:rsidRPr="00913F07">
        <w:rPr>
          <w:i/>
        </w:rPr>
        <w:t>M</w:t>
      </w:r>
      <w:r w:rsidRPr="00913F07">
        <w:rPr>
          <w:i/>
        </w:rPr>
        <w:t xml:space="preserve">oc se o tom neučíme a ani nevím, k čemu to </w:t>
      </w:r>
      <w:proofErr w:type="gramStart"/>
      <w:r w:rsidRPr="00913F07">
        <w:rPr>
          <w:i/>
        </w:rPr>
        <w:t>bude</w:t>
      </w:r>
      <w:proofErr w:type="gramEnd"/>
      <w:r w:rsidRPr="00913F07">
        <w:rPr>
          <w:i/>
        </w:rPr>
        <w:t xml:space="preserve"> dobré</w:t>
      </w:r>
      <w:r w:rsidRPr="0080383F">
        <w:t xml:space="preserve"> </w:t>
      </w:r>
      <w:proofErr w:type="gramStart"/>
      <w:r w:rsidR="00E63398" w:rsidRPr="0080383F">
        <w:t>odpovědělo</w:t>
      </w:r>
      <w:proofErr w:type="gramEnd"/>
      <w:r w:rsidR="00E63398" w:rsidRPr="0080383F">
        <w:t xml:space="preserve"> </w:t>
      </w:r>
      <w:r w:rsidRPr="0080383F">
        <w:t>10 žáků</w:t>
      </w:r>
      <w:r w:rsidR="00E63398" w:rsidRPr="0080383F">
        <w:t xml:space="preserve">, což </w:t>
      </w:r>
      <w:r w:rsidR="00807C73">
        <w:t>činí</w:t>
      </w:r>
      <w:r w:rsidR="00E63398" w:rsidRPr="0080383F">
        <w:t xml:space="preserve"> 21,7%. </w:t>
      </w:r>
      <w:r w:rsidR="00E63398" w:rsidRPr="00913F07">
        <w:rPr>
          <w:i/>
        </w:rPr>
        <w:t>J</w:t>
      </w:r>
      <w:r w:rsidRPr="00913F07">
        <w:rPr>
          <w:i/>
        </w:rPr>
        <w:t>eště jsme se o tom neučili a určitě by mě to bavilo</w:t>
      </w:r>
      <w:r w:rsidRPr="0080383F">
        <w:t xml:space="preserve"> </w:t>
      </w:r>
      <w:r w:rsidR="00E63398" w:rsidRPr="0080383F">
        <w:t xml:space="preserve">odpovědělo </w:t>
      </w:r>
      <w:r w:rsidRPr="0080383F">
        <w:t>24 žáků</w:t>
      </w:r>
      <w:r w:rsidR="00E63398" w:rsidRPr="0080383F">
        <w:t>, což je 52,</w:t>
      </w:r>
      <w:r w:rsidRPr="0080383F">
        <w:t xml:space="preserve">2%, </w:t>
      </w:r>
      <w:r w:rsidRPr="00913F07">
        <w:rPr>
          <w:i/>
        </w:rPr>
        <w:t xml:space="preserve">učili jsme se o tom, ale moc mě to </w:t>
      </w:r>
      <w:proofErr w:type="gramStart"/>
      <w:r w:rsidRPr="00913F07">
        <w:rPr>
          <w:i/>
        </w:rPr>
        <w:t>nezajímá</w:t>
      </w:r>
      <w:r w:rsidRPr="0080383F">
        <w:t xml:space="preserve"> </w:t>
      </w:r>
      <w:r w:rsidR="001C67BD">
        <w:t>odpověděli</w:t>
      </w:r>
      <w:proofErr w:type="gramEnd"/>
      <w:r w:rsidR="001C67BD">
        <w:t xml:space="preserve"> 2 </w:t>
      </w:r>
      <w:r w:rsidR="00BF4A1F" w:rsidRPr="0080383F">
        <w:t>žáci, což je 4,</w:t>
      </w:r>
      <w:r w:rsidRPr="0080383F">
        <w:t xml:space="preserve">3%. </w:t>
      </w:r>
      <w:r w:rsidR="00913F07">
        <w:t>V</w:t>
      </w:r>
      <w:r w:rsidR="00BF4A1F" w:rsidRPr="0080383F">
        <w:t> </w:t>
      </w:r>
      <w:r w:rsidRPr="0080383F">
        <w:t>5</w:t>
      </w:r>
      <w:r w:rsidR="00BF4A1F" w:rsidRPr="0080383F">
        <w:t>.</w:t>
      </w:r>
      <w:r w:rsidRPr="0080383F">
        <w:t xml:space="preserve"> ročníku </w:t>
      </w:r>
      <w:r w:rsidR="00913F07">
        <w:t xml:space="preserve">na tuto otázku odpovědělo </w:t>
      </w:r>
      <w:r w:rsidRPr="00913F07">
        <w:rPr>
          <w:i/>
        </w:rPr>
        <w:t>ano, učíme se o tom a moc mě to baví</w:t>
      </w:r>
      <w:r w:rsidRPr="0080383F">
        <w:t xml:space="preserve"> 13 žáků</w:t>
      </w:r>
      <w:r w:rsidR="00913F07">
        <w:t>,</w:t>
      </w:r>
      <w:r w:rsidRPr="0080383F">
        <w:t xml:space="preserve"> což </w:t>
      </w:r>
      <w:r w:rsidR="00BF4A1F" w:rsidRPr="0080383F">
        <w:t>činí</w:t>
      </w:r>
      <w:r w:rsidRPr="0080383F">
        <w:t xml:space="preserve"> 27</w:t>
      </w:r>
      <w:r w:rsidR="00BF4A1F" w:rsidRPr="0080383F">
        <w:t>,</w:t>
      </w:r>
      <w:r w:rsidRPr="0080383F">
        <w:t>1%</w:t>
      </w:r>
      <w:r w:rsidR="00913F07">
        <w:t xml:space="preserve">. </w:t>
      </w:r>
      <w:r w:rsidR="00BF4A1F" w:rsidRPr="00913F07">
        <w:rPr>
          <w:i/>
        </w:rPr>
        <w:t>M</w:t>
      </w:r>
      <w:r w:rsidRPr="00913F07">
        <w:rPr>
          <w:i/>
        </w:rPr>
        <w:t xml:space="preserve">oc se o tom neučíme a ani nevím, k čemu to </w:t>
      </w:r>
      <w:proofErr w:type="gramStart"/>
      <w:r w:rsidRPr="00913F07">
        <w:rPr>
          <w:i/>
        </w:rPr>
        <w:t>bude</w:t>
      </w:r>
      <w:proofErr w:type="gramEnd"/>
      <w:r w:rsidRPr="00913F07">
        <w:rPr>
          <w:i/>
        </w:rPr>
        <w:t xml:space="preserve"> dobré</w:t>
      </w:r>
      <w:r w:rsidRPr="0080383F">
        <w:t xml:space="preserve"> </w:t>
      </w:r>
      <w:proofErr w:type="gramStart"/>
      <w:r w:rsidR="00BF4A1F" w:rsidRPr="0080383F">
        <w:t>odpovědělo</w:t>
      </w:r>
      <w:proofErr w:type="gramEnd"/>
      <w:r w:rsidR="00BF4A1F" w:rsidRPr="0080383F">
        <w:t xml:space="preserve"> </w:t>
      </w:r>
      <w:r w:rsidRPr="0080383F">
        <w:t>17</w:t>
      </w:r>
      <w:r w:rsidR="00913F07">
        <w:t xml:space="preserve"> </w:t>
      </w:r>
      <w:r w:rsidRPr="0080383F">
        <w:t>žáků</w:t>
      </w:r>
      <w:r w:rsidR="00913F07">
        <w:t>,</w:t>
      </w:r>
      <w:r w:rsidRPr="0080383F">
        <w:t xml:space="preserve"> což je </w:t>
      </w:r>
      <w:r w:rsidR="00BF4A1F" w:rsidRPr="0080383F">
        <w:t>35,</w:t>
      </w:r>
      <w:r w:rsidRPr="0080383F">
        <w:t>4</w:t>
      </w:r>
      <w:r w:rsidR="00BF4A1F" w:rsidRPr="0080383F">
        <w:t xml:space="preserve">%. </w:t>
      </w:r>
      <w:r w:rsidR="00BF4A1F" w:rsidRPr="00913F07">
        <w:rPr>
          <w:i/>
        </w:rPr>
        <w:t>J</w:t>
      </w:r>
      <w:r w:rsidRPr="00913F07">
        <w:rPr>
          <w:i/>
        </w:rPr>
        <w:t>eště jsme se o tom neučili a určitě by mě</w:t>
      </w:r>
      <w:r w:rsidRPr="0080383F">
        <w:t xml:space="preserve"> </w:t>
      </w:r>
      <w:r w:rsidRPr="00913F07">
        <w:rPr>
          <w:i/>
        </w:rPr>
        <w:t xml:space="preserve">to </w:t>
      </w:r>
      <w:proofErr w:type="gramStart"/>
      <w:r w:rsidRPr="00913F07">
        <w:rPr>
          <w:i/>
        </w:rPr>
        <w:t>bavilo</w:t>
      </w:r>
      <w:r w:rsidRPr="0080383F">
        <w:t xml:space="preserve"> </w:t>
      </w:r>
      <w:r w:rsidR="00913F07">
        <w:lastRenderedPageBreak/>
        <w:t>odpovědělo</w:t>
      </w:r>
      <w:proofErr w:type="gramEnd"/>
      <w:r w:rsidR="00913F07">
        <w:t xml:space="preserve"> </w:t>
      </w:r>
      <w:r w:rsidRPr="0080383F">
        <w:t>14 žáků</w:t>
      </w:r>
      <w:r w:rsidR="00BF4A1F" w:rsidRPr="0080383F">
        <w:t>,</w:t>
      </w:r>
      <w:r w:rsidRPr="0080383F">
        <w:t xml:space="preserve"> což je </w:t>
      </w:r>
      <w:r w:rsidR="00BF4A1F" w:rsidRPr="0080383F">
        <w:t>29,</w:t>
      </w:r>
      <w:r w:rsidR="00913F07">
        <w:t>9%.</w:t>
      </w:r>
      <w:r w:rsidRPr="0080383F">
        <w:t xml:space="preserve"> </w:t>
      </w:r>
      <w:r w:rsidR="00807C73">
        <w:t>Možnost</w:t>
      </w:r>
      <w:r w:rsidR="00913F07">
        <w:t xml:space="preserve"> </w:t>
      </w:r>
      <w:r w:rsidR="00913F07" w:rsidRPr="00913F07">
        <w:rPr>
          <w:i/>
        </w:rPr>
        <w:t>u</w:t>
      </w:r>
      <w:r w:rsidRPr="00913F07">
        <w:rPr>
          <w:i/>
        </w:rPr>
        <w:t xml:space="preserve">čili jsme se o tom, ale moc mě to </w:t>
      </w:r>
      <w:proofErr w:type="gramStart"/>
      <w:r w:rsidRPr="00913F07">
        <w:rPr>
          <w:i/>
        </w:rPr>
        <w:t>nezajímá</w:t>
      </w:r>
      <w:r w:rsidRPr="0080383F">
        <w:t xml:space="preserve"> </w:t>
      </w:r>
      <w:r w:rsidR="00807C73">
        <w:t>zvolili</w:t>
      </w:r>
      <w:proofErr w:type="gramEnd"/>
      <w:r w:rsidR="00BF4A1F" w:rsidRPr="0080383F">
        <w:t xml:space="preserve"> 4 žáci, což je 8,</w:t>
      </w:r>
      <w:r w:rsidRPr="0080383F">
        <w:t>3%.</w:t>
      </w:r>
    </w:p>
    <w:p w:rsidR="001A5921" w:rsidRDefault="001A5921" w:rsidP="00807C73">
      <w:pPr>
        <w:spacing w:line="360" w:lineRule="auto"/>
        <w:jc w:val="both"/>
        <w:rPr>
          <w:i/>
        </w:rPr>
      </w:pPr>
    </w:p>
    <w:p w:rsidR="00D611FF" w:rsidRPr="0080383F" w:rsidRDefault="00D611FF" w:rsidP="00807C73">
      <w:pPr>
        <w:spacing w:line="360" w:lineRule="auto"/>
        <w:jc w:val="both"/>
        <w:rPr>
          <w:i/>
        </w:rPr>
      </w:pPr>
      <w:r w:rsidRPr="0080383F">
        <w:rPr>
          <w:b/>
          <w:i/>
        </w:rPr>
        <w:t>Položka č. 7: Slyšel jsi někdy pojem právo?</w:t>
      </w:r>
    </w:p>
    <w:p w:rsidR="00D611FF" w:rsidRPr="0080383F" w:rsidRDefault="00D611FF" w:rsidP="0077033E">
      <w:pPr>
        <w:pStyle w:val="Odstavecseseznamem"/>
        <w:numPr>
          <w:ilvl w:val="0"/>
          <w:numId w:val="23"/>
        </w:numPr>
        <w:tabs>
          <w:tab w:val="left" w:pos="7650"/>
        </w:tabs>
        <w:spacing w:line="360" w:lineRule="auto"/>
        <w:ind w:hanging="357"/>
      </w:pPr>
      <w:r w:rsidRPr="0080383F">
        <w:t>nikdy jsem to neslyšel (a)</w:t>
      </w:r>
    </w:p>
    <w:p w:rsidR="00D611FF" w:rsidRPr="0080383F" w:rsidRDefault="00D611FF" w:rsidP="0077033E">
      <w:pPr>
        <w:pStyle w:val="Odstavecseseznamem"/>
        <w:numPr>
          <w:ilvl w:val="0"/>
          <w:numId w:val="23"/>
        </w:numPr>
        <w:tabs>
          <w:tab w:val="left" w:pos="7650"/>
        </w:tabs>
        <w:spacing w:line="360" w:lineRule="auto"/>
        <w:ind w:hanging="357"/>
      </w:pPr>
      <w:r w:rsidRPr="0080383F">
        <w:t>ano, slyšel (a) jsem to, ale už si to nepamatuji</w:t>
      </w:r>
    </w:p>
    <w:p w:rsidR="00D611FF" w:rsidRPr="0080383F" w:rsidRDefault="00D611FF" w:rsidP="0077033E">
      <w:pPr>
        <w:pStyle w:val="Odstavecseseznamem"/>
        <w:numPr>
          <w:ilvl w:val="0"/>
          <w:numId w:val="23"/>
        </w:numPr>
        <w:tabs>
          <w:tab w:val="left" w:pos="7650"/>
        </w:tabs>
        <w:spacing w:line="360" w:lineRule="auto"/>
        <w:ind w:hanging="357"/>
      </w:pPr>
      <w:r w:rsidRPr="0080383F">
        <w:t xml:space="preserve">slyšel (a) jsem to a pamatuji si to </w:t>
      </w:r>
    </w:p>
    <w:tbl>
      <w:tblPr>
        <w:tblStyle w:val="Mkatabulky"/>
        <w:tblpPr w:leftFromText="141" w:rightFromText="141" w:vertAnchor="text" w:horzAnchor="margin" w:tblpX="108" w:tblpY="93"/>
        <w:tblW w:w="0" w:type="auto"/>
        <w:tblLook w:val="04A0" w:firstRow="1" w:lastRow="0" w:firstColumn="1" w:lastColumn="0" w:noHBand="0" w:noVBand="1"/>
      </w:tblPr>
      <w:tblGrid>
        <w:gridCol w:w="3828"/>
        <w:gridCol w:w="1368"/>
        <w:gridCol w:w="616"/>
        <w:gridCol w:w="1418"/>
        <w:gridCol w:w="708"/>
      </w:tblGrid>
      <w:tr w:rsidR="00E63398" w:rsidRPr="0080383F" w:rsidTr="00047162">
        <w:tc>
          <w:tcPr>
            <w:tcW w:w="3828" w:type="dxa"/>
          </w:tcPr>
          <w:p w:rsidR="00E63398" w:rsidRPr="0080383F" w:rsidRDefault="00E63398" w:rsidP="00047162">
            <w:pPr>
              <w:tabs>
                <w:tab w:val="left" w:pos="7650"/>
              </w:tabs>
              <w:spacing w:line="360" w:lineRule="auto"/>
            </w:pPr>
          </w:p>
        </w:tc>
        <w:tc>
          <w:tcPr>
            <w:tcW w:w="1368" w:type="dxa"/>
          </w:tcPr>
          <w:p w:rsidR="00E63398" w:rsidRPr="0080383F" w:rsidRDefault="00E63398" w:rsidP="008D4A0B">
            <w:pPr>
              <w:tabs>
                <w:tab w:val="left" w:pos="7650"/>
              </w:tabs>
              <w:spacing w:line="360" w:lineRule="auto"/>
              <w:jc w:val="center"/>
              <w:rPr>
                <w:b/>
              </w:rPr>
            </w:pPr>
            <w:r w:rsidRPr="0080383F">
              <w:rPr>
                <w:b/>
              </w:rPr>
              <w:t>4. ročník</w:t>
            </w:r>
          </w:p>
        </w:tc>
        <w:tc>
          <w:tcPr>
            <w:tcW w:w="616" w:type="dxa"/>
          </w:tcPr>
          <w:p w:rsidR="00E63398" w:rsidRPr="0080383F" w:rsidRDefault="00E63398" w:rsidP="008D4A0B">
            <w:pPr>
              <w:tabs>
                <w:tab w:val="left" w:pos="7650"/>
              </w:tabs>
              <w:spacing w:line="360" w:lineRule="auto"/>
              <w:jc w:val="center"/>
            </w:pPr>
          </w:p>
        </w:tc>
        <w:tc>
          <w:tcPr>
            <w:tcW w:w="1418" w:type="dxa"/>
          </w:tcPr>
          <w:p w:rsidR="00E63398" w:rsidRPr="0080383F" w:rsidRDefault="00E63398" w:rsidP="008D4A0B">
            <w:pPr>
              <w:tabs>
                <w:tab w:val="left" w:pos="7650"/>
              </w:tabs>
              <w:spacing w:line="360" w:lineRule="auto"/>
              <w:jc w:val="center"/>
              <w:rPr>
                <w:b/>
              </w:rPr>
            </w:pPr>
            <w:r w:rsidRPr="0080383F">
              <w:rPr>
                <w:b/>
              </w:rPr>
              <w:t>5. ročník</w:t>
            </w:r>
          </w:p>
        </w:tc>
        <w:tc>
          <w:tcPr>
            <w:tcW w:w="708" w:type="dxa"/>
          </w:tcPr>
          <w:p w:rsidR="00E63398" w:rsidRPr="0080383F" w:rsidRDefault="00E63398" w:rsidP="008D4A0B">
            <w:pPr>
              <w:tabs>
                <w:tab w:val="left" w:pos="7650"/>
              </w:tabs>
              <w:spacing w:line="360" w:lineRule="auto"/>
              <w:jc w:val="center"/>
              <w:rPr>
                <w:b/>
              </w:rPr>
            </w:pPr>
          </w:p>
        </w:tc>
      </w:tr>
      <w:tr w:rsidR="00E63398" w:rsidRPr="0080383F" w:rsidTr="00047162">
        <w:tc>
          <w:tcPr>
            <w:tcW w:w="3828" w:type="dxa"/>
          </w:tcPr>
          <w:p w:rsidR="00E63398" w:rsidRPr="0080383F" w:rsidRDefault="00E63398" w:rsidP="00047162">
            <w:pPr>
              <w:tabs>
                <w:tab w:val="left" w:pos="7650"/>
              </w:tabs>
              <w:spacing w:line="360" w:lineRule="auto"/>
              <w:rPr>
                <w:b/>
              </w:rPr>
            </w:pPr>
            <w:r w:rsidRPr="0080383F">
              <w:rPr>
                <w:b/>
              </w:rPr>
              <w:t>Odpověď</w:t>
            </w:r>
          </w:p>
        </w:tc>
        <w:tc>
          <w:tcPr>
            <w:tcW w:w="1368" w:type="dxa"/>
          </w:tcPr>
          <w:p w:rsidR="00E63398" w:rsidRPr="0080383F" w:rsidRDefault="00E63398" w:rsidP="008D4A0B">
            <w:pPr>
              <w:tabs>
                <w:tab w:val="left" w:pos="7650"/>
              </w:tabs>
              <w:spacing w:line="360" w:lineRule="auto"/>
              <w:jc w:val="center"/>
              <w:rPr>
                <w:b/>
              </w:rPr>
            </w:pPr>
            <w:r w:rsidRPr="0080383F">
              <w:rPr>
                <w:b/>
              </w:rPr>
              <w:t>Počet žáků</w:t>
            </w:r>
          </w:p>
        </w:tc>
        <w:tc>
          <w:tcPr>
            <w:tcW w:w="616" w:type="dxa"/>
          </w:tcPr>
          <w:p w:rsidR="00E63398" w:rsidRPr="0080383F" w:rsidRDefault="00E63398" w:rsidP="008D4A0B">
            <w:pPr>
              <w:tabs>
                <w:tab w:val="left" w:pos="7650"/>
              </w:tabs>
              <w:spacing w:line="360" w:lineRule="auto"/>
              <w:jc w:val="center"/>
              <w:rPr>
                <w:b/>
              </w:rPr>
            </w:pPr>
            <w:r w:rsidRPr="0080383F">
              <w:rPr>
                <w:b/>
              </w:rPr>
              <w:t>%</w:t>
            </w:r>
          </w:p>
        </w:tc>
        <w:tc>
          <w:tcPr>
            <w:tcW w:w="1418" w:type="dxa"/>
          </w:tcPr>
          <w:p w:rsidR="00E63398" w:rsidRPr="0080383F" w:rsidRDefault="00E63398" w:rsidP="008D4A0B">
            <w:pPr>
              <w:tabs>
                <w:tab w:val="left" w:pos="7650"/>
              </w:tabs>
              <w:spacing w:line="360" w:lineRule="auto"/>
              <w:jc w:val="center"/>
              <w:rPr>
                <w:b/>
              </w:rPr>
            </w:pPr>
            <w:r w:rsidRPr="0080383F">
              <w:rPr>
                <w:b/>
              </w:rPr>
              <w:t>Počet žáků</w:t>
            </w:r>
          </w:p>
        </w:tc>
        <w:tc>
          <w:tcPr>
            <w:tcW w:w="708" w:type="dxa"/>
          </w:tcPr>
          <w:p w:rsidR="00E63398" w:rsidRPr="0080383F" w:rsidRDefault="00E63398" w:rsidP="008D4A0B">
            <w:pPr>
              <w:tabs>
                <w:tab w:val="left" w:pos="7650"/>
              </w:tabs>
              <w:spacing w:line="360" w:lineRule="auto"/>
              <w:jc w:val="center"/>
              <w:rPr>
                <w:b/>
              </w:rPr>
            </w:pPr>
            <w:r w:rsidRPr="0080383F">
              <w:rPr>
                <w:b/>
              </w:rPr>
              <w:t>%</w:t>
            </w:r>
          </w:p>
        </w:tc>
      </w:tr>
      <w:tr w:rsidR="00E63398" w:rsidRPr="0080383F" w:rsidTr="00047162">
        <w:tc>
          <w:tcPr>
            <w:tcW w:w="3828" w:type="dxa"/>
          </w:tcPr>
          <w:p w:rsidR="00E63398" w:rsidRPr="0080383F" w:rsidRDefault="00E63398" w:rsidP="00047162">
            <w:pPr>
              <w:tabs>
                <w:tab w:val="left" w:pos="7650"/>
              </w:tabs>
              <w:spacing w:line="360" w:lineRule="auto"/>
              <w:rPr>
                <w:sz w:val="20"/>
                <w:szCs w:val="20"/>
              </w:rPr>
            </w:pPr>
            <w:r w:rsidRPr="0080383F">
              <w:rPr>
                <w:sz w:val="20"/>
                <w:szCs w:val="20"/>
              </w:rPr>
              <w:t>Nikdy jsem to neslyšel (a)</w:t>
            </w:r>
          </w:p>
        </w:tc>
        <w:tc>
          <w:tcPr>
            <w:tcW w:w="1368" w:type="dxa"/>
          </w:tcPr>
          <w:p w:rsidR="00E63398" w:rsidRPr="0080383F" w:rsidRDefault="00E63398" w:rsidP="008D4A0B">
            <w:pPr>
              <w:tabs>
                <w:tab w:val="left" w:pos="7650"/>
              </w:tabs>
              <w:spacing w:line="360" w:lineRule="auto"/>
              <w:jc w:val="center"/>
            </w:pPr>
            <w:r w:rsidRPr="0080383F">
              <w:t>7</w:t>
            </w:r>
          </w:p>
        </w:tc>
        <w:tc>
          <w:tcPr>
            <w:tcW w:w="616" w:type="dxa"/>
          </w:tcPr>
          <w:p w:rsidR="00E63398" w:rsidRPr="0080383F" w:rsidRDefault="00E63398" w:rsidP="008D4A0B">
            <w:pPr>
              <w:tabs>
                <w:tab w:val="left" w:pos="7650"/>
              </w:tabs>
              <w:spacing w:line="360" w:lineRule="auto"/>
              <w:jc w:val="center"/>
            </w:pPr>
            <w:r w:rsidRPr="0080383F">
              <w:t>14</w:t>
            </w:r>
          </w:p>
        </w:tc>
        <w:tc>
          <w:tcPr>
            <w:tcW w:w="1418" w:type="dxa"/>
          </w:tcPr>
          <w:p w:rsidR="00E63398" w:rsidRPr="0080383F" w:rsidRDefault="00E63398" w:rsidP="008D4A0B">
            <w:pPr>
              <w:tabs>
                <w:tab w:val="left" w:pos="7650"/>
              </w:tabs>
              <w:spacing w:line="360" w:lineRule="auto"/>
              <w:jc w:val="center"/>
            </w:pPr>
            <w:r w:rsidRPr="0080383F">
              <w:t>7</w:t>
            </w:r>
          </w:p>
        </w:tc>
        <w:tc>
          <w:tcPr>
            <w:tcW w:w="708" w:type="dxa"/>
          </w:tcPr>
          <w:p w:rsidR="00E63398" w:rsidRPr="0080383F" w:rsidRDefault="00807C73" w:rsidP="008D4A0B">
            <w:pPr>
              <w:tabs>
                <w:tab w:val="left" w:pos="7650"/>
              </w:tabs>
              <w:spacing w:line="360" w:lineRule="auto"/>
              <w:jc w:val="center"/>
            </w:pPr>
            <w:r>
              <w:t>14,</w:t>
            </w:r>
            <w:r w:rsidR="00E63398" w:rsidRPr="0080383F">
              <w:t>3</w:t>
            </w:r>
          </w:p>
        </w:tc>
      </w:tr>
      <w:tr w:rsidR="00E63398" w:rsidRPr="0080383F" w:rsidTr="00047162">
        <w:tc>
          <w:tcPr>
            <w:tcW w:w="3828" w:type="dxa"/>
          </w:tcPr>
          <w:p w:rsidR="00E63398" w:rsidRPr="0080383F" w:rsidRDefault="00E63398" w:rsidP="00047162">
            <w:pPr>
              <w:tabs>
                <w:tab w:val="left" w:pos="7650"/>
              </w:tabs>
              <w:spacing w:line="360" w:lineRule="auto"/>
              <w:rPr>
                <w:sz w:val="20"/>
                <w:szCs w:val="20"/>
              </w:rPr>
            </w:pPr>
            <w:r w:rsidRPr="0080383F">
              <w:rPr>
                <w:sz w:val="20"/>
                <w:szCs w:val="20"/>
              </w:rPr>
              <w:t>Ano, slyšel (a) jsem to, ale už si to nepamatuji</w:t>
            </w:r>
          </w:p>
        </w:tc>
        <w:tc>
          <w:tcPr>
            <w:tcW w:w="1368" w:type="dxa"/>
          </w:tcPr>
          <w:p w:rsidR="00E63398" w:rsidRPr="0080383F" w:rsidRDefault="00E63398" w:rsidP="008D4A0B">
            <w:pPr>
              <w:tabs>
                <w:tab w:val="left" w:pos="7650"/>
              </w:tabs>
              <w:spacing w:line="360" w:lineRule="auto"/>
              <w:jc w:val="center"/>
            </w:pPr>
            <w:r w:rsidRPr="0080383F">
              <w:t>26</w:t>
            </w:r>
          </w:p>
        </w:tc>
        <w:tc>
          <w:tcPr>
            <w:tcW w:w="616" w:type="dxa"/>
          </w:tcPr>
          <w:p w:rsidR="00E63398" w:rsidRPr="0080383F" w:rsidRDefault="00E63398" w:rsidP="008D4A0B">
            <w:pPr>
              <w:tabs>
                <w:tab w:val="left" w:pos="7650"/>
              </w:tabs>
              <w:spacing w:line="360" w:lineRule="auto"/>
              <w:jc w:val="center"/>
            </w:pPr>
            <w:r w:rsidRPr="0080383F">
              <w:t>52</w:t>
            </w:r>
          </w:p>
        </w:tc>
        <w:tc>
          <w:tcPr>
            <w:tcW w:w="1418" w:type="dxa"/>
          </w:tcPr>
          <w:p w:rsidR="00E63398" w:rsidRPr="0080383F" w:rsidRDefault="00E63398" w:rsidP="008D4A0B">
            <w:pPr>
              <w:tabs>
                <w:tab w:val="left" w:pos="7650"/>
              </w:tabs>
              <w:spacing w:line="360" w:lineRule="auto"/>
              <w:jc w:val="center"/>
            </w:pPr>
            <w:r w:rsidRPr="0080383F">
              <w:t>24</w:t>
            </w:r>
          </w:p>
        </w:tc>
        <w:tc>
          <w:tcPr>
            <w:tcW w:w="708" w:type="dxa"/>
          </w:tcPr>
          <w:p w:rsidR="00E63398" w:rsidRPr="0080383F" w:rsidRDefault="00E63398" w:rsidP="008D4A0B">
            <w:pPr>
              <w:tabs>
                <w:tab w:val="left" w:pos="7650"/>
              </w:tabs>
              <w:spacing w:line="360" w:lineRule="auto"/>
              <w:jc w:val="center"/>
            </w:pPr>
            <w:r w:rsidRPr="0080383F">
              <w:t>49</w:t>
            </w:r>
          </w:p>
        </w:tc>
      </w:tr>
      <w:tr w:rsidR="00E63398" w:rsidRPr="0080383F" w:rsidTr="00047162">
        <w:tc>
          <w:tcPr>
            <w:tcW w:w="3828" w:type="dxa"/>
          </w:tcPr>
          <w:p w:rsidR="00E63398" w:rsidRPr="0080383F" w:rsidRDefault="00E63398" w:rsidP="00047162">
            <w:pPr>
              <w:tabs>
                <w:tab w:val="left" w:pos="7650"/>
              </w:tabs>
              <w:spacing w:line="360" w:lineRule="auto"/>
              <w:rPr>
                <w:sz w:val="20"/>
                <w:szCs w:val="20"/>
              </w:rPr>
            </w:pPr>
            <w:r w:rsidRPr="0080383F">
              <w:rPr>
                <w:sz w:val="20"/>
                <w:szCs w:val="20"/>
              </w:rPr>
              <w:t>Slyšel (a) jsem to a pamatuji si to</w:t>
            </w:r>
          </w:p>
        </w:tc>
        <w:tc>
          <w:tcPr>
            <w:tcW w:w="1368" w:type="dxa"/>
          </w:tcPr>
          <w:p w:rsidR="00E63398" w:rsidRPr="0080383F" w:rsidRDefault="00E63398" w:rsidP="008D4A0B">
            <w:pPr>
              <w:tabs>
                <w:tab w:val="left" w:pos="7650"/>
              </w:tabs>
              <w:spacing w:line="360" w:lineRule="auto"/>
              <w:jc w:val="center"/>
            </w:pPr>
            <w:r w:rsidRPr="0080383F">
              <w:t>17</w:t>
            </w:r>
          </w:p>
        </w:tc>
        <w:tc>
          <w:tcPr>
            <w:tcW w:w="616" w:type="dxa"/>
          </w:tcPr>
          <w:p w:rsidR="00E63398" w:rsidRPr="0080383F" w:rsidRDefault="00E63398" w:rsidP="008D4A0B">
            <w:pPr>
              <w:tabs>
                <w:tab w:val="left" w:pos="7650"/>
              </w:tabs>
              <w:spacing w:line="360" w:lineRule="auto"/>
              <w:jc w:val="center"/>
            </w:pPr>
            <w:r w:rsidRPr="0080383F">
              <w:t>34</w:t>
            </w:r>
          </w:p>
        </w:tc>
        <w:tc>
          <w:tcPr>
            <w:tcW w:w="1418" w:type="dxa"/>
          </w:tcPr>
          <w:p w:rsidR="00E63398" w:rsidRPr="0080383F" w:rsidRDefault="00E63398" w:rsidP="008D4A0B">
            <w:pPr>
              <w:tabs>
                <w:tab w:val="left" w:pos="7650"/>
              </w:tabs>
              <w:spacing w:line="360" w:lineRule="auto"/>
              <w:jc w:val="center"/>
            </w:pPr>
            <w:r w:rsidRPr="0080383F">
              <w:t>18</w:t>
            </w:r>
          </w:p>
        </w:tc>
        <w:tc>
          <w:tcPr>
            <w:tcW w:w="708" w:type="dxa"/>
          </w:tcPr>
          <w:p w:rsidR="00E63398" w:rsidRPr="0080383F" w:rsidRDefault="00E63398" w:rsidP="008D4A0B">
            <w:pPr>
              <w:tabs>
                <w:tab w:val="left" w:pos="7650"/>
              </w:tabs>
              <w:spacing w:line="360" w:lineRule="auto"/>
              <w:jc w:val="center"/>
            </w:pPr>
            <w:r w:rsidRPr="0080383F">
              <w:t>36,7</w:t>
            </w:r>
          </w:p>
        </w:tc>
      </w:tr>
      <w:tr w:rsidR="00E63398" w:rsidRPr="0080383F" w:rsidTr="00047162">
        <w:tc>
          <w:tcPr>
            <w:tcW w:w="3828" w:type="dxa"/>
          </w:tcPr>
          <w:p w:rsidR="00E63398" w:rsidRPr="0080383F" w:rsidRDefault="00E63398" w:rsidP="00047162">
            <w:pPr>
              <w:tabs>
                <w:tab w:val="left" w:pos="7650"/>
              </w:tabs>
              <w:spacing w:line="360" w:lineRule="auto"/>
              <w:rPr>
                <w:b/>
              </w:rPr>
            </w:pPr>
            <w:r w:rsidRPr="0080383F">
              <w:rPr>
                <w:b/>
              </w:rPr>
              <w:t xml:space="preserve">Celkový počet žáků </w:t>
            </w:r>
          </w:p>
        </w:tc>
        <w:tc>
          <w:tcPr>
            <w:tcW w:w="1368" w:type="dxa"/>
          </w:tcPr>
          <w:p w:rsidR="00E63398" w:rsidRPr="0080383F" w:rsidRDefault="00E63398" w:rsidP="008D4A0B">
            <w:pPr>
              <w:tabs>
                <w:tab w:val="left" w:pos="7650"/>
              </w:tabs>
              <w:spacing w:line="360" w:lineRule="auto"/>
              <w:jc w:val="center"/>
            </w:pPr>
            <w:r w:rsidRPr="0080383F">
              <w:t>50</w:t>
            </w:r>
          </w:p>
        </w:tc>
        <w:tc>
          <w:tcPr>
            <w:tcW w:w="616" w:type="dxa"/>
          </w:tcPr>
          <w:p w:rsidR="00E63398" w:rsidRPr="0080383F" w:rsidRDefault="00E63398" w:rsidP="008D4A0B">
            <w:pPr>
              <w:tabs>
                <w:tab w:val="left" w:pos="7650"/>
              </w:tabs>
              <w:spacing w:line="360" w:lineRule="auto"/>
              <w:jc w:val="center"/>
            </w:pPr>
            <w:r w:rsidRPr="0080383F">
              <w:t>100</w:t>
            </w:r>
          </w:p>
        </w:tc>
        <w:tc>
          <w:tcPr>
            <w:tcW w:w="1418" w:type="dxa"/>
          </w:tcPr>
          <w:p w:rsidR="00E63398" w:rsidRPr="0080383F" w:rsidRDefault="00E63398" w:rsidP="008D4A0B">
            <w:pPr>
              <w:tabs>
                <w:tab w:val="left" w:pos="7650"/>
              </w:tabs>
              <w:spacing w:line="360" w:lineRule="auto"/>
              <w:jc w:val="center"/>
            </w:pPr>
            <w:r w:rsidRPr="0080383F">
              <w:t>49</w:t>
            </w:r>
          </w:p>
        </w:tc>
        <w:tc>
          <w:tcPr>
            <w:tcW w:w="708" w:type="dxa"/>
          </w:tcPr>
          <w:p w:rsidR="00E63398" w:rsidRPr="0080383F" w:rsidRDefault="00E63398" w:rsidP="008D4A0B">
            <w:pPr>
              <w:tabs>
                <w:tab w:val="left" w:pos="7650"/>
              </w:tabs>
              <w:spacing w:line="360" w:lineRule="auto"/>
              <w:jc w:val="center"/>
            </w:pPr>
            <w:r w:rsidRPr="0080383F">
              <w:t>100</w:t>
            </w:r>
          </w:p>
        </w:tc>
      </w:tr>
    </w:tbl>
    <w:p w:rsidR="00D611FF" w:rsidRPr="0080383F" w:rsidRDefault="00D611FF" w:rsidP="00D611FF">
      <w:pPr>
        <w:spacing w:after="200" w:line="276" w:lineRule="auto"/>
        <w:rPr>
          <w:b/>
          <w:i/>
        </w:rPr>
      </w:pPr>
    </w:p>
    <w:p w:rsidR="00D611FF" w:rsidRPr="0080383F" w:rsidRDefault="00D611FF" w:rsidP="00D611FF">
      <w:pPr>
        <w:spacing w:after="200" w:line="276" w:lineRule="auto"/>
        <w:rPr>
          <w:b/>
          <w:i/>
        </w:rPr>
      </w:pPr>
    </w:p>
    <w:p w:rsidR="00D611FF" w:rsidRPr="0080383F" w:rsidRDefault="00D611FF" w:rsidP="00D611FF">
      <w:pPr>
        <w:spacing w:after="200" w:line="276" w:lineRule="auto"/>
        <w:rPr>
          <w:b/>
          <w:i/>
        </w:rPr>
      </w:pPr>
    </w:p>
    <w:p w:rsidR="00D611FF" w:rsidRPr="0080383F" w:rsidRDefault="00D611FF" w:rsidP="00D611FF">
      <w:pPr>
        <w:spacing w:after="200" w:line="276" w:lineRule="auto"/>
        <w:rPr>
          <w:b/>
          <w:i/>
        </w:rPr>
      </w:pPr>
    </w:p>
    <w:p w:rsidR="00D611FF" w:rsidRDefault="00D611FF" w:rsidP="00D611FF">
      <w:pPr>
        <w:spacing w:after="200" w:line="276" w:lineRule="auto"/>
        <w:rPr>
          <w:b/>
          <w:i/>
        </w:rPr>
      </w:pPr>
    </w:p>
    <w:p w:rsidR="00047162" w:rsidRDefault="00047162" w:rsidP="00D611FF">
      <w:pPr>
        <w:spacing w:after="200" w:line="276" w:lineRule="auto"/>
        <w:rPr>
          <w:b/>
          <w:i/>
        </w:rPr>
      </w:pPr>
    </w:p>
    <w:p w:rsidR="00E63398" w:rsidRPr="001A5921" w:rsidRDefault="00807C73" w:rsidP="00D611FF">
      <w:pPr>
        <w:spacing w:after="200" w:line="276" w:lineRule="auto"/>
        <w:rPr>
          <w:rFonts w:ascii="Arial" w:hAnsi="Arial" w:cs="Arial"/>
          <w:sz w:val="20"/>
          <w:szCs w:val="20"/>
        </w:rPr>
      </w:pPr>
      <w:r w:rsidRPr="001A5921">
        <w:rPr>
          <w:rFonts w:ascii="Arial" w:hAnsi="Arial" w:cs="Arial"/>
          <w:sz w:val="20"/>
          <w:szCs w:val="20"/>
        </w:rPr>
        <w:t>Tabulka č. 7</w:t>
      </w:r>
    </w:p>
    <w:p w:rsidR="00047162" w:rsidRDefault="00047162" w:rsidP="00D611FF">
      <w:pPr>
        <w:spacing w:after="200" w:line="276" w:lineRule="auto"/>
        <w:rPr>
          <w:b/>
          <w:i/>
        </w:rPr>
      </w:pPr>
    </w:p>
    <w:p w:rsidR="00D611FF" w:rsidRPr="0080383F" w:rsidRDefault="00E63398" w:rsidP="00D611FF">
      <w:pPr>
        <w:spacing w:after="200" w:line="276" w:lineRule="auto"/>
        <w:rPr>
          <w:b/>
          <w:i/>
        </w:rPr>
      </w:pPr>
      <w:r w:rsidRPr="0080383F">
        <w:rPr>
          <w:b/>
          <w:i/>
          <w:noProof/>
        </w:rPr>
        <w:drawing>
          <wp:inline distT="0" distB="0" distL="0" distR="0">
            <wp:extent cx="3686175" cy="2762250"/>
            <wp:effectExtent l="19050" t="0" r="9525"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611FF" w:rsidRPr="001A5921" w:rsidRDefault="00807C73" w:rsidP="00D611FF">
      <w:pPr>
        <w:spacing w:after="200" w:line="276" w:lineRule="auto"/>
        <w:rPr>
          <w:rFonts w:ascii="Arial" w:hAnsi="Arial" w:cs="Arial"/>
          <w:sz w:val="20"/>
          <w:szCs w:val="20"/>
        </w:rPr>
      </w:pPr>
      <w:r w:rsidRPr="001A5921">
        <w:rPr>
          <w:rFonts w:ascii="Arial" w:hAnsi="Arial" w:cs="Arial"/>
          <w:sz w:val="20"/>
          <w:szCs w:val="20"/>
        </w:rPr>
        <w:t>Graf č. 7</w:t>
      </w:r>
    </w:p>
    <w:p w:rsidR="001A5921" w:rsidRDefault="00E63398" w:rsidP="001A5921">
      <w:pPr>
        <w:tabs>
          <w:tab w:val="left" w:pos="7650"/>
        </w:tabs>
        <w:spacing w:line="360" w:lineRule="auto"/>
        <w:jc w:val="both"/>
      </w:pPr>
      <w:r w:rsidRPr="0080383F">
        <w:rPr>
          <w:b/>
          <w:i/>
        </w:rPr>
        <w:t>K položce č. 7:</w:t>
      </w:r>
      <w:r w:rsidR="00807C73">
        <w:rPr>
          <w:b/>
          <w:i/>
        </w:rPr>
        <w:t xml:space="preserve"> </w:t>
      </w:r>
      <w:r w:rsidR="00051B79" w:rsidRPr="0080383F">
        <w:t xml:space="preserve">Na tuto otázku </w:t>
      </w:r>
      <w:proofErr w:type="gramStart"/>
      <w:r w:rsidR="00051B79" w:rsidRPr="0080383F">
        <w:t>odpovědělo</w:t>
      </w:r>
      <w:proofErr w:type="gramEnd"/>
      <w:r w:rsidR="00051B79" w:rsidRPr="0080383F">
        <w:t xml:space="preserve"> ze 4</w:t>
      </w:r>
      <w:r w:rsidR="00BF4A1F" w:rsidRPr="0080383F">
        <w:t>.</w:t>
      </w:r>
      <w:r w:rsidR="00051B79" w:rsidRPr="0080383F">
        <w:t xml:space="preserve"> ročníku </w:t>
      </w:r>
      <w:r w:rsidR="00051B79" w:rsidRPr="00807C73">
        <w:rPr>
          <w:i/>
        </w:rPr>
        <w:t xml:space="preserve">nikdy jsem to </w:t>
      </w:r>
      <w:proofErr w:type="gramStart"/>
      <w:r w:rsidR="00051B79" w:rsidRPr="00807C73">
        <w:rPr>
          <w:i/>
        </w:rPr>
        <w:t>neslyšel</w:t>
      </w:r>
      <w:proofErr w:type="gramEnd"/>
      <w:r w:rsidR="00051B79" w:rsidRPr="00807C73">
        <w:rPr>
          <w:i/>
        </w:rPr>
        <w:t xml:space="preserve"> (a)</w:t>
      </w:r>
      <w:r w:rsidR="001C67BD">
        <w:t xml:space="preserve"> celkem 7 </w:t>
      </w:r>
      <w:r w:rsidR="00807C73">
        <w:t xml:space="preserve">žáků, což je 14%. </w:t>
      </w:r>
      <w:r w:rsidR="00807C73" w:rsidRPr="00807C73">
        <w:rPr>
          <w:i/>
        </w:rPr>
        <w:t>A</w:t>
      </w:r>
      <w:r w:rsidR="00051B79" w:rsidRPr="00807C73">
        <w:rPr>
          <w:i/>
        </w:rPr>
        <w:t xml:space="preserve">no, slyšel (a) jsem to, ale už si to </w:t>
      </w:r>
      <w:proofErr w:type="gramStart"/>
      <w:r w:rsidR="00051B79" w:rsidRPr="00807C73">
        <w:rPr>
          <w:i/>
        </w:rPr>
        <w:t>nepamatuji</w:t>
      </w:r>
      <w:r w:rsidR="00051B79" w:rsidRPr="0080383F">
        <w:t xml:space="preserve"> </w:t>
      </w:r>
      <w:r w:rsidR="00807C73">
        <w:t>odpovědělo</w:t>
      </w:r>
      <w:proofErr w:type="gramEnd"/>
      <w:r w:rsidR="00807C73">
        <w:t xml:space="preserve"> </w:t>
      </w:r>
      <w:r w:rsidR="001C67BD">
        <w:t>celkem 26 </w:t>
      </w:r>
      <w:r w:rsidR="00051B79" w:rsidRPr="0080383F">
        <w:t>žáků</w:t>
      </w:r>
      <w:r w:rsidR="00BF4A1F" w:rsidRPr="0080383F">
        <w:t>,</w:t>
      </w:r>
      <w:r w:rsidR="00051B79" w:rsidRPr="0080383F">
        <w:t xml:space="preserve"> což je 52%</w:t>
      </w:r>
      <w:r w:rsidR="00807C73">
        <w:t xml:space="preserve">. </w:t>
      </w:r>
      <w:r w:rsidR="00807C73" w:rsidRPr="00807C73">
        <w:rPr>
          <w:i/>
        </w:rPr>
        <w:t>S</w:t>
      </w:r>
      <w:r w:rsidR="00051B79" w:rsidRPr="00807C73">
        <w:rPr>
          <w:i/>
        </w:rPr>
        <w:t>lyšel (a) jsem to a pamatuji si to</w:t>
      </w:r>
      <w:r w:rsidR="00051B79" w:rsidRPr="0080383F">
        <w:t xml:space="preserve"> </w:t>
      </w:r>
      <w:r w:rsidR="00BF4A1F" w:rsidRPr="0080383F">
        <w:t>celkem 17 žáků, což je 34%.</w:t>
      </w:r>
      <w:r w:rsidR="00807C73">
        <w:t xml:space="preserve"> </w:t>
      </w:r>
      <w:r w:rsidR="00051B79" w:rsidRPr="0080383F">
        <w:t>Na tuto otázku odpovědělo z</w:t>
      </w:r>
      <w:r w:rsidR="00BF4A1F" w:rsidRPr="0080383F">
        <w:t> </w:t>
      </w:r>
      <w:r w:rsidR="00051B79" w:rsidRPr="0080383F">
        <w:t>5</w:t>
      </w:r>
      <w:r w:rsidR="00BF4A1F" w:rsidRPr="0080383F">
        <w:t>.</w:t>
      </w:r>
      <w:r w:rsidR="00051B79" w:rsidRPr="0080383F">
        <w:t xml:space="preserve"> ročníku </w:t>
      </w:r>
      <w:r w:rsidR="00051B79" w:rsidRPr="00807C73">
        <w:rPr>
          <w:i/>
        </w:rPr>
        <w:t>nikdy jsem to neslyšel (a)</w:t>
      </w:r>
      <w:r w:rsidR="00051B79" w:rsidRPr="0080383F">
        <w:t xml:space="preserve"> celkem 7 žáků, což je 14</w:t>
      </w:r>
      <w:r w:rsidR="00BF4A1F" w:rsidRPr="0080383F">
        <w:t>,</w:t>
      </w:r>
      <w:r w:rsidR="00051B79" w:rsidRPr="0080383F">
        <w:t xml:space="preserve">3%, </w:t>
      </w:r>
      <w:r w:rsidR="00051B79" w:rsidRPr="00807C73">
        <w:rPr>
          <w:i/>
        </w:rPr>
        <w:t xml:space="preserve">ano, </w:t>
      </w:r>
      <w:r w:rsidR="00051B79" w:rsidRPr="00807C73">
        <w:rPr>
          <w:i/>
        </w:rPr>
        <w:lastRenderedPageBreak/>
        <w:t xml:space="preserve">slyšel (a) jsem to, ale už si to </w:t>
      </w:r>
      <w:proofErr w:type="gramStart"/>
      <w:r w:rsidR="00051B79" w:rsidRPr="00807C73">
        <w:rPr>
          <w:i/>
        </w:rPr>
        <w:t>nepamatuji</w:t>
      </w:r>
      <w:r w:rsidR="00051B79" w:rsidRPr="0080383F">
        <w:t xml:space="preserve"> </w:t>
      </w:r>
      <w:r w:rsidR="00807C73">
        <w:t>odpovědělo</w:t>
      </w:r>
      <w:proofErr w:type="gramEnd"/>
      <w:r w:rsidR="00807C73">
        <w:t xml:space="preserve"> 24 žáků což je 49%. S</w:t>
      </w:r>
      <w:r w:rsidR="001C67BD">
        <w:t>lyšel (a) jsem to a </w:t>
      </w:r>
      <w:proofErr w:type="gramStart"/>
      <w:r w:rsidR="00051B79" w:rsidRPr="0080383F">
        <w:t>pamatuji</w:t>
      </w:r>
      <w:proofErr w:type="gramEnd"/>
      <w:r w:rsidR="00051B79" w:rsidRPr="0080383F">
        <w:t xml:space="preserve"> si to </w:t>
      </w:r>
      <w:proofErr w:type="gramStart"/>
      <w:r w:rsidR="00CC0A9C">
        <w:t>odpovědělo</w:t>
      </w:r>
      <w:proofErr w:type="gramEnd"/>
      <w:r w:rsidR="00CC0A9C">
        <w:t xml:space="preserve"> </w:t>
      </w:r>
      <w:r w:rsidR="00051B79" w:rsidRPr="0080383F">
        <w:t xml:space="preserve">celkem </w:t>
      </w:r>
      <w:r w:rsidR="00CC0A9C">
        <w:t>18</w:t>
      </w:r>
      <w:r w:rsidR="00051B79" w:rsidRPr="0080383F">
        <w:t xml:space="preserve"> žáků, což je 3</w:t>
      </w:r>
      <w:r w:rsidR="00CC0A9C">
        <w:t>6,7</w:t>
      </w:r>
      <w:r w:rsidR="00051B79" w:rsidRPr="0080383F">
        <w:t>%</w:t>
      </w:r>
      <w:r w:rsidR="00BF4A1F" w:rsidRPr="0080383F">
        <w:t xml:space="preserve">. </w:t>
      </w:r>
    </w:p>
    <w:p w:rsidR="00047162" w:rsidRDefault="00047162" w:rsidP="001A5921">
      <w:pPr>
        <w:tabs>
          <w:tab w:val="left" w:pos="7650"/>
        </w:tabs>
        <w:spacing w:line="360" w:lineRule="auto"/>
        <w:jc w:val="both"/>
      </w:pPr>
    </w:p>
    <w:p w:rsidR="00047162" w:rsidRDefault="00047162" w:rsidP="001A5921">
      <w:pPr>
        <w:tabs>
          <w:tab w:val="left" w:pos="7650"/>
        </w:tabs>
        <w:spacing w:line="360" w:lineRule="auto"/>
        <w:jc w:val="both"/>
      </w:pPr>
    </w:p>
    <w:p w:rsidR="00D611FF" w:rsidRPr="001A5921" w:rsidRDefault="00D611FF" w:rsidP="001A5921">
      <w:pPr>
        <w:tabs>
          <w:tab w:val="left" w:pos="7650"/>
        </w:tabs>
        <w:spacing w:line="360" w:lineRule="auto"/>
        <w:jc w:val="both"/>
      </w:pPr>
      <w:r w:rsidRPr="0080383F">
        <w:rPr>
          <w:b/>
          <w:i/>
        </w:rPr>
        <w:t>Položka č. 8: Co si pod pojmem právo představíš?</w:t>
      </w:r>
    </w:p>
    <w:p w:rsidR="00D611FF" w:rsidRPr="0080383F" w:rsidRDefault="00D611FF" w:rsidP="0077033E">
      <w:pPr>
        <w:pStyle w:val="Odstavecseseznamem"/>
        <w:numPr>
          <w:ilvl w:val="0"/>
          <w:numId w:val="24"/>
        </w:numPr>
        <w:tabs>
          <w:tab w:val="left" w:pos="7650"/>
        </w:tabs>
        <w:spacing w:line="360" w:lineRule="auto"/>
      </w:pPr>
      <w:r w:rsidRPr="0080383F">
        <w:t>nepředstavuji si nic</w:t>
      </w:r>
    </w:p>
    <w:p w:rsidR="00D611FF" w:rsidRPr="0080383F" w:rsidRDefault="00D611FF" w:rsidP="0077033E">
      <w:pPr>
        <w:pStyle w:val="Odstavecseseznamem"/>
        <w:numPr>
          <w:ilvl w:val="0"/>
          <w:numId w:val="24"/>
        </w:numPr>
        <w:tabs>
          <w:tab w:val="left" w:pos="7650"/>
        </w:tabs>
        <w:spacing w:line="360" w:lineRule="auto"/>
      </w:pPr>
      <w:r w:rsidRPr="0080383F">
        <w:t>představuji si, že je to:</w:t>
      </w:r>
    </w:p>
    <w:p w:rsidR="00D611FF" w:rsidRPr="0080383F" w:rsidRDefault="00CA1E51" w:rsidP="00E63398">
      <w:pPr>
        <w:tabs>
          <w:tab w:val="left" w:pos="7650"/>
        </w:tabs>
        <w:spacing w:line="360" w:lineRule="auto"/>
      </w:pPr>
      <w:r>
        <w:t xml:space="preserve">                             </w:t>
      </w:r>
      <w:r w:rsidR="00D611FF" w:rsidRPr="0080383F">
        <w:t>doplň: ………………</w:t>
      </w:r>
    </w:p>
    <w:tbl>
      <w:tblPr>
        <w:tblStyle w:val="Mkatabulky"/>
        <w:tblpPr w:leftFromText="141" w:rightFromText="141" w:vertAnchor="page" w:horzAnchor="margin" w:tblpX="108" w:tblpY="4981"/>
        <w:tblW w:w="0" w:type="auto"/>
        <w:tblLook w:val="04A0" w:firstRow="1" w:lastRow="0" w:firstColumn="1" w:lastColumn="0" w:noHBand="0" w:noVBand="1"/>
      </w:tblPr>
      <w:tblGrid>
        <w:gridCol w:w="2410"/>
        <w:gridCol w:w="1418"/>
        <w:gridCol w:w="708"/>
        <w:gridCol w:w="1418"/>
        <w:gridCol w:w="709"/>
      </w:tblGrid>
      <w:tr w:rsidR="00047162" w:rsidRPr="0080383F" w:rsidTr="00047162">
        <w:trPr>
          <w:trHeight w:val="284"/>
        </w:trPr>
        <w:tc>
          <w:tcPr>
            <w:tcW w:w="2410" w:type="dxa"/>
          </w:tcPr>
          <w:p w:rsidR="00047162" w:rsidRPr="0080383F" w:rsidRDefault="00047162" w:rsidP="00047162">
            <w:pPr>
              <w:pStyle w:val="Odstavecseseznamem"/>
              <w:spacing w:line="360" w:lineRule="auto"/>
              <w:ind w:left="0"/>
            </w:pPr>
          </w:p>
        </w:tc>
        <w:tc>
          <w:tcPr>
            <w:tcW w:w="1418" w:type="dxa"/>
          </w:tcPr>
          <w:p w:rsidR="00047162" w:rsidRPr="0080383F" w:rsidRDefault="00047162" w:rsidP="00047162">
            <w:pPr>
              <w:pStyle w:val="Odstavecseseznamem"/>
              <w:spacing w:line="360" w:lineRule="auto"/>
              <w:ind w:left="0"/>
              <w:jc w:val="center"/>
              <w:rPr>
                <w:b/>
              </w:rPr>
            </w:pPr>
            <w:r w:rsidRPr="0080383F">
              <w:rPr>
                <w:b/>
              </w:rPr>
              <w:t>4. ročník</w:t>
            </w:r>
          </w:p>
        </w:tc>
        <w:tc>
          <w:tcPr>
            <w:tcW w:w="708" w:type="dxa"/>
          </w:tcPr>
          <w:p w:rsidR="00047162" w:rsidRPr="0080383F" w:rsidRDefault="00047162" w:rsidP="00047162">
            <w:pPr>
              <w:pStyle w:val="Odstavecseseznamem"/>
              <w:spacing w:line="360" w:lineRule="auto"/>
              <w:ind w:left="0"/>
            </w:pPr>
          </w:p>
        </w:tc>
        <w:tc>
          <w:tcPr>
            <w:tcW w:w="1418" w:type="dxa"/>
          </w:tcPr>
          <w:p w:rsidR="00047162" w:rsidRPr="0080383F" w:rsidRDefault="00047162" w:rsidP="00047162">
            <w:pPr>
              <w:pStyle w:val="Odstavecseseznamem"/>
              <w:spacing w:line="360" w:lineRule="auto"/>
              <w:ind w:left="0"/>
              <w:jc w:val="center"/>
              <w:rPr>
                <w:b/>
              </w:rPr>
            </w:pPr>
            <w:r w:rsidRPr="0080383F">
              <w:rPr>
                <w:b/>
              </w:rPr>
              <w:t>5. ročník</w:t>
            </w:r>
          </w:p>
        </w:tc>
        <w:tc>
          <w:tcPr>
            <w:tcW w:w="709" w:type="dxa"/>
          </w:tcPr>
          <w:p w:rsidR="00047162" w:rsidRPr="0080383F" w:rsidRDefault="00047162" w:rsidP="00047162">
            <w:pPr>
              <w:pStyle w:val="Odstavecseseznamem"/>
              <w:spacing w:line="360" w:lineRule="auto"/>
              <w:ind w:left="0"/>
            </w:pPr>
          </w:p>
        </w:tc>
      </w:tr>
      <w:tr w:rsidR="00047162" w:rsidRPr="0080383F" w:rsidTr="00047162">
        <w:trPr>
          <w:trHeight w:val="301"/>
        </w:trPr>
        <w:tc>
          <w:tcPr>
            <w:tcW w:w="2410" w:type="dxa"/>
          </w:tcPr>
          <w:p w:rsidR="00047162" w:rsidRPr="0080383F" w:rsidRDefault="00047162" w:rsidP="00047162">
            <w:pPr>
              <w:pStyle w:val="Odstavecseseznamem"/>
              <w:spacing w:line="360" w:lineRule="auto"/>
              <w:ind w:left="0"/>
              <w:rPr>
                <w:b/>
              </w:rPr>
            </w:pPr>
            <w:r w:rsidRPr="0080383F">
              <w:rPr>
                <w:b/>
              </w:rPr>
              <w:t>Odpověď</w:t>
            </w:r>
          </w:p>
        </w:tc>
        <w:tc>
          <w:tcPr>
            <w:tcW w:w="1418" w:type="dxa"/>
          </w:tcPr>
          <w:p w:rsidR="00047162" w:rsidRPr="0080383F" w:rsidRDefault="00047162" w:rsidP="00047162">
            <w:pPr>
              <w:pStyle w:val="Odstavecseseznamem"/>
              <w:spacing w:line="360" w:lineRule="auto"/>
              <w:ind w:left="0"/>
              <w:jc w:val="center"/>
              <w:rPr>
                <w:b/>
              </w:rPr>
            </w:pPr>
            <w:r w:rsidRPr="0080383F">
              <w:rPr>
                <w:b/>
              </w:rPr>
              <w:t>Počet žáků</w:t>
            </w:r>
          </w:p>
        </w:tc>
        <w:tc>
          <w:tcPr>
            <w:tcW w:w="708" w:type="dxa"/>
          </w:tcPr>
          <w:p w:rsidR="00047162" w:rsidRPr="0080383F" w:rsidRDefault="00047162" w:rsidP="00047162">
            <w:pPr>
              <w:pStyle w:val="Odstavecseseznamem"/>
              <w:spacing w:line="360" w:lineRule="auto"/>
              <w:ind w:left="0"/>
              <w:jc w:val="center"/>
              <w:rPr>
                <w:b/>
              </w:rPr>
            </w:pPr>
            <w:r w:rsidRPr="0080383F">
              <w:rPr>
                <w:b/>
              </w:rPr>
              <w:t>%</w:t>
            </w:r>
          </w:p>
        </w:tc>
        <w:tc>
          <w:tcPr>
            <w:tcW w:w="1418" w:type="dxa"/>
          </w:tcPr>
          <w:p w:rsidR="00047162" w:rsidRPr="0080383F" w:rsidRDefault="00047162" w:rsidP="00047162">
            <w:pPr>
              <w:pStyle w:val="Odstavecseseznamem"/>
              <w:spacing w:line="360" w:lineRule="auto"/>
              <w:ind w:left="0"/>
              <w:jc w:val="center"/>
              <w:rPr>
                <w:b/>
              </w:rPr>
            </w:pPr>
            <w:r w:rsidRPr="0080383F">
              <w:rPr>
                <w:b/>
              </w:rPr>
              <w:t>Počet žáků</w:t>
            </w:r>
          </w:p>
        </w:tc>
        <w:tc>
          <w:tcPr>
            <w:tcW w:w="709" w:type="dxa"/>
          </w:tcPr>
          <w:p w:rsidR="00047162" w:rsidRPr="0080383F" w:rsidRDefault="00047162" w:rsidP="00047162">
            <w:pPr>
              <w:pStyle w:val="Odstavecseseznamem"/>
              <w:spacing w:line="360" w:lineRule="auto"/>
              <w:ind w:left="0"/>
              <w:jc w:val="center"/>
              <w:rPr>
                <w:b/>
              </w:rPr>
            </w:pPr>
            <w:r w:rsidRPr="0080383F">
              <w:rPr>
                <w:b/>
              </w:rPr>
              <w:t>%</w:t>
            </w:r>
          </w:p>
        </w:tc>
      </w:tr>
      <w:tr w:rsidR="00047162" w:rsidRPr="0080383F" w:rsidTr="00047162">
        <w:trPr>
          <w:trHeight w:val="284"/>
        </w:trPr>
        <w:tc>
          <w:tcPr>
            <w:tcW w:w="2410" w:type="dxa"/>
          </w:tcPr>
          <w:p w:rsidR="00047162" w:rsidRPr="0080383F" w:rsidRDefault="00047162" w:rsidP="00047162">
            <w:pPr>
              <w:pStyle w:val="Odstavecseseznamem"/>
              <w:spacing w:line="360" w:lineRule="auto"/>
              <w:ind w:left="0"/>
            </w:pPr>
            <w:r w:rsidRPr="0080383F">
              <w:t>nepředstavuji si nic</w:t>
            </w:r>
          </w:p>
        </w:tc>
        <w:tc>
          <w:tcPr>
            <w:tcW w:w="1418" w:type="dxa"/>
          </w:tcPr>
          <w:p w:rsidR="00047162" w:rsidRPr="0080383F" w:rsidRDefault="00047162" w:rsidP="00047162">
            <w:pPr>
              <w:pStyle w:val="Odstavecseseznamem"/>
              <w:spacing w:line="360" w:lineRule="auto"/>
              <w:ind w:left="0"/>
              <w:jc w:val="center"/>
            </w:pPr>
            <w:r w:rsidRPr="0080383F">
              <w:t>33</w:t>
            </w:r>
          </w:p>
        </w:tc>
        <w:tc>
          <w:tcPr>
            <w:tcW w:w="708" w:type="dxa"/>
          </w:tcPr>
          <w:p w:rsidR="00047162" w:rsidRPr="0080383F" w:rsidRDefault="00047162" w:rsidP="00047162">
            <w:pPr>
              <w:pStyle w:val="Odstavecseseznamem"/>
              <w:spacing w:line="360" w:lineRule="auto"/>
              <w:ind w:left="0"/>
              <w:jc w:val="center"/>
            </w:pPr>
            <w:r w:rsidRPr="0080383F">
              <w:t>66</w:t>
            </w:r>
          </w:p>
        </w:tc>
        <w:tc>
          <w:tcPr>
            <w:tcW w:w="1418" w:type="dxa"/>
          </w:tcPr>
          <w:p w:rsidR="00047162" w:rsidRPr="0080383F" w:rsidRDefault="00047162" w:rsidP="00047162">
            <w:pPr>
              <w:pStyle w:val="Odstavecseseznamem"/>
              <w:spacing w:line="360" w:lineRule="auto"/>
              <w:ind w:left="0"/>
              <w:jc w:val="center"/>
            </w:pPr>
            <w:r w:rsidRPr="0080383F">
              <w:t>28</w:t>
            </w:r>
          </w:p>
        </w:tc>
        <w:tc>
          <w:tcPr>
            <w:tcW w:w="709" w:type="dxa"/>
          </w:tcPr>
          <w:p w:rsidR="00047162" w:rsidRPr="0080383F" w:rsidRDefault="00047162" w:rsidP="00047162">
            <w:pPr>
              <w:pStyle w:val="Odstavecseseznamem"/>
              <w:spacing w:line="360" w:lineRule="auto"/>
              <w:ind w:left="0"/>
              <w:jc w:val="center"/>
            </w:pPr>
            <w:r w:rsidRPr="0080383F">
              <w:t>56</w:t>
            </w:r>
          </w:p>
        </w:tc>
      </w:tr>
      <w:tr w:rsidR="00047162" w:rsidRPr="0080383F" w:rsidTr="00047162">
        <w:trPr>
          <w:trHeight w:val="227"/>
        </w:trPr>
        <w:tc>
          <w:tcPr>
            <w:tcW w:w="2410" w:type="dxa"/>
          </w:tcPr>
          <w:p w:rsidR="00047162" w:rsidRPr="0080383F" w:rsidRDefault="00047162" w:rsidP="00047162">
            <w:pPr>
              <w:pStyle w:val="Odstavecseseznamem"/>
              <w:spacing w:line="360" w:lineRule="auto"/>
              <w:ind w:left="0"/>
            </w:pPr>
            <w:r w:rsidRPr="0080383F">
              <w:t>představuji si, že je to:</w:t>
            </w:r>
          </w:p>
        </w:tc>
        <w:tc>
          <w:tcPr>
            <w:tcW w:w="1418" w:type="dxa"/>
          </w:tcPr>
          <w:p w:rsidR="00047162" w:rsidRPr="0080383F" w:rsidRDefault="00047162" w:rsidP="00047162">
            <w:pPr>
              <w:pStyle w:val="Odstavecseseznamem"/>
              <w:spacing w:line="360" w:lineRule="auto"/>
              <w:ind w:left="0"/>
              <w:jc w:val="center"/>
            </w:pPr>
            <w:r w:rsidRPr="0080383F">
              <w:t>17</w:t>
            </w:r>
          </w:p>
        </w:tc>
        <w:tc>
          <w:tcPr>
            <w:tcW w:w="708" w:type="dxa"/>
          </w:tcPr>
          <w:p w:rsidR="00047162" w:rsidRPr="0080383F" w:rsidRDefault="00047162" w:rsidP="00047162">
            <w:pPr>
              <w:pStyle w:val="Odstavecseseznamem"/>
              <w:spacing w:line="360" w:lineRule="auto"/>
              <w:ind w:left="0"/>
              <w:jc w:val="center"/>
            </w:pPr>
            <w:r w:rsidRPr="0080383F">
              <w:t>34</w:t>
            </w:r>
          </w:p>
        </w:tc>
        <w:tc>
          <w:tcPr>
            <w:tcW w:w="1418" w:type="dxa"/>
          </w:tcPr>
          <w:p w:rsidR="00047162" w:rsidRPr="0080383F" w:rsidRDefault="00047162" w:rsidP="00047162">
            <w:pPr>
              <w:pStyle w:val="Odstavecseseznamem"/>
              <w:spacing w:line="360" w:lineRule="auto"/>
              <w:ind w:left="0"/>
              <w:jc w:val="center"/>
            </w:pPr>
            <w:r w:rsidRPr="0080383F">
              <w:t>22</w:t>
            </w:r>
          </w:p>
        </w:tc>
        <w:tc>
          <w:tcPr>
            <w:tcW w:w="709" w:type="dxa"/>
          </w:tcPr>
          <w:p w:rsidR="00047162" w:rsidRPr="0080383F" w:rsidRDefault="00047162" w:rsidP="00047162">
            <w:pPr>
              <w:pStyle w:val="Odstavecseseznamem"/>
              <w:spacing w:line="360" w:lineRule="auto"/>
              <w:ind w:left="0"/>
              <w:jc w:val="center"/>
            </w:pPr>
            <w:r w:rsidRPr="0080383F">
              <w:t>44</w:t>
            </w:r>
          </w:p>
        </w:tc>
      </w:tr>
      <w:tr w:rsidR="00047162" w:rsidRPr="0080383F" w:rsidTr="00047162">
        <w:trPr>
          <w:trHeight w:val="301"/>
        </w:trPr>
        <w:tc>
          <w:tcPr>
            <w:tcW w:w="2410" w:type="dxa"/>
          </w:tcPr>
          <w:p w:rsidR="00047162" w:rsidRPr="0080383F" w:rsidRDefault="00047162" w:rsidP="00047162">
            <w:pPr>
              <w:pStyle w:val="Odstavecseseznamem"/>
              <w:spacing w:line="360" w:lineRule="auto"/>
              <w:ind w:left="0"/>
              <w:rPr>
                <w:b/>
              </w:rPr>
            </w:pPr>
            <w:r w:rsidRPr="0080383F">
              <w:rPr>
                <w:b/>
              </w:rPr>
              <w:t>Celkový počet žáků</w:t>
            </w:r>
          </w:p>
        </w:tc>
        <w:tc>
          <w:tcPr>
            <w:tcW w:w="1418" w:type="dxa"/>
          </w:tcPr>
          <w:p w:rsidR="00047162" w:rsidRPr="0080383F" w:rsidRDefault="00047162" w:rsidP="00047162">
            <w:pPr>
              <w:pStyle w:val="Odstavecseseznamem"/>
              <w:spacing w:line="360" w:lineRule="auto"/>
              <w:ind w:left="0"/>
              <w:jc w:val="center"/>
            </w:pPr>
            <w:r w:rsidRPr="0080383F">
              <w:t>50</w:t>
            </w:r>
          </w:p>
        </w:tc>
        <w:tc>
          <w:tcPr>
            <w:tcW w:w="708" w:type="dxa"/>
          </w:tcPr>
          <w:p w:rsidR="00047162" w:rsidRPr="0080383F" w:rsidRDefault="00047162" w:rsidP="00047162">
            <w:pPr>
              <w:pStyle w:val="Odstavecseseznamem"/>
              <w:spacing w:line="360" w:lineRule="auto"/>
              <w:ind w:left="0"/>
              <w:jc w:val="center"/>
            </w:pPr>
            <w:r w:rsidRPr="0080383F">
              <w:t>100</w:t>
            </w:r>
          </w:p>
        </w:tc>
        <w:tc>
          <w:tcPr>
            <w:tcW w:w="1418" w:type="dxa"/>
          </w:tcPr>
          <w:p w:rsidR="00047162" w:rsidRPr="0080383F" w:rsidRDefault="00047162" w:rsidP="00047162">
            <w:pPr>
              <w:pStyle w:val="Odstavecseseznamem"/>
              <w:spacing w:line="360" w:lineRule="auto"/>
              <w:ind w:left="0"/>
              <w:jc w:val="center"/>
            </w:pPr>
            <w:r w:rsidRPr="0080383F">
              <w:t>50</w:t>
            </w:r>
          </w:p>
        </w:tc>
        <w:tc>
          <w:tcPr>
            <w:tcW w:w="709" w:type="dxa"/>
          </w:tcPr>
          <w:p w:rsidR="00047162" w:rsidRPr="0080383F" w:rsidRDefault="00047162" w:rsidP="00047162">
            <w:pPr>
              <w:pStyle w:val="Odstavecseseznamem"/>
              <w:spacing w:line="360" w:lineRule="auto"/>
              <w:ind w:left="0"/>
              <w:jc w:val="center"/>
            </w:pPr>
            <w:r w:rsidRPr="0080383F">
              <w:t>100</w:t>
            </w:r>
          </w:p>
        </w:tc>
      </w:tr>
    </w:tbl>
    <w:p w:rsidR="00D611FF" w:rsidRPr="0080383F" w:rsidRDefault="00D611FF" w:rsidP="00D611FF">
      <w:pPr>
        <w:spacing w:after="200" w:line="276" w:lineRule="auto"/>
        <w:rPr>
          <w:b/>
          <w:i/>
        </w:rPr>
      </w:pPr>
    </w:p>
    <w:p w:rsidR="00D611FF" w:rsidRPr="0080383F" w:rsidRDefault="00D611FF" w:rsidP="00D611FF">
      <w:pPr>
        <w:spacing w:after="200" w:line="276" w:lineRule="auto"/>
        <w:rPr>
          <w:b/>
          <w:i/>
        </w:rPr>
      </w:pPr>
    </w:p>
    <w:p w:rsidR="00D611FF" w:rsidRPr="0080383F" w:rsidRDefault="00D611FF" w:rsidP="00D611FF">
      <w:pPr>
        <w:spacing w:after="200" w:line="276" w:lineRule="auto"/>
        <w:rPr>
          <w:b/>
          <w:i/>
        </w:rPr>
      </w:pPr>
    </w:p>
    <w:p w:rsidR="00D611FF" w:rsidRDefault="00D611FF" w:rsidP="00D611FF">
      <w:pPr>
        <w:spacing w:after="200" w:line="276" w:lineRule="auto"/>
        <w:rPr>
          <w:b/>
          <w:i/>
        </w:rPr>
      </w:pPr>
    </w:p>
    <w:p w:rsidR="001A5921" w:rsidRDefault="001A5921" w:rsidP="00D611FF">
      <w:pPr>
        <w:spacing w:after="200" w:line="276" w:lineRule="auto"/>
        <w:rPr>
          <w:b/>
          <w:i/>
        </w:rPr>
      </w:pPr>
    </w:p>
    <w:p w:rsidR="00D611FF" w:rsidRPr="001A5921" w:rsidRDefault="00CA1E51" w:rsidP="00D611FF">
      <w:pPr>
        <w:spacing w:after="200" w:line="276" w:lineRule="auto"/>
        <w:rPr>
          <w:rFonts w:ascii="Arial" w:hAnsi="Arial" w:cs="Arial"/>
          <w:sz w:val="20"/>
          <w:szCs w:val="20"/>
        </w:rPr>
      </w:pPr>
      <w:r w:rsidRPr="001A5921">
        <w:rPr>
          <w:rFonts w:ascii="Arial" w:hAnsi="Arial" w:cs="Arial"/>
          <w:sz w:val="20"/>
          <w:szCs w:val="20"/>
        </w:rPr>
        <w:t>Tabulka č. 8</w:t>
      </w:r>
    </w:p>
    <w:p w:rsidR="00D611FF" w:rsidRPr="0080383F" w:rsidRDefault="00D611FF" w:rsidP="00D611FF">
      <w:pPr>
        <w:spacing w:after="200" w:line="276" w:lineRule="auto"/>
        <w:rPr>
          <w:b/>
          <w:i/>
        </w:rPr>
      </w:pPr>
      <w:r w:rsidRPr="0080383F">
        <w:rPr>
          <w:b/>
          <w:i/>
          <w:noProof/>
        </w:rPr>
        <w:drawing>
          <wp:inline distT="0" distB="0" distL="0" distR="0">
            <wp:extent cx="3848100" cy="2924175"/>
            <wp:effectExtent l="19050" t="0" r="19050" b="0"/>
            <wp:docPr id="27"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A368D" w:rsidRDefault="00CA1E51" w:rsidP="00D611FF">
      <w:pPr>
        <w:spacing w:after="200" w:line="276" w:lineRule="auto"/>
        <w:rPr>
          <w:rFonts w:ascii="Arial" w:hAnsi="Arial" w:cs="Arial"/>
          <w:sz w:val="20"/>
        </w:rPr>
      </w:pPr>
      <w:r w:rsidRPr="00047162">
        <w:rPr>
          <w:rFonts w:ascii="Arial" w:hAnsi="Arial" w:cs="Arial"/>
          <w:sz w:val="20"/>
        </w:rPr>
        <w:t>Graf č. 8</w:t>
      </w:r>
    </w:p>
    <w:p w:rsidR="00047162" w:rsidRPr="00047162" w:rsidRDefault="00047162" w:rsidP="00D611FF">
      <w:pPr>
        <w:spacing w:after="200" w:line="276" w:lineRule="auto"/>
        <w:rPr>
          <w:rFonts w:ascii="Arial" w:hAnsi="Arial" w:cs="Arial"/>
          <w:sz w:val="20"/>
        </w:rPr>
      </w:pPr>
    </w:p>
    <w:p w:rsidR="00051B79" w:rsidRPr="0080383F" w:rsidRDefault="00E63398" w:rsidP="00840DC3">
      <w:pPr>
        <w:tabs>
          <w:tab w:val="left" w:pos="7650"/>
        </w:tabs>
        <w:spacing w:line="360" w:lineRule="auto"/>
        <w:jc w:val="both"/>
        <w:rPr>
          <w:b/>
        </w:rPr>
      </w:pPr>
      <w:r w:rsidRPr="0080383F">
        <w:rPr>
          <w:b/>
          <w:i/>
        </w:rPr>
        <w:t>K položce č. 8:</w:t>
      </w:r>
      <w:r w:rsidR="00CA1E51">
        <w:rPr>
          <w:b/>
          <w:i/>
        </w:rPr>
        <w:t xml:space="preserve"> </w:t>
      </w:r>
      <w:r w:rsidR="00051B79" w:rsidRPr="0080383F">
        <w:t xml:space="preserve">Na tuto otázku </w:t>
      </w:r>
      <w:proofErr w:type="gramStart"/>
      <w:r w:rsidR="00051B79" w:rsidRPr="0080383F">
        <w:t>odpovědělo</w:t>
      </w:r>
      <w:proofErr w:type="gramEnd"/>
      <w:r w:rsidR="00051B79" w:rsidRPr="0080383F">
        <w:t xml:space="preserve"> ze 4. ročníku </w:t>
      </w:r>
      <w:proofErr w:type="gramStart"/>
      <w:r w:rsidR="00051B79" w:rsidRPr="00CA1E51">
        <w:rPr>
          <w:i/>
        </w:rPr>
        <w:t>nepředstavuji</w:t>
      </w:r>
      <w:proofErr w:type="gramEnd"/>
      <w:r w:rsidR="00051B79" w:rsidRPr="00CA1E51">
        <w:rPr>
          <w:i/>
        </w:rPr>
        <w:t xml:space="preserve"> si nic</w:t>
      </w:r>
      <w:r w:rsidR="00051B79" w:rsidRPr="0080383F">
        <w:t xml:space="preserve"> 33 žáků, což je 66%, </w:t>
      </w:r>
      <w:r w:rsidR="00051B79" w:rsidRPr="00CA1E51">
        <w:rPr>
          <w:i/>
        </w:rPr>
        <w:t>představuji si, že je to:</w:t>
      </w:r>
      <w:r w:rsidR="00051B79" w:rsidRPr="0080383F">
        <w:t xml:space="preserve"> 17 žáků</w:t>
      </w:r>
      <w:r w:rsidR="00CA1E51">
        <w:t>, což je 34%.</w:t>
      </w:r>
      <w:r w:rsidR="00051B79" w:rsidRPr="0080383F">
        <w:t xml:space="preserve"> </w:t>
      </w:r>
      <w:r w:rsidR="00CA1E51">
        <w:t xml:space="preserve">Z </w:t>
      </w:r>
      <w:r w:rsidR="00051B79" w:rsidRPr="0080383F">
        <w:t>5</w:t>
      </w:r>
      <w:r w:rsidR="00840DC3" w:rsidRPr="0080383F">
        <w:t>.</w:t>
      </w:r>
      <w:r w:rsidR="00051B79" w:rsidRPr="0080383F">
        <w:t xml:space="preserve"> ročníku </w:t>
      </w:r>
      <w:r w:rsidR="00CA1E51">
        <w:t xml:space="preserve">na tuto otázku odpovědělo </w:t>
      </w:r>
      <w:r w:rsidR="001C67BD">
        <w:t>28 </w:t>
      </w:r>
      <w:r w:rsidR="00051B79" w:rsidRPr="0080383F">
        <w:t xml:space="preserve">žáků, což je 56%, </w:t>
      </w:r>
      <w:r w:rsidR="00051B79" w:rsidRPr="00CA1E51">
        <w:rPr>
          <w:i/>
        </w:rPr>
        <w:t>představuji si, že je to</w:t>
      </w:r>
      <w:r w:rsidR="00CA1E51">
        <w:t xml:space="preserve"> odpovědělo </w:t>
      </w:r>
      <w:r w:rsidR="00051B79" w:rsidRPr="0080383F">
        <w:t>22 žáků</w:t>
      </w:r>
      <w:r w:rsidR="00CA1E51">
        <w:t>,</w:t>
      </w:r>
      <w:r w:rsidR="00051B79" w:rsidRPr="0080383F">
        <w:t xml:space="preserve"> což </w:t>
      </w:r>
      <w:r w:rsidR="00840DC3" w:rsidRPr="0080383F">
        <w:t xml:space="preserve">činí 44%. </w:t>
      </w:r>
    </w:p>
    <w:p w:rsidR="00047162" w:rsidRPr="0080383F" w:rsidRDefault="00047162" w:rsidP="00D611FF">
      <w:pPr>
        <w:spacing w:after="200" w:line="276" w:lineRule="auto"/>
        <w:rPr>
          <w:b/>
          <w:i/>
        </w:rPr>
      </w:pPr>
    </w:p>
    <w:p w:rsidR="00CA368D" w:rsidRPr="0080383F" w:rsidRDefault="00CA368D" w:rsidP="00CA368D">
      <w:pPr>
        <w:tabs>
          <w:tab w:val="left" w:pos="7650"/>
        </w:tabs>
        <w:spacing w:line="360" w:lineRule="auto"/>
        <w:rPr>
          <w:b/>
          <w:i/>
        </w:rPr>
      </w:pPr>
      <w:r w:rsidRPr="0080383F">
        <w:rPr>
          <w:b/>
          <w:i/>
        </w:rPr>
        <w:lastRenderedPageBreak/>
        <w:t>Položka č. 9: Dozvěděl (a) ses o lidských právech od někoho v rodině?</w:t>
      </w:r>
    </w:p>
    <w:p w:rsidR="00CA368D" w:rsidRPr="0080383F" w:rsidRDefault="00CA368D" w:rsidP="0077033E">
      <w:pPr>
        <w:pStyle w:val="Odstavecseseznamem"/>
        <w:numPr>
          <w:ilvl w:val="0"/>
          <w:numId w:val="25"/>
        </w:numPr>
        <w:tabs>
          <w:tab w:val="left" w:pos="7650"/>
        </w:tabs>
        <w:spacing w:line="360" w:lineRule="auto"/>
      </w:pPr>
      <w:r w:rsidRPr="0080383F">
        <w:t>ano</w:t>
      </w:r>
    </w:p>
    <w:p w:rsidR="00CA368D" w:rsidRPr="0080383F" w:rsidRDefault="00CA368D" w:rsidP="0077033E">
      <w:pPr>
        <w:pStyle w:val="Odstavecseseznamem"/>
        <w:numPr>
          <w:ilvl w:val="0"/>
          <w:numId w:val="25"/>
        </w:numPr>
        <w:tabs>
          <w:tab w:val="left" w:pos="7650"/>
        </w:tabs>
        <w:spacing w:line="360" w:lineRule="auto"/>
      </w:pPr>
      <w:r w:rsidRPr="0080383F">
        <w:t>ne</w:t>
      </w:r>
    </w:p>
    <w:tbl>
      <w:tblPr>
        <w:tblStyle w:val="Mkatabulky"/>
        <w:tblpPr w:leftFromText="141" w:rightFromText="141" w:vertAnchor="page" w:horzAnchor="margin" w:tblpY="2941"/>
        <w:tblW w:w="0" w:type="auto"/>
        <w:tblLook w:val="04A0" w:firstRow="1" w:lastRow="0" w:firstColumn="1" w:lastColumn="0" w:noHBand="0" w:noVBand="1"/>
      </w:tblPr>
      <w:tblGrid>
        <w:gridCol w:w="2376"/>
        <w:gridCol w:w="1560"/>
        <w:gridCol w:w="708"/>
        <w:gridCol w:w="1560"/>
        <w:gridCol w:w="850"/>
      </w:tblGrid>
      <w:tr w:rsidR="00047162" w:rsidRPr="0080383F" w:rsidTr="00047162">
        <w:tc>
          <w:tcPr>
            <w:tcW w:w="2376" w:type="dxa"/>
          </w:tcPr>
          <w:p w:rsidR="00047162" w:rsidRPr="0080383F" w:rsidRDefault="00047162" w:rsidP="00047162">
            <w:pPr>
              <w:pStyle w:val="Odstavecseseznamem"/>
              <w:spacing w:line="360" w:lineRule="auto"/>
              <w:ind w:left="0"/>
            </w:pPr>
          </w:p>
        </w:tc>
        <w:tc>
          <w:tcPr>
            <w:tcW w:w="1560" w:type="dxa"/>
          </w:tcPr>
          <w:p w:rsidR="00047162" w:rsidRPr="0080383F" w:rsidRDefault="00047162" w:rsidP="00047162">
            <w:pPr>
              <w:pStyle w:val="Odstavecseseznamem"/>
              <w:spacing w:line="360" w:lineRule="auto"/>
              <w:ind w:left="0"/>
              <w:jc w:val="center"/>
              <w:rPr>
                <w:b/>
              </w:rPr>
            </w:pPr>
            <w:r w:rsidRPr="0080383F">
              <w:rPr>
                <w:b/>
              </w:rPr>
              <w:t>4. ročník</w:t>
            </w:r>
          </w:p>
        </w:tc>
        <w:tc>
          <w:tcPr>
            <w:tcW w:w="708" w:type="dxa"/>
          </w:tcPr>
          <w:p w:rsidR="00047162" w:rsidRPr="0080383F" w:rsidRDefault="00047162" w:rsidP="00047162">
            <w:pPr>
              <w:pStyle w:val="Odstavecseseznamem"/>
              <w:spacing w:line="360" w:lineRule="auto"/>
              <w:ind w:left="0"/>
            </w:pPr>
          </w:p>
        </w:tc>
        <w:tc>
          <w:tcPr>
            <w:tcW w:w="1560" w:type="dxa"/>
          </w:tcPr>
          <w:p w:rsidR="00047162" w:rsidRPr="0080383F" w:rsidRDefault="00047162" w:rsidP="00047162">
            <w:pPr>
              <w:pStyle w:val="Odstavecseseznamem"/>
              <w:spacing w:line="360" w:lineRule="auto"/>
              <w:ind w:left="0"/>
              <w:jc w:val="center"/>
              <w:rPr>
                <w:b/>
              </w:rPr>
            </w:pPr>
            <w:r w:rsidRPr="0080383F">
              <w:rPr>
                <w:b/>
              </w:rPr>
              <w:t>5. ročník</w:t>
            </w:r>
          </w:p>
        </w:tc>
        <w:tc>
          <w:tcPr>
            <w:tcW w:w="850" w:type="dxa"/>
          </w:tcPr>
          <w:p w:rsidR="00047162" w:rsidRPr="0080383F" w:rsidRDefault="00047162" w:rsidP="00047162">
            <w:pPr>
              <w:pStyle w:val="Odstavecseseznamem"/>
              <w:spacing w:line="360" w:lineRule="auto"/>
              <w:ind w:left="0"/>
            </w:pPr>
          </w:p>
        </w:tc>
      </w:tr>
      <w:tr w:rsidR="00047162" w:rsidRPr="0080383F" w:rsidTr="00047162">
        <w:tc>
          <w:tcPr>
            <w:tcW w:w="2376" w:type="dxa"/>
          </w:tcPr>
          <w:p w:rsidR="00047162" w:rsidRPr="0080383F" w:rsidRDefault="00047162" w:rsidP="00047162">
            <w:pPr>
              <w:pStyle w:val="Odstavecseseznamem"/>
              <w:spacing w:line="360" w:lineRule="auto"/>
              <w:ind w:left="0"/>
              <w:rPr>
                <w:b/>
              </w:rPr>
            </w:pPr>
            <w:r w:rsidRPr="0080383F">
              <w:rPr>
                <w:b/>
              </w:rPr>
              <w:t>Odpověď</w:t>
            </w:r>
          </w:p>
        </w:tc>
        <w:tc>
          <w:tcPr>
            <w:tcW w:w="1560" w:type="dxa"/>
          </w:tcPr>
          <w:p w:rsidR="00047162" w:rsidRPr="0080383F" w:rsidRDefault="00047162" w:rsidP="00047162">
            <w:pPr>
              <w:pStyle w:val="Odstavecseseznamem"/>
              <w:spacing w:line="360" w:lineRule="auto"/>
              <w:ind w:left="0"/>
              <w:jc w:val="center"/>
              <w:rPr>
                <w:b/>
              </w:rPr>
            </w:pPr>
            <w:r w:rsidRPr="0080383F">
              <w:rPr>
                <w:b/>
              </w:rPr>
              <w:t>Počet žáků</w:t>
            </w:r>
          </w:p>
        </w:tc>
        <w:tc>
          <w:tcPr>
            <w:tcW w:w="708" w:type="dxa"/>
          </w:tcPr>
          <w:p w:rsidR="00047162" w:rsidRPr="0080383F" w:rsidRDefault="00047162" w:rsidP="00047162">
            <w:pPr>
              <w:pStyle w:val="Odstavecseseznamem"/>
              <w:spacing w:line="360" w:lineRule="auto"/>
              <w:ind w:left="0"/>
              <w:jc w:val="center"/>
              <w:rPr>
                <w:b/>
              </w:rPr>
            </w:pPr>
            <w:r w:rsidRPr="0080383F">
              <w:rPr>
                <w:b/>
              </w:rPr>
              <w:t>%</w:t>
            </w:r>
          </w:p>
        </w:tc>
        <w:tc>
          <w:tcPr>
            <w:tcW w:w="1560" w:type="dxa"/>
          </w:tcPr>
          <w:p w:rsidR="00047162" w:rsidRPr="0080383F" w:rsidRDefault="00047162" w:rsidP="00047162">
            <w:pPr>
              <w:pStyle w:val="Odstavecseseznamem"/>
              <w:spacing w:line="360" w:lineRule="auto"/>
              <w:ind w:left="0"/>
              <w:jc w:val="center"/>
              <w:rPr>
                <w:b/>
              </w:rPr>
            </w:pPr>
            <w:r w:rsidRPr="0080383F">
              <w:rPr>
                <w:b/>
              </w:rPr>
              <w:t>Počet žáků</w:t>
            </w:r>
          </w:p>
        </w:tc>
        <w:tc>
          <w:tcPr>
            <w:tcW w:w="850" w:type="dxa"/>
          </w:tcPr>
          <w:p w:rsidR="00047162" w:rsidRPr="0080383F" w:rsidRDefault="00047162" w:rsidP="00047162">
            <w:pPr>
              <w:pStyle w:val="Odstavecseseznamem"/>
              <w:spacing w:line="360" w:lineRule="auto"/>
              <w:ind w:left="0"/>
              <w:jc w:val="center"/>
              <w:rPr>
                <w:b/>
              </w:rPr>
            </w:pPr>
            <w:r w:rsidRPr="0080383F">
              <w:rPr>
                <w:b/>
              </w:rPr>
              <w:t>%</w:t>
            </w:r>
          </w:p>
        </w:tc>
      </w:tr>
      <w:tr w:rsidR="00047162" w:rsidRPr="0080383F" w:rsidTr="00047162">
        <w:tc>
          <w:tcPr>
            <w:tcW w:w="2376" w:type="dxa"/>
          </w:tcPr>
          <w:p w:rsidR="00047162" w:rsidRPr="0080383F" w:rsidRDefault="00047162" w:rsidP="00047162">
            <w:pPr>
              <w:pStyle w:val="Odstavecseseznamem"/>
              <w:spacing w:line="360" w:lineRule="auto"/>
              <w:ind w:left="0"/>
            </w:pPr>
            <w:r w:rsidRPr="0080383F">
              <w:t>ano</w:t>
            </w:r>
          </w:p>
        </w:tc>
        <w:tc>
          <w:tcPr>
            <w:tcW w:w="1560" w:type="dxa"/>
          </w:tcPr>
          <w:p w:rsidR="00047162" w:rsidRPr="0080383F" w:rsidRDefault="00047162" w:rsidP="00047162">
            <w:pPr>
              <w:pStyle w:val="Odstavecseseznamem"/>
              <w:spacing w:line="360" w:lineRule="auto"/>
              <w:ind w:left="0"/>
              <w:jc w:val="center"/>
            </w:pPr>
            <w:r w:rsidRPr="0080383F">
              <w:t>26</w:t>
            </w:r>
          </w:p>
        </w:tc>
        <w:tc>
          <w:tcPr>
            <w:tcW w:w="708" w:type="dxa"/>
          </w:tcPr>
          <w:p w:rsidR="00047162" w:rsidRPr="0080383F" w:rsidRDefault="00047162" w:rsidP="00047162">
            <w:pPr>
              <w:pStyle w:val="Odstavecseseznamem"/>
              <w:spacing w:line="360" w:lineRule="auto"/>
              <w:ind w:left="0"/>
              <w:jc w:val="center"/>
            </w:pPr>
            <w:r w:rsidRPr="0080383F">
              <w:t>52</w:t>
            </w:r>
          </w:p>
        </w:tc>
        <w:tc>
          <w:tcPr>
            <w:tcW w:w="1560" w:type="dxa"/>
          </w:tcPr>
          <w:p w:rsidR="00047162" w:rsidRPr="0080383F" w:rsidRDefault="00047162" w:rsidP="00047162">
            <w:pPr>
              <w:pStyle w:val="Odstavecseseznamem"/>
              <w:spacing w:line="360" w:lineRule="auto"/>
              <w:ind w:left="0"/>
              <w:jc w:val="center"/>
            </w:pPr>
            <w:r w:rsidRPr="0080383F">
              <w:t>29</w:t>
            </w:r>
          </w:p>
        </w:tc>
        <w:tc>
          <w:tcPr>
            <w:tcW w:w="850" w:type="dxa"/>
          </w:tcPr>
          <w:p w:rsidR="00047162" w:rsidRPr="0080383F" w:rsidRDefault="00047162" w:rsidP="00047162">
            <w:pPr>
              <w:pStyle w:val="Odstavecseseznamem"/>
              <w:spacing w:line="360" w:lineRule="auto"/>
              <w:ind w:left="0"/>
              <w:jc w:val="center"/>
            </w:pPr>
            <w:r w:rsidRPr="0080383F">
              <w:t>58</w:t>
            </w:r>
          </w:p>
        </w:tc>
      </w:tr>
      <w:tr w:rsidR="00047162" w:rsidRPr="0080383F" w:rsidTr="00047162">
        <w:tc>
          <w:tcPr>
            <w:tcW w:w="2376" w:type="dxa"/>
          </w:tcPr>
          <w:p w:rsidR="00047162" w:rsidRPr="0080383F" w:rsidRDefault="00047162" w:rsidP="00047162">
            <w:pPr>
              <w:pStyle w:val="Odstavecseseznamem"/>
              <w:spacing w:line="360" w:lineRule="auto"/>
              <w:ind w:left="0"/>
            </w:pPr>
            <w:r w:rsidRPr="0080383F">
              <w:t>ne</w:t>
            </w:r>
          </w:p>
        </w:tc>
        <w:tc>
          <w:tcPr>
            <w:tcW w:w="1560" w:type="dxa"/>
          </w:tcPr>
          <w:p w:rsidR="00047162" w:rsidRPr="0080383F" w:rsidRDefault="00047162" w:rsidP="00047162">
            <w:pPr>
              <w:pStyle w:val="Odstavecseseznamem"/>
              <w:spacing w:line="360" w:lineRule="auto"/>
              <w:ind w:left="0"/>
              <w:jc w:val="center"/>
            </w:pPr>
            <w:r w:rsidRPr="0080383F">
              <w:t>24</w:t>
            </w:r>
          </w:p>
        </w:tc>
        <w:tc>
          <w:tcPr>
            <w:tcW w:w="708" w:type="dxa"/>
          </w:tcPr>
          <w:p w:rsidR="00047162" w:rsidRPr="0080383F" w:rsidRDefault="00047162" w:rsidP="00047162">
            <w:pPr>
              <w:pStyle w:val="Odstavecseseznamem"/>
              <w:spacing w:line="360" w:lineRule="auto"/>
              <w:ind w:left="0"/>
              <w:jc w:val="center"/>
            </w:pPr>
            <w:r w:rsidRPr="0080383F">
              <w:t>48</w:t>
            </w:r>
          </w:p>
        </w:tc>
        <w:tc>
          <w:tcPr>
            <w:tcW w:w="1560" w:type="dxa"/>
          </w:tcPr>
          <w:p w:rsidR="00047162" w:rsidRPr="0080383F" w:rsidRDefault="00047162" w:rsidP="00047162">
            <w:pPr>
              <w:pStyle w:val="Odstavecseseznamem"/>
              <w:spacing w:line="360" w:lineRule="auto"/>
              <w:ind w:left="0"/>
              <w:jc w:val="center"/>
            </w:pPr>
            <w:r w:rsidRPr="0080383F">
              <w:t>21</w:t>
            </w:r>
          </w:p>
        </w:tc>
        <w:tc>
          <w:tcPr>
            <w:tcW w:w="850" w:type="dxa"/>
          </w:tcPr>
          <w:p w:rsidR="00047162" w:rsidRPr="0080383F" w:rsidRDefault="00047162" w:rsidP="00047162">
            <w:pPr>
              <w:pStyle w:val="Odstavecseseznamem"/>
              <w:spacing w:line="360" w:lineRule="auto"/>
              <w:ind w:left="0"/>
              <w:jc w:val="center"/>
            </w:pPr>
            <w:r w:rsidRPr="0080383F">
              <w:t>42</w:t>
            </w:r>
          </w:p>
        </w:tc>
      </w:tr>
      <w:tr w:rsidR="00047162" w:rsidRPr="0080383F" w:rsidTr="00047162">
        <w:tc>
          <w:tcPr>
            <w:tcW w:w="2376" w:type="dxa"/>
          </w:tcPr>
          <w:p w:rsidR="00047162" w:rsidRPr="0080383F" w:rsidRDefault="00047162" w:rsidP="00047162">
            <w:pPr>
              <w:pStyle w:val="Odstavecseseznamem"/>
              <w:spacing w:line="360" w:lineRule="auto"/>
              <w:ind w:left="0"/>
              <w:rPr>
                <w:b/>
              </w:rPr>
            </w:pPr>
            <w:r w:rsidRPr="0080383F">
              <w:rPr>
                <w:b/>
              </w:rPr>
              <w:t>Celkový počet žáků</w:t>
            </w:r>
          </w:p>
        </w:tc>
        <w:tc>
          <w:tcPr>
            <w:tcW w:w="1560" w:type="dxa"/>
          </w:tcPr>
          <w:p w:rsidR="00047162" w:rsidRPr="0080383F" w:rsidRDefault="00047162" w:rsidP="00047162">
            <w:pPr>
              <w:pStyle w:val="Odstavecseseznamem"/>
              <w:spacing w:line="360" w:lineRule="auto"/>
              <w:ind w:left="0"/>
              <w:jc w:val="center"/>
            </w:pPr>
            <w:r w:rsidRPr="0080383F">
              <w:t>50</w:t>
            </w:r>
          </w:p>
        </w:tc>
        <w:tc>
          <w:tcPr>
            <w:tcW w:w="708" w:type="dxa"/>
          </w:tcPr>
          <w:p w:rsidR="00047162" w:rsidRPr="0080383F" w:rsidRDefault="00047162" w:rsidP="00047162">
            <w:pPr>
              <w:pStyle w:val="Odstavecseseznamem"/>
              <w:spacing w:line="360" w:lineRule="auto"/>
              <w:ind w:left="0"/>
              <w:jc w:val="center"/>
            </w:pPr>
            <w:r w:rsidRPr="0080383F">
              <w:t>100</w:t>
            </w:r>
          </w:p>
        </w:tc>
        <w:tc>
          <w:tcPr>
            <w:tcW w:w="1560" w:type="dxa"/>
          </w:tcPr>
          <w:p w:rsidR="00047162" w:rsidRPr="0080383F" w:rsidRDefault="00047162" w:rsidP="00047162">
            <w:pPr>
              <w:pStyle w:val="Odstavecseseznamem"/>
              <w:spacing w:line="360" w:lineRule="auto"/>
              <w:ind w:left="0"/>
              <w:jc w:val="center"/>
            </w:pPr>
            <w:r w:rsidRPr="0080383F">
              <w:t>50</w:t>
            </w:r>
          </w:p>
        </w:tc>
        <w:tc>
          <w:tcPr>
            <w:tcW w:w="850" w:type="dxa"/>
          </w:tcPr>
          <w:p w:rsidR="00047162" w:rsidRPr="0080383F" w:rsidRDefault="00047162" w:rsidP="00047162">
            <w:pPr>
              <w:pStyle w:val="Odstavecseseznamem"/>
              <w:spacing w:line="360" w:lineRule="auto"/>
              <w:ind w:left="0"/>
              <w:jc w:val="center"/>
            </w:pPr>
            <w:r w:rsidRPr="0080383F">
              <w:t>100</w:t>
            </w:r>
          </w:p>
        </w:tc>
      </w:tr>
    </w:tbl>
    <w:p w:rsidR="00CA368D" w:rsidRPr="0080383F" w:rsidRDefault="00CA368D" w:rsidP="00D611FF">
      <w:pPr>
        <w:spacing w:after="200" w:line="276" w:lineRule="auto"/>
        <w:rPr>
          <w:b/>
          <w:i/>
        </w:rPr>
      </w:pPr>
    </w:p>
    <w:p w:rsidR="00CA368D" w:rsidRPr="0080383F" w:rsidRDefault="00CA368D" w:rsidP="00D611FF">
      <w:pPr>
        <w:spacing w:after="200" w:line="276" w:lineRule="auto"/>
        <w:rPr>
          <w:b/>
          <w:i/>
        </w:rPr>
      </w:pPr>
    </w:p>
    <w:p w:rsidR="00CA368D" w:rsidRPr="0080383F" w:rsidRDefault="00CA368D" w:rsidP="00D611FF">
      <w:pPr>
        <w:spacing w:after="200" w:line="276" w:lineRule="auto"/>
        <w:rPr>
          <w:b/>
          <w:i/>
        </w:rPr>
      </w:pPr>
    </w:p>
    <w:p w:rsidR="00CA368D" w:rsidRPr="0080383F" w:rsidRDefault="00CA368D" w:rsidP="00D611FF">
      <w:pPr>
        <w:spacing w:after="200" w:line="276" w:lineRule="auto"/>
        <w:rPr>
          <w:b/>
          <w:i/>
        </w:rPr>
      </w:pPr>
    </w:p>
    <w:p w:rsidR="00CA368D" w:rsidRPr="0080383F" w:rsidRDefault="00CA368D" w:rsidP="00D611FF">
      <w:pPr>
        <w:spacing w:after="200" w:line="276" w:lineRule="auto"/>
        <w:rPr>
          <w:b/>
          <w:i/>
        </w:rPr>
      </w:pPr>
    </w:p>
    <w:p w:rsidR="00840DC3" w:rsidRPr="00047162" w:rsidRDefault="00CA1E51" w:rsidP="00D611FF">
      <w:pPr>
        <w:spacing w:after="200" w:line="276" w:lineRule="auto"/>
        <w:rPr>
          <w:rFonts w:ascii="Arial" w:hAnsi="Arial" w:cs="Arial"/>
          <w:sz w:val="20"/>
          <w:szCs w:val="20"/>
        </w:rPr>
      </w:pPr>
      <w:r w:rsidRPr="00047162">
        <w:rPr>
          <w:rFonts w:ascii="Arial" w:hAnsi="Arial" w:cs="Arial"/>
          <w:sz w:val="20"/>
          <w:szCs w:val="20"/>
        </w:rPr>
        <w:t>Tabulka č. 9</w:t>
      </w:r>
    </w:p>
    <w:p w:rsidR="00CA368D" w:rsidRPr="0080383F" w:rsidRDefault="00CA368D" w:rsidP="00D611FF">
      <w:pPr>
        <w:spacing w:after="200" w:line="276" w:lineRule="auto"/>
        <w:rPr>
          <w:b/>
          <w:i/>
        </w:rPr>
      </w:pPr>
      <w:r w:rsidRPr="0080383F">
        <w:rPr>
          <w:b/>
          <w:i/>
          <w:noProof/>
        </w:rPr>
        <w:drawing>
          <wp:inline distT="0" distB="0" distL="0" distR="0">
            <wp:extent cx="4086225" cy="2800350"/>
            <wp:effectExtent l="19050" t="0" r="9525" b="0"/>
            <wp:docPr id="10"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51B79" w:rsidRPr="001A5921" w:rsidRDefault="00CA1E51" w:rsidP="00D611FF">
      <w:pPr>
        <w:spacing w:after="200" w:line="276" w:lineRule="auto"/>
        <w:rPr>
          <w:rFonts w:ascii="Arial" w:hAnsi="Arial" w:cs="Arial"/>
          <w:sz w:val="20"/>
          <w:szCs w:val="20"/>
        </w:rPr>
      </w:pPr>
      <w:r w:rsidRPr="001A5921">
        <w:rPr>
          <w:rFonts w:ascii="Arial" w:hAnsi="Arial" w:cs="Arial"/>
          <w:sz w:val="20"/>
          <w:szCs w:val="20"/>
        </w:rPr>
        <w:t>Graf č. 9</w:t>
      </w:r>
    </w:p>
    <w:p w:rsidR="00CA1E51" w:rsidRPr="0080383F" w:rsidRDefault="00CA1E51" w:rsidP="00D611FF">
      <w:pPr>
        <w:spacing w:after="200" w:line="276" w:lineRule="auto"/>
        <w:rPr>
          <w:b/>
          <w:i/>
        </w:rPr>
      </w:pPr>
    </w:p>
    <w:p w:rsidR="00051B79" w:rsidRPr="0080383F" w:rsidRDefault="00E63398" w:rsidP="00840DC3">
      <w:pPr>
        <w:tabs>
          <w:tab w:val="left" w:pos="7650"/>
        </w:tabs>
        <w:spacing w:line="360" w:lineRule="auto"/>
        <w:jc w:val="both"/>
      </w:pPr>
      <w:r w:rsidRPr="0080383F">
        <w:rPr>
          <w:b/>
          <w:i/>
        </w:rPr>
        <w:t xml:space="preserve">K položce č. 9: </w:t>
      </w:r>
      <w:r w:rsidR="00051B79" w:rsidRPr="0080383F">
        <w:t>Ze žáků 4</w:t>
      </w:r>
      <w:r w:rsidR="00840DC3" w:rsidRPr="0080383F">
        <w:t>.</w:t>
      </w:r>
      <w:r w:rsidR="00051B79" w:rsidRPr="0080383F">
        <w:t xml:space="preserve"> ročníku odpovědělo </w:t>
      </w:r>
      <w:r w:rsidR="00051B79" w:rsidRPr="00CA1E51">
        <w:rPr>
          <w:i/>
        </w:rPr>
        <w:t>ano</w:t>
      </w:r>
      <w:r w:rsidR="00051B79" w:rsidRPr="0080383F">
        <w:t xml:space="preserve"> celkem 26 žáků</w:t>
      </w:r>
      <w:r w:rsidR="00840DC3" w:rsidRPr="0080383F">
        <w:t>,</w:t>
      </w:r>
      <w:r w:rsidR="00051B79" w:rsidRPr="0080383F">
        <w:t xml:space="preserve"> což je 52%, a odpověď </w:t>
      </w:r>
      <w:r w:rsidR="00051B79" w:rsidRPr="00CA1E51">
        <w:rPr>
          <w:i/>
        </w:rPr>
        <w:t>ne</w:t>
      </w:r>
      <w:r w:rsidR="00051B79" w:rsidRPr="0080383F">
        <w:t xml:space="preserve"> 24 žáků, což je 48%. </w:t>
      </w:r>
      <w:r w:rsidR="00CA1E51">
        <w:t>V</w:t>
      </w:r>
      <w:r w:rsidR="00051B79" w:rsidRPr="0080383F">
        <w:t xml:space="preserve"> pátém ročníku odpovědělo </w:t>
      </w:r>
      <w:r w:rsidR="00051B79" w:rsidRPr="00CA1E51">
        <w:rPr>
          <w:i/>
        </w:rPr>
        <w:t>ano</w:t>
      </w:r>
      <w:r w:rsidR="00051B79" w:rsidRPr="0080383F">
        <w:t xml:space="preserve"> 29 žáků, což je 58% a odpověď </w:t>
      </w:r>
      <w:r w:rsidR="00051B79" w:rsidRPr="00CA1E51">
        <w:rPr>
          <w:i/>
        </w:rPr>
        <w:t xml:space="preserve">ne </w:t>
      </w:r>
      <w:r w:rsidR="00CA1E51">
        <w:t xml:space="preserve">uvedlo </w:t>
      </w:r>
      <w:r w:rsidR="00051B79" w:rsidRPr="0080383F">
        <w:t>21 žáků</w:t>
      </w:r>
      <w:r w:rsidR="00840DC3" w:rsidRPr="0080383F">
        <w:t>,</w:t>
      </w:r>
      <w:r w:rsidR="00051B79" w:rsidRPr="0080383F">
        <w:t xml:space="preserve"> což je 42%.</w:t>
      </w:r>
    </w:p>
    <w:p w:rsidR="00051B79" w:rsidRPr="0080383F" w:rsidRDefault="00051B79" w:rsidP="00051B79">
      <w:pPr>
        <w:tabs>
          <w:tab w:val="left" w:pos="7650"/>
        </w:tabs>
        <w:spacing w:line="360" w:lineRule="auto"/>
      </w:pPr>
    </w:p>
    <w:p w:rsidR="00CA368D" w:rsidRPr="0080383F" w:rsidRDefault="00CA368D" w:rsidP="00D611FF">
      <w:pPr>
        <w:spacing w:after="200" w:line="276" w:lineRule="auto"/>
        <w:rPr>
          <w:b/>
          <w:i/>
        </w:rPr>
      </w:pPr>
    </w:p>
    <w:p w:rsidR="00CA368D" w:rsidRPr="0080383F" w:rsidRDefault="00CA368D" w:rsidP="00D611FF">
      <w:pPr>
        <w:spacing w:after="200" w:line="276" w:lineRule="auto"/>
        <w:rPr>
          <w:b/>
          <w:i/>
        </w:rPr>
      </w:pPr>
    </w:p>
    <w:p w:rsidR="00CA368D" w:rsidRDefault="00CA368D" w:rsidP="00D611FF">
      <w:pPr>
        <w:spacing w:after="200" w:line="276" w:lineRule="auto"/>
        <w:rPr>
          <w:b/>
          <w:i/>
        </w:rPr>
      </w:pPr>
    </w:p>
    <w:p w:rsidR="001A5921" w:rsidRPr="0080383F" w:rsidRDefault="001A5921" w:rsidP="00D611FF">
      <w:pPr>
        <w:spacing w:after="200" w:line="276" w:lineRule="auto"/>
        <w:rPr>
          <w:b/>
          <w:i/>
        </w:rPr>
      </w:pPr>
    </w:p>
    <w:p w:rsidR="00CA368D" w:rsidRPr="0080383F" w:rsidRDefault="00CA368D" w:rsidP="00D611FF">
      <w:pPr>
        <w:spacing w:after="200" w:line="276" w:lineRule="auto"/>
        <w:rPr>
          <w:b/>
          <w:i/>
        </w:rPr>
      </w:pPr>
    </w:p>
    <w:p w:rsidR="00CA368D" w:rsidRPr="0080383F" w:rsidRDefault="00CA368D" w:rsidP="00CA368D">
      <w:pPr>
        <w:tabs>
          <w:tab w:val="left" w:pos="7650"/>
        </w:tabs>
        <w:spacing w:line="360" w:lineRule="auto"/>
        <w:rPr>
          <w:b/>
          <w:i/>
        </w:rPr>
      </w:pPr>
      <w:r w:rsidRPr="0080383F">
        <w:rPr>
          <w:b/>
          <w:i/>
        </w:rPr>
        <w:lastRenderedPageBreak/>
        <w:t xml:space="preserve">Položka </w:t>
      </w:r>
      <w:r w:rsidR="00D95A08" w:rsidRPr="0080383F">
        <w:rPr>
          <w:b/>
          <w:i/>
        </w:rPr>
        <w:t xml:space="preserve">č. </w:t>
      </w:r>
      <w:r w:rsidRPr="0080383F">
        <w:rPr>
          <w:b/>
          <w:i/>
        </w:rPr>
        <w:t>9.1: Jak moc ses dozvěděl (a) o lidských právech od někoho v rodině?</w:t>
      </w:r>
    </w:p>
    <w:p w:rsidR="00CA368D" w:rsidRPr="0080383F" w:rsidRDefault="00CA368D" w:rsidP="0077033E">
      <w:pPr>
        <w:pStyle w:val="Odstavecseseznamem"/>
        <w:numPr>
          <w:ilvl w:val="0"/>
          <w:numId w:val="26"/>
        </w:numPr>
        <w:tabs>
          <w:tab w:val="left" w:pos="7650"/>
        </w:tabs>
        <w:spacing w:after="160" w:line="360" w:lineRule="auto"/>
      </w:pPr>
      <w:r w:rsidRPr="0080383F">
        <w:t>myslím si, že hodně</w:t>
      </w:r>
    </w:p>
    <w:p w:rsidR="00CA368D" w:rsidRPr="0080383F" w:rsidRDefault="00CA368D" w:rsidP="0077033E">
      <w:pPr>
        <w:pStyle w:val="Odstavecseseznamem"/>
        <w:numPr>
          <w:ilvl w:val="0"/>
          <w:numId w:val="26"/>
        </w:numPr>
        <w:tabs>
          <w:tab w:val="left" w:pos="7650"/>
        </w:tabs>
        <w:spacing w:after="160" w:line="360" w:lineRule="auto"/>
      </w:pPr>
      <w:r w:rsidRPr="0080383F">
        <w:t>myslím si, že málo</w:t>
      </w:r>
    </w:p>
    <w:p w:rsidR="00CA368D" w:rsidRPr="0080383F" w:rsidRDefault="00CA368D" w:rsidP="0077033E">
      <w:pPr>
        <w:pStyle w:val="Odstavecseseznamem"/>
        <w:numPr>
          <w:ilvl w:val="0"/>
          <w:numId w:val="26"/>
        </w:numPr>
        <w:tabs>
          <w:tab w:val="left" w:pos="7650"/>
        </w:tabs>
        <w:spacing w:after="160" w:line="360" w:lineRule="auto"/>
      </w:pPr>
      <w:r w:rsidRPr="0080383F">
        <w:t>myslím si, že skoro vůbec</w:t>
      </w:r>
    </w:p>
    <w:tbl>
      <w:tblPr>
        <w:tblStyle w:val="Mkatabulky"/>
        <w:tblpPr w:leftFromText="141" w:rightFromText="141" w:vertAnchor="text" w:horzAnchor="margin" w:tblpX="108" w:tblpY="143"/>
        <w:tblW w:w="0" w:type="auto"/>
        <w:tblLook w:val="04A0" w:firstRow="1" w:lastRow="0" w:firstColumn="1" w:lastColumn="0" w:noHBand="0" w:noVBand="1"/>
      </w:tblPr>
      <w:tblGrid>
        <w:gridCol w:w="2605"/>
        <w:gridCol w:w="1445"/>
        <w:gridCol w:w="578"/>
        <w:gridCol w:w="1591"/>
        <w:gridCol w:w="727"/>
      </w:tblGrid>
      <w:tr w:rsidR="00CA368D" w:rsidRPr="0080383F" w:rsidTr="00D51237">
        <w:trPr>
          <w:trHeight w:val="416"/>
        </w:trPr>
        <w:tc>
          <w:tcPr>
            <w:tcW w:w="2605" w:type="dxa"/>
          </w:tcPr>
          <w:p w:rsidR="00CA368D" w:rsidRPr="0080383F" w:rsidRDefault="00CA368D" w:rsidP="00D51237">
            <w:pPr>
              <w:tabs>
                <w:tab w:val="left" w:pos="7650"/>
              </w:tabs>
              <w:spacing w:line="360" w:lineRule="auto"/>
            </w:pPr>
          </w:p>
        </w:tc>
        <w:tc>
          <w:tcPr>
            <w:tcW w:w="1445" w:type="dxa"/>
          </w:tcPr>
          <w:p w:rsidR="00CA368D" w:rsidRPr="0080383F" w:rsidRDefault="00CA368D" w:rsidP="00D51237">
            <w:pPr>
              <w:tabs>
                <w:tab w:val="left" w:pos="7650"/>
              </w:tabs>
              <w:spacing w:line="360" w:lineRule="auto"/>
              <w:jc w:val="center"/>
              <w:rPr>
                <w:b/>
              </w:rPr>
            </w:pPr>
            <w:r w:rsidRPr="0080383F">
              <w:rPr>
                <w:b/>
              </w:rPr>
              <w:t>4. ročník</w:t>
            </w:r>
          </w:p>
        </w:tc>
        <w:tc>
          <w:tcPr>
            <w:tcW w:w="578" w:type="dxa"/>
          </w:tcPr>
          <w:p w:rsidR="00CA368D" w:rsidRPr="0080383F" w:rsidRDefault="00CA368D" w:rsidP="00D51237">
            <w:pPr>
              <w:tabs>
                <w:tab w:val="left" w:pos="7650"/>
              </w:tabs>
              <w:spacing w:line="360" w:lineRule="auto"/>
              <w:jc w:val="center"/>
              <w:rPr>
                <w:b/>
              </w:rPr>
            </w:pPr>
          </w:p>
        </w:tc>
        <w:tc>
          <w:tcPr>
            <w:tcW w:w="1591" w:type="dxa"/>
          </w:tcPr>
          <w:p w:rsidR="00CA368D" w:rsidRPr="0080383F" w:rsidRDefault="00CA368D" w:rsidP="00D51237">
            <w:pPr>
              <w:tabs>
                <w:tab w:val="left" w:pos="7650"/>
              </w:tabs>
              <w:spacing w:line="360" w:lineRule="auto"/>
              <w:jc w:val="center"/>
              <w:rPr>
                <w:b/>
              </w:rPr>
            </w:pPr>
            <w:r w:rsidRPr="0080383F">
              <w:rPr>
                <w:b/>
              </w:rPr>
              <w:t>5. třída</w:t>
            </w:r>
          </w:p>
        </w:tc>
        <w:tc>
          <w:tcPr>
            <w:tcW w:w="727" w:type="dxa"/>
          </w:tcPr>
          <w:p w:rsidR="00CA368D" w:rsidRPr="0080383F" w:rsidRDefault="00CA368D" w:rsidP="00D51237">
            <w:pPr>
              <w:tabs>
                <w:tab w:val="left" w:pos="7650"/>
              </w:tabs>
              <w:spacing w:line="360" w:lineRule="auto"/>
              <w:jc w:val="center"/>
              <w:rPr>
                <w:b/>
              </w:rPr>
            </w:pPr>
          </w:p>
        </w:tc>
      </w:tr>
      <w:tr w:rsidR="00CA368D" w:rsidRPr="0080383F" w:rsidTr="00D51237">
        <w:trPr>
          <w:trHeight w:val="416"/>
        </w:trPr>
        <w:tc>
          <w:tcPr>
            <w:tcW w:w="2605" w:type="dxa"/>
          </w:tcPr>
          <w:p w:rsidR="00CA368D" w:rsidRPr="0080383F" w:rsidRDefault="00CA368D" w:rsidP="00D51237">
            <w:pPr>
              <w:tabs>
                <w:tab w:val="left" w:pos="7650"/>
              </w:tabs>
              <w:spacing w:line="360" w:lineRule="auto"/>
              <w:rPr>
                <w:b/>
              </w:rPr>
            </w:pPr>
            <w:r w:rsidRPr="0080383F">
              <w:rPr>
                <w:b/>
              </w:rPr>
              <w:t>Odpověď</w:t>
            </w:r>
          </w:p>
        </w:tc>
        <w:tc>
          <w:tcPr>
            <w:tcW w:w="1445" w:type="dxa"/>
          </w:tcPr>
          <w:p w:rsidR="00CA368D" w:rsidRPr="0080383F" w:rsidRDefault="00CA368D" w:rsidP="00D51237">
            <w:pPr>
              <w:tabs>
                <w:tab w:val="left" w:pos="7650"/>
              </w:tabs>
              <w:spacing w:line="360" w:lineRule="auto"/>
              <w:jc w:val="center"/>
              <w:rPr>
                <w:b/>
              </w:rPr>
            </w:pPr>
            <w:r w:rsidRPr="0080383F">
              <w:rPr>
                <w:b/>
              </w:rPr>
              <w:t>Počet žáků</w:t>
            </w:r>
          </w:p>
        </w:tc>
        <w:tc>
          <w:tcPr>
            <w:tcW w:w="578" w:type="dxa"/>
          </w:tcPr>
          <w:p w:rsidR="00CA368D" w:rsidRPr="0080383F" w:rsidRDefault="00CA368D" w:rsidP="00D51237">
            <w:pPr>
              <w:tabs>
                <w:tab w:val="left" w:pos="7650"/>
              </w:tabs>
              <w:spacing w:line="360" w:lineRule="auto"/>
              <w:jc w:val="center"/>
              <w:rPr>
                <w:b/>
              </w:rPr>
            </w:pPr>
            <w:r w:rsidRPr="0080383F">
              <w:rPr>
                <w:b/>
              </w:rPr>
              <w:t>%</w:t>
            </w:r>
          </w:p>
        </w:tc>
        <w:tc>
          <w:tcPr>
            <w:tcW w:w="1591" w:type="dxa"/>
          </w:tcPr>
          <w:p w:rsidR="00CA368D" w:rsidRPr="0080383F" w:rsidRDefault="00CA368D" w:rsidP="00D51237">
            <w:pPr>
              <w:tabs>
                <w:tab w:val="left" w:pos="7650"/>
              </w:tabs>
              <w:spacing w:line="360" w:lineRule="auto"/>
              <w:jc w:val="center"/>
              <w:rPr>
                <w:b/>
              </w:rPr>
            </w:pPr>
            <w:r w:rsidRPr="0080383F">
              <w:rPr>
                <w:b/>
              </w:rPr>
              <w:t>Počet žáků</w:t>
            </w:r>
          </w:p>
        </w:tc>
        <w:tc>
          <w:tcPr>
            <w:tcW w:w="727" w:type="dxa"/>
          </w:tcPr>
          <w:p w:rsidR="00CA368D" w:rsidRPr="0080383F" w:rsidRDefault="00CA368D" w:rsidP="00D51237">
            <w:pPr>
              <w:tabs>
                <w:tab w:val="left" w:pos="7650"/>
              </w:tabs>
              <w:spacing w:line="360" w:lineRule="auto"/>
              <w:jc w:val="center"/>
              <w:rPr>
                <w:b/>
              </w:rPr>
            </w:pPr>
            <w:r w:rsidRPr="0080383F">
              <w:rPr>
                <w:b/>
              </w:rPr>
              <w:t>%</w:t>
            </w:r>
          </w:p>
        </w:tc>
      </w:tr>
      <w:tr w:rsidR="00CA368D" w:rsidRPr="0080383F" w:rsidTr="00D51237">
        <w:trPr>
          <w:trHeight w:val="385"/>
        </w:trPr>
        <w:tc>
          <w:tcPr>
            <w:tcW w:w="2605" w:type="dxa"/>
          </w:tcPr>
          <w:p w:rsidR="00CA368D" w:rsidRPr="0080383F" w:rsidRDefault="00CA368D" w:rsidP="00D51237">
            <w:pPr>
              <w:tabs>
                <w:tab w:val="left" w:pos="7650"/>
              </w:tabs>
              <w:spacing w:line="360" w:lineRule="auto"/>
            </w:pPr>
            <w:r w:rsidRPr="0080383F">
              <w:t>Myslím si, že hodně</w:t>
            </w:r>
          </w:p>
        </w:tc>
        <w:tc>
          <w:tcPr>
            <w:tcW w:w="1445" w:type="dxa"/>
          </w:tcPr>
          <w:p w:rsidR="00CA368D" w:rsidRPr="0080383F" w:rsidRDefault="00CA368D" w:rsidP="00D51237">
            <w:pPr>
              <w:tabs>
                <w:tab w:val="left" w:pos="7650"/>
              </w:tabs>
              <w:spacing w:line="360" w:lineRule="auto"/>
              <w:jc w:val="center"/>
            </w:pPr>
            <w:r w:rsidRPr="0080383F">
              <w:t>6</w:t>
            </w:r>
          </w:p>
        </w:tc>
        <w:tc>
          <w:tcPr>
            <w:tcW w:w="578" w:type="dxa"/>
          </w:tcPr>
          <w:p w:rsidR="00CA368D" w:rsidRPr="0080383F" w:rsidRDefault="00CA368D" w:rsidP="00D51237">
            <w:pPr>
              <w:tabs>
                <w:tab w:val="left" w:pos="7650"/>
              </w:tabs>
              <w:spacing w:line="360" w:lineRule="auto"/>
              <w:jc w:val="center"/>
            </w:pPr>
            <w:r w:rsidRPr="0080383F">
              <w:t>12</w:t>
            </w:r>
          </w:p>
        </w:tc>
        <w:tc>
          <w:tcPr>
            <w:tcW w:w="1591" w:type="dxa"/>
          </w:tcPr>
          <w:p w:rsidR="00CA368D" w:rsidRPr="0080383F" w:rsidRDefault="00CA368D" w:rsidP="00D51237">
            <w:pPr>
              <w:tabs>
                <w:tab w:val="left" w:pos="7650"/>
              </w:tabs>
              <w:spacing w:line="360" w:lineRule="auto"/>
              <w:jc w:val="center"/>
            </w:pPr>
            <w:r w:rsidRPr="0080383F">
              <w:t>7</w:t>
            </w:r>
          </w:p>
        </w:tc>
        <w:tc>
          <w:tcPr>
            <w:tcW w:w="727" w:type="dxa"/>
          </w:tcPr>
          <w:p w:rsidR="00CA368D" w:rsidRPr="0080383F" w:rsidRDefault="00CA368D" w:rsidP="00D51237">
            <w:pPr>
              <w:tabs>
                <w:tab w:val="left" w:pos="7650"/>
              </w:tabs>
              <w:spacing w:line="360" w:lineRule="auto"/>
              <w:jc w:val="center"/>
            </w:pPr>
            <w:r w:rsidRPr="0080383F">
              <w:t>14</w:t>
            </w:r>
          </w:p>
        </w:tc>
      </w:tr>
      <w:tr w:rsidR="00CA368D" w:rsidRPr="0080383F" w:rsidTr="00D51237">
        <w:trPr>
          <w:trHeight w:val="385"/>
        </w:trPr>
        <w:tc>
          <w:tcPr>
            <w:tcW w:w="2605" w:type="dxa"/>
          </w:tcPr>
          <w:p w:rsidR="00CA368D" w:rsidRPr="0080383F" w:rsidRDefault="00CA368D" w:rsidP="00D51237">
            <w:pPr>
              <w:tabs>
                <w:tab w:val="left" w:pos="7650"/>
              </w:tabs>
              <w:spacing w:line="360" w:lineRule="auto"/>
            </w:pPr>
            <w:r w:rsidRPr="0080383F">
              <w:t>Myslím si, že málo</w:t>
            </w:r>
          </w:p>
        </w:tc>
        <w:tc>
          <w:tcPr>
            <w:tcW w:w="1445" w:type="dxa"/>
          </w:tcPr>
          <w:p w:rsidR="00CA368D" w:rsidRPr="0080383F" w:rsidRDefault="00CA368D" w:rsidP="00D51237">
            <w:pPr>
              <w:tabs>
                <w:tab w:val="left" w:pos="7650"/>
              </w:tabs>
              <w:spacing w:line="360" w:lineRule="auto"/>
              <w:jc w:val="center"/>
            </w:pPr>
            <w:r w:rsidRPr="0080383F">
              <w:t>18</w:t>
            </w:r>
          </w:p>
        </w:tc>
        <w:tc>
          <w:tcPr>
            <w:tcW w:w="578" w:type="dxa"/>
          </w:tcPr>
          <w:p w:rsidR="00CA368D" w:rsidRPr="0080383F" w:rsidRDefault="00CA368D" w:rsidP="00D51237">
            <w:pPr>
              <w:tabs>
                <w:tab w:val="left" w:pos="7650"/>
              </w:tabs>
              <w:spacing w:line="360" w:lineRule="auto"/>
              <w:jc w:val="center"/>
            </w:pPr>
            <w:r w:rsidRPr="0080383F">
              <w:t>36</w:t>
            </w:r>
          </w:p>
        </w:tc>
        <w:tc>
          <w:tcPr>
            <w:tcW w:w="1591" w:type="dxa"/>
          </w:tcPr>
          <w:p w:rsidR="00CA368D" w:rsidRPr="0080383F" w:rsidRDefault="00CA368D" w:rsidP="00D51237">
            <w:pPr>
              <w:tabs>
                <w:tab w:val="left" w:pos="7650"/>
              </w:tabs>
              <w:spacing w:line="360" w:lineRule="auto"/>
              <w:jc w:val="center"/>
            </w:pPr>
            <w:r w:rsidRPr="0080383F">
              <w:t>18</w:t>
            </w:r>
          </w:p>
        </w:tc>
        <w:tc>
          <w:tcPr>
            <w:tcW w:w="727" w:type="dxa"/>
          </w:tcPr>
          <w:p w:rsidR="00CA368D" w:rsidRPr="0080383F" w:rsidRDefault="00CA368D" w:rsidP="00D51237">
            <w:pPr>
              <w:tabs>
                <w:tab w:val="left" w:pos="7650"/>
              </w:tabs>
              <w:spacing w:line="360" w:lineRule="auto"/>
              <w:jc w:val="center"/>
            </w:pPr>
            <w:r w:rsidRPr="0080383F">
              <w:t>36</w:t>
            </w:r>
          </w:p>
        </w:tc>
      </w:tr>
      <w:tr w:rsidR="00CA368D" w:rsidRPr="0080383F" w:rsidTr="00D51237">
        <w:trPr>
          <w:trHeight w:val="385"/>
        </w:trPr>
        <w:tc>
          <w:tcPr>
            <w:tcW w:w="2605" w:type="dxa"/>
          </w:tcPr>
          <w:p w:rsidR="00CA368D" w:rsidRPr="0080383F" w:rsidRDefault="00CA368D" w:rsidP="00D51237">
            <w:pPr>
              <w:tabs>
                <w:tab w:val="left" w:pos="7650"/>
              </w:tabs>
              <w:spacing w:line="360" w:lineRule="auto"/>
            </w:pPr>
            <w:r w:rsidRPr="0080383F">
              <w:t>Myslím si, že skoro vůbec</w:t>
            </w:r>
          </w:p>
        </w:tc>
        <w:tc>
          <w:tcPr>
            <w:tcW w:w="1445" w:type="dxa"/>
          </w:tcPr>
          <w:p w:rsidR="00CA368D" w:rsidRPr="0080383F" w:rsidRDefault="00CA368D" w:rsidP="00D51237">
            <w:pPr>
              <w:tabs>
                <w:tab w:val="left" w:pos="7650"/>
              </w:tabs>
              <w:spacing w:line="360" w:lineRule="auto"/>
              <w:jc w:val="center"/>
            </w:pPr>
            <w:r w:rsidRPr="0080383F">
              <w:t>6</w:t>
            </w:r>
          </w:p>
        </w:tc>
        <w:tc>
          <w:tcPr>
            <w:tcW w:w="578" w:type="dxa"/>
          </w:tcPr>
          <w:p w:rsidR="00CA368D" w:rsidRPr="0080383F" w:rsidRDefault="00CA368D" w:rsidP="00D51237">
            <w:pPr>
              <w:tabs>
                <w:tab w:val="left" w:pos="7650"/>
              </w:tabs>
              <w:spacing w:line="360" w:lineRule="auto"/>
              <w:jc w:val="center"/>
            </w:pPr>
            <w:r w:rsidRPr="0080383F">
              <w:t>12</w:t>
            </w:r>
          </w:p>
        </w:tc>
        <w:tc>
          <w:tcPr>
            <w:tcW w:w="1591" w:type="dxa"/>
          </w:tcPr>
          <w:p w:rsidR="00CA368D" w:rsidRPr="0080383F" w:rsidRDefault="00CA368D" w:rsidP="00D51237">
            <w:pPr>
              <w:tabs>
                <w:tab w:val="left" w:pos="7650"/>
              </w:tabs>
              <w:spacing w:line="360" w:lineRule="auto"/>
              <w:jc w:val="center"/>
            </w:pPr>
            <w:r w:rsidRPr="0080383F">
              <w:t>7</w:t>
            </w:r>
          </w:p>
        </w:tc>
        <w:tc>
          <w:tcPr>
            <w:tcW w:w="727" w:type="dxa"/>
          </w:tcPr>
          <w:p w:rsidR="00CA368D" w:rsidRPr="0080383F" w:rsidRDefault="00CA368D" w:rsidP="00D51237">
            <w:pPr>
              <w:tabs>
                <w:tab w:val="left" w:pos="7650"/>
              </w:tabs>
              <w:spacing w:line="360" w:lineRule="auto"/>
              <w:jc w:val="center"/>
            </w:pPr>
            <w:r w:rsidRPr="0080383F">
              <w:t>14</w:t>
            </w:r>
          </w:p>
        </w:tc>
      </w:tr>
      <w:tr w:rsidR="00CA368D" w:rsidRPr="0080383F" w:rsidTr="00D51237">
        <w:trPr>
          <w:trHeight w:val="385"/>
        </w:trPr>
        <w:tc>
          <w:tcPr>
            <w:tcW w:w="2605" w:type="dxa"/>
          </w:tcPr>
          <w:p w:rsidR="00CA368D" w:rsidRPr="0080383F" w:rsidRDefault="00CA368D" w:rsidP="00D51237">
            <w:pPr>
              <w:tabs>
                <w:tab w:val="left" w:pos="7650"/>
              </w:tabs>
              <w:spacing w:line="360" w:lineRule="auto"/>
            </w:pPr>
            <w:r w:rsidRPr="0080383F">
              <w:t>Nezodpovězeno</w:t>
            </w:r>
          </w:p>
        </w:tc>
        <w:tc>
          <w:tcPr>
            <w:tcW w:w="1445" w:type="dxa"/>
          </w:tcPr>
          <w:p w:rsidR="00CA368D" w:rsidRPr="0080383F" w:rsidRDefault="00CA368D" w:rsidP="00D51237">
            <w:pPr>
              <w:tabs>
                <w:tab w:val="left" w:pos="7650"/>
              </w:tabs>
              <w:spacing w:line="360" w:lineRule="auto"/>
              <w:jc w:val="center"/>
            </w:pPr>
            <w:r w:rsidRPr="0080383F">
              <w:t>20</w:t>
            </w:r>
          </w:p>
        </w:tc>
        <w:tc>
          <w:tcPr>
            <w:tcW w:w="578" w:type="dxa"/>
          </w:tcPr>
          <w:p w:rsidR="00CA368D" w:rsidRPr="0080383F" w:rsidRDefault="00CA368D" w:rsidP="00D51237">
            <w:pPr>
              <w:tabs>
                <w:tab w:val="left" w:pos="7650"/>
              </w:tabs>
              <w:spacing w:line="360" w:lineRule="auto"/>
              <w:jc w:val="center"/>
            </w:pPr>
            <w:r w:rsidRPr="0080383F">
              <w:t>40</w:t>
            </w:r>
          </w:p>
        </w:tc>
        <w:tc>
          <w:tcPr>
            <w:tcW w:w="1591" w:type="dxa"/>
          </w:tcPr>
          <w:p w:rsidR="00CA368D" w:rsidRPr="0080383F" w:rsidRDefault="00CA368D" w:rsidP="00D51237">
            <w:pPr>
              <w:tabs>
                <w:tab w:val="left" w:pos="7650"/>
              </w:tabs>
              <w:spacing w:line="360" w:lineRule="auto"/>
              <w:jc w:val="center"/>
            </w:pPr>
            <w:r w:rsidRPr="0080383F">
              <w:t>18</w:t>
            </w:r>
          </w:p>
        </w:tc>
        <w:tc>
          <w:tcPr>
            <w:tcW w:w="727" w:type="dxa"/>
          </w:tcPr>
          <w:p w:rsidR="00CA368D" w:rsidRPr="0080383F" w:rsidRDefault="00CA368D" w:rsidP="00D51237">
            <w:pPr>
              <w:tabs>
                <w:tab w:val="left" w:pos="7650"/>
              </w:tabs>
              <w:spacing w:line="360" w:lineRule="auto"/>
              <w:jc w:val="center"/>
            </w:pPr>
            <w:r w:rsidRPr="0080383F">
              <w:t>36</w:t>
            </w:r>
          </w:p>
        </w:tc>
      </w:tr>
      <w:tr w:rsidR="00CA368D" w:rsidRPr="0080383F" w:rsidTr="00D51237">
        <w:trPr>
          <w:trHeight w:val="72"/>
        </w:trPr>
        <w:tc>
          <w:tcPr>
            <w:tcW w:w="2605" w:type="dxa"/>
          </w:tcPr>
          <w:p w:rsidR="00CA368D" w:rsidRPr="0080383F" w:rsidRDefault="00CA368D" w:rsidP="00D51237">
            <w:pPr>
              <w:tabs>
                <w:tab w:val="left" w:pos="7650"/>
              </w:tabs>
              <w:spacing w:line="360" w:lineRule="auto"/>
              <w:rPr>
                <w:b/>
              </w:rPr>
            </w:pPr>
            <w:r w:rsidRPr="0080383F">
              <w:rPr>
                <w:b/>
              </w:rPr>
              <w:t>Celkový počet žáků</w:t>
            </w:r>
          </w:p>
        </w:tc>
        <w:tc>
          <w:tcPr>
            <w:tcW w:w="1445" w:type="dxa"/>
          </w:tcPr>
          <w:p w:rsidR="00CA368D" w:rsidRPr="0080383F" w:rsidRDefault="00CA368D" w:rsidP="00D51237">
            <w:pPr>
              <w:tabs>
                <w:tab w:val="left" w:pos="7650"/>
              </w:tabs>
              <w:spacing w:line="360" w:lineRule="auto"/>
              <w:jc w:val="center"/>
            </w:pPr>
            <w:r w:rsidRPr="0080383F">
              <w:t>50</w:t>
            </w:r>
          </w:p>
        </w:tc>
        <w:tc>
          <w:tcPr>
            <w:tcW w:w="578" w:type="dxa"/>
          </w:tcPr>
          <w:p w:rsidR="00CA368D" w:rsidRPr="0080383F" w:rsidRDefault="00CA368D" w:rsidP="00D51237">
            <w:pPr>
              <w:tabs>
                <w:tab w:val="left" w:pos="7650"/>
              </w:tabs>
              <w:spacing w:line="360" w:lineRule="auto"/>
              <w:jc w:val="center"/>
            </w:pPr>
            <w:r w:rsidRPr="0080383F">
              <w:t>100</w:t>
            </w:r>
          </w:p>
        </w:tc>
        <w:tc>
          <w:tcPr>
            <w:tcW w:w="1591" w:type="dxa"/>
          </w:tcPr>
          <w:p w:rsidR="00CA368D" w:rsidRPr="0080383F" w:rsidRDefault="00CA368D" w:rsidP="00D51237">
            <w:pPr>
              <w:tabs>
                <w:tab w:val="left" w:pos="7650"/>
              </w:tabs>
              <w:spacing w:line="360" w:lineRule="auto"/>
              <w:jc w:val="center"/>
            </w:pPr>
            <w:r w:rsidRPr="0080383F">
              <w:t>50</w:t>
            </w:r>
          </w:p>
        </w:tc>
        <w:tc>
          <w:tcPr>
            <w:tcW w:w="727" w:type="dxa"/>
          </w:tcPr>
          <w:p w:rsidR="00CA368D" w:rsidRPr="0080383F" w:rsidRDefault="00CA368D" w:rsidP="00D51237">
            <w:pPr>
              <w:tabs>
                <w:tab w:val="left" w:pos="7650"/>
              </w:tabs>
              <w:spacing w:line="360" w:lineRule="auto"/>
              <w:jc w:val="center"/>
            </w:pPr>
            <w:r w:rsidRPr="0080383F">
              <w:t>100</w:t>
            </w:r>
          </w:p>
        </w:tc>
      </w:tr>
    </w:tbl>
    <w:p w:rsidR="00CA368D" w:rsidRPr="0080383F" w:rsidRDefault="00CA368D" w:rsidP="00CA368D">
      <w:pPr>
        <w:tabs>
          <w:tab w:val="left" w:pos="7650"/>
        </w:tabs>
        <w:spacing w:after="160" w:line="360" w:lineRule="auto"/>
      </w:pPr>
    </w:p>
    <w:p w:rsidR="00CA368D" w:rsidRPr="0080383F" w:rsidRDefault="00CA368D" w:rsidP="00CA368D">
      <w:pPr>
        <w:tabs>
          <w:tab w:val="left" w:pos="7650"/>
        </w:tabs>
        <w:spacing w:after="160" w:line="360" w:lineRule="auto"/>
      </w:pPr>
    </w:p>
    <w:p w:rsidR="00CA368D" w:rsidRPr="0080383F" w:rsidRDefault="00CA368D" w:rsidP="00CA368D">
      <w:pPr>
        <w:tabs>
          <w:tab w:val="left" w:pos="7650"/>
        </w:tabs>
        <w:spacing w:after="160" w:line="360" w:lineRule="auto"/>
      </w:pPr>
    </w:p>
    <w:p w:rsidR="00CA368D" w:rsidRPr="0080383F" w:rsidRDefault="00CA368D" w:rsidP="00CA368D">
      <w:pPr>
        <w:tabs>
          <w:tab w:val="left" w:pos="7650"/>
        </w:tabs>
        <w:spacing w:after="160" w:line="360" w:lineRule="auto"/>
      </w:pPr>
    </w:p>
    <w:p w:rsidR="00CA368D" w:rsidRDefault="00CA368D" w:rsidP="00CA368D">
      <w:pPr>
        <w:tabs>
          <w:tab w:val="left" w:pos="7650"/>
        </w:tabs>
        <w:spacing w:after="160" w:line="360" w:lineRule="auto"/>
      </w:pPr>
    </w:p>
    <w:p w:rsidR="003C2E87" w:rsidRDefault="003C2E87" w:rsidP="00CA368D">
      <w:pPr>
        <w:tabs>
          <w:tab w:val="left" w:pos="7650"/>
        </w:tabs>
        <w:spacing w:after="160" w:line="360" w:lineRule="auto"/>
      </w:pPr>
    </w:p>
    <w:p w:rsidR="00CA368D" w:rsidRPr="001A5921" w:rsidRDefault="003C2E87" w:rsidP="00CA368D">
      <w:pPr>
        <w:tabs>
          <w:tab w:val="left" w:pos="7650"/>
        </w:tabs>
        <w:spacing w:after="160" w:line="360" w:lineRule="auto"/>
        <w:rPr>
          <w:rFonts w:ascii="Arial" w:hAnsi="Arial" w:cs="Arial"/>
          <w:sz w:val="20"/>
          <w:szCs w:val="20"/>
        </w:rPr>
      </w:pPr>
      <w:r w:rsidRPr="001A5921">
        <w:rPr>
          <w:rFonts w:ascii="Arial" w:hAnsi="Arial" w:cs="Arial"/>
          <w:sz w:val="20"/>
          <w:szCs w:val="20"/>
        </w:rPr>
        <w:t>Tabulka č. 9.1</w:t>
      </w:r>
    </w:p>
    <w:p w:rsidR="00CA368D" w:rsidRPr="0080383F" w:rsidRDefault="00CA368D" w:rsidP="00D611FF">
      <w:pPr>
        <w:spacing w:after="200" w:line="276" w:lineRule="auto"/>
        <w:rPr>
          <w:b/>
          <w:i/>
        </w:rPr>
      </w:pPr>
      <w:r w:rsidRPr="0080383F">
        <w:rPr>
          <w:b/>
          <w:i/>
          <w:noProof/>
        </w:rPr>
        <w:drawing>
          <wp:inline distT="0" distB="0" distL="0" distR="0">
            <wp:extent cx="4267200" cy="3181350"/>
            <wp:effectExtent l="19050" t="0" r="19050" b="0"/>
            <wp:docPr id="11"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95A08" w:rsidRPr="001A5921" w:rsidRDefault="003C2E87" w:rsidP="00D611FF">
      <w:pPr>
        <w:spacing w:after="200" w:line="276" w:lineRule="auto"/>
        <w:rPr>
          <w:rFonts w:ascii="Arial" w:hAnsi="Arial" w:cs="Arial"/>
          <w:sz w:val="20"/>
          <w:szCs w:val="20"/>
        </w:rPr>
      </w:pPr>
      <w:r w:rsidRPr="001A5921">
        <w:rPr>
          <w:rFonts w:ascii="Arial" w:hAnsi="Arial" w:cs="Arial"/>
          <w:sz w:val="20"/>
          <w:szCs w:val="20"/>
        </w:rPr>
        <w:t xml:space="preserve">Graf </w:t>
      </w:r>
      <w:r w:rsidR="00047162">
        <w:rPr>
          <w:rFonts w:ascii="Arial" w:hAnsi="Arial" w:cs="Arial"/>
          <w:sz w:val="20"/>
          <w:szCs w:val="20"/>
        </w:rPr>
        <w:t xml:space="preserve">č. </w:t>
      </w:r>
      <w:r w:rsidRPr="001A5921">
        <w:rPr>
          <w:rFonts w:ascii="Arial" w:hAnsi="Arial" w:cs="Arial"/>
          <w:sz w:val="20"/>
          <w:szCs w:val="20"/>
        </w:rPr>
        <w:t>9.1</w:t>
      </w:r>
    </w:p>
    <w:p w:rsidR="00D35842" w:rsidRDefault="00051B79" w:rsidP="00D35842">
      <w:pPr>
        <w:tabs>
          <w:tab w:val="left" w:pos="7650"/>
        </w:tabs>
        <w:spacing w:line="360" w:lineRule="auto"/>
        <w:jc w:val="both"/>
      </w:pPr>
      <w:r w:rsidRPr="0080383F">
        <w:rPr>
          <w:b/>
          <w:i/>
        </w:rPr>
        <w:t xml:space="preserve">K položce č. 9.1: </w:t>
      </w:r>
      <w:r w:rsidRPr="0080383F">
        <w:t>Na tuto otázku odpovědělo ze žáků 4</w:t>
      </w:r>
      <w:r w:rsidR="00840DC3" w:rsidRPr="0080383F">
        <w:t>.</w:t>
      </w:r>
      <w:r w:rsidRPr="0080383F">
        <w:t xml:space="preserve"> ročníku </w:t>
      </w:r>
      <w:r w:rsidRPr="00273E77">
        <w:rPr>
          <w:i/>
        </w:rPr>
        <w:t>myslím si, že hodně</w:t>
      </w:r>
      <w:r w:rsidR="001C67BD">
        <w:t xml:space="preserve"> celkem 6 </w:t>
      </w:r>
      <w:r w:rsidR="00273E77">
        <w:t xml:space="preserve">žáků, což je 12%. Odpověď </w:t>
      </w:r>
      <w:r w:rsidR="00273E77" w:rsidRPr="00273E77">
        <w:rPr>
          <w:i/>
        </w:rPr>
        <w:t>m</w:t>
      </w:r>
      <w:r w:rsidRPr="00273E77">
        <w:rPr>
          <w:i/>
        </w:rPr>
        <w:t>yslím si, že málo</w:t>
      </w:r>
      <w:r w:rsidRPr="0080383F">
        <w:t xml:space="preserve"> </w:t>
      </w:r>
      <w:r w:rsidR="00273E77">
        <w:t xml:space="preserve">uvedlo </w:t>
      </w:r>
      <w:r w:rsidRPr="0080383F">
        <w:t xml:space="preserve">18 žáků, </w:t>
      </w:r>
      <w:r w:rsidR="00273E77">
        <w:t xml:space="preserve">což činí 36%. </w:t>
      </w:r>
      <w:r w:rsidR="00273E77">
        <w:rPr>
          <w:i/>
        </w:rPr>
        <w:t>M</w:t>
      </w:r>
      <w:r w:rsidRPr="00273E77">
        <w:rPr>
          <w:i/>
        </w:rPr>
        <w:t>yslím si, že skoro vůbec</w:t>
      </w:r>
      <w:r w:rsidR="00273E77">
        <w:t xml:space="preserve"> odpovědělo 6 žáků, což je 12%. A n</w:t>
      </w:r>
      <w:r w:rsidRPr="0080383F">
        <w:t>a tuto otázku nezodpovědělo celkem 20 žáků, což je 40%.</w:t>
      </w:r>
      <w:r w:rsidR="00273E77">
        <w:t xml:space="preserve"> </w:t>
      </w:r>
      <w:r w:rsidR="00273E77" w:rsidRPr="00273E77">
        <w:rPr>
          <w:i/>
        </w:rPr>
        <w:t>Myslím si, že hodně</w:t>
      </w:r>
      <w:r w:rsidR="00273E77">
        <w:t xml:space="preserve"> odpovědělo 7 dětí, což je 14%. </w:t>
      </w:r>
      <w:r w:rsidR="00273E77" w:rsidRPr="00273E77">
        <w:rPr>
          <w:i/>
        </w:rPr>
        <w:t xml:space="preserve">Myslím si, že málo </w:t>
      </w:r>
      <w:r w:rsidR="00273E77">
        <w:t xml:space="preserve">odpovědělo 18 žáků, což je 36%. Na otázku </w:t>
      </w:r>
      <w:r w:rsidRPr="00273E77">
        <w:rPr>
          <w:i/>
        </w:rPr>
        <w:t>myslím si, že skoro vůbec</w:t>
      </w:r>
      <w:r w:rsidR="00273E77">
        <w:t xml:space="preserve"> byla odpověď </w:t>
      </w:r>
      <w:r w:rsidRPr="0080383F">
        <w:t xml:space="preserve">7 žáků, což je </w:t>
      </w:r>
      <w:proofErr w:type="gramStart"/>
      <w:r w:rsidRPr="0080383F">
        <w:t xml:space="preserve">14% </w:t>
      </w:r>
      <w:r w:rsidR="00273E77">
        <w:t xml:space="preserve"> a otázku</w:t>
      </w:r>
      <w:proofErr w:type="gramEnd"/>
      <w:r w:rsidR="00273E77">
        <w:t xml:space="preserve"> nezodpovědělo </w:t>
      </w:r>
      <w:r w:rsidRPr="0080383F">
        <w:t>18 žáků, což je 36%.</w:t>
      </w:r>
    </w:p>
    <w:p w:rsidR="00D95A08" w:rsidRPr="00D35842" w:rsidRDefault="00D95A08" w:rsidP="00D35842">
      <w:pPr>
        <w:tabs>
          <w:tab w:val="left" w:pos="7650"/>
        </w:tabs>
        <w:spacing w:line="360" w:lineRule="auto"/>
        <w:jc w:val="both"/>
      </w:pPr>
      <w:r w:rsidRPr="0080383F">
        <w:rPr>
          <w:b/>
          <w:i/>
        </w:rPr>
        <w:lastRenderedPageBreak/>
        <w:t>Položka č. 10: Dozvěděl ses o lidských právech ve škole?</w:t>
      </w:r>
    </w:p>
    <w:p w:rsidR="00D95A08" w:rsidRPr="0080383F" w:rsidRDefault="00D95A08" w:rsidP="0077033E">
      <w:pPr>
        <w:pStyle w:val="Odstavecseseznamem"/>
        <w:numPr>
          <w:ilvl w:val="0"/>
          <w:numId w:val="27"/>
        </w:numPr>
        <w:tabs>
          <w:tab w:val="left" w:pos="7650"/>
        </w:tabs>
        <w:spacing w:after="160" w:line="360" w:lineRule="auto"/>
      </w:pPr>
      <w:r w:rsidRPr="0080383F">
        <w:t>ano</w:t>
      </w:r>
    </w:p>
    <w:tbl>
      <w:tblPr>
        <w:tblStyle w:val="Mkatabulky"/>
        <w:tblpPr w:leftFromText="141" w:rightFromText="141" w:vertAnchor="text" w:horzAnchor="margin" w:tblpX="182" w:tblpY="456"/>
        <w:tblW w:w="0" w:type="auto"/>
        <w:tblLook w:val="04A0" w:firstRow="1" w:lastRow="0" w:firstColumn="1" w:lastColumn="0" w:noHBand="0" w:noVBand="1"/>
      </w:tblPr>
      <w:tblGrid>
        <w:gridCol w:w="2235"/>
        <w:gridCol w:w="1368"/>
        <w:gridCol w:w="758"/>
        <w:gridCol w:w="1559"/>
        <w:gridCol w:w="709"/>
      </w:tblGrid>
      <w:tr w:rsidR="00273E77" w:rsidRPr="0080383F" w:rsidTr="008D4A0B">
        <w:tc>
          <w:tcPr>
            <w:tcW w:w="2235" w:type="dxa"/>
          </w:tcPr>
          <w:p w:rsidR="00273E77" w:rsidRPr="0080383F" w:rsidRDefault="00273E77" w:rsidP="008D4A0B">
            <w:pPr>
              <w:tabs>
                <w:tab w:val="left" w:pos="7650"/>
              </w:tabs>
              <w:spacing w:line="360" w:lineRule="auto"/>
            </w:pPr>
          </w:p>
        </w:tc>
        <w:tc>
          <w:tcPr>
            <w:tcW w:w="1368" w:type="dxa"/>
          </w:tcPr>
          <w:p w:rsidR="00273E77" w:rsidRPr="0080383F" w:rsidRDefault="00273E77" w:rsidP="008D4A0B">
            <w:pPr>
              <w:tabs>
                <w:tab w:val="left" w:pos="7650"/>
              </w:tabs>
              <w:spacing w:line="360" w:lineRule="auto"/>
              <w:jc w:val="center"/>
              <w:rPr>
                <w:b/>
              </w:rPr>
            </w:pPr>
            <w:r w:rsidRPr="0080383F">
              <w:rPr>
                <w:b/>
              </w:rPr>
              <w:t>4. ročník</w:t>
            </w:r>
          </w:p>
        </w:tc>
        <w:tc>
          <w:tcPr>
            <w:tcW w:w="758" w:type="dxa"/>
          </w:tcPr>
          <w:p w:rsidR="00273E77" w:rsidRPr="0080383F" w:rsidRDefault="00273E77" w:rsidP="008D4A0B">
            <w:pPr>
              <w:tabs>
                <w:tab w:val="left" w:pos="7650"/>
              </w:tabs>
              <w:spacing w:line="360" w:lineRule="auto"/>
              <w:jc w:val="center"/>
              <w:rPr>
                <w:b/>
              </w:rPr>
            </w:pPr>
          </w:p>
        </w:tc>
        <w:tc>
          <w:tcPr>
            <w:tcW w:w="1559" w:type="dxa"/>
          </w:tcPr>
          <w:p w:rsidR="00273E77" w:rsidRPr="0080383F" w:rsidRDefault="00273E77" w:rsidP="008D4A0B">
            <w:pPr>
              <w:tabs>
                <w:tab w:val="left" w:pos="7650"/>
              </w:tabs>
              <w:spacing w:line="360" w:lineRule="auto"/>
              <w:jc w:val="center"/>
              <w:rPr>
                <w:b/>
              </w:rPr>
            </w:pPr>
            <w:r w:rsidRPr="0080383F">
              <w:rPr>
                <w:b/>
              </w:rPr>
              <w:t>5. ročník</w:t>
            </w:r>
          </w:p>
        </w:tc>
        <w:tc>
          <w:tcPr>
            <w:tcW w:w="709" w:type="dxa"/>
          </w:tcPr>
          <w:p w:rsidR="00273E77" w:rsidRPr="0080383F" w:rsidRDefault="00273E77" w:rsidP="008D4A0B">
            <w:pPr>
              <w:tabs>
                <w:tab w:val="left" w:pos="7650"/>
              </w:tabs>
              <w:spacing w:line="360" w:lineRule="auto"/>
              <w:jc w:val="center"/>
              <w:rPr>
                <w:b/>
              </w:rPr>
            </w:pPr>
          </w:p>
        </w:tc>
      </w:tr>
      <w:tr w:rsidR="00273E77" w:rsidRPr="0080383F" w:rsidTr="008D4A0B">
        <w:tc>
          <w:tcPr>
            <w:tcW w:w="2235" w:type="dxa"/>
          </w:tcPr>
          <w:p w:rsidR="00273E77" w:rsidRPr="0080383F" w:rsidRDefault="00273E77" w:rsidP="008D4A0B">
            <w:pPr>
              <w:tabs>
                <w:tab w:val="left" w:pos="7650"/>
              </w:tabs>
              <w:spacing w:line="360" w:lineRule="auto"/>
              <w:rPr>
                <w:b/>
              </w:rPr>
            </w:pPr>
            <w:r w:rsidRPr="0080383F">
              <w:rPr>
                <w:b/>
              </w:rPr>
              <w:t>Odpověď</w:t>
            </w:r>
          </w:p>
        </w:tc>
        <w:tc>
          <w:tcPr>
            <w:tcW w:w="1368" w:type="dxa"/>
          </w:tcPr>
          <w:p w:rsidR="00273E77" w:rsidRPr="0080383F" w:rsidRDefault="00273E77" w:rsidP="008D4A0B">
            <w:pPr>
              <w:tabs>
                <w:tab w:val="left" w:pos="7650"/>
              </w:tabs>
              <w:spacing w:line="360" w:lineRule="auto"/>
              <w:jc w:val="center"/>
              <w:rPr>
                <w:b/>
              </w:rPr>
            </w:pPr>
            <w:r w:rsidRPr="0080383F">
              <w:rPr>
                <w:b/>
              </w:rPr>
              <w:t>Počet žáků</w:t>
            </w:r>
          </w:p>
        </w:tc>
        <w:tc>
          <w:tcPr>
            <w:tcW w:w="758" w:type="dxa"/>
          </w:tcPr>
          <w:p w:rsidR="00273E77" w:rsidRPr="0080383F" w:rsidRDefault="00273E77" w:rsidP="008D4A0B">
            <w:pPr>
              <w:tabs>
                <w:tab w:val="left" w:pos="7650"/>
              </w:tabs>
              <w:spacing w:line="360" w:lineRule="auto"/>
              <w:jc w:val="center"/>
              <w:rPr>
                <w:b/>
              </w:rPr>
            </w:pPr>
            <w:r w:rsidRPr="0080383F">
              <w:rPr>
                <w:b/>
              </w:rPr>
              <w:t>%</w:t>
            </w:r>
          </w:p>
        </w:tc>
        <w:tc>
          <w:tcPr>
            <w:tcW w:w="1559" w:type="dxa"/>
          </w:tcPr>
          <w:p w:rsidR="00273E77" w:rsidRPr="0080383F" w:rsidRDefault="00273E77" w:rsidP="008D4A0B">
            <w:pPr>
              <w:tabs>
                <w:tab w:val="left" w:pos="7650"/>
              </w:tabs>
              <w:spacing w:line="360" w:lineRule="auto"/>
              <w:jc w:val="center"/>
              <w:rPr>
                <w:b/>
              </w:rPr>
            </w:pPr>
            <w:r w:rsidRPr="0080383F">
              <w:rPr>
                <w:b/>
              </w:rPr>
              <w:t>Počet žáků</w:t>
            </w:r>
          </w:p>
        </w:tc>
        <w:tc>
          <w:tcPr>
            <w:tcW w:w="709" w:type="dxa"/>
          </w:tcPr>
          <w:p w:rsidR="00273E77" w:rsidRPr="0080383F" w:rsidRDefault="00273E77" w:rsidP="008D4A0B">
            <w:pPr>
              <w:tabs>
                <w:tab w:val="left" w:pos="7650"/>
              </w:tabs>
              <w:spacing w:line="360" w:lineRule="auto"/>
              <w:jc w:val="center"/>
              <w:rPr>
                <w:b/>
              </w:rPr>
            </w:pPr>
            <w:r w:rsidRPr="0080383F">
              <w:rPr>
                <w:b/>
              </w:rPr>
              <w:t>%</w:t>
            </w:r>
          </w:p>
        </w:tc>
      </w:tr>
      <w:tr w:rsidR="00273E77" w:rsidRPr="0080383F" w:rsidTr="008D4A0B">
        <w:tc>
          <w:tcPr>
            <w:tcW w:w="2235" w:type="dxa"/>
          </w:tcPr>
          <w:p w:rsidR="00273E77" w:rsidRPr="0080383F" w:rsidRDefault="00273E77" w:rsidP="008D4A0B">
            <w:pPr>
              <w:tabs>
                <w:tab w:val="left" w:pos="7650"/>
              </w:tabs>
              <w:spacing w:line="360" w:lineRule="auto"/>
            </w:pPr>
            <w:r w:rsidRPr="0080383F">
              <w:t>ano</w:t>
            </w:r>
          </w:p>
        </w:tc>
        <w:tc>
          <w:tcPr>
            <w:tcW w:w="1368" w:type="dxa"/>
          </w:tcPr>
          <w:p w:rsidR="00273E77" w:rsidRPr="0080383F" w:rsidRDefault="00273E77" w:rsidP="008D4A0B">
            <w:pPr>
              <w:tabs>
                <w:tab w:val="left" w:pos="7650"/>
              </w:tabs>
              <w:spacing w:line="360" w:lineRule="auto"/>
              <w:jc w:val="center"/>
            </w:pPr>
            <w:r w:rsidRPr="0080383F">
              <w:t>19</w:t>
            </w:r>
          </w:p>
        </w:tc>
        <w:tc>
          <w:tcPr>
            <w:tcW w:w="758" w:type="dxa"/>
          </w:tcPr>
          <w:p w:rsidR="00273E77" w:rsidRPr="0080383F" w:rsidRDefault="00273E77" w:rsidP="008D4A0B">
            <w:pPr>
              <w:tabs>
                <w:tab w:val="left" w:pos="7650"/>
              </w:tabs>
              <w:spacing w:line="360" w:lineRule="auto"/>
              <w:jc w:val="center"/>
            </w:pPr>
            <w:r w:rsidRPr="0080383F">
              <w:t>38</w:t>
            </w:r>
          </w:p>
        </w:tc>
        <w:tc>
          <w:tcPr>
            <w:tcW w:w="1559" w:type="dxa"/>
          </w:tcPr>
          <w:p w:rsidR="00273E77" w:rsidRPr="0080383F" w:rsidRDefault="00273E77" w:rsidP="008D4A0B">
            <w:pPr>
              <w:tabs>
                <w:tab w:val="left" w:pos="7650"/>
              </w:tabs>
              <w:spacing w:line="360" w:lineRule="auto"/>
              <w:jc w:val="center"/>
            </w:pPr>
            <w:r w:rsidRPr="0080383F">
              <w:t>32</w:t>
            </w:r>
          </w:p>
        </w:tc>
        <w:tc>
          <w:tcPr>
            <w:tcW w:w="709" w:type="dxa"/>
          </w:tcPr>
          <w:p w:rsidR="00273E77" w:rsidRPr="0080383F" w:rsidRDefault="00273E77" w:rsidP="008D4A0B">
            <w:pPr>
              <w:tabs>
                <w:tab w:val="left" w:pos="7650"/>
              </w:tabs>
              <w:spacing w:line="360" w:lineRule="auto"/>
              <w:jc w:val="center"/>
            </w:pPr>
            <w:r w:rsidRPr="0080383F">
              <w:t>64</w:t>
            </w:r>
          </w:p>
        </w:tc>
      </w:tr>
      <w:tr w:rsidR="00273E77" w:rsidRPr="0080383F" w:rsidTr="008D4A0B">
        <w:tc>
          <w:tcPr>
            <w:tcW w:w="2235" w:type="dxa"/>
          </w:tcPr>
          <w:p w:rsidR="00273E77" w:rsidRPr="0080383F" w:rsidRDefault="00273E77" w:rsidP="008D4A0B">
            <w:pPr>
              <w:tabs>
                <w:tab w:val="left" w:pos="7650"/>
              </w:tabs>
              <w:spacing w:line="360" w:lineRule="auto"/>
            </w:pPr>
            <w:r w:rsidRPr="0080383F">
              <w:t>ne</w:t>
            </w:r>
          </w:p>
        </w:tc>
        <w:tc>
          <w:tcPr>
            <w:tcW w:w="1368" w:type="dxa"/>
          </w:tcPr>
          <w:p w:rsidR="00273E77" w:rsidRPr="0080383F" w:rsidRDefault="00273E77" w:rsidP="008D4A0B">
            <w:pPr>
              <w:tabs>
                <w:tab w:val="left" w:pos="7650"/>
              </w:tabs>
              <w:spacing w:line="360" w:lineRule="auto"/>
              <w:jc w:val="center"/>
            </w:pPr>
            <w:r w:rsidRPr="0080383F">
              <w:t>31</w:t>
            </w:r>
          </w:p>
        </w:tc>
        <w:tc>
          <w:tcPr>
            <w:tcW w:w="758" w:type="dxa"/>
          </w:tcPr>
          <w:p w:rsidR="00273E77" w:rsidRPr="0080383F" w:rsidRDefault="00273E77" w:rsidP="008D4A0B">
            <w:pPr>
              <w:tabs>
                <w:tab w:val="left" w:pos="7650"/>
              </w:tabs>
              <w:spacing w:line="360" w:lineRule="auto"/>
              <w:jc w:val="center"/>
            </w:pPr>
            <w:r w:rsidRPr="0080383F">
              <w:t>62</w:t>
            </w:r>
          </w:p>
        </w:tc>
        <w:tc>
          <w:tcPr>
            <w:tcW w:w="1559" w:type="dxa"/>
          </w:tcPr>
          <w:p w:rsidR="00273E77" w:rsidRPr="0080383F" w:rsidRDefault="00273E77" w:rsidP="008D4A0B">
            <w:pPr>
              <w:tabs>
                <w:tab w:val="left" w:pos="7650"/>
              </w:tabs>
              <w:spacing w:line="360" w:lineRule="auto"/>
              <w:jc w:val="center"/>
            </w:pPr>
            <w:r w:rsidRPr="0080383F">
              <w:t>18</w:t>
            </w:r>
          </w:p>
        </w:tc>
        <w:tc>
          <w:tcPr>
            <w:tcW w:w="709" w:type="dxa"/>
          </w:tcPr>
          <w:p w:rsidR="00273E77" w:rsidRPr="0080383F" w:rsidRDefault="00273E77" w:rsidP="008D4A0B">
            <w:pPr>
              <w:tabs>
                <w:tab w:val="left" w:pos="7650"/>
              </w:tabs>
              <w:spacing w:line="360" w:lineRule="auto"/>
              <w:jc w:val="center"/>
            </w:pPr>
            <w:r w:rsidRPr="0080383F">
              <w:t>36</w:t>
            </w:r>
          </w:p>
        </w:tc>
      </w:tr>
      <w:tr w:rsidR="00273E77" w:rsidRPr="0080383F" w:rsidTr="008D4A0B">
        <w:tc>
          <w:tcPr>
            <w:tcW w:w="2235" w:type="dxa"/>
          </w:tcPr>
          <w:p w:rsidR="00273E77" w:rsidRPr="0080383F" w:rsidRDefault="00273E77" w:rsidP="008D4A0B">
            <w:pPr>
              <w:tabs>
                <w:tab w:val="left" w:pos="7650"/>
              </w:tabs>
              <w:spacing w:line="360" w:lineRule="auto"/>
              <w:rPr>
                <w:b/>
              </w:rPr>
            </w:pPr>
            <w:r w:rsidRPr="0080383F">
              <w:rPr>
                <w:b/>
              </w:rPr>
              <w:t>Celkový počet žáků</w:t>
            </w:r>
          </w:p>
        </w:tc>
        <w:tc>
          <w:tcPr>
            <w:tcW w:w="1368" w:type="dxa"/>
          </w:tcPr>
          <w:p w:rsidR="00273E77" w:rsidRPr="0080383F" w:rsidRDefault="00273E77" w:rsidP="008D4A0B">
            <w:pPr>
              <w:tabs>
                <w:tab w:val="left" w:pos="7650"/>
              </w:tabs>
              <w:spacing w:line="360" w:lineRule="auto"/>
              <w:jc w:val="center"/>
            </w:pPr>
            <w:r w:rsidRPr="0080383F">
              <w:t>50</w:t>
            </w:r>
          </w:p>
        </w:tc>
        <w:tc>
          <w:tcPr>
            <w:tcW w:w="758" w:type="dxa"/>
          </w:tcPr>
          <w:p w:rsidR="00273E77" w:rsidRPr="0080383F" w:rsidRDefault="00273E77" w:rsidP="008D4A0B">
            <w:pPr>
              <w:tabs>
                <w:tab w:val="left" w:pos="7650"/>
              </w:tabs>
              <w:spacing w:line="360" w:lineRule="auto"/>
              <w:jc w:val="center"/>
            </w:pPr>
            <w:r w:rsidRPr="0080383F">
              <w:t>100</w:t>
            </w:r>
          </w:p>
        </w:tc>
        <w:tc>
          <w:tcPr>
            <w:tcW w:w="1559" w:type="dxa"/>
          </w:tcPr>
          <w:p w:rsidR="00273E77" w:rsidRPr="0080383F" w:rsidRDefault="00273E77" w:rsidP="008D4A0B">
            <w:pPr>
              <w:tabs>
                <w:tab w:val="left" w:pos="7650"/>
              </w:tabs>
              <w:spacing w:line="360" w:lineRule="auto"/>
              <w:jc w:val="center"/>
            </w:pPr>
            <w:r w:rsidRPr="0080383F">
              <w:t>50</w:t>
            </w:r>
          </w:p>
        </w:tc>
        <w:tc>
          <w:tcPr>
            <w:tcW w:w="709" w:type="dxa"/>
          </w:tcPr>
          <w:p w:rsidR="00273E77" w:rsidRPr="0080383F" w:rsidRDefault="00273E77" w:rsidP="008D4A0B">
            <w:pPr>
              <w:tabs>
                <w:tab w:val="left" w:pos="7650"/>
              </w:tabs>
              <w:spacing w:line="360" w:lineRule="auto"/>
              <w:jc w:val="center"/>
            </w:pPr>
            <w:r w:rsidRPr="0080383F">
              <w:t>100</w:t>
            </w:r>
          </w:p>
        </w:tc>
      </w:tr>
    </w:tbl>
    <w:p w:rsidR="00D95A08" w:rsidRPr="0080383F" w:rsidRDefault="00D95A08" w:rsidP="0077033E">
      <w:pPr>
        <w:pStyle w:val="Odstavecseseznamem"/>
        <w:numPr>
          <w:ilvl w:val="0"/>
          <w:numId w:val="27"/>
        </w:numPr>
        <w:tabs>
          <w:tab w:val="left" w:pos="7650"/>
        </w:tabs>
        <w:spacing w:after="160" w:line="360" w:lineRule="auto"/>
      </w:pPr>
      <w:r w:rsidRPr="0080383F">
        <w:t>ne</w:t>
      </w:r>
    </w:p>
    <w:p w:rsidR="00D95A08" w:rsidRPr="0080383F" w:rsidRDefault="00D95A08" w:rsidP="00D95A08">
      <w:pPr>
        <w:pStyle w:val="Odstavecseseznamem"/>
        <w:tabs>
          <w:tab w:val="left" w:pos="7650"/>
        </w:tabs>
        <w:spacing w:after="160" w:line="360" w:lineRule="auto"/>
        <w:ind w:left="1637"/>
      </w:pPr>
    </w:p>
    <w:p w:rsidR="00D95A08" w:rsidRPr="0080383F" w:rsidRDefault="00D95A08" w:rsidP="00D611FF">
      <w:pPr>
        <w:spacing w:after="200" w:line="276" w:lineRule="auto"/>
        <w:rPr>
          <w:b/>
          <w:i/>
        </w:rPr>
      </w:pPr>
    </w:p>
    <w:p w:rsidR="00D95A08" w:rsidRPr="0080383F" w:rsidRDefault="00D95A08" w:rsidP="00D611FF">
      <w:pPr>
        <w:spacing w:after="200" w:line="276" w:lineRule="auto"/>
        <w:rPr>
          <w:b/>
          <w:i/>
        </w:rPr>
      </w:pPr>
    </w:p>
    <w:p w:rsidR="00D95A08" w:rsidRPr="0080383F" w:rsidRDefault="00D95A08" w:rsidP="00D611FF">
      <w:pPr>
        <w:spacing w:after="200" w:line="276" w:lineRule="auto"/>
        <w:rPr>
          <w:b/>
          <w:i/>
        </w:rPr>
      </w:pPr>
    </w:p>
    <w:p w:rsidR="00D95A08" w:rsidRDefault="00D95A08" w:rsidP="00D611FF">
      <w:pPr>
        <w:spacing w:after="200" w:line="276" w:lineRule="auto"/>
        <w:rPr>
          <w:b/>
          <w:i/>
        </w:rPr>
      </w:pPr>
    </w:p>
    <w:p w:rsidR="00273E77" w:rsidRPr="001A5921" w:rsidRDefault="00273E77" w:rsidP="00D611FF">
      <w:pPr>
        <w:spacing w:after="200" w:line="276" w:lineRule="auto"/>
        <w:rPr>
          <w:rFonts w:ascii="Arial" w:hAnsi="Arial" w:cs="Arial"/>
          <w:sz w:val="20"/>
          <w:szCs w:val="20"/>
        </w:rPr>
      </w:pPr>
      <w:r w:rsidRPr="001A5921">
        <w:rPr>
          <w:rFonts w:ascii="Arial" w:hAnsi="Arial" w:cs="Arial"/>
          <w:sz w:val="20"/>
          <w:szCs w:val="20"/>
        </w:rPr>
        <w:t>Tabulka</w:t>
      </w:r>
      <w:r w:rsidR="001A5921" w:rsidRPr="001A5921">
        <w:rPr>
          <w:rFonts w:ascii="Arial" w:hAnsi="Arial" w:cs="Arial"/>
          <w:sz w:val="20"/>
          <w:szCs w:val="20"/>
        </w:rPr>
        <w:t xml:space="preserve"> č. 10</w:t>
      </w:r>
    </w:p>
    <w:p w:rsidR="00D95A08" w:rsidRPr="0080383F" w:rsidRDefault="00D95A08" w:rsidP="00D611FF">
      <w:pPr>
        <w:spacing w:after="200" w:line="276" w:lineRule="auto"/>
        <w:rPr>
          <w:b/>
          <w:i/>
        </w:rPr>
      </w:pPr>
      <w:r w:rsidRPr="0080383F">
        <w:rPr>
          <w:b/>
          <w:i/>
          <w:noProof/>
        </w:rPr>
        <w:drawing>
          <wp:inline distT="0" distB="0" distL="0" distR="0">
            <wp:extent cx="4743450" cy="3095625"/>
            <wp:effectExtent l="19050" t="0" r="19050" b="0"/>
            <wp:docPr id="28"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40DC3" w:rsidRPr="001A5921" w:rsidRDefault="00273E77" w:rsidP="00D611FF">
      <w:pPr>
        <w:spacing w:after="200" w:line="276" w:lineRule="auto"/>
        <w:rPr>
          <w:rFonts w:ascii="Arial" w:hAnsi="Arial" w:cs="Arial"/>
          <w:sz w:val="20"/>
          <w:szCs w:val="20"/>
        </w:rPr>
      </w:pPr>
      <w:r w:rsidRPr="001A5921">
        <w:rPr>
          <w:rFonts w:ascii="Arial" w:hAnsi="Arial" w:cs="Arial"/>
          <w:sz w:val="20"/>
          <w:szCs w:val="20"/>
        </w:rPr>
        <w:t>Graf č. 10</w:t>
      </w:r>
    </w:p>
    <w:p w:rsidR="00FC0953" w:rsidRPr="0080383F" w:rsidRDefault="00051B79" w:rsidP="00840DC3">
      <w:pPr>
        <w:tabs>
          <w:tab w:val="left" w:pos="7650"/>
        </w:tabs>
        <w:spacing w:line="360" w:lineRule="auto"/>
        <w:jc w:val="both"/>
      </w:pPr>
      <w:r w:rsidRPr="0080383F">
        <w:rPr>
          <w:b/>
          <w:i/>
        </w:rPr>
        <w:t>K položce č. 10:</w:t>
      </w:r>
      <w:r w:rsidR="00596D5F">
        <w:rPr>
          <w:b/>
          <w:i/>
        </w:rPr>
        <w:t xml:space="preserve"> </w:t>
      </w:r>
      <w:r w:rsidR="00FC0953" w:rsidRPr="0080383F">
        <w:t>Na tuto otázku odpovědělo ve 4</w:t>
      </w:r>
      <w:r w:rsidR="00840DC3" w:rsidRPr="0080383F">
        <w:t>.</w:t>
      </w:r>
      <w:r w:rsidR="00FC0953" w:rsidRPr="0080383F">
        <w:t xml:space="preserve"> ročníku </w:t>
      </w:r>
      <w:r w:rsidR="00FC0953" w:rsidRPr="00596D5F">
        <w:rPr>
          <w:i/>
        </w:rPr>
        <w:t>ano</w:t>
      </w:r>
      <w:r w:rsidR="001C67BD">
        <w:t xml:space="preserve"> celkem 19 žáků, což je 38%, a </w:t>
      </w:r>
      <w:r w:rsidR="00FC0953" w:rsidRPr="00476FB0">
        <w:rPr>
          <w:i/>
        </w:rPr>
        <w:t>ne</w:t>
      </w:r>
      <w:r w:rsidR="00FC0953" w:rsidRPr="0080383F">
        <w:t xml:space="preserve"> 31 žáků, což je 62%. Z pátého ročníku pak na otázku </w:t>
      </w:r>
      <w:r w:rsidR="00FC0953" w:rsidRPr="00476FB0">
        <w:rPr>
          <w:i/>
        </w:rPr>
        <w:t>ano</w:t>
      </w:r>
      <w:r w:rsidR="00FC0953" w:rsidRPr="0080383F">
        <w:t xml:space="preserve"> odpovědělo 32 žáků</w:t>
      </w:r>
      <w:r w:rsidR="00840DC3" w:rsidRPr="0080383F">
        <w:t>,</w:t>
      </w:r>
      <w:r w:rsidR="00FC0953" w:rsidRPr="0080383F">
        <w:t xml:space="preserve"> což je 64% a </w:t>
      </w:r>
      <w:r w:rsidR="00FC0953" w:rsidRPr="00476FB0">
        <w:rPr>
          <w:i/>
        </w:rPr>
        <w:t xml:space="preserve">ne </w:t>
      </w:r>
      <w:r w:rsidR="00FC0953" w:rsidRPr="0080383F">
        <w:t>18 žáků</w:t>
      </w:r>
      <w:r w:rsidR="00840DC3" w:rsidRPr="0080383F">
        <w:t>,</w:t>
      </w:r>
      <w:r w:rsidR="00FC0953" w:rsidRPr="0080383F">
        <w:t xml:space="preserve"> což je 36%.</w:t>
      </w:r>
    </w:p>
    <w:p w:rsidR="00D95A08" w:rsidRPr="0080383F" w:rsidRDefault="00D95A08" w:rsidP="00840DC3">
      <w:pPr>
        <w:spacing w:after="200" w:line="360" w:lineRule="auto"/>
        <w:jc w:val="both"/>
        <w:rPr>
          <w:b/>
          <w:i/>
        </w:rPr>
      </w:pPr>
    </w:p>
    <w:p w:rsidR="00D95A08" w:rsidRPr="0080383F" w:rsidRDefault="00D95A08" w:rsidP="00D611FF">
      <w:pPr>
        <w:spacing w:after="200" w:line="276" w:lineRule="auto"/>
        <w:rPr>
          <w:b/>
          <w:i/>
        </w:rPr>
      </w:pPr>
    </w:p>
    <w:p w:rsidR="00D95A08" w:rsidRPr="0080383F" w:rsidRDefault="00D95A08" w:rsidP="00D611FF">
      <w:pPr>
        <w:spacing w:after="200" w:line="276" w:lineRule="auto"/>
        <w:rPr>
          <w:b/>
          <w:i/>
        </w:rPr>
      </w:pPr>
    </w:p>
    <w:p w:rsidR="00D95A08" w:rsidRPr="0080383F" w:rsidRDefault="00D95A08" w:rsidP="00D611FF">
      <w:pPr>
        <w:spacing w:after="200" w:line="276" w:lineRule="auto"/>
        <w:rPr>
          <w:b/>
          <w:i/>
        </w:rPr>
      </w:pPr>
    </w:p>
    <w:p w:rsidR="00D95A08" w:rsidRPr="0080383F" w:rsidRDefault="00D95A08" w:rsidP="00D611FF">
      <w:pPr>
        <w:spacing w:after="200" w:line="276" w:lineRule="auto"/>
        <w:rPr>
          <w:b/>
          <w:i/>
        </w:rPr>
      </w:pPr>
    </w:p>
    <w:p w:rsidR="00D95A08" w:rsidRPr="0080383F" w:rsidRDefault="00D95A08" w:rsidP="00D95A08">
      <w:pPr>
        <w:tabs>
          <w:tab w:val="left" w:pos="7650"/>
        </w:tabs>
        <w:spacing w:after="160" w:line="360" w:lineRule="auto"/>
        <w:rPr>
          <w:i/>
        </w:rPr>
      </w:pPr>
      <w:r w:rsidRPr="0080383F">
        <w:rPr>
          <w:b/>
          <w:i/>
        </w:rPr>
        <w:lastRenderedPageBreak/>
        <w:t>Položka č. 10.1: Jak moc ses dozvěděl (a) o lidských právech od někoho ve škole?</w:t>
      </w:r>
    </w:p>
    <w:tbl>
      <w:tblPr>
        <w:tblStyle w:val="Mkatabulky"/>
        <w:tblpPr w:leftFromText="141" w:rightFromText="141" w:vertAnchor="text" w:horzAnchor="margin" w:tblpX="108" w:tblpY="163"/>
        <w:tblW w:w="0" w:type="auto"/>
        <w:tblLook w:val="04A0" w:firstRow="1" w:lastRow="0" w:firstColumn="1" w:lastColumn="0" w:noHBand="0" w:noVBand="1"/>
      </w:tblPr>
      <w:tblGrid>
        <w:gridCol w:w="2835"/>
        <w:gridCol w:w="1418"/>
        <w:gridCol w:w="709"/>
        <w:gridCol w:w="1559"/>
        <w:gridCol w:w="817"/>
      </w:tblGrid>
      <w:tr w:rsidR="00D95A08" w:rsidRPr="0080383F" w:rsidTr="008D4A0B">
        <w:tc>
          <w:tcPr>
            <w:tcW w:w="2835" w:type="dxa"/>
          </w:tcPr>
          <w:p w:rsidR="00D95A08" w:rsidRPr="0080383F" w:rsidRDefault="00D95A08" w:rsidP="008D4A0B">
            <w:pPr>
              <w:pStyle w:val="Odstavecseseznamem"/>
              <w:tabs>
                <w:tab w:val="left" w:pos="7650"/>
              </w:tabs>
              <w:spacing w:line="360" w:lineRule="auto"/>
              <w:ind w:left="0"/>
              <w:rPr>
                <w:b/>
              </w:rPr>
            </w:pPr>
          </w:p>
        </w:tc>
        <w:tc>
          <w:tcPr>
            <w:tcW w:w="1418" w:type="dxa"/>
          </w:tcPr>
          <w:p w:rsidR="00D95A08" w:rsidRPr="0080383F" w:rsidRDefault="00D95A08" w:rsidP="008D4A0B">
            <w:pPr>
              <w:pStyle w:val="Odstavecseseznamem"/>
              <w:tabs>
                <w:tab w:val="left" w:pos="7650"/>
              </w:tabs>
              <w:spacing w:line="360" w:lineRule="auto"/>
              <w:ind w:left="0"/>
              <w:jc w:val="center"/>
              <w:rPr>
                <w:b/>
              </w:rPr>
            </w:pPr>
            <w:r w:rsidRPr="0080383F">
              <w:rPr>
                <w:b/>
              </w:rPr>
              <w:t>4. ročník</w:t>
            </w:r>
          </w:p>
        </w:tc>
        <w:tc>
          <w:tcPr>
            <w:tcW w:w="709" w:type="dxa"/>
          </w:tcPr>
          <w:p w:rsidR="00D95A08" w:rsidRPr="0080383F" w:rsidRDefault="00D95A08" w:rsidP="008D4A0B">
            <w:pPr>
              <w:pStyle w:val="Odstavecseseznamem"/>
              <w:tabs>
                <w:tab w:val="left" w:pos="7650"/>
              </w:tabs>
              <w:spacing w:line="360" w:lineRule="auto"/>
              <w:ind w:left="0"/>
              <w:jc w:val="center"/>
              <w:rPr>
                <w:b/>
              </w:rPr>
            </w:pPr>
          </w:p>
        </w:tc>
        <w:tc>
          <w:tcPr>
            <w:tcW w:w="1559" w:type="dxa"/>
          </w:tcPr>
          <w:p w:rsidR="00D95A08" w:rsidRPr="0080383F" w:rsidRDefault="00D95A08" w:rsidP="008D4A0B">
            <w:pPr>
              <w:pStyle w:val="Odstavecseseznamem"/>
              <w:tabs>
                <w:tab w:val="left" w:pos="7650"/>
              </w:tabs>
              <w:spacing w:line="360" w:lineRule="auto"/>
              <w:ind w:left="0"/>
              <w:jc w:val="center"/>
              <w:rPr>
                <w:b/>
              </w:rPr>
            </w:pPr>
            <w:r w:rsidRPr="0080383F">
              <w:rPr>
                <w:b/>
              </w:rPr>
              <w:t>5. ročník</w:t>
            </w:r>
          </w:p>
        </w:tc>
        <w:tc>
          <w:tcPr>
            <w:tcW w:w="817" w:type="dxa"/>
          </w:tcPr>
          <w:p w:rsidR="00D95A08" w:rsidRPr="0080383F" w:rsidRDefault="00D95A08" w:rsidP="008D4A0B">
            <w:pPr>
              <w:pStyle w:val="Odstavecseseznamem"/>
              <w:tabs>
                <w:tab w:val="left" w:pos="7650"/>
              </w:tabs>
              <w:spacing w:line="360" w:lineRule="auto"/>
              <w:ind w:left="0"/>
              <w:jc w:val="center"/>
              <w:rPr>
                <w:b/>
              </w:rPr>
            </w:pPr>
          </w:p>
        </w:tc>
      </w:tr>
      <w:tr w:rsidR="00D95A08" w:rsidRPr="0080383F" w:rsidTr="008D4A0B">
        <w:tc>
          <w:tcPr>
            <w:tcW w:w="2835" w:type="dxa"/>
          </w:tcPr>
          <w:p w:rsidR="00D95A08" w:rsidRPr="0080383F" w:rsidRDefault="00D95A08" w:rsidP="008D4A0B">
            <w:pPr>
              <w:pStyle w:val="Odstavecseseznamem"/>
              <w:tabs>
                <w:tab w:val="left" w:pos="7650"/>
              </w:tabs>
              <w:spacing w:line="360" w:lineRule="auto"/>
              <w:ind w:left="0"/>
              <w:rPr>
                <w:b/>
              </w:rPr>
            </w:pPr>
            <w:r w:rsidRPr="0080383F">
              <w:rPr>
                <w:b/>
              </w:rPr>
              <w:t>Odpověď</w:t>
            </w:r>
          </w:p>
        </w:tc>
        <w:tc>
          <w:tcPr>
            <w:tcW w:w="1418" w:type="dxa"/>
          </w:tcPr>
          <w:p w:rsidR="00D95A08" w:rsidRPr="0080383F" w:rsidRDefault="00D95A08" w:rsidP="008D4A0B">
            <w:pPr>
              <w:pStyle w:val="Odstavecseseznamem"/>
              <w:tabs>
                <w:tab w:val="left" w:pos="7650"/>
              </w:tabs>
              <w:spacing w:line="360" w:lineRule="auto"/>
              <w:ind w:left="0"/>
              <w:jc w:val="center"/>
              <w:rPr>
                <w:b/>
              </w:rPr>
            </w:pPr>
            <w:r w:rsidRPr="0080383F">
              <w:rPr>
                <w:b/>
              </w:rPr>
              <w:t>Počet žáků</w:t>
            </w:r>
          </w:p>
        </w:tc>
        <w:tc>
          <w:tcPr>
            <w:tcW w:w="709" w:type="dxa"/>
          </w:tcPr>
          <w:p w:rsidR="00D95A08" w:rsidRPr="0080383F" w:rsidRDefault="00D95A08" w:rsidP="008D4A0B">
            <w:pPr>
              <w:pStyle w:val="Odstavecseseznamem"/>
              <w:tabs>
                <w:tab w:val="left" w:pos="7650"/>
              </w:tabs>
              <w:spacing w:line="360" w:lineRule="auto"/>
              <w:ind w:left="0"/>
              <w:jc w:val="center"/>
              <w:rPr>
                <w:b/>
              </w:rPr>
            </w:pPr>
            <w:r w:rsidRPr="0080383F">
              <w:rPr>
                <w:b/>
              </w:rPr>
              <w:t>%</w:t>
            </w:r>
          </w:p>
        </w:tc>
        <w:tc>
          <w:tcPr>
            <w:tcW w:w="1559" w:type="dxa"/>
          </w:tcPr>
          <w:p w:rsidR="00D95A08" w:rsidRPr="0080383F" w:rsidRDefault="00D95A08" w:rsidP="008D4A0B">
            <w:pPr>
              <w:pStyle w:val="Odstavecseseznamem"/>
              <w:tabs>
                <w:tab w:val="left" w:pos="7650"/>
              </w:tabs>
              <w:spacing w:line="360" w:lineRule="auto"/>
              <w:ind w:left="0"/>
              <w:jc w:val="center"/>
              <w:rPr>
                <w:b/>
              </w:rPr>
            </w:pPr>
            <w:r w:rsidRPr="0080383F">
              <w:rPr>
                <w:b/>
              </w:rPr>
              <w:t>Počet žáků</w:t>
            </w:r>
          </w:p>
        </w:tc>
        <w:tc>
          <w:tcPr>
            <w:tcW w:w="817" w:type="dxa"/>
          </w:tcPr>
          <w:p w:rsidR="00D95A08" w:rsidRPr="0080383F" w:rsidRDefault="00D95A08" w:rsidP="008D4A0B">
            <w:pPr>
              <w:pStyle w:val="Odstavecseseznamem"/>
              <w:tabs>
                <w:tab w:val="left" w:pos="7650"/>
              </w:tabs>
              <w:spacing w:line="360" w:lineRule="auto"/>
              <w:ind w:left="0"/>
              <w:jc w:val="center"/>
              <w:rPr>
                <w:b/>
              </w:rPr>
            </w:pPr>
            <w:r w:rsidRPr="0080383F">
              <w:rPr>
                <w:b/>
              </w:rPr>
              <w:t>%</w:t>
            </w:r>
          </w:p>
        </w:tc>
      </w:tr>
      <w:tr w:rsidR="00D95A08" w:rsidRPr="0080383F" w:rsidTr="008D4A0B">
        <w:tc>
          <w:tcPr>
            <w:tcW w:w="2835" w:type="dxa"/>
          </w:tcPr>
          <w:p w:rsidR="00D95A08" w:rsidRPr="0080383F" w:rsidRDefault="00D95A08" w:rsidP="008D4A0B">
            <w:pPr>
              <w:pStyle w:val="Odstavecseseznamem"/>
              <w:tabs>
                <w:tab w:val="left" w:pos="7650"/>
              </w:tabs>
              <w:spacing w:line="360" w:lineRule="auto"/>
              <w:ind w:left="0"/>
            </w:pPr>
            <w:r w:rsidRPr="0080383F">
              <w:t>Myslím si, že hodně</w:t>
            </w:r>
          </w:p>
        </w:tc>
        <w:tc>
          <w:tcPr>
            <w:tcW w:w="1418" w:type="dxa"/>
          </w:tcPr>
          <w:p w:rsidR="00D95A08" w:rsidRPr="0080383F" w:rsidRDefault="00D95A08" w:rsidP="008D4A0B">
            <w:pPr>
              <w:pStyle w:val="Odstavecseseznamem"/>
              <w:tabs>
                <w:tab w:val="left" w:pos="7650"/>
              </w:tabs>
              <w:spacing w:line="360" w:lineRule="auto"/>
              <w:ind w:left="0"/>
              <w:jc w:val="center"/>
            </w:pPr>
            <w:r w:rsidRPr="0080383F">
              <w:t>11</w:t>
            </w:r>
          </w:p>
        </w:tc>
        <w:tc>
          <w:tcPr>
            <w:tcW w:w="709" w:type="dxa"/>
          </w:tcPr>
          <w:p w:rsidR="00D95A08" w:rsidRPr="0080383F" w:rsidRDefault="00D95A08" w:rsidP="008D4A0B">
            <w:pPr>
              <w:pStyle w:val="Odstavecseseznamem"/>
              <w:tabs>
                <w:tab w:val="left" w:pos="7650"/>
              </w:tabs>
              <w:spacing w:line="360" w:lineRule="auto"/>
              <w:ind w:left="0"/>
              <w:jc w:val="center"/>
            </w:pPr>
            <w:r w:rsidRPr="0080383F">
              <w:t>22</w:t>
            </w:r>
          </w:p>
        </w:tc>
        <w:tc>
          <w:tcPr>
            <w:tcW w:w="1559" w:type="dxa"/>
          </w:tcPr>
          <w:p w:rsidR="00D95A08" w:rsidRPr="0080383F" w:rsidRDefault="00D95A08" w:rsidP="008D4A0B">
            <w:pPr>
              <w:pStyle w:val="Odstavecseseznamem"/>
              <w:tabs>
                <w:tab w:val="left" w:pos="7650"/>
              </w:tabs>
              <w:spacing w:line="360" w:lineRule="auto"/>
              <w:ind w:left="0"/>
              <w:jc w:val="center"/>
            </w:pPr>
            <w:r w:rsidRPr="0080383F">
              <w:t>13</w:t>
            </w:r>
          </w:p>
        </w:tc>
        <w:tc>
          <w:tcPr>
            <w:tcW w:w="817" w:type="dxa"/>
          </w:tcPr>
          <w:p w:rsidR="00D95A08" w:rsidRPr="0080383F" w:rsidRDefault="00D95A08" w:rsidP="008D4A0B">
            <w:pPr>
              <w:pStyle w:val="Odstavecseseznamem"/>
              <w:tabs>
                <w:tab w:val="left" w:pos="7650"/>
              </w:tabs>
              <w:spacing w:line="360" w:lineRule="auto"/>
              <w:ind w:left="0"/>
              <w:jc w:val="center"/>
            </w:pPr>
            <w:r w:rsidRPr="0080383F">
              <w:t>26</w:t>
            </w:r>
          </w:p>
        </w:tc>
      </w:tr>
      <w:tr w:rsidR="00D95A08" w:rsidRPr="0080383F" w:rsidTr="008D4A0B">
        <w:tc>
          <w:tcPr>
            <w:tcW w:w="2835" w:type="dxa"/>
          </w:tcPr>
          <w:p w:rsidR="00D95A08" w:rsidRPr="0080383F" w:rsidRDefault="00D95A08" w:rsidP="008D4A0B">
            <w:pPr>
              <w:pStyle w:val="Odstavecseseznamem"/>
              <w:tabs>
                <w:tab w:val="left" w:pos="7650"/>
              </w:tabs>
              <w:spacing w:line="360" w:lineRule="auto"/>
              <w:ind w:left="0"/>
            </w:pPr>
            <w:r w:rsidRPr="0080383F">
              <w:t>Myslím si, že málo</w:t>
            </w:r>
          </w:p>
        </w:tc>
        <w:tc>
          <w:tcPr>
            <w:tcW w:w="1418" w:type="dxa"/>
          </w:tcPr>
          <w:p w:rsidR="00D95A08" w:rsidRPr="0080383F" w:rsidRDefault="00D95A08" w:rsidP="008D4A0B">
            <w:pPr>
              <w:pStyle w:val="Odstavecseseznamem"/>
              <w:tabs>
                <w:tab w:val="left" w:pos="7650"/>
              </w:tabs>
              <w:spacing w:line="360" w:lineRule="auto"/>
              <w:ind w:left="0"/>
              <w:jc w:val="center"/>
            </w:pPr>
            <w:r w:rsidRPr="0080383F">
              <w:t>11</w:t>
            </w:r>
          </w:p>
        </w:tc>
        <w:tc>
          <w:tcPr>
            <w:tcW w:w="709" w:type="dxa"/>
          </w:tcPr>
          <w:p w:rsidR="00D95A08" w:rsidRPr="0080383F" w:rsidRDefault="00D95A08" w:rsidP="008D4A0B">
            <w:pPr>
              <w:pStyle w:val="Odstavecseseznamem"/>
              <w:tabs>
                <w:tab w:val="left" w:pos="7650"/>
              </w:tabs>
              <w:spacing w:line="360" w:lineRule="auto"/>
              <w:ind w:left="0"/>
              <w:jc w:val="center"/>
            </w:pPr>
            <w:r w:rsidRPr="0080383F">
              <w:t>22</w:t>
            </w:r>
          </w:p>
        </w:tc>
        <w:tc>
          <w:tcPr>
            <w:tcW w:w="1559" w:type="dxa"/>
          </w:tcPr>
          <w:p w:rsidR="00D95A08" w:rsidRPr="0080383F" w:rsidRDefault="00D95A08" w:rsidP="008D4A0B">
            <w:pPr>
              <w:pStyle w:val="Odstavecseseznamem"/>
              <w:tabs>
                <w:tab w:val="left" w:pos="7650"/>
              </w:tabs>
              <w:spacing w:line="360" w:lineRule="auto"/>
              <w:ind w:left="0"/>
              <w:jc w:val="center"/>
            </w:pPr>
            <w:r w:rsidRPr="0080383F">
              <w:t>18</w:t>
            </w:r>
          </w:p>
        </w:tc>
        <w:tc>
          <w:tcPr>
            <w:tcW w:w="817" w:type="dxa"/>
          </w:tcPr>
          <w:p w:rsidR="00D95A08" w:rsidRPr="0080383F" w:rsidRDefault="00D95A08" w:rsidP="008D4A0B">
            <w:pPr>
              <w:pStyle w:val="Odstavecseseznamem"/>
              <w:tabs>
                <w:tab w:val="left" w:pos="7650"/>
              </w:tabs>
              <w:spacing w:line="360" w:lineRule="auto"/>
              <w:ind w:left="0"/>
              <w:jc w:val="center"/>
            </w:pPr>
            <w:r w:rsidRPr="0080383F">
              <w:t>36</w:t>
            </w:r>
          </w:p>
        </w:tc>
      </w:tr>
      <w:tr w:rsidR="00D95A08" w:rsidRPr="0080383F" w:rsidTr="008D4A0B">
        <w:tc>
          <w:tcPr>
            <w:tcW w:w="2835" w:type="dxa"/>
          </w:tcPr>
          <w:p w:rsidR="00D95A08" w:rsidRPr="0080383F" w:rsidRDefault="00D95A08" w:rsidP="008D4A0B">
            <w:pPr>
              <w:pStyle w:val="Odstavecseseznamem"/>
              <w:tabs>
                <w:tab w:val="left" w:pos="7650"/>
              </w:tabs>
              <w:spacing w:line="360" w:lineRule="auto"/>
              <w:ind w:left="0"/>
            </w:pPr>
            <w:r w:rsidRPr="0080383F">
              <w:t>Myslím si, že skoro vůbec</w:t>
            </w:r>
          </w:p>
        </w:tc>
        <w:tc>
          <w:tcPr>
            <w:tcW w:w="1418" w:type="dxa"/>
          </w:tcPr>
          <w:p w:rsidR="00D95A08" w:rsidRPr="0080383F" w:rsidRDefault="00D95A08" w:rsidP="008D4A0B">
            <w:pPr>
              <w:pStyle w:val="Odstavecseseznamem"/>
              <w:tabs>
                <w:tab w:val="left" w:pos="7650"/>
              </w:tabs>
              <w:spacing w:line="360" w:lineRule="auto"/>
              <w:ind w:left="0"/>
              <w:jc w:val="center"/>
            </w:pPr>
            <w:r w:rsidRPr="0080383F">
              <w:t>8</w:t>
            </w:r>
          </w:p>
        </w:tc>
        <w:tc>
          <w:tcPr>
            <w:tcW w:w="709" w:type="dxa"/>
          </w:tcPr>
          <w:p w:rsidR="00D95A08" w:rsidRPr="0080383F" w:rsidRDefault="00D95A08" w:rsidP="008D4A0B">
            <w:pPr>
              <w:pStyle w:val="Odstavecseseznamem"/>
              <w:tabs>
                <w:tab w:val="left" w:pos="7650"/>
              </w:tabs>
              <w:spacing w:line="360" w:lineRule="auto"/>
              <w:ind w:left="0"/>
              <w:jc w:val="center"/>
            </w:pPr>
            <w:r w:rsidRPr="0080383F">
              <w:t>16</w:t>
            </w:r>
          </w:p>
        </w:tc>
        <w:tc>
          <w:tcPr>
            <w:tcW w:w="1559" w:type="dxa"/>
          </w:tcPr>
          <w:p w:rsidR="00D95A08" w:rsidRPr="0080383F" w:rsidRDefault="00D95A08" w:rsidP="008D4A0B">
            <w:pPr>
              <w:pStyle w:val="Odstavecseseznamem"/>
              <w:tabs>
                <w:tab w:val="left" w:pos="7650"/>
              </w:tabs>
              <w:spacing w:line="360" w:lineRule="auto"/>
              <w:ind w:left="0"/>
              <w:jc w:val="center"/>
            </w:pPr>
            <w:r w:rsidRPr="0080383F">
              <w:t>3</w:t>
            </w:r>
          </w:p>
        </w:tc>
        <w:tc>
          <w:tcPr>
            <w:tcW w:w="817" w:type="dxa"/>
          </w:tcPr>
          <w:p w:rsidR="00D95A08" w:rsidRPr="0080383F" w:rsidRDefault="00D95A08" w:rsidP="008D4A0B">
            <w:pPr>
              <w:pStyle w:val="Odstavecseseznamem"/>
              <w:tabs>
                <w:tab w:val="left" w:pos="7650"/>
              </w:tabs>
              <w:spacing w:line="360" w:lineRule="auto"/>
              <w:ind w:left="0"/>
              <w:jc w:val="center"/>
            </w:pPr>
            <w:r w:rsidRPr="0080383F">
              <w:t>6</w:t>
            </w:r>
          </w:p>
        </w:tc>
      </w:tr>
      <w:tr w:rsidR="00D95A08" w:rsidRPr="0080383F" w:rsidTr="008D4A0B">
        <w:tc>
          <w:tcPr>
            <w:tcW w:w="2835" w:type="dxa"/>
          </w:tcPr>
          <w:p w:rsidR="00D95A08" w:rsidRPr="0080383F" w:rsidRDefault="00D95A08" w:rsidP="008D4A0B">
            <w:pPr>
              <w:pStyle w:val="Odstavecseseznamem"/>
              <w:tabs>
                <w:tab w:val="left" w:pos="7650"/>
              </w:tabs>
              <w:spacing w:line="360" w:lineRule="auto"/>
              <w:ind w:left="0"/>
            </w:pPr>
            <w:r w:rsidRPr="0080383F">
              <w:t>Nezodpovězeno</w:t>
            </w:r>
          </w:p>
        </w:tc>
        <w:tc>
          <w:tcPr>
            <w:tcW w:w="1418" w:type="dxa"/>
          </w:tcPr>
          <w:p w:rsidR="00D95A08" w:rsidRPr="0080383F" w:rsidRDefault="00D95A08" w:rsidP="008D4A0B">
            <w:pPr>
              <w:pStyle w:val="Odstavecseseznamem"/>
              <w:tabs>
                <w:tab w:val="left" w:pos="7650"/>
              </w:tabs>
              <w:spacing w:line="360" w:lineRule="auto"/>
              <w:ind w:left="0"/>
              <w:jc w:val="center"/>
            </w:pPr>
            <w:r w:rsidRPr="0080383F">
              <w:t>20</w:t>
            </w:r>
          </w:p>
        </w:tc>
        <w:tc>
          <w:tcPr>
            <w:tcW w:w="709" w:type="dxa"/>
          </w:tcPr>
          <w:p w:rsidR="00D95A08" w:rsidRPr="0080383F" w:rsidRDefault="00D95A08" w:rsidP="008D4A0B">
            <w:pPr>
              <w:pStyle w:val="Odstavecseseznamem"/>
              <w:tabs>
                <w:tab w:val="left" w:pos="7650"/>
              </w:tabs>
              <w:spacing w:line="360" w:lineRule="auto"/>
              <w:ind w:left="0"/>
              <w:jc w:val="center"/>
            </w:pPr>
            <w:r w:rsidRPr="0080383F">
              <w:t>40</w:t>
            </w:r>
          </w:p>
        </w:tc>
        <w:tc>
          <w:tcPr>
            <w:tcW w:w="1559" w:type="dxa"/>
          </w:tcPr>
          <w:p w:rsidR="00D95A08" w:rsidRPr="0080383F" w:rsidRDefault="00D95A08" w:rsidP="008D4A0B">
            <w:pPr>
              <w:pStyle w:val="Odstavecseseznamem"/>
              <w:tabs>
                <w:tab w:val="left" w:pos="7650"/>
              </w:tabs>
              <w:spacing w:line="360" w:lineRule="auto"/>
              <w:ind w:left="0"/>
              <w:jc w:val="center"/>
            </w:pPr>
            <w:r w:rsidRPr="0080383F">
              <w:t>16</w:t>
            </w:r>
          </w:p>
        </w:tc>
        <w:tc>
          <w:tcPr>
            <w:tcW w:w="817" w:type="dxa"/>
          </w:tcPr>
          <w:p w:rsidR="00D95A08" w:rsidRPr="0080383F" w:rsidRDefault="00D95A08" w:rsidP="008D4A0B">
            <w:pPr>
              <w:pStyle w:val="Odstavecseseznamem"/>
              <w:tabs>
                <w:tab w:val="left" w:pos="7650"/>
              </w:tabs>
              <w:spacing w:line="360" w:lineRule="auto"/>
              <w:ind w:left="0"/>
              <w:jc w:val="center"/>
            </w:pPr>
            <w:r w:rsidRPr="0080383F">
              <w:t>32</w:t>
            </w:r>
          </w:p>
        </w:tc>
      </w:tr>
      <w:tr w:rsidR="00D95A08" w:rsidRPr="0080383F" w:rsidTr="008D4A0B">
        <w:tc>
          <w:tcPr>
            <w:tcW w:w="2835" w:type="dxa"/>
          </w:tcPr>
          <w:p w:rsidR="00D95A08" w:rsidRPr="0080383F" w:rsidRDefault="00D95A08" w:rsidP="008D4A0B">
            <w:pPr>
              <w:pStyle w:val="Odstavecseseznamem"/>
              <w:tabs>
                <w:tab w:val="left" w:pos="7650"/>
              </w:tabs>
              <w:spacing w:line="360" w:lineRule="auto"/>
              <w:ind w:left="0"/>
              <w:rPr>
                <w:b/>
              </w:rPr>
            </w:pPr>
            <w:r w:rsidRPr="0080383F">
              <w:rPr>
                <w:b/>
              </w:rPr>
              <w:t>Celkový počet žáků</w:t>
            </w:r>
          </w:p>
        </w:tc>
        <w:tc>
          <w:tcPr>
            <w:tcW w:w="1418" w:type="dxa"/>
          </w:tcPr>
          <w:p w:rsidR="00D95A08" w:rsidRPr="0080383F" w:rsidRDefault="00D95A08" w:rsidP="008D4A0B">
            <w:pPr>
              <w:pStyle w:val="Odstavecseseznamem"/>
              <w:tabs>
                <w:tab w:val="left" w:pos="7650"/>
              </w:tabs>
              <w:spacing w:line="360" w:lineRule="auto"/>
              <w:ind w:left="0"/>
              <w:jc w:val="center"/>
            </w:pPr>
            <w:r w:rsidRPr="0080383F">
              <w:t>50</w:t>
            </w:r>
          </w:p>
        </w:tc>
        <w:tc>
          <w:tcPr>
            <w:tcW w:w="709" w:type="dxa"/>
          </w:tcPr>
          <w:p w:rsidR="00D95A08" w:rsidRPr="0080383F" w:rsidRDefault="00D95A08" w:rsidP="008D4A0B">
            <w:pPr>
              <w:pStyle w:val="Odstavecseseznamem"/>
              <w:tabs>
                <w:tab w:val="left" w:pos="7650"/>
              </w:tabs>
              <w:spacing w:line="360" w:lineRule="auto"/>
              <w:ind w:left="0"/>
              <w:jc w:val="center"/>
            </w:pPr>
            <w:r w:rsidRPr="0080383F">
              <w:t>100</w:t>
            </w:r>
          </w:p>
        </w:tc>
        <w:tc>
          <w:tcPr>
            <w:tcW w:w="1559" w:type="dxa"/>
          </w:tcPr>
          <w:p w:rsidR="00D95A08" w:rsidRPr="0080383F" w:rsidRDefault="00D95A08" w:rsidP="008D4A0B">
            <w:pPr>
              <w:pStyle w:val="Odstavecseseznamem"/>
              <w:tabs>
                <w:tab w:val="left" w:pos="7650"/>
              </w:tabs>
              <w:spacing w:line="360" w:lineRule="auto"/>
              <w:ind w:left="0"/>
              <w:jc w:val="center"/>
            </w:pPr>
            <w:r w:rsidRPr="0080383F">
              <w:t>50</w:t>
            </w:r>
          </w:p>
        </w:tc>
        <w:tc>
          <w:tcPr>
            <w:tcW w:w="817" w:type="dxa"/>
          </w:tcPr>
          <w:p w:rsidR="00D95A08" w:rsidRPr="0080383F" w:rsidRDefault="00D95A08" w:rsidP="008D4A0B">
            <w:pPr>
              <w:pStyle w:val="Odstavecseseznamem"/>
              <w:tabs>
                <w:tab w:val="left" w:pos="7650"/>
              </w:tabs>
              <w:spacing w:line="360" w:lineRule="auto"/>
              <w:ind w:left="0"/>
              <w:jc w:val="center"/>
            </w:pPr>
            <w:r w:rsidRPr="0080383F">
              <w:t>100</w:t>
            </w:r>
          </w:p>
        </w:tc>
      </w:tr>
    </w:tbl>
    <w:p w:rsidR="00D95A08" w:rsidRPr="0080383F" w:rsidRDefault="00D95A08" w:rsidP="00D611FF">
      <w:pPr>
        <w:spacing w:after="200" w:line="276" w:lineRule="auto"/>
        <w:rPr>
          <w:b/>
          <w:i/>
        </w:rPr>
      </w:pPr>
    </w:p>
    <w:p w:rsidR="00D95A08" w:rsidRPr="0080383F" w:rsidRDefault="00D95A08" w:rsidP="00D611FF">
      <w:pPr>
        <w:spacing w:after="200" w:line="276" w:lineRule="auto"/>
        <w:rPr>
          <w:b/>
          <w:i/>
        </w:rPr>
      </w:pPr>
    </w:p>
    <w:p w:rsidR="00D95A08" w:rsidRPr="0080383F" w:rsidRDefault="00D95A08" w:rsidP="00D611FF">
      <w:pPr>
        <w:spacing w:after="200" w:line="276" w:lineRule="auto"/>
        <w:rPr>
          <w:b/>
          <w:i/>
        </w:rPr>
      </w:pPr>
    </w:p>
    <w:p w:rsidR="00D95A08" w:rsidRPr="0080383F" w:rsidRDefault="00D95A08" w:rsidP="00D611FF">
      <w:pPr>
        <w:spacing w:after="200" w:line="276" w:lineRule="auto"/>
        <w:rPr>
          <w:b/>
          <w:i/>
        </w:rPr>
      </w:pPr>
    </w:p>
    <w:p w:rsidR="00D95A08" w:rsidRDefault="00D95A08" w:rsidP="00D611FF">
      <w:pPr>
        <w:spacing w:after="200" w:line="276" w:lineRule="auto"/>
        <w:rPr>
          <w:b/>
          <w:i/>
        </w:rPr>
      </w:pPr>
    </w:p>
    <w:p w:rsidR="00476FB0" w:rsidRDefault="00476FB0" w:rsidP="00D611FF">
      <w:pPr>
        <w:spacing w:after="200" w:line="276" w:lineRule="auto"/>
        <w:rPr>
          <w:b/>
          <w:i/>
        </w:rPr>
      </w:pPr>
    </w:p>
    <w:p w:rsidR="00476FB0" w:rsidRPr="0080383F" w:rsidRDefault="00476FB0" w:rsidP="00D611FF">
      <w:pPr>
        <w:spacing w:after="200" w:line="276" w:lineRule="auto"/>
        <w:rPr>
          <w:b/>
          <w:i/>
        </w:rPr>
      </w:pPr>
    </w:p>
    <w:p w:rsidR="008D4A0B" w:rsidRPr="008D4A0B" w:rsidRDefault="008D4A0B" w:rsidP="00D611FF">
      <w:pPr>
        <w:spacing w:after="200" w:line="276" w:lineRule="auto"/>
        <w:rPr>
          <w:rFonts w:ascii="Arial" w:hAnsi="Arial" w:cs="Arial"/>
          <w:sz w:val="20"/>
        </w:rPr>
      </w:pPr>
      <w:r w:rsidRPr="008D4A0B">
        <w:rPr>
          <w:rFonts w:ascii="Arial" w:hAnsi="Arial" w:cs="Arial"/>
          <w:sz w:val="20"/>
        </w:rPr>
        <w:t>Tabulka č. 10.1</w:t>
      </w:r>
    </w:p>
    <w:p w:rsidR="008D4A0B" w:rsidRDefault="008D4A0B" w:rsidP="00D611FF">
      <w:pPr>
        <w:spacing w:after="200" w:line="276" w:lineRule="auto"/>
        <w:rPr>
          <w:b/>
          <w:i/>
        </w:rPr>
      </w:pPr>
    </w:p>
    <w:p w:rsidR="00D95A08" w:rsidRDefault="00476FB0" w:rsidP="00D611FF">
      <w:pPr>
        <w:spacing w:after="200" w:line="276" w:lineRule="auto"/>
        <w:rPr>
          <w:b/>
          <w:i/>
        </w:rPr>
      </w:pPr>
      <w:r w:rsidRPr="0080383F">
        <w:rPr>
          <w:b/>
          <w:i/>
          <w:noProof/>
        </w:rPr>
        <w:drawing>
          <wp:inline distT="0" distB="0" distL="0" distR="0">
            <wp:extent cx="4371975" cy="3267075"/>
            <wp:effectExtent l="19050" t="0" r="9525" b="0"/>
            <wp:docPr id="31"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76FB0" w:rsidRPr="001B78E8" w:rsidRDefault="00476FB0" w:rsidP="00D611FF">
      <w:pPr>
        <w:spacing w:after="200" w:line="276" w:lineRule="auto"/>
        <w:rPr>
          <w:rFonts w:ascii="Arial" w:hAnsi="Arial" w:cs="Arial"/>
          <w:sz w:val="20"/>
          <w:szCs w:val="20"/>
        </w:rPr>
      </w:pPr>
      <w:r w:rsidRPr="001B78E8">
        <w:rPr>
          <w:rFonts w:ascii="Arial" w:hAnsi="Arial" w:cs="Arial"/>
          <w:sz w:val="20"/>
          <w:szCs w:val="20"/>
        </w:rPr>
        <w:t>Graf č. 10.1</w:t>
      </w:r>
    </w:p>
    <w:p w:rsidR="00D95A08" w:rsidRPr="0080383F" w:rsidRDefault="00D95A08" w:rsidP="00D611FF">
      <w:pPr>
        <w:spacing w:after="200" w:line="276" w:lineRule="auto"/>
        <w:rPr>
          <w:b/>
          <w:i/>
        </w:rPr>
      </w:pPr>
    </w:p>
    <w:p w:rsidR="00FC0953" w:rsidRPr="0080383F" w:rsidRDefault="00051B79" w:rsidP="00840DC3">
      <w:pPr>
        <w:tabs>
          <w:tab w:val="left" w:pos="7650"/>
        </w:tabs>
        <w:spacing w:line="360" w:lineRule="auto"/>
        <w:jc w:val="both"/>
      </w:pPr>
      <w:r w:rsidRPr="0080383F">
        <w:rPr>
          <w:b/>
          <w:i/>
        </w:rPr>
        <w:t xml:space="preserve">K položce č. 10.1: </w:t>
      </w:r>
      <w:r w:rsidR="00FC0953" w:rsidRPr="0080383F">
        <w:t>Na tuto otázku odpovědělo ze žáků 4</w:t>
      </w:r>
      <w:r w:rsidR="00840DC3" w:rsidRPr="0080383F">
        <w:t>.</w:t>
      </w:r>
      <w:r w:rsidR="00FC0953" w:rsidRPr="0080383F">
        <w:t xml:space="preserve"> ročníku </w:t>
      </w:r>
      <w:r w:rsidR="00FC0953" w:rsidRPr="00476FB0">
        <w:rPr>
          <w:i/>
        </w:rPr>
        <w:t>myslím si, že hodně</w:t>
      </w:r>
      <w:r w:rsidR="00476FB0">
        <w:t xml:space="preserve"> 11 žáků, což je 22%. </w:t>
      </w:r>
      <w:r w:rsidR="00476FB0" w:rsidRPr="00476FB0">
        <w:rPr>
          <w:i/>
        </w:rPr>
        <w:t>M</w:t>
      </w:r>
      <w:r w:rsidR="00FC0953" w:rsidRPr="00476FB0">
        <w:rPr>
          <w:i/>
        </w:rPr>
        <w:t>yslím si, že málo</w:t>
      </w:r>
      <w:r w:rsidR="00FC0953" w:rsidRPr="0080383F">
        <w:t xml:space="preserve"> </w:t>
      </w:r>
      <w:r w:rsidR="00476FB0">
        <w:t xml:space="preserve">odpovědělo </w:t>
      </w:r>
      <w:r w:rsidR="00FC0953" w:rsidRPr="0080383F">
        <w:t>také 11 žáků</w:t>
      </w:r>
      <w:r w:rsidR="00840DC3" w:rsidRPr="0080383F">
        <w:t>,</w:t>
      </w:r>
      <w:r w:rsidR="00476FB0">
        <w:t xml:space="preserve"> což je rovněž 22%. </w:t>
      </w:r>
      <w:r w:rsidR="00476FB0" w:rsidRPr="00D770AB">
        <w:rPr>
          <w:i/>
        </w:rPr>
        <w:t>M</w:t>
      </w:r>
      <w:r w:rsidR="00FC0953" w:rsidRPr="00D770AB">
        <w:rPr>
          <w:i/>
        </w:rPr>
        <w:t>yslím si, že skoro vůbec</w:t>
      </w:r>
      <w:r w:rsidR="00FC0953" w:rsidRPr="0080383F">
        <w:t xml:space="preserve"> </w:t>
      </w:r>
      <w:r w:rsidR="00D770AB">
        <w:t xml:space="preserve">uvedlo </w:t>
      </w:r>
      <w:r w:rsidR="00FC0953" w:rsidRPr="0080383F">
        <w:t xml:space="preserve">8 žáků, což je 16%, a otázku nezodpovědělo celkem 20 žáků, což </w:t>
      </w:r>
      <w:r w:rsidR="00840DC3" w:rsidRPr="0080383F">
        <w:t xml:space="preserve">činí </w:t>
      </w:r>
      <w:r w:rsidR="00FC0953" w:rsidRPr="0080383F">
        <w:t>40%.</w:t>
      </w:r>
      <w:r w:rsidR="00476FB0">
        <w:t xml:space="preserve"> Žáci 5. ročníku odpověděli takto: </w:t>
      </w:r>
      <w:r w:rsidR="00476FB0" w:rsidRPr="00D770AB">
        <w:rPr>
          <w:i/>
        </w:rPr>
        <w:t>myslím si, že hodně</w:t>
      </w:r>
      <w:r w:rsidR="00476FB0">
        <w:t xml:space="preserve"> 13 žáků, což je 26%, </w:t>
      </w:r>
      <w:r w:rsidR="00476FB0" w:rsidRPr="00D770AB">
        <w:rPr>
          <w:i/>
        </w:rPr>
        <w:t xml:space="preserve">myslím si, že málo </w:t>
      </w:r>
      <w:r w:rsidR="00476FB0">
        <w:t xml:space="preserve">bylo 18 odpovědí a to je 36%. </w:t>
      </w:r>
      <w:r w:rsidR="00476FB0" w:rsidRPr="00D770AB">
        <w:rPr>
          <w:i/>
        </w:rPr>
        <w:t>Myslím si, že skoro vůbec</w:t>
      </w:r>
      <w:r w:rsidR="001C67BD">
        <w:t xml:space="preserve"> odpověděli 3 žáci, to je 6% a </w:t>
      </w:r>
      <w:r w:rsidR="00476FB0">
        <w:t xml:space="preserve">na otázku neodpovědělo 16 žáků, což představuje 32%. </w:t>
      </w:r>
    </w:p>
    <w:p w:rsidR="00D95A08" w:rsidRPr="0080383F" w:rsidRDefault="00D95A08" w:rsidP="00D95A08">
      <w:pPr>
        <w:tabs>
          <w:tab w:val="left" w:pos="7650"/>
        </w:tabs>
        <w:spacing w:line="360" w:lineRule="auto"/>
        <w:rPr>
          <w:b/>
          <w:i/>
        </w:rPr>
      </w:pPr>
      <w:r w:rsidRPr="0080383F">
        <w:rPr>
          <w:b/>
          <w:i/>
        </w:rPr>
        <w:lastRenderedPageBreak/>
        <w:t>Položka č. 11: S kým by ses poradil (a), kdybys cítil (a), že jsou Tvá práva porušována?</w:t>
      </w:r>
    </w:p>
    <w:p w:rsidR="00D95A08" w:rsidRPr="0080383F" w:rsidRDefault="00D95A08" w:rsidP="0077033E">
      <w:pPr>
        <w:pStyle w:val="Odstavecseseznamem"/>
        <w:numPr>
          <w:ilvl w:val="0"/>
          <w:numId w:val="28"/>
        </w:numPr>
        <w:tabs>
          <w:tab w:val="left" w:pos="7650"/>
        </w:tabs>
        <w:spacing w:after="160" w:line="360" w:lineRule="auto"/>
      </w:pPr>
      <w:r w:rsidRPr="0080383F">
        <w:t>s rodiči</w:t>
      </w:r>
    </w:p>
    <w:p w:rsidR="00D95A08" w:rsidRPr="0080383F" w:rsidRDefault="00D95A08" w:rsidP="0077033E">
      <w:pPr>
        <w:pStyle w:val="Odstavecseseznamem"/>
        <w:numPr>
          <w:ilvl w:val="0"/>
          <w:numId w:val="28"/>
        </w:numPr>
        <w:tabs>
          <w:tab w:val="left" w:pos="7650"/>
        </w:tabs>
        <w:spacing w:after="160" w:line="360" w:lineRule="auto"/>
      </w:pPr>
      <w:r w:rsidRPr="0080383F">
        <w:t>s paní učitelkou/panem učitelem</w:t>
      </w:r>
    </w:p>
    <w:p w:rsidR="00D95A08" w:rsidRPr="0080383F" w:rsidRDefault="00D95A08" w:rsidP="0077033E">
      <w:pPr>
        <w:pStyle w:val="Odstavecseseznamem"/>
        <w:numPr>
          <w:ilvl w:val="0"/>
          <w:numId w:val="28"/>
        </w:numPr>
        <w:tabs>
          <w:tab w:val="left" w:pos="7650"/>
        </w:tabs>
        <w:spacing w:after="160" w:line="360" w:lineRule="auto"/>
      </w:pPr>
      <w:r w:rsidRPr="0080383F">
        <w:t>s kamarádkou/kamarádem</w:t>
      </w:r>
    </w:p>
    <w:p w:rsidR="00D95A08" w:rsidRPr="0080383F" w:rsidRDefault="00D95A08" w:rsidP="0077033E">
      <w:pPr>
        <w:pStyle w:val="Odstavecseseznamem"/>
        <w:numPr>
          <w:ilvl w:val="0"/>
          <w:numId w:val="28"/>
        </w:numPr>
        <w:tabs>
          <w:tab w:val="left" w:pos="7650"/>
        </w:tabs>
        <w:spacing w:after="160" w:line="360" w:lineRule="auto"/>
      </w:pPr>
      <w:r w:rsidRPr="0080383F">
        <w:t>s někým jiným, uveď: …………</w:t>
      </w:r>
    </w:p>
    <w:p w:rsidR="00840DC3" w:rsidRPr="0080383F" w:rsidRDefault="00840DC3" w:rsidP="00840DC3">
      <w:pPr>
        <w:pStyle w:val="Odstavecseseznamem"/>
        <w:tabs>
          <w:tab w:val="left" w:pos="7650"/>
        </w:tabs>
        <w:spacing w:after="160" w:line="360" w:lineRule="auto"/>
        <w:ind w:left="1637"/>
      </w:pPr>
    </w:p>
    <w:tbl>
      <w:tblPr>
        <w:tblStyle w:val="Mkatabulky"/>
        <w:tblW w:w="0" w:type="auto"/>
        <w:tblInd w:w="250" w:type="dxa"/>
        <w:tblLook w:val="04A0" w:firstRow="1" w:lastRow="0" w:firstColumn="1" w:lastColumn="0" w:noHBand="0" w:noVBand="1"/>
      </w:tblPr>
      <w:tblGrid>
        <w:gridCol w:w="2410"/>
        <w:gridCol w:w="1559"/>
        <w:gridCol w:w="709"/>
        <w:gridCol w:w="1701"/>
        <w:gridCol w:w="709"/>
      </w:tblGrid>
      <w:tr w:rsidR="00D95A08" w:rsidRPr="0080383F" w:rsidTr="001B78E8">
        <w:tc>
          <w:tcPr>
            <w:tcW w:w="2410" w:type="dxa"/>
          </w:tcPr>
          <w:p w:rsidR="00D95A08" w:rsidRPr="0080383F" w:rsidRDefault="00D95A08" w:rsidP="005D633A">
            <w:pPr>
              <w:pStyle w:val="Odstavecseseznamem"/>
              <w:tabs>
                <w:tab w:val="left" w:pos="7650"/>
              </w:tabs>
              <w:spacing w:line="360" w:lineRule="auto"/>
              <w:ind w:left="0"/>
              <w:rPr>
                <w:b/>
              </w:rPr>
            </w:pPr>
          </w:p>
        </w:tc>
        <w:tc>
          <w:tcPr>
            <w:tcW w:w="1559" w:type="dxa"/>
          </w:tcPr>
          <w:p w:rsidR="00D95A08" w:rsidRPr="0080383F" w:rsidRDefault="00D95A08" w:rsidP="001B78E8">
            <w:pPr>
              <w:pStyle w:val="Odstavecseseznamem"/>
              <w:tabs>
                <w:tab w:val="left" w:pos="7650"/>
              </w:tabs>
              <w:spacing w:line="360" w:lineRule="auto"/>
              <w:ind w:left="0"/>
              <w:jc w:val="center"/>
              <w:rPr>
                <w:b/>
              </w:rPr>
            </w:pPr>
            <w:r w:rsidRPr="0080383F">
              <w:rPr>
                <w:b/>
              </w:rPr>
              <w:t>4. ročník</w:t>
            </w:r>
          </w:p>
        </w:tc>
        <w:tc>
          <w:tcPr>
            <w:tcW w:w="709" w:type="dxa"/>
          </w:tcPr>
          <w:p w:rsidR="00D95A08" w:rsidRPr="0080383F" w:rsidRDefault="00D95A08" w:rsidP="001B78E8">
            <w:pPr>
              <w:pStyle w:val="Odstavecseseznamem"/>
              <w:tabs>
                <w:tab w:val="left" w:pos="7650"/>
              </w:tabs>
              <w:spacing w:line="360" w:lineRule="auto"/>
              <w:ind w:left="0"/>
              <w:jc w:val="center"/>
              <w:rPr>
                <w:b/>
              </w:rPr>
            </w:pPr>
          </w:p>
        </w:tc>
        <w:tc>
          <w:tcPr>
            <w:tcW w:w="1701" w:type="dxa"/>
          </w:tcPr>
          <w:p w:rsidR="00D95A08" w:rsidRPr="0080383F" w:rsidRDefault="00D95A08" w:rsidP="001B78E8">
            <w:pPr>
              <w:pStyle w:val="Odstavecseseznamem"/>
              <w:tabs>
                <w:tab w:val="left" w:pos="7650"/>
              </w:tabs>
              <w:spacing w:line="360" w:lineRule="auto"/>
              <w:ind w:left="0"/>
              <w:jc w:val="center"/>
              <w:rPr>
                <w:b/>
              </w:rPr>
            </w:pPr>
            <w:r w:rsidRPr="0080383F">
              <w:rPr>
                <w:b/>
              </w:rPr>
              <w:t>5. ročník</w:t>
            </w:r>
          </w:p>
        </w:tc>
        <w:tc>
          <w:tcPr>
            <w:tcW w:w="709" w:type="dxa"/>
          </w:tcPr>
          <w:p w:rsidR="00D95A08" w:rsidRPr="0080383F" w:rsidRDefault="00D95A08" w:rsidP="001B78E8">
            <w:pPr>
              <w:pStyle w:val="Odstavecseseznamem"/>
              <w:tabs>
                <w:tab w:val="left" w:pos="7650"/>
              </w:tabs>
              <w:spacing w:line="360" w:lineRule="auto"/>
              <w:ind w:left="0"/>
              <w:jc w:val="center"/>
              <w:rPr>
                <w:b/>
              </w:rPr>
            </w:pPr>
          </w:p>
        </w:tc>
      </w:tr>
      <w:tr w:rsidR="00D95A08" w:rsidRPr="0080383F" w:rsidTr="001B78E8">
        <w:tc>
          <w:tcPr>
            <w:tcW w:w="2410" w:type="dxa"/>
          </w:tcPr>
          <w:p w:rsidR="00D95A08" w:rsidRPr="0080383F" w:rsidRDefault="00D95A08" w:rsidP="005D633A">
            <w:pPr>
              <w:pStyle w:val="Odstavecseseznamem"/>
              <w:tabs>
                <w:tab w:val="left" w:pos="7650"/>
              </w:tabs>
              <w:spacing w:line="360" w:lineRule="auto"/>
              <w:ind w:left="0"/>
              <w:rPr>
                <w:b/>
              </w:rPr>
            </w:pPr>
            <w:r w:rsidRPr="0080383F">
              <w:rPr>
                <w:b/>
              </w:rPr>
              <w:t>Odpověď</w:t>
            </w:r>
          </w:p>
        </w:tc>
        <w:tc>
          <w:tcPr>
            <w:tcW w:w="1559" w:type="dxa"/>
          </w:tcPr>
          <w:p w:rsidR="00D95A08" w:rsidRPr="0080383F" w:rsidRDefault="00D95A08" w:rsidP="001B78E8">
            <w:pPr>
              <w:pStyle w:val="Odstavecseseznamem"/>
              <w:tabs>
                <w:tab w:val="left" w:pos="7650"/>
              </w:tabs>
              <w:spacing w:line="360" w:lineRule="auto"/>
              <w:ind w:left="0"/>
              <w:jc w:val="center"/>
              <w:rPr>
                <w:b/>
              </w:rPr>
            </w:pPr>
            <w:r w:rsidRPr="0080383F">
              <w:rPr>
                <w:b/>
              </w:rPr>
              <w:t>Počet žáků</w:t>
            </w:r>
          </w:p>
        </w:tc>
        <w:tc>
          <w:tcPr>
            <w:tcW w:w="709" w:type="dxa"/>
          </w:tcPr>
          <w:p w:rsidR="00D95A08" w:rsidRPr="0080383F" w:rsidRDefault="00D95A08" w:rsidP="001B78E8">
            <w:pPr>
              <w:pStyle w:val="Odstavecseseznamem"/>
              <w:tabs>
                <w:tab w:val="left" w:pos="7650"/>
              </w:tabs>
              <w:spacing w:line="360" w:lineRule="auto"/>
              <w:ind w:left="0"/>
              <w:jc w:val="center"/>
              <w:rPr>
                <w:b/>
              </w:rPr>
            </w:pPr>
            <w:r w:rsidRPr="0080383F">
              <w:rPr>
                <w:b/>
              </w:rPr>
              <w:t>%</w:t>
            </w:r>
          </w:p>
        </w:tc>
        <w:tc>
          <w:tcPr>
            <w:tcW w:w="1701" w:type="dxa"/>
          </w:tcPr>
          <w:p w:rsidR="00D95A08" w:rsidRPr="0080383F" w:rsidRDefault="00D95A08" w:rsidP="001B78E8">
            <w:pPr>
              <w:pStyle w:val="Odstavecseseznamem"/>
              <w:tabs>
                <w:tab w:val="left" w:pos="7650"/>
              </w:tabs>
              <w:spacing w:line="360" w:lineRule="auto"/>
              <w:ind w:left="0"/>
              <w:jc w:val="center"/>
              <w:rPr>
                <w:b/>
              </w:rPr>
            </w:pPr>
            <w:r w:rsidRPr="0080383F">
              <w:rPr>
                <w:b/>
              </w:rPr>
              <w:t>Počet žáků</w:t>
            </w:r>
          </w:p>
        </w:tc>
        <w:tc>
          <w:tcPr>
            <w:tcW w:w="709" w:type="dxa"/>
          </w:tcPr>
          <w:p w:rsidR="00D95A08" w:rsidRPr="0080383F" w:rsidRDefault="00D95A08" w:rsidP="001B78E8">
            <w:pPr>
              <w:pStyle w:val="Odstavecseseznamem"/>
              <w:tabs>
                <w:tab w:val="left" w:pos="7650"/>
              </w:tabs>
              <w:spacing w:line="360" w:lineRule="auto"/>
              <w:ind w:left="0"/>
              <w:jc w:val="center"/>
              <w:rPr>
                <w:b/>
              </w:rPr>
            </w:pPr>
            <w:r w:rsidRPr="0080383F">
              <w:rPr>
                <w:b/>
              </w:rPr>
              <w:t>%</w:t>
            </w:r>
          </w:p>
        </w:tc>
      </w:tr>
      <w:tr w:rsidR="00D95A08" w:rsidRPr="0080383F" w:rsidTr="001B78E8">
        <w:tc>
          <w:tcPr>
            <w:tcW w:w="2410" w:type="dxa"/>
          </w:tcPr>
          <w:p w:rsidR="00D95A08" w:rsidRPr="0080383F" w:rsidRDefault="00D95A08" w:rsidP="005D633A">
            <w:pPr>
              <w:pStyle w:val="Odstavecseseznamem"/>
              <w:tabs>
                <w:tab w:val="left" w:pos="7650"/>
              </w:tabs>
              <w:spacing w:line="360" w:lineRule="auto"/>
              <w:ind w:left="0"/>
            </w:pPr>
            <w:r w:rsidRPr="0080383F">
              <w:t>S rodiči</w:t>
            </w:r>
          </w:p>
        </w:tc>
        <w:tc>
          <w:tcPr>
            <w:tcW w:w="1559" w:type="dxa"/>
          </w:tcPr>
          <w:p w:rsidR="00D95A08" w:rsidRPr="0080383F" w:rsidRDefault="00D95A08" w:rsidP="001B78E8">
            <w:pPr>
              <w:pStyle w:val="Odstavecseseznamem"/>
              <w:tabs>
                <w:tab w:val="left" w:pos="7650"/>
              </w:tabs>
              <w:spacing w:line="360" w:lineRule="auto"/>
              <w:ind w:left="0"/>
              <w:jc w:val="center"/>
            </w:pPr>
            <w:r w:rsidRPr="0080383F">
              <w:t>36</w:t>
            </w:r>
          </w:p>
        </w:tc>
        <w:tc>
          <w:tcPr>
            <w:tcW w:w="709" w:type="dxa"/>
          </w:tcPr>
          <w:p w:rsidR="00D95A08" w:rsidRPr="0080383F" w:rsidRDefault="00D95A08" w:rsidP="001B78E8">
            <w:pPr>
              <w:pStyle w:val="Odstavecseseznamem"/>
              <w:tabs>
                <w:tab w:val="left" w:pos="7650"/>
              </w:tabs>
              <w:spacing w:line="360" w:lineRule="auto"/>
              <w:ind w:left="0"/>
              <w:jc w:val="center"/>
            </w:pPr>
            <w:r w:rsidRPr="0080383F">
              <w:t>75</w:t>
            </w:r>
          </w:p>
        </w:tc>
        <w:tc>
          <w:tcPr>
            <w:tcW w:w="1701" w:type="dxa"/>
          </w:tcPr>
          <w:p w:rsidR="00D95A08" w:rsidRPr="0080383F" w:rsidRDefault="00D95A08" w:rsidP="001B78E8">
            <w:pPr>
              <w:pStyle w:val="Odstavecseseznamem"/>
              <w:tabs>
                <w:tab w:val="left" w:pos="7650"/>
              </w:tabs>
              <w:spacing w:line="360" w:lineRule="auto"/>
              <w:ind w:left="0"/>
              <w:jc w:val="center"/>
            </w:pPr>
            <w:r w:rsidRPr="0080383F">
              <w:t>43</w:t>
            </w:r>
          </w:p>
        </w:tc>
        <w:tc>
          <w:tcPr>
            <w:tcW w:w="709" w:type="dxa"/>
          </w:tcPr>
          <w:p w:rsidR="00D95A08" w:rsidRPr="0080383F" w:rsidRDefault="00D95A08" w:rsidP="001B78E8">
            <w:pPr>
              <w:pStyle w:val="Odstavecseseznamem"/>
              <w:tabs>
                <w:tab w:val="left" w:pos="7650"/>
              </w:tabs>
              <w:spacing w:line="360" w:lineRule="auto"/>
              <w:ind w:left="0"/>
              <w:jc w:val="center"/>
            </w:pPr>
            <w:r w:rsidRPr="0080383F">
              <w:t>86</w:t>
            </w:r>
          </w:p>
        </w:tc>
      </w:tr>
      <w:tr w:rsidR="00D95A08" w:rsidRPr="0080383F" w:rsidTr="001B78E8">
        <w:tc>
          <w:tcPr>
            <w:tcW w:w="2410" w:type="dxa"/>
          </w:tcPr>
          <w:p w:rsidR="00D95A08" w:rsidRPr="0080383F" w:rsidRDefault="00D95A08" w:rsidP="005D633A">
            <w:pPr>
              <w:pStyle w:val="Odstavecseseznamem"/>
              <w:tabs>
                <w:tab w:val="left" w:pos="7650"/>
              </w:tabs>
              <w:spacing w:line="360" w:lineRule="auto"/>
              <w:ind w:left="0"/>
            </w:pPr>
            <w:r w:rsidRPr="0080383F">
              <w:t>s učitelem</w:t>
            </w:r>
          </w:p>
        </w:tc>
        <w:tc>
          <w:tcPr>
            <w:tcW w:w="1559" w:type="dxa"/>
          </w:tcPr>
          <w:p w:rsidR="00D95A08" w:rsidRPr="0080383F" w:rsidRDefault="00D95A08" w:rsidP="001B78E8">
            <w:pPr>
              <w:pStyle w:val="Odstavecseseznamem"/>
              <w:tabs>
                <w:tab w:val="left" w:pos="7650"/>
              </w:tabs>
              <w:spacing w:line="360" w:lineRule="auto"/>
              <w:ind w:left="0"/>
              <w:jc w:val="center"/>
            </w:pPr>
            <w:r w:rsidRPr="0080383F">
              <w:t>2</w:t>
            </w:r>
          </w:p>
        </w:tc>
        <w:tc>
          <w:tcPr>
            <w:tcW w:w="709" w:type="dxa"/>
          </w:tcPr>
          <w:p w:rsidR="00D95A08" w:rsidRPr="0080383F" w:rsidRDefault="00D95A08" w:rsidP="001B78E8">
            <w:pPr>
              <w:pStyle w:val="Odstavecseseznamem"/>
              <w:tabs>
                <w:tab w:val="left" w:pos="7650"/>
              </w:tabs>
              <w:spacing w:line="360" w:lineRule="auto"/>
              <w:ind w:left="0"/>
              <w:jc w:val="center"/>
            </w:pPr>
            <w:r w:rsidRPr="0080383F">
              <w:t>4,2</w:t>
            </w:r>
          </w:p>
        </w:tc>
        <w:tc>
          <w:tcPr>
            <w:tcW w:w="1701" w:type="dxa"/>
          </w:tcPr>
          <w:p w:rsidR="00D95A08" w:rsidRPr="0080383F" w:rsidRDefault="00D95A08" w:rsidP="001B78E8">
            <w:pPr>
              <w:pStyle w:val="Odstavecseseznamem"/>
              <w:tabs>
                <w:tab w:val="left" w:pos="7650"/>
              </w:tabs>
              <w:spacing w:line="360" w:lineRule="auto"/>
              <w:ind w:left="0"/>
              <w:jc w:val="center"/>
            </w:pPr>
            <w:r w:rsidRPr="0080383F">
              <w:t>2</w:t>
            </w:r>
          </w:p>
        </w:tc>
        <w:tc>
          <w:tcPr>
            <w:tcW w:w="709" w:type="dxa"/>
          </w:tcPr>
          <w:p w:rsidR="00D95A08" w:rsidRPr="0080383F" w:rsidRDefault="00D95A08" w:rsidP="001B78E8">
            <w:pPr>
              <w:pStyle w:val="Odstavecseseznamem"/>
              <w:tabs>
                <w:tab w:val="left" w:pos="7650"/>
              </w:tabs>
              <w:spacing w:line="360" w:lineRule="auto"/>
              <w:ind w:left="0"/>
              <w:jc w:val="center"/>
            </w:pPr>
            <w:r w:rsidRPr="0080383F">
              <w:t>4</w:t>
            </w:r>
          </w:p>
        </w:tc>
      </w:tr>
      <w:tr w:rsidR="00D95A08" w:rsidRPr="0080383F" w:rsidTr="001B78E8">
        <w:tc>
          <w:tcPr>
            <w:tcW w:w="2410" w:type="dxa"/>
          </w:tcPr>
          <w:p w:rsidR="00D95A08" w:rsidRPr="0080383F" w:rsidRDefault="00D95A08" w:rsidP="005D633A">
            <w:pPr>
              <w:pStyle w:val="Odstavecseseznamem"/>
              <w:tabs>
                <w:tab w:val="left" w:pos="7650"/>
              </w:tabs>
              <w:spacing w:line="360" w:lineRule="auto"/>
              <w:ind w:left="0"/>
            </w:pPr>
            <w:r w:rsidRPr="0080383F">
              <w:t>S kamarádem</w:t>
            </w:r>
          </w:p>
        </w:tc>
        <w:tc>
          <w:tcPr>
            <w:tcW w:w="1559" w:type="dxa"/>
          </w:tcPr>
          <w:p w:rsidR="00D95A08" w:rsidRPr="0080383F" w:rsidRDefault="00D95A08" w:rsidP="001B78E8">
            <w:pPr>
              <w:pStyle w:val="Odstavecseseznamem"/>
              <w:tabs>
                <w:tab w:val="left" w:pos="7650"/>
              </w:tabs>
              <w:spacing w:line="360" w:lineRule="auto"/>
              <w:ind w:left="0"/>
              <w:jc w:val="center"/>
            </w:pPr>
            <w:r w:rsidRPr="0080383F">
              <w:t>7</w:t>
            </w:r>
          </w:p>
        </w:tc>
        <w:tc>
          <w:tcPr>
            <w:tcW w:w="709" w:type="dxa"/>
          </w:tcPr>
          <w:p w:rsidR="00D95A08" w:rsidRPr="0080383F" w:rsidRDefault="00D95A08" w:rsidP="001B78E8">
            <w:pPr>
              <w:pStyle w:val="Odstavecseseznamem"/>
              <w:tabs>
                <w:tab w:val="left" w:pos="7650"/>
              </w:tabs>
              <w:spacing w:line="360" w:lineRule="auto"/>
              <w:ind w:left="0"/>
              <w:jc w:val="center"/>
            </w:pPr>
            <w:r w:rsidRPr="0080383F">
              <w:t>14,6</w:t>
            </w:r>
          </w:p>
        </w:tc>
        <w:tc>
          <w:tcPr>
            <w:tcW w:w="1701" w:type="dxa"/>
          </w:tcPr>
          <w:p w:rsidR="00D95A08" w:rsidRPr="0080383F" w:rsidRDefault="00D95A08" w:rsidP="001B78E8">
            <w:pPr>
              <w:pStyle w:val="Odstavecseseznamem"/>
              <w:tabs>
                <w:tab w:val="left" w:pos="7650"/>
              </w:tabs>
              <w:spacing w:line="360" w:lineRule="auto"/>
              <w:ind w:left="0"/>
              <w:jc w:val="center"/>
            </w:pPr>
            <w:r w:rsidRPr="0080383F">
              <w:t>5</w:t>
            </w:r>
          </w:p>
        </w:tc>
        <w:tc>
          <w:tcPr>
            <w:tcW w:w="709" w:type="dxa"/>
          </w:tcPr>
          <w:p w:rsidR="00D95A08" w:rsidRPr="0080383F" w:rsidRDefault="00D95A08" w:rsidP="001B78E8">
            <w:pPr>
              <w:pStyle w:val="Odstavecseseznamem"/>
              <w:tabs>
                <w:tab w:val="left" w:pos="7650"/>
              </w:tabs>
              <w:spacing w:line="360" w:lineRule="auto"/>
              <w:ind w:left="0"/>
              <w:jc w:val="center"/>
            </w:pPr>
            <w:r w:rsidRPr="0080383F">
              <w:t>10</w:t>
            </w:r>
          </w:p>
        </w:tc>
      </w:tr>
      <w:tr w:rsidR="00D95A08" w:rsidRPr="0080383F" w:rsidTr="001B78E8">
        <w:tc>
          <w:tcPr>
            <w:tcW w:w="2410" w:type="dxa"/>
          </w:tcPr>
          <w:p w:rsidR="00D95A08" w:rsidRPr="0080383F" w:rsidRDefault="00D95A08" w:rsidP="005D633A">
            <w:pPr>
              <w:pStyle w:val="Odstavecseseznamem"/>
              <w:tabs>
                <w:tab w:val="left" w:pos="7650"/>
              </w:tabs>
              <w:spacing w:line="360" w:lineRule="auto"/>
              <w:ind w:left="0"/>
            </w:pPr>
            <w:r w:rsidRPr="0080383F">
              <w:t>S někým jiným</w:t>
            </w:r>
          </w:p>
        </w:tc>
        <w:tc>
          <w:tcPr>
            <w:tcW w:w="1559" w:type="dxa"/>
          </w:tcPr>
          <w:p w:rsidR="00D95A08" w:rsidRPr="0080383F" w:rsidRDefault="00D95A08" w:rsidP="001B78E8">
            <w:pPr>
              <w:pStyle w:val="Odstavecseseznamem"/>
              <w:tabs>
                <w:tab w:val="left" w:pos="7650"/>
              </w:tabs>
              <w:spacing w:line="360" w:lineRule="auto"/>
              <w:ind w:left="0"/>
              <w:jc w:val="center"/>
            </w:pPr>
            <w:r w:rsidRPr="0080383F">
              <w:t>3</w:t>
            </w:r>
          </w:p>
        </w:tc>
        <w:tc>
          <w:tcPr>
            <w:tcW w:w="709" w:type="dxa"/>
          </w:tcPr>
          <w:p w:rsidR="00D95A08" w:rsidRPr="0080383F" w:rsidRDefault="00D95A08" w:rsidP="001B78E8">
            <w:pPr>
              <w:pStyle w:val="Odstavecseseznamem"/>
              <w:tabs>
                <w:tab w:val="left" w:pos="7650"/>
              </w:tabs>
              <w:spacing w:line="360" w:lineRule="auto"/>
              <w:ind w:left="0"/>
              <w:jc w:val="center"/>
            </w:pPr>
            <w:r w:rsidRPr="0080383F">
              <w:t>6,2</w:t>
            </w:r>
          </w:p>
        </w:tc>
        <w:tc>
          <w:tcPr>
            <w:tcW w:w="1701" w:type="dxa"/>
          </w:tcPr>
          <w:p w:rsidR="00D95A08" w:rsidRPr="0080383F" w:rsidRDefault="00D95A08" w:rsidP="001B78E8">
            <w:pPr>
              <w:pStyle w:val="Odstavecseseznamem"/>
              <w:tabs>
                <w:tab w:val="left" w:pos="7650"/>
              </w:tabs>
              <w:spacing w:line="360" w:lineRule="auto"/>
              <w:ind w:left="0"/>
              <w:jc w:val="center"/>
            </w:pPr>
            <w:r w:rsidRPr="0080383F">
              <w:t>0</w:t>
            </w:r>
          </w:p>
        </w:tc>
        <w:tc>
          <w:tcPr>
            <w:tcW w:w="709" w:type="dxa"/>
          </w:tcPr>
          <w:p w:rsidR="00D95A08" w:rsidRPr="0080383F" w:rsidRDefault="00D95A08" w:rsidP="001B78E8">
            <w:pPr>
              <w:pStyle w:val="Odstavecseseznamem"/>
              <w:tabs>
                <w:tab w:val="left" w:pos="7650"/>
              </w:tabs>
              <w:spacing w:line="360" w:lineRule="auto"/>
              <w:ind w:left="0"/>
              <w:jc w:val="center"/>
            </w:pPr>
            <w:r w:rsidRPr="0080383F">
              <w:t>0</w:t>
            </w:r>
          </w:p>
        </w:tc>
      </w:tr>
      <w:tr w:rsidR="00D95A08" w:rsidRPr="0080383F" w:rsidTr="001B78E8">
        <w:tc>
          <w:tcPr>
            <w:tcW w:w="2410" w:type="dxa"/>
          </w:tcPr>
          <w:p w:rsidR="00D95A08" w:rsidRPr="0080383F" w:rsidRDefault="00D95A08" w:rsidP="005D633A">
            <w:pPr>
              <w:pStyle w:val="Odstavecseseznamem"/>
              <w:tabs>
                <w:tab w:val="left" w:pos="7650"/>
              </w:tabs>
              <w:spacing w:line="360" w:lineRule="auto"/>
              <w:ind w:left="0"/>
              <w:rPr>
                <w:b/>
              </w:rPr>
            </w:pPr>
            <w:r w:rsidRPr="0080383F">
              <w:rPr>
                <w:b/>
              </w:rPr>
              <w:t>Celkový počet žáků</w:t>
            </w:r>
          </w:p>
        </w:tc>
        <w:tc>
          <w:tcPr>
            <w:tcW w:w="1559" w:type="dxa"/>
          </w:tcPr>
          <w:p w:rsidR="00D95A08" w:rsidRPr="0080383F" w:rsidRDefault="00D95A08" w:rsidP="001B78E8">
            <w:pPr>
              <w:pStyle w:val="Odstavecseseznamem"/>
              <w:tabs>
                <w:tab w:val="left" w:pos="7650"/>
              </w:tabs>
              <w:spacing w:line="360" w:lineRule="auto"/>
              <w:ind w:left="0"/>
              <w:jc w:val="center"/>
            </w:pPr>
            <w:r w:rsidRPr="0080383F">
              <w:t>48</w:t>
            </w:r>
          </w:p>
        </w:tc>
        <w:tc>
          <w:tcPr>
            <w:tcW w:w="709" w:type="dxa"/>
          </w:tcPr>
          <w:p w:rsidR="00D95A08" w:rsidRPr="0080383F" w:rsidRDefault="00D95A08" w:rsidP="001B78E8">
            <w:pPr>
              <w:pStyle w:val="Odstavecseseznamem"/>
              <w:tabs>
                <w:tab w:val="left" w:pos="7650"/>
              </w:tabs>
              <w:spacing w:line="360" w:lineRule="auto"/>
              <w:ind w:left="0"/>
              <w:jc w:val="center"/>
            </w:pPr>
            <w:r w:rsidRPr="0080383F">
              <w:t>100</w:t>
            </w:r>
          </w:p>
        </w:tc>
        <w:tc>
          <w:tcPr>
            <w:tcW w:w="1701" w:type="dxa"/>
          </w:tcPr>
          <w:p w:rsidR="00D95A08" w:rsidRPr="0080383F" w:rsidRDefault="00D95A08" w:rsidP="001B78E8">
            <w:pPr>
              <w:pStyle w:val="Odstavecseseznamem"/>
              <w:tabs>
                <w:tab w:val="left" w:pos="7650"/>
              </w:tabs>
              <w:spacing w:line="360" w:lineRule="auto"/>
              <w:ind w:left="0"/>
              <w:jc w:val="center"/>
            </w:pPr>
            <w:r w:rsidRPr="0080383F">
              <w:t>50</w:t>
            </w:r>
          </w:p>
        </w:tc>
        <w:tc>
          <w:tcPr>
            <w:tcW w:w="709" w:type="dxa"/>
          </w:tcPr>
          <w:p w:rsidR="00D95A08" w:rsidRPr="0080383F" w:rsidRDefault="00D95A08" w:rsidP="001B78E8">
            <w:pPr>
              <w:pStyle w:val="Odstavecseseznamem"/>
              <w:tabs>
                <w:tab w:val="left" w:pos="7650"/>
              </w:tabs>
              <w:spacing w:line="360" w:lineRule="auto"/>
              <w:ind w:left="0"/>
              <w:jc w:val="center"/>
            </w:pPr>
            <w:r w:rsidRPr="0080383F">
              <w:t>100</w:t>
            </w:r>
          </w:p>
        </w:tc>
      </w:tr>
    </w:tbl>
    <w:p w:rsidR="00D95A08" w:rsidRPr="008D4A0B" w:rsidRDefault="00D770AB" w:rsidP="00D95A08">
      <w:pPr>
        <w:tabs>
          <w:tab w:val="left" w:pos="7650"/>
        </w:tabs>
        <w:spacing w:after="160" w:line="360" w:lineRule="auto"/>
        <w:rPr>
          <w:rFonts w:ascii="Arial" w:hAnsi="Arial" w:cs="Arial"/>
          <w:sz w:val="20"/>
        </w:rPr>
      </w:pPr>
      <w:r w:rsidRPr="008D4A0B">
        <w:rPr>
          <w:rFonts w:ascii="Arial" w:hAnsi="Arial" w:cs="Arial"/>
          <w:sz w:val="20"/>
        </w:rPr>
        <w:t xml:space="preserve">  Tabulka č. 11</w:t>
      </w:r>
    </w:p>
    <w:p w:rsidR="00FC0953" w:rsidRDefault="009D0834" w:rsidP="00D95A08">
      <w:pPr>
        <w:tabs>
          <w:tab w:val="left" w:pos="7650"/>
        </w:tabs>
        <w:spacing w:after="160" w:line="360" w:lineRule="auto"/>
      </w:pPr>
      <w:r>
        <w:t xml:space="preserve">  </w:t>
      </w:r>
      <w:r w:rsidR="00D95A08" w:rsidRPr="0080383F">
        <w:rPr>
          <w:noProof/>
        </w:rPr>
        <w:drawing>
          <wp:inline distT="0" distB="0" distL="0" distR="0">
            <wp:extent cx="4295775" cy="3038475"/>
            <wp:effectExtent l="19050" t="0" r="9525" b="0"/>
            <wp:docPr id="14"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770AB" w:rsidRPr="001B78E8" w:rsidRDefault="00D770AB" w:rsidP="00D95A08">
      <w:pPr>
        <w:tabs>
          <w:tab w:val="left" w:pos="7650"/>
        </w:tabs>
        <w:spacing w:after="160" w:line="360" w:lineRule="auto"/>
        <w:rPr>
          <w:rFonts w:ascii="Arial" w:hAnsi="Arial" w:cs="Arial"/>
          <w:sz w:val="20"/>
          <w:szCs w:val="20"/>
        </w:rPr>
      </w:pPr>
      <w:r w:rsidRPr="001B78E8">
        <w:rPr>
          <w:rFonts w:ascii="Arial" w:hAnsi="Arial" w:cs="Arial"/>
          <w:sz w:val="20"/>
          <w:szCs w:val="20"/>
        </w:rPr>
        <w:t>Graf č. 11</w:t>
      </w:r>
    </w:p>
    <w:p w:rsidR="009D0834" w:rsidRDefault="00FC0953" w:rsidP="00FC0953">
      <w:pPr>
        <w:tabs>
          <w:tab w:val="left" w:pos="7650"/>
        </w:tabs>
        <w:spacing w:line="360" w:lineRule="auto"/>
        <w:jc w:val="both"/>
      </w:pPr>
      <w:r w:rsidRPr="0080383F">
        <w:rPr>
          <w:b/>
          <w:i/>
        </w:rPr>
        <w:t>K položce č. 11:</w:t>
      </w:r>
      <w:r w:rsidR="00D770AB">
        <w:t xml:space="preserve"> Na otázku s </w:t>
      </w:r>
      <w:r w:rsidR="00D770AB" w:rsidRPr="00D770AB">
        <w:rPr>
          <w:i/>
        </w:rPr>
        <w:t>rodiči</w:t>
      </w:r>
      <w:r w:rsidR="00D770AB">
        <w:t xml:space="preserve"> </w:t>
      </w:r>
      <w:r w:rsidR="00840DC3" w:rsidRPr="0080383F">
        <w:t xml:space="preserve">odpovědělo ze </w:t>
      </w:r>
      <w:r w:rsidRPr="0080383F">
        <w:t>4</w:t>
      </w:r>
      <w:r w:rsidR="00840DC3" w:rsidRPr="0080383F">
        <w:t>.</w:t>
      </w:r>
      <w:r w:rsidRPr="0080383F">
        <w:t xml:space="preserve"> ročníku celkem 36 žáků, což je 75%, s </w:t>
      </w:r>
      <w:r w:rsidRPr="00D770AB">
        <w:rPr>
          <w:i/>
        </w:rPr>
        <w:t>učitelem</w:t>
      </w:r>
      <w:r w:rsidRPr="0080383F">
        <w:t xml:space="preserve"> celkem 2 žáci</w:t>
      </w:r>
      <w:r w:rsidR="00840DC3" w:rsidRPr="0080383F">
        <w:t>,</w:t>
      </w:r>
      <w:r w:rsidRPr="0080383F">
        <w:t xml:space="preserve"> což je 4,2%, s </w:t>
      </w:r>
      <w:r w:rsidRPr="00D770AB">
        <w:rPr>
          <w:i/>
        </w:rPr>
        <w:t>kamarádem</w:t>
      </w:r>
      <w:r w:rsidRPr="0080383F">
        <w:t xml:space="preserve"> </w:t>
      </w:r>
      <w:r w:rsidR="00D770AB">
        <w:t xml:space="preserve">by se poradilo </w:t>
      </w:r>
      <w:r w:rsidRPr="0080383F">
        <w:t>7 žáků</w:t>
      </w:r>
      <w:r w:rsidR="00840DC3" w:rsidRPr="0080383F">
        <w:t>, což je 14,</w:t>
      </w:r>
      <w:r w:rsidR="001C67BD">
        <w:t>6% a </w:t>
      </w:r>
      <w:r w:rsidRPr="00D770AB">
        <w:rPr>
          <w:i/>
        </w:rPr>
        <w:t>s někým jiným</w:t>
      </w:r>
      <w:r w:rsidRPr="0080383F">
        <w:t xml:space="preserve"> </w:t>
      </w:r>
      <w:r w:rsidR="00D770AB">
        <w:t xml:space="preserve">odpověděli </w:t>
      </w:r>
      <w:r w:rsidRPr="0080383F">
        <w:t>3 žáci, což je 6,2%.</w:t>
      </w:r>
      <w:r w:rsidR="00D770AB">
        <w:t xml:space="preserve"> V</w:t>
      </w:r>
      <w:r w:rsidR="00840DC3" w:rsidRPr="0080383F">
        <w:t> </w:t>
      </w:r>
      <w:r w:rsidRPr="0080383F">
        <w:t>5</w:t>
      </w:r>
      <w:r w:rsidR="00840DC3" w:rsidRPr="0080383F">
        <w:t>.</w:t>
      </w:r>
      <w:r w:rsidRPr="0080383F">
        <w:t xml:space="preserve"> ročníku </w:t>
      </w:r>
      <w:r w:rsidR="00D770AB">
        <w:t xml:space="preserve">odpovědělo s </w:t>
      </w:r>
      <w:r w:rsidR="001C67BD">
        <w:t>rodiči celkem 43 </w:t>
      </w:r>
      <w:r w:rsidRPr="0080383F">
        <w:t xml:space="preserve">žáků, což je 86%, </w:t>
      </w:r>
      <w:r w:rsidRPr="00D770AB">
        <w:rPr>
          <w:i/>
        </w:rPr>
        <w:t>s učitelem</w:t>
      </w:r>
      <w:r w:rsidRPr="0080383F">
        <w:t xml:space="preserve"> </w:t>
      </w:r>
      <w:r w:rsidR="00D770AB">
        <w:t>odpověděli</w:t>
      </w:r>
      <w:r w:rsidRPr="0080383F">
        <w:t xml:space="preserve"> 2 žáci</w:t>
      </w:r>
      <w:r w:rsidR="00840DC3" w:rsidRPr="0080383F">
        <w:t>,</w:t>
      </w:r>
      <w:r w:rsidR="0040638F">
        <w:t xml:space="preserve"> což je 4</w:t>
      </w:r>
      <w:r w:rsidRPr="0080383F">
        <w:t>%, s kamarádem 5 žáků</w:t>
      </w:r>
      <w:r w:rsidR="0040638F">
        <w:t>,</w:t>
      </w:r>
      <w:r w:rsidRPr="0080383F">
        <w:t xml:space="preserve"> což </w:t>
      </w:r>
      <w:r w:rsidR="0040638F">
        <w:t>představuje</w:t>
      </w:r>
      <w:r w:rsidRPr="0080383F">
        <w:t xml:space="preserve"> 10%, s někým jiným </w:t>
      </w:r>
      <w:r w:rsidR="0040638F">
        <w:t>by se neporadil žádný žák,</w:t>
      </w:r>
      <w:r w:rsidRPr="0080383F">
        <w:t xml:space="preserve"> což je 0%.</w:t>
      </w:r>
    </w:p>
    <w:p w:rsidR="001B78E8" w:rsidRDefault="001B78E8" w:rsidP="00FC0953">
      <w:pPr>
        <w:tabs>
          <w:tab w:val="left" w:pos="7650"/>
        </w:tabs>
        <w:spacing w:line="360" w:lineRule="auto"/>
        <w:jc w:val="both"/>
      </w:pPr>
    </w:p>
    <w:p w:rsidR="00D95A08" w:rsidRPr="0080383F" w:rsidRDefault="00D95A08" w:rsidP="00FC0953">
      <w:pPr>
        <w:tabs>
          <w:tab w:val="left" w:pos="7650"/>
        </w:tabs>
        <w:spacing w:line="360" w:lineRule="auto"/>
        <w:jc w:val="both"/>
      </w:pPr>
      <w:r w:rsidRPr="0080383F">
        <w:rPr>
          <w:b/>
          <w:i/>
        </w:rPr>
        <w:lastRenderedPageBreak/>
        <w:t>Položka 12: Myslíš si, že existují nějaké dokumenty, ve kterých jsou zakotvena práva dětí?</w:t>
      </w:r>
    </w:p>
    <w:p w:rsidR="00D95A08" w:rsidRPr="0080383F" w:rsidRDefault="00D95A08" w:rsidP="0077033E">
      <w:pPr>
        <w:pStyle w:val="Odstavecseseznamem"/>
        <w:numPr>
          <w:ilvl w:val="0"/>
          <w:numId w:val="29"/>
        </w:numPr>
        <w:tabs>
          <w:tab w:val="left" w:pos="7650"/>
        </w:tabs>
        <w:spacing w:line="360" w:lineRule="auto"/>
        <w:ind w:hanging="357"/>
      </w:pPr>
      <w:r w:rsidRPr="0080383F">
        <w:t>myslím si, že existují a je to uvedeno v zákonech</w:t>
      </w:r>
    </w:p>
    <w:p w:rsidR="00D95A08" w:rsidRPr="0080383F" w:rsidRDefault="00D95A08" w:rsidP="0077033E">
      <w:pPr>
        <w:pStyle w:val="Odstavecseseznamem"/>
        <w:numPr>
          <w:ilvl w:val="0"/>
          <w:numId w:val="29"/>
        </w:numPr>
        <w:tabs>
          <w:tab w:val="left" w:pos="7650"/>
        </w:tabs>
        <w:spacing w:line="360" w:lineRule="auto"/>
        <w:ind w:hanging="357"/>
      </w:pPr>
      <w:r w:rsidRPr="0080383F">
        <w:t>je to věc rodičů a školy</w:t>
      </w:r>
    </w:p>
    <w:p w:rsidR="00D95A08" w:rsidRPr="0080383F" w:rsidRDefault="00D95A08" w:rsidP="0077033E">
      <w:pPr>
        <w:pStyle w:val="Odstavecseseznamem"/>
        <w:numPr>
          <w:ilvl w:val="0"/>
          <w:numId w:val="29"/>
        </w:numPr>
        <w:tabs>
          <w:tab w:val="left" w:pos="7650"/>
        </w:tabs>
        <w:spacing w:line="360" w:lineRule="auto"/>
        <w:ind w:hanging="357"/>
      </w:pPr>
      <w:r w:rsidRPr="0080383F">
        <w:t>myslím si, že neexistují, jen se o tom mluví</w:t>
      </w:r>
    </w:p>
    <w:tbl>
      <w:tblPr>
        <w:tblStyle w:val="Mkatabulky"/>
        <w:tblpPr w:leftFromText="141" w:rightFromText="141" w:vertAnchor="text" w:horzAnchor="margin" w:tblpX="250" w:tblpY="16"/>
        <w:tblW w:w="0" w:type="auto"/>
        <w:tblLook w:val="04A0" w:firstRow="1" w:lastRow="0" w:firstColumn="1" w:lastColumn="0" w:noHBand="0" w:noVBand="1"/>
      </w:tblPr>
      <w:tblGrid>
        <w:gridCol w:w="4361"/>
        <w:gridCol w:w="1559"/>
        <w:gridCol w:w="709"/>
        <w:gridCol w:w="1417"/>
        <w:gridCol w:w="709"/>
      </w:tblGrid>
      <w:tr w:rsidR="00D95A08" w:rsidRPr="0080383F" w:rsidTr="00D26492">
        <w:tc>
          <w:tcPr>
            <w:tcW w:w="4361" w:type="dxa"/>
          </w:tcPr>
          <w:p w:rsidR="00D95A08" w:rsidRPr="0080383F" w:rsidRDefault="00D95A08" w:rsidP="00D26492">
            <w:pPr>
              <w:tabs>
                <w:tab w:val="left" w:pos="7650"/>
              </w:tabs>
              <w:spacing w:line="360" w:lineRule="auto"/>
            </w:pPr>
          </w:p>
        </w:tc>
        <w:tc>
          <w:tcPr>
            <w:tcW w:w="1559" w:type="dxa"/>
          </w:tcPr>
          <w:p w:rsidR="00D95A08" w:rsidRPr="0080383F" w:rsidRDefault="00D95A08" w:rsidP="00D26492">
            <w:pPr>
              <w:tabs>
                <w:tab w:val="left" w:pos="7650"/>
              </w:tabs>
              <w:spacing w:line="360" w:lineRule="auto"/>
              <w:jc w:val="center"/>
              <w:rPr>
                <w:b/>
              </w:rPr>
            </w:pPr>
            <w:r w:rsidRPr="0080383F">
              <w:rPr>
                <w:b/>
              </w:rPr>
              <w:t>4. ročník</w:t>
            </w:r>
          </w:p>
        </w:tc>
        <w:tc>
          <w:tcPr>
            <w:tcW w:w="709" w:type="dxa"/>
          </w:tcPr>
          <w:p w:rsidR="00D95A08" w:rsidRPr="0080383F" w:rsidRDefault="00D95A08" w:rsidP="00D26492">
            <w:pPr>
              <w:tabs>
                <w:tab w:val="left" w:pos="7650"/>
              </w:tabs>
              <w:spacing w:line="360" w:lineRule="auto"/>
            </w:pPr>
          </w:p>
        </w:tc>
        <w:tc>
          <w:tcPr>
            <w:tcW w:w="1417" w:type="dxa"/>
          </w:tcPr>
          <w:p w:rsidR="00D95A08" w:rsidRPr="0080383F" w:rsidRDefault="00D95A08" w:rsidP="00D26492">
            <w:pPr>
              <w:tabs>
                <w:tab w:val="left" w:pos="7650"/>
              </w:tabs>
              <w:spacing w:line="360" w:lineRule="auto"/>
              <w:rPr>
                <w:b/>
              </w:rPr>
            </w:pPr>
            <w:r w:rsidRPr="0080383F">
              <w:rPr>
                <w:b/>
              </w:rPr>
              <w:t>5. ročník</w:t>
            </w:r>
          </w:p>
        </w:tc>
        <w:tc>
          <w:tcPr>
            <w:tcW w:w="709" w:type="dxa"/>
          </w:tcPr>
          <w:p w:rsidR="00D95A08" w:rsidRPr="0080383F" w:rsidRDefault="00D95A08" w:rsidP="00D26492">
            <w:pPr>
              <w:tabs>
                <w:tab w:val="left" w:pos="7650"/>
              </w:tabs>
              <w:spacing w:line="360" w:lineRule="auto"/>
              <w:rPr>
                <w:b/>
              </w:rPr>
            </w:pPr>
          </w:p>
        </w:tc>
      </w:tr>
      <w:tr w:rsidR="00D95A08" w:rsidRPr="0080383F" w:rsidTr="00D26492">
        <w:tc>
          <w:tcPr>
            <w:tcW w:w="4361" w:type="dxa"/>
          </w:tcPr>
          <w:p w:rsidR="00D95A08" w:rsidRPr="0080383F" w:rsidRDefault="00D95A08" w:rsidP="00D26492">
            <w:pPr>
              <w:tabs>
                <w:tab w:val="left" w:pos="7650"/>
              </w:tabs>
              <w:spacing w:line="360" w:lineRule="auto"/>
              <w:rPr>
                <w:b/>
              </w:rPr>
            </w:pPr>
            <w:r w:rsidRPr="0080383F">
              <w:rPr>
                <w:b/>
              </w:rPr>
              <w:t>Odpověď</w:t>
            </w:r>
          </w:p>
        </w:tc>
        <w:tc>
          <w:tcPr>
            <w:tcW w:w="1559" w:type="dxa"/>
          </w:tcPr>
          <w:p w:rsidR="00D95A08" w:rsidRPr="0080383F" w:rsidRDefault="00D95A08" w:rsidP="00D26492">
            <w:pPr>
              <w:tabs>
                <w:tab w:val="left" w:pos="7650"/>
              </w:tabs>
              <w:spacing w:line="360" w:lineRule="auto"/>
              <w:jc w:val="center"/>
              <w:rPr>
                <w:b/>
              </w:rPr>
            </w:pPr>
            <w:r w:rsidRPr="0080383F">
              <w:rPr>
                <w:b/>
              </w:rPr>
              <w:t>Počet žáků</w:t>
            </w:r>
          </w:p>
        </w:tc>
        <w:tc>
          <w:tcPr>
            <w:tcW w:w="709" w:type="dxa"/>
          </w:tcPr>
          <w:p w:rsidR="00D95A08" w:rsidRPr="0080383F" w:rsidRDefault="00D95A08" w:rsidP="00D26492">
            <w:pPr>
              <w:tabs>
                <w:tab w:val="left" w:pos="7650"/>
              </w:tabs>
              <w:spacing w:line="360" w:lineRule="auto"/>
              <w:jc w:val="center"/>
              <w:rPr>
                <w:b/>
              </w:rPr>
            </w:pPr>
            <w:r w:rsidRPr="0080383F">
              <w:rPr>
                <w:b/>
              </w:rPr>
              <w:t>%</w:t>
            </w:r>
          </w:p>
        </w:tc>
        <w:tc>
          <w:tcPr>
            <w:tcW w:w="1417" w:type="dxa"/>
          </w:tcPr>
          <w:p w:rsidR="00D95A08" w:rsidRPr="0080383F" w:rsidRDefault="00D95A08" w:rsidP="00D26492">
            <w:pPr>
              <w:tabs>
                <w:tab w:val="left" w:pos="7650"/>
              </w:tabs>
              <w:spacing w:line="360" w:lineRule="auto"/>
              <w:rPr>
                <w:b/>
              </w:rPr>
            </w:pPr>
            <w:r w:rsidRPr="0080383F">
              <w:rPr>
                <w:b/>
              </w:rPr>
              <w:t>Počet žáků</w:t>
            </w:r>
          </w:p>
        </w:tc>
        <w:tc>
          <w:tcPr>
            <w:tcW w:w="709" w:type="dxa"/>
          </w:tcPr>
          <w:p w:rsidR="00D95A08" w:rsidRPr="0080383F" w:rsidRDefault="00D95A08" w:rsidP="00D26492">
            <w:pPr>
              <w:tabs>
                <w:tab w:val="left" w:pos="7650"/>
              </w:tabs>
              <w:spacing w:line="360" w:lineRule="auto"/>
              <w:rPr>
                <w:b/>
              </w:rPr>
            </w:pPr>
            <w:r w:rsidRPr="0080383F">
              <w:rPr>
                <w:b/>
              </w:rPr>
              <w:t>%</w:t>
            </w:r>
          </w:p>
        </w:tc>
      </w:tr>
      <w:tr w:rsidR="00D95A08" w:rsidRPr="0080383F" w:rsidTr="00D26492">
        <w:tc>
          <w:tcPr>
            <w:tcW w:w="4361" w:type="dxa"/>
          </w:tcPr>
          <w:p w:rsidR="00D95A08" w:rsidRPr="0080383F" w:rsidRDefault="00D95A08" w:rsidP="00D26492">
            <w:pPr>
              <w:tabs>
                <w:tab w:val="left" w:pos="7650"/>
              </w:tabs>
              <w:spacing w:line="360" w:lineRule="auto"/>
              <w:rPr>
                <w:sz w:val="20"/>
                <w:szCs w:val="20"/>
              </w:rPr>
            </w:pPr>
            <w:r w:rsidRPr="0080383F">
              <w:rPr>
                <w:sz w:val="20"/>
                <w:szCs w:val="20"/>
              </w:rPr>
              <w:t>myslím si, že existují a je to uvedeno v zákonech</w:t>
            </w:r>
          </w:p>
        </w:tc>
        <w:tc>
          <w:tcPr>
            <w:tcW w:w="1559" w:type="dxa"/>
          </w:tcPr>
          <w:p w:rsidR="00D95A08" w:rsidRPr="0080383F" w:rsidRDefault="00D95A08" w:rsidP="00D26492">
            <w:pPr>
              <w:tabs>
                <w:tab w:val="left" w:pos="7650"/>
              </w:tabs>
              <w:spacing w:line="360" w:lineRule="auto"/>
              <w:jc w:val="center"/>
            </w:pPr>
            <w:r w:rsidRPr="0080383F">
              <w:t>22</w:t>
            </w:r>
          </w:p>
        </w:tc>
        <w:tc>
          <w:tcPr>
            <w:tcW w:w="709" w:type="dxa"/>
          </w:tcPr>
          <w:p w:rsidR="00D95A08" w:rsidRPr="0080383F" w:rsidRDefault="00D95A08" w:rsidP="00D26492">
            <w:pPr>
              <w:tabs>
                <w:tab w:val="left" w:pos="7650"/>
              </w:tabs>
              <w:spacing w:line="360" w:lineRule="auto"/>
              <w:jc w:val="center"/>
            </w:pPr>
            <w:r w:rsidRPr="0080383F">
              <w:t>45,8</w:t>
            </w:r>
          </w:p>
        </w:tc>
        <w:tc>
          <w:tcPr>
            <w:tcW w:w="1417" w:type="dxa"/>
          </w:tcPr>
          <w:p w:rsidR="00D95A08" w:rsidRPr="0080383F" w:rsidRDefault="00D95A08" w:rsidP="00D26492">
            <w:pPr>
              <w:tabs>
                <w:tab w:val="left" w:pos="7650"/>
              </w:tabs>
              <w:spacing w:line="360" w:lineRule="auto"/>
              <w:jc w:val="center"/>
            </w:pPr>
            <w:r w:rsidRPr="0080383F">
              <w:t>33</w:t>
            </w:r>
          </w:p>
        </w:tc>
        <w:tc>
          <w:tcPr>
            <w:tcW w:w="709" w:type="dxa"/>
          </w:tcPr>
          <w:p w:rsidR="00D95A08" w:rsidRPr="0080383F" w:rsidRDefault="00D95A08" w:rsidP="00D26492">
            <w:pPr>
              <w:tabs>
                <w:tab w:val="left" w:pos="7650"/>
              </w:tabs>
              <w:spacing w:line="360" w:lineRule="auto"/>
            </w:pPr>
            <w:r w:rsidRPr="0080383F">
              <w:t>66</w:t>
            </w:r>
          </w:p>
        </w:tc>
      </w:tr>
      <w:tr w:rsidR="00D95A08" w:rsidRPr="0080383F" w:rsidTr="00D26492">
        <w:tc>
          <w:tcPr>
            <w:tcW w:w="4361" w:type="dxa"/>
          </w:tcPr>
          <w:p w:rsidR="00D95A08" w:rsidRPr="0080383F" w:rsidRDefault="00D95A08" w:rsidP="00D26492">
            <w:pPr>
              <w:tabs>
                <w:tab w:val="left" w:pos="7650"/>
              </w:tabs>
              <w:spacing w:line="360" w:lineRule="auto"/>
              <w:rPr>
                <w:sz w:val="20"/>
                <w:szCs w:val="20"/>
              </w:rPr>
            </w:pPr>
            <w:r w:rsidRPr="0080383F">
              <w:rPr>
                <w:sz w:val="20"/>
                <w:szCs w:val="20"/>
              </w:rPr>
              <w:t>je to věc rodičů a školy</w:t>
            </w:r>
          </w:p>
        </w:tc>
        <w:tc>
          <w:tcPr>
            <w:tcW w:w="1559" w:type="dxa"/>
          </w:tcPr>
          <w:p w:rsidR="00D95A08" w:rsidRPr="0080383F" w:rsidRDefault="00D95A08" w:rsidP="00D26492">
            <w:pPr>
              <w:tabs>
                <w:tab w:val="left" w:pos="7650"/>
              </w:tabs>
              <w:spacing w:line="360" w:lineRule="auto"/>
              <w:jc w:val="center"/>
            </w:pPr>
            <w:r w:rsidRPr="0080383F">
              <w:t>15</w:t>
            </w:r>
          </w:p>
        </w:tc>
        <w:tc>
          <w:tcPr>
            <w:tcW w:w="709" w:type="dxa"/>
          </w:tcPr>
          <w:p w:rsidR="00D95A08" w:rsidRPr="0080383F" w:rsidRDefault="00D95A08" w:rsidP="00D26492">
            <w:pPr>
              <w:tabs>
                <w:tab w:val="left" w:pos="7650"/>
              </w:tabs>
              <w:spacing w:line="360" w:lineRule="auto"/>
              <w:jc w:val="center"/>
            </w:pPr>
            <w:r w:rsidRPr="0080383F">
              <w:t>31,2</w:t>
            </w:r>
          </w:p>
        </w:tc>
        <w:tc>
          <w:tcPr>
            <w:tcW w:w="1417" w:type="dxa"/>
          </w:tcPr>
          <w:p w:rsidR="00D95A08" w:rsidRPr="0080383F" w:rsidRDefault="00D95A08" w:rsidP="00D26492">
            <w:pPr>
              <w:tabs>
                <w:tab w:val="left" w:pos="7650"/>
              </w:tabs>
              <w:spacing w:line="360" w:lineRule="auto"/>
              <w:jc w:val="center"/>
            </w:pPr>
            <w:r w:rsidRPr="0080383F">
              <w:t>14</w:t>
            </w:r>
          </w:p>
        </w:tc>
        <w:tc>
          <w:tcPr>
            <w:tcW w:w="709" w:type="dxa"/>
          </w:tcPr>
          <w:p w:rsidR="00D95A08" w:rsidRPr="0080383F" w:rsidRDefault="00D95A08" w:rsidP="00D26492">
            <w:pPr>
              <w:tabs>
                <w:tab w:val="left" w:pos="7650"/>
              </w:tabs>
              <w:spacing w:line="360" w:lineRule="auto"/>
            </w:pPr>
            <w:r w:rsidRPr="0080383F">
              <w:t>28</w:t>
            </w:r>
          </w:p>
        </w:tc>
      </w:tr>
      <w:tr w:rsidR="00D95A08" w:rsidRPr="0080383F" w:rsidTr="00D26492">
        <w:tc>
          <w:tcPr>
            <w:tcW w:w="4361" w:type="dxa"/>
          </w:tcPr>
          <w:p w:rsidR="00D95A08" w:rsidRPr="0080383F" w:rsidRDefault="00D95A08" w:rsidP="00D26492">
            <w:pPr>
              <w:tabs>
                <w:tab w:val="left" w:pos="7650"/>
              </w:tabs>
              <w:spacing w:line="360" w:lineRule="auto"/>
              <w:rPr>
                <w:sz w:val="20"/>
                <w:szCs w:val="20"/>
              </w:rPr>
            </w:pPr>
            <w:r w:rsidRPr="0080383F">
              <w:rPr>
                <w:sz w:val="20"/>
                <w:szCs w:val="20"/>
              </w:rPr>
              <w:t xml:space="preserve">myslím si, že neexistují, jen se o tom mluví </w:t>
            </w:r>
          </w:p>
        </w:tc>
        <w:tc>
          <w:tcPr>
            <w:tcW w:w="1559" w:type="dxa"/>
          </w:tcPr>
          <w:p w:rsidR="00D95A08" w:rsidRPr="0080383F" w:rsidRDefault="00D95A08" w:rsidP="00D26492">
            <w:pPr>
              <w:tabs>
                <w:tab w:val="left" w:pos="7650"/>
              </w:tabs>
              <w:spacing w:line="360" w:lineRule="auto"/>
              <w:jc w:val="center"/>
            </w:pPr>
            <w:r w:rsidRPr="0080383F">
              <w:t>11</w:t>
            </w:r>
          </w:p>
        </w:tc>
        <w:tc>
          <w:tcPr>
            <w:tcW w:w="709" w:type="dxa"/>
          </w:tcPr>
          <w:p w:rsidR="00D95A08" w:rsidRPr="0080383F" w:rsidRDefault="00D95A08" w:rsidP="00D26492">
            <w:pPr>
              <w:tabs>
                <w:tab w:val="left" w:pos="7650"/>
              </w:tabs>
              <w:spacing w:line="360" w:lineRule="auto"/>
              <w:jc w:val="center"/>
            </w:pPr>
            <w:r w:rsidRPr="0080383F">
              <w:t>22,9</w:t>
            </w:r>
          </w:p>
        </w:tc>
        <w:tc>
          <w:tcPr>
            <w:tcW w:w="1417" w:type="dxa"/>
          </w:tcPr>
          <w:p w:rsidR="00D95A08" w:rsidRPr="0080383F" w:rsidRDefault="00D95A08" w:rsidP="00D26492">
            <w:pPr>
              <w:tabs>
                <w:tab w:val="left" w:pos="7650"/>
              </w:tabs>
              <w:spacing w:line="360" w:lineRule="auto"/>
              <w:jc w:val="center"/>
            </w:pPr>
            <w:r w:rsidRPr="0080383F">
              <w:t>3</w:t>
            </w:r>
          </w:p>
        </w:tc>
        <w:tc>
          <w:tcPr>
            <w:tcW w:w="709" w:type="dxa"/>
          </w:tcPr>
          <w:p w:rsidR="00D95A08" w:rsidRPr="0080383F" w:rsidRDefault="00D95A08" w:rsidP="00D26492">
            <w:pPr>
              <w:tabs>
                <w:tab w:val="left" w:pos="7650"/>
              </w:tabs>
              <w:spacing w:line="360" w:lineRule="auto"/>
            </w:pPr>
            <w:r w:rsidRPr="0080383F">
              <w:t>6</w:t>
            </w:r>
          </w:p>
        </w:tc>
      </w:tr>
      <w:tr w:rsidR="00D95A08" w:rsidRPr="0080383F" w:rsidTr="00D26492">
        <w:tc>
          <w:tcPr>
            <w:tcW w:w="4361" w:type="dxa"/>
          </w:tcPr>
          <w:p w:rsidR="00D95A08" w:rsidRPr="0080383F" w:rsidRDefault="00D95A08" w:rsidP="00D26492">
            <w:pPr>
              <w:tabs>
                <w:tab w:val="left" w:pos="7650"/>
              </w:tabs>
              <w:spacing w:line="360" w:lineRule="auto"/>
              <w:rPr>
                <w:b/>
              </w:rPr>
            </w:pPr>
            <w:r w:rsidRPr="0080383F">
              <w:rPr>
                <w:b/>
              </w:rPr>
              <w:t xml:space="preserve">Celkový počet žáků </w:t>
            </w:r>
          </w:p>
        </w:tc>
        <w:tc>
          <w:tcPr>
            <w:tcW w:w="1559" w:type="dxa"/>
          </w:tcPr>
          <w:p w:rsidR="00D95A08" w:rsidRPr="0080383F" w:rsidRDefault="00D95A08" w:rsidP="00D26492">
            <w:pPr>
              <w:tabs>
                <w:tab w:val="left" w:pos="7650"/>
              </w:tabs>
              <w:spacing w:line="360" w:lineRule="auto"/>
              <w:jc w:val="center"/>
            </w:pPr>
            <w:r w:rsidRPr="0080383F">
              <w:t>48</w:t>
            </w:r>
          </w:p>
        </w:tc>
        <w:tc>
          <w:tcPr>
            <w:tcW w:w="709" w:type="dxa"/>
          </w:tcPr>
          <w:p w:rsidR="00D95A08" w:rsidRPr="0080383F" w:rsidRDefault="00D95A08" w:rsidP="00D26492">
            <w:pPr>
              <w:tabs>
                <w:tab w:val="left" w:pos="7650"/>
              </w:tabs>
              <w:spacing w:line="360" w:lineRule="auto"/>
              <w:jc w:val="center"/>
            </w:pPr>
            <w:r w:rsidRPr="0080383F">
              <w:t>100</w:t>
            </w:r>
          </w:p>
        </w:tc>
        <w:tc>
          <w:tcPr>
            <w:tcW w:w="1417" w:type="dxa"/>
          </w:tcPr>
          <w:p w:rsidR="00D95A08" w:rsidRPr="0080383F" w:rsidRDefault="00D95A08" w:rsidP="00D26492">
            <w:pPr>
              <w:tabs>
                <w:tab w:val="left" w:pos="7650"/>
              </w:tabs>
              <w:spacing w:line="360" w:lineRule="auto"/>
              <w:jc w:val="center"/>
            </w:pPr>
            <w:r w:rsidRPr="0080383F">
              <w:t>50</w:t>
            </w:r>
          </w:p>
        </w:tc>
        <w:tc>
          <w:tcPr>
            <w:tcW w:w="709" w:type="dxa"/>
          </w:tcPr>
          <w:p w:rsidR="00D95A08" w:rsidRPr="0080383F" w:rsidRDefault="00D95A08" w:rsidP="00D26492">
            <w:pPr>
              <w:tabs>
                <w:tab w:val="left" w:pos="7650"/>
              </w:tabs>
              <w:spacing w:line="360" w:lineRule="auto"/>
            </w:pPr>
            <w:r w:rsidRPr="0080383F">
              <w:t>100</w:t>
            </w:r>
          </w:p>
        </w:tc>
      </w:tr>
    </w:tbl>
    <w:p w:rsidR="00D95A08" w:rsidRPr="001B78E8" w:rsidRDefault="001B78E8" w:rsidP="00D95A08">
      <w:pPr>
        <w:tabs>
          <w:tab w:val="left" w:pos="7650"/>
        </w:tabs>
        <w:spacing w:after="160" w:line="360" w:lineRule="auto"/>
        <w:rPr>
          <w:rFonts w:ascii="Arial" w:hAnsi="Arial" w:cs="Arial"/>
          <w:sz w:val="20"/>
          <w:szCs w:val="20"/>
        </w:rPr>
      </w:pPr>
      <w:r w:rsidRPr="001B78E8">
        <w:rPr>
          <w:rFonts w:ascii="Arial" w:hAnsi="Arial" w:cs="Arial"/>
          <w:sz w:val="20"/>
          <w:szCs w:val="20"/>
        </w:rPr>
        <w:t xml:space="preserve">   </w:t>
      </w:r>
      <w:r w:rsidR="00D26492" w:rsidRPr="001B78E8">
        <w:rPr>
          <w:rFonts w:ascii="Arial" w:hAnsi="Arial" w:cs="Arial"/>
          <w:sz w:val="20"/>
          <w:szCs w:val="20"/>
        </w:rPr>
        <w:t>Tabulka č. 12</w:t>
      </w:r>
    </w:p>
    <w:p w:rsidR="00D95A08" w:rsidRDefault="00D95A08" w:rsidP="00D95A08">
      <w:pPr>
        <w:tabs>
          <w:tab w:val="left" w:pos="7650"/>
        </w:tabs>
        <w:spacing w:after="160" w:line="360" w:lineRule="auto"/>
      </w:pPr>
      <w:r w:rsidRPr="0080383F">
        <w:rPr>
          <w:noProof/>
        </w:rPr>
        <w:drawing>
          <wp:inline distT="0" distB="0" distL="0" distR="0">
            <wp:extent cx="5191125" cy="3733800"/>
            <wp:effectExtent l="19050" t="0" r="9525" b="0"/>
            <wp:docPr id="15"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26492" w:rsidRPr="001B78E8" w:rsidRDefault="00D26492" w:rsidP="00D95A08">
      <w:pPr>
        <w:tabs>
          <w:tab w:val="left" w:pos="7650"/>
        </w:tabs>
        <w:spacing w:after="160" w:line="360" w:lineRule="auto"/>
        <w:rPr>
          <w:rFonts w:ascii="Arial" w:hAnsi="Arial" w:cs="Arial"/>
          <w:sz w:val="20"/>
          <w:szCs w:val="20"/>
        </w:rPr>
      </w:pPr>
      <w:r w:rsidRPr="001B78E8">
        <w:rPr>
          <w:rFonts w:ascii="Arial" w:hAnsi="Arial" w:cs="Arial"/>
          <w:sz w:val="20"/>
          <w:szCs w:val="20"/>
        </w:rPr>
        <w:t>Graf č. 12</w:t>
      </w:r>
    </w:p>
    <w:p w:rsidR="003F4DB9" w:rsidRDefault="00FC0953" w:rsidP="003F4DB9">
      <w:pPr>
        <w:tabs>
          <w:tab w:val="left" w:pos="7650"/>
        </w:tabs>
        <w:spacing w:line="360" w:lineRule="auto"/>
        <w:jc w:val="both"/>
      </w:pPr>
      <w:r w:rsidRPr="0080383F">
        <w:rPr>
          <w:b/>
          <w:i/>
        </w:rPr>
        <w:t>K</w:t>
      </w:r>
      <w:r w:rsidR="00D26492">
        <w:rPr>
          <w:b/>
          <w:i/>
        </w:rPr>
        <w:t> </w:t>
      </w:r>
      <w:r w:rsidRPr="0080383F">
        <w:rPr>
          <w:b/>
          <w:i/>
        </w:rPr>
        <w:t>položc</w:t>
      </w:r>
      <w:r w:rsidR="00D26492">
        <w:rPr>
          <w:b/>
          <w:i/>
        </w:rPr>
        <w:t xml:space="preserve">e </w:t>
      </w:r>
      <w:r w:rsidRPr="0080383F">
        <w:rPr>
          <w:b/>
          <w:i/>
        </w:rPr>
        <w:t>č. 12:</w:t>
      </w:r>
      <w:r w:rsidR="00D26492">
        <w:rPr>
          <w:b/>
          <w:i/>
        </w:rPr>
        <w:t xml:space="preserve"> </w:t>
      </w:r>
      <w:r w:rsidRPr="0080383F">
        <w:t xml:space="preserve">Na otázku </w:t>
      </w:r>
      <w:r w:rsidR="00D26492" w:rsidRPr="00D26492">
        <w:rPr>
          <w:i/>
        </w:rPr>
        <w:t>myslím si, že existují a je to uvedeno v zákonech</w:t>
      </w:r>
      <w:r w:rsidR="00D26492">
        <w:t xml:space="preserve"> </w:t>
      </w:r>
      <w:r w:rsidRPr="0080383F">
        <w:t>odpovědělo ze 4</w:t>
      </w:r>
      <w:r w:rsidR="007D133E" w:rsidRPr="0080383F">
        <w:t>.</w:t>
      </w:r>
      <w:r w:rsidR="001C67BD">
        <w:t> </w:t>
      </w:r>
      <w:r w:rsidRPr="0080383F">
        <w:t xml:space="preserve">ročníku 22 </w:t>
      </w:r>
      <w:r w:rsidR="007D133E" w:rsidRPr="0080383F">
        <w:t>žáků, což je 45,</w:t>
      </w:r>
      <w:r w:rsidRPr="0080383F">
        <w:t xml:space="preserve">8%. </w:t>
      </w:r>
      <w:r w:rsidR="007D133E" w:rsidRPr="00D26492">
        <w:rPr>
          <w:i/>
        </w:rPr>
        <w:t>J</w:t>
      </w:r>
      <w:r w:rsidRPr="00D26492">
        <w:rPr>
          <w:i/>
        </w:rPr>
        <w:t>e to věc rodičů a školy</w:t>
      </w:r>
      <w:r w:rsidRPr="0080383F">
        <w:t xml:space="preserve"> </w:t>
      </w:r>
      <w:r w:rsidR="00D26492">
        <w:t xml:space="preserve">uvedlo </w:t>
      </w:r>
      <w:r w:rsidRPr="0080383F">
        <w:t>15 žáků</w:t>
      </w:r>
      <w:r w:rsidR="007D133E" w:rsidRPr="0080383F">
        <w:t>,</w:t>
      </w:r>
      <w:r w:rsidR="00D26492">
        <w:t xml:space="preserve"> </w:t>
      </w:r>
      <w:r w:rsidR="007D133E" w:rsidRPr="0080383F">
        <w:t>což je 31,</w:t>
      </w:r>
      <w:r w:rsidR="00D26492">
        <w:t xml:space="preserve">2%. </w:t>
      </w:r>
      <w:r w:rsidR="00D26492" w:rsidRPr="00D26492">
        <w:rPr>
          <w:i/>
        </w:rPr>
        <w:t>M</w:t>
      </w:r>
      <w:r w:rsidRPr="00D26492">
        <w:rPr>
          <w:i/>
        </w:rPr>
        <w:t xml:space="preserve">yslím si, že neexistují, jen se o tom </w:t>
      </w:r>
      <w:proofErr w:type="gramStart"/>
      <w:r w:rsidRPr="00D26492">
        <w:rPr>
          <w:i/>
        </w:rPr>
        <w:t xml:space="preserve">mluví </w:t>
      </w:r>
      <w:r w:rsidR="00D26492" w:rsidRPr="00D26492">
        <w:t>uvedlo</w:t>
      </w:r>
      <w:proofErr w:type="gramEnd"/>
      <w:r w:rsidR="00D26492">
        <w:rPr>
          <w:i/>
        </w:rPr>
        <w:t xml:space="preserve"> </w:t>
      </w:r>
      <w:r w:rsidRPr="0080383F">
        <w:t xml:space="preserve">11 </w:t>
      </w:r>
      <w:r w:rsidR="007D133E" w:rsidRPr="0080383F">
        <w:t>žáků, což je 22,</w:t>
      </w:r>
      <w:r w:rsidRPr="0080383F">
        <w:t>9%. 33</w:t>
      </w:r>
      <w:r w:rsidR="00D26492">
        <w:t xml:space="preserve"> </w:t>
      </w:r>
      <w:r w:rsidR="007D133E" w:rsidRPr="0080383F">
        <w:t>žáků</w:t>
      </w:r>
      <w:r w:rsidR="001C67BD">
        <w:t xml:space="preserve"> z 5. </w:t>
      </w:r>
      <w:r w:rsidR="00D26492">
        <w:t>ročníku</w:t>
      </w:r>
      <w:r w:rsidR="007D133E" w:rsidRPr="0080383F">
        <w:t xml:space="preserve">, </w:t>
      </w:r>
      <w:r w:rsidRPr="0080383F">
        <w:t>což je 66</w:t>
      </w:r>
      <w:r w:rsidR="007D133E" w:rsidRPr="0080383F">
        <w:t xml:space="preserve">%, </w:t>
      </w:r>
      <w:r w:rsidR="00D26492">
        <w:t xml:space="preserve">uvedlo, že dokumenty existují a je to uvedeno v zákonech. Na otázku </w:t>
      </w:r>
      <w:r w:rsidR="00D26492" w:rsidRPr="00D26492">
        <w:rPr>
          <w:i/>
        </w:rPr>
        <w:t>J</w:t>
      </w:r>
      <w:r w:rsidRPr="00D26492">
        <w:rPr>
          <w:i/>
        </w:rPr>
        <w:t>e to věc rodičů a školy</w:t>
      </w:r>
      <w:r w:rsidR="00D26492">
        <w:rPr>
          <w:i/>
        </w:rPr>
        <w:t xml:space="preserve"> zodpovědělo</w:t>
      </w:r>
      <w:r w:rsidRPr="00D26492">
        <w:rPr>
          <w:i/>
        </w:rPr>
        <w:t xml:space="preserve"> </w:t>
      </w:r>
      <w:r w:rsidR="00D26492">
        <w:t xml:space="preserve">14 žáků, což </w:t>
      </w:r>
      <w:r w:rsidR="007D133E" w:rsidRPr="0080383F">
        <w:t xml:space="preserve">činí </w:t>
      </w:r>
      <w:r w:rsidRPr="0080383F">
        <w:t xml:space="preserve">28%, </w:t>
      </w:r>
      <w:r w:rsidRPr="00D26492">
        <w:rPr>
          <w:i/>
        </w:rPr>
        <w:t>myslím si, že neexistují</w:t>
      </w:r>
      <w:r w:rsidRPr="0080383F">
        <w:t xml:space="preserve">, jen se o tom </w:t>
      </w:r>
      <w:proofErr w:type="gramStart"/>
      <w:r w:rsidRPr="0080383F">
        <w:t>mluví</w:t>
      </w:r>
      <w:r w:rsidR="00D26492">
        <w:t xml:space="preserve"> odpověděli</w:t>
      </w:r>
      <w:proofErr w:type="gramEnd"/>
      <w:r w:rsidR="00D26492">
        <w:t xml:space="preserve"> </w:t>
      </w:r>
      <w:r w:rsidRPr="0080383F">
        <w:t>3</w:t>
      </w:r>
      <w:r w:rsidR="007D133E" w:rsidRPr="0080383F">
        <w:t xml:space="preserve"> žáci,</w:t>
      </w:r>
      <w:r w:rsidRPr="0080383F">
        <w:t xml:space="preserve"> což je 6%</w:t>
      </w:r>
      <w:r w:rsidR="007D133E" w:rsidRPr="0080383F">
        <w:t xml:space="preserve">. </w:t>
      </w:r>
    </w:p>
    <w:p w:rsidR="00D95A08" w:rsidRPr="003F4DB9" w:rsidRDefault="00D95A08" w:rsidP="003F4DB9">
      <w:pPr>
        <w:tabs>
          <w:tab w:val="left" w:pos="7650"/>
        </w:tabs>
        <w:spacing w:line="360" w:lineRule="auto"/>
        <w:jc w:val="both"/>
      </w:pPr>
      <w:r w:rsidRPr="0080383F">
        <w:rPr>
          <w:b/>
          <w:i/>
        </w:rPr>
        <w:lastRenderedPageBreak/>
        <w:t>Položka 13: Myslíš si, že jsou děti z hlediska svých práv dostatečně chráněny?</w:t>
      </w:r>
    </w:p>
    <w:p w:rsidR="00D95A08" w:rsidRPr="0080383F" w:rsidRDefault="00D95A08" w:rsidP="0077033E">
      <w:pPr>
        <w:pStyle w:val="Odstavecseseznamem"/>
        <w:numPr>
          <w:ilvl w:val="0"/>
          <w:numId w:val="30"/>
        </w:numPr>
        <w:tabs>
          <w:tab w:val="left" w:pos="7650"/>
        </w:tabs>
        <w:spacing w:line="360" w:lineRule="auto"/>
        <w:ind w:hanging="357"/>
      </w:pPr>
      <w:r w:rsidRPr="0080383F">
        <w:t>ano, jsou</w:t>
      </w:r>
    </w:p>
    <w:p w:rsidR="00D95A08" w:rsidRPr="0080383F" w:rsidRDefault="00D95A08" w:rsidP="0077033E">
      <w:pPr>
        <w:pStyle w:val="Odstavecseseznamem"/>
        <w:numPr>
          <w:ilvl w:val="0"/>
          <w:numId w:val="30"/>
        </w:numPr>
        <w:tabs>
          <w:tab w:val="left" w:pos="7650"/>
        </w:tabs>
        <w:spacing w:line="360" w:lineRule="auto"/>
        <w:ind w:hanging="357"/>
      </w:pPr>
      <w:r w:rsidRPr="0080383F">
        <w:t>ne, nejsou</w:t>
      </w:r>
    </w:p>
    <w:p w:rsidR="00D95A08" w:rsidRPr="0080383F" w:rsidRDefault="00D95A08" w:rsidP="0077033E">
      <w:pPr>
        <w:pStyle w:val="Odstavecseseznamem"/>
        <w:numPr>
          <w:ilvl w:val="0"/>
          <w:numId w:val="30"/>
        </w:numPr>
        <w:tabs>
          <w:tab w:val="left" w:pos="7650"/>
        </w:tabs>
        <w:spacing w:line="360" w:lineRule="auto"/>
        <w:ind w:hanging="357"/>
      </w:pPr>
      <w:r w:rsidRPr="0080383F">
        <w:t>nevím, nemám názor</w:t>
      </w:r>
    </w:p>
    <w:tbl>
      <w:tblPr>
        <w:tblStyle w:val="Mkatabulky"/>
        <w:tblpPr w:leftFromText="141" w:rightFromText="141" w:vertAnchor="text" w:horzAnchor="margin" w:tblpY="121"/>
        <w:tblW w:w="0" w:type="auto"/>
        <w:tblLook w:val="04A0" w:firstRow="1" w:lastRow="0" w:firstColumn="1" w:lastColumn="0" w:noHBand="0" w:noVBand="1"/>
      </w:tblPr>
      <w:tblGrid>
        <w:gridCol w:w="2376"/>
        <w:gridCol w:w="1560"/>
        <w:gridCol w:w="850"/>
        <w:gridCol w:w="1843"/>
        <w:gridCol w:w="850"/>
      </w:tblGrid>
      <w:tr w:rsidR="00D95A08" w:rsidRPr="0080383F" w:rsidTr="001B78E8">
        <w:tc>
          <w:tcPr>
            <w:tcW w:w="2376" w:type="dxa"/>
          </w:tcPr>
          <w:p w:rsidR="00D95A08" w:rsidRPr="0080383F" w:rsidRDefault="00D95A08" w:rsidP="005D633A">
            <w:pPr>
              <w:tabs>
                <w:tab w:val="left" w:pos="7650"/>
              </w:tabs>
              <w:spacing w:line="360" w:lineRule="auto"/>
            </w:pPr>
          </w:p>
        </w:tc>
        <w:tc>
          <w:tcPr>
            <w:tcW w:w="1560" w:type="dxa"/>
          </w:tcPr>
          <w:p w:rsidR="00D95A08" w:rsidRPr="0080383F" w:rsidRDefault="00D95A08" w:rsidP="001B78E8">
            <w:pPr>
              <w:tabs>
                <w:tab w:val="left" w:pos="7650"/>
              </w:tabs>
              <w:spacing w:line="360" w:lineRule="auto"/>
              <w:jc w:val="center"/>
              <w:rPr>
                <w:b/>
              </w:rPr>
            </w:pPr>
            <w:r w:rsidRPr="0080383F">
              <w:rPr>
                <w:b/>
              </w:rPr>
              <w:t>4. ročník</w:t>
            </w:r>
          </w:p>
        </w:tc>
        <w:tc>
          <w:tcPr>
            <w:tcW w:w="850" w:type="dxa"/>
          </w:tcPr>
          <w:p w:rsidR="00D95A08" w:rsidRPr="0080383F" w:rsidRDefault="00D95A08" w:rsidP="001B78E8">
            <w:pPr>
              <w:tabs>
                <w:tab w:val="left" w:pos="7650"/>
              </w:tabs>
              <w:spacing w:line="360" w:lineRule="auto"/>
              <w:jc w:val="center"/>
            </w:pPr>
          </w:p>
        </w:tc>
        <w:tc>
          <w:tcPr>
            <w:tcW w:w="1843" w:type="dxa"/>
          </w:tcPr>
          <w:p w:rsidR="00D95A08" w:rsidRPr="0080383F" w:rsidRDefault="00D95A08" w:rsidP="001B78E8">
            <w:pPr>
              <w:tabs>
                <w:tab w:val="left" w:pos="7650"/>
              </w:tabs>
              <w:spacing w:line="360" w:lineRule="auto"/>
              <w:jc w:val="center"/>
              <w:rPr>
                <w:b/>
              </w:rPr>
            </w:pPr>
            <w:r w:rsidRPr="0080383F">
              <w:rPr>
                <w:b/>
              </w:rPr>
              <w:t>5. ročník</w:t>
            </w:r>
          </w:p>
        </w:tc>
        <w:tc>
          <w:tcPr>
            <w:tcW w:w="850" w:type="dxa"/>
          </w:tcPr>
          <w:p w:rsidR="00D95A08" w:rsidRPr="0080383F" w:rsidRDefault="00D95A08" w:rsidP="001B78E8">
            <w:pPr>
              <w:tabs>
                <w:tab w:val="left" w:pos="7650"/>
              </w:tabs>
              <w:spacing w:line="360" w:lineRule="auto"/>
              <w:jc w:val="center"/>
              <w:rPr>
                <w:b/>
              </w:rPr>
            </w:pPr>
          </w:p>
        </w:tc>
      </w:tr>
      <w:tr w:rsidR="00D95A08" w:rsidRPr="0080383F" w:rsidTr="001B78E8">
        <w:tc>
          <w:tcPr>
            <w:tcW w:w="2376" w:type="dxa"/>
          </w:tcPr>
          <w:p w:rsidR="00D95A08" w:rsidRPr="0080383F" w:rsidRDefault="00D95A08" w:rsidP="005D633A">
            <w:pPr>
              <w:tabs>
                <w:tab w:val="left" w:pos="7650"/>
              </w:tabs>
              <w:spacing w:line="360" w:lineRule="auto"/>
              <w:rPr>
                <w:b/>
              </w:rPr>
            </w:pPr>
            <w:r w:rsidRPr="0080383F">
              <w:rPr>
                <w:b/>
              </w:rPr>
              <w:t>Odpověď</w:t>
            </w:r>
          </w:p>
        </w:tc>
        <w:tc>
          <w:tcPr>
            <w:tcW w:w="1560" w:type="dxa"/>
          </w:tcPr>
          <w:p w:rsidR="00D95A08" w:rsidRPr="0080383F" w:rsidRDefault="00D95A08" w:rsidP="001B78E8">
            <w:pPr>
              <w:tabs>
                <w:tab w:val="left" w:pos="7650"/>
              </w:tabs>
              <w:spacing w:line="360" w:lineRule="auto"/>
              <w:jc w:val="center"/>
              <w:rPr>
                <w:b/>
              </w:rPr>
            </w:pPr>
            <w:r w:rsidRPr="0080383F">
              <w:rPr>
                <w:b/>
              </w:rPr>
              <w:t>Počet žáků</w:t>
            </w:r>
          </w:p>
        </w:tc>
        <w:tc>
          <w:tcPr>
            <w:tcW w:w="850" w:type="dxa"/>
          </w:tcPr>
          <w:p w:rsidR="00D95A08" w:rsidRPr="0080383F" w:rsidRDefault="00D95A08" w:rsidP="001B78E8">
            <w:pPr>
              <w:tabs>
                <w:tab w:val="left" w:pos="7650"/>
              </w:tabs>
              <w:spacing w:line="360" w:lineRule="auto"/>
              <w:jc w:val="center"/>
              <w:rPr>
                <w:b/>
              </w:rPr>
            </w:pPr>
            <w:r w:rsidRPr="0080383F">
              <w:rPr>
                <w:b/>
              </w:rPr>
              <w:t>%</w:t>
            </w:r>
          </w:p>
        </w:tc>
        <w:tc>
          <w:tcPr>
            <w:tcW w:w="1843" w:type="dxa"/>
          </w:tcPr>
          <w:p w:rsidR="00D95A08" w:rsidRPr="0080383F" w:rsidRDefault="00D95A08" w:rsidP="001B78E8">
            <w:pPr>
              <w:tabs>
                <w:tab w:val="left" w:pos="7650"/>
              </w:tabs>
              <w:spacing w:line="360" w:lineRule="auto"/>
              <w:jc w:val="center"/>
              <w:rPr>
                <w:b/>
              </w:rPr>
            </w:pPr>
            <w:r w:rsidRPr="0080383F">
              <w:rPr>
                <w:b/>
              </w:rPr>
              <w:t>Počet žáků</w:t>
            </w:r>
          </w:p>
        </w:tc>
        <w:tc>
          <w:tcPr>
            <w:tcW w:w="850" w:type="dxa"/>
          </w:tcPr>
          <w:p w:rsidR="00D95A08" w:rsidRPr="0080383F" w:rsidRDefault="00D95A08" w:rsidP="001B78E8">
            <w:pPr>
              <w:tabs>
                <w:tab w:val="left" w:pos="7650"/>
              </w:tabs>
              <w:spacing w:line="360" w:lineRule="auto"/>
              <w:jc w:val="center"/>
              <w:rPr>
                <w:b/>
              </w:rPr>
            </w:pPr>
            <w:r w:rsidRPr="0080383F">
              <w:rPr>
                <w:b/>
              </w:rPr>
              <w:t>%</w:t>
            </w:r>
          </w:p>
        </w:tc>
      </w:tr>
      <w:tr w:rsidR="00D95A08" w:rsidRPr="0080383F" w:rsidTr="001B78E8">
        <w:tc>
          <w:tcPr>
            <w:tcW w:w="2376" w:type="dxa"/>
          </w:tcPr>
          <w:p w:rsidR="00D95A08" w:rsidRPr="0080383F" w:rsidRDefault="00D95A08" w:rsidP="005D633A">
            <w:pPr>
              <w:tabs>
                <w:tab w:val="left" w:pos="7650"/>
              </w:tabs>
              <w:spacing w:line="360" w:lineRule="auto"/>
              <w:rPr>
                <w:szCs w:val="20"/>
              </w:rPr>
            </w:pPr>
            <w:r w:rsidRPr="0080383F">
              <w:rPr>
                <w:szCs w:val="20"/>
              </w:rPr>
              <w:t>ano, jsou</w:t>
            </w:r>
          </w:p>
        </w:tc>
        <w:tc>
          <w:tcPr>
            <w:tcW w:w="1560" w:type="dxa"/>
          </w:tcPr>
          <w:p w:rsidR="00D95A08" w:rsidRPr="0080383F" w:rsidRDefault="00D95A08" w:rsidP="001B78E8">
            <w:pPr>
              <w:tabs>
                <w:tab w:val="left" w:pos="7650"/>
              </w:tabs>
              <w:spacing w:line="360" w:lineRule="auto"/>
              <w:jc w:val="center"/>
            </w:pPr>
            <w:r w:rsidRPr="0080383F">
              <w:t>20</w:t>
            </w:r>
          </w:p>
        </w:tc>
        <w:tc>
          <w:tcPr>
            <w:tcW w:w="850" w:type="dxa"/>
          </w:tcPr>
          <w:p w:rsidR="00D95A08" w:rsidRPr="0080383F" w:rsidRDefault="00D95A08" w:rsidP="001B78E8">
            <w:pPr>
              <w:tabs>
                <w:tab w:val="left" w:pos="7650"/>
              </w:tabs>
              <w:spacing w:line="360" w:lineRule="auto"/>
              <w:jc w:val="center"/>
            </w:pPr>
            <w:r w:rsidRPr="0080383F">
              <w:t>40,8</w:t>
            </w:r>
          </w:p>
        </w:tc>
        <w:tc>
          <w:tcPr>
            <w:tcW w:w="1843" w:type="dxa"/>
          </w:tcPr>
          <w:p w:rsidR="00D95A08" w:rsidRPr="0080383F" w:rsidRDefault="00D95A08" w:rsidP="001B78E8">
            <w:pPr>
              <w:tabs>
                <w:tab w:val="left" w:pos="7650"/>
              </w:tabs>
              <w:spacing w:line="360" w:lineRule="auto"/>
              <w:jc w:val="center"/>
            </w:pPr>
            <w:r w:rsidRPr="0080383F">
              <w:t>29</w:t>
            </w:r>
          </w:p>
        </w:tc>
        <w:tc>
          <w:tcPr>
            <w:tcW w:w="850" w:type="dxa"/>
          </w:tcPr>
          <w:p w:rsidR="00D95A08" w:rsidRPr="0080383F" w:rsidRDefault="00D95A08" w:rsidP="001B78E8">
            <w:pPr>
              <w:tabs>
                <w:tab w:val="left" w:pos="7650"/>
              </w:tabs>
              <w:spacing w:line="360" w:lineRule="auto"/>
              <w:jc w:val="center"/>
            </w:pPr>
            <w:r w:rsidRPr="0080383F">
              <w:t>58</w:t>
            </w:r>
          </w:p>
        </w:tc>
      </w:tr>
      <w:tr w:rsidR="00D95A08" w:rsidRPr="0080383F" w:rsidTr="001B78E8">
        <w:tc>
          <w:tcPr>
            <w:tcW w:w="2376" w:type="dxa"/>
          </w:tcPr>
          <w:p w:rsidR="00D95A08" w:rsidRPr="0080383F" w:rsidRDefault="00D95A08" w:rsidP="005D633A">
            <w:pPr>
              <w:tabs>
                <w:tab w:val="left" w:pos="7650"/>
              </w:tabs>
              <w:spacing w:line="360" w:lineRule="auto"/>
              <w:rPr>
                <w:szCs w:val="20"/>
              </w:rPr>
            </w:pPr>
            <w:r w:rsidRPr="0080383F">
              <w:rPr>
                <w:szCs w:val="20"/>
              </w:rPr>
              <w:t>ne, nejsou</w:t>
            </w:r>
          </w:p>
        </w:tc>
        <w:tc>
          <w:tcPr>
            <w:tcW w:w="1560" w:type="dxa"/>
          </w:tcPr>
          <w:p w:rsidR="00D95A08" w:rsidRPr="0080383F" w:rsidRDefault="00D95A08" w:rsidP="001B78E8">
            <w:pPr>
              <w:tabs>
                <w:tab w:val="left" w:pos="7650"/>
              </w:tabs>
              <w:spacing w:line="360" w:lineRule="auto"/>
              <w:jc w:val="center"/>
            </w:pPr>
            <w:r w:rsidRPr="0080383F">
              <w:t>4</w:t>
            </w:r>
          </w:p>
        </w:tc>
        <w:tc>
          <w:tcPr>
            <w:tcW w:w="850" w:type="dxa"/>
          </w:tcPr>
          <w:p w:rsidR="00D95A08" w:rsidRPr="0080383F" w:rsidRDefault="00D95A08" w:rsidP="001B78E8">
            <w:pPr>
              <w:tabs>
                <w:tab w:val="left" w:pos="7650"/>
              </w:tabs>
              <w:spacing w:line="360" w:lineRule="auto"/>
              <w:jc w:val="center"/>
            </w:pPr>
            <w:r w:rsidRPr="0080383F">
              <w:t>8,2</w:t>
            </w:r>
          </w:p>
        </w:tc>
        <w:tc>
          <w:tcPr>
            <w:tcW w:w="1843" w:type="dxa"/>
          </w:tcPr>
          <w:p w:rsidR="00D95A08" w:rsidRPr="0080383F" w:rsidRDefault="00D95A08" w:rsidP="001B78E8">
            <w:pPr>
              <w:tabs>
                <w:tab w:val="left" w:pos="7650"/>
              </w:tabs>
              <w:spacing w:line="360" w:lineRule="auto"/>
              <w:jc w:val="center"/>
            </w:pPr>
            <w:r w:rsidRPr="0080383F">
              <w:t>6</w:t>
            </w:r>
          </w:p>
        </w:tc>
        <w:tc>
          <w:tcPr>
            <w:tcW w:w="850" w:type="dxa"/>
          </w:tcPr>
          <w:p w:rsidR="00D95A08" w:rsidRPr="0080383F" w:rsidRDefault="00D95A08" w:rsidP="001B78E8">
            <w:pPr>
              <w:tabs>
                <w:tab w:val="left" w:pos="7650"/>
              </w:tabs>
              <w:spacing w:line="360" w:lineRule="auto"/>
              <w:jc w:val="center"/>
            </w:pPr>
            <w:r w:rsidRPr="0080383F">
              <w:t>12</w:t>
            </w:r>
          </w:p>
        </w:tc>
      </w:tr>
      <w:tr w:rsidR="00D95A08" w:rsidRPr="0080383F" w:rsidTr="001B78E8">
        <w:tc>
          <w:tcPr>
            <w:tcW w:w="2376" w:type="dxa"/>
          </w:tcPr>
          <w:p w:rsidR="00D95A08" w:rsidRPr="0080383F" w:rsidRDefault="00D95A08" w:rsidP="005D633A">
            <w:pPr>
              <w:tabs>
                <w:tab w:val="left" w:pos="7650"/>
              </w:tabs>
              <w:spacing w:line="360" w:lineRule="auto"/>
              <w:rPr>
                <w:szCs w:val="20"/>
              </w:rPr>
            </w:pPr>
            <w:r w:rsidRPr="0080383F">
              <w:rPr>
                <w:szCs w:val="20"/>
              </w:rPr>
              <w:t xml:space="preserve">nevím, nemám názor </w:t>
            </w:r>
          </w:p>
        </w:tc>
        <w:tc>
          <w:tcPr>
            <w:tcW w:w="1560" w:type="dxa"/>
          </w:tcPr>
          <w:p w:rsidR="00D95A08" w:rsidRPr="0080383F" w:rsidRDefault="00D95A08" w:rsidP="001B78E8">
            <w:pPr>
              <w:tabs>
                <w:tab w:val="left" w:pos="7650"/>
              </w:tabs>
              <w:spacing w:line="360" w:lineRule="auto"/>
              <w:jc w:val="center"/>
            </w:pPr>
            <w:r w:rsidRPr="0080383F">
              <w:t>25</w:t>
            </w:r>
          </w:p>
        </w:tc>
        <w:tc>
          <w:tcPr>
            <w:tcW w:w="850" w:type="dxa"/>
          </w:tcPr>
          <w:p w:rsidR="00D95A08" w:rsidRPr="0080383F" w:rsidRDefault="00D95A08" w:rsidP="001B78E8">
            <w:pPr>
              <w:tabs>
                <w:tab w:val="left" w:pos="7650"/>
              </w:tabs>
              <w:spacing w:line="360" w:lineRule="auto"/>
              <w:jc w:val="center"/>
            </w:pPr>
            <w:r w:rsidRPr="0080383F">
              <w:t>51</w:t>
            </w:r>
          </w:p>
        </w:tc>
        <w:tc>
          <w:tcPr>
            <w:tcW w:w="1843" w:type="dxa"/>
          </w:tcPr>
          <w:p w:rsidR="00D95A08" w:rsidRPr="0080383F" w:rsidRDefault="00D95A08" w:rsidP="001B78E8">
            <w:pPr>
              <w:tabs>
                <w:tab w:val="left" w:pos="7650"/>
              </w:tabs>
              <w:spacing w:line="360" w:lineRule="auto"/>
              <w:jc w:val="center"/>
            </w:pPr>
            <w:r w:rsidRPr="0080383F">
              <w:t>15</w:t>
            </w:r>
          </w:p>
        </w:tc>
        <w:tc>
          <w:tcPr>
            <w:tcW w:w="850" w:type="dxa"/>
          </w:tcPr>
          <w:p w:rsidR="00D95A08" w:rsidRPr="0080383F" w:rsidRDefault="00D95A08" w:rsidP="001B78E8">
            <w:pPr>
              <w:tabs>
                <w:tab w:val="left" w:pos="7650"/>
              </w:tabs>
              <w:spacing w:line="360" w:lineRule="auto"/>
              <w:jc w:val="center"/>
            </w:pPr>
            <w:r w:rsidRPr="0080383F">
              <w:t>30</w:t>
            </w:r>
          </w:p>
        </w:tc>
      </w:tr>
      <w:tr w:rsidR="00D95A08" w:rsidRPr="0080383F" w:rsidTr="001B78E8">
        <w:tc>
          <w:tcPr>
            <w:tcW w:w="2376" w:type="dxa"/>
          </w:tcPr>
          <w:p w:rsidR="00D95A08" w:rsidRPr="0080383F" w:rsidRDefault="00D95A08" w:rsidP="005D633A">
            <w:pPr>
              <w:tabs>
                <w:tab w:val="left" w:pos="7650"/>
              </w:tabs>
              <w:spacing w:line="360" w:lineRule="auto"/>
              <w:rPr>
                <w:b/>
              </w:rPr>
            </w:pPr>
            <w:r w:rsidRPr="0080383F">
              <w:rPr>
                <w:b/>
              </w:rPr>
              <w:t xml:space="preserve">Celkový počet žáků </w:t>
            </w:r>
          </w:p>
        </w:tc>
        <w:tc>
          <w:tcPr>
            <w:tcW w:w="1560" w:type="dxa"/>
          </w:tcPr>
          <w:p w:rsidR="00D95A08" w:rsidRPr="0080383F" w:rsidRDefault="00D95A08" w:rsidP="001B78E8">
            <w:pPr>
              <w:tabs>
                <w:tab w:val="left" w:pos="7650"/>
              </w:tabs>
              <w:spacing w:line="360" w:lineRule="auto"/>
              <w:jc w:val="center"/>
            </w:pPr>
            <w:r w:rsidRPr="0080383F">
              <w:t>49</w:t>
            </w:r>
          </w:p>
        </w:tc>
        <w:tc>
          <w:tcPr>
            <w:tcW w:w="850" w:type="dxa"/>
          </w:tcPr>
          <w:p w:rsidR="00D95A08" w:rsidRPr="0080383F" w:rsidRDefault="00D95A08" w:rsidP="001B78E8">
            <w:pPr>
              <w:tabs>
                <w:tab w:val="left" w:pos="7650"/>
              </w:tabs>
              <w:spacing w:line="360" w:lineRule="auto"/>
              <w:jc w:val="center"/>
            </w:pPr>
            <w:r w:rsidRPr="0080383F">
              <w:t>100</w:t>
            </w:r>
          </w:p>
        </w:tc>
        <w:tc>
          <w:tcPr>
            <w:tcW w:w="1843" w:type="dxa"/>
          </w:tcPr>
          <w:p w:rsidR="00D95A08" w:rsidRPr="0080383F" w:rsidRDefault="00D95A08" w:rsidP="001B78E8">
            <w:pPr>
              <w:tabs>
                <w:tab w:val="left" w:pos="7650"/>
              </w:tabs>
              <w:spacing w:line="360" w:lineRule="auto"/>
              <w:jc w:val="center"/>
            </w:pPr>
            <w:r w:rsidRPr="0080383F">
              <w:t>50</w:t>
            </w:r>
          </w:p>
        </w:tc>
        <w:tc>
          <w:tcPr>
            <w:tcW w:w="850" w:type="dxa"/>
          </w:tcPr>
          <w:p w:rsidR="00D95A08" w:rsidRPr="0080383F" w:rsidRDefault="00D95A08" w:rsidP="001B78E8">
            <w:pPr>
              <w:tabs>
                <w:tab w:val="left" w:pos="7650"/>
              </w:tabs>
              <w:spacing w:line="360" w:lineRule="auto"/>
              <w:jc w:val="center"/>
            </w:pPr>
            <w:r w:rsidRPr="0080383F">
              <w:t>100</w:t>
            </w:r>
          </w:p>
        </w:tc>
      </w:tr>
    </w:tbl>
    <w:p w:rsidR="00D95A08" w:rsidRPr="0080383F" w:rsidRDefault="00D95A08" w:rsidP="00D611FF">
      <w:pPr>
        <w:spacing w:after="200" w:line="276" w:lineRule="auto"/>
        <w:rPr>
          <w:b/>
          <w:i/>
        </w:rPr>
      </w:pPr>
    </w:p>
    <w:p w:rsidR="00D95A08" w:rsidRPr="0080383F" w:rsidRDefault="00D95A08" w:rsidP="00D611FF">
      <w:pPr>
        <w:spacing w:after="200" w:line="276" w:lineRule="auto"/>
        <w:rPr>
          <w:b/>
          <w:i/>
        </w:rPr>
      </w:pPr>
    </w:p>
    <w:p w:rsidR="00D95A08" w:rsidRPr="0080383F" w:rsidRDefault="00D95A08" w:rsidP="00D611FF">
      <w:pPr>
        <w:spacing w:after="200" w:line="276" w:lineRule="auto"/>
        <w:rPr>
          <w:b/>
          <w:i/>
        </w:rPr>
      </w:pPr>
    </w:p>
    <w:p w:rsidR="00D95A08" w:rsidRPr="0080383F" w:rsidRDefault="00D95A08" w:rsidP="00D611FF">
      <w:pPr>
        <w:spacing w:after="200" w:line="276" w:lineRule="auto"/>
        <w:rPr>
          <w:b/>
          <w:i/>
        </w:rPr>
      </w:pPr>
    </w:p>
    <w:p w:rsidR="00D95A08" w:rsidRDefault="00D95A08" w:rsidP="00D611FF">
      <w:pPr>
        <w:spacing w:after="200" w:line="276" w:lineRule="auto"/>
        <w:rPr>
          <w:b/>
          <w:i/>
        </w:rPr>
      </w:pPr>
    </w:p>
    <w:p w:rsidR="001B78E8" w:rsidRDefault="001B78E8" w:rsidP="00D611FF">
      <w:pPr>
        <w:spacing w:after="200" w:line="276" w:lineRule="auto"/>
        <w:rPr>
          <w:b/>
          <w:i/>
        </w:rPr>
      </w:pPr>
    </w:p>
    <w:p w:rsidR="003F4DB9" w:rsidRPr="001B78E8" w:rsidRDefault="003F4DB9" w:rsidP="00D611FF">
      <w:pPr>
        <w:spacing w:after="200" w:line="276" w:lineRule="auto"/>
        <w:rPr>
          <w:rFonts w:ascii="Arial" w:hAnsi="Arial" w:cs="Arial"/>
          <w:sz w:val="20"/>
          <w:szCs w:val="20"/>
        </w:rPr>
      </w:pPr>
      <w:r w:rsidRPr="001B78E8">
        <w:rPr>
          <w:rFonts w:ascii="Arial" w:hAnsi="Arial" w:cs="Arial"/>
          <w:sz w:val="20"/>
          <w:szCs w:val="20"/>
        </w:rPr>
        <w:t>Tabulka č. 13</w:t>
      </w:r>
    </w:p>
    <w:p w:rsidR="00D95A08" w:rsidRPr="0080383F" w:rsidRDefault="007D133E" w:rsidP="00D611FF">
      <w:pPr>
        <w:spacing w:after="200" w:line="276" w:lineRule="auto"/>
        <w:rPr>
          <w:b/>
          <w:i/>
        </w:rPr>
      </w:pPr>
      <w:r w:rsidRPr="0080383F">
        <w:rPr>
          <w:b/>
          <w:i/>
          <w:noProof/>
        </w:rPr>
        <w:drawing>
          <wp:inline distT="0" distB="0" distL="0" distR="0">
            <wp:extent cx="4267200" cy="3181350"/>
            <wp:effectExtent l="19050" t="0" r="19050" b="0"/>
            <wp:docPr id="20"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95A08" w:rsidRPr="001B78E8" w:rsidRDefault="003F4DB9" w:rsidP="00D611FF">
      <w:pPr>
        <w:spacing w:after="200" w:line="276" w:lineRule="auto"/>
        <w:rPr>
          <w:rFonts w:ascii="Arial" w:hAnsi="Arial" w:cs="Arial"/>
          <w:sz w:val="20"/>
          <w:szCs w:val="20"/>
        </w:rPr>
      </w:pPr>
      <w:r w:rsidRPr="001B78E8">
        <w:rPr>
          <w:rFonts w:ascii="Arial" w:hAnsi="Arial" w:cs="Arial"/>
          <w:sz w:val="20"/>
          <w:szCs w:val="20"/>
        </w:rPr>
        <w:t>Graf č. 13</w:t>
      </w:r>
    </w:p>
    <w:p w:rsidR="00FC0953" w:rsidRPr="0080383F" w:rsidRDefault="00FC0953" w:rsidP="007D133E">
      <w:pPr>
        <w:tabs>
          <w:tab w:val="left" w:pos="7650"/>
        </w:tabs>
        <w:spacing w:line="360" w:lineRule="auto"/>
        <w:jc w:val="both"/>
      </w:pPr>
      <w:r w:rsidRPr="0080383F">
        <w:rPr>
          <w:b/>
          <w:i/>
        </w:rPr>
        <w:t xml:space="preserve">K položce č. 13: </w:t>
      </w:r>
      <w:r w:rsidRPr="0080383F">
        <w:t xml:space="preserve">Na tuto otázku </w:t>
      </w:r>
      <w:r w:rsidR="00237BD7">
        <w:t>ano, jsou odpovědělo 20 dětí ze</w:t>
      </w:r>
      <w:r w:rsidRPr="0080383F">
        <w:t xml:space="preserve"> 4</w:t>
      </w:r>
      <w:r w:rsidR="007D133E" w:rsidRPr="0080383F">
        <w:t>.</w:t>
      </w:r>
      <w:r w:rsidRPr="0080383F">
        <w:t xml:space="preserve"> ročníku</w:t>
      </w:r>
      <w:r w:rsidR="007D133E" w:rsidRPr="0080383F">
        <w:t xml:space="preserve">, což je 40,8%, </w:t>
      </w:r>
      <w:r w:rsidRPr="00237BD7">
        <w:rPr>
          <w:i/>
        </w:rPr>
        <w:t xml:space="preserve">ne </w:t>
      </w:r>
      <w:proofErr w:type="gramStart"/>
      <w:r w:rsidRPr="00237BD7">
        <w:rPr>
          <w:i/>
        </w:rPr>
        <w:t>nejsou</w:t>
      </w:r>
      <w:r w:rsidRPr="0080383F">
        <w:t xml:space="preserve"> </w:t>
      </w:r>
      <w:r w:rsidR="00237BD7">
        <w:t>odpověděli</w:t>
      </w:r>
      <w:proofErr w:type="gramEnd"/>
      <w:r w:rsidR="00237BD7">
        <w:t xml:space="preserve"> 4 žáci, což je 8,2%. </w:t>
      </w:r>
      <w:r w:rsidR="00237BD7" w:rsidRPr="00237BD7">
        <w:rPr>
          <w:i/>
        </w:rPr>
        <w:t>N</w:t>
      </w:r>
      <w:r w:rsidRPr="00237BD7">
        <w:rPr>
          <w:i/>
        </w:rPr>
        <w:t xml:space="preserve">evím, </w:t>
      </w:r>
      <w:proofErr w:type="gramStart"/>
      <w:r w:rsidRPr="00237BD7">
        <w:rPr>
          <w:i/>
        </w:rPr>
        <w:t>nemám</w:t>
      </w:r>
      <w:proofErr w:type="gramEnd"/>
      <w:r w:rsidRPr="00237BD7">
        <w:rPr>
          <w:i/>
        </w:rPr>
        <w:t xml:space="preserve"> názor</w:t>
      </w:r>
      <w:r w:rsidRPr="0080383F">
        <w:t xml:space="preserve"> </w:t>
      </w:r>
      <w:proofErr w:type="gramStart"/>
      <w:r w:rsidR="00237BD7">
        <w:t>uvedlo</w:t>
      </w:r>
      <w:proofErr w:type="gramEnd"/>
      <w:r w:rsidR="00237BD7">
        <w:t xml:space="preserve"> </w:t>
      </w:r>
      <w:r w:rsidRPr="0080383F">
        <w:t>25 žáků, což je 51%. Z žáků 5</w:t>
      </w:r>
      <w:r w:rsidR="007D133E" w:rsidRPr="0080383F">
        <w:t>.</w:t>
      </w:r>
      <w:r w:rsidRPr="0080383F">
        <w:t xml:space="preserve"> ročník</w:t>
      </w:r>
      <w:r w:rsidR="007D133E" w:rsidRPr="0080383F">
        <w:t>ů</w:t>
      </w:r>
      <w:r w:rsidRPr="0080383F">
        <w:t xml:space="preserve"> </w:t>
      </w:r>
      <w:r w:rsidRPr="00237BD7">
        <w:rPr>
          <w:i/>
        </w:rPr>
        <w:t>ano jsou</w:t>
      </w:r>
      <w:r w:rsidRPr="0080383F">
        <w:t xml:space="preserve"> odpovědělo 29 žáků</w:t>
      </w:r>
      <w:r w:rsidR="007D133E" w:rsidRPr="0080383F">
        <w:t>,</w:t>
      </w:r>
      <w:r w:rsidRPr="0080383F">
        <w:t xml:space="preserve"> což je</w:t>
      </w:r>
      <w:r w:rsidR="007D133E" w:rsidRPr="0080383F">
        <w:t xml:space="preserve"> 58%, ne nejsou, </w:t>
      </w:r>
      <w:r w:rsidRPr="0080383F">
        <w:t xml:space="preserve">odpovědělo 6 žáků, což je </w:t>
      </w:r>
      <w:proofErr w:type="gramStart"/>
      <w:r w:rsidRPr="0080383F">
        <w:t xml:space="preserve">12% </w:t>
      </w:r>
      <w:r w:rsidR="00237BD7">
        <w:t>. Možnost</w:t>
      </w:r>
      <w:proofErr w:type="gramEnd"/>
      <w:r w:rsidRPr="0080383F">
        <w:t xml:space="preserve"> nevím, nemám názor pak </w:t>
      </w:r>
      <w:r w:rsidR="00237BD7">
        <w:t xml:space="preserve">uvedlo </w:t>
      </w:r>
      <w:r w:rsidRPr="0080383F">
        <w:t>15 žáků, což je 30%.</w:t>
      </w:r>
    </w:p>
    <w:p w:rsidR="00D95A08" w:rsidRDefault="00D95A08" w:rsidP="00D611FF">
      <w:pPr>
        <w:spacing w:after="200" w:line="276" w:lineRule="auto"/>
        <w:rPr>
          <w:b/>
          <w:i/>
        </w:rPr>
      </w:pPr>
    </w:p>
    <w:p w:rsidR="001B78E8" w:rsidRPr="0080383F" w:rsidRDefault="001B78E8" w:rsidP="00D611FF">
      <w:pPr>
        <w:spacing w:after="200" w:line="276" w:lineRule="auto"/>
        <w:rPr>
          <w:b/>
          <w:i/>
        </w:rPr>
      </w:pPr>
    </w:p>
    <w:p w:rsidR="00D95A08" w:rsidRPr="0080383F" w:rsidRDefault="00D95A08" w:rsidP="00D611FF">
      <w:pPr>
        <w:spacing w:after="200" w:line="276" w:lineRule="auto"/>
        <w:rPr>
          <w:b/>
          <w:i/>
        </w:rPr>
      </w:pPr>
    </w:p>
    <w:p w:rsidR="00D95A08" w:rsidRPr="0080383F" w:rsidRDefault="00D95A08" w:rsidP="00D95A08">
      <w:pPr>
        <w:tabs>
          <w:tab w:val="left" w:pos="7650"/>
        </w:tabs>
        <w:spacing w:line="360" w:lineRule="auto"/>
        <w:rPr>
          <w:b/>
          <w:i/>
        </w:rPr>
      </w:pPr>
      <w:r w:rsidRPr="0080383F">
        <w:rPr>
          <w:b/>
          <w:i/>
        </w:rPr>
        <w:lastRenderedPageBreak/>
        <w:t>Položka č. 14: Víš, kdo vymyslel a určil Tvoje jméno?</w:t>
      </w:r>
    </w:p>
    <w:p w:rsidR="00D95A08" w:rsidRPr="0080383F" w:rsidRDefault="00D95A08" w:rsidP="0077033E">
      <w:pPr>
        <w:pStyle w:val="Odstavecseseznamem"/>
        <w:numPr>
          <w:ilvl w:val="0"/>
          <w:numId w:val="31"/>
        </w:numPr>
        <w:tabs>
          <w:tab w:val="left" w:pos="7650"/>
        </w:tabs>
        <w:spacing w:line="360" w:lineRule="auto"/>
      </w:pPr>
      <w:r w:rsidRPr="0080383F">
        <w:t>nevím, nezajímá mě to</w:t>
      </w:r>
    </w:p>
    <w:p w:rsidR="00D95A08" w:rsidRPr="0080383F" w:rsidRDefault="00D95A08" w:rsidP="0077033E">
      <w:pPr>
        <w:pStyle w:val="Odstavecseseznamem"/>
        <w:numPr>
          <w:ilvl w:val="0"/>
          <w:numId w:val="31"/>
        </w:numPr>
        <w:tabs>
          <w:tab w:val="left" w:pos="7650"/>
        </w:tabs>
        <w:spacing w:line="360" w:lineRule="auto"/>
      </w:pPr>
      <w:r w:rsidRPr="0080383F">
        <w:t>maminka s tatínkem</w:t>
      </w:r>
    </w:p>
    <w:p w:rsidR="00D95A08" w:rsidRPr="0080383F" w:rsidRDefault="00D95A08" w:rsidP="0077033E">
      <w:pPr>
        <w:pStyle w:val="Odstavecseseznamem"/>
        <w:numPr>
          <w:ilvl w:val="0"/>
          <w:numId w:val="31"/>
        </w:numPr>
        <w:tabs>
          <w:tab w:val="left" w:pos="7650"/>
        </w:tabs>
        <w:spacing w:line="360" w:lineRule="auto"/>
      </w:pPr>
      <w:r w:rsidRPr="0080383F">
        <w:t>bylo mi přiděleno na úřadě podle seznamu</w:t>
      </w:r>
    </w:p>
    <w:p w:rsidR="00D95A08" w:rsidRPr="0080383F" w:rsidRDefault="00D95A08" w:rsidP="0077033E">
      <w:pPr>
        <w:pStyle w:val="Odstavecseseznamem"/>
        <w:numPr>
          <w:ilvl w:val="0"/>
          <w:numId w:val="31"/>
        </w:numPr>
        <w:tabs>
          <w:tab w:val="left" w:pos="7650"/>
        </w:tabs>
        <w:spacing w:line="360" w:lineRule="auto"/>
      </w:pPr>
      <w:r w:rsidRPr="0080383F">
        <w:t>dohodla se na tom celá moje rodina, včetně babičky a dědečka</w:t>
      </w:r>
    </w:p>
    <w:tbl>
      <w:tblPr>
        <w:tblStyle w:val="Mkatabulky"/>
        <w:tblpPr w:leftFromText="141" w:rightFromText="141" w:vertAnchor="text" w:horzAnchor="margin" w:tblpY="294"/>
        <w:tblW w:w="0" w:type="auto"/>
        <w:tblLook w:val="04A0" w:firstRow="1" w:lastRow="0" w:firstColumn="1" w:lastColumn="0" w:noHBand="0" w:noVBand="1"/>
      </w:tblPr>
      <w:tblGrid>
        <w:gridCol w:w="4644"/>
        <w:gridCol w:w="1418"/>
        <w:gridCol w:w="850"/>
        <w:gridCol w:w="1418"/>
        <w:gridCol w:w="709"/>
      </w:tblGrid>
      <w:tr w:rsidR="007D133E" w:rsidRPr="0080383F" w:rsidTr="007D133E">
        <w:tc>
          <w:tcPr>
            <w:tcW w:w="4644" w:type="dxa"/>
          </w:tcPr>
          <w:p w:rsidR="007D133E" w:rsidRPr="0080383F" w:rsidRDefault="007D133E" w:rsidP="007D133E">
            <w:pPr>
              <w:pStyle w:val="Odstavecseseznamem"/>
              <w:tabs>
                <w:tab w:val="left" w:pos="7650"/>
              </w:tabs>
              <w:spacing w:line="360" w:lineRule="auto"/>
              <w:ind w:left="0"/>
              <w:rPr>
                <w:b/>
              </w:rPr>
            </w:pPr>
          </w:p>
        </w:tc>
        <w:tc>
          <w:tcPr>
            <w:tcW w:w="1418" w:type="dxa"/>
          </w:tcPr>
          <w:p w:rsidR="007D133E" w:rsidRPr="0080383F" w:rsidRDefault="007D133E" w:rsidP="00C75CE6">
            <w:pPr>
              <w:pStyle w:val="Odstavecseseznamem"/>
              <w:tabs>
                <w:tab w:val="left" w:pos="7650"/>
              </w:tabs>
              <w:spacing w:line="360" w:lineRule="auto"/>
              <w:ind w:left="0"/>
              <w:jc w:val="center"/>
              <w:rPr>
                <w:b/>
              </w:rPr>
            </w:pPr>
            <w:r w:rsidRPr="0080383F">
              <w:rPr>
                <w:b/>
              </w:rPr>
              <w:t>4. ročník</w:t>
            </w:r>
          </w:p>
        </w:tc>
        <w:tc>
          <w:tcPr>
            <w:tcW w:w="850" w:type="dxa"/>
          </w:tcPr>
          <w:p w:rsidR="007D133E" w:rsidRPr="0080383F" w:rsidRDefault="007D133E" w:rsidP="00C75CE6">
            <w:pPr>
              <w:pStyle w:val="Odstavecseseznamem"/>
              <w:tabs>
                <w:tab w:val="left" w:pos="7650"/>
              </w:tabs>
              <w:spacing w:line="360" w:lineRule="auto"/>
              <w:ind w:left="0"/>
              <w:jc w:val="center"/>
              <w:rPr>
                <w:b/>
              </w:rPr>
            </w:pPr>
          </w:p>
        </w:tc>
        <w:tc>
          <w:tcPr>
            <w:tcW w:w="1418" w:type="dxa"/>
          </w:tcPr>
          <w:p w:rsidR="007D133E" w:rsidRPr="0080383F" w:rsidRDefault="007D133E" w:rsidP="00C75CE6">
            <w:pPr>
              <w:pStyle w:val="Odstavecseseznamem"/>
              <w:tabs>
                <w:tab w:val="left" w:pos="7650"/>
              </w:tabs>
              <w:spacing w:line="360" w:lineRule="auto"/>
              <w:ind w:left="0"/>
              <w:jc w:val="center"/>
              <w:rPr>
                <w:b/>
              </w:rPr>
            </w:pPr>
            <w:r w:rsidRPr="0080383F">
              <w:rPr>
                <w:b/>
              </w:rPr>
              <w:t>5. ročník</w:t>
            </w:r>
          </w:p>
        </w:tc>
        <w:tc>
          <w:tcPr>
            <w:tcW w:w="709" w:type="dxa"/>
          </w:tcPr>
          <w:p w:rsidR="007D133E" w:rsidRPr="0080383F" w:rsidRDefault="007D133E" w:rsidP="00C75CE6">
            <w:pPr>
              <w:pStyle w:val="Odstavecseseznamem"/>
              <w:tabs>
                <w:tab w:val="left" w:pos="7650"/>
              </w:tabs>
              <w:spacing w:line="360" w:lineRule="auto"/>
              <w:ind w:left="0"/>
              <w:jc w:val="center"/>
              <w:rPr>
                <w:b/>
              </w:rPr>
            </w:pPr>
          </w:p>
        </w:tc>
      </w:tr>
      <w:tr w:rsidR="007D133E" w:rsidRPr="0080383F" w:rsidTr="007D133E">
        <w:tc>
          <w:tcPr>
            <w:tcW w:w="4644" w:type="dxa"/>
          </w:tcPr>
          <w:p w:rsidR="007D133E" w:rsidRPr="0080383F" w:rsidRDefault="007D133E" w:rsidP="007D133E">
            <w:pPr>
              <w:pStyle w:val="Odstavecseseznamem"/>
              <w:tabs>
                <w:tab w:val="left" w:pos="7650"/>
              </w:tabs>
              <w:spacing w:line="360" w:lineRule="auto"/>
              <w:ind w:left="0"/>
              <w:rPr>
                <w:b/>
              </w:rPr>
            </w:pPr>
            <w:r w:rsidRPr="0080383F">
              <w:rPr>
                <w:b/>
              </w:rPr>
              <w:t>Odpověď</w:t>
            </w:r>
          </w:p>
        </w:tc>
        <w:tc>
          <w:tcPr>
            <w:tcW w:w="1418" w:type="dxa"/>
          </w:tcPr>
          <w:p w:rsidR="007D133E" w:rsidRPr="0080383F" w:rsidRDefault="007D133E" w:rsidP="00C75CE6">
            <w:pPr>
              <w:pStyle w:val="Odstavecseseznamem"/>
              <w:tabs>
                <w:tab w:val="left" w:pos="7650"/>
              </w:tabs>
              <w:spacing w:line="360" w:lineRule="auto"/>
              <w:ind w:left="0"/>
              <w:jc w:val="center"/>
              <w:rPr>
                <w:b/>
              </w:rPr>
            </w:pPr>
            <w:r w:rsidRPr="0080383F">
              <w:rPr>
                <w:b/>
              </w:rPr>
              <w:t>Počet žáků</w:t>
            </w:r>
          </w:p>
        </w:tc>
        <w:tc>
          <w:tcPr>
            <w:tcW w:w="850" w:type="dxa"/>
          </w:tcPr>
          <w:p w:rsidR="007D133E" w:rsidRPr="0080383F" w:rsidRDefault="007D133E" w:rsidP="00C75CE6">
            <w:pPr>
              <w:pStyle w:val="Odstavecseseznamem"/>
              <w:tabs>
                <w:tab w:val="left" w:pos="7650"/>
              </w:tabs>
              <w:spacing w:line="360" w:lineRule="auto"/>
              <w:ind w:left="0"/>
              <w:jc w:val="center"/>
              <w:rPr>
                <w:b/>
              </w:rPr>
            </w:pPr>
            <w:r w:rsidRPr="0080383F">
              <w:rPr>
                <w:b/>
              </w:rPr>
              <w:t>%</w:t>
            </w:r>
          </w:p>
        </w:tc>
        <w:tc>
          <w:tcPr>
            <w:tcW w:w="1418" w:type="dxa"/>
          </w:tcPr>
          <w:p w:rsidR="007D133E" w:rsidRPr="0080383F" w:rsidRDefault="007D133E" w:rsidP="00C75CE6">
            <w:pPr>
              <w:pStyle w:val="Odstavecseseznamem"/>
              <w:tabs>
                <w:tab w:val="left" w:pos="7650"/>
              </w:tabs>
              <w:spacing w:line="360" w:lineRule="auto"/>
              <w:ind w:left="0"/>
              <w:jc w:val="center"/>
              <w:rPr>
                <w:b/>
              </w:rPr>
            </w:pPr>
            <w:r w:rsidRPr="0080383F">
              <w:rPr>
                <w:b/>
              </w:rPr>
              <w:t>Počet žáků</w:t>
            </w:r>
          </w:p>
        </w:tc>
        <w:tc>
          <w:tcPr>
            <w:tcW w:w="709" w:type="dxa"/>
          </w:tcPr>
          <w:p w:rsidR="007D133E" w:rsidRPr="0080383F" w:rsidRDefault="007D133E" w:rsidP="00C75CE6">
            <w:pPr>
              <w:pStyle w:val="Odstavecseseznamem"/>
              <w:tabs>
                <w:tab w:val="left" w:pos="7650"/>
              </w:tabs>
              <w:spacing w:line="360" w:lineRule="auto"/>
              <w:ind w:left="0"/>
              <w:jc w:val="center"/>
              <w:rPr>
                <w:b/>
              </w:rPr>
            </w:pPr>
            <w:r w:rsidRPr="0080383F">
              <w:rPr>
                <w:b/>
              </w:rPr>
              <w:t>%</w:t>
            </w:r>
          </w:p>
        </w:tc>
      </w:tr>
      <w:tr w:rsidR="007D133E" w:rsidRPr="0080383F" w:rsidTr="007D133E">
        <w:tc>
          <w:tcPr>
            <w:tcW w:w="4644" w:type="dxa"/>
          </w:tcPr>
          <w:p w:rsidR="007D133E" w:rsidRPr="0080383F" w:rsidRDefault="007D133E" w:rsidP="007D133E">
            <w:pPr>
              <w:pStyle w:val="Odstavecseseznamem"/>
              <w:tabs>
                <w:tab w:val="left" w:pos="7650"/>
              </w:tabs>
              <w:spacing w:line="360" w:lineRule="auto"/>
              <w:ind w:left="0"/>
            </w:pPr>
            <w:r w:rsidRPr="0080383F">
              <w:t>nevím, nezajímá mě to</w:t>
            </w:r>
          </w:p>
        </w:tc>
        <w:tc>
          <w:tcPr>
            <w:tcW w:w="1418" w:type="dxa"/>
          </w:tcPr>
          <w:p w:rsidR="007D133E" w:rsidRPr="0080383F" w:rsidRDefault="007D133E" w:rsidP="00C75CE6">
            <w:pPr>
              <w:pStyle w:val="Odstavecseseznamem"/>
              <w:tabs>
                <w:tab w:val="left" w:pos="7650"/>
              </w:tabs>
              <w:spacing w:line="360" w:lineRule="auto"/>
              <w:ind w:left="0"/>
              <w:jc w:val="center"/>
            </w:pPr>
            <w:r w:rsidRPr="0080383F">
              <w:t>3</w:t>
            </w:r>
          </w:p>
        </w:tc>
        <w:tc>
          <w:tcPr>
            <w:tcW w:w="850" w:type="dxa"/>
          </w:tcPr>
          <w:p w:rsidR="007D133E" w:rsidRPr="0080383F" w:rsidRDefault="007D133E" w:rsidP="00C75CE6">
            <w:pPr>
              <w:pStyle w:val="Odstavecseseznamem"/>
              <w:tabs>
                <w:tab w:val="left" w:pos="7650"/>
              </w:tabs>
              <w:spacing w:line="360" w:lineRule="auto"/>
              <w:ind w:left="0"/>
              <w:jc w:val="center"/>
            </w:pPr>
            <w:r w:rsidRPr="0080383F">
              <w:t>6</w:t>
            </w:r>
          </w:p>
        </w:tc>
        <w:tc>
          <w:tcPr>
            <w:tcW w:w="1418" w:type="dxa"/>
          </w:tcPr>
          <w:p w:rsidR="007D133E" w:rsidRPr="0080383F" w:rsidRDefault="007D133E" w:rsidP="00C75CE6">
            <w:pPr>
              <w:pStyle w:val="Odstavecseseznamem"/>
              <w:tabs>
                <w:tab w:val="left" w:pos="7650"/>
              </w:tabs>
              <w:spacing w:line="360" w:lineRule="auto"/>
              <w:ind w:left="0"/>
              <w:jc w:val="center"/>
            </w:pPr>
            <w:r w:rsidRPr="0080383F">
              <w:t>0</w:t>
            </w:r>
          </w:p>
        </w:tc>
        <w:tc>
          <w:tcPr>
            <w:tcW w:w="709" w:type="dxa"/>
          </w:tcPr>
          <w:p w:rsidR="007D133E" w:rsidRPr="0080383F" w:rsidRDefault="007D133E" w:rsidP="00C75CE6">
            <w:pPr>
              <w:pStyle w:val="Odstavecseseznamem"/>
              <w:tabs>
                <w:tab w:val="left" w:pos="7650"/>
              </w:tabs>
              <w:spacing w:line="360" w:lineRule="auto"/>
              <w:ind w:left="0"/>
              <w:jc w:val="center"/>
            </w:pPr>
            <w:r w:rsidRPr="0080383F">
              <w:t>0</w:t>
            </w:r>
          </w:p>
        </w:tc>
      </w:tr>
      <w:tr w:rsidR="007D133E" w:rsidRPr="0080383F" w:rsidTr="007D133E">
        <w:tc>
          <w:tcPr>
            <w:tcW w:w="4644" w:type="dxa"/>
          </w:tcPr>
          <w:p w:rsidR="007D133E" w:rsidRPr="0080383F" w:rsidRDefault="007D133E" w:rsidP="007D133E">
            <w:pPr>
              <w:pStyle w:val="Odstavecseseznamem"/>
              <w:tabs>
                <w:tab w:val="left" w:pos="7650"/>
              </w:tabs>
              <w:spacing w:line="360" w:lineRule="auto"/>
              <w:ind w:left="0"/>
            </w:pPr>
            <w:r w:rsidRPr="0080383F">
              <w:t>maminka s tatínkem</w:t>
            </w:r>
          </w:p>
        </w:tc>
        <w:tc>
          <w:tcPr>
            <w:tcW w:w="1418" w:type="dxa"/>
          </w:tcPr>
          <w:p w:rsidR="007D133E" w:rsidRPr="0080383F" w:rsidRDefault="007D133E" w:rsidP="00C75CE6">
            <w:pPr>
              <w:pStyle w:val="Odstavecseseznamem"/>
              <w:tabs>
                <w:tab w:val="left" w:pos="7650"/>
              </w:tabs>
              <w:spacing w:line="360" w:lineRule="auto"/>
              <w:ind w:left="0"/>
              <w:jc w:val="center"/>
            </w:pPr>
            <w:r w:rsidRPr="0080383F">
              <w:t>37</w:t>
            </w:r>
          </w:p>
        </w:tc>
        <w:tc>
          <w:tcPr>
            <w:tcW w:w="850" w:type="dxa"/>
          </w:tcPr>
          <w:p w:rsidR="007D133E" w:rsidRPr="0080383F" w:rsidRDefault="007D133E" w:rsidP="00C75CE6">
            <w:pPr>
              <w:pStyle w:val="Odstavecseseznamem"/>
              <w:tabs>
                <w:tab w:val="left" w:pos="7650"/>
              </w:tabs>
              <w:spacing w:line="360" w:lineRule="auto"/>
              <w:ind w:left="0"/>
              <w:jc w:val="center"/>
            </w:pPr>
            <w:r w:rsidRPr="0080383F">
              <w:t>74</w:t>
            </w:r>
          </w:p>
        </w:tc>
        <w:tc>
          <w:tcPr>
            <w:tcW w:w="1418" w:type="dxa"/>
          </w:tcPr>
          <w:p w:rsidR="007D133E" w:rsidRPr="0080383F" w:rsidRDefault="007D133E" w:rsidP="00C75CE6">
            <w:pPr>
              <w:pStyle w:val="Odstavecseseznamem"/>
              <w:tabs>
                <w:tab w:val="left" w:pos="7650"/>
              </w:tabs>
              <w:spacing w:line="360" w:lineRule="auto"/>
              <w:ind w:left="0"/>
              <w:jc w:val="center"/>
            </w:pPr>
            <w:r w:rsidRPr="0080383F">
              <w:t>46</w:t>
            </w:r>
          </w:p>
        </w:tc>
        <w:tc>
          <w:tcPr>
            <w:tcW w:w="709" w:type="dxa"/>
          </w:tcPr>
          <w:p w:rsidR="007D133E" w:rsidRPr="0080383F" w:rsidRDefault="007D133E" w:rsidP="00C75CE6">
            <w:pPr>
              <w:pStyle w:val="Odstavecseseznamem"/>
              <w:tabs>
                <w:tab w:val="left" w:pos="7650"/>
              </w:tabs>
              <w:spacing w:line="360" w:lineRule="auto"/>
              <w:ind w:left="0"/>
              <w:jc w:val="center"/>
            </w:pPr>
            <w:r w:rsidRPr="0080383F">
              <w:t>92</w:t>
            </w:r>
          </w:p>
        </w:tc>
      </w:tr>
      <w:tr w:rsidR="007D133E" w:rsidRPr="0080383F" w:rsidTr="007D133E">
        <w:tc>
          <w:tcPr>
            <w:tcW w:w="4644" w:type="dxa"/>
          </w:tcPr>
          <w:p w:rsidR="007D133E" w:rsidRPr="0080383F" w:rsidRDefault="007D133E" w:rsidP="007D133E">
            <w:pPr>
              <w:pStyle w:val="Odstavecseseznamem"/>
              <w:tabs>
                <w:tab w:val="left" w:pos="7650"/>
              </w:tabs>
              <w:spacing w:line="360" w:lineRule="auto"/>
              <w:ind w:left="0"/>
            </w:pPr>
            <w:r w:rsidRPr="0080383F">
              <w:t>bylo mi přiděleno na úřadě podle seznamu</w:t>
            </w:r>
          </w:p>
        </w:tc>
        <w:tc>
          <w:tcPr>
            <w:tcW w:w="1418" w:type="dxa"/>
          </w:tcPr>
          <w:p w:rsidR="007D133E" w:rsidRPr="0080383F" w:rsidRDefault="007D133E" w:rsidP="00C75CE6">
            <w:pPr>
              <w:pStyle w:val="Odstavecseseznamem"/>
              <w:tabs>
                <w:tab w:val="left" w:pos="7650"/>
              </w:tabs>
              <w:spacing w:line="360" w:lineRule="auto"/>
              <w:ind w:left="0"/>
              <w:jc w:val="center"/>
            </w:pPr>
            <w:r w:rsidRPr="0080383F">
              <w:t>0</w:t>
            </w:r>
          </w:p>
        </w:tc>
        <w:tc>
          <w:tcPr>
            <w:tcW w:w="850" w:type="dxa"/>
          </w:tcPr>
          <w:p w:rsidR="007D133E" w:rsidRPr="0080383F" w:rsidRDefault="007D133E" w:rsidP="00C75CE6">
            <w:pPr>
              <w:pStyle w:val="Odstavecseseznamem"/>
              <w:tabs>
                <w:tab w:val="left" w:pos="7650"/>
              </w:tabs>
              <w:spacing w:line="360" w:lineRule="auto"/>
              <w:ind w:left="0"/>
              <w:jc w:val="center"/>
            </w:pPr>
            <w:r w:rsidRPr="0080383F">
              <w:t>0</w:t>
            </w:r>
          </w:p>
        </w:tc>
        <w:tc>
          <w:tcPr>
            <w:tcW w:w="1418" w:type="dxa"/>
          </w:tcPr>
          <w:p w:rsidR="007D133E" w:rsidRPr="0080383F" w:rsidRDefault="007D133E" w:rsidP="00C75CE6">
            <w:pPr>
              <w:pStyle w:val="Odstavecseseznamem"/>
              <w:tabs>
                <w:tab w:val="left" w:pos="7650"/>
              </w:tabs>
              <w:spacing w:line="360" w:lineRule="auto"/>
              <w:ind w:left="0"/>
              <w:jc w:val="center"/>
            </w:pPr>
            <w:r w:rsidRPr="0080383F">
              <w:t>0</w:t>
            </w:r>
          </w:p>
        </w:tc>
        <w:tc>
          <w:tcPr>
            <w:tcW w:w="709" w:type="dxa"/>
          </w:tcPr>
          <w:p w:rsidR="007D133E" w:rsidRPr="0080383F" w:rsidRDefault="007D133E" w:rsidP="00C75CE6">
            <w:pPr>
              <w:pStyle w:val="Odstavecseseznamem"/>
              <w:tabs>
                <w:tab w:val="left" w:pos="7650"/>
              </w:tabs>
              <w:spacing w:line="360" w:lineRule="auto"/>
              <w:ind w:left="0"/>
              <w:jc w:val="center"/>
            </w:pPr>
            <w:r w:rsidRPr="0080383F">
              <w:t>0</w:t>
            </w:r>
          </w:p>
        </w:tc>
      </w:tr>
      <w:tr w:rsidR="007D133E" w:rsidRPr="0080383F" w:rsidTr="007D133E">
        <w:tc>
          <w:tcPr>
            <w:tcW w:w="4644" w:type="dxa"/>
          </w:tcPr>
          <w:p w:rsidR="007D133E" w:rsidRPr="0080383F" w:rsidRDefault="007D133E" w:rsidP="007D133E">
            <w:pPr>
              <w:pStyle w:val="Odstavecseseznamem"/>
              <w:tabs>
                <w:tab w:val="left" w:pos="7650"/>
              </w:tabs>
              <w:spacing w:line="360" w:lineRule="auto"/>
              <w:ind w:left="0"/>
            </w:pPr>
            <w:r w:rsidRPr="0080383F">
              <w:t>dohodla se na tom celá moje rodina</w:t>
            </w:r>
          </w:p>
        </w:tc>
        <w:tc>
          <w:tcPr>
            <w:tcW w:w="1418" w:type="dxa"/>
          </w:tcPr>
          <w:p w:rsidR="007D133E" w:rsidRPr="0080383F" w:rsidRDefault="007D133E" w:rsidP="00C75CE6">
            <w:pPr>
              <w:pStyle w:val="Odstavecseseznamem"/>
              <w:tabs>
                <w:tab w:val="left" w:pos="7650"/>
              </w:tabs>
              <w:spacing w:line="360" w:lineRule="auto"/>
              <w:ind w:left="0"/>
              <w:jc w:val="center"/>
            </w:pPr>
            <w:r w:rsidRPr="0080383F">
              <w:t>10</w:t>
            </w:r>
          </w:p>
        </w:tc>
        <w:tc>
          <w:tcPr>
            <w:tcW w:w="850" w:type="dxa"/>
          </w:tcPr>
          <w:p w:rsidR="007D133E" w:rsidRPr="0080383F" w:rsidRDefault="007D133E" w:rsidP="00C75CE6">
            <w:pPr>
              <w:pStyle w:val="Odstavecseseznamem"/>
              <w:tabs>
                <w:tab w:val="left" w:pos="7650"/>
              </w:tabs>
              <w:spacing w:line="360" w:lineRule="auto"/>
              <w:ind w:left="0"/>
              <w:jc w:val="center"/>
            </w:pPr>
            <w:r w:rsidRPr="0080383F">
              <w:t>20</w:t>
            </w:r>
          </w:p>
        </w:tc>
        <w:tc>
          <w:tcPr>
            <w:tcW w:w="1418" w:type="dxa"/>
          </w:tcPr>
          <w:p w:rsidR="007D133E" w:rsidRPr="0080383F" w:rsidRDefault="007D133E" w:rsidP="00C75CE6">
            <w:pPr>
              <w:pStyle w:val="Odstavecseseznamem"/>
              <w:tabs>
                <w:tab w:val="left" w:pos="7650"/>
              </w:tabs>
              <w:spacing w:line="360" w:lineRule="auto"/>
              <w:ind w:left="0"/>
              <w:jc w:val="center"/>
            </w:pPr>
            <w:r w:rsidRPr="0080383F">
              <w:t>4</w:t>
            </w:r>
          </w:p>
        </w:tc>
        <w:tc>
          <w:tcPr>
            <w:tcW w:w="709" w:type="dxa"/>
          </w:tcPr>
          <w:p w:rsidR="007D133E" w:rsidRPr="0080383F" w:rsidRDefault="007D133E" w:rsidP="00C75CE6">
            <w:pPr>
              <w:pStyle w:val="Odstavecseseznamem"/>
              <w:tabs>
                <w:tab w:val="left" w:pos="7650"/>
              </w:tabs>
              <w:spacing w:line="360" w:lineRule="auto"/>
              <w:ind w:left="0"/>
              <w:jc w:val="center"/>
            </w:pPr>
            <w:r w:rsidRPr="0080383F">
              <w:t>8</w:t>
            </w:r>
          </w:p>
        </w:tc>
      </w:tr>
      <w:tr w:rsidR="007D133E" w:rsidRPr="0080383F" w:rsidTr="007D133E">
        <w:tc>
          <w:tcPr>
            <w:tcW w:w="4644" w:type="dxa"/>
          </w:tcPr>
          <w:p w:rsidR="007D133E" w:rsidRPr="0080383F" w:rsidRDefault="007D133E" w:rsidP="007D133E">
            <w:pPr>
              <w:pStyle w:val="Odstavecseseznamem"/>
              <w:tabs>
                <w:tab w:val="left" w:pos="7650"/>
              </w:tabs>
              <w:spacing w:line="360" w:lineRule="auto"/>
              <w:ind w:left="0"/>
              <w:rPr>
                <w:b/>
              </w:rPr>
            </w:pPr>
            <w:r w:rsidRPr="0080383F">
              <w:rPr>
                <w:b/>
              </w:rPr>
              <w:t>Celkový počet žáků</w:t>
            </w:r>
          </w:p>
        </w:tc>
        <w:tc>
          <w:tcPr>
            <w:tcW w:w="1418" w:type="dxa"/>
          </w:tcPr>
          <w:p w:rsidR="007D133E" w:rsidRPr="0080383F" w:rsidRDefault="007D133E" w:rsidP="00C75CE6">
            <w:pPr>
              <w:pStyle w:val="Odstavecseseznamem"/>
              <w:tabs>
                <w:tab w:val="left" w:pos="7650"/>
              </w:tabs>
              <w:spacing w:line="360" w:lineRule="auto"/>
              <w:ind w:left="0"/>
              <w:jc w:val="center"/>
            </w:pPr>
            <w:r w:rsidRPr="0080383F">
              <w:t>50</w:t>
            </w:r>
          </w:p>
        </w:tc>
        <w:tc>
          <w:tcPr>
            <w:tcW w:w="850" w:type="dxa"/>
          </w:tcPr>
          <w:p w:rsidR="007D133E" w:rsidRPr="0080383F" w:rsidRDefault="007D133E" w:rsidP="00C75CE6">
            <w:pPr>
              <w:pStyle w:val="Odstavecseseznamem"/>
              <w:tabs>
                <w:tab w:val="left" w:pos="7650"/>
              </w:tabs>
              <w:spacing w:line="360" w:lineRule="auto"/>
              <w:ind w:left="0"/>
              <w:jc w:val="center"/>
            </w:pPr>
            <w:r w:rsidRPr="0080383F">
              <w:t>100</w:t>
            </w:r>
          </w:p>
        </w:tc>
        <w:tc>
          <w:tcPr>
            <w:tcW w:w="1418" w:type="dxa"/>
          </w:tcPr>
          <w:p w:rsidR="007D133E" w:rsidRPr="0080383F" w:rsidRDefault="007D133E" w:rsidP="00C75CE6">
            <w:pPr>
              <w:pStyle w:val="Odstavecseseznamem"/>
              <w:tabs>
                <w:tab w:val="left" w:pos="7650"/>
              </w:tabs>
              <w:spacing w:line="360" w:lineRule="auto"/>
              <w:ind w:left="0"/>
              <w:jc w:val="center"/>
            </w:pPr>
            <w:r w:rsidRPr="0080383F">
              <w:t>50</w:t>
            </w:r>
          </w:p>
        </w:tc>
        <w:tc>
          <w:tcPr>
            <w:tcW w:w="709" w:type="dxa"/>
          </w:tcPr>
          <w:p w:rsidR="007D133E" w:rsidRPr="0080383F" w:rsidRDefault="007D133E" w:rsidP="00C75CE6">
            <w:pPr>
              <w:pStyle w:val="Odstavecseseznamem"/>
              <w:tabs>
                <w:tab w:val="left" w:pos="7650"/>
              </w:tabs>
              <w:spacing w:line="360" w:lineRule="auto"/>
              <w:ind w:left="0"/>
              <w:jc w:val="center"/>
            </w:pPr>
            <w:r w:rsidRPr="0080383F">
              <w:t>100</w:t>
            </w:r>
          </w:p>
        </w:tc>
      </w:tr>
    </w:tbl>
    <w:p w:rsidR="00D95A08" w:rsidRPr="008D4A0B" w:rsidRDefault="00237BD7" w:rsidP="00D95A08">
      <w:pPr>
        <w:tabs>
          <w:tab w:val="left" w:pos="7650"/>
        </w:tabs>
        <w:spacing w:line="360" w:lineRule="auto"/>
        <w:rPr>
          <w:rFonts w:ascii="Arial" w:hAnsi="Arial" w:cs="Arial"/>
          <w:sz w:val="20"/>
        </w:rPr>
      </w:pPr>
      <w:r w:rsidRPr="008D4A0B">
        <w:rPr>
          <w:rFonts w:ascii="Arial" w:hAnsi="Arial" w:cs="Arial"/>
          <w:sz w:val="20"/>
        </w:rPr>
        <w:t>Tabulka č. 14</w:t>
      </w:r>
    </w:p>
    <w:p w:rsidR="00D95A08" w:rsidRPr="0080383F" w:rsidRDefault="007D133E" w:rsidP="007D133E">
      <w:pPr>
        <w:tabs>
          <w:tab w:val="left" w:pos="7650"/>
        </w:tabs>
        <w:spacing w:line="360" w:lineRule="auto"/>
      </w:pPr>
      <w:r w:rsidRPr="0080383F">
        <w:rPr>
          <w:noProof/>
        </w:rPr>
        <w:drawing>
          <wp:inline distT="0" distB="0" distL="0" distR="0">
            <wp:extent cx="4191000" cy="2952750"/>
            <wp:effectExtent l="19050" t="0" r="19050" b="0"/>
            <wp:docPr id="2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D133E" w:rsidRPr="008D4A0B" w:rsidRDefault="00237BD7" w:rsidP="007D133E">
      <w:pPr>
        <w:tabs>
          <w:tab w:val="left" w:pos="7650"/>
        </w:tabs>
        <w:spacing w:line="360" w:lineRule="auto"/>
        <w:rPr>
          <w:rFonts w:ascii="Arial" w:hAnsi="Arial" w:cs="Arial"/>
          <w:sz w:val="20"/>
        </w:rPr>
      </w:pPr>
      <w:r w:rsidRPr="008D4A0B">
        <w:rPr>
          <w:rFonts w:ascii="Arial" w:hAnsi="Arial" w:cs="Arial"/>
          <w:sz w:val="20"/>
        </w:rPr>
        <w:t>Graf č. 14</w:t>
      </w:r>
    </w:p>
    <w:p w:rsidR="00D51237" w:rsidRDefault="00FC0953" w:rsidP="00FC0953">
      <w:pPr>
        <w:tabs>
          <w:tab w:val="left" w:pos="7650"/>
        </w:tabs>
        <w:spacing w:line="360" w:lineRule="auto"/>
        <w:jc w:val="both"/>
      </w:pPr>
      <w:r w:rsidRPr="0080383F">
        <w:rPr>
          <w:b/>
          <w:i/>
        </w:rPr>
        <w:t xml:space="preserve">K položce č. 14: </w:t>
      </w:r>
      <w:r w:rsidR="007D133E" w:rsidRPr="0080383F">
        <w:t>Z</w:t>
      </w:r>
      <w:r w:rsidRPr="0080383F">
        <w:t xml:space="preserve"> žáků 4</w:t>
      </w:r>
      <w:r w:rsidR="007D133E" w:rsidRPr="0080383F">
        <w:t>.</w:t>
      </w:r>
      <w:r w:rsidRPr="0080383F">
        <w:t xml:space="preserve"> ročníku nevím, </w:t>
      </w:r>
      <w:proofErr w:type="gramStart"/>
      <w:r w:rsidRPr="0080383F">
        <w:t>nezajímá</w:t>
      </w:r>
      <w:proofErr w:type="gramEnd"/>
      <w:r w:rsidRPr="0080383F">
        <w:t xml:space="preserve"> mě to</w:t>
      </w:r>
      <w:r w:rsidR="00237BD7">
        <w:t xml:space="preserve"> </w:t>
      </w:r>
      <w:proofErr w:type="gramStart"/>
      <w:r w:rsidR="007D133E" w:rsidRPr="0080383F">
        <w:t>odpověděli</w:t>
      </w:r>
      <w:proofErr w:type="gramEnd"/>
      <w:r w:rsidR="007D133E" w:rsidRPr="0080383F">
        <w:t xml:space="preserve"> </w:t>
      </w:r>
      <w:r w:rsidR="00237BD7">
        <w:t xml:space="preserve">3 žáci, což je 6%. Na otázku </w:t>
      </w:r>
      <w:r w:rsidRPr="0080383F">
        <w:t xml:space="preserve">maminka s tatínkem </w:t>
      </w:r>
      <w:r w:rsidR="00237BD7">
        <w:t xml:space="preserve">odpovědělo </w:t>
      </w:r>
      <w:r w:rsidRPr="0080383F">
        <w:t>37 žáků</w:t>
      </w:r>
      <w:r w:rsidR="00237BD7">
        <w:t>,</w:t>
      </w:r>
      <w:r w:rsidRPr="0080383F">
        <w:t xml:space="preserve"> což je 74%, </w:t>
      </w:r>
      <w:r w:rsidR="00237BD7">
        <w:t xml:space="preserve">na otázku </w:t>
      </w:r>
      <w:proofErr w:type="gramStart"/>
      <w:r w:rsidRPr="0080383F">
        <w:t>bylo</w:t>
      </w:r>
      <w:proofErr w:type="gramEnd"/>
      <w:r w:rsidRPr="0080383F">
        <w:t xml:space="preserve"> mi přiděleno na úřadě podle seznamu </w:t>
      </w:r>
      <w:proofErr w:type="gramStart"/>
      <w:r w:rsidR="00237BD7">
        <w:t>byla</w:t>
      </w:r>
      <w:proofErr w:type="gramEnd"/>
      <w:r w:rsidR="00237BD7">
        <w:t xml:space="preserve"> odpověď nulová, což je 0%.  </w:t>
      </w:r>
      <w:proofErr w:type="gramStart"/>
      <w:r w:rsidR="00237BD7">
        <w:t>D</w:t>
      </w:r>
      <w:r w:rsidRPr="0080383F">
        <w:t>ohodla</w:t>
      </w:r>
      <w:proofErr w:type="gramEnd"/>
      <w:r w:rsidRPr="0080383F">
        <w:t xml:space="preserve"> se na tom celá moje rodina</w:t>
      </w:r>
      <w:r w:rsidR="00237BD7">
        <w:t xml:space="preserve"> </w:t>
      </w:r>
      <w:proofErr w:type="gramStart"/>
      <w:r w:rsidR="00237BD7">
        <w:t>uvedlo</w:t>
      </w:r>
      <w:proofErr w:type="gramEnd"/>
      <w:r w:rsidRPr="0080383F">
        <w:t xml:space="preserve"> 10 žáků, což </w:t>
      </w:r>
      <w:r w:rsidR="00237BD7">
        <w:t>představuje</w:t>
      </w:r>
      <w:r w:rsidRPr="0080383F">
        <w:t xml:space="preserve"> 20%.</w:t>
      </w:r>
      <w:r w:rsidR="007D133E" w:rsidRPr="0080383F">
        <w:t xml:space="preserve"> </w:t>
      </w:r>
      <w:r w:rsidR="00D51237">
        <w:t>Žádný z žáků 5. Roční neuvedl možnost nevím</w:t>
      </w:r>
      <w:r w:rsidRPr="0080383F">
        <w:t>, nezajímá mě to</w:t>
      </w:r>
      <w:r w:rsidR="00D51237">
        <w:t xml:space="preserve"> a to činí</w:t>
      </w:r>
      <w:r w:rsidR="00237BD7">
        <w:t xml:space="preserve"> je 0%. Na otázku </w:t>
      </w:r>
      <w:r w:rsidRPr="00237BD7">
        <w:rPr>
          <w:i/>
        </w:rPr>
        <w:t>maminka s tatínkem</w:t>
      </w:r>
      <w:r w:rsidRPr="0080383F">
        <w:t xml:space="preserve"> </w:t>
      </w:r>
      <w:r w:rsidR="00237BD7">
        <w:t xml:space="preserve">odpovědělo </w:t>
      </w:r>
      <w:r w:rsidRPr="0080383F">
        <w:t>46 žáků</w:t>
      </w:r>
      <w:r w:rsidR="00237BD7">
        <w:t xml:space="preserve">, což je 92%. </w:t>
      </w:r>
      <w:r w:rsidR="00D51237">
        <w:t xml:space="preserve">Že </w:t>
      </w:r>
      <w:proofErr w:type="gramStart"/>
      <w:r w:rsidRPr="0080383F">
        <w:t>bylo</w:t>
      </w:r>
      <w:proofErr w:type="gramEnd"/>
      <w:r w:rsidRPr="0080383F">
        <w:t xml:space="preserve"> </w:t>
      </w:r>
      <w:r w:rsidR="00D51237">
        <w:t xml:space="preserve">jméno přiděleno na úřadě si </w:t>
      </w:r>
      <w:proofErr w:type="gramStart"/>
      <w:r w:rsidR="00D51237">
        <w:t>nemyslí</w:t>
      </w:r>
      <w:proofErr w:type="gramEnd"/>
      <w:r w:rsidR="00D51237">
        <w:t xml:space="preserve"> žádný žák, což představuje 0%. O tom, že se na tom </w:t>
      </w:r>
      <w:r w:rsidR="00D51237" w:rsidRPr="00D51237">
        <w:rPr>
          <w:i/>
        </w:rPr>
        <w:t>dohodla celá moje rodina</w:t>
      </w:r>
      <w:r w:rsidR="00D51237">
        <w:t xml:space="preserve">, si myslí 4 žáci, což je 8%. </w:t>
      </w:r>
    </w:p>
    <w:p w:rsidR="008D4A0B" w:rsidRDefault="008D4A0B" w:rsidP="00FC0953">
      <w:pPr>
        <w:tabs>
          <w:tab w:val="left" w:pos="7650"/>
        </w:tabs>
        <w:spacing w:line="360" w:lineRule="auto"/>
        <w:jc w:val="both"/>
      </w:pPr>
    </w:p>
    <w:p w:rsidR="00187D53" w:rsidRPr="0080383F" w:rsidRDefault="00187D53" w:rsidP="00FC0953">
      <w:pPr>
        <w:tabs>
          <w:tab w:val="left" w:pos="7650"/>
        </w:tabs>
        <w:spacing w:line="360" w:lineRule="auto"/>
        <w:jc w:val="both"/>
      </w:pPr>
      <w:r w:rsidRPr="0080383F">
        <w:rPr>
          <w:b/>
          <w:i/>
        </w:rPr>
        <w:lastRenderedPageBreak/>
        <w:t>Položka 15: Registrace dětí po narození se provádí:</w:t>
      </w:r>
    </w:p>
    <w:p w:rsidR="00187D53" w:rsidRPr="0080383F" w:rsidRDefault="00187D53" w:rsidP="0077033E">
      <w:pPr>
        <w:pStyle w:val="Odstavecseseznamem"/>
        <w:numPr>
          <w:ilvl w:val="0"/>
          <w:numId w:val="32"/>
        </w:numPr>
        <w:tabs>
          <w:tab w:val="left" w:pos="7650"/>
        </w:tabs>
        <w:spacing w:line="360" w:lineRule="auto"/>
        <w:ind w:hanging="357"/>
      </w:pPr>
      <w:r w:rsidRPr="0080383F">
        <w:t>ve škole</w:t>
      </w:r>
    </w:p>
    <w:p w:rsidR="00187D53" w:rsidRPr="0080383F" w:rsidRDefault="00187D53" w:rsidP="0077033E">
      <w:pPr>
        <w:pStyle w:val="Odstavecseseznamem"/>
        <w:numPr>
          <w:ilvl w:val="0"/>
          <w:numId w:val="32"/>
        </w:numPr>
        <w:tabs>
          <w:tab w:val="left" w:pos="7650"/>
        </w:tabs>
        <w:spacing w:line="360" w:lineRule="auto"/>
        <w:ind w:hanging="357"/>
      </w:pPr>
      <w:r w:rsidRPr="0080383F">
        <w:t>v kostele</w:t>
      </w:r>
    </w:p>
    <w:p w:rsidR="00187D53" w:rsidRPr="0080383F" w:rsidRDefault="00187D53" w:rsidP="0077033E">
      <w:pPr>
        <w:pStyle w:val="Odstavecseseznamem"/>
        <w:numPr>
          <w:ilvl w:val="0"/>
          <w:numId w:val="32"/>
        </w:numPr>
        <w:tabs>
          <w:tab w:val="left" w:pos="7650"/>
        </w:tabs>
        <w:spacing w:line="360" w:lineRule="auto"/>
        <w:ind w:hanging="357"/>
      </w:pPr>
      <w:r w:rsidRPr="0080383F">
        <w:t>u dětí doma</w:t>
      </w:r>
    </w:p>
    <w:p w:rsidR="00187D53" w:rsidRPr="0080383F" w:rsidRDefault="00187D53" w:rsidP="0077033E">
      <w:pPr>
        <w:pStyle w:val="Odstavecseseznamem"/>
        <w:numPr>
          <w:ilvl w:val="0"/>
          <w:numId w:val="32"/>
        </w:numPr>
        <w:tabs>
          <w:tab w:val="left" w:pos="7650"/>
        </w:tabs>
        <w:spacing w:line="360" w:lineRule="auto"/>
        <w:ind w:hanging="357"/>
      </w:pPr>
      <w:r w:rsidRPr="0080383F">
        <w:t>na úřadě v matrice</w:t>
      </w:r>
    </w:p>
    <w:tbl>
      <w:tblPr>
        <w:tblStyle w:val="Mkatabulky"/>
        <w:tblpPr w:leftFromText="141" w:rightFromText="141" w:vertAnchor="text" w:horzAnchor="margin" w:tblpX="108" w:tblpY="443"/>
        <w:tblW w:w="0" w:type="auto"/>
        <w:tblLook w:val="04A0" w:firstRow="1" w:lastRow="0" w:firstColumn="1" w:lastColumn="0" w:noHBand="0" w:noVBand="1"/>
      </w:tblPr>
      <w:tblGrid>
        <w:gridCol w:w="2376"/>
        <w:gridCol w:w="1418"/>
        <w:gridCol w:w="992"/>
        <w:gridCol w:w="1418"/>
        <w:gridCol w:w="992"/>
      </w:tblGrid>
      <w:tr w:rsidR="00187D53" w:rsidRPr="0080383F" w:rsidTr="00EB0D69">
        <w:tc>
          <w:tcPr>
            <w:tcW w:w="2376" w:type="dxa"/>
          </w:tcPr>
          <w:p w:rsidR="00187D53" w:rsidRPr="0080383F" w:rsidRDefault="00187D53" w:rsidP="00EB0D69">
            <w:pPr>
              <w:pStyle w:val="Odstavecseseznamem"/>
              <w:tabs>
                <w:tab w:val="left" w:pos="7650"/>
              </w:tabs>
              <w:spacing w:line="360" w:lineRule="auto"/>
              <w:ind w:left="0"/>
              <w:rPr>
                <w:b/>
              </w:rPr>
            </w:pPr>
          </w:p>
        </w:tc>
        <w:tc>
          <w:tcPr>
            <w:tcW w:w="1418" w:type="dxa"/>
          </w:tcPr>
          <w:p w:rsidR="00187D53" w:rsidRPr="0080383F" w:rsidRDefault="00187D53" w:rsidP="00EB0D69">
            <w:pPr>
              <w:pStyle w:val="Odstavecseseznamem"/>
              <w:tabs>
                <w:tab w:val="left" w:pos="7650"/>
              </w:tabs>
              <w:spacing w:line="360" w:lineRule="auto"/>
              <w:ind w:left="0"/>
              <w:rPr>
                <w:b/>
              </w:rPr>
            </w:pPr>
            <w:r w:rsidRPr="0080383F">
              <w:rPr>
                <w:b/>
              </w:rPr>
              <w:t>4. ročník</w:t>
            </w:r>
          </w:p>
        </w:tc>
        <w:tc>
          <w:tcPr>
            <w:tcW w:w="992" w:type="dxa"/>
          </w:tcPr>
          <w:p w:rsidR="00187D53" w:rsidRPr="0080383F" w:rsidRDefault="00187D53" w:rsidP="00EB0D69">
            <w:pPr>
              <w:pStyle w:val="Odstavecseseznamem"/>
              <w:tabs>
                <w:tab w:val="left" w:pos="7650"/>
              </w:tabs>
              <w:spacing w:line="360" w:lineRule="auto"/>
              <w:ind w:left="0"/>
              <w:rPr>
                <w:b/>
              </w:rPr>
            </w:pPr>
          </w:p>
        </w:tc>
        <w:tc>
          <w:tcPr>
            <w:tcW w:w="1418" w:type="dxa"/>
          </w:tcPr>
          <w:p w:rsidR="00187D53" w:rsidRPr="0080383F" w:rsidRDefault="00187D53" w:rsidP="00EB0D69">
            <w:pPr>
              <w:pStyle w:val="Odstavecseseznamem"/>
              <w:tabs>
                <w:tab w:val="left" w:pos="7650"/>
              </w:tabs>
              <w:spacing w:line="360" w:lineRule="auto"/>
              <w:ind w:left="0"/>
              <w:rPr>
                <w:b/>
              </w:rPr>
            </w:pPr>
            <w:r w:rsidRPr="0080383F">
              <w:rPr>
                <w:b/>
              </w:rPr>
              <w:t>5. ročník</w:t>
            </w:r>
          </w:p>
        </w:tc>
        <w:tc>
          <w:tcPr>
            <w:tcW w:w="992" w:type="dxa"/>
          </w:tcPr>
          <w:p w:rsidR="00187D53" w:rsidRPr="0080383F" w:rsidRDefault="00187D53" w:rsidP="00EB0D69">
            <w:pPr>
              <w:pStyle w:val="Odstavecseseznamem"/>
              <w:tabs>
                <w:tab w:val="left" w:pos="7650"/>
              </w:tabs>
              <w:spacing w:line="360" w:lineRule="auto"/>
              <w:ind w:left="0"/>
              <w:rPr>
                <w:b/>
              </w:rPr>
            </w:pPr>
          </w:p>
        </w:tc>
      </w:tr>
      <w:tr w:rsidR="00187D53" w:rsidRPr="0080383F" w:rsidTr="00EB0D69">
        <w:tc>
          <w:tcPr>
            <w:tcW w:w="2376" w:type="dxa"/>
          </w:tcPr>
          <w:p w:rsidR="00187D53" w:rsidRPr="0080383F" w:rsidRDefault="00187D53" w:rsidP="00EB0D69">
            <w:pPr>
              <w:pStyle w:val="Odstavecseseznamem"/>
              <w:tabs>
                <w:tab w:val="left" w:pos="7650"/>
              </w:tabs>
              <w:spacing w:line="360" w:lineRule="auto"/>
              <w:ind w:left="0"/>
              <w:rPr>
                <w:b/>
              </w:rPr>
            </w:pPr>
            <w:r w:rsidRPr="0080383F">
              <w:rPr>
                <w:b/>
              </w:rPr>
              <w:t>Odpověď</w:t>
            </w:r>
          </w:p>
        </w:tc>
        <w:tc>
          <w:tcPr>
            <w:tcW w:w="1418" w:type="dxa"/>
          </w:tcPr>
          <w:p w:rsidR="00187D53" w:rsidRPr="0080383F" w:rsidRDefault="00187D53" w:rsidP="00EB0D69">
            <w:pPr>
              <w:pStyle w:val="Odstavecseseznamem"/>
              <w:tabs>
                <w:tab w:val="left" w:pos="7650"/>
              </w:tabs>
              <w:spacing w:line="360" w:lineRule="auto"/>
              <w:ind w:left="0"/>
              <w:rPr>
                <w:b/>
              </w:rPr>
            </w:pPr>
            <w:r w:rsidRPr="0080383F">
              <w:rPr>
                <w:b/>
              </w:rPr>
              <w:t>Počet žáků</w:t>
            </w:r>
          </w:p>
        </w:tc>
        <w:tc>
          <w:tcPr>
            <w:tcW w:w="992" w:type="dxa"/>
          </w:tcPr>
          <w:p w:rsidR="00187D53" w:rsidRPr="0080383F" w:rsidRDefault="00187D53" w:rsidP="00EB0D69">
            <w:pPr>
              <w:pStyle w:val="Odstavecseseznamem"/>
              <w:tabs>
                <w:tab w:val="left" w:pos="7650"/>
              </w:tabs>
              <w:spacing w:line="360" w:lineRule="auto"/>
              <w:ind w:left="0"/>
              <w:rPr>
                <w:b/>
              </w:rPr>
            </w:pPr>
            <w:r w:rsidRPr="0080383F">
              <w:rPr>
                <w:b/>
              </w:rPr>
              <w:t>%</w:t>
            </w:r>
          </w:p>
        </w:tc>
        <w:tc>
          <w:tcPr>
            <w:tcW w:w="1418" w:type="dxa"/>
          </w:tcPr>
          <w:p w:rsidR="00187D53" w:rsidRPr="0080383F" w:rsidRDefault="00187D53" w:rsidP="00EB0D69">
            <w:pPr>
              <w:pStyle w:val="Odstavecseseznamem"/>
              <w:tabs>
                <w:tab w:val="left" w:pos="7650"/>
              </w:tabs>
              <w:spacing w:line="360" w:lineRule="auto"/>
              <w:ind w:left="0"/>
              <w:rPr>
                <w:b/>
              </w:rPr>
            </w:pPr>
            <w:r w:rsidRPr="0080383F">
              <w:rPr>
                <w:b/>
              </w:rPr>
              <w:t>Počet žáků</w:t>
            </w:r>
          </w:p>
        </w:tc>
        <w:tc>
          <w:tcPr>
            <w:tcW w:w="992" w:type="dxa"/>
          </w:tcPr>
          <w:p w:rsidR="00187D53" w:rsidRPr="0080383F" w:rsidRDefault="00187D53" w:rsidP="00EB0D69">
            <w:pPr>
              <w:pStyle w:val="Odstavecseseznamem"/>
              <w:tabs>
                <w:tab w:val="left" w:pos="7650"/>
              </w:tabs>
              <w:spacing w:line="360" w:lineRule="auto"/>
              <w:ind w:left="0"/>
              <w:rPr>
                <w:b/>
              </w:rPr>
            </w:pPr>
            <w:r w:rsidRPr="0080383F">
              <w:rPr>
                <w:b/>
              </w:rPr>
              <w:t>%</w:t>
            </w:r>
          </w:p>
        </w:tc>
      </w:tr>
      <w:tr w:rsidR="00187D53" w:rsidRPr="0080383F" w:rsidTr="00EB0D69">
        <w:tc>
          <w:tcPr>
            <w:tcW w:w="2376" w:type="dxa"/>
          </w:tcPr>
          <w:p w:rsidR="00187D53" w:rsidRPr="0080383F" w:rsidRDefault="00187D53" w:rsidP="00EB0D69">
            <w:pPr>
              <w:pStyle w:val="Odstavecseseznamem"/>
              <w:tabs>
                <w:tab w:val="left" w:pos="7650"/>
              </w:tabs>
              <w:spacing w:line="360" w:lineRule="auto"/>
              <w:ind w:left="0"/>
            </w:pPr>
            <w:r w:rsidRPr="0080383F">
              <w:t>ve škole</w:t>
            </w:r>
          </w:p>
        </w:tc>
        <w:tc>
          <w:tcPr>
            <w:tcW w:w="1418" w:type="dxa"/>
          </w:tcPr>
          <w:p w:rsidR="00187D53" w:rsidRPr="0080383F" w:rsidRDefault="00187D53" w:rsidP="00EB0D69">
            <w:pPr>
              <w:pStyle w:val="Odstavecseseznamem"/>
              <w:tabs>
                <w:tab w:val="left" w:pos="7650"/>
              </w:tabs>
              <w:spacing w:line="360" w:lineRule="auto"/>
              <w:ind w:left="0"/>
              <w:jc w:val="center"/>
            </w:pPr>
            <w:r w:rsidRPr="0080383F">
              <w:t>0</w:t>
            </w:r>
          </w:p>
        </w:tc>
        <w:tc>
          <w:tcPr>
            <w:tcW w:w="992" w:type="dxa"/>
          </w:tcPr>
          <w:p w:rsidR="00187D53" w:rsidRPr="0080383F" w:rsidRDefault="00187D53" w:rsidP="00EB0D69">
            <w:pPr>
              <w:pStyle w:val="Odstavecseseznamem"/>
              <w:tabs>
                <w:tab w:val="left" w:pos="7650"/>
              </w:tabs>
              <w:spacing w:line="360" w:lineRule="auto"/>
              <w:ind w:left="0"/>
              <w:jc w:val="center"/>
            </w:pPr>
            <w:r w:rsidRPr="0080383F">
              <w:t>0</w:t>
            </w:r>
          </w:p>
        </w:tc>
        <w:tc>
          <w:tcPr>
            <w:tcW w:w="1418" w:type="dxa"/>
          </w:tcPr>
          <w:p w:rsidR="00187D53" w:rsidRPr="0080383F" w:rsidRDefault="00187D53" w:rsidP="00EB0D69">
            <w:pPr>
              <w:pStyle w:val="Odstavecseseznamem"/>
              <w:tabs>
                <w:tab w:val="left" w:pos="7650"/>
              </w:tabs>
              <w:spacing w:line="360" w:lineRule="auto"/>
              <w:ind w:left="0"/>
              <w:jc w:val="center"/>
            </w:pPr>
            <w:r w:rsidRPr="0080383F">
              <w:t>3</w:t>
            </w:r>
          </w:p>
        </w:tc>
        <w:tc>
          <w:tcPr>
            <w:tcW w:w="992" w:type="dxa"/>
          </w:tcPr>
          <w:p w:rsidR="00187D53" w:rsidRPr="0080383F" w:rsidRDefault="00187D53" w:rsidP="00EB0D69">
            <w:pPr>
              <w:pStyle w:val="Odstavecseseznamem"/>
              <w:tabs>
                <w:tab w:val="left" w:pos="7650"/>
              </w:tabs>
              <w:spacing w:line="360" w:lineRule="auto"/>
              <w:ind w:left="0"/>
              <w:jc w:val="center"/>
            </w:pPr>
            <w:r w:rsidRPr="0080383F">
              <w:t>6,1</w:t>
            </w:r>
          </w:p>
        </w:tc>
      </w:tr>
      <w:tr w:rsidR="00187D53" w:rsidRPr="0080383F" w:rsidTr="00EB0D69">
        <w:tc>
          <w:tcPr>
            <w:tcW w:w="2376" w:type="dxa"/>
          </w:tcPr>
          <w:p w:rsidR="00187D53" w:rsidRPr="0080383F" w:rsidRDefault="00187D53" w:rsidP="00EB0D69">
            <w:pPr>
              <w:pStyle w:val="Odstavecseseznamem"/>
              <w:tabs>
                <w:tab w:val="left" w:pos="7650"/>
              </w:tabs>
              <w:spacing w:line="360" w:lineRule="auto"/>
              <w:ind w:left="0"/>
            </w:pPr>
            <w:r w:rsidRPr="0080383F">
              <w:t>v kostele</w:t>
            </w:r>
          </w:p>
        </w:tc>
        <w:tc>
          <w:tcPr>
            <w:tcW w:w="1418" w:type="dxa"/>
          </w:tcPr>
          <w:p w:rsidR="00187D53" w:rsidRPr="0080383F" w:rsidRDefault="00187D53" w:rsidP="00EB0D69">
            <w:pPr>
              <w:pStyle w:val="Odstavecseseznamem"/>
              <w:tabs>
                <w:tab w:val="left" w:pos="7650"/>
              </w:tabs>
              <w:spacing w:line="360" w:lineRule="auto"/>
              <w:ind w:left="0"/>
              <w:jc w:val="center"/>
            </w:pPr>
            <w:r w:rsidRPr="0080383F">
              <w:t>7</w:t>
            </w:r>
          </w:p>
        </w:tc>
        <w:tc>
          <w:tcPr>
            <w:tcW w:w="992" w:type="dxa"/>
          </w:tcPr>
          <w:p w:rsidR="00187D53" w:rsidRPr="0080383F" w:rsidRDefault="00187D53" w:rsidP="00EB0D69">
            <w:pPr>
              <w:pStyle w:val="Odstavecseseznamem"/>
              <w:tabs>
                <w:tab w:val="left" w:pos="7650"/>
              </w:tabs>
              <w:spacing w:line="360" w:lineRule="auto"/>
              <w:ind w:left="0"/>
              <w:jc w:val="center"/>
            </w:pPr>
            <w:r w:rsidRPr="0080383F">
              <w:t>14,3</w:t>
            </w:r>
          </w:p>
        </w:tc>
        <w:tc>
          <w:tcPr>
            <w:tcW w:w="1418" w:type="dxa"/>
          </w:tcPr>
          <w:p w:rsidR="00187D53" w:rsidRPr="0080383F" w:rsidRDefault="00187D53" w:rsidP="00EB0D69">
            <w:pPr>
              <w:pStyle w:val="Odstavecseseznamem"/>
              <w:tabs>
                <w:tab w:val="left" w:pos="7650"/>
              </w:tabs>
              <w:spacing w:line="360" w:lineRule="auto"/>
              <w:ind w:left="0"/>
              <w:jc w:val="center"/>
            </w:pPr>
            <w:r w:rsidRPr="0080383F">
              <w:t>13</w:t>
            </w:r>
          </w:p>
        </w:tc>
        <w:tc>
          <w:tcPr>
            <w:tcW w:w="992" w:type="dxa"/>
          </w:tcPr>
          <w:p w:rsidR="00187D53" w:rsidRPr="0080383F" w:rsidRDefault="00187D53" w:rsidP="00EB0D69">
            <w:pPr>
              <w:pStyle w:val="Odstavecseseznamem"/>
              <w:tabs>
                <w:tab w:val="left" w:pos="7650"/>
              </w:tabs>
              <w:spacing w:line="360" w:lineRule="auto"/>
              <w:ind w:left="0"/>
              <w:jc w:val="center"/>
            </w:pPr>
            <w:r w:rsidRPr="0080383F">
              <w:t>26,5</w:t>
            </w:r>
          </w:p>
        </w:tc>
      </w:tr>
      <w:tr w:rsidR="00187D53" w:rsidRPr="0080383F" w:rsidTr="00EB0D69">
        <w:tc>
          <w:tcPr>
            <w:tcW w:w="2376" w:type="dxa"/>
          </w:tcPr>
          <w:p w:rsidR="00187D53" w:rsidRPr="0080383F" w:rsidRDefault="00187D53" w:rsidP="00EB0D69">
            <w:pPr>
              <w:pStyle w:val="Odstavecseseznamem"/>
              <w:tabs>
                <w:tab w:val="left" w:pos="7650"/>
              </w:tabs>
              <w:spacing w:line="360" w:lineRule="auto"/>
              <w:ind w:left="0"/>
            </w:pPr>
            <w:r w:rsidRPr="0080383F">
              <w:t>u dětí doma</w:t>
            </w:r>
          </w:p>
        </w:tc>
        <w:tc>
          <w:tcPr>
            <w:tcW w:w="1418" w:type="dxa"/>
          </w:tcPr>
          <w:p w:rsidR="00187D53" w:rsidRPr="0080383F" w:rsidRDefault="00187D53" w:rsidP="00EB0D69">
            <w:pPr>
              <w:pStyle w:val="Odstavecseseznamem"/>
              <w:tabs>
                <w:tab w:val="left" w:pos="7650"/>
              </w:tabs>
              <w:spacing w:line="360" w:lineRule="auto"/>
              <w:ind w:left="0"/>
              <w:jc w:val="center"/>
            </w:pPr>
            <w:r w:rsidRPr="0080383F">
              <w:t>1</w:t>
            </w:r>
          </w:p>
        </w:tc>
        <w:tc>
          <w:tcPr>
            <w:tcW w:w="992" w:type="dxa"/>
          </w:tcPr>
          <w:p w:rsidR="00187D53" w:rsidRPr="0080383F" w:rsidRDefault="00187D53" w:rsidP="00EB0D69">
            <w:pPr>
              <w:pStyle w:val="Odstavecseseznamem"/>
              <w:tabs>
                <w:tab w:val="left" w:pos="7650"/>
              </w:tabs>
              <w:spacing w:line="360" w:lineRule="auto"/>
              <w:ind w:left="0"/>
              <w:jc w:val="center"/>
            </w:pPr>
            <w:r w:rsidRPr="0080383F">
              <w:t>2</w:t>
            </w:r>
          </w:p>
        </w:tc>
        <w:tc>
          <w:tcPr>
            <w:tcW w:w="1418" w:type="dxa"/>
          </w:tcPr>
          <w:p w:rsidR="00187D53" w:rsidRPr="0080383F" w:rsidRDefault="00187D53" w:rsidP="00EB0D69">
            <w:pPr>
              <w:pStyle w:val="Odstavecseseznamem"/>
              <w:tabs>
                <w:tab w:val="left" w:pos="7650"/>
              </w:tabs>
              <w:spacing w:line="360" w:lineRule="auto"/>
              <w:ind w:left="0"/>
              <w:jc w:val="center"/>
            </w:pPr>
            <w:r w:rsidRPr="0080383F">
              <w:t>2</w:t>
            </w:r>
          </w:p>
        </w:tc>
        <w:tc>
          <w:tcPr>
            <w:tcW w:w="992" w:type="dxa"/>
          </w:tcPr>
          <w:p w:rsidR="00187D53" w:rsidRPr="0080383F" w:rsidRDefault="00187D53" w:rsidP="00EB0D69">
            <w:pPr>
              <w:pStyle w:val="Odstavecseseznamem"/>
              <w:tabs>
                <w:tab w:val="left" w:pos="7650"/>
              </w:tabs>
              <w:spacing w:line="360" w:lineRule="auto"/>
              <w:ind w:left="0"/>
              <w:jc w:val="center"/>
            </w:pPr>
            <w:r w:rsidRPr="0080383F">
              <w:t>4,1</w:t>
            </w:r>
          </w:p>
        </w:tc>
      </w:tr>
      <w:tr w:rsidR="00187D53" w:rsidRPr="0080383F" w:rsidTr="00EB0D69">
        <w:tc>
          <w:tcPr>
            <w:tcW w:w="2376" w:type="dxa"/>
          </w:tcPr>
          <w:p w:rsidR="00187D53" w:rsidRPr="0080383F" w:rsidRDefault="00187D53" w:rsidP="00EB0D69">
            <w:pPr>
              <w:pStyle w:val="Odstavecseseznamem"/>
              <w:tabs>
                <w:tab w:val="left" w:pos="7650"/>
              </w:tabs>
              <w:spacing w:line="360" w:lineRule="auto"/>
              <w:ind w:left="0"/>
            </w:pPr>
            <w:r w:rsidRPr="0080383F">
              <w:t>na úřadě v matrice</w:t>
            </w:r>
          </w:p>
        </w:tc>
        <w:tc>
          <w:tcPr>
            <w:tcW w:w="1418" w:type="dxa"/>
          </w:tcPr>
          <w:p w:rsidR="00187D53" w:rsidRPr="0080383F" w:rsidRDefault="00187D53" w:rsidP="00EB0D69">
            <w:pPr>
              <w:pStyle w:val="Odstavecseseznamem"/>
              <w:tabs>
                <w:tab w:val="left" w:pos="7650"/>
              </w:tabs>
              <w:spacing w:line="360" w:lineRule="auto"/>
              <w:ind w:left="0"/>
              <w:jc w:val="center"/>
            </w:pPr>
            <w:r w:rsidRPr="0080383F">
              <w:t>41</w:t>
            </w:r>
          </w:p>
        </w:tc>
        <w:tc>
          <w:tcPr>
            <w:tcW w:w="992" w:type="dxa"/>
          </w:tcPr>
          <w:p w:rsidR="00187D53" w:rsidRPr="0080383F" w:rsidRDefault="00187D53" w:rsidP="00EB0D69">
            <w:pPr>
              <w:pStyle w:val="Odstavecseseznamem"/>
              <w:tabs>
                <w:tab w:val="left" w:pos="7650"/>
              </w:tabs>
              <w:spacing w:line="360" w:lineRule="auto"/>
              <w:ind w:left="0"/>
              <w:jc w:val="center"/>
            </w:pPr>
            <w:r w:rsidRPr="0080383F">
              <w:t>83,7</w:t>
            </w:r>
          </w:p>
        </w:tc>
        <w:tc>
          <w:tcPr>
            <w:tcW w:w="1418" w:type="dxa"/>
          </w:tcPr>
          <w:p w:rsidR="00187D53" w:rsidRPr="0080383F" w:rsidRDefault="00187D53" w:rsidP="00EB0D69">
            <w:pPr>
              <w:pStyle w:val="Odstavecseseznamem"/>
              <w:tabs>
                <w:tab w:val="left" w:pos="7650"/>
              </w:tabs>
              <w:spacing w:line="360" w:lineRule="auto"/>
              <w:ind w:left="0"/>
              <w:jc w:val="center"/>
            </w:pPr>
            <w:r w:rsidRPr="0080383F">
              <w:t>31</w:t>
            </w:r>
          </w:p>
        </w:tc>
        <w:tc>
          <w:tcPr>
            <w:tcW w:w="992" w:type="dxa"/>
          </w:tcPr>
          <w:p w:rsidR="00187D53" w:rsidRPr="0080383F" w:rsidRDefault="00187D53" w:rsidP="00EB0D69">
            <w:pPr>
              <w:pStyle w:val="Odstavecseseznamem"/>
              <w:tabs>
                <w:tab w:val="left" w:pos="7650"/>
              </w:tabs>
              <w:spacing w:line="360" w:lineRule="auto"/>
              <w:ind w:left="0"/>
              <w:jc w:val="center"/>
            </w:pPr>
            <w:r w:rsidRPr="0080383F">
              <w:t>63,3</w:t>
            </w:r>
          </w:p>
        </w:tc>
      </w:tr>
      <w:tr w:rsidR="00187D53" w:rsidRPr="0080383F" w:rsidTr="00EB0D69">
        <w:tc>
          <w:tcPr>
            <w:tcW w:w="2376" w:type="dxa"/>
          </w:tcPr>
          <w:p w:rsidR="00187D53" w:rsidRPr="0080383F" w:rsidRDefault="00187D53" w:rsidP="00EB0D69">
            <w:pPr>
              <w:pStyle w:val="Odstavecseseznamem"/>
              <w:tabs>
                <w:tab w:val="left" w:pos="7650"/>
              </w:tabs>
              <w:spacing w:line="360" w:lineRule="auto"/>
              <w:ind w:left="0"/>
              <w:rPr>
                <w:b/>
              </w:rPr>
            </w:pPr>
            <w:r w:rsidRPr="0080383F">
              <w:rPr>
                <w:b/>
              </w:rPr>
              <w:t>Celkový počet žáků</w:t>
            </w:r>
          </w:p>
        </w:tc>
        <w:tc>
          <w:tcPr>
            <w:tcW w:w="1418" w:type="dxa"/>
          </w:tcPr>
          <w:p w:rsidR="00187D53" w:rsidRPr="0080383F" w:rsidRDefault="00187D53" w:rsidP="00EB0D69">
            <w:pPr>
              <w:pStyle w:val="Odstavecseseznamem"/>
              <w:tabs>
                <w:tab w:val="left" w:pos="7650"/>
              </w:tabs>
              <w:spacing w:line="360" w:lineRule="auto"/>
              <w:ind w:left="0"/>
              <w:jc w:val="center"/>
            </w:pPr>
            <w:r w:rsidRPr="0080383F">
              <w:t>49</w:t>
            </w:r>
          </w:p>
        </w:tc>
        <w:tc>
          <w:tcPr>
            <w:tcW w:w="992" w:type="dxa"/>
          </w:tcPr>
          <w:p w:rsidR="00187D53" w:rsidRPr="0080383F" w:rsidRDefault="00187D53" w:rsidP="00EB0D69">
            <w:pPr>
              <w:pStyle w:val="Odstavecseseznamem"/>
              <w:tabs>
                <w:tab w:val="left" w:pos="7650"/>
              </w:tabs>
              <w:spacing w:line="360" w:lineRule="auto"/>
              <w:ind w:left="0"/>
              <w:jc w:val="center"/>
            </w:pPr>
            <w:r w:rsidRPr="0080383F">
              <w:t>100</w:t>
            </w:r>
          </w:p>
        </w:tc>
        <w:tc>
          <w:tcPr>
            <w:tcW w:w="1418" w:type="dxa"/>
          </w:tcPr>
          <w:p w:rsidR="00187D53" w:rsidRPr="0080383F" w:rsidRDefault="00187D53" w:rsidP="00EB0D69">
            <w:pPr>
              <w:pStyle w:val="Odstavecseseznamem"/>
              <w:tabs>
                <w:tab w:val="left" w:pos="7650"/>
              </w:tabs>
              <w:spacing w:line="360" w:lineRule="auto"/>
              <w:ind w:left="0"/>
              <w:jc w:val="center"/>
            </w:pPr>
            <w:r w:rsidRPr="0080383F">
              <w:t>49</w:t>
            </w:r>
          </w:p>
        </w:tc>
        <w:tc>
          <w:tcPr>
            <w:tcW w:w="992" w:type="dxa"/>
          </w:tcPr>
          <w:p w:rsidR="00187D53" w:rsidRPr="0080383F" w:rsidRDefault="00187D53" w:rsidP="00EB0D69">
            <w:pPr>
              <w:pStyle w:val="Odstavecseseznamem"/>
              <w:tabs>
                <w:tab w:val="left" w:pos="7650"/>
              </w:tabs>
              <w:spacing w:line="360" w:lineRule="auto"/>
              <w:ind w:left="0"/>
              <w:jc w:val="center"/>
            </w:pPr>
            <w:r w:rsidRPr="0080383F">
              <w:t>100</w:t>
            </w:r>
          </w:p>
        </w:tc>
      </w:tr>
    </w:tbl>
    <w:p w:rsidR="00187D53" w:rsidRPr="0080383F" w:rsidRDefault="00187D53" w:rsidP="00D611FF">
      <w:pPr>
        <w:spacing w:after="200" w:line="276" w:lineRule="auto"/>
        <w:rPr>
          <w:b/>
          <w:i/>
        </w:rPr>
      </w:pPr>
    </w:p>
    <w:p w:rsidR="00187D53" w:rsidRPr="0080383F" w:rsidRDefault="00187D53" w:rsidP="00D611FF">
      <w:pPr>
        <w:spacing w:after="200" w:line="276" w:lineRule="auto"/>
        <w:rPr>
          <w:b/>
          <w:i/>
        </w:rPr>
      </w:pPr>
    </w:p>
    <w:p w:rsidR="00187D53" w:rsidRPr="0080383F" w:rsidRDefault="00187D53" w:rsidP="00D611FF">
      <w:pPr>
        <w:spacing w:after="200" w:line="276" w:lineRule="auto"/>
        <w:rPr>
          <w:b/>
          <w:i/>
        </w:rPr>
      </w:pPr>
    </w:p>
    <w:p w:rsidR="00187D53" w:rsidRPr="0080383F" w:rsidRDefault="00187D53" w:rsidP="00D611FF">
      <w:pPr>
        <w:spacing w:after="200" w:line="276" w:lineRule="auto"/>
        <w:rPr>
          <w:b/>
          <w:i/>
        </w:rPr>
      </w:pPr>
    </w:p>
    <w:p w:rsidR="00187D53" w:rsidRPr="0080383F" w:rsidRDefault="00187D53" w:rsidP="00D611FF">
      <w:pPr>
        <w:spacing w:after="200" w:line="276" w:lineRule="auto"/>
        <w:rPr>
          <w:b/>
          <w:i/>
        </w:rPr>
      </w:pPr>
    </w:p>
    <w:p w:rsidR="00187D53" w:rsidRPr="0080383F" w:rsidRDefault="00187D53" w:rsidP="00D611FF">
      <w:pPr>
        <w:spacing w:after="200" w:line="276" w:lineRule="auto"/>
        <w:rPr>
          <w:b/>
          <w:i/>
        </w:rPr>
      </w:pPr>
    </w:p>
    <w:p w:rsidR="00187D53" w:rsidRPr="0080383F" w:rsidRDefault="00187D53" w:rsidP="00D611FF">
      <w:pPr>
        <w:spacing w:after="200" w:line="276" w:lineRule="auto"/>
        <w:rPr>
          <w:b/>
          <w:i/>
        </w:rPr>
      </w:pPr>
    </w:p>
    <w:p w:rsidR="00187D53" w:rsidRPr="00C75CE6" w:rsidRDefault="008D4A0B" w:rsidP="00D611FF">
      <w:pPr>
        <w:spacing w:after="200" w:line="276" w:lineRule="auto"/>
        <w:rPr>
          <w:rFonts w:ascii="Arial" w:hAnsi="Arial" w:cs="Arial"/>
          <w:sz w:val="20"/>
          <w:szCs w:val="20"/>
        </w:rPr>
      </w:pPr>
      <w:r>
        <w:rPr>
          <w:rFonts w:ascii="Arial" w:hAnsi="Arial" w:cs="Arial"/>
          <w:sz w:val="20"/>
          <w:szCs w:val="20"/>
        </w:rPr>
        <w:t>Tabulka č</w:t>
      </w:r>
      <w:r w:rsidR="00EB0D69" w:rsidRPr="00C75CE6">
        <w:rPr>
          <w:rFonts w:ascii="Arial" w:hAnsi="Arial" w:cs="Arial"/>
          <w:sz w:val="20"/>
          <w:szCs w:val="20"/>
        </w:rPr>
        <w:t>. 15</w:t>
      </w:r>
    </w:p>
    <w:p w:rsidR="00187D53" w:rsidRPr="0080383F" w:rsidRDefault="00187D53" w:rsidP="00D611FF">
      <w:pPr>
        <w:spacing w:after="200" w:line="276" w:lineRule="auto"/>
        <w:rPr>
          <w:b/>
          <w:i/>
        </w:rPr>
      </w:pPr>
      <w:r w:rsidRPr="0080383F">
        <w:rPr>
          <w:b/>
          <w:i/>
          <w:noProof/>
        </w:rPr>
        <w:drawing>
          <wp:inline distT="0" distB="0" distL="0" distR="0">
            <wp:extent cx="4267200" cy="3181350"/>
            <wp:effectExtent l="19050" t="0" r="19050" b="0"/>
            <wp:docPr id="17"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87D53" w:rsidRPr="00C75CE6" w:rsidRDefault="00EB0D69" w:rsidP="00D611FF">
      <w:pPr>
        <w:spacing w:after="200" w:line="276" w:lineRule="auto"/>
        <w:rPr>
          <w:rFonts w:ascii="Arial" w:hAnsi="Arial" w:cs="Arial"/>
          <w:sz w:val="20"/>
          <w:szCs w:val="20"/>
        </w:rPr>
      </w:pPr>
      <w:r w:rsidRPr="00C75CE6">
        <w:rPr>
          <w:rFonts w:ascii="Arial" w:hAnsi="Arial" w:cs="Arial"/>
          <w:sz w:val="20"/>
          <w:szCs w:val="20"/>
        </w:rPr>
        <w:t>Graf č. 15</w:t>
      </w:r>
    </w:p>
    <w:p w:rsidR="00FC0953" w:rsidRPr="0080383F" w:rsidRDefault="00FC0953" w:rsidP="007D133E">
      <w:pPr>
        <w:tabs>
          <w:tab w:val="left" w:pos="7650"/>
        </w:tabs>
        <w:spacing w:line="360" w:lineRule="auto"/>
        <w:jc w:val="both"/>
      </w:pPr>
      <w:r w:rsidRPr="0080383F">
        <w:rPr>
          <w:b/>
          <w:i/>
        </w:rPr>
        <w:t xml:space="preserve">K položce č. 15: </w:t>
      </w:r>
      <w:r w:rsidR="00EB0D69">
        <w:t xml:space="preserve">Na otázku ve škole nezodpověděl ze 4. ročníku žádný žák, což je </w:t>
      </w:r>
      <w:r w:rsidR="007D133E" w:rsidRPr="0080383F">
        <w:t xml:space="preserve">0%, v kostele </w:t>
      </w:r>
      <w:r w:rsidR="00EB0D69">
        <w:t xml:space="preserve">si myslí 7 žáků, což je 14,3% a </w:t>
      </w:r>
      <w:r w:rsidR="007D133E" w:rsidRPr="0080383F">
        <w:t xml:space="preserve">doma </w:t>
      </w:r>
      <w:r w:rsidR="00EB0D69">
        <w:t xml:space="preserve">odpověděl </w:t>
      </w:r>
      <w:r w:rsidR="007D133E" w:rsidRPr="0080383F">
        <w:t>1 žák, což jsou 2%</w:t>
      </w:r>
      <w:r w:rsidR="00EB0D69">
        <w:t>.</w:t>
      </w:r>
      <w:r w:rsidR="007D133E" w:rsidRPr="0080383F">
        <w:t xml:space="preserve"> </w:t>
      </w:r>
      <w:r w:rsidR="00EB0D69" w:rsidRPr="00EB0D69">
        <w:rPr>
          <w:i/>
        </w:rPr>
        <w:t>N</w:t>
      </w:r>
      <w:r w:rsidRPr="00EB0D69">
        <w:rPr>
          <w:i/>
        </w:rPr>
        <w:t>a úřadě v</w:t>
      </w:r>
      <w:r w:rsidR="00EB0D69">
        <w:rPr>
          <w:i/>
        </w:rPr>
        <w:t> </w:t>
      </w:r>
      <w:r w:rsidRPr="00EB0D69">
        <w:rPr>
          <w:i/>
        </w:rPr>
        <w:t>matrice</w:t>
      </w:r>
      <w:r w:rsidR="00EB0D69">
        <w:rPr>
          <w:i/>
        </w:rPr>
        <w:t xml:space="preserve"> odpovědělo</w:t>
      </w:r>
      <w:r w:rsidRPr="00EB0D69">
        <w:rPr>
          <w:i/>
        </w:rPr>
        <w:t xml:space="preserve"> </w:t>
      </w:r>
      <w:r w:rsidRPr="0080383F">
        <w:t>41 dětí</w:t>
      </w:r>
      <w:r w:rsidR="007D133E" w:rsidRPr="0080383F">
        <w:t>, což je 83,</w:t>
      </w:r>
      <w:r w:rsidRPr="0080383F">
        <w:t xml:space="preserve">7%. </w:t>
      </w:r>
      <w:r w:rsidR="00EB0D69">
        <w:t>Žáci</w:t>
      </w:r>
      <w:r w:rsidRPr="0080383F">
        <w:t xml:space="preserve"> 5</w:t>
      </w:r>
      <w:r w:rsidR="007D133E" w:rsidRPr="0080383F">
        <w:t>.</w:t>
      </w:r>
      <w:r w:rsidRPr="0080383F">
        <w:t xml:space="preserve"> </w:t>
      </w:r>
      <w:r w:rsidR="00EB0D69">
        <w:t>r</w:t>
      </w:r>
      <w:r w:rsidRPr="0080383F">
        <w:t>očník</w:t>
      </w:r>
      <w:r w:rsidR="00EB0D69">
        <w:t xml:space="preserve">ů odpovídali následovně: ve škole si myslí 3 žáci, což </w:t>
      </w:r>
      <w:r w:rsidR="007D133E" w:rsidRPr="0080383F">
        <w:t>je 6,</w:t>
      </w:r>
      <w:r w:rsidRPr="0080383F">
        <w:t>1</w:t>
      </w:r>
      <w:r w:rsidR="007D133E" w:rsidRPr="0080383F">
        <w:t xml:space="preserve">%, v kostele </w:t>
      </w:r>
      <w:r w:rsidR="00EB0D69">
        <w:t xml:space="preserve">odpovědělo </w:t>
      </w:r>
      <w:r w:rsidR="007D133E" w:rsidRPr="0080383F">
        <w:t>13 žáků, což je 26,</w:t>
      </w:r>
      <w:r w:rsidRPr="0080383F">
        <w:t xml:space="preserve">5%, </w:t>
      </w:r>
      <w:r w:rsidR="00EB0D69">
        <w:t xml:space="preserve">u dětí </w:t>
      </w:r>
      <w:r w:rsidRPr="0080383F">
        <w:t xml:space="preserve">doma </w:t>
      </w:r>
      <w:r w:rsidR="00EB0D69">
        <w:t>odpověděli 2</w:t>
      </w:r>
      <w:r w:rsidRPr="0080383F">
        <w:t xml:space="preserve"> </w:t>
      </w:r>
      <w:r w:rsidR="007D133E" w:rsidRPr="0080383F">
        <w:t>žá</w:t>
      </w:r>
      <w:r w:rsidR="00EB0D69">
        <w:t>ci</w:t>
      </w:r>
      <w:r w:rsidRPr="0080383F">
        <w:t>, což je</w:t>
      </w:r>
      <w:r w:rsidR="007D133E" w:rsidRPr="0080383F">
        <w:t xml:space="preserve"> 4,</w:t>
      </w:r>
      <w:r w:rsidRPr="0080383F">
        <w:t xml:space="preserve">1% a </w:t>
      </w:r>
      <w:r w:rsidRPr="00EB0D69">
        <w:rPr>
          <w:i/>
        </w:rPr>
        <w:t>na úř</w:t>
      </w:r>
      <w:r w:rsidR="007D133E" w:rsidRPr="00EB0D69">
        <w:rPr>
          <w:i/>
        </w:rPr>
        <w:t>adě v matrice</w:t>
      </w:r>
      <w:r w:rsidR="007D133E" w:rsidRPr="0080383F">
        <w:t xml:space="preserve"> </w:t>
      </w:r>
      <w:r w:rsidR="00EB0D69">
        <w:t xml:space="preserve">odpovědělo </w:t>
      </w:r>
      <w:r w:rsidR="007D133E" w:rsidRPr="0080383F">
        <w:t>31 dětí, což je 63,</w:t>
      </w:r>
      <w:r w:rsidRPr="0080383F">
        <w:t>3%.</w:t>
      </w:r>
    </w:p>
    <w:p w:rsidR="00BC2738" w:rsidRPr="0080383F" w:rsidRDefault="00BC2738" w:rsidP="00BC2738">
      <w:pPr>
        <w:tabs>
          <w:tab w:val="left" w:pos="7650"/>
        </w:tabs>
        <w:spacing w:line="360" w:lineRule="auto"/>
        <w:rPr>
          <w:b/>
          <w:i/>
        </w:rPr>
      </w:pPr>
      <w:r w:rsidRPr="0080383F">
        <w:rPr>
          <w:b/>
          <w:i/>
        </w:rPr>
        <w:lastRenderedPageBreak/>
        <w:t>Položka 16: V případě, že by sis chtěl (a) své jméno změnit, kam by ses obrátil (a)?</w:t>
      </w:r>
    </w:p>
    <w:p w:rsidR="00BC2738" w:rsidRPr="0080383F" w:rsidRDefault="00BC2738" w:rsidP="0077033E">
      <w:pPr>
        <w:pStyle w:val="Odstavecseseznamem"/>
        <w:numPr>
          <w:ilvl w:val="0"/>
          <w:numId w:val="33"/>
        </w:numPr>
        <w:tabs>
          <w:tab w:val="left" w:pos="7650"/>
        </w:tabs>
        <w:spacing w:line="360" w:lineRule="auto"/>
        <w:ind w:hanging="357"/>
      </w:pPr>
      <w:r w:rsidRPr="0080383F">
        <w:t>nevím, kam bych se obrátil (a)</w:t>
      </w:r>
    </w:p>
    <w:p w:rsidR="00BC2738" w:rsidRPr="0080383F" w:rsidRDefault="00BC2738" w:rsidP="0077033E">
      <w:pPr>
        <w:pStyle w:val="Odstavecseseznamem"/>
        <w:numPr>
          <w:ilvl w:val="0"/>
          <w:numId w:val="33"/>
        </w:numPr>
        <w:tabs>
          <w:tab w:val="left" w:pos="7650"/>
        </w:tabs>
        <w:spacing w:line="360" w:lineRule="auto"/>
        <w:ind w:hanging="357"/>
      </w:pPr>
      <w:r w:rsidRPr="0080383F">
        <w:t>obrátil (a) bych se na úřad</w:t>
      </w:r>
    </w:p>
    <w:p w:rsidR="00BC2738" w:rsidRPr="0080383F" w:rsidRDefault="00BC2738" w:rsidP="0077033E">
      <w:pPr>
        <w:pStyle w:val="Odstavecseseznamem"/>
        <w:numPr>
          <w:ilvl w:val="0"/>
          <w:numId w:val="33"/>
        </w:numPr>
        <w:tabs>
          <w:tab w:val="left" w:pos="7650"/>
        </w:tabs>
        <w:spacing w:line="360" w:lineRule="auto"/>
        <w:ind w:hanging="357"/>
      </w:pPr>
      <w:r w:rsidRPr="0080383F">
        <w:t>nevím, poradil (a) bych se</w:t>
      </w:r>
    </w:p>
    <w:p w:rsidR="00BC2738" w:rsidRPr="0080383F" w:rsidRDefault="00BC2738" w:rsidP="0077033E">
      <w:pPr>
        <w:pStyle w:val="Odstavecseseznamem"/>
        <w:numPr>
          <w:ilvl w:val="0"/>
          <w:numId w:val="33"/>
        </w:numPr>
        <w:tabs>
          <w:tab w:val="left" w:pos="7650"/>
        </w:tabs>
        <w:spacing w:line="360" w:lineRule="auto"/>
        <w:ind w:hanging="357"/>
      </w:pPr>
      <w:r w:rsidRPr="0080383F">
        <w:t>nevím, nezajímá mě to</w:t>
      </w:r>
    </w:p>
    <w:tbl>
      <w:tblPr>
        <w:tblStyle w:val="Mkatabulky"/>
        <w:tblpPr w:leftFromText="141" w:rightFromText="141" w:vertAnchor="text" w:horzAnchor="margin" w:tblpX="250" w:tblpY="44"/>
        <w:tblW w:w="0" w:type="auto"/>
        <w:tblLook w:val="04A0" w:firstRow="1" w:lastRow="0" w:firstColumn="1" w:lastColumn="0" w:noHBand="0" w:noVBand="1"/>
      </w:tblPr>
      <w:tblGrid>
        <w:gridCol w:w="2802"/>
        <w:gridCol w:w="1559"/>
        <w:gridCol w:w="850"/>
        <w:gridCol w:w="1560"/>
        <w:gridCol w:w="850"/>
      </w:tblGrid>
      <w:tr w:rsidR="00BC2738" w:rsidRPr="0080383F" w:rsidTr="0049034E">
        <w:tc>
          <w:tcPr>
            <w:tcW w:w="2802" w:type="dxa"/>
          </w:tcPr>
          <w:p w:rsidR="00BC2738" w:rsidRPr="0080383F" w:rsidRDefault="00BC2738" w:rsidP="0049034E">
            <w:pPr>
              <w:pStyle w:val="Odstavecseseznamem"/>
              <w:tabs>
                <w:tab w:val="left" w:pos="7650"/>
              </w:tabs>
              <w:spacing w:line="360" w:lineRule="auto"/>
              <w:ind w:left="0"/>
              <w:rPr>
                <w:b/>
              </w:rPr>
            </w:pPr>
          </w:p>
        </w:tc>
        <w:tc>
          <w:tcPr>
            <w:tcW w:w="1559" w:type="dxa"/>
          </w:tcPr>
          <w:p w:rsidR="00BC2738" w:rsidRPr="0080383F" w:rsidRDefault="00BC2738" w:rsidP="00C75CE6">
            <w:pPr>
              <w:pStyle w:val="Odstavecseseznamem"/>
              <w:tabs>
                <w:tab w:val="left" w:pos="7650"/>
              </w:tabs>
              <w:spacing w:line="360" w:lineRule="auto"/>
              <w:ind w:left="0"/>
              <w:jc w:val="center"/>
              <w:rPr>
                <w:b/>
              </w:rPr>
            </w:pPr>
            <w:r w:rsidRPr="0080383F">
              <w:rPr>
                <w:b/>
              </w:rPr>
              <w:t>4. ročník</w:t>
            </w:r>
          </w:p>
        </w:tc>
        <w:tc>
          <w:tcPr>
            <w:tcW w:w="850" w:type="dxa"/>
          </w:tcPr>
          <w:p w:rsidR="00BC2738" w:rsidRPr="0080383F" w:rsidRDefault="00BC2738" w:rsidP="00C75CE6">
            <w:pPr>
              <w:pStyle w:val="Odstavecseseznamem"/>
              <w:tabs>
                <w:tab w:val="left" w:pos="7650"/>
              </w:tabs>
              <w:spacing w:line="360" w:lineRule="auto"/>
              <w:ind w:left="0"/>
              <w:jc w:val="center"/>
              <w:rPr>
                <w:b/>
              </w:rPr>
            </w:pPr>
          </w:p>
        </w:tc>
        <w:tc>
          <w:tcPr>
            <w:tcW w:w="1560" w:type="dxa"/>
          </w:tcPr>
          <w:p w:rsidR="00BC2738" w:rsidRPr="0080383F" w:rsidRDefault="00BC2738" w:rsidP="00C75CE6">
            <w:pPr>
              <w:pStyle w:val="Odstavecseseznamem"/>
              <w:tabs>
                <w:tab w:val="left" w:pos="7650"/>
              </w:tabs>
              <w:spacing w:line="360" w:lineRule="auto"/>
              <w:ind w:left="0"/>
              <w:jc w:val="center"/>
              <w:rPr>
                <w:b/>
              </w:rPr>
            </w:pPr>
            <w:r w:rsidRPr="0080383F">
              <w:rPr>
                <w:b/>
              </w:rPr>
              <w:t>5. ročník</w:t>
            </w:r>
          </w:p>
        </w:tc>
        <w:tc>
          <w:tcPr>
            <w:tcW w:w="850" w:type="dxa"/>
          </w:tcPr>
          <w:p w:rsidR="00BC2738" w:rsidRPr="0080383F" w:rsidRDefault="00BC2738" w:rsidP="00C75CE6">
            <w:pPr>
              <w:pStyle w:val="Odstavecseseznamem"/>
              <w:tabs>
                <w:tab w:val="left" w:pos="7650"/>
              </w:tabs>
              <w:spacing w:line="360" w:lineRule="auto"/>
              <w:ind w:left="0"/>
              <w:jc w:val="center"/>
              <w:rPr>
                <w:b/>
              </w:rPr>
            </w:pPr>
          </w:p>
        </w:tc>
      </w:tr>
      <w:tr w:rsidR="00BC2738" w:rsidRPr="0080383F" w:rsidTr="0049034E">
        <w:tc>
          <w:tcPr>
            <w:tcW w:w="2802" w:type="dxa"/>
          </w:tcPr>
          <w:p w:rsidR="00BC2738" w:rsidRPr="0080383F" w:rsidRDefault="00BC2738" w:rsidP="0049034E">
            <w:pPr>
              <w:pStyle w:val="Odstavecseseznamem"/>
              <w:tabs>
                <w:tab w:val="left" w:pos="7650"/>
              </w:tabs>
              <w:spacing w:line="360" w:lineRule="auto"/>
              <w:ind w:left="0"/>
              <w:rPr>
                <w:b/>
              </w:rPr>
            </w:pPr>
            <w:r w:rsidRPr="0080383F">
              <w:rPr>
                <w:b/>
              </w:rPr>
              <w:t>Odpověď</w:t>
            </w:r>
          </w:p>
        </w:tc>
        <w:tc>
          <w:tcPr>
            <w:tcW w:w="1559" w:type="dxa"/>
          </w:tcPr>
          <w:p w:rsidR="00BC2738" w:rsidRPr="0080383F" w:rsidRDefault="00BC2738" w:rsidP="00C75CE6">
            <w:pPr>
              <w:pStyle w:val="Odstavecseseznamem"/>
              <w:tabs>
                <w:tab w:val="left" w:pos="7650"/>
              </w:tabs>
              <w:spacing w:line="360" w:lineRule="auto"/>
              <w:ind w:left="0"/>
              <w:jc w:val="center"/>
              <w:rPr>
                <w:b/>
              </w:rPr>
            </w:pPr>
            <w:r w:rsidRPr="0080383F">
              <w:rPr>
                <w:b/>
              </w:rPr>
              <w:t>Počet žáků</w:t>
            </w:r>
          </w:p>
        </w:tc>
        <w:tc>
          <w:tcPr>
            <w:tcW w:w="850" w:type="dxa"/>
          </w:tcPr>
          <w:p w:rsidR="00BC2738" w:rsidRPr="0080383F" w:rsidRDefault="00BC2738" w:rsidP="00C75CE6">
            <w:pPr>
              <w:pStyle w:val="Odstavecseseznamem"/>
              <w:tabs>
                <w:tab w:val="left" w:pos="7650"/>
              </w:tabs>
              <w:spacing w:line="360" w:lineRule="auto"/>
              <w:ind w:left="0"/>
              <w:jc w:val="center"/>
              <w:rPr>
                <w:b/>
              </w:rPr>
            </w:pPr>
            <w:r w:rsidRPr="0080383F">
              <w:rPr>
                <w:b/>
              </w:rPr>
              <w:t>%</w:t>
            </w:r>
          </w:p>
        </w:tc>
        <w:tc>
          <w:tcPr>
            <w:tcW w:w="1560" w:type="dxa"/>
          </w:tcPr>
          <w:p w:rsidR="00BC2738" w:rsidRPr="0080383F" w:rsidRDefault="00BC2738" w:rsidP="00C75CE6">
            <w:pPr>
              <w:pStyle w:val="Odstavecseseznamem"/>
              <w:tabs>
                <w:tab w:val="left" w:pos="7650"/>
              </w:tabs>
              <w:spacing w:line="360" w:lineRule="auto"/>
              <w:ind w:left="0"/>
              <w:jc w:val="center"/>
              <w:rPr>
                <w:b/>
              </w:rPr>
            </w:pPr>
            <w:r w:rsidRPr="0080383F">
              <w:rPr>
                <w:b/>
              </w:rPr>
              <w:t>Počet žáků</w:t>
            </w:r>
          </w:p>
        </w:tc>
        <w:tc>
          <w:tcPr>
            <w:tcW w:w="850" w:type="dxa"/>
          </w:tcPr>
          <w:p w:rsidR="00BC2738" w:rsidRPr="0080383F" w:rsidRDefault="00BC2738" w:rsidP="00C75CE6">
            <w:pPr>
              <w:pStyle w:val="Odstavecseseznamem"/>
              <w:tabs>
                <w:tab w:val="left" w:pos="7650"/>
              </w:tabs>
              <w:spacing w:line="360" w:lineRule="auto"/>
              <w:ind w:left="0"/>
              <w:jc w:val="center"/>
              <w:rPr>
                <w:b/>
              </w:rPr>
            </w:pPr>
            <w:r w:rsidRPr="0080383F">
              <w:rPr>
                <w:b/>
              </w:rPr>
              <w:t>%</w:t>
            </w:r>
          </w:p>
        </w:tc>
      </w:tr>
      <w:tr w:rsidR="00BC2738" w:rsidRPr="0080383F" w:rsidTr="0049034E">
        <w:tc>
          <w:tcPr>
            <w:tcW w:w="2802" w:type="dxa"/>
          </w:tcPr>
          <w:p w:rsidR="00BC2738" w:rsidRPr="0080383F" w:rsidRDefault="00BC2738" w:rsidP="0049034E">
            <w:pPr>
              <w:pStyle w:val="Odstavecseseznamem"/>
              <w:tabs>
                <w:tab w:val="left" w:pos="7650"/>
              </w:tabs>
              <w:spacing w:line="360" w:lineRule="auto"/>
              <w:ind w:left="0"/>
            </w:pPr>
            <w:r w:rsidRPr="0080383F">
              <w:t>nevím</w:t>
            </w:r>
          </w:p>
        </w:tc>
        <w:tc>
          <w:tcPr>
            <w:tcW w:w="1559" w:type="dxa"/>
          </w:tcPr>
          <w:p w:rsidR="00BC2738" w:rsidRPr="0080383F" w:rsidRDefault="00BC2738" w:rsidP="00C75CE6">
            <w:pPr>
              <w:pStyle w:val="Odstavecseseznamem"/>
              <w:tabs>
                <w:tab w:val="left" w:pos="7650"/>
              </w:tabs>
              <w:spacing w:line="360" w:lineRule="auto"/>
              <w:ind w:left="0"/>
              <w:jc w:val="center"/>
            </w:pPr>
            <w:r w:rsidRPr="0080383F">
              <w:t>26</w:t>
            </w:r>
          </w:p>
        </w:tc>
        <w:tc>
          <w:tcPr>
            <w:tcW w:w="850" w:type="dxa"/>
          </w:tcPr>
          <w:p w:rsidR="00BC2738" w:rsidRPr="0080383F" w:rsidRDefault="00BC2738" w:rsidP="00C75CE6">
            <w:pPr>
              <w:pStyle w:val="Odstavecseseznamem"/>
              <w:tabs>
                <w:tab w:val="left" w:pos="7650"/>
              </w:tabs>
              <w:spacing w:line="360" w:lineRule="auto"/>
              <w:ind w:left="0"/>
              <w:jc w:val="center"/>
            </w:pPr>
            <w:r w:rsidRPr="0080383F">
              <w:t>53,1</w:t>
            </w:r>
          </w:p>
        </w:tc>
        <w:tc>
          <w:tcPr>
            <w:tcW w:w="1560" w:type="dxa"/>
          </w:tcPr>
          <w:p w:rsidR="00BC2738" w:rsidRPr="0080383F" w:rsidRDefault="00BC2738" w:rsidP="00C75CE6">
            <w:pPr>
              <w:pStyle w:val="Odstavecseseznamem"/>
              <w:tabs>
                <w:tab w:val="left" w:pos="7650"/>
              </w:tabs>
              <w:spacing w:line="360" w:lineRule="auto"/>
              <w:ind w:left="0"/>
              <w:jc w:val="center"/>
            </w:pPr>
            <w:r w:rsidRPr="0080383F">
              <w:t>21</w:t>
            </w:r>
          </w:p>
        </w:tc>
        <w:tc>
          <w:tcPr>
            <w:tcW w:w="850" w:type="dxa"/>
          </w:tcPr>
          <w:p w:rsidR="00BC2738" w:rsidRPr="0080383F" w:rsidRDefault="00BC2738" w:rsidP="00C75CE6">
            <w:pPr>
              <w:pStyle w:val="Odstavecseseznamem"/>
              <w:tabs>
                <w:tab w:val="left" w:pos="7650"/>
              </w:tabs>
              <w:spacing w:line="360" w:lineRule="auto"/>
              <w:ind w:left="0"/>
              <w:jc w:val="center"/>
            </w:pPr>
            <w:r w:rsidRPr="0080383F">
              <w:t>42</w:t>
            </w:r>
          </w:p>
        </w:tc>
      </w:tr>
      <w:tr w:rsidR="00BC2738" w:rsidRPr="0080383F" w:rsidTr="0049034E">
        <w:tc>
          <w:tcPr>
            <w:tcW w:w="2802" w:type="dxa"/>
          </w:tcPr>
          <w:p w:rsidR="00BC2738" w:rsidRPr="0080383F" w:rsidRDefault="00BC2738" w:rsidP="0049034E">
            <w:pPr>
              <w:pStyle w:val="Odstavecseseznamem"/>
              <w:tabs>
                <w:tab w:val="left" w:pos="7650"/>
              </w:tabs>
              <w:spacing w:line="360" w:lineRule="auto"/>
              <w:ind w:left="0"/>
            </w:pPr>
            <w:r w:rsidRPr="0080383F">
              <w:t>na úřad</w:t>
            </w:r>
          </w:p>
        </w:tc>
        <w:tc>
          <w:tcPr>
            <w:tcW w:w="1559" w:type="dxa"/>
          </w:tcPr>
          <w:p w:rsidR="00BC2738" w:rsidRPr="0080383F" w:rsidRDefault="00BC2738" w:rsidP="00C75CE6">
            <w:pPr>
              <w:pStyle w:val="Odstavecseseznamem"/>
              <w:tabs>
                <w:tab w:val="left" w:pos="7650"/>
              </w:tabs>
              <w:spacing w:line="360" w:lineRule="auto"/>
              <w:ind w:left="0"/>
              <w:jc w:val="center"/>
            </w:pPr>
            <w:r w:rsidRPr="0080383F">
              <w:t>14</w:t>
            </w:r>
          </w:p>
        </w:tc>
        <w:tc>
          <w:tcPr>
            <w:tcW w:w="850" w:type="dxa"/>
          </w:tcPr>
          <w:p w:rsidR="00BC2738" w:rsidRPr="0080383F" w:rsidRDefault="00BC2738" w:rsidP="00C75CE6">
            <w:pPr>
              <w:pStyle w:val="Odstavecseseznamem"/>
              <w:tabs>
                <w:tab w:val="left" w:pos="7650"/>
              </w:tabs>
              <w:spacing w:line="360" w:lineRule="auto"/>
              <w:ind w:left="0"/>
              <w:jc w:val="center"/>
            </w:pPr>
            <w:r w:rsidRPr="0080383F">
              <w:t>28,6</w:t>
            </w:r>
          </w:p>
        </w:tc>
        <w:tc>
          <w:tcPr>
            <w:tcW w:w="1560" w:type="dxa"/>
          </w:tcPr>
          <w:p w:rsidR="00BC2738" w:rsidRPr="0080383F" w:rsidRDefault="00BC2738" w:rsidP="00C75CE6">
            <w:pPr>
              <w:pStyle w:val="Odstavecseseznamem"/>
              <w:tabs>
                <w:tab w:val="left" w:pos="7650"/>
              </w:tabs>
              <w:spacing w:line="360" w:lineRule="auto"/>
              <w:ind w:left="0"/>
              <w:jc w:val="center"/>
            </w:pPr>
            <w:r w:rsidRPr="0080383F">
              <w:t>18</w:t>
            </w:r>
          </w:p>
        </w:tc>
        <w:tc>
          <w:tcPr>
            <w:tcW w:w="850" w:type="dxa"/>
          </w:tcPr>
          <w:p w:rsidR="00BC2738" w:rsidRPr="0080383F" w:rsidRDefault="00BC2738" w:rsidP="00C75CE6">
            <w:pPr>
              <w:pStyle w:val="Odstavecseseznamem"/>
              <w:tabs>
                <w:tab w:val="left" w:pos="7650"/>
              </w:tabs>
              <w:spacing w:line="360" w:lineRule="auto"/>
              <w:ind w:left="0"/>
              <w:jc w:val="center"/>
            </w:pPr>
            <w:r w:rsidRPr="0080383F">
              <w:t>36</w:t>
            </w:r>
          </w:p>
        </w:tc>
      </w:tr>
      <w:tr w:rsidR="00BC2738" w:rsidRPr="0080383F" w:rsidTr="0049034E">
        <w:tc>
          <w:tcPr>
            <w:tcW w:w="2802" w:type="dxa"/>
          </w:tcPr>
          <w:p w:rsidR="00BC2738" w:rsidRPr="0080383F" w:rsidRDefault="00BC2738" w:rsidP="0049034E">
            <w:pPr>
              <w:pStyle w:val="Odstavecseseznamem"/>
              <w:tabs>
                <w:tab w:val="left" w:pos="7650"/>
              </w:tabs>
              <w:spacing w:line="360" w:lineRule="auto"/>
              <w:ind w:left="0"/>
            </w:pPr>
            <w:r w:rsidRPr="0080383F">
              <w:t>nevím, poradil (a) bych se</w:t>
            </w:r>
          </w:p>
        </w:tc>
        <w:tc>
          <w:tcPr>
            <w:tcW w:w="1559" w:type="dxa"/>
          </w:tcPr>
          <w:p w:rsidR="00BC2738" w:rsidRPr="0080383F" w:rsidRDefault="00BC2738" w:rsidP="00C75CE6">
            <w:pPr>
              <w:pStyle w:val="Odstavecseseznamem"/>
              <w:tabs>
                <w:tab w:val="left" w:pos="7650"/>
              </w:tabs>
              <w:spacing w:line="360" w:lineRule="auto"/>
              <w:ind w:left="0"/>
              <w:jc w:val="center"/>
            </w:pPr>
            <w:r w:rsidRPr="0080383F">
              <w:t>3</w:t>
            </w:r>
          </w:p>
        </w:tc>
        <w:tc>
          <w:tcPr>
            <w:tcW w:w="850" w:type="dxa"/>
          </w:tcPr>
          <w:p w:rsidR="00BC2738" w:rsidRPr="0080383F" w:rsidRDefault="00BC2738" w:rsidP="00C75CE6">
            <w:pPr>
              <w:pStyle w:val="Odstavecseseznamem"/>
              <w:tabs>
                <w:tab w:val="left" w:pos="7650"/>
              </w:tabs>
              <w:spacing w:line="360" w:lineRule="auto"/>
              <w:ind w:left="0"/>
              <w:jc w:val="center"/>
            </w:pPr>
            <w:r w:rsidRPr="0080383F">
              <w:t>6,1</w:t>
            </w:r>
          </w:p>
        </w:tc>
        <w:tc>
          <w:tcPr>
            <w:tcW w:w="1560" w:type="dxa"/>
          </w:tcPr>
          <w:p w:rsidR="00BC2738" w:rsidRPr="0080383F" w:rsidRDefault="00BC2738" w:rsidP="00C75CE6">
            <w:pPr>
              <w:pStyle w:val="Odstavecseseznamem"/>
              <w:tabs>
                <w:tab w:val="left" w:pos="7650"/>
              </w:tabs>
              <w:spacing w:line="360" w:lineRule="auto"/>
              <w:ind w:left="0"/>
              <w:jc w:val="center"/>
            </w:pPr>
            <w:r w:rsidRPr="0080383F">
              <w:t>9</w:t>
            </w:r>
          </w:p>
        </w:tc>
        <w:tc>
          <w:tcPr>
            <w:tcW w:w="850" w:type="dxa"/>
          </w:tcPr>
          <w:p w:rsidR="00BC2738" w:rsidRPr="0080383F" w:rsidRDefault="00BC2738" w:rsidP="00C75CE6">
            <w:pPr>
              <w:pStyle w:val="Odstavecseseznamem"/>
              <w:tabs>
                <w:tab w:val="left" w:pos="7650"/>
              </w:tabs>
              <w:spacing w:line="360" w:lineRule="auto"/>
              <w:ind w:left="0"/>
              <w:jc w:val="center"/>
            </w:pPr>
            <w:r w:rsidRPr="0080383F">
              <w:t>18</w:t>
            </w:r>
          </w:p>
        </w:tc>
      </w:tr>
      <w:tr w:rsidR="00BC2738" w:rsidRPr="0080383F" w:rsidTr="0049034E">
        <w:tc>
          <w:tcPr>
            <w:tcW w:w="2802" w:type="dxa"/>
          </w:tcPr>
          <w:p w:rsidR="00BC2738" w:rsidRPr="0080383F" w:rsidRDefault="00BC2738" w:rsidP="0049034E">
            <w:pPr>
              <w:pStyle w:val="Odstavecseseznamem"/>
              <w:tabs>
                <w:tab w:val="left" w:pos="7650"/>
              </w:tabs>
              <w:spacing w:line="360" w:lineRule="auto"/>
              <w:ind w:left="0"/>
            </w:pPr>
            <w:r w:rsidRPr="0080383F">
              <w:t>nevím, nezajímá mě to</w:t>
            </w:r>
          </w:p>
        </w:tc>
        <w:tc>
          <w:tcPr>
            <w:tcW w:w="1559" w:type="dxa"/>
          </w:tcPr>
          <w:p w:rsidR="00BC2738" w:rsidRPr="0080383F" w:rsidRDefault="00BC2738" w:rsidP="00C75CE6">
            <w:pPr>
              <w:pStyle w:val="Odstavecseseznamem"/>
              <w:tabs>
                <w:tab w:val="left" w:pos="7650"/>
              </w:tabs>
              <w:spacing w:line="360" w:lineRule="auto"/>
              <w:ind w:left="0"/>
              <w:jc w:val="center"/>
            </w:pPr>
            <w:r w:rsidRPr="0080383F">
              <w:t>6</w:t>
            </w:r>
          </w:p>
        </w:tc>
        <w:tc>
          <w:tcPr>
            <w:tcW w:w="850" w:type="dxa"/>
          </w:tcPr>
          <w:p w:rsidR="00BC2738" w:rsidRPr="0080383F" w:rsidRDefault="00BC2738" w:rsidP="00C75CE6">
            <w:pPr>
              <w:pStyle w:val="Odstavecseseznamem"/>
              <w:tabs>
                <w:tab w:val="left" w:pos="7650"/>
              </w:tabs>
              <w:spacing w:line="360" w:lineRule="auto"/>
              <w:ind w:left="0"/>
              <w:jc w:val="center"/>
            </w:pPr>
            <w:r w:rsidRPr="0080383F">
              <w:t>12,2</w:t>
            </w:r>
          </w:p>
        </w:tc>
        <w:tc>
          <w:tcPr>
            <w:tcW w:w="1560" w:type="dxa"/>
          </w:tcPr>
          <w:p w:rsidR="00BC2738" w:rsidRPr="0080383F" w:rsidRDefault="00BC2738" w:rsidP="00C75CE6">
            <w:pPr>
              <w:pStyle w:val="Odstavecseseznamem"/>
              <w:tabs>
                <w:tab w:val="left" w:pos="7650"/>
              </w:tabs>
              <w:spacing w:line="360" w:lineRule="auto"/>
              <w:ind w:left="0"/>
              <w:jc w:val="center"/>
            </w:pPr>
            <w:r w:rsidRPr="0080383F">
              <w:t>2</w:t>
            </w:r>
          </w:p>
        </w:tc>
        <w:tc>
          <w:tcPr>
            <w:tcW w:w="850" w:type="dxa"/>
          </w:tcPr>
          <w:p w:rsidR="00BC2738" w:rsidRPr="0080383F" w:rsidRDefault="00BC2738" w:rsidP="00C75CE6">
            <w:pPr>
              <w:pStyle w:val="Odstavecseseznamem"/>
              <w:tabs>
                <w:tab w:val="left" w:pos="7650"/>
              </w:tabs>
              <w:spacing w:line="360" w:lineRule="auto"/>
              <w:ind w:left="0"/>
              <w:jc w:val="center"/>
            </w:pPr>
            <w:r w:rsidRPr="0080383F">
              <w:t>4</w:t>
            </w:r>
          </w:p>
        </w:tc>
      </w:tr>
      <w:tr w:rsidR="00BC2738" w:rsidRPr="0080383F" w:rsidTr="0049034E">
        <w:tc>
          <w:tcPr>
            <w:tcW w:w="2802" w:type="dxa"/>
          </w:tcPr>
          <w:p w:rsidR="00BC2738" w:rsidRPr="0080383F" w:rsidRDefault="00BC2738" w:rsidP="0049034E">
            <w:pPr>
              <w:pStyle w:val="Odstavecseseznamem"/>
              <w:tabs>
                <w:tab w:val="left" w:pos="7650"/>
              </w:tabs>
              <w:spacing w:line="360" w:lineRule="auto"/>
              <w:ind w:left="0"/>
              <w:rPr>
                <w:b/>
              </w:rPr>
            </w:pPr>
            <w:r w:rsidRPr="0080383F">
              <w:rPr>
                <w:b/>
              </w:rPr>
              <w:t>Celkový počet žáků</w:t>
            </w:r>
          </w:p>
        </w:tc>
        <w:tc>
          <w:tcPr>
            <w:tcW w:w="1559" w:type="dxa"/>
          </w:tcPr>
          <w:p w:rsidR="00BC2738" w:rsidRPr="0080383F" w:rsidRDefault="00BC2738" w:rsidP="00C75CE6">
            <w:pPr>
              <w:pStyle w:val="Odstavecseseznamem"/>
              <w:tabs>
                <w:tab w:val="left" w:pos="7650"/>
              </w:tabs>
              <w:spacing w:line="360" w:lineRule="auto"/>
              <w:ind w:left="0"/>
              <w:jc w:val="center"/>
            </w:pPr>
            <w:r w:rsidRPr="0080383F">
              <w:t>49</w:t>
            </w:r>
          </w:p>
        </w:tc>
        <w:tc>
          <w:tcPr>
            <w:tcW w:w="850" w:type="dxa"/>
          </w:tcPr>
          <w:p w:rsidR="00BC2738" w:rsidRPr="0080383F" w:rsidRDefault="00BC2738" w:rsidP="00C75CE6">
            <w:pPr>
              <w:pStyle w:val="Odstavecseseznamem"/>
              <w:tabs>
                <w:tab w:val="left" w:pos="7650"/>
              </w:tabs>
              <w:spacing w:line="360" w:lineRule="auto"/>
              <w:ind w:left="0"/>
              <w:jc w:val="center"/>
            </w:pPr>
            <w:r w:rsidRPr="0080383F">
              <w:t>100</w:t>
            </w:r>
          </w:p>
        </w:tc>
        <w:tc>
          <w:tcPr>
            <w:tcW w:w="1560" w:type="dxa"/>
          </w:tcPr>
          <w:p w:rsidR="00BC2738" w:rsidRPr="0080383F" w:rsidRDefault="00BC2738" w:rsidP="00C75CE6">
            <w:pPr>
              <w:pStyle w:val="Odstavecseseznamem"/>
              <w:tabs>
                <w:tab w:val="left" w:pos="7650"/>
              </w:tabs>
              <w:spacing w:line="360" w:lineRule="auto"/>
              <w:ind w:left="0"/>
              <w:jc w:val="center"/>
            </w:pPr>
            <w:r w:rsidRPr="0080383F">
              <w:t>50</w:t>
            </w:r>
          </w:p>
        </w:tc>
        <w:tc>
          <w:tcPr>
            <w:tcW w:w="850" w:type="dxa"/>
          </w:tcPr>
          <w:p w:rsidR="00BC2738" w:rsidRPr="0080383F" w:rsidRDefault="00BC2738" w:rsidP="00C75CE6">
            <w:pPr>
              <w:pStyle w:val="Odstavecseseznamem"/>
              <w:tabs>
                <w:tab w:val="left" w:pos="7650"/>
              </w:tabs>
              <w:spacing w:line="360" w:lineRule="auto"/>
              <w:ind w:left="0"/>
              <w:jc w:val="center"/>
            </w:pPr>
            <w:r w:rsidRPr="0080383F">
              <w:t>100</w:t>
            </w:r>
          </w:p>
        </w:tc>
      </w:tr>
    </w:tbl>
    <w:p w:rsidR="00BC2738" w:rsidRPr="0080383F" w:rsidRDefault="00BC2738" w:rsidP="00D611FF">
      <w:pPr>
        <w:spacing w:after="200" w:line="276" w:lineRule="auto"/>
        <w:rPr>
          <w:b/>
          <w:i/>
        </w:rPr>
      </w:pPr>
    </w:p>
    <w:p w:rsidR="00BC2738" w:rsidRPr="0080383F" w:rsidRDefault="00BC2738" w:rsidP="00D611FF">
      <w:pPr>
        <w:spacing w:after="200" w:line="276" w:lineRule="auto"/>
        <w:rPr>
          <w:b/>
          <w:i/>
        </w:rPr>
      </w:pPr>
    </w:p>
    <w:p w:rsidR="00BC2738" w:rsidRPr="0080383F" w:rsidRDefault="00BC2738" w:rsidP="00D611FF">
      <w:pPr>
        <w:spacing w:after="200" w:line="276" w:lineRule="auto"/>
        <w:rPr>
          <w:b/>
          <w:i/>
        </w:rPr>
      </w:pPr>
    </w:p>
    <w:p w:rsidR="00BC2738" w:rsidRPr="0080383F" w:rsidRDefault="00BC2738" w:rsidP="00D611FF">
      <w:pPr>
        <w:spacing w:after="200" w:line="276" w:lineRule="auto"/>
        <w:rPr>
          <w:b/>
          <w:i/>
        </w:rPr>
      </w:pPr>
    </w:p>
    <w:p w:rsidR="00BC2738" w:rsidRPr="0080383F" w:rsidRDefault="00BC2738" w:rsidP="00D611FF">
      <w:pPr>
        <w:spacing w:after="200" w:line="276" w:lineRule="auto"/>
        <w:rPr>
          <w:b/>
          <w:i/>
        </w:rPr>
      </w:pPr>
    </w:p>
    <w:p w:rsidR="00BC2738" w:rsidRPr="0080383F" w:rsidRDefault="00BC2738" w:rsidP="00D611FF">
      <w:pPr>
        <w:spacing w:after="200" w:line="276" w:lineRule="auto"/>
        <w:rPr>
          <w:b/>
          <w:i/>
        </w:rPr>
      </w:pPr>
    </w:p>
    <w:p w:rsidR="00BC2738" w:rsidRPr="00C75CE6" w:rsidRDefault="007B08E4" w:rsidP="00D611FF">
      <w:pPr>
        <w:spacing w:after="200" w:line="276" w:lineRule="auto"/>
        <w:rPr>
          <w:rFonts w:ascii="Arial" w:hAnsi="Arial" w:cs="Arial"/>
          <w:sz w:val="20"/>
          <w:szCs w:val="20"/>
        </w:rPr>
      </w:pPr>
      <w:r w:rsidRPr="00C75CE6">
        <w:rPr>
          <w:sz w:val="20"/>
          <w:szCs w:val="20"/>
        </w:rPr>
        <w:t xml:space="preserve">  </w:t>
      </w:r>
      <w:r w:rsidRPr="00C75CE6">
        <w:rPr>
          <w:rFonts w:ascii="Arial" w:hAnsi="Arial" w:cs="Arial"/>
          <w:sz w:val="20"/>
          <w:szCs w:val="20"/>
        </w:rPr>
        <w:t>Tabulka č. 16</w:t>
      </w:r>
    </w:p>
    <w:p w:rsidR="00BC2738" w:rsidRPr="0080383F" w:rsidRDefault="005226FB" w:rsidP="00D611FF">
      <w:pPr>
        <w:spacing w:after="200" w:line="276" w:lineRule="auto"/>
        <w:rPr>
          <w:b/>
          <w:i/>
        </w:rPr>
      </w:pPr>
      <w:r>
        <w:rPr>
          <w:b/>
          <w:i/>
        </w:rPr>
        <w:t xml:space="preserve">  </w:t>
      </w:r>
      <w:r w:rsidR="00BC2738" w:rsidRPr="0080383F">
        <w:rPr>
          <w:b/>
          <w:i/>
          <w:noProof/>
        </w:rPr>
        <w:drawing>
          <wp:inline distT="0" distB="0" distL="0" distR="0">
            <wp:extent cx="4657725" cy="3181350"/>
            <wp:effectExtent l="19050" t="0" r="9525" b="0"/>
            <wp:docPr id="18"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C2738" w:rsidRPr="00C75CE6" w:rsidRDefault="007B08E4" w:rsidP="00D611FF">
      <w:pPr>
        <w:spacing w:after="200" w:line="276" w:lineRule="auto"/>
        <w:rPr>
          <w:rFonts w:ascii="Arial" w:hAnsi="Arial" w:cs="Arial"/>
          <w:sz w:val="20"/>
          <w:szCs w:val="20"/>
        </w:rPr>
      </w:pPr>
      <w:r w:rsidRPr="00C75CE6">
        <w:rPr>
          <w:rFonts w:ascii="Arial" w:hAnsi="Arial" w:cs="Arial"/>
          <w:sz w:val="20"/>
          <w:szCs w:val="20"/>
        </w:rPr>
        <w:t>Graf č. 16</w:t>
      </w:r>
    </w:p>
    <w:p w:rsidR="00FC0953" w:rsidRPr="0080383F" w:rsidRDefault="00FC0953" w:rsidP="008F077B">
      <w:pPr>
        <w:tabs>
          <w:tab w:val="left" w:pos="7650"/>
        </w:tabs>
        <w:spacing w:line="360" w:lineRule="auto"/>
        <w:jc w:val="both"/>
      </w:pPr>
      <w:r w:rsidRPr="0080383F">
        <w:rPr>
          <w:b/>
          <w:i/>
        </w:rPr>
        <w:t>K položce č. 16:</w:t>
      </w:r>
      <w:r w:rsidR="007B08E4">
        <w:rPr>
          <w:b/>
          <w:i/>
        </w:rPr>
        <w:t xml:space="preserve"> </w:t>
      </w:r>
      <w:r w:rsidRPr="0080383F">
        <w:t>Z žáků 4</w:t>
      </w:r>
      <w:r w:rsidR="007D133E" w:rsidRPr="0080383F">
        <w:t>.</w:t>
      </w:r>
      <w:r w:rsidRPr="0080383F">
        <w:t xml:space="preserve"> ročníku odpovědělo nevím, kam bych se obrátil (a) 26</w:t>
      </w:r>
      <w:r w:rsidR="007D133E" w:rsidRPr="0080383F">
        <w:t>, což je 53,</w:t>
      </w:r>
      <w:r w:rsidR="007B08E4">
        <w:t xml:space="preserve">1%. Na úřad by se obrátilo </w:t>
      </w:r>
      <w:r w:rsidR="007D133E" w:rsidRPr="0080383F">
        <w:t>14 žáků, což je 28,</w:t>
      </w:r>
      <w:r w:rsidR="007B08E4">
        <w:t xml:space="preserve">6%. </w:t>
      </w:r>
      <w:r w:rsidR="007B08E4" w:rsidRPr="007B08E4">
        <w:rPr>
          <w:i/>
        </w:rPr>
        <w:t>N</w:t>
      </w:r>
      <w:r w:rsidRPr="007B08E4">
        <w:rPr>
          <w:i/>
        </w:rPr>
        <w:t xml:space="preserve">evím, poradil (a) </w:t>
      </w:r>
      <w:proofErr w:type="gramStart"/>
      <w:r w:rsidRPr="007B08E4">
        <w:rPr>
          <w:i/>
        </w:rPr>
        <w:t>bych</w:t>
      </w:r>
      <w:proofErr w:type="gramEnd"/>
      <w:r w:rsidRPr="0080383F">
        <w:t xml:space="preserve"> </w:t>
      </w:r>
      <w:r w:rsidR="008F077B" w:rsidRPr="0080383F">
        <w:t xml:space="preserve">se </w:t>
      </w:r>
      <w:proofErr w:type="gramStart"/>
      <w:r w:rsidR="001C67BD">
        <w:t>odpověděli</w:t>
      </w:r>
      <w:proofErr w:type="gramEnd"/>
      <w:r w:rsidR="001C67BD">
        <w:t xml:space="preserve"> 3 </w:t>
      </w:r>
      <w:r w:rsidR="007D133E" w:rsidRPr="0080383F">
        <w:t>žáci, což je 6,</w:t>
      </w:r>
      <w:r w:rsidRPr="0080383F">
        <w:t xml:space="preserve">1%, </w:t>
      </w:r>
      <w:r w:rsidRPr="007B08E4">
        <w:rPr>
          <w:i/>
        </w:rPr>
        <w:t>nevím, nezajímá mě</w:t>
      </w:r>
      <w:r w:rsidR="007B08E4">
        <w:rPr>
          <w:i/>
        </w:rPr>
        <w:t xml:space="preserve">, </w:t>
      </w:r>
      <w:r w:rsidR="007B08E4" w:rsidRPr="007B08E4">
        <w:t>uvedlo</w:t>
      </w:r>
      <w:r w:rsidR="007B08E4">
        <w:t xml:space="preserve"> </w:t>
      </w:r>
      <w:r w:rsidR="007D133E" w:rsidRPr="0080383F">
        <w:t>6 žáků, což je 12,</w:t>
      </w:r>
      <w:r w:rsidRPr="0080383F">
        <w:t>2%.</w:t>
      </w:r>
      <w:r w:rsidR="007B08E4">
        <w:t xml:space="preserve"> </w:t>
      </w:r>
      <w:r w:rsidRPr="0080383F">
        <w:t>Z žáků 5</w:t>
      </w:r>
      <w:r w:rsidR="007D133E" w:rsidRPr="0080383F">
        <w:t>.</w:t>
      </w:r>
      <w:r w:rsidRPr="0080383F">
        <w:t xml:space="preserve"> ročník</w:t>
      </w:r>
      <w:r w:rsidR="008F077B" w:rsidRPr="0080383F">
        <w:t>ů</w:t>
      </w:r>
      <w:r w:rsidRPr="0080383F">
        <w:t xml:space="preserve"> odpovědělo </w:t>
      </w:r>
      <w:r w:rsidRPr="007B08E4">
        <w:rPr>
          <w:i/>
        </w:rPr>
        <w:t>nevím, kam bych se obrátil</w:t>
      </w:r>
      <w:r w:rsidRPr="0080383F">
        <w:t xml:space="preserve"> (a) 21 žáků</w:t>
      </w:r>
      <w:r w:rsidR="007B08E4">
        <w:t>, což je 42%.</w:t>
      </w:r>
      <w:r w:rsidRPr="0080383F">
        <w:t xml:space="preserve"> </w:t>
      </w:r>
      <w:r w:rsidR="007B08E4">
        <w:t>Na</w:t>
      </w:r>
      <w:r w:rsidRPr="0080383F">
        <w:t xml:space="preserve"> úřad </w:t>
      </w:r>
      <w:r w:rsidR="001C67BD">
        <w:t>by se obrátilo 18 </w:t>
      </w:r>
      <w:r w:rsidR="007B08E4">
        <w:t xml:space="preserve">žáků, což je 36%. </w:t>
      </w:r>
      <w:r w:rsidR="007B08E4" w:rsidRPr="007B08E4">
        <w:rPr>
          <w:i/>
        </w:rPr>
        <w:t>N</w:t>
      </w:r>
      <w:r w:rsidRPr="007B08E4">
        <w:rPr>
          <w:i/>
        </w:rPr>
        <w:t>evím, poradil (a) bych se</w:t>
      </w:r>
      <w:r w:rsidRPr="0080383F">
        <w:t xml:space="preserve"> </w:t>
      </w:r>
      <w:r w:rsidR="007B08E4">
        <w:t xml:space="preserve">uvedlo </w:t>
      </w:r>
      <w:r w:rsidRPr="0080383F">
        <w:t xml:space="preserve">9 žáků, což je 18%, nevím, </w:t>
      </w:r>
      <w:proofErr w:type="gramStart"/>
      <w:r w:rsidRPr="0080383F">
        <w:t>nezajímá</w:t>
      </w:r>
      <w:proofErr w:type="gramEnd"/>
      <w:r w:rsidRPr="0080383F">
        <w:t xml:space="preserve"> mě to</w:t>
      </w:r>
      <w:r w:rsidR="007B08E4">
        <w:t xml:space="preserve"> </w:t>
      </w:r>
      <w:proofErr w:type="gramStart"/>
      <w:r w:rsidR="007B08E4">
        <w:t>uvedli</w:t>
      </w:r>
      <w:proofErr w:type="gramEnd"/>
      <w:r w:rsidR="007B08E4">
        <w:t xml:space="preserve"> </w:t>
      </w:r>
      <w:r w:rsidRPr="0080383F">
        <w:t xml:space="preserve">2 žáci, což </w:t>
      </w:r>
      <w:r w:rsidR="008F077B" w:rsidRPr="0080383F">
        <w:t>činí</w:t>
      </w:r>
      <w:r w:rsidRPr="0080383F">
        <w:t xml:space="preserve"> 4%.</w:t>
      </w:r>
    </w:p>
    <w:p w:rsidR="00A72F38" w:rsidRPr="0080383F" w:rsidRDefault="00BC2738" w:rsidP="00A72F38">
      <w:pPr>
        <w:tabs>
          <w:tab w:val="left" w:pos="7650"/>
        </w:tabs>
        <w:spacing w:line="360" w:lineRule="auto"/>
        <w:rPr>
          <w:b/>
          <w:i/>
        </w:rPr>
      </w:pPr>
      <w:r w:rsidRPr="0080383F">
        <w:rPr>
          <w:b/>
          <w:i/>
        </w:rPr>
        <w:lastRenderedPageBreak/>
        <w:t xml:space="preserve">Položka 17: V případě, že by sis chtěl (a) své jméno změnit, mohl (a) by sis dát jméno </w:t>
      </w:r>
    </w:p>
    <w:p w:rsidR="00BC2738" w:rsidRPr="0080383F" w:rsidRDefault="00BC2738" w:rsidP="00A72F38">
      <w:pPr>
        <w:tabs>
          <w:tab w:val="left" w:pos="7650"/>
        </w:tabs>
        <w:spacing w:line="360" w:lineRule="auto"/>
        <w:rPr>
          <w:b/>
          <w:i/>
        </w:rPr>
      </w:pPr>
      <w:r w:rsidRPr="0080383F">
        <w:rPr>
          <w:b/>
          <w:i/>
        </w:rPr>
        <w:t>opačného pohlaví?</w:t>
      </w:r>
    </w:p>
    <w:p w:rsidR="00BC2738" w:rsidRPr="0080383F" w:rsidRDefault="00BC2738" w:rsidP="0077033E">
      <w:pPr>
        <w:pStyle w:val="Odstavecseseznamem"/>
        <w:numPr>
          <w:ilvl w:val="0"/>
          <w:numId w:val="34"/>
        </w:numPr>
        <w:tabs>
          <w:tab w:val="left" w:pos="7650"/>
        </w:tabs>
        <w:spacing w:line="360" w:lineRule="auto"/>
        <w:ind w:hanging="357"/>
      </w:pPr>
      <w:r w:rsidRPr="0080383F">
        <w:t>myslím, že by to šlo</w:t>
      </w:r>
    </w:p>
    <w:p w:rsidR="00BC2738" w:rsidRPr="0080383F" w:rsidRDefault="00BC2738" w:rsidP="0077033E">
      <w:pPr>
        <w:pStyle w:val="Odstavecseseznamem"/>
        <w:numPr>
          <w:ilvl w:val="0"/>
          <w:numId w:val="34"/>
        </w:numPr>
        <w:tabs>
          <w:tab w:val="left" w:pos="7650"/>
        </w:tabs>
        <w:spacing w:line="360" w:lineRule="auto"/>
        <w:ind w:hanging="357"/>
      </w:pPr>
      <w:r w:rsidRPr="0080383F">
        <w:t>určitě by to nešlo</w:t>
      </w:r>
    </w:p>
    <w:p w:rsidR="00BC2738" w:rsidRPr="0080383F" w:rsidRDefault="00BC2738" w:rsidP="0077033E">
      <w:pPr>
        <w:pStyle w:val="Odstavecseseznamem"/>
        <w:numPr>
          <w:ilvl w:val="0"/>
          <w:numId w:val="34"/>
        </w:numPr>
        <w:tabs>
          <w:tab w:val="left" w:pos="7650"/>
        </w:tabs>
        <w:spacing w:line="360" w:lineRule="auto"/>
        <w:ind w:hanging="357"/>
      </w:pPr>
      <w:r w:rsidRPr="0080383F">
        <w:t>nevím</w:t>
      </w:r>
    </w:p>
    <w:tbl>
      <w:tblPr>
        <w:tblStyle w:val="Mkatabulky"/>
        <w:tblpPr w:leftFromText="141" w:rightFromText="141" w:vertAnchor="text" w:horzAnchor="margin" w:tblpY="308"/>
        <w:tblW w:w="0" w:type="auto"/>
        <w:tblLook w:val="04A0" w:firstRow="1" w:lastRow="0" w:firstColumn="1" w:lastColumn="0" w:noHBand="0" w:noVBand="1"/>
      </w:tblPr>
      <w:tblGrid>
        <w:gridCol w:w="2376"/>
        <w:gridCol w:w="1560"/>
        <w:gridCol w:w="1275"/>
        <w:gridCol w:w="1560"/>
        <w:gridCol w:w="708"/>
      </w:tblGrid>
      <w:tr w:rsidR="00BC2738" w:rsidRPr="0080383F" w:rsidTr="005D633A">
        <w:tc>
          <w:tcPr>
            <w:tcW w:w="2376" w:type="dxa"/>
          </w:tcPr>
          <w:p w:rsidR="00BC2738" w:rsidRPr="0080383F" w:rsidRDefault="00BC2738" w:rsidP="005D633A">
            <w:pPr>
              <w:tabs>
                <w:tab w:val="left" w:pos="7650"/>
              </w:tabs>
              <w:spacing w:line="360" w:lineRule="auto"/>
            </w:pPr>
          </w:p>
        </w:tc>
        <w:tc>
          <w:tcPr>
            <w:tcW w:w="1560" w:type="dxa"/>
          </w:tcPr>
          <w:p w:rsidR="00BC2738" w:rsidRPr="0080383F" w:rsidRDefault="00BC2738" w:rsidP="005D633A">
            <w:pPr>
              <w:tabs>
                <w:tab w:val="left" w:pos="7650"/>
              </w:tabs>
              <w:spacing w:line="360" w:lineRule="auto"/>
              <w:jc w:val="center"/>
              <w:rPr>
                <w:b/>
              </w:rPr>
            </w:pPr>
            <w:r w:rsidRPr="0080383F">
              <w:rPr>
                <w:b/>
              </w:rPr>
              <w:t>4. ročník</w:t>
            </w:r>
          </w:p>
        </w:tc>
        <w:tc>
          <w:tcPr>
            <w:tcW w:w="1275" w:type="dxa"/>
          </w:tcPr>
          <w:p w:rsidR="00BC2738" w:rsidRPr="0080383F" w:rsidRDefault="00BC2738" w:rsidP="005D633A">
            <w:pPr>
              <w:tabs>
                <w:tab w:val="left" w:pos="7650"/>
              </w:tabs>
              <w:spacing w:line="360" w:lineRule="auto"/>
            </w:pPr>
          </w:p>
        </w:tc>
        <w:tc>
          <w:tcPr>
            <w:tcW w:w="1560" w:type="dxa"/>
          </w:tcPr>
          <w:p w:rsidR="00BC2738" w:rsidRPr="0080383F" w:rsidRDefault="00BC2738" w:rsidP="005D633A">
            <w:pPr>
              <w:tabs>
                <w:tab w:val="left" w:pos="7650"/>
              </w:tabs>
              <w:spacing w:line="360" w:lineRule="auto"/>
              <w:rPr>
                <w:b/>
              </w:rPr>
            </w:pPr>
            <w:r w:rsidRPr="0080383F">
              <w:rPr>
                <w:b/>
              </w:rPr>
              <w:t>5. ročník</w:t>
            </w:r>
          </w:p>
        </w:tc>
        <w:tc>
          <w:tcPr>
            <w:tcW w:w="708" w:type="dxa"/>
          </w:tcPr>
          <w:p w:rsidR="00BC2738" w:rsidRPr="0080383F" w:rsidRDefault="00BC2738" w:rsidP="005D633A">
            <w:pPr>
              <w:tabs>
                <w:tab w:val="left" w:pos="7650"/>
              </w:tabs>
              <w:spacing w:line="360" w:lineRule="auto"/>
              <w:rPr>
                <w:b/>
              </w:rPr>
            </w:pPr>
          </w:p>
        </w:tc>
      </w:tr>
      <w:tr w:rsidR="00BC2738" w:rsidRPr="0080383F" w:rsidTr="005D633A">
        <w:tc>
          <w:tcPr>
            <w:tcW w:w="2376" w:type="dxa"/>
          </w:tcPr>
          <w:p w:rsidR="00BC2738" w:rsidRPr="0080383F" w:rsidRDefault="00BC2738" w:rsidP="005D633A">
            <w:pPr>
              <w:tabs>
                <w:tab w:val="left" w:pos="7650"/>
              </w:tabs>
              <w:spacing w:line="360" w:lineRule="auto"/>
              <w:rPr>
                <w:b/>
              </w:rPr>
            </w:pPr>
            <w:r w:rsidRPr="0080383F">
              <w:rPr>
                <w:b/>
              </w:rPr>
              <w:t>Odpověď</w:t>
            </w:r>
          </w:p>
        </w:tc>
        <w:tc>
          <w:tcPr>
            <w:tcW w:w="1560" w:type="dxa"/>
          </w:tcPr>
          <w:p w:rsidR="00BC2738" w:rsidRPr="0080383F" w:rsidRDefault="00BC2738" w:rsidP="005D633A">
            <w:pPr>
              <w:tabs>
                <w:tab w:val="left" w:pos="7650"/>
              </w:tabs>
              <w:spacing w:line="360" w:lineRule="auto"/>
              <w:jc w:val="center"/>
              <w:rPr>
                <w:b/>
              </w:rPr>
            </w:pPr>
            <w:r w:rsidRPr="0080383F">
              <w:rPr>
                <w:b/>
              </w:rPr>
              <w:t>Počet žáků</w:t>
            </w:r>
          </w:p>
        </w:tc>
        <w:tc>
          <w:tcPr>
            <w:tcW w:w="1275" w:type="dxa"/>
          </w:tcPr>
          <w:p w:rsidR="00BC2738" w:rsidRPr="0080383F" w:rsidRDefault="00BC2738" w:rsidP="005D633A">
            <w:pPr>
              <w:tabs>
                <w:tab w:val="left" w:pos="7650"/>
              </w:tabs>
              <w:spacing w:line="360" w:lineRule="auto"/>
              <w:jc w:val="center"/>
              <w:rPr>
                <w:b/>
              </w:rPr>
            </w:pPr>
            <w:r w:rsidRPr="0080383F">
              <w:rPr>
                <w:b/>
              </w:rPr>
              <w:t>%</w:t>
            </w:r>
          </w:p>
        </w:tc>
        <w:tc>
          <w:tcPr>
            <w:tcW w:w="1560" w:type="dxa"/>
          </w:tcPr>
          <w:p w:rsidR="00BC2738" w:rsidRPr="0080383F" w:rsidRDefault="00BC2738" w:rsidP="005D633A">
            <w:pPr>
              <w:tabs>
                <w:tab w:val="left" w:pos="7650"/>
              </w:tabs>
              <w:spacing w:line="360" w:lineRule="auto"/>
              <w:rPr>
                <w:b/>
              </w:rPr>
            </w:pPr>
            <w:r w:rsidRPr="0080383F">
              <w:rPr>
                <w:b/>
              </w:rPr>
              <w:t>Počet žáků</w:t>
            </w:r>
          </w:p>
        </w:tc>
        <w:tc>
          <w:tcPr>
            <w:tcW w:w="708" w:type="dxa"/>
          </w:tcPr>
          <w:p w:rsidR="00BC2738" w:rsidRPr="0080383F" w:rsidRDefault="00BC2738" w:rsidP="005D633A">
            <w:pPr>
              <w:tabs>
                <w:tab w:val="left" w:pos="7650"/>
              </w:tabs>
              <w:spacing w:line="360" w:lineRule="auto"/>
              <w:rPr>
                <w:b/>
              </w:rPr>
            </w:pPr>
            <w:r w:rsidRPr="0080383F">
              <w:rPr>
                <w:b/>
              </w:rPr>
              <w:t>%</w:t>
            </w:r>
          </w:p>
        </w:tc>
      </w:tr>
      <w:tr w:rsidR="00BC2738" w:rsidRPr="0080383F" w:rsidTr="005D633A">
        <w:tc>
          <w:tcPr>
            <w:tcW w:w="2376" w:type="dxa"/>
          </w:tcPr>
          <w:p w:rsidR="00BC2738" w:rsidRPr="0080383F" w:rsidRDefault="00BC2738" w:rsidP="005D633A">
            <w:pPr>
              <w:tabs>
                <w:tab w:val="left" w:pos="7650"/>
              </w:tabs>
              <w:spacing w:line="360" w:lineRule="auto"/>
              <w:rPr>
                <w:szCs w:val="20"/>
              </w:rPr>
            </w:pPr>
            <w:r w:rsidRPr="0080383F">
              <w:rPr>
                <w:szCs w:val="20"/>
              </w:rPr>
              <w:t>myslím, že by to šlo</w:t>
            </w:r>
          </w:p>
        </w:tc>
        <w:tc>
          <w:tcPr>
            <w:tcW w:w="1560" w:type="dxa"/>
          </w:tcPr>
          <w:p w:rsidR="00BC2738" w:rsidRPr="0080383F" w:rsidRDefault="00BC2738" w:rsidP="005D633A">
            <w:pPr>
              <w:tabs>
                <w:tab w:val="left" w:pos="7650"/>
              </w:tabs>
              <w:spacing w:line="360" w:lineRule="auto"/>
              <w:jc w:val="center"/>
            </w:pPr>
            <w:r w:rsidRPr="0080383F">
              <w:t>4</w:t>
            </w:r>
          </w:p>
        </w:tc>
        <w:tc>
          <w:tcPr>
            <w:tcW w:w="1275" w:type="dxa"/>
          </w:tcPr>
          <w:p w:rsidR="00BC2738" w:rsidRPr="0080383F" w:rsidRDefault="00BC2738" w:rsidP="005D633A">
            <w:pPr>
              <w:tabs>
                <w:tab w:val="left" w:pos="7650"/>
              </w:tabs>
              <w:spacing w:line="360" w:lineRule="auto"/>
              <w:jc w:val="center"/>
            </w:pPr>
            <w:r w:rsidRPr="0080383F">
              <w:t>8,2</w:t>
            </w:r>
          </w:p>
        </w:tc>
        <w:tc>
          <w:tcPr>
            <w:tcW w:w="1560" w:type="dxa"/>
          </w:tcPr>
          <w:p w:rsidR="00BC2738" w:rsidRPr="0080383F" w:rsidRDefault="00BC2738" w:rsidP="005D633A">
            <w:pPr>
              <w:tabs>
                <w:tab w:val="left" w:pos="7650"/>
              </w:tabs>
              <w:spacing w:line="360" w:lineRule="auto"/>
              <w:jc w:val="center"/>
            </w:pPr>
            <w:r w:rsidRPr="0080383F">
              <w:t>5</w:t>
            </w:r>
          </w:p>
        </w:tc>
        <w:tc>
          <w:tcPr>
            <w:tcW w:w="708" w:type="dxa"/>
          </w:tcPr>
          <w:p w:rsidR="00BC2738" w:rsidRPr="0080383F" w:rsidRDefault="00BC2738" w:rsidP="005D633A">
            <w:pPr>
              <w:tabs>
                <w:tab w:val="left" w:pos="7650"/>
              </w:tabs>
              <w:spacing w:line="360" w:lineRule="auto"/>
            </w:pPr>
            <w:r w:rsidRPr="0080383F">
              <w:t>10</w:t>
            </w:r>
          </w:p>
        </w:tc>
      </w:tr>
      <w:tr w:rsidR="00BC2738" w:rsidRPr="0080383F" w:rsidTr="005D633A">
        <w:tc>
          <w:tcPr>
            <w:tcW w:w="2376" w:type="dxa"/>
          </w:tcPr>
          <w:p w:rsidR="00BC2738" w:rsidRPr="0080383F" w:rsidRDefault="00BC2738" w:rsidP="005D633A">
            <w:pPr>
              <w:tabs>
                <w:tab w:val="left" w:pos="7650"/>
              </w:tabs>
              <w:spacing w:line="360" w:lineRule="auto"/>
              <w:rPr>
                <w:szCs w:val="20"/>
              </w:rPr>
            </w:pPr>
            <w:r w:rsidRPr="0080383F">
              <w:rPr>
                <w:szCs w:val="20"/>
              </w:rPr>
              <w:t>určitě by to nešlo</w:t>
            </w:r>
          </w:p>
        </w:tc>
        <w:tc>
          <w:tcPr>
            <w:tcW w:w="1560" w:type="dxa"/>
          </w:tcPr>
          <w:p w:rsidR="00BC2738" w:rsidRPr="0080383F" w:rsidRDefault="00BC2738" w:rsidP="005D633A">
            <w:pPr>
              <w:tabs>
                <w:tab w:val="left" w:pos="7650"/>
              </w:tabs>
              <w:spacing w:line="360" w:lineRule="auto"/>
              <w:jc w:val="center"/>
            </w:pPr>
            <w:r w:rsidRPr="0080383F">
              <w:t>34</w:t>
            </w:r>
          </w:p>
        </w:tc>
        <w:tc>
          <w:tcPr>
            <w:tcW w:w="1275" w:type="dxa"/>
          </w:tcPr>
          <w:p w:rsidR="00BC2738" w:rsidRPr="0080383F" w:rsidRDefault="00BC2738" w:rsidP="005D633A">
            <w:pPr>
              <w:tabs>
                <w:tab w:val="left" w:pos="7650"/>
              </w:tabs>
              <w:spacing w:line="360" w:lineRule="auto"/>
              <w:jc w:val="center"/>
            </w:pPr>
            <w:r w:rsidRPr="0080383F">
              <w:t>69,4</w:t>
            </w:r>
          </w:p>
        </w:tc>
        <w:tc>
          <w:tcPr>
            <w:tcW w:w="1560" w:type="dxa"/>
          </w:tcPr>
          <w:p w:rsidR="00BC2738" w:rsidRPr="0080383F" w:rsidRDefault="00BC2738" w:rsidP="005D633A">
            <w:pPr>
              <w:tabs>
                <w:tab w:val="left" w:pos="7650"/>
              </w:tabs>
              <w:spacing w:line="360" w:lineRule="auto"/>
              <w:jc w:val="center"/>
            </w:pPr>
            <w:r w:rsidRPr="0080383F">
              <w:t>25</w:t>
            </w:r>
          </w:p>
        </w:tc>
        <w:tc>
          <w:tcPr>
            <w:tcW w:w="708" w:type="dxa"/>
          </w:tcPr>
          <w:p w:rsidR="00BC2738" w:rsidRPr="0080383F" w:rsidRDefault="00BC2738" w:rsidP="005D633A">
            <w:pPr>
              <w:tabs>
                <w:tab w:val="left" w:pos="7650"/>
              </w:tabs>
              <w:spacing w:line="360" w:lineRule="auto"/>
            </w:pPr>
            <w:r w:rsidRPr="0080383F">
              <w:t>50</w:t>
            </w:r>
          </w:p>
        </w:tc>
      </w:tr>
      <w:tr w:rsidR="00BC2738" w:rsidRPr="0080383F" w:rsidTr="005D633A">
        <w:tc>
          <w:tcPr>
            <w:tcW w:w="2376" w:type="dxa"/>
          </w:tcPr>
          <w:p w:rsidR="00BC2738" w:rsidRPr="0080383F" w:rsidRDefault="00BC2738" w:rsidP="005D633A">
            <w:pPr>
              <w:tabs>
                <w:tab w:val="left" w:pos="7650"/>
              </w:tabs>
              <w:spacing w:line="360" w:lineRule="auto"/>
              <w:rPr>
                <w:szCs w:val="20"/>
              </w:rPr>
            </w:pPr>
            <w:r w:rsidRPr="0080383F">
              <w:rPr>
                <w:szCs w:val="20"/>
              </w:rPr>
              <w:t xml:space="preserve">nevím </w:t>
            </w:r>
          </w:p>
        </w:tc>
        <w:tc>
          <w:tcPr>
            <w:tcW w:w="1560" w:type="dxa"/>
          </w:tcPr>
          <w:p w:rsidR="00BC2738" w:rsidRPr="0080383F" w:rsidRDefault="00BC2738" w:rsidP="005D633A">
            <w:pPr>
              <w:tabs>
                <w:tab w:val="left" w:pos="7650"/>
              </w:tabs>
              <w:spacing w:line="360" w:lineRule="auto"/>
              <w:jc w:val="center"/>
            </w:pPr>
            <w:r w:rsidRPr="0080383F">
              <w:t>11</w:t>
            </w:r>
          </w:p>
        </w:tc>
        <w:tc>
          <w:tcPr>
            <w:tcW w:w="1275" w:type="dxa"/>
          </w:tcPr>
          <w:p w:rsidR="00BC2738" w:rsidRPr="0080383F" w:rsidRDefault="00BC2738" w:rsidP="005D633A">
            <w:pPr>
              <w:tabs>
                <w:tab w:val="left" w:pos="7650"/>
              </w:tabs>
              <w:spacing w:line="360" w:lineRule="auto"/>
              <w:jc w:val="center"/>
            </w:pPr>
            <w:r w:rsidRPr="0080383F">
              <w:t>22,4</w:t>
            </w:r>
          </w:p>
        </w:tc>
        <w:tc>
          <w:tcPr>
            <w:tcW w:w="1560" w:type="dxa"/>
          </w:tcPr>
          <w:p w:rsidR="00BC2738" w:rsidRPr="0080383F" w:rsidRDefault="00BC2738" w:rsidP="005D633A">
            <w:pPr>
              <w:tabs>
                <w:tab w:val="left" w:pos="7650"/>
              </w:tabs>
              <w:spacing w:line="360" w:lineRule="auto"/>
              <w:jc w:val="center"/>
            </w:pPr>
            <w:r w:rsidRPr="0080383F">
              <w:t>20</w:t>
            </w:r>
          </w:p>
        </w:tc>
        <w:tc>
          <w:tcPr>
            <w:tcW w:w="708" w:type="dxa"/>
          </w:tcPr>
          <w:p w:rsidR="00BC2738" w:rsidRPr="0080383F" w:rsidRDefault="00BC2738" w:rsidP="005D633A">
            <w:pPr>
              <w:tabs>
                <w:tab w:val="left" w:pos="7650"/>
              </w:tabs>
              <w:spacing w:line="360" w:lineRule="auto"/>
            </w:pPr>
            <w:r w:rsidRPr="0080383F">
              <w:t>40</w:t>
            </w:r>
          </w:p>
        </w:tc>
      </w:tr>
      <w:tr w:rsidR="00BC2738" w:rsidRPr="0080383F" w:rsidTr="005D633A">
        <w:tc>
          <w:tcPr>
            <w:tcW w:w="2376" w:type="dxa"/>
          </w:tcPr>
          <w:p w:rsidR="00BC2738" w:rsidRPr="0080383F" w:rsidRDefault="00BC2738" w:rsidP="005D633A">
            <w:pPr>
              <w:tabs>
                <w:tab w:val="left" w:pos="7650"/>
              </w:tabs>
              <w:spacing w:line="360" w:lineRule="auto"/>
              <w:rPr>
                <w:b/>
              </w:rPr>
            </w:pPr>
            <w:r w:rsidRPr="0080383F">
              <w:rPr>
                <w:b/>
              </w:rPr>
              <w:t xml:space="preserve">Celkový počet žáků </w:t>
            </w:r>
          </w:p>
        </w:tc>
        <w:tc>
          <w:tcPr>
            <w:tcW w:w="1560" w:type="dxa"/>
          </w:tcPr>
          <w:p w:rsidR="00BC2738" w:rsidRPr="0080383F" w:rsidRDefault="00BC2738" w:rsidP="005D633A">
            <w:pPr>
              <w:tabs>
                <w:tab w:val="left" w:pos="7650"/>
              </w:tabs>
              <w:spacing w:line="360" w:lineRule="auto"/>
              <w:jc w:val="center"/>
            </w:pPr>
            <w:r w:rsidRPr="0080383F">
              <w:t>49</w:t>
            </w:r>
          </w:p>
        </w:tc>
        <w:tc>
          <w:tcPr>
            <w:tcW w:w="1275" w:type="dxa"/>
          </w:tcPr>
          <w:p w:rsidR="00BC2738" w:rsidRPr="0080383F" w:rsidRDefault="00BC2738" w:rsidP="005D633A">
            <w:pPr>
              <w:tabs>
                <w:tab w:val="left" w:pos="7650"/>
              </w:tabs>
              <w:spacing w:line="360" w:lineRule="auto"/>
              <w:jc w:val="center"/>
            </w:pPr>
            <w:r w:rsidRPr="0080383F">
              <w:t>100</w:t>
            </w:r>
          </w:p>
        </w:tc>
        <w:tc>
          <w:tcPr>
            <w:tcW w:w="1560" w:type="dxa"/>
          </w:tcPr>
          <w:p w:rsidR="00BC2738" w:rsidRPr="0080383F" w:rsidRDefault="00BC2738" w:rsidP="005D633A">
            <w:pPr>
              <w:tabs>
                <w:tab w:val="left" w:pos="7650"/>
              </w:tabs>
              <w:spacing w:line="360" w:lineRule="auto"/>
              <w:jc w:val="center"/>
            </w:pPr>
            <w:r w:rsidRPr="0080383F">
              <w:t>50</w:t>
            </w:r>
          </w:p>
        </w:tc>
        <w:tc>
          <w:tcPr>
            <w:tcW w:w="708" w:type="dxa"/>
          </w:tcPr>
          <w:p w:rsidR="00BC2738" w:rsidRPr="0080383F" w:rsidRDefault="00BC2738" w:rsidP="005D633A">
            <w:pPr>
              <w:tabs>
                <w:tab w:val="left" w:pos="7650"/>
              </w:tabs>
              <w:spacing w:line="360" w:lineRule="auto"/>
            </w:pPr>
            <w:r w:rsidRPr="0080383F">
              <w:t>100</w:t>
            </w:r>
          </w:p>
        </w:tc>
      </w:tr>
    </w:tbl>
    <w:p w:rsidR="00BC2738" w:rsidRPr="0080383F" w:rsidRDefault="00BC2738" w:rsidP="00D611FF">
      <w:pPr>
        <w:spacing w:after="200" w:line="276" w:lineRule="auto"/>
        <w:rPr>
          <w:b/>
          <w:i/>
        </w:rPr>
      </w:pPr>
    </w:p>
    <w:p w:rsidR="00BC2738" w:rsidRPr="0080383F" w:rsidRDefault="00BC2738" w:rsidP="00D611FF">
      <w:pPr>
        <w:spacing w:after="200" w:line="276" w:lineRule="auto"/>
        <w:rPr>
          <w:b/>
          <w:i/>
        </w:rPr>
      </w:pPr>
    </w:p>
    <w:p w:rsidR="00BC2738" w:rsidRPr="0080383F" w:rsidRDefault="00BC2738" w:rsidP="00D611FF">
      <w:pPr>
        <w:spacing w:after="200" w:line="276" w:lineRule="auto"/>
        <w:rPr>
          <w:b/>
          <w:i/>
        </w:rPr>
      </w:pPr>
    </w:p>
    <w:p w:rsidR="00BC2738" w:rsidRPr="0080383F" w:rsidRDefault="00BC2738" w:rsidP="00D611FF">
      <w:pPr>
        <w:spacing w:after="200" w:line="276" w:lineRule="auto"/>
        <w:rPr>
          <w:b/>
          <w:i/>
        </w:rPr>
      </w:pPr>
    </w:p>
    <w:p w:rsidR="00BC2738" w:rsidRPr="0080383F" w:rsidRDefault="00BC2738" w:rsidP="00D611FF">
      <w:pPr>
        <w:spacing w:after="200" w:line="276" w:lineRule="auto"/>
        <w:rPr>
          <w:b/>
          <w:i/>
        </w:rPr>
      </w:pPr>
    </w:p>
    <w:p w:rsidR="00BC2738" w:rsidRDefault="00BC2738" w:rsidP="00D611FF">
      <w:pPr>
        <w:spacing w:after="200" w:line="276" w:lineRule="auto"/>
        <w:rPr>
          <w:b/>
          <w:i/>
        </w:rPr>
      </w:pPr>
    </w:p>
    <w:p w:rsidR="00BC2738" w:rsidRPr="00C75CE6" w:rsidRDefault="005226FB" w:rsidP="00D611FF">
      <w:pPr>
        <w:spacing w:after="200" w:line="276" w:lineRule="auto"/>
        <w:rPr>
          <w:rFonts w:ascii="Arial" w:hAnsi="Arial" w:cs="Arial"/>
          <w:sz w:val="20"/>
          <w:szCs w:val="20"/>
        </w:rPr>
      </w:pPr>
      <w:r w:rsidRPr="00C75CE6">
        <w:rPr>
          <w:rFonts w:ascii="Arial" w:hAnsi="Arial" w:cs="Arial"/>
          <w:sz w:val="20"/>
          <w:szCs w:val="20"/>
        </w:rPr>
        <w:t>Tabulka č. 17</w:t>
      </w:r>
    </w:p>
    <w:p w:rsidR="00BC2738" w:rsidRDefault="00BC2738" w:rsidP="00D611FF">
      <w:pPr>
        <w:spacing w:after="200" w:line="276" w:lineRule="auto"/>
        <w:rPr>
          <w:b/>
          <w:i/>
        </w:rPr>
      </w:pPr>
      <w:r w:rsidRPr="0080383F">
        <w:rPr>
          <w:b/>
          <w:i/>
          <w:noProof/>
        </w:rPr>
        <w:drawing>
          <wp:inline distT="0" distB="0" distL="0" distR="0">
            <wp:extent cx="4657725" cy="3181350"/>
            <wp:effectExtent l="19050" t="0" r="9525" b="0"/>
            <wp:docPr id="19"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226FB" w:rsidRPr="00C75CE6" w:rsidRDefault="005226FB" w:rsidP="00D611FF">
      <w:pPr>
        <w:spacing w:after="200" w:line="276" w:lineRule="auto"/>
        <w:rPr>
          <w:rFonts w:ascii="Arial" w:hAnsi="Arial" w:cs="Arial"/>
          <w:sz w:val="20"/>
          <w:szCs w:val="20"/>
        </w:rPr>
      </w:pPr>
      <w:r w:rsidRPr="00C75CE6">
        <w:rPr>
          <w:rFonts w:ascii="Arial" w:hAnsi="Arial" w:cs="Arial"/>
          <w:sz w:val="20"/>
          <w:szCs w:val="20"/>
        </w:rPr>
        <w:t>Graf č. 17</w:t>
      </w:r>
    </w:p>
    <w:p w:rsidR="005226FB" w:rsidRPr="0080383F" w:rsidRDefault="005226FB" w:rsidP="00D611FF">
      <w:pPr>
        <w:spacing w:after="200" w:line="276" w:lineRule="auto"/>
        <w:rPr>
          <w:b/>
          <w:i/>
        </w:rPr>
      </w:pPr>
    </w:p>
    <w:p w:rsidR="00FC0953" w:rsidRPr="0080383F" w:rsidRDefault="00FC0953" w:rsidP="00FC0953">
      <w:pPr>
        <w:tabs>
          <w:tab w:val="left" w:pos="7650"/>
        </w:tabs>
        <w:spacing w:line="360" w:lineRule="auto"/>
        <w:jc w:val="both"/>
      </w:pPr>
      <w:r w:rsidRPr="0080383F">
        <w:rPr>
          <w:b/>
          <w:i/>
        </w:rPr>
        <w:t xml:space="preserve">K položce č. 17: </w:t>
      </w:r>
      <w:r w:rsidRPr="0080383F">
        <w:t>Ze 4</w:t>
      </w:r>
      <w:r w:rsidR="008F077B" w:rsidRPr="0080383F">
        <w:t>.</w:t>
      </w:r>
      <w:r w:rsidRPr="0080383F">
        <w:t xml:space="preserve"> ročníku odpověděl</w:t>
      </w:r>
      <w:r w:rsidR="005226FB">
        <w:t>i</w:t>
      </w:r>
      <w:r w:rsidRPr="0080383F">
        <w:t xml:space="preserve"> </w:t>
      </w:r>
      <w:r w:rsidRPr="005226FB">
        <w:rPr>
          <w:i/>
        </w:rPr>
        <w:t>myslím, že by to šlo</w:t>
      </w:r>
      <w:r w:rsidRPr="0080383F">
        <w:t xml:space="preserve"> 4 žáci, což je 8,2%, určitě by to </w:t>
      </w:r>
      <w:proofErr w:type="gramStart"/>
      <w:r w:rsidRPr="0080383F">
        <w:t>nešlo</w:t>
      </w:r>
      <w:r w:rsidR="005226FB">
        <w:t xml:space="preserve"> uvedlo</w:t>
      </w:r>
      <w:proofErr w:type="gramEnd"/>
      <w:r w:rsidR="008F077B" w:rsidRPr="0080383F">
        <w:t xml:space="preserve"> </w:t>
      </w:r>
      <w:r w:rsidRPr="0080383F">
        <w:t>34 žáků</w:t>
      </w:r>
      <w:r w:rsidR="008F077B" w:rsidRPr="0080383F">
        <w:t>, což je 69,</w:t>
      </w:r>
      <w:r w:rsidRPr="0080383F">
        <w:t>4% a neví</w:t>
      </w:r>
      <w:r w:rsidR="008F077B" w:rsidRPr="0080383F">
        <w:t>m odpovědělo 11 žáků, což je 22,</w:t>
      </w:r>
      <w:r w:rsidRPr="0080383F">
        <w:t>4%. Z</w:t>
      </w:r>
      <w:r w:rsidR="008F077B" w:rsidRPr="0080383F">
        <w:t> </w:t>
      </w:r>
      <w:r w:rsidRPr="0080383F">
        <w:t>5</w:t>
      </w:r>
      <w:r w:rsidR="008F077B" w:rsidRPr="0080383F">
        <w:t>.</w:t>
      </w:r>
      <w:r w:rsidRPr="0080383F">
        <w:t xml:space="preserve"> ročníku odpovědělo </w:t>
      </w:r>
      <w:r w:rsidRPr="005226FB">
        <w:rPr>
          <w:i/>
        </w:rPr>
        <w:t>myslím, že by to šlo</w:t>
      </w:r>
      <w:r w:rsidRPr="0080383F">
        <w:t xml:space="preserve"> 5 žáků, což je 10%, určitě by to nešlo</w:t>
      </w:r>
      <w:r w:rsidR="005226FB">
        <w:t xml:space="preserve"> </w:t>
      </w:r>
      <w:r w:rsidRPr="0080383F">
        <w:t>25 žáků</w:t>
      </w:r>
      <w:r w:rsidR="008F077B" w:rsidRPr="0080383F">
        <w:t>,</w:t>
      </w:r>
      <w:r w:rsidR="001C67BD">
        <w:t xml:space="preserve"> což je 50% a </w:t>
      </w:r>
      <w:r w:rsidRPr="0080383F">
        <w:t xml:space="preserve">nevím odpovědělo 20 žáků, což </w:t>
      </w:r>
      <w:r w:rsidR="008F077B" w:rsidRPr="0080383F">
        <w:t>činí</w:t>
      </w:r>
      <w:r w:rsidRPr="0080383F">
        <w:t xml:space="preserve"> 40%</w:t>
      </w:r>
      <w:r w:rsidR="008F077B" w:rsidRPr="0080383F">
        <w:t>.</w:t>
      </w:r>
    </w:p>
    <w:p w:rsidR="00FC0953" w:rsidRPr="0080383F" w:rsidRDefault="00FC0953" w:rsidP="00FC0953">
      <w:pPr>
        <w:tabs>
          <w:tab w:val="left" w:pos="7650"/>
        </w:tabs>
        <w:spacing w:line="360" w:lineRule="auto"/>
      </w:pPr>
    </w:p>
    <w:p w:rsidR="00D8452A" w:rsidRPr="00AB4702" w:rsidRDefault="00D8452A" w:rsidP="00034B4A">
      <w:pPr>
        <w:pStyle w:val="Nadpis2"/>
        <w:rPr>
          <w:rFonts w:ascii="Times New Roman" w:hAnsi="Times New Roman" w:cs="Times New Roman"/>
          <w:b/>
          <w:color w:val="auto"/>
          <w:sz w:val="30"/>
          <w:szCs w:val="30"/>
        </w:rPr>
      </w:pPr>
      <w:bookmarkStart w:id="45" w:name="_Toc437429621"/>
      <w:r w:rsidRPr="00AB4702">
        <w:rPr>
          <w:rFonts w:ascii="Times New Roman" w:hAnsi="Times New Roman" w:cs="Times New Roman"/>
          <w:b/>
          <w:color w:val="auto"/>
          <w:sz w:val="30"/>
          <w:szCs w:val="30"/>
        </w:rPr>
        <w:lastRenderedPageBreak/>
        <w:t>6.8 Ověření platnosti hypotéz</w:t>
      </w:r>
      <w:bookmarkEnd w:id="45"/>
    </w:p>
    <w:p w:rsidR="00A72F38" w:rsidRPr="001015CB" w:rsidRDefault="00A72F38" w:rsidP="00A72F38">
      <w:pPr>
        <w:rPr>
          <w:sz w:val="30"/>
          <w:szCs w:val="30"/>
        </w:rPr>
      </w:pPr>
    </w:p>
    <w:p w:rsidR="00D8452A" w:rsidRPr="0080383F" w:rsidRDefault="00D8452A" w:rsidP="00D8452A">
      <w:pPr>
        <w:spacing w:line="360" w:lineRule="auto"/>
        <w:ind w:firstLine="708"/>
        <w:jc w:val="both"/>
      </w:pPr>
      <w:r w:rsidRPr="0080383F">
        <w:t xml:space="preserve">V této podkapitole se budu věnovat verifikaci hodnot, </w:t>
      </w:r>
      <w:r w:rsidR="001015CB">
        <w:t xml:space="preserve">které byly </w:t>
      </w:r>
      <w:r w:rsidRPr="0080383F">
        <w:t>získané v dotazníkovém šetření. Před šetřením jsem si stanovila tyto hypotézy:</w:t>
      </w:r>
    </w:p>
    <w:p w:rsidR="00D8452A" w:rsidRPr="0080383F" w:rsidRDefault="00D8452A" w:rsidP="00D8452A">
      <w:pPr>
        <w:spacing w:line="360" w:lineRule="auto"/>
        <w:jc w:val="both"/>
      </w:pPr>
    </w:p>
    <w:p w:rsidR="00D8452A" w:rsidRPr="0080383F" w:rsidRDefault="00D8452A" w:rsidP="00D8452A">
      <w:pPr>
        <w:spacing w:line="360" w:lineRule="auto"/>
        <w:contextualSpacing/>
        <w:jc w:val="both"/>
        <w:rPr>
          <w:i/>
        </w:rPr>
      </w:pPr>
      <w:r w:rsidRPr="0080383F">
        <w:rPr>
          <w:b/>
          <w:i/>
        </w:rPr>
        <w:t>Hypotéza č. 1:</w:t>
      </w:r>
      <w:r w:rsidRPr="0080383F">
        <w:rPr>
          <w:i/>
        </w:rPr>
        <w:t xml:space="preserve"> Schopnost a ochota žáka učit se vede k tomu, že má vyšší povědomí o lidských právech. </w:t>
      </w:r>
    </w:p>
    <w:p w:rsidR="00D8452A" w:rsidRPr="0080383F" w:rsidRDefault="00D8452A" w:rsidP="00D8452A">
      <w:pPr>
        <w:spacing w:line="360" w:lineRule="auto"/>
        <w:contextualSpacing/>
        <w:jc w:val="both"/>
        <w:rPr>
          <w:i/>
        </w:rPr>
      </w:pPr>
    </w:p>
    <w:p w:rsidR="00D8452A" w:rsidRPr="0080383F" w:rsidRDefault="00D8452A" w:rsidP="00D8452A">
      <w:pPr>
        <w:spacing w:line="360" w:lineRule="auto"/>
        <w:ind w:firstLine="708"/>
        <w:contextualSpacing/>
        <w:jc w:val="both"/>
      </w:pPr>
      <w:r w:rsidRPr="0080383F">
        <w:t>Tato hypotéza nebyla výzkumem potvrzena ani vyvrácena. Odpovědi jednotlivých žáků jsou téměř vyrovnané.  U celkem čtyř položek je u žáků, kteří uvedli, že se rádi učí, vyšší procento povědomí o jejich právech, než u žáků, kteří uvedli, že se neradi učí. U čtyř položek je toto procento obrácené ve prospěch žáků, kteří uvedli, že se neradi učí.</w:t>
      </w:r>
      <w:r w:rsidR="00BD15A8" w:rsidRPr="0080383F">
        <w:t xml:space="preserve"> Tuto</w:t>
      </w:r>
      <w:r w:rsidRPr="0080383F">
        <w:t xml:space="preserve"> skutečnost bych připsala spíše tomu, že žáci </w:t>
      </w:r>
      <w:r w:rsidR="00BD15A8" w:rsidRPr="0080383F">
        <w:t xml:space="preserve">odpovídali o schopnosti a chuti </w:t>
      </w:r>
      <w:r w:rsidRPr="0080383F">
        <w:t>učit</w:t>
      </w:r>
      <w:r w:rsidR="00BD15A8" w:rsidRPr="0080383F">
        <w:t xml:space="preserve"> se</w:t>
      </w:r>
      <w:r w:rsidRPr="0080383F">
        <w:t xml:space="preserve"> spíše v povědomí předmětů, které jsou pro ně neoblíbené. Předmět </w:t>
      </w:r>
      <w:r w:rsidR="00BD15A8" w:rsidRPr="0080383F">
        <w:t>v</w:t>
      </w:r>
      <w:r w:rsidRPr="0080383F">
        <w:t>lastivěda k nim s největší pravděpodobností nepatří, protože i děti, které uvedly, že se nerady učí, odpovídal</w:t>
      </w:r>
      <w:r w:rsidR="00BD15A8" w:rsidRPr="0080383F">
        <w:t xml:space="preserve">y </w:t>
      </w:r>
      <w:r w:rsidRPr="0080383F">
        <w:t>na otázky s dobr</w:t>
      </w:r>
      <w:r w:rsidR="00BD15A8" w:rsidRPr="0080383F">
        <w:t>ý</w:t>
      </w:r>
      <w:r w:rsidRPr="0080383F">
        <w:t>m přehledem o problematice práv. Předpokládám, že pokud bych ve výzkumu položila doplňujícím otázku</w:t>
      </w:r>
      <w:r w:rsidR="00BD15A8" w:rsidRPr="0080383F">
        <w:t>,</w:t>
      </w:r>
      <w:r w:rsidRPr="0080383F">
        <w:t xml:space="preserve"> jestli se děti rády učí předmět</w:t>
      </w:r>
      <w:r w:rsidR="00BD15A8" w:rsidRPr="0080383F">
        <w:t>,</w:t>
      </w:r>
      <w:r w:rsidRPr="0080383F">
        <w:t xml:space="preserve"> ve kterém se o jejich právech učí, byl by počet žáků, kteří uvedli</w:t>
      </w:r>
      <w:r w:rsidR="00BD15A8" w:rsidRPr="0080383F">
        <w:t>,</w:t>
      </w:r>
      <w:r w:rsidRPr="0080383F">
        <w:t xml:space="preserve"> že se neradi učí</w:t>
      </w:r>
      <w:r w:rsidR="00BD15A8" w:rsidRPr="0080383F">
        <w:t>,</w:t>
      </w:r>
      <w:r w:rsidRPr="0080383F">
        <w:t xml:space="preserve"> menší.</w:t>
      </w:r>
    </w:p>
    <w:p w:rsidR="00D8452A" w:rsidRPr="0080383F" w:rsidRDefault="00D8452A" w:rsidP="00D8452A">
      <w:pPr>
        <w:spacing w:line="360" w:lineRule="auto"/>
        <w:contextualSpacing/>
        <w:jc w:val="both"/>
        <w:rPr>
          <w:i/>
        </w:rPr>
      </w:pPr>
    </w:p>
    <w:p w:rsidR="00D8452A" w:rsidRPr="0080383F" w:rsidRDefault="00D8452A" w:rsidP="00D8452A">
      <w:pPr>
        <w:spacing w:line="360" w:lineRule="auto"/>
        <w:contextualSpacing/>
        <w:jc w:val="both"/>
        <w:rPr>
          <w:b/>
          <w:i/>
        </w:rPr>
      </w:pPr>
      <w:r w:rsidRPr="0080383F">
        <w:rPr>
          <w:b/>
          <w:i/>
        </w:rPr>
        <w:t xml:space="preserve">Hypotéza č. 2: </w:t>
      </w:r>
      <w:r w:rsidRPr="0080383F">
        <w:rPr>
          <w:i/>
        </w:rPr>
        <w:t>Žáci 5. ročníků mají vyšší povědomí o lidských právech než žáci 4. ročníků.</w:t>
      </w:r>
    </w:p>
    <w:p w:rsidR="00D8452A" w:rsidRPr="0080383F" w:rsidRDefault="00D8452A" w:rsidP="00D8452A">
      <w:pPr>
        <w:spacing w:line="360" w:lineRule="auto"/>
        <w:contextualSpacing/>
        <w:jc w:val="both"/>
        <w:rPr>
          <w:b/>
          <w:color w:val="C00000"/>
        </w:rPr>
      </w:pPr>
    </w:p>
    <w:p w:rsidR="001B695E" w:rsidRPr="0080383F" w:rsidRDefault="00D8452A" w:rsidP="00BD15A8">
      <w:pPr>
        <w:spacing w:line="360" w:lineRule="auto"/>
        <w:ind w:firstLine="708"/>
        <w:contextualSpacing/>
        <w:jc w:val="both"/>
      </w:pPr>
      <w:r w:rsidRPr="0080383F">
        <w:t xml:space="preserve">Při testování této hypotézy jsem zjistila, že u osmi položek byl výskyt kladných odpovědí u žáků </w:t>
      </w:r>
      <w:r w:rsidR="001B695E" w:rsidRPr="0080383F">
        <w:t>pátých tříd</w:t>
      </w:r>
      <w:r w:rsidRPr="0080383F">
        <w:t xml:space="preserve"> vyšší než u žáků </w:t>
      </w:r>
      <w:r w:rsidR="001B695E" w:rsidRPr="0080383F">
        <w:t xml:space="preserve">čtvrtých </w:t>
      </w:r>
      <w:r w:rsidRPr="0080383F">
        <w:t>tříd. Pouze v jedné položce</w:t>
      </w:r>
      <w:r w:rsidR="001B695E" w:rsidRPr="0080383F">
        <w:t>,</w:t>
      </w:r>
      <w:r w:rsidR="001C67BD">
        <w:t xml:space="preserve"> a to u </w:t>
      </w:r>
      <w:r w:rsidRPr="0080383F">
        <w:t>položky č. 15 by</w:t>
      </w:r>
      <w:r w:rsidR="003F7771">
        <w:t xml:space="preserve">la správná odpověď vyšší u žáků </w:t>
      </w:r>
      <w:r w:rsidRPr="0080383F">
        <w:t>4</w:t>
      </w:r>
      <w:r w:rsidR="001B695E" w:rsidRPr="0080383F">
        <w:t>.</w:t>
      </w:r>
      <w:r w:rsidR="003F7771">
        <w:t xml:space="preserve"> </w:t>
      </w:r>
      <w:r w:rsidR="001B695E" w:rsidRPr="0080383F">
        <w:t>t</w:t>
      </w:r>
      <w:r w:rsidRPr="0080383F">
        <w:t>řídy</w:t>
      </w:r>
      <w:r w:rsidR="001B695E" w:rsidRPr="0080383F">
        <w:t>,</w:t>
      </w:r>
      <w:r w:rsidRPr="0080383F">
        <w:t xml:space="preserve"> než u žáků 5</w:t>
      </w:r>
      <w:r w:rsidR="001B695E" w:rsidRPr="0080383F">
        <w:t>.</w:t>
      </w:r>
      <w:r w:rsidRPr="0080383F">
        <w:t xml:space="preserve"> třídy. Přitom se jednalo o otázku</w:t>
      </w:r>
      <w:r w:rsidR="001B695E" w:rsidRPr="0080383F">
        <w:t>,</w:t>
      </w:r>
      <w:r w:rsidRPr="0080383F">
        <w:t xml:space="preserve"> zaměřenou na znalost místa, kde </w:t>
      </w:r>
      <w:r w:rsidR="001B695E" w:rsidRPr="0080383F">
        <w:t xml:space="preserve">dochází k registraci dětí po narození. </w:t>
      </w:r>
    </w:p>
    <w:p w:rsidR="00D8452A" w:rsidRPr="0080383F" w:rsidRDefault="00D8452A" w:rsidP="00BD15A8">
      <w:pPr>
        <w:spacing w:line="360" w:lineRule="auto"/>
        <w:ind w:firstLine="708"/>
        <w:contextualSpacing/>
        <w:jc w:val="both"/>
      </w:pPr>
      <w:r w:rsidRPr="0080383F">
        <w:t>Vzhledem k tomu, že u ostatních položek byl</w:t>
      </w:r>
      <w:r w:rsidR="001B695E" w:rsidRPr="0080383F">
        <w:t>i</w:t>
      </w:r>
      <w:r w:rsidRPr="0080383F">
        <w:t xml:space="preserve"> žáci 5</w:t>
      </w:r>
      <w:r w:rsidR="001B695E" w:rsidRPr="0080383F">
        <w:t>.</w:t>
      </w:r>
      <w:r w:rsidRPr="0080383F">
        <w:t xml:space="preserve"> </w:t>
      </w:r>
      <w:r w:rsidR="001C67BD">
        <w:t>třídy v odpovědích úspěšnější a </w:t>
      </w:r>
      <w:r w:rsidRPr="0080383F">
        <w:t>u některých položek výrazněji, mohu konstatovat, že v této části provedený výzkum potvrdil moji hypotézu, že žáci 5</w:t>
      </w:r>
      <w:r w:rsidR="001B695E" w:rsidRPr="0080383F">
        <w:t>.</w:t>
      </w:r>
      <w:r w:rsidRPr="0080383F">
        <w:t xml:space="preserve"> ročníků mají vyšší povědomí o lidských právech</w:t>
      </w:r>
      <w:r w:rsidR="001B695E" w:rsidRPr="0080383F">
        <w:t>,</w:t>
      </w:r>
      <w:r w:rsidRPr="0080383F">
        <w:t xml:space="preserve"> než žáci 4</w:t>
      </w:r>
      <w:r w:rsidR="001B695E" w:rsidRPr="0080383F">
        <w:t>.</w:t>
      </w:r>
      <w:r w:rsidR="001C67BD">
        <w:t> </w:t>
      </w:r>
      <w:r w:rsidRPr="0080383F">
        <w:t>ročník</w:t>
      </w:r>
      <w:r w:rsidR="001B695E" w:rsidRPr="0080383F">
        <w:t>ů</w:t>
      </w:r>
      <w:r w:rsidRPr="0080383F">
        <w:t>. Také jsem zaregistrovala, že na žáky 5</w:t>
      </w:r>
      <w:r w:rsidR="001B695E" w:rsidRPr="0080383F">
        <w:t>.</w:t>
      </w:r>
      <w:r w:rsidRPr="0080383F">
        <w:t xml:space="preserve"> ročník</w:t>
      </w:r>
      <w:r w:rsidR="001B695E" w:rsidRPr="0080383F">
        <w:t>ů</w:t>
      </w:r>
      <w:r w:rsidRPr="0080383F">
        <w:t xml:space="preserve"> se </w:t>
      </w:r>
      <w:r w:rsidR="001C67BD">
        <w:t>již projevil vliv toho, že se o </w:t>
      </w:r>
      <w:r w:rsidRPr="0080383F">
        <w:t>právech učí ve větším rozsahu než žáci 4</w:t>
      </w:r>
      <w:r w:rsidR="001B695E" w:rsidRPr="0080383F">
        <w:t>.</w:t>
      </w:r>
      <w:r w:rsidRPr="0080383F">
        <w:t xml:space="preserve"> ročníku, protože například na otázku</w:t>
      </w:r>
      <w:r w:rsidR="001B695E" w:rsidRPr="0080383F">
        <w:t>,</w:t>
      </w:r>
      <w:r w:rsidRPr="0080383F">
        <w:t xml:space="preserve"> jestli si myslí, že existují dokumenty, ve kterých jsou zakotvena práva dětí, odpovědělo 66% žáků 5</w:t>
      </w:r>
      <w:r w:rsidR="001B695E" w:rsidRPr="0080383F">
        <w:t>.</w:t>
      </w:r>
      <w:r w:rsidR="001C67BD">
        <w:t> </w:t>
      </w:r>
      <w:r w:rsidRPr="0080383F">
        <w:t>ročník</w:t>
      </w:r>
      <w:r w:rsidR="003F7771">
        <w:t>ů</w:t>
      </w:r>
      <w:r w:rsidRPr="0080383F">
        <w:t xml:space="preserve"> kladně oproti 44% kladných odpovědí u žáků 4</w:t>
      </w:r>
      <w:r w:rsidR="001B695E" w:rsidRPr="0080383F">
        <w:t>. ročníků</w:t>
      </w:r>
      <w:r w:rsidRPr="0080383F">
        <w:t>. Také u otázky</w:t>
      </w:r>
      <w:r w:rsidR="001B695E" w:rsidRPr="0080383F">
        <w:t>,</w:t>
      </w:r>
      <w:r w:rsidRPr="0080383F">
        <w:t xml:space="preserve"> jestli ví, kdo určil jejich jméno, odpovědělo 92% žáků 5</w:t>
      </w:r>
      <w:r w:rsidR="001B695E" w:rsidRPr="0080383F">
        <w:t>.</w:t>
      </w:r>
      <w:r w:rsidRPr="0080383F">
        <w:t xml:space="preserve"> ročník</w:t>
      </w:r>
      <w:r w:rsidR="003F7771">
        <w:t>ů</w:t>
      </w:r>
      <w:r w:rsidRPr="0080383F">
        <w:t xml:space="preserve"> správně. Tuto správnou odpověď uvedlo jen 74% žáků 4</w:t>
      </w:r>
      <w:r w:rsidR="001B695E" w:rsidRPr="0080383F">
        <w:t>.</w:t>
      </w:r>
      <w:r w:rsidRPr="0080383F">
        <w:t xml:space="preserve"> ročník</w:t>
      </w:r>
      <w:r w:rsidR="003F7771">
        <w:t>ů</w:t>
      </w:r>
      <w:r w:rsidRPr="0080383F">
        <w:t xml:space="preserve">. Musím také konstatovat, že rozdíly v procentech nejsou </w:t>
      </w:r>
      <w:r w:rsidRPr="0080383F">
        <w:lastRenderedPageBreak/>
        <w:t>propastné a to z toho důvodu, že se jedná mezi žáky 4</w:t>
      </w:r>
      <w:r w:rsidR="001B695E" w:rsidRPr="0080383F">
        <w:t>.</w:t>
      </w:r>
      <w:r w:rsidRPr="0080383F">
        <w:t xml:space="preserve"> ročník</w:t>
      </w:r>
      <w:r w:rsidR="00DD3CE1">
        <w:t>ů</w:t>
      </w:r>
      <w:r w:rsidRPr="0080383F">
        <w:t xml:space="preserve"> a 5</w:t>
      </w:r>
      <w:r w:rsidR="001B695E" w:rsidRPr="0080383F">
        <w:t>.</w:t>
      </w:r>
      <w:r w:rsidRPr="0080383F">
        <w:t xml:space="preserve"> ročník</w:t>
      </w:r>
      <w:r w:rsidR="00DD3CE1">
        <w:t>ů</w:t>
      </w:r>
      <w:r w:rsidRPr="0080383F">
        <w:t xml:space="preserve"> o minimální věkový rozdíl. Jsem přesvědčena</w:t>
      </w:r>
      <w:r w:rsidR="001B695E" w:rsidRPr="0080383F">
        <w:t xml:space="preserve"> o skutečnosti</w:t>
      </w:r>
      <w:r w:rsidRPr="0080383F">
        <w:t>, že větší rozdíly by se daly očekávat v porovnání nižších ročníků například žáků 3</w:t>
      </w:r>
      <w:r w:rsidR="001B695E" w:rsidRPr="0080383F">
        <w:t>.</w:t>
      </w:r>
      <w:r w:rsidRPr="0080383F">
        <w:t xml:space="preserve"> ročník</w:t>
      </w:r>
      <w:r w:rsidR="00DD3CE1">
        <w:t>ů</w:t>
      </w:r>
      <w:r w:rsidRPr="0080383F">
        <w:t xml:space="preserve"> s žáky </w:t>
      </w:r>
      <w:r w:rsidR="001B695E" w:rsidRPr="0080383F">
        <w:t>5.</w:t>
      </w:r>
      <w:r w:rsidRPr="0080383F">
        <w:t xml:space="preserve"> ročník</w:t>
      </w:r>
      <w:r w:rsidR="00DD3CE1">
        <w:t>ů</w:t>
      </w:r>
      <w:r w:rsidRPr="0080383F">
        <w:t>.</w:t>
      </w:r>
    </w:p>
    <w:p w:rsidR="00D8452A" w:rsidRPr="0080383F" w:rsidRDefault="00D8452A" w:rsidP="00D8452A">
      <w:pPr>
        <w:spacing w:line="360" w:lineRule="auto"/>
        <w:ind w:firstLine="708"/>
        <w:contextualSpacing/>
        <w:jc w:val="both"/>
        <w:rPr>
          <w:b/>
        </w:rPr>
      </w:pPr>
    </w:p>
    <w:p w:rsidR="00D8452A" w:rsidRPr="0080383F" w:rsidRDefault="00D8452A" w:rsidP="00D8452A">
      <w:pPr>
        <w:spacing w:line="360" w:lineRule="auto"/>
        <w:contextualSpacing/>
        <w:jc w:val="both"/>
        <w:rPr>
          <w:i/>
        </w:rPr>
      </w:pPr>
    </w:p>
    <w:p w:rsidR="00D8452A" w:rsidRPr="0080383F" w:rsidRDefault="00D8452A" w:rsidP="00D8452A">
      <w:pPr>
        <w:spacing w:line="360" w:lineRule="auto"/>
        <w:contextualSpacing/>
        <w:jc w:val="both"/>
        <w:rPr>
          <w:i/>
        </w:rPr>
      </w:pPr>
      <w:r w:rsidRPr="0080383F">
        <w:rPr>
          <w:b/>
          <w:i/>
        </w:rPr>
        <w:t>Hypotéza č. 3:</w:t>
      </w:r>
      <w:r w:rsidRPr="0080383F">
        <w:rPr>
          <w:i/>
        </w:rPr>
        <w:t xml:space="preserve"> Rodinné prostředí má vliv na žákovo povědomí o lidských právech. </w:t>
      </w:r>
    </w:p>
    <w:p w:rsidR="00D8452A" w:rsidRPr="0080383F" w:rsidRDefault="00D8452A" w:rsidP="00D8452A">
      <w:pPr>
        <w:spacing w:line="360" w:lineRule="auto"/>
        <w:contextualSpacing/>
        <w:jc w:val="both"/>
        <w:rPr>
          <w:i/>
        </w:rPr>
      </w:pPr>
    </w:p>
    <w:p w:rsidR="00D8452A" w:rsidRPr="0080383F" w:rsidRDefault="001B695E" w:rsidP="001B695E">
      <w:pPr>
        <w:spacing w:line="360" w:lineRule="auto"/>
        <w:ind w:firstLine="708"/>
        <w:contextualSpacing/>
        <w:jc w:val="both"/>
      </w:pPr>
      <w:r w:rsidRPr="0080383F">
        <w:t xml:space="preserve">Při testování této hypotézy </w:t>
      </w:r>
      <w:r w:rsidR="00D8452A" w:rsidRPr="0080383F">
        <w:t xml:space="preserve">jsem chtěla zjistit, </w:t>
      </w:r>
      <w:r w:rsidRPr="0080383F">
        <w:t>jestli</w:t>
      </w:r>
      <w:r w:rsidR="00D8452A" w:rsidRPr="0080383F">
        <w:t xml:space="preserve"> má vliv rodinné prostředí žáka na jeho povědomí o jeho právech. Opět u celkem šesti položek</w:t>
      </w:r>
      <w:r w:rsidR="001C67BD">
        <w:t xml:space="preserve"> byly lepší výsledky odpovědí u </w:t>
      </w:r>
      <w:r w:rsidR="00D8452A" w:rsidRPr="0080383F">
        <w:t xml:space="preserve">žáků, kteří </w:t>
      </w:r>
      <w:r w:rsidR="00DD3CE1">
        <w:t>mluví</w:t>
      </w:r>
      <w:r w:rsidR="00D8452A" w:rsidRPr="0080383F">
        <w:t xml:space="preserve"> se svými rodiči o právech často</w:t>
      </w:r>
      <w:r w:rsidR="0074302F" w:rsidRPr="0080383F">
        <w:t>,</w:t>
      </w:r>
      <w:r w:rsidR="00D8452A" w:rsidRPr="0080383F">
        <w:t xml:space="preserve"> než u těch žáků, kteří se baví se svými rodiči o právech velmi málo nebo vůbec. I tato hypotéza byla potvrzena výzkumem a mohu uvést, že rodinné prostředí, kde se s dětmi o právech komunikuje, má vliv na jejich povědomí o právech dítěte. Pokud nejsou rozdíly zas až tak </w:t>
      </w:r>
      <w:r w:rsidR="0074302F" w:rsidRPr="0080383F">
        <w:t>značné</w:t>
      </w:r>
      <w:r w:rsidR="00D8452A" w:rsidRPr="0080383F">
        <w:t xml:space="preserve">, mohu tuto skutečnost přičíst na vrub školy, která jako významná instituce přispívá ke vzdělávání dětí. </w:t>
      </w:r>
    </w:p>
    <w:p w:rsidR="0074302F" w:rsidRPr="0080383F" w:rsidRDefault="0074302F" w:rsidP="001B695E">
      <w:pPr>
        <w:spacing w:line="360" w:lineRule="auto"/>
        <w:ind w:firstLine="708"/>
        <w:contextualSpacing/>
        <w:jc w:val="both"/>
      </w:pPr>
    </w:p>
    <w:p w:rsidR="00D8452A" w:rsidRPr="0080383F" w:rsidRDefault="00D8452A" w:rsidP="0074302F">
      <w:pPr>
        <w:spacing w:line="360" w:lineRule="auto"/>
        <w:ind w:firstLine="708"/>
        <w:contextualSpacing/>
        <w:jc w:val="both"/>
      </w:pPr>
      <w:r w:rsidRPr="0080383F">
        <w:t>I u testování této hypotézy jsem si byla nakonec vědoma toho, že přesnější údaje bych získala podrobnější specifikací jednotlivých otázek, případně doplněním o jednotlivé podotázky. Byla jsem si ale také vědoma</w:t>
      </w:r>
      <w:r w:rsidR="0074302F" w:rsidRPr="0080383F">
        <w:t xml:space="preserve"> toho</w:t>
      </w:r>
      <w:r w:rsidRPr="0080383F">
        <w:t>, že přílišnou složitostí otázek, případně jejich množstvím bych mohla žáky obou tříd vystavit nezájmu v pokračování odpovědí na otázky s tím, že by jejich odpovědi mohly být pouze mechanickým plněním zadaného úkolu.</w:t>
      </w:r>
    </w:p>
    <w:p w:rsidR="00D8452A" w:rsidRPr="0080383F" w:rsidRDefault="00D8452A" w:rsidP="00D8452A">
      <w:pPr>
        <w:spacing w:line="360" w:lineRule="auto"/>
        <w:contextualSpacing/>
        <w:jc w:val="both"/>
      </w:pPr>
    </w:p>
    <w:p w:rsidR="00D8452A" w:rsidRPr="0080383F" w:rsidRDefault="00D8452A" w:rsidP="0074302F">
      <w:pPr>
        <w:spacing w:line="360" w:lineRule="auto"/>
        <w:ind w:firstLine="708"/>
        <w:contextualSpacing/>
        <w:jc w:val="both"/>
      </w:pPr>
      <w:r w:rsidRPr="0080383F">
        <w:t xml:space="preserve">V závěru mohu tedy uvést, že </w:t>
      </w:r>
      <w:r w:rsidR="0074302F" w:rsidRPr="0080383F">
        <w:rPr>
          <w:b/>
          <w:i/>
        </w:rPr>
        <w:t>hypotéza č. 1</w:t>
      </w:r>
      <w:r w:rsidRPr="0080383F">
        <w:t xml:space="preserve"> ve znění: </w:t>
      </w:r>
      <w:r w:rsidRPr="0080383F">
        <w:rPr>
          <w:i/>
        </w:rPr>
        <w:t>Schopnost a ochota žáka učit se vede k tomu, že má vyšší povědomí o lidských právech</w:t>
      </w:r>
      <w:r w:rsidR="00DD3CE1">
        <w:rPr>
          <w:i/>
        </w:rPr>
        <w:t xml:space="preserve"> </w:t>
      </w:r>
      <w:r w:rsidRPr="0080383F">
        <w:rPr>
          <w:b/>
          <w:i/>
        </w:rPr>
        <w:t>nebyla výzkumem potvrzena ani vyvrácena</w:t>
      </w:r>
      <w:r w:rsidRPr="0080383F">
        <w:t xml:space="preserve">. Odpovědi jednotlivých žáků jsou téměř vyrovnané, </w:t>
      </w:r>
      <w:r w:rsidR="001C67BD">
        <w:t>a jak jsem uvedla u </w:t>
      </w:r>
      <w:r w:rsidR="0074302F" w:rsidRPr="0080383F">
        <w:t xml:space="preserve">vyhodnocení </w:t>
      </w:r>
      <w:r w:rsidRPr="0080383F">
        <w:t>této hypotézy</w:t>
      </w:r>
      <w:r w:rsidR="0074302F" w:rsidRPr="0080383F">
        <w:t>,</w:t>
      </w:r>
      <w:r w:rsidRPr="0080383F">
        <w:t xml:space="preserve"> může být u žák</w:t>
      </w:r>
      <w:r w:rsidR="0074302F" w:rsidRPr="0080383F">
        <w:t>ů</w:t>
      </w:r>
      <w:r w:rsidRPr="0080383F">
        <w:t>, kteří uvedli</w:t>
      </w:r>
      <w:r w:rsidR="0074302F" w:rsidRPr="0080383F">
        <w:t>,</w:t>
      </w:r>
      <w:r w:rsidRPr="0080383F">
        <w:t xml:space="preserve"> že se jim nechce učit</w:t>
      </w:r>
      <w:r w:rsidR="0074302F" w:rsidRPr="0080383F">
        <w:t>,</w:t>
      </w:r>
      <w:r w:rsidRPr="0080383F">
        <w:t xml:space="preserve"> spíše nechuť se učit u předmětů všeobecně neoblíbených, kdežto u předmětu </w:t>
      </w:r>
      <w:r w:rsidR="0074302F" w:rsidRPr="0080383F">
        <w:t xml:space="preserve">vlastivěda by jejich ochota </w:t>
      </w:r>
      <w:r w:rsidRPr="0080383F">
        <w:t xml:space="preserve">učit </w:t>
      </w:r>
      <w:r w:rsidR="0074302F" w:rsidRPr="0080383F">
        <w:t xml:space="preserve">se </w:t>
      </w:r>
      <w:r w:rsidRPr="0080383F">
        <w:t>byla zřejmě vyšší.</w:t>
      </w:r>
    </w:p>
    <w:p w:rsidR="00D8452A" w:rsidRPr="0080383F" w:rsidRDefault="00D8452A" w:rsidP="00D8452A">
      <w:pPr>
        <w:spacing w:line="360" w:lineRule="auto"/>
        <w:contextualSpacing/>
        <w:jc w:val="both"/>
      </w:pPr>
    </w:p>
    <w:p w:rsidR="00D8452A" w:rsidRPr="0080383F" w:rsidRDefault="00D8452A" w:rsidP="0074302F">
      <w:pPr>
        <w:spacing w:line="360" w:lineRule="auto"/>
        <w:ind w:firstLine="708"/>
        <w:contextualSpacing/>
        <w:jc w:val="both"/>
      </w:pPr>
      <w:r w:rsidRPr="0080383F">
        <w:t xml:space="preserve">Naopak obě zbývající </w:t>
      </w:r>
      <w:r w:rsidR="0074302F" w:rsidRPr="0080383F">
        <w:t xml:space="preserve">hypotézy </w:t>
      </w:r>
      <w:r w:rsidRPr="0080383F">
        <w:t xml:space="preserve">a to </w:t>
      </w:r>
      <w:r w:rsidR="0074302F" w:rsidRPr="0080383F">
        <w:rPr>
          <w:b/>
          <w:i/>
        </w:rPr>
        <w:t>hypotéza č. 2:</w:t>
      </w:r>
      <w:r w:rsidRPr="0080383F">
        <w:rPr>
          <w:i/>
        </w:rPr>
        <w:t xml:space="preserve">Žáci 5. ročníků mají vyšší povědomí o lidských právech než žáci 4. </w:t>
      </w:r>
      <w:r w:rsidR="00A433FA" w:rsidRPr="0080383F">
        <w:rPr>
          <w:i/>
        </w:rPr>
        <w:t>r</w:t>
      </w:r>
      <w:r w:rsidRPr="0080383F">
        <w:rPr>
          <w:i/>
        </w:rPr>
        <w:t>očníků</w:t>
      </w:r>
      <w:r w:rsidRPr="0080383F">
        <w:t xml:space="preserve"> a </w:t>
      </w:r>
      <w:r w:rsidR="00A433FA" w:rsidRPr="0080383F">
        <w:rPr>
          <w:b/>
          <w:i/>
        </w:rPr>
        <w:t>hypotéza č. 3</w:t>
      </w:r>
      <w:r w:rsidRPr="0080383F">
        <w:rPr>
          <w:b/>
          <w:i/>
        </w:rPr>
        <w:t>:</w:t>
      </w:r>
      <w:r w:rsidRPr="0080383F">
        <w:rPr>
          <w:i/>
        </w:rPr>
        <w:t>Rodinné prostředí má vliv na žákovo povědomí o lidských právech,</w:t>
      </w:r>
      <w:r w:rsidR="00DD3CE1">
        <w:rPr>
          <w:i/>
        </w:rPr>
        <w:t xml:space="preserve"> </w:t>
      </w:r>
      <w:r w:rsidRPr="0080383F">
        <w:rPr>
          <w:b/>
          <w:i/>
        </w:rPr>
        <w:t>byly výzkumem potvrzené.</w:t>
      </w:r>
    </w:p>
    <w:p w:rsidR="00A433FA" w:rsidRPr="0080383F" w:rsidRDefault="00A433FA" w:rsidP="0074302F">
      <w:pPr>
        <w:spacing w:line="360" w:lineRule="auto"/>
        <w:ind w:firstLine="708"/>
        <w:contextualSpacing/>
        <w:jc w:val="both"/>
      </w:pPr>
    </w:p>
    <w:p w:rsidR="00D8452A" w:rsidRPr="0080383F" w:rsidRDefault="00D8452A" w:rsidP="00A433FA">
      <w:pPr>
        <w:spacing w:line="360" w:lineRule="auto"/>
        <w:ind w:firstLine="708"/>
        <w:contextualSpacing/>
        <w:jc w:val="both"/>
      </w:pPr>
      <w:r w:rsidRPr="0080383F">
        <w:t>Jsem si vědoma toho, že tento výzkum a jeho výsledky platí jen pro uvedené dvě třídy 4</w:t>
      </w:r>
      <w:r w:rsidR="00A433FA" w:rsidRPr="0080383F">
        <w:t>.</w:t>
      </w:r>
      <w:r w:rsidRPr="0080383F">
        <w:t xml:space="preserve"> a 5</w:t>
      </w:r>
      <w:r w:rsidR="00A433FA" w:rsidRPr="0080383F">
        <w:t>.</w:t>
      </w:r>
      <w:r w:rsidRPr="0080383F">
        <w:t xml:space="preserve"> ročník</w:t>
      </w:r>
      <w:r w:rsidR="00DD3CE1">
        <w:t>ů</w:t>
      </w:r>
      <w:r w:rsidRPr="0080383F">
        <w:t xml:space="preserve"> Základní školy v Holešově a nelze je obecně vztahovat na další třídy stejného </w:t>
      </w:r>
      <w:r w:rsidRPr="0080383F">
        <w:lastRenderedPageBreak/>
        <w:t xml:space="preserve">stupně </w:t>
      </w:r>
      <w:r w:rsidR="00A433FA" w:rsidRPr="0080383F">
        <w:t>na</w:t>
      </w:r>
      <w:r w:rsidRPr="0080383F">
        <w:t> jiných školách. Také jsem si vědoma</w:t>
      </w:r>
      <w:r w:rsidR="00A433FA" w:rsidRPr="0080383F">
        <w:t xml:space="preserve"> skutečnosti</w:t>
      </w:r>
      <w:r w:rsidRPr="0080383F">
        <w:t>, že některé mé závěry jsou sice potvrzeny výzkumem, ale obsahují určité množství spekulativních konstatování. Abych je mohla potvrdit nebo vyvrátit</w:t>
      </w:r>
      <w:r w:rsidR="00A433FA" w:rsidRPr="0080383F">
        <w:t>,</w:t>
      </w:r>
      <w:r w:rsidRPr="0080383F">
        <w:t xml:space="preserve"> musela bych provést další dílčí výzkumy, případně uvést jednotlivé otázky podrobněji, případně tyto otázky doplnit o podotázky.</w:t>
      </w:r>
    </w:p>
    <w:p w:rsidR="00D8452A" w:rsidRPr="0080383F" w:rsidRDefault="00D8452A" w:rsidP="00D8452A">
      <w:pPr>
        <w:spacing w:line="360" w:lineRule="auto"/>
        <w:contextualSpacing/>
        <w:jc w:val="both"/>
      </w:pPr>
    </w:p>
    <w:p w:rsidR="000D7FA2" w:rsidRPr="0080383F" w:rsidRDefault="00D8452A" w:rsidP="00C35ABF">
      <w:pPr>
        <w:spacing w:line="360" w:lineRule="auto"/>
        <w:ind w:firstLine="708"/>
        <w:contextualSpacing/>
        <w:jc w:val="both"/>
      </w:pPr>
      <w:r w:rsidRPr="0080383F">
        <w:t>Realizace zejména praktické č</w:t>
      </w:r>
      <w:r w:rsidR="00A433FA" w:rsidRPr="0080383F">
        <w:t>á</w:t>
      </w:r>
      <w:r w:rsidRPr="0080383F">
        <w:t xml:space="preserve">sti mé diplomové práce mi přinesla mnoho cenných poznatků, které zcela určitě využiji </w:t>
      </w:r>
      <w:r w:rsidR="00A433FA" w:rsidRPr="0080383F">
        <w:t>ve své následující</w:t>
      </w:r>
      <w:r w:rsidRPr="0080383F">
        <w:t xml:space="preserve"> pedagogické </w:t>
      </w:r>
      <w:r w:rsidR="00C35ABF" w:rsidRPr="0080383F">
        <w:t>praxi.</w:t>
      </w:r>
    </w:p>
    <w:p w:rsidR="00C35ABF" w:rsidRPr="0080383F" w:rsidRDefault="00C35ABF" w:rsidP="00C35ABF">
      <w:pPr>
        <w:spacing w:line="360" w:lineRule="auto"/>
        <w:ind w:firstLine="708"/>
        <w:contextualSpacing/>
        <w:jc w:val="both"/>
      </w:pPr>
    </w:p>
    <w:p w:rsidR="00C35ABF" w:rsidRPr="0080383F" w:rsidRDefault="00C35ABF" w:rsidP="00C35ABF">
      <w:pPr>
        <w:spacing w:line="360" w:lineRule="auto"/>
        <w:ind w:firstLine="708"/>
        <w:contextualSpacing/>
        <w:jc w:val="both"/>
      </w:pPr>
    </w:p>
    <w:p w:rsidR="008A0C14" w:rsidRPr="00DD3CE1" w:rsidRDefault="005D633A" w:rsidP="00034B4A">
      <w:pPr>
        <w:pStyle w:val="Nadpis2"/>
        <w:rPr>
          <w:rFonts w:ascii="Times New Roman" w:hAnsi="Times New Roman" w:cs="Times New Roman"/>
          <w:b/>
          <w:color w:val="auto"/>
          <w:sz w:val="30"/>
          <w:szCs w:val="30"/>
        </w:rPr>
      </w:pPr>
      <w:bookmarkStart w:id="46" w:name="_Toc437429622"/>
      <w:r w:rsidRPr="00DD3CE1">
        <w:rPr>
          <w:rFonts w:ascii="Times New Roman" w:hAnsi="Times New Roman" w:cs="Times New Roman"/>
          <w:b/>
          <w:color w:val="auto"/>
          <w:sz w:val="30"/>
          <w:szCs w:val="30"/>
        </w:rPr>
        <w:t>6.</w:t>
      </w:r>
      <w:r w:rsidR="00615B67" w:rsidRPr="00DD3CE1">
        <w:rPr>
          <w:rFonts w:ascii="Times New Roman" w:hAnsi="Times New Roman" w:cs="Times New Roman"/>
          <w:b/>
          <w:color w:val="auto"/>
          <w:sz w:val="30"/>
          <w:szCs w:val="30"/>
        </w:rPr>
        <w:t>9</w:t>
      </w:r>
      <w:r w:rsidRPr="00DD3CE1">
        <w:rPr>
          <w:rFonts w:ascii="Times New Roman" w:hAnsi="Times New Roman" w:cs="Times New Roman"/>
          <w:b/>
          <w:color w:val="auto"/>
          <w:sz w:val="30"/>
          <w:szCs w:val="30"/>
        </w:rPr>
        <w:t xml:space="preserve"> Analýza a interpretace hry</w:t>
      </w:r>
      <w:bookmarkEnd w:id="46"/>
    </w:p>
    <w:p w:rsidR="008A0C14" w:rsidRPr="0080383F" w:rsidRDefault="008A0C14" w:rsidP="00D611FF">
      <w:pPr>
        <w:spacing w:after="200" w:line="276" w:lineRule="auto"/>
        <w:rPr>
          <w:b/>
          <w:sz w:val="30"/>
          <w:szCs w:val="30"/>
        </w:rPr>
      </w:pPr>
    </w:p>
    <w:p w:rsidR="008A0C14" w:rsidRPr="0080383F" w:rsidRDefault="008A0C14" w:rsidP="008D4A0B">
      <w:pPr>
        <w:spacing w:after="200" w:line="360" w:lineRule="auto"/>
        <w:jc w:val="both"/>
      </w:pPr>
      <w:r w:rsidRPr="0080383F">
        <w:tab/>
        <w:t xml:space="preserve">V následujícím textu se zaměřím na výsledky hry, které dopadly nad mé očekávání. Žáci ke hře přistoupili se vší zodpovědností. Zcela jistě to bylo také faktorem, že je konkrétní hra velice bavila. </w:t>
      </w:r>
    </w:p>
    <w:p w:rsidR="009D5F44" w:rsidRPr="0080383F" w:rsidRDefault="009D5F44" w:rsidP="00D611FF">
      <w:pPr>
        <w:spacing w:after="200" w:line="276" w:lineRule="auto"/>
        <w:rPr>
          <w:b/>
          <w:sz w:val="30"/>
          <w:szCs w:val="30"/>
        </w:rPr>
      </w:pPr>
    </w:p>
    <w:p w:rsidR="005D633A" w:rsidRPr="00DD3CE1" w:rsidRDefault="005D633A" w:rsidP="00C51967">
      <w:pPr>
        <w:pStyle w:val="Nadpis4"/>
        <w:rPr>
          <w:rFonts w:ascii="Times New Roman" w:hAnsi="Times New Roman" w:cs="Times New Roman"/>
          <w:b/>
          <w:i w:val="0"/>
          <w:color w:val="auto"/>
          <w:sz w:val="30"/>
          <w:szCs w:val="30"/>
        </w:rPr>
      </w:pPr>
      <w:r w:rsidRPr="00DD3CE1">
        <w:rPr>
          <w:rFonts w:ascii="Times New Roman" w:hAnsi="Times New Roman" w:cs="Times New Roman"/>
          <w:b/>
          <w:i w:val="0"/>
          <w:color w:val="auto"/>
          <w:sz w:val="30"/>
          <w:szCs w:val="30"/>
        </w:rPr>
        <w:t>6.</w:t>
      </w:r>
      <w:r w:rsidR="00615B67" w:rsidRPr="00DD3CE1">
        <w:rPr>
          <w:rFonts w:ascii="Times New Roman" w:hAnsi="Times New Roman" w:cs="Times New Roman"/>
          <w:b/>
          <w:i w:val="0"/>
          <w:color w:val="auto"/>
          <w:sz w:val="30"/>
          <w:szCs w:val="30"/>
        </w:rPr>
        <w:t>9</w:t>
      </w:r>
      <w:r w:rsidRPr="00DD3CE1">
        <w:rPr>
          <w:rFonts w:ascii="Times New Roman" w:hAnsi="Times New Roman" w:cs="Times New Roman"/>
          <w:b/>
          <w:i w:val="0"/>
          <w:color w:val="auto"/>
          <w:sz w:val="30"/>
          <w:szCs w:val="30"/>
        </w:rPr>
        <w:t xml:space="preserve">.1 Realizace hry </w:t>
      </w:r>
    </w:p>
    <w:p w:rsidR="008A0C14" w:rsidRPr="0080383F" w:rsidRDefault="008A0C14" w:rsidP="005D633A">
      <w:pPr>
        <w:spacing w:line="360" w:lineRule="auto"/>
        <w:jc w:val="both"/>
        <w:rPr>
          <w:b/>
          <w:sz w:val="30"/>
          <w:szCs w:val="30"/>
        </w:rPr>
      </w:pPr>
    </w:p>
    <w:p w:rsidR="005D633A" w:rsidRPr="0080383F" w:rsidRDefault="005D633A" w:rsidP="005D633A">
      <w:pPr>
        <w:spacing w:line="360" w:lineRule="auto"/>
        <w:ind w:firstLine="708"/>
        <w:jc w:val="both"/>
      </w:pPr>
      <w:r w:rsidRPr="0080383F">
        <w:t xml:space="preserve">Další z metod, které jsem ve své diplomové práci použila, je metoda hry. Z každého ročníku (4. a 5.) jsem vybrala deset žáků, z toho vždy pět dívek a pět chlapců, kteří se na výzkumu ochotně podíleli. Hry se tedy zúčastnilo celkem 20 žáků ze 4. a 5. ročníků. Děti si mohly zvolit svá fiktivní jména. Musím říct, že fantazie některých dětí je kouzelná. Objevily se jména jako Emanuel Chobotnička, Petr Lexa nebo Denisa Chobotnicová. Hru jsem se snažila zrealizovat tak, abych žákům narušila výuku v co nejmenší míře, k uskutečnění jsem zvolila vyučovací předmět výtvarnou výchovu, kterou měli žáci poslední hodinu.  </w:t>
      </w:r>
    </w:p>
    <w:p w:rsidR="005D633A" w:rsidRPr="0080383F" w:rsidRDefault="005D633A" w:rsidP="005D633A">
      <w:pPr>
        <w:spacing w:line="360" w:lineRule="auto"/>
        <w:ind w:firstLine="708"/>
        <w:jc w:val="both"/>
      </w:pPr>
    </w:p>
    <w:p w:rsidR="005D633A" w:rsidRPr="0080383F" w:rsidRDefault="005D633A" w:rsidP="005D633A">
      <w:pPr>
        <w:spacing w:line="360" w:lineRule="auto"/>
        <w:ind w:firstLine="708"/>
        <w:jc w:val="both"/>
      </w:pPr>
    </w:p>
    <w:p w:rsidR="005D633A" w:rsidRPr="00DD3CE1" w:rsidRDefault="005D633A" w:rsidP="00C51967">
      <w:pPr>
        <w:pStyle w:val="Nadpis4"/>
        <w:rPr>
          <w:rFonts w:ascii="Times New Roman" w:hAnsi="Times New Roman" w:cs="Times New Roman"/>
          <w:b/>
          <w:i w:val="0"/>
          <w:color w:val="auto"/>
          <w:sz w:val="30"/>
          <w:szCs w:val="30"/>
        </w:rPr>
      </w:pPr>
      <w:r w:rsidRPr="00DD3CE1">
        <w:rPr>
          <w:rFonts w:ascii="Times New Roman" w:hAnsi="Times New Roman" w:cs="Times New Roman"/>
          <w:b/>
          <w:i w:val="0"/>
          <w:color w:val="auto"/>
          <w:sz w:val="30"/>
          <w:szCs w:val="30"/>
        </w:rPr>
        <w:t>6.</w:t>
      </w:r>
      <w:r w:rsidR="00615B67" w:rsidRPr="00DD3CE1">
        <w:rPr>
          <w:rFonts w:ascii="Times New Roman" w:hAnsi="Times New Roman" w:cs="Times New Roman"/>
          <w:b/>
          <w:i w:val="0"/>
          <w:color w:val="auto"/>
          <w:sz w:val="30"/>
          <w:szCs w:val="30"/>
        </w:rPr>
        <w:t>9</w:t>
      </w:r>
      <w:r w:rsidRPr="00DD3CE1">
        <w:rPr>
          <w:rFonts w:ascii="Times New Roman" w:hAnsi="Times New Roman" w:cs="Times New Roman"/>
          <w:b/>
          <w:i w:val="0"/>
          <w:color w:val="auto"/>
          <w:sz w:val="30"/>
          <w:szCs w:val="30"/>
        </w:rPr>
        <w:t>.2 Podmínky hry</w:t>
      </w:r>
    </w:p>
    <w:p w:rsidR="009D5F44" w:rsidRPr="0080383F" w:rsidRDefault="009D5F44" w:rsidP="005D633A">
      <w:pPr>
        <w:spacing w:line="360" w:lineRule="auto"/>
        <w:jc w:val="both"/>
        <w:rPr>
          <w:b/>
          <w:sz w:val="30"/>
          <w:szCs w:val="30"/>
        </w:rPr>
      </w:pPr>
    </w:p>
    <w:p w:rsidR="005D633A" w:rsidRPr="0080383F" w:rsidRDefault="005D633A" w:rsidP="005D633A">
      <w:pPr>
        <w:spacing w:line="360" w:lineRule="auto"/>
        <w:ind w:firstLine="708"/>
        <w:jc w:val="both"/>
      </w:pPr>
      <w:r w:rsidRPr="0080383F">
        <w:t xml:space="preserve">Děti měly namalovat kopretinu s okvětními lístky a to tak, aby do okvětních lístků napsaly jednotlivá práva, o kterých ví, nebo se domnívají, že jsou potřebná. Přitom okvětních lístků mělo být právě tolik, kolik znají práv. Musím konstatovat, že tato metoda byla pro děti nejzábavnější a děti se úkolu věnovaly se zájmem. Je vidět, že hrou se dá velmi zkvalitnit </w:t>
      </w:r>
      <w:r w:rsidRPr="0080383F">
        <w:lastRenderedPageBreak/>
        <w:t>jakákoliv činnost, která by jinak byla pro děti nezába</w:t>
      </w:r>
      <w:r w:rsidR="000F2B4D">
        <w:t>vná a nudná. Jestliže se děti o </w:t>
      </w:r>
      <w:r w:rsidRPr="0080383F">
        <w:t>jednotlivých právech v dotazníku nezmiňovaly, nebo jen zcela výjimečně, pak u této hry jsem byla překvapen</w:t>
      </w:r>
      <w:r w:rsidR="00BE2A68">
        <w:t>a</w:t>
      </w:r>
      <w:r w:rsidRPr="0080383F">
        <w:t xml:space="preserve">, kolik práv si děti dokázaly vybavit. </w:t>
      </w:r>
    </w:p>
    <w:p w:rsidR="009D5F44" w:rsidRPr="0080383F" w:rsidRDefault="009D5F44" w:rsidP="005D633A">
      <w:pPr>
        <w:spacing w:line="360" w:lineRule="auto"/>
        <w:ind w:firstLine="708"/>
        <w:jc w:val="both"/>
      </w:pPr>
    </w:p>
    <w:p w:rsidR="005D633A" w:rsidRPr="0080383F" w:rsidRDefault="005D633A" w:rsidP="005D633A">
      <w:pPr>
        <w:spacing w:line="360" w:lineRule="auto"/>
        <w:ind w:firstLine="708"/>
        <w:jc w:val="both"/>
      </w:pPr>
    </w:p>
    <w:p w:rsidR="005D633A" w:rsidRPr="00DD3CE1" w:rsidRDefault="005D633A" w:rsidP="00C51967">
      <w:pPr>
        <w:pStyle w:val="Nadpis4"/>
        <w:rPr>
          <w:rFonts w:ascii="Times New Roman" w:hAnsi="Times New Roman" w:cs="Times New Roman"/>
          <w:b/>
          <w:i w:val="0"/>
          <w:color w:val="auto"/>
          <w:sz w:val="30"/>
          <w:szCs w:val="30"/>
        </w:rPr>
      </w:pPr>
      <w:r w:rsidRPr="00DD3CE1">
        <w:rPr>
          <w:rFonts w:ascii="Times New Roman" w:hAnsi="Times New Roman" w:cs="Times New Roman"/>
          <w:b/>
          <w:i w:val="0"/>
          <w:color w:val="auto"/>
          <w:sz w:val="30"/>
          <w:szCs w:val="30"/>
        </w:rPr>
        <w:t>6.</w:t>
      </w:r>
      <w:r w:rsidR="00615B67" w:rsidRPr="00DD3CE1">
        <w:rPr>
          <w:rFonts w:ascii="Times New Roman" w:hAnsi="Times New Roman" w:cs="Times New Roman"/>
          <w:b/>
          <w:i w:val="0"/>
          <w:color w:val="auto"/>
          <w:sz w:val="30"/>
          <w:szCs w:val="30"/>
        </w:rPr>
        <w:t>9</w:t>
      </w:r>
      <w:r w:rsidRPr="00DD3CE1">
        <w:rPr>
          <w:rFonts w:ascii="Times New Roman" w:hAnsi="Times New Roman" w:cs="Times New Roman"/>
          <w:b/>
          <w:i w:val="0"/>
          <w:color w:val="auto"/>
          <w:sz w:val="30"/>
          <w:szCs w:val="30"/>
        </w:rPr>
        <w:t>.3 Zhodnocení hry</w:t>
      </w:r>
    </w:p>
    <w:p w:rsidR="005D633A" w:rsidRPr="0080383F" w:rsidRDefault="005D633A" w:rsidP="005D633A">
      <w:pPr>
        <w:spacing w:line="360" w:lineRule="auto"/>
        <w:ind w:firstLine="708"/>
        <w:jc w:val="both"/>
      </w:pPr>
    </w:p>
    <w:p w:rsidR="005D633A" w:rsidRPr="0080383F" w:rsidRDefault="00793EA8" w:rsidP="005D633A">
      <w:pPr>
        <w:spacing w:line="360" w:lineRule="auto"/>
        <w:ind w:firstLine="708"/>
        <w:jc w:val="both"/>
        <w:rPr>
          <w:i/>
        </w:rPr>
      </w:pPr>
      <w:r w:rsidRPr="0080383F">
        <w:t>Pokud mám celkově zhodnotit výsle</w:t>
      </w:r>
      <w:r w:rsidR="00BE2A68">
        <w:t xml:space="preserve">dky hry, tzn. počet práv, </w:t>
      </w:r>
      <w:proofErr w:type="gramStart"/>
      <w:r w:rsidR="00BE2A68">
        <w:t>které</w:t>
      </w:r>
      <w:proofErr w:type="gramEnd"/>
      <w:r w:rsidR="00BE2A68">
        <w:t xml:space="preserve"> </w:t>
      </w:r>
      <w:r w:rsidRPr="0080383F">
        <w:t>děti namalovaly, tak m</w:t>
      </w:r>
      <w:r w:rsidR="005D633A" w:rsidRPr="0080383F">
        <w:t>aximální počet odpovědí byl čtrnáct a minimální počet pak pět. Musím opět konstatovat, že představivost dětí je nepřeberná. Žáci často uváděli odpovědi, které sice nekolidují s jednotlivými právy, ale jsou velmi zajímavé. Zcela určitě bych zmínila uvedené odpovědi typu: právo sedět, právo zabíjet, právo pít, právo jíst, právo hlásit, právo literatury, právo chodit ven, právo se zasmát a další pozoruhodné odpovědi.</w:t>
      </w:r>
    </w:p>
    <w:p w:rsidR="005D633A" w:rsidRPr="0080383F" w:rsidRDefault="005D633A" w:rsidP="005D633A">
      <w:pPr>
        <w:spacing w:line="360" w:lineRule="auto"/>
        <w:jc w:val="both"/>
      </w:pPr>
      <w:r w:rsidRPr="0080383F">
        <w:t>Například u odpovědi, že má dítě právo zabít, jsem byla zpočátku</w:t>
      </w:r>
      <w:r w:rsidR="003D65F9">
        <w:t xml:space="preserve"> velmi</w:t>
      </w:r>
      <w:r w:rsidRPr="0080383F">
        <w:t xml:space="preserve"> na rozpacích, jak tuto odpověď hodnotit, ale vyšla jsem z toho, že bude lepší odpověď klasifikovat tak</w:t>
      </w:r>
      <w:r w:rsidR="003D65F9">
        <w:t>ovým způsobem</w:t>
      </w:r>
      <w:r w:rsidRPr="0080383F">
        <w:t xml:space="preserve">, že mám právo zabít </w:t>
      </w:r>
      <w:r w:rsidR="003D65F9">
        <w:t>pouze v případě sebeobrany a to jistě na pováženou.</w:t>
      </w:r>
      <w:r w:rsidRPr="0080383F">
        <w:t xml:space="preserve"> Vkrádá se mi myšlenka, že odpověď, která byla takto jinak ojedinělá, byla u žáka 5. třídy možná důsledkem různých počítačových her, kde o zabíjení není nouze. </w:t>
      </w:r>
    </w:p>
    <w:p w:rsidR="005D633A" w:rsidRPr="0080383F" w:rsidRDefault="005D633A" w:rsidP="005D633A">
      <w:pPr>
        <w:spacing w:line="360" w:lineRule="auto"/>
        <w:jc w:val="both"/>
      </w:pPr>
      <w:r w:rsidRPr="0080383F">
        <w:t>Mám-li jednotlivé odpovědi shrnout, pak bych vytvořila dvě skupiny a to s odpověďmi, které se více blíží jednotlivým právům dětí a pak skupinku, kde bych potřebovala podrobnější údaje od dětí, abych mohla jednoznačně rozhodnout kam tyto odpovědi zahrnout.</w:t>
      </w:r>
    </w:p>
    <w:p w:rsidR="005D633A" w:rsidRPr="0080383F" w:rsidRDefault="005D633A" w:rsidP="005D633A">
      <w:pPr>
        <w:spacing w:line="360" w:lineRule="auto"/>
        <w:jc w:val="both"/>
      </w:pPr>
      <w:r w:rsidRPr="0080383F">
        <w:t xml:space="preserve">Do oné první skupiny bych zařadila právo žít, kterou uvedl největší počet dětí, protože si uvědomují, že právo na život je skutečně základním lidským právem. Rovnocenná odpověď byla také u práva na studium nebo práva chodit do školy. Potěšilo mě, že děti zvolily vzdělání jako právo a nikoliv jako povinnost. Opět mě napadá, že jsem mohla koncipovat tuto metodu hry jako vztah mezi právy a povinnostmi a možná bych byla překvapená, že by některé děti napsaly, že chodit do školy a vzdělávat se je jejich povinnost. Na stejné úrovni je také odpověď, týkající se práva na zaměstnání a na odměnu za práci. Pokud se týká trestně právní problematiky, zaujaly mě odpovědi, že člověk má právo nevypovídat, má právo mlčet, má právo na právníka. Pokud bych spojila všechny tyto odpovědi pod jedno právo, pak těchto odpovědí bylo nejvíc ze všech odpovědí. Nejsem schopna říct, z čeho tato povědomost vyplývá, ale dovolím si pouze odhadnout, že to bude asi důsledkem častého sledování různých krimi seriálů, kde se věty typu „máte právo nevypovídat“ nebo „máte právo na právníka“ vyskytují často. Byla jsem si nejistá u práva mlčet, protože může být spojeno </w:t>
      </w:r>
      <w:r w:rsidRPr="0080383F">
        <w:lastRenderedPageBreak/>
        <w:t>s právem nevypovídat, ale může to být spojeno i s běžným životem doma nebo ve škole jako důsledek zkušenosti žáků, že je lepší mlčet a zbytečně na sebe neupozorňovat. Může to být také důsledkem určitého rizika, kdy dítě řekne svůj názor a je-li v rozporu s názorem okolí, pak je mu to dáno najevo. V této souvislosti jsem zaznamenala i několik odpovědí, že dítě má právo na názor a to mě velmi potěšilo.</w:t>
      </w:r>
    </w:p>
    <w:p w:rsidR="005D633A" w:rsidRPr="0080383F" w:rsidRDefault="005D633A" w:rsidP="005D633A">
      <w:pPr>
        <w:spacing w:line="360" w:lineRule="auto"/>
        <w:jc w:val="both"/>
      </w:pPr>
      <w:r w:rsidRPr="0080383F">
        <w:t xml:space="preserve">Všechny ostatní odpovědi bych pak zařadila do skupiny práv, o kterých se děti ve větší či menší míře domnívají, že jsou jejich právem a které jasně svědčí o tom, že si je přivlastňují jako právo a cítí, že by to tak mělo být. </w:t>
      </w:r>
    </w:p>
    <w:p w:rsidR="005D633A" w:rsidRPr="0080383F" w:rsidRDefault="005D633A" w:rsidP="005D633A">
      <w:pPr>
        <w:spacing w:line="360" w:lineRule="auto"/>
        <w:jc w:val="both"/>
      </w:pPr>
      <w:r w:rsidRPr="0080383F">
        <w:t>Jenom prostým výčtem se jedná o právo sedět, o právo nakupovat, o právo pít a prá</w:t>
      </w:r>
      <w:r w:rsidR="000F2B4D">
        <w:t>vo jíst, o </w:t>
      </w:r>
      <w:r w:rsidRPr="0080383F">
        <w:t xml:space="preserve">právo na EU, právo sportovat, právo čistoty, právo chodit ven, právo se zasmát, právo věnovat se koníčkům, právo plavat a právo na občanku (myšleno tím na občanský průkaz). Zajímavá odpověď </w:t>
      </w:r>
      <w:r w:rsidR="003D65F9">
        <w:t>byla</w:t>
      </w:r>
      <w:r w:rsidRPr="0080383F">
        <w:t xml:space="preserve"> od </w:t>
      </w:r>
      <w:r w:rsidR="003D65F9">
        <w:t>žákyně</w:t>
      </w:r>
      <w:r w:rsidRPr="0080383F">
        <w:t xml:space="preserve"> ze 4</w:t>
      </w:r>
      <w:r w:rsidR="003D65F9">
        <w:t>.</w:t>
      </w:r>
      <w:r w:rsidRPr="0080383F">
        <w:t xml:space="preserve"> třídy, která uvedla, že máme právo platit daně. </w:t>
      </w:r>
    </w:p>
    <w:p w:rsidR="00793EA8" w:rsidRPr="0080383F" w:rsidRDefault="00793EA8" w:rsidP="005D633A">
      <w:pPr>
        <w:spacing w:line="360" w:lineRule="auto"/>
        <w:jc w:val="both"/>
      </w:pPr>
    </w:p>
    <w:p w:rsidR="005D633A" w:rsidRPr="0080383F" w:rsidRDefault="004360AA" w:rsidP="00793EA8">
      <w:pPr>
        <w:spacing w:line="360" w:lineRule="auto"/>
        <w:ind w:firstLine="708"/>
        <w:jc w:val="both"/>
      </w:pPr>
      <w:r>
        <w:t>Velmi mě zaujala kopretina</w:t>
      </w:r>
      <w:r w:rsidR="005D633A" w:rsidRPr="0080383F">
        <w:t xml:space="preserve"> dívky z 5. </w:t>
      </w:r>
      <w:r>
        <w:t>t</w:t>
      </w:r>
      <w:r w:rsidR="005D633A" w:rsidRPr="0080383F">
        <w:t>řídy</w:t>
      </w:r>
      <w:r>
        <w:t xml:space="preserve"> (viz. </w:t>
      </w:r>
      <w:proofErr w:type="gramStart"/>
      <w:r>
        <w:t>příloha</w:t>
      </w:r>
      <w:proofErr w:type="gramEnd"/>
      <w:r>
        <w:t xml:space="preserve"> č. 3)</w:t>
      </w:r>
      <w:r w:rsidR="005D633A" w:rsidRPr="0080383F">
        <w:t xml:space="preserve">, která byla zajímavá také po grafické stránce. Tereza shrnula do osmi okvětních lístků následující práva: </w:t>
      </w:r>
    </w:p>
    <w:p w:rsidR="00B341A2" w:rsidRPr="0080383F" w:rsidRDefault="005D633A" w:rsidP="005D633A">
      <w:pPr>
        <w:spacing w:line="360" w:lineRule="auto"/>
        <w:jc w:val="both"/>
      </w:pPr>
      <w:r w:rsidRPr="0080383F">
        <w:t>Právo vybrat si školu, právo zajímat se o svou vlast, právo kamarádit se s kým chci, právo si šetřit peníze, právo bavit se s dospělými, pokud se rodiče rozvedou, mám právo mluvit do toho, kde budu bydlet, právo vybrat si mimoškolní aktivitu, právo říct svůj názor</w:t>
      </w:r>
      <w:r w:rsidR="004360AA">
        <w:t>.</w:t>
      </w:r>
    </w:p>
    <w:p w:rsidR="009D5F44" w:rsidRPr="0080383F" w:rsidRDefault="009D5F44" w:rsidP="005D633A">
      <w:pPr>
        <w:spacing w:line="360" w:lineRule="auto"/>
        <w:jc w:val="both"/>
      </w:pPr>
    </w:p>
    <w:p w:rsidR="005D633A" w:rsidRPr="0080383F" w:rsidRDefault="005D633A" w:rsidP="005D633A">
      <w:pPr>
        <w:spacing w:line="360" w:lineRule="auto"/>
        <w:jc w:val="both"/>
      </w:pPr>
      <w:r w:rsidRPr="0080383F">
        <w:t xml:space="preserve">Grafickou práci žáků hodnotím velmi pozitivně, téměř všechny děti použily při hře různou kombinaci barev a kopretiny tak působí vesele a esteticky. Některé kopretiny byly hůře čitelné, děti napsaly název práv menším písmem nebo tužkou a celý obsah ještě barevně podtrhly. Pokud bych měla hodnotit gramatickou stránku vepsaných práv, objevilo se několik gramatických chyb, většinou ve vyjmenovaných slovech nebo slovech cizího původu. </w:t>
      </w:r>
    </w:p>
    <w:p w:rsidR="005D633A" w:rsidRPr="0080383F" w:rsidRDefault="004360AA" w:rsidP="005D633A">
      <w:pPr>
        <w:spacing w:line="360" w:lineRule="auto"/>
        <w:jc w:val="both"/>
      </w:pPr>
      <w:r>
        <w:t xml:space="preserve">Závěrem bych chtěla </w:t>
      </w:r>
      <w:r w:rsidR="005D633A" w:rsidRPr="0080383F">
        <w:t xml:space="preserve">zdůraznit, že </w:t>
      </w:r>
      <w:r>
        <w:t>praktická část</w:t>
      </w:r>
      <w:r w:rsidR="005D633A" w:rsidRPr="0080383F">
        <w:t xml:space="preserve"> mé diplomové práce mě zpočátku odrazovala od větší aktivity, ale jak jsem postupně zjišťovala jednotlivá fakta</w:t>
      </w:r>
      <w:r>
        <w:t>,</w:t>
      </w:r>
      <w:r w:rsidR="005D633A" w:rsidRPr="0080383F">
        <w:t xml:space="preserve"> shromážděná od dětí, tak jsem stále více cítila, </w:t>
      </w:r>
      <w:r>
        <w:t>jak mohou být peda</w:t>
      </w:r>
      <w:r w:rsidR="000F2B4D">
        <w:t>gogické výzkumy přínosné, ale i </w:t>
      </w:r>
      <w:r>
        <w:t xml:space="preserve">zábavné v naší učitelské praxi. </w:t>
      </w:r>
      <w:proofErr w:type="gramStart"/>
      <w:r w:rsidR="005D633A" w:rsidRPr="0080383F">
        <w:t>že</w:t>
      </w:r>
      <w:proofErr w:type="gramEnd"/>
      <w:r w:rsidR="005D633A" w:rsidRPr="0080383F">
        <w:t xml:space="preserve"> bych mohla celou praktickou část zpracovat i jinak. Je to pro mě jako začínající učitelku velkým </w:t>
      </w:r>
      <w:r>
        <w:t>výhodou</w:t>
      </w:r>
      <w:r w:rsidR="005D633A" w:rsidRPr="0080383F">
        <w:t xml:space="preserve">, zejména v poznání, jaké metody a formy práce s dětmi bych měla ve své profesi </w:t>
      </w:r>
      <w:r>
        <w:t>vy</w:t>
      </w:r>
      <w:r w:rsidR="005D633A" w:rsidRPr="0080383F">
        <w:t>užívat. Velmi jasně se mi ukázala slova našeho velikána Jana Ámose Komenského: „škola hrou“.</w:t>
      </w:r>
    </w:p>
    <w:p w:rsidR="00615B67" w:rsidRDefault="00615B67" w:rsidP="00D611FF">
      <w:pPr>
        <w:spacing w:after="200" w:line="276" w:lineRule="auto"/>
        <w:rPr>
          <w:b/>
          <w:sz w:val="30"/>
          <w:szCs w:val="30"/>
        </w:rPr>
      </w:pPr>
    </w:p>
    <w:p w:rsidR="004360AA" w:rsidRPr="0080383F" w:rsidRDefault="004360AA" w:rsidP="00D611FF">
      <w:pPr>
        <w:spacing w:after="200" w:line="276" w:lineRule="auto"/>
        <w:rPr>
          <w:b/>
          <w:sz w:val="30"/>
          <w:szCs w:val="30"/>
        </w:rPr>
      </w:pPr>
    </w:p>
    <w:p w:rsidR="009D5F44" w:rsidRPr="00DD3CE1" w:rsidRDefault="00793EA8" w:rsidP="00C51967">
      <w:pPr>
        <w:pStyle w:val="Nadpis2"/>
        <w:rPr>
          <w:rFonts w:ascii="Times New Roman" w:hAnsi="Times New Roman" w:cs="Times New Roman"/>
          <w:b/>
          <w:color w:val="auto"/>
          <w:sz w:val="30"/>
          <w:szCs w:val="30"/>
        </w:rPr>
      </w:pPr>
      <w:bookmarkStart w:id="47" w:name="_Toc437429623"/>
      <w:r w:rsidRPr="00DD3CE1">
        <w:rPr>
          <w:rFonts w:ascii="Times New Roman" w:hAnsi="Times New Roman" w:cs="Times New Roman"/>
          <w:b/>
          <w:color w:val="auto"/>
          <w:sz w:val="30"/>
          <w:szCs w:val="30"/>
        </w:rPr>
        <w:lastRenderedPageBreak/>
        <w:t>6.</w:t>
      </w:r>
      <w:r w:rsidR="00615B67" w:rsidRPr="00DD3CE1">
        <w:rPr>
          <w:rFonts w:ascii="Times New Roman" w:hAnsi="Times New Roman" w:cs="Times New Roman"/>
          <w:b/>
          <w:color w:val="auto"/>
          <w:sz w:val="30"/>
          <w:szCs w:val="30"/>
        </w:rPr>
        <w:t>10</w:t>
      </w:r>
      <w:r w:rsidRPr="00DD3CE1">
        <w:rPr>
          <w:rFonts w:ascii="Times New Roman" w:hAnsi="Times New Roman" w:cs="Times New Roman"/>
          <w:b/>
          <w:color w:val="auto"/>
          <w:sz w:val="30"/>
          <w:szCs w:val="30"/>
        </w:rPr>
        <w:t xml:space="preserve"> Analýza a interpretace interview</w:t>
      </w:r>
      <w:bookmarkEnd w:id="47"/>
    </w:p>
    <w:p w:rsidR="009D5F44" w:rsidRPr="0080383F" w:rsidRDefault="009D5F44" w:rsidP="009D5F44">
      <w:pPr>
        <w:spacing w:after="200" w:line="276" w:lineRule="auto"/>
        <w:rPr>
          <w:b/>
          <w:sz w:val="30"/>
          <w:szCs w:val="30"/>
        </w:rPr>
      </w:pPr>
    </w:p>
    <w:p w:rsidR="00793EA8" w:rsidRPr="0080383F" w:rsidRDefault="00793EA8" w:rsidP="001849AB">
      <w:pPr>
        <w:spacing w:line="360" w:lineRule="auto"/>
        <w:ind w:firstLine="708"/>
        <w:jc w:val="both"/>
      </w:pPr>
      <w:r w:rsidRPr="0080383F">
        <w:t xml:space="preserve">Rozhovor se uskutečnil v klidném prostředí třídy, kde jsem byla pouze já a konkrétní dotazovaný žák. Z každého ročníku jsem vždy vybrala dva žáky, jednu dívku a jednoho chlapce. Kromě těchto kritérií byl výběr žáků zcela náhodný a žáci použili fiktivní jména.  Rozhovoru se zúčastnili celkem čtyři žáci. Zvláštní pozornost jsem věnovala začátku rozhovoru, kdy bylo třeba prolomit možné psychické bariéry a uklidnit žáka, že se jedná pouze o příjemné povídání.  Zároveň jsem se snažila získat souhlas se záznamem a vytvořit vztah vzájemné důvěry, zájmu a vstřícnosti. Samozřejmě byl brán ohled na pohlaví a věk žáků. Také jsem musela zohlednit časové možnosti dotazovaných žáků, abych jim zásadním způsobem nezasáhla do výuky ve škole. Při přepisu rozhovorů jsem dodržovala autenticitu jeho vyjadřování, všechny rozhovory zněly srozumitelně. </w:t>
      </w:r>
    </w:p>
    <w:p w:rsidR="00793EA8" w:rsidRPr="0080383F" w:rsidRDefault="00793EA8" w:rsidP="00793EA8">
      <w:pPr>
        <w:spacing w:line="360" w:lineRule="auto"/>
        <w:jc w:val="both"/>
      </w:pPr>
    </w:p>
    <w:p w:rsidR="009D5F44" w:rsidRPr="004360AA" w:rsidRDefault="00B30232" w:rsidP="00C51967">
      <w:pPr>
        <w:pStyle w:val="Nadpis4"/>
        <w:rPr>
          <w:rFonts w:ascii="Times New Roman" w:hAnsi="Times New Roman" w:cs="Times New Roman"/>
          <w:b/>
          <w:i w:val="0"/>
          <w:color w:val="auto"/>
          <w:sz w:val="30"/>
          <w:szCs w:val="30"/>
        </w:rPr>
      </w:pPr>
      <w:r w:rsidRPr="004360AA">
        <w:rPr>
          <w:rFonts w:ascii="Times New Roman" w:hAnsi="Times New Roman" w:cs="Times New Roman"/>
          <w:b/>
          <w:i w:val="0"/>
          <w:color w:val="auto"/>
          <w:sz w:val="30"/>
          <w:szCs w:val="30"/>
        </w:rPr>
        <w:t>6.</w:t>
      </w:r>
      <w:r w:rsidR="00615B67" w:rsidRPr="004360AA">
        <w:rPr>
          <w:rFonts w:ascii="Times New Roman" w:hAnsi="Times New Roman" w:cs="Times New Roman"/>
          <w:b/>
          <w:i w:val="0"/>
          <w:color w:val="auto"/>
          <w:sz w:val="30"/>
          <w:szCs w:val="30"/>
        </w:rPr>
        <w:t>10</w:t>
      </w:r>
      <w:r w:rsidRPr="004360AA">
        <w:rPr>
          <w:rFonts w:ascii="Times New Roman" w:hAnsi="Times New Roman" w:cs="Times New Roman"/>
          <w:b/>
          <w:i w:val="0"/>
          <w:color w:val="auto"/>
          <w:sz w:val="30"/>
          <w:szCs w:val="30"/>
        </w:rPr>
        <w:t>.</w:t>
      </w:r>
      <w:r w:rsidR="009D5F44" w:rsidRPr="004360AA">
        <w:rPr>
          <w:rFonts w:ascii="Times New Roman" w:hAnsi="Times New Roman" w:cs="Times New Roman"/>
          <w:b/>
          <w:i w:val="0"/>
          <w:color w:val="auto"/>
          <w:sz w:val="30"/>
          <w:szCs w:val="30"/>
        </w:rPr>
        <w:t>1</w:t>
      </w:r>
      <w:r w:rsidR="004360AA">
        <w:rPr>
          <w:rFonts w:ascii="Times New Roman" w:hAnsi="Times New Roman" w:cs="Times New Roman"/>
          <w:b/>
          <w:i w:val="0"/>
          <w:color w:val="auto"/>
          <w:sz w:val="30"/>
          <w:szCs w:val="30"/>
        </w:rPr>
        <w:t xml:space="preserve"> </w:t>
      </w:r>
      <w:r w:rsidR="009D5F44" w:rsidRPr="004360AA">
        <w:rPr>
          <w:rFonts w:ascii="Times New Roman" w:hAnsi="Times New Roman" w:cs="Times New Roman"/>
          <w:b/>
          <w:i w:val="0"/>
          <w:color w:val="auto"/>
          <w:sz w:val="30"/>
          <w:szCs w:val="30"/>
        </w:rPr>
        <w:t>Karolína, 4. třída</w:t>
      </w:r>
    </w:p>
    <w:p w:rsidR="009D5F44" w:rsidRPr="0080383F" w:rsidRDefault="009D5F44" w:rsidP="00793EA8">
      <w:pPr>
        <w:spacing w:line="360" w:lineRule="auto"/>
        <w:jc w:val="both"/>
        <w:rPr>
          <w:b/>
          <w:sz w:val="30"/>
          <w:szCs w:val="30"/>
        </w:rPr>
      </w:pPr>
    </w:p>
    <w:p w:rsidR="009D5F44" w:rsidRPr="0080383F" w:rsidRDefault="00793EA8" w:rsidP="00160FF5">
      <w:pPr>
        <w:spacing w:line="360" w:lineRule="auto"/>
        <w:ind w:firstLine="708"/>
        <w:jc w:val="both"/>
      </w:pPr>
      <w:r w:rsidRPr="0080383F">
        <w:t xml:space="preserve">Nejprve jsem se Karolíně představila a sdělila účel </w:t>
      </w:r>
      <w:r w:rsidR="004360AA">
        <w:t xml:space="preserve">našeho </w:t>
      </w:r>
      <w:r w:rsidRPr="0080383F">
        <w:t xml:space="preserve">rozhovoru. </w:t>
      </w:r>
      <w:r w:rsidR="004360AA">
        <w:t xml:space="preserve">S klidem jsem jí položila </w:t>
      </w:r>
      <w:r w:rsidRPr="0080383F">
        <w:t>odlehčující otázku, abych navodila příjemnou atmosféru a odstranila možný strach z nahrávání. Rozhovor začal klidně, Karolína odpovídala na dotazy, i když byla chvílemi trošku nervózní a zamlklá. Moje první otázka směřovala k t</w:t>
      </w:r>
      <w:r w:rsidR="000F2B4D">
        <w:t>omu, s kým si Karolína povídá o </w:t>
      </w:r>
      <w:r w:rsidRPr="0080383F">
        <w:t xml:space="preserve">svých právech. Karolína ihned odpověděla konkrétní jméno kamarádky a vzápětí uvedla jméno jiné kamarádky, z toho jsem zpozorovala zbrklost při této odpovědi, jako by si Kája spletla kamarádky. Dále jsem se zeptala Karolínky, jestli si o právech povídá i doma s maminkou nebo tatínkem a odpověděla, že ano. Položila jsem jí otázku, o čem se třeba doma baví, odpověděla, že tak různě. Zeptala jsem se jí tedy, co jí rodiče říkají, co může třeba dělat a co nesmí. Z úst Karolíny zaznělo, že jí rodiče říkají, aby nezlobila ve škole, pokud by zlobila, mohla by třeba spadnout ze schodů a zlomit si ruku. Následovala otázka, co si Kája představuje pod pojmem právo, proběhla chvíle mlčení a nakonec k odpovědi nedošlo. Dále jsem se zmínila, že v naší hře se objevila práva, jako je právo jíst nebo pít, ptala jsem se tedy, jestli je to opravdu právo. Kája mi </w:t>
      </w:r>
      <w:proofErr w:type="gramStart"/>
      <w:r w:rsidRPr="0080383F">
        <w:t>odpověděla</w:t>
      </w:r>
      <w:proofErr w:type="gramEnd"/>
      <w:r w:rsidRPr="0080383F">
        <w:t xml:space="preserve">, že ano. </w:t>
      </w:r>
      <w:r w:rsidR="004360AA">
        <w:t>Dotázala jsem se</w:t>
      </w:r>
      <w:r w:rsidRPr="0080383F">
        <w:t xml:space="preserve">, co si pod tím představuje a Kája </w:t>
      </w:r>
      <w:proofErr w:type="gramStart"/>
      <w:r w:rsidRPr="0080383F">
        <w:t>odpověděla</w:t>
      </w:r>
      <w:proofErr w:type="gramEnd"/>
      <w:r w:rsidRPr="0080383F">
        <w:t xml:space="preserve">, že má právo se napít. Dále jsem se zeptala, jestli mi to právo může někdo vzít, jestli jí můžu zakázat se napít. Kája ihned </w:t>
      </w:r>
      <w:proofErr w:type="gramStart"/>
      <w:r w:rsidRPr="0080383F">
        <w:t>odpověděla</w:t>
      </w:r>
      <w:proofErr w:type="gramEnd"/>
      <w:r w:rsidRPr="0080383F">
        <w:t xml:space="preserve">, že ano. Vyplynulo z toho, že ve škole jim mohou paní učitelky zakazovat pít nápoje v hodině. Následně jsem se Káji zeptala, jestli si myslí, že všichni lidé mají právo na názor, po chvíli váhání byla její </w:t>
      </w:r>
      <w:r w:rsidRPr="0080383F">
        <w:lastRenderedPageBreak/>
        <w:t>odpověď kladná. Vzápětí jsem se zeptala</w:t>
      </w:r>
      <w:r w:rsidR="004360AA">
        <w:t xml:space="preserve"> na otázku</w:t>
      </w:r>
      <w:r w:rsidRPr="0080383F">
        <w:t>, jestli se jí někdy stalo, že vyslovila svůj názor a někdo jí za to okřikl, odpověděla, že se jí t</w:t>
      </w:r>
      <w:r w:rsidR="00D34718">
        <w:t>aková situace</w:t>
      </w:r>
      <w:r w:rsidRPr="0080383F">
        <w:t xml:space="preserve"> nikdy nestal</w:t>
      </w:r>
      <w:r w:rsidR="00D34718">
        <w:t>a</w:t>
      </w:r>
      <w:r w:rsidRPr="0080383F">
        <w:t xml:space="preserve">. Ověřila jsem si, jestli se jí to tedy nikdy nestalo, ani doma, ani ve škole. Odpověděla, že jenom doma. </w:t>
      </w:r>
      <w:r w:rsidR="00D34718">
        <w:t xml:space="preserve">Můj dotaz směřoval k tomu, </w:t>
      </w:r>
      <w:r w:rsidRPr="0080383F">
        <w:t>jestli by si vzpomněla na nějakou situaci</w:t>
      </w:r>
      <w:r w:rsidR="00D34718">
        <w:t>,</w:t>
      </w:r>
      <w:r w:rsidRPr="0080383F">
        <w:t xml:space="preserve"> </w:t>
      </w:r>
      <w:r w:rsidR="00D34718">
        <w:t>neuvedla však žádnou</w:t>
      </w:r>
      <w:r w:rsidRPr="0080383F">
        <w:t xml:space="preserve">.  Následovala další otázka, za kým by Kája </w:t>
      </w:r>
      <w:proofErr w:type="gramStart"/>
      <w:r w:rsidRPr="0080383F">
        <w:t>šla</w:t>
      </w:r>
      <w:proofErr w:type="gramEnd"/>
      <w:r w:rsidRPr="0080383F">
        <w:t xml:space="preserve">, kdyby zjistila, že jsou její práva nějak omezována. S klidem odpověděla, že za přáteli, asi za kamarády ve škole. Zeptala jsem se, jestli by to nevyřešila třeba i doma a její odpověď byla kladná. Moje otázka směřovala i na paní učitelku ve škole a taktéž následovala kladná odpověď. Předposlední otázka </w:t>
      </w:r>
      <w:r w:rsidR="00D34718">
        <w:t>směřovala k dotazu, jestli</w:t>
      </w:r>
      <w:r w:rsidRPr="0080383F">
        <w:t xml:space="preserve"> </w:t>
      </w:r>
      <w:r w:rsidR="00D34718">
        <w:t xml:space="preserve">Kája ví, </w:t>
      </w:r>
      <w:r w:rsidRPr="0080383F">
        <w:t xml:space="preserve">kdo je to ombudsman a její odpověď byla záporná. Poslední otázkou jsem se zaměřila na porušení práv dítěte a Káji se zeptala, jestli by byla ochotná postavit se proti někomu, kdo taková práva porušuje a její odpověď byla, že asi ne, nechala by si to pro sebe. </w:t>
      </w:r>
      <w:r w:rsidR="00D34718">
        <w:t>Na</w:t>
      </w:r>
      <w:r w:rsidRPr="0080383F">
        <w:t xml:space="preserve"> doplňující otázku, jestli si vybaví nějakou situaci, při které </w:t>
      </w:r>
      <w:proofErr w:type="gramStart"/>
      <w:r w:rsidRPr="0080383F">
        <w:t>by</w:t>
      </w:r>
      <w:proofErr w:type="gramEnd"/>
      <w:r w:rsidRPr="0080383F">
        <w:t xml:space="preserve"> byla porušována práva dětí</w:t>
      </w:r>
      <w:r w:rsidR="00D34718">
        <w:t xml:space="preserve"> </w:t>
      </w:r>
      <w:proofErr w:type="gramStart"/>
      <w:r w:rsidR="00D34718">
        <w:t>jsem</w:t>
      </w:r>
      <w:proofErr w:type="gramEnd"/>
      <w:r w:rsidR="00D34718">
        <w:t xml:space="preserve"> </w:t>
      </w:r>
      <w:r w:rsidRPr="0080383F">
        <w:t>po chvilce mlčení</w:t>
      </w:r>
      <w:r w:rsidR="00D34718">
        <w:t xml:space="preserve"> dostala odpověď, že neví</w:t>
      </w:r>
      <w:r w:rsidRPr="0080383F">
        <w:t xml:space="preserve">. Na závěr jsem Káji poděkovala </w:t>
      </w:r>
      <w:r w:rsidR="000F2B4D">
        <w:t>a </w:t>
      </w:r>
      <w:r w:rsidR="00D34718">
        <w:t>popřála hezký den. Z </w:t>
      </w:r>
      <w:r w:rsidRPr="0080383F">
        <w:t xml:space="preserve">rozhovoru jsem cítila, že Karolínka měla snahu odpovědět na všechny mé dotazy a pokud něco nevěděla, byla z toho trošku zaskočená, posmutnělá. Domnívám se, že jí také mohl ve vyjádření bránit pocit, že úplně této problematice nerozumí.  </w:t>
      </w:r>
    </w:p>
    <w:p w:rsidR="009D5F44" w:rsidRPr="0080383F" w:rsidRDefault="009D5F44" w:rsidP="00793EA8">
      <w:pPr>
        <w:spacing w:line="360" w:lineRule="auto"/>
        <w:jc w:val="both"/>
      </w:pPr>
    </w:p>
    <w:p w:rsidR="00793EA8" w:rsidRPr="00D34718" w:rsidRDefault="00B30232" w:rsidP="00C51967">
      <w:pPr>
        <w:pStyle w:val="Nadpis4"/>
        <w:rPr>
          <w:rFonts w:ascii="Times New Roman" w:hAnsi="Times New Roman" w:cs="Times New Roman"/>
          <w:b/>
          <w:i w:val="0"/>
          <w:color w:val="auto"/>
          <w:sz w:val="30"/>
          <w:szCs w:val="30"/>
        </w:rPr>
      </w:pPr>
      <w:r w:rsidRPr="00D34718">
        <w:rPr>
          <w:rFonts w:ascii="Times New Roman" w:hAnsi="Times New Roman" w:cs="Times New Roman"/>
          <w:b/>
          <w:i w:val="0"/>
          <w:color w:val="auto"/>
          <w:sz w:val="30"/>
          <w:szCs w:val="30"/>
        </w:rPr>
        <w:t>6.</w:t>
      </w:r>
      <w:r w:rsidR="009D5F44" w:rsidRPr="00D34718">
        <w:rPr>
          <w:rFonts w:ascii="Times New Roman" w:hAnsi="Times New Roman" w:cs="Times New Roman"/>
          <w:b/>
          <w:i w:val="0"/>
          <w:color w:val="auto"/>
          <w:sz w:val="30"/>
          <w:szCs w:val="30"/>
        </w:rPr>
        <w:t>10.2.</w:t>
      </w:r>
      <w:r w:rsidR="00D34718">
        <w:rPr>
          <w:rFonts w:ascii="Times New Roman" w:hAnsi="Times New Roman" w:cs="Times New Roman"/>
          <w:b/>
          <w:i w:val="0"/>
          <w:color w:val="auto"/>
          <w:sz w:val="30"/>
          <w:szCs w:val="30"/>
        </w:rPr>
        <w:t xml:space="preserve"> </w:t>
      </w:r>
      <w:r w:rsidR="00793EA8" w:rsidRPr="00D34718">
        <w:rPr>
          <w:rFonts w:ascii="Times New Roman" w:hAnsi="Times New Roman" w:cs="Times New Roman"/>
          <w:b/>
          <w:i w:val="0"/>
          <w:color w:val="auto"/>
          <w:sz w:val="30"/>
          <w:szCs w:val="30"/>
        </w:rPr>
        <w:t xml:space="preserve">Pavel, 4. </w:t>
      </w:r>
      <w:r w:rsidR="009D5F44" w:rsidRPr="00D34718">
        <w:rPr>
          <w:rFonts w:ascii="Times New Roman" w:hAnsi="Times New Roman" w:cs="Times New Roman"/>
          <w:b/>
          <w:i w:val="0"/>
          <w:color w:val="auto"/>
          <w:sz w:val="30"/>
          <w:szCs w:val="30"/>
        </w:rPr>
        <w:t>t</w:t>
      </w:r>
      <w:r w:rsidR="00793EA8" w:rsidRPr="00D34718">
        <w:rPr>
          <w:rFonts w:ascii="Times New Roman" w:hAnsi="Times New Roman" w:cs="Times New Roman"/>
          <w:b/>
          <w:i w:val="0"/>
          <w:color w:val="auto"/>
          <w:sz w:val="30"/>
          <w:szCs w:val="30"/>
        </w:rPr>
        <w:t>řída</w:t>
      </w:r>
    </w:p>
    <w:p w:rsidR="009D5F44" w:rsidRPr="0080383F" w:rsidRDefault="009D5F44" w:rsidP="00793EA8">
      <w:pPr>
        <w:spacing w:line="360" w:lineRule="auto"/>
        <w:jc w:val="both"/>
        <w:rPr>
          <w:b/>
          <w:sz w:val="30"/>
          <w:szCs w:val="30"/>
        </w:rPr>
      </w:pPr>
    </w:p>
    <w:p w:rsidR="00793EA8" w:rsidRPr="0080383F" w:rsidRDefault="00793EA8" w:rsidP="00160FF5">
      <w:pPr>
        <w:spacing w:line="360" w:lineRule="auto"/>
        <w:ind w:firstLine="708"/>
        <w:jc w:val="both"/>
      </w:pPr>
      <w:r w:rsidRPr="0080383F">
        <w:t xml:space="preserve">Před začátkem rozhovoru jsem se Pavlovi představila a sdělila, že si budeme </w:t>
      </w:r>
      <w:r w:rsidR="00D34718">
        <w:t>pouze</w:t>
      </w:r>
      <w:r w:rsidRPr="0080383F">
        <w:t xml:space="preserve"> povídat a nemusí se ničeho bát. Chlapec na mě působil zamlkle, spíše odtažitě a taky nervózně. Samozřejmě jsem mu položila odlehčující otázku, abych odbourala jeho pocit strachu. Moje první otázka směřovala k tomu, s kým si </w:t>
      </w:r>
      <w:proofErr w:type="spellStart"/>
      <w:r w:rsidRPr="0080383F">
        <w:t>Pája</w:t>
      </w:r>
      <w:proofErr w:type="spellEnd"/>
      <w:r w:rsidRPr="0080383F">
        <w:t xml:space="preserve"> povídá o svých právech. Po chvilce mlčení </w:t>
      </w:r>
      <w:proofErr w:type="gramStart"/>
      <w:r w:rsidRPr="0080383F">
        <w:t xml:space="preserve">odpovídá: </w:t>
      </w:r>
      <w:r w:rsidRPr="0080383F">
        <w:rPr>
          <w:i/>
        </w:rPr>
        <w:t>,,Asi</w:t>
      </w:r>
      <w:proofErr w:type="gramEnd"/>
      <w:r w:rsidRPr="0080383F">
        <w:rPr>
          <w:i/>
        </w:rPr>
        <w:t xml:space="preserve"> s Matějem K</w:t>
      </w:r>
      <w:r w:rsidRPr="0080383F">
        <w:t xml:space="preserve">.“ - s kamarádem, nebo s mamkou. </w:t>
      </w:r>
      <w:r w:rsidR="00D34718">
        <w:t xml:space="preserve">A o čem si tak povídají, mi neřekl. </w:t>
      </w:r>
      <w:r w:rsidRPr="0080383F">
        <w:t xml:space="preserve">Zeptala jsem se jej, o čem se tak baví, jestli si na něco vzpomene. Následovala chvíle mlčení a </w:t>
      </w:r>
      <w:proofErr w:type="spellStart"/>
      <w:r w:rsidRPr="0080383F">
        <w:t>Pája</w:t>
      </w:r>
      <w:proofErr w:type="spellEnd"/>
      <w:r w:rsidRPr="0080383F">
        <w:t xml:space="preserve"> s ostychem odpověděl, že si asi nevzpomene. Položila jsem Pavlovi další otázku, jestli si představuje něco pod pojmem pr</w:t>
      </w:r>
      <w:r w:rsidR="000F2B4D">
        <w:t>ávo. Chlapec chvíli přemýšlel a </w:t>
      </w:r>
      <w:r w:rsidRPr="0080383F">
        <w:t xml:space="preserve">po chvilce se mě </w:t>
      </w:r>
      <w:proofErr w:type="gramStart"/>
      <w:r w:rsidRPr="0080383F">
        <w:t xml:space="preserve">zeptal: </w:t>
      </w:r>
      <w:r w:rsidRPr="0080383F">
        <w:rPr>
          <w:i/>
        </w:rPr>
        <w:t>,,Jako</w:t>
      </w:r>
      <w:proofErr w:type="gramEnd"/>
      <w:r w:rsidRPr="0080383F">
        <w:rPr>
          <w:i/>
        </w:rPr>
        <w:t xml:space="preserve"> na co mám </w:t>
      </w:r>
      <w:proofErr w:type="spellStart"/>
      <w:r w:rsidRPr="0080383F">
        <w:rPr>
          <w:i/>
        </w:rPr>
        <w:t>právo?“</w:t>
      </w:r>
      <w:r w:rsidRPr="0080383F">
        <w:t>Odpověděla</w:t>
      </w:r>
      <w:proofErr w:type="spellEnd"/>
      <w:r w:rsidRPr="0080383F">
        <w:t xml:space="preserve"> jsem, ano, třeba a </w:t>
      </w:r>
      <w:proofErr w:type="spellStart"/>
      <w:r w:rsidRPr="0080383F">
        <w:t>Pája</w:t>
      </w:r>
      <w:proofErr w:type="spellEnd"/>
      <w:r w:rsidRPr="0080383F">
        <w:t xml:space="preserve"> si řekl právo dělat svoje koníčky. Z jeho odpovědi jsem cítila patřičný ostych. Zeptala jsem se na další právo, jestli si vzpomene. Po chvilce mlčení Pavel přiznal, že neví. Dál jsem se Pavlíka zeptala na právo jíst a pít, které se nám objevilo ve hře. </w:t>
      </w:r>
      <w:proofErr w:type="spellStart"/>
      <w:r w:rsidRPr="0080383F">
        <w:t>Pája</w:t>
      </w:r>
      <w:proofErr w:type="spellEnd"/>
      <w:r w:rsidRPr="0080383F">
        <w:t xml:space="preserve"> s úsměvem odpověděl, že to právo není. Po chvilce mlčení mi potvrdil, že jsou to tedy nějaké biologické potřeby. Chlapci jsem položila další otázku a to, jestli si myslí, že má každý člověk právo na názor. Po </w:t>
      </w:r>
      <w:r w:rsidRPr="0080383F">
        <w:lastRenderedPageBreak/>
        <w:t xml:space="preserve">krátké pomlce a zamyšlení mi </w:t>
      </w:r>
      <w:proofErr w:type="spellStart"/>
      <w:r w:rsidRPr="0080383F">
        <w:t>Pája</w:t>
      </w:r>
      <w:proofErr w:type="spellEnd"/>
      <w:r w:rsidRPr="0080383F">
        <w:t xml:space="preserve"> řekl spíše tázavým tónem, že ne. Tak jsem směřovala svoji otázku k tomu, aby mi pověděl, kdo nemá právo na názor. Když jsem viděla, že chlapec přemýšlel, ale jeho odpověď nechtěla zaznít, zeptala jsem se jej, jestli třeba někdy zažil situaci, ve které mu druhý upíral právo na názor. Jeho odpověď </w:t>
      </w:r>
      <w:proofErr w:type="gramStart"/>
      <w:r w:rsidRPr="0080383F">
        <w:t xml:space="preserve">zněla </w:t>
      </w:r>
      <w:r w:rsidRPr="0080383F">
        <w:rPr>
          <w:i/>
        </w:rPr>
        <w:t>,,jo</w:t>
      </w:r>
      <w:proofErr w:type="gramEnd"/>
      <w:r w:rsidRPr="0080383F">
        <w:rPr>
          <w:i/>
        </w:rPr>
        <w:t>“,</w:t>
      </w:r>
      <w:r w:rsidRPr="0080383F">
        <w:t xml:space="preserve"> v rodině. Vybídla jsem jej k tomu, jestli by tu situaci mohl popsat, pokud si vzpomene. Pavlík u této otázky hluboce přemýšlel, cítila jsem z toho jeho plachost, jako by si uvědomil, že řekl něco nevhodně. Zeptala jsem se tedy, jestli takovou situaci, že by mu upíral někdo právo, zažil ve škole a jeho odpověď byla záporná. Vrátili jsme se zpět k rodině. Když jsem viděla, že chlapec je ostýchavý, uvedla jsem mu příklad, jestli ho maminka někdy okřikla, nechoď tam, nebo dostaneš. Potvrdil mi situaci, kdy ho maminka okřikla před přecházením cesty. S Pavlem jsme se shodli, že to bylo spíše výc</w:t>
      </w:r>
      <w:r w:rsidR="00D34718">
        <w:t xml:space="preserve">hovného směru. Zeptala jsem se </w:t>
      </w:r>
      <w:r w:rsidRPr="0080383F">
        <w:t>na další příklad upírání práva, pokud si vzpomene. Po mlčící pauze jsem uznala za vhodné položit další otázku</w:t>
      </w:r>
      <w:r w:rsidR="00D34718">
        <w:t xml:space="preserve">, </w:t>
      </w:r>
      <w:r w:rsidRPr="0080383F">
        <w:t>zeptala jsem</w:t>
      </w:r>
      <w:r w:rsidR="00D34718">
        <w:t xml:space="preserve"> se</w:t>
      </w:r>
      <w:r w:rsidRPr="0080383F">
        <w:t>, za kým by šel, pokud by cítil, že js</w:t>
      </w:r>
      <w:r w:rsidR="000F2B4D">
        <w:t>ou jeho práva nějak omezována a </w:t>
      </w:r>
      <w:r w:rsidRPr="0080383F">
        <w:t xml:space="preserve">jeho odpověď zněla, že za mamkou nebo taťkou. </w:t>
      </w:r>
      <w:r w:rsidR="00D34718">
        <w:t>Na mou</w:t>
      </w:r>
      <w:r w:rsidRPr="0080383F">
        <w:t xml:space="preserve"> otázku, jestli si něco představí,</w:t>
      </w:r>
      <w:r w:rsidR="00D34718">
        <w:t xml:space="preserve"> když někdo omezuje něčí právo, mi po delší době přemýšlení </w:t>
      </w:r>
      <w:r w:rsidRPr="0080383F">
        <w:t xml:space="preserve">Pavlík </w:t>
      </w:r>
      <w:r w:rsidR="00D34718">
        <w:t xml:space="preserve">odpověděl nevím. </w:t>
      </w:r>
      <w:r w:rsidRPr="0080383F">
        <w:t xml:space="preserve">Dále jsem se zeptala na otázku, jestli ví, kdo je to ombudsman, ihned mi odpověděl, že neví. Ujistila jsem se tím, že jsem se </w:t>
      </w:r>
      <w:r w:rsidR="00B9171B">
        <w:t xml:space="preserve">jej </w:t>
      </w:r>
      <w:r w:rsidRPr="0080383F">
        <w:t xml:space="preserve">zeptala, jestli to nikdy neslyšel, například v televizi, </w:t>
      </w:r>
      <w:proofErr w:type="spellStart"/>
      <w:r w:rsidRPr="0080383F">
        <w:t>Pája</w:t>
      </w:r>
      <w:proofErr w:type="spellEnd"/>
      <w:r w:rsidRPr="0080383F">
        <w:t xml:space="preserve"> kroutil hlavou a říkal, že ne a trošku se u toho stydlivě usmíval. Poslední otázka směřovala k porušení práv dítěte. </w:t>
      </w:r>
      <w:r w:rsidR="00B9171B">
        <w:t xml:space="preserve">Na tuto otázku, jestli by byl schopný </w:t>
      </w:r>
      <w:r w:rsidRPr="0080383F">
        <w:t xml:space="preserve">postavit se proti někomu, kdo by porušoval práva druhých dětí a jeho odpověď </w:t>
      </w:r>
      <w:proofErr w:type="gramStart"/>
      <w:r w:rsidRPr="0080383F">
        <w:t xml:space="preserve">zněla </w:t>
      </w:r>
      <w:r w:rsidRPr="0080383F">
        <w:rPr>
          <w:i/>
        </w:rPr>
        <w:t>,,jo</w:t>
      </w:r>
      <w:proofErr w:type="gramEnd"/>
      <w:r w:rsidRPr="0080383F">
        <w:rPr>
          <w:i/>
        </w:rPr>
        <w:t>“.</w:t>
      </w:r>
      <w:r w:rsidRPr="0080383F">
        <w:t xml:space="preserve"> Zeptala jsem se tedy, co by dělal, jak by postupoval. </w:t>
      </w:r>
      <w:proofErr w:type="spellStart"/>
      <w:r w:rsidRPr="0080383F">
        <w:t>Pája</w:t>
      </w:r>
      <w:proofErr w:type="spellEnd"/>
      <w:r w:rsidRPr="0080383F">
        <w:t xml:space="preserve"> by porušovateli práv řekl, ať už to nedělá a pokud by se to opakovalo, řekl by to někde. </w:t>
      </w:r>
      <w:r w:rsidR="00B9171B">
        <w:t>Položila jsem otázku</w:t>
      </w:r>
      <w:r w:rsidRPr="0080383F">
        <w:t xml:space="preserve">, kde by to řekl a odpověď zněla doma. Vzápětí dodal, že pokud by to byla školní záležitost, obrátil by se na paní učitelku. Po poslední odpovědi </w:t>
      </w:r>
      <w:proofErr w:type="gramStart"/>
      <w:r w:rsidRPr="0080383F">
        <w:t>jsem</w:t>
      </w:r>
      <w:proofErr w:type="gramEnd"/>
      <w:r w:rsidRPr="0080383F">
        <w:t xml:space="preserve"> </w:t>
      </w:r>
      <w:proofErr w:type="spellStart"/>
      <w:r w:rsidRPr="0080383F">
        <w:t>Pájovi</w:t>
      </w:r>
      <w:proofErr w:type="spellEnd"/>
      <w:r w:rsidRPr="0080383F">
        <w:t xml:space="preserve"> </w:t>
      </w:r>
      <w:proofErr w:type="gramStart"/>
      <w:r w:rsidRPr="0080383F">
        <w:t>poděkovala</w:t>
      </w:r>
      <w:proofErr w:type="gramEnd"/>
      <w:r w:rsidRPr="0080383F">
        <w:t xml:space="preserve"> za rozhovor a popřála pěkný den. Ihned se zvedal ze židličky a říkal mi </w:t>
      </w:r>
      <w:proofErr w:type="spellStart"/>
      <w:r w:rsidRPr="0080383F">
        <w:t>nashledanou</w:t>
      </w:r>
      <w:proofErr w:type="spellEnd"/>
      <w:r w:rsidRPr="0080383F">
        <w:t xml:space="preserve">. Z tohoto rozhovoru jsem cítila napětí a chlapcovu zbytečnou nervozitu. Řekla bych, že </w:t>
      </w:r>
      <w:proofErr w:type="spellStart"/>
      <w:r w:rsidRPr="0080383F">
        <w:t>Pája</w:t>
      </w:r>
      <w:proofErr w:type="spellEnd"/>
      <w:r w:rsidRPr="0080383F">
        <w:t xml:space="preserve"> se možná obával toho, že by řekl něco špatně, tak raději dlouho přemýšlel a mlčel, přestože jsem na ně</w:t>
      </w:r>
      <w:r w:rsidR="00DD3801">
        <w:t>m</w:t>
      </w:r>
      <w:r w:rsidRPr="0080383F">
        <w:t xml:space="preserve"> viděla, že by to </w:t>
      </w:r>
      <w:r w:rsidR="00DD3801">
        <w:t xml:space="preserve">rád </w:t>
      </w:r>
      <w:r w:rsidRPr="0080383F">
        <w:t xml:space="preserve">řekl. Cítila jsem, </w:t>
      </w:r>
      <w:r w:rsidR="00DD3801">
        <w:t>že měl pocit, jako by ho</w:t>
      </w:r>
      <w:r w:rsidRPr="0080383F">
        <w:t xml:space="preserve"> někdo zkoušel, projevil se možný strach z autority dospělého člověka. Zcela určitě by se Pavel při rozhovoru se svými vrstevníky spolužáky více otevřel a rozpovídal. </w:t>
      </w:r>
    </w:p>
    <w:p w:rsidR="00793EA8" w:rsidRDefault="00793EA8" w:rsidP="00793EA8">
      <w:pPr>
        <w:spacing w:line="360" w:lineRule="auto"/>
        <w:jc w:val="both"/>
      </w:pPr>
    </w:p>
    <w:p w:rsidR="00AB4702" w:rsidRDefault="00AB4702" w:rsidP="00793EA8">
      <w:pPr>
        <w:spacing w:line="360" w:lineRule="auto"/>
        <w:jc w:val="both"/>
      </w:pPr>
    </w:p>
    <w:p w:rsidR="00AB4702" w:rsidRDefault="00AB4702" w:rsidP="00793EA8">
      <w:pPr>
        <w:spacing w:line="360" w:lineRule="auto"/>
        <w:jc w:val="both"/>
      </w:pPr>
    </w:p>
    <w:p w:rsidR="00AB4702" w:rsidRPr="0080383F" w:rsidRDefault="00AB4702" w:rsidP="00793EA8">
      <w:pPr>
        <w:spacing w:line="360" w:lineRule="auto"/>
        <w:jc w:val="both"/>
      </w:pPr>
    </w:p>
    <w:p w:rsidR="00793EA8" w:rsidRPr="00B9171B" w:rsidRDefault="00B30232" w:rsidP="00C51967">
      <w:pPr>
        <w:pStyle w:val="Nadpis4"/>
        <w:rPr>
          <w:rFonts w:ascii="Times New Roman" w:hAnsi="Times New Roman" w:cs="Times New Roman"/>
          <w:b/>
          <w:i w:val="0"/>
          <w:color w:val="auto"/>
          <w:sz w:val="30"/>
          <w:szCs w:val="30"/>
        </w:rPr>
      </w:pPr>
      <w:r w:rsidRPr="00B9171B">
        <w:rPr>
          <w:rFonts w:ascii="Times New Roman" w:hAnsi="Times New Roman" w:cs="Times New Roman"/>
          <w:b/>
          <w:i w:val="0"/>
          <w:color w:val="auto"/>
          <w:sz w:val="30"/>
          <w:szCs w:val="30"/>
        </w:rPr>
        <w:lastRenderedPageBreak/>
        <w:t>6.</w:t>
      </w:r>
      <w:r w:rsidR="009D5F44" w:rsidRPr="00B9171B">
        <w:rPr>
          <w:rFonts w:ascii="Times New Roman" w:hAnsi="Times New Roman" w:cs="Times New Roman"/>
          <w:b/>
          <w:i w:val="0"/>
          <w:color w:val="auto"/>
          <w:sz w:val="30"/>
          <w:szCs w:val="30"/>
        </w:rPr>
        <w:t>10</w:t>
      </w:r>
      <w:r w:rsidR="00615B67" w:rsidRPr="00B9171B">
        <w:rPr>
          <w:rFonts w:ascii="Times New Roman" w:hAnsi="Times New Roman" w:cs="Times New Roman"/>
          <w:b/>
          <w:i w:val="0"/>
          <w:color w:val="auto"/>
          <w:sz w:val="30"/>
          <w:szCs w:val="30"/>
        </w:rPr>
        <w:t>.3</w:t>
      </w:r>
      <w:r w:rsidR="00B9171B" w:rsidRPr="00B9171B">
        <w:rPr>
          <w:rFonts w:ascii="Times New Roman" w:hAnsi="Times New Roman" w:cs="Times New Roman"/>
          <w:b/>
          <w:i w:val="0"/>
          <w:color w:val="auto"/>
          <w:sz w:val="30"/>
          <w:szCs w:val="30"/>
        </w:rPr>
        <w:t xml:space="preserve"> </w:t>
      </w:r>
      <w:r w:rsidR="00793EA8" w:rsidRPr="00B9171B">
        <w:rPr>
          <w:rFonts w:ascii="Times New Roman" w:hAnsi="Times New Roman" w:cs="Times New Roman"/>
          <w:b/>
          <w:i w:val="0"/>
          <w:color w:val="auto"/>
          <w:sz w:val="30"/>
          <w:szCs w:val="30"/>
        </w:rPr>
        <w:t xml:space="preserve">Kája, 5. </w:t>
      </w:r>
      <w:r w:rsidR="00160FF5" w:rsidRPr="00B9171B">
        <w:rPr>
          <w:rFonts w:ascii="Times New Roman" w:hAnsi="Times New Roman" w:cs="Times New Roman"/>
          <w:b/>
          <w:i w:val="0"/>
          <w:color w:val="auto"/>
          <w:sz w:val="30"/>
          <w:szCs w:val="30"/>
        </w:rPr>
        <w:t>t</w:t>
      </w:r>
      <w:r w:rsidR="00793EA8" w:rsidRPr="00B9171B">
        <w:rPr>
          <w:rFonts w:ascii="Times New Roman" w:hAnsi="Times New Roman" w:cs="Times New Roman"/>
          <w:b/>
          <w:i w:val="0"/>
          <w:color w:val="auto"/>
          <w:sz w:val="30"/>
          <w:szCs w:val="30"/>
        </w:rPr>
        <w:t>řída</w:t>
      </w:r>
    </w:p>
    <w:p w:rsidR="00160FF5" w:rsidRPr="00B9171B" w:rsidRDefault="00160FF5" w:rsidP="00793EA8">
      <w:pPr>
        <w:spacing w:line="360" w:lineRule="auto"/>
        <w:jc w:val="both"/>
        <w:rPr>
          <w:b/>
          <w:sz w:val="30"/>
          <w:szCs w:val="30"/>
        </w:rPr>
      </w:pPr>
    </w:p>
    <w:p w:rsidR="00793EA8" w:rsidRPr="0080383F" w:rsidRDefault="00793EA8" w:rsidP="00160FF5">
      <w:pPr>
        <w:spacing w:line="360" w:lineRule="auto"/>
        <w:ind w:firstLine="708"/>
        <w:jc w:val="both"/>
      </w:pPr>
      <w:r w:rsidRPr="0080383F">
        <w:t xml:space="preserve">Před zahájením rozhovoru jsem se Káji představila a </w:t>
      </w:r>
      <w:r w:rsidR="00DD3801">
        <w:t>položila</w:t>
      </w:r>
      <w:r w:rsidRPr="0080383F">
        <w:t xml:space="preserve"> </w:t>
      </w:r>
      <w:r w:rsidR="00DD3801">
        <w:t>jí</w:t>
      </w:r>
      <w:r w:rsidRPr="0080383F">
        <w:t xml:space="preserve"> odlehčující otázku, abych navodila přátelskou atmosféru. Kája </w:t>
      </w:r>
      <w:proofErr w:type="gramStart"/>
      <w:r w:rsidRPr="0080383F">
        <w:t>působila</w:t>
      </w:r>
      <w:proofErr w:type="gramEnd"/>
      <w:r w:rsidRPr="0080383F">
        <w:t xml:space="preserve"> vesele a řekla bych, že se na rozhovor těšila. Můj první dotaz směřoval k tomu, s kým si Kája povídá o svých právech. Ihned mi odpověděla, že si o tom povídá s mamkou nebo s taťkou. Na to jsem se jí zeptala, jestli tomu všemu rozumí. Odpověděl</w:t>
      </w:r>
      <w:r w:rsidR="00DD3801">
        <w:t>a</w:t>
      </w:r>
      <w:r w:rsidRPr="0080383F">
        <w:t xml:space="preserve">, že někdy jo a dodala, že politice moc nerozumí. </w:t>
      </w:r>
      <w:r w:rsidR="00DD3801">
        <w:t>Na otázku, jestli sledují zprávy, politiku,</w:t>
      </w:r>
      <w:r w:rsidRPr="0080383F">
        <w:t xml:space="preserve"> Kája přikyvovala hlavou a říkala, že ano, nezapomněla se u toho usmívat. Jako by se viděla doma s rodiči u večerních zpráv. Zeptala jsem se jí tedy, jestli zná právo volit a souhlasně kývala. Další otázkou jsem chtěla zjistit, co si Kája představuje pod pojmem právo. Z Káji hned vypadlo právo nevypovídat. Při tomto vyhodnocení mě napadá otázka, že bych se Káji ještě zeptala, jak tohle právo chápe a kde se s tím setkala. Přešla jsem </w:t>
      </w:r>
      <w:r w:rsidR="00DD3801">
        <w:t xml:space="preserve">však </w:t>
      </w:r>
      <w:r w:rsidRPr="0080383F">
        <w:t xml:space="preserve">k další otázce, jestli jsou práva jíst a pít opravdu právy. Kája mi hned jistě </w:t>
      </w:r>
      <w:proofErr w:type="gramStart"/>
      <w:r w:rsidRPr="0080383F">
        <w:t>odpověděla</w:t>
      </w:r>
      <w:proofErr w:type="gramEnd"/>
      <w:r w:rsidRPr="0080383F">
        <w:t xml:space="preserve">, že ne, jasně a bez ostychu. Tak jsem se jí zeptala, jak by si takové právo například představovala. Odpovídá </w:t>
      </w:r>
      <w:r w:rsidRPr="0080383F">
        <w:rPr>
          <w:i/>
        </w:rPr>
        <w:t xml:space="preserve">,,tož ták, práva jsou </w:t>
      </w:r>
      <w:proofErr w:type="gramStart"/>
      <w:r w:rsidRPr="0080383F">
        <w:rPr>
          <w:i/>
        </w:rPr>
        <w:t>třeba..., mě</w:t>
      </w:r>
      <w:proofErr w:type="gramEnd"/>
      <w:r w:rsidRPr="0080383F">
        <w:rPr>
          <w:i/>
        </w:rPr>
        <w:t xml:space="preserve"> teďka nic nenapadá“</w:t>
      </w:r>
      <w:r w:rsidRPr="0080383F">
        <w:t xml:space="preserve"> a usmívá se. Položila jsem Káji další otázku, jestli si myslí, že má každý právo na názor. S trošku nejistým výrazem mi odpověděla, že ano. Vzápětí jsem se jí zeptala, jestli někdy vyslovila s</w:t>
      </w:r>
      <w:r w:rsidR="000F2B4D">
        <w:t>vůj názor a </w:t>
      </w:r>
      <w:r w:rsidRPr="0080383F">
        <w:t xml:space="preserve">někdo jí za to okřikl, ihned odpověděla, že ne. </w:t>
      </w:r>
      <w:r w:rsidR="000265D3">
        <w:t>Za kým by šla a s kým by se poradila, pokud by zjistila, že jsou její práva omezována, mi odpověděla, že za rodiči. J</w:t>
      </w:r>
      <w:r w:rsidRPr="0080383F">
        <w:t xml:space="preserve">ako by to byla pro ni samozřejmost a jinou variantu si ani nepředstavila. Když jsem se Káji zeptala na otázku, jestli ví, kdo je to ombudsman, jasně a hbitě mi odpověděla, že ne. Moje poslední otázka směřovala k porušování práv dětí a Kája mi </w:t>
      </w:r>
      <w:proofErr w:type="gramStart"/>
      <w:r w:rsidRPr="0080383F">
        <w:t>odpověděla</w:t>
      </w:r>
      <w:proofErr w:type="gramEnd"/>
      <w:r w:rsidRPr="0080383F">
        <w:t xml:space="preserve">, že by se proti někomu, kdo porušuje práva ostatních dětí určitě postavila. Suverénně </w:t>
      </w:r>
      <w:r w:rsidR="000265D3">
        <w:t>a přátelsky</w:t>
      </w:r>
      <w:r w:rsidRPr="0080383F">
        <w:t xml:space="preserve"> dodala, že by se určitě ráda zastala, kdyby někomu někdo ubližoval. Ihned si vybavila například šikanu ve škole. Zeptala jsem se, jakým způsobem by se zastala. Dotyčnému by řekla, </w:t>
      </w:r>
      <w:proofErr w:type="gramStart"/>
      <w:r w:rsidRPr="0080383F">
        <w:t>ať ,,toho</w:t>
      </w:r>
      <w:proofErr w:type="gramEnd"/>
      <w:r w:rsidRPr="0080383F">
        <w:t xml:space="preserve"> nechá,, nebo by to poté někomu řekla. Na dotaz, komu by to řekla, odpověděla, že pokud by se to stalo někde před školou, tak by o tom pověděla paní ředitelce nebo nějakému učiteli a pokud by to byl sourozenec Káji, tak by se obrátila na maminku. Při rozhovoru jsem u Káji cítila, že opravdu ráda spolupracuje a tento rozhovor byl pro ni zpestřením výuky ve škole. Na otázky reagovala přiměřeně svému věku a odpovídala velmi rychle a zároveň uvážlivě. </w:t>
      </w:r>
    </w:p>
    <w:p w:rsidR="00793EA8" w:rsidRDefault="00793EA8" w:rsidP="00793EA8">
      <w:pPr>
        <w:spacing w:line="360" w:lineRule="auto"/>
        <w:jc w:val="both"/>
      </w:pPr>
    </w:p>
    <w:p w:rsidR="00AB4702" w:rsidRPr="0080383F" w:rsidRDefault="00AB4702" w:rsidP="00793EA8">
      <w:pPr>
        <w:spacing w:line="360" w:lineRule="auto"/>
        <w:jc w:val="both"/>
      </w:pPr>
    </w:p>
    <w:p w:rsidR="00793EA8" w:rsidRPr="00DD3801" w:rsidRDefault="00B30232" w:rsidP="00C51967">
      <w:pPr>
        <w:pStyle w:val="Nadpis4"/>
        <w:rPr>
          <w:rFonts w:ascii="Times New Roman" w:hAnsi="Times New Roman" w:cs="Times New Roman"/>
          <w:b/>
          <w:i w:val="0"/>
          <w:color w:val="auto"/>
          <w:sz w:val="30"/>
          <w:szCs w:val="30"/>
        </w:rPr>
      </w:pPr>
      <w:r w:rsidRPr="00DD3801">
        <w:rPr>
          <w:rFonts w:ascii="Times New Roman" w:hAnsi="Times New Roman" w:cs="Times New Roman"/>
          <w:b/>
          <w:i w:val="0"/>
          <w:color w:val="auto"/>
          <w:sz w:val="30"/>
          <w:szCs w:val="30"/>
        </w:rPr>
        <w:lastRenderedPageBreak/>
        <w:t>6.</w:t>
      </w:r>
      <w:r w:rsidR="00615B67" w:rsidRPr="00DD3801">
        <w:rPr>
          <w:rFonts w:ascii="Times New Roman" w:hAnsi="Times New Roman" w:cs="Times New Roman"/>
          <w:b/>
          <w:i w:val="0"/>
          <w:color w:val="auto"/>
          <w:sz w:val="30"/>
          <w:szCs w:val="30"/>
        </w:rPr>
        <w:t xml:space="preserve">10.4 </w:t>
      </w:r>
      <w:r w:rsidR="00793EA8" w:rsidRPr="00DD3801">
        <w:rPr>
          <w:rFonts w:ascii="Times New Roman" w:hAnsi="Times New Roman" w:cs="Times New Roman"/>
          <w:b/>
          <w:i w:val="0"/>
          <w:color w:val="auto"/>
          <w:sz w:val="30"/>
          <w:szCs w:val="30"/>
        </w:rPr>
        <w:t xml:space="preserve">Petr, 5. </w:t>
      </w:r>
      <w:r w:rsidR="009D5F44" w:rsidRPr="00DD3801">
        <w:rPr>
          <w:rFonts w:ascii="Times New Roman" w:hAnsi="Times New Roman" w:cs="Times New Roman"/>
          <w:b/>
          <w:i w:val="0"/>
          <w:color w:val="auto"/>
          <w:sz w:val="30"/>
          <w:szCs w:val="30"/>
        </w:rPr>
        <w:t>t</w:t>
      </w:r>
      <w:r w:rsidR="00793EA8" w:rsidRPr="00DD3801">
        <w:rPr>
          <w:rFonts w:ascii="Times New Roman" w:hAnsi="Times New Roman" w:cs="Times New Roman"/>
          <w:b/>
          <w:i w:val="0"/>
          <w:color w:val="auto"/>
          <w:sz w:val="30"/>
          <w:szCs w:val="30"/>
        </w:rPr>
        <w:t>řída</w:t>
      </w:r>
    </w:p>
    <w:p w:rsidR="009D5F44" w:rsidRPr="0080383F" w:rsidRDefault="009D5F44" w:rsidP="00793EA8">
      <w:pPr>
        <w:spacing w:line="360" w:lineRule="auto"/>
        <w:jc w:val="both"/>
        <w:rPr>
          <w:b/>
          <w:sz w:val="30"/>
          <w:szCs w:val="30"/>
        </w:rPr>
      </w:pPr>
    </w:p>
    <w:p w:rsidR="00793EA8" w:rsidRPr="0080383F" w:rsidRDefault="00793EA8" w:rsidP="00160FF5">
      <w:pPr>
        <w:spacing w:line="360" w:lineRule="auto"/>
        <w:ind w:firstLine="708"/>
        <w:jc w:val="both"/>
      </w:pPr>
      <w:r w:rsidRPr="0080383F">
        <w:t xml:space="preserve">Před zahájením rozhovoru jsem se Petrovi představila a také jemu byla položena odlehčující otázka, která měla odbourat případný a zbytečný strach z rozhovoru. </w:t>
      </w:r>
      <w:proofErr w:type="spellStart"/>
      <w:r w:rsidRPr="0080383F">
        <w:t>Peťa</w:t>
      </w:r>
      <w:proofErr w:type="spellEnd"/>
      <w:r w:rsidRPr="0080383F">
        <w:t xml:space="preserve"> na mě působil zvídavým dojmem. </w:t>
      </w:r>
      <w:r w:rsidR="000265D3">
        <w:t xml:space="preserve">Na mou </w:t>
      </w:r>
      <w:r w:rsidRPr="0080383F">
        <w:t>první otázku, s kým si povídá o svý</w:t>
      </w:r>
      <w:r w:rsidR="000265D3">
        <w:t xml:space="preserve">ch právech, mi ihned odpověděl, že s rodiči, současně přikyvoval hlavou. Na otázku, jestli právům </w:t>
      </w:r>
      <w:proofErr w:type="gramStart"/>
      <w:r w:rsidR="000265D3">
        <w:t xml:space="preserve">rozumí </w:t>
      </w:r>
      <w:r w:rsidRPr="0080383F">
        <w:t>odvětil</w:t>
      </w:r>
      <w:proofErr w:type="gramEnd"/>
      <w:r w:rsidRPr="0080383F">
        <w:t xml:space="preserve">, že trochu. Další otázka směřovala k tomu, jestli si pod pojmem právo něco představuje. </w:t>
      </w:r>
      <w:r w:rsidR="00F07D65">
        <w:t>V</w:t>
      </w:r>
      <w:r w:rsidRPr="0080383F">
        <w:t xml:space="preserve">zpomněl na právo na život a řekl </w:t>
      </w:r>
      <w:proofErr w:type="gramStart"/>
      <w:r w:rsidRPr="0080383F">
        <w:t xml:space="preserve">doslova </w:t>
      </w:r>
      <w:r w:rsidRPr="0080383F">
        <w:rPr>
          <w:i/>
        </w:rPr>
        <w:t>,,máme</w:t>
      </w:r>
      <w:proofErr w:type="gramEnd"/>
      <w:r w:rsidRPr="0080383F">
        <w:rPr>
          <w:i/>
        </w:rPr>
        <w:t xml:space="preserve"> na to právo“</w:t>
      </w:r>
      <w:r w:rsidRPr="0080383F">
        <w:t xml:space="preserve">. Zeptala jsem se jej, jestli nám to právo může někdo vzít a ihned mi, i když potichu, odpověděl, že ne. Moje další otázka směřovala k tomu, </w:t>
      </w:r>
      <w:r w:rsidR="00F07D65">
        <w:t xml:space="preserve">abych zjistila, jestli jsou práva </w:t>
      </w:r>
      <w:r w:rsidRPr="0080383F">
        <w:t>jíst a pít, které se objevily ve hře, opravdu právy. Tady Petr znejistil, po chvíli přemýšlení jsme se shodli na tom, že jsou to spíše bi</w:t>
      </w:r>
      <w:r w:rsidR="00F07D65">
        <w:t>ologické potřeby. Dále jsem se</w:t>
      </w:r>
      <w:r w:rsidRPr="0080383F">
        <w:t xml:space="preserve"> zeptala, jestli má každý právo na názor a </w:t>
      </w:r>
      <w:r w:rsidR="00F07D65">
        <w:t>on</w:t>
      </w:r>
      <w:r w:rsidRPr="0080383F">
        <w:t xml:space="preserve"> kývnutím </w:t>
      </w:r>
      <w:proofErr w:type="gramStart"/>
      <w:r w:rsidRPr="0080383F">
        <w:t xml:space="preserve">odpověděl </w:t>
      </w:r>
      <w:r w:rsidRPr="0080383F">
        <w:rPr>
          <w:i/>
        </w:rPr>
        <w:t>,,</w:t>
      </w:r>
      <w:proofErr w:type="spellStart"/>
      <w:r w:rsidRPr="0080383F">
        <w:rPr>
          <w:i/>
        </w:rPr>
        <w:t>hmm</w:t>
      </w:r>
      <w:proofErr w:type="spellEnd"/>
      <w:proofErr w:type="gramEnd"/>
      <w:r w:rsidRPr="0080383F">
        <w:rPr>
          <w:i/>
        </w:rPr>
        <w:t>“</w:t>
      </w:r>
      <w:r w:rsidRPr="0080383F">
        <w:t xml:space="preserve">, jako ano. </w:t>
      </w:r>
      <w:r w:rsidR="00F07D65">
        <w:t xml:space="preserve">Zajímalo mě, </w:t>
      </w:r>
      <w:r w:rsidRPr="0080383F">
        <w:t>jestli někdy zažil situaci</w:t>
      </w:r>
      <w:r w:rsidR="00F07D65">
        <w:t xml:space="preserve">, ve které by ho někdo okřikl </w:t>
      </w:r>
      <w:r w:rsidRPr="0080383F">
        <w:t xml:space="preserve">za jeho názor. </w:t>
      </w:r>
      <w:r w:rsidR="00F07D65">
        <w:t>Odpověď byla záporná</w:t>
      </w:r>
      <w:r w:rsidRPr="0080383F">
        <w:t xml:space="preserve">. </w:t>
      </w:r>
      <w:r w:rsidR="00F07D65">
        <w:t>Ještě jsem se ujišťovala, jestli i v rodině, ve škole nebo s</w:t>
      </w:r>
      <w:r w:rsidRPr="0080383F">
        <w:t xml:space="preserve"> kamarády něco takového nezažil. Klidným hlasem odpověděl, že ne. </w:t>
      </w:r>
      <w:r w:rsidR="00F07D65">
        <w:t>Za kým by šel nebo s kým by s</w:t>
      </w:r>
      <w:r w:rsidRPr="0080383F">
        <w:t xml:space="preserve">e poradil, pokud by cítil, že jsou jeho práva nějak omezována. Ihned mi odpověděl, že asi za rodiči. Poté </w:t>
      </w:r>
      <w:r w:rsidR="00F07D65">
        <w:t xml:space="preserve">ještě </w:t>
      </w:r>
      <w:r w:rsidRPr="0080383F">
        <w:t xml:space="preserve">dodal </w:t>
      </w:r>
      <w:r w:rsidR="00F07D65">
        <w:t>možnost, že by se obrátil</w:t>
      </w:r>
      <w:r w:rsidRPr="0080383F">
        <w:t xml:space="preserve"> za nějakými kamarády. </w:t>
      </w:r>
      <w:r w:rsidR="00F07D65">
        <w:t xml:space="preserve">Po další otázce, </w:t>
      </w:r>
      <w:r w:rsidRPr="0080383F">
        <w:t>jestli chlapec ví, kd</w:t>
      </w:r>
      <w:r w:rsidR="00F07D65">
        <w:t>o je to ombudsman, se z</w:t>
      </w:r>
      <w:r w:rsidRPr="0080383F">
        <w:t>amyslel a odpověděl mi, že ne</w:t>
      </w:r>
      <w:r w:rsidR="00F07D65">
        <w:t>ví. P</w:t>
      </w:r>
      <w:r w:rsidRPr="0080383F">
        <w:t xml:space="preserve">o skončení rozhovoru se mě </w:t>
      </w:r>
      <w:proofErr w:type="spellStart"/>
      <w:r w:rsidRPr="0080383F">
        <w:t>Peťa</w:t>
      </w:r>
      <w:proofErr w:type="spellEnd"/>
      <w:r w:rsidRPr="0080383F">
        <w:t xml:space="preserve"> </w:t>
      </w:r>
      <w:r w:rsidR="00F07D65">
        <w:t>zeptal, kdo to ten ombudsman je, což mě velmi a mile překvapilo.</w:t>
      </w:r>
      <w:r w:rsidRPr="0080383F">
        <w:t xml:space="preserve"> Bylo vidět, že daná problematika </w:t>
      </w:r>
      <w:r w:rsidR="00F07D65">
        <w:t>ho</w:t>
      </w:r>
      <w:r w:rsidRPr="0080383F">
        <w:t xml:space="preserve"> zajímá</w:t>
      </w:r>
      <w:r w:rsidR="00F07D65">
        <w:t>. Poslední otázkou jsem</w:t>
      </w:r>
      <w:r w:rsidRPr="0080383F">
        <w:t xml:space="preserve"> se zaměři</w:t>
      </w:r>
      <w:r w:rsidR="00F07D65">
        <w:t xml:space="preserve">la na porušení práv dítěte, jestli by byl </w:t>
      </w:r>
      <w:r w:rsidRPr="0080383F">
        <w:t>ochotný a schopný postavit se proti někomu, kdo b</w:t>
      </w:r>
      <w:r w:rsidR="00F07D65">
        <w:t>y porušoval práva druhých dětí a jak by tuto situaci řešil</w:t>
      </w:r>
      <w:r w:rsidRPr="0080383F">
        <w:t xml:space="preserve">. Vzpomněl si </w:t>
      </w:r>
      <w:proofErr w:type="gramStart"/>
      <w:r w:rsidRPr="0080383F">
        <w:t>na ,,bití</w:t>
      </w:r>
      <w:proofErr w:type="gramEnd"/>
      <w:r w:rsidRPr="0080383F">
        <w:t xml:space="preserve">,, ve škole, doslova řekl, </w:t>
      </w:r>
      <w:r w:rsidRPr="00C62EF2">
        <w:rPr>
          <w:i/>
        </w:rPr>
        <w:t>,,kdyby</w:t>
      </w:r>
      <w:r w:rsidR="00F07D65" w:rsidRPr="00C62EF2">
        <w:rPr>
          <w:i/>
        </w:rPr>
        <w:t xml:space="preserve"> </w:t>
      </w:r>
      <w:r w:rsidRPr="00C62EF2">
        <w:rPr>
          <w:i/>
        </w:rPr>
        <w:t>někdo někoho mlátil, dotyčnému by</w:t>
      </w:r>
      <w:r w:rsidR="00C62EF2" w:rsidRPr="00C62EF2">
        <w:rPr>
          <w:i/>
        </w:rPr>
        <w:t>ch</w:t>
      </w:r>
      <w:r w:rsidRPr="00C62EF2">
        <w:rPr>
          <w:i/>
        </w:rPr>
        <w:t xml:space="preserve"> řekl, aby s tím přestal.</w:t>
      </w:r>
      <w:r w:rsidR="00C62EF2" w:rsidRPr="00C62EF2">
        <w:rPr>
          <w:i/>
        </w:rPr>
        <w:t>“</w:t>
      </w:r>
      <w:r w:rsidRPr="0080383F">
        <w:t xml:space="preserve"> </w:t>
      </w:r>
      <w:r w:rsidR="00C62EF2">
        <w:t>Zeptala jsem se, jak by postupoval, nebo komu by o tom řekl, o</w:t>
      </w:r>
      <w:r w:rsidRPr="0080383F">
        <w:t xml:space="preserve">dpověděl mi, že by šel za tím viníkem, aby </w:t>
      </w:r>
      <w:r w:rsidR="00C62EF2">
        <w:t>se takovým způsobem nechoval</w:t>
      </w:r>
      <w:r w:rsidRPr="0080383F">
        <w:t xml:space="preserve">. Pokud by se tak nestalo, poté by se poradil s paní učitelkou. Z tohoto rozhovoru jsem cítila Petrův klid a pocit jistoty při </w:t>
      </w:r>
      <w:r w:rsidR="00C62EF2">
        <w:t xml:space="preserve">odpovědích na mé kladené dotazy. </w:t>
      </w:r>
      <w:r w:rsidRPr="0080383F">
        <w:t xml:space="preserve">Působil na mě velmi kamarádsky a otevřeně. </w:t>
      </w:r>
    </w:p>
    <w:p w:rsidR="00793EA8" w:rsidRPr="0080383F" w:rsidRDefault="00793EA8" w:rsidP="00793EA8">
      <w:pPr>
        <w:spacing w:line="360" w:lineRule="auto"/>
        <w:jc w:val="both"/>
      </w:pPr>
    </w:p>
    <w:p w:rsidR="00793EA8" w:rsidRDefault="00B30232" w:rsidP="00696ADF">
      <w:pPr>
        <w:pStyle w:val="Nadpis2"/>
        <w:rPr>
          <w:rFonts w:ascii="Times New Roman" w:hAnsi="Times New Roman" w:cs="Times New Roman"/>
          <w:b/>
          <w:color w:val="auto"/>
          <w:sz w:val="30"/>
          <w:szCs w:val="30"/>
        </w:rPr>
      </w:pPr>
      <w:bookmarkStart w:id="48" w:name="_Toc437429624"/>
      <w:r w:rsidRPr="00DD3801">
        <w:rPr>
          <w:rFonts w:ascii="Times New Roman" w:hAnsi="Times New Roman" w:cs="Times New Roman"/>
          <w:b/>
          <w:color w:val="auto"/>
          <w:sz w:val="30"/>
          <w:szCs w:val="30"/>
        </w:rPr>
        <w:t>6.</w:t>
      </w:r>
      <w:r w:rsidR="00160FF5" w:rsidRPr="00DD3801">
        <w:rPr>
          <w:rFonts w:ascii="Times New Roman" w:hAnsi="Times New Roman" w:cs="Times New Roman"/>
          <w:b/>
          <w:color w:val="auto"/>
          <w:sz w:val="30"/>
          <w:szCs w:val="30"/>
        </w:rPr>
        <w:t>11</w:t>
      </w:r>
      <w:r w:rsidR="000265D3">
        <w:rPr>
          <w:rFonts w:ascii="Times New Roman" w:hAnsi="Times New Roman" w:cs="Times New Roman"/>
          <w:b/>
          <w:color w:val="auto"/>
          <w:sz w:val="30"/>
          <w:szCs w:val="30"/>
        </w:rPr>
        <w:t xml:space="preserve"> </w:t>
      </w:r>
      <w:r w:rsidR="00B341A2" w:rsidRPr="00DD3801">
        <w:rPr>
          <w:rFonts w:ascii="Times New Roman" w:hAnsi="Times New Roman" w:cs="Times New Roman"/>
          <w:b/>
          <w:color w:val="auto"/>
          <w:sz w:val="30"/>
          <w:szCs w:val="30"/>
        </w:rPr>
        <w:t>Zhodnocení interview</w:t>
      </w:r>
      <w:bookmarkEnd w:id="48"/>
    </w:p>
    <w:p w:rsidR="00C62EF2" w:rsidRPr="00C62EF2" w:rsidRDefault="00C62EF2" w:rsidP="00C62EF2">
      <w:pPr>
        <w:spacing w:line="360" w:lineRule="auto"/>
      </w:pPr>
    </w:p>
    <w:p w:rsidR="00793EA8" w:rsidRPr="0080383F" w:rsidRDefault="00793EA8" w:rsidP="00C62EF2">
      <w:pPr>
        <w:spacing w:line="360" w:lineRule="auto"/>
        <w:ind w:firstLine="708"/>
        <w:jc w:val="both"/>
      </w:pPr>
      <w:r w:rsidRPr="0080383F">
        <w:t xml:space="preserve">Po skončení rozhovoru jsem vždy každému žákovi dala malou odměnu a poděkovala za spolupráci. Děti byly velice ochotné a většina z nich se při rozhovoru nebála otevřeně mluvit, i když trošku s nervozitou. Řekla bych, že pokud bychom se bavili bez použití nahrávání, možná by se v rozhovoru žáci více otevřeli. Zcela jistě můžu říci, že pokud by se </w:t>
      </w:r>
      <w:r w:rsidRPr="0080383F">
        <w:lastRenderedPageBreak/>
        <w:t>děti o této problematice bavily se svými vrstevníky, ať už kamarády nebo spolužáky, pak by rozhovo</w:t>
      </w:r>
      <w:r w:rsidR="00C62EF2">
        <w:t>r proběhl zcela jiným způsobem, n</w:t>
      </w:r>
      <w:r w:rsidRPr="0080383F">
        <w:t>ecítil</w:t>
      </w:r>
      <w:r w:rsidR="00C62EF2">
        <w:t>y</w:t>
      </w:r>
      <w:r w:rsidRPr="0080383F">
        <w:t xml:space="preserve"> by autoritu dospělého člověka. Rozdíl </w:t>
      </w:r>
      <w:r w:rsidR="00C62EF2">
        <w:t>je v</w:t>
      </w:r>
      <w:r w:rsidR="000F2B4D">
        <w:t> </w:t>
      </w:r>
      <w:r w:rsidRPr="0080383F">
        <w:t xml:space="preserve">tom, že žáci ze 4. třídy byli více zamlknutí, byla cítit určitá </w:t>
      </w:r>
      <w:r w:rsidR="000F2B4D">
        <w:t>nervozita a plachost. Žáci z 5. </w:t>
      </w:r>
      <w:r w:rsidRPr="0080383F">
        <w:t xml:space="preserve">třídy na mě </w:t>
      </w:r>
      <w:proofErr w:type="gramStart"/>
      <w:r w:rsidRPr="0080383F">
        <w:t xml:space="preserve">působili více </w:t>
      </w:r>
      <w:r w:rsidR="00C62EF2">
        <w:t>otevřeněji</w:t>
      </w:r>
      <w:proofErr w:type="gramEnd"/>
      <w:r w:rsidR="00C62EF2">
        <w:t xml:space="preserve"> a s menším ostychem v porovnání se žáky </w:t>
      </w:r>
      <w:r w:rsidRPr="0080383F">
        <w:t xml:space="preserve">4. ročníku. </w:t>
      </w:r>
    </w:p>
    <w:p w:rsidR="00397E0B" w:rsidRPr="0080383F" w:rsidRDefault="00397E0B" w:rsidP="00160FF5">
      <w:pPr>
        <w:spacing w:line="360" w:lineRule="auto"/>
        <w:ind w:firstLine="708"/>
        <w:jc w:val="both"/>
      </w:pPr>
    </w:p>
    <w:p w:rsidR="00397E0B" w:rsidRPr="0080383F" w:rsidRDefault="00397E0B" w:rsidP="00160FF5">
      <w:pPr>
        <w:spacing w:line="360" w:lineRule="auto"/>
        <w:ind w:firstLine="708"/>
        <w:jc w:val="both"/>
      </w:pPr>
    </w:p>
    <w:p w:rsidR="00397E0B" w:rsidRPr="0080383F" w:rsidRDefault="00397E0B" w:rsidP="00160FF5">
      <w:pPr>
        <w:spacing w:line="360" w:lineRule="auto"/>
        <w:ind w:firstLine="708"/>
        <w:jc w:val="both"/>
      </w:pPr>
    </w:p>
    <w:p w:rsidR="00397E0B" w:rsidRPr="0080383F" w:rsidRDefault="00397E0B" w:rsidP="00160FF5">
      <w:pPr>
        <w:spacing w:line="360" w:lineRule="auto"/>
        <w:ind w:firstLine="708"/>
        <w:jc w:val="both"/>
      </w:pPr>
    </w:p>
    <w:p w:rsidR="00397E0B" w:rsidRPr="0080383F" w:rsidRDefault="00397E0B" w:rsidP="00160FF5">
      <w:pPr>
        <w:spacing w:line="360" w:lineRule="auto"/>
        <w:ind w:firstLine="708"/>
        <w:jc w:val="both"/>
      </w:pPr>
    </w:p>
    <w:p w:rsidR="00397E0B" w:rsidRPr="0080383F" w:rsidRDefault="00397E0B" w:rsidP="00160FF5">
      <w:pPr>
        <w:spacing w:line="360" w:lineRule="auto"/>
        <w:ind w:firstLine="708"/>
        <w:jc w:val="both"/>
      </w:pPr>
    </w:p>
    <w:p w:rsidR="00397E0B" w:rsidRPr="0080383F" w:rsidRDefault="00397E0B" w:rsidP="00160FF5">
      <w:pPr>
        <w:spacing w:line="360" w:lineRule="auto"/>
        <w:ind w:firstLine="708"/>
        <w:jc w:val="both"/>
      </w:pPr>
    </w:p>
    <w:p w:rsidR="00397E0B" w:rsidRPr="0080383F" w:rsidRDefault="00397E0B" w:rsidP="00160FF5">
      <w:pPr>
        <w:spacing w:line="360" w:lineRule="auto"/>
        <w:ind w:firstLine="708"/>
        <w:jc w:val="both"/>
      </w:pPr>
    </w:p>
    <w:p w:rsidR="00397E0B" w:rsidRPr="0080383F" w:rsidRDefault="00397E0B" w:rsidP="00160FF5">
      <w:pPr>
        <w:spacing w:line="360" w:lineRule="auto"/>
        <w:ind w:firstLine="708"/>
        <w:jc w:val="both"/>
      </w:pPr>
    </w:p>
    <w:p w:rsidR="00397E0B" w:rsidRPr="0080383F" w:rsidRDefault="00397E0B" w:rsidP="00160FF5">
      <w:pPr>
        <w:spacing w:line="360" w:lineRule="auto"/>
        <w:ind w:firstLine="708"/>
        <w:jc w:val="both"/>
      </w:pPr>
    </w:p>
    <w:p w:rsidR="00397E0B" w:rsidRPr="0080383F" w:rsidRDefault="00397E0B" w:rsidP="00160FF5">
      <w:pPr>
        <w:spacing w:line="360" w:lineRule="auto"/>
        <w:ind w:firstLine="708"/>
        <w:jc w:val="both"/>
      </w:pPr>
    </w:p>
    <w:p w:rsidR="00397E0B" w:rsidRPr="0080383F" w:rsidRDefault="00397E0B" w:rsidP="00160FF5">
      <w:pPr>
        <w:spacing w:line="360" w:lineRule="auto"/>
        <w:ind w:firstLine="708"/>
        <w:jc w:val="both"/>
      </w:pPr>
    </w:p>
    <w:p w:rsidR="00397E0B" w:rsidRPr="0080383F" w:rsidRDefault="00397E0B" w:rsidP="00160FF5">
      <w:pPr>
        <w:spacing w:line="360" w:lineRule="auto"/>
        <w:ind w:firstLine="708"/>
        <w:jc w:val="both"/>
      </w:pPr>
    </w:p>
    <w:p w:rsidR="008A0C14" w:rsidRPr="0080383F" w:rsidRDefault="008A0C14" w:rsidP="00397E0B">
      <w:pPr>
        <w:spacing w:line="360" w:lineRule="auto"/>
        <w:jc w:val="both"/>
      </w:pPr>
    </w:p>
    <w:p w:rsidR="00696ADF" w:rsidRPr="0080383F" w:rsidRDefault="00696ADF" w:rsidP="00397E0B">
      <w:pPr>
        <w:spacing w:line="360" w:lineRule="auto"/>
        <w:jc w:val="both"/>
        <w:rPr>
          <w:b/>
          <w:sz w:val="32"/>
          <w:szCs w:val="32"/>
        </w:rPr>
      </w:pPr>
    </w:p>
    <w:p w:rsidR="00696ADF" w:rsidRPr="0080383F" w:rsidRDefault="00696ADF" w:rsidP="00397E0B">
      <w:pPr>
        <w:spacing w:line="360" w:lineRule="auto"/>
        <w:jc w:val="both"/>
        <w:rPr>
          <w:b/>
          <w:sz w:val="32"/>
          <w:szCs w:val="32"/>
        </w:rPr>
      </w:pPr>
    </w:p>
    <w:p w:rsidR="00696ADF" w:rsidRPr="0080383F" w:rsidRDefault="00696ADF" w:rsidP="00397E0B">
      <w:pPr>
        <w:spacing w:line="360" w:lineRule="auto"/>
        <w:jc w:val="both"/>
        <w:rPr>
          <w:b/>
          <w:sz w:val="32"/>
          <w:szCs w:val="32"/>
        </w:rPr>
      </w:pPr>
    </w:p>
    <w:p w:rsidR="00696ADF" w:rsidRPr="0080383F" w:rsidRDefault="00696ADF" w:rsidP="00397E0B">
      <w:pPr>
        <w:spacing w:line="360" w:lineRule="auto"/>
        <w:jc w:val="both"/>
        <w:rPr>
          <w:b/>
          <w:sz w:val="32"/>
          <w:szCs w:val="32"/>
        </w:rPr>
      </w:pPr>
    </w:p>
    <w:p w:rsidR="00696ADF" w:rsidRPr="0080383F" w:rsidRDefault="00696ADF" w:rsidP="00397E0B">
      <w:pPr>
        <w:spacing w:line="360" w:lineRule="auto"/>
        <w:jc w:val="both"/>
        <w:rPr>
          <w:b/>
          <w:sz w:val="32"/>
          <w:szCs w:val="32"/>
        </w:rPr>
      </w:pPr>
    </w:p>
    <w:p w:rsidR="00696ADF" w:rsidRPr="0080383F" w:rsidRDefault="00696ADF" w:rsidP="00397E0B">
      <w:pPr>
        <w:spacing w:line="360" w:lineRule="auto"/>
        <w:jc w:val="both"/>
        <w:rPr>
          <w:b/>
          <w:sz w:val="32"/>
          <w:szCs w:val="32"/>
        </w:rPr>
      </w:pPr>
    </w:p>
    <w:p w:rsidR="00696ADF" w:rsidRPr="0080383F" w:rsidRDefault="00696ADF" w:rsidP="00397E0B">
      <w:pPr>
        <w:spacing w:line="360" w:lineRule="auto"/>
        <w:jc w:val="both"/>
        <w:rPr>
          <w:b/>
          <w:sz w:val="32"/>
          <w:szCs w:val="32"/>
        </w:rPr>
      </w:pPr>
    </w:p>
    <w:p w:rsidR="00696ADF" w:rsidRPr="0080383F" w:rsidRDefault="00696ADF" w:rsidP="00397E0B">
      <w:pPr>
        <w:spacing w:line="360" w:lineRule="auto"/>
        <w:jc w:val="both"/>
        <w:rPr>
          <w:b/>
          <w:sz w:val="32"/>
          <w:szCs w:val="32"/>
        </w:rPr>
      </w:pPr>
    </w:p>
    <w:p w:rsidR="00AB4702" w:rsidRDefault="00AB4702" w:rsidP="00696ADF">
      <w:pPr>
        <w:pStyle w:val="Nadpis1"/>
        <w:rPr>
          <w:rFonts w:ascii="Times New Roman" w:hAnsi="Times New Roman" w:cs="Times New Roman"/>
        </w:rPr>
      </w:pPr>
      <w:bookmarkStart w:id="49" w:name="_Toc437429625"/>
    </w:p>
    <w:p w:rsidR="008D4A0B" w:rsidRDefault="008D4A0B" w:rsidP="00696ADF">
      <w:pPr>
        <w:pStyle w:val="Nadpis1"/>
        <w:rPr>
          <w:rFonts w:ascii="Times New Roman" w:hAnsi="Times New Roman" w:cs="Times New Roman"/>
        </w:rPr>
      </w:pPr>
    </w:p>
    <w:p w:rsidR="00397E0B" w:rsidRPr="00AB4702" w:rsidRDefault="00397E0B" w:rsidP="00696ADF">
      <w:pPr>
        <w:pStyle w:val="Nadpis1"/>
        <w:rPr>
          <w:rFonts w:ascii="Times New Roman" w:hAnsi="Times New Roman" w:cs="Times New Roman"/>
          <w:color w:val="auto"/>
          <w:sz w:val="32"/>
          <w:szCs w:val="32"/>
        </w:rPr>
      </w:pPr>
      <w:r w:rsidRPr="00AB4702">
        <w:rPr>
          <w:rFonts w:ascii="Times New Roman" w:hAnsi="Times New Roman" w:cs="Times New Roman"/>
          <w:color w:val="auto"/>
          <w:sz w:val="32"/>
          <w:szCs w:val="32"/>
        </w:rPr>
        <w:t>ZÁVĚR</w:t>
      </w:r>
      <w:bookmarkEnd w:id="49"/>
    </w:p>
    <w:p w:rsidR="00D744B5" w:rsidRPr="0080383F" w:rsidRDefault="00D744B5" w:rsidP="00D744B5"/>
    <w:p w:rsidR="00397E0B" w:rsidRPr="0080383F" w:rsidRDefault="00397E0B" w:rsidP="00397E0B">
      <w:pPr>
        <w:spacing w:line="360" w:lineRule="auto"/>
        <w:ind w:firstLine="708"/>
        <w:jc w:val="both"/>
      </w:pPr>
      <w:r w:rsidRPr="0080383F">
        <w:t xml:space="preserve">Diplomová práce se zaměřila na úroveň znalostí a názorů žáků 4. a 5. ročníků základní školy a zjišťovala, jakým způsobem tuto problematiku jednotliví žáci vnímají. </w:t>
      </w:r>
    </w:p>
    <w:p w:rsidR="00397E0B" w:rsidRPr="0080383F" w:rsidRDefault="00397E0B" w:rsidP="00397E0B">
      <w:pPr>
        <w:spacing w:line="360" w:lineRule="auto"/>
        <w:ind w:firstLine="708"/>
        <w:jc w:val="both"/>
      </w:pPr>
    </w:p>
    <w:p w:rsidR="00397E0B" w:rsidRPr="0080383F" w:rsidRDefault="00397E0B" w:rsidP="00397E0B">
      <w:pPr>
        <w:pStyle w:val="Bezmezer"/>
        <w:spacing w:line="360" w:lineRule="auto"/>
        <w:ind w:firstLine="708"/>
        <w:jc w:val="both"/>
        <w:rPr>
          <w:rFonts w:ascii="Times New Roman" w:hAnsi="Times New Roman" w:cs="Times New Roman"/>
          <w:sz w:val="24"/>
          <w:szCs w:val="24"/>
        </w:rPr>
      </w:pPr>
      <w:r w:rsidRPr="0080383F">
        <w:rPr>
          <w:rFonts w:ascii="Times New Roman" w:hAnsi="Times New Roman" w:cs="Times New Roman"/>
          <w:b/>
          <w:sz w:val="24"/>
          <w:szCs w:val="24"/>
        </w:rPr>
        <w:t>Hlavním cílem</w:t>
      </w:r>
      <w:r w:rsidRPr="0080383F">
        <w:rPr>
          <w:rFonts w:ascii="Times New Roman" w:hAnsi="Times New Roman" w:cs="Times New Roman"/>
          <w:sz w:val="24"/>
          <w:szCs w:val="24"/>
        </w:rPr>
        <w:t xml:space="preserve"> diplomové práce bylo v teoretické části objasnit základní pojmy, které souvisí s oblastí základních lidských práv. V praktické části bylo hlavním cílem získat povědomí dětí primární školy o svých základních právech a také o tom, jak a kde svá práva mohou uplatňovat a na koho by se mohly obrátit v případě, že by byla jejich práva porušována. </w:t>
      </w:r>
    </w:p>
    <w:p w:rsidR="00397E0B" w:rsidRPr="0080383F" w:rsidRDefault="00397E0B" w:rsidP="00397E0B">
      <w:pPr>
        <w:pStyle w:val="Bezmezer"/>
        <w:spacing w:line="360" w:lineRule="auto"/>
        <w:ind w:firstLine="708"/>
        <w:jc w:val="both"/>
        <w:rPr>
          <w:rFonts w:ascii="Times New Roman" w:hAnsi="Times New Roman" w:cs="Times New Roman"/>
          <w:sz w:val="24"/>
          <w:szCs w:val="24"/>
        </w:rPr>
      </w:pPr>
      <w:r w:rsidRPr="0080383F">
        <w:rPr>
          <w:rFonts w:ascii="Times New Roman" w:hAnsi="Times New Roman" w:cs="Times New Roman"/>
          <w:b/>
          <w:sz w:val="24"/>
          <w:szCs w:val="24"/>
        </w:rPr>
        <w:t>Dílčí cíle</w:t>
      </w:r>
      <w:r w:rsidRPr="0080383F">
        <w:rPr>
          <w:rFonts w:ascii="Times New Roman" w:hAnsi="Times New Roman" w:cs="Times New Roman"/>
          <w:sz w:val="24"/>
          <w:szCs w:val="24"/>
        </w:rPr>
        <w:t xml:space="preserve"> zjišťovaly, v jakém rozsahu vnímají žáci problematiku základních lidských práv, jestli znají pojem právo a která sociokulturní prostředí dítě formují.  </w:t>
      </w:r>
    </w:p>
    <w:p w:rsidR="00397E0B" w:rsidRPr="0080383F" w:rsidRDefault="00397E0B" w:rsidP="00397E0B">
      <w:pPr>
        <w:pStyle w:val="Bezmezer"/>
        <w:spacing w:line="360" w:lineRule="auto"/>
        <w:ind w:firstLine="708"/>
        <w:jc w:val="both"/>
        <w:rPr>
          <w:rFonts w:ascii="Times New Roman" w:hAnsi="Times New Roman" w:cs="Times New Roman"/>
          <w:sz w:val="24"/>
          <w:szCs w:val="24"/>
        </w:rPr>
      </w:pPr>
      <w:r w:rsidRPr="0080383F">
        <w:rPr>
          <w:rFonts w:ascii="Times New Roman" w:hAnsi="Times New Roman" w:cs="Times New Roman"/>
          <w:sz w:val="24"/>
          <w:szCs w:val="24"/>
        </w:rPr>
        <w:t>Při zpracování diplomové práce jsem se setkala s řadou zajímavé literatury, a při jejich studiu s různými známými i neznámými poznatky, týkající se problematiky dětí a jejich výchovy a vzdělávání. Setkala jsem se ale i s literaturou, kter</w:t>
      </w:r>
      <w:r w:rsidR="000F2B4D">
        <w:rPr>
          <w:rFonts w:ascii="Times New Roman" w:hAnsi="Times New Roman" w:cs="Times New Roman"/>
          <w:sz w:val="24"/>
          <w:szCs w:val="24"/>
        </w:rPr>
        <w:t>á pro mě byla úplně nová, ale i </w:t>
      </w:r>
      <w:r w:rsidRPr="0080383F">
        <w:rPr>
          <w:rFonts w:ascii="Times New Roman" w:hAnsi="Times New Roman" w:cs="Times New Roman"/>
          <w:sz w:val="24"/>
          <w:szCs w:val="24"/>
        </w:rPr>
        <w:t xml:space="preserve">s literaturou, která byla nepřehledná a složitě jsem nacházela různé souvislosti s mojí prací. Z této literatury jsem se snažila spíše jen určité části ocitovat, než pracovat s jejím uceleným obsahem. Byla však pro mne podnětem se k této literatuře později vrátit a načerpat nové poznatky. Velmi kladně hodnotím publikace Zdeňka </w:t>
      </w:r>
      <w:proofErr w:type="spellStart"/>
      <w:r w:rsidRPr="0080383F">
        <w:rPr>
          <w:rFonts w:ascii="Times New Roman" w:hAnsi="Times New Roman" w:cs="Times New Roman"/>
          <w:sz w:val="24"/>
          <w:szCs w:val="24"/>
        </w:rPr>
        <w:t>Heluse</w:t>
      </w:r>
      <w:proofErr w:type="spellEnd"/>
      <w:r w:rsidRPr="0080383F">
        <w:rPr>
          <w:rFonts w:ascii="Times New Roman" w:hAnsi="Times New Roman" w:cs="Times New Roman"/>
          <w:sz w:val="24"/>
          <w:szCs w:val="24"/>
        </w:rPr>
        <w:t xml:space="preserve">, který patří k našim nejvýznamnějším pedagogickým psychologům. Dobře se mi pracovalo také s literaturou Jiřího </w:t>
      </w:r>
      <w:proofErr w:type="spellStart"/>
      <w:r w:rsidRPr="0080383F">
        <w:rPr>
          <w:rFonts w:ascii="Times New Roman" w:hAnsi="Times New Roman" w:cs="Times New Roman"/>
          <w:sz w:val="24"/>
          <w:szCs w:val="24"/>
        </w:rPr>
        <w:t>Dunovského</w:t>
      </w:r>
      <w:proofErr w:type="spellEnd"/>
      <w:r w:rsidRPr="0080383F">
        <w:rPr>
          <w:rFonts w:ascii="Times New Roman" w:hAnsi="Times New Roman" w:cs="Times New Roman"/>
          <w:sz w:val="24"/>
          <w:szCs w:val="24"/>
        </w:rPr>
        <w:t>, který svým zájmem o problematiku dětí</w:t>
      </w:r>
      <w:r w:rsidR="000265D3">
        <w:rPr>
          <w:rFonts w:ascii="Times New Roman" w:hAnsi="Times New Roman" w:cs="Times New Roman"/>
          <w:sz w:val="24"/>
          <w:szCs w:val="24"/>
        </w:rPr>
        <w:t xml:space="preserve"> </w:t>
      </w:r>
      <w:r w:rsidRPr="0080383F">
        <w:rPr>
          <w:rFonts w:ascii="Times New Roman" w:hAnsi="Times New Roman" w:cs="Times New Roman"/>
          <w:sz w:val="24"/>
          <w:szCs w:val="24"/>
        </w:rPr>
        <w:t>vytvořil ucelený systém, zabývající se nejen výchovou, ale také vzděláváním. V průběhu zpravování diplomové práce jsem se soustředila převážně na literaturu z těch oblastí, které nejen s problematikou dětí velmi úzce souvisí, ale plně vyhovovaly i při zpracování mé diplomové práce. Byla to literatura, týkající se oblasti pedagogiky, ale i oblasti práva a to práva soukromého, zejména těch částí, které se týkají rodiny a oblasti výchovy a vzdělávání. Z oblasti psychologie jsem čerpala zejména z obecné psychologie, ale hlavně z psychologie vývojové a to ty části, které se primárně zabývají vývojem dětí. Velké penzum poznatků v </w:t>
      </w:r>
      <w:r w:rsidR="000F2B4D">
        <w:rPr>
          <w:rFonts w:ascii="Times New Roman" w:hAnsi="Times New Roman" w:cs="Times New Roman"/>
          <w:sz w:val="24"/>
          <w:szCs w:val="24"/>
        </w:rPr>
        <w:t>teoretické části jsem čerpala i </w:t>
      </w:r>
      <w:r w:rsidRPr="0080383F">
        <w:rPr>
          <w:rFonts w:ascii="Times New Roman" w:hAnsi="Times New Roman" w:cs="Times New Roman"/>
          <w:sz w:val="24"/>
          <w:szCs w:val="24"/>
        </w:rPr>
        <w:t xml:space="preserve">z mého studia na škole a zejména části různých přednášek byly pro mne velmi výrazným pomocníkem při tvorbě mé diplomové práce. </w:t>
      </w:r>
    </w:p>
    <w:p w:rsidR="00523718" w:rsidRPr="00AB4702" w:rsidRDefault="00523718" w:rsidP="00696ADF">
      <w:pPr>
        <w:pStyle w:val="Nadpis1"/>
        <w:rPr>
          <w:rFonts w:ascii="Times New Roman" w:hAnsi="Times New Roman" w:cs="Times New Roman"/>
          <w:color w:val="auto"/>
        </w:rPr>
      </w:pPr>
      <w:bookmarkStart w:id="50" w:name="_Toc437429626"/>
      <w:r w:rsidRPr="00AB4702">
        <w:rPr>
          <w:rFonts w:ascii="Times New Roman" w:hAnsi="Times New Roman" w:cs="Times New Roman"/>
          <w:color w:val="auto"/>
        </w:rPr>
        <w:lastRenderedPageBreak/>
        <w:t>Literatura a prameny</w:t>
      </w:r>
      <w:bookmarkEnd w:id="50"/>
      <w:r w:rsidR="00AB4702" w:rsidRPr="00AB4702">
        <w:rPr>
          <w:rFonts w:ascii="Times New Roman" w:hAnsi="Times New Roman" w:cs="Times New Roman"/>
          <w:color w:val="auto"/>
        </w:rPr>
        <w:t>:</w:t>
      </w:r>
    </w:p>
    <w:p w:rsidR="00691A35" w:rsidRPr="0080383F" w:rsidRDefault="00691A35" w:rsidP="00523718">
      <w:pPr>
        <w:pStyle w:val="Textpoznpodarou"/>
        <w:spacing w:line="360" w:lineRule="auto"/>
        <w:rPr>
          <w:sz w:val="24"/>
          <w:szCs w:val="24"/>
        </w:rPr>
      </w:pPr>
    </w:p>
    <w:p w:rsidR="00BB3905" w:rsidRPr="0080383F" w:rsidRDefault="00BB3905" w:rsidP="00C62EF2">
      <w:pPr>
        <w:pStyle w:val="Bezmezer1"/>
        <w:spacing w:line="360" w:lineRule="auto"/>
        <w:jc w:val="both"/>
        <w:rPr>
          <w:rFonts w:ascii="Times New Roman" w:hAnsi="Times New Roman"/>
          <w:sz w:val="24"/>
          <w:szCs w:val="24"/>
        </w:rPr>
      </w:pPr>
      <w:r w:rsidRPr="0080383F">
        <w:rPr>
          <w:rFonts w:ascii="Times New Roman" w:hAnsi="Times New Roman"/>
          <w:sz w:val="24"/>
          <w:szCs w:val="24"/>
        </w:rPr>
        <w:t xml:space="preserve">BAŠTECKÁ B. </w:t>
      </w:r>
      <w:r w:rsidRPr="0080383F">
        <w:rPr>
          <w:rFonts w:ascii="Times New Roman" w:hAnsi="Times New Roman"/>
          <w:i/>
          <w:sz w:val="24"/>
          <w:szCs w:val="24"/>
        </w:rPr>
        <w:t>Psychologická encyklopedie</w:t>
      </w:r>
      <w:r w:rsidRPr="0080383F">
        <w:rPr>
          <w:rFonts w:ascii="Times New Roman" w:hAnsi="Times New Roman"/>
          <w:sz w:val="24"/>
          <w:szCs w:val="24"/>
        </w:rPr>
        <w:t>, vydavatelství Portál s.r.o. Praha 2009, první vydání, ISBN:978-80-7367-470-0.</w:t>
      </w:r>
    </w:p>
    <w:p w:rsidR="00BB3905" w:rsidRPr="0080383F" w:rsidRDefault="00BB3905" w:rsidP="00C62EF2">
      <w:pPr>
        <w:pStyle w:val="Bezmezer1"/>
        <w:spacing w:line="360" w:lineRule="auto"/>
        <w:jc w:val="both"/>
        <w:rPr>
          <w:rFonts w:ascii="Times New Roman" w:hAnsi="Times New Roman"/>
          <w:sz w:val="24"/>
          <w:szCs w:val="24"/>
        </w:rPr>
      </w:pPr>
      <w:r w:rsidRPr="0080383F">
        <w:rPr>
          <w:rFonts w:ascii="Times New Roman" w:hAnsi="Times New Roman"/>
          <w:sz w:val="24"/>
          <w:szCs w:val="24"/>
        </w:rPr>
        <w:t xml:space="preserve">BÍLEK, P a kol. </w:t>
      </w:r>
      <w:r w:rsidRPr="0080383F">
        <w:rPr>
          <w:rFonts w:ascii="Times New Roman" w:hAnsi="Times New Roman"/>
          <w:i/>
          <w:sz w:val="24"/>
          <w:szCs w:val="24"/>
        </w:rPr>
        <w:t>Výchova a vzdělávání v oblasti lidských práv</w:t>
      </w:r>
      <w:r w:rsidRPr="0080383F">
        <w:rPr>
          <w:rFonts w:ascii="Times New Roman" w:hAnsi="Times New Roman"/>
          <w:sz w:val="24"/>
          <w:szCs w:val="24"/>
        </w:rPr>
        <w:t xml:space="preserve">. Praha: Český helsinský výbor, 2002. </w:t>
      </w:r>
    </w:p>
    <w:p w:rsidR="00BB3905" w:rsidRPr="0080383F" w:rsidRDefault="00BB3905" w:rsidP="00C62EF2">
      <w:pPr>
        <w:pStyle w:val="Bezmezer1"/>
        <w:spacing w:line="360" w:lineRule="auto"/>
        <w:jc w:val="both"/>
        <w:rPr>
          <w:rFonts w:ascii="Times New Roman" w:hAnsi="Times New Roman"/>
          <w:color w:val="222222"/>
          <w:sz w:val="24"/>
          <w:szCs w:val="24"/>
          <w:shd w:val="clear" w:color="auto" w:fill="FFFFFF"/>
        </w:rPr>
      </w:pPr>
      <w:r w:rsidRPr="0080383F">
        <w:rPr>
          <w:rFonts w:ascii="Times New Roman" w:hAnsi="Times New Roman"/>
          <w:color w:val="222222"/>
          <w:sz w:val="24"/>
          <w:szCs w:val="24"/>
          <w:shd w:val="clear" w:color="auto" w:fill="FFFFFF"/>
        </w:rPr>
        <w:t xml:space="preserve">BRANDER, P. a kol. </w:t>
      </w:r>
      <w:r w:rsidRPr="0080383F">
        <w:rPr>
          <w:rFonts w:ascii="Times New Roman" w:hAnsi="Times New Roman"/>
          <w:i/>
          <w:iCs/>
          <w:color w:val="222222"/>
          <w:sz w:val="24"/>
          <w:szCs w:val="24"/>
          <w:bdr w:val="none" w:sz="0" w:space="0" w:color="auto" w:frame="1"/>
          <w:shd w:val="clear" w:color="auto" w:fill="FFFFFF"/>
        </w:rPr>
        <w:t>Kompas: manuál pro výchovu mládeže k lidským právům</w:t>
      </w:r>
      <w:r w:rsidR="000F2B4D">
        <w:rPr>
          <w:rFonts w:ascii="Times New Roman" w:hAnsi="Times New Roman"/>
          <w:color w:val="222222"/>
          <w:sz w:val="24"/>
          <w:szCs w:val="24"/>
          <w:shd w:val="clear" w:color="auto" w:fill="FFFFFF"/>
        </w:rPr>
        <w:t>. Vyd. 1. </w:t>
      </w:r>
      <w:r w:rsidRPr="0080383F">
        <w:rPr>
          <w:rFonts w:ascii="Times New Roman" w:hAnsi="Times New Roman"/>
          <w:color w:val="222222"/>
          <w:sz w:val="24"/>
          <w:szCs w:val="24"/>
          <w:shd w:val="clear" w:color="auto" w:fill="FFFFFF"/>
        </w:rPr>
        <w:t>Praha: nakladatelství Argo, 2006, 422 s. ISBN 8072038273.</w:t>
      </w:r>
    </w:p>
    <w:p w:rsidR="00BB3905" w:rsidRPr="0080383F" w:rsidRDefault="00BB3905" w:rsidP="00C62EF2">
      <w:pPr>
        <w:pStyle w:val="Textpoznpodarou"/>
        <w:spacing w:line="360" w:lineRule="auto"/>
        <w:rPr>
          <w:sz w:val="24"/>
          <w:szCs w:val="24"/>
        </w:rPr>
      </w:pPr>
      <w:r w:rsidRPr="0080383F">
        <w:rPr>
          <w:sz w:val="24"/>
          <w:szCs w:val="24"/>
        </w:rPr>
        <w:t xml:space="preserve">BŮŽEK, A., MICHALÍK, J. </w:t>
      </w:r>
      <w:r w:rsidRPr="0080383F">
        <w:rPr>
          <w:i/>
          <w:sz w:val="24"/>
          <w:szCs w:val="24"/>
        </w:rPr>
        <w:t>Informatorium (nejen) o právech dítěte.</w:t>
      </w:r>
      <w:r w:rsidRPr="0080383F">
        <w:rPr>
          <w:sz w:val="24"/>
          <w:szCs w:val="24"/>
        </w:rPr>
        <w:t xml:space="preserve"> 1.vyd. Olomouc: Univerzita Palackého, 2000. 170 s. ISBN 80-244-0054-5.</w:t>
      </w:r>
    </w:p>
    <w:p w:rsidR="00BB3905" w:rsidRPr="0080383F" w:rsidRDefault="00BB3905" w:rsidP="00C62EF2">
      <w:pPr>
        <w:pStyle w:val="Textpoznpodarou"/>
        <w:spacing w:line="360" w:lineRule="auto"/>
        <w:rPr>
          <w:sz w:val="24"/>
          <w:szCs w:val="24"/>
        </w:rPr>
      </w:pPr>
      <w:r w:rsidRPr="0080383F">
        <w:rPr>
          <w:sz w:val="24"/>
          <w:szCs w:val="24"/>
        </w:rPr>
        <w:t xml:space="preserve">DAVID, R. </w:t>
      </w:r>
      <w:r w:rsidRPr="0080383F">
        <w:rPr>
          <w:i/>
          <w:sz w:val="24"/>
          <w:szCs w:val="24"/>
        </w:rPr>
        <w:t>Práva dítěte.</w:t>
      </w:r>
      <w:r w:rsidRPr="0080383F">
        <w:rPr>
          <w:sz w:val="24"/>
          <w:szCs w:val="24"/>
        </w:rPr>
        <w:t xml:space="preserve"> 1. vyd. Olomouc: OLOMOUC, 1999. 175 s. ISBN 80-7182-076-8.</w:t>
      </w:r>
    </w:p>
    <w:p w:rsidR="00BB3905" w:rsidRPr="0080383F" w:rsidRDefault="00BB3905" w:rsidP="00AB4702">
      <w:pPr>
        <w:spacing w:line="360" w:lineRule="auto"/>
      </w:pPr>
      <w:proofErr w:type="gramStart"/>
      <w:r w:rsidRPr="0080383F">
        <w:t>DIXON,S.</w:t>
      </w:r>
      <w:proofErr w:type="gramEnd"/>
      <w:r w:rsidRPr="0080383F">
        <w:t xml:space="preserve">  </w:t>
      </w:r>
      <w:proofErr w:type="spellStart"/>
      <w:r w:rsidRPr="0080383F">
        <w:t>The</w:t>
      </w:r>
      <w:proofErr w:type="spellEnd"/>
      <w:r w:rsidRPr="0080383F">
        <w:t xml:space="preserve">  </w:t>
      </w:r>
      <w:proofErr w:type="spellStart"/>
      <w:r w:rsidRPr="0080383F">
        <w:t>circulation</w:t>
      </w:r>
      <w:proofErr w:type="spellEnd"/>
      <w:r w:rsidRPr="0080383F">
        <w:t xml:space="preserve">  </w:t>
      </w:r>
      <w:proofErr w:type="spellStart"/>
      <w:r w:rsidRPr="0080383F">
        <w:t>of</w:t>
      </w:r>
      <w:proofErr w:type="spellEnd"/>
      <w:r w:rsidRPr="0080383F">
        <w:t xml:space="preserve">  </w:t>
      </w:r>
      <w:proofErr w:type="spellStart"/>
      <w:r w:rsidRPr="0080383F">
        <w:t>Children</w:t>
      </w:r>
      <w:proofErr w:type="spellEnd"/>
      <w:r w:rsidRPr="0080383F">
        <w:t xml:space="preserve">  </w:t>
      </w:r>
      <w:proofErr w:type="gramStart"/>
      <w:r w:rsidRPr="0080383F">
        <w:t>in  Roman</w:t>
      </w:r>
      <w:proofErr w:type="gramEnd"/>
      <w:r w:rsidRPr="0080383F">
        <w:t xml:space="preserve">  Society  In:  </w:t>
      </w:r>
      <w:proofErr w:type="spellStart"/>
      <w:proofErr w:type="gramStart"/>
      <w:r w:rsidRPr="0080383F">
        <w:t>Corbier</w:t>
      </w:r>
      <w:proofErr w:type="spellEnd"/>
      <w:r w:rsidRPr="0080383F">
        <w:t>,  M.</w:t>
      </w:r>
      <w:proofErr w:type="gramEnd"/>
      <w:r w:rsidRPr="0080383F">
        <w:t xml:space="preserve">:  </w:t>
      </w:r>
      <w:proofErr w:type="spellStart"/>
      <w:r w:rsidRPr="0080383F">
        <w:t>Adoption</w:t>
      </w:r>
      <w:proofErr w:type="spellEnd"/>
      <w:r w:rsidRPr="0080383F">
        <w:t xml:space="preserve">  and </w:t>
      </w:r>
      <w:proofErr w:type="spellStart"/>
      <w:r w:rsidRPr="0080383F">
        <w:t>Fosterage</w:t>
      </w:r>
      <w:proofErr w:type="spellEnd"/>
      <w:r w:rsidRPr="0080383F">
        <w:t xml:space="preserve">. Paris 1999. </w:t>
      </w:r>
    </w:p>
    <w:p w:rsidR="00BB3905" w:rsidRPr="0080383F" w:rsidRDefault="00BB3905" w:rsidP="00AB4702">
      <w:pPr>
        <w:pStyle w:val="Bezmezer"/>
        <w:spacing w:line="360" w:lineRule="auto"/>
        <w:rPr>
          <w:rFonts w:ascii="Times New Roman" w:hAnsi="Times New Roman" w:cs="Times New Roman"/>
          <w:sz w:val="24"/>
          <w:szCs w:val="24"/>
          <w:lang w:eastAsia="cs-CZ"/>
        </w:rPr>
      </w:pPr>
      <w:r w:rsidRPr="0080383F">
        <w:rPr>
          <w:rFonts w:ascii="Times New Roman" w:hAnsi="Times New Roman" w:cs="Times New Roman"/>
          <w:sz w:val="24"/>
          <w:szCs w:val="24"/>
        </w:rPr>
        <w:t>DUNBAR, R</w:t>
      </w:r>
      <w:r w:rsidRPr="0080383F">
        <w:rPr>
          <w:rFonts w:ascii="Times New Roman" w:hAnsi="Times New Roman" w:cs="Times New Roman"/>
          <w:sz w:val="24"/>
          <w:szCs w:val="24"/>
          <w:lang w:eastAsia="cs-CZ"/>
        </w:rPr>
        <w:t xml:space="preserve">. </w:t>
      </w:r>
      <w:r w:rsidRPr="0080383F">
        <w:rPr>
          <w:rFonts w:ascii="Times New Roman" w:hAnsi="Times New Roman" w:cs="Times New Roman"/>
          <w:i/>
          <w:sz w:val="24"/>
          <w:szCs w:val="24"/>
          <w:lang w:eastAsia="cs-CZ"/>
        </w:rPr>
        <w:t>Příběh rodu Homo</w:t>
      </w:r>
      <w:r w:rsidRPr="0080383F">
        <w:rPr>
          <w:rFonts w:ascii="Times New Roman" w:hAnsi="Times New Roman" w:cs="Times New Roman"/>
          <w:sz w:val="24"/>
          <w:szCs w:val="24"/>
          <w:lang w:eastAsia="cs-CZ"/>
        </w:rPr>
        <w:t xml:space="preserve">. Překlad Jana </w:t>
      </w:r>
      <w:proofErr w:type="spellStart"/>
      <w:r w:rsidRPr="0080383F">
        <w:rPr>
          <w:rFonts w:ascii="Times New Roman" w:hAnsi="Times New Roman" w:cs="Times New Roman"/>
          <w:sz w:val="24"/>
          <w:szCs w:val="24"/>
          <w:lang w:eastAsia="cs-CZ"/>
        </w:rPr>
        <w:t>Enderlová</w:t>
      </w:r>
      <w:proofErr w:type="spellEnd"/>
      <w:r w:rsidRPr="0080383F">
        <w:rPr>
          <w:rFonts w:ascii="Times New Roman" w:hAnsi="Times New Roman" w:cs="Times New Roman"/>
          <w:sz w:val="24"/>
          <w:szCs w:val="24"/>
          <w:lang w:eastAsia="cs-CZ"/>
        </w:rPr>
        <w:t xml:space="preserve">. Praha: Academia, 2009. ISBN 978-80-200-1715-4. </w:t>
      </w:r>
    </w:p>
    <w:p w:rsidR="00BB3905" w:rsidRPr="00AB4702" w:rsidRDefault="00BB3905" w:rsidP="00AB4702">
      <w:pPr>
        <w:spacing w:line="360" w:lineRule="auto"/>
        <w:jc w:val="both"/>
        <w:rPr>
          <w:color w:val="222222"/>
          <w:shd w:val="clear" w:color="auto" w:fill="FFFFFF"/>
        </w:rPr>
      </w:pPr>
      <w:r w:rsidRPr="00AB4702">
        <w:rPr>
          <w:color w:val="222222"/>
          <w:shd w:val="clear" w:color="auto" w:fill="FFFFFF"/>
        </w:rPr>
        <w:t>DUNOVSKÝ, J.</w:t>
      </w:r>
      <w:r w:rsidRPr="00AB4702">
        <w:rPr>
          <w:rStyle w:val="apple-converted-space"/>
          <w:color w:val="222222"/>
          <w:shd w:val="clear" w:color="auto" w:fill="FFFFFF"/>
        </w:rPr>
        <w:t> </w:t>
      </w:r>
      <w:r w:rsidRPr="00AB4702">
        <w:rPr>
          <w:i/>
          <w:iCs/>
          <w:color w:val="222222"/>
          <w:bdr w:val="none" w:sz="0" w:space="0" w:color="auto" w:frame="1"/>
          <w:shd w:val="clear" w:color="auto" w:fill="FFFFFF"/>
        </w:rPr>
        <w:t>Sociální pediatrie: vybrané kapitoly</w:t>
      </w:r>
      <w:r w:rsidRPr="00AB4702">
        <w:rPr>
          <w:color w:val="222222"/>
          <w:shd w:val="clear" w:color="auto" w:fill="FFFFFF"/>
        </w:rPr>
        <w:t xml:space="preserve">. 1. </w:t>
      </w:r>
      <w:r w:rsidR="000F2B4D">
        <w:rPr>
          <w:color w:val="222222"/>
          <w:shd w:val="clear" w:color="auto" w:fill="FFFFFF"/>
        </w:rPr>
        <w:t xml:space="preserve">vyd. Praha: </w:t>
      </w:r>
      <w:proofErr w:type="spellStart"/>
      <w:r w:rsidR="000F2B4D">
        <w:rPr>
          <w:color w:val="222222"/>
          <w:shd w:val="clear" w:color="auto" w:fill="FFFFFF"/>
        </w:rPr>
        <w:t>Grada</w:t>
      </w:r>
      <w:proofErr w:type="spellEnd"/>
      <w:r w:rsidR="000F2B4D">
        <w:rPr>
          <w:color w:val="222222"/>
          <w:shd w:val="clear" w:color="auto" w:fill="FFFFFF"/>
        </w:rPr>
        <w:t>, 1999, 279 s. </w:t>
      </w:r>
      <w:r w:rsidRPr="00AB4702">
        <w:rPr>
          <w:color w:val="222222"/>
          <w:shd w:val="clear" w:color="auto" w:fill="FFFFFF"/>
        </w:rPr>
        <w:t>ISBN 8071692549.</w:t>
      </w:r>
    </w:p>
    <w:p w:rsidR="00BB3905" w:rsidRPr="0080383F" w:rsidRDefault="00BB3905" w:rsidP="00AB4702">
      <w:pPr>
        <w:spacing w:line="360" w:lineRule="auto"/>
        <w:jc w:val="both"/>
      </w:pPr>
      <w:r w:rsidRPr="00AB4702">
        <w:rPr>
          <w:i/>
        </w:rPr>
        <w:t>Filozofický slovník</w:t>
      </w:r>
      <w:r w:rsidRPr="0080383F">
        <w:t>, Praha, 1976, Nakladatelství Svoboda, Vydání I., 73/508-21-8.5.</w:t>
      </w:r>
    </w:p>
    <w:p w:rsidR="00BB3905" w:rsidRPr="00AB4702" w:rsidRDefault="00BB3905" w:rsidP="00AB4702">
      <w:pPr>
        <w:spacing w:line="360" w:lineRule="auto"/>
        <w:rPr>
          <w:shd w:val="clear" w:color="auto" w:fill="FFFFFF"/>
        </w:rPr>
      </w:pPr>
      <w:r w:rsidRPr="00AB4702">
        <w:rPr>
          <w:shd w:val="clear" w:color="auto" w:fill="FFFFFF"/>
        </w:rPr>
        <w:t>FREEMAN, M.</w:t>
      </w:r>
      <w:r w:rsidRPr="00AB4702">
        <w:rPr>
          <w:rStyle w:val="apple-converted-space"/>
          <w:shd w:val="clear" w:color="auto" w:fill="FFFFFF"/>
        </w:rPr>
        <w:t> </w:t>
      </w:r>
      <w:proofErr w:type="spellStart"/>
      <w:r w:rsidRPr="00AB4702">
        <w:rPr>
          <w:i/>
          <w:iCs/>
          <w:bdr w:val="none" w:sz="0" w:space="0" w:color="auto" w:frame="1"/>
          <w:shd w:val="clear" w:color="auto" w:fill="FFFFFF"/>
        </w:rPr>
        <w:t>Children</w:t>
      </w:r>
      <w:proofErr w:type="spellEnd"/>
      <w:r w:rsidRPr="00AB4702">
        <w:rPr>
          <w:i/>
          <w:iCs/>
          <w:bdr w:val="none" w:sz="0" w:space="0" w:color="auto" w:frame="1"/>
          <w:shd w:val="clear" w:color="auto" w:fill="FFFFFF"/>
        </w:rPr>
        <w:t xml:space="preserve">, </w:t>
      </w:r>
      <w:proofErr w:type="spellStart"/>
      <w:r w:rsidRPr="00AB4702">
        <w:rPr>
          <w:i/>
          <w:iCs/>
          <w:bdr w:val="none" w:sz="0" w:space="0" w:color="auto" w:frame="1"/>
          <w:shd w:val="clear" w:color="auto" w:fill="FFFFFF"/>
        </w:rPr>
        <w:t>their</w:t>
      </w:r>
      <w:proofErr w:type="spellEnd"/>
      <w:r w:rsidRPr="00AB4702">
        <w:rPr>
          <w:i/>
          <w:iCs/>
          <w:bdr w:val="none" w:sz="0" w:space="0" w:color="auto" w:frame="1"/>
          <w:shd w:val="clear" w:color="auto" w:fill="FFFFFF"/>
        </w:rPr>
        <w:t xml:space="preserve"> </w:t>
      </w:r>
      <w:proofErr w:type="spellStart"/>
      <w:r w:rsidRPr="00AB4702">
        <w:rPr>
          <w:i/>
          <w:iCs/>
          <w:bdr w:val="none" w:sz="0" w:space="0" w:color="auto" w:frame="1"/>
          <w:shd w:val="clear" w:color="auto" w:fill="FFFFFF"/>
        </w:rPr>
        <w:t>families</w:t>
      </w:r>
      <w:proofErr w:type="spellEnd"/>
      <w:r w:rsidRPr="00AB4702">
        <w:rPr>
          <w:i/>
          <w:iCs/>
          <w:bdr w:val="none" w:sz="0" w:space="0" w:color="auto" w:frame="1"/>
          <w:shd w:val="clear" w:color="auto" w:fill="FFFFFF"/>
        </w:rPr>
        <w:t xml:space="preserve"> and </w:t>
      </w:r>
      <w:proofErr w:type="spellStart"/>
      <w:r w:rsidRPr="00AB4702">
        <w:rPr>
          <w:i/>
          <w:iCs/>
          <w:bdr w:val="none" w:sz="0" w:space="0" w:color="auto" w:frame="1"/>
          <w:shd w:val="clear" w:color="auto" w:fill="FFFFFF"/>
        </w:rPr>
        <w:t>the</w:t>
      </w:r>
      <w:proofErr w:type="spellEnd"/>
      <w:r w:rsidRPr="00AB4702">
        <w:rPr>
          <w:i/>
          <w:iCs/>
          <w:bdr w:val="none" w:sz="0" w:space="0" w:color="auto" w:frame="1"/>
          <w:shd w:val="clear" w:color="auto" w:fill="FFFFFF"/>
        </w:rPr>
        <w:t xml:space="preserve"> </w:t>
      </w:r>
      <w:proofErr w:type="spellStart"/>
      <w:r w:rsidRPr="00AB4702">
        <w:rPr>
          <w:i/>
          <w:iCs/>
          <w:bdr w:val="none" w:sz="0" w:space="0" w:color="auto" w:frame="1"/>
          <w:shd w:val="clear" w:color="auto" w:fill="FFFFFF"/>
        </w:rPr>
        <w:t>law</w:t>
      </w:r>
      <w:proofErr w:type="spellEnd"/>
      <w:r w:rsidRPr="00AB4702">
        <w:rPr>
          <w:i/>
          <w:iCs/>
          <w:bdr w:val="none" w:sz="0" w:space="0" w:color="auto" w:frame="1"/>
          <w:shd w:val="clear" w:color="auto" w:fill="FFFFFF"/>
        </w:rPr>
        <w:t xml:space="preserve">: </w:t>
      </w:r>
      <w:proofErr w:type="spellStart"/>
      <w:r w:rsidRPr="00AB4702">
        <w:rPr>
          <w:i/>
          <w:iCs/>
          <w:bdr w:val="none" w:sz="0" w:space="0" w:color="auto" w:frame="1"/>
          <w:shd w:val="clear" w:color="auto" w:fill="FFFFFF"/>
        </w:rPr>
        <w:t>working</w:t>
      </w:r>
      <w:proofErr w:type="spellEnd"/>
      <w:r w:rsidRPr="00AB4702">
        <w:rPr>
          <w:i/>
          <w:iCs/>
          <w:bdr w:val="none" w:sz="0" w:space="0" w:color="auto" w:frame="1"/>
          <w:shd w:val="clear" w:color="auto" w:fill="FFFFFF"/>
        </w:rPr>
        <w:t xml:space="preserve"> </w:t>
      </w:r>
      <w:proofErr w:type="spellStart"/>
      <w:r w:rsidRPr="00AB4702">
        <w:rPr>
          <w:i/>
          <w:iCs/>
          <w:bdr w:val="none" w:sz="0" w:space="0" w:color="auto" w:frame="1"/>
          <w:shd w:val="clear" w:color="auto" w:fill="FFFFFF"/>
        </w:rPr>
        <w:t>with</w:t>
      </w:r>
      <w:proofErr w:type="spellEnd"/>
      <w:r w:rsidRPr="00AB4702">
        <w:rPr>
          <w:i/>
          <w:iCs/>
          <w:bdr w:val="none" w:sz="0" w:space="0" w:color="auto" w:frame="1"/>
          <w:shd w:val="clear" w:color="auto" w:fill="FFFFFF"/>
        </w:rPr>
        <w:t xml:space="preserve"> </w:t>
      </w:r>
      <w:proofErr w:type="spellStart"/>
      <w:r w:rsidRPr="00AB4702">
        <w:rPr>
          <w:i/>
          <w:iCs/>
          <w:bdr w:val="none" w:sz="0" w:space="0" w:color="auto" w:frame="1"/>
          <w:shd w:val="clear" w:color="auto" w:fill="FFFFFF"/>
        </w:rPr>
        <w:t>the</w:t>
      </w:r>
      <w:proofErr w:type="spellEnd"/>
      <w:r w:rsidRPr="00AB4702">
        <w:rPr>
          <w:i/>
          <w:iCs/>
          <w:bdr w:val="none" w:sz="0" w:space="0" w:color="auto" w:frame="1"/>
          <w:shd w:val="clear" w:color="auto" w:fill="FFFFFF"/>
        </w:rPr>
        <w:t xml:space="preserve"> </w:t>
      </w:r>
      <w:proofErr w:type="spellStart"/>
      <w:r w:rsidRPr="00AB4702">
        <w:rPr>
          <w:i/>
          <w:iCs/>
          <w:bdr w:val="none" w:sz="0" w:space="0" w:color="auto" w:frame="1"/>
          <w:shd w:val="clear" w:color="auto" w:fill="FFFFFF"/>
        </w:rPr>
        <w:t>children</w:t>
      </w:r>
      <w:proofErr w:type="spellEnd"/>
      <w:r w:rsidRPr="00AB4702">
        <w:rPr>
          <w:i/>
          <w:iCs/>
          <w:bdr w:val="none" w:sz="0" w:space="0" w:color="auto" w:frame="1"/>
          <w:shd w:val="clear" w:color="auto" w:fill="FFFFFF"/>
        </w:rPr>
        <w:t xml:space="preserve"> </w:t>
      </w:r>
      <w:proofErr w:type="spellStart"/>
      <w:r w:rsidRPr="00AB4702">
        <w:rPr>
          <w:i/>
          <w:iCs/>
          <w:bdr w:val="none" w:sz="0" w:space="0" w:color="auto" w:frame="1"/>
          <w:shd w:val="clear" w:color="auto" w:fill="FFFFFF"/>
        </w:rPr>
        <w:t>act</w:t>
      </w:r>
      <w:proofErr w:type="spellEnd"/>
      <w:r w:rsidRPr="00AB4702">
        <w:rPr>
          <w:shd w:val="clear" w:color="auto" w:fill="FFFFFF"/>
        </w:rPr>
        <w:t xml:space="preserve">. 1st </w:t>
      </w:r>
      <w:proofErr w:type="spellStart"/>
      <w:r w:rsidRPr="00AB4702">
        <w:rPr>
          <w:shd w:val="clear" w:color="auto" w:fill="FFFFFF"/>
        </w:rPr>
        <w:t>pub</w:t>
      </w:r>
      <w:proofErr w:type="spellEnd"/>
      <w:r w:rsidRPr="00AB4702">
        <w:rPr>
          <w:shd w:val="clear" w:color="auto" w:fill="FFFFFF"/>
        </w:rPr>
        <w:t xml:space="preserve">. </w:t>
      </w:r>
      <w:proofErr w:type="spellStart"/>
      <w:r w:rsidRPr="00AB4702">
        <w:rPr>
          <w:shd w:val="clear" w:color="auto" w:fill="FFFFFF"/>
        </w:rPr>
        <w:t>Basingstoke</w:t>
      </w:r>
      <w:proofErr w:type="spellEnd"/>
      <w:r w:rsidRPr="00AB4702">
        <w:rPr>
          <w:shd w:val="clear" w:color="auto" w:fill="FFFFFF"/>
        </w:rPr>
        <w:t xml:space="preserve">: </w:t>
      </w:r>
      <w:proofErr w:type="spellStart"/>
      <w:r w:rsidRPr="00AB4702">
        <w:rPr>
          <w:shd w:val="clear" w:color="auto" w:fill="FFFFFF"/>
        </w:rPr>
        <w:t>Macmillan</w:t>
      </w:r>
      <w:proofErr w:type="spellEnd"/>
      <w:r w:rsidRPr="00AB4702">
        <w:rPr>
          <w:shd w:val="clear" w:color="auto" w:fill="FFFFFF"/>
        </w:rPr>
        <w:t xml:space="preserve">, 1992, </w:t>
      </w:r>
      <w:proofErr w:type="spellStart"/>
      <w:r w:rsidRPr="00AB4702">
        <w:rPr>
          <w:shd w:val="clear" w:color="auto" w:fill="FFFFFF"/>
        </w:rPr>
        <w:t>xvi</w:t>
      </w:r>
      <w:proofErr w:type="spellEnd"/>
      <w:r w:rsidRPr="00AB4702">
        <w:rPr>
          <w:shd w:val="clear" w:color="auto" w:fill="FFFFFF"/>
        </w:rPr>
        <w:t>, 260 s. ISBN 0-333-54591-5.</w:t>
      </w:r>
    </w:p>
    <w:p w:rsidR="00BB3905" w:rsidRPr="0080383F" w:rsidRDefault="00BB3905" w:rsidP="00AB4702">
      <w:pPr>
        <w:pStyle w:val="Bezmezer"/>
        <w:spacing w:line="360" w:lineRule="auto"/>
        <w:rPr>
          <w:rFonts w:ascii="Times New Roman" w:hAnsi="Times New Roman" w:cs="Times New Roman"/>
          <w:sz w:val="24"/>
          <w:szCs w:val="24"/>
          <w:lang w:eastAsia="cs-CZ"/>
        </w:rPr>
      </w:pPr>
      <w:r w:rsidRPr="0080383F">
        <w:rPr>
          <w:rFonts w:ascii="Times New Roman" w:hAnsi="Times New Roman" w:cs="Times New Roman"/>
          <w:sz w:val="24"/>
          <w:szCs w:val="24"/>
          <w:lang w:eastAsia="cs-CZ"/>
        </w:rPr>
        <w:t xml:space="preserve">HANUŠ, J. </w:t>
      </w:r>
      <w:r w:rsidRPr="0080383F">
        <w:rPr>
          <w:rFonts w:ascii="Times New Roman" w:hAnsi="Times New Roman" w:cs="Times New Roman"/>
          <w:i/>
          <w:sz w:val="24"/>
          <w:szCs w:val="24"/>
          <w:lang w:eastAsia="cs-CZ"/>
        </w:rPr>
        <w:t xml:space="preserve">Křesťanství a lidská </w:t>
      </w:r>
      <w:proofErr w:type="gramStart"/>
      <w:r w:rsidRPr="0080383F">
        <w:rPr>
          <w:rFonts w:ascii="Times New Roman" w:hAnsi="Times New Roman" w:cs="Times New Roman"/>
          <w:i/>
          <w:sz w:val="24"/>
          <w:szCs w:val="24"/>
          <w:lang w:eastAsia="cs-CZ"/>
        </w:rPr>
        <w:t>práva.</w:t>
      </w:r>
      <w:r w:rsidRPr="0080383F">
        <w:rPr>
          <w:rFonts w:ascii="Times New Roman" w:hAnsi="Times New Roman" w:cs="Times New Roman"/>
          <w:sz w:val="24"/>
          <w:szCs w:val="24"/>
          <w:lang w:eastAsia="cs-CZ"/>
        </w:rPr>
        <w:t>1.vyd.</w:t>
      </w:r>
      <w:proofErr w:type="gramEnd"/>
      <w:r w:rsidRPr="0080383F">
        <w:rPr>
          <w:rFonts w:ascii="Times New Roman" w:hAnsi="Times New Roman" w:cs="Times New Roman"/>
          <w:sz w:val="24"/>
          <w:szCs w:val="24"/>
          <w:lang w:eastAsia="cs-CZ"/>
        </w:rPr>
        <w:t xml:space="preserve"> Praha: CDK Vyšehrad 2002, 167 s. ISBN 80-85-959-89-5.</w:t>
      </w:r>
    </w:p>
    <w:p w:rsidR="00BB3905" w:rsidRPr="0080383F" w:rsidRDefault="00BB3905" w:rsidP="00AB4702">
      <w:pPr>
        <w:spacing w:line="360" w:lineRule="auto"/>
      </w:pPr>
      <w:r w:rsidRPr="0080383F">
        <w:t xml:space="preserve">HELUS, Z. </w:t>
      </w:r>
      <w:r w:rsidRPr="00AB4702">
        <w:rPr>
          <w:i/>
        </w:rPr>
        <w:t xml:space="preserve">Dítě v osobnostním pojetí. </w:t>
      </w:r>
      <w:r w:rsidRPr="0080383F">
        <w:t>1. vyd. Praha: Portál, 2004. 232 s. ISBN 80-7178-888 -0.</w:t>
      </w:r>
    </w:p>
    <w:p w:rsidR="00BB3905" w:rsidRPr="0080383F" w:rsidRDefault="00BB3905" w:rsidP="00AB4702">
      <w:pPr>
        <w:pStyle w:val="Bezmezer1"/>
        <w:spacing w:line="360" w:lineRule="auto"/>
        <w:jc w:val="both"/>
        <w:rPr>
          <w:rFonts w:ascii="Times New Roman" w:hAnsi="Times New Roman"/>
          <w:sz w:val="24"/>
          <w:szCs w:val="24"/>
        </w:rPr>
      </w:pPr>
      <w:r w:rsidRPr="0080383F">
        <w:rPr>
          <w:rFonts w:ascii="Times New Roman" w:hAnsi="Times New Roman"/>
          <w:sz w:val="24"/>
          <w:szCs w:val="24"/>
        </w:rPr>
        <w:t xml:space="preserve">HELUS, Z. Sociální psychologie pro pedagogy. Praha: </w:t>
      </w:r>
      <w:proofErr w:type="spellStart"/>
      <w:r w:rsidRPr="0080383F">
        <w:rPr>
          <w:rFonts w:ascii="Times New Roman" w:hAnsi="Times New Roman"/>
          <w:sz w:val="24"/>
          <w:szCs w:val="24"/>
        </w:rPr>
        <w:t>Grada</w:t>
      </w:r>
      <w:proofErr w:type="spellEnd"/>
      <w:r w:rsidRPr="0080383F">
        <w:rPr>
          <w:rFonts w:ascii="Times New Roman" w:hAnsi="Times New Roman"/>
          <w:sz w:val="24"/>
          <w:szCs w:val="24"/>
        </w:rPr>
        <w:t xml:space="preserve"> </w:t>
      </w:r>
      <w:proofErr w:type="spellStart"/>
      <w:r w:rsidRPr="0080383F">
        <w:rPr>
          <w:rFonts w:ascii="Times New Roman" w:hAnsi="Times New Roman"/>
          <w:sz w:val="24"/>
          <w:szCs w:val="24"/>
        </w:rPr>
        <w:t>Publishing</w:t>
      </w:r>
      <w:proofErr w:type="spellEnd"/>
      <w:r w:rsidRPr="0080383F">
        <w:rPr>
          <w:rFonts w:ascii="Times New Roman" w:hAnsi="Times New Roman"/>
          <w:sz w:val="24"/>
          <w:szCs w:val="24"/>
        </w:rPr>
        <w:t>, 2007, 280 s., ISBN 978-80-247-1168-3.</w:t>
      </w:r>
    </w:p>
    <w:p w:rsidR="00BB3905" w:rsidRPr="0080383F" w:rsidRDefault="00BB3905" w:rsidP="00AB4702">
      <w:pPr>
        <w:spacing w:line="360" w:lineRule="auto"/>
      </w:pPr>
      <w:r w:rsidRPr="00AB4702">
        <w:rPr>
          <w:color w:val="222222"/>
          <w:shd w:val="clear" w:color="auto" w:fill="FFFFFF"/>
        </w:rPr>
        <w:t>HENDL, Jan.</w:t>
      </w:r>
      <w:r w:rsidRPr="00AB4702">
        <w:rPr>
          <w:rStyle w:val="apple-converted-space"/>
          <w:color w:val="222222"/>
          <w:shd w:val="clear" w:color="auto" w:fill="FFFFFF"/>
        </w:rPr>
        <w:t> </w:t>
      </w:r>
      <w:r w:rsidRPr="00AB4702">
        <w:rPr>
          <w:i/>
          <w:iCs/>
          <w:color w:val="222222"/>
          <w:bdr w:val="none" w:sz="0" w:space="0" w:color="auto" w:frame="1"/>
          <w:shd w:val="clear" w:color="auto" w:fill="FFFFFF"/>
        </w:rPr>
        <w:t>Kvalitativní výzkum: základní metody a aplikace</w:t>
      </w:r>
      <w:r w:rsidRPr="00AB4702">
        <w:rPr>
          <w:color w:val="222222"/>
          <w:shd w:val="clear" w:color="auto" w:fill="FFFFFF"/>
        </w:rPr>
        <w:t>. Vyd. 1. Praha: Portál, 2005, 407 s. ISBN 8073670402.</w:t>
      </w:r>
    </w:p>
    <w:p w:rsidR="004A0534" w:rsidRPr="0080383F" w:rsidRDefault="004A0534" w:rsidP="00AB4702">
      <w:pPr>
        <w:pStyle w:val="Bezmezer1"/>
        <w:spacing w:line="360" w:lineRule="auto"/>
        <w:jc w:val="both"/>
        <w:rPr>
          <w:rFonts w:ascii="Times New Roman" w:hAnsi="Times New Roman"/>
          <w:color w:val="222222"/>
          <w:sz w:val="24"/>
          <w:szCs w:val="24"/>
          <w:shd w:val="clear" w:color="auto" w:fill="FFFFFF"/>
        </w:rPr>
      </w:pPr>
      <w:r w:rsidRPr="0080383F">
        <w:rPr>
          <w:rFonts w:ascii="Times New Roman" w:hAnsi="Times New Roman"/>
          <w:color w:val="222222"/>
          <w:sz w:val="24"/>
          <w:szCs w:val="24"/>
          <w:shd w:val="clear" w:color="auto" w:fill="FFFFFF"/>
        </w:rPr>
        <w:t xml:space="preserve">JANOVSKÝ J., </w:t>
      </w:r>
      <w:r w:rsidRPr="0080383F">
        <w:rPr>
          <w:rFonts w:ascii="Times New Roman" w:hAnsi="Times New Roman"/>
          <w:i/>
          <w:color w:val="222222"/>
          <w:sz w:val="24"/>
          <w:szCs w:val="24"/>
          <w:shd w:val="clear" w:color="auto" w:fill="FFFFFF"/>
        </w:rPr>
        <w:t xml:space="preserve">Janusz </w:t>
      </w:r>
      <w:proofErr w:type="spellStart"/>
      <w:r w:rsidRPr="0080383F">
        <w:rPr>
          <w:rFonts w:ascii="Times New Roman" w:hAnsi="Times New Roman"/>
          <w:i/>
          <w:color w:val="222222"/>
          <w:sz w:val="24"/>
          <w:szCs w:val="24"/>
          <w:shd w:val="clear" w:color="auto" w:fill="FFFFFF"/>
        </w:rPr>
        <w:t>Korczak</w:t>
      </w:r>
      <w:proofErr w:type="spellEnd"/>
      <w:r w:rsidRPr="0080383F">
        <w:rPr>
          <w:rFonts w:ascii="Times New Roman" w:hAnsi="Times New Roman"/>
          <w:i/>
          <w:color w:val="222222"/>
          <w:sz w:val="24"/>
          <w:szCs w:val="24"/>
          <w:shd w:val="clear" w:color="auto" w:fill="FFFFFF"/>
        </w:rPr>
        <w:t>, lékař, pedagog, spisovatel</w:t>
      </w:r>
      <w:r w:rsidRPr="0080383F">
        <w:rPr>
          <w:rFonts w:ascii="Times New Roman" w:hAnsi="Times New Roman"/>
          <w:color w:val="222222"/>
          <w:sz w:val="24"/>
          <w:szCs w:val="24"/>
          <w:shd w:val="clear" w:color="auto" w:fill="FFFFFF"/>
        </w:rPr>
        <w:t>, Praha: SPN, 1986.</w:t>
      </w:r>
    </w:p>
    <w:p w:rsidR="00BB3905" w:rsidRPr="0080383F" w:rsidRDefault="00BB3905" w:rsidP="00AB4702">
      <w:pPr>
        <w:spacing w:line="360" w:lineRule="auto"/>
      </w:pPr>
      <w:r w:rsidRPr="0080383F">
        <w:t xml:space="preserve">JÍLEK D. a kol. </w:t>
      </w:r>
      <w:r w:rsidRPr="00AB4702">
        <w:rPr>
          <w:i/>
        </w:rPr>
        <w:t>Cesty ke škole respektující a naplňující práva dítěte,</w:t>
      </w:r>
      <w:r w:rsidRPr="0080383F">
        <w:t xml:space="preserve"> ARTRON s.r.o., Brno – Boskovice: 2013, ISBN: 978-80-905598-0-6.</w:t>
      </w:r>
    </w:p>
    <w:p w:rsidR="00401EAF" w:rsidRPr="0080383F" w:rsidRDefault="00401EAF" w:rsidP="00401EAF">
      <w:pPr>
        <w:pStyle w:val="Odstavecseseznamem"/>
        <w:spacing w:line="360" w:lineRule="auto"/>
      </w:pPr>
    </w:p>
    <w:p w:rsidR="00401EAF" w:rsidRPr="0080383F" w:rsidRDefault="00401EAF" w:rsidP="00401EAF">
      <w:pPr>
        <w:pStyle w:val="Odstavecseseznamem"/>
        <w:spacing w:line="360" w:lineRule="auto"/>
        <w:ind w:left="360"/>
      </w:pPr>
    </w:p>
    <w:p w:rsidR="00BB3905" w:rsidRPr="0080383F" w:rsidRDefault="00BB3905" w:rsidP="00AB4702">
      <w:pPr>
        <w:pStyle w:val="Bezmezer1"/>
        <w:spacing w:line="360" w:lineRule="auto"/>
        <w:jc w:val="both"/>
        <w:rPr>
          <w:rFonts w:ascii="Times New Roman" w:hAnsi="Times New Roman"/>
          <w:sz w:val="24"/>
          <w:szCs w:val="24"/>
        </w:rPr>
      </w:pPr>
      <w:r w:rsidRPr="0080383F">
        <w:rPr>
          <w:rFonts w:ascii="Times New Roman" w:hAnsi="Times New Roman"/>
          <w:color w:val="222222"/>
          <w:sz w:val="24"/>
          <w:szCs w:val="24"/>
          <w:shd w:val="clear" w:color="auto" w:fill="FFFFFF"/>
        </w:rPr>
        <w:lastRenderedPageBreak/>
        <w:t>KLAPILOVÁ, Světla.</w:t>
      </w:r>
      <w:r w:rsidRPr="0080383F">
        <w:rPr>
          <w:rStyle w:val="apple-converted-space"/>
          <w:rFonts w:ascii="Times New Roman" w:hAnsi="Times New Roman"/>
          <w:color w:val="222222"/>
          <w:sz w:val="24"/>
          <w:szCs w:val="24"/>
          <w:shd w:val="clear" w:color="auto" w:fill="FFFFFF"/>
        </w:rPr>
        <w:t> </w:t>
      </w:r>
      <w:r w:rsidRPr="0080383F">
        <w:rPr>
          <w:rFonts w:ascii="Times New Roman" w:hAnsi="Times New Roman"/>
          <w:i/>
          <w:iCs/>
          <w:color w:val="222222"/>
          <w:sz w:val="24"/>
          <w:szCs w:val="24"/>
          <w:bdr w:val="none" w:sz="0" w:space="0" w:color="auto" w:frame="1"/>
          <w:shd w:val="clear" w:color="auto" w:fill="FFFFFF"/>
        </w:rPr>
        <w:t>Kapitoly ze sociální pedagogiky</w:t>
      </w:r>
      <w:r w:rsidRPr="0080383F">
        <w:rPr>
          <w:rFonts w:ascii="Times New Roman" w:hAnsi="Times New Roman"/>
          <w:color w:val="222222"/>
          <w:sz w:val="24"/>
          <w:szCs w:val="24"/>
          <w:shd w:val="clear" w:color="auto" w:fill="FFFFFF"/>
        </w:rPr>
        <w:t>. 1. vyd. Olomouc: Vydala Univerzita Palackého v Olomouci, 1996, 63 s. ISBN 8070676698.</w:t>
      </w:r>
    </w:p>
    <w:p w:rsidR="00BB3905" w:rsidRPr="0080383F" w:rsidRDefault="00BB3905" w:rsidP="00AB4702">
      <w:pPr>
        <w:spacing w:line="360" w:lineRule="auto"/>
      </w:pPr>
      <w:r w:rsidRPr="0080383F">
        <w:t xml:space="preserve">KOVAŘÍK, J. a kol. </w:t>
      </w:r>
      <w:r w:rsidRPr="00AB4702">
        <w:rPr>
          <w:i/>
        </w:rPr>
        <w:t>Dětská práva, právní povědomí, participace dětí a sociální služby.</w:t>
      </w:r>
      <w:r w:rsidRPr="0080383F">
        <w:t xml:space="preserve"> České Budějovice: Jihočeská univerzita, 2001. 222 s. ISBN 80-7040-531-7.</w:t>
      </w:r>
    </w:p>
    <w:p w:rsidR="00BB3905" w:rsidRPr="0080383F" w:rsidRDefault="00BB3905" w:rsidP="00AB4702">
      <w:pPr>
        <w:pStyle w:val="Bezmezer1"/>
        <w:spacing w:line="360" w:lineRule="auto"/>
        <w:jc w:val="both"/>
        <w:rPr>
          <w:rFonts w:ascii="Times New Roman" w:hAnsi="Times New Roman"/>
          <w:sz w:val="32"/>
        </w:rPr>
      </w:pPr>
      <w:r w:rsidRPr="0080383F">
        <w:rPr>
          <w:rFonts w:ascii="Times New Roman" w:hAnsi="Times New Roman"/>
          <w:color w:val="222222"/>
          <w:sz w:val="24"/>
          <w:szCs w:val="19"/>
          <w:shd w:val="clear" w:color="auto" w:fill="FFFFFF"/>
        </w:rPr>
        <w:t>MAREŠ, J. a kol.</w:t>
      </w:r>
      <w:r w:rsidRPr="0080383F">
        <w:rPr>
          <w:rStyle w:val="apple-converted-space"/>
          <w:rFonts w:ascii="Times New Roman" w:hAnsi="Times New Roman"/>
          <w:color w:val="222222"/>
          <w:sz w:val="24"/>
          <w:szCs w:val="19"/>
          <w:shd w:val="clear" w:color="auto" w:fill="FFFFFF"/>
        </w:rPr>
        <w:t> </w:t>
      </w:r>
      <w:r w:rsidRPr="0080383F">
        <w:rPr>
          <w:rFonts w:ascii="Times New Roman" w:hAnsi="Times New Roman"/>
          <w:i/>
          <w:iCs/>
          <w:color w:val="222222"/>
          <w:sz w:val="24"/>
          <w:szCs w:val="19"/>
          <w:bdr w:val="none" w:sz="0" w:space="0" w:color="auto" w:frame="1"/>
          <w:shd w:val="clear" w:color="auto" w:fill="FFFFFF"/>
        </w:rPr>
        <w:t>Pedagogický slovník</w:t>
      </w:r>
      <w:r w:rsidRPr="0080383F">
        <w:rPr>
          <w:rFonts w:ascii="Times New Roman" w:hAnsi="Times New Roman"/>
          <w:color w:val="222222"/>
          <w:sz w:val="24"/>
          <w:szCs w:val="19"/>
          <w:shd w:val="clear" w:color="auto" w:fill="FFFFFF"/>
        </w:rPr>
        <w:t xml:space="preserve">. 4., </w:t>
      </w:r>
      <w:proofErr w:type="spellStart"/>
      <w:r w:rsidRPr="0080383F">
        <w:rPr>
          <w:rFonts w:ascii="Times New Roman" w:hAnsi="Times New Roman"/>
          <w:color w:val="222222"/>
          <w:sz w:val="24"/>
          <w:szCs w:val="19"/>
          <w:shd w:val="clear" w:color="auto" w:fill="FFFFFF"/>
        </w:rPr>
        <w:t>aktualiz</w:t>
      </w:r>
      <w:proofErr w:type="spellEnd"/>
      <w:r w:rsidRPr="0080383F">
        <w:rPr>
          <w:rFonts w:ascii="Times New Roman" w:hAnsi="Times New Roman"/>
          <w:color w:val="222222"/>
          <w:sz w:val="24"/>
          <w:szCs w:val="19"/>
          <w:shd w:val="clear" w:color="auto" w:fill="FFFFFF"/>
        </w:rPr>
        <w:t>. vyd. Praha: Portál, 2003, 322 s. ISBN 8071787728</w:t>
      </w:r>
    </w:p>
    <w:p w:rsidR="00BB3905" w:rsidRPr="0080383F" w:rsidRDefault="00BB3905" w:rsidP="00AB4702">
      <w:pPr>
        <w:pStyle w:val="Bezmezer"/>
        <w:spacing w:line="360" w:lineRule="auto"/>
        <w:jc w:val="both"/>
        <w:rPr>
          <w:rFonts w:ascii="Times New Roman" w:hAnsi="Times New Roman" w:cs="Times New Roman"/>
          <w:sz w:val="24"/>
          <w:szCs w:val="24"/>
          <w:lang w:eastAsia="cs-CZ"/>
        </w:rPr>
      </w:pPr>
      <w:r w:rsidRPr="0080383F">
        <w:rPr>
          <w:rFonts w:ascii="Times New Roman" w:hAnsi="Times New Roman" w:cs="Times New Roman"/>
          <w:bCs/>
          <w:sz w:val="24"/>
          <w:szCs w:val="24"/>
          <w:shd w:val="clear" w:color="auto" w:fill="FFFFFF"/>
        </w:rPr>
        <w:t>NAKONEČNÝ, M.</w:t>
      </w:r>
      <w:r w:rsidRPr="0080383F">
        <w:rPr>
          <w:rStyle w:val="apple-converted-space"/>
          <w:rFonts w:ascii="Times New Roman" w:hAnsi="Times New Roman" w:cs="Times New Roman"/>
          <w:bCs/>
          <w:sz w:val="24"/>
          <w:szCs w:val="24"/>
          <w:shd w:val="clear" w:color="auto" w:fill="FFFFFF"/>
        </w:rPr>
        <w:t> </w:t>
      </w:r>
      <w:r w:rsidRPr="0080383F">
        <w:rPr>
          <w:rFonts w:ascii="Times New Roman" w:hAnsi="Times New Roman" w:cs="Times New Roman"/>
          <w:bCs/>
          <w:i/>
          <w:sz w:val="24"/>
          <w:szCs w:val="24"/>
          <w:shd w:val="clear" w:color="auto" w:fill="FFFFFF"/>
        </w:rPr>
        <w:t>Psychologie osobnosti</w:t>
      </w:r>
      <w:r w:rsidRPr="0080383F">
        <w:rPr>
          <w:rFonts w:ascii="Times New Roman" w:hAnsi="Times New Roman" w:cs="Times New Roman"/>
          <w:bCs/>
          <w:sz w:val="24"/>
          <w:szCs w:val="24"/>
          <w:shd w:val="clear" w:color="auto" w:fill="FFFFFF"/>
        </w:rPr>
        <w:t>.</w:t>
      </w:r>
      <w:r w:rsidRPr="0080383F">
        <w:rPr>
          <w:rStyle w:val="apple-converted-space"/>
          <w:rFonts w:ascii="Times New Roman" w:hAnsi="Times New Roman" w:cs="Times New Roman"/>
          <w:bCs/>
          <w:sz w:val="24"/>
          <w:szCs w:val="24"/>
          <w:shd w:val="clear" w:color="auto" w:fill="FFFFFF"/>
        </w:rPr>
        <w:t> </w:t>
      </w:r>
      <w:r w:rsidRPr="0080383F">
        <w:rPr>
          <w:rFonts w:ascii="Times New Roman" w:hAnsi="Times New Roman" w:cs="Times New Roman"/>
          <w:sz w:val="24"/>
          <w:szCs w:val="24"/>
        </w:rPr>
        <w:t>1. vyd.</w:t>
      </w:r>
      <w:r w:rsidRPr="0080383F">
        <w:rPr>
          <w:rFonts w:ascii="Times New Roman" w:hAnsi="Times New Roman" w:cs="Times New Roman"/>
          <w:bCs/>
          <w:sz w:val="24"/>
          <w:szCs w:val="24"/>
          <w:shd w:val="clear" w:color="auto" w:fill="FFFFFF"/>
        </w:rPr>
        <w:t xml:space="preserve"> Praha: Academia, 1995. </w:t>
      </w:r>
      <w:r w:rsidRPr="0080383F">
        <w:rPr>
          <w:rFonts w:ascii="Times New Roman" w:hAnsi="Times New Roman" w:cs="Times New Roman"/>
          <w:sz w:val="24"/>
          <w:szCs w:val="24"/>
          <w:lang w:eastAsia="cs-CZ"/>
        </w:rPr>
        <w:t>ISBN 80-200-0525.</w:t>
      </w:r>
    </w:p>
    <w:p w:rsidR="00BB3905" w:rsidRPr="0080383F" w:rsidRDefault="00BB3905" w:rsidP="00AB4702">
      <w:pPr>
        <w:pStyle w:val="Bezmezer"/>
        <w:spacing w:line="360" w:lineRule="auto"/>
        <w:jc w:val="both"/>
        <w:rPr>
          <w:rFonts w:ascii="Times New Roman" w:hAnsi="Times New Roman" w:cs="Times New Roman"/>
          <w:sz w:val="24"/>
          <w:szCs w:val="24"/>
          <w:lang w:eastAsia="cs-CZ"/>
        </w:rPr>
      </w:pPr>
      <w:r w:rsidRPr="0080383F">
        <w:rPr>
          <w:rFonts w:ascii="Times New Roman" w:hAnsi="Times New Roman" w:cs="Times New Roman"/>
          <w:sz w:val="24"/>
          <w:szCs w:val="24"/>
        </w:rPr>
        <w:t xml:space="preserve">NELEŠOVSKÝ, J. </w:t>
      </w:r>
      <w:r w:rsidRPr="0080383F">
        <w:rPr>
          <w:rFonts w:ascii="Times New Roman" w:hAnsi="Times New Roman" w:cs="Times New Roman"/>
          <w:i/>
          <w:sz w:val="24"/>
          <w:szCs w:val="24"/>
        </w:rPr>
        <w:t>Teorie práva</w:t>
      </w:r>
      <w:r w:rsidRPr="0080383F">
        <w:rPr>
          <w:rFonts w:ascii="Times New Roman" w:hAnsi="Times New Roman" w:cs="Times New Roman"/>
          <w:sz w:val="24"/>
          <w:szCs w:val="24"/>
        </w:rPr>
        <w:t>, vydavatel: Střední policejní škola Ministerstva vnitra, 2001.</w:t>
      </w:r>
    </w:p>
    <w:p w:rsidR="00BB3905" w:rsidRPr="0080383F" w:rsidRDefault="00BB3905" w:rsidP="00AB4702">
      <w:pPr>
        <w:pStyle w:val="Bezmezer1"/>
        <w:spacing w:line="360" w:lineRule="auto"/>
        <w:jc w:val="both"/>
        <w:rPr>
          <w:rFonts w:ascii="Times New Roman" w:hAnsi="Times New Roman"/>
          <w:sz w:val="24"/>
          <w:szCs w:val="24"/>
          <w:lang w:eastAsia="cs-CZ"/>
        </w:rPr>
      </w:pPr>
      <w:r w:rsidRPr="0080383F">
        <w:rPr>
          <w:rFonts w:ascii="Times New Roman" w:hAnsi="Times New Roman"/>
          <w:sz w:val="24"/>
          <w:szCs w:val="24"/>
        </w:rPr>
        <w:t xml:space="preserve">OPATŘIL S. a kol. </w:t>
      </w:r>
      <w:r w:rsidRPr="0080383F">
        <w:rPr>
          <w:rFonts w:ascii="Times New Roman" w:hAnsi="Times New Roman"/>
          <w:i/>
          <w:sz w:val="24"/>
          <w:szCs w:val="24"/>
        </w:rPr>
        <w:t>Pedagogika pro učitelství prvního stupně základní školy</w:t>
      </w:r>
      <w:r w:rsidRPr="0080383F">
        <w:rPr>
          <w:rFonts w:ascii="Times New Roman" w:hAnsi="Times New Roman"/>
          <w:sz w:val="24"/>
          <w:szCs w:val="24"/>
        </w:rPr>
        <w:t xml:space="preserve">. Státní pedagogické nakladatelství, 1985, 206 s. </w:t>
      </w:r>
      <w:r w:rsidRPr="0080383F">
        <w:rPr>
          <w:rFonts w:ascii="Times New Roman" w:hAnsi="Times New Roman"/>
          <w:sz w:val="24"/>
          <w:szCs w:val="24"/>
          <w:lang w:eastAsia="cs-CZ"/>
        </w:rPr>
        <w:t xml:space="preserve">ISBN 14-458-85. </w:t>
      </w:r>
    </w:p>
    <w:p w:rsidR="00BB3905" w:rsidRPr="0080383F" w:rsidRDefault="00BB3905" w:rsidP="00AB4702">
      <w:pPr>
        <w:pStyle w:val="Bezmezer1"/>
        <w:spacing w:line="360" w:lineRule="auto"/>
        <w:jc w:val="both"/>
        <w:rPr>
          <w:rFonts w:ascii="Times New Roman" w:hAnsi="Times New Roman"/>
          <w:sz w:val="24"/>
          <w:szCs w:val="24"/>
        </w:rPr>
      </w:pPr>
      <w:r w:rsidRPr="0080383F">
        <w:rPr>
          <w:rFonts w:ascii="Times New Roman" w:hAnsi="Times New Roman"/>
          <w:sz w:val="24"/>
          <w:szCs w:val="24"/>
        </w:rPr>
        <w:t xml:space="preserve">PRŮCHA J. </w:t>
      </w:r>
      <w:r w:rsidRPr="0080383F">
        <w:rPr>
          <w:rFonts w:ascii="Times New Roman" w:hAnsi="Times New Roman"/>
          <w:i/>
          <w:sz w:val="24"/>
          <w:szCs w:val="24"/>
        </w:rPr>
        <w:t>Pedagogická encyklopedie</w:t>
      </w:r>
      <w:r w:rsidRPr="0080383F">
        <w:rPr>
          <w:rFonts w:ascii="Times New Roman" w:hAnsi="Times New Roman"/>
          <w:sz w:val="24"/>
          <w:szCs w:val="24"/>
        </w:rPr>
        <w:t xml:space="preserve">. Praha: Portál, s. r. o., vydání první. ISBN 978-80-7367-546-2. </w:t>
      </w:r>
    </w:p>
    <w:p w:rsidR="00BB3905" w:rsidRPr="0080383F" w:rsidRDefault="00BB3905" w:rsidP="00AB4702">
      <w:pPr>
        <w:spacing w:line="360" w:lineRule="auto"/>
      </w:pPr>
      <w:r w:rsidRPr="0080383F">
        <w:t xml:space="preserve">RAWSON, B.: </w:t>
      </w:r>
      <w:proofErr w:type="spellStart"/>
      <w:r w:rsidRPr="00AB4702">
        <w:rPr>
          <w:i/>
        </w:rPr>
        <w:t>Representations</w:t>
      </w:r>
      <w:proofErr w:type="spellEnd"/>
      <w:r w:rsidRPr="00AB4702">
        <w:rPr>
          <w:i/>
        </w:rPr>
        <w:t xml:space="preserve"> </w:t>
      </w:r>
      <w:proofErr w:type="spellStart"/>
      <w:r w:rsidRPr="00AB4702">
        <w:rPr>
          <w:i/>
        </w:rPr>
        <w:t>of</w:t>
      </w:r>
      <w:proofErr w:type="spellEnd"/>
      <w:r w:rsidRPr="00AB4702">
        <w:rPr>
          <w:i/>
        </w:rPr>
        <w:t xml:space="preserve"> </w:t>
      </w:r>
      <w:proofErr w:type="gramStart"/>
      <w:r w:rsidRPr="00AB4702">
        <w:rPr>
          <w:i/>
        </w:rPr>
        <w:t>Roman</w:t>
      </w:r>
      <w:proofErr w:type="gramEnd"/>
      <w:r w:rsidRPr="00AB4702">
        <w:rPr>
          <w:i/>
        </w:rPr>
        <w:t xml:space="preserve"> </w:t>
      </w:r>
      <w:proofErr w:type="spellStart"/>
      <w:r w:rsidRPr="00AB4702">
        <w:rPr>
          <w:i/>
        </w:rPr>
        <w:t>Children</w:t>
      </w:r>
      <w:proofErr w:type="spellEnd"/>
      <w:r w:rsidRPr="00AB4702">
        <w:rPr>
          <w:i/>
        </w:rPr>
        <w:t xml:space="preserve"> and </w:t>
      </w:r>
      <w:proofErr w:type="spellStart"/>
      <w:r w:rsidRPr="00AB4702">
        <w:rPr>
          <w:i/>
        </w:rPr>
        <w:t>Childhood</w:t>
      </w:r>
      <w:proofErr w:type="spellEnd"/>
      <w:r w:rsidRPr="0080383F">
        <w:t xml:space="preserve"> In: </w:t>
      </w:r>
      <w:proofErr w:type="spellStart"/>
      <w:r w:rsidRPr="0080383F">
        <w:t>Antichthon</w:t>
      </w:r>
      <w:proofErr w:type="spellEnd"/>
      <w:r w:rsidRPr="0080383F">
        <w:t xml:space="preserve"> 31/1997.</w:t>
      </w:r>
    </w:p>
    <w:p w:rsidR="00BB3905" w:rsidRPr="0080383F" w:rsidRDefault="00BB3905" w:rsidP="00AB4702">
      <w:pPr>
        <w:pStyle w:val="Bezmezer1"/>
        <w:spacing w:line="360" w:lineRule="auto"/>
        <w:jc w:val="both"/>
        <w:rPr>
          <w:rFonts w:ascii="Times New Roman" w:hAnsi="Times New Roman"/>
          <w:sz w:val="24"/>
          <w:szCs w:val="24"/>
        </w:rPr>
      </w:pPr>
      <w:r w:rsidRPr="0080383F">
        <w:rPr>
          <w:rFonts w:ascii="Times New Roman" w:hAnsi="Times New Roman"/>
          <w:sz w:val="24"/>
          <w:szCs w:val="24"/>
        </w:rPr>
        <w:t xml:space="preserve">RAŠKOVÁ M. </w:t>
      </w:r>
      <w:r w:rsidRPr="0080383F">
        <w:rPr>
          <w:rFonts w:ascii="Times New Roman" w:hAnsi="Times New Roman"/>
          <w:i/>
          <w:sz w:val="24"/>
          <w:szCs w:val="24"/>
        </w:rPr>
        <w:t>Učení o přírodě a společnosti v kontextu současné pedagogické teorie a praxe</w:t>
      </w:r>
      <w:r w:rsidRPr="0080383F">
        <w:rPr>
          <w:rFonts w:ascii="Times New Roman" w:hAnsi="Times New Roman"/>
          <w:sz w:val="24"/>
          <w:szCs w:val="24"/>
        </w:rPr>
        <w:t xml:space="preserve"> 2010.</w:t>
      </w:r>
    </w:p>
    <w:p w:rsidR="00BB3905" w:rsidRPr="0080383F" w:rsidRDefault="00BB3905" w:rsidP="00AB4702">
      <w:pPr>
        <w:spacing w:line="360" w:lineRule="auto"/>
        <w:jc w:val="both"/>
      </w:pPr>
      <w:r w:rsidRPr="0080383F">
        <w:t xml:space="preserve">SEDLÁŘOVÁ, P. a kol. </w:t>
      </w:r>
      <w:r w:rsidRPr="00AB4702">
        <w:rPr>
          <w:i/>
        </w:rPr>
        <w:t>Základní ošetřovatelská péče v pediatrii</w:t>
      </w:r>
      <w:r w:rsidRPr="0080383F">
        <w:t xml:space="preserve">. Praha: </w:t>
      </w:r>
      <w:proofErr w:type="spellStart"/>
      <w:r w:rsidRPr="0080383F">
        <w:t>Grada</w:t>
      </w:r>
      <w:proofErr w:type="spellEnd"/>
      <w:r w:rsidRPr="0080383F">
        <w:t xml:space="preserve"> </w:t>
      </w:r>
      <w:proofErr w:type="spellStart"/>
      <w:r w:rsidRPr="0080383F">
        <w:t>Publishing</w:t>
      </w:r>
      <w:proofErr w:type="spellEnd"/>
      <w:r w:rsidRPr="0080383F">
        <w:t xml:space="preserve"> a.s., 2008.</w:t>
      </w:r>
    </w:p>
    <w:p w:rsidR="00BB3905" w:rsidRPr="00AB4702" w:rsidRDefault="00BB3905" w:rsidP="00AB4702">
      <w:pPr>
        <w:spacing w:line="360" w:lineRule="auto"/>
        <w:jc w:val="both"/>
        <w:rPr>
          <w:color w:val="222222"/>
          <w:shd w:val="clear" w:color="auto" w:fill="FFFFFF"/>
        </w:rPr>
      </w:pPr>
      <w:r w:rsidRPr="00AB4702">
        <w:rPr>
          <w:color w:val="222222"/>
          <w:shd w:val="clear" w:color="auto" w:fill="FFFFFF"/>
        </w:rPr>
        <w:t xml:space="preserve">ŠIMÍČKOVÁ-ČÍŽKOVÁ J. a kol. </w:t>
      </w:r>
      <w:r w:rsidRPr="00AB4702">
        <w:rPr>
          <w:i/>
          <w:iCs/>
          <w:color w:val="222222"/>
          <w:bdr w:val="none" w:sz="0" w:space="0" w:color="auto" w:frame="1"/>
          <w:shd w:val="clear" w:color="auto" w:fill="FFFFFF"/>
        </w:rPr>
        <w:t>Přehled vývojové psychologie</w:t>
      </w:r>
      <w:r w:rsidRPr="00AB4702">
        <w:rPr>
          <w:color w:val="222222"/>
          <w:shd w:val="clear" w:color="auto" w:fill="FFFFFF"/>
        </w:rPr>
        <w:t xml:space="preserve">. 3., </w:t>
      </w:r>
      <w:proofErr w:type="spellStart"/>
      <w:r w:rsidRPr="00AB4702">
        <w:rPr>
          <w:color w:val="222222"/>
          <w:shd w:val="clear" w:color="auto" w:fill="FFFFFF"/>
        </w:rPr>
        <w:t>upr</w:t>
      </w:r>
      <w:proofErr w:type="spellEnd"/>
      <w:r w:rsidRPr="00AB4702">
        <w:rPr>
          <w:color w:val="222222"/>
          <w:shd w:val="clear" w:color="auto" w:fill="FFFFFF"/>
        </w:rPr>
        <w:t>. vyd. Olomouc: Univerzita Palackého v Olomouci, 2010, 189 s. ISBN 978-80-244-2433-0.</w:t>
      </w:r>
    </w:p>
    <w:p w:rsidR="00BB3905" w:rsidRPr="0080383F" w:rsidRDefault="00BB3905" w:rsidP="00AB4702">
      <w:pPr>
        <w:spacing w:line="360" w:lineRule="auto"/>
      </w:pPr>
      <w:r w:rsidRPr="0080383F">
        <w:t xml:space="preserve">VÁGNEROVÁ, M. </w:t>
      </w:r>
      <w:r w:rsidRPr="00AB4702">
        <w:rPr>
          <w:i/>
        </w:rPr>
        <w:t xml:space="preserve">Kognitivní a sociální psychologie žáka základní školy. </w:t>
      </w:r>
      <w:r w:rsidRPr="0080383F">
        <w:t>1. vyd. Praha: Karolinum, 2001. 304 s. ISBN 80-246-0181-8.</w:t>
      </w:r>
    </w:p>
    <w:p w:rsidR="00BB3905" w:rsidRPr="0080383F" w:rsidRDefault="00BB3905" w:rsidP="00AB4702">
      <w:pPr>
        <w:pStyle w:val="Textpoznpodarou"/>
        <w:spacing w:line="360" w:lineRule="auto"/>
        <w:jc w:val="both"/>
        <w:rPr>
          <w:sz w:val="24"/>
          <w:szCs w:val="24"/>
        </w:rPr>
      </w:pPr>
      <w:r w:rsidRPr="0080383F">
        <w:rPr>
          <w:sz w:val="24"/>
          <w:szCs w:val="24"/>
        </w:rPr>
        <w:t xml:space="preserve">VÁGNEROVÁ, </w:t>
      </w:r>
      <w:proofErr w:type="spellStart"/>
      <w:proofErr w:type="gramStart"/>
      <w:r w:rsidRPr="0080383F">
        <w:rPr>
          <w:sz w:val="24"/>
          <w:szCs w:val="24"/>
        </w:rPr>
        <w:t>M.</w:t>
      </w:r>
      <w:r w:rsidRPr="0080383F">
        <w:rPr>
          <w:i/>
          <w:iCs/>
          <w:sz w:val="24"/>
          <w:szCs w:val="24"/>
        </w:rPr>
        <w:t>Vývojová</w:t>
      </w:r>
      <w:proofErr w:type="spellEnd"/>
      <w:proofErr w:type="gramEnd"/>
      <w:r w:rsidRPr="0080383F">
        <w:rPr>
          <w:i/>
          <w:iCs/>
          <w:sz w:val="24"/>
          <w:szCs w:val="24"/>
        </w:rPr>
        <w:t xml:space="preserve"> psychologie: dětství, dospělost a stáří</w:t>
      </w:r>
      <w:r w:rsidRPr="0080383F">
        <w:rPr>
          <w:sz w:val="24"/>
          <w:szCs w:val="24"/>
        </w:rPr>
        <w:t>.1. vyd. Praha: Portál, 2000. 522 s. ISBN 80-7178-308-0.</w:t>
      </w:r>
    </w:p>
    <w:p w:rsidR="00BB3905" w:rsidRPr="0080383F" w:rsidRDefault="00BB3905" w:rsidP="00AB4702">
      <w:pPr>
        <w:pStyle w:val="Bezmezer"/>
        <w:spacing w:line="360" w:lineRule="auto"/>
        <w:rPr>
          <w:rFonts w:ascii="Times New Roman" w:hAnsi="Times New Roman" w:cs="Times New Roman"/>
          <w:color w:val="222222"/>
          <w:sz w:val="24"/>
          <w:szCs w:val="24"/>
          <w:shd w:val="clear" w:color="auto" w:fill="FFFFFF"/>
        </w:rPr>
      </w:pPr>
      <w:r w:rsidRPr="0080383F">
        <w:rPr>
          <w:rFonts w:ascii="Times New Roman" w:hAnsi="Times New Roman" w:cs="Times New Roman"/>
          <w:color w:val="222222"/>
          <w:sz w:val="24"/>
          <w:szCs w:val="24"/>
          <w:shd w:val="clear" w:color="auto" w:fill="FFFFFF"/>
        </w:rPr>
        <w:t>VOKURKA, M. a kol.</w:t>
      </w:r>
      <w:r w:rsidRPr="0080383F">
        <w:rPr>
          <w:rStyle w:val="apple-converted-space"/>
          <w:rFonts w:ascii="Times New Roman" w:hAnsi="Times New Roman" w:cs="Times New Roman"/>
          <w:color w:val="222222"/>
          <w:sz w:val="24"/>
          <w:szCs w:val="24"/>
          <w:shd w:val="clear" w:color="auto" w:fill="FFFFFF"/>
        </w:rPr>
        <w:t> </w:t>
      </w:r>
      <w:r w:rsidRPr="0080383F">
        <w:rPr>
          <w:rFonts w:ascii="Times New Roman" w:hAnsi="Times New Roman" w:cs="Times New Roman"/>
          <w:i/>
          <w:iCs/>
          <w:color w:val="222222"/>
          <w:sz w:val="24"/>
          <w:szCs w:val="24"/>
          <w:bdr w:val="none" w:sz="0" w:space="0" w:color="auto" w:frame="1"/>
          <w:shd w:val="clear" w:color="auto" w:fill="FFFFFF"/>
        </w:rPr>
        <w:t>Velký lékařský slovník</w:t>
      </w:r>
      <w:r w:rsidRPr="0080383F">
        <w:rPr>
          <w:rFonts w:ascii="Times New Roman" w:hAnsi="Times New Roman" w:cs="Times New Roman"/>
          <w:color w:val="222222"/>
          <w:sz w:val="24"/>
          <w:szCs w:val="24"/>
          <w:shd w:val="clear" w:color="auto" w:fill="FFFFFF"/>
        </w:rPr>
        <w:t>. 9.Aktualiz. vyd</w:t>
      </w:r>
      <w:r w:rsidR="000F2B4D">
        <w:rPr>
          <w:rFonts w:ascii="Times New Roman" w:hAnsi="Times New Roman" w:cs="Times New Roman"/>
          <w:color w:val="222222"/>
          <w:sz w:val="24"/>
          <w:szCs w:val="24"/>
          <w:shd w:val="clear" w:color="auto" w:fill="FFFFFF"/>
        </w:rPr>
        <w:t xml:space="preserve">. Praha: </w:t>
      </w:r>
      <w:proofErr w:type="spellStart"/>
      <w:r w:rsidR="000F2B4D">
        <w:rPr>
          <w:rFonts w:ascii="Times New Roman" w:hAnsi="Times New Roman" w:cs="Times New Roman"/>
          <w:color w:val="222222"/>
          <w:sz w:val="24"/>
          <w:szCs w:val="24"/>
          <w:shd w:val="clear" w:color="auto" w:fill="FFFFFF"/>
        </w:rPr>
        <w:t>Maxdorf</w:t>
      </w:r>
      <w:proofErr w:type="spellEnd"/>
      <w:r w:rsidR="000F2B4D">
        <w:rPr>
          <w:rFonts w:ascii="Times New Roman" w:hAnsi="Times New Roman" w:cs="Times New Roman"/>
          <w:color w:val="222222"/>
          <w:sz w:val="24"/>
          <w:szCs w:val="24"/>
          <w:shd w:val="clear" w:color="auto" w:fill="FFFFFF"/>
        </w:rPr>
        <w:t>, 2009. 1159 s. </w:t>
      </w:r>
      <w:bookmarkStart w:id="51" w:name="_GoBack"/>
      <w:bookmarkEnd w:id="51"/>
      <w:r w:rsidRPr="0080383F">
        <w:rPr>
          <w:rFonts w:ascii="Times New Roman" w:hAnsi="Times New Roman" w:cs="Times New Roman"/>
          <w:color w:val="222222"/>
          <w:sz w:val="24"/>
          <w:szCs w:val="24"/>
          <w:shd w:val="clear" w:color="auto" w:fill="FFFFFF"/>
        </w:rPr>
        <w:t>ISBN 978-80-7345-202-5.</w:t>
      </w:r>
    </w:p>
    <w:p w:rsidR="00BB3905" w:rsidRPr="0080383F" w:rsidRDefault="00BB3905" w:rsidP="00AB4702">
      <w:pPr>
        <w:pStyle w:val="Bezmezer1"/>
        <w:spacing w:line="360" w:lineRule="auto"/>
        <w:jc w:val="both"/>
        <w:rPr>
          <w:rStyle w:val="reference-text"/>
          <w:rFonts w:ascii="Times New Roman" w:hAnsi="Times New Roman"/>
          <w:sz w:val="24"/>
          <w:szCs w:val="24"/>
        </w:rPr>
      </w:pPr>
      <w:r w:rsidRPr="0080383F">
        <w:rPr>
          <w:rStyle w:val="reference-text"/>
          <w:rFonts w:ascii="Times New Roman" w:hAnsi="Times New Roman"/>
          <w:sz w:val="24"/>
          <w:szCs w:val="24"/>
        </w:rPr>
        <w:t xml:space="preserve">VÝROST J. </w:t>
      </w:r>
      <w:r w:rsidRPr="0080383F">
        <w:rPr>
          <w:rStyle w:val="reference-text"/>
          <w:rFonts w:ascii="Times New Roman" w:hAnsi="Times New Roman"/>
          <w:i/>
          <w:iCs/>
          <w:sz w:val="24"/>
          <w:szCs w:val="24"/>
        </w:rPr>
        <w:t>Aplikovaná sociální psychologie</w:t>
      </w:r>
      <w:r w:rsidRPr="0080383F">
        <w:rPr>
          <w:rStyle w:val="reference-text"/>
          <w:rFonts w:ascii="Times New Roman" w:hAnsi="Times New Roman"/>
          <w:sz w:val="24"/>
          <w:szCs w:val="24"/>
        </w:rPr>
        <w:t>, Portál 1998, ISBN 80-7178-269-6.</w:t>
      </w:r>
    </w:p>
    <w:p w:rsidR="00B974B3" w:rsidRDefault="00B974B3" w:rsidP="00523718">
      <w:pPr>
        <w:pStyle w:val="Bezmezer"/>
        <w:spacing w:line="360" w:lineRule="auto"/>
        <w:jc w:val="both"/>
        <w:rPr>
          <w:rFonts w:ascii="Times New Roman" w:hAnsi="Times New Roman" w:cs="Times New Roman"/>
          <w:b/>
          <w:sz w:val="28"/>
          <w:szCs w:val="24"/>
        </w:rPr>
      </w:pPr>
    </w:p>
    <w:p w:rsidR="00AB4702" w:rsidRDefault="00AB4702" w:rsidP="00523718">
      <w:pPr>
        <w:pStyle w:val="Bezmezer"/>
        <w:spacing w:line="360" w:lineRule="auto"/>
        <w:jc w:val="both"/>
        <w:rPr>
          <w:rFonts w:ascii="Times New Roman" w:hAnsi="Times New Roman" w:cs="Times New Roman"/>
          <w:b/>
          <w:sz w:val="28"/>
          <w:szCs w:val="24"/>
        </w:rPr>
      </w:pPr>
    </w:p>
    <w:p w:rsidR="00AB4702" w:rsidRDefault="00AB4702" w:rsidP="00523718">
      <w:pPr>
        <w:pStyle w:val="Bezmezer"/>
        <w:spacing w:line="360" w:lineRule="auto"/>
        <w:jc w:val="both"/>
        <w:rPr>
          <w:rFonts w:ascii="Times New Roman" w:hAnsi="Times New Roman" w:cs="Times New Roman"/>
          <w:b/>
          <w:sz w:val="28"/>
          <w:szCs w:val="24"/>
        </w:rPr>
      </w:pPr>
    </w:p>
    <w:p w:rsidR="00AB4702" w:rsidRDefault="00AB4702" w:rsidP="00523718">
      <w:pPr>
        <w:pStyle w:val="Bezmezer"/>
        <w:spacing w:line="360" w:lineRule="auto"/>
        <w:jc w:val="both"/>
        <w:rPr>
          <w:rFonts w:ascii="Times New Roman" w:hAnsi="Times New Roman" w:cs="Times New Roman"/>
          <w:b/>
          <w:sz w:val="28"/>
          <w:szCs w:val="24"/>
        </w:rPr>
      </w:pPr>
    </w:p>
    <w:p w:rsidR="00AB4702" w:rsidRDefault="00AB4702" w:rsidP="00523718">
      <w:pPr>
        <w:pStyle w:val="Bezmezer"/>
        <w:spacing w:line="360" w:lineRule="auto"/>
        <w:jc w:val="both"/>
        <w:rPr>
          <w:rFonts w:ascii="Times New Roman" w:hAnsi="Times New Roman" w:cs="Times New Roman"/>
          <w:b/>
          <w:sz w:val="28"/>
          <w:szCs w:val="24"/>
        </w:rPr>
      </w:pPr>
    </w:p>
    <w:p w:rsidR="00AB4702" w:rsidRPr="0080383F" w:rsidRDefault="00AB4702" w:rsidP="00523718">
      <w:pPr>
        <w:pStyle w:val="Bezmezer"/>
        <w:spacing w:line="360" w:lineRule="auto"/>
        <w:jc w:val="both"/>
        <w:rPr>
          <w:rFonts w:ascii="Times New Roman" w:hAnsi="Times New Roman" w:cs="Times New Roman"/>
          <w:b/>
          <w:sz w:val="28"/>
          <w:szCs w:val="24"/>
        </w:rPr>
      </w:pPr>
    </w:p>
    <w:p w:rsidR="004A0534" w:rsidRDefault="004A0534" w:rsidP="00523718">
      <w:pPr>
        <w:pStyle w:val="Bezmezer"/>
        <w:spacing w:line="360" w:lineRule="auto"/>
        <w:jc w:val="both"/>
        <w:rPr>
          <w:rFonts w:ascii="Times New Roman" w:hAnsi="Times New Roman" w:cs="Times New Roman"/>
          <w:b/>
          <w:sz w:val="28"/>
          <w:szCs w:val="24"/>
        </w:rPr>
      </w:pPr>
      <w:r w:rsidRPr="0080383F">
        <w:rPr>
          <w:rFonts w:ascii="Times New Roman" w:hAnsi="Times New Roman" w:cs="Times New Roman"/>
          <w:b/>
          <w:sz w:val="28"/>
          <w:szCs w:val="24"/>
        </w:rPr>
        <w:lastRenderedPageBreak/>
        <w:t>Internetové zdroje:</w:t>
      </w:r>
    </w:p>
    <w:p w:rsidR="00AB4702" w:rsidRPr="00AB4702" w:rsidRDefault="00AB4702" w:rsidP="00523718">
      <w:pPr>
        <w:pStyle w:val="Bezmezer"/>
        <w:spacing w:line="360" w:lineRule="auto"/>
        <w:jc w:val="both"/>
        <w:rPr>
          <w:rFonts w:ascii="Times New Roman" w:hAnsi="Times New Roman" w:cs="Times New Roman"/>
          <w:sz w:val="24"/>
          <w:szCs w:val="24"/>
        </w:rPr>
      </w:pPr>
      <w:r w:rsidRPr="00AB4702">
        <w:rPr>
          <w:rFonts w:ascii="Times New Roman" w:hAnsi="Times New Roman" w:cs="Times New Roman"/>
          <w:sz w:val="24"/>
          <w:szCs w:val="24"/>
        </w:rPr>
        <w:t>Rámcový vzdělávací program pro základní vzdělávání (se změnami k </w:t>
      </w:r>
      <w:proofErr w:type="gramStart"/>
      <w:r w:rsidRPr="00AB4702">
        <w:rPr>
          <w:rFonts w:ascii="Times New Roman" w:hAnsi="Times New Roman" w:cs="Times New Roman"/>
          <w:sz w:val="24"/>
          <w:szCs w:val="24"/>
        </w:rPr>
        <w:t>1.9. 2013</w:t>
      </w:r>
      <w:proofErr w:type="gramEnd"/>
      <w:r w:rsidRPr="00AB4702">
        <w:rPr>
          <w:rFonts w:ascii="Times New Roman" w:hAnsi="Times New Roman" w:cs="Times New Roman"/>
          <w:sz w:val="24"/>
          <w:szCs w:val="24"/>
        </w:rPr>
        <w:t>), dostupný z www.msmt.cz</w:t>
      </w:r>
    </w:p>
    <w:p w:rsidR="004A0534" w:rsidRPr="0080383F" w:rsidRDefault="00401EAF" w:rsidP="004A0534">
      <w:pPr>
        <w:pStyle w:val="Bezmezer"/>
        <w:spacing w:line="360" w:lineRule="auto"/>
        <w:jc w:val="both"/>
        <w:rPr>
          <w:rFonts w:ascii="Times New Roman" w:hAnsi="Times New Roman" w:cs="Times New Roman"/>
          <w:b/>
          <w:sz w:val="28"/>
          <w:szCs w:val="24"/>
        </w:rPr>
      </w:pPr>
      <w:r w:rsidRPr="0080383F">
        <w:rPr>
          <w:rFonts w:ascii="Times New Roman" w:hAnsi="Times New Roman" w:cs="Times New Roman"/>
          <w:caps/>
          <w:color w:val="206875"/>
          <w:sz w:val="24"/>
          <w:szCs w:val="24"/>
        </w:rPr>
        <w:t xml:space="preserve"> </w:t>
      </w:r>
      <w:r w:rsidR="004A0534" w:rsidRPr="0080383F">
        <w:rPr>
          <w:rFonts w:ascii="Times New Roman" w:hAnsi="Times New Roman" w:cs="Times New Roman"/>
          <w:sz w:val="24"/>
          <w:szCs w:val="24"/>
        </w:rPr>
        <w:t xml:space="preserve">BŮŽEK, </w:t>
      </w:r>
      <w:r w:rsidR="004A0534" w:rsidRPr="0080383F">
        <w:rPr>
          <w:rFonts w:ascii="Times New Roman" w:hAnsi="Times New Roman" w:cs="Times New Roman"/>
          <w:i/>
          <w:sz w:val="24"/>
          <w:szCs w:val="24"/>
        </w:rPr>
        <w:t>Antonín. Století dítěte a práva dítěte. Sdružení zastánců dětských práv ČR</w:t>
      </w:r>
      <w:r w:rsidR="004A0534" w:rsidRPr="0080383F">
        <w:rPr>
          <w:rFonts w:ascii="Times New Roman" w:hAnsi="Times New Roman" w:cs="Times New Roman"/>
          <w:sz w:val="24"/>
          <w:szCs w:val="24"/>
        </w:rPr>
        <w:t xml:space="preserve"> [online]. 2011 [cit. 2012-03-04]. Dostupné z: </w:t>
      </w:r>
      <w:hyperlink r:id="rId43" w:history="1">
        <w:r w:rsidR="004A0534" w:rsidRPr="0080383F">
          <w:rPr>
            <w:rStyle w:val="Hypertextovodkaz"/>
            <w:rFonts w:ascii="Times New Roman" w:eastAsia="Calibri" w:hAnsi="Times New Roman" w:cs="Times New Roman"/>
            <w:color w:val="auto"/>
            <w:sz w:val="24"/>
            <w:szCs w:val="24"/>
            <w:u w:val="none"/>
          </w:rPr>
          <w:t>http://dcicz.org/userfiles/file/sdpd.pdf</w:t>
        </w:r>
      </w:hyperlink>
    </w:p>
    <w:p w:rsidR="004A0534" w:rsidRDefault="001B25B8" w:rsidP="004A0534">
      <w:pPr>
        <w:pStyle w:val="Bezmezer"/>
        <w:spacing w:line="360" w:lineRule="auto"/>
        <w:jc w:val="both"/>
        <w:rPr>
          <w:rFonts w:ascii="Times New Roman" w:hAnsi="Times New Roman" w:cs="Times New Roman"/>
        </w:rPr>
      </w:pPr>
      <w:r w:rsidRPr="0080383F">
        <w:rPr>
          <w:rFonts w:ascii="Times New Roman" w:hAnsi="Times New Roman" w:cs="Times New Roman"/>
          <w:sz w:val="24"/>
          <w:szCs w:val="24"/>
        </w:rPr>
        <w:t xml:space="preserve">Rada Evropské unie, dostupné z </w:t>
      </w:r>
      <w:hyperlink r:id="rId44" w:history="1">
        <w:r w:rsidRPr="0080383F">
          <w:rPr>
            <w:rStyle w:val="Hypertextovodkaz"/>
            <w:rFonts w:ascii="Times New Roman" w:hAnsi="Times New Roman" w:cs="Times New Roman"/>
            <w:color w:val="auto"/>
            <w:sz w:val="24"/>
            <w:szCs w:val="24"/>
            <w:u w:val="none"/>
          </w:rPr>
          <w:t>www.psp.cz</w:t>
        </w:r>
      </w:hyperlink>
    </w:p>
    <w:p w:rsidR="00AB4702" w:rsidRPr="0080383F" w:rsidRDefault="00AB4702" w:rsidP="004A0534">
      <w:pPr>
        <w:pStyle w:val="Bezmezer"/>
        <w:spacing w:line="360" w:lineRule="auto"/>
        <w:jc w:val="both"/>
        <w:rPr>
          <w:rFonts w:ascii="Times New Roman" w:hAnsi="Times New Roman" w:cs="Times New Roman"/>
          <w:b/>
          <w:sz w:val="28"/>
          <w:szCs w:val="24"/>
        </w:rPr>
      </w:pPr>
    </w:p>
    <w:p w:rsidR="00397E0B" w:rsidRPr="0080383F" w:rsidRDefault="001B25B8" w:rsidP="00401EAF">
      <w:pPr>
        <w:spacing w:line="360" w:lineRule="auto"/>
        <w:jc w:val="both"/>
        <w:rPr>
          <w:b/>
          <w:sz w:val="28"/>
          <w:szCs w:val="28"/>
        </w:rPr>
      </w:pPr>
      <w:r w:rsidRPr="0080383F">
        <w:rPr>
          <w:b/>
          <w:sz w:val="28"/>
          <w:szCs w:val="28"/>
        </w:rPr>
        <w:t>Zákony:</w:t>
      </w:r>
    </w:p>
    <w:p w:rsidR="001B25B8" w:rsidRPr="0080383F" w:rsidRDefault="001B25B8" w:rsidP="008D4A0B">
      <w:pPr>
        <w:shd w:val="clear" w:color="auto" w:fill="FFFFFF"/>
        <w:spacing w:line="360" w:lineRule="auto"/>
        <w:rPr>
          <w:color w:val="000000"/>
          <w:sz w:val="23"/>
          <w:szCs w:val="23"/>
        </w:rPr>
      </w:pPr>
      <w:r w:rsidRPr="0080383F">
        <w:rPr>
          <w:color w:val="000000"/>
          <w:sz w:val="23"/>
          <w:szCs w:val="23"/>
        </w:rPr>
        <w:t>zákon č. 209/1992 Sb. o Úmluvě o ochraně lidských práv a základních svobod.</w:t>
      </w:r>
    </w:p>
    <w:p w:rsidR="001B25B8" w:rsidRPr="0080383F" w:rsidRDefault="001B25B8" w:rsidP="008D4A0B">
      <w:pPr>
        <w:shd w:val="clear" w:color="auto" w:fill="FFFFFF"/>
        <w:spacing w:line="360" w:lineRule="auto"/>
        <w:rPr>
          <w:color w:val="000000"/>
          <w:sz w:val="23"/>
          <w:szCs w:val="23"/>
        </w:rPr>
      </w:pPr>
      <w:r w:rsidRPr="0080383F">
        <w:rPr>
          <w:color w:val="000000"/>
          <w:sz w:val="23"/>
          <w:szCs w:val="23"/>
        </w:rPr>
        <w:t>zákon č. 12/1976 Sb. Mezinárodní pakt o občanských a politických právech</w:t>
      </w:r>
    </w:p>
    <w:p w:rsidR="001B25B8" w:rsidRPr="0080383F" w:rsidRDefault="001B25B8" w:rsidP="008D4A0B">
      <w:pPr>
        <w:shd w:val="clear" w:color="auto" w:fill="FFFFFF"/>
        <w:spacing w:line="360" w:lineRule="auto"/>
        <w:rPr>
          <w:color w:val="000000"/>
          <w:sz w:val="23"/>
          <w:szCs w:val="23"/>
        </w:rPr>
      </w:pPr>
      <w:r w:rsidRPr="0080383F">
        <w:rPr>
          <w:color w:val="000000"/>
          <w:sz w:val="23"/>
          <w:szCs w:val="23"/>
        </w:rPr>
        <w:t>zákon č. 104/1991 Sb. Úmluva o právech dítěte</w:t>
      </w:r>
    </w:p>
    <w:p w:rsidR="001B25B8" w:rsidRPr="0080383F" w:rsidRDefault="001B25B8" w:rsidP="008D4A0B">
      <w:pPr>
        <w:spacing w:line="360" w:lineRule="auto"/>
        <w:jc w:val="both"/>
        <w:rPr>
          <w:color w:val="000000"/>
          <w:sz w:val="23"/>
          <w:szCs w:val="23"/>
          <w:shd w:val="clear" w:color="auto" w:fill="FFFFFF"/>
        </w:rPr>
      </w:pPr>
      <w:r w:rsidRPr="0080383F">
        <w:rPr>
          <w:color w:val="000000"/>
          <w:sz w:val="23"/>
          <w:szCs w:val="23"/>
          <w:shd w:val="clear" w:color="auto" w:fill="FFFFFF"/>
        </w:rPr>
        <w:t>zákon č. 1469/1991 Sb. o Opčním protokolu k Mezinárodnímu paktu o občanských a politických právech.</w:t>
      </w:r>
    </w:p>
    <w:p w:rsidR="0024295E" w:rsidRPr="00C62EF2" w:rsidRDefault="0024295E" w:rsidP="008D4A0B">
      <w:pPr>
        <w:spacing w:line="360" w:lineRule="auto"/>
        <w:jc w:val="both"/>
      </w:pPr>
      <w:r w:rsidRPr="00C62EF2">
        <w:t>Zákon č. 561/2004 Sb. o předškolním, základním, středním, vyšším odborném a jiném vzdělávání</w:t>
      </w:r>
    </w:p>
    <w:p w:rsidR="0024295E" w:rsidRPr="0080383F" w:rsidRDefault="0024295E" w:rsidP="008D4A0B">
      <w:pPr>
        <w:spacing w:line="360" w:lineRule="auto"/>
        <w:jc w:val="both"/>
      </w:pPr>
      <w:r w:rsidRPr="0080383F">
        <w:t xml:space="preserve">zákon č. 89/2012 Sb. Občanský zákoník </w:t>
      </w:r>
    </w:p>
    <w:p w:rsidR="0024295E" w:rsidRPr="0080383F" w:rsidRDefault="0024295E" w:rsidP="008D4A0B">
      <w:pPr>
        <w:spacing w:line="360" w:lineRule="auto"/>
        <w:jc w:val="both"/>
        <w:rPr>
          <w:color w:val="000000"/>
          <w:sz w:val="23"/>
          <w:szCs w:val="23"/>
          <w:shd w:val="clear" w:color="auto" w:fill="FFFFFF"/>
        </w:rPr>
      </w:pPr>
      <w:r w:rsidRPr="0080383F">
        <w:rPr>
          <w:color w:val="000000"/>
        </w:rPr>
        <w:t>zákon č. 349/1999 Sb. o Veřejném ochránci práv</w:t>
      </w:r>
    </w:p>
    <w:p w:rsidR="00793EA8" w:rsidRPr="00C62EF2" w:rsidRDefault="006B1CFC" w:rsidP="008D4A0B">
      <w:pPr>
        <w:spacing w:after="200" w:line="360" w:lineRule="auto"/>
        <w:rPr>
          <w:b/>
          <w:sz w:val="30"/>
          <w:szCs w:val="30"/>
        </w:rPr>
      </w:pPr>
      <w:hyperlink r:id="rId45" w:tgtFrame="_blank" w:history="1">
        <w:r w:rsidR="001B25B8" w:rsidRPr="00C62EF2">
          <w:rPr>
            <w:rStyle w:val="Hypertextovodkaz"/>
            <w:color w:val="auto"/>
            <w:sz w:val="23"/>
            <w:szCs w:val="23"/>
            <w:u w:val="none"/>
            <w:shd w:val="clear" w:color="auto" w:fill="FFFFFF"/>
          </w:rPr>
          <w:t>www.portal.gov.cz</w:t>
        </w:r>
        <w:r w:rsidR="001B25B8" w:rsidRPr="00C62EF2">
          <w:rPr>
            <w:rStyle w:val="apple-converted-space"/>
            <w:sz w:val="23"/>
            <w:szCs w:val="23"/>
            <w:shd w:val="clear" w:color="auto" w:fill="FFFFFF"/>
          </w:rPr>
          <w:t> </w:t>
        </w:r>
      </w:hyperlink>
    </w:p>
    <w:p w:rsidR="00793EA8" w:rsidRPr="0080383F" w:rsidRDefault="00793EA8"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r w:rsidRPr="0080383F">
        <w:rPr>
          <w:b/>
          <w:sz w:val="30"/>
          <w:szCs w:val="30"/>
        </w:rPr>
        <w:lastRenderedPageBreak/>
        <w:t>Seznam příloh:</w:t>
      </w:r>
    </w:p>
    <w:p w:rsidR="0024295E" w:rsidRPr="0080383F" w:rsidRDefault="0024295E" w:rsidP="00D611FF">
      <w:pPr>
        <w:spacing w:after="200" w:line="276" w:lineRule="auto"/>
        <w:rPr>
          <w:b/>
          <w:sz w:val="30"/>
          <w:szCs w:val="30"/>
        </w:rPr>
      </w:pPr>
      <w:r w:rsidRPr="0080383F">
        <w:rPr>
          <w:b/>
          <w:sz w:val="30"/>
          <w:szCs w:val="30"/>
        </w:rPr>
        <w:t xml:space="preserve">Příloha č. 1: Dotazník pro žáky </w:t>
      </w:r>
    </w:p>
    <w:p w:rsidR="003040A6" w:rsidRPr="0080383F" w:rsidRDefault="003040A6" w:rsidP="00D611FF">
      <w:pPr>
        <w:spacing w:after="200" w:line="276" w:lineRule="auto"/>
        <w:rPr>
          <w:b/>
          <w:sz w:val="30"/>
          <w:szCs w:val="30"/>
        </w:rPr>
      </w:pPr>
      <w:r w:rsidRPr="0080383F">
        <w:rPr>
          <w:b/>
          <w:sz w:val="30"/>
          <w:szCs w:val="30"/>
        </w:rPr>
        <w:t xml:space="preserve">Příloha č. </w:t>
      </w:r>
      <w:r w:rsidR="003F7771">
        <w:rPr>
          <w:b/>
          <w:sz w:val="30"/>
          <w:szCs w:val="30"/>
        </w:rPr>
        <w:t>2</w:t>
      </w:r>
      <w:r w:rsidRPr="0080383F">
        <w:rPr>
          <w:b/>
          <w:sz w:val="30"/>
          <w:szCs w:val="30"/>
        </w:rPr>
        <w:t xml:space="preserve">: </w:t>
      </w:r>
      <w:r w:rsidR="00AB4702">
        <w:rPr>
          <w:b/>
          <w:sz w:val="30"/>
          <w:szCs w:val="30"/>
        </w:rPr>
        <w:t xml:space="preserve">Kopretina </w:t>
      </w:r>
      <w:r w:rsidRPr="0080383F">
        <w:rPr>
          <w:b/>
          <w:sz w:val="30"/>
          <w:szCs w:val="30"/>
        </w:rPr>
        <w:t>žák</w:t>
      </w:r>
      <w:r w:rsidR="00AB4702">
        <w:rPr>
          <w:b/>
          <w:sz w:val="30"/>
          <w:szCs w:val="30"/>
        </w:rPr>
        <w:t>a</w:t>
      </w:r>
      <w:r w:rsidRPr="0080383F">
        <w:rPr>
          <w:b/>
          <w:sz w:val="30"/>
          <w:szCs w:val="30"/>
        </w:rPr>
        <w:t xml:space="preserve"> </w:t>
      </w:r>
      <w:r w:rsidR="003F7771">
        <w:rPr>
          <w:b/>
          <w:sz w:val="30"/>
          <w:szCs w:val="30"/>
        </w:rPr>
        <w:t xml:space="preserve">4. třídy </w:t>
      </w:r>
    </w:p>
    <w:p w:rsidR="003040A6" w:rsidRPr="0080383F" w:rsidRDefault="003040A6" w:rsidP="00D611FF">
      <w:pPr>
        <w:spacing w:after="200" w:line="276" w:lineRule="auto"/>
        <w:rPr>
          <w:b/>
          <w:sz w:val="30"/>
          <w:szCs w:val="30"/>
        </w:rPr>
      </w:pPr>
      <w:r w:rsidRPr="0080383F">
        <w:rPr>
          <w:b/>
          <w:sz w:val="30"/>
          <w:szCs w:val="30"/>
        </w:rPr>
        <w:t xml:space="preserve">Příloha č. </w:t>
      </w:r>
      <w:r w:rsidR="003F7771">
        <w:rPr>
          <w:b/>
          <w:sz w:val="30"/>
          <w:szCs w:val="30"/>
        </w:rPr>
        <w:t>3: Kopretina žák</w:t>
      </w:r>
      <w:r w:rsidR="00AB4702">
        <w:rPr>
          <w:b/>
          <w:sz w:val="30"/>
          <w:szCs w:val="30"/>
        </w:rPr>
        <w:t>yně</w:t>
      </w:r>
      <w:r w:rsidR="003F7771">
        <w:rPr>
          <w:b/>
          <w:sz w:val="30"/>
          <w:szCs w:val="30"/>
        </w:rPr>
        <w:t xml:space="preserve"> </w:t>
      </w:r>
      <w:r w:rsidR="00AB4702">
        <w:rPr>
          <w:b/>
          <w:sz w:val="30"/>
          <w:szCs w:val="30"/>
        </w:rPr>
        <w:t>5</w:t>
      </w:r>
      <w:r w:rsidR="003F7771">
        <w:rPr>
          <w:b/>
          <w:sz w:val="30"/>
          <w:szCs w:val="30"/>
        </w:rPr>
        <w:t>. třídy</w:t>
      </w:r>
    </w:p>
    <w:p w:rsidR="003040A6" w:rsidRPr="0080383F" w:rsidRDefault="003040A6" w:rsidP="00D611FF">
      <w:pPr>
        <w:spacing w:after="200" w:line="276" w:lineRule="auto"/>
        <w:rPr>
          <w:b/>
          <w:sz w:val="30"/>
          <w:szCs w:val="30"/>
        </w:rPr>
      </w:pPr>
      <w:r w:rsidRPr="0080383F">
        <w:rPr>
          <w:b/>
          <w:sz w:val="30"/>
          <w:szCs w:val="30"/>
        </w:rPr>
        <w:t xml:space="preserve">Příloha č. </w:t>
      </w:r>
      <w:r w:rsidR="003F7771">
        <w:rPr>
          <w:b/>
          <w:sz w:val="30"/>
          <w:szCs w:val="30"/>
        </w:rPr>
        <w:t>4</w:t>
      </w:r>
      <w:r w:rsidRPr="0080383F">
        <w:rPr>
          <w:b/>
          <w:sz w:val="30"/>
          <w:szCs w:val="30"/>
        </w:rPr>
        <w:t xml:space="preserve">: </w:t>
      </w:r>
      <w:r w:rsidR="00AB4702">
        <w:rPr>
          <w:b/>
          <w:sz w:val="30"/>
          <w:szCs w:val="30"/>
        </w:rPr>
        <w:t xml:space="preserve">audiozáznam rozhovoru </w:t>
      </w: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24295E" w:rsidRPr="0080383F" w:rsidRDefault="0024295E" w:rsidP="00D611FF">
      <w:pPr>
        <w:spacing w:after="200" w:line="276" w:lineRule="auto"/>
        <w:rPr>
          <w:b/>
          <w:sz w:val="30"/>
          <w:szCs w:val="30"/>
        </w:rPr>
      </w:pPr>
    </w:p>
    <w:p w:rsidR="003040A6" w:rsidRDefault="003040A6" w:rsidP="00D611FF">
      <w:pPr>
        <w:spacing w:after="200" w:line="276" w:lineRule="auto"/>
        <w:rPr>
          <w:b/>
          <w:sz w:val="30"/>
          <w:szCs w:val="30"/>
        </w:rPr>
      </w:pPr>
    </w:p>
    <w:p w:rsidR="003F7771" w:rsidRPr="0080383F" w:rsidRDefault="003F7771" w:rsidP="00D611FF">
      <w:pPr>
        <w:spacing w:after="200" w:line="276" w:lineRule="auto"/>
        <w:rPr>
          <w:b/>
          <w:sz w:val="30"/>
          <w:szCs w:val="30"/>
        </w:rPr>
      </w:pPr>
    </w:p>
    <w:p w:rsidR="003040A6" w:rsidRDefault="003040A6" w:rsidP="00D611FF">
      <w:pPr>
        <w:spacing w:after="200" w:line="276" w:lineRule="auto"/>
        <w:rPr>
          <w:b/>
          <w:sz w:val="30"/>
          <w:szCs w:val="30"/>
        </w:rPr>
      </w:pPr>
    </w:p>
    <w:p w:rsidR="00AB4702" w:rsidRPr="0080383F" w:rsidRDefault="00AB4702" w:rsidP="00D611FF">
      <w:pPr>
        <w:spacing w:after="200" w:line="276" w:lineRule="auto"/>
        <w:rPr>
          <w:b/>
          <w:sz w:val="30"/>
          <w:szCs w:val="30"/>
        </w:rPr>
      </w:pPr>
    </w:p>
    <w:p w:rsidR="00D66CC1" w:rsidRPr="0080383F" w:rsidRDefault="00D66CC1" w:rsidP="00D611FF">
      <w:pPr>
        <w:spacing w:after="200" w:line="276" w:lineRule="auto"/>
        <w:rPr>
          <w:b/>
          <w:sz w:val="30"/>
          <w:szCs w:val="30"/>
        </w:rPr>
      </w:pPr>
      <w:r w:rsidRPr="0080383F">
        <w:rPr>
          <w:b/>
          <w:sz w:val="30"/>
          <w:szCs w:val="30"/>
        </w:rPr>
        <w:lastRenderedPageBreak/>
        <w:t xml:space="preserve">Příloha č. 1 </w:t>
      </w:r>
    </w:p>
    <w:p w:rsidR="00D66CC1" w:rsidRPr="0080383F" w:rsidRDefault="00D66CC1" w:rsidP="00D66CC1">
      <w:pPr>
        <w:spacing w:after="200" w:line="276" w:lineRule="auto"/>
        <w:jc w:val="center"/>
        <w:rPr>
          <w:b/>
          <w:sz w:val="30"/>
          <w:szCs w:val="30"/>
        </w:rPr>
      </w:pPr>
      <w:r w:rsidRPr="0080383F">
        <w:rPr>
          <w:b/>
          <w:sz w:val="30"/>
          <w:szCs w:val="30"/>
        </w:rPr>
        <w:t>Dotazník pro žáky</w:t>
      </w:r>
    </w:p>
    <w:p w:rsidR="00D66CC1" w:rsidRPr="0080383F" w:rsidRDefault="00D66CC1" w:rsidP="00D66CC1">
      <w:r w:rsidRPr="0080383F">
        <w:t xml:space="preserve">Milí žáci, </w:t>
      </w:r>
    </w:p>
    <w:p w:rsidR="00D66CC1" w:rsidRPr="0080383F" w:rsidRDefault="00D66CC1" w:rsidP="00D66CC1">
      <w:pPr>
        <w:spacing w:line="360" w:lineRule="auto"/>
        <w:jc w:val="both"/>
      </w:pPr>
      <w:r w:rsidRPr="0080383F">
        <w:t xml:space="preserve">Prosím Vás o vyplnění dotazníku, který je zaměřený na práva dětí. Odpovídejte pravdivě, dotazník je anonymní a nebude se známkovat, slouží pouze pro účely mé diplomové práce. Zvolenou odpověď vždy zakroužkujte nebo doplňte dle potřeby. Dotazník má dvě strany, tak nezapomeňte vyplnit i tu druhou.  </w:t>
      </w:r>
    </w:p>
    <w:p w:rsidR="00D66CC1" w:rsidRPr="0080383F" w:rsidRDefault="00D66CC1" w:rsidP="00D66CC1">
      <w:pPr>
        <w:spacing w:line="360" w:lineRule="auto"/>
      </w:pPr>
      <w:r w:rsidRPr="0080383F">
        <w:t xml:space="preserve">Děkuji za Váš čas a ochotu, </w:t>
      </w:r>
    </w:p>
    <w:p w:rsidR="00D66CC1" w:rsidRPr="0080383F" w:rsidRDefault="00D66CC1" w:rsidP="00D66CC1">
      <w:pPr>
        <w:spacing w:line="360" w:lineRule="auto"/>
        <w:jc w:val="right"/>
      </w:pPr>
      <w:r w:rsidRPr="0080383F">
        <w:t>Renata Barotová</w:t>
      </w:r>
    </w:p>
    <w:p w:rsidR="00D66CC1" w:rsidRPr="0080383F" w:rsidRDefault="00D66CC1" w:rsidP="00D66CC1">
      <w:pPr>
        <w:spacing w:line="360" w:lineRule="auto"/>
        <w:rPr>
          <w:b/>
        </w:rPr>
      </w:pPr>
      <w:r w:rsidRPr="0080383F">
        <w:rPr>
          <w:b/>
        </w:rPr>
        <w:t>Tvoje třída:</w:t>
      </w:r>
    </w:p>
    <w:p w:rsidR="00D66CC1" w:rsidRPr="0080383F" w:rsidRDefault="00D66CC1" w:rsidP="0077033E">
      <w:pPr>
        <w:pStyle w:val="Odstavecseseznamem"/>
        <w:numPr>
          <w:ilvl w:val="0"/>
          <w:numId w:val="36"/>
        </w:numPr>
        <w:spacing w:after="200" w:line="360" w:lineRule="auto"/>
      </w:pPr>
      <w:r w:rsidRPr="0080383F">
        <w:t>čtvrtá</w:t>
      </w:r>
    </w:p>
    <w:p w:rsidR="00D66CC1" w:rsidRPr="0080383F" w:rsidRDefault="00D66CC1" w:rsidP="0077033E">
      <w:pPr>
        <w:pStyle w:val="Odstavecseseznamem"/>
        <w:numPr>
          <w:ilvl w:val="0"/>
          <w:numId w:val="36"/>
        </w:numPr>
        <w:spacing w:after="200" w:line="360" w:lineRule="auto"/>
      </w:pPr>
      <w:r w:rsidRPr="0080383F">
        <w:t>pátá</w:t>
      </w:r>
    </w:p>
    <w:p w:rsidR="00D66CC1" w:rsidRPr="0080383F" w:rsidRDefault="00D66CC1" w:rsidP="00D66CC1">
      <w:pPr>
        <w:pStyle w:val="Odstavecseseznamem"/>
        <w:spacing w:line="360" w:lineRule="auto"/>
        <w:ind w:left="360"/>
      </w:pPr>
    </w:p>
    <w:p w:rsidR="00D66CC1" w:rsidRPr="0080383F" w:rsidRDefault="00D66CC1" w:rsidP="0077033E">
      <w:pPr>
        <w:pStyle w:val="Odstavecseseznamem"/>
        <w:numPr>
          <w:ilvl w:val="0"/>
          <w:numId w:val="40"/>
        </w:numPr>
        <w:spacing w:after="200" w:line="360" w:lineRule="auto"/>
        <w:rPr>
          <w:b/>
        </w:rPr>
      </w:pPr>
      <w:r w:rsidRPr="0080383F">
        <w:rPr>
          <w:b/>
        </w:rPr>
        <w:t>Pohlaví:</w:t>
      </w:r>
    </w:p>
    <w:p w:rsidR="00D66CC1" w:rsidRPr="0080383F" w:rsidRDefault="00D66CC1" w:rsidP="0077033E">
      <w:pPr>
        <w:pStyle w:val="Odstavecseseznamem"/>
        <w:numPr>
          <w:ilvl w:val="0"/>
          <w:numId w:val="37"/>
        </w:numPr>
        <w:spacing w:after="200" w:line="360" w:lineRule="auto"/>
      </w:pPr>
      <w:r w:rsidRPr="0080383F">
        <w:t>dívka</w:t>
      </w:r>
    </w:p>
    <w:p w:rsidR="00D66CC1" w:rsidRPr="0080383F" w:rsidRDefault="00D66CC1" w:rsidP="0077033E">
      <w:pPr>
        <w:pStyle w:val="Odstavecseseznamem"/>
        <w:numPr>
          <w:ilvl w:val="0"/>
          <w:numId w:val="37"/>
        </w:numPr>
        <w:spacing w:after="200" w:line="360" w:lineRule="auto"/>
      </w:pPr>
      <w:r w:rsidRPr="0080383F">
        <w:t>chlapec</w:t>
      </w:r>
    </w:p>
    <w:p w:rsidR="00D66CC1" w:rsidRPr="0080383F" w:rsidRDefault="00D66CC1" w:rsidP="00D66CC1">
      <w:pPr>
        <w:pStyle w:val="Odstavecseseznamem"/>
        <w:spacing w:line="360" w:lineRule="auto"/>
        <w:ind w:left="360"/>
      </w:pPr>
    </w:p>
    <w:p w:rsidR="00D66CC1" w:rsidRPr="0080383F" w:rsidRDefault="00D66CC1" w:rsidP="0077033E">
      <w:pPr>
        <w:pStyle w:val="Odstavecseseznamem"/>
        <w:numPr>
          <w:ilvl w:val="0"/>
          <w:numId w:val="40"/>
        </w:numPr>
        <w:spacing w:after="200" w:line="360" w:lineRule="auto"/>
        <w:rPr>
          <w:b/>
        </w:rPr>
      </w:pPr>
      <w:r w:rsidRPr="0080383F">
        <w:rPr>
          <w:b/>
        </w:rPr>
        <w:t>Bydlíš s oběma rodiči?</w:t>
      </w:r>
    </w:p>
    <w:p w:rsidR="00D66CC1" w:rsidRPr="0080383F" w:rsidRDefault="00D66CC1" w:rsidP="0077033E">
      <w:pPr>
        <w:pStyle w:val="Odstavecseseznamem"/>
        <w:numPr>
          <w:ilvl w:val="0"/>
          <w:numId w:val="38"/>
        </w:numPr>
        <w:spacing w:after="200" w:line="360" w:lineRule="auto"/>
      </w:pPr>
      <w:r w:rsidRPr="0080383F">
        <w:t>ano</w:t>
      </w:r>
    </w:p>
    <w:p w:rsidR="00D66CC1" w:rsidRPr="0080383F" w:rsidRDefault="00D66CC1" w:rsidP="0077033E">
      <w:pPr>
        <w:pStyle w:val="Odstavecseseznamem"/>
        <w:numPr>
          <w:ilvl w:val="0"/>
          <w:numId w:val="38"/>
        </w:numPr>
        <w:spacing w:after="200" w:line="360" w:lineRule="auto"/>
      </w:pPr>
      <w:r w:rsidRPr="0080383F">
        <w:t>ne</w:t>
      </w:r>
    </w:p>
    <w:p w:rsidR="00D66CC1" w:rsidRPr="0080383F" w:rsidRDefault="00D66CC1" w:rsidP="00D66CC1">
      <w:pPr>
        <w:pStyle w:val="Odstavecseseznamem"/>
        <w:spacing w:line="360" w:lineRule="auto"/>
        <w:ind w:left="360"/>
      </w:pPr>
    </w:p>
    <w:p w:rsidR="00D66CC1" w:rsidRPr="0080383F" w:rsidRDefault="00D66CC1" w:rsidP="0077033E">
      <w:pPr>
        <w:pStyle w:val="Odstavecseseznamem"/>
        <w:numPr>
          <w:ilvl w:val="0"/>
          <w:numId w:val="40"/>
        </w:numPr>
        <w:spacing w:after="200" w:line="360" w:lineRule="auto"/>
        <w:rPr>
          <w:b/>
        </w:rPr>
      </w:pPr>
      <w:r w:rsidRPr="0080383F">
        <w:rPr>
          <w:b/>
        </w:rPr>
        <w:t>Vedou Tě rodiče k tomu, abys četl (a)?</w:t>
      </w:r>
    </w:p>
    <w:p w:rsidR="00D66CC1" w:rsidRPr="0080383F" w:rsidRDefault="00D66CC1" w:rsidP="0077033E">
      <w:pPr>
        <w:pStyle w:val="Odstavecseseznamem"/>
        <w:numPr>
          <w:ilvl w:val="0"/>
          <w:numId w:val="39"/>
        </w:numPr>
        <w:spacing w:after="200" w:line="360" w:lineRule="auto"/>
      </w:pPr>
      <w:r w:rsidRPr="0080383F">
        <w:t>ano, často</w:t>
      </w:r>
    </w:p>
    <w:p w:rsidR="00D66CC1" w:rsidRPr="0080383F" w:rsidRDefault="00D66CC1" w:rsidP="0077033E">
      <w:pPr>
        <w:pStyle w:val="Odstavecseseznamem"/>
        <w:numPr>
          <w:ilvl w:val="0"/>
          <w:numId w:val="39"/>
        </w:numPr>
        <w:spacing w:after="200" w:line="360" w:lineRule="auto"/>
      </w:pPr>
      <w:r w:rsidRPr="0080383F">
        <w:t>ano, někdy</w:t>
      </w:r>
    </w:p>
    <w:p w:rsidR="00D66CC1" w:rsidRPr="0080383F" w:rsidRDefault="00D66CC1" w:rsidP="0077033E">
      <w:pPr>
        <w:pStyle w:val="Odstavecseseznamem"/>
        <w:numPr>
          <w:ilvl w:val="0"/>
          <w:numId w:val="39"/>
        </w:numPr>
        <w:spacing w:after="200" w:line="360" w:lineRule="auto"/>
      </w:pPr>
      <w:r w:rsidRPr="0080383F">
        <w:t>ne, nikdy</w:t>
      </w:r>
    </w:p>
    <w:p w:rsidR="00D66CC1" w:rsidRPr="0080383F" w:rsidRDefault="00D66CC1" w:rsidP="00D66CC1">
      <w:pPr>
        <w:pStyle w:val="Odstavecseseznamem"/>
        <w:spacing w:line="360" w:lineRule="auto"/>
        <w:ind w:left="360"/>
      </w:pPr>
    </w:p>
    <w:p w:rsidR="00D66CC1" w:rsidRPr="0080383F" w:rsidRDefault="00D66CC1" w:rsidP="0077033E">
      <w:pPr>
        <w:pStyle w:val="Odstavecseseznamem"/>
        <w:numPr>
          <w:ilvl w:val="0"/>
          <w:numId w:val="40"/>
        </w:numPr>
        <w:spacing w:after="200" w:line="360" w:lineRule="auto"/>
        <w:rPr>
          <w:b/>
        </w:rPr>
      </w:pPr>
      <w:r w:rsidRPr="0080383F">
        <w:rPr>
          <w:b/>
        </w:rPr>
        <w:t>Bavíš se s rodiči o tom, jaká máš práva a jaké máš povinnosti?</w:t>
      </w:r>
    </w:p>
    <w:p w:rsidR="00D66CC1" w:rsidRPr="0080383F" w:rsidRDefault="00D66CC1" w:rsidP="0077033E">
      <w:pPr>
        <w:pStyle w:val="Odstavecseseznamem"/>
        <w:numPr>
          <w:ilvl w:val="0"/>
          <w:numId w:val="41"/>
        </w:numPr>
        <w:spacing w:after="200" w:line="360" w:lineRule="auto"/>
      </w:pPr>
      <w:r w:rsidRPr="0080383F">
        <w:t>ano, často</w:t>
      </w:r>
    </w:p>
    <w:p w:rsidR="00D66CC1" w:rsidRPr="0080383F" w:rsidRDefault="00D66CC1" w:rsidP="0077033E">
      <w:pPr>
        <w:pStyle w:val="Odstavecseseznamem"/>
        <w:numPr>
          <w:ilvl w:val="0"/>
          <w:numId w:val="41"/>
        </w:numPr>
        <w:spacing w:after="200" w:line="360" w:lineRule="auto"/>
      </w:pPr>
      <w:r w:rsidRPr="0080383F">
        <w:t>ano, někdy</w:t>
      </w:r>
    </w:p>
    <w:p w:rsidR="00D66CC1" w:rsidRPr="0080383F" w:rsidRDefault="00D66CC1" w:rsidP="0077033E">
      <w:pPr>
        <w:pStyle w:val="Odstavecseseznamem"/>
        <w:numPr>
          <w:ilvl w:val="0"/>
          <w:numId w:val="41"/>
        </w:numPr>
        <w:spacing w:after="200" w:line="360" w:lineRule="auto"/>
      </w:pPr>
      <w:r w:rsidRPr="0080383F">
        <w:t>ne, nikdy</w:t>
      </w:r>
    </w:p>
    <w:p w:rsidR="00D66CC1" w:rsidRPr="0080383F" w:rsidRDefault="00D66CC1" w:rsidP="00D66CC1">
      <w:pPr>
        <w:pStyle w:val="Odstavecseseznamem"/>
        <w:spacing w:line="360" w:lineRule="auto"/>
        <w:ind w:left="360"/>
      </w:pPr>
    </w:p>
    <w:p w:rsidR="00D66CC1" w:rsidRPr="0080383F" w:rsidRDefault="00D66CC1" w:rsidP="0077033E">
      <w:pPr>
        <w:pStyle w:val="Odstavecseseznamem"/>
        <w:numPr>
          <w:ilvl w:val="0"/>
          <w:numId w:val="40"/>
        </w:numPr>
        <w:spacing w:after="200" w:line="360" w:lineRule="auto"/>
        <w:rPr>
          <w:b/>
        </w:rPr>
      </w:pPr>
      <w:r w:rsidRPr="0080383F">
        <w:rPr>
          <w:b/>
        </w:rPr>
        <w:t>Učíš se rád (a) a jde Ti učení dobře?</w:t>
      </w:r>
    </w:p>
    <w:p w:rsidR="00D66CC1" w:rsidRPr="0080383F" w:rsidRDefault="00D66CC1" w:rsidP="0077033E">
      <w:pPr>
        <w:pStyle w:val="Odstavecseseznamem"/>
        <w:numPr>
          <w:ilvl w:val="0"/>
          <w:numId w:val="42"/>
        </w:numPr>
        <w:spacing w:after="200" w:line="360" w:lineRule="auto"/>
      </w:pPr>
      <w:r w:rsidRPr="0080383F">
        <w:t>rád (a) se učím a jde mi to dobře</w:t>
      </w:r>
    </w:p>
    <w:p w:rsidR="00D66CC1" w:rsidRPr="0080383F" w:rsidRDefault="00D66CC1" w:rsidP="0077033E">
      <w:pPr>
        <w:pStyle w:val="Odstavecseseznamem"/>
        <w:numPr>
          <w:ilvl w:val="0"/>
          <w:numId w:val="42"/>
        </w:numPr>
        <w:spacing w:after="200" w:line="360" w:lineRule="auto"/>
      </w:pPr>
      <w:r w:rsidRPr="0080383F">
        <w:lastRenderedPageBreak/>
        <w:t>rád (a) se učím, ale moc mi to nejde</w:t>
      </w:r>
    </w:p>
    <w:p w:rsidR="00D66CC1" w:rsidRPr="0080383F" w:rsidRDefault="00D66CC1" w:rsidP="0077033E">
      <w:pPr>
        <w:pStyle w:val="Odstavecseseznamem"/>
        <w:numPr>
          <w:ilvl w:val="0"/>
          <w:numId w:val="42"/>
        </w:numPr>
        <w:spacing w:after="200" w:line="360" w:lineRule="auto"/>
      </w:pPr>
      <w:r w:rsidRPr="0080383F">
        <w:t>nerad (a) se učím, ale cítím, že mi to jde</w:t>
      </w:r>
    </w:p>
    <w:p w:rsidR="00D66CC1" w:rsidRPr="0080383F" w:rsidRDefault="00D66CC1" w:rsidP="0077033E">
      <w:pPr>
        <w:pStyle w:val="Odstavecseseznamem"/>
        <w:numPr>
          <w:ilvl w:val="0"/>
          <w:numId w:val="42"/>
        </w:numPr>
        <w:spacing w:after="200" w:line="360" w:lineRule="auto"/>
      </w:pPr>
      <w:r w:rsidRPr="0080383F">
        <w:t>nerad (a) se učím a nejde mi to</w:t>
      </w:r>
    </w:p>
    <w:p w:rsidR="00D66CC1" w:rsidRPr="0080383F" w:rsidRDefault="00D66CC1" w:rsidP="00D66CC1">
      <w:pPr>
        <w:pStyle w:val="Odstavecseseznamem"/>
        <w:spacing w:line="360" w:lineRule="auto"/>
        <w:ind w:left="360"/>
      </w:pPr>
    </w:p>
    <w:p w:rsidR="00D66CC1" w:rsidRPr="0080383F" w:rsidRDefault="00D66CC1" w:rsidP="0077033E">
      <w:pPr>
        <w:pStyle w:val="Odstavecseseznamem"/>
        <w:numPr>
          <w:ilvl w:val="0"/>
          <w:numId w:val="40"/>
        </w:numPr>
        <w:spacing w:after="200" w:line="360" w:lineRule="auto"/>
        <w:rPr>
          <w:b/>
        </w:rPr>
      </w:pPr>
      <w:r w:rsidRPr="0080383F">
        <w:rPr>
          <w:b/>
        </w:rPr>
        <w:t>Učíte se ve škole o svých právech a baví Tě to?</w:t>
      </w:r>
    </w:p>
    <w:p w:rsidR="00D66CC1" w:rsidRPr="0080383F" w:rsidRDefault="00D66CC1" w:rsidP="0077033E">
      <w:pPr>
        <w:pStyle w:val="Odstavecseseznamem"/>
        <w:numPr>
          <w:ilvl w:val="0"/>
          <w:numId w:val="43"/>
        </w:numPr>
        <w:spacing w:after="200" w:line="360" w:lineRule="auto"/>
      </w:pPr>
      <w:r w:rsidRPr="0080383F">
        <w:t>ano, učíme se o tom a moc mě to baví</w:t>
      </w:r>
    </w:p>
    <w:p w:rsidR="00D66CC1" w:rsidRPr="0080383F" w:rsidRDefault="00D66CC1" w:rsidP="0077033E">
      <w:pPr>
        <w:pStyle w:val="Odstavecseseznamem"/>
        <w:numPr>
          <w:ilvl w:val="0"/>
          <w:numId w:val="43"/>
        </w:numPr>
        <w:spacing w:after="200" w:line="360" w:lineRule="auto"/>
      </w:pPr>
      <w:r w:rsidRPr="0080383F">
        <w:t>moc se o tom neučíme a ani nevím, k čemu to bude dobré</w:t>
      </w:r>
    </w:p>
    <w:p w:rsidR="00D66CC1" w:rsidRPr="0080383F" w:rsidRDefault="00D66CC1" w:rsidP="0077033E">
      <w:pPr>
        <w:pStyle w:val="Odstavecseseznamem"/>
        <w:numPr>
          <w:ilvl w:val="0"/>
          <w:numId w:val="43"/>
        </w:numPr>
        <w:spacing w:after="200" w:line="360" w:lineRule="auto"/>
      </w:pPr>
      <w:r w:rsidRPr="0080383F">
        <w:t>ještě jsme se o tom neučili a určitě by mě to bavilo</w:t>
      </w:r>
    </w:p>
    <w:p w:rsidR="00D66CC1" w:rsidRPr="0080383F" w:rsidRDefault="00D66CC1" w:rsidP="0077033E">
      <w:pPr>
        <w:pStyle w:val="Odstavecseseznamem"/>
        <w:numPr>
          <w:ilvl w:val="0"/>
          <w:numId w:val="43"/>
        </w:numPr>
        <w:spacing w:after="200" w:line="360" w:lineRule="auto"/>
      </w:pPr>
      <w:r w:rsidRPr="0080383F">
        <w:t xml:space="preserve">učili jsme se o tom, ale moc mě to nezajímá </w:t>
      </w:r>
    </w:p>
    <w:p w:rsidR="00D66CC1" w:rsidRPr="0080383F" w:rsidRDefault="00D66CC1" w:rsidP="00D66CC1">
      <w:pPr>
        <w:pStyle w:val="Odstavecseseznamem"/>
        <w:spacing w:line="360" w:lineRule="auto"/>
        <w:ind w:left="360"/>
      </w:pPr>
    </w:p>
    <w:p w:rsidR="00D66CC1" w:rsidRPr="0080383F" w:rsidRDefault="00D66CC1" w:rsidP="0077033E">
      <w:pPr>
        <w:pStyle w:val="Odstavecseseznamem"/>
        <w:numPr>
          <w:ilvl w:val="0"/>
          <w:numId w:val="40"/>
        </w:numPr>
        <w:spacing w:after="200" w:line="360" w:lineRule="auto"/>
        <w:rPr>
          <w:b/>
        </w:rPr>
      </w:pPr>
      <w:r w:rsidRPr="0080383F">
        <w:rPr>
          <w:b/>
        </w:rPr>
        <w:t>Slyšel (a) jsi někdy pojem právo?</w:t>
      </w:r>
    </w:p>
    <w:p w:rsidR="00D66CC1" w:rsidRPr="0080383F" w:rsidRDefault="00D66CC1" w:rsidP="0077033E">
      <w:pPr>
        <w:pStyle w:val="Odstavecseseznamem"/>
        <w:numPr>
          <w:ilvl w:val="0"/>
          <w:numId w:val="44"/>
        </w:numPr>
        <w:spacing w:after="200" w:line="360" w:lineRule="auto"/>
      </w:pPr>
      <w:r w:rsidRPr="0080383F">
        <w:t>nikdy jsem to neslyšel (a)</w:t>
      </w:r>
    </w:p>
    <w:p w:rsidR="00D66CC1" w:rsidRPr="0080383F" w:rsidRDefault="00D66CC1" w:rsidP="0077033E">
      <w:pPr>
        <w:pStyle w:val="Odstavecseseznamem"/>
        <w:numPr>
          <w:ilvl w:val="0"/>
          <w:numId w:val="44"/>
        </w:numPr>
        <w:spacing w:after="200" w:line="360" w:lineRule="auto"/>
      </w:pPr>
      <w:r w:rsidRPr="0080383F">
        <w:t>ano, slyšel (a) jsem to, ale už si to nepamatuji</w:t>
      </w:r>
    </w:p>
    <w:p w:rsidR="00D66CC1" w:rsidRPr="0080383F" w:rsidRDefault="00D66CC1" w:rsidP="0077033E">
      <w:pPr>
        <w:pStyle w:val="Odstavecseseznamem"/>
        <w:numPr>
          <w:ilvl w:val="0"/>
          <w:numId w:val="44"/>
        </w:numPr>
        <w:spacing w:after="200" w:line="360" w:lineRule="auto"/>
      </w:pPr>
      <w:r w:rsidRPr="0080383F">
        <w:t>slyšel (a) jsem to a pamatuji si to</w:t>
      </w:r>
    </w:p>
    <w:p w:rsidR="00D66CC1" w:rsidRPr="0080383F" w:rsidRDefault="00D66CC1" w:rsidP="00D66CC1">
      <w:pPr>
        <w:pStyle w:val="Odstavecseseznamem"/>
        <w:spacing w:line="360" w:lineRule="auto"/>
      </w:pPr>
    </w:p>
    <w:p w:rsidR="00D66CC1" w:rsidRPr="0080383F" w:rsidRDefault="00D66CC1" w:rsidP="0077033E">
      <w:pPr>
        <w:pStyle w:val="Odstavecseseznamem"/>
        <w:numPr>
          <w:ilvl w:val="0"/>
          <w:numId w:val="40"/>
        </w:numPr>
        <w:spacing w:after="200" w:line="360" w:lineRule="auto"/>
        <w:rPr>
          <w:b/>
        </w:rPr>
      </w:pPr>
      <w:r w:rsidRPr="0080383F">
        <w:rPr>
          <w:b/>
        </w:rPr>
        <w:t>Co si pod pojmem právo představíš?</w:t>
      </w:r>
    </w:p>
    <w:p w:rsidR="00D66CC1" w:rsidRPr="0080383F" w:rsidRDefault="00D66CC1" w:rsidP="0077033E">
      <w:pPr>
        <w:pStyle w:val="Odstavecseseznamem"/>
        <w:numPr>
          <w:ilvl w:val="0"/>
          <w:numId w:val="45"/>
        </w:numPr>
        <w:spacing w:after="200" w:line="360" w:lineRule="auto"/>
      </w:pPr>
      <w:r w:rsidRPr="0080383F">
        <w:t>nepředstavuji si nic</w:t>
      </w:r>
    </w:p>
    <w:p w:rsidR="00D66CC1" w:rsidRPr="0080383F" w:rsidRDefault="00D66CC1" w:rsidP="0077033E">
      <w:pPr>
        <w:pStyle w:val="Odstavecseseznamem"/>
        <w:numPr>
          <w:ilvl w:val="0"/>
          <w:numId w:val="45"/>
        </w:numPr>
        <w:spacing w:after="200" w:line="360" w:lineRule="auto"/>
      </w:pPr>
      <w:r w:rsidRPr="0080383F">
        <w:t xml:space="preserve">představuji si, že je to: </w:t>
      </w:r>
    </w:p>
    <w:p w:rsidR="00D66CC1" w:rsidRPr="0080383F" w:rsidRDefault="00D66CC1" w:rsidP="00D66CC1">
      <w:pPr>
        <w:pStyle w:val="Odstavecseseznamem"/>
        <w:spacing w:line="360" w:lineRule="auto"/>
        <w:ind w:left="438" w:firstLine="348"/>
      </w:pPr>
      <w:r w:rsidRPr="0080383F">
        <w:t>doplň: ……………………………………………………………………………………………</w:t>
      </w:r>
    </w:p>
    <w:p w:rsidR="00D66CC1" w:rsidRPr="0080383F" w:rsidRDefault="00D66CC1" w:rsidP="00D66CC1">
      <w:pPr>
        <w:pStyle w:val="Odstavecseseznamem"/>
        <w:spacing w:line="360" w:lineRule="auto"/>
        <w:ind w:left="360"/>
      </w:pPr>
    </w:p>
    <w:p w:rsidR="00D66CC1" w:rsidRPr="0080383F" w:rsidRDefault="00D66CC1" w:rsidP="00D66CC1">
      <w:pPr>
        <w:pStyle w:val="Odstavecseseznamem"/>
        <w:spacing w:line="360" w:lineRule="auto"/>
        <w:ind w:left="360"/>
        <w:rPr>
          <w:b/>
        </w:rPr>
      </w:pPr>
      <w:r w:rsidRPr="0080383F">
        <w:rPr>
          <w:b/>
        </w:rPr>
        <w:t>Jestli-že je Tvoje odpověď 8 a), otázka 8.1 se Tě netýká.</w:t>
      </w:r>
    </w:p>
    <w:p w:rsidR="00D66CC1" w:rsidRPr="0080383F" w:rsidRDefault="00D66CC1" w:rsidP="00D66CC1">
      <w:pPr>
        <w:pStyle w:val="Odstavecseseznamem"/>
        <w:spacing w:line="360" w:lineRule="auto"/>
        <w:ind w:left="360"/>
        <w:rPr>
          <w:b/>
        </w:rPr>
      </w:pPr>
    </w:p>
    <w:p w:rsidR="00D66CC1" w:rsidRPr="0080383F" w:rsidRDefault="00D66CC1" w:rsidP="0077033E">
      <w:pPr>
        <w:pStyle w:val="Odstavecseseznamem"/>
        <w:numPr>
          <w:ilvl w:val="1"/>
          <w:numId w:val="40"/>
        </w:numPr>
        <w:spacing w:after="200" w:line="360" w:lineRule="auto"/>
      </w:pPr>
      <w:r w:rsidRPr="0080383F">
        <w:rPr>
          <w:b/>
        </w:rPr>
        <w:t xml:space="preserve">Pokud si pod pojmem právo něco představíš, vzpomeneš si na některá lidská práva? </w:t>
      </w:r>
    </w:p>
    <w:p w:rsidR="00D66CC1" w:rsidRPr="0080383F" w:rsidRDefault="00D66CC1" w:rsidP="00D66CC1">
      <w:pPr>
        <w:pStyle w:val="Odstavecseseznamem"/>
        <w:spacing w:line="360" w:lineRule="auto"/>
        <w:ind w:left="360"/>
        <w:rPr>
          <w:b/>
        </w:rPr>
      </w:pPr>
      <w:r w:rsidRPr="0080383F">
        <w:rPr>
          <w:b/>
        </w:rPr>
        <w:t xml:space="preserve">Zkus vypsat ta základní: </w:t>
      </w:r>
    </w:p>
    <w:p w:rsidR="00D66CC1" w:rsidRPr="0080383F" w:rsidRDefault="00D66CC1" w:rsidP="00D66CC1">
      <w:pPr>
        <w:pStyle w:val="Odstavecseseznamem"/>
        <w:spacing w:line="360" w:lineRule="auto"/>
        <w:ind w:left="360"/>
      </w:pPr>
      <w:r w:rsidRPr="0080383F">
        <w:t>………………………………………………………………………………………............</w:t>
      </w:r>
    </w:p>
    <w:p w:rsidR="00D66CC1" w:rsidRPr="0080383F" w:rsidRDefault="00D66CC1" w:rsidP="00D66CC1">
      <w:pPr>
        <w:pStyle w:val="Odstavecseseznamem"/>
        <w:spacing w:line="360" w:lineRule="auto"/>
        <w:ind w:left="360"/>
      </w:pPr>
      <w:r w:rsidRPr="0080383F">
        <w:t>……………………………………………………………………………………….............</w:t>
      </w:r>
    </w:p>
    <w:p w:rsidR="00D66CC1" w:rsidRPr="0080383F" w:rsidRDefault="00D66CC1" w:rsidP="00D66CC1">
      <w:pPr>
        <w:pStyle w:val="Odstavecseseznamem"/>
        <w:spacing w:line="360" w:lineRule="auto"/>
        <w:ind w:left="360"/>
      </w:pPr>
    </w:p>
    <w:p w:rsidR="00D66CC1" w:rsidRPr="0080383F" w:rsidRDefault="00D66CC1" w:rsidP="0077033E">
      <w:pPr>
        <w:pStyle w:val="Odstavecseseznamem"/>
        <w:numPr>
          <w:ilvl w:val="0"/>
          <w:numId w:val="40"/>
        </w:numPr>
        <w:spacing w:after="200" w:line="360" w:lineRule="auto"/>
        <w:rPr>
          <w:b/>
        </w:rPr>
      </w:pPr>
      <w:r w:rsidRPr="0080383F">
        <w:rPr>
          <w:b/>
        </w:rPr>
        <w:t>Dozvěděl (a) ses o lidských právech od někoho v rodině?</w:t>
      </w:r>
    </w:p>
    <w:p w:rsidR="00D66CC1" w:rsidRPr="0080383F" w:rsidRDefault="00D66CC1" w:rsidP="0077033E">
      <w:pPr>
        <w:pStyle w:val="Odstavecseseznamem"/>
        <w:numPr>
          <w:ilvl w:val="0"/>
          <w:numId w:val="46"/>
        </w:numPr>
        <w:spacing w:after="200" w:line="360" w:lineRule="auto"/>
      </w:pPr>
      <w:r w:rsidRPr="0080383F">
        <w:t>ano</w:t>
      </w:r>
    </w:p>
    <w:p w:rsidR="00D66CC1" w:rsidRPr="0080383F" w:rsidRDefault="00D66CC1" w:rsidP="0077033E">
      <w:pPr>
        <w:pStyle w:val="Odstavecseseznamem"/>
        <w:numPr>
          <w:ilvl w:val="0"/>
          <w:numId w:val="46"/>
        </w:numPr>
        <w:spacing w:after="200" w:line="360" w:lineRule="auto"/>
      </w:pPr>
      <w:r w:rsidRPr="0080383F">
        <w:t>ne</w:t>
      </w:r>
    </w:p>
    <w:p w:rsidR="00D66CC1" w:rsidRPr="0080383F" w:rsidRDefault="00D66CC1" w:rsidP="00D66CC1">
      <w:pPr>
        <w:spacing w:line="360" w:lineRule="auto"/>
        <w:ind w:firstLine="360"/>
        <w:rPr>
          <w:b/>
        </w:rPr>
      </w:pPr>
      <w:r w:rsidRPr="0080383F">
        <w:rPr>
          <w:b/>
        </w:rPr>
        <w:t xml:space="preserve">Jestli-že je Tvoje odpověď 9 b), otázka 9.1 se Tě netýká. </w:t>
      </w:r>
    </w:p>
    <w:p w:rsidR="00D66CC1" w:rsidRPr="0080383F" w:rsidRDefault="00D66CC1" w:rsidP="0077033E">
      <w:pPr>
        <w:pStyle w:val="Odstavecseseznamem"/>
        <w:numPr>
          <w:ilvl w:val="1"/>
          <w:numId w:val="40"/>
        </w:numPr>
        <w:spacing w:after="200" w:line="360" w:lineRule="auto"/>
        <w:rPr>
          <w:b/>
        </w:rPr>
      </w:pPr>
      <w:r w:rsidRPr="0080383F">
        <w:rPr>
          <w:b/>
        </w:rPr>
        <w:t xml:space="preserve">Jak moc ses dozvěděl (a) o základních lidských právech v rodině? </w:t>
      </w:r>
    </w:p>
    <w:p w:rsidR="00D66CC1" w:rsidRPr="0080383F" w:rsidRDefault="00D66CC1" w:rsidP="0077033E">
      <w:pPr>
        <w:pStyle w:val="Odstavecseseznamem"/>
        <w:numPr>
          <w:ilvl w:val="0"/>
          <w:numId w:val="47"/>
        </w:numPr>
        <w:spacing w:after="200" w:line="360" w:lineRule="auto"/>
      </w:pPr>
      <w:r w:rsidRPr="0080383F">
        <w:lastRenderedPageBreak/>
        <w:t>myslím si, že hodně</w:t>
      </w:r>
    </w:p>
    <w:p w:rsidR="00D66CC1" w:rsidRPr="0080383F" w:rsidRDefault="00D66CC1" w:rsidP="0077033E">
      <w:pPr>
        <w:pStyle w:val="Odstavecseseznamem"/>
        <w:numPr>
          <w:ilvl w:val="0"/>
          <w:numId w:val="47"/>
        </w:numPr>
        <w:spacing w:after="200" w:line="360" w:lineRule="auto"/>
      </w:pPr>
      <w:r w:rsidRPr="0080383F">
        <w:t>myslím si, že málo</w:t>
      </w:r>
    </w:p>
    <w:p w:rsidR="00D66CC1" w:rsidRPr="0080383F" w:rsidRDefault="00D66CC1" w:rsidP="0077033E">
      <w:pPr>
        <w:pStyle w:val="Odstavecseseznamem"/>
        <w:numPr>
          <w:ilvl w:val="0"/>
          <w:numId w:val="47"/>
        </w:numPr>
        <w:spacing w:after="200" w:line="360" w:lineRule="auto"/>
      </w:pPr>
      <w:r w:rsidRPr="0080383F">
        <w:t>myslím si, že skoro vůbec</w:t>
      </w:r>
    </w:p>
    <w:p w:rsidR="00D66CC1" w:rsidRPr="0080383F" w:rsidRDefault="00D66CC1" w:rsidP="00D66CC1">
      <w:pPr>
        <w:pStyle w:val="Odstavecseseznamem"/>
        <w:spacing w:line="360" w:lineRule="auto"/>
        <w:rPr>
          <w:b/>
          <w:highlight w:val="yellow"/>
        </w:rPr>
      </w:pPr>
    </w:p>
    <w:p w:rsidR="00D66CC1" w:rsidRPr="0080383F" w:rsidRDefault="00D66CC1" w:rsidP="0077033E">
      <w:pPr>
        <w:pStyle w:val="Odstavecseseznamem"/>
        <w:numPr>
          <w:ilvl w:val="0"/>
          <w:numId w:val="40"/>
        </w:numPr>
        <w:spacing w:after="200" w:line="360" w:lineRule="auto"/>
        <w:rPr>
          <w:b/>
        </w:rPr>
      </w:pPr>
      <w:r w:rsidRPr="0080383F">
        <w:rPr>
          <w:b/>
        </w:rPr>
        <w:t xml:space="preserve">Dozvěděl (a) ses o lidských právech ve škole? </w:t>
      </w:r>
    </w:p>
    <w:p w:rsidR="00D66CC1" w:rsidRPr="0080383F" w:rsidRDefault="00D66CC1" w:rsidP="0077033E">
      <w:pPr>
        <w:pStyle w:val="Odstavecseseznamem"/>
        <w:numPr>
          <w:ilvl w:val="0"/>
          <w:numId w:val="48"/>
        </w:numPr>
        <w:spacing w:after="200" w:line="360" w:lineRule="auto"/>
      </w:pPr>
      <w:r w:rsidRPr="0080383F">
        <w:t>ano</w:t>
      </w:r>
    </w:p>
    <w:p w:rsidR="00D66CC1" w:rsidRPr="0080383F" w:rsidRDefault="00D66CC1" w:rsidP="0077033E">
      <w:pPr>
        <w:pStyle w:val="Odstavecseseznamem"/>
        <w:numPr>
          <w:ilvl w:val="0"/>
          <w:numId w:val="48"/>
        </w:numPr>
        <w:spacing w:after="200" w:line="360" w:lineRule="auto"/>
      </w:pPr>
      <w:r w:rsidRPr="0080383F">
        <w:t>ne</w:t>
      </w:r>
    </w:p>
    <w:p w:rsidR="00D66CC1" w:rsidRPr="0080383F" w:rsidRDefault="00D66CC1" w:rsidP="00D66CC1">
      <w:pPr>
        <w:spacing w:line="360" w:lineRule="auto"/>
        <w:ind w:firstLine="360"/>
        <w:rPr>
          <w:b/>
        </w:rPr>
      </w:pPr>
      <w:r w:rsidRPr="0080383F">
        <w:rPr>
          <w:b/>
        </w:rPr>
        <w:t xml:space="preserve">Jestli-že je Tvoje odpověď 10 b, otázka 10.1 se Tě netýká. </w:t>
      </w:r>
    </w:p>
    <w:p w:rsidR="00D66CC1" w:rsidRPr="0080383F" w:rsidRDefault="00D66CC1" w:rsidP="0077033E">
      <w:pPr>
        <w:pStyle w:val="Odstavecseseznamem"/>
        <w:numPr>
          <w:ilvl w:val="1"/>
          <w:numId w:val="40"/>
        </w:numPr>
        <w:spacing w:after="200" w:line="360" w:lineRule="auto"/>
        <w:rPr>
          <w:b/>
        </w:rPr>
      </w:pPr>
      <w:r w:rsidRPr="0080383F">
        <w:rPr>
          <w:b/>
        </w:rPr>
        <w:t>Jak moc ses dozvěděl (a) o základních lidských právech ve škole?</w:t>
      </w:r>
    </w:p>
    <w:p w:rsidR="00D66CC1" w:rsidRPr="0080383F" w:rsidRDefault="00D66CC1" w:rsidP="0077033E">
      <w:pPr>
        <w:pStyle w:val="Odstavecseseznamem"/>
        <w:numPr>
          <w:ilvl w:val="0"/>
          <w:numId w:val="49"/>
        </w:numPr>
        <w:spacing w:after="200" w:line="360" w:lineRule="auto"/>
      </w:pPr>
      <w:r w:rsidRPr="0080383F">
        <w:t>myslím si, že hodně</w:t>
      </w:r>
    </w:p>
    <w:p w:rsidR="00D66CC1" w:rsidRPr="0080383F" w:rsidRDefault="00D66CC1" w:rsidP="0077033E">
      <w:pPr>
        <w:pStyle w:val="Odstavecseseznamem"/>
        <w:numPr>
          <w:ilvl w:val="0"/>
          <w:numId w:val="49"/>
        </w:numPr>
        <w:spacing w:after="200" w:line="360" w:lineRule="auto"/>
      </w:pPr>
      <w:r w:rsidRPr="0080383F">
        <w:t>myslím si, že málo</w:t>
      </w:r>
    </w:p>
    <w:p w:rsidR="00D66CC1" w:rsidRPr="0080383F" w:rsidRDefault="00D66CC1" w:rsidP="0077033E">
      <w:pPr>
        <w:pStyle w:val="Odstavecseseznamem"/>
        <w:numPr>
          <w:ilvl w:val="0"/>
          <w:numId w:val="49"/>
        </w:numPr>
        <w:spacing w:after="200" w:line="360" w:lineRule="auto"/>
      </w:pPr>
      <w:r w:rsidRPr="0080383F">
        <w:t>myslím si, že skoro vůbec</w:t>
      </w:r>
    </w:p>
    <w:p w:rsidR="00D66CC1" w:rsidRPr="0080383F" w:rsidRDefault="00D66CC1" w:rsidP="00D66CC1">
      <w:pPr>
        <w:pStyle w:val="Odstavecseseznamem"/>
        <w:spacing w:line="360" w:lineRule="auto"/>
      </w:pPr>
    </w:p>
    <w:p w:rsidR="00D66CC1" w:rsidRPr="0080383F" w:rsidRDefault="00D66CC1" w:rsidP="0077033E">
      <w:pPr>
        <w:pStyle w:val="Odstavecseseznamem"/>
        <w:numPr>
          <w:ilvl w:val="0"/>
          <w:numId w:val="40"/>
        </w:numPr>
        <w:spacing w:after="200" w:line="360" w:lineRule="auto"/>
        <w:rPr>
          <w:b/>
        </w:rPr>
      </w:pPr>
      <w:r w:rsidRPr="0080383F">
        <w:rPr>
          <w:b/>
        </w:rPr>
        <w:t>S kým by ses poradil (a), kdybys cítil (a), že jsou Tvá práva porušována?</w:t>
      </w:r>
    </w:p>
    <w:p w:rsidR="00D66CC1" w:rsidRPr="0080383F" w:rsidRDefault="00D66CC1" w:rsidP="0077033E">
      <w:pPr>
        <w:pStyle w:val="Odstavecseseznamem"/>
        <w:numPr>
          <w:ilvl w:val="0"/>
          <w:numId w:val="50"/>
        </w:numPr>
        <w:spacing w:after="200" w:line="360" w:lineRule="auto"/>
      </w:pPr>
      <w:r w:rsidRPr="0080383F">
        <w:t>s rodiči</w:t>
      </w:r>
    </w:p>
    <w:p w:rsidR="00D66CC1" w:rsidRPr="0080383F" w:rsidRDefault="00D66CC1" w:rsidP="0077033E">
      <w:pPr>
        <w:pStyle w:val="Odstavecseseznamem"/>
        <w:numPr>
          <w:ilvl w:val="0"/>
          <w:numId w:val="50"/>
        </w:numPr>
        <w:spacing w:after="200" w:line="360" w:lineRule="auto"/>
      </w:pPr>
      <w:r w:rsidRPr="0080383F">
        <w:t>s paní učitelkou/panem učitelem</w:t>
      </w:r>
    </w:p>
    <w:p w:rsidR="00D66CC1" w:rsidRPr="0080383F" w:rsidRDefault="00D66CC1" w:rsidP="0077033E">
      <w:pPr>
        <w:pStyle w:val="Odstavecseseznamem"/>
        <w:numPr>
          <w:ilvl w:val="0"/>
          <w:numId w:val="50"/>
        </w:numPr>
        <w:spacing w:after="200" w:line="360" w:lineRule="auto"/>
      </w:pPr>
      <w:r w:rsidRPr="0080383F">
        <w:t>s kamarádkou/kamarádem</w:t>
      </w:r>
    </w:p>
    <w:p w:rsidR="00D66CC1" w:rsidRPr="0080383F" w:rsidRDefault="00D66CC1" w:rsidP="0077033E">
      <w:pPr>
        <w:pStyle w:val="Odstavecseseznamem"/>
        <w:numPr>
          <w:ilvl w:val="0"/>
          <w:numId w:val="50"/>
        </w:numPr>
        <w:spacing w:after="200" w:line="360" w:lineRule="auto"/>
      </w:pPr>
      <w:r w:rsidRPr="0080383F">
        <w:t>s někým jiným, uveď: ………………………………………………………………………………….</w:t>
      </w:r>
    </w:p>
    <w:p w:rsidR="00D66CC1" w:rsidRPr="0080383F" w:rsidRDefault="00D66CC1" w:rsidP="00D66CC1">
      <w:pPr>
        <w:pStyle w:val="Odstavecseseznamem"/>
        <w:spacing w:line="360" w:lineRule="auto"/>
      </w:pPr>
    </w:p>
    <w:p w:rsidR="00D66CC1" w:rsidRPr="0080383F" w:rsidRDefault="00D66CC1" w:rsidP="0077033E">
      <w:pPr>
        <w:pStyle w:val="Odstavecseseznamem"/>
        <w:numPr>
          <w:ilvl w:val="0"/>
          <w:numId w:val="40"/>
        </w:numPr>
        <w:spacing w:after="200" w:line="360" w:lineRule="auto"/>
        <w:rPr>
          <w:b/>
        </w:rPr>
      </w:pPr>
      <w:r w:rsidRPr="0080383F">
        <w:rPr>
          <w:b/>
        </w:rPr>
        <w:t>Myslíš si, že existují nějaké dokumenty, ve kterých jsou zakotvena práva dětí?</w:t>
      </w:r>
    </w:p>
    <w:p w:rsidR="00D66CC1" w:rsidRPr="0080383F" w:rsidRDefault="00D66CC1" w:rsidP="0077033E">
      <w:pPr>
        <w:pStyle w:val="Odstavecseseznamem"/>
        <w:numPr>
          <w:ilvl w:val="0"/>
          <w:numId w:val="51"/>
        </w:numPr>
        <w:spacing w:after="200" w:line="360" w:lineRule="auto"/>
      </w:pPr>
      <w:r w:rsidRPr="0080383F">
        <w:t>myslím si, že existují a je to uvedeno v zákonech</w:t>
      </w:r>
    </w:p>
    <w:p w:rsidR="00D66CC1" w:rsidRPr="0080383F" w:rsidRDefault="00D66CC1" w:rsidP="0077033E">
      <w:pPr>
        <w:pStyle w:val="Odstavecseseznamem"/>
        <w:numPr>
          <w:ilvl w:val="0"/>
          <w:numId w:val="51"/>
        </w:numPr>
        <w:spacing w:after="200" w:line="360" w:lineRule="auto"/>
      </w:pPr>
      <w:r w:rsidRPr="0080383F">
        <w:t>je to věc rodičů a školy</w:t>
      </w:r>
    </w:p>
    <w:p w:rsidR="00D66CC1" w:rsidRPr="0080383F" w:rsidRDefault="00D66CC1" w:rsidP="0077033E">
      <w:pPr>
        <w:pStyle w:val="Odstavecseseznamem"/>
        <w:numPr>
          <w:ilvl w:val="0"/>
          <w:numId w:val="51"/>
        </w:numPr>
        <w:spacing w:after="200" w:line="360" w:lineRule="auto"/>
      </w:pPr>
      <w:r w:rsidRPr="0080383F">
        <w:t>myslím si, že neexistují, jen se o tom mluví</w:t>
      </w:r>
    </w:p>
    <w:p w:rsidR="00D66CC1" w:rsidRPr="0080383F" w:rsidRDefault="00D66CC1" w:rsidP="00D66CC1">
      <w:pPr>
        <w:pStyle w:val="Odstavecseseznamem"/>
        <w:spacing w:line="360" w:lineRule="auto"/>
      </w:pPr>
    </w:p>
    <w:p w:rsidR="00D66CC1" w:rsidRPr="0080383F" w:rsidRDefault="00D66CC1" w:rsidP="0077033E">
      <w:pPr>
        <w:pStyle w:val="Odstavecseseznamem"/>
        <w:numPr>
          <w:ilvl w:val="0"/>
          <w:numId w:val="40"/>
        </w:numPr>
        <w:spacing w:after="200" w:line="360" w:lineRule="auto"/>
        <w:rPr>
          <w:b/>
        </w:rPr>
      </w:pPr>
      <w:r w:rsidRPr="0080383F">
        <w:rPr>
          <w:b/>
        </w:rPr>
        <w:t xml:space="preserve">Myslíš si, že jsou děti z hlediska svých práv dostatečně chráněny? </w:t>
      </w:r>
    </w:p>
    <w:p w:rsidR="00D66CC1" w:rsidRPr="0080383F" w:rsidRDefault="00D66CC1" w:rsidP="0077033E">
      <w:pPr>
        <w:pStyle w:val="Odstavecseseznamem"/>
        <w:numPr>
          <w:ilvl w:val="0"/>
          <w:numId w:val="52"/>
        </w:numPr>
        <w:spacing w:after="200" w:line="360" w:lineRule="auto"/>
      </w:pPr>
      <w:r w:rsidRPr="0080383F">
        <w:t>ano, jsou</w:t>
      </w:r>
    </w:p>
    <w:p w:rsidR="00D66CC1" w:rsidRPr="0080383F" w:rsidRDefault="00D66CC1" w:rsidP="0077033E">
      <w:pPr>
        <w:pStyle w:val="Odstavecseseznamem"/>
        <w:numPr>
          <w:ilvl w:val="0"/>
          <w:numId w:val="52"/>
        </w:numPr>
        <w:spacing w:after="200" w:line="360" w:lineRule="auto"/>
      </w:pPr>
      <w:r w:rsidRPr="0080383F">
        <w:t>ne, nejsou</w:t>
      </w:r>
    </w:p>
    <w:p w:rsidR="00D66CC1" w:rsidRPr="0080383F" w:rsidRDefault="00D66CC1" w:rsidP="0077033E">
      <w:pPr>
        <w:pStyle w:val="Odstavecseseznamem"/>
        <w:numPr>
          <w:ilvl w:val="0"/>
          <w:numId w:val="52"/>
        </w:numPr>
        <w:spacing w:after="200" w:line="360" w:lineRule="auto"/>
      </w:pPr>
      <w:r w:rsidRPr="0080383F">
        <w:t xml:space="preserve">nevím, nemám názor </w:t>
      </w:r>
    </w:p>
    <w:p w:rsidR="00D66CC1" w:rsidRPr="0080383F" w:rsidRDefault="00D66CC1" w:rsidP="00D66CC1">
      <w:pPr>
        <w:pStyle w:val="Odstavecseseznamem"/>
        <w:spacing w:line="360" w:lineRule="auto"/>
      </w:pPr>
    </w:p>
    <w:p w:rsidR="00D66CC1" w:rsidRPr="0080383F" w:rsidRDefault="00D66CC1" w:rsidP="0077033E">
      <w:pPr>
        <w:pStyle w:val="Odstavecseseznamem"/>
        <w:numPr>
          <w:ilvl w:val="0"/>
          <w:numId w:val="40"/>
        </w:numPr>
        <w:spacing w:after="200" w:line="360" w:lineRule="auto"/>
        <w:rPr>
          <w:b/>
        </w:rPr>
      </w:pPr>
      <w:r w:rsidRPr="0080383F">
        <w:rPr>
          <w:b/>
        </w:rPr>
        <w:t>Víš, kdo vymyslel a určil Tvoje jméno?</w:t>
      </w:r>
    </w:p>
    <w:p w:rsidR="00D66CC1" w:rsidRPr="0080383F" w:rsidRDefault="00D66CC1" w:rsidP="0077033E">
      <w:pPr>
        <w:pStyle w:val="Odstavecseseznamem"/>
        <w:numPr>
          <w:ilvl w:val="0"/>
          <w:numId w:val="53"/>
        </w:numPr>
        <w:spacing w:after="200" w:line="360" w:lineRule="auto"/>
      </w:pPr>
      <w:r w:rsidRPr="0080383F">
        <w:t>nevím, nezajímá mě to</w:t>
      </w:r>
    </w:p>
    <w:p w:rsidR="00D66CC1" w:rsidRPr="0080383F" w:rsidRDefault="00D66CC1" w:rsidP="0077033E">
      <w:pPr>
        <w:pStyle w:val="Odstavecseseznamem"/>
        <w:numPr>
          <w:ilvl w:val="0"/>
          <w:numId w:val="53"/>
        </w:numPr>
        <w:spacing w:after="200" w:line="360" w:lineRule="auto"/>
      </w:pPr>
      <w:r w:rsidRPr="0080383F">
        <w:t>maminka s tatínkem</w:t>
      </w:r>
    </w:p>
    <w:p w:rsidR="00D66CC1" w:rsidRPr="0080383F" w:rsidRDefault="00D66CC1" w:rsidP="0077033E">
      <w:pPr>
        <w:pStyle w:val="Odstavecseseznamem"/>
        <w:numPr>
          <w:ilvl w:val="0"/>
          <w:numId w:val="53"/>
        </w:numPr>
        <w:spacing w:after="200" w:line="360" w:lineRule="auto"/>
      </w:pPr>
      <w:r w:rsidRPr="0080383F">
        <w:lastRenderedPageBreak/>
        <w:t>bylo mi přiděleno na úřadě podle seznamu</w:t>
      </w:r>
    </w:p>
    <w:p w:rsidR="00D66CC1" w:rsidRPr="0080383F" w:rsidRDefault="00D66CC1" w:rsidP="0077033E">
      <w:pPr>
        <w:pStyle w:val="Odstavecseseznamem"/>
        <w:numPr>
          <w:ilvl w:val="0"/>
          <w:numId w:val="53"/>
        </w:numPr>
        <w:spacing w:after="200" w:line="360" w:lineRule="auto"/>
      </w:pPr>
      <w:r w:rsidRPr="0080383F">
        <w:t>dohodla se na tom celá moje rodina, včetně babičky a dědečka</w:t>
      </w:r>
    </w:p>
    <w:p w:rsidR="00D66CC1" w:rsidRPr="0080383F" w:rsidRDefault="00D66CC1" w:rsidP="00D66CC1">
      <w:pPr>
        <w:pStyle w:val="Odstavecseseznamem"/>
        <w:spacing w:line="360" w:lineRule="auto"/>
      </w:pPr>
    </w:p>
    <w:p w:rsidR="00D66CC1" w:rsidRPr="0080383F" w:rsidRDefault="00D66CC1" w:rsidP="0077033E">
      <w:pPr>
        <w:pStyle w:val="Odstavecseseznamem"/>
        <w:numPr>
          <w:ilvl w:val="0"/>
          <w:numId w:val="40"/>
        </w:numPr>
        <w:spacing w:after="200" w:line="360" w:lineRule="auto"/>
        <w:rPr>
          <w:b/>
        </w:rPr>
      </w:pPr>
      <w:r w:rsidRPr="0080383F">
        <w:rPr>
          <w:b/>
        </w:rPr>
        <w:t>Registrace dětí po narození se provádí</w:t>
      </w:r>
    </w:p>
    <w:p w:rsidR="00D66CC1" w:rsidRPr="0080383F" w:rsidRDefault="00D66CC1" w:rsidP="0077033E">
      <w:pPr>
        <w:pStyle w:val="Odstavecseseznamem"/>
        <w:numPr>
          <w:ilvl w:val="0"/>
          <w:numId w:val="54"/>
        </w:numPr>
        <w:spacing w:after="200" w:line="360" w:lineRule="auto"/>
      </w:pPr>
      <w:r w:rsidRPr="0080383F">
        <w:t>ve škole</w:t>
      </w:r>
    </w:p>
    <w:p w:rsidR="00D66CC1" w:rsidRPr="0080383F" w:rsidRDefault="00D66CC1" w:rsidP="0077033E">
      <w:pPr>
        <w:pStyle w:val="Odstavecseseznamem"/>
        <w:numPr>
          <w:ilvl w:val="0"/>
          <w:numId w:val="54"/>
        </w:numPr>
        <w:spacing w:after="200" w:line="360" w:lineRule="auto"/>
      </w:pPr>
      <w:r w:rsidRPr="0080383F">
        <w:t>v kostele</w:t>
      </w:r>
    </w:p>
    <w:p w:rsidR="00D66CC1" w:rsidRPr="0080383F" w:rsidRDefault="00D66CC1" w:rsidP="0077033E">
      <w:pPr>
        <w:pStyle w:val="Odstavecseseznamem"/>
        <w:numPr>
          <w:ilvl w:val="0"/>
          <w:numId w:val="54"/>
        </w:numPr>
        <w:spacing w:after="200" w:line="360" w:lineRule="auto"/>
      </w:pPr>
      <w:r w:rsidRPr="0080383F">
        <w:t>u dětí doma</w:t>
      </w:r>
    </w:p>
    <w:p w:rsidR="00D66CC1" w:rsidRPr="0080383F" w:rsidRDefault="00D66CC1" w:rsidP="0077033E">
      <w:pPr>
        <w:pStyle w:val="Odstavecseseznamem"/>
        <w:numPr>
          <w:ilvl w:val="0"/>
          <w:numId w:val="54"/>
        </w:numPr>
        <w:spacing w:after="200" w:line="360" w:lineRule="auto"/>
      </w:pPr>
      <w:r w:rsidRPr="0080383F">
        <w:t>na úřadě v matrice</w:t>
      </w:r>
    </w:p>
    <w:p w:rsidR="00D66CC1" w:rsidRPr="0080383F" w:rsidRDefault="00D66CC1" w:rsidP="00D66CC1">
      <w:pPr>
        <w:pStyle w:val="Odstavecseseznamem"/>
        <w:spacing w:line="360" w:lineRule="auto"/>
        <w:rPr>
          <w:b/>
        </w:rPr>
      </w:pPr>
    </w:p>
    <w:p w:rsidR="00D66CC1" w:rsidRPr="0080383F" w:rsidRDefault="00D66CC1" w:rsidP="0077033E">
      <w:pPr>
        <w:pStyle w:val="Odstavecseseznamem"/>
        <w:numPr>
          <w:ilvl w:val="0"/>
          <w:numId w:val="40"/>
        </w:numPr>
        <w:spacing w:after="200" w:line="360" w:lineRule="auto"/>
        <w:rPr>
          <w:b/>
        </w:rPr>
      </w:pPr>
      <w:r w:rsidRPr="0080383F">
        <w:rPr>
          <w:b/>
        </w:rPr>
        <w:t>V případě, že by sis chtěl (a) své jméno změnit, kam by ses obrátil (a)?</w:t>
      </w:r>
    </w:p>
    <w:p w:rsidR="00D66CC1" w:rsidRPr="0080383F" w:rsidRDefault="00D66CC1" w:rsidP="0077033E">
      <w:pPr>
        <w:pStyle w:val="Odstavecseseznamem"/>
        <w:numPr>
          <w:ilvl w:val="0"/>
          <w:numId w:val="55"/>
        </w:numPr>
        <w:spacing w:after="200" w:line="360" w:lineRule="auto"/>
      </w:pPr>
      <w:r w:rsidRPr="0080383F">
        <w:t>nevím, kam bych se obrátil (a)</w:t>
      </w:r>
    </w:p>
    <w:p w:rsidR="00D66CC1" w:rsidRPr="0080383F" w:rsidRDefault="00D66CC1" w:rsidP="0077033E">
      <w:pPr>
        <w:pStyle w:val="Odstavecseseznamem"/>
        <w:numPr>
          <w:ilvl w:val="0"/>
          <w:numId w:val="55"/>
        </w:numPr>
        <w:spacing w:after="200" w:line="360" w:lineRule="auto"/>
      </w:pPr>
      <w:r w:rsidRPr="0080383F">
        <w:t>obrátil (a) bych se na úřad</w:t>
      </w:r>
    </w:p>
    <w:p w:rsidR="00D66CC1" w:rsidRPr="0080383F" w:rsidRDefault="00D66CC1" w:rsidP="0077033E">
      <w:pPr>
        <w:pStyle w:val="Odstavecseseznamem"/>
        <w:numPr>
          <w:ilvl w:val="0"/>
          <w:numId w:val="55"/>
        </w:numPr>
        <w:spacing w:after="200" w:line="360" w:lineRule="auto"/>
      </w:pPr>
      <w:r w:rsidRPr="0080383F">
        <w:t>nevím, poradil (a) bych se</w:t>
      </w:r>
    </w:p>
    <w:p w:rsidR="00D66CC1" w:rsidRPr="0080383F" w:rsidRDefault="00D66CC1" w:rsidP="0077033E">
      <w:pPr>
        <w:pStyle w:val="Odstavecseseznamem"/>
        <w:numPr>
          <w:ilvl w:val="0"/>
          <w:numId w:val="55"/>
        </w:numPr>
        <w:spacing w:after="200" w:line="360" w:lineRule="auto"/>
      </w:pPr>
      <w:r w:rsidRPr="0080383F">
        <w:t>nevím, nezajímá mě to</w:t>
      </w:r>
    </w:p>
    <w:p w:rsidR="00D66CC1" w:rsidRPr="0080383F" w:rsidRDefault="00D66CC1" w:rsidP="00D66CC1">
      <w:pPr>
        <w:pStyle w:val="Odstavecseseznamem"/>
        <w:spacing w:line="360" w:lineRule="auto"/>
      </w:pPr>
    </w:p>
    <w:p w:rsidR="00D66CC1" w:rsidRPr="0080383F" w:rsidRDefault="00D66CC1" w:rsidP="0077033E">
      <w:pPr>
        <w:pStyle w:val="Odstavecseseznamem"/>
        <w:numPr>
          <w:ilvl w:val="0"/>
          <w:numId w:val="40"/>
        </w:numPr>
        <w:spacing w:after="200" w:line="360" w:lineRule="auto"/>
      </w:pPr>
      <w:r w:rsidRPr="0080383F">
        <w:rPr>
          <w:b/>
        </w:rPr>
        <w:t xml:space="preserve">V případě, že by sis chtěl (a) své jméno změnit, mohl (a) by sis dát jméno opačného pohlaví? </w:t>
      </w:r>
    </w:p>
    <w:p w:rsidR="00D66CC1" w:rsidRPr="0080383F" w:rsidRDefault="00D66CC1" w:rsidP="00D66CC1">
      <w:pPr>
        <w:pStyle w:val="Odstavecseseznamem"/>
        <w:spacing w:line="360" w:lineRule="auto"/>
        <w:ind w:left="360"/>
      </w:pPr>
      <w:r w:rsidRPr="0080383F">
        <w:t xml:space="preserve">(kluk holčičí jméno a dívka chlapecké jméno) </w:t>
      </w:r>
    </w:p>
    <w:p w:rsidR="00D66CC1" w:rsidRPr="0080383F" w:rsidRDefault="00D66CC1" w:rsidP="0077033E">
      <w:pPr>
        <w:pStyle w:val="Odstavecseseznamem"/>
        <w:numPr>
          <w:ilvl w:val="0"/>
          <w:numId w:val="56"/>
        </w:numPr>
        <w:spacing w:after="200" w:line="360" w:lineRule="auto"/>
      </w:pPr>
      <w:r w:rsidRPr="0080383F">
        <w:t>myslím si, že by to šlo</w:t>
      </w:r>
    </w:p>
    <w:p w:rsidR="00D66CC1" w:rsidRPr="0080383F" w:rsidRDefault="00D66CC1" w:rsidP="0077033E">
      <w:pPr>
        <w:pStyle w:val="Odstavecseseznamem"/>
        <w:numPr>
          <w:ilvl w:val="0"/>
          <w:numId w:val="56"/>
        </w:numPr>
        <w:spacing w:after="200" w:line="360" w:lineRule="auto"/>
      </w:pPr>
      <w:r w:rsidRPr="0080383F">
        <w:t>určitě by to nešlo</w:t>
      </w:r>
    </w:p>
    <w:p w:rsidR="00D66CC1" w:rsidRPr="0080383F" w:rsidRDefault="00D66CC1" w:rsidP="0077033E">
      <w:pPr>
        <w:pStyle w:val="Odstavecseseznamem"/>
        <w:numPr>
          <w:ilvl w:val="0"/>
          <w:numId w:val="56"/>
        </w:numPr>
        <w:spacing w:after="200" w:line="360" w:lineRule="auto"/>
      </w:pPr>
      <w:r w:rsidRPr="0080383F">
        <w:t>nevím</w:t>
      </w:r>
    </w:p>
    <w:p w:rsidR="0024295E" w:rsidRPr="0080383F" w:rsidRDefault="0024295E" w:rsidP="00D611FF">
      <w:pPr>
        <w:spacing w:after="200" w:line="276" w:lineRule="auto"/>
        <w:rPr>
          <w:b/>
          <w:sz w:val="30"/>
          <w:szCs w:val="30"/>
        </w:rPr>
      </w:pPr>
    </w:p>
    <w:p w:rsidR="00D66CC1" w:rsidRPr="0080383F" w:rsidRDefault="00D66CC1" w:rsidP="00D611FF">
      <w:pPr>
        <w:spacing w:after="200" w:line="276" w:lineRule="auto"/>
        <w:rPr>
          <w:b/>
          <w:sz w:val="30"/>
          <w:szCs w:val="30"/>
        </w:rPr>
      </w:pPr>
    </w:p>
    <w:p w:rsidR="00D66CC1" w:rsidRPr="0080383F" w:rsidRDefault="00D66CC1" w:rsidP="00D611FF">
      <w:pPr>
        <w:spacing w:after="200" w:line="276" w:lineRule="auto"/>
        <w:rPr>
          <w:b/>
          <w:sz w:val="30"/>
          <w:szCs w:val="30"/>
        </w:rPr>
      </w:pPr>
    </w:p>
    <w:p w:rsidR="00D66CC1" w:rsidRPr="0080383F" w:rsidRDefault="00D66CC1" w:rsidP="00D611FF">
      <w:pPr>
        <w:spacing w:after="200" w:line="276" w:lineRule="auto"/>
        <w:rPr>
          <w:b/>
          <w:sz w:val="30"/>
          <w:szCs w:val="30"/>
        </w:rPr>
      </w:pPr>
    </w:p>
    <w:p w:rsidR="00D66CC1" w:rsidRPr="0080383F" w:rsidRDefault="00D66CC1" w:rsidP="00D611FF">
      <w:pPr>
        <w:spacing w:after="200" w:line="276" w:lineRule="auto"/>
        <w:rPr>
          <w:b/>
          <w:sz w:val="30"/>
          <w:szCs w:val="30"/>
        </w:rPr>
      </w:pPr>
    </w:p>
    <w:p w:rsidR="00D66CC1" w:rsidRPr="0080383F" w:rsidRDefault="00D66CC1" w:rsidP="00D611FF">
      <w:pPr>
        <w:spacing w:after="200" w:line="276" w:lineRule="auto"/>
        <w:rPr>
          <w:b/>
          <w:sz w:val="30"/>
          <w:szCs w:val="30"/>
        </w:rPr>
      </w:pPr>
    </w:p>
    <w:p w:rsidR="00D66CC1" w:rsidRPr="0080383F" w:rsidRDefault="00D66CC1" w:rsidP="00D611FF">
      <w:pPr>
        <w:spacing w:after="200" w:line="276" w:lineRule="auto"/>
        <w:rPr>
          <w:b/>
          <w:sz w:val="30"/>
          <w:szCs w:val="30"/>
        </w:rPr>
      </w:pPr>
    </w:p>
    <w:p w:rsidR="00D66CC1" w:rsidRPr="0080383F" w:rsidRDefault="00D66CC1" w:rsidP="00D611FF">
      <w:pPr>
        <w:spacing w:after="200" w:line="276" w:lineRule="auto"/>
        <w:rPr>
          <w:b/>
          <w:sz w:val="30"/>
          <w:szCs w:val="30"/>
        </w:rPr>
      </w:pPr>
    </w:p>
    <w:p w:rsidR="00D66CC1" w:rsidRPr="0080383F" w:rsidRDefault="00D66CC1" w:rsidP="00D611FF">
      <w:pPr>
        <w:spacing w:after="200" w:line="276" w:lineRule="auto"/>
        <w:rPr>
          <w:b/>
          <w:sz w:val="30"/>
          <w:szCs w:val="30"/>
        </w:rPr>
      </w:pPr>
      <w:r w:rsidRPr="0080383F">
        <w:rPr>
          <w:b/>
          <w:sz w:val="30"/>
          <w:szCs w:val="30"/>
        </w:rPr>
        <w:lastRenderedPageBreak/>
        <w:t>Příloha č. 2</w:t>
      </w:r>
    </w:p>
    <w:p w:rsidR="00D66CC1" w:rsidRPr="0080383F" w:rsidRDefault="00733A15" w:rsidP="00D611FF">
      <w:pPr>
        <w:spacing w:after="200" w:line="276" w:lineRule="auto"/>
        <w:rPr>
          <w:b/>
          <w:sz w:val="30"/>
          <w:szCs w:val="30"/>
        </w:rPr>
      </w:pPr>
      <w:r w:rsidRPr="00733A15">
        <w:rPr>
          <w:b/>
          <w:noProof/>
          <w:sz w:val="30"/>
          <w:szCs w:val="30"/>
        </w:rPr>
        <w:drawing>
          <wp:anchor distT="0" distB="0" distL="114300" distR="114300" simplePos="0" relativeHeight="251658240" behindDoc="0" locked="0" layoutInCell="1" allowOverlap="1">
            <wp:simplePos x="0" y="0"/>
            <wp:positionH relativeFrom="column">
              <wp:posOffset>15240</wp:posOffset>
            </wp:positionH>
            <wp:positionV relativeFrom="paragraph">
              <wp:posOffset>-3175</wp:posOffset>
            </wp:positionV>
            <wp:extent cx="5762625" cy="8172450"/>
            <wp:effectExtent l="19050" t="0" r="9525" b="0"/>
            <wp:wrapNone/>
            <wp:docPr id="3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2625" cy="8172450"/>
                    </a:xfrm>
                    <a:prstGeom prst="rect">
                      <a:avLst/>
                    </a:prstGeom>
                    <a:noFill/>
                    <a:ln>
                      <a:noFill/>
                    </a:ln>
                  </pic:spPr>
                </pic:pic>
              </a:graphicData>
            </a:graphic>
          </wp:anchor>
        </w:drawing>
      </w:r>
    </w:p>
    <w:p w:rsidR="00D66CC1" w:rsidRPr="0080383F" w:rsidRDefault="00D66CC1">
      <w:pPr>
        <w:spacing w:after="200" w:line="276" w:lineRule="auto"/>
        <w:rPr>
          <w:b/>
          <w:sz w:val="30"/>
          <w:szCs w:val="30"/>
        </w:rPr>
      </w:pPr>
      <w:r w:rsidRPr="0080383F">
        <w:rPr>
          <w:b/>
          <w:sz w:val="30"/>
          <w:szCs w:val="30"/>
        </w:rPr>
        <w:br w:type="page"/>
      </w:r>
    </w:p>
    <w:p w:rsidR="007521E7" w:rsidRPr="0080383F" w:rsidRDefault="007521E7" w:rsidP="007521E7">
      <w:pPr>
        <w:spacing w:after="200" w:line="276" w:lineRule="auto"/>
        <w:rPr>
          <w:b/>
          <w:sz w:val="30"/>
          <w:szCs w:val="30"/>
        </w:rPr>
      </w:pPr>
      <w:bookmarkStart w:id="52" w:name="_Toc437429627"/>
      <w:r w:rsidRPr="0080383F">
        <w:rPr>
          <w:b/>
          <w:sz w:val="30"/>
          <w:szCs w:val="30"/>
        </w:rPr>
        <w:lastRenderedPageBreak/>
        <w:t xml:space="preserve">Příloha č. </w:t>
      </w:r>
      <w:r>
        <w:rPr>
          <w:b/>
          <w:sz w:val="30"/>
          <w:szCs w:val="30"/>
        </w:rPr>
        <w:t>3</w:t>
      </w:r>
    </w:p>
    <w:p w:rsidR="00733A15" w:rsidRDefault="00CF0037" w:rsidP="007B06BF">
      <w:pPr>
        <w:pStyle w:val="Nadpis1"/>
        <w:rPr>
          <w:rFonts w:ascii="Times New Roman" w:hAnsi="Times New Roman" w:cs="Times New Roman"/>
        </w:rPr>
      </w:pPr>
      <w:r w:rsidRPr="007521E7">
        <w:rPr>
          <w:rFonts w:ascii="Times New Roman" w:hAnsi="Times New Roman" w:cs="Times New Roman"/>
          <w:noProof/>
          <w:color w:val="auto"/>
        </w:rPr>
        <w:drawing>
          <wp:inline distT="0" distB="0" distL="0" distR="0">
            <wp:extent cx="5762625" cy="7856980"/>
            <wp:effectExtent l="19050" t="0" r="9525" b="0"/>
            <wp:docPr id="3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85" cy="7853517"/>
                    </a:xfrm>
                    <a:prstGeom prst="rect">
                      <a:avLst/>
                    </a:prstGeom>
                    <a:noFill/>
                    <a:ln>
                      <a:noFill/>
                    </a:ln>
                  </pic:spPr>
                </pic:pic>
              </a:graphicData>
            </a:graphic>
          </wp:inline>
        </w:drawing>
      </w:r>
    </w:p>
    <w:p w:rsidR="00CF0037" w:rsidRDefault="00CF0037" w:rsidP="00CF0037"/>
    <w:p w:rsidR="00CF0037" w:rsidRDefault="00CF0037" w:rsidP="00CF0037"/>
    <w:tbl>
      <w:tblPr>
        <w:tblpPr w:leftFromText="141" w:rightFromText="141" w:vertAnchor="page" w:horzAnchor="margin" w:tblpY="23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6269"/>
      </w:tblGrid>
      <w:tr w:rsidR="007521E7" w:rsidRPr="0080383F" w:rsidTr="00206D83">
        <w:trPr>
          <w:trHeight w:val="435"/>
        </w:trPr>
        <w:tc>
          <w:tcPr>
            <w:tcW w:w="1625" w:type="pct"/>
            <w:tcBorders>
              <w:top w:val="double" w:sz="4" w:space="0" w:color="auto"/>
              <w:left w:val="double" w:sz="4" w:space="0" w:color="auto"/>
              <w:right w:val="single" w:sz="2" w:space="0" w:color="auto"/>
            </w:tcBorders>
          </w:tcPr>
          <w:p w:rsidR="007521E7" w:rsidRPr="0080383F" w:rsidRDefault="007521E7" w:rsidP="00206D83">
            <w:pPr>
              <w:spacing w:line="360" w:lineRule="auto"/>
              <w:rPr>
                <w:b/>
              </w:rPr>
            </w:pPr>
            <w:r w:rsidRPr="0080383F">
              <w:rPr>
                <w:b/>
              </w:rPr>
              <w:lastRenderedPageBreak/>
              <w:t>Jméno a příjmení:</w:t>
            </w:r>
          </w:p>
        </w:tc>
        <w:tc>
          <w:tcPr>
            <w:tcW w:w="3375" w:type="pct"/>
            <w:tcBorders>
              <w:top w:val="double" w:sz="4" w:space="0" w:color="auto"/>
              <w:left w:val="single" w:sz="2" w:space="0" w:color="auto"/>
              <w:right w:val="double" w:sz="4" w:space="0" w:color="auto"/>
            </w:tcBorders>
          </w:tcPr>
          <w:p w:rsidR="007521E7" w:rsidRPr="0080383F" w:rsidRDefault="007521E7" w:rsidP="00206D83">
            <w:pPr>
              <w:spacing w:line="360" w:lineRule="auto"/>
            </w:pPr>
            <w:r w:rsidRPr="0080383F">
              <w:t>Renata Barotová</w:t>
            </w:r>
          </w:p>
        </w:tc>
      </w:tr>
      <w:tr w:rsidR="007521E7" w:rsidRPr="0080383F" w:rsidTr="00206D83">
        <w:trPr>
          <w:trHeight w:val="415"/>
        </w:trPr>
        <w:tc>
          <w:tcPr>
            <w:tcW w:w="1625" w:type="pct"/>
            <w:tcBorders>
              <w:top w:val="single" w:sz="2" w:space="0" w:color="auto"/>
              <w:left w:val="double" w:sz="4" w:space="0" w:color="auto"/>
              <w:right w:val="single" w:sz="2" w:space="0" w:color="auto"/>
            </w:tcBorders>
          </w:tcPr>
          <w:p w:rsidR="007521E7" w:rsidRPr="0080383F" w:rsidRDefault="007521E7" w:rsidP="00206D83">
            <w:pPr>
              <w:spacing w:line="360" w:lineRule="auto"/>
              <w:rPr>
                <w:b/>
              </w:rPr>
            </w:pPr>
            <w:r w:rsidRPr="0080383F">
              <w:rPr>
                <w:b/>
              </w:rPr>
              <w:t>Katedra:</w:t>
            </w:r>
          </w:p>
        </w:tc>
        <w:tc>
          <w:tcPr>
            <w:tcW w:w="3375" w:type="pct"/>
            <w:tcBorders>
              <w:top w:val="single" w:sz="2" w:space="0" w:color="auto"/>
              <w:left w:val="single" w:sz="2" w:space="0" w:color="auto"/>
              <w:right w:val="double" w:sz="4" w:space="0" w:color="auto"/>
            </w:tcBorders>
          </w:tcPr>
          <w:p w:rsidR="007521E7" w:rsidRPr="0080383F" w:rsidRDefault="007521E7" w:rsidP="00206D83">
            <w:pPr>
              <w:spacing w:line="360" w:lineRule="auto"/>
            </w:pPr>
            <w:r w:rsidRPr="0080383F">
              <w:t xml:space="preserve">Primární a </w:t>
            </w:r>
            <w:proofErr w:type="spellStart"/>
            <w:r w:rsidRPr="0080383F">
              <w:t>preprimární</w:t>
            </w:r>
            <w:proofErr w:type="spellEnd"/>
            <w:r w:rsidRPr="0080383F">
              <w:t xml:space="preserve"> pedagogiky</w:t>
            </w:r>
          </w:p>
        </w:tc>
      </w:tr>
      <w:tr w:rsidR="007521E7" w:rsidRPr="0080383F" w:rsidTr="00206D83">
        <w:trPr>
          <w:trHeight w:val="415"/>
        </w:trPr>
        <w:tc>
          <w:tcPr>
            <w:tcW w:w="1625" w:type="pct"/>
            <w:tcBorders>
              <w:top w:val="single" w:sz="2" w:space="0" w:color="auto"/>
              <w:left w:val="double" w:sz="4" w:space="0" w:color="auto"/>
              <w:bottom w:val="single" w:sz="4" w:space="0" w:color="auto"/>
              <w:right w:val="single" w:sz="2" w:space="0" w:color="auto"/>
            </w:tcBorders>
          </w:tcPr>
          <w:p w:rsidR="007521E7" w:rsidRPr="0080383F" w:rsidRDefault="007521E7" w:rsidP="00206D83">
            <w:pPr>
              <w:spacing w:line="360" w:lineRule="auto"/>
              <w:rPr>
                <w:b/>
              </w:rPr>
            </w:pPr>
            <w:r w:rsidRPr="0080383F">
              <w:rPr>
                <w:b/>
              </w:rPr>
              <w:t>Vedoucí práce:</w:t>
            </w:r>
          </w:p>
        </w:tc>
        <w:tc>
          <w:tcPr>
            <w:tcW w:w="3375" w:type="pct"/>
            <w:tcBorders>
              <w:top w:val="single" w:sz="2" w:space="0" w:color="auto"/>
              <w:left w:val="single" w:sz="2" w:space="0" w:color="auto"/>
              <w:right w:val="double" w:sz="4" w:space="0" w:color="auto"/>
            </w:tcBorders>
          </w:tcPr>
          <w:p w:rsidR="007521E7" w:rsidRPr="00733A15" w:rsidRDefault="006B1CFC" w:rsidP="00206D83">
            <w:pPr>
              <w:spacing w:line="360" w:lineRule="auto"/>
            </w:pPr>
            <w:hyperlink r:id="rId48" w:history="1">
              <w:r w:rsidR="007521E7" w:rsidRPr="00733A15">
                <w:rPr>
                  <w:rStyle w:val="Hypertextovodkaz"/>
                  <w:color w:val="auto"/>
                  <w:u w:val="none"/>
                </w:rPr>
                <w:t xml:space="preserve">Doc. PaedDr. Miluše Rašková, </w:t>
              </w:r>
              <w:proofErr w:type="spellStart"/>
              <w:r w:rsidR="007521E7" w:rsidRPr="00733A15">
                <w:rPr>
                  <w:rStyle w:val="Hypertextovodkaz"/>
                  <w:color w:val="auto"/>
                  <w:u w:val="none"/>
                </w:rPr>
                <w:t>Ph</w:t>
              </w:r>
              <w:proofErr w:type="spellEnd"/>
              <w:r w:rsidR="007521E7" w:rsidRPr="00733A15">
                <w:rPr>
                  <w:rStyle w:val="Hypertextovodkaz"/>
                  <w:color w:val="auto"/>
                  <w:u w:val="none"/>
                </w:rPr>
                <w:t>. D.</w:t>
              </w:r>
            </w:hyperlink>
          </w:p>
        </w:tc>
      </w:tr>
      <w:tr w:rsidR="007521E7" w:rsidRPr="0080383F" w:rsidTr="00206D83">
        <w:trPr>
          <w:trHeight w:val="415"/>
        </w:trPr>
        <w:tc>
          <w:tcPr>
            <w:tcW w:w="1625" w:type="pct"/>
            <w:tcBorders>
              <w:top w:val="single" w:sz="4" w:space="0" w:color="auto"/>
              <w:left w:val="double" w:sz="4" w:space="0" w:color="auto"/>
              <w:bottom w:val="double" w:sz="4" w:space="0" w:color="auto"/>
              <w:right w:val="single" w:sz="2" w:space="0" w:color="auto"/>
            </w:tcBorders>
          </w:tcPr>
          <w:p w:rsidR="007521E7" w:rsidRPr="0080383F" w:rsidRDefault="007521E7" w:rsidP="00206D83">
            <w:pPr>
              <w:spacing w:line="360" w:lineRule="auto"/>
              <w:rPr>
                <w:b/>
              </w:rPr>
            </w:pPr>
            <w:r w:rsidRPr="0080383F">
              <w:rPr>
                <w:b/>
              </w:rPr>
              <w:t>Rok obhajoby:</w:t>
            </w:r>
          </w:p>
        </w:tc>
        <w:tc>
          <w:tcPr>
            <w:tcW w:w="3375" w:type="pct"/>
            <w:tcBorders>
              <w:top w:val="single" w:sz="2" w:space="0" w:color="auto"/>
              <w:left w:val="single" w:sz="2" w:space="0" w:color="auto"/>
              <w:right w:val="double" w:sz="4" w:space="0" w:color="auto"/>
            </w:tcBorders>
          </w:tcPr>
          <w:p w:rsidR="007521E7" w:rsidRPr="0080383F" w:rsidRDefault="007521E7" w:rsidP="00206D83">
            <w:pPr>
              <w:spacing w:line="360" w:lineRule="auto"/>
            </w:pPr>
            <w:r w:rsidRPr="0080383F">
              <w:t>2016</w:t>
            </w:r>
          </w:p>
        </w:tc>
      </w:tr>
      <w:tr w:rsidR="007521E7" w:rsidRPr="0080383F" w:rsidTr="00206D83">
        <w:tc>
          <w:tcPr>
            <w:tcW w:w="1625" w:type="pct"/>
            <w:tcBorders>
              <w:top w:val="double" w:sz="4" w:space="0" w:color="auto"/>
              <w:left w:val="nil"/>
              <w:bottom w:val="double" w:sz="4" w:space="0" w:color="auto"/>
              <w:right w:val="nil"/>
            </w:tcBorders>
          </w:tcPr>
          <w:p w:rsidR="007521E7" w:rsidRPr="0080383F" w:rsidRDefault="007521E7" w:rsidP="00206D83">
            <w:pPr>
              <w:spacing w:line="360" w:lineRule="auto"/>
            </w:pPr>
          </w:p>
        </w:tc>
        <w:tc>
          <w:tcPr>
            <w:tcW w:w="3375" w:type="pct"/>
            <w:tcBorders>
              <w:top w:val="double" w:sz="4" w:space="0" w:color="auto"/>
              <w:left w:val="nil"/>
              <w:bottom w:val="double" w:sz="4" w:space="0" w:color="auto"/>
              <w:right w:val="nil"/>
            </w:tcBorders>
          </w:tcPr>
          <w:p w:rsidR="007521E7" w:rsidRPr="0080383F" w:rsidRDefault="007521E7" w:rsidP="00206D83">
            <w:pPr>
              <w:spacing w:line="360" w:lineRule="auto"/>
            </w:pPr>
          </w:p>
        </w:tc>
      </w:tr>
      <w:tr w:rsidR="007521E7" w:rsidRPr="0080383F" w:rsidTr="00206D83">
        <w:trPr>
          <w:trHeight w:val="995"/>
        </w:trPr>
        <w:tc>
          <w:tcPr>
            <w:tcW w:w="1625" w:type="pct"/>
            <w:tcBorders>
              <w:top w:val="double" w:sz="4" w:space="0" w:color="auto"/>
              <w:left w:val="double" w:sz="4" w:space="0" w:color="auto"/>
              <w:right w:val="single" w:sz="2" w:space="0" w:color="auto"/>
            </w:tcBorders>
          </w:tcPr>
          <w:p w:rsidR="007521E7" w:rsidRPr="0080383F" w:rsidRDefault="007521E7" w:rsidP="00206D83">
            <w:pPr>
              <w:spacing w:line="360" w:lineRule="auto"/>
              <w:rPr>
                <w:b/>
              </w:rPr>
            </w:pPr>
            <w:r w:rsidRPr="0080383F">
              <w:rPr>
                <w:b/>
              </w:rPr>
              <w:t>Název práce:</w:t>
            </w:r>
          </w:p>
        </w:tc>
        <w:tc>
          <w:tcPr>
            <w:tcW w:w="3375" w:type="pct"/>
            <w:tcBorders>
              <w:top w:val="double" w:sz="4" w:space="0" w:color="auto"/>
              <w:left w:val="single" w:sz="2" w:space="0" w:color="auto"/>
              <w:right w:val="double" w:sz="4" w:space="0" w:color="auto"/>
            </w:tcBorders>
          </w:tcPr>
          <w:p w:rsidR="007521E7" w:rsidRPr="0080383F" w:rsidRDefault="007521E7" w:rsidP="00206D83">
            <w:r w:rsidRPr="0080383F">
              <w:t>Základní lidská práva a práva dítěte v názorech žáků primární školy</w:t>
            </w:r>
          </w:p>
        </w:tc>
      </w:tr>
      <w:tr w:rsidR="007521E7" w:rsidRPr="0080383F" w:rsidTr="00206D83">
        <w:trPr>
          <w:trHeight w:val="975"/>
        </w:trPr>
        <w:tc>
          <w:tcPr>
            <w:tcW w:w="1625" w:type="pct"/>
            <w:tcBorders>
              <w:top w:val="single" w:sz="2" w:space="0" w:color="auto"/>
              <w:left w:val="double" w:sz="4" w:space="0" w:color="auto"/>
              <w:right w:val="single" w:sz="2" w:space="0" w:color="auto"/>
            </w:tcBorders>
          </w:tcPr>
          <w:p w:rsidR="007521E7" w:rsidRPr="0080383F" w:rsidRDefault="007521E7" w:rsidP="00206D83">
            <w:pPr>
              <w:spacing w:line="360" w:lineRule="auto"/>
              <w:rPr>
                <w:b/>
              </w:rPr>
            </w:pPr>
            <w:r w:rsidRPr="0080383F">
              <w:rPr>
                <w:b/>
              </w:rPr>
              <w:t>Název v angličtině:</w:t>
            </w:r>
          </w:p>
        </w:tc>
        <w:tc>
          <w:tcPr>
            <w:tcW w:w="3375" w:type="pct"/>
            <w:tcBorders>
              <w:top w:val="single" w:sz="2" w:space="0" w:color="auto"/>
              <w:left w:val="single" w:sz="2" w:space="0" w:color="auto"/>
              <w:right w:val="double" w:sz="4" w:space="0" w:color="auto"/>
            </w:tcBorders>
          </w:tcPr>
          <w:p w:rsidR="007521E7" w:rsidRPr="0080383F" w:rsidRDefault="007521E7" w:rsidP="00206D83">
            <w:proofErr w:type="spellStart"/>
            <w:r w:rsidRPr="0080383F">
              <w:t>Fundamental</w:t>
            </w:r>
            <w:proofErr w:type="spellEnd"/>
            <w:r w:rsidRPr="0080383F">
              <w:t xml:space="preserve"> </w:t>
            </w:r>
            <w:proofErr w:type="spellStart"/>
            <w:r w:rsidRPr="0080383F">
              <w:t>human</w:t>
            </w:r>
            <w:proofErr w:type="spellEnd"/>
            <w:r w:rsidRPr="0080383F">
              <w:t xml:space="preserve"> </w:t>
            </w:r>
            <w:proofErr w:type="spellStart"/>
            <w:r w:rsidRPr="0080383F">
              <w:t>rights</w:t>
            </w:r>
            <w:proofErr w:type="spellEnd"/>
            <w:r w:rsidRPr="0080383F">
              <w:t xml:space="preserve"> and </w:t>
            </w:r>
            <w:proofErr w:type="spellStart"/>
            <w:r w:rsidRPr="0080383F">
              <w:t>rights</w:t>
            </w:r>
            <w:proofErr w:type="spellEnd"/>
            <w:r w:rsidRPr="0080383F">
              <w:t xml:space="preserve"> </w:t>
            </w:r>
            <w:proofErr w:type="spellStart"/>
            <w:r w:rsidRPr="0080383F">
              <w:t>of</w:t>
            </w:r>
            <w:proofErr w:type="spellEnd"/>
            <w:r w:rsidRPr="0080383F">
              <w:t xml:space="preserve"> </w:t>
            </w:r>
            <w:proofErr w:type="spellStart"/>
            <w:r w:rsidRPr="0080383F">
              <w:t>child</w:t>
            </w:r>
            <w:proofErr w:type="spellEnd"/>
            <w:r w:rsidRPr="0080383F">
              <w:t xml:space="preserve"> in </w:t>
            </w:r>
            <w:proofErr w:type="spellStart"/>
            <w:r w:rsidRPr="0080383F">
              <w:t>the</w:t>
            </w:r>
            <w:proofErr w:type="spellEnd"/>
            <w:r w:rsidRPr="0080383F">
              <w:t xml:space="preserve"> </w:t>
            </w:r>
            <w:proofErr w:type="spellStart"/>
            <w:r w:rsidRPr="0080383F">
              <w:t>opinions</w:t>
            </w:r>
            <w:proofErr w:type="spellEnd"/>
            <w:r w:rsidRPr="0080383F">
              <w:t xml:space="preserve"> </w:t>
            </w:r>
            <w:proofErr w:type="spellStart"/>
            <w:r w:rsidRPr="0080383F">
              <w:t>of</w:t>
            </w:r>
            <w:proofErr w:type="spellEnd"/>
            <w:r w:rsidRPr="0080383F">
              <w:t xml:space="preserve"> </w:t>
            </w:r>
            <w:proofErr w:type="spellStart"/>
            <w:r w:rsidRPr="0080383F">
              <w:t>primary</w:t>
            </w:r>
            <w:proofErr w:type="spellEnd"/>
            <w:r w:rsidRPr="0080383F">
              <w:t xml:space="preserve"> </w:t>
            </w:r>
            <w:proofErr w:type="spellStart"/>
            <w:r w:rsidRPr="0080383F">
              <w:t>school</w:t>
            </w:r>
            <w:proofErr w:type="spellEnd"/>
            <w:r w:rsidRPr="0080383F">
              <w:t xml:space="preserve"> </w:t>
            </w:r>
            <w:proofErr w:type="spellStart"/>
            <w:r w:rsidRPr="0080383F">
              <w:t>pupils</w:t>
            </w:r>
            <w:proofErr w:type="spellEnd"/>
          </w:p>
        </w:tc>
      </w:tr>
      <w:tr w:rsidR="007521E7" w:rsidRPr="0080383F" w:rsidTr="00206D83">
        <w:trPr>
          <w:trHeight w:val="1815"/>
        </w:trPr>
        <w:tc>
          <w:tcPr>
            <w:tcW w:w="1625" w:type="pct"/>
            <w:tcBorders>
              <w:top w:val="single" w:sz="2" w:space="0" w:color="auto"/>
              <w:left w:val="double" w:sz="4" w:space="0" w:color="auto"/>
              <w:right w:val="single" w:sz="2" w:space="0" w:color="auto"/>
            </w:tcBorders>
          </w:tcPr>
          <w:p w:rsidR="007521E7" w:rsidRPr="0080383F" w:rsidRDefault="007521E7" w:rsidP="00206D83">
            <w:pPr>
              <w:spacing w:line="360" w:lineRule="auto"/>
              <w:rPr>
                <w:b/>
              </w:rPr>
            </w:pPr>
            <w:r w:rsidRPr="0080383F">
              <w:rPr>
                <w:b/>
              </w:rPr>
              <w:t>Anotace práce:</w:t>
            </w:r>
          </w:p>
        </w:tc>
        <w:tc>
          <w:tcPr>
            <w:tcW w:w="3375" w:type="pct"/>
            <w:tcBorders>
              <w:top w:val="single" w:sz="2" w:space="0" w:color="auto"/>
              <w:left w:val="single" w:sz="2" w:space="0" w:color="auto"/>
              <w:right w:val="double" w:sz="4" w:space="0" w:color="auto"/>
            </w:tcBorders>
          </w:tcPr>
          <w:p w:rsidR="007521E7" w:rsidRPr="0080383F" w:rsidRDefault="007521E7" w:rsidP="00206D83">
            <w:r w:rsidRPr="0080383F">
              <w:t>Diplomová práce se zabývá c</w:t>
            </w:r>
            <w:r>
              <w:t xml:space="preserve">harakteristikou </w:t>
            </w:r>
            <w:r w:rsidRPr="0080383F">
              <w:t xml:space="preserve">základních lidských práv a práv dítěte. Je zaměřena na rodinné právo a </w:t>
            </w:r>
            <w:r>
              <w:t>socializaci žáků v rodině i ve škole</w:t>
            </w:r>
            <w:r w:rsidRPr="0080383F">
              <w:t>. Praktická část obsahuje informace</w:t>
            </w:r>
            <w:r>
              <w:t>,</w:t>
            </w:r>
            <w:r w:rsidRPr="0080383F">
              <w:t xml:space="preserve"> získané výzkumným šetřením. Cílem diplomové práce je zjistit, jaké </w:t>
            </w:r>
            <w:r>
              <w:t>názory</w:t>
            </w:r>
            <w:r w:rsidRPr="0080383F">
              <w:t xml:space="preserve"> a </w:t>
            </w:r>
            <w:r>
              <w:t>znalosti</w:t>
            </w:r>
            <w:r w:rsidRPr="0080383F">
              <w:t xml:space="preserve"> mají žáci </w:t>
            </w:r>
            <w:r>
              <w:t>4. a 5</w:t>
            </w:r>
            <w:r w:rsidRPr="0080383F">
              <w:t>. ročníků, o základních lidských právech a právech dítěte.</w:t>
            </w:r>
          </w:p>
        </w:tc>
      </w:tr>
      <w:tr w:rsidR="007521E7" w:rsidRPr="0080383F" w:rsidTr="00206D83">
        <w:trPr>
          <w:trHeight w:val="455"/>
        </w:trPr>
        <w:tc>
          <w:tcPr>
            <w:tcW w:w="1625" w:type="pct"/>
            <w:tcBorders>
              <w:top w:val="single" w:sz="2" w:space="0" w:color="auto"/>
              <w:left w:val="double" w:sz="4" w:space="0" w:color="auto"/>
              <w:right w:val="single" w:sz="2" w:space="0" w:color="auto"/>
            </w:tcBorders>
          </w:tcPr>
          <w:p w:rsidR="007521E7" w:rsidRPr="0080383F" w:rsidRDefault="007521E7" w:rsidP="00206D83">
            <w:pPr>
              <w:spacing w:line="360" w:lineRule="auto"/>
              <w:rPr>
                <w:b/>
              </w:rPr>
            </w:pPr>
            <w:r w:rsidRPr="0080383F">
              <w:rPr>
                <w:b/>
              </w:rPr>
              <w:t>Klíčová slova:</w:t>
            </w:r>
          </w:p>
        </w:tc>
        <w:tc>
          <w:tcPr>
            <w:tcW w:w="3375" w:type="pct"/>
            <w:tcBorders>
              <w:top w:val="single" w:sz="2" w:space="0" w:color="auto"/>
              <w:left w:val="single" w:sz="2" w:space="0" w:color="auto"/>
              <w:right w:val="double" w:sz="4" w:space="0" w:color="auto"/>
            </w:tcBorders>
          </w:tcPr>
          <w:p w:rsidR="007521E7" w:rsidRPr="0080383F" w:rsidRDefault="007521E7" w:rsidP="00206D83">
            <w:r w:rsidRPr="0080383F">
              <w:t>Práv</w:t>
            </w:r>
            <w:r w:rsidR="00610A55">
              <w:t>o, dítě, dětství, rodina, škola, vzdělání</w:t>
            </w:r>
          </w:p>
        </w:tc>
      </w:tr>
      <w:tr w:rsidR="007521E7" w:rsidRPr="0080383F" w:rsidTr="00206D83">
        <w:trPr>
          <w:trHeight w:val="1815"/>
        </w:trPr>
        <w:tc>
          <w:tcPr>
            <w:tcW w:w="1625" w:type="pct"/>
            <w:tcBorders>
              <w:top w:val="single" w:sz="2" w:space="0" w:color="auto"/>
              <w:left w:val="double" w:sz="4" w:space="0" w:color="auto"/>
              <w:right w:val="single" w:sz="2" w:space="0" w:color="auto"/>
            </w:tcBorders>
          </w:tcPr>
          <w:p w:rsidR="007521E7" w:rsidRPr="0080383F" w:rsidRDefault="007521E7" w:rsidP="00206D83">
            <w:pPr>
              <w:spacing w:line="360" w:lineRule="auto"/>
              <w:rPr>
                <w:b/>
              </w:rPr>
            </w:pPr>
            <w:r w:rsidRPr="0080383F">
              <w:rPr>
                <w:b/>
              </w:rPr>
              <w:t>Anotace v angličtině:</w:t>
            </w:r>
          </w:p>
        </w:tc>
        <w:tc>
          <w:tcPr>
            <w:tcW w:w="3375" w:type="pct"/>
            <w:tcBorders>
              <w:top w:val="single" w:sz="2" w:space="0" w:color="auto"/>
              <w:left w:val="single" w:sz="2" w:space="0" w:color="auto"/>
              <w:right w:val="double" w:sz="4" w:space="0" w:color="auto"/>
            </w:tcBorders>
          </w:tcPr>
          <w:p w:rsidR="007521E7" w:rsidRPr="0080383F" w:rsidRDefault="007521E7" w:rsidP="00610A55">
            <w:proofErr w:type="spellStart"/>
            <w:r w:rsidRPr="0080383F">
              <w:t>This</w:t>
            </w:r>
            <w:proofErr w:type="spellEnd"/>
            <w:r w:rsidRPr="0080383F">
              <w:t xml:space="preserve"> thesis </w:t>
            </w:r>
            <w:proofErr w:type="spellStart"/>
            <w:r w:rsidRPr="0080383F">
              <w:t>deals</w:t>
            </w:r>
            <w:proofErr w:type="spellEnd"/>
            <w:r w:rsidRPr="0080383F">
              <w:t xml:space="preserve"> </w:t>
            </w:r>
            <w:proofErr w:type="spellStart"/>
            <w:r w:rsidRPr="0080383F">
              <w:t>with</w:t>
            </w:r>
            <w:proofErr w:type="spellEnd"/>
            <w:r w:rsidRPr="0080383F">
              <w:t xml:space="preserve"> </w:t>
            </w:r>
            <w:proofErr w:type="spellStart"/>
            <w:r w:rsidRPr="0080383F">
              <w:t>charakteristic</w:t>
            </w:r>
            <w:proofErr w:type="spellEnd"/>
            <w:r w:rsidRPr="0080383F">
              <w:t xml:space="preserve"> </w:t>
            </w:r>
            <w:proofErr w:type="spellStart"/>
            <w:r w:rsidRPr="0080383F">
              <w:t>of</w:t>
            </w:r>
            <w:proofErr w:type="spellEnd"/>
            <w:r w:rsidRPr="0080383F">
              <w:t xml:space="preserve"> a basic </w:t>
            </w:r>
            <w:proofErr w:type="spellStart"/>
            <w:r w:rsidRPr="0080383F">
              <w:t>human</w:t>
            </w:r>
            <w:proofErr w:type="spellEnd"/>
            <w:r w:rsidRPr="0080383F">
              <w:t xml:space="preserve"> </w:t>
            </w:r>
            <w:proofErr w:type="spellStart"/>
            <w:r w:rsidRPr="0080383F">
              <w:t>rights</w:t>
            </w:r>
            <w:proofErr w:type="spellEnd"/>
            <w:r w:rsidRPr="0080383F">
              <w:t xml:space="preserve"> and </w:t>
            </w:r>
            <w:proofErr w:type="spellStart"/>
            <w:r w:rsidRPr="0080383F">
              <w:t>the</w:t>
            </w:r>
            <w:proofErr w:type="spellEnd"/>
            <w:r w:rsidRPr="0080383F">
              <w:t xml:space="preserve"> </w:t>
            </w:r>
            <w:proofErr w:type="spellStart"/>
            <w:r w:rsidRPr="0080383F">
              <w:t>rights</w:t>
            </w:r>
            <w:proofErr w:type="spellEnd"/>
            <w:r w:rsidRPr="0080383F">
              <w:t xml:space="preserve"> </w:t>
            </w:r>
            <w:proofErr w:type="spellStart"/>
            <w:r w:rsidRPr="0080383F">
              <w:t>of</w:t>
            </w:r>
            <w:proofErr w:type="spellEnd"/>
            <w:r w:rsidRPr="0080383F">
              <w:t xml:space="preserve"> </w:t>
            </w:r>
            <w:proofErr w:type="spellStart"/>
            <w:r w:rsidRPr="0080383F">
              <w:t>the</w:t>
            </w:r>
            <w:proofErr w:type="spellEnd"/>
            <w:r w:rsidRPr="0080383F">
              <w:t xml:space="preserve"> </w:t>
            </w:r>
            <w:proofErr w:type="spellStart"/>
            <w:r w:rsidRPr="0080383F">
              <w:t>child</w:t>
            </w:r>
            <w:proofErr w:type="spellEnd"/>
            <w:r w:rsidRPr="0080383F">
              <w:t xml:space="preserve">. </w:t>
            </w:r>
            <w:proofErr w:type="spellStart"/>
            <w:r w:rsidRPr="0080383F">
              <w:t>It</w:t>
            </w:r>
            <w:proofErr w:type="spellEnd"/>
            <w:r w:rsidRPr="0080383F">
              <w:t xml:space="preserve"> </w:t>
            </w:r>
            <w:proofErr w:type="spellStart"/>
            <w:r w:rsidRPr="0080383F">
              <w:t>is</w:t>
            </w:r>
            <w:proofErr w:type="spellEnd"/>
            <w:r w:rsidRPr="0080383F">
              <w:t xml:space="preserve"> </w:t>
            </w:r>
            <w:proofErr w:type="spellStart"/>
            <w:r w:rsidRPr="0080383F">
              <w:t>focussed</w:t>
            </w:r>
            <w:proofErr w:type="spellEnd"/>
            <w:r w:rsidRPr="0080383F">
              <w:t xml:space="preserve"> on </w:t>
            </w:r>
            <w:proofErr w:type="spellStart"/>
            <w:r w:rsidRPr="0080383F">
              <w:t>family</w:t>
            </w:r>
            <w:proofErr w:type="spellEnd"/>
            <w:r w:rsidRPr="0080383F">
              <w:t xml:space="preserve"> </w:t>
            </w:r>
            <w:proofErr w:type="spellStart"/>
            <w:r w:rsidRPr="0080383F">
              <w:t>law</w:t>
            </w:r>
            <w:proofErr w:type="spellEnd"/>
            <w:r w:rsidR="00610A55">
              <w:t xml:space="preserve"> </w:t>
            </w:r>
            <w:r w:rsidRPr="0080383F">
              <w:t xml:space="preserve">and </w:t>
            </w:r>
            <w:proofErr w:type="spellStart"/>
            <w:r w:rsidRPr="0080383F">
              <w:t>s</w:t>
            </w:r>
            <w:r w:rsidR="00610A55">
              <w:t>ocialization</w:t>
            </w:r>
            <w:proofErr w:type="spellEnd"/>
            <w:r w:rsidRPr="0080383F">
              <w:t xml:space="preserve"> </w:t>
            </w:r>
            <w:proofErr w:type="spellStart"/>
            <w:r w:rsidR="00610A55">
              <w:t>pupils</w:t>
            </w:r>
            <w:proofErr w:type="spellEnd"/>
            <w:r w:rsidR="00610A55">
              <w:t xml:space="preserve"> in </w:t>
            </w:r>
            <w:proofErr w:type="spellStart"/>
            <w:r w:rsidR="00610A55">
              <w:t>family</w:t>
            </w:r>
            <w:proofErr w:type="spellEnd"/>
            <w:r w:rsidR="00610A55">
              <w:t xml:space="preserve"> and on </w:t>
            </w:r>
            <w:proofErr w:type="spellStart"/>
            <w:r w:rsidR="00610A55">
              <w:t>the</w:t>
            </w:r>
            <w:proofErr w:type="spellEnd"/>
            <w:r w:rsidR="00610A55">
              <w:t xml:space="preserve"> </w:t>
            </w:r>
            <w:proofErr w:type="spellStart"/>
            <w:r w:rsidRPr="0080383F">
              <w:t>school</w:t>
            </w:r>
            <w:proofErr w:type="spellEnd"/>
            <w:r w:rsidRPr="0080383F">
              <w:t xml:space="preserve">. </w:t>
            </w:r>
            <w:proofErr w:type="spellStart"/>
            <w:r w:rsidRPr="0080383F">
              <w:t>The</w:t>
            </w:r>
            <w:proofErr w:type="spellEnd"/>
            <w:r w:rsidRPr="0080383F">
              <w:t xml:space="preserve"> </w:t>
            </w:r>
            <w:proofErr w:type="spellStart"/>
            <w:r w:rsidRPr="0080383F">
              <w:t>practical</w:t>
            </w:r>
            <w:proofErr w:type="spellEnd"/>
            <w:r w:rsidRPr="0080383F">
              <w:t xml:space="preserve"> part </w:t>
            </w:r>
            <w:proofErr w:type="spellStart"/>
            <w:r w:rsidRPr="0080383F">
              <w:t>contains</w:t>
            </w:r>
            <w:proofErr w:type="spellEnd"/>
            <w:r w:rsidRPr="0080383F">
              <w:t xml:space="preserve"> </w:t>
            </w:r>
            <w:proofErr w:type="spellStart"/>
            <w:r w:rsidRPr="0080383F">
              <w:t>information</w:t>
            </w:r>
            <w:proofErr w:type="spellEnd"/>
            <w:r w:rsidRPr="0080383F">
              <w:t xml:space="preserve"> </w:t>
            </w:r>
            <w:proofErr w:type="spellStart"/>
            <w:r w:rsidRPr="0080383F">
              <w:t>gained</w:t>
            </w:r>
            <w:proofErr w:type="spellEnd"/>
            <w:r w:rsidRPr="0080383F">
              <w:t xml:space="preserve"> by </w:t>
            </w:r>
            <w:proofErr w:type="spellStart"/>
            <w:r w:rsidRPr="0080383F">
              <w:t>explorationel</w:t>
            </w:r>
            <w:proofErr w:type="spellEnd"/>
            <w:r w:rsidRPr="0080383F">
              <w:t xml:space="preserve"> </w:t>
            </w:r>
            <w:proofErr w:type="spellStart"/>
            <w:r w:rsidRPr="0080383F">
              <w:t>survey</w:t>
            </w:r>
            <w:proofErr w:type="spellEnd"/>
            <w:r w:rsidRPr="0080383F">
              <w:t xml:space="preserve">. </w:t>
            </w:r>
            <w:proofErr w:type="spellStart"/>
            <w:r w:rsidRPr="0080383F">
              <w:t>The</w:t>
            </w:r>
            <w:proofErr w:type="spellEnd"/>
            <w:r w:rsidRPr="0080383F">
              <w:t xml:space="preserve"> </w:t>
            </w:r>
            <w:proofErr w:type="spellStart"/>
            <w:r w:rsidRPr="0080383F">
              <w:t>purpose</w:t>
            </w:r>
            <w:proofErr w:type="spellEnd"/>
            <w:r w:rsidRPr="0080383F">
              <w:t xml:space="preserve"> </w:t>
            </w:r>
            <w:proofErr w:type="spellStart"/>
            <w:r w:rsidRPr="0080383F">
              <w:t>of</w:t>
            </w:r>
            <w:proofErr w:type="spellEnd"/>
            <w:r w:rsidRPr="0080383F">
              <w:t xml:space="preserve"> </w:t>
            </w:r>
            <w:proofErr w:type="spellStart"/>
            <w:r w:rsidRPr="0080383F">
              <w:t>the</w:t>
            </w:r>
            <w:proofErr w:type="spellEnd"/>
            <w:r w:rsidRPr="0080383F">
              <w:t xml:space="preserve"> thesis </w:t>
            </w:r>
            <w:proofErr w:type="spellStart"/>
            <w:r w:rsidRPr="0080383F">
              <w:t>is</w:t>
            </w:r>
            <w:proofErr w:type="spellEnd"/>
            <w:r w:rsidRPr="0080383F">
              <w:t xml:space="preserve"> to </w:t>
            </w:r>
            <w:proofErr w:type="spellStart"/>
            <w:r w:rsidRPr="0080383F">
              <w:t>find</w:t>
            </w:r>
            <w:proofErr w:type="spellEnd"/>
            <w:r w:rsidRPr="0080383F">
              <w:t xml:space="preserve"> </w:t>
            </w:r>
            <w:proofErr w:type="spellStart"/>
            <w:r w:rsidRPr="0080383F">
              <w:t>out</w:t>
            </w:r>
            <w:proofErr w:type="spellEnd"/>
            <w:r w:rsidRPr="0080383F">
              <w:t xml:space="preserve"> </w:t>
            </w:r>
            <w:proofErr w:type="spellStart"/>
            <w:r w:rsidRPr="0080383F">
              <w:t>what</w:t>
            </w:r>
            <w:proofErr w:type="spellEnd"/>
            <w:r w:rsidRPr="0080383F">
              <w:t xml:space="preserve"> </w:t>
            </w:r>
            <w:proofErr w:type="spellStart"/>
            <w:r w:rsidRPr="0080383F">
              <w:t>knowledge</w:t>
            </w:r>
            <w:proofErr w:type="spellEnd"/>
            <w:r w:rsidRPr="0080383F">
              <w:t xml:space="preserve"> </w:t>
            </w:r>
            <w:proofErr w:type="spellStart"/>
            <w:r w:rsidRPr="0080383F">
              <w:t>have</w:t>
            </w:r>
            <w:proofErr w:type="spellEnd"/>
            <w:r w:rsidRPr="0080383F">
              <w:t xml:space="preserve"> </w:t>
            </w:r>
            <w:proofErr w:type="spellStart"/>
            <w:r w:rsidRPr="0080383F">
              <w:t>students</w:t>
            </w:r>
            <w:proofErr w:type="spellEnd"/>
            <w:r w:rsidRPr="0080383F">
              <w:t xml:space="preserve"> in </w:t>
            </w:r>
            <w:proofErr w:type="spellStart"/>
            <w:r w:rsidRPr="0080383F">
              <w:t>the</w:t>
            </w:r>
            <w:proofErr w:type="spellEnd"/>
            <w:r w:rsidRPr="0080383F">
              <w:t xml:space="preserve"> </w:t>
            </w:r>
            <w:proofErr w:type="spellStart"/>
            <w:r w:rsidR="00610A55">
              <w:t>fourth</w:t>
            </w:r>
            <w:proofErr w:type="spellEnd"/>
            <w:r w:rsidR="00610A55">
              <w:t xml:space="preserve"> and </w:t>
            </w:r>
            <w:proofErr w:type="spellStart"/>
            <w:r w:rsidR="00610A55">
              <w:t>fifth</w:t>
            </w:r>
            <w:proofErr w:type="spellEnd"/>
            <w:r w:rsidR="00610A55">
              <w:t xml:space="preserve"> </w:t>
            </w:r>
            <w:proofErr w:type="spellStart"/>
            <w:r w:rsidR="00610A55">
              <w:t>class</w:t>
            </w:r>
            <w:proofErr w:type="spellEnd"/>
            <w:r w:rsidR="00610A55">
              <w:t xml:space="preserve">, </w:t>
            </w:r>
            <w:proofErr w:type="spellStart"/>
            <w:r w:rsidRPr="0080383F">
              <w:t>about</w:t>
            </w:r>
            <w:proofErr w:type="spellEnd"/>
            <w:r w:rsidRPr="0080383F">
              <w:t xml:space="preserve"> basic </w:t>
            </w:r>
            <w:proofErr w:type="spellStart"/>
            <w:r w:rsidRPr="0080383F">
              <w:t>human</w:t>
            </w:r>
            <w:proofErr w:type="spellEnd"/>
            <w:r w:rsidRPr="0080383F">
              <w:t xml:space="preserve"> </w:t>
            </w:r>
            <w:proofErr w:type="spellStart"/>
            <w:r w:rsidRPr="0080383F">
              <w:t>rights</w:t>
            </w:r>
            <w:proofErr w:type="spellEnd"/>
            <w:r w:rsidRPr="0080383F">
              <w:t xml:space="preserve"> and </w:t>
            </w:r>
            <w:proofErr w:type="spellStart"/>
            <w:r w:rsidRPr="0080383F">
              <w:t>the</w:t>
            </w:r>
            <w:proofErr w:type="spellEnd"/>
            <w:r w:rsidRPr="0080383F">
              <w:t xml:space="preserve"> </w:t>
            </w:r>
            <w:proofErr w:type="spellStart"/>
            <w:r w:rsidRPr="0080383F">
              <w:t>rights</w:t>
            </w:r>
            <w:proofErr w:type="spellEnd"/>
            <w:r w:rsidRPr="0080383F">
              <w:t xml:space="preserve"> </w:t>
            </w:r>
            <w:proofErr w:type="spellStart"/>
            <w:r w:rsidRPr="0080383F">
              <w:t>of</w:t>
            </w:r>
            <w:proofErr w:type="spellEnd"/>
            <w:r w:rsidRPr="0080383F">
              <w:t xml:space="preserve"> </w:t>
            </w:r>
            <w:proofErr w:type="spellStart"/>
            <w:r w:rsidRPr="0080383F">
              <w:t>the</w:t>
            </w:r>
            <w:proofErr w:type="spellEnd"/>
            <w:r w:rsidRPr="0080383F">
              <w:t xml:space="preserve"> </w:t>
            </w:r>
            <w:proofErr w:type="spellStart"/>
            <w:r w:rsidRPr="0080383F">
              <w:t>child</w:t>
            </w:r>
            <w:proofErr w:type="spellEnd"/>
            <w:r w:rsidRPr="0080383F">
              <w:t>.</w:t>
            </w:r>
          </w:p>
        </w:tc>
      </w:tr>
      <w:tr w:rsidR="007521E7" w:rsidRPr="0080383F" w:rsidTr="00206D83">
        <w:trPr>
          <w:trHeight w:val="695"/>
        </w:trPr>
        <w:tc>
          <w:tcPr>
            <w:tcW w:w="1625" w:type="pct"/>
            <w:tcBorders>
              <w:top w:val="single" w:sz="2" w:space="0" w:color="auto"/>
              <w:left w:val="double" w:sz="4" w:space="0" w:color="auto"/>
              <w:right w:val="single" w:sz="2" w:space="0" w:color="auto"/>
            </w:tcBorders>
          </w:tcPr>
          <w:p w:rsidR="007521E7" w:rsidRPr="0080383F" w:rsidRDefault="007521E7" w:rsidP="00206D83">
            <w:pPr>
              <w:spacing w:line="360" w:lineRule="auto"/>
              <w:rPr>
                <w:b/>
              </w:rPr>
            </w:pPr>
            <w:r w:rsidRPr="0080383F">
              <w:rPr>
                <w:b/>
              </w:rPr>
              <w:t>Klíčová slova v angličtině:</w:t>
            </w:r>
          </w:p>
        </w:tc>
        <w:tc>
          <w:tcPr>
            <w:tcW w:w="3375" w:type="pct"/>
            <w:tcBorders>
              <w:top w:val="single" w:sz="2" w:space="0" w:color="auto"/>
              <w:left w:val="single" w:sz="2" w:space="0" w:color="auto"/>
              <w:right w:val="double" w:sz="4" w:space="0" w:color="auto"/>
            </w:tcBorders>
          </w:tcPr>
          <w:p w:rsidR="007521E7" w:rsidRPr="0080383F" w:rsidRDefault="00610A55" w:rsidP="00610A55">
            <w:pPr>
              <w:spacing w:line="360" w:lineRule="auto"/>
            </w:pPr>
            <w:proofErr w:type="spellStart"/>
            <w:r>
              <w:t>Law</w:t>
            </w:r>
            <w:proofErr w:type="spellEnd"/>
            <w:r>
              <w:t xml:space="preserve">, </w:t>
            </w:r>
            <w:proofErr w:type="spellStart"/>
            <w:r>
              <w:t>child</w:t>
            </w:r>
            <w:proofErr w:type="spellEnd"/>
            <w:r>
              <w:t xml:space="preserve">, </w:t>
            </w:r>
            <w:proofErr w:type="spellStart"/>
            <w:r w:rsidR="007521E7" w:rsidRPr="0080383F">
              <w:t>childhood</w:t>
            </w:r>
            <w:proofErr w:type="spellEnd"/>
            <w:r w:rsidR="007521E7" w:rsidRPr="0080383F">
              <w:t xml:space="preserve">, </w:t>
            </w:r>
            <w:proofErr w:type="spellStart"/>
            <w:r w:rsidR="007521E7" w:rsidRPr="0080383F">
              <w:t>family</w:t>
            </w:r>
            <w:proofErr w:type="spellEnd"/>
            <w:r w:rsidR="007521E7" w:rsidRPr="0080383F">
              <w:t xml:space="preserve">, </w:t>
            </w:r>
            <w:proofErr w:type="spellStart"/>
            <w:r>
              <w:t>school</w:t>
            </w:r>
            <w:proofErr w:type="spellEnd"/>
            <w:r>
              <w:t xml:space="preserve">, </w:t>
            </w:r>
            <w:proofErr w:type="spellStart"/>
            <w:r w:rsidR="007521E7" w:rsidRPr="0080383F">
              <w:t>education</w:t>
            </w:r>
            <w:proofErr w:type="spellEnd"/>
          </w:p>
        </w:tc>
      </w:tr>
      <w:tr w:rsidR="007521E7" w:rsidRPr="0080383F" w:rsidTr="00206D83">
        <w:trPr>
          <w:trHeight w:val="1934"/>
        </w:trPr>
        <w:tc>
          <w:tcPr>
            <w:tcW w:w="1625" w:type="pct"/>
            <w:tcBorders>
              <w:top w:val="single" w:sz="2" w:space="0" w:color="auto"/>
              <w:left w:val="double" w:sz="4" w:space="0" w:color="auto"/>
              <w:right w:val="single" w:sz="2" w:space="0" w:color="auto"/>
            </w:tcBorders>
          </w:tcPr>
          <w:p w:rsidR="007521E7" w:rsidRPr="0080383F" w:rsidRDefault="007521E7" w:rsidP="00206D83">
            <w:pPr>
              <w:spacing w:line="360" w:lineRule="auto"/>
              <w:rPr>
                <w:b/>
              </w:rPr>
            </w:pPr>
            <w:r w:rsidRPr="0080383F">
              <w:rPr>
                <w:b/>
              </w:rPr>
              <w:t>Přílohy vázané v práci:</w:t>
            </w:r>
          </w:p>
          <w:p w:rsidR="007521E7" w:rsidRPr="0080383F" w:rsidRDefault="007521E7" w:rsidP="00206D83">
            <w:pPr>
              <w:spacing w:line="360" w:lineRule="auto"/>
              <w:rPr>
                <w:b/>
              </w:rPr>
            </w:pPr>
          </w:p>
        </w:tc>
        <w:tc>
          <w:tcPr>
            <w:tcW w:w="3375" w:type="pct"/>
            <w:tcBorders>
              <w:top w:val="single" w:sz="2" w:space="0" w:color="auto"/>
              <w:left w:val="single" w:sz="2" w:space="0" w:color="auto"/>
              <w:right w:val="double" w:sz="4" w:space="0" w:color="auto"/>
            </w:tcBorders>
          </w:tcPr>
          <w:p w:rsidR="007521E7" w:rsidRPr="0080383F" w:rsidRDefault="007521E7" w:rsidP="00206D83">
            <w:pPr>
              <w:rPr>
                <w:spacing w:val="6"/>
              </w:rPr>
            </w:pPr>
            <w:r w:rsidRPr="0080383F">
              <w:rPr>
                <w:spacing w:val="6"/>
              </w:rPr>
              <w:t>1. Dotazník pro žáky</w:t>
            </w:r>
          </w:p>
          <w:p w:rsidR="007521E7" w:rsidRDefault="007521E7" w:rsidP="00206D83">
            <w:pPr>
              <w:rPr>
                <w:spacing w:val="6"/>
              </w:rPr>
            </w:pPr>
            <w:r w:rsidRPr="0080383F">
              <w:rPr>
                <w:spacing w:val="6"/>
              </w:rPr>
              <w:t xml:space="preserve">2. </w:t>
            </w:r>
            <w:r>
              <w:rPr>
                <w:spacing w:val="6"/>
              </w:rPr>
              <w:t xml:space="preserve">Kopretina žáka </w:t>
            </w:r>
            <w:r w:rsidR="00610A55">
              <w:rPr>
                <w:spacing w:val="6"/>
              </w:rPr>
              <w:t>4</w:t>
            </w:r>
            <w:r>
              <w:rPr>
                <w:spacing w:val="6"/>
              </w:rPr>
              <w:t>. třídy</w:t>
            </w:r>
          </w:p>
          <w:p w:rsidR="007521E7" w:rsidRPr="0080383F" w:rsidRDefault="00610A55" w:rsidP="00206D83">
            <w:pPr>
              <w:rPr>
                <w:spacing w:val="6"/>
              </w:rPr>
            </w:pPr>
            <w:r>
              <w:rPr>
                <w:spacing w:val="6"/>
              </w:rPr>
              <w:t xml:space="preserve">3. </w:t>
            </w:r>
            <w:proofErr w:type="spellStart"/>
            <w:r>
              <w:rPr>
                <w:spacing w:val="6"/>
              </w:rPr>
              <w:t>Kopretna</w:t>
            </w:r>
            <w:proofErr w:type="spellEnd"/>
            <w:r>
              <w:rPr>
                <w:spacing w:val="6"/>
              </w:rPr>
              <w:t xml:space="preserve"> žákyně 5. </w:t>
            </w:r>
            <w:r w:rsidR="007521E7">
              <w:rPr>
                <w:spacing w:val="6"/>
              </w:rPr>
              <w:t xml:space="preserve">třídy </w:t>
            </w:r>
          </w:p>
          <w:p w:rsidR="007521E7" w:rsidRPr="0080383F" w:rsidRDefault="007521E7" w:rsidP="00206D83">
            <w:pPr>
              <w:rPr>
                <w:spacing w:val="6"/>
              </w:rPr>
            </w:pPr>
            <w:r>
              <w:rPr>
                <w:spacing w:val="6"/>
              </w:rPr>
              <w:t>4</w:t>
            </w:r>
            <w:r w:rsidRPr="0080383F">
              <w:rPr>
                <w:spacing w:val="6"/>
              </w:rPr>
              <w:t>. Audionahrávka rozhovoru</w:t>
            </w:r>
          </w:p>
          <w:p w:rsidR="007521E7" w:rsidRPr="0080383F" w:rsidRDefault="007521E7" w:rsidP="00206D83"/>
          <w:p w:rsidR="007521E7" w:rsidRPr="0080383F" w:rsidRDefault="007521E7" w:rsidP="00206D83"/>
        </w:tc>
      </w:tr>
      <w:tr w:rsidR="007521E7" w:rsidRPr="0080383F" w:rsidTr="00206D83">
        <w:trPr>
          <w:trHeight w:val="415"/>
        </w:trPr>
        <w:tc>
          <w:tcPr>
            <w:tcW w:w="1625" w:type="pct"/>
            <w:tcBorders>
              <w:top w:val="single" w:sz="4" w:space="0" w:color="auto"/>
              <w:left w:val="double" w:sz="4" w:space="0" w:color="auto"/>
              <w:bottom w:val="single" w:sz="4" w:space="0" w:color="auto"/>
              <w:right w:val="single" w:sz="2" w:space="0" w:color="auto"/>
            </w:tcBorders>
          </w:tcPr>
          <w:p w:rsidR="007521E7" w:rsidRPr="0080383F" w:rsidRDefault="007521E7" w:rsidP="00206D83">
            <w:pPr>
              <w:spacing w:line="360" w:lineRule="auto"/>
              <w:rPr>
                <w:b/>
              </w:rPr>
            </w:pPr>
            <w:r w:rsidRPr="00610A55">
              <w:rPr>
                <w:b/>
              </w:rPr>
              <w:t>Rozsah práce:</w:t>
            </w:r>
          </w:p>
        </w:tc>
        <w:tc>
          <w:tcPr>
            <w:tcW w:w="3375" w:type="pct"/>
            <w:tcBorders>
              <w:top w:val="single" w:sz="2" w:space="0" w:color="auto"/>
              <w:left w:val="single" w:sz="2" w:space="0" w:color="auto"/>
              <w:bottom w:val="single" w:sz="4" w:space="0" w:color="auto"/>
              <w:right w:val="double" w:sz="4" w:space="0" w:color="auto"/>
            </w:tcBorders>
          </w:tcPr>
          <w:p w:rsidR="007521E7" w:rsidRPr="0080383F" w:rsidRDefault="007521E7" w:rsidP="00206D83">
            <w:pPr>
              <w:spacing w:line="360" w:lineRule="auto"/>
            </w:pPr>
          </w:p>
        </w:tc>
      </w:tr>
      <w:tr w:rsidR="007521E7" w:rsidRPr="0080383F" w:rsidTr="00206D83">
        <w:trPr>
          <w:trHeight w:val="415"/>
        </w:trPr>
        <w:tc>
          <w:tcPr>
            <w:tcW w:w="1625" w:type="pct"/>
            <w:tcBorders>
              <w:top w:val="single" w:sz="4" w:space="0" w:color="auto"/>
              <w:left w:val="double" w:sz="4" w:space="0" w:color="auto"/>
              <w:bottom w:val="double" w:sz="4" w:space="0" w:color="auto"/>
              <w:right w:val="single" w:sz="2" w:space="0" w:color="auto"/>
            </w:tcBorders>
          </w:tcPr>
          <w:p w:rsidR="007521E7" w:rsidRPr="0080383F" w:rsidRDefault="007521E7" w:rsidP="00206D83">
            <w:pPr>
              <w:spacing w:line="360" w:lineRule="auto"/>
              <w:rPr>
                <w:b/>
              </w:rPr>
            </w:pPr>
            <w:r w:rsidRPr="0080383F">
              <w:rPr>
                <w:b/>
              </w:rPr>
              <w:t>Jazyk práce:</w:t>
            </w:r>
          </w:p>
        </w:tc>
        <w:tc>
          <w:tcPr>
            <w:tcW w:w="3375" w:type="pct"/>
            <w:tcBorders>
              <w:top w:val="single" w:sz="4" w:space="0" w:color="auto"/>
              <w:left w:val="single" w:sz="2" w:space="0" w:color="auto"/>
              <w:bottom w:val="double" w:sz="4" w:space="0" w:color="auto"/>
              <w:right w:val="double" w:sz="4" w:space="0" w:color="auto"/>
            </w:tcBorders>
          </w:tcPr>
          <w:p w:rsidR="007521E7" w:rsidRPr="0080383F" w:rsidRDefault="007521E7" w:rsidP="00206D83">
            <w:pPr>
              <w:spacing w:line="360" w:lineRule="auto"/>
            </w:pPr>
            <w:r w:rsidRPr="0080383F">
              <w:t>český jazyk</w:t>
            </w:r>
          </w:p>
        </w:tc>
      </w:tr>
    </w:tbl>
    <w:p w:rsidR="00CF0037" w:rsidRPr="00701001" w:rsidRDefault="00701001" w:rsidP="00701001">
      <w:pPr>
        <w:jc w:val="center"/>
        <w:rPr>
          <w:b/>
          <w:sz w:val="32"/>
          <w:szCs w:val="32"/>
        </w:rPr>
      </w:pPr>
      <w:r w:rsidRPr="00701001">
        <w:rPr>
          <w:b/>
          <w:sz w:val="32"/>
          <w:szCs w:val="32"/>
        </w:rPr>
        <w:t>ANOTACE</w:t>
      </w:r>
    </w:p>
    <w:p w:rsidR="00CF0037" w:rsidRPr="00CF0037" w:rsidRDefault="00CF0037" w:rsidP="00CF0037"/>
    <w:p w:rsidR="00AB4702" w:rsidRDefault="00AB4702" w:rsidP="00AB4702"/>
    <w:p w:rsidR="00AB4702" w:rsidRDefault="00AB4702" w:rsidP="00AB4702"/>
    <w:p w:rsidR="00AB4702" w:rsidRDefault="00AB4702">
      <w:pPr>
        <w:spacing w:after="200" w:line="276" w:lineRule="auto"/>
      </w:pPr>
    </w:p>
    <w:bookmarkEnd w:id="52"/>
    <w:p w:rsidR="00D66CC1" w:rsidRPr="00733A15" w:rsidRDefault="00D66CC1" w:rsidP="00733A15">
      <w:pPr>
        <w:rPr>
          <w:rFonts w:eastAsiaTheme="majorEastAsia"/>
          <w:color w:val="365F91" w:themeColor="accent1" w:themeShade="BF"/>
          <w:sz w:val="28"/>
          <w:szCs w:val="28"/>
        </w:rPr>
      </w:pPr>
    </w:p>
    <w:sectPr w:rsidR="00D66CC1" w:rsidRPr="00733A15" w:rsidSect="00210A73">
      <w:footerReference w:type="default" r:id="rId49"/>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9B7" w:rsidRPr="002B42E8" w:rsidRDefault="00E839B7" w:rsidP="002B42E8">
      <w:pPr>
        <w:pStyle w:val="Bezmezer"/>
        <w:rPr>
          <w:rFonts w:ascii="Times New Roman" w:eastAsia="Times New Roman" w:hAnsi="Times New Roman" w:cs="Times New Roman"/>
          <w:sz w:val="24"/>
          <w:szCs w:val="24"/>
          <w:lang w:eastAsia="cs-CZ"/>
        </w:rPr>
      </w:pPr>
      <w:r>
        <w:separator/>
      </w:r>
    </w:p>
  </w:endnote>
  <w:endnote w:type="continuationSeparator" w:id="0">
    <w:p w:rsidR="00E839B7" w:rsidRPr="002B42E8" w:rsidRDefault="00E839B7" w:rsidP="002B42E8">
      <w:pPr>
        <w:pStyle w:val="Bezmezer"/>
        <w:rPr>
          <w:rFonts w:ascii="Times New Roman" w:eastAsia="Times New Roman" w:hAnsi="Times New Roman" w:cs="Times New Roman"/>
          <w:sz w:val="24"/>
          <w:szCs w:val="24"/>
          <w:lang w:eastAsia="cs-CZ"/>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046088"/>
      <w:docPartObj>
        <w:docPartGallery w:val="Page Numbers (Bottom of Page)"/>
        <w:docPartUnique/>
      </w:docPartObj>
    </w:sdtPr>
    <w:sdtContent>
      <w:p w:rsidR="006B1CFC" w:rsidRDefault="006B1CFC">
        <w:pPr>
          <w:pStyle w:val="Zpat"/>
          <w:jc w:val="right"/>
        </w:pPr>
        <w:r>
          <w:fldChar w:fldCharType="begin"/>
        </w:r>
        <w:r>
          <w:instrText>PAGE   \* MERGEFORMAT</w:instrText>
        </w:r>
        <w:r>
          <w:fldChar w:fldCharType="separate"/>
        </w:r>
        <w:r w:rsidR="00CD2739">
          <w:rPr>
            <w:noProof/>
          </w:rPr>
          <w:t>107</w:t>
        </w:r>
        <w:r>
          <w:fldChar w:fldCharType="end"/>
        </w:r>
      </w:p>
    </w:sdtContent>
  </w:sdt>
  <w:p w:rsidR="006B1CFC" w:rsidRDefault="006B1CF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9B7" w:rsidRPr="002B42E8" w:rsidRDefault="00E839B7" w:rsidP="002B42E8">
      <w:pPr>
        <w:pStyle w:val="Bezmezer"/>
        <w:rPr>
          <w:rFonts w:ascii="Times New Roman" w:eastAsia="Times New Roman" w:hAnsi="Times New Roman" w:cs="Times New Roman"/>
          <w:sz w:val="24"/>
          <w:szCs w:val="24"/>
          <w:lang w:eastAsia="cs-CZ"/>
        </w:rPr>
      </w:pPr>
      <w:r>
        <w:separator/>
      </w:r>
    </w:p>
  </w:footnote>
  <w:footnote w:type="continuationSeparator" w:id="0">
    <w:p w:rsidR="00E839B7" w:rsidRPr="002B42E8" w:rsidRDefault="00E839B7" w:rsidP="002B42E8">
      <w:pPr>
        <w:pStyle w:val="Bezmezer"/>
        <w:rPr>
          <w:rFonts w:ascii="Times New Roman" w:eastAsia="Times New Roman" w:hAnsi="Times New Roman" w:cs="Times New Roman"/>
          <w:sz w:val="24"/>
          <w:szCs w:val="24"/>
          <w:lang w:eastAsia="cs-CZ"/>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4BEE"/>
    <w:multiLevelType w:val="hybridMultilevel"/>
    <w:tmpl w:val="EAE03D6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1444863"/>
    <w:multiLevelType w:val="hybridMultilevel"/>
    <w:tmpl w:val="6F78B310"/>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nsid w:val="01803395"/>
    <w:multiLevelType w:val="hybridMultilevel"/>
    <w:tmpl w:val="12768F92"/>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
    <w:nsid w:val="01A378B9"/>
    <w:multiLevelType w:val="hybridMultilevel"/>
    <w:tmpl w:val="8F1C8758"/>
    <w:lvl w:ilvl="0" w:tplc="04050017">
      <w:start w:val="1"/>
      <w:numFmt w:val="lowerLetter"/>
      <w:lvlText w:val="%1)"/>
      <w:lvlJc w:val="left"/>
      <w:pPr>
        <w:ind w:left="1637" w:hanging="360"/>
      </w:pPr>
      <w:rPr>
        <w:rFonts w:hint="default"/>
      </w:rPr>
    </w:lvl>
    <w:lvl w:ilvl="1" w:tplc="04050019" w:tentative="1">
      <w:start w:val="1"/>
      <w:numFmt w:val="lowerLetter"/>
      <w:lvlText w:val="%2."/>
      <w:lvlJc w:val="left"/>
      <w:pPr>
        <w:ind w:left="2357" w:hanging="360"/>
      </w:pPr>
    </w:lvl>
    <w:lvl w:ilvl="2" w:tplc="0405001B" w:tentative="1">
      <w:start w:val="1"/>
      <w:numFmt w:val="lowerRoman"/>
      <w:lvlText w:val="%3."/>
      <w:lvlJc w:val="right"/>
      <w:pPr>
        <w:ind w:left="3077" w:hanging="180"/>
      </w:pPr>
    </w:lvl>
    <w:lvl w:ilvl="3" w:tplc="0405000F" w:tentative="1">
      <w:start w:val="1"/>
      <w:numFmt w:val="decimal"/>
      <w:lvlText w:val="%4."/>
      <w:lvlJc w:val="left"/>
      <w:pPr>
        <w:ind w:left="3797" w:hanging="360"/>
      </w:pPr>
    </w:lvl>
    <w:lvl w:ilvl="4" w:tplc="04050019" w:tentative="1">
      <w:start w:val="1"/>
      <w:numFmt w:val="lowerLetter"/>
      <w:lvlText w:val="%5."/>
      <w:lvlJc w:val="left"/>
      <w:pPr>
        <w:ind w:left="4517" w:hanging="360"/>
      </w:pPr>
    </w:lvl>
    <w:lvl w:ilvl="5" w:tplc="0405001B" w:tentative="1">
      <w:start w:val="1"/>
      <w:numFmt w:val="lowerRoman"/>
      <w:lvlText w:val="%6."/>
      <w:lvlJc w:val="right"/>
      <w:pPr>
        <w:ind w:left="5237" w:hanging="180"/>
      </w:pPr>
    </w:lvl>
    <w:lvl w:ilvl="6" w:tplc="0405000F" w:tentative="1">
      <w:start w:val="1"/>
      <w:numFmt w:val="decimal"/>
      <w:lvlText w:val="%7."/>
      <w:lvlJc w:val="left"/>
      <w:pPr>
        <w:ind w:left="5957" w:hanging="360"/>
      </w:pPr>
    </w:lvl>
    <w:lvl w:ilvl="7" w:tplc="04050019" w:tentative="1">
      <w:start w:val="1"/>
      <w:numFmt w:val="lowerLetter"/>
      <w:lvlText w:val="%8."/>
      <w:lvlJc w:val="left"/>
      <w:pPr>
        <w:ind w:left="6677" w:hanging="360"/>
      </w:pPr>
    </w:lvl>
    <w:lvl w:ilvl="8" w:tplc="0405001B" w:tentative="1">
      <w:start w:val="1"/>
      <w:numFmt w:val="lowerRoman"/>
      <w:lvlText w:val="%9."/>
      <w:lvlJc w:val="right"/>
      <w:pPr>
        <w:ind w:left="7397" w:hanging="180"/>
      </w:pPr>
    </w:lvl>
  </w:abstractNum>
  <w:abstractNum w:abstractNumId="4">
    <w:nsid w:val="03C96A75"/>
    <w:multiLevelType w:val="hybridMultilevel"/>
    <w:tmpl w:val="80AE29FC"/>
    <w:lvl w:ilvl="0" w:tplc="04050017">
      <w:start w:val="1"/>
      <w:numFmt w:val="lowerLetter"/>
      <w:lvlText w:val="%1)"/>
      <w:lvlJc w:val="left"/>
      <w:pPr>
        <w:ind w:left="1637" w:hanging="360"/>
      </w:pPr>
      <w:rPr>
        <w:rFonts w:hint="default"/>
      </w:rPr>
    </w:lvl>
    <w:lvl w:ilvl="1" w:tplc="04050019" w:tentative="1">
      <w:start w:val="1"/>
      <w:numFmt w:val="lowerLetter"/>
      <w:lvlText w:val="%2."/>
      <w:lvlJc w:val="left"/>
      <w:pPr>
        <w:ind w:left="2357" w:hanging="360"/>
      </w:pPr>
    </w:lvl>
    <w:lvl w:ilvl="2" w:tplc="0405001B" w:tentative="1">
      <w:start w:val="1"/>
      <w:numFmt w:val="lowerRoman"/>
      <w:lvlText w:val="%3."/>
      <w:lvlJc w:val="right"/>
      <w:pPr>
        <w:ind w:left="3077" w:hanging="180"/>
      </w:pPr>
    </w:lvl>
    <w:lvl w:ilvl="3" w:tplc="0405000F" w:tentative="1">
      <w:start w:val="1"/>
      <w:numFmt w:val="decimal"/>
      <w:lvlText w:val="%4."/>
      <w:lvlJc w:val="left"/>
      <w:pPr>
        <w:ind w:left="3797" w:hanging="360"/>
      </w:pPr>
    </w:lvl>
    <w:lvl w:ilvl="4" w:tplc="04050019" w:tentative="1">
      <w:start w:val="1"/>
      <w:numFmt w:val="lowerLetter"/>
      <w:lvlText w:val="%5."/>
      <w:lvlJc w:val="left"/>
      <w:pPr>
        <w:ind w:left="4517" w:hanging="360"/>
      </w:pPr>
    </w:lvl>
    <w:lvl w:ilvl="5" w:tplc="0405001B" w:tentative="1">
      <w:start w:val="1"/>
      <w:numFmt w:val="lowerRoman"/>
      <w:lvlText w:val="%6."/>
      <w:lvlJc w:val="right"/>
      <w:pPr>
        <w:ind w:left="5237" w:hanging="180"/>
      </w:pPr>
    </w:lvl>
    <w:lvl w:ilvl="6" w:tplc="0405000F" w:tentative="1">
      <w:start w:val="1"/>
      <w:numFmt w:val="decimal"/>
      <w:lvlText w:val="%7."/>
      <w:lvlJc w:val="left"/>
      <w:pPr>
        <w:ind w:left="5957" w:hanging="360"/>
      </w:pPr>
    </w:lvl>
    <w:lvl w:ilvl="7" w:tplc="04050019" w:tentative="1">
      <w:start w:val="1"/>
      <w:numFmt w:val="lowerLetter"/>
      <w:lvlText w:val="%8."/>
      <w:lvlJc w:val="left"/>
      <w:pPr>
        <w:ind w:left="6677" w:hanging="360"/>
      </w:pPr>
    </w:lvl>
    <w:lvl w:ilvl="8" w:tplc="0405001B" w:tentative="1">
      <w:start w:val="1"/>
      <w:numFmt w:val="lowerRoman"/>
      <w:lvlText w:val="%9."/>
      <w:lvlJc w:val="right"/>
      <w:pPr>
        <w:ind w:left="7397" w:hanging="180"/>
      </w:pPr>
    </w:lvl>
  </w:abstractNum>
  <w:abstractNum w:abstractNumId="5">
    <w:nsid w:val="043F1FFA"/>
    <w:multiLevelType w:val="hybridMultilevel"/>
    <w:tmpl w:val="C32E41D2"/>
    <w:lvl w:ilvl="0" w:tplc="04050017">
      <w:start w:val="1"/>
      <w:numFmt w:val="lowerLetter"/>
      <w:lvlText w:val="%1)"/>
      <w:lvlJc w:val="left"/>
      <w:pPr>
        <w:ind w:left="1637" w:hanging="360"/>
      </w:pPr>
      <w:rPr>
        <w:rFonts w:hint="default"/>
      </w:rPr>
    </w:lvl>
    <w:lvl w:ilvl="1" w:tplc="04050019" w:tentative="1">
      <w:start w:val="1"/>
      <w:numFmt w:val="lowerLetter"/>
      <w:lvlText w:val="%2."/>
      <w:lvlJc w:val="left"/>
      <w:pPr>
        <w:ind w:left="2357" w:hanging="360"/>
      </w:pPr>
    </w:lvl>
    <w:lvl w:ilvl="2" w:tplc="0405001B" w:tentative="1">
      <w:start w:val="1"/>
      <w:numFmt w:val="lowerRoman"/>
      <w:lvlText w:val="%3."/>
      <w:lvlJc w:val="right"/>
      <w:pPr>
        <w:ind w:left="3077" w:hanging="180"/>
      </w:pPr>
    </w:lvl>
    <w:lvl w:ilvl="3" w:tplc="0405000F" w:tentative="1">
      <w:start w:val="1"/>
      <w:numFmt w:val="decimal"/>
      <w:lvlText w:val="%4."/>
      <w:lvlJc w:val="left"/>
      <w:pPr>
        <w:ind w:left="3797" w:hanging="360"/>
      </w:pPr>
    </w:lvl>
    <w:lvl w:ilvl="4" w:tplc="04050019" w:tentative="1">
      <w:start w:val="1"/>
      <w:numFmt w:val="lowerLetter"/>
      <w:lvlText w:val="%5."/>
      <w:lvlJc w:val="left"/>
      <w:pPr>
        <w:ind w:left="4517" w:hanging="360"/>
      </w:pPr>
    </w:lvl>
    <w:lvl w:ilvl="5" w:tplc="0405001B" w:tentative="1">
      <w:start w:val="1"/>
      <w:numFmt w:val="lowerRoman"/>
      <w:lvlText w:val="%6."/>
      <w:lvlJc w:val="right"/>
      <w:pPr>
        <w:ind w:left="5237" w:hanging="180"/>
      </w:pPr>
    </w:lvl>
    <w:lvl w:ilvl="6" w:tplc="0405000F" w:tentative="1">
      <w:start w:val="1"/>
      <w:numFmt w:val="decimal"/>
      <w:lvlText w:val="%7."/>
      <w:lvlJc w:val="left"/>
      <w:pPr>
        <w:ind w:left="5957" w:hanging="360"/>
      </w:pPr>
    </w:lvl>
    <w:lvl w:ilvl="7" w:tplc="04050019" w:tentative="1">
      <w:start w:val="1"/>
      <w:numFmt w:val="lowerLetter"/>
      <w:lvlText w:val="%8."/>
      <w:lvlJc w:val="left"/>
      <w:pPr>
        <w:ind w:left="6677" w:hanging="360"/>
      </w:pPr>
    </w:lvl>
    <w:lvl w:ilvl="8" w:tplc="0405001B" w:tentative="1">
      <w:start w:val="1"/>
      <w:numFmt w:val="lowerRoman"/>
      <w:lvlText w:val="%9."/>
      <w:lvlJc w:val="right"/>
      <w:pPr>
        <w:ind w:left="7397" w:hanging="180"/>
      </w:pPr>
    </w:lvl>
  </w:abstractNum>
  <w:abstractNum w:abstractNumId="6">
    <w:nsid w:val="08C77AEB"/>
    <w:multiLevelType w:val="hybridMultilevel"/>
    <w:tmpl w:val="2E0E475E"/>
    <w:lvl w:ilvl="0" w:tplc="04050017">
      <w:start w:val="1"/>
      <w:numFmt w:val="lowerLetter"/>
      <w:lvlText w:val="%1)"/>
      <w:lvlJc w:val="left"/>
      <w:pPr>
        <w:ind w:left="1637" w:hanging="360"/>
      </w:pPr>
      <w:rPr>
        <w:rFonts w:hint="default"/>
      </w:rPr>
    </w:lvl>
    <w:lvl w:ilvl="1" w:tplc="04050019" w:tentative="1">
      <w:start w:val="1"/>
      <w:numFmt w:val="lowerLetter"/>
      <w:lvlText w:val="%2."/>
      <w:lvlJc w:val="left"/>
      <w:pPr>
        <w:ind w:left="2357" w:hanging="360"/>
      </w:pPr>
    </w:lvl>
    <w:lvl w:ilvl="2" w:tplc="0405001B" w:tentative="1">
      <w:start w:val="1"/>
      <w:numFmt w:val="lowerRoman"/>
      <w:lvlText w:val="%3."/>
      <w:lvlJc w:val="right"/>
      <w:pPr>
        <w:ind w:left="3077" w:hanging="180"/>
      </w:pPr>
    </w:lvl>
    <w:lvl w:ilvl="3" w:tplc="0405000F" w:tentative="1">
      <w:start w:val="1"/>
      <w:numFmt w:val="decimal"/>
      <w:lvlText w:val="%4."/>
      <w:lvlJc w:val="left"/>
      <w:pPr>
        <w:ind w:left="3797" w:hanging="360"/>
      </w:pPr>
    </w:lvl>
    <w:lvl w:ilvl="4" w:tplc="04050019" w:tentative="1">
      <w:start w:val="1"/>
      <w:numFmt w:val="lowerLetter"/>
      <w:lvlText w:val="%5."/>
      <w:lvlJc w:val="left"/>
      <w:pPr>
        <w:ind w:left="4517" w:hanging="360"/>
      </w:pPr>
    </w:lvl>
    <w:lvl w:ilvl="5" w:tplc="0405001B" w:tentative="1">
      <w:start w:val="1"/>
      <w:numFmt w:val="lowerRoman"/>
      <w:lvlText w:val="%6."/>
      <w:lvlJc w:val="right"/>
      <w:pPr>
        <w:ind w:left="5237" w:hanging="180"/>
      </w:pPr>
    </w:lvl>
    <w:lvl w:ilvl="6" w:tplc="0405000F" w:tentative="1">
      <w:start w:val="1"/>
      <w:numFmt w:val="decimal"/>
      <w:lvlText w:val="%7."/>
      <w:lvlJc w:val="left"/>
      <w:pPr>
        <w:ind w:left="5957" w:hanging="360"/>
      </w:pPr>
    </w:lvl>
    <w:lvl w:ilvl="7" w:tplc="04050019" w:tentative="1">
      <w:start w:val="1"/>
      <w:numFmt w:val="lowerLetter"/>
      <w:lvlText w:val="%8."/>
      <w:lvlJc w:val="left"/>
      <w:pPr>
        <w:ind w:left="6677" w:hanging="360"/>
      </w:pPr>
    </w:lvl>
    <w:lvl w:ilvl="8" w:tplc="0405001B" w:tentative="1">
      <w:start w:val="1"/>
      <w:numFmt w:val="lowerRoman"/>
      <w:lvlText w:val="%9."/>
      <w:lvlJc w:val="right"/>
      <w:pPr>
        <w:ind w:left="7397" w:hanging="180"/>
      </w:pPr>
    </w:lvl>
  </w:abstractNum>
  <w:abstractNum w:abstractNumId="7">
    <w:nsid w:val="092C7C52"/>
    <w:multiLevelType w:val="hybridMultilevel"/>
    <w:tmpl w:val="3000EE0A"/>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8">
    <w:nsid w:val="0A977B47"/>
    <w:multiLevelType w:val="hybridMultilevel"/>
    <w:tmpl w:val="62A6EA8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0B63BE0"/>
    <w:multiLevelType w:val="hybridMultilevel"/>
    <w:tmpl w:val="45A40CEE"/>
    <w:lvl w:ilvl="0" w:tplc="04050017">
      <w:start w:val="1"/>
      <w:numFmt w:val="lowerLetter"/>
      <w:lvlText w:val="%1)"/>
      <w:lvlJc w:val="left"/>
      <w:pPr>
        <w:ind w:left="1637" w:hanging="360"/>
      </w:pPr>
      <w:rPr>
        <w:rFonts w:hint="default"/>
      </w:rPr>
    </w:lvl>
    <w:lvl w:ilvl="1" w:tplc="04050019" w:tentative="1">
      <w:start w:val="1"/>
      <w:numFmt w:val="lowerLetter"/>
      <w:lvlText w:val="%2."/>
      <w:lvlJc w:val="left"/>
      <w:pPr>
        <w:ind w:left="2357" w:hanging="360"/>
      </w:pPr>
    </w:lvl>
    <w:lvl w:ilvl="2" w:tplc="0405001B" w:tentative="1">
      <w:start w:val="1"/>
      <w:numFmt w:val="lowerRoman"/>
      <w:lvlText w:val="%3."/>
      <w:lvlJc w:val="right"/>
      <w:pPr>
        <w:ind w:left="3077" w:hanging="180"/>
      </w:pPr>
    </w:lvl>
    <w:lvl w:ilvl="3" w:tplc="0405000F" w:tentative="1">
      <w:start w:val="1"/>
      <w:numFmt w:val="decimal"/>
      <w:lvlText w:val="%4."/>
      <w:lvlJc w:val="left"/>
      <w:pPr>
        <w:ind w:left="3797" w:hanging="360"/>
      </w:pPr>
    </w:lvl>
    <w:lvl w:ilvl="4" w:tplc="04050019" w:tentative="1">
      <w:start w:val="1"/>
      <w:numFmt w:val="lowerLetter"/>
      <w:lvlText w:val="%5."/>
      <w:lvlJc w:val="left"/>
      <w:pPr>
        <w:ind w:left="4517" w:hanging="360"/>
      </w:pPr>
    </w:lvl>
    <w:lvl w:ilvl="5" w:tplc="0405001B" w:tentative="1">
      <w:start w:val="1"/>
      <w:numFmt w:val="lowerRoman"/>
      <w:lvlText w:val="%6."/>
      <w:lvlJc w:val="right"/>
      <w:pPr>
        <w:ind w:left="5237" w:hanging="180"/>
      </w:pPr>
    </w:lvl>
    <w:lvl w:ilvl="6" w:tplc="0405000F" w:tentative="1">
      <w:start w:val="1"/>
      <w:numFmt w:val="decimal"/>
      <w:lvlText w:val="%7."/>
      <w:lvlJc w:val="left"/>
      <w:pPr>
        <w:ind w:left="5957" w:hanging="360"/>
      </w:pPr>
    </w:lvl>
    <w:lvl w:ilvl="7" w:tplc="04050019" w:tentative="1">
      <w:start w:val="1"/>
      <w:numFmt w:val="lowerLetter"/>
      <w:lvlText w:val="%8."/>
      <w:lvlJc w:val="left"/>
      <w:pPr>
        <w:ind w:left="6677" w:hanging="360"/>
      </w:pPr>
    </w:lvl>
    <w:lvl w:ilvl="8" w:tplc="0405001B" w:tentative="1">
      <w:start w:val="1"/>
      <w:numFmt w:val="lowerRoman"/>
      <w:lvlText w:val="%9."/>
      <w:lvlJc w:val="right"/>
      <w:pPr>
        <w:ind w:left="7397" w:hanging="180"/>
      </w:pPr>
    </w:lvl>
  </w:abstractNum>
  <w:abstractNum w:abstractNumId="10">
    <w:nsid w:val="136C3DC5"/>
    <w:multiLevelType w:val="multilevel"/>
    <w:tmpl w:val="1F4CEAB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160B6631"/>
    <w:multiLevelType w:val="hybridMultilevel"/>
    <w:tmpl w:val="329874F4"/>
    <w:lvl w:ilvl="0" w:tplc="04050017">
      <w:start w:val="1"/>
      <w:numFmt w:val="lowerLetter"/>
      <w:lvlText w:val="%1)"/>
      <w:lvlJc w:val="left"/>
      <w:pPr>
        <w:ind w:left="1778" w:hanging="360"/>
      </w:pPr>
      <w:rPr>
        <w:rFonts w:hint="default"/>
      </w:rPr>
    </w:lvl>
    <w:lvl w:ilvl="1" w:tplc="04050019" w:tentative="1">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12">
    <w:nsid w:val="16590EBA"/>
    <w:multiLevelType w:val="hybridMultilevel"/>
    <w:tmpl w:val="8F2AD43E"/>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nsid w:val="191E36AE"/>
    <w:multiLevelType w:val="hybridMultilevel"/>
    <w:tmpl w:val="8F52E3D0"/>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4">
    <w:nsid w:val="1F581C6E"/>
    <w:multiLevelType w:val="hybridMultilevel"/>
    <w:tmpl w:val="4D646492"/>
    <w:lvl w:ilvl="0" w:tplc="04050017">
      <w:start w:val="1"/>
      <w:numFmt w:val="lowerLetter"/>
      <w:lvlText w:val="%1)"/>
      <w:lvlJc w:val="left"/>
      <w:pPr>
        <w:ind w:left="786"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nsid w:val="26C51F9A"/>
    <w:multiLevelType w:val="hybridMultilevel"/>
    <w:tmpl w:val="37225D7E"/>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nsid w:val="275F1541"/>
    <w:multiLevelType w:val="hybridMultilevel"/>
    <w:tmpl w:val="EC84018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95F5CF4"/>
    <w:multiLevelType w:val="hybridMultilevel"/>
    <w:tmpl w:val="90F6CA3A"/>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nsid w:val="2C0160D5"/>
    <w:multiLevelType w:val="hybridMultilevel"/>
    <w:tmpl w:val="F53ED9F2"/>
    <w:lvl w:ilvl="0" w:tplc="04050017">
      <w:start w:val="1"/>
      <w:numFmt w:val="lowerLetter"/>
      <w:lvlText w:val="%1)"/>
      <w:lvlJc w:val="left"/>
      <w:pPr>
        <w:ind w:left="2062" w:hanging="360"/>
      </w:pPr>
      <w:rPr>
        <w:rFonts w:hint="default"/>
      </w:rPr>
    </w:lvl>
    <w:lvl w:ilvl="1" w:tplc="04050019" w:tentative="1">
      <w:start w:val="1"/>
      <w:numFmt w:val="lowerLetter"/>
      <w:lvlText w:val="%2."/>
      <w:lvlJc w:val="left"/>
      <w:pPr>
        <w:ind w:left="2782" w:hanging="360"/>
      </w:pPr>
    </w:lvl>
    <w:lvl w:ilvl="2" w:tplc="0405001B" w:tentative="1">
      <w:start w:val="1"/>
      <w:numFmt w:val="lowerRoman"/>
      <w:lvlText w:val="%3."/>
      <w:lvlJc w:val="right"/>
      <w:pPr>
        <w:ind w:left="3502" w:hanging="180"/>
      </w:pPr>
    </w:lvl>
    <w:lvl w:ilvl="3" w:tplc="0405000F" w:tentative="1">
      <w:start w:val="1"/>
      <w:numFmt w:val="decimal"/>
      <w:lvlText w:val="%4."/>
      <w:lvlJc w:val="left"/>
      <w:pPr>
        <w:ind w:left="4222" w:hanging="360"/>
      </w:pPr>
    </w:lvl>
    <w:lvl w:ilvl="4" w:tplc="04050019" w:tentative="1">
      <w:start w:val="1"/>
      <w:numFmt w:val="lowerLetter"/>
      <w:lvlText w:val="%5."/>
      <w:lvlJc w:val="left"/>
      <w:pPr>
        <w:ind w:left="4942" w:hanging="360"/>
      </w:pPr>
    </w:lvl>
    <w:lvl w:ilvl="5" w:tplc="0405001B" w:tentative="1">
      <w:start w:val="1"/>
      <w:numFmt w:val="lowerRoman"/>
      <w:lvlText w:val="%6."/>
      <w:lvlJc w:val="right"/>
      <w:pPr>
        <w:ind w:left="5662" w:hanging="180"/>
      </w:pPr>
    </w:lvl>
    <w:lvl w:ilvl="6" w:tplc="0405000F" w:tentative="1">
      <w:start w:val="1"/>
      <w:numFmt w:val="decimal"/>
      <w:lvlText w:val="%7."/>
      <w:lvlJc w:val="left"/>
      <w:pPr>
        <w:ind w:left="6382" w:hanging="360"/>
      </w:pPr>
    </w:lvl>
    <w:lvl w:ilvl="7" w:tplc="04050019" w:tentative="1">
      <w:start w:val="1"/>
      <w:numFmt w:val="lowerLetter"/>
      <w:lvlText w:val="%8."/>
      <w:lvlJc w:val="left"/>
      <w:pPr>
        <w:ind w:left="7102" w:hanging="360"/>
      </w:pPr>
    </w:lvl>
    <w:lvl w:ilvl="8" w:tplc="0405001B" w:tentative="1">
      <w:start w:val="1"/>
      <w:numFmt w:val="lowerRoman"/>
      <w:lvlText w:val="%9."/>
      <w:lvlJc w:val="right"/>
      <w:pPr>
        <w:ind w:left="7822" w:hanging="180"/>
      </w:pPr>
    </w:lvl>
  </w:abstractNum>
  <w:abstractNum w:abstractNumId="19">
    <w:nsid w:val="2FC60DBC"/>
    <w:multiLevelType w:val="hybridMultilevel"/>
    <w:tmpl w:val="A518F60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3394857"/>
    <w:multiLevelType w:val="hybridMultilevel"/>
    <w:tmpl w:val="F424CF4E"/>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nsid w:val="349F0265"/>
    <w:multiLevelType w:val="hybridMultilevel"/>
    <w:tmpl w:val="EA58CA4C"/>
    <w:lvl w:ilvl="0" w:tplc="04050017">
      <w:start w:val="1"/>
      <w:numFmt w:val="lowerLetter"/>
      <w:lvlText w:val="%1)"/>
      <w:lvlJc w:val="left"/>
      <w:pPr>
        <w:ind w:left="1637" w:hanging="360"/>
      </w:pPr>
      <w:rPr>
        <w:rFonts w:hint="default"/>
      </w:rPr>
    </w:lvl>
    <w:lvl w:ilvl="1" w:tplc="04050019" w:tentative="1">
      <w:start w:val="1"/>
      <w:numFmt w:val="lowerLetter"/>
      <w:lvlText w:val="%2."/>
      <w:lvlJc w:val="left"/>
      <w:pPr>
        <w:ind w:left="2357" w:hanging="360"/>
      </w:pPr>
    </w:lvl>
    <w:lvl w:ilvl="2" w:tplc="0405001B" w:tentative="1">
      <w:start w:val="1"/>
      <w:numFmt w:val="lowerRoman"/>
      <w:lvlText w:val="%3."/>
      <w:lvlJc w:val="right"/>
      <w:pPr>
        <w:ind w:left="3077" w:hanging="180"/>
      </w:pPr>
    </w:lvl>
    <w:lvl w:ilvl="3" w:tplc="0405000F" w:tentative="1">
      <w:start w:val="1"/>
      <w:numFmt w:val="decimal"/>
      <w:lvlText w:val="%4."/>
      <w:lvlJc w:val="left"/>
      <w:pPr>
        <w:ind w:left="3797" w:hanging="360"/>
      </w:pPr>
    </w:lvl>
    <w:lvl w:ilvl="4" w:tplc="04050019" w:tentative="1">
      <w:start w:val="1"/>
      <w:numFmt w:val="lowerLetter"/>
      <w:lvlText w:val="%5."/>
      <w:lvlJc w:val="left"/>
      <w:pPr>
        <w:ind w:left="4517" w:hanging="360"/>
      </w:pPr>
    </w:lvl>
    <w:lvl w:ilvl="5" w:tplc="0405001B" w:tentative="1">
      <w:start w:val="1"/>
      <w:numFmt w:val="lowerRoman"/>
      <w:lvlText w:val="%6."/>
      <w:lvlJc w:val="right"/>
      <w:pPr>
        <w:ind w:left="5237" w:hanging="180"/>
      </w:pPr>
    </w:lvl>
    <w:lvl w:ilvl="6" w:tplc="0405000F" w:tentative="1">
      <w:start w:val="1"/>
      <w:numFmt w:val="decimal"/>
      <w:lvlText w:val="%7."/>
      <w:lvlJc w:val="left"/>
      <w:pPr>
        <w:ind w:left="5957" w:hanging="360"/>
      </w:pPr>
    </w:lvl>
    <w:lvl w:ilvl="7" w:tplc="04050019" w:tentative="1">
      <w:start w:val="1"/>
      <w:numFmt w:val="lowerLetter"/>
      <w:lvlText w:val="%8."/>
      <w:lvlJc w:val="left"/>
      <w:pPr>
        <w:ind w:left="6677" w:hanging="360"/>
      </w:pPr>
    </w:lvl>
    <w:lvl w:ilvl="8" w:tplc="0405001B" w:tentative="1">
      <w:start w:val="1"/>
      <w:numFmt w:val="lowerRoman"/>
      <w:lvlText w:val="%9."/>
      <w:lvlJc w:val="right"/>
      <w:pPr>
        <w:ind w:left="7397" w:hanging="180"/>
      </w:pPr>
    </w:lvl>
  </w:abstractNum>
  <w:abstractNum w:abstractNumId="22">
    <w:nsid w:val="376B39A5"/>
    <w:multiLevelType w:val="hybridMultilevel"/>
    <w:tmpl w:val="8CB460BC"/>
    <w:lvl w:ilvl="0" w:tplc="0405000B">
      <w:start w:val="1"/>
      <w:numFmt w:val="bullet"/>
      <w:lvlText w:val=""/>
      <w:lvlJc w:val="left"/>
      <w:pPr>
        <w:ind w:left="360" w:hanging="360"/>
      </w:pPr>
      <w:rPr>
        <w:rFonts w:ascii="Wingdings" w:hAnsi="Wingding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nsid w:val="37AB5BF0"/>
    <w:multiLevelType w:val="hybridMultilevel"/>
    <w:tmpl w:val="9978F986"/>
    <w:lvl w:ilvl="0" w:tplc="04050017">
      <w:start w:val="1"/>
      <w:numFmt w:val="lowerLetter"/>
      <w:lvlText w:val="%1)"/>
      <w:lvlJc w:val="left"/>
      <w:pPr>
        <w:ind w:left="1637" w:hanging="360"/>
      </w:pPr>
      <w:rPr>
        <w:rFonts w:hint="default"/>
      </w:rPr>
    </w:lvl>
    <w:lvl w:ilvl="1" w:tplc="04050019" w:tentative="1">
      <w:start w:val="1"/>
      <w:numFmt w:val="lowerLetter"/>
      <w:lvlText w:val="%2."/>
      <w:lvlJc w:val="left"/>
      <w:pPr>
        <w:ind w:left="2357" w:hanging="360"/>
      </w:pPr>
    </w:lvl>
    <w:lvl w:ilvl="2" w:tplc="0405001B" w:tentative="1">
      <w:start w:val="1"/>
      <w:numFmt w:val="lowerRoman"/>
      <w:lvlText w:val="%3."/>
      <w:lvlJc w:val="right"/>
      <w:pPr>
        <w:ind w:left="3077" w:hanging="180"/>
      </w:pPr>
    </w:lvl>
    <w:lvl w:ilvl="3" w:tplc="0405000F" w:tentative="1">
      <w:start w:val="1"/>
      <w:numFmt w:val="decimal"/>
      <w:lvlText w:val="%4."/>
      <w:lvlJc w:val="left"/>
      <w:pPr>
        <w:ind w:left="3797" w:hanging="360"/>
      </w:pPr>
    </w:lvl>
    <w:lvl w:ilvl="4" w:tplc="04050019" w:tentative="1">
      <w:start w:val="1"/>
      <w:numFmt w:val="lowerLetter"/>
      <w:lvlText w:val="%5."/>
      <w:lvlJc w:val="left"/>
      <w:pPr>
        <w:ind w:left="4517" w:hanging="360"/>
      </w:pPr>
    </w:lvl>
    <w:lvl w:ilvl="5" w:tplc="0405001B" w:tentative="1">
      <w:start w:val="1"/>
      <w:numFmt w:val="lowerRoman"/>
      <w:lvlText w:val="%6."/>
      <w:lvlJc w:val="right"/>
      <w:pPr>
        <w:ind w:left="5237" w:hanging="180"/>
      </w:pPr>
    </w:lvl>
    <w:lvl w:ilvl="6" w:tplc="0405000F" w:tentative="1">
      <w:start w:val="1"/>
      <w:numFmt w:val="decimal"/>
      <w:lvlText w:val="%7."/>
      <w:lvlJc w:val="left"/>
      <w:pPr>
        <w:ind w:left="5957" w:hanging="360"/>
      </w:pPr>
    </w:lvl>
    <w:lvl w:ilvl="7" w:tplc="04050019" w:tentative="1">
      <w:start w:val="1"/>
      <w:numFmt w:val="lowerLetter"/>
      <w:lvlText w:val="%8."/>
      <w:lvlJc w:val="left"/>
      <w:pPr>
        <w:ind w:left="6677" w:hanging="360"/>
      </w:pPr>
    </w:lvl>
    <w:lvl w:ilvl="8" w:tplc="0405001B" w:tentative="1">
      <w:start w:val="1"/>
      <w:numFmt w:val="lowerRoman"/>
      <w:lvlText w:val="%9."/>
      <w:lvlJc w:val="right"/>
      <w:pPr>
        <w:ind w:left="7397" w:hanging="180"/>
      </w:pPr>
    </w:lvl>
  </w:abstractNum>
  <w:abstractNum w:abstractNumId="24">
    <w:nsid w:val="3C622EAA"/>
    <w:multiLevelType w:val="hybridMultilevel"/>
    <w:tmpl w:val="B7FE0AF4"/>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5">
    <w:nsid w:val="3C7E7115"/>
    <w:multiLevelType w:val="hybridMultilevel"/>
    <w:tmpl w:val="3E7EF4FA"/>
    <w:lvl w:ilvl="0" w:tplc="04050017">
      <w:start w:val="1"/>
      <w:numFmt w:val="lowerLetter"/>
      <w:lvlText w:val="%1)"/>
      <w:lvlJc w:val="left"/>
      <w:pPr>
        <w:ind w:left="1778" w:hanging="360"/>
      </w:pPr>
      <w:rPr>
        <w:rFonts w:hint="default"/>
      </w:rPr>
    </w:lvl>
    <w:lvl w:ilvl="1" w:tplc="04050019" w:tentative="1">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26">
    <w:nsid w:val="41482DA1"/>
    <w:multiLevelType w:val="hybridMultilevel"/>
    <w:tmpl w:val="298EA760"/>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nsid w:val="42E57F0D"/>
    <w:multiLevelType w:val="hybridMultilevel"/>
    <w:tmpl w:val="544EB4D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43850CE2"/>
    <w:multiLevelType w:val="hybridMultilevel"/>
    <w:tmpl w:val="9A5080B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nsid w:val="469E5B59"/>
    <w:multiLevelType w:val="hybridMultilevel"/>
    <w:tmpl w:val="12FEF5C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4C995451"/>
    <w:multiLevelType w:val="hybridMultilevel"/>
    <w:tmpl w:val="C1682492"/>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nsid w:val="51A56EBD"/>
    <w:multiLevelType w:val="hybridMultilevel"/>
    <w:tmpl w:val="E78EBB42"/>
    <w:lvl w:ilvl="0" w:tplc="04050017">
      <w:start w:val="1"/>
      <w:numFmt w:val="lowerLetter"/>
      <w:lvlText w:val="%1)"/>
      <w:lvlJc w:val="left"/>
      <w:pPr>
        <w:ind w:left="1778" w:hanging="360"/>
      </w:pPr>
      <w:rPr>
        <w:rFonts w:hint="default"/>
      </w:rPr>
    </w:lvl>
    <w:lvl w:ilvl="1" w:tplc="04050019" w:tentative="1">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32">
    <w:nsid w:val="53CE4833"/>
    <w:multiLevelType w:val="hybridMultilevel"/>
    <w:tmpl w:val="56CA12BC"/>
    <w:lvl w:ilvl="0" w:tplc="04050017">
      <w:start w:val="1"/>
      <w:numFmt w:val="lowerLetter"/>
      <w:lvlText w:val="%1)"/>
      <w:lvlJc w:val="left"/>
      <w:pPr>
        <w:ind w:left="2062" w:hanging="360"/>
      </w:pPr>
      <w:rPr>
        <w:rFonts w:hint="default"/>
      </w:rPr>
    </w:lvl>
    <w:lvl w:ilvl="1" w:tplc="04050019" w:tentative="1">
      <w:start w:val="1"/>
      <w:numFmt w:val="lowerLetter"/>
      <w:lvlText w:val="%2."/>
      <w:lvlJc w:val="left"/>
      <w:pPr>
        <w:ind w:left="2782" w:hanging="360"/>
      </w:pPr>
    </w:lvl>
    <w:lvl w:ilvl="2" w:tplc="0405001B" w:tentative="1">
      <w:start w:val="1"/>
      <w:numFmt w:val="lowerRoman"/>
      <w:lvlText w:val="%3."/>
      <w:lvlJc w:val="right"/>
      <w:pPr>
        <w:ind w:left="3502" w:hanging="180"/>
      </w:pPr>
    </w:lvl>
    <w:lvl w:ilvl="3" w:tplc="0405000F" w:tentative="1">
      <w:start w:val="1"/>
      <w:numFmt w:val="decimal"/>
      <w:lvlText w:val="%4."/>
      <w:lvlJc w:val="left"/>
      <w:pPr>
        <w:ind w:left="4222" w:hanging="360"/>
      </w:pPr>
    </w:lvl>
    <w:lvl w:ilvl="4" w:tplc="04050019" w:tentative="1">
      <w:start w:val="1"/>
      <w:numFmt w:val="lowerLetter"/>
      <w:lvlText w:val="%5."/>
      <w:lvlJc w:val="left"/>
      <w:pPr>
        <w:ind w:left="4942" w:hanging="360"/>
      </w:pPr>
    </w:lvl>
    <w:lvl w:ilvl="5" w:tplc="0405001B" w:tentative="1">
      <w:start w:val="1"/>
      <w:numFmt w:val="lowerRoman"/>
      <w:lvlText w:val="%6."/>
      <w:lvlJc w:val="right"/>
      <w:pPr>
        <w:ind w:left="5662" w:hanging="180"/>
      </w:pPr>
    </w:lvl>
    <w:lvl w:ilvl="6" w:tplc="0405000F" w:tentative="1">
      <w:start w:val="1"/>
      <w:numFmt w:val="decimal"/>
      <w:lvlText w:val="%7."/>
      <w:lvlJc w:val="left"/>
      <w:pPr>
        <w:ind w:left="6382" w:hanging="360"/>
      </w:pPr>
    </w:lvl>
    <w:lvl w:ilvl="7" w:tplc="04050019" w:tentative="1">
      <w:start w:val="1"/>
      <w:numFmt w:val="lowerLetter"/>
      <w:lvlText w:val="%8."/>
      <w:lvlJc w:val="left"/>
      <w:pPr>
        <w:ind w:left="7102" w:hanging="360"/>
      </w:pPr>
    </w:lvl>
    <w:lvl w:ilvl="8" w:tplc="0405001B" w:tentative="1">
      <w:start w:val="1"/>
      <w:numFmt w:val="lowerRoman"/>
      <w:lvlText w:val="%9."/>
      <w:lvlJc w:val="right"/>
      <w:pPr>
        <w:ind w:left="7822" w:hanging="180"/>
      </w:pPr>
    </w:lvl>
  </w:abstractNum>
  <w:abstractNum w:abstractNumId="33">
    <w:nsid w:val="54D41D5B"/>
    <w:multiLevelType w:val="hybridMultilevel"/>
    <w:tmpl w:val="BCC45DA6"/>
    <w:lvl w:ilvl="0" w:tplc="04050017">
      <w:start w:val="1"/>
      <w:numFmt w:val="lowerLetter"/>
      <w:lvlText w:val="%1)"/>
      <w:lvlJc w:val="left"/>
      <w:pPr>
        <w:ind w:left="1778" w:hanging="360"/>
      </w:pPr>
      <w:rPr>
        <w:rFonts w:hint="default"/>
      </w:rPr>
    </w:lvl>
    <w:lvl w:ilvl="1" w:tplc="04050019" w:tentative="1">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34">
    <w:nsid w:val="55F1501D"/>
    <w:multiLevelType w:val="hybridMultilevel"/>
    <w:tmpl w:val="62720DD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7360C73"/>
    <w:multiLevelType w:val="hybridMultilevel"/>
    <w:tmpl w:val="FD14B658"/>
    <w:lvl w:ilvl="0" w:tplc="04050017">
      <w:start w:val="1"/>
      <w:numFmt w:val="lowerLetter"/>
      <w:lvlText w:val="%1)"/>
      <w:lvlJc w:val="left"/>
      <w:pPr>
        <w:ind w:left="1637" w:hanging="360"/>
      </w:pPr>
      <w:rPr>
        <w:rFonts w:hint="default"/>
      </w:rPr>
    </w:lvl>
    <w:lvl w:ilvl="1" w:tplc="04050019" w:tentative="1">
      <w:start w:val="1"/>
      <w:numFmt w:val="lowerLetter"/>
      <w:lvlText w:val="%2."/>
      <w:lvlJc w:val="left"/>
      <w:pPr>
        <w:ind w:left="2357" w:hanging="360"/>
      </w:pPr>
    </w:lvl>
    <w:lvl w:ilvl="2" w:tplc="0405001B" w:tentative="1">
      <w:start w:val="1"/>
      <w:numFmt w:val="lowerRoman"/>
      <w:lvlText w:val="%3."/>
      <w:lvlJc w:val="right"/>
      <w:pPr>
        <w:ind w:left="3077" w:hanging="180"/>
      </w:pPr>
    </w:lvl>
    <w:lvl w:ilvl="3" w:tplc="0405000F" w:tentative="1">
      <w:start w:val="1"/>
      <w:numFmt w:val="decimal"/>
      <w:lvlText w:val="%4."/>
      <w:lvlJc w:val="left"/>
      <w:pPr>
        <w:ind w:left="3797" w:hanging="360"/>
      </w:pPr>
    </w:lvl>
    <w:lvl w:ilvl="4" w:tplc="04050019" w:tentative="1">
      <w:start w:val="1"/>
      <w:numFmt w:val="lowerLetter"/>
      <w:lvlText w:val="%5."/>
      <w:lvlJc w:val="left"/>
      <w:pPr>
        <w:ind w:left="4517" w:hanging="360"/>
      </w:pPr>
    </w:lvl>
    <w:lvl w:ilvl="5" w:tplc="0405001B" w:tentative="1">
      <w:start w:val="1"/>
      <w:numFmt w:val="lowerRoman"/>
      <w:lvlText w:val="%6."/>
      <w:lvlJc w:val="right"/>
      <w:pPr>
        <w:ind w:left="5237" w:hanging="180"/>
      </w:pPr>
    </w:lvl>
    <w:lvl w:ilvl="6" w:tplc="0405000F" w:tentative="1">
      <w:start w:val="1"/>
      <w:numFmt w:val="decimal"/>
      <w:lvlText w:val="%7."/>
      <w:lvlJc w:val="left"/>
      <w:pPr>
        <w:ind w:left="5957" w:hanging="360"/>
      </w:pPr>
    </w:lvl>
    <w:lvl w:ilvl="7" w:tplc="04050019" w:tentative="1">
      <w:start w:val="1"/>
      <w:numFmt w:val="lowerLetter"/>
      <w:lvlText w:val="%8."/>
      <w:lvlJc w:val="left"/>
      <w:pPr>
        <w:ind w:left="6677" w:hanging="360"/>
      </w:pPr>
    </w:lvl>
    <w:lvl w:ilvl="8" w:tplc="0405001B" w:tentative="1">
      <w:start w:val="1"/>
      <w:numFmt w:val="lowerRoman"/>
      <w:lvlText w:val="%9."/>
      <w:lvlJc w:val="right"/>
      <w:pPr>
        <w:ind w:left="7397" w:hanging="180"/>
      </w:pPr>
    </w:lvl>
  </w:abstractNum>
  <w:abstractNum w:abstractNumId="36">
    <w:nsid w:val="58DF318B"/>
    <w:multiLevelType w:val="hybridMultilevel"/>
    <w:tmpl w:val="B844B60E"/>
    <w:lvl w:ilvl="0" w:tplc="04050017">
      <w:start w:val="1"/>
      <w:numFmt w:val="lowerLetter"/>
      <w:lvlText w:val="%1)"/>
      <w:lvlJc w:val="left"/>
      <w:pPr>
        <w:ind w:left="2062" w:hanging="360"/>
      </w:pPr>
      <w:rPr>
        <w:rFonts w:hint="default"/>
      </w:rPr>
    </w:lvl>
    <w:lvl w:ilvl="1" w:tplc="04050019" w:tentative="1">
      <w:start w:val="1"/>
      <w:numFmt w:val="lowerLetter"/>
      <w:lvlText w:val="%2."/>
      <w:lvlJc w:val="left"/>
      <w:pPr>
        <w:ind w:left="2782" w:hanging="360"/>
      </w:pPr>
    </w:lvl>
    <w:lvl w:ilvl="2" w:tplc="0405001B" w:tentative="1">
      <w:start w:val="1"/>
      <w:numFmt w:val="lowerRoman"/>
      <w:lvlText w:val="%3."/>
      <w:lvlJc w:val="right"/>
      <w:pPr>
        <w:ind w:left="3502" w:hanging="180"/>
      </w:pPr>
    </w:lvl>
    <w:lvl w:ilvl="3" w:tplc="0405000F" w:tentative="1">
      <w:start w:val="1"/>
      <w:numFmt w:val="decimal"/>
      <w:lvlText w:val="%4."/>
      <w:lvlJc w:val="left"/>
      <w:pPr>
        <w:ind w:left="4222" w:hanging="360"/>
      </w:pPr>
    </w:lvl>
    <w:lvl w:ilvl="4" w:tplc="04050019" w:tentative="1">
      <w:start w:val="1"/>
      <w:numFmt w:val="lowerLetter"/>
      <w:lvlText w:val="%5."/>
      <w:lvlJc w:val="left"/>
      <w:pPr>
        <w:ind w:left="4942" w:hanging="360"/>
      </w:pPr>
    </w:lvl>
    <w:lvl w:ilvl="5" w:tplc="0405001B" w:tentative="1">
      <w:start w:val="1"/>
      <w:numFmt w:val="lowerRoman"/>
      <w:lvlText w:val="%6."/>
      <w:lvlJc w:val="right"/>
      <w:pPr>
        <w:ind w:left="5662" w:hanging="180"/>
      </w:pPr>
    </w:lvl>
    <w:lvl w:ilvl="6" w:tplc="0405000F" w:tentative="1">
      <w:start w:val="1"/>
      <w:numFmt w:val="decimal"/>
      <w:lvlText w:val="%7."/>
      <w:lvlJc w:val="left"/>
      <w:pPr>
        <w:ind w:left="6382" w:hanging="360"/>
      </w:pPr>
    </w:lvl>
    <w:lvl w:ilvl="7" w:tplc="04050019" w:tentative="1">
      <w:start w:val="1"/>
      <w:numFmt w:val="lowerLetter"/>
      <w:lvlText w:val="%8."/>
      <w:lvlJc w:val="left"/>
      <w:pPr>
        <w:ind w:left="7102" w:hanging="360"/>
      </w:pPr>
    </w:lvl>
    <w:lvl w:ilvl="8" w:tplc="0405001B" w:tentative="1">
      <w:start w:val="1"/>
      <w:numFmt w:val="lowerRoman"/>
      <w:lvlText w:val="%9."/>
      <w:lvlJc w:val="right"/>
      <w:pPr>
        <w:ind w:left="7822" w:hanging="180"/>
      </w:pPr>
    </w:lvl>
  </w:abstractNum>
  <w:abstractNum w:abstractNumId="37">
    <w:nsid w:val="5AA40C40"/>
    <w:multiLevelType w:val="hybridMultilevel"/>
    <w:tmpl w:val="23CEED02"/>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5AD56D4F"/>
    <w:multiLevelType w:val="hybridMultilevel"/>
    <w:tmpl w:val="0AACB8EE"/>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nsid w:val="5F8257FC"/>
    <w:multiLevelType w:val="hybridMultilevel"/>
    <w:tmpl w:val="BD18DC34"/>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nsid w:val="5F9349A1"/>
    <w:multiLevelType w:val="hybridMultilevel"/>
    <w:tmpl w:val="2BEA2C52"/>
    <w:lvl w:ilvl="0" w:tplc="04050017">
      <w:start w:val="1"/>
      <w:numFmt w:val="lowerLetter"/>
      <w:lvlText w:val="%1)"/>
      <w:lvlJc w:val="left"/>
      <w:pPr>
        <w:ind w:left="1637" w:hanging="360"/>
      </w:pPr>
      <w:rPr>
        <w:rFonts w:hint="default"/>
      </w:rPr>
    </w:lvl>
    <w:lvl w:ilvl="1" w:tplc="04050019" w:tentative="1">
      <w:start w:val="1"/>
      <w:numFmt w:val="lowerLetter"/>
      <w:lvlText w:val="%2."/>
      <w:lvlJc w:val="left"/>
      <w:pPr>
        <w:ind w:left="2357" w:hanging="360"/>
      </w:pPr>
    </w:lvl>
    <w:lvl w:ilvl="2" w:tplc="0405001B" w:tentative="1">
      <w:start w:val="1"/>
      <w:numFmt w:val="lowerRoman"/>
      <w:lvlText w:val="%3."/>
      <w:lvlJc w:val="right"/>
      <w:pPr>
        <w:ind w:left="3077" w:hanging="180"/>
      </w:pPr>
    </w:lvl>
    <w:lvl w:ilvl="3" w:tplc="0405000F" w:tentative="1">
      <w:start w:val="1"/>
      <w:numFmt w:val="decimal"/>
      <w:lvlText w:val="%4."/>
      <w:lvlJc w:val="left"/>
      <w:pPr>
        <w:ind w:left="3797" w:hanging="360"/>
      </w:pPr>
    </w:lvl>
    <w:lvl w:ilvl="4" w:tplc="04050019" w:tentative="1">
      <w:start w:val="1"/>
      <w:numFmt w:val="lowerLetter"/>
      <w:lvlText w:val="%5."/>
      <w:lvlJc w:val="left"/>
      <w:pPr>
        <w:ind w:left="4517" w:hanging="360"/>
      </w:pPr>
    </w:lvl>
    <w:lvl w:ilvl="5" w:tplc="0405001B" w:tentative="1">
      <w:start w:val="1"/>
      <w:numFmt w:val="lowerRoman"/>
      <w:lvlText w:val="%6."/>
      <w:lvlJc w:val="right"/>
      <w:pPr>
        <w:ind w:left="5237" w:hanging="180"/>
      </w:pPr>
    </w:lvl>
    <w:lvl w:ilvl="6" w:tplc="0405000F" w:tentative="1">
      <w:start w:val="1"/>
      <w:numFmt w:val="decimal"/>
      <w:lvlText w:val="%7."/>
      <w:lvlJc w:val="left"/>
      <w:pPr>
        <w:ind w:left="5957" w:hanging="360"/>
      </w:pPr>
    </w:lvl>
    <w:lvl w:ilvl="7" w:tplc="04050019" w:tentative="1">
      <w:start w:val="1"/>
      <w:numFmt w:val="lowerLetter"/>
      <w:lvlText w:val="%8."/>
      <w:lvlJc w:val="left"/>
      <w:pPr>
        <w:ind w:left="6677" w:hanging="360"/>
      </w:pPr>
    </w:lvl>
    <w:lvl w:ilvl="8" w:tplc="0405001B" w:tentative="1">
      <w:start w:val="1"/>
      <w:numFmt w:val="lowerRoman"/>
      <w:lvlText w:val="%9."/>
      <w:lvlJc w:val="right"/>
      <w:pPr>
        <w:ind w:left="7397" w:hanging="180"/>
      </w:pPr>
    </w:lvl>
  </w:abstractNum>
  <w:abstractNum w:abstractNumId="41">
    <w:nsid w:val="63BF55C3"/>
    <w:multiLevelType w:val="hybridMultilevel"/>
    <w:tmpl w:val="FAF4E77A"/>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2">
    <w:nsid w:val="65525480"/>
    <w:multiLevelType w:val="hybridMultilevel"/>
    <w:tmpl w:val="06D0B5F0"/>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3">
    <w:nsid w:val="66680150"/>
    <w:multiLevelType w:val="hybridMultilevel"/>
    <w:tmpl w:val="35A44F84"/>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4">
    <w:nsid w:val="683F10A4"/>
    <w:multiLevelType w:val="hybridMultilevel"/>
    <w:tmpl w:val="C1902C28"/>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932" w:hanging="360"/>
      </w:pPr>
    </w:lvl>
    <w:lvl w:ilvl="2" w:tplc="0405001B" w:tentative="1">
      <w:start w:val="1"/>
      <w:numFmt w:val="lowerRoman"/>
      <w:lvlText w:val="%3."/>
      <w:lvlJc w:val="right"/>
      <w:pPr>
        <w:ind w:left="2652" w:hanging="180"/>
      </w:pPr>
    </w:lvl>
    <w:lvl w:ilvl="3" w:tplc="0405000F" w:tentative="1">
      <w:start w:val="1"/>
      <w:numFmt w:val="decimal"/>
      <w:lvlText w:val="%4."/>
      <w:lvlJc w:val="left"/>
      <w:pPr>
        <w:ind w:left="3372" w:hanging="360"/>
      </w:pPr>
    </w:lvl>
    <w:lvl w:ilvl="4" w:tplc="04050019" w:tentative="1">
      <w:start w:val="1"/>
      <w:numFmt w:val="lowerLetter"/>
      <w:lvlText w:val="%5."/>
      <w:lvlJc w:val="left"/>
      <w:pPr>
        <w:ind w:left="4092" w:hanging="360"/>
      </w:pPr>
    </w:lvl>
    <w:lvl w:ilvl="5" w:tplc="0405001B" w:tentative="1">
      <w:start w:val="1"/>
      <w:numFmt w:val="lowerRoman"/>
      <w:lvlText w:val="%6."/>
      <w:lvlJc w:val="right"/>
      <w:pPr>
        <w:ind w:left="4812" w:hanging="180"/>
      </w:pPr>
    </w:lvl>
    <w:lvl w:ilvl="6" w:tplc="0405000F" w:tentative="1">
      <w:start w:val="1"/>
      <w:numFmt w:val="decimal"/>
      <w:lvlText w:val="%7."/>
      <w:lvlJc w:val="left"/>
      <w:pPr>
        <w:ind w:left="5532" w:hanging="360"/>
      </w:pPr>
    </w:lvl>
    <w:lvl w:ilvl="7" w:tplc="04050019" w:tentative="1">
      <w:start w:val="1"/>
      <w:numFmt w:val="lowerLetter"/>
      <w:lvlText w:val="%8."/>
      <w:lvlJc w:val="left"/>
      <w:pPr>
        <w:ind w:left="6252" w:hanging="360"/>
      </w:pPr>
    </w:lvl>
    <w:lvl w:ilvl="8" w:tplc="0405001B" w:tentative="1">
      <w:start w:val="1"/>
      <w:numFmt w:val="lowerRoman"/>
      <w:lvlText w:val="%9."/>
      <w:lvlJc w:val="right"/>
      <w:pPr>
        <w:ind w:left="6972" w:hanging="180"/>
      </w:pPr>
    </w:lvl>
  </w:abstractNum>
  <w:abstractNum w:abstractNumId="45">
    <w:nsid w:val="68740323"/>
    <w:multiLevelType w:val="hybridMultilevel"/>
    <w:tmpl w:val="671C17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68B074C6"/>
    <w:multiLevelType w:val="hybridMultilevel"/>
    <w:tmpl w:val="BDC0EDF0"/>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7">
    <w:nsid w:val="6C0552CD"/>
    <w:multiLevelType w:val="hybridMultilevel"/>
    <w:tmpl w:val="7124E2F6"/>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8">
    <w:nsid w:val="6DAC366A"/>
    <w:multiLevelType w:val="hybridMultilevel"/>
    <w:tmpl w:val="939C74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6DC15863"/>
    <w:multiLevelType w:val="hybridMultilevel"/>
    <w:tmpl w:val="A6C41D5A"/>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0">
    <w:nsid w:val="6DD41E90"/>
    <w:multiLevelType w:val="hybridMultilevel"/>
    <w:tmpl w:val="81529672"/>
    <w:lvl w:ilvl="0" w:tplc="58DEAE92">
      <w:start w:val="1"/>
      <w:numFmt w:val="bullet"/>
      <w:pStyle w:val="CleodrkyRVPZVTun"/>
      <w:lvlText w:val=""/>
      <w:lvlJc w:val="left"/>
      <w:pPr>
        <w:tabs>
          <w:tab w:val="num" w:pos="1080"/>
        </w:tabs>
        <w:ind w:left="1080" w:hanging="360"/>
      </w:pPr>
      <w:rPr>
        <w:rFonts w:ascii="Symbol" w:hAnsi="Symbol" w:cs="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cs="Wingdings" w:hint="default"/>
      </w:rPr>
    </w:lvl>
    <w:lvl w:ilvl="3" w:tplc="04050001">
      <w:start w:val="1"/>
      <w:numFmt w:val="bullet"/>
      <w:lvlText w:val=""/>
      <w:lvlJc w:val="left"/>
      <w:pPr>
        <w:tabs>
          <w:tab w:val="num" w:pos="3240"/>
        </w:tabs>
        <w:ind w:left="3240" w:hanging="360"/>
      </w:pPr>
      <w:rPr>
        <w:rFonts w:ascii="Symbol" w:hAnsi="Symbol" w:cs="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cs="Wingdings" w:hint="default"/>
      </w:rPr>
    </w:lvl>
    <w:lvl w:ilvl="6" w:tplc="04050001">
      <w:start w:val="1"/>
      <w:numFmt w:val="bullet"/>
      <w:lvlText w:val=""/>
      <w:lvlJc w:val="left"/>
      <w:pPr>
        <w:tabs>
          <w:tab w:val="num" w:pos="5400"/>
        </w:tabs>
        <w:ind w:left="5400" w:hanging="360"/>
      </w:pPr>
      <w:rPr>
        <w:rFonts w:ascii="Symbol" w:hAnsi="Symbol" w:cs="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cs="Wingdings" w:hint="default"/>
      </w:rPr>
    </w:lvl>
  </w:abstractNum>
  <w:abstractNum w:abstractNumId="51">
    <w:nsid w:val="723933BD"/>
    <w:multiLevelType w:val="hybridMultilevel"/>
    <w:tmpl w:val="4BB60120"/>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2">
    <w:nsid w:val="780811D3"/>
    <w:multiLevelType w:val="hybridMultilevel"/>
    <w:tmpl w:val="D7208B3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79B974A1"/>
    <w:multiLevelType w:val="hybridMultilevel"/>
    <w:tmpl w:val="7BBA2756"/>
    <w:lvl w:ilvl="0" w:tplc="04050017">
      <w:start w:val="1"/>
      <w:numFmt w:val="lowerLetter"/>
      <w:lvlText w:val="%1)"/>
      <w:lvlJc w:val="left"/>
      <w:pPr>
        <w:ind w:left="1637" w:hanging="360"/>
      </w:pPr>
      <w:rPr>
        <w:rFonts w:hint="default"/>
      </w:rPr>
    </w:lvl>
    <w:lvl w:ilvl="1" w:tplc="04050019" w:tentative="1">
      <w:start w:val="1"/>
      <w:numFmt w:val="lowerLetter"/>
      <w:lvlText w:val="%2."/>
      <w:lvlJc w:val="left"/>
      <w:pPr>
        <w:ind w:left="2357" w:hanging="360"/>
      </w:pPr>
    </w:lvl>
    <w:lvl w:ilvl="2" w:tplc="0405001B" w:tentative="1">
      <w:start w:val="1"/>
      <w:numFmt w:val="lowerRoman"/>
      <w:lvlText w:val="%3."/>
      <w:lvlJc w:val="right"/>
      <w:pPr>
        <w:ind w:left="3077" w:hanging="180"/>
      </w:pPr>
    </w:lvl>
    <w:lvl w:ilvl="3" w:tplc="0405000F" w:tentative="1">
      <w:start w:val="1"/>
      <w:numFmt w:val="decimal"/>
      <w:lvlText w:val="%4."/>
      <w:lvlJc w:val="left"/>
      <w:pPr>
        <w:ind w:left="3797" w:hanging="360"/>
      </w:pPr>
    </w:lvl>
    <w:lvl w:ilvl="4" w:tplc="04050019" w:tentative="1">
      <w:start w:val="1"/>
      <w:numFmt w:val="lowerLetter"/>
      <w:lvlText w:val="%5."/>
      <w:lvlJc w:val="left"/>
      <w:pPr>
        <w:ind w:left="4517" w:hanging="360"/>
      </w:pPr>
    </w:lvl>
    <w:lvl w:ilvl="5" w:tplc="0405001B" w:tentative="1">
      <w:start w:val="1"/>
      <w:numFmt w:val="lowerRoman"/>
      <w:lvlText w:val="%6."/>
      <w:lvlJc w:val="right"/>
      <w:pPr>
        <w:ind w:left="5237" w:hanging="180"/>
      </w:pPr>
    </w:lvl>
    <w:lvl w:ilvl="6" w:tplc="0405000F" w:tentative="1">
      <w:start w:val="1"/>
      <w:numFmt w:val="decimal"/>
      <w:lvlText w:val="%7."/>
      <w:lvlJc w:val="left"/>
      <w:pPr>
        <w:ind w:left="5957" w:hanging="360"/>
      </w:pPr>
    </w:lvl>
    <w:lvl w:ilvl="7" w:tplc="04050019" w:tentative="1">
      <w:start w:val="1"/>
      <w:numFmt w:val="lowerLetter"/>
      <w:lvlText w:val="%8."/>
      <w:lvlJc w:val="left"/>
      <w:pPr>
        <w:ind w:left="6677" w:hanging="360"/>
      </w:pPr>
    </w:lvl>
    <w:lvl w:ilvl="8" w:tplc="0405001B" w:tentative="1">
      <w:start w:val="1"/>
      <w:numFmt w:val="lowerRoman"/>
      <w:lvlText w:val="%9."/>
      <w:lvlJc w:val="right"/>
      <w:pPr>
        <w:ind w:left="7397" w:hanging="180"/>
      </w:pPr>
    </w:lvl>
  </w:abstractNum>
  <w:abstractNum w:abstractNumId="54">
    <w:nsid w:val="79DB25B1"/>
    <w:multiLevelType w:val="hybridMultilevel"/>
    <w:tmpl w:val="0C02136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7DAC723A"/>
    <w:multiLevelType w:val="hybridMultilevel"/>
    <w:tmpl w:val="0144D690"/>
    <w:lvl w:ilvl="0" w:tplc="04050017">
      <w:start w:val="1"/>
      <w:numFmt w:val="lowerLetter"/>
      <w:lvlText w:val="%1)"/>
      <w:lvlJc w:val="left"/>
      <w:pPr>
        <w:ind w:left="1778" w:hanging="360"/>
      </w:pPr>
      <w:rPr>
        <w:rFonts w:hint="default"/>
      </w:rPr>
    </w:lvl>
    <w:lvl w:ilvl="1" w:tplc="04050019" w:tentative="1">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num w:numId="1">
    <w:abstractNumId w:val="22"/>
  </w:num>
  <w:num w:numId="2">
    <w:abstractNumId w:val="51"/>
  </w:num>
  <w:num w:numId="3">
    <w:abstractNumId w:val="37"/>
  </w:num>
  <w:num w:numId="4">
    <w:abstractNumId w:val="49"/>
  </w:num>
  <w:num w:numId="5">
    <w:abstractNumId w:val="50"/>
  </w:num>
  <w:num w:numId="6">
    <w:abstractNumId w:val="1"/>
  </w:num>
  <w:num w:numId="7">
    <w:abstractNumId w:val="39"/>
  </w:num>
  <w:num w:numId="8">
    <w:abstractNumId w:val="47"/>
  </w:num>
  <w:num w:numId="9">
    <w:abstractNumId w:val="20"/>
  </w:num>
  <w:num w:numId="10">
    <w:abstractNumId w:val="38"/>
  </w:num>
  <w:num w:numId="11">
    <w:abstractNumId w:val="34"/>
  </w:num>
  <w:num w:numId="12">
    <w:abstractNumId w:val="43"/>
  </w:num>
  <w:num w:numId="13">
    <w:abstractNumId w:val="17"/>
  </w:num>
  <w:num w:numId="14">
    <w:abstractNumId w:val="30"/>
  </w:num>
  <w:num w:numId="15">
    <w:abstractNumId w:val="42"/>
  </w:num>
  <w:num w:numId="16">
    <w:abstractNumId w:val="5"/>
  </w:num>
  <w:num w:numId="17">
    <w:abstractNumId w:val="32"/>
  </w:num>
  <w:num w:numId="18">
    <w:abstractNumId w:val="25"/>
  </w:num>
  <w:num w:numId="19">
    <w:abstractNumId w:val="40"/>
  </w:num>
  <w:num w:numId="20">
    <w:abstractNumId w:val="11"/>
  </w:num>
  <w:num w:numId="21">
    <w:abstractNumId w:val="15"/>
  </w:num>
  <w:num w:numId="22">
    <w:abstractNumId w:val="31"/>
  </w:num>
  <w:num w:numId="23">
    <w:abstractNumId w:val="55"/>
  </w:num>
  <w:num w:numId="24">
    <w:abstractNumId w:val="33"/>
  </w:num>
  <w:num w:numId="25">
    <w:abstractNumId w:val="18"/>
  </w:num>
  <w:num w:numId="26">
    <w:abstractNumId w:val="36"/>
  </w:num>
  <w:num w:numId="27">
    <w:abstractNumId w:val="3"/>
  </w:num>
  <w:num w:numId="28">
    <w:abstractNumId w:val="4"/>
  </w:num>
  <w:num w:numId="29">
    <w:abstractNumId w:val="6"/>
  </w:num>
  <w:num w:numId="30">
    <w:abstractNumId w:val="9"/>
  </w:num>
  <w:num w:numId="31">
    <w:abstractNumId w:val="23"/>
  </w:num>
  <w:num w:numId="32">
    <w:abstractNumId w:val="53"/>
  </w:num>
  <w:num w:numId="33">
    <w:abstractNumId w:val="35"/>
  </w:num>
  <w:num w:numId="34">
    <w:abstractNumId w:val="21"/>
  </w:num>
  <w:num w:numId="35">
    <w:abstractNumId w:val="28"/>
  </w:num>
  <w:num w:numId="36">
    <w:abstractNumId w:val="44"/>
  </w:num>
  <w:num w:numId="37">
    <w:abstractNumId w:val="7"/>
  </w:num>
  <w:num w:numId="38">
    <w:abstractNumId w:val="2"/>
  </w:num>
  <w:num w:numId="39">
    <w:abstractNumId w:val="24"/>
  </w:num>
  <w:num w:numId="40">
    <w:abstractNumId w:val="10"/>
  </w:num>
  <w:num w:numId="41">
    <w:abstractNumId w:val="13"/>
  </w:num>
  <w:num w:numId="42">
    <w:abstractNumId w:val="12"/>
  </w:num>
  <w:num w:numId="43">
    <w:abstractNumId w:val="46"/>
  </w:num>
  <w:num w:numId="44">
    <w:abstractNumId w:val="41"/>
  </w:num>
  <w:num w:numId="45">
    <w:abstractNumId w:val="26"/>
  </w:num>
  <w:num w:numId="46">
    <w:abstractNumId w:val="14"/>
  </w:num>
  <w:num w:numId="47">
    <w:abstractNumId w:val="19"/>
  </w:num>
  <w:num w:numId="48">
    <w:abstractNumId w:val="0"/>
  </w:num>
  <w:num w:numId="49">
    <w:abstractNumId w:val="45"/>
  </w:num>
  <w:num w:numId="50">
    <w:abstractNumId w:val="52"/>
  </w:num>
  <w:num w:numId="51">
    <w:abstractNumId w:val="29"/>
  </w:num>
  <w:num w:numId="52">
    <w:abstractNumId w:val="8"/>
  </w:num>
  <w:num w:numId="53">
    <w:abstractNumId w:val="54"/>
  </w:num>
  <w:num w:numId="54">
    <w:abstractNumId w:val="16"/>
  </w:num>
  <w:num w:numId="55">
    <w:abstractNumId w:val="27"/>
  </w:num>
  <w:num w:numId="56">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202"/>
    <w:rsid w:val="00005D61"/>
    <w:rsid w:val="00005F72"/>
    <w:rsid w:val="00020DEC"/>
    <w:rsid w:val="000245E6"/>
    <w:rsid w:val="000265D3"/>
    <w:rsid w:val="00033F72"/>
    <w:rsid w:val="00034B4A"/>
    <w:rsid w:val="000407F9"/>
    <w:rsid w:val="00040D46"/>
    <w:rsid w:val="00041EEB"/>
    <w:rsid w:val="000465BF"/>
    <w:rsid w:val="00047162"/>
    <w:rsid w:val="000505A5"/>
    <w:rsid w:val="00051703"/>
    <w:rsid w:val="00051850"/>
    <w:rsid w:val="0005190F"/>
    <w:rsid w:val="00051B79"/>
    <w:rsid w:val="00053551"/>
    <w:rsid w:val="00060159"/>
    <w:rsid w:val="00075235"/>
    <w:rsid w:val="00076341"/>
    <w:rsid w:val="00080B6A"/>
    <w:rsid w:val="00082140"/>
    <w:rsid w:val="00084948"/>
    <w:rsid w:val="000A0908"/>
    <w:rsid w:val="000B11AD"/>
    <w:rsid w:val="000B24E8"/>
    <w:rsid w:val="000B2F53"/>
    <w:rsid w:val="000B478F"/>
    <w:rsid w:val="000C256E"/>
    <w:rsid w:val="000C57D7"/>
    <w:rsid w:val="000C71CD"/>
    <w:rsid w:val="000D0FEB"/>
    <w:rsid w:val="000D1B2A"/>
    <w:rsid w:val="000D7FA2"/>
    <w:rsid w:val="000F0057"/>
    <w:rsid w:val="000F2B4D"/>
    <w:rsid w:val="000F5ACC"/>
    <w:rsid w:val="001013EE"/>
    <w:rsid w:val="001015CB"/>
    <w:rsid w:val="00105398"/>
    <w:rsid w:val="0010585C"/>
    <w:rsid w:val="00111844"/>
    <w:rsid w:val="001203EB"/>
    <w:rsid w:val="00120F35"/>
    <w:rsid w:val="0012169F"/>
    <w:rsid w:val="00123506"/>
    <w:rsid w:val="00124F76"/>
    <w:rsid w:val="00126211"/>
    <w:rsid w:val="00132D83"/>
    <w:rsid w:val="00133F3F"/>
    <w:rsid w:val="00135FC6"/>
    <w:rsid w:val="00144E94"/>
    <w:rsid w:val="00146298"/>
    <w:rsid w:val="00151821"/>
    <w:rsid w:val="00160C65"/>
    <w:rsid w:val="00160FF5"/>
    <w:rsid w:val="0016291A"/>
    <w:rsid w:val="00163CA7"/>
    <w:rsid w:val="0016752C"/>
    <w:rsid w:val="00171D35"/>
    <w:rsid w:val="001721D8"/>
    <w:rsid w:val="00173A3F"/>
    <w:rsid w:val="00174597"/>
    <w:rsid w:val="001849AB"/>
    <w:rsid w:val="00187D53"/>
    <w:rsid w:val="00194F0B"/>
    <w:rsid w:val="001A1233"/>
    <w:rsid w:val="001A5921"/>
    <w:rsid w:val="001B25B8"/>
    <w:rsid w:val="001B319C"/>
    <w:rsid w:val="001B6757"/>
    <w:rsid w:val="001B695E"/>
    <w:rsid w:val="001B78E8"/>
    <w:rsid w:val="001C67BD"/>
    <w:rsid w:val="001D2027"/>
    <w:rsid w:val="001E6FD3"/>
    <w:rsid w:val="001E70B1"/>
    <w:rsid w:val="001E720B"/>
    <w:rsid w:val="001F27D4"/>
    <w:rsid w:val="0020519C"/>
    <w:rsid w:val="002066B4"/>
    <w:rsid w:val="00206D83"/>
    <w:rsid w:val="00210A73"/>
    <w:rsid w:val="00211927"/>
    <w:rsid w:val="00215479"/>
    <w:rsid w:val="00215B6D"/>
    <w:rsid w:val="00223166"/>
    <w:rsid w:val="002231F6"/>
    <w:rsid w:val="00223289"/>
    <w:rsid w:val="00231A58"/>
    <w:rsid w:val="00237BD7"/>
    <w:rsid w:val="00237EBB"/>
    <w:rsid w:val="00242571"/>
    <w:rsid w:val="0024295E"/>
    <w:rsid w:val="00243EEC"/>
    <w:rsid w:val="0025082A"/>
    <w:rsid w:val="00254B2E"/>
    <w:rsid w:val="0027040A"/>
    <w:rsid w:val="00272BBA"/>
    <w:rsid w:val="00273E77"/>
    <w:rsid w:val="00276B97"/>
    <w:rsid w:val="00286536"/>
    <w:rsid w:val="00290C2F"/>
    <w:rsid w:val="00292041"/>
    <w:rsid w:val="002929D2"/>
    <w:rsid w:val="002942BE"/>
    <w:rsid w:val="00297B88"/>
    <w:rsid w:val="002B05AA"/>
    <w:rsid w:val="002B42E8"/>
    <w:rsid w:val="002B7D7A"/>
    <w:rsid w:val="002C0A11"/>
    <w:rsid w:val="002D293C"/>
    <w:rsid w:val="002D620D"/>
    <w:rsid w:val="002D7219"/>
    <w:rsid w:val="002E7AD9"/>
    <w:rsid w:val="003040A6"/>
    <w:rsid w:val="0031373A"/>
    <w:rsid w:val="00326D3B"/>
    <w:rsid w:val="00340DE1"/>
    <w:rsid w:val="00342566"/>
    <w:rsid w:val="00346B13"/>
    <w:rsid w:val="00350A99"/>
    <w:rsid w:val="00352A9C"/>
    <w:rsid w:val="00353C4F"/>
    <w:rsid w:val="0036112B"/>
    <w:rsid w:val="00367E0C"/>
    <w:rsid w:val="003767E5"/>
    <w:rsid w:val="00381553"/>
    <w:rsid w:val="003874A7"/>
    <w:rsid w:val="003908E0"/>
    <w:rsid w:val="003925B2"/>
    <w:rsid w:val="00397E0B"/>
    <w:rsid w:val="003A3AB9"/>
    <w:rsid w:val="003B12CE"/>
    <w:rsid w:val="003B38F5"/>
    <w:rsid w:val="003B3EA1"/>
    <w:rsid w:val="003B5A15"/>
    <w:rsid w:val="003C03E8"/>
    <w:rsid w:val="003C1909"/>
    <w:rsid w:val="003C2E87"/>
    <w:rsid w:val="003C7702"/>
    <w:rsid w:val="003D65F9"/>
    <w:rsid w:val="003D709C"/>
    <w:rsid w:val="003E07B6"/>
    <w:rsid w:val="003F4DB9"/>
    <w:rsid w:val="003F6987"/>
    <w:rsid w:val="003F7771"/>
    <w:rsid w:val="00401EAF"/>
    <w:rsid w:val="00402BB1"/>
    <w:rsid w:val="0040638F"/>
    <w:rsid w:val="00412A61"/>
    <w:rsid w:val="00421435"/>
    <w:rsid w:val="004360AA"/>
    <w:rsid w:val="004431FE"/>
    <w:rsid w:val="004570A2"/>
    <w:rsid w:val="004642CB"/>
    <w:rsid w:val="00465A99"/>
    <w:rsid w:val="0046788D"/>
    <w:rsid w:val="0047456E"/>
    <w:rsid w:val="00476FB0"/>
    <w:rsid w:val="004804D1"/>
    <w:rsid w:val="0049034E"/>
    <w:rsid w:val="0049044C"/>
    <w:rsid w:val="00496205"/>
    <w:rsid w:val="00497726"/>
    <w:rsid w:val="004A0534"/>
    <w:rsid w:val="004B24FF"/>
    <w:rsid w:val="004D217D"/>
    <w:rsid w:val="004E083D"/>
    <w:rsid w:val="004E365E"/>
    <w:rsid w:val="00504242"/>
    <w:rsid w:val="005054FE"/>
    <w:rsid w:val="0051201A"/>
    <w:rsid w:val="00514C24"/>
    <w:rsid w:val="005226FB"/>
    <w:rsid w:val="00522A78"/>
    <w:rsid w:val="00523718"/>
    <w:rsid w:val="00536D4A"/>
    <w:rsid w:val="005428D4"/>
    <w:rsid w:val="0054591E"/>
    <w:rsid w:val="00560087"/>
    <w:rsid w:val="005651AE"/>
    <w:rsid w:val="0057068C"/>
    <w:rsid w:val="00570746"/>
    <w:rsid w:val="0057169C"/>
    <w:rsid w:val="005913CF"/>
    <w:rsid w:val="00593FD2"/>
    <w:rsid w:val="00596667"/>
    <w:rsid w:val="00596D5F"/>
    <w:rsid w:val="005A4AD1"/>
    <w:rsid w:val="005C544D"/>
    <w:rsid w:val="005D076D"/>
    <w:rsid w:val="005D0CDA"/>
    <w:rsid w:val="005D13B6"/>
    <w:rsid w:val="005D4892"/>
    <w:rsid w:val="005D633A"/>
    <w:rsid w:val="005E5202"/>
    <w:rsid w:val="005F7CAE"/>
    <w:rsid w:val="00606201"/>
    <w:rsid w:val="00606F70"/>
    <w:rsid w:val="00607C87"/>
    <w:rsid w:val="00610A55"/>
    <w:rsid w:val="00615B67"/>
    <w:rsid w:val="00616737"/>
    <w:rsid w:val="00621DF7"/>
    <w:rsid w:val="00624AEE"/>
    <w:rsid w:val="006373CB"/>
    <w:rsid w:val="006407D6"/>
    <w:rsid w:val="006514A0"/>
    <w:rsid w:val="00666BDE"/>
    <w:rsid w:val="00667A5C"/>
    <w:rsid w:val="00671D80"/>
    <w:rsid w:val="00675AE3"/>
    <w:rsid w:val="00684681"/>
    <w:rsid w:val="006861F0"/>
    <w:rsid w:val="00691A35"/>
    <w:rsid w:val="00696ADF"/>
    <w:rsid w:val="006A1AB5"/>
    <w:rsid w:val="006B1CFC"/>
    <w:rsid w:val="006C7AF5"/>
    <w:rsid w:val="006E5A05"/>
    <w:rsid w:val="006E6EFA"/>
    <w:rsid w:val="006F13DF"/>
    <w:rsid w:val="006F71DE"/>
    <w:rsid w:val="00701001"/>
    <w:rsid w:val="0070344D"/>
    <w:rsid w:val="00704EED"/>
    <w:rsid w:val="00733A15"/>
    <w:rsid w:val="00736497"/>
    <w:rsid w:val="0074302F"/>
    <w:rsid w:val="007521E7"/>
    <w:rsid w:val="0075337B"/>
    <w:rsid w:val="00755701"/>
    <w:rsid w:val="00755ADF"/>
    <w:rsid w:val="007563A4"/>
    <w:rsid w:val="00760944"/>
    <w:rsid w:val="00761D05"/>
    <w:rsid w:val="0077033E"/>
    <w:rsid w:val="0077116C"/>
    <w:rsid w:val="007713E5"/>
    <w:rsid w:val="00772F49"/>
    <w:rsid w:val="0077454A"/>
    <w:rsid w:val="0077509D"/>
    <w:rsid w:val="00776D43"/>
    <w:rsid w:val="0078753F"/>
    <w:rsid w:val="007911BF"/>
    <w:rsid w:val="00793EA8"/>
    <w:rsid w:val="007B06BF"/>
    <w:rsid w:val="007B08E4"/>
    <w:rsid w:val="007C2F03"/>
    <w:rsid w:val="007D133E"/>
    <w:rsid w:val="007D49BD"/>
    <w:rsid w:val="007F2B69"/>
    <w:rsid w:val="007F2FFE"/>
    <w:rsid w:val="007F3172"/>
    <w:rsid w:val="007F4241"/>
    <w:rsid w:val="0080383F"/>
    <w:rsid w:val="00807C73"/>
    <w:rsid w:val="00814EFA"/>
    <w:rsid w:val="00820AE9"/>
    <w:rsid w:val="00820F8F"/>
    <w:rsid w:val="0083002A"/>
    <w:rsid w:val="00830237"/>
    <w:rsid w:val="00840DC3"/>
    <w:rsid w:val="008420CD"/>
    <w:rsid w:val="008459D7"/>
    <w:rsid w:val="008476F7"/>
    <w:rsid w:val="00855068"/>
    <w:rsid w:val="00861496"/>
    <w:rsid w:val="00862841"/>
    <w:rsid w:val="008737F5"/>
    <w:rsid w:val="00884A69"/>
    <w:rsid w:val="00891EB2"/>
    <w:rsid w:val="00893580"/>
    <w:rsid w:val="008A0C14"/>
    <w:rsid w:val="008C0300"/>
    <w:rsid w:val="008C0686"/>
    <w:rsid w:val="008C2D2B"/>
    <w:rsid w:val="008D2ACB"/>
    <w:rsid w:val="008D339B"/>
    <w:rsid w:val="008D4A0B"/>
    <w:rsid w:val="008D4F63"/>
    <w:rsid w:val="008F077B"/>
    <w:rsid w:val="008F31FF"/>
    <w:rsid w:val="008F4367"/>
    <w:rsid w:val="009002D1"/>
    <w:rsid w:val="00910681"/>
    <w:rsid w:val="00911438"/>
    <w:rsid w:val="00913F07"/>
    <w:rsid w:val="009378CD"/>
    <w:rsid w:val="00943281"/>
    <w:rsid w:val="00944275"/>
    <w:rsid w:val="00953C93"/>
    <w:rsid w:val="00955E5A"/>
    <w:rsid w:val="00963055"/>
    <w:rsid w:val="00965E9D"/>
    <w:rsid w:val="009775AB"/>
    <w:rsid w:val="00980296"/>
    <w:rsid w:val="009821BE"/>
    <w:rsid w:val="00997C55"/>
    <w:rsid w:val="009B6B8F"/>
    <w:rsid w:val="009C2902"/>
    <w:rsid w:val="009C7D8E"/>
    <w:rsid w:val="009D0834"/>
    <w:rsid w:val="009D5CBF"/>
    <w:rsid w:val="009D5F44"/>
    <w:rsid w:val="009E0180"/>
    <w:rsid w:val="009F24C1"/>
    <w:rsid w:val="009F2F3E"/>
    <w:rsid w:val="00A00C0A"/>
    <w:rsid w:val="00A04948"/>
    <w:rsid w:val="00A11B2C"/>
    <w:rsid w:val="00A122AC"/>
    <w:rsid w:val="00A33642"/>
    <w:rsid w:val="00A33955"/>
    <w:rsid w:val="00A349BE"/>
    <w:rsid w:val="00A35755"/>
    <w:rsid w:val="00A433FA"/>
    <w:rsid w:val="00A4608B"/>
    <w:rsid w:val="00A46E84"/>
    <w:rsid w:val="00A47080"/>
    <w:rsid w:val="00A51851"/>
    <w:rsid w:val="00A64358"/>
    <w:rsid w:val="00A72F38"/>
    <w:rsid w:val="00A81AB8"/>
    <w:rsid w:val="00A83A6B"/>
    <w:rsid w:val="00A90833"/>
    <w:rsid w:val="00A95A31"/>
    <w:rsid w:val="00AA1219"/>
    <w:rsid w:val="00AA4926"/>
    <w:rsid w:val="00AB4702"/>
    <w:rsid w:val="00AB651B"/>
    <w:rsid w:val="00AD4730"/>
    <w:rsid w:val="00AD7DFA"/>
    <w:rsid w:val="00AF5AE9"/>
    <w:rsid w:val="00B15C70"/>
    <w:rsid w:val="00B2684C"/>
    <w:rsid w:val="00B30232"/>
    <w:rsid w:val="00B30CCE"/>
    <w:rsid w:val="00B341A2"/>
    <w:rsid w:val="00B40981"/>
    <w:rsid w:val="00B42CE2"/>
    <w:rsid w:val="00B43401"/>
    <w:rsid w:val="00B56342"/>
    <w:rsid w:val="00B57D97"/>
    <w:rsid w:val="00B64F7A"/>
    <w:rsid w:val="00B862D7"/>
    <w:rsid w:val="00B9171B"/>
    <w:rsid w:val="00B974B3"/>
    <w:rsid w:val="00B97619"/>
    <w:rsid w:val="00BA0CFC"/>
    <w:rsid w:val="00BA0D19"/>
    <w:rsid w:val="00BA7C68"/>
    <w:rsid w:val="00BB3905"/>
    <w:rsid w:val="00BB6D12"/>
    <w:rsid w:val="00BC1E0F"/>
    <w:rsid w:val="00BC2738"/>
    <w:rsid w:val="00BD111D"/>
    <w:rsid w:val="00BD15A8"/>
    <w:rsid w:val="00BE220B"/>
    <w:rsid w:val="00BE2A04"/>
    <w:rsid w:val="00BE2A68"/>
    <w:rsid w:val="00BF4A1F"/>
    <w:rsid w:val="00BF59CA"/>
    <w:rsid w:val="00C022BD"/>
    <w:rsid w:val="00C045B3"/>
    <w:rsid w:val="00C13CD1"/>
    <w:rsid w:val="00C23BD8"/>
    <w:rsid w:val="00C253B9"/>
    <w:rsid w:val="00C30377"/>
    <w:rsid w:val="00C31BA7"/>
    <w:rsid w:val="00C32D77"/>
    <w:rsid w:val="00C35ABF"/>
    <w:rsid w:val="00C41021"/>
    <w:rsid w:val="00C419A1"/>
    <w:rsid w:val="00C435AF"/>
    <w:rsid w:val="00C46280"/>
    <w:rsid w:val="00C51967"/>
    <w:rsid w:val="00C62EF2"/>
    <w:rsid w:val="00C73A95"/>
    <w:rsid w:val="00C758A2"/>
    <w:rsid w:val="00C75CE6"/>
    <w:rsid w:val="00C77F27"/>
    <w:rsid w:val="00C80241"/>
    <w:rsid w:val="00C95D66"/>
    <w:rsid w:val="00C96337"/>
    <w:rsid w:val="00CA1E51"/>
    <w:rsid w:val="00CA368D"/>
    <w:rsid w:val="00CA70D8"/>
    <w:rsid w:val="00CB0E93"/>
    <w:rsid w:val="00CB6E10"/>
    <w:rsid w:val="00CC0A9C"/>
    <w:rsid w:val="00CC5B58"/>
    <w:rsid w:val="00CC6C4D"/>
    <w:rsid w:val="00CD2739"/>
    <w:rsid w:val="00CD5789"/>
    <w:rsid w:val="00CE3D05"/>
    <w:rsid w:val="00CF0037"/>
    <w:rsid w:val="00CF05B1"/>
    <w:rsid w:val="00CF2C7C"/>
    <w:rsid w:val="00CF5624"/>
    <w:rsid w:val="00CF56E8"/>
    <w:rsid w:val="00D04B6D"/>
    <w:rsid w:val="00D249FE"/>
    <w:rsid w:val="00D26492"/>
    <w:rsid w:val="00D34718"/>
    <w:rsid w:val="00D35842"/>
    <w:rsid w:val="00D46ABD"/>
    <w:rsid w:val="00D51237"/>
    <w:rsid w:val="00D5479F"/>
    <w:rsid w:val="00D611FF"/>
    <w:rsid w:val="00D614A1"/>
    <w:rsid w:val="00D66092"/>
    <w:rsid w:val="00D66CC1"/>
    <w:rsid w:val="00D744B5"/>
    <w:rsid w:val="00D751FE"/>
    <w:rsid w:val="00D770AB"/>
    <w:rsid w:val="00D82D7B"/>
    <w:rsid w:val="00D8452A"/>
    <w:rsid w:val="00D87B77"/>
    <w:rsid w:val="00D92FCB"/>
    <w:rsid w:val="00D95A08"/>
    <w:rsid w:val="00DA518E"/>
    <w:rsid w:val="00DB3DFC"/>
    <w:rsid w:val="00DB4C0D"/>
    <w:rsid w:val="00DC719F"/>
    <w:rsid w:val="00DD3801"/>
    <w:rsid w:val="00DD3CE1"/>
    <w:rsid w:val="00DD77BE"/>
    <w:rsid w:val="00DD7947"/>
    <w:rsid w:val="00DE3DBB"/>
    <w:rsid w:val="00DF1C3F"/>
    <w:rsid w:val="00DF42A5"/>
    <w:rsid w:val="00DF5A47"/>
    <w:rsid w:val="00E054CD"/>
    <w:rsid w:val="00E23346"/>
    <w:rsid w:val="00E33855"/>
    <w:rsid w:val="00E3577D"/>
    <w:rsid w:val="00E35989"/>
    <w:rsid w:val="00E40D9B"/>
    <w:rsid w:val="00E47529"/>
    <w:rsid w:val="00E515A1"/>
    <w:rsid w:val="00E60AE2"/>
    <w:rsid w:val="00E61802"/>
    <w:rsid w:val="00E63398"/>
    <w:rsid w:val="00E64DA1"/>
    <w:rsid w:val="00E707DF"/>
    <w:rsid w:val="00E727B8"/>
    <w:rsid w:val="00E7383A"/>
    <w:rsid w:val="00E741E3"/>
    <w:rsid w:val="00E800A3"/>
    <w:rsid w:val="00E815DD"/>
    <w:rsid w:val="00E839B7"/>
    <w:rsid w:val="00E85D78"/>
    <w:rsid w:val="00E92BA7"/>
    <w:rsid w:val="00E93FDC"/>
    <w:rsid w:val="00E958AA"/>
    <w:rsid w:val="00EA751D"/>
    <w:rsid w:val="00EB03DB"/>
    <w:rsid w:val="00EB0D69"/>
    <w:rsid w:val="00EB4B34"/>
    <w:rsid w:val="00EB630D"/>
    <w:rsid w:val="00EB6629"/>
    <w:rsid w:val="00EE39DC"/>
    <w:rsid w:val="00EE5867"/>
    <w:rsid w:val="00F041A9"/>
    <w:rsid w:val="00F04261"/>
    <w:rsid w:val="00F07D65"/>
    <w:rsid w:val="00F22683"/>
    <w:rsid w:val="00F259B7"/>
    <w:rsid w:val="00F31EBB"/>
    <w:rsid w:val="00F40EB9"/>
    <w:rsid w:val="00F52B9B"/>
    <w:rsid w:val="00F556A8"/>
    <w:rsid w:val="00F61322"/>
    <w:rsid w:val="00F908DC"/>
    <w:rsid w:val="00F93E4E"/>
    <w:rsid w:val="00FC0295"/>
    <w:rsid w:val="00FC0953"/>
    <w:rsid w:val="00FC312D"/>
    <w:rsid w:val="00FC5B6E"/>
    <w:rsid w:val="00FC61CE"/>
    <w:rsid w:val="00FC656A"/>
    <w:rsid w:val="00FC7F1D"/>
    <w:rsid w:val="00FE7AFC"/>
    <w:rsid w:val="00FF370A"/>
    <w:rsid w:val="00FF4931"/>
    <w:rsid w:val="00FF757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5202"/>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94328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77454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CE3D05"/>
    <w:pPr>
      <w:keepNext/>
      <w:ind w:left="360"/>
      <w:jc w:val="center"/>
      <w:outlineLvl w:val="2"/>
    </w:pPr>
    <w:rPr>
      <w:i/>
      <w:iCs/>
    </w:rPr>
  </w:style>
  <w:style w:type="paragraph" w:styleId="Nadpis4">
    <w:name w:val="heading 4"/>
    <w:basedOn w:val="Normln"/>
    <w:next w:val="Normln"/>
    <w:link w:val="Nadpis4Char"/>
    <w:uiPriority w:val="9"/>
    <w:unhideWhenUsed/>
    <w:qFormat/>
    <w:rsid w:val="0077454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FormtovanvHTML">
    <w:name w:val="HTML Preformatted"/>
    <w:basedOn w:val="Normln"/>
    <w:link w:val="FormtovanvHTMLChar"/>
    <w:semiHidden/>
    <w:rsid w:val="005E5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FormtovanvHTMLChar">
    <w:name w:val="Formátovaný v HTML Char"/>
    <w:basedOn w:val="Standardnpsmoodstavce"/>
    <w:link w:val="FormtovanvHTML"/>
    <w:semiHidden/>
    <w:rsid w:val="005E5202"/>
    <w:rPr>
      <w:rFonts w:ascii="Courier New" w:eastAsia="Calibri" w:hAnsi="Courier New" w:cs="Courier New"/>
      <w:sz w:val="20"/>
      <w:szCs w:val="20"/>
      <w:lang w:eastAsia="cs-CZ"/>
    </w:rPr>
  </w:style>
  <w:style w:type="character" w:styleId="Hypertextovodkaz">
    <w:name w:val="Hyperlink"/>
    <w:basedOn w:val="Standardnpsmoodstavce"/>
    <w:uiPriority w:val="99"/>
    <w:rsid w:val="005E5202"/>
    <w:rPr>
      <w:color w:val="0000FF"/>
      <w:u w:val="single"/>
    </w:rPr>
  </w:style>
  <w:style w:type="paragraph" w:styleId="Odstavecseseznamem">
    <w:name w:val="List Paragraph"/>
    <w:basedOn w:val="Normln"/>
    <w:uiPriority w:val="34"/>
    <w:qFormat/>
    <w:rsid w:val="005E5202"/>
    <w:pPr>
      <w:ind w:left="720"/>
      <w:contextualSpacing/>
    </w:pPr>
  </w:style>
  <w:style w:type="paragraph" w:styleId="Bezmezer">
    <w:name w:val="No Spacing"/>
    <w:uiPriority w:val="1"/>
    <w:qFormat/>
    <w:rsid w:val="005E5202"/>
    <w:pPr>
      <w:spacing w:after="0" w:line="240" w:lineRule="auto"/>
    </w:pPr>
  </w:style>
  <w:style w:type="character" w:customStyle="1" w:styleId="apple-converted-space">
    <w:name w:val="apple-converted-space"/>
    <w:basedOn w:val="Standardnpsmoodstavce"/>
    <w:rsid w:val="005E5202"/>
  </w:style>
  <w:style w:type="character" w:styleId="CittHTML">
    <w:name w:val="HTML Cite"/>
    <w:basedOn w:val="Standardnpsmoodstavce"/>
    <w:uiPriority w:val="99"/>
    <w:semiHidden/>
    <w:unhideWhenUsed/>
    <w:rsid w:val="00C30377"/>
    <w:rPr>
      <w:i/>
      <w:iCs/>
    </w:rPr>
  </w:style>
  <w:style w:type="character" w:customStyle="1" w:styleId="reference-text">
    <w:name w:val="reference-text"/>
    <w:basedOn w:val="Standardnpsmoodstavce"/>
    <w:rsid w:val="00C73A95"/>
  </w:style>
  <w:style w:type="paragraph" w:customStyle="1" w:styleId="TextodstavecRVPZV11bZarovnatdoblokuPrvndek1cmPed6b">
    <w:name w:val="Text odstavec_RVPZV 11 b. Zarovnat do bloku První řádek:  1 cm Před:  6 b."/>
    <w:basedOn w:val="Normln"/>
    <w:link w:val="TextodstavecRVPZV11bZarovnatdoblokuPrvndek1cmPed6bChar"/>
    <w:rsid w:val="00EE5867"/>
    <w:pPr>
      <w:spacing w:before="120"/>
      <w:ind w:firstLine="567"/>
      <w:jc w:val="both"/>
    </w:pPr>
    <w:rPr>
      <w:sz w:val="22"/>
      <w:szCs w:val="22"/>
    </w:rPr>
  </w:style>
  <w:style w:type="character" w:customStyle="1" w:styleId="TextodstavecRVPZV11bZarovnatdoblokuPrvndek1cmPed6bChar">
    <w:name w:val="Text odstavec_RVPZV 11 b. Zarovnat do bloku První řádek:  1 cm Před:  6 b. Char"/>
    <w:link w:val="TextodstavecRVPZV11bZarovnatdoblokuPrvndek1cmPed6b"/>
    <w:rsid w:val="00EE5867"/>
    <w:rPr>
      <w:rFonts w:ascii="Times New Roman" w:eastAsia="Times New Roman" w:hAnsi="Times New Roman" w:cs="Times New Roman"/>
      <w:lang w:eastAsia="cs-CZ"/>
    </w:rPr>
  </w:style>
  <w:style w:type="paragraph" w:customStyle="1" w:styleId="TextRVPZV">
    <w:name w:val="Text_RVPZV"/>
    <w:basedOn w:val="Normln"/>
    <w:link w:val="TextRVPZVChar"/>
    <w:rsid w:val="00EE5867"/>
    <w:rPr>
      <w:sz w:val="22"/>
      <w:szCs w:val="22"/>
    </w:rPr>
  </w:style>
  <w:style w:type="character" w:customStyle="1" w:styleId="TextRVPZVChar">
    <w:name w:val="Text_RVPZV Char"/>
    <w:link w:val="TextRVPZV"/>
    <w:rsid w:val="00EE5867"/>
    <w:rPr>
      <w:rFonts w:ascii="Times New Roman" w:eastAsia="Times New Roman" w:hAnsi="Times New Roman" w:cs="Times New Roman"/>
      <w:lang w:eastAsia="cs-CZ"/>
    </w:rPr>
  </w:style>
  <w:style w:type="paragraph" w:customStyle="1" w:styleId="CleodrkyRVPZVTun">
    <w:name w:val="Cíle odrážky_RVPZVTučné"/>
    <w:basedOn w:val="Normln"/>
    <w:link w:val="CleodrkyRVPZVTunChar"/>
    <w:rsid w:val="00EE5867"/>
    <w:pPr>
      <w:numPr>
        <w:numId w:val="5"/>
      </w:numPr>
      <w:tabs>
        <w:tab w:val="left" w:pos="567"/>
      </w:tabs>
      <w:ind w:left="567" w:hanging="397"/>
    </w:pPr>
    <w:rPr>
      <w:b/>
      <w:bCs/>
      <w:sz w:val="28"/>
      <w:szCs w:val="28"/>
    </w:rPr>
  </w:style>
  <w:style w:type="character" w:customStyle="1" w:styleId="CleodrkyRVPZVTunChar">
    <w:name w:val="Cíle odrážky_RVPZVTučné Char"/>
    <w:link w:val="CleodrkyRVPZVTun"/>
    <w:rsid w:val="00EE5867"/>
    <w:rPr>
      <w:rFonts w:ascii="Times New Roman" w:eastAsia="Times New Roman" w:hAnsi="Times New Roman" w:cs="Times New Roman"/>
      <w:b/>
      <w:bCs/>
      <w:sz w:val="28"/>
      <w:szCs w:val="28"/>
      <w:lang w:eastAsia="cs-CZ"/>
    </w:rPr>
  </w:style>
  <w:style w:type="paragraph" w:customStyle="1" w:styleId="TextodatsvecRVPZV11bZarovnatdoblokuPrvndek1cmPed6b">
    <w:name w:val="Text odatsvec_RVPZV 11 b. Zarovnat do bloku První řádek:  1 cm Před:  6 b."/>
    <w:basedOn w:val="Normln"/>
    <w:link w:val="TextodatsvecRVPZV11bZarovnatdoblokuPrvndek1cmPed6bChar"/>
    <w:rsid w:val="00EE5867"/>
    <w:pPr>
      <w:spacing w:before="120"/>
      <w:ind w:firstLine="567"/>
      <w:jc w:val="both"/>
    </w:pPr>
    <w:rPr>
      <w:sz w:val="22"/>
    </w:rPr>
  </w:style>
  <w:style w:type="character" w:customStyle="1" w:styleId="TextodatsvecRVPZV11bZarovnatdoblokuPrvndek1cmPed6bChar">
    <w:name w:val="Text odatsvec_RVPZV 11 b. Zarovnat do bloku První řádek:  1 cm Před:  6 b. Char"/>
    <w:link w:val="TextodatsvecRVPZV11bZarovnatdoblokuPrvndek1cmPed6b"/>
    <w:rsid w:val="00EE5867"/>
    <w:rPr>
      <w:rFonts w:ascii="Times New Roman" w:eastAsia="Times New Roman" w:hAnsi="Times New Roman" w:cs="Times New Roman"/>
      <w:szCs w:val="24"/>
      <w:lang w:eastAsia="cs-CZ"/>
    </w:rPr>
  </w:style>
  <w:style w:type="paragraph" w:styleId="Zhlav">
    <w:name w:val="header"/>
    <w:basedOn w:val="Normln"/>
    <w:link w:val="ZhlavChar"/>
    <w:uiPriority w:val="99"/>
    <w:unhideWhenUsed/>
    <w:rsid w:val="002B42E8"/>
    <w:pPr>
      <w:tabs>
        <w:tab w:val="center" w:pos="4536"/>
        <w:tab w:val="right" w:pos="9072"/>
      </w:tabs>
    </w:pPr>
  </w:style>
  <w:style w:type="character" w:customStyle="1" w:styleId="ZhlavChar">
    <w:name w:val="Záhlaví Char"/>
    <w:basedOn w:val="Standardnpsmoodstavce"/>
    <w:link w:val="Zhlav"/>
    <w:uiPriority w:val="99"/>
    <w:rsid w:val="002B42E8"/>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2B42E8"/>
    <w:pPr>
      <w:tabs>
        <w:tab w:val="center" w:pos="4536"/>
        <w:tab w:val="right" w:pos="9072"/>
      </w:tabs>
    </w:pPr>
  </w:style>
  <w:style w:type="character" w:customStyle="1" w:styleId="ZpatChar">
    <w:name w:val="Zápatí Char"/>
    <w:basedOn w:val="Standardnpsmoodstavce"/>
    <w:link w:val="Zpat"/>
    <w:uiPriority w:val="99"/>
    <w:rsid w:val="002B42E8"/>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2B42E8"/>
    <w:rPr>
      <w:rFonts w:ascii="Tahoma" w:hAnsi="Tahoma" w:cs="Tahoma"/>
      <w:sz w:val="16"/>
      <w:szCs w:val="16"/>
    </w:rPr>
  </w:style>
  <w:style w:type="character" w:customStyle="1" w:styleId="TextbublinyChar">
    <w:name w:val="Text bubliny Char"/>
    <w:basedOn w:val="Standardnpsmoodstavce"/>
    <w:link w:val="Textbubliny"/>
    <w:uiPriority w:val="99"/>
    <w:semiHidden/>
    <w:rsid w:val="002B42E8"/>
    <w:rPr>
      <w:rFonts w:ascii="Tahoma" w:eastAsia="Times New Roman" w:hAnsi="Tahoma" w:cs="Tahoma"/>
      <w:sz w:val="16"/>
      <w:szCs w:val="16"/>
      <w:lang w:eastAsia="cs-CZ"/>
    </w:rPr>
  </w:style>
  <w:style w:type="character" w:customStyle="1" w:styleId="Nadpis3Char">
    <w:name w:val="Nadpis 3 Char"/>
    <w:basedOn w:val="Standardnpsmoodstavce"/>
    <w:link w:val="Nadpis3"/>
    <w:rsid w:val="00CE3D05"/>
    <w:rPr>
      <w:rFonts w:ascii="Times New Roman" w:eastAsia="Times New Roman" w:hAnsi="Times New Roman" w:cs="Times New Roman"/>
      <w:i/>
      <w:iCs/>
      <w:sz w:val="24"/>
      <w:szCs w:val="24"/>
      <w:lang w:eastAsia="cs-CZ"/>
    </w:rPr>
  </w:style>
  <w:style w:type="paragraph" w:customStyle="1" w:styleId="text">
    <w:name w:val="text"/>
    <w:basedOn w:val="Normln"/>
    <w:rsid w:val="00CE3D05"/>
    <w:pPr>
      <w:spacing w:before="100" w:beforeAutospacing="1" w:after="100" w:afterAutospacing="1"/>
    </w:pPr>
  </w:style>
  <w:style w:type="character" w:customStyle="1" w:styleId="Nadpis1Char">
    <w:name w:val="Nadpis 1 Char"/>
    <w:basedOn w:val="Standardnpsmoodstavce"/>
    <w:link w:val="Nadpis1"/>
    <w:uiPriority w:val="9"/>
    <w:rsid w:val="00943281"/>
    <w:rPr>
      <w:rFonts w:asciiTheme="majorHAnsi" w:eastAsiaTheme="majorEastAsia" w:hAnsiTheme="majorHAnsi" w:cstheme="majorBidi"/>
      <w:b/>
      <w:bCs/>
      <w:color w:val="365F91" w:themeColor="accent1" w:themeShade="BF"/>
      <w:sz w:val="28"/>
      <w:szCs w:val="28"/>
      <w:lang w:eastAsia="cs-CZ"/>
    </w:rPr>
  </w:style>
  <w:style w:type="character" w:styleId="Zvraznn">
    <w:name w:val="Emphasis"/>
    <w:basedOn w:val="Standardnpsmoodstavce"/>
    <w:uiPriority w:val="20"/>
    <w:qFormat/>
    <w:rsid w:val="003B5A15"/>
    <w:rPr>
      <w:i/>
      <w:iCs/>
    </w:rPr>
  </w:style>
  <w:style w:type="paragraph" w:customStyle="1" w:styleId="Bezmezer1">
    <w:name w:val="Bez mezer1"/>
    <w:rsid w:val="00346B13"/>
    <w:pPr>
      <w:spacing w:after="0" w:line="240" w:lineRule="auto"/>
    </w:pPr>
    <w:rPr>
      <w:rFonts w:ascii="Calibri" w:eastAsia="Times New Roman" w:hAnsi="Calibri" w:cs="Times New Roman"/>
    </w:rPr>
  </w:style>
  <w:style w:type="table" w:styleId="Mkatabulky">
    <w:name w:val="Table Grid"/>
    <w:basedOn w:val="Normlntabulka"/>
    <w:uiPriority w:val="59"/>
    <w:rsid w:val="00B64F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poznpodarou">
    <w:name w:val="footnote text"/>
    <w:basedOn w:val="Normln"/>
    <w:link w:val="TextpoznpodarouChar"/>
    <w:semiHidden/>
    <w:rsid w:val="00523718"/>
    <w:rPr>
      <w:sz w:val="20"/>
      <w:szCs w:val="20"/>
    </w:rPr>
  </w:style>
  <w:style w:type="character" w:customStyle="1" w:styleId="TextpoznpodarouChar">
    <w:name w:val="Text pozn. pod čarou Char"/>
    <w:basedOn w:val="Standardnpsmoodstavce"/>
    <w:link w:val="Textpoznpodarou"/>
    <w:semiHidden/>
    <w:rsid w:val="00523718"/>
    <w:rPr>
      <w:rFonts w:ascii="Times New Roman" w:eastAsia="Times New Roman" w:hAnsi="Times New Roman" w:cs="Times New Roman"/>
      <w:sz w:val="20"/>
      <w:szCs w:val="20"/>
      <w:lang w:eastAsia="cs-CZ"/>
    </w:rPr>
  </w:style>
  <w:style w:type="character" w:customStyle="1" w:styleId="Nadpis2Char">
    <w:name w:val="Nadpis 2 Char"/>
    <w:basedOn w:val="Standardnpsmoodstavce"/>
    <w:link w:val="Nadpis2"/>
    <w:uiPriority w:val="9"/>
    <w:rsid w:val="0077454A"/>
    <w:rPr>
      <w:rFonts w:asciiTheme="majorHAnsi" w:eastAsiaTheme="majorEastAsia" w:hAnsiTheme="majorHAnsi" w:cstheme="majorBidi"/>
      <w:color w:val="365F91" w:themeColor="accent1" w:themeShade="BF"/>
      <w:sz w:val="26"/>
      <w:szCs w:val="26"/>
      <w:lang w:eastAsia="cs-CZ"/>
    </w:rPr>
  </w:style>
  <w:style w:type="character" w:customStyle="1" w:styleId="Nadpis4Char">
    <w:name w:val="Nadpis 4 Char"/>
    <w:basedOn w:val="Standardnpsmoodstavce"/>
    <w:link w:val="Nadpis4"/>
    <w:uiPriority w:val="9"/>
    <w:rsid w:val="0077454A"/>
    <w:rPr>
      <w:rFonts w:asciiTheme="majorHAnsi" w:eastAsiaTheme="majorEastAsia" w:hAnsiTheme="majorHAnsi" w:cstheme="majorBidi"/>
      <w:i/>
      <w:iCs/>
      <w:color w:val="365F91" w:themeColor="accent1" w:themeShade="BF"/>
      <w:sz w:val="24"/>
      <w:szCs w:val="24"/>
      <w:lang w:eastAsia="cs-CZ"/>
    </w:rPr>
  </w:style>
  <w:style w:type="paragraph" w:styleId="Nadpisobsahu">
    <w:name w:val="TOC Heading"/>
    <w:basedOn w:val="Nadpis1"/>
    <w:next w:val="Normln"/>
    <w:uiPriority w:val="39"/>
    <w:unhideWhenUsed/>
    <w:qFormat/>
    <w:rsid w:val="009002D1"/>
    <w:pPr>
      <w:spacing w:before="240" w:line="259" w:lineRule="auto"/>
      <w:outlineLvl w:val="9"/>
    </w:pPr>
    <w:rPr>
      <w:b w:val="0"/>
      <w:bCs w:val="0"/>
      <w:sz w:val="32"/>
      <w:szCs w:val="32"/>
    </w:rPr>
  </w:style>
  <w:style w:type="paragraph" w:styleId="Obsah1">
    <w:name w:val="toc 1"/>
    <w:basedOn w:val="Normln"/>
    <w:next w:val="Normln"/>
    <w:autoRedefine/>
    <w:uiPriority w:val="39"/>
    <w:unhideWhenUsed/>
    <w:rsid w:val="009002D1"/>
    <w:pPr>
      <w:spacing w:after="100"/>
    </w:pPr>
  </w:style>
  <w:style w:type="paragraph" w:styleId="Obsah2">
    <w:name w:val="toc 2"/>
    <w:basedOn w:val="Normln"/>
    <w:next w:val="Normln"/>
    <w:autoRedefine/>
    <w:uiPriority w:val="39"/>
    <w:unhideWhenUsed/>
    <w:rsid w:val="009002D1"/>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5202"/>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94328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77454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CE3D05"/>
    <w:pPr>
      <w:keepNext/>
      <w:ind w:left="360"/>
      <w:jc w:val="center"/>
      <w:outlineLvl w:val="2"/>
    </w:pPr>
    <w:rPr>
      <w:i/>
      <w:iCs/>
    </w:rPr>
  </w:style>
  <w:style w:type="paragraph" w:styleId="Nadpis4">
    <w:name w:val="heading 4"/>
    <w:basedOn w:val="Normln"/>
    <w:next w:val="Normln"/>
    <w:link w:val="Nadpis4Char"/>
    <w:uiPriority w:val="9"/>
    <w:unhideWhenUsed/>
    <w:qFormat/>
    <w:rsid w:val="0077454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FormtovanvHTML">
    <w:name w:val="HTML Preformatted"/>
    <w:basedOn w:val="Normln"/>
    <w:link w:val="FormtovanvHTMLChar"/>
    <w:semiHidden/>
    <w:rsid w:val="005E5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FormtovanvHTMLChar">
    <w:name w:val="Formátovaný v HTML Char"/>
    <w:basedOn w:val="Standardnpsmoodstavce"/>
    <w:link w:val="FormtovanvHTML"/>
    <w:semiHidden/>
    <w:rsid w:val="005E5202"/>
    <w:rPr>
      <w:rFonts w:ascii="Courier New" w:eastAsia="Calibri" w:hAnsi="Courier New" w:cs="Courier New"/>
      <w:sz w:val="20"/>
      <w:szCs w:val="20"/>
      <w:lang w:eastAsia="cs-CZ"/>
    </w:rPr>
  </w:style>
  <w:style w:type="character" w:styleId="Hypertextovodkaz">
    <w:name w:val="Hyperlink"/>
    <w:basedOn w:val="Standardnpsmoodstavce"/>
    <w:uiPriority w:val="99"/>
    <w:rsid w:val="005E5202"/>
    <w:rPr>
      <w:color w:val="0000FF"/>
      <w:u w:val="single"/>
    </w:rPr>
  </w:style>
  <w:style w:type="paragraph" w:styleId="Odstavecseseznamem">
    <w:name w:val="List Paragraph"/>
    <w:basedOn w:val="Normln"/>
    <w:uiPriority w:val="34"/>
    <w:qFormat/>
    <w:rsid w:val="005E5202"/>
    <w:pPr>
      <w:ind w:left="720"/>
      <w:contextualSpacing/>
    </w:pPr>
  </w:style>
  <w:style w:type="paragraph" w:styleId="Bezmezer">
    <w:name w:val="No Spacing"/>
    <w:uiPriority w:val="1"/>
    <w:qFormat/>
    <w:rsid w:val="005E5202"/>
    <w:pPr>
      <w:spacing w:after="0" w:line="240" w:lineRule="auto"/>
    </w:pPr>
  </w:style>
  <w:style w:type="character" w:customStyle="1" w:styleId="apple-converted-space">
    <w:name w:val="apple-converted-space"/>
    <w:basedOn w:val="Standardnpsmoodstavce"/>
    <w:rsid w:val="005E5202"/>
  </w:style>
  <w:style w:type="character" w:styleId="CittHTML">
    <w:name w:val="HTML Cite"/>
    <w:basedOn w:val="Standardnpsmoodstavce"/>
    <w:uiPriority w:val="99"/>
    <w:semiHidden/>
    <w:unhideWhenUsed/>
    <w:rsid w:val="00C30377"/>
    <w:rPr>
      <w:i/>
      <w:iCs/>
    </w:rPr>
  </w:style>
  <w:style w:type="character" w:customStyle="1" w:styleId="reference-text">
    <w:name w:val="reference-text"/>
    <w:basedOn w:val="Standardnpsmoodstavce"/>
    <w:rsid w:val="00C73A95"/>
  </w:style>
  <w:style w:type="paragraph" w:customStyle="1" w:styleId="TextodstavecRVPZV11bZarovnatdoblokuPrvndek1cmPed6b">
    <w:name w:val="Text odstavec_RVPZV 11 b. Zarovnat do bloku První řádek:  1 cm Před:  6 b."/>
    <w:basedOn w:val="Normln"/>
    <w:link w:val="TextodstavecRVPZV11bZarovnatdoblokuPrvndek1cmPed6bChar"/>
    <w:rsid w:val="00EE5867"/>
    <w:pPr>
      <w:spacing w:before="120"/>
      <w:ind w:firstLine="567"/>
      <w:jc w:val="both"/>
    </w:pPr>
    <w:rPr>
      <w:sz w:val="22"/>
      <w:szCs w:val="22"/>
    </w:rPr>
  </w:style>
  <w:style w:type="character" w:customStyle="1" w:styleId="TextodstavecRVPZV11bZarovnatdoblokuPrvndek1cmPed6bChar">
    <w:name w:val="Text odstavec_RVPZV 11 b. Zarovnat do bloku První řádek:  1 cm Před:  6 b. Char"/>
    <w:link w:val="TextodstavecRVPZV11bZarovnatdoblokuPrvndek1cmPed6b"/>
    <w:rsid w:val="00EE5867"/>
    <w:rPr>
      <w:rFonts w:ascii="Times New Roman" w:eastAsia="Times New Roman" w:hAnsi="Times New Roman" w:cs="Times New Roman"/>
      <w:lang w:eastAsia="cs-CZ"/>
    </w:rPr>
  </w:style>
  <w:style w:type="paragraph" w:customStyle="1" w:styleId="TextRVPZV">
    <w:name w:val="Text_RVPZV"/>
    <w:basedOn w:val="Normln"/>
    <w:link w:val="TextRVPZVChar"/>
    <w:rsid w:val="00EE5867"/>
    <w:rPr>
      <w:sz w:val="22"/>
      <w:szCs w:val="22"/>
    </w:rPr>
  </w:style>
  <w:style w:type="character" w:customStyle="1" w:styleId="TextRVPZVChar">
    <w:name w:val="Text_RVPZV Char"/>
    <w:link w:val="TextRVPZV"/>
    <w:rsid w:val="00EE5867"/>
    <w:rPr>
      <w:rFonts w:ascii="Times New Roman" w:eastAsia="Times New Roman" w:hAnsi="Times New Roman" w:cs="Times New Roman"/>
      <w:lang w:eastAsia="cs-CZ"/>
    </w:rPr>
  </w:style>
  <w:style w:type="paragraph" w:customStyle="1" w:styleId="CleodrkyRVPZVTun">
    <w:name w:val="Cíle odrážky_RVPZVTučné"/>
    <w:basedOn w:val="Normln"/>
    <w:link w:val="CleodrkyRVPZVTunChar"/>
    <w:rsid w:val="00EE5867"/>
    <w:pPr>
      <w:numPr>
        <w:numId w:val="5"/>
      </w:numPr>
      <w:tabs>
        <w:tab w:val="left" w:pos="567"/>
      </w:tabs>
      <w:ind w:left="567" w:hanging="397"/>
    </w:pPr>
    <w:rPr>
      <w:b/>
      <w:bCs/>
      <w:sz w:val="28"/>
      <w:szCs w:val="28"/>
    </w:rPr>
  </w:style>
  <w:style w:type="character" w:customStyle="1" w:styleId="CleodrkyRVPZVTunChar">
    <w:name w:val="Cíle odrážky_RVPZVTučné Char"/>
    <w:link w:val="CleodrkyRVPZVTun"/>
    <w:rsid w:val="00EE5867"/>
    <w:rPr>
      <w:rFonts w:ascii="Times New Roman" w:eastAsia="Times New Roman" w:hAnsi="Times New Roman" w:cs="Times New Roman"/>
      <w:b/>
      <w:bCs/>
      <w:sz w:val="28"/>
      <w:szCs w:val="28"/>
      <w:lang w:eastAsia="cs-CZ"/>
    </w:rPr>
  </w:style>
  <w:style w:type="paragraph" w:customStyle="1" w:styleId="TextodatsvecRVPZV11bZarovnatdoblokuPrvndek1cmPed6b">
    <w:name w:val="Text odatsvec_RVPZV 11 b. Zarovnat do bloku První řádek:  1 cm Před:  6 b."/>
    <w:basedOn w:val="Normln"/>
    <w:link w:val="TextodatsvecRVPZV11bZarovnatdoblokuPrvndek1cmPed6bChar"/>
    <w:rsid w:val="00EE5867"/>
    <w:pPr>
      <w:spacing w:before="120"/>
      <w:ind w:firstLine="567"/>
      <w:jc w:val="both"/>
    </w:pPr>
    <w:rPr>
      <w:sz w:val="22"/>
    </w:rPr>
  </w:style>
  <w:style w:type="character" w:customStyle="1" w:styleId="TextodatsvecRVPZV11bZarovnatdoblokuPrvndek1cmPed6bChar">
    <w:name w:val="Text odatsvec_RVPZV 11 b. Zarovnat do bloku První řádek:  1 cm Před:  6 b. Char"/>
    <w:link w:val="TextodatsvecRVPZV11bZarovnatdoblokuPrvndek1cmPed6b"/>
    <w:rsid w:val="00EE5867"/>
    <w:rPr>
      <w:rFonts w:ascii="Times New Roman" w:eastAsia="Times New Roman" w:hAnsi="Times New Roman" w:cs="Times New Roman"/>
      <w:szCs w:val="24"/>
      <w:lang w:eastAsia="cs-CZ"/>
    </w:rPr>
  </w:style>
  <w:style w:type="paragraph" w:styleId="Zhlav">
    <w:name w:val="header"/>
    <w:basedOn w:val="Normln"/>
    <w:link w:val="ZhlavChar"/>
    <w:uiPriority w:val="99"/>
    <w:unhideWhenUsed/>
    <w:rsid w:val="002B42E8"/>
    <w:pPr>
      <w:tabs>
        <w:tab w:val="center" w:pos="4536"/>
        <w:tab w:val="right" w:pos="9072"/>
      </w:tabs>
    </w:pPr>
  </w:style>
  <w:style w:type="character" w:customStyle="1" w:styleId="ZhlavChar">
    <w:name w:val="Záhlaví Char"/>
    <w:basedOn w:val="Standardnpsmoodstavce"/>
    <w:link w:val="Zhlav"/>
    <w:uiPriority w:val="99"/>
    <w:rsid w:val="002B42E8"/>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2B42E8"/>
    <w:pPr>
      <w:tabs>
        <w:tab w:val="center" w:pos="4536"/>
        <w:tab w:val="right" w:pos="9072"/>
      </w:tabs>
    </w:pPr>
  </w:style>
  <w:style w:type="character" w:customStyle="1" w:styleId="ZpatChar">
    <w:name w:val="Zápatí Char"/>
    <w:basedOn w:val="Standardnpsmoodstavce"/>
    <w:link w:val="Zpat"/>
    <w:uiPriority w:val="99"/>
    <w:rsid w:val="002B42E8"/>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2B42E8"/>
    <w:rPr>
      <w:rFonts w:ascii="Tahoma" w:hAnsi="Tahoma" w:cs="Tahoma"/>
      <w:sz w:val="16"/>
      <w:szCs w:val="16"/>
    </w:rPr>
  </w:style>
  <w:style w:type="character" w:customStyle="1" w:styleId="TextbublinyChar">
    <w:name w:val="Text bubliny Char"/>
    <w:basedOn w:val="Standardnpsmoodstavce"/>
    <w:link w:val="Textbubliny"/>
    <w:uiPriority w:val="99"/>
    <w:semiHidden/>
    <w:rsid w:val="002B42E8"/>
    <w:rPr>
      <w:rFonts w:ascii="Tahoma" w:eastAsia="Times New Roman" w:hAnsi="Tahoma" w:cs="Tahoma"/>
      <w:sz w:val="16"/>
      <w:szCs w:val="16"/>
      <w:lang w:eastAsia="cs-CZ"/>
    </w:rPr>
  </w:style>
  <w:style w:type="character" w:customStyle="1" w:styleId="Nadpis3Char">
    <w:name w:val="Nadpis 3 Char"/>
    <w:basedOn w:val="Standardnpsmoodstavce"/>
    <w:link w:val="Nadpis3"/>
    <w:rsid w:val="00CE3D05"/>
    <w:rPr>
      <w:rFonts w:ascii="Times New Roman" w:eastAsia="Times New Roman" w:hAnsi="Times New Roman" w:cs="Times New Roman"/>
      <w:i/>
      <w:iCs/>
      <w:sz w:val="24"/>
      <w:szCs w:val="24"/>
      <w:lang w:eastAsia="cs-CZ"/>
    </w:rPr>
  </w:style>
  <w:style w:type="paragraph" w:customStyle="1" w:styleId="text">
    <w:name w:val="text"/>
    <w:basedOn w:val="Normln"/>
    <w:rsid w:val="00CE3D05"/>
    <w:pPr>
      <w:spacing w:before="100" w:beforeAutospacing="1" w:after="100" w:afterAutospacing="1"/>
    </w:pPr>
  </w:style>
  <w:style w:type="character" w:customStyle="1" w:styleId="Nadpis1Char">
    <w:name w:val="Nadpis 1 Char"/>
    <w:basedOn w:val="Standardnpsmoodstavce"/>
    <w:link w:val="Nadpis1"/>
    <w:uiPriority w:val="9"/>
    <w:rsid w:val="00943281"/>
    <w:rPr>
      <w:rFonts w:asciiTheme="majorHAnsi" w:eastAsiaTheme="majorEastAsia" w:hAnsiTheme="majorHAnsi" w:cstheme="majorBidi"/>
      <w:b/>
      <w:bCs/>
      <w:color w:val="365F91" w:themeColor="accent1" w:themeShade="BF"/>
      <w:sz w:val="28"/>
      <w:szCs w:val="28"/>
      <w:lang w:eastAsia="cs-CZ"/>
    </w:rPr>
  </w:style>
  <w:style w:type="character" w:styleId="Zvraznn">
    <w:name w:val="Emphasis"/>
    <w:basedOn w:val="Standardnpsmoodstavce"/>
    <w:uiPriority w:val="20"/>
    <w:qFormat/>
    <w:rsid w:val="003B5A15"/>
    <w:rPr>
      <w:i/>
      <w:iCs/>
    </w:rPr>
  </w:style>
  <w:style w:type="paragraph" w:customStyle="1" w:styleId="Bezmezer1">
    <w:name w:val="Bez mezer1"/>
    <w:rsid w:val="00346B13"/>
    <w:pPr>
      <w:spacing w:after="0" w:line="240" w:lineRule="auto"/>
    </w:pPr>
    <w:rPr>
      <w:rFonts w:ascii="Calibri" w:eastAsia="Times New Roman" w:hAnsi="Calibri" w:cs="Times New Roman"/>
    </w:rPr>
  </w:style>
  <w:style w:type="table" w:styleId="Mkatabulky">
    <w:name w:val="Table Grid"/>
    <w:basedOn w:val="Normlntabulka"/>
    <w:uiPriority w:val="59"/>
    <w:rsid w:val="00B64F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poznpodarou">
    <w:name w:val="footnote text"/>
    <w:basedOn w:val="Normln"/>
    <w:link w:val="TextpoznpodarouChar"/>
    <w:semiHidden/>
    <w:rsid w:val="00523718"/>
    <w:rPr>
      <w:sz w:val="20"/>
      <w:szCs w:val="20"/>
    </w:rPr>
  </w:style>
  <w:style w:type="character" w:customStyle="1" w:styleId="TextpoznpodarouChar">
    <w:name w:val="Text pozn. pod čarou Char"/>
    <w:basedOn w:val="Standardnpsmoodstavce"/>
    <w:link w:val="Textpoznpodarou"/>
    <w:semiHidden/>
    <w:rsid w:val="00523718"/>
    <w:rPr>
      <w:rFonts w:ascii="Times New Roman" w:eastAsia="Times New Roman" w:hAnsi="Times New Roman" w:cs="Times New Roman"/>
      <w:sz w:val="20"/>
      <w:szCs w:val="20"/>
      <w:lang w:eastAsia="cs-CZ"/>
    </w:rPr>
  </w:style>
  <w:style w:type="character" w:customStyle="1" w:styleId="Nadpis2Char">
    <w:name w:val="Nadpis 2 Char"/>
    <w:basedOn w:val="Standardnpsmoodstavce"/>
    <w:link w:val="Nadpis2"/>
    <w:uiPriority w:val="9"/>
    <w:rsid w:val="0077454A"/>
    <w:rPr>
      <w:rFonts w:asciiTheme="majorHAnsi" w:eastAsiaTheme="majorEastAsia" w:hAnsiTheme="majorHAnsi" w:cstheme="majorBidi"/>
      <w:color w:val="365F91" w:themeColor="accent1" w:themeShade="BF"/>
      <w:sz w:val="26"/>
      <w:szCs w:val="26"/>
      <w:lang w:eastAsia="cs-CZ"/>
    </w:rPr>
  </w:style>
  <w:style w:type="character" w:customStyle="1" w:styleId="Nadpis4Char">
    <w:name w:val="Nadpis 4 Char"/>
    <w:basedOn w:val="Standardnpsmoodstavce"/>
    <w:link w:val="Nadpis4"/>
    <w:uiPriority w:val="9"/>
    <w:rsid w:val="0077454A"/>
    <w:rPr>
      <w:rFonts w:asciiTheme="majorHAnsi" w:eastAsiaTheme="majorEastAsia" w:hAnsiTheme="majorHAnsi" w:cstheme="majorBidi"/>
      <w:i/>
      <w:iCs/>
      <w:color w:val="365F91" w:themeColor="accent1" w:themeShade="BF"/>
      <w:sz w:val="24"/>
      <w:szCs w:val="24"/>
      <w:lang w:eastAsia="cs-CZ"/>
    </w:rPr>
  </w:style>
  <w:style w:type="paragraph" w:styleId="Nadpisobsahu">
    <w:name w:val="TOC Heading"/>
    <w:basedOn w:val="Nadpis1"/>
    <w:next w:val="Normln"/>
    <w:uiPriority w:val="39"/>
    <w:unhideWhenUsed/>
    <w:qFormat/>
    <w:rsid w:val="009002D1"/>
    <w:pPr>
      <w:spacing w:before="240" w:line="259" w:lineRule="auto"/>
      <w:outlineLvl w:val="9"/>
    </w:pPr>
    <w:rPr>
      <w:b w:val="0"/>
      <w:bCs w:val="0"/>
      <w:sz w:val="32"/>
      <w:szCs w:val="32"/>
    </w:rPr>
  </w:style>
  <w:style w:type="paragraph" w:styleId="Obsah1">
    <w:name w:val="toc 1"/>
    <w:basedOn w:val="Normln"/>
    <w:next w:val="Normln"/>
    <w:autoRedefine/>
    <w:uiPriority w:val="39"/>
    <w:unhideWhenUsed/>
    <w:rsid w:val="009002D1"/>
    <w:pPr>
      <w:spacing w:after="100"/>
    </w:pPr>
  </w:style>
  <w:style w:type="paragraph" w:styleId="Obsah2">
    <w:name w:val="toc 2"/>
    <w:basedOn w:val="Normln"/>
    <w:next w:val="Normln"/>
    <w:autoRedefine/>
    <w:uiPriority w:val="39"/>
    <w:unhideWhenUsed/>
    <w:rsid w:val="009002D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0758900">
      <w:bodyDiv w:val="1"/>
      <w:marLeft w:val="0"/>
      <w:marRight w:val="0"/>
      <w:marTop w:val="0"/>
      <w:marBottom w:val="0"/>
      <w:divBdr>
        <w:top w:val="none" w:sz="0" w:space="0" w:color="auto"/>
        <w:left w:val="none" w:sz="0" w:space="0" w:color="auto"/>
        <w:bottom w:val="none" w:sz="0" w:space="0" w:color="auto"/>
        <w:right w:val="none" w:sz="0" w:space="0" w:color="auto"/>
      </w:divBdr>
      <w:divsChild>
        <w:div w:id="278420399">
          <w:marLeft w:val="0"/>
          <w:marRight w:val="0"/>
          <w:marTop w:val="0"/>
          <w:marBottom w:val="0"/>
          <w:divBdr>
            <w:top w:val="none" w:sz="0" w:space="0" w:color="auto"/>
            <w:left w:val="none" w:sz="0" w:space="0" w:color="auto"/>
            <w:bottom w:val="none" w:sz="0" w:space="0" w:color="auto"/>
            <w:right w:val="none" w:sz="0" w:space="0" w:color="auto"/>
          </w:divBdr>
          <w:divsChild>
            <w:div w:id="686634682">
              <w:marLeft w:val="0"/>
              <w:marRight w:val="0"/>
              <w:marTop w:val="0"/>
              <w:marBottom w:val="0"/>
              <w:divBdr>
                <w:top w:val="none" w:sz="0" w:space="0" w:color="auto"/>
                <w:left w:val="none" w:sz="0" w:space="0" w:color="auto"/>
                <w:bottom w:val="none" w:sz="0" w:space="0" w:color="auto"/>
                <w:right w:val="none" w:sz="0" w:space="0" w:color="auto"/>
              </w:divBdr>
              <w:divsChild>
                <w:div w:id="107120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5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rtal.gov.cz" TargetMode="External"/><Relationship Id="rId18" Type="http://schemas.openxmlformats.org/officeDocument/2006/relationships/hyperlink" Target="http://www.portal.gov.cz" TargetMode="External"/><Relationship Id="rId26" Type="http://schemas.openxmlformats.org/officeDocument/2006/relationships/chart" Target="charts/chart3.xml"/><Relationship Id="rId39"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hyperlink" Target="http://www.portal.gov.cz" TargetMode="Externa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image" Target="media/image2.emf"/><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psp.cz" TargetMode="External"/><Relationship Id="rId17" Type="http://schemas.openxmlformats.org/officeDocument/2006/relationships/hyperlink" Target="http://www.portal.gov.cz"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http://www.portal.gov.cz" TargetMode="External"/><Relationship Id="rId20" Type="http://schemas.openxmlformats.org/officeDocument/2006/relationships/hyperlink" Target="http://www.portal.gov.cz" TargetMode="External"/><Relationship Id="rId29" Type="http://schemas.openxmlformats.org/officeDocument/2006/relationships/chart" Target="charts/chart6.xml"/><Relationship Id="rId41"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rtal.gov.cz)&#160;" TargetMode="Externa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hyperlink" Target="http://www.portal.gov.cz/" TargetMode="External"/><Relationship Id="rId5" Type="http://schemas.openxmlformats.org/officeDocument/2006/relationships/settings" Target="settings.xml"/><Relationship Id="rId15" Type="http://schemas.openxmlformats.org/officeDocument/2006/relationships/hyperlink" Target="http://www.portal.gov.cz)&#160;" TargetMode="External"/><Relationship Id="rId23" Type="http://schemas.openxmlformats.org/officeDocument/2006/relationships/hyperlink" Target="http://www.portal.gov.cz" TargetMode="Externa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footer" Target="footer1.xml"/><Relationship Id="rId10" Type="http://schemas.openxmlformats.org/officeDocument/2006/relationships/hyperlink" Target="http://www.unicef.cz" TargetMode="External"/><Relationship Id="rId19" Type="http://schemas.openxmlformats.org/officeDocument/2006/relationships/hyperlink" Target="http://www.portal.gov.cz" TargetMode="External"/><Relationship Id="rId31" Type="http://schemas.openxmlformats.org/officeDocument/2006/relationships/chart" Target="charts/chart8.xml"/><Relationship Id="rId44" Type="http://schemas.openxmlformats.org/officeDocument/2006/relationships/hyperlink" Target="http://www.psp.cz" TargetMode="External"/><Relationship Id="rId4" Type="http://schemas.microsoft.com/office/2007/relationships/stylesWithEffects" Target="stylesWithEffects.xml"/><Relationship Id="rId9" Type="http://schemas.openxmlformats.org/officeDocument/2006/relationships/hyperlink" Target="http://www.msmt.cz" TargetMode="External"/><Relationship Id="rId14" Type="http://schemas.openxmlformats.org/officeDocument/2006/relationships/hyperlink" Target="http://www.portal.gov.cz)&#160;" TargetMode="External"/><Relationship Id="rId22" Type="http://schemas.openxmlformats.org/officeDocument/2006/relationships/hyperlink" Target="http://www.portal.gov.cz"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hyperlink" Target="http://dcicz.org/userfiles/file/sdpd.pdf" TargetMode="External"/><Relationship Id="rId48" Type="http://schemas.openxmlformats.org/officeDocument/2006/relationships/hyperlink" Target="http://kpv.upol.cz/pedagog-profil.php?name=raskova" TargetMode="Externa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aplikac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List_aplikac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List_aplikac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List_aplikac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List_aplikac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List_aplikace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List_aplikace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List_aplikace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List_aplikace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List_aplikace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cs-CZ"/>
              <a:t>Pohlaví</a:t>
            </a:r>
          </a:p>
        </c:rich>
      </c:tx>
      <c:overlay val="0"/>
    </c:title>
    <c:autoTitleDeleted val="0"/>
    <c:plotArea>
      <c:layout>
        <c:manualLayout>
          <c:layoutTarget val="inner"/>
          <c:xMode val="edge"/>
          <c:yMode val="edge"/>
          <c:x val="9.1338819134094765E-2"/>
          <c:y val="0.16100987376577933"/>
          <c:w val="0.82511622650039562"/>
          <c:h val="0.6641216722909784"/>
        </c:manualLayout>
      </c:layout>
      <c:barChart>
        <c:barDir val="col"/>
        <c:grouping val="clustered"/>
        <c:varyColors val="0"/>
        <c:ser>
          <c:idx val="0"/>
          <c:order val="0"/>
          <c:tx>
            <c:strRef>
              <c:f>List1!$B$1</c:f>
              <c:strCache>
                <c:ptCount val="1"/>
                <c:pt idx="0">
                  <c:v>dívka</c:v>
                </c:pt>
              </c:strCache>
            </c:strRef>
          </c:tx>
          <c:invertIfNegative val="0"/>
          <c:cat>
            <c:strRef>
              <c:f>List1!$A$2:$A$5</c:f>
              <c:strCache>
                <c:ptCount val="2"/>
                <c:pt idx="0">
                  <c:v>4. třída</c:v>
                </c:pt>
                <c:pt idx="1">
                  <c:v>5. třída</c:v>
                </c:pt>
              </c:strCache>
            </c:strRef>
          </c:cat>
          <c:val>
            <c:numRef>
              <c:f>List1!$B$2:$B$5</c:f>
              <c:numCache>
                <c:formatCode>General</c:formatCode>
                <c:ptCount val="4"/>
                <c:pt idx="0">
                  <c:v>27</c:v>
                </c:pt>
                <c:pt idx="1">
                  <c:v>26</c:v>
                </c:pt>
              </c:numCache>
            </c:numRef>
          </c:val>
        </c:ser>
        <c:ser>
          <c:idx val="1"/>
          <c:order val="1"/>
          <c:tx>
            <c:strRef>
              <c:f>List1!$C$1</c:f>
              <c:strCache>
                <c:ptCount val="1"/>
                <c:pt idx="0">
                  <c:v>chlapec</c:v>
                </c:pt>
              </c:strCache>
            </c:strRef>
          </c:tx>
          <c:invertIfNegative val="0"/>
          <c:cat>
            <c:strRef>
              <c:f>List1!$A$2:$A$5</c:f>
              <c:strCache>
                <c:ptCount val="2"/>
                <c:pt idx="0">
                  <c:v>4. třída</c:v>
                </c:pt>
                <c:pt idx="1">
                  <c:v>5. třída</c:v>
                </c:pt>
              </c:strCache>
            </c:strRef>
          </c:cat>
          <c:val>
            <c:numRef>
              <c:f>List1!$C$2:$C$5</c:f>
              <c:numCache>
                <c:formatCode>General</c:formatCode>
                <c:ptCount val="4"/>
                <c:pt idx="0">
                  <c:v>23</c:v>
                </c:pt>
                <c:pt idx="1">
                  <c:v>24</c:v>
                </c:pt>
              </c:numCache>
            </c:numRef>
          </c:val>
        </c:ser>
        <c:dLbls>
          <c:showLegendKey val="0"/>
          <c:showVal val="0"/>
          <c:showCatName val="0"/>
          <c:showSerName val="0"/>
          <c:showPercent val="0"/>
          <c:showBubbleSize val="0"/>
        </c:dLbls>
        <c:gapWidth val="219"/>
        <c:overlap val="-27"/>
        <c:axId val="169830656"/>
        <c:axId val="169840640"/>
      </c:barChart>
      <c:catAx>
        <c:axId val="169830656"/>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169840640"/>
        <c:crosses val="autoZero"/>
        <c:auto val="1"/>
        <c:lblAlgn val="ctr"/>
        <c:lblOffset val="100"/>
        <c:noMultiLvlLbl val="0"/>
      </c:catAx>
      <c:valAx>
        <c:axId val="169840640"/>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169830656"/>
        <c:crosses val="autoZero"/>
        <c:crossBetween val="between"/>
      </c:valAx>
    </c:plotArea>
    <c:legend>
      <c:legendPos val="b"/>
      <c:layout>
        <c:manualLayout>
          <c:xMode val="edge"/>
          <c:yMode val="edge"/>
          <c:x val="0.56564967257882892"/>
          <c:y val="0.84729008873890754"/>
          <c:w val="0.28747183117262454"/>
          <c:h val="0.12617922759655037"/>
        </c:manualLayout>
      </c:layout>
      <c:overlay val="0"/>
      <c:txPr>
        <a:bodyPr rot="0" vert="horz"/>
        <a:lstStyle/>
        <a:p>
          <a:pPr>
            <a:defRPr/>
          </a:pPr>
          <a:endParaRPr lang="cs-CZ"/>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cs-CZ"/>
              <a:t>Jak moc ses dozvěděl (a) o základních lidských právech v rodině?</a:t>
            </a:r>
          </a:p>
        </c:rich>
      </c:tx>
      <c:overlay val="0"/>
    </c:title>
    <c:autoTitleDeleted val="0"/>
    <c:plotArea>
      <c:layout>
        <c:manualLayout>
          <c:layoutTarget val="inner"/>
          <c:xMode val="edge"/>
          <c:yMode val="edge"/>
          <c:x val="9.0523293963254745E-2"/>
          <c:y val="0.31947129363321014"/>
          <c:w val="0.81423861079865012"/>
          <c:h val="0.50262938689550063"/>
        </c:manualLayout>
      </c:layout>
      <c:barChart>
        <c:barDir val="col"/>
        <c:grouping val="clustered"/>
        <c:varyColors val="0"/>
        <c:ser>
          <c:idx val="0"/>
          <c:order val="0"/>
          <c:tx>
            <c:strRef>
              <c:f>List1!$B$1</c:f>
              <c:strCache>
                <c:ptCount val="1"/>
                <c:pt idx="0">
                  <c:v>hodně</c:v>
                </c:pt>
              </c:strCache>
            </c:strRef>
          </c:tx>
          <c:invertIfNegative val="0"/>
          <c:cat>
            <c:strRef>
              <c:f>List1!$A$2:$A$5</c:f>
              <c:strCache>
                <c:ptCount val="2"/>
                <c:pt idx="0">
                  <c:v>4. třída</c:v>
                </c:pt>
                <c:pt idx="1">
                  <c:v>5. třída</c:v>
                </c:pt>
              </c:strCache>
            </c:strRef>
          </c:cat>
          <c:val>
            <c:numRef>
              <c:f>List1!$B$2:$B$5</c:f>
              <c:numCache>
                <c:formatCode>General</c:formatCode>
                <c:ptCount val="4"/>
                <c:pt idx="0">
                  <c:v>6</c:v>
                </c:pt>
                <c:pt idx="1">
                  <c:v>7</c:v>
                </c:pt>
              </c:numCache>
            </c:numRef>
          </c:val>
        </c:ser>
        <c:ser>
          <c:idx val="1"/>
          <c:order val="1"/>
          <c:tx>
            <c:strRef>
              <c:f>List1!$C$1</c:f>
              <c:strCache>
                <c:ptCount val="1"/>
                <c:pt idx="0">
                  <c:v>málo</c:v>
                </c:pt>
              </c:strCache>
            </c:strRef>
          </c:tx>
          <c:invertIfNegative val="0"/>
          <c:cat>
            <c:strRef>
              <c:f>List1!$A$2:$A$5</c:f>
              <c:strCache>
                <c:ptCount val="2"/>
                <c:pt idx="0">
                  <c:v>4. třída</c:v>
                </c:pt>
                <c:pt idx="1">
                  <c:v>5. třída</c:v>
                </c:pt>
              </c:strCache>
            </c:strRef>
          </c:cat>
          <c:val>
            <c:numRef>
              <c:f>List1!$C$2:$C$5</c:f>
              <c:numCache>
                <c:formatCode>General</c:formatCode>
                <c:ptCount val="4"/>
                <c:pt idx="0">
                  <c:v>18</c:v>
                </c:pt>
                <c:pt idx="1">
                  <c:v>18</c:v>
                </c:pt>
              </c:numCache>
            </c:numRef>
          </c:val>
        </c:ser>
        <c:ser>
          <c:idx val="2"/>
          <c:order val="2"/>
          <c:tx>
            <c:strRef>
              <c:f>List1!$D$1</c:f>
              <c:strCache>
                <c:ptCount val="1"/>
                <c:pt idx="0">
                  <c:v>téměř nic</c:v>
                </c:pt>
              </c:strCache>
            </c:strRef>
          </c:tx>
          <c:invertIfNegative val="0"/>
          <c:cat>
            <c:strRef>
              <c:f>List1!$A$2:$A$5</c:f>
              <c:strCache>
                <c:ptCount val="2"/>
                <c:pt idx="0">
                  <c:v>4. třída</c:v>
                </c:pt>
                <c:pt idx="1">
                  <c:v>5. třída</c:v>
                </c:pt>
              </c:strCache>
            </c:strRef>
          </c:cat>
          <c:val>
            <c:numRef>
              <c:f>List1!$D$2:$D$5</c:f>
              <c:numCache>
                <c:formatCode>General</c:formatCode>
                <c:ptCount val="4"/>
                <c:pt idx="0">
                  <c:v>6</c:v>
                </c:pt>
                <c:pt idx="1">
                  <c:v>7</c:v>
                </c:pt>
              </c:numCache>
            </c:numRef>
          </c:val>
        </c:ser>
        <c:ser>
          <c:idx val="3"/>
          <c:order val="3"/>
          <c:tx>
            <c:strRef>
              <c:f>List1!$E$1</c:f>
              <c:strCache>
                <c:ptCount val="1"/>
                <c:pt idx="0">
                  <c:v>nezodpovězeno</c:v>
                </c:pt>
              </c:strCache>
            </c:strRef>
          </c:tx>
          <c:invertIfNegative val="0"/>
          <c:cat>
            <c:strRef>
              <c:f>List1!$A$2:$A$5</c:f>
              <c:strCache>
                <c:ptCount val="2"/>
                <c:pt idx="0">
                  <c:v>4. třída</c:v>
                </c:pt>
                <c:pt idx="1">
                  <c:v>5. třída</c:v>
                </c:pt>
              </c:strCache>
            </c:strRef>
          </c:cat>
          <c:val>
            <c:numRef>
              <c:f>List1!$E$2:$E$5</c:f>
              <c:numCache>
                <c:formatCode>General</c:formatCode>
                <c:ptCount val="4"/>
                <c:pt idx="0">
                  <c:v>20</c:v>
                </c:pt>
                <c:pt idx="1">
                  <c:v>18</c:v>
                </c:pt>
              </c:numCache>
            </c:numRef>
          </c:val>
        </c:ser>
        <c:dLbls>
          <c:showLegendKey val="0"/>
          <c:showVal val="0"/>
          <c:showCatName val="0"/>
          <c:showSerName val="0"/>
          <c:showPercent val="0"/>
          <c:showBubbleSize val="0"/>
        </c:dLbls>
        <c:gapWidth val="219"/>
        <c:overlap val="-27"/>
        <c:axId val="169909248"/>
        <c:axId val="169927424"/>
      </c:barChart>
      <c:catAx>
        <c:axId val="169909248"/>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169927424"/>
        <c:crosses val="autoZero"/>
        <c:auto val="1"/>
        <c:lblAlgn val="ctr"/>
        <c:lblOffset val="100"/>
        <c:noMultiLvlLbl val="0"/>
      </c:catAx>
      <c:valAx>
        <c:axId val="169927424"/>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169909248"/>
        <c:crosses val="autoZero"/>
        <c:crossBetween val="between"/>
      </c:valAx>
    </c:plotArea>
    <c:legend>
      <c:legendPos val="b"/>
      <c:overlay val="0"/>
      <c:txPr>
        <a:bodyPr rot="0" vert="horz"/>
        <a:lstStyle/>
        <a:p>
          <a:pPr>
            <a:defRPr/>
          </a:pPr>
          <a:endParaRPr lang="cs-CZ"/>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cs-CZ"/>
              <a:t>Dozvěděl (a) ses o lidských právech ve škole?</a:t>
            </a:r>
          </a:p>
        </c:rich>
      </c:tx>
      <c:layout>
        <c:manualLayout>
          <c:xMode val="edge"/>
          <c:yMode val="edge"/>
          <c:x val="9.8219439437540176E-2"/>
          <c:y val="4.5128205128205125E-2"/>
        </c:manualLayout>
      </c:layout>
      <c:overlay val="0"/>
    </c:title>
    <c:autoTitleDeleted val="0"/>
    <c:plotArea>
      <c:layout>
        <c:manualLayout>
          <c:layoutTarget val="inner"/>
          <c:xMode val="edge"/>
          <c:yMode val="edge"/>
          <c:x val="0.1081691595779446"/>
          <c:y val="0.25128302039168177"/>
          <c:w val="0.65413003062118535"/>
          <c:h val="0.60072897137859127"/>
        </c:manualLayout>
      </c:layout>
      <c:barChart>
        <c:barDir val="col"/>
        <c:grouping val="clustered"/>
        <c:varyColors val="0"/>
        <c:ser>
          <c:idx val="0"/>
          <c:order val="0"/>
          <c:tx>
            <c:strRef>
              <c:f>List1!$B$1</c:f>
              <c:strCache>
                <c:ptCount val="1"/>
                <c:pt idx="0">
                  <c:v>ano</c:v>
                </c:pt>
              </c:strCache>
            </c:strRef>
          </c:tx>
          <c:invertIfNegative val="0"/>
          <c:cat>
            <c:strRef>
              <c:f>List1!$A$2:$A$5</c:f>
              <c:strCache>
                <c:ptCount val="2"/>
                <c:pt idx="0">
                  <c:v>4. třída</c:v>
                </c:pt>
                <c:pt idx="1">
                  <c:v>5. třída</c:v>
                </c:pt>
              </c:strCache>
            </c:strRef>
          </c:cat>
          <c:val>
            <c:numRef>
              <c:f>List1!$B$2:$B$5</c:f>
              <c:numCache>
                <c:formatCode>General</c:formatCode>
                <c:ptCount val="4"/>
                <c:pt idx="0">
                  <c:v>19</c:v>
                </c:pt>
                <c:pt idx="1">
                  <c:v>31</c:v>
                </c:pt>
              </c:numCache>
            </c:numRef>
          </c:val>
        </c:ser>
        <c:ser>
          <c:idx val="1"/>
          <c:order val="1"/>
          <c:tx>
            <c:strRef>
              <c:f>List1!$C$1</c:f>
              <c:strCache>
                <c:ptCount val="1"/>
                <c:pt idx="0">
                  <c:v>ne</c:v>
                </c:pt>
              </c:strCache>
            </c:strRef>
          </c:tx>
          <c:invertIfNegative val="0"/>
          <c:cat>
            <c:strRef>
              <c:f>List1!$A$2:$A$5</c:f>
              <c:strCache>
                <c:ptCount val="2"/>
                <c:pt idx="0">
                  <c:v>4. třída</c:v>
                </c:pt>
                <c:pt idx="1">
                  <c:v>5. třída</c:v>
                </c:pt>
              </c:strCache>
            </c:strRef>
          </c:cat>
          <c:val>
            <c:numRef>
              <c:f>List1!$C$2:$C$5</c:f>
              <c:numCache>
                <c:formatCode>General</c:formatCode>
                <c:ptCount val="4"/>
                <c:pt idx="0">
                  <c:v>32</c:v>
                </c:pt>
                <c:pt idx="1">
                  <c:v>18</c:v>
                </c:pt>
              </c:numCache>
            </c:numRef>
          </c:val>
        </c:ser>
        <c:dLbls>
          <c:showLegendKey val="0"/>
          <c:showVal val="0"/>
          <c:showCatName val="0"/>
          <c:showSerName val="0"/>
          <c:showPercent val="0"/>
          <c:showBubbleSize val="0"/>
        </c:dLbls>
        <c:gapWidth val="219"/>
        <c:overlap val="-27"/>
        <c:axId val="171582976"/>
        <c:axId val="171584512"/>
      </c:barChart>
      <c:catAx>
        <c:axId val="171582976"/>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171584512"/>
        <c:crosses val="autoZero"/>
        <c:auto val="1"/>
        <c:lblAlgn val="ctr"/>
        <c:lblOffset val="100"/>
        <c:noMultiLvlLbl val="0"/>
      </c:catAx>
      <c:valAx>
        <c:axId val="171584512"/>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171582976"/>
        <c:crosses val="autoZero"/>
        <c:crossBetween val="between"/>
      </c:valAx>
    </c:plotArea>
    <c:legend>
      <c:legendPos val="b"/>
      <c:layout>
        <c:manualLayout>
          <c:xMode val="edge"/>
          <c:yMode val="edge"/>
          <c:x val="0.4959533672748771"/>
          <c:y val="0.897095739955585"/>
          <c:w val="0.15267136788624341"/>
          <c:h val="7.4186311326469023E-2"/>
        </c:manualLayout>
      </c:layout>
      <c:overlay val="0"/>
      <c:txPr>
        <a:bodyPr rot="0" vert="horz"/>
        <a:lstStyle/>
        <a:p>
          <a:pPr>
            <a:defRPr/>
          </a:pPr>
          <a:endParaRPr lang="cs-CZ"/>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cs-CZ" sz="1600"/>
              <a:t>Jak moc ses dozvěděl (a) o základních lidských právech ve škole?</a:t>
            </a:r>
          </a:p>
        </c:rich>
      </c:tx>
      <c:layout>
        <c:manualLayout>
          <c:xMode val="edge"/>
          <c:yMode val="edge"/>
          <c:x val="0.16157571806792126"/>
          <c:y val="4.6647230320699708E-2"/>
        </c:manualLayout>
      </c:layout>
      <c:overlay val="0"/>
    </c:title>
    <c:autoTitleDeleted val="0"/>
    <c:plotArea>
      <c:layout>
        <c:manualLayout>
          <c:layoutTarget val="inner"/>
          <c:xMode val="edge"/>
          <c:yMode val="edge"/>
          <c:x val="7.9182928220929524E-2"/>
          <c:y val="0.24724133973049572"/>
          <c:w val="0.84016174726741388"/>
          <c:h val="0.57659649686646308"/>
        </c:manualLayout>
      </c:layout>
      <c:barChart>
        <c:barDir val="col"/>
        <c:grouping val="clustered"/>
        <c:varyColors val="0"/>
        <c:ser>
          <c:idx val="0"/>
          <c:order val="0"/>
          <c:tx>
            <c:strRef>
              <c:f>List1!$B$1</c:f>
              <c:strCache>
                <c:ptCount val="1"/>
                <c:pt idx="0">
                  <c:v>hodně</c:v>
                </c:pt>
              </c:strCache>
            </c:strRef>
          </c:tx>
          <c:invertIfNegative val="0"/>
          <c:cat>
            <c:strRef>
              <c:f>List1!$A$2:$A$5</c:f>
              <c:strCache>
                <c:ptCount val="2"/>
                <c:pt idx="0">
                  <c:v>4. třída</c:v>
                </c:pt>
                <c:pt idx="1">
                  <c:v>5. třída</c:v>
                </c:pt>
              </c:strCache>
            </c:strRef>
          </c:cat>
          <c:val>
            <c:numRef>
              <c:f>List1!$B$2:$B$5</c:f>
              <c:numCache>
                <c:formatCode>General</c:formatCode>
                <c:ptCount val="4"/>
                <c:pt idx="0">
                  <c:v>11</c:v>
                </c:pt>
                <c:pt idx="1">
                  <c:v>13</c:v>
                </c:pt>
              </c:numCache>
            </c:numRef>
          </c:val>
        </c:ser>
        <c:ser>
          <c:idx val="1"/>
          <c:order val="1"/>
          <c:tx>
            <c:strRef>
              <c:f>List1!$C$1</c:f>
              <c:strCache>
                <c:ptCount val="1"/>
                <c:pt idx="0">
                  <c:v>málo</c:v>
                </c:pt>
              </c:strCache>
            </c:strRef>
          </c:tx>
          <c:invertIfNegative val="0"/>
          <c:cat>
            <c:strRef>
              <c:f>List1!$A$2:$A$5</c:f>
              <c:strCache>
                <c:ptCount val="2"/>
                <c:pt idx="0">
                  <c:v>4. třída</c:v>
                </c:pt>
                <c:pt idx="1">
                  <c:v>5. třída</c:v>
                </c:pt>
              </c:strCache>
            </c:strRef>
          </c:cat>
          <c:val>
            <c:numRef>
              <c:f>List1!$C$2:$C$5</c:f>
              <c:numCache>
                <c:formatCode>General</c:formatCode>
                <c:ptCount val="4"/>
                <c:pt idx="0">
                  <c:v>11</c:v>
                </c:pt>
                <c:pt idx="1">
                  <c:v>18</c:v>
                </c:pt>
              </c:numCache>
            </c:numRef>
          </c:val>
        </c:ser>
        <c:ser>
          <c:idx val="2"/>
          <c:order val="2"/>
          <c:tx>
            <c:strRef>
              <c:f>List1!$D$1</c:f>
              <c:strCache>
                <c:ptCount val="1"/>
                <c:pt idx="0">
                  <c:v>téměř nic</c:v>
                </c:pt>
              </c:strCache>
            </c:strRef>
          </c:tx>
          <c:invertIfNegative val="0"/>
          <c:cat>
            <c:strRef>
              <c:f>List1!$A$2:$A$5</c:f>
              <c:strCache>
                <c:ptCount val="2"/>
                <c:pt idx="0">
                  <c:v>4. třída</c:v>
                </c:pt>
                <c:pt idx="1">
                  <c:v>5. třída</c:v>
                </c:pt>
              </c:strCache>
            </c:strRef>
          </c:cat>
          <c:val>
            <c:numRef>
              <c:f>List1!$D$2:$D$5</c:f>
              <c:numCache>
                <c:formatCode>General</c:formatCode>
                <c:ptCount val="4"/>
                <c:pt idx="0">
                  <c:v>8</c:v>
                </c:pt>
                <c:pt idx="1">
                  <c:v>3</c:v>
                </c:pt>
              </c:numCache>
            </c:numRef>
          </c:val>
        </c:ser>
        <c:ser>
          <c:idx val="3"/>
          <c:order val="3"/>
          <c:tx>
            <c:strRef>
              <c:f>List1!$E$1</c:f>
              <c:strCache>
                <c:ptCount val="1"/>
                <c:pt idx="0">
                  <c:v>nezodpovězeno</c:v>
                </c:pt>
              </c:strCache>
            </c:strRef>
          </c:tx>
          <c:invertIfNegative val="0"/>
          <c:cat>
            <c:strRef>
              <c:f>List1!$A$2:$A$5</c:f>
              <c:strCache>
                <c:ptCount val="2"/>
                <c:pt idx="0">
                  <c:v>4. třída</c:v>
                </c:pt>
                <c:pt idx="1">
                  <c:v>5. třída</c:v>
                </c:pt>
              </c:strCache>
            </c:strRef>
          </c:cat>
          <c:val>
            <c:numRef>
              <c:f>List1!$E$2:$E$5</c:f>
              <c:numCache>
                <c:formatCode>General</c:formatCode>
                <c:ptCount val="4"/>
                <c:pt idx="0">
                  <c:v>20</c:v>
                </c:pt>
                <c:pt idx="1">
                  <c:v>16</c:v>
                </c:pt>
              </c:numCache>
            </c:numRef>
          </c:val>
        </c:ser>
        <c:dLbls>
          <c:showLegendKey val="0"/>
          <c:showVal val="0"/>
          <c:showCatName val="0"/>
          <c:showSerName val="0"/>
          <c:showPercent val="0"/>
          <c:showBubbleSize val="0"/>
        </c:dLbls>
        <c:gapWidth val="219"/>
        <c:overlap val="-27"/>
        <c:axId val="171612032"/>
        <c:axId val="171613568"/>
      </c:barChart>
      <c:catAx>
        <c:axId val="171612032"/>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171613568"/>
        <c:crosses val="autoZero"/>
        <c:auto val="1"/>
        <c:lblAlgn val="ctr"/>
        <c:lblOffset val="100"/>
        <c:noMultiLvlLbl val="0"/>
      </c:catAx>
      <c:valAx>
        <c:axId val="171613568"/>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171612032"/>
        <c:crosses val="autoZero"/>
        <c:crossBetween val="between"/>
      </c:valAx>
    </c:plotArea>
    <c:legend>
      <c:legendPos val="b"/>
      <c:layout>
        <c:manualLayout>
          <c:xMode val="edge"/>
          <c:yMode val="edge"/>
          <c:x val="0.24732941062105798"/>
          <c:y val="0.92970684786850633"/>
          <c:w val="0.6738231577261995"/>
          <c:h val="7.0293152131493772E-2"/>
        </c:manualLayout>
      </c:layout>
      <c:overlay val="0"/>
      <c:txPr>
        <a:bodyPr rot="0" vert="horz"/>
        <a:lstStyle/>
        <a:p>
          <a:pPr>
            <a:defRPr/>
          </a:pPr>
          <a:endParaRPr lang="cs-CZ"/>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cs-CZ" sz="1600"/>
              <a:t>S kým by ses poradil (a), kdybys cítil (a), že jsou Tvá práva porušována?</a:t>
            </a:r>
          </a:p>
        </c:rich>
      </c:tx>
      <c:layout>
        <c:manualLayout>
          <c:xMode val="edge"/>
          <c:yMode val="edge"/>
          <c:x val="0.14110119827039372"/>
          <c:y val="2.5078369905956112E-2"/>
        </c:manualLayout>
      </c:layout>
      <c:overlay val="0"/>
    </c:title>
    <c:autoTitleDeleted val="0"/>
    <c:plotArea>
      <c:layout>
        <c:manualLayout>
          <c:layoutTarget val="inner"/>
          <c:xMode val="edge"/>
          <c:yMode val="edge"/>
          <c:x val="0.1233977570985445"/>
          <c:y val="0.20970684307094856"/>
          <c:w val="0.74169742866649213"/>
          <c:h val="0.57844474797792911"/>
        </c:manualLayout>
      </c:layout>
      <c:barChart>
        <c:barDir val="col"/>
        <c:grouping val="clustered"/>
        <c:varyColors val="0"/>
        <c:ser>
          <c:idx val="0"/>
          <c:order val="0"/>
          <c:tx>
            <c:strRef>
              <c:f>List1!$B$1</c:f>
              <c:strCache>
                <c:ptCount val="1"/>
                <c:pt idx="0">
                  <c:v>rodiče</c:v>
                </c:pt>
              </c:strCache>
            </c:strRef>
          </c:tx>
          <c:invertIfNegative val="0"/>
          <c:cat>
            <c:strRef>
              <c:f>List1!$A$2:$A$5</c:f>
              <c:strCache>
                <c:ptCount val="2"/>
                <c:pt idx="0">
                  <c:v>4. třída</c:v>
                </c:pt>
                <c:pt idx="1">
                  <c:v>5. třída</c:v>
                </c:pt>
              </c:strCache>
            </c:strRef>
          </c:cat>
          <c:val>
            <c:numRef>
              <c:f>List1!$B$2:$B$5</c:f>
              <c:numCache>
                <c:formatCode>General</c:formatCode>
                <c:ptCount val="4"/>
                <c:pt idx="0">
                  <c:v>36</c:v>
                </c:pt>
                <c:pt idx="1">
                  <c:v>43</c:v>
                </c:pt>
              </c:numCache>
            </c:numRef>
          </c:val>
        </c:ser>
        <c:ser>
          <c:idx val="1"/>
          <c:order val="1"/>
          <c:tx>
            <c:strRef>
              <c:f>List1!$C$1</c:f>
              <c:strCache>
                <c:ptCount val="1"/>
                <c:pt idx="0">
                  <c:v>učitel</c:v>
                </c:pt>
              </c:strCache>
            </c:strRef>
          </c:tx>
          <c:invertIfNegative val="0"/>
          <c:cat>
            <c:strRef>
              <c:f>List1!$A$2:$A$5</c:f>
              <c:strCache>
                <c:ptCount val="2"/>
                <c:pt idx="0">
                  <c:v>4. třída</c:v>
                </c:pt>
                <c:pt idx="1">
                  <c:v>5. třída</c:v>
                </c:pt>
              </c:strCache>
            </c:strRef>
          </c:cat>
          <c:val>
            <c:numRef>
              <c:f>List1!$C$2:$C$5</c:f>
              <c:numCache>
                <c:formatCode>General</c:formatCode>
                <c:ptCount val="4"/>
                <c:pt idx="0">
                  <c:v>2</c:v>
                </c:pt>
                <c:pt idx="1">
                  <c:v>2</c:v>
                </c:pt>
              </c:numCache>
            </c:numRef>
          </c:val>
        </c:ser>
        <c:ser>
          <c:idx val="2"/>
          <c:order val="2"/>
          <c:tx>
            <c:strRef>
              <c:f>List1!$D$1</c:f>
              <c:strCache>
                <c:ptCount val="1"/>
                <c:pt idx="0">
                  <c:v>kamarád</c:v>
                </c:pt>
              </c:strCache>
            </c:strRef>
          </c:tx>
          <c:invertIfNegative val="0"/>
          <c:cat>
            <c:strRef>
              <c:f>List1!$A$2:$A$5</c:f>
              <c:strCache>
                <c:ptCount val="2"/>
                <c:pt idx="0">
                  <c:v>4. třída</c:v>
                </c:pt>
                <c:pt idx="1">
                  <c:v>5. třída</c:v>
                </c:pt>
              </c:strCache>
            </c:strRef>
          </c:cat>
          <c:val>
            <c:numRef>
              <c:f>List1!$D$2:$D$5</c:f>
              <c:numCache>
                <c:formatCode>General</c:formatCode>
                <c:ptCount val="4"/>
                <c:pt idx="0">
                  <c:v>7</c:v>
                </c:pt>
                <c:pt idx="1">
                  <c:v>5</c:v>
                </c:pt>
              </c:numCache>
            </c:numRef>
          </c:val>
        </c:ser>
        <c:ser>
          <c:idx val="3"/>
          <c:order val="3"/>
          <c:tx>
            <c:strRef>
              <c:f>List1!$E$1</c:f>
              <c:strCache>
                <c:ptCount val="1"/>
                <c:pt idx="0">
                  <c:v>někdo jiný</c:v>
                </c:pt>
              </c:strCache>
            </c:strRef>
          </c:tx>
          <c:invertIfNegative val="0"/>
          <c:cat>
            <c:strRef>
              <c:f>List1!$A$2:$A$5</c:f>
              <c:strCache>
                <c:ptCount val="2"/>
                <c:pt idx="0">
                  <c:v>4. třída</c:v>
                </c:pt>
                <c:pt idx="1">
                  <c:v>5. třída</c:v>
                </c:pt>
              </c:strCache>
            </c:strRef>
          </c:cat>
          <c:val>
            <c:numRef>
              <c:f>List1!$E$2:$E$5</c:f>
              <c:numCache>
                <c:formatCode>General</c:formatCode>
                <c:ptCount val="4"/>
                <c:pt idx="0">
                  <c:v>3</c:v>
                </c:pt>
                <c:pt idx="1">
                  <c:v>0</c:v>
                </c:pt>
              </c:numCache>
            </c:numRef>
          </c:val>
        </c:ser>
        <c:dLbls>
          <c:showLegendKey val="0"/>
          <c:showVal val="0"/>
          <c:showCatName val="0"/>
          <c:showSerName val="0"/>
          <c:showPercent val="0"/>
          <c:showBubbleSize val="0"/>
        </c:dLbls>
        <c:gapWidth val="219"/>
        <c:overlap val="-27"/>
        <c:axId val="177051520"/>
        <c:axId val="177053056"/>
      </c:barChart>
      <c:catAx>
        <c:axId val="177051520"/>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177053056"/>
        <c:crosses val="autoZero"/>
        <c:auto val="1"/>
        <c:lblAlgn val="ctr"/>
        <c:lblOffset val="100"/>
        <c:noMultiLvlLbl val="0"/>
      </c:catAx>
      <c:valAx>
        <c:axId val="177053056"/>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177051520"/>
        <c:crosses val="autoZero"/>
        <c:crossBetween val="between"/>
      </c:valAx>
    </c:plotArea>
    <c:legend>
      <c:legendPos val="b"/>
      <c:layout>
        <c:manualLayout>
          <c:xMode val="edge"/>
          <c:yMode val="edge"/>
          <c:x val="0.36772035512192996"/>
          <c:y val="0.88760226710791557"/>
          <c:w val="0.56393537086450474"/>
          <c:h val="6.988565559739815E-2"/>
        </c:manualLayout>
      </c:layout>
      <c:overlay val="0"/>
      <c:txPr>
        <a:bodyPr rot="0" vert="horz"/>
        <a:lstStyle/>
        <a:p>
          <a:pPr>
            <a:defRPr/>
          </a:pPr>
          <a:endParaRPr lang="cs-CZ"/>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cs-CZ"/>
              <a:t>Myslíš si, že existují nějaké dokumenty, ve kterých jsou zakotvena práva dětí?</a:t>
            </a:r>
          </a:p>
        </c:rich>
      </c:tx>
      <c:overlay val="0"/>
    </c:title>
    <c:autoTitleDeleted val="0"/>
    <c:plotArea>
      <c:layout>
        <c:manualLayout>
          <c:layoutTarget val="inner"/>
          <c:xMode val="edge"/>
          <c:yMode val="edge"/>
          <c:x val="9.0523309351810174E-2"/>
          <c:y val="0.23457978466977342"/>
          <c:w val="0.8167009892994147"/>
          <c:h val="0.53818576249397465"/>
        </c:manualLayout>
      </c:layout>
      <c:barChart>
        <c:barDir val="col"/>
        <c:grouping val="clustered"/>
        <c:varyColors val="0"/>
        <c:ser>
          <c:idx val="0"/>
          <c:order val="0"/>
          <c:tx>
            <c:strRef>
              <c:f>List1!$B$1</c:f>
              <c:strCache>
                <c:ptCount val="1"/>
                <c:pt idx="0">
                  <c:v>ano, je to v zákonech</c:v>
                </c:pt>
              </c:strCache>
            </c:strRef>
          </c:tx>
          <c:invertIfNegative val="0"/>
          <c:cat>
            <c:strRef>
              <c:f>List1!$A$2:$A$5</c:f>
              <c:strCache>
                <c:ptCount val="2"/>
                <c:pt idx="0">
                  <c:v>4. třída</c:v>
                </c:pt>
                <c:pt idx="1">
                  <c:v>5. třída</c:v>
                </c:pt>
              </c:strCache>
            </c:strRef>
          </c:cat>
          <c:val>
            <c:numRef>
              <c:f>List1!$B$2:$B$5</c:f>
              <c:numCache>
                <c:formatCode>General</c:formatCode>
                <c:ptCount val="4"/>
                <c:pt idx="0">
                  <c:v>22</c:v>
                </c:pt>
                <c:pt idx="1">
                  <c:v>33</c:v>
                </c:pt>
              </c:numCache>
            </c:numRef>
          </c:val>
        </c:ser>
        <c:ser>
          <c:idx val="1"/>
          <c:order val="1"/>
          <c:tx>
            <c:strRef>
              <c:f>List1!$C$1</c:f>
              <c:strCache>
                <c:ptCount val="1"/>
                <c:pt idx="0">
                  <c:v>je to věc rodičů a školy</c:v>
                </c:pt>
              </c:strCache>
            </c:strRef>
          </c:tx>
          <c:invertIfNegative val="0"/>
          <c:cat>
            <c:strRef>
              <c:f>List1!$A$2:$A$5</c:f>
              <c:strCache>
                <c:ptCount val="2"/>
                <c:pt idx="0">
                  <c:v>4. třída</c:v>
                </c:pt>
                <c:pt idx="1">
                  <c:v>5. třída</c:v>
                </c:pt>
              </c:strCache>
            </c:strRef>
          </c:cat>
          <c:val>
            <c:numRef>
              <c:f>List1!$C$2:$C$5</c:f>
              <c:numCache>
                <c:formatCode>General</c:formatCode>
                <c:ptCount val="4"/>
                <c:pt idx="0">
                  <c:v>15</c:v>
                </c:pt>
                <c:pt idx="1">
                  <c:v>14</c:v>
                </c:pt>
              </c:numCache>
            </c:numRef>
          </c:val>
        </c:ser>
        <c:ser>
          <c:idx val="2"/>
          <c:order val="2"/>
          <c:tx>
            <c:strRef>
              <c:f>List1!$D$1</c:f>
              <c:strCache>
                <c:ptCount val="1"/>
                <c:pt idx="0">
                  <c:v>neexistují, jen se o tom mluví</c:v>
                </c:pt>
              </c:strCache>
            </c:strRef>
          </c:tx>
          <c:invertIfNegative val="0"/>
          <c:cat>
            <c:strRef>
              <c:f>List1!$A$2:$A$5</c:f>
              <c:strCache>
                <c:ptCount val="2"/>
                <c:pt idx="0">
                  <c:v>4. třída</c:v>
                </c:pt>
                <c:pt idx="1">
                  <c:v>5. třída</c:v>
                </c:pt>
              </c:strCache>
            </c:strRef>
          </c:cat>
          <c:val>
            <c:numRef>
              <c:f>List1!$D$2:$D$5</c:f>
              <c:numCache>
                <c:formatCode>General</c:formatCode>
                <c:ptCount val="4"/>
                <c:pt idx="0">
                  <c:v>11</c:v>
                </c:pt>
                <c:pt idx="1">
                  <c:v>3</c:v>
                </c:pt>
              </c:numCache>
            </c:numRef>
          </c:val>
        </c:ser>
        <c:dLbls>
          <c:showLegendKey val="0"/>
          <c:showVal val="0"/>
          <c:showCatName val="0"/>
          <c:showSerName val="0"/>
          <c:showPercent val="0"/>
          <c:showBubbleSize val="0"/>
        </c:dLbls>
        <c:gapWidth val="219"/>
        <c:overlap val="-27"/>
        <c:axId val="177079040"/>
        <c:axId val="177080576"/>
      </c:barChart>
      <c:catAx>
        <c:axId val="177079040"/>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177080576"/>
        <c:crosses val="autoZero"/>
        <c:auto val="1"/>
        <c:lblAlgn val="ctr"/>
        <c:lblOffset val="100"/>
        <c:noMultiLvlLbl val="0"/>
      </c:catAx>
      <c:valAx>
        <c:axId val="177080576"/>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177079040"/>
        <c:crosses val="autoZero"/>
        <c:crossBetween val="between"/>
      </c:valAx>
    </c:plotArea>
    <c:legend>
      <c:legendPos val="b"/>
      <c:overlay val="0"/>
      <c:txPr>
        <a:bodyPr rot="0" vert="horz"/>
        <a:lstStyle/>
        <a:p>
          <a:pPr>
            <a:defRPr/>
          </a:pPr>
          <a:endParaRPr lang="cs-CZ"/>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cs-CZ"/>
              <a:t>Myslíš si, že že jsou děti z hlediska svých práv dostatečně chráněny?</a:t>
            </a:r>
          </a:p>
        </c:rich>
      </c:tx>
      <c:overlay val="0"/>
    </c:title>
    <c:autoTitleDeleted val="0"/>
    <c:plotArea>
      <c:layout/>
      <c:barChart>
        <c:barDir val="col"/>
        <c:grouping val="clustered"/>
        <c:varyColors val="0"/>
        <c:ser>
          <c:idx val="0"/>
          <c:order val="0"/>
          <c:tx>
            <c:strRef>
              <c:f>List1!$B$1</c:f>
              <c:strCache>
                <c:ptCount val="1"/>
                <c:pt idx="0">
                  <c:v>ano, jsou</c:v>
                </c:pt>
              </c:strCache>
            </c:strRef>
          </c:tx>
          <c:invertIfNegative val="0"/>
          <c:cat>
            <c:strRef>
              <c:f>List1!$A$2:$A$5</c:f>
              <c:strCache>
                <c:ptCount val="2"/>
                <c:pt idx="0">
                  <c:v>4. třída</c:v>
                </c:pt>
                <c:pt idx="1">
                  <c:v>5. třída</c:v>
                </c:pt>
              </c:strCache>
            </c:strRef>
          </c:cat>
          <c:val>
            <c:numRef>
              <c:f>List1!$B$2:$B$5</c:f>
              <c:numCache>
                <c:formatCode>General</c:formatCode>
                <c:ptCount val="4"/>
                <c:pt idx="0">
                  <c:v>20</c:v>
                </c:pt>
                <c:pt idx="1">
                  <c:v>29</c:v>
                </c:pt>
              </c:numCache>
            </c:numRef>
          </c:val>
        </c:ser>
        <c:ser>
          <c:idx val="1"/>
          <c:order val="1"/>
          <c:tx>
            <c:strRef>
              <c:f>List1!$C$1</c:f>
              <c:strCache>
                <c:ptCount val="1"/>
                <c:pt idx="0">
                  <c:v>ne, nejsou</c:v>
                </c:pt>
              </c:strCache>
            </c:strRef>
          </c:tx>
          <c:invertIfNegative val="0"/>
          <c:cat>
            <c:strRef>
              <c:f>List1!$A$2:$A$5</c:f>
              <c:strCache>
                <c:ptCount val="2"/>
                <c:pt idx="0">
                  <c:v>4. třída</c:v>
                </c:pt>
                <c:pt idx="1">
                  <c:v>5. třída</c:v>
                </c:pt>
              </c:strCache>
            </c:strRef>
          </c:cat>
          <c:val>
            <c:numRef>
              <c:f>List1!$C$2:$C$5</c:f>
              <c:numCache>
                <c:formatCode>General</c:formatCode>
                <c:ptCount val="4"/>
                <c:pt idx="0">
                  <c:v>4</c:v>
                </c:pt>
                <c:pt idx="1">
                  <c:v>6</c:v>
                </c:pt>
              </c:numCache>
            </c:numRef>
          </c:val>
        </c:ser>
        <c:ser>
          <c:idx val="2"/>
          <c:order val="2"/>
          <c:tx>
            <c:strRef>
              <c:f>List1!$D$1</c:f>
              <c:strCache>
                <c:ptCount val="1"/>
                <c:pt idx="0">
                  <c:v>nevím, nemám názor</c:v>
                </c:pt>
              </c:strCache>
            </c:strRef>
          </c:tx>
          <c:invertIfNegative val="0"/>
          <c:cat>
            <c:strRef>
              <c:f>List1!$A$2:$A$5</c:f>
              <c:strCache>
                <c:ptCount val="2"/>
                <c:pt idx="0">
                  <c:v>4. třída</c:v>
                </c:pt>
                <c:pt idx="1">
                  <c:v>5. třída</c:v>
                </c:pt>
              </c:strCache>
            </c:strRef>
          </c:cat>
          <c:val>
            <c:numRef>
              <c:f>List1!$D$2:$D$5</c:f>
              <c:numCache>
                <c:formatCode>General</c:formatCode>
                <c:ptCount val="4"/>
                <c:pt idx="0">
                  <c:v>25</c:v>
                </c:pt>
                <c:pt idx="1">
                  <c:v>15</c:v>
                </c:pt>
              </c:numCache>
            </c:numRef>
          </c:val>
        </c:ser>
        <c:dLbls>
          <c:showLegendKey val="0"/>
          <c:showVal val="0"/>
          <c:showCatName val="0"/>
          <c:showSerName val="0"/>
          <c:showPercent val="0"/>
          <c:showBubbleSize val="0"/>
        </c:dLbls>
        <c:gapWidth val="219"/>
        <c:overlap val="-27"/>
        <c:axId val="177115136"/>
        <c:axId val="177116672"/>
      </c:barChart>
      <c:catAx>
        <c:axId val="177115136"/>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177116672"/>
        <c:crosses val="autoZero"/>
        <c:auto val="1"/>
        <c:lblAlgn val="ctr"/>
        <c:lblOffset val="100"/>
        <c:noMultiLvlLbl val="0"/>
      </c:catAx>
      <c:valAx>
        <c:axId val="177116672"/>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177115136"/>
        <c:crosses val="autoZero"/>
        <c:crossBetween val="between"/>
      </c:valAx>
    </c:plotArea>
    <c:legend>
      <c:legendPos val="b"/>
      <c:overlay val="0"/>
      <c:txPr>
        <a:bodyPr rot="0" vert="horz"/>
        <a:lstStyle/>
        <a:p>
          <a:pPr>
            <a:defRPr/>
          </a:pPr>
          <a:endParaRPr lang="cs-CZ"/>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cs-CZ" sz="1600"/>
              <a:t>Víš, kdo vymyslel a určil Tvoje jméno?</a:t>
            </a:r>
          </a:p>
        </c:rich>
      </c:tx>
      <c:layout>
        <c:manualLayout>
          <c:xMode val="edge"/>
          <c:yMode val="edge"/>
          <c:x val="0.13210093056549774"/>
          <c:y val="4.1133519600372481E-2"/>
        </c:manualLayout>
      </c:layout>
      <c:overlay val="0"/>
    </c:title>
    <c:autoTitleDeleted val="0"/>
    <c:plotArea>
      <c:layout>
        <c:manualLayout>
          <c:layoutTarget val="inner"/>
          <c:xMode val="edge"/>
          <c:yMode val="edge"/>
          <c:x val="6.8974469100453351E-2"/>
          <c:y val="0.17186634604806258"/>
          <c:w val="0.90947670603674458"/>
          <c:h val="0.596011127351596"/>
        </c:manualLayout>
      </c:layout>
      <c:barChart>
        <c:barDir val="col"/>
        <c:grouping val="clustered"/>
        <c:varyColors val="0"/>
        <c:ser>
          <c:idx val="0"/>
          <c:order val="0"/>
          <c:tx>
            <c:strRef>
              <c:f>List1!$B$1</c:f>
              <c:strCache>
                <c:ptCount val="1"/>
                <c:pt idx="0">
                  <c:v>nevím, nezajímá mě to</c:v>
                </c:pt>
              </c:strCache>
            </c:strRef>
          </c:tx>
          <c:invertIfNegative val="0"/>
          <c:cat>
            <c:strRef>
              <c:f>List1!$A$2:$A$5</c:f>
              <c:strCache>
                <c:ptCount val="2"/>
                <c:pt idx="0">
                  <c:v>4. třída</c:v>
                </c:pt>
                <c:pt idx="1">
                  <c:v>5. třída</c:v>
                </c:pt>
              </c:strCache>
            </c:strRef>
          </c:cat>
          <c:val>
            <c:numRef>
              <c:f>List1!$B$2:$B$5</c:f>
              <c:numCache>
                <c:formatCode>General</c:formatCode>
                <c:ptCount val="4"/>
                <c:pt idx="0">
                  <c:v>3</c:v>
                </c:pt>
                <c:pt idx="1">
                  <c:v>0</c:v>
                </c:pt>
              </c:numCache>
            </c:numRef>
          </c:val>
        </c:ser>
        <c:ser>
          <c:idx val="1"/>
          <c:order val="1"/>
          <c:tx>
            <c:strRef>
              <c:f>List1!$C$1</c:f>
              <c:strCache>
                <c:ptCount val="1"/>
                <c:pt idx="0">
                  <c:v>rodiče</c:v>
                </c:pt>
              </c:strCache>
            </c:strRef>
          </c:tx>
          <c:invertIfNegative val="0"/>
          <c:cat>
            <c:strRef>
              <c:f>List1!$A$2:$A$5</c:f>
              <c:strCache>
                <c:ptCount val="2"/>
                <c:pt idx="0">
                  <c:v>4. třída</c:v>
                </c:pt>
                <c:pt idx="1">
                  <c:v>5. třída</c:v>
                </c:pt>
              </c:strCache>
            </c:strRef>
          </c:cat>
          <c:val>
            <c:numRef>
              <c:f>List1!$C$2:$C$5</c:f>
              <c:numCache>
                <c:formatCode>General</c:formatCode>
                <c:ptCount val="4"/>
                <c:pt idx="0">
                  <c:v>37</c:v>
                </c:pt>
                <c:pt idx="1">
                  <c:v>46</c:v>
                </c:pt>
              </c:numCache>
            </c:numRef>
          </c:val>
        </c:ser>
        <c:ser>
          <c:idx val="2"/>
          <c:order val="2"/>
          <c:tx>
            <c:strRef>
              <c:f>List1!$D$1</c:f>
              <c:strCache>
                <c:ptCount val="1"/>
                <c:pt idx="0">
                  <c:v>bylo mi přiděleno na úřadě</c:v>
                </c:pt>
              </c:strCache>
            </c:strRef>
          </c:tx>
          <c:invertIfNegative val="0"/>
          <c:cat>
            <c:strRef>
              <c:f>List1!$A$2:$A$5</c:f>
              <c:strCache>
                <c:ptCount val="2"/>
                <c:pt idx="0">
                  <c:v>4. třída</c:v>
                </c:pt>
                <c:pt idx="1">
                  <c:v>5. třída</c:v>
                </c:pt>
              </c:strCache>
            </c:strRef>
          </c:cat>
          <c:val>
            <c:numRef>
              <c:f>List1!$D$2:$D$5</c:f>
              <c:numCache>
                <c:formatCode>General</c:formatCode>
                <c:ptCount val="4"/>
                <c:pt idx="0">
                  <c:v>0</c:v>
                </c:pt>
                <c:pt idx="1">
                  <c:v>0</c:v>
                </c:pt>
              </c:numCache>
            </c:numRef>
          </c:val>
        </c:ser>
        <c:ser>
          <c:idx val="3"/>
          <c:order val="3"/>
          <c:tx>
            <c:strRef>
              <c:f>List1!$E$1</c:f>
              <c:strCache>
                <c:ptCount val="1"/>
                <c:pt idx="0">
                  <c:v>celá moje rodina</c:v>
                </c:pt>
              </c:strCache>
            </c:strRef>
          </c:tx>
          <c:invertIfNegative val="0"/>
          <c:cat>
            <c:strRef>
              <c:f>List1!$A$2:$A$5</c:f>
              <c:strCache>
                <c:ptCount val="2"/>
                <c:pt idx="0">
                  <c:v>4. třída</c:v>
                </c:pt>
                <c:pt idx="1">
                  <c:v>5. třída</c:v>
                </c:pt>
              </c:strCache>
            </c:strRef>
          </c:cat>
          <c:val>
            <c:numRef>
              <c:f>List1!$E$2:$E$5</c:f>
              <c:numCache>
                <c:formatCode>General</c:formatCode>
                <c:ptCount val="4"/>
                <c:pt idx="0">
                  <c:v>10</c:v>
                </c:pt>
                <c:pt idx="1">
                  <c:v>4</c:v>
                </c:pt>
              </c:numCache>
            </c:numRef>
          </c:val>
        </c:ser>
        <c:dLbls>
          <c:showLegendKey val="0"/>
          <c:showVal val="0"/>
          <c:showCatName val="0"/>
          <c:showSerName val="0"/>
          <c:showPercent val="0"/>
          <c:showBubbleSize val="0"/>
        </c:dLbls>
        <c:gapWidth val="219"/>
        <c:overlap val="-27"/>
        <c:axId val="177139712"/>
        <c:axId val="177141248"/>
      </c:barChart>
      <c:catAx>
        <c:axId val="177139712"/>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177141248"/>
        <c:crosses val="autoZero"/>
        <c:auto val="1"/>
        <c:lblAlgn val="ctr"/>
        <c:lblOffset val="100"/>
        <c:noMultiLvlLbl val="0"/>
      </c:catAx>
      <c:valAx>
        <c:axId val="177141248"/>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177139712"/>
        <c:crosses val="autoZero"/>
        <c:crossBetween val="between"/>
      </c:valAx>
    </c:plotArea>
    <c:legend>
      <c:legendPos val="b"/>
      <c:layout>
        <c:manualLayout>
          <c:xMode val="edge"/>
          <c:yMode val="edge"/>
          <c:x val="8.3758742278428014E-2"/>
          <c:y val="0.84688041066690212"/>
          <c:w val="0.75167422254036875"/>
          <c:h val="0.13838653401857687"/>
        </c:manualLayout>
      </c:layout>
      <c:overlay val="0"/>
      <c:txPr>
        <a:bodyPr rot="0" vert="horz"/>
        <a:lstStyle/>
        <a:p>
          <a:pPr>
            <a:defRPr/>
          </a:pPr>
          <a:endParaRPr lang="cs-CZ"/>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cs-CZ"/>
              <a:t>Registrace dětí po narození se provádí:</a:t>
            </a:r>
          </a:p>
        </c:rich>
      </c:tx>
      <c:overlay val="0"/>
    </c:title>
    <c:autoTitleDeleted val="0"/>
    <c:plotArea>
      <c:layout>
        <c:manualLayout>
          <c:layoutTarget val="inner"/>
          <c:xMode val="edge"/>
          <c:yMode val="edge"/>
          <c:x val="9.0523293963254745E-2"/>
          <c:y val="0.22376255363289171"/>
          <c:w val="0.87673861079865512"/>
          <c:h val="0.59035409495968649"/>
        </c:manualLayout>
      </c:layout>
      <c:barChart>
        <c:barDir val="col"/>
        <c:grouping val="clustered"/>
        <c:varyColors val="0"/>
        <c:ser>
          <c:idx val="0"/>
          <c:order val="0"/>
          <c:tx>
            <c:strRef>
              <c:f>List1!$B$1</c:f>
              <c:strCache>
                <c:ptCount val="1"/>
                <c:pt idx="0">
                  <c:v>ve škole</c:v>
                </c:pt>
              </c:strCache>
            </c:strRef>
          </c:tx>
          <c:invertIfNegative val="0"/>
          <c:cat>
            <c:strRef>
              <c:f>List1!$A$2:$A$5</c:f>
              <c:strCache>
                <c:ptCount val="2"/>
                <c:pt idx="0">
                  <c:v>4. třída</c:v>
                </c:pt>
                <c:pt idx="1">
                  <c:v>5. třída</c:v>
                </c:pt>
              </c:strCache>
            </c:strRef>
          </c:cat>
          <c:val>
            <c:numRef>
              <c:f>List1!$B$2:$B$5</c:f>
              <c:numCache>
                <c:formatCode>General</c:formatCode>
                <c:ptCount val="4"/>
                <c:pt idx="0">
                  <c:v>0</c:v>
                </c:pt>
                <c:pt idx="1">
                  <c:v>3</c:v>
                </c:pt>
              </c:numCache>
            </c:numRef>
          </c:val>
        </c:ser>
        <c:ser>
          <c:idx val="1"/>
          <c:order val="1"/>
          <c:tx>
            <c:strRef>
              <c:f>List1!$C$1</c:f>
              <c:strCache>
                <c:ptCount val="1"/>
                <c:pt idx="0">
                  <c:v>v kostele</c:v>
                </c:pt>
              </c:strCache>
            </c:strRef>
          </c:tx>
          <c:invertIfNegative val="0"/>
          <c:cat>
            <c:strRef>
              <c:f>List1!$A$2:$A$5</c:f>
              <c:strCache>
                <c:ptCount val="2"/>
                <c:pt idx="0">
                  <c:v>4. třída</c:v>
                </c:pt>
                <c:pt idx="1">
                  <c:v>5. třída</c:v>
                </c:pt>
              </c:strCache>
            </c:strRef>
          </c:cat>
          <c:val>
            <c:numRef>
              <c:f>List1!$C$2:$C$5</c:f>
              <c:numCache>
                <c:formatCode>General</c:formatCode>
                <c:ptCount val="4"/>
                <c:pt idx="0">
                  <c:v>7</c:v>
                </c:pt>
                <c:pt idx="1">
                  <c:v>13</c:v>
                </c:pt>
              </c:numCache>
            </c:numRef>
          </c:val>
        </c:ser>
        <c:ser>
          <c:idx val="2"/>
          <c:order val="2"/>
          <c:tx>
            <c:strRef>
              <c:f>List1!$D$1</c:f>
              <c:strCache>
                <c:ptCount val="1"/>
                <c:pt idx="0">
                  <c:v>u dětí doma</c:v>
                </c:pt>
              </c:strCache>
            </c:strRef>
          </c:tx>
          <c:invertIfNegative val="0"/>
          <c:cat>
            <c:strRef>
              <c:f>List1!$A$2:$A$5</c:f>
              <c:strCache>
                <c:ptCount val="2"/>
                <c:pt idx="0">
                  <c:v>4. třída</c:v>
                </c:pt>
                <c:pt idx="1">
                  <c:v>5. třída</c:v>
                </c:pt>
              </c:strCache>
            </c:strRef>
          </c:cat>
          <c:val>
            <c:numRef>
              <c:f>List1!$D$2:$D$5</c:f>
              <c:numCache>
                <c:formatCode>General</c:formatCode>
                <c:ptCount val="4"/>
                <c:pt idx="0">
                  <c:v>1</c:v>
                </c:pt>
                <c:pt idx="1">
                  <c:v>2</c:v>
                </c:pt>
              </c:numCache>
            </c:numRef>
          </c:val>
        </c:ser>
        <c:ser>
          <c:idx val="3"/>
          <c:order val="3"/>
          <c:tx>
            <c:strRef>
              <c:f>List1!$E$1</c:f>
              <c:strCache>
                <c:ptCount val="1"/>
                <c:pt idx="0">
                  <c:v>na úřadě v matrice</c:v>
                </c:pt>
              </c:strCache>
            </c:strRef>
          </c:tx>
          <c:invertIfNegative val="0"/>
          <c:cat>
            <c:strRef>
              <c:f>List1!$A$2:$A$5</c:f>
              <c:strCache>
                <c:ptCount val="2"/>
                <c:pt idx="0">
                  <c:v>4. třída</c:v>
                </c:pt>
                <c:pt idx="1">
                  <c:v>5. třída</c:v>
                </c:pt>
              </c:strCache>
            </c:strRef>
          </c:cat>
          <c:val>
            <c:numRef>
              <c:f>List1!$E$2:$E$5</c:f>
              <c:numCache>
                <c:formatCode>General</c:formatCode>
                <c:ptCount val="4"/>
                <c:pt idx="0">
                  <c:v>41</c:v>
                </c:pt>
                <c:pt idx="1">
                  <c:v>31</c:v>
                </c:pt>
              </c:numCache>
            </c:numRef>
          </c:val>
        </c:ser>
        <c:dLbls>
          <c:showLegendKey val="0"/>
          <c:showVal val="0"/>
          <c:showCatName val="0"/>
          <c:showSerName val="0"/>
          <c:showPercent val="0"/>
          <c:showBubbleSize val="0"/>
        </c:dLbls>
        <c:gapWidth val="219"/>
        <c:overlap val="-27"/>
        <c:axId val="234696704"/>
        <c:axId val="234698240"/>
      </c:barChart>
      <c:catAx>
        <c:axId val="234696704"/>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234698240"/>
        <c:crosses val="autoZero"/>
        <c:auto val="1"/>
        <c:lblAlgn val="ctr"/>
        <c:lblOffset val="100"/>
        <c:noMultiLvlLbl val="0"/>
      </c:catAx>
      <c:valAx>
        <c:axId val="234698240"/>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234696704"/>
        <c:crosses val="autoZero"/>
        <c:crossBetween val="between"/>
      </c:valAx>
    </c:plotArea>
    <c:legend>
      <c:legendPos val="b"/>
      <c:overlay val="0"/>
      <c:txPr>
        <a:bodyPr rot="0" vert="horz"/>
        <a:lstStyle/>
        <a:p>
          <a:pPr>
            <a:defRPr/>
          </a:pPr>
          <a:endParaRPr lang="cs-CZ"/>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cs-CZ"/>
              <a:t>V případě, že by sis chtěl (a) své jméno změnit, kam by ses obrátil (a)?</a:t>
            </a:r>
          </a:p>
        </c:rich>
      </c:tx>
      <c:layout>
        <c:manualLayout>
          <c:xMode val="edge"/>
          <c:yMode val="edge"/>
          <c:x val="7.0825834270716162E-2"/>
          <c:y val="2.3952095808383235E-2"/>
        </c:manualLayout>
      </c:layout>
      <c:overlay val="0"/>
    </c:title>
    <c:autoTitleDeleted val="0"/>
    <c:plotArea>
      <c:layout/>
      <c:barChart>
        <c:barDir val="col"/>
        <c:grouping val="clustered"/>
        <c:varyColors val="0"/>
        <c:ser>
          <c:idx val="0"/>
          <c:order val="0"/>
          <c:tx>
            <c:strRef>
              <c:f>List1!$B$1</c:f>
              <c:strCache>
                <c:ptCount val="1"/>
                <c:pt idx="0">
                  <c:v>nevím</c:v>
                </c:pt>
              </c:strCache>
            </c:strRef>
          </c:tx>
          <c:invertIfNegative val="0"/>
          <c:cat>
            <c:strRef>
              <c:f>List1!$A$2:$A$5</c:f>
              <c:strCache>
                <c:ptCount val="2"/>
                <c:pt idx="0">
                  <c:v>4. třída</c:v>
                </c:pt>
                <c:pt idx="1">
                  <c:v>5. třída</c:v>
                </c:pt>
              </c:strCache>
            </c:strRef>
          </c:cat>
          <c:val>
            <c:numRef>
              <c:f>List1!$B$2:$B$5</c:f>
              <c:numCache>
                <c:formatCode>General</c:formatCode>
                <c:ptCount val="4"/>
                <c:pt idx="0">
                  <c:v>26</c:v>
                </c:pt>
                <c:pt idx="1">
                  <c:v>21</c:v>
                </c:pt>
              </c:numCache>
            </c:numRef>
          </c:val>
        </c:ser>
        <c:ser>
          <c:idx val="1"/>
          <c:order val="1"/>
          <c:tx>
            <c:strRef>
              <c:f>List1!$C$1</c:f>
              <c:strCache>
                <c:ptCount val="1"/>
                <c:pt idx="0">
                  <c:v>na úřad</c:v>
                </c:pt>
              </c:strCache>
            </c:strRef>
          </c:tx>
          <c:invertIfNegative val="0"/>
          <c:cat>
            <c:strRef>
              <c:f>List1!$A$2:$A$5</c:f>
              <c:strCache>
                <c:ptCount val="2"/>
                <c:pt idx="0">
                  <c:v>4. třída</c:v>
                </c:pt>
                <c:pt idx="1">
                  <c:v>5. třída</c:v>
                </c:pt>
              </c:strCache>
            </c:strRef>
          </c:cat>
          <c:val>
            <c:numRef>
              <c:f>List1!$C$2:$C$5</c:f>
              <c:numCache>
                <c:formatCode>General</c:formatCode>
                <c:ptCount val="4"/>
                <c:pt idx="0">
                  <c:v>14</c:v>
                </c:pt>
                <c:pt idx="1">
                  <c:v>18</c:v>
                </c:pt>
              </c:numCache>
            </c:numRef>
          </c:val>
        </c:ser>
        <c:ser>
          <c:idx val="2"/>
          <c:order val="2"/>
          <c:tx>
            <c:strRef>
              <c:f>List1!$D$1</c:f>
              <c:strCache>
                <c:ptCount val="1"/>
                <c:pt idx="0">
                  <c:v>nevím, poradil (a) bych se</c:v>
                </c:pt>
              </c:strCache>
            </c:strRef>
          </c:tx>
          <c:invertIfNegative val="0"/>
          <c:cat>
            <c:strRef>
              <c:f>List1!$A$2:$A$5</c:f>
              <c:strCache>
                <c:ptCount val="2"/>
                <c:pt idx="0">
                  <c:v>4. třída</c:v>
                </c:pt>
                <c:pt idx="1">
                  <c:v>5. třída</c:v>
                </c:pt>
              </c:strCache>
            </c:strRef>
          </c:cat>
          <c:val>
            <c:numRef>
              <c:f>List1!$D$2:$D$5</c:f>
              <c:numCache>
                <c:formatCode>General</c:formatCode>
                <c:ptCount val="4"/>
                <c:pt idx="0">
                  <c:v>3</c:v>
                </c:pt>
                <c:pt idx="1">
                  <c:v>9</c:v>
                </c:pt>
              </c:numCache>
            </c:numRef>
          </c:val>
        </c:ser>
        <c:ser>
          <c:idx val="3"/>
          <c:order val="3"/>
          <c:tx>
            <c:strRef>
              <c:f>List1!$E$1</c:f>
              <c:strCache>
                <c:ptCount val="1"/>
                <c:pt idx="0">
                  <c:v>nevím, nezajímá mě to</c:v>
                </c:pt>
              </c:strCache>
            </c:strRef>
          </c:tx>
          <c:invertIfNegative val="0"/>
          <c:cat>
            <c:strRef>
              <c:f>List1!$A$2:$A$5</c:f>
              <c:strCache>
                <c:ptCount val="2"/>
                <c:pt idx="0">
                  <c:v>4. třída</c:v>
                </c:pt>
                <c:pt idx="1">
                  <c:v>5. třída</c:v>
                </c:pt>
              </c:strCache>
            </c:strRef>
          </c:cat>
          <c:val>
            <c:numRef>
              <c:f>List1!$E$2:$E$5</c:f>
              <c:numCache>
                <c:formatCode>General</c:formatCode>
                <c:ptCount val="4"/>
                <c:pt idx="0">
                  <c:v>6</c:v>
                </c:pt>
                <c:pt idx="1">
                  <c:v>2</c:v>
                </c:pt>
              </c:numCache>
            </c:numRef>
          </c:val>
        </c:ser>
        <c:dLbls>
          <c:showLegendKey val="0"/>
          <c:showVal val="0"/>
          <c:showCatName val="0"/>
          <c:showSerName val="0"/>
          <c:showPercent val="0"/>
          <c:showBubbleSize val="0"/>
        </c:dLbls>
        <c:gapWidth val="219"/>
        <c:overlap val="-27"/>
        <c:axId val="177020928"/>
        <c:axId val="177022464"/>
      </c:barChart>
      <c:catAx>
        <c:axId val="177020928"/>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177022464"/>
        <c:crosses val="autoZero"/>
        <c:auto val="1"/>
        <c:lblAlgn val="ctr"/>
        <c:lblOffset val="100"/>
        <c:noMultiLvlLbl val="0"/>
      </c:catAx>
      <c:valAx>
        <c:axId val="177022464"/>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177020928"/>
        <c:crosses val="autoZero"/>
        <c:crossBetween val="between"/>
      </c:valAx>
    </c:plotArea>
    <c:legend>
      <c:legendPos val="b"/>
      <c:overlay val="0"/>
      <c:txPr>
        <a:bodyPr rot="0" vert="horz"/>
        <a:lstStyle/>
        <a:p>
          <a:pPr>
            <a:defRPr/>
          </a:pPr>
          <a:endParaRPr lang="cs-CZ"/>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cs-CZ"/>
              <a:t>V případě, že by sis chtěl (a) své jméno změnit, mohl (a) by sis dát jméno opačného pohlaví?</a:t>
            </a:r>
          </a:p>
        </c:rich>
      </c:tx>
      <c:layout>
        <c:manualLayout>
          <c:xMode val="edge"/>
          <c:yMode val="edge"/>
          <c:x val="7.0825834270716162E-2"/>
          <c:y val="2.3952095808383235E-2"/>
        </c:manualLayout>
      </c:layout>
      <c:overlay val="0"/>
    </c:title>
    <c:autoTitleDeleted val="0"/>
    <c:plotArea>
      <c:layout>
        <c:manualLayout>
          <c:layoutTarget val="inner"/>
          <c:xMode val="edge"/>
          <c:yMode val="edge"/>
          <c:x val="8.2933406330343698E-2"/>
          <c:y val="0.31547927766514267"/>
          <c:w val="0.80527381930019548"/>
          <c:h val="0.45871721124679776"/>
        </c:manualLayout>
      </c:layout>
      <c:barChart>
        <c:barDir val="col"/>
        <c:grouping val="clustered"/>
        <c:varyColors val="0"/>
        <c:ser>
          <c:idx val="0"/>
          <c:order val="0"/>
          <c:tx>
            <c:strRef>
              <c:f>List1!$B$1</c:f>
              <c:strCache>
                <c:ptCount val="1"/>
                <c:pt idx="0">
                  <c:v>myslím, že by to šlo</c:v>
                </c:pt>
              </c:strCache>
            </c:strRef>
          </c:tx>
          <c:invertIfNegative val="0"/>
          <c:cat>
            <c:strRef>
              <c:f>List1!$A$2:$A$5</c:f>
              <c:strCache>
                <c:ptCount val="2"/>
                <c:pt idx="0">
                  <c:v>4. třída</c:v>
                </c:pt>
                <c:pt idx="1">
                  <c:v>5. třída</c:v>
                </c:pt>
              </c:strCache>
            </c:strRef>
          </c:cat>
          <c:val>
            <c:numRef>
              <c:f>List1!$B$2:$B$5</c:f>
              <c:numCache>
                <c:formatCode>General</c:formatCode>
                <c:ptCount val="4"/>
                <c:pt idx="0">
                  <c:v>4</c:v>
                </c:pt>
                <c:pt idx="1">
                  <c:v>5</c:v>
                </c:pt>
              </c:numCache>
            </c:numRef>
          </c:val>
        </c:ser>
        <c:ser>
          <c:idx val="1"/>
          <c:order val="1"/>
          <c:tx>
            <c:strRef>
              <c:f>List1!$C$1</c:f>
              <c:strCache>
                <c:ptCount val="1"/>
                <c:pt idx="0">
                  <c:v>určitě by to nešlo </c:v>
                </c:pt>
              </c:strCache>
            </c:strRef>
          </c:tx>
          <c:invertIfNegative val="0"/>
          <c:cat>
            <c:strRef>
              <c:f>List1!$A$2:$A$5</c:f>
              <c:strCache>
                <c:ptCount val="2"/>
                <c:pt idx="0">
                  <c:v>4. třída</c:v>
                </c:pt>
                <c:pt idx="1">
                  <c:v>5. třída</c:v>
                </c:pt>
              </c:strCache>
            </c:strRef>
          </c:cat>
          <c:val>
            <c:numRef>
              <c:f>List1!$C$2:$C$5</c:f>
              <c:numCache>
                <c:formatCode>General</c:formatCode>
                <c:ptCount val="4"/>
                <c:pt idx="0">
                  <c:v>34</c:v>
                </c:pt>
                <c:pt idx="1">
                  <c:v>25</c:v>
                </c:pt>
              </c:numCache>
            </c:numRef>
          </c:val>
        </c:ser>
        <c:ser>
          <c:idx val="2"/>
          <c:order val="2"/>
          <c:tx>
            <c:strRef>
              <c:f>List1!$D$1</c:f>
              <c:strCache>
                <c:ptCount val="1"/>
                <c:pt idx="0">
                  <c:v>nevím</c:v>
                </c:pt>
              </c:strCache>
            </c:strRef>
          </c:tx>
          <c:invertIfNegative val="0"/>
          <c:cat>
            <c:strRef>
              <c:f>List1!$A$2:$A$5</c:f>
              <c:strCache>
                <c:ptCount val="2"/>
                <c:pt idx="0">
                  <c:v>4. třída</c:v>
                </c:pt>
                <c:pt idx="1">
                  <c:v>5. třída</c:v>
                </c:pt>
              </c:strCache>
            </c:strRef>
          </c:cat>
          <c:val>
            <c:numRef>
              <c:f>List1!$D$2:$D$5</c:f>
              <c:numCache>
                <c:formatCode>General</c:formatCode>
                <c:ptCount val="4"/>
                <c:pt idx="0">
                  <c:v>11</c:v>
                </c:pt>
                <c:pt idx="1">
                  <c:v>20</c:v>
                </c:pt>
              </c:numCache>
            </c:numRef>
          </c:val>
        </c:ser>
        <c:dLbls>
          <c:showLegendKey val="0"/>
          <c:showVal val="0"/>
          <c:showCatName val="0"/>
          <c:showSerName val="0"/>
          <c:showPercent val="0"/>
          <c:showBubbleSize val="0"/>
        </c:dLbls>
        <c:gapWidth val="219"/>
        <c:overlap val="-27"/>
        <c:axId val="235011072"/>
        <c:axId val="242811648"/>
      </c:barChart>
      <c:catAx>
        <c:axId val="235011072"/>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242811648"/>
        <c:crosses val="autoZero"/>
        <c:auto val="1"/>
        <c:lblAlgn val="ctr"/>
        <c:lblOffset val="100"/>
        <c:noMultiLvlLbl val="0"/>
      </c:catAx>
      <c:valAx>
        <c:axId val="242811648"/>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235011072"/>
        <c:crosses val="autoZero"/>
        <c:crossBetween val="between"/>
      </c:valAx>
    </c:plotArea>
    <c:legend>
      <c:legendPos val="b"/>
      <c:overlay val="0"/>
      <c:txPr>
        <a:bodyPr rot="0" vert="horz"/>
        <a:lstStyle/>
        <a:p>
          <a:pPr>
            <a:defRPr/>
          </a:pPr>
          <a:endParaRPr lang="cs-CZ"/>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cs-CZ"/>
              <a:t>Bydlíš s oběma rodiči?</a:t>
            </a:r>
          </a:p>
        </c:rich>
      </c:tx>
      <c:layout>
        <c:manualLayout>
          <c:xMode val="edge"/>
          <c:yMode val="edge"/>
          <c:x val="0.21948401068700654"/>
          <c:y val="2.7837698535417496E-2"/>
        </c:manualLayout>
      </c:layout>
      <c:overlay val="0"/>
    </c:title>
    <c:autoTitleDeleted val="0"/>
    <c:plotArea>
      <c:layout>
        <c:manualLayout>
          <c:layoutTarget val="inner"/>
          <c:xMode val="edge"/>
          <c:yMode val="edge"/>
          <c:x val="9.3844584592803218E-2"/>
          <c:y val="0.15419486302231394"/>
          <c:w val="0.75222030839895015"/>
          <c:h val="0.70927103900532074"/>
        </c:manualLayout>
      </c:layout>
      <c:barChart>
        <c:barDir val="col"/>
        <c:grouping val="clustered"/>
        <c:varyColors val="0"/>
        <c:ser>
          <c:idx val="0"/>
          <c:order val="0"/>
          <c:tx>
            <c:strRef>
              <c:f>List1!$B$1</c:f>
              <c:strCache>
                <c:ptCount val="1"/>
                <c:pt idx="0">
                  <c:v>ano</c:v>
                </c:pt>
              </c:strCache>
            </c:strRef>
          </c:tx>
          <c:invertIfNegative val="0"/>
          <c:cat>
            <c:strRef>
              <c:f>List1!$A$2:$A$5</c:f>
              <c:strCache>
                <c:ptCount val="2"/>
                <c:pt idx="0">
                  <c:v>4. třída</c:v>
                </c:pt>
                <c:pt idx="1">
                  <c:v>5. třída</c:v>
                </c:pt>
              </c:strCache>
            </c:strRef>
          </c:cat>
          <c:val>
            <c:numRef>
              <c:f>List1!$B$2:$B$5</c:f>
              <c:numCache>
                <c:formatCode>General</c:formatCode>
                <c:ptCount val="4"/>
                <c:pt idx="0">
                  <c:v>36</c:v>
                </c:pt>
                <c:pt idx="1">
                  <c:v>37</c:v>
                </c:pt>
              </c:numCache>
            </c:numRef>
          </c:val>
        </c:ser>
        <c:ser>
          <c:idx val="1"/>
          <c:order val="1"/>
          <c:tx>
            <c:strRef>
              <c:f>List1!$C$1</c:f>
              <c:strCache>
                <c:ptCount val="1"/>
                <c:pt idx="0">
                  <c:v>ne</c:v>
                </c:pt>
              </c:strCache>
            </c:strRef>
          </c:tx>
          <c:invertIfNegative val="0"/>
          <c:cat>
            <c:strRef>
              <c:f>List1!$A$2:$A$5</c:f>
              <c:strCache>
                <c:ptCount val="2"/>
                <c:pt idx="0">
                  <c:v>4. třída</c:v>
                </c:pt>
                <c:pt idx="1">
                  <c:v>5. třída</c:v>
                </c:pt>
              </c:strCache>
            </c:strRef>
          </c:cat>
          <c:val>
            <c:numRef>
              <c:f>List1!$C$2:$C$5</c:f>
              <c:numCache>
                <c:formatCode>General</c:formatCode>
                <c:ptCount val="4"/>
                <c:pt idx="0">
                  <c:v>13</c:v>
                </c:pt>
                <c:pt idx="1">
                  <c:v>12</c:v>
                </c:pt>
              </c:numCache>
            </c:numRef>
          </c:val>
        </c:ser>
        <c:dLbls>
          <c:showLegendKey val="0"/>
          <c:showVal val="0"/>
          <c:showCatName val="0"/>
          <c:showSerName val="0"/>
          <c:showPercent val="0"/>
          <c:showBubbleSize val="0"/>
        </c:dLbls>
        <c:gapWidth val="219"/>
        <c:overlap val="-27"/>
        <c:axId val="72725248"/>
        <c:axId val="72726784"/>
      </c:barChart>
      <c:catAx>
        <c:axId val="72725248"/>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72726784"/>
        <c:crosses val="autoZero"/>
        <c:auto val="1"/>
        <c:lblAlgn val="ctr"/>
        <c:lblOffset val="100"/>
        <c:noMultiLvlLbl val="0"/>
      </c:catAx>
      <c:valAx>
        <c:axId val="72726784"/>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72725248"/>
        <c:crosses val="autoZero"/>
        <c:crossBetween val="between"/>
      </c:valAx>
    </c:plotArea>
    <c:legend>
      <c:legendPos val="b"/>
      <c:layout>
        <c:manualLayout>
          <c:xMode val="edge"/>
          <c:yMode val="edge"/>
          <c:x val="0.56564960629923111"/>
          <c:y val="0.8726868516435593"/>
          <c:w val="0.20666375036453777"/>
          <c:h val="7.1757592800899883E-2"/>
        </c:manualLayout>
      </c:layout>
      <c:overlay val="0"/>
      <c:txPr>
        <a:bodyPr rot="0" vert="horz"/>
        <a:lstStyle/>
        <a:p>
          <a:pPr>
            <a:defRPr/>
          </a:pPr>
          <a:endParaRPr lang="cs-CZ"/>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cs-CZ" sz="1600"/>
              <a:t>Vedou Tě rodiče k tomu, abys četl</a:t>
            </a:r>
            <a:r>
              <a:rPr lang="cs-CZ" sz="1600" baseline="0"/>
              <a:t> </a:t>
            </a:r>
            <a:r>
              <a:rPr lang="cs-CZ" sz="1600"/>
              <a:t>(a)?</a:t>
            </a:r>
          </a:p>
        </c:rich>
      </c:tx>
      <c:layout>
        <c:manualLayout>
          <c:xMode val="edge"/>
          <c:yMode val="edge"/>
          <c:x val="0.14254986876640519"/>
          <c:y val="3.64741641337386E-2"/>
        </c:manualLayout>
      </c:layout>
      <c:overlay val="0"/>
    </c:title>
    <c:autoTitleDeleted val="0"/>
    <c:plotArea>
      <c:layout>
        <c:manualLayout>
          <c:layoutTarget val="inner"/>
          <c:xMode val="edge"/>
          <c:yMode val="edge"/>
          <c:x val="7.3350149413141538E-2"/>
          <c:y val="0.1987204724409449"/>
          <c:w val="0.82169629505531672"/>
          <c:h val="0.65618516435445573"/>
        </c:manualLayout>
      </c:layout>
      <c:barChart>
        <c:barDir val="col"/>
        <c:grouping val="clustered"/>
        <c:varyColors val="0"/>
        <c:ser>
          <c:idx val="0"/>
          <c:order val="0"/>
          <c:tx>
            <c:strRef>
              <c:f>List1!$B$1</c:f>
              <c:strCache>
                <c:ptCount val="1"/>
                <c:pt idx="0">
                  <c:v>ano, často</c:v>
                </c:pt>
              </c:strCache>
            </c:strRef>
          </c:tx>
          <c:invertIfNegative val="0"/>
          <c:cat>
            <c:strRef>
              <c:f>List1!$A$2:$A$5</c:f>
              <c:strCache>
                <c:ptCount val="2"/>
                <c:pt idx="0">
                  <c:v>4. třída</c:v>
                </c:pt>
                <c:pt idx="1">
                  <c:v>5. třída</c:v>
                </c:pt>
              </c:strCache>
            </c:strRef>
          </c:cat>
          <c:val>
            <c:numRef>
              <c:f>List1!$B$2:$B$5</c:f>
              <c:numCache>
                <c:formatCode>General</c:formatCode>
                <c:ptCount val="4"/>
                <c:pt idx="0">
                  <c:v>19</c:v>
                </c:pt>
                <c:pt idx="1">
                  <c:v>10</c:v>
                </c:pt>
              </c:numCache>
            </c:numRef>
          </c:val>
        </c:ser>
        <c:ser>
          <c:idx val="1"/>
          <c:order val="1"/>
          <c:tx>
            <c:strRef>
              <c:f>List1!$C$1</c:f>
              <c:strCache>
                <c:ptCount val="1"/>
                <c:pt idx="0">
                  <c:v>ano, někdy</c:v>
                </c:pt>
              </c:strCache>
            </c:strRef>
          </c:tx>
          <c:invertIfNegative val="0"/>
          <c:cat>
            <c:strRef>
              <c:f>List1!$A$2:$A$5</c:f>
              <c:strCache>
                <c:ptCount val="2"/>
                <c:pt idx="0">
                  <c:v>4. třída</c:v>
                </c:pt>
                <c:pt idx="1">
                  <c:v>5. třída</c:v>
                </c:pt>
              </c:strCache>
            </c:strRef>
          </c:cat>
          <c:val>
            <c:numRef>
              <c:f>List1!$C$2:$C$5</c:f>
              <c:numCache>
                <c:formatCode>General</c:formatCode>
                <c:ptCount val="4"/>
                <c:pt idx="0">
                  <c:v>25</c:v>
                </c:pt>
                <c:pt idx="1">
                  <c:v>32</c:v>
                </c:pt>
              </c:numCache>
            </c:numRef>
          </c:val>
        </c:ser>
        <c:ser>
          <c:idx val="2"/>
          <c:order val="2"/>
          <c:tx>
            <c:strRef>
              <c:f>List1!$D$1</c:f>
              <c:strCache>
                <c:ptCount val="1"/>
                <c:pt idx="0">
                  <c:v>ne, nikdy</c:v>
                </c:pt>
              </c:strCache>
            </c:strRef>
          </c:tx>
          <c:invertIfNegative val="0"/>
          <c:cat>
            <c:strRef>
              <c:f>List1!$A$2:$A$5</c:f>
              <c:strCache>
                <c:ptCount val="2"/>
                <c:pt idx="0">
                  <c:v>4. třída</c:v>
                </c:pt>
                <c:pt idx="1">
                  <c:v>5. třída</c:v>
                </c:pt>
              </c:strCache>
            </c:strRef>
          </c:cat>
          <c:val>
            <c:numRef>
              <c:f>List1!$D$2:$D$5</c:f>
              <c:numCache>
                <c:formatCode>General</c:formatCode>
                <c:ptCount val="4"/>
                <c:pt idx="0">
                  <c:v>6</c:v>
                </c:pt>
                <c:pt idx="1">
                  <c:v>8</c:v>
                </c:pt>
              </c:numCache>
            </c:numRef>
          </c:val>
        </c:ser>
        <c:dLbls>
          <c:showLegendKey val="0"/>
          <c:showVal val="0"/>
          <c:showCatName val="0"/>
          <c:showSerName val="0"/>
          <c:showPercent val="0"/>
          <c:showBubbleSize val="0"/>
        </c:dLbls>
        <c:gapWidth val="219"/>
        <c:overlap val="-27"/>
        <c:axId val="170475520"/>
        <c:axId val="170477056"/>
      </c:barChart>
      <c:catAx>
        <c:axId val="170475520"/>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170477056"/>
        <c:crosses val="autoZero"/>
        <c:auto val="1"/>
        <c:lblAlgn val="ctr"/>
        <c:lblOffset val="100"/>
        <c:noMultiLvlLbl val="0"/>
      </c:catAx>
      <c:valAx>
        <c:axId val="170477056"/>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170475520"/>
        <c:crosses val="autoZero"/>
        <c:crossBetween val="between"/>
      </c:valAx>
    </c:plotArea>
    <c:legend>
      <c:legendPos val="b"/>
      <c:layout>
        <c:manualLayout>
          <c:xMode val="edge"/>
          <c:yMode val="edge"/>
          <c:x val="0.48956539523469172"/>
          <c:y val="0.85284558180227477"/>
          <c:w val="0.47997454863596828"/>
          <c:h val="0.14715441819772768"/>
        </c:manualLayout>
      </c:layout>
      <c:overlay val="0"/>
      <c:txPr>
        <a:bodyPr rot="0" vert="horz"/>
        <a:lstStyle/>
        <a:p>
          <a:pPr>
            <a:defRPr/>
          </a:pPr>
          <a:endParaRPr lang="cs-CZ"/>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cs-CZ"/>
              <a:t>Bavíš se s rodiči o tom, jaká máš práva a jaké máš povinnosti?</a:t>
            </a:r>
          </a:p>
        </c:rich>
      </c:tx>
      <c:layout>
        <c:manualLayout>
          <c:xMode val="edge"/>
          <c:yMode val="edge"/>
          <c:x val="0.16208615370447121"/>
          <c:y val="3.1746031746031744E-2"/>
        </c:manualLayout>
      </c:layout>
      <c:overlay val="0"/>
    </c:title>
    <c:autoTitleDeleted val="0"/>
    <c:plotArea>
      <c:layout>
        <c:manualLayout>
          <c:layoutTarget val="inner"/>
          <c:xMode val="edge"/>
          <c:yMode val="edge"/>
          <c:x val="7.6079857487693456E-2"/>
          <c:y val="0.23433539557555341"/>
          <c:w val="0.83834507528664182"/>
          <c:h val="0.5848559555055618"/>
        </c:manualLayout>
      </c:layout>
      <c:barChart>
        <c:barDir val="col"/>
        <c:grouping val="clustered"/>
        <c:varyColors val="0"/>
        <c:ser>
          <c:idx val="0"/>
          <c:order val="0"/>
          <c:tx>
            <c:strRef>
              <c:f>List1!$B$1</c:f>
              <c:strCache>
                <c:ptCount val="1"/>
                <c:pt idx="0">
                  <c:v>ano, často</c:v>
                </c:pt>
              </c:strCache>
            </c:strRef>
          </c:tx>
          <c:invertIfNegative val="0"/>
          <c:cat>
            <c:strRef>
              <c:f>List1!$A$2:$A$5</c:f>
              <c:strCache>
                <c:ptCount val="2"/>
                <c:pt idx="0">
                  <c:v>4. třída</c:v>
                </c:pt>
                <c:pt idx="1">
                  <c:v>5. třída</c:v>
                </c:pt>
              </c:strCache>
            </c:strRef>
          </c:cat>
          <c:val>
            <c:numRef>
              <c:f>List1!$B$2:$B$5</c:f>
              <c:numCache>
                <c:formatCode>General</c:formatCode>
                <c:ptCount val="4"/>
                <c:pt idx="0">
                  <c:v>11</c:v>
                </c:pt>
                <c:pt idx="1">
                  <c:v>14</c:v>
                </c:pt>
              </c:numCache>
            </c:numRef>
          </c:val>
        </c:ser>
        <c:ser>
          <c:idx val="1"/>
          <c:order val="1"/>
          <c:tx>
            <c:strRef>
              <c:f>List1!$C$1</c:f>
              <c:strCache>
                <c:ptCount val="1"/>
                <c:pt idx="0">
                  <c:v>ano, někdy</c:v>
                </c:pt>
              </c:strCache>
            </c:strRef>
          </c:tx>
          <c:invertIfNegative val="0"/>
          <c:cat>
            <c:strRef>
              <c:f>List1!$A$2:$A$5</c:f>
              <c:strCache>
                <c:ptCount val="2"/>
                <c:pt idx="0">
                  <c:v>4. třída</c:v>
                </c:pt>
                <c:pt idx="1">
                  <c:v>5. třída</c:v>
                </c:pt>
              </c:strCache>
            </c:strRef>
          </c:cat>
          <c:val>
            <c:numRef>
              <c:f>List1!$C$2:$C$5</c:f>
              <c:numCache>
                <c:formatCode>General</c:formatCode>
                <c:ptCount val="4"/>
                <c:pt idx="0">
                  <c:v>30</c:v>
                </c:pt>
                <c:pt idx="1">
                  <c:v>26</c:v>
                </c:pt>
              </c:numCache>
            </c:numRef>
          </c:val>
        </c:ser>
        <c:ser>
          <c:idx val="2"/>
          <c:order val="2"/>
          <c:tx>
            <c:strRef>
              <c:f>List1!$D$1</c:f>
              <c:strCache>
                <c:ptCount val="1"/>
                <c:pt idx="0">
                  <c:v>ne, nikdy</c:v>
                </c:pt>
              </c:strCache>
            </c:strRef>
          </c:tx>
          <c:invertIfNegative val="0"/>
          <c:cat>
            <c:strRef>
              <c:f>List1!$A$2:$A$5</c:f>
              <c:strCache>
                <c:ptCount val="2"/>
                <c:pt idx="0">
                  <c:v>4. třída</c:v>
                </c:pt>
                <c:pt idx="1">
                  <c:v>5. třída</c:v>
                </c:pt>
              </c:strCache>
            </c:strRef>
          </c:cat>
          <c:val>
            <c:numRef>
              <c:f>List1!$D$2:$D$5</c:f>
              <c:numCache>
                <c:formatCode>General</c:formatCode>
                <c:ptCount val="4"/>
                <c:pt idx="0">
                  <c:v>9</c:v>
                </c:pt>
                <c:pt idx="1">
                  <c:v>10</c:v>
                </c:pt>
              </c:numCache>
            </c:numRef>
          </c:val>
        </c:ser>
        <c:dLbls>
          <c:showLegendKey val="0"/>
          <c:showVal val="0"/>
          <c:showCatName val="0"/>
          <c:showSerName val="0"/>
          <c:showPercent val="0"/>
          <c:showBubbleSize val="0"/>
        </c:dLbls>
        <c:gapWidth val="219"/>
        <c:overlap val="-27"/>
        <c:axId val="170486784"/>
        <c:axId val="170492672"/>
      </c:barChart>
      <c:catAx>
        <c:axId val="170486784"/>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170492672"/>
        <c:crosses val="autoZero"/>
        <c:auto val="1"/>
        <c:lblAlgn val="ctr"/>
        <c:lblOffset val="100"/>
        <c:noMultiLvlLbl val="0"/>
      </c:catAx>
      <c:valAx>
        <c:axId val="170492672"/>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170486784"/>
        <c:crosses val="autoZero"/>
        <c:crossBetween val="between"/>
      </c:valAx>
    </c:plotArea>
    <c:legend>
      <c:legendPos val="b"/>
      <c:overlay val="0"/>
      <c:txPr>
        <a:bodyPr rot="0" vert="horz"/>
        <a:lstStyle/>
        <a:p>
          <a:pPr>
            <a:defRPr/>
          </a:pPr>
          <a:endParaRPr lang="cs-CZ"/>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cs-CZ"/>
              <a:t>Učíš se rád (a) a jde Ti učení dobře?</a:t>
            </a:r>
          </a:p>
        </c:rich>
      </c:tx>
      <c:layout>
        <c:manualLayout>
          <c:xMode val="edge"/>
          <c:yMode val="edge"/>
          <c:x val="0.17861369601527091"/>
          <c:y val="0"/>
        </c:manualLayout>
      </c:layout>
      <c:overlay val="0"/>
    </c:title>
    <c:autoTitleDeleted val="0"/>
    <c:plotArea>
      <c:layout>
        <c:manualLayout>
          <c:layoutTarget val="inner"/>
          <c:xMode val="edge"/>
          <c:yMode val="edge"/>
          <c:x val="7.5642341582302208E-2"/>
          <c:y val="0.227754569600955"/>
          <c:w val="0.89161956317960267"/>
          <c:h val="0.55442595124711203"/>
        </c:manualLayout>
      </c:layout>
      <c:barChart>
        <c:barDir val="col"/>
        <c:grouping val="clustered"/>
        <c:varyColors val="0"/>
        <c:ser>
          <c:idx val="0"/>
          <c:order val="0"/>
          <c:tx>
            <c:strRef>
              <c:f>List1!$B$1</c:f>
              <c:strCache>
                <c:ptCount val="1"/>
                <c:pt idx="0">
                  <c:v>ano, jde mi to</c:v>
                </c:pt>
              </c:strCache>
            </c:strRef>
          </c:tx>
          <c:invertIfNegative val="0"/>
          <c:cat>
            <c:strRef>
              <c:f>List1!$A$2:$A$5</c:f>
              <c:strCache>
                <c:ptCount val="2"/>
                <c:pt idx="0">
                  <c:v>4. třída</c:v>
                </c:pt>
                <c:pt idx="1">
                  <c:v>5. třída</c:v>
                </c:pt>
              </c:strCache>
            </c:strRef>
          </c:cat>
          <c:val>
            <c:numRef>
              <c:f>List1!$B$2:$B$5</c:f>
              <c:numCache>
                <c:formatCode>General</c:formatCode>
                <c:ptCount val="4"/>
                <c:pt idx="0">
                  <c:v>6</c:v>
                </c:pt>
                <c:pt idx="1">
                  <c:v>6</c:v>
                </c:pt>
              </c:numCache>
            </c:numRef>
          </c:val>
        </c:ser>
        <c:ser>
          <c:idx val="1"/>
          <c:order val="1"/>
          <c:tx>
            <c:strRef>
              <c:f>List1!$C$1</c:f>
              <c:strCache>
                <c:ptCount val="1"/>
                <c:pt idx="0">
                  <c:v>ano, nejde mi to</c:v>
                </c:pt>
              </c:strCache>
            </c:strRef>
          </c:tx>
          <c:invertIfNegative val="0"/>
          <c:cat>
            <c:strRef>
              <c:f>List1!$A$2:$A$5</c:f>
              <c:strCache>
                <c:ptCount val="2"/>
                <c:pt idx="0">
                  <c:v>4. třída</c:v>
                </c:pt>
                <c:pt idx="1">
                  <c:v>5. třída</c:v>
                </c:pt>
              </c:strCache>
            </c:strRef>
          </c:cat>
          <c:val>
            <c:numRef>
              <c:f>List1!$C$2:$C$5</c:f>
              <c:numCache>
                <c:formatCode>General</c:formatCode>
                <c:ptCount val="4"/>
                <c:pt idx="0">
                  <c:v>14</c:v>
                </c:pt>
                <c:pt idx="1">
                  <c:v>16</c:v>
                </c:pt>
              </c:numCache>
            </c:numRef>
          </c:val>
        </c:ser>
        <c:ser>
          <c:idx val="2"/>
          <c:order val="2"/>
          <c:tx>
            <c:strRef>
              <c:f>List1!$D$1</c:f>
              <c:strCache>
                <c:ptCount val="1"/>
                <c:pt idx="0">
                  <c:v>ne, jde mi to</c:v>
                </c:pt>
              </c:strCache>
            </c:strRef>
          </c:tx>
          <c:invertIfNegative val="0"/>
          <c:cat>
            <c:strRef>
              <c:f>List1!$A$2:$A$5</c:f>
              <c:strCache>
                <c:ptCount val="2"/>
                <c:pt idx="0">
                  <c:v>4. třída</c:v>
                </c:pt>
                <c:pt idx="1">
                  <c:v>5. třída</c:v>
                </c:pt>
              </c:strCache>
            </c:strRef>
          </c:cat>
          <c:val>
            <c:numRef>
              <c:f>List1!$D$2:$D$5</c:f>
              <c:numCache>
                <c:formatCode>General</c:formatCode>
                <c:ptCount val="4"/>
                <c:pt idx="0">
                  <c:v>26</c:v>
                </c:pt>
                <c:pt idx="1">
                  <c:v>25</c:v>
                </c:pt>
              </c:numCache>
            </c:numRef>
          </c:val>
        </c:ser>
        <c:ser>
          <c:idx val="3"/>
          <c:order val="3"/>
          <c:tx>
            <c:strRef>
              <c:f>List1!$E$1</c:f>
              <c:strCache>
                <c:ptCount val="1"/>
                <c:pt idx="0">
                  <c:v>ne, nejde mi to</c:v>
                </c:pt>
              </c:strCache>
            </c:strRef>
          </c:tx>
          <c:invertIfNegative val="0"/>
          <c:cat>
            <c:strRef>
              <c:f>List1!$A$2:$A$5</c:f>
              <c:strCache>
                <c:ptCount val="2"/>
                <c:pt idx="0">
                  <c:v>4. třída</c:v>
                </c:pt>
                <c:pt idx="1">
                  <c:v>5. třída</c:v>
                </c:pt>
              </c:strCache>
            </c:strRef>
          </c:cat>
          <c:val>
            <c:numRef>
              <c:f>List1!$E$2:$E$5</c:f>
              <c:numCache>
                <c:formatCode>General</c:formatCode>
                <c:ptCount val="4"/>
                <c:pt idx="0">
                  <c:v>3</c:v>
                </c:pt>
                <c:pt idx="1">
                  <c:v>3</c:v>
                </c:pt>
              </c:numCache>
            </c:numRef>
          </c:val>
        </c:ser>
        <c:dLbls>
          <c:showLegendKey val="0"/>
          <c:showVal val="0"/>
          <c:showCatName val="0"/>
          <c:showSerName val="0"/>
          <c:showPercent val="0"/>
          <c:showBubbleSize val="0"/>
        </c:dLbls>
        <c:gapWidth val="219"/>
        <c:overlap val="-27"/>
        <c:axId val="170699776"/>
        <c:axId val="170701568"/>
      </c:barChart>
      <c:catAx>
        <c:axId val="170699776"/>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170701568"/>
        <c:crosses val="autoZero"/>
        <c:auto val="1"/>
        <c:lblAlgn val="ctr"/>
        <c:lblOffset val="100"/>
        <c:noMultiLvlLbl val="0"/>
      </c:catAx>
      <c:valAx>
        <c:axId val="170701568"/>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170699776"/>
        <c:crosses val="autoZero"/>
        <c:crossBetween val="between"/>
      </c:valAx>
    </c:plotArea>
    <c:legend>
      <c:legendPos val="b"/>
      <c:layout>
        <c:manualLayout>
          <c:xMode val="edge"/>
          <c:yMode val="edge"/>
          <c:x val="0.05"/>
          <c:y val="0.85553228923307667"/>
          <c:w val="0.94761904761905513"/>
          <c:h val="0.14005155044242429"/>
        </c:manualLayout>
      </c:layout>
      <c:overlay val="0"/>
      <c:txPr>
        <a:bodyPr rot="0" vert="horz"/>
        <a:lstStyle/>
        <a:p>
          <a:pPr>
            <a:defRPr/>
          </a:pPr>
          <a:endParaRPr lang="cs-CZ"/>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cs-CZ" sz="1400"/>
              <a:t>Učíte se ve škole o svých právech a baví Tě to?</a:t>
            </a:r>
          </a:p>
        </c:rich>
      </c:tx>
      <c:layout>
        <c:manualLayout>
          <c:xMode val="edge"/>
          <c:yMode val="edge"/>
          <c:x val="0.13205286425289553"/>
          <c:y val="0"/>
        </c:manualLayout>
      </c:layout>
      <c:overlay val="0"/>
    </c:title>
    <c:autoTitleDeleted val="0"/>
    <c:plotArea>
      <c:layout>
        <c:manualLayout>
          <c:layoutTarget val="inner"/>
          <c:xMode val="edge"/>
          <c:yMode val="edge"/>
          <c:x val="9.5958005249343878E-2"/>
          <c:y val="0.18250740691311892"/>
          <c:w val="0.82135832791543251"/>
          <c:h val="0.5655949256342957"/>
        </c:manualLayout>
      </c:layout>
      <c:barChart>
        <c:barDir val="col"/>
        <c:grouping val="clustered"/>
        <c:varyColors val="0"/>
        <c:ser>
          <c:idx val="0"/>
          <c:order val="0"/>
          <c:tx>
            <c:strRef>
              <c:f>List1!$B$1</c:f>
              <c:strCache>
                <c:ptCount val="1"/>
                <c:pt idx="0">
                  <c:v>ano, učíme a baví mě to</c:v>
                </c:pt>
              </c:strCache>
            </c:strRef>
          </c:tx>
          <c:invertIfNegative val="0"/>
          <c:cat>
            <c:strRef>
              <c:f>List1!$A$2:$A$5</c:f>
              <c:strCache>
                <c:ptCount val="2"/>
                <c:pt idx="0">
                  <c:v>4. třída</c:v>
                </c:pt>
                <c:pt idx="1">
                  <c:v>5. třída</c:v>
                </c:pt>
              </c:strCache>
            </c:strRef>
          </c:cat>
          <c:val>
            <c:numRef>
              <c:f>List1!$B$2:$B$5</c:f>
              <c:numCache>
                <c:formatCode>General</c:formatCode>
                <c:ptCount val="4"/>
                <c:pt idx="0">
                  <c:v>10</c:v>
                </c:pt>
                <c:pt idx="1">
                  <c:v>13</c:v>
                </c:pt>
              </c:numCache>
            </c:numRef>
          </c:val>
        </c:ser>
        <c:ser>
          <c:idx val="1"/>
          <c:order val="1"/>
          <c:tx>
            <c:strRef>
              <c:f>List1!$C$1</c:f>
              <c:strCache>
                <c:ptCount val="1"/>
                <c:pt idx="0">
                  <c:v>moc ne a nevím, k čemu to bude</c:v>
                </c:pt>
              </c:strCache>
            </c:strRef>
          </c:tx>
          <c:invertIfNegative val="0"/>
          <c:cat>
            <c:strRef>
              <c:f>List1!$A$2:$A$5</c:f>
              <c:strCache>
                <c:ptCount val="2"/>
                <c:pt idx="0">
                  <c:v>4. třída</c:v>
                </c:pt>
                <c:pt idx="1">
                  <c:v>5. třída</c:v>
                </c:pt>
              </c:strCache>
            </c:strRef>
          </c:cat>
          <c:val>
            <c:numRef>
              <c:f>List1!$C$2:$C$5</c:f>
              <c:numCache>
                <c:formatCode>General</c:formatCode>
                <c:ptCount val="4"/>
                <c:pt idx="0">
                  <c:v>10</c:v>
                </c:pt>
                <c:pt idx="1">
                  <c:v>17</c:v>
                </c:pt>
              </c:numCache>
            </c:numRef>
          </c:val>
        </c:ser>
        <c:ser>
          <c:idx val="2"/>
          <c:order val="2"/>
          <c:tx>
            <c:strRef>
              <c:f>List1!$D$1</c:f>
              <c:strCache>
                <c:ptCount val="1"/>
                <c:pt idx="0">
                  <c:v>ještě ne, ale bavilo by mě to</c:v>
                </c:pt>
              </c:strCache>
            </c:strRef>
          </c:tx>
          <c:invertIfNegative val="0"/>
          <c:cat>
            <c:strRef>
              <c:f>List1!$A$2:$A$5</c:f>
              <c:strCache>
                <c:ptCount val="2"/>
                <c:pt idx="0">
                  <c:v>4. třída</c:v>
                </c:pt>
                <c:pt idx="1">
                  <c:v>5. třída</c:v>
                </c:pt>
              </c:strCache>
            </c:strRef>
          </c:cat>
          <c:val>
            <c:numRef>
              <c:f>List1!$D$2:$D$5</c:f>
              <c:numCache>
                <c:formatCode>General</c:formatCode>
                <c:ptCount val="4"/>
                <c:pt idx="0">
                  <c:v>24</c:v>
                </c:pt>
                <c:pt idx="1">
                  <c:v>14</c:v>
                </c:pt>
              </c:numCache>
            </c:numRef>
          </c:val>
        </c:ser>
        <c:ser>
          <c:idx val="3"/>
          <c:order val="3"/>
          <c:tx>
            <c:strRef>
              <c:f>List1!$E$1</c:f>
              <c:strCache>
                <c:ptCount val="1"/>
                <c:pt idx="0">
                  <c:v>ano, učíme, ale moc mě to nezajímá</c:v>
                </c:pt>
              </c:strCache>
            </c:strRef>
          </c:tx>
          <c:invertIfNegative val="0"/>
          <c:cat>
            <c:strRef>
              <c:f>List1!$A$2:$A$5</c:f>
              <c:strCache>
                <c:ptCount val="2"/>
                <c:pt idx="0">
                  <c:v>4. třída</c:v>
                </c:pt>
                <c:pt idx="1">
                  <c:v>5. třída</c:v>
                </c:pt>
              </c:strCache>
            </c:strRef>
          </c:cat>
          <c:val>
            <c:numRef>
              <c:f>List1!$E$2:$E$5</c:f>
              <c:numCache>
                <c:formatCode>General</c:formatCode>
                <c:ptCount val="4"/>
                <c:pt idx="0">
                  <c:v>2</c:v>
                </c:pt>
                <c:pt idx="1">
                  <c:v>4</c:v>
                </c:pt>
              </c:numCache>
            </c:numRef>
          </c:val>
        </c:ser>
        <c:dLbls>
          <c:showLegendKey val="0"/>
          <c:showVal val="0"/>
          <c:showCatName val="0"/>
          <c:showSerName val="0"/>
          <c:showPercent val="0"/>
          <c:showBubbleSize val="0"/>
        </c:dLbls>
        <c:gapWidth val="219"/>
        <c:overlap val="-27"/>
        <c:axId val="170712064"/>
        <c:axId val="171119360"/>
      </c:barChart>
      <c:catAx>
        <c:axId val="170712064"/>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171119360"/>
        <c:crosses val="autoZero"/>
        <c:auto val="1"/>
        <c:lblAlgn val="ctr"/>
        <c:lblOffset val="100"/>
        <c:noMultiLvlLbl val="0"/>
      </c:catAx>
      <c:valAx>
        <c:axId val="171119360"/>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170712064"/>
        <c:crosses val="autoZero"/>
        <c:crossBetween val="between"/>
      </c:valAx>
    </c:plotArea>
    <c:legend>
      <c:legendPos val="b"/>
      <c:layout>
        <c:manualLayout>
          <c:xMode val="edge"/>
          <c:yMode val="edge"/>
          <c:x val="0"/>
          <c:y val="0.8533019894252345"/>
          <c:w val="1"/>
          <c:h val="0.14424527368861501"/>
        </c:manualLayout>
      </c:layout>
      <c:overlay val="0"/>
      <c:txPr>
        <a:bodyPr rot="0" vert="horz"/>
        <a:lstStyle/>
        <a:p>
          <a:pPr>
            <a:defRPr/>
          </a:pPr>
          <a:endParaRPr lang="cs-CZ"/>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cs-CZ"/>
              <a:t>Slyšel jsi někdy pojem právo?</a:t>
            </a:r>
          </a:p>
        </c:rich>
      </c:tx>
      <c:layout>
        <c:manualLayout>
          <c:xMode val="edge"/>
          <c:yMode val="edge"/>
          <c:x val="0.14521452145214581"/>
          <c:y val="2.1715526601520086E-2"/>
        </c:manualLayout>
      </c:layout>
      <c:overlay val="0"/>
    </c:title>
    <c:autoTitleDeleted val="0"/>
    <c:plotArea>
      <c:layout>
        <c:manualLayout>
          <c:layoutTarget val="inner"/>
          <c:xMode val="edge"/>
          <c:yMode val="edge"/>
          <c:x val="8.7565294648246514E-2"/>
          <c:y val="0.17207855914562403"/>
          <c:w val="0.87673861079865789"/>
          <c:h val="0.60622220126675752"/>
        </c:manualLayout>
      </c:layout>
      <c:barChart>
        <c:barDir val="col"/>
        <c:grouping val="clustered"/>
        <c:varyColors val="0"/>
        <c:ser>
          <c:idx val="0"/>
          <c:order val="0"/>
          <c:tx>
            <c:strRef>
              <c:f>List1!$B$1</c:f>
              <c:strCache>
                <c:ptCount val="1"/>
                <c:pt idx="0">
                  <c:v>ne</c:v>
                </c:pt>
              </c:strCache>
            </c:strRef>
          </c:tx>
          <c:invertIfNegative val="0"/>
          <c:cat>
            <c:strRef>
              <c:f>List1!$A$2:$A$5</c:f>
              <c:strCache>
                <c:ptCount val="2"/>
                <c:pt idx="0">
                  <c:v>4. třída</c:v>
                </c:pt>
                <c:pt idx="1">
                  <c:v>5. třída</c:v>
                </c:pt>
              </c:strCache>
            </c:strRef>
          </c:cat>
          <c:val>
            <c:numRef>
              <c:f>List1!$B$2:$B$5</c:f>
              <c:numCache>
                <c:formatCode>General</c:formatCode>
                <c:ptCount val="4"/>
                <c:pt idx="0">
                  <c:v>7</c:v>
                </c:pt>
                <c:pt idx="1">
                  <c:v>7</c:v>
                </c:pt>
              </c:numCache>
            </c:numRef>
          </c:val>
        </c:ser>
        <c:ser>
          <c:idx val="1"/>
          <c:order val="1"/>
          <c:tx>
            <c:strRef>
              <c:f>List1!$C$1</c:f>
              <c:strCache>
                <c:ptCount val="1"/>
                <c:pt idx="0">
                  <c:v>ano, ale už si to nepamatuji</c:v>
                </c:pt>
              </c:strCache>
            </c:strRef>
          </c:tx>
          <c:invertIfNegative val="0"/>
          <c:cat>
            <c:strRef>
              <c:f>List1!$A$2:$A$5</c:f>
              <c:strCache>
                <c:ptCount val="2"/>
                <c:pt idx="0">
                  <c:v>4. třída</c:v>
                </c:pt>
                <c:pt idx="1">
                  <c:v>5. třída</c:v>
                </c:pt>
              </c:strCache>
            </c:strRef>
          </c:cat>
          <c:val>
            <c:numRef>
              <c:f>List1!$C$2:$C$5</c:f>
              <c:numCache>
                <c:formatCode>General</c:formatCode>
                <c:ptCount val="4"/>
                <c:pt idx="0">
                  <c:v>26</c:v>
                </c:pt>
                <c:pt idx="1">
                  <c:v>24</c:v>
                </c:pt>
              </c:numCache>
            </c:numRef>
          </c:val>
        </c:ser>
        <c:ser>
          <c:idx val="2"/>
          <c:order val="2"/>
          <c:tx>
            <c:strRef>
              <c:f>List1!$D$1</c:f>
              <c:strCache>
                <c:ptCount val="1"/>
                <c:pt idx="0">
                  <c:v>ano</c:v>
                </c:pt>
              </c:strCache>
            </c:strRef>
          </c:tx>
          <c:invertIfNegative val="0"/>
          <c:cat>
            <c:strRef>
              <c:f>List1!$A$2:$A$5</c:f>
              <c:strCache>
                <c:ptCount val="2"/>
                <c:pt idx="0">
                  <c:v>4. třída</c:v>
                </c:pt>
                <c:pt idx="1">
                  <c:v>5. třída</c:v>
                </c:pt>
              </c:strCache>
            </c:strRef>
          </c:cat>
          <c:val>
            <c:numRef>
              <c:f>List1!$D$2:$D$5</c:f>
              <c:numCache>
                <c:formatCode>General</c:formatCode>
                <c:ptCount val="4"/>
                <c:pt idx="0">
                  <c:v>17</c:v>
                </c:pt>
                <c:pt idx="1">
                  <c:v>18</c:v>
                </c:pt>
              </c:numCache>
            </c:numRef>
          </c:val>
        </c:ser>
        <c:dLbls>
          <c:showLegendKey val="0"/>
          <c:showVal val="0"/>
          <c:showCatName val="0"/>
          <c:showSerName val="0"/>
          <c:showPercent val="0"/>
          <c:showBubbleSize val="0"/>
        </c:dLbls>
        <c:gapWidth val="219"/>
        <c:overlap val="-27"/>
        <c:axId val="171145472"/>
        <c:axId val="171151360"/>
      </c:barChart>
      <c:catAx>
        <c:axId val="171145472"/>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171151360"/>
        <c:crosses val="autoZero"/>
        <c:auto val="1"/>
        <c:lblAlgn val="ctr"/>
        <c:lblOffset val="100"/>
        <c:noMultiLvlLbl val="0"/>
      </c:catAx>
      <c:valAx>
        <c:axId val="171151360"/>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171145472"/>
        <c:crosses val="autoZero"/>
        <c:crossBetween val="between"/>
      </c:valAx>
    </c:plotArea>
    <c:legend>
      <c:legendPos val="b"/>
      <c:layout>
        <c:manualLayout>
          <c:xMode val="edge"/>
          <c:yMode val="edge"/>
          <c:x val="0.11298181477315336"/>
          <c:y val="0.8878925613340245"/>
          <c:w val="0.77505853179395523"/>
          <c:h val="0.11127514598134616"/>
        </c:manualLayout>
      </c:layout>
      <c:overlay val="0"/>
      <c:txPr>
        <a:bodyPr rot="0" vert="horz"/>
        <a:lstStyle/>
        <a:p>
          <a:pPr>
            <a:defRPr/>
          </a:pPr>
          <a:endParaRPr lang="cs-CZ"/>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cs-CZ"/>
              <a:t>Co si pod pojmem právo představíš?</a:t>
            </a:r>
          </a:p>
        </c:rich>
      </c:tx>
      <c:layout>
        <c:manualLayout>
          <c:xMode val="edge"/>
          <c:yMode val="edge"/>
          <c:x val="0.19141914191419263"/>
          <c:y val="0"/>
        </c:manualLayout>
      </c:layout>
      <c:overlay val="0"/>
    </c:title>
    <c:autoTitleDeleted val="0"/>
    <c:plotArea>
      <c:layout>
        <c:manualLayout>
          <c:layoutTarget val="inner"/>
          <c:xMode val="edge"/>
          <c:yMode val="edge"/>
          <c:x val="8.3880616408097491E-2"/>
          <c:y val="0.20707789376490804"/>
          <c:w val="0.87673861079865811"/>
          <c:h val="0.60622220126675752"/>
        </c:manualLayout>
      </c:layout>
      <c:barChart>
        <c:barDir val="col"/>
        <c:grouping val="clustered"/>
        <c:varyColors val="0"/>
        <c:ser>
          <c:idx val="0"/>
          <c:order val="0"/>
          <c:tx>
            <c:strRef>
              <c:f>List1!$B$1</c:f>
              <c:strCache>
                <c:ptCount val="1"/>
                <c:pt idx="0">
                  <c:v>nepředstavuji si nic</c:v>
                </c:pt>
              </c:strCache>
            </c:strRef>
          </c:tx>
          <c:invertIfNegative val="0"/>
          <c:cat>
            <c:strRef>
              <c:f>List1!$A$2:$A$5</c:f>
              <c:strCache>
                <c:ptCount val="2"/>
                <c:pt idx="0">
                  <c:v>4. třída</c:v>
                </c:pt>
                <c:pt idx="1">
                  <c:v>5. třída</c:v>
                </c:pt>
              </c:strCache>
            </c:strRef>
          </c:cat>
          <c:val>
            <c:numRef>
              <c:f>List1!$B$2:$B$5</c:f>
              <c:numCache>
                <c:formatCode>General</c:formatCode>
                <c:ptCount val="4"/>
                <c:pt idx="0">
                  <c:v>33</c:v>
                </c:pt>
                <c:pt idx="1">
                  <c:v>28</c:v>
                </c:pt>
              </c:numCache>
            </c:numRef>
          </c:val>
        </c:ser>
        <c:ser>
          <c:idx val="1"/>
          <c:order val="1"/>
          <c:tx>
            <c:strRef>
              <c:f>List1!$C$1</c:f>
              <c:strCache>
                <c:ptCount val="1"/>
                <c:pt idx="0">
                  <c:v>představuji si, že je to…</c:v>
                </c:pt>
              </c:strCache>
            </c:strRef>
          </c:tx>
          <c:invertIfNegative val="0"/>
          <c:cat>
            <c:strRef>
              <c:f>List1!$A$2:$A$5</c:f>
              <c:strCache>
                <c:ptCount val="2"/>
                <c:pt idx="0">
                  <c:v>4. třída</c:v>
                </c:pt>
                <c:pt idx="1">
                  <c:v>5. třída</c:v>
                </c:pt>
              </c:strCache>
            </c:strRef>
          </c:cat>
          <c:val>
            <c:numRef>
              <c:f>List1!$C$2:$C$5</c:f>
              <c:numCache>
                <c:formatCode>General</c:formatCode>
                <c:ptCount val="4"/>
                <c:pt idx="0">
                  <c:v>17</c:v>
                </c:pt>
                <c:pt idx="1">
                  <c:v>22</c:v>
                </c:pt>
              </c:numCache>
            </c:numRef>
          </c:val>
        </c:ser>
        <c:dLbls>
          <c:showLegendKey val="0"/>
          <c:showVal val="0"/>
          <c:showCatName val="0"/>
          <c:showSerName val="0"/>
          <c:showPercent val="0"/>
          <c:showBubbleSize val="0"/>
        </c:dLbls>
        <c:gapWidth val="219"/>
        <c:overlap val="-27"/>
        <c:axId val="171172608"/>
        <c:axId val="171174144"/>
      </c:barChart>
      <c:catAx>
        <c:axId val="171172608"/>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171174144"/>
        <c:crosses val="autoZero"/>
        <c:auto val="1"/>
        <c:lblAlgn val="ctr"/>
        <c:lblOffset val="100"/>
        <c:noMultiLvlLbl val="0"/>
      </c:catAx>
      <c:valAx>
        <c:axId val="171174144"/>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171172608"/>
        <c:crosses val="autoZero"/>
        <c:crossBetween val="between"/>
      </c:valAx>
    </c:plotArea>
    <c:legend>
      <c:legendPos val="b"/>
      <c:layout>
        <c:manualLayout>
          <c:xMode val="edge"/>
          <c:yMode val="edge"/>
          <c:x val="5.687612068293444E-2"/>
          <c:y val="0.8878924824950627"/>
          <c:w val="0.77505853179395523"/>
          <c:h val="0.1112751459813462"/>
        </c:manualLayout>
      </c:layout>
      <c:overlay val="0"/>
      <c:txPr>
        <a:bodyPr rot="0" vert="horz"/>
        <a:lstStyle/>
        <a:p>
          <a:pPr>
            <a:defRPr/>
          </a:pPr>
          <a:endParaRPr lang="cs-CZ"/>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cs-CZ"/>
              <a:t>Dozvěděl (a) ses o lidských právech od někoho v rodině?</a:t>
            </a:r>
          </a:p>
        </c:rich>
      </c:tx>
      <c:overlay val="0"/>
    </c:title>
    <c:autoTitleDeleted val="0"/>
    <c:plotArea>
      <c:layout>
        <c:manualLayout>
          <c:layoutTarget val="inner"/>
          <c:xMode val="edge"/>
          <c:yMode val="edge"/>
          <c:x val="0.12146247453334069"/>
          <c:y val="0.24567321941900119"/>
          <c:w val="0.65413003062118491"/>
          <c:h val="0.60072897137859083"/>
        </c:manualLayout>
      </c:layout>
      <c:barChart>
        <c:barDir val="col"/>
        <c:grouping val="clustered"/>
        <c:varyColors val="0"/>
        <c:ser>
          <c:idx val="0"/>
          <c:order val="0"/>
          <c:tx>
            <c:strRef>
              <c:f>List1!$B$1</c:f>
              <c:strCache>
                <c:ptCount val="1"/>
                <c:pt idx="0">
                  <c:v>ano</c:v>
                </c:pt>
              </c:strCache>
            </c:strRef>
          </c:tx>
          <c:invertIfNegative val="0"/>
          <c:cat>
            <c:strRef>
              <c:f>List1!$A$2:$A$5</c:f>
              <c:strCache>
                <c:ptCount val="2"/>
                <c:pt idx="0">
                  <c:v>4. třída</c:v>
                </c:pt>
                <c:pt idx="1">
                  <c:v>5. třída</c:v>
                </c:pt>
              </c:strCache>
            </c:strRef>
          </c:cat>
          <c:val>
            <c:numRef>
              <c:f>List1!$B$2:$B$5</c:f>
              <c:numCache>
                <c:formatCode>General</c:formatCode>
                <c:ptCount val="4"/>
                <c:pt idx="0">
                  <c:v>26</c:v>
                </c:pt>
                <c:pt idx="1">
                  <c:v>29</c:v>
                </c:pt>
              </c:numCache>
            </c:numRef>
          </c:val>
        </c:ser>
        <c:ser>
          <c:idx val="1"/>
          <c:order val="1"/>
          <c:tx>
            <c:strRef>
              <c:f>List1!$C$1</c:f>
              <c:strCache>
                <c:ptCount val="1"/>
                <c:pt idx="0">
                  <c:v>ne</c:v>
                </c:pt>
              </c:strCache>
            </c:strRef>
          </c:tx>
          <c:invertIfNegative val="0"/>
          <c:cat>
            <c:strRef>
              <c:f>List1!$A$2:$A$5</c:f>
              <c:strCache>
                <c:ptCount val="2"/>
                <c:pt idx="0">
                  <c:v>4. třída</c:v>
                </c:pt>
                <c:pt idx="1">
                  <c:v>5. třída</c:v>
                </c:pt>
              </c:strCache>
            </c:strRef>
          </c:cat>
          <c:val>
            <c:numRef>
              <c:f>List1!$C$2:$C$5</c:f>
              <c:numCache>
                <c:formatCode>General</c:formatCode>
                <c:ptCount val="4"/>
                <c:pt idx="0">
                  <c:v>24</c:v>
                </c:pt>
                <c:pt idx="1">
                  <c:v>21</c:v>
                </c:pt>
              </c:numCache>
            </c:numRef>
          </c:val>
        </c:ser>
        <c:dLbls>
          <c:showLegendKey val="0"/>
          <c:showVal val="0"/>
          <c:showCatName val="0"/>
          <c:showSerName val="0"/>
          <c:showPercent val="0"/>
          <c:showBubbleSize val="0"/>
        </c:dLbls>
        <c:gapWidth val="219"/>
        <c:overlap val="-27"/>
        <c:axId val="171367424"/>
        <c:axId val="171385600"/>
      </c:barChart>
      <c:catAx>
        <c:axId val="171367424"/>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171385600"/>
        <c:crosses val="autoZero"/>
        <c:auto val="1"/>
        <c:lblAlgn val="ctr"/>
        <c:lblOffset val="100"/>
        <c:noMultiLvlLbl val="0"/>
      </c:catAx>
      <c:valAx>
        <c:axId val="171385600"/>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171367424"/>
        <c:crosses val="autoZero"/>
        <c:crossBetween val="between"/>
      </c:valAx>
    </c:plotArea>
    <c:legend>
      <c:legendPos val="b"/>
      <c:layout>
        <c:manualLayout>
          <c:xMode val="edge"/>
          <c:yMode val="edge"/>
          <c:x val="0.51395065127348882"/>
          <c:y val="0.88624529076722558"/>
          <c:w val="0.1772269025812343"/>
          <c:h val="8.2008677486742731E-2"/>
        </c:manualLayout>
      </c:layout>
      <c:overlay val="0"/>
      <c:txPr>
        <a:bodyPr rot="0" vert="horz"/>
        <a:lstStyle/>
        <a:p>
          <a:pPr>
            <a:defRPr/>
          </a:pPr>
          <a:endParaRPr lang="cs-CZ"/>
        </a:p>
      </c:txPr>
    </c:legend>
    <c:plotVisOnly val="1"/>
    <c:dispBlanksAs val="gap"/>
    <c:showDLblsOverMax val="0"/>
  </c:chart>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18855-3E02-48BB-89C0-056E2E8B2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27482</Words>
  <Characters>162146</Characters>
  <Application>Microsoft Office Word</Application>
  <DocSecurity>0</DocSecurity>
  <Lines>1351</Lines>
  <Paragraphs>378</Paragraphs>
  <ScaleCrop>false</ScaleCrop>
  <HeadingPairs>
    <vt:vector size="2" baseType="variant">
      <vt:variant>
        <vt:lpstr>Název</vt:lpstr>
      </vt:variant>
      <vt:variant>
        <vt:i4>1</vt:i4>
      </vt:variant>
    </vt:vector>
  </HeadingPairs>
  <TitlesOfParts>
    <vt:vector size="1" baseType="lpstr">
      <vt:lpstr/>
    </vt:vector>
  </TitlesOfParts>
  <Company>MPSV</Company>
  <LinksUpToDate>false</LinksUpToDate>
  <CharactersWithSpaces>189250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Miluna</dc:creator>
  <cp:lastModifiedBy>Janečková Zdeňka Bc. (UPZ-KMA)</cp:lastModifiedBy>
  <cp:revision>2</cp:revision>
  <cp:lastPrinted>2015-12-10T09:39:00Z</cp:lastPrinted>
  <dcterms:created xsi:type="dcterms:W3CDTF">2015-12-10T11:40:00Z</dcterms:created>
  <dcterms:modified xsi:type="dcterms:W3CDTF">2015-12-10T11:40:00Z</dcterms:modified>
</cp:coreProperties>
</file>